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FDF48C" w14:textId="510C6F38" w:rsidR="00FD7E79" w:rsidRPr="00BE5C55" w:rsidRDefault="00FE520C">
      <w:pPr>
        <w:spacing w:before="200" w:line="360" w:lineRule="auto"/>
        <w:jc w:val="center"/>
        <w:rPr>
          <w:rFonts w:eastAsia="Times New Roman"/>
          <w:b/>
          <w:sz w:val="32"/>
          <w:szCs w:val="32"/>
        </w:rPr>
      </w:pPr>
      <w:r w:rsidRPr="00BE5C55">
        <w:rPr>
          <w:rFonts w:eastAsia="Times New Roman"/>
          <w:b/>
          <w:sz w:val="32"/>
          <w:szCs w:val="32"/>
        </w:rPr>
        <w:t>ORGANISATIONAL CONSULTANCY</w:t>
      </w:r>
    </w:p>
    <w:p w14:paraId="3928DB98" w14:textId="7A756CD4" w:rsidR="00FE520C" w:rsidRPr="00BE5C55" w:rsidRDefault="00FE520C">
      <w:pPr>
        <w:spacing w:before="200" w:line="360" w:lineRule="auto"/>
        <w:jc w:val="center"/>
        <w:rPr>
          <w:rFonts w:eastAsia="Times New Roman"/>
          <w:b/>
          <w:sz w:val="32"/>
          <w:szCs w:val="32"/>
        </w:rPr>
      </w:pPr>
      <w:r w:rsidRPr="00BE5C55">
        <w:rPr>
          <w:rFonts w:eastAsia="Times New Roman"/>
          <w:b/>
          <w:sz w:val="32"/>
          <w:szCs w:val="32"/>
        </w:rPr>
        <w:t>BMIH6005</w:t>
      </w:r>
    </w:p>
    <w:p w14:paraId="099B970C" w14:textId="77777777" w:rsidR="00FD7E79" w:rsidRPr="00BE5C55" w:rsidRDefault="00FD7E79">
      <w:pPr>
        <w:spacing w:before="200" w:line="360" w:lineRule="auto"/>
        <w:jc w:val="center"/>
        <w:rPr>
          <w:rFonts w:eastAsia="Times New Roman"/>
          <w:b/>
          <w:sz w:val="32"/>
          <w:szCs w:val="32"/>
        </w:rPr>
      </w:pPr>
    </w:p>
    <w:p w14:paraId="30FE6853" w14:textId="77777777" w:rsidR="00FD7E79" w:rsidRPr="00BE5C55" w:rsidRDefault="00431442">
      <w:pPr>
        <w:spacing w:before="200" w:line="360" w:lineRule="auto"/>
        <w:jc w:val="center"/>
        <w:rPr>
          <w:rFonts w:eastAsia="Times New Roman"/>
          <w:b/>
          <w:sz w:val="32"/>
          <w:szCs w:val="32"/>
        </w:rPr>
      </w:pPr>
      <w:r w:rsidRPr="00BE5C55">
        <w:rPr>
          <w:rFonts w:eastAsia="Times New Roman"/>
          <w:b/>
          <w:sz w:val="32"/>
          <w:szCs w:val="32"/>
        </w:rPr>
        <w:t>CONSULTANCY REPORT</w:t>
      </w:r>
    </w:p>
    <w:p w14:paraId="2AF4FE23" w14:textId="5E4E9B2D" w:rsidR="00FD7E79" w:rsidRPr="00BE5C55" w:rsidRDefault="00431442">
      <w:pPr>
        <w:spacing w:before="200" w:line="360" w:lineRule="auto"/>
        <w:jc w:val="center"/>
        <w:rPr>
          <w:rFonts w:eastAsia="Times New Roman"/>
          <w:b/>
          <w:sz w:val="32"/>
          <w:szCs w:val="32"/>
        </w:rPr>
      </w:pPr>
      <w:r w:rsidRPr="00BE5C55">
        <w:rPr>
          <w:rFonts w:eastAsia="Times New Roman"/>
          <w:b/>
          <w:sz w:val="32"/>
          <w:szCs w:val="32"/>
        </w:rPr>
        <w:t xml:space="preserve">IMPROVEMENT IN CYBER SECURITY AND </w:t>
      </w:r>
      <w:r w:rsidR="00BE5C55" w:rsidRPr="00BE5C55">
        <w:rPr>
          <w:rFonts w:eastAsia="Times New Roman"/>
          <w:b/>
          <w:sz w:val="32"/>
          <w:szCs w:val="32"/>
        </w:rPr>
        <w:t>EMPLOYEES’</w:t>
      </w:r>
      <w:r w:rsidRPr="00BE5C55">
        <w:rPr>
          <w:rFonts w:eastAsia="Times New Roman"/>
          <w:b/>
          <w:sz w:val="32"/>
          <w:szCs w:val="32"/>
        </w:rPr>
        <w:t xml:space="preserve"> WAGES IN MARRIOTT HOTEL </w:t>
      </w:r>
    </w:p>
    <w:p w14:paraId="13C65138" w14:textId="77777777" w:rsidR="00FD7E79" w:rsidRPr="00BE5C55" w:rsidRDefault="00FD7E79">
      <w:pPr>
        <w:spacing w:before="200" w:line="360" w:lineRule="auto"/>
        <w:jc w:val="center"/>
        <w:rPr>
          <w:rFonts w:eastAsia="Times New Roman"/>
          <w:b/>
          <w:sz w:val="32"/>
          <w:szCs w:val="32"/>
        </w:rPr>
      </w:pPr>
    </w:p>
    <w:p w14:paraId="3A269647" w14:textId="77777777" w:rsidR="00FD7E79" w:rsidRPr="00BE5C55" w:rsidRDefault="00FD7E79">
      <w:pPr>
        <w:spacing w:before="200" w:line="360" w:lineRule="auto"/>
        <w:jc w:val="center"/>
        <w:rPr>
          <w:rFonts w:eastAsia="Times New Roman"/>
          <w:b/>
          <w:sz w:val="32"/>
          <w:szCs w:val="32"/>
        </w:rPr>
      </w:pPr>
    </w:p>
    <w:p w14:paraId="755FFFD3" w14:textId="060F9857" w:rsidR="00FD7E79" w:rsidRPr="00BE5C55" w:rsidRDefault="00FE520C">
      <w:pPr>
        <w:spacing w:before="200" w:line="360" w:lineRule="auto"/>
        <w:jc w:val="center"/>
        <w:rPr>
          <w:rFonts w:eastAsia="Times New Roman"/>
          <w:b/>
          <w:sz w:val="32"/>
          <w:szCs w:val="32"/>
        </w:rPr>
      </w:pPr>
      <w:r w:rsidRPr="00BE5C55">
        <w:rPr>
          <w:rFonts w:eastAsia="Times New Roman"/>
          <w:b/>
          <w:sz w:val="32"/>
          <w:szCs w:val="32"/>
        </w:rPr>
        <w:t>GINA STEFANUTA- 2120011</w:t>
      </w:r>
    </w:p>
    <w:p w14:paraId="7EE64047" w14:textId="6540BC74" w:rsidR="00FD7E79" w:rsidRDefault="00431442">
      <w:pPr>
        <w:spacing w:before="200" w:line="360" w:lineRule="auto"/>
        <w:jc w:val="center"/>
        <w:rPr>
          <w:rFonts w:eastAsia="Times New Roman"/>
          <w:b/>
          <w:sz w:val="32"/>
          <w:szCs w:val="32"/>
        </w:rPr>
      </w:pPr>
      <w:r w:rsidRPr="00BE5C55">
        <w:rPr>
          <w:rFonts w:eastAsia="Times New Roman"/>
          <w:b/>
          <w:sz w:val="32"/>
          <w:szCs w:val="32"/>
        </w:rPr>
        <w:t xml:space="preserve">Name of </w:t>
      </w:r>
      <w:r w:rsidR="00FE520C" w:rsidRPr="00BE5C55">
        <w:rPr>
          <w:rFonts w:eastAsia="Times New Roman"/>
          <w:b/>
          <w:sz w:val="32"/>
          <w:szCs w:val="32"/>
        </w:rPr>
        <w:t xml:space="preserve">the </w:t>
      </w:r>
      <w:r w:rsidRPr="00BE5C55">
        <w:rPr>
          <w:rFonts w:eastAsia="Times New Roman"/>
          <w:b/>
          <w:sz w:val="32"/>
          <w:szCs w:val="32"/>
        </w:rPr>
        <w:t xml:space="preserve">company: Marriott Hotel </w:t>
      </w:r>
    </w:p>
    <w:p w14:paraId="37CB063D" w14:textId="77777777" w:rsidR="00F81755" w:rsidRDefault="00F81755">
      <w:pPr>
        <w:spacing w:before="200" w:line="360" w:lineRule="auto"/>
        <w:jc w:val="center"/>
        <w:rPr>
          <w:rFonts w:eastAsia="Times New Roman"/>
          <w:b/>
          <w:sz w:val="32"/>
          <w:szCs w:val="32"/>
        </w:rPr>
      </w:pPr>
    </w:p>
    <w:p w14:paraId="5DBF99C5" w14:textId="77777777" w:rsidR="00F81755" w:rsidRDefault="00F81755">
      <w:pPr>
        <w:spacing w:before="200" w:line="360" w:lineRule="auto"/>
        <w:jc w:val="center"/>
        <w:rPr>
          <w:rFonts w:eastAsia="Times New Roman"/>
          <w:b/>
          <w:sz w:val="32"/>
          <w:szCs w:val="32"/>
        </w:rPr>
      </w:pPr>
    </w:p>
    <w:p w14:paraId="7D8E5975" w14:textId="77777777" w:rsidR="00F81755" w:rsidRDefault="00F81755">
      <w:pPr>
        <w:spacing w:before="200" w:line="360" w:lineRule="auto"/>
        <w:jc w:val="center"/>
        <w:rPr>
          <w:rFonts w:eastAsia="Times New Roman"/>
          <w:b/>
          <w:sz w:val="32"/>
          <w:szCs w:val="32"/>
        </w:rPr>
      </w:pPr>
    </w:p>
    <w:p w14:paraId="0F2D8E6C" w14:textId="77777777" w:rsidR="00F81755" w:rsidRDefault="00F81755">
      <w:pPr>
        <w:spacing w:before="200" w:line="360" w:lineRule="auto"/>
        <w:jc w:val="center"/>
        <w:rPr>
          <w:rFonts w:eastAsia="Times New Roman"/>
          <w:b/>
          <w:sz w:val="32"/>
          <w:szCs w:val="32"/>
        </w:rPr>
      </w:pPr>
    </w:p>
    <w:p w14:paraId="3B2622CD" w14:textId="77777777" w:rsidR="00F81755" w:rsidRDefault="00F81755">
      <w:pPr>
        <w:spacing w:before="200" w:line="360" w:lineRule="auto"/>
        <w:jc w:val="center"/>
        <w:rPr>
          <w:rFonts w:eastAsia="Times New Roman"/>
          <w:b/>
          <w:sz w:val="32"/>
          <w:szCs w:val="32"/>
        </w:rPr>
      </w:pPr>
    </w:p>
    <w:p w14:paraId="665EB959" w14:textId="77777777" w:rsidR="00F81755" w:rsidRDefault="00F81755">
      <w:pPr>
        <w:spacing w:before="200" w:line="360" w:lineRule="auto"/>
        <w:jc w:val="center"/>
        <w:rPr>
          <w:rFonts w:eastAsia="Times New Roman"/>
          <w:b/>
          <w:sz w:val="32"/>
          <w:szCs w:val="32"/>
        </w:rPr>
      </w:pPr>
    </w:p>
    <w:p w14:paraId="2D65F240" w14:textId="77777777" w:rsidR="00F81755" w:rsidRDefault="00F81755">
      <w:pPr>
        <w:spacing w:before="200" w:line="360" w:lineRule="auto"/>
        <w:jc w:val="center"/>
        <w:rPr>
          <w:rFonts w:eastAsia="Times New Roman"/>
          <w:b/>
          <w:sz w:val="32"/>
          <w:szCs w:val="32"/>
        </w:rPr>
      </w:pPr>
    </w:p>
    <w:p w14:paraId="3DBAF2A4" w14:textId="77777777" w:rsidR="00F81755" w:rsidRPr="00BE5C55" w:rsidRDefault="00F81755">
      <w:pPr>
        <w:spacing w:before="200" w:line="360" w:lineRule="auto"/>
        <w:jc w:val="center"/>
        <w:rPr>
          <w:rFonts w:eastAsia="Times New Roman"/>
          <w:b/>
          <w:sz w:val="32"/>
          <w:szCs w:val="32"/>
        </w:rPr>
      </w:pPr>
    </w:p>
    <w:p w14:paraId="2B1AA4DE" w14:textId="19A72283" w:rsidR="00F81755" w:rsidRPr="00F81755" w:rsidRDefault="00F81755" w:rsidP="00F81755">
      <w:pPr>
        <w:spacing w:before="200" w:line="360" w:lineRule="auto"/>
        <w:rPr>
          <w:sz w:val="32"/>
          <w:szCs w:val="32"/>
        </w:rPr>
      </w:pPr>
    </w:p>
    <w:p w14:paraId="3833A287" w14:textId="77777777" w:rsidR="00F81755" w:rsidRPr="00F81755" w:rsidRDefault="00F81755" w:rsidP="00F81755">
      <w:pPr>
        <w:spacing w:before="200" w:line="360" w:lineRule="auto"/>
        <w:jc w:val="center"/>
        <w:rPr>
          <w:sz w:val="32"/>
          <w:szCs w:val="32"/>
        </w:rPr>
      </w:pPr>
    </w:p>
    <w:p w14:paraId="09664ADC" w14:textId="65ACD17B" w:rsidR="00F81755" w:rsidRPr="00F81755" w:rsidRDefault="00F81755" w:rsidP="00F81755">
      <w:pPr>
        <w:shd w:val="clear" w:color="auto" w:fill="FFFFFF"/>
        <w:rPr>
          <w:rFonts w:eastAsia="Times New Roman"/>
          <w:sz w:val="24"/>
          <w:szCs w:val="24"/>
          <w:lang w:eastAsia="en-GB"/>
        </w:rPr>
      </w:pPr>
    </w:p>
    <w:p w14:paraId="345290C5" w14:textId="77777777" w:rsidR="00F81755" w:rsidRPr="00F81755" w:rsidRDefault="00F81755" w:rsidP="00F81755">
      <w:pPr>
        <w:shd w:val="clear" w:color="auto" w:fill="FFFFFF"/>
        <w:rPr>
          <w:rFonts w:eastAsia="Times New Roman"/>
          <w:sz w:val="24"/>
          <w:szCs w:val="24"/>
          <w:lang w:eastAsia="en-GB"/>
        </w:rPr>
      </w:pPr>
    </w:p>
    <w:p w14:paraId="5E88ADE8" w14:textId="77777777" w:rsidR="00F81755" w:rsidRPr="00F81755" w:rsidRDefault="00F81755" w:rsidP="00F81755">
      <w:pPr>
        <w:shd w:val="clear" w:color="auto" w:fill="FFFFFF"/>
        <w:rPr>
          <w:rFonts w:eastAsia="Times New Roman"/>
          <w:sz w:val="24"/>
          <w:szCs w:val="24"/>
          <w:lang w:eastAsia="en-GB"/>
        </w:rPr>
      </w:pPr>
      <w:r w:rsidRPr="00F81755">
        <w:rPr>
          <w:rFonts w:eastAsia="Times New Roman"/>
          <w:sz w:val="24"/>
          <w:szCs w:val="24"/>
          <w:lang w:eastAsia="en-GB"/>
        </w:rPr>
        <w:t>I confirm that I have not used any AI tools in the research and creation of this</w:t>
      </w:r>
    </w:p>
    <w:p w14:paraId="3C847D0A" w14:textId="77777777" w:rsidR="00F81755" w:rsidRPr="00F81755" w:rsidRDefault="00F81755" w:rsidP="00F81755">
      <w:pPr>
        <w:shd w:val="clear" w:color="auto" w:fill="FFFFFF"/>
        <w:rPr>
          <w:rFonts w:eastAsia="Times New Roman"/>
          <w:sz w:val="24"/>
          <w:szCs w:val="24"/>
          <w:lang w:eastAsia="en-GB"/>
        </w:rPr>
      </w:pPr>
      <w:r w:rsidRPr="00F81755">
        <w:rPr>
          <w:rFonts w:eastAsia="Times New Roman"/>
          <w:sz w:val="24"/>
          <w:szCs w:val="24"/>
          <w:lang w:eastAsia="en-GB"/>
        </w:rPr>
        <w:t>assignment. I confirm that I have not presented any AI generated materials as my own</w:t>
      </w:r>
    </w:p>
    <w:p w14:paraId="41BDC7B8" w14:textId="77777777" w:rsidR="00F81755" w:rsidRPr="00F81755" w:rsidRDefault="00F81755" w:rsidP="00F81755">
      <w:pPr>
        <w:shd w:val="clear" w:color="auto" w:fill="FFFFFF"/>
        <w:rPr>
          <w:rFonts w:eastAsia="Times New Roman"/>
          <w:sz w:val="24"/>
          <w:szCs w:val="24"/>
          <w:lang w:eastAsia="en-GB"/>
        </w:rPr>
      </w:pPr>
      <w:r w:rsidRPr="00F81755">
        <w:rPr>
          <w:rFonts w:eastAsia="Times New Roman"/>
          <w:sz w:val="24"/>
          <w:szCs w:val="24"/>
          <w:lang w:eastAsia="en-GB"/>
        </w:rPr>
        <w:t>work. I confirm I have copies of my drafts, notes, and other resources I used, which I</w:t>
      </w:r>
    </w:p>
    <w:p w14:paraId="28A3A494" w14:textId="77777777" w:rsidR="00F81755" w:rsidRPr="00F81755" w:rsidRDefault="00F81755" w:rsidP="00F81755">
      <w:pPr>
        <w:shd w:val="clear" w:color="auto" w:fill="FFFFFF"/>
        <w:rPr>
          <w:rFonts w:eastAsia="Times New Roman"/>
          <w:sz w:val="24"/>
          <w:szCs w:val="24"/>
          <w:lang w:eastAsia="en-GB"/>
        </w:rPr>
      </w:pPr>
      <w:r w:rsidRPr="00F81755">
        <w:rPr>
          <w:rFonts w:eastAsia="Times New Roman"/>
          <w:sz w:val="24"/>
          <w:szCs w:val="24"/>
          <w:lang w:eastAsia="en-GB"/>
        </w:rPr>
        <w:t>may be asked to provide in evidence.</w:t>
      </w:r>
    </w:p>
    <w:p w14:paraId="28ED873A" w14:textId="77777777" w:rsidR="00F81755" w:rsidRPr="00F81755" w:rsidRDefault="00F81755" w:rsidP="00F81755">
      <w:pPr>
        <w:shd w:val="clear" w:color="auto" w:fill="FFFFFF"/>
        <w:rPr>
          <w:rFonts w:eastAsia="Times New Roman"/>
          <w:sz w:val="24"/>
          <w:szCs w:val="24"/>
          <w:lang w:eastAsia="en-GB"/>
        </w:rPr>
      </w:pPr>
    </w:p>
    <w:p w14:paraId="623CE318" w14:textId="218315C3" w:rsidR="00FD7E79" w:rsidRPr="00F81755" w:rsidRDefault="00F81755" w:rsidP="00F81755">
      <w:pPr>
        <w:shd w:val="clear" w:color="auto" w:fill="FFFFFF"/>
        <w:rPr>
          <w:rFonts w:eastAsia="Times New Roman"/>
          <w:sz w:val="24"/>
          <w:szCs w:val="24"/>
          <w:lang w:eastAsia="en-GB"/>
        </w:rPr>
      </w:pPr>
      <w:r w:rsidRPr="00F81755">
        <w:rPr>
          <w:rFonts w:eastAsia="Times New Roman"/>
          <w:sz w:val="24"/>
          <w:szCs w:val="24"/>
          <w:lang w:eastAsia="en-GB"/>
        </w:rPr>
        <w:t xml:space="preserve">I acknowledge the use of Grammarly (https://www.grammarly.com/) on </w:t>
      </w:r>
      <w:r>
        <w:rPr>
          <w:rFonts w:eastAsia="Times New Roman"/>
          <w:sz w:val="24"/>
          <w:szCs w:val="24"/>
          <w:lang w:eastAsia="en-GB"/>
        </w:rPr>
        <w:t xml:space="preserve">22 October </w:t>
      </w:r>
      <w:r w:rsidRPr="00F81755">
        <w:rPr>
          <w:rFonts w:eastAsia="Times New Roman"/>
          <w:sz w:val="24"/>
          <w:szCs w:val="24"/>
          <w:lang w:eastAsia="en-GB"/>
        </w:rPr>
        <w:t>2024 to check my work</w:t>
      </w:r>
      <w:r>
        <w:rPr>
          <w:rFonts w:eastAsia="Times New Roman"/>
          <w:sz w:val="24"/>
          <w:szCs w:val="24"/>
          <w:lang w:eastAsia="en-GB"/>
        </w:rPr>
        <w:t>.</w:t>
      </w:r>
      <w:r w:rsidRPr="00F81755">
        <w:rPr>
          <w:rFonts w:eastAsia="Times New Roman"/>
          <w:sz w:val="24"/>
          <w:szCs w:val="24"/>
          <w:lang w:eastAsia="en-GB"/>
        </w:rPr>
        <w:t xml:space="preserve">  </w:t>
      </w:r>
      <w:r w:rsidR="00431442" w:rsidRPr="00BE5C55">
        <w:rPr>
          <w:sz w:val="32"/>
          <w:szCs w:val="32"/>
        </w:rPr>
        <w:br w:type="page"/>
      </w:r>
    </w:p>
    <w:sdt>
      <w:sdtPr>
        <w:id w:val="-755671991"/>
        <w:docPartObj>
          <w:docPartGallery w:val="Table of Contents"/>
          <w:docPartUnique/>
        </w:docPartObj>
      </w:sdtPr>
      <w:sdtEndPr>
        <w:rPr>
          <w:rFonts w:ascii="Arial" w:eastAsia="Arial" w:hAnsi="Arial" w:cs="Arial"/>
          <w:b/>
          <w:bCs/>
          <w:noProof/>
          <w:color w:val="auto"/>
          <w:sz w:val="22"/>
          <w:szCs w:val="22"/>
          <w:lang w:val="en-GB" w:eastAsia="en-IN"/>
        </w:rPr>
      </w:sdtEndPr>
      <w:sdtContent>
        <w:p w14:paraId="64AD896B" w14:textId="0235EABD" w:rsidR="00F81755" w:rsidRDefault="00F81755">
          <w:pPr>
            <w:pStyle w:val="TOCHeading"/>
          </w:pPr>
          <w:r>
            <w:t>Table of Contents</w:t>
          </w:r>
        </w:p>
        <w:p w14:paraId="6753A9E4" w14:textId="3C7586DD" w:rsidR="00F81755" w:rsidRDefault="00F81755">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182170633" w:history="1">
            <w:r w:rsidRPr="0009145F">
              <w:rPr>
                <w:rStyle w:val="Hyperlink"/>
                <w:noProof/>
              </w:rPr>
              <w:t>Executive Summary</w:t>
            </w:r>
            <w:r>
              <w:rPr>
                <w:noProof/>
                <w:webHidden/>
              </w:rPr>
              <w:tab/>
            </w:r>
            <w:r>
              <w:rPr>
                <w:noProof/>
                <w:webHidden/>
              </w:rPr>
              <w:fldChar w:fldCharType="begin"/>
            </w:r>
            <w:r>
              <w:rPr>
                <w:noProof/>
                <w:webHidden/>
              </w:rPr>
              <w:instrText xml:space="preserve"> PAGEREF _Toc182170633 \h </w:instrText>
            </w:r>
            <w:r>
              <w:rPr>
                <w:noProof/>
                <w:webHidden/>
              </w:rPr>
            </w:r>
            <w:r>
              <w:rPr>
                <w:noProof/>
                <w:webHidden/>
              </w:rPr>
              <w:fldChar w:fldCharType="separate"/>
            </w:r>
            <w:r>
              <w:rPr>
                <w:noProof/>
                <w:webHidden/>
              </w:rPr>
              <w:t>3</w:t>
            </w:r>
            <w:r>
              <w:rPr>
                <w:noProof/>
                <w:webHidden/>
              </w:rPr>
              <w:fldChar w:fldCharType="end"/>
            </w:r>
          </w:hyperlink>
        </w:p>
        <w:p w14:paraId="0FA98BC3" w14:textId="6F83E427" w:rsidR="00F81755" w:rsidRDefault="00F81755">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2170634" w:history="1">
            <w:r w:rsidRPr="0009145F">
              <w:rPr>
                <w:rStyle w:val="Hyperlink"/>
                <w:noProof/>
              </w:rPr>
              <w:t>1. Introduction</w:t>
            </w:r>
            <w:r>
              <w:rPr>
                <w:noProof/>
                <w:webHidden/>
              </w:rPr>
              <w:tab/>
            </w:r>
            <w:r>
              <w:rPr>
                <w:noProof/>
                <w:webHidden/>
              </w:rPr>
              <w:fldChar w:fldCharType="begin"/>
            </w:r>
            <w:r>
              <w:rPr>
                <w:noProof/>
                <w:webHidden/>
              </w:rPr>
              <w:instrText xml:space="preserve"> PAGEREF _Toc182170634 \h </w:instrText>
            </w:r>
            <w:r>
              <w:rPr>
                <w:noProof/>
                <w:webHidden/>
              </w:rPr>
            </w:r>
            <w:r>
              <w:rPr>
                <w:noProof/>
                <w:webHidden/>
              </w:rPr>
              <w:fldChar w:fldCharType="separate"/>
            </w:r>
            <w:r>
              <w:rPr>
                <w:noProof/>
                <w:webHidden/>
              </w:rPr>
              <w:t>6</w:t>
            </w:r>
            <w:r>
              <w:rPr>
                <w:noProof/>
                <w:webHidden/>
              </w:rPr>
              <w:fldChar w:fldCharType="end"/>
            </w:r>
          </w:hyperlink>
        </w:p>
        <w:p w14:paraId="76637BF2" w14:textId="521411ED" w:rsidR="00F81755" w:rsidRDefault="00F81755">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2170635" w:history="1">
            <w:r w:rsidRPr="0009145F">
              <w:rPr>
                <w:rStyle w:val="Hyperlink"/>
                <w:noProof/>
              </w:rPr>
              <w:t>1.1 Background of Chosen Hotel</w:t>
            </w:r>
            <w:r>
              <w:rPr>
                <w:noProof/>
                <w:webHidden/>
              </w:rPr>
              <w:tab/>
            </w:r>
            <w:r>
              <w:rPr>
                <w:noProof/>
                <w:webHidden/>
              </w:rPr>
              <w:fldChar w:fldCharType="begin"/>
            </w:r>
            <w:r>
              <w:rPr>
                <w:noProof/>
                <w:webHidden/>
              </w:rPr>
              <w:instrText xml:space="preserve"> PAGEREF _Toc182170635 \h </w:instrText>
            </w:r>
            <w:r>
              <w:rPr>
                <w:noProof/>
                <w:webHidden/>
              </w:rPr>
            </w:r>
            <w:r>
              <w:rPr>
                <w:noProof/>
                <w:webHidden/>
              </w:rPr>
              <w:fldChar w:fldCharType="separate"/>
            </w:r>
            <w:r>
              <w:rPr>
                <w:noProof/>
                <w:webHidden/>
              </w:rPr>
              <w:t>6</w:t>
            </w:r>
            <w:r>
              <w:rPr>
                <w:noProof/>
                <w:webHidden/>
              </w:rPr>
              <w:fldChar w:fldCharType="end"/>
            </w:r>
          </w:hyperlink>
        </w:p>
        <w:p w14:paraId="6196F763" w14:textId="70D8D0F8" w:rsidR="00F81755" w:rsidRDefault="00F81755">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2170636" w:history="1">
            <w:r w:rsidRPr="0009145F">
              <w:rPr>
                <w:rStyle w:val="Hyperlink"/>
                <w:noProof/>
              </w:rPr>
              <w:t>1.2 Chosen issue and its description</w:t>
            </w:r>
            <w:r>
              <w:rPr>
                <w:noProof/>
                <w:webHidden/>
              </w:rPr>
              <w:tab/>
            </w:r>
            <w:r>
              <w:rPr>
                <w:noProof/>
                <w:webHidden/>
              </w:rPr>
              <w:fldChar w:fldCharType="begin"/>
            </w:r>
            <w:r>
              <w:rPr>
                <w:noProof/>
                <w:webHidden/>
              </w:rPr>
              <w:instrText xml:space="preserve"> PAGEREF _Toc182170636 \h </w:instrText>
            </w:r>
            <w:r>
              <w:rPr>
                <w:noProof/>
                <w:webHidden/>
              </w:rPr>
            </w:r>
            <w:r>
              <w:rPr>
                <w:noProof/>
                <w:webHidden/>
              </w:rPr>
              <w:fldChar w:fldCharType="separate"/>
            </w:r>
            <w:r>
              <w:rPr>
                <w:noProof/>
                <w:webHidden/>
              </w:rPr>
              <w:t>7</w:t>
            </w:r>
            <w:r>
              <w:rPr>
                <w:noProof/>
                <w:webHidden/>
              </w:rPr>
              <w:fldChar w:fldCharType="end"/>
            </w:r>
          </w:hyperlink>
        </w:p>
        <w:p w14:paraId="779D7032" w14:textId="6535BD81" w:rsidR="00F81755" w:rsidRDefault="00F81755">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2170637" w:history="1">
            <w:r w:rsidRPr="0009145F">
              <w:rPr>
                <w:rStyle w:val="Hyperlink"/>
                <w:noProof/>
              </w:rPr>
              <w:t>1.3 Background of your consultancy firm</w:t>
            </w:r>
            <w:r>
              <w:rPr>
                <w:noProof/>
                <w:webHidden/>
              </w:rPr>
              <w:tab/>
            </w:r>
            <w:r>
              <w:rPr>
                <w:noProof/>
                <w:webHidden/>
              </w:rPr>
              <w:fldChar w:fldCharType="begin"/>
            </w:r>
            <w:r>
              <w:rPr>
                <w:noProof/>
                <w:webHidden/>
              </w:rPr>
              <w:instrText xml:space="preserve"> PAGEREF _Toc182170637 \h </w:instrText>
            </w:r>
            <w:r>
              <w:rPr>
                <w:noProof/>
                <w:webHidden/>
              </w:rPr>
            </w:r>
            <w:r>
              <w:rPr>
                <w:noProof/>
                <w:webHidden/>
              </w:rPr>
              <w:fldChar w:fldCharType="separate"/>
            </w:r>
            <w:r>
              <w:rPr>
                <w:noProof/>
                <w:webHidden/>
              </w:rPr>
              <w:t>7</w:t>
            </w:r>
            <w:r>
              <w:rPr>
                <w:noProof/>
                <w:webHidden/>
              </w:rPr>
              <w:fldChar w:fldCharType="end"/>
            </w:r>
          </w:hyperlink>
        </w:p>
        <w:p w14:paraId="6DE62932" w14:textId="1A5A6460" w:rsidR="00F81755" w:rsidRDefault="00F81755">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2170638" w:history="1">
            <w:r w:rsidRPr="0009145F">
              <w:rPr>
                <w:rStyle w:val="Hyperlink"/>
                <w:noProof/>
              </w:rPr>
              <w:t>1.4 Theories and Frameworks</w:t>
            </w:r>
            <w:r>
              <w:rPr>
                <w:noProof/>
                <w:webHidden/>
              </w:rPr>
              <w:tab/>
            </w:r>
            <w:r>
              <w:rPr>
                <w:noProof/>
                <w:webHidden/>
              </w:rPr>
              <w:fldChar w:fldCharType="begin"/>
            </w:r>
            <w:r>
              <w:rPr>
                <w:noProof/>
                <w:webHidden/>
              </w:rPr>
              <w:instrText xml:space="preserve"> PAGEREF _Toc182170638 \h </w:instrText>
            </w:r>
            <w:r>
              <w:rPr>
                <w:noProof/>
                <w:webHidden/>
              </w:rPr>
            </w:r>
            <w:r>
              <w:rPr>
                <w:noProof/>
                <w:webHidden/>
              </w:rPr>
              <w:fldChar w:fldCharType="separate"/>
            </w:r>
            <w:r>
              <w:rPr>
                <w:noProof/>
                <w:webHidden/>
              </w:rPr>
              <w:t>7</w:t>
            </w:r>
            <w:r>
              <w:rPr>
                <w:noProof/>
                <w:webHidden/>
              </w:rPr>
              <w:fldChar w:fldCharType="end"/>
            </w:r>
          </w:hyperlink>
        </w:p>
        <w:p w14:paraId="31C746E5" w14:textId="3F61FE49" w:rsidR="00F81755" w:rsidRDefault="00F81755">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2170639" w:history="1">
            <w:r w:rsidRPr="0009145F">
              <w:rPr>
                <w:rStyle w:val="Hyperlink"/>
                <w:noProof/>
              </w:rPr>
              <w:t>2. Analysis</w:t>
            </w:r>
            <w:r>
              <w:rPr>
                <w:noProof/>
                <w:webHidden/>
              </w:rPr>
              <w:tab/>
            </w:r>
            <w:r>
              <w:rPr>
                <w:noProof/>
                <w:webHidden/>
              </w:rPr>
              <w:fldChar w:fldCharType="begin"/>
            </w:r>
            <w:r>
              <w:rPr>
                <w:noProof/>
                <w:webHidden/>
              </w:rPr>
              <w:instrText xml:space="preserve"> PAGEREF _Toc182170639 \h </w:instrText>
            </w:r>
            <w:r>
              <w:rPr>
                <w:noProof/>
                <w:webHidden/>
              </w:rPr>
            </w:r>
            <w:r>
              <w:rPr>
                <w:noProof/>
                <w:webHidden/>
              </w:rPr>
              <w:fldChar w:fldCharType="separate"/>
            </w:r>
            <w:r>
              <w:rPr>
                <w:noProof/>
                <w:webHidden/>
              </w:rPr>
              <w:t>8</w:t>
            </w:r>
            <w:r>
              <w:rPr>
                <w:noProof/>
                <w:webHidden/>
              </w:rPr>
              <w:fldChar w:fldCharType="end"/>
            </w:r>
          </w:hyperlink>
        </w:p>
        <w:p w14:paraId="44F7900A" w14:textId="648155BC" w:rsidR="00F81755" w:rsidRDefault="00F81755">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2170640" w:history="1">
            <w:r w:rsidRPr="0009145F">
              <w:rPr>
                <w:rStyle w:val="Hyperlink"/>
                <w:noProof/>
              </w:rPr>
              <w:t>2.1 Analysis of Chosen Issue 1</w:t>
            </w:r>
            <w:r>
              <w:rPr>
                <w:noProof/>
                <w:webHidden/>
              </w:rPr>
              <w:tab/>
            </w:r>
            <w:r>
              <w:rPr>
                <w:noProof/>
                <w:webHidden/>
              </w:rPr>
              <w:fldChar w:fldCharType="begin"/>
            </w:r>
            <w:r>
              <w:rPr>
                <w:noProof/>
                <w:webHidden/>
              </w:rPr>
              <w:instrText xml:space="preserve"> PAGEREF _Toc182170640 \h </w:instrText>
            </w:r>
            <w:r>
              <w:rPr>
                <w:noProof/>
                <w:webHidden/>
              </w:rPr>
            </w:r>
            <w:r>
              <w:rPr>
                <w:noProof/>
                <w:webHidden/>
              </w:rPr>
              <w:fldChar w:fldCharType="separate"/>
            </w:r>
            <w:r>
              <w:rPr>
                <w:noProof/>
                <w:webHidden/>
              </w:rPr>
              <w:t>8</w:t>
            </w:r>
            <w:r>
              <w:rPr>
                <w:noProof/>
                <w:webHidden/>
              </w:rPr>
              <w:fldChar w:fldCharType="end"/>
            </w:r>
          </w:hyperlink>
        </w:p>
        <w:p w14:paraId="685DA918" w14:textId="0002D873" w:rsidR="00F81755" w:rsidRDefault="00F81755">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2170641" w:history="1">
            <w:r w:rsidRPr="0009145F">
              <w:rPr>
                <w:rStyle w:val="Hyperlink"/>
                <w:noProof/>
              </w:rPr>
              <w:t>2.2 Analysis of Chosen Issue 2</w:t>
            </w:r>
            <w:r>
              <w:rPr>
                <w:noProof/>
                <w:webHidden/>
              </w:rPr>
              <w:tab/>
            </w:r>
            <w:r>
              <w:rPr>
                <w:noProof/>
                <w:webHidden/>
              </w:rPr>
              <w:fldChar w:fldCharType="begin"/>
            </w:r>
            <w:r>
              <w:rPr>
                <w:noProof/>
                <w:webHidden/>
              </w:rPr>
              <w:instrText xml:space="preserve"> PAGEREF _Toc182170641 \h </w:instrText>
            </w:r>
            <w:r>
              <w:rPr>
                <w:noProof/>
                <w:webHidden/>
              </w:rPr>
            </w:r>
            <w:r>
              <w:rPr>
                <w:noProof/>
                <w:webHidden/>
              </w:rPr>
              <w:fldChar w:fldCharType="separate"/>
            </w:r>
            <w:r>
              <w:rPr>
                <w:noProof/>
                <w:webHidden/>
              </w:rPr>
              <w:t>10</w:t>
            </w:r>
            <w:r>
              <w:rPr>
                <w:noProof/>
                <w:webHidden/>
              </w:rPr>
              <w:fldChar w:fldCharType="end"/>
            </w:r>
          </w:hyperlink>
        </w:p>
        <w:p w14:paraId="6C2CF946" w14:textId="7A211717" w:rsidR="00F81755" w:rsidRDefault="00F81755">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2170642" w:history="1">
            <w:r w:rsidRPr="0009145F">
              <w:rPr>
                <w:rStyle w:val="Hyperlink"/>
                <w:noProof/>
              </w:rPr>
              <w:t>2.3 PESTLE</w:t>
            </w:r>
            <w:r>
              <w:rPr>
                <w:noProof/>
                <w:webHidden/>
              </w:rPr>
              <w:tab/>
            </w:r>
            <w:r>
              <w:rPr>
                <w:noProof/>
                <w:webHidden/>
              </w:rPr>
              <w:fldChar w:fldCharType="begin"/>
            </w:r>
            <w:r>
              <w:rPr>
                <w:noProof/>
                <w:webHidden/>
              </w:rPr>
              <w:instrText xml:space="preserve"> PAGEREF _Toc182170642 \h </w:instrText>
            </w:r>
            <w:r>
              <w:rPr>
                <w:noProof/>
                <w:webHidden/>
              </w:rPr>
            </w:r>
            <w:r>
              <w:rPr>
                <w:noProof/>
                <w:webHidden/>
              </w:rPr>
              <w:fldChar w:fldCharType="separate"/>
            </w:r>
            <w:r>
              <w:rPr>
                <w:noProof/>
                <w:webHidden/>
              </w:rPr>
              <w:t>11</w:t>
            </w:r>
            <w:r>
              <w:rPr>
                <w:noProof/>
                <w:webHidden/>
              </w:rPr>
              <w:fldChar w:fldCharType="end"/>
            </w:r>
          </w:hyperlink>
        </w:p>
        <w:p w14:paraId="1463E06D" w14:textId="6362D7D7" w:rsidR="00F81755" w:rsidRDefault="00F81755">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2170643" w:history="1">
            <w:r w:rsidRPr="0009145F">
              <w:rPr>
                <w:rStyle w:val="Hyperlink"/>
                <w:noProof/>
              </w:rPr>
              <w:t>2.4 SWOT</w:t>
            </w:r>
            <w:r>
              <w:rPr>
                <w:noProof/>
                <w:webHidden/>
              </w:rPr>
              <w:tab/>
            </w:r>
            <w:r>
              <w:rPr>
                <w:noProof/>
                <w:webHidden/>
              </w:rPr>
              <w:fldChar w:fldCharType="begin"/>
            </w:r>
            <w:r>
              <w:rPr>
                <w:noProof/>
                <w:webHidden/>
              </w:rPr>
              <w:instrText xml:space="preserve"> PAGEREF _Toc182170643 \h </w:instrText>
            </w:r>
            <w:r>
              <w:rPr>
                <w:noProof/>
                <w:webHidden/>
              </w:rPr>
            </w:r>
            <w:r>
              <w:rPr>
                <w:noProof/>
                <w:webHidden/>
              </w:rPr>
              <w:fldChar w:fldCharType="separate"/>
            </w:r>
            <w:r>
              <w:rPr>
                <w:noProof/>
                <w:webHidden/>
              </w:rPr>
              <w:t>14</w:t>
            </w:r>
            <w:r>
              <w:rPr>
                <w:noProof/>
                <w:webHidden/>
              </w:rPr>
              <w:fldChar w:fldCharType="end"/>
            </w:r>
          </w:hyperlink>
        </w:p>
        <w:p w14:paraId="56A581F3" w14:textId="5F64215D" w:rsidR="00F81755" w:rsidRDefault="00F81755">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2170644" w:history="1">
            <w:r w:rsidRPr="0009145F">
              <w:rPr>
                <w:rStyle w:val="Hyperlink"/>
                <w:noProof/>
              </w:rPr>
              <w:t>2.5 TOWS</w:t>
            </w:r>
            <w:r>
              <w:rPr>
                <w:noProof/>
                <w:webHidden/>
              </w:rPr>
              <w:tab/>
            </w:r>
            <w:r>
              <w:rPr>
                <w:noProof/>
                <w:webHidden/>
              </w:rPr>
              <w:fldChar w:fldCharType="begin"/>
            </w:r>
            <w:r>
              <w:rPr>
                <w:noProof/>
                <w:webHidden/>
              </w:rPr>
              <w:instrText xml:space="preserve"> PAGEREF _Toc182170644 \h </w:instrText>
            </w:r>
            <w:r>
              <w:rPr>
                <w:noProof/>
                <w:webHidden/>
              </w:rPr>
            </w:r>
            <w:r>
              <w:rPr>
                <w:noProof/>
                <w:webHidden/>
              </w:rPr>
              <w:fldChar w:fldCharType="separate"/>
            </w:r>
            <w:r>
              <w:rPr>
                <w:noProof/>
                <w:webHidden/>
              </w:rPr>
              <w:t>14</w:t>
            </w:r>
            <w:r>
              <w:rPr>
                <w:noProof/>
                <w:webHidden/>
              </w:rPr>
              <w:fldChar w:fldCharType="end"/>
            </w:r>
          </w:hyperlink>
        </w:p>
        <w:p w14:paraId="267724A4" w14:textId="09124DD0" w:rsidR="00F81755" w:rsidRDefault="00F81755">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2170645" w:history="1">
            <w:r w:rsidRPr="0009145F">
              <w:rPr>
                <w:rStyle w:val="Hyperlink"/>
                <w:noProof/>
              </w:rPr>
              <w:t>3. Recommendation and change management</w:t>
            </w:r>
            <w:r>
              <w:rPr>
                <w:noProof/>
                <w:webHidden/>
              </w:rPr>
              <w:tab/>
            </w:r>
            <w:r>
              <w:rPr>
                <w:noProof/>
                <w:webHidden/>
              </w:rPr>
              <w:fldChar w:fldCharType="begin"/>
            </w:r>
            <w:r>
              <w:rPr>
                <w:noProof/>
                <w:webHidden/>
              </w:rPr>
              <w:instrText xml:space="preserve"> PAGEREF _Toc182170645 \h </w:instrText>
            </w:r>
            <w:r>
              <w:rPr>
                <w:noProof/>
                <w:webHidden/>
              </w:rPr>
            </w:r>
            <w:r>
              <w:rPr>
                <w:noProof/>
                <w:webHidden/>
              </w:rPr>
              <w:fldChar w:fldCharType="separate"/>
            </w:r>
            <w:r>
              <w:rPr>
                <w:noProof/>
                <w:webHidden/>
              </w:rPr>
              <w:t>15</w:t>
            </w:r>
            <w:r>
              <w:rPr>
                <w:noProof/>
                <w:webHidden/>
              </w:rPr>
              <w:fldChar w:fldCharType="end"/>
            </w:r>
          </w:hyperlink>
        </w:p>
        <w:p w14:paraId="43C5677E" w14:textId="2C017C28" w:rsidR="00F81755" w:rsidRDefault="00F81755">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2170646" w:history="1">
            <w:r w:rsidRPr="0009145F">
              <w:rPr>
                <w:rStyle w:val="Hyperlink"/>
                <w:noProof/>
              </w:rPr>
              <w:t>3.1 Recommendation to the chosen hotel</w:t>
            </w:r>
            <w:r>
              <w:rPr>
                <w:noProof/>
                <w:webHidden/>
              </w:rPr>
              <w:tab/>
            </w:r>
            <w:r>
              <w:rPr>
                <w:noProof/>
                <w:webHidden/>
              </w:rPr>
              <w:fldChar w:fldCharType="begin"/>
            </w:r>
            <w:r>
              <w:rPr>
                <w:noProof/>
                <w:webHidden/>
              </w:rPr>
              <w:instrText xml:space="preserve"> PAGEREF _Toc182170646 \h </w:instrText>
            </w:r>
            <w:r>
              <w:rPr>
                <w:noProof/>
                <w:webHidden/>
              </w:rPr>
            </w:r>
            <w:r>
              <w:rPr>
                <w:noProof/>
                <w:webHidden/>
              </w:rPr>
              <w:fldChar w:fldCharType="separate"/>
            </w:r>
            <w:r>
              <w:rPr>
                <w:noProof/>
                <w:webHidden/>
              </w:rPr>
              <w:t>15</w:t>
            </w:r>
            <w:r>
              <w:rPr>
                <w:noProof/>
                <w:webHidden/>
              </w:rPr>
              <w:fldChar w:fldCharType="end"/>
            </w:r>
          </w:hyperlink>
        </w:p>
        <w:p w14:paraId="0720244B" w14:textId="339F149A" w:rsidR="00F81755" w:rsidRDefault="00F81755">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2170647" w:history="1">
            <w:r w:rsidRPr="0009145F">
              <w:rPr>
                <w:rStyle w:val="Hyperlink"/>
                <w:noProof/>
              </w:rPr>
              <w:t>3.2 Change management practices and procedures</w:t>
            </w:r>
            <w:r>
              <w:rPr>
                <w:noProof/>
                <w:webHidden/>
              </w:rPr>
              <w:tab/>
            </w:r>
            <w:r>
              <w:rPr>
                <w:noProof/>
                <w:webHidden/>
              </w:rPr>
              <w:fldChar w:fldCharType="begin"/>
            </w:r>
            <w:r>
              <w:rPr>
                <w:noProof/>
                <w:webHidden/>
              </w:rPr>
              <w:instrText xml:space="preserve"> PAGEREF _Toc182170647 \h </w:instrText>
            </w:r>
            <w:r>
              <w:rPr>
                <w:noProof/>
                <w:webHidden/>
              </w:rPr>
            </w:r>
            <w:r>
              <w:rPr>
                <w:noProof/>
                <w:webHidden/>
              </w:rPr>
              <w:fldChar w:fldCharType="separate"/>
            </w:r>
            <w:r>
              <w:rPr>
                <w:noProof/>
                <w:webHidden/>
              </w:rPr>
              <w:t>18</w:t>
            </w:r>
            <w:r>
              <w:rPr>
                <w:noProof/>
                <w:webHidden/>
              </w:rPr>
              <w:fldChar w:fldCharType="end"/>
            </w:r>
          </w:hyperlink>
        </w:p>
        <w:p w14:paraId="771D0AB7" w14:textId="7CD42256" w:rsidR="00F81755" w:rsidRDefault="00F81755">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2170648" w:history="1">
            <w:r w:rsidRPr="0009145F">
              <w:rPr>
                <w:rStyle w:val="Hyperlink"/>
                <w:noProof/>
              </w:rPr>
              <w:t>3.3 Measuring impact of success rates</w:t>
            </w:r>
            <w:r>
              <w:rPr>
                <w:noProof/>
                <w:webHidden/>
              </w:rPr>
              <w:tab/>
            </w:r>
            <w:r>
              <w:rPr>
                <w:noProof/>
                <w:webHidden/>
              </w:rPr>
              <w:fldChar w:fldCharType="begin"/>
            </w:r>
            <w:r>
              <w:rPr>
                <w:noProof/>
                <w:webHidden/>
              </w:rPr>
              <w:instrText xml:space="preserve"> PAGEREF _Toc182170648 \h </w:instrText>
            </w:r>
            <w:r>
              <w:rPr>
                <w:noProof/>
                <w:webHidden/>
              </w:rPr>
            </w:r>
            <w:r>
              <w:rPr>
                <w:noProof/>
                <w:webHidden/>
              </w:rPr>
              <w:fldChar w:fldCharType="separate"/>
            </w:r>
            <w:r>
              <w:rPr>
                <w:noProof/>
                <w:webHidden/>
              </w:rPr>
              <w:t>19</w:t>
            </w:r>
            <w:r>
              <w:rPr>
                <w:noProof/>
                <w:webHidden/>
              </w:rPr>
              <w:fldChar w:fldCharType="end"/>
            </w:r>
          </w:hyperlink>
        </w:p>
        <w:p w14:paraId="3030F489" w14:textId="3793A86E" w:rsidR="00F81755" w:rsidRDefault="00F81755">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2170649" w:history="1">
            <w:r w:rsidRPr="0009145F">
              <w:rPr>
                <w:rStyle w:val="Hyperlink"/>
                <w:noProof/>
              </w:rPr>
              <w:t>3.4 Potential benefits</w:t>
            </w:r>
            <w:r>
              <w:rPr>
                <w:noProof/>
                <w:webHidden/>
              </w:rPr>
              <w:tab/>
            </w:r>
            <w:r>
              <w:rPr>
                <w:noProof/>
                <w:webHidden/>
              </w:rPr>
              <w:fldChar w:fldCharType="begin"/>
            </w:r>
            <w:r>
              <w:rPr>
                <w:noProof/>
                <w:webHidden/>
              </w:rPr>
              <w:instrText xml:space="preserve"> PAGEREF _Toc182170649 \h </w:instrText>
            </w:r>
            <w:r>
              <w:rPr>
                <w:noProof/>
                <w:webHidden/>
              </w:rPr>
            </w:r>
            <w:r>
              <w:rPr>
                <w:noProof/>
                <w:webHidden/>
              </w:rPr>
              <w:fldChar w:fldCharType="separate"/>
            </w:r>
            <w:r>
              <w:rPr>
                <w:noProof/>
                <w:webHidden/>
              </w:rPr>
              <w:t>20</w:t>
            </w:r>
            <w:r>
              <w:rPr>
                <w:noProof/>
                <w:webHidden/>
              </w:rPr>
              <w:fldChar w:fldCharType="end"/>
            </w:r>
          </w:hyperlink>
        </w:p>
        <w:p w14:paraId="6121EE87" w14:textId="0F66EECF" w:rsidR="00F81755" w:rsidRDefault="00F81755">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2170650" w:history="1">
            <w:r w:rsidRPr="0009145F">
              <w:rPr>
                <w:rStyle w:val="Hyperlink"/>
                <w:noProof/>
              </w:rPr>
              <w:t>3.5 Costs associated with the recommendations</w:t>
            </w:r>
            <w:r>
              <w:rPr>
                <w:noProof/>
                <w:webHidden/>
              </w:rPr>
              <w:tab/>
            </w:r>
            <w:r>
              <w:rPr>
                <w:noProof/>
                <w:webHidden/>
              </w:rPr>
              <w:fldChar w:fldCharType="begin"/>
            </w:r>
            <w:r>
              <w:rPr>
                <w:noProof/>
                <w:webHidden/>
              </w:rPr>
              <w:instrText xml:space="preserve"> PAGEREF _Toc182170650 \h </w:instrText>
            </w:r>
            <w:r>
              <w:rPr>
                <w:noProof/>
                <w:webHidden/>
              </w:rPr>
            </w:r>
            <w:r>
              <w:rPr>
                <w:noProof/>
                <w:webHidden/>
              </w:rPr>
              <w:fldChar w:fldCharType="separate"/>
            </w:r>
            <w:r>
              <w:rPr>
                <w:noProof/>
                <w:webHidden/>
              </w:rPr>
              <w:t>21</w:t>
            </w:r>
            <w:r>
              <w:rPr>
                <w:noProof/>
                <w:webHidden/>
              </w:rPr>
              <w:fldChar w:fldCharType="end"/>
            </w:r>
          </w:hyperlink>
        </w:p>
        <w:p w14:paraId="6DC8AB2C" w14:textId="1CED15BC" w:rsidR="00F81755" w:rsidRDefault="00F81755">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2170651" w:history="1">
            <w:r w:rsidRPr="0009145F">
              <w:rPr>
                <w:rStyle w:val="Hyperlink"/>
                <w:noProof/>
              </w:rPr>
              <w:t>4. Action Plan</w:t>
            </w:r>
            <w:r>
              <w:rPr>
                <w:noProof/>
                <w:webHidden/>
              </w:rPr>
              <w:tab/>
            </w:r>
            <w:r>
              <w:rPr>
                <w:noProof/>
                <w:webHidden/>
              </w:rPr>
              <w:fldChar w:fldCharType="begin"/>
            </w:r>
            <w:r>
              <w:rPr>
                <w:noProof/>
                <w:webHidden/>
              </w:rPr>
              <w:instrText xml:space="preserve"> PAGEREF _Toc182170651 \h </w:instrText>
            </w:r>
            <w:r>
              <w:rPr>
                <w:noProof/>
                <w:webHidden/>
              </w:rPr>
            </w:r>
            <w:r>
              <w:rPr>
                <w:noProof/>
                <w:webHidden/>
              </w:rPr>
              <w:fldChar w:fldCharType="separate"/>
            </w:r>
            <w:r>
              <w:rPr>
                <w:noProof/>
                <w:webHidden/>
              </w:rPr>
              <w:t>21</w:t>
            </w:r>
            <w:r>
              <w:rPr>
                <w:noProof/>
                <w:webHidden/>
              </w:rPr>
              <w:fldChar w:fldCharType="end"/>
            </w:r>
          </w:hyperlink>
        </w:p>
        <w:p w14:paraId="465BBA09" w14:textId="386F7A55" w:rsidR="00F81755" w:rsidRDefault="00F81755">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2170652" w:history="1">
            <w:r w:rsidRPr="0009145F">
              <w:rPr>
                <w:rStyle w:val="Hyperlink"/>
                <w:noProof/>
              </w:rPr>
              <w:t>5. Conclusion</w:t>
            </w:r>
            <w:r>
              <w:rPr>
                <w:noProof/>
                <w:webHidden/>
              </w:rPr>
              <w:tab/>
            </w:r>
            <w:r>
              <w:rPr>
                <w:noProof/>
                <w:webHidden/>
              </w:rPr>
              <w:fldChar w:fldCharType="begin"/>
            </w:r>
            <w:r>
              <w:rPr>
                <w:noProof/>
                <w:webHidden/>
              </w:rPr>
              <w:instrText xml:space="preserve"> PAGEREF _Toc182170652 \h </w:instrText>
            </w:r>
            <w:r>
              <w:rPr>
                <w:noProof/>
                <w:webHidden/>
              </w:rPr>
            </w:r>
            <w:r>
              <w:rPr>
                <w:noProof/>
                <w:webHidden/>
              </w:rPr>
              <w:fldChar w:fldCharType="separate"/>
            </w:r>
            <w:r>
              <w:rPr>
                <w:noProof/>
                <w:webHidden/>
              </w:rPr>
              <w:t>23</w:t>
            </w:r>
            <w:r>
              <w:rPr>
                <w:noProof/>
                <w:webHidden/>
              </w:rPr>
              <w:fldChar w:fldCharType="end"/>
            </w:r>
          </w:hyperlink>
        </w:p>
        <w:p w14:paraId="47FCB945" w14:textId="368EDC37" w:rsidR="00F81755" w:rsidRDefault="00F81755">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2170653" w:history="1">
            <w:r w:rsidRPr="0009145F">
              <w:rPr>
                <w:rStyle w:val="Hyperlink"/>
                <w:noProof/>
              </w:rPr>
              <w:t>Reference list:</w:t>
            </w:r>
            <w:r>
              <w:rPr>
                <w:noProof/>
                <w:webHidden/>
              </w:rPr>
              <w:tab/>
            </w:r>
            <w:r>
              <w:rPr>
                <w:noProof/>
                <w:webHidden/>
              </w:rPr>
              <w:fldChar w:fldCharType="begin"/>
            </w:r>
            <w:r>
              <w:rPr>
                <w:noProof/>
                <w:webHidden/>
              </w:rPr>
              <w:instrText xml:space="preserve"> PAGEREF _Toc182170653 \h </w:instrText>
            </w:r>
            <w:r>
              <w:rPr>
                <w:noProof/>
                <w:webHidden/>
              </w:rPr>
            </w:r>
            <w:r>
              <w:rPr>
                <w:noProof/>
                <w:webHidden/>
              </w:rPr>
              <w:fldChar w:fldCharType="separate"/>
            </w:r>
            <w:r>
              <w:rPr>
                <w:noProof/>
                <w:webHidden/>
              </w:rPr>
              <w:t>26</w:t>
            </w:r>
            <w:r>
              <w:rPr>
                <w:noProof/>
                <w:webHidden/>
              </w:rPr>
              <w:fldChar w:fldCharType="end"/>
            </w:r>
          </w:hyperlink>
        </w:p>
        <w:p w14:paraId="707DB39F" w14:textId="21A2EB9F" w:rsidR="00F81755" w:rsidRDefault="00F81755">
          <w:r>
            <w:rPr>
              <w:b/>
              <w:bCs/>
              <w:noProof/>
            </w:rPr>
            <w:fldChar w:fldCharType="end"/>
          </w:r>
        </w:p>
      </w:sdtContent>
    </w:sdt>
    <w:p w14:paraId="41F470B6" w14:textId="77777777" w:rsidR="00FD7E79" w:rsidRPr="00BE5C55" w:rsidRDefault="00431442">
      <w:pPr>
        <w:spacing w:before="200" w:line="360" w:lineRule="auto"/>
        <w:jc w:val="both"/>
        <w:rPr>
          <w:rFonts w:eastAsia="Times New Roman"/>
          <w:sz w:val="24"/>
          <w:szCs w:val="24"/>
        </w:rPr>
      </w:pPr>
      <w:r w:rsidRPr="00BE5C55">
        <w:rPr>
          <w:sz w:val="24"/>
          <w:szCs w:val="24"/>
        </w:rPr>
        <w:br w:type="page"/>
      </w:r>
    </w:p>
    <w:p w14:paraId="2B1E7B20" w14:textId="77777777" w:rsidR="00C55073" w:rsidRPr="00BE5C55" w:rsidRDefault="00C55073" w:rsidP="00D376BC">
      <w:pPr>
        <w:pStyle w:val="Heading1"/>
        <w:rPr>
          <w:rFonts w:ascii="Arial" w:hAnsi="Arial" w:cs="Arial"/>
        </w:rPr>
      </w:pPr>
      <w:bookmarkStart w:id="0" w:name="_bczs95sir769" w:colFirst="0" w:colLast="0"/>
      <w:bookmarkStart w:id="1" w:name="_Toc182170633"/>
      <w:bookmarkEnd w:id="0"/>
      <w:r w:rsidRPr="00BE5C55">
        <w:rPr>
          <w:rFonts w:ascii="Arial" w:hAnsi="Arial" w:cs="Arial"/>
        </w:rPr>
        <w:lastRenderedPageBreak/>
        <w:t>Executive Summary</w:t>
      </w:r>
      <w:bookmarkEnd w:id="1"/>
    </w:p>
    <w:p w14:paraId="4B663E23" w14:textId="77777777" w:rsidR="00C55073" w:rsidRPr="00BE5C55" w:rsidRDefault="00C55073" w:rsidP="00C55073">
      <w:pPr>
        <w:pStyle w:val="Normal1"/>
        <w:spacing w:before="200" w:after="200" w:line="360" w:lineRule="auto"/>
        <w:jc w:val="both"/>
        <w:rPr>
          <w:rFonts w:eastAsia="Times New Roman"/>
          <w:b/>
          <w:i/>
          <w:sz w:val="24"/>
          <w:szCs w:val="24"/>
        </w:rPr>
      </w:pPr>
      <w:r w:rsidRPr="00BE5C55">
        <w:rPr>
          <w:rFonts w:eastAsia="Times New Roman"/>
          <w:b/>
          <w:i/>
          <w:sz w:val="24"/>
          <w:szCs w:val="24"/>
        </w:rPr>
        <w:t>The problem or issue at stake</w:t>
      </w:r>
    </w:p>
    <w:p w14:paraId="2C6A9171" w14:textId="317CBDCB" w:rsidR="00C55073" w:rsidRPr="00BE5C55" w:rsidRDefault="00C55073" w:rsidP="00C55073">
      <w:pPr>
        <w:pStyle w:val="Normal1"/>
        <w:spacing w:before="200" w:after="200" w:line="360" w:lineRule="auto"/>
        <w:jc w:val="both"/>
        <w:rPr>
          <w:rFonts w:eastAsia="Times New Roman"/>
          <w:sz w:val="24"/>
          <w:szCs w:val="24"/>
        </w:rPr>
      </w:pPr>
      <w:r w:rsidRPr="00BE5C55">
        <w:rPr>
          <w:rFonts w:eastAsia="Times New Roman"/>
          <w:sz w:val="24"/>
          <w:szCs w:val="24"/>
        </w:rPr>
        <w:t xml:space="preserve">In order to proceed with the business, Marriott International has been going through </w:t>
      </w:r>
      <w:r w:rsidR="00F81755">
        <w:rPr>
          <w:rFonts w:eastAsia="Times New Roman"/>
          <w:sz w:val="24"/>
          <w:szCs w:val="24"/>
        </w:rPr>
        <w:t>staff</w:t>
      </w:r>
      <w:r w:rsidRPr="00BE5C55">
        <w:rPr>
          <w:rFonts w:eastAsia="Times New Roman"/>
          <w:sz w:val="24"/>
          <w:szCs w:val="24"/>
        </w:rPr>
        <w:t xml:space="preserve"> disputes. </w:t>
      </w:r>
      <w:r w:rsidR="00F81755">
        <w:rPr>
          <w:rFonts w:eastAsia="Times New Roman"/>
          <w:sz w:val="24"/>
          <w:szCs w:val="24"/>
        </w:rPr>
        <w:t>Employers</w:t>
      </w:r>
      <w:r w:rsidRPr="00BE5C55">
        <w:rPr>
          <w:rFonts w:eastAsia="Times New Roman"/>
          <w:sz w:val="24"/>
          <w:szCs w:val="24"/>
        </w:rPr>
        <w:t xml:space="preserve"> are unhappy because they are incapable of meeting their basic needs because of the poor wages that are paid by the company. On the other hand, they have also shown their concern about the safety issue for working within Marriott International because inadequate safety measures are taken for providing safety to the workers. Apart from these, Marriott International had to face a data breach issue which has negatively impacted its financial performance, customer confidence level and reputation. </w:t>
      </w:r>
    </w:p>
    <w:p w14:paraId="0F5A75E5" w14:textId="77777777" w:rsidR="00C55073" w:rsidRPr="00BE5C55" w:rsidRDefault="00C55073" w:rsidP="00C55073">
      <w:pPr>
        <w:pStyle w:val="Normal1"/>
        <w:spacing w:before="200" w:after="200" w:line="360" w:lineRule="auto"/>
        <w:jc w:val="both"/>
        <w:rPr>
          <w:rFonts w:eastAsia="Times New Roman"/>
          <w:b/>
          <w:i/>
          <w:sz w:val="24"/>
          <w:szCs w:val="24"/>
        </w:rPr>
      </w:pPr>
      <w:r w:rsidRPr="00BE5C55">
        <w:rPr>
          <w:rFonts w:eastAsia="Times New Roman"/>
          <w:b/>
          <w:i/>
          <w:sz w:val="24"/>
          <w:szCs w:val="24"/>
        </w:rPr>
        <w:t>Your findings (including facts and figures)</w:t>
      </w:r>
    </w:p>
    <w:p w14:paraId="1C697D81" w14:textId="77777777" w:rsidR="00C55073" w:rsidRPr="00BE5C55" w:rsidRDefault="00C55073" w:rsidP="00C55073">
      <w:pPr>
        <w:pStyle w:val="Normal1"/>
        <w:spacing w:before="200" w:after="200" w:line="360" w:lineRule="auto"/>
        <w:jc w:val="both"/>
        <w:rPr>
          <w:rFonts w:eastAsia="Times New Roman"/>
          <w:sz w:val="24"/>
          <w:szCs w:val="24"/>
        </w:rPr>
      </w:pPr>
      <w:r w:rsidRPr="00BE5C55">
        <w:rPr>
          <w:rFonts w:eastAsia="Times New Roman"/>
          <w:sz w:val="24"/>
          <w:szCs w:val="24"/>
        </w:rPr>
        <w:t xml:space="preserve">It has found that Marriott International was fined £18.4 million because of its failure to protect customer data and exposing the personal information of its millions of customers. This clearly shows the fact that technological advancement and cybersecurity measures are the weak spots of Marriott International. This has come up with reputational damage in running its business. Labour disputes for not providing competitive salaries is another challenge that is having a detrimental impact on the reputation of Marriott International. 8000 employees across the US protested against the company for better wages as well as workplace safety. Due to this reason, operations of Marriott International have been disrupted which has exacerbated its situation to a further extent by reducing its profitability in the competitive market. </w:t>
      </w:r>
    </w:p>
    <w:p w14:paraId="160070E4" w14:textId="77777777" w:rsidR="00C55073" w:rsidRPr="00BE5C55" w:rsidRDefault="00C55073" w:rsidP="00C55073">
      <w:pPr>
        <w:pStyle w:val="Normal1"/>
        <w:spacing w:before="200" w:after="200" w:line="360" w:lineRule="auto"/>
        <w:jc w:val="both"/>
        <w:rPr>
          <w:rFonts w:eastAsia="Times New Roman"/>
          <w:b/>
          <w:i/>
          <w:sz w:val="24"/>
          <w:szCs w:val="24"/>
        </w:rPr>
      </w:pPr>
      <w:r w:rsidRPr="00BE5C55">
        <w:rPr>
          <w:rFonts w:eastAsia="Times New Roman"/>
          <w:b/>
          <w:i/>
          <w:sz w:val="24"/>
          <w:szCs w:val="24"/>
        </w:rPr>
        <w:t>Analysis of these findings</w:t>
      </w:r>
    </w:p>
    <w:p w14:paraId="29F7A90E" w14:textId="77777777" w:rsidR="00C55073" w:rsidRPr="00BE5C55" w:rsidRDefault="00C55073" w:rsidP="00C55073">
      <w:pPr>
        <w:pStyle w:val="Normal1"/>
        <w:spacing w:before="200" w:after="200" w:line="360" w:lineRule="auto"/>
        <w:jc w:val="both"/>
        <w:rPr>
          <w:rFonts w:eastAsia="Times New Roman"/>
          <w:sz w:val="24"/>
          <w:szCs w:val="24"/>
        </w:rPr>
      </w:pPr>
      <w:r w:rsidRPr="00BE5C55">
        <w:rPr>
          <w:rFonts w:eastAsia="Times New Roman"/>
          <w:sz w:val="24"/>
          <w:szCs w:val="24"/>
        </w:rPr>
        <w:t xml:space="preserve">The data breach issue has been faced by Marriott International because of not straightening its cybersecurity measures. Its failure to conduct diligence practices has resulted in cyber-attacks and the exposure of data of millions of customers. The rate of cyberattacks has been increasing significantly in the US which is cleared from the evaluation. Providing no concern towards it before its data leak was one of the major mistakes of Marriott International. This has been clearly citing the need for robust </w:t>
      </w:r>
      <w:r w:rsidRPr="00BE5C55">
        <w:rPr>
          <w:rFonts w:eastAsia="Times New Roman"/>
          <w:sz w:val="24"/>
          <w:szCs w:val="24"/>
        </w:rPr>
        <w:lastRenderedPageBreak/>
        <w:t xml:space="preserve">strategies for protecting data by Marriott International in progressing with its business in the competitive market. </w:t>
      </w:r>
    </w:p>
    <w:p w14:paraId="1D1D49D7" w14:textId="77777777" w:rsidR="00C55073" w:rsidRPr="00BE5C55" w:rsidRDefault="00C55073" w:rsidP="00C55073">
      <w:pPr>
        <w:pStyle w:val="Normal1"/>
        <w:spacing w:before="200" w:after="200" w:line="360" w:lineRule="auto"/>
        <w:jc w:val="both"/>
        <w:rPr>
          <w:rFonts w:eastAsia="Times New Roman"/>
          <w:sz w:val="24"/>
          <w:szCs w:val="24"/>
        </w:rPr>
      </w:pPr>
      <w:r w:rsidRPr="00BE5C55">
        <w:rPr>
          <w:rFonts w:eastAsia="Times New Roman"/>
          <w:sz w:val="24"/>
          <w:szCs w:val="24"/>
        </w:rPr>
        <w:t xml:space="preserve">Labour disputes for not providing adequate salary and ineffective safety management availability in the workplace have decreased the engagement of employees and increased the feeling of discontentment. Marriott International was not capable of holding moral standards that increased dissatisfaction among customers. This has become one of the key weaknesses of Marriott International. Inflation has been continuously increasing in the US; however, Marriott International did not adjust the salary of employees. On the other hand, the conflict between Russia and Ukraine has also increased the cost of operation for Marriott International. Apart from these, shifting customer trends and straightening of environmental regulations forced Marriott International to enhance its operating costs further. Due to this reason, Marriott International did not focus on the welfare of employees and hence,  employees went on strike. However, increasing inbound tourists in the US and growing the usage of social media will have a positive impact on the business operations of Marriott International by increasing its customer strengths. In spite of this, extreme competition can increase the chance of uncertainty for its growth effectively.  </w:t>
      </w:r>
    </w:p>
    <w:p w14:paraId="07A68916" w14:textId="77777777" w:rsidR="00C55073" w:rsidRPr="00BE5C55" w:rsidRDefault="00C55073" w:rsidP="00C55073">
      <w:pPr>
        <w:pStyle w:val="Normal1"/>
        <w:spacing w:before="200" w:after="200" w:line="360" w:lineRule="auto"/>
        <w:jc w:val="both"/>
        <w:rPr>
          <w:rFonts w:eastAsia="Times New Roman"/>
          <w:b/>
          <w:i/>
          <w:sz w:val="24"/>
          <w:szCs w:val="24"/>
        </w:rPr>
      </w:pPr>
      <w:r w:rsidRPr="00BE5C55">
        <w:rPr>
          <w:rFonts w:eastAsia="Times New Roman"/>
          <w:b/>
          <w:i/>
          <w:sz w:val="24"/>
          <w:szCs w:val="24"/>
        </w:rPr>
        <w:t>Recommendations to the client</w:t>
      </w:r>
    </w:p>
    <w:p w14:paraId="1AE5CB84" w14:textId="77777777" w:rsidR="00C55073" w:rsidRPr="00BE5C55" w:rsidRDefault="00C55073" w:rsidP="00C55073">
      <w:pPr>
        <w:pStyle w:val="Normal1"/>
        <w:spacing w:before="200" w:after="200" w:line="360" w:lineRule="auto"/>
        <w:jc w:val="both"/>
        <w:rPr>
          <w:rFonts w:eastAsia="Times New Roman"/>
          <w:sz w:val="24"/>
          <w:szCs w:val="24"/>
        </w:rPr>
      </w:pPr>
      <w:r w:rsidRPr="00BE5C55">
        <w:rPr>
          <w:rFonts w:eastAsia="Times New Roman"/>
          <w:sz w:val="24"/>
          <w:szCs w:val="24"/>
        </w:rPr>
        <w:t xml:space="preserve">In order to develop robust security measures, the development of effective security measures is highly recommended to protect the data of customers. With respect to it, Marriott International can prioritise developing a multi-layer security protocol to provide great resistance to its theft. In order to get a positive outcome, they should provide proper training to their employees. Through this, employees can remain updated with the requirements and protect the data of customers which can enhance its brand value. Apart from these, Marriott International has to focus on advancing its technology from time to time to avoid any kind of security issues. </w:t>
      </w:r>
    </w:p>
    <w:p w14:paraId="7CBD351B" w14:textId="77777777" w:rsidR="00C55073" w:rsidRPr="00BE5C55" w:rsidRDefault="00C55073" w:rsidP="00BE5C55">
      <w:pPr>
        <w:pStyle w:val="Normal1"/>
        <w:spacing w:before="200" w:after="200" w:line="360" w:lineRule="auto"/>
        <w:rPr>
          <w:rFonts w:eastAsia="Times New Roman"/>
          <w:sz w:val="24"/>
          <w:szCs w:val="24"/>
        </w:rPr>
      </w:pPr>
      <w:r w:rsidRPr="00BE5C55">
        <w:rPr>
          <w:rFonts w:eastAsia="Times New Roman"/>
          <w:sz w:val="24"/>
          <w:szCs w:val="24"/>
        </w:rPr>
        <w:t xml:space="preserve">Marriott International can focus on working on an expansion strategy. Through this, the company can have an opportunity to heighten its customer base and help it to maximise </w:t>
      </w:r>
      <w:r w:rsidRPr="00BE5C55">
        <w:rPr>
          <w:rFonts w:eastAsia="Times New Roman"/>
          <w:sz w:val="24"/>
          <w:szCs w:val="24"/>
        </w:rPr>
        <w:lastRenderedPageBreak/>
        <w:t xml:space="preserve">its profitability. Besides, the loss that Marriott International had faced can also be overcome with this strategy. </w:t>
      </w:r>
    </w:p>
    <w:p w14:paraId="01AB48D2" w14:textId="77777777" w:rsidR="00C55073" w:rsidRPr="00BE5C55" w:rsidRDefault="00C55073" w:rsidP="00C55073">
      <w:pPr>
        <w:pStyle w:val="Normal1"/>
        <w:spacing w:before="200" w:after="200" w:line="360" w:lineRule="auto"/>
        <w:jc w:val="both"/>
        <w:rPr>
          <w:rFonts w:eastAsia="Times New Roman"/>
          <w:sz w:val="24"/>
          <w:szCs w:val="24"/>
        </w:rPr>
      </w:pPr>
      <w:r w:rsidRPr="00BE5C55">
        <w:rPr>
          <w:rFonts w:eastAsia="Times New Roman"/>
          <w:sz w:val="24"/>
          <w:szCs w:val="24"/>
        </w:rPr>
        <w:t xml:space="preserve">Marriott International is facing the challenge of motivating its employees due to providing poor wages. In order to solve this issue, Marriott International is suggested to revise its wage structure. Through this, it can meet the demand for payment for its employees so that they can have an opportunity to lead their lives by meeting their basic needs. They should adjust the payment of employees as per the inflation to satisfy customers. Besides, proper communication can be helpful for engaging employees and showing less resistance towards any kind of change. </w:t>
      </w:r>
    </w:p>
    <w:p w14:paraId="23154515" w14:textId="77777777" w:rsidR="00C55073" w:rsidRPr="00BE5C55" w:rsidRDefault="00C55073" w:rsidP="00C55073">
      <w:pPr>
        <w:pStyle w:val="Normal1"/>
        <w:spacing w:before="200" w:after="200" w:line="360" w:lineRule="auto"/>
        <w:jc w:val="both"/>
        <w:rPr>
          <w:rFonts w:eastAsia="Times New Roman"/>
          <w:sz w:val="24"/>
          <w:szCs w:val="24"/>
        </w:rPr>
      </w:pPr>
      <w:r w:rsidRPr="00BE5C55">
        <w:rPr>
          <w:rFonts w:eastAsia="Times New Roman"/>
          <w:sz w:val="24"/>
          <w:szCs w:val="24"/>
        </w:rPr>
        <w:t xml:space="preserve">The safety concern is another major issue for which workers have raised their voices against Marriott International. In order to sort out the problem, Marriott International is in need of arranging for proper training in safety. On the other hand, they should be offered compensation and benefits such as employee insurance. Through this, they can avoid the protests of customers by the welfare of employees. As a result, it can save its brand and enhance its business growth. </w:t>
      </w:r>
    </w:p>
    <w:p w14:paraId="0207F13B" w14:textId="77777777" w:rsidR="00C55073" w:rsidRPr="00BE5C55" w:rsidRDefault="00C55073" w:rsidP="00C55073">
      <w:pPr>
        <w:pStyle w:val="Normal1"/>
        <w:spacing w:before="200" w:after="200" w:line="360" w:lineRule="auto"/>
        <w:jc w:val="both"/>
        <w:rPr>
          <w:rFonts w:eastAsia="Times New Roman"/>
          <w:b/>
          <w:i/>
          <w:sz w:val="24"/>
          <w:szCs w:val="24"/>
        </w:rPr>
      </w:pPr>
      <w:r w:rsidRPr="00BE5C55">
        <w:rPr>
          <w:rFonts w:eastAsia="Times New Roman"/>
          <w:b/>
          <w:i/>
          <w:sz w:val="24"/>
          <w:szCs w:val="24"/>
        </w:rPr>
        <w:t>Conclusion</w:t>
      </w:r>
    </w:p>
    <w:p w14:paraId="05BE0A34" w14:textId="77777777" w:rsidR="00C55073" w:rsidRPr="00BE5C55" w:rsidRDefault="00C55073" w:rsidP="00C55073">
      <w:pPr>
        <w:pStyle w:val="Normal1"/>
        <w:spacing w:before="200" w:after="200" w:line="360" w:lineRule="auto"/>
        <w:jc w:val="both"/>
        <w:rPr>
          <w:rFonts w:eastAsia="Times New Roman"/>
          <w:sz w:val="24"/>
          <w:szCs w:val="24"/>
        </w:rPr>
      </w:pPr>
      <w:r w:rsidRPr="00BE5C55">
        <w:rPr>
          <w:rFonts w:eastAsia="Times New Roman"/>
          <w:sz w:val="24"/>
          <w:szCs w:val="24"/>
        </w:rPr>
        <w:t xml:space="preserve">Edge Evolve wants to express its gratitude for providing such an opportunity to Marriott International to provide solutions towards its current issues.  Data breach, labour issues because of providing inadequate amount of wage and workplace safety have damaged its reputation. To solve data breach issues, Marriott International has to focus on providing training to employees and follow multi-layer protocol. To solve the issue of wages, the company should contact the Union and revise its salary structure to meet the needs. Furthermore, they should focus on providing adequate training and improving safety measures for workplace safety. </w:t>
      </w:r>
    </w:p>
    <w:p w14:paraId="48612A3A" w14:textId="77777777" w:rsidR="00757F9B" w:rsidRPr="00BE5C55" w:rsidRDefault="00757F9B">
      <w:pPr>
        <w:rPr>
          <w:rFonts w:eastAsia="Times New Roman"/>
          <w:b/>
          <w:sz w:val="24"/>
          <w:szCs w:val="24"/>
        </w:rPr>
      </w:pPr>
      <w:r w:rsidRPr="00BE5C55">
        <w:rPr>
          <w:sz w:val="24"/>
          <w:szCs w:val="24"/>
        </w:rPr>
        <w:br w:type="page"/>
      </w:r>
    </w:p>
    <w:p w14:paraId="669A0EFC" w14:textId="697854FC" w:rsidR="00C55073" w:rsidRPr="00BE5C55" w:rsidRDefault="00C55073" w:rsidP="00D376BC">
      <w:pPr>
        <w:pStyle w:val="Heading1"/>
        <w:rPr>
          <w:rFonts w:ascii="Arial" w:hAnsi="Arial" w:cs="Arial"/>
        </w:rPr>
      </w:pPr>
      <w:bookmarkStart w:id="2" w:name="_Toc182170634"/>
      <w:r w:rsidRPr="00BE5C55">
        <w:rPr>
          <w:rFonts w:ascii="Arial" w:hAnsi="Arial" w:cs="Arial"/>
        </w:rPr>
        <w:lastRenderedPageBreak/>
        <w:t>1. Introduction</w:t>
      </w:r>
      <w:bookmarkEnd w:id="2"/>
    </w:p>
    <w:p w14:paraId="3F3DBCD3" w14:textId="77777777" w:rsidR="00C55073" w:rsidRPr="00BE5C55" w:rsidRDefault="00C55073" w:rsidP="00D376BC">
      <w:pPr>
        <w:pStyle w:val="Heading2"/>
        <w:rPr>
          <w:rFonts w:ascii="Arial" w:hAnsi="Arial" w:cs="Arial"/>
        </w:rPr>
      </w:pPr>
      <w:bookmarkStart w:id="3" w:name="_Toc182170635"/>
      <w:r w:rsidRPr="00BE5C55">
        <w:rPr>
          <w:rFonts w:ascii="Arial" w:hAnsi="Arial" w:cs="Arial"/>
        </w:rPr>
        <w:t>1.1 Background of Chosen Hotel</w:t>
      </w:r>
      <w:bookmarkEnd w:id="3"/>
    </w:p>
    <w:p w14:paraId="3E81B056" w14:textId="77777777" w:rsidR="00C55073" w:rsidRPr="00BE5C55" w:rsidRDefault="00C55073" w:rsidP="00C55073">
      <w:pPr>
        <w:pStyle w:val="Normal1"/>
        <w:spacing w:before="200" w:after="200" w:line="360" w:lineRule="auto"/>
        <w:jc w:val="both"/>
        <w:rPr>
          <w:rFonts w:eastAsia="Times New Roman"/>
          <w:sz w:val="24"/>
          <w:szCs w:val="24"/>
        </w:rPr>
      </w:pPr>
      <w:r w:rsidRPr="00BE5C55">
        <w:rPr>
          <w:rFonts w:eastAsia="Times New Roman"/>
          <w:sz w:val="24"/>
          <w:szCs w:val="24"/>
        </w:rPr>
        <w:t xml:space="preserve">Marriott International established its business in the United States in May 1927 by J. Willard Marriott (Marriott International, 2024a). It has been operating for 97 years. Its number of hotels increased from 8288 to 8785 by 2023 compared to the previous year (Statista Research Department, 2024). Marriott International is renowned for providing excellent customer service and emphasis on comfort as well as the luxury of the customer. Through these facilities, they have been able to improve their customer base. The size of the 'The Ritz-Carlton Grand Ballroom' is 24m*46m whereas the size of Plaza 1 is 15m*25m (Marriott International, 2024b). Marriott International has been operating its business effectively by meeting customer needs which enabled it to grow its business across 141 countries (Marriott International, 2024c). </w:t>
      </w:r>
    </w:p>
    <w:p w14:paraId="1056AA3D" w14:textId="77777777" w:rsidR="00C55073" w:rsidRPr="00BE5C55" w:rsidRDefault="00C55073" w:rsidP="00C55073">
      <w:pPr>
        <w:pStyle w:val="Normal1"/>
        <w:spacing w:before="200" w:after="200" w:line="360" w:lineRule="auto"/>
        <w:jc w:val="center"/>
        <w:rPr>
          <w:rFonts w:eastAsia="Times New Roman"/>
          <w:sz w:val="24"/>
          <w:szCs w:val="24"/>
        </w:rPr>
      </w:pPr>
      <w:r w:rsidRPr="00BE5C55">
        <w:rPr>
          <w:rFonts w:eastAsia="Times New Roman"/>
          <w:noProof/>
          <w:sz w:val="24"/>
          <w:szCs w:val="24"/>
          <w:lang w:val="en-IN" w:eastAsia="en-IN"/>
        </w:rPr>
        <w:drawing>
          <wp:inline distT="114300" distB="114300" distL="114300" distR="114300" wp14:anchorId="393BF5DD" wp14:editId="4C540137">
            <wp:extent cx="5153025" cy="333375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153025" cy="3333750"/>
                    </a:xfrm>
                    <a:prstGeom prst="rect">
                      <a:avLst/>
                    </a:prstGeom>
                  </pic:spPr>
                </pic:pic>
              </a:graphicData>
            </a:graphic>
          </wp:inline>
        </w:drawing>
      </w:r>
    </w:p>
    <w:p w14:paraId="67CD9537" w14:textId="77777777" w:rsidR="00C55073" w:rsidRPr="00BE5C55" w:rsidRDefault="00C55073" w:rsidP="00C55073">
      <w:pPr>
        <w:pStyle w:val="Normal1"/>
        <w:spacing w:before="200" w:after="200" w:line="360" w:lineRule="auto"/>
        <w:jc w:val="center"/>
        <w:rPr>
          <w:rFonts w:eastAsia="Times New Roman"/>
          <w:b/>
          <w:sz w:val="24"/>
          <w:szCs w:val="24"/>
        </w:rPr>
      </w:pPr>
      <w:r w:rsidRPr="00BE5C55">
        <w:rPr>
          <w:rFonts w:eastAsia="Times New Roman"/>
          <w:b/>
          <w:sz w:val="24"/>
          <w:szCs w:val="24"/>
        </w:rPr>
        <w:t xml:space="preserve">Figure 1: Number of Hotels under Marriott International </w:t>
      </w:r>
    </w:p>
    <w:p w14:paraId="54E23B84" w14:textId="77777777" w:rsidR="00C55073" w:rsidRPr="00BE5C55" w:rsidRDefault="00C55073" w:rsidP="00C55073">
      <w:pPr>
        <w:pStyle w:val="Normal1"/>
        <w:spacing w:before="200" w:after="200" w:line="360" w:lineRule="auto"/>
        <w:jc w:val="center"/>
        <w:rPr>
          <w:rFonts w:eastAsia="Times New Roman"/>
          <w:sz w:val="24"/>
          <w:szCs w:val="24"/>
        </w:rPr>
      </w:pPr>
      <w:r w:rsidRPr="00BE5C55">
        <w:rPr>
          <w:rFonts w:eastAsia="Times New Roman"/>
          <w:sz w:val="24"/>
          <w:szCs w:val="24"/>
        </w:rPr>
        <w:t>(Source: Statista Research Department, 2024)</w:t>
      </w:r>
    </w:p>
    <w:p w14:paraId="06121D4F" w14:textId="77777777" w:rsidR="00C55073" w:rsidRPr="00BE5C55" w:rsidRDefault="00C55073" w:rsidP="00D376BC">
      <w:pPr>
        <w:pStyle w:val="Heading2"/>
        <w:rPr>
          <w:rFonts w:ascii="Arial" w:hAnsi="Arial" w:cs="Arial"/>
        </w:rPr>
      </w:pPr>
      <w:bookmarkStart w:id="4" w:name="_Toc182170636"/>
      <w:r w:rsidRPr="00BE5C55">
        <w:rPr>
          <w:rFonts w:ascii="Arial" w:hAnsi="Arial" w:cs="Arial"/>
        </w:rPr>
        <w:lastRenderedPageBreak/>
        <w:t>1.2 Chosen issue and its description</w:t>
      </w:r>
      <w:bookmarkEnd w:id="4"/>
    </w:p>
    <w:p w14:paraId="7FFB17D1" w14:textId="77777777" w:rsidR="00C55073" w:rsidRPr="00BE5C55" w:rsidRDefault="00C55073" w:rsidP="00C55073">
      <w:pPr>
        <w:pStyle w:val="Normal1"/>
        <w:spacing w:before="200" w:after="200" w:line="360" w:lineRule="auto"/>
        <w:jc w:val="both"/>
        <w:rPr>
          <w:rFonts w:eastAsia="Times New Roman"/>
          <w:sz w:val="24"/>
          <w:szCs w:val="24"/>
        </w:rPr>
      </w:pPr>
      <w:r w:rsidRPr="00BE5C55">
        <w:rPr>
          <w:rFonts w:eastAsia="Times New Roman"/>
          <w:sz w:val="24"/>
          <w:szCs w:val="24"/>
        </w:rPr>
        <w:t xml:space="preserve">It has been identified that Marriott International has been facing labour issues in proceeding with its business.  As pointed out by Philp (2018), labours have provided concerns about workplace safety, and better wage facilities. Employees have been facing obstacles to maintaining their cost of living and have gone on strike. Ineffective management of workplace safety raises concerns in front of Marriott International by deteriorating its brand value in the competitive market. Data breach is one of the key issues that Marriott International has been facing in order to run its business. For this, Marriott International was fined £18.4m (BBC, 2020). Due to a data breach, millions of customers' data has been exposed. Such a problem has been capable of deteriorating customer trust that leads to loss of customers. On the other hand, it has also been coming with reputational damage as well as legal liabilities because of failure to take an appropriate cybersecurity measure. </w:t>
      </w:r>
    </w:p>
    <w:p w14:paraId="5ECDAF00" w14:textId="77777777" w:rsidR="00C55073" w:rsidRPr="00BE5C55" w:rsidRDefault="00C55073" w:rsidP="00D376BC">
      <w:pPr>
        <w:pStyle w:val="Heading2"/>
        <w:rPr>
          <w:rFonts w:ascii="Arial" w:hAnsi="Arial" w:cs="Arial"/>
        </w:rPr>
      </w:pPr>
      <w:bookmarkStart w:id="5" w:name="_Toc182170637"/>
      <w:r w:rsidRPr="00BE5C55">
        <w:rPr>
          <w:rFonts w:ascii="Arial" w:hAnsi="Arial" w:cs="Arial"/>
        </w:rPr>
        <w:t>1.3 Background of your consultancy firm</w:t>
      </w:r>
      <w:bookmarkEnd w:id="5"/>
    </w:p>
    <w:p w14:paraId="13BF796E" w14:textId="77777777" w:rsidR="00C55073" w:rsidRPr="00BE5C55" w:rsidRDefault="00C55073" w:rsidP="00C55073">
      <w:pPr>
        <w:pStyle w:val="Normal1"/>
        <w:spacing w:before="200" w:after="200" w:line="360" w:lineRule="auto"/>
        <w:jc w:val="both"/>
        <w:rPr>
          <w:rFonts w:eastAsia="Times New Roman"/>
          <w:sz w:val="24"/>
          <w:szCs w:val="24"/>
        </w:rPr>
      </w:pPr>
      <w:r w:rsidRPr="00BE5C55">
        <w:rPr>
          <w:rFonts w:eastAsia="Times New Roman"/>
          <w:sz w:val="24"/>
          <w:szCs w:val="24"/>
        </w:rPr>
        <w:t xml:space="preserve">Edge Evolve is a consulting and technology service company which is renowned for providing solutions to businesses in different industries (Edge Evolve, 2024). The key focus of Edge Evolve consultancy company is to provide positive services for developing enterprise resource planning, digital transformation and data management. Through their assistance, other businesses have been capable of enhancing their business performance and operations through effective decisions. They have also been focusing on providing customised solutions to its customers as per the requirement of the client and ensuring their satisfaction. </w:t>
      </w:r>
    </w:p>
    <w:p w14:paraId="33A2300D" w14:textId="77777777" w:rsidR="00C55073" w:rsidRPr="00BE5C55" w:rsidRDefault="00C55073" w:rsidP="00D376BC">
      <w:pPr>
        <w:pStyle w:val="Heading2"/>
        <w:rPr>
          <w:rFonts w:ascii="Arial" w:hAnsi="Arial" w:cs="Arial"/>
        </w:rPr>
      </w:pPr>
      <w:bookmarkStart w:id="6" w:name="_Toc182170638"/>
      <w:r w:rsidRPr="00BE5C55">
        <w:rPr>
          <w:rFonts w:ascii="Arial" w:hAnsi="Arial" w:cs="Arial"/>
        </w:rPr>
        <w:t>1.4 Theories and Frameworks</w:t>
      </w:r>
      <w:bookmarkEnd w:id="6"/>
    </w:p>
    <w:p w14:paraId="701A3A50" w14:textId="77777777" w:rsidR="00C55073" w:rsidRPr="00BE5C55" w:rsidRDefault="00C55073" w:rsidP="00C55073">
      <w:pPr>
        <w:pStyle w:val="Normal1"/>
        <w:spacing w:before="200" w:after="200" w:line="360" w:lineRule="auto"/>
        <w:jc w:val="both"/>
        <w:rPr>
          <w:rFonts w:eastAsia="Times New Roman"/>
          <w:sz w:val="24"/>
          <w:szCs w:val="24"/>
        </w:rPr>
      </w:pPr>
      <w:r w:rsidRPr="00BE5C55">
        <w:rPr>
          <w:rFonts w:eastAsia="Times New Roman"/>
          <w:sz w:val="24"/>
          <w:szCs w:val="24"/>
        </w:rPr>
        <w:t xml:space="preserve">In order to analyse the business problem, various frameworks such as PESTLE, TOWS and SWOT analysis will be utilised. From the point of view of Capobianco </w:t>
      </w:r>
      <w:r w:rsidRPr="00BE5C55">
        <w:rPr>
          <w:rFonts w:eastAsia="Times New Roman"/>
          <w:i/>
          <w:sz w:val="24"/>
          <w:szCs w:val="24"/>
        </w:rPr>
        <w:t>et al.</w:t>
      </w:r>
      <w:r w:rsidRPr="00BE5C55">
        <w:rPr>
          <w:rFonts w:eastAsia="Times New Roman"/>
          <w:sz w:val="24"/>
          <w:szCs w:val="24"/>
        </w:rPr>
        <w:t xml:space="preserve"> (2021), PESTLE analysis focused on providing external macro-environmental factors for giving insight into the impact of technological, social, political, legal, economic and environmental impact.  With the help of this, the issues such as data breaches and labour issues that have been facing Marriott International will be described. This can aid </w:t>
      </w:r>
      <w:r w:rsidRPr="00BE5C55">
        <w:rPr>
          <w:rFonts w:eastAsia="Times New Roman"/>
          <w:sz w:val="24"/>
          <w:szCs w:val="24"/>
        </w:rPr>
        <w:lastRenderedPageBreak/>
        <w:t xml:space="preserve">the researcher in understanding the need for technological investment further for the company. As per the statement of Benzaghta </w:t>
      </w:r>
      <w:r w:rsidRPr="00BE5C55">
        <w:rPr>
          <w:rFonts w:eastAsia="Times New Roman"/>
          <w:i/>
          <w:sz w:val="24"/>
          <w:szCs w:val="24"/>
        </w:rPr>
        <w:t>et al.</w:t>
      </w:r>
      <w:r w:rsidRPr="00BE5C55">
        <w:rPr>
          <w:rFonts w:eastAsia="Times New Roman"/>
          <w:sz w:val="24"/>
          <w:szCs w:val="24"/>
        </w:rPr>
        <w:t xml:space="preserve"> (2021), SWOT analysis is helpful for the evaluation of the strengths and weaknesses of a company. Through this, various external opportunities and threats associated with the data breach and labour issues will be depicted for the case of Marriott International in proceeding with their business. According to Maity </w:t>
      </w:r>
      <w:r w:rsidRPr="00BE5C55">
        <w:rPr>
          <w:rFonts w:eastAsia="Times New Roman"/>
          <w:i/>
          <w:sz w:val="24"/>
          <w:szCs w:val="24"/>
        </w:rPr>
        <w:t>et al.</w:t>
      </w:r>
      <w:r w:rsidRPr="00BE5C55">
        <w:rPr>
          <w:rFonts w:eastAsia="Times New Roman"/>
          <w:sz w:val="24"/>
          <w:szCs w:val="24"/>
        </w:rPr>
        <w:t xml:space="preserve"> (2023), the TOWS matrix is a strategic tool that is helpful for developing actionable strategies. Through this, actionable strategies for solving external factors will be depicted for Marriott International. Application of these frameworks will be valuable for Marriott International to find out the root causes and external pressure of the mentioned issues.   </w:t>
      </w:r>
    </w:p>
    <w:p w14:paraId="5994DA12" w14:textId="77777777" w:rsidR="00FD7E79" w:rsidRPr="00BE5C55" w:rsidRDefault="00431442">
      <w:pPr>
        <w:pStyle w:val="Heading1"/>
        <w:rPr>
          <w:rFonts w:ascii="Arial" w:hAnsi="Arial" w:cs="Arial"/>
        </w:rPr>
      </w:pPr>
      <w:bookmarkStart w:id="7" w:name="_Toc182170639"/>
      <w:r w:rsidRPr="00BE5C55">
        <w:rPr>
          <w:rFonts w:ascii="Arial" w:hAnsi="Arial" w:cs="Arial"/>
        </w:rPr>
        <w:t>2. Analysis</w:t>
      </w:r>
      <w:bookmarkEnd w:id="7"/>
      <w:r w:rsidRPr="00BE5C55">
        <w:rPr>
          <w:rFonts w:ascii="Arial" w:hAnsi="Arial" w:cs="Arial"/>
        </w:rPr>
        <w:t xml:space="preserve"> </w:t>
      </w:r>
    </w:p>
    <w:p w14:paraId="3E7ECA38" w14:textId="77777777" w:rsidR="00FD7E79" w:rsidRPr="00BE5C55" w:rsidRDefault="00431442">
      <w:pPr>
        <w:pStyle w:val="Heading2"/>
        <w:rPr>
          <w:rFonts w:ascii="Arial" w:hAnsi="Arial" w:cs="Arial"/>
        </w:rPr>
      </w:pPr>
      <w:bookmarkStart w:id="8" w:name="_65aba9yq5n8v" w:colFirst="0" w:colLast="0"/>
      <w:bookmarkStart w:id="9" w:name="_Toc182170640"/>
      <w:bookmarkEnd w:id="8"/>
      <w:r w:rsidRPr="00BE5C55">
        <w:rPr>
          <w:rFonts w:ascii="Arial" w:hAnsi="Arial" w:cs="Arial"/>
        </w:rPr>
        <w:t>2.1 Analysis of Chosen Issue 1</w:t>
      </w:r>
      <w:bookmarkEnd w:id="9"/>
      <w:r w:rsidRPr="00BE5C55">
        <w:rPr>
          <w:rFonts w:ascii="Arial" w:hAnsi="Arial" w:cs="Arial"/>
        </w:rPr>
        <w:t xml:space="preserve"> </w:t>
      </w:r>
    </w:p>
    <w:p w14:paraId="21208C7B" w14:textId="77777777" w:rsidR="00FD7E79" w:rsidRPr="00BE5C55" w:rsidRDefault="00431442">
      <w:pPr>
        <w:spacing w:before="200" w:line="360" w:lineRule="auto"/>
        <w:jc w:val="both"/>
        <w:rPr>
          <w:rFonts w:eastAsia="Times New Roman"/>
          <w:sz w:val="24"/>
          <w:szCs w:val="24"/>
        </w:rPr>
      </w:pPr>
      <w:r w:rsidRPr="00BE5C55">
        <w:rPr>
          <w:rFonts w:eastAsia="Times New Roman"/>
          <w:sz w:val="24"/>
          <w:szCs w:val="24"/>
        </w:rPr>
        <w:t xml:space="preserve">Marriott Hotel is an American multinational hotel </w:t>
      </w:r>
      <w:proofErr w:type="gramStart"/>
      <w:r w:rsidRPr="00BE5C55">
        <w:rPr>
          <w:rFonts w:eastAsia="Times New Roman"/>
          <w:sz w:val="24"/>
          <w:szCs w:val="24"/>
        </w:rPr>
        <w:t>brand</w:t>
      </w:r>
      <w:proofErr w:type="gramEnd"/>
      <w:r w:rsidRPr="00BE5C55">
        <w:rPr>
          <w:rFonts w:eastAsia="Times New Roman"/>
          <w:sz w:val="24"/>
          <w:szCs w:val="24"/>
        </w:rPr>
        <w:t xml:space="preserve"> and this company has been subjected to a major data breaching problem in the UK for which the company has been fined a high amount. Major data breaches at the international hotel have affected the data of 339 million guests (Sweney, 2019). ICO, the information commission officer, has identified that customers have sacrificed their names, contacts, and even passport information due to such </w:t>
      </w:r>
      <w:r w:rsidR="00E8530A" w:rsidRPr="00BE5C55">
        <w:rPr>
          <w:rFonts w:eastAsia="Times New Roman"/>
          <w:sz w:val="24"/>
          <w:szCs w:val="24"/>
        </w:rPr>
        <w:t>cyber attacks</w:t>
      </w:r>
      <w:r w:rsidRPr="00BE5C55">
        <w:rPr>
          <w:rFonts w:eastAsia="Times New Roman"/>
          <w:sz w:val="24"/>
          <w:szCs w:val="24"/>
        </w:rPr>
        <w:t xml:space="preserve">. First part of the attack happened in 2014 completely affecting Starwood hotel group. Two years later it was acquired by Marriott. However, this international hotel brand did not notice this data breach until 2018 and by that period IT officials of the company had seen it completely affected the system (Tidy, 2020). Even after acquisition hackers continue to access the system and gain all clients' names, phone numbers, emails, passport numbers, VIP status etc. These issues affected the </w:t>
      </w:r>
      <w:proofErr w:type="gramStart"/>
      <w:r w:rsidRPr="00BE5C55">
        <w:rPr>
          <w:rFonts w:eastAsia="Times New Roman"/>
          <w:sz w:val="24"/>
          <w:szCs w:val="24"/>
        </w:rPr>
        <w:t>brand</w:t>
      </w:r>
      <w:proofErr w:type="gramEnd"/>
      <w:r w:rsidRPr="00BE5C55">
        <w:rPr>
          <w:rFonts w:eastAsia="Times New Roman"/>
          <w:sz w:val="24"/>
          <w:szCs w:val="24"/>
        </w:rPr>
        <w:t xml:space="preserve"> and this is a complete failure of acquisition and IT team working to prevent breaches. Company had failed to scrutinise all the information before acquisition of Starwood Hotel which was already under breach. </w:t>
      </w:r>
    </w:p>
    <w:p w14:paraId="78B9FEC1" w14:textId="77777777" w:rsidR="00FD7E79" w:rsidRPr="00BE5C55" w:rsidRDefault="00431442">
      <w:pPr>
        <w:spacing w:before="200" w:line="360" w:lineRule="auto"/>
        <w:jc w:val="both"/>
        <w:rPr>
          <w:rFonts w:eastAsia="Times New Roman"/>
          <w:b/>
          <w:i/>
          <w:sz w:val="24"/>
          <w:szCs w:val="24"/>
        </w:rPr>
      </w:pPr>
      <w:r w:rsidRPr="00BE5C55">
        <w:rPr>
          <w:rFonts w:eastAsia="Times New Roman"/>
          <w:b/>
          <w:i/>
          <w:sz w:val="24"/>
          <w:szCs w:val="24"/>
        </w:rPr>
        <w:t xml:space="preserve">Impacting the hotel </w:t>
      </w:r>
    </w:p>
    <w:p w14:paraId="126F3B89" w14:textId="77777777" w:rsidR="00FD7E79" w:rsidRPr="00BE5C55" w:rsidRDefault="00431442">
      <w:pPr>
        <w:spacing w:before="200" w:line="360" w:lineRule="auto"/>
        <w:jc w:val="both"/>
        <w:rPr>
          <w:rFonts w:eastAsia="Times New Roman"/>
          <w:sz w:val="24"/>
          <w:szCs w:val="24"/>
        </w:rPr>
      </w:pPr>
      <w:r w:rsidRPr="00BE5C55">
        <w:rPr>
          <w:rFonts w:eastAsia="Times New Roman"/>
          <w:sz w:val="24"/>
          <w:szCs w:val="24"/>
        </w:rPr>
        <w:lastRenderedPageBreak/>
        <w:t xml:space="preserve">Due to such issues within an </w:t>
      </w:r>
      <w:proofErr w:type="gramStart"/>
      <w:r w:rsidRPr="00BE5C55">
        <w:rPr>
          <w:rFonts w:eastAsia="Times New Roman"/>
          <w:sz w:val="24"/>
          <w:szCs w:val="24"/>
        </w:rPr>
        <w:t>international brand customers</w:t>
      </w:r>
      <w:proofErr w:type="gramEnd"/>
      <w:r w:rsidRPr="00BE5C55">
        <w:rPr>
          <w:rFonts w:eastAsia="Times New Roman"/>
          <w:sz w:val="24"/>
          <w:szCs w:val="24"/>
        </w:rPr>
        <w:t xml:space="preserve"> globally can be afraid of providing personal information while they stay in the hotel. Even the hotel chain has been subjected to several lawsuits by the UK data privacy watchdog. </w:t>
      </w:r>
    </w:p>
    <w:p w14:paraId="504BAF57" w14:textId="77777777" w:rsidR="00FD7E79" w:rsidRPr="00BE5C55" w:rsidRDefault="00431442">
      <w:pPr>
        <w:spacing w:before="200" w:line="360" w:lineRule="auto"/>
        <w:jc w:val="both"/>
        <w:rPr>
          <w:rFonts w:eastAsia="Times New Roman"/>
          <w:b/>
          <w:i/>
          <w:sz w:val="24"/>
          <w:szCs w:val="24"/>
        </w:rPr>
      </w:pPr>
      <w:r w:rsidRPr="00BE5C55">
        <w:rPr>
          <w:rFonts w:eastAsia="Times New Roman"/>
          <w:b/>
          <w:i/>
          <w:sz w:val="24"/>
          <w:szCs w:val="24"/>
        </w:rPr>
        <w:t xml:space="preserve">Causes </w:t>
      </w:r>
    </w:p>
    <w:p w14:paraId="02927BC5" w14:textId="77777777" w:rsidR="00FD7E79" w:rsidRPr="00BE5C55" w:rsidRDefault="00431442">
      <w:pPr>
        <w:spacing w:before="200" w:line="360" w:lineRule="auto"/>
        <w:jc w:val="both"/>
        <w:rPr>
          <w:rFonts w:eastAsia="Times New Roman"/>
          <w:sz w:val="24"/>
          <w:szCs w:val="24"/>
        </w:rPr>
      </w:pPr>
      <w:r w:rsidRPr="00BE5C55">
        <w:rPr>
          <w:rFonts w:eastAsia="Times New Roman"/>
          <w:sz w:val="24"/>
          <w:szCs w:val="24"/>
        </w:rPr>
        <w:t xml:space="preserve">This scenario has arrived due to improper acquisition of Starwood hotels in 2016 which was already under threat of data breach since 2014. Even after the acquisition hackers had complete control over the database Marriott was using for Starwood Hotel. The capability of the IT team also leads to such circumstances as they have failed to identify data breaching scenarios since the period of acquisition. </w:t>
      </w:r>
    </w:p>
    <w:p w14:paraId="48A2DBE7" w14:textId="77777777" w:rsidR="00FD7E79" w:rsidRPr="00BE5C55" w:rsidRDefault="00431442">
      <w:pPr>
        <w:spacing w:before="200" w:line="360" w:lineRule="auto"/>
        <w:jc w:val="both"/>
        <w:rPr>
          <w:rFonts w:eastAsia="Times New Roman"/>
          <w:b/>
          <w:i/>
          <w:sz w:val="24"/>
          <w:szCs w:val="24"/>
        </w:rPr>
      </w:pPr>
      <w:r w:rsidRPr="00BE5C55">
        <w:rPr>
          <w:rFonts w:eastAsia="Times New Roman"/>
          <w:b/>
          <w:i/>
          <w:sz w:val="24"/>
          <w:szCs w:val="24"/>
        </w:rPr>
        <w:t xml:space="preserve">Reputation </w:t>
      </w:r>
    </w:p>
    <w:p w14:paraId="2ADB149F" w14:textId="77777777" w:rsidR="00FD7E79" w:rsidRPr="00BE5C55" w:rsidRDefault="00431442">
      <w:pPr>
        <w:spacing w:before="200" w:line="360" w:lineRule="auto"/>
        <w:jc w:val="both"/>
        <w:rPr>
          <w:rFonts w:eastAsia="Times New Roman"/>
          <w:sz w:val="24"/>
          <w:szCs w:val="24"/>
        </w:rPr>
      </w:pPr>
      <w:r w:rsidRPr="00BE5C55">
        <w:rPr>
          <w:rFonts w:eastAsia="Times New Roman"/>
          <w:sz w:val="24"/>
          <w:szCs w:val="24"/>
        </w:rPr>
        <w:t xml:space="preserve">Such a breach with an international brand like Marriot can affect its reputation. Marriott has a brand awareness of 82% in the US for this reason events such as data breaches have </w:t>
      </w:r>
      <w:r w:rsidR="00E8530A" w:rsidRPr="00BE5C55">
        <w:rPr>
          <w:rFonts w:eastAsia="Times New Roman"/>
          <w:sz w:val="24"/>
          <w:szCs w:val="24"/>
        </w:rPr>
        <w:t>speeded</w:t>
      </w:r>
      <w:r w:rsidRPr="00BE5C55">
        <w:rPr>
          <w:rFonts w:eastAsia="Times New Roman"/>
          <w:sz w:val="24"/>
          <w:szCs w:val="24"/>
        </w:rPr>
        <w:t xml:space="preserve"> fast among the customers. Now, customers seem to be afraid of giving personal information while they stay with the brand. </w:t>
      </w:r>
    </w:p>
    <w:p w14:paraId="31B2F13A" w14:textId="77777777" w:rsidR="00FD7E79" w:rsidRPr="00BE5C55" w:rsidRDefault="00431442">
      <w:pPr>
        <w:spacing w:before="200" w:line="360" w:lineRule="auto"/>
        <w:jc w:val="center"/>
        <w:rPr>
          <w:rFonts w:eastAsia="Times New Roman"/>
          <w:sz w:val="24"/>
          <w:szCs w:val="24"/>
        </w:rPr>
      </w:pPr>
      <w:r w:rsidRPr="00BE5C55">
        <w:rPr>
          <w:rFonts w:eastAsia="Times New Roman"/>
          <w:noProof/>
          <w:sz w:val="24"/>
          <w:szCs w:val="24"/>
          <w:lang w:val="en-IN"/>
        </w:rPr>
        <w:drawing>
          <wp:inline distT="114300" distB="114300" distL="114300" distR="114300" wp14:anchorId="40DF9DC1" wp14:editId="5DB3DEB0">
            <wp:extent cx="4443413" cy="2826979"/>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9"/>
                    <a:stretch>
                      <a:fillRect/>
                    </a:stretch>
                  </pic:blipFill>
                  <pic:spPr>
                    <a:xfrm>
                      <a:off x="0" y="0"/>
                      <a:ext cx="4443413" cy="2826979"/>
                    </a:xfrm>
                    <a:prstGeom prst="rect">
                      <a:avLst/>
                    </a:prstGeom>
                    <a:ln w="25400">
                      <a:solidFill>
                        <a:srgbClr val="000000"/>
                      </a:solidFill>
                      <a:prstDash val="solid"/>
                    </a:ln>
                  </pic:spPr>
                </pic:pic>
              </a:graphicData>
            </a:graphic>
          </wp:inline>
        </w:drawing>
      </w:r>
    </w:p>
    <w:p w14:paraId="38DD1344" w14:textId="1AB8B197" w:rsidR="00FD7E79" w:rsidRPr="00BE5C55" w:rsidRDefault="00431442">
      <w:pPr>
        <w:spacing w:before="200" w:line="360" w:lineRule="auto"/>
        <w:jc w:val="center"/>
        <w:rPr>
          <w:rFonts w:eastAsia="Times New Roman"/>
          <w:b/>
          <w:sz w:val="24"/>
          <w:szCs w:val="24"/>
        </w:rPr>
      </w:pPr>
      <w:r w:rsidRPr="00BE5C55">
        <w:rPr>
          <w:rFonts w:eastAsia="Times New Roman"/>
          <w:b/>
          <w:sz w:val="24"/>
          <w:szCs w:val="24"/>
        </w:rPr>
        <w:t xml:space="preserve">Figure </w:t>
      </w:r>
      <w:r w:rsidR="00AF2CFC" w:rsidRPr="00BE5C55">
        <w:rPr>
          <w:rFonts w:eastAsia="Times New Roman"/>
          <w:b/>
          <w:sz w:val="24"/>
          <w:szCs w:val="24"/>
        </w:rPr>
        <w:t>2</w:t>
      </w:r>
      <w:r w:rsidRPr="00BE5C55">
        <w:rPr>
          <w:rFonts w:eastAsia="Times New Roman"/>
          <w:b/>
          <w:sz w:val="24"/>
          <w:szCs w:val="24"/>
        </w:rPr>
        <w:t>: Brand profile of Marriott</w:t>
      </w:r>
    </w:p>
    <w:p w14:paraId="1438DF56" w14:textId="77777777" w:rsidR="00FD7E79" w:rsidRPr="00BE5C55" w:rsidRDefault="00431442">
      <w:pPr>
        <w:spacing w:before="200" w:line="360" w:lineRule="auto"/>
        <w:jc w:val="center"/>
        <w:rPr>
          <w:rFonts w:eastAsia="Times New Roman"/>
          <w:sz w:val="24"/>
          <w:szCs w:val="24"/>
        </w:rPr>
      </w:pPr>
      <w:r w:rsidRPr="00BE5C55">
        <w:rPr>
          <w:rFonts w:eastAsia="Times New Roman"/>
          <w:sz w:val="24"/>
          <w:szCs w:val="24"/>
        </w:rPr>
        <w:t>(Source: Kunst, 2024)</w:t>
      </w:r>
    </w:p>
    <w:p w14:paraId="64DCB298" w14:textId="77777777" w:rsidR="00FD7E79" w:rsidRPr="00BE5C55" w:rsidRDefault="00431442">
      <w:pPr>
        <w:spacing w:before="200" w:line="360" w:lineRule="auto"/>
        <w:jc w:val="both"/>
        <w:rPr>
          <w:rFonts w:eastAsia="Times New Roman"/>
          <w:b/>
          <w:i/>
          <w:sz w:val="24"/>
          <w:szCs w:val="24"/>
        </w:rPr>
      </w:pPr>
      <w:r w:rsidRPr="00BE5C55">
        <w:rPr>
          <w:rFonts w:eastAsia="Times New Roman"/>
          <w:b/>
          <w:i/>
          <w:sz w:val="24"/>
          <w:szCs w:val="24"/>
        </w:rPr>
        <w:lastRenderedPageBreak/>
        <w:t xml:space="preserve">Income </w:t>
      </w:r>
    </w:p>
    <w:p w14:paraId="01BC4E95" w14:textId="77777777" w:rsidR="00FD7E79" w:rsidRPr="00BE5C55" w:rsidRDefault="00431442">
      <w:pPr>
        <w:spacing w:before="200" w:line="360" w:lineRule="auto"/>
        <w:jc w:val="both"/>
        <w:rPr>
          <w:rFonts w:eastAsia="Times New Roman"/>
          <w:sz w:val="24"/>
          <w:szCs w:val="24"/>
        </w:rPr>
      </w:pPr>
      <w:r w:rsidRPr="00BE5C55">
        <w:rPr>
          <w:rFonts w:eastAsia="Times New Roman"/>
          <w:sz w:val="24"/>
          <w:szCs w:val="24"/>
        </w:rPr>
        <w:t xml:space="preserve">Income of the company was affected due to reputational loss along with fines charged by the ICO due to such a scenario. ICO had previously planned to fine 99 million GBP from the company, however, later only fined 18.4 million GBP for such a breach. This has affected the profit margin of the brand that year (Tidy, 2020). Even due to reputational loss, customer frequency was reduced to some extent affecting the income of Marriott. </w:t>
      </w:r>
    </w:p>
    <w:p w14:paraId="301F6A0B" w14:textId="77777777" w:rsidR="00FD7E79" w:rsidRPr="00BE5C55" w:rsidRDefault="00431442">
      <w:pPr>
        <w:spacing w:before="200" w:line="360" w:lineRule="auto"/>
        <w:jc w:val="both"/>
        <w:rPr>
          <w:rFonts w:eastAsia="Times New Roman"/>
          <w:b/>
          <w:i/>
          <w:sz w:val="24"/>
          <w:szCs w:val="24"/>
        </w:rPr>
      </w:pPr>
      <w:r w:rsidRPr="00BE5C55">
        <w:rPr>
          <w:rFonts w:eastAsia="Times New Roman"/>
          <w:b/>
          <w:i/>
          <w:sz w:val="24"/>
          <w:szCs w:val="24"/>
        </w:rPr>
        <w:t xml:space="preserve">Scope  </w:t>
      </w:r>
    </w:p>
    <w:p w14:paraId="4033FF84" w14:textId="77777777" w:rsidR="00FD7E79" w:rsidRPr="00BE5C55" w:rsidRDefault="00431442">
      <w:pPr>
        <w:spacing w:before="200" w:line="360" w:lineRule="auto"/>
        <w:jc w:val="both"/>
        <w:rPr>
          <w:rFonts w:eastAsia="Times New Roman"/>
          <w:sz w:val="24"/>
          <w:szCs w:val="24"/>
        </w:rPr>
      </w:pPr>
      <w:r w:rsidRPr="00BE5C55">
        <w:rPr>
          <w:rFonts w:eastAsia="Times New Roman"/>
          <w:sz w:val="24"/>
          <w:szCs w:val="24"/>
        </w:rPr>
        <w:t xml:space="preserve">This issue widens the scope of developing an acquisition strategy and it also reflects the importance of a skilful digital team so that all the breaching activities can be easily countered by the IT team and avoid the scope of data breaching further.  </w:t>
      </w:r>
    </w:p>
    <w:p w14:paraId="25DE3B6E" w14:textId="77777777" w:rsidR="00FD7E79" w:rsidRPr="00BE5C55" w:rsidRDefault="00431442">
      <w:pPr>
        <w:pStyle w:val="Heading2"/>
        <w:rPr>
          <w:rFonts w:ascii="Arial" w:hAnsi="Arial" w:cs="Arial"/>
        </w:rPr>
      </w:pPr>
      <w:bookmarkStart w:id="10" w:name="_tni4ecqlkbag" w:colFirst="0" w:colLast="0"/>
      <w:bookmarkStart w:id="11" w:name="_Toc182170641"/>
      <w:bookmarkEnd w:id="10"/>
      <w:r w:rsidRPr="00BE5C55">
        <w:rPr>
          <w:rFonts w:ascii="Arial" w:hAnsi="Arial" w:cs="Arial"/>
        </w:rPr>
        <w:t>2.2 Analysis of Chosen Issue 2</w:t>
      </w:r>
      <w:bookmarkEnd w:id="11"/>
      <w:r w:rsidRPr="00BE5C55">
        <w:rPr>
          <w:rFonts w:ascii="Arial" w:hAnsi="Arial" w:cs="Arial"/>
        </w:rPr>
        <w:t xml:space="preserve"> </w:t>
      </w:r>
    </w:p>
    <w:p w14:paraId="599AA195" w14:textId="77777777" w:rsidR="00FD7E79" w:rsidRPr="00BE5C55" w:rsidRDefault="00431442">
      <w:pPr>
        <w:spacing w:before="200" w:line="360" w:lineRule="auto"/>
        <w:jc w:val="both"/>
        <w:rPr>
          <w:rFonts w:eastAsia="Times New Roman"/>
          <w:sz w:val="24"/>
          <w:szCs w:val="24"/>
        </w:rPr>
      </w:pPr>
      <w:r w:rsidRPr="00BE5C55">
        <w:rPr>
          <w:rFonts w:eastAsia="Times New Roman"/>
          <w:sz w:val="24"/>
          <w:szCs w:val="24"/>
        </w:rPr>
        <w:t xml:space="preserve">Another issue identified in Marriott hotels is low wages for the employees which brings them to revolt on the roads of the US. They have included Slogan "One Job should be enough" indicating they need proper wages to earn their living just by working for the international brand (Philp, 2018). Across 8 cities in US, 8000 employees of Marriott were striking for better wages and workplace safety for the employees. Union representing the strike united in the country against the low wage which included 20,000 Marriott hotel employees. Activists have mentioned that due to rising inflation and cost of living the wage offered to them is not appropriate due to this reason they are demanding more wages so that they can earn their living. A cook from the </w:t>
      </w:r>
      <w:r w:rsidR="00E8530A" w:rsidRPr="00BE5C55">
        <w:rPr>
          <w:rFonts w:eastAsia="Times New Roman"/>
          <w:sz w:val="24"/>
          <w:szCs w:val="24"/>
        </w:rPr>
        <w:t>Marriott</w:t>
      </w:r>
      <w:r w:rsidRPr="00BE5C55">
        <w:rPr>
          <w:rFonts w:eastAsia="Times New Roman"/>
          <w:sz w:val="24"/>
          <w:szCs w:val="24"/>
        </w:rPr>
        <w:t xml:space="preserve"> hotel has mentioned that it is due to low wages from the company he has failed to form a family. Low wages and lack of workplace safety have affected the motivation of the </w:t>
      </w:r>
      <w:proofErr w:type="gramStart"/>
      <w:r w:rsidRPr="00BE5C55">
        <w:rPr>
          <w:rFonts w:eastAsia="Times New Roman"/>
          <w:sz w:val="24"/>
          <w:szCs w:val="24"/>
        </w:rPr>
        <w:t>employees</w:t>
      </w:r>
      <w:proofErr w:type="gramEnd"/>
      <w:r w:rsidRPr="00BE5C55">
        <w:rPr>
          <w:rFonts w:eastAsia="Times New Roman"/>
          <w:sz w:val="24"/>
          <w:szCs w:val="24"/>
        </w:rPr>
        <w:t xml:space="preserve"> and this can further affect the productivity of the brand. </w:t>
      </w:r>
    </w:p>
    <w:p w14:paraId="1C35BAEE" w14:textId="77777777" w:rsidR="00FD7E79" w:rsidRPr="00BE5C55" w:rsidRDefault="00431442">
      <w:pPr>
        <w:spacing w:before="200" w:line="360" w:lineRule="auto"/>
        <w:jc w:val="both"/>
        <w:rPr>
          <w:rFonts w:eastAsia="Times New Roman"/>
          <w:b/>
          <w:i/>
          <w:sz w:val="24"/>
          <w:szCs w:val="24"/>
        </w:rPr>
      </w:pPr>
      <w:r w:rsidRPr="00BE5C55">
        <w:rPr>
          <w:rFonts w:eastAsia="Times New Roman"/>
          <w:b/>
          <w:i/>
          <w:sz w:val="24"/>
          <w:szCs w:val="24"/>
        </w:rPr>
        <w:t xml:space="preserve">Impact the hotel </w:t>
      </w:r>
    </w:p>
    <w:p w14:paraId="54510238" w14:textId="77777777" w:rsidR="00FD7E79" w:rsidRPr="00BE5C55" w:rsidRDefault="00431442">
      <w:pPr>
        <w:spacing w:before="200" w:line="360" w:lineRule="auto"/>
        <w:jc w:val="both"/>
        <w:rPr>
          <w:rFonts w:eastAsia="Times New Roman"/>
          <w:sz w:val="24"/>
          <w:szCs w:val="24"/>
        </w:rPr>
      </w:pPr>
      <w:r w:rsidRPr="00BE5C55">
        <w:rPr>
          <w:rFonts w:eastAsia="Times New Roman"/>
          <w:sz w:val="24"/>
          <w:szCs w:val="24"/>
        </w:rPr>
        <w:t xml:space="preserve">The above issue can impact the operational quality of Marriott hotels, being unsatisfied with their wage they may not treat the customers effectively as a result this brand can </w:t>
      </w:r>
      <w:r w:rsidRPr="00BE5C55">
        <w:rPr>
          <w:rFonts w:eastAsia="Times New Roman"/>
          <w:sz w:val="24"/>
          <w:szCs w:val="24"/>
        </w:rPr>
        <w:lastRenderedPageBreak/>
        <w:t xml:space="preserve">lose some potential loyal customers. As a result, the revenue generation of the brand can further be affected. </w:t>
      </w:r>
    </w:p>
    <w:p w14:paraId="42CEFC4E" w14:textId="77777777" w:rsidR="00FD7E79" w:rsidRPr="00BE5C55" w:rsidRDefault="00431442">
      <w:pPr>
        <w:spacing w:before="200" w:line="360" w:lineRule="auto"/>
        <w:jc w:val="both"/>
        <w:rPr>
          <w:rFonts w:eastAsia="Times New Roman"/>
          <w:b/>
          <w:i/>
          <w:sz w:val="24"/>
          <w:szCs w:val="24"/>
        </w:rPr>
      </w:pPr>
      <w:r w:rsidRPr="00BE5C55">
        <w:rPr>
          <w:rFonts w:eastAsia="Times New Roman"/>
          <w:b/>
          <w:i/>
          <w:sz w:val="24"/>
          <w:szCs w:val="24"/>
        </w:rPr>
        <w:t>Causes</w:t>
      </w:r>
    </w:p>
    <w:p w14:paraId="19B20DA3" w14:textId="77777777" w:rsidR="00FD7E79" w:rsidRPr="00BE5C55" w:rsidRDefault="00431442">
      <w:pPr>
        <w:spacing w:before="200" w:line="360" w:lineRule="auto"/>
        <w:jc w:val="both"/>
        <w:rPr>
          <w:rFonts w:eastAsia="Times New Roman"/>
          <w:sz w:val="24"/>
          <w:szCs w:val="24"/>
        </w:rPr>
      </w:pPr>
      <w:r w:rsidRPr="00BE5C55">
        <w:rPr>
          <w:rFonts w:eastAsia="Times New Roman"/>
          <w:sz w:val="24"/>
          <w:szCs w:val="24"/>
        </w:rPr>
        <w:t xml:space="preserve">This issue was caused by the workers due to increasing inflation and cost of living. Leaders and directors tend to earn more compared to employees as a result employees tend to strive for good wages. </w:t>
      </w:r>
    </w:p>
    <w:p w14:paraId="5EC1DCC3" w14:textId="77777777" w:rsidR="00FD7E79" w:rsidRPr="00BE5C55" w:rsidRDefault="00431442">
      <w:pPr>
        <w:spacing w:before="200" w:line="360" w:lineRule="auto"/>
        <w:jc w:val="both"/>
        <w:rPr>
          <w:rFonts w:eastAsia="Times New Roman"/>
          <w:b/>
          <w:i/>
          <w:sz w:val="24"/>
          <w:szCs w:val="24"/>
        </w:rPr>
      </w:pPr>
      <w:r w:rsidRPr="00BE5C55">
        <w:rPr>
          <w:rFonts w:eastAsia="Times New Roman"/>
          <w:b/>
          <w:i/>
          <w:sz w:val="24"/>
          <w:szCs w:val="24"/>
        </w:rPr>
        <w:t xml:space="preserve">Reputation </w:t>
      </w:r>
    </w:p>
    <w:p w14:paraId="4E3F07AB" w14:textId="77777777" w:rsidR="00FD7E79" w:rsidRPr="00BE5C55" w:rsidRDefault="00431442">
      <w:pPr>
        <w:spacing w:before="200" w:line="360" w:lineRule="auto"/>
        <w:jc w:val="both"/>
        <w:rPr>
          <w:rFonts w:eastAsia="Times New Roman"/>
          <w:sz w:val="24"/>
          <w:szCs w:val="24"/>
        </w:rPr>
      </w:pPr>
      <w:r w:rsidRPr="00BE5C55">
        <w:rPr>
          <w:rFonts w:eastAsia="Times New Roman"/>
          <w:sz w:val="24"/>
          <w:szCs w:val="24"/>
        </w:rPr>
        <w:t xml:space="preserve">Such a revolution by the employees can affect the reputation of the brand and this company may fail to hire potential employees from the market. Even knowing about such an issue, potential customers can also avoid their stays in the hotels.  </w:t>
      </w:r>
    </w:p>
    <w:p w14:paraId="63161B5D" w14:textId="77777777" w:rsidR="00FD7E79" w:rsidRPr="00BE5C55" w:rsidRDefault="00431442">
      <w:pPr>
        <w:spacing w:before="200" w:line="360" w:lineRule="auto"/>
        <w:jc w:val="both"/>
        <w:rPr>
          <w:rFonts w:eastAsia="Times New Roman"/>
          <w:b/>
          <w:i/>
          <w:sz w:val="24"/>
          <w:szCs w:val="24"/>
        </w:rPr>
      </w:pPr>
      <w:r w:rsidRPr="00BE5C55">
        <w:rPr>
          <w:rFonts w:eastAsia="Times New Roman"/>
          <w:b/>
          <w:i/>
          <w:sz w:val="24"/>
          <w:szCs w:val="24"/>
        </w:rPr>
        <w:t xml:space="preserve">Income </w:t>
      </w:r>
    </w:p>
    <w:p w14:paraId="62249C5E" w14:textId="77777777" w:rsidR="00FD7E79" w:rsidRPr="00BE5C55" w:rsidRDefault="00431442">
      <w:pPr>
        <w:spacing w:before="200" w:line="360" w:lineRule="auto"/>
        <w:jc w:val="both"/>
        <w:rPr>
          <w:rFonts w:eastAsia="Times New Roman"/>
          <w:sz w:val="24"/>
          <w:szCs w:val="24"/>
        </w:rPr>
      </w:pPr>
      <w:r w:rsidRPr="00BE5C55">
        <w:rPr>
          <w:rFonts w:eastAsia="Times New Roman"/>
          <w:sz w:val="24"/>
          <w:szCs w:val="24"/>
        </w:rPr>
        <w:t xml:space="preserve">Initially, due to providing low wages the company gained a high-profit margin, however during the strike the company experienced temporary closure as a result it experienced an economic downfall. Due to a lack of motivation among the employees, service quality of the company may be </w:t>
      </w:r>
      <w:proofErr w:type="gramStart"/>
      <w:r w:rsidRPr="00BE5C55">
        <w:rPr>
          <w:rFonts w:eastAsia="Times New Roman"/>
          <w:sz w:val="24"/>
          <w:szCs w:val="24"/>
        </w:rPr>
        <w:t>reduced</w:t>
      </w:r>
      <w:proofErr w:type="gramEnd"/>
      <w:r w:rsidRPr="00BE5C55">
        <w:rPr>
          <w:rFonts w:eastAsia="Times New Roman"/>
          <w:sz w:val="24"/>
          <w:szCs w:val="24"/>
        </w:rPr>
        <w:t xml:space="preserve"> and this company can experience a lack of customers and revenue in the long term.  </w:t>
      </w:r>
    </w:p>
    <w:p w14:paraId="318FBD55" w14:textId="77777777" w:rsidR="00FD7E79" w:rsidRPr="00BE5C55" w:rsidRDefault="00431442">
      <w:pPr>
        <w:spacing w:before="200" w:line="360" w:lineRule="auto"/>
        <w:jc w:val="both"/>
        <w:rPr>
          <w:rFonts w:eastAsia="Times New Roman"/>
          <w:b/>
          <w:i/>
          <w:sz w:val="24"/>
          <w:szCs w:val="24"/>
        </w:rPr>
      </w:pPr>
      <w:r w:rsidRPr="00BE5C55">
        <w:rPr>
          <w:rFonts w:eastAsia="Times New Roman"/>
          <w:b/>
          <w:i/>
          <w:sz w:val="24"/>
          <w:szCs w:val="24"/>
        </w:rPr>
        <w:t>Scope</w:t>
      </w:r>
    </w:p>
    <w:p w14:paraId="725F3107" w14:textId="77777777" w:rsidR="00FD7E79" w:rsidRPr="00BE5C55" w:rsidRDefault="00431442">
      <w:pPr>
        <w:spacing w:before="200" w:line="360" w:lineRule="auto"/>
        <w:jc w:val="both"/>
        <w:rPr>
          <w:rFonts w:eastAsia="Times New Roman"/>
          <w:sz w:val="24"/>
          <w:szCs w:val="24"/>
        </w:rPr>
      </w:pPr>
      <w:r w:rsidRPr="00BE5C55">
        <w:rPr>
          <w:rFonts w:eastAsia="Times New Roman"/>
          <w:sz w:val="24"/>
          <w:szCs w:val="24"/>
        </w:rPr>
        <w:t xml:space="preserve">Providing competitive wages to the employees within the brand all over the world can include scope for long-term growth in case of the intentional hotel chain. </w:t>
      </w:r>
    </w:p>
    <w:p w14:paraId="48E8E0DD" w14:textId="77777777" w:rsidR="00FD7E79" w:rsidRPr="00BE5C55" w:rsidRDefault="00431442">
      <w:pPr>
        <w:pStyle w:val="Heading2"/>
        <w:rPr>
          <w:rFonts w:ascii="Arial" w:hAnsi="Arial" w:cs="Arial"/>
        </w:rPr>
      </w:pPr>
      <w:bookmarkStart w:id="12" w:name="_ncjwbqiq0rf" w:colFirst="0" w:colLast="0"/>
      <w:bookmarkStart w:id="13" w:name="_Toc182170642"/>
      <w:bookmarkEnd w:id="12"/>
      <w:r w:rsidRPr="00BE5C55">
        <w:rPr>
          <w:rFonts w:ascii="Arial" w:hAnsi="Arial" w:cs="Arial"/>
        </w:rPr>
        <w:t>2.3 PESTLE</w:t>
      </w:r>
      <w:bookmarkEnd w:id="13"/>
      <w:r w:rsidRPr="00BE5C55">
        <w:rPr>
          <w:rFonts w:ascii="Arial" w:hAnsi="Arial" w:cs="Arial"/>
        </w:rPr>
        <w:t xml:space="preserve">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15"/>
        <w:gridCol w:w="7545"/>
      </w:tblGrid>
      <w:tr w:rsidR="007A2800" w:rsidRPr="00BE5C55" w14:paraId="2F224B60" w14:textId="77777777">
        <w:tc>
          <w:tcPr>
            <w:tcW w:w="1815" w:type="dxa"/>
            <w:shd w:val="clear" w:color="auto" w:fill="auto"/>
            <w:tcMar>
              <w:top w:w="100" w:type="dxa"/>
              <w:left w:w="100" w:type="dxa"/>
              <w:bottom w:w="100" w:type="dxa"/>
              <w:right w:w="100" w:type="dxa"/>
            </w:tcMar>
          </w:tcPr>
          <w:p w14:paraId="290759ED" w14:textId="77777777" w:rsidR="00FD7E79" w:rsidRPr="00BE5C55" w:rsidRDefault="00431442">
            <w:pPr>
              <w:widowControl w:val="0"/>
              <w:pBdr>
                <w:top w:val="nil"/>
                <w:left w:val="nil"/>
                <w:bottom w:val="nil"/>
                <w:right w:val="nil"/>
                <w:between w:val="nil"/>
              </w:pBdr>
              <w:spacing w:line="240" w:lineRule="auto"/>
              <w:jc w:val="center"/>
              <w:rPr>
                <w:rFonts w:eastAsia="Times New Roman"/>
                <w:b/>
                <w:sz w:val="24"/>
                <w:szCs w:val="24"/>
              </w:rPr>
            </w:pPr>
            <w:r w:rsidRPr="00BE5C55">
              <w:rPr>
                <w:rFonts w:eastAsia="Times New Roman"/>
                <w:b/>
                <w:sz w:val="24"/>
                <w:szCs w:val="24"/>
              </w:rPr>
              <w:t xml:space="preserve">Political </w:t>
            </w:r>
          </w:p>
        </w:tc>
        <w:tc>
          <w:tcPr>
            <w:tcW w:w="7545" w:type="dxa"/>
            <w:shd w:val="clear" w:color="auto" w:fill="auto"/>
            <w:tcMar>
              <w:top w:w="100" w:type="dxa"/>
              <w:left w:w="100" w:type="dxa"/>
              <w:bottom w:w="100" w:type="dxa"/>
              <w:right w:w="100" w:type="dxa"/>
            </w:tcMar>
          </w:tcPr>
          <w:p w14:paraId="1A119232" w14:textId="77777777" w:rsidR="00FD7E79" w:rsidRPr="00BE5C55" w:rsidRDefault="00431442">
            <w:pPr>
              <w:widowControl w:val="0"/>
              <w:pBdr>
                <w:top w:val="nil"/>
                <w:left w:val="nil"/>
                <w:bottom w:val="nil"/>
                <w:right w:val="nil"/>
                <w:between w:val="nil"/>
              </w:pBdr>
              <w:spacing w:line="240" w:lineRule="auto"/>
              <w:jc w:val="both"/>
              <w:rPr>
                <w:rFonts w:eastAsia="Times New Roman"/>
                <w:sz w:val="24"/>
                <w:szCs w:val="24"/>
              </w:rPr>
            </w:pPr>
            <w:r w:rsidRPr="00BE5C55">
              <w:rPr>
                <w:rFonts w:eastAsia="Times New Roman"/>
                <w:sz w:val="24"/>
                <w:szCs w:val="24"/>
              </w:rPr>
              <w:t xml:space="preserve">During the period of Russia and Ukraine, political intolerance developed between the US and Russia. This intolerance put pressure on all </w:t>
            </w:r>
            <w:r w:rsidR="00E8530A" w:rsidRPr="00BE5C55">
              <w:rPr>
                <w:rFonts w:eastAsia="Times New Roman"/>
                <w:sz w:val="24"/>
                <w:szCs w:val="24"/>
              </w:rPr>
              <w:t>American</w:t>
            </w:r>
            <w:r w:rsidRPr="00BE5C55">
              <w:rPr>
                <w:rFonts w:eastAsia="Times New Roman"/>
                <w:sz w:val="24"/>
                <w:szCs w:val="24"/>
              </w:rPr>
              <w:t xml:space="preserve"> brands in Russia. Due to this reason, Marriott hotel was subject to losing their operational circumstances in Russia after 25 years and this can also affect the economic circumstances of the brand (BBC, 2022). </w:t>
            </w:r>
          </w:p>
        </w:tc>
      </w:tr>
      <w:tr w:rsidR="007A2800" w:rsidRPr="00BE5C55" w14:paraId="39D9BBB3" w14:textId="77777777">
        <w:tc>
          <w:tcPr>
            <w:tcW w:w="1815" w:type="dxa"/>
            <w:shd w:val="clear" w:color="auto" w:fill="auto"/>
            <w:tcMar>
              <w:top w:w="100" w:type="dxa"/>
              <w:left w:w="100" w:type="dxa"/>
              <w:bottom w:w="100" w:type="dxa"/>
              <w:right w:w="100" w:type="dxa"/>
            </w:tcMar>
          </w:tcPr>
          <w:p w14:paraId="51B27917" w14:textId="77777777" w:rsidR="00FD7E79" w:rsidRPr="00BE5C55" w:rsidRDefault="00431442">
            <w:pPr>
              <w:widowControl w:val="0"/>
              <w:pBdr>
                <w:top w:val="nil"/>
                <w:left w:val="nil"/>
                <w:bottom w:val="nil"/>
                <w:right w:val="nil"/>
                <w:between w:val="nil"/>
              </w:pBdr>
              <w:spacing w:line="240" w:lineRule="auto"/>
              <w:jc w:val="center"/>
              <w:rPr>
                <w:rFonts w:eastAsia="Times New Roman"/>
                <w:b/>
                <w:sz w:val="24"/>
                <w:szCs w:val="24"/>
              </w:rPr>
            </w:pPr>
            <w:r w:rsidRPr="00BE5C55">
              <w:rPr>
                <w:rFonts w:eastAsia="Times New Roman"/>
                <w:b/>
                <w:sz w:val="24"/>
                <w:szCs w:val="24"/>
              </w:rPr>
              <w:lastRenderedPageBreak/>
              <w:t xml:space="preserve">Economic </w:t>
            </w:r>
          </w:p>
        </w:tc>
        <w:tc>
          <w:tcPr>
            <w:tcW w:w="7545" w:type="dxa"/>
            <w:shd w:val="clear" w:color="auto" w:fill="auto"/>
            <w:tcMar>
              <w:top w:w="100" w:type="dxa"/>
              <w:left w:w="100" w:type="dxa"/>
              <w:bottom w:w="100" w:type="dxa"/>
              <w:right w:w="100" w:type="dxa"/>
            </w:tcMar>
          </w:tcPr>
          <w:p w14:paraId="46DC51AE" w14:textId="77777777" w:rsidR="00FD7E79" w:rsidRPr="00BE5C55" w:rsidRDefault="00431442">
            <w:pPr>
              <w:widowControl w:val="0"/>
              <w:pBdr>
                <w:top w:val="nil"/>
                <w:left w:val="nil"/>
                <w:bottom w:val="nil"/>
                <w:right w:val="nil"/>
                <w:between w:val="nil"/>
              </w:pBdr>
              <w:spacing w:line="240" w:lineRule="auto"/>
              <w:jc w:val="center"/>
              <w:rPr>
                <w:rFonts w:eastAsia="Times New Roman"/>
                <w:sz w:val="24"/>
                <w:szCs w:val="24"/>
              </w:rPr>
            </w:pPr>
            <w:r w:rsidRPr="00BE5C55">
              <w:rPr>
                <w:rFonts w:eastAsia="Times New Roman"/>
                <w:noProof/>
                <w:sz w:val="24"/>
                <w:szCs w:val="24"/>
                <w:lang w:val="en-IN"/>
              </w:rPr>
              <w:drawing>
                <wp:inline distT="114300" distB="114300" distL="114300" distR="114300" wp14:anchorId="5872DD27" wp14:editId="499B0B7E">
                  <wp:extent cx="3868023" cy="2492946"/>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0"/>
                          <a:stretch>
                            <a:fillRect/>
                          </a:stretch>
                        </pic:blipFill>
                        <pic:spPr>
                          <a:xfrm>
                            <a:off x="0" y="0"/>
                            <a:ext cx="3868023" cy="2492946"/>
                          </a:xfrm>
                          <a:prstGeom prst="rect">
                            <a:avLst/>
                          </a:prstGeom>
                          <a:ln w="25400">
                            <a:solidFill>
                              <a:srgbClr val="000000"/>
                            </a:solidFill>
                            <a:prstDash val="solid"/>
                          </a:ln>
                        </pic:spPr>
                      </pic:pic>
                    </a:graphicData>
                  </a:graphic>
                </wp:inline>
              </w:drawing>
            </w:r>
          </w:p>
          <w:p w14:paraId="0D365063" w14:textId="1EC8957F" w:rsidR="00FD7E79" w:rsidRPr="00BE5C55" w:rsidRDefault="00431442">
            <w:pPr>
              <w:widowControl w:val="0"/>
              <w:pBdr>
                <w:top w:val="nil"/>
                <w:left w:val="nil"/>
                <w:bottom w:val="nil"/>
                <w:right w:val="nil"/>
                <w:between w:val="nil"/>
              </w:pBdr>
              <w:spacing w:before="200" w:line="240" w:lineRule="auto"/>
              <w:jc w:val="center"/>
              <w:rPr>
                <w:rFonts w:eastAsia="Times New Roman"/>
                <w:b/>
                <w:sz w:val="24"/>
                <w:szCs w:val="24"/>
              </w:rPr>
            </w:pPr>
            <w:r w:rsidRPr="00BE5C55">
              <w:rPr>
                <w:rFonts w:eastAsia="Times New Roman"/>
                <w:b/>
                <w:sz w:val="24"/>
                <w:szCs w:val="24"/>
              </w:rPr>
              <w:t xml:space="preserve">Figure </w:t>
            </w:r>
            <w:r w:rsidR="00AF2CFC" w:rsidRPr="00BE5C55">
              <w:rPr>
                <w:rFonts w:eastAsia="Times New Roman"/>
                <w:b/>
                <w:sz w:val="24"/>
                <w:szCs w:val="24"/>
              </w:rPr>
              <w:t>3</w:t>
            </w:r>
            <w:r w:rsidRPr="00BE5C55">
              <w:rPr>
                <w:rFonts w:eastAsia="Times New Roman"/>
                <w:b/>
                <w:sz w:val="24"/>
                <w:szCs w:val="24"/>
              </w:rPr>
              <w:t>: Inflation Rate of US</w:t>
            </w:r>
          </w:p>
          <w:p w14:paraId="77B6A713" w14:textId="77777777" w:rsidR="00FD7E79" w:rsidRPr="00BE5C55" w:rsidRDefault="00431442">
            <w:pPr>
              <w:widowControl w:val="0"/>
              <w:pBdr>
                <w:top w:val="nil"/>
                <w:left w:val="nil"/>
                <w:bottom w:val="nil"/>
                <w:right w:val="nil"/>
                <w:between w:val="nil"/>
              </w:pBdr>
              <w:spacing w:before="200" w:line="240" w:lineRule="auto"/>
              <w:jc w:val="center"/>
              <w:rPr>
                <w:rFonts w:eastAsia="Times New Roman"/>
                <w:sz w:val="24"/>
                <w:szCs w:val="24"/>
              </w:rPr>
            </w:pPr>
            <w:r w:rsidRPr="00BE5C55">
              <w:rPr>
                <w:rFonts w:eastAsia="Times New Roman"/>
                <w:sz w:val="24"/>
                <w:szCs w:val="24"/>
              </w:rPr>
              <w:t>(Source: Statista Research Department, 2024)</w:t>
            </w:r>
          </w:p>
          <w:p w14:paraId="35347E30" w14:textId="77777777" w:rsidR="00FD7E79" w:rsidRPr="00BE5C55" w:rsidRDefault="00431442">
            <w:pPr>
              <w:widowControl w:val="0"/>
              <w:pBdr>
                <w:top w:val="nil"/>
                <w:left w:val="nil"/>
                <w:bottom w:val="nil"/>
                <w:right w:val="nil"/>
                <w:between w:val="nil"/>
              </w:pBdr>
              <w:spacing w:before="200" w:line="240" w:lineRule="auto"/>
              <w:jc w:val="both"/>
              <w:rPr>
                <w:rFonts w:eastAsia="Times New Roman"/>
                <w:sz w:val="24"/>
                <w:szCs w:val="24"/>
              </w:rPr>
            </w:pPr>
            <w:r w:rsidRPr="00BE5C55">
              <w:rPr>
                <w:rFonts w:eastAsia="Times New Roman"/>
                <w:sz w:val="24"/>
                <w:szCs w:val="24"/>
              </w:rPr>
              <w:t xml:space="preserve">Figure identifies the inflation rate of the </w:t>
            </w:r>
            <w:proofErr w:type="gramStart"/>
            <w:r w:rsidRPr="00BE5C55">
              <w:rPr>
                <w:rFonts w:eastAsia="Times New Roman"/>
                <w:sz w:val="24"/>
                <w:szCs w:val="24"/>
              </w:rPr>
              <w:t>US</w:t>
            </w:r>
            <w:proofErr w:type="gramEnd"/>
            <w:r w:rsidRPr="00BE5C55">
              <w:rPr>
                <w:rFonts w:eastAsia="Times New Roman"/>
                <w:sz w:val="24"/>
                <w:szCs w:val="24"/>
              </w:rPr>
              <w:t xml:space="preserve"> and it has been varying every year and since 2016 it has been increasing continuously (Statista Research Department, 2024). For this reason, people in the US are experiencing high living costs and due to this reason, Marriott employees have been striving to increase their wages. Inflation in the country has created the issue of rising costs and for this reason, the company has been experiencing pressure from the employees group. </w:t>
            </w:r>
          </w:p>
        </w:tc>
      </w:tr>
      <w:tr w:rsidR="007A2800" w:rsidRPr="00BE5C55" w14:paraId="25F94BFA" w14:textId="77777777">
        <w:tc>
          <w:tcPr>
            <w:tcW w:w="1815" w:type="dxa"/>
            <w:shd w:val="clear" w:color="auto" w:fill="auto"/>
            <w:tcMar>
              <w:top w:w="100" w:type="dxa"/>
              <w:left w:w="100" w:type="dxa"/>
              <w:bottom w:w="100" w:type="dxa"/>
              <w:right w:w="100" w:type="dxa"/>
            </w:tcMar>
          </w:tcPr>
          <w:p w14:paraId="710287B5" w14:textId="77777777" w:rsidR="00FD7E79" w:rsidRPr="00BE5C55" w:rsidRDefault="00431442">
            <w:pPr>
              <w:widowControl w:val="0"/>
              <w:pBdr>
                <w:top w:val="nil"/>
                <w:left w:val="nil"/>
                <w:bottom w:val="nil"/>
                <w:right w:val="nil"/>
                <w:between w:val="nil"/>
              </w:pBdr>
              <w:spacing w:line="240" w:lineRule="auto"/>
              <w:jc w:val="center"/>
              <w:rPr>
                <w:rFonts w:eastAsia="Times New Roman"/>
                <w:b/>
                <w:sz w:val="24"/>
                <w:szCs w:val="24"/>
              </w:rPr>
            </w:pPr>
            <w:r w:rsidRPr="00BE5C55">
              <w:rPr>
                <w:rFonts w:eastAsia="Times New Roman"/>
                <w:b/>
                <w:sz w:val="24"/>
                <w:szCs w:val="24"/>
              </w:rPr>
              <w:t xml:space="preserve">Social </w:t>
            </w:r>
          </w:p>
        </w:tc>
        <w:tc>
          <w:tcPr>
            <w:tcW w:w="7545" w:type="dxa"/>
            <w:shd w:val="clear" w:color="auto" w:fill="auto"/>
            <w:tcMar>
              <w:top w:w="100" w:type="dxa"/>
              <w:left w:w="100" w:type="dxa"/>
              <w:bottom w:w="100" w:type="dxa"/>
              <w:right w:w="100" w:type="dxa"/>
            </w:tcMar>
          </w:tcPr>
          <w:p w14:paraId="091D281D" w14:textId="77777777" w:rsidR="00FD7E79" w:rsidRPr="00BE5C55" w:rsidRDefault="00431442">
            <w:pPr>
              <w:widowControl w:val="0"/>
              <w:pBdr>
                <w:top w:val="nil"/>
                <w:left w:val="nil"/>
                <w:bottom w:val="nil"/>
                <w:right w:val="nil"/>
                <w:between w:val="nil"/>
              </w:pBdr>
              <w:spacing w:line="240" w:lineRule="auto"/>
              <w:jc w:val="center"/>
              <w:rPr>
                <w:rFonts w:eastAsia="Times New Roman"/>
                <w:sz w:val="24"/>
                <w:szCs w:val="24"/>
              </w:rPr>
            </w:pPr>
            <w:r w:rsidRPr="00BE5C55">
              <w:rPr>
                <w:rFonts w:eastAsia="Times New Roman"/>
                <w:noProof/>
                <w:sz w:val="24"/>
                <w:szCs w:val="24"/>
                <w:lang w:val="en-IN"/>
              </w:rPr>
              <w:drawing>
                <wp:inline distT="114300" distB="114300" distL="114300" distR="114300" wp14:anchorId="5C14B0F2" wp14:editId="20D51B64">
                  <wp:extent cx="3838575" cy="2499072"/>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1"/>
                          <a:stretch>
                            <a:fillRect/>
                          </a:stretch>
                        </pic:blipFill>
                        <pic:spPr>
                          <a:xfrm>
                            <a:off x="0" y="0"/>
                            <a:ext cx="3838575" cy="2499072"/>
                          </a:xfrm>
                          <a:prstGeom prst="rect">
                            <a:avLst/>
                          </a:prstGeom>
                          <a:ln w="25400">
                            <a:solidFill>
                              <a:srgbClr val="000000"/>
                            </a:solidFill>
                            <a:prstDash val="solid"/>
                          </a:ln>
                        </pic:spPr>
                      </pic:pic>
                    </a:graphicData>
                  </a:graphic>
                </wp:inline>
              </w:drawing>
            </w:r>
          </w:p>
          <w:p w14:paraId="3E988FAA" w14:textId="1869BF05" w:rsidR="00FD7E79" w:rsidRPr="00BE5C55" w:rsidRDefault="00431442">
            <w:pPr>
              <w:widowControl w:val="0"/>
              <w:pBdr>
                <w:top w:val="nil"/>
                <w:left w:val="nil"/>
                <w:bottom w:val="nil"/>
                <w:right w:val="nil"/>
                <w:between w:val="nil"/>
              </w:pBdr>
              <w:spacing w:before="200" w:line="240" w:lineRule="auto"/>
              <w:jc w:val="center"/>
              <w:rPr>
                <w:rFonts w:eastAsia="Times New Roman"/>
                <w:b/>
                <w:sz w:val="24"/>
                <w:szCs w:val="24"/>
              </w:rPr>
            </w:pPr>
            <w:r w:rsidRPr="00BE5C55">
              <w:rPr>
                <w:rFonts w:eastAsia="Times New Roman"/>
                <w:b/>
                <w:sz w:val="24"/>
                <w:szCs w:val="24"/>
              </w:rPr>
              <w:t xml:space="preserve">Figure </w:t>
            </w:r>
            <w:r w:rsidR="00AF2CFC" w:rsidRPr="00BE5C55">
              <w:rPr>
                <w:rFonts w:eastAsia="Times New Roman"/>
                <w:b/>
                <w:sz w:val="24"/>
                <w:szCs w:val="24"/>
              </w:rPr>
              <w:t>4</w:t>
            </w:r>
            <w:r w:rsidRPr="00BE5C55">
              <w:rPr>
                <w:rFonts w:eastAsia="Times New Roman"/>
                <w:b/>
                <w:sz w:val="24"/>
                <w:szCs w:val="24"/>
              </w:rPr>
              <w:t>: Number of employees in the hospitality and leisure industry</w:t>
            </w:r>
          </w:p>
          <w:p w14:paraId="7DCC5042" w14:textId="77777777" w:rsidR="00FD7E79" w:rsidRPr="00BE5C55" w:rsidRDefault="00431442">
            <w:pPr>
              <w:widowControl w:val="0"/>
              <w:pBdr>
                <w:top w:val="nil"/>
                <w:left w:val="nil"/>
                <w:bottom w:val="nil"/>
                <w:right w:val="nil"/>
                <w:between w:val="nil"/>
              </w:pBdr>
              <w:spacing w:before="200" w:line="240" w:lineRule="auto"/>
              <w:jc w:val="center"/>
              <w:rPr>
                <w:rFonts w:eastAsia="Times New Roman"/>
                <w:sz w:val="24"/>
                <w:szCs w:val="24"/>
              </w:rPr>
            </w:pPr>
            <w:r w:rsidRPr="00BE5C55">
              <w:rPr>
                <w:rFonts w:eastAsia="Times New Roman"/>
                <w:sz w:val="24"/>
                <w:szCs w:val="24"/>
              </w:rPr>
              <w:lastRenderedPageBreak/>
              <w:t>(Source: Statista, 2024)</w:t>
            </w:r>
          </w:p>
          <w:p w14:paraId="222FFC93" w14:textId="77777777" w:rsidR="00FD7E79" w:rsidRPr="00BE5C55" w:rsidRDefault="00431442">
            <w:pPr>
              <w:widowControl w:val="0"/>
              <w:pBdr>
                <w:top w:val="nil"/>
                <w:left w:val="nil"/>
                <w:bottom w:val="nil"/>
                <w:right w:val="nil"/>
                <w:between w:val="nil"/>
              </w:pBdr>
              <w:spacing w:before="200" w:line="240" w:lineRule="auto"/>
              <w:jc w:val="both"/>
              <w:rPr>
                <w:rFonts w:eastAsia="Times New Roman"/>
                <w:sz w:val="24"/>
                <w:szCs w:val="24"/>
              </w:rPr>
            </w:pPr>
            <w:r w:rsidRPr="00BE5C55">
              <w:rPr>
                <w:rFonts w:eastAsia="Times New Roman"/>
                <w:sz w:val="24"/>
                <w:szCs w:val="24"/>
              </w:rPr>
              <w:t xml:space="preserve">This figure indicates that the US hospitality industry provides 16.82 </w:t>
            </w:r>
            <w:proofErr w:type="gramStart"/>
            <w:r w:rsidRPr="00BE5C55">
              <w:rPr>
                <w:rFonts w:eastAsia="Times New Roman"/>
                <w:sz w:val="24"/>
                <w:szCs w:val="24"/>
              </w:rPr>
              <w:t>employment</w:t>
            </w:r>
            <w:proofErr w:type="gramEnd"/>
            <w:r w:rsidRPr="00BE5C55">
              <w:rPr>
                <w:rFonts w:eastAsia="Times New Roman"/>
                <w:sz w:val="24"/>
                <w:szCs w:val="24"/>
              </w:rPr>
              <w:t xml:space="preserve"> and new companies tend to select experienced workers within the brand at higher salaries (Statista, 2024a). This data indicates that the demand for hospitality jobs is proper in America and several instances, companies compete to select potential employees from the sector. However, Marriott provides a comparatively lower salary and there is a chance for this reason the company may fail to retain their top talents as other players will provide more wages to them appropriate for their living.  </w:t>
            </w:r>
          </w:p>
        </w:tc>
      </w:tr>
      <w:tr w:rsidR="007A2800" w:rsidRPr="00BE5C55" w14:paraId="2B23B3C9" w14:textId="77777777">
        <w:tc>
          <w:tcPr>
            <w:tcW w:w="1815" w:type="dxa"/>
            <w:shd w:val="clear" w:color="auto" w:fill="auto"/>
            <w:tcMar>
              <w:top w:w="100" w:type="dxa"/>
              <w:left w:w="100" w:type="dxa"/>
              <w:bottom w:w="100" w:type="dxa"/>
              <w:right w:w="100" w:type="dxa"/>
            </w:tcMar>
          </w:tcPr>
          <w:p w14:paraId="67E46E9D" w14:textId="77777777" w:rsidR="00FD7E79" w:rsidRPr="00BE5C55" w:rsidRDefault="00431442">
            <w:pPr>
              <w:widowControl w:val="0"/>
              <w:pBdr>
                <w:top w:val="nil"/>
                <w:left w:val="nil"/>
                <w:bottom w:val="nil"/>
                <w:right w:val="nil"/>
                <w:between w:val="nil"/>
              </w:pBdr>
              <w:spacing w:line="240" w:lineRule="auto"/>
              <w:jc w:val="center"/>
              <w:rPr>
                <w:rFonts w:eastAsia="Times New Roman"/>
                <w:b/>
                <w:sz w:val="24"/>
                <w:szCs w:val="24"/>
              </w:rPr>
            </w:pPr>
            <w:r w:rsidRPr="00BE5C55">
              <w:rPr>
                <w:rFonts w:eastAsia="Times New Roman"/>
                <w:b/>
                <w:sz w:val="24"/>
                <w:szCs w:val="24"/>
              </w:rPr>
              <w:t xml:space="preserve">Legal </w:t>
            </w:r>
          </w:p>
        </w:tc>
        <w:tc>
          <w:tcPr>
            <w:tcW w:w="7545" w:type="dxa"/>
            <w:shd w:val="clear" w:color="auto" w:fill="auto"/>
            <w:tcMar>
              <w:top w:w="100" w:type="dxa"/>
              <w:left w:w="100" w:type="dxa"/>
              <w:bottom w:w="100" w:type="dxa"/>
              <w:right w:w="100" w:type="dxa"/>
            </w:tcMar>
          </w:tcPr>
          <w:p w14:paraId="41747119" w14:textId="77777777" w:rsidR="00FD7E79" w:rsidRPr="00BE5C55" w:rsidRDefault="00431442">
            <w:pPr>
              <w:widowControl w:val="0"/>
              <w:pBdr>
                <w:top w:val="nil"/>
                <w:left w:val="nil"/>
                <w:bottom w:val="nil"/>
                <w:right w:val="nil"/>
                <w:between w:val="nil"/>
              </w:pBdr>
              <w:spacing w:line="240" w:lineRule="auto"/>
              <w:jc w:val="both"/>
              <w:rPr>
                <w:rFonts w:eastAsia="Times New Roman"/>
                <w:sz w:val="24"/>
                <w:szCs w:val="24"/>
              </w:rPr>
            </w:pPr>
            <w:r w:rsidRPr="00BE5C55">
              <w:rPr>
                <w:rFonts w:eastAsia="Times New Roman"/>
                <w:sz w:val="24"/>
                <w:szCs w:val="24"/>
              </w:rPr>
              <w:t xml:space="preserve">Legal structure of the US is also very strict and companies in the US are subjected to paying corporate taxation to the government every year. Previously this taxation was high up to 35% however, it was reduced to 21% in recent periods (Bipartisan Policy, 2024). Companies </w:t>
            </w:r>
            <w:proofErr w:type="gramStart"/>
            <w:r w:rsidRPr="00BE5C55">
              <w:rPr>
                <w:rFonts w:eastAsia="Times New Roman"/>
                <w:sz w:val="24"/>
                <w:szCs w:val="24"/>
              </w:rPr>
              <w:t>have to</w:t>
            </w:r>
            <w:proofErr w:type="gramEnd"/>
            <w:r w:rsidRPr="00BE5C55">
              <w:rPr>
                <w:rFonts w:eastAsia="Times New Roman"/>
                <w:sz w:val="24"/>
                <w:szCs w:val="24"/>
              </w:rPr>
              <w:t xml:space="preserve"> pay 21% of the profit to the government in the form of taxation. US-based hospital chain Marriott has been providing lower wages to their employees. They have adopted such a strategy </w:t>
            </w:r>
            <w:proofErr w:type="gramStart"/>
            <w:r w:rsidRPr="00BE5C55">
              <w:rPr>
                <w:rFonts w:eastAsia="Times New Roman"/>
                <w:sz w:val="24"/>
                <w:szCs w:val="24"/>
              </w:rPr>
              <w:t>in order to</w:t>
            </w:r>
            <w:proofErr w:type="gramEnd"/>
            <w:r w:rsidRPr="00BE5C55">
              <w:rPr>
                <w:rFonts w:eastAsia="Times New Roman"/>
                <w:sz w:val="24"/>
                <w:szCs w:val="24"/>
              </w:rPr>
              <w:t xml:space="preserve"> combat lower profit margins due to high taxation within the country. </w:t>
            </w:r>
          </w:p>
        </w:tc>
      </w:tr>
      <w:tr w:rsidR="007A2800" w:rsidRPr="00BE5C55" w14:paraId="3B29CEB9" w14:textId="77777777">
        <w:tc>
          <w:tcPr>
            <w:tcW w:w="1815" w:type="dxa"/>
            <w:shd w:val="clear" w:color="auto" w:fill="auto"/>
            <w:tcMar>
              <w:top w:w="100" w:type="dxa"/>
              <w:left w:w="100" w:type="dxa"/>
              <w:bottom w:w="100" w:type="dxa"/>
              <w:right w:w="100" w:type="dxa"/>
            </w:tcMar>
          </w:tcPr>
          <w:p w14:paraId="13B4E87C" w14:textId="77777777" w:rsidR="00FD7E79" w:rsidRPr="00BE5C55" w:rsidRDefault="00431442">
            <w:pPr>
              <w:widowControl w:val="0"/>
              <w:pBdr>
                <w:top w:val="nil"/>
                <w:left w:val="nil"/>
                <w:bottom w:val="nil"/>
                <w:right w:val="nil"/>
                <w:between w:val="nil"/>
              </w:pBdr>
              <w:spacing w:line="240" w:lineRule="auto"/>
              <w:jc w:val="center"/>
              <w:rPr>
                <w:rFonts w:eastAsia="Times New Roman"/>
                <w:b/>
                <w:sz w:val="24"/>
                <w:szCs w:val="24"/>
              </w:rPr>
            </w:pPr>
            <w:r w:rsidRPr="00BE5C55">
              <w:rPr>
                <w:rFonts w:eastAsia="Times New Roman"/>
                <w:b/>
                <w:sz w:val="24"/>
                <w:szCs w:val="24"/>
              </w:rPr>
              <w:t xml:space="preserve">Technology </w:t>
            </w:r>
          </w:p>
        </w:tc>
        <w:tc>
          <w:tcPr>
            <w:tcW w:w="7545" w:type="dxa"/>
            <w:shd w:val="clear" w:color="auto" w:fill="auto"/>
            <w:tcMar>
              <w:top w:w="100" w:type="dxa"/>
              <w:left w:w="100" w:type="dxa"/>
              <w:bottom w:w="100" w:type="dxa"/>
              <w:right w:w="100" w:type="dxa"/>
            </w:tcMar>
          </w:tcPr>
          <w:p w14:paraId="1E4794F2" w14:textId="77777777" w:rsidR="00FD7E79" w:rsidRPr="00BE5C55" w:rsidRDefault="00431442">
            <w:pPr>
              <w:widowControl w:val="0"/>
              <w:pBdr>
                <w:top w:val="nil"/>
                <w:left w:val="nil"/>
                <w:bottom w:val="nil"/>
                <w:right w:val="nil"/>
                <w:between w:val="nil"/>
              </w:pBdr>
              <w:spacing w:line="240" w:lineRule="auto"/>
              <w:jc w:val="both"/>
              <w:rPr>
                <w:rFonts w:eastAsia="Times New Roman"/>
                <w:sz w:val="24"/>
                <w:szCs w:val="24"/>
              </w:rPr>
            </w:pPr>
            <w:r w:rsidRPr="00BE5C55">
              <w:rPr>
                <w:rFonts w:eastAsia="Times New Roman"/>
                <w:sz w:val="24"/>
                <w:szCs w:val="24"/>
              </w:rPr>
              <w:t xml:space="preserve">Data breaching and </w:t>
            </w:r>
            <w:r w:rsidR="00E8530A" w:rsidRPr="00BE5C55">
              <w:rPr>
                <w:rFonts w:eastAsia="Times New Roman"/>
                <w:sz w:val="24"/>
                <w:szCs w:val="24"/>
              </w:rPr>
              <w:t>cybercrime</w:t>
            </w:r>
            <w:r w:rsidRPr="00BE5C55">
              <w:rPr>
                <w:rFonts w:eastAsia="Times New Roman"/>
                <w:sz w:val="24"/>
                <w:szCs w:val="24"/>
              </w:rPr>
              <w:t xml:space="preserve"> rates are growing actively in the US for this reason companies and individuals are experiencing hacking attempts. Approximately 60 million individuals and several companies in the US have experienced data breaching scenarios (Statista, 2024b). Marriott experienced the problem of data breaches in the UK in 2018, due to the failure of the IT team. Due to increasing </w:t>
            </w:r>
            <w:r w:rsidR="00E8530A" w:rsidRPr="00BE5C55">
              <w:rPr>
                <w:rFonts w:eastAsia="Times New Roman"/>
                <w:sz w:val="24"/>
                <w:szCs w:val="24"/>
              </w:rPr>
              <w:t>cybercrime</w:t>
            </w:r>
            <w:r w:rsidRPr="00BE5C55">
              <w:rPr>
                <w:rFonts w:eastAsia="Times New Roman"/>
                <w:sz w:val="24"/>
                <w:szCs w:val="24"/>
              </w:rPr>
              <w:t xml:space="preserve"> rates in the UK, companies can still face the problem of data breaches in the coming period which can affect their reputation by a wide margin. </w:t>
            </w:r>
          </w:p>
        </w:tc>
      </w:tr>
      <w:tr w:rsidR="007A2800" w:rsidRPr="00BE5C55" w14:paraId="0EB8D8DF" w14:textId="77777777">
        <w:tc>
          <w:tcPr>
            <w:tcW w:w="1815" w:type="dxa"/>
            <w:shd w:val="clear" w:color="auto" w:fill="auto"/>
            <w:tcMar>
              <w:top w:w="100" w:type="dxa"/>
              <w:left w:w="100" w:type="dxa"/>
              <w:bottom w:w="100" w:type="dxa"/>
              <w:right w:w="100" w:type="dxa"/>
            </w:tcMar>
          </w:tcPr>
          <w:p w14:paraId="4DEC5BA2" w14:textId="77777777" w:rsidR="00FD7E79" w:rsidRPr="00BE5C55" w:rsidRDefault="00431442">
            <w:pPr>
              <w:widowControl w:val="0"/>
              <w:pBdr>
                <w:top w:val="nil"/>
                <w:left w:val="nil"/>
                <w:bottom w:val="nil"/>
                <w:right w:val="nil"/>
                <w:between w:val="nil"/>
              </w:pBdr>
              <w:spacing w:line="240" w:lineRule="auto"/>
              <w:jc w:val="center"/>
              <w:rPr>
                <w:rFonts w:eastAsia="Times New Roman"/>
                <w:b/>
                <w:sz w:val="24"/>
                <w:szCs w:val="24"/>
              </w:rPr>
            </w:pPr>
            <w:r w:rsidRPr="00BE5C55">
              <w:rPr>
                <w:rFonts w:eastAsia="Times New Roman"/>
                <w:b/>
                <w:sz w:val="24"/>
                <w:szCs w:val="24"/>
              </w:rPr>
              <w:t xml:space="preserve">Environment </w:t>
            </w:r>
          </w:p>
        </w:tc>
        <w:tc>
          <w:tcPr>
            <w:tcW w:w="7545" w:type="dxa"/>
            <w:shd w:val="clear" w:color="auto" w:fill="auto"/>
            <w:tcMar>
              <w:top w:w="100" w:type="dxa"/>
              <w:left w:w="100" w:type="dxa"/>
              <w:bottom w:w="100" w:type="dxa"/>
              <w:right w:w="100" w:type="dxa"/>
            </w:tcMar>
          </w:tcPr>
          <w:p w14:paraId="7F843A2D" w14:textId="77777777" w:rsidR="00FD7E79" w:rsidRPr="00BE5C55" w:rsidRDefault="00431442">
            <w:pPr>
              <w:widowControl w:val="0"/>
              <w:pBdr>
                <w:top w:val="nil"/>
                <w:left w:val="nil"/>
                <w:bottom w:val="nil"/>
                <w:right w:val="nil"/>
                <w:between w:val="nil"/>
              </w:pBdr>
              <w:spacing w:line="240" w:lineRule="auto"/>
              <w:jc w:val="both"/>
              <w:rPr>
                <w:rFonts w:eastAsia="Times New Roman"/>
                <w:sz w:val="24"/>
                <w:szCs w:val="24"/>
              </w:rPr>
            </w:pPr>
            <w:r w:rsidRPr="00BE5C55">
              <w:rPr>
                <w:rFonts w:eastAsia="Times New Roman"/>
                <w:sz w:val="24"/>
                <w:szCs w:val="24"/>
              </w:rPr>
              <w:t xml:space="preserve">The US includes a strict environmental policy that is NEPA which is known as "The National Environmental Policy Act" signed into law on January 1, 1970 (US Environmental Protection Agency, 2013). This law suggests all the brands in the US take necessary actions regarding environmental protection. As a result, </w:t>
            </w:r>
            <w:r w:rsidR="00E8530A" w:rsidRPr="00BE5C55">
              <w:rPr>
                <w:rFonts w:eastAsia="Times New Roman"/>
                <w:sz w:val="24"/>
                <w:szCs w:val="24"/>
              </w:rPr>
              <w:t>Marriott</w:t>
            </w:r>
            <w:r w:rsidRPr="00BE5C55">
              <w:rPr>
                <w:rFonts w:eastAsia="Times New Roman"/>
                <w:sz w:val="24"/>
                <w:szCs w:val="24"/>
              </w:rPr>
              <w:t xml:space="preserve"> needs to invest huge in environmental protection which restricts them from reducing the employment wages. </w:t>
            </w:r>
          </w:p>
        </w:tc>
      </w:tr>
    </w:tbl>
    <w:p w14:paraId="646494B0" w14:textId="77777777" w:rsidR="00FD7E79" w:rsidRPr="00BE5C55" w:rsidRDefault="00431442">
      <w:pPr>
        <w:spacing w:before="200" w:line="360" w:lineRule="auto"/>
        <w:jc w:val="center"/>
        <w:rPr>
          <w:rFonts w:eastAsia="Times New Roman"/>
          <w:b/>
          <w:sz w:val="24"/>
          <w:szCs w:val="24"/>
        </w:rPr>
      </w:pPr>
      <w:r w:rsidRPr="00BE5C55">
        <w:rPr>
          <w:rFonts w:eastAsia="Times New Roman"/>
          <w:b/>
          <w:sz w:val="24"/>
          <w:szCs w:val="24"/>
        </w:rPr>
        <w:t xml:space="preserve">Table 1: PESTLE analysis </w:t>
      </w:r>
    </w:p>
    <w:p w14:paraId="01A90E31" w14:textId="77777777" w:rsidR="00FD7E79" w:rsidRPr="00BE5C55" w:rsidRDefault="00431442">
      <w:pPr>
        <w:spacing w:before="200" w:line="360" w:lineRule="auto"/>
        <w:jc w:val="center"/>
        <w:rPr>
          <w:rFonts w:eastAsia="Times New Roman"/>
          <w:sz w:val="24"/>
          <w:szCs w:val="24"/>
        </w:rPr>
      </w:pPr>
      <w:r w:rsidRPr="00BE5C55">
        <w:rPr>
          <w:rFonts w:eastAsia="Times New Roman"/>
          <w:sz w:val="24"/>
          <w:szCs w:val="24"/>
        </w:rPr>
        <w:t xml:space="preserve">(Source: Developed by learner) </w:t>
      </w:r>
    </w:p>
    <w:p w14:paraId="4D9210A4" w14:textId="77777777" w:rsidR="00FD7E79" w:rsidRPr="00BE5C55" w:rsidRDefault="00431442">
      <w:pPr>
        <w:pStyle w:val="Heading2"/>
        <w:rPr>
          <w:rFonts w:ascii="Arial" w:hAnsi="Arial" w:cs="Arial"/>
        </w:rPr>
      </w:pPr>
      <w:bookmarkStart w:id="14" w:name="_imoftm6g7v32" w:colFirst="0" w:colLast="0"/>
      <w:bookmarkStart w:id="15" w:name="_Toc182170643"/>
      <w:bookmarkEnd w:id="14"/>
      <w:r w:rsidRPr="00BE5C55">
        <w:rPr>
          <w:rFonts w:ascii="Arial" w:hAnsi="Arial" w:cs="Arial"/>
        </w:rPr>
        <w:lastRenderedPageBreak/>
        <w:t>2.4 SWOT</w:t>
      </w:r>
      <w:bookmarkEnd w:id="15"/>
      <w:r w:rsidRPr="00BE5C55">
        <w:rPr>
          <w:rFonts w:ascii="Arial" w:hAnsi="Arial" w:cs="Arial"/>
        </w:rPr>
        <w:t xml:space="preserve">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7A2800" w:rsidRPr="00BE5C55" w14:paraId="6B16992F" w14:textId="77777777">
        <w:tc>
          <w:tcPr>
            <w:tcW w:w="4680" w:type="dxa"/>
            <w:shd w:val="clear" w:color="auto" w:fill="auto"/>
            <w:tcMar>
              <w:top w:w="100" w:type="dxa"/>
              <w:left w:w="100" w:type="dxa"/>
              <w:bottom w:w="100" w:type="dxa"/>
              <w:right w:w="100" w:type="dxa"/>
            </w:tcMar>
          </w:tcPr>
          <w:p w14:paraId="77954F2C" w14:textId="77777777" w:rsidR="00FD7E79" w:rsidRPr="00BE5C55" w:rsidRDefault="00431442">
            <w:pPr>
              <w:widowControl w:val="0"/>
              <w:pBdr>
                <w:top w:val="nil"/>
                <w:left w:val="nil"/>
                <w:bottom w:val="nil"/>
                <w:right w:val="nil"/>
                <w:between w:val="nil"/>
              </w:pBdr>
              <w:spacing w:line="240" w:lineRule="auto"/>
              <w:jc w:val="center"/>
              <w:rPr>
                <w:rFonts w:eastAsia="Times New Roman"/>
                <w:b/>
                <w:sz w:val="24"/>
                <w:szCs w:val="24"/>
              </w:rPr>
            </w:pPr>
            <w:r w:rsidRPr="00BE5C55">
              <w:rPr>
                <w:rFonts w:eastAsia="Times New Roman"/>
                <w:b/>
                <w:sz w:val="24"/>
                <w:szCs w:val="24"/>
              </w:rPr>
              <w:t xml:space="preserve">Strength </w:t>
            </w:r>
          </w:p>
        </w:tc>
        <w:tc>
          <w:tcPr>
            <w:tcW w:w="4680" w:type="dxa"/>
            <w:shd w:val="clear" w:color="auto" w:fill="auto"/>
            <w:tcMar>
              <w:top w:w="100" w:type="dxa"/>
              <w:left w:w="100" w:type="dxa"/>
              <w:bottom w:w="100" w:type="dxa"/>
              <w:right w:w="100" w:type="dxa"/>
            </w:tcMar>
          </w:tcPr>
          <w:p w14:paraId="360B505C" w14:textId="77777777" w:rsidR="00FD7E79" w:rsidRPr="00BE5C55" w:rsidRDefault="00431442">
            <w:pPr>
              <w:widowControl w:val="0"/>
              <w:pBdr>
                <w:top w:val="nil"/>
                <w:left w:val="nil"/>
                <w:bottom w:val="nil"/>
                <w:right w:val="nil"/>
                <w:between w:val="nil"/>
              </w:pBdr>
              <w:spacing w:line="240" w:lineRule="auto"/>
              <w:jc w:val="center"/>
              <w:rPr>
                <w:rFonts w:eastAsia="Times New Roman"/>
                <w:b/>
                <w:sz w:val="24"/>
                <w:szCs w:val="24"/>
              </w:rPr>
            </w:pPr>
            <w:r w:rsidRPr="00BE5C55">
              <w:rPr>
                <w:rFonts w:eastAsia="Times New Roman"/>
                <w:b/>
                <w:sz w:val="24"/>
                <w:szCs w:val="24"/>
              </w:rPr>
              <w:t>Weakness</w:t>
            </w:r>
          </w:p>
        </w:tc>
      </w:tr>
      <w:tr w:rsidR="007A2800" w:rsidRPr="00BE5C55" w14:paraId="2324CB00" w14:textId="77777777">
        <w:tc>
          <w:tcPr>
            <w:tcW w:w="4680" w:type="dxa"/>
            <w:shd w:val="clear" w:color="auto" w:fill="auto"/>
            <w:tcMar>
              <w:top w:w="100" w:type="dxa"/>
              <w:left w:w="100" w:type="dxa"/>
              <w:bottom w:w="100" w:type="dxa"/>
              <w:right w:w="100" w:type="dxa"/>
            </w:tcMar>
          </w:tcPr>
          <w:p w14:paraId="5CFF9004" w14:textId="77777777" w:rsidR="00FD7E79" w:rsidRPr="00BE5C55" w:rsidRDefault="00431442">
            <w:pPr>
              <w:widowControl w:val="0"/>
              <w:numPr>
                <w:ilvl w:val="0"/>
                <w:numId w:val="3"/>
              </w:numPr>
              <w:pBdr>
                <w:top w:val="nil"/>
                <w:left w:val="nil"/>
                <w:bottom w:val="nil"/>
                <w:right w:val="nil"/>
                <w:between w:val="nil"/>
              </w:pBdr>
              <w:spacing w:before="200" w:line="240" w:lineRule="auto"/>
              <w:jc w:val="both"/>
              <w:rPr>
                <w:rFonts w:eastAsia="Times New Roman"/>
                <w:sz w:val="24"/>
                <w:szCs w:val="24"/>
              </w:rPr>
            </w:pPr>
            <w:r w:rsidRPr="00BE5C55">
              <w:rPr>
                <w:rFonts w:eastAsia="Times New Roman"/>
                <w:sz w:val="24"/>
                <w:szCs w:val="24"/>
              </w:rPr>
              <w:t xml:space="preserve">Marriott International </w:t>
            </w:r>
            <w:proofErr w:type="gramStart"/>
            <w:r w:rsidRPr="00BE5C55">
              <w:rPr>
                <w:rFonts w:eastAsia="Times New Roman"/>
                <w:sz w:val="24"/>
                <w:szCs w:val="24"/>
              </w:rPr>
              <w:t>is considered to be</w:t>
            </w:r>
            <w:proofErr w:type="gramEnd"/>
            <w:r w:rsidRPr="00BE5C55">
              <w:rPr>
                <w:rFonts w:eastAsia="Times New Roman"/>
                <w:sz w:val="24"/>
                <w:szCs w:val="24"/>
              </w:rPr>
              <w:t xml:space="preserve"> the most renowned hotel brand in the world; it includes approximately 8900 properties in more than 141 countries (Marriott, 2024). </w:t>
            </w:r>
          </w:p>
          <w:p w14:paraId="5344D1AD" w14:textId="77777777" w:rsidR="00FD7E79" w:rsidRPr="00BE5C55" w:rsidRDefault="00431442">
            <w:pPr>
              <w:widowControl w:val="0"/>
              <w:numPr>
                <w:ilvl w:val="0"/>
                <w:numId w:val="3"/>
              </w:numPr>
              <w:pBdr>
                <w:top w:val="nil"/>
                <w:left w:val="nil"/>
                <w:bottom w:val="nil"/>
                <w:right w:val="nil"/>
                <w:between w:val="nil"/>
              </w:pBdr>
              <w:spacing w:before="200" w:line="240" w:lineRule="auto"/>
              <w:jc w:val="both"/>
              <w:rPr>
                <w:rFonts w:eastAsia="Times New Roman"/>
                <w:sz w:val="24"/>
                <w:szCs w:val="24"/>
              </w:rPr>
            </w:pPr>
            <w:r w:rsidRPr="00BE5C55">
              <w:rPr>
                <w:rFonts w:eastAsia="Times New Roman"/>
                <w:sz w:val="24"/>
                <w:szCs w:val="24"/>
              </w:rPr>
              <w:t xml:space="preserve">Marriott has been including sustainable strategies for long periods and aims to achieve NetZero by 2050 (Mittal, 2024). Company has included science-based targets so that scope 1 and 2 emissions can be reduced by 46.2% by the end of 2030. </w:t>
            </w:r>
          </w:p>
        </w:tc>
        <w:tc>
          <w:tcPr>
            <w:tcW w:w="4680" w:type="dxa"/>
            <w:shd w:val="clear" w:color="auto" w:fill="auto"/>
            <w:tcMar>
              <w:top w:w="100" w:type="dxa"/>
              <w:left w:w="100" w:type="dxa"/>
              <w:bottom w:w="100" w:type="dxa"/>
              <w:right w:w="100" w:type="dxa"/>
            </w:tcMar>
          </w:tcPr>
          <w:p w14:paraId="122CCD17" w14:textId="77777777" w:rsidR="00FD7E79" w:rsidRPr="00BE5C55" w:rsidRDefault="00431442">
            <w:pPr>
              <w:widowControl w:val="0"/>
              <w:numPr>
                <w:ilvl w:val="0"/>
                <w:numId w:val="1"/>
              </w:numPr>
              <w:pBdr>
                <w:top w:val="nil"/>
                <w:left w:val="nil"/>
                <w:bottom w:val="nil"/>
                <w:right w:val="nil"/>
                <w:between w:val="nil"/>
              </w:pBdr>
              <w:spacing w:before="200" w:line="240" w:lineRule="auto"/>
              <w:jc w:val="both"/>
              <w:rPr>
                <w:rFonts w:eastAsia="Times New Roman"/>
                <w:sz w:val="24"/>
                <w:szCs w:val="24"/>
              </w:rPr>
            </w:pPr>
            <w:r w:rsidRPr="00BE5C55">
              <w:rPr>
                <w:rFonts w:eastAsia="Times New Roman"/>
                <w:sz w:val="24"/>
                <w:szCs w:val="24"/>
              </w:rPr>
              <w:t xml:space="preserve">Marriott was subjected to the issue of a data breach in </w:t>
            </w:r>
            <w:proofErr w:type="gramStart"/>
            <w:r w:rsidRPr="00BE5C55">
              <w:rPr>
                <w:rFonts w:eastAsia="Times New Roman"/>
                <w:sz w:val="24"/>
                <w:szCs w:val="24"/>
              </w:rPr>
              <w:t>2018</w:t>
            </w:r>
            <w:proofErr w:type="gramEnd"/>
            <w:r w:rsidRPr="00BE5C55">
              <w:rPr>
                <w:rFonts w:eastAsia="Times New Roman"/>
                <w:sz w:val="24"/>
                <w:szCs w:val="24"/>
              </w:rPr>
              <w:t xml:space="preserve"> and the company has been fined 18.4 million GBP (Tidy, 2020). </w:t>
            </w:r>
          </w:p>
          <w:p w14:paraId="5BC4ACC4" w14:textId="77777777" w:rsidR="00FD7E79" w:rsidRPr="00BE5C55" w:rsidRDefault="00431442">
            <w:pPr>
              <w:widowControl w:val="0"/>
              <w:numPr>
                <w:ilvl w:val="0"/>
                <w:numId w:val="1"/>
              </w:numPr>
              <w:pBdr>
                <w:top w:val="nil"/>
                <w:left w:val="nil"/>
                <w:bottom w:val="nil"/>
                <w:right w:val="nil"/>
                <w:between w:val="nil"/>
              </w:pBdr>
              <w:spacing w:before="200" w:line="240" w:lineRule="auto"/>
              <w:jc w:val="both"/>
              <w:rPr>
                <w:rFonts w:eastAsia="Times New Roman"/>
                <w:sz w:val="24"/>
                <w:szCs w:val="24"/>
              </w:rPr>
            </w:pPr>
            <w:r w:rsidRPr="00BE5C55">
              <w:rPr>
                <w:rFonts w:eastAsia="Times New Roman"/>
                <w:sz w:val="24"/>
                <w:szCs w:val="24"/>
              </w:rPr>
              <w:t xml:space="preserve">Company has also been subjected to the issue of providing low wages to the employees and in 2018, 8000 employees went a </w:t>
            </w:r>
            <w:r w:rsidR="00E8530A" w:rsidRPr="00BE5C55">
              <w:rPr>
                <w:rFonts w:eastAsia="Times New Roman"/>
                <w:sz w:val="24"/>
                <w:szCs w:val="24"/>
              </w:rPr>
              <w:t>strike</w:t>
            </w:r>
            <w:r w:rsidRPr="00BE5C55">
              <w:rPr>
                <w:rFonts w:eastAsia="Times New Roman"/>
                <w:sz w:val="24"/>
                <w:szCs w:val="24"/>
              </w:rPr>
              <w:t xml:space="preserve"> against the company (Philp, 2018). </w:t>
            </w:r>
          </w:p>
        </w:tc>
      </w:tr>
      <w:tr w:rsidR="007A2800" w:rsidRPr="00BE5C55" w14:paraId="35BE283A" w14:textId="77777777">
        <w:tc>
          <w:tcPr>
            <w:tcW w:w="4680" w:type="dxa"/>
            <w:shd w:val="clear" w:color="auto" w:fill="auto"/>
            <w:tcMar>
              <w:top w:w="100" w:type="dxa"/>
              <w:left w:w="100" w:type="dxa"/>
              <w:bottom w:w="100" w:type="dxa"/>
              <w:right w:w="100" w:type="dxa"/>
            </w:tcMar>
          </w:tcPr>
          <w:p w14:paraId="558C72C6" w14:textId="77777777" w:rsidR="00FD7E79" w:rsidRPr="00BE5C55" w:rsidRDefault="00431442">
            <w:pPr>
              <w:widowControl w:val="0"/>
              <w:pBdr>
                <w:top w:val="nil"/>
                <w:left w:val="nil"/>
                <w:bottom w:val="nil"/>
                <w:right w:val="nil"/>
                <w:between w:val="nil"/>
              </w:pBdr>
              <w:spacing w:line="240" w:lineRule="auto"/>
              <w:jc w:val="center"/>
              <w:rPr>
                <w:rFonts w:eastAsia="Times New Roman"/>
                <w:b/>
                <w:sz w:val="24"/>
                <w:szCs w:val="24"/>
              </w:rPr>
            </w:pPr>
            <w:r w:rsidRPr="00BE5C55">
              <w:rPr>
                <w:rFonts w:eastAsia="Times New Roman"/>
                <w:b/>
                <w:sz w:val="24"/>
                <w:szCs w:val="24"/>
              </w:rPr>
              <w:t xml:space="preserve">Opportunity </w:t>
            </w:r>
          </w:p>
        </w:tc>
        <w:tc>
          <w:tcPr>
            <w:tcW w:w="4680" w:type="dxa"/>
            <w:shd w:val="clear" w:color="auto" w:fill="auto"/>
            <w:tcMar>
              <w:top w:w="100" w:type="dxa"/>
              <w:left w:w="100" w:type="dxa"/>
              <w:bottom w:w="100" w:type="dxa"/>
              <w:right w:w="100" w:type="dxa"/>
            </w:tcMar>
          </w:tcPr>
          <w:p w14:paraId="081C037B" w14:textId="77777777" w:rsidR="00FD7E79" w:rsidRPr="00BE5C55" w:rsidRDefault="00431442">
            <w:pPr>
              <w:widowControl w:val="0"/>
              <w:pBdr>
                <w:top w:val="nil"/>
                <w:left w:val="nil"/>
                <w:bottom w:val="nil"/>
                <w:right w:val="nil"/>
                <w:between w:val="nil"/>
              </w:pBdr>
              <w:spacing w:line="240" w:lineRule="auto"/>
              <w:jc w:val="center"/>
              <w:rPr>
                <w:rFonts w:eastAsia="Times New Roman"/>
                <w:b/>
                <w:sz w:val="24"/>
                <w:szCs w:val="24"/>
              </w:rPr>
            </w:pPr>
            <w:r w:rsidRPr="00BE5C55">
              <w:rPr>
                <w:rFonts w:eastAsia="Times New Roman"/>
                <w:b/>
                <w:sz w:val="24"/>
                <w:szCs w:val="24"/>
              </w:rPr>
              <w:t xml:space="preserve">Threats </w:t>
            </w:r>
          </w:p>
        </w:tc>
      </w:tr>
      <w:tr w:rsidR="007A2800" w:rsidRPr="00BE5C55" w14:paraId="2907EB1C" w14:textId="77777777">
        <w:tc>
          <w:tcPr>
            <w:tcW w:w="4680" w:type="dxa"/>
            <w:shd w:val="clear" w:color="auto" w:fill="auto"/>
            <w:tcMar>
              <w:top w:w="100" w:type="dxa"/>
              <w:left w:w="100" w:type="dxa"/>
              <w:bottom w:w="100" w:type="dxa"/>
              <w:right w:w="100" w:type="dxa"/>
            </w:tcMar>
          </w:tcPr>
          <w:p w14:paraId="5B1A08CB" w14:textId="77777777" w:rsidR="00FD7E79" w:rsidRPr="00BE5C55" w:rsidRDefault="00431442">
            <w:pPr>
              <w:widowControl w:val="0"/>
              <w:numPr>
                <w:ilvl w:val="0"/>
                <w:numId w:val="5"/>
              </w:numPr>
              <w:pBdr>
                <w:top w:val="nil"/>
                <w:left w:val="nil"/>
                <w:bottom w:val="nil"/>
                <w:right w:val="nil"/>
                <w:between w:val="nil"/>
              </w:pBdr>
              <w:spacing w:before="200" w:line="240" w:lineRule="auto"/>
              <w:jc w:val="both"/>
              <w:rPr>
                <w:rFonts w:eastAsia="Times New Roman"/>
                <w:sz w:val="24"/>
                <w:szCs w:val="24"/>
              </w:rPr>
            </w:pPr>
            <w:r w:rsidRPr="00BE5C55">
              <w:rPr>
                <w:rFonts w:eastAsia="Times New Roman"/>
                <w:sz w:val="24"/>
                <w:szCs w:val="24"/>
              </w:rPr>
              <w:t xml:space="preserve">Number of inbound tourists in the US is 50.87 billion (Lock, 2022). This high inbound tourist population in the US is an opportunity for the brand as people select international hotel chains for their stays in the US. </w:t>
            </w:r>
          </w:p>
          <w:p w14:paraId="10D037C7" w14:textId="77777777" w:rsidR="00FD7E79" w:rsidRPr="00BE5C55" w:rsidRDefault="00431442">
            <w:pPr>
              <w:widowControl w:val="0"/>
              <w:numPr>
                <w:ilvl w:val="0"/>
                <w:numId w:val="5"/>
              </w:numPr>
              <w:pBdr>
                <w:top w:val="nil"/>
                <w:left w:val="nil"/>
                <w:bottom w:val="nil"/>
                <w:right w:val="nil"/>
                <w:between w:val="nil"/>
              </w:pBdr>
              <w:spacing w:before="200" w:line="240" w:lineRule="auto"/>
              <w:jc w:val="both"/>
              <w:rPr>
                <w:rFonts w:eastAsia="Times New Roman"/>
                <w:sz w:val="24"/>
                <w:szCs w:val="24"/>
              </w:rPr>
            </w:pPr>
            <w:r w:rsidRPr="00BE5C55">
              <w:rPr>
                <w:rFonts w:eastAsia="Times New Roman"/>
                <w:sz w:val="24"/>
                <w:szCs w:val="24"/>
              </w:rPr>
              <w:t xml:space="preserve">Globally there are 5.17 million social media users (Petrosyan, 2024). Increase in social media use is an opportunity for the company as they can market their service and new hotel launch over social media at low cost. </w:t>
            </w:r>
          </w:p>
        </w:tc>
        <w:tc>
          <w:tcPr>
            <w:tcW w:w="4680" w:type="dxa"/>
            <w:shd w:val="clear" w:color="auto" w:fill="auto"/>
            <w:tcMar>
              <w:top w:w="100" w:type="dxa"/>
              <w:left w:w="100" w:type="dxa"/>
              <w:bottom w:w="100" w:type="dxa"/>
              <w:right w:w="100" w:type="dxa"/>
            </w:tcMar>
          </w:tcPr>
          <w:p w14:paraId="1EF89394" w14:textId="77777777" w:rsidR="00FD7E79" w:rsidRPr="00BE5C55" w:rsidRDefault="00431442">
            <w:pPr>
              <w:widowControl w:val="0"/>
              <w:numPr>
                <w:ilvl w:val="0"/>
                <w:numId w:val="4"/>
              </w:numPr>
              <w:pBdr>
                <w:top w:val="nil"/>
                <w:left w:val="nil"/>
                <w:bottom w:val="nil"/>
                <w:right w:val="nil"/>
                <w:between w:val="nil"/>
              </w:pBdr>
              <w:spacing w:before="200" w:line="240" w:lineRule="auto"/>
              <w:jc w:val="both"/>
              <w:rPr>
                <w:rFonts w:eastAsia="Times New Roman"/>
                <w:sz w:val="24"/>
                <w:szCs w:val="24"/>
              </w:rPr>
            </w:pPr>
            <w:r w:rsidRPr="00BE5C55">
              <w:rPr>
                <w:rFonts w:eastAsia="Times New Roman"/>
                <w:sz w:val="24"/>
                <w:szCs w:val="24"/>
              </w:rPr>
              <w:t xml:space="preserve">Marriott experiences a huge amount of competition from Hyatt, Carlson, Hilton and Wyndham Worldwide Corporation (Comparably, 2023). Due to this reason, issues can be highlighted by the competitors more to gain the highest position. </w:t>
            </w:r>
          </w:p>
          <w:p w14:paraId="414256C7" w14:textId="77777777" w:rsidR="00FD7E79" w:rsidRPr="00BE5C55" w:rsidRDefault="00431442">
            <w:pPr>
              <w:widowControl w:val="0"/>
              <w:numPr>
                <w:ilvl w:val="0"/>
                <w:numId w:val="4"/>
              </w:numPr>
              <w:pBdr>
                <w:top w:val="nil"/>
                <w:left w:val="nil"/>
                <w:bottom w:val="nil"/>
                <w:right w:val="nil"/>
                <w:between w:val="nil"/>
              </w:pBdr>
              <w:spacing w:before="200" w:line="240" w:lineRule="auto"/>
              <w:jc w:val="both"/>
              <w:rPr>
                <w:rFonts w:eastAsia="Times New Roman"/>
                <w:sz w:val="24"/>
                <w:szCs w:val="24"/>
              </w:rPr>
            </w:pPr>
            <w:r w:rsidRPr="00BE5C55">
              <w:rPr>
                <w:rFonts w:eastAsia="Times New Roman"/>
                <w:sz w:val="24"/>
                <w:szCs w:val="24"/>
              </w:rPr>
              <w:t xml:space="preserve">During the situation of pandemic travel across borders was restricted and such events caused the maximum problem with the brand in case of revenue generation. </w:t>
            </w:r>
          </w:p>
        </w:tc>
      </w:tr>
    </w:tbl>
    <w:p w14:paraId="2FD34A58" w14:textId="77777777" w:rsidR="00FD7E79" w:rsidRPr="00BE5C55" w:rsidRDefault="00431442">
      <w:pPr>
        <w:spacing w:before="200" w:line="360" w:lineRule="auto"/>
        <w:jc w:val="center"/>
        <w:rPr>
          <w:rFonts w:eastAsia="Times New Roman"/>
          <w:b/>
          <w:sz w:val="24"/>
          <w:szCs w:val="24"/>
        </w:rPr>
      </w:pPr>
      <w:r w:rsidRPr="00BE5C55">
        <w:rPr>
          <w:rFonts w:eastAsia="Times New Roman"/>
          <w:b/>
          <w:sz w:val="24"/>
          <w:szCs w:val="24"/>
        </w:rPr>
        <w:t xml:space="preserve">Table 2: SWOT analysis </w:t>
      </w:r>
    </w:p>
    <w:p w14:paraId="57D7DC26" w14:textId="77777777" w:rsidR="00FD7E79" w:rsidRPr="00BE5C55" w:rsidRDefault="00431442">
      <w:pPr>
        <w:spacing w:before="200" w:line="360" w:lineRule="auto"/>
        <w:jc w:val="center"/>
        <w:rPr>
          <w:rFonts w:eastAsia="Times New Roman"/>
          <w:sz w:val="24"/>
          <w:szCs w:val="24"/>
        </w:rPr>
      </w:pPr>
      <w:r w:rsidRPr="00BE5C55">
        <w:rPr>
          <w:rFonts w:eastAsia="Times New Roman"/>
          <w:sz w:val="24"/>
          <w:szCs w:val="24"/>
        </w:rPr>
        <w:t>(Source: Developed by learner)</w:t>
      </w:r>
    </w:p>
    <w:p w14:paraId="0F2570E7" w14:textId="77777777" w:rsidR="00FD7E79" w:rsidRPr="00BE5C55" w:rsidRDefault="00431442">
      <w:pPr>
        <w:pStyle w:val="Heading2"/>
        <w:rPr>
          <w:rFonts w:ascii="Arial" w:hAnsi="Arial" w:cs="Arial"/>
        </w:rPr>
      </w:pPr>
      <w:bookmarkStart w:id="16" w:name="_uyjfpd6x69v7" w:colFirst="0" w:colLast="0"/>
      <w:bookmarkStart w:id="17" w:name="_Toc182170644"/>
      <w:bookmarkEnd w:id="16"/>
      <w:r w:rsidRPr="00BE5C55">
        <w:rPr>
          <w:rFonts w:ascii="Arial" w:hAnsi="Arial" w:cs="Arial"/>
        </w:rPr>
        <w:t>2.5 TOWS</w:t>
      </w:r>
      <w:bookmarkEnd w:id="17"/>
      <w:r w:rsidRPr="00BE5C55">
        <w:rPr>
          <w:rFonts w:ascii="Arial" w:hAnsi="Arial" w:cs="Arial"/>
        </w:rPr>
        <w:t xml:space="preserve"> </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84"/>
        <w:gridCol w:w="2916"/>
        <w:gridCol w:w="3135"/>
        <w:gridCol w:w="2925"/>
      </w:tblGrid>
      <w:tr w:rsidR="007A2800" w:rsidRPr="00BE5C55" w14:paraId="03EC1DDE" w14:textId="77777777" w:rsidTr="00757F9B">
        <w:trPr>
          <w:trHeight w:val="440"/>
        </w:trPr>
        <w:tc>
          <w:tcPr>
            <w:tcW w:w="384" w:type="dxa"/>
            <w:vMerge w:val="restart"/>
            <w:shd w:val="clear" w:color="auto" w:fill="auto"/>
            <w:tcMar>
              <w:top w:w="100" w:type="dxa"/>
              <w:left w:w="100" w:type="dxa"/>
              <w:bottom w:w="100" w:type="dxa"/>
              <w:right w:w="100" w:type="dxa"/>
            </w:tcMar>
          </w:tcPr>
          <w:p w14:paraId="2A691241" w14:textId="77777777" w:rsidR="00FD7E79" w:rsidRPr="00BE5C55" w:rsidRDefault="00431442">
            <w:pPr>
              <w:widowControl w:val="0"/>
              <w:pBdr>
                <w:top w:val="nil"/>
                <w:left w:val="nil"/>
                <w:bottom w:val="nil"/>
                <w:right w:val="nil"/>
                <w:between w:val="nil"/>
              </w:pBdr>
              <w:spacing w:line="240" w:lineRule="auto"/>
              <w:rPr>
                <w:rFonts w:eastAsia="Times New Roman"/>
                <w:b/>
                <w:sz w:val="24"/>
                <w:szCs w:val="24"/>
              </w:rPr>
            </w:pPr>
            <w:r w:rsidRPr="00BE5C55">
              <w:rPr>
                <w:rFonts w:eastAsia="Times New Roman"/>
                <w:b/>
                <w:sz w:val="24"/>
                <w:szCs w:val="24"/>
              </w:rPr>
              <w:t>E</w:t>
            </w:r>
          </w:p>
          <w:p w14:paraId="1BEE1444" w14:textId="77777777" w:rsidR="00FD7E79" w:rsidRPr="00BE5C55" w:rsidRDefault="00431442">
            <w:pPr>
              <w:widowControl w:val="0"/>
              <w:pBdr>
                <w:top w:val="nil"/>
                <w:left w:val="nil"/>
                <w:bottom w:val="nil"/>
                <w:right w:val="nil"/>
                <w:between w:val="nil"/>
              </w:pBdr>
              <w:spacing w:line="240" w:lineRule="auto"/>
              <w:rPr>
                <w:rFonts w:eastAsia="Times New Roman"/>
                <w:b/>
                <w:sz w:val="24"/>
                <w:szCs w:val="24"/>
              </w:rPr>
            </w:pPr>
            <w:r w:rsidRPr="00BE5C55">
              <w:rPr>
                <w:rFonts w:eastAsia="Times New Roman"/>
                <w:b/>
                <w:sz w:val="24"/>
                <w:szCs w:val="24"/>
              </w:rPr>
              <w:lastRenderedPageBreak/>
              <w:t>X</w:t>
            </w:r>
          </w:p>
          <w:p w14:paraId="178C4794" w14:textId="77777777" w:rsidR="00FD7E79" w:rsidRPr="00BE5C55" w:rsidRDefault="00431442">
            <w:pPr>
              <w:widowControl w:val="0"/>
              <w:pBdr>
                <w:top w:val="nil"/>
                <w:left w:val="nil"/>
                <w:bottom w:val="nil"/>
                <w:right w:val="nil"/>
                <w:between w:val="nil"/>
              </w:pBdr>
              <w:spacing w:line="240" w:lineRule="auto"/>
              <w:rPr>
                <w:rFonts w:eastAsia="Times New Roman"/>
                <w:b/>
                <w:sz w:val="24"/>
                <w:szCs w:val="24"/>
              </w:rPr>
            </w:pPr>
            <w:r w:rsidRPr="00BE5C55">
              <w:rPr>
                <w:rFonts w:eastAsia="Times New Roman"/>
                <w:b/>
                <w:sz w:val="24"/>
                <w:szCs w:val="24"/>
              </w:rPr>
              <w:t>TERNAL</w:t>
            </w:r>
          </w:p>
          <w:p w14:paraId="7BA2A831" w14:textId="77777777" w:rsidR="00FD7E79" w:rsidRPr="00BE5C55" w:rsidRDefault="00431442">
            <w:pPr>
              <w:widowControl w:val="0"/>
              <w:pBdr>
                <w:top w:val="nil"/>
                <w:left w:val="nil"/>
                <w:bottom w:val="nil"/>
                <w:right w:val="nil"/>
                <w:between w:val="nil"/>
              </w:pBdr>
              <w:spacing w:line="240" w:lineRule="auto"/>
              <w:rPr>
                <w:rFonts w:eastAsia="Times New Roman"/>
                <w:b/>
                <w:sz w:val="24"/>
                <w:szCs w:val="24"/>
              </w:rPr>
            </w:pPr>
            <w:r w:rsidRPr="00BE5C55">
              <w:rPr>
                <w:rFonts w:eastAsia="Times New Roman"/>
                <w:b/>
                <w:sz w:val="24"/>
                <w:szCs w:val="24"/>
              </w:rPr>
              <w:t xml:space="preserve"> </w:t>
            </w:r>
          </w:p>
          <w:p w14:paraId="2A1B5F2E" w14:textId="77777777" w:rsidR="00FD7E79" w:rsidRPr="00BE5C55" w:rsidRDefault="00431442">
            <w:pPr>
              <w:widowControl w:val="0"/>
              <w:pBdr>
                <w:top w:val="nil"/>
                <w:left w:val="nil"/>
                <w:bottom w:val="nil"/>
                <w:right w:val="nil"/>
                <w:between w:val="nil"/>
              </w:pBdr>
              <w:spacing w:line="240" w:lineRule="auto"/>
              <w:rPr>
                <w:rFonts w:eastAsia="Times New Roman"/>
                <w:b/>
                <w:sz w:val="24"/>
                <w:szCs w:val="24"/>
              </w:rPr>
            </w:pPr>
            <w:r w:rsidRPr="00BE5C55">
              <w:rPr>
                <w:rFonts w:eastAsia="Times New Roman"/>
                <w:b/>
                <w:sz w:val="24"/>
                <w:szCs w:val="24"/>
              </w:rPr>
              <w:t>FACTORS</w:t>
            </w:r>
          </w:p>
        </w:tc>
        <w:tc>
          <w:tcPr>
            <w:tcW w:w="8976" w:type="dxa"/>
            <w:gridSpan w:val="3"/>
            <w:shd w:val="clear" w:color="auto" w:fill="auto"/>
            <w:tcMar>
              <w:top w:w="100" w:type="dxa"/>
              <w:left w:w="100" w:type="dxa"/>
              <w:bottom w:w="100" w:type="dxa"/>
              <w:right w:w="100" w:type="dxa"/>
            </w:tcMar>
          </w:tcPr>
          <w:p w14:paraId="771F3974" w14:textId="77777777" w:rsidR="00FD7E79" w:rsidRPr="00BE5C55" w:rsidRDefault="00431442">
            <w:pPr>
              <w:widowControl w:val="0"/>
              <w:pBdr>
                <w:top w:val="nil"/>
                <w:left w:val="nil"/>
                <w:bottom w:val="nil"/>
                <w:right w:val="nil"/>
                <w:between w:val="nil"/>
              </w:pBdr>
              <w:spacing w:line="240" w:lineRule="auto"/>
              <w:jc w:val="center"/>
              <w:rPr>
                <w:rFonts w:eastAsia="Times New Roman"/>
                <w:b/>
                <w:sz w:val="24"/>
                <w:szCs w:val="24"/>
              </w:rPr>
            </w:pPr>
            <w:r w:rsidRPr="00BE5C55">
              <w:rPr>
                <w:rFonts w:eastAsia="Times New Roman"/>
                <w:b/>
                <w:sz w:val="24"/>
                <w:szCs w:val="24"/>
              </w:rPr>
              <w:lastRenderedPageBreak/>
              <w:t>INTERNAL FACTORS</w:t>
            </w:r>
          </w:p>
        </w:tc>
      </w:tr>
      <w:tr w:rsidR="007A2800" w:rsidRPr="00BE5C55" w14:paraId="3DE49D12" w14:textId="77777777" w:rsidTr="00757F9B">
        <w:trPr>
          <w:trHeight w:val="440"/>
        </w:trPr>
        <w:tc>
          <w:tcPr>
            <w:tcW w:w="384" w:type="dxa"/>
            <w:vMerge/>
            <w:shd w:val="clear" w:color="auto" w:fill="auto"/>
            <w:tcMar>
              <w:top w:w="100" w:type="dxa"/>
              <w:left w:w="100" w:type="dxa"/>
              <w:bottom w:w="100" w:type="dxa"/>
              <w:right w:w="100" w:type="dxa"/>
            </w:tcMar>
          </w:tcPr>
          <w:p w14:paraId="1442718B" w14:textId="77777777" w:rsidR="00FD7E79" w:rsidRPr="00BE5C55" w:rsidRDefault="00FD7E79">
            <w:pPr>
              <w:widowControl w:val="0"/>
              <w:pBdr>
                <w:top w:val="nil"/>
                <w:left w:val="nil"/>
                <w:bottom w:val="nil"/>
                <w:right w:val="nil"/>
                <w:between w:val="nil"/>
              </w:pBdr>
              <w:spacing w:line="240" w:lineRule="auto"/>
              <w:rPr>
                <w:rFonts w:eastAsia="Times New Roman"/>
                <w:sz w:val="24"/>
                <w:szCs w:val="24"/>
              </w:rPr>
            </w:pPr>
          </w:p>
        </w:tc>
        <w:tc>
          <w:tcPr>
            <w:tcW w:w="2916" w:type="dxa"/>
            <w:shd w:val="clear" w:color="auto" w:fill="auto"/>
            <w:tcMar>
              <w:top w:w="100" w:type="dxa"/>
              <w:left w:w="100" w:type="dxa"/>
              <w:bottom w:w="100" w:type="dxa"/>
              <w:right w:w="100" w:type="dxa"/>
            </w:tcMar>
          </w:tcPr>
          <w:p w14:paraId="540A9532" w14:textId="77777777" w:rsidR="00FD7E79" w:rsidRPr="00BE5C55" w:rsidRDefault="00FD7E79">
            <w:pPr>
              <w:widowControl w:val="0"/>
              <w:pBdr>
                <w:top w:val="nil"/>
                <w:left w:val="nil"/>
                <w:bottom w:val="nil"/>
                <w:right w:val="nil"/>
                <w:between w:val="nil"/>
              </w:pBdr>
              <w:spacing w:line="240" w:lineRule="auto"/>
              <w:rPr>
                <w:rFonts w:eastAsia="Times New Roman"/>
                <w:sz w:val="24"/>
                <w:szCs w:val="24"/>
              </w:rPr>
            </w:pPr>
          </w:p>
        </w:tc>
        <w:tc>
          <w:tcPr>
            <w:tcW w:w="3135" w:type="dxa"/>
            <w:shd w:val="clear" w:color="auto" w:fill="auto"/>
            <w:tcMar>
              <w:top w:w="100" w:type="dxa"/>
              <w:left w:w="100" w:type="dxa"/>
              <w:bottom w:w="100" w:type="dxa"/>
              <w:right w:w="100" w:type="dxa"/>
            </w:tcMar>
          </w:tcPr>
          <w:p w14:paraId="350A85BE" w14:textId="77777777" w:rsidR="00FD7E79" w:rsidRPr="00BE5C55" w:rsidRDefault="00431442">
            <w:pPr>
              <w:widowControl w:val="0"/>
              <w:pBdr>
                <w:top w:val="nil"/>
                <w:left w:val="nil"/>
                <w:bottom w:val="nil"/>
                <w:right w:val="nil"/>
                <w:between w:val="nil"/>
              </w:pBdr>
              <w:spacing w:line="240" w:lineRule="auto"/>
              <w:rPr>
                <w:rFonts w:eastAsia="Times New Roman"/>
                <w:b/>
                <w:sz w:val="24"/>
                <w:szCs w:val="24"/>
              </w:rPr>
            </w:pPr>
            <w:r w:rsidRPr="00BE5C55">
              <w:rPr>
                <w:rFonts w:eastAsia="Times New Roman"/>
                <w:b/>
                <w:sz w:val="24"/>
                <w:szCs w:val="24"/>
              </w:rPr>
              <w:t xml:space="preserve">Strength </w:t>
            </w:r>
          </w:p>
        </w:tc>
        <w:tc>
          <w:tcPr>
            <w:tcW w:w="2925" w:type="dxa"/>
            <w:shd w:val="clear" w:color="auto" w:fill="auto"/>
            <w:tcMar>
              <w:top w:w="100" w:type="dxa"/>
              <w:left w:w="100" w:type="dxa"/>
              <w:bottom w:w="100" w:type="dxa"/>
              <w:right w:w="100" w:type="dxa"/>
            </w:tcMar>
          </w:tcPr>
          <w:p w14:paraId="6FB9970C" w14:textId="77777777" w:rsidR="00FD7E79" w:rsidRPr="00BE5C55" w:rsidRDefault="00431442">
            <w:pPr>
              <w:widowControl w:val="0"/>
              <w:pBdr>
                <w:top w:val="nil"/>
                <w:left w:val="nil"/>
                <w:bottom w:val="nil"/>
                <w:right w:val="nil"/>
                <w:between w:val="nil"/>
              </w:pBdr>
              <w:spacing w:line="240" w:lineRule="auto"/>
              <w:rPr>
                <w:rFonts w:eastAsia="Times New Roman"/>
                <w:b/>
                <w:sz w:val="24"/>
                <w:szCs w:val="24"/>
              </w:rPr>
            </w:pPr>
            <w:r w:rsidRPr="00BE5C55">
              <w:rPr>
                <w:rFonts w:eastAsia="Times New Roman"/>
                <w:b/>
                <w:sz w:val="24"/>
                <w:szCs w:val="24"/>
              </w:rPr>
              <w:t>Weakness</w:t>
            </w:r>
          </w:p>
        </w:tc>
      </w:tr>
      <w:tr w:rsidR="007A2800" w:rsidRPr="00BE5C55" w14:paraId="43E98B4A" w14:textId="77777777" w:rsidTr="00757F9B">
        <w:trPr>
          <w:trHeight w:val="440"/>
        </w:trPr>
        <w:tc>
          <w:tcPr>
            <w:tcW w:w="384" w:type="dxa"/>
            <w:vMerge/>
            <w:shd w:val="clear" w:color="auto" w:fill="auto"/>
            <w:tcMar>
              <w:top w:w="100" w:type="dxa"/>
              <w:left w:w="100" w:type="dxa"/>
              <w:bottom w:w="100" w:type="dxa"/>
              <w:right w:w="100" w:type="dxa"/>
            </w:tcMar>
          </w:tcPr>
          <w:p w14:paraId="066AA32B" w14:textId="77777777" w:rsidR="00FD7E79" w:rsidRPr="00BE5C55" w:rsidRDefault="00FD7E79">
            <w:pPr>
              <w:widowControl w:val="0"/>
              <w:pBdr>
                <w:top w:val="nil"/>
                <w:left w:val="nil"/>
                <w:bottom w:val="nil"/>
                <w:right w:val="nil"/>
                <w:between w:val="nil"/>
              </w:pBdr>
              <w:spacing w:line="240" w:lineRule="auto"/>
              <w:rPr>
                <w:rFonts w:eastAsia="Times New Roman"/>
                <w:sz w:val="24"/>
                <w:szCs w:val="24"/>
              </w:rPr>
            </w:pPr>
          </w:p>
        </w:tc>
        <w:tc>
          <w:tcPr>
            <w:tcW w:w="2916" w:type="dxa"/>
            <w:shd w:val="clear" w:color="auto" w:fill="auto"/>
            <w:tcMar>
              <w:top w:w="100" w:type="dxa"/>
              <w:left w:w="100" w:type="dxa"/>
              <w:bottom w:w="100" w:type="dxa"/>
              <w:right w:w="100" w:type="dxa"/>
            </w:tcMar>
          </w:tcPr>
          <w:p w14:paraId="4402641D" w14:textId="77777777" w:rsidR="00FD7E79" w:rsidRPr="00BE5C55" w:rsidRDefault="00431442">
            <w:pPr>
              <w:widowControl w:val="0"/>
              <w:pBdr>
                <w:top w:val="nil"/>
                <w:left w:val="nil"/>
                <w:bottom w:val="nil"/>
                <w:right w:val="nil"/>
                <w:between w:val="nil"/>
              </w:pBdr>
              <w:spacing w:line="240" w:lineRule="auto"/>
              <w:rPr>
                <w:rFonts w:eastAsia="Times New Roman"/>
                <w:b/>
                <w:sz w:val="24"/>
                <w:szCs w:val="24"/>
              </w:rPr>
            </w:pPr>
            <w:r w:rsidRPr="00BE5C55">
              <w:rPr>
                <w:rFonts w:eastAsia="Times New Roman"/>
                <w:b/>
                <w:sz w:val="24"/>
                <w:szCs w:val="24"/>
              </w:rPr>
              <w:t xml:space="preserve">Opportunity </w:t>
            </w:r>
          </w:p>
        </w:tc>
        <w:tc>
          <w:tcPr>
            <w:tcW w:w="3135" w:type="dxa"/>
            <w:shd w:val="clear" w:color="auto" w:fill="auto"/>
            <w:tcMar>
              <w:top w:w="100" w:type="dxa"/>
              <w:left w:w="100" w:type="dxa"/>
              <w:bottom w:w="100" w:type="dxa"/>
              <w:right w:w="100" w:type="dxa"/>
            </w:tcMar>
          </w:tcPr>
          <w:p w14:paraId="2AC78EEB" w14:textId="77777777" w:rsidR="00FD7E79" w:rsidRPr="00BE5C55" w:rsidRDefault="00431442">
            <w:pPr>
              <w:widowControl w:val="0"/>
              <w:pBdr>
                <w:top w:val="nil"/>
                <w:left w:val="nil"/>
                <w:bottom w:val="nil"/>
                <w:right w:val="nil"/>
                <w:between w:val="nil"/>
              </w:pBdr>
              <w:spacing w:before="200" w:line="240" w:lineRule="auto"/>
              <w:jc w:val="both"/>
              <w:rPr>
                <w:rFonts w:eastAsia="Times New Roman"/>
                <w:b/>
                <w:i/>
                <w:sz w:val="24"/>
                <w:szCs w:val="24"/>
              </w:rPr>
            </w:pPr>
            <w:r w:rsidRPr="00BE5C55">
              <w:rPr>
                <w:rFonts w:eastAsia="Times New Roman"/>
                <w:b/>
                <w:i/>
                <w:sz w:val="24"/>
                <w:szCs w:val="24"/>
              </w:rPr>
              <w:t xml:space="preserve">Strength opportunities </w:t>
            </w:r>
          </w:p>
          <w:p w14:paraId="44C293CE" w14:textId="77777777" w:rsidR="00FD7E79" w:rsidRPr="00BE5C55" w:rsidRDefault="00431442">
            <w:pPr>
              <w:widowControl w:val="0"/>
              <w:pBdr>
                <w:top w:val="nil"/>
                <w:left w:val="nil"/>
                <w:bottom w:val="nil"/>
                <w:right w:val="nil"/>
                <w:between w:val="nil"/>
              </w:pBdr>
              <w:spacing w:before="200" w:line="240" w:lineRule="auto"/>
              <w:jc w:val="both"/>
              <w:rPr>
                <w:rFonts w:eastAsia="Times New Roman"/>
                <w:sz w:val="24"/>
                <w:szCs w:val="24"/>
              </w:rPr>
            </w:pPr>
            <w:r w:rsidRPr="00BE5C55">
              <w:rPr>
                <w:rFonts w:eastAsia="Times New Roman"/>
                <w:sz w:val="24"/>
                <w:szCs w:val="24"/>
              </w:rPr>
              <w:t xml:space="preserve">This brand has operations in more than 141 countries, social media growth globally is allowing the brand to market its new hotels to the global audience at a low cost. </w:t>
            </w:r>
          </w:p>
        </w:tc>
        <w:tc>
          <w:tcPr>
            <w:tcW w:w="2925" w:type="dxa"/>
            <w:shd w:val="clear" w:color="auto" w:fill="auto"/>
            <w:tcMar>
              <w:top w:w="100" w:type="dxa"/>
              <w:left w:w="100" w:type="dxa"/>
              <w:bottom w:w="100" w:type="dxa"/>
              <w:right w:w="100" w:type="dxa"/>
            </w:tcMar>
          </w:tcPr>
          <w:p w14:paraId="77AD15C8" w14:textId="77777777" w:rsidR="00FD7E79" w:rsidRPr="00BE5C55" w:rsidRDefault="00431442">
            <w:pPr>
              <w:widowControl w:val="0"/>
              <w:pBdr>
                <w:top w:val="nil"/>
                <w:left w:val="nil"/>
                <w:bottom w:val="nil"/>
                <w:right w:val="nil"/>
                <w:between w:val="nil"/>
              </w:pBdr>
              <w:spacing w:before="200" w:line="240" w:lineRule="auto"/>
              <w:jc w:val="both"/>
              <w:rPr>
                <w:rFonts w:eastAsia="Times New Roman"/>
                <w:b/>
                <w:i/>
                <w:sz w:val="24"/>
                <w:szCs w:val="24"/>
              </w:rPr>
            </w:pPr>
            <w:r w:rsidRPr="00BE5C55">
              <w:rPr>
                <w:rFonts w:eastAsia="Times New Roman"/>
                <w:b/>
                <w:i/>
                <w:sz w:val="24"/>
                <w:szCs w:val="24"/>
              </w:rPr>
              <w:t>Weakness opportunity</w:t>
            </w:r>
          </w:p>
          <w:p w14:paraId="46299297" w14:textId="77777777" w:rsidR="00FD7E79" w:rsidRPr="00BE5C55" w:rsidRDefault="00431442">
            <w:pPr>
              <w:widowControl w:val="0"/>
              <w:pBdr>
                <w:top w:val="nil"/>
                <w:left w:val="nil"/>
                <w:bottom w:val="nil"/>
                <w:right w:val="nil"/>
                <w:between w:val="nil"/>
              </w:pBdr>
              <w:spacing w:before="200" w:line="240" w:lineRule="auto"/>
              <w:jc w:val="both"/>
              <w:rPr>
                <w:rFonts w:eastAsia="Times New Roman"/>
                <w:sz w:val="24"/>
                <w:szCs w:val="24"/>
              </w:rPr>
            </w:pPr>
            <w:r w:rsidRPr="00BE5C55">
              <w:rPr>
                <w:rFonts w:eastAsia="Times New Roman"/>
                <w:sz w:val="24"/>
                <w:szCs w:val="24"/>
              </w:rPr>
              <w:t xml:space="preserve">Company is providing low wages to the employees </w:t>
            </w:r>
            <w:proofErr w:type="gramStart"/>
            <w:r w:rsidRPr="00BE5C55">
              <w:rPr>
                <w:rFonts w:eastAsia="Times New Roman"/>
                <w:sz w:val="24"/>
                <w:szCs w:val="24"/>
              </w:rPr>
              <w:t>in order to</w:t>
            </w:r>
            <w:proofErr w:type="gramEnd"/>
            <w:r w:rsidRPr="00BE5C55">
              <w:rPr>
                <w:rFonts w:eastAsia="Times New Roman"/>
                <w:sz w:val="24"/>
                <w:szCs w:val="24"/>
              </w:rPr>
              <w:t xml:space="preserve"> make more profit. However, in the US inbound tourist flow is more. Companies can improve service quality by paying more salary and as a result, it can gain more business and generate more revenue in the US. </w:t>
            </w:r>
          </w:p>
        </w:tc>
      </w:tr>
      <w:tr w:rsidR="007A2800" w:rsidRPr="00BE5C55" w14:paraId="1CA4E0A7" w14:textId="77777777" w:rsidTr="00757F9B">
        <w:trPr>
          <w:trHeight w:val="440"/>
        </w:trPr>
        <w:tc>
          <w:tcPr>
            <w:tcW w:w="384" w:type="dxa"/>
            <w:vMerge/>
            <w:shd w:val="clear" w:color="auto" w:fill="auto"/>
            <w:tcMar>
              <w:top w:w="100" w:type="dxa"/>
              <w:left w:w="100" w:type="dxa"/>
              <w:bottom w:w="100" w:type="dxa"/>
              <w:right w:w="100" w:type="dxa"/>
            </w:tcMar>
          </w:tcPr>
          <w:p w14:paraId="719166F4" w14:textId="77777777" w:rsidR="00FD7E79" w:rsidRPr="00BE5C55" w:rsidRDefault="00FD7E79">
            <w:pPr>
              <w:widowControl w:val="0"/>
              <w:pBdr>
                <w:top w:val="nil"/>
                <w:left w:val="nil"/>
                <w:bottom w:val="nil"/>
                <w:right w:val="nil"/>
                <w:between w:val="nil"/>
              </w:pBdr>
              <w:spacing w:line="240" w:lineRule="auto"/>
              <w:rPr>
                <w:rFonts w:eastAsia="Times New Roman"/>
                <w:sz w:val="24"/>
                <w:szCs w:val="24"/>
              </w:rPr>
            </w:pPr>
          </w:p>
        </w:tc>
        <w:tc>
          <w:tcPr>
            <w:tcW w:w="2916" w:type="dxa"/>
            <w:shd w:val="clear" w:color="auto" w:fill="auto"/>
            <w:tcMar>
              <w:top w:w="100" w:type="dxa"/>
              <w:left w:w="100" w:type="dxa"/>
              <w:bottom w:w="100" w:type="dxa"/>
              <w:right w:w="100" w:type="dxa"/>
            </w:tcMar>
          </w:tcPr>
          <w:p w14:paraId="72278D02" w14:textId="77777777" w:rsidR="00FD7E79" w:rsidRPr="00BE5C55" w:rsidRDefault="00431442">
            <w:pPr>
              <w:widowControl w:val="0"/>
              <w:pBdr>
                <w:top w:val="nil"/>
                <w:left w:val="nil"/>
                <w:bottom w:val="nil"/>
                <w:right w:val="nil"/>
                <w:between w:val="nil"/>
              </w:pBdr>
              <w:spacing w:line="240" w:lineRule="auto"/>
              <w:rPr>
                <w:rFonts w:eastAsia="Times New Roman"/>
                <w:b/>
                <w:sz w:val="24"/>
                <w:szCs w:val="24"/>
              </w:rPr>
            </w:pPr>
            <w:r w:rsidRPr="00BE5C55">
              <w:rPr>
                <w:rFonts w:eastAsia="Times New Roman"/>
                <w:b/>
                <w:sz w:val="24"/>
                <w:szCs w:val="24"/>
              </w:rPr>
              <w:t xml:space="preserve">Threats </w:t>
            </w:r>
          </w:p>
        </w:tc>
        <w:tc>
          <w:tcPr>
            <w:tcW w:w="3135" w:type="dxa"/>
            <w:shd w:val="clear" w:color="auto" w:fill="auto"/>
            <w:tcMar>
              <w:top w:w="100" w:type="dxa"/>
              <w:left w:w="100" w:type="dxa"/>
              <w:bottom w:w="100" w:type="dxa"/>
              <w:right w:w="100" w:type="dxa"/>
            </w:tcMar>
          </w:tcPr>
          <w:p w14:paraId="725974FE" w14:textId="77777777" w:rsidR="00FD7E79" w:rsidRPr="00BE5C55" w:rsidRDefault="00431442">
            <w:pPr>
              <w:widowControl w:val="0"/>
              <w:pBdr>
                <w:top w:val="nil"/>
                <w:left w:val="nil"/>
                <w:bottom w:val="nil"/>
                <w:right w:val="nil"/>
                <w:between w:val="nil"/>
              </w:pBdr>
              <w:spacing w:before="200" w:line="240" w:lineRule="auto"/>
              <w:jc w:val="both"/>
              <w:rPr>
                <w:rFonts w:eastAsia="Times New Roman"/>
                <w:b/>
                <w:i/>
                <w:sz w:val="24"/>
                <w:szCs w:val="24"/>
              </w:rPr>
            </w:pPr>
            <w:r w:rsidRPr="00BE5C55">
              <w:rPr>
                <w:rFonts w:eastAsia="Times New Roman"/>
                <w:b/>
                <w:i/>
                <w:sz w:val="24"/>
                <w:szCs w:val="24"/>
              </w:rPr>
              <w:t xml:space="preserve">Strength threats </w:t>
            </w:r>
          </w:p>
          <w:p w14:paraId="6CEA2A6F" w14:textId="77777777" w:rsidR="00FD7E79" w:rsidRPr="00BE5C55" w:rsidRDefault="00431442">
            <w:pPr>
              <w:widowControl w:val="0"/>
              <w:pBdr>
                <w:top w:val="nil"/>
                <w:left w:val="nil"/>
                <w:bottom w:val="nil"/>
                <w:right w:val="nil"/>
                <w:between w:val="nil"/>
              </w:pBdr>
              <w:spacing w:before="200" w:line="240" w:lineRule="auto"/>
              <w:jc w:val="both"/>
              <w:rPr>
                <w:rFonts w:eastAsia="Times New Roman"/>
                <w:sz w:val="24"/>
                <w:szCs w:val="24"/>
              </w:rPr>
            </w:pPr>
            <w:r w:rsidRPr="00BE5C55">
              <w:rPr>
                <w:rFonts w:eastAsia="Times New Roman"/>
                <w:sz w:val="24"/>
                <w:szCs w:val="24"/>
              </w:rPr>
              <w:t xml:space="preserve">Due to a suitable sustainable strategy of the brand, the company will gain more attention among the competitors as customers in recent periods prefer sustainability. </w:t>
            </w:r>
          </w:p>
        </w:tc>
        <w:tc>
          <w:tcPr>
            <w:tcW w:w="2925" w:type="dxa"/>
            <w:shd w:val="clear" w:color="auto" w:fill="auto"/>
            <w:tcMar>
              <w:top w:w="100" w:type="dxa"/>
              <w:left w:w="100" w:type="dxa"/>
              <w:bottom w:w="100" w:type="dxa"/>
              <w:right w:w="100" w:type="dxa"/>
            </w:tcMar>
          </w:tcPr>
          <w:p w14:paraId="6E6ACF65" w14:textId="77777777" w:rsidR="00FD7E79" w:rsidRPr="00BE5C55" w:rsidRDefault="00431442">
            <w:pPr>
              <w:widowControl w:val="0"/>
              <w:pBdr>
                <w:top w:val="nil"/>
                <w:left w:val="nil"/>
                <w:bottom w:val="nil"/>
                <w:right w:val="nil"/>
                <w:between w:val="nil"/>
              </w:pBdr>
              <w:spacing w:before="200" w:line="240" w:lineRule="auto"/>
              <w:jc w:val="both"/>
              <w:rPr>
                <w:rFonts w:eastAsia="Times New Roman"/>
                <w:b/>
                <w:i/>
                <w:sz w:val="24"/>
                <w:szCs w:val="24"/>
              </w:rPr>
            </w:pPr>
            <w:r w:rsidRPr="00BE5C55">
              <w:rPr>
                <w:rFonts w:eastAsia="Times New Roman"/>
                <w:b/>
                <w:i/>
                <w:sz w:val="24"/>
                <w:szCs w:val="24"/>
              </w:rPr>
              <w:t xml:space="preserve">Weakness threats </w:t>
            </w:r>
          </w:p>
          <w:p w14:paraId="12A34543" w14:textId="77777777" w:rsidR="00FD7E79" w:rsidRPr="00BE5C55" w:rsidRDefault="00431442">
            <w:pPr>
              <w:widowControl w:val="0"/>
              <w:pBdr>
                <w:top w:val="nil"/>
                <w:left w:val="nil"/>
                <w:bottom w:val="nil"/>
                <w:right w:val="nil"/>
                <w:between w:val="nil"/>
              </w:pBdr>
              <w:spacing w:before="200" w:line="240" w:lineRule="auto"/>
              <w:jc w:val="both"/>
              <w:rPr>
                <w:rFonts w:eastAsia="Times New Roman"/>
                <w:sz w:val="24"/>
                <w:szCs w:val="24"/>
              </w:rPr>
            </w:pPr>
            <w:r w:rsidRPr="00BE5C55">
              <w:rPr>
                <w:rFonts w:eastAsia="Times New Roman"/>
                <w:sz w:val="24"/>
                <w:szCs w:val="24"/>
              </w:rPr>
              <w:t xml:space="preserve">Company was fined due to data breaches in 2018 and after one year it affected the sector and created high losses for the brand. </w:t>
            </w:r>
          </w:p>
        </w:tc>
      </w:tr>
    </w:tbl>
    <w:p w14:paraId="7C4B1AD1" w14:textId="77777777" w:rsidR="00FD7E79" w:rsidRPr="00BE5C55" w:rsidRDefault="00431442">
      <w:pPr>
        <w:spacing w:before="200" w:line="360" w:lineRule="auto"/>
        <w:jc w:val="center"/>
        <w:rPr>
          <w:rFonts w:eastAsia="Times New Roman"/>
          <w:b/>
          <w:bCs/>
          <w:sz w:val="24"/>
          <w:szCs w:val="24"/>
        </w:rPr>
      </w:pPr>
      <w:r w:rsidRPr="00BE5C55">
        <w:rPr>
          <w:rFonts w:eastAsia="Times New Roman"/>
          <w:b/>
          <w:bCs/>
          <w:sz w:val="24"/>
          <w:szCs w:val="24"/>
        </w:rPr>
        <w:t xml:space="preserve">Table 3: TOWS Matrix </w:t>
      </w:r>
    </w:p>
    <w:p w14:paraId="6850ADF2" w14:textId="77777777" w:rsidR="00FD7E79" w:rsidRPr="00BE5C55" w:rsidRDefault="00431442">
      <w:pPr>
        <w:spacing w:before="200" w:line="360" w:lineRule="auto"/>
        <w:jc w:val="center"/>
        <w:rPr>
          <w:rFonts w:eastAsia="Times New Roman"/>
          <w:sz w:val="24"/>
          <w:szCs w:val="24"/>
        </w:rPr>
      </w:pPr>
      <w:r w:rsidRPr="00BE5C55">
        <w:rPr>
          <w:rFonts w:eastAsia="Times New Roman"/>
          <w:sz w:val="24"/>
          <w:szCs w:val="24"/>
        </w:rPr>
        <w:t>(Source: Developed by learner)</w:t>
      </w:r>
    </w:p>
    <w:p w14:paraId="7A2E1E03" w14:textId="77777777" w:rsidR="00FD7E79" w:rsidRPr="00BE5C55" w:rsidRDefault="00431442">
      <w:pPr>
        <w:pStyle w:val="Heading1"/>
        <w:rPr>
          <w:rFonts w:ascii="Arial" w:hAnsi="Arial" w:cs="Arial"/>
        </w:rPr>
      </w:pPr>
      <w:bookmarkStart w:id="18" w:name="_c815oga4aiuq" w:colFirst="0" w:colLast="0"/>
      <w:bookmarkStart w:id="19" w:name="_Toc182170645"/>
      <w:bookmarkEnd w:id="18"/>
      <w:r w:rsidRPr="00BE5C55">
        <w:rPr>
          <w:rFonts w:ascii="Arial" w:hAnsi="Arial" w:cs="Arial"/>
        </w:rPr>
        <w:t>3. Recommendation and change management</w:t>
      </w:r>
      <w:bookmarkEnd w:id="19"/>
      <w:r w:rsidRPr="00BE5C55">
        <w:rPr>
          <w:rFonts w:ascii="Arial" w:hAnsi="Arial" w:cs="Arial"/>
        </w:rPr>
        <w:t xml:space="preserve"> </w:t>
      </w:r>
    </w:p>
    <w:p w14:paraId="56425804" w14:textId="77777777" w:rsidR="00FD7E79" w:rsidRPr="00BE5C55" w:rsidRDefault="00431442">
      <w:pPr>
        <w:pStyle w:val="Heading2"/>
        <w:rPr>
          <w:rFonts w:ascii="Arial" w:hAnsi="Arial" w:cs="Arial"/>
        </w:rPr>
      </w:pPr>
      <w:bookmarkStart w:id="20" w:name="_gcv8t1rrlls7" w:colFirst="0" w:colLast="0"/>
      <w:bookmarkStart w:id="21" w:name="_Toc182170646"/>
      <w:bookmarkEnd w:id="20"/>
      <w:r w:rsidRPr="00BE5C55">
        <w:rPr>
          <w:rFonts w:ascii="Arial" w:hAnsi="Arial" w:cs="Arial"/>
        </w:rPr>
        <w:t>3.1 Recommendation to the chosen hotel</w:t>
      </w:r>
      <w:bookmarkEnd w:id="21"/>
      <w:r w:rsidRPr="00BE5C55">
        <w:rPr>
          <w:rFonts w:ascii="Arial" w:hAnsi="Arial" w:cs="Arial"/>
        </w:rPr>
        <w:t xml:space="preserve"> </w:t>
      </w:r>
    </w:p>
    <w:p w14:paraId="4A378644" w14:textId="77777777" w:rsidR="00FD7E79" w:rsidRPr="00BE5C55" w:rsidRDefault="00431442">
      <w:pPr>
        <w:spacing w:before="200" w:line="360" w:lineRule="auto"/>
        <w:jc w:val="both"/>
        <w:rPr>
          <w:rFonts w:eastAsia="Times New Roman"/>
          <w:b/>
          <w:sz w:val="24"/>
          <w:szCs w:val="24"/>
        </w:rPr>
      </w:pPr>
      <w:r w:rsidRPr="00BE5C55">
        <w:rPr>
          <w:rFonts w:eastAsia="Times New Roman"/>
          <w:b/>
          <w:sz w:val="24"/>
          <w:szCs w:val="24"/>
        </w:rPr>
        <w:t>Strengthening of Cyber-</w:t>
      </w:r>
      <w:proofErr w:type="gramStart"/>
      <w:r w:rsidRPr="00BE5C55">
        <w:rPr>
          <w:rFonts w:eastAsia="Times New Roman"/>
          <w:b/>
          <w:sz w:val="24"/>
          <w:szCs w:val="24"/>
        </w:rPr>
        <w:t>security based</w:t>
      </w:r>
      <w:proofErr w:type="gramEnd"/>
      <w:r w:rsidRPr="00BE5C55">
        <w:rPr>
          <w:rFonts w:eastAsia="Times New Roman"/>
          <w:b/>
          <w:sz w:val="24"/>
          <w:szCs w:val="24"/>
        </w:rPr>
        <w:t xml:space="preserve"> infrastructure in Marriott</w:t>
      </w:r>
    </w:p>
    <w:p w14:paraId="4F26BF5C" w14:textId="77777777" w:rsidR="00FD7E79" w:rsidRPr="00BE5C55" w:rsidRDefault="00431442">
      <w:pPr>
        <w:spacing w:before="200" w:line="360" w:lineRule="auto"/>
        <w:jc w:val="both"/>
        <w:rPr>
          <w:rFonts w:eastAsia="Times New Roman"/>
          <w:sz w:val="24"/>
          <w:szCs w:val="24"/>
        </w:rPr>
      </w:pPr>
      <w:r w:rsidRPr="00BE5C55">
        <w:rPr>
          <w:rFonts w:eastAsia="Times New Roman"/>
          <w:sz w:val="24"/>
          <w:szCs w:val="24"/>
        </w:rPr>
        <w:t>Cyber-</w:t>
      </w:r>
      <w:r w:rsidR="00E8530A" w:rsidRPr="00BE5C55">
        <w:rPr>
          <w:rFonts w:eastAsia="Times New Roman"/>
          <w:sz w:val="24"/>
          <w:szCs w:val="24"/>
        </w:rPr>
        <w:t>security</w:t>
      </w:r>
      <w:r w:rsidRPr="00BE5C55">
        <w:rPr>
          <w:rFonts w:eastAsia="Times New Roman"/>
          <w:sz w:val="24"/>
          <w:szCs w:val="24"/>
        </w:rPr>
        <w:t xml:space="preserve"> is gaining growing concern within the </w:t>
      </w:r>
      <w:proofErr w:type="gramStart"/>
      <w:r w:rsidRPr="00BE5C55">
        <w:rPr>
          <w:rFonts w:eastAsia="Times New Roman"/>
          <w:sz w:val="24"/>
          <w:szCs w:val="24"/>
        </w:rPr>
        <w:t>society</w:t>
      </w:r>
      <w:proofErr w:type="gramEnd"/>
      <w:r w:rsidRPr="00BE5C55">
        <w:rPr>
          <w:rFonts w:eastAsia="Times New Roman"/>
          <w:sz w:val="24"/>
          <w:szCs w:val="24"/>
        </w:rPr>
        <w:t xml:space="preserve"> and this is due to the rise in digital activities all over the world. Globally 72% of customers prefer making payments online and booking all the travel facilities over digital platforms whereas only 12% of </w:t>
      </w:r>
      <w:r w:rsidRPr="00BE5C55">
        <w:rPr>
          <w:rFonts w:eastAsia="Times New Roman"/>
          <w:sz w:val="24"/>
          <w:szCs w:val="24"/>
        </w:rPr>
        <w:lastRenderedPageBreak/>
        <w:t xml:space="preserve">customers select travel options via agency (Armstrong, 2023). This indicates that a huge number of the population prefer booking hotels over online </w:t>
      </w:r>
      <w:proofErr w:type="gramStart"/>
      <w:r w:rsidRPr="00BE5C55">
        <w:rPr>
          <w:rFonts w:eastAsia="Times New Roman"/>
          <w:sz w:val="24"/>
          <w:szCs w:val="24"/>
        </w:rPr>
        <w:t>platforms</w:t>
      </w:r>
      <w:proofErr w:type="gramEnd"/>
      <w:r w:rsidRPr="00BE5C55">
        <w:rPr>
          <w:rFonts w:eastAsia="Times New Roman"/>
          <w:sz w:val="24"/>
          <w:szCs w:val="24"/>
        </w:rPr>
        <w:t xml:space="preserve"> and this makes the hotel sector prone to data breaching scenarios. </w:t>
      </w:r>
    </w:p>
    <w:p w14:paraId="1C881267" w14:textId="77777777" w:rsidR="00FD7E79" w:rsidRPr="00BE5C55" w:rsidRDefault="00431442">
      <w:pPr>
        <w:spacing w:before="200" w:line="360" w:lineRule="auto"/>
        <w:jc w:val="center"/>
        <w:rPr>
          <w:rFonts w:eastAsia="Times New Roman"/>
          <w:sz w:val="24"/>
          <w:szCs w:val="24"/>
        </w:rPr>
      </w:pPr>
      <w:r w:rsidRPr="00BE5C55">
        <w:rPr>
          <w:rFonts w:eastAsia="Times New Roman"/>
          <w:noProof/>
          <w:sz w:val="24"/>
          <w:szCs w:val="24"/>
          <w:lang w:val="en-IN"/>
        </w:rPr>
        <w:drawing>
          <wp:inline distT="114300" distB="114300" distL="114300" distR="114300" wp14:anchorId="2A889F40" wp14:editId="56521E82">
            <wp:extent cx="5281613" cy="846412"/>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12"/>
                    <a:stretch>
                      <a:fillRect/>
                    </a:stretch>
                  </pic:blipFill>
                  <pic:spPr>
                    <a:xfrm>
                      <a:off x="0" y="0"/>
                      <a:ext cx="5281613" cy="846412"/>
                    </a:xfrm>
                    <a:prstGeom prst="rect">
                      <a:avLst/>
                    </a:prstGeom>
                    <a:ln w="25400">
                      <a:solidFill>
                        <a:srgbClr val="000000"/>
                      </a:solidFill>
                      <a:prstDash val="solid"/>
                    </a:ln>
                  </pic:spPr>
                </pic:pic>
              </a:graphicData>
            </a:graphic>
          </wp:inline>
        </w:drawing>
      </w:r>
    </w:p>
    <w:p w14:paraId="2B36B510" w14:textId="2D97FB97" w:rsidR="00FD7E79" w:rsidRPr="00BE5C55" w:rsidRDefault="00431442">
      <w:pPr>
        <w:spacing w:before="200" w:line="360" w:lineRule="auto"/>
        <w:jc w:val="center"/>
        <w:rPr>
          <w:rFonts w:eastAsia="Times New Roman"/>
          <w:b/>
          <w:sz w:val="24"/>
          <w:szCs w:val="24"/>
        </w:rPr>
      </w:pPr>
      <w:r w:rsidRPr="00BE5C55">
        <w:rPr>
          <w:rFonts w:eastAsia="Times New Roman"/>
          <w:b/>
          <w:sz w:val="24"/>
          <w:szCs w:val="24"/>
        </w:rPr>
        <w:t xml:space="preserve">Figure </w:t>
      </w:r>
      <w:r w:rsidR="00AF2CFC" w:rsidRPr="00BE5C55">
        <w:rPr>
          <w:rFonts w:eastAsia="Times New Roman"/>
          <w:b/>
          <w:sz w:val="24"/>
          <w:szCs w:val="24"/>
        </w:rPr>
        <w:t>5</w:t>
      </w:r>
      <w:r w:rsidRPr="00BE5C55">
        <w:rPr>
          <w:rFonts w:eastAsia="Times New Roman"/>
          <w:b/>
          <w:sz w:val="24"/>
          <w:szCs w:val="24"/>
        </w:rPr>
        <w:t>: Data breaching cases within 2022 to 2023</w:t>
      </w:r>
    </w:p>
    <w:p w14:paraId="6CCCF0C4" w14:textId="77777777" w:rsidR="00FD7E79" w:rsidRPr="00BE5C55" w:rsidRDefault="00431442">
      <w:pPr>
        <w:spacing w:before="200" w:line="360" w:lineRule="auto"/>
        <w:jc w:val="center"/>
        <w:rPr>
          <w:rFonts w:eastAsia="Times New Roman"/>
          <w:sz w:val="24"/>
          <w:szCs w:val="24"/>
        </w:rPr>
      </w:pPr>
      <w:r w:rsidRPr="00BE5C55">
        <w:rPr>
          <w:rFonts w:eastAsia="Times New Roman"/>
          <w:sz w:val="24"/>
          <w:szCs w:val="24"/>
        </w:rPr>
        <w:t>(Source: Petrosyan, 2022)</w:t>
      </w:r>
    </w:p>
    <w:p w14:paraId="0D3D73C3" w14:textId="77777777" w:rsidR="00FD7E79" w:rsidRPr="00BE5C55" w:rsidRDefault="00431442">
      <w:pPr>
        <w:spacing w:before="200" w:line="360" w:lineRule="auto"/>
        <w:jc w:val="both"/>
        <w:rPr>
          <w:rFonts w:eastAsia="Times New Roman"/>
          <w:sz w:val="24"/>
          <w:szCs w:val="24"/>
        </w:rPr>
      </w:pPr>
      <w:r w:rsidRPr="00BE5C55">
        <w:rPr>
          <w:rFonts w:eastAsia="Times New Roman"/>
          <w:sz w:val="24"/>
          <w:szCs w:val="24"/>
        </w:rPr>
        <w:t xml:space="preserve">This figure denotes that from 2022 to 2023, 30,458 businesses have been affected by data breaches; among them, there are 220 accommodation-based organisations (Petrosyan, 2022). Marriott also experienced the issue of data breaches in 2018, due to a lack of IT infrastructure and teams in the UK for the organisation. Due to such issues, the company has been subjected to the problem of reputation. For this reason, it is recommended that the company include multi-layer security protocols so that information remains end-to-end encrypted. This brand needs suitable training for the employees in the UK so that they can handle the situation of cyber security effectively. Inclusion of such a strategy can improve the condition which can help the brand to gain trust of the customers. </w:t>
      </w:r>
    </w:p>
    <w:p w14:paraId="098EAA54" w14:textId="77777777" w:rsidR="00FD7E79" w:rsidRPr="00BE5C55" w:rsidRDefault="00431442">
      <w:pPr>
        <w:spacing w:before="200" w:line="360" w:lineRule="auto"/>
        <w:jc w:val="both"/>
        <w:rPr>
          <w:rFonts w:eastAsia="Times New Roman"/>
          <w:b/>
          <w:sz w:val="24"/>
          <w:szCs w:val="24"/>
        </w:rPr>
      </w:pPr>
      <w:r w:rsidRPr="00BE5C55">
        <w:rPr>
          <w:rFonts w:eastAsia="Times New Roman"/>
          <w:b/>
          <w:sz w:val="24"/>
          <w:szCs w:val="24"/>
        </w:rPr>
        <w:t xml:space="preserve">Improvement in the acquisition strategy of the brand </w:t>
      </w:r>
    </w:p>
    <w:p w14:paraId="41290B9E" w14:textId="77777777" w:rsidR="00FD7E79" w:rsidRPr="00BE5C55" w:rsidRDefault="00431442">
      <w:pPr>
        <w:spacing w:before="200" w:line="360" w:lineRule="auto"/>
        <w:jc w:val="both"/>
        <w:rPr>
          <w:rFonts w:eastAsia="Times New Roman"/>
          <w:sz w:val="24"/>
          <w:szCs w:val="24"/>
        </w:rPr>
      </w:pPr>
      <w:r w:rsidRPr="00BE5C55">
        <w:rPr>
          <w:rFonts w:eastAsia="Times New Roman"/>
          <w:sz w:val="24"/>
          <w:szCs w:val="24"/>
        </w:rPr>
        <w:t xml:space="preserve">Acquisition is a suitable strategy implemented by brands for expansion. This procedure helps in efficiently breaking into a market, increasing the customer base along with improvement in offerings (Stengel, 2024). However, acquisition can be a major problem for many brands if the overtaken company is previously subjected to various problems.  The initial phase of the attack, which had a total impact on the Starwood hotel company, occurred in 2014. Marriott purchased it two years later. However, it wasn't until 2018 that this global hotel chain realised there had been a data breach, and by then, the system had been disrupted. The above acquisition strategy acts as a setback for </w:t>
      </w:r>
      <w:r w:rsidRPr="00BE5C55">
        <w:rPr>
          <w:rFonts w:eastAsia="Times New Roman"/>
          <w:sz w:val="24"/>
          <w:szCs w:val="24"/>
        </w:rPr>
        <w:lastRenderedPageBreak/>
        <w:t xml:space="preserve">Marriott as the company continues experiencing the same data breaching scenario. Due to such acquisition, this international brand has been subjected to reputation loss which may affect the customer base. For this reason, the company has been recommended to improve acquisition due diligence pre- and post-to the situation. Before acquisition </w:t>
      </w:r>
      <w:r w:rsidR="00E8530A" w:rsidRPr="00BE5C55">
        <w:rPr>
          <w:rFonts w:eastAsia="Times New Roman"/>
          <w:sz w:val="24"/>
          <w:szCs w:val="24"/>
        </w:rPr>
        <w:t>Marriott</w:t>
      </w:r>
      <w:r w:rsidRPr="00BE5C55">
        <w:rPr>
          <w:rFonts w:eastAsia="Times New Roman"/>
          <w:sz w:val="24"/>
          <w:szCs w:val="24"/>
        </w:rPr>
        <w:t xml:space="preserve"> should implement their IT staff over the company process to acknowledge the scenario of data breach. In this </w:t>
      </w:r>
      <w:r w:rsidR="00E8530A" w:rsidRPr="00BE5C55">
        <w:rPr>
          <w:rFonts w:eastAsia="Times New Roman"/>
          <w:sz w:val="24"/>
          <w:szCs w:val="24"/>
        </w:rPr>
        <w:t>post-acquisition</w:t>
      </w:r>
      <w:r w:rsidRPr="00BE5C55">
        <w:rPr>
          <w:rFonts w:eastAsia="Times New Roman"/>
          <w:sz w:val="24"/>
          <w:szCs w:val="24"/>
        </w:rPr>
        <w:t xml:space="preserve"> company also needs to link the previous system with the central system of Marriott so that data breaching scenarios can be avoided.   </w:t>
      </w:r>
    </w:p>
    <w:p w14:paraId="5EAF8197" w14:textId="77777777" w:rsidR="00FD7E79" w:rsidRPr="00BE5C55" w:rsidRDefault="00431442">
      <w:pPr>
        <w:spacing w:before="200" w:line="360" w:lineRule="auto"/>
        <w:jc w:val="both"/>
        <w:rPr>
          <w:rFonts w:eastAsia="Times New Roman"/>
          <w:b/>
          <w:sz w:val="24"/>
          <w:szCs w:val="24"/>
        </w:rPr>
      </w:pPr>
      <w:r w:rsidRPr="00BE5C55">
        <w:rPr>
          <w:rFonts w:eastAsia="Times New Roman"/>
          <w:b/>
          <w:sz w:val="24"/>
          <w:szCs w:val="24"/>
        </w:rPr>
        <w:t xml:space="preserve">Improvement in the wage structure to retrieve employees' motivation </w:t>
      </w:r>
    </w:p>
    <w:p w14:paraId="0E0B6BDB" w14:textId="77777777" w:rsidR="00FD7E79" w:rsidRPr="00BE5C55" w:rsidRDefault="00431442">
      <w:pPr>
        <w:spacing w:before="200" w:line="360" w:lineRule="auto"/>
        <w:jc w:val="both"/>
        <w:rPr>
          <w:rFonts w:eastAsia="Times New Roman"/>
          <w:sz w:val="24"/>
          <w:szCs w:val="24"/>
        </w:rPr>
      </w:pPr>
      <w:proofErr w:type="gramStart"/>
      <w:r w:rsidRPr="00BE5C55">
        <w:rPr>
          <w:rFonts w:eastAsia="Times New Roman"/>
          <w:sz w:val="24"/>
          <w:szCs w:val="24"/>
        </w:rPr>
        <w:t>In order to</w:t>
      </w:r>
      <w:proofErr w:type="gramEnd"/>
      <w:r w:rsidRPr="00BE5C55">
        <w:rPr>
          <w:rFonts w:eastAsia="Times New Roman"/>
          <w:sz w:val="24"/>
          <w:szCs w:val="24"/>
        </w:rPr>
        <w:t xml:space="preserve"> protect employees in a country, the government of the specific country introduced a minimum wage structure. The Federal Commission of the US has mentioned that employees must be paid a minimum of 7.25 dollars per hour (U.S. Department </w:t>
      </w:r>
      <w:proofErr w:type="gramStart"/>
      <w:r w:rsidRPr="00BE5C55">
        <w:rPr>
          <w:rFonts w:eastAsia="Times New Roman"/>
          <w:sz w:val="24"/>
          <w:szCs w:val="24"/>
        </w:rPr>
        <w:t>Of</w:t>
      </w:r>
      <w:proofErr w:type="gramEnd"/>
      <w:r w:rsidRPr="00BE5C55">
        <w:rPr>
          <w:rFonts w:eastAsia="Times New Roman"/>
          <w:sz w:val="24"/>
          <w:szCs w:val="24"/>
        </w:rPr>
        <w:t xml:space="preserve"> Labor, 2020). Marriott has been subjected to the issue of providing low wages. Eight thousand Marriott employees went on strike in eight US locations to demand more pay and safer working conditions. Activists have stated that they are seeking higher wages to make ends meet because the wages they are now receiving are inadequate owing to the rising cost of living and inflation. A Marriott hotel cook has stated that he has been unable to start a family because of the poor pay he receives from the corporation. For this reason, it is recommended that the brand include a competitive wage structure for the employees so that they remain motivated and keep their quality work for the company. Companies should also communicate with the labour union </w:t>
      </w:r>
      <w:proofErr w:type="gramStart"/>
      <w:r w:rsidRPr="00BE5C55">
        <w:rPr>
          <w:rFonts w:eastAsia="Times New Roman"/>
          <w:sz w:val="24"/>
          <w:szCs w:val="24"/>
        </w:rPr>
        <w:t>in order to</w:t>
      </w:r>
      <w:proofErr w:type="gramEnd"/>
      <w:r w:rsidRPr="00BE5C55">
        <w:rPr>
          <w:rFonts w:eastAsia="Times New Roman"/>
          <w:sz w:val="24"/>
          <w:szCs w:val="24"/>
        </w:rPr>
        <w:t xml:space="preserve"> include wages for the employees to avoid such strikes against the company in future. </w:t>
      </w:r>
    </w:p>
    <w:p w14:paraId="6735568C" w14:textId="77777777" w:rsidR="00FD7E79" w:rsidRPr="00BE5C55" w:rsidRDefault="00431442">
      <w:pPr>
        <w:spacing w:before="200" w:line="360" w:lineRule="auto"/>
        <w:jc w:val="both"/>
        <w:rPr>
          <w:rFonts w:eastAsia="Times New Roman"/>
          <w:b/>
          <w:sz w:val="24"/>
          <w:szCs w:val="24"/>
        </w:rPr>
      </w:pPr>
      <w:r w:rsidRPr="00BE5C55">
        <w:rPr>
          <w:rFonts w:eastAsia="Times New Roman"/>
          <w:b/>
          <w:sz w:val="24"/>
          <w:szCs w:val="24"/>
        </w:rPr>
        <w:t>Improvement in the all-over workplace safety of the company</w:t>
      </w:r>
    </w:p>
    <w:p w14:paraId="04461639" w14:textId="65B46AB9" w:rsidR="00FD7E79" w:rsidRPr="00BE5C55" w:rsidRDefault="00431442">
      <w:pPr>
        <w:spacing w:before="200" w:line="360" w:lineRule="auto"/>
        <w:jc w:val="both"/>
        <w:rPr>
          <w:rFonts w:eastAsia="Times New Roman"/>
          <w:sz w:val="24"/>
          <w:szCs w:val="24"/>
        </w:rPr>
      </w:pPr>
      <w:r w:rsidRPr="00BE5C55">
        <w:rPr>
          <w:rFonts w:eastAsia="Times New Roman"/>
          <w:sz w:val="24"/>
          <w:szCs w:val="24"/>
        </w:rPr>
        <w:t xml:space="preserve">Workplace safety improvement is appropriate for retaining employees' motivation and satisfaction. Workplace safety includes a proper threat to the business holders who have not induced suitable safety for the employees. According to the National Safety Council of the US, it can be analysed that one worker is getting injured every second in the US (Lyons, 2024). This reflects the importance of workplace safety inclusion within </w:t>
      </w:r>
      <w:r w:rsidRPr="00BE5C55">
        <w:rPr>
          <w:rFonts w:eastAsia="Times New Roman"/>
          <w:sz w:val="24"/>
          <w:szCs w:val="24"/>
        </w:rPr>
        <w:lastRenderedPageBreak/>
        <w:t xml:space="preserve">the business. Policies and procedures are required to be introduced by all sorts of organisations </w:t>
      </w:r>
      <w:r w:rsidR="00F81755" w:rsidRPr="00BE5C55">
        <w:rPr>
          <w:rFonts w:eastAsia="Times New Roman"/>
          <w:sz w:val="24"/>
          <w:szCs w:val="24"/>
        </w:rPr>
        <w:t>to</w:t>
      </w:r>
      <w:r w:rsidRPr="00BE5C55">
        <w:rPr>
          <w:rFonts w:eastAsia="Times New Roman"/>
          <w:sz w:val="24"/>
          <w:szCs w:val="24"/>
        </w:rPr>
        <w:t xml:space="preserve"> retain workplace safety. Marriott has been subjected to the problem of maintaining workplace safety and this is one of the crucial criteria demanded within the employee's protest. Due to a lack of safety and improper culture within the company employees are lacking motivation which is affecting their quality of work. For this reason, it is recommended that Marriott include health insurance for the employees which covers both mental and physical health problems. It is also recommended to the employees of the company to include safety training so that employees can retain safety while working in the hotel sector. Finally, it is recommended that the company create a framework of transparent communication so that the leader can understand the needs of the employees.  </w:t>
      </w:r>
    </w:p>
    <w:p w14:paraId="0FCF48A0" w14:textId="77777777" w:rsidR="00FD7E79" w:rsidRPr="00BE5C55" w:rsidRDefault="00431442">
      <w:pPr>
        <w:pStyle w:val="Heading2"/>
        <w:rPr>
          <w:rFonts w:ascii="Arial" w:hAnsi="Arial" w:cs="Arial"/>
        </w:rPr>
      </w:pPr>
      <w:bookmarkStart w:id="22" w:name="_jzolfuvoy1uf" w:colFirst="0" w:colLast="0"/>
      <w:bookmarkStart w:id="23" w:name="_Toc182170647"/>
      <w:bookmarkEnd w:id="22"/>
      <w:r w:rsidRPr="00BE5C55">
        <w:rPr>
          <w:rFonts w:ascii="Arial" w:hAnsi="Arial" w:cs="Arial"/>
        </w:rPr>
        <w:t>3.2 Change management practices and procedures</w:t>
      </w:r>
      <w:bookmarkEnd w:id="23"/>
      <w:r w:rsidRPr="00BE5C55">
        <w:rPr>
          <w:rFonts w:ascii="Arial" w:hAnsi="Arial" w:cs="Arial"/>
        </w:rPr>
        <w:t xml:space="preserve"> </w:t>
      </w:r>
    </w:p>
    <w:p w14:paraId="1E21D348" w14:textId="77777777" w:rsidR="00FD7E79" w:rsidRPr="00BE5C55" w:rsidRDefault="00431442">
      <w:pPr>
        <w:spacing w:before="200" w:line="360" w:lineRule="auto"/>
        <w:jc w:val="both"/>
        <w:rPr>
          <w:rFonts w:eastAsia="Times New Roman"/>
          <w:sz w:val="24"/>
          <w:szCs w:val="24"/>
        </w:rPr>
      </w:pPr>
      <w:proofErr w:type="gramStart"/>
      <w:r w:rsidRPr="00BE5C55">
        <w:rPr>
          <w:rFonts w:eastAsia="Times New Roman"/>
          <w:sz w:val="24"/>
          <w:szCs w:val="24"/>
        </w:rPr>
        <w:t>In order to</w:t>
      </w:r>
      <w:proofErr w:type="gramEnd"/>
      <w:r w:rsidRPr="00BE5C55">
        <w:rPr>
          <w:rFonts w:eastAsia="Times New Roman"/>
          <w:sz w:val="24"/>
          <w:szCs w:val="24"/>
        </w:rPr>
        <w:t xml:space="preserve"> include all these recommendations within the company, it should implement change management practices and procedures. As mentioned by Miranda and Bottorff (2021), change management is considered the structured process which is required for planning and implementing new changes within the organisation. </w:t>
      </w:r>
      <w:proofErr w:type="gramStart"/>
      <w:r w:rsidRPr="00BE5C55">
        <w:rPr>
          <w:rFonts w:eastAsia="Times New Roman"/>
          <w:sz w:val="24"/>
          <w:szCs w:val="24"/>
        </w:rPr>
        <w:t>In order to</w:t>
      </w:r>
      <w:proofErr w:type="gramEnd"/>
      <w:r w:rsidRPr="00BE5C55">
        <w:rPr>
          <w:rFonts w:eastAsia="Times New Roman"/>
          <w:sz w:val="24"/>
          <w:szCs w:val="24"/>
        </w:rPr>
        <w:t xml:space="preserve"> control wages and workplace safety changes had to be made to </w:t>
      </w:r>
      <w:r w:rsidRPr="00BE5C55">
        <w:rPr>
          <w:rFonts w:eastAsia="Times New Roman"/>
          <w:b/>
          <w:i/>
          <w:sz w:val="24"/>
          <w:szCs w:val="24"/>
        </w:rPr>
        <w:t>gain employees' feedback and involvement</w:t>
      </w:r>
      <w:r w:rsidRPr="00BE5C55">
        <w:rPr>
          <w:rFonts w:eastAsia="Times New Roman"/>
          <w:sz w:val="24"/>
          <w:szCs w:val="24"/>
        </w:rPr>
        <w:t xml:space="preserve"> in decision-making. Marriott employees are facing the issue of low wages and lack of investment in workplace safety. Thus, inclusion in transparent communication can help the leaders to understand the employee's needs and provide such to retain their motivation. As this will benefit the staff thus, they will respond positively with such change in the organisation. Implication of the </w:t>
      </w:r>
      <w:r w:rsidRPr="00BE5C55">
        <w:rPr>
          <w:rFonts w:eastAsia="Times New Roman"/>
          <w:b/>
          <w:i/>
          <w:sz w:val="24"/>
          <w:szCs w:val="24"/>
        </w:rPr>
        <w:t>Kurt Lewin Change management model</w:t>
      </w:r>
      <w:r w:rsidRPr="00BE5C55">
        <w:rPr>
          <w:rFonts w:eastAsia="Times New Roman"/>
          <w:sz w:val="24"/>
          <w:szCs w:val="24"/>
        </w:rPr>
        <w:t xml:space="preserve"> is appropriate for making the all-over transition seamlessly. As per this model, the company needs to apply three stages, Unfreeze, change and refreeze (Hussain </w:t>
      </w:r>
      <w:r w:rsidRPr="00BE5C55">
        <w:rPr>
          <w:rFonts w:eastAsia="Times New Roman"/>
          <w:i/>
          <w:sz w:val="24"/>
          <w:szCs w:val="24"/>
        </w:rPr>
        <w:t>et al.,</w:t>
      </w:r>
      <w:r w:rsidRPr="00BE5C55">
        <w:rPr>
          <w:rFonts w:eastAsia="Times New Roman"/>
          <w:sz w:val="24"/>
          <w:szCs w:val="24"/>
        </w:rPr>
        <w:t xml:space="preserve"> 2018).  Leaders need to break the rigid structure of communication and make changes to employees' participation and then they need to refreeze the structure in Marriott.    </w:t>
      </w:r>
    </w:p>
    <w:p w14:paraId="12B32AA1" w14:textId="77777777" w:rsidR="00FD7E79" w:rsidRPr="00BE5C55" w:rsidRDefault="00431442">
      <w:pPr>
        <w:spacing w:before="200" w:line="360" w:lineRule="auto"/>
        <w:jc w:val="both"/>
        <w:rPr>
          <w:rFonts w:eastAsia="Times New Roman"/>
          <w:sz w:val="24"/>
          <w:szCs w:val="24"/>
        </w:rPr>
      </w:pPr>
      <w:r w:rsidRPr="00BE5C55">
        <w:rPr>
          <w:rFonts w:eastAsia="Times New Roman"/>
          <w:sz w:val="24"/>
          <w:szCs w:val="24"/>
        </w:rPr>
        <w:t xml:space="preserve">Marriott has experienced the problem of data </w:t>
      </w:r>
      <w:proofErr w:type="gramStart"/>
      <w:r w:rsidRPr="00BE5C55">
        <w:rPr>
          <w:rFonts w:eastAsia="Times New Roman"/>
          <w:sz w:val="24"/>
          <w:szCs w:val="24"/>
        </w:rPr>
        <w:t>breaches</w:t>
      </w:r>
      <w:proofErr w:type="gramEnd"/>
      <w:r w:rsidRPr="00BE5C55">
        <w:rPr>
          <w:rFonts w:eastAsia="Times New Roman"/>
          <w:sz w:val="24"/>
          <w:szCs w:val="24"/>
        </w:rPr>
        <w:t xml:space="preserve"> and this is due to incapability of the IT staff they have experienced lawsuits and were fined by the UK government by a high margin. For this reason, companies should </w:t>
      </w:r>
      <w:r w:rsidRPr="00BE5C55">
        <w:rPr>
          <w:rFonts w:eastAsia="Times New Roman"/>
          <w:b/>
          <w:i/>
          <w:sz w:val="24"/>
          <w:szCs w:val="24"/>
        </w:rPr>
        <w:t xml:space="preserve">make changes in their training </w:t>
      </w:r>
      <w:r w:rsidRPr="00BE5C55">
        <w:rPr>
          <w:rFonts w:eastAsia="Times New Roman"/>
          <w:b/>
          <w:i/>
          <w:sz w:val="24"/>
          <w:szCs w:val="24"/>
        </w:rPr>
        <w:lastRenderedPageBreak/>
        <w:t xml:space="preserve">structure </w:t>
      </w:r>
      <w:r w:rsidRPr="00BE5C55">
        <w:rPr>
          <w:rFonts w:eastAsia="Times New Roman"/>
          <w:sz w:val="24"/>
          <w:szCs w:val="24"/>
        </w:rPr>
        <w:t xml:space="preserve">by including training in IT and Cyber security. Offering specialised training with the help of industry experts can be beneficial for the employees. However, due to such changes many employees can protest as it may create insecurities for non-technical staff and some of the employees do not prefer learning. Marriott must apply the </w:t>
      </w:r>
      <w:r w:rsidRPr="00BE5C55">
        <w:rPr>
          <w:rFonts w:eastAsia="Times New Roman"/>
          <w:b/>
          <w:i/>
          <w:sz w:val="24"/>
          <w:szCs w:val="24"/>
        </w:rPr>
        <w:t>7-S change management framework by McKinsey</w:t>
      </w:r>
      <w:r w:rsidRPr="00BE5C55">
        <w:rPr>
          <w:rFonts w:eastAsia="Times New Roman"/>
          <w:sz w:val="24"/>
          <w:szCs w:val="24"/>
        </w:rPr>
        <w:t xml:space="preserve"> </w:t>
      </w:r>
      <w:proofErr w:type="gramStart"/>
      <w:r w:rsidRPr="00BE5C55">
        <w:rPr>
          <w:rFonts w:eastAsia="Times New Roman"/>
          <w:sz w:val="24"/>
          <w:szCs w:val="24"/>
        </w:rPr>
        <w:t>in order to</w:t>
      </w:r>
      <w:proofErr w:type="gramEnd"/>
      <w:r w:rsidRPr="00BE5C55">
        <w:rPr>
          <w:rFonts w:eastAsia="Times New Roman"/>
          <w:sz w:val="24"/>
          <w:szCs w:val="24"/>
        </w:rPr>
        <w:t xml:space="preserve"> implement seamless strategy, structure, system, shared values and style for the change (Sharma, 2022).  </w:t>
      </w:r>
    </w:p>
    <w:p w14:paraId="7E77222D" w14:textId="77777777" w:rsidR="00FD7E79" w:rsidRPr="00BE5C55" w:rsidRDefault="00431442">
      <w:pPr>
        <w:spacing w:before="200" w:line="360" w:lineRule="auto"/>
        <w:jc w:val="both"/>
        <w:rPr>
          <w:rFonts w:eastAsia="Times New Roman"/>
          <w:sz w:val="24"/>
          <w:szCs w:val="24"/>
        </w:rPr>
      </w:pPr>
      <w:r w:rsidRPr="00BE5C55">
        <w:rPr>
          <w:rFonts w:eastAsia="Times New Roman"/>
          <w:b/>
          <w:i/>
          <w:sz w:val="24"/>
          <w:szCs w:val="24"/>
        </w:rPr>
        <w:t>Implication of workplace safety and wellness programs</w:t>
      </w:r>
      <w:r w:rsidRPr="00BE5C55">
        <w:rPr>
          <w:rFonts w:eastAsia="Times New Roman"/>
          <w:sz w:val="24"/>
          <w:szCs w:val="24"/>
        </w:rPr>
        <w:t xml:space="preserve"> in Marriott is also appropriate for retaining motivation of the employees. For this reason, such changes are required to be introduced for example inclusion of new safety protocols and establishment of new wellness programs for example mental health support. Such types of changes are supported by the staff as the staff needs to work appropriately. This company can implement such changes through the seamless integration of the </w:t>
      </w:r>
      <w:r w:rsidRPr="00BE5C55">
        <w:rPr>
          <w:rFonts w:eastAsia="Times New Roman"/>
          <w:b/>
          <w:i/>
          <w:sz w:val="24"/>
          <w:szCs w:val="24"/>
        </w:rPr>
        <w:t>ADKAR model</w:t>
      </w:r>
      <w:r w:rsidRPr="00BE5C55">
        <w:rPr>
          <w:rFonts w:eastAsia="Times New Roman"/>
          <w:sz w:val="24"/>
          <w:szCs w:val="24"/>
        </w:rPr>
        <w:t xml:space="preserve">. This initiates with creating awareness of change and desire for change (Mind Tools, 2023). After that knowledge of such changes is introduced within the firm followed by ability and reinforcement of the changes. Application of this model leads to a smooth transition of change along with retrieving positive impact. </w:t>
      </w:r>
    </w:p>
    <w:p w14:paraId="3B670153" w14:textId="77777777" w:rsidR="00FD7E79" w:rsidRPr="00BE5C55" w:rsidRDefault="00431442">
      <w:pPr>
        <w:pStyle w:val="Heading2"/>
        <w:rPr>
          <w:rFonts w:ascii="Arial" w:hAnsi="Arial" w:cs="Arial"/>
        </w:rPr>
      </w:pPr>
      <w:bookmarkStart w:id="24" w:name="_5uv9e0i7ae3x" w:colFirst="0" w:colLast="0"/>
      <w:bookmarkStart w:id="25" w:name="_Toc182170648"/>
      <w:bookmarkEnd w:id="24"/>
      <w:r w:rsidRPr="00BE5C55">
        <w:rPr>
          <w:rFonts w:ascii="Arial" w:hAnsi="Arial" w:cs="Arial"/>
        </w:rPr>
        <w:t>3.3 Measuring impact of success rates</w:t>
      </w:r>
      <w:bookmarkEnd w:id="25"/>
      <w:r w:rsidRPr="00BE5C55">
        <w:rPr>
          <w:rFonts w:ascii="Arial" w:hAnsi="Arial" w:cs="Arial"/>
        </w:rPr>
        <w:t xml:space="preserve"> </w:t>
      </w:r>
    </w:p>
    <w:p w14:paraId="79AA930F" w14:textId="77777777" w:rsidR="00FD7E79" w:rsidRPr="00BE5C55" w:rsidRDefault="00431442">
      <w:pPr>
        <w:spacing w:before="200" w:line="360" w:lineRule="auto"/>
        <w:jc w:val="both"/>
        <w:rPr>
          <w:rFonts w:eastAsia="Times New Roman"/>
          <w:b/>
          <w:i/>
          <w:sz w:val="24"/>
          <w:szCs w:val="24"/>
        </w:rPr>
      </w:pPr>
      <w:r w:rsidRPr="00BE5C55">
        <w:rPr>
          <w:rFonts w:eastAsia="Times New Roman"/>
          <w:b/>
          <w:i/>
          <w:sz w:val="24"/>
          <w:szCs w:val="24"/>
        </w:rPr>
        <w:t xml:space="preserve">Audits for cyber-security </w:t>
      </w:r>
    </w:p>
    <w:p w14:paraId="1FD89259" w14:textId="77777777" w:rsidR="00FD7E79" w:rsidRPr="00BE5C55" w:rsidRDefault="00431442">
      <w:pPr>
        <w:spacing w:before="200" w:line="360" w:lineRule="auto"/>
        <w:jc w:val="both"/>
        <w:rPr>
          <w:rFonts w:eastAsia="Times New Roman"/>
          <w:sz w:val="24"/>
          <w:szCs w:val="24"/>
        </w:rPr>
      </w:pPr>
      <w:r w:rsidRPr="00BE5C55">
        <w:rPr>
          <w:rFonts w:eastAsia="Times New Roman"/>
          <w:sz w:val="24"/>
          <w:szCs w:val="24"/>
        </w:rPr>
        <w:t xml:space="preserve">In Marriott hotels, cyber-security scenarios will be measured by implementation of several audits along with penetration testing. A decrease in the number of </w:t>
      </w:r>
      <w:proofErr w:type="gramStart"/>
      <w:r w:rsidRPr="00BE5C55">
        <w:rPr>
          <w:rFonts w:eastAsia="Times New Roman"/>
          <w:sz w:val="24"/>
          <w:szCs w:val="24"/>
        </w:rPr>
        <w:t>breach</w:t>
      </w:r>
      <w:proofErr w:type="gramEnd"/>
      <w:r w:rsidRPr="00BE5C55">
        <w:rPr>
          <w:rFonts w:eastAsia="Times New Roman"/>
          <w:sz w:val="24"/>
          <w:szCs w:val="24"/>
        </w:rPr>
        <w:t xml:space="preserve"> attempts along with comparative faster detection of the </w:t>
      </w:r>
      <w:r w:rsidR="00E8530A" w:rsidRPr="00BE5C55">
        <w:rPr>
          <w:rFonts w:eastAsia="Times New Roman"/>
          <w:sz w:val="24"/>
          <w:szCs w:val="24"/>
        </w:rPr>
        <w:t>cyber-attacks</w:t>
      </w:r>
      <w:r w:rsidRPr="00BE5C55">
        <w:rPr>
          <w:rFonts w:eastAsia="Times New Roman"/>
          <w:sz w:val="24"/>
          <w:szCs w:val="24"/>
        </w:rPr>
        <w:t xml:space="preserve"> will be marked as improvement and this will reduce the fine amount imposed by the governments. </w:t>
      </w:r>
    </w:p>
    <w:p w14:paraId="52732963" w14:textId="77777777" w:rsidR="00FD7E79" w:rsidRPr="00BE5C55" w:rsidRDefault="00431442">
      <w:pPr>
        <w:spacing w:before="200" w:line="360" w:lineRule="auto"/>
        <w:jc w:val="both"/>
        <w:rPr>
          <w:rFonts w:eastAsia="Times New Roman"/>
          <w:b/>
          <w:i/>
          <w:sz w:val="24"/>
          <w:szCs w:val="24"/>
        </w:rPr>
      </w:pPr>
      <w:r w:rsidRPr="00BE5C55">
        <w:rPr>
          <w:rFonts w:eastAsia="Times New Roman"/>
          <w:b/>
          <w:i/>
          <w:sz w:val="24"/>
          <w:szCs w:val="24"/>
        </w:rPr>
        <w:t xml:space="preserve">Data privacy compliances </w:t>
      </w:r>
    </w:p>
    <w:p w14:paraId="270798A1" w14:textId="77777777" w:rsidR="00FD7E79" w:rsidRPr="00BE5C55" w:rsidRDefault="00431442">
      <w:pPr>
        <w:spacing w:before="200" w:line="360" w:lineRule="auto"/>
        <w:jc w:val="both"/>
        <w:rPr>
          <w:rFonts w:eastAsia="Times New Roman"/>
          <w:sz w:val="24"/>
          <w:szCs w:val="24"/>
        </w:rPr>
      </w:pPr>
      <w:r w:rsidRPr="00BE5C55">
        <w:rPr>
          <w:rFonts w:eastAsia="Times New Roman"/>
          <w:sz w:val="24"/>
          <w:szCs w:val="24"/>
        </w:rPr>
        <w:t xml:space="preserve">Under Data protection laws and regulations of the USA, CCPA is the structure which indicates consumers have the right to option out sale of personal information along with processing of sensitive information (ICLG, 2024). This compliance needs to be included within the company to avoid violations along with safeguarding customer information.  </w:t>
      </w:r>
    </w:p>
    <w:p w14:paraId="69770DE9" w14:textId="77777777" w:rsidR="00FD7E79" w:rsidRPr="00BE5C55" w:rsidRDefault="00431442">
      <w:pPr>
        <w:spacing w:before="200" w:line="360" w:lineRule="auto"/>
        <w:jc w:val="both"/>
        <w:rPr>
          <w:rFonts w:eastAsia="Times New Roman"/>
          <w:b/>
          <w:i/>
          <w:sz w:val="24"/>
          <w:szCs w:val="24"/>
        </w:rPr>
      </w:pPr>
      <w:r w:rsidRPr="00BE5C55">
        <w:rPr>
          <w:rFonts w:eastAsia="Times New Roman"/>
          <w:b/>
          <w:i/>
          <w:sz w:val="24"/>
          <w:szCs w:val="24"/>
        </w:rPr>
        <w:lastRenderedPageBreak/>
        <w:t xml:space="preserve">Employees surveys </w:t>
      </w:r>
    </w:p>
    <w:p w14:paraId="175D910B" w14:textId="77777777" w:rsidR="00FD7E79" w:rsidRPr="00BE5C55" w:rsidRDefault="00431442">
      <w:pPr>
        <w:spacing w:before="200" w:line="360" w:lineRule="auto"/>
        <w:jc w:val="both"/>
        <w:rPr>
          <w:rFonts w:eastAsia="Times New Roman"/>
          <w:sz w:val="24"/>
          <w:szCs w:val="24"/>
        </w:rPr>
      </w:pPr>
      <w:r w:rsidRPr="00BE5C55">
        <w:rPr>
          <w:rFonts w:eastAsia="Times New Roman"/>
          <w:sz w:val="24"/>
          <w:szCs w:val="24"/>
        </w:rPr>
        <w:t xml:space="preserve">Major sorts of changes will be implemented within the company from employees' perspectives such as improvement in the wage structure and inclusion of workplace safety. For this reason, changes can be highlighted effectively by the employees. Developing surveys regarding their satisfaction and motivation reflects the effectiveness of the changes imposed. </w:t>
      </w:r>
    </w:p>
    <w:p w14:paraId="7B920DF6" w14:textId="77777777" w:rsidR="00FD7E79" w:rsidRPr="00BE5C55" w:rsidRDefault="00431442">
      <w:pPr>
        <w:spacing w:before="200" w:line="360" w:lineRule="auto"/>
        <w:jc w:val="both"/>
        <w:rPr>
          <w:rFonts w:eastAsia="Times New Roman"/>
          <w:b/>
          <w:i/>
          <w:sz w:val="24"/>
          <w:szCs w:val="24"/>
        </w:rPr>
      </w:pPr>
      <w:r w:rsidRPr="00BE5C55">
        <w:rPr>
          <w:rFonts w:eastAsia="Times New Roman"/>
          <w:b/>
          <w:i/>
          <w:sz w:val="24"/>
          <w:szCs w:val="24"/>
        </w:rPr>
        <w:t>Turnover rates</w:t>
      </w:r>
    </w:p>
    <w:p w14:paraId="2D2E94B3" w14:textId="77777777" w:rsidR="00FD7E79" w:rsidRPr="00BE5C55" w:rsidRDefault="00431442">
      <w:pPr>
        <w:spacing w:before="200" w:line="360" w:lineRule="auto"/>
        <w:jc w:val="both"/>
        <w:rPr>
          <w:rFonts w:eastAsia="Times New Roman"/>
          <w:sz w:val="24"/>
          <w:szCs w:val="24"/>
        </w:rPr>
      </w:pPr>
      <w:r w:rsidRPr="00BE5C55">
        <w:rPr>
          <w:rFonts w:eastAsia="Times New Roman"/>
          <w:sz w:val="24"/>
          <w:szCs w:val="24"/>
        </w:rPr>
        <w:t xml:space="preserve">Monitoring of the employee turnover rate within the organisation reflects the success of wage increments and improvement in the safety of the workplace. Employees tend to remain with such organisations which have high wages and workplace culture. Thus, a decrease in the turnover rate indicates that the company is moving towards a positive direction. </w:t>
      </w:r>
    </w:p>
    <w:p w14:paraId="6F0B5417" w14:textId="77777777" w:rsidR="00FD7E79" w:rsidRPr="00BE5C55" w:rsidRDefault="00431442">
      <w:pPr>
        <w:pStyle w:val="Heading2"/>
        <w:rPr>
          <w:rFonts w:ascii="Arial" w:hAnsi="Arial" w:cs="Arial"/>
        </w:rPr>
      </w:pPr>
      <w:bookmarkStart w:id="26" w:name="_b3pdskx9p046" w:colFirst="0" w:colLast="0"/>
      <w:bookmarkStart w:id="27" w:name="_Toc182170649"/>
      <w:bookmarkEnd w:id="26"/>
      <w:r w:rsidRPr="00BE5C55">
        <w:rPr>
          <w:rFonts w:ascii="Arial" w:hAnsi="Arial" w:cs="Arial"/>
        </w:rPr>
        <w:t>3.4 Potential benefits</w:t>
      </w:r>
      <w:bookmarkEnd w:id="27"/>
      <w:r w:rsidRPr="00BE5C55">
        <w:rPr>
          <w:rFonts w:ascii="Arial" w:hAnsi="Arial" w:cs="Arial"/>
        </w:rPr>
        <w:t xml:space="preserve"> </w:t>
      </w:r>
    </w:p>
    <w:p w14:paraId="20A5F7FC" w14:textId="77777777" w:rsidR="00FD7E79" w:rsidRPr="00BE5C55" w:rsidRDefault="00431442">
      <w:pPr>
        <w:numPr>
          <w:ilvl w:val="0"/>
          <w:numId w:val="2"/>
        </w:numPr>
        <w:spacing w:before="200" w:line="360" w:lineRule="auto"/>
        <w:jc w:val="both"/>
        <w:rPr>
          <w:rFonts w:eastAsia="Times New Roman"/>
          <w:sz w:val="24"/>
          <w:szCs w:val="24"/>
        </w:rPr>
      </w:pPr>
      <w:r w:rsidRPr="00BE5C55">
        <w:rPr>
          <w:rFonts w:eastAsia="Times New Roman"/>
          <w:sz w:val="24"/>
          <w:szCs w:val="24"/>
        </w:rPr>
        <w:t xml:space="preserve">Improvement in cyber-security will help the hotel chain Marriott retain all the confidential information of their customers. As a result, it will improve the brand trust and reputation among the global customers. </w:t>
      </w:r>
    </w:p>
    <w:p w14:paraId="1A273B51" w14:textId="77777777" w:rsidR="00FD7E79" w:rsidRPr="00BE5C55" w:rsidRDefault="00431442">
      <w:pPr>
        <w:numPr>
          <w:ilvl w:val="0"/>
          <w:numId w:val="2"/>
        </w:numPr>
        <w:spacing w:line="360" w:lineRule="auto"/>
        <w:jc w:val="both"/>
        <w:rPr>
          <w:rFonts w:eastAsia="Times New Roman"/>
          <w:sz w:val="24"/>
          <w:szCs w:val="24"/>
        </w:rPr>
      </w:pPr>
      <w:r w:rsidRPr="00BE5C55">
        <w:rPr>
          <w:rFonts w:eastAsia="Times New Roman"/>
          <w:sz w:val="24"/>
          <w:szCs w:val="24"/>
        </w:rPr>
        <w:t>Offering suitable wages and employee safety within the organisation can boost the employee's morale. This is beneficial for Marriott as the company will be able to retain productivity along with suitable employees.</w:t>
      </w:r>
    </w:p>
    <w:p w14:paraId="6E1B51D0" w14:textId="77777777" w:rsidR="00FD7E79" w:rsidRPr="00BE5C55" w:rsidRDefault="00431442">
      <w:pPr>
        <w:numPr>
          <w:ilvl w:val="0"/>
          <w:numId w:val="2"/>
        </w:numPr>
        <w:spacing w:line="360" w:lineRule="auto"/>
        <w:jc w:val="both"/>
        <w:rPr>
          <w:rFonts w:eastAsia="Times New Roman"/>
          <w:sz w:val="24"/>
          <w:szCs w:val="24"/>
        </w:rPr>
      </w:pPr>
      <w:r w:rsidRPr="00BE5C55">
        <w:rPr>
          <w:rFonts w:eastAsia="Times New Roman"/>
          <w:sz w:val="24"/>
          <w:szCs w:val="24"/>
        </w:rPr>
        <w:t xml:space="preserve">Due to being compliant with the data privacy legal structure, Mariott will not experience any sort of fines in the future as a result profit margin will be retained effectively.  </w:t>
      </w:r>
    </w:p>
    <w:p w14:paraId="291E8C07" w14:textId="77777777" w:rsidR="00FD7E79" w:rsidRPr="00BE5C55" w:rsidRDefault="00431442">
      <w:pPr>
        <w:numPr>
          <w:ilvl w:val="0"/>
          <w:numId w:val="2"/>
        </w:numPr>
        <w:spacing w:line="360" w:lineRule="auto"/>
        <w:jc w:val="both"/>
        <w:rPr>
          <w:rFonts w:eastAsia="Times New Roman"/>
          <w:sz w:val="24"/>
          <w:szCs w:val="24"/>
        </w:rPr>
      </w:pPr>
      <w:r w:rsidRPr="00BE5C55">
        <w:rPr>
          <w:rFonts w:eastAsia="Times New Roman"/>
          <w:sz w:val="24"/>
          <w:szCs w:val="24"/>
        </w:rPr>
        <w:t xml:space="preserve">It has been recommended to the company to include workplace safety along with competitive wages. This is beneficial for the company to attract top talents from the sector so that the company can improve their quality of work further. </w:t>
      </w:r>
    </w:p>
    <w:p w14:paraId="13EEBEF0" w14:textId="77777777" w:rsidR="00FD7E79" w:rsidRPr="00BE5C55" w:rsidRDefault="00431442">
      <w:pPr>
        <w:numPr>
          <w:ilvl w:val="0"/>
          <w:numId w:val="2"/>
        </w:numPr>
        <w:spacing w:line="360" w:lineRule="auto"/>
        <w:jc w:val="both"/>
        <w:rPr>
          <w:rFonts w:eastAsia="Times New Roman"/>
          <w:sz w:val="24"/>
          <w:szCs w:val="24"/>
        </w:rPr>
      </w:pPr>
      <w:r w:rsidRPr="00BE5C55">
        <w:rPr>
          <w:rFonts w:eastAsia="Times New Roman"/>
          <w:sz w:val="24"/>
          <w:szCs w:val="24"/>
        </w:rPr>
        <w:t xml:space="preserve">Due to positive motivation development, employees will be able to serve quality to the customers as a result loyal customers will be retained by the company for the long term. </w:t>
      </w:r>
    </w:p>
    <w:p w14:paraId="491FC139" w14:textId="77777777" w:rsidR="00FD7E79" w:rsidRPr="00BE5C55" w:rsidRDefault="00431442">
      <w:pPr>
        <w:numPr>
          <w:ilvl w:val="0"/>
          <w:numId w:val="2"/>
        </w:numPr>
        <w:spacing w:line="360" w:lineRule="auto"/>
        <w:jc w:val="both"/>
        <w:rPr>
          <w:rFonts w:eastAsia="Times New Roman"/>
          <w:sz w:val="24"/>
          <w:szCs w:val="24"/>
        </w:rPr>
      </w:pPr>
      <w:r w:rsidRPr="00BE5C55">
        <w:rPr>
          <w:rFonts w:eastAsia="Times New Roman"/>
          <w:sz w:val="24"/>
          <w:szCs w:val="24"/>
        </w:rPr>
        <w:lastRenderedPageBreak/>
        <w:t xml:space="preserve">Due to addressing workplace safety and well-being of the employees </w:t>
      </w:r>
      <w:r w:rsidR="00E8530A" w:rsidRPr="00BE5C55">
        <w:rPr>
          <w:rFonts w:eastAsia="Times New Roman"/>
          <w:sz w:val="24"/>
          <w:szCs w:val="24"/>
        </w:rPr>
        <w:t>Marriott</w:t>
      </w:r>
      <w:r w:rsidRPr="00BE5C55">
        <w:rPr>
          <w:rFonts w:eastAsia="Times New Roman"/>
          <w:sz w:val="24"/>
          <w:szCs w:val="24"/>
        </w:rPr>
        <w:t xml:space="preserve"> can effectively address the problem of absenteeism for growth of the brand. Due to such inclusion, the number of sick leave per employee will automatically be reduced. </w:t>
      </w:r>
    </w:p>
    <w:p w14:paraId="62447ED9" w14:textId="77777777" w:rsidR="00FD7E79" w:rsidRPr="00BE5C55" w:rsidRDefault="00431442">
      <w:pPr>
        <w:pStyle w:val="Heading2"/>
        <w:rPr>
          <w:rFonts w:ascii="Arial" w:hAnsi="Arial" w:cs="Arial"/>
        </w:rPr>
      </w:pPr>
      <w:bookmarkStart w:id="28" w:name="_mzczz0isoivq" w:colFirst="0" w:colLast="0"/>
      <w:bookmarkStart w:id="29" w:name="_Toc182170650"/>
      <w:bookmarkEnd w:id="28"/>
      <w:r w:rsidRPr="00BE5C55">
        <w:rPr>
          <w:rFonts w:ascii="Arial" w:hAnsi="Arial" w:cs="Arial"/>
        </w:rPr>
        <w:t>3.5 Costs associated with the recommendations</w:t>
      </w:r>
      <w:bookmarkEnd w:id="29"/>
      <w:r w:rsidRPr="00BE5C55">
        <w:rPr>
          <w:rFonts w:ascii="Arial" w:hAnsi="Arial" w:cs="Arial"/>
        </w:rPr>
        <w:t xml:space="preserve"> </w:t>
      </w: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7A2800" w:rsidRPr="00BE5C55" w14:paraId="2661DC1D" w14:textId="77777777">
        <w:tc>
          <w:tcPr>
            <w:tcW w:w="4680" w:type="dxa"/>
            <w:shd w:val="clear" w:color="auto" w:fill="auto"/>
            <w:tcMar>
              <w:top w:w="100" w:type="dxa"/>
              <w:left w:w="100" w:type="dxa"/>
              <w:bottom w:w="100" w:type="dxa"/>
              <w:right w:w="100" w:type="dxa"/>
            </w:tcMar>
          </w:tcPr>
          <w:p w14:paraId="78C32E2F" w14:textId="77777777" w:rsidR="00FD7E79" w:rsidRPr="00BE5C55" w:rsidRDefault="00431442">
            <w:pPr>
              <w:widowControl w:val="0"/>
              <w:pBdr>
                <w:top w:val="nil"/>
                <w:left w:val="nil"/>
                <w:bottom w:val="nil"/>
                <w:right w:val="nil"/>
                <w:between w:val="nil"/>
              </w:pBdr>
              <w:spacing w:line="240" w:lineRule="auto"/>
              <w:jc w:val="center"/>
              <w:rPr>
                <w:rFonts w:eastAsia="Times New Roman"/>
                <w:b/>
                <w:sz w:val="24"/>
                <w:szCs w:val="24"/>
              </w:rPr>
            </w:pPr>
            <w:r w:rsidRPr="00BE5C55">
              <w:rPr>
                <w:rFonts w:eastAsia="Times New Roman"/>
                <w:b/>
                <w:sz w:val="24"/>
                <w:szCs w:val="24"/>
              </w:rPr>
              <w:t xml:space="preserve">Recommendation </w:t>
            </w:r>
          </w:p>
        </w:tc>
        <w:tc>
          <w:tcPr>
            <w:tcW w:w="4680" w:type="dxa"/>
            <w:shd w:val="clear" w:color="auto" w:fill="auto"/>
            <w:tcMar>
              <w:top w:w="100" w:type="dxa"/>
              <w:left w:w="100" w:type="dxa"/>
              <w:bottom w:w="100" w:type="dxa"/>
              <w:right w:w="100" w:type="dxa"/>
            </w:tcMar>
          </w:tcPr>
          <w:p w14:paraId="72CFBBBB" w14:textId="77777777" w:rsidR="00FD7E79" w:rsidRPr="00BE5C55" w:rsidRDefault="00431442">
            <w:pPr>
              <w:widowControl w:val="0"/>
              <w:pBdr>
                <w:top w:val="nil"/>
                <w:left w:val="nil"/>
                <w:bottom w:val="nil"/>
                <w:right w:val="nil"/>
                <w:between w:val="nil"/>
              </w:pBdr>
              <w:spacing w:line="240" w:lineRule="auto"/>
              <w:jc w:val="center"/>
              <w:rPr>
                <w:rFonts w:eastAsia="Times New Roman"/>
                <w:b/>
                <w:sz w:val="24"/>
                <w:szCs w:val="24"/>
              </w:rPr>
            </w:pPr>
            <w:r w:rsidRPr="00BE5C55">
              <w:rPr>
                <w:rFonts w:eastAsia="Times New Roman"/>
                <w:b/>
                <w:sz w:val="24"/>
                <w:szCs w:val="24"/>
              </w:rPr>
              <w:t>Estimated Cost (GBP)</w:t>
            </w:r>
          </w:p>
        </w:tc>
      </w:tr>
      <w:tr w:rsidR="007A2800" w:rsidRPr="00BE5C55" w14:paraId="6E292373" w14:textId="77777777">
        <w:tc>
          <w:tcPr>
            <w:tcW w:w="4680" w:type="dxa"/>
            <w:shd w:val="clear" w:color="auto" w:fill="auto"/>
            <w:tcMar>
              <w:top w:w="100" w:type="dxa"/>
              <w:left w:w="100" w:type="dxa"/>
              <w:bottom w:w="100" w:type="dxa"/>
              <w:right w:w="100" w:type="dxa"/>
            </w:tcMar>
          </w:tcPr>
          <w:p w14:paraId="1345FCA9" w14:textId="77777777" w:rsidR="00FD7E79" w:rsidRPr="00BE5C55" w:rsidRDefault="00431442">
            <w:pPr>
              <w:widowControl w:val="0"/>
              <w:pBdr>
                <w:top w:val="nil"/>
                <w:left w:val="nil"/>
                <w:bottom w:val="nil"/>
                <w:right w:val="nil"/>
                <w:between w:val="nil"/>
              </w:pBdr>
              <w:spacing w:line="240" w:lineRule="auto"/>
              <w:rPr>
                <w:rFonts w:eastAsia="Times New Roman"/>
                <w:sz w:val="24"/>
                <w:szCs w:val="24"/>
              </w:rPr>
            </w:pPr>
            <w:r w:rsidRPr="00BE5C55">
              <w:rPr>
                <w:rFonts w:eastAsia="Times New Roman"/>
                <w:sz w:val="24"/>
                <w:szCs w:val="24"/>
              </w:rPr>
              <w:t xml:space="preserve">Development of a cyber-security team </w:t>
            </w:r>
          </w:p>
        </w:tc>
        <w:tc>
          <w:tcPr>
            <w:tcW w:w="4680" w:type="dxa"/>
            <w:shd w:val="clear" w:color="auto" w:fill="auto"/>
            <w:tcMar>
              <w:top w:w="100" w:type="dxa"/>
              <w:left w:w="100" w:type="dxa"/>
              <w:bottom w:w="100" w:type="dxa"/>
              <w:right w:w="100" w:type="dxa"/>
            </w:tcMar>
          </w:tcPr>
          <w:p w14:paraId="7EFA94BD" w14:textId="77777777" w:rsidR="00FD7E79" w:rsidRPr="00BE5C55" w:rsidRDefault="00431442">
            <w:pPr>
              <w:widowControl w:val="0"/>
              <w:pBdr>
                <w:top w:val="nil"/>
                <w:left w:val="nil"/>
                <w:bottom w:val="nil"/>
                <w:right w:val="nil"/>
                <w:between w:val="nil"/>
              </w:pBdr>
              <w:spacing w:line="240" w:lineRule="auto"/>
              <w:rPr>
                <w:rFonts w:eastAsia="Times New Roman"/>
                <w:sz w:val="24"/>
                <w:szCs w:val="24"/>
              </w:rPr>
            </w:pPr>
            <w:r w:rsidRPr="00BE5C55">
              <w:rPr>
                <w:rFonts w:eastAsia="Times New Roman"/>
                <w:sz w:val="24"/>
                <w:szCs w:val="24"/>
              </w:rPr>
              <w:t>50,000 to 100,000 GBP</w:t>
            </w:r>
          </w:p>
        </w:tc>
      </w:tr>
      <w:tr w:rsidR="007A2800" w:rsidRPr="00BE5C55" w14:paraId="635C41BE" w14:textId="77777777">
        <w:tc>
          <w:tcPr>
            <w:tcW w:w="4680" w:type="dxa"/>
            <w:shd w:val="clear" w:color="auto" w:fill="auto"/>
            <w:tcMar>
              <w:top w:w="100" w:type="dxa"/>
              <w:left w:w="100" w:type="dxa"/>
              <w:bottom w:w="100" w:type="dxa"/>
              <w:right w:w="100" w:type="dxa"/>
            </w:tcMar>
          </w:tcPr>
          <w:p w14:paraId="3B41D84E" w14:textId="77777777" w:rsidR="00FD7E79" w:rsidRPr="00BE5C55" w:rsidRDefault="00431442">
            <w:pPr>
              <w:widowControl w:val="0"/>
              <w:pBdr>
                <w:top w:val="nil"/>
                <w:left w:val="nil"/>
                <w:bottom w:val="nil"/>
                <w:right w:val="nil"/>
                <w:between w:val="nil"/>
              </w:pBdr>
              <w:spacing w:line="240" w:lineRule="auto"/>
              <w:rPr>
                <w:rFonts w:eastAsia="Times New Roman"/>
                <w:sz w:val="24"/>
                <w:szCs w:val="24"/>
              </w:rPr>
            </w:pPr>
            <w:r w:rsidRPr="00BE5C55">
              <w:rPr>
                <w:rFonts w:eastAsia="Times New Roman"/>
                <w:sz w:val="24"/>
                <w:szCs w:val="24"/>
              </w:rPr>
              <w:t xml:space="preserve">Inclusion of IT and security training </w:t>
            </w:r>
          </w:p>
        </w:tc>
        <w:tc>
          <w:tcPr>
            <w:tcW w:w="4680" w:type="dxa"/>
            <w:shd w:val="clear" w:color="auto" w:fill="auto"/>
            <w:tcMar>
              <w:top w:w="100" w:type="dxa"/>
              <w:left w:w="100" w:type="dxa"/>
              <w:bottom w:w="100" w:type="dxa"/>
              <w:right w:w="100" w:type="dxa"/>
            </w:tcMar>
          </w:tcPr>
          <w:p w14:paraId="681406F8" w14:textId="77777777" w:rsidR="00FD7E79" w:rsidRPr="00BE5C55" w:rsidRDefault="00431442">
            <w:pPr>
              <w:widowControl w:val="0"/>
              <w:pBdr>
                <w:top w:val="nil"/>
                <w:left w:val="nil"/>
                <w:bottom w:val="nil"/>
                <w:right w:val="nil"/>
                <w:between w:val="nil"/>
              </w:pBdr>
              <w:spacing w:line="240" w:lineRule="auto"/>
              <w:rPr>
                <w:rFonts w:eastAsia="Times New Roman"/>
                <w:sz w:val="24"/>
                <w:szCs w:val="24"/>
              </w:rPr>
            </w:pPr>
            <w:r w:rsidRPr="00BE5C55">
              <w:rPr>
                <w:rFonts w:eastAsia="Times New Roman"/>
                <w:sz w:val="24"/>
                <w:szCs w:val="24"/>
              </w:rPr>
              <w:t>35,000 GBP</w:t>
            </w:r>
          </w:p>
        </w:tc>
      </w:tr>
      <w:tr w:rsidR="007A2800" w:rsidRPr="00BE5C55" w14:paraId="61E0080D" w14:textId="77777777">
        <w:tc>
          <w:tcPr>
            <w:tcW w:w="4680" w:type="dxa"/>
            <w:shd w:val="clear" w:color="auto" w:fill="auto"/>
            <w:tcMar>
              <w:top w:w="100" w:type="dxa"/>
              <w:left w:w="100" w:type="dxa"/>
              <w:bottom w:w="100" w:type="dxa"/>
              <w:right w:w="100" w:type="dxa"/>
            </w:tcMar>
          </w:tcPr>
          <w:p w14:paraId="6552F435" w14:textId="77777777" w:rsidR="00FD7E79" w:rsidRPr="00BE5C55" w:rsidRDefault="00431442">
            <w:pPr>
              <w:widowControl w:val="0"/>
              <w:pBdr>
                <w:top w:val="nil"/>
                <w:left w:val="nil"/>
                <w:bottom w:val="nil"/>
                <w:right w:val="nil"/>
                <w:between w:val="nil"/>
              </w:pBdr>
              <w:spacing w:line="240" w:lineRule="auto"/>
              <w:rPr>
                <w:rFonts w:eastAsia="Times New Roman"/>
                <w:sz w:val="24"/>
                <w:szCs w:val="24"/>
              </w:rPr>
            </w:pPr>
            <w:r w:rsidRPr="00BE5C55">
              <w:rPr>
                <w:rFonts w:eastAsia="Times New Roman"/>
                <w:sz w:val="24"/>
                <w:szCs w:val="24"/>
              </w:rPr>
              <w:t xml:space="preserve">Increment in </w:t>
            </w:r>
            <w:r w:rsidR="00E8530A" w:rsidRPr="00BE5C55">
              <w:rPr>
                <w:rFonts w:eastAsia="Times New Roman"/>
                <w:sz w:val="24"/>
                <w:szCs w:val="24"/>
              </w:rPr>
              <w:t>employees’</w:t>
            </w:r>
            <w:r w:rsidRPr="00BE5C55">
              <w:rPr>
                <w:rFonts w:eastAsia="Times New Roman"/>
                <w:sz w:val="24"/>
                <w:szCs w:val="24"/>
              </w:rPr>
              <w:t xml:space="preserve"> wages</w:t>
            </w:r>
          </w:p>
        </w:tc>
        <w:tc>
          <w:tcPr>
            <w:tcW w:w="4680" w:type="dxa"/>
            <w:shd w:val="clear" w:color="auto" w:fill="auto"/>
            <w:tcMar>
              <w:top w:w="100" w:type="dxa"/>
              <w:left w:w="100" w:type="dxa"/>
              <w:bottom w:w="100" w:type="dxa"/>
              <w:right w:w="100" w:type="dxa"/>
            </w:tcMar>
          </w:tcPr>
          <w:p w14:paraId="3A6F7B75" w14:textId="77777777" w:rsidR="00FD7E79" w:rsidRPr="00BE5C55" w:rsidRDefault="00431442">
            <w:pPr>
              <w:widowControl w:val="0"/>
              <w:pBdr>
                <w:top w:val="nil"/>
                <w:left w:val="nil"/>
                <w:bottom w:val="nil"/>
                <w:right w:val="nil"/>
                <w:between w:val="nil"/>
              </w:pBdr>
              <w:spacing w:line="240" w:lineRule="auto"/>
              <w:rPr>
                <w:rFonts w:eastAsia="Times New Roman"/>
                <w:sz w:val="24"/>
                <w:szCs w:val="24"/>
              </w:rPr>
            </w:pPr>
            <w:r w:rsidRPr="00BE5C55">
              <w:rPr>
                <w:rFonts w:eastAsia="Times New Roman"/>
                <w:sz w:val="24"/>
                <w:szCs w:val="24"/>
              </w:rPr>
              <w:t>200,000-400,000 GBP</w:t>
            </w:r>
          </w:p>
        </w:tc>
      </w:tr>
      <w:tr w:rsidR="007A2800" w:rsidRPr="00BE5C55" w14:paraId="1FAB792E" w14:textId="77777777">
        <w:tc>
          <w:tcPr>
            <w:tcW w:w="4680" w:type="dxa"/>
            <w:shd w:val="clear" w:color="auto" w:fill="auto"/>
            <w:tcMar>
              <w:top w:w="100" w:type="dxa"/>
              <w:left w:w="100" w:type="dxa"/>
              <w:bottom w:w="100" w:type="dxa"/>
              <w:right w:w="100" w:type="dxa"/>
            </w:tcMar>
          </w:tcPr>
          <w:p w14:paraId="6AA1BEAD" w14:textId="77777777" w:rsidR="00FD7E79" w:rsidRPr="00BE5C55" w:rsidRDefault="00431442">
            <w:pPr>
              <w:widowControl w:val="0"/>
              <w:pBdr>
                <w:top w:val="nil"/>
                <w:left w:val="nil"/>
                <w:bottom w:val="nil"/>
                <w:right w:val="nil"/>
                <w:between w:val="nil"/>
              </w:pBdr>
              <w:spacing w:line="240" w:lineRule="auto"/>
              <w:rPr>
                <w:rFonts w:eastAsia="Times New Roman"/>
                <w:sz w:val="24"/>
                <w:szCs w:val="24"/>
              </w:rPr>
            </w:pPr>
            <w:r w:rsidRPr="00BE5C55">
              <w:rPr>
                <w:rFonts w:eastAsia="Times New Roman"/>
                <w:sz w:val="24"/>
                <w:szCs w:val="24"/>
              </w:rPr>
              <w:t>Investment in developing workplace safety</w:t>
            </w:r>
          </w:p>
        </w:tc>
        <w:tc>
          <w:tcPr>
            <w:tcW w:w="4680" w:type="dxa"/>
            <w:shd w:val="clear" w:color="auto" w:fill="auto"/>
            <w:tcMar>
              <w:top w:w="100" w:type="dxa"/>
              <w:left w:w="100" w:type="dxa"/>
              <w:bottom w:w="100" w:type="dxa"/>
              <w:right w:w="100" w:type="dxa"/>
            </w:tcMar>
          </w:tcPr>
          <w:p w14:paraId="5A1CD886" w14:textId="77777777" w:rsidR="00FD7E79" w:rsidRPr="00BE5C55" w:rsidRDefault="00431442">
            <w:pPr>
              <w:widowControl w:val="0"/>
              <w:pBdr>
                <w:top w:val="nil"/>
                <w:left w:val="nil"/>
                <w:bottom w:val="nil"/>
                <w:right w:val="nil"/>
                <w:between w:val="nil"/>
              </w:pBdr>
              <w:spacing w:line="240" w:lineRule="auto"/>
              <w:rPr>
                <w:rFonts w:eastAsia="Times New Roman"/>
                <w:sz w:val="24"/>
                <w:szCs w:val="24"/>
              </w:rPr>
            </w:pPr>
            <w:r w:rsidRPr="00BE5C55">
              <w:rPr>
                <w:rFonts w:eastAsia="Times New Roman"/>
                <w:sz w:val="24"/>
                <w:szCs w:val="24"/>
              </w:rPr>
              <w:t>98,000 GBP</w:t>
            </w:r>
          </w:p>
        </w:tc>
      </w:tr>
    </w:tbl>
    <w:p w14:paraId="10548DCA" w14:textId="77777777" w:rsidR="00FD7E79" w:rsidRPr="00BE5C55" w:rsidRDefault="00431442">
      <w:pPr>
        <w:spacing w:before="200" w:line="360" w:lineRule="auto"/>
        <w:jc w:val="center"/>
        <w:rPr>
          <w:rFonts w:eastAsia="Times New Roman"/>
          <w:b/>
          <w:sz w:val="24"/>
          <w:szCs w:val="24"/>
        </w:rPr>
      </w:pPr>
      <w:r w:rsidRPr="00BE5C55">
        <w:rPr>
          <w:rFonts w:eastAsia="Times New Roman"/>
          <w:b/>
          <w:sz w:val="24"/>
          <w:szCs w:val="24"/>
        </w:rPr>
        <w:t xml:space="preserve">Table 4: Cost Chart </w:t>
      </w:r>
    </w:p>
    <w:p w14:paraId="302D97F7" w14:textId="77777777" w:rsidR="004A0719" w:rsidRPr="00BE5C55" w:rsidRDefault="00431442">
      <w:pPr>
        <w:spacing w:before="200" w:line="360" w:lineRule="auto"/>
        <w:jc w:val="center"/>
        <w:rPr>
          <w:rFonts w:eastAsia="Times New Roman"/>
          <w:sz w:val="24"/>
          <w:szCs w:val="24"/>
        </w:rPr>
      </w:pPr>
      <w:r w:rsidRPr="00BE5C55">
        <w:rPr>
          <w:rFonts w:eastAsia="Times New Roman"/>
          <w:sz w:val="24"/>
          <w:szCs w:val="24"/>
        </w:rPr>
        <w:t>(Source: Developed by learner)</w:t>
      </w:r>
    </w:p>
    <w:p w14:paraId="06F8BA5D" w14:textId="77777777" w:rsidR="004A0719" w:rsidRPr="00BE5C55" w:rsidRDefault="004A0719" w:rsidP="00D376BC">
      <w:pPr>
        <w:pStyle w:val="Heading1"/>
        <w:rPr>
          <w:rFonts w:ascii="Arial" w:hAnsi="Arial" w:cs="Arial"/>
        </w:rPr>
      </w:pPr>
      <w:bookmarkStart w:id="30" w:name="_Toc182170651"/>
      <w:r w:rsidRPr="00BE5C55">
        <w:rPr>
          <w:rFonts w:ascii="Arial" w:hAnsi="Arial" w:cs="Arial"/>
        </w:rPr>
        <w:t>4. Action Plan</w:t>
      </w:r>
      <w:bookmarkEnd w:id="30"/>
    </w:p>
    <w:tbl>
      <w:tblPr>
        <w:tblStyle w:val="Table1"/>
        <w:tblW w:w="92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60"/>
        <w:gridCol w:w="1650"/>
        <w:gridCol w:w="1650"/>
        <w:gridCol w:w="2130"/>
        <w:gridCol w:w="1200"/>
        <w:gridCol w:w="1050"/>
        <w:gridCol w:w="900"/>
      </w:tblGrid>
      <w:tr w:rsidR="004A0719" w:rsidRPr="00BE5C55" w14:paraId="03F07E72" w14:textId="77777777" w:rsidTr="00D5060E">
        <w:tc>
          <w:tcPr>
            <w:tcW w:w="660" w:type="dxa"/>
            <w:shd w:val="clear" w:color="auto" w:fill="auto"/>
            <w:tcMar>
              <w:top w:w="100" w:type="dxa"/>
              <w:left w:w="100" w:type="dxa"/>
              <w:bottom w:w="100" w:type="dxa"/>
              <w:right w:w="100" w:type="dxa"/>
            </w:tcMar>
          </w:tcPr>
          <w:p w14:paraId="0F1234BD" w14:textId="77777777" w:rsidR="004A0719" w:rsidRPr="00BE5C55" w:rsidRDefault="004A0719" w:rsidP="00D5060E">
            <w:pPr>
              <w:pStyle w:val="Normal1"/>
              <w:widowControl w:val="0"/>
              <w:pBdr>
                <w:top w:val="nil"/>
                <w:left w:val="nil"/>
                <w:bottom w:val="nil"/>
                <w:right w:val="nil"/>
                <w:between w:val="nil"/>
              </w:pBdr>
              <w:spacing w:line="240" w:lineRule="auto"/>
              <w:rPr>
                <w:rFonts w:eastAsia="Times New Roman"/>
                <w:b/>
                <w:sz w:val="24"/>
                <w:szCs w:val="24"/>
              </w:rPr>
            </w:pPr>
            <w:r w:rsidRPr="00BE5C55">
              <w:rPr>
                <w:rFonts w:eastAsia="Times New Roman"/>
                <w:b/>
                <w:sz w:val="24"/>
                <w:szCs w:val="24"/>
              </w:rPr>
              <w:t>Number</w:t>
            </w:r>
          </w:p>
        </w:tc>
        <w:tc>
          <w:tcPr>
            <w:tcW w:w="1650" w:type="dxa"/>
            <w:shd w:val="clear" w:color="auto" w:fill="auto"/>
            <w:tcMar>
              <w:top w:w="100" w:type="dxa"/>
              <w:left w:w="100" w:type="dxa"/>
              <w:bottom w:w="100" w:type="dxa"/>
              <w:right w:w="100" w:type="dxa"/>
            </w:tcMar>
          </w:tcPr>
          <w:p w14:paraId="487DFDEB" w14:textId="77777777" w:rsidR="004A0719" w:rsidRPr="00BE5C55" w:rsidRDefault="004A0719" w:rsidP="00D5060E">
            <w:pPr>
              <w:pStyle w:val="Normal1"/>
              <w:widowControl w:val="0"/>
              <w:pBdr>
                <w:top w:val="nil"/>
                <w:left w:val="nil"/>
                <w:bottom w:val="nil"/>
                <w:right w:val="nil"/>
                <w:between w:val="nil"/>
              </w:pBdr>
              <w:spacing w:line="240" w:lineRule="auto"/>
              <w:rPr>
                <w:rFonts w:eastAsia="Times New Roman"/>
                <w:b/>
                <w:sz w:val="24"/>
                <w:szCs w:val="24"/>
              </w:rPr>
            </w:pPr>
            <w:r w:rsidRPr="00BE5C55">
              <w:rPr>
                <w:rFonts w:eastAsia="Times New Roman"/>
                <w:b/>
                <w:sz w:val="24"/>
                <w:szCs w:val="24"/>
              </w:rPr>
              <w:t>Problem</w:t>
            </w:r>
          </w:p>
        </w:tc>
        <w:tc>
          <w:tcPr>
            <w:tcW w:w="1650" w:type="dxa"/>
            <w:shd w:val="clear" w:color="auto" w:fill="auto"/>
            <w:tcMar>
              <w:top w:w="100" w:type="dxa"/>
              <w:left w:w="100" w:type="dxa"/>
              <w:bottom w:w="100" w:type="dxa"/>
              <w:right w:w="100" w:type="dxa"/>
            </w:tcMar>
          </w:tcPr>
          <w:p w14:paraId="2482F03F" w14:textId="77777777" w:rsidR="004A0719" w:rsidRPr="00BE5C55" w:rsidRDefault="004A0719" w:rsidP="00D5060E">
            <w:pPr>
              <w:pStyle w:val="Normal1"/>
              <w:widowControl w:val="0"/>
              <w:pBdr>
                <w:top w:val="nil"/>
                <w:left w:val="nil"/>
                <w:bottom w:val="nil"/>
                <w:right w:val="nil"/>
                <w:between w:val="nil"/>
              </w:pBdr>
              <w:spacing w:line="240" w:lineRule="auto"/>
              <w:rPr>
                <w:rFonts w:eastAsia="Times New Roman"/>
                <w:b/>
                <w:sz w:val="24"/>
                <w:szCs w:val="24"/>
              </w:rPr>
            </w:pPr>
            <w:r w:rsidRPr="00BE5C55">
              <w:rPr>
                <w:rFonts w:eastAsia="Times New Roman"/>
                <w:b/>
                <w:sz w:val="24"/>
                <w:szCs w:val="24"/>
              </w:rPr>
              <w:t>Solution</w:t>
            </w:r>
          </w:p>
        </w:tc>
        <w:tc>
          <w:tcPr>
            <w:tcW w:w="2130" w:type="dxa"/>
            <w:shd w:val="clear" w:color="auto" w:fill="auto"/>
            <w:tcMar>
              <w:top w:w="100" w:type="dxa"/>
              <w:left w:w="100" w:type="dxa"/>
              <w:bottom w:w="100" w:type="dxa"/>
              <w:right w:w="100" w:type="dxa"/>
            </w:tcMar>
          </w:tcPr>
          <w:p w14:paraId="4E476C7D" w14:textId="77777777" w:rsidR="004A0719" w:rsidRPr="00BE5C55" w:rsidRDefault="004A0719" w:rsidP="00D5060E">
            <w:pPr>
              <w:pStyle w:val="Normal1"/>
              <w:widowControl w:val="0"/>
              <w:pBdr>
                <w:top w:val="nil"/>
                <w:left w:val="nil"/>
                <w:bottom w:val="nil"/>
                <w:right w:val="nil"/>
                <w:between w:val="nil"/>
              </w:pBdr>
              <w:spacing w:line="240" w:lineRule="auto"/>
              <w:rPr>
                <w:rFonts w:eastAsia="Times New Roman"/>
                <w:b/>
                <w:sz w:val="24"/>
                <w:szCs w:val="24"/>
              </w:rPr>
            </w:pPr>
            <w:r w:rsidRPr="00BE5C55">
              <w:rPr>
                <w:rFonts w:eastAsia="Times New Roman"/>
                <w:b/>
                <w:sz w:val="24"/>
                <w:szCs w:val="24"/>
              </w:rPr>
              <w:t>Desired outcome</w:t>
            </w:r>
          </w:p>
        </w:tc>
        <w:tc>
          <w:tcPr>
            <w:tcW w:w="1200" w:type="dxa"/>
            <w:shd w:val="clear" w:color="auto" w:fill="auto"/>
            <w:tcMar>
              <w:top w:w="100" w:type="dxa"/>
              <w:left w:w="100" w:type="dxa"/>
              <w:bottom w:w="100" w:type="dxa"/>
              <w:right w:w="100" w:type="dxa"/>
            </w:tcMar>
          </w:tcPr>
          <w:p w14:paraId="2519DBD1" w14:textId="77777777" w:rsidR="004A0719" w:rsidRPr="00BE5C55" w:rsidRDefault="004A0719" w:rsidP="00D5060E">
            <w:pPr>
              <w:pStyle w:val="Normal1"/>
              <w:widowControl w:val="0"/>
              <w:pBdr>
                <w:top w:val="nil"/>
                <w:left w:val="nil"/>
                <w:bottom w:val="nil"/>
                <w:right w:val="nil"/>
                <w:between w:val="nil"/>
              </w:pBdr>
              <w:spacing w:line="240" w:lineRule="auto"/>
              <w:rPr>
                <w:rFonts w:eastAsia="Times New Roman"/>
                <w:b/>
                <w:sz w:val="24"/>
                <w:szCs w:val="24"/>
              </w:rPr>
            </w:pPr>
            <w:r w:rsidRPr="00BE5C55">
              <w:rPr>
                <w:rFonts w:eastAsia="Times New Roman"/>
                <w:b/>
                <w:sz w:val="24"/>
                <w:szCs w:val="24"/>
              </w:rPr>
              <w:t>Time scale</w:t>
            </w:r>
          </w:p>
        </w:tc>
        <w:tc>
          <w:tcPr>
            <w:tcW w:w="1050" w:type="dxa"/>
            <w:shd w:val="clear" w:color="auto" w:fill="auto"/>
            <w:tcMar>
              <w:top w:w="100" w:type="dxa"/>
              <w:left w:w="100" w:type="dxa"/>
              <w:bottom w:w="100" w:type="dxa"/>
              <w:right w:w="100" w:type="dxa"/>
            </w:tcMar>
          </w:tcPr>
          <w:p w14:paraId="6C12A3AF" w14:textId="77777777" w:rsidR="004A0719" w:rsidRPr="00BE5C55" w:rsidRDefault="004A0719" w:rsidP="00D5060E">
            <w:pPr>
              <w:pStyle w:val="Normal1"/>
              <w:widowControl w:val="0"/>
              <w:pBdr>
                <w:top w:val="nil"/>
                <w:left w:val="nil"/>
                <w:bottom w:val="nil"/>
                <w:right w:val="nil"/>
                <w:between w:val="nil"/>
              </w:pBdr>
              <w:spacing w:line="240" w:lineRule="auto"/>
              <w:rPr>
                <w:rFonts w:eastAsia="Times New Roman"/>
                <w:b/>
                <w:sz w:val="24"/>
                <w:szCs w:val="24"/>
              </w:rPr>
            </w:pPr>
            <w:r w:rsidRPr="00BE5C55">
              <w:rPr>
                <w:rFonts w:eastAsia="Times New Roman"/>
                <w:b/>
                <w:sz w:val="24"/>
                <w:szCs w:val="24"/>
              </w:rPr>
              <w:t>Completion Date</w:t>
            </w:r>
          </w:p>
        </w:tc>
        <w:tc>
          <w:tcPr>
            <w:tcW w:w="900" w:type="dxa"/>
            <w:shd w:val="clear" w:color="auto" w:fill="auto"/>
            <w:tcMar>
              <w:top w:w="100" w:type="dxa"/>
              <w:left w:w="100" w:type="dxa"/>
              <w:bottom w:w="100" w:type="dxa"/>
              <w:right w:w="100" w:type="dxa"/>
            </w:tcMar>
          </w:tcPr>
          <w:p w14:paraId="221E6AB6" w14:textId="77777777" w:rsidR="004A0719" w:rsidRPr="00BE5C55" w:rsidRDefault="004A0719" w:rsidP="00D5060E">
            <w:pPr>
              <w:pStyle w:val="Normal1"/>
              <w:widowControl w:val="0"/>
              <w:pBdr>
                <w:top w:val="nil"/>
                <w:left w:val="nil"/>
                <w:bottom w:val="nil"/>
                <w:right w:val="nil"/>
                <w:between w:val="nil"/>
              </w:pBdr>
              <w:spacing w:line="240" w:lineRule="auto"/>
              <w:rPr>
                <w:rFonts w:eastAsia="Times New Roman"/>
                <w:b/>
                <w:sz w:val="24"/>
                <w:szCs w:val="24"/>
              </w:rPr>
            </w:pPr>
            <w:r w:rsidRPr="00BE5C55">
              <w:rPr>
                <w:rFonts w:eastAsia="Times New Roman"/>
                <w:b/>
                <w:sz w:val="24"/>
                <w:szCs w:val="24"/>
              </w:rPr>
              <w:t>Planned Budget</w:t>
            </w:r>
          </w:p>
        </w:tc>
      </w:tr>
      <w:tr w:rsidR="004A0719" w:rsidRPr="00BE5C55" w14:paraId="4E35BB35" w14:textId="77777777" w:rsidTr="00D5060E">
        <w:tc>
          <w:tcPr>
            <w:tcW w:w="660" w:type="dxa"/>
            <w:shd w:val="clear" w:color="auto" w:fill="auto"/>
            <w:tcMar>
              <w:top w:w="100" w:type="dxa"/>
              <w:left w:w="100" w:type="dxa"/>
              <w:bottom w:w="100" w:type="dxa"/>
              <w:right w:w="100" w:type="dxa"/>
            </w:tcMar>
          </w:tcPr>
          <w:p w14:paraId="3C2F82FA" w14:textId="77777777" w:rsidR="004A0719" w:rsidRPr="00BE5C55" w:rsidRDefault="004A0719" w:rsidP="00D5060E">
            <w:pPr>
              <w:pStyle w:val="Normal1"/>
              <w:widowControl w:val="0"/>
              <w:pBdr>
                <w:top w:val="nil"/>
                <w:left w:val="nil"/>
                <w:bottom w:val="nil"/>
                <w:right w:val="nil"/>
                <w:between w:val="nil"/>
              </w:pBdr>
              <w:spacing w:line="240" w:lineRule="auto"/>
              <w:rPr>
                <w:rFonts w:eastAsia="Times New Roman"/>
                <w:sz w:val="24"/>
                <w:szCs w:val="24"/>
              </w:rPr>
            </w:pPr>
            <w:r w:rsidRPr="00BE5C55">
              <w:rPr>
                <w:rFonts w:eastAsia="Times New Roman"/>
                <w:sz w:val="24"/>
                <w:szCs w:val="24"/>
              </w:rPr>
              <w:t>1.</w:t>
            </w:r>
          </w:p>
        </w:tc>
        <w:tc>
          <w:tcPr>
            <w:tcW w:w="1650" w:type="dxa"/>
            <w:shd w:val="clear" w:color="auto" w:fill="auto"/>
            <w:tcMar>
              <w:top w:w="100" w:type="dxa"/>
              <w:left w:w="100" w:type="dxa"/>
              <w:bottom w:w="100" w:type="dxa"/>
              <w:right w:w="100" w:type="dxa"/>
            </w:tcMar>
          </w:tcPr>
          <w:p w14:paraId="05C08711" w14:textId="77777777" w:rsidR="004A0719" w:rsidRPr="00BE5C55" w:rsidRDefault="004A0719" w:rsidP="00D5060E">
            <w:pPr>
              <w:pStyle w:val="Normal1"/>
              <w:widowControl w:val="0"/>
              <w:pBdr>
                <w:top w:val="nil"/>
                <w:left w:val="nil"/>
                <w:bottom w:val="nil"/>
                <w:right w:val="nil"/>
                <w:between w:val="nil"/>
              </w:pBdr>
              <w:spacing w:line="240" w:lineRule="auto"/>
              <w:rPr>
                <w:rFonts w:eastAsia="Times New Roman"/>
                <w:sz w:val="24"/>
                <w:szCs w:val="24"/>
              </w:rPr>
            </w:pPr>
            <w:r w:rsidRPr="00BE5C55">
              <w:rPr>
                <w:rFonts w:eastAsia="Times New Roman"/>
                <w:sz w:val="24"/>
                <w:szCs w:val="24"/>
              </w:rPr>
              <w:t xml:space="preserve">Low Wages given to labourers by Marriott International </w:t>
            </w:r>
          </w:p>
        </w:tc>
        <w:tc>
          <w:tcPr>
            <w:tcW w:w="1650" w:type="dxa"/>
            <w:shd w:val="clear" w:color="auto" w:fill="auto"/>
            <w:tcMar>
              <w:top w:w="100" w:type="dxa"/>
              <w:left w:w="100" w:type="dxa"/>
              <w:bottom w:w="100" w:type="dxa"/>
              <w:right w:w="100" w:type="dxa"/>
            </w:tcMar>
          </w:tcPr>
          <w:p w14:paraId="460A4D46" w14:textId="77777777" w:rsidR="004A0719" w:rsidRPr="00BE5C55" w:rsidRDefault="004A0719" w:rsidP="00D5060E">
            <w:pPr>
              <w:pStyle w:val="Normal1"/>
              <w:widowControl w:val="0"/>
              <w:pBdr>
                <w:top w:val="nil"/>
                <w:left w:val="nil"/>
                <w:bottom w:val="nil"/>
                <w:right w:val="nil"/>
                <w:between w:val="nil"/>
              </w:pBdr>
              <w:spacing w:line="240" w:lineRule="auto"/>
              <w:rPr>
                <w:rFonts w:eastAsia="Times New Roman"/>
                <w:sz w:val="24"/>
                <w:szCs w:val="24"/>
              </w:rPr>
            </w:pPr>
            <w:r w:rsidRPr="00BE5C55">
              <w:rPr>
                <w:rFonts w:eastAsia="Times New Roman"/>
                <w:sz w:val="24"/>
                <w:szCs w:val="24"/>
              </w:rPr>
              <w:t xml:space="preserve">To contact the union to reach an agreement and meet the demand of increasing wages so that employees can at least maintain their livings and remove strike. </w:t>
            </w:r>
          </w:p>
        </w:tc>
        <w:tc>
          <w:tcPr>
            <w:tcW w:w="2130" w:type="dxa"/>
            <w:shd w:val="clear" w:color="auto" w:fill="auto"/>
            <w:tcMar>
              <w:top w:w="100" w:type="dxa"/>
              <w:left w:w="100" w:type="dxa"/>
              <w:bottom w:w="100" w:type="dxa"/>
              <w:right w:w="100" w:type="dxa"/>
            </w:tcMar>
          </w:tcPr>
          <w:p w14:paraId="144355D1" w14:textId="77777777" w:rsidR="004A0719" w:rsidRPr="00BE5C55" w:rsidRDefault="004A0719" w:rsidP="00D5060E">
            <w:pPr>
              <w:pStyle w:val="Normal1"/>
              <w:widowControl w:val="0"/>
              <w:pBdr>
                <w:top w:val="nil"/>
                <w:left w:val="nil"/>
                <w:bottom w:val="nil"/>
                <w:right w:val="nil"/>
                <w:between w:val="nil"/>
              </w:pBdr>
              <w:spacing w:line="240" w:lineRule="auto"/>
              <w:rPr>
                <w:rFonts w:eastAsia="Times New Roman"/>
                <w:sz w:val="24"/>
                <w:szCs w:val="24"/>
              </w:rPr>
            </w:pPr>
            <w:r w:rsidRPr="00BE5C55">
              <w:rPr>
                <w:rFonts w:eastAsia="Times New Roman"/>
                <w:sz w:val="24"/>
                <w:szCs w:val="24"/>
              </w:rPr>
              <w:t xml:space="preserve">It will ensure that employees of Marriott International can receive fair wages. As per the discussion of Mohammed (2020), fair wage practice is beneficial for a company to reduce employee turnover. With this effort, Marriott </w:t>
            </w:r>
            <w:r w:rsidRPr="00BE5C55">
              <w:rPr>
                <w:rFonts w:eastAsia="Times New Roman"/>
                <w:sz w:val="24"/>
                <w:szCs w:val="24"/>
              </w:rPr>
              <w:lastRenderedPageBreak/>
              <w:t xml:space="preserve">International will be capable of not only increasing the satisfaction of customers but also increasing their productivity level.   </w:t>
            </w:r>
          </w:p>
        </w:tc>
        <w:tc>
          <w:tcPr>
            <w:tcW w:w="1200" w:type="dxa"/>
            <w:shd w:val="clear" w:color="auto" w:fill="auto"/>
            <w:tcMar>
              <w:top w:w="100" w:type="dxa"/>
              <w:left w:w="100" w:type="dxa"/>
              <w:bottom w:w="100" w:type="dxa"/>
              <w:right w:w="100" w:type="dxa"/>
            </w:tcMar>
          </w:tcPr>
          <w:p w14:paraId="763FEF2A" w14:textId="77777777" w:rsidR="004A0719" w:rsidRPr="00BE5C55" w:rsidRDefault="004A0719" w:rsidP="00D5060E">
            <w:pPr>
              <w:pStyle w:val="Normal1"/>
              <w:widowControl w:val="0"/>
              <w:pBdr>
                <w:top w:val="nil"/>
                <w:left w:val="nil"/>
                <w:bottom w:val="nil"/>
                <w:right w:val="nil"/>
                <w:between w:val="nil"/>
              </w:pBdr>
              <w:spacing w:line="240" w:lineRule="auto"/>
              <w:rPr>
                <w:rFonts w:eastAsia="Times New Roman"/>
                <w:sz w:val="24"/>
                <w:szCs w:val="24"/>
              </w:rPr>
            </w:pPr>
            <w:r w:rsidRPr="00BE5C55">
              <w:rPr>
                <w:rFonts w:eastAsia="Times New Roman"/>
                <w:sz w:val="24"/>
                <w:szCs w:val="24"/>
              </w:rPr>
              <w:lastRenderedPageBreak/>
              <w:t>1 Month</w:t>
            </w:r>
          </w:p>
        </w:tc>
        <w:tc>
          <w:tcPr>
            <w:tcW w:w="1050" w:type="dxa"/>
            <w:shd w:val="clear" w:color="auto" w:fill="auto"/>
            <w:tcMar>
              <w:top w:w="100" w:type="dxa"/>
              <w:left w:w="100" w:type="dxa"/>
              <w:bottom w:w="100" w:type="dxa"/>
              <w:right w:w="100" w:type="dxa"/>
            </w:tcMar>
          </w:tcPr>
          <w:p w14:paraId="0DC71FF6" w14:textId="77777777" w:rsidR="004A0719" w:rsidRPr="00BE5C55" w:rsidRDefault="004A0719" w:rsidP="00D5060E">
            <w:pPr>
              <w:pStyle w:val="Normal1"/>
              <w:widowControl w:val="0"/>
              <w:pBdr>
                <w:top w:val="nil"/>
                <w:left w:val="nil"/>
                <w:bottom w:val="nil"/>
                <w:right w:val="nil"/>
                <w:between w:val="nil"/>
              </w:pBdr>
              <w:spacing w:line="240" w:lineRule="auto"/>
              <w:rPr>
                <w:rFonts w:eastAsia="Times New Roman"/>
                <w:sz w:val="24"/>
                <w:szCs w:val="24"/>
              </w:rPr>
            </w:pPr>
            <w:r w:rsidRPr="00BE5C55">
              <w:rPr>
                <w:rFonts w:eastAsia="Times New Roman"/>
                <w:sz w:val="24"/>
                <w:szCs w:val="24"/>
              </w:rPr>
              <w:t>21/11/2024</w:t>
            </w:r>
          </w:p>
        </w:tc>
        <w:tc>
          <w:tcPr>
            <w:tcW w:w="900" w:type="dxa"/>
            <w:shd w:val="clear" w:color="auto" w:fill="auto"/>
            <w:tcMar>
              <w:top w:w="100" w:type="dxa"/>
              <w:left w:w="100" w:type="dxa"/>
              <w:bottom w:w="100" w:type="dxa"/>
              <w:right w:w="100" w:type="dxa"/>
            </w:tcMar>
          </w:tcPr>
          <w:p w14:paraId="2B21E407" w14:textId="77777777" w:rsidR="004A0719" w:rsidRPr="00BE5C55" w:rsidRDefault="004A0719" w:rsidP="00D5060E">
            <w:pPr>
              <w:pStyle w:val="Normal1"/>
              <w:widowControl w:val="0"/>
              <w:pBdr>
                <w:top w:val="nil"/>
                <w:left w:val="nil"/>
                <w:bottom w:val="nil"/>
                <w:right w:val="nil"/>
                <w:between w:val="nil"/>
              </w:pBdr>
              <w:spacing w:line="240" w:lineRule="auto"/>
              <w:rPr>
                <w:rFonts w:eastAsia="Times New Roman"/>
                <w:sz w:val="24"/>
                <w:szCs w:val="24"/>
              </w:rPr>
            </w:pPr>
            <w:r w:rsidRPr="00BE5C55">
              <w:rPr>
                <w:rFonts w:eastAsia="Times New Roman"/>
                <w:sz w:val="24"/>
                <w:szCs w:val="24"/>
              </w:rPr>
              <w:t>£25,000</w:t>
            </w:r>
          </w:p>
        </w:tc>
      </w:tr>
      <w:tr w:rsidR="004A0719" w:rsidRPr="00BE5C55" w14:paraId="29278BD6" w14:textId="77777777" w:rsidTr="00D5060E">
        <w:tc>
          <w:tcPr>
            <w:tcW w:w="660" w:type="dxa"/>
            <w:shd w:val="clear" w:color="auto" w:fill="auto"/>
            <w:tcMar>
              <w:top w:w="100" w:type="dxa"/>
              <w:left w:w="100" w:type="dxa"/>
              <w:bottom w:w="100" w:type="dxa"/>
              <w:right w:w="100" w:type="dxa"/>
            </w:tcMar>
          </w:tcPr>
          <w:p w14:paraId="7E5BB1D9" w14:textId="77777777" w:rsidR="004A0719" w:rsidRPr="00BE5C55" w:rsidRDefault="004A0719" w:rsidP="00D5060E">
            <w:pPr>
              <w:pStyle w:val="Normal1"/>
              <w:widowControl w:val="0"/>
              <w:pBdr>
                <w:top w:val="nil"/>
                <w:left w:val="nil"/>
                <w:bottom w:val="nil"/>
                <w:right w:val="nil"/>
                <w:between w:val="nil"/>
              </w:pBdr>
              <w:spacing w:line="240" w:lineRule="auto"/>
              <w:rPr>
                <w:rFonts w:eastAsia="Times New Roman"/>
                <w:sz w:val="24"/>
                <w:szCs w:val="24"/>
              </w:rPr>
            </w:pPr>
            <w:r w:rsidRPr="00BE5C55">
              <w:rPr>
                <w:rFonts w:eastAsia="Times New Roman"/>
                <w:sz w:val="24"/>
                <w:szCs w:val="24"/>
              </w:rPr>
              <w:t>2.</w:t>
            </w:r>
          </w:p>
        </w:tc>
        <w:tc>
          <w:tcPr>
            <w:tcW w:w="1650" w:type="dxa"/>
            <w:shd w:val="clear" w:color="auto" w:fill="auto"/>
            <w:tcMar>
              <w:top w:w="100" w:type="dxa"/>
              <w:left w:w="100" w:type="dxa"/>
              <w:bottom w:w="100" w:type="dxa"/>
              <w:right w:w="100" w:type="dxa"/>
            </w:tcMar>
          </w:tcPr>
          <w:p w14:paraId="1EC2CA9E" w14:textId="77777777" w:rsidR="004A0719" w:rsidRPr="00BE5C55" w:rsidRDefault="004A0719" w:rsidP="00D5060E">
            <w:pPr>
              <w:pStyle w:val="Normal1"/>
              <w:widowControl w:val="0"/>
              <w:pBdr>
                <w:top w:val="nil"/>
                <w:left w:val="nil"/>
                <w:bottom w:val="nil"/>
                <w:right w:val="nil"/>
                <w:between w:val="nil"/>
              </w:pBdr>
              <w:spacing w:line="240" w:lineRule="auto"/>
              <w:rPr>
                <w:rFonts w:eastAsia="Times New Roman"/>
                <w:sz w:val="24"/>
                <w:szCs w:val="24"/>
              </w:rPr>
            </w:pPr>
            <w:r w:rsidRPr="00BE5C55">
              <w:rPr>
                <w:rFonts w:eastAsia="Times New Roman"/>
                <w:sz w:val="24"/>
                <w:szCs w:val="24"/>
              </w:rPr>
              <w:t>Ineffective workplace safety management is another great challenge faced by Marriott International</w:t>
            </w:r>
          </w:p>
        </w:tc>
        <w:tc>
          <w:tcPr>
            <w:tcW w:w="1650" w:type="dxa"/>
            <w:shd w:val="clear" w:color="auto" w:fill="auto"/>
            <w:tcMar>
              <w:top w:w="100" w:type="dxa"/>
              <w:left w:w="100" w:type="dxa"/>
              <w:bottom w:w="100" w:type="dxa"/>
              <w:right w:w="100" w:type="dxa"/>
            </w:tcMar>
          </w:tcPr>
          <w:p w14:paraId="31E3E1BF" w14:textId="77777777" w:rsidR="004A0719" w:rsidRPr="00BE5C55" w:rsidRDefault="004A0719" w:rsidP="00D5060E">
            <w:pPr>
              <w:pStyle w:val="Normal1"/>
              <w:widowControl w:val="0"/>
              <w:pBdr>
                <w:top w:val="nil"/>
                <w:left w:val="nil"/>
                <w:bottom w:val="nil"/>
                <w:right w:val="nil"/>
                <w:between w:val="nil"/>
              </w:pBdr>
              <w:spacing w:line="240" w:lineRule="auto"/>
              <w:rPr>
                <w:rFonts w:eastAsia="Times New Roman"/>
                <w:sz w:val="24"/>
                <w:szCs w:val="24"/>
              </w:rPr>
            </w:pPr>
            <w:r w:rsidRPr="00BE5C55">
              <w:rPr>
                <w:rFonts w:eastAsia="Times New Roman"/>
                <w:sz w:val="24"/>
                <w:szCs w:val="24"/>
              </w:rPr>
              <w:t xml:space="preserve">To provide periodic training to employees about safety measures and to provide competitive health and safety benefits. </w:t>
            </w:r>
          </w:p>
        </w:tc>
        <w:tc>
          <w:tcPr>
            <w:tcW w:w="2130" w:type="dxa"/>
            <w:shd w:val="clear" w:color="auto" w:fill="auto"/>
            <w:tcMar>
              <w:top w:w="100" w:type="dxa"/>
              <w:left w:w="100" w:type="dxa"/>
              <w:bottom w:w="100" w:type="dxa"/>
              <w:right w:w="100" w:type="dxa"/>
            </w:tcMar>
          </w:tcPr>
          <w:p w14:paraId="0E5827C5" w14:textId="77777777" w:rsidR="004A0719" w:rsidRPr="00BE5C55" w:rsidRDefault="004A0719" w:rsidP="00D5060E">
            <w:pPr>
              <w:pStyle w:val="Normal1"/>
              <w:widowControl w:val="0"/>
              <w:pBdr>
                <w:top w:val="nil"/>
                <w:left w:val="nil"/>
                <w:bottom w:val="nil"/>
                <w:right w:val="nil"/>
                <w:between w:val="nil"/>
              </w:pBdr>
              <w:spacing w:line="240" w:lineRule="auto"/>
              <w:rPr>
                <w:rFonts w:eastAsia="Times New Roman"/>
                <w:sz w:val="24"/>
                <w:szCs w:val="24"/>
              </w:rPr>
            </w:pPr>
            <w:r w:rsidRPr="00BE5C55">
              <w:rPr>
                <w:rFonts w:eastAsia="Times New Roman"/>
                <w:sz w:val="24"/>
                <w:szCs w:val="24"/>
              </w:rPr>
              <w:t xml:space="preserve">It is expected that Marriott International will arrange for proper rest after a certain amount of time during their work. Competitive benefits can provide encouragement to employees. As per the description by Kang and Lee (2021), it can increase their engagement towards the work. It is also expected that providing proper training can help employees to perform their duties meticulously and reduce the chances of hazards to a further extent. </w:t>
            </w:r>
          </w:p>
        </w:tc>
        <w:tc>
          <w:tcPr>
            <w:tcW w:w="1200" w:type="dxa"/>
            <w:shd w:val="clear" w:color="auto" w:fill="auto"/>
            <w:tcMar>
              <w:top w:w="100" w:type="dxa"/>
              <w:left w:w="100" w:type="dxa"/>
              <w:bottom w:w="100" w:type="dxa"/>
              <w:right w:w="100" w:type="dxa"/>
            </w:tcMar>
          </w:tcPr>
          <w:p w14:paraId="66FA59B3" w14:textId="77777777" w:rsidR="004A0719" w:rsidRPr="00BE5C55" w:rsidRDefault="004A0719" w:rsidP="00D5060E">
            <w:pPr>
              <w:pStyle w:val="Normal1"/>
              <w:widowControl w:val="0"/>
              <w:pBdr>
                <w:top w:val="nil"/>
                <w:left w:val="nil"/>
                <w:bottom w:val="nil"/>
                <w:right w:val="nil"/>
                <w:between w:val="nil"/>
              </w:pBdr>
              <w:spacing w:line="240" w:lineRule="auto"/>
              <w:rPr>
                <w:rFonts w:eastAsia="Times New Roman"/>
                <w:sz w:val="24"/>
                <w:szCs w:val="24"/>
              </w:rPr>
            </w:pPr>
            <w:r w:rsidRPr="00BE5C55">
              <w:rPr>
                <w:rFonts w:eastAsia="Times New Roman"/>
                <w:sz w:val="24"/>
                <w:szCs w:val="24"/>
              </w:rPr>
              <w:t>6 months</w:t>
            </w:r>
          </w:p>
        </w:tc>
        <w:tc>
          <w:tcPr>
            <w:tcW w:w="1050" w:type="dxa"/>
            <w:shd w:val="clear" w:color="auto" w:fill="auto"/>
            <w:tcMar>
              <w:top w:w="100" w:type="dxa"/>
              <w:left w:w="100" w:type="dxa"/>
              <w:bottom w:w="100" w:type="dxa"/>
              <w:right w:w="100" w:type="dxa"/>
            </w:tcMar>
          </w:tcPr>
          <w:p w14:paraId="2D501D84" w14:textId="77777777" w:rsidR="004A0719" w:rsidRPr="00BE5C55" w:rsidRDefault="004A0719" w:rsidP="00D5060E">
            <w:pPr>
              <w:pStyle w:val="Normal1"/>
              <w:widowControl w:val="0"/>
              <w:pBdr>
                <w:top w:val="nil"/>
                <w:left w:val="nil"/>
                <w:bottom w:val="nil"/>
                <w:right w:val="nil"/>
                <w:between w:val="nil"/>
              </w:pBdr>
              <w:spacing w:line="240" w:lineRule="auto"/>
              <w:rPr>
                <w:rFonts w:eastAsia="Times New Roman"/>
                <w:sz w:val="24"/>
                <w:szCs w:val="24"/>
              </w:rPr>
            </w:pPr>
            <w:r w:rsidRPr="00BE5C55">
              <w:rPr>
                <w:rFonts w:eastAsia="Times New Roman"/>
                <w:sz w:val="24"/>
                <w:szCs w:val="24"/>
              </w:rPr>
              <w:t>25/04/2025</w:t>
            </w:r>
          </w:p>
        </w:tc>
        <w:tc>
          <w:tcPr>
            <w:tcW w:w="900" w:type="dxa"/>
            <w:shd w:val="clear" w:color="auto" w:fill="auto"/>
            <w:tcMar>
              <w:top w:w="100" w:type="dxa"/>
              <w:left w:w="100" w:type="dxa"/>
              <w:bottom w:w="100" w:type="dxa"/>
              <w:right w:w="100" w:type="dxa"/>
            </w:tcMar>
          </w:tcPr>
          <w:p w14:paraId="75892399" w14:textId="77777777" w:rsidR="004A0719" w:rsidRPr="00BE5C55" w:rsidRDefault="004A0719" w:rsidP="00D5060E">
            <w:pPr>
              <w:pStyle w:val="Normal1"/>
              <w:widowControl w:val="0"/>
              <w:pBdr>
                <w:top w:val="nil"/>
                <w:left w:val="nil"/>
                <w:bottom w:val="nil"/>
                <w:right w:val="nil"/>
                <w:between w:val="nil"/>
              </w:pBdr>
              <w:spacing w:line="240" w:lineRule="auto"/>
              <w:rPr>
                <w:rFonts w:eastAsia="Times New Roman"/>
                <w:sz w:val="24"/>
                <w:szCs w:val="24"/>
              </w:rPr>
            </w:pPr>
            <w:r w:rsidRPr="00BE5C55">
              <w:rPr>
                <w:rFonts w:eastAsia="Times New Roman"/>
                <w:sz w:val="24"/>
                <w:szCs w:val="24"/>
              </w:rPr>
              <w:t>£60,000</w:t>
            </w:r>
          </w:p>
        </w:tc>
      </w:tr>
      <w:tr w:rsidR="004A0719" w:rsidRPr="00BE5C55" w14:paraId="330D1429" w14:textId="77777777" w:rsidTr="00D5060E">
        <w:tc>
          <w:tcPr>
            <w:tcW w:w="660" w:type="dxa"/>
            <w:shd w:val="clear" w:color="auto" w:fill="auto"/>
            <w:tcMar>
              <w:top w:w="100" w:type="dxa"/>
              <w:left w:w="100" w:type="dxa"/>
              <w:bottom w:w="100" w:type="dxa"/>
              <w:right w:w="100" w:type="dxa"/>
            </w:tcMar>
          </w:tcPr>
          <w:p w14:paraId="6D2C4FC1" w14:textId="77777777" w:rsidR="004A0719" w:rsidRPr="00BE5C55" w:rsidRDefault="004A0719" w:rsidP="00D5060E">
            <w:pPr>
              <w:pStyle w:val="Normal1"/>
              <w:widowControl w:val="0"/>
              <w:pBdr>
                <w:top w:val="nil"/>
                <w:left w:val="nil"/>
                <w:bottom w:val="nil"/>
                <w:right w:val="nil"/>
                <w:between w:val="nil"/>
              </w:pBdr>
              <w:spacing w:line="240" w:lineRule="auto"/>
              <w:rPr>
                <w:rFonts w:eastAsia="Times New Roman"/>
                <w:sz w:val="24"/>
                <w:szCs w:val="24"/>
              </w:rPr>
            </w:pPr>
            <w:r w:rsidRPr="00BE5C55">
              <w:rPr>
                <w:rFonts w:eastAsia="Times New Roman"/>
                <w:sz w:val="24"/>
                <w:szCs w:val="24"/>
              </w:rPr>
              <w:t>3.</w:t>
            </w:r>
          </w:p>
        </w:tc>
        <w:tc>
          <w:tcPr>
            <w:tcW w:w="1650" w:type="dxa"/>
            <w:shd w:val="clear" w:color="auto" w:fill="auto"/>
            <w:tcMar>
              <w:top w:w="100" w:type="dxa"/>
              <w:left w:w="100" w:type="dxa"/>
              <w:bottom w:w="100" w:type="dxa"/>
              <w:right w:w="100" w:type="dxa"/>
            </w:tcMar>
          </w:tcPr>
          <w:p w14:paraId="57FC9619" w14:textId="77777777" w:rsidR="004A0719" w:rsidRPr="00BE5C55" w:rsidRDefault="004A0719" w:rsidP="00D5060E">
            <w:pPr>
              <w:pStyle w:val="Normal1"/>
              <w:widowControl w:val="0"/>
              <w:pBdr>
                <w:top w:val="nil"/>
                <w:left w:val="nil"/>
                <w:bottom w:val="nil"/>
                <w:right w:val="nil"/>
                <w:between w:val="nil"/>
              </w:pBdr>
              <w:spacing w:line="240" w:lineRule="auto"/>
              <w:rPr>
                <w:rFonts w:eastAsia="Times New Roman"/>
                <w:sz w:val="24"/>
                <w:szCs w:val="24"/>
              </w:rPr>
            </w:pPr>
            <w:r w:rsidRPr="00BE5C55">
              <w:rPr>
                <w:rFonts w:eastAsia="Times New Roman"/>
                <w:sz w:val="24"/>
                <w:szCs w:val="24"/>
              </w:rPr>
              <w:t xml:space="preserve">Data breach is one of the critical issues for Marriott International </w:t>
            </w:r>
            <w:r w:rsidRPr="00BE5C55">
              <w:rPr>
                <w:rFonts w:eastAsia="Times New Roman"/>
                <w:sz w:val="24"/>
                <w:szCs w:val="24"/>
              </w:rPr>
              <w:lastRenderedPageBreak/>
              <w:t xml:space="preserve">to improve its reputation. </w:t>
            </w:r>
          </w:p>
        </w:tc>
        <w:tc>
          <w:tcPr>
            <w:tcW w:w="1650" w:type="dxa"/>
            <w:shd w:val="clear" w:color="auto" w:fill="auto"/>
            <w:tcMar>
              <w:top w:w="100" w:type="dxa"/>
              <w:left w:w="100" w:type="dxa"/>
              <w:bottom w:w="100" w:type="dxa"/>
              <w:right w:w="100" w:type="dxa"/>
            </w:tcMar>
          </w:tcPr>
          <w:p w14:paraId="10172802" w14:textId="77777777" w:rsidR="004A0719" w:rsidRPr="00BE5C55" w:rsidRDefault="004A0719" w:rsidP="00D5060E">
            <w:pPr>
              <w:pStyle w:val="Normal1"/>
              <w:widowControl w:val="0"/>
              <w:pBdr>
                <w:top w:val="nil"/>
                <w:left w:val="nil"/>
                <w:bottom w:val="nil"/>
                <w:right w:val="nil"/>
                <w:between w:val="nil"/>
              </w:pBdr>
              <w:spacing w:line="240" w:lineRule="auto"/>
              <w:rPr>
                <w:rFonts w:eastAsia="Times New Roman"/>
                <w:sz w:val="24"/>
                <w:szCs w:val="24"/>
              </w:rPr>
            </w:pPr>
            <w:r w:rsidRPr="00BE5C55">
              <w:rPr>
                <w:rFonts w:eastAsia="Times New Roman"/>
                <w:sz w:val="24"/>
                <w:szCs w:val="24"/>
              </w:rPr>
              <w:lastRenderedPageBreak/>
              <w:t xml:space="preserve">To focus on solving the data breach issue in the near future, </w:t>
            </w:r>
            <w:r w:rsidRPr="00BE5C55">
              <w:rPr>
                <w:rFonts w:eastAsia="Times New Roman"/>
                <w:sz w:val="24"/>
                <w:szCs w:val="24"/>
              </w:rPr>
              <w:lastRenderedPageBreak/>
              <w:t xml:space="preserve">Marriott International will need to invest in its technology and training to enhance cybersecurity measures. </w:t>
            </w:r>
          </w:p>
        </w:tc>
        <w:tc>
          <w:tcPr>
            <w:tcW w:w="2130" w:type="dxa"/>
            <w:shd w:val="clear" w:color="auto" w:fill="auto"/>
            <w:tcMar>
              <w:top w:w="100" w:type="dxa"/>
              <w:left w:w="100" w:type="dxa"/>
              <w:bottom w:w="100" w:type="dxa"/>
              <w:right w:w="100" w:type="dxa"/>
            </w:tcMar>
          </w:tcPr>
          <w:p w14:paraId="63668FEB" w14:textId="77777777" w:rsidR="004A0719" w:rsidRPr="00BE5C55" w:rsidRDefault="004A0719" w:rsidP="00D5060E">
            <w:pPr>
              <w:pStyle w:val="Normal1"/>
              <w:widowControl w:val="0"/>
              <w:pBdr>
                <w:top w:val="nil"/>
                <w:left w:val="nil"/>
                <w:bottom w:val="nil"/>
                <w:right w:val="nil"/>
                <w:between w:val="nil"/>
              </w:pBdr>
              <w:spacing w:line="240" w:lineRule="auto"/>
              <w:rPr>
                <w:rFonts w:eastAsia="Times New Roman"/>
                <w:sz w:val="24"/>
                <w:szCs w:val="24"/>
              </w:rPr>
            </w:pPr>
            <w:r w:rsidRPr="00BE5C55">
              <w:rPr>
                <w:rFonts w:eastAsia="Times New Roman"/>
                <w:sz w:val="24"/>
                <w:szCs w:val="24"/>
              </w:rPr>
              <w:lastRenderedPageBreak/>
              <w:t xml:space="preserve">It is desired that Marriott International will be capable of complying with </w:t>
            </w:r>
            <w:r w:rsidRPr="00BE5C55">
              <w:rPr>
                <w:rFonts w:eastAsia="Times New Roman"/>
                <w:sz w:val="24"/>
                <w:szCs w:val="24"/>
              </w:rPr>
              <w:lastRenderedPageBreak/>
              <w:t xml:space="preserve">the General Data Protection Regulations and avoid data breach issues in running its business. It is expected that only certain people who have proper knowledge about security will be provided permission to get access to its information. With this, the selected company can boost its brand value in front of its valuable customers and increase the likelihood of its business growth in the competitive market. </w:t>
            </w:r>
          </w:p>
        </w:tc>
        <w:tc>
          <w:tcPr>
            <w:tcW w:w="1200" w:type="dxa"/>
            <w:shd w:val="clear" w:color="auto" w:fill="auto"/>
            <w:tcMar>
              <w:top w:w="100" w:type="dxa"/>
              <w:left w:w="100" w:type="dxa"/>
              <w:bottom w:w="100" w:type="dxa"/>
              <w:right w:w="100" w:type="dxa"/>
            </w:tcMar>
          </w:tcPr>
          <w:p w14:paraId="70AC173D" w14:textId="77777777" w:rsidR="004A0719" w:rsidRPr="00BE5C55" w:rsidRDefault="004A0719" w:rsidP="00D5060E">
            <w:pPr>
              <w:pStyle w:val="Normal1"/>
              <w:widowControl w:val="0"/>
              <w:pBdr>
                <w:top w:val="nil"/>
                <w:left w:val="nil"/>
                <w:bottom w:val="nil"/>
                <w:right w:val="nil"/>
                <w:between w:val="nil"/>
              </w:pBdr>
              <w:spacing w:line="240" w:lineRule="auto"/>
              <w:rPr>
                <w:rFonts w:eastAsia="Times New Roman"/>
                <w:sz w:val="24"/>
                <w:szCs w:val="24"/>
              </w:rPr>
            </w:pPr>
            <w:r w:rsidRPr="00BE5C55">
              <w:rPr>
                <w:rFonts w:eastAsia="Times New Roman"/>
                <w:sz w:val="24"/>
                <w:szCs w:val="24"/>
              </w:rPr>
              <w:lastRenderedPageBreak/>
              <w:t>6 months</w:t>
            </w:r>
          </w:p>
        </w:tc>
        <w:tc>
          <w:tcPr>
            <w:tcW w:w="1050" w:type="dxa"/>
            <w:shd w:val="clear" w:color="auto" w:fill="auto"/>
            <w:tcMar>
              <w:top w:w="100" w:type="dxa"/>
              <w:left w:w="100" w:type="dxa"/>
              <w:bottom w:w="100" w:type="dxa"/>
              <w:right w:w="100" w:type="dxa"/>
            </w:tcMar>
          </w:tcPr>
          <w:p w14:paraId="15047C71" w14:textId="77777777" w:rsidR="004A0719" w:rsidRPr="00BE5C55" w:rsidRDefault="004A0719" w:rsidP="00D5060E">
            <w:pPr>
              <w:pStyle w:val="Normal1"/>
              <w:widowControl w:val="0"/>
              <w:pBdr>
                <w:top w:val="nil"/>
                <w:left w:val="nil"/>
                <w:bottom w:val="nil"/>
                <w:right w:val="nil"/>
                <w:between w:val="nil"/>
              </w:pBdr>
              <w:spacing w:line="240" w:lineRule="auto"/>
              <w:rPr>
                <w:rFonts w:eastAsia="Times New Roman"/>
                <w:sz w:val="24"/>
                <w:szCs w:val="24"/>
              </w:rPr>
            </w:pPr>
            <w:r w:rsidRPr="00BE5C55">
              <w:rPr>
                <w:rFonts w:eastAsia="Times New Roman"/>
                <w:sz w:val="24"/>
                <w:szCs w:val="24"/>
              </w:rPr>
              <w:t>25/04/2025</w:t>
            </w:r>
          </w:p>
        </w:tc>
        <w:tc>
          <w:tcPr>
            <w:tcW w:w="900" w:type="dxa"/>
            <w:shd w:val="clear" w:color="auto" w:fill="auto"/>
            <w:tcMar>
              <w:top w:w="100" w:type="dxa"/>
              <w:left w:w="100" w:type="dxa"/>
              <w:bottom w:w="100" w:type="dxa"/>
              <w:right w:w="100" w:type="dxa"/>
            </w:tcMar>
          </w:tcPr>
          <w:p w14:paraId="6826C980" w14:textId="77777777" w:rsidR="004A0719" w:rsidRPr="00BE5C55" w:rsidRDefault="004A0719" w:rsidP="00D5060E">
            <w:pPr>
              <w:pStyle w:val="Normal1"/>
              <w:widowControl w:val="0"/>
              <w:pBdr>
                <w:top w:val="nil"/>
                <w:left w:val="nil"/>
                <w:bottom w:val="nil"/>
                <w:right w:val="nil"/>
                <w:between w:val="nil"/>
              </w:pBdr>
              <w:spacing w:line="240" w:lineRule="auto"/>
              <w:rPr>
                <w:rFonts w:eastAsia="Times New Roman"/>
                <w:sz w:val="24"/>
                <w:szCs w:val="24"/>
              </w:rPr>
            </w:pPr>
            <w:r w:rsidRPr="00BE5C55">
              <w:rPr>
                <w:rFonts w:eastAsia="Times New Roman"/>
                <w:sz w:val="24"/>
                <w:szCs w:val="24"/>
              </w:rPr>
              <w:t>£80,000</w:t>
            </w:r>
          </w:p>
        </w:tc>
      </w:tr>
    </w:tbl>
    <w:p w14:paraId="17CB2883" w14:textId="6B956071" w:rsidR="004A0719" w:rsidRPr="00BE5C55" w:rsidRDefault="004A0719" w:rsidP="004A0719">
      <w:pPr>
        <w:pStyle w:val="Normal1"/>
        <w:spacing w:before="200" w:after="200" w:line="360" w:lineRule="auto"/>
        <w:jc w:val="center"/>
        <w:rPr>
          <w:rFonts w:eastAsia="Times New Roman"/>
          <w:b/>
          <w:sz w:val="24"/>
          <w:szCs w:val="24"/>
        </w:rPr>
      </w:pPr>
      <w:r w:rsidRPr="00BE5C55">
        <w:rPr>
          <w:rFonts w:eastAsia="Times New Roman"/>
          <w:b/>
          <w:sz w:val="24"/>
          <w:szCs w:val="24"/>
        </w:rPr>
        <w:t xml:space="preserve">Table </w:t>
      </w:r>
      <w:r w:rsidR="00056F1D" w:rsidRPr="00BE5C55">
        <w:rPr>
          <w:rFonts w:eastAsia="Times New Roman"/>
          <w:b/>
          <w:sz w:val="24"/>
          <w:szCs w:val="24"/>
        </w:rPr>
        <w:t>5</w:t>
      </w:r>
      <w:r w:rsidRPr="00BE5C55">
        <w:rPr>
          <w:rFonts w:eastAsia="Times New Roman"/>
          <w:b/>
          <w:sz w:val="24"/>
          <w:szCs w:val="24"/>
        </w:rPr>
        <w:t>: Action Plan</w:t>
      </w:r>
    </w:p>
    <w:p w14:paraId="67DDE53B" w14:textId="77777777" w:rsidR="004A0719" w:rsidRPr="00BE5C55" w:rsidRDefault="004A0719" w:rsidP="004A0719">
      <w:pPr>
        <w:pStyle w:val="Normal1"/>
        <w:spacing w:before="200" w:after="200" w:line="360" w:lineRule="auto"/>
        <w:jc w:val="center"/>
        <w:rPr>
          <w:rFonts w:eastAsia="Times New Roman"/>
          <w:sz w:val="24"/>
          <w:szCs w:val="24"/>
        </w:rPr>
      </w:pPr>
      <w:r w:rsidRPr="00BE5C55">
        <w:rPr>
          <w:rFonts w:eastAsia="Times New Roman"/>
          <w:sz w:val="24"/>
          <w:szCs w:val="24"/>
        </w:rPr>
        <w:t>(Source: Self-Created)</w:t>
      </w:r>
    </w:p>
    <w:p w14:paraId="46AFF8C0" w14:textId="77777777" w:rsidR="004A0719" w:rsidRPr="00BE5C55" w:rsidRDefault="004A0719" w:rsidP="00D376BC">
      <w:pPr>
        <w:pStyle w:val="Heading1"/>
        <w:rPr>
          <w:rFonts w:ascii="Arial" w:hAnsi="Arial" w:cs="Arial"/>
        </w:rPr>
      </w:pPr>
      <w:bookmarkStart w:id="31" w:name="_Toc182170652"/>
      <w:r w:rsidRPr="00BE5C55">
        <w:rPr>
          <w:rFonts w:ascii="Arial" w:hAnsi="Arial" w:cs="Arial"/>
        </w:rPr>
        <w:t>5. Conclusion</w:t>
      </w:r>
      <w:bookmarkEnd w:id="31"/>
    </w:p>
    <w:p w14:paraId="67E6C24D" w14:textId="77777777" w:rsidR="004A0719" w:rsidRPr="00BE5C55" w:rsidRDefault="004A0719" w:rsidP="004A0719">
      <w:pPr>
        <w:pStyle w:val="Normal1"/>
        <w:spacing w:before="200" w:after="200" w:line="360" w:lineRule="auto"/>
        <w:jc w:val="both"/>
        <w:rPr>
          <w:rFonts w:eastAsia="Times New Roman"/>
          <w:sz w:val="24"/>
          <w:szCs w:val="24"/>
        </w:rPr>
      </w:pPr>
      <w:r w:rsidRPr="00BE5C55">
        <w:rPr>
          <w:rFonts w:eastAsia="Times New Roman"/>
          <w:sz w:val="24"/>
          <w:szCs w:val="24"/>
        </w:rPr>
        <w:t xml:space="preserve">Edge Evolve would like to express its gratitude to Marriott International for providing such an opportunity to provide support to the company. Through the research, it has been found that labour issues are one of the grave concerns. Employees of Marriott International strike because of unsafe working conditions and low wages. They are not able to cope with the cost of living and are unable to bear their expenditure. Data breach is one of the major concerns in front of the business of Marriott International. Marriott International has also been going through a data breach issue. For this, Marriott International had to pay a £18.4m fine for exposing millions of data. This problem has </w:t>
      </w:r>
      <w:r w:rsidRPr="00BE5C55">
        <w:rPr>
          <w:rFonts w:eastAsia="Times New Roman"/>
          <w:sz w:val="24"/>
          <w:szCs w:val="24"/>
        </w:rPr>
        <w:lastRenderedPageBreak/>
        <w:t xml:space="preserve">posed a great challenge in front of Marriott International to seek the trust of customers. Apart from these, Marriott International had to face legal issues in progressing with its business in the competitive market. Because of this, its reputation has declined at a significant rate. </w:t>
      </w:r>
    </w:p>
    <w:p w14:paraId="1AB8FB09" w14:textId="77777777" w:rsidR="004A0719" w:rsidRPr="00BE5C55" w:rsidRDefault="004A0719" w:rsidP="004A0719">
      <w:pPr>
        <w:pStyle w:val="Normal1"/>
        <w:spacing w:before="200" w:after="200" w:line="360" w:lineRule="auto"/>
        <w:jc w:val="both"/>
        <w:rPr>
          <w:rFonts w:eastAsia="Times New Roman"/>
          <w:sz w:val="24"/>
          <w:szCs w:val="24"/>
        </w:rPr>
      </w:pPr>
      <w:r w:rsidRPr="00BE5C55">
        <w:rPr>
          <w:rFonts w:eastAsia="Times New Roman"/>
          <w:sz w:val="24"/>
          <w:szCs w:val="24"/>
        </w:rPr>
        <w:t xml:space="preserve">Marriott International focuses on keeping its commitment to manage sustainability and is a renowned brand. However, data breach and low employee wages are its key weaknesses that forbid its business growth. Economic conditions such as rising inflation have been increasing the cost of living. However, Marriott International paid any effective heed to it to improve its condition. Political challenges such as war between Russia and Ukraine provided a negative impact on managing low-cost operations by Marriott International. Apart from these, the strengthening of regular laws has also forced Marriott International to focus on sustainability which raised its cost of operations. As a result, it neglected the requirements of its staff and did not increase their salary according to the market standard.  From the evaluation, it has been observed that the data breach issue has been constantly rising in the US and about 60 million companies had to go through it.  Marriott International is also not an exception that resulted in destroying the trust of customers towards Marriott International. </w:t>
      </w:r>
    </w:p>
    <w:p w14:paraId="458353CC" w14:textId="77777777" w:rsidR="004A0719" w:rsidRPr="00BE5C55" w:rsidRDefault="004A0719" w:rsidP="004A0719">
      <w:pPr>
        <w:pStyle w:val="Normal1"/>
        <w:spacing w:before="200" w:after="200" w:line="360" w:lineRule="auto"/>
        <w:jc w:val="both"/>
        <w:rPr>
          <w:rFonts w:eastAsia="Times New Roman"/>
          <w:sz w:val="24"/>
          <w:szCs w:val="24"/>
        </w:rPr>
      </w:pPr>
      <w:r w:rsidRPr="00BE5C55">
        <w:rPr>
          <w:rFonts w:eastAsia="Times New Roman"/>
          <w:sz w:val="24"/>
          <w:szCs w:val="24"/>
        </w:rPr>
        <w:t xml:space="preserve">In order to progress with the business, Marriott International should prioritise strengthening its cybersecurity measures to avoid data breach issues in its future business operations. With respect to it, the company might focus on implementing multi-layer security protocols and the development of its IT infrastructure. To avoid employee protests, Marriott International is required to communicate with labourers from time to time to motivate them and reduce disputes about salary. They have to provide industry-standard salaries so that employees cannot face hurdles in meeting their basic needs. In order to overcome the workplace safety issue, Marriott International is required to provide proper safety training, arrange for healthcare insurance and maintain transparent communication. With respect to it, the implementation of the McKinsey framework, and Lewin's change management model can help Marriott International to comply with the needs and requirements. As a result, Marriott International can focus on </w:t>
      </w:r>
      <w:r w:rsidRPr="00BE5C55">
        <w:rPr>
          <w:rFonts w:eastAsia="Times New Roman"/>
          <w:sz w:val="24"/>
          <w:szCs w:val="24"/>
        </w:rPr>
        <w:lastRenderedPageBreak/>
        <w:t xml:space="preserve">improving its brand value and enhancing its reputation in the competitive market which can heighten its profitability level effectively. </w:t>
      </w:r>
    </w:p>
    <w:p w14:paraId="16D03B14" w14:textId="602BAF80" w:rsidR="00FD7E79" w:rsidRPr="00BE5C55" w:rsidRDefault="00431442">
      <w:pPr>
        <w:spacing w:before="200" w:line="360" w:lineRule="auto"/>
        <w:jc w:val="center"/>
        <w:rPr>
          <w:rFonts w:eastAsia="Times New Roman"/>
          <w:sz w:val="24"/>
          <w:szCs w:val="24"/>
        </w:rPr>
      </w:pPr>
      <w:r w:rsidRPr="00BE5C55">
        <w:rPr>
          <w:sz w:val="24"/>
          <w:szCs w:val="24"/>
        </w:rPr>
        <w:br w:type="page"/>
      </w:r>
    </w:p>
    <w:p w14:paraId="4D7726B0" w14:textId="6EC59A63" w:rsidR="00FD7E79" w:rsidRPr="00BE5C55" w:rsidRDefault="00FE520C">
      <w:pPr>
        <w:pStyle w:val="Heading1"/>
        <w:spacing w:before="240" w:after="240"/>
        <w:rPr>
          <w:rFonts w:ascii="Arial" w:hAnsi="Arial" w:cs="Arial"/>
        </w:rPr>
      </w:pPr>
      <w:bookmarkStart w:id="32" w:name="_c94wpdrdk8so" w:colFirst="0" w:colLast="0"/>
      <w:bookmarkStart w:id="33" w:name="_Toc182170653"/>
      <w:bookmarkEnd w:id="32"/>
      <w:r w:rsidRPr="00BE5C55">
        <w:rPr>
          <w:rFonts w:ascii="Arial" w:hAnsi="Arial" w:cs="Arial"/>
        </w:rPr>
        <w:lastRenderedPageBreak/>
        <w:t>Reference list:</w:t>
      </w:r>
      <w:bookmarkEnd w:id="33"/>
    </w:p>
    <w:p w14:paraId="1C3E7CC3" w14:textId="77777777" w:rsidR="009A6B8A" w:rsidRPr="00BE5C55" w:rsidRDefault="009A6B8A">
      <w:pPr>
        <w:spacing w:before="240" w:after="240" w:line="360" w:lineRule="auto"/>
        <w:jc w:val="both"/>
        <w:rPr>
          <w:rFonts w:eastAsia="Times New Roman"/>
          <w:sz w:val="24"/>
          <w:szCs w:val="24"/>
        </w:rPr>
      </w:pPr>
      <w:r w:rsidRPr="00BE5C55">
        <w:rPr>
          <w:rFonts w:eastAsia="Times New Roman"/>
          <w:sz w:val="24"/>
          <w:szCs w:val="24"/>
        </w:rPr>
        <w:t xml:space="preserve">Armstrong, M. (2023). </w:t>
      </w:r>
      <w:r w:rsidRPr="00BE5C55">
        <w:rPr>
          <w:rFonts w:eastAsia="Times New Roman"/>
          <w:i/>
          <w:sz w:val="24"/>
          <w:szCs w:val="24"/>
        </w:rPr>
        <w:t>Infographic: Travel Bookings: Online Vs. Agency</w:t>
      </w:r>
      <w:r w:rsidRPr="00BE5C55">
        <w:rPr>
          <w:rFonts w:eastAsia="Times New Roman"/>
          <w:sz w:val="24"/>
          <w:szCs w:val="24"/>
        </w:rPr>
        <w:t>. [online] Statista Infographics. Available at:</w:t>
      </w:r>
      <w:hyperlink r:id="rId13">
        <w:r w:rsidRPr="00BE5C55">
          <w:rPr>
            <w:rFonts w:eastAsia="Times New Roman"/>
            <w:sz w:val="24"/>
            <w:szCs w:val="24"/>
          </w:rPr>
          <w:t xml:space="preserve"> </w:t>
        </w:r>
      </w:hyperlink>
      <w:hyperlink r:id="rId14">
        <w:r w:rsidRPr="00BE5C55">
          <w:rPr>
            <w:rFonts w:eastAsia="Times New Roman"/>
            <w:sz w:val="24"/>
            <w:szCs w:val="24"/>
          </w:rPr>
          <w:t>https://www.statista.com/chart/29622/travel-bookings-online-vs-agency/</w:t>
        </w:r>
      </w:hyperlink>
      <w:r w:rsidRPr="00BE5C55">
        <w:rPr>
          <w:rFonts w:eastAsia="Times New Roman"/>
          <w:sz w:val="24"/>
          <w:szCs w:val="24"/>
        </w:rPr>
        <w:t xml:space="preserve"> [Accessed 21 Oct. 2024].</w:t>
      </w:r>
    </w:p>
    <w:p w14:paraId="24450EDF" w14:textId="77777777" w:rsidR="009A6B8A" w:rsidRPr="00BE5C55" w:rsidRDefault="009A6B8A" w:rsidP="00876DE8">
      <w:pPr>
        <w:pStyle w:val="NormalWeb"/>
        <w:spacing w:before="0" w:beforeAutospacing="0" w:after="240" w:afterAutospacing="0" w:line="360" w:lineRule="auto"/>
        <w:jc w:val="both"/>
        <w:rPr>
          <w:rFonts w:ascii="Arial" w:hAnsi="Arial" w:cs="Arial"/>
        </w:rPr>
      </w:pPr>
      <w:r w:rsidRPr="00BE5C55">
        <w:rPr>
          <w:rFonts w:ascii="Arial" w:hAnsi="Arial" w:cs="Arial"/>
        </w:rPr>
        <w:t xml:space="preserve">BBC (2020). Marriott Hotels fined £18.4m for data breach that hit millions. </w:t>
      </w:r>
      <w:r w:rsidRPr="00BE5C55">
        <w:rPr>
          <w:rFonts w:ascii="Arial" w:hAnsi="Arial" w:cs="Arial"/>
          <w:i/>
          <w:iCs/>
        </w:rPr>
        <w:t>BBC News</w:t>
      </w:r>
      <w:r w:rsidRPr="00BE5C55">
        <w:rPr>
          <w:rFonts w:ascii="Arial" w:hAnsi="Arial" w:cs="Arial"/>
        </w:rPr>
        <w:t>. [online] 30 Oct. Available at: https://www.bbc.com/news/technology-54748843 [Accessed 21 Oct. 2024].</w:t>
      </w:r>
    </w:p>
    <w:p w14:paraId="0858462D" w14:textId="77777777" w:rsidR="009A6B8A" w:rsidRPr="00BE5C55" w:rsidRDefault="009A6B8A">
      <w:pPr>
        <w:spacing w:before="240" w:after="240" w:line="360" w:lineRule="auto"/>
        <w:jc w:val="both"/>
        <w:rPr>
          <w:rFonts w:eastAsia="Times New Roman"/>
          <w:sz w:val="24"/>
          <w:szCs w:val="24"/>
        </w:rPr>
      </w:pPr>
      <w:r w:rsidRPr="00BE5C55">
        <w:rPr>
          <w:rFonts w:eastAsia="Times New Roman"/>
          <w:sz w:val="24"/>
          <w:szCs w:val="24"/>
        </w:rPr>
        <w:t xml:space="preserve">BBC (2022). </w:t>
      </w:r>
      <w:r w:rsidRPr="00BE5C55">
        <w:rPr>
          <w:rFonts w:eastAsia="Times New Roman"/>
          <w:i/>
          <w:sz w:val="24"/>
          <w:szCs w:val="24"/>
        </w:rPr>
        <w:t>Ukraine war: Marriott hotel chain to leave Russia after 25 years</w:t>
      </w:r>
      <w:r w:rsidRPr="00BE5C55">
        <w:rPr>
          <w:rFonts w:eastAsia="Times New Roman"/>
          <w:sz w:val="24"/>
          <w:szCs w:val="24"/>
        </w:rPr>
        <w:t>. [online] BBC News. Available at:</w:t>
      </w:r>
      <w:hyperlink r:id="rId15">
        <w:r w:rsidRPr="00BE5C55">
          <w:rPr>
            <w:rFonts w:eastAsia="Times New Roman"/>
            <w:sz w:val="24"/>
            <w:szCs w:val="24"/>
          </w:rPr>
          <w:t xml:space="preserve"> </w:t>
        </w:r>
      </w:hyperlink>
      <w:hyperlink r:id="rId16">
        <w:r w:rsidRPr="00BE5C55">
          <w:rPr>
            <w:rFonts w:eastAsia="Times New Roman"/>
            <w:sz w:val="24"/>
            <w:szCs w:val="24"/>
          </w:rPr>
          <w:t>https://www.bbc.com/news/business-61685925</w:t>
        </w:r>
      </w:hyperlink>
      <w:r w:rsidRPr="00BE5C55">
        <w:rPr>
          <w:rFonts w:eastAsia="Times New Roman"/>
          <w:sz w:val="24"/>
          <w:szCs w:val="24"/>
        </w:rPr>
        <w:t xml:space="preserve"> [Accessed 21 Oct. 2024].</w:t>
      </w:r>
    </w:p>
    <w:p w14:paraId="3D88D290" w14:textId="77777777" w:rsidR="009A6B8A" w:rsidRPr="00BE5C55" w:rsidRDefault="009A6B8A" w:rsidP="00876DE8">
      <w:pPr>
        <w:pStyle w:val="NormalWeb"/>
        <w:spacing w:before="0" w:beforeAutospacing="0" w:after="240" w:afterAutospacing="0" w:line="360" w:lineRule="auto"/>
        <w:jc w:val="both"/>
        <w:rPr>
          <w:rFonts w:ascii="Arial" w:hAnsi="Arial" w:cs="Arial"/>
        </w:rPr>
      </w:pPr>
      <w:proofErr w:type="spellStart"/>
      <w:r w:rsidRPr="00BE5C55">
        <w:rPr>
          <w:rFonts w:ascii="Arial" w:hAnsi="Arial" w:cs="Arial"/>
        </w:rPr>
        <w:t>Benzaghta</w:t>
      </w:r>
      <w:proofErr w:type="spellEnd"/>
      <w:r w:rsidRPr="00BE5C55">
        <w:rPr>
          <w:rFonts w:ascii="Arial" w:hAnsi="Arial" w:cs="Arial"/>
        </w:rPr>
        <w:t xml:space="preserve">, M.A., </w:t>
      </w:r>
      <w:proofErr w:type="spellStart"/>
      <w:r w:rsidRPr="00BE5C55">
        <w:rPr>
          <w:rFonts w:ascii="Arial" w:hAnsi="Arial" w:cs="Arial"/>
        </w:rPr>
        <w:t>Elwalda</w:t>
      </w:r>
      <w:proofErr w:type="spellEnd"/>
      <w:r w:rsidRPr="00BE5C55">
        <w:rPr>
          <w:rFonts w:ascii="Arial" w:hAnsi="Arial" w:cs="Arial"/>
        </w:rPr>
        <w:t xml:space="preserve">, A., Mousa, M., Erkan, I. and Rahman, M. (2021). SWOT Analysis applications: an Integrative Literature Review. </w:t>
      </w:r>
      <w:r w:rsidRPr="00BE5C55">
        <w:rPr>
          <w:rFonts w:ascii="Arial" w:hAnsi="Arial" w:cs="Arial"/>
          <w:i/>
          <w:iCs/>
        </w:rPr>
        <w:t>Journal of Global Business Insights</w:t>
      </w:r>
      <w:r w:rsidRPr="00BE5C55">
        <w:rPr>
          <w:rFonts w:ascii="Arial" w:hAnsi="Arial" w:cs="Arial"/>
        </w:rPr>
        <w:t>, 6(1), pp.54–72.</w:t>
      </w:r>
    </w:p>
    <w:p w14:paraId="4502AA37" w14:textId="77777777" w:rsidR="009A6B8A" w:rsidRPr="00BE5C55" w:rsidRDefault="009A6B8A">
      <w:pPr>
        <w:spacing w:before="240" w:after="240" w:line="360" w:lineRule="auto"/>
        <w:jc w:val="both"/>
        <w:rPr>
          <w:rFonts w:eastAsia="Times New Roman"/>
          <w:sz w:val="24"/>
          <w:szCs w:val="24"/>
        </w:rPr>
      </w:pPr>
      <w:r w:rsidRPr="00BE5C55">
        <w:rPr>
          <w:rFonts w:eastAsia="Times New Roman"/>
          <w:sz w:val="24"/>
          <w:szCs w:val="24"/>
        </w:rPr>
        <w:t xml:space="preserve">Bipartisan Policy (2024). </w:t>
      </w:r>
      <w:r w:rsidRPr="00BE5C55">
        <w:rPr>
          <w:rFonts w:eastAsia="Times New Roman"/>
          <w:i/>
          <w:sz w:val="24"/>
          <w:szCs w:val="24"/>
        </w:rPr>
        <w:t>The 2025 Tax Debate: The Corporate Tax Rate and Pass-Through Deduction | Bipartisan Policy Center</w:t>
      </w:r>
      <w:r w:rsidRPr="00BE5C55">
        <w:rPr>
          <w:rFonts w:eastAsia="Times New Roman"/>
          <w:sz w:val="24"/>
          <w:szCs w:val="24"/>
        </w:rPr>
        <w:t>. [online] Bipartisanpolicy.org. Available at:</w:t>
      </w:r>
      <w:hyperlink r:id="rId17">
        <w:r w:rsidRPr="00BE5C55">
          <w:rPr>
            <w:rFonts w:eastAsia="Times New Roman"/>
            <w:sz w:val="24"/>
            <w:szCs w:val="24"/>
          </w:rPr>
          <w:t xml:space="preserve"> </w:t>
        </w:r>
      </w:hyperlink>
      <w:hyperlink r:id="rId18">
        <w:r w:rsidRPr="00BE5C55">
          <w:rPr>
            <w:rFonts w:eastAsia="Times New Roman"/>
            <w:sz w:val="24"/>
            <w:szCs w:val="24"/>
          </w:rPr>
          <w:t>https://bipartisanpolicy.org/explainer/the-2025-tax-debate-the-corporate-tax-rate-and-pass-through-deduction/</w:t>
        </w:r>
      </w:hyperlink>
      <w:r w:rsidRPr="00BE5C55">
        <w:rPr>
          <w:rFonts w:eastAsia="Times New Roman"/>
          <w:sz w:val="24"/>
          <w:szCs w:val="24"/>
        </w:rPr>
        <w:t xml:space="preserve"> [Accessed 21 Oct. 2024].</w:t>
      </w:r>
    </w:p>
    <w:p w14:paraId="1248D9E6" w14:textId="77777777" w:rsidR="009A6B8A" w:rsidRPr="00BE5C55" w:rsidRDefault="009A6B8A" w:rsidP="00876DE8">
      <w:pPr>
        <w:pStyle w:val="NormalWeb"/>
        <w:spacing w:before="0" w:beforeAutospacing="0" w:after="240" w:afterAutospacing="0" w:line="360" w:lineRule="auto"/>
        <w:jc w:val="both"/>
        <w:rPr>
          <w:rFonts w:ascii="Arial" w:hAnsi="Arial" w:cs="Arial"/>
        </w:rPr>
      </w:pPr>
      <w:r w:rsidRPr="00BE5C55">
        <w:rPr>
          <w:rFonts w:ascii="Arial" w:hAnsi="Arial" w:cs="Arial"/>
        </w:rPr>
        <w:t xml:space="preserve">Capobianco, N., Basile, V., Loia, F. and Vona, R. (2021). Toward a Sustainable Decommissioning of Offshore Platforms in the Oil and Gas Industry: A PESTLE Analysis. </w:t>
      </w:r>
      <w:r w:rsidRPr="00BE5C55">
        <w:rPr>
          <w:rFonts w:ascii="Arial" w:hAnsi="Arial" w:cs="Arial"/>
          <w:i/>
          <w:iCs/>
        </w:rPr>
        <w:t>Sustainability</w:t>
      </w:r>
      <w:r w:rsidRPr="00BE5C55">
        <w:rPr>
          <w:rFonts w:ascii="Arial" w:hAnsi="Arial" w:cs="Arial"/>
        </w:rPr>
        <w:t xml:space="preserve">, [online] 13(11), p.6266. </w:t>
      </w:r>
      <w:proofErr w:type="spellStart"/>
      <w:proofErr w:type="gramStart"/>
      <w:r w:rsidRPr="00BE5C55">
        <w:rPr>
          <w:rFonts w:ascii="Arial" w:hAnsi="Arial" w:cs="Arial"/>
        </w:rPr>
        <w:t>doi:https</w:t>
      </w:r>
      <w:proofErr w:type="spellEnd"/>
      <w:r w:rsidRPr="00BE5C55">
        <w:rPr>
          <w:rFonts w:ascii="Arial" w:hAnsi="Arial" w:cs="Arial"/>
        </w:rPr>
        <w:t>://doi.org/10.3390/su13116266</w:t>
      </w:r>
      <w:proofErr w:type="gramEnd"/>
      <w:r w:rsidRPr="00BE5C55">
        <w:rPr>
          <w:rFonts w:ascii="Arial" w:hAnsi="Arial" w:cs="Arial"/>
        </w:rPr>
        <w:t>.</w:t>
      </w:r>
    </w:p>
    <w:p w14:paraId="0FDBFED6" w14:textId="77777777" w:rsidR="009A6B8A" w:rsidRPr="00BE5C55" w:rsidRDefault="009A6B8A">
      <w:pPr>
        <w:spacing w:before="240" w:after="240" w:line="360" w:lineRule="auto"/>
        <w:jc w:val="both"/>
        <w:rPr>
          <w:rFonts w:eastAsia="Times New Roman"/>
          <w:sz w:val="24"/>
          <w:szCs w:val="24"/>
        </w:rPr>
      </w:pPr>
      <w:r w:rsidRPr="00BE5C55">
        <w:rPr>
          <w:rFonts w:eastAsia="Times New Roman"/>
          <w:sz w:val="24"/>
          <w:szCs w:val="24"/>
        </w:rPr>
        <w:t xml:space="preserve">Comparably (2023). </w:t>
      </w:r>
      <w:r w:rsidRPr="00BE5C55">
        <w:rPr>
          <w:rFonts w:eastAsia="Times New Roman"/>
          <w:i/>
          <w:sz w:val="24"/>
          <w:szCs w:val="24"/>
        </w:rPr>
        <w:t>Marriott Competitors</w:t>
      </w:r>
      <w:r w:rsidRPr="00BE5C55">
        <w:rPr>
          <w:rFonts w:eastAsia="Times New Roman"/>
          <w:sz w:val="24"/>
          <w:szCs w:val="24"/>
        </w:rPr>
        <w:t>. [online] Comparably. Available at:</w:t>
      </w:r>
      <w:hyperlink r:id="rId19">
        <w:r w:rsidRPr="00BE5C55">
          <w:rPr>
            <w:rFonts w:eastAsia="Times New Roman"/>
            <w:sz w:val="24"/>
            <w:szCs w:val="24"/>
          </w:rPr>
          <w:t xml:space="preserve"> </w:t>
        </w:r>
      </w:hyperlink>
      <w:hyperlink r:id="rId20">
        <w:r w:rsidRPr="00BE5C55">
          <w:rPr>
            <w:rFonts w:eastAsia="Times New Roman"/>
            <w:sz w:val="24"/>
            <w:szCs w:val="24"/>
          </w:rPr>
          <w:t>https://www.comparably.com/companies/marriott/competitors</w:t>
        </w:r>
      </w:hyperlink>
      <w:r w:rsidRPr="00BE5C55">
        <w:rPr>
          <w:rFonts w:eastAsia="Times New Roman"/>
          <w:sz w:val="24"/>
          <w:szCs w:val="24"/>
        </w:rPr>
        <w:t xml:space="preserve"> [Accessed 21 Oct. 2024].</w:t>
      </w:r>
    </w:p>
    <w:p w14:paraId="05CC06A7" w14:textId="77777777" w:rsidR="009A6B8A" w:rsidRPr="00BE5C55" w:rsidRDefault="009A6B8A" w:rsidP="00876DE8">
      <w:pPr>
        <w:pStyle w:val="NormalWeb"/>
        <w:spacing w:before="0" w:beforeAutospacing="0" w:after="240" w:afterAutospacing="0" w:line="360" w:lineRule="auto"/>
        <w:jc w:val="both"/>
        <w:rPr>
          <w:rFonts w:ascii="Arial" w:hAnsi="Arial" w:cs="Arial"/>
        </w:rPr>
      </w:pPr>
      <w:r w:rsidRPr="00BE5C55">
        <w:rPr>
          <w:rFonts w:ascii="Arial" w:hAnsi="Arial" w:cs="Arial"/>
        </w:rPr>
        <w:t xml:space="preserve">Edge Evolve (2024). </w:t>
      </w:r>
      <w:r w:rsidRPr="00BE5C55">
        <w:rPr>
          <w:rFonts w:ascii="Arial" w:hAnsi="Arial" w:cs="Arial"/>
          <w:i/>
          <w:iCs/>
        </w:rPr>
        <w:t xml:space="preserve">Edge Evolve - Connecting People </w:t>
      </w:r>
      <w:proofErr w:type="gramStart"/>
      <w:r w:rsidRPr="00BE5C55">
        <w:rPr>
          <w:rFonts w:ascii="Arial" w:hAnsi="Arial" w:cs="Arial"/>
          <w:i/>
          <w:iCs/>
        </w:rPr>
        <w:t>To</w:t>
      </w:r>
      <w:proofErr w:type="gramEnd"/>
      <w:r w:rsidRPr="00BE5C55">
        <w:rPr>
          <w:rFonts w:ascii="Arial" w:hAnsi="Arial" w:cs="Arial"/>
          <w:i/>
          <w:iCs/>
        </w:rPr>
        <w:t xml:space="preserve"> Their Aspirations</w:t>
      </w:r>
      <w:r w:rsidRPr="00BE5C55">
        <w:rPr>
          <w:rFonts w:ascii="Arial" w:hAnsi="Arial" w:cs="Arial"/>
        </w:rPr>
        <w:t>. [online] Edge Evolve. Available at: https://www.edgeevolve.com/ [Accessed 21 Oct. 2024].</w:t>
      </w:r>
    </w:p>
    <w:p w14:paraId="7F27DCE7" w14:textId="77777777" w:rsidR="009A6B8A" w:rsidRPr="00BE5C55" w:rsidRDefault="009A6B8A">
      <w:pPr>
        <w:spacing w:before="240" w:after="240" w:line="360" w:lineRule="auto"/>
        <w:jc w:val="both"/>
        <w:rPr>
          <w:rFonts w:eastAsia="Times New Roman"/>
          <w:sz w:val="24"/>
          <w:szCs w:val="24"/>
        </w:rPr>
      </w:pPr>
      <w:r w:rsidRPr="00BE5C55">
        <w:rPr>
          <w:rFonts w:eastAsia="Times New Roman"/>
          <w:sz w:val="24"/>
          <w:szCs w:val="24"/>
        </w:rPr>
        <w:t xml:space="preserve">Hussain, S.T., Lei, S., Akram, T., Haider, M.J., Hussain, S.H. and Ali, M. (2018). Kurt Lewin’s Change model: a Critical Review of the Role of Leadership and Employee </w:t>
      </w:r>
      <w:r w:rsidRPr="00BE5C55">
        <w:rPr>
          <w:rFonts w:eastAsia="Times New Roman"/>
          <w:sz w:val="24"/>
          <w:szCs w:val="24"/>
        </w:rPr>
        <w:lastRenderedPageBreak/>
        <w:t xml:space="preserve">Involvement in Organizational Change. </w:t>
      </w:r>
      <w:r w:rsidRPr="00BE5C55">
        <w:rPr>
          <w:rFonts w:eastAsia="Times New Roman"/>
          <w:i/>
          <w:sz w:val="24"/>
          <w:szCs w:val="24"/>
        </w:rPr>
        <w:t>Journal of Innovation &amp; Knowledge</w:t>
      </w:r>
      <w:r w:rsidRPr="00BE5C55">
        <w:rPr>
          <w:rFonts w:eastAsia="Times New Roman"/>
          <w:sz w:val="24"/>
          <w:szCs w:val="24"/>
        </w:rPr>
        <w:t>, [online] 3(3), pp.123–127. doi:</w:t>
      </w:r>
      <w:hyperlink r:id="rId21">
        <w:r w:rsidRPr="00BE5C55">
          <w:rPr>
            <w:rFonts w:eastAsia="Times New Roman"/>
            <w:sz w:val="24"/>
            <w:szCs w:val="24"/>
          </w:rPr>
          <w:t>https://doi.org/10.1016/j.jik.2016.07.002</w:t>
        </w:r>
      </w:hyperlink>
      <w:r w:rsidRPr="00BE5C55">
        <w:rPr>
          <w:rFonts w:eastAsia="Times New Roman"/>
          <w:sz w:val="24"/>
          <w:szCs w:val="24"/>
        </w:rPr>
        <w:t>.</w:t>
      </w:r>
    </w:p>
    <w:p w14:paraId="37527883" w14:textId="77777777" w:rsidR="009A6B8A" w:rsidRPr="00BE5C55" w:rsidRDefault="009A6B8A">
      <w:pPr>
        <w:spacing w:before="240" w:after="240" w:line="360" w:lineRule="auto"/>
        <w:jc w:val="both"/>
        <w:rPr>
          <w:rFonts w:eastAsia="Times New Roman"/>
          <w:sz w:val="24"/>
          <w:szCs w:val="24"/>
        </w:rPr>
      </w:pPr>
      <w:r w:rsidRPr="00BE5C55">
        <w:rPr>
          <w:rFonts w:eastAsia="Times New Roman"/>
          <w:sz w:val="24"/>
          <w:szCs w:val="24"/>
        </w:rPr>
        <w:t xml:space="preserve">ICLG (2024). Gambling Singapore Chapter. </w:t>
      </w:r>
      <w:r w:rsidRPr="00BE5C55">
        <w:rPr>
          <w:rFonts w:eastAsia="Times New Roman"/>
          <w:i/>
          <w:sz w:val="24"/>
          <w:szCs w:val="24"/>
        </w:rPr>
        <w:t>Gambling 2019 | Laws and Regulations | Singapore | ICLG</w:t>
      </w:r>
      <w:r w:rsidRPr="00BE5C55">
        <w:rPr>
          <w:rFonts w:eastAsia="Times New Roman"/>
          <w:sz w:val="24"/>
          <w:szCs w:val="24"/>
        </w:rPr>
        <w:t>, [online] 1(1). Available at:</w:t>
      </w:r>
      <w:hyperlink r:id="rId22">
        <w:r w:rsidRPr="00BE5C55">
          <w:rPr>
            <w:rFonts w:eastAsia="Times New Roman"/>
            <w:sz w:val="24"/>
            <w:szCs w:val="24"/>
          </w:rPr>
          <w:t xml:space="preserve"> </w:t>
        </w:r>
      </w:hyperlink>
      <w:hyperlink r:id="rId23">
        <w:r w:rsidRPr="00BE5C55">
          <w:rPr>
            <w:rFonts w:eastAsia="Times New Roman"/>
            <w:sz w:val="24"/>
            <w:szCs w:val="24"/>
          </w:rPr>
          <w:t>https://iclg.com/practice-areas/gambling-laws-and-regulations/singapore</w:t>
        </w:r>
      </w:hyperlink>
      <w:r w:rsidRPr="00BE5C55">
        <w:rPr>
          <w:rFonts w:eastAsia="Times New Roman"/>
          <w:sz w:val="24"/>
          <w:szCs w:val="24"/>
        </w:rPr>
        <w:t xml:space="preserve"> [Accessed 21 Oct. 2024].</w:t>
      </w:r>
    </w:p>
    <w:p w14:paraId="71E61753" w14:textId="77777777" w:rsidR="009A6B8A" w:rsidRPr="00BE5C55" w:rsidRDefault="009A6B8A" w:rsidP="00876DE8">
      <w:pPr>
        <w:pStyle w:val="NormalWeb"/>
        <w:spacing w:before="0" w:beforeAutospacing="0" w:after="240" w:afterAutospacing="0" w:line="360" w:lineRule="auto"/>
        <w:jc w:val="both"/>
        <w:rPr>
          <w:rFonts w:ascii="Arial" w:hAnsi="Arial" w:cs="Arial"/>
        </w:rPr>
      </w:pPr>
      <w:r w:rsidRPr="00BE5C55">
        <w:rPr>
          <w:rFonts w:ascii="Arial" w:hAnsi="Arial" w:cs="Arial"/>
        </w:rPr>
        <w:t xml:space="preserve">Kang, E. and Lee, H. (2021). Employee Compensation Strategy as Sustainable Competitive Advantage for HR Education Practitioners. </w:t>
      </w:r>
      <w:r w:rsidRPr="00BE5C55">
        <w:rPr>
          <w:rFonts w:ascii="Arial" w:hAnsi="Arial" w:cs="Arial"/>
          <w:i/>
          <w:iCs/>
        </w:rPr>
        <w:t>Sustainability</w:t>
      </w:r>
      <w:r w:rsidRPr="00BE5C55">
        <w:rPr>
          <w:rFonts w:ascii="Arial" w:hAnsi="Arial" w:cs="Arial"/>
        </w:rPr>
        <w:t>, [online] 13(3), p.1049. Available at: https://www.mdpi.com/2071-1050/13/3/1049 [Accessed 21 Oct. 2024].</w:t>
      </w:r>
    </w:p>
    <w:p w14:paraId="2319ADE9" w14:textId="77777777" w:rsidR="009A6B8A" w:rsidRPr="00BE5C55" w:rsidRDefault="009A6B8A">
      <w:pPr>
        <w:spacing w:before="240" w:after="240" w:line="360" w:lineRule="auto"/>
        <w:jc w:val="both"/>
        <w:rPr>
          <w:rFonts w:eastAsia="Times New Roman"/>
          <w:sz w:val="24"/>
          <w:szCs w:val="24"/>
        </w:rPr>
      </w:pPr>
      <w:r w:rsidRPr="00BE5C55">
        <w:rPr>
          <w:rFonts w:eastAsia="Times New Roman"/>
          <w:sz w:val="24"/>
          <w:szCs w:val="24"/>
        </w:rPr>
        <w:t xml:space="preserve">Kunst, A. (2024). </w:t>
      </w:r>
      <w:r w:rsidRPr="00BE5C55">
        <w:rPr>
          <w:rFonts w:eastAsia="Times New Roman"/>
          <w:i/>
          <w:sz w:val="24"/>
          <w:szCs w:val="24"/>
        </w:rPr>
        <w:t>Marriott brand profile U.S. 2022</w:t>
      </w:r>
      <w:r w:rsidRPr="00BE5C55">
        <w:rPr>
          <w:rFonts w:eastAsia="Times New Roman"/>
          <w:sz w:val="24"/>
          <w:szCs w:val="24"/>
        </w:rPr>
        <w:t>. [online] Statista. Available at:</w:t>
      </w:r>
      <w:hyperlink r:id="rId24">
        <w:r w:rsidRPr="00BE5C55">
          <w:rPr>
            <w:rFonts w:eastAsia="Times New Roman"/>
            <w:sz w:val="24"/>
            <w:szCs w:val="24"/>
          </w:rPr>
          <w:t xml:space="preserve"> </w:t>
        </w:r>
      </w:hyperlink>
      <w:hyperlink r:id="rId25">
        <w:r w:rsidRPr="00BE5C55">
          <w:rPr>
            <w:rFonts w:eastAsia="Times New Roman"/>
            <w:sz w:val="24"/>
            <w:szCs w:val="24"/>
          </w:rPr>
          <w:t>https://www.statista.com/forecasts/1335722/marriott-hotels-brand-profile-in-the-united-states</w:t>
        </w:r>
      </w:hyperlink>
      <w:r w:rsidRPr="00BE5C55">
        <w:rPr>
          <w:rFonts w:eastAsia="Times New Roman"/>
          <w:sz w:val="24"/>
          <w:szCs w:val="24"/>
        </w:rPr>
        <w:t xml:space="preserve"> [Accessed 21 Oct. 2024].</w:t>
      </w:r>
    </w:p>
    <w:p w14:paraId="2B31868F" w14:textId="77777777" w:rsidR="009A6B8A" w:rsidRPr="00BE5C55" w:rsidRDefault="009A6B8A">
      <w:pPr>
        <w:spacing w:before="240" w:after="240" w:line="360" w:lineRule="auto"/>
        <w:jc w:val="both"/>
        <w:rPr>
          <w:rFonts w:eastAsia="Times New Roman"/>
          <w:sz w:val="24"/>
          <w:szCs w:val="24"/>
        </w:rPr>
      </w:pPr>
      <w:r w:rsidRPr="00BE5C55">
        <w:rPr>
          <w:rFonts w:eastAsia="Times New Roman"/>
          <w:sz w:val="24"/>
          <w:szCs w:val="24"/>
        </w:rPr>
        <w:t xml:space="preserve">Lock, S. (2022). </w:t>
      </w:r>
      <w:r w:rsidRPr="00BE5C55">
        <w:rPr>
          <w:rFonts w:eastAsia="Times New Roman"/>
          <w:i/>
          <w:sz w:val="24"/>
          <w:szCs w:val="24"/>
        </w:rPr>
        <w:t>International visitors to the U.S. 2011-</w:t>
      </w:r>
      <w:proofErr w:type="gramStart"/>
      <w:r w:rsidRPr="00BE5C55">
        <w:rPr>
          <w:rFonts w:eastAsia="Times New Roman"/>
          <w:i/>
          <w:sz w:val="24"/>
          <w:szCs w:val="24"/>
        </w:rPr>
        <w:t>2018  |</w:t>
      </w:r>
      <w:proofErr w:type="gramEnd"/>
      <w:r w:rsidRPr="00BE5C55">
        <w:rPr>
          <w:rFonts w:eastAsia="Times New Roman"/>
          <w:i/>
          <w:sz w:val="24"/>
          <w:szCs w:val="24"/>
        </w:rPr>
        <w:t xml:space="preserve"> Statista</w:t>
      </w:r>
      <w:r w:rsidRPr="00BE5C55">
        <w:rPr>
          <w:rFonts w:eastAsia="Times New Roman"/>
          <w:sz w:val="24"/>
          <w:szCs w:val="24"/>
        </w:rPr>
        <w:t>. [online] Statista. Available at:</w:t>
      </w:r>
      <w:hyperlink r:id="rId26">
        <w:r w:rsidRPr="00BE5C55">
          <w:rPr>
            <w:rFonts w:eastAsia="Times New Roman"/>
            <w:sz w:val="24"/>
            <w:szCs w:val="24"/>
          </w:rPr>
          <w:t xml:space="preserve"> </w:t>
        </w:r>
      </w:hyperlink>
      <w:hyperlink r:id="rId27">
        <w:r w:rsidRPr="00BE5C55">
          <w:rPr>
            <w:rFonts w:eastAsia="Times New Roman"/>
            <w:sz w:val="24"/>
            <w:szCs w:val="24"/>
          </w:rPr>
          <w:t>https://www.statista.com/statistics/214686/number-of-international-visitors-to-the-us/</w:t>
        </w:r>
      </w:hyperlink>
      <w:r w:rsidRPr="00BE5C55">
        <w:rPr>
          <w:rFonts w:eastAsia="Times New Roman"/>
          <w:sz w:val="24"/>
          <w:szCs w:val="24"/>
        </w:rPr>
        <w:t xml:space="preserve"> [Accessed 21 Oct. 2024].</w:t>
      </w:r>
    </w:p>
    <w:p w14:paraId="2603D74B" w14:textId="77777777" w:rsidR="009A6B8A" w:rsidRPr="00BE5C55" w:rsidRDefault="009A6B8A">
      <w:pPr>
        <w:spacing w:before="240" w:after="240" w:line="360" w:lineRule="auto"/>
        <w:jc w:val="both"/>
        <w:rPr>
          <w:rFonts w:eastAsia="Times New Roman"/>
          <w:sz w:val="24"/>
          <w:szCs w:val="24"/>
        </w:rPr>
      </w:pPr>
      <w:r w:rsidRPr="00BE5C55">
        <w:rPr>
          <w:rFonts w:eastAsia="Times New Roman"/>
          <w:sz w:val="24"/>
          <w:szCs w:val="24"/>
        </w:rPr>
        <w:t xml:space="preserve">Lyons, B. (2024). </w:t>
      </w:r>
      <w:r w:rsidRPr="00BE5C55">
        <w:rPr>
          <w:rFonts w:eastAsia="Times New Roman"/>
          <w:i/>
          <w:sz w:val="24"/>
          <w:szCs w:val="24"/>
        </w:rPr>
        <w:t xml:space="preserve">Author Post: Safety First: Strategies </w:t>
      </w:r>
      <w:proofErr w:type="gramStart"/>
      <w:r w:rsidRPr="00BE5C55">
        <w:rPr>
          <w:rFonts w:eastAsia="Times New Roman"/>
          <w:i/>
          <w:sz w:val="24"/>
          <w:szCs w:val="24"/>
        </w:rPr>
        <w:t>To</w:t>
      </w:r>
      <w:proofErr w:type="gramEnd"/>
      <w:r w:rsidRPr="00BE5C55">
        <w:rPr>
          <w:rFonts w:eastAsia="Times New Roman"/>
          <w:i/>
          <w:sz w:val="24"/>
          <w:szCs w:val="24"/>
        </w:rPr>
        <w:t xml:space="preserve"> Manage Worksite Risk</w:t>
      </w:r>
      <w:r w:rsidRPr="00BE5C55">
        <w:rPr>
          <w:rFonts w:eastAsia="Times New Roman"/>
          <w:sz w:val="24"/>
          <w:szCs w:val="24"/>
        </w:rPr>
        <w:t>. [online] Forbes. Available at:</w:t>
      </w:r>
      <w:hyperlink r:id="rId28">
        <w:r w:rsidRPr="00BE5C55">
          <w:rPr>
            <w:rFonts w:eastAsia="Times New Roman"/>
            <w:sz w:val="24"/>
            <w:szCs w:val="24"/>
          </w:rPr>
          <w:t xml:space="preserve"> </w:t>
        </w:r>
      </w:hyperlink>
      <w:hyperlink r:id="rId29">
        <w:r w:rsidRPr="00BE5C55">
          <w:rPr>
            <w:rFonts w:eastAsia="Times New Roman"/>
            <w:sz w:val="24"/>
            <w:szCs w:val="24"/>
          </w:rPr>
          <w:t>https://www.forbes.com/sites/forbesbooksauthors/2023/01/20/safety-first-strategies-to-manage-worksite-risk/</w:t>
        </w:r>
      </w:hyperlink>
      <w:r w:rsidRPr="00BE5C55">
        <w:rPr>
          <w:rFonts w:eastAsia="Times New Roman"/>
          <w:sz w:val="24"/>
          <w:szCs w:val="24"/>
        </w:rPr>
        <w:t xml:space="preserve"> [Accessed 21 Oct. 2024].</w:t>
      </w:r>
    </w:p>
    <w:p w14:paraId="7C672CB0" w14:textId="77777777" w:rsidR="009A6B8A" w:rsidRPr="00BE5C55" w:rsidRDefault="009A6B8A" w:rsidP="00876DE8">
      <w:pPr>
        <w:pStyle w:val="NormalWeb"/>
        <w:spacing w:before="0" w:beforeAutospacing="0" w:after="240" w:afterAutospacing="0" w:line="360" w:lineRule="auto"/>
        <w:jc w:val="both"/>
        <w:rPr>
          <w:rFonts w:ascii="Arial" w:hAnsi="Arial" w:cs="Arial"/>
        </w:rPr>
      </w:pPr>
      <w:r w:rsidRPr="00BE5C55">
        <w:rPr>
          <w:rFonts w:ascii="Arial" w:hAnsi="Arial" w:cs="Arial"/>
        </w:rPr>
        <w:t xml:space="preserve">Maity, R., Sudhakar, K., Abdul Razak, A., Karthick, A. and Barbulescu, D. (2023). </w:t>
      </w:r>
      <w:proofErr w:type="spellStart"/>
      <w:r w:rsidRPr="00BE5C55">
        <w:rPr>
          <w:rFonts w:ascii="Arial" w:hAnsi="Arial" w:cs="Arial"/>
        </w:rPr>
        <w:t>Agrivoltaic</w:t>
      </w:r>
      <w:proofErr w:type="spellEnd"/>
      <w:r w:rsidRPr="00BE5C55">
        <w:rPr>
          <w:rFonts w:ascii="Arial" w:hAnsi="Arial" w:cs="Arial"/>
        </w:rPr>
        <w:t xml:space="preserve">: A Strategic Assessment Using SWOT and TOWS Matrix. </w:t>
      </w:r>
      <w:r w:rsidRPr="00BE5C55">
        <w:rPr>
          <w:rFonts w:ascii="Arial" w:hAnsi="Arial" w:cs="Arial"/>
          <w:i/>
          <w:iCs/>
        </w:rPr>
        <w:t>Energies</w:t>
      </w:r>
      <w:r w:rsidRPr="00BE5C55">
        <w:rPr>
          <w:rFonts w:ascii="Arial" w:hAnsi="Arial" w:cs="Arial"/>
        </w:rPr>
        <w:t>, [online] 16(8), p.3313. Available at: https://www.mdpi.com/1996-1073/16/8/3313.</w:t>
      </w:r>
    </w:p>
    <w:p w14:paraId="1D2A50FA" w14:textId="77777777" w:rsidR="009A6B8A" w:rsidRPr="00BE5C55" w:rsidRDefault="009A6B8A">
      <w:pPr>
        <w:spacing w:before="240" w:after="240" w:line="360" w:lineRule="auto"/>
        <w:jc w:val="both"/>
        <w:rPr>
          <w:rFonts w:eastAsia="Times New Roman"/>
          <w:sz w:val="24"/>
          <w:szCs w:val="24"/>
        </w:rPr>
      </w:pPr>
      <w:r w:rsidRPr="00BE5C55">
        <w:rPr>
          <w:rFonts w:eastAsia="Times New Roman"/>
          <w:sz w:val="24"/>
          <w:szCs w:val="24"/>
        </w:rPr>
        <w:t xml:space="preserve">Marriott (2024). </w:t>
      </w:r>
      <w:r w:rsidRPr="00BE5C55">
        <w:rPr>
          <w:rFonts w:eastAsia="Times New Roman"/>
          <w:i/>
          <w:sz w:val="24"/>
          <w:szCs w:val="24"/>
        </w:rPr>
        <w:t>About Marriott International | Corporate Information</w:t>
      </w:r>
      <w:r w:rsidRPr="00BE5C55">
        <w:rPr>
          <w:rFonts w:eastAsia="Times New Roman"/>
          <w:sz w:val="24"/>
          <w:szCs w:val="24"/>
        </w:rPr>
        <w:t>. [online] Marriott.com. Available at:</w:t>
      </w:r>
      <w:hyperlink r:id="rId30">
        <w:r w:rsidRPr="00BE5C55">
          <w:rPr>
            <w:rFonts w:eastAsia="Times New Roman"/>
            <w:sz w:val="24"/>
            <w:szCs w:val="24"/>
          </w:rPr>
          <w:t xml:space="preserve"> </w:t>
        </w:r>
      </w:hyperlink>
      <w:hyperlink r:id="rId31">
        <w:r w:rsidRPr="00BE5C55">
          <w:rPr>
            <w:rFonts w:eastAsia="Times New Roman"/>
            <w:sz w:val="24"/>
            <w:szCs w:val="24"/>
          </w:rPr>
          <w:t>https://www.marriott.com/marriott/aboutmarriott.mi</w:t>
        </w:r>
      </w:hyperlink>
      <w:r w:rsidRPr="00BE5C55">
        <w:rPr>
          <w:rFonts w:eastAsia="Times New Roman"/>
          <w:sz w:val="24"/>
          <w:szCs w:val="24"/>
        </w:rPr>
        <w:t xml:space="preserve"> [Accessed 21 Oct. 2024].</w:t>
      </w:r>
    </w:p>
    <w:p w14:paraId="7B715604" w14:textId="77777777" w:rsidR="009A6B8A" w:rsidRPr="00BE5C55" w:rsidRDefault="009A6B8A" w:rsidP="00876DE8">
      <w:pPr>
        <w:pStyle w:val="NormalWeb"/>
        <w:spacing w:before="0" w:beforeAutospacing="0" w:after="240" w:afterAutospacing="0" w:line="360" w:lineRule="auto"/>
        <w:jc w:val="both"/>
        <w:rPr>
          <w:rFonts w:ascii="Arial" w:hAnsi="Arial" w:cs="Arial"/>
        </w:rPr>
      </w:pPr>
      <w:r w:rsidRPr="00BE5C55">
        <w:rPr>
          <w:rFonts w:ascii="Arial" w:hAnsi="Arial" w:cs="Arial"/>
        </w:rPr>
        <w:lastRenderedPageBreak/>
        <w:t xml:space="preserve">Marriott International (2024a). </w:t>
      </w:r>
      <w:r w:rsidRPr="00BE5C55">
        <w:rPr>
          <w:rFonts w:ascii="Arial" w:hAnsi="Arial" w:cs="Arial"/>
          <w:i/>
          <w:iCs/>
        </w:rPr>
        <w:t>Marriott History | History of the Marriott Family</w:t>
      </w:r>
      <w:r w:rsidRPr="00BE5C55">
        <w:rPr>
          <w:rFonts w:ascii="Arial" w:hAnsi="Arial" w:cs="Arial"/>
        </w:rPr>
        <w:t>. [online] Marriott.com. Available at: https://www.marriott.com/culture-and-values/marriott-family-history.mi [Accessed 21 Oct. 2024].</w:t>
      </w:r>
    </w:p>
    <w:p w14:paraId="45FDD76E" w14:textId="77777777" w:rsidR="009A6B8A" w:rsidRPr="00BE5C55" w:rsidRDefault="009A6B8A" w:rsidP="00876DE8">
      <w:pPr>
        <w:pStyle w:val="NormalWeb"/>
        <w:spacing w:before="0" w:beforeAutospacing="0" w:after="240" w:afterAutospacing="0" w:line="360" w:lineRule="auto"/>
        <w:jc w:val="both"/>
        <w:rPr>
          <w:rFonts w:ascii="Arial" w:hAnsi="Arial" w:cs="Arial"/>
        </w:rPr>
      </w:pPr>
      <w:r w:rsidRPr="00BE5C55">
        <w:rPr>
          <w:rFonts w:ascii="Arial" w:hAnsi="Arial" w:cs="Arial"/>
        </w:rPr>
        <w:t xml:space="preserve">Marriott International (2024b). </w:t>
      </w:r>
      <w:r w:rsidRPr="00BE5C55">
        <w:rPr>
          <w:rFonts w:ascii="Arial" w:hAnsi="Arial" w:cs="Arial"/>
          <w:i/>
          <w:iCs/>
        </w:rPr>
        <w:t>ROOM SIZES &amp; CAPACITIES</w:t>
      </w:r>
      <w:r w:rsidRPr="00BE5C55">
        <w:rPr>
          <w:rFonts w:ascii="Arial" w:hAnsi="Arial" w:cs="Arial"/>
        </w:rPr>
        <w:t>. [online] Available at: https://www.marriott.com/content/dam/marriott-digital/rz/us-canada/hws/s/srqrz/en_us/document/assets/meeting_space_layout_and_capacity.pdf [Accessed 21 Oct. 2024].</w:t>
      </w:r>
    </w:p>
    <w:p w14:paraId="363E7A18" w14:textId="77777777" w:rsidR="009A6B8A" w:rsidRPr="00BE5C55" w:rsidRDefault="009A6B8A" w:rsidP="00876DE8">
      <w:pPr>
        <w:pStyle w:val="NormalWeb"/>
        <w:spacing w:before="0" w:beforeAutospacing="0" w:after="240" w:afterAutospacing="0" w:line="360" w:lineRule="auto"/>
        <w:jc w:val="both"/>
        <w:rPr>
          <w:rFonts w:ascii="Arial" w:hAnsi="Arial" w:cs="Arial"/>
        </w:rPr>
      </w:pPr>
      <w:r w:rsidRPr="00BE5C55">
        <w:rPr>
          <w:rFonts w:ascii="Arial" w:hAnsi="Arial" w:cs="Arial"/>
        </w:rPr>
        <w:t xml:space="preserve">Marriott International (2024c). </w:t>
      </w:r>
      <w:r w:rsidRPr="00BE5C55">
        <w:rPr>
          <w:rFonts w:ascii="Arial" w:hAnsi="Arial" w:cs="Arial"/>
          <w:i/>
          <w:iCs/>
        </w:rPr>
        <w:t>About Marriott International | Corporate Information</w:t>
      </w:r>
      <w:r w:rsidRPr="00BE5C55">
        <w:rPr>
          <w:rFonts w:ascii="Arial" w:hAnsi="Arial" w:cs="Arial"/>
        </w:rPr>
        <w:t>. [online] Marriott.com. Available at: https://www.marriott.com/marriott/aboutmarriott.mi [Accessed 21 Oct. 2024].</w:t>
      </w:r>
    </w:p>
    <w:p w14:paraId="15DEAA1C" w14:textId="77777777" w:rsidR="009A6B8A" w:rsidRPr="00BE5C55" w:rsidRDefault="009A6B8A">
      <w:pPr>
        <w:spacing w:before="240" w:after="240" w:line="360" w:lineRule="auto"/>
        <w:jc w:val="both"/>
        <w:rPr>
          <w:rFonts w:eastAsia="Times New Roman"/>
          <w:sz w:val="24"/>
          <w:szCs w:val="24"/>
        </w:rPr>
      </w:pPr>
      <w:r w:rsidRPr="00BE5C55">
        <w:rPr>
          <w:rFonts w:eastAsia="Times New Roman"/>
          <w:sz w:val="24"/>
          <w:szCs w:val="24"/>
        </w:rPr>
        <w:t xml:space="preserve">Mind Tools (2023). </w:t>
      </w:r>
      <w:r w:rsidRPr="00BE5C55">
        <w:rPr>
          <w:rFonts w:eastAsia="Times New Roman"/>
          <w:i/>
          <w:sz w:val="24"/>
          <w:szCs w:val="24"/>
        </w:rPr>
        <w:t>MindTools | Home</w:t>
      </w:r>
      <w:r w:rsidRPr="00BE5C55">
        <w:rPr>
          <w:rFonts w:eastAsia="Times New Roman"/>
          <w:sz w:val="24"/>
          <w:szCs w:val="24"/>
        </w:rPr>
        <w:t>. [online] www.mindtools.com. Available at:</w:t>
      </w:r>
      <w:hyperlink r:id="rId32">
        <w:r w:rsidRPr="00BE5C55">
          <w:rPr>
            <w:rFonts w:eastAsia="Times New Roman"/>
            <w:sz w:val="24"/>
            <w:szCs w:val="24"/>
          </w:rPr>
          <w:t xml:space="preserve"> </w:t>
        </w:r>
      </w:hyperlink>
      <w:hyperlink r:id="rId33">
        <w:r w:rsidRPr="00BE5C55">
          <w:rPr>
            <w:rFonts w:eastAsia="Times New Roman"/>
            <w:sz w:val="24"/>
            <w:szCs w:val="24"/>
          </w:rPr>
          <w:t>https://www.mindtools.com/aou2mjr/the-adkar-change-management-model</w:t>
        </w:r>
      </w:hyperlink>
      <w:r w:rsidRPr="00BE5C55">
        <w:rPr>
          <w:rFonts w:eastAsia="Times New Roman"/>
          <w:sz w:val="24"/>
          <w:szCs w:val="24"/>
        </w:rPr>
        <w:t xml:space="preserve"> [Accessed 21 Oct. 2024].</w:t>
      </w:r>
    </w:p>
    <w:p w14:paraId="1A30C147" w14:textId="77777777" w:rsidR="009A6B8A" w:rsidRPr="00BE5C55" w:rsidRDefault="009A6B8A">
      <w:pPr>
        <w:spacing w:before="240" w:after="240" w:line="360" w:lineRule="auto"/>
        <w:jc w:val="both"/>
        <w:rPr>
          <w:rFonts w:eastAsia="Times New Roman"/>
          <w:sz w:val="24"/>
          <w:szCs w:val="24"/>
        </w:rPr>
      </w:pPr>
      <w:r w:rsidRPr="00BE5C55">
        <w:rPr>
          <w:rFonts w:eastAsia="Times New Roman"/>
          <w:sz w:val="24"/>
          <w:szCs w:val="24"/>
        </w:rPr>
        <w:t xml:space="preserve">Miranda, D. and Bottorff, C. (2021). </w:t>
      </w:r>
      <w:r w:rsidRPr="00BE5C55">
        <w:rPr>
          <w:rFonts w:eastAsia="Times New Roman"/>
          <w:i/>
          <w:sz w:val="24"/>
          <w:szCs w:val="24"/>
        </w:rPr>
        <w:t xml:space="preserve">The Four Principles </w:t>
      </w:r>
      <w:proofErr w:type="gramStart"/>
      <w:r w:rsidRPr="00BE5C55">
        <w:rPr>
          <w:rFonts w:eastAsia="Times New Roman"/>
          <w:i/>
          <w:sz w:val="24"/>
          <w:szCs w:val="24"/>
        </w:rPr>
        <w:t>Of</w:t>
      </w:r>
      <w:proofErr w:type="gramEnd"/>
      <w:r w:rsidRPr="00BE5C55">
        <w:rPr>
          <w:rFonts w:eastAsia="Times New Roman"/>
          <w:i/>
          <w:sz w:val="24"/>
          <w:szCs w:val="24"/>
        </w:rPr>
        <w:t xml:space="preserve"> Change Management</w:t>
      </w:r>
      <w:r w:rsidRPr="00BE5C55">
        <w:rPr>
          <w:rFonts w:eastAsia="Times New Roman"/>
          <w:sz w:val="24"/>
          <w:szCs w:val="24"/>
        </w:rPr>
        <w:t>. [online] Forbes Advisor. Available at:</w:t>
      </w:r>
      <w:hyperlink r:id="rId34">
        <w:r w:rsidRPr="00BE5C55">
          <w:rPr>
            <w:rFonts w:eastAsia="Times New Roman"/>
            <w:sz w:val="24"/>
            <w:szCs w:val="24"/>
          </w:rPr>
          <w:t xml:space="preserve"> </w:t>
        </w:r>
      </w:hyperlink>
      <w:hyperlink r:id="rId35">
        <w:r w:rsidRPr="00BE5C55">
          <w:rPr>
            <w:rFonts w:eastAsia="Times New Roman"/>
            <w:sz w:val="24"/>
            <w:szCs w:val="24"/>
          </w:rPr>
          <w:t>https://www.forbes.com/advisor/business/principles-of-change-management/</w:t>
        </w:r>
      </w:hyperlink>
      <w:r w:rsidRPr="00BE5C55">
        <w:rPr>
          <w:rFonts w:eastAsia="Times New Roman"/>
          <w:sz w:val="24"/>
          <w:szCs w:val="24"/>
        </w:rPr>
        <w:t xml:space="preserve"> [Accessed 21 Oct. 2024].</w:t>
      </w:r>
    </w:p>
    <w:p w14:paraId="5B7370BF" w14:textId="77777777" w:rsidR="009A6B8A" w:rsidRPr="00BE5C55" w:rsidRDefault="009A6B8A">
      <w:pPr>
        <w:spacing w:before="240" w:after="240" w:line="360" w:lineRule="auto"/>
        <w:jc w:val="both"/>
        <w:rPr>
          <w:rFonts w:eastAsia="Times New Roman"/>
          <w:sz w:val="24"/>
          <w:szCs w:val="24"/>
        </w:rPr>
      </w:pPr>
      <w:r w:rsidRPr="00BE5C55">
        <w:rPr>
          <w:rFonts w:eastAsia="Times New Roman"/>
          <w:sz w:val="24"/>
          <w:szCs w:val="24"/>
        </w:rPr>
        <w:t xml:space="preserve">Mittal, S. (2024). </w:t>
      </w:r>
      <w:r w:rsidRPr="00BE5C55">
        <w:rPr>
          <w:rFonts w:eastAsia="Times New Roman"/>
          <w:i/>
          <w:sz w:val="24"/>
          <w:szCs w:val="24"/>
        </w:rPr>
        <w:t>Marriott Targets Net-Zero Emissions by 2050, Verified by SBTi</w:t>
      </w:r>
      <w:r w:rsidRPr="00BE5C55">
        <w:rPr>
          <w:rFonts w:eastAsia="Times New Roman"/>
          <w:sz w:val="24"/>
          <w:szCs w:val="24"/>
        </w:rPr>
        <w:t>. [online] https://www.edie.net/. Available at:</w:t>
      </w:r>
      <w:hyperlink r:id="rId36">
        <w:r w:rsidRPr="00BE5C55">
          <w:rPr>
            <w:rFonts w:eastAsia="Times New Roman"/>
            <w:sz w:val="24"/>
            <w:szCs w:val="24"/>
          </w:rPr>
          <w:t xml:space="preserve"> </w:t>
        </w:r>
      </w:hyperlink>
      <w:hyperlink r:id="rId37">
        <w:r w:rsidRPr="00BE5C55">
          <w:rPr>
            <w:rFonts w:eastAsia="Times New Roman"/>
            <w:sz w:val="24"/>
            <w:szCs w:val="24"/>
          </w:rPr>
          <w:t>https://www.edie.net/marriott-international-commits-to-achieving-net-zero-by-2050/</w:t>
        </w:r>
      </w:hyperlink>
      <w:r w:rsidRPr="00BE5C55">
        <w:rPr>
          <w:rFonts w:eastAsia="Times New Roman"/>
          <w:sz w:val="24"/>
          <w:szCs w:val="24"/>
        </w:rPr>
        <w:t xml:space="preserve"> [Accessed 21 Oct. 2024].</w:t>
      </w:r>
    </w:p>
    <w:p w14:paraId="76B932D0" w14:textId="77777777" w:rsidR="009A6B8A" w:rsidRPr="00BE5C55" w:rsidRDefault="009A6B8A" w:rsidP="00876DE8">
      <w:pPr>
        <w:pStyle w:val="NormalWeb"/>
        <w:spacing w:before="0" w:beforeAutospacing="0" w:after="240" w:afterAutospacing="0" w:line="360" w:lineRule="auto"/>
        <w:jc w:val="both"/>
        <w:rPr>
          <w:rFonts w:ascii="Arial" w:hAnsi="Arial" w:cs="Arial"/>
        </w:rPr>
      </w:pPr>
      <w:r w:rsidRPr="00BE5C55">
        <w:rPr>
          <w:rFonts w:ascii="Arial" w:hAnsi="Arial" w:cs="Arial"/>
        </w:rPr>
        <w:t xml:space="preserve">Mohammed, T., (2020). </w:t>
      </w:r>
      <w:r w:rsidRPr="00BE5C55">
        <w:rPr>
          <w:rFonts w:ascii="Arial" w:hAnsi="Arial" w:cs="Arial"/>
          <w:i/>
          <w:iCs/>
        </w:rPr>
        <w:t>Strategies for Reducing Employee Turnover in Small- and Medium-Sized Enterprises - ProQuest</w:t>
      </w:r>
      <w:r w:rsidRPr="00BE5C55">
        <w:rPr>
          <w:rFonts w:ascii="Arial" w:hAnsi="Arial" w:cs="Arial"/>
        </w:rPr>
        <w:t>. [online] www.proquest.com. Available at: https://search.proquest.com/openview/d7cb0698195f396710f17fc2dcff1ca7/1?pq-origsite=gscholar&amp;cbl=18750&amp;diss=y [Accessed 21 Oct. 2024].</w:t>
      </w:r>
    </w:p>
    <w:p w14:paraId="39DF5730" w14:textId="77777777" w:rsidR="009A6B8A" w:rsidRPr="00BE5C55" w:rsidRDefault="009A6B8A">
      <w:pPr>
        <w:spacing w:before="240" w:after="240" w:line="360" w:lineRule="auto"/>
        <w:jc w:val="both"/>
        <w:rPr>
          <w:rFonts w:eastAsia="Times New Roman"/>
          <w:sz w:val="24"/>
          <w:szCs w:val="24"/>
        </w:rPr>
      </w:pPr>
      <w:r w:rsidRPr="00BE5C55">
        <w:rPr>
          <w:rFonts w:eastAsia="Times New Roman"/>
          <w:sz w:val="24"/>
          <w:szCs w:val="24"/>
        </w:rPr>
        <w:t xml:space="preserve">Petrosyan, A. (2022). </w:t>
      </w:r>
      <w:r w:rsidRPr="00BE5C55">
        <w:rPr>
          <w:rFonts w:eastAsia="Times New Roman"/>
          <w:i/>
          <w:sz w:val="24"/>
          <w:szCs w:val="24"/>
        </w:rPr>
        <w:t>Cybercrime cases by industry and organization size 2022</w:t>
      </w:r>
      <w:r w:rsidRPr="00BE5C55">
        <w:rPr>
          <w:rFonts w:eastAsia="Times New Roman"/>
          <w:sz w:val="24"/>
          <w:szCs w:val="24"/>
        </w:rPr>
        <w:t>. [online] Statista. Available at:</w:t>
      </w:r>
      <w:hyperlink r:id="rId38">
        <w:r w:rsidRPr="00BE5C55">
          <w:rPr>
            <w:rFonts w:eastAsia="Times New Roman"/>
            <w:sz w:val="24"/>
            <w:szCs w:val="24"/>
          </w:rPr>
          <w:t xml:space="preserve"> </w:t>
        </w:r>
      </w:hyperlink>
      <w:hyperlink r:id="rId39">
        <w:r w:rsidRPr="00BE5C55">
          <w:rPr>
            <w:rFonts w:eastAsia="Times New Roman"/>
            <w:sz w:val="24"/>
            <w:szCs w:val="24"/>
          </w:rPr>
          <w:t>https://www.statista.com/statistics/194246/cybercrime-incidents-victim-industry-size/</w:t>
        </w:r>
      </w:hyperlink>
      <w:r w:rsidRPr="00BE5C55">
        <w:rPr>
          <w:rFonts w:eastAsia="Times New Roman"/>
          <w:sz w:val="24"/>
          <w:szCs w:val="24"/>
        </w:rPr>
        <w:t xml:space="preserve"> [Accessed 21 Oct. 2024].</w:t>
      </w:r>
    </w:p>
    <w:p w14:paraId="4820AF6B" w14:textId="77777777" w:rsidR="009A6B8A" w:rsidRPr="00BE5C55" w:rsidRDefault="009A6B8A">
      <w:pPr>
        <w:spacing w:before="240" w:after="240" w:line="360" w:lineRule="auto"/>
        <w:jc w:val="both"/>
        <w:rPr>
          <w:rFonts w:eastAsia="Times New Roman"/>
          <w:sz w:val="24"/>
          <w:szCs w:val="24"/>
        </w:rPr>
      </w:pPr>
      <w:r w:rsidRPr="00BE5C55">
        <w:rPr>
          <w:rFonts w:eastAsia="Times New Roman"/>
          <w:sz w:val="24"/>
          <w:szCs w:val="24"/>
        </w:rPr>
        <w:lastRenderedPageBreak/>
        <w:t xml:space="preserve">Petrosyan, A. (2024). </w:t>
      </w:r>
      <w:r w:rsidRPr="00BE5C55">
        <w:rPr>
          <w:rFonts w:eastAsia="Times New Roman"/>
          <w:i/>
          <w:sz w:val="24"/>
          <w:szCs w:val="24"/>
        </w:rPr>
        <w:t>Worldwide Digital Population 2024</w:t>
      </w:r>
      <w:r w:rsidRPr="00BE5C55">
        <w:rPr>
          <w:rFonts w:eastAsia="Times New Roman"/>
          <w:sz w:val="24"/>
          <w:szCs w:val="24"/>
        </w:rPr>
        <w:t>. [online] Statista. Available at:</w:t>
      </w:r>
      <w:hyperlink r:id="rId40">
        <w:r w:rsidRPr="00BE5C55">
          <w:rPr>
            <w:rFonts w:eastAsia="Times New Roman"/>
            <w:sz w:val="24"/>
            <w:szCs w:val="24"/>
          </w:rPr>
          <w:t xml:space="preserve"> </w:t>
        </w:r>
      </w:hyperlink>
      <w:hyperlink r:id="rId41">
        <w:r w:rsidRPr="00BE5C55">
          <w:rPr>
            <w:rFonts w:eastAsia="Times New Roman"/>
            <w:sz w:val="24"/>
            <w:szCs w:val="24"/>
          </w:rPr>
          <w:t>https://www.statista.com/statistics/617136/digital-population-worldwide/</w:t>
        </w:r>
      </w:hyperlink>
      <w:r w:rsidRPr="00BE5C55">
        <w:rPr>
          <w:rFonts w:eastAsia="Times New Roman"/>
          <w:sz w:val="24"/>
          <w:szCs w:val="24"/>
        </w:rPr>
        <w:t xml:space="preserve"> [Accessed 21 Oct. 2024].</w:t>
      </w:r>
    </w:p>
    <w:p w14:paraId="28F673B0" w14:textId="77777777" w:rsidR="009A6B8A" w:rsidRPr="00BE5C55" w:rsidRDefault="009A6B8A">
      <w:pPr>
        <w:spacing w:before="240" w:after="240" w:line="360" w:lineRule="auto"/>
        <w:jc w:val="both"/>
        <w:rPr>
          <w:rFonts w:eastAsia="Times New Roman"/>
          <w:sz w:val="24"/>
          <w:szCs w:val="24"/>
        </w:rPr>
      </w:pPr>
      <w:r w:rsidRPr="00BE5C55">
        <w:rPr>
          <w:rFonts w:eastAsia="Times New Roman"/>
          <w:sz w:val="24"/>
          <w:szCs w:val="24"/>
        </w:rPr>
        <w:t xml:space="preserve">Philp, D. (2018). ‘One job should be enough’: Marriott hotel workers’ strike hits eight US cities. </w:t>
      </w:r>
      <w:r w:rsidRPr="00BE5C55">
        <w:rPr>
          <w:rFonts w:eastAsia="Times New Roman"/>
          <w:i/>
          <w:sz w:val="24"/>
          <w:szCs w:val="24"/>
        </w:rPr>
        <w:t>The Guardian</w:t>
      </w:r>
      <w:r w:rsidRPr="00BE5C55">
        <w:rPr>
          <w:rFonts w:eastAsia="Times New Roman"/>
          <w:sz w:val="24"/>
          <w:szCs w:val="24"/>
        </w:rPr>
        <w:t>. [online] 26 Oct. Available at:</w:t>
      </w:r>
      <w:hyperlink r:id="rId42">
        <w:r w:rsidRPr="00BE5C55">
          <w:rPr>
            <w:rFonts w:eastAsia="Times New Roman"/>
            <w:sz w:val="24"/>
            <w:szCs w:val="24"/>
          </w:rPr>
          <w:t xml:space="preserve"> </w:t>
        </w:r>
      </w:hyperlink>
      <w:hyperlink r:id="rId43">
        <w:r w:rsidRPr="00BE5C55">
          <w:rPr>
            <w:rFonts w:eastAsia="Times New Roman"/>
            <w:sz w:val="24"/>
            <w:szCs w:val="24"/>
          </w:rPr>
          <w:t>https://www.theguardian.com/us-news/2018/oct/26/marriott-hotel-workers-strike-hits-eight-us-cities</w:t>
        </w:r>
      </w:hyperlink>
      <w:r w:rsidRPr="00BE5C55">
        <w:rPr>
          <w:rFonts w:eastAsia="Times New Roman"/>
          <w:sz w:val="24"/>
          <w:szCs w:val="24"/>
        </w:rPr>
        <w:t xml:space="preserve"> [Accessed 21 Oct. 2024].</w:t>
      </w:r>
    </w:p>
    <w:p w14:paraId="11C0FC49" w14:textId="77777777" w:rsidR="009A6B8A" w:rsidRPr="00BE5C55" w:rsidRDefault="009A6B8A" w:rsidP="00876DE8">
      <w:pPr>
        <w:pStyle w:val="NormalWeb"/>
        <w:spacing w:before="0" w:beforeAutospacing="0" w:after="240" w:afterAutospacing="0" w:line="360" w:lineRule="auto"/>
        <w:jc w:val="both"/>
        <w:rPr>
          <w:rFonts w:ascii="Arial" w:hAnsi="Arial" w:cs="Arial"/>
        </w:rPr>
      </w:pPr>
      <w:r w:rsidRPr="00BE5C55">
        <w:rPr>
          <w:rFonts w:ascii="Arial" w:hAnsi="Arial" w:cs="Arial"/>
        </w:rPr>
        <w:t xml:space="preserve">Philp, D. (2018). ‘One job should be enough’: Marriott hotel workers’ strike hits eight US cities. </w:t>
      </w:r>
      <w:r w:rsidRPr="00BE5C55">
        <w:rPr>
          <w:rFonts w:ascii="Arial" w:hAnsi="Arial" w:cs="Arial"/>
          <w:i/>
          <w:iCs/>
        </w:rPr>
        <w:t>The Guardian</w:t>
      </w:r>
      <w:r w:rsidRPr="00BE5C55">
        <w:rPr>
          <w:rFonts w:ascii="Arial" w:hAnsi="Arial" w:cs="Arial"/>
        </w:rPr>
        <w:t>. [online] 26 Oct. Available at: https://www.theguardian.com/us-news/2018/oct/26/marriott-hotel-workers-strike-hits-eight-us-cities [Accessed 21 Oct. 2024].</w:t>
      </w:r>
    </w:p>
    <w:p w14:paraId="339B2BBA" w14:textId="77777777" w:rsidR="009A6B8A" w:rsidRPr="00BE5C55" w:rsidRDefault="009A6B8A">
      <w:pPr>
        <w:spacing w:before="240" w:after="240" w:line="360" w:lineRule="auto"/>
        <w:jc w:val="both"/>
        <w:rPr>
          <w:rFonts w:eastAsia="Times New Roman"/>
          <w:sz w:val="24"/>
          <w:szCs w:val="24"/>
        </w:rPr>
      </w:pPr>
      <w:r w:rsidRPr="00BE5C55">
        <w:rPr>
          <w:rFonts w:eastAsia="Times New Roman"/>
          <w:sz w:val="24"/>
          <w:szCs w:val="24"/>
        </w:rPr>
        <w:t xml:space="preserve">Sharma, K. (2022). </w:t>
      </w:r>
      <w:r w:rsidRPr="00BE5C55">
        <w:rPr>
          <w:rFonts w:eastAsia="Times New Roman"/>
          <w:i/>
          <w:sz w:val="24"/>
          <w:szCs w:val="24"/>
        </w:rPr>
        <w:t>10 Proven Change Management Models</w:t>
      </w:r>
      <w:r w:rsidRPr="00BE5C55">
        <w:rPr>
          <w:rFonts w:eastAsia="Times New Roman"/>
          <w:sz w:val="24"/>
          <w:szCs w:val="24"/>
        </w:rPr>
        <w:t>. [online] Whatfix Digital Adoption Blog | Insights, News, Tips, Trends - Whatfix Blog. Available at:</w:t>
      </w:r>
      <w:hyperlink r:id="rId44">
        <w:r w:rsidRPr="00BE5C55">
          <w:rPr>
            <w:rFonts w:eastAsia="Times New Roman"/>
            <w:sz w:val="24"/>
            <w:szCs w:val="24"/>
          </w:rPr>
          <w:t xml:space="preserve"> </w:t>
        </w:r>
      </w:hyperlink>
      <w:hyperlink r:id="rId45">
        <w:r w:rsidRPr="00BE5C55">
          <w:rPr>
            <w:rFonts w:eastAsia="Times New Roman"/>
            <w:sz w:val="24"/>
            <w:szCs w:val="24"/>
          </w:rPr>
          <w:t>https://whatfix.com/blog/10-change-management-models/</w:t>
        </w:r>
      </w:hyperlink>
      <w:r w:rsidRPr="00BE5C55">
        <w:rPr>
          <w:rFonts w:eastAsia="Times New Roman"/>
          <w:sz w:val="24"/>
          <w:szCs w:val="24"/>
        </w:rPr>
        <w:t xml:space="preserve"> [Accessed 21 Oct. 2024].</w:t>
      </w:r>
    </w:p>
    <w:p w14:paraId="62E942AE" w14:textId="77777777" w:rsidR="009A6B8A" w:rsidRPr="00BE5C55" w:rsidRDefault="009A6B8A">
      <w:pPr>
        <w:spacing w:before="240" w:after="240" w:line="360" w:lineRule="auto"/>
        <w:jc w:val="both"/>
        <w:rPr>
          <w:rFonts w:eastAsia="Times New Roman"/>
          <w:sz w:val="24"/>
          <w:szCs w:val="24"/>
        </w:rPr>
      </w:pPr>
      <w:r w:rsidRPr="00BE5C55">
        <w:rPr>
          <w:rFonts w:eastAsia="Times New Roman"/>
          <w:sz w:val="24"/>
          <w:szCs w:val="24"/>
        </w:rPr>
        <w:t xml:space="preserve">Statista (2024a). </w:t>
      </w:r>
      <w:r w:rsidRPr="00BE5C55">
        <w:rPr>
          <w:rFonts w:eastAsia="Times New Roman"/>
          <w:i/>
          <w:sz w:val="24"/>
          <w:szCs w:val="24"/>
        </w:rPr>
        <w:t>Hospitality industry: employees US 2009-</w:t>
      </w:r>
      <w:proofErr w:type="gramStart"/>
      <w:r w:rsidRPr="00BE5C55">
        <w:rPr>
          <w:rFonts w:eastAsia="Times New Roman"/>
          <w:i/>
          <w:sz w:val="24"/>
          <w:szCs w:val="24"/>
        </w:rPr>
        <w:t>2018  |</w:t>
      </w:r>
      <w:proofErr w:type="gramEnd"/>
      <w:r w:rsidRPr="00BE5C55">
        <w:rPr>
          <w:rFonts w:eastAsia="Times New Roman"/>
          <w:i/>
          <w:sz w:val="24"/>
          <w:szCs w:val="24"/>
        </w:rPr>
        <w:t xml:space="preserve"> Statista</w:t>
      </w:r>
      <w:r w:rsidRPr="00BE5C55">
        <w:rPr>
          <w:rFonts w:eastAsia="Times New Roman"/>
          <w:sz w:val="24"/>
          <w:szCs w:val="24"/>
        </w:rPr>
        <w:t>. [online] Statista. Available at:</w:t>
      </w:r>
      <w:hyperlink r:id="rId46">
        <w:r w:rsidRPr="00BE5C55">
          <w:rPr>
            <w:rFonts w:eastAsia="Times New Roman"/>
            <w:sz w:val="24"/>
            <w:szCs w:val="24"/>
          </w:rPr>
          <w:t xml:space="preserve"> </w:t>
        </w:r>
      </w:hyperlink>
      <w:hyperlink r:id="rId47">
        <w:r w:rsidRPr="00BE5C55">
          <w:rPr>
            <w:rFonts w:eastAsia="Times New Roman"/>
            <w:sz w:val="24"/>
            <w:szCs w:val="24"/>
          </w:rPr>
          <w:t>https://www.statista.com/statistics/978503/hospitality-industry-employees-us/</w:t>
        </w:r>
      </w:hyperlink>
      <w:r w:rsidRPr="00BE5C55">
        <w:rPr>
          <w:rFonts w:eastAsia="Times New Roman"/>
          <w:sz w:val="24"/>
          <w:szCs w:val="24"/>
        </w:rPr>
        <w:t xml:space="preserve"> [Accessed 21 Oct. 2024].</w:t>
      </w:r>
    </w:p>
    <w:p w14:paraId="29AFEB53" w14:textId="77777777" w:rsidR="009A6B8A" w:rsidRPr="00BE5C55" w:rsidRDefault="009A6B8A">
      <w:pPr>
        <w:spacing w:before="240" w:after="240" w:line="360" w:lineRule="auto"/>
        <w:jc w:val="both"/>
        <w:rPr>
          <w:rFonts w:eastAsia="Times New Roman"/>
          <w:sz w:val="24"/>
          <w:szCs w:val="24"/>
        </w:rPr>
      </w:pPr>
      <w:r w:rsidRPr="00BE5C55">
        <w:rPr>
          <w:rFonts w:eastAsia="Times New Roman"/>
          <w:sz w:val="24"/>
          <w:szCs w:val="24"/>
        </w:rPr>
        <w:t xml:space="preserve">Statista (2024b). </w:t>
      </w:r>
      <w:r w:rsidRPr="00BE5C55">
        <w:rPr>
          <w:rFonts w:eastAsia="Times New Roman"/>
          <w:i/>
          <w:sz w:val="24"/>
          <w:szCs w:val="24"/>
        </w:rPr>
        <w:t>Topic: U.S. internet users and cybercrime</w:t>
      </w:r>
      <w:r w:rsidRPr="00BE5C55">
        <w:rPr>
          <w:rFonts w:eastAsia="Times New Roman"/>
          <w:sz w:val="24"/>
          <w:szCs w:val="24"/>
        </w:rPr>
        <w:t>. [online] Statista. Available at:</w:t>
      </w:r>
      <w:hyperlink r:id="rId48">
        <w:r w:rsidRPr="00BE5C55">
          <w:rPr>
            <w:rFonts w:eastAsia="Times New Roman"/>
            <w:sz w:val="24"/>
            <w:szCs w:val="24"/>
          </w:rPr>
          <w:t xml:space="preserve"> </w:t>
        </w:r>
      </w:hyperlink>
      <w:hyperlink r:id="rId49">
        <w:r w:rsidRPr="00BE5C55">
          <w:rPr>
            <w:rFonts w:eastAsia="Times New Roman"/>
            <w:sz w:val="24"/>
            <w:szCs w:val="24"/>
          </w:rPr>
          <w:t>https://www.statista.com/topics/2588/us-internet-users-and-cybercrime/</w:t>
        </w:r>
      </w:hyperlink>
      <w:r w:rsidRPr="00BE5C55">
        <w:rPr>
          <w:rFonts w:eastAsia="Times New Roman"/>
          <w:sz w:val="24"/>
          <w:szCs w:val="24"/>
        </w:rPr>
        <w:t xml:space="preserve"> [Accessed 21 Oct. 2024].</w:t>
      </w:r>
    </w:p>
    <w:p w14:paraId="5CE38805" w14:textId="77777777" w:rsidR="009A6B8A" w:rsidRPr="00BE5C55" w:rsidRDefault="009A6B8A" w:rsidP="00876DE8">
      <w:pPr>
        <w:pStyle w:val="NormalWeb"/>
        <w:spacing w:before="0" w:beforeAutospacing="0" w:after="240" w:afterAutospacing="0" w:line="360" w:lineRule="auto"/>
        <w:jc w:val="both"/>
        <w:rPr>
          <w:rFonts w:ascii="Arial" w:hAnsi="Arial" w:cs="Arial"/>
        </w:rPr>
      </w:pPr>
      <w:r w:rsidRPr="00BE5C55">
        <w:rPr>
          <w:rFonts w:ascii="Arial" w:hAnsi="Arial" w:cs="Arial"/>
        </w:rPr>
        <w:t xml:space="preserve">Statista Research Department (2024). </w:t>
      </w:r>
      <w:r w:rsidRPr="00BE5C55">
        <w:rPr>
          <w:rFonts w:ascii="Arial" w:hAnsi="Arial" w:cs="Arial"/>
          <w:i/>
          <w:iCs/>
        </w:rPr>
        <w:t>Marriott: hotels worldwide 2009-2018 | Statista</w:t>
      </w:r>
      <w:r w:rsidRPr="00BE5C55">
        <w:rPr>
          <w:rFonts w:ascii="Arial" w:hAnsi="Arial" w:cs="Arial"/>
        </w:rPr>
        <w:t>. [online] Statista. Available at: https://www.statista.com/statistics/247285/number-of-marriott-international-hotels-worldwide/ [Accessed 21 Oct. 2024].</w:t>
      </w:r>
    </w:p>
    <w:p w14:paraId="1FE622DA" w14:textId="77777777" w:rsidR="009A6B8A" w:rsidRPr="00BE5C55" w:rsidRDefault="009A6B8A">
      <w:pPr>
        <w:spacing w:before="240" w:after="240" w:line="360" w:lineRule="auto"/>
        <w:jc w:val="both"/>
        <w:rPr>
          <w:rFonts w:eastAsia="Times New Roman"/>
          <w:sz w:val="24"/>
          <w:szCs w:val="24"/>
        </w:rPr>
      </w:pPr>
      <w:r w:rsidRPr="00BE5C55">
        <w:rPr>
          <w:rFonts w:eastAsia="Times New Roman"/>
          <w:sz w:val="24"/>
          <w:szCs w:val="24"/>
        </w:rPr>
        <w:t xml:space="preserve">Statista Research Department (2024). </w:t>
      </w:r>
      <w:r w:rsidRPr="00BE5C55">
        <w:rPr>
          <w:rFonts w:eastAsia="Times New Roman"/>
          <w:i/>
          <w:sz w:val="24"/>
          <w:szCs w:val="24"/>
        </w:rPr>
        <w:t>U.S. - projected inflation rate 2008-2024 | Statista</w:t>
      </w:r>
      <w:r w:rsidRPr="00BE5C55">
        <w:rPr>
          <w:rFonts w:eastAsia="Times New Roman"/>
          <w:sz w:val="24"/>
          <w:szCs w:val="24"/>
        </w:rPr>
        <w:t>. [online] Statista. Available at:</w:t>
      </w:r>
      <w:hyperlink r:id="rId50">
        <w:r w:rsidRPr="00BE5C55">
          <w:rPr>
            <w:rFonts w:eastAsia="Times New Roman"/>
            <w:sz w:val="24"/>
            <w:szCs w:val="24"/>
          </w:rPr>
          <w:t xml:space="preserve"> </w:t>
        </w:r>
      </w:hyperlink>
      <w:hyperlink r:id="rId51">
        <w:r w:rsidRPr="00BE5C55">
          <w:rPr>
            <w:rFonts w:eastAsia="Times New Roman"/>
            <w:sz w:val="24"/>
            <w:szCs w:val="24"/>
          </w:rPr>
          <w:t>https://www.statista.com/statistics/244983/projected-inflation-rate-in-the-united-states/</w:t>
        </w:r>
      </w:hyperlink>
      <w:r w:rsidRPr="00BE5C55">
        <w:rPr>
          <w:rFonts w:eastAsia="Times New Roman"/>
          <w:sz w:val="24"/>
          <w:szCs w:val="24"/>
        </w:rPr>
        <w:t xml:space="preserve"> [Accessed 21 Oct. 2024].</w:t>
      </w:r>
    </w:p>
    <w:p w14:paraId="5AD3C269" w14:textId="77777777" w:rsidR="009A6B8A" w:rsidRPr="00BE5C55" w:rsidRDefault="009A6B8A">
      <w:pPr>
        <w:spacing w:before="240" w:after="240" w:line="360" w:lineRule="auto"/>
        <w:jc w:val="both"/>
        <w:rPr>
          <w:rFonts w:eastAsia="Times New Roman"/>
          <w:sz w:val="24"/>
          <w:szCs w:val="24"/>
        </w:rPr>
      </w:pPr>
      <w:r w:rsidRPr="00BE5C55">
        <w:rPr>
          <w:rFonts w:eastAsia="Times New Roman"/>
          <w:sz w:val="24"/>
          <w:szCs w:val="24"/>
        </w:rPr>
        <w:lastRenderedPageBreak/>
        <w:t xml:space="preserve">Stengel, G. (2024). </w:t>
      </w:r>
      <w:r w:rsidRPr="00BE5C55">
        <w:rPr>
          <w:rFonts w:eastAsia="Times New Roman"/>
          <w:i/>
          <w:sz w:val="24"/>
          <w:szCs w:val="24"/>
        </w:rPr>
        <w:t xml:space="preserve">Business Acquisition: A Road </w:t>
      </w:r>
      <w:proofErr w:type="gramStart"/>
      <w:r w:rsidRPr="00BE5C55">
        <w:rPr>
          <w:rFonts w:eastAsia="Times New Roman"/>
          <w:i/>
          <w:sz w:val="24"/>
          <w:szCs w:val="24"/>
        </w:rPr>
        <w:t>To</w:t>
      </w:r>
      <w:proofErr w:type="gramEnd"/>
      <w:r w:rsidRPr="00BE5C55">
        <w:rPr>
          <w:rFonts w:eastAsia="Times New Roman"/>
          <w:i/>
          <w:sz w:val="24"/>
          <w:szCs w:val="24"/>
        </w:rPr>
        <w:t xml:space="preserve"> Success For Small Business Growth</w:t>
      </w:r>
      <w:r w:rsidRPr="00BE5C55">
        <w:rPr>
          <w:rFonts w:eastAsia="Times New Roman"/>
          <w:sz w:val="24"/>
          <w:szCs w:val="24"/>
        </w:rPr>
        <w:t>. [online] Forbes. Available at:</w:t>
      </w:r>
      <w:hyperlink r:id="rId52">
        <w:r w:rsidRPr="00BE5C55">
          <w:rPr>
            <w:rFonts w:eastAsia="Times New Roman"/>
            <w:sz w:val="24"/>
            <w:szCs w:val="24"/>
          </w:rPr>
          <w:t xml:space="preserve"> </w:t>
        </w:r>
      </w:hyperlink>
      <w:hyperlink r:id="rId53">
        <w:r w:rsidRPr="00BE5C55">
          <w:rPr>
            <w:rFonts w:eastAsia="Times New Roman"/>
            <w:sz w:val="24"/>
            <w:szCs w:val="24"/>
          </w:rPr>
          <w:t>https://www.forbes.com/sites/geristengel/2023/06/07/business-acquisition-a-road-to-success-for-small-business-growth/</w:t>
        </w:r>
      </w:hyperlink>
      <w:r w:rsidRPr="00BE5C55">
        <w:rPr>
          <w:rFonts w:eastAsia="Times New Roman"/>
          <w:sz w:val="24"/>
          <w:szCs w:val="24"/>
        </w:rPr>
        <w:t xml:space="preserve"> [Accessed 21 Oct. 2024].</w:t>
      </w:r>
    </w:p>
    <w:p w14:paraId="08D61F59" w14:textId="77777777" w:rsidR="009A6B8A" w:rsidRPr="00BE5C55" w:rsidRDefault="009A6B8A">
      <w:pPr>
        <w:spacing w:before="240" w:after="240" w:line="360" w:lineRule="auto"/>
        <w:jc w:val="both"/>
        <w:rPr>
          <w:rFonts w:eastAsia="Times New Roman"/>
          <w:sz w:val="24"/>
          <w:szCs w:val="24"/>
        </w:rPr>
      </w:pPr>
      <w:r w:rsidRPr="00BE5C55">
        <w:rPr>
          <w:rFonts w:eastAsia="Times New Roman"/>
          <w:sz w:val="24"/>
          <w:szCs w:val="24"/>
        </w:rPr>
        <w:t xml:space="preserve">Sweney, M. (2019). </w:t>
      </w:r>
      <w:r w:rsidRPr="00BE5C55">
        <w:rPr>
          <w:rFonts w:eastAsia="Times New Roman"/>
          <w:i/>
          <w:sz w:val="24"/>
          <w:szCs w:val="24"/>
        </w:rPr>
        <w:t>Marriott to be fined nearly £100m over GDPR breach</w:t>
      </w:r>
      <w:r w:rsidRPr="00BE5C55">
        <w:rPr>
          <w:rFonts w:eastAsia="Times New Roman"/>
          <w:sz w:val="24"/>
          <w:szCs w:val="24"/>
        </w:rPr>
        <w:t>. [online] the Guardian. Available at:</w:t>
      </w:r>
      <w:hyperlink r:id="rId54">
        <w:r w:rsidRPr="00BE5C55">
          <w:rPr>
            <w:rFonts w:eastAsia="Times New Roman"/>
            <w:sz w:val="24"/>
            <w:szCs w:val="24"/>
          </w:rPr>
          <w:t xml:space="preserve"> </w:t>
        </w:r>
      </w:hyperlink>
      <w:hyperlink r:id="rId55">
        <w:r w:rsidRPr="00BE5C55">
          <w:rPr>
            <w:rFonts w:eastAsia="Times New Roman"/>
            <w:sz w:val="24"/>
            <w:szCs w:val="24"/>
          </w:rPr>
          <w:t>https://www.theguardian.com/business/2019/jul/09/marriott-fined-over-gdpr-breach-ico</w:t>
        </w:r>
      </w:hyperlink>
      <w:r w:rsidRPr="00BE5C55">
        <w:rPr>
          <w:rFonts w:eastAsia="Times New Roman"/>
          <w:sz w:val="24"/>
          <w:szCs w:val="24"/>
        </w:rPr>
        <w:t xml:space="preserve"> [Accessed 21 Oct. 2024].</w:t>
      </w:r>
    </w:p>
    <w:p w14:paraId="197D4DB6" w14:textId="77777777" w:rsidR="009A6B8A" w:rsidRPr="00BE5C55" w:rsidRDefault="009A6B8A">
      <w:pPr>
        <w:spacing w:before="240" w:after="240" w:line="360" w:lineRule="auto"/>
        <w:jc w:val="both"/>
        <w:rPr>
          <w:rFonts w:eastAsia="Times New Roman"/>
          <w:sz w:val="24"/>
          <w:szCs w:val="24"/>
        </w:rPr>
      </w:pPr>
      <w:r w:rsidRPr="00BE5C55">
        <w:rPr>
          <w:rFonts w:eastAsia="Times New Roman"/>
          <w:sz w:val="24"/>
          <w:szCs w:val="24"/>
        </w:rPr>
        <w:t xml:space="preserve">Tidy, J. (2020). Marriott Hotels fined £18.4m for data breach that hit millions. </w:t>
      </w:r>
      <w:r w:rsidRPr="00BE5C55">
        <w:rPr>
          <w:rFonts w:eastAsia="Times New Roman"/>
          <w:i/>
          <w:sz w:val="24"/>
          <w:szCs w:val="24"/>
        </w:rPr>
        <w:t>BBC News</w:t>
      </w:r>
      <w:r w:rsidRPr="00BE5C55">
        <w:rPr>
          <w:rFonts w:eastAsia="Times New Roman"/>
          <w:sz w:val="24"/>
          <w:szCs w:val="24"/>
        </w:rPr>
        <w:t>. [online] 30 Oct. Available at:</w:t>
      </w:r>
      <w:hyperlink r:id="rId56">
        <w:r w:rsidRPr="00BE5C55">
          <w:rPr>
            <w:rFonts w:eastAsia="Times New Roman"/>
            <w:sz w:val="24"/>
            <w:szCs w:val="24"/>
          </w:rPr>
          <w:t xml:space="preserve"> </w:t>
        </w:r>
      </w:hyperlink>
      <w:hyperlink r:id="rId57">
        <w:r w:rsidRPr="00BE5C55">
          <w:rPr>
            <w:rFonts w:eastAsia="Times New Roman"/>
            <w:sz w:val="24"/>
            <w:szCs w:val="24"/>
          </w:rPr>
          <w:t>https://www.bbc.com/news/technology-54748843</w:t>
        </w:r>
      </w:hyperlink>
      <w:r w:rsidRPr="00BE5C55">
        <w:rPr>
          <w:rFonts w:eastAsia="Times New Roman"/>
          <w:sz w:val="24"/>
          <w:szCs w:val="24"/>
        </w:rPr>
        <w:t xml:space="preserve"> [Accessed 21 Oct. 2024].</w:t>
      </w:r>
    </w:p>
    <w:p w14:paraId="771AF151" w14:textId="77777777" w:rsidR="009A6B8A" w:rsidRPr="00BE5C55" w:rsidRDefault="009A6B8A">
      <w:pPr>
        <w:spacing w:before="240" w:after="240" w:line="360" w:lineRule="auto"/>
        <w:jc w:val="both"/>
        <w:rPr>
          <w:rFonts w:eastAsia="Times New Roman"/>
          <w:sz w:val="24"/>
          <w:szCs w:val="24"/>
        </w:rPr>
      </w:pPr>
      <w:r w:rsidRPr="00BE5C55">
        <w:rPr>
          <w:rFonts w:eastAsia="Times New Roman"/>
          <w:sz w:val="24"/>
          <w:szCs w:val="24"/>
        </w:rPr>
        <w:t xml:space="preserve">U.S. Department </w:t>
      </w:r>
      <w:proofErr w:type="gramStart"/>
      <w:r w:rsidRPr="00BE5C55">
        <w:rPr>
          <w:rFonts w:eastAsia="Times New Roman"/>
          <w:sz w:val="24"/>
          <w:szCs w:val="24"/>
        </w:rPr>
        <w:t>Of</w:t>
      </w:r>
      <w:proofErr w:type="gramEnd"/>
      <w:r w:rsidRPr="00BE5C55">
        <w:rPr>
          <w:rFonts w:eastAsia="Times New Roman"/>
          <w:sz w:val="24"/>
          <w:szCs w:val="24"/>
        </w:rPr>
        <w:t xml:space="preserve"> Labor (2020). </w:t>
      </w:r>
      <w:r w:rsidRPr="00BE5C55">
        <w:rPr>
          <w:rFonts w:eastAsia="Times New Roman"/>
          <w:i/>
          <w:sz w:val="24"/>
          <w:szCs w:val="24"/>
        </w:rPr>
        <w:t>Minimum Wage</w:t>
      </w:r>
      <w:r w:rsidRPr="00BE5C55">
        <w:rPr>
          <w:rFonts w:eastAsia="Times New Roman"/>
          <w:sz w:val="24"/>
          <w:szCs w:val="24"/>
        </w:rPr>
        <w:t xml:space="preserve">. [online] U.S. Department </w:t>
      </w:r>
      <w:proofErr w:type="gramStart"/>
      <w:r w:rsidRPr="00BE5C55">
        <w:rPr>
          <w:rFonts w:eastAsia="Times New Roman"/>
          <w:sz w:val="24"/>
          <w:szCs w:val="24"/>
        </w:rPr>
        <w:t>Of</w:t>
      </w:r>
      <w:proofErr w:type="gramEnd"/>
      <w:r w:rsidRPr="00BE5C55">
        <w:rPr>
          <w:rFonts w:eastAsia="Times New Roman"/>
          <w:sz w:val="24"/>
          <w:szCs w:val="24"/>
        </w:rPr>
        <w:t xml:space="preserve"> Labor. Available at:</w:t>
      </w:r>
      <w:hyperlink r:id="rId58">
        <w:r w:rsidRPr="00BE5C55">
          <w:rPr>
            <w:rFonts w:eastAsia="Times New Roman"/>
            <w:sz w:val="24"/>
            <w:szCs w:val="24"/>
          </w:rPr>
          <w:t xml:space="preserve"> </w:t>
        </w:r>
      </w:hyperlink>
      <w:hyperlink r:id="rId59">
        <w:r w:rsidRPr="00BE5C55">
          <w:rPr>
            <w:rFonts w:eastAsia="Times New Roman"/>
            <w:sz w:val="24"/>
            <w:szCs w:val="24"/>
          </w:rPr>
          <w:t>https://www.dol.gov/general/topic/wages/minimumwage</w:t>
        </w:r>
      </w:hyperlink>
      <w:r w:rsidRPr="00BE5C55">
        <w:rPr>
          <w:rFonts w:eastAsia="Times New Roman"/>
          <w:sz w:val="24"/>
          <w:szCs w:val="24"/>
        </w:rPr>
        <w:t xml:space="preserve"> [Accessed 21 Oct. 2024].</w:t>
      </w:r>
    </w:p>
    <w:p w14:paraId="5FA8A516" w14:textId="77777777" w:rsidR="009A6B8A" w:rsidRPr="00BE5C55" w:rsidRDefault="009A6B8A">
      <w:pPr>
        <w:spacing w:before="240" w:after="240" w:line="360" w:lineRule="auto"/>
        <w:jc w:val="both"/>
        <w:rPr>
          <w:rFonts w:eastAsia="Times New Roman"/>
          <w:sz w:val="24"/>
          <w:szCs w:val="24"/>
        </w:rPr>
      </w:pPr>
      <w:r w:rsidRPr="00BE5C55">
        <w:rPr>
          <w:rFonts w:eastAsia="Times New Roman"/>
          <w:sz w:val="24"/>
          <w:szCs w:val="24"/>
        </w:rPr>
        <w:t xml:space="preserve">US Environmental Protection Agency (2013). </w:t>
      </w:r>
      <w:r w:rsidRPr="00BE5C55">
        <w:rPr>
          <w:rFonts w:eastAsia="Times New Roman"/>
          <w:i/>
          <w:sz w:val="24"/>
          <w:szCs w:val="24"/>
        </w:rPr>
        <w:t>What is the National Environmental Policy Act?</w:t>
      </w:r>
      <w:r w:rsidRPr="00BE5C55">
        <w:rPr>
          <w:rFonts w:eastAsia="Times New Roman"/>
          <w:sz w:val="24"/>
          <w:szCs w:val="24"/>
        </w:rPr>
        <w:t xml:space="preserve"> [online] US EPA. Available at:</w:t>
      </w:r>
      <w:hyperlink r:id="rId60">
        <w:r w:rsidRPr="00BE5C55">
          <w:rPr>
            <w:rFonts w:eastAsia="Times New Roman"/>
            <w:sz w:val="24"/>
            <w:szCs w:val="24"/>
          </w:rPr>
          <w:t xml:space="preserve"> </w:t>
        </w:r>
      </w:hyperlink>
      <w:hyperlink r:id="rId61">
        <w:r w:rsidRPr="00BE5C55">
          <w:rPr>
            <w:rFonts w:eastAsia="Times New Roman"/>
            <w:sz w:val="24"/>
            <w:szCs w:val="24"/>
          </w:rPr>
          <w:t>https://www.epa.gov/nepa/what-national-environmental-policy-act</w:t>
        </w:r>
      </w:hyperlink>
      <w:r w:rsidRPr="00BE5C55">
        <w:rPr>
          <w:rFonts w:eastAsia="Times New Roman"/>
          <w:sz w:val="24"/>
          <w:szCs w:val="24"/>
        </w:rPr>
        <w:t xml:space="preserve"> [Accessed 21 Oct. 2024].</w:t>
      </w:r>
    </w:p>
    <w:p w14:paraId="2F9517ED" w14:textId="77777777" w:rsidR="00FD7E79" w:rsidRPr="00BE5C55" w:rsidRDefault="00FD7E79">
      <w:pPr>
        <w:spacing w:before="200" w:line="360" w:lineRule="auto"/>
        <w:jc w:val="both"/>
        <w:rPr>
          <w:rFonts w:eastAsia="Times New Roman"/>
          <w:sz w:val="24"/>
          <w:szCs w:val="24"/>
        </w:rPr>
      </w:pPr>
    </w:p>
    <w:p w14:paraId="05C3BABD" w14:textId="77777777" w:rsidR="00FD7E79" w:rsidRPr="00BE5C55" w:rsidRDefault="00FD7E79">
      <w:pPr>
        <w:spacing w:before="200" w:line="360" w:lineRule="auto"/>
        <w:jc w:val="both"/>
        <w:rPr>
          <w:rFonts w:eastAsia="Times New Roman"/>
          <w:sz w:val="24"/>
          <w:szCs w:val="24"/>
        </w:rPr>
      </w:pPr>
    </w:p>
    <w:sectPr w:rsidR="00FD7E79" w:rsidRPr="00BE5C55" w:rsidSect="00E8530A">
      <w:footerReference w:type="default" r:id="rId6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6DD870" w14:textId="77777777" w:rsidR="009C7880" w:rsidRDefault="009C7880">
      <w:pPr>
        <w:spacing w:line="240" w:lineRule="auto"/>
      </w:pPr>
      <w:r>
        <w:separator/>
      </w:r>
    </w:p>
  </w:endnote>
  <w:endnote w:type="continuationSeparator" w:id="0">
    <w:p w14:paraId="40C9A625" w14:textId="77777777" w:rsidR="009C7880" w:rsidRDefault="009C788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13E5A85" w14:textId="77777777" w:rsidR="00FD7E79" w:rsidRDefault="00431442">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AF2CFC">
      <w:rPr>
        <w:rFonts w:ascii="Times New Roman" w:eastAsia="Times New Roman" w:hAnsi="Times New Roman" w:cs="Times New Roman"/>
        <w:noProof/>
        <w:sz w:val="20"/>
        <w:szCs w:val="20"/>
      </w:rPr>
      <w:t>23</w:t>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ED1825" w14:textId="77777777" w:rsidR="009C7880" w:rsidRDefault="009C7880">
      <w:pPr>
        <w:spacing w:line="240" w:lineRule="auto"/>
      </w:pPr>
      <w:r>
        <w:separator/>
      </w:r>
    </w:p>
  </w:footnote>
  <w:footnote w:type="continuationSeparator" w:id="0">
    <w:p w14:paraId="2BE71B68" w14:textId="77777777" w:rsidR="009C7880" w:rsidRDefault="009C788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D721CB"/>
    <w:multiLevelType w:val="multilevel"/>
    <w:tmpl w:val="502AAB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E6F50C8"/>
    <w:multiLevelType w:val="multilevel"/>
    <w:tmpl w:val="8EAAB2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F4F2831"/>
    <w:multiLevelType w:val="multilevel"/>
    <w:tmpl w:val="46DA7B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B3F7C6B"/>
    <w:multiLevelType w:val="multilevel"/>
    <w:tmpl w:val="DFCC1B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E950176"/>
    <w:multiLevelType w:val="multilevel"/>
    <w:tmpl w:val="66DEED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613053">
    <w:abstractNumId w:val="4"/>
  </w:num>
  <w:num w:numId="2" w16cid:durableId="1042746701">
    <w:abstractNumId w:val="0"/>
  </w:num>
  <w:num w:numId="3" w16cid:durableId="185603395">
    <w:abstractNumId w:val="2"/>
  </w:num>
  <w:num w:numId="4" w16cid:durableId="1326973105">
    <w:abstractNumId w:val="1"/>
  </w:num>
  <w:num w:numId="5" w16cid:durableId="3200397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D7E79"/>
    <w:rsid w:val="00025C6F"/>
    <w:rsid w:val="00056F1D"/>
    <w:rsid w:val="000E565B"/>
    <w:rsid w:val="00431442"/>
    <w:rsid w:val="004A0719"/>
    <w:rsid w:val="004B4EDA"/>
    <w:rsid w:val="00587AA6"/>
    <w:rsid w:val="006941DF"/>
    <w:rsid w:val="00757F9B"/>
    <w:rsid w:val="007A2800"/>
    <w:rsid w:val="00845293"/>
    <w:rsid w:val="00876DE8"/>
    <w:rsid w:val="008F2F75"/>
    <w:rsid w:val="009A6B8A"/>
    <w:rsid w:val="009C7880"/>
    <w:rsid w:val="00AA2059"/>
    <w:rsid w:val="00AE5EF6"/>
    <w:rsid w:val="00AF2CFC"/>
    <w:rsid w:val="00B9633E"/>
    <w:rsid w:val="00BE5C55"/>
    <w:rsid w:val="00C55073"/>
    <w:rsid w:val="00D03B1A"/>
    <w:rsid w:val="00D376BC"/>
    <w:rsid w:val="00E502EC"/>
    <w:rsid w:val="00E573FD"/>
    <w:rsid w:val="00E728A8"/>
    <w:rsid w:val="00E8530A"/>
    <w:rsid w:val="00F353C3"/>
    <w:rsid w:val="00F81755"/>
    <w:rsid w:val="00FD7E79"/>
    <w:rsid w:val="00FE520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D0B24"/>
  <w15:docId w15:val="{07746B25-32B9-4AFC-86E7-FE3AD87251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spacing w:before="200"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table" w:customStyle="1" w:styleId="a2">
    <w:name w:val="a2"/>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E8530A"/>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8530A"/>
    <w:pPr>
      <w:spacing w:after="100"/>
    </w:pPr>
  </w:style>
  <w:style w:type="paragraph" w:styleId="TOC2">
    <w:name w:val="toc 2"/>
    <w:basedOn w:val="Normal"/>
    <w:next w:val="Normal"/>
    <w:autoRedefine/>
    <w:uiPriority w:val="39"/>
    <w:unhideWhenUsed/>
    <w:rsid w:val="00E8530A"/>
    <w:pPr>
      <w:spacing w:after="100"/>
      <w:ind w:left="220"/>
    </w:pPr>
  </w:style>
  <w:style w:type="character" w:styleId="Hyperlink">
    <w:name w:val="Hyperlink"/>
    <w:basedOn w:val="DefaultParagraphFont"/>
    <w:uiPriority w:val="99"/>
    <w:unhideWhenUsed/>
    <w:rsid w:val="00E8530A"/>
    <w:rPr>
      <w:color w:val="0000FF" w:themeColor="hyperlink"/>
      <w:u w:val="single"/>
    </w:rPr>
  </w:style>
  <w:style w:type="paragraph" w:styleId="BalloonText">
    <w:name w:val="Balloon Text"/>
    <w:basedOn w:val="Normal"/>
    <w:link w:val="BalloonTextChar"/>
    <w:uiPriority w:val="99"/>
    <w:semiHidden/>
    <w:unhideWhenUsed/>
    <w:rsid w:val="00C5507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5073"/>
    <w:rPr>
      <w:rFonts w:ascii="Tahoma" w:hAnsi="Tahoma" w:cs="Tahoma"/>
      <w:sz w:val="16"/>
      <w:szCs w:val="16"/>
    </w:rPr>
  </w:style>
  <w:style w:type="paragraph" w:customStyle="1" w:styleId="Normal1">
    <w:name w:val="Normal1"/>
    <w:rsid w:val="00C55073"/>
    <w:rPr>
      <w:lang w:val="" w:eastAsia="en-US"/>
    </w:rPr>
  </w:style>
  <w:style w:type="table" w:customStyle="1" w:styleId="Table1">
    <w:name w:val="Table1"/>
    <w:basedOn w:val="TableNormal"/>
    <w:rsid w:val="004A0719"/>
    <w:rPr>
      <w:lang w:val="" w:eastAsia="en-US"/>
    </w:rPr>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876DE8"/>
    <w:pPr>
      <w:spacing w:before="100" w:beforeAutospacing="1" w:after="100" w:afterAutospacing="1" w:line="240" w:lineRule="auto"/>
    </w:pPr>
    <w:rPr>
      <w:rFonts w:ascii="Times New Roman" w:eastAsia="Times New Roman" w:hAnsi="Times New Roman" w:cs="Times New Roman"/>
      <w:sz w:val="24"/>
      <w:szCs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tatista.com/chart/29622/travel-bookings-online-vs-agency/" TargetMode="External"/><Relationship Id="rId18" Type="http://schemas.openxmlformats.org/officeDocument/2006/relationships/hyperlink" Target="https://bipartisanpolicy.org/explainer/the-2025-tax-debate-the-corporate-tax-rate-and-pass-through-deduction/" TargetMode="External"/><Relationship Id="rId26" Type="http://schemas.openxmlformats.org/officeDocument/2006/relationships/hyperlink" Target="https://www.statista.com/statistics/214686/number-of-international-visitors-to-the-us/" TargetMode="External"/><Relationship Id="rId39" Type="http://schemas.openxmlformats.org/officeDocument/2006/relationships/hyperlink" Target="https://www.statista.com/statistics/194246/cybercrime-incidents-victim-industry-size/" TargetMode="External"/><Relationship Id="rId21" Type="http://schemas.openxmlformats.org/officeDocument/2006/relationships/hyperlink" Target="https://doi.org/10.1016/j.jik.2016.07.002" TargetMode="External"/><Relationship Id="rId34" Type="http://schemas.openxmlformats.org/officeDocument/2006/relationships/hyperlink" Target="https://www.forbes.com/advisor/business/principles-of-change-management/" TargetMode="External"/><Relationship Id="rId42" Type="http://schemas.openxmlformats.org/officeDocument/2006/relationships/hyperlink" Target="https://www.theguardian.com/us-news/2018/oct/26/marriott-hotel-workers-strike-hits-eight-us-cities" TargetMode="External"/><Relationship Id="rId47" Type="http://schemas.openxmlformats.org/officeDocument/2006/relationships/hyperlink" Target="https://www.statista.com/statistics/978503/hospitality-industry-employees-us/" TargetMode="External"/><Relationship Id="rId50" Type="http://schemas.openxmlformats.org/officeDocument/2006/relationships/hyperlink" Target="https://www.statista.com/statistics/244983/projected-inflation-rate-in-the-united-states/" TargetMode="External"/><Relationship Id="rId55" Type="http://schemas.openxmlformats.org/officeDocument/2006/relationships/hyperlink" Target="https://www.theguardian.com/business/2019/jul/09/marriott-fined-over-gdpr-breach-ico" TargetMode="External"/><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bc.com/news/business-61685925" TargetMode="External"/><Relationship Id="rId29" Type="http://schemas.openxmlformats.org/officeDocument/2006/relationships/hyperlink" Target="https://www.forbes.com/sites/forbesbooksauthors/2023/01/20/safety-first-strategies-to-manage-worksite-risk/" TargetMode="External"/><Relationship Id="rId11" Type="http://schemas.openxmlformats.org/officeDocument/2006/relationships/image" Target="media/image4.png"/><Relationship Id="rId24" Type="http://schemas.openxmlformats.org/officeDocument/2006/relationships/hyperlink" Target="https://www.statista.com/forecasts/1335722/marriott-hotels-brand-profile-in-the-united-states" TargetMode="External"/><Relationship Id="rId32" Type="http://schemas.openxmlformats.org/officeDocument/2006/relationships/hyperlink" Target="https://www.mindtools.com/aou2mjr/the-adkar-change-management-model" TargetMode="External"/><Relationship Id="rId37" Type="http://schemas.openxmlformats.org/officeDocument/2006/relationships/hyperlink" Target="https://www.edie.net/marriott-international-commits-to-achieving-net-zero-by-2050/" TargetMode="External"/><Relationship Id="rId40" Type="http://schemas.openxmlformats.org/officeDocument/2006/relationships/hyperlink" Target="https://www.statista.com/statistics/617136/digital-population-worldwide/" TargetMode="External"/><Relationship Id="rId45" Type="http://schemas.openxmlformats.org/officeDocument/2006/relationships/hyperlink" Target="https://whatfix.com/blog/10-change-management-models/" TargetMode="External"/><Relationship Id="rId53" Type="http://schemas.openxmlformats.org/officeDocument/2006/relationships/hyperlink" Target="https://www.forbes.com/sites/geristengel/2023/06/07/business-acquisition-a-road-to-success-for-small-business-growth/" TargetMode="External"/><Relationship Id="rId58" Type="http://schemas.openxmlformats.org/officeDocument/2006/relationships/hyperlink" Target="https://www.dol.gov/general/topic/wages/minimumwage" TargetMode="External"/><Relationship Id="rId5" Type="http://schemas.openxmlformats.org/officeDocument/2006/relationships/webSettings" Target="webSettings.xml"/><Relationship Id="rId61" Type="http://schemas.openxmlformats.org/officeDocument/2006/relationships/hyperlink" Target="https://www.epa.gov/nepa/what-national-environmental-policy-act" TargetMode="External"/><Relationship Id="rId19" Type="http://schemas.openxmlformats.org/officeDocument/2006/relationships/hyperlink" Target="https://www.comparably.com/companies/marriott/competitors" TargetMode="External"/><Relationship Id="rId14" Type="http://schemas.openxmlformats.org/officeDocument/2006/relationships/hyperlink" Target="https://www.statista.com/chart/29622/travel-bookings-online-vs-agency/" TargetMode="External"/><Relationship Id="rId22" Type="http://schemas.openxmlformats.org/officeDocument/2006/relationships/hyperlink" Target="https://iclg.com/practice-areas/gambling-laws-and-regulations/singapore" TargetMode="External"/><Relationship Id="rId27" Type="http://schemas.openxmlformats.org/officeDocument/2006/relationships/hyperlink" Target="https://www.statista.com/statistics/214686/number-of-international-visitors-to-the-us/" TargetMode="External"/><Relationship Id="rId30" Type="http://schemas.openxmlformats.org/officeDocument/2006/relationships/hyperlink" Target="https://www.marriott.com/marriott/aboutmarriott.mi" TargetMode="External"/><Relationship Id="rId35" Type="http://schemas.openxmlformats.org/officeDocument/2006/relationships/hyperlink" Target="https://www.forbes.com/advisor/business/principles-of-change-management/" TargetMode="External"/><Relationship Id="rId43" Type="http://schemas.openxmlformats.org/officeDocument/2006/relationships/hyperlink" Target="https://www.theguardian.com/us-news/2018/oct/26/marriott-hotel-workers-strike-hits-eight-us-cities" TargetMode="External"/><Relationship Id="rId48" Type="http://schemas.openxmlformats.org/officeDocument/2006/relationships/hyperlink" Target="https://www.statista.com/topics/2588/us-internet-users-and-cybercrime/" TargetMode="External"/><Relationship Id="rId56" Type="http://schemas.openxmlformats.org/officeDocument/2006/relationships/hyperlink" Target="https://www.bbc.com/news/technology-54748843" TargetMode="External"/><Relationship Id="rId64"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statista.com/statistics/244983/projected-inflation-rate-in-the-united-states/"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bipartisanpolicy.org/explainer/the-2025-tax-debate-the-corporate-tax-rate-and-pass-through-deduction/" TargetMode="External"/><Relationship Id="rId25" Type="http://schemas.openxmlformats.org/officeDocument/2006/relationships/hyperlink" Target="https://www.statista.com/forecasts/1335722/marriott-hotels-brand-profile-in-the-united-states" TargetMode="External"/><Relationship Id="rId33" Type="http://schemas.openxmlformats.org/officeDocument/2006/relationships/hyperlink" Target="https://www.mindtools.com/aou2mjr/the-adkar-change-management-model" TargetMode="External"/><Relationship Id="rId38" Type="http://schemas.openxmlformats.org/officeDocument/2006/relationships/hyperlink" Target="https://www.statista.com/statistics/194246/cybercrime-incidents-victim-industry-size/" TargetMode="External"/><Relationship Id="rId46" Type="http://schemas.openxmlformats.org/officeDocument/2006/relationships/hyperlink" Target="https://www.statista.com/statistics/978503/hospitality-industry-employees-us/" TargetMode="External"/><Relationship Id="rId59" Type="http://schemas.openxmlformats.org/officeDocument/2006/relationships/hyperlink" Target="https://www.dol.gov/general/topic/wages/minimumwage" TargetMode="External"/><Relationship Id="rId20" Type="http://schemas.openxmlformats.org/officeDocument/2006/relationships/hyperlink" Target="https://www.comparably.com/companies/marriott/competitors" TargetMode="External"/><Relationship Id="rId41" Type="http://schemas.openxmlformats.org/officeDocument/2006/relationships/hyperlink" Target="https://www.statista.com/statistics/617136/digital-population-worldwide/" TargetMode="External"/><Relationship Id="rId54" Type="http://schemas.openxmlformats.org/officeDocument/2006/relationships/hyperlink" Target="https://www.theguardian.com/business/2019/jul/09/marriott-fined-over-gdpr-breach-ico"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bbc.com/news/business-61685925" TargetMode="External"/><Relationship Id="rId23" Type="http://schemas.openxmlformats.org/officeDocument/2006/relationships/hyperlink" Target="https://iclg.com/practice-areas/gambling-laws-and-regulations/singapore" TargetMode="External"/><Relationship Id="rId28" Type="http://schemas.openxmlformats.org/officeDocument/2006/relationships/hyperlink" Target="https://www.forbes.com/sites/forbesbooksauthors/2023/01/20/safety-first-strategies-to-manage-worksite-risk/" TargetMode="External"/><Relationship Id="rId36" Type="http://schemas.openxmlformats.org/officeDocument/2006/relationships/hyperlink" Target="https://www.edie.net/marriott-international-commits-to-achieving-net-zero-by-2050/" TargetMode="External"/><Relationship Id="rId49" Type="http://schemas.openxmlformats.org/officeDocument/2006/relationships/hyperlink" Target="https://www.statista.com/topics/2588/us-internet-users-and-cybercrime/" TargetMode="External"/><Relationship Id="rId57" Type="http://schemas.openxmlformats.org/officeDocument/2006/relationships/hyperlink" Target="https://www.bbc.com/news/technology-54748843" TargetMode="External"/><Relationship Id="rId10" Type="http://schemas.openxmlformats.org/officeDocument/2006/relationships/image" Target="media/image3.png"/><Relationship Id="rId31" Type="http://schemas.openxmlformats.org/officeDocument/2006/relationships/hyperlink" Target="https://www.marriott.com/marriott/aboutmarriott.mi" TargetMode="External"/><Relationship Id="rId44" Type="http://schemas.openxmlformats.org/officeDocument/2006/relationships/hyperlink" Target="https://whatfix.com/blog/10-change-management-models/" TargetMode="External"/><Relationship Id="rId52" Type="http://schemas.openxmlformats.org/officeDocument/2006/relationships/hyperlink" Target="https://www.forbes.com/sites/geristengel/2023/06/07/business-acquisition-a-road-to-success-for-small-business-growth/" TargetMode="External"/><Relationship Id="rId60" Type="http://schemas.openxmlformats.org/officeDocument/2006/relationships/hyperlink" Target="https://www.epa.gov/nepa/what-national-environmental-policy-act"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D51DE2-908A-4BBB-8540-E989488663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Pages>
  <Words>7993</Words>
  <Characters>45566</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Gina Stefanuta</cp:lastModifiedBy>
  <cp:revision>4</cp:revision>
  <dcterms:created xsi:type="dcterms:W3CDTF">2024-10-30T11:55:00Z</dcterms:created>
  <dcterms:modified xsi:type="dcterms:W3CDTF">2024-11-10T22:39:00Z</dcterms:modified>
</cp:coreProperties>
</file>