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84480" w:rsidRPr="00637DD6" w:rsidRDefault="00484480" w:rsidP="00637DD6">
      <w:pPr>
        <w:spacing w:line="480" w:lineRule="auto"/>
        <w:rPr>
          <w:rFonts w:ascii="Times New Roman" w:hAnsi="Times New Roman" w:cs="Times New Roman"/>
          <w:sz w:val="24"/>
          <w:szCs w:val="24"/>
        </w:rPr>
      </w:pPr>
    </w:p>
    <w:p w:rsidR="00484480" w:rsidRPr="00637DD6" w:rsidRDefault="00484480" w:rsidP="00637DD6">
      <w:pPr>
        <w:spacing w:line="480" w:lineRule="auto"/>
        <w:rPr>
          <w:rFonts w:ascii="Times New Roman" w:hAnsi="Times New Roman" w:cs="Times New Roman"/>
          <w:sz w:val="24"/>
          <w:szCs w:val="24"/>
        </w:rPr>
      </w:pPr>
    </w:p>
    <w:p w:rsidR="00484480" w:rsidRPr="00637DD6" w:rsidRDefault="00484480" w:rsidP="00637DD6">
      <w:pPr>
        <w:spacing w:line="480" w:lineRule="auto"/>
        <w:rPr>
          <w:rFonts w:ascii="Times New Roman" w:hAnsi="Times New Roman" w:cs="Times New Roman"/>
          <w:sz w:val="24"/>
          <w:szCs w:val="24"/>
        </w:rPr>
      </w:pPr>
    </w:p>
    <w:p w:rsidR="00484480" w:rsidRPr="00637DD6" w:rsidRDefault="00484480" w:rsidP="00637DD6">
      <w:pPr>
        <w:spacing w:line="480" w:lineRule="auto"/>
        <w:rPr>
          <w:rFonts w:ascii="Times New Roman" w:hAnsi="Times New Roman" w:cs="Times New Roman"/>
          <w:sz w:val="24"/>
          <w:szCs w:val="24"/>
        </w:rPr>
      </w:pPr>
    </w:p>
    <w:p w:rsidR="009F7D42" w:rsidRPr="00637DD6" w:rsidRDefault="00484480" w:rsidP="00637DD6">
      <w:pPr>
        <w:spacing w:line="480" w:lineRule="auto"/>
        <w:jc w:val="center"/>
        <w:rPr>
          <w:rFonts w:ascii="Times New Roman" w:hAnsi="Times New Roman" w:cs="Times New Roman"/>
          <w:sz w:val="24"/>
          <w:szCs w:val="24"/>
        </w:rPr>
      </w:pPr>
      <w:r w:rsidRPr="00637DD6">
        <w:rPr>
          <w:rFonts w:ascii="Times New Roman" w:hAnsi="Times New Roman" w:cs="Times New Roman"/>
          <w:sz w:val="24"/>
          <w:szCs w:val="24"/>
        </w:rPr>
        <w:t>The Fundamental Principles and Concepts which Underpin Contract Law</w:t>
      </w:r>
    </w:p>
    <w:p w:rsidR="00690AA9" w:rsidRPr="00637DD6" w:rsidRDefault="00690AA9" w:rsidP="00637DD6">
      <w:pPr>
        <w:spacing w:line="480" w:lineRule="auto"/>
        <w:jc w:val="center"/>
        <w:rPr>
          <w:rFonts w:ascii="Times New Roman" w:hAnsi="Times New Roman" w:cs="Times New Roman"/>
          <w:sz w:val="24"/>
          <w:szCs w:val="24"/>
        </w:rPr>
      </w:pPr>
    </w:p>
    <w:p w:rsidR="00690AA9" w:rsidRPr="00637DD6" w:rsidRDefault="00690AA9" w:rsidP="008E162F">
      <w:pPr>
        <w:spacing w:line="480" w:lineRule="auto"/>
        <w:rPr>
          <w:rFonts w:ascii="Times New Roman" w:hAnsi="Times New Roman" w:cs="Times New Roman"/>
          <w:sz w:val="24"/>
          <w:szCs w:val="24"/>
        </w:rPr>
      </w:pPr>
    </w:p>
    <w:p w:rsidR="00690AA9" w:rsidRPr="00637DD6" w:rsidRDefault="00690AA9" w:rsidP="00637DD6">
      <w:pPr>
        <w:spacing w:line="480" w:lineRule="auto"/>
        <w:jc w:val="center"/>
        <w:rPr>
          <w:rFonts w:ascii="Times New Roman" w:hAnsi="Times New Roman" w:cs="Times New Roman"/>
          <w:sz w:val="24"/>
          <w:szCs w:val="24"/>
        </w:rPr>
      </w:pPr>
    </w:p>
    <w:p w:rsidR="00690AA9" w:rsidRPr="00637DD6" w:rsidRDefault="00690AA9" w:rsidP="00637DD6">
      <w:pPr>
        <w:spacing w:line="480" w:lineRule="auto"/>
        <w:jc w:val="center"/>
        <w:rPr>
          <w:rFonts w:ascii="Times New Roman" w:hAnsi="Times New Roman" w:cs="Times New Roman"/>
          <w:sz w:val="24"/>
          <w:szCs w:val="24"/>
        </w:rPr>
      </w:pPr>
    </w:p>
    <w:p w:rsidR="00690AA9" w:rsidRPr="00637DD6" w:rsidRDefault="00690AA9" w:rsidP="00637DD6">
      <w:pPr>
        <w:spacing w:line="480" w:lineRule="auto"/>
        <w:jc w:val="center"/>
        <w:rPr>
          <w:rFonts w:ascii="Times New Roman" w:hAnsi="Times New Roman" w:cs="Times New Roman"/>
          <w:sz w:val="24"/>
          <w:szCs w:val="24"/>
        </w:rPr>
      </w:pPr>
    </w:p>
    <w:p w:rsidR="00690AA9" w:rsidRPr="00637DD6" w:rsidRDefault="00690AA9" w:rsidP="00637DD6">
      <w:pPr>
        <w:spacing w:line="480" w:lineRule="auto"/>
        <w:jc w:val="center"/>
        <w:rPr>
          <w:rFonts w:ascii="Times New Roman" w:hAnsi="Times New Roman" w:cs="Times New Roman"/>
          <w:sz w:val="24"/>
          <w:szCs w:val="24"/>
        </w:rPr>
      </w:pPr>
    </w:p>
    <w:p w:rsidR="009F7D42" w:rsidRPr="00637DD6" w:rsidRDefault="009F7D42" w:rsidP="00637DD6">
      <w:pPr>
        <w:spacing w:line="480" w:lineRule="auto"/>
        <w:rPr>
          <w:rFonts w:ascii="Times New Roman" w:hAnsi="Times New Roman" w:cs="Times New Roman"/>
          <w:sz w:val="24"/>
          <w:szCs w:val="24"/>
        </w:rPr>
      </w:pPr>
    </w:p>
    <w:p w:rsidR="009B3788" w:rsidRPr="00637DD6" w:rsidRDefault="009B3788" w:rsidP="00637DD6">
      <w:pPr>
        <w:spacing w:line="480" w:lineRule="auto"/>
        <w:rPr>
          <w:rFonts w:ascii="Times New Roman" w:hAnsi="Times New Roman" w:cs="Times New Roman"/>
          <w:sz w:val="24"/>
          <w:szCs w:val="24"/>
        </w:rPr>
      </w:pPr>
    </w:p>
    <w:p w:rsidR="009B3788" w:rsidRPr="00637DD6" w:rsidRDefault="009B3788" w:rsidP="00637DD6">
      <w:pPr>
        <w:spacing w:line="480" w:lineRule="auto"/>
        <w:rPr>
          <w:rFonts w:ascii="Times New Roman" w:hAnsi="Times New Roman" w:cs="Times New Roman"/>
          <w:sz w:val="24"/>
          <w:szCs w:val="24"/>
        </w:rPr>
      </w:pPr>
    </w:p>
    <w:p w:rsidR="009B3788" w:rsidRPr="00637DD6" w:rsidRDefault="009B3788" w:rsidP="00637DD6">
      <w:pPr>
        <w:spacing w:line="480" w:lineRule="auto"/>
        <w:rPr>
          <w:rFonts w:ascii="Times New Roman" w:hAnsi="Times New Roman" w:cs="Times New Roman"/>
          <w:sz w:val="24"/>
          <w:szCs w:val="24"/>
        </w:rPr>
      </w:pPr>
    </w:p>
    <w:p w:rsidR="009B3788" w:rsidRPr="00637DD6" w:rsidRDefault="009B3788" w:rsidP="00637DD6">
      <w:pPr>
        <w:spacing w:line="480" w:lineRule="auto"/>
        <w:rPr>
          <w:rFonts w:ascii="Times New Roman" w:hAnsi="Times New Roman" w:cs="Times New Roman"/>
          <w:sz w:val="24"/>
          <w:szCs w:val="24"/>
        </w:rPr>
      </w:pPr>
    </w:p>
    <w:p w:rsidR="00690AA9" w:rsidRPr="00637DD6" w:rsidRDefault="00690AA9" w:rsidP="00637DD6">
      <w:pPr>
        <w:spacing w:line="480" w:lineRule="auto"/>
        <w:rPr>
          <w:rFonts w:ascii="Times New Roman" w:hAnsi="Times New Roman" w:cs="Times New Roman"/>
          <w:sz w:val="24"/>
          <w:szCs w:val="24"/>
        </w:rPr>
      </w:pPr>
    </w:p>
    <w:p w:rsidR="00690AA9" w:rsidRPr="00637DD6" w:rsidRDefault="00690AA9" w:rsidP="00637DD6">
      <w:pPr>
        <w:spacing w:line="480" w:lineRule="auto"/>
        <w:rPr>
          <w:rFonts w:ascii="Times New Roman" w:hAnsi="Times New Roman" w:cs="Times New Roman"/>
          <w:sz w:val="24"/>
          <w:szCs w:val="24"/>
        </w:rPr>
      </w:pPr>
    </w:p>
    <w:p w:rsidR="00690AA9" w:rsidRPr="00637DD6" w:rsidRDefault="00690AA9" w:rsidP="00637DD6">
      <w:pPr>
        <w:spacing w:line="480" w:lineRule="auto"/>
        <w:jc w:val="center"/>
        <w:rPr>
          <w:rFonts w:ascii="Times New Roman" w:hAnsi="Times New Roman" w:cs="Times New Roman"/>
          <w:b/>
          <w:sz w:val="24"/>
          <w:szCs w:val="24"/>
        </w:rPr>
      </w:pPr>
      <w:r w:rsidRPr="00637DD6">
        <w:rPr>
          <w:rFonts w:ascii="Times New Roman" w:hAnsi="Times New Roman" w:cs="Times New Roman"/>
          <w:b/>
          <w:sz w:val="24"/>
          <w:szCs w:val="24"/>
        </w:rPr>
        <w:lastRenderedPageBreak/>
        <w:t>The Fundamental Principles and Concepts which Underpin Contract Law</w:t>
      </w:r>
    </w:p>
    <w:p w:rsidR="00D8244E" w:rsidRPr="00637DD6" w:rsidRDefault="009F7D42" w:rsidP="00637DD6">
      <w:pPr>
        <w:spacing w:line="480" w:lineRule="auto"/>
        <w:rPr>
          <w:rFonts w:ascii="Times New Roman" w:hAnsi="Times New Roman" w:cs="Times New Roman"/>
          <w:b/>
          <w:sz w:val="24"/>
          <w:szCs w:val="24"/>
        </w:rPr>
      </w:pPr>
      <w:r w:rsidRPr="00637DD6">
        <w:rPr>
          <w:rFonts w:ascii="Times New Roman" w:hAnsi="Times New Roman" w:cs="Times New Roman"/>
          <w:b/>
          <w:sz w:val="24"/>
          <w:szCs w:val="24"/>
        </w:rPr>
        <w:t>Q1: Advice Jack as whether a valid contract been formed with Kate</w:t>
      </w:r>
    </w:p>
    <w:p w:rsidR="00205714" w:rsidRPr="00637DD6" w:rsidRDefault="00205714" w:rsidP="00637DD6">
      <w:pPr>
        <w:spacing w:line="480" w:lineRule="auto"/>
        <w:rPr>
          <w:rFonts w:ascii="Times New Roman" w:hAnsi="Times New Roman" w:cs="Times New Roman"/>
          <w:sz w:val="24"/>
          <w:szCs w:val="24"/>
        </w:rPr>
      </w:pPr>
      <w:r w:rsidRPr="00637DD6">
        <w:rPr>
          <w:rFonts w:ascii="Times New Roman" w:hAnsi="Times New Roman" w:cs="Times New Roman"/>
          <w:sz w:val="24"/>
          <w:szCs w:val="24"/>
        </w:rPr>
        <w:tab/>
        <w:t xml:space="preserve">If I were to advise Jack, I would have informed him that, indeed, he had a valid contract with Kate. The information provided in the case scenario demonstrates that there was a valid contract between </w:t>
      </w:r>
      <w:r w:rsidR="00025B17" w:rsidRPr="00637DD6">
        <w:rPr>
          <w:rFonts w:ascii="Times New Roman" w:hAnsi="Times New Roman" w:cs="Times New Roman"/>
          <w:sz w:val="24"/>
          <w:szCs w:val="24"/>
        </w:rPr>
        <w:t xml:space="preserve">Jack and Kate. </w:t>
      </w:r>
      <w:r w:rsidRPr="00637DD6">
        <w:rPr>
          <w:rFonts w:ascii="Times New Roman" w:hAnsi="Times New Roman" w:cs="Times New Roman"/>
          <w:sz w:val="24"/>
          <w:szCs w:val="24"/>
        </w:rPr>
        <w:t xml:space="preserve"> </w:t>
      </w:r>
      <w:r w:rsidR="00576292" w:rsidRPr="00637DD6">
        <w:rPr>
          <w:rFonts w:ascii="Times New Roman" w:hAnsi="Times New Roman" w:cs="Times New Roman"/>
          <w:sz w:val="24"/>
          <w:szCs w:val="24"/>
        </w:rPr>
        <w:t>The contract is valid and enforceable because it meets the prerequisite thresholds and conditions for such.</w:t>
      </w:r>
      <w:r w:rsidR="00F02617" w:rsidRPr="00637DD6">
        <w:rPr>
          <w:rFonts w:ascii="Times New Roman" w:hAnsi="Times New Roman" w:cs="Times New Roman"/>
          <w:sz w:val="24"/>
          <w:szCs w:val="24"/>
        </w:rPr>
        <w:t xml:space="preserve"> Such elements include offer, legal intent, acceptance, and consideration as determined in </w:t>
      </w:r>
      <w:proofErr w:type="spellStart"/>
      <w:r w:rsidR="00F02617" w:rsidRPr="00637DD6">
        <w:rPr>
          <w:rFonts w:ascii="Times New Roman" w:hAnsi="Times New Roman" w:cs="Times New Roman"/>
          <w:bCs/>
          <w:i/>
          <w:iCs/>
          <w:sz w:val="24"/>
          <w:szCs w:val="24"/>
        </w:rPr>
        <w:t>Carlill</w:t>
      </w:r>
      <w:proofErr w:type="spellEnd"/>
      <w:r w:rsidR="00F02617" w:rsidRPr="00637DD6">
        <w:rPr>
          <w:rFonts w:ascii="Times New Roman" w:hAnsi="Times New Roman" w:cs="Times New Roman"/>
          <w:bCs/>
          <w:i/>
          <w:iCs/>
          <w:sz w:val="24"/>
          <w:szCs w:val="24"/>
        </w:rPr>
        <w:t xml:space="preserve"> v Carbolic Smoke Ball Company</w:t>
      </w:r>
      <w:r w:rsidR="00F02617" w:rsidRPr="00637DD6">
        <w:rPr>
          <w:rFonts w:ascii="Times New Roman" w:hAnsi="Times New Roman" w:cs="Times New Roman"/>
          <w:sz w:val="24"/>
          <w:szCs w:val="24"/>
        </w:rPr>
        <w:t xml:space="preserve"> [1892].</w:t>
      </w:r>
    </w:p>
    <w:p w:rsidR="004944C1" w:rsidRPr="00637DD6" w:rsidRDefault="00576292" w:rsidP="00637DD6">
      <w:pPr>
        <w:spacing w:line="480" w:lineRule="auto"/>
        <w:ind w:firstLine="720"/>
        <w:rPr>
          <w:rFonts w:ascii="Times New Roman" w:hAnsi="Times New Roman" w:cs="Times New Roman"/>
          <w:sz w:val="24"/>
          <w:szCs w:val="24"/>
        </w:rPr>
      </w:pPr>
      <w:r w:rsidRPr="00637DD6">
        <w:rPr>
          <w:rFonts w:ascii="Times New Roman" w:hAnsi="Times New Roman" w:cs="Times New Roman"/>
          <w:sz w:val="24"/>
          <w:szCs w:val="24"/>
        </w:rPr>
        <w:t xml:space="preserve">First and foremost, the </w:t>
      </w:r>
      <w:r w:rsidR="00205714" w:rsidRPr="00637DD6">
        <w:rPr>
          <w:rFonts w:ascii="Times New Roman" w:hAnsi="Times New Roman" w:cs="Times New Roman"/>
          <w:sz w:val="24"/>
          <w:szCs w:val="24"/>
        </w:rPr>
        <w:t>contract</w:t>
      </w:r>
      <w:r w:rsidRPr="00637DD6">
        <w:rPr>
          <w:rFonts w:ascii="Times New Roman" w:hAnsi="Times New Roman" w:cs="Times New Roman"/>
          <w:sz w:val="24"/>
          <w:szCs w:val="24"/>
        </w:rPr>
        <w:t xml:space="preserve"> had an element of offer. </w:t>
      </w:r>
      <w:r w:rsidR="008A2CEF" w:rsidRPr="00637DD6">
        <w:rPr>
          <w:rFonts w:ascii="Times New Roman" w:hAnsi="Times New Roman" w:cs="Times New Roman"/>
          <w:sz w:val="24"/>
          <w:szCs w:val="24"/>
        </w:rPr>
        <w:t xml:space="preserve">Offer is a </w:t>
      </w:r>
      <w:r w:rsidR="00DD2CBD" w:rsidRPr="00637DD6">
        <w:rPr>
          <w:rFonts w:ascii="Times New Roman" w:hAnsi="Times New Roman" w:cs="Times New Roman"/>
          <w:sz w:val="24"/>
          <w:szCs w:val="24"/>
        </w:rPr>
        <w:t>promise that a party to a contract gives. The promise is to be given under certain defined conditions</w:t>
      </w:r>
      <w:r w:rsidR="00424EB9" w:rsidRPr="00637DD6">
        <w:rPr>
          <w:rFonts w:ascii="Times New Roman" w:hAnsi="Times New Roman" w:cs="Times New Roman"/>
          <w:sz w:val="24"/>
          <w:szCs w:val="24"/>
        </w:rPr>
        <w:t xml:space="preserve"> (</w:t>
      </w:r>
      <w:proofErr w:type="spellStart"/>
      <w:r w:rsidR="00424EB9" w:rsidRPr="00637DD6">
        <w:rPr>
          <w:rFonts w:ascii="Times New Roman" w:hAnsi="Times New Roman" w:cs="Times New Roman"/>
          <w:sz w:val="24"/>
          <w:szCs w:val="24"/>
        </w:rPr>
        <w:t>Trybus</w:t>
      </w:r>
      <w:proofErr w:type="spellEnd"/>
      <w:r w:rsidR="00424EB9" w:rsidRPr="00637DD6">
        <w:rPr>
          <w:rFonts w:ascii="Times New Roman" w:hAnsi="Times New Roman" w:cs="Times New Roman"/>
          <w:sz w:val="24"/>
          <w:szCs w:val="24"/>
        </w:rPr>
        <w:t xml:space="preserve"> 2011)</w:t>
      </w:r>
      <w:r w:rsidR="00DD2CBD" w:rsidRPr="00637DD6">
        <w:rPr>
          <w:rFonts w:ascii="Times New Roman" w:hAnsi="Times New Roman" w:cs="Times New Roman"/>
          <w:sz w:val="24"/>
          <w:szCs w:val="24"/>
        </w:rPr>
        <w:t xml:space="preserve">. In this contract, there was an offer. As the initiator of the contract, Jack offered Kate a deal. </w:t>
      </w:r>
      <w:proofErr w:type="spellStart"/>
      <w:r w:rsidR="00055E89" w:rsidRPr="00637DD6">
        <w:rPr>
          <w:rFonts w:ascii="Times New Roman" w:hAnsi="Times New Roman" w:cs="Times New Roman"/>
          <w:sz w:val="24"/>
          <w:szCs w:val="24"/>
        </w:rPr>
        <w:t>althoiugh</w:t>
      </w:r>
      <w:proofErr w:type="spellEnd"/>
      <w:r w:rsidR="00055E89" w:rsidRPr="00637DD6">
        <w:rPr>
          <w:rFonts w:ascii="Times New Roman" w:hAnsi="Times New Roman" w:cs="Times New Roman"/>
          <w:sz w:val="24"/>
          <w:szCs w:val="24"/>
        </w:rPr>
        <w:t xml:space="preserve"> Jack did not give an offer, he gave Kate an invitation to treat. It is Kate, who then gave an offer of performing at Friday 15</w:t>
      </w:r>
      <w:r w:rsidR="00055E89" w:rsidRPr="00637DD6">
        <w:rPr>
          <w:rFonts w:ascii="Times New Roman" w:hAnsi="Times New Roman" w:cs="Times New Roman"/>
          <w:sz w:val="24"/>
          <w:szCs w:val="24"/>
          <w:vertAlign w:val="superscript"/>
        </w:rPr>
        <w:t>th</w:t>
      </w:r>
      <w:r w:rsidR="00055E89" w:rsidRPr="00637DD6">
        <w:rPr>
          <w:rFonts w:ascii="Times New Roman" w:hAnsi="Times New Roman" w:cs="Times New Roman"/>
          <w:sz w:val="24"/>
          <w:szCs w:val="24"/>
        </w:rPr>
        <w:t xml:space="preserve"> </w:t>
      </w:r>
      <w:r w:rsidR="00DD2CBD" w:rsidRPr="00637DD6">
        <w:rPr>
          <w:rFonts w:ascii="Times New Roman" w:hAnsi="Times New Roman" w:cs="Times New Roman"/>
          <w:sz w:val="24"/>
          <w:szCs w:val="24"/>
        </w:rPr>
        <w:t xml:space="preserve">May </w:t>
      </w:r>
      <w:r w:rsidR="00055E89" w:rsidRPr="00637DD6">
        <w:rPr>
          <w:rFonts w:ascii="Times New Roman" w:hAnsi="Times New Roman" w:cs="Times New Roman"/>
          <w:sz w:val="24"/>
          <w:szCs w:val="24"/>
        </w:rPr>
        <w:t xml:space="preserve">2020 </w:t>
      </w:r>
      <w:r w:rsidR="00DD2CBD" w:rsidRPr="00637DD6">
        <w:rPr>
          <w:rFonts w:ascii="Times New Roman" w:hAnsi="Times New Roman" w:cs="Times New Roman"/>
          <w:sz w:val="24"/>
          <w:szCs w:val="24"/>
        </w:rPr>
        <w:t>at a cost of £500. The</w:t>
      </w:r>
      <w:r w:rsidR="00FC029F" w:rsidRPr="00637DD6">
        <w:rPr>
          <w:rFonts w:ascii="Times New Roman" w:hAnsi="Times New Roman" w:cs="Times New Roman"/>
          <w:sz w:val="24"/>
          <w:szCs w:val="24"/>
        </w:rPr>
        <w:t xml:space="preserve"> offer was flexible because it was open for a negotiation. The offer was formal because it was written and delivered as a letter. </w:t>
      </w:r>
      <w:r w:rsidR="004944C1" w:rsidRPr="00637DD6">
        <w:rPr>
          <w:rFonts w:ascii="Times New Roman" w:hAnsi="Times New Roman" w:cs="Times New Roman"/>
          <w:sz w:val="24"/>
          <w:szCs w:val="24"/>
        </w:rPr>
        <w:t xml:space="preserve">The element of offer matters a lot in a contract because it made </w:t>
      </w:r>
      <w:r w:rsidR="00A17AB3" w:rsidRPr="00637DD6">
        <w:rPr>
          <w:rFonts w:ascii="Times New Roman" w:hAnsi="Times New Roman" w:cs="Times New Roman"/>
          <w:sz w:val="24"/>
          <w:szCs w:val="24"/>
        </w:rPr>
        <w:t xml:space="preserve">the judges in </w:t>
      </w:r>
      <w:r w:rsidR="004944C1" w:rsidRPr="00637DD6">
        <w:rPr>
          <w:rFonts w:ascii="Times New Roman" w:hAnsi="Times New Roman" w:cs="Times New Roman"/>
          <w:bCs/>
          <w:i/>
          <w:iCs/>
          <w:sz w:val="24"/>
          <w:szCs w:val="24"/>
        </w:rPr>
        <w:t xml:space="preserve">Partridge v </w:t>
      </w:r>
      <w:proofErr w:type="spellStart"/>
      <w:r w:rsidR="004944C1" w:rsidRPr="00637DD6">
        <w:rPr>
          <w:rFonts w:ascii="Times New Roman" w:hAnsi="Times New Roman" w:cs="Times New Roman"/>
          <w:bCs/>
          <w:i/>
          <w:iCs/>
          <w:sz w:val="24"/>
          <w:szCs w:val="24"/>
        </w:rPr>
        <w:t>Crittenden</w:t>
      </w:r>
      <w:proofErr w:type="spellEnd"/>
      <w:r w:rsidR="004944C1" w:rsidRPr="00637DD6">
        <w:rPr>
          <w:rFonts w:ascii="Times New Roman" w:hAnsi="Times New Roman" w:cs="Times New Roman"/>
          <w:sz w:val="24"/>
          <w:szCs w:val="24"/>
        </w:rPr>
        <w:t xml:space="preserve"> [1968]</w:t>
      </w:r>
      <w:r w:rsidR="00A17AB3" w:rsidRPr="00637DD6">
        <w:rPr>
          <w:rFonts w:ascii="Times New Roman" w:hAnsi="Times New Roman" w:cs="Times New Roman"/>
          <w:sz w:val="24"/>
          <w:szCs w:val="24"/>
        </w:rPr>
        <w:t xml:space="preserve"> to rule that</w:t>
      </w:r>
      <w:r w:rsidR="00CF5FC4" w:rsidRPr="00637DD6">
        <w:rPr>
          <w:rFonts w:ascii="Times New Roman" w:hAnsi="Times New Roman" w:cs="Times New Roman"/>
          <w:sz w:val="24"/>
          <w:szCs w:val="24"/>
        </w:rPr>
        <w:t xml:space="preserve"> there was a contract since a valid offer had been made.</w:t>
      </w:r>
    </w:p>
    <w:p w:rsidR="00D8244E" w:rsidRPr="00637DD6" w:rsidRDefault="00FC029F" w:rsidP="00637DD6">
      <w:pPr>
        <w:spacing w:line="480" w:lineRule="auto"/>
        <w:ind w:firstLine="720"/>
        <w:rPr>
          <w:rFonts w:ascii="Times New Roman" w:hAnsi="Times New Roman" w:cs="Times New Roman"/>
          <w:sz w:val="24"/>
          <w:szCs w:val="24"/>
        </w:rPr>
      </w:pPr>
      <w:r w:rsidRPr="00637DD6">
        <w:rPr>
          <w:rFonts w:ascii="Times New Roman" w:hAnsi="Times New Roman" w:cs="Times New Roman"/>
          <w:sz w:val="24"/>
          <w:szCs w:val="24"/>
        </w:rPr>
        <w:t xml:space="preserve">Besides, there was an element of acceptance. Acceptance, as its name suggests, is an element of agreement. A valid contract should have an offer that </w:t>
      </w:r>
      <w:r w:rsidR="00055486" w:rsidRPr="00637DD6">
        <w:rPr>
          <w:rFonts w:ascii="Times New Roman" w:hAnsi="Times New Roman" w:cs="Times New Roman"/>
          <w:sz w:val="24"/>
          <w:szCs w:val="24"/>
        </w:rPr>
        <w:t>is</w:t>
      </w:r>
      <w:r w:rsidRPr="00637DD6">
        <w:rPr>
          <w:rFonts w:ascii="Times New Roman" w:hAnsi="Times New Roman" w:cs="Times New Roman"/>
          <w:sz w:val="24"/>
          <w:szCs w:val="24"/>
        </w:rPr>
        <w:t xml:space="preserve"> accepted. Kate accepted the</w:t>
      </w:r>
      <w:r w:rsidR="00055486" w:rsidRPr="00637DD6">
        <w:rPr>
          <w:rFonts w:ascii="Times New Roman" w:hAnsi="Times New Roman" w:cs="Times New Roman"/>
          <w:sz w:val="24"/>
          <w:szCs w:val="24"/>
        </w:rPr>
        <w:t xml:space="preserve"> offer that Jack had given her. Kate had accepted the </w:t>
      </w:r>
      <w:r w:rsidR="007D3A32" w:rsidRPr="00637DD6">
        <w:rPr>
          <w:rFonts w:ascii="Times New Roman" w:hAnsi="Times New Roman" w:cs="Times New Roman"/>
          <w:sz w:val="24"/>
          <w:szCs w:val="24"/>
        </w:rPr>
        <w:t xml:space="preserve">invitation to treat sent by Jack. However, after giving her formal offer, there is no evidence that Jack had accepted the offer. Despite giving an </w:t>
      </w:r>
      <w:r w:rsidR="00055486" w:rsidRPr="00637DD6">
        <w:rPr>
          <w:rFonts w:ascii="Times New Roman" w:hAnsi="Times New Roman" w:cs="Times New Roman"/>
          <w:sz w:val="24"/>
          <w:szCs w:val="24"/>
        </w:rPr>
        <w:t>offer that she was ready and willing to attend the scheduled concert under the conditions that Jack had specified</w:t>
      </w:r>
      <w:r w:rsidR="007D3A32" w:rsidRPr="00637DD6">
        <w:rPr>
          <w:rFonts w:ascii="Times New Roman" w:hAnsi="Times New Roman" w:cs="Times New Roman"/>
          <w:sz w:val="24"/>
          <w:szCs w:val="24"/>
        </w:rPr>
        <w:t>, Jack did not reply to the offer</w:t>
      </w:r>
      <w:r w:rsidR="00055486" w:rsidRPr="00637DD6">
        <w:rPr>
          <w:rFonts w:ascii="Times New Roman" w:hAnsi="Times New Roman" w:cs="Times New Roman"/>
          <w:sz w:val="24"/>
          <w:szCs w:val="24"/>
        </w:rPr>
        <w:t>.</w:t>
      </w:r>
      <w:r w:rsidR="007D3A32" w:rsidRPr="00637DD6">
        <w:rPr>
          <w:rFonts w:ascii="Times New Roman" w:hAnsi="Times New Roman" w:cs="Times New Roman"/>
          <w:sz w:val="24"/>
          <w:szCs w:val="24"/>
        </w:rPr>
        <w:t xml:space="preserve"> </w:t>
      </w:r>
      <w:r w:rsidR="00F7280F" w:rsidRPr="00637DD6">
        <w:rPr>
          <w:rFonts w:ascii="Times New Roman" w:hAnsi="Times New Roman" w:cs="Times New Roman"/>
          <w:sz w:val="24"/>
          <w:szCs w:val="24"/>
        </w:rPr>
        <w:t>An offer should be accepted (</w:t>
      </w:r>
      <w:proofErr w:type="spellStart"/>
      <w:r w:rsidR="00F7280F" w:rsidRPr="00637DD6">
        <w:rPr>
          <w:rFonts w:ascii="Times New Roman" w:hAnsi="Times New Roman" w:cs="Times New Roman"/>
          <w:sz w:val="24"/>
          <w:szCs w:val="24"/>
        </w:rPr>
        <w:t>Trybus</w:t>
      </w:r>
      <w:proofErr w:type="spellEnd"/>
      <w:r w:rsidR="00F7280F" w:rsidRPr="00637DD6">
        <w:rPr>
          <w:rFonts w:ascii="Times New Roman" w:hAnsi="Times New Roman" w:cs="Times New Roman"/>
          <w:sz w:val="24"/>
          <w:szCs w:val="24"/>
        </w:rPr>
        <w:t xml:space="preserve"> 2011). </w:t>
      </w:r>
      <w:r w:rsidR="007D3A32" w:rsidRPr="00637DD6">
        <w:rPr>
          <w:rFonts w:ascii="Times New Roman" w:hAnsi="Times New Roman" w:cs="Times New Roman"/>
          <w:sz w:val="24"/>
          <w:szCs w:val="24"/>
        </w:rPr>
        <w:lastRenderedPageBreak/>
        <w:t xml:space="preserve">This complicates the situation and makes </w:t>
      </w:r>
      <w:r w:rsidR="004A79F7" w:rsidRPr="00637DD6">
        <w:rPr>
          <w:rFonts w:ascii="Times New Roman" w:hAnsi="Times New Roman" w:cs="Times New Roman"/>
          <w:sz w:val="24"/>
          <w:szCs w:val="24"/>
        </w:rPr>
        <w:t>it difficult to ascertain if really Jack was committed to accepting Kate’s offer.</w:t>
      </w:r>
      <w:r w:rsidR="00055486" w:rsidRPr="00637DD6">
        <w:rPr>
          <w:rFonts w:ascii="Times New Roman" w:hAnsi="Times New Roman" w:cs="Times New Roman"/>
          <w:sz w:val="24"/>
          <w:szCs w:val="24"/>
        </w:rPr>
        <w:t xml:space="preserve"> </w:t>
      </w:r>
    </w:p>
    <w:p w:rsidR="00D8244E" w:rsidRPr="00637DD6" w:rsidRDefault="006177DD" w:rsidP="00637DD6">
      <w:pPr>
        <w:spacing w:line="480" w:lineRule="auto"/>
        <w:rPr>
          <w:rFonts w:ascii="Times New Roman" w:hAnsi="Times New Roman" w:cs="Times New Roman"/>
          <w:sz w:val="24"/>
          <w:szCs w:val="24"/>
        </w:rPr>
      </w:pPr>
      <w:r w:rsidRPr="00637DD6">
        <w:rPr>
          <w:rFonts w:ascii="Times New Roman" w:hAnsi="Times New Roman" w:cs="Times New Roman"/>
          <w:sz w:val="24"/>
          <w:szCs w:val="24"/>
        </w:rPr>
        <w:tab/>
        <w:t xml:space="preserve">In addition, the contract had an element of </w:t>
      </w:r>
      <w:r w:rsidR="002B7C19" w:rsidRPr="00637DD6">
        <w:rPr>
          <w:rFonts w:ascii="Times New Roman" w:hAnsi="Times New Roman" w:cs="Times New Roman"/>
          <w:sz w:val="24"/>
          <w:szCs w:val="24"/>
        </w:rPr>
        <w:t xml:space="preserve">consideration. This element entails a value that the parties bring to a contract. A valid contract can have a monetary or non-monetary considerations. In this contract, the consideration that Jack gave was a </w:t>
      </w:r>
      <w:r w:rsidR="00FE4AF6" w:rsidRPr="00637DD6">
        <w:rPr>
          <w:rFonts w:ascii="Times New Roman" w:hAnsi="Times New Roman" w:cs="Times New Roman"/>
          <w:sz w:val="24"/>
          <w:szCs w:val="24"/>
        </w:rPr>
        <w:t xml:space="preserve">paid concert. Kate, on the other hand, considered her obligation to attend a concert and perform as </w:t>
      </w:r>
      <w:r w:rsidR="000E5207" w:rsidRPr="00637DD6">
        <w:rPr>
          <w:rFonts w:ascii="Times New Roman" w:hAnsi="Times New Roman" w:cs="Times New Roman"/>
          <w:sz w:val="24"/>
          <w:szCs w:val="24"/>
        </w:rPr>
        <w:t xml:space="preserve">agreed. The consideration implies that the two parties had a mutual obligation to </w:t>
      </w:r>
      <w:proofErr w:type="spellStart"/>
      <w:r w:rsidR="000E5207" w:rsidRPr="00637DD6">
        <w:rPr>
          <w:rFonts w:ascii="Times New Roman" w:hAnsi="Times New Roman" w:cs="Times New Roman"/>
          <w:sz w:val="24"/>
          <w:szCs w:val="24"/>
        </w:rPr>
        <w:t>fulfil</w:t>
      </w:r>
      <w:proofErr w:type="spellEnd"/>
      <w:r w:rsidR="00F7280F" w:rsidRPr="00637DD6">
        <w:rPr>
          <w:rFonts w:ascii="Times New Roman" w:hAnsi="Times New Roman" w:cs="Times New Roman"/>
          <w:sz w:val="24"/>
          <w:szCs w:val="24"/>
        </w:rPr>
        <w:t xml:space="preserve"> </w:t>
      </w:r>
      <w:r w:rsidR="001E1EF4" w:rsidRPr="00637DD6">
        <w:rPr>
          <w:rFonts w:ascii="Times New Roman" w:hAnsi="Times New Roman" w:cs="Times New Roman"/>
          <w:sz w:val="24"/>
          <w:szCs w:val="24"/>
        </w:rPr>
        <w:t xml:space="preserve">(Al </w:t>
      </w:r>
      <w:proofErr w:type="spellStart"/>
      <w:r w:rsidR="001E1EF4" w:rsidRPr="00637DD6">
        <w:rPr>
          <w:rFonts w:ascii="Times New Roman" w:hAnsi="Times New Roman" w:cs="Times New Roman"/>
          <w:sz w:val="24"/>
          <w:szCs w:val="24"/>
        </w:rPr>
        <w:t>Amaren</w:t>
      </w:r>
      <w:proofErr w:type="spellEnd"/>
      <w:r w:rsidR="001E1EF4" w:rsidRPr="00637DD6">
        <w:rPr>
          <w:rFonts w:ascii="Times New Roman" w:hAnsi="Times New Roman" w:cs="Times New Roman"/>
          <w:sz w:val="24"/>
          <w:szCs w:val="24"/>
        </w:rPr>
        <w:t xml:space="preserve"> and </w:t>
      </w:r>
      <w:proofErr w:type="spellStart"/>
      <w:r w:rsidR="001E1EF4" w:rsidRPr="00637DD6">
        <w:rPr>
          <w:rFonts w:ascii="Times New Roman" w:hAnsi="Times New Roman" w:cs="Times New Roman"/>
          <w:sz w:val="24"/>
          <w:szCs w:val="24"/>
        </w:rPr>
        <w:t>Rachma</w:t>
      </w:r>
      <w:proofErr w:type="spellEnd"/>
      <w:r w:rsidR="00F7280F" w:rsidRPr="00637DD6">
        <w:rPr>
          <w:rFonts w:ascii="Times New Roman" w:hAnsi="Times New Roman" w:cs="Times New Roman"/>
          <w:sz w:val="24"/>
          <w:szCs w:val="24"/>
        </w:rPr>
        <w:t xml:space="preserve"> 2019)</w:t>
      </w:r>
      <w:r w:rsidR="000E5207" w:rsidRPr="00637DD6">
        <w:rPr>
          <w:rFonts w:ascii="Times New Roman" w:hAnsi="Times New Roman" w:cs="Times New Roman"/>
          <w:sz w:val="24"/>
          <w:szCs w:val="24"/>
        </w:rPr>
        <w:t xml:space="preserve">. </w:t>
      </w:r>
      <w:r w:rsidR="00850B07" w:rsidRPr="00637DD6">
        <w:rPr>
          <w:rFonts w:ascii="Times New Roman" w:hAnsi="Times New Roman" w:cs="Times New Roman"/>
          <w:sz w:val="24"/>
          <w:szCs w:val="24"/>
        </w:rPr>
        <w:t>The e</w:t>
      </w:r>
      <w:r w:rsidR="003E4F7E" w:rsidRPr="00637DD6">
        <w:rPr>
          <w:rFonts w:ascii="Times New Roman" w:hAnsi="Times New Roman" w:cs="Times New Roman"/>
          <w:sz w:val="24"/>
          <w:szCs w:val="24"/>
        </w:rPr>
        <w:t>l</w:t>
      </w:r>
      <w:r w:rsidR="00850B07" w:rsidRPr="00637DD6">
        <w:rPr>
          <w:rFonts w:ascii="Times New Roman" w:hAnsi="Times New Roman" w:cs="Times New Roman"/>
          <w:sz w:val="24"/>
          <w:szCs w:val="24"/>
        </w:rPr>
        <w:t xml:space="preserve">ement of consideration makes the contract valid since each party has </w:t>
      </w:r>
      <w:r w:rsidR="003E4F7E" w:rsidRPr="00637DD6">
        <w:rPr>
          <w:rFonts w:ascii="Times New Roman" w:hAnsi="Times New Roman" w:cs="Times New Roman"/>
          <w:sz w:val="24"/>
          <w:szCs w:val="24"/>
        </w:rPr>
        <w:t xml:space="preserve">duties and expectations to accomplish. </w:t>
      </w:r>
    </w:p>
    <w:p w:rsidR="00D8244E" w:rsidRPr="00637DD6" w:rsidRDefault="00470937" w:rsidP="00637DD6">
      <w:pPr>
        <w:spacing w:line="480" w:lineRule="auto"/>
        <w:rPr>
          <w:rFonts w:ascii="Times New Roman" w:hAnsi="Times New Roman" w:cs="Times New Roman"/>
          <w:sz w:val="24"/>
          <w:szCs w:val="24"/>
        </w:rPr>
      </w:pPr>
      <w:r w:rsidRPr="00637DD6">
        <w:rPr>
          <w:rFonts w:ascii="Times New Roman" w:hAnsi="Times New Roman" w:cs="Times New Roman"/>
          <w:sz w:val="24"/>
          <w:szCs w:val="24"/>
        </w:rPr>
        <w:tab/>
        <w:t>Finally, the contract is valid because it had encompassed the e</w:t>
      </w:r>
      <w:r w:rsidR="00C516F5" w:rsidRPr="00637DD6">
        <w:rPr>
          <w:rFonts w:ascii="Times New Roman" w:hAnsi="Times New Roman" w:cs="Times New Roman"/>
          <w:sz w:val="24"/>
          <w:szCs w:val="24"/>
        </w:rPr>
        <w:t>l</w:t>
      </w:r>
      <w:r w:rsidRPr="00637DD6">
        <w:rPr>
          <w:rFonts w:ascii="Times New Roman" w:hAnsi="Times New Roman" w:cs="Times New Roman"/>
          <w:sz w:val="24"/>
          <w:szCs w:val="24"/>
        </w:rPr>
        <w:t>ement of legality.</w:t>
      </w:r>
      <w:r w:rsidR="00F9579E" w:rsidRPr="00637DD6">
        <w:rPr>
          <w:rFonts w:ascii="Times New Roman" w:hAnsi="Times New Roman" w:cs="Times New Roman"/>
          <w:sz w:val="24"/>
          <w:szCs w:val="24"/>
        </w:rPr>
        <w:t xml:space="preserve"> </w:t>
      </w:r>
      <w:r w:rsidR="0007237D" w:rsidRPr="00637DD6">
        <w:rPr>
          <w:rFonts w:ascii="Times New Roman" w:hAnsi="Times New Roman" w:cs="Times New Roman"/>
          <w:sz w:val="24"/>
          <w:szCs w:val="24"/>
        </w:rPr>
        <w:t xml:space="preserve">The agreement was designed so as to execute a legal business. The deal that Jack and Kate had entered was legal. There is no evidence of any illegality at all. The </w:t>
      </w:r>
      <w:r w:rsidR="007A199A" w:rsidRPr="00637DD6">
        <w:rPr>
          <w:rFonts w:ascii="Times New Roman" w:hAnsi="Times New Roman" w:cs="Times New Roman"/>
          <w:sz w:val="24"/>
          <w:szCs w:val="24"/>
        </w:rPr>
        <w:t xml:space="preserve">music concert to be performed at the </w:t>
      </w:r>
      <w:r w:rsidR="005C31BB" w:rsidRPr="00637DD6">
        <w:rPr>
          <w:rFonts w:ascii="Times New Roman" w:hAnsi="Times New Roman" w:cs="Times New Roman"/>
          <w:sz w:val="24"/>
          <w:szCs w:val="24"/>
        </w:rPr>
        <w:t xml:space="preserve">University of Oakwood </w:t>
      </w:r>
      <w:r w:rsidR="007739B4" w:rsidRPr="00637DD6">
        <w:rPr>
          <w:rFonts w:ascii="Times New Roman" w:hAnsi="Times New Roman" w:cs="Times New Roman"/>
          <w:sz w:val="24"/>
          <w:szCs w:val="24"/>
        </w:rPr>
        <w:t xml:space="preserve">is a legal activity that the university authorizes Jack to oversee on behalf of the Student Union that he leads. </w:t>
      </w:r>
      <w:r w:rsidR="00B84ED7" w:rsidRPr="00637DD6">
        <w:rPr>
          <w:rFonts w:ascii="Times New Roman" w:hAnsi="Times New Roman" w:cs="Times New Roman"/>
          <w:sz w:val="24"/>
          <w:szCs w:val="24"/>
        </w:rPr>
        <w:t xml:space="preserve">The element of legality means that the contract was a valid one. </w:t>
      </w:r>
      <w:r w:rsidR="00170ABB" w:rsidRPr="00637DD6">
        <w:rPr>
          <w:rFonts w:ascii="Times New Roman" w:hAnsi="Times New Roman" w:cs="Times New Roman"/>
          <w:sz w:val="24"/>
          <w:szCs w:val="24"/>
        </w:rPr>
        <w:t xml:space="preserve">Without a legal intent, the contract cannot be regarded as valid and enforceable. </w:t>
      </w:r>
    </w:p>
    <w:p w:rsidR="007739B4" w:rsidRPr="00637DD6" w:rsidRDefault="007739B4" w:rsidP="00637DD6">
      <w:pPr>
        <w:spacing w:line="480" w:lineRule="auto"/>
        <w:rPr>
          <w:rFonts w:ascii="Times New Roman" w:hAnsi="Times New Roman" w:cs="Times New Roman"/>
          <w:sz w:val="24"/>
          <w:szCs w:val="24"/>
        </w:rPr>
      </w:pPr>
    </w:p>
    <w:p w:rsidR="002722EE" w:rsidRPr="00637DD6" w:rsidRDefault="00E85287" w:rsidP="00637DD6">
      <w:pPr>
        <w:spacing w:line="480" w:lineRule="auto"/>
        <w:rPr>
          <w:rFonts w:ascii="Times New Roman" w:hAnsi="Times New Roman" w:cs="Times New Roman"/>
          <w:b/>
          <w:sz w:val="24"/>
          <w:szCs w:val="24"/>
        </w:rPr>
      </w:pPr>
      <w:r w:rsidRPr="00637DD6">
        <w:rPr>
          <w:rFonts w:ascii="Times New Roman" w:hAnsi="Times New Roman" w:cs="Times New Roman"/>
          <w:b/>
          <w:sz w:val="24"/>
          <w:szCs w:val="24"/>
        </w:rPr>
        <w:t xml:space="preserve">Q2: </w:t>
      </w:r>
      <w:r w:rsidR="00A1679F" w:rsidRPr="00637DD6">
        <w:rPr>
          <w:rFonts w:ascii="Times New Roman" w:hAnsi="Times New Roman" w:cs="Times New Roman"/>
          <w:b/>
          <w:sz w:val="24"/>
          <w:szCs w:val="24"/>
        </w:rPr>
        <w:t>Advise Logan as to whether a valid contract was formed with Jack and if so whether Logan can claim for the £500 he would have earned selling merchandise?</w:t>
      </w:r>
    </w:p>
    <w:p w:rsidR="002722EE" w:rsidRPr="00637DD6" w:rsidRDefault="00E16211" w:rsidP="00637DD6">
      <w:pPr>
        <w:spacing w:line="480" w:lineRule="auto"/>
        <w:rPr>
          <w:rFonts w:ascii="Times New Roman" w:hAnsi="Times New Roman" w:cs="Times New Roman"/>
          <w:sz w:val="24"/>
          <w:szCs w:val="24"/>
        </w:rPr>
      </w:pPr>
      <w:r w:rsidRPr="00637DD6">
        <w:rPr>
          <w:rFonts w:ascii="Times New Roman" w:hAnsi="Times New Roman" w:cs="Times New Roman"/>
          <w:sz w:val="24"/>
          <w:szCs w:val="24"/>
        </w:rPr>
        <w:tab/>
        <w:t>After a thorough scrutiny of the provided</w:t>
      </w:r>
      <w:r w:rsidR="008542C7" w:rsidRPr="00637DD6">
        <w:rPr>
          <w:rFonts w:ascii="Times New Roman" w:hAnsi="Times New Roman" w:cs="Times New Roman"/>
          <w:sz w:val="24"/>
          <w:szCs w:val="24"/>
        </w:rPr>
        <w:t xml:space="preserve"> </w:t>
      </w:r>
      <w:r w:rsidR="00AE6C07" w:rsidRPr="00637DD6">
        <w:rPr>
          <w:rFonts w:ascii="Times New Roman" w:hAnsi="Times New Roman" w:cs="Times New Roman"/>
          <w:sz w:val="24"/>
          <w:szCs w:val="24"/>
        </w:rPr>
        <w:t>in the case,</w:t>
      </w:r>
      <w:r w:rsidR="00EC174A" w:rsidRPr="00637DD6">
        <w:rPr>
          <w:rFonts w:ascii="Times New Roman" w:hAnsi="Times New Roman" w:cs="Times New Roman"/>
          <w:sz w:val="24"/>
          <w:szCs w:val="24"/>
        </w:rPr>
        <w:t xml:space="preserve"> </w:t>
      </w:r>
      <w:r w:rsidR="00AE6C07" w:rsidRPr="00637DD6">
        <w:rPr>
          <w:rFonts w:ascii="Times New Roman" w:hAnsi="Times New Roman" w:cs="Times New Roman"/>
          <w:sz w:val="24"/>
          <w:szCs w:val="24"/>
        </w:rPr>
        <w:t xml:space="preserve">I </w:t>
      </w:r>
      <w:r w:rsidR="00EC174A" w:rsidRPr="00637DD6">
        <w:rPr>
          <w:rFonts w:ascii="Times New Roman" w:hAnsi="Times New Roman" w:cs="Times New Roman"/>
          <w:sz w:val="24"/>
          <w:szCs w:val="24"/>
        </w:rPr>
        <w:t xml:space="preserve">state categorically that </w:t>
      </w:r>
      <w:r w:rsidR="002231DB" w:rsidRPr="00637DD6">
        <w:rPr>
          <w:rFonts w:ascii="Times New Roman" w:hAnsi="Times New Roman" w:cs="Times New Roman"/>
          <w:sz w:val="24"/>
          <w:szCs w:val="24"/>
        </w:rPr>
        <w:t xml:space="preserve">there was a valid contract between Jack and </w:t>
      </w:r>
      <w:r w:rsidR="00AD0D65" w:rsidRPr="00637DD6">
        <w:rPr>
          <w:rFonts w:ascii="Times New Roman" w:hAnsi="Times New Roman" w:cs="Times New Roman"/>
          <w:sz w:val="24"/>
          <w:szCs w:val="24"/>
        </w:rPr>
        <w:t xml:space="preserve">Logan. The contract was valid because it was signed in a right </w:t>
      </w:r>
      <w:r w:rsidR="00AD0D65" w:rsidRPr="00637DD6">
        <w:rPr>
          <w:rFonts w:ascii="Times New Roman" w:hAnsi="Times New Roman" w:cs="Times New Roman"/>
          <w:sz w:val="24"/>
          <w:szCs w:val="24"/>
        </w:rPr>
        <w:lastRenderedPageBreak/>
        <w:t xml:space="preserve">way. That means that it incorporated the elements of </w:t>
      </w:r>
      <w:r w:rsidR="00EC1613" w:rsidRPr="00637DD6">
        <w:rPr>
          <w:rFonts w:ascii="Times New Roman" w:hAnsi="Times New Roman" w:cs="Times New Roman"/>
          <w:sz w:val="24"/>
          <w:szCs w:val="24"/>
        </w:rPr>
        <w:t>offer,</w:t>
      </w:r>
      <w:r w:rsidR="004F4ADC" w:rsidRPr="00637DD6">
        <w:rPr>
          <w:rFonts w:ascii="Times New Roman" w:hAnsi="Times New Roman" w:cs="Times New Roman"/>
          <w:sz w:val="24"/>
          <w:szCs w:val="24"/>
        </w:rPr>
        <w:t xml:space="preserve"> legality,</w:t>
      </w:r>
      <w:r w:rsidR="00EC1613" w:rsidRPr="00637DD6">
        <w:rPr>
          <w:rFonts w:ascii="Times New Roman" w:hAnsi="Times New Roman" w:cs="Times New Roman"/>
          <w:sz w:val="24"/>
          <w:szCs w:val="24"/>
        </w:rPr>
        <w:t xml:space="preserve"> </w:t>
      </w:r>
      <w:r w:rsidR="004F4ADC" w:rsidRPr="00637DD6">
        <w:rPr>
          <w:rFonts w:ascii="Times New Roman" w:hAnsi="Times New Roman" w:cs="Times New Roman"/>
          <w:sz w:val="24"/>
          <w:szCs w:val="24"/>
        </w:rPr>
        <w:t>consideration, and acceptance</w:t>
      </w:r>
      <w:r w:rsidR="00C819CF" w:rsidRPr="00637DD6">
        <w:rPr>
          <w:rFonts w:ascii="Times New Roman" w:hAnsi="Times New Roman" w:cs="Times New Roman"/>
          <w:sz w:val="24"/>
          <w:szCs w:val="24"/>
        </w:rPr>
        <w:t xml:space="preserve"> (</w:t>
      </w:r>
      <w:proofErr w:type="spellStart"/>
      <w:r w:rsidR="00C819CF" w:rsidRPr="00637DD6">
        <w:rPr>
          <w:rFonts w:ascii="Times New Roman" w:hAnsi="Times New Roman" w:cs="Times New Roman"/>
          <w:sz w:val="24"/>
          <w:szCs w:val="24"/>
        </w:rPr>
        <w:t>Bhattacharya</w:t>
      </w:r>
      <w:proofErr w:type="spellEnd"/>
      <w:r w:rsidR="00C819CF" w:rsidRPr="00637DD6">
        <w:rPr>
          <w:rFonts w:ascii="Times New Roman" w:hAnsi="Times New Roman" w:cs="Times New Roman"/>
          <w:sz w:val="24"/>
          <w:szCs w:val="24"/>
        </w:rPr>
        <w:t>, et al. 2020)</w:t>
      </w:r>
      <w:r w:rsidR="00EC1613" w:rsidRPr="00637DD6">
        <w:rPr>
          <w:rFonts w:ascii="Times New Roman" w:hAnsi="Times New Roman" w:cs="Times New Roman"/>
          <w:sz w:val="24"/>
          <w:szCs w:val="24"/>
        </w:rPr>
        <w:t xml:space="preserve">. </w:t>
      </w:r>
      <w:r w:rsidR="00AD0D65" w:rsidRPr="00637DD6">
        <w:rPr>
          <w:rFonts w:ascii="Times New Roman" w:hAnsi="Times New Roman" w:cs="Times New Roman"/>
          <w:sz w:val="24"/>
          <w:szCs w:val="24"/>
        </w:rPr>
        <w:t xml:space="preserve"> </w:t>
      </w:r>
      <w:r w:rsidR="002231DB" w:rsidRPr="00637DD6">
        <w:rPr>
          <w:rFonts w:ascii="Times New Roman" w:hAnsi="Times New Roman" w:cs="Times New Roman"/>
          <w:sz w:val="24"/>
          <w:szCs w:val="24"/>
        </w:rPr>
        <w:t xml:space="preserve"> </w:t>
      </w:r>
      <w:r w:rsidR="00EC174A" w:rsidRPr="00637DD6">
        <w:rPr>
          <w:rFonts w:ascii="Times New Roman" w:hAnsi="Times New Roman" w:cs="Times New Roman"/>
          <w:sz w:val="24"/>
          <w:szCs w:val="24"/>
        </w:rPr>
        <w:t xml:space="preserve"> </w:t>
      </w:r>
      <w:r w:rsidRPr="00637DD6">
        <w:rPr>
          <w:rFonts w:ascii="Times New Roman" w:hAnsi="Times New Roman" w:cs="Times New Roman"/>
          <w:sz w:val="24"/>
          <w:szCs w:val="24"/>
        </w:rPr>
        <w:t xml:space="preserve"> </w:t>
      </w:r>
    </w:p>
    <w:p w:rsidR="004D5B9C" w:rsidRPr="00637DD6" w:rsidRDefault="00EC5A4A" w:rsidP="00637DD6">
      <w:pPr>
        <w:spacing w:line="480" w:lineRule="auto"/>
        <w:rPr>
          <w:rFonts w:ascii="Times New Roman" w:hAnsi="Times New Roman" w:cs="Times New Roman"/>
          <w:sz w:val="24"/>
          <w:szCs w:val="24"/>
        </w:rPr>
      </w:pPr>
      <w:r w:rsidRPr="00637DD6">
        <w:rPr>
          <w:rFonts w:ascii="Times New Roman" w:hAnsi="Times New Roman" w:cs="Times New Roman"/>
          <w:sz w:val="24"/>
          <w:szCs w:val="24"/>
        </w:rPr>
        <w:tab/>
        <w:t xml:space="preserve">There was an element of </w:t>
      </w:r>
      <w:r w:rsidR="00E050E4" w:rsidRPr="00637DD6">
        <w:rPr>
          <w:rFonts w:ascii="Times New Roman" w:hAnsi="Times New Roman" w:cs="Times New Roman"/>
          <w:sz w:val="24"/>
          <w:szCs w:val="24"/>
        </w:rPr>
        <w:t xml:space="preserve">offer because </w:t>
      </w:r>
      <w:r w:rsidR="00B40902" w:rsidRPr="00637DD6">
        <w:rPr>
          <w:rFonts w:ascii="Times New Roman" w:hAnsi="Times New Roman" w:cs="Times New Roman"/>
          <w:sz w:val="24"/>
          <w:szCs w:val="24"/>
        </w:rPr>
        <w:t>Jack</w:t>
      </w:r>
      <w:r w:rsidR="00E050E4" w:rsidRPr="00637DD6">
        <w:rPr>
          <w:rFonts w:ascii="Times New Roman" w:hAnsi="Times New Roman" w:cs="Times New Roman"/>
          <w:sz w:val="24"/>
          <w:szCs w:val="24"/>
        </w:rPr>
        <w:t xml:space="preserve"> had </w:t>
      </w:r>
      <w:r w:rsidR="008773F4" w:rsidRPr="00637DD6">
        <w:rPr>
          <w:rFonts w:ascii="Times New Roman" w:hAnsi="Times New Roman" w:cs="Times New Roman"/>
          <w:sz w:val="24"/>
          <w:szCs w:val="24"/>
        </w:rPr>
        <w:t xml:space="preserve">sent an invitation to treat and </w:t>
      </w:r>
      <w:r w:rsidR="00E050E4" w:rsidRPr="00637DD6">
        <w:rPr>
          <w:rFonts w:ascii="Times New Roman" w:hAnsi="Times New Roman" w:cs="Times New Roman"/>
          <w:sz w:val="24"/>
          <w:szCs w:val="24"/>
        </w:rPr>
        <w:t xml:space="preserve">pledged, through writing, to hire </w:t>
      </w:r>
      <w:r w:rsidR="0022343E" w:rsidRPr="00637DD6">
        <w:rPr>
          <w:rFonts w:ascii="Times New Roman" w:hAnsi="Times New Roman" w:cs="Times New Roman"/>
          <w:sz w:val="24"/>
          <w:szCs w:val="24"/>
        </w:rPr>
        <w:t>an artist to perform at the university.</w:t>
      </w:r>
      <w:r w:rsidR="00FE2407" w:rsidRPr="00637DD6">
        <w:rPr>
          <w:rFonts w:ascii="Times New Roman" w:hAnsi="Times New Roman" w:cs="Times New Roman"/>
          <w:sz w:val="24"/>
          <w:szCs w:val="24"/>
        </w:rPr>
        <w:t xml:space="preserve"> </w:t>
      </w:r>
      <w:r w:rsidR="005520CB" w:rsidRPr="00637DD6">
        <w:rPr>
          <w:rFonts w:ascii="Times New Roman" w:hAnsi="Times New Roman" w:cs="Times New Roman"/>
          <w:sz w:val="24"/>
          <w:szCs w:val="24"/>
        </w:rPr>
        <w:t xml:space="preserve">According to the </w:t>
      </w:r>
      <w:r w:rsidR="008773F4" w:rsidRPr="00637DD6">
        <w:rPr>
          <w:rFonts w:ascii="Times New Roman" w:hAnsi="Times New Roman" w:cs="Times New Roman"/>
          <w:sz w:val="24"/>
          <w:szCs w:val="24"/>
        </w:rPr>
        <w:t>invitation</w:t>
      </w:r>
      <w:r w:rsidR="005520CB" w:rsidRPr="00637DD6">
        <w:rPr>
          <w:rFonts w:ascii="Times New Roman" w:hAnsi="Times New Roman" w:cs="Times New Roman"/>
          <w:sz w:val="24"/>
          <w:szCs w:val="24"/>
        </w:rPr>
        <w:t xml:space="preserve">, the artist was to perform on a Saturday or a Friday in May and would be entitled to a </w:t>
      </w:r>
      <w:r w:rsidR="004D5B9C" w:rsidRPr="00637DD6">
        <w:rPr>
          <w:rFonts w:ascii="Times New Roman" w:hAnsi="Times New Roman" w:cs="Times New Roman"/>
          <w:sz w:val="24"/>
          <w:szCs w:val="24"/>
        </w:rPr>
        <w:t xml:space="preserve">negotiable </w:t>
      </w:r>
      <w:r w:rsidR="005520CB" w:rsidRPr="00637DD6">
        <w:rPr>
          <w:rFonts w:ascii="Times New Roman" w:hAnsi="Times New Roman" w:cs="Times New Roman"/>
          <w:sz w:val="24"/>
          <w:szCs w:val="24"/>
        </w:rPr>
        <w:t xml:space="preserve">payment of £500. </w:t>
      </w:r>
      <w:r w:rsidR="004D5B9C" w:rsidRPr="00637DD6">
        <w:rPr>
          <w:rFonts w:ascii="Times New Roman" w:hAnsi="Times New Roman" w:cs="Times New Roman"/>
          <w:sz w:val="24"/>
          <w:szCs w:val="24"/>
        </w:rPr>
        <w:t xml:space="preserve">This </w:t>
      </w:r>
      <w:r w:rsidR="008773F4" w:rsidRPr="00637DD6">
        <w:rPr>
          <w:rFonts w:ascii="Times New Roman" w:hAnsi="Times New Roman" w:cs="Times New Roman"/>
          <w:sz w:val="24"/>
          <w:szCs w:val="24"/>
        </w:rPr>
        <w:t>invitation</w:t>
      </w:r>
      <w:r w:rsidR="004D5B9C" w:rsidRPr="00637DD6">
        <w:rPr>
          <w:rFonts w:ascii="Times New Roman" w:hAnsi="Times New Roman" w:cs="Times New Roman"/>
          <w:sz w:val="24"/>
          <w:szCs w:val="24"/>
        </w:rPr>
        <w:t xml:space="preserve"> was written and sent as a letter. </w:t>
      </w:r>
      <w:r w:rsidR="008773F4" w:rsidRPr="00637DD6">
        <w:rPr>
          <w:rFonts w:ascii="Times New Roman" w:hAnsi="Times New Roman" w:cs="Times New Roman"/>
          <w:sz w:val="24"/>
          <w:szCs w:val="24"/>
        </w:rPr>
        <w:t>Jack responded to the invitation by giving an offer. The offer was valid as it was formalized and sent through the post office.</w:t>
      </w:r>
      <w:r w:rsidR="00C551E9" w:rsidRPr="00637DD6">
        <w:rPr>
          <w:rFonts w:ascii="Times New Roman" w:hAnsi="Times New Roman" w:cs="Times New Roman"/>
          <w:sz w:val="24"/>
          <w:szCs w:val="24"/>
        </w:rPr>
        <w:t xml:space="preserve"> Post office can be used as a means of accepting an offer. It is a precedence that was set in the case </w:t>
      </w:r>
      <w:r w:rsidR="00C551E9" w:rsidRPr="00637DD6">
        <w:rPr>
          <w:rFonts w:ascii="Times New Roman" w:hAnsi="Times New Roman" w:cs="Times New Roman"/>
          <w:bCs/>
          <w:i/>
          <w:iCs/>
          <w:sz w:val="24"/>
          <w:szCs w:val="24"/>
        </w:rPr>
        <w:t xml:space="preserve">Adams v </w:t>
      </w:r>
      <w:proofErr w:type="spellStart"/>
      <w:r w:rsidR="00E26817" w:rsidRPr="00637DD6">
        <w:rPr>
          <w:rFonts w:ascii="Times New Roman" w:hAnsi="Times New Roman" w:cs="Times New Roman"/>
          <w:bCs/>
          <w:i/>
          <w:iCs/>
          <w:sz w:val="24"/>
          <w:szCs w:val="24"/>
        </w:rPr>
        <w:t>Lindsell</w:t>
      </w:r>
      <w:proofErr w:type="spellEnd"/>
      <w:r w:rsidR="00E26817" w:rsidRPr="00637DD6">
        <w:rPr>
          <w:rFonts w:ascii="Times New Roman" w:hAnsi="Times New Roman" w:cs="Times New Roman"/>
          <w:sz w:val="24"/>
          <w:szCs w:val="24"/>
        </w:rPr>
        <w:t xml:space="preserve"> where</w:t>
      </w:r>
      <w:r w:rsidR="00C551E9" w:rsidRPr="00637DD6">
        <w:rPr>
          <w:rFonts w:ascii="Times New Roman" w:hAnsi="Times New Roman" w:cs="Times New Roman"/>
          <w:sz w:val="24"/>
          <w:szCs w:val="24"/>
        </w:rPr>
        <w:t xml:space="preserve"> it was ruled that </w:t>
      </w:r>
      <w:r w:rsidR="00E26817" w:rsidRPr="00637DD6">
        <w:rPr>
          <w:rFonts w:ascii="Times New Roman" w:hAnsi="Times New Roman" w:cs="Times New Roman"/>
          <w:sz w:val="24"/>
          <w:szCs w:val="24"/>
        </w:rPr>
        <w:t xml:space="preserve">whenever a letter is sent to the offerer through the post office, then, I tis an offer acceptance. </w:t>
      </w:r>
      <w:r w:rsidR="00C551E9" w:rsidRPr="00637DD6">
        <w:rPr>
          <w:rFonts w:ascii="Times New Roman" w:hAnsi="Times New Roman" w:cs="Times New Roman"/>
          <w:sz w:val="24"/>
          <w:szCs w:val="24"/>
        </w:rPr>
        <w:t xml:space="preserve"> </w:t>
      </w:r>
      <w:r w:rsidR="008773F4" w:rsidRPr="00637DD6">
        <w:rPr>
          <w:rFonts w:ascii="Times New Roman" w:hAnsi="Times New Roman" w:cs="Times New Roman"/>
          <w:sz w:val="24"/>
          <w:szCs w:val="24"/>
        </w:rPr>
        <w:t xml:space="preserve"> </w:t>
      </w:r>
    </w:p>
    <w:p w:rsidR="00D87BAE" w:rsidRPr="00637DD6" w:rsidRDefault="004D5B9C" w:rsidP="00637DD6">
      <w:pPr>
        <w:spacing w:line="480" w:lineRule="auto"/>
        <w:ind w:firstLine="720"/>
        <w:rPr>
          <w:rFonts w:ascii="Times New Roman" w:hAnsi="Times New Roman" w:cs="Times New Roman"/>
          <w:sz w:val="24"/>
          <w:szCs w:val="24"/>
        </w:rPr>
      </w:pPr>
      <w:r w:rsidRPr="00637DD6">
        <w:rPr>
          <w:rFonts w:ascii="Times New Roman" w:hAnsi="Times New Roman" w:cs="Times New Roman"/>
          <w:sz w:val="24"/>
          <w:szCs w:val="24"/>
        </w:rPr>
        <w:t xml:space="preserve">The contract also incorporated the element of acceptance. </w:t>
      </w:r>
      <w:r w:rsidR="008773F4" w:rsidRPr="00637DD6">
        <w:rPr>
          <w:rFonts w:ascii="Times New Roman" w:hAnsi="Times New Roman" w:cs="Times New Roman"/>
          <w:sz w:val="24"/>
          <w:szCs w:val="24"/>
        </w:rPr>
        <w:t>Jack</w:t>
      </w:r>
      <w:r w:rsidRPr="00637DD6">
        <w:rPr>
          <w:rFonts w:ascii="Times New Roman" w:hAnsi="Times New Roman" w:cs="Times New Roman"/>
          <w:sz w:val="24"/>
          <w:szCs w:val="24"/>
        </w:rPr>
        <w:t xml:space="preserve"> accepted the offer that Jack had provided. </w:t>
      </w:r>
      <w:r w:rsidR="008773F4" w:rsidRPr="00637DD6">
        <w:rPr>
          <w:rFonts w:ascii="Times New Roman" w:hAnsi="Times New Roman" w:cs="Times New Roman"/>
          <w:sz w:val="24"/>
          <w:szCs w:val="24"/>
        </w:rPr>
        <w:t xml:space="preserve">He formalized the acceptance by sending a letter. </w:t>
      </w:r>
      <w:r w:rsidRPr="00637DD6">
        <w:rPr>
          <w:rFonts w:ascii="Times New Roman" w:hAnsi="Times New Roman" w:cs="Times New Roman"/>
          <w:sz w:val="24"/>
          <w:szCs w:val="24"/>
        </w:rPr>
        <w:t xml:space="preserve">In his </w:t>
      </w:r>
      <w:r w:rsidR="008773F4" w:rsidRPr="00637DD6">
        <w:rPr>
          <w:rFonts w:ascii="Times New Roman" w:hAnsi="Times New Roman" w:cs="Times New Roman"/>
          <w:sz w:val="24"/>
          <w:szCs w:val="24"/>
        </w:rPr>
        <w:t>offer</w:t>
      </w:r>
      <w:r w:rsidRPr="00637DD6">
        <w:rPr>
          <w:rFonts w:ascii="Times New Roman" w:hAnsi="Times New Roman" w:cs="Times New Roman"/>
          <w:sz w:val="24"/>
          <w:szCs w:val="24"/>
        </w:rPr>
        <w:t>, Logan had expressed his dedication to attend the concert and perform as per the terms and conditions of the contract. He was supposed to</w:t>
      </w:r>
      <w:r w:rsidR="00D87BAE" w:rsidRPr="00637DD6">
        <w:rPr>
          <w:rFonts w:ascii="Times New Roman" w:hAnsi="Times New Roman" w:cs="Times New Roman"/>
          <w:sz w:val="24"/>
          <w:szCs w:val="24"/>
        </w:rPr>
        <w:t xml:space="preserve"> perform on Saturday 23</w:t>
      </w:r>
      <w:r w:rsidR="00D87BAE" w:rsidRPr="00637DD6">
        <w:rPr>
          <w:rFonts w:ascii="Times New Roman" w:hAnsi="Times New Roman" w:cs="Times New Roman"/>
          <w:sz w:val="24"/>
          <w:szCs w:val="24"/>
          <w:vertAlign w:val="superscript"/>
        </w:rPr>
        <w:t>rd</w:t>
      </w:r>
      <w:r w:rsidR="00D87BAE" w:rsidRPr="00637DD6">
        <w:rPr>
          <w:rFonts w:ascii="Times New Roman" w:hAnsi="Times New Roman" w:cs="Times New Roman"/>
          <w:sz w:val="24"/>
          <w:szCs w:val="24"/>
        </w:rPr>
        <w:t xml:space="preserve"> May, but at a fee of £750. </w:t>
      </w:r>
      <w:r w:rsidR="00F510D0" w:rsidRPr="00637DD6">
        <w:rPr>
          <w:rFonts w:ascii="Times New Roman" w:hAnsi="Times New Roman" w:cs="Times New Roman"/>
          <w:sz w:val="24"/>
          <w:szCs w:val="24"/>
        </w:rPr>
        <w:t xml:space="preserve">Logan had sent his response </w:t>
      </w:r>
      <w:r w:rsidR="00D87BAE" w:rsidRPr="00637DD6">
        <w:rPr>
          <w:rFonts w:ascii="Times New Roman" w:hAnsi="Times New Roman" w:cs="Times New Roman"/>
          <w:sz w:val="24"/>
          <w:szCs w:val="24"/>
        </w:rPr>
        <w:t>through the post office</w:t>
      </w:r>
      <w:r w:rsidR="00F510D0" w:rsidRPr="00637DD6">
        <w:rPr>
          <w:rFonts w:ascii="Times New Roman" w:hAnsi="Times New Roman" w:cs="Times New Roman"/>
          <w:sz w:val="24"/>
          <w:szCs w:val="24"/>
        </w:rPr>
        <w:t>. The u</w:t>
      </w:r>
      <w:r w:rsidR="00094231" w:rsidRPr="00637DD6">
        <w:rPr>
          <w:rFonts w:ascii="Times New Roman" w:hAnsi="Times New Roman" w:cs="Times New Roman"/>
          <w:sz w:val="24"/>
          <w:szCs w:val="24"/>
        </w:rPr>
        <w:t xml:space="preserve">se of post office to accept the offer implies that he was using a written </w:t>
      </w:r>
      <w:r w:rsidR="000E690F" w:rsidRPr="00637DD6">
        <w:rPr>
          <w:rFonts w:ascii="Times New Roman" w:hAnsi="Times New Roman" w:cs="Times New Roman"/>
          <w:sz w:val="24"/>
          <w:szCs w:val="24"/>
        </w:rPr>
        <w:t>and formal acceptance. The fact that Jack later accepted Logan’s offer means that the contract was a valid one.</w:t>
      </w:r>
      <w:r w:rsidR="00D617C0" w:rsidRPr="00637DD6">
        <w:rPr>
          <w:rFonts w:ascii="Times New Roman" w:hAnsi="Times New Roman" w:cs="Times New Roman"/>
          <w:sz w:val="24"/>
          <w:szCs w:val="24"/>
        </w:rPr>
        <w:t xml:space="preserve"> That is because acceptance makes a contract to be valid.</w:t>
      </w:r>
    </w:p>
    <w:p w:rsidR="00791C82" w:rsidRPr="00637DD6" w:rsidRDefault="00D54E3C" w:rsidP="00637DD6">
      <w:pPr>
        <w:spacing w:line="480" w:lineRule="auto"/>
        <w:ind w:firstLine="720"/>
        <w:rPr>
          <w:rFonts w:ascii="Times New Roman" w:hAnsi="Times New Roman" w:cs="Times New Roman"/>
          <w:sz w:val="24"/>
          <w:szCs w:val="24"/>
        </w:rPr>
      </w:pPr>
      <w:r w:rsidRPr="00637DD6">
        <w:rPr>
          <w:rFonts w:ascii="Times New Roman" w:hAnsi="Times New Roman" w:cs="Times New Roman"/>
          <w:sz w:val="24"/>
          <w:szCs w:val="24"/>
        </w:rPr>
        <w:t xml:space="preserve">There was a consideration in this contract. </w:t>
      </w:r>
      <w:r w:rsidR="00466577" w:rsidRPr="00637DD6">
        <w:rPr>
          <w:rFonts w:ascii="Times New Roman" w:hAnsi="Times New Roman" w:cs="Times New Roman"/>
          <w:sz w:val="24"/>
          <w:szCs w:val="24"/>
        </w:rPr>
        <w:t xml:space="preserve">There was a consideration of service-provision and payment in return. On his part, Jack had considered that Logan is a reputable artist whose appearance would bring benefits to the student union. The students would get an opportunity to be entertained by a saxophonist of his kind. This service would be offered on a particular Friday or Saturday in the month of May. Logan, on the other hand, made a consideration that, as a popular artist, he would not charge £500 that Jack had offered, but would only accept £750. He </w:t>
      </w:r>
      <w:r w:rsidR="00466577" w:rsidRPr="00637DD6">
        <w:rPr>
          <w:rFonts w:ascii="Times New Roman" w:hAnsi="Times New Roman" w:cs="Times New Roman"/>
          <w:sz w:val="24"/>
          <w:szCs w:val="24"/>
        </w:rPr>
        <w:lastRenderedPageBreak/>
        <w:t>considered that he would use the occasion to earn extra revenues through the sale of his merchandise.</w:t>
      </w:r>
      <w:r w:rsidR="00791C82" w:rsidRPr="00637DD6">
        <w:rPr>
          <w:rFonts w:ascii="Times New Roman" w:hAnsi="Times New Roman" w:cs="Times New Roman"/>
          <w:sz w:val="24"/>
          <w:szCs w:val="24"/>
        </w:rPr>
        <w:t xml:space="preserve"> All these deals are legal because they are not in a violation of any laws. The parties had an intent to execute a legal deal</w:t>
      </w:r>
      <w:r w:rsidR="009B5CFF" w:rsidRPr="00637DD6">
        <w:rPr>
          <w:rFonts w:ascii="Times New Roman" w:hAnsi="Times New Roman" w:cs="Times New Roman"/>
          <w:sz w:val="24"/>
          <w:szCs w:val="24"/>
        </w:rPr>
        <w:t xml:space="preserve"> (Cherry 2017)</w:t>
      </w:r>
      <w:r w:rsidR="00791C82" w:rsidRPr="00637DD6">
        <w:rPr>
          <w:rFonts w:ascii="Times New Roman" w:hAnsi="Times New Roman" w:cs="Times New Roman"/>
          <w:sz w:val="24"/>
          <w:szCs w:val="24"/>
        </w:rPr>
        <w:t>.</w:t>
      </w:r>
    </w:p>
    <w:p w:rsidR="00186481" w:rsidRPr="00637DD6" w:rsidRDefault="00791C82" w:rsidP="00637DD6">
      <w:pPr>
        <w:spacing w:line="480" w:lineRule="auto"/>
        <w:ind w:firstLine="720"/>
        <w:rPr>
          <w:rFonts w:ascii="Times New Roman" w:hAnsi="Times New Roman" w:cs="Times New Roman"/>
          <w:sz w:val="24"/>
          <w:szCs w:val="24"/>
        </w:rPr>
      </w:pPr>
      <w:r w:rsidRPr="00637DD6">
        <w:rPr>
          <w:rFonts w:ascii="Times New Roman" w:hAnsi="Times New Roman" w:cs="Times New Roman"/>
          <w:sz w:val="24"/>
          <w:szCs w:val="24"/>
        </w:rPr>
        <w:t xml:space="preserve">Having said all these, I would like to wind-up by asserting that Logan </w:t>
      </w:r>
      <w:r w:rsidR="00D25343" w:rsidRPr="00637DD6">
        <w:rPr>
          <w:rFonts w:ascii="Times New Roman" w:hAnsi="Times New Roman" w:cs="Times New Roman"/>
          <w:sz w:val="24"/>
          <w:szCs w:val="24"/>
        </w:rPr>
        <w:t xml:space="preserve">has a legal justification to sue Jack for a breach of contract. Jack had breached the contract because he had failed to </w:t>
      </w:r>
      <w:proofErr w:type="spellStart"/>
      <w:r w:rsidR="00DC317F" w:rsidRPr="00637DD6">
        <w:rPr>
          <w:rFonts w:ascii="Times New Roman" w:hAnsi="Times New Roman" w:cs="Times New Roman"/>
          <w:sz w:val="24"/>
          <w:szCs w:val="24"/>
        </w:rPr>
        <w:t>fulfil</w:t>
      </w:r>
      <w:proofErr w:type="spellEnd"/>
      <w:r w:rsidR="00DC317F" w:rsidRPr="00637DD6">
        <w:rPr>
          <w:rFonts w:ascii="Times New Roman" w:hAnsi="Times New Roman" w:cs="Times New Roman"/>
          <w:sz w:val="24"/>
          <w:szCs w:val="24"/>
        </w:rPr>
        <w:t xml:space="preserve"> his obligations which are legally-binding.</w:t>
      </w:r>
      <w:r w:rsidR="00FA4CC8" w:rsidRPr="00637DD6">
        <w:rPr>
          <w:rFonts w:ascii="Times New Roman" w:hAnsi="Times New Roman" w:cs="Times New Roman"/>
          <w:sz w:val="24"/>
          <w:szCs w:val="24"/>
        </w:rPr>
        <w:t xml:space="preserve"> Jack breached the contract because he </w:t>
      </w:r>
      <w:r w:rsidR="00274145" w:rsidRPr="00637DD6">
        <w:rPr>
          <w:rFonts w:ascii="Times New Roman" w:hAnsi="Times New Roman" w:cs="Times New Roman"/>
          <w:sz w:val="24"/>
          <w:szCs w:val="24"/>
        </w:rPr>
        <w:t xml:space="preserve">refused to allow </w:t>
      </w:r>
      <w:r w:rsidR="00947B7F" w:rsidRPr="00637DD6">
        <w:rPr>
          <w:rFonts w:ascii="Times New Roman" w:hAnsi="Times New Roman" w:cs="Times New Roman"/>
          <w:sz w:val="24"/>
          <w:szCs w:val="24"/>
        </w:rPr>
        <w:t xml:space="preserve">Logan to perform. </w:t>
      </w:r>
      <w:r w:rsidR="00E02793" w:rsidRPr="00637DD6">
        <w:rPr>
          <w:rFonts w:ascii="Times New Roman" w:hAnsi="Times New Roman" w:cs="Times New Roman"/>
          <w:sz w:val="24"/>
          <w:szCs w:val="24"/>
        </w:rPr>
        <w:t xml:space="preserve">That action is justified because it is supported by the precedence set in </w:t>
      </w:r>
      <w:r w:rsidR="00E02793" w:rsidRPr="00637DD6">
        <w:rPr>
          <w:rFonts w:ascii="Times New Roman" w:hAnsi="Times New Roman" w:cs="Times New Roman"/>
          <w:bCs/>
          <w:i/>
          <w:iCs/>
          <w:sz w:val="24"/>
          <w:szCs w:val="24"/>
        </w:rPr>
        <w:t xml:space="preserve">Hadley &amp; Anor v </w:t>
      </w:r>
      <w:proofErr w:type="spellStart"/>
      <w:r w:rsidR="00E02793" w:rsidRPr="00637DD6">
        <w:rPr>
          <w:rFonts w:ascii="Times New Roman" w:hAnsi="Times New Roman" w:cs="Times New Roman"/>
          <w:bCs/>
          <w:i/>
          <w:iCs/>
          <w:sz w:val="24"/>
          <w:szCs w:val="24"/>
        </w:rPr>
        <w:t>Baxendale</w:t>
      </w:r>
      <w:proofErr w:type="spellEnd"/>
      <w:r w:rsidR="00E02793" w:rsidRPr="00637DD6">
        <w:rPr>
          <w:rFonts w:ascii="Times New Roman" w:hAnsi="Times New Roman" w:cs="Times New Roman"/>
          <w:sz w:val="24"/>
          <w:szCs w:val="24"/>
        </w:rPr>
        <w:t xml:space="preserve"> </w:t>
      </w:r>
      <w:r w:rsidR="00E02793" w:rsidRPr="00637DD6">
        <w:rPr>
          <w:rFonts w:ascii="Times New Roman" w:hAnsi="Times New Roman" w:cs="Times New Roman"/>
          <w:bCs/>
          <w:i/>
          <w:iCs/>
          <w:sz w:val="24"/>
          <w:szCs w:val="24"/>
        </w:rPr>
        <w:t>&amp; Ors</w:t>
      </w:r>
      <w:r w:rsidR="00660C97" w:rsidRPr="00637DD6">
        <w:rPr>
          <w:rFonts w:ascii="Times New Roman" w:hAnsi="Times New Roman" w:cs="Times New Roman"/>
          <w:sz w:val="24"/>
          <w:szCs w:val="24"/>
        </w:rPr>
        <w:t xml:space="preserve"> [186</w:t>
      </w:r>
      <w:r w:rsidR="00E02793" w:rsidRPr="00637DD6">
        <w:rPr>
          <w:rFonts w:ascii="Times New Roman" w:hAnsi="Times New Roman" w:cs="Times New Roman"/>
          <w:sz w:val="24"/>
          <w:szCs w:val="24"/>
        </w:rPr>
        <w:t xml:space="preserve">4] where the court held that </w:t>
      </w:r>
      <w:r w:rsidR="00FF35BC" w:rsidRPr="00637DD6">
        <w:rPr>
          <w:rFonts w:ascii="Times New Roman" w:hAnsi="Times New Roman" w:cs="Times New Roman"/>
          <w:sz w:val="24"/>
          <w:szCs w:val="24"/>
        </w:rPr>
        <w:t xml:space="preserve">the breaching party should be liable for any foreseen losses that might arise as a result of a breach of the terms of a contract. </w:t>
      </w:r>
      <w:r w:rsidR="00947B7F" w:rsidRPr="00637DD6">
        <w:rPr>
          <w:rFonts w:ascii="Times New Roman" w:hAnsi="Times New Roman" w:cs="Times New Roman"/>
          <w:sz w:val="24"/>
          <w:szCs w:val="24"/>
        </w:rPr>
        <w:t xml:space="preserve">Logan </w:t>
      </w:r>
      <w:r w:rsidR="000D37E2" w:rsidRPr="00637DD6">
        <w:rPr>
          <w:rFonts w:ascii="Times New Roman" w:hAnsi="Times New Roman" w:cs="Times New Roman"/>
          <w:sz w:val="24"/>
          <w:szCs w:val="24"/>
        </w:rPr>
        <w:t xml:space="preserve">should sue to be compensated for the damages suffered. </w:t>
      </w:r>
      <w:r w:rsidR="00FB2E1E" w:rsidRPr="00637DD6">
        <w:rPr>
          <w:rFonts w:ascii="Times New Roman" w:hAnsi="Times New Roman" w:cs="Times New Roman"/>
          <w:sz w:val="24"/>
          <w:szCs w:val="24"/>
        </w:rPr>
        <w:t xml:space="preserve">Logan suffered financial losses amounting to </w:t>
      </w:r>
      <w:r w:rsidR="006C54E7" w:rsidRPr="00637DD6">
        <w:rPr>
          <w:rFonts w:ascii="Times New Roman" w:hAnsi="Times New Roman" w:cs="Times New Roman"/>
          <w:sz w:val="24"/>
          <w:szCs w:val="24"/>
        </w:rPr>
        <w:t xml:space="preserve">£500 </w:t>
      </w:r>
      <w:r w:rsidR="002A2746" w:rsidRPr="00637DD6">
        <w:rPr>
          <w:rFonts w:ascii="Times New Roman" w:hAnsi="Times New Roman" w:cs="Times New Roman"/>
          <w:sz w:val="24"/>
          <w:szCs w:val="24"/>
        </w:rPr>
        <w:t xml:space="preserve">that he was intending to earn during and after his performance. </w:t>
      </w:r>
      <w:r w:rsidR="00644E51" w:rsidRPr="00637DD6">
        <w:rPr>
          <w:rFonts w:ascii="Times New Roman" w:hAnsi="Times New Roman" w:cs="Times New Roman"/>
          <w:sz w:val="24"/>
          <w:szCs w:val="24"/>
        </w:rPr>
        <w:t>The loss occurred as a result of Jack’s breach of the terms of contract.</w:t>
      </w:r>
      <w:r w:rsidR="001B65F6" w:rsidRPr="00637DD6">
        <w:rPr>
          <w:rFonts w:ascii="Times New Roman" w:hAnsi="Times New Roman" w:cs="Times New Roman"/>
          <w:sz w:val="24"/>
          <w:szCs w:val="24"/>
        </w:rPr>
        <w:t xml:space="preserve"> </w:t>
      </w:r>
      <w:r w:rsidR="00F01A08" w:rsidRPr="00637DD6">
        <w:rPr>
          <w:rFonts w:ascii="Times New Roman" w:hAnsi="Times New Roman" w:cs="Times New Roman"/>
          <w:sz w:val="24"/>
          <w:szCs w:val="24"/>
        </w:rPr>
        <w:t xml:space="preserve">However, Logan must prove to the court that the sale of the merchandise was also part of the contract. Otherwise, he might not be compensated. </w:t>
      </w:r>
    </w:p>
    <w:p w:rsidR="00186481" w:rsidRPr="00637DD6" w:rsidRDefault="00186481" w:rsidP="00637DD6">
      <w:pPr>
        <w:spacing w:line="480" w:lineRule="auto"/>
        <w:rPr>
          <w:rFonts w:ascii="Times New Roman" w:hAnsi="Times New Roman" w:cs="Times New Roman"/>
          <w:sz w:val="24"/>
          <w:szCs w:val="24"/>
        </w:rPr>
      </w:pPr>
    </w:p>
    <w:p w:rsidR="0078661C" w:rsidRPr="00637DD6" w:rsidRDefault="008C3D5E" w:rsidP="00637DD6">
      <w:pPr>
        <w:spacing w:line="480" w:lineRule="auto"/>
        <w:rPr>
          <w:rFonts w:ascii="Times New Roman" w:hAnsi="Times New Roman" w:cs="Times New Roman"/>
          <w:b/>
          <w:sz w:val="24"/>
          <w:szCs w:val="24"/>
        </w:rPr>
      </w:pPr>
      <w:r w:rsidRPr="00637DD6">
        <w:rPr>
          <w:rFonts w:ascii="Times New Roman" w:hAnsi="Times New Roman" w:cs="Times New Roman"/>
          <w:b/>
          <w:sz w:val="24"/>
          <w:szCs w:val="24"/>
        </w:rPr>
        <w:t xml:space="preserve">Q3: </w:t>
      </w:r>
      <w:r w:rsidR="00563CD1" w:rsidRPr="00637DD6">
        <w:rPr>
          <w:rFonts w:ascii="Times New Roman" w:hAnsi="Times New Roman" w:cs="Times New Roman"/>
          <w:b/>
          <w:sz w:val="24"/>
          <w:szCs w:val="24"/>
        </w:rPr>
        <w:t>Advise Jack whether he is legally obliged to pay DJ Mason anything for his performance?</w:t>
      </w:r>
    </w:p>
    <w:p w:rsidR="007F4257" w:rsidRPr="00637DD6" w:rsidRDefault="0084126E" w:rsidP="00637DD6">
      <w:pPr>
        <w:spacing w:line="480" w:lineRule="auto"/>
        <w:rPr>
          <w:rFonts w:ascii="Times New Roman" w:hAnsi="Times New Roman" w:cs="Times New Roman"/>
          <w:sz w:val="24"/>
          <w:szCs w:val="24"/>
        </w:rPr>
      </w:pPr>
      <w:r w:rsidRPr="00637DD6">
        <w:rPr>
          <w:rFonts w:ascii="Times New Roman" w:hAnsi="Times New Roman" w:cs="Times New Roman"/>
          <w:sz w:val="24"/>
          <w:szCs w:val="24"/>
        </w:rPr>
        <w:tab/>
      </w:r>
      <w:r w:rsidR="007F4257" w:rsidRPr="00637DD6">
        <w:rPr>
          <w:rFonts w:ascii="Times New Roman" w:hAnsi="Times New Roman" w:cs="Times New Roman"/>
          <w:sz w:val="24"/>
          <w:szCs w:val="24"/>
        </w:rPr>
        <w:t xml:space="preserve">I would like to advise Jack </w:t>
      </w:r>
      <w:r w:rsidR="00A0314D" w:rsidRPr="00637DD6">
        <w:rPr>
          <w:rFonts w:ascii="Times New Roman" w:hAnsi="Times New Roman" w:cs="Times New Roman"/>
          <w:sz w:val="24"/>
          <w:szCs w:val="24"/>
        </w:rPr>
        <w:t xml:space="preserve">that he is legally obliged to pay DJ Mason for his performance. I have a strong conviction that DJ Mason deserves to be paid for the services that he rendered. The two had a legally-binding and valid contract that met the thresholds of offer, legality, </w:t>
      </w:r>
      <w:r w:rsidR="007F4257" w:rsidRPr="00637DD6">
        <w:rPr>
          <w:rFonts w:ascii="Times New Roman" w:hAnsi="Times New Roman" w:cs="Times New Roman"/>
          <w:sz w:val="24"/>
          <w:szCs w:val="24"/>
        </w:rPr>
        <w:t>consideration, and acceptance.</w:t>
      </w:r>
    </w:p>
    <w:p w:rsidR="00E70ABF" w:rsidRPr="00637DD6" w:rsidRDefault="007F4257" w:rsidP="00637DD6">
      <w:pPr>
        <w:spacing w:line="480" w:lineRule="auto"/>
        <w:rPr>
          <w:rFonts w:ascii="Times New Roman" w:hAnsi="Times New Roman" w:cs="Times New Roman"/>
          <w:sz w:val="24"/>
          <w:szCs w:val="24"/>
        </w:rPr>
      </w:pPr>
      <w:r w:rsidRPr="00637DD6">
        <w:rPr>
          <w:rFonts w:ascii="Times New Roman" w:hAnsi="Times New Roman" w:cs="Times New Roman"/>
          <w:sz w:val="24"/>
          <w:szCs w:val="24"/>
        </w:rPr>
        <w:lastRenderedPageBreak/>
        <w:tab/>
        <w:t xml:space="preserve">The </w:t>
      </w:r>
      <w:r w:rsidR="000C09E7" w:rsidRPr="00637DD6">
        <w:rPr>
          <w:rFonts w:ascii="Times New Roman" w:hAnsi="Times New Roman" w:cs="Times New Roman"/>
          <w:sz w:val="24"/>
          <w:szCs w:val="24"/>
        </w:rPr>
        <w:t>offer</w:t>
      </w:r>
      <w:r w:rsidRPr="00637DD6">
        <w:rPr>
          <w:rFonts w:ascii="Times New Roman" w:hAnsi="Times New Roman" w:cs="Times New Roman"/>
          <w:sz w:val="24"/>
          <w:szCs w:val="24"/>
        </w:rPr>
        <w:t xml:space="preserve"> was that Jack was </w:t>
      </w:r>
      <w:r w:rsidR="000C09E7" w:rsidRPr="00637DD6">
        <w:rPr>
          <w:rFonts w:ascii="Times New Roman" w:hAnsi="Times New Roman" w:cs="Times New Roman"/>
          <w:sz w:val="24"/>
          <w:szCs w:val="24"/>
        </w:rPr>
        <w:t xml:space="preserve">given by Jack following his earlier communication that he was </w:t>
      </w:r>
      <w:r w:rsidRPr="00637DD6">
        <w:rPr>
          <w:rFonts w:ascii="Times New Roman" w:hAnsi="Times New Roman" w:cs="Times New Roman"/>
          <w:sz w:val="24"/>
          <w:szCs w:val="24"/>
        </w:rPr>
        <w:t>intending to hire an artist to perform at the university at a cost of £1,000. He had booked DJ Mason to undertaker three-hour performance on 23</w:t>
      </w:r>
      <w:r w:rsidRPr="00637DD6">
        <w:rPr>
          <w:rFonts w:ascii="Times New Roman" w:hAnsi="Times New Roman" w:cs="Times New Roman"/>
          <w:sz w:val="24"/>
          <w:szCs w:val="24"/>
          <w:vertAlign w:val="superscript"/>
        </w:rPr>
        <w:t>rd</w:t>
      </w:r>
      <w:r w:rsidRPr="00637DD6">
        <w:rPr>
          <w:rFonts w:ascii="Times New Roman" w:hAnsi="Times New Roman" w:cs="Times New Roman"/>
          <w:sz w:val="24"/>
          <w:szCs w:val="24"/>
        </w:rPr>
        <w:t xml:space="preserve"> May. DJ Mason had accepted the offer and expressed his readiness to perform on the very date. He did this after considering that the offer was okay and the remuneration would be commensurate with the services to be rendered. </w:t>
      </w:r>
      <w:r w:rsidR="001F2E7C" w:rsidRPr="00637DD6">
        <w:rPr>
          <w:rFonts w:ascii="Times New Roman" w:hAnsi="Times New Roman" w:cs="Times New Roman"/>
          <w:sz w:val="24"/>
          <w:szCs w:val="24"/>
        </w:rPr>
        <w:t>Better still; the contract was legal because it did not entail any form of illegality. Everything was done in accordance with the law. The business (music concert) was a legal.</w:t>
      </w:r>
      <w:r w:rsidR="00F157D8" w:rsidRPr="00637DD6">
        <w:rPr>
          <w:rFonts w:ascii="Times New Roman" w:hAnsi="Times New Roman" w:cs="Times New Roman"/>
          <w:sz w:val="24"/>
          <w:szCs w:val="24"/>
        </w:rPr>
        <w:t xml:space="preserve"> All these indicate that the contract was valid. So, the two parties-Jack and DJ Mason were obligated to adhere to its terms whatsoever. </w:t>
      </w:r>
    </w:p>
    <w:p w:rsidR="00B711F8" w:rsidRPr="00637DD6" w:rsidRDefault="00E70ABF" w:rsidP="00637DD6">
      <w:pPr>
        <w:spacing w:line="480" w:lineRule="auto"/>
        <w:rPr>
          <w:rFonts w:ascii="Times New Roman" w:hAnsi="Times New Roman" w:cs="Times New Roman"/>
          <w:sz w:val="24"/>
          <w:szCs w:val="24"/>
        </w:rPr>
      </w:pPr>
      <w:r w:rsidRPr="00637DD6">
        <w:rPr>
          <w:rFonts w:ascii="Times New Roman" w:hAnsi="Times New Roman" w:cs="Times New Roman"/>
          <w:sz w:val="24"/>
          <w:szCs w:val="24"/>
        </w:rPr>
        <w:tab/>
        <w:t>The main reason why Jack sh</w:t>
      </w:r>
      <w:r w:rsidR="004F25DD" w:rsidRPr="00637DD6">
        <w:rPr>
          <w:rFonts w:ascii="Times New Roman" w:hAnsi="Times New Roman" w:cs="Times New Roman"/>
          <w:sz w:val="24"/>
          <w:szCs w:val="24"/>
        </w:rPr>
        <w:t xml:space="preserve">ould pay DJ Mason is because the DJ </w:t>
      </w:r>
      <w:r w:rsidR="003657D8" w:rsidRPr="00637DD6">
        <w:rPr>
          <w:rFonts w:ascii="Times New Roman" w:hAnsi="Times New Roman" w:cs="Times New Roman"/>
          <w:sz w:val="24"/>
          <w:szCs w:val="24"/>
        </w:rPr>
        <w:t xml:space="preserve">deserves payment for his substantial performance. Substantial performance is a law doctrine that implies that a party to a contract should be paid even if they do not </w:t>
      </w:r>
      <w:proofErr w:type="spellStart"/>
      <w:r w:rsidR="003657D8" w:rsidRPr="00637DD6">
        <w:rPr>
          <w:rFonts w:ascii="Times New Roman" w:hAnsi="Times New Roman" w:cs="Times New Roman"/>
          <w:sz w:val="24"/>
          <w:szCs w:val="24"/>
        </w:rPr>
        <w:t>fulfil</w:t>
      </w:r>
      <w:proofErr w:type="spellEnd"/>
      <w:r w:rsidR="003657D8" w:rsidRPr="00637DD6">
        <w:rPr>
          <w:rFonts w:ascii="Times New Roman" w:hAnsi="Times New Roman" w:cs="Times New Roman"/>
          <w:sz w:val="24"/>
          <w:szCs w:val="24"/>
        </w:rPr>
        <w:t xml:space="preserve"> the contract by </w:t>
      </w:r>
      <w:r w:rsidR="00AE4B42" w:rsidRPr="00637DD6">
        <w:rPr>
          <w:rFonts w:ascii="Times New Roman" w:hAnsi="Times New Roman" w:cs="Times New Roman"/>
          <w:sz w:val="24"/>
          <w:szCs w:val="24"/>
        </w:rPr>
        <w:t xml:space="preserve">failing to technically </w:t>
      </w:r>
      <w:r w:rsidR="00A6724E" w:rsidRPr="00637DD6">
        <w:rPr>
          <w:rFonts w:ascii="Times New Roman" w:hAnsi="Times New Roman" w:cs="Times New Roman"/>
          <w:sz w:val="24"/>
          <w:szCs w:val="24"/>
        </w:rPr>
        <w:t xml:space="preserve">adhere to all the terms of the contract signed. According to this doctrine, the party should be entitled to the benefits of a contract </w:t>
      </w:r>
      <w:r w:rsidR="005746B8" w:rsidRPr="00637DD6">
        <w:rPr>
          <w:rFonts w:ascii="Times New Roman" w:hAnsi="Times New Roman" w:cs="Times New Roman"/>
          <w:sz w:val="24"/>
          <w:szCs w:val="24"/>
        </w:rPr>
        <w:t>without performing it in entirety and satisfying the other party</w:t>
      </w:r>
      <w:r w:rsidR="00F34391" w:rsidRPr="00637DD6">
        <w:rPr>
          <w:rFonts w:ascii="Times New Roman" w:hAnsi="Times New Roman" w:cs="Times New Roman"/>
          <w:sz w:val="24"/>
          <w:szCs w:val="24"/>
        </w:rPr>
        <w:t xml:space="preserve"> (Harder 2020)</w:t>
      </w:r>
      <w:r w:rsidR="005746B8" w:rsidRPr="00637DD6">
        <w:rPr>
          <w:rFonts w:ascii="Times New Roman" w:hAnsi="Times New Roman" w:cs="Times New Roman"/>
          <w:sz w:val="24"/>
          <w:szCs w:val="24"/>
        </w:rPr>
        <w:t>. The benefit of this doctrine is that it gives the party an opportunity to enjoy the benefits that a contract brings as per the agreement. Jack should, therefore, pay DJ Mason for the services rendered during the concert. The payment should be done in accordance with the ruling made in</w:t>
      </w:r>
      <w:r w:rsidR="004F1DC1" w:rsidRPr="00637DD6">
        <w:rPr>
          <w:rFonts w:ascii="Times New Roman" w:hAnsi="Times New Roman" w:cs="Times New Roman"/>
          <w:sz w:val="24"/>
          <w:szCs w:val="24"/>
        </w:rPr>
        <w:t xml:space="preserve"> </w:t>
      </w:r>
      <w:proofErr w:type="spellStart"/>
      <w:r w:rsidR="004F1DC1" w:rsidRPr="00637DD6">
        <w:rPr>
          <w:rStyle w:val="Emphasis"/>
          <w:rFonts w:ascii="Times New Roman" w:hAnsi="Times New Roman" w:cs="Times New Roman"/>
          <w:bCs/>
          <w:sz w:val="24"/>
          <w:szCs w:val="24"/>
        </w:rPr>
        <w:t>Hoenig</w:t>
      </w:r>
      <w:proofErr w:type="spellEnd"/>
      <w:r w:rsidR="004F1DC1" w:rsidRPr="00637DD6">
        <w:rPr>
          <w:rStyle w:val="Emphasis"/>
          <w:rFonts w:ascii="Times New Roman" w:hAnsi="Times New Roman" w:cs="Times New Roman"/>
          <w:bCs/>
          <w:sz w:val="24"/>
          <w:szCs w:val="24"/>
        </w:rPr>
        <w:t xml:space="preserve"> v Isaacs</w:t>
      </w:r>
      <w:r w:rsidR="004F1DC1" w:rsidRPr="00637DD6">
        <w:rPr>
          <w:rStyle w:val="Strong"/>
          <w:rFonts w:ascii="Times New Roman" w:hAnsi="Times New Roman" w:cs="Times New Roman"/>
          <w:sz w:val="24"/>
          <w:szCs w:val="24"/>
        </w:rPr>
        <w:t> </w:t>
      </w:r>
      <w:r w:rsidR="004F1DC1" w:rsidRPr="00637DD6">
        <w:rPr>
          <w:rStyle w:val="Strong"/>
          <w:rFonts w:ascii="Times New Roman" w:hAnsi="Times New Roman" w:cs="Times New Roman"/>
          <w:b w:val="0"/>
          <w:sz w:val="24"/>
          <w:szCs w:val="24"/>
        </w:rPr>
        <w:t>[1952]</w:t>
      </w:r>
      <w:r w:rsidR="004F1DC1" w:rsidRPr="00637DD6">
        <w:rPr>
          <w:rStyle w:val="Strong"/>
          <w:rFonts w:ascii="Times New Roman" w:hAnsi="Times New Roman" w:cs="Times New Roman"/>
          <w:sz w:val="24"/>
          <w:szCs w:val="24"/>
        </w:rPr>
        <w:t xml:space="preserve"> </w:t>
      </w:r>
      <w:r w:rsidR="004F1DC1" w:rsidRPr="00637DD6">
        <w:rPr>
          <w:rFonts w:ascii="Times New Roman" w:hAnsi="Times New Roman" w:cs="Times New Roman"/>
          <w:sz w:val="24"/>
          <w:szCs w:val="24"/>
        </w:rPr>
        <w:t xml:space="preserve">where the court held that </w:t>
      </w:r>
      <w:r w:rsidR="00B711F8" w:rsidRPr="00637DD6">
        <w:rPr>
          <w:rFonts w:ascii="Times New Roman" w:hAnsi="Times New Roman" w:cs="Times New Roman"/>
          <w:sz w:val="24"/>
          <w:szCs w:val="24"/>
        </w:rPr>
        <w:t>t</w:t>
      </w:r>
      <w:r w:rsidR="005746B8" w:rsidRPr="00637DD6">
        <w:rPr>
          <w:rFonts w:ascii="Times New Roman" w:hAnsi="Times New Roman" w:cs="Times New Roman"/>
          <w:sz w:val="24"/>
          <w:szCs w:val="24"/>
        </w:rPr>
        <w:t xml:space="preserve">he claimant </w:t>
      </w:r>
      <w:r w:rsidR="00B711F8" w:rsidRPr="00637DD6">
        <w:rPr>
          <w:rFonts w:ascii="Times New Roman" w:hAnsi="Times New Roman" w:cs="Times New Roman"/>
          <w:sz w:val="24"/>
          <w:szCs w:val="24"/>
        </w:rPr>
        <w:t xml:space="preserve">would be entitled to payment after reducing all the costs of defects that arose as a result of the failure to fulfill the contracted obligations in entirety. </w:t>
      </w:r>
    </w:p>
    <w:p w:rsidR="00C722BC" w:rsidRPr="00637DD6" w:rsidRDefault="00921595" w:rsidP="00637DD6">
      <w:pPr>
        <w:spacing w:line="480" w:lineRule="auto"/>
        <w:rPr>
          <w:rFonts w:ascii="Times New Roman" w:hAnsi="Times New Roman" w:cs="Times New Roman"/>
          <w:sz w:val="24"/>
          <w:szCs w:val="24"/>
        </w:rPr>
      </w:pPr>
      <w:r w:rsidRPr="00637DD6">
        <w:rPr>
          <w:rFonts w:ascii="Times New Roman" w:hAnsi="Times New Roman" w:cs="Times New Roman"/>
          <w:sz w:val="24"/>
          <w:szCs w:val="24"/>
        </w:rPr>
        <w:tab/>
        <w:t xml:space="preserve">However, despite all these, I would also like to advise Jack that he is justified to </w:t>
      </w:r>
      <w:r w:rsidR="001D0C28" w:rsidRPr="00637DD6">
        <w:rPr>
          <w:rFonts w:ascii="Times New Roman" w:hAnsi="Times New Roman" w:cs="Times New Roman"/>
          <w:sz w:val="24"/>
          <w:szCs w:val="24"/>
        </w:rPr>
        <w:t>seek a legal redress against DJ Ma</w:t>
      </w:r>
      <w:r w:rsidR="00C722BC" w:rsidRPr="00637DD6">
        <w:rPr>
          <w:rFonts w:ascii="Times New Roman" w:hAnsi="Times New Roman" w:cs="Times New Roman"/>
          <w:sz w:val="24"/>
          <w:szCs w:val="24"/>
        </w:rPr>
        <w:t>son for the breach of contract. The DJ engaged in a partial breach of the contract because he performed for 2 hours instead of 3 hours as agreed. Therefore, as a non-</w:t>
      </w:r>
      <w:r w:rsidR="00C722BC" w:rsidRPr="00637DD6">
        <w:rPr>
          <w:rFonts w:ascii="Times New Roman" w:hAnsi="Times New Roman" w:cs="Times New Roman"/>
          <w:sz w:val="24"/>
          <w:szCs w:val="24"/>
        </w:rPr>
        <w:lastRenderedPageBreak/>
        <w:t xml:space="preserve">breaching party to this contract, Jack is free to sue the DJ to remedy him for the breach of the contract. The remedy can be in the form of compensation, reformation or specific performance in line with the terms of the contract. </w:t>
      </w:r>
      <w:r w:rsidR="009D6476" w:rsidRPr="00637DD6">
        <w:rPr>
          <w:rFonts w:ascii="Times New Roman" w:hAnsi="Times New Roman" w:cs="Times New Roman"/>
          <w:sz w:val="24"/>
          <w:szCs w:val="24"/>
        </w:rPr>
        <w:t xml:space="preserve">Monetary compensation is necessary because it can compensate Jack for any financial losses suffered as a result of the DJ’s failure to </w:t>
      </w:r>
      <w:proofErr w:type="spellStart"/>
      <w:r w:rsidR="009D6476" w:rsidRPr="00637DD6">
        <w:rPr>
          <w:rFonts w:ascii="Times New Roman" w:hAnsi="Times New Roman" w:cs="Times New Roman"/>
          <w:sz w:val="24"/>
          <w:szCs w:val="24"/>
        </w:rPr>
        <w:t>fulfil</w:t>
      </w:r>
      <w:proofErr w:type="spellEnd"/>
      <w:r w:rsidR="009D6476" w:rsidRPr="00637DD6">
        <w:rPr>
          <w:rFonts w:ascii="Times New Roman" w:hAnsi="Times New Roman" w:cs="Times New Roman"/>
          <w:sz w:val="24"/>
          <w:szCs w:val="24"/>
        </w:rPr>
        <w:t xml:space="preserve"> the contract in entirety. Nonetheless, for this to happen, Jack should prove to the court that, actually, the DJ violated the terms of contract he had </w:t>
      </w:r>
      <w:r w:rsidR="00DB035F" w:rsidRPr="00637DD6">
        <w:rPr>
          <w:rFonts w:ascii="Times New Roman" w:hAnsi="Times New Roman" w:cs="Times New Roman"/>
          <w:sz w:val="24"/>
          <w:szCs w:val="24"/>
        </w:rPr>
        <w:t xml:space="preserve">a legal obligation to </w:t>
      </w:r>
      <w:proofErr w:type="spellStart"/>
      <w:r w:rsidR="00DB035F" w:rsidRPr="00637DD6">
        <w:rPr>
          <w:rFonts w:ascii="Times New Roman" w:hAnsi="Times New Roman" w:cs="Times New Roman"/>
          <w:sz w:val="24"/>
          <w:szCs w:val="24"/>
        </w:rPr>
        <w:t>fulfil</w:t>
      </w:r>
      <w:proofErr w:type="spellEnd"/>
      <w:r w:rsidR="00DB035F" w:rsidRPr="00637DD6">
        <w:rPr>
          <w:rFonts w:ascii="Times New Roman" w:hAnsi="Times New Roman" w:cs="Times New Roman"/>
          <w:sz w:val="24"/>
          <w:szCs w:val="24"/>
        </w:rPr>
        <w:t xml:space="preserve"> in totality. </w:t>
      </w:r>
      <w:r w:rsidR="00C722BC" w:rsidRPr="00637DD6">
        <w:rPr>
          <w:rFonts w:ascii="Times New Roman" w:hAnsi="Times New Roman" w:cs="Times New Roman"/>
          <w:sz w:val="24"/>
          <w:szCs w:val="24"/>
        </w:rPr>
        <w:t xml:space="preserve"> </w:t>
      </w:r>
      <w:r w:rsidR="003161C3" w:rsidRPr="00637DD6">
        <w:rPr>
          <w:rFonts w:ascii="Times New Roman" w:hAnsi="Times New Roman" w:cs="Times New Roman"/>
          <w:sz w:val="24"/>
          <w:szCs w:val="24"/>
        </w:rPr>
        <w:t xml:space="preserve">In </w:t>
      </w:r>
      <w:r w:rsidR="003161C3" w:rsidRPr="00637DD6">
        <w:rPr>
          <w:rFonts w:ascii="Times New Roman" w:hAnsi="Times New Roman" w:cs="Times New Roman"/>
          <w:bCs/>
          <w:i/>
          <w:iCs/>
          <w:sz w:val="24"/>
          <w:szCs w:val="24"/>
        </w:rPr>
        <w:t>Cutte</w:t>
      </w:r>
      <w:r w:rsidR="003161C3" w:rsidRPr="00637DD6">
        <w:rPr>
          <w:rFonts w:ascii="Times New Roman" w:hAnsi="Times New Roman" w:cs="Times New Roman"/>
          <w:b/>
          <w:bCs/>
          <w:i/>
          <w:iCs/>
          <w:sz w:val="24"/>
          <w:szCs w:val="24"/>
        </w:rPr>
        <w:t xml:space="preserve">r </w:t>
      </w:r>
      <w:r w:rsidR="003161C3" w:rsidRPr="00637DD6">
        <w:rPr>
          <w:rFonts w:ascii="Times New Roman" w:hAnsi="Times New Roman" w:cs="Times New Roman"/>
          <w:bCs/>
          <w:i/>
          <w:iCs/>
          <w:sz w:val="24"/>
          <w:szCs w:val="24"/>
        </w:rPr>
        <w:t>v</w:t>
      </w:r>
      <w:r w:rsidR="003161C3" w:rsidRPr="00637DD6">
        <w:rPr>
          <w:rFonts w:ascii="Times New Roman" w:hAnsi="Times New Roman" w:cs="Times New Roman"/>
          <w:b/>
          <w:bCs/>
          <w:i/>
          <w:iCs/>
          <w:sz w:val="24"/>
          <w:szCs w:val="24"/>
        </w:rPr>
        <w:t xml:space="preserve"> </w:t>
      </w:r>
      <w:r w:rsidR="003161C3" w:rsidRPr="00637DD6">
        <w:rPr>
          <w:rFonts w:ascii="Times New Roman" w:hAnsi="Times New Roman" w:cs="Times New Roman"/>
          <w:bCs/>
          <w:i/>
          <w:iCs/>
          <w:sz w:val="24"/>
          <w:szCs w:val="24"/>
        </w:rPr>
        <w:t>Powell</w:t>
      </w:r>
      <w:r w:rsidR="00422B89" w:rsidRPr="00637DD6">
        <w:rPr>
          <w:rFonts w:ascii="Times New Roman" w:hAnsi="Times New Roman" w:cs="Times New Roman"/>
          <w:bCs/>
          <w:i/>
          <w:iCs/>
          <w:sz w:val="24"/>
          <w:szCs w:val="24"/>
        </w:rPr>
        <w:t xml:space="preserve"> [1975]</w:t>
      </w:r>
      <w:r w:rsidR="003161C3" w:rsidRPr="00637DD6">
        <w:rPr>
          <w:rFonts w:ascii="Times New Roman" w:hAnsi="Times New Roman" w:cs="Times New Roman"/>
          <w:sz w:val="24"/>
          <w:szCs w:val="24"/>
        </w:rPr>
        <w:t xml:space="preserve">, the court ruled that a partial performance of a contract is a breach that should not be paid for. So, there was a breach in this case, and Jack can still contest DJ’s prayers for compensation.    </w:t>
      </w:r>
    </w:p>
    <w:p w:rsidR="00C722BC" w:rsidRPr="00637DD6" w:rsidRDefault="00C722BC" w:rsidP="00637DD6">
      <w:pPr>
        <w:spacing w:after="0" w:line="480" w:lineRule="auto"/>
        <w:rPr>
          <w:rFonts w:ascii="Times New Roman" w:eastAsia="Times New Roman" w:hAnsi="Times New Roman" w:cs="Times New Roman"/>
          <w:sz w:val="24"/>
          <w:szCs w:val="24"/>
        </w:rPr>
      </w:pPr>
    </w:p>
    <w:p w:rsidR="00C722BC" w:rsidRPr="00637DD6" w:rsidRDefault="00C722BC" w:rsidP="00637DD6">
      <w:pPr>
        <w:spacing w:after="0" w:line="480" w:lineRule="auto"/>
        <w:rPr>
          <w:rFonts w:ascii="Times New Roman" w:eastAsia="Times New Roman" w:hAnsi="Times New Roman" w:cs="Times New Roman"/>
          <w:sz w:val="24"/>
          <w:szCs w:val="24"/>
        </w:rPr>
      </w:pPr>
    </w:p>
    <w:p w:rsidR="00C722BC" w:rsidRPr="00637DD6" w:rsidRDefault="00D34C14" w:rsidP="00637DD6">
      <w:pPr>
        <w:spacing w:after="0" w:line="480" w:lineRule="auto"/>
        <w:rPr>
          <w:rFonts w:ascii="Times New Roman" w:eastAsia="Times New Roman" w:hAnsi="Times New Roman" w:cs="Times New Roman"/>
          <w:b/>
          <w:sz w:val="24"/>
          <w:szCs w:val="24"/>
        </w:rPr>
      </w:pPr>
      <w:r w:rsidRPr="00637DD6">
        <w:rPr>
          <w:rFonts w:ascii="Times New Roman" w:eastAsia="Times New Roman" w:hAnsi="Times New Roman" w:cs="Times New Roman"/>
          <w:b/>
          <w:sz w:val="24"/>
          <w:szCs w:val="24"/>
        </w:rPr>
        <w:t>Q4</w:t>
      </w:r>
      <w:r w:rsidR="00C96D60" w:rsidRPr="00637DD6">
        <w:rPr>
          <w:rFonts w:ascii="Times New Roman" w:eastAsia="Times New Roman" w:hAnsi="Times New Roman" w:cs="Times New Roman"/>
          <w:b/>
          <w:sz w:val="24"/>
          <w:szCs w:val="24"/>
        </w:rPr>
        <w:t xml:space="preserve">: </w:t>
      </w:r>
      <w:r w:rsidR="00AB5AEA" w:rsidRPr="00637DD6">
        <w:rPr>
          <w:rFonts w:ascii="Times New Roman" w:hAnsi="Times New Roman" w:cs="Times New Roman"/>
          <w:b/>
          <w:sz w:val="24"/>
          <w:szCs w:val="24"/>
        </w:rPr>
        <w:t>Advise Nell whether her agreement with Jack was intended to create legal relations?</w:t>
      </w:r>
    </w:p>
    <w:p w:rsidR="00C722BC" w:rsidRPr="00637DD6" w:rsidRDefault="00C722BC" w:rsidP="00637DD6">
      <w:pPr>
        <w:spacing w:after="0" w:line="480" w:lineRule="auto"/>
        <w:rPr>
          <w:rFonts w:ascii="Times New Roman" w:eastAsia="Times New Roman" w:hAnsi="Times New Roman" w:cs="Times New Roman"/>
          <w:sz w:val="24"/>
          <w:szCs w:val="24"/>
        </w:rPr>
      </w:pPr>
    </w:p>
    <w:p w:rsidR="00201F55" w:rsidRPr="00637DD6" w:rsidRDefault="00F43713" w:rsidP="00637DD6">
      <w:pPr>
        <w:spacing w:line="480" w:lineRule="auto"/>
        <w:ind w:firstLine="720"/>
        <w:rPr>
          <w:rFonts w:ascii="Times New Roman" w:hAnsi="Times New Roman" w:cs="Times New Roman"/>
          <w:sz w:val="24"/>
          <w:szCs w:val="24"/>
        </w:rPr>
      </w:pPr>
      <w:r w:rsidRPr="00637DD6">
        <w:rPr>
          <w:rFonts w:ascii="Times New Roman" w:hAnsi="Times New Roman" w:cs="Times New Roman"/>
          <w:sz w:val="24"/>
          <w:szCs w:val="24"/>
        </w:rPr>
        <w:t xml:space="preserve">I would like to </w:t>
      </w:r>
      <w:r w:rsidR="00201F55" w:rsidRPr="00637DD6">
        <w:rPr>
          <w:rFonts w:ascii="Times New Roman" w:hAnsi="Times New Roman" w:cs="Times New Roman"/>
          <w:sz w:val="24"/>
          <w:szCs w:val="24"/>
        </w:rPr>
        <w:t>advise Nell</w:t>
      </w:r>
      <w:r w:rsidRPr="00637DD6">
        <w:rPr>
          <w:rFonts w:ascii="Times New Roman" w:hAnsi="Times New Roman" w:cs="Times New Roman"/>
          <w:sz w:val="24"/>
          <w:szCs w:val="24"/>
        </w:rPr>
        <w:t xml:space="preserve"> that her contract with Jack was not intended to create a legal relationship. </w:t>
      </w:r>
      <w:r w:rsidR="00201F55" w:rsidRPr="00637DD6">
        <w:rPr>
          <w:rFonts w:ascii="Times New Roman" w:hAnsi="Times New Roman" w:cs="Times New Roman"/>
          <w:sz w:val="24"/>
          <w:szCs w:val="24"/>
        </w:rPr>
        <w:t>I have made that presumption because it was a social agreement that was done in a social contract. From the information in the case scenario, it is evident that Nell</w:t>
      </w:r>
      <w:r w:rsidRPr="00637DD6">
        <w:rPr>
          <w:rFonts w:ascii="Times New Roman" w:hAnsi="Times New Roman" w:cs="Times New Roman"/>
          <w:sz w:val="24"/>
          <w:szCs w:val="24"/>
        </w:rPr>
        <w:t xml:space="preserve"> </w:t>
      </w:r>
      <w:r w:rsidR="00201F55" w:rsidRPr="00637DD6">
        <w:rPr>
          <w:rFonts w:ascii="Times New Roman" w:hAnsi="Times New Roman" w:cs="Times New Roman"/>
          <w:sz w:val="24"/>
          <w:szCs w:val="24"/>
        </w:rPr>
        <w:t>and Jack were friends. So, they were merely acting as friends who were engaging in an informal kind-of-agreement that is not legally-binding.</w:t>
      </w:r>
    </w:p>
    <w:p w:rsidR="00892607" w:rsidRPr="00637DD6" w:rsidRDefault="00201F55" w:rsidP="00637DD6">
      <w:pPr>
        <w:spacing w:line="480" w:lineRule="auto"/>
        <w:ind w:firstLine="720"/>
        <w:rPr>
          <w:rFonts w:ascii="Times New Roman" w:hAnsi="Times New Roman" w:cs="Times New Roman"/>
          <w:sz w:val="24"/>
          <w:szCs w:val="24"/>
        </w:rPr>
      </w:pPr>
      <w:r w:rsidRPr="00637DD6">
        <w:rPr>
          <w:rFonts w:ascii="Times New Roman" w:hAnsi="Times New Roman" w:cs="Times New Roman"/>
          <w:sz w:val="24"/>
          <w:szCs w:val="24"/>
        </w:rPr>
        <w:t xml:space="preserve">The agreement does not qualify as a contract because it does not meet the thresholds of a contract. Firstly, the agreement was not </w:t>
      </w:r>
      <w:r w:rsidR="00CF53D8" w:rsidRPr="00637DD6">
        <w:rPr>
          <w:rFonts w:ascii="Times New Roman" w:hAnsi="Times New Roman" w:cs="Times New Roman"/>
          <w:sz w:val="24"/>
          <w:szCs w:val="24"/>
        </w:rPr>
        <w:t xml:space="preserve">written. It was an oral agreement that was only had the elements of </w:t>
      </w:r>
      <w:r w:rsidR="0092161D" w:rsidRPr="00637DD6">
        <w:rPr>
          <w:rFonts w:ascii="Times New Roman" w:hAnsi="Times New Roman" w:cs="Times New Roman"/>
          <w:sz w:val="24"/>
          <w:szCs w:val="24"/>
        </w:rPr>
        <w:t>legality, and acceptance. It lacked a consideration because</w:t>
      </w:r>
      <w:r w:rsidR="00762285" w:rsidRPr="00637DD6">
        <w:rPr>
          <w:rFonts w:ascii="Times New Roman" w:hAnsi="Times New Roman" w:cs="Times New Roman"/>
          <w:sz w:val="24"/>
          <w:szCs w:val="24"/>
        </w:rPr>
        <w:t xml:space="preserve"> Jack</w:t>
      </w:r>
      <w:r w:rsidR="0092161D" w:rsidRPr="00637DD6">
        <w:rPr>
          <w:rFonts w:ascii="Times New Roman" w:hAnsi="Times New Roman" w:cs="Times New Roman"/>
          <w:sz w:val="24"/>
          <w:szCs w:val="24"/>
        </w:rPr>
        <w:t xml:space="preserve"> did not </w:t>
      </w:r>
      <w:r w:rsidR="00B53F32" w:rsidRPr="00637DD6">
        <w:rPr>
          <w:rFonts w:ascii="Times New Roman" w:hAnsi="Times New Roman" w:cs="Times New Roman"/>
          <w:sz w:val="24"/>
          <w:szCs w:val="24"/>
        </w:rPr>
        <w:t xml:space="preserve">specify the amount of money that he would pay Nell for the services rendered. Nell, on the other hand, never </w:t>
      </w:r>
      <w:r w:rsidR="00697D86" w:rsidRPr="00637DD6">
        <w:rPr>
          <w:rFonts w:ascii="Times New Roman" w:hAnsi="Times New Roman" w:cs="Times New Roman"/>
          <w:sz w:val="24"/>
          <w:szCs w:val="24"/>
        </w:rPr>
        <w:t xml:space="preserve">gave any offer of performing in the concert for a </w:t>
      </w:r>
      <w:r w:rsidR="00EA746E" w:rsidRPr="00637DD6">
        <w:rPr>
          <w:rFonts w:ascii="Times New Roman" w:hAnsi="Times New Roman" w:cs="Times New Roman"/>
          <w:sz w:val="24"/>
          <w:szCs w:val="24"/>
        </w:rPr>
        <w:t>particular</w:t>
      </w:r>
      <w:r w:rsidR="00697D86" w:rsidRPr="00637DD6">
        <w:rPr>
          <w:rFonts w:ascii="Times New Roman" w:hAnsi="Times New Roman" w:cs="Times New Roman"/>
          <w:sz w:val="24"/>
          <w:szCs w:val="24"/>
        </w:rPr>
        <w:t xml:space="preserve"> duration. </w:t>
      </w:r>
      <w:r w:rsidR="00EA746E" w:rsidRPr="00637DD6">
        <w:rPr>
          <w:rFonts w:ascii="Times New Roman" w:hAnsi="Times New Roman" w:cs="Times New Roman"/>
          <w:sz w:val="24"/>
          <w:szCs w:val="24"/>
        </w:rPr>
        <w:t xml:space="preserve">The two did not talk about </w:t>
      </w:r>
      <w:r w:rsidR="00EA746E" w:rsidRPr="00637DD6">
        <w:rPr>
          <w:rFonts w:ascii="Times New Roman" w:hAnsi="Times New Roman" w:cs="Times New Roman"/>
          <w:sz w:val="24"/>
          <w:szCs w:val="24"/>
        </w:rPr>
        <w:lastRenderedPageBreak/>
        <w:t xml:space="preserve">the payment and the benefits that each of them would enjoy as a result of the performance. It is like Nell simply took advantage of her position to perform as a regular stand-up comedian. There was no sign of </w:t>
      </w:r>
      <w:r w:rsidR="00892607" w:rsidRPr="00637DD6">
        <w:rPr>
          <w:rFonts w:ascii="Times New Roman" w:hAnsi="Times New Roman" w:cs="Times New Roman"/>
          <w:sz w:val="24"/>
          <w:szCs w:val="24"/>
        </w:rPr>
        <w:t>engaging in a formal contract, have an intention to enter into a contract, or intend to create a legal relationship.</w:t>
      </w:r>
      <w:r w:rsidR="001B2C22" w:rsidRPr="00637DD6">
        <w:rPr>
          <w:rFonts w:ascii="Times New Roman" w:hAnsi="Times New Roman" w:cs="Times New Roman"/>
          <w:sz w:val="24"/>
          <w:szCs w:val="24"/>
        </w:rPr>
        <w:t xml:space="preserve"> </w:t>
      </w:r>
      <w:r w:rsidR="00D33D44" w:rsidRPr="00637DD6">
        <w:rPr>
          <w:rFonts w:ascii="Times New Roman" w:hAnsi="Times New Roman" w:cs="Times New Roman"/>
          <w:sz w:val="24"/>
          <w:szCs w:val="24"/>
        </w:rPr>
        <w:t xml:space="preserve">In </w:t>
      </w:r>
      <w:proofErr w:type="spellStart"/>
      <w:r w:rsidR="00194B89" w:rsidRPr="00637DD6">
        <w:rPr>
          <w:rFonts w:ascii="Times New Roman" w:hAnsi="Times New Roman" w:cs="Times New Roman"/>
          <w:i/>
          <w:sz w:val="24"/>
          <w:szCs w:val="24"/>
        </w:rPr>
        <w:t>Errington</w:t>
      </w:r>
      <w:proofErr w:type="spellEnd"/>
      <w:r w:rsidR="00194B89" w:rsidRPr="00637DD6">
        <w:rPr>
          <w:rFonts w:ascii="Times New Roman" w:hAnsi="Times New Roman" w:cs="Times New Roman"/>
          <w:i/>
          <w:sz w:val="24"/>
          <w:szCs w:val="24"/>
        </w:rPr>
        <w:t xml:space="preserve"> v </w:t>
      </w:r>
      <w:proofErr w:type="spellStart"/>
      <w:r w:rsidR="00194B89" w:rsidRPr="00637DD6">
        <w:rPr>
          <w:rFonts w:ascii="Times New Roman" w:hAnsi="Times New Roman" w:cs="Times New Roman"/>
          <w:i/>
          <w:sz w:val="24"/>
          <w:szCs w:val="24"/>
        </w:rPr>
        <w:t>Errington</w:t>
      </w:r>
      <w:proofErr w:type="spellEnd"/>
      <w:r w:rsidR="00194B89" w:rsidRPr="00637DD6">
        <w:rPr>
          <w:rFonts w:ascii="Times New Roman" w:hAnsi="Times New Roman" w:cs="Times New Roman"/>
          <w:sz w:val="24"/>
          <w:szCs w:val="24"/>
        </w:rPr>
        <w:t xml:space="preserve"> </w:t>
      </w:r>
      <w:r w:rsidR="00194B89" w:rsidRPr="00637DD6">
        <w:rPr>
          <w:rFonts w:ascii="Times New Roman" w:hAnsi="Times New Roman" w:cs="Times New Roman"/>
          <w:i/>
          <w:sz w:val="24"/>
          <w:szCs w:val="24"/>
        </w:rPr>
        <w:t>[1952]</w:t>
      </w:r>
      <w:r w:rsidR="00194B89" w:rsidRPr="00637DD6">
        <w:rPr>
          <w:rFonts w:ascii="Times New Roman" w:hAnsi="Times New Roman" w:cs="Times New Roman"/>
          <w:sz w:val="24"/>
          <w:szCs w:val="24"/>
        </w:rPr>
        <w:t xml:space="preserve">, the court held that a contract can be presumed to be legally-binding if one of the parties produces a </w:t>
      </w:r>
      <w:r w:rsidR="00104400" w:rsidRPr="00637DD6">
        <w:rPr>
          <w:rFonts w:ascii="Times New Roman" w:hAnsi="Times New Roman" w:cs="Times New Roman"/>
          <w:sz w:val="24"/>
          <w:szCs w:val="24"/>
        </w:rPr>
        <w:t xml:space="preserve">written agreement. This was, nevertheless, not the </w:t>
      </w:r>
      <w:r w:rsidR="001B2C22" w:rsidRPr="00637DD6">
        <w:rPr>
          <w:rFonts w:ascii="Times New Roman" w:hAnsi="Times New Roman" w:cs="Times New Roman"/>
          <w:sz w:val="24"/>
          <w:szCs w:val="24"/>
        </w:rPr>
        <w:t xml:space="preserve">case here. </w:t>
      </w:r>
      <w:r w:rsidR="00892607" w:rsidRPr="00637DD6">
        <w:rPr>
          <w:rFonts w:ascii="Times New Roman" w:hAnsi="Times New Roman" w:cs="Times New Roman"/>
          <w:sz w:val="24"/>
          <w:szCs w:val="24"/>
        </w:rPr>
        <w:t xml:space="preserve">It is like the deal was a pure friendship arrangement that that was not tantamount to a contractual or commercial bargain. At the same time, there was no element of mutuality. Meaning, there is no evidence to indicate that the agreement would be of a mutual benefit to the two parties. </w:t>
      </w:r>
    </w:p>
    <w:p w:rsidR="00B40A14" w:rsidRPr="00637DD6" w:rsidRDefault="00EB6828" w:rsidP="00637DD6">
      <w:pPr>
        <w:spacing w:line="480" w:lineRule="auto"/>
        <w:ind w:firstLine="720"/>
        <w:rPr>
          <w:rFonts w:ascii="Times New Roman" w:hAnsi="Times New Roman" w:cs="Times New Roman"/>
          <w:sz w:val="24"/>
          <w:szCs w:val="24"/>
        </w:rPr>
      </w:pPr>
      <w:r w:rsidRPr="00637DD6">
        <w:rPr>
          <w:rFonts w:ascii="Times New Roman" w:hAnsi="Times New Roman" w:cs="Times New Roman"/>
          <w:sz w:val="24"/>
          <w:szCs w:val="24"/>
        </w:rPr>
        <w:t>However, in as much as I argue that Nell-Jack’</w:t>
      </w:r>
      <w:r w:rsidR="004D70A8" w:rsidRPr="00637DD6">
        <w:rPr>
          <w:rFonts w:ascii="Times New Roman" w:hAnsi="Times New Roman" w:cs="Times New Roman"/>
          <w:sz w:val="24"/>
          <w:szCs w:val="24"/>
        </w:rPr>
        <w:t xml:space="preserve">s contract was not intended to create legal relations, there are exceptions that might be applied to prove otherwise. The social contracts are not resumed not to be legally-binding. Rather, the legality of the contract can be determined </w:t>
      </w:r>
      <w:r w:rsidR="00CA4967" w:rsidRPr="00637DD6">
        <w:rPr>
          <w:rFonts w:ascii="Times New Roman" w:hAnsi="Times New Roman" w:cs="Times New Roman"/>
          <w:sz w:val="24"/>
          <w:szCs w:val="24"/>
        </w:rPr>
        <w:t>based on the merits of each case</w:t>
      </w:r>
      <w:r w:rsidR="00EA1C8B" w:rsidRPr="00637DD6">
        <w:rPr>
          <w:rFonts w:ascii="Times New Roman" w:hAnsi="Times New Roman" w:cs="Times New Roman"/>
          <w:sz w:val="24"/>
          <w:szCs w:val="24"/>
        </w:rPr>
        <w:t xml:space="preserve"> </w:t>
      </w:r>
      <w:r w:rsidR="00C3358F" w:rsidRPr="00637DD6">
        <w:rPr>
          <w:rFonts w:ascii="Times New Roman" w:hAnsi="Times New Roman" w:cs="Times New Roman"/>
          <w:sz w:val="24"/>
          <w:szCs w:val="24"/>
        </w:rPr>
        <w:t>(</w:t>
      </w:r>
      <w:proofErr w:type="spellStart"/>
      <w:r w:rsidR="00C3358F" w:rsidRPr="00637DD6">
        <w:rPr>
          <w:rFonts w:ascii="Times New Roman" w:hAnsi="Times New Roman" w:cs="Times New Roman"/>
          <w:sz w:val="24"/>
          <w:szCs w:val="24"/>
        </w:rPr>
        <w:t>Holdsworth</w:t>
      </w:r>
      <w:proofErr w:type="spellEnd"/>
      <w:r w:rsidR="00EA1C8B" w:rsidRPr="00637DD6">
        <w:rPr>
          <w:rFonts w:ascii="Times New Roman" w:hAnsi="Times New Roman" w:cs="Times New Roman"/>
          <w:sz w:val="24"/>
          <w:szCs w:val="24"/>
        </w:rPr>
        <w:t xml:space="preserve"> 2021)</w:t>
      </w:r>
      <w:r w:rsidR="00CA4967" w:rsidRPr="00637DD6">
        <w:rPr>
          <w:rFonts w:ascii="Times New Roman" w:hAnsi="Times New Roman" w:cs="Times New Roman"/>
          <w:sz w:val="24"/>
          <w:szCs w:val="24"/>
        </w:rPr>
        <w:t xml:space="preserve">. </w:t>
      </w:r>
      <w:r w:rsidR="0098524A" w:rsidRPr="00637DD6">
        <w:rPr>
          <w:rFonts w:ascii="Times New Roman" w:hAnsi="Times New Roman" w:cs="Times New Roman"/>
          <w:sz w:val="24"/>
          <w:szCs w:val="24"/>
        </w:rPr>
        <w:t xml:space="preserve">Meaning, if Jack refuses to pay Nell the </w:t>
      </w:r>
      <w:r w:rsidR="00DF1617" w:rsidRPr="00637DD6">
        <w:rPr>
          <w:rFonts w:ascii="Times New Roman" w:hAnsi="Times New Roman" w:cs="Times New Roman"/>
          <w:sz w:val="24"/>
          <w:szCs w:val="24"/>
        </w:rPr>
        <w:t xml:space="preserve">£250 he had offered her, still, Nell can sue him for a breach of contract. Nell should argue her </w:t>
      </w:r>
      <w:proofErr w:type="spellStart"/>
      <w:r w:rsidR="00DF1617" w:rsidRPr="00637DD6">
        <w:rPr>
          <w:rFonts w:ascii="Times New Roman" w:hAnsi="Times New Roman" w:cs="Times New Roman"/>
          <w:sz w:val="24"/>
          <w:szCs w:val="24"/>
        </w:rPr>
        <w:t>caser</w:t>
      </w:r>
      <w:proofErr w:type="spellEnd"/>
      <w:r w:rsidR="00DF1617" w:rsidRPr="00637DD6">
        <w:rPr>
          <w:rFonts w:ascii="Times New Roman" w:hAnsi="Times New Roman" w:cs="Times New Roman"/>
          <w:sz w:val="24"/>
          <w:szCs w:val="24"/>
        </w:rPr>
        <w:t xml:space="preserve"> by proving to the court that she had a legally-binding contract with Jack. She should convince the court that there was an intention to create a legal relationship that would be mutually-beneficial to both of them. Although Nell and Jack are friends, they were </w:t>
      </w:r>
      <w:r w:rsidR="002524F8" w:rsidRPr="00637DD6">
        <w:rPr>
          <w:rFonts w:ascii="Times New Roman" w:hAnsi="Times New Roman" w:cs="Times New Roman"/>
          <w:sz w:val="24"/>
          <w:szCs w:val="24"/>
        </w:rPr>
        <w:t xml:space="preserve">engaging in a business. </w:t>
      </w:r>
      <w:r w:rsidR="00B40A14" w:rsidRPr="00637DD6">
        <w:rPr>
          <w:rFonts w:ascii="Times New Roman" w:hAnsi="Times New Roman" w:cs="Times New Roman"/>
          <w:sz w:val="24"/>
          <w:szCs w:val="24"/>
        </w:rPr>
        <w:t xml:space="preserve">I </w:t>
      </w:r>
      <w:r w:rsidRPr="00637DD6">
        <w:rPr>
          <w:rFonts w:ascii="Times New Roman" w:hAnsi="Times New Roman" w:cs="Times New Roman"/>
          <w:sz w:val="24"/>
          <w:szCs w:val="24"/>
        </w:rPr>
        <w:t xml:space="preserve">hold the position that </w:t>
      </w:r>
      <w:r w:rsidR="00B40A14" w:rsidRPr="00637DD6">
        <w:rPr>
          <w:rFonts w:ascii="Times New Roman" w:hAnsi="Times New Roman" w:cs="Times New Roman"/>
          <w:sz w:val="24"/>
          <w:szCs w:val="24"/>
        </w:rPr>
        <w:t xml:space="preserve">the case qualifies as an enforceable contract like that of </w:t>
      </w:r>
      <w:proofErr w:type="spellStart"/>
      <w:r w:rsidR="00B40A14" w:rsidRPr="00637DD6">
        <w:rPr>
          <w:rFonts w:ascii="Times New Roman" w:hAnsi="Times New Roman" w:cs="Times New Roman"/>
          <w:i/>
          <w:sz w:val="24"/>
          <w:szCs w:val="24"/>
        </w:rPr>
        <w:t>Simpkins</w:t>
      </w:r>
      <w:proofErr w:type="spellEnd"/>
      <w:r w:rsidR="00B40A14" w:rsidRPr="00637DD6">
        <w:rPr>
          <w:rFonts w:ascii="Times New Roman" w:hAnsi="Times New Roman" w:cs="Times New Roman"/>
          <w:i/>
          <w:sz w:val="24"/>
          <w:szCs w:val="24"/>
        </w:rPr>
        <w:t xml:space="preserve"> v Pays [1955]</w:t>
      </w:r>
      <w:r w:rsidR="00B40A14" w:rsidRPr="00637DD6">
        <w:rPr>
          <w:rFonts w:ascii="Times New Roman" w:hAnsi="Times New Roman" w:cs="Times New Roman"/>
          <w:sz w:val="24"/>
          <w:szCs w:val="24"/>
        </w:rPr>
        <w:t xml:space="preserve"> in which the court ruled that an informal agreement between family members was actually binding because it had some elements of mutuality. The case can also be determined based on the ruling given in </w:t>
      </w:r>
      <w:r w:rsidR="00B40A14" w:rsidRPr="00637DD6">
        <w:rPr>
          <w:rFonts w:ascii="Times New Roman" w:hAnsi="Times New Roman" w:cs="Times New Roman"/>
          <w:i/>
          <w:sz w:val="24"/>
          <w:szCs w:val="24"/>
        </w:rPr>
        <w:t>Coward v MIB [1963]</w:t>
      </w:r>
      <w:r w:rsidR="00B40A14" w:rsidRPr="00637DD6">
        <w:rPr>
          <w:rFonts w:ascii="Times New Roman" w:hAnsi="Times New Roman" w:cs="Times New Roman"/>
          <w:sz w:val="24"/>
          <w:szCs w:val="24"/>
        </w:rPr>
        <w:t xml:space="preserve"> where the court held that an agreement signed in a social context is actually an enforceable and legally-binding informal contract.   </w:t>
      </w:r>
    </w:p>
    <w:p w:rsidR="00B40A14" w:rsidRPr="00637DD6" w:rsidRDefault="00B40A14" w:rsidP="00637DD6">
      <w:pPr>
        <w:spacing w:line="480" w:lineRule="auto"/>
        <w:rPr>
          <w:rFonts w:ascii="Times New Roman" w:hAnsi="Times New Roman" w:cs="Times New Roman"/>
          <w:sz w:val="24"/>
          <w:szCs w:val="24"/>
        </w:rPr>
      </w:pPr>
    </w:p>
    <w:p w:rsidR="008E30DF" w:rsidRPr="00637DD6" w:rsidRDefault="008E30DF" w:rsidP="00637DD6">
      <w:pPr>
        <w:spacing w:line="480" w:lineRule="auto"/>
        <w:rPr>
          <w:rFonts w:ascii="Times New Roman" w:hAnsi="Times New Roman" w:cs="Times New Roman"/>
          <w:sz w:val="24"/>
          <w:szCs w:val="24"/>
        </w:rPr>
      </w:pPr>
    </w:p>
    <w:p w:rsidR="00060EF2" w:rsidRPr="00637DD6" w:rsidRDefault="00060EF2" w:rsidP="00637DD6">
      <w:pPr>
        <w:spacing w:line="480" w:lineRule="auto"/>
        <w:rPr>
          <w:rFonts w:ascii="Times New Roman" w:hAnsi="Times New Roman" w:cs="Times New Roman"/>
          <w:b/>
          <w:sz w:val="24"/>
          <w:szCs w:val="24"/>
        </w:rPr>
      </w:pPr>
      <w:r w:rsidRPr="00637DD6">
        <w:rPr>
          <w:rFonts w:ascii="Times New Roman" w:hAnsi="Times New Roman" w:cs="Times New Roman"/>
          <w:b/>
          <w:sz w:val="24"/>
          <w:szCs w:val="24"/>
        </w:rPr>
        <w:t xml:space="preserve">Q5: </w:t>
      </w:r>
      <w:r w:rsidR="009729B7" w:rsidRPr="00637DD6">
        <w:rPr>
          <w:rFonts w:ascii="Times New Roman" w:hAnsi="Times New Roman" w:cs="Times New Roman"/>
          <w:b/>
          <w:sz w:val="24"/>
          <w:szCs w:val="24"/>
        </w:rPr>
        <w:t>Advise Nell whether there was there valid consideration for Jack’s promise to pay £250.00?</w:t>
      </w:r>
    </w:p>
    <w:p w:rsidR="000A3DAF" w:rsidRPr="00637DD6" w:rsidRDefault="000A3DAF" w:rsidP="00637DD6">
      <w:pPr>
        <w:spacing w:line="480" w:lineRule="auto"/>
        <w:ind w:firstLine="720"/>
        <w:rPr>
          <w:rFonts w:ascii="Times New Roman" w:hAnsi="Times New Roman" w:cs="Times New Roman"/>
          <w:sz w:val="24"/>
          <w:szCs w:val="24"/>
        </w:rPr>
      </w:pPr>
      <w:r w:rsidRPr="00637DD6">
        <w:rPr>
          <w:rFonts w:ascii="Times New Roman" w:hAnsi="Times New Roman" w:cs="Times New Roman"/>
          <w:sz w:val="24"/>
          <w:szCs w:val="24"/>
        </w:rPr>
        <w:t xml:space="preserve">I would like to advise Nell that for a contract to be valid, it must have an element of consideration. Consideration simply refers to something that is taken or provided. In other words, it is a benefit that the parties to a contract expects to receive from the contract between them. The benefit are the promises which the parties give or get from a contract so as to make it to be legally-binding and enforceable. For the contract to be valid, it ought to have a consideration. </w:t>
      </w:r>
    </w:p>
    <w:p w:rsidR="000A3DAF" w:rsidRPr="00637DD6" w:rsidRDefault="000A3DAF" w:rsidP="00637DD6">
      <w:pPr>
        <w:spacing w:line="480" w:lineRule="auto"/>
        <w:ind w:firstLine="720"/>
        <w:rPr>
          <w:rFonts w:ascii="Times New Roman" w:hAnsi="Times New Roman" w:cs="Times New Roman"/>
          <w:sz w:val="24"/>
          <w:szCs w:val="24"/>
        </w:rPr>
      </w:pPr>
      <w:r w:rsidRPr="00637DD6">
        <w:rPr>
          <w:rFonts w:ascii="Times New Roman" w:hAnsi="Times New Roman" w:cs="Times New Roman"/>
          <w:sz w:val="24"/>
          <w:szCs w:val="24"/>
        </w:rPr>
        <w:t>However, after a thorough analysis of the information provided, I conclude that the contract did not have a valid consideration. Although Jack had promised to pay £250, there was no valid consideration because the offer was given after the completion of the performance. When making the agreement, there is nowhere Jack had promised to pay Nell any money for her performance. He simply requested her to perform. Nell, on her side, decided to perform without giving any considerations. There is no evidence of any conditions at all. Nell did not offer to perform for a particular time. If th</w:t>
      </w:r>
      <w:r w:rsidR="006508EA" w:rsidRPr="00637DD6">
        <w:rPr>
          <w:rFonts w:ascii="Times New Roman" w:hAnsi="Times New Roman" w:cs="Times New Roman"/>
          <w:sz w:val="24"/>
          <w:szCs w:val="24"/>
        </w:rPr>
        <w:t xml:space="preserve">e contract is to be valid, it </w:t>
      </w:r>
      <w:r w:rsidRPr="00637DD6">
        <w:rPr>
          <w:rFonts w:ascii="Times New Roman" w:hAnsi="Times New Roman" w:cs="Times New Roman"/>
          <w:sz w:val="24"/>
          <w:szCs w:val="24"/>
        </w:rPr>
        <w:t>would have had a consideration</w:t>
      </w:r>
      <w:r w:rsidR="006508EA" w:rsidRPr="00637DD6">
        <w:rPr>
          <w:rFonts w:ascii="Times New Roman" w:hAnsi="Times New Roman" w:cs="Times New Roman"/>
          <w:sz w:val="24"/>
          <w:szCs w:val="24"/>
        </w:rPr>
        <w:t xml:space="preserve"> (Khan, Bae, Choi and Han 2019)</w:t>
      </w:r>
      <w:r w:rsidRPr="00637DD6">
        <w:rPr>
          <w:rFonts w:ascii="Times New Roman" w:hAnsi="Times New Roman" w:cs="Times New Roman"/>
          <w:sz w:val="24"/>
          <w:szCs w:val="24"/>
        </w:rPr>
        <w:t xml:space="preserve">. Jack would be a promisor while Nell would be a promise each of whom had a specified consideration to make. In this regard, the contract is invalid, null, void, and cannot be enforced by a court of law. </w:t>
      </w:r>
      <w:r w:rsidRPr="00637DD6">
        <w:rPr>
          <w:rFonts w:ascii="Times New Roman" w:eastAsia="Times New Roman" w:hAnsi="Times New Roman" w:cs="Times New Roman"/>
          <w:bCs/>
          <w:iCs/>
          <w:sz w:val="24"/>
          <w:szCs w:val="24"/>
        </w:rPr>
        <w:t>In</w:t>
      </w:r>
      <w:r w:rsidRPr="00637DD6">
        <w:rPr>
          <w:rFonts w:ascii="Times New Roman" w:eastAsia="Times New Roman" w:hAnsi="Times New Roman" w:cs="Times New Roman"/>
          <w:bCs/>
          <w:i/>
          <w:iCs/>
          <w:sz w:val="24"/>
          <w:szCs w:val="24"/>
        </w:rPr>
        <w:t xml:space="preserve"> Currie v </w:t>
      </w:r>
      <w:proofErr w:type="spellStart"/>
      <w:r w:rsidRPr="00637DD6">
        <w:rPr>
          <w:rFonts w:ascii="Times New Roman" w:eastAsia="Times New Roman" w:hAnsi="Times New Roman" w:cs="Times New Roman"/>
          <w:bCs/>
          <w:i/>
          <w:iCs/>
          <w:sz w:val="24"/>
          <w:szCs w:val="24"/>
        </w:rPr>
        <w:t>Misa</w:t>
      </w:r>
      <w:proofErr w:type="spellEnd"/>
      <w:r w:rsidR="00F44046" w:rsidRPr="00637DD6">
        <w:rPr>
          <w:rFonts w:ascii="Times New Roman" w:eastAsia="Times New Roman" w:hAnsi="Times New Roman" w:cs="Times New Roman"/>
          <w:sz w:val="24"/>
          <w:szCs w:val="24"/>
        </w:rPr>
        <w:t xml:space="preserve"> [1875]</w:t>
      </w:r>
      <w:r w:rsidRPr="00637DD6">
        <w:rPr>
          <w:rFonts w:ascii="Times New Roman" w:eastAsia="Times New Roman" w:hAnsi="Times New Roman" w:cs="Times New Roman"/>
          <w:sz w:val="24"/>
          <w:szCs w:val="24"/>
        </w:rPr>
        <w:t xml:space="preserve">, the court held that a consideration can be regarded as valid if it encompasses an element of benefit, interest or right to be enjoyed by the party.  </w:t>
      </w:r>
      <w:r w:rsidRPr="00637DD6">
        <w:rPr>
          <w:rFonts w:ascii="Times New Roman" w:hAnsi="Times New Roman" w:cs="Times New Roman"/>
          <w:sz w:val="24"/>
          <w:szCs w:val="24"/>
        </w:rPr>
        <w:t xml:space="preserve">   </w:t>
      </w:r>
    </w:p>
    <w:p w:rsidR="000A3DAF" w:rsidRPr="00637DD6" w:rsidRDefault="000A3DAF" w:rsidP="00637DD6">
      <w:pPr>
        <w:spacing w:line="480" w:lineRule="auto"/>
        <w:rPr>
          <w:rFonts w:ascii="Times New Roman" w:hAnsi="Times New Roman" w:cs="Times New Roman"/>
          <w:sz w:val="24"/>
          <w:szCs w:val="24"/>
        </w:rPr>
      </w:pPr>
      <w:r w:rsidRPr="00637DD6">
        <w:rPr>
          <w:rFonts w:ascii="Times New Roman" w:hAnsi="Times New Roman" w:cs="Times New Roman"/>
          <w:sz w:val="24"/>
          <w:szCs w:val="24"/>
        </w:rPr>
        <w:lastRenderedPageBreak/>
        <w:tab/>
        <w:t xml:space="preserve">There would be a valid consideration if the two parties-Jack and Nell gave a promise. As an artist, Nell would have promised to perform in the concert at a particular time and for a specified duration. Meanwhile, Jack was supposed to promise to pay Nell a specified amount of money for the work done (performance). Besides, the consideration would be valid if the promise made was in exchange of the offer from the promisor. Finally, the consideration would be valid if the consideration would be of legal value. </w:t>
      </w:r>
      <w:proofErr w:type="spellStart"/>
      <w:r w:rsidRPr="00637DD6">
        <w:rPr>
          <w:rFonts w:ascii="Times New Roman" w:eastAsia="Times New Roman" w:hAnsi="Times New Roman" w:cs="Times New Roman"/>
          <w:bCs/>
          <w:i/>
          <w:kern w:val="36"/>
          <w:sz w:val="24"/>
          <w:szCs w:val="24"/>
        </w:rPr>
        <w:t>Carlill</w:t>
      </w:r>
      <w:proofErr w:type="spellEnd"/>
      <w:r w:rsidRPr="00637DD6">
        <w:rPr>
          <w:rFonts w:ascii="Times New Roman" w:eastAsia="Times New Roman" w:hAnsi="Times New Roman" w:cs="Times New Roman"/>
          <w:bCs/>
          <w:i/>
          <w:kern w:val="36"/>
          <w:sz w:val="24"/>
          <w:szCs w:val="24"/>
        </w:rPr>
        <w:t xml:space="preserve"> v. Carbolic Smoke Ball Co., [</w:t>
      </w:r>
      <w:r w:rsidR="00DE4F0B" w:rsidRPr="00637DD6">
        <w:rPr>
          <w:rFonts w:ascii="Times New Roman" w:hAnsi="Times New Roman" w:cs="Times New Roman"/>
          <w:sz w:val="24"/>
          <w:szCs w:val="24"/>
        </w:rPr>
        <w:t>1892</w:t>
      </w:r>
      <w:r w:rsidRPr="00637DD6">
        <w:rPr>
          <w:rFonts w:ascii="Times New Roman" w:eastAsia="Times New Roman" w:hAnsi="Times New Roman" w:cs="Times New Roman"/>
          <w:bCs/>
          <w:i/>
          <w:kern w:val="36"/>
          <w:sz w:val="24"/>
          <w:szCs w:val="24"/>
        </w:rPr>
        <w:t xml:space="preserve">] </w:t>
      </w:r>
      <w:r w:rsidRPr="00637DD6">
        <w:rPr>
          <w:rFonts w:ascii="Times New Roman" w:eastAsia="Times New Roman" w:hAnsi="Times New Roman" w:cs="Times New Roman"/>
          <w:bCs/>
          <w:kern w:val="36"/>
          <w:sz w:val="24"/>
          <w:szCs w:val="24"/>
        </w:rPr>
        <w:t>held that a</w:t>
      </w:r>
      <w:r w:rsidRPr="00637DD6">
        <w:rPr>
          <w:rFonts w:ascii="Times New Roman" w:hAnsi="Times New Roman" w:cs="Times New Roman"/>
          <w:sz w:val="24"/>
          <w:szCs w:val="24"/>
        </w:rPr>
        <w:t xml:space="preserve"> consideration should be an act that is an express promise of legal value. This means that the consideration that the law recognizes and gives worth. Such considerations of value include detrimental changes in position or binding forbearances, and promises</w:t>
      </w:r>
      <w:r w:rsidR="00EF3F84" w:rsidRPr="00637DD6">
        <w:rPr>
          <w:rFonts w:ascii="Times New Roman" w:hAnsi="Times New Roman" w:cs="Times New Roman"/>
          <w:sz w:val="24"/>
          <w:szCs w:val="24"/>
        </w:rPr>
        <w:t xml:space="preserve"> (Tan 2020)</w:t>
      </w:r>
      <w:r w:rsidRPr="00637DD6">
        <w:rPr>
          <w:rFonts w:ascii="Times New Roman" w:hAnsi="Times New Roman" w:cs="Times New Roman"/>
          <w:sz w:val="24"/>
          <w:szCs w:val="24"/>
        </w:rPr>
        <w:t xml:space="preserve">. </w:t>
      </w:r>
      <w:r w:rsidR="000F5F50" w:rsidRPr="00637DD6">
        <w:rPr>
          <w:rFonts w:ascii="Times New Roman" w:hAnsi="Times New Roman" w:cs="Times New Roman"/>
          <w:sz w:val="24"/>
          <w:szCs w:val="24"/>
        </w:rPr>
        <w:t xml:space="preserve">However, this situation becomes complex because of the f act that </w:t>
      </w:r>
      <w:r w:rsidR="001221F8" w:rsidRPr="00637DD6">
        <w:rPr>
          <w:rFonts w:ascii="Times New Roman" w:hAnsi="Times New Roman" w:cs="Times New Roman"/>
          <w:sz w:val="24"/>
          <w:szCs w:val="24"/>
        </w:rPr>
        <w:t>there may</w:t>
      </w:r>
      <w:r w:rsidR="000F5F50" w:rsidRPr="00637DD6">
        <w:rPr>
          <w:rFonts w:ascii="Times New Roman" w:hAnsi="Times New Roman" w:cs="Times New Roman"/>
          <w:sz w:val="24"/>
          <w:szCs w:val="24"/>
        </w:rPr>
        <w:t xml:space="preserve"> still be oral contract between the two. Also, the use of the term ‘regular’ might also mean that Nell is fond </w:t>
      </w:r>
      <w:r w:rsidR="001221F8" w:rsidRPr="00637DD6">
        <w:rPr>
          <w:rFonts w:ascii="Times New Roman" w:hAnsi="Times New Roman" w:cs="Times New Roman"/>
          <w:sz w:val="24"/>
          <w:szCs w:val="24"/>
        </w:rPr>
        <w:t>of entering</w:t>
      </w:r>
      <w:r w:rsidR="000F5F50" w:rsidRPr="00637DD6">
        <w:rPr>
          <w:rFonts w:ascii="Times New Roman" w:hAnsi="Times New Roman" w:cs="Times New Roman"/>
          <w:sz w:val="24"/>
          <w:szCs w:val="24"/>
        </w:rPr>
        <w:t xml:space="preserve"> into such </w:t>
      </w:r>
      <w:r w:rsidR="001221F8" w:rsidRPr="00637DD6">
        <w:rPr>
          <w:rFonts w:ascii="Times New Roman" w:hAnsi="Times New Roman" w:cs="Times New Roman"/>
          <w:sz w:val="24"/>
          <w:szCs w:val="24"/>
        </w:rPr>
        <w:t>contracts</w:t>
      </w:r>
      <w:r w:rsidR="000F5F50" w:rsidRPr="00637DD6">
        <w:rPr>
          <w:rFonts w:ascii="Times New Roman" w:hAnsi="Times New Roman" w:cs="Times New Roman"/>
          <w:sz w:val="24"/>
          <w:szCs w:val="24"/>
        </w:rPr>
        <w:t xml:space="preserve"> with an intention to create a legally-binding contract. These are two issues that must be rethought. </w:t>
      </w:r>
    </w:p>
    <w:p w:rsidR="00B40A14" w:rsidRPr="00637DD6" w:rsidRDefault="00B40A14" w:rsidP="00637DD6">
      <w:pPr>
        <w:spacing w:line="480" w:lineRule="auto"/>
        <w:ind w:firstLine="720"/>
        <w:rPr>
          <w:rFonts w:ascii="Times New Roman" w:hAnsi="Times New Roman" w:cs="Times New Roman"/>
          <w:sz w:val="24"/>
          <w:szCs w:val="24"/>
        </w:rPr>
      </w:pPr>
    </w:p>
    <w:p w:rsidR="00B40A14" w:rsidRPr="00637DD6" w:rsidRDefault="00B40A14" w:rsidP="00637DD6">
      <w:pPr>
        <w:spacing w:line="480" w:lineRule="auto"/>
        <w:rPr>
          <w:rFonts w:ascii="Times New Roman" w:hAnsi="Times New Roman" w:cs="Times New Roman"/>
          <w:sz w:val="24"/>
          <w:szCs w:val="24"/>
        </w:rPr>
      </w:pPr>
    </w:p>
    <w:p w:rsidR="008E30DF" w:rsidRPr="00637DD6" w:rsidRDefault="008E30DF" w:rsidP="00637DD6">
      <w:pPr>
        <w:spacing w:line="480" w:lineRule="auto"/>
        <w:rPr>
          <w:rFonts w:ascii="Times New Roman" w:hAnsi="Times New Roman" w:cs="Times New Roman"/>
          <w:sz w:val="24"/>
          <w:szCs w:val="24"/>
        </w:rPr>
      </w:pPr>
    </w:p>
    <w:p w:rsidR="008E30DF" w:rsidRPr="00637DD6" w:rsidRDefault="008E30DF" w:rsidP="00637DD6">
      <w:pPr>
        <w:spacing w:line="480" w:lineRule="auto"/>
        <w:rPr>
          <w:rFonts w:ascii="Times New Roman" w:hAnsi="Times New Roman" w:cs="Times New Roman"/>
          <w:sz w:val="24"/>
          <w:szCs w:val="24"/>
        </w:rPr>
      </w:pPr>
    </w:p>
    <w:p w:rsidR="008E30DF" w:rsidRPr="00637DD6" w:rsidRDefault="008E30DF" w:rsidP="00637DD6">
      <w:pPr>
        <w:spacing w:line="480" w:lineRule="auto"/>
        <w:rPr>
          <w:rFonts w:ascii="Times New Roman" w:hAnsi="Times New Roman" w:cs="Times New Roman"/>
          <w:sz w:val="24"/>
          <w:szCs w:val="24"/>
        </w:rPr>
      </w:pPr>
    </w:p>
    <w:p w:rsidR="008E30DF" w:rsidRPr="00637DD6" w:rsidRDefault="008E30DF" w:rsidP="00637DD6">
      <w:pPr>
        <w:spacing w:line="480" w:lineRule="auto"/>
        <w:rPr>
          <w:rFonts w:ascii="Times New Roman" w:hAnsi="Times New Roman" w:cs="Times New Roman"/>
          <w:sz w:val="24"/>
          <w:szCs w:val="24"/>
        </w:rPr>
      </w:pPr>
    </w:p>
    <w:p w:rsidR="008E30DF" w:rsidRDefault="008E30DF" w:rsidP="00637DD6">
      <w:pPr>
        <w:spacing w:line="480" w:lineRule="auto"/>
        <w:rPr>
          <w:rFonts w:ascii="Times New Roman" w:hAnsi="Times New Roman" w:cs="Times New Roman"/>
          <w:sz w:val="24"/>
          <w:szCs w:val="24"/>
        </w:rPr>
      </w:pPr>
    </w:p>
    <w:p w:rsidR="00637DD6" w:rsidRPr="00637DD6" w:rsidRDefault="00637DD6" w:rsidP="00637DD6">
      <w:pPr>
        <w:spacing w:line="480" w:lineRule="auto"/>
        <w:rPr>
          <w:rFonts w:ascii="Times New Roman" w:hAnsi="Times New Roman" w:cs="Times New Roman"/>
          <w:sz w:val="24"/>
          <w:szCs w:val="24"/>
        </w:rPr>
      </w:pPr>
    </w:p>
    <w:p w:rsidR="00A25845" w:rsidRPr="00637DD6" w:rsidRDefault="003C1C45" w:rsidP="00637DD6">
      <w:pPr>
        <w:spacing w:line="480" w:lineRule="auto"/>
        <w:jc w:val="center"/>
        <w:rPr>
          <w:rFonts w:ascii="Times New Roman" w:hAnsi="Times New Roman" w:cs="Times New Roman"/>
          <w:sz w:val="24"/>
          <w:szCs w:val="24"/>
        </w:rPr>
      </w:pPr>
      <w:r w:rsidRPr="00637DD6">
        <w:rPr>
          <w:rFonts w:ascii="Times New Roman" w:hAnsi="Times New Roman" w:cs="Times New Roman"/>
          <w:sz w:val="24"/>
          <w:szCs w:val="24"/>
        </w:rPr>
        <w:lastRenderedPageBreak/>
        <w:t>Bibliography</w:t>
      </w:r>
    </w:p>
    <w:p w:rsidR="00A25845" w:rsidRPr="00637DD6" w:rsidRDefault="00A25845" w:rsidP="00637DD6">
      <w:pPr>
        <w:spacing w:line="480" w:lineRule="auto"/>
        <w:rPr>
          <w:rFonts w:ascii="Times New Roman" w:hAnsi="Times New Roman" w:cs="Times New Roman"/>
          <w:sz w:val="24"/>
          <w:szCs w:val="24"/>
        </w:rPr>
      </w:pPr>
      <w:r w:rsidRPr="00637DD6">
        <w:rPr>
          <w:rFonts w:ascii="Times New Roman" w:hAnsi="Times New Roman" w:cs="Times New Roman"/>
          <w:bCs/>
          <w:i/>
          <w:iCs/>
          <w:sz w:val="24"/>
          <w:szCs w:val="24"/>
        </w:rPr>
        <w:t xml:space="preserve">Adams v </w:t>
      </w:r>
      <w:proofErr w:type="spellStart"/>
      <w:r w:rsidRPr="00637DD6">
        <w:rPr>
          <w:rFonts w:ascii="Times New Roman" w:hAnsi="Times New Roman" w:cs="Times New Roman"/>
          <w:bCs/>
          <w:i/>
          <w:iCs/>
          <w:sz w:val="24"/>
          <w:szCs w:val="24"/>
        </w:rPr>
        <w:t>Lindsell</w:t>
      </w:r>
      <w:proofErr w:type="spellEnd"/>
      <w:r w:rsidRPr="00637DD6">
        <w:rPr>
          <w:rFonts w:ascii="Times New Roman" w:hAnsi="Times New Roman" w:cs="Times New Roman"/>
          <w:bCs/>
          <w:i/>
          <w:iCs/>
          <w:sz w:val="24"/>
          <w:szCs w:val="24"/>
        </w:rPr>
        <w:t xml:space="preserve"> </w:t>
      </w:r>
      <w:r w:rsidRPr="00637DD6">
        <w:rPr>
          <w:rFonts w:ascii="Times New Roman" w:hAnsi="Times New Roman" w:cs="Times New Roman"/>
          <w:bCs/>
          <w:iCs/>
          <w:sz w:val="24"/>
          <w:szCs w:val="24"/>
        </w:rPr>
        <w:t>(1818)</w:t>
      </w:r>
    </w:p>
    <w:p w:rsidR="00A25845" w:rsidRPr="00637DD6" w:rsidRDefault="00A25845" w:rsidP="00637DD6">
      <w:pPr>
        <w:spacing w:after="0" w:line="480" w:lineRule="auto"/>
        <w:rPr>
          <w:rFonts w:ascii="Times New Roman" w:eastAsia="Times New Roman" w:hAnsi="Times New Roman" w:cs="Times New Roman"/>
          <w:sz w:val="24"/>
          <w:szCs w:val="24"/>
        </w:rPr>
      </w:pPr>
      <w:r w:rsidRPr="00637DD6">
        <w:rPr>
          <w:rFonts w:ascii="Times New Roman" w:eastAsia="Times New Roman" w:hAnsi="Times New Roman" w:cs="Times New Roman"/>
          <w:sz w:val="24"/>
          <w:szCs w:val="24"/>
        </w:rPr>
        <w:t xml:space="preserve">Al </w:t>
      </w:r>
      <w:proofErr w:type="spellStart"/>
      <w:r w:rsidRPr="00637DD6">
        <w:rPr>
          <w:rFonts w:ascii="Times New Roman" w:eastAsia="Times New Roman" w:hAnsi="Times New Roman" w:cs="Times New Roman"/>
          <w:sz w:val="24"/>
          <w:szCs w:val="24"/>
        </w:rPr>
        <w:t>Amaren</w:t>
      </w:r>
      <w:proofErr w:type="spellEnd"/>
      <w:r w:rsidRPr="00637DD6">
        <w:rPr>
          <w:rFonts w:ascii="Times New Roman" w:eastAsia="Times New Roman" w:hAnsi="Times New Roman" w:cs="Times New Roman"/>
          <w:sz w:val="24"/>
          <w:szCs w:val="24"/>
        </w:rPr>
        <w:t xml:space="preserve">, E.M, and </w:t>
      </w:r>
      <w:proofErr w:type="spellStart"/>
      <w:r w:rsidRPr="00637DD6">
        <w:rPr>
          <w:rFonts w:ascii="Times New Roman" w:eastAsia="Times New Roman" w:hAnsi="Times New Roman" w:cs="Times New Roman"/>
          <w:sz w:val="24"/>
          <w:szCs w:val="24"/>
        </w:rPr>
        <w:t>Rachma</w:t>
      </w:r>
      <w:proofErr w:type="spellEnd"/>
      <w:r w:rsidRPr="00637DD6">
        <w:rPr>
          <w:rFonts w:ascii="Times New Roman" w:eastAsia="Times New Roman" w:hAnsi="Times New Roman" w:cs="Times New Roman"/>
          <w:sz w:val="24"/>
          <w:szCs w:val="24"/>
        </w:rPr>
        <w:t xml:space="preserve">, I., 2019, "Appraising the Law of Wills in a Contract." </w:t>
      </w:r>
      <w:r w:rsidRPr="00637DD6">
        <w:rPr>
          <w:rFonts w:ascii="Times New Roman" w:eastAsia="Times New Roman" w:hAnsi="Times New Roman" w:cs="Times New Roman"/>
          <w:i/>
          <w:iCs/>
          <w:sz w:val="24"/>
          <w:szCs w:val="24"/>
        </w:rPr>
        <w:t xml:space="preserve">Hang </w:t>
      </w:r>
      <w:proofErr w:type="spellStart"/>
      <w:r w:rsidRPr="00637DD6">
        <w:rPr>
          <w:rFonts w:ascii="Times New Roman" w:eastAsia="Times New Roman" w:hAnsi="Times New Roman" w:cs="Times New Roman"/>
          <w:i/>
          <w:iCs/>
          <w:sz w:val="24"/>
          <w:szCs w:val="24"/>
        </w:rPr>
        <w:t>Tuah</w:t>
      </w:r>
      <w:proofErr w:type="spellEnd"/>
      <w:r w:rsidRPr="00637DD6">
        <w:rPr>
          <w:rFonts w:ascii="Times New Roman" w:eastAsia="Times New Roman" w:hAnsi="Times New Roman" w:cs="Times New Roman"/>
          <w:i/>
          <w:iCs/>
          <w:sz w:val="24"/>
          <w:szCs w:val="24"/>
        </w:rPr>
        <w:t xml:space="preserve"> Law Journal</w:t>
      </w:r>
      <w:r w:rsidRPr="00637DD6">
        <w:rPr>
          <w:rFonts w:ascii="Times New Roman" w:eastAsia="Times New Roman" w:hAnsi="Times New Roman" w:cs="Times New Roman"/>
          <w:sz w:val="24"/>
          <w:szCs w:val="24"/>
        </w:rPr>
        <w:t xml:space="preserve"> 3(1), 46-58.</w:t>
      </w:r>
    </w:p>
    <w:p w:rsidR="00A25845" w:rsidRPr="004E6E36" w:rsidRDefault="00A25845" w:rsidP="00637DD6">
      <w:pPr>
        <w:spacing w:after="0" w:line="480" w:lineRule="auto"/>
        <w:rPr>
          <w:rFonts w:ascii="Times New Roman" w:eastAsia="Times New Roman" w:hAnsi="Times New Roman" w:cs="Times New Roman"/>
          <w:sz w:val="24"/>
          <w:szCs w:val="24"/>
        </w:rPr>
      </w:pPr>
      <w:proofErr w:type="spellStart"/>
      <w:r w:rsidRPr="004E6E36">
        <w:rPr>
          <w:rFonts w:ascii="Times New Roman" w:eastAsia="Times New Roman" w:hAnsi="Times New Roman" w:cs="Times New Roman"/>
          <w:sz w:val="24"/>
          <w:szCs w:val="24"/>
        </w:rPr>
        <w:t>Bedir</w:t>
      </w:r>
      <w:proofErr w:type="spellEnd"/>
      <w:r w:rsidRPr="004E6E36">
        <w:rPr>
          <w:rFonts w:ascii="Times New Roman" w:eastAsia="Times New Roman" w:hAnsi="Times New Roman" w:cs="Times New Roman"/>
          <w:sz w:val="24"/>
          <w:szCs w:val="24"/>
        </w:rPr>
        <w:t xml:space="preserve">, C., 2020. Contract Law in the Age of Big Data. </w:t>
      </w:r>
      <w:r w:rsidRPr="004E6E36">
        <w:rPr>
          <w:rFonts w:ascii="Times New Roman" w:eastAsia="Times New Roman" w:hAnsi="Times New Roman" w:cs="Times New Roman"/>
          <w:i/>
          <w:iCs/>
          <w:sz w:val="24"/>
          <w:szCs w:val="24"/>
        </w:rPr>
        <w:t>European Review of Contract Law</w:t>
      </w:r>
      <w:r w:rsidRPr="004E6E36">
        <w:rPr>
          <w:rFonts w:ascii="Times New Roman" w:eastAsia="Times New Roman" w:hAnsi="Times New Roman" w:cs="Times New Roman"/>
          <w:sz w:val="24"/>
          <w:szCs w:val="24"/>
        </w:rPr>
        <w:t xml:space="preserve">, </w:t>
      </w:r>
      <w:r w:rsidRPr="004E6E36">
        <w:rPr>
          <w:rFonts w:ascii="Times New Roman" w:eastAsia="Times New Roman" w:hAnsi="Times New Roman" w:cs="Times New Roman"/>
          <w:i/>
          <w:iCs/>
          <w:sz w:val="24"/>
          <w:szCs w:val="24"/>
        </w:rPr>
        <w:t>16</w:t>
      </w:r>
      <w:r w:rsidRPr="004E6E36">
        <w:rPr>
          <w:rFonts w:ascii="Times New Roman" w:eastAsia="Times New Roman" w:hAnsi="Times New Roman" w:cs="Times New Roman"/>
          <w:sz w:val="24"/>
          <w:szCs w:val="24"/>
        </w:rPr>
        <w:t>(3), pp.347-365.</w:t>
      </w:r>
    </w:p>
    <w:p w:rsidR="00A25845" w:rsidRPr="004E6E36" w:rsidRDefault="00A25845" w:rsidP="00637DD6">
      <w:pPr>
        <w:spacing w:after="0" w:line="480" w:lineRule="auto"/>
        <w:rPr>
          <w:rFonts w:ascii="Times New Roman" w:eastAsia="Times New Roman" w:hAnsi="Times New Roman" w:cs="Times New Roman"/>
          <w:sz w:val="24"/>
          <w:szCs w:val="24"/>
        </w:rPr>
      </w:pPr>
      <w:proofErr w:type="spellStart"/>
      <w:r w:rsidRPr="004E6E36">
        <w:rPr>
          <w:rFonts w:ascii="Times New Roman" w:eastAsia="Times New Roman" w:hAnsi="Times New Roman" w:cs="Times New Roman"/>
          <w:sz w:val="24"/>
          <w:szCs w:val="24"/>
        </w:rPr>
        <w:t>Bhattacharya</w:t>
      </w:r>
      <w:proofErr w:type="spellEnd"/>
      <w:r w:rsidRPr="004E6E36">
        <w:rPr>
          <w:rFonts w:ascii="Times New Roman" w:eastAsia="Times New Roman" w:hAnsi="Times New Roman" w:cs="Times New Roman"/>
          <w:sz w:val="24"/>
          <w:szCs w:val="24"/>
        </w:rPr>
        <w:t xml:space="preserve">, S., </w:t>
      </w:r>
      <w:proofErr w:type="spellStart"/>
      <w:r w:rsidRPr="004E6E36">
        <w:rPr>
          <w:rFonts w:ascii="Times New Roman" w:eastAsia="Times New Roman" w:hAnsi="Times New Roman" w:cs="Times New Roman"/>
          <w:sz w:val="24"/>
          <w:szCs w:val="24"/>
        </w:rPr>
        <w:t>Chintapanti</w:t>
      </w:r>
      <w:proofErr w:type="spellEnd"/>
      <w:r w:rsidRPr="004E6E36">
        <w:rPr>
          <w:rFonts w:ascii="Times New Roman" w:eastAsia="Times New Roman" w:hAnsi="Times New Roman" w:cs="Times New Roman"/>
          <w:sz w:val="24"/>
          <w:szCs w:val="24"/>
        </w:rPr>
        <w:t xml:space="preserve">, A.K., </w:t>
      </w:r>
      <w:proofErr w:type="spellStart"/>
      <w:r w:rsidRPr="004E6E36">
        <w:rPr>
          <w:rFonts w:ascii="Times New Roman" w:eastAsia="Times New Roman" w:hAnsi="Times New Roman" w:cs="Times New Roman"/>
          <w:sz w:val="24"/>
          <w:szCs w:val="24"/>
        </w:rPr>
        <w:t>Gangwar</w:t>
      </w:r>
      <w:proofErr w:type="spellEnd"/>
      <w:r w:rsidRPr="004E6E36">
        <w:rPr>
          <w:rFonts w:ascii="Times New Roman" w:eastAsia="Times New Roman" w:hAnsi="Times New Roman" w:cs="Times New Roman"/>
          <w:sz w:val="24"/>
          <w:szCs w:val="24"/>
        </w:rPr>
        <w:t xml:space="preserve">, S., </w:t>
      </w:r>
      <w:proofErr w:type="spellStart"/>
      <w:r w:rsidRPr="004E6E36">
        <w:rPr>
          <w:rFonts w:ascii="Times New Roman" w:eastAsia="Times New Roman" w:hAnsi="Times New Roman" w:cs="Times New Roman"/>
          <w:sz w:val="24"/>
          <w:szCs w:val="24"/>
        </w:rPr>
        <w:t>Mysoor</w:t>
      </w:r>
      <w:proofErr w:type="spellEnd"/>
      <w:r w:rsidRPr="004E6E36">
        <w:rPr>
          <w:rFonts w:ascii="Times New Roman" w:eastAsia="Times New Roman" w:hAnsi="Times New Roman" w:cs="Times New Roman"/>
          <w:sz w:val="24"/>
          <w:szCs w:val="24"/>
        </w:rPr>
        <w:t xml:space="preserve">, D., </w:t>
      </w:r>
      <w:proofErr w:type="spellStart"/>
      <w:r w:rsidRPr="004E6E36">
        <w:rPr>
          <w:rFonts w:ascii="Times New Roman" w:eastAsia="Times New Roman" w:hAnsi="Times New Roman" w:cs="Times New Roman"/>
          <w:sz w:val="24"/>
          <w:szCs w:val="24"/>
        </w:rPr>
        <w:t>Swaminathan</w:t>
      </w:r>
      <w:proofErr w:type="spellEnd"/>
      <w:r w:rsidRPr="004E6E36">
        <w:rPr>
          <w:rFonts w:ascii="Times New Roman" w:eastAsia="Times New Roman" w:hAnsi="Times New Roman" w:cs="Times New Roman"/>
          <w:sz w:val="24"/>
          <w:szCs w:val="24"/>
        </w:rPr>
        <w:t xml:space="preserve">, S. and </w:t>
      </w:r>
      <w:proofErr w:type="spellStart"/>
      <w:r w:rsidRPr="004E6E36">
        <w:rPr>
          <w:rFonts w:ascii="Times New Roman" w:eastAsia="Times New Roman" w:hAnsi="Times New Roman" w:cs="Times New Roman"/>
          <w:sz w:val="24"/>
          <w:szCs w:val="24"/>
        </w:rPr>
        <w:t>Tripathi</w:t>
      </w:r>
      <w:proofErr w:type="spellEnd"/>
      <w:r w:rsidRPr="004E6E36">
        <w:rPr>
          <w:rFonts w:ascii="Times New Roman" w:eastAsia="Times New Roman" w:hAnsi="Times New Roman" w:cs="Times New Roman"/>
          <w:sz w:val="24"/>
          <w:szCs w:val="24"/>
        </w:rPr>
        <w:t>, I., 2020. Law of Contract I-Fall 2020.</w:t>
      </w:r>
    </w:p>
    <w:p w:rsidR="00A25845" w:rsidRPr="00637DD6" w:rsidRDefault="00A25845" w:rsidP="00637DD6">
      <w:pPr>
        <w:spacing w:after="0" w:line="480" w:lineRule="auto"/>
        <w:rPr>
          <w:rFonts w:ascii="Times New Roman" w:eastAsia="Times New Roman" w:hAnsi="Times New Roman" w:cs="Times New Roman"/>
          <w:sz w:val="24"/>
          <w:szCs w:val="24"/>
        </w:rPr>
      </w:pPr>
      <w:proofErr w:type="spellStart"/>
      <w:r w:rsidRPr="00637DD6">
        <w:rPr>
          <w:rFonts w:ascii="Times New Roman" w:eastAsia="Times New Roman" w:hAnsi="Times New Roman" w:cs="Times New Roman"/>
          <w:i/>
          <w:iCs/>
          <w:sz w:val="24"/>
          <w:szCs w:val="24"/>
        </w:rPr>
        <w:t>Carlill</w:t>
      </w:r>
      <w:proofErr w:type="spellEnd"/>
      <w:r w:rsidRPr="00637DD6">
        <w:rPr>
          <w:rFonts w:ascii="Times New Roman" w:eastAsia="Times New Roman" w:hAnsi="Times New Roman" w:cs="Times New Roman"/>
          <w:i/>
          <w:iCs/>
          <w:sz w:val="24"/>
          <w:szCs w:val="24"/>
        </w:rPr>
        <w:t xml:space="preserve"> v. Carbolic Smoke Ball Company</w:t>
      </w:r>
      <w:r w:rsidRPr="00637DD6">
        <w:rPr>
          <w:rFonts w:ascii="Times New Roman" w:eastAsia="Times New Roman" w:hAnsi="Times New Roman" w:cs="Times New Roman"/>
          <w:sz w:val="24"/>
          <w:szCs w:val="24"/>
        </w:rPr>
        <w:t>, 1892 E.W.C.A. Civ 1 (1892).</w:t>
      </w:r>
    </w:p>
    <w:p w:rsidR="00A25845" w:rsidRPr="00637DD6" w:rsidRDefault="00A25845" w:rsidP="00637DD6">
      <w:pPr>
        <w:spacing w:after="0" w:line="480" w:lineRule="auto"/>
        <w:rPr>
          <w:rFonts w:ascii="Times New Roman" w:eastAsia="Times New Roman" w:hAnsi="Times New Roman" w:cs="Times New Roman"/>
          <w:sz w:val="24"/>
          <w:szCs w:val="24"/>
        </w:rPr>
      </w:pPr>
      <w:r w:rsidRPr="004E6E36">
        <w:rPr>
          <w:rFonts w:ascii="Times New Roman" w:eastAsia="Times New Roman" w:hAnsi="Times New Roman" w:cs="Times New Roman"/>
          <w:sz w:val="24"/>
          <w:szCs w:val="24"/>
        </w:rPr>
        <w:t xml:space="preserve">Cherry, M.A., 2017. The sharing economy and the edges of contract law: Comparing US and UK Approaches. </w:t>
      </w:r>
      <w:r w:rsidRPr="004E6E36">
        <w:rPr>
          <w:rFonts w:ascii="Times New Roman" w:eastAsia="Times New Roman" w:hAnsi="Times New Roman" w:cs="Times New Roman"/>
          <w:i/>
          <w:iCs/>
          <w:sz w:val="24"/>
          <w:szCs w:val="24"/>
        </w:rPr>
        <w:t>Geo. Wash. L. Rev.</w:t>
      </w:r>
      <w:r w:rsidRPr="004E6E36">
        <w:rPr>
          <w:rFonts w:ascii="Times New Roman" w:eastAsia="Times New Roman" w:hAnsi="Times New Roman" w:cs="Times New Roman"/>
          <w:sz w:val="24"/>
          <w:szCs w:val="24"/>
        </w:rPr>
        <w:t xml:space="preserve">, </w:t>
      </w:r>
      <w:r w:rsidRPr="004E6E36">
        <w:rPr>
          <w:rFonts w:ascii="Times New Roman" w:eastAsia="Times New Roman" w:hAnsi="Times New Roman" w:cs="Times New Roman"/>
          <w:i/>
          <w:iCs/>
          <w:sz w:val="24"/>
          <w:szCs w:val="24"/>
        </w:rPr>
        <w:t>85</w:t>
      </w:r>
      <w:r w:rsidRPr="004E6E36">
        <w:rPr>
          <w:rFonts w:ascii="Times New Roman" w:eastAsia="Times New Roman" w:hAnsi="Times New Roman" w:cs="Times New Roman"/>
          <w:sz w:val="24"/>
          <w:szCs w:val="24"/>
        </w:rPr>
        <w:t>, p.1804.</w:t>
      </w:r>
    </w:p>
    <w:p w:rsidR="00A25845" w:rsidRPr="00637DD6" w:rsidRDefault="00A25845" w:rsidP="00637DD6">
      <w:pPr>
        <w:spacing w:after="0" w:line="480" w:lineRule="auto"/>
        <w:rPr>
          <w:rFonts w:ascii="Times New Roman" w:eastAsia="Times New Roman" w:hAnsi="Times New Roman" w:cs="Times New Roman"/>
          <w:sz w:val="24"/>
          <w:szCs w:val="24"/>
        </w:rPr>
      </w:pPr>
      <w:r w:rsidRPr="00637DD6">
        <w:rPr>
          <w:rFonts w:ascii="Times New Roman" w:eastAsia="Times New Roman" w:hAnsi="Times New Roman" w:cs="Times New Roman"/>
          <w:i/>
          <w:iCs/>
          <w:sz w:val="24"/>
          <w:szCs w:val="24"/>
        </w:rPr>
        <w:t>Coward v. Motor Insurers’ Bureau</w:t>
      </w:r>
      <w:r w:rsidRPr="00637DD6">
        <w:rPr>
          <w:rFonts w:ascii="Times New Roman" w:eastAsia="Times New Roman" w:hAnsi="Times New Roman" w:cs="Times New Roman"/>
          <w:sz w:val="24"/>
          <w:szCs w:val="24"/>
        </w:rPr>
        <w:t>, 1963 Q.B.1 259 (1963).</w:t>
      </w:r>
    </w:p>
    <w:p w:rsidR="00A25845" w:rsidRPr="00637DD6" w:rsidRDefault="00A25845" w:rsidP="00637DD6">
      <w:pPr>
        <w:spacing w:after="0" w:line="480" w:lineRule="auto"/>
        <w:rPr>
          <w:rFonts w:ascii="Times New Roman" w:eastAsia="Times New Roman" w:hAnsi="Times New Roman" w:cs="Times New Roman"/>
          <w:sz w:val="24"/>
          <w:szCs w:val="24"/>
        </w:rPr>
      </w:pPr>
      <w:r w:rsidRPr="00637DD6">
        <w:rPr>
          <w:rFonts w:ascii="Times New Roman" w:eastAsia="Times New Roman" w:hAnsi="Times New Roman" w:cs="Times New Roman"/>
          <w:i/>
          <w:iCs/>
          <w:sz w:val="24"/>
          <w:szCs w:val="24"/>
        </w:rPr>
        <w:t xml:space="preserve">Currie v. </w:t>
      </w:r>
      <w:proofErr w:type="spellStart"/>
      <w:r w:rsidRPr="00637DD6">
        <w:rPr>
          <w:rFonts w:ascii="Times New Roman" w:eastAsia="Times New Roman" w:hAnsi="Times New Roman" w:cs="Times New Roman"/>
          <w:i/>
          <w:iCs/>
          <w:sz w:val="24"/>
          <w:szCs w:val="24"/>
        </w:rPr>
        <w:t>Misa</w:t>
      </w:r>
      <w:proofErr w:type="spellEnd"/>
      <w:r w:rsidRPr="00637DD6">
        <w:rPr>
          <w:rFonts w:ascii="Times New Roman" w:eastAsia="Times New Roman" w:hAnsi="Times New Roman" w:cs="Times New Roman"/>
          <w:sz w:val="24"/>
          <w:szCs w:val="24"/>
        </w:rPr>
        <w:t>, 10 Ex 153 (1875).</w:t>
      </w:r>
    </w:p>
    <w:p w:rsidR="00A25845" w:rsidRPr="00637DD6" w:rsidRDefault="00A25845" w:rsidP="00637DD6">
      <w:pPr>
        <w:spacing w:line="480" w:lineRule="auto"/>
        <w:rPr>
          <w:rFonts w:ascii="Times New Roman" w:hAnsi="Times New Roman" w:cs="Times New Roman"/>
          <w:sz w:val="24"/>
          <w:szCs w:val="24"/>
        </w:rPr>
      </w:pPr>
      <w:r w:rsidRPr="00637DD6">
        <w:rPr>
          <w:rFonts w:ascii="Times New Roman" w:hAnsi="Times New Roman" w:cs="Times New Roman"/>
          <w:bCs/>
          <w:i/>
          <w:iCs/>
          <w:sz w:val="24"/>
          <w:szCs w:val="24"/>
        </w:rPr>
        <w:t>Cutter v Powell</w:t>
      </w:r>
      <w:r w:rsidRPr="00637DD6">
        <w:rPr>
          <w:rFonts w:ascii="Times New Roman" w:hAnsi="Times New Roman" w:cs="Times New Roman"/>
          <w:sz w:val="24"/>
          <w:szCs w:val="24"/>
        </w:rPr>
        <w:t xml:space="preserve"> (1975)</w:t>
      </w:r>
    </w:p>
    <w:p w:rsidR="00A25845" w:rsidRPr="00637DD6" w:rsidRDefault="00A25845" w:rsidP="00637DD6">
      <w:pPr>
        <w:spacing w:after="0" w:line="480" w:lineRule="auto"/>
        <w:rPr>
          <w:rFonts w:ascii="Times New Roman" w:eastAsia="Times New Roman" w:hAnsi="Times New Roman" w:cs="Times New Roman"/>
          <w:sz w:val="24"/>
          <w:szCs w:val="24"/>
        </w:rPr>
      </w:pPr>
      <w:proofErr w:type="spellStart"/>
      <w:r w:rsidRPr="00637DD6">
        <w:rPr>
          <w:rFonts w:ascii="Times New Roman" w:eastAsia="Times New Roman" w:hAnsi="Times New Roman" w:cs="Times New Roman"/>
          <w:i/>
          <w:iCs/>
          <w:sz w:val="24"/>
          <w:szCs w:val="24"/>
        </w:rPr>
        <w:t>Errington</w:t>
      </w:r>
      <w:proofErr w:type="spellEnd"/>
      <w:r w:rsidRPr="00637DD6">
        <w:rPr>
          <w:rFonts w:ascii="Times New Roman" w:eastAsia="Times New Roman" w:hAnsi="Times New Roman" w:cs="Times New Roman"/>
          <w:i/>
          <w:iCs/>
          <w:sz w:val="24"/>
          <w:szCs w:val="24"/>
        </w:rPr>
        <w:t xml:space="preserve"> v. </w:t>
      </w:r>
      <w:proofErr w:type="spellStart"/>
      <w:r w:rsidRPr="00637DD6">
        <w:rPr>
          <w:rFonts w:ascii="Times New Roman" w:eastAsia="Times New Roman" w:hAnsi="Times New Roman" w:cs="Times New Roman"/>
          <w:i/>
          <w:iCs/>
          <w:sz w:val="24"/>
          <w:szCs w:val="24"/>
        </w:rPr>
        <w:t>Errington</w:t>
      </w:r>
      <w:proofErr w:type="spellEnd"/>
      <w:r w:rsidRPr="00637DD6">
        <w:rPr>
          <w:rFonts w:ascii="Times New Roman" w:eastAsia="Times New Roman" w:hAnsi="Times New Roman" w:cs="Times New Roman"/>
          <w:sz w:val="24"/>
          <w:szCs w:val="24"/>
        </w:rPr>
        <w:t>, 1952 K.B.1 290 (1952).</w:t>
      </w:r>
    </w:p>
    <w:p w:rsidR="00A25845" w:rsidRPr="004E6E36" w:rsidRDefault="00A25845" w:rsidP="00637DD6">
      <w:pPr>
        <w:spacing w:after="0" w:line="480" w:lineRule="auto"/>
        <w:rPr>
          <w:rFonts w:ascii="Times New Roman" w:eastAsia="Times New Roman" w:hAnsi="Times New Roman" w:cs="Times New Roman"/>
          <w:sz w:val="24"/>
          <w:szCs w:val="24"/>
        </w:rPr>
      </w:pPr>
      <w:r w:rsidRPr="004E6E36">
        <w:rPr>
          <w:rFonts w:ascii="Times New Roman" w:eastAsia="Times New Roman" w:hAnsi="Times New Roman" w:cs="Times New Roman"/>
          <w:sz w:val="24"/>
          <w:szCs w:val="24"/>
        </w:rPr>
        <w:t xml:space="preserve">Harder, S., 2020. Negotiating Damages in English Contract Law. </w:t>
      </w:r>
      <w:r w:rsidRPr="004E6E36">
        <w:rPr>
          <w:rFonts w:ascii="Times New Roman" w:eastAsia="Times New Roman" w:hAnsi="Times New Roman" w:cs="Times New Roman"/>
          <w:i/>
          <w:iCs/>
          <w:sz w:val="24"/>
          <w:szCs w:val="24"/>
        </w:rPr>
        <w:t>FIU L. Rev.</w:t>
      </w:r>
      <w:r w:rsidRPr="004E6E36">
        <w:rPr>
          <w:rFonts w:ascii="Times New Roman" w:eastAsia="Times New Roman" w:hAnsi="Times New Roman" w:cs="Times New Roman"/>
          <w:sz w:val="24"/>
          <w:szCs w:val="24"/>
        </w:rPr>
        <w:t xml:space="preserve">, </w:t>
      </w:r>
      <w:r w:rsidRPr="004E6E36">
        <w:rPr>
          <w:rFonts w:ascii="Times New Roman" w:eastAsia="Times New Roman" w:hAnsi="Times New Roman" w:cs="Times New Roman"/>
          <w:i/>
          <w:iCs/>
          <w:sz w:val="24"/>
          <w:szCs w:val="24"/>
        </w:rPr>
        <w:t>14</w:t>
      </w:r>
      <w:r w:rsidRPr="004E6E36">
        <w:rPr>
          <w:rFonts w:ascii="Times New Roman" w:eastAsia="Times New Roman" w:hAnsi="Times New Roman" w:cs="Times New Roman"/>
          <w:sz w:val="24"/>
          <w:szCs w:val="24"/>
        </w:rPr>
        <w:t>, p.45.</w:t>
      </w:r>
    </w:p>
    <w:p w:rsidR="00A25845" w:rsidRPr="00637DD6" w:rsidRDefault="00A25845" w:rsidP="00637DD6">
      <w:pPr>
        <w:spacing w:after="0" w:line="480" w:lineRule="auto"/>
        <w:rPr>
          <w:rFonts w:ascii="Times New Roman" w:eastAsia="Times New Roman" w:hAnsi="Times New Roman" w:cs="Times New Roman"/>
          <w:sz w:val="24"/>
          <w:szCs w:val="24"/>
        </w:rPr>
      </w:pPr>
      <w:proofErr w:type="spellStart"/>
      <w:r w:rsidRPr="00637DD6">
        <w:rPr>
          <w:rFonts w:ascii="Times New Roman" w:eastAsia="Times New Roman" w:hAnsi="Times New Roman" w:cs="Times New Roman"/>
          <w:i/>
          <w:iCs/>
          <w:sz w:val="24"/>
          <w:szCs w:val="24"/>
        </w:rPr>
        <w:t>Hedley</w:t>
      </w:r>
      <w:proofErr w:type="spellEnd"/>
      <w:r w:rsidRPr="00637DD6">
        <w:rPr>
          <w:rFonts w:ascii="Times New Roman" w:eastAsia="Times New Roman" w:hAnsi="Times New Roman" w:cs="Times New Roman"/>
          <w:i/>
          <w:iCs/>
          <w:sz w:val="24"/>
          <w:szCs w:val="24"/>
        </w:rPr>
        <w:t xml:space="preserve"> Byrne Case</w:t>
      </w:r>
      <w:r w:rsidRPr="00637DD6">
        <w:rPr>
          <w:rFonts w:ascii="Times New Roman" w:eastAsia="Times New Roman" w:hAnsi="Times New Roman" w:cs="Times New Roman"/>
          <w:sz w:val="24"/>
          <w:szCs w:val="24"/>
        </w:rPr>
        <w:t>, 1964 A.C. 465 (1964).</w:t>
      </w:r>
    </w:p>
    <w:p w:rsidR="00A25845" w:rsidRPr="00637DD6" w:rsidRDefault="00A25845" w:rsidP="00637DD6">
      <w:pPr>
        <w:spacing w:after="0" w:line="480" w:lineRule="auto"/>
        <w:rPr>
          <w:rFonts w:ascii="Times New Roman" w:eastAsia="Times New Roman" w:hAnsi="Times New Roman" w:cs="Times New Roman"/>
          <w:sz w:val="24"/>
          <w:szCs w:val="24"/>
        </w:rPr>
      </w:pPr>
      <w:proofErr w:type="spellStart"/>
      <w:r w:rsidRPr="00637DD6">
        <w:rPr>
          <w:rFonts w:ascii="Times New Roman" w:eastAsia="Times New Roman" w:hAnsi="Times New Roman" w:cs="Times New Roman"/>
          <w:i/>
          <w:iCs/>
          <w:sz w:val="24"/>
          <w:szCs w:val="24"/>
        </w:rPr>
        <w:t>Hoenig</w:t>
      </w:r>
      <w:proofErr w:type="spellEnd"/>
      <w:r w:rsidRPr="00637DD6">
        <w:rPr>
          <w:rFonts w:ascii="Times New Roman" w:eastAsia="Times New Roman" w:hAnsi="Times New Roman" w:cs="Times New Roman"/>
          <w:i/>
          <w:iCs/>
          <w:sz w:val="24"/>
          <w:szCs w:val="24"/>
        </w:rPr>
        <w:t xml:space="preserve"> v. Isaacs</w:t>
      </w:r>
      <w:r w:rsidRPr="00637DD6">
        <w:rPr>
          <w:rFonts w:ascii="Times New Roman" w:eastAsia="Times New Roman" w:hAnsi="Times New Roman" w:cs="Times New Roman"/>
          <w:sz w:val="24"/>
          <w:szCs w:val="24"/>
        </w:rPr>
        <w:t>, 1952 All E.R.2 176 (1952).</w:t>
      </w:r>
    </w:p>
    <w:p w:rsidR="00A25845" w:rsidRPr="008941BB" w:rsidRDefault="00A25845" w:rsidP="00637DD6">
      <w:pPr>
        <w:spacing w:after="0" w:line="480" w:lineRule="auto"/>
        <w:rPr>
          <w:rFonts w:ascii="Times New Roman" w:eastAsia="Times New Roman" w:hAnsi="Times New Roman" w:cs="Times New Roman"/>
          <w:sz w:val="24"/>
          <w:szCs w:val="24"/>
        </w:rPr>
      </w:pPr>
      <w:proofErr w:type="spellStart"/>
      <w:r w:rsidRPr="008941BB">
        <w:rPr>
          <w:rFonts w:ascii="Times New Roman" w:eastAsia="Times New Roman" w:hAnsi="Times New Roman" w:cs="Times New Roman"/>
          <w:sz w:val="24"/>
          <w:szCs w:val="24"/>
        </w:rPr>
        <w:t>Holdsworth</w:t>
      </w:r>
      <w:proofErr w:type="spellEnd"/>
      <w:r w:rsidRPr="008941BB">
        <w:rPr>
          <w:rFonts w:ascii="Times New Roman" w:eastAsia="Times New Roman" w:hAnsi="Times New Roman" w:cs="Times New Roman"/>
          <w:sz w:val="24"/>
          <w:szCs w:val="24"/>
        </w:rPr>
        <w:t xml:space="preserve">, W.S., 2021. </w:t>
      </w:r>
      <w:r w:rsidRPr="008941BB">
        <w:rPr>
          <w:rFonts w:ascii="Times New Roman" w:eastAsia="Times New Roman" w:hAnsi="Times New Roman" w:cs="Times New Roman"/>
          <w:i/>
          <w:iCs/>
          <w:sz w:val="24"/>
          <w:szCs w:val="24"/>
        </w:rPr>
        <w:t>History of English Law, Vol. 3</w:t>
      </w:r>
      <w:r w:rsidRPr="008941BB">
        <w:rPr>
          <w:rFonts w:ascii="Times New Roman" w:eastAsia="Times New Roman" w:hAnsi="Times New Roman" w:cs="Times New Roman"/>
          <w:sz w:val="24"/>
          <w:szCs w:val="24"/>
        </w:rPr>
        <w:t>.</w:t>
      </w:r>
    </w:p>
    <w:p w:rsidR="00A25845" w:rsidRPr="00555E21" w:rsidRDefault="00A25845" w:rsidP="00637DD6">
      <w:pPr>
        <w:spacing w:after="0" w:line="480" w:lineRule="auto"/>
        <w:rPr>
          <w:rFonts w:ascii="Times New Roman" w:eastAsia="Times New Roman" w:hAnsi="Times New Roman" w:cs="Times New Roman"/>
          <w:sz w:val="24"/>
          <w:szCs w:val="24"/>
        </w:rPr>
      </w:pPr>
      <w:r w:rsidRPr="00555E21">
        <w:rPr>
          <w:rFonts w:ascii="Times New Roman" w:eastAsia="Times New Roman" w:hAnsi="Times New Roman" w:cs="Times New Roman"/>
          <w:sz w:val="24"/>
          <w:szCs w:val="24"/>
        </w:rPr>
        <w:t xml:space="preserve">Khan, M., Bae, J.H., Choi, S.B. and Han, N.H., 2019. Good faith principles in Islamic contract law: a comparative study with Western contract law. </w:t>
      </w:r>
      <w:r w:rsidRPr="00555E21">
        <w:rPr>
          <w:rFonts w:ascii="Times New Roman" w:eastAsia="Times New Roman" w:hAnsi="Times New Roman" w:cs="Times New Roman"/>
          <w:i/>
          <w:iCs/>
          <w:sz w:val="24"/>
          <w:szCs w:val="24"/>
        </w:rPr>
        <w:t>Journal of International Trade &amp; Commerce</w:t>
      </w:r>
      <w:r w:rsidRPr="00555E21">
        <w:rPr>
          <w:rFonts w:ascii="Times New Roman" w:eastAsia="Times New Roman" w:hAnsi="Times New Roman" w:cs="Times New Roman"/>
          <w:sz w:val="24"/>
          <w:szCs w:val="24"/>
        </w:rPr>
        <w:t xml:space="preserve">, </w:t>
      </w:r>
      <w:r w:rsidRPr="00555E21">
        <w:rPr>
          <w:rFonts w:ascii="Times New Roman" w:eastAsia="Times New Roman" w:hAnsi="Times New Roman" w:cs="Times New Roman"/>
          <w:i/>
          <w:iCs/>
          <w:sz w:val="24"/>
          <w:szCs w:val="24"/>
        </w:rPr>
        <w:t>15</w:t>
      </w:r>
      <w:r w:rsidRPr="00555E21">
        <w:rPr>
          <w:rFonts w:ascii="Times New Roman" w:eastAsia="Times New Roman" w:hAnsi="Times New Roman" w:cs="Times New Roman"/>
          <w:sz w:val="24"/>
          <w:szCs w:val="24"/>
        </w:rPr>
        <w:t>(6), pp.143-159.</w:t>
      </w:r>
    </w:p>
    <w:p w:rsidR="00A25845" w:rsidRPr="00637DD6" w:rsidRDefault="00A25845" w:rsidP="00637DD6">
      <w:pPr>
        <w:spacing w:after="0" w:line="480" w:lineRule="auto"/>
        <w:rPr>
          <w:rFonts w:ascii="Times New Roman" w:eastAsia="Times New Roman" w:hAnsi="Times New Roman" w:cs="Times New Roman"/>
          <w:sz w:val="24"/>
          <w:szCs w:val="24"/>
        </w:rPr>
      </w:pPr>
      <w:r w:rsidRPr="00637DD6">
        <w:rPr>
          <w:rFonts w:ascii="Times New Roman" w:eastAsia="Times New Roman" w:hAnsi="Times New Roman" w:cs="Times New Roman"/>
          <w:i/>
          <w:iCs/>
          <w:sz w:val="24"/>
          <w:szCs w:val="24"/>
        </w:rPr>
        <w:t xml:space="preserve">Partridge v. </w:t>
      </w:r>
      <w:proofErr w:type="spellStart"/>
      <w:r w:rsidRPr="00637DD6">
        <w:rPr>
          <w:rFonts w:ascii="Times New Roman" w:eastAsia="Times New Roman" w:hAnsi="Times New Roman" w:cs="Times New Roman"/>
          <w:i/>
          <w:iCs/>
          <w:sz w:val="24"/>
          <w:szCs w:val="24"/>
        </w:rPr>
        <w:t>Crittenden</w:t>
      </w:r>
      <w:proofErr w:type="spellEnd"/>
      <w:r w:rsidRPr="00637DD6">
        <w:rPr>
          <w:rFonts w:ascii="Times New Roman" w:eastAsia="Times New Roman" w:hAnsi="Times New Roman" w:cs="Times New Roman"/>
          <w:sz w:val="24"/>
          <w:szCs w:val="24"/>
        </w:rPr>
        <w:t>, 1968 W.L.R.1 1204, 1968 All E.R.2 421 (1968).</w:t>
      </w:r>
    </w:p>
    <w:p w:rsidR="00A25845" w:rsidRPr="00637DD6" w:rsidRDefault="00A25845" w:rsidP="00637DD6">
      <w:pPr>
        <w:spacing w:after="0" w:line="480" w:lineRule="auto"/>
        <w:rPr>
          <w:rFonts w:ascii="Times New Roman" w:eastAsia="Times New Roman" w:hAnsi="Times New Roman" w:cs="Times New Roman"/>
          <w:sz w:val="24"/>
          <w:szCs w:val="24"/>
        </w:rPr>
      </w:pPr>
      <w:proofErr w:type="spellStart"/>
      <w:r w:rsidRPr="00637DD6">
        <w:rPr>
          <w:rFonts w:ascii="Times New Roman" w:eastAsia="Times New Roman" w:hAnsi="Times New Roman" w:cs="Times New Roman"/>
          <w:i/>
          <w:iCs/>
          <w:sz w:val="24"/>
          <w:szCs w:val="24"/>
        </w:rPr>
        <w:lastRenderedPageBreak/>
        <w:t>Simpkins</w:t>
      </w:r>
      <w:proofErr w:type="spellEnd"/>
      <w:r w:rsidRPr="00637DD6">
        <w:rPr>
          <w:rFonts w:ascii="Times New Roman" w:eastAsia="Times New Roman" w:hAnsi="Times New Roman" w:cs="Times New Roman"/>
          <w:i/>
          <w:iCs/>
          <w:sz w:val="24"/>
          <w:szCs w:val="24"/>
        </w:rPr>
        <w:t xml:space="preserve"> v. Pays</w:t>
      </w:r>
      <w:r w:rsidRPr="00637DD6">
        <w:rPr>
          <w:rFonts w:ascii="Times New Roman" w:eastAsia="Times New Roman" w:hAnsi="Times New Roman" w:cs="Times New Roman"/>
          <w:sz w:val="24"/>
          <w:szCs w:val="24"/>
        </w:rPr>
        <w:t>, 1955 All E.R.3 10, 1955 W.L.R.1 975 (1955).</w:t>
      </w:r>
    </w:p>
    <w:p w:rsidR="00A25845" w:rsidRPr="004D5798" w:rsidRDefault="00A25845" w:rsidP="00637DD6">
      <w:pPr>
        <w:spacing w:after="0" w:line="480" w:lineRule="auto"/>
        <w:rPr>
          <w:rFonts w:ascii="Times New Roman" w:eastAsia="Times New Roman" w:hAnsi="Times New Roman" w:cs="Times New Roman"/>
          <w:sz w:val="24"/>
          <w:szCs w:val="24"/>
        </w:rPr>
      </w:pPr>
      <w:r w:rsidRPr="004D5798">
        <w:rPr>
          <w:rFonts w:ascii="Times New Roman" w:eastAsia="Times New Roman" w:hAnsi="Times New Roman" w:cs="Times New Roman"/>
          <w:sz w:val="24"/>
          <w:szCs w:val="24"/>
        </w:rPr>
        <w:t xml:space="preserve">Tan, Z.X., 2020. Where the action is: Macro and micro justice in contract law. </w:t>
      </w:r>
      <w:r w:rsidRPr="004D5798">
        <w:rPr>
          <w:rFonts w:ascii="Times New Roman" w:eastAsia="Times New Roman" w:hAnsi="Times New Roman" w:cs="Times New Roman"/>
          <w:i/>
          <w:iCs/>
          <w:sz w:val="24"/>
          <w:szCs w:val="24"/>
        </w:rPr>
        <w:t>The Modern Law Review</w:t>
      </w:r>
      <w:r w:rsidRPr="004D5798">
        <w:rPr>
          <w:rFonts w:ascii="Times New Roman" w:eastAsia="Times New Roman" w:hAnsi="Times New Roman" w:cs="Times New Roman"/>
          <w:sz w:val="24"/>
          <w:szCs w:val="24"/>
        </w:rPr>
        <w:t xml:space="preserve">, </w:t>
      </w:r>
      <w:r w:rsidRPr="004D5798">
        <w:rPr>
          <w:rFonts w:ascii="Times New Roman" w:eastAsia="Times New Roman" w:hAnsi="Times New Roman" w:cs="Times New Roman"/>
          <w:i/>
          <w:iCs/>
          <w:sz w:val="24"/>
          <w:szCs w:val="24"/>
        </w:rPr>
        <w:t>83</w:t>
      </w:r>
      <w:r w:rsidRPr="004D5798">
        <w:rPr>
          <w:rFonts w:ascii="Times New Roman" w:eastAsia="Times New Roman" w:hAnsi="Times New Roman" w:cs="Times New Roman"/>
          <w:sz w:val="24"/>
          <w:szCs w:val="24"/>
        </w:rPr>
        <w:t>(4), pp.725-760.</w:t>
      </w:r>
    </w:p>
    <w:p w:rsidR="00A25845" w:rsidRPr="001E03C1" w:rsidRDefault="00A25845" w:rsidP="00637DD6">
      <w:pPr>
        <w:spacing w:after="0" w:line="480" w:lineRule="auto"/>
        <w:rPr>
          <w:rFonts w:ascii="Times New Roman" w:eastAsia="Times New Roman" w:hAnsi="Times New Roman" w:cs="Times New Roman"/>
          <w:sz w:val="24"/>
          <w:szCs w:val="24"/>
        </w:rPr>
      </w:pPr>
      <w:proofErr w:type="spellStart"/>
      <w:r w:rsidRPr="001E03C1">
        <w:rPr>
          <w:rFonts w:ascii="Times New Roman" w:eastAsia="Times New Roman" w:hAnsi="Times New Roman" w:cs="Times New Roman"/>
          <w:sz w:val="24"/>
          <w:szCs w:val="24"/>
        </w:rPr>
        <w:t>Trybus</w:t>
      </w:r>
      <w:proofErr w:type="spellEnd"/>
      <w:r w:rsidRPr="001E03C1">
        <w:rPr>
          <w:rFonts w:ascii="Times New Roman" w:eastAsia="Times New Roman" w:hAnsi="Times New Roman" w:cs="Times New Roman"/>
          <w:sz w:val="24"/>
          <w:szCs w:val="24"/>
        </w:rPr>
        <w:t xml:space="preserve">, M., 2011. An Overview of the United Kingdom Public Procurement Review and Remedies System with an Emphasis on England and Wales. </w:t>
      </w:r>
      <w:r w:rsidRPr="001E03C1">
        <w:rPr>
          <w:rFonts w:ascii="Times New Roman" w:eastAsia="Times New Roman" w:hAnsi="Times New Roman" w:cs="Times New Roman"/>
          <w:i/>
          <w:iCs/>
          <w:sz w:val="24"/>
          <w:szCs w:val="24"/>
        </w:rPr>
        <w:t xml:space="preserve">Pre-proof version of chapter with the same title in Steen </w:t>
      </w:r>
      <w:proofErr w:type="spellStart"/>
      <w:r w:rsidRPr="001E03C1">
        <w:rPr>
          <w:rFonts w:ascii="Times New Roman" w:eastAsia="Times New Roman" w:hAnsi="Times New Roman" w:cs="Times New Roman"/>
          <w:i/>
          <w:iCs/>
          <w:sz w:val="24"/>
          <w:szCs w:val="24"/>
        </w:rPr>
        <w:t>Treumer</w:t>
      </w:r>
      <w:proofErr w:type="spellEnd"/>
      <w:r w:rsidRPr="001E03C1">
        <w:rPr>
          <w:rFonts w:ascii="Times New Roman" w:eastAsia="Times New Roman" w:hAnsi="Times New Roman" w:cs="Times New Roman"/>
          <w:i/>
          <w:iCs/>
          <w:sz w:val="24"/>
          <w:szCs w:val="24"/>
        </w:rPr>
        <w:t xml:space="preserve"> and Francois </w:t>
      </w:r>
      <w:proofErr w:type="spellStart"/>
      <w:r w:rsidRPr="001E03C1">
        <w:rPr>
          <w:rFonts w:ascii="Times New Roman" w:eastAsia="Times New Roman" w:hAnsi="Times New Roman" w:cs="Times New Roman"/>
          <w:i/>
          <w:iCs/>
          <w:sz w:val="24"/>
          <w:szCs w:val="24"/>
        </w:rPr>
        <w:t>Lichere</w:t>
      </w:r>
      <w:proofErr w:type="spellEnd"/>
      <w:r w:rsidRPr="001E03C1">
        <w:rPr>
          <w:rFonts w:ascii="Times New Roman" w:eastAsia="Times New Roman" w:hAnsi="Times New Roman" w:cs="Times New Roman"/>
          <w:i/>
          <w:iCs/>
          <w:sz w:val="24"/>
          <w:szCs w:val="24"/>
        </w:rPr>
        <w:t xml:space="preserve"> (eds.), Enforcement of the EU Public Procurement Rules (</w:t>
      </w:r>
      <w:proofErr w:type="spellStart"/>
      <w:r w:rsidRPr="001E03C1">
        <w:rPr>
          <w:rFonts w:ascii="Times New Roman" w:eastAsia="Times New Roman" w:hAnsi="Times New Roman" w:cs="Times New Roman"/>
          <w:i/>
          <w:iCs/>
          <w:sz w:val="24"/>
          <w:szCs w:val="24"/>
        </w:rPr>
        <w:t>Djoef</w:t>
      </w:r>
      <w:proofErr w:type="spellEnd"/>
      <w:r w:rsidRPr="001E03C1">
        <w:rPr>
          <w:rFonts w:ascii="Times New Roman" w:eastAsia="Times New Roman" w:hAnsi="Times New Roman" w:cs="Times New Roman"/>
          <w:i/>
          <w:iCs/>
          <w:sz w:val="24"/>
          <w:szCs w:val="24"/>
        </w:rPr>
        <w:t xml:space="preserve"> Publishing, Copenhagen, 2011) at</w:t>
      </w:r>
      <w:r w:rsidRPr="001E03C1">
        <w:rPr>
          <w:rFonts w:ascii="Times New Roman" w:eastAsia="Times New Roman" w:hAnsi="Times New Roman" w:cs="Times New Roman"/>
          <w:sz w:val="24"/>
          <w:szCs w:val="24"/>
        </w:rPr>
        <w:t>, pp.201-234.</w:t>
      </w:r>
    </w:p>
    <w:sectPr w:rsidR="00A25845" w:rsidRPr="001E03C1">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43EC8" w:rsidRDefault="00843EC8" w:rsidP="00484480">
      <w:pPr>
        <w:spacing w:after="0" w:line="240" w:lineRule="auto"/>
      </w:pPr>
      <w:r>
        <w:separator/>
      </w:r>
    </w:p>
  </w:endnote>
  <w:endnote w:type="continuationSeparator" w:id="0">
    <w:p w:rsidR="00843EC8" w:rsidRDefault="00843EC8" w:rsidP="004844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43EC8" w:rsidRDefault="00843EC8" w:rsidP="00484480">
      <w:pPr>
        <w:spacing w:after="0" w:line="240" w:lineRule="auto"/>
      </w:pPr>
      <w:r>
        <w:separator/>
      </w:r>
    </w:p>
  </w:footnote>
  <w:footnote w:type="continuationSeparator" w:id="0">
    <w:p w:rsidR="00843EC8" w:rsidRDefault="00843EC8" w:rsidP="004844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5670777"/>
      <w:docPartObj>
        <w:docPartGallery w:val="Page Numbers (Top of Page)"/>
        <w:docPartUnique/>
      </w:docPartObj>
    </w:sdtPr>
    <w:sdtEndPr>
      <w:rPr>
        <w:rFonts w:ascii="Times New Roman" w:hAnsi="Times New Roman" w:cs="Times New Roman"/>
        <w:noProof/>
        <w:sz w:val="24"/>
        <w:szCs w:val="24"/>
      </w:rPr>
    </w:sdtEndPr>
    <w:sdtContent>
      <w:p w:rsidR="00484480" w:rsidRPr="00484480" w:rsidRDefault="00484480" w:rsidP="00484480">
        <w:pPr>
          <w:pStyle w:val="Header"/>
          <w:jc w:val="right"/>
          <w:rPr>
            <w:rFonts w:ascii="Times New Roman" w:hAnsi="Times New Roman" w:cs="Times New Roman"/>
            <w:sz w:val="24"/>
            <w:szCs w:val="24"/>
          </w:rPr>
        </w:pPr>
        <w:r w:rsidRPr="00484480">
          <w:rPr>
            <w:rFonts w:ascii="Times New Roman" w:hAnsi="Times New Roman" w:cs="Times New Roman"/>
            <w:sz w:val="24"/>
            <w:szCs w:val="24"/>
          </w:rPr>
          <w:fldChar w:fldCharType="begin"/>
        </w:r>
        <w:r w:rsidRPr="00484480">
          <w:rPr>
            <w:rFonts w:ascii="Times New Roman" w:hAnsi="Times New Roman" w:cs="Times New Roman"/>
            <w:sz w:val="24"/>
            <w:szCs w:val="24"/>
          </w:rPr>
          <w:instrText xml:space="preserve"> PAGE   \* MERGEFORMAT </w:instrText>
        </w:r>
        <w:r w:rsidRPr="00484480">
          <w:rPr>
            <w:rFonts w:ascii="Times New Roman" w:hAnsi="Times New Roman" w:cs="Times New Roman"/>
            <w:sz w:val="24"/>
            <w:szCs w:val="24"/>
          </w:rPr>
          <w:fldChar w:fldCharType="separate"/>
        </w:r>
        <w:r w:rsidR="00637DD6">
          <w:rPr>
            <w:rFonts w:ascii="Times New Roman" w:hAnsi="Times New Roman" w:cs="Times New Roman"/>
            <w:noProof/>
            <w:sz w:val="24"/>
            <w:szCs w:val="24"/>
          </w:rPr>
          <w:t>12</w:t>
        </w:r>
        <w:r w:rsidRPr="00484480">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56A3"/>
    <w:rsid w:val="00014B7C"/>
    <w:rsid w:val="000176E1"/>
    <w:rsid w:val="000200E7"/>
    <w:rsid w:val="00021C4D"/>
    <w:rsid w:val="00023938"/>
    <w:rsid w:val="00025B17"/>
    <w:rsid w:val="0003220B"/>
    <w:rsid w:val="00034B1A"/>
    <w:rsid w:val="00041A11"/>
    <w:rsid w:val="0004535F"/>
    <w:rsid w:val="00052DAD"/>
    <w:rsid w:val="00055486"/>
    <w:rsid w:val="00055710"/>
    <w:rsid w:val="00055E89"/>
    <w:rsid w:val="00060EF2"/>
    <w:rsid w:val="000629DC"/>
    <w:rsid w:val="000647E7"/>
    <w:rsid w:val="00064F99"/>
    <w:rsid w:val="00065AC5"/>
    <w:rsid w:val="00070B35"/>
    <w:rsid w:val="0007237D"/>
    <w:rsid w:val="00076147"/>
    <w:rsid w:val="000779FF"/>
    <w:rsid w:val="000860CA"/>
    <w:rsid w:val="00093883"/>
    <w:rsid w:val="00094231"/>
    <w:rsid w:val="000A2FD5"/>
    <w:rsid w:val="000A3DAF"/>
    <w:rsid w:val="000A6AB5"/>
    <w:rsid w:val="000B016C"/>
    <w:rsid w:val="000B7E63"/>
    <w:rsid w:val="000C09E7"/>
    <w:rsid w:val="000D0C2A"/>
    <w:rsid w:val="000D37E2"/>
    <w:rsid w:val="000D7F24"/>
    <w:rsid w:val="000E5207"/>
    <w:rsid w:val="000E690F"/>
    <w:rsid w:val="000F4B2C"/>
    <w:rsid w:val="000F5F50"/>
    <w:rsid w:val="000F7F18"/>
    <w:rsid w:val="00103831"/>
    <w:rsid w:val="00103DE7"/>
    <w:rsid w:val="00104400"/>
    <w:rsid w:val="001071CD"/>
    <w:rsid w:val="00111F7D"/>
    <w:rsid w:val="00112F1D"/>
    <w:rsid w:val="001175E9"/>
    <w:rsid w:val="001221F8"/>
    <w:rsid w:val="001232A2"/>
    <w:rsid w:val="001257A5"/>
    <w:rsid w:val="00125CB1"/>
    <w:rsid w:val="0013717F"/>
    <w:rsid w:val="001445CC"/>
    <w:rsid w:val="00153065"/>
    <w:rsid w:val="00154EC6"/>
    <w:rsid w:val="0015675A"/>
    <w:rsid w:val="00161F5B"/>
    <w:rsid w:val="00163B4F"/>
    <w:rsid w:val="00167CFD"/>
    <w:rsid w:val="00170ABB"/>
    <w:rsid w:val="0017643F"/>
    <w:rsid w:val="001764C0"/>
    <w:rsid w:val="001765EF"/>
    <w:rsid w:val="00186481"/>
    <w:rsid w:val="00194B89"/>
    <w:rsid w:val="001A15A1"/>
    <w:rsid w:val="001B16A6"/>
    <w:rsid w:val="001B16EB"/>
    <w:rsid w:val="001B2C22"/>
    <w:rsid w:val="001B65F6"/>
    <w:rsid w:val="001B6DF6"/>
    <w:rsid w:val="001C50D7"/>
    <w:rsid w:val="001D0C28"/>
    <w:rsid w:val="001D3244"/>
    <w:rsid w:val="001D7A26"/>
    <w:rsid w:val="001E03C1"/>
    <w:rsid w:val="001E1EF4"/>
    <w:rsid w:val="001F0F86"/>
    <w:rsid w:val="001F2E7C"/>
    <w:rsid w:val="001F520A"/>
    <w:rsid w:val="002012C2"/>
    <w:rsid w:val="00201F55"/>
    <w:rsid w:val="00205714"/>
    <w:rsid w:val="00213284"/>
    <w:rsid w:val="002141F4"/>
    <w:rsid w:val="002231DB"/>
    <w:rsid w:val="0022343E"/>
    <w:rsid w:val="002237FA"/>
    <w:rsid w:val="0022450C"/>
    <w:rsid w:val="00226EFB"/>
    <w:rsid w:val="00227082"/>
    <w:rsid w:val="00233C7B"/>
    <w:rsid w:val="002415E1"/>
    <w:rsid w:val="00241709"/>
    <w:rsid w:val="00241E7A"/>
    <w:rsid w:val="00247E68"/>
    <w:rsid w:val="00247F6C"/>
    <w:rsid w:val="002519E1"/>
    <w:rsid w:val="002524F8"/>
    <w:rsid w:val="002545E6"/>
    <w:rsid w:val="00256036"/>
    <w:rsid w:val="00267126"/>
    <w:rsid w:val="002720CD"/>
    <w:rsid w:val="002722EE"/>
    <w:rsid w:val="00274145"/>
    <w:rsid w:val="00293FCB"/>
    <w:rsid w:val="002A2746"/>
    <w:rsid w:val="002A661D"/>
    <w:rsid w:val="002B177C"/>
    <w:rsid w:val="002B1F30"/>
    <w:rsid w:val="002B3F32"/>
    <w:rsid w:val="002B7C19"/>
    <w:rsid w:val="002C59A4"/>
    <w:rsid w:val="002C7FD2"/>
    <w:rsid w:val="002E1B6B"/>
    <w:rsid w:val="0030179B"/>
    <w:rsid w:val="00305C1A"/>
    <w:rsid w:val="003119AE"/>
    <w:rsid w:val="00311F42"/>
    <w:rsid w:val="00314F04"/>
    <w:rsid w:val="003161C3"/>
    <w:rsid w:val="00316882"/>
    <w:rsid w:val="003168DF"/>
    <w:rsid w:val="00320E2E"/>
    <w:rsid w:val="00326F70"/>
    <w:rsid w:val="00346962"/>
    <w:rsid w:val="00350ED5"/>
    <w:rsid w:val="0036005D"/>
    <w:rsid w:val="0036216F"/>
    <w:rsid w:val="003636CB"/>
    <w:rsid w:val="00363C4A"/>
    <w:rsid w:val="003657D8"/>
    <w:rsid w:val="003658FF"/>
    <w:rsid w:val="00365A2D"/>
    <w:rsid w:val="00366FF0"/>
    <w:rsid w:val="00367CBC"/>
    <w:rsid w:val="0037095D"/>
    <w:rsid w:val="00381FD6"/>
    <w:rsid w:val="0039262B"/>
    <w:rsid w:val="00394103"/>
    <w:rsid w:val="003973CB"/>
    <w:rsid w:val="003A1689"/>
    <w:rsid w:val="003A21CB"/>
    <w:rsid w:val="003B0238"/>
    <w:rsid w:val="003B0CBF"/>
    <w:rsid w:val="003B4BDA"/>
    <w:rsid w:val="003B7D07"/>
    <w:rsid w:val="003B7FA9"/>
    <w:rsid w:val="003C1C45"/>
    <w:rsid w:val="003C650A"/>
    <w:rsid w:val="003D400F"/>
    <w:rsid w:val="003E2ABE"/>
    <w:rsid w:val="003E3F9C"/>
    <w:rsid w:val="003E4F7E"/>
    <w:rsid w:val="003F3E83"/>
    <w:rsid w:val="0040091F"/>
    <w:rsid w:val="0040519C"/>
    <w:rsid w:val="00412A90"/>
    <w:rsid w:val="00417549"/>
    <w:rsid w:val="00420610"/>
    <w:rsid w:val="00422B89"/>
    <w:rsid w:val="00424EB9"/>
    <w:rsid w:val="004271DD"/>
    <w:rsid w:val="00433D15"/>
    <w:rsid w:val="00442459"/>
    <w:rsid w:val="00452582"/>
    <w:rsid w:val="004537CD"/>
    <w:rsid w:val="00453DC9"/>
    <w:rsid w:val="00457922"/>
    <w:rsid w:val="00462863"/>
    <w:rsid w:val="00464321"/>
    <w:rsid w:val="00466577"/>
    <w:rsid w:val="00467AD1"/>
    <w:rsid w:val="00470155"/>
    <w:rsid w:val="00470937"/>
    <w:rsid w:val="004717C7"/>
    <w:rsid w:val="00482009"/>
    <w:rsid w:val="00484480"/>
    <w:rsid w:val="004851D1"/>
    <w:rsid w:val="004944C1"/>
    <w:rsid w:val="00495069"/>
    <w:rsid w:val="004A457B"/>
    <w:rsid w:val="004A79F7"/>
    <w:rsid w:val="004B18CC"/>
    <w:rsid w:val="004B21D6"/>
    <w:rsid w:val="004B2DD7"/>
    <w:rsid w:val="004C033B"/>
    <w:rsid w:val="004C41E9"/>
    <w:rsid w:val="004D0959"/>
    <w:rsid w:val="004D2773"/>
    <w:rsid w:val="004D5798"/>
    <w:rsid w:val="004D5B9C"/>
    <w:rsid w:val="004D70A8"/>
    <w:rsid w:val="004E13D2"/>
    <w:rsid w:val="004E13D8"/>
    <w:rsid w:val="004E5CD2"/>
    <w:rsid w:val="004E6E36"/>
    <w:rsid w:val="004E7C51"/>
    <w:rsid w:val="004F1DC1"/>
    <w:rsid w:val="004F25DD"/>
    <w:rsid w:val="004F46F2"/>
    <w:rsid w:val="004F4ADC"/>
    <w:rsid w:val="00505DD5"/>
    <w:rsid w:val="00513060"/>
    <w:rsid w:val="00517909"/>
    <w:rsid w:val="005211C8"/>
    <w:rsid w:val="00524A25"/>
    <w:rsid w:val="00526E11"/>
    <w:rsid w:val="005348C5"/>
    <w:rsid w:val="00537294"/>
    <w:rsid w:val="0054124E"/>
    <w:rsid w:val="005520CB"/>
    <w:rsid w:val="0055366A"/>
    <w:rsid w:val="00554095"/>
    <w:rsid w:val="00555E21"/>
    <w:rsid w:val="00563CD1"/>
    <w:rsid w:val="0056457E"/>
    <w:rsid w:val="00571373"/>
    <w:rsid w:val="005746B8"/>
    <w:rsid w:val="0057626F"/>
    <w:rsid w:val="00576292"/>
    <w:rsid w:val="0057795B"/>
    <w:rsid w:val="005801DC"/>
    <w:rsid w:val="00582E18"/>
    <w:rsid w:val="005A03CD"/>
    <w:rsid w:val="005A6A5D"/>
    <w:rsid w:val="005B0D22"/>
    <w:rsid w:val="005B46E0"/>
    <w:rsid w:val="005C30A4"/>
    <w:rsid w:val="005C31BB"/>
    <w:rsid w:val="005D27D3"/>
    <w:rsid w:val="005D6DCA"/>
    <w:rsid w:val="005E284A"/>
    <w:rsid w:val="005F56F7"/>
    <w:rsid w:val="006049B5"/>
    <w:rsid w:val="006155EB"/>
    <w:rsid w:val="006177DD"/>
    <w:rsid w:val="00631145"/>
    <w:rsid w:val="00637DD6"/>
    <w:rsid w:val="00641CCC"/>
    <w:rsid w:val="006447F0"/>
    <w:rsid w:val="00644DD2"/>
    <w:rsid w:val="00644E51"/>
    <w:rsid w:val="006508EA"/>
    <w:rsid w:val="006534ED"/>
    <w:rsid w:val="00653F4E"/>
    <w:rsid w:val="00655EFD"/>
    <w:rsid w:val="00660C97"/>
    <w:rsid w:val="006616AC"/>
    <w:rsid w:val="00670787"/>
    <w:rsid w:val="00671296"/>
    <w:rsid w:val="006735E0"/>
    <w:rsid w:val="00682C18"/>
    <w:rsid w:val="00684A0B"/>
    <w:rsid w:val="00690AA9"/>
    <w:rsid w:val="00693C79"/>
    <w:rsid w:val="00697D86"/>
    <w:rsid w:val="006A48A5"/>
    <w:rsid w:val="006B1566"/>
    <w:rsid w:val="006B1BBF"/>
    <w:rsid w:val="006B33B3"/>
    <w:rsid w:val="006C54E7"/>
    <w:rsid w:val="006F60A6"/>
    <w:rsid w:val="00706092"/>
    <w:rsid w:val="00706E40"/>
    <w:rsid w:val="007107DF"/>
    <w:rsid w:val="007178F3"/>
    <w:rsid w:val="007265D9"/>
    <w:rsid w:val="00742A53"/>
    <w:rsid w:val="00746608"/>
    <w:rsid w:val="00753D4E"/>
    <w:rsid w:val="00762285"/>
    <w:rsid w:val="007678C6"/>
    <w:rsid w:val="0077392A"/>
    <w:rsid w:val="007739B4"/>
    <w:rsid w:val="007749C7"/>
    <w:rsid w:val="00791C82"/>
    <w:rsid w:val="00794D9D"/>
    <w:rsid w:val="007A199A"/>
    <w:rsid w:val="007A1BBC"/>
    <w:rsid w:val="007B0CFC"/>
    <w:rsid w:val="007B4727"/>
    <w:rsid w:val="007B6CA8"/>
    <w:rsid w:val="007D3A32"/>
    <w:rsid w:val="007D5E33"/>
    <w:rsid w:val="007F07DD"/>
    <w:rsid w:val="007F310A"/>
    <w:rsid w:val="007F4257"/>
    <w:rsid w:val="007F56A3"/>
    <w:rsid w:val="007F633E"/>
    <w:rsid w:val="00802816"/>
    <w:rsid w:val="00803D7A"/>
    <w:rsid w:val="00822C7E"/>
    <w:rsid w:val="00823299"/>
    <w:rsid w:val="00830230"/>
    <w:rsid w:val="00835EC3"/>
    <w:rsid w:val="008366FC"/>
    <w:rsid w:val="0084126E"/>
    <w:rsid w:val="00843EC8"/>
    <w:rsid w:val="00850B07"/>
    <w:rsid w:val="008542C7"/>
    <w:rsid w:val="00855DAA"/>
    <w:rsid w:val="00857611"/>
    <w:rsid w:val="00874FC9"/>
    <w:rsid w:val="008766CC"/>
    <w:rsid w:val="008773F4"/>
    <w:rsid w:val="008822E1"/>
    <w:rsid w:val="0088507D"/>
    <w:rsid w:val="00892607"/>
    <w:rsid w:val="008941BB"/>
    <w:rsid w:val="008A2CEF"/>
    <w:rsid w:val="008A5191"/>
    <w:rsid w:val="008A6F69"/>
    <w:rsid w:val="008A7A55"/>
    <w:rsid w:val="008B02B5"/>
    <w:rsid w:val="008B2860"/>
    <w:rsid w:val="008B60AA"/>
    <w:rsid w:val="008C1471"/>
    <w:rsid w:val="008C2D2C"/>
    <w:rsid w:val="008C3D5E"/>
    <w:rsid w:val="008C4C34"/>
    <w:rsid w:val="008C5639"/>
    <w:rsid w:val="008D2D18"/>
    <w:rsid w:val="008D5FAF"/>
    <w:rsid w:val="008D7923"/>
    <w:rsid w:val="008E162F"/>
    <w:rsid w:val="008E1CFF"/>
    <w:rsid w:val="008E1F58"/>
    <w:rsid w:val="008E30DF"/>
    <w:rsid w:val="008E7F10"/>
    <w:rsid w:val="008F14FF"/>
    <w:rsid w:val="008F155E"/>
    <w:rsid w:val="008F1DCE"/>
    <w:rsid w:val="00900471"/>
    <w:rsid w:val="00900EC2"/>
    <w:rsid w:val="00912309"/>
    <w:rsid w:val="0091306C"/>
    <w:rsid w:val="00913F15"/>
    <w:rsid w:val="00916A45"/>
    <w:rsid w:val="00921595"/>
    <w:rsid w:val="0092161D"/>
    <w:rsid w:val="00922C8B"/>
    <w:rsid w:val="009237F5"/>
    <w:rsid w:val="0093779E"/>
    <w:rsid w:val="00945395"/>
    <w:rsid w:val="00947B7F"/>
    <w:rsid w:val="00960050"/>
    <w:rsid w:val="009606BA"/>
    <w:rsid w:val="00960780"/>
    <w:rsid w:val="009729B7"/>
    <w:rsid w:val="009735CF"/>
    <w:rsid w:val="009740E5"/>
    <w:rsid w:val="0098524A"/>
    <w:rsid w:val="0099395C"/>
    <w:rsid w:val="009A3D62"/>
    <w:rsid w:val="009A6A76"/>
    <w:rsid w:val="009A747C"/>
    <w:rsid w:val="009B3788"/>
    <w:rsid w:val="009B5CFF"/>
    <w:rsid w:val="009B627E"/>
    <w:rsid w:val="009C155D"/>
    <w:rsid w:val="009D0550"/>
    <w:rsid w:val="009D2EE7"/>
    <w:rsid w:val="009D6476"/>
    <w:rsid w:val="009D76F1"/>
    <w:rsid w:val="009D786D"/>
    <w:rsid w:val="009E6BEE"/>
    <w:rsid w:val="009E7975"/>
    <w:rsid w:val="009F7D42"/>
    <w:rsid w:val="00A0314D"/>
    <w:rsid w:val="00A118B7"/>
    <w:rsid w:val="00A136E1"/>
    <w:rsid w:val="00A1521F"/>
    <w:rsid w:val="00A1679F"/>
    <w:rsid w:val="00A17AB3"/>
    <w:rsid w:val="00A24D46"/>
    <w:rsid w:val="00A25845"/>
    <w:rsid w:val="00A32D41"/>
    <w:rsid w:val="00A32DB8"/>
    <w:rsid w:val="00A464C8"/>
    <w:rsid w:val="00A47A99"/>
    <w:rsid w:val="00A56526"/>
    <w:rsid w:val="00A657B9"/>
    <w:rsid w:val="00A66747"/>
    <w:rsid w:val="00A6724E"/>
    <w:rsid w:val="00A70F9E"/>
    <w:rsid w:val="00A772C9"/>
    <w:rsid w:val="00A815E8"/>
    <w:rsid w:val="00A86C16"/>
    <w:rsid w:val="00A8739D"/>
    <w:rsid w:val="00A87FD5"/>
    <w:rsid w:val="00A922D7"/>
    <w:rsid w:val="00AA02CE"/>
    <w:rsid w:val="00AA0EB0"/>
    <w:rsid w:val="00AB0E43"/>
    <w:rsid w:val="00AB5AEA"/>
    <w:rsid w:val="00AC3C62"/>
    <w:rsid w:val="00AC5615"/>
    <w:rsid w:val="00AD0D65"/>
    <w:rsid w:val="00AD7D23"/>
    <w:rsid w:val="00AE0A5F"/>
    <w:rsid w:val="00AE1C48"/>
    <w:rsid w:val="00AE2FBE"/>
    <w:rsid w:val="00AE3904"/>
    <w:rsid w:val="00AE4B42"/>
    <w:rsid w:val="00AE609F"/>
    <w:rsid w:val="00AE6C07"/>
    <w:rsid w:val="00AF1CA6"/>
    <w:rsid w:val="00AF4058"/>
    <w:rsid w:val="00B01676"/>
    <w:rsid w:val="00B069F2"/>
    <w:rsid w:val="00B154B3"/>
    <w:rsid w:val="00B22955"/>
    <w:rsid w:val="00B40902"/>
    <w:rsid w:val="00B40A14"/>
    <w:rsid w:val="00B41039"/>
    <w:rsid w:val="00B45056"/>
    <w:rsid w:val="00B53F32"/>
    <w:rsid w:val="00B54A36"/>
    <w:rsid w:val="00B576D5"/>
    <w:rsid w:val="00B60A7D"/>
    <w:rsid w:val="00B61414"/>
    <w:rsid w:val="00B6342C"/>
    <w:rsid w:val="00B6527D"/>
    <w:rsid w:val="00B67DEB"/>
    <w:rsid w:val="00B711F8"/>
    <w:rsid w:val="00B807BE"/>
    <w:rsid w:val="00B83141"/>
    <w:rsid w:val="00B84316"/>
    <w:rsid w:val="00B84ED7"/>
    <w:rsid w:val="00B923B7"/>
    <w:rsid w:val="00B92641"/>
    <w:rsid w:val="00B9316E"/>
    <w:rsid w:val="00B94FCA"/>
    <w:rsid w:val="00BA11FD"/>
    <w:rsid w:val="00BA3CAF"/>
    <w:rsid w:val="00BA3E91"/>
    <w:rsid w:val="00BB3AA1"/>
    <w:rsid w:val="00BB448D"/>
    <w:rsid w:val="00BC198D"/>
    <w:rsid w:val="00BC6C65"/>
    <w:rsid w:val="00BD0724"/>
    <w:rsid w:val="00BD6412"/>
    <w:rsid w:val="00BE598E"/>
    <w:rsid w:val="00BE6D95"/>
    <w:rsid w:val="00BF2BC5"/>
    <w:rsid w:val="00BF70A7"/>
    <w:rsid w:val="00C01FF9"/>
    <w:rsid w:val="00C145AF"/>
    <w:rsid w:val="00C22CA5"/>
    <w:rsid w:val="00C2484A"/>
    <w:rsid w:val="00C329AD"/>
    <w:rsid w:val="00C32FA1"/>
    <w:rsid w:val="00C3358F"/>
    <w:rsid w:val="00C37C05"/>
    <w:rsid w:val="00C403FF"/>
    <w:rsid w:val="00C43701"/>
    <w:rsid w:val="00C44A26"/>
    <w:rsid w:val="00C4555F"/>
    <w:rsid w:val="00C47841"/>
    <w:rsid w:val="00C47947"/>
    <w:rsid w:val="00C516F5"/>
    <w:rsid w:val="00C51DC0"/>
    <w:rsid w:val="00C54FA9"/>
    <w:rsid w:val="00C551E9"/>
    <w:rsid w:val="00C6279F"/>
    <w:rsid w:val="00C64F89"/>
    <w:rsid w:val="00C67D48"/>
    <w:rsid w:val="00C722BC"/>
    <w:rsid w:val="00C76708"/>
    <w:rsid w:val="00C819CF"/>
    <w:rsid w:val="00C83FF4"/>
    <w:rsid w:val="00C84D63"/>
    <w:rsid w:val="00C90DB0"/>
    <w:rsid w:val="00C93117"/>
    <w:rsid w:val="00C96D60"/>
    <w:rsid w:val="00CA4967"/>
    <w:rsid w:val="00CA5DE9"/>
    <w:rsid w:val="00CC1860"/>
    <w:rsid w:val="00CD692A"/>
    <w:rsid w:val="00CD7DF1"/>
    <w:rsid w:val="00CF0A72"/>
    <w:rsid w:val="00CF3AB1"/>
    <w:rsid w:val="00CF53D8"/>
    <w:rsid w:val="00CF5FC4"/>
    <w:rsid w:val="00CF78B5"/>
    <w:rsid w:val="00D06E56"/>
    <w:rsid w:val="00D1307F"/>
    <w:rsid w:val="00D13E9E"/>
    <w:rsid w:val="00D163CD"/>
    <w:rsid w:val="00D2532E"/>
    <w:rsid w:val="00D25343"/>
    <w:rsid w:val="00D27436"/>
    <w:rsid w:val="00D32FFA"/>
    <w:rsid w:val="00D33D44"/>
    <w:rsid w:val="00D34C14"/>
    <w:rsid w:val="00D44510"/>
    <w:rsid w:val="00D50875"/>
    <w:rsid w:val="00D54E3C"/>
    <w:rsid w:val="00D56B65"/>
    <w:rsid w:val="00D6120A"/>
    <w:rsid w:val="00D617C0"/>
    <w:rsid w:val="00D6637A"/>
    <w:rsid w:val="00D70EC6"/>
    <w:rsid w:val="00D73494"/>
    <w:rsid w:val="00D75C5C"/>
    <w:rsid w:val="00D81480"/>
    <w:rsid w:val="00D8244E"/>
    <w:rsid w:val="00D842B0"/>
    <w:rsid w:val="00D85464"/>
    <w:rsid w:val="00D85A91"/>
    <w:rsid w:val="00D87BAE"/>
    <w:rsid w:val="00D9343F"/>
    <w:rsid w:val="00D97A76"/>
    <w:rsid w:val="00DA23E9"/>
    <w:rsid w:val="00DA2CC2"/>
    <w:rsid w:val="00DA4665"/>
    <w:rsid w:val="00DA4A72"/>
    <w:rsid w:val="00DA6255"/>
    <w:rsid w:val="00DA7CBA"/>
    <w:rsid w:val="00DB035F"/>
    <w:rsid w:val="00DB3069"/>
    <w:rsid w:val="00DB7086"/>
    <w:rsid w:val="00DB7976"/>
    <w:rsid w:val="00DC317F"/>
    <w:rsid w:val="00DC3CE2"/>
    <w:rsid w:val="00DC58A9"/>
    <w:rsid w:val="00DD15BF"/>
    <w:rsid w:val="00DD2CBD"/>
    <w:rsid w:val="00DD4A0B"/>
    <w:rsid w:val="00DE4015"/>
    <w:rsid w:val="00DE4F0B"/>
    <w:rsid w:val="00DF1617"/>
    <w:rsid w:val="00DF18A0"/>
    <w:rsid w:val="00DF4FE4"/>
    <w:rsid w:val="00DF510C"/>
    <w:rsid w:val="00DF7254"/>
    <w:rsid w:val="00E01C58"/>
    <w:rsid w:val="00E02793"/>
    <w:rsid w:val="00E050E4"/>
    <w:rsid w:val="00E05638"/>
    <w:rsid w:val="00E07A34"/>
    <w:rsid w:val="00E11DC9"/>
    <w:rsid w:val="00E11DF1"/>
    <w:rsid w:val="00E1467F"/>
    <w:rsid w:val="00E16211"/>
    <w:rsid w:val="00E26817"/>
    <w:rsid w:val="00E666EF"/>
    <w:rsid w:val="00E70A01"/>
    <w:rsid w:val="00E70ABF"/>
    <w:rsid w:val="00E72DD5"/>
    <w:rsid w:val="00E8432F"/>
    <w:rsid w:val="00E8498F"/>
    <w:rsid w:val="00E85287"/>
    <w:rsid w:val="00E852AC"/>
    <w:rsid w:val="00E87EDF"/>
    <w:rsid w:val="00E94B13"/>
    <w:rsid w:val="00EA1C8B"/>
    <w:rsid w:val="00EA59A9"/>
    <w:rsid w:val="00EA746E"/>
    <w:rsid w:val="00EB3691"/>
    <w:rsid w:val="00EB6828"/>
    <w:rsid w:val="00EB6FA4"/>
    <w:rsid w:val="00EB79E2"/>
    <w:rsid w:val="00EC1613"/>
    <w:rsid w:val="00EC174A"/>
    <w:rsid w:val="00EC1CFD"/>
    <w:rsid w:val="00EC368D"/>
    <w:rsid w:val="00EC5A4A"/>
    <w:rsid w:val="00EC5BE7"/>
    <w:rsid w:val="00ED5F38"/>
    <w:rsid w:val="00EE34B8"/>
    <w:rsid w:val="00EE4271"/>
    <w:rsid w:val="00EF3A0B"/>
    <w:rsid w:val="00EF3F84"/>
    <w:rsid w:val="00F01A08"/>
    <w:rsid w:val="00F02617"/>
    <w:rsid w:val="00F03DCF"/>
    <w:rsid w:val="00F14582"/>
    <w:rsid w:val="00F157D8"/>
    <w:rsid w:val="00F16A6B"/>
    <w:rsid w:val="00F24628"/>
    <w:rsid w:val="00F27D3C"/>
    <w:rsid w:val="00F309DD"/>
    <w:rsid w:val="00F34391"/>
    <w:rsid w:val="00F35E0D"/>
    <w:rsid w:val="00F41C35"/>
    <w:rsid w:val="00F43713"/>
    <w:rsid w:val="00F43887"/>
    <w:rsid w:val="00F44046"/>
    <w:rsid w:val="00F5050B"/>
    <w:rsid w:val="00F510D0"/>
    <w:rsid w:val="00F515A7"/>
    <w:rsid w:val="00F554A3"/>
    <w:rsid w:val="00F61D14"/>
    <w:rsid w:val="00F7280F"/>
    <w:rsid w:val="00F845CE"/>
    <w:rsid w:val="00F93FE1"/>
    <w:rsid w:val="00F9579E"/>
    <w:rsid w:val="00F9587B"/>
    <w:rsid w:val="00F96F93"/>
    <w:rsid w:val="00F97001"/>
    <w:rsid w:val="00FA1D47"/>
    <w:rsid w:val="00FA4CC8"/>
    <w:rsid w:val="00FA6940"/>
    <w:rsid w:val="00FB27C3"/>
    <w:rsid w:val="00FB2E1E"/>
    <w:rsid w:val="00FB3974"/>
    <w:rsid w:val="00FC029F"/>
    <w:rsid w:val="00FC64B8"/>
    <w:rsid w:val="00FC7602"/>
    <w:rsid w:val="00FD29B6"/>
    <w:rsid w:val="00FD5026"/>
    <w:rsid w:val="00FE2407"/>
    <w:rsid w:val="00FE4AF6"/>
    <w:rsid w:val="00FE6C2A"/>
    <w:rsid w:val="00FE701E"/>
    <w:rsid w:val="00FE73C5"/>
    <w:rsid w:val="00FF35BC"/>
    <w:rsid w:val="00FF5111"/>
    <w:rsid w:val="00FF750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1AC8F"/>
  <w15:chartTrackingRefBased/>
  <w15:docId w15:val="{C4DE91F0-ABD8-4F12-AA73-3BBDBF4B8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44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4480"/>
  </w:style>
  <w:style w:type="paragraph" w:styleId="Footer">
    <w:name w:val="footer"/>
    <w:basedOn w:val="Normal"/>
    <w:link w:val="FooterChar"/>
    <w:uiPriority w:val="99"/>
    <w:unhideWhenUsed/>
    <w:rsid w:val="004844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4480"/>
  </w:style>
  <w:style w:type="paragraph" w:styleId="NormalWeb">
    <w:name w:val="Normal (Web)"/>
    <w:basedOn w:val="Normal"/>
    <w:uiPriority w:val="99"/>
    <w:unhideWhenUsed/>
    <w:rsid w:val="00D8244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gkelc">
    <w:name w:val="hgkelc"/>
    <w:basedOn w:val="DefaultParagraphFont"/>
    <w:rsid w:val="00DD15BF"/>
  </w:style>
  <w:style w:type="character" w:customStyle="1" w:styleId="style15">
    <w:name w:val="style15"/>
    <w:basedOn w:val="DefaultParagraphFont"/>
    <w:rsid w:val="00014B7C"/>
  </w:style>
  <w:style w:type="character" w:styleId="Strong">
    <w:name w:val="Strong"/>
    <w:basedOn w:val="DefaultParagraphFont"/>
    <w:uiPriority w:val="22"/>
    <w:qFormat/>
    <w:rsid w:val="004F1DC1"/>
    <w:rPr>
      <w:b/>
      <w:bCs/>
    </w:rPr>
  </w:style>
  <w:style w:type="character" w:styleId="Emphasis">
    <w:name w:val="Emphasis"/>
    <w:basedOn w:val="DefaultParagraphFont"/>
    <w:uiPriority w:val="20"/>
    <w:qFormat/>
    <w:rsid w:val="004F1DC1"/>
    <w:rPr>
      <w:i/>
      <w:iCs/>
    </w:rPr>
  </w:style>
  <w:style w:type="character" w:styleId="Hyperlink">
    <w:name w:val="Hyperlink"/>
    <w:basedOn w:val="DefaultParagraphFont"/>
    <w:uiPriority w:val="99"/>
    <w:semiHidden/>
    <w:unhideWhenUsed/>
    <w:rsid w:val="007D5E33"/>
    <w:rPr>
      <w:color w:val="0000FF"/>
      <w:u w:val="single"/>
    </w:rPr>
  </w:style>
  <w:style w:type="paragraph" w:styleId="FootnoteText">
    <w:name w:val="footnote text"/>
    <w:basedOn w:val="Normal"/>
    <w:link w:val="FootnoteTextChar"/>
    <w:uiPriority w:val="99"/>
    <w:semiHidden/>
    <w:unhideWhenUsed/>
    <w:rsid w:val="001175E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175E9"/>
    <w:rPr>
      <w:sz w:val="20"/>
      <w:szCs w:val="20"/>
    </w:rPr>
  </w:style>
  <w:style w:type="character" w:styleId="FootnoteReference">
    <w:name w:val="footnote reference"/>
    <w:basedOn w:val="DefaultParagraphFont"/>
    <w:uiPriority w:val="99"/>
    <w:semiHidden/>
    <w:unhideWhenUsed/>
    <w:rsid w:val="001175E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67581">
      <w:bodyDiv w:val="1"/>
      <w:marLeft w:val="0"/>
      <w:marRight w:val="0"/>
      <w:marTop w:val="0"/>
      <w:marBottom w:val="0"/>
      <w:divBdr>
        <w:top w:val="none" w:sz="0" w:space="0" w:color="auto"/>
        <w:left w:val="none" w:sz="0" w:space="0" w:color="auto"/>
        <w:bottom w:val="none" w:sz="0" w:space="0" w:color="auto"/>
        <w:right w:val="none" w:sz="0" w:space="0" w:color="auto"/>
      </w:divBdr>
    </w:div>
    <w:div w:id="98987662">
      <w:bodyDiv w:val="1"/>
      <w:marLeft w:val="0"/>
      <w:marRight w:val="0"/>
      <w:marTop w:val="0"/>
      <w:marBottom w:val="0"/>
      <w:divBdr>
        <w:top w:val="none" w:sz="0" w:space="0" w:color="auto"/>
        <w:left w:val="none" w:sz="0" w:space="0" w:color="auto"/>
        <w:bottom w:val="none" w:sz="0" w:space="0" w:color="auto"/>
        <w:right w:val="none" w:sz="0" w:space="0" w:color="auto"/>
      </w:divBdr>
      <w:divsChild>
        <w:div w:id="1885291194">
          <w:marLeft w:val="0"/>
          <w:marRight w:val="0"/>
          <w:marTop w:val="0"/>
          <w:marBottom w:val="0"/>
          <w:divBdr>
            <w:top w:val="none" w:sz="0" w:space="0" w:color="auto"/>
            <w:left w:val="none" w:sz="0" w:space="0" w:color="auto"/>
            <w:bottom w:val="none" w:sz="0" w:space="0" w:color="auto"/>
            <w:right w:val="none" w:sz="0" w:space="0" w:color="auto"/>
          </w:divBdr>
        </w:div>
      </w:divsChild>
    </w:div>
    <w:div w:id="132218864">
      <w:bodyDiv w:val="1"/>
      <w:marLeft w:val="0"/>
      <w:marRight w:val="0"/>
      <w:marTop w:val="0"/>
      <w:marBottom w:val="0"/>
      <w:divBdr>
        <w:top w:val="none" w:sz="0" w:space="0" w:color="auto"/>
        <w:left w:val="none" w:sz="0" w:space="0" w:color="auto"/>
        <w:bottom w:val="none" w:sz="0" w:space="0" w:color="auto"/>
        <w:right w:val="none" w:sz="0" w:space="0" w:color="auto"/>
      </w:divBdr>
    </w:div>
    <w:div w:id="195511602">
      <w:bodyDiv w:val="1"/>
      <w:marLeft w:val="0"/>
      <w:marRight w:val="0"/>
      <w:marTop w:val="0"/>
      <w:marBottom w:val="0"/>
      <w:divBdr>
        <w:top w:val="none" w:sz="0" w:space="0" w:color="auto"/>
        <w:left w:val="none" w:sz="0" w:space="0" w:color="auto"/>
        <w:bottom w:val="none" w:sz="0" w:space="0" w:color="auto"/>
        <w:right w:val="none" w:sz="0" w:space="0" w:color="auto"/>
      </w:divBdr>
      <w:divsChild>
        <w:div w:id="1392802234">
          <w:marLeft w:val="0"/>
          <w:marRight w:val="0"/>
          <w:marTop w:val="0"/>
          <w:marBottom w:val="0"/>
          <w:divBdr>
            <w:top w:val="none" w:sz="0" w:space="0" w:color="auto"/>
            <w:left w:val="none" w:sz="0" w:space="0" w:color="auto"/>
            <w:bottom w:val="none" w:sz="0" w:space="0" w:color="auto"/>
            <w:right w:val="none" w:sz="0" w:space="0" w:color="auto"/>
          </w:divBdr>
        </w:div>
      </w:divsChild>
    </w:div>
    <w:div w:id="247858767">
      <w:bodyDiv w:val="1"/>
      <w:marLeft w:val="0"/>
      <w:marRight w:val="0"/>
      <w:marTop w:val="0"/>
      <w:marBottom w:val="0"/>
      <w:divBdr>
        <w:top w:val="none" w:sz="0" w:space="0" w:color="auto"/>
        <w:left w:val="none" w:sz="0" w:space="0" w:color="auto"/>
        <w:bottom w:val="none" w:sz="0" w:space="0" w:color="auto"/>
        <w:right w:val="none" w:sz="0" w:space="0" w:color="auto"/>
      </w:divBdr>
      <w:divsChild>
        <w:div w:id="931279289">
          <w:marLeft w:val="0"/>
          <w:marRight w:val="0"/>
          <w:marTop w:val="0"/>
          <w:marBottom w:val="0"/>
          <w:divBdr>
            <w:top w:val="none" w:sz="0" w:space="0" w:color="auto"/>
            <w:left w:val="none" w:sz="0" w:space="0" w:color="auto"/>
            <w:bottom w:val="none" w:sz="0" w:space="0" w:color="auto"/>
            <w:right w:val="none" w:sz="0" w:space="0" w:color="auto"/>
          </w:divBdr>
        </w:div>
      </w:divsChild>
    </w:div>
    <w:div w:id="263998309">
      <w:bodyDiv w:val="1"/>
      <w:marLeft w:val="0"/>
      <w:marRight w:val="0"/>
      <w:marTop w:val="0"/>
      <w:marBottom w:val="0"/>
      <w:divBdr>
        <w:top w:val="none" w:sz="0" w:space="0" w:color="auto"/>
        <w:left w:val="none" w:sz="0" w:space="0" w:color="auto"/>
        <w:bottom w:val="none" w:sz="0" w:space="0" w:color="auto"/>
        <w:right w:val="none" w:sz="0" w:space="0" w:color="auto"/>
      </w:divBdr>
      <w:divsChild>
        <w:div w:id="7864352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02852005">
      <w:bodyDiv w:val="1"/>
      <w:marLeft w:val="0"/>
      <w:marRight w:val="0"/>
      <w:marTop w:val="0"/>
      <w:marBottom w:val="0"/>
      <w:divBdr>
        <w:top w:val="none" w:sz="0" w:space="0" w:color="auto"/>
        <w:left w:val="none" w:sz="0" w:space="0" w:color="auto"/>
        <w:bottom w:val="none" w:sz="0" w:space="0" w:color="auto"/>
        <w:right w:val="none" w:sz="0" w:space="0" w:color="auto"/>
      </w:divBdr>
    </w:div>
    <w:div w:id="461853581">
      <w:bodyDiv w:val="1"/>
      <w:marLeft w:val="0"/>
      <w:marRight w:val="0"/>
      <w:marTop w:val="0"/>
      <w:marBottom w:val="0"/>
      <w:divBdr>
        <w:top w:val="none" w:sz="0" w:space="0" w:color="auto"/>
        <w:left w:val="none" w:sz="0" w:space="0" w:color="auto"/>
        <w:bottom w:val="none" w:sz="0" w:space="0" w:color="auto"/>
        <w:right w:val="none" w:sz="0" w:space="0" w:color="auto"/>
      </w:divBdr>
      <w:divsChild>
        <w:div w:id="1300188096">
          <w:marLeft w:val="0"/>
          <w:marRight w:val="0"/>
          <w:marTop w:val="0"/>
          <w:marBottom w:val="0"/>
          <w:divBdr>
            <w:top w:val="none" w:sz="0" w:space="0" w:color="auto"/>
            <w:left w:val="none" w:sz="0" w:space="0" w:color="auto"/>
            <w:bottom w:val="none" w:sz="0" w:space="0" w:color="auto"/>
            <w:right w:val="none" w:sz="0" w:space="0" w:color="auto"/>
          </w:divBdr>
        </w:div>
      </w:divsChild>
    </w:div>
    <w:div w:id="558788729">
      <w:bodyDiv w:val="1"/>
      <w:marLeft w:val="0"/>
      <w:marRight w:val="0"/>
      <w:marTop w:val="0"/>
      <w:marBottom w:val="0"/>
      <w:divBdr>
        <w:top w:val="none" w:sz="0" w:space="0" w:color="auto"/>
        <w:left w:val="none" w:sz="0" w:space="0" w:color="auto"/>
        <w:bottom w:val="none" w:sz="0" w:space="0" w:color="auto"/>
        <w:right w:val="none" w:sz="0" w:space="0" w:color="auto"/>
      </w:divBdr>
      <w:divsChild>
        <w:div w:id="1745564099">
          <w:marLeft w:val="0"/>
          <w:marRight w:val="0"/>
          <w:marTop w:val="0"/>
          <w:marBottom w:val="0"/>
          <w:divBdr>
            <w:top w:val="none" w:sz="0" w:space="0" w:color="auto"/>
            <w:left w:val="none" w:sz="0" w:space="0" w:color="auto"/>
            <w:bottom w:val="none" w:sz="0" w:space="0" w:color="auto"/>
            <w:right w:val="none" w:sz="0" w:space="0" w:color="auto"/>
          </w:divBdr>
        </w:div>
      </w:divsChild>
    </w:div>
    <w:div w:id="617567244">
      <w:bodyDiv w:val="1"/>
      <w:marLeft w:val="0"/>
      <w:marRight w:val="0"/>
      <w:marTop w:val="0"/>
      <w:marBottom w:val="0"/>
      <w:divBdr>
        <w:top w:val="none" w:sz="0" w:space="0" w:color="auto"/>
        <w:left w:val="none" w:sz="0" w:space="0" w:color="auto"/>
        <w:bottom w:val="none" w:sz="0" w:space="0" w:color="auto"/>
        <w:right w:val="none" w:sz="0" w:space="0" w:color="auto"/>
      </w:divBdr>
      <w:divsChild>
        <w:div w:id="1352486635">
          <w:marLeft w:val="0"/>
          <w:marRight w:val="0"/>
          <w:marTop w:val="0"/>
          <w:marBottom w:val="0"/>
          <w:divBdr>
            <w:top w:val="none" w:sz="0" w:space="0" w:color="auto"/>
            <w:left w:val="none" w:sz="0" w:space="0" w:color="auto"/>
            <w:bottom w:val="none" w:sz="0" w:space="0" w:color="auto"/>
            <w:right w:val="none" w:sz="0" w:space="0" w:color="auto"/>
          </w:divBdr>
        </w:div>
      </w:divsChild>
    </w:div>
    <w:div w:id="844982340">
      <w:bodyDiv w:val="1"/>
      <w:marLeft w:val="0"/>
      <w:marRight w:val="0"/>
      <w:marTop w:val="0"/>
      <w:marBottom w:val="0"/>
      <w:divBdr>
        <w:top w:val="none" w:sz="0" w:space="0" w:color="auto"/>
        <w:left w:val="none" w:sz="0" w:space="0" w:color="auto"/>
        <w:bottom w:val="none" w:sz="0" w:space="0" w:color="auto"/>
        <w:right w:val="none" w:sz="0" w:space="0" w:color="auto"/>
      </w:divBdr>
    </w:div>
    <w:div w:id="893201965">
      <w:bodyDiv w:val="1"/>
      <w:marLeft w:val="0"/>
      <w:marRight w:val="0"/>
      <w:marTop w:val="0"/>
      <w:marBottom w:val="0"/>
      <w:divBdr>
        <w:top w:val="none" w:sz="0" w:space="0" w:color="auto"/>
        <w:left w:val="none" w:sz="0" w:space="0" w:color="auto"/>
        <w:bottom w:val="none" w:sz="0" w:space="0" w:color="auto"/>
        <w:right w:val="none" w:sz="0" w:space="0" w:color="auto"/>
      </w:divBdr>
      <w:divsChild>
        <w:div w:id="2014647279">
          <w:marLeft w:val="0"/>
          <w:marRight w:val="0"/>
          <w:marTop w:val="0"/>
          <w:marBottom w:val="0"/>
          <w:divBdr>
            <w:top w:val="none" w:sz="0" w:space="0" w:color="auto"/>
            <w:left w:val="none" w:sz="0" w:space="0" w:color="auto"/>
            <w:bottom w:val="none" w:sz="0" w:space="0" w:color="auto"/>
            <w:right w:val="none" w:sz="0" w:space="0" w:color="auto"/>
          </w:divBdr>
        </w:div>
      </w:divsChild>
    </w:div>
    <w:div w:id="967004294">
      <w:bodyDiv w:val="1"/>
      <w:marLeft w:val="0"/>
      <w:marRight w:val="0"/>
      <w:marTop w:val="0"/>
      <w:marBottom w:val="0"/>
      <w:divBdr>
        <w:top w:val="none" w:sz="0" w:space="0" w:color="auto"/>
        <w:left w:val="none" w:sz="0" w:space="0" w:color="auto"/>
        <w:bottom w:val="none" w:sz="0" w:space="0" w:color="auto"/>
        <w:right w:val="none" w:sz="0" w:space="0" w:color="auto"/>
      </w:divBdr>
      <w:divsChild>
        <w:div w:id="548223028">
          <w:marLeft w:val="0"/>
          <w:marRight w:val="0"/>
          <w:marTop w:val="0"/>
          <w:marBottom w:val="0"/>
          <w:divBdr>
            <w:top w:val="none" w:sz="0" w:space="0" w:color="auto"/>
            <w:left w:val="none" w:sz="0" w:space="0" w:color="auto"/>
            <w:bottom w:val="none" w:sz="0" w:space="0" w:color="auto"/>
            <w:right w:val="none" w:sz="0" w:space="0" w:color="auto"/>
          </w:divBdr>
        </w:div>
      </w:divsChild>
    </w:div>
    <w:div w:id="1052272512">
      <w:bodyDiv w:val="1"/>
      <w:marLeft w:val="0"/>
      <w:marRight w:val="0"/>
      <w:marTop w:val="0"/>
      <w:marBottom w:val="0"/>
      <w:divBdr>
        <w:top w:val="none" w:sz="0" w:space="0" w:color="auto"/>
        <w:left w:val="none" w:sz="0" w:space="0" w:color="auto"/>
        <w:bottom w:val="none" w:sz="0" w:space="0" w:color="auto"/>
        <w:right w:val="none" w:sz="0" w:space="0" w:color="auto"/>
      </w:divBdr>
    </w:div>
    <w:div w:id="1060178826">
      <w:bodyDiv w:val="1"/>
      <w:marLeft w:val="0"/>
      <w:marRight w:val="0"/>
      <w:marTop w:val="0"/>
      <w:marBottom w:val="0"/>
      <w:divBdr>
        <w:top w:val="none" w:sz="0" w:space="0" w:color="auto"/>
        <w:left w:val="none" w:sz="0" w:space="0" w:color="auto"/>
        <w:bottom w:val="none" w:sz="0" w:space="0" w:color="auto"/>
        <w:right w:val="none" w:sz="0" w:space="0" w:color="auto"/>
      </w:divBdr>
    </w:div>
    <w:div w:id="1102141155">
      <w:bodyDiv w:val="1"/>
      <w:marLeft w:val="0"/>
      <w:marRight w:val="0"/>
      <w:marTop w:val="0"/>
      <w:marBottom w:val="0"/>
      <w:divBdr>
        <w:top w:val="none" w:sz="0" w:space="0" w:color="auto"/>
        <w:left w:val="none" w:sz="0" w:space="0" w:color="auto"/>
        <w:bottom w:val="none" w:sz="0" w:space="0" w:color="auto"/>
        <w:right w:val="none" w:sz="0" w:space="0" w:color="auto"/>
      </w:divBdr>
    </w:div>
    <w:div w:id="1135219763">
      <w:bodyDiv w:val="1"/>
      <w:marLeft w:val="0"/>
      <w:marRight w:val="0"/>
      <w:marTop w:val="0"/>
      <w:marBottom w:val="0"/>
      <w:divBdr>
        <w:top w:val="none" w:sz="0" w:space="0" w:color="auto"/>
        <w:left w:val="none" w:sz="0" w:space="0" w:color="auto"/>
        <w:bottom w:val="none" w:sz="0" w:space="0" w:color="auto"/>
        <w:right w:val="none" w:sz="0" w:space="0" w:color="auto"/>
      </w:divBdr>
    </w:div>
    <w:div w:id="1141726642">
      <w:bodyDiv w:val="1"/>
      <w:marLeft w:val="0"/>
      <w:marRight w:val="0"/>
      <w:marTop w:val="0"/>
      <w:marBottom w:val="0"/>
      <w:divBdr>
        <w:top w:val="none" w:sz="0" w:space="0" w:color="auto"/>
        <w:left w:val="none" w:sz="0" w:space="0" w:color="auto"/>
        <w:bottom w:val="none" w:sz="0" w:space="0" w:color="auto"/>
        <w:right w:val="none" w:sz="0" w:space="0" w:color="auto"/>
      </w:divBdr>
    </w:div>
    <w:div w:id="1428305956">
      <w:bodyDiv w:val="1"/>
      <w:marLeft w:val="0"/>
      <w:marRight w:val="0"/>
      <w:marTop w:val="0"/>
      <w:marBottom w:val="0"/>
      <w:divBdr>
        <w:top w:val="none" w:sz="0" w:space="0" w:color="auto"/>
        <w:left w:val="none" w:sz="0" w:space="0" w:color="auto"/>
        <w:bottom w:val="none" w:sz="0" w:space="0" w:color="auto"/>
        <w:right w:val="none" w:sz="0" w:space="0" w:color="auto"/>
      </w:divBdr>
      <w:divsChild>
        <w:div w:id="627858654">
          <w:marLeft w:val="0"/>
          <w:marRight w:val="0"/>
          <w:marTop w:val="0"/>
          <w:marBottom w:val="0"/>
          <w:divBdr>
            <w:top w:val="none" w:sz="0" w:space="0" w:color="auto"/>
            <w:left w:val="none" w:sz="0" w:space="0" w:color="auto"/>
            <w:bottom w:val="none" w:sz="0" w:space="0" w:color="auto"/>
            <w:right w:val="none" w:sz="0" w:space="0" w:color="auto"/>
          </w:divBdr>
        </w:div>
      </w:divsChild>
    </w:div>
    <w:div w:id="1482380575">
      <w:bodyDiv w:val="1"/>
      <w:marLeft w:val="0"/>
      <w:marRight w:val="0"/>
      <w:marTop w:val="0"/>
      <w:marBottom w:val="0"/>
      <w:divBdr>
        <w:top w:val="none" w:sz="0" w:space="0" w:color="auto"/>
        <w:left w:val="none" w:sz="0" w:space="0" w:color="auto"/>
        <w:bottom w:val="none" w:sz="0" w:space="0" w:color="auto"/>
        <w:right w:val="none" w:sz="0" w:space="0" w:color="auto"/>
      </w:divBdr>
    </w:div>
    <w:div w:id="1714422351">
      <w:bodyDiv w:val="1"/>
      <w:marLeft w:val="0"/>
      <w:marRight w:val="0"/>
      <w:marTop w:val="0"/>
      <w:marBottom w:val="0"/>
      <w:divBdr>
        <w:top w:val="none" w:sz="0" w:space="0" w:color="auto"/>
        <w:left w:val="none" w:sz="0" w:space="0" w:color="auto"/>
        <w:bottom w:val="none" w:sz="0" w:space="0" w:color="auto"/>
        <w:right w:val="none" w:sz="0" w:space="0" w:color="auto"/>
      </w:divBdr>
      <w:divsChild>
        <w:div w:id="1049718477">
          <w:marLeft w:val="0"/>
          <w:marRight w:val="0"/>
          <w:marTop w:val="0"/>
          <w:marBottom w:val="0"/>
          <w:divBdr>
            <w:top w:val="none" w:sz="0" w:space="0" w:color="auto"/>
            <w:left w:val="none" w:sz="0" w:space="0" w:color="auto"/>
            <w:bottom w:val="none" w:sz="0" w:space="0" w:color="auto"/>
            <w:right w:val="none" w:sz="0" w:space="0" w:color="auto"/>
          </w:divBdr>
        </w:div>
      </w:divsChild>
    </w:div>
    <w:div w:id="1783768907">
      <w:bodyDiv w:val="1"/>
      <w:marLeft w:val="0"/>
      <w:marRight w:val="0"/>
      <w:marTop w:val="0"/>
      <w:marBottom w:val="0"/>
      <w:divBdr>
        <w:top w:val="none" w:sz="0" w:space="0" w:color="auto"/>
        <w:left w:val="none" w:sz="0" w:space="0" w:color="auto"/>
        <w:bottom w:val="none" w:sz="0" w:space="0" w:color="auto"/>
        <w:right w:val="none" w:sz="0" w:space="0" w:color="auto"/>
      </w:divBdr>
      <w:divsChild>
        <w:div w:id="1853298469">
          <w:marLeft w:val="0"/>
          <w:marRight w:val="0"/>
          <w:marTop w:val="0"/>
          <w:marBottom w:val="0"/>
          <w:divBdr>
            <w:top w:val="none" w:sz="0" w:space="0" w:color="auto"/>
            <w:left w:val="none" w:sz="0" w:space="0" w:color="auto"/>
            <w:bottom w:val="none" w:sz="0" w:space="0" w:color="auto"/>
            <w:right w:val="none" w:sz="0" w:space="0" w:color="auto"/>
          </w:divBdr>
        </w:div>
      </w:divsChild>
    </w:div>
    <w:div w:id="1836339902">
      <w:bodyDiv w:val="1"/>
      <w:marLeft w:val="0"/>
      <w:marRight w:val="0"/>
      <w:marTop w:val="0"/>
      <w:marBottom w:val="0"/>
      <w:divBdr>
        <w:top w:val="none" w:sz="0" w:space="0" w:color="auto"/>
        <w:left w:val="none" w:sz="0" w:space="0" w:color="auto"/>
        <w:bottom w:val="none" w:sz="0" w:space="0" w:color="auto"/>
        <w:right w:val="none" w:sz="0" w:space="0" w:color="auto"/>
      </w:divBdr>
      <w:divsChild>
        <w:div w:id="1026254741">
          <w:marLeft w:val="0"/>
          <w:marRight w:val="0"/>
          <w:marTop w:val="0"/>
          <w:marBottom w:val="0"/>
          <w:divBdr>
            <w:top w:val="none" w:sz="0" w:space="0" w:color="auto"/>
            <w:left w:val="none" w:sz="0" w:space="0" w:color="auto"/>
            <w:bottom w:val="none" w:sz="0" w:space="0" w:color="auto"/>
            <w:right w:val="none" w:sz="0" w:space="0" w:color="auto"/>
          </w:divBdr>
          <w:divsChild>
            <w:div w:id="168617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991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68182C-963B-43A7-8D6E-1049C5212D8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12</Pages>
  <Words>2656</Words>
  <Characters>15142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Saja Miziel (1912372)</cp:lastModifiedBy>
  <cp:revision>2</cp:revision>
  <dcterms:created xsi:type="dcterms:W3CDTF">2021-12-09T19:08:00Z</dcterms:created>
  <dcterms:modified xsi:type="dcterms:W3CDTF">2021-12-10T19:39:00Z</dcterms:modified>
</cp:coreProperties>
</file>