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0070C0"/>
          <w:spacing w:val="0"/>
          <w:position w:val="0"/>
          <w:sz w:val="40"/>
          <w:shd w:fill="auto" w:val="clear"/>
        </w:rPr>
      </w:pPr>
      <w:r>
        <w:rPr>
          <w:rFonts w:ascii="Times New Roman" w:hAnsi="Times New Roman" w:cs="Times New Roman" w:eastAsia="Times New Roman"/>
          <w:b/>
          <w:color w:val="0070C0"/>
          <w:spacing w:val="0"/>
          <w:position w:val="0"/>
          <w:sz w:val="40"/>
          <w:shd w:fill="auto" w:val="clear"/>
        </w:rPr>
        <w:t xml:space="preserve">Marketing Essentials BMIH4005</w:t>
      </w:r>
    </w:p>
    <w:p>
      <w:pPr>
        <w:spacing w:before="0" w:after="200" w:line="360"/>
        <w:ind w:right="0" w:left="0" w:firstLine="0"/>
        <w:jc w:val="center"/>
        <w:rPr>
          <w:rFonts w:ascii="Times New Roman" w:hAnsi="Times New Roman" w:cs="Times New Roman" w:eastAsia="Times New Roman"/>
          <w:b/>
          <w:i/>
          <w:color w:val="auto"/>
          <w:spacing w:val="0"/>
          <w:position w:val="0"/>
          <w:sz w:val="32"/>
          <w:shd w:fill="auto" w:val="clear"/>
        </w:rPr>
      </w:pPr>
      <w:r>
        <w:rPr>
          <w:rFonts w:ascii="Times New Roman" w:hAnsi="Times New Roman" w:cs="Times New Roman" w:eastAsia="Times New Roman"/>
          <w:b/>
          <w:i/>
          <w:color w:val="auto"/>
          <w:spacing w:val="0"/>
          <w:position w:val="0"/>
          <w:sz w:val="32"/>
          <w:shd w:fill="auto" w:val="clear"/>
        </w:rPr>
        <w:t xml:space="preserve">Assessment Component: 1</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A comparison of the marketing methods of two multinational hotel brands</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(Marriet hotel and Ibis hotel)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Juhinur Roshid</w:t>
      </w:r>
    </w:p>
    <w:p>
      <w:pPr>
        <w:spacing w:before="0" w:after="2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ID-2208706</w:t>
      </w:r>
    </w:p>
    <w:p>
      <w:pPr>
        <w:spacing w:before="0" w:after="2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lead: Chris Wilkin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 International is an American accommodation service provider. It is a group of luxury hotels and resorts. Headquartered in Bethesda, Maryland, it is one of the largest accommodation service providers in the world. It operates in 131 countries across the globe with more than 7,000 properties (Marriot International, 2022). On the other hand, Ibis is a French brand of budget hotels. Owned by Accor, it operates in 67 countries across the globe. It has more than 1,200 hotels in different parts of the world (Ibis Hotels, 2022). The purpose of this essay is to compare the marketing methods of Marriot International and Ibis Hotels. First, the essay provides a brief introduction to the two selected multinational hotel brands. Then the essay compares the segmentation, targeting and positioning of the two hotel brands. The essay then compares the marketing communications of the two hotel brands. Finally, the essay makes recommendations for both the hotels.</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Segmentation, targeting and positioning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mentioned above, Marriot International is a luxury brand of hotels and resorts. It offers its accommodation services at premium prices (Marriot International, 2022). Therefore, the target customers of the hotel brand are rich travellers and business executives. It carries out segmentation of the market demographic in terms of the financial capabilities of the customers. Then it targets the customers at the higher end of the economic spectrum (Shastri, 2022). The customers of Marriot International are willing to spend extra for comfort. The customers look for quiet and opulent atmosphere during their accommodation. Marriot International also carries out market segmentation in terms of customer attitudes. It targets sophisticated, individualistic and self-defined travellers as the services offered by the hotel brand can meet and exceed the needs and expectations of these customers in an effective and efficient manner (Softinn, 2019). Based on the segmentation and targeting strategy of the hotel brand, it has positioned itself in the market as the provider of luxury accommodation services to rich travellers and business executives. As a result, it becomes easier for the brand to attract a lot of customers from the target market segments. Marriot International has succeeded in building a strong brand image in the market using its positioning in the market (Shastri, 2022). The customers can depend on the brand for luxury accommodation services without much doubt. The customers can rely on the brand for quiet and opulent atmosphere.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hand, Ibis Hotels is an economy brand of hotels. It offers budget accommodation services to the customers across the globe (Ibis Hotels, 2022). The accommodation services provided by the hotel brand becomes affordable to a large share of the customers in the market. Ibis Hotels carries out the segmentation of the marketing in terms of the financial capabilities of the customers too. Then it targets the customers with moderate to low income as it can become affordable to these customers to use the services offered by the hotel brand (Bhasin, 2019). Ibis Hotels believes that most of the customers look for accommodation services within their budget. Therefore, it offers budget accommodation services in order to make it easier to attract a large share of the customers from the market. The customers of this hotel brand have limited income and, therefore, they prefer to stay in budget hotels during their tour. Considering the needs and expectations of the target market segments, the hotel brand positions itself as the provider of budget accommodation services in the market (Reuters Events, 2019). Ibis Hotels demands that it is almost impossible for the customers to find more affordable alternatives in the market. This positioning strategy has made it easier for the hotel brand to attract a lot of customers from the market within a short period of time. It has also succeeded in building a strong brand image in the market using the positioning.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Marketing communications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age is called the age of digital revolution. Digital technology has become an inseparable part of our daily life (Chaffey and Ellis- Chadwick, 2019). In particular, social media has become highly popular across the globe at present. Therefore, it is essential for the businesses to make use of the digital technology to communicate with the customers in an effective manner. It is essential for the businesses to make use of social media to remain in constant contact with the customers (Kotler and Keller, 2018). Marriot International understands that it is impossible for it to attract and retain the customers without making effective use of digital technology and social media. Therefore, it has given importance to user generated content in social media to communicate with the modern customers. The hotel brand uses social media influencers to make short videos on different social media sites as user generated content can create appeal to the modern customers (Shastri, 2022). The customers get easily influenced through user generated content. The user generated content makes it easier for the brand to attract a lot of new customers while retaining the existing customers. The social media marketing strategy of Marriot International is not like the social media strategies of other hotels (Social Tables, 2022). It wants its social media content to be unique so that the customers do not think them to be advertisements.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 International has a team of social media experts who monitor the presence of the brand in different social media platforms. The experts can identify the content when a guest shares his or her experience using the social media. The M Live command centre of the brand identifies the guest and offers something special to the guest (Social Tables, 2022). This helps in encouraging the guests to share their experiences with the hotel using different social media platforms. The mobile app of Marriot International is also an excellent option for the brand to interact with the customers. The hotel brand has developed the mobile app in such a manner that it enhances the experiences of the customers. It has become easier for the customers to gain rewards from the brand using the mobile app. But it does not bother the customers in unexpected manners (Shastri, 2022). As a result, it has become easier for the brand to interact with the customers and enhance their experience with the hotel. The hotel has become able to create a loyal customer base through offering rewards to them using the mobile app.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Hotels has also embraced digital technology to interact with the customers. It uses different social media platforms to interact with the customers. It creates innovative content for different social media platforms (Reuters Events, 2019). The innovative social media content makes it easier for Ibis Hotels to interact with the customers in an effective and efficient manner. The hotel brand can remain in constant touch with the customers using different social media channels. However, social media promotion is not a strong side of the hotel brand. It has different other communication channels to interact with the customers. For instance, Ibis Hotels makes use of traditional advertisements using TV and travel magazines (Bhasin, 2019). These are the main channels of communication for the hotel brand. The brand invests huge amount of money in TV and magazine advertisements for promoting the brand in the market. But there has been a shift in the promotional strategy of Ibis Hotels in recent time. The brand has started to focus on social media promotions to reach and attract the customers. This is important for the brand as it can promote its services in a convenient manner using social media platforms (Bowie et al., 2017). It is cheaper for the business to interact with the customers using social media. Moreover, the brand can reach targeted customers using social media promotions.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Marriot International and Ibis Hotels use a wide range of marketing communication channels to reach and attract the customers. However, Marriot International gives importance to social media promotion in order to attract the modern customers in a convenient manner. It has shifted its focus from traditional promotional techniques to digital promotional techniques a long time ago (Social Tables, 2022). As a result, it has become easier for the brand to attract the Millennials in an effective and efficient manner. It has succeeded in influencing the customers in an effective manner using different social media platforms. In particular, it has made effective use of user generated content to influence the customers. On the contrary, the focus of Ibis Hotels remained on traditional marketing communication techniques until recently. However, it has understood that it is impossible for the brand to reach and attract the modern customers in an effective and efficient manner through depending on traditional promotional channels. Therefore, it has shifted its focus on social media promotion at present (Bhasin, 2019. It is expected that the use of social media promotions will help the hotel brand to influence the customers in an effective and efficient manner.  </w:t>
      </w: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Recommendations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evident from the above discussion that both Marriot International and Ibis Hotels have appropriate segmentation, targeting and positioning strategies. It is possible for both these brands to attract desired customers through the use of their existing segmentation, targeting and positioning strategies. Marriot International also has adopted appropriate marketing communication strategy to reach and attract the target customers in an effective manner. The use of social media content to interact with the customers is an appropriate strategy for the brand. However, it needs to communicate with the customers using the traditional communication channels as not all the customers in the target market segment use social media so extensively. On the other hand, Ibis Hotels need to concentrate more on social media promotion in order to reach and attract the customers in an effective manner.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365F91"/>
          <w:spacing w:val="0"/>
          <w:position w:val="0"/>
          <w:sz w:val="32"/>
          <w:shd w:fill="auto" w:val="clear"/>
        </w:rPr>
      </w:pPr>
      <w:r>
        <w:rPr>
          <w:rFonts w:ascii="Times New Roman" w:hAnsi="Times New Roman" w:cs="Times New Roman" w:eastAsia="Times New Roman"/>
          <w:b/>
          <w:color w:val="365F91"/>
          <w:spacing w:val="0"/>
          <w:position w:val="0"/>
          <w:sz w:val="32"/>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Bhasin, H. (2019). Marketing Mix of Ibis Hotel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Ibis Hotel Marketing Mix.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https://www.marketing91.com/marketing-mix-of-ibis-hotel/</w:t>
        </w:r>
      </w:hyperlink>
      <w:r>
        <w:rPr>
          <w:rFonts w:ascii="Times New Roman" w:hAnsi="Times New Roman" w:cs="Times New Roman" w:eastAsia="Times New Roman"/>
          <w:color w:val="auto"/>
          <w:spacing w:val="0"/>
          <w:position w:val="0"/>
          <w:sz w:val="24"/>
          <w:shd w:fill="auto" w:val="clear"/>
        </w:rPr>
        <w:t xml:space="preserve"> [Accessed: 20.10.2022].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Bowie, D., Buttle, F., Brookes, M. and Mariussen, A. (2017). </w:t>
      </w:r>
      <w:r>
        <w:rPr>
          <w:rFonts w:ascii="Times New Roman" w:hAnsi="Times New Roman" w:cs="Times New Roman" w:eastAsia="Times New Roman"/>
          <w:i/>
          <w:color w:val="auto"/>
          <w:spacing w:val="0"/>
          <w:position w:val="0"/>
          <w:sz w:val="24"/>
          <w:shd w:fill="auto" w:val="clear"/>
        </w:rPr>
        <w:t xml:space="preserve">Hospitality Marketing</w:t>
      </w:r>
      <w:r>
        <w:rPr>
          <w:rFonts w:ascii="Times New Roman" w:hAnsi="Times New Roman" w:cs="Times New Roman" w:eastAsia="Times New Roman"/>
          <w:color w:val="auto"/>
          <w:spacing w:val="0"/>
          <w:position w:val="0"/>
          <w:sz w:val="24"/>
          <w:shd w:fill="auto" w:val="clear"/>
        </w:rPr>
        <w:t xml:space="preserve">. London: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Chaffey, D. and Ellis- Chadwick, F. (2019). </w:t>
      </w:r>
      <w:r>
        <w:rPr>
          <w:rFonts w:ascii="Times New Roman" w:hAnsi="Times New Roman" w:cs="Times New Roman" w:eastAsia="Times New Roman"/>
          <w:i/>
          <w:color w:val="auto"/>
          <w:spacing w:val="0"/>
          <w:position w:val="0"/>
          <w:sz w:val="24"/>
          <w:shd w:fill="auto" w:val="clear"/>
        </w:rPr>
        <w:t xml:space="preserve">Digital Marketing</w:t>
      </w:r>
      <w:r>
        <w:rPr>
          <w:rFonts w:ascii="Times New Roman" w:hAnsi="Times New Roman" w:cs="Times New Roman" w:eastAsia="Times New Roman"/>
          <w:color w:val="auto"/>
          <w:spacing w:val="0"/>
          <w:position w:val="0"/>
          <w:sz w:val="24"/>
          <w:shd w:fill="auto" w:val="clear"/>
        </w:rPr>
        <w:t xml:space="preserve">. London: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Cravens, D. and Piercy, N. (2017). </w:t>
      </w:r>
      <w:r>
        <w:rPr>
          <w:rFonts w:ascii="Times New Roman" w:hAnsi="Times New Roman" w:cs="Times New Roman" w:eastAsia="Times New Roman"/>
          <w:i/>
          <w:color w:val="auto"/>
          <w:spacing w:val="0"/>
          <w:position w:val="0"/>
          <w:sz w:val="24"/>
          <w:shd w:fill="auto" w:val="clear"/>
        </w:rPr>
        <w:t xml:space="preserve">Strategic Marketing</w:t>
      </w:r>
      <w:r>
        <w:rPr>
          <w:rFonts w:ascii="Times New Roman" w:hAnsi="Times New Roman" w:cs="Times New Roman" w:eastAsia="Times New Roman"/>
          <w:color w:val="auto"/>
          <w:spacing w:val="0"/>
          <w:position w:val="0"/>
          <w:sz w:val="24"/>
          <w:shd w:fill="auto" w:val="clear"/>
        </w:rPr>
        <w:t xml:space="preserve">. McGraw-Hill Education.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Ibis Hotels (2022). Ibis Accor Hotels.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https://ibis.accor.com/united-kingdom/index.en.shtml</w:t>
        </w:r>
      </w:hyperlink>
      <w:r>
        <w:rPr>
          <w:rFonts w:ascii="Times New Roman" w:hAnsi="Times New Roman" w:cs="Times New Roman" w:eastAsia="Times New Roman"/>
          <w:color w:val="auto"/>
          <w:spacing w:val="0"/>
          <w:position w:val="0"/>
          <w:sz w:val="24"/>
          <w:shd w:fill="auto" w:val="clear"/>
        </w:rPr>
        <w:t xml:space="preserve"> [Accessed: 20.10.2022].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Jobber, D. and Ellis-Chadwick, F. (2020). </w:t>
      </w:r>
      <w:r>
        <w:rPr>
          <w:rFonts w:ascii="Times New Roman" w:hAnsi="Times New Roman" w:cs="Times New Roman" w:eastAsia="Times New Roman"/>
          <w:i/>
          <w:color w:val="auto"/>
          <w:spacing w:val="0"/>
          <w:position w:val="0"/>
          <w:sz w:val="24"/>
          <w:shd w:fill="auto" w:val="clear"/>
        </w:rPr>
        <w:t xml:space="preserve">Principles and Practice of Marketing</w:t>
      </w:r>
      <w:r>
        <w:rPr>
          <w:rFonts w:ascii="Times New Roman" w:hAnsi="Times New Roman" w:cs="Times New Roman" w:eastAsia="Times New Roman"/>
          <w:color w:val="auto"/>
          <w:spacing w:val="0"/>
          <w:position w:val="0"/>
          <w:sz w:val="24"/>
          <w:shd w:fill="auto" w:val="clear"/>
        </w:rPr>
        <w:t xml:space="preserve">. London: McGraw-Hill.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Armstrong, G., Harris, L. and He, H., (2020). </w:t>
      </w:r>
      <w:r>
        <w:rPr>
          <w:rFonts w:ascii="Times New Roman" w:hAnsi="Times New Roman" w:cs="Times New Roman" w:eastAsia="Times New Roman"/>
          <w:i/>
          <w:color w:val="auto"/>
          <w:spacing w:val="0"/>
          <w:position w:val="0"/>
          <w:sz w:val="24"/>
          <w:shd w:fill="auto" w:val="clear"/>
        </w:rPr>
        <w:t xml:space="preserve">Principles of Marketing</w:t>
      </w:r>
      <w:r>
        <w:rPr>
          <w:rFonts w:ascii="Times New Roman" w:hAnsi="Times New Roman" w:cs="Times New Roman" w:eastAsia="Times New Roman"/>
          <w:color w:val="auto"/>
          <w:spacing w:val="0"/>
          <w:position w:val="0"/>
          <w:sz w:val="24"/>
          <w:shd w:fill="auto" w:val="clear"/>
        </w:rPr>
        <w:t xml:space="preserve">. London: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and Keller, K.L. (2018). </w:t>
      </w:r>
      <w:r>
        <w:rPr>
          <w:rFonts w:ascii="Times New Roman" w:hAnsi="Times New Roman" w:cs="Times New Roman" w:eastAsia="Times New Roman"/>
          <w:i/>
          <w:color w:val="auto"/>
          <w:spacing w:val="0"/>
          <w:position w:val="0"/>
          <w:sz w:val="24"/>
          <w:shd w:fill="auto" w:val="clear"/>
        </w:rPr>
        <w:t xml:space="preserve">Marketing Management</w:t>
      </w:r>
      <w:r>
        <w:rPr>
          <w:rFonts w:ascii="Times New Roman" w:hAnsi="Times New Roman" w:cs="Times New Roman" w:eastAsia="Times New Roman"/>
          <w:color w:val="auto"/>
          <w:spacing w:val="0"/>
          <w:position w:val="0"/>
          <w:sz w:val="24"/>
          <w:shd w:fill="auto" w:val="clear"/>
        </w:rPr>
        <w:t xml:space="preserve">.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 International (2022). We are Marriott International.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https://www.marriott.com/marriott/aboutmarriott.mi</w:t>
        </w:r>
      </w:hyperlink>
      <w:r>
        <w:rPr>
          <w:rFonts w:ascii="Times New Roman" w:hAnsi="Times New Roman" w:cs="Times New Roman" w:eastAsia="Times New Roman"/>
          <w:color w:val="auto"/>
          <w:spacing w:val="0"/>
          <w:position w:val="0"/>
          <w:sz w:val="24"/>
          <w:shd w:fill="auto" w:val="clear"/>
        </w:rPr>
        <w:t xml:space="preserve"> [Accessed: 20.10.2022].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Reuters Events (2019). 4 ways that Accor is getting IBIS into an experiential groove.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https://www.reutersevents.com/travel/distribution-strategies/4-ways-accor-getting-ibis-experiential-groove</w:t>
        </w:r>
      </w:hyperlink>
      <w:r>
        <w:rPr>
          <w:rFonts w:ascii="Times New Roman" w:hAnsi="Times New Roman" w:cs="Times New Roman" w:eastAsia="Times New Roman"/>
          <w:color w:val="auto"/>
          <w:spacing w:val="0"/>
          <w:position w:val="0"/>
          <w:sz w:val="24"/>
          <w:shd w:fill="auto" w:val="clear"/>
        </w:rPr>
        <w:t xml:space="preserve"> [Accessed: 23.10.2022].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Ryan, D. (2012). </w:t>
      </w:r>
      <w:r>
        <w:rPr>
          <w:rFonts w:ascii="Times New Roman" w:hAnsi="Times New Roman" w:cs="Times New Roman" w:eastAsia="Times New Roman"/>
          <w:i/>
          <w:color w:val="auto"/>
          <w:spacing w:val="0"/>
          <w:position w:val="0"/>
          <w:sz w:val="24"/>
          <w:shd w:fill="auto" w:val="clear"/>
        </w:rPr>
        <w:t xml:space="preserve">Understanding Digital Marketing: Marketing Strategies for Engaging the Digital Generation</w:t>
      </w:r>
      <w:r>
        <w:rPr>
          <w:rFonts w:ascii="Times New Roman" w:hAnsi="Times New Roman" w:cs="Times New Roman" w:eastAsia="Times New Roman"/>
          <w:color w:val="auto"/>
          <w:spacing w:val="0"/>
          <w:position w:val="0"/>
          <w:sz w:val="24"/>
          <w:shd w:fill="auto" w:val="clear"/>
        </w:rPr>
        <w:t xml:space="preserve">. London: Kogan Page.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Shastri, A. (2022). The Art of Marketing Hotels: Strategy of Marriott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Case Study.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https://iide.co/case-studies/marketing-strategy-marriott-international/</w:t>
        </w:r>
      </w:hyperlink>
      <w:r>
        <w:rPr>
          <w:rFonts w:ascii="Times New Roman" w:hAnsi="Times New Roman" w:cs="Times New Roman" w:eastAsia="Times New Roman"/>
          <w:color w:val="auto"/>
          <w:spacing w:val="0"/>
          <w:position w:val="0"/>
          <w:sz w:val="24"/>
          <w:shd w:fill="auto" w:val="clear"/>
        </w:rPr>
        <w:t xml:space="preserve"> [Accessed: 21.10.2022].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Smith, P.R. and Zook, Z.E. (2020). </w:t>
      </w:r>
      <w:r>
        <w:rPr>
          <w:rFonts w:ascii="Times New Roman" w:hAnsi="Times New Roman" w:cs="Times New Roman" w:eastAsia="Times New Roman"/>
          <w:i/>
          <w:color w:val="auto"/>
          <w:spacing w:val="0"/>
          <w:position w:val="0"/>
          <w:sz w:val="24"/>
          <w:shd w:fill="auto" w:val="clear"/>
        </w:rPr>
        <w:t xml:space="preserve">Marketing Communications</w:t>
      </w:r>
      <w:r>
        <w:rPr>
          <w:rFonts w:ascii="Times New Roman" w:hAnsi="Times New Roman" w:cs="Times New Roman" w:eastAsia="Times New Roman"/>
          <w:color w:val="auto"/>
          <w:spacing w:val="0"/>
          <w:position w:val="0"/>
          <w:sz w:val="24"/>
          <w:shd w:fill="auto" w:val="clear"/>
        </w:rPr>
        <w:t xml:space="preserve">. London: Kogan Page.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Tables (2022). A Peek Inside Marriott’s Marketing Strategy &amp; Why It Works So Well.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https://www.socialtables.com/blog/hotel-sales/marriotts-marketing/</w:t>
        </w:r>
      </w:hyperlink>
      <w:r>
        <w:rPr>
          <w:rFonts w:ascii="Times New Roman" w:hAnsi="Times New Roman" w:cs="Times New Roman" w:eastAsia="Times New Roman"/>
          <w:color w:val="auto"/>
          <w:spacing w:val="0"/>
          <w:position w:val="0"/>
          <w:sz w:val="24"/>
          <w:shd w:fill="auto" w:val="clear"/>
        </w:rPr>
        <w:t xml:space="preserve"> [Accessed: 20.10.2022].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Softinn (2019). How Hotels Can Learn from Marriott Marketing Strategy. [Online]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https://page.mysoftinn.com/en/how-hotels-can-learn-from-marriott-marketing-strategy</w:t>
        </w:r>
      </w:hyperlink>
      <w:r>
        <w:rPr>
          <w:rFonts w:ascii="Times New Roman" w:hAnsi="Times New Roman" w:cs="Times New Roman" w:eastAsia="Times New Roman"/>
          <w:color w:val="auto"/>
          <w:spacing w:val="0"/>
          <w:position w:val="0"/>
          <w:sz w:val="24"/>
          <w:shd w:fill="auto" w:val="clear"/>
        </w:rPr>
        <w:t xml:space="preserve"> [Accessed: 22.10.2022].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reutersevents.com/travel/distribution-strategies/4-ways-accor-getting-ibis-experiential-groove" Id="docRId3" Type="http://schemas.openxmlformats.org/officeDocument/2006/relationships/hyperlink" /><Relationship Target="numbering.xml" Id="docRId7" Type="http://schemas.openxmlformats.org/officeDocument/2006/relationships/numbering" /><Relationship TargetMode="External" Target="https://www.marketing91.com/marketing-mix-of-ibis-hotel/" Id="docRId0" Type="http://schemas.openxmlformats.org/officeDocument/2006/relationships/hyperlink" /><Relationship TargetMode="External" Target="https://www.marriott.com/marriott/aboutmarriott.mi" Id="docRId2" Type="http://schemas.openxmlformats.org/officeDocument/2006/relationships/hyperlink" /><Relationship TargetMode="External" Target="https://iide.co/case-studies/marketing-strategy-marriott-international/" Id="docRId4" Type="http://schemas.openxmlformats.org/officeDocument/2006/relationships/hyperlink" /><Relationship TargetMode="External" Target="https://page.mysoftinn.com/en/how-hotels-can-learn-from-marriott-marketing-strategy" Id="docRId6" Type="http://schemas.openxmlformats.org/officeDocument/2006/relationships/hyperlink" /><Relationship Target="styles.xml" Id="docRId8" Type="http://schemas.openxmlformats.org/officeDocument/2006/relationships/styles" /><Relationship TargetMode="External" Target="https://ibis.accor.com/united-kingdom/index.en.shtml" Id="docRId1" Type="http://schemas.openxmlformats.org/officeDocument/2006/relationships/hyperlink" /><Relationship TargetMode="External" Target="https://www.socialtables.com/blog/hotel-sales/marriotts-marketing/" Id="docRId5" Type="http://schemas.openxmlformats.org/officeDocument/2006/relationships/hyperlink" /></Relationships>
</file>