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F44ED1" w14:textId="795F213B" w:rsidR="006315AA" w:rsidRDefault="006315AA" w:rsidP="006315AA">
      <w:r>
        <w:t xml:space="preserve">                             </w:t>
      </w:r>
    </w:p>
    <w:p w14:paraId="4EBADFEE" w14:textId="77777777" w:rsidR="006315AA" w:rsidRDefault="006315AA" w:rsidP="006315AA"/>
    <w:p w14:paraId="5AF9809F" w14:textId="77777777" w:rsidR="006315AA" w:rsidRDefault="006315AA" w:rsidP="006315AA"/>
    <w:p w14:paraId="0F1805D0" w14:textId="6C1F76FA" w:rsidR="006315AA" w:rsidRDefault="006315AA" w:rsidP="006315AA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M</w:t>
      </w:r>
      <w:r w:rsidR="00727A0A">
        <w:rPr>
          <w:rFonts w:ascii="Arial"/>
          <w:b/>
          <w:sz w:val="47"/>
        </w:rPr>
        <w:t>ODULE</w:t>
      </w:r>
      <w:r>
        <w:rPr>
          <w:rFonts w:ascii="Arial"/>
          <w:b/>
          <w:sz w:val="47"/>
        </w:rPr>
        <w:t xml:space="preserve">:  </w:t>
      </w:r>
      <w:r w:rsidRPr="006315AA">
        <w:rPr>
          <w:rFonts w:ascii="Arial"/>
          <w:b/>
          <w:sz w:val="47"/>
        </w:rPr>
        <w:t>BMBS5000</w:t>
      </w:r>
      <w:r>
        <w:rPr>
          <w:rFonts w:ascii="Arial"/>
          <w:b/>
          <w:sz w:val="47"/>
        </w:rPr>
        <w:t xml:space="preserve"> </w:t>
      </w:r>
      <w:r w:rsidRPr="006315AA">
        <w:rPr>
          <w:rFonts w:ascii="Arial"/>
          <w:b/>
          <w:sz w:val="47"/>
        </w:rPr>
        <w:t>Enterprise Development and Commercial Innovation</w:t>
      </w:r>
    </w:p>
    <w:p w14:paraId="28B35A02" w14:textId="77777777" w:rsidR="00727A0A" w:rsidRDefault="00727A0A" w:rsidP="006315AA">
      <w:pPr>
        <w:rPr>
          <w:rFonts w:ascii="Arial"/>
          <w:b/>
          <w:sz w:val="47"/>
        </w:rPr>
      </w:pPr>
    </w:p>
    <w:p w14:paraId="2B7136F7" w14:textId="5B51E91A" w:rsidR="00DF3480" w:rsidRDefault="006315AA" w:rsidP="006315AA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A</w:t>
      </w:r>
      <w:r w:rsidR="00727A0A">
        <w:rPr>
          <w:rFonts w:ascii="Arial"/>
          <w:b/>
          <w:sz w:val="47"/>
        </w:rPr>
        <w:t>SSESSMENT TITLE</w:t>
      </w:r>
      <w:r>
        <w:rPr>
          <w:rFonts w:ascii="Arial"/>
          <w:b/>
          <w:sz w:val="47"/>
        </w:rPr>
        <w:t xml:space="preserve">: </w:t>
      </w:r>
      <w:r w:rsidRPr="006315AA">
        <w:rPr>
          <w:rFonts w:ascii="Arial"/>
          <w:b/>
          <w:sz w:val="47"/>
        </w:rPr>
        <w:t>Academic interview</w:t>
      </w:r>
    </w:p>
    <w:p w14:paraId="66BA0561" w14:textId="77777777" w:rsidR="00727A0A" w:rsidRPr="00DF3480" w:rsidRDefault="00727A0A" w:rsidP="006315AA">
      <w:pPr>
        <w:rPr>
          <w:rFonts w:ascii="Arial"/>
          <w:b/>
          <w:sz w:val="47"/>
        </w:rPr>
      </w:pPr>
    </w:p>
    <w:p w14:paraId="4E2DCB29" w14:textId="47612FF5" w:rsidR="006315AA" w:rsidRDefault="00DF3480" w:rsidP="00DF3480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N</w:t>
      </w:r>
      <w:r w:rsidR="00727A0A">
        <w:rPr>
          <w:rFonts w:ascii="Arial"/>
          <w:b/>
          <w:sz w:val="47"/>
        </w:rPr>
        <w:t>AME</w:t>
      </w:r>
      <w:r>
        <w:rPr>
          <w:rFonts w:ascii="Arial"/>
          <w:b/>
          <w:sz w:val="47"/>
        </w:rPr>
        <w:t>: Annette Smith</w:t>
      </w:r>
    </w:p>
    <w:p w14:paraId="42533CCF" w14:textId="77777777" w:rsidR="00727A0A" w:rsidRDefault="00727A0A" w:rsidP="00DF3480">
      <w:pPr>
        <w:rPr>
          <w:rFonts w:ascii="Arial"/>
          <w:b/>
          <w:sz w:val="47"/>
        </w:rPr>
      </w:pPr>
    </w:p>
    <w:p w14:paraId="23CDF8C5" w14:textId="3CD2BF1B" w:rsidR="00DF3480" w:rsidRDefault="00DF3480" w:rsidP="00DF3480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S</w:t>
      </w:r>
      <w:r w:rsidR="00727A0A">
        <w:rPr>
          <w:rFonts w:ascii="Arial"/>
          <w:b/>
          <w:sz w:val="47"/>
        </w:rPr>
        <w:t>TUDENT</w:t>
      </w:r>
      <w:r>
        <w:rPr>
          <w:rFonts w:ascii="Arial"/>
          <w:b/>
          <w:sz w:val="47"/>
        </w:rPr>
        <w:t xml:space="preserve"> ID: 2512419</w:t>
      </w:r>
    </w:p>
    <w:p w14:paraId="49DAD7FE" w14:textId="77777777" w:rsidR="00727A0A" w:rsidRDefault="00727A0A" w:rsidP="00DF3480">
      <w:pPr>
        <w:rPr>
          <w:rFonts w:ascii="Arial"/>
          <w:b/>
          <w:sz w:val="47"/>
        </w:rPr>
      </w:pPr>
    </w:p>
    <w:p w14:paraId="4669222F" w14:textId="0C2DFFA9" w:rsidR="00DF3480" w:rsidRDefault="00DF3480" w:rsidP="00DF3480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L</w:t>
      </w:r>
      <w:r w:rsidR="00727A0A">
        <w:rPr>
          <w:rFonts w:ascii="Arial"/>
          <w:b/>
          <w:sz w:val="47"/>
        </w:rPr>
        <w:t>ECTURER</w:t>
      </w:r>
      <w:r>
        <w:rPr>
          <w:rFonts w:ascii="Arial"/>
          <w:b/>
          <w:sz w:val="47"/>
        </w:rPr>
        <w:t>: Christopher Wilkin</w:t>
      </w:r>
    </w:p>
    <w:p w14:paraId="00A948EB" w14:textId="77777777" w:rsidR="00727A0A" w:rsidRDefault="00727A0A" w:rsidP="00DF3480">
      <w:pPr>
        <w:rPr>
          <w:rFonts w:ascii="Arial"/>
          <w:b/>
          <w:sz w:val="47"/>
        </w:rPr>
      </w:pPr>
    </w:p>
    <w:p w14:paraId="4DD7CC88" w14:textId="550887F6" w:rsidR="006315AA" w:rsidRDefault="006315AA" w:rsidP="00DF3480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D</w:t>
      </w:r>
      <w:r w:rsidR="00727A0A">
        <w:rPr>
          <w:rFonts w:ascii="Arial"/>
          <w:b/>
          <w:sz w:val="47"/>
        </w:rPr>
        <w:t>ATE</w:t>
      </w:r>
      <w:r>
        <w:rPr>
          <w:rFonts w:ascii="Arial"/>
          <w:b/>
          <w:sz w:val="47"/>
        </w:rPr>
        <w:t>: 12</w:t>
      </w:r>
      <w:r w:rsidRPr="006315AA">
        <w:rPr>
          <w:rFonts w:ascii="Arial"/>
          <w:b/>
          <w:sz w:val="47"/>
          <w:vertAlign w:val="superscript"/>
        </w:rPr>
        <w:t>th</w:t>
      </w:r>
      <w:r>
        <w:rPr>
          <w:rFonts w:ascii="Arial"/>
          <w:b/>
          <w:sz w:val="47"/>
        </w:rPr>
        <w:t xml:space="preserve"> October 2026   Time: 23.59 </w:t>
      </w:r>
    </w:p>
    <w:p w14:paraId="6ACE5D76" w14:textId="117545FF" w:rsidR="006315AA" w:rsidRDefault="006315AA" w:rsidP="006315AA">
      <w:pPr>
        <w:ind w:left="100"/>
        <w:rPr>
          <w:rFonts w:ascii="Arial"/>
          <w:b/>
          <w:sz w:val="47"/>
        </w:rPr>
      </w:pPr>
    </w:p>
    <w:p w14:paraId="09E472D4" w14:textId="77777777" w:rsidR="006315AA" w:rsidRPr="00727A0A" w:rsidRDefault="006315AA" w:rsidP="006315AA">
      <w:pPr>
        <w:ind w:left="100"/>
        <w:rPr>
          <w:rFonts w:ascii="Arial"/>
          <w:bCs/>
        </w:rPr>
      </w:pPr>
    </w:p>
    <w:p w14:paraId="4C564CA7" w14:textId="77777777" w:rsidR="00727A0A" w:rsidRDefault="00727A0A" w:rsidP="006315AA">
      <w:pPr>
        <w:ind w:left="100"/>
        <w:rPr>
          <w:rFonts w:ascii="Arial"/>
          <w:bCs/>
        </w:rPr>
      </w:pPr>
    </w:p>
    <w:p w14:paraId="71A151A7" w14:textId="77777777" w:rsidR="00727A0A" w:rsidRDefault="00727A0A" w:rsidP="006315AA">
      <w:pPr>
        <w:ind w:left="100"/>
        <w:rPr>
          <w:rFonts w:ascii="Arial"/>
          <w:bCs/>
        </w:rPr>
      </w:pPr>
    </w:p>
    <w:p w14:paraId="5A6B792D" w14:textId="2637E068" w:rsidR="006315AA" w:rsidRDefault="00727A0A" w:rsidP="006315AA">
      <w:pPr>
        <w:ind w:left="100"/>
        <w:rPr>
          <w:rFonts w:ascii="Arial"/>
          <w:bCs/>
        </w:rPr>
      </w:pPr>
      <w:r w:rsidRPr="00727A0A">
        <w:rPr>
          <w:rFonts w:ascii="Arial"/>
          <w:bCs/>
        </w:rPr>
        <w:t xml:space="preserve">Contents </w:t>
      </w:r>
      <w:r>
        <w:rPr>
          <w:rFonts w:ascii="Arial"/>
          <w:bCs/>
        </w:rPr>
        <w:t>P</w:t>
      </w:r>
      <w:r w:rsidRPr="00727A0A">
        <w:rPr>
          <w:rFonts w:ascii="Arial"/>
          <w:bCs/>
        </w:rPr>
        <w:t>age</w:t>
      </w:r>
    </w:p>
    <w:p w14:paraId="0E828053" w14:textId="77777777" w:rsidR="00727A0A" w:rsidRDefault="00727A0A" w:rsidP="006315AA">
      <w:pPr>
        <w:ind w:left="100"/>
        <w:rPr>
          <w:rFonts w:ascii="Arial"/>
          <w:bCs/>
        </w:rPr>
      </w:pPr>
    </w:p>
    <w:p w14:paraId="5C2FC591" w14:textId="7C4E329F" w:rsidR="00727A0A" w:rsidRDefault="00727A0A" w:rsidP="006315AA">
      <w:pPr>
        <w:ind w:left="100"/>
        <w:rPr>
          <w:rFonts w:ascii="Arial"/>
          <w:bCs/>
        </w:rPr>
      </w:pPr>
      <w:r>
        <w:rPr>
          <w:rFonts w:ascii="Arial"/>
          <w:bCs/>
        </w:rPr>
        <w:t>1 AI Statement</w:t>
      </w:r>
    </w:p>
    <w:p w14:paraId="6E8B6556" w14:textId="77777777" w:rsidR="00727A0A" w:rsidRDefault="00727A0A" w:rsidP="006315AA">
      <w:pPr>
        <w:ind w:left="100"/>
        <w:rPr>
          <w:rFonts w:ascii="Arial"/>
          <w:bCs/>
        </w:rPr>
      </w:pPr>
    </w:p>
    <w:p w14:paraId="0F98B0E6" w14:textId="5CD316F3" w:rsidR="00727A0A" w:rsidRDefault="00727A0A" w:rsidP="006315AA">
      <w:pPr>
        <w:ind w:left="100"/>
        <w:rPr>
          <w:rFonts w:ascii="Arial"/>
          <w:bCs/>
        </w:rPr>
      </w:pPr>
      <w:r>
        <w:rPr>
          <w:rFonts w:ascii="Arial"/>
          <w:bCs/>
        </w:rPr>
        <w:t>2 Value Proposition Canvas</w:t>
      </w:r>
    </w:p>
    <w:p w14:paraId="56D0FE0F" w14:textId="77777777" w:rsidR="00727A0A" w:rsidRDefault="00727A0A" w:rsidP="006315AA">
      <w:pPr>
        <w:ind w:left="100"/>
        <w:rPr>
          <w:rFonts w:ascii="Arial"/>
          <w:bCs/>
        </w:rPr>
      </w:pPr>
    </w:p>
    <w:p w14:paraId="738CD694" w14:textId="71FDEAD3" w:rsidR="00727A0A" w:rsidRDefault="00727A0A" w:rsidP="006315AA">
      <w:pPr>
        <w:ind w:left="100"/>
        <w:rPr>
          <w:rFonts w:ascii="Arial"/>
          <w:bCs/>
        </w:rPr>
      </w:pPr>
      <w:r>
        <w:rPr>
          <w:rFonts w:ascii="Arial"/>
          <w:bCs/>
        </w:rPr>
        <w:t>3 Link to Mind Meister Mind Map</w:t>
      </w:r>
    </w:p>
    <w:p w14:paraId="282EC5CB" w14:textId="77777777" w:rsidR="00727A0A" w:rsidRDefault="00727A0A" w:rsidP="006315AA">
      <w:pPr>
        <w:ind w:left="100"/>
        <w:rPr>
          <w:rFonts w:ascii="Arial"/>
          <w:bCs/>
        </w:rPr>
      </w:pPr>
    </w:p>
    <w:p w14:paraId="31D061E8" w14:textId="13FF3B99" w:rsidR="00727A0A" w:rsidRPr="00727A0A" w:rsidRDefault="00727A0A" w:rsidP="006315AA">
      <w:pPr>
        <w:ind w:left="100"/>
        <w:rPr>
          <w:rFonts w:ascii="Arial"/>
          <w:bCs/>
        </w:rPr>
      </w:pPr>
      <w:r>
        <w:rPr>
          <w:rFonts w:ascii="Arial"/>
          <w:bCs/>
        </w:rPr>
        <w:t>4 Reference List</w:t>
      </w:r>
    </w:p>
    <w:p w14:paraId="77F4D68C" w14:textId="77777777" w:rsidR="006315AA" w:rsidRDefault="006315AA" w:rsidP="006315AA">
      <w:pPr>
        <w:ind w:left="100"/>
        <w:rPr>
          <w:rFonts w:ascii="Arial"/>
          <w:b/>
          <w:sz w:val="47"/>
        </w:rPr>
      </w:pPr>
    </w:p>
    <w:p w14:paraId="1942F642" w14:textId="77777777" w:rsidR="006315AA" w:rsidRDefault="006315AA" w:rsidP="006315AA">
      <w:pPr>
        <w:ind w:left="100"/>
        <w:rPr>
          <w:rFonts w:ascii="Arial"/>
          <w:b/>
          <w:sz w:val="47"/>
        </w:rPr>
      </w:pPr>
    </w:p>
    <w:p w14:paraId="1FDF276C" w14:textId="77777777" w:rsidR="006315AA" w:rsidRDefault="006315AA" w:rsidP="006315AA">
      <w:pPr>
        <w:ind w:left="100"/>
        <w:rPr>
          <w:rFonts w:ascii="Arial"/>
          <w:b/>
          <w:sz w:val="47"/>
        </w:rPr>
      </w:pPr>
    </w:p>
    <w:p w14:paraId="1ED39E0A" w14:textId="77777777" w:rsidR="006315AA" w:rsidRDefault="006315AA" w:rsidP="006315AA">
      <w:pPr>
        <w:ind w:left="100"/>
        <w:rPr>
          <w:rFonts w:ascii="Arial"/>
          <w:b/>
          <w:sz w:val="47"/>
        </w:rPr>
      </w:pPr>
    </w:p>
    <w:p w14:paraId="73156340" w14:textId="77777777" w:rsidR="00727A0A" w:rsidRDefault="00727A0A" w:rsidP="006315AA">
      <w:pPr>
        <w:ind w:left="100"/>
        <w:rPr>
          <w:rFonts w:ascii="Arial"/>
          <w:b/>
          <w:sz w:val="47"/>
        </w:rPr>
      </w:pPr>
    </w:p>
    <w:p w14:paraId="4EA1D544" w14:textId="77777777" w:rsidR="00727A0A" w:rsidRDefault="00727A0A" w:rsidP="006315AA">
      <w:pPr>
        <w:ind w:left="100"/>
        <w:rPr>
          <w:rFonts w:ascii="Arial"/>
          <w:b/>
          <w:sz w:val="47"/>
        </w:rPr>
      </w:pPr>
    </w:p>
    <w:p w14:paraId="03E27BEB" w14:textId="77777777" w:rsidR="00727A0A" w:rsidRDefault="00727A0A" w:rsidP="006315AA">
      <w:pPr>
        <w:ind w:left="100"/>
        <w:rPr>
          <w:rFonts w:ascii="Arial"/>
          <w:b/>
          <w:sz w:val="47"/>
        </w:rPr>
      </w:pPr>
    </w:p>
    <w:p w14:paraId="1D57DE00" w14:textId="77777777" w:rsidR="00727A0A" w:rsidRDefault="00727A0A" w:rsidP="006315AA">
      <w:pPr>
        <w:ind w:left="100"/>
        <w:rPr>
          <w:rFonts w:ascii="Arial"/>
          <w:b/>
          <w:sz w:val="47"/>
        </w:rPr>
      </w:pPr>
    </w:p>
    <w:p w14:paraId="5E33F7D7" w14:textId="77777777" w:rsidR="00727A0A" w:rsidRDefault="00727A0A" w:rsidP="006315AA">
      <w:pPr>
        <w:ind w:left="100"/>
        <w:rPr>
          <w:rFonts w:ascii="Arial"/>
          <w:b/>
          <w:sz w:val="47"/>
        </w:rPr>
      </w:pPr>
    </w:p>
    <w:p w14:paraId="4C9C5F47" w14:textId="77777777" w:rsidR="00727A0A" w:rsidRDefault="00727A0A" w:rsidP="006315AA">
      <w:pPr>
        <w:ind w:left="100"/>
        <w:rPr>
          <w:rFonts w:ascii="Arial"/>
          <w:b/>
          <w:sz w:val="47"/>
        </w:rPr>
      </w:pPr>
    </w:p>
    <w:p w14:paraId="33E68592" w14:textId="77777777" w:rsidR="00727A0A" w:rsidRDefault="00727A0A" w:rsidP="006315AA">
      <w:pPr>
        <w:ind w:left="100"/>
        <w:rPr>
          <w:rFonts w:ascii="Arial"/>
          <w:bCs/>
        </w:rPr>
      </w:pPr>
    </w:p>
    <w:p w14:paraId="4A8BDD6B" w14:textId="77777777" w:rsidR="00727A0A" w:rsidRDefault="00727A0A" w:rsidP="006315AA">
      <w:pPr>
        <w:ind w:left="100"/>
        <w:rPr>
          <w:rFonts w:ascii="Arial"/>
          <w:bCs/>
        </w:rPr>
      </w:pPr>
    </w:p>
    <w:p w14:paraId="6A4D2B33" w14:textId="2D9F1240" w:rsidR="00727A0A" w:rsidRDefault="00727A0A" w:rsidP="006315AA">
      <w:pPr>
        <w:ind w:left="100"/>
        <w:rPr>
          <w:rFonts w:ascii="Arial"/>
          <w:bCs/>
        </w:rPr>
      </w:pPr>
      <w:r w:rsidRPr="00727A0A">
        <w:rPr>
          <w:rFonts w:ascii="Arial"/>
          <w:bCs/>
        </w:rPr>
        <w:t>AI Statement</w:t>
      </w:r>
    </w:p>
    <w:p w14:paraId="6A59E03A" w14:textId="77777777" w:rsidR="00727A0A" w:rsidRDefault="00727A0A" w:rsidP="006315AA">
      <w:pPr>
        <w:ind w:left="100"/>
        <w:rPr>
          <w:rFonts w:ascii="Arial"/>
          <w:bCs/>
        </w:rPr>
      </w:pPr>
    </w:p>
    <w:p w14:paraId="2438473A" w14:textId="355DD87B" w:rsidR="00727A0A" w:rsidRDefault="00C62918" w:rsidP="006315AA">
      <w:pPr>
        <w:ind w:left="100"/>
        <w:rPr>
          <w:rFonts w:ascii="Arial"/>
          <w:bCs/>
        </w:rPr>
      </w:pPr>
      <w:r>
        <w:rPr>
          <w:rFonts w:ascii="Arial"/>
          <w:bCs/>
        </w:rPr>
        <w:t>I can confirm that I have not used any AI within my work</w:t>
      </w:r>
    </w:p>
    <w:p w14:paraId="71EA1FA0" w14:textId="77777777" w:rsidR="00C62918" w:rsidRDefault="00C62918" w:rsidP="006315AA">
      <w:pPr>
        <w:ind w:left="100"/>
        <w:rPr>
          <w:rFonts w:ascii="Arial"/>
          <w:bCs/>
        </w:rPr>
      </w:pPr>
    </w:p>
    <w:p w14:paraId="5BEFB893" w14:textId="77777777" w:rsidR="00C62918" w:rsidRDefault="00C62918" w:rsidP="006315AA">
      <w:pPr>
        <w:ind w:left="100"/>
        <w:rPr>
          <w:rFonts w:ascii="Arial"/>
          <w:bCs/>
        </w:rPr>
      </w:pPr>
    </w:p>
    <w:p w14:paraId="1AF73A7E" w14:textId="77777777" w:rsidR="00C62918" w:rsidRDefault="00C62918" w:rsidP="006315AA">
      <w:pPr>
        <w:ind w:left="100"/>
        <w:rPr>
          <w:rFonts w:ascii="Arial"/>
          <w:bCs/>
        </w:rPr>
      </w:pPr>
    </w:p>
    <w:p w14:paraId="20C3CF95" w14:textId="77777777" w:rsidR="00C62918" w:rsidRDefault="00C62918" w:rsidP="006315AA">
      <w:pPr>
        <w:ind w:left="100"/>
        <w:rPr>
          <w:rFonts w:ascii="Arial"/>
          <w:bCs/>
        </w:rPr>
      </w:pPr>
    </w:p>
    <w:p w14:paraId="691588D3" w14:textId="77777777" w:rsidR="00C62918" w:rsidRDefault="00C62918" w:rsidP="006315AA">
      <w:pPr>
        <w:ind w:left="100"/>
        <w:rPr>
          <w:rFonts w:ascii="Arial"/>
          <w:bCs/>
        </w:rPr>
      </w:pPr>
    </w:p>
    <w:p w14:paraId="78383BF6" w14:textId="77777777" w:rsidR="00C62918" w:rsidRDefault="00C62918" w:rsidP="006315AA">
      <w:pPr>
        <w:ind w:left="100"/>
        <w:rPr>
          <w:rFonts w:ascii="Arial"/>
          <w:bCs/>
        </w:rPr>
      </w:pPr>
    </w:p>
    <w:p w14:paraId="4F3954FE" w14:textId="77777777" w:rsidR="00C62918" w:rsidRDefault="00C62918" w:rsidP="006315AA">
      <w:pPr>
        <w:ind w:left="100"/>
        <w:rPr>
          <w:rFonts w:ascii="Arial"/>
          <w:bCs/>
        </w:rPr>
      </w:pPr>
    </w:p>
    <w:p w14:paraId="40332A9C" w14:textId="77777777" w:rsidR="00C62918" w:rsidRDefault="00C62918" w:rsidP="006315AA">
      <w:pPr>
        <w:ind w:left="100"/>
        <w:rPr>
          <w:rFonts w:ascii="Arial"/>
          <w:bCs/>
        </w:rPr>
      </w:pPr>
    </w:p>
    <w:p w14:paraId="5C5B5C07" w14:textId="77777777" w:rsidR="00C62918" w:rsidRDefault="00C62918" w:rsidP="006315AA">
      <w:pPr>
        <w:ind w:left="100"/>
        <w:rPr>
          <w:rFonts w:ascii="Arial"/>
          <w:bCs/>
        </w:rPr>
      </w:pPr>
    </w:p>
    <w:p w14:paraId="1BB0D73B" w14:textId="77777777" w:rsidR="00C62918" w:rsidRDefault="00C62918" w:rsidP="006315AA">
      <w:pPr>
        <w:ind w:left="100"/>
        <w:rPr>
          <w:rFonts w:ascii="Arial"/>
          <w:bCs/>
        </w:rPr>
      </w:pPr>
    </w:p>
    <w:p w14:paraId="5C03F6F1" w14:textId="77777777" w:rsidR="00C62918" w:rsidRDefault="00C62918" w:rsidP="006315AA">
      <w:pPr>
        <w:ind w:left="100"/>
        <w:rPr>
          <w:rFonts w:ascii="Arial"/>
          <w:bCs/>
        </w:rPr>
      </w:pPr>
    </w:p>
    <w:p w14:paraId="789CB43A" w14:textId="77777777" w:rsidR="00C62918" w:rsidRDefault="00C62918" w:rsidP="006315AA">
      <w:pPr>
        <w:ind w:left="100"/>
        <w:rPr>
          <w:rFonts w:ascii="Arial"/>
          <w:bCs/>
        </w:rPr>
      </w:pPr>
    </w:p>
    <w:p w14:paraId="58BEE086" w14:textId="77777777" w:rsidR="00C62918" w:rsidRDefault="00C62918" w:rsidP="006315AA">
      <w:pPr>
        <w:ind w:left="100"/>
        <w:rPr>
          <w:rFonts w:ascii="Arial"/>
          <w:bCs/>
        </w:rPr>
      </w:pPr>
    </w:p>
    <w:p w14:paraId="16498C38" w14:textId="77777777" w:rsidR="00C62918" w:rsidRDefault="00C62918" w:rsidP="006315AA">
      <w:pPr>
        <w:ind w:left="100"/>
        <w:rPr>
          <w:rFonts w:ascii="Arial"/>
          <w:bCs/>
        </w:rPr>
      </w:pPr>
    </w:p>
    <w:p w14:paraId="5506DDB1" w14:textId="77777777" w:rsidR="00C62918" w:rsidRDefault="00C62918" w:rsidP="006315AA">
      <w:pPr>
        <w:ind w:left="100"/>
        <w:rPr>
          <w:rFonts w:ascii="Arial"/>
          <w:bCs/>
        </w:rPr>
      </w:pPr>
    </w:p>
    <w:p w14:paraId="0712BCEB" w14:textId="77777777" w:rsidR="00C62918" w:rsidRDefault="00C62918" w:rsidP="006315AA">
      <w:pPr>
        <w:ind w:left="100"/>
        <w:rPr>
          <w:rFonts w:ascii="Arial"/>
          <w:bCs/>
        </w:rPr>
      </w:pPr>
    </w:p>
    <w:p w14:paraId="3E90D77B" w14:textId="77777777" w:rsidR="00C62918" w:rsidRDefault="00C62918" w:rsidP="006315AA">
      <w:pPr>
        <w:ind w:left="100"/>
        <w:rPr>
          <w:rFonts w:ascii="Arial"/>
          <w:bCs/>
        </w:rPr>
      </w:pPr>
    </w:p>
    <w:p w14:paraId="0E88810C" w14:textId="77777777" w:rsidR="00C62918" w:rsidRDefault="00C62918" w:rsidP="006315AA">
      <w:pPr>
        <w:ind w:left="100"/>
        <w:rPr>
          <w:rFonts w:ascii="Arial"/>
          <w:bCs/>
        </w:rPr>
      </w:pPr>
    </w:p>
    <w:p w14:paraId="095E6542" w14:textId="77777777" w:rsidR="00C62918" w:rsidRDefault="00C62918" w:rsidP="006315AA">
      <w:pPr>
        <w:ind w:left="100"/>
        <w:rPr>
          <w:rFonts w:ascii="Arial"/>
          <w:bCs/>
        </w:rPr>
      </w:pPr>
    </w:p>
    <w:p w14:paraId="333D5DE2" w14:textId="77777777" w:rsidR="00C62918" w:rsidRDefault="00C62918" w:rsidP="006315AA">
      <w:pPr>
        <w:ind w:left="100"/>
        <w:rPr>
          <w:rFonts w:ascii="Arial"/>
          <w:bCs/>
        </w:rPr>
      </w:pPr>
    </w:p>
    <w:p w14:paraId="547B429F" w14:textId="77777777" w:rsidR="00C62918" w:rsidRDefault="00C62918" w:rsidP="006315AA">
      <w:pPr>
        <w:ind w:left="100"/>
        <w:rPr>
          <w:rFonts w:ascii="Arial"/>
          <w:bCs/>
        </w:rPr>
      </w:pPr>
    </w:p>
    <w:p w14:paraId="3D146E58" w14:textId="77777777" w:rsidR="00727A0A" w:rsidRDefault="00727A0A" w:rsidP="006315AA">
      <w:pPr>
        <w:ind w:left="100"/>
        <w:rPr>
          <w:rFonts w:ascii="Arial"/>
          <w:b/>
          <w:sz w:val="47"/>
        </w:rPr>
      </w:pPr>
    </w:p>
    <w:p w14:paraId="6E70CBC6" w14:textId="77777777" w:rsidR="00727A0A" w:rsidRDefault="00727A0A" w:rsidP="006315AA">
      <w:pPr>
        <w:ind w:left="100"/>
        <w:rPr>
          <w:rFonts w:ascii="Arial"/>
          <w:b/>
          <w:sz w:val="47"/>
        </w:rPr>
      </w:pPr>
    </w:p>
    <w:p w14:paraId="5EF71D8E" w14:textId="6D448CF8" w:rsidR="006315AA" w:rsidRPr="00C62918" w:rsidRDefault="00DF3480" w:rsidP="006315AA">
      <w:pPr>
        <w:ind w:left="100"/>
        <w:rPr>
          <w:rFonts w:ascii="Arial"/>
          <w:bCs/>
        </w:rPr>
      </w:pPr>
      <w:r w:rsidRPr="00C62918">
        <w:rPr>
          <w:rFonts w:ascii="Arial"/>
          <w:bCs/>
        </w:rPr>
        <w:t>Value Proposition Canvas</w:t>
      </w:r>
    </w:p>
    <w:p w14:paraId="50204E63" w14:textId="1C15E557" w:rsidR="006315AA" w:rsidRDefault="006315AA"/>
    <w:p w14:paraId="7258B317" w14:textId="199374EE" w:rsidR="00DF3480" w:rsidRPr="00DF3480" w:rsidRDefault="00DF3480" w:rsidP="00DF3480">
      <w:r w:rsidRPr="00DF3480">
        <w:rPr>
          <w:noProof/>
        </w:rPr>
        <w:drawing>
          <wp:inline distT="0" distB="0" distL="0" distR="0" wp14:anchorId="371D1919" wp14:editId="5D34A380">
            <wp:extent cx="5731510" cy="3223895"/>
            <wp:effectExtent l="0" t="0" r="2540" b="0"/>
            <wp:docPr id="8572435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D186D4" w14:textId="77777777" w:rsidR="006315AA" w:rsidRDefault="006315AA"/>
    <w:p w14:paraId="17D77B4C" w14:textId="77777777" w:rsidR="006315AA" w:rsidRDefault="006315AA"/>
    <w:p w14:paraId="1AF0D7E1" w14:textId="77777777" w:rsidR="006315AA" w:rsidRDefault="006315AA"/>
    <w:p w14:paraId="24F14F48" w14:textId="77777777" w:rsidR="00DF3480" w:rsidRDefault="00DF3480"/>
    <w:p w14:paraId="0D230921" w14:textId="77777777" w:rsidR="00DF3480" w:rsidRDefault="00DF3480"/>
    <w:p w14:paraId="74DC0103" w14:textId="77777777" w:rsidR="00DF3480" w:rsidRDefault="00DF3480"/>
    <w:p w14:paraId="5747E471" w14:textId="77777777" w:rsidR="00DF3480" w:rsidRDefault="00DF3480"/>
    <w:p w14:paraId="19BE2E40" w14:textId="77777777" w:rsidR="00DF3480" w:rsidRDefault="00DF3480"/>
    <w:p w14:paraId="3293E516" w14:textId="77777777" w:rsidR="00DF3480" w:rsidRDefault="00DF3480"/>
    <w:p w14:paraId="1617024C" w14:textId="77777777" w:rsidR="00DF3480" w:rsidRDefault="00DF3480"/>
    <w:p w14:paraId="58D08A25" w14:textId="77777777" w:rsidR="00DF3480" w:rsidRDefault="00DF3480"/>
    <w:p w14:paraId="5698C1D7" w14:textId="77777777" w:rsidR="00DF3480" w:rsidRDefault="00DF3480"/>
    <w:p w14:paraId="7009B9FF" w14:textId="77777777" w:rsidR="00DF3480" w:rsidRDefault="00DF3480"/>
    <w:p w14:paraId="3F70D1FA" w14:textId="77777777" w:rsidR="00DF3480" w:rsidRDefault="00DF3480"/>
    <w:p w14:paraId="7F141835" w14:textId="77777777" w:rsidR="00DF3480" w:rsidRDefault="00DF3480"/>
    <w:p w14:paraId="1D28BB00" w14:textId="35445C07" w:rsidR="00DF3480" w:rsidRDefault="00DF3480">
      <w:r>
        <w:t xml:space="preserve">Link to </w:t>
      </w:r>
      <w:proofErr w:type="spellStart"/>
      <w:r>
        <w:t>Mindmeister</w:t>
      </w:r>
      <w:proofErr w:type="spellEnd"/>
    </w:p>
    <w:p w14:paraId="4D18B6D6" w14:textId="77777777" w:rsidR="00DF3480" w:rsidRDefault="00DF3480"/>
    <w:p w14:paraId="110A6A52" w14:textId="47E2920C" w:rsidR="00DF3480" w:rsidRDefault="00DF3480">
      <w:hyperlink r:id="rId8" w:history="1">
        <w:r w:rsidRPr="00F4191F">
          <w:rPr>
            <w:rStyle w:val="Hyperlink"/>
          </w:rPr>
          <w:t>https://mm.tt/map/4089150872?t=5JqZP7xSFo</w:t>
        </w:r>
      </w:hyperlink>
    </w:p>
    <w:p w14:paraId="38D5BA9D" w14:textId="77777777" w:rsidR="00C62918" w:rsidRDefault="00C62918"/>
    <w:p w14:paraId="0B92E666" w14:textId="77777777" w:rsidR="00C62918" w:rsidRDefault="00C62918"/>
    <w:p w14:paraId="401D51F9" w14:textId="77777777" w:rsidR="00C62918" w:rsidRDefault="00C62918"/>
    <w:p w14:paraId="5BBAB51F" w14:textId="77777777" w:rsidR="00C62918" w:rsidRDefault="00C62918"/>
    <w:p w14:paraId="73F75AAA" w14:textId="77777777" w:rsidR="00C62918" w:rsidRDefault="00C62918"/>
    <w:p w14:paraId="7B14B8CA" w14:textId="77777777" w:rsidR="00C62918" w:rsidRDefault="00C62918"/>
    <w:p w14:paraId="1B082E55" w14:textId="77777777" w:rsidR="00C62918" w:rsidRDefault="00C62918"/>
    <w:p w14:paraId="4F68A215" w14:textId="77777777" w:rsidR="00C62918" w:rsidRDefault="00C62918"/>
    <w:p w14:paraId="4921A464" w14:textId="77777777" w:rsidR="00C62918" w:rsidRDefault="00C62918"/>
    <w:p w14:paraId="347479A8" w14:textId="77777777" w:rsidR="00C62918" w:rsidRDefault="00C62918"/>
    <w:p w14:paraId="0CC218B1" w14:textId="77777777" w:rsidR="00C62918" w:rsidRDefault="00C62918"/>
    <w:p w14:paraId="05251823" w14:textId="77777777" w:rsidR="00C62918" w:rsidRDefault="00C62918"/>
    <w:p w14:paraId="7173936A" w14:textId="77777777" w:rsidR="00C62918" w:rsidRDefault="00C62918"/>
    <w:p w14:paraId="52831C59" w14:textId="77777777" w:rsidR="00C62918" w:rsidRDefault="00C62918"/>
    <w:p w14:paraId="4DD866BA" w14:textId="77777777" w:rsidR="00C62918" w:rsidRDefault="00C62918"/>
    <w:p w14:paraId="018B0DB3" w14:textId="77777777" w:rsidR="00C62918" w:rsidRDefault="00C62918"/>
    <w:p w14:paraId="66B63115" w14:textId="77777777" w:rsidR="00C62918" w:rsidRDefault="00C62918"/>
    <w:p w14:paraId="0BC766CC" w14:textId="77777777" w:rsidR="00C62918" w:rsidRDefault="00C62918"/>
    <w:p w14:paraId="74A9022A" w14:textId="77777777" w:rsidR="00C62918" w:rsidRDefault="00C62918"/>
    <w:p w14:paraId="284A75D4" w14:textId="77777777" w:rsidR="00C62918" w:rsidRDefault="00C62918"/>
    <w:p w14:paraId="7B5B3805" w14:textId="77777777" w:rsidR="00C62918" w:rsidRDefault="00C62918"/>
    <w:p w14:paraId="70C054CF" w14:textId="77777777" w:rsidR="00C62918" w:rsidRDefault="00C62918"/>
    <w:p w14:paraId="33BB87B8" w14:textId="0A9F0C08" w:rsidR="00C62918" w:rsidRDefault="00C62918">
      <w:r>
        <w:t xml:space="preserve">Reference List </w:t>
      </w:r>
    </w:p>
    <w:p w14:paraId="381F2338" w14:textId="77777777" w:rsidR="00C62918" w:rsidRDefault="00C62918"/>
    <w:p w14:paraId="6110F3BF" w14:textId="5367E101" w:rsidR="00C62918" w:rsidRDefault="00C62918" w:rsidP="0040131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Aljamal, H., </w:t>
      </w:r>
      <w:proofErr w:type="spellStart"/>
      <w:r>
        <w:t>Alawneh</w:t>
      </w:r>
      <w:proofErr w:type="spellEnd"/>
      <w:r>
        <w:t xml:space="preserve">, R., Derbas, A., </w:t>
      </w:r>
      <w:proofErr w:type="spellStart"/>
      <w:r>
        <w:t>Edaibes</w:t>
      </w:r>
      <w:proofErr w:type="spellEnd"/>
      <w:r>
        <w:t xml:space="preserve">, M., Ahmed, A., Amer, L., Alzoubi, H. and Serhan, H.A. (2025). Efficacy of mind maps and concept maps in enhancing academic performance among undergraduate medical students in the preclinical stage: A systematic review. </w:t>
      </w:r>
      <w:r>
        <w:rPr>
          <w:i/>
          <w:iCs/>
        </w:rPr>
        <w:t>Advances in Health Sciences Education</w:t>
      </w:r>
      <w:r>
        <w:t>, [online] 31(2), pp.705–725. doi:10.1007/s10459-025-10437-4.</w:t>
      </w:r>
    </w:p>
    <w:p w14:paraId="6263D727" w14:textId="270FFFC8" w:rsidR="00C62918" w:rsidRDefault="00C62918" w:rsidP="0040131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Bachmann, N., </w:t>
      </w:r>
      <w:proofErr w:type="spellStart"/>
      <w:r>
        <w:t>Thienemann</w:t>
      </w:r>
      <w:proofErr w:type="spellEnd"/>
      <w:r>
        <w:t xml:space="preserve">, A.-K., Tüzün, A., Brunner, M., Tripathi, S., </w:t>
      </w:r>
      <w:proofErr w:type="spellStart"/>
      <w:r>
        <w:t>Pöchtrager</w:t>
      </w:r>
      <w:proofErr w:type="spellEnd"/>
      <w:r>
        <w:t xml:space="preserve">, S. and </w:t>
      </w:r>
      <w:proofErr w:type="spellStart"/>
      <w:r>
        <w:t>Jodlbauer</w:t>
      </w:r>
      <w:proofErr w:type="spellEnd"/>
      <w:r>
        <w:t xml:space="preserve">, H. (2025). The evolution of the business model canvas for digital sustainability. </w:t>
      </w:r>
      <w:r>
        <w:rPr>
          <w:i/>
          <w:iCs/>
        </w:rPr>
        <w:t>6th International Conference on Industry 4.0 and Smart Manufacturing</w:t>
      </w:r>
      <w:r>
        <w:t xml:space="preserve">, [online] 253, pp.1012–1023. </w:t>
      </w:r>
      <w:proofErr w:type="gramStart"/>
      <w:r>
        <w:t>doi:10.1016/j.procs</w:t>
      </w:r>
      <w:proofErr w:type="gramEnd"/>
      <w:r>
        <w:t>.2025.01.163.</w:t>
      </w:r>
    </w:p>
    <w:p w14:paraId="2B41DB2C" w14:textId="7C180F48" w:rsidR="00C62918" w:rsidRDefault="00C62918" w:rsidP="0040131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Chandra, E., Yulianto, E., Iqbal, M. and Abdillah, Y. (2026). Effect of Porter’s generic competitive strategy and service quality on customer satisfaction and competitive advantage. </w:t>
      </w:r>
      <w:proofErr w:type="spellStart"/>
      <w:r>
        <w:rPr>
          <w:i/>
          <w:iCs/>
        </w:rPr>
        <w:t>Prosiding</w:t>
      </w:r>
      <w:proofErr w:type="spellEnd"/>
      <w:r>
        <w:rPr>
          <w:i/>
          <w:iCs/>
        </w:rPr>
        <w:t xml:space="preserve"> Seminar Nasional KONSTELASI</w:t>
      </w:r>
      <w:r>
        <w:t>, [online] 3(1), pp.297–306. doi:10.24002/</w:t>
      </w:r>
      <w:proofErr w:type="gramStart"/>
      <w:r>
        <w:t>prosidingkonstelasi.v</w:t>
      </w:r>
      <w:proofErr w:type="gramEnd"/>
      <w:r>
        <w:t>3i1.13638.</w:t>
      </w:r>
    </w:p>
    <w:p w14:paraId="1881DEF5" w14:textId="642FAEBF" w:rsidR="00C62918" w:rsidRDefault="00C62918" w:rsidP="0040131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>Gandhi, S. (2026). After the Blue Ocean how AI reshapes the imitation barriers in Kim and Mauborgne’s framework a conceptual extension of Blue Ocean Strategy (2005) for the AI era. [online] doi:10.2139/ssrn.6696280.</w:t>
      </w:r>
    </w:p>
    <w:p w14:paraId="49532AC7" w14:textId="7BBBDD05" w:rsidR="00C62918" w:rsidRDefault="00C62918" w:rsidP="0040131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Huerta-Riveros, </w:t>
      </w:r>
      <w:proofErr w:type="spellStart"/>
      <w:r>
        <w:t>Dra.P</w:t>
      </w:r>
      <w:proofErr w:type="spellEnd"/>
      <w:r>
        <w:t xml:space="preserve">., Yáñez-Alvarado, M., Sánchez-Campos, P. and Leyton-Pavez, </w:t>
      </w:r>
      <w:proofErr w:type="spellStart"/>
      <w:r>
        <w:t>Dra.C</w:t>
      </w:r>
      <w:proofErr w:type="spellEnd"/>
      <w:r>
        <w:t xml:space="preserve">. (2026). Competitive strategies and financial performance: Porter, Bowman or both in Chilean companies? </w:t>
      </w:r>
      <w:r>
        <w:rPr>
          <w:i/>
          <w:iCs/>
        </w:rPr>
        <w:t>Research in International Business and Finance</w:t>
      </w:r>
      <w:r>
        <w:t xml:space="preserve">, 91, p.103577. </w:t>
      </w:r>
      <w:proofErr w:type="gramStart"/>
      <w:r>
        <w:t>doi:10.1016/j.ribaf</w:t>
      </w:r>
      <w:proofErr w:type="gramEnd"/>
      <w:r>
        <w:t>.2026.103577.</w:t>
      </w:r>
    </w:p>
    <w:p w14:paraId="486CD007" w14:textId="77777777" w:rsidR="00401319" w:rsidRDefault="00401319" w:rsidP="00401319">
      <w:pPr>
        <w:pStyle w:val="NormalWeb"/>
        <w:spacing w:before="0" w:beforeAutospacing="0" w:after="240" w:afterAutospacing="0" w:line="360" w:lineRule="auto"/>
      </w:pPr>
    </w:p>
    <w:p w14:paraId="6034B754" w14:textId="77777777" w:rsidR="00401319" w:rsidRDefault="00401319" w:rsidP="00401319">
      <w:pPr>
        <w:pStyle w:val="NormalWeb"/>
        <w:spacing w:before="0" w:beforeAutospacing="0" w:after="240" w:afterAutospacing="0" w:line="360" w:lineRule="auto"/>
      </w:pPr>
    </w:p>
    <w:p w14:paraId="75714FA9" w14:textId="77777777" w:rsidR="006C7D02" w:rsidRDefault="006C7D02" w:rsidP="00401319">
      <w:pPr>
        <w:pStyle w:val="NormalWeb"/>
        <w:spacing w:before="0" w:beforeAutospacing="0" w:after="240" w:afterAutospacing="0" w:line="360" w:lineRule="auto"/>
      </w:pPr>
    </w:p>
    <w:p w14:paraId="772787D7" w14:textId="77777777" w:rsidR="006C7D02" w:rsidRDefault="006C7D02" w:rsidP="00401319">
      <w:pPr>
        <w:pStyle w:val="NormalWeb"/>
        <w:spacing w:before="0" w:beforeAutospacing="0" w:after="240" w:afterAutospacing="0" w:line="360" w:lineRule="auto"/>
      </w:pPr>
    </w:p>
    <w:p w14:paraId="169D02F7" w14:textId="1E6402A8" w:rsidR="00C62918" w:rsidRDefault="00C62918" w:rsidP="0040131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Ramlah </w:t>
      </w:r>
      <w:proofErr w:type="spellStart"/>
      <w:r>
        <w:t>Ramlah</w:t>
      </w:r>
      <w:proofErr w:type="spellEnd"/>
      <w:r>
        <w:t xml:space="preserve">, Titin Hardianti, Rahmawati </w:t>
      </w:r>
      <w:proofErr w:type="spellStart"/>
      <w:r>
        <w:t>Rahmawati</w:t>
      </w:r>
      <w:proofErr w:type="spellEnd"/>
      <w:r>
        <w:t xml:space="preserve">, </w:t>
      </w:r>
      <w:proofErr w:type="spellStart"/>
      <w:r>
        <w:t>Murtiadi</w:t>
      </w:r>
      <w:proofErr w:type="spellEnd"/>
      <w:r>
        <w:t xml:space="preserve"> </w:t>
      </w:r>
      <w:proofErr w:type="spellStart"/>
      <w:r>
        <w:t>Awaluddin</w:t>
      </w:r>
      <w:proofErr w:type="spellEnd"/>
      <w:r>
        <w:t xml:space="preserve"> and Sudirman </w:t>
      </w:r>
      <w:proofErr w:type="spellStart"/>
      <w:r>
        <w:t>Sudirman</w:t>
      </w:r>
      <w:proofErr w:type="spellEnd"/>
      <w:r>
        <w:t xml:space="preserve"> (2026). Red Ocean vs Blue Ocean Strategy: Comparative analysis in creating competitive advantage. </w:t>
      </w:r>
      <w:r>
        <w:rPr>
          <w:i/>
          <w:iCs/>
        </w:rPr>
        <w:t xml:space="preserve">Journal of </w:t>
      </w:r>
      <w:proofErr w:type="gramStart"/>
      <w:r>
        <w:rPr>
          <w:i/>
          <w:iCs/>
        </w:rPr>
        <w:t>Management :</w:t>
      </w:r>
      <w:proofErr w:type="gramEnd"/>
      <w:r>
        <w:rPr>
          <w:i/>
          <w:iCs/>
        </w:rPr>
        <w:t xml:space="preserve"> Small </w:t>
      </w:r>
      <w:proofErr w:type="gramStart"/>
      <w:r>
        <w:rPr>
          <w:i/>
          <w:iCs/>
        </w:rPr>
        <w:t xml:space="preserve">and </w:t>
      </w:r>
      <w:r w:rsidR="00401319">
        <w:rPr>
          <w:i/>
          <w:iCs/>
        </w:rPr>
        <w:t>.</w:t>
      </w:r>
      <w:r>
        <w:rPr>
          <w:i/>
          <w:iCs/>
        </w:rPr>
        <w:t>Medium</w:t>
      </w:r>
      <w:proofErr w:type="gramEnd"/>
      <w:r>
        <w:rPr>
          <w:i/>
          <w:iCs/>
        </w:rPr>
        <w:t xml:space="preserve"> Enterprises (SMEs)</w:t>
      </w:r>
      <w:r>
        <w:t>, [online] 19(1), pp.237–248. doi:10.35508/</w:t>
      </w:r>
      <w:proofErr w:type="gramStart"/>
      <w:r>
        <w:t>jom.v</w:t>
      </w:r>
      <w:proofErr w:type="gramEnd"/>
      <w:r>
        <w:t>19i1.22157.</w:t>
      </w:r>
    </w:p>
    <w:p w14:paraId="20877C13" w14:textId="0428702C" w:rsidR="00C62918" w:rsidRDefault="00C62918" w:rsidP="0040131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Razzouk, R. and Shute, V. (2012). What is design thinking and why is it important? </w:t>
      </w:r>
      <w:r>
        <w:rPr>
          <w:i/>
          <w:iCs/>
        </w:rPr>
        <w:t>Review of Educational Research</w:t>
      </w:r>
      <w:r>
        <w:t xml:space="preserve">, [online] 82(3), pp.330–348. </w:t>
      </w:r>
      <w:proofErr w:type="spellStart"/>
      <w:proofErr w:type="gramStart"/>
      <w:r>
        <w:t>doi:https</w:t>
      </w:r>
      <w:proofErr w:type="spellEnd"/>
      <w:r>
        <w:t>://doi.org/10.3102/0034654312457429</w:t>
      </w:r>
      <w:proofErr w:type="gramEnd"/>
      <w:r>
        <w:t>.</w:t>
      </w:r>
    </w:p>
    <w:p w14:paraId="08AF9D2D" w14:textId="0859E923" w:rsidR="00C62918" w:rsidRDefault="00C62918" w:rsidP="0040131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proofErr w:type="spellStart"/>
      <w:r>
        <w:t>Răduț</w:t>
      </w:r>
      <w:proofErr w:type="spellEnd"/>
      <w:r>
        <w:t xml:space="preserve">, C. (2015). </w:t>
      </w:r>
      <w:r>
        <w:rPr>
          <w:i/>
          <w:iCs/>
        </w:rPr>
        <w:t>Strategies of change for the hotel industry. Porter, Kotler, Bowmann positions</w:t>
      </w:r>
      <w:r>
        <w:t>. [online] Available at: https://orizonturi.ucdc.ro/arhiva/khe-vol7-nr4-2015/Casiana_Radut.pdf [Accessed 7 Oct. 2026].</w:t>
      </w:r>
    </w:p>
    <w:p w14:paraId="542D8AA2" w14:textId="3DD20BAA" w:rsidR="00C62918" w:rsidRDefault="00C62918" w:rsidP="0040131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Saurav (2023). </w:t>
      </w:r>
      <w:r>
        <w:rPr>
          <w:i/>
          <w:iCs/>
        </w:rPr>
        <w:t>Red ocean Strategy A literature review</w:t>
      </w:r>
      <w:r>
        <w:t>.</w:t>
      </w:r>
    </w:p>
    <w:p w14:paraId="722C4709" w14:textId="41383378" w:rsidR="00C62918" w:rsidRDefault="00C62918" w:rsidP="0040131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Stulz, R.M. (2022). Rethinking risk management. </w:t>
      </w:r>
      <w:r>
        <w:rPr>
          <w:i/>
          <w:iCs/>
        </w:rPr>
        <w:t>Journal of Applied Corporate Finance</w:t>
      </w:r>
      <w:r>
        <w:t>, [online] 9(3), pp.8–25. doi:10.1111/j.1745-</w:t>
      </w:r>
      <w:proofErr w:type="gramStart"/>
      <w:r>
        <w:t>6622.1996.tb00295.x.</w:t>
      </w:r>
      <w:proofErr w:type="gramEnd"/>
    </w:p>
    <w:p w14:paraId="27AE0A79" w14:textId="25158EB2" w:rsidR="00C62918" w:rsidRDefault="00C62918" w:rsidP="0040131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Taek, P. (2026). </w:t>
      </w:r>
      <w:r>
        <w:rPr>
          <w:i/>
          <w:iCs/>
        </w:rPr>
        <w:t xml:space="preserve">Competitive advantages of analysis of </w:t>
      </w:r>
      <w:proofErr w:type="spellStart"/>
      <w:r>
        <w:rPr>
          <w:i/>
          <w:iCs/>
        </w:rPr>
        <w:t>Warung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brader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kediri</w:t>
      </w:r>
      <w:proofErr w:type="spellEnd"/>
      <w:r>
        <w:rPr>
          <w:i/>
          <w:iCs/>
        </w:rPr>
        <w:t xml:space="preserve"> using value proposition canvas</w:t>
      </w:r>
      <w:r>
        <w:t>. https://proceeding.unpkediri.ac.id.</w:t>
      </w:r>
    </w:p>
    <w:p w14:paraId="5AD49481" w14:textId="23B08542" w:rsidR="00C62918" w:rsidRDefault="00C62918" w:rsidP="0040131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Tessaro, J.A., Harms, R. and Schiele, H. (2023). How startups become attractive to suppliers and achieve preferred customer status: Factors influencing the positioning of young firms. </w:t>
      </w:r>
      <w:r>
        <w:rPr>
          <w:i/>
          <w:iCs/>
        </w:rPr>
        <w:t>Industrial Marketing Management</w:t>
      </w:r>
      <w:r>
        <w:t xml:space="preserve">, [online] 113, pp.100–115. </w:t>
      </w:r>
      <w:proofErr w:type="gramStart"/>
      <w:r>
        <w:t>doi:10.1016/j.indmarman</w:t>
      </w:r>
      <w:proofErr w:type="gramEnd"/>
      <w:r>
        <w:t>.2023.05.024.</w:t>
      </w:r>
    </w:p>
    <w:p w14:paraId="43545D3B" w14:textId="77777777" w:rsidR="00C62918" w:rsidRDefault="00C62918"/>
    <w:sectPr w:rsidR="00C62918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F87BDE" w14:textId="77777777" w:rsidR="00593E9B" w:rsidRDefault="00593E9B" w:rsidP="00727A0A">
      <w:pPr>
        <w:spacing w:after="0" w:line="240" w:lineRule="auto"/>
      </w:pPr>
      <w:r>
        <w:separator/>
      </w:r>
    </w:p>
  </w:endnote>
  <w:endnote w:type="continuationSeparator" w:id="0">
    <w:p w14:paraId="0AF78BB8" w14:textId="77777777" w:rsidR="00593E9B" w:rsidRDefault="00593E9B" w:rsidP="00727A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02906B" w14:textId="77777777" w:rsidR="00593E9B" w:rsidRDefault="00593E9B" w:rsidP="00727A0A">
      <w:pPr>
        <w:spacing w:after="0" w:line="240" w:lineRule="auto"/>
      </w:pPr>
      <w:r>
        <w:separator/>
      </w:r>
    </w:p>
  </w:footnote>
  <w:footnote w:type="continuationSeparator" w:id="0">
    <w:p w14:paraId="0736F73F" w14:textId="77777777" w:rsidR="00593E9B" w:rsidRDefault="00593E9B" w:rsidP="00727A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E96AC8" w14:textId="246D56CB" w:rsidR="00727A0A" w:rsidRDefault="00727A0A">
    <w:pPr>
      <w:pStyle w:val="Header"/>
    </w:pPr>
    <w:r>
      <w:t xml:space="preserve">                            </w:t>
    </w:r>
    <w:r>
      <w:rPr>
        <w:noProof/>
      </w:rPr>
      <w:drawing>
        <wp:inline distT="0" distB="0" distL="0" distR="0" wp14:anchorId="38153B97" wp14:editId="219BEA72">
          <wp:extent cx="3016250" cy="945515"/>
          <wp:effectExtent l="0" t="0" r="0" b="6985"/>
          <wp:docPr id="4" name="Picture 4" descr="A close-up of black text&#10;&#10;AI-generated content may be incorrect.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4" descr="A close-up of black text&#10;&#10;AI-generated content may be incorrect.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104484" cy="973174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2F6AF4"/>
    <w:multiLevelType w:val="hybridMultilevel"/>
    <w:tmpl w:val="730028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561612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5AA"/>
    <w:rsid w:val="00401319"/>
    <w:rsid w:val="00593E9B"/>
    <w:rsid w:val="006315AA"/>
    <w:rsid w:val="006C7D02"/>
    <w:rsid w:val="00727A0A"/>
    <w:rsid w:val="00862B71"/>
    <w:rsid w:val="00C62918"/>
    <w:rsid w:val="00DF3480"/>
    <w:rsid w:val="00EC77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0F6EB2"/>
  <w15:chartTrackingRefBased/>
  <w15:docId w15:val="{8696C52F-1D6E-4010-B77C-84CE30CE4C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15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315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315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315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315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315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315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315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315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15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315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315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315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315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315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315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315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315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315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315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315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315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315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315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315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315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315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315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315A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F34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348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F3480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27A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7A0A"/>
  </w:style>
  <w:style w:type="paragraph" w:styleId="Footer">
    <w:name w:val="footer"/>
    <w:basedOn w:val="Normal"/>
    <w:link w:val="FooterChar"/>
    <w:uiPriority w:val="99"/>
    <w:unhideWhenUsed/>
    <w:rsid w:val="00727A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7A0A"/>
  </w:style>
  <w:style w:type="paragraph" w:styleId="NormalWeb">
    <w:name w:val="Normal (Web)"/>
    <w:basedOn w:val="Normal"/>
    <w:uiPriority w:val="99"/>
    <w:semiHidden/>
    <w:unhideWhenUsed/>
    <w:rsid w:val="00C629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m.tt/map/4089150872?t=5JqZP7xSFo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7</Pages>
  <Words>521</Words>
  <Characters>2973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Annette Smith</dc:creator>
  <cp:keywords/>
  <dc:description/>
  <cp:lastModifiedBy>Annette Smith</cp:lastModifiedBy>
  <cp:revision>3</cp:revision>
  <dcterms:created xsi:type="dcterms:W3CDTF">2026-10-07T17:27:00Z</dcterms:created>
  <dcterms:modified xsi:type="dcterms:W3CDTF">2026-10-07T20:26:00Z</dcterms:modified>
</cp:coreProperties>
</file>