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C063EC" w14:textId="713388A8" w:rsidR="00984958" w:rsidRDefault="00984958" w:rsidP="00DF62BE">
      <w:pPr>
        <w:jc w:val="both"/>
        <w:rPr>
          <w:rFonts w:ascii="Times New Roman" w:hAnsi="Times New Roman" w:cs="Times New Roman"/>
          <w:sz w:val="24"/>
          <w:szCs w:val="24"/>
        </w:rPr>
      </w:pPr>
      <w:r>
        <w:rPr>
          <w:rFonts w:ascii="Times New Roman" w:hAnsi="Times New Roman" w:cs="Times New Roman"/>
          <w:sz w:val="24"/>
          <w:szCs w:val="24"/>
        </w:rPr>
        <w:t xml:space="preserve"> </w:t>
      </w:r>
      <w:r w:rsidR="00DC7A43">
        <w:rPr>
          <w:rFonts w:ascii="Times New Roman" w:hAnsi="Times New Roman" w:cs="Times New Roman"/>
          <w:sz w:val="24"/>
          <w:szCs w:val="24"/>
        </w:rPr>
        <w:t xml:space="preserve">When looking at policy and legislation it is important to address the meaning of policy and what its affects are. </w:t>
      </w:r>
      <w:r w:rsidR="007B09F6">
        <w:rPr>
          <w:rFonts w:ascii="Times New Roman" w:hAnsi="Times New Roman" w:cs="Times New Roman"/>
          <w:sz w:val="24"/>
          <w:szCs w:val="24"/>
        </w:rPr>
        <w:t>Due to the problems from immigration and racism over the years. It is important to address some of the issues and causes. The main points to look at are the rise of the welfare state and how it has affected the black and ethnic minorities. It is important that we address how policy and legislation has changed over the years and look at how a policy becomes law.</w:t>
      </w:r>
      <w:r w:rsidR="00E43727">
        <w:rPr>
          <w:rFonts w:ascii="Times New Roman" w:hAnsi="Times New Roman" w:cs="Times New Roman"/>
          <w:sz w:val="24"/>
          <w:szCs w:val="24"/>
        </w:rPr>
        <w:t xml:space="preserve"> When looking at the affects of legislation we will consider the affects that it has on race in the context of back and ethnic minority groups.</w:t>
      </w:r>
      <w:r w:rsidR="007B09F6">
        <w:rPr>
          <w:rFonts w:ascii="Times New Roman" w:hAnsi="Times New Roman" w:cs="Times New Roman"/>
          <w:sz w:val="24"/>
          <w:szCs w:val="24"/>
        </w:rPr>
        <w:t xml:space="preserve"> ‘racism’ defined in the oxford dictionary as ‘</w:t>
      </w:r>
      <w:r w:rsidR="00E43727">
        <w:rPr>
          <w:rFonts w:ascii="Times New Roman" w:hAnsi="Times New Roman" w:cs="Times New Roman"/>
          <w:sz w:val="24"/>
          <w:szCs w:val="24"/>
        </w:rPr>
        <w:t>prejudice, discrimination, or antagonism against someone of a different race based on that one’s own race is superior’</w:t>
      </w:r>
      <w:r w:rsidR="00155936">
        <w:rPr>
          <w:rFonts w:ascii="Times New Roman" w:hAnsi="Times New Roman" w:cs="Times New Roman"/>
          <w:sz w:val="24"/>
          <w:szCs w:val="24"/>
        </w:rPr>
        <w:t xml:space="preserve"> (the Oxford dictionary)</w:t>
      </w:r>
      <w:r w:rsidR="00E43727">
        <w:rPr>
          <w:rFonts w:ascii="Times New Roman" w:hAnsi="Times New Roman" w:cs="Times New Roman"/>
          <w:sz w:val="24"/>
          <w:szCs w:val="24"/>
        </w:rPr>
        <w:t>. Asking the question what affect policy from 1945 has on race</w:t>
      </w:r>
      <w:r w:rsidR="00044EA0">
        <w:rPr>
          <w:rFonts w:ascii="Times New Roman" w:hAnsi="Times New Roman" w:cs="Times New Roman"/>
          <w:sz w:val="24"/>
          <w:szCs w:val="24"/>
        </w:rPr>
        <w:t>, and how has it changed over the years.</w:t>
      </w:r>
    </w:p>
    <w:p w14:paraId="5E4A446F" w14:textId="7BC43EE2" w:rsidR="00553C52" w:rsidRDefault="00553C52" w:rsidP="00DF62BE">
      <w:pPr>
        <w:jc w:val="both"/>
        <w:rPr>
          <w:rFonts w:ascii="Times New Roman" w:hAnsi="Times New Roman" w:cs="Times New Roman"/>
          <w:sz w:val="24"/>
          <w:szCs w:val="24"/>
        </w:rPr>
      </w:pPr>
      <w:r>
        <w:rPr>
          <w:rFonts w:ascii="Times New Roman" w:hAnsi="Times New Roman" w:cs="Times New Roman"/>
          <w:sz w:val="24"/>
          <w:szCs w:val="24"/>
        </w:rPr>
        <w:t>Policy can be described in different</w:t>
      </w:r>
      <w:r w:rsidR="00D818D5">
        <w:rPr>
          <w:rFonts w:ascii="Times New Roman" w:hAnsi="Times New Roman" w:cs="Times New Roman"/>
          <w:sz w:val="24"/>
          <w:szCs w:val="24"/>
        </w:rPr>
        <w:t xml:space="preserve"> </w:t>
      </w:r>
      <w:r w:rsidR="007677F3">
        <w:rPr>
          <w:rFonts w:ascii="Times New Roman" w:hAnsi="Times New Roman" w:cs="Times New Roman"/>
          <w:sz w:val="24"/>
          <w:szCs w:val="24"/>
        </w:rPr>
        <w:t>many ways</w:t>
      </w:r>
      <w:r>
        <w:rPr>
          <w:rFonts w:ascii="Times New Roman" w:hAnsi="Times New Roman" w:cs="Times New Roman"/>
          <w:sz w:val="24"/>
          <w:szCs w:val="24"/>
        </w:rPr>
        <w:t>,</w:t>
      </w:r>
      <w:r w:rsidR="00D818D5">
        <w:rPr>
          <w:rFonts w:ascii="Times New Roman" w:hAnsi="Times New Roman" w:cs="Times New Roman"/>
          <w:sz w:val="24"/>
          <w:szCs w:val="24"/>
        </w:rPr>
        <w:t xml:space="preserve"> one example provided by</w:t>
      </w:r>
      <w:r>
        <w:rPr>
          <w:rFonts w:ascii="Times New Roman" w:hAnsi="Times New Roman" w:cs="Times New Roman"/>
          <w:sz w:val="24"/>
          <w:szCs w:val="24"/>
        </w:rPr>
        <w:t xml:space="preserve"> </w:t>
      </w:r>
      <w:proofErr w:type="spellStart"/>
      <w:r w:rsidR="00EA038E">
        <w:rPr>
          <w:rFonts w:ascii="Times New Roman" w:hAnsi="Times New Roman" w:cs="Times New Roman"/>
          <w:sz w:val="24"/>
          <w:szCs w:val="24"/>
        </w:rPr>
        <w:t>S</w:t>
      </w:r>
      <w:r>
        <w:rPr>
          <w:rFonts w:ascii="Times New Roman" w:hAnsi="Times New Roman" w:cs="Times New Roman"/>
          <w:sz w:val="24"/>
          <w:szCs w:val="24"/>
        </w:rPr>
        <w:t>picker</w:t>
      </w:r>
      <w:proofErr w:type="spellEnd"/>
      <w:r>
        <w:rPr>
          <w:rFonts w:ascii="Times New Roman" w:hAnsi="Times New Roman" w:cs="Times New Roman"/>
          <w:sz w:val="24"/>
          <w:szCs w:val="24"/>
        </w:rPr>
        <w:t xml:space="preserve"> </w:t>
      </w:r>
      <w:r w:rsidR="007A4280">
        <w:rPr>
          <w:rFonts w:ascii="Times New Roman" w:hAnsi="Times New Roman" w:cs="Times New Roman"/>
          <w:sz w:val="24"/>
          <w:szCs w:val="24"/>
        </w:rPr>
        <w:t>(</w:t>
      </w:r>
      <w:r>
        <w:rPr>
          <w:rFonts w:ascii="Times New Roman" w:hAnsi="Times New Roman" w:cs="Times New Roman"/>
          <w:sz w:val="24"/>
          <w:szCs w:val="24"/>
        </w:rPr>
        <w:t>2008</w:t>
      </w:r>
      <w:r w:rsidR="007A4280">
        <w:rPr>
          <w:rFonts w:ascii="Times New Roman" w:hAnsi="Times New Roman" w:cs="Times New Roman"/>
          <w:sz w:val="24"/>
          <w:szCs w:val="24"/>
        </w:rPr>
        <w:t>,</w:t>
      </w:r>
      <w:r>
        <w:rPr>
          <w:rFonts w:ascii="Times New Roman" w:hAnsi="Times New Roman" w:cs="Times New Roman"/>
          <w:sz w:val="24"/>
          <w:szCs w:val="24"/>
        </w:rPr>
        <w:t xml:space="preserve"> p</w:t>
      </w:r>
      <w:r w:rsidR="007A4280">
        <w:rPr>
          <w:rFonts w:ascii="Times New Roman" w:hAnsi="Times New Roman" w:cs="Times New Roman"/>
          <w:sz w:val="24"/>
          <w:szCs w:val="24"/>
        </w:rPr>
        <w:t>.</w:t>
      </w:r>
      <w:r>
        <w:rPr>
          <w:rFonts w:ascii="Times New Roman" w:hAnsi="Times New Roman" w:cs="Times New Roman"/>
          <w:sz w:val="24"/>
          <w:szCs w:val="24"/>
        </w:rPr>
        <w:t xml:space="preserve">69) describes ‘policy’ as ‘infuriatingly elusive’, </w:t>
      </w:r>
      <w:r w:rsidR="00801E3C">
        <w:rPr>
          <w:rFonts w:ascii="Times New Roman" w:hAnsi="Times New Roman" w:cs="Times New Roman"/>
          <w:sz w:val="24"/>
          <w:szCs w:val="24"/>
        </w:rPr>
        <w:t>accusing</w:t>
      </w:r>
      <w:r>
        <w:rPr>
          <w:rFonts w:ascii="Times New Roman" w:hAnsi="Times New Roman" w:cs="Times New Roman"/>
          <w:sz w:val="24"/>
          <w:szCs w:val="24"/>
        </w:rPr>
        <w:t xml:space="preserve"> </w:t>
      </w:r>
      <w:r w:rsidR="00801E3C">
        <w:rPr>
          <w:rFonts w:ascii="Times New Roman" w:hAnsi="Times New Roman" w:cs="Times New Roman"/>
          <w:sz w:val="24"/>
          <w:szCs w:val="24"/>
        </w:rPr>
        <w:t>politicians</w:t>
      </w:r>
      <w:r w:rsidR="00525C5B">
        <w:rPr>
          <w:rFonts w:ascii="Times New Roman" w:hAnsi="Times New Roman" w:cs="Times New Roman"/>
          <w:sz w:val="24"/>
          <w:szCs w:val="24"/>
        </w:rPr>
        <w:t xml:space="preserve"> of having a deliberate agenda and </w:t>
      </w:r>
      <w:r w:rsidR="00801E3C">
        <w:rPr>
          <w:rFonts w:ascii="Times New Roman" w:hAnsi="Times New Roman" w:cs="Times New Roman"/>
          <w:sz w:val="24"/>
          <w:szCs w:val="24"/>
        </w:rPr>
        <w:t>generally using the word policy as a way of describing things they would like to do and change in society.</w:t>
      </w:r>
      <w:r w:rsidR="00525C5B">
        <w:rPr>
          <w:rFonts w:ascii="Times New Roman" w:hAnsi="Times New Roman" w:cs="Times New Roman"/>
          <w:sz w:val="24"/>
          <w:szCs w:val="24"/>
        </w:rPr>
        <w:t xml:space="preserve"> In terms of welfare although the idea or intent of policy can be positive</w:t>
      </w:r>
      <w:r w:rsidR="00EE60B4">
        <w:rPr>
          <w:rFonts w:ascii="Times New Roman" w:hAnsi="Times New Roman" w:cs="Times New Roman"/>
          <w:sz w:val="24"/>
          <w:szCs w:val="24"/>
        </w:rPr>
        <w:t>, but</w:t>
      </w:r>
      <w:r w:rsidR="00525C5B">
        <w:rPr>
          <w:rFonts w:ascii="Times New Roman" w:hAnsi="Times New Roman" w:cs="Times New Roman"/>
          <w:sz w:val="24"/>
          <w:szCs w:val="24"/>
        </w:rPr>
        <w:t xml:space="preserve"> many are not easy to define</w:t>
      </w:r>
      <w:r w:rsidR="00F12DC9">
        <w:rPr>
          <w:rFonts w:ascii="Times New Roman" w:hAnsi="Times New Roman" w:cs="Times New Roman"/>
          <w:sz w:val="24"/>
          <w:szCs w:val="24"/>
        </w:rPr>
        <w:t>.</w:t>
      </w:r>
      <w:r w:rsidR="00801E3C">
        <w:rPr>
          <w:rFonts w:ascii="Times New Roman" w:hAnsi="Times New Roman" w:cs="Times New Roman"/>
          <w:sz w:val="24"/>
          <w:szCs w:val="24"/>
        </w:rPr>
        <w:t xml:space="preserve"> looking at political ideologies</w:t>
      </w:r>
      <w:r w:rsidR="00F12DC9">
        <w:rPr>
          <w:rFonts w:ascii="Times New Roman" w:hAnsi="Times New Roman" w:cs="Times New Roman"/>
          <w:sz w:val="24"/>
          <w:szCs w:val="24"/>
        </w:rPr>
        <w:t xml:space="preserve"> or political </w:t>
      </w:r>
      <w:r w:rsidR="007F147E">
        <w:rPr>
          <w:rFonts w:ascii="Times New Roman" w:hAnsi="Times New Roman" w:cs="Times New Roman"/>
          <w:sz w:val="24"/>
          <w:szCs w:val="24"/>
        </w:rPr>
        <w:t xml:space="preserve">positions </w:t>
      </w:r>
      <w:proofErr w:type="spellStart"/>
      <w:r w:rsidR="007F147E">
        <w:rPr>
          <w:rFonts w:ascii="Times New Roman" w:hAnsi="Times New Roman" w:cs="Times New Roman"/>
          <w:sz w:val="24"/>
          <w:szCs w:val="24"/>
        </w:rPr>
        <w:t>Spicker</w:t>
      </w:r>
      <w:proofErr w:type="spellEnd"/>
      <w:r w:rsidR="00801E3C">
        <w:rPr>
          <w:rFonts w:ascii="Times New Roman" w:hAnsi="Times New Roman" w:cs="Times New Roman"/>
          <w:sz w:val="24"/>
          <w:szCs w:val="24"/>
        </w:rPr>
        <w:t xml:space="preserve"> (2008</w:t>
      </w:r>
      <w:r w:rsidR="007A4280">
        <w:rPr>
          <w:rFonts w:ascii="Times New Roman" w:hAnsi="Times New Roman" w:cs="Times New Roman"/>
          <w:sz w:val="24"/>
          <w:szCs w:val="24"/>
        </w:rPr>
        <w:t>,</w:t>
      </w:r>
      <w:r w:rsidR="00801E3C">
        <w:rPr>
          <w:rFonts w:ascii="Times New Roman" w:hAnsi="Times New Roman" w:cs="Times New Roman"/>
          <w:sz w:val="24"/>
          <w:szCs w:val="24"/>
        </w:rPr>
        <w:t xml:space="preserve"> p</w:t>
      </w:r>
      <w:r w:rsidR="00332E21">
        <w:rPr>
          <w:rFonts w:ascii="Times New Roman" w:hAnsi="Times New Roman" w:cs="Times New Roman"/>
          <w:sz w:val="24"/>
          <w:szCs w:val="24"/>
        </w:rPr>
        <w:t>p</w:t>
      </w:r>
      <w:r w:rsidR="007A4280">
        <w:rPr>
          <w:rFonts w:ascii="Times New Roman" w:hAnsi="Times New Roman" w:cs="Times New Roman"/>
          <w:sz w:val="24"/>
          <w:szCs w:val="24"/>
        </w:rPr>
        <w:t>.</w:t>
      </w:r>
      <w:r w:rsidR="00801E3C">
        <w:rPr>
          <w:rFonts w:ascii="Times New Roman" w:hAnsi="Times New Roman" w:cs="Times New Roman"/>
          <w:sz w:val="24"/>
          <w:szCs w:val="24"/>
        </w:rPr>
        <w:t>93</w:t>
      </w:r>
      <w:r w:rsidR="007A4280">
        <w:rPr>
          <w:rFonts w:ascii="Times New Roman" w:hAnsi="Times New Roman" w:cs="Times New Roman"/>
          <w:sz w:val="24"/>
          <w:szCs w:val="24"/>
        </w:rPr>
        <w:t>-</w:t>
      </w:r>
      <w:r w:rsidR="00332E21">
        <w:rPr>
          <w:rFonts w:ascii="Times New Roman" w:hAnsi="Times New Roman" w:cs="Times New Roman"/>
          <w:sz w:val="24"/>
          <w:szCs w:val="24"/>
        </w:rPr>
        <w:t>94</w:t>
      </w:r>
      <w:r w:rsidR="00801E3C">
        <w:rPr>
          <w:rFonts w:ascii="Times New Roman" w:hAnsi="Times New Roman" w:cs="Times New Roman"/>
          <w:sz w:val="24"/>
          <w:szCs w:val="24"/>
        </w:rPr>
        <w:t>) describes them as ‘running from left to right’, Conservatives on the right and socialists on the left. One of these ideologies is ‘Marxism’</w:t>
      </w:r>
      <w:r w:rsidR="00BA1926">
        <w:rPr>
          <w:rFonts w:ascii="Times New Roman" w:hAnsi="Times New Roman" w:cs="Times New Roman"/>
          <w:color w:val="FF0000"/>
          <w:sz w:val="24"/>
          <w:szCs w:val="24"/>
        </w:rPr>
        <w:t xml:space="preserve">. </w:t>
      </w:r>
      <w:r w:rsidR="00520CB1" w:rsidRPr="00332E21">
        <w:rPr>
          <w:rFonts w:ascii="Times New Roman" w:hAnsi="Times New Roman" w:cs="Times New Roman"/>
          <w:sz w:val="24"/>
          <w:szCs w:val="24"/>
        </w:rPr>
        <w:t>Marxists</w:t>
      </w:r>
      <w:r w:rsidR="00520CB1" w:rsidRPr="0059543A">
        <w:rPr>
          <w:rFonts w:ascii="Times New Roman" w:hAnsi="Times New Roman" w:cs="Times New Roman"/>
          <w:color w:val="FF0000"/>
          <w:sz w:val="24"/>
          <w:szCs w:val="24"/>
        </w:rPr>
        <w:t xml:space="preserve"> </w:t>
      </w:r>
      <w:r w:rsidR="0037712A">
        <w:rPr>
          <w:rFonts w:ascii="Times New Roman" w:hAnsi="Times New Roman" w:cs="Times New Roman"/>
          <w:sz w:val="24"/>
          <w:szCs w:val="24"/>
        </w:rPr>
        <w:t xml:space="preserve">see conflict of classes in society, a dominant class who own and control, and the working class who are exploited by the dominant. The Marxist see welfare </w:t>
      </w:r>
      <w:r w:rsidR="000A3813">
        <w:rPr>
          <w:rFonts w:ascii="Times New Roman" w:hAnsi="Times New Roman" w:cs="Times New Roman"/>
          <w:sz w:val="24"/>
          <w:szCs w:val="24"/>
        </w:rPr>
        <w:t>to</w:t>
      </w:r>
      <w:r w:rsidR="0037712A">
        <w:rPr>
          <w:rFonts w:ascii="Times New Roman" w:hAnsi="Times New Roman" w:cs="Times New Roman"/>
          <w:sz w:val="24"/>
          <w:szCs w:val="24"/>
        </w:rPr>
        <w:t xml:space="preserve"> exploit power</w:t>
      </w:r>
      <w:r w:rsidR="008D3515">
        <w:rPr>
          <w:rFonts w:ascii="Times New Roman" w:hAnsi="Times New Roman" w:cs="Times New Roman"/>
          <w:sz w:val="24"/>
          <w:szCs w:val="24"/>
        </w:rPr>
        <w:t>.</w:t>
      </w:r>
      <w:r w:rsidR="00332E21">
        <w:rPr>
          <w:rFonts w:ascii="Times New Roman" w:hAnsi="Times New Roman" w:cs="Times New Roman"/>
          <w:sz w:val="24"/>
          <w:szCs w:val="24"/>
        </w:rPr>
        <w:t xml:space="preserve"> </w:t>
      </w:r>
      <w:proofErr w:type="spellStart"/>
      <w:r w:rsidR="00332E21">
        <w:rPr>
          <w:rFonts w:ascii="Times New Roman" w:hAnsi="Times New Roman" w:cs="Times New Roman"/>
          <w:sz w:val="24"/>
          <w:szCs w:val="24"/>
        </w:rPr>
        <w:t>Spicker</w:t>
      </w:r>
      <w:proofErr w:type="spellEnd"/>
      <w:r w:rsidR="00332E21">
        <w:rPr>
          <w:rFonts w:ascii="Times New Roman" w:hAnsi="Times New Roman" w:cs="Times New Roman"/>
          <w:sz w:val="24"/>
          <w:szCs w:val="24"/>
        </w:rPr>
        <w:t xml:space="preserve"> </w:t>
      </w:r>
      <w:r w:rsidR="007A4280">
        <w:rPr>
          <w:rFonts w:ascii="Times New Roman" w:hAnsi="Times New Roman" w:cs="Times New Roman"/>
          <w:sz w:val="24"/>
          <w:szCs w:val="24"/>
        </w:rPr>
        <w:t xml:space="preserve">(2008) </w:t>
      </w:r>
      <w:r w:rsidR="00332E21">
        <w:rPr>
          <w:rFonts w:ascii="Times New Roman" w:hAnsi="Times New Roman" w:cs="Times New Roman"/>
          <w:sz w:val="24"/>
          <w:szCs w:val="24"/>
        </w:rPr>
        <w:t xml:space="preserve">tells us Marxism is not </w:t>
      </w:r>
      <w:r w:rsidR="004D7374">
        <w:rPr>
          <w:rFonts w:ascii="Times New Roman" w:hAnsi="Times New Roman" w:cs="Times New Roman"/>
          <w:sz w:val="24"/>
          <w:szCs w:val="24"/>
        </w:rPr>
        <w:t>unified and</w:t>
      </w:r>
      <w:r w:rsidR="00332E21">
        <w:rPr>
          <w:rFonts w:ascii="Times New Roman" w:hAnsi="Times New Roman" w:cs="Times New Roman"/>
          <w:sz w:val="24"/>
          <w:szCs w:val="24"/>
        </w:rPr>
        <w:t xml:space="preserve"> stands for a </w:t>
      </w:r>
      <w:r w:rsidR="007A4280">
        <w:rPr>
          <w:rFonts w:ascii="Times New Roman" w:hAnsi="Times New Roman" w:cs="Times New Roman"/>
          <w:sz w:val="24"/>
          <w:szCs w:val="24"/>
        </w:rPr>
        <w:t>r</w:t>
      </w:r>
      <w:r w:rsidR="00332E21">
        <w:rPr>
          <w:rFonts w:ascii="Times New Roman" w:hAnsi="Times New Roman" w:cs="Times New Roman"/>
          <w:sz w:val="24"/>
          <w:szCs w:val="24"/>
        </w:rPr>
        <w:t xml:space="preserve">ange of </w:t>
      </w:r>
      <w:r w:rsidR="007A4280">
        <w:rPr>
          <w:rFonts w:ascii="Times New Roman" w:hAnsi="Times New Roman" w:cs="Times New Roman"/>
          <w:sz w:val="24"/>
          <w:szCs w:val="24"/>
        </w:rPr>
        <w:t xml:space="preserve">opinions </w:t>
      </w:r>
      <w:r w:rsidR="00332E21">
        <w:rPr>
          <w:rFonts w:ascii="Times New Roman" w:hAnsi="Times New Roman" w:cs="Times New Roman"/>
          <w:sz w:val="24"/>
          <w:szCs w:val="24"/>
        </w:rPr>
        <w:t>in a ‘capitalist ’society.</w:t>
      </w:r>
      <w:r w:rsidR="007A4280">
        <w:rPr>
          <w:rFonts w:ascii="Times New Roman" w:hAnsi="Times New Roman" w:cs="Times New Roman"/>
          <w:sz w:val="24"/>
          <w:szCs w:val="24"/>
        </w:rPr>
        <w:t xml:space="preserve"> </w:t>
      </w:r>
      <w:r w:rsidR="00332E21">
        <w:rPr>
          <w:rFonts w:ascii="Times New Roman" w:hAnsi="Times New Roman" w:cs="Times New Roman"/>
          <w:sz w:val="24"/>
          <w:szCs w:val="24"/>
        </w:rPr>
        <w:t xml:space="preserve">They introduced measures such as welfare policies pensions and health service, with the aim of people becoming reliant on the system. </w:t>
      </w:r>
      <w:r w:rsidR="008D3515">
        <w:rPr>
          <w:rFonts w:ascii="Times New Roman" w:hAnsi="Times New Roman" w:cs="Times New Roman"/>
          <w:sz w:val="24"/>
          <w:szCs w:val="24"/>
        </w:rPr>
        <w:t xml:space="preserve"> However, Socialism is seen as a movement for the improvement in society. They believe in collective action, including mutual aid, cooperatives social welfare and planning. A socialist believes in ‘freedom’ and ‘empowerment’ and better equality benefit on social services. </w:t>
      </w:r>
    </w:p>
    <w:p w14:paraId="4C5B6E8D" w14:textId="193F8069" w:rsidR="00C81A9B" w:rsidRDefault="009A0B4C" w:rsidP="00DF62BE">
      <w:pPr>
        <w:jc w:val="both"/>
        <w:rPr>
          <w:rFonts w:ascii="Times New Roman" w:hAnsi="Times New Roman" w:cs="Times New Roman"/>
          <w:sz w:val="24"/>
          <w:szCs w:val="24"/>
        </w:rPr>
      </w:pPr>
      <w:r>
        <w:rPr>
          <w:rFonts w:ascii="Times New Roman" w:hAnsi="Times New Roman" w:cs="Times New Roman"/>
          <w:sz w:val="24"/>
          <w:szCs w:val="24"/>
        </w:rPr>
        <w:t xml:space="preserve">It is important </w:t>
      </w:r>
      <w:r w:rsidR="004B464E">
        <w:rPr>
          <w:rFonts w:ascii="Times New Roman" w:hAnsi="Times New Roman" w:cs="Times New Roman"/>
          <w:sz w:val="24"/>
          <w:szCs w:val="24"/>
        </w:rPr>
        <w:t xml:space="preserve">when looking at policy </w:t>
      </w:r>
      <w:r>
        <w:rPr>
          <w:rFonts w:ascii="Times New Roman" w:hAnsi="Times New Roman" w:cs="Times New Roman"/>
          <w:sz w:val="24"/>
          <w:szCs w:val="24"/>
        </w:rPr>
        <w:t xml:space="preserve">to cover what a policy is and how they are created. The World </w:t>
      </w:r>
      <w:r w:rsidR="007A4280">
        <w:rPr>
          <w:rFonts w:ascii="Times New Roman" w:hAnsi="Times New Roman" w:cs="Times New Roman"/>
          <w:sz w:val="24"/>
          <w:szCs w:val="24"/>
        </w:rPr>
        <w:t>H</w:t>
      </w:r>
      <w:r>
        <w:rPr>
          <w:rFonts w:ascii="Times New Roman" w:hAnsi="Times New Roman" w:cs="Times New Roman"/>
          <w:sz w:val="24"/>
          <w:szCs w:val="24"/>
        </w:rPr>
        <w:t xml:space="preserve">ealth </w:t>
      </w:r>
      <w:r w:rsidR="007A4280">
        <w:rPr>
          <w:rFonts w:ascii="Times New Roman" w:hAnsi="Times New Roman" w:cs="Times New Roman"/>
          <w:sz w:val="24"/>
          <w:szCs w:val="24"/>
        </w:rPr>
        <w:t>O</w:t>
      </w:r>
      <w:r>
        <w:rPr>
          <w:rFonts w:ascii="Times New Roman" w:hAnsi="Times New Roman" w:cs="Times New Roman"/>
          <w:sz w:val="24"/>
          <w:szCs w:val="24"/>
        </w:rPr>
        <w:t xml:space="preserve">rganization </w:t>
      </w:r>
      <w:r w:rsidR="004B464E">
        <w:rPr>
          <w:rFonts w:ascii="Times New Roman" w:hAnsi="Times New Roman" w:cs="Times New Roman"/>
          <w:sz w:val="24"/>
          <w:szCs w:val="24"/>
        </w:rPr>
        <w:t>(</w:t>
      </w:r>
      <w:r>
        <w:rPr>
          <w:rFonts w:ascii="Times New Roman" w:hAnsi="Times New Roman" w:cs="Times New Roman"/>
          <w:sz w:val="24"/>
          <w:szCs w:val="24"/>
        </w:rPr>
        <w:t>2005) offer</w:t>
      </w:r>
      <w:r w:rsidR="007A4280">
        <w:rPr>
          <w:rFonts w:ascii="Times New Roman" w:hAnsi="Times New Roman" w:cs="Times New Roman"/>
          <w:sz w:val="24"/>
          <w:szCs w:val="24"/>
        </w:rPr>
        <w:t>s</w:t>
      </w:r>
      <w:r>
        <w:rPr>
          <w:rFonts w:ascii="Times New Roman" w:hAnsi="Times New Roman" w:cs="Times New Roman"/>
          <w:sz w:val="24"/>
          <w:szCs w:val="24"/>
        </w:rPr>
        <w:t xml:space="preserve"> an example of the process. It is important to identify if there is a need for a policy</w:t>
      </w:r>
      <w:r w:rsidR="004B464E">
        <w:rPr>
          <w:rFonts w:ascii="Times New Roman" w:hAnsi="Times New Roman" w:cs="Times New Roman"/>
          <w:sz w:val="24"/>
          <w:szCs w:val="24"/>
        </w:rPr>
        <w:t xml:space="preserve"> or, if a policy that already exists </w:t>
      </w:r>
      <w:r w:rsidR="00F7343B">
        <w:rPr>
          <w:rFonts w:ascii="Times New Roman" w:hAnsi="Times New Roman" w:cs="Times New Roman"/>
          <w:sz w:val="24"/>
          <w:szCs w:val="24"/>
        </w:rPr>
        <w:t xml:space="preserve">and </w:t>
      </w:r>
      <w:r w:rsidR="000A3813">
        <w:rPr>
          <w:rFonts w:ascii="Times New Roman" w:hAnsi="Times New Roman" w:cs="Times New Roman"/>
          <w:sz w:val="24"/>
          <w:szCs w:val="24"/>
        </w:rPr>
        <w:t>needs</w:t>
      </w:r>
      <w:r w:rsidR="004B464E">
        <w:rPr>
          <w:rFonts w:ascii="Times New Roman" w:hAnsi="Times New Roman" w:cs="Times New Roman"/>
          <w:sz w:val="24"/>
          <w:szCs w:val="24"/>
        </w:rPr>
        <w:t xml:space="preserve"> some adjustment.</w:t>
      </w:r>
      <w:r>
        <w:rPr>
          <w:rFonts w:ascii="Times New Roman" w:hAnsi="Times New Roman" w:cs="Times New Roman"/>
          <w:sz w:val="24"/>
          <w:szCs w:val="24"/>
        </w:rPr>
        <w:t xml:space="preserve"> </w:t>
      </w:r>
      <w:r w:rsidR="004B464E">
        <w:rPr>
          <w:rFonts w:ascii="Times New Roman" w:hAnsi="Times New Roman" w:cs="Times New Roman"/>
          <w:sz w:val="24"/>
          <w:szCs w:val="24"/>
        </w:rPr>
        <w:t>I</w:t>
      </w:r>
      <w:r>
        <w:rPr>
          <w:rFonts w:ascii="Times New Roman" w:hAnsi="Times New Roman" w:cs="Times New Roman"/>
          <w:sz w:val="24"/>
          <w:szCs w:val="24"/>
        </w:rPr>
        <w:t xml:space="preserve">f </w:t>
      </w:r>
      <w:r w:rsidR="004B464E">
        <w:rPr>
          <w:rFonts w:ascii="Times New Roman" w:hAnsi="Times New Roman" w:cs="Times New Roman"/>
          <w:sz w:val="24"/>
          <w:szCs w:val="24"/>
        </w:rPr>
        <w:t>there is a need</w:t>
      </w:r>
      <w:r>
        <w:rPr>
          <w:rFonts w:ascii="Times New Roman" w:hAnsi="Times New Roman" w:cs="Times New Roman"/>
          <w:sz w:val="24"/>
          <w:szCs w:val="24"/>
        </w:rPr>
        <w:t xml:space="preserve"> then the next stage is to identify the key stages in making a health policy. </w:t>
      </w:r>
      <w:r w:rsidR="008907F9">
        <w:rPr>
          <w:rFonts w:ascii="Times New Roman" w:hAnsi="Times New Roman" w:cs="Times New Roman"/>
          <w:sz w:val="24"/>
          <w:szCs w:val="24"/>
        </w:rPr>
        <w:t xml:space="preserve">Firstly, identifying </w:t>
      </w:r>
      <w:r w:rsidR="004B464E">
        <w:rPr>
          <w:rFonts w:ascii="Times New Roman" w:hAnsi="Times New Roman" w:cs="Times New Roman"/>
          <w:sz w:val="24"/>
          <w:szCs w:val="24"/>
        </w:rPr>
        <w:t>the cause of the</w:t>
      </w:r>
      <w:r w:rsidR="008907F9">
        <w:rPr>
          <w:rFonts w:ascii="Times New Roman" w:hAnsi="Times New Roman" w:cs="Times New Roman"/>
          <w:sz w:val="24"/>
          <w:szCs w:val="24"/>
        </w:rPr>
        <w:t xml:space="preserve"> problem</w:t>
      </w:r>
      <w:r w:rsidR="00F7343B">
        <w:rPr>
          <w:rFonts w:ascii="Times New Roman" w:hAnsi="Times New Roman" w:cs="Times New Roman"/>
          <w:sz w:val="24"/>
          <w:szCs w:val="24"/>
        </w:rPr>
        <w:t xml:space="preserve">. Once identified the </w:t>
      </w:r>
      <w:r w:rsidR="008907F9">
        <w:rPr>
          <w:rFonts w:ascii="Times New Roman" w:hAnsi="Times New Roman" w:cs="Times New Roman"/>
          <w:sz w:val="24"/>
          <w:szCs w:val="24"/>
        </w:rPr>
        <w:t>issue</w:t>
      </w:r>
      <w:r w:rsidR="00F7343B">
        <w:rPr>
          <w:rFonts w:ascii="Times New Roman" w:hAnsi="Times New Roman" w:cs="Times New Roman"/>
          <w:sz w:val="24"/>
          <w:szCs w:val="24"/>
        </w:rPr>
        <w:t xml:space="preserve"> will</w:t>
      </w:r>
      <w:r w:rsidR="008907F9">
        <w:rPr>
          <w:rFonts w:ascii="Times New Roman" w:hAnsi="Times New Roman" w:cs="Times New Roman"/>
          <w:sz w:val="24"/>
          <w:szCs w:val="24"/>
        </w:rPr>
        <w:t xml:space="preserve"> then become a political agenda</w:t>
      </w:r>
      <w:r w:rsidR="00F7343B">
        <w:rPr>
          <w:rFonts w:ascii="Times New Roman" w:hAnsi="Times New Roman" w:cs="Times New Roman"/>
          <w:sz w:val="24"/>
          <w:szCs w:val="24"/>
        </w:rPr>
        <w:t>, enabling</w:t>
      </w:r>
      <w:r w:rsidR="008907F9">
        <w:rPr>
          <w:rFonts w:ascii="Times New Roman" w:hAnsi="Times New Roman" w:cs="Times New Roman"/>
          <w:sz w:val="24"/>
          <w:szCs w:val="24"/>
        </w:rPr>
        <w:t xml:space="preserve"> it to become addressed by government. This leads us onto the policy becoming adopted and being brought into force by Legislation, once it has been accepted by the cabinet. </w:t>
      </w:r>
      <w:r w:rsidR="006970BC">
        <w:rPr>
          <w:rFonts w:ascii="Times New Roman" w:hAnsi="Times New Roman" w:cs="Times New Roman"/>
          <w:sz w:val="24"/>
          <w:szCs w:val="24"/>
        </w:rPr>
        <w:t>When</w:t>
      </w:r>
      <w:r w:rsidR="008907F9">
        <w:rPr>
          <w:rFonts w:ascii="Times New Roman" w:hAnsi="Times New Roman" w:cs="Times New Roman"/>
          <w:sz w:val="24"/>
          <w:szCs w:val="24"/>
        </w:rPr>
        <w:t xml:space="preserve"> the policy is in the public domain the impact </w:t>
      </w:r>
      <w:r w:rsidR="003F1786">
        <w:rPr>
          <w:rFonts w:ascii="Times New Roman" w:hAnsi="Times New Roman" w:cs="Times New Roman"/>
          <w:sz w:val="24"/>
          <w:szCs w:val="24"/>
        </w:rPr>
        <w:t>should be monitored, or have a policy evaluation, it is important that the policy is useful and is in the correct contex</w:t>
      </w:r>
      <w:r w:rsidR="00C81A9B">
        <w:rPr>
          <w:rFonts w:ascii="Times New Roman" w:hAnsi="Times New Roman" w:cs="Times New Roman"/>
          <w:sz w:val="24"/>
          <w:szCs w:val="24"/>
        </w:rPr>
        <w:t>t.</w:t>
      </w:r>
    </w:p>
    <w:p w14:paraId="3688EEFF" w14:textId="64CAAE36" w:rsidR="00706737" w:rsidRPr="00CC7216" w:rsidRDefault="00C81A9B" w:rsidP="00DF62BE">
      <w:pPr>
        <w:jc w:val="both"/>
        <w:rPr>
          <w:rFonts w:ascii="Times New Roman" w:hAnsi="Times New Roman" w:cs="Times New Roman"/>
          <w:sz w:val="24"/>
          <w:szCs w:val="24"/>
        </w:rPr>
      </w:pPr>
      <w:r>
        <w:rPr>
          <w:rFonts w:ascii="Times New Roman" w:hAnsi="Times New Roman" w:cs="Times New Roman"/>
          <w:sz w:val="24"/>
          <w:szCs w:val="24"/>
        </w:rPr>
        <w:t>One of the biggest shifts in policy came about f</w:t>
      </w:r>
      <w:r w:rsidR="00256C19">
        <w:rPr>
          <w:rFonts w:ascii="Times New Roman" w:hAnsi="Times New Roman" w:cs="Times New Roman"/>
          <w:sz w:val="24"/>
          <w:szCs w:val="24"/>
        </w:rPr>
        <w:t xml:space="preserve">ollowing </w:t>
      </w:r>
      <w:r w:rsidR="007A4280">
        <w:rPr>
          <w:rFonts w:ascii="Times New Roman" w:hAnsi="Times New Roman" w:cs="Times New Roman"/>
          <w:sz w:val="24"/>
          <w:szCs w:val="24"/>
        </w:rPr>
        <w:t>W</w:t>
      </w:r>
      <w:r w:rsidR="00256C19">
        <w:rPr>
          <w:rFonts w:ascii="Times New Roman" w:hAnsi="Times New Roman" w:cs="Times New Roman"/>
          <w:sz w:val="24"/>
          <w:szCs w:val="24"/>
        </w:rPr>
        <w:t xml:space="preserve">orld </w:t>
      </w:r>
      <w:r w:rsidR="007A4280">
        <w:rPr>
          <w:rFonts w:ascii="Times New Roman" w:hAnsi="Times New Roman" w:cs="Times New Roman"/>
          <w:sz w:val="24"/>
          <w:szCs w:val="24"/>
        </w:rPr>
        <w:t>W</w:t>
      </w:r>
      <w:r w:rsidR="00256C19">
        <w:rPr>
          <w:rFonts w:ascii="Times New Roman" w:hAnsi="Times New Roman" w:cs="Times New Roman"/>
          <w:sz w:val="24"/>
          <w:szCs w:val="24"/>
        </w:rPr>
        <w:t xml:space="preserve">ar </w:t>
      </w:r>
      <w:r w:rsidR="00720F43">
        <w:rPr>
          <w:rFonts w:ascii="Times New Roman" w:hAnsi="Times New Roman" w:cs="Times New Roman"/>
          <w:sz w:val="24"/>
          <w:szCs w:val="24"/>
        </w:rPr>
        <w:t>ΙΙ</w:t>
      </w:r>
      <w:r>
        <w:rPr>
          <w:rFonts w:ascii="Times New Roman" w:hAnsi="Times New Roman" w:cs="Times New Roman"/>
          <w:sz w:val="24"/>
          <w:szCs w:val="24"/>
        </w:rPr>
        <w:t xml:space="preserve"> when</w:t>
      </w:r>
      <w:r w:rsidR="00256C19">
        <w:rPr>
          <w:rFonts w:ascii="Times New Roman" w:hAnsi="Times New Roman" w:cs="Times New Roman"/>
          <w:sz w:val="24"/>
          <w:szCs w:val="24"/>
        </w:rPr>
        <w:t xml:space="preserve"> the ‘Welfare State’ was created,</w:t>
      </w:r>
      <w:r>
        <w:rPr>
          <w:rFonts w:ascii="Times New Roman" w:hAnsi="Times New Roman" w:cs="Times New Roman"/>
          <w:sz w:val="24"/>
          <w:szCs w:val="24"/>
        </w:rPr>
        <w:t xml:space="preserve"> heavily</w:t>
      </w:r>
      <w:r w:rsidR="00256C19">
        <w:rPr>
          <w:rFonts w:ascii="Times New Roman" w:hAnsi="Times New Roman" w:cs="Times New Roman"/>
          <w:sz w:val="24"/>
          <w:szCs w:val="24"/>
        </w:rPr>
        <w:t xml:space="preserve"> influenced by the Beveridge report of 1942. Appointed by the government</w:t>
      </w:r>
      <w:r>
        <w:rPr>
          <w:rFonts w:ascii="Times New Roman" w:hAnsi="Times New Roman" w:cs="Times New Roman"/>
          <w:sz w:val="24"/>
          <w:szCs w:val="24"/>
        </w:rPr>
        <w:t xml:space="preserve"> William</w:t>
      </w:r>
      <w:r w:rsidR="00256C19">
        <w:rPr>
          <w:rFonts w:ascii="Times New Roman" w:hAnsi="Times New Roman" w:cs="Times New Roman"/>
          <w:sz w:val="24"/>
          <w:szCs w:val="24"/>
        </w:rPr>
        <w:t xml:space="preserve"> Beveridge who was the director of the </w:t>
      </w:r>
      <w:r w:rsidR="00EA038E" w:rsidRPr="00931E64">
        <w:rPr>
          <w:rFonts w:ascii="Times New Roman" w:hAnsi="Times New Roman" w:cs="Times New Roman"/>
          <w:sz w:val="24"/>
          <w:szCs w:val="24"/>
        </w:rPr>
        <w:t>L</w:t>
      </w:r>
      <w:r w:rsidR="00720F43" w:rsidRPr="00931E64">
        <w:rPr>
          <w:rFonts w:ascii="Times New Roman" w:hAnsi="Times New Roman" w:cs="Times New Roman"/>
          <w:sz w:val="24"/>
          <w:szCs w:val="24"/>
        </w:rPr>
        <w:t xml:space="preserve">ondon </w:t>
      </w:r>
      <w:r w:rsidR="00EA038E" w:rsidRPr="00931E64">
        <w:rPr>
          <w:rFonts w:ascii="Times New Roman" w:hAnsi="Times New Roman" w:cs="Times New Roman"/>
          <w:sz w:val="24"/>
          <w:szCs w:val="24"/>
        </w:rPr>
        <w:t>S</w:t>
      </w:r>
      <w:r w:rsidR="00720F43" w:rsidRPr="00931E64">
        <w:rPr>
          <w:rFonts w:ascii="Times New Roman" w:hAnsi="Times New Roman" w:cs="Times New Roman"/>
          <w:sz w:val="24"/>
          <w:szCs w:val="24"/>
        </w:rPr>
        <w:t xml:space="preserve">chool of </w:t>
      </w:r>
      <w:r w:rsidR="003826BD" w:rsidRPr="00931E64">
        <w:rPr>
          <w:rFonts w:ascii="Times New Roman" w:hAnsi="Times New Roman" w:cs="Times New Roman"/>
          <w:sz w:val="24"/>
          <w:szCs w:val="24"/>
        </w:rPr>
        <w:t xml:space="preserve">Economics, </w:t>
      </w:r>
      <w:r w:rsidR="003826BD">
        <w:rPr>
          <w:rFonts w:ascii="Times New Roman" w:hAnsi="Times New Roman" w:cs="Times New Roman"/>
          <w:sz w:val="24"/>
          <w:szCs w:val="24"/>
        </w:rPr>
        <w:t>conducted</w:t>
      </w:r>
      <w:r w:rsidR="00652567">
        <w:rPr>
          <w:rFonts w:ascii="Times New Roman" w:hAnsi="Times New Roman" w:cs="Times New Roman"/>
          <w:sz w:val="24"/>
          <w:szCs w:val="24"/>
        </w:rPr>
        <w:t xml:space="preserve"> a review of the social policy that was in place at that time.</w:t>
      </w:r>
      <w:r w:rsidR="003826BD">
        <w:rPr>
          <w:rFonts w:ascii="Times New Roman" w:hAnsi="Times New Roman" w:cs="Times New Roman"/>
          <w:sz w:val="24"/>
          <w:szCs w:val="24"/>
        </w:rPr>
        <w:t xml:space="preserve"> He discovered that the system was inadequate. </w:t>
      </w:r>
      <w:r w:rsidR="00652567">
        <w:rPr>
          <w:rFonts w:ascii="Times New Roman" w:hAnsi="Times New Roman" w:cs="Times New Roman"/>
          <w:sz w:val="24"/>
          <w:szCs w:val="24"/>
        </w:rPr>
        <w:t xml:space="preserve"> </w:t>
      </w:r>
      <w:r w:rsidR="00924A85">
        <w:rPr>
          <w:rFonts w:ascii="Times New Roman" w:hAnsi="Times New Roman" w:cs="Times New Roman"/>
          <w:sz w:val="24"/>
          <w:szCs w:val="24"/>
        </w:rPr>
        <w:t>The report</w:t>
      </w:r>
      <w:r w:rsidR="003826BD">
        <w:rPr>
          <w:rFonts w:ascii="Times New Roman" w:hAnsi="Times New Roman" w:cs="Times New Roman"/>
          <w:sz w:val="24"/>
          <w:szCs w:val="24"/>
        </w:rPr>
        <w:t xml:space="preserve"> he</w:t>
      </w:r>
      <w:r w:rsidR="00924A85">
        <w:rPr>
          <w:rFonts w:ascii="Times New Roman" w:hAnsi="Times New Roman" w:cs="Times New Roman"/>
          <w:sz w:val="24"/>
          <w:szCs w:val="24"/>
        </w:rPr>
        <w:t xml:space="preserve"> created</w:t>
      </w:r>
      <w:r w:rsidR="003826BD">
        <w:rPr>
          <w:rFonts w:ascii="Times New Roman" w:hAnsi="Times New Roman" w:cs="Times New Roman"/>
          <w:sz w:val="24"/>
          <w:szCs w:val="24"/>
        </w:rPr>
        <w:t xml:space="preserve"> brought on</w:t>
      </w:r>
      <w:r w:rsidR="00924A85">
        <w:rPr>
          <w:rFonts w:ascii="Times New Roman" w:hAnsi="Times New Roman" w:cs="Times New Roman"/>
          <w:sz w:val="24"/>
          <w:szCs w:val="24"/>
        </w:rPr>
        <w:t xml:space="preserve"> a reform of the benefits system and </w:t>
      </w:r>
      <w:r w:rsidR="00AD0C88">
        <w:rPr>
          <w:rFonts w:ascii="Times New Roman" w:hAnsi="Times New Roman" w:cs="Times New Roman"/>
          <w:sz w:val="24"/>
          <w:szCs w:val="24"/>
        </w:rPr>
        <w:t>suggested</w:t>
      </w:r>
      <w:r w:rsidR="00924A85">
        <w:rPr>
          <w:rFonts w:ascii="Times New Roman" w:hAnsi="Times New Roman" w:cs="Times New Roman"/>
          <w:sz w:val="24"/>
          <w:szCs w:val="24"/>
        </w:rPr>
        <w:t xml:space="preserve"> a more collective welfare system. H</w:t>
      </w:r>
      <w:r w:rsidR="00C902A0">
        <w:rPr>
          <w:rFonts w:ascii="Times New Roman" w:hAnsi="Times New Roman" w:cs="Times New Roman"/>
          <w:sz w:val="24"/>
          <w:szCs w:val="24"/>
        </w:rPr>
        <w:t>e wanted to induce public action with the</w:t>
      </w:r>
      <w:r w:rsidR="00924A85">
        <w:rPr>
          <w:rFonts w:ascii="Times New Roman" w:hAnsi="Times New Roman" w:cs="Times New Roman"/>
          <w:sz w:val="24"/>
          <w:szCs w:val="24"/>
        </w:rPr>
        <w:t xml:space="preserve"> aim </w:t>
      </w:r>
      <w:r w:rsidR="00C902A0">
        <w:rPr>
          <w:rFonts w:ascii="Times New Roman" w:hAnsi="Times New Roman" w:cs="Times New Roman"/>
          <w:sz w:val="24"/>
          <w:szCs w:val="24"/>
        </w:rPr>
        <w:t>of removing</w:t>
      </w:r>
      <w:r w:rsidR="00924A85">
        <w:rPr>
          <w:rFonts w:ascii="Times New Roman" w:hAnsi="Times New Roman" w:cs="Times New Roman"/>
          <w:sz w:val="24"/>
          <w:szCs w:val="24"/>
        </w:rPr>
        <w:t xml:space="preserve"> what he described as ‘five giant evils’ disease, ignorance, idleness, want and squalor. The report recommended new reforms, and looked to create The National Health Service, improving employment, education, public housing and National Insurance. This created huge reform in the country, with the </w:t>
      </w:r>
      <w:r w:rsidR="009D621E">
        <w:rPr>
          <w:rFonts w:ascii="Times New Roman" w:hAnsi="Times New Roman" w:cs="Times New Roman"/>
          <w:sz w:val="24"/>
          <w:szCs w:val="24"/>
        </w:rPr>
        <w:t>expansion</w:t>
      </w:r>
      <w:r w:rsidR="00924A85">
        <w:rPr>
          <w:rFonts w:ascii="Times New Roman" w:hAnsi="Times New Roman" w:cs="Times New Roman"/>
          <w:sz w:val="24"/>
          <w:szCs w:val="24"/>
        </w:rPr>
        <w:t xml:space="preserve"> of public funding for state services</w:t>
      </w:r>
      <w:r w:rsidR="009D621E">
        <w:rPr>
          <w:rFonts w:ascii="Times New Roman" w:hAnsi="Times New Roman" w:cs="Times New Roman"/>
          <w:sz w:val="24"/>
          <w:szCs w:val="24"/>
        </w:rPr>
        <w:t>.</w:t>
      </w:r>
      <w:r w:rsidR="00CE786F">
        <w:rPr>
          <w:rFonts w:ascii="Times New Roman" w:hAnsi="Times New Roman" w:cs="Times New Roman"/>
          <w:sz w:val="24"/>
          <w:szCs w:val="24"/>
        </w:rPr>
        <w:t xml:space="preserve"> These services would be financed through taxes and would be provided free to all</w:t>
      </w:r>
      <w:r w:rsidR="009D621E">
        <w:rPr>
          <w:rFonts w:ascii="Times New Roman" w:hAnsi="Times New Roman" w:cs="Times New Roman"/>
          <w:sz w:val="24"/>
          <w:szCs w:val="24"/>
        </w:rPr>
        <w:t xml:space="preserve"> (</w:t>
      </w:r>
      <w:proofErr w:type="spellStart"/>
      <w:r w:rsidR="009D621E">
        <w:rPr>
          <w:rFonts w:ascii="Times New Roman" w:hAnsi="Times New Roman" w:cs="Times New Roman"/>
          <w:sz w:val="24"/>
          <w:szCs w:val="24"/>
        </w:rPr>
        <w:t>Alcock</w:t>
      </w:r>
      <w:proofErr w:type="spellEnd"/>
      <w:r w:rsidR="00720F43">
        <w:rPr>
          <w:rFonts w:ascii="Times New Roman" w:hAnsi="Times New Roman" w:cs="Times New Roman"/>
          <w:sz w:val="24"/>
          <w:szCs w:val="24"/>
        </w:rPr>
        <w:t xml:space="preserve"> and</w:t>
      </w:r>
      <w:r w:rsidR="009D621E">
        <w:rPr>
          <w:rFonts w:ascii="Times New Roman" w:hAnsi="Times New Roman" w:cs="Times New Roman"/>
          <w:sz w:val="24"/>
          <w:szCs w:val="24"/>
        </w:rPr>
        <w:t xml:space="preserve"> </w:t>
      </w:r>
      <w:r w:rsidR="00C902A0">
        <w:rPr>
          <w:rFonts w:ascii="Times New Roman" w:hAnsi="Times New Roman" w:cs="Times New Roman"/>
          <w:sz w:val="24"/>
          <w:szCs w:val="24"/>
        </w:rPr>
        <w:t>May</w:t>
      </w:r>
      <w:r w:rsidR="00720F43">
        <w:rPr>
          <w:rFonts w:ascii="Times New Roman" w:hAnsi="Times New Roman" w:cs="Times New Roman"/>
          <w:sz w:val="24"/>
          <w:szCs w:val="24"/>
        </w:rPr>
        <w:t xml:space="preserve"> </w:t>
      </w:r>
      <w:r w:rsidR="009D621E">
        <w:rPr>
          <w:rFonts w:ascii="Times New Roman" w:hAnsi="Times New Roman" w:cs="Times New Roman"/>
          <w:sz w:val="24"/>
          <w:szCs w:val="24"/>
        </w:rPr>
        <w:t>2014</w:t>
      </w:r>
      <w:r w:rsidR="00720F43">
        <w:rPr>
          <w:rFonts w:ascii="Times New Roman" w:hAnsi="Times New Roman" w:cs="Times New Roman"/>
          <w:sz w:val="24"/>
          <w:szCs w:val="24"/>
        </w:rPr>
        <w:t>,</w:t>
      </w:r>
      <w:r w:rsidR="009D621E">
        <w:rPr>
          <w:rFonts w:ascii="Times New Roman" w:hAnsi="Times New Roman" w:cs="Times New Roman"/>
          <w:sz w:val="24"/>
          <w:szCs w:val="24"/>
        </w:rPr>
        <w:t xml:space="preserve"> </w:t>
      </w:r>
      <w:r w:rsidR="00CE786F">
        <w:rPr>
          <w:rFonts w:ascii="Times New Roman" w:hAnsi="Times New Roman" w:cs="Times New Roman"/>
          <w:sz w:val="24"/>
          <w:szCs w:val="24"/>
        </w:rPr>
        <w:t>p</w:t>
      </w:r>
      <w:r w:rsidR="00720F43">
        <w:rPr>
          <w:rFonts w:ascii="Times New Roman" w:hAnsi="Times New Roman" w:cs="Times New Roman"/>
          <w:sz w:val="24"/>
          <w:szCs w:val="24"/>
        </w:rPr>
        <w:t>.</w:t>
      </w:r>
      <w:r w:rsidR="009D621E">
        <w:rPr>
          <w:rFonts w:ascii="Times New Roman" w:hAnsi="Times New Roman" w:cs="Times New Roman"/>
          <w:sz w:val="24"/>
          <w:szCs w:val="24"/>
        </w:rPr>
        <w:t xml:space="preserve"> </w:t>
      </w:r>
      <w:r w:rsidR="009D621E">
        <w:rPr>
          <w:rFonts w:ascii="Times New Roman" w:hAnsi="Times New Roman" w:cs="Times New Roman"/>
          <w:sz w:val="24"/>
          <w:szCs w:val="24"/>
        </w:rPr>
        <w:lastRenderedPageBreak/>
        <w:t>5)</w:t>
      </w:r>
      <w:r w:rsidR="00720F43">
        <w:rPr>
          <w:rFonts w:ascii="Times New Roman" w:hAnsi="Times New Roman" w:cs="Times New Roman"/>
          <w:sz w:val="24"/>
          <w:szCs w:val="24"/>
        </w:rPr>
        <w:t>.</w:t>
      </w:r>
      <w:r w:rsidR="00C902A0">
        <w:rPr>
          <w:rFonts w:ascii="Times New Roman" w:hAnsi="Times New Roman" w:cs="Times New Roman"/>
          <w:sz w:val="24"/>
          <w:szCs w:val="24"/>
        </w:rPr>
        <w:t xml:space="preserve"> All this reform going on at the time was further complicated when in </w:t>
      </w:r>
      <w:r w:rsidR="00AD0C88">
        <w:rPr>
          <w:rFonts w:ascii="Times New Roman" w:hAnsi="Times New Roman" w:cs="Times New Roman"/>
          <w:sz w:val="24"/>
          <w:szCs w:val="24"/>
        </w:rPr>
        <w:t>June 1948 the Empire Windrush docked in London. She was carrying around 500 Jamaican settlers</w:t>
      </w:r>
      <w:r w:rsidR="00C902A0">
        <w:rPr>
          <w:rFonts w:ascii="Times New Roman" w:hAnsi="Times New Roman" w:cs="Times New Roman"/>
          <w:sz w:val="24"/>
          <w:szCs w:val="24"/>
        </w:rPr>
        <w:t xml:space="preserve">, all looking for a better life. </w:t>
      </w:r>
      <w:r w:rsidR="00AD0C88">
        <w:rPr>
          <w:rFonts w:ascii="Times New Roman" w:hAnsi="Times New Roman" w:cs="Times New Roman"/>
          <w:sz w:val="24"/>
          <w:szCs w:val="24"/>
        </w:rPr>
        <w:t xml:space="preserve"> Many were </w:t>
      </w:r>
      <w:r w:rsidR="00C902A0">
        <w:rPr>
          <w:rFonts w:ascii="Times New Roman" w:hAnsi="Times New Roman" w:cs="Times New Roman"/>
          <w:sz w:val="24"/>
          <w:szCs w:val="24"/>
        </w:rPr>
        <w:t>ex-service</w:t>
      </w:r>
      <w:r w:rsidR="00AD0C88">
        <w:rPr>
          <w:rFonts w:ascii="Times New Roman" w:hAnsi="Times New Roman" w:cs="Times New Roman"/>
          <w:sz w:val="24"/>
          <w:szCs w:val="24"/>
        </w:rPr>
        <w:t xml:space="preserve"> men from the </w:t>
      </w:r>
      <w:r w:rsidR="008F5E06">
        <w:rPr>
          <w:rFonts w:ascii="Times New Roman" w:hAnsi="Times New Roman" w:cs="Times New Roman"/>
          <w:sz w:val="24"/>
          <w:szCs w:val="24"/>
        </w:rPr>
        <w:t>war and</w:t>
      </w:r>
      <w:r w:rsidR="00C902A0">
        <w:rPr>
          <w:rFonts w:ascii="Times New Roman" w:hAnsi="Times New Roman" w:cs="Times New Roman"/>
          <w:sz w:val="24"/>
          <w:szCs w:val="24"/>
        </w:rPr>
        <w:t xml:space="preserve"> had been </w:t>
      </w:r>
      <w:r w:rsidR="00E67796">
        <w:rPr>
          <w:rFonts w:ascii="Times New Roman" w:hAnsi="Times New Roman" w:cs="Times New Roman"/>
          <w:sz w:val="24"/>
          <w:szCs w:val="24"/>
        </w:rPr>
        <w:t>part of Britain’s post war recruitment drive. The aim was to bring over workers from the Commonwealth to support the NHS and other state services</w:t>
      </w:r>
      <w:r w:rsidR="00D50005">
        <w:rPr>
          <w:rFonts w:ascii="Times New Roman" w:hAnsi="Times New Roman" w:cs="Times New Roman"/>
          <w:sz w:val="24"/>
          <w:szCs w:val="24"/>
        </w:rPr>
        <w:t>.</w:t>
      </w:r>
      <w:r w:rsidR="00E67796">
        <w:rPr>
          <w:rFonts w:ascii="Times New Roman" w:hAnsi="Times New Roman" w:cs="Times New Roman"/>
          <w:sz w:val="24"/>
          <w:szCs w:val="24"/>
        </w:rPr>
        <w:t xml:space="preserve"> (Cavendish</w:t>
      </w:r>
      <w:r w:rsidR="00720F43">
        <w:rPr>
          <w:rFonts w:ascii="Times New Roman" w:hAnsi="Times New Roman" w:cs="Times New Roman"/>
          <w:sz w:val="24"/>
          <w:szCs w:val="24"/>
        </w:rPr>
        <w:t>,</w:t>
      </w:r>
      <w:r w:rsidR="00E67796">
        <w:rPr>
          <w:rFonts w:ascii="Times New Roman" w:hAnsi="Times New Roman" w:cs="Times New Roman"/>
          <w:sz w:val="24"/>
          <w:szCs w:val="24"/>
        </w:rPr>
        <w:t xml:space="preserve"> 1998). Britain </w:t>
      </w:r>
      <w:r w:rsidR="000A3813">
        <w:rPr>
          <w:rFonts w:ascii="Times New Roman" w:hAnsi="Times New Roman" w:cs="Times New Roman"/>
          <w:sz w:val="24"/>
          <w:szCs w:val="24"/>
        </w:rPr>
        <w:t>needed</w:t>
      </w:r>
      <w:r w:rsidR="00E67796">
        <w:rPr>
          <w:rFonts w:ascii="Times New Roman" w:hAnsi="Times New Roman" w:cs="Times New Roman"/>
          <w:sz w:val="24"/>
          <w:szCs w:val="24"/>
        </w:rPr>
        <w:t xml:space="preserve"> new </w:t>
      </w:r>
      <w:r w:rsidR="008F5E06">
        <w:rPr>
          <w:rFonts w:ascii="Times New Roman" w:hAnsi="Times New Roman" w:cs="Times New Roman"/>
          <w:sz w:val="24"/>
          <w:szCs w:val="24"/>
        </w:rPr>
        <w:t>workers</w:t>
      </w:r>
      <w:r w:rsidR="00D50005">
        <w:rPr>
          <w:rFonts w:ascii="Times New Roman" w:hAnsi="Times New Roman" w:cs="Times New Roman"/>
          <w:sz w:val="24"/>
          <w:szCs w:val="24"/>
        </w:rPr>
        <w:t xml:space="preserve"> due to the decline in population from the war</w:t>
      </w:r>
      <w:r w:rsidR="008F5E06">
        <w:rPr>
          <w:rFonts w:ascii="Times New Roman" w:hAnsi="Times New Roman" w:cs="Times New Roman"/>
          <w:sz w:val="24"/>
          <w:szCs w:val="24"/>
        </w:rPr>
        <w:t>;</w:t>
      </w:r>
      <w:r w:rsidR="00C902A0">
        <w:rPr>
          <w:rFonts w:ascii="Times New Roman" w:hAnsi="Times New Roman" w:cs="Times New Roman"/>
          <w:sz w:val="24"/>
          <w:szCs w:val="24"/>
        </w:rPr>
        <w:t xml:space="preserve"> these work</w:t>
      </w:r>
      <w:r w:rsidR="00D50005">
        <w:rPr>
          <w:rFonts w:ascii="Times New Roman" w:hAnsi="Times New Roman" w:cs="Times New Roman"/>
          <w:sz w:val="24"/>
          <w:szCs w:val="24"/>
        </w:rPr>
        <w:t>ers</w:t>
      </w:r>
      <w:r w:rsidR="00C902A0">
        <w:rPr>
          <w:rFonts w:ascii="Times New Roman" w:hAnsi="Times New Roman" w:cs="Times New Roman"/>
          <w:sz w:val="24"/>
          <w:szCs w:val="24"/>
        </w:rPr>
        <w:t xml:space="preserve"> were intended to work hard</w:t>
      </w:r>
      <w:r w:rsidR="00F462E3">
        <w:rPr>
          <w:rFonts w:ascii="Times New Roman" w:hAnsi="Times New Roman" w:cs="Times New Roman"/>
          <w:sz w:val="24"/>
          <w:szCs w:val="24"/>
        </w:rPr>
        <w:t xml:space="preserve"> for very little.</w:t>
      </w:r>
      <w:r w:rsidR="00E67796">
        <w:rPr>
          <w:rFonts w:ascii="Times New Roman" w:hAnsi="Times New Roman" w:cs="Times New Roman"/>
          <w:sz w:val="24"/>
          <w:szCs w:val="24"/>
        </w:rPr>
        <w:t xml:space="preserve"> The new improved British Nationality Act 1948 gave all Commonwealth citizens free entry into Britain. Unfortunately, this was met by many racists who wanted to ‘keep Britain </w:t>
      </w:r>
      <w:r w:rsidR="00D50005">
        <w:rPr>
          <w:rFonts w:ascii="Times New Roman" w:hAnsi="Times New Roman" w:cs="Times New Roman"/>
          <w:sz w:val="24"/>
          <w:szCs w:val="24"/>
        </w:rPr>
        <w:t>white’, this caused</w:t>
      </w:r>
      <w:r w:rsidR="00706737">
        <w:rPr>
          <w:rFonts w:ascii="Times New Roman" w:hAnsi="Times New Roman" w:cs="Times New Roman"/>
          <w:sz w:val="24"/>
          <w:szCs w:val="24"/>
        </w:rPr>
        <w:t xml:space="preserve"> many black and Asian immigrants</w:t>
      </w:r>
      <w:r w:rsidR="006651CE">
        <w:rPr>
          <w:rFonts w:ascii="Times New Roman" w:hAnsi="Times New Roman" w:cs="Times New Roman"/>
          <w:sz w:val="24"/>
          <w:szCs w:val="24"/>
        </w:rPr>
        <w:t xml:space="preserve"> </w:t>
      </w:r>
      <w:r w:rsidR="00706737">
        <w:rPr>
          <w:rFonts w:ascii="Times New Roman" w:hAnsi="Times New Roman" w:cs="Times New Roman"/>
          <w:sz w:val="24"/>
          <w:szCs w:val="24"/>
        </w:rPr>
        <w:t xml:space="preserve">much prejudice in post war Britain. </w:t>
      </w:r>
      <w:r w:rsidR="004C75DA">
        <w:rPr>
          <w:rFonts w:ascii="Times New Roman" w:hAnsi="Times New Roman" w:cs="Times New Roman"/>
          <w:sz w:val="24"/>
          <w:szCs w:val="24"/>
        </w:rPr>
        <w:t>To try and address the prejudice</w:t>
      </w:r>
      <w:r w:rsidR="0073428F">
        <w:rPr>
          <w:rFonts w:ascii="Times New Roman" w:hAnsi="Times New Roman" w:cs="Times New Roman"/>
          <w:sz w:val="24"/>
          <w:szCs w:val="24"/>
        </w:rPr>
        <w:t>s</w:t>
      </w:r>
      <w:r w:rsidR="004C75DA">
        <w:rPr>
          <w:rFonts w:ascii="Times New Roman" w:hAnsi="Times New Roman" w:cs="Times New Roman"/>
          <w:sz w:val="24"/>
          <w:szCs w:val="24"/>
        </w:rPr>
        <w:t xml:space="preserve"> </w:t>
      </w:r>
      <w:r w:rsidR="003C089E">
        <w:rPr>
          <w:rFonts w:ascii="Times New Roman" w:hAnsi="Times New Roman" w:cs="Times New Roman"/>
          <w:sz w:val="24"/>
          <w:szCs w:val="24"/>
        </w:rPr>
        <w:t xml:space="preserve">the Race Relations Act </w:t>
      </w:r>
      <w:r w:rsidR="0073428F">
        <w:rPr>
          <w:rFonts w:ascii="Times New Roman" w:hAnsi="Times New Roman" w:cs="Times New Roman"/>
          <w:sz w:val="24"/>
          <w:szCs w:val="24"/>
        </w:rPr>
        <w:t xml:space="preserve">has been altered many times over the years, in the effort of stopping racial discrimination in all areas (National Archives.co.uk, </w:t>
      </w:r>
      <w:r w:rsidR="000F2E91">
        <w:rPr>
          <w:rFonts w:ascii="Times New Roman" w:hAnsi="Times New Roman" w:cs="Times New Roman"/>
          <w:sz w:val="24"/>
          <w:szCs w:val="24"/>
        </w:rPr>
        <w:t>No Date</w:t>
      </w:r>
      <w:r w:rsidR="0073428F">
        <w:rPr>
          <w:rFonts w:ascii="Times New Roman" w:hAnsi="Times New Roman" w:cs="Times New Roman"/>
          <w:sz w:val="24"/>
          <w:szCs w:val="24"/>
        </w:rPr>
        <w:t>)</w:t>
      </w:r>
      <w:r w:rsidR="000F2E91">
        <w:rPr>
          <w:rFonts w:ascii="Times New Roman" w:hAnsi="Times New Roman" w:cs="Times New Roman"/>
          <w:sz w:val="24"/>
          <w:szCs w:val="24"/>
        </w:rPr>
        <w:t>.</w:t>
      </w:r>
      <w:r w:rsidR="0073428F">
        <w:rPr>
          <w:rFonts w:ascii="Times New Roman" w:hAnsi="Times New Roman" w:cs="Times New Roman"/>
          <w:sz w:val="24"/>
          <w:szCs w:val="24"/>
        </w:rPr>
        <w:t xml:space="preserve"> The Race Relations Act 1945 was created to prevent racial discrimination. </w:t>
      </w:r>
      <w:r w:rsidR="00E93405">
        <w:rPr>
          <w:rFonts w:ascii="Times New Roman" w:hAnsi="Times New Roman" w:cs="Times New Roman"/>
          <w:sz w:val="24"/>
          <w:szCs w:val="24"/>
        </w:rPr>
        <w:t>Unfortunately,</w:t>
      </w:r>
      <w:r w:rsidR="0073428F">
        <w:rPr>
          <w:rFonts w:ascii="Times New Roman" w:hAnsi="Times New Roman" w:cs="Times New Roman"/>
          <w:sz w:val="24"/>
          <w:szCs w:val="24"/>
        </w:rPr>
        <w:t xml:space="preserve"> it was often described as weak</w:t>
      </w:r>
      <w:r w:rsidR="00E93405">
        <w:rPr>
          <w:rFonts w:ascii="Times New Roman" w:hAnsi="Times New Roman" w:cs="Times New Roman"/>
          <w:sz w:val="24"/>
          <w:szCs w:val="24"/>
        </w:rPr>
        <w:t xml:space="preserve">. The Legislation only covered discrimination in specific areas, such as hotels and restaurants to be illegal. There were many complaints due to the Act not covering employment and housing. The Race Relations </w:t>
      </w:r>
      <w:r w:rsidR="000F2E91">
        <w:rPr>
          <w:rFonts w:ascii="Times New Roman" w:hAnsi="Times New Roman" w:cs="Times New Roman"/>
          <w:sz w:val="24"/>
          <w:szCs w:val="24"/>
        </w:rPr>
        <w:t>A</w:t>
      </w:r>
      <w:r w:rsidR="00E93405">
        <w:rPr>
          <w:rFonts w:ascii="Times New Roman" w:hAnsi="Times New Roman" w:cs="Times New Roman"/>
          <w:sz w:val="24"/>
          <w:szCs w:val="24"/>
        </w:rPr>
        <w:t xml:space="preserve">ct 1968 was intended to </w:t>
      </w:r>
      <w:r w:rsidR="009C1754">
        <w:rPr>
          <w:rFonts w:ascii="Times New Roman" w:hAnsi="Times New Roman" w:cs="Times New Roman"/>
          <w:sz w:val="24"/>
          <w:szCs w:val="24"/>
        </w:rPr>
        <w:t xml:space="preserve">cover these </w:t>
      </w:r>
      <w:r w:rsidR="00A3481F">
        <w:rPr>
          <w:rFonts w:ascii="Times New Roman" w:hAnsi="Times New Roman" w:cs="Times New Roman"/>
          <w:sz w:val="24"/>
          <w:szCs w:val="24"/>
        </w:rPr>
        <w:t xml:space="preserve">issues. Unfortunately, </w:t>
      </w:r>
      <w:r w:rsidR="009C1754">
        <w:rPr>
          <w:rFonts w:ascii="Times New Roman" w:hAnsi="Times New Roman" w:cs="Times New Roman"/>
          <w:sz w:val="24"/>
          <w:szCs w:val="24"/>
        </w:rPr>
        <w:t>the</w:t>
      </w:r>
      <w:r w:rsidR="00E93405">
        <w:rPr>
          <w:rFonts w:ascii="Times New Roman" w:hAnsi="Times New Roman" w:cs="Times New Roman"/>
          <w:sz w:val="24"/>
          <w:szCs w:val="24"/>
        </w:rPr>
        <w:t xml:space="preserve"> Immigration Act of </w:t>
      </w:r>
      <w:r w:rsidR="00A3481F">
        <w:rPr>
          <w:rFonts w:ascii="Times New Roman" w:hAnsi="Times New Roman" w:cs="Times New Roman"/>
          <w:sz w:val="24"/>
          <w:szCs w:val="24"/>
        </w:rPr>
        <w:t>1968, was</w:t>
      </w:r>
      <w:r w:rsidR="009C1754">
        <w:rPr>
          <w:rFonts w:ascii="Times New Roman" w:hAnsi="Times New Roman" w:cs="Times New Roman"/>
          <w:sz w:val="24"/>
          <w:szCs w:val="24"/>
        </w:rPr>
        <w:t xml:space="preserve"> </w:t>
      </w:r>
      <w:r w:rsidR="007C5AD9">
        <w:rPr>
          <w:rFonts w:ascii="Times New Roman" w:hAnsi="Times New Roman" w:cs="Times New Roman"/>
          <w:sz w:val="24"/>
          <w:szCs w:val="24"/>
        </w:rPr>
        <w:t xml:space="preserve">imposing </w:t>
      </w:r>
      <w:r w:rsidR="009C1754">
        <w:rPr>
          <w:rFonts w:ascii="Times New Roman" w:hAnsi="Times New Roman" w:cs="Times New Roman"/>
          <w:sz w:val="24"/>
          <w:szCs w:val="24"/>
        </w:rPr>
        <w:t>bigger restrictions on family members</w:t>
      </w:r>
      <w:r w:rsidR="007C5AD9">
        <w:rPr>
          <w:rFonts w:ascii="Times New Roman" w:hAnsi="Times New Roman" w:cs="Times New Roman"/>
          <w:sz w:val="24"/>
          <w:szCs w:val="24"/>
        </w:rPr>
        <w:t xml:space="preserve"> in the Commonwealth </w:t>
      </w:r>
      <w:r w:rsidR="009C1754">
        <w:rPr>
          <w:rFonts w:ascii="Times New Roman" w:hAnsi="Times New Roman" w:cs="Times New Roman"/>
          <w:sz w:val="24"/>
          <w:szCs w:val="24"/>
        </w:rPr>
        <w:t>coming to Britain</w:t>
      </w:r>
      <w:r w:rsidR="006A2D97">
        <w:rPr>
          <w:rFonts w:ascii="Times New Roman" w:hAnsi="Times New Roman" w:cs="Times New Roman"/>
          <w:sz w:val="24"/>
          <w:szCs w:val="24"/>
        </w:rPr>
        <w:t>, while</w:t>
      </w:r>
      <w:r w:rsidR="00E93405">
        <w:rPr>
          <w:rFonts w:ascii="Times New Roman" w:hAnsi="Times New Roman" w:cs="Times New Roman"/>
          <w:sz w:val="24"/>
          <w:szCs w:val="24"/>
        </w:rPr>
        <w:t xml:space="preserve"> the Race </w:t>
      </w:r>
      <w:r w:rsidR="000F2E91">
        <w:rPr>
          <w:rFonts w:ascii="Times New Roman" w:hAnsi="Times New Roman" w:cs="Times New Roman"/>
          <w:sz w:val="24"/>
          <w:szCs w:val="24"/>
        </w:rPr>
        <w:t>R</w:t>
      </w:r>
      <w:r w:rsidR="00E93405">
        <w:rPr>
          <w:rFonts w:ascii="Times New Roman" w:hAnsi="Times New Roman" w:cs="Times New Roman"/>
          <w:sz w:val="24"/>
          <w:szCs w:val="24"/>
        </w:rPr>
        <w:t xml:space="preserve">elations </w:t>
      </w:r>
      <w:r w:rsidR="00364C41">
        <w:rPr>
          <w:rFonts w:ascii="Times New Roman" w:hAnsi="Times New Roman" w:cs="Times New Roman"/>
          <w:sz w:val="24"/>
          <w:szCs w:val="24"/>
        </w:rPr>
        <w:t>Act was benefiting ‘integration’ of communities, extending provisions covering housing and employment</w:t>
      </w:r>
      <w:r w:rsidR="00ED0132">
        <w:rPr>
          <w:rFonts w:ascii="Times New Roman" w:hAnsi="Times New Roman" w:cs="Times New Roman"/>
          <w:sz w:val="24"/>
          <w:szCs w:val="24"/>
        </w:rPr>
        <w:t xml:space="preserve">, thus causing a great deal of animosity. </w:t>
      </w:r>
      <w:r w:rsidR="00364C41">
        <w:rPr>
          <w:rFonts w:ascii="Times New Roman" w:hAnsi="Times New Roman" w:cs="Times New Roman"/>
          <w:sz w:val="24"/>
          <w:szCs w:val="24"/>
        </w:rPr>
        <w:t xml:space="preserve"> In 1976 there was another update of the Race Relations Act. This was created as a result of racial discrimination worsening. Extending the section to include ‘indirect discrimination’ to include disadvantaged racial groups (</w:t>
      </w:r>
      <w:r w:rsidR="000F2E91">
        <w:rPr>
          <w:rFonts w:ascii="Times New Roman" w:hAnsi="Times New Roman" w:cs="Times New Roman"/>
          <w:sz w:val="24"/>
          <w:szCs w:val="24"/>
        </w:rPr>
        <w:t>T</w:t>
      </w:r>
      <w:r w:rsidR="00364C41">
        <w:rPr>
          <w:rFonts w:ascii="Times New Roman" w:hAnsi="Times New Roman" w:cs="Times New Roman"/>
          <w:sz w:val="24"/>
          <w:szCs w:val="24"/>
        </w:rPr>
        <w:t xml:space="preserve">he </w:t>
      </w:r>
      <w:r w:rsidR="000F2E91">
        <w:rPr>
          <w:rFonts w:ascii="Times New Roman" w:hAnsi="Times New Roman" w:cs="Times New Roman"/>
          <w:sz w:val="24"/>
          <w:szCs w:val="24"/>
        </w:rPr>
        <w:t>C</w:t>
      </w:r>
      <w:r w:rsidR="00364C41">
        <w:rPr>
          <w:rFonts w:ascii="Times New Roman" w:hAnsi="Times New Roman" w:cs="Times New Roman"/>
          <w:sz w:val="24"/>
          <w:szCs w:val="24"/>
        </w:rPr>
        <w:t xml:space="preserve">abinet </w:t>
      </w:r>
      <w:r w:rsidR="000F2E91">
        <w:rPr>
          <w:rFonts w:ascii="Times New Roman" w:hAnsi="Times New Roman" w:cs="Times New Roman"/>
          <w:sz w:val="24"/>
          <w:szCs w:val="24"/>
        </w:rPr>
        <w:t>P</w:t>
      </w:r>
      <w:r w:rsidR="00364C41">
        <w:rPr>
          <w:rFonts w:ascii="Times New Roman" w:hAnsi="Times New Roman" w:cs="Times New Roman"/>
          <w:sz w:val="24"/>
          <w:szCs w:val="24"/>
        </w:rPr>
        <w:t>apers</w:t>
      </w:r>
      <w:r w:rsidR="000F2E91">
        <w:rPr>
          <w:rFonts w:ascii="Times New Roman" w:hAnsi="Times New Roman" w:cs="Times New Roman"/>
          <w:sz w:val="24"/>
          <w:szCs w:val="24"/>
        </w:rPr>
        <w:t>, No Date</w:t>
      </w:r>
      <w:r w:rsidR="00364C41" w:rsidRPr="00CC7216">
        <w:rPr>
          <w:rFonts w:ascii="Times New Roman" w:hAnsi="Times New Roman" w:cs="Times New Roman"/>
          <w:sz w:val="24"/>
          <w:szCs w:val="24"/>
        </w:rPr>
        <w:t>)</w:t>
      </w:r>
      <w:r w:rsidR="00B83398" w:rsidRPr="00CC7216">
        <w:rPr>
          <w:rFonts w:ascii="Times New Roman" w:hAnsi="Times New Roman" w:cs="Times New Roman"/>
          <w:sz w:val="24"/>
          <w:szCs w:val="24"/>
        </w:rPr>
        <w:t>.</w:t>
      </w:r>
      <w:r w:rsidR="004A208D" w:rsidRPr="00CC7216">
        <w:rPr>
          <w:rFonts w:ascii="Times New Roman" w:hAnsi="Times New Roman" w:cs="Times New Roman"/>
          <w:sz w:val="24"/>
          <w:szCs w:val="24"/>
        </w:rPr>
        <w:t xml:space="preserve"> </w:t>
      </w:r>
      <w:r w:rsidR="00562189" w:rsidRPr="00CC7216">
        <w:rPr>
          <w:rFonts w:ascii="Times New Roman" w:hAnsi="Times New Roman" w:cs="Times New Roman"/>
          <w:sz w:val="24"/>
          <w:szCs w:val="24"/>
        </w:rPr>
        <w:t>The</w:t>
      </w:r>
      <w:r w:rsidR="004965D8" w:rsidRPr="00CC7216">
        <w:rPr>
          <w:rFonts w:ascii="Times New Roman" w:hAnsi="Times New Roman" w:cs="Times New Roman"/>
          <w:sz w:val="24"/>
          <w:szCs w:val="24"/>
        </w:rPr>
        <w:t xml:space="preserve"> Race relations policy</w:t>
      </w:r>
      <w:r w:rsidR="00ED0132" w:rsidRPr="00CC7216">
        <w:rPr>
          <w:rFonts w:ascii="Times New Roman" w:hAnsi="Times New Roman" w:cs="Times New Roman"/>
          <w:sz w:val="24"/>
          <w:szCs w:val="24"/>
        </w:rPr>
        <w:t xml:space="preserve"> </w:t>
      </w:r>
      <w:r w:rsidR="004965D8" w:rsidRPr="00CC7216">
        <w:rPr>
          <w:rFonts w:ascii="Times New Roman" w:hAnsi="Times New Roman" w:cs="Times New Roman"/>
          <w:sz w:val="24"/>
          <w:szCs w:val="24"/>
        </w:rPr>
        <w:t>was</w:t>
      </w:r>
      <w:r w:rsidR="00ED0132" w:rsidRPr="00CC7216">
        <w:rPr>
          <w:rFonts w:ascii="Times New Roman" w:hAnsi="Times New Roman" w:cs="Times New Roman"/>
          <w:sz w:val="24"/>
          <w:szCs w:val="24"/>
        </w:rPr>
        <w:t xml:space="preserve"> also</w:t>
      </w:r>
      <w:r w:rsidR="004965D8" w:rsidRPr="00CC7216">
        <w:rPr>
          <w:rFonts w:ascii="Times New Roman" w:hAnsi="Times New Roman" w:cs="Times New Roman"/>
          <w:sz w:val="24"/>
          <w:szCs w:val="24"/>
        </w:rPr>
        <w:t xml:space="preserve"> partly created to deal with Citizenship, to justify the introduction of British citizens from former Colonial countries</w:t>
      </w:r>
      <w:r w:rsidR="00ED0132" w:rsidRPr="00CC7216">
        <w:rPr>
          <w:rFonts w:ascii="Times New Roman" w:hAnsi="Times New Roman" w:cs="Times New Roman"/>
          <w:sz w:val="24"/>
          <w:szCs w:val="24"/>
        </w:rPr>
        <w:t xml:space="preserve">. The aim was to encourage </w:t>
      </w:r>
      <w:r w:rsidR="00A3481F" w:rsidRPr="00CC7216">
        <w:rPr>
          <w:rFonts w:ascii="Times New Roman" w:hAnsi="Times New Roman" w:cs="Times New Roman"/>
          <w:sz w:val="24"/>
          <w:szCs w:val="24"/>
        </w:rPr>
        <w:t xml:space="preserve">better race relations and improve the control of immigration. Supporting the earlier </w:t>
      </w:r>
      <w:r w:rsidR="00D818D5" w:rsidRPr="00CC7216">
        <w:rPr>
          <w:rFonts w:ascii="Times New Roman" w:hAnsi="Times New Roman" w:cs="Times New Roman"/>
          <w:sz w:val="24"/>
          <w:szCs w:val="24"/>
        </w:rPr>
        <w:t xml:space="preserve">comment </w:t>
      </w:r>
      <w:r w:rsidR="004965D8" w:rsidRPr="00CC7216">
        <w:rPr>
          <w:rFonts w:ascii="Times New Roman" w:hAnsi="Times New Roman" w:cs="Times New Roman"/>
          <w:sz w:val="24"/>
          <w:szCs w:val="24"/>
        </w:rPr>
        <w:t xml:space="preserve">that the Race Relations Act of 1945 and </w:t>
      </w:r>
      <w:r w:rsidR="00562189" w:rsidRPr="00CC7216">
        <w:rPr>
          <w:rFonts w:ascii="Times New Roman" w:hAnsi="Times New Roman" w:cs="Times New Roman"/>
          <w:sz w:val="24"/>
          <w:szCs w:val="24"/>
        </w:rPr>
        <w:t>1968 had little supp</w:t>
      </w:r>
      <w:r w:rsidR="00A3481F" w:rsidRPr="00CC7216">
        <w:rPr>
          <w:rFonts w:ascii="Times New Roman" w:hAnsi="Times New Roman" w:cs="Times New Roman"/>
          <w:sz w:val="24"/>
          <w:szCs w:val="24"/>
        </w:rPr>
        <w:t xml:space="preserve">ort. </w:t>
      </w:r>
      <w:r w:rsidR="00562189" w:rsidRPr="00CC7216">
        <w:rPr>
          <w:rFonts w:ascii="Times New Roman" w:hAnsi="Times New Roman" w:cs="Times New Roman"/>
          <w:sz w:val="24"/>
          <w:szCs w:val="24"/>
        </w:rPr>
        <w:t xml:space="preserve"> It was</w:t>
      </w:r>
      <w:r w:rsidR="00D63949">
        <w:rPr>
          <w:rFonts w:ascii="Times New Roman" w:hAnsi="Times New Roman" w:cs="Times New Roman"/>
          <w:sz w:val="24"/>
          <w:szCs w:val="24"/>
        </w:rPr>
        <w:t xml:space="preserve"> not</w:t>
      </w:r>
      <w:r w:rsidR="00562189" w:rsidRPr="00CC7216">
        <w:rPr>
          <w:rFonts w:ascii="Times New Roman" w:hAnsi="Times New Roman" w:cs="Times New Roman"/>
          <w:sz w:val="24"/>
          <w:szCs w:val="24"/>
        </w:rPr>
        <w:t xml:space="preserve"> until the Act in 1976, that discrimination was addressed properly.</w:t>
      </w:r>
      <w:r w:rsidR="00A3481F" w:rsidRPr="00CC7216">
        <w:rPr>
          <w:rFonts w:ascii="Times New Roman" w:hAnsi="Times New Roman" w:cs="Times New Roman"/>
          <w:sz w:val="24"/>
          <w:szCs w:val="24"/>
        </w:rPr>
        <w:t xml:space="preserve"> This act addressed both direct discrimination indirect discrimination and victimisation from </w:t>
      </w:r>
      <w:r w:rsidR="00CC7216" w:rsidRPr="00CC7216">
        <w:rPr>
          <w:rFonts w:ascii="Times New Roman" w:hAnsi="Times New Roman" w:cs="Times New Roman"/>
          <w:sz w:val="24"/>
          <w:szCs w:val="24"/>
        </w:rPr>
        <w:t xml:space="preserve">discrimination. </w:t>
      </w:r>
      <w:r w:rsidR="00562189" w:rsidRPr="00CC7216">
        <w:rPr>
          <w:rFonts w:ascii="Times New Roman" w:hAnsi="Times New Roman" w:cs="Times New Roman"/>
          <w:sz w:val="24"/>
          <w:szCs w:val="24"/>
        </w:rPr>
        <w:t xml:space="preserve"> </w:t>
      </w:r>
      <w:r w:rsidR="00CC7216" w:rsidRPr="00CC7216">
        <w:rPr>
          <w:rFonts w:ascii="Times New Roman" w:hAnsi="Times New Roman" w:cs="Times New Roman"/>
          <w:sz w:val="24"/>
          <w:szCs w:val="24"/>
        </w:rPr>
        <w:t>Also</w:t>
      </w:r>
      <w:r w:rsidR="00562189" w:rsidRPr="00CC7216">
        <w:rPr>
          <w:rFonts w:ascii="Times New Roman" w:hAnsi="Times New Roman" w:cs="Times New Roman"/>
          <w:sz w:val="24"/>
          <w:szCs w:val="24"/>
        </w:rPr>
        <w:t xml:space="preserve"> look</w:t>
      </w:r>
      <w:r w:rsidR="00CC7216" w:rsidRPr="00CC7216">
        <w:rPr>
          <w:rFonts w:ascii="Times New Roman" w:hAnsi="Times New Roman" w:cs="Times New Roman"/>
          <w:sz w:val="24"/>
          <w:szCs w:val="24"/>
        </w:rPr>
        <w:t>ing</w:t>
      </w:r>
      <w:r w:rsidR="00562189" w:rsidRPr="00CC7216">
        <w:rPr>
          <w:rFonts w:ascii="Times New Roman" w:hAnsi="Times New Roman" w:cs="Times New Roman"/>
          <w:sz w:val="24"/>
          <w:szCs w:val="24"/>
        </w:rPr>
        <w:t xml:space="preserve"> at education, employment and </w:t>
      </w:r>
      <w:r w:rsidR="007C010E" w:rsidRPr="00CC7216">
        <w:rPr>
          <w:rFonts w:ascii="Times New Roman" w:hAnsi="Times New Roman" w:cs="Times New Roman"/>
          <w:sz w:val="24"/>
          <w:szCs w:val="24"/>
        </w:rPr>
        <w:t>established the ‘Commission for Racial Equality’ making racial discrimination by race, colour, Nationality or ethnic origin unlawful.</w:t>
      </w:r>
      <w:r w:rsidR="00CC7216" w:rsidRPr="00CC7216">
        <w:rPr>
          <w:rFonts w:ascii="Times New Roman" w:hAnsi="Times New Roman" w:cs="Times New Roman"/>
          <w:sz w:val="24"/>
          <w:szCs w:val="24"/>
        </w:rPr>
        <w:t xml:space="preserve"> Unfortunately,</w:t>
      </w:r>
      <w:r w:rsidR="007C010E" w:rsidRPr="00CC7216">
        <w:rPr>
          <w:rFonts w:ascii="Times New Roman" w:hAnsi="Times New Roman" w:cs="Times New Roman"/>
          <w:sz w:val="24"/>
          <w:szCs w:val="24"/>
        </w:rPr>
        <w:t xml:space="preserve"> the Act was still floored because Tribunals were unable to define discriminations. </w:t>
      </w:r>
      <w:r w:rsidR="00D818D5" w:rsidRPr="00CC7216">
        <w:rPr>
          <w:rFonts w:ascii="Times New Roman" w:hAnsi="Times New Roman" w:cs="Times New Roman"/>
          <w:sz w:val="24"/>
          <w:szCs w:val="24"/>
        </w:rPr>
        <w:t>(</w:t>
      </w:r>
      <w:proofErr w:type="spellStart"/>
      <w:r w:rsidR="00D818D5" w:rsidRPr="00CC7216">
        <w:rPr>
          <w:rFonts w:ascii="Times New Roman" w:hAnsi="Times New Roman" w:cs="Times New Roman"/>
          <w:sz w:val="24"/>
          <w:szCs w:val="24"/>
        </w:rPr>
        <w:t>Alcock</w:t>
      </w:r>
      <w:proofErr w:type="spellEnd"/>
      <w:r w:rsidR="00D818D5" w:rsidRPr="00CC7216">
        <w:rPr>
          <w:rFonts w:ascii="Times New Roman" w:hAnsi="Times New Roman" w:cs="Times New Roman"/>
          <w:sz w:val="24"/>
          <w:szCs w:val="24"/>
        </w:rPr>
        <w:t xml:space="preserve"> et al. (2012, cited in Platt, p.378)</w:t>
      </w:r>
    </w:p>
    <w:p w14:paraId="48A67578" w14:textId="0E9CB14E" w:rsidR="00B83398" w:rsidRPr="007677F3" w:rsidRDefault="000F5BA0" w:rsidP="00DF62BE">
      <w:pPr>
        <w:jc w:val="both"/>
        <w:rPr>
          <w:rFonts w:ascii="Times New Roman" w:hAnsi="Times New Roman" w:cs="Times New Roman"/>
          <w:sz w:val="24"/>
          <w:szCs w:val="24"/>
        </w:rPr>
      </w:pPr>
      <w:r>
        <w:rPr>
          <w:rFonts w:ascii="Times New Roman" w:hAnsi="Times New Roman" w:cs="Times New Roman"/>
          <w:sz w:val="24"/>
          <w:szCs w:val="24"/>
        </w:rPr>
        <w:t>The acts were not updated until 2010, when the Equality Act 2010 became law. This Act was to replace the 1976 Race Relations Act and the Disability Discrimination Act of 1995</w:t>
      </w:r>
      <w:r w:rsidRPr="007677F3">
        <w:rPr>
          <w:rFonts w:ascii="Times New Roman" w:hAnsi="Times New Roman" w:cs="Times New Roman"/>
          <w:sz w:val="24"/>
          <w:szCs w:val="24"/>
        </w:rPr>
        <w:t>. (</w:t>
      </w:r>
      <w:proofErr w:type="spellStart"/>
      <w:r w:rsidRPr="007677F3">
        <w:rPr>
          <w:rFonts w:ascii="Times New Roman" w:hAnsi="Times New Roman" w:cs="Times New Roman"/>
          <w:sz w:val="24"/>
          <w:szCs w:val="24"/>
        </w:rPr>
        <w:t>Acas</w:t>
      </w:r>
      <w:proofErr w:type="spellEnd"/>
      <w:r w:rsidR="007677F3">
        <w:rPr>
          <w:rFonts w:ascii="Times New Roman" w:hAnsi="Times New Roman" w:cs="Times New Roman"/>
          <w:sz w:val="24"/>
          <w:szCs w:val="24"/>
        </w:rPr>
        <w:t xml:space="preserve"> </w:t>
      </w:r>
      <w:r w:rsidR="004E69A5">
        <w:rPr>
          <w:rFonts w:ascii="Times New Roman" w:hAnsi="Times New Roman" w:cs="Times New Roman"/>
          <w:sz w:val="24"/>
          <w:szCs w:val="24"/>
        </w:rPr>
        <w:t>Nd)</w:t>
      </w:r>
      <w:r w:rsidRPr="007677F3">
        <w:rPr>
          <w:rFonts w:ascii="Times New Roman" w:hAnsi="Times New Roman" w:cs="Times New Roman"/>
          <w:sz w:val="24"/>
          <w:szCs w:val="24"/>
        </w:rPr>
        <w:t xml:space="preserve"> </w:t>
      </w:r>
      <w:r>
        <w:rPr>
          <w:rFonts w:ascii="Times New Roman" w:hAnsi="Times New Roman" w:cs="Times New Roman"/>
          <w:sz w:val="24"/>
          <w:szCs w:val="24"/>
        </w:rPr>
        <w:t>The Equality Act unite</w:t>
      </w:r>
      <w:r w:rsidR="00D50FFB">
        <w:rPr>
          <w:rFonts w:ascii="Times New Roman" w:hAnsi="Times New Roman" w:cs="Times New Roman"/>
          <w:sz w:val="24"/>
          <w:szCs w:val="24"/>
        </w:rPr>
        <w:t>d</w:t>
      </w:r>
      <w:r>
        <w:rPr>
          <w:rFonts w:ascii="Times New Roman" w:hAnsi="Times New Roman" w:cs="Times New Roman"/>
          <w:sz w:val="24"/>
          <w:szCs w:val="24"/>
        </w:rPr>
        <w:t xml:space="preserve"> nine </w:t>
      </w:r>
      <w:r w:rsidR="00C2008C">
        <w:rPr>
          <w:rFonts w:ascii="Times New Roman" w:hAnsi="Times New Roman" w:cs="Times New Roman"/>
          <w:sz w:val="24"/>
          <w:szCs w:val="24"/>
        </w:rPr>
        <w:t xml:space="preserve">of the </w:t>
      </w:r>
      <w:r>
        <w:rPr>
          <w:rFonts w:ascii="Times New Roman" w:hAnsi="Times New Roman" w:cs="Times New Roman"/>
          <w:sz w:val="24"/>
          <w:szCs w:val="24"/>
        </w:rPr>
        <w:t>previous Acts of Legislation, disability, age, marriage and civil partnership, gender reassignment, race, religion or belief, pregnancy and maternity, sex and sexual orientation. The aim was to simplify Legislation and remove</w:t>
      </w:r>
      <w:r w:rsidR="004E69A5">
        <w:rPr>
          <w:rFonts w:ascii="Times New Roman" w:hAnsi="Times New Roman" w:cs="Times New Roman"/>
          <w:sz w:val="24"/>
          <w:szCs w:val="24"/>
        </w:rPr>
        <w:t xml:space="preserve"> any</w:t>
      </w:r>
      <w:r>
        <w:rPr>
          <w:rFonts w:ascii="Times New Roman" w:hAnsi="Times New Roman" w:cs="Times New Roman"/>
          <w:sz w:val="24"/>
          <w:szCs w:val="24"/>
        </w:rPr>
        <w:t xml:space="preserve"> inconsistencies that had </w:t>
      </w:r>
      <w:r w:rsidR="003E3C87">
        <w:rPr>
          <w:rFonts w:ascii="Times New Roman" w:hAnsi="Times New Roman" w:cs="Times New Roman"/>
          <w:sz w:val="24"/>
          <w:szCs w:val="24"/>
        </w:rPr>
        <w:t>developed and</w:t>
      </w:r>
      <w:r>
        <w:rPr>
          <w:rFonts w:ascii="Times New Roman" w:hAnsi="Times New Roman" w:cs="Times New Roman"/>
          <w:sz w:val="24"/>
          <w:szCs w:val="24"/>
        </w:rPr>
        <w:t xml:space="preserve"> introduce new specific measures</w:t>
      </w:r>
      <w:r w:rsidR="003E3C87">
        <w:rPr>
          <w:rFonts w:ascii="Times New Roman" w:hAnsi="Times New Roman" w:cs="Times New Roman"/>
          <w:sz w:val="24"/>
          <w:szCs w:val="24"/>
        </w:rPr>
        <w:t>. Another aim was to ensure protection from discrimination and introduce some new specific measures better defining discrimination, harassment, victimisation and equality to public authorities. Eliminating discrimination and to create better relations to different groups</w:t>
      </w:r>
      <w:r w:rsidR="003E3C87" w:rsidRPr="007677F3">
        <w:rPr>
          <w:rFonts w:ascii="Times New Roman" w:hAnsi="Times New Roman" w:cs="Times New Roman"/>
          <w:sz w:val="24"/>
          <w:szCs w:val="24"/>
        </w:rPr>
        <w:t xml:space="preserve">. </w:t>
      </w:r>
      <w:r w:rsidR="00DF62BE" w:rsidRPr="007677F3">
        <w:rPr>
          <w:rFonts w:ascii="Times New Roman" w:hAnsi="Times New Roman" w:cs="Times New Roman"/>
          <w:sz w:val="24"/>
          <w:szCs w:val="24"/>
        </w:rPr>
        <w:t>(Hirsch</w:t>
      </w:r>
      <w:r w:rsidR="007677F3" w:rsidRPr="007677F3">
        <w:rPr>
          <w:rFonts w:ascii="Times New Roman" w:hAnsi="Times New Roman" w:cs="Times New Roman"/>
          <w:sz w:val="24"/>
          <w:szCs w:val="24"/>
        </w:rPr>
        <w:t xml:space="preserve"> et </w:t>
      </w:r>
      <w:proofErr w:type="spellStart"/>
      <w:proofErr w:type="gramStart"/>
      <w:r w:rsidR="007677F3" w:rsidRPr="007677F3">
        <w:rPr>
          <w:rFonts w:ascii="Times New Roman" w:hAnsi="Times New Roman" w:cs="Times New Roman"/>
          <w:sz w:val="24"/>
          <w:szCs w:val="24"/>
        </w:rPr>
        <w:t>al,</w:t>
      </w:r>
      <w:r w:rsidR="003E3C87" w:rsidRPr="007677F3">
        <w:rPr>
          <w:rFonts w:ascii="Times New Roman" w:hAnsi="Times New Roman" w:cs="Times New Roman"/>
          <w:sz w:val="24"/>
          <w:szCs w:val="24"/>
        </w:rPr>
        <w:t>Government</w:t>
      </w:r>
      <w:proofErr w:type="spellEnd"/>
      <w:proofErr w:type="gramEnd"/>
      <w:r w:rsidR="003E3C87" w:rsidRPr="007677F3">
        <w:rPr>
          <w:rFonts w:ascii="Times New Roman" w:hAnsi="Times New Roman" w:cs="Times New Roman"/>
          <w:sz w:val="24"/>
          <w:szCs w:val="24"/>
        </w:rPr>
        <w:t xml:space="preserve"> equalities office) </w:t>
      </w:r>
    </w:p>
    <w:p w14:paraId="4CD61FB5" w14:textId="1C2ADCE9" w:rsidR="007C010E" w:rsidRDefault="007C010E" w:rsidP="00DF62BE">
      <w:pPr>
        <w:jc w:val="both"/>
        <w:rPr>
          <w:rFonts w:ascii="Times New Roman" w:hAnsi="Times New Roman" w:cs="Times New Roman"/>
          <w:sz w:val="24"/>
          <w:szCs w:val="24"/>
        </w:rPr>
      </w:pPr>
      <w:r>
        <w:rPr>
          <w:rFonts w:ascii="Times New Roman" w:hAnsi="Times New Roman" w:cs="Times New Roman"/>
          <w:sz w:val="24"/>
          <w:szCs w:val="24"/>
        </w:rPr>
        <w:t>Stephen Lawrence was brutally stabbed to death on 22</w:t>
      </w:r>
      <w:r w:rsidRPr="007C010E">
        <w:rPr>
          <w:rFonts w:ascii="Times New Roman" w:hAnsi="Times New Roman" w:cs="Times New Roman"/>
          <w:sz w:val="24"/>
          <w:szCs w:val="24"/>
          <w:vertAlign w:val="superscript"/>
        </w:rPr>
        <w:t>nd</w:t>
      </w:r>
      <w:r>
        <w:rPr>
          <w:rFonts w:ascii="Times New Roman" w:hAnsi="Times New Roman" w:cs="Times New Roman"/>
          <w:sz w:val="24"/>
          <w:szCs w:val="24"/>
        </w:rPr>
        <w:t xml:space="preserve"> of April 1993. His tragic death lead</w:t>
      </w:r>
      <w:r w:rsidR="0056650D">
        <w:rPr>
          <w:rFonts w:ascii="Times New Roman" w:hAnsi="Times New Roman" w:cs="Times New Roman"/>
          <w:sz w:val="24"/>
          <w:szCs w:val="24"/>
        </w:rPr>
        <w:t xml:space="preserve"> </w:t>
      </w:r>
      <w:r>
        <w:rPr>
          <w:rFonts w:ascii="Times New Roman" w:hAnsi="Times New Roman" w:cs="Times New Roman"/>
          <w:sz w:val="24"/>
          <w:szCs w:val="24"/>
        </w:rPr>
        <w:t xml:space="preserve">to a five-year inquiry. The enquiry tells us that Stephan’s death was a </w:t>
      </w:r>
      <w:r w:rsidR="000C0A4A">
        <w:rPr>
          <w:rFonts w:ascii="Times New Roman" w:hAnsi="Times New Roman" w:cs="Times New Roman"/>
          <w:sz w:val="24"/>
          <w:szCs w:val="24"/>
        </w:rPr>
        <w:t xml:space="preserve">racial motivated attack. There was a trial in 1996 but due to lack of evidence nobody was convicted. The inquest </w:t>
      </w:r>
      <w:r w:rsidR="0056650D">
        <w:rPr>
          <w:rFonts w:ascii="Times New Roman" w:hAnsi="Times New Roman" w:cs="Times New Roman"/>
          <w:sz w:val="24"/>
          <w:szCs w:val="24"/>
        </w:rPr>
        <w:t>in</w:t>
      </w:r>
      <w:r w:rsidR="000C0A4A">
        <w:rPr>
          <w:rFonts w:ascii="Times New Roman" w:hAnsi="Times New Roman" w:cs="Times New Roman"/>
          <w:sz w:val="24"/>
          <w:szCs w:val="24"/>
        </w:rPr>
        <w:t xml:space="preserve"> 1997 decided that ‘Stephen Lawrence was unlawfully killed in a completely unprovoked racist attack by five youths’</w:t>
      </w:r>
      <w:r w:rsidR="00A124BB">
        <w:rPr>
          <w:rFonts w:ascii="Times New Roman" w:hAnsi="Times New Roman" w:cs="Times New Roman"/>
          <w:sz w:val="24"/>
          <w:szCs w:val="24"/>
        </w:rPr>
        <w:t xml:space="preserve"> the report concluded that there was a need to build trust in more minority </w:t>
      </w:r>
      <w:r w:rsidR="00A124BB">
        <w:rPr>
          <w:rFonts w:ascii="Times New Roman" w:hAnsi="Times New Roman" w:cs="Times New Roman"/>
          <w:sz w:val="24"/>
          <w:szCs w:val="24"/>
        </w:rPr>
        <w:lastRenderedPageBreak/>
        <w:t>ethnic communities. More fairness was neede</w:t>
      </w:r>
      <w:r w:rsidR="0056650D">
        <w:rPr>
          <w:rFonts w:ascii="Times New Roman" w:hAnsi="Times New Roman" w:cs="Times New Roman"/>
          <w:sz w:val="24"/>
          <w:szCs w:val="24"/>
        </w:rPr>
        <w:t>d, i</w:t>
      </w:r>
      <w:r w:rsidR="00A124BB">
        <w:rPr>
          <w:rFonts w:ascii="Times New Roman" w:hAnsi="Times New Roman" w:cs="Times New Roman"/>
          <w:sz w:val="24"/>
          <w:szCs w:val="24"/>
        </w:rPr>
        <w:t xml:space="preserve">t was vital to establish a better trust between the police and the communities. One of the recommendations was that all ‘stop and search’s’ made by the police on foot or in cars should be recorded, and the police were encouraged to be more approachable. The aim was to ‘increase trust and confidence in policing amongst minority ethnic </w:t>
      </w:r>
      <w:r w:rsidR="00FE4B65">
        <w:rPr>
          <w:rFonts w:ascii="Times New Roman" w:hAnsi="Times New Roman" w:cs="Times New Roman"/>
          <w:sz w:val="24"/>
          <w:szCs w:val="24"/>
        </w:rPr>
        <w:t>communities. It was decided that the term ‘racist incident’ when reported would always be investigated by the police and relevant agencies, with the same commitment of any other crime. The report outlined many other recommendations</w:t>
      </w:r>
      <w:r w:rsidR="00017D54">
        <w:rPr>
          <w:rFonts w:ascii="Times New Roman" w:hAnsi="Times New Roman" w:cs="Times New Roman"/>
          <w:sz w:val="24"/>
          <w:szCs w:val="24"/>
        </w:rPr>
        <w:t xml:space="preserve"> including ensuring that liaison officers would be readily available and appropriately trained. Victims and witnesses of racial incidents would be approached more sensitively. Also recommended was better training in racism and that local ethnic groups should be involved. </w:t>
      </w:r>
      <w:r w:rsidR="00017D54" w:rsidRPr="007677F3">
        <w:rPr>
          <w:rFonts w:ascii="Times New Roman" w:hAnsi="Times New Roman" w:cs="Times New Roman"/>
          <w:sz w:val="24"/>
          <w:szCs w:val="24"/>
        </w:rPr>
        <w:t xml:space="preserve">(Stephen Lawrence enquiry 2010). </w:t>
      </w:r>
      <w:r w:rsidR="00017D54">
        <w:rPr>
          <w:rFonts w:ascii="Times New Roman" w:hAnsi="Times New Roman" w:cs="Times New Roman"/>
          <w:sz w:val="24"/>
          <w:szCs w:val="24"/>
        </w:rPr>
        <w:t xml:space="preserve">Alan Travis </w:t>
      </w:r>
      <w:r w:rsidR="006F4CED">
        <w:rPr>
          <w:rFonts w:ascii="Times New Roman" w:hAnsi="Times New Roman" w:cs="Times New Roman"/>
          <w:sz w:val="24"/>
          <w:szCs w:val="24"/>
        </w:rPr>
        <w:t>(</w:t>
      </w:r>
      <w:r w:rsidR="00017D54">
        <w:rPr>
          <w:rFonts w:ascii="Times New Roman" w:hAnsi="Times New Roman" w:cs="Times New Roman"/>
          <w:sz w:val="24"/>
          <w:szCs w:val="24"/>
        </w:rPr>
        <w:t xml:space="preserve">the Guardian no date) </w:t>
      </w:r>
      <w:r w:rsidR="0056650D">
        <w:rPr>
          <w:rFonts w:ascii="Times New Roman" w:hAnsi="Times New Roman" w:cs="Times New Roman"/>
          <w:sz w:val="24"/>
          <w:szCs w:val="24"/>
        </w:rPr>
        <w:t>f</w:t>
      </w:r>
      <w:r w:rsidR="00017D54">
        <w:rPr>
          <w:rFonts w:ascii="Times New Roman" w:hAnsi="Times New Roman" w:cs="Times New Roman"/>
          <w:sz w:val="24"/>
          <w:szCs w:val="24"/>
        </w:rPr>
        <w:t xml:space="preserve">elt that the </w:t>
      </w:r>
      <w:r w:rsidR="007677F3">
        <w:rPr>
          <w:rFonts w:ascii="Times New Roman" w:hAnsi="Times New Roman" w:cs="Times New Roman"/>
          <w:sz w:val="24"/>
          <w:szCs w:val="24"/>
        </w:rPr>
        <w:t>McPherson</w:t>
      </w:r>
      <w:r w:rsidR="00017D54">
        <w:rPr>
          <w:rFonts w:ascii="Times New Roman" w:hAnsi="Times New Roman" w:cs="Times New Roman"/>
          <w:sz w:val="24"/>
          <w:szCs w:val="24"/>
        </w:rPr>
        <w:t xml:space="preserve"> report lead to specific changes to the law. He </w:t>
      </w:r>
      <w:r w:rsidR="005F5700">
        <w:rPr>
          <w:rFonts w:ascii="Times New Roman" w:hAnsi="Times New Roman" w:cs="Times New Roman"/>
          <w:sz w:val="24"/>
          <w:szCs w:val="24"/>
        </w:rPr>
        <w:t>argues</w:t>
      </w:r>
      <w:r w:rsidR="00017D54">
        <w:rPr>
          <w:rFonts w:ascii="Times New Roman" w:hAnsi="Times New Roman" w:cs="Times New Roman"/>
          <w:sz w:val="24"/>
          <w:szCs w:val="24"/>
        </w:rPr>
        <w:t xml:space="preserve"> that the report led to a huge change of Britain’s Legislation on race and credited with permanent changes in public services. He quoted ‘</w:t>
      </w:r>
      <w:r w:rsidR="00017D54" w:rsidRPr="00800482">
        <w:rPr>
          <w:rFonts w:ascii="Times New Roman" w:hAnsi="Times New Roman" w:cs="Times New Roman"/>
          <w:sz w:val="24"/>
          <w:szCs w:val="24"/>
        </w:rPr>
        <w:t xml:space="preserve">We must </w:t>
      </w:r>
      <w:r w:rsidR="006F4CED" w:rsidRPr="00800482">
        <w:rPr>
          <w:rFonts w:ascii="Times New Roman" w:hAnsi="Times New Roman" w:cs="Times New Roman"/>
          <w:sz w:val="24"/>
          <w:szCs w:val="24"/>
        </w:rPr>
        <w:t xml:space="preserve">make equality a reality’ </w:t>
      </w:r>
      <w:r w:rsidR="006F4CED">
        <w:rPr>
          <w:rFonts w:ascii="Times New Roman" w:hAnsi="Times New Roman" w:cs="Times New Roman"/>
          <w:sz w:val="24"/>
          <w:szCs w:val="24"/>
        </w:rPr>
        <w:t xml:space="preserve">Travis observes that the report has led to 67 specific changes in the Law. These include targets to promote more black and Asian police officers, and the creation of the ‘Independent Police Complaints Commission. Also addressed was the rising issue of ‘hate crime’ that were perceived to be racially motivated, but to also cover sexuality, disability gender and religion also motivated by ‘hate’ The </w:t>
      </w:r>
      <w:r w:rsidR="007677F3">
        <w:rPr>
          <w:rFonts w:ascii="Times New Roman" w:hAnsi="Times New Roman" w:cs="Times New Roman"/>
          <w:sz w:val="24"/>
          <w:szCs w:val="24"/>
        </w:rPr>
        <w:t>McPherson</w:t>
      </w:r>
      <w:r w:rsidR="006F4CED">
        <w:rPr>
          <w:rFonts w:ascii="Times New Roman" w:hAnsi="Times New Roman" w:cs="Times New Roman"/>
          <w:sz w:val="24"/>
          <w:szCs w:val="24"/>
        </w:rPr>
        <w:t xml:space="preserve"> report showed up all the failings of the 1976 </w:t>
      </w:r>
      <w:r w:rsidR="00D36039">
        <w:rPr>
          <w:rFonts w:ascii="Times New Roman" w:hAnsi="Times New Roman" w:cs="Times New Roman"/>
          <w:sz w:val="24"/>
          <w:szCs w:val="24"/>
        </w:rPr>
        <w:t xml:space="preserve">Relations Act and was instrumental in the creation of the amendments in the more recent 2010 Race Relations Act. </w:t>
      </w:r>
    </w:p>
    <w:p w14:paraId="6CB38A2C" w14:textId="186B8DA2" w:rsidR="00D36039" w:rsidRDefault="0014489C" w:rsidP="00DF62BE">
      <w:pPr>
        <w:jc w:val="both"/>
        <w:rPr>
          <w:rFonts w:ascii="Times New Roman" w:hAnsi="Times New Roman" w:cs="Times New Roman"/>
          <w:sz w:val="24"/>
          <w:szCs w:val="24"/>
        </w:rPr>
      </w:pPr>
      <w:r>
        <w:rPr>
          <w:rFonts w:ascii="Times New Roman" w:hAnsi="Times New Roman" w:cs="Times New Roman"/>
          <w:sz w:val="24"/>
          <w:szCs w:val="24"/>
        </w:rPr>
        <w:t xml:space="preserve">Platt (2007) </w:t>
      </w:r>
      <w:r w:rsidR="00D36039">
        <w:rPr>
          <w:rFonts w:ascii="Times New Roman" w:hAnsi="Times New Roman" w:cs="Times New Roman"/>
          <w:sz w:val="24"/>
          <w:szCs w:val="24"/>
        </w:rPr>
        <w:t xml:space="preserve">This leads us to look at those vulnerable ethnic groups and see how ethnic minority groups have higher rates of poverty than the rest of the population. It was found that Bangladeshis, Pakistan’s, and Black Africans were amongst the highest, especially when concentrating on vulnerable </w:t>
      </w:r>
      <w:r w:rsidR="007E1B2D">
        <w:rPr>
          <w:rFonts w:ascii="Times New Roman" w:hAnsi="Times New Roman" w:cs="Times New Roman"/>
          <w:sz w:val="24"/>
          <w:szCs w:val="24"/>
        </w:rPr>
        <w:t xml:space="preserve">groups like the elderly and children. Differences in poverty were also found in areas of deprivation with problems such as lack of material possessions, problem housing, limited suitable clothing and little social community. All these issues leading to low self-esteem, anxiety and affecting their wellbeing. </w:t>
      </w:r>
      <w:r>
        <w:rPr>
          <w:rFonts w:ascii="Times New Roman" w:hAnsi="Times New Roman" w:cs="Times New Roman"/>
          <w:sz w:val="24"/>
          <w:szCs w:val="24"/>
        </w:rPr>
        <w:t xml:space="preserve">Platt notes that these effects came from low income little </w:t>
      </w:r>
      <w:r w:rsidR="003B29D2">
        <w:rPr>
          <w:rFonts w:ascii="Times New Roman" w:hAnsi="Times New Roman" w:cs="Times New Roman"/>
          <w:sz w:val="24"/>
          <w:szCs w:val="24"/>
        </w:rPr>
        <w:t xml:space="preserve">employment, leading many ethnic groups having little saving and relying on benefits. </w:t>
      </w:r>
    </w:p>
    <w:p w14:paraId="2AF0050C" w14:textId="63E0FE2C" w:rsidR="003B29D2" w:rsidRPr="00883070" w:rsidRDefault="003B29D2" w:rsidP="00DF62BE">
      <w:pPr>
        <w:jc w:val="both"/>
        <w:rPr>
          <w:rFonts w:ascii="Times New Roman" w:hAnsi="Times New Roman" w:cs="Times New Roman"/>
          <w:sz w:val="24"/>
          <w:szCs w:val="24"/>
        </w:rPr>
      </w:pPr>
      <w:proofErr w:type="spellStart"/>
      <w:r w:rsidRPr="00883070">
        <w:rPr>
          <w:rFonts w:ascii="Times New Roman" w:hAnsi="Times New Roman" w:cs="Times New Roman"/>
          <w:sz w:val="24"/>
          <w:szCs w:val="24"/>
        </w:rPr>
        <w:t>Alcock</w:t>
      </w:r>
      <w:proofErr w:type="spellEnd"/>
      <w:r w:rsidRPr="00883070">
        <w:rPr>
          <w:rFonts w:ascii="Times New Roman" w:hAnsi="Times New Roman" w:cs="Times New Roman"/>
          <w:sz w:val="24"/>
          <w:szCs w:val="24"/>
        </w:rPr>
        <w:t xml:space="preserve">, May, (2014 p 278) Looking at the experience of race and ethnic differences in welfare. </w:t>
      </w:r>
      <w:r w:rsidR="00521E1D" w:rsidRPr="00883070">
        <w:rPr>
          <w:rFonts w:ascii="Times New Roman" w:hAnsi="Times New Roman" w:cs="Times New Roman"/>
          <w:sz w:val="24"/>
          <w:szCs w:val="24"/>
        </w:rPr>
        <w:t xml:space="preserve">It is apparent that they were </w:t>
      </w:r>
      <w:r w:rsidRPr="00883070">
        <w:rPr>
          <w:rFonts w:ascii="Times New Roman" w:hAnsi="Times New Roman" w:cs="Times New Roman"/>
          <w:sz w:val="24"/>
          <w:szCs w:val="24"/>
        </w:rPr>
        <w:t>marginalized within Society.</w:t>
      </w:r>
      <w:r w:rsidR="00ED6070" w:rsidRPr="00883070">
        <w:rPr>
          <w:rFonts w:ascii="Times New Roman" w:hAnsi="Times New Roman" w:cs="Times New Roman"/>
          <w:sz w:val="24"/>
          <w:szCs w:val="24"/>
        </w:rPr>
        <w:t xml:space="preserve"> This has now been exposed and </w:t>
      </w:r>
      <w:r w:rsidR="00E1368D" w:rsidRPr="00883070">
        <w:rPr>
          <w:rFonts w:ascii="Times New Roman" w:hAnsi="Times New Roman" w:cs="Times New Roman"/>
          <w:sz w:val="24"/>
          <w:szCs w:val="24"/>
        </w:rPr>
        <w:t>is being challenged. Along with class the debates over ‘race’ to some extent depend on how racial differences are seen, and how the issue of racism is approached.</w:t>
      </w:r>
      <w:r w:rsidRPr="00883070">
        <w:rPr>
          <w:rFonts w:ascii="Times New Roman" w:hAnsi="Times New Roman" w:cs="Times New Roman"/>
          <w:sz w:val="24"/>
          <w:szCs w:val="24"/>
        </w:rPr>
        <w:t xml:space="preserve"> </w:t>
      </w:r>
      <w:r w:rsidR="005B2EB8" w:rsidRPr="00883070">
        <w:rPr>
          <w:rFonts w:ascii="Times New Roman" w:hAnsi="Times New Roman" w:cs="Times New Roman"/>
          <w:sz w:val="24"/>
          <w:szCs w:val="24"/>
        </w:rPr>
        <w:t xml:space="preserve">In Britain there is a numerous ethnic minority groups living in close communities, that are subject to ill treatment and discrimination. Disadvantage within the welfare service is often related to the ethnic minority. Black people living in Britain face much racism, </w:t>
      </w:r>
      <w:r w:rsidR="00883070" w:rsidRPr="00883070">
        <w:rPr>
          <w:rFonts w:ascii="Times New Roman" w:hAnsi="Times New Roman" w:cs="Times New Roman"/>
          <w:sz w:val="24"/>
          <w:szCs w:val="24"/>
        </w:rPr>
        <w:t>there</w:t>
      </w:r>
      <w:r w:rsidR="003857F4" w:rsidRPr="00883070">
        <w:rPr>
          <w:rFonts w:ascii="Times New Roman" w:hAnsi="Times New Roman" w:cs="Times New Roman"/>
          <w:sz w:val="24"/>
          <w:szCs w:val="24"/>
        </w:rPr>
        <w:t xml:space="preserve"> is distinction between white and black people that has divided the population. The restrictions brought on due to the recession in the 1970’s posed many problems for black people creating a feeling that </w:t>
      </w:r>
      <w:r w:rsidR="00883070" w:rsidRPr="00883070">
        <w:rPr>
          <w:rFonts w:ascii="Times New Roman" w:hAnsi="Times New Roman" w:cs="Times New Roman"/>
          <w:sz w:val="24"/>
          <w:szCs w:val="24"/>
        </w:rPr>
        <w:t xml:space="preserve">black people didn’t belong in Britain. </w:t>
      </w:r>
    </w:p>
    <w:p w14:paraId="26ABC35E" w14:textId="5ED16EE0" w:rsidR="006D7ACE" w:rsidRPr="00883070" w:rsidRDefault="006D7ACE" w:rsidP="00DF62BE">
      <w:pPr>
        <w:jc w:val="both"/>
        <w:rPr>
          <w:rFonts w:ascii="Times New Roman" w:hAnsi="Times New Roman" w:cs="Times New Roman"/>
          <w:sz w:val="24"/>
          <w:szCs w:val="24"/>
        </w:rPr>
      </w:pPr>
    </w:p>
    <w:p w14:paraId="1ECEAFA0" w14:textId="00A96B36" w:rsidR="00D36039" w:rsidRDefault="00C15DA7" w:rsidP="00DF62BE">
      <w:pPr>
        <w:jc w:val="both"/>
        <w:rPr>
          <w:rFonts w:ascii="Times New Roman" w:hAnsi="Times New Roman" w:cs="Times New Roman"/>
          <w:sz w:val="24"/>
          <w:szCs w:val="24"/>
        </w:rPr>
      </w:pPr>
      <w:r>
        <w:rPr>
          <w:rFonts w:ascii="Times New Roman" w:hAnsi="Times New Roman" w:cs="Times New Roman"/>
          <w:sz w:val="24"/>
          <w:szCs w:val="24"/>
        </w:rPr>
        <w:t>Thompson, (</w:t>
      </w:r>
      <w:r w:rsidR="00432971">
        <w:rPr>
          <w:rFonts w:ascii="Times New Roman" w:hAnsi="Times New Roman" w:cs="Times New Roman"/>
          <w:sz w:val="24"/>
          <w:szCs w:val="24"/>
        </w:rPr>
        <w:t>2016)</w:t>
      </w:r>
      <w:r>
        <w:rPr>
          <w:rFonts w:ascii="Times New Roman" w:hAnsi="Times New Roman" w:cs="Times New Roman"/>
          <w:sz w:val="24"/>
          <w:szCs w:val="24"/>
        </w:rPr>
        <w:t xml:space="preserve"> believes that there is a need to create positive black identities, although a controversial area, this is necessary to counter any damaging effects from racism, </w:t>
      </w:r>
      <w:r w:rsidR="000A3813">
        <w:rPr>
          <w:rFonts w:ascii="Times New Roman" w:hAnsi="Times New Roman" w:cs="Times New Roman"/>
          <w:sz w:val="24"/>
          <w:szCs w:val="24"/>
        </w:rPr>
        <w:t>t</w:t>
      </w:r>
      <w:r>
        <w:rPr>
          <w:rFonts w:ascii="Times New Roman" w:hAnsi="Times New Roman" w:cs="Times New Roman"/>
          <w:sz w:val="24"/>
          <w:szCs w:val="24"/>
        </w:rPr>
        <w:t xml:space="preserve">his would be to recognize the amount of disadvantaged black people that suffer as a result of racism, with </w:t>
      </w:r>
      <w:r>
        <w:rPr>
          <w:rFonts w:ascii="Times New Roman" w:hAnsi="Times New Roman" w:cs="Times New Roman"/>
          <w:sz w:val="24"/>
          <w:szCs w:val="24"/>
        </w:rPr>
        <w:lastRenderedPageBreak/>
        <w:t xml:space="preserve">the aim of developing policy and practice with the intention of combating the problem areas. eradicating racism and supporting those facing racist comments, attitudes and prejudice. </w:t>
      </w:r>
    </w:p>
    <w:p w14:paraId="3357279E" w14:textId="275B62DC" w:rsidR="003E68CA" w:rsidRDefault="00020A46" w:rsidP="00DF62BE">
      <w:pPr>
        <w:jc w:val="both"/>
        <w:rPr>
          <w:rFonts w:ascii="Times New Roman" w:hAnsi="Times New Roman" w:cs="Times New Roman"/>
          <w:sz w:val="24"/>
          <w:szCs w:val="24"/>
        </w:rPr>
      </w:pPr>
      <w:r>
        <w:rPr>
          <w:rFonts w:ascii="Times New Roman" w:hAnsi="Times New Roman" w:cs="Times New Roman"/>
          <w:sz w:val="24"/>
          <w:szCs w:val="24"/>
        </w:rPr>
        <w:t xml:space="preserve">Hate crime has become a large problem in recent years. According to tackling hate crime in the </w:t>
      </w:r>
      <w:r w:rsidR="00044EA0">
        <w:rPr>
          <w:rFonts w:ascii="Times New Roman" w:hAnsi="Times New Roman" w:cs="Times New Roman"/>
          <w:sz w:val="24"/>
          <w:szCs w:val="24"/>
        </w:rPr>
        <w:t>UK</w:t>
      </w:r>
      <w:r>
        <w:rPr>
          <w:rFonts w:ascii="Times New Roman" w:hAnsi="Times New Roman" w:cs="Times New Roman"/>
          <w:sz w:val="24"/>
          <w:szCs w:val="24"/>
        </w:rPr>
        <w:t xml:space="preserve"> (</w:t>
      </w:r>
      <w:r w:rsidR="00044EA0">
        <w:rPr>
          <w:rFonts w:ascii="Times New Roman" w:hAnsi="Times New Roman" w:cs="Times New Roman"/>
          <w:sz w:val="24"/>
          <w:szCs w:val="24"/>
        </w:rPr>
        <w:t>ND</w:t>
      </w:r>
      <w:r>
        <w:rPr>
          <w:rFonts w:ascii="Times New Roman" w:hAnsi="Times New Roman" w:cs="Times New Roman"/>
          <w:sz w:val="24"/>
          <w:szCs w:val="24"/>
        </w:rPr>
        <w:t xml:space="preserve">) hundreds of thousands of people are either attacked or harassed both physically and verbally. These incidents happen mainly because the victim is different in some way. Many people believe the motivation for the abuse is often due to race, sexuality, gender or religion. Many victims are extremely vulnerable, and the article implies that the problems are due to the politicians and media, believing they exploit </w:t>
      </w:r>
      <w:r w:rsidR="004D7374">
        <w:rPr>
          <w:rFonts w:ascii="Times New Roman" w:hAnsi="Times New Roman" w:cs="Times New Roman"/>
          <w:sz w:val="24"/>
          <w:szCs w:val="24"/>
        </w:rPr>
        <w:t>people’s</w:t>
      </w:r>
      <w:r>
        <w:rPr>
          <w:rFonts w:ascii="Times New Roman" w:hAnsi="Times New Roman" w:cs="Times New Roman"/>
          <w:sz w:val="24"/>
          <w:szCs w:val="24"/>
        </w:rPr>
        <w:t xml:space="preserve"> differences to promote hostility and fear. ‘Hate crime’ is defined in England and Wales a</w:t>
      </w:r>
      <w:r w:rsidR="0062774D">
        <w:rPr>
          <w:rFonts w:ascii="Times New Roman" w:hAnsi="Times New Roman" w:cs="Times New Roman"/>
          <w:sz w:val="24"/>
          <w:szCs w:val="24"/>
        </w:rPr>
        <w:t xml:space="preserve">s ‘any hate incident which constitutes a criminal offence. The article unfortunately tells us that the prosecution of these crimes is difficult due to them mainly occurring in isolated areas with limited witnesses who are often intimidated . </w:t>
      </w:r>
      <w:r w:rsidR="00044EA0">
        <w:rPr>
          <w:rFonts w:ascii="Times New Roman" w:hAnsi="Times New Roman" w:cs="Times New Roman"/>
          <w:sz w:val="24"/>
          <w:szCs w:val="24"/>
        </w:rPr>
        <w:t>(tackling hate crime in the UK, ND)</w:t>
      </w:r>
      <w:r w:rsidR="005A44F2">
        <w:rPr>
          <w:rFonts w:ascii="Times New Roman" w:hAnsi="Times New Roman" w:cs="Times New Roman"/>
          <w:sz w:val="24"/>
          <w:szCs w:val="24"/>
        </w:rPr>
        <w:t xml:space="preserve">. When looking at an article published in 2016. It shows us how the police and British courts are possibly overlooking hate crimes that are associated with racism. </w:t>
      </w:r>
      <w:r w:rsidR="001A6F15">
        <w:rPr>
          <w:rFonts w:ascii="Times New Roman" w:hAnsi="Times New Roman" w:cs="Times New Roman"/>
          <w:sz w:val="24"/>
          <w:szCs w:val="24"/>
        </w:rPr>
        <w:t>Accusing</w:t>
      </w:r>
      <w:r w:rsidR="005A44F2">
        <w:rPr>
          <w:rFonts w:ascii="Times New Roman" w:hAnsi="Times New Roman" w:cs="Times New Roman"/>
          <w:sz w:val="24"/>
          <w:szCs w:val="24"/>
        </w:rPr>
        <w:t xml:space="preserve"> judges of </w:t>
      </w:r>
      <w:r w:rsidR="001A6F15">
        <w:rPr>
          <w:rFonts w:ascii="Times New Roman" w:hAnsi="Times New Roman" w:cs="Times New Roman"/>
          <w:sz w:val="24"/>
          <w:szCs w:val="24"/>
        </w:rPr>
        <w:t xml:space="preserve">giving lighter sentences for racist hate crimes. The report suggests that this is happening due to a combination of being unable to recognize racist motivation and judging that racist attacks as disputes or just over exaggerating. Also accusing the media and newspapers of encouraging ‘hate speech’ that has had a big effect on the black and ethnic minority communities. Causing experts in anti-racist to want heavier sentences for these crimes but </w:t>
      </w:r>
      <w:r w:rsidR="00E06170">
        <w:rPr>
          <w:rFonts w:ascii="Times New Roman" w:hAnsi="Times New Roman" w:cs="Times New Roman"/>
          <w:sz w:val="24"/>
          <w:szCs w:val="24"/>
        </w:rPr>
        <w:t>unfortunately,</w:t>
      </w:r>
      <w:r w:rsidR="001A6F15">
        <w:rPr>
          <w:rFonts w:ascii="Times New Roman" w:hAnsi="Times New Roman" w:cs="Times New Roman"/>
          <w:sz w:val="24"/>
          <w:szCs w:val="24"/>
        </w:rPr>
        <w:t xml:space="preserve"> they are rarely given. There</w:t>
      </w:r>
      <w:r w:rsidR="00E06170">
        <w:rPr>
          <w:rFonts w:ascii="Times New Roman" w:hAnsi="Times New Roman" w:cs="Times New Roman"/>
          <w:sz w:val="24"/>
          <w:szCs w:val="24"/>
        </w:rPr>
        <w:t xml:space="preserve"> </w:t>
      </w:r>
      <w:r w:rsidR="001A6F15">
        <w:rPr>
          <w:rFonts w:ascii="Times New Roman" w:hAnsi="Times New Roman" w:cs="Times New Roman"/>
          <w:sz w:val="24"/>
          <w:szCs w:val="24"/>
        </w:rPr>
        <w:t xml:space="preserve">is also evidence that hate crime is possibly more traumatic that many other </w:t>
      </w:r>
      <w:r w:rsidR="00E06170">
        <w:rPr>
          <w:rFonts w:ascii="Times New Roman" w:hAnsi="Times New Roman" w:cs="Times New Roman"/>
          <w:sz w:val="24"/>
          <w:szCs w:val="24"/>
        </w:rPr>
        <w:t xml:space="preserve">crimes, commenting that it can be emotionally damaging, but this is rarely </w:t>
      </w:r>
      <w:r w:rsidR="004801C8">
        <w:rPr>
          <w:rFonts w:ascii="Times New Roman" w:hAnsi="Times New Roman" w:cs="Times New Roman"/>
          <w:sz w:val="24"/>
          <w:szCs w:val="24"/>
        </w:rPr>
        <w:t>considered</w:t>
      </w:r>
      <w:r w:rsidR="00E06170">
        <w:rPr>
          <w:rFonts w:ascii="Times New Roman" w:hAnsi="Times New Roman" w:cs="Times New Roman"/>
          <w:sz w:val="24"/>
          <w:szCs w:val="24"/>
        </w:rPr>
        <w:t xml:space="preserve"> by the judge when sentencing. This report shows us that nothing much has changed since the introduction of the 2010 race relations act</w:t>
      </w:r>
      <w:r w:rsidR="00A343CA">
        <w:rPr>
          <w:rFonts w:ascii="Times New Roman" w:hAnsi="Times New Roman" w:cs="Times New Roman"/>
          <w:sz w:val="24"/>
          <w:szCs w:val="24"/>
        </w:rPr>
        <w:t xml:space="preserve"> Travis, (2016</w:t>
      </w:r>
      <w:r w:rsidR="00E06170">
        <w:rPr>
          <w:rFonts w:ascii="Times New Roman" w:hAnsi="Times New Roman" w:cs="Times New Roman"/>
          <w:sz w:val="24"/>
          <w:szCs w:val="24"/>
        </w:rPr>
        <w:t>.</w:t>
      </w:r>
      <w:r w:rsidR="00A343CA">
        <w:rPr>
          <w:rFonts w:ascii="Times New Roman" w:hAnsi="Times New Roman" w:cs="Times New Roman"/>
          <w:sz w:val="24"/>
          <w:szCs w:val="24"/>
        </w:rPr>
        <w:t xml:space="preserve">) Racal elements in hate crime). </w:t>
      </w:r>
      <w:r w:rsidR="00E06170">
        <w:rPr>
          <w:rFonts w:ascii="Times New Roman" w:hAnsi="Times New Roman" w:cs="Times New Roman"/>
          <w:sz w:val="24"/>
          <w:szCs w:val="24"/>
        </w:rPr>
        <w:t xml:space="preserve"> </w:t>
      </w:r>
      <w:r w:rsidR="00A343CA">
        <w:rPr>
          <w:rFonts w:ascii="Times New Roman" w:hAnsi="Times New Roman" w:cs="Times New Roman"/>
          <w:sz w:val="24"/>
          <w:szCs w:val="24"/>
        </w:rPr>
        <w:t>Statistics shockingly show us that stabbing incidents have risen by 22 per cent in England and Wales in 2017 with victims as young as thirteen</w:t>
      </w:r>
      <w:r w:rsidR="00DC10AA">
        <w:rPr>
          <w:rFonts w:ascii="Times New Roman" w:hAnsi="Times New Roman" w:cs="Times New Roman"/>
          <w:sz w:val="24"/>
          <w:szCs w:val="24"/>
        </w:rPr>
        <w:t>, this spike has been attributed to a decline in stop and search caused by controversy and allegations of racism. The governments answer is to increase sentences for carrying knives. Dearden (2018, Why is knife crime increasing in England and Wales</w:t>
      </w:r>
      <w:r w:rsidR="00DF62BE">
        <w:rPr>
          <w:rFonts w:ascii="Times New Roman" w:hAnsi="Times New Roman" w:cs="Times New Roman"/>
          <w:sz w:val="24"/>
          <w:szCs w:val="24"/>
        </w:rPr>
        <w:t>).</w:t>
      </w:r>
      <w:r w:rsidR="00DC10AA">
        <w:rPr>
          <w:rFonts w:ascii="Times New Roman" w:hAnsi="Times New Roman" w:cs="Times New Roman"/>
          <w:sz w:val="24"/>
          <w:szCs w:val="24"/>
        </w:rPr>
        <w:t xml:space="preserve"> </w:t>
      </w:r>
    </w:p>
    <w:p w14:paraId="195988FC" w14:textId="1F686A9B" w:rsidR="00E06170" w:rsidRDefault="00E06170" w:rsidP="00DF62BE">
      <w:pPr>
        <w:jc w:val="both"/>
        <w:rPr>
          <w:rFonts w:ascii="Times New Roman" w:hAnsi="Times New Roman" w:cs="Times New Roman"/>
          <w:sz w:val="24"/>
          <w:szCs w:val="24"/>
        </w:rPr>
      </w:pPr>
      <w:r>
        <w:rPr>
          <w:rFonts w:ascii="Times New Roman" w:hAnsi="Times New Roman" w:cs="Times New Roman"/>
          <w:sz w:val="24"/>
          <w:szCs w:val="24"/>
        </w:rPr>
        <w:t xml:space="preserve">In conclusion although looking at various Acts of legislation, one can see how the government has indeed made numerus attempts to address the issue of racism, and immigration. Although many different policies are </w:t>
      </w:r>
      <w:r w:rsidR="004801C8">
        <w:rPr>
          <w:rFonts w:ascii="Times New Roman" w:hAnsi="Times New Roman" w:cs="Times New Roman"/>
          <w:sz w:val="24"/>
          <w:szCs w:val="24"/>
        </w:rPr>
        <w:t>made,</w:t>
      </w:r>
      <w:r>
        <w:rPr>
          <w:rFonts w:ascii="Times New Roman" w:hAnsi="Times New Roman" w:cs="Times New Roman"/>
          <w:sz w:val="24"/>
          <w:szCs w:val="24"/>
        </w:rPr>
        <w:t xml:space="preserve"> </w:t>
      </w:r>
      <w:r w:rsidR="004801C8">
        <w:rPr>
          <w:rFonts w:ascii="Times New Roman" w:hAnsi="Times New Roman" w:cs="Times New Roman"/>
          <w:sz w:val="24"/>
          <w:szCs w:val="24"/>
        </w:rPr>
        <w:t>they are there for a purpose, and are changed according to need. Although black and ethnic minority communities were encouraged to migrate to Britain, they have received little support from the government, even with the various policy changes put in place. It took a tragic event such are the murder of Stephen Lawrence to create a reform. Unfortunately, lessons are still to be learnt. Although there has been an improvement</w:t>
      </w:r>
      <w:r w:rsidR="00DF62BE">
        <w:rPr>
          <w:rFonts w:ascii="Times New Roman" w:hAnsi="Times New Roman" w:cs="Times New Roman"/>
          <w:sz w:val="24"/>
          <w:szCs w:val="24"/>
        </w:rPr>
        <w:t xml:space="preserve">, and better laws have been put in place. Statistics show there is a rise and the problem are not going away. </w:t>
      </w:r>
    </w:p>
    <w:p w14:paraId="03CE6FDD" w14:textId="21A62390" w:rsidR="00DF62BE" w:rsidRDefault="00DF62BE" w:rsidP="00DF62BE">
      <w:pPr>
        <w:jc w:val="both"/>
        <w:rPr>
          <w:rFonts w:ascii="Times New Roman" w:hAnsi="Times New Roman" w:cs="Times New Roman"/>
          <w:sz w:val="24"/>
          <w:szCs w:val="24"/>
        </w:rPr>
      </w:pPr>
    </w:p>
    <w:p w14:paraId="7DAF2094" w14:textId="4281C2BB" w:rsidR="00DF62BE" w:rsidRDefault="00DF62BE" w:rsidP="00DF62BE">
      <w:pPr>
        <w:jc w:val="both"/>
        <w:rPr>
          <w:rFonts w:ascii="Times New Roman" w:hAnsi="Times New Roman" w:cs="Times New Roman"/>
          <w:sz w:val="24"/>
          <w:szCs w:val="24"/>
        </w:rPr>
      </w:pPr>
    </w:p>
    <w:p w14:paraId="0718483E" w14:textId="499830DD" w:rsidR="00DF62BE" w:rsidRDefault="00DF62BE" w:rsidP="00DF62BE">
      <w:pPr>
        <w:jc w:val="both"/>
        <w:rPr>
          <w:rFonts w:ascii="Times New Roman" w:hAnsi="Times New Roman" w:cs="Times New Roman"/>
          <w:sz w:val="24"/>
          <w:szCs w:val="24"/>
        </w:rPr>
      </w:pPr>
    </w:p>
    <w:p w14:paraId="6E976CEB" w14:textId="423A5D05" w:rsidR="00DF62BE" w:rsidRDefault="00DF62BE" w:rsidP="00DF62BE">
      <w:pPr>
        <w:jc w:val="both"/>
        <w:rPr>
          <w:rFonts w:ascii="Times New Roman" w:hAnsi="Times New Roman" w:cs="Times New Roman"/>
          <w:sz w:val="24"/>
          <w:szCs w:val="24"/>
        </w:rPr>
      </w:pPr>
    </w:p>
    <w:p w14:paraId="540F6726" w14:textId="6DF510F1" w:rsidR="00DF62BE" w:rsidRDefault="00DF62BE" w:rsidP="00DF62BE">
      <w:pPr>
        <w:jc w:val="both"/>
        <w:rPr>
          <w:rFonts w:ascii="Times New Roman" w:hAnsi="Times New Roman" w:cs="Times New Roman"/>
          <w:sz w:val="24"/>
          <w:szCs w:val="24"/>
        </w:rPr>
      </w:pPr>
    </w:p>
    <w:p w14:paraId="6D97DC38" w14:textId="75E8351F" w:rsidR="00DF62BE" w:rsidRDefault="00DF62BE" w:rsidP="00DF62BE">
      <w:pPr>
        <w:jc w:val="both"/>
        <w:rPr>
          <w:rFonts w:ascii="Times New Roman" w:hAnsi="Times New Roman" w:cs="Times New Roman"/>
          <w:sz w:val="24"/>
          <w:szCs w:val="24"/>
        </w:rPr>
      </w:pPr>
    </w:p>
    <w:p w14:paraId="684ACBF0" w14:textId="187EA2C3" w:rsidR="00DF62BE" w:rsidRDefault="00DF62BE" w:rsidP="00DF62BE">
      <w:pPr>
        <w:jc w:val="both"/>
        <w:rPr>
          <w:rFonts w:ascii="Times New Roman" w:hAnsi="Times New Roman" w:cs="Times New Roman"/>
          <w:sz w:val="24"/>
          <w:szCs w:val="24"/>
        </w:rPr>
      </w:pPr>
    </w:p>
    <w:p w14:paraId="7376D66D" w14:textId="310D07AA" w:rsidR="00DF62BE" w:rsidRDefault="00DF62BE" w:rsidP="00DF62BE">
      <w:pPr>
        <w:jc w:val="both"/>
        <w:rPr>
          <w:rFonts w:ascii="Times New Roman" w:hAnsi="Times New Roman" w:cs="Times New Roman"/>
          <w:sz w:val="24"/>
          <w:szCs w:val="24"/>
        </w:rPr>
      </w:pPr>
    </w:p>
    <w:p w14:paraId="5BEBC62B" w14:textId="2F36F004" w:rsidR="00DF62BE" w:rsidRDefault="004B3144" w:rsidP="00DF62BE">
      <w:pPr>
        <w:jc w:val="both"/>
        <w:rPr>
          <w:rFonts w:ascii="Times New Roman" w:hAnsi="Times New Roman" w:cs="Times New Roman"/>
          <w:sz w:val="24"/>
          <w:szCs w:val="24"/>
        </w:rPr>
      </w:pPr>
      <w:r>
        <w:rPr>
          <w:rFonts w:ascii="Times New Roman" w:hAnsi="Times New Roman" w:cs="Times New Roman"/>
          <w:sz w:val="24"/>
          <w:szCs w:val="24"/>
        </w:rPr>
        <w:t>References</w:t>
      </w:r>
    </w:p>
    <w:p w14:paraId="7B55567C" w14:textId="13E3C325" w:rsidR="00DF62BE" w:rsidRDefault="00DF62BE" w:rsidP="004B3144">
      <w:pPr>
        <w:jc w:val="both"/>
        <w:rPr>
          <w:rFonts w:ascii="Times New Roman" w:hAnsi="Times New Roman" w:cs="Times New Roman"/>
          <w:sz w:val="24"/>
          <w:szCs w:val="24"/>
        </w:rPr>
      </w:pPr>
    </w:p>
    <w:p w14:paraId="23C20BBB" w14:textId="6648BBA1" w:rsidR="00DF62BE" w:rsidRDefault="00DF62BE" w:rsidP="004B3144">
      <w:pPr>
        <w:jc w:val="both"/>
        <w:rPr>
          <w:rFonts w:ascii="Times New Roman" w:hAnsi="Times New Roman" w:cs="Times New Roman"/>
          <w:sz w:val="24"/>
          <w:szCs w:val="24"/>
        </w:rPr>
      </w:pPr>
      <w:bookmarkStart w:id="0" w:name="_GoBack"/>
    </w:p>
    <w:bookmarkEnd w:id="0"/>
    <w:p w14:paraId="0F530042" w14:textId="1FD89FEE" w:rsidR="00DF62BE" w:rsidRPr="003716A8" w:rsidRDefault="00DF62BE" w:rsidP="004B3144">
      <w:pPr>
        <w:jc w:val="both"/>
        <w:rPr>
          <w:rFonts w:ascii="Times New Roman" w:hAnsi="Times New Roman" w:cs="Times New Roman"/>
          <w:i/>
          <w:sz w:val="24"/>
          <w:szCs w:val="24"/>
        </w:rPr>
      </w:pPr>
      <w:proofErr w:type="spellStart"/>
      <w:proofErr w:type="gramStart"/>
      <w:r>
        <w:rPr>
          <w:rFonts w:ascii="Times New Roman" w:hAnsi="Times New Roman" w:cs="Times New Roman"/>
          <w:sz w:val="24"/>
          <w:szCs w:val="24"/>
        </w:rPr>
        <w:t>Alcock,P</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00697517">
        <w:rPr>
          <w:rFonts w:ascii="Times New Roman" w:hAnsi="Times New Roman" w:cs="Times New Roman"/>
          <w:sz w:val="24"/>
          <w:szCs w:val="24"/>
        </w:rPr>
        <w:t>May, M. Wright, S. (2015</w:t>
      </w:r>
      <w:r w:rsidR="00697517" w:rsidRPr="003716A8">
        <w:rPr>
          <w:rFonts w:ascii="Times New Roman" w:hAnsi="Times New Roman" w:cs="Times New Roman"/>
          <w:i/>
          <w:sz w:val="24"/>
          <w:szCs w:val="24"/>
        </w:rPr>
        <w:t xml:space="preserve">). The students companion to Social </w:t>
      </w:r>
    </w:p>
    <w:p w14:paraId="547C2BCD" w14:textId="6E60F21E" w:rsidR="00697517" w:rsidRDefault="00697517" w:rsidP="004B3144">
      <w:pPr>
        <w:jc w:val="both"/>
        <w:rPr>
          <w:rFonts w:ascii="Times New Roman" w:hAnsi="Times New Roman" w:cs="Times New Roman"/>
          <w:sz w:val="24"/>
          <w:szCs w:val="24"/>
        </w:rPr>
      </w:pPr>
      <w:r w:rsidRPr="00AC4CDC">
        <w:rPr>
          <w:rFonts w:ascii="Times New Roman" w:hAnsi="Times New Roman" w:cs="Times New Roman"/>
          <w:i/>
          <w:sz w:val="24"/>
          <w:szCs w:val="24"/>
        </w:rPr>
        <w:t>Policy,</w:t>
      </w:r>
      <w:r>
        <w:rPr>
          <w:rFonts w:ascii="Times New Roman" w:hAnsi="Times New Roman" w:cs="Times New Roman"/>
          <w:sz w:val="24"/>
          <w:szCs w:val="24"/>
        </w:rPr>
        <w:t xml:space="preserve"> 4</w:t>
      </w:r>
      <w:r w:rsidRPr="00697517">
        <w:rPr>
          <w:rFonts w:ascii="Times New Roman" w:hAnsi="Times New Roman" w:cs="Times New Roman"/>
          <w:sz w:val="24"/>
          <w:szCs w:val="24"/>
          <w:vertAlign w:val="superscript"/>
        </w:rPr>
        <w:t>th</w:t>
      </w:r>
      <w:r>
        <w:rPr>
          <w:rFonts w:ascii="Times New Roman" w:hAnsi="Times New Roman" w:cs="Times New Roman"/>
          <w:sz w:val="24"/>
          <w:szCs w:val="24"/>
        </w:rPr>
        <w:t xml:space="preserve"> ed Chichester, West Sussex, J. Wiley &amp; Sons. </w:t>
      </w:r>
    </w:p>
    <w:p w14:paraId="18355027" w14:textId="31292402" w:rsidR="00697517" w:rsidRDefault="00697517" w:rsidP="004B3144">
      <w:pPr>
        <w:jc w:val="both"/>
        <w:rPr>
          <w:rFonts w:ascii="Times New Roman" w:hAnsi="Times New Roman" w:cs="Times New Roman"/>
          <w:sz w:val="24"/>
          <w:szCs w:val="24"/>
        </w:rPr>
      </w:pPr>
      <w:proofErr w:type="spellStart"/>
      <w:r>
        <w:rPr>
          <w:rFonts w:ascii="Times New Roman" w:hAnsi="Times New Roman" w:cs="Times New Roman"/>
          <w:sz w:val="24"/>
          <w:szCs w:val="24"/>
        </w:rPr>
        <w:t>Alcock</w:t>
      </w:r>
      <w:proofErr w:type="spellEnd"/>
      <w:r>
        <w:rPr>
          <w:rFonts w:ascii="Times New Roman" w:hAnsi="Times New Roman" w:cs="Times New Roman"/>
          <w:sz w:val="24"/>
          <w:szCs w:val="24"/>
        </w:rPr>
        <w:t>, P. May, M. (2014) Social Policy Themes and Approaches. Great Britton. Policy Press</w:t>
      </w:r>
      <w:r w:rsidR="00160B0B">
        <w:rPr>
          <w:rFonts w:ascii="Times New Roman" w:hAnsi="Times New Roman" w:cs="Times New Roman"/>
          <w:sz w:val="24"/>
          <w:szCs w:val="24"/>
        </w:rPr>
        <w:t>.</w:t>
      </w:r>
    </w:p>
    <w:p w14:paraId="12572C08" w14:textId="6434C4BE" w:rsidR="00160B0B" w:rsidRDefault="00926C0E" w:rsidP="004B3144">
      <w:pPr>
        <w:jc w:val="both"/>
        <w:rPr>
          <w:rFonts w:ascii="Times New Roman" w:hAnsi="Times New Roman" w:cs="Times New Roman"/>
          <w:sz w:val="24"/>
          <w:szCs w:val="24"/>
        </w:rPr>
      </w:pPr>
      <w:r>
        <w:rPr>
          <w:rFonts w:ascii="Times New Roman" w:hAnsi="Times New Roman" w:cs="Times New Roman"/>
          <w:sz w:val="24"/>
          <w:szCs w:val="24"/>
        </w:rPr>
        <w:t>Cabinet</w:t>
      </w:r>
      <w:r w:rsidR="004B3144">
        <w:rPr>
          <w:rFonts w:ascii="Times New Roman" w:hAnsi="Times New Roman" w:cs="Times New Roman"/>
          <w:sz w:val="24"/>
          <w:szCs w:val="24"/>
        </w:rPr>
        <w:t xml:space="preserve"> </w:t>
      </w:r>
      <w:r w:rsidR="00160B0B">
        <w:rPr>
          <w:rFonts w:ascii="Times New Roman" w:hAnsi="Times New Roman" w:cs="Times New Roman"/>
          <w:sz w:val="24"/>
          <w:szCs w:val="24"/>
        </w:rPr>
        <w:t xml:space="preserve">papers, (ND) National Archives.gov.uk.  available at </w:t>
      </w:r>
      <w:hyperlink r:id="rId7" w:history="1">
        <w:r w:rsidR="00160B0B" w:rsidRPr="00646050">
          <w:rPr>
            <w:rStyle w:val="Hyperlink"/>
            <w:rFonts w:ascii="Times New Roman" w:hAnsi="Times New Roman" w:cs="Times New Roman"/>
            <w:sz w:val="24"/>
            <w:szCs w:val="24"/>
          </w:rPr>
          <w:t>https://www.nationalarchives.gov.uk/pathways/citizenship/brave-new-world/immigration.htm</w:t>
        </w:r>
      </w:hyperlink>
      <w:r w:rsidR="00160B0B">
        <w:rPr>
          <w:rFonts w:ascii="Times New Roman" w:hAnsi="Times New Roman" w:cs="Times New Roman"/>
          <w:sz w:val="24"/>
          <w:szCs w:val="24"/>
        </w:rPr>
        <w:t xml:space="preserve"> (accessed: 13 November 2018)</w:t>
      </w:r>
    </w:p>
    <w:p w14:paraId="0C7B9C9C" w14:textId="0823784B" w:rsidR="00697517" w:rsidRDefault="004B43E6" w:rsidP="004B3144">
      <w:pPr>
        <w:jc w:val="both"/>
        <w:rPr>
          <w:rFonts w:ascii="Times New Roman" w:hAnsi="Times New Roman" w:cs="Times New Roman"/>
          <w:sz w:val="24"/>
          <w:szCs w:val="24"/>
        </w:rPr>
      </w:pPr>
      <w:r>
        <w:rPr>
          <w:rFonts w:ascii="Times New Roman" w:hAnsi="Times New Roman" w:cs="Times New Roman"/>
          <w:sz w:val="24"/>
          <w:szCs w:val="24"/>
        </w:rPr>
        <w:t>Cavendish, R. (1998) Arrival of SS Empire Windrush, available at</w:t>
      </w:r>
      <w:r w:rsidR="00160B0B">
        <w:rPr>
          <w:rFonts w:ascii="Times New Roman" w:hAnsi="Times New Roman" w:cs="Times New Roman"/>
          <w:sz w:val="24"/>
          <w:szCs w:val="24"/>
        </w:rPr>
        <w:t xml:space="preserve"> </w:t>
      </w:r>
      <w:hyperlink r:id="rId8" w:history="1">
        <w:r w:rsidR="004B3144" w:rsidRPr="00646050">
          <w:rPr>
            <w:rStyle w:val="Hyperlink"/>
            <w:rFonts w:ascii="Times New Roman" w:hAnsi="Times New Roman" w:cs="Times New Roman"/>
            <w:sz w:val="24"/>
            <w:szCs w:val="24"/>
          </w:rPr>
          <w:t>https://www.historytoday.com/richard-cavandish/arrival-ss-empire-windrushvol46issue6</w:t>
        </w:r>
      </w:hyperlink>
      <w:r w:rsidR="004B3144">
        <w:rPr>
          <w:rFonts w:ascii="Times New Roman" w:hAnsi="Times New Roman" w:cs="Times New Roman"/>
          <w:sz w:val="24"/>
          <w:szCs w:val="24"/>
        </w:rPr>
        <w:t xml:space="preserve"> (accessed: 13 November 2018. </w:t>
      </w:r>
    </w:p>
    <w:p w14:paraId="53CA9921" w14:textId="6C69AF98" w:rsidR="006031CC" w:rsidRDefault="006031CC" w:rsidP="004B3144">
      <w:pPr>
        <w:jc w:val="both"/>
        <w:rPr>
          <w:rFonts w:ascii="Times New Roman" w:hAnsi="Times New Roman" w:cs="Times New Roman"/>
          <w:sz w:val="24"/>
          <w:szCs w:val="24"/>
        </w:rPr>
      </w:pPr>
      <w:r>
        <w:rPr>
          <w:rFonts w:ascii="Times New Roman" w:hAnsi="Times New Roman" w:cs="Times New Roman"/>
          <w:sz w:val="24"/>
          <w:szCs w:val="24"/>
        </w:rPr>
        <w:t xml:space="preserve">Citizens Advice. (ND). </w:t>
      </w:r>
      <w:r w:rsidR="003751A5">
        <w:rPr>
          <w:rFonts w:ascii="Times New Roman" w:hAnsi="Times New Roman" w:cs="Times New Roman"/>
          <w:sz w:val="24"/>
          <w:szCs w:val="24"/>
        </w:rPr>
        <w:t xml:space="preserve">Law and courts. Available at </w:t>
      </w:r>
      <w:hyperlink r:id="rId9" w:history="1">
        <w:r w:rsidR="003751A5" w:rsidRPr="00646050">
          <w:rPr>
            <w:rStyle w:val="Hyperlink"/>
            <w:rFonts w:ascii="Times New Roman" w:hAnsi="Times New Roman" w:cs="Times New Roman"/>
            <w:sz w:val="24"/>
            <w:szCs w:val="24"/>
          </w:rPr>
          <w:t>https://citizensadvice.org.uk/law-and-courts/discrimination/hate-crime/racist-andreligious-hate-crime/</w:t>
        </w:r>
      </w:hyperlink>
      <w:r w:rsidR="003751A5">
        <w:rPr>
          <w:rFonts w:ascii="Times New Roman" w:hAnsi="Times New Roman" w:cs="Times New Roman"/>
          <w:sz w:val="24"/>
          <w:szCs w:val="24"/>
        </w:rPr>
        <w:t xml:space="preserve"> (accessed: 12 November 2018. </w:t>
      </w:r>
    </w:p>
    <w:p w14:paraId="73ACC333" w14:textId="2C926BBC" w:rsidR="007378FA" w:rsidRDefault="007378FA" w:rsidP="004B3144">
      <w:pPr>
        <w:jc w:val="both"/>
        <w:rPr>
          <w:rFonts w:ascii="Times New Roman" w:hAnsi="Times New Roman" w:cs="Times New Roman"/>
          <w:sz w:val="24"/>
          <w:szCs w:val="24"/>
        </w:rPr>
      </w:pPr>
      <w:r>
        <w:rPr>
          <w:rFonts w:ascii="Times New Roman" w:hAnsi="Times New Roman" w:cs="Times New Roman"/>
          <w:sz w:val="24"/>
          <w:szCs w:val="24"/>
        </w:rPr>
        <w:t xml:space="preserve">Dearden, L. (2018). Why is knife crime increasing in England and Wales. Available at, </w:t>
      </w:r>
      <w:hyperlink r:id="rId10" w:history="1">
        <w:r w:rsidR="00160B0B" w:rsidRPr="00646050">
          <w:rPr>
            <w:rStyle w:val="Hyperlink"/>
            <w:rFonts w:ascii="Times New Roman" w:hAnsi="Times New Roman" w:cs="Times New Roman"/>
            <w:sz w:val="24"/>
            <w:szCs w:val="24"/>
          </w:rPr>
          <w:t>https://www.independant.co.uk/lizzie-dearden/why-is-knife-crime-incresing-in-england-and-wales accessed on 16/11/18</w:t>
        </w:r>
      </w:hyperlink>
      <w:r w:rsidR="00160B0B">
        <w:rPr>
          <w:rFonts w:ascii="Times New Roman" w:hAnsi="Times New Roman" w:cs="Times New Roman"/>
          <w:sz w:val="24"/>
          <w:szCs w:val="24"/>
        </w:rPr>
        <w:t xml:space="preserve"> </w:t>
      </w:r>
    </w:p>
    <w:p w14:paraId="083BD6D4" w14:textId="3818F6CC" w:rsidR="00BB0486" w:rsidRDefault="00BB0486" w:rsidP="004B3144">
      <w:pPr>
        <w:jc w:val="both"/>
        <w:rPr>
          <w:rFonts w:ascii="Times New Roman" w:hAnsi="Times New Roman" w:cs="Times New Roman"/>
          <w:sz w:val="24"/>
          <w:szCs w:val="24"/>
        </w:rPr>
      </w:pPr>
      <w:r>
        <w:rPr>
          <w:rFonts w:ascii="Times New Roman" w:hAnsi="Times New Roman" w:cs="Times New Roman"/>
          <w:sz w:val="24"/>
          <w:szCs w:val="24"/>
        </w:rPr>
        <w:t xml:space="preserve">Equality Act (2010), Available at, </w:t>
      </w:r>
      <w:hyperlink r:id="rId11" w:history="1">
        <w:r w:rsidRPr="00646050">
          <w:rPr>
            <w:rStyle w:val="Hyperlink"/>
            <w:rFonts w:ascii="Times New Roman" w:hAnsi="Times New Roman" w:cs="Times New Roman"/>
            <w:sz w:val="24"/>
            <w:szCs w:val="24"/>
          </w:rPr>
          <w:t>www.legilation.gov.uk/ukpa/2010/15/section/13</w:t>
        </w:r>
      </w:hyperlink>
      <w:r>
        <w:rPr>
          <w:rFonts w:ascii="Times New Roman" w:hAnsi="Times New Roman" w:cs="Times New Roman"/>
          <w:sz w:val="24"/>
          <w:szCs w:val="24"/>
        </w:rPr>
        <w:t xml:space="preserve"> (accessed: 06 November 2018. </w:t>
      </w:r>
    </w:p>
    <w:p w14:paraId="767DD9E2" w14:textId="02C4DB8E" w:rsidR="007378FA" w:rsidRDefault="007378FA" w:rsidP="004B3144">
      <w:pPr>
        <w:jc w:val="both"/>
        <w:rPr>
          <w:rFonts w:ascii="Times New Roman" w:hAnsi="Times New Roman" w:cs="Times New Roman"/>
          <w:sz w:val="24"/>
          <w:szCs w:val="24"/>
        </w:rPr>
      </w:pPr>
      <w:r>
        <w:rPr>
          <w:rFonts w:ascii="Times New Roman" w:hAnsi="Times New Roman" w:cs="Times New Roman"/>
          <w:sz w:val="24"/>
          <w:szCs w:val="24"/>
        </w:rPr>
        <w:t>Fitzpatrick, T. (2005</w:t>
      </w:r>
      <w:r w:rsidRPr="003716A8">
        <w:rPr>
          <w:rFonts w:ascii="Times New Roman" w:hAnsi="Times New Roman" w:cs="Times New Roman"/>
          <w:i/>
          <w:sz w:val="24"/>
          <w:szCs w:val="24"/>
        </w:rPr>
        <w:t>) New Theories of Welfare. Hampshire</w:t>
      </w:r>
      <w:r>
        <w:rPr>
          <w:rFonts w:ascii="Times New Roman" w:hAnsi="Times New Roman" w:cs="Times New Roman"/>
          <w:sz w:val="24"/>
          <w:szCs w:val="24"/>
        </w:rPr>
        <w:t xml:space="preserve">, Palgrave </w:t>
      </w:r>
      <w:proofErr w:type="spellStart"/>
      <w:r>
        <w:rPr>
          <w:rFonts w:ascii="Times New Roman" w:hAnsi="Times New Roman" w:cs="Times New Roman"/>
          <w:sz w:val="24"/>
          <w:szCs w:val="24"/>
        </w:rPr>
        <w:t>Mcmillan</w:t>
      </w:r>
      <w:proofErr w:type="spellEnd"/>
      <w:r>
        <w:rPr>
          <w:rFonts w:ascii="Times New Roman" w:hAnsi="Times New Roman" w:cs="Times New Roman"/>
          <w:sz w:val="24"/>
          <w:szCs w:val="24"/>
        </w:rPr>
        <w:t>.</w:t>
      </w:r>
    </w:p>
    <w:p w14:paraId="51B983A1" w14:textId="1517506D" w:rsidR="006031CC" w:rsidRDefault="00926C0E" w:rsidP="004B3144">
      <w:pPr>
        <w:jc w:val="both"/>
        <w:rPr>
          <w:rFonts w:ascii="Times New Roman" w:hAnsi="Times New Roman" w:cs="Times New Roman"/>
          <w:sz w:val="24"/>
          <w:szCs w:val="24"/>
        </w:rPr>
      </w:pPr>
      <w:proofErr w:type="spellStart"/>
      <w:r>
        <w:rPr>
          <w:rFonts w:ascii="Times New Roman" w:hAnsi="Times New Roman" w:cs="Times New Roman"/>
          <w:sz w:val="24"/>
          <w:szCs w:val="24"/>
        </w:rPr>
        <w:t>Hirch</w:t>
      </w:r>
      <w:proofErr w:type="spellEnd"/>
      <w:r>
        <w:rPr>
          <w:rFonts w:ascii="Times New Roman" w:hAnsi="Times New Roman" w:cs="Times New Roman"/>
          <w:sz w:val="24"/>
          <w:szCs w:val="24"/>
        </w:rPr>
        <w:t xml:space="preserve">, D. </w:t>
      </w:r>
      <w:proofErr w:type="spellStart"/>
      <w:r>
        <w:rPr>
          <w:rFonts w:ascii="Times New Roman" w:hAnsi="Times New Roman" w:cs="Times New Roman"/>
          <w:sz w:val="24"/>
          <w:szCs w:val="24"/>
        </w:rPr>
        <w:t>Perrren</w:t>
      </w:r>
      <w:proofErr w:type="spellEnd"/>
      <w:r>
        <w:rPr>
          <w:rFonts w:ascii="Times New Roman" w:hAnsi="Times New Roman" w:cs="Times New Roman"/>
          <w:sz w:val="24"/>
          <w:szCs w:val="24"/>
        </w:rPr>
        <w:t xml:space="preserve">, K. Roberts, S. Stafford, B. Evaluation of the implementation of the Equality Act 2010, Report 1 organization approaches to equality. Available at, </w:t>
      </w:r>
      <w:hyperlink r:id="rId12" w:history="1">
        <w:r w:rsidRPr="00646050">
          <w:rPr>
            <w:rStyle w:val="Hyperlink"/>
            <w:rFonts w:ascii="Times New Roman" w:hAnsi="Times New Roman" w:cs="Times New Roman"/>
            <w:sz w:val="24"/>
            <w:szCs w:val="24"/>
          </w:rPr>
          <w:t>https://www.gov.uk/goverment/publications/evaluation-of-the-implimentation-of-the-equality-act-2010</w:t>
        </w:r>
      </w:hyperlink>
      <w:r>
        <w:rPr>
          <w:rFonts w:ascii="Times New Roman" w:hAnsi="Times New Roman" w:cs="Times New Roman"/>
          <w:sz w:val="24"/>
          <w:szCs w:val="24"/>
        </w:rPr>
        <w:t xml:space="preserve"> (accessed: 10 November 2018.</w:t>
      </w:r>
    </w:p>
    <w:p w14:paraId="3A75115B" w14:textId="30C0BB90" w:rsidR="003E7205" w:rsidRDefault="003E7205" w:rsidP="004B3144">
      <w:pPr>
        <w:jc w:val="both"/>
        <w:rPr>
          <w:rFonts w:ascii="Times New Roman" w:hAnsi="Times New Roman" w:cs="Times New Roman"/>
          <w:sz w:val="24"/>
          <w:szCs w:val="24"/>
        </w:rPr>
      </w:pPr>
      <w:proofErr w:type="spellStart"/>
      <w:r>
        <w:rPr>
          <w:rFonts w:ascii="Times New Roman" w:hAnsi="Times New Roman" w:cs="Times New Roman"/>
          <w:sz w:val="24"/>
          <w:szCs w:val="24"/>
        </w:rPr>
        <w:t>Mcpherson</w:t>
      </w:r>
      <w:proofErr w:type="spellEnd"/>
      <w:r>
        <w:rPr>
          <w:rFonts w:ascii="Times New Roman" w:hAnsi="Times New Roman" w:cs="Times New Roman"/>
          <w:sz w:val="24"/>
          <w:szCs w:val="24"/>
        </w:rPr>
        <w:t xml:space="preserve">, Sir, W. (1999). The Stephen Lawrence Inquiry. Available at </w:t>
      </w:r>
      <w:hyperlink r:id="rId13" w:history="1">
        <w:r w:rsidR="00BB0486" w:rsidRPr="00646050">
          <w:rPr>
            <w:rStyle w:val="Hyperlink"/>
            <w:rFonts w:ascii="Times New Roman" w:hAnsi="Times New Roman" w:cs="Times New Roman"/>
            <w:sz w:val="24"/>
            <w:szCs w:val="24"/>
          </w:rPr>
          <w:t>https://assets.publishing.service.gov.uk/goverment/uploads/system/uploads/attachment_data/file277111/4262:pdf</w:t>
        </w:r>
      </w:hyperlink>
      <w:r w:rsidR="00BB0486">
        <w:rPr>
          <w:rFonts w:ascii="Times New Roman" w:hAnsi="Times New Roman" w:cs="Times New Roman"/>
          <w:sz w:val="24"/>
          <w:szCs w:val="24"/>
        </w:rPr>
        <w:t xml:space="preserve"> (accessed: 8 November 2018).</w:t>
      </w:r>
    </w:p>
    <w:p w14:paraId="6CE859C7" w14:textId="0F0C1838" w:rsidR="00BB0486" w:rsidRDefault="00BB0486" w:rsidP="004B3144">
      <w:pPr>
        <w:jc w:val="both"/>
        <w:rPr>
          <w:rFonts w:ascii="Times New Roman" w:hAnsi="Times New Roman" w:cs="Times New Roman"/>
          <w:sz w:val="24"/>
          <w:szCs w:val="24"/>
        </w:rPr>
      </w:pPr>
      <w:r>
        <w:rPr>
          <w:rFonts w:ascii="Times New Roman" w:hAnsi="Times New Roman" w:cs="Times New Roman"/>
          <w:sz w:val="24"/>
          <w:szCs w:val="24"/>
        </w:rPr>
        <w:t xml:space="preserve">Oxford dictionary (ND) available at. </w:t>
      </w:r>
      <w:hyperlink r:id="rId14" w:history="1">
        <w:r w:rsidRPr="00646050">
          <w:rPr>
            <w:rStyle w:val="Hyperlink"/>
            <w:rFonts w:ascii="Times New Roman" w:hAnsi="Times New Roman" w:cs="Times New Roman"/>
            <w:sz w:val="24"/>
            <w:szCs w:val="24"/>
          </w:rPr>
          <w:t>https://www.oxforddictionaries.com</w:t>
        </w:r>
      </w:hyperlink>
      <w:r>
        <w:rPr>
          <w:rFonts w:ascii="Times New Roman" w:hAnsi="Times New Roman" w:cs="Times New Roman"/>
          <w:sz w:val="24"/>
          <w:szCs w:val="24"/>
        </w:rPr>
        <w:t xml:space="preserve"> </w:t>
      </w:r>
    </w:p>
    <w:p w14:paraId="02269C92" w14:textId="1E513607" w:rsidR="00BB0486" w:rsidRDefault="00926C0E" w:rsidP="004B3144">
      <w:pPr>
        <w:jc w:val="both"/>
        <w:rPr>
          <w:rFonts w:ascii="Times New Roman" w:hAnsi="Times New Roman" w:cs="Times New Roman"/>
          <w:sz w:val="24"/>
          <w:szCs w:val="24"/>
        </w:rPr>
      </w:pPr>
      <w:r>
        <w:rPr>
          <w:rFonts w:ascii="Times New Roman" w:hAnsi="Times New Roman" w:cs="Times New Roman"/>
          <w:sz w:val="24"/>
          <w:szCs w:val="24"/>
        </w:rPr>
        <w:t>The equality Act 2010,</w:t>
      </w:r>
      <w:r w:rsidR="006031CC">
        <w:rPr>
          <w:rFonts w:ascii="Times New Roman" w:hAnsi="Times New Roman" w:cs="Times New Roman"/>
          <w:sz w:val="24"/>
          <w:szCs w:val="24"/>
        </w:rPr>
        <w:t xml:space="preserve"> (ND)</w:t>
      </w:r>
      <w:r>
        <w:rPr>
          <w:rFonts w:ascii="Times New Roman" w:hAnsi="Times New Roman" w:cs="Times New Roman"/>
          <w:sz w:val="24"/>
          <w:szCs w:val="24"/>
        </w:rPr>
        <w:t xml:space="preserve"> </w:t>
      </w:r>
      <w:proofErr w:type="spellStart"/>
      <w:r>
        <w:rPr>
          <w:rFonts w:ascii="Times New Roman" w:hAnsi="Times New Roman" w:cs="Times New Roman"/>
          <w:sz w:val="24"/>
          <w:szCs w:val="24"/>
        </w:rPr>
        <w:t>Acas</w:t>
      </w:r>
      <w:proofErr w:type="spellEnd"/>
      <w:r>
        <w:rPr>
          <w:rFonts w:ascii="Times New Roman" w:hAnsi="Times New Roman" w:cs="Times New Roman"/>
          <w:sz w:val="24"/>
          <w:szCs w:val="24"/>
        </w:rPr>
        <w:t xml:space="preserve">. Available at </w:t>
      </w:r>
      <w:hyperlink r:id="rId15" w:history="1">
        <w:r w:rsidR="006031CC" w:rsidRPr="00646050">
          <w:rPr>
            <w:rStyle w:val="Hyperlink"/>
            <w:rFonts w:ascii="Times New Roman" w:hAnsi="Times New Roman" w:cs="Times New Roman"/>
            <w:sz w:val="24"/>
            <w:szCs w:val="24"/>
          </w:rPr>
          <w:t>https://www.acas.co.uk/index.aspx?articleid=3017</w:t>
        </w:r>
      </w:hyperlink>
      <w:r w:rsidR="006031CC">
        <w:rPr>
          <w:rFonts w:ascii="Times New Roman" w:hAnsi="Times New Roman" w:cs="Times New Roman"/>
          <w:sz w:val="24"/>
          <w:szCs w:val="24"/>
        </w:rPr>
        <w:t xml:space="preserve"> (accessed: 10 November 2018. </w:t>
      </w:r>
    </w:p>
    <w:p w14:paraId="49423FE1" w14:textId="5608AB6D" w:rsidR="006031CC" w:rsidRDefault="006031CC" w:rsidP="004B3144">
      <w:pPr>
        <w:jc w:val="both"/>
        <w:rPr>
          <w:rFonts w:ascii="Times New Roman" w:hAnsi="Times New Roman" w:cs="Times New Roman"/>
          <w:sz w:val="24"/>
          <w:szCs w:val="24"/>
        </w:rPr>
      </w:pPr>
      <w:r>
        <w:rPr>
          <w:rFonts w:ascii="Times New Roman" w:hAnsi="Times New Roman" w:cs="Times New Roman"/>
          <w:sz w:val="24"/>
          <w:szCs w:val="24"/>
        </w:rPr>
        <w:t xml:space="preserve">Tackling hate crime in the </w:t>
      </w:r>
      <w:proofErr w:type="spellStart"/>
      <w:r>
        <w:rPr>
          <w:rFonts w:ascii="Times New Roman" w:hAnsi="Times New Roman" w:cs="Times New Roman"/>
          <w:sz w:val="24"/>
          <w:szCs w:val="24"/>
        </w:rPr>
        <w:t>Uk</w:t>
      </w:r>
      <w:proofErr w:type="spellEnd"/>
      <w:r>
        <w:rPr>
          <w:rFonts w:ascii="Times New Roman" w:hAnsi="Times New Roman" w:cs="Times New Roman"/>
          <w:sz w:val="24"/>
          <w:szCs w:val="24"/>
        </w:rPr>
        <w:t xml:space="preserve">, (ND). Amnesty international UK. Available at, </w:t>
      </w:r>
      <w:hyperlink r:id="rId16" w:history="1">
        <w:r w:rsidRPr="00646050">
          <w:rPr>
            <w:rStyle w:val="Hyperlink"/>
            <w:rFonts w:ascii="Times New Roman" w:hAnsi="Times New Roman" w:cs="Times New Roman"/>
            <w:sz w:val="24"/>
            <w:szCs w:val="24"/>
          </w:rPr>
          <w:t>https://www.amnesty.org.uk</w:t>
        </w:r>
      </w:hyperlink>
      <w:r>
        <w:rPr>
          <w:rFonts w:ascii="Times New Roman" w:hAnsi="Times New Roman" w:cs="Times New Roman"/>
          <w:sz w:val="24"/>
          <w:szCs w:val="24"/>
        </w:rPr>
        <w:t xml:space="preserve"> (accessed: 12 November 2018). </w:t>
      </w:r>
    </w:p>
    <w:p w14:paraId="25A55808" w14:textId="74D47547" w:rsidR="002B3B97" w:rsidRPr="003716A8" w:rsidRDefault="003716A8" w:rsidP="004B3144">
      <w:pPr>
        <w:jc w:val="both"/>
        <w:rPr>
          <w:rFonts w:ascii="Times New Roman" w:hAnsi="Times New Roman" w:cs="Times New Roman"/>
          <w:sz w:val="24"/>
          <w:szCs w:val="24"/>
        </w:rPr>
      </w:pPr>
      <w:r>
        <w:rPr>
          <w:rFonts w:ascii="Times New Roman" w:hAnsi="Times New Roman" w:cs="Times New Roman"/>
          <w:sz w:val="24"/>
          <w:szCs w:val="24"/>
        </w:rPr>
        <w:t xml:space="preserve">Thompson, N. </w:t>
      </w:r>
      <w:proofErr w:type="gramStart"/>
      <w:r>
        <w:rPr>
          <w:rFonts w:ascii="Times New Roman" w:hAnsi="Times New Roman" w:cs="Times New Roman"/>
          <w:sz w:val="24"/>
          <w:szCs w:val="24"/>
        </w:rPr>
        <w:t>2016 ,</w:t>
      </w:r>
      <w:proofErr w:type="gramEnd"/>
      <w:r>
        <w:rPr>
          <w:rFonts w:ascii="Times New Roman" w:hAnsi="Times New Roman" w:cs="Times New Roman"/>
          <w:sz w:val="24"/>
          <w:szCs w:val="24"/>
        </w:rPr>
        <w:t xml:space="preserve"> </w:t>
      </w:r>
      <w:r w:rsidRPr="003716A8">
        <w:rPr>
          <w:rFonts w:ascii="Times New Roman" w:hAnsi="Times New Roman" w:cs="Times New Roman"/>
          <w:i/>
          <w:sz w:val="24"/>
          <w:szCs w:val="24"/>
        </w:rPr>
        <w:t>Anti- Discriminatory practice</w:t>
      </w:r>
      <w:r>
        <w:rPr>
          <w:rFonts w:ascii="Times New Roman" w:hAnsi="Times New Roman" w:cs="Times New Roman"/>
          <w:i/>
          <w:sz w:val="24"/>
          <w:szCs w:val="24"/>
        </w:rPr>
        <w:t xml:space="preserve">. </w:t>
      </w:r>
      <w:r>
        <w:rPr>
          <w:rFonts w:ascii="Times New Roman" w:hAnsi="Times New Roman" w:cs="Times New Roman"/>
          <w:sz w:val="24"/>
          <w:szCs w:val="24"/>
        </w:rPr>
        <w:t xml:space="preserve">6th ed. </w:t>
      </w:r>
      <w:proofErr w:type="gramStart"/>
      <w:r>
        <w:rPr>
          <w:rFonts w:ascii="Times New Roman" w:hAnsi="Times New Roman" w:cs="Times New Roman"/>
          <w:sz w:val="24"/>
          <w:szCs w:val="24"/>
        </w:rPr>
        <w:t>London :Palgrave</w:t>
      </w:r>
      <w:proofErr w:type="gramEnd"/>
      <w:r>
        <w:rPr>
          <w:rFonts w:ascii="Times New Roman" w:hAnsi="Times New Roman" w:cs="Times New Roman"/>
          <w:sz w:val="24"/>
          <w:szCs w:val="24"/>
        </w:rPr>
        <w:t>.</w:t>
      </w:r>
    </w:p>
    <w:p w14:paraId="381AAC9C" w14:textId="7E82BA20" w:rsidR="00BB0486" w:rsidRDefault="00BB0486" w:rsidP="004B3144">
      <w:pPr>
        <w:jc w:val="both"/>
        <w:rPr>
          <w:rFonts w:ascii="Times New Roman" w:hAnsi="Times New Roman" w:cs="Times New Roman"/>
          <w:sz w:val="24"/>
          <w:szCs w:val="24"/>
        </w:rPr>
      </w:pPr>
      <w:r>
        <w:rPr>
          <w:rFonts w:ascii="Times New Roman" w:hAnsi="Times New Roman" w:cs="Times New Roman"/>
          <w:sz w:val="24"/>
          <w:szCs w:val="24"/>
        </w:rPr>
        <w:lastRenderedPageBreak/>
        <w:t>Travis, A. (2016). Racial elements in hate crime cases being filter</w:t>
      </w:r>
      <w:r w:rsidR="000A3813">
        <w:rPr>
          <w:rFonts w:ascii="Times New Roman" w:hAnsi="Times New Roman" w:cs="Times New Roman"/>
          <w:sz w:val="24"/>
          <w:szCs w:val="24"/>
        </w:rPr>
        <w:t>e</w:t>
      </w:r>
      <w:r>
        <w:rPr>
          <w:rFonts w:ascii="Times New Roman" w:hAnsi="Times New Roman" w:cs="Times New Roman"/>
          <w:sz w:val="24"/>
          <w:szCs w:val="24"/>
        </w:rPr>
        <w:t xml:space="preserve">d out in the </w:t>
      </w:r>
      <w:proofErr w:type="spellStart"/>
      <w:r>
        <w:rPr>
          <w:rFonts w:ascii="Times New Roman" w:hAnsi="Times New Roman" w:cs="Times New Roman"/>
          <w:sz w:val="24"/>
          <w:szCs w:val="24"/>
        </w:rPr>
        <w:t>uk</w:t>
      </w:r>
      <w:proofErr w:type="spellEnd"/>
      <w:r>
        <w:rPr>
          <w:rFonts w:ascii="Times New Roman" w:hAnsi="Times New Roman" w:cs="Times New Roman"/>
          <w:sz w:val="24"/>
          <w:szCs w:val="24"/>
        </w:rPr>
        <w:t xml:space="preserve">. Available at, </w:t>
      </w:r>
      <w:hyperlink r:id="rId17" w:history="1">
        <w:r w:rsidR="00960138" w:rsidRPr="00646050">
          <w:rPr>
            <w:rStyle w:val="Hyperlink"/>
            <w:rFonts w:ascii="Times New Roman" w:hAnsi="Times New Roman" w:cs="Times New Roman"/>
            <w:sz w:val="24"/>
            <w:szCs w:val="24"/>
          </w:rPr>
          <w:t>www.theguardian.com/society/2016/oct/04/eu.commision-uk-authorities-filtering-out-racial-elements-hate-crimecases</w:t>
        </w:r>
      </w:hyperlink>
      <w:r w:rsidR="00960138">
        <w:rPr>
          <w:rFonts w:ascii="Times New Roman" w:hAnsi="Times New Roman" w:cs="Times New Roman"/>
          <w:sz w:val="24"/>
          <w:szCs w:val="24"/>
        </w:rPr>
        <w:t xml:space="preserve">. (accessed: 17 November 2018). </w:t>
      </w:r>
    </w:p>
    <w:p w14:paraId="6D1C9766" w14:textId="1DAC5321" w:rsidR="003E7205" w:rsidRDefault="00BB0486" w:rsidP="004B3144">
      <w:pPr>
        <w:jc w:val="both"/>
        <w:rPr>
          <w:rFonts w:ascii="Times New Roman" w:hAnsi="Times New Roman" w:cs="Times New Roman"/>
          <w:sz w:val="24"/>
          <w:szCs w:val="24"/>
        </w:rPr>
      </w:pPr>
      <w:proofErr w:type="spellStart"/>
      <w:r>
        <w:rPr>
          <w:rFonts w:ascii="Times New Roman" w:hAnsi="Times New Roman" w:cs="Times New Roman"/>
          <w:sz w:val="24"/>
          <w:szCs w:val="24"/>
        </w:rPr>
        <w:t>Spicker</w:t>
      </w:r>
      <w:proofErr w:type="spellEnd"/>
      <w:r>
        <w:rPr>
          <w:rFonts w:ascii="Times New Roman" w:hAnsi="Times New Roman" w:cs="Times New Roman"/>
          <w:sz w:val="24"/>
          <w:szCs w:val="24"/>
        </w:rPr>
        <w:t>, P. (2014). Social Policy Themes and approaches, 2</w:t>
      </w:r>
      <w:r w:rsidRPr="00BB0486">
        <w:rPr>
          <w:rFonts w:ascii="Times New Roman" w:hAnsi="Times New Roman" w:cs="Times New Roman"/>
          <w:sz w:val="24"/>
          <w:szCs w:val="24"/>
          <w:vertAlign w:val="superscript"/>
        </w:rPr>
        <w:t>nd</w:t>
      </w:r>
      <w:r>
        <w:rPr>
          <w:rFonts w:ascii="Times New Roman" w:hAnsi="Times New Roman" w:cs="Times New Roman"/>
          <w:sz w:val="24"/>
          <w:szCs w:val="24"/>
        </w:rPr>
        <w:t xml:space="preserve"> ed Great Britton, Policy Press.</w:t>
      </w:r>
    </w:p>
    <w:p w14:paraId="607C6975" w14:textId="28A1A6AB" w:rsidR="006031CC" w:rsidRDefault="006031CC" w:rsidP="004B3144">
      <w:pPr>
        <w:jc w:val="both"/>
        <w:rPr>
          <w:rFonts w:ascii="Times New Roman" w:hAnsi="Times New Roman" w:cs="Times New Roman"/>
          <w:sz w:val="24"/>
          <w:szCs w:val="24"/>
        </w:rPr>
      </w:pPr>
      <w:r>
        <w:rPr>
          <w:rFonts w:ascii="Times New Roman" w:hAnsi="Times New Roman" w:cs="Times New Roman"/>
          <w:sz w:val="24"/>
          <w:szCs w:val="24"/>
        </w:rPr>
        <w:t xml:space="preserve">World Health Organization. (ND) available at, </w:t>
      </w:r>
      <w:hyperlink r:id="rId18" w:history="1">
        <w:r w:rsidRPr="00646050">
          <w:rPr>
            <w:rStyle w:val="Hyperlink"/>
            <w:rFonts w:ascii="Times New Roman" w:hAnsi="Times New Roman" w:cs="Times New Roman"/>
            <w:sz w:val="24"/>
            <w:szCs w:val="24"/>
          </w:rPr>
          <w:t>http://www.wpro.who.int/publications/docs/hsp-mod4-ie08.pdf</w:t>
        </w:r>
      </w:hyperlink>
      <w:r>
        <w:rPr>
          <w:rFonts w:ascii="Times New Roman" w:hAnsi="Times New Roman" w:cs="Times New Roman"/>
          <w:sz w:val="24"/>
          <w:szCs w:val="24"/>
        </w:rPr>
        <w:t xml:space="preserve">. (accessed: 12 </w:t>
      </w:r>
      <w:proofErr w:type="spellStart"/>
      <w:r>
        <w:rPr>
          <w:rFonts w:ascii="Times New Roman" w:hAnsi="Times New Roman" w:cs="Times New Roman"/>
          <w:sz w:val="24"/>
          <w:szCs w:val="24"/>
        </w:rPr>
        <w:t>november</w:t>
      </w:r>
      <w:proofErr w:type="spellEnd"/>
      <w:r>
        <w:rPr>
          <w:rFonts w:ascii="Times New Roman" w:hAnsi="Times New Roman" w:cs="Times New Roman"/>
          <w:sz w:val="24"/>
          <w:szCs w:val="24"/>
        </w:rPr>
        <w:t xml:space="preserve"> 2018)</w:t>
      </w:r>
    </w:p>
    <w:p w14:paraId="5C83A56B" w14:textId="77777777" w:rsidR="006031CC" w:rsidRDefault="006031CC" w:rsidP="004B3144">
      <w:pPr>
        <w:jc w:val="both"/>
        <w:rPr>
          <w:rFonts w:ascii="Times New Roman" w:hAnsi="Times New Roman" w:cs="Times New Roman"/>
          <w:sz w:val="24"/>
          <w:szCs w:val="24"/>
        </w:rPr>
      </w:pPr>
    </w:p>
    <w:p w14:paraId="14D2FA6C" w14:textId="77777777" w:rsidR="006031CC" w:rsidRDefault="006031CC" w:rsidP="004B3144">
      <w:pPr>
        <w:jc w:val="both"/>
        <w:rPr>
          <w:rFonts w:ascii="Times New Roman" w:hAnsi="Times New Roman" w:cs="Times New Roman"/>
          <w:sz w:val="24"/>
          <w:szCs w:val="24"/>
        </w:rPr>
      </w:pPr>
    </w:p>
    <w:p w14:paraId="1875D1C3" w14:textId="77777777" w:rsidR="006031CC" w:rsidRDefault="006031CC" w:rsidP="004B3144">
      <w:pPr>
        <w:jc w:val="both"/>
        <w:rPr>
          <w:rFonts w:ascii="Times New Roman" w:hAnsi="Times New Roman" w:cs="Times New Roman"/>
          <w:sz w:val="24"/>
          <w:szCs w:val="24"/>
        </w:rPr>
      </w:pPr>
    </w:p>
    <w:p w14:paraId="35BE83F6" w14:textId="77777777" w:rsidR="00926C0E" w:rsidRDefault="00926C0E" w:rsidP="004B3144">
      <w:pPr>
        <w:jc w:val="both"/>
        <w:rPr>
          <w:rFonts w:ascii="Times New Roman" w:hAnsi="Times New Roman" w:cs="Times New Roman"/>
          <w:sz w:val="24"/>
          <w:szCs w:val="24"/>
        </w:rPr>
      </w:pPr>
    </w:p>
    <w:p w14:paraId="04EA77FD" w14:textId="287BF5FA" w:rsidR="00160B0B" w:rsidRDefault="00160B0B" w:rsidP="004B3144">
      <w:pPr>
        <w:jc w:val="both"/>
        <w:rPr>
          <w:rFonts w:ascii="Times New Roman" w:hAnsi="Times New Roman" w:cs="Times New Roman"/>
          <w:sz w:val="24"/>
          <w:szCs w:val="24"/>
        </w:rPr>
      </w:pPr>
    </w:p>
    <w:p w14:paraId="3207D9B8" w14:textId="77777777" w:rsidR="007378FA" w:rsidRPr="00C15DA7" w:rsidRDefault="007378FA" w:rsidP="004B3144">
      <w:pPr>
        <w:jc w:val="both"/>
        <w:rPr>
          <w:rFonts w:ascii="Times New Roman" w:hAnsi="Times New Roman" w:cs="Times New Roman"/>
          <w:sz w:val="24"/>
          <w:szCs w:val="24"/>
        </w:rPr>
      </w:pPr>
    </w:p>
    <w:sectPr w:rsidR="007378FA" w:rsidRPr="00C15DA7">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01FB35" w14:textId="77777777" w:rsidR="00785427" w:rsidRDefault="00785427" w:rsidP="006D7ACE">
      <w:pPr>
        <w:spacing w:after="0" w:line="240" w:lineRule="auto"/>
      </w:pPr>
      <w:r>
        <w:separator/>
      </w:r>
    </w:p>
  </w:endnote>
  <w:endnote w:type="continuationSeparator" w:id="0">
    <w:p w14:paraId="19030870" w14:textId="77777777" w:rsidR="00785427" w:rsidRDefault="00785427" w:rsidP="006D7A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8C88D2" w14:textId="77777777" w:rsidR="00785427" w:rsidRDefault="00785427" w:rsidP="006D7ACE">
      <w:pPr>
        <w:spacing w:after="0" w:line="240" w:lineRule="auto"/>
      </w:pPr>
      <w:r>
        <w:separator/>
      </w:r>
    </w:p>
  </w:footnote>
  <w:footnote w:type="continuationSeparator" w:id="0">
    <w:p w14:paraId="2B0BAFBB" w14:textId="77777777" w:rsidR="00785427" w:rsidRDefault="00785427" w:rsidP="006D7A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53FC63" w14:textId="5C5876B4" w:rsidR="00C576C3" w:rsidRDefault="00C576C3">
    <w:pPr>
      <w:pStyle w:val="Header"/>
    </w:pPr>
    <w:r>
      <w:t>SJS1 4012(Ass1)</w:t>
    </w:r>
    <w:r>
      <w:ptab w:relativeTo="margin" w:alignment="center" w:leader="none"/>
    </w:r>
    <w:r>
      <w:t>assignment 2</w:t>
    </w:r>
    <w:r>
      <w:ptab w:relativeTo="margin" w:alignment="right" w:leader="none"/>
    </w:r>
    <w:r>
      <w:t>1809461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C19"/>
    <w:rsid w:val="00017D54"/>
    <w:rsid w:val="00020A46"/>
    <w:rsid w:val="00044EA0"/>
    <w:rsid w:val="000868D2"/>
    <w:rsid w:val="000A3813"/>
    <w:rsid w:val="000C0A4A"/>
    <w:rsid w:val="000F2E91"/>
    <w:rsid w:val="000F5BA0"/>
    <w:rsid w:val="0014489C"/>
    <w:rsid w:val="00155936"/>
    <w:rsid w:val="00160B0B"/>
    <w:rsid w:val="001A6F15"/>
    <w:rsid w:val="001E26F4"/>
    <w:rsid w:val="00201442"/>
    <w:rsid w:val="00256C19"/>
    <w:rsid w:val="00280ED9"/>
    <w:rsid w:val="002B3B97"/>
    <w:rsid w:val="0030331D"/>
    <w:rsid w:val="003139B1"/>
    <w:rsid w:val="00332E21"/>
    <w:rsid w:val="00346D57"/>
    <w:rsid w:val="00364C41"/>
    <w:rsid w:val="003712A7"/>
    <w:rsid w:val="003716A8"/>
    <w:rsid w:val="003751A5"/>
    <w:rsid w:val="0037712A"/>
    <w:rsid w:val="003826BD"/>
    <w:rsid w:val="003857F4"/>
    <w:rsid w:val="003B29D2"/>
    <w:rsid w:val="003C089E"/>
    <w:rsid w:val="003E3C87"/>
    <w:rsid w:val="003E68CA"/>
    <w:rsid w:val="003E7205"/>
    <w:rsid w:val="003F1786"/>
    <w:rsid w:val="00432971"/>
    <w:rsid w:val="00440F1E"/>
    <w:rsid w:val="004801C8"/>
    <w:rsid w:val="004965D8"/>
    <w:rsid w:val="004A208D"/>
    <w:rsid w:val="004B3144"/>
    <w:rsid w:val="004B43E6"/>
    <w:rsid w:val="004B464E"/>
    <w:rsid w:val="004C75DA"/>
    <w:rsid w:val="004D7374"/>
    <w:rsid w:val="004E69A5"/>
    <w:rsid w:val="00520CB1"/>
    <w:rsid w:val="00521E1D"/>
    <w:rsid w:val="00525C5B"/>
    <w:rsid w:val="00553C52"/>
    <w:rsid w:val="00562189"/>
    <w:rsid w:val="0056650D"/>
    <w:rsid w:val="00571140"/>
    <w:rsid w:val="0059543A"/>
    <w:rsid w:val="005A1D26"/>
    <w:rsid w:val="005A44F2"/>
    <w:rsid w:val="005B2EB8"/>
    <w:rsid w:val="005F5700"/>
    <w:rsid w:val="006031CC"/>
    <w:rsid w:val="0062774D"/>
    <w:rsid w:val="00652567"/>
    <w:rsid w:val="006651CE"/>
    <w:rsid w:val="006970BC"/>
    <w:rsid w:val="00697517"/>
    <w:rsid w:val="006A2D97"/>
    <w:rsid w:val="006D7ACE"/>
    <w:rsid w:val="006F4CED"/>
    <w:rsid w:val="00706737"/>
    <w:rsid w:val="00720F43"/>
    <w:rsid w:val="0072322B"/>
    <w:rsid w:val="0073428F"/>
    <w:rsid w:val="007378FA"/>
    <w:rsid w:val="007677F3"/>
    <w:rsid w:val="00785427"/>
    <w:rsid w:val="007A2617"/>
    <w:rsid w:val="007A4280"/>
    <w:rsid w:val="007B09F6"/>
    <w:rsid w:val="007C010E"/>
    <w:rsid w:val="007C5AD9"/>
    <w:rsid w:val="007E1B2D"/>
    <w:rsid w:val="007F147E"/>
    <w:rsid w:val="00800482"/>
    <w:rsid w:val="00801E3C"/>
    <w:rsid w:val="00883070"/>
    <w:rsid w:val="008907F9"/>
    <w:rsid w:val="008D3515"/>
    <w:rsid w:val="008F5E06"/>
    <w:rsid w:val="00924A85"/>
    <w:rsid w:val="00926C0E"/>
    <w:rsid w:val="00931E64"/>
    <w:rsid w:val="00960138"/>
    <w:rsid w:val="00984958"/>
    <w:rsid w:val="009A0B4C"/>
    <w:rsid w:val="009A3C0B"/>
    <w:rsid w:val="009C1754"/>
    <w:rsid w:val="009C4CC2"/>
    <w:rsid w:val="009D621E"/>
    <w:rsid w:val="00A04379"/>
    <w:rsid w:val="00A124BB"/>
    <w:rsid w:val="00A243EA"/>
    <w:rsid w:val="00A343CA"/>
    <w:rsid w:val="00A3481F"/>
    <w:rsid w:val="00A74BDA"/>
    <w:rsid w:val="00AC4CDC"/>
    <w:rsid w:val="00AD0C88"/>
    <w:rsid w:val="00AD5EAE"/>
    <w:rsid w:val="00B3492A"/>
    <w:rsid w:val="00B83398"/>
    <w:rsid w:val="00BA1926"/>
    <w:rsid w:val="00BB0486"/>
    <w:rsid w:val="00C15DA7"/>
    <w:rsid w:val="00C2008C"/>
    <w:rsid w:val="00C576C3"/>
    <w:rsid w:val="00C81A9B"/>
    <w:rsid w:val="00C902A0"/>
    <w:rsid w:val="00CC7216"/>
    <w:rsid w:val="00CD63BA"/>
    <w:rsid w:val="00CE786F"/>
    <w:rsid w:val="00D36039"/>
    <w:rsid w:val="00D50005"/>
    <w:rsid w:val="00D50FFB"/>
    <w:rsid w:val="00D63949"/>
    <w:rsid w:val="00D818D5"/>
    <w:rsid w:val="00DC10AA"/>
    <w:rsid w:val="00DC1279"/>
    <w:rsid w:val="00DC7A43"/>
    <w:rsid w:val="00DF62BE"/>
    <w:rsid w:val="00E06170"/>
    <w:rsid w:val="00E1368D"/>
    <w:rsid w:val="00E43727"/>
    <w:rsid w:val="00E67796"/>
    <w:rsid w:val="00E75180"/>
    <w:rsid w:val="00E93405"/>
    <w:rsid w:val="00EA038E"/>
    <w:rsid w:val="00EA6F80"/>
    <w:rsid w:val="00ED0132"/>
    <w:rsid w:val="00ED6070"/>
    <w:rsid w:val="00EE60B4"/>
    <w:rsid w:val="00F12DC9"/>
    <w:rsid w:val="00F462E3"/>
    <w:rsid w:val="00F7343B"/>
    <w:rsid w:val="00FA6A93"/>
    <w:rsid w:val="00FE4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40247"/>
  <w15:chartTrackingRefBased/>
  <w15:docId w15:val="{1B3F9347-6D36-4709-9C3E-8B8C97561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7A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7ACE"/>
  </w:style>
  <w:style w:type="paragraph" w:styleId="Footer">
    <w:name w:val="footer"/>
    <w:basedOn w:val="Normal"/>
    <w:link w:val="FooterChar"/>
    <w:uiPriority w:val="99"/>
    <w:unhideWhenUsed/>
    <w:rsid w:val="006D7A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7ACE"/>
  </w:style>
  <w:style w:type="character" w:styleId="Hyperlink">
    <w:name w:val="Hyperlink"/>
    <w:basedOn w:val="DefaultParagraphFont"/>
    <w:uiPriority w:val="99"/>
    <w:unhideWhenUsed/>
    <w:rsid w:val="004B43E6"/>
    <w:rPr>
      <w:color w:val="0563C1" w:themeColor="hyperlink"/>
      <w:u w:val="single"/>
    </w:rPr>
  </w:style>
  <w:style w:type="character" w:styleId="UnresolvedMention">
    <w:name w:val="Unresolved Mention"/>
    <w:basedOn w:val="DefaultParagraphFont"/>
    <w:uiPriority w:val="99"/>
    <w:semiHidden/>
    <w:unhideWhenUsed/>
    <w:rsid w:val="004B43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storytoday.com/richard-cavandish/arrival-ss-empire-windrushvol46issue6" TargetMode="External"/><Relationship Id="rId13" Type="http://schemas.openxmlformats.org/officeDocument/2006/relationships/hyperlink" Target="https://assets.publishing.service.gov.uk/goverment/uploads/system/uploads/attachment_data/file277111/4262:pdf" TargetMode="External"/><Relationship Id="rId18" Type="http://schemas.openxmlformats.org/officeDocument/2006/relationships/hyperlink" Target="http://www.wpro.who.int/publications/docs/hsp-mod4-ie08.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nationalarchives.gov.uk/pathways/citizenship/brave-new-world/immigration.htm" TargetMode="External"/><Relationship Id="rId12" Type="http://schemas.openxmlformats.org/officeDocument/2006/relationships/hyperlink" Target="https://www.gov.uk/goverment/publications/evaluation-of-the-implimentation-of-the-equality-act-2010" TargetMode="External"/><Relationship Id="rId17" Type="http://schemas.openxmlformats.org/officeDocument/2006/relationships/hyperlink" Target="http://www.theguardian.com/society/2016/oct/04/eu.commision-uk-authorities-filtering-out-racial-elements-hate-crimecases" TargetMode="External"/><Relationship Id="rId2" Type="http://schemas.openxmlformats.org/officeDocument/2006/relationships/styles" Target="styles.xml"/><Relationship Id="rId16" Type="http://schemas.openxmlformats.org/officeDocument/2006/relationships/hyperlink" Target="https://www.amnesty.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legilation.gov.uk/ukpa/2010/15/section/13" TargetMode="External"/><Relationship Id="rId5" Type="http://schemas.openxmlformats.org/officeDocument/2006/relationships/footnotes" Target="footnotes.xml"/><Relationship Id="rId15" Type="http://schemas.openxmlformats.org/officeDocument/2006/relationships/hyperlink" Target="https://www.acas.co.uk/index.aspx?articleid=3017" TargetMode="External"/><Relationship Id="rId10" Type="http://schemas.openxmlformats.org/officeDocument/2006/relationships/hyperlink" Target="https://www.independant.co.uk/lizzie-dearden/why-is-knife-crime-incresing-in-england-and-wales%20accessed%20on%2016/11/18"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citizensadvice.org.uk/law-and-courts/discrimination/hate-crime/racist-andreligious-hate-crime/" TargetMode="External"/><Relationship Id="rId14" Type="http://schemas.openxmlformats.org/officeDocument/2006/relationships/hyperlink" Target="https://www.oxforddictionari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F3DDD-A488-465B-98EC-0D5BB0868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1065</TotalTime>
  <Pages>6</Pages>
  <Words>2809</Words>
  <Characters>16017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Davies</dc:creator>
  <cp:keywords/>
  <dc:description/>
  <cp:lastModifiedBy>Nicola Davies</cp:lastModifiedBy>
  <cp:revision>56</cp:revision>
  <dcterms:created xsi:type="dcterms:W3CDTF">2018-11-13T13:17:00Z</dcterms:created>
  <dcterms:modified xsi:type="dcterms:W3CDTF">2018-11-21T14:41:00Z</dcterms:modified>
</cp:coreProperties>
</file>