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50632" w14:textId="16E6F26E" w:rsidR="00820B7A" w:rsidRDefault="00820B7A"/>
    <w:p w14:paraId="34EF1E62" w14:textId="546D66D3" w:rsidR="005F2D90" w:rsidRPr="005F2D90" w:rsidRDefault="005F2D90" w:rsidP="005F2D90"/>
    <w:p w14:paraId="040E8299" w14:textId="3BB4E82C" w:rsidR="005F2D90" w:rsidRDefault="005F2D90" w:rsidP="005F2D90"/>
    <w:p w14:paraId="072080A1" w14:textId="77777777" w:rsidR="005F2D90" w:rsidRDefault="005F2D90" w:rsidP="005F2D90">
      <w:pPr>
        <w:tabs>
          <w:tab w:val="left" w:pos="3915"/>
        </w:tabs>
      </w:pPr>
      <w:r>
        <w:tab/>
      </w:r>
      <w:r>
        <w:tab/>
      </w:r>
    </w:p>
    <w:p w14:paraId="04F35791" w14:textId="77777777" w:rsidR="005F2D90" w:rsidRPr="009A1BED" w:rsidRDefault="005F2D90" w:rsidP="005F2D90">
      <w:pPr>
        <w:jc w:val="center"/>
        <w:rPr>
          <w:rFonts w:ascii="Arial" w:hAnsi="Arial" w:cs="Arial"/>
        </w:rPr>
      </w:pPr>
      <w:r w:rsidRPr="009A1BED">
        <w:rPr>
          <w:rFonts w:ascii="Arial" w:hAnsi="Arial" w:cs="Arial"/>
          <w:noProof/>
        </w:rPr>
        <w:drawing>
          <wp:inline distT="0" distB="0" distL="0" distR="0" wp14:anchorId="5B9747A6" wp14:editId="55A48657">
            <wp:extent cx="3792220" cy="1261745"/>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92220" cy="1261745"/>
                    </a:xfrm>
                    <a:prstGeom prst="rect">
                      <a:avLst/>
                    </a:prstGeom>
                    <a:noFill/>
                  </pic:spPr>
                </pic:pic>
              </a:graphicData>
            </a:graphic>
          </wp:inline>
        </w:drawing>
      </w:r>
    </w:p>
    <w:p w14:paraId="0672F633" w14:textId="77777777" w:rsidR="005F2D90" w:rsidRPr="009A1BED" w:rsidRDefault="005F2D90" w:rsidP="005F2D90">
      <w:pPr>
        <w:jc w:val="center"/>
        <w:rPr>
          <w:rFonts w:ascii="Arial" w:hAnsi="Arial" w:cs="Arial"/>
        </w:rPr>
      </w:pPr>
    </w:p>
    <w:p w14:paraId="035BAF90" w14:textId="77777777" w:rsidR="005F2D90" w:rsidRPr="009A1BED" w:rsidRDefault="005F2D90" w:rsidP="005F2D90">
      <w:pPr>
        <w:jc w:val="center"/>
        <w:rPr>
          <w:rFonts w:ascii="Arial" w:hAnsi="Arial" w:cs="Arial"/>
          <w:sz w:val="36"/>
          <w:szCs w:val="36"/>
        </w:rPr>
      </w:pPr>
      <w:r w:rsidRPr="009A1BED">
        <w:rPr>
          <w:rFonts w:ascii="Arial" w:hAnsi="Arial" w:cs="Arial"/>
          <w:b/>
          <w:bCs/>
          <w:sz w:val="36"/>
          <w:szCs w:val="36"/>
        </w:rPr>
        <w:t>Name</w:t>
      </w:r>
      <w:r w:rsidRPr="009A1BED">
        <w:rPr>
          <w:rFonts w:ascii="Arial" w:hAnsi="Arial" w:cs="Arial"/>
          <w:sz w:val="36"/>
          <w:szCs w:val="36"/>
        </w:rPr>
        <w:t>- Dalton Brown</w:t>
      </w:r>
    </w:p>
    <w:p w14:paraId="6F6AE128" w14:textId="77777777" w:rsidR="005F2D90" w:rsidRPr="009A1BED" w:rsidRDefault="005F2D90" w:rsidP="005F2D90">
      <w:pPr>
        <w:jc w:val="center"/>
        <w:rPr>
          <w:rFonts w:ascii="Arial" w:hAnsi="Arial" w:cs="Arial"/>
          <w:b/>
          <w:bCs/>
          <w:sz w:val="36"/>
          <w:szCs w:val="36"/>
        </w:rPr>
      </w:pPr>
    </w:p>
    <w:p w14:paraId="724C9E0F" w14:textId="77777777" w:rsidR="005F2D90" w:rsidRPr="009A1BED" w:rsidRDefault="005F2D90" w:rsidP="005F2D90">
      <w:pPr>
        <w:jc w:val="center"/>
        <w:rPr>
          <w:rFonts w:ascii="Arial" w:hAnsi="Arial" w:cs="Arial"/>
          <w:sz w:val="36"/>
          <w:szCs w:val="36"/>
        </w:rPr>
      </w:pPr>
      <w:r w:rsidRPr="009A1BED">
        <w:rPr>
          <w:rFonts w:ascii="Arial" w:hAnsi="Arial" w:cs="Arial"/>
          <w:b/>
          <w:bCs/>
          <w:sz w:val="36"/>
          <w:szCs w:val="36"/>
        </w:rPr>
        <w:t>Student number</w:t>
      </w:r>
      <w:r w:rsidRPr="009A1BED">
        <w:rPr>
          <w:rFonts w:ascii="Arial" w:hAnsi="Arial" w:cs="Arial"/>
          <w:sz w:val="36"/>
          <w:szCs w:val="36"/>
        </w:rPr>
        <w:t>- 1908063.</w:t>
      </w:r>
    </w:p>
    <w:p w14:paraId="0058A043" w14:textId="77777777" w:rsidR="005F2D90" w:rsidRPr="009A1BED" w:rsidRDefault="005F2D90" w:rsidP="005F2D90">
      <w:pPr>
        <w:jc w:val="center"/>
        <w:rPr>
          <w:rFonts w:ascii="Arial" w:hAnsi="Arial" w:cs="Arial"/>
          <w:b/>
          <w:bCs/>
          <w:sz w:val="36"/>
          <w:szCs w:val="36"/>
        </w:rPr>
      </w:pPr>
    </w:p>
    <w:p w14:paraId="6308D2B9" w14:textId="77777777" w:rsidR="005F2D90" w:rsidRPr="009A1BED" w:rsidRDefault="005F2D90" w:rsidP="005F2D90">
      <w:pPr>
        <w:jc w:val="center"/>
        <w:rPr>
          <w:rFonts w:ascii="Arial" w:hAnsi="Arial" w:cs="Arial"/>
          <w:sz w:val="36"/>
          <w:szCs w:val="36"/>
        </w:rPr>
      </w:pPr>
      <w:r w:rsidRPr="009A1BED">
        <w:rPr>
          <w:rFonts w:ascii="Arial" w:hAnsi="Arial" w:cs="Arial"/>
          <w:b/>
          <w:bCs/>
          <w:sz w:val="36"/>
          <w:szCs w:val="36"/>
        </w:rPr>
        <w:t>Course</w:t>
      </w:r>
      <w:r w:rsidRPr="009A1BED">
        <w:rPr>
          <w:rFonts w:ascii="Arial" w:hAnsi="Arial" w:cs="Arial"/>
          <w:sz w:val="36"/>
          <w:szCs w:val="36"/>
        </w:rPr>
        <w:t>- HND Quantity Surveying.</w:t>
      </w:r>
    </w:p>
    <w:p w14:paraId="6488FFBD" w14:textId="77777777" w:rsidR="005F2D90" w:rsidRPr="009A1BED" w:rsidRDefault="005F2D90" w:rsidP="005F2D90">
      <w:pPr>
        <w:jc w:val="center"/>
        <w:rPr>
          <w:rFonts w:ascii="Arial" w:hAnsi="Arial" w:cs="Arial"/>
          <w:b/>
          <w:bCs/>
          <w:sz w:val="36"/>
          <w:szCs w:val="36"/>
        </w:rPr>
      </w:pPr>
    </w:p>
    <w:p w14:paraId="4631F4AE" w14:textId="2D536B41" w:rsidR="00AB0F7E" w:rsidRPr="009A1BED" w:rsidRDefault="005F2D90" w:rsidP="00AB0F7E">
      <w:pPr>
        <w:jc w:val="center"/>
        <w:rPr>
          <w:rFonts w:ascii="Arial" w:hAnsi="Arial" w:cs="Arial"/>
          <w:sz w:val="36"/>
          <w:szCs w:val="36"/>
        </w:rPr>
      </w:pPr>
      <w:r w:rsidRPr="009A1BED">
        <w:rPr>
          <w:rFonts w:ascii="Arial" w:hAnsi="Arial" w:cs="Arial"/>
          <w:b/>
          <w:bCs/>
          <w:sz w:val="36"/>
          <w:szCs w:val="36"/>
        </w:rPr>
        <w:t>Module</w:t>
      </w:r>
      <w:r w:rsidRPr="009A1BED">
        <w:rPr>
          <w:rFonts w:ascii="Arial" w:hAnsi="Arial" w:cs="Arial"/>
          <w:sz w:val="36"/>
          <w:szCs w:val="36"/>
        </w:rPr>
        <w:t xml:space="preserve">- </w:t>
      </w:r>
      <w:r w:rsidR="00AB0F7E">
        <w:rPr>
          <w:rFonts w:ascii="Arial" w:hAnsi="Arial" w:cs="Arial"/>
          <w:sz w:val="36"/>
          <w:szCs w:val="36"/>
        </w:rPr>
        <w:t>Project Control and Contract Administration.</w:t>
      </w:r>
    </w:p>
    <w:p w14:paraId="6BF161D7" w14:textId="77777777" w:rsidR="005F2D90" w:rsidRPr="009A1BED" w:rsidRDefault="005F2D90" w:rsidP="005F2D90">
      <w:pPr>
        <w:jc w:val="center"/>
        <w:rPr>
          <w:rFonts w:ascii="Arial" w:hAnsi="Arial" w:cs="Arial"/>
          <w:b/>
          <w:bCs/>
          <w:sz w:val="36"/>
          <w:szCs w:val="36"/>
        </w:rPr>
      </w:pPr>
    </w:p>
    <w:p w14:paraId="264365B9" w14:textId="17BDA5BC" w:rsidR="005F2D90" w:rsidRPr="009A1BED" w:rsidRDefault="005F2D90" w:rsidP="005F2D90">
      <w:pPr>
        <w:jc w:val="center"/>
        <w:rPr>
          <w:rFonts w:ascii="Arial" w:hAnsi="Arial" w:cs="Arial"/>
          <w:sz w:val="36"/>
          <w:szCs w:val="36"/>
        </w:rPr>
      </w:pPr>
      <w:r w:rsidRPr="009A1BED">
        <w:rPr>
          <w:rFonts w:ascii="Arial" w:hAnsi="Arial" w:cs="Arial"/>
          <w:b/>
          <w:bCs/>
          <w:sz w:val="36"/>
          <w:szCs w:val="36"/>
        </w:rPr>
        <w:t>Assignment Title</w:t>
      </w:r>
      <w:r w:rsidRPr="009A1BED">
        <w:rPr>
          <w:rFonts w:ascii="Arial" w:hAnsi="Arial" w:cs="Arial"/>
          <w:sz w:val="36"/>
          <w:szCs w:val="36"/>
        </w:rPr>
        <w:t xml:space="preserve">- </w:t>
      </w:r>
      <w:r w:rsidR="00AB0F7E">
        <w:rPr>
          <w:rFonts w:ascii="Arial" w:hAnsi="Arial" w:cs="Arial"/>
          <w:sz w:val="36"/>
          <w:szCs w:val="36"/>
        </w:rPr>
        <w:t xml:space="preserve">Alternatives to traditional tendering. </w:t>
      </w:r>
    </w:p>
    <w:p w14:paraId="02A2445A" w14:textId="77777777" w:rsidR="005F2D90" w:rsidRPr="009A1BED" w:rsidRDefault="005F2D90" w:rsidP="005F2D90">
      <w:pPr>
        <w:jc w:val="center"/>
        <w:rPr>
          <w:rFonts w:ascii="Arial" w:hAnsi="Arial" w:cs="Arial"/>
          <w:b/>
          <w:bCs/>
          <w:sz w:val="36"/>
          <w:szCs w:val="36"/>
        </w:rPr>
      </w:pPr>
    </w:p>
    <w:p w14:paraId="2624D184" w14:textId="62FC92C3" w:rsidR="005F2D90" w:rsidRDefault="005F2D90" w:rsidP="005F2D90">
      <w:pPr>
        <w:jc w:val="center"/>
        <w:rPr>
          <w:rFonts w:ascii="Arial" w:hAnsi="Arial" w:cs="Arial"/>
          <w:sz w:val="36"/>
          <w:szCs w:val="36"/>
        </w:rPr>
      </w:pPr>
      <w:r w:rsidRPr="009A1BED">
        <w:rPr>
          <w:rFonts w:ascii="Arial" w:hAnsi="Arial" w:cs="Arial"/>
          <w:b/>
          <w:bCs/>
          <w:sz w:val="36"/>
          <w:szCs w:val="36"/>
        </w:rPr>
        <w:t>Tutor</w:t>
      </w:r>
      <w:r w:rsidRPr="009A1BED">
        <w:rPr>
          <w:rFonts w:ascii="Arial" w:hAnsi="Arial" w:cs="Arial"/>
          <w:sz w:val="36"/>
          <w:szCs w:val="36"/>
        </w:rPr>
        <w:t>- Lindsay Richards.</w:t>
      </w:r>
    </w:p>
    <w:p w14:paraId="0E971B55" w14:textId="56005336" w:rsidR="005F2D90" w:rsidRDefault="005F2D90" w:rsidP="005F2D90">
      <w:pPr>
        <w:jc w:val="center"/>
        <w:rPr>
          <w:rFonts w:ascii="Arial" w:hAnsi="Arial" w:cs="Arial"/>
          <w:sz w:val="36"/>
          <w:szCs w:val="36"/>
        </w:rPr>
      </w:pPr>
    </w:p>
    <w:p w14:paraId="65851575" w14:textId="3D951759" w:rsidR="005F2D90" w:rsidRDefault="005F2D90" w:rsidP="005F2D90">
      <w:pPr>
        <w:jc w:val="center"/>
        <w:rPr>
          <w:rFonts w:ascii="Arial" w:hAnsi="Arial" w:cs="Arial"/>
          <w:sz w:val="36"/>
          <w:szCs w:val="36"/>
        </w:rPr>
      </w:pPr>
    </w:p>
    <w:p w14:paraId="1BAD961D" w14:textId="6D6495C6" w:rsidR="005F2D90" w:rsidRDefault="005F2D90" w:rsidP="005F2D90">
      <w:pPr>
        <w:jc w:val="center"/>
        <w:rPr>
          <w:rFonts w:ascii="Arial" w:hAnsi="Arial" w:cs="Arial"/>
          <w:sz w:val="36"/>
          <w:szCs w:val="36"/>
        </w:rPr>
      </w:pPr>
    </w:p>
    <w:p w14:paraId="4E075424" w14:textId="77777777" w:rsidR="00AB0F7E" w:rsidRDefault="00AB0F7E" w:rsidP="005F2D90">
      <w:pPr>
        <w:rPr>
          <w:rFonts w:ascii="Arial" w:hAnsi="Arial" w:cs="Arial"/>
          <w:b/>
          <w:bCs/>
          <w:sz w:val="24"/>
          <w:szCs w:val="24"/>
          <w:u w:val="single"/>
        </w:rPr>
      </w:pPr>
    </w:p>
    <w:p w14:paraId="7E568836" w14:textId="77777777" w:rsidR="00AB0F7E" w:rsidRDefault="00AB0F7E" w:rsidP="005F2D90">
      <w:pPr>
        <w:rPr>
          <w:rFonts w:ascii="Arial" w:hAnsi="Arial" w:cs="Arial"/>
          <w:b/>
          <w:bCs/>
          <w:sz w:val="24"/>
          <w:szCs w:val="24"/>
          <w:u w:val="single"/>
        </w:rPr>
      </w:pPr>
    </w:p>
    <w:p w14:paraId="6F3F555C" w14:textId="0A33BFEC" w:rsidR="005F2D90" w:rsidRPr="005F2D90" w:rsidRDefault="005F2D90" w:rsidP="005F2D90">
      <w:pPr>
        <w:rPr>
          <w:rFonts w:ascii="Arial" w:hAnsi="Arial" w:cs="Arial"/>
          <w:b/>
          <w:bCs/>
          <w:sz w:val="24"/>
          <w:szCs w:val="24"/>
          <w:u w:val="single"/>
        </w:rPr>
      </w:pPr>
      <w:r w:rsidRPr="005F2D90">
        <w:rPr>
          <w:rFonts w:ascii="Arial" w:hAnsi="Arial" w:cs="Arial"/>
          <w:b/>
          <w:bCs/>
          <w:sz w:val="24"/>
          <w:szCs w:val="24"/>
          <w:u w:val="single"/>
        </w:rPr>
        <w:lastRenderedPageBreak/>
        <w:t xml:space="preserve">Contents Page. </w:t>
      </w:r>
    </w:p>
    <w:p w14:paraId="263BA97E" w14:textId="514F0B6A" w:rsidR="005F2D90" w:rsidRDefault="00AE1C70" w:rsidP="00D84A01">
      <w:pPr>
        <w:pStyle w:val="ListParagraph"/>
        <w:tabs>
          <w:tab w:val="left" w:pos="3840"/>
        </w:tabs>
      </w:pPr>
      <w:r>
        <w:t>Assignment Objective</w:t>
      </w:r>
      <w:r w:rsidR="00D84A01">
        <w:t>………………………………………………………………………………………</w:t>
      </w:r>
      <w:r w:rsidR="00E42BE5">
        <w:t>3</w:t>
      </w:r>
    </w:p>
    <w:p w14:paraId="4D403C58" w14:textId="6075CFF3" w:rsidR="00AE1C70" w:rsidRDefault="00AE1C70" w:rsidP="00D84A01">
      <w:pPr>
        <w:pStyle w:val="ListParagraph"/>
        <w:tabs>
          <w:tab w:val="left" w:pos="3840"/>
        </w:tabs>
      </w:pPr>
      <w:r>
        <w:t>Introduction to Procurement</w:t>
      </w:r>
      <w:r w:rsidR="00D84A01">
        <w:t>……………………………………………………………………………</w:t>
      </w:r>
      <w:r w:rsidR="00E42BE5">
        <w:t>3</w:t>
      </w:r>
    </w:p>
    <w:p w14:paraId="14A56818" w14:textId="22B79371" w:rsidR="00D84A01" w:rsidRDefault="00D84A01" w:rsidP="00D84A01">
      <w:pPr>
        <w:pStyle w:val="ListParagraph"/>
        <w:tabs>
          <w:tab w:val="left" w:pos="3840"/>
        </w:tabs>
      </w:pPr>
      <w:r>
        <w:t>Tender</w:t>
      </w:r>
      <w:r w:rsidR="00D17D23">
        <w:t xml:space="preserve"> Strategies</w:t>
      </w:r>
      <w:r>
        <w:t>……………………………………………………………………………………………</w:t>
      </w:r>
      <w:r w:rsidR="00080995">
        <w:t>.</w:t>
      </w:r>
      <w:r w:rsidR="00E42BE5">
        <w:t>4</w:t>
      </w:r>
    </w:p>
    <w:p w14:paraId="0A3E0D91" w14:textId="15DECA32" w:rsidR="00D17D23" w:rsidRDefault="00D17D23" w:rsidP="00D84A01">
      <w:pPr>
        <w:pStyle w:val="ListParagraph"/>
        <w:tabs>
          <w:tab w:val="left" w:pos="3840"/>
        </w:tabs>
      </w:pPr>
      <w:r>
        <w:t>Traditional Procurement………………………………………………………………………………</w:t>
      </w:r>
      <w:r w:rsidR="00080995">
        <w:t>….</w:t>
      </w:r>
      <w:r w:rsidR="00327353">
        <w:t>5</w:t>
      </w:r>
    </w:p>
    <w:p w14:paraId="7B20AB3C" w14:textId="1EFFAF37" w:rsidR="00D17D23" w:rsidRDefault="00080995" w:rsidP="00D84A01">
      <w:pPr>
        <w:pStyle w:val="ListParagraph"/>
        <w:tabs>
          <w:tab w:val="left" w:pos="3840"/>
        </w:tabs>
      </w:pPr>
      <w:r>
        <w:t>Design and build procurement…………………………………………………………………………</w:t>
      </w:r>
      <w:r w:rsidR="00327353">
        <w:t>6</w:t>
      </w:r>
    </w:p>
    <w:p w14:paraId="4ECFCBEA" w14:textId="51F19CA8" w:rsidR="00080995" w:rsidRDefault="00080995" w:rsidP="00D84A01">
      <w:pPr>
        <w:pStyle w:val="ListParagraph"/>
        <w:tabs>
          <w:tab w:val="left" w:pos="3840"/>
        </w:tabs>
      </w:pPr>
      <w:r>
        <w:t>Management Procurement………………………………………………………………………………</w:t>
      </w:r>
      <w:r w:rsidR="00327353">
        <w:t>6</w:t>
      </w:r>
    </w:p>
    <w:p w14:paraId="690C10E8" w14:textId="3A62886C" w:rsidR="00080995" w:rsidRDefault="00080995" w:rsidP="00D84A01">
      <w:pPr>
        <w:pStyle w:val="ListParagraph"/>
        <w:tabs>
          <w:tab w:val="left" w:pos="3840"/>
        </w:tabs>
      </w:pPr>
      <w:r>
        <w:t>Partnering……………………………………………………………………………………………………….</w:t>
      </w:r>
      <w:r w:rsidR="00327353">
        <w:t>7</w:t>
      </w:r>
    </w:p>
    <w:p w14:paraId="25FA8687" w14:textId="5BCA6404" w:rsidR="00080995" w:rsidRDefault="00327353" w:rsidP="00D84A01">
      <w:pPr>
        <w:pStyle w:val="ListParagraph"/>
        <w:tabs>
          <w:tab w:val="left" w:pos="3840"/>
        </w:tabs>
        <w:rPr>
          <w:rFonts w:cstheme="minorHAnsi"/>
        </w:rPr>
      </w:pPr>
      <w:r w:rsidRPr="00327353">
        <w:rPr>
          <w:rFonts w:cstheme="minorHAnsi"/>
        </w:rPr>
        <w:t>Factors that can influence procurement strategies</w:t>
      </w:r>
      <w:r>
        <w:rPr>
          <w:rFonts w:cstheme="minorHAnsi"/>
        </w:rPr>
        <w:t>………………………………………….8</w:t>
      </w:r>
    </w:p>
    <w:p w14:paraId="7E6BE376" w14:textId="7C14E479" w:rsidR="00562181" w:rsidRDefault="00562181" w:rsidP="00D84A01">
      <w:pPr>
        <w:pStyle w:val="ListParagraph"/>
        <w:tabs>
          <w:tab w:val="left" w:pos="3840"/>
        </w:tabs>
        <w:rPr>
          <w:rFonts w:cstheme="minorHAnsi"/>
        </w:rPr>
      </w:pPr>
      <w:r>
        <w:rPr>
          <w:rFonts w:cstheme="minorHAnsi"/>
        </w:rPr>
        <w:t>Conclusion……………………………………………………………………………………………………….9</w:t>
      </w:r>
    </w:p>
    <w:p w14:paraId="488E01FF" w14:textId="1A5B74DE" w:rsidR="00562181" w:rsidRPr="00327353" w:rsidRDefault="00562181" w:rsidP="00D84A01">
      <w:pPr>
        <w:pStyle w:val="ListParagraph"/>
        <w:tabs>
          <w:tab w:val="left" w:pos="3840"/>
        </w:tabs>
        <w:rPr>
          <w:rFonts w:cstheme="minorHAnsi"/>
        </w:rPr>
      </w:pPr>
      <w:r>
        <w:rPr>
          <w:rFonts w:cstheme="minorHAnsi"/>
        </w:rPr>
        <w:t>Bibliography……………………………………………………………………………………………………..10</w:t>
      </w:r>
    </w:p>
    <w:p w14:paraId="0E17CD07" w14:textId="77777777" w:rsidR="00080995" w:rsidRDefault="00080995" w:rsidP="00D84A01">
      <w:pPr>
        <w:pStyle w:val="ListParagraph"/>
        <w:tabs>
          <w:tab w:val="left" w:pos="3840"/>
        </w:tabs>
      </w:pPr>
    </w:p>
    <w:p w14:paraId="2E22760A" w14:textId="77777777" w:rsidR="00D84A01" w:rsidRDefault="00D84A01" w:rsidP="00D84A01">
      <w:pPr>
        <w:pStyle w:val="ListParagraph"/>
        <w:tabs>
          <w:tab w:val="left" w:pos="3840"/>
        </w:tabs>
      </w:pPr>
    </w:p>
    <w:p w14:paraId="7E7300B4" w14:textId="77777777" w:rsidR="00D84A01" w:rsidRDefault="00D84A01" w:rsidP="00D84A01">
      <w:pPr>
        <w:pStyle w:val="ListParagraph"/>
        <w:tabs>
          <w:tab w:val="left" w:pos="3840"/>
        </w:tabs>
      </w:pPr>
    </w:p>
    <w:p w14:paraId="02DD1186" w14:textId="75F5E1F9" w:rsidR="005F2D90" w:rsidRDefault="005F2D90" w:rsidP="005F2D90"/>
    <w:p w14:paraId="60067EFB" w14:textId="24AFE82F" w:rsidR="005F2D90" w:rsidRDefault="005F2D90" w:rsidP="005F2D90">
      <w:pPr>
        <w:tabs>
          <w:tab w:val="left" w:pos="3915"/>
        </w:tabs>
      </w:pPr>
    </w:p>
    <w:p w14:paraId="0B6B20A1" w14:textId="27CF73E4" w:rsidR="00EC2C9D" w:rsidRPr="00EC2C9D" w:rsidRDefault="00EC2C9D" w:rsidP="00EC2C9D"/>
    <w:p w14:paraId="5C9DBC88" w14:textId="2A568AEB" w:rsidR="00EC2C9D" w:rsidRPr="00EC2C9D" w:rsidRDefault="00EC2C9D" w:rsidP="00EC2C9D"/>
    <w:p w14:paraId="551C2738" w14:textId="341984FB" w:rsidR="00EC2C9D" w:rsidRPr="00EC2C9D" w:rsidRDefault="00EC2C9D" w:rsidP="00EC2C9D"/>
    <w:p w14:paraId="520F71C4" w14:textId="358C4B37" w:rsidR="00EC2C9D" w:rsidRPr="00EC2C9D" w:rsidRDefault="00EC2C9D" w:rsidP="00EC2C9D"/>
    <w:p w14:paraId="622E3CBE" w14:textId="22DD34F8" w:rsidR="00EC2C9D" w:rsidRPr="00EC2C9D" w:rsidRDefault="00EC2C9D" w:rsidP="00EC2C9D"/>
    <w:p w14:paraId="1B45CFCF" w14:textId="6041F723" w:rsidR="00EC2C9D" w:rsidRPr="00EC2C9D" w:rsidRDefault="00EC2C9D" w:rsidP="00EC2C9D"/>
    <w:p w14:paraId="5DB2E9BB" w14:textId="33BD99FA" w:rsidR="00EC2C9D" w:rsidRPr="00EC2C9D" w:rsidRDefault="00EC2C9D" w:rsidP="00EC2C9D"/>
    <w:p w14:paraId="0BC8ED01" w14:textId="36390965" w:rsidR="00EC2C9D" w:rsidRPr="00EC2C9D" w:rsidRDefault="00EC2C9D" w:rsidP="00EC2C9D"/>
    <w:p w14:paraId="452A2CDA" w14:textId="7E0773C5" w:rsidR="00EC2C9D" w:rsidRPr="00EC2C9D" w:rsidRDefault="00EC2C9D" w:rsidP="00EC2C9D"/>
    <w:p w14:paraId="7EF13ED4" w14:textId="08044B5F" w:rsidR="00EC2C9D" w:rsidRPr="00EC2C9D" w:rsidRDefault="00EC2C9D" w:rsidP="00EC2C9D"/>
    <w:p w14:paraId="27CC34D5" w14:textId="6013A77E" w:rsidR="00EC2C9D" w:rsidRPr="00EC2C9D" w:rsidRDefault="00EC2C9D" w:rsidP="00EC2C9D"/>
    <w:p w14:paraId="6D0D7DFD" w14:textId="39A73E5C" w:rsidR="00EC2C9D" w:rsidRPr="00EC2C9D" w:rsidRDefault="00EC2C9D" w:rsidP="00EC2C9D"/>
    <w:p w14:paraId="6010152E" w14:textId="640963AB" w:rsidR="00EC2C9D" w:rsidRPr="00EC2C9D" w:rsidRDefault="00EC2C9D" w:rsidP="00EC2C9D"/>
    <w:p w14:paraId="57418EC8" w14:textId="090F6B92" w:rsidR="00EC2C9D" w:rsidRPr="00EC2C9D" w:rsidRDefault="00EC2C9D" w:rsidP="00EC2C9D"/>
    <w:p w14:paraId="2F9E7C82" w14:textId="6E1B511A" w:rsidR="00EC2C9D" w:rsidRPr="00EC2C9D" w:rsidRDefault="00EC2C9D" w:rsidP="00EC2C9D"/>
    <w:p w14:paraId="29035665" w14:textId="00163597" w:rsidR="00EC2C9D" w:rsidRDefault="00EC2C9D" w:rsidP="00EC2C9D"/>
    <w:p w14:paraId="3F547714" w14:textId="26690A71" w:rsidR="00EC2C9D" w:rsidRDefault="00EC2C9D" w:rsidP="00EC2C9D"/>
    <w:p w14:paraId="26C2522A" w14:textId="07D6E92E" w:rsidR="00EC2C9D" w:rsidRDefault="00EC2C9D" w:rsidP="00EC2C9D"/>
    <w:p w14:paraId="5ABC4DF8" w14:textId="05080F25" w:rsidR="00EC2C9D" w:rsidRDefault="00EC2C9D" w:rsidP="00EC2C9D"/>
    <w:p w14:paraId="2BD9BEA8" w14:textId="77777777" w:rsidR="00A244BE" w:rsidRDefault="00A244BE" w:rsidP="00EC2C9D"/>
    <w:p w14:paraId="2B26E72D" w14:textId="706D4AC1" w:rsidR="00EC2C9D" w:rsidRPr="00EC2C9D" w:rsidRDefault="00EC2C9D" w:rsidP="00EC2C9D">
      <w:pPr>
        <w:rPr>
          <w:rFonts w:ascii="Arial" w:hAnsi="Arial" w:cs="Arial"/>
          <w:b/>
          <w:bCs/>
          <w:sz w:val="24"/>
          <w:szCs w:val="24"/>
          <w:u w:val="single"/>
        </w:rPr>
      </w:pPr>
      <w:r w:rsidRPr="00EC2C9D">
        <w:rPr>
          <w:rFonts w:ascii="Arial" w:hAnsi="Arial" w:cs="Arial"/>
          <w:b/>
          <w:bCs/>
          <w:sz w:val="24"/>
          <w:szCs w:val="24"/>
          <w:u w:val="single"/>
        </w:rPr>
        <w:t xml:space="preserve">Assignment Objective. </w:t>
      </w:r>
    </w:p>
    <w:p w14:paraId="0B699648" w14:textId="777F7378" w:rsidR="00EC2C9D" w:rsidRDefault="004B0A26" w:rsidP="00EC2C9D">
      <w:pPr>
        <w:rPr>
          <w:rFonts w:ascii="Arial" w:hAnsi="Arial" w:cs="Arial"/>
        </w:rPr>
      </w:pPr>
      <w:bookmarkStart w:id="0" w:name="_Hlk96434125"/>
      <w:r>
        <w:rPr>
          <w:rFonts w:ascii="Arial" w:hAnsi="Arial" w:cs="Arial"/>
        </w:rPr>
        <w:t xml:space="preserve">Within this assignment my main objective is to suggest </w:t>
      </w:r>
      <w:r w:rsidR="00E7003D">
        <w:rPr>
          <w:rFonts w:ascii="Arial" w:hAnsi="Arial" w:cs="Arial"/>
        </w:rPr>
        <w:t>an alternative approach to procurement and tendering</w:t>
      </w:r>
      <w:r w:rsidR="00DC475A">
        <w:rPr>
          <w:rFonts w:ascii="Arial" w:hAnsi="Arial" w:cs="Arial"/>
        </w:rPr>
        <w:t>,</w:t>
      </w:r>
      <w:r w:rsidR="00E7003D">
        <w:rPr>
          <w:rFonts w:ascii="Arial" w:hAnsi="Arial" w:cs="Arial"/>
        </w:rPr>
        <w:t xml:space="preserve"> </w:t>
      </w:r>
      <w:r w:rsidR="00DC475A">
        <w:rPr>
          <w:rFonts w:ascii="Arial" w:hAnsi="Arial" w:cs="Arial"/>
        </w:rPr>
        <w:t xml:space="preserve">which will help clients consider other factors other than lowest cost. I will also be discussing perceived obstacles that may obstruct the move to a different approach to tendering in the UK. </w:t>
      </w:r>
    </w:p>
    <w:bookmarkEnd w:id="0"/>
    <w:p w14:paraId="6401D022" w14:textId="0AA6754B" w:rsidR="00EC2C9D" w:rsidRDefault="00DC475A" w:rsidP="00EC2C9D">
      <w:pPr>
        <w:rPr>
          <w:rFonts w:ascii="Arial" w:hAnsi="Arial" w:cs="Arial"/>
          <w:b/>
          <w:bCs/>
          <w:u w:val="single"/>
        </w:rPr>
      </w:pPr>
      <w:r w:rsidRPr="00DC475A">
        <w:rPr>
          <w:rFonts w:ascii="Arial" w:hAnsi="Arial" w:cs="Arial"/>
          <w:b/>
          <w:bCs/>
          <w:u w:val="single"/>
        </w:rPr>
        <w:t xml:space="preserve">Introduction to Procurement. </w:t>
      </w:r>
    </w:p>
    <w:p w14:paraId="2EEE8162" w14:textId="5E9FE495" w:rsidR="00F2607A" w:rsidRDefault="00F2607A" w:rsidP="00EC2C9D">
      <w:pPr>
        <w:rPr>
          <w:rFonts w:ascii="Arial" w:hAnsi="Arial" w:cs="Arial"/>
        </w:rPr>
      </w:pPr>
      <w:r>
        <w:rPr>
          <w:rFonts w:ascii="Arial" w:hAnsi="Arial" w:cs="Arial"/>
        </w:rPr>
        <w:t xml:space="preserve">Firstly, the meaning of procurement relates to the act of obtaining something and is the broad term which relates to all industries and not just within construction. </w:t>
      </w:r>
      <w:r w:rsidR="00BF72B3">
        <w:rPr>
          <w:rFonts w:ascii="Arial" w:hAnsi="Arial" w:cs="Arial"/>
        </w:rPr>
        <w:t xml:space="preserve">This could also involve activities such as sourcing, </w:t>
      </w:r>
      <w:r w:rsidR="00A244BE">
        <w:rPr>
          <w:rFonts w:ascii="Arial" w:hAnsi="Arial" w:cs="Arial"/>
        </w:rPr>
        <w:t>negotiating,</w:t>
      </w:r>
      <w:r w:rsidR="00BF72B3">
        <w:rPr>
          <w:rFonts w:ascii="Arial" w:hAnsi="Arial" w:cs="Arial"/>
        </w:rPr>
        <w:t xml:space="preserve"> and creating strategies which </w:t>
      </w:r>
      <w:r w:rsidR="0065242B">
        <w:rPr>
          <w:rFonts w:ascii="Arial" w:hAnsi="Arial" w:cs="Arial"/>
        </w:rPr>
        <w:t xml:space="preserve">are aimed at securing goods or a service for a client or organisation from an external source. Procurement is made up of four simple steps which must be followed. </w:t>
      </w:r>
    </w:p>
    <w:p w14:paraId="7D8254DB" w14:textId="1CBE50E0" w:rsidR="00C0218B" w:rsidRDefault="00DE3B18" w:rsidP="00C0218B">
      <w:pPr>
        <w:pStyle w:val="ListParagraph"/>
        <w:numPr>
          <w:ilvl w:val="0"/>
          <w:numId w:val="1"/>
        </w:numPr>
        <w:rPr>
          <w:rFonts w:ascii="Arial" w:hAnsi="Arial" w:cs="Arial"/>
        </w:rPr>
      </w:pPr>
      <w:r>
        <w:rPr>
          <w:rFonts w:ascii="Arial" w:hAnsi="Arial" w:cs="Arial"/>
        </w:rPr>
        <w:t xml:space="preserve">Identifying the needs for goods or services. </w:t>
      </w:r>
    </w:p>
    <w:p w14:paraId="4C316748" w14:textId="2E4A024C" w:rsidR="00DE3B18" w:rsidRDefault="007407BE" w:rsidP="00C0218B">
      <w:pPr>
        <w:pStyle w:val="ListParagraph"/>
        <w:numPr>
          <w:ilvl w:val="0"/>
          <w:numId w:val="1"/>
        </w:numPr>
        <w:rPr>
          <w:rFonts w:ascii="Arial" w:hAnsi="Arial" w:cs="Arial"/>
        </w:rPr>
      </w:pPr>
      <w:r>
        <w:rPr>
          <w:rFonts w:ascii="Arial" w:hAnsi="Arial" w:cs="Arial"/>
        </w:rPr>
        <w:t>Identify the criteria for selection of the supplier</w:t>
      </w:r>
    </w:p>
    <w:p w14:paraId="14F0139F" w14:textId="77777777" w:rsidR="007407BE" w:rsidRPr="007407BE" w:rsidRDefault="007407BE" w:rsidP="007407BE">
      <w:pPr>
        <w:pStyle w:val="ListParagraph"/>
        <w:numPr>
          <w:ilvl w:val="0"/>
          <w:numId w:val="1"/>
        </w:numPr>
        <w:rPr>
          <w:rFonts w:ascii="Arial" w:hAnsi="Arial" w:cs="Arial"/>
        </w:rPr>
      </w:pPr>
      <w:r w:rsidRPr="007407BE">
        <w:rPr>
          <w:rFonts w:ascii="Arial" w:hAnsi="Arial" w:cs="Arial"/>
        </w:rPr>
        <w:t>Then establishing and executing the process for selecting the supplier.</w:t>
      </w:r>
    </w:p>
    <w:p w14:paraId="592D6625" w14:textId="3DB479CD" w:rsidR="007407BE" w:rsidRDefault="007407BE" w:rsidP="007407BE">
      <w:pPr>
        <w:pStyle w:val="ListParagraph"/>
        <w:numPr>
          <w:ilvl w:val="0"/>
          <w:numId w:val="1"/>
        </w:numPr>
        <w:rPr>
          <w:rFonts w:ascii="Arial" w:hAnsi="Arial" w:cs="Arial"/>
        </w:rPr>
      </w:pPr>
      <w:r w:rsidRPr="007407BE">
        <w:rPr>
          <w:rFonts w:ascii="Arial" w:hAnsi="Arial" w:cs="Arial"/>
        </w:rPr>
        <w:t xml:space="preserve">Lastly, will then be to appoint the supplier and agreeing the terms. </w:t>
      </w:r>
    </w:p>
    <w:p w14:paraId="1486B578" w14:textId="2F3008F9" w:rsidR="005B1BF3" w:rsidRDefault="008855A3" w:rsidP="005B1BF3">
      <w:pPr>
        <w:rPr>
          <w:rFonts w:ascii="Arial" w:hAnsi="Arial" w:cs="Arial"/>
          <w:sz w:val="24"/>
          <w:szCs w:val="24"/>
        </w:rPr>
      </w:pPr>
      <w:r>
        <w:rPr>
          <w:rFonts w:ascii="Arial" w:hAnsi="Arial" w:cs="Arial"/>
        </w:rPr>
        <w:t>The sequence above shows exactly how procurement works</w:t>
      </w:r>
      <w:r w:rsidR="00EB527A">
        <w:rPr>
          <w:rFonts w:ascii="Arial" w:hAnsi="Arial" w:cs="Arial"/>
        </w:rPr>
        <w:t xml:space="preserve"> </w:t>
      </w:r>
      <w:r w:rsidR="005B1BF3">
        <w:rPr>
          <w:rFonts w:ascii="Arial" w:hAnsi="Arial" w:cs="Arial"/>
        </w:rPr>
        <w:t>I will now relate this</w:t>
      </w:r>
      <w:r w:rsidR="00854425">
        <w:rPr>
          <w:rFonts w:ascii="Arial" w:hAnsi="Arial" w:cs="Arial"/>
        </w:rPr>
        <w:t xml:space="preserve"> to</w:t>
      </w:r>
      <w:r w:rsidR="005B1BF3">
        <w:rPr>
          <w:rFonts w:ascii="Arial" w:hAnsi="Arial" w:cs="Arial"/>
        </w:rPr>
        <w:t xml:space="preserve"> an example </w:t>
      </w:r>
      <w:r w:rsidR="00854425">
        <w:rPr>
          <w:rFonts w:ascii="Arial" w:hAnsi="Arial" w:cs="Arial"/>
        </w:rPr>
        <w:t>in</w:t>
      </w:r>
      <w:r w:rsidR="005B1BF3">
        <w:rPr>
          <w:rFonts w:ascii="Arial" w:hAnsi="Arial" w:cs="Arial"/>
        </w:rPr>
        <w:t xml:space="preserve"> construction where</w:t>
      </w:r>
      <w:r w:rsidR="005B1BF3" w:rsidRPr="005B1BF3">
        <w:rPr>
          <w:rFonts w:ascii="Arial" w:hAnsi="Arial" w:cs="Arial"/>
        </w:rPr>
        <w:t xml:space="preserve"> a main contractor leading a procurement process of good</w:t>
      </w:r>
      <w:r w:rsidR="00854425">
        <w:rPr>
          <w:rFonts w:ascii="Arial" w:hAnsi="Arial" w:cs="Arial"/>
        </w:rPr>
        <w:t>s</w:t>
      </w:r>
      <w:r w:rsidR="005B1BF3" w:rsidRPr="005B1BF3">
        <w:rPr>
          <w:rFonts w:ascii="Arial" w:hAnsi="Arial" w:cs="Arial"/>
        </w:rPr>
        <w:t xml:space="preserve"> and services on site.</w:t>
      </w:r>
      <w:r w:rsidR="005B1BF3" w:rsidRPr="005B1BF3">
        <w:rPr>
          <w:rFonts w:ascii="Arial" w:hAnsi="Arial" w:cs="Arial"/>
          <w:sz w:val="24"/>
          <w:szCs w:val="24"/>
        </w:rPr>
        <w:t xml:space="preserve"> </w:t>
      </w:r>
    </w:p>
    <w:p w14:paraId="32567306" w14:textId="67D86DD9" w:rsidR="00813FCD" w:rsidRPr="005C2D4A" w:rsidRDefault="005C2D4A" w:rsidP="005C2D4A">
      <w:pPr>
        <w:pStyle w:val="ListParagraph"/>
        <w:numPr>
          <w:ilvl w:val="0"/>
          <w:numId w:val="5"/>
        </w:numPr>
        <w:rPr>
          <w:rFonts w:ascii="Arial" w:hAnsi="Arial" w:cs="Arial"/>
        </w:rPr>
      </w:pPr>
      <w:bookmarkStart w:id="1" w:name="_Hlk95209111"/>
      <w:r w:rsidRPr="005C2D4A">
        <w:rPr>
          <w:rFonts w:ascii="Arial" w:hAnsi="Arial" w:cs="Arial"/>
        </w:rPr>
        <w:t>Identification of the need for several tonnes of concrete use for any external projects.</w:t>
      </w:r>
    </w:p>
    <w:p w14:paraId="74FB1125" w14:textId="4DD8BB34" w:rsidR="005C2D4A" w:rsidRPr="005C2D4A" w:rsidRDefault="005C2D4A" w:rsidP="005C2D4A">
      <w:pPr>
        <w:pStyle w:val="ListParagraph"/>
        <w:numPr>
          <w:ilvl w:val="0"/>
          <w:numId w:val="5"/>
        </w:numPr>
        <w:rPr>
          <w:rFonts w:ascii="Arial" w:hAnsi="Arial" w:cs="Arial"/>
        </w:rPr>
      </w:pPr>
      <w:r w:rsidRPr="005C2D4A">
        <w:rPr>
          <w:rFonts w:ascii="Arial" w:hAnsi="Arial" w:cs="Arial"/>
        </w:rPr>
        <w:t>Identifying suppliers who can provide the required specification of concrete, within the project timeframe.</w:t>
      </w:r>
    </w:p>
    <w:p w14:paraId="608DF3BB" w14:textId="386F28C9" w:rsidR="00A453C6" w:rsidRDefault="005C2D4A" w:rsidP="00A453C6">
      <w:pPr>
        <w:pStyle w:val="ListParagraph"/>
        <w:numPr>
          <w:ilvl w:val="0"/>
          <w:numId w:val="5"/>
        </w:numPr>
        <w:rPr>
          <w:rFonts w:ascii="Arial" w:hAnsi="Arial" w:cs="Arial"/>
        </w:rPr>
      </w:pPr>
      <w:r w:rsidRPr="005C2D4A">
        <w:rPr>
          <w:rFonts w:ascii="Arial" w:hAnsi="Arial" w:cs="Arial"/>
        </w:rPr>
        <w:t>Invitation to all relative suppliers to submit a price for the supply and install of the concrete.</w:t>
      </w:r>
    </w:p>
    <w:p w14:paraId="1B7C8715" w14:textId="603D55FF" w:rsidR="00A453C6" w:rsidRPr="00A453C6" w:rsidRDefault="00A453C6" w:rsidP="00A453C6">
      <w:pPr>
        <w:pStyle w:val="ListParagraph"/>
        <w:numPr>
          <w:ilvl w:val="0"/>
          <w:numId w:val="5"/>
        </w:numPr>
        <w:rPr>
          <w:rFonts w:ascii="Arial" w:hAnsi="Arial" w:cs="Arial"/>
        </w:rPr>
      </w:pPr>
      <w:r>
        <w:rPr>
          <w:rFonts w:ascii="Arial" w:hAnsi="Arial" w:cs="Arial"/>
        </w:rPr>
        <w:t>Finally, selection and appointment of the best value supplier to carry out the works based on suitability and affordability.</w:t>
      </w:r>
    </w:p>
    <w:bookmarkEnd w:id="1"/>
    <w:p w14:paraId="11661D1F" w14:textId="45750A2C" w:rsidR="007407BE" w:rsidRDefault="0041557B" w:rsidP="007407BE">
      <w:pPr>
        <w:rPr>
          <w:rFonts w:ascii="Arial" w:hAnsi="Arial" w:cs="Arial"/>
        </w:rPr>
      </w:pPr>
      <w:r>
        <w:rPr>
          <w:rFonts w:ascii="Arial" w:hAnsi="Arial" w:cs="Arial"/>
        </w:rPr>
        <w:t xml:space="preserve">The procurement process can also be very complex too as it can involve </w:t>
      </w:r>
      <w:r w:rsidR="0042419A">
        <w:rPr>
          <w:rFonts w:ascii="Arial" w:hAnsi="Arial" w:cs="Arial"/>
        </w:rPr>
        <w:t>several</w:t>
      </w:r>
      <w:r>
        <w:rPr>
          <w:rFonts w:ascii="Arial" w:hAnsi="Arial" w:cs="Arial"/>
        </w:rPr>
        <w:t xml:space="preserve"> factors such as delivering goods and services of a high quality, on time and within the set budget. </w:t>
      </w:r>
      <w:r w:rsidR="0042419A">
        <w:rPr>
          <w:rFonts w:ascii="Arial" w:hAnsi="Arial" w:cs="Arial"/>
        </w:rPr>
        <w:t xml:space="preserve">In my opinion I believe that a strong procurement process </w:t>
      </w:r>
      <w:r w:rsidR="008755B3">
        <w:rPr>
          <w:rFonts w:ascii="Arial" w:hAnsi="Arial" w:cs="Arial"/>
        </w:rPr>
        <w:t xml:space="preserve">can </w:t>
      </w:r>
      <w:r w:rsidR="001D0606">
        <w:rPr>
          <w:rFonts w:ascii="Arial" w:hAnsi="Arial" w:cs="Arial"/>
        </w:rPr>
        <w:t xml:space="preserve">support the success of any construction project </w:t>
      </w:r>
      <w:r w:rsidR="00A32AEF">
        <w:rPr>
          <w:rFonts w:ascii="Arial" w:hAnsi="Arial" w:cs="Arial"/>
        </w:rPr>
        <w:t xml:space="preserve">from the financial and project management perspective </w:t>
      </w:r>
      <w:r w:rsidR="00AE1C70">
        <w:rPr>
          <w:rFonts w:ascii="Arial" w:hAnsi="Arial" w:cs="Arial"/>
        </w:rPr>
        <w:t>therefore</w:t>
      </w:r>
      <w:r w:rsidR="00963532">
        <w:rPr>
          <w:rFonts w:ascii="Arial" w:hAnsi="Arial" w:cs="Arial"/>
        </w:rPr>
        <w:t xml:space="preserve"> </w:t>
      </w:r>
      <w:r w:rsidR="00AE1C70">
        <w:rPr>
          <w:rFonts w:ascii="Arial" w:hAnsi="Arial" w:cs="Arial"/>
        </w:rPr>
        <w:t>it’s</w:t>
      </w:r>
      <w:r w:rsidR="00963532">
        <w:rPr>
          <w:rFonts w:ascii="Arial" w:hAnsi="Arial" w:cs="Arial"/>
        </w:rPr>
        <w:t xml:space="preserve"> very important to get the process right.</w:t>
      </w:r>
      <w:r w:rsidR="00C41944">
        <w:rPr>
          <w:rFonts w:ascii="Arial" w:hAnsi="Arial" w:cs="Arial"/>
        </w:rPr>
        <w:t xml:space="preserve"> For every construction project its important that the client selects the best suited </w:t>
      </w:r>
      <w:r w:rsidR="002B678D">
        <w:rPr>
          <w:rFonts w:ascii="Arial" w:hAnsi="Arial" w:cs="Arial"/>
        </w:rPr>
        <w:t xml:space="preserve">method of procurement this will be identified in the early stages of a project. </w:t>
      </w:r>
    </w:p>
    <w:p w14:paraId="36141ED7" w14:textId="6592C633" w:rsidR="001064CA" w:rsidRDefault="001064CA" w:rsidP="001064CA">
      <w:pPr>
        <w:rPr>
          <w:rFonts w:ascii="Arial" w:hAnsi="Arial" w:cs="Arial"/>
          <w:b/>
          <w:bCs/>
          <w:u w:val="single"/>
        </w:rPr>
      </w:pPr>
      <w:r w:rsidRPr="001064CA">
        <w:rPr>
          <w:rFonts w:ascii="Arial" w:hAnsi="Arial" w:cs="Arial"/>
          <w:b/>
          <w:bCs/>
          <w:u w:val="single"/>
        </w:rPr>
        <w:t xml:space="preserve">Tendering. </w:t>
      </w:r>
    </w:p>
    <w:p w14:paraId="1727DDC6" w14:textId="1CE60230" w:rsidR="001064CA" w:rsidRPr="001064CA" w:rsidRDefault="001064CA" w:rsidP="001064CA">
      <w:pPr>
        <w:rPr>
          <w:rFonts w:ascii="Arial" w:hAnsi="Arial" w:cs="Arial"/>
        </w:rPr>
      </w:pPr>
      <w:r w:rsidRPr="001064CA">
        <w:rPr>
          <w:rFonts w:ascii="Arial" w:hAnsi="Arial" w:cs="Arial"/>
        </w:rPr>
        <w:t xml:space="preserve">In construction a tender is a submission which is made in response from an invitation of tender which has been issued from a client or employer. This would then make it an offer for the supply of services. Once the tender is issued and submitted it would then come down to a bidding process to obtain a price and how the actual contractor is appointed. </w:t>
      </w:r>
    </w:p>
    <w:p w14:paraId="6F73B092" w14:textId="3EEEA715" w:rsidR="001064CA" w:rsidRPr="001064CA" w:rsidRDefault="003631BB" w:rsidP="001064CA">
      <w:pPr>
        <w:rPr>
          <w:rFonts w:ascii="Arial" w:hAnsi="Arial" w:cs="Arial"/>
        </w:rPr>
      </w:pPr>
      <w:r>
        <w:rPr>
          <w:rFonts w:ascii="Arial" w:hAnsi="Arial" w:cs="Arial"/>
          <w:noProof/>
        </w:rPr>
        <w:lastRenderedPageBreak/>
        <w:drawing>
          <wp:anchor distT="0" distB="0" distL="114300" distR="114300" simplePos="0" relativeHeight="251658240" behindDoc="0" locked="0" layoutInCell="1" allowOverlap="1" wp14:anchorId="453F3F61" wp14:editId="1A0C176D">
            <wp:simplePos x="0" y="0"/>
            <wp:positionH relativeFrom="column">
              <wp:posOffset>3991555</wp:posOffset>
            </wp:positionH>
            <wp:positionV relativeFrom="paragraph">
              <wp:posOffset>-90529</wp:posOffset>
            </wp:positionV>
            <wp:extent cx="2010410" cy="1216660"/>
            <wp:effectExtent l="0" t="0" r="8890" b="2540"/>
            <wp:wrapSquare wrapText="bothSides"/>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10410" cy="1216660"/>
                    </a:xfrm>
                    <a:prstGeom prst="rect">
                      <a:avLst/>
                    </a:prstGeom>
                    <a:noFill/>
                  </pic:spPr>
                </pic:pic>
              </a:graphicData>
            </a:graphic>
          </wp:anchor>
        </w:drawing>
      </w:r>
      <w:r w:rsidR="001064CA" w:rsidRPr="001064CA">
        <w:rPr>
          <w:rFonts w:ascii="Arial" w:hAnsi="Arial" w:cs="Arial"/>
        </w:rPr>
        <w:t xml:space="preserve">When it comes to tendering in modern day construction there are three main tendering strategies. All three of these strategies are commonly used within the construction industry. Although when it comes to the three there may be subtypes to each. </w:t>
      </w:r>
    </w:p>
    <w:p w14:paraId="4449C15B" w14:textId="648C9A95" w:rsidR="001064CA" w:rsidRPr="001064CA" w:rsidRDefault="001064CA" w:rsidP="001064CA">
      <w:pPr>
        <w:rPr>
          <w:rFonts w:ascii="Arial" w:hAnsi="Arial" w:cs="Arial"/>
          <w:b/>
          <w:bCs/>
          <w:u w:val="single"/>
        </w:rPr>
      </w:pPr>
      <w:r w:rsidRPr="001064CA">
        <w:rPr>
          <w:rFonts w:ascii="Arial" w:hAnsi="Arial" w:cs="Arial"/>
          <w:b/>
          <w:bCs/>
          <w:u w:val="single"/>
        </w:rPr>
        <w:t>The three main types of tender strategies:</w:t>
      </w:r>
    </w:p>
    <w:p w14:paraId="5C8BA4B0" w14:textId="77777777" w:rsidR="001064CA" w:rsidRPr="001064CA" w:rsidRDefault="001064CA" w:rsidP="001064CA">
      <w:pPr>
        <w:numPr>
          <w:ilvl w:val="0"/>
          <w:numId w:val="6"/>
        </w:numPr>
        <w:contextualSpacing/>
        <w:rPr>
          <w:rFonts w:ascii="Arial" w:hAnsi="Arial" w:cs="Arial"/>
          <w:u w:val="single"/>
        </w:rPr>
      </w:pPr>
      <w:r w:rsidRPr="001064CA">
        <w:rPr>
          <w:rFonts w:ascii="Arial" w:hAnsi="Arial" w:cs="Arial"/>
        </w:rPr>
        <w:t>Single Stage Tendering.</w:t>
      </w:r>
    </w:p>
    <w:p w14:paraId="7439CB9A" w14:textId="49BB6054" w:rsidR="001064CA" w:rsidRPr="001064CA" w:rsidRDefault="001064CA" w:rsidP="001064CA">
      <w:pPr>
        <w:numPr>
          <w:ilvl w:val="0"/>
          <w:numId w:val="6"/>
        </w:numPr>
        <w:contextualSpacing/>
        <w:rPr>
          <w:rFonts w:ascii="Arial" w:hAnsi="Arial" w:cs="Arial"/>
          <w:u w:val="single"/>
        </w:rPr>
      </w:pPr>
      <w:r w:rsidRPr="001064CA">
        <w:rPr>
          <w:rFonts w:ascii="Arial" w:hAnsi="Arial" w:cs="Arial"/>
        </w:rPr>
        <w:t>Two Stage Tendering.</w:t>
      </w:r>
    </w:p>
    <w:p w14:paraId="6844C0B7" w14:textId="77777777" w:rsidR="001064CA" w:rsidRPr="001064CA" w:rsidRDefault="001064CA" w:rsidP="001064CA">
      <w:pPr>
        <w:numPr>
          <w:ilvl w:val="0"/>
          <w:numId w:val="6"/>
        </w:numPr>
        <w:contextualSpacing/>
        <w:rPr>
          <w:rFonts w:ascii="Arial" w:hAnsi="Arial" w:cs="Arial"/>
          <w:u w:val="single"/>
        </w:rPr>
      </w:pPr>
      <w:r w:rsidRPr="001064CA">
        <w:rPr>
          <w:rFonts w:ascii="Arial" w:hAnsi="Arial" w:cs="Arial"/>
        </w:rPr>
        <w:t xml:space="preserve">Negotiated Tendering. </w:t>
      </w:r>
    </w:p>
    <w:p w14:paraId="291F8753" w14:textId="77777777" w:rsidR="003631BB" w:rsidRDefault="003631BB" w:rsidP="003631BB">
      <w:pPr>
        <w:rPr>
          <w:rFonts w:ascii="Arial" w:hAnsi="Arial" w:cs="Arial"/>
        </w:rPr>
      </w:pPr>
    </w:p>
    <w:p w14:paraId="5AA0CE9C" w14:textId="34B89B03" w:rsidR="003631BB" w:rsidRPr="003631BB" w:rsidRDefault="003631BB" w:rsidP="003631BB">
      <w:pPr>
        <w:rPr>
          <w:rFonts w:ascii="Arial" w:hAnsi="Arial" w:cs="Arial"/>
          <w:b/>
          <w:bCs/>
          <w:u w:val="single"/>
        </w:rPr>
      </w:pPr>
      <w:r w:rsidRPr="003631BB">
        <w:rPr>
          <w:rFonts w:ascii="Arial" w:hAnsi="Arial" w:cs="Arial"/>
          <w:b/>
          <w:bCs/>
          <w:u w:val="single"/>
        </w:rPr>
        <w:t xml:space="preserve">Single Stage Tendering. </w:t>
      </w:r>
    </w:p>
    <w:p w14:paraId="66231049" w14:textId="3879A1F1" w:rsidR="003631BB" w:rsidRPr="003631BB" w:rsidRDefault="003631BB" w:rsidP="003631BB">
      <w:pPr>
        <w:rPr>
          <w:rFonts w:ascii="Arial" w:hAnsi="Arial" w:cs="Arial"/>
        </w:rPr>
      </w:pPr>
      <w:r w:rsidRPr="003631BB">
        <w:rPr>
          <w:rFonts w:ascii="Arial" w:hAnsi="Arial" w:cs="Arial"/>
        </w:rPr>
        <w:t xml:space="preserve">Single Stage tendering is more of the traditional route, it is often used when all the information necessary to calculate a realistic price when tendering commences and certainly a commonly used strategy. In my experience as a Quantity Surveyor, I would say this is defiantly the most successful strategy as it obtains the price for the whole of the construction project. Following on from this information such as invitation to tender, would be issued to prospective suppliers following the completion of a pre-qualification questionnaire or a pretender interview. Once that is completed the invitation would contain all necessary information describing the works which are to be completed helping to deliver a precise tender.  The bidding contractors are given ample enough time to submit their final tender. The tender would then be analysed by the client or governing bodies in terms of cost and quality. A single contractor would then be declared as the preferred contractor to carry out the proposed works from the client. A building contract would then be formed with the contractor and client moving forward. </w:t>
      </w:r>
    </w:p>
    <w:p w14:paraId="6A34A3A6" w14:textId="3AB02D9F" w:rsidR="003631BB" w:rsidRPr="003631BB" w:rsidRDefault="003631BB" w:rsidP="003631BB">
      <w:pPr>
        <w:rPr>
          <w:rFonts w:ascii="Arial" w:hAnsi="Arial" w:cs="Arial"/>
        </w:rPr>
      </w:pPr>
      <w:r w:rsidRPr="003631BB">
        <w:rPr>
          <w:rFonts w:ascii="Arial" w:hAnsi="Arial" w:cs="Arial"/>
        </w:rPr>
        <w:t>(EXIGERE – RICHARD HOOPER)</w:t>
      </w:r>
    </w:p>
    <w:p w14:paraId="0076FD10" w14:textId="72605408" w:rsidR="003631BB" w:rsidRPr="003631BB" w:rsidRDefault="003631BB" w:rsidP="003631BB">
      <w:pPr>
        <w:rPr>
          <w:rFonts w:ascii="Arial" w:hAnsi="Arial" w:cs="Arial"/>
          <w:b/>
          <w:bCs/>
          <w:u w:val="single"/>
        </w:rPr>
      </w:pPr>
      <w:r w:rsidRPr="003631BB">
        <w:rPr>
          <w:rFonts w:ascii="Arial" w:hAnsi="Arial" w:cs="Arial"/>
          <w:b/>
          <w:bCs/>
          <w:u w:val="single"/>
        </w:rPr>
        <w:t xml:space="preserve">Two Stage Tendering. </w:t>
      </w:r>
    </w:p>
    <w:p w14:paraId="6FD6F58C" w14:textId="4CC3DC78" w:rsidR="003631BB" w:rsidRPr="003631BB" w:rsidRDefault="003631BB" w:rsidP="003631BB">
      <w:pPr>
        <w:rPr>
          <w:rFonts w:ascii="Arial" w:hAnsi="Arial" w:cs="Arial"/>
        </w:rPr>
      </w:pPr>
      <w:r w:rsidRPr="003631BB">
        <w:rPr>
          <w:rFonts w:ascii="Arial" w:hAnsi="Arial" w:cs="Arial"/>
        </w:rPr>
        <w:t>Two stage tendering has become a lot more common in recent years and is often used where time is constrained this is, so it allows the design stage and tendering stage to overlap. Two stages would also be used if the design process would benefit from the technical input of a contractor in the later design stages. This would lead to an early appointment of a contractor.</w:t>
      </w:r>
    </w:p>
    <w:p w14:paraId="2496F88B" w14:textId="77777777" w:rsidR="003631BB" w:rsidRPr="003631BB" w:rsidRDefault="003631BB" w:rsidP="003631BB">
      <w:pPr>
        <w:rPr>
          <w:rFonts w:ascii="Arial" w:hAnsi="Arial" w:cs="Arial"/>
          <w:b/>
          <w:bCs/>
          <w:u w:val="single"/>
        </w:rPr>
      </w:pPr>
      <w:r w:rsidRPr="003631BB">
        <w:rPr>
          <w:rFonts w:ascii="Arial" w:hAnsi="Arial" w:cs="Arial"/>
          <w:b/>
          <w:bCs/>
          <w:u w:val="single"/>
        </w:rPr>
        <w:t>Negotiated Tendering.</w:t>
      </w:r>
    </w:p>
    <w:p w14:paraId="4EC9B51A" w14:textId="0FFEA2D8" w:rsidR="003631BB" w:rsidRDefault="003631BB" w:rsidP="003631BB">
      <w:pPr>
        <w:rPr>
          <w:rFonts w:ascii="Arial" w:hAnsi="Arial" w:cs="Arial"/>
        </w:rPr>
      </w:pPr>
      <w:r>
        <w:rPr>
          <w:noProof/>
        </w:rPr>
        <w:drawing>
          <wp:anchor distT="0" distB="0" distL="114300" distR="114300" simplePos="0" relativeHeight="251660288" behindDoc="0" locked="0" layoutInCell="1" allowOverlap="1" wp14:anchorId="469AD448" wp14:editId="2E84132A">
            <wp:simplePos x="0" y="0"/>
            <wp:positionH relativeFrom="margin">
              <wp:posOffset>3347499</wp:posOffset>
            </wp:positionH>
            <wp:positionV relativeFrom="paragraph">
              <wp:posOffset>596237</wp:posOffset>
            </wp:positionV>
            <wp:extent cx="2600791" cy="1693628"/>
            <wp:effectExtent l="0" t="0" r="9525" b="1905"/>
            <wp:wrapSquare wrapText="bothSides"/>
            <wp:docPr id="3" name="Picture 3" descr="Beginner's Guide to the Procurement Cycle from Public Spend Fo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ginner's Guide to the Procurement Cycle from Public Spend Foru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04427" cy="169599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631BB">
        <w:rPr>
          <w:rFonts w:ascii="Arial" w:hAnsi="Arial" w:cs="Arial"/>
        </w:rPr>
        <w:t xml:space="preserve">Negotiated tendering is effectively a single stage tender with a single contractor who returns with an initial price. Meaning negotiated tenders would be obtained by the employer inviting a contractor of their choice to submit their price for the project which is up for tender. This would then be negotiated with the client’s professional team which would be typically with the professional quantity surveyor (PQS). There is a huge benefit to this strategy and that is the speed in which the price can be obtained for the works which are to be completed. A negotiated tender has a high chance of it being satisfactory this is based on previous satisfactory experiences of working together with a client and contractor. </w:t>
      </w:r>
    </w:p>
    <w:p w14:paraId="45B5EC93" w14:textId="1BA81658" w:rsidR="003631BB" w:rsidRDefault="00CA301E" w:rsidP="003631BB">
      <w:pPr>
        <w:rPr>
          <w:rFonts w:ascii="Arial" w:hAnsi="Arial" w:cs="Arial"/>
          <w:b/>
          <w:bCs/>
          <w:u w:val="single"/>
        </w:rPr>
      </w:pPr>
      <w:r w:rsidRPr="00CA301E">
        <w:rPr>
          <w:rFonts w:ascii="Arial" w:hAnsi="Arial" w:cs="Arial"/>
          <w:b/>
          <w:bCs/>
          <w:u w:val="single"/>
        </w:rPr>
        <w:lastRenderedPageBreak/>
        <w:t>Procurement.</w:t>
      </w:r>
    </w:p>
    <w:p w14:paraId="1A6DFD78" w14:textId="724A58B0" w:rsidR="00CA301E" w:rsidRDefault="0049170F" w:rsidP="003631BB">
      <w:pPr>
        <w:rPr>
          <w:rFonts w:ascii="Arial" w:hAnsi="Arial" w:cs="Arial"/>
          <w:b/>
          <w:bCs/>
          <w:u w:val="single"/>
        </w:rPr>
      </w:pPr>
      <w:r w:rsidRPr="0049170F">
        <w:rPr>
          <w:rFonts w:ascii="Arial" w:hAnsi="Arial" w:cs="Arial"/>
          <w:b/>
          <w:bCs/>
          <w:u w:val="single"/>
        </w:rPr>
        <w:t>Traditional Procurement.</w:t>
      </w:r>
    </w:p>
    <w:p w14:paraId="2939470F" w14:textId="287469A7" w:rsidR="0049170F" w:rsidRDefault="003C4346" w:rsidP="003631BB">
      <w:pPr>
        <w:rPr>
          <w:rFonts w:ascii="Arial" w:hAnsi="Arial" w:cs="Arial"/>
        </w:rPr>
      </w:pPr>
      <w:r>
        <w:rPr>
          <w:rFonts w:ascii="Arial" w:hAnsi="Arial" w:cs="Arial"/>
        </w:rPr>
        <w:t xml:space="preserve">Traditional procurement is </w:t>
      </w:r>
      <w:r w:rsidR="00EF20A0">
        <w:rPr>
          <w:rFonts w:ascii="Arial" w:hAnsi="Arial" w:cs="Arial"/>
        </w:rPr>
        <w:t>most known</w:t>
      </w:r>
      <w:r>
        <w:rPr>
          <w:rFonts w:ascii="Arial" w:hAnsi="Arial" w:cs="Arial"/>
        </w:rPr>
        <w:t xml:space="preserve"> as the </w:t>
      </w:r>
      <w:r w:rsidR="009C6C44">
        <w:rPr>
          <w:rFonts w:ascii="Arial" w:hAnsi="Arial" w:cs="Arial"/>
        </w:rPr>
        <w:t>long-standing</w:t>
      </w:r>
      <w:r>
        <w:rPr>
          <w:rFonts w:ascii="Arial" w:hAnsi="Arial" w:cs="Arial"/>
        </w:rPr>
        <w:t xml:space="preserve"> form of procurement, this method of procurement comprises of a tripartite arrangement which involves a client, </w:t>
      </w:r>
      <w:r w:rsidR="00EF20A0">
        <w:rPr>
          <w:rFonts w:ascii="Arial" w:hAnsi="Arial" w:cs="Arial"/>
        </w:rPr>
        <w:t>consultant,</w:t>
      </w:r>
      <w:r>
        <w:rPr>
          <w:rFonts w:ascii="Arial" w:hAnsi="Arial" w:cs="Arial"/>
        </w:rPr>
        <w:t xml:space="preserve"> and contractor. </w:t>
      </w:r>
      <w:r w:rsidR="00EF20A0">
        <w:rPr>
          <w:rFonts w:ascii="Arial" w:hAnsi="Arial" w:cs="Arial"/>
        </w:rPr>
        <w:t>Following on from this the client will appoint either an architect or a design team to carry out their brief into a solid proposal</w:t>
      </w:r>
      <w:r w:rsidR="0015627F">
        <w:rPr>
          <w:rFonts w:ascii="Arial" w:hAnsi="Arial" w:cs="Arial"/>
        </w:rPr>
        <w:t xml:space="preserve">. The proposal would be detailed enough to put out for tender. </w:t>
      </w:r>
      <w:r w:rsidR="00442031">
        <w:rPr>
          <w:rFonts w:ascii="Arial" w:hAnsi="Arial" w:cs="Arial"/>
        </w:rPr>
        <w:t xml:space="preserve">A competitive tender process would then commence between several contractors to bid for the work. </w:t>
      </w:r>
      <w:r w:rsidR="00BF3991">
        <w:rPr>
          <w:rFonts w:ascii="Arial" w:hAnsi="Arial" w:cs="Arial"/>
        </w:rPr>
        <w:t xml:space="preserve">The client will then appoint the successful contractor based off their price submitted to carry out the project based off the tendered drawings. </w:t>
      </w:r>
    </w:p>
    <w:p w14:paraId="1759DC63" w14:textId="71A243EA" w:rsidR="007F5E00" w:rsidRDefault="007F5E00" w:rsidP="003631BB">
      <w:pPr>
        <w:rPr>
          <w:rFonts w:ascii="Arial" w:hAnsi="Arial" w:cs="Arial"/>
        </w:rPr>
      </w:pPr>
      <w:r>
        <w:rPr>
          <w:rFonts w:ascii="Arial" w:hAnsi="Arial" w:cs="Arial"/>
        </w:rPr>
        <w:t>Key elements regarding traditional procurement:</w:t>
      </w:r>
    </w:p>
    <w:p w14:paraId="1E8E5295" w14:textId="2E61AC0D" w:rsidR="007F5E00" w:rsidRDefault="00200AF3" w:rsidP="007F5E00">
      <w:pPr>
        <w:pStyle w:val="ListParagraph"/>
        <w:numPr>
          <w:ilvl w:val="0"/>
          <w:numId w:val="7"/>
        </w:numPr>
        <w:rPr>
          <w:rFonts w:ascii="Arial" w:hAnsi="Arial" w:cs="Arial"/>
        </w:rPr>
      </w:pPr>
      <w:r>
        <w:rPr>
          <w:rFonts w:ascii="Arial" w:hAnsi="Arial" w:cs="Arial"/>
        </w:rPr>
        <w:t>Design process is separate from construction.</w:t>
      </w:r>
    </w:p>
    <w:p w14:paraId="080AD250" w14:textId="2EAE99CC" w:rsidR="00200AF3" w:rsidRDefault="00D4096F" w:rsidP="007F5E00">
      <w:pPr>
        <w:pStyle w:val="ListParagraph"/>
        <w:numPr>
          <w:ilvl w:val="0"/>
          <w:numId w:val="7"/>
        </w:numPr>
        <w:rPr>
          <w:rFonts w:ascii="Arial" w:hAnsi="Arial" w:cs="Arial"/>
        </w:rPr>
      </w:pPr>
      <w:r>
        <w:rPr>
          <w:rFonts w:ascii="Arial" w:hAnsi="Arial" w:cs="Arial"/>
        </w:rPr>
        <w:t xml:space="preserve">Consultants are the only personnel responsible for the valuations and agreeing payments. </w:t>
      </w:r>
    </w:p>
    <w:p w14:paraId="761FE41F" w14:textId="4C8C006C" w:rsidR="00737626" w:rsidRDefault="00E24953" w:rsidP="007F5E00">
      <w:pPr>
        <w:pStyle w:val="ListParagraph"/>
        <w:numPr>
          <w:ilvl w:val="0"/>
          <w:numId w:val="7"/>
        </w:numPr>
        <w:rPr>
          <w:rFonts w:ascii="Arial" w:hAnsi="Arial" w:cs="Arial"/>
        </w:rPr>
      </w:pPr>
      <w:r>
        <w:rPr>
          <w:rFonts w:ascii="Arial" w:hAnsi="Arial" w:cs="Arial"/>
        </w:rPr>
        <w:t xml:space="preserve">Documentation required before a contractor will be invited to tender for the works. </w:t>
      </w:r>
    </w:p>
    <w:p w14:paraId="141CB338" w14:textId="7AFB8DAA" w:rsidR="00E24953" w:rsidRDefault="00A053A4" w:rsidP="007F5E00">
      <w:pPr>
        <w:pStyle w:val="ListParagraph"/>
        <w:numPr>
          <w:ilvl w:val="0"/>
          <w:numId w:val="7"/>
        </w:numPr>
        <w:rPr>
          <w:rFonts w:ascii="Arial" w:hAnsi="Arial" w:cs="Arial"/>
        </w:rPr>
      </w:pPr>
      <w:r>
        <w:rPr>
          <w:rFonts w:ascii="Arial" w:hAnsi="Arial" w:cs="Arial"/>
        </w:rPr>
        <w:t xml:space="preserve">Appointment of a successful contractor is decided by a competitive tender. Tenders can also be negotiated but this far less common. </w:t>
      </w:r>
    </w:p>
    <w:p w14:paraId="302B5D4B" w14:textId="2FCA4D55" w:rsidR="00A053A4" w:rsidRDefault="00D97288" w:rsidP="007F5E00">
      <w:pPr>
        <w:pStyle w:val="ListParagraph"/>
        <w:numPr>
          <w:ilvl w:val="0"/>
          <w:numId w:val="7"/>
        </w:numPr>
        <w:rPr>
          <w:rFonts w:ascii="Arial" w:hAnsi="Arial" w:cs="Arial"/>
        </w:rPr>
      </w:pPr>
      <w:r w:rsidRPr="00D97288">
        <w:rPr>
          <w:rFonts w:ascii="Arial" w:hAnsi="Arial" w:cs="Arial"/>
        </w:rPr>
        <w:t>Client will have full control over the design, quality, and the standers of the work.</w:t>
      </w:r>
      <w:r w:rsidR="00E268C6">
        <w:rPr>
          <w:rFonts w:ascii="Arial" w:hAnsi="Arial" w:cs="Arial"/>
        </w:rPr>
        <w:t xml:space="preserve"> </w:t>
      </w:r>
      <w:r w:rsidR="00E268C6" w:rsidRPr="00E268C6">
        <w:rPr>
          <w:rFonts w:ascii="Arial" w:hAnsi="Arial" w:cs="Arial"/>
        </w:rPr>
        <w:t>Can result in higher standard of work, which other procurement routes may not be able to.</w:t>
      </w:r>
    </w:p>
    <w:p w14:paraId="3B27848B" w14:textId="7F668316" w:rsidR="00E268C6" w:rsidRDefault="00D43B34" w:rsidP="007F5E00">
      <w:pPr>
        <w:pStyle w:val="ListParagraph"/>
        <w:numPr>
          <w:ilvl w:val="0"/>
          <w:numId w:val="7"/>
        </w:numPr>
        <w:rPr>
          <w:rFonts w:ascii="Arial" w:hAnsi="Arial" w:cs="Arial"/>
        </w:rPr>
      </w:pPr>
      <w:r>
        <w:rPr>
          <w:rFonts w:ascii="Arial" w:hAnsi="Arial" w:cs="Arial"/>
        </w:rPr>
        <w:t xml:space="preserve">No responsibility for the design on the principal contractor. This is down to the design and construction being a completely different process. This can lead to the overall project programme be relatively long. </w:t>
      </w:r>
    </w:p>
    <w:p w14:paraId="00AEB123" w14:textId="705942CA" w:rsidR="00C5473A" w:rsidRDefault="00C5473A" w:rsidP="007F5E00">
      <w:pPr>
        <w:pStyle w:val="ListParagraph"/>
        <w:numPr>
          <w:ilvl w:val="0"/>
          <w:numId w:val="7"/>
        </w:numPr>
        <w:rPr>
          <w:rFonts w:ascii="Arial" w:hAnsi="Arial" w:cs="Arial"/>
        </w:rPr>
      </w:pPr>
      <w:r>
        <w:rPr>
          <w:rFonts w:ascii="Arial" w:hAnsi="Arial" w:cs="Arial"/>
        </w:rPr>
        <w:t xml:space="preserve">When it comes to the cost of the project traditionally lump sum is the approach used for quality, cost, and design. This is an effective method used as it is low procurement option for the client. </w:t>
      </w:r>
      <w:r w:rsidR="001C5A8A">
        <w:rPr>
          <w:rFonts w:ascii="Arial" w:hAnsi="Arial" w:cs="Arial"/>
        </w:rPr>
        <w:t xml:space="preserve">The only difference using this method could be the time on the project a little longer than other procurement methods. </w:t>
      </w:r>
    </w:p>
    <w:p w14:paraId="7050238D" w14:textId="30B00DB0" w:rsidR="00B52F61" w:rsidRDefault="00D0678A" w:rsidP="007F5E00">
      <w:pPr>
        <w:pStyle w:val="ListParagraph"/>
        <w:numPr>
          <w:ilvl w:val="0"/>
          <w:numId w:val="7"/>
        </w:numPr>
        <w:rPr>
          <w:rFonts w:ascii="Arial" w:hAnsi="Arial" w:cs="Arial"/>
        </w:rPr>
      </w:pPr>
      <w:r>
        <w:rPr>
          <w:rFonts w:ascii="Arial" w:hAnsi="Arial" w:cs="Arial"/>
        </w:rPr>
        <w:t xml:space="preserve">Traditional procurement can be used in a wide range of pricing situations like lump sump contract, cost plus contracts, measurement contracts, or just for a </w:t>
      </w:r>
      <w:r w:rsidR="006B3FDA">
        <w:rPr>
          <w:rFonts w:ascii="Arial" w:hAnsi="Arial" w:cs="Arial"/>
        </w:rPr>
        <w:t>one-off</w:t>
      </w:r>
      <w:r>
        <w:rPr>
          <w:rFonts w:ascii="Arial" w:hAnsi="Arial" w:cs="Arial"/>
        </w:rPr>
        <w:t xml:space="preserve"> project. </w:t>
      </w:r>
    </w:p>
    <w:p w14:paraId="7EF87290" w14:textId="1F769C1C" w:rsidR="006B3FDA" w:rsidRPr="006B3FDA" w:rsidRDefault="006B3FDA" w:rsidP="006B3FDA">
      <w:pPr>
        <w:rPr>
          <w:rFonts w:ascii="Arial" w:hAnsi="Arial" w:cs="Arial"/>
        </w:rPr>
      </w:pPr>
      <w:r>
        <w:rPr>
          <w:noProof/>
        </w:rPr>
        <w:drawing>
          <wp:anchor distT="0" distB="0" distL="114300" distR="114300" simplePos="0" relativeHeight="251661312" behindDoc="0" locked="0" layoutInCell="1" allowOverlap="1" wp14:anchorId="5993A043" wp14:editId="25746360">
            <wp:simplePos x="0" y="0"/>
            <wp:positionH relativeFrom="column">
              <wp:posOffset>819150</wp:posOffset>
            </wp:positionH>
            <wp:positionV relativeFrom="paragraph">
              <wp:posOffset>150495</wp:posOffset>
            </wp:positionV>
            <wp:extent cx="3949700" cy="2146300"/>
            <wp:effectExtent l="0" t="0" r="0" b="6350"/>
            <wp:wrapSquare wrapText="bothSides"/>
            <wp:docPr id="4" name="Picture 4" descr="PDF] Assessment of traditional procurement system in Nigeria: key  challenges and proposed solution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DF] Assessment of traditional procurement system in Nigeria: key  challenges and proposed solutions | Semantic Schola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49700" cy="2146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76732F" w14:textId="77777777" w:rsidR="00D97288" w:rsidRPr="00D97288" w:rsidRDefault="00D97288" w:rsidP="00E268C6">
      <w:pPr>
        <w:pStyle w:val="ListParagraph"/>
        <w:rPr>
          <w:rFonts w:ascii="Arial" w:hAnsi="Arial" w:cs="Arial"/>
        </w:rPr>
      </w:pPr>
    </w:p>
    <w:p w14:paraId="2B3580A9" w14:textId="166A8861" w:rsidR="003631BB" w:rsidRPr="003631BB" w:rsidRDefault="003631BB" w:rsidP="003631BB">
      <w:pPr>
        <w:rPr>
          <w:rFonts w:ascii="Arial" w:hAnsi="Arial" w:cs="Arial"/>
        </w:rPr>
      </w:pPr>
    </w:p>
    <w:p w14:paraId="4ACA90C8" w14:textId="11E3AB12" w:rsidR="001064CA" w:rsidRDefault="001064CA" w:rsidP="001064CA">
      <w:pPr>
        <w:rPr>
          <w:rFonts w:ascii="Arial" w:hAnsi="Arial" w:cs="Arial"/>
        </w:rPr>
      </w:pPr>
    </w:p>
    <w:p w14:paraId="662692A6" w14:textId="70D4E496" w:rsidR="006B3FDA" w:rsidRPr="006B3FDA" w:rsidRDefault="006B3FDA" w:rsidP="006B3FDA">
      <w:pPr>
        <w:rPr>
          <w:rFonts w:ascii="Arial" w:hAnsi="Arial" w:cs="Arial"/>
        </w:rPr>
      </w:pPr>
    </w:p>
    <w:p w14:paraId="3252391E" w14:textId="1765F9A9" w:rsidR="006B3FDA" w:rsidRPr="006B3FDA" w:rsidRDefault="006B3FDA" w:rsidP="006B3FDA">
      <w:pPr>
        <w:rPr>
          <w:rFonts w:ascii="Arial" w:hAnsi="Arial" w:cs="Arial"/>
        </w:rPr>
      </w:pPr>
    </w:p>
    <w:p w14:paraId="3E277FFE" w14:textId="0C660493" w:rsidR="006B3FDA" w:rsidRPr="006B3FDA" w:rsidRDefault="006B3FDA" w:rsidP="006B3FDA">
      <w:pPr>
        <w:rPr>
          <w:rFonts w:ascii="Arial" w:hAnsi="Arial" w:cs="Arial"/>
        </w:rPr>
      </w:pPr>
    </w:p>
    <w:p w14:paraId="40CA31F3" w14:textId="27EB1A1C" w:rsidR="006B3FDA" w:rsidRPr="006B3FDA" w:rsidRDefault="006B3FDA" w:rsidP="006B3FDA">
      <w:pPr>
        <w:rPr>
          <w:rFonts w:ascii="Arial" w:hAnsi="Arial" w:cs="Arial"/>
        </w:rPr>
      </w:pPr>
    </w:p>
    <w:p w14:paraId="01556E0E" w14:textId="456BC64F" w:rsidR="006B3FDA" w:rsidRDefault="006B3FDA" w:rsidP="006B3FDA">
      <w:pPr>
        <w:rPr>
          <w:rFonts w:ascii="Arial" w:hAnsi="Arial" w:cs="Arial"/>
        </w:rPr>
      </w:pPr>
    </w:p>
    <w:p w14:paraId="54770B43" w14:textId="186A2FAA" w:rsidR="006B3FDA" w:rsidRDefault="006B3FDA" w:rsidP="006B3FDA">
      <w:pPr>
        <w:rPr>
          <w:rFonts w:ascii="Arial" w:hAnsi="Arial" w:cs="Arial"/>
          <w:b/>
          <w:bCs/>
          <w:u w:val="single"/>
        </w:rPr>
      </w:pPr>
      <w:r w:rsidRPr="006B3FDA">
        <w:rPr>
          <w:rFonts w:ascii="Arial" w:hAnsi="Arial" w:cs="Arial"/>
          <w:b/>
          <w:bCs/>
          <w:u w:val="single"/>
        </w:rPr>
        <w:t xml:space="preserve">Design and build procurement. </w:t>
      </w:r>
    </w:p>
    <w:p w14:paraId="3CB34255" w14:textId="30380C9D" w:rsidR="006B3FDA" w:rsidRDefault="00BA16E7" w:rsidP="006B3FDA">
      <w:pPr>
        <w:rPr>
          <w:rFonts w:ascii="Arial" w:hAnsi="Arial" w:cs="Arial"/>
        </w:rPr>
      </w:pPr>
      <w:r>
        <w:rPr>
          <w:rFonts w:ascii="Arial" w:hAnsi="Arial" w:cs="Arial"/>
        </w:rPr>
        <w:t>Design and build procurement</w:t>
      </w:r>
      <w:r w:rsidR="00F32B55">
        <w:rPr>
          <w:rFonts w:ascii="Arial" w:hAnsi="Arial" w:cs="Arial"/>
        </w:rPr>
        <w:t xml:space="preserve"> </w:t>
      </w:r>
      <w:r w:rsidR="007D4362">
        <w:rPr>
          <w:rFonts w:ascii="Arial" w:hAnsi="Arial" w:cs="Arial"/>
        </w:rPr>
        <w:t>are</w:t>
      </w:r>
      <w:r>
        <w:rPr>
          <w:rFonts w:ascii="Arial" w:hAnsi="Arial" w:cs="Arial"/>
        </w:rPr>
        <w:t xml:space="preserve"> a method involving the </w:t>
      </w:r>
      <w:r w:rsidR="00F32B55">
        <w:rPr>
          <w:rFonts w:ascii="Arial" w:hAnsi="Arial" w:cs="Arial"/>
        </w:rPr>
        <w:t>principal</w:t>
      </w:r>
      <w:r>
        <w:rPr>
          <w:rFonts w:ascii="Arial" w:hAnsi="Arial" w:cs="Arial"/>
        </w:rPr>
        <w:t xml:space="preserve"> contractor appointed on the project is fully responsible for the undertaking of both the design and the construction of the works involved. </w:t>
      </w:r>
      <w:r w:rsidR="00F32B55">
        <w:rPr>
          <w:rFonts w:ascii="Arial" w:hAnsi="Arial" w:cs="Arial"/>
        </w:rPr>
        <w:t xml:space="preserve">This is slightly different to the traditional route where the client would </w:t>
      </w:r>
      <w:r w:rsidR="00F32B55">
        <w:rPr>
          <w:rFonts w:ascii="Arial" w:hAnsi="Arial" w:cs="Arial"/>
        </w:rPr>
        <w:lastRenderedPageBreak/>
        <w:t xml:space="preserve">appoint consultants to carry out the design and appoint contractors to carry out the work. </w:t>
      </w:r>
      <w:r w:rsidR="00355584">
        <w:rPr>
          <w:rFonts w:ascii="Arial" w:hAnsi="Arial" w:cs="Arial"/>
        </w:rPr>
        <w:t xml:space="preserve">This route could lead to big advantages for the main contractor as there is only one single point of responsibility for both design and construction of the project. By involving the contractor in the early stages of the project could lead too cost savings or even the project completion date shortening. It’s also very important that the contractor knows its requirements and is organised for the planning, design, organising and carrying out the construction for the whole project. </w:t>
      </w:r>
    </w:p>
    <w:p w14:paraId="5D9A4E62" w14:textId="51DEA9B8" w:rsidR="0071261D" w:rsidRDefault="0071261D" w:rsidP="006B3FDA">
      <w:pPr>
        <w:rPr>
          <w:rFonts w:ascii="Arial" w:hAnsi="Arial" w:cs="Arial"/>
        </w:rPr>
      </w:pPr>
      <w:r>
        <w:rPr>
          <w:rFonts w:ascii="Arial" w:hAnsi="Arial" w:cs="Arial"/>
        </w:rPr>
        <w:t xml:space="preserve">Using this route of </w:t>
      </w:r>
      <w:r w:rsidR="000123DE">
        <w:rPr>
          <w:rFonts w:ascii="Arial" w:hAnsi="Arial" w:cs="Arial"/>
        </w:rPr>
        <w:t>procurement,</w:t>
      </w:r>
      <w:r>
        <w:rPr>
          <w:rFonts w:ascii="Arial" w:hAnsi="Arial" w:cs="Arial"/>
        </w:rPr>
        <w:t xml:space="preserve"> the contractor would </w:t>
      </w:r>
      <w:r w:rsidR="00974004">
        <w:rPr>
          <w:rFonts w:ascii="Arial" w:hAnsi="Arial" w:cs="Arial"/>
        </w:rPr>
        <w:t>have</w:t>
      </w:r>
      <w:r>
        <w:rPr>
          <w:rFonts w:ascii="Arial" w:hAnsi="Arial" w:cs="Arial"/>
        </w:rPr>
        <w:t xml:space="preserve"> carried out the use of two stage tendering. </w:t>
      </w:r>
      <w:r w:rsidR="00015DBB" w:rsidRPr="00015DBB">
        <w:rPr>
          <w:rFonts w:ascii="Arial" w:hAnsi="Arial" w:cs="Arial"/>
        </w:rPr>
        <w:t>Two stage tendering is used to allow the early appointment of a contractor, prior to the completion of all the information required to enable them to offer a fixed price. In the first stage, a limited appointment is agreed allowing the contractor to begin work and in the second stage a fixed price is negotiated for the contract.</w:t>
      </w:r>
    </w:p>
    <w:p w14:paraId="6621DD5F" w14:textId="69F91B0E" w:rsidR="00015DBB" w:rsidRPr="00A75E06" w:rsidRDefault="00015DBB" w:rsidP="006B3FDA">
      <w:pPr>
        <w:rPr>
          <w:rFonts w:ascii="Arial" w:hAnsi="Arial" w:cs="Arial"/>
          <w:b/>
          <w:bCs/>
        </w:rPr>
      </w:pPr>
      <w:r w:rsidRPr="00A75E06">
        <w:rPr>
          <w:rFonts w:ascii="Arial" w:hAnsi="Arial" w:cs="Arial"/>
          <w:b/>
          <w:bCs/>
        </w:rPr>
        <w:t>Key elements regarding design and build procurement:</w:t>
      </w:r>
    </w:p>
    <w:p w14:paraId="148FC5F9" w14:textId="4D330F3E" w:rsidR="00015DBB" w:rsidRDefault="00FD215A" w:rsidP="00015DBB">
      <w:pPr>
        <w:pStyle w:val="ListParagraph"/>
        <w:numPr>
          <w:ilvl w:val="0"/>
          <w:numId w:val="8"/>
        </w:numPr>
        <w:rPr>
          <w:rFonts w:ascii="Arial" w:hAnsi="Arial" w:cs="Arial"/>
        </w:rPr>
      </w:pPr>
      <w:r>
        <w:rPr>
          <w:rFonts w:ascii="Arial" w:hAnsi="Arial" w:cs="Arial"/>
        </w:rPr>
        <w:t xml:space="preserve">Single point of responsibility for both the design and the build of the whole project. </w:t>
      </w:r>
    </w:p>
    <w:p w14:paraId="3ADCA1B4" w14:textId="5D0E879C" w:rsidR="00FD215A" w:rsidRDefault="00FD215A" w:rsidP="00015DBB">
      <w:pPr>
        <w:pStyle w:val="ListParagraph"/>
        <w:numPr>
          <w:ilvl w:val="0"/>
          <w:numId w:val="8"/>
        </w:numPr>
        <w:rPr>
          <w:rFonts w:ascii="Arial" w:hAnsi="Arial" w:cs="Arial"/>
        </w:rPr>
      </w:pPr>
      <w:r>
        <w:rPr>
          <w:rFonts w:ascii="Arial" w:hAnsi="Arial" w:cs="Arial"/>
        </w:rPr>
        <w:t>Agreeing a price pre contract meaning all financial risk is on the contractor.</w:t>
      </w:r>
    </w:p>
    <w:p w14:paraId="11754849" w14:textId="6AB7A757" w:rsidR="00FD215A" w:rsidRDefault="00FD215A" w:rsidP="00015DBB">
      <w:pPr>
        <w:pStyle w:val="ListParagraph"/>
        <w:numPr>
          <w:ilvl w:val="0"/>
          <w:numId w:val="8"/>
        </w:numPr>
        <w:rPr>
          <w:rFonts w:ascii="Arial" w:hAnsi="Arial" w:cs="Arial"/>
        </w:rPr>
      </w:pPr>
      <w:r>
        <w:rPr>
          <w:rFonts w:ascii="Arial" w:hAnsi="Arial" w:cs="Arial"/>
        </w:rPr>
        <w:t xml:space="preserve">By overlapping the design and build will reduce the project timeframe. </w:t>
      </w:r>
    </w:p>
    <w:p w14:paraId="229B93B1" w14:textId="536B6548" w:rsidR="00FD215A" w:rsidRPr="00015DBB" w:rsidRDefault="00537EDD" w:rsidP="00015DBB">
      <w:pPr>
        <w:pStyle w:val="ListParagraph"/>
        <w:numPr>
          <w:ilvl w:val="0"/>
          <w:numId w:val="8"/>
        </w:numPr>
        <w:rPr>
          <w:rFonts w:ascii="Arial" w:hAnsi="Arial" w:cs="Arial"/>
        </w:rPr>
      </w:pPr>
      <w:r>
        <w:rPr>
          <w:rFonts w:ascii="Arial" w:hAnsi="Arial" w:cs="Arial"/>
        </w:rPr>
        <w:t xml:space="preserve">Client appoints one contractor for all aspects of the works to be completed within the project. </w:t>
      </w:r>
    </w:p>
    <w:p w14:paraId="4FE14BD0" w14:textId="2B123268" w:rsidR="006B35D2" w:rsidRDefault="00915407" w:rsidP="006B35D2">
      <w:pPr>
        <w:rPr>
          <w:rFonts w:ascii="Arial" w:hAnsi="Arial" w:cs="Arial"/>
        </w:rPr>
      </w:pPr>
      <w:r>
        <w:rPr>
          <w:noProof/>
        </w:rPr>
        <w:drawing>
          <wp:anchor distT="0" distB="0" distL="114300" distR="114300" simplePos="0" relativeHeight="251662336" behindDoc="0" locked="0" layoutInCell="1" allowOverlap="1" wp14:anchorId="552D8D1A" wp14:editId="04408AFF">
            <wp:simplePos x="0" y="0"/>
            <wp:positionH relativeFrom="margin">
              <wp:align>center</wp:align>
            </wp:positionH>
            <wp:positionV relativeFrom="paragraph">
              <wp:posOffset>120015</wp:posOffset>
            </wp:positionV>
            <wp:extent cx="3714750" cy="2089150"/>
            <wp:effectExtent l="0" t="0" r="0" b="6350"/>
            <wp:wrapSquare wrapText="bothSides"/>
            <wp:docPr id="5" name="Picture 5" descr="Design &amp;amp; Build procurement route | Practical Q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ign &amp;amp; Build procurement route | Practical Q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4750" cy="208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59DB3A" w14:textId="7A370044" w:rsidR="006B35D2" w:rsidRDefault="006B35D2" w:rsidP="006B35D2">
      <w:pPr>
        <w:rPr>
          <w:rFonts w:ascii="Arial" w:hAnsi="Arial" w:cs="Arial"/>
        </w:rPr>
      </w:pPr>
    </w:p>
    <w:p w14:paraId="59E0B22A" w14:textId="1C1FD997" w:rsidR="006B35D2" w:rsidRDefault="006B35D2" w:rsidP="006B35D2">
      <w:pPr>
        <w:rPr>
          <w:rFonts w:ascii="Arial" w:hAnsi="Arial" w:cs="Arial"/>
        </w:rPr>
      </w:pPr>
    </w:p>
    <w:p w14:paraId="0CEB31A7" w14:textId="35DC8532" w:rsidR="006B35D2" w:rsidRDefault="006B35D2" w:rsidP="006B35D2">
      <w:pPr>
        <w:rPr>
          <w:rFonts w:ascii="Arial" w:hAnsi="Arial" w:cs="Arial"/>
        </w:rPr>
      </w:pPr>
    </w:p>
    <w:p w14:paraId="67EEAB79" w14:textId="4A3538C4" w:rsidR="006B35D2" w:rsidRDefault="006B35D2" w:rsidP="006B35D2">
      <w:pPr>
        <w:rPr>
          <w:rFonts w:ascii="Arial" w:hAnsi="Arial" w:cs="Arial"/>
        </w:rPr>
      </w:pPr>
    </w:p>
    <w:p w14:paraId="76CFA20C" w14:textId="1688A750" w:rsidR="006B35D2" w:rsidRDefault="006B35D2" w:rsidP="006B35D2">
      <w:pPr>
        <w:rPr>
          <w:rFonts w:ascii="Arial" w:hAnsi="Arial" w:cs="Arial"/>
        </w:rPr>
      </w:pPr>
    </w:p>
    <w:p w14:paraId="138772C5" w14:textId="4E4AA6B7" w:rsidR="006B35D2" w:rsidRDefault="006B35D2" w:rsidP="006B35D2">
      <w:pPr>
        <w:rPr>
          <w:rFonts w:ascii="Arial" w:hAnsi="Arial" w:cs="Arial"/>
        </w:rPr>
      </w:pPr>
    </w:p>
    <w:p w14:paraId="74E00B8A" w14:textId="52279283" w:rsidR="006B35D2" w:rsidRDefault="006B35D2" w:rsidP="006B35D2">
      <w:pPr>
        <w:rPr>
          <w:rFonts w:ascii="Arial" w:hAnsi="Arial" w:cs="Arial"/>
        </w:rPr>
      </w:pPr>
    </w:p>
    <w:p w14:paraId="480AFB21" w14:textId="77777777" w:rsidR="00F86DDD" w:rsidRDefault="00F86DDD" w:rsidP="006B35D2">
      <w:pPr>
        <w:rPr>
          <w:rFonts w:ascii="Arial" w:hAnsi="Arial" w:cs="Arial"/>
        </w:rPr>
      </w:pPr>
    </w:p>
    <w:p w14:paraId="4D242D6C" w14:textId="6850F116" w:rsidR="006B35D2" w:rsidRDefault="006B35D2" w:rsidP="006B35D2">
      <w:pPr>
        <w:rPr>
          <w:rFonts w:ascii="Arial" w:hAnsi="Arial" w:cs="Arial"/>
          <w:b/>
          <w:bCs/>
          <w:u w:val="single"/>
        </w:rPr>
      </w:pPr>
      <w:r w:rsidRPr="006B35D2">
        <w:rPr>
          <w:rFonts w:ascii="Arial" w:hAnsi="Arial" w:cs="Arial"/>
          <w:b/>
          <w:bCs/>
          <w:u w:val="single"/>
        </w:rPr>
        <w:t xml:space="preserve">Management Procurement. </w:t>
      </w:r>
    </w:p>
    <w:p w14:paraId="7BEE297B" w14:textId="507AB526" w:rsidR="006B35D2" w:rsidRDefault="00835064" w:rsidP="006B35D2">
      <w:pPr>
        <w:rPr>
          <w:rFonts w:ascii="Arial" w:hAnsi="Arial" w:cs="Arial"/>
        </w:rPr>
      </w:pPr>
      <w:r>
        <w:rPr>
          <w:rFonts w:ascii="Arial" w:hAnsi="Arial" w:cs="Arial"/>
        </w:rPr>
        <w:t xml:space="preserve">Management procurement is a route which is constructed by numerous different work contractors of who are contracted to a management contractor. </w:t>
      </w:r>
      <w:r w:rsidR="0043637C">
        <w:rPr>
          <w:rFonts w:ascii="Arial" w:hAnsi="Arial" w:cs="Arial"/>
        </w:rPr>
        <w:t xml:space="preserve">This would mean the management contractor will not undertake any work directly and the works will be broken down into the relative segments to be carried out by other contractors. The other contractors are almost acting like subcontractors to the management team. </w:t>
      </w:r>
      <w:r w:rsidR="00E16BE4">
        <w:rPr>
          <w:rFonts w:ascii="Arial" w:hAnsi="Arial" w:cs="Arial"/>
        </w:rPr>
        <w:t xml:space="preserve">Its very important that the management contractor is appointed in the early stages of the design process </w:t>
      </w:r>
      <w:r w:rsidR="00F74C9D">
        <w:rPr>
          <w:rFonts w:ascii="Arial" w:hAnsi="Arial" w:cs="Arial"/>
        </w:rPr>
        <w:t xml:space="preserve">this will allow </w:t>
      </w:r>
      <w:r w:rsidR="00A0565A">
        <w:rPr>
          <w:rFonts w:ascii="Arial" w:hAnsi="Arial" w:cs="Arial"/>
        </w:rPr>
        <w:t xml:space="preserve">plenty of time for their experience to be used to solve any issues or problems before the project has even started. </w:t>
      </w:r>
      <w:r w:rsidR="0043454C">
        <w:rPr>
          <w:rFonts w:ascii="Arial" w:hAnsi="Arial" w:cs="Arial"/>
        </w:rPr>
        <w:t xml:space="preserve">By doing this will also help improve in big aspects in the project such as cost, </w:t>
      </w:r>
      <w:r w:rsidR="000662EB">
        <w:rPr>
          <w:rFonts w:ascii="Arial" w:hAnsi="Arial" w:cs="Arial"/>
        </w:rPr>
        <w:t>design,</w:t>
      </w:r>
      <w:r w:rsidR="0043454C">
        <w:rPr>
          <w:rFonts w:ascii="Arial" w:hAnsi="Arial" w:cs="Arial"/>
        </w:rPr>
        <w:t xml:space="preserve"> and buildability. </w:t>
      </w:r>
    </w:p>
    <w:p w14:paraId="0E845B68" w14:textId="7219FE56" w:rsidR="00A75E06" w:rsidRDefault="00A75E06" w:rsidP="006B35D2">
      <w:pPr>
        <w:rPr>
          <w:rFonts w:ascii="Arial" w:hAnsi="Arial" w:cs="Arial"/>
          <w:b/>
          <w:bCs/>
        </w:rPr>
      </w:pPr>
      <w:r w:rsidRPr="00A75E06">
        <w:rPr>
          <w:rFonts w:ascii="Arial" w:hAnsi="Arial" w:cs="Arial"/>
          <w:b/>
          <w:bCs/>
        </w:rPr>
        <w:t>Key elements regarding management procurement:</w:t>
      </w:r>
    </w:p>
    <w:p w14:paraId="6A3F29BE" w14:textId="1B147751" w:rsidR="00A75E06" w:rsidRPr="00854F60" w:rsidRDefault="00944E84" w:rsidP="00A75E06">
      <w:pPr>
        <w:pStyle w:val="ListParagraph"/>
        <w:numPr>
          <w:ilvl w:val="0"/>
          <w:numId w:val="9"/>
        </w:numPr>
        <w:rPr>
          <w:rFonts w:ascii="Arial" w:hAnsi="Arial" w:cs="Arial"/>
          <w:b/>
          <w:bCs/>
        </w:rPr>
      </w:pPr>
      <w:r>
        <w:rPr>
          <w:rFonts w:ascii="Arial" w:hAnsi="Arial" w:cs="Arial"/>
        </w:rPr>
        <w:t>All works of the project will be carried out by several subcontractors</w:t>
      </w:r>
      <w:r w:rsidR="00854F60">
        <w:rPr>
          <w:rFonts w:ascii="Arial" w:hAnsi="Arial" w:cs="Arial"/>
        </w:rPr>
        <w:t xml:space="preserve"> who are then managed and contracted to a management contractor. </w:t>
      </w:r>
    </w:p>
    <w:p w14:paraId="7B320D41" w14:textId="5FF55E81" w:rsidR="00854F60" w:rsidRPr="00457374" w:rsidRDefault="00457374" w:rsidP="00A75E06">
      <w:pPr>
        <w:pStyle w:val="ListParagraph"/>
        <w:numPr>
          <w:ilvl w:val="0"/>
          <w:numId w:val="9"/>
        </w:numPr>
        <w:rPr>
          <w:rFonts w:ascii="Arial" w:hAnsi="Arial" w:cs="Arial"/>
          <w:b/>
          <w:bCs/>
        </w:rPr>
      </w:pPr>
      <w:r>
        <w:rPr>
          <w:rFonts w:ascii="Arial" w:hAnsi="Arial" w:cs="Arial"/>
        </w:rPr>
        <w:lastRenderedPageBreak/>
        <w:t>Management contractor is appointed in the early stages of the design process this will allow plenty of time for their experience to be used to solve any issues or problems before the project has even started.</w:t>
      </w:r>
    </w:p>
    <w:p w14:paraId="63376EA0" w14:textId="66EBC6F2" w:rsidR="00457374" w:rsidRPr="00FF0A47" w:rsidRDefault="00EE2977" w:rsidP="00A75E06">
      <w:pPr>
        <w:pStyle w:val="ListParagraph"/>
        <w:numPr>
          <w:ilvl w:val="0"/>
          <w:numId w:val="9"/>
        </w:numPr>
        <w:rPr>
          <w:rFonts w:ascii="Arial" w:hAnsi="Arial" w:cs="Arial"/>
          <w:b/>
          <w:bCs/>
        </w:rPr>
      </w:pPr>
      <w:r>
        <w:rPr>
          <w:rFonts w:ascii="Arial" w:hAnsi="Arial" w:cs="Arial"/>
        </w:rPr>
        <w:t>Agreement between the client and management contractor to cover all pre and post construction events.</w:t>
      </w:r>
    </w:p>
    <w:p w14:paraId="7E3C1950" w14:textId="14E011F6" w:rsidR="00FF0A47" w:rsidRPr="009712A2" w:rsidRDefault="009266B2" w:rsidP="00A75E06">
      <w:pPr>
        <w:pStyle w:val="ListParagraph"/>
        <w:numPr>
          <w:ilvl w:val="0"/>
          <w:numId w:val="9"/>
        </w:numPr>
        <w:rPr>
          <w:rFonts w:ascii="Arial" w:hAnsi="Arial" w:cs="Arial"/>
          <w:b/>
          <w:bCs/>
        </w:rPr>
      </w:pPr>
      <w:r>
        <w:rPr>
          <w:rFonts w:ascii="Arial" w:hAnsi="Arial" w:cs="Arial"/>
        </w:rPr>
        <w:t xml:space="preserve">Different variety of packages are individually appointed to the relative subcontractors this can be a huge positive on the use of management procurement delivering the highest quality of delivery and standards of work. </w:t>
      </w:r>
    </w:p>
    <w:p w14:paraId="731DC6E8" w14:textId="5B78ADF9" w:rsidR="009712A2" w:rsidRPr="00915407" w:rsidRDefault="009712A2" w:rsidP="00A75E06">
      <w:pPr>
        <w:pStyle w:val="ListParagraph"/>
        <w:numPr>
          <w:ilvl w:val="0"/>
          <w:numId w:val="9"/>
        </w:numPr>
        <w:rPr>
          <w:rFonts w:ascii="Arial" w:hAnsi="Arial" w:cs="Arial"/>
          <w:b/>
          <w:bCs/>
        </w:rPr>
      </w:pPr>
      <w:r>
        <w:rPr>
          <w:rFonts w:ascii="Arial" w:hAnsi="Arial" w:cs="Arial"/>
        </w:rPr>
        <w:t xml:space="preserve">The design of the project allows the client to always be in control. </w:t>
      </w:r>
      <w:r w:rsidR="00A50C93">
        <w:rPr>
          <w:rFonts w:ascii="Arial" w:hAnsi="Arial" w:cs="Arial"/>
        </w:rPr>
        <w:t xml:space="preserve">But then the vast knowledge and experience of the management contractor is a huge positive to the client as any issues can be resolved. </w:t>
      </w:r>
    </w:p>
    <w:p w14:paraId="3FB70432" w14:textId="1A416584" w:rsidR="00915407" w:rsidRPr="00F86DDD" w:rsidRDefault="00915407" w:rsidP="00A75E06">
      <w:pPr>
        <w:pStyle w:val="ListParagraph"/>
        <w:numPr>
          <w:ilvl w:val="0"/>
          <w:numId w:val="9"/>
        </w:numPr>
        <w:rPr>
          <w:rFonts w:ascii="Arial" w:hAnsi="Arial" w:cs="Arial"/>
          <w:b/>
          <w:bCs/>
        </w:rPr>
      </w:pPr>
      <w:r>
        <w:rPr>
          <w:rFonts w:ascii="Arial" w:hAnsi="Arial" w:cs="Arial"/>
        </w:rPr>
        <w:t xml:space="preserve">The clients are the ones in control and if they feel is there any risk being run on the </w:t>
      </w:r>
      <w:r w:rsidR="00F86DDD">
        <w:rPr>
          <w:rFonts w:ascii="Arial" w:hAnsi="Arial" w:cs="Arial"/>
        </w:rPr>
        <w:t>contract,</w:t>
      </w:r>
      <w:r>
        <w:rPr>
          <w:rFonts w:ascii="Arial" w:hAnsi="Arial" w:cs="Arial"/>
        </w:rPr>
        <w:t xml:space="preserve"> they can move the procurement and delivery onto the management contractor who will then be responsible for the management and the works</w:t>
      </w:r>
      <w:r w:rsidR="00F86DDD">
        <w:rPr>
          <w:rFonts w:ascii="Arial" w:hAnsi="Arial" w:cs="Arial"/>
        </w:rPr>
        <w:t>.</w:t>
      </w:r>
    </w:p>
    <w:p w14:paraId="5D2591E7" w14:textId="5703789C" w:rsidR="00F86DDD" w:rsidRDefault="00F86DDD" w:rsidP="00F86DDD">
      <w:pPr>
        <w:rPr>
          <w:rFonts w:ascii="Arial" w:hAnsi="Arial" w:cs="Arial"/>
          <w:b/>
          <w:bCs/>
        </w:rPr>
      </w:pPr>
      <w:r>
        <w:rPr>
          <w:noProof/>
        </w:rPr>
        <w:drawing>
          <wp:anchor distT="0" distB="0" distL="114300" distR="114300" simplePos="0" relativeHeight="251663360" behindDoc="0" locked="0" layoutInCell="1" allowOverlap="1" wp14:anchorId="4769CC6F" wp14:editId="62D3817D">
            <wp:simplePos x="0" y="0"/>
            <wp:positionH relativeFrom="margin">
              <wp:align>center</wp:align>
            </wp:positionH>
            <wp:positionV relativeFrom="paragraph">
              <wp:posOffset>88900</wp:posOffset>
            </wp:positionV>
            <wp:extent cx="3550920" cy="2178050"/>
            <wp:effectExtent l="0" t="0" r="0" b="0"/>
            <wp:wrapSquare wrapText="bothSides"/>
            <wp:docPr id="6" name="Picture 6" descr="Management contracting procurement method - Quantity Surveyor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nagement contracting procurement method - Quantity Surveyor Blo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50920" cy="2178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36CC25" w14:textId="267D8537" w:rsidR="00F86DDD" w:rsidRPr="00F86DDD" w:rsidRDefault="00F86DDD" w:rsidP="00F86DDD">
      <w:pPr>
        <w:rPr>
          <w:rFonts w:ascii="Arial" w:hAnsi="Arial" w:cs="Arial"/>
        </w:rPr>
      </w:pPr>
    </w:p>
    <w:p w14:paraId="386C5C15" w14:textId="301567F3" w:rsidR="00F86DDD" w:rsidRPr="00F86DDD" w:rsidRDefault="00F86DDD" w:rsidP="00F86DDD">
      <w:pPr>
        <w:rPr>
          <w:rFonts w:ascii="Arial" w:hAnsi="Arial" w:cs="Arial"/>
        </w:rPr>
      </w:pPr>
    </w:p>
    <w:p w14:paraId="40419258" w14:textId="2E98153C" w:rsidR="00F86DDD" w:rsidRPr="00F86DDD" w:rsidRDefault="00F86DDD" w:rsidP="00F86DDD">
      <w:pPr>
        <w:rPr>
          <w:rFonts w:ascii="Arial" w:hAnsi="Arial" w:cs="Arial"/>
        </w:rPr>
      </w:pPr>
    </w:p>
    <w:p w14:paraId="1B735B6B" w14:textId="3386C953" w:rsidR="00F86DDD" w:rsidRPr="00F86DDD" w:rsidRDefault="00F86DDD" w:rsidP="00F86DDD">
      <w:pPr>
        <w:rPr>
          <w:rFonts w:ascii="Arial" w:hAnsi="Arial" w:cs="Arial"/>
        </w:rPr>
      </w:pPr>
    </w:p>
    <w:p w14:paraId="54E64A7F" w14:textId="21C4BFB5" w:rsidR="00F86DDD" w:rsidRPr="00F86DDD" w:rsidRDefault="00F86DDD" w:rsidP="00F86DDD">
      <w:pPr>
        <w:rPr>
          <w:rFonts w:ascii="Arial" w:hAnsi="Arial" w:cs="Arial"/>
        </w:rPr>
      </w:pPr>
    </w:p>
    <w:p w14:paraId="13FB46DE" w14:textId="29DA6A66" w:rsidR="00F86DDD" w:rsidRPr="00F86DDD" w:rsidRDefault="00F86DDD" w:rsidP="00F86DDD">
      <w:pPr>
        <w:rPr>
          <w:rFonts w:ascii="Arial" w:hAnsi="Arial" w:cs="Arial"/>
        </w:rPr>
      </w:pPr>
    </w:p>
    <w:p w14:paraId="3B3083ED" w14:textId="4F41EFC4" w:rsidR="00F86DDD" w:rsidRPr="00F86DDD" w:rsidRDefault="00F86DDD" w:rsidP="00F86DDD">
      <w:pPr>
        <w:rPr>
          <w:rFonts w:ascii="Arial" w:hAnsi="Arial" w:cs="Arial"/>
        </w:rPr>
      </w:pPr>
    </w:p>
    <w:p w14:paraId="6AA87312" w14:textId="5B536C67" w:rsidR="0029059B" w:rsidRDefault="0029059B" w:rsidP="00F86DDD">
      <w:pPr>
        <w:rPr>
          <w:rFonts w:ascii="Arial" w:hAnsi="Arial" w:cs="Arial"/>
        </w:rPr>
      </w:pPr>
    </w:p>
    <w:p w14:paraId="2A7296B8" w14:textId="3DCF8115" w:rsidR="0029059B" w:rsidRDefault="0029059B" w:rsidP="00F86DDD">
      <w:pPr>
        <w:rPr>
          <w:rFonts w:ascii="Arial" w:hAnsi="Arial" w:cs="Arial"/>
          <w:b/>
          <w:bCs/>
          <w:u w:val="single"/>
        </w:rPr>
      </w:pPr>
      <w:r w:rsidRPr="0029059B">
        <w:rPr>
          <w:rFonts w:ascii="Arial" w:hAnsi="Arial" w:cs="Arial"/>
          <w:b/>
          <w:bCs/>
          <w:u w:val="single"/>
        </w:rPr>
        <w:t xml:space="preserve">Partnering. </w:t>
      </w:r>
    </w:p>
    <w:p w14:paraId="4A754838" w14:textId="3E4EF29F" w:rsidR="0029059B" w:rsidRDefault="00EE14A8" w:rsidP="00F86DDD">
      <w:pPr>
        <w:rPr>
          <w:rFonts w:ascii="Arial" w:hAnsi="Arial" w:cs="Arial"/>
        </w:rPr>
      </w:pPr>
      <w:r>
        <w:rPr>
          <w:rFonts w:ascii="Arial" w:hAnsi="Arial" w:cs="Arial"/>
        </w:rPr>
        <w:t xml:space="preserve">Partnering is a slightly different type of procurement route where by two or more companies use a management approach to achieve specific objectives </w:t>
      </w:r>
      <w:r w:rsidR="00495047" w:rsidRPr="00495047">
        <w:rPr>
          <w:rFonts w:ascii="Arial" w:hAnsi="Arial" w:cs="Arial"/>
        </w:rPr>
        <w:t>by maximising the effectiveness of each other’s resources.</w:t>
      </w:r>
      <w:r w:rsidR="00512FBE">
        <w:rPr>
          <w:rFonts w:ascii="Arial" w:hAnsi="Arial" w:cs="Arial"/>
        </w:rPr>
        <w:t xml:space="preserve"> </w:t>
      </w:r>
      <w:r w:rsidR="00A415A0">
        <w:rPr>
          <w:rFonts w:ascii="Arial" w:hAnsi="Arial" w:cs="Arial"/>
        </w:rPr>
        <w:t>The</w:t>
      </w:r>
      <w:r w:rsidR="00666398">
        <w:rPr>
          <w:rFonts w:ascii="Arial" w:hAnsi="Arial" w:cs="Arial"/>
        </w:rPr>
        <w:t xml:space="preserve"> management groups will depend on each other to deliver success of the project</w:t>
      </w:r>
      <w:r w:rsidR="00A415A0">
        <w:rPr>
          <w:rFonts w:ascii="Arial" w:hAnsi="Arial" w:cs="Arial"/>
        </w:rPr>
        <w:t>,</w:t>
      </w:r>
      <w:r w:rsidR="00666398">
        <w:rPr>
          <w:rFonts w:ascii="Arial" w:hAnsi="Arial" w:cs="Arial"/>
        </w:rPr>
        <w:t xml:space="preserve"> </w:t>
      </w:r>
      <w:r w:rsidR="00A415A0">
        <w:rPr>
          <w:rFonts w:ascii="Arial" w:hAnsi="Arial" w:cs="Arial"/>
        </w:rPr>
        <w:t xml:space="preserve">this will demand a change of attitude, </w:t>
      </w:r>
      <w:r w:rsidR="006A410E">
        <w:rPr>
          <w:rFonts w:ascii="Arial" w:hAnsi="Arial" w:cs="Arial"/>
        </w:rPr>
        <w:t>leadership,</w:t>
      </w:r>
      <w:r w:rsidR="00A415A0">
        <w:rPr>
          <w:rFonts w:ascii="Arial" w:hAnsi="Arial" w:cs="Arial"/>
        </w:rPr>
        <w:t xml:space="preserve"> and culture between </w:t>
      </w:r>
      <w:r w:rsidR="006A410E">
        <w:rPr>
          <w:rFonts w:ascii="Arial" w:hAnsi="Arial" w:cs="Arial"/>
        </w:rPr>
        <w:t>both</w:t>
      </w:r>
      <w:r w:rsidR="00A415A0">
        <w:rPr>
          <w:rFonts w:ascii="Arial" w:hAnsi="Arial" w:cs="Arial"/>
        </w:rPr>
        <w:t xml:space="preserve"> parties. </w:t>
      </w:r>
      <w:r w:rsidR="005B0F76">
        <w:rPr>
          <w:rFonts w:ascii="Arial" w:hAnsi="Arial" w:cs="Arial"/>
        </w:rPr>
        <w:t xml:space="preserve">Its important that the </w:t>
      </w:r>
      <w:r w:rsidR="007A047D">
        <w:rPr>
          <w:rFonts w:ascii="Arial" w:hAnsi="Arial" w:cs="Arial"/>
        </w:rPr>
        <w:t xml:space="preserve">correct partnership is </w:t>
      </w:r>
      <w:r w:rsidR="00402011">
        <w:rPr>
          <w:rFonts w:ascii="Arial" w:hAnsi="Arial" w:cs="Arial"/>
        </w:rPr>
        <w:t xml:space="preserve">chosen before the pre-construction stage. </w:t>
      </w:r>
      <w:r w:rsidR="006A410E">
        <w:rPr>
          <w:rFonts w:ascii="Arial" w:hAnsi="Arial" w:cs="Arial"/>
        </w:rPr>
        <w:t xml:space="preserve">The parties will need to work together closely </w:t>
      </w:r>
      <w:r w:rsidR="00637CFB">
        <w:rPr>
          <w:rFonts w:ascii="Arial" w:hAnsi="Arial" w:cs="Arial"/>
        </w:rPr>
        <w:t xml:space="preserve">whilst being open and trustworthy to obtain the objectives set out on the project by the client. </w:t>
      </w:r>
      <w:r w:rsidR="00F049C6">
        <w:rPr>
          <w:rFonts w:ascii="Arial" w:hAnsi="Arial" w:cs="Arial"/>
        </w:rPr>
        <w:t xml:space="preserve">By doing this this will allow long term trust and integration </w:t>
      </w:r>
      <w:r w:rsidR="00911D73">
        <w:rPr>
          <w:rFonts w:ascii="Arial" w:hAnsi="Arial" w:cs="Arial"/>
        </w:rPr>
        <w:t>through the timeframe of the project</w:t>
      </w:r>
      <w:r w:rsidR="00442A9A">
        <w:rPr>
          <w:rFonts w:ascii="Arial" w:hAnsi="Arial" w:cs="Arial"/>
        </w:rPr>
        <w:t xml:space="preserve">. This will then deliver a successful project to the relative client. </w:t>
      </w:r>
    </w:p>
    <w:p w14:paraId="75BE94E6" w14:textId="10B56CAB" w:rsidR="00663CC7" w:rsidRDefault="00663CC7" w:rsidP="00F86DDD">
      <w:pPr>
        <w:rPr>
          <w:rFonts w:ascii="Arial" w:hAnsi="Arial" w:cs="Arial"/>
          <w:b/>
          <w:bCs/>
        </w:rPr>
      </w:pPr>
      <w:r w:rsidRPr="00663CC7">
        <w:rPr>
          <w:rFonts w:ascii="Arial" w:hAnsi="Arial" w:cs="Arial"/>
          <w:b/>
          <w:bCs/>
        </w:rPr>
        <w:t>Key elements regarding partnering procurement:</w:t>
      </w:r>
    </w:p>
    <w:p w14:paraId="1B16A69A" w14:textId="604BDAE6" w:rsidR="00C439AE" w:rsidRPr="007835F1" w:rsidRDefault="00887640" w:rsidP="00C439AE">
      <w:pPr>
        <w:pStyle w:val="ListParagraph"/>
        <w:numPr>
          <w:ilvl w:val="0"/>
          <w:numId w:val="10"/>
        </w:numPr>
        <w:rPr>
          <w:rFonts w:ascii="Arial" w:hAnsi="Arial" w:cs="Arial"/>
          <w:b/>
          <w:bCs/>
        </w:rPr>
      </w:pPr>
      <w:r>
        <w:rPr>
          <w:rFonts w:ascii="Arial" w:hAnsi="Arial" w:cs="Arial"/>
        </w:rPr>
        <w:t xml:space="preserve">Efficient communication will lead to less problems and more understanding. This will lead too faster construction and </w:t>
      </w:r>
      <w:r w:rsidR="007835F1">
        <w:rPr>
          <w:rFonts w:ascii="Arial" w:hAnsi="Arial" w:cs="Arial"/>
        </w:rPr>
        <w:t xml:space="preserve">continuous improvements on site. </w:t>
      </w:r>
    </w:p>
    <w:p w14:paraId="59199620" w14:textId="03DD2606" w:rsidR="007835F1" w:rsidRPr="009C6088" w:rsidRDefault="001E3E61" w:rsidP="00C439AE">
      <w:pPr>
        <w:pStyle w:val="ListParagraph"/>
        <w:numPr>
          <w:ilvl w:val="0"/>
          <w:numId w:val="10"/>
        </w:numPr>
        <w:rPr>
          <w:rFonts w:ascii="Arial" w:hAnsi="Arial" w:cs="Arial"/>
          <w:b/>
          <w:bCs/>
        </w:rPr>
      </w:pPr>
      <w:r>
        <w:rPr>
          <w:rFonts w:ascii="Arial" w:hAnsi="Arial" w:cs="Arial"/>
        </w:rPr>
        <w:t xml:space="preserve">The client will face less risk and have greater satisfaction of quality delivered on the project. </w:t>
      </w:r>
    </w:p>
    <w:p w14:paraId="5608640F" w14:textId="0D701C4E" w:rsidR="009C6088" w:rsidRPr="009C6088" w:rsidRDefault="009C6088" w:rsidP="00C439AE">
      <w:pPr>
        <w:pStyle w:val="ListParagraph"/>
        <w:numPr>
          <w:ilvl w:val="0"/>
          <w:numId w:val="10"/>
        </w:numPr>
        <w:rPr>
          <w:rFonts w:ascii="Arial" w:hAnsi="Arial" w:cs="Arial"/>
          <w:b/>
          <w:bCs/>
        </w:rPr>
      </w:pPr>
      <w:r>
        <w:rPr>
          <w:rFonts w:ascii="Arial" w:hAnsi="Arial" w:cs="Arial"/>
        </w:rPr>
        <w:t>Avoid disagreements between both parties which can result in issues on site.</w:t>
      </w:r>
    </w:p>
    <w:p w14:paraId="39B4DAD3" w14:textId="5876BF9F" w:rsidR="009C6088" w:rsidRPr="00AA7955" w:rsidRDefault="00A54773" w:rsidP="00C439AE">
      <w:pPr>
        <w:pStyle w:val="ListParagraph"/>
        <w:numPr>
          <w:ilvl w:val="0"/>
          <w:numId w:val="10"/>
        </w:numPr>
        <w:rPr>
          <w:rFonts w:ascii="Arial" w:hAnsi="Arial" w:cs="Arial"/>
          <w:b/>
          <w:bCs/>
        </w:rPr>
      </w:pPr>
      <w:r>
        <w:rPr>
          <w:rFonts w:ascii="Arial" w:hAnsi="Arial" w:cs="Arial"/>
        </w:rPr>
        <w:t xml:space="preserve">Taking the risk away from the client can have a huge effect on competitiveness of contractors and their ability to carry out the works. </w:t>
      </w:r>
    </w:p>
    <w:p w14:paraId="45B3BBBA" w14:textId="3B76C99A" w:rsidR="00AA7955" w:rsidRDefault="00AA7955" w:rsidP="00AA7955">
      <w:pPr>
        <w:rPr>
          <w:rFonts w:ascii="Arial" w:hAnsi="Arial" w:cs="Arial"/>
          <w:b/>
          <w:bCs/>
        </w:rPr>
      </w:pPr>
      <w:r>
        <w:rPr>
          <w:rFonts w:ascii="Arial" w:hAnsi="Arial" w:cs="Arial"/>
          <w:b/>
          <w:bCs/>
          <w:noProof/>
        </w:rPr>
        <w:lastRenderedPageBreak/>
        <w:drawing>
          <wp:anchor distT="0" distB="0" distL="114300" distR="114300" simplePos="0" relativeHeight="251664384" behindDoc="0" locked="0" layoutInCell="1" allowOverlap="1" wp14:anchorId="4E3FD81B" wp14:editId="502B954F">
            <wp:simplePos x="0" y="0"/>
            <wp:positionH relativeFrom="margin">
              <wp:posOffset>1193800</wp:posOffset>
            </wp:positionH>
            <wp:positionV relativeFrom="paragraph">
              <wp:posOffset>80645</wp:posOffset>
            </wp:positionV>
            <wp:extent cx="3384550" cy="1771650"/>
            <wp:effectExtent l="0" t="0" r="635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84550" cy="1771650"/>
                    </a:xfrm>
                    <a:prstGeom prst="rect">
                      <a:avLst/>
                    </a:prstGeom>
                    <a:noFill/>
                  </pic:spPr>
                </pic:pic>
              </a:graphicData>
            </a:graphic>
            <wp14:sizeRelH relativeFrom="margin">
              <wp14:pctWidth>0</wp14:pctWidth>
            </wp14:sizeRelH>
          </wp:anchor>
        </w:drawing>
      </w:r>
    </w:p>
    <w:p w14:paraId="5720DCD4" w14:textId="0372E4C2" w:rsidR="00AA7955" w:rsidRPr="00AA7955" w:rsidRDefault="00AA7955" w:rsidP="00AA7955">
      <w:pPr>
        <w:rPr>
          <w:rFonts w:ascii="Arial" w:hAnsi="Arial" w:cs="Arial"/>
        </w:rPr>
      </w:pPr>
    </w:p>
    <w:p w14:paraId="69BEA15E" w14:textId="51418A82" w:rsidR="00AA7955" w:rsidRPr="00AA7955" w:rsidRDefault="00AA7955" w:rsidP="00AA7955">
      <w:pPr>
        <w:rPr>
          <w:rFonts w:ascii="Arial" w:hAnsi="Arial" w:cs="Arial"/>
        </w:rPr>
      </w:pPr>
    </w:p>
    <w:p w14:paraId="5A6B84A0" w14:textId="69CBE170" w:rsidR="00AA7955" w:rsidRPr="00AA7955" w:rsidRDefault="00AA7955" w:rsidP="00AA7955">
      <w:pPr>
        <w:rPr>
          <w:rFonts w:ascii="Arial" w:hAnsi="Arial" w:cs="Arial"/>
        </w:rPr>
      </w:pPr>
    </w:p>
    <w:p w14:paraId="4D94746E" w14:textId="53438BA2" w:rsidR="00AA7955" w:rsidRPr="00AA7955" w:rsidRDefault="00AA7955" w:rsidP="00AA7955">
      <w:pPr>
        <w:rPr>
          <w:rFonts w:ascii="Arial" w:hAnsi="Arial" w:cs="Arial"/>
        </w:rPr>
      </w:pPr>
    </w:p>
    <w:p w14:paraId="6150A05D" w14:textId="6D24F9CE" w:rsidR="00AA7955" w:rsidRPr="00AA7955" w:rsidRDefault="00AA7955" w:rsidP="00AA7955">
      <w:pPr>
        <w:rPr>
          <w:rFonts w:ascii="Arial" w:hAnsi="Arial" w:cs="Arial"/>
        </w:rPr>
      </w:pPr>
    </w:p>
    <w:p w14:paraId="3E9054DD" w14:textId="42147408" w:rsidR="00AA7955" w:rsidRDefault="00AA7955" w:rsidP="00AA7955">
      <w:pPr>
        <w:rPr>
          <w:rFonts w:ascii="Arial" w:hAnsi="Arial" w:cs="Arial"/>
          <w:b/>
          <w:bCs/>
        </w:rPr>
      </w:pPr>
    </w:p>
    <w:p w14:paraId="14CF9E22" w14:textId="472A5C4C" w:rsidR="008E6738" w:rsidRDefault="0000127F" w:rsidP="008E6738">
      <w:pPr>
        <w:rPr>
          <w:rFonts w:ascii="Arial" w:hAnsi="Arial" w:cs="Arial"/>
          <w:b/>
          <w:bCs/>
          <w:u w:val="single"/>
        </w:rPr>
      </w:pPr>
      <w:bookmarkStart w:id="2" w:name="_Hlk96432608"/>
      <w:r w:rsidRPr="0000127F">
        <w:rPr>
          <w:rFonts w:ascii="Arial" w:hAnsi="Arial" w:cs="Arial"/>
          <w:b/>
          <w:bCs/>
          <w:u w:val="single"/>
        </w:rPr>
        <w:t xml:space="preserve">Factors that can influence procurement </w:t>
      </w:r>
      <w:r w:rsidR="0007328D">
        <w:rPr>
          <w:rFonts w:ascii="Arial" w:hAnsi="Arial" w:cs="Arial"/>
          <w:b/>
          <w:bCs/>
          <w:u w:val="single"/>
        </w:rPr>
        <w:t>strategies</w:t>
      </w:r>
      <w:bookmarkEnd w:id="2"/>
      <w:r w:rsidRPr="0000127F">
        <w:rPr>
          <w:rFonts w:ascii="Arial" w:hAnsi="Arial" w:cs="Arial"/>
          <w:b/>
          <w:bCs/>
          <w:u w:val="single"/>
        </w:rPr>
        <w:t>.</w:t>
      </w:r>
    </w:p>
    <w:p w14:paraId="6696305B" w14:textId="1D1F98E3" w:rsidR="0000127F" w:rsidRDefault="007118A1" w:rsidP="0000127F">
      <w:pPr>
        <w:rPr>
          <w:rFonts w:ascii="Arial" w:hAnsi="Arial" w:cs="Arial"/>
        </w:rPr>
      </w:pPr>
      <w:r>
        <w:rPr>
          <w:rFonts w:ascii="Arial" w:hAnsi="Arial" w:cs="Arial"/>
          <w:noProof/>
        </w:rPr>
        <w:drawing>
          <wp:anchor distT="0" distB="0" distL="114300" distR="114300" simplePos="0" relativeHeight="251665408" behindDoc="0" locked="0" layoutInCell="1" allowOverlap="1" wp14:anchorId="52919CD5" wp14:editId="0742C08D">
            <wp:simplePos x="0" y="0"/>
            <wp:positionH relativeFrom="column">
              <wp:posOffset>3448050</wp:posOffset>
            </wp:positionH>
            <wp:positionV relativeFrom="paragraph">
              <wp:posOffset>530860</wp:posOffset>
            </wp:positionV>
            <wp:extent cx="2867025" cy="1905000"/>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67025" cy="1905000"/>
                    </a:xfrm>
                    <a:prstGeom prst="rect">
                      <a:avLst/>
                    </a:prstGeom>
                    <a:noFill/>
                  </pic:spPr>
                </pic:pic>
              </a:graphicData>
            </a:graphic>
          </wp:anchor>
        </w:drawing>
      </w:r>
      <w:r w:rsidR="006E611D">
        <w:rPr>
          <w:rFonts w:ascii="Arial" w:hAnsi="Arial" w:cs="Arial"/>
        </w:rPr>
        <w:t xml:space="preserve">A calculated approach to procurement of any construction project should always be based on the clients needs </w:t>
      </w:r>
      <w:r w:rsidR="00772FDD">
        <w:rPr>
          <w:rFonts w:ascii="Arial" w:hAnsi="Arial" w:cs="Arial"/>
        </w:rPr>
        <w:t xml:space="preserve">and drivers. This is </w:t>
      </w:r>
      <w:r w:rsidR="007222CE">
        <w:rPr>
          <w:rFonts w:ascii="Arial" w:hAnsi="Arial" w:cs="Arial"/>
        </w:rPr>
        <w:t>vital</w:t>
      </w:r>
      <w:r w:rsidR="00772FDD">
        <w:rPr>
          <w:rFonts w:ascii="Arial" w:hAnsi="Arial" w:cs="Arial"/>
        </w:rPr>
        <w:t xml:space="preserve"> in establishing how efficient the construction project can assist the client in achieving its targets and goals. </w:t>
      </w:r>
      <w:r w:rsidR="007222CE">
        <w:rPr>
          <w:rFonts w:ascii="Arial" w:hAnsi="Arial" w:cs="Arial"/>
        </w:rPr>
        <w:t xml:space="preserve">The challenges and tasks </w:t>
      </w:r>
      <w:r w:rsidR="009C0A5E">
        <w:rPr>
          <w:rFonts w:ascii="Arial" w:hAnsi="Arial" w:cs="Arial"/>
        </w:rPr>
        <w:t>set out on</w:t>
      </w:r>
      <w:r w:rsidR="007222CE">
        <w:rPr>
          <w:rFonts w:ascii="Arial" w:hAnsi="Arial" w:cs="Arial"/>
        </w:rPr>
        <w:t xml:space="preserve"> any construction project </w:t>
      </w:r>
      <w:r w:rsidR="009C0A5E">
        <w:rPr>
          <w:rFonts w:ascii="Arial" w:hAnsi="Arial" w:cs="Arial"/>
        </w:rPr>
        <w:t xml:space="preserve">can lead to many risks such as completing a project which does not meet needs, </w:t>
      </w:r>
      <w:r w:rsidR="00A952E6">
        <w:rPr>
          <w:rFonts w:ascii="Arial" w:hAnsi="Arial" w:cs="Arial"/>
        </w:rPr>
        <w:t>project delivered late or even the costs higher than the client can pay or fund.</w:t>
      </w:r>
      <w:r w:rsidR="003C1940">
        <w:rPr>
          <w:rFonts w:ascii="Arial" w:hAnsi="Arial" w:cs="Arial"/>
        </w:rPr>
        <w:t xml:space="preserve"> </w:t>
      </w:r>
      <w:r w:rsidR="008E1FDF">
        <w:rPr>
          <w:rFonts w:ascii="Arial" w:hAnsi="Arial" w:cs="Arial"/>
        </w:rPr>
        <w:t xml:space="preserve">All these can have a massive impact on the clients needs and the core to their business. </w:t>
      </w:r>
      <w:r w:rsidR="00605161">
        <w:rPr>
          <w:rFonts w:ascii="Arial" w:hAnsi="Arial" w:cs="Arial"/>
        </w:rPr>
        <w:t xml:space="preserve">The correct procurement strategy </w:t>
      </w:r>
      <w:r w:rsidR="00201A80">
        <w:rPr>
          <w:rFonts w:ascii="Arial" w:hAnsi="Arial" w:cs="Arial"/>
        </w:rPr>
        <w:t xml:space="preserve">chosen should balance all the risks </w:t>
      </w:r>
      <w:r w:rsidR="00FD1CCC">
        <w:rPr>
          <w:rFonts w:ascii="Arial" w:hAnsi="Arial" w:cs="Arial"/>
        </w:rPr>
        <w:t xml:space="preserve">against the projects objectivates at preconstruction stage. Even at preconstruction stage initial drawings can be produced to show the client and those involved with the project to look at how the drawings will respond to the clients needs. </w:t>
      </w:r>
    </w:p>
    <w:p w14:paraId="3286E50A" w14:textId="7C0D8F30" w:rsidR="00FD1CCC" w:rsidRDefault="00FD1CCC" w:rsidP="0000127F">
      <w:pPr>
        <w:rPr>
          <w:rFonts w:ascii="Arial" w:hAnsi="Arial" w:cs="Arial"/>
        </w:rPr>
      </w:pPr>
    </w:p>
    <w:p w14:paraId="2F3B2D7C" w14:textId="61736CCC" w:rsidR="00FD1CCC" w:rsidRDefault="0045672F" w:rsidP="0000127F">
      <w:pPr>
        <w:rPr>
          <w:rFonts w:ascii="Arial" w:hAnsi="Arial" w:cs="Arial"/>
        </w:rPr>
      </w:pPr>
      <w:r>
        <w:rPr>
          <w:rFonts w:ascii="Arial" w:hAnsi="Arial" w:cs="Arial"/>
        </w:rPr>
        <w:t xml:space="preserve">The selection of the most beneficial procurement route has been proven it has a massive contribution </w:t>
      </w:r>
      <w:r w:rsidR="00C1193D">
        <w:rPr>
          <w:rFonts w:ascii="Arial" w:hAnsi="Arial" w:cs="Arial"/>
        </w:rPr>
        <w:t xml:space="preserve">to any project’s success. The route which is the most appropriate can depend on a few factors such as goals, </w:t>
      </w:r>
      <w:r w:rsidR="009B7833">
        <w:rPr>
          <w:rFonts w:ascii="Arial" w:hAnsi="Arial" w:cs="Arial"/>
        </w:rPr>
        <w:t>requirements,</w:t>
      </w:r>
      <w:r w:rsidR="00C1193D">
        <w:rPr>
          <w:rFonts w:ascii="Arial" w:hAnsi="Arial" w:cs="Arial"/>
        </w:rPr>
        <w:t xml:space="preserve"> and the resources available. </w:t>
      </w:r>
      <w:r w:rsidR="009B7833">
        <w:rPr>
          <w:rFonts w:ascii="Arial" w:hAnsi="Arial" w:cs="Arial"/>
        </w:rPr>
        <w:t>Procurement strategie</w:t>
      </w:r>
      <w:r w:rsidR="008704C7">
        <w:rPr>
          <w:rFonts w:ascii="Arial" w:hAnsi="Arial" w:cs="Arial"/>
        </w:rPr>
        <w:t xml:space="preserve">s selection have always been lined up in assisting the clients needs for the most appropriate approach to deliver a successful project. </w:t>
      </w:r>
    </w:p>
    <w:p w14:paraId="2421ACE5" w14:textId="67D6055F" w:rsidR="00E06BDE" w:rsidRDefault="00E06BDE" w:rsidP="0000127F">
      <w:pPr>
        <w:rPr>
          <w:rFonts w:ascii="Arial" w:hAnsi="Arial" w:cs="Arial"/>
        </w:rPr>
      </w:pPr>
      <w:r>
        <w:rPr>
          <w:rFonts w:ascii="Arial" w:hAnsi="Arial" w:cs="Arial"/>
        </w:rPr>
        <w:t>Most procurement techniques are based on time, cost, and quality</w:t>
      </w:r>
      <w:r w:rsidR="000F59D5">
        <w:rPr>
          <w:rFonts w:ascii="Arial" w:hAnsi="Arial" w:cs="Arial"/>
        </w:rPr>
        <w:t xml:space="preserve">. </w:t>
      </w:r>
      <w:r w:rsidR="000F59D5" w:rsidRPr="000F59D5">
        <w:rPr>
          <w:rFonts w:ascii="Arial" w:hAnsi="Arial" w:cs="Arial"/>
        </w:rPr>
        <w:t>While the use of such criteria can be used as a guide to assist decision-makers with an initial understanding of the basic attributes of a particular procurement method they should not be used as the sole basis for selecting the procurement method</w:t>
      </w:r>
      <w:r w:rsidR="000F59D5">
        <w:rPr>
          <w:rFonts w:ascii="Arial" w:hAnsi="Arial" w:cs="Arial"/>
        </w:rPr>
        <w:t>.</w:t>
      </w:r>
      <w:r w:rsidR="00432E78">
        <w:rPr>
          <w:rFonts w:ascii="Arial" w:hAnsi="Arial" w:cs="Arial"/>
        </w:rPr>
        <w:t xml:space="preserve"> Once the main objective to the project has been established there are many factors which can influence the choice of procurement method chosen. </w:t>
      </w:r>
    </w:p>
    <w:p w14:paraId="1898FBBC" w14:textId="0FB7ABE3" w:rsidR="00432E78" w:rsidRDefault="002A4D62" w:rsidP="0000127F">
      <w:pPr>
        <w:rPr>
          <w:rFonts w:ascii="Arial" w:hAnsi="Arial" w:cs="Arial"/>
          <w:b/>
          <w:bCs/>
          <w:u w:val="single"/>
        </w:rPr>
      </w:pPr>
      <w:r w:rsidRPr="002A4D62">
        <w:rPr>
          <w:rFonts w:ascii="Arial" w:hAnsi="Arial" w:cs="Arial"/>
          <w:b/>
          <w:bCs/>
          <w:u w:val="single"/>
        </w:rPr>
        <w:t>External Factors.</w:t>
      </w:r>
    </w:p>
    <w:p w14:paraId="1449DF09" w14:textId="584631A7" w:rsidR="002A4D62" w:rsidRDefault="00B500C4" w:rsidP="0000127F">
      <w:pPr>
        <w:rPr>
          <w:rFonts w:ascii="Arial" w:hAnsi="Arial" w:cs="Arial"/>
        </w:rPr>
      </w:pPr>
      <w:r>
        <w:rPr>
          <w:rFonts w:ascii="Arial" w:hAnsi="Arial" w:cs="Arial"/>
        </w:rPr>
        <w:t xml:space="preserve">Within the project it is important that consideration to </w:t>
      </w:r>
      <w:r w:rsidRPr="00B500C4">
        <w:rPr>
          <w:rFonts w:ascii="Arial" w:hAnsi="Arial" w:cs="Arial"/>
        </w:rPr>
        <w:t xml:space="preserve">economic, commercial, technological, political, </w:t>
      </w:r>
      <w:r w:rsidRPr="00B500C4">
        <w:rPr>
          <w:rFonts w:ascii="Arial" w:hAnsi="Arial" w:cs="Arial"/>
        </w:rPr>
        <w:t>social,</w:t>
      </w:r>
      <w:r w:rsidRPr="00B500C4">
        <w:rPr>
          <w:rFonts w:ascii="Arial" w:hAnsi="Arial" w:cs="Arial"/>
        </w:rPr>
        <w:t xml:space="preserve"> and legal factors</w:t>
      </w:r>
      <w:r>
        <w:rPr>
          <w:rFonts w:ascii="Arial" w:hAnsi="Arial" w:cs="Arial"/>
        </w:rPr>
        <w:t xml:space="preserve">. These factors can all have a massive impact on the client and their business/organisation. </w:t>
      </w:r>
      <w:r w:rsidR="00062375">
        <w:rPr>
          <w:rFonts w:ascii="Arial" w:hAnsi="Arial" w:cs="Arial"/>
        </w:rPr>
        <w:t xml:space="preserve">An example of this would be changes in interest rates or even changes in legislation. </w:t>
      </w:r>
    </w:p>
    <w:p w14:paraId="661C87DC" w14:textId="77777777" w:rsidR="0076545F" w:rsidRDefault="0076545F" w:rsidP="0000127F">
      <w:pPr>
        <w:rPr>
          <w:rFonts w:ascii="Arial" w:hAnsi="Arial" w:cs="Arial"/>
          <w:b/>
          <w:bCs/>
          <w:u w:val="single"/>
        </w:rPr>
      </w:pPr>
    </w:p>
    <w:p w14:paraId="40A04B93" w14:textId="77777777" w:rsidR="0076545F" w:rsidRDefault="0076545F" w:rsidP="0000127F">
      <w:pPr>
        <w:rPr>
          <w:rFonts w:ascii="Arial" w:hAnsi="Arial" w:cs="Arial"/>
          <w:b/>
          <w:bCs/>
          <w:u w:val="single"/>
        </w:rPr>
      </w:pPr>
    </w:p>
    <w:p w14:paraId="17EBAFAF" w14:textId="6F94F5A2" w:rsidR="00612B1B" w:rsidRDefault="00612B1B" w:rsidP="0000127F">
      <w:pPr>
        <w:rPr>
          <w:rFonts w:ascii="Arial" w:hAnsi="Arial" w:cs="Arial"/>
          <w:b/>
          <w:bCs/>
          <w:u w:val="single"/>
        </w:rPr>
      </w:pPr>
      <w:r w:rsidRPr="00612B1B">
        <w:rPr>
          <w:rFonts w:ascii="Arial" w:hAnsi="Arial" w:cs="Arial"/>
          <w:b/>
          <w:bCs/>
          <w:u w:val="single"/>
        </w:rPr>
        <w:lastRenderedPageBreak/>
        <w:t xml:space="preserve">Client Characteristics. </w:t>
      </w:r>
    </w:p>
    <w:p w14:paraId="1939DB6C" w14:textId="25C174DE" w:rsidR="00612B1B" w:rsidRDefault="00612B1B" w:rsidP="0000127F">
      <w:pPr>
        <w:rPr>
          <w:rFonts w:ascii="Arial" w:hAnsi="Arial" w:cs="Arial"/>
        </w:rPr>
      </w:pPr>
      <w:r>
        <w:rPr>
          <w:rFonts w:ascii="Arial" w:hAnsi="Arial" w:cs="Arial"/>
        </w:rPr>
        <w:t xml:space="preserve">On any construction project the knowledge and experience of any client </w:t>
      </w:r>
      <w:r w:rsidR="00D27E0E">
        <w:rPr>
          <w:rFonts w:ascii="Arial" w:hAnsi="Arial" w:cs="Arial"/>
        </w:rPr>
        <w:t xml:space="preserve">can be a massive advantage to the contractor. </w:t>
      </w:r>
      <w:r w:rsidR="0058546E">
        <w:rPr>
          <w:rFonts w:ascii="Arial" w:hAnsi="Arial" w:cs="Arial"/>
        </w:rPr>
        <w:t xml:space="preserve">The objectives set out by the client can be influenced by the nature and culture of the organization. Also, the client involvement within the project is also another major consideration. </w:t>
      </w:r>
    </w:p>
    <w:p w14:paraId="09AD3574" w14:textId="48E09CAD" w:rsidR="0058546E" w:rsidRDefault="00A60BF3" w:rsidP="0000127F">
      <w:pPr>
        <w:rPr>
          <w:rFonts w:ascii="Arial" w:hAnsi="Arial" w:cs="Arial"/>
          <w:b/>
          <w:bCs/>
          <w:u w:val="single"/>
        </w:rPr>
      </w:pPr>
      <w:r w:rsidRPr="00A60BF3">
        <w:rPr>
          <w:rFonts w:ascii="Arial" w:hAnsi="Arial" w:cs="Arial"/>
          <w:b/>
          <w:bCs/>
          <w:u w:val="single"/>
        </w:rPr>
        <w:t xml:space="preserve">Project Characteristics. </w:t>
      </w:r>
    </w:p>
    <w:p w14:paraId="6BE76439" w14:textId="0227F8CC" w:rsidR="00A60BF3" w:rsidRDefault="00FA29BF" w:rsidP="0000127F">
      <w:pPr>
        <w:rPr>
          <w:rFonts w:ascii="Arial" w:hAnsi="Arial" w:cs="Arial"/>
        </w:rPr>
      </w:pPr>
      <w:r>
        <w:rPr>
          <w:rFonts w:ascii="Arial" w:hAnsi="Arial" w:cs="Arial"/>
        </w:rPr>
        <w:t xml:space="preserve">This would include the size of the project, the complexity set out on the project, the design of the build and the site location. All these factors can have a massive influence on time, </w:t>
      </w:r>
      <w:r w:rsidR="00CF7ADE">
        <w:rPr>
          <w:rFonts w:ascii="Arial" w:hAnsi="Arial" w:cs="Arial"/>
        </w:rPr>
        <w:t>cost,</w:t>
      </w:r>
      <w:r>
        <w:rPr>
          <w:rFonts w:ascii="Arial" w:hAnsi="Arial" w:cs="Arial"/>
        </w:rPr>
        <w:t xml:space="preserve"> and risk.</w:t>
      </w:r>
    </w:p>
    <w:p w14:paraId="2EF19453" w14:textId="0519E389" w:rsidR="00FA29BF" w:rsidRDefault="007D4E92" w:rsidP="0000127F">
      <w:pPr>
        <w:rPr>
          <w:rFonts w:ascii="Arial" w:hAnsi="Arial" w:cs="Arial"/>
          <w:b/>
          <w:bCs/>
          <w:u w:val="single"/>
        </w:rPr>
      </w:pPr>
      <w:r w:rsidRPr="007D4E92">
        <w:rPr>
          <w:rFonts w:ascii="Arial" w:hAnsi="Arial" w:cs="Arial"/>
          <w:b/>
          <w:bCs/>
          <w:u w:val="single"/>
        </w:rPr>
        <w:t xml:space="preserve">Timing. </w:t>
      </w:r>
    </w:p>
    <w:p w14:paraId="4D3AC1E8" w14:textId="78559C01" w:rsidR="007D4E92" w:rsidRDefault="007D4362" w:rsidP="0000127F">
      <w:pPr>
        <w:rPr>
          <w:rFonts w:ascii="Arial" w:hAnsi="Arial" w:cs="Arial"/>
        </w:rPr>
      </w:pPr>
      <w:r>
        <w:rPr>
          <w:rFonts w:ascii="Arial" w:hAnsi="Arial" w:cs="Arial"/>
          <w:noProof/>
        </w:rPr>
        <w:drawing>
          <wp:anchor distT="0" distB="0" distL="114300" distR="114300" simplePos="0" relativeHeight="251667456" behindDoc="0" locked="0" layoutInCell="1" allowOverlap="1" wp14:anchorId="151F9E3F" wp14:editId="08E7C78F">
            <wp:simplePos x="0" y="0"/>
            <wp:positionH relativeFrom="column">
              <wp:posOffset>-368300</wp:posOffset>
            </wp:positionH>
            <wp:positionV relativeFrom="paragraph">
              <wp:posOffset>298450</wp:posOffset>
            </wp:positionV>
            <wp:extent cx="1151890" cy="70485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51890" cy="704850"/>
                    </a:xfrm>
                    <a:prstGeom prst="rect">
                      <a:avLst/>
                    </a:prstGeom>
                    <a:noFill/>
                  </pic:spPr>
                </pic:pic>
              </a:graphicData>
            </a:graphic>
            <wp14:sizeRelH relativeFrom="margin">
              <wp14:pctWidth>0</wp14:pctWidth>
            </wp14:sizeRelH>
            <wp14:sizeRelV relativeFrom="margin">
              <wp14:pctHeight>0</wp14:pctHeight>
            </wp14:sizeRelV>
          </wp:anchor>
        </w:drawing>
      </w:r>
      <w:r w:rsidR="009841AC">
        <w:rPr>
          <w:rFonts w:ascii="Arial" w:hAnsi="Arial" w:cs="Arial"/>
        </w:rPr>
        <w:t xml:space="preserve">Every construction project normally has a timeframe where it must be completed by. </w:t>
      </w:r>
      <w:r w:rsidR="007D4E92">
        <w:rPr>
          <w:rFonts w:ascii="Arial" w:hAnsi="Arial" w:cs="Arial"/>
        </w:rPr>
        <w:t xml:space="preserve">Before any construction project starts it is vital that </w:t>
      </w:r>
      <w:r w:rsidR="00CF7ADE">
        <w:rPr>
          <w:rFonts w:ascii="Arial" w:hAnsi="Arial" w:cs="Arial"/>
        </w:rPr>
        <w:t>an adequate timeframe is set out which can be achievable by the contractor. Normally the client will put a provisional timeframe down internally which then will either be agreed or queried I the pre-construction meeting.</w:t>
      </w:r>
      <w:r w:rsidR="0011312A">
        <w:rPr>
          <w:rFonts w:ascii="Arial" w:hAnsi="Arial" w:cs="Arial"/>
        </w:rPr>
        <w:t xml:space="preserve"> Another obstacle could be work loads within the company resulting in taking on too much work and not having the manpower to complete it all. In modern day construction as a quantity surveyor this can be quite a recurring theme and can be quite worrying whilst facing pressure of the client. </w:t>
      </w:r>
      <w:r w:rsidR="00192C2F">
        <w:rPr>
          <w:rFonts w:ascii="Arial" w:hAnsi="Arial" w:cs="Arial"/>
        </w:rPr>
        <w:t xml:space="preserve">Another issue we come across which has an impact on timing is planning approvals this can influence the progress of the project. </w:t>
      </w:r>
      <w:r w:rsidR="00565E14">
        <w:rPr>
          <w:rFonts w:ascii="Arial" w:hAnsi="Arial" w:cs="Arial"/>
        </w:rPr>
        <w:t xml:space="preserve">A critical factor with regards to the contractor is early completion to prevent this design and construction can be overlapped to allow start date to commence earlier. </w:t>
      </w:r>
    </w:p>
    <w:p w14:paraId="32889B02" w14:textId="70A1ABC7" w:rsidR="00565E14" w:rsidRDefault="00565E14" w:rsidP="0000127F">
      <w:pPr>
        <w:rPr>
          <w:rFonts w:ascii="Arial" w:hAnsi="Arial" w:cs="Arial"/>
          <w:b/>
          <w:bCs/>
          <w:u w:val="single"/>
        </w:rPr>
      </w:pPr>
      <w:r w:rsidRPr="00565E14">
        <w:rPr>
          <w:rFonts w:ascii="Arial" w:hAnsi="Arial" w:cs="Arial"/>
          <w:b/>
          <w:bCs/>
          <w:u w:val="single"/>
        </w:rPr>
        <w:t>Cost Issues.</w:t>
      </w:r>
    </w:p>
    <w:p w14:paraId="4DC608CB" w14:textId="4B9D1ADB" w:rsidR="00565E14" w:rsidRDefault="00AD4969" w:rsidP="0000127F">
      <w:pPr>
        <w:rPr>
          <w:rFonts w:ascii="Arial" w:hAnsi="Arial" w:cs="Arial"/>
        </w:rPr>
      </w:pPr>
      <w:r>
        <w:rPr>
          <w:noProof/>
        </w:rPr>
        <w:drawing>
          <wp:anchor distT="0" distB="0" distL="114300" distR="114300" simplePos="0" relativeHeight="251666432" behindDoc="0" locked="0" layoutInCell="1" allowOverlap="1" wp14:anchorId="7DDE4511" wp14:editId="09DF8CB1">
            <wp:simplePos x="0" y="0"/>
            <wp:positionH relativeFrom="column">
              <wp:posOffset>5162550</wp:posOffset>
            </wp:positionH>
            <wp:positionV relativeFrom="paragraph">
              <wp:posOffset>447040</wp:posOffset>
            </wp:positionV>
            <wp:extent cx="1060450" cy="706967"/>
            <wp:effectExtent l="0" t="0" r="6350" b="0"/>
            <wp:wrapSquare wrapText="bothSides"/>
            <wp:docPr id="9" name="Picture 9" descr="Remote Monitoring, Other Pandemic Adjustments Have Led to Hike in Site Costs  | 2020-06-26 | CenterW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mote Monitoring, Other Pandemic Adjustments Have Led to Hike in Site Costs  | 2020-06-26 | CenterWatch"/>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060450" cy="706967"/>
                    </a:xfrm>
                    <a:prstGeom prst="rect">
                      <a:avLst/>
                    </a:prstGeom>
                    <a:noFill/>
                    <a:ln>
                      <a:noFill/>
                    </a:ln>
                  </pic:spPr>
                </pic:pic>
              </a:graphicData>
            </a:graphic>
          </wp:anchor>
        </w:drawing>
      </w:r>
      <w:r w:rsidR="00DE1183">
        <w:rPr>
          <w:rFonts w:ascii="Arial" w:hAnsi="Arial" w:cs="Arial"/>
        </w:rPr>
        <w:t xml:space="preserve">In my opinion this can be the biggest issue between any party on any project. Its important that costs are agreed prior to construction starting this will limit any debates on site which could affect the timeframe on the job. </w:t>
      </w:r>
      <w:r w:rsidR="0037470E">
        <w:rPr>
          <w:rFonts w:ascii="Arial" w:hAnsi="Arial" w:cs="Arial"/>
        </w:rPr>
        <w:t xml:space="preserve">As a quantity surveyor myself the aim of the game is for everyone to make money on the project with limiting any </w:t>
      </w:r>
      <w:r w:rsidR="009C118F">
        <w:rPr>
          <w:rFonts w:ascii="Arial" w:hAnsi="Arial" w:cs="Arial"/>
        </w:rPr>
        <w:t>conflict of cost</w:t>
      </w:r>
      <w:r w:rsidR="00D22E08">
        <w:rPr>
          <w:rFonts w:ascii="Arial" w:hAnsi="Arial" w:cs="Arial"/>
        </w:rPr>
        <w:t xml:space="preserve"> also </w:t>
      </w:r>
      <w:r w:rsidRPr="00D22E08">
        <w:rPr>
          <w:rFonts w:ascii="Arial" w:hAnsi="Arial" w:cs="Arial"/>
        </w:rPr>
        <w:t>an</w:t>
      </w:r>
      <w:r w:rsidR="00D22E08" w:rsidRPr="00D22E08">
        <w:rPr>
          <w:rFonts w:ascii="Arial" w:hAnsi="Arial" w:cs="Arial"/>
        </w:rPr>
        <w:t xml:space="preserve"> assessment for the need for price certainty by the client should be undertaken considering that there is a time delay from the initial estimate to when tenders are received</w:t>
      </w:r>
      <w:r w:rsidR="000E333C">
        <w:rPr>
          <w:rFonts w:ascii="Arial" w:hAnsi="Arial" w:cs="Arial"/>
        </w:rPr>
        <w:t>.</w:t>
      </w:r>
    </w:p>
    <w:p w14:paraId="4532DB51" w14:textId="4B290688" w:rsidR="00D904F8" w:rsidRPr="000E333C" w:rsidRDefault="000E333C" w:rsidP="00D904F8">
      <w:pPr>
        <w:rPr>
          <w:rFonts w:ascii="Arial" w:hAnsi="Arial" w:cs="Arial"/>
          <w:b/>
          <w:bCs/>
          <w:u w:val="single"/>
        </w:rPr>
      </w:pPr>
      <w:r w:rsidRPr="000E333C">
        <w:rPr>
          <w:rFonts w:ascii="Arial" w:hAnsi="Arial" w:cs="Arial"/>
          <w:b/>
          <w:bCs/>
          <w:u w:val="single"/>
        </w:rPr>
        <w:t>Risk.</w:t>
      </w:r>
    </w:p>
    <w:p w14:paraId="6C70143B" w14:textId="033C5753" w:rsidR="00D904F8" w:rsidRPr="00D904F8" w:rsidRDefault="000E333C" w:rsidP="00D904F8">
      <w:pPr>
        <w:rPr>
          <w:rFonts w:ascii="Arial" w:hAnsi="Arial" w:cs="Arial"/>
        </w:rPr>
      </w:pPr>
      <w:r>
        <w:rPr>
          <w:rFonts w:ascii="Arial" w:hAnsi="Arial" w:cs="Arial"/>
        </w:rPr>
        <w:t xml:space="preserve">Prior to any construction project starting its important that the contractor knows exactly what the project entails and the clients needs.  A good way of limiting risk would be to have </w:t>
      </w:r>
      <w:r w:rsidR="00AB7D7F">
        <w:rPr>
          <w:rFonts w:ascii="Arial" w:hAnsi="Arial" w:cs="Arial"/>
        </w:rPr>
        <w:t>preconstruction</w:t>
      </w:r>
      <w:r>
        <w:rPr>
          <w:rFonts w:ascii="Arial" w:hAnsi="Arial" w:cs="Arial"/>
        </w:rPr>
        <w:t xml:space="preserve"> internal meeting to outlay all the risk elements involved within the project and weather or not the job is worth it. </w:t>
      </w:r>
      <w:r w:rsidR="00AB7D7F">
        <w:rPr>
          <w:rFonts w:ascii="Arial" w:hAnsi="Arial" w:cs="Arial"/>
        </w:rPr>
        <w:t xml:space="preserve">The client will then decide of the cost elements of the job who is going to carry out the works which then will be confronted with high degrees of risk from the construction. </w:t>
      </w:r>
    </w:p>
    <w:p w14:paraId="79D426A8" w14:textId="5ADC00DA" w:rsidR="00D904F8" w:rsidRPr="00D904F8" w:rsidRDefault="00D904F8" w:rsidP="00D904F8">
      <w:pPr>
        <w:rPr>
          <w:rFonts w:ascii="Arial" w:hAnsi="Arial" w:cs="Arial"/>
        </w:rPr>
      </w:pPr>
    </w:p>
    <w:p w14:paraId="451994EB" w14:textId="0172E087" w:rsidR="00D904F8" w:rsidRPr="00D904F8" w:rsidRDefault="00D904F8" w:rsidP="00D904F8">
      <w:pPr>
        <w:rPr>
          <w:rFonts w:ascii="Arial" w:hAnsi="Arial" w:cs="Arial"/>
        </w:rPr>
      </w:pPr>
    </w:p>
    <w:p w14:paraId="2F1C56C3" w14:textId="6D3947C3" w:rsidR="00D904F8" w:rsidRPr="00D904F8" w:rsidRDefault="00D904F8" w:rsidP="00D904F8">
      <w:pPr>
        <w:rPr>
          <w:rFonts w:ascii="Arial" w:hAnsi="Arial" w:cs="Arial"/>
        </w:rPr>
      </w:pPr>
    </w:p>
    <w:p w14:paraId="4982EFC6" w14:textId="3F355EC3" w:rsidR="00D904F8" w:rsidRDefault="00D904F8" w:rsidP="00D904F8">
      <w:pPr>
        <w:rPr>
          <w:rStyle w:val="Hyperlink"/>
          <w:rFonts w:ascii="Arial" w:hAnsi="Arial" w:cs="Arial"/>
        </w:rPr>
      </w:pPr>
    </w:p>
    <w:p w14:paraId="7D8144E4" w14:textId="633CC7CD" w:rsidR="00D904F8" w:rsidRDefault="00D904F8" w:rsidP="00D904F8">
      <w:pPr>
        <w:rPr>
          <w:rFonts w:ascii="Arial" w:hAnsi="Arial" w:cs="Arial"/>
        </w:rPr>
      </w:pPr>
    </w:p>
    <w:p w14:paraId="2DC9EFBF" w14:textId="74CCB804" w:rsidR="00D904F8" w:rsidRPr="005B3874" w:rsidRDefault="005B3874" w:rsidP="00D904F8">
      <w:pPr>
        <w:rPr>
          <w:rFonts w:ascii="Arial" w:hAnsi="Arial" w:cs="Arial"/>
          <w:b/>
          <w:bCs/>
          <w:u w:val="single"/>
        </w:rPr>
      </w:pPr>
      <w:r w:rsidRPr="005B3874">
        <w:rPr>
          <w:rFonts w:ascii="Arial" w:hAnsi="Arial" w:cs="Arial"/>
          <w:b/>
          <w:bCs/>
          <w:u w:val="single"/>
        </w:rPr>
        <w:lastRenderedPageBreak/>
        <w:t>Conclusion.</w:t>
      </w:r>
    </w:p>
    <w:p w14:paraId="781121C9" w14:textId="63B25C27" w:rsidR="00D904F8" w:rsidRDefault="005B3874" w:rsidP="00D904F8">
      <w:pPr>
        <w:rPr>
          <w:rFonts w:ascii="Arial" w:hAnsi="Arial" w:cs="Arial"/>
        </w:rPr>
      </w:pPr>
      <w:r>
        <w:rPr>
          <w:rFonts w:ascii="Arial" w:hAnsi="Arial" w:cs="Arial"/>
        </w:rPr>
        <w:t xml:space="preserve">To conclude my assignment, I have spoken about various ways of approaching procurement and tendering with also outlining any risks which should be thought of before making any big decisions which involves the project. In my opinion </w:t>
      </w:r>
      <w:r w:rsidR="00BA1244">
        <w:rPr>
          <w:rFonts w:ascii="Arial" w:hAnsi="Arial" w:cs="Arial"/>
        </w:rPr>
        <w:t xml:space="preserve">its going to be quite hard coming away from cheapest is best for tendering but with the help of partnering and community benefits which I have spoken about this can have an influence on how the client decides the contractor best fit for the project. </w:t>
      </w:r>
      <w:r w:rsidR="00562181">
        <w:rPr>
          <w:rFonts w:ascii="Arial" w:hAnsi="Arial" w:cs="Arial"/>
        </w:rPr>
        <w:t xml:space="preserve"> Within recent years we have also seen contractors undercutting to the point of liquidation which shows to me the costs are too good to be true this is why its important to take in all the factors and risks before selecting the correct procurement and tendering route.</w:t>
      </w:r>
    </w:p>
    <w:p w14:paraId="6ABC21EE" w14:textId="4E6EA2CB" w:rsidR="00D904F8" w:rsidRDefault="00D904F8" w:rsidP="00D904F8">
      <w:pPr>
        <w:rPr>
          <w:rFonts w:ascii="Arial" w:hAnsi="Arial" w:cs="Arial"/>
        </w:rPr>
      </w:pPr>
    </w:p>
    <w:p w14:paraId="05681ED7" w14:textId="0673D076" w:rsidR="00D904F8" w:rsidRDefault="00D904F8" w:rsidP="00D904F8">
      <w:pPr>
        <w:rPr>
          <w:rFonts w:ascii="Arial" w:hAnsi="Arial" w:cs="Arial"/>
        </w:rPr>
      </w:pPr>
    </w:p>
    <w:p w14:paraId="2410F4BE" w14:textId="3989E781" w:rsidR="00D904F8" w:rsidRDefault="00D904F8" w:rsidP="00D904F8">
      <w:pPr>
        <w:rPr>
          <w:rFonts w:ascii="Arial" w:hAnsi="Arial" w:cs="Arial"/>
        </w:rPr>
      </w:pPr>
    </w:p>
    <w:p w14:paraId="7A830877" w14:textId="0FE8BDD0" w:rsidR="00D904F8" w:rsidRDefault="00D904F8" w:rsidP="00D904F8">
      <w:pPr>
        <w:rPr>
          <w:rFonts w:ascii="Arial" w:hAnsi="Arial" w:cs="Arial"/>
        </w:rPr>
      </w:pPr>
    </w:p>
    <w:p w14:paraId="6EC67C59" w14:textId="4F9D4D7B" w:rsidR="00D904F8" w:rsidRDefault="00D904F8" w:rsidP="00D904F8">
      <w:pPr>
        <w:rPr>
          <w:rFonts w:ascii="Arial" w:hAnsi="Arial" w:cs="Arial"/>
        </w:rPr>
      </w:pPr>
    </w:p>
    <w:p w14:paraId="60B237EE" w14:textId="301893E8" w:rsidR="00D904F8" w:rsidRDefault="00D904F8" w:rsidP="00D904F8">
      <w:pPr>
        <w:rPr>
          <w:rFonts w:ascii="Arial" w:hAnsi="Arial" w:cs="Arial"/>
        </w:rPr>
      </w:pPr>
    </w:p>
    <w:p w14:paraId="39EEFB15" w14:textId="20231944" w:rsidR="00D904F8" w:rsidRDefault="00D904F8" w:rsidP="00D904F8">
      <w:pPr>
        <w:rPr>
          <w:rFonts w:ascii="Arial" w:hAnsi="Arial" w:cs="Arial"/>
        </w:rPr>
      </w:pPr>
    </w:p>
    <w:p w14:paraId="7D8D07DD" w14:textId="26739209" w:rsidR="00D904F8" w:rsidRDefault="00D904F8" w:rsidP="00D904F8">
      <w:pPr>
        <w:rPr>
          <w:rFonts w:ascii="Arial" w:hAnsi="Arial" w:cs="Arial"/>
        </w:rPr>
      </w:pPr>
    </w:p>
    <w:p w14:paraId="3AB63AB6" w14:textId="7BF730FB" w:rsidR="00D904F8" w:rsidRDefault="00D904F8" w:rsidP="00D904F8">
      <w:pPr>
        <w:rPr>
          <w:rFonts w:ascii="Arial" w:hAnsi="Arial" w:cs="Arial"/>
        </w:rPr>
      </w:pPr>
    </w:p>
    <w:p w14:paraId="551EF75B" w14:textId="200446BC" w:rsidR="00D904F8" w:rsidRDefault="00D904F8" w:rsidP="00D904F8">
      <w:pPr>
        <w:rPr>
          <w:rFonts w:ascii="Arial" w:hAnsi="Arial" w:cs="Arial"/>
        </w:rPr>
      </w:pPr>
    </w:p>
    <w:p w14:paraId="5F1A6A9E" w14:textId="137924D0" w:rsidR="00D904F8" w:rsidRDefault="00D904F8" w:rsidP="00D904F8">
      <w:pPr>
        <w:rPr>
          <w:rFonts w:ascii="Arial" w:hAnsi="Arial" w:cs="Arial"/>
        </w:rPr>
      </w:pPr>
    </w:p>
    <w:p w14:paraId="29860B3E" w14:textId="166A0E89" w:rsidR="00D904F8" w:rsidRDefault="00D904F8" w:rsidP="00D904F8">
      <w:pPr>
        <w:rPr>
          <w:rFonts w:ascii="Arial" w:hAnsi="Arial" w:cs="Arial"/>
        </w:rPr>
      </w:pPr>
    </w:p>
    <w:p w14:paraId="7DBC5C68" w14:textId="3E31FC4A" w:rsidR="00D904F8" w:rsidRDefault="00D904F8" w:rsidP="00D904F8">
      <w:pPr>
        <w:rPr>
          <w:rFonts w:ascii="Arial" w:hAnsi="Arial" w:cs="Arial"/>
        </w:rPr>
      </w:pPr>
    </w:p>
    <w:p w14:paraId="1EA87C20" w14:textId="40AE97EA" w:rsidR="00D904F8" w:rsidRDefault="00D904F8" w:rsidP="00D904F8">
      <w:pPr>
        <w:rPr>
          <w:rFonts w:ascii="Arial" w:hAnsi="Arial" w:cs="Arial"/>
        </w:rPr>
      </w:pPr>
    </w:p>
    <w:p w14:paraId="0506C002" w14:textId="6F00B197" w:rsidR="00D904F8" w:rsidRDefault="00D904F8" w:rsidP="00D904F8">
      <w:pPr>
        <w:rPr>
          <w:rFonts w:ascii="Arial" w:hAnsi="Arial" w:cs="Arial"/>
        </w:rPr>
      </w:pPr>
    </w:p>
    <w:p w14:paraId="08A9D5C9" w14:textId="767B3118" w:rsidR="00D904F8" w:rsidRDefault="00D904F8" w:rsidP="00D904F8">
      <w:pPr>
        <w:rPr>
          <w:rFonts w:ascii="Arial" w:hAnsi="Arial" w:cs="Arial"/>
        </w:rPr>
      </w:pPr>
    </w:p>
    <w:p w14:paraId="6F1764F2" w14:textId="6F88823C" w:rsidR="00D904F8" w:rsidRDefault="00D904F8" w:rsidP="00D904F8">
      <w:pPr>
        <w:rPr>
          <w:rFonts w:ascii="Arial" w:hAnsi="Arial" w:cs="Arial"/>
        </w:rPr>
      </w:pPr>
    </w:p>
    <w:p w14:paraId="62F92E68" w14:textId="0C763A4E" w:rsidR="00D904F8" w:rsidRDefault="00D904F8" w:rsidP="00D904F8">
      <w:pPr>
        <w:rPr>
          <w:rFonts w:ascii="Arial" w:hAnsi="Arial" w:cs="Arial"/>
        </w:rPr>
      </w:pPr>
    </w:p>
    <w:p w14:paraId="2EA772BE" w14:textId="68E9A389" w:rsidR="00D904F8" w:rsidRDefault="00D904F8" w:rsidP="00D904F8">
      <w:pPr>
        <w:rPr>
          <w:rFonts w:ascii="Arial" w:hAnsi="Arial" w:cs="Arial"/>
        </w:rPr>
      </w:pPr>
    </w:p>
    <w:p w14:paraId="6633A7AB" w14:textId="66B43059" w:rsidR="00D904F8" w:rsidRDefault="00D904F8" w:rsidP="00D904F8">
      <w:pPr>
        <w:rPr>
          <w:rFonts w:ascii="Arial" w:hAnsi="Arial" w:cs="Arial"/>
        </w:rPr>
      </w:pPr>
    </w:p>
    <w:p w14:paraId="592B05D1" w14:textId="77777777" w:rsidR="00D904F8" w:rsidRDefault="00D904F8" w:rsidP="00D904F8">
      <w:pPr>
        <w:rPr>
          <w:rFonts w:ascii="Arial" w:hAnsi="Arial" w:cs="Arial"/>
          <w:b/>
          <w:bCs/>
          <w:u w:val="single"/>
        </w:rPr>
      </w:pPr>
    </w:p>
    <w:p w14:paraId="0B3A83EB" w14:textId="77777777" w:rsidR="00D904F8" w:rsidRDefault="00D904F8" w:rsidP="00D904F8">
      <w:pPr>
        <w:rPr>
          <w:rFonts w:ascii="Arial" w:hAnsi="Arial" w:cs="Arial"/>
          <w:b/>
          <w:bCs/>
          <w:u w:val="single"/>
        </w:rPr>
      </w:pPr>
    </w:p>
    <w:p w14:paraId="5A71C290" w14:textId="77777777" w:rsidR="00D904F8" w:rsidRDefault="00D904F8" w:rsidP="00D904F8">
      <w:pPr>
        <w:rPr>
          <w:rFonts w:ascii="Arial" w:hAnsi="Arial" w:cs="Arial"/>
          <w:b/>
          <w:bCs/>
          <w:u w:val="single"/>
        </w:rPr>
      </w:pPr>
    </w:p>
    <w:p w14:paraId="59407689" w14:textId="77777777" w:rsidR="00D80745" w:rsidRDefault="00D80745" w:rsidP="00D904F8">
      <w:pPr>
        <w:rPr>
          <w:rFonts w:ascii="Arial" w:hAnsi="Arial" w:cs="Arial"/>
          <w:b/>
          <w:bCs/>
          <w:u w:val="single"/>
        </w:rPr>
      </w:pPr>
    </w:p>
    <w:p w14:paraId="5287555A" w14:textId="77777777" w:rsidR="00562181" w:rsidRDefault="00562181" w:rsidP="00D904F8">
      <w:pPr>
        <w:rPr>
          <w:rFonts w:ascii="Arial" w:hAnsi="Arial" w:cs="Arial"/>
          <w:b/>
          <w:bCs/>
          <w:u w:val="single"/>
        </w:rPr>
      </w:pPr>
    </w:p>
    <w:p w14:paraId="4F328E86" w14:textId="4C862D5E" w:rsidR="00D904F8" w:rsidRDefault="00D904F8" w:rsidP="00D904F8">
      <w:pPr>
        <w:rPr>
          <w:rFonts w:ascii="Arial" w:hAnsi="Arial" w:cs="Arial"/>
          <w:b/>
          <w:bCs/>
          <w:u w:val="single"/>
        </w:rPr>
      </w:pPr>
      <w:r w:rsidRPr="00D904F8">
        <w:rPr>
          <w:rFonts w:ascii="Arial" w:hAnsi="Arial" w:cs="Arial"/>
          <w:b/>
          <w:bCs/>
          <w:u w:val="single"/>
        </w:rPr>
        <w:lastRenderedPageBreak/>
        <w:t xml:space="preserve">Bibliography. </w:t>
      </w:r>
    </w:p>
    <w:p w14:paraId="4FF85766" w14:textId="7BFA34D3" w:rsidR="00D904F8" w:rsidRPr="00D904F8" w:rsidRDefault="00D904F8" w:rsidP="00D904F8">
      <w:pPr>
        <w:rPr>
          <w:rFonts w:ascii="Arial" w:hAnsi="Arial" w:cs="Arial"/>
        </w:rPr>
      </w:pPr>
      <w:r w:rsidRPr="00D904F8">
        <w:rPr>
          <w:rFonts w:ascii="Arial" w:hAnsi="Arial" w:cs="Arial"/>
          <w:b/>
          <w:bCs/>
          <w:u w:val="single"/>
        </w:rPr>
        <w:t xml:space="preserve">Tendering - </w:t>
      </w:r>
      <w:hyperlink r:id="rId17" w:history="1">
        <w:r w:rsidRPr="00D904F8">
          <w:rPr>
            <w:rStyle w:val="Hyperlink"/>
            <w:rFonts w:ascii="Arial" w:hAnsi="Arial" w:cs="Arial"/>
          </w:rPr>
          <w:t>https://www.google.com/search?q=types+of+tendering&amp;rlz=1C1GCEA_enGB967GB967&amp;sxsrf=APq-WBu05vEJHy1uSD-D7xiRSH2mPnC14Q:1644325464430&amp;source=lnms&amp;tbm=isch&amp;sa=X&amp;ved=2ahUKEwiTzs7ZlfD1AhUQO8AKHfEEDFUQ_AUoAXoECAEQAw&amp;biw=1920&amp;bih=969&amp;dpr=1#imgrc=eYUFWYldsZhFGM&amp;imgdii=JEEWJlS4b2IIvM</w:t>
        </w:r>
      </w:hyperlink>
    </w:p>
    <w:p w14:paraId="23076D88" w14:textId="5987ABF8" w:rsidR="00D904F8" w:rsidRDefault="00D80745" w:rsidP="00D904F8">
      <w:pPr>
        <w:rPr>
          <w:rFonts w:ascii="Arial" w:hAnsi="Arial" w:cs="Arial"/>
        </w:rPr>
      </w:pPr>
      <w:r w:rsidRPr="00D80745">
        <w:rPr>
          <w:rFonts w:ascii="Arial" w:hAnsi="Arial" w:cs="Arial"/>
          <w:b/>
          <w:bCs/>
          <w:u w:val="single"/>
        </w:rPr>
        <w:t xml:space="preserve">Traditional Procurement - </w:t>
      </w:r>
      <w:hyperlink r:id="rId18" w:history="1">
        <w:r w:rsidRPr="00D80745">
          <w:rPr>
            <w:rStyle w:val="Hyperlink"/>
            <w:rFonts w:ascii="Arial" w:hAnsi="Arial" w:cs="Arial"/>
          </w:rPr>
          <w:t>https://www.google.com/search?q=traditional+procurement&amp;rlz=1C1GCEA_enGB967GB967&amp;sxsrf=APq-WBsm4EBqV-yKBBAkeol8JRtBjlKaMg:1644999118075&amp;source=lnms&amp;tbm=isch&amp;sa=X&amp;sqi=2&amp;ved=2ahUKEwjkudqg44P2AhVUpnIEHYUbB6cQ_AUoAXoECAEQAw&amp;biw=1536&amp;bih=754&amp;dpr=1.25#imgrc=kdUoi1e0AlzttM</w:t>
        </w:r>
      </w:hyperlink>
    </w:p>
    <w:p w14:paraId="44DD275B" w14:textId="233CFF3A" w:rsidR="00D80745" w:rsidRDefault="00D80745" w:rsidP="00D904F8">
      <w:pPr>
        <w:rPr>
          <w:rFonts w:ascii="Arial" w:hAnsi="Arial" w:cs="Arial"/>
        </w:rPr>
      </w:pPr>
      <w:hyperlink r:id="rId19" w:history="1">
        <w:r w:rsidRPr="00D80745">
          <w:rPr>
            <w:rStyle w:val="Hyperlink"/>
            <w:rFonts w:ascii="Arial" w:hAnsi="Arial" w:cs="Arial"/>
          </w:rPr>
          <w:t>https://www.designingbuildings.co.uk/wiki/Traditional_procurement_method#:~:text=Traditional%20procurement%20remains%20the%20most,method%20of%20procuring%20building%20works.&amp;text=The%20traditional%20procurement%20route%20involves,construction%20works%20as%20they%20proceed.</w:t>
        </w:r>
      </w:hyperlink>
    </w:p>
    <w:p w14:paraId="76182A9C" w14:textId="271DD6D2" w:rsidR="00D80745" w:rsidRDefault="00D80745" w:rsidP="00D904F8">
      <w:pPr>
        <w:rPr>
          <w:rStyle w:val="Hyperlink"/>
          <w:rFonts w:ascii="Arial" w:hAnsi="Arial" w:cs="Arial"/>
        </w:rPr>
      </w:pPr>
      <w:r w:rsidRPr="00D80745">
        <w:rPr>
          <w:rFonts w:ascii="Arial" w:hAnsi="Arial" w:cs="Arial"/>
          <w:b/>
          <w:bCs/>
          <w:u w:val="single"/>
        </w:rPr>
        <w:t xml:space="preserve">Management Procurement - </w:t>
      </w:r>
      <w:hyperlink r:id="rId20" w:history="1">
        <w:r w:rsidRPr="00D80745">
          <w:rPr>
            <w:rStyle w:val="Hyperlink"/>
            <w:rFonts w:ascii="Arial" w:hAnsi="Arial" w:cs="Arial"/>
          </w:rPr>
          <w:t>https://www.google.com/search?q=management+procurement&amp;rlz=1C1GCEA_enGB967GB967&amp;sxsrf=APq-WBueBpnY5SQH42-mtca4nsMHxkrnxQ:1645024052830&amp;source=lnms&amp;tbm=isch&amp;sa=X&amp;ved=2ahUKEwich8OSwIT2AhUUTsAKHcicDWIQ_AUoAXoECAEQAw&amp;biw=1536&amp;bih=754&amp;dpr=1.25#imgrc=WBuESOW5eJ9AdM</w:t>
        </w:r>
      </w:hyperlink>
    </w:p>
    <w:p w14:paraId="3EC709AF" w14:textId="05836B9E" w:rsidR="00D80745" w:rsidRDefault="00D80745" w:rsidP="00D80745">
      <w:pPr>
        <w:rPr>
          <w:rStyle w:val="Hyperlink"/>
          <w:rFonts w:ascii="Arial" w:hAnsi="Arial" w:cs="Arial"/>
        </w:rPr>
      </w:pPr>
      <w:r w:rsidRPr="00D80745">
        <w:rPr>
          <w:rFonts w:ascii="Arial" w:hAnsi="Arial" w:cs="Arial"/>
          <w:b/>
          <w:bCs/>
          <w:u w:val="single"/>
        </w:rPr>
        <w:t>Design and Build procurement -</w:t>
      </w:r>
      <w:r>
        <w:rPr>
          <w:rFonts w:ascii="Arial" w:hAnsi="Arial" w:cs="Arial"/>
        </w:rPr>
        <w:t xml:space="preserve"> </w:t>
      </w:r>
      <w:hyperlink r:id="rId21" w:history="1">
        <w:r w:rsidRPr="00D80745">
          <w:rPr>
            <w:rStyle w:val="Hyperlink"/>
            <w:rFonts w:ascii="Arial" w:hAnsi="Arial" w:cs="Arial"/>
          </w:rPr>
          <w:t>https://www.designingbuildings.co.uk/wiki/Two-stage_tender</w:t>
        </w:r>
      </w:hyperlink>
    </w:p>
    <w:p w14:paraId="1DC44CB0" w14:textId="0F48C16C" w:rsidR="00D80745" w:rsidRDefault="00823CAE" w:rsidP="00D80745">
      <w:pPr>
        <w:rPr>
          <w:rStyle w:val="Hyperlink"/>
          <w:rFonts w:ascii="Arial" w:hAnsi="Arial" w:cs="Arial"/>
        </w:rPr>
      </w:pPr>
      <w:hyperlink r:id="rId22" w:history="1">
        <w:r w:rsidRPr="00823CAE">
          <w:rPr>
            <w:rStyle w:val="Hyperlink"/>
            <w:rFonts w:ascii="Arial" w:hAnsi="Arial" w:cs="Arial"/>
          </w:rPr>
          <w:t>https://www.google.com/search?q=design+and+build+tendering&amp;rlz=1C1GCEA_enGB967GB967&amp;sxsrf=APq-WBuvObMpgmPucD4BNgM_QnBrzHcZHg:1645010848998&amp;source=lnms&amp;tbm=isch&amp;sa=X&amp;ved=2ahUKEwjT_7j6joT2AhXfif0HHWlACHsQ_AUoAnoECAEQBA&amp;cshid=1645010996807589&amp;biw=1536&amp;bih=754&amp;dpr=1.25#imgrc=LYe125eH6vDkKM</w:t>
        </w:r>
      </w:hyperlink>
    </w:p>
    <w:p w14:paraId="7531154A" w14:textId="3F76B43E" w:rsidR="00820951" w:rsidRDefault="00820951" w:rsidP="00820951">
      <w:pPr>
        <w:rPr>
          <w:rStyle w:val="Hyperlink"/>
          <w:rFonts w:ascii="Arial" w:hAnsi="Arial" w:cs="Arial"/>
        </w:rPr>
      </w:pPr>
      <w:r w:rsidRPr="00820951">
        <w:rPr>
          <w:rFonts w:ascii="Arial" w:hAnsi="Arial" w:cs="Arial"/>
          <w:b/>
          <w:bCs/>
          <w:u w:val="single"/>
        </w:rPr>
        <w:t xml:space="preserve">Partnering Procurement - </w:t>
      </w:r>
      <w:hyperlink r:id="rId23" w:history="1">
        <w:r w:rsidRPr="00820951">
          <w:rPr>
            <w:rStyle w:val="Hyperlink"/>
            <w:rFonts w:ascii="Arial" w:hAnsi="Arial" w:cs="Arial"/>
          </w:rPr>
          <w:t>https://www.google.com/search?q=partnering+construction&amp;rlz=1C1GCEA_enGB967GB967&amp;sxsrf=APq-WBslskdldTsGVn0kAtL4iiXW8GkZFA:1645432427088&amp;source=lnms&amp;tbm=isch&amp;sa=X&amp;sqi=2&amp;ved=2ahUKEwjF2sW6sZD2AhW5hHIEHS9BBqIQ_AUoAnoECAEQBA&amp;biw=1920&amp;bih=969&amp;dpr=1#imgrc=2igCaf2JNBsQ0M&amp;imgdii=Iv57aAIMC3RR7M</w:t>
        </w:r>
      </w:hyperlink>
    </w:p>
    <w:p w14:paraId="47ED8A9C" w14:textId="3D500668" w:rsidR="00820951" w:rsidRDefault="00820951" w:rsidP="00820951">
      <w:pPr>
        <w:rPr>
          <w:rFonts w:ascii="Arial" w:hAnsi="Arial" w:cs="Arial"/>
        </w:rPr>
      </w:pPr>
      <w:hyperlink r:id="rId24" w:history="1">
        <w:r w:rsidRPr="00820951">
          <w:rPr>
            <w:rStyle w:val="Hyperlink"/>
            <w:rFonts w:ascii="Arial" w:hAnsi="Arial" w:cs="Arial"/>
          </w:rPr>
          <w:t>https://www.designingbuildings.co.uk/wiki/Partnering_in_construction</w:t>
        </w:r>
      </w:hyperlink>
    </w:p>
    <w:p w14:paraId="4E240542" w14:textId="77777777" w:rsidR="00820951" w:rsidRPr="003C1FDF" w:rsidRDefault="00820951" w:rsidP="00820951">
      <w:pPr>
        <w:rPr>
          <w:rFonts w:ascii="Arial" w:hAnsi="Arial" w:cs="Arial"/>
        </w:rPr>
      </w:pPr>
      <w:r w:rsidRPr="00820951">
        <w:rPr>
          <w:rFonts w:ascii="Arial" w:hAnsi="Arial" w:cs="Arial"/>
          <w:b/>
          <w:bCs/>
          <w:u w:val="single"/>
        </w:rPr>
        <w:t>Procurement Strategies -</w:t>
      </w:r>
      <w:r>
        <w:rPr>
          <w:rFonts w:ascii="Arial" w:hAnsi="Arial" w:cs="Arial"/>
        </w:rPr>
        <w:t xml:space="preserve"> </w:t>
      </w:r>
      <w:r w:rsidRPr="00820951">
        <w:rPr>
          <w:rFonts w:ascii="Arial" w:hAnsi="Arial" w:cs="Arial"/>
        </w:rPr>
        <w:t xml:space="preserve"> </w:t>
      </w:r>
      <w:hyperlink r:id="rId25" w:history="1">
        <w:r w:rsidRPr="003D1CCC">
          <w:rPr>
            <w:rStyle w:val="Hyperlink"/>
            <w:rFonts w:ascii="Arial" w:hAnsi="Arial" w:cs="Arial"/>
          </w:rPr>
          <w:t>https://constructionblog.autodesk.com/cost-overruns-construction/</w:t>
        </w:r>
      </w:hyperlink>
    </w:p>
    <w:p w14:paraId="7E45074D" w14:textId="75100CA2" w:rsidR="00820951" w:rsidRDefault="00820951" w:rsidP="00820951">
      <w:pPr>
        <w:rPr>
          <w:rFonts w:ascii="Arial" w:hAnsi="Arial" w:cs="Arial"/>
        </w:rPr>
      </w:pPr>
      <w:hyperlink r:id="rId26" w:history="1">
        <w:r w:rsidRPr="00391DD2">
          <w:rPr>
            <w:rStyle w:val="Hyperlink"/>
            <w:rFonts w:ascii="Arial" w:hAnsi="Arial" w:cs="Arial"/>
          </w:rPr>
          <w:t>https://www.ukessays.com/essays/construction/the-factors-influencing-procurement-strategy-construction-essay.php</w:t>
        </w:r>
      </w:hyperlink>
    </w:p>
    <w:p w14:paraId="03C19FC3" w14:textId="4333783B" w:rsidR="007D4362" w:rsidRDefault="007D4362" w:rsidP="00820951">
      <w:pPr>
        <w:rPr>
          <w:rStyle w:val="Hyperlink"/>
          <w:rFonts w:ascii="Arial" w:hAnsi="Arial" w:cs="Arial"/>
        </w:rPr>
      </w:pPr>
      <w:r w:rsidRPr="007D4362">
        <w:rPr>
          <w:rFonts w:ascii="Arial" w:hAnsi="Arial" w:cs="Arial"/>
          <w:b/>
          <w:bCs/>
          <w:u w:val="single"/>
        </w:rPr>
        <w:t>Photos -</w:t>
      </w:r>
      <w:r>
        <w:rPr>
          <w:rFonts w:ascii="Arial" w:hAnsi="Arial" w:cs="Arial"/>
        </w:rPr>
        <w:t xml:space="preserve"> </w:t>
      </w:r>
      <w:hyperlink r:id="rId27" w:history="1">
        <w:r w:rsidRPr="007D4362">
          <w:rPr>
            <w:rStyle w:val="Hyperlink"/>
            <w:rFonts w:ascii="Arial" w:hAnsi="Arial" w:cs="Arial"/>
          </w:rPr>
          <w:t>https://www.google.com/search?q=TIMING&amp;tbm=isch&amp;ved=2ahUKEwiYnpyIwpP2AhXMiP0HHXWQA6sQ2-</w:t>
        </w:r>
        <w:r w:rsidRPr="007D4362">
          <w:rPr>
            <w:rStyle w:val="Hyperlink"/>
            <w:rFonts w:ascii="Arial" w:hAnsi="Arial" w:cs="Arial"/>
          </w:rPr>
          <w:lastRenderedPageBreak/>
          <w:t>cCegQIABAA&amp;oq=TIMING&amp;gs_lcp=CgNpbWcQAzIHCAAQsQMQQzIECAAQQzIHCAAQsQMQQzIECAAQQzIFCAAQgAQyBQgAEIAEMgUIABCABDIFCAAQgAQyBQgAEIAEMgQIABBDOgYIABAIEB46BwgjEO8DECc6BAgAEBg6CAgAEIAEELEDOgoIIxDvAxDqAhAnOggIABCxAxCDAToLCAAQgAQQsQMQgwFQywhY2RxgoR9oAXAAeACAAbQBiAGbEZIBBDAuMTeYAQCgAQGqAQtnd3Mtd2l6LWltZ7ABBMABAQ&amp;sclient=img&amp;ei=fPIUYpjwCcyR9u8P9aCO2Ao&amp;bih=754&amp;biw=1536&amp;rlz=1C1GCEA_enGB967GB967#imgrc=eTBH-mlmdVIj_M</w:t>
        </w:r>
      </w:hyperlink>
    </w:p>
    <w:p w14:paraId="4212A929" w14:textId="39362390" w:rsidR="00820951" w:rsidRPr="00820951" w:rsidRDefault="00820951" w:rsidP="00820951">
      <w:pPr>
        <w:rPr>
          <w:rFonts w:ascii="Arial" w:hAnsi="Arial" w:cs="Arial"/>
        </w:rPr>
      </w:pPr>
    </w:p>
    <w:sectPr w:rsidR="00820951" w:rsidRPr="00820951">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DB044" w14:textId="77777777" w:rsidR="005F2D90" w:rsidRDefault="005F2D90" w:rsidP="005F2D90">
      <w:pPr>
        <w:spacing w:after="0" w:line="240" w:lineRule="auto"/>
      </w:pPr>
      <w:r>
        <w:separator/>
      </w:r>
    </w:p>
  </w:endnote>
  <w:endnote w:type="continuationSeparator" w:id="0">
    <w:p w14:paraId="3ACE42D7" w14:textId="77777777" w:rsidR="005F2D90" w:rsidRDefault="005F2D90" w:rsidP="005F2D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0020226"/>
      <w:docPartObj>
        <w:docPartGallery w:val="Page Numbers (Bottom of Page)"/>
        <w:docPartUnique/>
      </w:docPartObj>
    </w:sdtPr>
    <w:sdtEndPr>
      <w:rPr>
        <w:color w:val="7F7F7F" w:themeColor="background1" w:themeShade="7F"/>
        <w:spacing w:val="60"/>
      </w:rPr>
    </w:sdtEndPr>
    <w:sdtContent>
      <w:p w14:paraId="40938F99" w14:textId="77777777" w:rsidR="00E42BE5" w:rsidRDefault="00E42BE5">
        <w:pPr>
          <w:pStyle w:val="Footer"/>
          <w:pBdr>
            <w:top w:val="single" w:sz="4" w:space="1" w:color="D9D9D9" w:themeColor="background1" w:themeShade="D9"/>
          </w:pBdr>
        </w:pPr>
      </w:p>
      <w:p w14:paraId="1FDBB439" w14:textId="23A65EE7" w:rsidR="00E42BE5" w:rsidRDefault="00E42BE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08FED59" w14:textId="77777777" w:rsidR="00E42BE5" w:rsidRDefault="00E42B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DFB3E" w14:textId="77777777" w:rsidR="005F2D90" w:rsidRDefault="005F2D90" w:rsidP="005F2D90">
      <w:pPr>
        <w:spacing w:after="0" w:line="240" w:lineRule="auto"/>
      </w:pPr>
      <w:r>
        <w:separator/>
      </w:r>
    </w:p>
  </w:footnote>
  <w:footnote w:type="continuationSeparator" w:id="0">
    <w:p w14:paraId="15CD93D0" w14:textId="77777777" w:rsidR="005F2D90" w:rsidRDefault="005F2D90" w:rsidP="005F2D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5B317" w14:textId="2BDF0685" w:rsidR="005F2D90" w:rsidRPr="005F2D90" w:rsidRDefault="005F2D90" w:rsidP="005F2D90">
    <w:pPr>
      <w:pStyle w:val="Header"/>
      <w:tabs>
        <w:tab w:val="clear" w:pos="4513"/>
        <w:tab w:val="clear" w:pos="9026"/>
        <w:tab w:val="left" w:pos="7080"/>
      </w:tabs>
      <w:rPr>
        <w:rFonts w:ascii="Arial" w:hAnsi="Arial" w:cs="Arial"/>
      </w:rPr>
    </w:pPr>
    <w:r w:rsidRPr="005F2D90">
      <w:rPr>
        <w:rFonts w:ascii="Arial" w:hAnsi="Arial" w:cs="Arial"/>
        <w:u w:val="single"/>
      </w:rPr>
      <w:t>HND Quantity Surveying.</w:t>
    </w:r>
    <w:r w:rsidRPr="005F2D90">
      <w:rPr>
        <w:rFonts w:ascii="Arial" w:hAnsi="Arial" w:cs="Arial"/>
      </w:rPr>
      <w:t xml:space="preserve"> </w:t>
    </w:r>
    <w:r>
      <w:rPr>
        <w:rFonts w:ascii="Arial" w:hAnsi="Arial" w:cs="Arial"/>
      </w:rPr>
      <w:tab/>
    </w:r>
    <w:r w:rsidRPr="005F2D90">
      <w:rPr>
        <w:rFonts w:ascii="Arial" w:hAnsi="Arial" w:cs="Arial"/>
        <w:u w:val="single"/>
      </w:rPr>
      <w:t>Dalton Brown.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E358E"/>
    <w:multiLevelType w:val="hybridMultilevel"/>
    <w:tmpl w:val="937458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1422F"/>
    <w:multiLevelType w:val="hybridMultilevel"/>
    <w:tmpl w:val="7C6EF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4E266A"/>
    <w:multiLevelType w:val="hybridMultilevel"/>
    <w:tmpl w:val="F2704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012126"/>
    <w:multiLevelType w:val="hybridMultilevel"/>
    <w:tmpl w:val="F2D6B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02695A"/>
    <w:multiLevelType w:val="hybridMultilevel"/>
    <w:tmpl w:val="C0122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11555A"/>
    <w:multiLevelType w:val="hybridMultilevel"/>
    <w:tmpl w:val="35BAA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1A0BB9"/>
    <w:multiLevelType w:val="hybridMultilevel"/>
    <w:tmpl w:val="ECD66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A9308C"/>
    <w:multiLevelType w:val="hybridMultilevel"/>
    <w:tmpl w:val="61D82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56772E"/>
    <w:multiLevelType w:val="hybridMultilevel"/>
    <w:tmpl w:val="D3C6ECB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77BD66A4"/>
    <w:multiLevelType w:val="hybridMultilevel"/>
    <w:tmpl w:val="D2BC2818"/>
    <w:lvl w:ilvl="0" w:tplc="776E2C00">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6"/>
  </w:num>
  <w:num w:numId="4">
    <w:abstractNumId w:val="8"/>
  </w:num>
  <w:num w:numId="5">
    <w:abstractNumId w:val="9"/>
  </w:num>
  <w:num w:numId="6">
    <w:abstractNumId w:val="5"/>
  </w:num>
  <w:num w:numId="7">
    <w:abstractNumId w:val="4"/>
  </w:num>
  <w:num w:numId="8">
    <w:abstractNumId w:val="7"/>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D90"/>
    <w:rsid w:val="0000127F"/>
    <w:rsid w:val="000123DE"/>
    <w:rsid w:val="00013BDB"/>
    <w:rsid w:val="00015DBB"/>
    <w:rsid w:val="00062375"/>
    <w:rsid w:val="000662EB"/>
    <w:rsid w:val="0007328D"/>
    <w:rsid w:val="00080995"/>
    <w:rsid w:val="000E333C"/>
    <w:rsid w:val="000F59D5"/>
    <w:rsid w:val="001064CA"/>
    <w:rsid w:val="0011312A"/>
    <w:rsid w:val="00150754"/>
    <w:rsid w:val="0015627F"/>
    <w:rsid w:val="00156DB8"/>
    <w:rsid w:val="0016476F"/>
    <w:rsid w:val="00192C2F"/>
    <w:rsid w:val="0019743E"/>
    <w:rsid w:val="001C5A8A"/>
    <w:rsid w:val="001D0606"/>
    <w:rsid w:val="001E3E61"/>
    <w:rsid w:val="001E68D5"/>
    <w:rsid w:val="001E7C36"/>
    <w:rsid w:val="00200AF3"/>
    <w:rsid w:val="00201A80"/>
    <w:rsid w:val="00236D8D"/>
    <w:rsid w:val="002763D1"/>
    <w:rsid w:val="0029059B"/>
    <w:rsid w:val="002A4D62"/>
    <w:rsid w:val="002B678D"/>
    <w:rsid w:val="00301831"/>
    <w:rsid w:val="00327353"/>
    <w:rsid w:val="00355584"/>
    <w:rsid w:val="003631BB"/>
    <w:rsid w:val="00372AFA"/>
    <w:rsid w:val="0037470E"/>
    <w:rsid w:val="003C1940"/>
    <w:rsid w:val="003C1FDF"/>
    <w:rsid w:val="003C4346"/>
    <w:rsid w:val="003D1CCC"/>
    <w:rsid w:val="00402011"/>
    <w:rsid w:val="0041557B"/>
    <w:rsid w:val="0042419A"/>
    <w:rsid w:val="00426DF9"/>
    <w:rsid w:val="00432E78"/>
    <w:rsid w:val="0043454C"/>
    <w:rsid w:val="0043637C"/>
    <w:rsid w:val="00442031"/>
    <w:rsid w:val="00442A9A"/>
    <w:rsid w:val="0045672F"/>
    <w:rsid w:val="00457374"/>
    <w:rsid w:val="0049170F"/>
    <w:rsid w:val="004935D5"/>
    <w:rsid w:val="00495047"/>
    <w:rsid w:val="004B0A26"/>
    <w:rsid w:val="00512FBE"/>
    <w:rsid w:val="00537EDD"/>
    <w:rsid w:val="00541EEF"/>
    <w:rsid w:val="00543777"/>
    <w:rsid w:val="00562181"/>
    <w:rsid w:val="00565E14"/>
    <w:rsid w:val="00577D9F"/>
    <w:rsid w:val="0058546E"/>
    <w:rsid w:val="005B0F76"/>
    <w:rsid w:val="005B1BF3"/>
    <w:rsid w:val="005B3874"/>
    <w:rsid w:val="005C2D4A"/>
    <w:rsid w:val="005F2D90"/>
    <w:rsid w:val="00605161"/>
    <w:rsid w:val="00612B1B"/>
    <w:rsid w:val="00637CFB"/>
    <w:rsid w:val="0064241F"/>
    <w:rsid w:val="0065242B"/>
    <w:rsid w:val="00663CC7"/>
    <w:rsid w:val="00666398"/>
    <w:rsid w:val="006A410E"/>
    <w:rsid w:val="006B35D2"/>
    <w:rsid w:val="006B3FDA"/>
    <w:rsid w:val="006E1E40"/>
    <w:rsid w:val="006E611D"/>
    <w:rsid w:val="007118A1"/>
    <w:rsid w:val="0071261D"/>
    <w:rsid w:val="007222CE"/>
    <w:rsid w:val="00737626"/>
    <w:rsid w:val="007407BE"/>
    <w:rsid w:val="0076545F"/>
    <w:rsid w:val="00772FDD"/>
    <w:rsid w:val="007835F1"/>
    <w:rsid w:val="007A047D"/>
    <w:rsid w:val="007D4362"/>
    <w:rsid w:val="007D4E92"/>
    <w:rsid w:val="007F5E00"/>
    <w:rsid w:val="00813FCD"/>
    <w:rsid w:val="00820951"/>
    <w:rsid w:val="00820B7A"/>
    <w:rsid w:val="00823CAE"/>
    <w:rsid w:val="00835064"/>
    <w:rsid w:val="00835C00"/>
    <w:rsid w:val="00854425"/>
    <w:rsid w:val="00854F60"/>
    <w:rsid w:val="0086665F"/>
    <w:rsid w:val="008704C7"/>
    <w:rsid w:val="008755B3"/>
    <w:rsid w:val="008855A3"/>
    <w:rsid w:val="00887640"/>
    <w:rsid w:val="008E1FDF"/>
    <w:rsid w:val="008E6738"/>
    <w:rsid w:val="00911D73"/>
    <w:rsid w:val="00915407"/>
    <w:rsid w:val="00925A21"/>
    <w:rsid w:val="009266B2"/>
    <w:rsid w:val="0093534A"/>
    <w:rsid w:val="00944E84"/>
    <w:rsid w:val="00963532"/>
    <w:rsid w:val="009712A2"/>
    <w:rsid w:val="00974004"/>
    <w:rsid w:val="009841AC"/>
    <w:rsid w:val="00986EA0"/>
    <w:rsid w:val="009B7833"/>
    <w:rsid w:val="009C0A5E"/>
    <w:rsid w:val="009C118F"/>
    <w:rsid w:val="009C6088"/>
    <w:rsid w:val="009C6C44"/>
    <w:rsid w:val="00A053A4"/>
    <w:rsid w:val="00A0565A"/>
    <w:rsid w:val="00A244BE"/>
    <w:rsid w:val="00A32AEF"/>
    <w:rsid w:val="00A415A0"/>
    <w:rsid w:val="00A453C6"/>
    <w:rsid w:val="00A50C93"/>
    <w:rsid w:val="00A54773"/>
    <w:rsid w:val="00A60BF3"/>
    <w:rsid w:val="00A75E06"/>
    <w:rsid w:val="00A7796D"/>
    <w:rsid w:val="00A952E6"/>
    <w:rsid w:val="00AA6AA3"/>
    <w:rsid w:val="00AA700B"/>
    <w:rsid w:val="00AA7955"/>
    <w:rsid w:val="00AB04D8"/>
    <w:rsid w:val="00AB0F7E"/>
    <w:rsid w:val="00AB7D7F"/>
    <w:rsid w:val="00AD4969"/>
    <w:rsid w:val="00AE1C70"/>
    <w:rsid w:val="00B32EB0"/>
    <w:rsid w:val="00B500C4"/>
    <w:rsid w:val="00B52F61"/>
    <w:rsid w:val="00BA1244"/>
    <w:rsid w:val="00BA16E7"/>
    <w:rsid w:val="00BD5B5B"/>
    <w:rsid w:val="00BF3991"/>
    <w:rsid w:val="00BF72B3"/>
    <w:rsid w:val="00C00E9A"/>
    <w:rsid w:val="00C0218B"/>
    <w:rsid w:val="00C1193D"/>
    <w:rsid w:val="00C41944"/>
    <w:rsid w:val="00C439AE"/>
    <w:rsid w:val="00C5473A"/>
    <w:rsid w:val="00CA301E"/>
    <w:rsid w:val="00CC72D5"/>
    <w:rsid w:val="00CF7ADE"/>
    <w:rsid w:val="00D00684"/>
    <w:rsid w:val="00D0678A"/>
    <w:rsid w:val="00D17D23"/>
    <w:rsid w:val="00D22E08"/>
    <w:rsid w:val="00D27E0E"/>
    <w:rsid w:val="00D4096F"/>
    <w:rsid w:val="00D43B34"/>
    <w:rsid w:val="00D501D6"/>
    <w:rsid w:val="00D67470"/>
    <w:rsid w:val="00D80745"/>
    <w:rsid w:val="00D8352D"/>
    <w:rsid w:val="00D84A01"/>
    <w:rsid w:val="00D904F8"/>
    <w:rsid w:val="00D97288"/>
    <w:rsid w:val="00DA3F14"/>
    <w:rsid w:val="00DC475A"/>
    <w:rsid w:val="00DE1183"/>
    <w:rsid w:val="00DE3B18"/>
    <w:rsid w:val="00E06BDE"/>
    <w:rsid w:val="00E16BE4"/>
    <w:rsid w:val="00E24953"/>
    <w:rsid w:val="00E268C6"/>
    <w:rsid w:val="00E42BE5"/>
    <w:rsid w:val="00E7003D"/>
    <w:rsid w:val="00E8443E"/>
    <w:rsid w:val="00EB527A"/>
    <w:rsid w:val="00EB579F"/>
    <w:rsid w:val="00EC2C9D"/>
    <w:rsid w:val="00EE14A8"/>
    <w:rsid w:val="00EE2977"/>
    <w:rsid w:val="00EF20A0"/>
    <w:rsid w:val="00EF3837"/>
    <w:rsid w:val="00EF5A91"/>
    <w:rsid w:val="00F049C6"/>
    <w:rsid w:val="00F2607A"/>
    <w:rsid w:val="00F32B55"/>
    <w:rsid w:val="00F74C9D"/>
    <w:rsid w:val="00F86DDD"/>
    <w:rsid w:val="00FA29BF"/>
    <w:rsid w:val="00FA5619"/>
    <w:rsid w:val="00FB0BCF"/>
    <w:rsid w:val="00FC52E5"/>
    <w:rsid w:val="00FC6ADB"/>
    <w:rsid w:val="00FD1CCC"/>
    <w:rsid w:val="00FD215A"/>
    <w:rsid w:val="00FF0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367CC301"/>
  <w15:chartTrackingRefBased/>
  <w15:docId w15:val="{9CA7EEB0-0C3B-4108-BDD7-BC3A2342B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2D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2D90"/>
  </w:style>
  <w:style w:type="paragraph" w:styleId="Footer">
    <w:name w:val="footer"/>
    <w:basedOn w:val="Normal"/>
    <w:link w:val="FooterChar"/>
    <w:uiPriority w:val="99"/>
    <w:unhideWhenUsed/>
    <w:rsid w:val="005F2D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2D90"/>
  </w:style>
  <w:style w:type="paragraph" w:styleId="ListParagraph">
    <w:name w:val="List Paragraph"/>
    <w:basedOn w:val="Normal"/>
    <w:uiPriority w:val="34"/>
    <w:qFormat/>
    <w:rsid w:val="00C0218B"/>
    <w:pPr>
      <w:ind w:left="720"/>
      <w:contextualSpacing/>
    </w:pPr>
  </w:style>
  <w:style w:type="character" w:styleId="Hyperlink">
    <w:name w:val="Hyperlink"/>
    <w:basedOn w:val="DefaultParagraphFont"/>
    <w:uiPriority w:val="99"/>
    <w:unhideWhenUsed/>
    <w:rsid w:val="003631BB"/>
    <w:rPr>
      <w:color w:val="0563C1" w:themeColor="hyperlink"/>
      <w:u w:val="single"/>
    </w:rPr>
  </w:style>
  <w:style w:type="character" w:styleId="UnresolvedMention">
    <w:name w:val="Unresolved Mention"/>
    <w:basedOn w:val="DefaultParagraphFont"/>
    <w:uiPriority w:val="99"/>
    <w:semiHidden/>
    <w:unhideWhenUsed/>
    <w:rsid w:val="003631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google.com/search?q=traditional+procurement&amp;rlz=1C1GCEA_enGB967GB967&amp;sxsrf=APq-WBsm4EBqV-yKBBAkeol8JRtBjlKaMg:1644999118075&amp;source=lnms&amp;tbm=isch&amp;sa=X&amp;sqi=2&amp;ved=2ahUKEwjkudqg44P2AhVUpnIEHYUbB6cQ_AUoAXoECAEQAw&amp;biw=1536&amp;bih=754&amp;dpr=1.25#imgrc=kdUoi1e0AlzttM" TargetMode="External"/><Relationship Id="rId26" Type="http://schemas.openxmlformats.org/officeDocument/2006/relationships/hyperlink" Target="https://www.ukessays.com/essays/construction/the-factors-influencing-procurement-strategy-construction-essay.php" TargetMode="External"/><Relationship Id="rId3" Type="http://schemas.openxmlformats.org/officeDocument/2006/relationships/settings" Target="settings.xml"/><Relationship Id="rId21" Type="http://schemas.openxmlformats.org/officeDocument/2006/relationships/hyperlink" Target="https://www.designingbuildings.co.uk/wiki/Two-stage_tender"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google.com/search?q=types+of+tendering&amp;rlz=1C1GCEA_enGB967GB967&amp;sxsrf=APq-WBu05vEJHy1uSD-D7xiRSH2mPnC14Q:1644325464430&amp;source=lnms&amp;tbm=isch&amp;sa=X&amp;ved=2ahUKEwiTzs7ZlfD1AhUQO8AKHfEEDFUQ_AUoAXoECAEQAw&amp;biw=1920&amp;bih=969&amp;dpr=1#imgrc=eYUFWYldsZhFGM&amp;imgdii=JEEWJlS4b2IIvM" TargetMode="External"/><Relationship Id="rId25" Type="http://schemas.openxmlformats.org/officeDocument/2006/relationships/hyperlink" Target="https://constructionblog.autodesk.com/cost-overruns-construction/"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google.com/search?q=management+procurement&amp;rlz=1C1GCEA_enGB967GB967&amp;sxsrf=APq-WBueBpnY5SQH42-mtca4nsMHxkrnxQ:1645024052830&amp;source=lnms&amp;tbm=isch&amp;sa=X&amp;ved=2ahUKEwich8OSwIT2AhUUTsAKHcicDWIQ_AUoAXoECAEQAw&amp;biw=1536&amp;bih=754&amp;dpr=1.25#imgrc=WBuESOW5eJ9AdM"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designingbuildings.co.uk/wiki/Partnering_in_construction"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google.com/search?q=partnering+construction&amp;rlz=1C1GCEA_enGB967GB967&amp;sxsrf=APq-WBslskdldTsGVn0kAtL4iiXW8GkZFA:1645432427088&amp;source=lnms&amp;tbm=isch&amp;sa=X&amp;sqi=2&amp;ved=2ahUKEwjF2sW6sZD2AhW5hHIEHS9BBqIQ_AUoAnoECAEQBA&amp;biw=1920&amp;bih=969&amp;dpr=1#imgrc=2igCaf2JNBsQ0M&amp;imgdii=Iv57aAIMC3RR7M" TargetMode="External"/><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www.designingbuildings.co.uk/wiki/Traditional_procurement_method#:~:text=Traditional%20procurement%20remains%20the%20most,method%20of%20procuring%20building%20works.&amp;text=The%20traditional%20procurement%20route%20involves,construction%20works%20as%20they%20proceed."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google.com/search?q=design+and+build+tendering&amp;rlz=1C1GCEA_enGB967GB967&amp;sxsrf=APq-WBuvObMpgmPucD4BNgM_QnBrzHcZHg:1645010848998&amp;source=lnms&amp;tbm=isch&amp;sa=X&amp;ved=2ahUKEwjT_7j6joT2AhXfif0HHWlACHsQ_AUoAnoECAEQBA&amp;cshid=1645010996807589&amp;biw=1536&amp;bih=754&amp;dpr=1.25#imgrc=LYe125eH6vDkKM" TargetMode="External"/><Relationship Id="rId27" Type="http://schemas.openxmlformats.org/officeDocument/2006/relationships/hyperlink" Target="https://www.google.com/search?q=TIMING&amp;tbm=isch&amp;ved=2ahUKEwiYnpyIwpP2AhXMiP0HHXWQA6sQ2-cCegQIABAA&amp;oq=TIMING&amp;gs_lcp=CgNpbWcQAzIHCAAQsQMQQzIECAAQQzIHCAAQsQMQQzIECAAQQzIFCAAQgAQyBQgAEIAEMgUIABCABDIFCAAQgAQyBQgAEIAEMgQIABBDOgYIABAIEB46BwgjEO8DECc6BAgAEBg6CAgAEIAEELEDOgoIIxDvAxDqAhAnOggIABCxAxCDAToLCAAQgAQQsQMQgwFQywhY2RxgoR9oAXAAeACAAbQBiAGbEZIBBDAuMTeYAQCgAQGqAQtnd3Mtd2l6LWltZ7ABBMABAQ&amp;sclient=img&amp;ei=fPIUYpjwCcyR9u8P9aCO2Ao&amp;bih=754&amp;biw=1536&amp;rlz=1C1GCEA_enGB967GB967#imgrc=eTBH-mlmdVIj_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2170</TotalTime>
  <Pages>12</Pages>
  <Words>3543</Words>
  <Characters>20196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Barrie Lewis</dc:creator>
  <cp:keywords/>
  <dc:description/>
  <cp:lastModifiedBy>Barrie Lewis</cp:lastModifiedBy>
  <cp:revision>131</cp:revision>
  <dcterms:created xsi:type="dcterms:W3CDTF">2022-01-18T10:01:00Z</dcterms:created>
  <dcterms:modified xsi:type="dcterms:W3CDTF">2022-02-22T15:19:00Z</dcterms:modified>
</cp:coreProperties>
</file>