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HostTable"/>
        <w:tblW w:w="0" w:type="auto"/>
        <w:jc w:val="left"/>
        <w:tblLayout w:type="fixed"/>
        <w:tblLook w:val="04A0" w:firstRow="1" w:lastRow="0" w:firstColumn="1" w:lastColumn="0" w:noHBand="0" w:noVBand="1"/>
        <w:tblDescription w:val="Layout table"/>
      </w:tblPr>
      <w:tblGrid>
        <w:gridCol w:w="3823"/>
        <w:gridCol w:w="756"/>
        <w:gridCol w:w="2613"/>
        <w:gridCol w:w="1307"/>
        <w:gridCol w:w="1307"/>
        <w:gridCol w:w="4579"/>
      </w:tblGrid>
      <w:tr w:rsidR="00CF1B6A" w14:paraId="2753E91C" w14:textId="77777777" w:rsidTr="00CF1B6A">
        <w:trPr>
          <w:cantSplit/>
          <w:trHeight w:hRule="exact" w:val="10368"/>
          <w:tblHeader/>
          <w:jc w:val="left"/>
        </w:trPr>
        <w:tc>
          <w:tcPr>
            <w:tcW w:w="3823" w:type="dxa"/>
            <w:shd w:val="clear" w:color="auto" w:fill="21306A" w:themeFill="accent1" w:themeFillShade="80"/>
            <w:tcMar>
              <w:top w:w="288" w:type="dxa"/>
              <w:right w:w="720" w:type="dxa"/>
            </w:tcMar>
          </w:tcPr>
          <w:p w14:paraId="1D650B6C" w14:textId="79760A46" w:rsidR="008F6AEF" w:rsidRPr="003762B0" w:rsidRDefault="0011142F" w:rsidP="00CF1B6A">
            <w:pPr>
              <w:pStyle w:val="BlockHeading"/>
              <w:ind w:right="0"/>
              <w:rPr>
                <w:sz w:val="32"/>
                <w:szCs w:val="18"/>
              </w:rPr>
            </w:pPr>
            <w:r w:rsidRPr="003762B0">
              <w:rPr>
                <w:sz w:val="32"/>
                <w:szCs w:val="18"/>
              </w:rPr>
              <w:t>The Benefits of AAC:</w:t>
            </w:r>
          </w:p>
          <w:p w14:paraId="40752986" w14:textId="69C6CA86" w:rsidR="0011142F" w:rsidRPr="003762B0" w:rsidRDefault="0011142F" w:rsidP="00CF1B6A">
            <w:pPr>
              <w:pStyle w:val="BlockHeading"/>
              <w:ind w:right="0"/>
              <w:rPr>
                <w:sz w:val="32"/>
                <w:szCs w:val="18"/>
              </w:rPr>
            </w:pPr>
          </w:p>
          <w:p w14:paraId="0A547683" w14:textId="3B36D228" w:rsidR="0011142F" w:rsidRPr="003762B0" w:rsidRDefault="0011142F" w:rsidP="00CF1B6A">
            <w:pPr>
              <w:pStyle w:val="BlockHeading"/>
              <w:ind w:right="0"/>
              <w:rPr>
                <w:sz w:val="20"/>
              </w:rPr>
            </w:pPr>
            <w:r w:rsidRPr="003762B0">
              <w:rPr>
                <w:sz w:val="20"/>
              </w:rPr>
              <w:t>“AAC communication can be beneficial in every aspect of life. It can improve the speech of AAC users, language development, augment communication, literacy and increases the quality of work, school and general life”</w:t>
            </w:r>
          </w:p>
          <w:p w14:paraId="3D6E5501" w14:textId="304D622C" w:rsidR="0011142F" w:rsidRPr="003762B0" w:rsidRDefault="003762B0" w:rsidP="003762B0">
            <w:pPr>
              <w:pStyle w:val="BlockHeading"/>
              <w:ind w:right="0"/>
              <w:rPr>
                <w:sz w:val="32"/>
                <w:szCs w:val="18"/>
              </w:rPr>
            </w:pPr>
            <w:r w:rsidRPr="003762B0">
              <w:rPr>
                <w:noProof/>
                <w:sz w:val="32"/>
                <w:szCs w:val="18"/>
              </w:rPr>
              <mc:AlternateContent>
                <mc:Choice Requires="wps">
                  <w:drawing>
                    <wp:anchor distT="0" distB="0" distL="114300" distR="114300" simplePos="0" relativeHeight="251668480" behindDoc="0" locked="0" layoutInCell="1" allowOverlap="1" wp14:anchorId="7B503E55" wp14:editId="758E01F6">
                      <wp:simplePos x="0" y="0"/>
                      <wp:positionH relativeFrom="column">
                        <wp:posOffset>1483995</wp:posOffset>
                      </wp:positionH>
                      <wp:positionV relativeFrom="paragraph">
                        <wp:posOffset>16181</wp:posOffset>
                      </wp:positionV>
                      <wp:extent cx="848299" cy="209006"/>
                      <wp:effectExtent l="0" t="0" r="3175" b="0"/>
                      <wp:wrapNone/>
                      <wp:docPr id="21" name="Text Box 21"/>
                      <wp:cNvGraphicFramePr/>
                      <a:graphic xmlns:a="http://schemas.openxmlformats.org/drawingml/2006/main">
                        <a:graphicData uri="http://schemas.microsoft.com/office/word/2010/wordprocessingShape">
                          <wps:wsp>
                            <wps:cNvSpPr txBox="1"/>
                            <wps:spPr>
                              <a:xfrm>
                                <a:off x="0" y="0"/>
                                <a:ext cx="848299" cy="209006"/>
                              </a:xfrm>
                              <a:prstGeom prst="rect">
                                <a:avLst/>
                              </a:prstGeom>
                              <a:solidFill>
                                <a:schemeClr val="accent1">
                                  <a:lumMod val="50000"/>
                                </a:schemeClr>
                              </a:solidFill>
                              <a:ln w="6350">
                                <a:noFill/>
                              </a:ln>
                            </wps:spPr>
                            <wps:txbx>
                              <w:txbxContent>
                                <w:p w14:paraId="5DEC123C" w14:textId="52FDC9B5" w:rsidR="00E30EDB" w:rsidRPr="003762B0" w:rsidRDefault="00E30EDB">
                                  <w:pPr>
                                    <w:rPr>
                                      <w:color w:val="FFFFFF" w:themeColor="background1"/>
                                      <w:sz w:val="13"/>
                                      <w:szCs w:val="13"/>
                                      <w:lang w:val="en-GB"/>
                                      <w14:textOutline w14:w="9525" w14:cap="rnd" w14:cmpd="sng" w14:algn="ctr">
                                        <w14:noFill/>
                                        <w14:prstDash w14:val="solid"/>
                                        <w14:bevel/>
                                      </w14:textOutline>
                                    </w:rPr>
                                  </w:pPr>
                                  <w:r w:rsidRPr="003762B0">
                                    <w:rPr>
                                      <w:color w:val="FFFFFF" w:themeColor="background1"/>
                                      <w:sz w:val="13"/>
                                      <w:szCs w:val="13"/>
                                      <w:lang w:val="en-GB"/>
                                      <w14:textOutline w14:w="9525" w14:cap="rnd" w14:cmpd="sng" w14:algn="ctr">
                                        <w14:noFill/>
                                        <w14:prstDash w14:val="solid"/>
                                        <w14:bevel/>
                                      </w14:textOutline>
                                    </w:rPr>
                                    <w:t>(</w:t>
                                  </w:r>
                                  <w:proofErr w:type="spellStart"/>
                                  <w:r w:rsidRPr="003762B0">
                                    <w:rPr>
                                      <w:color w:val="FFFFFF" w:themeColor="background1"/>
                                      <w:sz w:val="13"/>
                                      <w:szCs w:val="13"/>
                                      <w:lang w:val="en-GB"/>
                                      <w14:textOutline w14:w="9525" w14:cap="rnd" w14:cmpd="sng" w14:algn="ctr">
                                        <w14:noFill/>
                                        <w14:prstDash w14:val="solid"/>
                                        <w14:bevel/>
                                      </w14:textOutline>
                                    </w:rPr>
                                    <w:t>Otismo</w:t>
                                  </w:r>
                                  <w:proofErr w:type="spellEnd"/>
                                  <w:r w:rsidRPr="003762B0">
                                    <w:rPr>
                                      <w:color w:val="FFFFFF" w:themeColor="background1"/>
                                      <w:sz w:val="13"/>
                                      <w:szCs w:val="13"/>
                                      <w:lang w:val="en-GB"/>
                                      <w14:textOutline w14:w="9525" w14:cap="rnd" w14:cmpd="sng" w14:algn="ctr">
                                        <w14:noFill/>
                                        <w14:prstDash w14:val="solid"/>
                                        <w14:bevel/>
                                      </w14:textOutline>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B503E55" id="_x0000_t202" coordsize="21600,21600" o:spt="202" path="m,l,21600r21600,l21600,xe">
                      <v:stroke joinstyle="miter"/>
                      <v:path gradientshapeok="t" o:connecttype="rect"/>
                    </v:shapetype>
                    <v:shape id="Text Box 21" o:spid="_x0000_s1026" type="#_x0000_t202" style="position:absolute;left:0;text-align:left;margin-left:116.85pt;margin-top:1.25pt;width:66.8pt;height:16.4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" fillcolor="#202f69 [1604]" stroked="f" strokeweight=".5pt">
                      <v:textbox>
                        <w:txbxContent>
                          <w:p w14:paraId="5DEC123C" w14:textId="52FDC9B5" w:rsidR="00E30EDB" w:rsidRPr="003762B0" w:rsidRDefault="00E30EDB">
                            <w:pPr>
                              <w:rPr>
                                <w:color w:val="FFFFFF" w:themeColor="background1"/>
                                <w:sz w:val="13"/>
                                <w:szCs w:val="13"/>
                                <w:lang w:val="en-GB"/>
                                <w14:textOutline w14:w="9525" w14:cap="rnd" w14:cmpd="sng" w14:algn="ctr">
                                  <w14:noFill/>
                                  <w14:prstDash w14:val="solid"/>
                                  <w14:bevel/>
                                </w14:textOutline>
                              </w:rPr>
                            </w:pPr>
                            <w:r w:rsidRPr="003762B0">
                              <w:rPr>
                                <w:color w:val="FFFFFF" w:themeColor="background1"/>
                                <w:sz w:val="13"/>
                                <w:szCs w:val="13"/>
                                <w:lang w:val="en-GB"/>
                                <w14:textOutline w14:w="9525" w14:cap="rnd" w14:cmpd="sng" w14:algn="ctr">
                                  <w14:noFill/>
                                  <w14:prstDash w14:val="solid"/>
                                  <w14:bevel/>
                                </w14:textOutline>
                              </w:rPr>
                              <w:t>(</w:t>
                            </w:r>
                            <w:proofErr w:type="spellStart"/>
                            <w:r w:rsidRPr="003762B0">
                              <w:rPr>
                                <w:color w:val="FFFFFF" w:themeColor="background1"/>
                                <w:sz w:val="13"/>
                                <w:szCs w:val="13"/>
                                <w:lang w:val="en-GB"/>
                                <w14:textOutline w14:w="9525" w14:cap="rnd" w14:cmpd="sng" w14:algn="ctr">
                                  <w14:noFill/>
                                  <w14:prstDash w14:val="solid"/>
                                  <w14:bevel/>
                                </w14:textOutline>
                              </w:rPr>
                              <w:t>Otismo</w:t>
                            </w:r>
                            <w:proofErr w:type="spellEnd"/>
                            <w:r w:rsidRPr="003762B0">
                              <w:rPr>
                                <w:color w:val="FFFFFF" w:themeColor="background1"/>
                                <w:sz w:val="13"/>
                                <w:szCs w:val="13"/>
                                <w:lang w:val="en-GB"/>
                                <w14:textOutline w14:w="9525" w14:cap="rnd" w14:cmpd="sng" w14:algn="ctr">
                                  <w14:noFill/>
                                  <w14:prstDash w14:val="solid"/>
                                  <w14:bevel/>
                                </w14:textOutline>
                              </w:rPr>
                              <w:t>, 2017)</w:t>
                            </w:r>
                          </w:p>
                        </w:txbxContent>
                      </v:textbox>
                    </v:shape>
                  </w:pict>
                </mc:Fallback>
              </mc:AlternateContent>
            </w:r>
          </w:p>
          <w:p w14:paraId="78660291" w14:textId="532BB996" w:rsidR="0011142F" w:rsidRPr="003762B0" w:rsidRDefault="003762B0" w:rsidP="003762B0">
            <w:pPr>
              <w:pStyle w:val="BlockHeading"/>
              <w:ind w:right="0"/>
              <w:rPr>
                <w:sz w:val="20"/>
                <w:szCs w:val="10"/>
              </w:rPr>
            </w:pPr>
            <w:r>
              <w:rPr>
                <w:sz w:val="20"/>
                <w:szCs w:val="10"/>
              </w:rPr>
              <w:t>“</w:t>
            </w:r>
            <w:r w:rsidR="00BF7126" w:rsidRPr="003762B0">
              <w:rPr>
                <w:sz w:val="20"/>
                <w:szCs w:val="10"/>
              </w:rPr>
              <w:t xml:space="preserve">Research undertaken has shown that </w:t>
            </w:r>
            <w:r w:rsidR="0011142F" w:rsidRPr="003762B0">
              <w:rPr>
                <w:sz w:val="32"/>
                <w:szCs w:val="18"/>
              </w:rPr>
              <w:t xml:space="preserve">89% </w:t>
            </w:r>
            <w:r w:rsidR="0011142F" w:rsidRPr="003762B0">
              <w:rPr>
                <w:sz w:val="20"/>
                <w:szCs w:val="10"/>
              </w:rPr>
              <w:t xml:space="preserve">of </w:t>
            </w:r>
            <w:r w:rsidR="00BF7126" w:rsidRPr="003762B0">
              <w:rPr>
                <w:sz w:val="20"/>
                <w:szCs w:val="10"/>
              </w:rPr>
              <w:t>the participants who are AAC users improved their speech skills</w:t>
            </w:r>
            <w:r>
              <w:rPr>
                <w:sz w:val="20"/>
                <w:szCs w:val="10"/>
              </w:rPr>
              <w:t>”</w:t>
            </w:r>
          </w:p>
          <w:p w14:paraId="7BD97526" w14:textId="347EA239" w:rsidR="001E62DE" w:rsidRPr="003762B0" w:rsidRDefault="003762B0" w:rsidP="00CF1B6A">
            <w:pPr>
              <w:pStyle w:val="BlockHeading"/>
              <w:ind w:right="0"/>
              <w:rPr>
                <w:sz w:val="20"/>
                <w:szCs w:val="10"/>
              </w:rPr>
            </w:pPr>
            <w:r w:rsidRPr="003762B0">
              <w:rPr>
                <w:noProof/>
                <w:sz w:val="32"/>
                <w:szCs w:val="18"/>
              </w:rPr>
              <mc:AlternateContent>
                <mc:Choice Requires="wps">
                  <w:drawing>
                    <wp:anchor distT="0" distB="0" distL="114300" distR="114300" simplePos="0" relativeHeight="251672576" behindDoc="0" locked="0" layoutInCell="1" allowOverlap="1" wp14:anchorId="17FD04D2" wp14:editId="1B24DB22">
                      <wp:simplePos x="0" y="0"/>
                      <wp:positionH relativeFrom="column">
                        <wp:posOffset>665748</wp:posOffset>
                      </wp:positionH>
                      <wp:positionV relativeFrom="paragraph">
                        <wp:posOffset>44603</wp:posOffset>
                      </wp:positionV>
                      <wp:extent cx="1715588" cy="209006"/>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715588" cy="209006"/>
                              </a:xfrm>
                              <a:prstGeom prst="rect">
                                <a:avLst/>
                              </a:prstGeom>
                              <a:solidFill>
                                <a:schemeClr val="accent1">
                                  <a:lumMod val="50000"/>
                                </a:schemeClr>
                              </a:solidFill>
                              <a:ln w="6350">
                                <a:noFill/>
                              </a:ln>
                            </wps:spPr>
                            <wps:txbx>
                              <w:txbxContent>
                                <w:p w14:paraId="0F0E738D" w14:textId="5B33BAF9" w:rsidR="00E30EDB" w:rsidRPr="003762B0" w:rsidRDefault="00E30EDB" w:rsidP="001E62DE">
                                  <w:pPr>
                                    <w:rPr>
                                      <w:color w:val="FFFFFF" w:themeColor="background1"/>
                                      <w:sz w:val="13"/>
                                      <w:szCs w:val="13"/>
                                      <w:lang w:val="en-GB"/>
                                    </w:rPr>
                                  </w:pPr>
                                  <w:r w:rsidRPr="003762B0">
                                    <w:rPr>
                                      <w:color w:val="FFFFFF" w:themeColor="background1"/>
                                      <w:sz w:val="13"/>
                                      <w:szCs w:val="13"/>
                                      <w:lang w:val="en-GB"/>
                                    </w:rPr>
                                    <w:t>(Millar, Light and Schlosser,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FD04D2" id="Text Box 23" o:spid="_x0000_s1027" type="#_x0000_t202" style="position:absolute;left:0;text-align:left;margin-left:52.4pt;margin-top:3.5pt;width:135.1pt;height:16.4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" fillcolor="#202f69 [1604]" stroked="f" strokeweight=".5pt">
                      <v:textbox>
                        <w:txbxContent>
                          <w:p w14:paraId="0F0E738D" w14:textId="5B33BAF9" w:rsidR="00E30EDB" w:rsidRPr="003762B0" w:rsidRDefault="00E30EDB" w:rsidP="001E62DE">
                            <w:pPr>
                              <w:rPr>
                                <w:color w:val="FFFFFF" w:themeColor="background1"/>
                                <w:sz w:val="13"/>
                                <w:szCs w:val="13"/>
                                <w:lang w:val="en-GB"/>
                              </w:rPr>
                            </w:pPr>
                            <w:r w:rsidRPr="003762B0">
                              <w:rPr>
                                <w:color w:val="FFFFFF" w:themeColor="background1"/>
                                <w:sz w:val="13"/>
                                <w:szCs w:val="13"/>
                                <w:lang w:val="en-GB"/>
                              </w:rPr>
                              <w:t>(Millar, Light and Schlosser, 2006)</w:t>
                            </w:r>
                          </w:p>
                        </w:txbxContent>
                      </v:textbox>
                    </v:shape>
                  </w:pict>
                </mc:Fallback>
              </mc:AlternateContent>
            </w:r>
          </w:p>
          <w:p w14:paraId="4D0B1255" w14:textId="3CCB2B22" w:rsidR="001E62DE" w:rsidRPr="003762B0" w:rsidRDefault="001E62DE" w:rsidP="00CF1B6A">
            <w:pPr>
              <w:pStyle w:val="BlockHeading"/>
              <w:ind w:right="0"/>
              <w:rPr>
                <w:sz w:val="20"/>
                <w:szCs w:val="10"/>
              </w:rPr>
            </w:pPr>
          </w:p>
          <w:p w14:paraId="5942928A" w14:textId="2FB6B257" w:rsidR="001E62DE" w:rsidRPr="003762B0" w:rsidRDefault="001E62DE" w:rsidP="00CF1B6A">
            <w:pPr>
              <w:pStyle w:val="BlockHeading"/>
              <w:ind w:right="0"/>
              <w:rPr>
                <w:sz w:val="20"/>
                <w:szCs w:val="10"/>
              </w:rPr>
            </w:pPr>
            <w:r w:rsidRPr="003762B0">
              <w:rPr>
                <w:noProof/>
                <w:sz w:val="32"/>
                <w:szCs w:val="18"/>
              </w:rPr>
              <mc:AlternateContent>
                <mc:Choice Requires="wps">
                  <w:drawing>
                    <wp:anchor distT="0" distB="0" distL="114300" distR="114300" simplePos="0" relativeHeight="251670528" behindDoc="0" locked="0" layoutInCell="1" allowOverlap="1" wp14:anchorId="59B1C91F" wp14:editId="2A8B9DD9">
                      <wp:simplePos x="0" y="0"/>
                      <wp:positionH relativeFrom="column">
                        <wp:posOffset>1505187</wp:posOffset>
                      </wp:positionH>
                      <wp:positionV relativeFrom="paragraph">
                        <wp:posOffset>1772920</wp:posOffset>
                      </wp:positionV>
                      <wp:extent cx="875841" cy="209006"/>
                      <wp:effectExtent l="0" t="0" r="635" b="0"/>
                      <wp:wrapNone/>
                      <wp:docPr id="22" name="Text Box 22"/>
                      <wp:cNvGraphicFramePr/>
                      <a:graphic xmlns:a="http://schemas.openxmlformats.org/drawingml/2006/main">
                        <a:graphicData uri="http://schemas.microsoft.com/office/word/2010/wordprocessingShape">
                          <wps:wsp>
                            <wps:cNvSpPr txBox="1"/>
                            <wps:spPr>
                              <a:xfrm>
                                <a:off x="0" y="0"/>
                                <a:ext cx="875841" cy="209006"/>
                              </a:xfrm>
                              <a:prstGeom prst="rect">
                                <a:avLst/>
                              </a:prstGeom>
                              <a:solidFill>
                                <a:schemeClr val="accent1">
                                  <a:lumMod val="50000"/>
                                </a:schemeClr>
                              </a:solidFill>
                              <a:ln w="6350">
                                <a:noFill/>
                              </a:ln>
                            </wps:spPr>
                            <wps:txbx>
                              <w:txbxContent>
                                <w:p w14:paraId="6FFA4224" w14:textId="77777777" w:rsidR="00E30EDB" w:rsidRPr="003762B0" w:rsidRDefault="00E30EDB" w:rsidP="001E62DE">
                                  <w:pPr>
                                    <w:rPr>
                                      <w:color w:val="FFFFFF" w:themeColor="background1"/>
                                      <w:sz w:val="13"/>
                                      <w:szCs w:val="13"/>
                                      <w:lang w:val="en-GB"/>
                                    </w:rPr>
                                  </w:pPr>
                                  <w:r w:rsidRPr="003762B0">
                                    <w:rPr>
                                      <w:color w:val="FFFFFF" w:themeColor="background1"/>
                                      <w:sz w:val="13"/>
                                      <w:szCs w:val="13"/>
                                      <w:lang w:val="en-GB"/>
                                    </w:rPr>
                                    <w:t>(</w:t>
                                  </w:r>
                                  <w:proofErr w:type="spellStart"/>
                                  <w:r w:rsidRPr="003762B0">
                                    <w:rPr>
                                      <w:color w:val="FFFFFF" w:themeColor="background1"/>
                                      <w:sz w:val="13"/>
                                      <w:szCs w:val="13"/>
                                      <w:lang w:val="en-GB"/>
                                    </w:rPr>
                                    <w:t>Otismo</w:t>
                                  </w:r>
                                  <w:proofErr w:type="spellEnd"/>
                                  <w:r w:rsidRPr="003762B0">
                                    <w:rPr>
                                      <w:color w:val="FFFFFF" w:themeColor="background1"/>
                                      <w:sz w:val="13"/>
                                      <w:szCs w:val="13"/>
                                      <w:lang w:val="en-GB"/>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B1C91F" id="Text Box 22" o:spid="_x0000_s1028" type="#_x0000_t202" style="position:absolute;left:0;text-align:left;margin-left:118.5pt;margin-top:139.6pt;width:68.95pt;height:16.4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" fillcolor="#202f69 [1604]" stroked="f" strokeweight=".5pt">
                      <v:textbox>
                        <w:txbxContent>
                          <w:p w14:paraId="6FFA4224" w14:textId="77777777" w:rsidR="00E30EDB" w:rsidRPr="003762B0" w:rsidRDefault="00E30EDB" w:rsidP="001E62DE">
                            <w:pPr>
                              <w:rPr>
                                <w:color w:val="FFFFFF" w:themeColor="background1"/>
                                <w:sz w:val="13"/>
                                <w:szCs w:val="13"/>
                                <w:lang w:val="en-GB"/>
                              </w:rPr>
                            </w:pPr>
                            <w:r w:rsidRPr="003762B0">
                              <w:rPr>
                                <w:color w:val="FFFFFF" w:themeColor="background1"/>
                                <w:sz w:val="13"/>
                                <w:szCs w:val="13"/>
                                <w:lang w:val="en-GB"/>
                              </w:rPr>
                              <w:t>(</w:t>
                            </w:r>
                            <w:proofErr w:type="spellStart"/>
                            <w:r w:rsidRPr="003762B0">
                              <w:rPr>
                                <w:color w:val="FFFFFF" w:themeColor="background1"/>
                                <w:sz w:val="13"/>
                                <w:szCs w:val="13"/>
                                <w:lang w:val="en-GB"/>
                              </w:rPr>
                              <w:t>Otismo</w:t>
                            </w:r>
                            <w:proofErr w:type="spellEnd"/>
                            <w:r w:rsidRPr="003762B0">
                              <w:rPr>
                                <w:color w:val="FFFFFF" w:themeColor="background1"/>
                                <w:sz w:val="13"/>
                                <w:szCs w:val="13"/>
                                <w:lang w:val="en-GB"/>
                              </w:rPr>
                              <w:t>, 2017)</w:t>
                            </w:r>
                          </w:p>
                        </w:txbxContent>
                      </v:textbox>
                    </v:shape>
                  </w:pict>
                </mc:Fallback>
              </mc:AlternateContent>
            </w:r>
            <w:r w:rsidR="003762B0">
              <w:rPr>
                <w:sz w:val="20"/>
                <w:szCs w:val="10"/>
              </w:rPr>
              <w:t>“</w:t>
            </w:r>
            <w:r w:rsidRPr="003762B0">
              <w:rPr>
                <w:sz w:val="20"/>
                <w:szCs w:val="10"/>
              </w:rPr>
              <w:t xml:space="preserve">Some language and hearing research suggests that since </w:t>
            </w:r>
            <w:r w:rsidR="00131526">
              <w:rPr>
                <w:sz w:val="20"/>
                <w:szCs w:val="10"/>
              </w:rPr>
              <w:t xml:space="preserve">AAC </w:t>
            </w:r>
            <w:r w:rsidRPr="003762B0">
              <w:rPr>
                <w:sz w:val="20"/>
                <w:szCs w:val="10"/>
              </w:rPr>
              <w:t xml:space="preserve">focuses on encouraging and providing communication, it reduces the psychological stress of individuals </w:t>
            </w:r>
            <w:r w:rsidR="00131526" w:rsidRPr="003762B0">
              <w:rPr>
                <w:sz w:val="20"/>
                <w:szCs w:val="10"/>
              </w:rPr>
              <w:t>regarding</w:t>
            </w:r>
            <w:r w:rsidRPr="003762B0">
              <w:rPr>
                <w:sz w:val="20"/>
                <w:szCs w:val="10"/>
              </w:rPr>
              <w:t xml:space="preserve"> the necessity of speaking and eases speech development process</w:t>
            </w:r>
            <w:r w:rsidR="003762B0">
              <w:rPr>
                <w:sz w:val="20"/>
                <w:szCs w:val="10"/>
              </w:rPr>
              <w:t>”</w:t>
            </w:r>
          </w:p>
          <w:p w14:paraId="026AAD02" w14:textId="72BEB653" w:rsidR="00BF7126" w:rsidRPr="0011142F" w:rsidRDefault="00BF7126" w:rsidP="00CF1B6A">
            <w:pPr>
              <w:pStyle w:val="BlockHeading"/>
              <w:ind w:right="0"/>
              <w:rPr>
                <w:sz w:val="18"/>
                <w:szCs w:val="8"/>
              </w:rPr>
            </w:pPr>
          </w:p>
          <w:p w14:paraId="5C59D562" w14:textId="367D1DFD" w:rsidR="000226DB" w:rsidRPr="005B5F91" w:rsidRDefault="000226DB" w:rsidP="00CF1B6A">
            <w:pPr>
              <w:pStyle w:val="BlockHeading"/>
              <w:ind w:right="0"/>
              <w:rPr>
                <w:sz w:val="28"/>
                <w:szCs w:val="16"/>
              </w:rPr>
            </w:pPr>
          </w:p>
          <w:p w14:paraId="7978B220" w14:textId="41C84259" w:rsidR="00CF1B6A" w:rsidRDefault="00CF1B6A" w:rsidP="005B5F91">
            <w:pPr>
              <w:pStyle w:val="BlockText"/>
              <w:ind w:right="0"/>
            </w:pPr>
          </w:p>
          <w:p w14:paraId="60DCC209" w14:textId="64E64E8D" w:rsidR="0043685C" w:rsidRPr="005B5F91" w:rsidRDefault="0043685C" w:rsidP="005B5F91">
            <w:pPr>
              <w:pStyle w:val="BlockText"/>
              <w:ind w:right="0"/>
              <w:rPr>
                <w:sz w:val="20"/>
                <w:szCs w:val="20"/>
              </w:rPr>
            </w:pPr>
            <w:r>
              <w:rPr>
                <w:sz w:val="20"/>
                <w:szCs w:val="20"/>
              </w:rPr>
              <w:t xml:space="preserve"> </w:t>
            </w:r>
          </w:p>
        </w:tc>
        <w:tc>
          <w:tcPr>
            <w:tcW w:w="756" w:type="dxa"/>
            <w:tcBorders>
              <w:right w:val="single" w:sz="2" w:space="0" w:color="BFBFBF" w:themeColor="background1" w:themeShade="BF"/>
            </w:tcBorders>
            <w:shd w:val="clear" w:color="auto" w:fill="auto"/>
          </w:tcPr>
          <w:p w14:paraId="100CC1DE" w14:textId="3D3D2769" w:rsidR="00CF1B6A" w:rsidRDefault="006F5FA0" w:rsidP="00CE1E3B">
            <w:pPr>
              <w:pStyle w:val="BlockText"/>
            </w:pPr>
            <w:r>
              <w:rPr>
                <w:noProof/>
              </w:rPr>
              <mc:AlternateContent>
                <mc:Choice Requires="wps">
                  <w:drawing>
                    <wp:anchor distT="0" distB="0" distL="114300" distR="114300" simplePos="0" relativeHeight="251662336" behindDoc="0" locked="0" layoutInCell="1" allowOverlap="1" wp14:anchorId="65284A36" wp14:editId="2BCE5244">
                      <wp:simplePos x="0" y="0"/>
                      <wp:positionH relativeFrom="column">
                        <wp:posOffset>598624</wp:posOffset>
                      </wp:positionH>
                      <wp:positionV relativeFrom="paragraph">
                        <wp:posOffset>-265611</wp:posOffset>
                      </wp:positionV>
                      <wp:extent cx="3074125" cy="7097485"/>
                      <wp:effectExtent l="0" t="0" r="12065" b="14605"/>
                      <wp:wrapNone/>
                      <wp:docPr id="7" name="Text Box 7"/>
                      <wp:cNvGraphicFramePr/>
                      <a:graphic xmlns:a="http://schemas.openxmlformats.org/drawingml/2006/main">
                        <a:graphicData uri="http://schemas.microsoft.com/office/word/2010/wordprocessingShape">
                          <wps:wsp>
                            <wps:cNvSpPr txBox="1"/>
                            <wps:spPr>
                              <a:xfrm>
                                <a:off x="0" y="0"/>
                                <a:ext cx="3074125" cy="709748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5D37A74" w14:textId="111EEA5A" w:rsidR="00E30EDB" w:rsidRDefault="00E30EDB" w:rsidP="006F5FA0">
                                  <w:pPr>
                                    <w:jc w:val="center"/>
                                    <w:rPr>
                                      <w:color w:val="31479E" w:themeColor="accent1" w:themeShade="BF"/>
                                      <w:sz w:val="28"/>
                                      <w:szCs w:val="28"/>
                                      <w:lang w:val="en-GB"/>
                                    </w:rPr>
                                  </w:pPr>
                                  <w:r>
                                    <w:rPr>
                                      <w:color w:val="31479E" w:themeColor="accent1" w:themeShade="BF"/>
                                      <w:sz w:val="28"/>
                                      <w:szCs w:val="28"/>
                                      <w:lang w:val="en-GB"/>
                                    </w:rPr>
                                    <w:t>How to introduce a child with autism to AAC</w:t>
                                  </w:r>
                                </w:p>
                                <w:p w14:paraId="087EB514" w14:textId="309985A4" w:rsidR="00E30EDB" w:rsidRDefault="00E30EDB" w:rsidP="00B93B9C">
                                  <w:pPr>
                                    <w:pStyle w:val="BlockText"/>
                                    <w:ind w:left="0" w:right="0"/>
                                    <w:rPr>
                                      <w:color w:val="31479E" w:themeColor="accent1" w:themeShade="BF"/>
                                      <w:sz w:val="20"/>
                                      <w:szCs w:val="20"/>
                                    </w:rPr>
                                  </w:pPr>
                                </w:p>
                                <w:p w14:paraId="0CA8BECC" w14:textId="07CBBDD1"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Show the child how to use the AAC</w:t>
                                  </w:r>
                                </w:p>
                                <w:p w14:paraId="2E3DA75C" w14:textId="654BFF71" w:rsidR="00E30EDB" w:rsidRPr="00A410CA"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It is important to model how the device is used, this can be done by using the AAC system when you are communicating with them</w:t>
                                  </w:r>
                                </w:p>
                                <w:p w14:paraId="2F937422" w14:textId="5AE319B8"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Offer it to the child</w:t>
                                  </w:r>
                                </w:p>
                                <w:p w14:paraId="555E802F" w14:textId="0A560822" w:rsidR="00E30EDB" w:rsidRPr="00A410CA"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Once you have shown them how it works, you could then try to give it to the child to ‘play’ with the device. You could also leave the device ‘lying around’ so the child can explore it on their own terms.</w:t>
                                  </w:r>
                                </w:p>
                                <w:p w14:paraId="142621BC" w14:textId="5D1D1A0D"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Help the Child to use the AAC</w:t>
                                  </w:r>
                                </w:p>
                                <w:p w14:paraId="407D5A5C" w14:textId="6E973A96" w:rsidR="00E30EDB" w:rsidRPr="00A410CA"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Ensure that you have shown the child many times how to use the device, this could be over multiple weeks, if the child wants something but is unable to communicate it, try taking the child’s hands and help them to interpret themselves using the device.</w:t>
                                  </w:r>
                                </w:p>
                                <w:p w14:paraId="7569437F" w14:textId="288501C4"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Back away and fade the prompting</w:t>
                                  </w:r>
                                </w:p>
                                <w:p w14:paraId="689956F8" w14:textId="3AAF7624" w:rsidR="00E30EDB"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 xml:space="preserve">Fade the amount of help that you give them, this can be achieved by pausing for a moment to see if the child will do it on their own. If they are unable to fully do it on their own, try prompting them part of the way then fading back so the child can try independently. </w:t>
                                  </w:r>
                                </w:p>
                                <w:p w14:paraId="78542169" w14:textId="3E3F36DA" w:rsidR="00E30EDB" w:rsidRDefault="00E30EDB" w:rsidP="00A410CA">
                                  <w:pPr>
                                    <w:pStyle w:val="BlockText"/>
                                    <w:numPr>
                                      <w:ilvl w:val="0"/>
                                      <w:numId w:val="18"/>
                                    </w:numPr>
                                    <w:ind w:right="0"/>
                                    <w:rPr>
                                      <w:color w:val="31479E" w:themeColor="accent1" w:themeShade="BF"/>
                                      <w:sz w:val="18"/>
                                      <w:szCs w:val="18"/>
                                    </w:rPr>
                                  </w:pPr>
                                  <w:r>
                                    <w:rPr>
                                      <w:color w:val="31479E" w:themeColor="accent1" w:themeShade="BF"/>
                                      <w:sz w:val="18"/>
                                      <w:szCs w:val="18"/>
                                    </w:rPr>
                                    <w:t>Teach new words</w:t>
                                  </w:r>
                                </w:p>
                                <w:p w14:paraId="1A281673" w14:textId="0C8DEA46" w:rsidR="00E30EDB" w:rsidRPr="00A410CA" w:rsidRDefault="00E30EDB" w:rsidP="00A410CA">
                                  <w:pPr>
                                    <w:pStyle w:val="BlockText"/>
                                    <w:ind w:left="720" w:right="0"/>
                                    <w:rPr>
                                      <w:color w:val="31479E" w:themeColor="accent1" w:themeShade="BF"/>
                                      <w:sz w:val="18"/>
                                      <w:szCs w:val="18"/>
                                    </w:rPr>
                                  </w:pPr>
                                  <w:r>
                                    <w:rPr>
                                      <w:color w:val="31479E" w:themeColor="accent1" w:themeShade="BF"/>
                                      <w:sz w:val="18"/>
                                      <w:szCs w:val="18"/>
                                    </w:rPr>
                                    <w:t xml:space="preserve">Once the child has mastered a word on the device, continue with teaching new words and if the child is capable, use the same techniques to practice phrases.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284A36" id="Text Box 7" o:spid="_x0000_s1029" type="#_x0000_t202" style="position:absolute;left:0;text-align:left;margin-left:47.15pt;margin-top:-20.9pt;width:242.05pt;height:558.8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" fillcolor="white [3201]" strokecolor="#4e67c8 [3204]" strokeweight="1pt">
                      <v:textbox>
                        <w:txbxContent>
                          <w:p w14:paraId="65D37A74" w14:textId="111EEA5A" w:rsidR="00E30EDB" w:rsidRDefault="00E30EDB" w:rsidP="006F5FA0">
                            <w:pPr>
                              <w:jc w:val="center"/>
                              <w:rPr>
                                <w:color w:val="31479E" w:themeColor="accent1" w:themeShade="BF"/>
                                <w:sz w:val="28"/>
                                <w:szCs w:val="28"/>
                                <w:lang w:val="en-GB"/>
                              </w:rPr>
                            </w:pPr>
                            <w:r>
                              <w:rPr>
                                <w:color w:val="31479E" w:themeColor="accent1" w:themeShade="BF"/>
                                <w:sz w:val="28"/>
                                <w:szCs w:val="28"/>
                                <w:lang w:val="en-GB"/>
                              </w:rPr>
                              <w:t>How to introduce a child with autism to AAC</w:t>
                            </w:r>
                          </w:p>
                          <w:p w14:paraId="087EB514" w14:textId="309985A4" w:rsidR="00E30EDB" w:rsidRDefault="00E30EDB" w:rsidP="00B93B9C">
                            <w:pPr>
                              <w:pStyle w:val="BlockText"/>
                              <w:ind w:left="0" w:right="0"/>
                              <w:rPr>
                                <w:color w:val="31479E" w:themeColor="accent1" w:themeShade="BF"/>
                                <w:sz w:val="20"/>
                                <w:szCs w:val="20"/>
                              </w:rPr>
                            </w:pPr>
                          </w:p>
                          <w:p w14:paraId="0CA8BECC" w14:textId="07CBBDD1"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Show the child how to use the AAC</w:t>
                            </w:r>
                          </w:p>
                          <w:p w14:paraId="2E3DA75C" w14:textId="654BFF71" w:rsidR="00E30EDB" w:rsidRPr="00A410CA"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It is important to model how the device is used, this can be done by using the AAC system when you are communicating with them</w:t>
                            </w:r>
                          </w:p>
                          <w:p w14:paraId="2F937422" w14:textId="5AE319B8"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Offer it to the child</w:t>
                            </w:r>
                          </w:p>
                          <w:p w14:paraId="555E802F" w14:textId="0A560822" w:rsidR="00E30EDB" w:rsidRPr="00A410CA"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Once you have shown them how it works, you could then try to give it to the child to ‘play’ with the device. You could also leave the device ‘lying around’ so the child can explore it on their own terms.</w:t>
                            </w:r>
                          </w:p>
                          <w:p w14:paraId="142621BC" w14:textId="5D1D1A0D"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Help the Child to use the AAC</w:t>
                            </w:r>
                          </w:p>
                          <w:p w14:paraId="407D5A5C" w14:textId="6E973A96" w:rsidR="00E30EDB" w:rsidRPr="00A410CA"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Ensure that you have shown the child many times how to use the device, this could be over multiple weeks, if the child wants something but is unable to communicate it, try taking the child’s hands and help them to interpret themselves using the device.</w:t>
                            </w:r>
                          </w:p>
                          <w:p w14:paraId="7569437F" w14:textId="288501C4" w:rsidR="00E30EDB" w:rsidRPr="00A410CA" w:rsidRDefault="00E30EDB" w:rsidP="00B93B9C">
                            <w:pPr>
                              <w:pStyle w:val="BlockText"/>
                              <w:numPr>
                                <w:ilvl w:val="0"/>
                                <w:numId w:val="18"/>
                              </w:numPr>
                              <w:ind w:right="0"/>
                              <w:rPr>
                                <w:color w:val="31479E" w:themeColor="accent1" w:themeShade="BF"/>
                                <w:sz w:val="18"/>
                                <w:szCs w:val="18"/>
                              </w:rPr>
                            </w:pPr>
                            <w:r w:rsidRPr="00A410CA">
                              <w:rPr>
                                <w:color w:val="31479E" w:themeColor="accent1" w:themeShade="BF"/>
                                <w:sz w:val="18"/>
                                <w:szCs w:val="18"/>
                              </w:rPr>
                              <w:t>Back away and fade the prompting</w:t>
                            </w:r>
                          </w:p>
                          <w:p w14:paraId="689956F8" w14:textId="3AAF7624" w:rsidR="00E30EDB" w:rsidRDefault="00E30EDB" w:rsidP="00B93B9C">
                            <w:pPr>
                              <w:pStyle w:val="BlockText"/>
                              <w:ind w:left="720" w:right="0"/>
                              <w:rPr>
                                <w:color w:val="31479E" w:themeColor="accent1" w:themeShade="BF"/>
                                <w:sz w:val="18"/>
                                <w:szCs w:val="18"/>
                              </w:rPr>
                            </w:pPr>
                            <w:r w:rsidRPr="00A410CA">
                              <w:rPr>
                                <w:color w:val="31479E" w:themeColor="accent1" w:themeShade="BF"/>
                                <w:sz w:val="18"/>
                                <w:szCs w:val="18"/>
                              </w:rPr>
                              <w:t xml:space="preserve">Fade the amount of help that you give them, this can be achieved by pausing for a moment to see if the child will do it on their own. If they are unable to fully do it on their own, try prompting them part of the way then fading back so the child can try independently. </w:t>
                            </w:r>
                          </w:p>
                          <w:p w14:paraId="78542169" w14:textId="3E3F36DA" w:rsidR="00E30EDB" w:rsidRDefault="00E30EDB" w:rsidP="00A410CA">
                            <w:pPr>
                              <w:pStyle w:val="BlockText"/>
                              <w:numPr>
                                <w:ilvl w:val="0"/>
                                <w:numId w:val="18"/>
                              </w:numPr>
                              <w:ind w:right="0"/>
                              <w:rPr>
                                <w:color w:val="31479E" w:themeColor="accent1" w:themeShade="BF"/>
                                <w:sz w:val="18"/>
                                <w:szCs w:val="18"/>
                              </w:rPr>
                            </w:pPr>
                            <w:r>
                              <w:rPr>
                                <w:color w:val="31479E" w:themeColor="accent1" w:themeShade="BF"/>
                                <w:sz w:val="18"/>
                                <w:szCs w:val="18"/>
                              </w:rPr>
                              <w:t>Teach new words</w:t>
                            </w:r>
                          </w:p>
                          <w:p w14:paraId="1A281673" w14:textId="0C8DEA46" w:rsidR="00E30EDB" w:rsidRPr="00A410CA" w:rsidRDefault="00E30EDB" w:rsidP="00A410CA">
                            <w:pPr>
                              <w:pStyle w:val="BlockText"/>
                              <w:ind w:left="720" w:right="0"/>
                              <w:rPr>
                                <w:color w:val="31479E" w:themeColor="accent1" w:themeShade="BF"/>
                                <w:sz w:val="18"/>
                                <w:szCs w:val="18"/>
                              </w:rPr>
                            </w:pPr>
                            <w:r>
                              <w:rPr>
                                <w:color w:val="31479E" w:themeColor="accent1" w:themeShade="BF"/>
                                <w:sz w:val="18"/>
                                <w:szCs w:val="18"/>
                              </w:rPr>
                              <w:t xml:space="preserve">Once the child has mastered a word on the device, continue with teaching new words and if the child is capable, use the same techniques to practice phrases. </w:t>
                            </w:r>
                          </w:p>
                        </w:txbxContent>
                      </v:textbox>
                    </v:shape>
                  </w:pict>
                </mc:Fallback>
              </mc:AlternateContent>
            </w:r>
          </w:p>
        </w:tc>
        <w:tc>
          <w:tcPr>
            <w:tcW w:w="2613" w:type="dxa"/>
            <w:tcBorders>
              <w:left w:val="single" w:sz="2" w:space="0" w:color="BFBFBF" w:themeColor="background1" w:themeShade="BF"/>
            </w:tcBorders>
            <w:tcMar>
              <w:top w:w="288" w:type="dxa"/>
              <w:left w:w="432" w:type="dxa"/>
              <w:right w:w="0" w:type="dxa"/>
            </w:tcMar>
            <w:textDirection w:val="btLr"/>
          </w:tcPr>
          <w:p w14:paraId="51AAB792" w14:textId="1A77C521" w:rsidR="00CF1B6A" w:rsidRDefault="00A410CA" w:rsidP="00AB5D1A">
            <w:pPr>
              <w:pStyle w:val="ReturnAddress"/>
            </w:pPr>
            <w:r>
              <w:rPr>
                <w:noProof/>
              </w:rPr>
              <mc:AlternateContent>
                <mc:Choice Requires="wps">
                  <w:drawing>
                    <wp:anchor distT="0" distB="0" distL="114300" distR="114300" simplePos="0" relativeHeight="251673600" behindDoc="0" locked="0" layoutInCell="1" allowOverlap="1" wp14:anchorId="7FD24166" wp14:editId="16527449">
                      <wp:simplePos x="0" y="0"/>
                      <wp:positionH relativeFrom="column">
                        <wp:posOffset>1117453</wp:posOffset>
                      </wp:positionH>
                      <wp:positionV relativeFrom="paragraph">
                        <wp:posOffset>133643</wp:posOffset>
                      </wp:positionV>
                      <wp:extent cx="1713963" cy="233240"/>
                      <wp:effectExtent l="0" t="0" r="635" b="0"/>
                      <wp:wrapNone/>
                      <wp:docPr id="25" name="Text Box 25"/>
                      <wp:cNvGraphicFramePr/>
                      <a:graphic xmlns:a="http://schemas.openxmlformats.org/drawingml/2006/main">
                        <a:graphicData uri="http://schemas.microsoft.com/office/word/2010/wordprocessingShape">
                          <wps:wsp>
                            <wps:cNvSpPr txBox="1"/>
                            <wps:spPr>
                              <a:xfrm>
                                <a:off x="0" y="0"/>
                                <a:ext cx="1713963" cy="233240"/>
                              </a:xfrm>
                              <a:prstGeom prst="rect">
                                <a:avLst/>
                              </a:prstGeom>
                              <a:solidFill>
                                <a:schemeClr val="lt1"/>
                              </a:solidFill>
                              <a:ln w="6350">
                                <a:noFill/>
                              </a:ln>
                            </wps:spPr>
                            <wps:txbx>
                              <w:txbxContent>
                                <w:p w14:paraId="3E088F58" w14:textId="7BE5ECB8" w:rsidR="00E30EDB" w:rsidRPr="00B72A08" w:rsidRDefault="00E30EDB">
                                  <w:pPr>
                                    <w:rPr>
                                      <w:color w:val="31479E" w:themeColor="accent1" w:themeShade="BF"/>
                                      <w:sz w:val="13"/>
                                      <w:szCs w:val="13"/>
                                      <w:lang w:val="en-GB"/>
                                    </w:rPr>
                                  </w:pPr>
                                  <w:r w:rsidRPr="00B72A08">
                                    <w:rPr>
                                      <w:color w:val="31479E" w:themeColor="accent1" w:themeShade="BF"/>
                                      <w:sz w:val="13"/>
                                      <w:szCs w:val="13"/>
                                      <w:lang w:val="en-GB"/>
                                    </w:rPr>
                                    <w:t>(Speech and Language Kids,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D24166" id="Text Box 25" o:spid="_x0000_s1030" type="#_x0000_t202" style="position:absolute;margin-left:88pt;margin-top:10.5pt;width:134.95pt;height:18.3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" fillcolor="white [3201]" stroked="f" strokeweight=".5pt">
                      <v:textbox>
                        <w:txbxContent>
                          <w:p w14:paraId="3E088F58" w14:textId="7BE5ECB8" w:rsidR="00E30EDB" w:rsidRPr="00B72A08" w:rsidRDefault="00E30EDB">
                            <w:pPr>
                              <w:rPr>
                                <w:color w:val="31479E" w:themeColor="accent1" w:themeShade="BF"/>
                                <w:sz w:val="13"/>
                                <w:szCs w:val="13"/>
                                <w:lang w:val="en-GB"/>
                              </w:rPr>
                            </w:pPr>
                            <w:r w:rsidRPr="00B72A08">
                              <w:rPr>
                                <w:color w:val="31479E" w:themeColor="accent1" w:themeShade="BF"/>
                                <w:sz w:val="13"/>
                                <w:szCs w:val="13"/>
                                <w:lang w:val="en-GB"/>
                              </w:rPr>
                              <w:t>(Speech and Language Kids, 2016)</w:t>
                            </w:r>
                          </w:p>
                        </w:txbxContent>
                      </v:textbox>
                    </v:shape>
                  </w:pict>
                </mc:Fallback>
              </mc:AlternateContent>
            </w:r>
          </w:p>
        </w:tc>
        <w:tc>
          <w:tcPr>
            <w:tcW w:w="1307" w:type="dxa"/>
            <w:tcMar>
              <w:top w:w="288" w:type="dxa"/>
              <w:right w:w="432" w:type="dxa"/>
            </w:tcMar>
            <w:textDirection w:val="btLr"/>
          </w:tcPr>
          <w:p w14:paraId="1D514551" w14:textId="2ECAAE9D" w:rsidR="00CF1B6A" w:rsidRDefault="00CF1B6A" w:rsidP="00CE1E3B">
            <w:pPr>
              <w:pStyle w:val="Recipient"/>
            </w:pPr>
          </w:p>
        </w:tc>
        <w:tc>
          <w:tcPr>
            <w:tcW w:w="1307" w:type="dxa"/>
            <w:tcBorders>
              <w:right w:val="single" w:sz="2" w:space="0" w:color="BFBFBF" w:themeColor="background1" w:themeShade="BF"/>
            </w:tcBorders>
            <w:textDirection w:val="btLr"/>
          </w:tcPr>
          <w:p w14:paraId="51DCEFC5" w14:textId="5A8EAE89" w:rsidR="00CF1B6A" w:rsidRDefault="00CF1B6A" w:rsidP="00CE1E3B">
            <w:pPr>
              <w:pStyle w:val="Recipient"/>
            </w:pPr>
          </w:p>
        </w:tc>
        <w:tc>
          <w:tcPr>
            <w:tcW w:w="4579" w:type="dxa"/>
            <w:tcBorders>
              <w:left w:val="single" w:sz="2" w:space="0" w:color="BFBFBF" w:themeColor="background1" w:themeShade="BF"/>
            </w:tcBorders>
            <w:tcMar>
              <w:top w:w="288" w:type="dxa"/>
              <w:left w:w="720" w:type="dxa"/>
            </w:tcMar>
          </w:tcPr>
          <w:p w14:paraId="23E72D03" w14:textId="4367E653" w:rsidR="00CF1B6A" w:rsidRPr="00883533" w:rsidRDefault="00883533" w:rsidP="00883533">
            <w:pPr>
              <w:pStyle w:val="Title"/>
              <w:jc w:val="center"/>
              <w:rPr>
                <w:sz w:val="44"/>
                <w:szCs w:val="16"/>
              </w:rPr>
            </w:pPr>
            <w:r w:rsidRPr="00883533">
              <w:rPr>
                <w:sz w:val="44"/>
                <w:szCs w:val="16"/>
              </w:rPr>
              <w:t>Aided Communication</w:t>
            </w:r>
          </w:p>
          <w:p w14:paraId="36A7CDF4" w14:textId="77777777" w:rsidR="00883533" w:rsidRDefault="00883533" w:rsidP="00883533">
            <w:pPr>
              <w:pStyle w:val="Subtitle"/>
              <w:jc w:val="center"/>
              <w:rPr>
                <w:sz w:val="20"/>
                <w:szCs w:val="20"/>
              </w:rPr>
            </w:pPr>
          </w:p>
          <w:p w14:paraId="76B69AC3" w14:textId="3B180DA1" w:rsidR="00CF1B6A" w:rsidRPr="00883533" w:rsidRDefault="00883533" w:rsidP="00883533">
            <w:pPr>
              <w:pStyle w:val="Subtitle"/>
              <w:jc w:val="center"/>
              <w:rPr>
                <w:color w:val="31479E" w:themeColor="accent1" w:themeShade="BF"/>
                <w:sz w:val="20"/>
                <w:szCs w:val="20"/>
              </w:rPr>
            </w:pPr>
            <w:r w:rsidRPr="00883533">
              <w:rPr>
                <w:color w:val="31479E" w:themeColor="accent1" w:themeShade="BF"/>
                <w:sz w:val="20"/>
                <w:szCs w:val="20"/>
              </w:rPr>
              <w:t>A</w:t>
            </w:r>
            <w:r w:rsidR="008F6AEF">
              <w:rPr>
                <w:color w:val="31479E" w:themeColor="accent1" w:themeShade="BF"/>
                <w:sz w:val="20"/>
                <w:szCs w:val="20"/>
              </w:rPr>
              <w:t>ugmentative and Alternative communication (AAC)</w:t>
            </w:r>
            <w:r w:rsidRPr="00883533">
              <w:rPr>
                <w:color w:val="31479E" w:themeColor="accent1" w:themeShade="BF"/>
                <w:sz w:val="20"/>
                <w:szCs w:val="20"/>
              </w:rPr>
              <w:t xml:space="preserve"> Equipment to aid communication in children with non-verbal autism.</w:t>
            </w:r>
          </w:p>
          <w:p w14:paraId="29756AFC" w14:textId="1E51174E" w:rsidR="00883533" w:rsidRPr="00883533" w:rsidRDefault="00883533" w:rsidP="00883533">
            <w:pPr>
              <w:pStyle w:val="Subtitle"/>
              <w:jc w:val="center"/>
              <w:rPr>
                <w:color w:val="31479E" w:themeColor="accent1" w:themeShade="BF"/>
                <w:sz w:val="20"/>
                <w:szCs w:val="20"/>
              </w:rPr>
            </w:pPr>
            <w:r w:rsidRPr="00883533">
              <w:rPr>
                <w:color w:val="31479E" w:themeColor="accent1" w:themeShade="BF"/>
                <w:sz w:val="20"/>
                <w:szCs w:val="20"/>
              </w:rPr>
              <w:t xml:space="preserve">A practitioner’s </w:t>
            </w:r>
            <w:r w:rsidR="0011142F">
              <w:rPr>
                <w:color w:val="31479E" w:themeColor="accent1" w:themeShade="BF"/>
                <w:sz w:val="20"/>
                <w:szCs w:val="20"/>
              </w:rPr>
              <w:t xml:space="preserve">introduction </w:t>
            </w:r>
            <w:r w:rsidRPr="00883533">
              <w:rPr>
                <w:color w:val="31479E" w:themeColor="accent1" w:themeShade="BF"/>
                <w:sz w:val="20"/>
                <w:szCs w:val="20"/>
              </w:rPr>
              <w:t xml:space="preserve">guide </w:t>
            </w:r>
            <w:r w:rsidR="008F6AEF">
              <w:rPr>
                <w:color w:val="31479E" w:themeColor="accent1" w:themeShade="BF"/>
                <w:sz w:val="20"/>
                <w:szCs w:val="20"/>
              </w:rPr>
              <w:t>to ACC and Voice output communication aids (VOCAs)</w:t>
            </w:r>
            <w:r w:rsidR="0011142F">
              <w:rPr>
                <w:color w:val="31479E" w:themeColor="accent1" w:themeShade="BF"/>
                <w:sz w:val="20"/>
                <w:szCs w:val="20"/>
              </w:rPr>
              <w:t>.</w:t>
            </w:r>
          </w:p>
          <w:p w14:paraId="111E68AA" w14:textId="4ADEAFE6" w:rsidR="00883533" w:rsidRDefault="00883533" w:rsidP="00883533"/>
          <w:p w14:paraId="76BA2CCD" w14:textId="1C0D7217" w:rsidR="00883533" w:rsidRDefault="005B5F91" w:rsidP="00883533">
            <w:r>
              <w:rPr>
                <w:noProof/>
              </w:rPr>
              <mc:AlternateContent>
                <mc:Choice Requires="wps">
                  <w:drawing>
                    <wp:anchor distT="0" distB="0" distL="114300" distR="114300" simplePos="0" relativeHeight="251661312" behindDoc="0" locked="0" layoutInCell="1" allowOverlap="1" wp14:anchorId="6392C410" wp14:editId="5FC356B7">
                      <wp:simplePos x="0" y="0"/>
                      <wp:positionH relativeFrom="column">
                        <wp:posOffset>-131445</wp:posOffset>
                      </wp:positionH>
                      <wp:positionV relativeFrom="paragraph">
                        <wp:posOffset>1875952</wp:posOffset>
                      </wp:positionV>
                      <wp:extent cx="737191" cy="251372"/>
                      <wp:effectExtent l="0" t="0" r="0" b="3175"/>
                      <wp:wrapNone/>
                      <wp:docPr id="6" name="Text Box 6"/>
                      <wp:cNvGraphicFramePr/>
                      <a:graphic xmlns:a="http://schemas.openxmlformats.org/drawingml/2006/main">
                        <a:graphicData uri="http://schemas.microsoft.com/office/word/2010/wordprocessingShape">
                          <wps:wsp>
                            <wps:cNvSpPr txBox="1"/>
                            <wps:spPr>
                              <a:xfrm>
                                <a:off x="0" y="0"/>
                                <a:ext cx="737191" cy="251372"/>
                              </a:xfrm>
                              <a:prstGeom prst="rect">
                                <a:avLst/>
                              </a:prstGeom>
                              <a:solidFill>
                                <a:schemeClr val="lt1"/>
                              </a:solidFill>
                              <a:ln w="6350">
                                <a:noFill/>
                              </a:ln>
                            </wps:spPr>
                            <wps:txbx>
                              <w:txbxContent>
                                <w:p w14:paraId="360C6719" w14:textId="465D9C3D" w:rsidR="00E30EDB" w:rsidRPr="005B5F91" w:rsidRDefault="00E30EDB">
                                  <w:pPr>
                                    <w:rPr>
                                      <w:color w:val="31479E" w:themeColor="accent1" w:themeShade="BF"/>
                                      <w:sz w:val="16"/>
                                      <w:szCs w:val="16"/>
                                      <w:lang w:val="en-GB"/>
                                    </w:rPr>
                                  </w:pPr>
                                  <w:r>
                                    <w:rPr>
                                      <w:color w:val="31479E" w:themeColor="accent1" w:themeShade="BF"/>
                                      <w:sz w:val="16"/>
                                      <w:szCs w:val="16"/>
                                      <w:lang w:val="en-GB"/>
                                    </w:rPr>
                                    <w:t>(Image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92C410" id="Text Box 6" o:spid="_x0000_s1031" type="#_x0000_t202" style="position:absolute;margin-left:-10.35pt;margin-top:147.7pt;width:58.05pt;height:19.8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" fillcolor="white [3201]" stroked="f" strokeweight=".5pt">
                      <v:textbox>
                        <w:txbxContent>
                          <w:p w14:paraId="360C6719" w14:textId="465D9C3D" w:rsidR="00E30EDB" w:rsidRPr="005B5F91" w:rsidRDefault="00E30EDB">
                            <w:pPr>
                              <w:rPr>
                                <w:color w:val="31479E" w:themeColor="accent1" w:themeShade="BF"/>
                                <w:sz w:val="16"/>
                                <w:szCs w:val="16"/>
                                <w:lang w:val="en-GB"/>
                              </w:rPr>
                            </w:pPr>
                            <w:r>
                              <w:rPr>
                                <w:color w:val="31479E" w:themeColor="accent1" w:themeShade="BF"/>
                                <w:sz w:val="16"/>
                                <w:szCs w:val="16"/>
                                <w:lang w:val="en-GB"/>
                              </w:rPr>
                              <w:t>(Image 1)</w:t>
                            </w:r>
                          </w:p>
                        </w:txbxContent>
                      </v:textbox>
                    </v:shape>
                  </w:pict>
                </mc:Fallback>
              </mc:AlternateContent>
            </w:r>
            <w:r w:rsidR="008F6AEF">
              <w:fldChar w:fldCharType="begin"/>
            </w:r>
            <w:r w:rsidR="008F6AEF">
              <w:instrText xml:space="preserve"> INCLUDEPICTURE "/var/folders/_w/wn6vrcls137gpxtk_2952v3w0000gn/T/com.microsoft.Word/WebArchiveCopyPasteTempFiles/bbe9fee070dd1544f12007ef9851dd95.jpg" \* MERGEFORMATINET </w:instrText>
            </w:r>
            <w:r w:rsidR="008F6AEF">
              <w:fldChar w:fldCharType="separate"/>
            </w:r>
            <w:r w:rsidR="008F6AEF">
              <w:rPr>
                <w:noProof/>
              </w:rPr>
              <w:drawing>
                <wp:inline distT="0" distB="0" distL="0" distR="0" wp14:anchorId="28E46C0E" wp14:editId="54BC39D8">
                  <wp:extent cx="2450465" cy="2129790"/>
                  <wp:effectExtent l="0" t="0" r="635" b="3810"/>
                  <wp:docPr id="2" name="Picture 2" descr="The ComLink ProSlate 8 | Augmentative communication, Aac, Speech therapy  activ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omLink ProSlate 8 | Augmentative communication, Aac, Speech therapy  activit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50465" cy="2129790"/>
                          </a:xfrm>
                          <a:prstGeom prst="rect">
                            <a:avLst/>
                          </a:prstGeom>
                          <a:noFill/>
                          <a:ln>
                            <a:noFill/>
                          </a:ln>
                        </pic:spPr>
                      </pic:pic>
                    </a:graphicData>
                  </a:graphic>
                </wp:inline>
              </w:drawing>
            </w:r>
            <w:r w:rsidR="008F6AEF">
              <w:fldChar w:fldCharType="end"/>
            </w:r>
          </w:p>
          <w:p w14:paraId="565C2067" w14:textId="7A30A334" w:rsidR="00CF1B6A" w:rsidRDefault="005B5F91" w:rsidP="00CE1E3B">
            <w:r>
              <w:rPr>
                <w:noProof/>
              </w:rPr>
              <mc:AlternateContent>
                <mc:Choice Requires="wps">
                  <w:drawing>
                    <wp:anchor distT="0" distB="0" distL="114300" distR="114300" simplePos="0" relativeHeight="251660288" behindDoc="0" locked="0" layoutInCell="1" allowOverlap="1" wp14:anchorId="36F2047E" wp14:editId="03069CAE">
                      <wp:simplePos x="0" y="0"/>
                      <wp:positionH relativeFrom="column">
                        <wp:posOffset>661507</wp:posOffset>
                      </wp:positionH>
                      <wp:positionV relativeFrom="paragraph">
                        <wp:posOffset>1493475</wp:posOffset>
                      </wp:positionV>
                      <wp:extent cx="1337591" cy="233916"/>
                      <wp:effectExtent l="0" t="0" r="0" b="0"/>
                      <wp:wrapNone/>
                      <wp:docPr id="4" name="Text Box 4"/>
                      <wp:cNvGraphicFramePr/>
                      <a:graphic xmlns:a="http://schemas.openxmlformats.org/drawingml/2006/main">
                        <a:graphicData uri="http://schemas.microsoft.com/office/word/2010/wordprocessingShape">
                          <wps:wsp>
                            <wps:cNvSpPr txBox="1"/>
                            <wps:spPr>
                              <a:xfrm>
                                <a:off x="0" y="0"/>
                                <a:ext cx="1337591" cy="233916"/>
                              </a:xfrm>
                              <a:prstGeom prst="rect">
                                <a:avLst/>
                              </a:prstGeom>
                              <a:solidFill>
                                <a:schemeClr val="lt1"/>
                              </a:solidFill>
                              <a:ln w="6350">
                                <a:noFill/>
                              </a:ln>
                            </wps:spPr>
                            <wps:txbx>
                              <w:txbxContent>
                                <w:p w14:paraId="2C227699" w14:textId="05EA5838" w:rsidR="00E30EDB" w:rsidRPr="005B5F91" w:rsidRDefault="00E30EDB">
                                  <w:pPr>
                                    <w:rPr>
                                      <w:color w:val="31479E" w:themeColor="accent1" w:themeShade="BF"/>
                                      <w:sz w:val="16"/>
                                      <w:szCs w:val="16"/>
                                      <w:lang w:val="en-GB"/>
                                    </w:rPr>
                                  </w:pPr>
                                  <w:r w:rsidRPr="005B5F91">
                                    <w:rPr>
                                      <w:color w:val="31479E" w:themeColor="accent1" w:themeShade="BF"/>
                                      <w:sz w:val="16"/>
                                      <w:szCs w:val="16"/>
                                      <w:lang w:val="en-GB"/>
                                    </w:rPr>
                                    <w:t xml:space="preserve">(Autism Speaks, </w:t>
                                  </w:r>
                                  <w:proofErr w:type="spellStart"/>
                                  <w:r w:rsidRPr="005B5F91">
                                    <w:rPr>
                                      <w:color w:val="31479E" w:themeColor="accent1" w:themeShade="BF"/>
                                      <w:sz w:val="16"/>
                                      <w:szCs w:val="16"/>
                                      <w:lang w:val="en-GB"/>
                                    </w:rPr>
                                    <w:t>nd</w:t>
                                  </w:r>
                                  <w:proofErr w:type="spellEnd"/>
                                  <w:r w:rsidRPr="005B5F91">
                                    <w:rPr>
                                      <w:color w:val="31479E" w:themeColor="accent1" w:themeShade="BF"/>
                                      <w:sz w:val="16"/>
                                      <w:szCs w:val="16"/>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2047E" id="Text Box 4" o:spid="_x0000_s1032" type="#_x0000_t202" style="position:absolute;margin-left:52.1pt;margin-top:117.6pt;width:105.3pt;height:1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" fillcolor="white [3201]" stroked="f" strokeweight=".5pt">
                      <v:textbox>
                        <w:txbxContent>
                          <w:p w14:paraId="2C227699" w14:textId="05EA5838" w:rsidR="00E30EDB" w:rsidRPr="005B5F91" w:rsidRDefault="00E30EDB">
                            <w:pPr>
                              <w:rPr>
                                <w:color w:val="31479E" w:themeColor="accent1" w:themeShade="BF"/>
                                <w:sz w:val="16"/>
                                <w:szCs w:val="16"/>
                                <w:lang w:val="en-GB"/>
                              </w:rPr>
                            </w:pPr>
                            <w:r w:rsidRPr="005B5F91">
                              <w:rPr>
                                <w:color w:val="31479E" w:themeColor="accent1" w:themeShade="BF"/>
                                <w:sz w:val="16"/>
                                <w:szCs w:val="16"/>
                                <w:lang w:val="en-GB"/>
                              </w:rPr>
                              <w:t xml:space="preserve">(Autism Speaks, </w:t>
                            </w:r>
                            <w:proofErr w:type="spellStart"/>
                            <w:r w:rsidRPr="005B5F91">
                              <w:rPr>
                                <w:color w:val="31479E" w:themeColor="accent1" w:themeShade="BF"/>
                                <w:sz w:val="16"/>
                                <w:szCs w:val="16"/>
                                <w:lang w:val="en-GB"/>
                              </w:rPr>
                              <w:t>nd</w:t>
                            </w:r>
                            <w:proofErr w:type="spellEnd"/>
                            <w:r w:rsidRPr="005B5F91">
                              <w:rPr>
                                <w:color w:val="31479E" w:themeColor="accent1" w:themeShade="BF"/>
                                <w:sz w:val="16"/>
                                <w:szCs w:val="16"/>
                                <w:lang w:val="en-GB"/>
                              </w:rPr>
                              <w:t>)</w:t>
                            </w:r>
                          </w:p>
                        </w:txbxContent>
                      </v:textbox>
                    </v:shape>
                  </w:pict>
                </mc:Fallback>
              </mc:AlternateContent>
            </w:r>
            <w:r w:rsidR="00883533">
              <w:rPr>
                <w:noProof/>
              </w:rPr>
              <mc:AlternateContent>
                <mc:Choice Requires="wps">
                  <w:drawing>
                    <wp:anchor distT="0" distB="0" distL="114300" distR="114300" simplePos="0" relativeHeight="251659264" behindDoc="0" locked="0" layoutInCell="1" allowOverlap="1" wp14:anchorId="3B174571" wp14:editId="22BA865B">
                      <wp:simplePos x="0" y="0"/>
                      <wp:positionH relativeFrom="column">
                        <wp:posOffset>-69215</wp:posOffset>
                      </wp:positionH>
                      <wp:positionV relativeFrom="paragraph">
                        <wp:posOffset>90170</wp:posOffset>
                      </wp:positionV>
                      <wp:extent cx="2580168" cy="1637414"/>
                      <wp:effectExtent l="0" t="0" r="0" b="1270"/>
                      <wp:wrapNone/>
                      <wp:docPr id="3" name="Text Box 3"/>
                      <wp:cNvGraphicFramePr/>
                      <a:graphic xmlns:a="http://schemas.openxmlformats.org/drawingml/2006/main">
                        <a:graphicData uri="http://schemas.microsoft.com/office/word/2010/wordprocessingShape">
                          <wps:wsp>
                            <wps:cNvSpPr txBox="1"/>
                            <wps:spPr>
                              <a:xfrm>
                                <a:off x="0" y="0"/>
                                <a:ext cx="2580168" cy="1637414"/>
                              </a:xfrm>
                              <a:prstGeom prst="rect">
                                <a:avLst/>
                              </a:prstGeom>
                              <a:solidFill>
                                <a:schemeClr val="lt1"/>
                              </a:solidFill>
                              <a:ln w="6350">
                                <a:noFill/>
                              </a:ln>
                            </wps:spPr>
                            <wps:txbx>
                              <w:txbxContent>
                                <w:p w14:paraId="2975C49C" w14:textId="2E9C665B" w:rsidR="00E30EDB" w:rsidRPr="00883533" w:rsidRDefault="00E30EDB" w:rsidP="00883533">
                                  <w:pPr>
                                    <w:spacing w:after="100" w:afterAutospacing="1" w:line="240" w:lineRule="auto"/>
                                    <w:jc w:val="center"/>
                                    <w:rPr>
                                      <w:rFonts w:asciiTheme="majorHAnsi" w:eastAsia="Times New Roman" w:hAnsiTheme="majorHAnsi" w:cs="Arial"/>
                                      <w:color w:val="31479E" w:themeColor="accent1" w:themeShade="BF"/>
                                      <w:kern w:val="0"/>
                                      <w:sz w:val="21"/>
                                      <w:szCs w:val="21"/>
                                      <w:lang w:val="en-GB" w:eastAsia="en-GB"/>
                                      <w14:ligatures w14:val="none"/>
                                    </w:rPr>
                                  </w:pPr>
                                  <w:r>
                                    <w:rPr>
                                      <w:rFonts w:asciiTheme="majorHAnsi" w:eastAsia="Times New Roman" w:hAnsiTheme="majorHAnsi" w:cs="Arial"/>
                                      <w:color w:val="31479E" w:themeColor="accent1" w:themeShade="BF"/>
                                      <w:kern w:val="0"/>
                                      <w:sz w:val="21"/>
                                      <w:szCs w:val="21"/>
                                      <w:lang w:val="en-GB" w:eastAsia="en-GB"/>
                                      <w14:ligatures w14:val="none"/>
                                    </w:rPr>
                                    <w:t>“</w:t>
                                  </w:r>
                                  <w:r w:rsidRPr="00883533">
                                    <w:rPr>
                                      <w:rFonts w:asciiTheme="majorHAnsi" w:eastAsia="Times New Roman" w:hAnsiTheme="majorHAnsi" w:cs="Arial"/>
                                      <w:color w:val="31479E" w:themeColor="accent1" w:themeShade="BF"/>
                                      <w:kern w:val="0"/>
                                      <w:sz w:val="21"/>
                                      <w:szCs w:val="21"/>
                                      <w:lang w:val="en-GB" w:eastAsia="en-GB"/>
                                      <w14:ligatures w14:val="none"/>
                                    </w:rPr>
                                    <w:t>Augmentative and alternative communication (AAC) is a specific type of assistive technology that can benefit people with autism of all ages by promoting independence, expanding communication, and increasing social interactions</w:t>
                                  </w:r>
                                  <w:r>
                                    <w:rPr>
                                      <w:rFonts w:asciiTheme="majorHAnsi" w:eastAsia="Times New Roman" w:hAnsiTheme="majorHAnsi" w:cs="Arial"/>
                                      <w:color w:val="31479E" w:themeColor="accent1" w:themeShade="BF"/>
                                      <w:kern w:val="0"/>
                                      <w:sz w:val="21"/>
                                      <w:szCs w:val="21"/>
                                      <w:lang w:val="en-GB" w:eastAsia="en-GB"/>
                                      <w14:ligatures w14:val="none"/>
                                    </w:rPr>
                                    <w:t>”</w:t>
                                  </w:r>
                                </w:p>
                                <w:p w14:paraId="26045CAE" w14:textId="77777777" w:rsidR="00E30EDB" w:rsidRPr="00883533" w:rsidRDefault="00E30EDB" w:rsidP="00883533">
                                  <w:pPr>
                                    <w:spacing w:after="0" w:line="240" w:lineRule="auto"/>
                                    <w:rPr>
                                      <w:rFonts w:ascii="Times New Roman" w:eastAsia="Times New Roman" w:hAnsi="Times New Roman" w:cs="Times New Roman"/>
                                      <w:color w:val="auto"/>
                                      <w:kern w:val="0"/>
                                      <w:sz w:val="24"/>
                                      <w:szCs w:val="24"/>
                                      <w:lang w:val="en-GB" w:eastAsia="en-GB"/>
                                      <w14:ligatures w14:val="none"/>
                                    </w:rPr>
                                  </w:pPr>
                                </w:p>
                                <w:p w14:paraId="03B3CB3B" w14:textId="77777777" w:rsidR="00E30EDB" w:rsidRDefault="00E30E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74571" id="Text Box 3" o:spid="_x0000_s1033" type="#_x0000_t202" style="position:absolute;margin-left:-5.45pt;margin-top:7.1pt;width:203.15pt;height:12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" fillcolor="white [3201]" stroked="f" strokeweight=".5pt">
                      <v:textbox>
                        <w:txbxContent>
                          <w:p w14:paraId="2975C49C" w14:textId="2E9C665B" w:rsidR="00E30EDB" w:rsidRPr="00883533" w:rsidRDefault="00E30EDB" w:rsidP="00883533">
                            <w:pPr>
                              <w:spacing w:after="100" w:afterAutospacing="1" w:line="240" w:lineRule="auto"/>
                              <w:jc w:val="center"/>
                              <w:rPr>
                                <w:rFonts w:asciiTheme="majorHAnsi" w:eastAsia="Times New Roman" w:hAnsiTheme="majorHAnsi" w:cs="Arial"/>
                                <w:color w:val="31479E" w:themeColor="accent1" w:themeShade="BF"/>
                                <w:kern w:val="0"/>
                                <w:sz w:val="21"/>
                                <w:szCs w:val="21"/>
                                <w:lang w:val="en-GB" w:eastAsia="en-GB"/>
                                <w14:ligatures w14:val="none"/>
                              </w:rPr>
                            </w:pPr>
                            <w:r>
                              <w:rPr>
                                <w:rFonts w:asciiTheme="majorHAnsi" w:eastAsia="Times New Roman" w:hAnsiTheme="majorHAnsi" w:cs="Arial"/>
                                <w:color w:val="31479E" w:themeColor="accent1" w:themeShade="BF"/>
                                <w:kern w:val="0"/>
                                <w:sz w:val="21"/>
                                <w:szCs w:val="21"/>
                                <w:lang w:val="en-GB" w:eastAsia="en-GB"/>
                                <w14:ligatures w14:val="none"/>
                              </w:rPr>
                              <w:t>“</w:t>
                            </w:r>
                            <w:r w:rsidRPr="00883533">
                              <w:rPr>
                                <w:rFonts w:asciiTheme="majorHAnsi" w:eastAsia="Times New Roman" w:hAnsiTheme="majorHAnsi" w:cs="Arial"/>
                                <w:color w:val="31479E" w:themeColor="accent1" w:themeShade="BF"/>
                                <w:kern w:val="0"/>
                                <w:sz w:val="21"/>
                                <w:szCs w:val="21"/>
                                <w:lang w:val="en-GB" w:eastAsia="en-GB"/>
                                <w14:ligatures w14:val="none"/>
                              </w:rPr>
                              <w:t>Augmentative and alternative communication (AAC) is a specific type of assistive technology that can benefit people with autism of all ages by promoting independence, expanding communication, and increasing social interactions</w:t>
                            </w:r>
                            <w:r>
                              <w:rPr>
                                <w:rFonts w:asciiTheme="majorHAnsi" w:eastAsia="Times New Roman" w:hAnsiTheme="majorHAnsi" w:cs="Arial"/>
                                <w:color w:val="31479E" w:themeColor="accent1" w:themeShade="BF"/>
                                <w:kern w:val="0"/>
                                <w:sz w:val="21"/>
                                <w:szCs w:val="21"/>
                                <w:lang w:val="en-GB" w:eastAsia="en-GB"/>
                                <w14:ligatures w14:val="none"/>
                              </w:rPr>
                              <w:t>”</w:t>
                            </w:r>
                          </w:p>
                          <w:p w14:paraId="26045CAE" w14:textId="77777777" w:rsidR="00E30EDB" w:rsidRPr="00883533" w:rsidRDefault="00E30EDB" w:rsidP="00883533">
                            <w:pPr>
                              <w:spacing w:after="0" w:line="240" w:lineRule="auto"/>
                              <w:rPr>
                                <w:rFonts w:ascii="Times New Roman" w:eastAsia="Times New Roman" w:hAnsi="Times New Roman" w:cs="Times New Roman"/>
                                <w:color w:val="auto"/>
                                <w:kern w:val="0"/>
                                <w:sz w:val="24"/>
                                <w:szCs w:val="24"/>
                                <w:lang w:val="en-GB" w:eastAsia="en-GB"/>
                                <w14:ligatures w14:val="none"/>
                              </w:rPr>
                            </w:pPr>
                          </w:p>
                          <w:p w14:paraId="03B3CB3B" w14:textId="77777777" w:rsidR="00E30EDB" w:rsidRDefault="00E30EDB"/>
                        </w:txbxContent>
                      </v:textbox>
                    </v:shape>
                  </w:pict>
                </mc:Fallback>
              </mc:AlternateContent>
            </w:r>
          </w:p>
        </w:tc>
      </w:tr>
    </w:tbl>
    <w:p w14:paraId="59229AE8" w14:textId="71FC2E80" w:rsidR="00CE1E3B" w:rsidRDefault="007038F4" w:rsidP="00D91EF3">
      <w:pPr>
        <w:pStyle w:val="NoSpacing"/>
      </w:pPr>
      <w:r>
        <w:rPr>
          <w:noProof/>
          <w:sz w:val="6"/>
        </w:rPr>
        <mc:AlternateContent>
          <mc:Choice Requires="wps">
            <w:drawing>
              <wp:anchor distT="0" distB="0" distL="114300" distR="114300" simplePos="0" relativeHeight="251666432" behindDoc="0" locked="0" layoutInCell="1" allowOverlap="1" wp14:anchorId="5290BF1D" wp14:editId="023ED594">
                <wp:simplePos x="0" y="0"/>
                <wp:positionH relativeFrom="column">
                  <wp:posOffset>8100940</wp:posOffset>
                </wp:positionH>
                <wp:positionV relativeFrom="paragraph">
                  <wp:posOffset>5405120</wp:posOffset>
                </wp:positionV>
                <wp:extent cx="1611086" cy="217715"/>
                <wp:effectExtent l="0" t="0" r="1905" b="0"/>
                <wp:wrapNone/>
                <wp:docPr id="18" name="Text Box 18"/>
                <wp:cNvGraphicFramePr/>
                <a:graphic xmlns:a="http://schemas.openxmlformats.org/drawingml/2006/main">
                  <a:graphicData uri="http://schemas.microsoft.com/office/word/2010/wordprocessingShape">
                    <wps:wsp>
                      <wps:cNvSpPr txBox="1"/>
                      <wps:spPr>
                        <a:xfrm>
                          <a:off x="0" y="0"/>
                          <a:ext cx="1611086" cy="217715"/>
                        </a:xfrm>
                        <a:prstGeom prst="rect">
                          <a:avLst/>
                        </a:prstGeom>
                        <a:solidFill>
                          <a:schemeClr val="lt1"/>
                        </a:solidFill>
                        <a:ln w="6350">
                          <a:noFill/>
                        </a:ln>
                      </wps:spPr>
                      <wps:txbx>
                        <w:txbxContent>
                          <w:p w14:paraId="782F8576" w14:textId="45B74EB9" w:rsidR="00E30EDB" w:rsidRPr="00A35890" w:rsidRDefault="00E30EDB">
                            <w:pPr>
                              <w:rPr>
                                <w:sz w:val="13"/>
                                <w:szCs w:val="13"/>
                                <w:lang w:val="en-GB"/>
                              </w:rPr>
                            </w:pPr>
                            <w:r>
                              <w:rPr>
                                <w:sz w:val="13"/>
                                <w:szCs w:val="13"/>
                                <w:lang w:val="en-GB"/>
                              </w:rPr>
                              <w:t>(Communication Matters,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90BF1D" id="Text Box 18" o:spid="_x0000_s1034" type="#_x0000_t202" style="position:absolute;margin-left:637.85pt;margin-top:425.6pt;width:126.85pt;height:17.1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" fillcolor="white [3201]" stroked="f" strokeweight=".5pt">
                <v:textbox>
                  <w:txbxContent>
                    <w:p w14:paraId="782F8576" w14:textId="45B74EB9" w:rsidR="00E30EDB" w:rsidRPr="00A35890" w:rsidRDefault="00E30EDB">
                      <w:pPr>
                        <w:rPr>
                          <w:sz w:val="13"/>
                          <w:szCs w:val="13"/>
                          <w:lang w:val="en-GB"/>
                        </w:rPr>
                      </w:pPr>
                      <w:r>
                        <w:rPr>
                          <w:sz w:val="13"/>
                          <w:szCs w:val="13"/>
                          <w:lang w:val="en-GB"/>
                        </w:rPr>
                        <w:t>(Communication Matters, ND)</w:t>
                      </w:r>
                    </w:p>
                  </w:txbxContent>
                </v:textbox>
              </v:shape>
            </w:pict>
          </mc:Fallback>
        </mc:AlternateContent>
      </w:r>
    </w:p>
    <w:tbl>
      <w:tblPr>
        <w:tblStyle w:val="HostTable"/>
        <w:tblW w:w="0" w:type="auto"/>
        <w:jc w:val="left"/>
        <w:tblBorders>
          <w:insideH w:val="single" w:sz="2" w:space="0" w:color="BFBFBF" w:themeColor="background1" w:themeShade="BF"/>
          <w:insideV w:val="single" w:sz="2" w:space="0" w:color="BFBFBF" w:themeColor="background1" w:themeShade="BF"/>
        </w:tblBorders>
        <w:tblLayout w:type="fixed"/>
        <w:tblLook w:val="04A0" w:firstRow="1" w:lastRow="0" w:firstColumn="1" w:lastColumn="0" w:noHBand="0" w:noVBand="1"/>
        <w:tblDescription w:val="Layout table"/>
      </w:tblPr>
      <w:tblGrid>
        <w:gridCol w:w="4579"/>
        <w:gridCol w:w="5227"/>
        <w:gridCol w:w="4579"/>
      </w:tblGrid>
      <w:tr w:rsidR="0037743C" w14:paraId="0E76C2B4" w14:textId="77777777" w:rsidTr="000E2C45">
        <w:trPr>
          <w:trHeight w:hRule="exact" w:val="9935"/>
          <w:tblHeader/>
          <w:jc w:val="left"/>
        </w:trPr>
        <w:tc>
          <w:tcPr>
            <w:tcW w:w="4579" w:type="dxa"/>
            <w:tcMar>
              <w:right w:w="432" w:type="dxa"/>
            </w:tcMar>
          </w:tcPr>
          <w:p w14:paraId="1F9D97EA" w14:textId="15CA45A3" w:rsidR="0037743C" w:rsidRPr="008F6AEF" w:rsidRDefault="0037743C" w:rsidP="0037743C">
            <w:pPr>
              <w:rPr>
                <w:color w:val="31479E" w:themeColor="accent1" w:themeShade="BF"/>
              </w:rPr>
            </w:pPr>
          </w:p>
          <w:p w14:paraId="5B3C9DB1" w14:textId="7A27D565" w:rsidR="008F6AEF" w:rsidRPr="008F6AEF" w:rsidRDefault="008F6AEF" w:rsidP="008F6AEF">
            <w:pPr>
              <w:pStyle w:val="BlockHeading"/>
              <w:ind w:right="0"/>
              <w:jc w:val="center"/>
              <w:rPr>
                <w:color w:val="31479E" w:themeColor="accent1" w:themeShade="BF"/>
                <w:sz w:val="32"/>
                <w:szCs w:val="18"/>
              </w:rPr>
            </w:pPr>
            <w:r w:rsidRPr="008F6AEF">
              <w:rPr>
                <w:color w:val="31479E" w:themeColor="accent1" w:themeShade="BF"/>
                <w:sz w:val="32"/>
                <w:szCs w:val="18"/>
              </w:rPr>
              <w:t>What is Augmentative and Alternative Communication (AAC)?</w:t>
            </w:r>
          </w:p>
          <w:p w14:paraId="3F7A7C9F" w14:textId="77777777" w:rsidR="008F6AEF" w:rsidRPr="008F6AEF" w:rsidRDefault="008F6AEF" w:rsidP="008F6AEF">
            <w:pPr>
              <w:pStyle w:val="BlockHeading"/>
              <w:ind w:right="0"/>
              <w:jc w:val="center"/>
              <w:rPr>
                <w:color w:val="31479E" w:themeColor="accent1" w:themeShade="BF"/>
                <w:sz w:val="32"/>
                <w:szCs w:val="18"/>
              </w:rPr>
            </w:pPr>
          </w:p>
          <w:p w14:paraId="590BBA20" w14:textId="47326E2D" w:rsidR="008F6AEF" w:rsidRPr="009370CB" w:rsidRDefault="008F6AEF" w:rsidP="008F6AEF">
            <w:pPr>
              <w:pStyle w:val="BlockHeading"/>
              <w:ind w:right="0"/>
              <w:jc w:val="center"/>
              <w:rPr>
                <w:rFonts w:asciiTheme="minorHAnsi" w:hAnsiTheme="minorHAnsi"/>
                <w:color w:val="063C64" w:themeColor="background2" w:themeShade="40"/>
                <w:sz w:val="20"/>
                <w:szCs w:val="10"/>
              </w:rPr>
            </w:pPr>
            <w:r w:rsidRPr="009370CB">
              <w:rPr>
                <w:rFonts w:asciiTheme="minorHAnsi" w:hAnsiTheme="minorHAnsi"/>
                <w:color w:val="063C64" w:themeColor="background2" w:themeShade="40"/>
                <w:sz w:val="20"/>
                <w:szCs w:val="10"/>
              </w:rPr>
              <w:t>Augmentative and alternative communication (AAC) is an umbrella term that describes the methods used to supplement communication for anyone who has difficulty with their speech or understanding.</w:t>
            </w:r>
          </w:p>
          <w:p w14:paraId="31F039B7" w14:textId="77777777" w:rsidR="008F6AEF" w:rsidRPr="009370CB" w:rsidRDefault="008F6AEF" w:rsidP="008F6AEF">
            <w:pPr>
              <w:pStyle w:val="BlockHeading"/>
              <w:ind w:right="0"/>
              <w:jc w:val="center"/>
              <w:rPr>
                <w:rFonts w:asciiTheme="minorHAnsi" w:hAnsiTheme="minorHAnsi"/>
                <w:color w:val="063C64" w:themeColor="background2" w:themeShade="40"/>
                <w:sz w:val="20"/>
                <w:szCs w:val="10"/>
              </w:rPr>
            </w:pPr>
          </w:p>
          <w:p w14:paraId="67E2DE05" w14:textId="77777777" w:rsidR="008F6AEF" w:rsidRPr="009370CB" w:rsidRDefault="008F6AEF" w:rsidP="008F6AEF">
            <w:pPr>
              <w:pStyle w:val="BlockHeading"/>
              <w:ind w:right="0"/>
              <w:jc w:val="center"/>
              <w:rPr>
                <w:rFonts w:asciiTheme="minorHAnsi" w:hAnsiTheme="minorHAnsi"/>
                <w:color w:val="063C64" w:themeColor="background2" w:themeShade="40"/>
                <w:sz w:val="20"/>
                <w:szCs w:val="10"/>
              </w:rPr>
            </w:pPr>
            <w:r w:rsidRPr="009370CB">
              <w:rPr>
                <w:rFonts w:asciiTheme="minorHAnsi" w:hAnsiTheme="minorHAnsi"/>
                <w:color w:val="063C64" w:themeColor="background2" w:themeShade="40"/>
                <w:sz w:val="20"/>
                <w:szCs w:val="10"/>
              </w:rPr>
              <w:t>It can be a permanent addition to communication, or a temporary one.</w:t>
            </w:r>
          </w:p>
          <w:p w14:paraId="056C5D08" w14:textId="77777777" w:rsidR="008F6AEF" w:rsidRPr="009370CB" w:rsidRDefault="008F6AEF" w:rsidP="008F6AEF">
            <w:pPr>
              <w:pStyle w:val="BlockHeading"/>
              <w:ind w:right="0"/>
              <w:jc w:val="center"/>
              <w:rPr>
                <w:rFonts w:asciiTheme="minorHAnsi" w:hAnsiTheme="minorHAnsi"/>
                <w:color w:val="063C64" w:themeColor="background2" w:themeShade="40"/>
                <w:sz w:val="20"/>
                <w:szCs w:val="10"/>
              </w:rPr>
            </w:pPr>
          </w:p>
          <w:p w14:paraId="2939AF02" w14:textId="77777777" w:rsidR="008F6AEF" w:rsidRPr="009370CB" w:rsidRDefault="008F6AEF" w:rsidP="008F6AEF">
            <w:pPr>
              <w:pStyle w:val="BlockHeading"/>
              <w:ind w:right="0"/>
              <w:jc w:val="center"/>
              <w:rPr>
                <w:rFonts w:asciiTheme="minorHAnsi" w:hAnsiTheme="minorHAnsi"/>
                <w:color w:val="063C64" w:themeColor="background2" w:themeShade="40"/>
                <w:sz w:val="20"/>
                <w:szCs w:val="10"/>
              </w:rPr>
            </w:pPr>
            <w:r w:rsidRPr="009370CB">
              <w:rPr>
                <w:rFonts w:asciiTheme="minorHAnsi" w:hAnsiTheme="minorHAnsi"/>
                <w:color w:val="063C64" w:themeColor="background2" w:themeShade="40"/>
                <w:sz w:val="20"/>
                <w:szCs w:val="10"/>
              </w:rPr>
              <w:t>The symbols used in AAC include gestures, photos, pictures, line drawings, letters and words, with the ability to be used on their own or as a combination.</w:t>
            </w:r>
          </w:p>
          <w:p w14:paraId="24FBB4EC" w14:textId="77777777" w:rsidR="008F6AEF" w:rsidRPr="009370CB" w:rsidRDefault="008F6AEF" w:rsidP="008F6AEF">
            <w:pPr>
              <w:pStyle w:val="BlockHeading"/>
              <w:ind w:right="0"/>
              <w:jc w:val="center"/>
              <w:rPr>
                <w:rFonts w:asciiTheme="minorHAnsi" w:hAnsiTheme="minorHAnsi"/>
                <w:color w:val="063C64" w:themeColor="background2" w:themeShade="40"/>
                <w:sz w:val="20"/>
                <w:szCs w:val="10"/>
              </w:rPr>
            </w:pPr>
          </w:p>
          <w:p w14:paraId="6758895D" w14:textId="05BFC12A" w:rsidR="008F6AEF" w:rsidRPr="009370CB" w:rsidRDefault="008F6AEF" w:rsidP="008F6AEF">
            <w:pPr>
              <w:pStyle w:val="BlockHeading"/>
              <w:ind w:right="0"/>
              <w:jc w:val="center"/>
              <w:rPr>
                <w:rFonts w:asciiTheme="minorHAnsi" w:hAnsiTheme="minorHAnsi"/>
                <w:color w:val="063C64" w:themeColor="background2" w:themeShade="40"/>
                <w:sz w:val="20"/>
                <w:szCs w:val="10"/>
              </w:rPr>
            </w:pPr>
            <w:r w:rsidRPr="009370CB">
              <w:rPr>
                <w:rFonts w:asciiTheme="minorHAnsi" w:hAnsiTheme="minorHAnsi"/>
                <w:color w:val="063C64" w:themeColor="background2" w:themeShade="40"/>
                <w:sz w:val="20"/>
                <w:szCs w:val="10"/>
              </w:rPr>
              <w:t>There are different levels of complexity to suit all needs, however, most AAC’s focus on producing speech.</w:t>
            </w:r>
          </w:p>
          <w:p w14:paraId="4A9AA780" w14:textId="77777777" w:rsidR="008F6AEF" w:rsidRPr="009370CB" w:rsidRDefault="008F6AEF" w:rsidP="008F6AEF">
            <w:pPr>
              <w:pStyle w:val="BlockHeading"/>
              <w:ind w:right="0"/>
              <w:jc w:val="center"/>
              <w:rPr>
                <w:rFonts w:asciiTheme="minorHAnsi" w:hAnsiTheme="minorHAnsi"/>
                <w:color w:val="063C64" w:themeColor="background2" w:themeShade="40"/>
                <w:sz w:val="20"/>
                <w:szCs w:val="10"/>
              </w:rPr>
            </w:pPr>
          </w:p>
          <w:p w14:paraId="2A18B6DD" w14:textId="0FFF3171" w:rsidR="008F6AEF" w:rsidRPr="009370CB" w:rsidRDefault="008F6AEF" w:rsidP="008F6AEF">
            <w:pPr>
              <w:pStyle w:val="BlockHeading"/>
              <w:ind w:right="0"/>
              <w:jc w:val="center"/>
              <w:rPr>
                <w:rFonts w:asciiTheme="minorHAnsi" w:hAnsiTheme="minorHAnsi"/>
                <w:color w:val="063C64" w:themeColor="background2" w:themeShade="40"/>
                <w:sz w:val="20"/>
                <w:szCs w:val="10"/>
              </w:rPr>
            </w:pPr>
            <w:r w:rsidRPr="009370CB">
              <w:rPr>
                <w:noProof/>
                <w:color w:val="063C64" w:themeColor="background2" w:themeShade="40"/>
                <w:sz w:val="28"/>
                <w:szCs w:val="16"/>
              </w:rPr>
              <mc:AlternateContent>
                <mc:Choice Requires="wps">
                  <w:drawing>
                    <wp:anchor distT="0" distB="0" distL="114300" distR="114300" simplePos="0" relativeHeight="251665408" behindDoc="0" locked="0" layoutInCell="1" allowOverlap="1" wp14:anchorId="6130FB03" wp14:editId="43A43372">
                      <wp:simplePos x="0" y="0"/>
                      <wp:positionH relativeFrom="column">
                        <wp:posOffset>1614442</wp:posOffset>
                      </wp:positionH>
                      <wp:positionV relativeFrom="paragraph">
                        <wp:posOffset>544648</wp:posOffset>
                      </wp:positionV>
                      <wp:extent cx="1245326" cy="209006"/>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245326" cy="209006"/>
                              </a:xfrm>
                              <a:prstGeom prst="rect">
                                <a:avLst/>
                              </a:prstGeom>
                              <a:solidFill>
                                <a:schemeClr val="bg1"/>
                              </a:solidFill>
                              <a:ln w="6350">
                                <a:noFill/>
                              </a:ln>
                            </wps:spPr>
                            <wps:txbx>
                              <w:txbxContent>
                                <w:p w14:paraId="20CC66D0" w14:textId="655F7085" w:rsidR="00E30EDB" w:rsidRPr="008F6AEF" w:rsidRDefault="00E30EDB">
                                  <w:pPr>
                                    <w:rPr>
                                      <w:color w:val="21306A" w:themeColor="accent1" w:themeShade="80"/>
                                      <w:sz w:val="11"/>
                                      <w:szCs w:val="11"/>
                                      <w:lang w:val="en-GB"/>
                                    </w:rPr>
                                  </w:pPr>
                                  <w:r w:rsidRPr="008F6AEF">
                                    <w:rPr>
                                      <w:color w:val="21306A" w:themeColor="accent1" w:themeShade="80"/>
                                      <w:sz w:val="11"/>
                                      <w:szCs w:val="11"/>
                                      <w:lang w:val="en-GB"/>
                                    </w:rPr>
                                    <w:t>(Ability Net,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30FB03" id="Text Box 13" o:spid="_x0000_s1035" type="#_x0000_t202" style="position:absolute;left:0;text-align:left;margin-left:127.1pt;margin-top:42.9pt;width:98.05pt;height:16.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" fillcolor="white [3212]" stroked="f" strokeweight=".5pt">
                      <v:textbox>
                        <w:txbxContent>
                          <w:p w14:paraId="20CC66D0" w14:textId="655F7085" w:rsidR="00E30EDB" w:rsidRPr="008F6AEF" w:rsidRDefault="00E30EDB">
                            <w:pPr>
                              <w:rPr>
                                <w:color w:val="21306A" w:themeColor="accent1" w:themeShade="80"/>
                                <w:sz w:val="11"/>
                                <w:szCs w:val="11"/>
                                <w:lang w:val="en-GB"/>
                              </w:rPr>
                            </w:pPr>
                            <w:r w:rsidRPr="008F6AEF">
                              <w:rPr>
                                <w:color w:val="21306A" w:themeColor="accent1" w:themeShade="80"/>
                                <w:sz w:val="11"/>
                                <w:szCs w:val="11"/>
                                <w:lang w:val="en-GB"/>
                              </w:rPr>
                              <w:t>(Ability Net, 2021)</w:t>
                            </w:r>
                          </w:p>
                        </w:txbxContent>
                      </v:textbox>
                    </v:shape>
                  </w:pict>
                </mc:Fallback>
              </mc:AlternateContent>
            </w:r>
            <w:r w:rsidRPr="009370CB">
              <w:rPr>
                <w:rFonts w:asciiTheme="minorHAnsi" w:hAnsiTheme="minorHAnsi"/>
                <w:color w:val="063C64" w:themeColor="background2" w:themeShade="40"/>
                <w:sz w:val="20"/>
                <w:szCs w:val="10"/>
              </w:rPr>
              <w:t>ACC’s that ‘talk’ are called ‘voice output communications aids’ (VOCAs) or ‘speech output device’.</w:t>
            </w:r>
          </w:p>
          <w:p w14:paraId="7BD9B97B" w14:textId="579D0862" w:rsidR="0037743C" w:rsidRPr="008F6AEF" w:rsidRDefault="0037743C" w:rsidP="0037743C">
            <w:pPr>
              <w:pStyle w:val="Heading1"/>
              <w:rPr>
                <w:color w:val="31479E" w:themeColor="accent1" w:themeShade="BF"/>
              </w:rPr>
            </w:pPr>
          </w:p>
          <w:p w14:paraId="6AAD9CD7" w14:textId="5BFCA9A7" w:rsidR="0037743C" w:rsidRDefault="0037743C" w:rsidP="0037743C"/>
          <w:p w14:paraId="2166D95F" w14:textId="7A0026CC" w:rsidR="0037743C" w:rsidRDefault="0037743C" w:rsidP="0037743C">
            <w:pPr>
              <w:pStyle w:val="Heading2"/>
            </w:pPr>
          </w:p>
          <w:p w14:paraId="01ADCF42" w14:textId="217BD6BD" w:rsidR="0037743C" w:rsidRDefault="0037743C" w:rsidP="0037743C"/>
        </w:tc>
        <w:tc>
          <w:tcPr>
            <w:tcW w:w="5227" w:type="dxa"/>
            <w:tcMar>
              <w:left w:w="432" w:type="dxa"/>
              <w:right w:w="432" w:type="dxa"/>
            </w:tcMar>
          </w:tcPr>
          <w:p w14:paraId="5F24AB8A" w14:textId="1BD1A05A" w:rsidR="0037743C" w:rsidRPr="001C69C8" w:rsidRDefault="001C69C8" w:rsidP="001C69C8">
            <w:pPr>
              <w:pStyle w:val="Quote"/>
              <w:jc w:val="center"/>
              <w:rPr>
                <w:sz w:val="44"/>
                <w:szCs w:val="44"/>
              </w:rPr>
            </w:pPr>
            <w:r w:rsidRPr="001C69C8">
              <w:rPr>
                <w:sz w:val="44"/>
                <w:szCs w:val="44"/>
              </w:rPr>
              <w:t>MIND EXPRESS</w:t>
            </w:r>
          </w:p>
          <w:p w14:paraId="4F194A16" w14:textId="03D711DA" w:rsidR="0037743C" w:rsidRDefault="00A35890" w:rsidP="00A35890">
            <w:pPr>
              <w:pStyle w:val="Heading1"/>
              <w:jc w:val="center"/>
              <w:rPr>
                <w:sz w:val="28"/>
                <w:szCs w:val="21"/>
              </w:rPr>
            </w:pPr>
            <w:r w:rsidRPr="00A35890">
              <w:rPr>
                <w:sz w:val="28"/>
                <w:szCs w:val="21"/>
              </w:rPr>
              <w:t>Communicating with symbols</w:t>
            </w:r>
          </w:p>
          <w:p w14:paraId="6CD497A8" w14:textId="32CB0277" w:rsidR="00A35890" w:rsidRDefault="00A35890" w:rsidP="00A35890"/>
          <w:p w14:paraId="2FA072ED" w14:textId="1B2FFD8E" w:rsidR="00A35890" w:rsidRDefault="007038F4" w:rsidP="00A35890">
            <w:r>
              <w:rPr>
                <w:noProof/>
                <w:sz w:val="6"/>
              </w:rPr>
              <mc:AlternateContent>
                <mc:Choice Requires="wps">
                  <w:drawing>
                    <wp:anchor distT="0" distB="0" distL="114300" distR="114300" simplePos="0" relativeHeight="251679744" behindDoc="0" locked="0" layoutInCell="1" allowOverlap="1" wp14:anchorId="479643CC" wp14:editId="10B448B8">
                      <wp:simplePos x="0" y="0"/>
                      <wp:positionH relativeFrom="column">
                        <wp:posOffset>2005916</wp:posOffset>
                      </wp:positionH>
                      <wp:positionV relativeFrom="paragraph">
                        <wp:posOffset>1481015</wp:posOffset>
                      </wp:positionV>
                      <wp:extent cx="703385" cy="21771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703385" cy="217715"/>
                              </a:xfrm>
                              <a:prstGeom prst="rect">
                                <a:avLst/>
                              </a:prstGeom>
                              <a:solidFill>
                                <a:schemeClr val="lt1"/>
                              </a:solidFill>
                              <a:ln w="6350">
                                <a:noFill/>
                              </a:ln>
                            </wps:spPr>
                            <wps:txbx>
                              <w:txbxContent>
                                <w:p w14:paraId="0FF6EEDB" w14:textId="3B4B1074" w:rsidR="00E30EDB" w:rsidRPr="00A35890" w:rsidRDefault="00E30EDB" w:rsidP="007038F4">
                                  <w:pPr>
                                    <w:rPr>
                                      <w:sz w:val="13"/>
                                      <w:szCs w:val="13"/>
                                      <w:lang w:val="en-GB"/>
                                    </w:rPr>
                                  </w:pPr>
                                  <w:r>
                                    <w:rPr>
                                      <w:sz w:val="13"/>
                                      <w:szCs w:val="13"/>
                                      <w:lang w:val="en-GB"/>
                                    </w:rPr>
                                    <w:t>(Image,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9643CC" id="Text Box 28" o:spid="_x0000_s1036" type="#_x0000_t202" style="position:absolute;margin-left:157.95pt;margin-top:116.6pt;width:55.4pt;height:17.1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" fillcolor="white [3201]" stroked="f" strokeweight=".5pt">
                      <v:textbox>
                        <w:txbxContent>
                          <w:p w14:paraId="0FF6EEDB" w14:textId="3B4B1074" w:rsidR="00E30EDB" w:rsidRPr="00A35890" w:rsidRDefault="00E30EDB" w:rsidP="007038F4">
                            <w:pPr>
                              <w:rPr>
                                <w:sz w:val="13"/>
                                <w:szCs w:val="13"/>
                                <w:lang w:val="en-GB"/>
                              </w:rPr>
                            </w:pPr>
                            <w:r>
                              <w:rPr>
                                <w:sz w:val="13"/>
                                <w:szCs w:val="13"/>
                                <w:lang w:val="en-GB"/>
                              </w:rPr>
                              <w:t>(Image, 4)</w:t>
                            </w:r>
                          </w:p>
                        </w:txbxContent>
                      </v:textbox>
                    </v:shape>
                  </w:pict>
                </mc:Fallback>
              </mc:AlternateContent>
            </w:r>
            <w:r w:rsidR="00A35890">
              <w:fldChar w:fldCharType="begin"/>
            </w:r>
            <w:r w:rsidR="00A35890">
              <w:instrText xml:space="preserve"> INCLUDEPICTURE "/var/folders/_w/wn6vrcls137gpxtk_2952v3w0000gn/T/com.microsoft.Word/WebArchiveCopyPasteTempFiles/Steps-to-language-1_Symbolstix.jpg" \* MERGEFORMATINET </w:instrText>
            </w:r>
            <w:r w:rsidR="00A35890">
              <w:fldChar w:fldCharType="separate"/>
            </w:r>
            <w:r w:rsidR="00A35890">
              <w:rPr>
                <w:noProof/>
              </w:rPr>
              <w:drawing>
                <wp:inline distT="0" distB="0" distL="0" distR="0" wp14:anchorId="535644F6" wp14:editId="1D7AE055">
                  <wp:extent cx="2770505" cy="14814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0505" cy="1481455"/>
                          </a:xfrm>
                          <a:prstGeom prst="rect">
                            <a:avLst/>
                          </a:prstGeom>
                          <a:noFill/>
                          <a:ln>
                            <a:noFill/>
                          </a:ln>
                        </pic:spPr>
                      </pic:pic>
                    </a:graphicData>
                  </a:graphic>
                </wp:inline>
              </w:drawing>
            </w:r>
            <w:r w:rsidR="00A35890">
              <w:fldChar w:fldCharType="end"/>
            </w:r>
          </w:p>
          <w:p w14:paraId="312A6194" w14:textId="40370E65" w:rsidR="00A35890" w:rsidRDefault="00A35890" w:rsidP="00A35890"/>
          <w:p w14:paraId="57D53341" w14:textId="28C10590" w:rsidR="00A35890" w:rsidRPr="009370CB" w:rsidRDefault="00A35890" w:rsidP="00A35890">
            <w:pPr>
              <w:rPr>
                <w:color w:val="063C64" w:themeColor="background2" w:themeShade="40"/>
              </w:rPr>
            </w:pPr>
            <w:r w:rsidRPr="009370CB">
              <w:rPr>
                <w:rFonts w:ascii="Segoe UI" w:hAnsi="Segoe UI" w:cs="Segoe UI"/>
                <w:color w:val="063C64" w:themeColor="background2" w:themeShade="40"/>
                <w:shd w:val="clear" w:color="auto" w:fill="FFFFFF"/>
              </w:rPr>
              <w:t>Even if someone can’t read or write yet, you can still generate language and learn to communicate by using symbols. For symbol communication, select cells with symbols. The software then forms words and sentences. “Yes”, “I’m in pain”, “I want to say something” or “You’re sweet!” are some of the countless speech options spoken in a clear voice.</w:t>
            </w:r>
            <w:r w:rsidRPr="009370CB">
              <w:rPr>
                <w:rStyle w:val="apple-converted-space"/>
                <w:rFonts w:ascii="Segoe UI" w:hAnsi="Segoe UI" w:cs="Segoe UI"/>
                <w:color w:val="063C64" w:themeColor="background2" w:themeShade="40"/>
                <w:shd w:val="clear" w:color="auto" w:fill="FFFFFF"/>
              </w:rPr>
              <w:t> </w:t>
            </w:r>
          </w:p>
          <w:p w14:paraId="72685F56" w14:textId="77777777" w:rsidR="00A35890" w:rsidRPr="00A35890" w:rsidRDefault="00A35890" w:rsidP="00A35890"/>
          <w:p w14:paraId="183C08A8" w14:textId="0A3266A5" w:rsidR="0037743C" w:rsidRDefault="0011142F" w:rsidP="0037743C">
            <w:r>
              <w:rPr>
                <w:noProof/>
              </w:rPr>
              <mc:AlternateContent>
                <mc:Choice Requires="wps">
                  <w:drawing>
                    <wp:anchor distT="0" distB="0" distL="114300" distR="114300" simplePos="0" relativeHeight="251667456" behindDoc="0" locked="0" layoutInCell="1" allowOverlap="1" wp14:anchorId="4A987FD6" wp14:editId="6B36090C">
                      <wp:simplePos x="0" y="0"/>
                      <wp:positionH relativeFrom="column">
                        <wp:posOffset>1472747</wp:posOffset>
                      </wp:positionH>
                      <wp:positionV relativeFrom="paragraph">
                        <wp:posOffset>60506</wp:posOffset>
                      </wp:positionV>
                      <wp:extent cx="914400" cy="252549"/>
                      <wp:effectExtent l="0" t="0" r="0" b="1905"/>
                      <wp:wrapNone/>
                      <wp:docPr id="20" name="Text Box 20"/>
                      <wp:cNvGraphicFramePr/>
                      <a:graphic xmlns:a="http://schemas.openxmlformats.org/drawingml/2006/main">
                        <a:graphicData uri="http://schemas.microsoft.com/office/word/2010/wordprocessingShape">
                          <wps:wsp>
                            <wps:cNvSpPr txBox="1"/>
                            <wps:spPr>
                              <a:xfrm>
                                <a:off x="0" y="0"/>
                                <a:ext cx="914400" cy="252549"/>
                              </a:xfrm>
                              <a:prstGeom prst="rect">
                                <a:avLst/>
                              </a:prstGeom>
                              <a:solidFill>
                                <a:schemeClr val="lt1"/>
                              </a:solidFill>
                              <a:ln w="6350">
                                <a:noFill/>
                              </a:ln>
                            </wps:spPr>
                            <wps:txbx>
                              <w:txbxContent>
                                <w:p w14:paraId="6B5AB8A7" w14:textId="6CF59C23" w:rsidR="00E30EDB" w:rsidRPr="00B72A08" w:rsidRDefault="00E30EDB">
                                  <w:pPr>
                                    <w:rPr>
                                      <w:color w:val="31479E" w:themeColor="accent1" w:themeShade="BF"/>
                                      <w:sz w:val="13"/>
                                      <w:szCs w:val="13"/>
                                      <w:lang w:val="en-GB"/>
                                    </w:rPr>
                                  </w:pPr>
                                  <w:r w:rsidRPr="00B72A08">
                                    <w:rPr>
                                      <w:color w:val="31479E" w:themeColor="accent1" w:themeShade="BF"/>
                                      <w:sz w:val="13"/>
                                      <w:szCs w:val="13"/>
                                      <w:lang w:val="en-GB"/>
                                    </w:rPr>
                                    <w:t>(</w:t>
                                  </w:r>
                                  <w:proofErr w:type="spellStart"/>
                                  <w:r w:rsidRPr="00B72A08">
                                    <w:rPr>
                                      <w:color w:val="31479E" w:themeColor="accent1" w:themeShade="BF"/>
                                      <w:sz w:val="13"/>
                                      <w:szCs w:val="13"/>
                                      <w:lang w:val="en-GB"/>
                                    </w:rPr>
                                    <w:t>Jabbla</w:t>
                                  </w:r>
                                  <w:proofErr w:type="spellEnd"/>
                                  <w:r w:rsidRPr="00B72A08">
                                    <w:rPr>
                                      <w:color w:val="31479E" w:themeColor="accent1" w:themeShade="BF"/>
                                      <w:sz w:val="13"/>
                                      <w:szCs w:val="13"/>
                                      <w:lang w:val="en-GB"/>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87FD6" id="Text Box 20" o:spid="_x0000_s1037" type="#_x0000_t202" style="position:absolute;margin-left:115.95pt;margin-top:4.75pt;width:1in;height:1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" fillcolor="white [3201]" stroked="f" strokeweight=".5pt">
                      <v:textbox>
                        <w:txbxContent>
                          <w:p w14:paraId="6B5AB8A7" w14:textId="6CF59C23" w:rsidR="00E30EDB" w:rsidRPr="00B72A08" w:rsidRDefault="00E30EDB">
                            <w:pPr>
                              <w:rPr>
                                <w:color w:val="31479E" w:themeColor="accent1" w:themeShade="BF"/>
                                <w:sz w:val="13"/>
                                <w:szCs w:val="13"/>
                                <w:lang w:val="en-GB"/>
                              </w:rPr>
                            </w:pPr>
                            <w:r w:rsidRPr="00B72A08">
                              <w:rPr>
                                <w:color w:val="31479E" w:themeColor="accent1" w:themeShade="BF"/>
                                <w:sz w:val="13"/>
                                <w:szCs w:val="13"/>
                                <w:lang w:val="en-GB"/>
                              </w:rPr>
                              <w:t>(</w:t>
                            </w:r>
                            <w:proofErr w:type="spellStart"/>
                            <w:r w:rsidRPr="00B72A08">
                              <w:rPr>
                                <w:color w:val="31479E" w:themeColor="accent1" w:themeShade="BF"/>
                                <w:sz w:val="13"/>
                                <w:szCs w:val="13"/>
                                <w:lang w:val="en-GB"/>
                              </w:rPr>
                              <w:t>Jabbla</w:t>
                            </w:r>
                            <w:proofErr w:type="spellEnd"/>
                            <w:r w:rsidRPr="00B72A08">
                              <w:rPr>
                                <w:color w:val="31479E" w:themeColor="accent1" w:themeShade="BF"/>
                                <w:sz w:val="13"/>
                                <w:szCs w:val="13"/>
                                <w:lang w:val="en-GB"/>
                              </w:rPr>
                              <w:t>, 2019)</w:t>
                            </w:r>
                          </w:p>
                        </w:txbxContent>
                      </v:textbox>
                    </v:shape>
                  </w:pict>
                </mc:Fallback>
              </mc:AlternateContent>
            </w:r>
          </w:p>
        </w:tc>
        <w:tc>
          <w:tcPr>
            <w:tcW w:w="4579" w:type="dxa"/>
            <w:tcMar>
              <w:left w:w="432" w:type="dxa"/>
            </w:tcMar>
          </w:tcPr>
          <w:p w14:paraId="5B8056BD" w14:textId="0449B1EE" w:rsidR="0037743C" w:rsidRPr="00A35890" w:rsidRDefault="00495CF1" w:rsidP="00495CF1">
            <w:pPr>
              <w:pStyle w:val="Heading2"/>
              <w:jc w:val="center"/>
              <w:rPr>
                <w:rFonts w:asciiTheme="minorHAnsi" w:eastAsiaTheme="minorHAnsi" w:hAnsiTheme="minorHAnsi" w:cstheme="minorBidi"/>
                <w:color w:val="31479E" w:themeColor="accent1" w:themeShade="BF"/>
                <w:u w:val="single"/>
              </w:rPr>
            </w:pPr>
            <w:r w:rsidRPr="00A35890">
              <w:rPr>
                <w:rFonts w:asciiTheme="minorHAnsi" w:eastAsiaTheme="minorHAnsi" w:hAnsiTheme="minorHAnsi" w:cstheme="minorBidi"/>
                <w:color w:val="31479E" w:themeColor="accent1" w:themeShade="BF"/>
                <w:u w:val="single"/>
              </w:rPr>
              <w:t>DYNAMIC SCREEN VOCA</w:t>
            </w:r>
            <w:r w:rsidR="00A35890">
              <w:rPr>
                <w:rFonts w:asciiTheme="minorHAnsi" w:eastAsiaTheme="minorHAnsi" w:hAnsiTheme="minorHAnsi" w:cstheme="minorBidi"/>
                <w:color w:val="31479E" w:themeColor="accent1" w:themeShade="BF"/>
                <w:u w:val="single"/>
              </w:rPr>
              <w:t>s</w:t>
            </w:r>
          </w:p>
          <w:p w14:paraId="5C75505E" w14:textId="77777777" w:rsidR="00495CF1" w:rsidRDefault="00495CF1" w:rsidP="00495CF1"/>
          <w:p w14:paraId="2516E204" w14:textId="77777777" w:rsidR="00B4459A" w:rsidRPr="009370CB" w:rsidRDefault="00B4459A" w:rsidP="00B4459A">
            <w:pPr>
              <w:pStyle w:val="NormalWeb"/>
              <w:spacing w:before="204" w:after="204"/>
              <w:textAlignment w:val="baseline"/>
              <w:rPr>
                <w:rFonts w:ascii="Helvetica Neue" w:hAnsi="Helvetica Neue"/>
                <w:color w:val="063C64" w:themeColor="background2" w:themeShade="40"/>
                <w:sz w:val="21"/>
                <w:szCs w:val="21"/>
              </w:rPr>
            </w:pPr>
            <w:r w:rsidRPr="009370CB">
              <w:rPr>
                <w:rFonts w:ascii="Helvetica Neue" w:hAnsi="Helvetica Neue"/>
                <w:color w:val="063C64" w:themeColor="background2" w:themeShade="40"/>
                <w:sz w:val="21"/>
                <w:szCs w:val="21"/>
              </w:rPr>
              <w:t>Dynamic screen devices display symbols or graphics on a screen and can store multiple “pages”. The AAC speaker can navigate between pages by selecting the appropriate key.</w:t>
            </w:r>
          </w:p>
          <w:p w14:paraId="79E9789C" w14:textId="115489CA" w:rsidR="00B4459A" w:rsidRPr="009370CB" w:rsidRDefault="00B4459A" w:rsidP="00B4459A">
            <w:pPr>
              <w:pStyle w:val="NormalWeb"/>
              <w:spacing w:before="204" w:after="204"/>
              <w:textAlignment w:val="baseline"/>
              <w:rPr>
                <w:rFonts w:ascii="Helvetica Neue" w:hAnsi="Helvetica Neue"/>
                <w:color w:val="063C64" w:themeColor="background2" w:themeShade="40"/>
                <w:sz w:val="21"/>
                <w:szCs w:val="21"/>
              </w:rPr>
            </w:pPr>
            <w:r w:rsidRPr="009370CB">
              <w:rPr>
                <w:rFonts w:ascii="Helvetica Neue" w:hAnsi="Helvetica Neue"/>
                <w:color w:val="063C64" w:themeColor="background2" w:themeShade="40"/>
                <w:sz w:val="21"/>
                <w:szCs w:val="21"/>
              </w:rPr>
              <w:t xml:space="preserve">You can set up the device in many different ways. For example, you could choose between one and 72 keys per page, or you could link pages together in simple or multi-branching ways. You could also </w:t>
            </w:r>
            <w:r w:rsidR="00721F90" w:rsidRPr="009370CB">
              <w:rPr>
                <w:rFonts w:ascii="Helvetica Neue" w:hAnsi="Helvetica Neue"/>
                <w:color w:val="063C64" w:themeColor="background2" w:themeShade="40"/>
                <w:sz w:val="21"/>
                <w:szCs w:val="21"/>
              </w:rPr>
              <w:t>program</w:t>
            </w:r>
            <w:r w:rsidRPr="009370CB">
              <w:rPr>
                <w:rFonts w:ascii="Helvetica Neue" w:hAnsi="Helvetica Neue"/>
                <w:color w:val="063C64" w:themeColor="background2" w:themeShade="40"/>
                <w:sz w:val="21"/>
                <w:szCs w:val="21"/>
              </w:rPr>
              <w:t xml:space="preserve"> the device to automatically open or close a page when the AAC speaker selects a particular vocabulary item.</w:t>
            </w:r>
          </w:p>
          <w:p w14:paraId="0CC4EB9E" w14:textId="15F38710" w:rsidR="00B4459A" w:rsidRPr="009370CB" w:rsidRDefault="00B4459A" w:rsidP="00B4459A">
            <w:pPr>
              <w:pStyle w:val="NormalWeb"/>
              <w:spacing w:before="204" w:after="204"/>
              <w:textAlignment w:val="baseline"/>
              <w:rPr>
                <w:rFonts w:ascii="Helvetica Neue" w:hAnsi="Helvetica Neue"/>
                <w:color w:val="063C64" w:themeColor="background2" w:themeShade="40"/>
                <w:sz w:val="21"/>
                <w:szCs w:val="21"/>
              </w:rPr>
            </w:pPr>
            <w:r w:rsidRPr="009370CB">
              <w:rPr>
                <w:rFonts w:ascii="Helvetica Neue" w:hAnsi="Helvetica Neue"/>
                <w:color w:val="063C64" w:themeColor="background2" w:themeShade="40"/>
                <w:sz w:val="21"/>
                <w:szCs w:val="21"/>
              </w:rPr>
              <w:t>On the dynamic screen devices illustrated below, the user can change which page to display. A page may contain any combination of symbols, pictures, words and phrases. These devices are equally suitable for someone who is highly literate and someone who doesn’t have reading and spelling skills. Some devices offer additional features such as SMS, playing music, viewing photographs, Skype, internet access and email.</w:t>
            </w:r>
            <w:r w:rsidR="00DA6E49" w:rsidRPr="009370CB">
              <w:rPr>
                <w:noProof/>
                <w:color w:val="063C64" w:themeColor="background2" w:themeShade="40"/>
              </w:rPr>
              <w:t xml:space="preserve"> </w:t>
            </w:r>
          </w:p>
          <w:p w14:paraId="5B42A658" w14:textId="0FC414E7" w:rsidR="00A35890" w:rsidRDefault="00A35890" w:rsidP="00A35890">
            <w:r>
              <w:fldChar w:fldCharType="begin"/>
            </w:r>
            <w:r>
              <w:instrText xml:space="preserve"> INCLUDEPICTURE "/var/folders/_w/wn6vrcls137gpxtk_2952v3w0000gn/T/com.microsoft.Word/WebArchiveCopyPasteTempFiles/voca_tellus_mobi.jpg" \* MERGEFORMATINET </w:instrText>
            </w:r>
            <w:r>
              <w:fldChar w:fldCharType="separate"/>
            </w:r>
            <w:r>
              <w:rPr>
                <w:noProof/>
              </w:rPr>
              <w:drawing>
                <wp:inline distT="0" distB="0" distL="0" distR="0" wp14:anchorId="3AEACFBF" wp14:editId="0722F986">
                  <wp:extent cx="888274" cy="774107"/>
                  <wp:effectExtent l="0" t="0" r="127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1530" cy="794374"/>
                          </a:xfrm>
                          <a:prstGeom prst="rect">
                            <a:avLst/>
                          </a:prstGeom>
                          <a:noFill/>
                          <a:ln>
                            <a:noFill/>
                          </a:ln>
                        </pic:spPr>
                      </pic:pic>
                    </a:graphicData>
                  </a:graphic>
                </wp:inline>
              </w:drawing>
            </w:r>
            <w:r>
              <w:fldChar w:fldCharType="end"/>
            </w:r>
            <w:r>
              <w:t xml:space="preserve">              </w:t>
            </w:r>
            <w:r w:rsidR="00DA6E49">
              <w:fldChar w:fldCharType="begin"/>
            </w:r>
            <w:r w:rsidR="00DA6E49">
              <w:instrText xml:space="preserve"> INCLUDEPICTURE "/var/folders/_w/wn6vrcls137gpxtk_2952v3w0000gn/T/com.microsoft.Word/WebArchiveCopyPasteTempFiles/voca_vantage_lite.jpg" \* MERGEFORMATINET </w:instrText>
            </w:r>
            <w:r w:rsidR="00DA6E49">
              <w:fldChar w:fldCharType="separate"/>
            </w:r>
            <w:r w:rsidR="00DA6E49">
              <w:rPr>
                <w:noProof/>
              </w:rPr>
              <w:drawing>
                <wp:inline distT="0" distB="0" distL="0" distR="0" wp14:anchorId="706293BE" wp14:editId="10CAD836">
                  <wp:extent cx="736928" cy="756830"/>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flipH="1">
                            <a:off x="0" y="0"/>
                            <a:ext cx="748716" cy="768937"/>
                          </a:xfrm>
                          <a:prstGeom prst="rect">
                            <a:avLst/>
                          </a:prstGeom>
                          <a:noFill/>
                          <a:ln>
                            <a:noFill/>
                          </a:ln>
                        </pic:spPr>
                      </pic:pic>
                    </a:graphicData>
                  </a:graphic>
                </wp:inline>
              </w:drawing>
            </w:r>
            <w:r w:rsidR="00DA6E49">
              <w:fldChar w:fldCharType="end"/>
            </w:r>
            <w:r>
              <w:t xml:space="preserve">  </w:t>
            </w:r>
          </w:p>
          <w:p w14:paraId="13DB1483" w14:textId="26F45F3A" w:rsidR="00A35890" w:rsidRDefault="00A35890" w:rsidP="00A35890"/>
          <w:p w14:paraId="432C1D8F" w14:textId="1441FCBA" w:rsidR="00B4459A" w:rsidRPr="00495CF1" w:rsidRDefault="00B4459A" w:rsidP="00495CF1"/>
        </w:tc>
      </w:tr>
    </w:tbl>
    <w:p w14:paraId="6E3BE0CE" w14:textId="3A911D9F" w:rsidR="00131526" w:rsidRDefault="00DA6E49" w:rsidP="00D91EF3">
      <w:pPr>
        <w:pStyle w:val="NoSpacing"/>
        <w:rPr>
          <w:sz w:val="6"/>
        </w:rPr>
      </w:pPr>
      <w:r>
        <w:rPr>
          <w:noProof/>
        </w:rPr>
        <mc:AlternateContent>
          <mc:Choice Requires="wps">
            <w:drawing>
              <wp:anchor distT="0" distB="0" distL="114300" distR="114300" simplePos="0" relativeHeight="251681792" behindDoc="0" locked="0" layoutInCell="1" allowOverlap="1" wp14:anchorId="01C884F9" wp14:editId="7C05FA28">
                <wp:simplePos x="0" y="0"/>
                <wp:positionH relativeFrom="column">
                  <wp:posOffset>8079398</wp:posOffset>
                </wp:positionH>
                <wp:positionV relativeFrom="paragraph">
                  <wp:posOffset>-1059815</wp:posOffset>
                </wp:positionV>
                <wp:extent cx="1450730" cy="252549"/>
                <wp:effectExtent l="0" t="0" r="0" b="1905"/>
                <wp:wrapNone/>
                <wp:docPr id="29" name="Text Box 29"/>
                <wp:cNvGraphicFramePr/>
                <a:graphic xmlns:a="http://schemas.openxmlformats.org/drawingml/2006/main">
                  <a:graphicData uri="http://schemas.microsoft.com/office/word/2010/wordprocessingShape">
                    <wps:wsp>
                      <wps:cNvSpPr txBox="1"/>
                      <wps:spPr>
                        <a:xfrm>
                          <a:off x="0" y="0"/>
                          <a:ext cx="1450730" cy="252549"/>
                        </a:xfrm>
                        <a:prstGeom prst="rect">
                          <a:avLst/>
                        </a:prstGeom>
                        <a:solidFill>
                          <a:schemeClr val="lt1"/>
                        </a:solidFill>
                        <a:ln w="6350">
                          <a:noFill/>
                        </a:ln>
                      </wps:spPr>
                      <wps:txbx>
                        <w:txbxContent>
                          <w:p w14:paraId="628AE106" w14:textId="252C2B3B" w:rsidR="00E30EDB" w:rsidRPr="00B72A08" w:rsidRDefault="00E30EDB" w:rsidP="00DA6E49">
                            <w:pPr>
                              <w:rPr>
                                <w:color w:val="31479E" w:themeColor="accent1" w:themeShade="BF"/>
                                <w:sz w:val="13"/>
                                <w:szCs w:val="13"/>
                                <w:lang w:val="en-GB"/>
                              </w:rPr>
                            </w:pPr>
                            <w:r w:rsidRPr="00B72A08">
                              <w:rPr>
                                <w:color w:val="31479E" w:themeColor="accent1" w:themeShade="BF"/>
                                <w:sz w:val="13"/>
                                <w:szCs w:val="13"/>
                                <w:lang w:val="en-GB"/>
                              </w:rPr>
                              <w:t xml:space="preserve">(Communication Matters, </w:t>
                            </w:r>
                            <w:proofErr w:type="spellStart"/>
                            <w:r w:rsidRPr="00B72A08">
                              <w:rPr>
                                <w:color w:val="31479E" w:themeColor="accent1" w:themeShade="BF"/>
                                <w:sz w:val="13"/>
                                <w:szCs w:val="13"/>
                                <w:lang w:val="en-GB"/>
                              </w:rPr>
                              <w:t>nd</w:t>
                            </w:r>
                            <w:proofErr w:type="spellEnd"/>
                            <w:r w:rsidRPr="00B72A08">
                              <w:rPr>
                                <w:color w:val="31479E" w:themeColor="accent1" w:themeShade="BF"/>
                                <w:sz w:val="13"/>
                                <w:szCs w:val="13"/>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884F9" id="Text Box 29" o:spid="_x0000_s1038" type="#_x0000_t202" style="position:absolute;margin-left:636.15pt;margin-top:-83.45pt;width:114.25pt;height:19.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" fillcolor="white [3201]" stroked="f" strokeweight=".5pt">
                <v:textbox>
                  <w:txbxContent>
                    <w:p w14:paraId="628AE106" w14:textId="252C2B3B" w:rsidR="00E30EDB" w:rsidRPr="00B72A08" w:rsidRDefault="00E30EDB" w:rsidP="00DA6E49">
                      <w:pPr>
                        <w:rPr>
                          <w:color w:val="31479E" w:themeColor="accent1" w:themeShade="BF"/>
                          <w:sz w:val="13"/>
                          <w:szCs w:val="13"/>
                          <w:lang w:val="en-GB"/>
                        </w:rPr>
                      </w:pPr>
                      <w:r w:rsidRPr="00B72A08">
                        <w:rPr>
                          <w:color w:val="31479E" w:themeColor="accent1" w:themeShade="BF"/>
                          <w:sz w:val="13"/>
                          <w:szCs w:val="13"/>
                          <w:lang w:val="en-GB"/>
                        </w:rPr>
                        <w:t xml:space="preserve">(Communication Matters, </w:t>
                      </w:r>
                      <w:proofErr w:type="spellStart"/>
                      <w:r w:rsidRPr="00B72A08">
                        <w:rPr>
                          <w:color w:val="31479E" w:themeColor="accent1" w:themeShade="BF"/>
                          <w:sz w:val="13"/>
                          <w:szCs w:val="13"/>
                          <w:lang w:val="en-GB"/>
                        </w:rPr>
                        <w:t>nd</w:t>
                      </w:r>
                      <w:proofErr w:type="spellEnd"/>
                      <w:r w:rsidRPr="00B72A08">
                        <w:rPr>
                          <w:color w:val="31479E" w:themeColor="accent1" w:themeShade="BF"/>
                          <w:sz w:val="13"/>
                          <w:szCs w:val="13"/>
                          <w:lang w:val="en-GB"/>
                        </w:rPr>
                        <w:t>)</w:t>
                      </w:r>
                    </w:p>
                  </w:txbxContent>
                </v:textbox>
              </v:shape>
            </w:pict>
          </mc:Fallback>
        </mc:AlternateContent>
      </w:r>
      <w:r w:rsidR="007038F4">
        <w:rPr>
          <w:noProof/>
          <w:sz w:val="6"/>
        </w:rPr>
        <mc:AlternateContent>
          <mc:Choice Requires="wps">
            <w:drawing>
              <wp:anchor distT="0" distB="0" distL="114300" distR="114300" simplePos="0" relativeHeight="251677696" behindDoc="0" locked="0" layoutInCell="1" allowOverlap="1" wp14:anchorId="6EFA94B2" wp14:editId="1EFA1916">
                <wp:simplePos x="0" y="0"/>
                <wp:positionH relativeFrom="column">
                  <wp:posOffset>8185150</wp:posOffset>
                </wp:positionH>
                <wp:positionV relativeFrom="paragraph">
                  <wp:posOffset>45085</wp:posOffset>
                </wp:positionV>
                <wp:extent cx="702945" cy="21717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702945" cy="217170"/>
                        </a:xfrm>
                        <a:prstGeom prst="rect">
                          <a:avLst/>
                        </a:prstGeom>
                        <a:solidFill>
                          <a:schemeClr val="lt1"/>
                        </a:solidFill>
                        <a:ln w="6350">
                          <a:noFill/>
                        </a:ln>
                      </wps:spPr>
                      <wps:txbx>
                        <w:txbxContent>
                          <w:p w14:paraId="53F2086D" w14:textId="0BDF48C2" w:rsidR="00E30EDB" w:rsidRPr="00A35890" w:rsidRDefault="00E30EDB" w:rsidP="007038F4">
                            <w:pPr>
                              <w:rPr>
                                <w:sz w:val="13"/>
                                <w:szCs w:val="13"/>
                                <w:lang w:val="en-GB"/>
                              </w:rPr>
                            </w:pPr>
                            <w:r>
                              <w:rPr>
                                <w:sz w:val="13"/>
                                <w:szCs w:val="13"/>
                                <w:lang w:val="en-GB"/>
                              </w:rPr>
                              <w:t>(Image,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FA94B2" id="Text Box 27" o:spid="_x0000_s1039" type="#_x0000_t202" style="position:absolute;margin-left:644.5pt;margin-top:3.55pt;width:55.35pt;height:17.1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" fillcolor="white [3201]" stroked="f" strokeweight=".5pt">
                <v:textbox>
                  <w:txbxContent>
                    <w:p w14:paraId="53F2086D" w14:textId="0BDF48C2" w:rsidR="00E30EDB" w:rsidRPr="00A35890" w:rsidRDefault="00E30EDB" w:rsidP="007038F4">
                      <w:pPr>
                        <w:rPr>
                          <w:sz w:val="13"/>
                          <w:szCs w:val="13"/>
                          <w:lang w:val="en-GB"/>
                        </w:rPr>
                      </w:pPr>
                      <w:r>
                        <w:rPr>
                          <w:sz w:val="13"/>
                          <w:szCs w:val="13"/>
                          <w:lang w:val="en-GB"/>
                        </w:rPr>
                        <w:t>(Image, 3)</w:t>
                      </w:r>
                    </w:p>
                  </w:txbxContent>
                </v:textbox>
              </v:shape>
            </w:pict>
          </mc:Fallback>
        </mc:AlternateContent>
      </w:r>
      <w:r w:rsidR="007038F4">
        <w:rPr>
          <w:noProof/>
          <w:sz w:val="6"/>
        </w:rPr>
        <mc:AlternateContent>
          <mc:Choice Requires="wps">
            <w:drawing>
              <wp:anchor distT="0" distB="0" distL="114300" distR="114300" simplePos="0" relativeHeight="251675648" behindDoc="0" locked="0" layoutInCell="1" allowOverlap="1" wp14:anchorId="5735A224" wp14:editId="00E86F3B">
                <wp:simplePos x="0" y="0"/>
                <wp:positionH relativeFrom="column">
                  <wp:posOffset>6496978</wp:posOffset>
                </wp:positionH>
                <wp:positionV relativeFrom="paragraph">
                  <wp:posOffset>10405</wp:posOffset>
                </wp:positionV>
                <wp:extent cx="703385" cy="21771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703385" cy="217715"/>
                        </a:xfrm>
                        <a:prstGeom prst="rect">
                          <a:avLst/>
                        </a:prstGeom>
                        <a:solidFill>
                          <a:schemeClr val="lt1"/>
                        </a:solidFill>
                        <a:ln w="6350">
                          <a:noFill/>
                        </a:ln>
                      </wps:spPr>
                      <wps:txbx>
                        <w:txbxContent>
                          <w:p w14:paraId="7F1E3368" w14:textId="0EEAE0DD" w:rsidR="00E30EDB" w:rsidRPr="00B72A08" w:rsidRDefault="00E30EDB" w:rsidP="007038F4">
                            <w:pPr>
                              <w:rPr>
                                <w:color w:val="31479E" w:themeColor="accent1" w:themeShade="BF"/>
                                <w:sz w:val="13"/>
                                <w:szCs w:val="13"/>
                                <w:lang w:val="en-GB"/>
                              </w:rPr>
                            </w:pPr>
                            <w:r w:rsidRPr="00B72A08">
                              <w:rPr>
                                <w:color w:val="31479E" w:themeColor="accent1" w:themeShade="BF"/>
                                <w:sz w:val="13"/>
                                <w:szCs w:val="13"/>
                                <w:lang w:val="en-GB"/>
                              </w:rPr>
                              <w:t>(Image,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35A224" id="Text Box 26" o:spid="_x0000_s1040" type="#_x0000_t202" style="position:absolute;margin-left:511.55pt;margin-top:.8pt;width:55.4pt;height:17.1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" fillcolor="white [3201]" stroked="f" strokeweight=".5pt">
                <v:textbox>
                  <w:txbxContent>
                    <w:p w14:paraId="7F1E3368" w14:textId="0EEAE0DD" w:rsidR="00E30EDB" w:rsidRPr="00B72A08" w:rsidRDefault="00E30EDB" w:rsidP="007038F4">
                      <w:pPr>
                        <w:rPr>
                          <w:color w:val="31479E" w:themeColor="accent1" w:themeShade="BF"/>
                          <w:sz w:val="13"/>
                          <w:szCs w:val="13"/>
                          <w:lang w:val="en-GB"/>
                        </w:rPr>
                      </w:pPr>
                      <w:r w:rsidRPr="00B72A08">
                        <w:rPr>
                          <w:color w:val="31479E" w:themeColor="accent1" w:themeShade="BF"/>
                          <w:sz w:val="13"/>
                          <w:szCs w:val="13"/>
                          <w:lang w:val="en-GB"/>
                        </w:rPr>
                        <w:t>(Image, 2)</w:t>
                      </w:r>
                    </w:p>
                  </w:txbxContent>
                </v:textbox>
              </v:shape>
            </w:pict>
          </mc:Fallback>
        </mc:AlternateContent>
      </w:r>
    </w:p>
    <w:p w14:paraId="59AFCB87" w14:textId="2ECAA4FD" w:rsidR="00131526" w:rsidRDefault="00131526">
      <w:pPr>
        <w:rPr>
          <w:sz w:val="6"/>
        </w:rPr>
      </w:pPr>
      <w:r>
        <w:rPr>
          <w:sz w:val="6"/>
        </w:rPr>
        <w:br w:type="page"/>
      </w:r>
    </w:p>
    <w:p w14:paraId="4FA7DEF1" w14:textId="10A8F439" w:rsidR="007038F4" w:rsidRDefault="007038F4" w:rsidP="00D91EF3">
      <w:pPr>
        <w:pStyle w:val="NoSpacing"/>
        <w:rPr>
          <w:sz w:val="24"/>
          <w:szCs w:val="24"/>
        </w:rPr>
        <w:sectPr w:rsidR="007038F4" w:rsidSect="007038F4">
          <w:footerReference w:type="default" r:id="rId17"/>
          <w:headerReference w:type="first" r:id="rId18"/>
          <w:footerReference w:type="first" r:id="rId19"/>
          <w:pgSz w:w="15840" w:h="12240" w:orient="landscape"/>
          <w:pgMar w:top="720" w:right="720" w:bottom="432" w:left="720" w:header="432" w:footer="576" w:gutter="0"/>
          <w:cols w:space="720"/>
          <w:titlePg/>
          <w:docGrid w:linePitch="360"/>
        </w:sectPr>
      </w:pPr>
    </w:p>
    <w:p w14:paraId="03D824F3" w14:textId="067CCDA0" w:rsidR="00E362D8" w:rsidRPr="00E362D8" w:rsidRDefault="007038F4" w:rsidP="007038F4">
      <w:pPr>
        <w:rPr>
          <w:rFonts w:ascii="Times New Roman" w:hAnsi="Times New Roman" w:cs="Times New Roman"/>
          <w:b/>
          <w:bCs/>
          <w:sz w:val="24"/>
          <w:szCs w:val="24"/>
          <w:u w:val="single"/>
        </w:rPr>
      </w:pPr>
      <w:r w:rsidRPr="00E362D8">
        <w:rPr>
          <w:rFonts w:ascii="Times New Roman" w:hAnsi="Times New Roman" w:cs="Times New Roman"/>
          <w:b/>
          <w:bCs/>
          <w:sz w:val="24"/>
          <w:szCs w:val="24"/>
          <w:u w:val="single"/>
        </w:rPr>
        <w:lastRenderedPageBreak/>
        <w:t>Leaflet references</w:t>
      </w:r>
    </w:p>
    <w:p w14:paraId="160E374D" w14:textId="77777777" w:rsidR="00E362D8" w:rsidRPr="007038F4" w:rsidRDefault="00E362D8" w:rsidP="00E362D8">
      <w:pPr>
        <w:ind w:left="720" w:hanging="720"/>
        <w:rPr>
          <w:rFonts w:ascii="Times New Roman" w:hAnsi="Times New Roman" w:cs="Times New Roman"/>
          <w:sz w:val="24"/>
          <w:szCs w:val="24"/>
        </w:rPr>
      </w:pPr>
      <w:r w:rsidRPr="007038F4">
        <w:rPr>
          <w:rFonts w:ascii="Times New Roman" w:hAnsi="Times New Roman" w:cs="Times New Roman"/>
          <w:sz w:val="24"/>
          <w:szCs w:val="24"/>
        </w:rPr>
        <w:t>Ability Net</w:t>
      </w:r>
      <w:r>
        <w:rPr>
          <w:rFonts w:ascii="Times New Roman" w:hAnsi="Times New Roman" w:cs="Times New Roman"/>
          <w:sz w:val="24"/>
          <w:szCs w:val="24"/>
        </w:rPr>
        <w:t xml:space="preserve"> (2021) </w:t>
      </w:r>
      <w:r>
        <w:rPr>
          <w:rFonts w:ascii="Times New Roman" w:hAnsi="Times New Roman" w:cs="Times New Roman"/>
          <w:i/>
          <w:iCs/>
          <w:sz w:val="24"/>
          <w:szCs w:val="24"/>
        </w:rPr>
        <w:t xml:space="preserve">Communication Aids. </w:t>
      </w:r>
      <w:r>
        <w:rPr>
          <w:rFonts w:ascii="Times New Roman" w:hAnsi="Times New Roman" w:cs="Times New Roman"/>
          <w:sz w:val="24"/>
          <w:szCs w:val="24"/>
        </w:rPr>
        <w:t xml:space="preserve">Available at: </w:t>
      </w:r>
      <w:r w:rsidRPr="007038F4">
        <w:rPr>
          <w:rFonts w:ascii="Times New Roman" w:hAnsi="Times New Roman" w:cs="Times New Roman"/>
          <w:sz w:val="24"/>
          <w:szCs w:val="24"/>
        </w:rPr>
        <w:t xml:space="preserve"> </w:t>
      </w:r>
      <w:hyperlink r:id="rId20" w:history="1">
        <w:r w:rsidRPr="007038F4">
          <w:rPr>
            <w:rStyle w:val="Hyperlink"/>
            <w:rFonts w:ascii="Times New Roman" w:hAnsi="Times New Roman" w:cs="Times New Roman"/>
            <w:sz w:val="24"/>
            <w:szCs w:val="24"/>
          </w:rPr>
          <w:t>https://abilitynet.org.uk/factsheets/communication-aids-0</w:t>
        </w:r>
      </w:hyperlink>
      <w:r w:rsidRPr="007038F4">
        <w:rPr>
          <w:rFonts w:ascii="Times New Roman" w:hAnsi="Times New Roman" w:cs="Times New Roman"/>
          <w:sz w:val="24"/>
          <w:szCs w:val="24"/>
        </w:rPr>
        <w:t xml:space="preserve"> </w:t>
      </w:r>
      <w:r>
        <w:rPr>
          <w:rFonts w:ascii="Times New Roman" w:hAnsi="Times New Roman" w:cs="Times New Roman"/>
          <w:sz w:val="24"/>
          <w:szCs w:val="24"/>
        </w:rPr>
        <w:t>(Accessed 25th January 2021)</w:t>
      </w:r>
    </w:p>
    <w:p w14:paraId="3A6C4137" w14:textId="77777777" w:rsidR="00E362D8" w:rsidRPr="007038F4" w:rsidRDefault="00E362D8" w:rsidP="00E362D8">
      <w:pPr>
        <w:ind w:left="720" w:hanging="720"/>
        <w:rPr>
          <w:rFonts w:ascii="Times New Roman" w:hAnsi="Times New Roman" w:cs="Times New Roman"/>
          <w:sz w:val="24"/>
          <w:szCs w:val="24"/>
        </w:rPr>
      </w:pPr>
      <w:r w:rsidRPr="007038F4">
        <w:rPr>
          <w:rFonts w:ascii="Times New Roman" w:hAnsi="Times New Roman" w:cs="Times New Roman"/>
          <w:sz w:val="24"/>
          <w:szCs w:val="24"/>
        </w:rPr>
        <w:t>Autism speaks</w:t>
      </w:r>
      <w:r>
        <w:rPr>
          <w:rFonts w:ascii="Times New Roman" w:hAnsi="Times New Roman" w:cs="Times New Roman"/>
          <w:sz w:val="24"/>
          <w:szCs w:val="24"/>
        </w:rPr>
        <w:t xml:space="preserve"> (no date) </w:t>
      </w:r>
      <w:r>
        <w:rPr>
          <w:rFonts w:ascii="Times New Roman" w:hAnsi="Times New Roman" w:cs="Times New Roman"/>
          <w:i/>
          <w:iCs/>
          <w:sz w:val="24"/>
          <w:szCs w:val="24"/>
        </w:rPr>
        <w:t xml:space="preserve">Assistive Technology for Communication Roadmap. </w:t>
      </w:r>
      <w:r>
        <w:rPr>
          <w:rFonts w:ascii="Times New Roman" w:hAnsi="Times New Roman" w:cs="Times New Roman"/>
          <w:sz w:val="24"/>
          <w:szCs w:val="24"/>
        </w:rPr>
        <w:t xml:space="preserve">Available at: </w:t>
      </w:r>
      <w:hyperlink r:id="rId21" w:history="1">
        <w:r w:rsidRPr="00CC5672">
          <w:rPr>
            <w:rStyle w:val="Hyperlink"/>
            <w:rFonts w:ascii="Times New Roman" w:hAnsi="Times New Roman" w:cs="Times New Roman"/>
            <w:sz w:val="24"/>
            <w:szCs w:val="24"/>
          </w:rPr>
          <w:t>https://www.autismspeaks.org/sites/default/files/2018-08/Augmentative%20Communications%20Road%20Map%20%281%29.pdf</w:t>
        </w:r>
      </w:hyperlink>
      <w:r>
        <w:rPr>
          <w:rFonts w:ascii="Times New Roman" w:hAnsi="Times New Roman" w:cs="Times New Roman"/>
          <w:sz w:val="24"/>
          <w:szCs w:val="24"/>
        </w:rPr>
        <w:t xml:space="preserve"> (Accessed 25</w:t>
      </w:r>
      <w:r w:rsidRPr="001C23D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60EB651" w14:textId="77777777" w:rsidR="00E362D8" w:rsidRPr="007038F4" w:rsidRDefault="00E362D8" w:rsidP="00E362D8">
      <w:pPr>
        <w:ind w:left="720" w:hanging="720"/>
        <w:rPr>
          <w:rFonts w:ascii="Times New Roman" w:hAnsi="Times New Roman" w:cs="Times New Roman"/>
          <w:sz w:val="24"/>
          <w:szCs w:val="24"/>
        </w:rPr>
      </w:pPr>
      <w:r w:rsidRPr="007038F4">
        <w:rPr>
          <w:rFonts w:ascii="Times New Roman" w:hAnsi="Times New Roman" w:cs="Times New Roman"/>
          <w:sz w:val="24"/>
          <w:szCs w:val="24"/>
        </w:rPr>
        <w:t xml:space="preserve">Communication matters </w:t>
      </w:r>
      <w:r>
        <w:rPr>
          <w:rFonts w:ascii="Times New Roman" w:hAnsi="Times New Roman" w:cs="Times New Roman"/>
          <w:sz w:val="24"/>
          <w:szCs w:val="24"/>
        </w:rPr>
        <w:t xml:space="preserve">(no date) </w:t>
      </w:r>
      <w:r>
        <w:rPr>
          <w:rFonts w:ascii="Times New Roman" w:hAnsi="Times New Roman" w:cs="Times New Roman"/>
          <w:i/>
          <w:iCs/>
          <w:sz w:val="24"/>
          <w:szCs w:val="24"/>
        </w:rPr>
        <w:t xml:space="preserve">Types of AAC. </w:t>
      </w:r>
      <w:r>
        <w:rPr>
          <w:rFonts w:ascii="Times New Roman" w:hAnsi="Times New Roman" w:cs="Times New Roman"/>
          <w:sz w:val="24"/>
          <w:szCs w:val="24"/>
        </w:rPr>
        <w:t>Available at:</w:t>
      </w:r>
      <w:r w:rsidRPr="007038F4">
        <w:rPr>
          <w:rFonts w:ascii="Times New Roman" w:hAnsi="Times New Roman" w:cs="Times New Roman"/>
          <w:sz w:val="24"/>
          <w:szCs w:val="24"/>
        </w:rPr>
        <w:t xml:space="preserve"> </w:t>
      </w:r>
      <w:hyperlink r:id="rId22" w:anchor="dynamic-screen" w:history="1">
        <w:r w:rsidRPr="007038F4">
          <w:rPr>
            <w:rStyle w:val="Hyperlink"/>
            <w:rFonts w:ascii="Times New Roman" w:hAnsi="Times New Roman" w:cs="Times New Roman"/>
            <w:sz w:val="24"/>
            <w:szCs w:val="24"/>
          </w:rPr>
          <w:t>https://www.communicationmatters.org.uk/types-of-aac/#dynamic-screen</w:t>
        </w:r>
      </w:hyperlink>
      <w:r w:rsidRPr="007038F4">
        <w:rPr>
          <w:rFonts w:ascii="Times New Roman" w:hAnsi="Times New Roman" w:cs="Times New Roman"/>
          <w:sz w:val="24"/>
          <w:szCs w:val="24"/>
        </w:rPr>
        <w:t xml:space="preserve"> </w:t>
      </w:r>
      <w:r>
        <w:rPr>
          <w:rFonts w:ascii="Times New Roman" w:hAnsi="Times New Roman" w:cs="Times New Roman"/>
          <w:sz w:val="24"/>
          <w:szCs w:val="24"/>
        </w:rPr>
        <w:t>(Accessed 26</w:t>
      </w:r>
      <w:r w:rsidRPr="001C23D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5D752B5F" w14:textId="77777777" w:rsidR="00E362D8" w:rsidRPr="007038F4" w:rsidRDefault="00E362D8" w:rsidP="00E362D8">
      <w:pPr>
        <w:ind w:left="720" w:hanging="720"/>
        <w:rPr>
          <w:rFonts w:ascii="Times New Roman" w:hAnsi="Times New Roman" w:cs="Times New Roman"/>
          <w:sz w:val="24"/>
          <w:szCs w:val="24"/>
        </w:rPr>
      </w:pPr>
      <w:proofErr w:type="spellStart"/>
      <w:r w:rsidRPr="007038F4">
        <w:rPr>
          <w:rFonts w:ascii="Times New Roman" w:hAnsi="Times New Roman" w:cs="Times New Roman"/>
          <w:sz w:val="24"/>
          <w:szCs w:val="24"/>
        </w:rPr>
        <w:t>Jabbla</w:t>
      </w:r>
      <w:proofErr w:type="spellEnd"/>
      <w:r w:rsidRPr="007038F4">
        <w:rPr>
          <w:rFonts w:ascii="Times New Roman" w:hAnsi="Times New Roman" w:cs="Times New Roman"/>
          <w:sz w:val="24"/>
          <w:szCs w:val="24"/>
        </w:rPr>
        <w:t xml:space="preserve"> </w:t>
      </w:r>
      <w:r>
        <w:rPr>
          <w:rFonts w:ascii="Times New Roman" w:hAnsi="Times New Roman" w:cs="Times New Roman"/>
          <w:sz w:val="24"/>
          <w:szCs w:val="24"/>
        </w:rPr>
        <w:t>(</w:t>
      </w:r>
      <w:r w:rsidRPr="007038F4">
        <w:rPr>
          <w:rFonts w:ascii="Times New Roman" w:hAnsi="Times New Roman" w:cs="Times New Roman"/>
          <w:sz w:val="24"/>
          <w:szCs w:val="24"/>
        </w:rPr>
        <w:t>2019</w:t>
      </w:r>
      <w:r>
        <w:rPr>
          <w:rFonts w:ascii="Times New Roman" w:hAnsi="Times New Roman" w:cs="Times New Roman"/>
          <w:sz w:val="24"/>
          <w:szCs w:val="24"/>
        </w:rPr>
        <w:t>)</w:t>
      </w:r>
      <w:r>
        <w:rPr>
          <w:rFonts w:ascii="Times New Roman" w:hAnsi="Times New Roman" w:cs="Times New Roman"/>
          <w:i/>
          <w:iCs/>
          <w:sz w:val="24"/>
          <w:szCs w:val="24"/>
        </w:rPr>
        <w:t xml:space="preserve"> Mind Express. </w:t>
      </w:r>
      <w:r>
        <w:rPr>
          <w:rFonts w:ascii="Times New Roman" w:hAnsi="Times New Roman" w:cs="Times New Roman"/>
          <w:sz w:val="24"/>
          <w:szCs w:val="24"/>
        </w:rPr>
        <w:t>Available at:</w:t>
      </w:r>
      <w:r w:rsidRPr="007038F4">
        <w:rPr>
          <w:rFonts w:ascii="Times New Roman" w:hAnsi="Times New Roman" w:cs="Times New Roman"/>
          <w:sz w:val="24"/>
          <w:szCs w:val="24"/>
        </w:rPr>
        <w:t xml:space="preserve"> </w:t>
      </w:r>
      <w:hyperlink r:id="rId23" w:history="1">
        <w:r w:rsidRPr="007038F4">
          <w:rPr>
            <w:rStyle w:val="Hyperlink"/>
            <w:rFonts w:ascii="Times New Roman" w:hAnsi="Times New Roman" w:cs="Times New Roman"/>
            <w:sz w:val="24"/>
            <w:szCs w:val="24"/>
          </w:rPr>
          <w:t>https://www.jabbla.com/en/software/mind-express/</w:t>
        </w:r>
      </w:hyperlink>
      <w:r w:rsidRPr="007038F4">
        <w:rPr>
          <w:rFonts w:ascii="Times New Roman" w:hAnsi="Times New Roman" w:cs="Times New Roman"/>
          <w:sz w:val="24"/>
          <w:szCs w:val="24"/>
        </w:rPr>
        <w:t xml:space="preserve">  </w:t>
      </w:r>
      <w:r>
        <w:rPr>
          <w:rFonts w:ascii="Times New Roman" w:hAnsi="Times New Roman" w:cs="Times New Roman"/>
          <w:sz w:val="24"/>
          <w:szCs w:val="24"/>
        </w:rPr>
        <w:t>(Accessed 26</w:t>
      </w:r>
      <w:r w:rsidRPr="001C23DC">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730DD591" w14:textId="77777777" w:rsidR="00E362D8" w:rsidRPr="007038F4" w:rsidRDefault="00E362D8" w:rsidP="00E362D8">
      <w:pPr>
        <w:ind w:left="720" w:hanging="720"/>
        <w:rPr>
          <w:rFonts w:ascii="Times New Roman" w:hAnsi="Times New Roman" w:cs="Times New Roman"/>
          <w:sz w:val="24"/>
          <w:szCs w:val="24"/>
        </w:rPr>
      </w:pPr>
      <w:r w:rsidRPr="007038F4">
        <w:rPr>
          <w:rFonts w:ascii="Times New Roman" w:hAnsi="Times New Roman" w:cs="Times New Roman"/>
          <w:sz w:val="24"/>
          <w:szCs w:val="24"/>
        </w:rPr>
        <w:t xml:space="preserve">Millar, light and </w:t>
      </w:r>
      <w:r>
        <w:rPr>
          <w:rFonts w:ascii="Times New Roman" w:hAnsi="Times New Roman" w:cs="Times New Roman"/>
          <w:sz w:val="24"/>
          <w:szCs w:val="24"/>
        </w:rPr>
        <w:t>S</w:t>
      </w:r>
      <w:r w:rsidRPr="007038F4">
        <w:rPr>
          <w:rFonts w:ascii="Times New Roman" w:hAnsi="Times New Roman" w:cs="Times New Roman"/>
          <w:sz w:val="24"/>
          <w:szCs w:val="24"/>
        </w:rPr>
        <w:t xml:space="preserve">chlosser </w:t>
      </w:r>
      <w:r>
        <w:rPr>
          <w:rFonts w:ascii="Times New Roman" w:hAnsi="Times New Roman" w:cs="Times New Roman"/>
          <w:sz w:val="24"/>
          <w:szCs w:val="24"/>
        </w:rPr>
        <w:t xml:space="preserve">(2006) ‘The Impact of Augmentative and Alternative Communication Intervention on the Speech Production of Individuals With Developmental Disabilities: A Research Review, </w:t>
      </w:r>
      <w:r>
        <w:rPr>
          <w:rFonts w:ascii="Times New Roman" w:hAnsi="Times New Roman" w:cs="Times New Roman"/>
          <w:i/>
          <w:iCs/>
          <w:sz w:val="24"/>
          <w:szCs w:val="24"/>
        </w:rPr>
        <w:t xml:space="preserve">Journal of Speech, Language and Hearing Research, </w:t>
      </w:r>
      <w:r>
        <w:rPr>
          <w:rFonts w:ascii="Times New Roman" w:hAnsi="Times New Roman" w:cs="Times New Roman"/>
          <w:sz w:val="24"/>
          <w:szCs w:val="24"/>
        </w:rPr>
        <w:t xml:space="preserve">49, pp. 248-264 Available at: </w:t>
      </w:r>
      <w:hyperlink r:id="rId24" w:history="1">
        <w:r w:rsidRPr="00CC5672">
          <w:rPr>
            <w:rStyle w:val="Hyperlink"/>
            <w:rFonts w:ascii="Times New Roman" w:hAnsi="Times New Roman" w:cs="Times New Roman"/>
            <w:sz w:val="24"/>
            <w:szCs w:val="24"/>
          </w:rPr>
          <w:t>https://citeseerx.ist.psu.edu/viewdoc/download?doi=10.1.1.628.8035&amp;rep=rep1&amp;type=pdf</w:t>
        </w:r>
      </w:hyperlink>
      <w:r w:rsidRPr="007038F4">
        <w:rPr>
          <w:rFonts w:ascii="Times New Roman" w:hAnsi="Times New Roman" w:cs="Times New Roman"/>
          <w:sz w:val="24"/>
          <w:szCs w:val="24"/>
        </w:rPr>
        <w:t xml:space="preserve"> </w:t>
      </w:r>
      <w:r>
        <w:rPr>
          <w:rFonts w:ascii="Times New Roman" w:hAnsi="Times New Roman" w:cs="Times New Roman"/>
          <w:sz w:val="24"/>
          <w:szCs w:val="24"/>
        </w:rPr>
        <w:t>(Accessed 26</w:t>
      </w:r>
      <w:r w:rsidRPr="00E362D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74C717C1" w14:textId="77777777" w:rsidR="00E362D8" w:rsidRPr="007038F4" w:rsidRDefault="00E362D8" w:rsidP="00E362D8">
      <w:pPr>
        <w:ind w:left="720" w:hanging="720"/>
        <w:rPr>
          <w:rFonts w:ascii="Times New Roman" w:hAnsi="Times New Roman" w:cs="Times New Roman"/>
          <w:sz w:val="24"/>
          <w:szCs w:val="24"/>
        </w:rPr>
      </w:pPr>
      <w:proofErr w:type="spellStart"/>
      <w:r w:rsidRPr="007038F4">
        <w:rPr>
          <w:rFonts w:ascii="Times New Roman" w:hAnsi="Times New Roman" w:cs="Times New Roman"/>
          <w:sz w:val="24"/>
          <w:szCs w:val="24"/>
        </w:rPr>
        <w:t>Otismo</w:t>
      </w:r>
      <w:proofErr w:type="spellEnd"/>
      <w:r>
        <w:rPr>
          <w:rFonts w:ascii="Times New Roman" w:hAnsi="Times New Roman" w:cs="Times New Roman"/>
          <w:sz w:val="24"/>
          <w:szCs w:val="24"/>
        </w:rPr>
        <w:t xml:space="preserve"> (2017) </w:t>
      </w:r>
      <w:r>
        <w:rPr>
          <w:rFonts w:ascii="Times New Roman" w:hAnsi="Times New Roman" w:cs="Times New Roman"/>
          <w:i/>
          <w:iCs/>
          <w:sz w:val="24"/>
          <w:szCs w:val="24"/>
        </w:rPr>
        <w:t xml:space="preserve">What Are the Benefits of Using High-Tech AAC? </w:t>
      </w:r>
      <w:r>
        <w:rPr>
          <w:rFonts w:ascii="Times New Roman" w:hAnsi="Times New Roman" w:cs="Times New Roman"/>
          <w:sz w:val="24"/>
          <w:szCs w:val="24"/>
        </w:rPr>
        <w:t>Available at:</w:t>
      </w:r>
      <w:r w:rsidRPr="007038F4">
        <w:rPr>
          <w:rFonts w:ascii="Times New Roman" w:hAnsi="Times New Roman" w:cs="Times New Roman"/>
          <w:sz w:val="24"/>
          <w:szCs w:val="24"/>
        </w:rPr>
        <w:t xml:space="preserve"> </w:t>
      </w:r>
      <w:hyperlink r:id="rId25" w:history="1">
        <w:r w:rsidRPr="007038F4">
          <w:rPr>
            <w:rStyle w:val="Hyperlink"/>
            <w:rFonts w:ascii="Times New Roman" w:hAnsi="Times New Roman" w:cs="Times New Roman"/>
            <w:sz w:val="24"/>
            <w:szCs w:val="24"/>
          </w:rPr>
          <w:t>https://otsimo.com/en/benefits-using-high-tech-aac/</w:t>
        </w:r>
      </w:hyperlink>
      <w:r w:rsidRPr="007038F4">
        <w:rPr>
          <w:rFonts w:ascii="Times New Roman" w:hAnsi="Times New Roman" w:cs="Times New Roman"/>
          <w:sz w:val="24"/>
          <w:szCs w:val="24"/>
        </w:rPr>
        <w:t xml:space="preserve"> </w:t>
      </w:r>
      <w:r>
        <w:rPr>
          <w:rFonts w:ascii="Times New Roman" w:hAnsi="Times New Roman" w:cs="Times New Roman"/>
          <w:sz w:val="24"/>
          <w:szCs w:val="24"/>
        </w:rPr>
        <w:t>(Accessed 26</w:t>
      </w:r>
      <w:r w:rsidRPr="00E362D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14E73F87" w14:textId="77777777" w:rsidR="00E362D8" w:rsidRDefault="00E362D8" w:rsidP="00E362D8">
      <w:pPr>
        <w:ind w:left="720" w:hanging="720"/>
        <w:rPr>
          <w:rFonts w:ascii="Times New Roman" w:hAnsi="Times New Roman" w:cs="Times New Roman"/>
          <w:sz w:val="24"/>
          <w:szCs w:val="24"/>
        </w:rPr>
      </w:pPr>
      <w:r w:rsidRPr="007038F4">
        <w:rPr>
          <w:rFonts w:ascii="Times New Roman" w:hAnsi="Times New Roman" w:cs="Times New Roman"/>
          <w:sz w:val="24"/>
          <w:szCs w:val="24"/>
        </w:rPr>
        <w:t xml:space="preserve">Speech and </w:t>
      </w:r>
      <w:r>
        <w:rPr>
          <w:rFonts w:ascii="Times New Roman" w:hAnsi="Times New Roman" w:cs="Times New Roman"/>
          <w:sz w:val="24"/>
          <w:szCs w:val="24"/>
        </w:rPr>
        <w:t>L</w:t>
      </w:r>
      <w:r w:rsidRPr="007038F4">
        <w:rPr>
          <w:rFonts w:ascii="Times New Roman" w:hAnsi="Times New Roman" w:cs="Times New Roman"/>
          <w:sz w:val="24"/>
          <w:szCs w:val="24"/>
        </w:rPr>
        <w:t xml:space="preserve">anguage </w:t>
      </w:r>
      <w:r>
        <w:rPr>
          <w:rFonts w:ascii="Times New Roman" w:hAnsi="Times New Roman" w:cs="Times New Roman"/>
          <w:sz w:val="24"/>
          <w:szCs w:val="24"/>
        </w:rPr>
        <w:t>K</w:t>
      </w:r>
      <w:r w:rsidRPr="007038F4">
        <w:rPr>
          <w:rFonts w:ascii="Times New Roman" w:hAnsi="Times New Roman" w:cs="Times New Roman"/>
          <w:sz w:val="24"/>
          <w:szCs w:val="24"/>
        </w:rPr>
        <w:t xml:space="preserve">ids </w:t>
      </w:r>
      <w:r>
        <w:rPr>
          <w:rFonts w:ascii="Times New Roman" w:hAnsi="Times New Roman" w:cs="Times New Roman"/>
          <w:sz w:val="24"/>
          <w:szCs w:val="24"/>
        </w:rPr>
        <w:t>(</w:t>
      </w:r>
      <w:r w:rsidRPr="007038F4">
        <w:rPr>
          <w:rFonts w:ascii="Times New Roman" w:hAnsi="Times New Roman" w:cs="Times New Roman"/>
          <w:sz w:val="24"/>
          <w:szCs w:val="24"/>
        </w:rPr>
        <w:t>2016</w:t>
      </w:r>
      <w:r>
        <w:rPr>
          <w:rFonts w:ascii="Times New Roman" w:hAnsi="Times New Roman" w:cs="Times New Roman"/>
          <w:sz w:val="24"/>
          <w:szCs w:val="24"/>
        </w:rPr>
        <w:t xml:space="preserve">) </w:t>
      </w:r>
      <w:r>
        <w:rPr>
          <w:rFonts w:ascii="Times New Roman" w:hAnsi="Times New Roman" w:cs="Times New Roman"/>
          <w:i/>
          <w:iCs/>
          <w:sz w:val="24"/>
          <w:szCs w:val="24"/>
        </w:rPr>
        <w:t xml:space="preserve">AAC and Autism: Using Communication Devices for Non-Verbal Children. </w:t>
      </w:r>
      <w:r>
        <w:rPr>
          <w:rFonts w:ascii="Times New Roman" w:hAnsi="Times New Roman" w:cs="Times New Roman"/>
          <w:sz w:val="24"/>
          <w:szCs w:val="24"/>
        </w:rPr>
        <w:t>Available at:</w:t>
      </w:r>
      <w:r w:rsidRPr="007038F4">
        <w:rPr>
          <w:rFonts w:ascii="Times New Roman" w:hAnsi="Times New Roman" w:cs="Times New Roman"/>
          <w:sz w:val="24"/>
          <w:szCs w:val="24"/>
        </w:rPr>
        <w:t xml:space="preserve"> </w:t>
      </w:r>
      <w:hyperlink r:id="rId26" w:history="1">
        <w:r w:rsidRPr="007038F4">
          <w:rPr>
            <w:rStyle w:val="Hyperlink"/>
            <w:rFonts w:ascii="Times New Roman" w:hAnsi="Times New Roman" w:cs="Times New Roman"/>
            <w:sz w:val="24"/>
            <w:szCs w:val="24"/>
          </w:rPr>
          <w:t>https://www.speechandlanguagekids.com/giving-voice-non-verbal-children-autism-aac-autism/</w:t>
        </w:r>
      </w:hyperlink>
      <w:r w:rsidRPr="007038F4">
        <w:rPr>
          <w:rFonts w:ascii="Times New Roman" w:hAnsi="Times New Roman" w:cs="Times New Roman"/>
          <w:sz w:val="24"/>
          <w:szCs w:val="24"/>
        </w:rPr>
        <w:t xml:space="preserve"> </w:t>
      </w:r>
      <w:r>
        <w:rPr>
          <w:rFonts w:ascii="Times New Roman" w:hAnsi="Times New Roman" w:cs="Times New Roman"/>
          <w:sz w:val="24"/>
          <w:szCs w:val="24"/>
        </w:rPr>
        <w:t>(Accessed 26</w:t>
      </w:r>
      <w:r w:rsidRPr="00E362D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77A8B4B" w14:textId="633EA1EC" w:rsidR="007038F4" w:rsidRDefault="007038F4" w:rsidP="007038F4">
      <w:pPr>
        <w:rPr>
          <w:rFonts w:ascii="Times New Roman" w:hAnsi="Times New Roman" w:cs="Times New Roman"/>
          <w:sz w:val="24"/>
          <w:szCs w:val="24"/>
        </w:rPr>
      </w:pPr>
    </w:p>
    <w:p w14:paraId="74D6C73A" w14:textId="78400253" w:rsidR="007038F4" w:rsidRPr="00E362D8" w:rsidRDefault="00E362D8" w:rsidP="007038F4">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Leaflet </w:t>
      </w:r>
      <w:r w:rsidR="007038F4" w:rsidRPr="00E362D8">
        <w:rPr>
          <w:rFonts w:ascii="Times New Roman" w:hAnsi="Times New Roman" w:cs="Times New Roman"/>
          <w:b/>
          <w:bCs/>
          <w:sz w:val="24"/>
          <w:szCs w:val="24"/>
          <w:u w:val="single"/>
        </w:rPr>
        <w:t>Image References</w:t>
      </w:r>
    </w:p>
    <w:p w14:paraId="1B324CAD" w14:textId="2D1942B8" w:rsidR="007038F4" w:rsidRDefault="007038F4" w:rsidP="007038F4">
      <w:pPr>
        <w:rPr>
          <w:rFonts w:ascii="Times New Roman" w:hAnsi="Times New Roman" w:cs="Times New Roman"/>
          <w:sz w:val="24"/>
          <w:szCs w:val="24"/>
        </w:rPr>
      </w:pPr>
      <w:r>
        <w:rPr>
          <w:rFonts w:ascii="Times New Roman" w:hAnsi="Times New Roman" w:cs="Times New Roman"/>
          <w:sz w:val="24"/>
          <w:szCs w:val="24"/>
        </w:rPr>
        <w:t>Image 1 Available at:</w:t>
      </w:r>
      <w:r w:rsidRPr="007038F4">
        <w:rPr>
          <w:rFonts w:ascii="Times New Roman" w:hAnsi="Times New Roman" w:cs="Times New Roman"/>
          <w:sz w:val="24"/>
          <w:szCs w:val="24"/>
        </w:rPr>
        <w:t xml:space="preserve"> </w:t>
      </w:r>
      <w:hyperlink r:id="rId27" w:history="1">
        <w:r w:rsidRPr="007038F4">
          <w:rPr>
            <w:rStyle w:val="Hyperlink"/>
            <w:rFonts w:ascii="Times New Roman" w:hAnsi="Times New Roman" w:cs="Times New Roman"/>
            <w:sz w:val="24"/>
            <w:szCs w:val="24"/>
          </w:rPr>
          <w:t>https://www.pinterest.co.uk/pin/264023596881229940/</w:t>
        </w:r>
      </w:hyperlink>
      <w:r w:rsidRPr="007038F4">
        <w:rPr>
          <w:rFonts w:ascii="Times New Roman" w:hAnsi="Times New Roman" w:cs="Times New Roman"/>
          <w:sz w:val="24"/>
          <w:szCs w:val="24"/>
        </w:rPr>
        <w:t xml:space="preserve"> </w:t>
      </w:r>
    </w:p>
    <w:p w14:paraId="1AD2DF00" w14:textId="77777777" w:rsidR="00DA6E49" w:rsidRPr="007038F4" w:rsidRDefault="007038F4" w:rsidP="00DA6E49">
      <w:pPr>
        <w:rPr>
          <w:rFonts w:ascii="Times New Roman" w:hAnsi="Times New Roman" w:cs="Times New Roman"/>
          <w:sz w:val="24"/>
          <w:szCs w:val="24"/>
        </w:rPr>
      </w:pPr>
      <w:r>
        <w:rPr>
          <w:rFonts w:ascii="Times New Roman" w:hAnsi="Times New Roman" w:cs="Times New Roman"/>
          <w:sz w:val="24"/>
          <w:szCs w:val="24"/>
        </w:rPr>
        <w:t xml:space="preserve">Image 2 Available at: </w:t>
      </w:r>
      <w:hyperlink r:id="rId28" w:anchor="dynamic-screen" w:history="1">
        <w:r w:rsidR="00DA6E49" w:rsidRPr="007038F4">
          <w:rPr>
            <w:rStyle w:val="Hyperlink"/>
            <w:rFonts w:ascii="Times New Roman" w:hAnsi="Times New Roman" w:cs="Times New Roman"/>
            <w:sz w:val="24"/>
            <w:szCs w:val="24"/>
          </w:rPr>
          <w:t>https://www.communicationmatters.org.uk/types-of-aac/#dynamic-screen</w:t>
        </w:r>
      </w:hyperlink>
      <w:r w:rsidR="00DA6E49" w:rsidRPr="007038F4">
        <w:rPr>
          <w:rFonts w:ascii="Times New Roman" w:hAnsi="Times New Roman" w:cs="Times New Roman"/>
          <w:sz w:val="24"/>
          <w:szCs w:val="24"/>
        </w:rPr>
        <w:t xml:space="preserve"> </w:t>
      </w:r>
    </w:p>
    <w:p w14:paraId="05EFACDE" w14:textId="77777777" w:rsidR="00DA6E49" w:rsidRPr="007038F4" w:rsidRDefault="00DA6E49" w:rsidP="00DA6E49">
      <w:pPr>
        <w:rPr>
          <w:rFonts w:ascii="Times New Roman" w:hAnsi="Times New Roman" w:cs="Times New Roman"/>
          <w:sz w:val="24"/>
          <w:szCs w:val="24"/>
        </w:rPr>
      </w:pPr>
      <w:r>
        <w:rPr>
          <w:rFonts w:ascii="Times New Roman" w:hAnsi="Times New Roman" w:cs="Times New Roman"/>
          <w:sz w:val="24"/>
          <w:szCs w:val="24"/>
        </w:rPr>
        <w:t xml:space="preserve">Image 3 Available at: </w:t>
      </w:r>
      <w:hyperlink r:id="rId29" w:anchor="dynamic-screen" w:history="1">
        <w:r w:rsidRPr="007038F4">
          <w:rPr>
            <w:rStyle w:val="Hyperlink"/>
            <w:rFonts w:ascii="Times New Roman" w:hAnsi="Times New Roman" w:cs="Times New Roman"/>
            <w:sz w:val="24"/>
            <w:szCs w:val="24"/>
          </w:rPr>
          <w:t>https://www.communicationmatters.org.uk/types-of-aac/#dynamic-screen</w:t>
        </w:r>
      </w:hyperlink>
      <w:r w:rsidRPr="007038F4">
        <w:rPr>
          <w:rFonts w:ascii="Times New Roman" w:hAnsi="Times New Roman" w:cs="Times New Roman"/>
          <w:sz w:val="24"/>
          <w:szCs w:val="24"/>
        </w:rPr>
        <w:t xml:space="preserve"> </w:t>
      </w:r>
    </w:p>
    <w:p w14:paraId="3D215C58" w14:textId="62B1442D" w:rsidR="007038F4" w:rsidRPr="007038F4" w:rsidRDefault="00DA6E49" w:rsidP="007038F4">
      <w:pPr>
        <w:rPr>
          <w:rFonts w:ascii="Times New Roman" w:hAnsi="Times New Roman" w:cs="Times New Roman"/>
          <w:sz w:val="24"/>
          <w:szCs w:val="24"/>
        </w:rPr>
      </w:pPr>
      <w:r>
        <w:rPr>
          <w:rFonts w:ascii="Times New Roman" w:hAnsi="Times New Roman" w:cs="Times New Roman"/>
          <w:sz w:val="24"/>
          <w:szCs w:val="24"/>
        </w:rPr>
        <w:t xml:space="preserve">Image 4 Available at: </w:t>
      </w:r>
      <w:hyperlink r:id="rId30" w:history="1">
        <w:r w:rsidRPr="007038F4">
          <w:rPr>
            <w:rStyle w:val="Hyperlink"/>
            <w:rFonts w:ascii="Times New Roman" w:hAnsi="Times New Roman" w:cs="Times New Roman"/>
            <w:sz w:val="24"/>
            <w:szCs w:val="24"/>
          </w:rPr>
          <w:t>https://www.jabbla.com/en/software/mind-express/</w:t>
        </w:r>
      </w:hyperlink>
      <w:r w:rsidRPr="007038F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D183F5D" w14:textId="3DC71FD5" w:rsidR="00E362D8" w:rsidRDefault="00E362D8" w:rsidP="00D91EF3">
      <w:pPr>
        <w:pStyle w:val="NoSpacing"/>
        <w:rPr>
          <w:sz w:val="24"/>
          <w:szCs w:val="24"/>
        </w:rPr>
      </w:pPr>
    </w:p>
    <w:p w14:paraId="60EC0790" w14:textId="77777777" w:rsidR="00702AF1" w:rsidRDefault="00702AF1" w:rsidP="00702AF1">
      <w:pPr>
        <w:rPr>
          <w:sz w:val="24"/>
          <w:szCs w:val="24"/>
        </w:rPr>
      </w:pPr>
    </w:p>
    <w:p w14:paraId="270337BB" w14:textId="77777777" w:rsidR="00702AF1" w:rsidRDefault="00702AF1" w:rsidP="00702AF1">
      <w:pPr>
        <w:rPr>
          <w:sz w:val="24"/>
          <w:szCs w:val="24"/>
        </w:rPr>
      </w:pPr>
    </w:p>
    <w:p w14:paraId="116DD668" w14:textId="59EAFD45" w:rsidR="00ED7C90" w:rsidRPr="00BF6933" w:rsidRDefault="00E362D8" w:rsidP="002A7A46">
      <w:pPr>
        <w:jc w:val="both"/>
        <w:rPr>
          <w:rFonts w:eastAsiaTheme="minorHAnsi"/>
          <w:b/>
          <w:bCs/>
          <w:sz w:val="24"/>
          <w:szCs w:val="24"/>
        </w:rPr>
      </w:pPr>
      <w:r w:rsidRPr="00BF6933">
        <w:rPr>
          <w:rFonts w:ascii="Times New Roman" w:hAnsi="Times New Roman" w:cs="Times New Roman"/>
          <w:b/>
          <w:bCs/>
          <w:sz w:val="24"/>
          <w:szCs w:val="24"/>
          <w:u w:val="single"/>
        </w:rPr>
        <w:lastRenderedPageBreak/>
        <w:t xml:space="preserve">Rationale </w:t>
      </w:r>
    </w:p>
    <w:p w14:paraId="60A48002" w14:textId="4716DDB7" w:rsidR="00E362D8" w:rsidRDefault="00BF6933" w:rsidP="002A7A46">
      <w:pPr>
        <w:pStyle w:val="NoSpacing"/>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32E51F6A" w14:textId="1406A2EF" w:rsidR="009553D4" w:rsidRDefault="0049157F" w:rsidP="002A7A4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This Rationale</w:t>
      </w:r>
      <w:r w:rsidR="009553D4">
        <w:rPr>
          <w:rFonts w:ascii="Times New Roman" w:hAnsi="Times New Roman" w:cs="Times New Roman"/>
          <w:sz w:val="24"/>
          <w:szCs w:val="24"/>
        </w:rPr>
        <w:t xml:space="preserve"> has been designed to be read in conjunction with the leaflet entitled ‘Aided Communication’ which is an informative leaflet that presents as a practitioner’s introduction guide to augmentative and alternative communication (ACC) and voice output communication aids (VOCAs). This rationale will </w:t>
      </w:r>
      <w:r w:rsidR="00A675A2">
        <w:rPr>
          <w:rFonts w:ascii="Times New Roman" w:hAnsi="Times New Roman" w:cs="Times New Roman"/>
          <w:sz w:val="24"/>
          <w:szCs w:val="24"/>
        </w:rPr>
        <w:t xml:space="preserve">firstly </w:t>
      </w:r>
      <w:r w:rsidR="009553D4">
        <w:rPr>
          <w:rFonts w:ascii="Times New Roman" w:hAnsi="Times New Roman" w:cs="Times New Roman"/>
          <w:sz w:val="24"/>
          <w:szCs w:val="24"/>
        </w:rPr>
        <w:t>give an explanation as to why the leaflet has been designed in the way that it has, considering the leaflet fold, the color scheme and the presentation of the leaflet and their links to people with autism.</w:t>
      </w:r>
      <w:r w:rsidR="00A675A2">
        <w:rPr>
          <w:rFonts w:ascii="Times New Roman" w:hAnsi="Times New Roman" w:cs="Times New Roman"/>
          <w:sz w:val="24"/>
          <w:szCs w:val="24"/>
        </w:rPr>
        <w:t xml:space="preserve"> Secondly, this rationale will explore the ethical considerations of using an augmentative and alternative communication aid, focusing on the beneficence of the professionals involved in the child’s health and social care when deciding if a child with autism should be in receipt of a voice output communication aid. Thirdly, this rationale will </w:t>
      </w:r>
      <w:r w:rsidR="00576C5D">
        <w:rPr>
          <w:rFonts w:ascii="Times New Roman" w:hAnsi="Times New Roman" w:cs="Times New Roman"/>
          <w:sz w:val="24"/>
          <w:szCs w:val="24"/>
        </w:rPr>
        <w:t xml:space="preserve">explore the theoretical considerations both historically and in the present, including the birth of non-verbal communication and how that has developed into the use of augmentative and alternative communication aids within modern day life, expanding on the importance of the family involvement when the child is in receipt of a device. Fourthly, this rationale will consider aided communication through the eyes of the child, explaining the importance of communication to a child with autism and the importance of the child with autism to the development of communication, following research and legislation. Finally, this rationale will conclude </w:t>
      </w:r>
      <w:r w:rsidR="00BE769A">
        <w:rPr>
          <w:rFonts w:ascii="Times New Roman" w:hAnsi="Times New Roman" w:cs="Times New Roman"/>
          <w:sz w:val="24"/>
          <w:szCs w:val="24"/>
        </w:rPr>
        <w:t>a collaboration of children's rights and the power imbalance that can occur when non-verbal children with autism are considered marginalized within our society.</w:t>
      </w:r>
    </w:p>
    <w:p w14:paraId="0738B891" w14:textId="20B0F558" w:rsidR="00AD6A6F" w:rsidRDefault="00AD6A6F" w:rsidP="002A7A46">
      <w:pPr>
        <w:pStyle w:val="NoSpacing"/>
        <w:spacing w:line="360" w:lineRule="auto"/>
        <w:jc w:val="both"/>
        <w:rPr>
          <w:rFonts w:ascii="Times New Roman" w:hAnsi="Times New Roman" w:cs="Times New Roman"/>
          <w:sz w:val="24"/>
          <w:szCs w:val="24"/>
        </w:rPr>
      </w:pPr>
    </w:p>
    <w:p w14:paraId="3FC107BC" w14:textId="27C7E42A" w:rsidR="00D4345D" w:rsidRDefault="00742FE7" w:rsidP="002A7A46">
      <w:pPr>
        <w:pStyle w:val="NoSpacing"/>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Properties</w:t>
      </w:r>
      <w:r w:rsidR="00D4345D">
        <w:rPr>
          <w:rFonts w:ascii="Times New Roman" w:hAnsi="Times New Roman" w:cs="Times New Roman"/>
          <w:sz w:val="24"/>
          <w:szCs w:val="24"/>
          <w:u w:val="single"/>
        </w:rPr>
        <w:t xml:space="preserve"> of the leaflet</w:t>
      </w:r>
    </w:p>
    <w:p w14:paraId="3740F9B7" w14:textId="22C617F1" w:rsidR="00D4345D" w:rsidRDefault="009553D4" w:rsidP="002A7A4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leaflet has been designed to illustrate the effectiveness of aided communication to children with autism, with a view of it being read by a practitioner who has had no previous experience with </w:t>
      </w:r>
      <w:r w:rsidR="00FD1B3A">
        <w:rPr>
          <w:rFonts w:ascii="Times New Roman" w:hAnsi="Times New Roman" w:cs="Times New Roman"/>
          <w:sz w:val="24"/>
          <w:szCs w:val="24"/>
        </w:rPr>
        <w:t>a</w:t>
      </w:r>
      <w:r>
        <w:rPr>
          <w:rFonts w:ascii="Times New Roman" w:hAnsi="Times New Roman" w:cs="Times New Roman"/>
          <w:sz w:val="24"/>
          <w:szCs w:val="24"/>
        </w:rPr>
        <w:t xml:space="preserve">ugmentative and </w:t>
      </w:r>
      <w:r w:rsidR="00FD1B3A">
        <w:rPr>
          <w:rFonts w:ascii="Times New Roman" w:hAnsi="Times New Roman" w:cs="Times New Roman"/>
          <w:sz w:val="24"/>
          <w:szCs w:val="24"/>
        </w:rPr>
        <w:t>a</w:t>
      </w:r>
      <w:r>
        <w:rPr>
          <w:rFonts w:ascii="Times New Roman" w:hAnsi="Times New Roman" w:cs="Times New Roman"/>
          <w:sz w:val="24"/>
          <w:szCs w:val="24"/>
        </w:rPr>
        <w:t xml:space="preserve">lternative communication (AAC) equipment, in particular, voice output communication aids. It has been designed with a view of it being streamlined, easy to read, factual and with the hope that it would spark the interest of the professional to delve deeper into the benefits of the use of communication aids to children with autism. The leaflet displays factual information, alongside statistics and a ‘how to’ guide in order to help the professional to introduce an ACC to a child or family who is living with autism. </w:t>
      </w:r>
      <w:r w:rsidR="00D4345D">
        <w:rPr>
          <w:rFonts w:ascii="Times New Roman" w:hAnsi="Times New Roman" w:cs="Times New Roman"/>
          <w:sz w:val="24"/>
          <w:szCs w:val="24"/>
        </w:rPr>
        <w:t>The leaflet presents as a tri-fold leaflet</w:t>
      </w:r>
      <w:r w:rsidR="00742FE7">
        <w:rPr>
          <w:rFonts w:ascii="Times New Roman" w:hAnsi="Times New Roman" w:cs="Times New Roman"/>
          <w:sz w:val="24"/>
          <w:szCs w:val="24"/>
        </w:rPr>
        <w:t>,</w:t>
      </w:r>
      <w:r w:rsidR="00D4345D">
        <w:rPr>
          <w:rFonts w:ascii="Times New Roman" w:hAnsi="Times New Roman" w:cs="Times New Roman"/>
          <w:sz w:val="24"/>
          <w:szCs w:val="24"/>
        </w:rPr>
        <w:t xml:space="preserve"> </w:t>
      </w:r>
      <w:r w:rsidR="00742FE7">
        <w:rPr>
          <w:rFonts w:ascii="Times New Roman" w:hAnsi="Times New Roman" w:cs="Times New Roman"/>
          <w:sz w:val="24"/>
          <w:szCs w:val="24"/>
        </w:rPr>
        <w:t xml:space="preserve">B&amp;B </w:t>
      </w:r>
      <w:r w:rsidR="00595E0B">
        <w:rPr>
          <w:rFonts w:ascii="Times New Roman" w:hAnsi="Times New Roman" w:cs="Times New Roman"/>
          <w:sz w:val="24"/>
          <w:szCs w:val="24"/>
        </w:rPr>
        <w:t>P</w:t>
      </w:r>
      <w:r w:rsidR="00742FE7">
        <w:rPr>
          <w:rFonts w:ascii="Times New Roman" w:hAnsi="Times New Roman" w:cs="Times New Roman"/>
          <w:sz w:val="24"/>
          <w:szCs w:val="24"/>
        </w:rPr>
        <w:t xml:space="preserve">ress (2021) explain that a tri-fold leaflet has many advantages, for one, they are highly </w:t>
      </w:r>
      <w:r w:rsidR="00742FE7">
        <w:rPr>
          <w:rFonts w:ascii="Times New Roman" w:hAnsi="Times New Roman" w:cs="Times New Roman"/>
          <w:sz w:val="24"/>
          <w:szCs w:val="24"/>
        </w:rPr>
        <w:lastRenderedPageBreak/>
        <w:t>convenient and versatile with the ability to fold up into a neat, small, compact size with the ab</w:t>
      </w:r>
      <w:r w:rsidR="00CA417F">
        <w:rPr>
          <w:rFonts w:ascii="Times New Roman" w:hAnsi="Times New Roman" w:cs="Times New Roman"/>
          <w:sz w:val="24"/>
          <w:szCs w:val="24"/>
        </w:rPr>
        <w:t>le</w:t>
      </w:r>
      <w:r w:rsidR="00742FE7">
        <w:rPr>
          <w:rFonts w:ascii="Times New Roman" w:hAnsi="Times New Roman" w:cs="Times New Roman"/>
          <w:sz w:val="24"/>
          <w:szCs w:val="24"/>
        </w:rPr>
        <w:t xml:space="preserve"> to fit into pockets and standard size envelopes, without compromising on the space required to relay the information. </w:t>
      </w:r>
      <w:proofErr w:type="spellStart"/>
      <w:r w:rsidR="00742FE7">
        <w:rPr>
          <w:rFonts w:ascii="Times New Roman" w:hAnsi="Times New Roman" w:cs="Times New Roman"/>
          <w:sz w:val="24"/>
          <w:szCs w:val="24"/>
        </w:rPr>
        <w:t>Mcintyre</w:t>
      </w:r>
      <w:proofErr w:type="spellEnd"/>
      <w:r w:rsidR="00742FE7">
        <w:rPr>
          <w:rFonts w:ascii="Times New Roman" w:hAnsi="Times New Roman" w:cs="Times New Roman"/>
          <w:sz w:val="24"/>
          <w:szCs w:val="24"/>
        </w:rPr>
        <w:t xml:space="preserve"> (2017) </w:t>
      </w:r>
      <w:r>
        <w:rPr>
          <w:rFonts w:ascii="Times New Roman" w:hAnsi="Times New Roman" w:cs="Times New Roman"/>
          <w:sz w:val="24"/>
          <w:szCs w:val="24"/>
        </w:rPr>
        <w:t>c</w:t>
      </w:r>
      <w:r w:rsidR="00742FE7">
        <w:rPr>
          <w:rFonts w:ascii="Times New Roman" w:hAnsi="Times New Roman" w:cs="Times New Roman"/>
          <w:sz w:val="24"/>
          <w:szCs w:val="24"/>
        </w:rPr>
        <w:t>larifies by arguing that a tri-fold leaflet easily breaks up information into digestible sections which, when being introduced to a new concept such as an AAC device, helps the reader to understand the information that is being provided, without overloading the reader. The sections that are provided by the tri-fold design provides six individual panels allowing the reader to refer back and forth as they wish (</w:t>
      </w:r>
      <w:proofErr w:type="spellStart"/>
      <w:r w:rsidR="00742FE7">
        <w:rPr>
          <w:rFonts w:ascii="Times New Roman" w:hAnsi="Times New Roman" w:cs="Times New Roman"/>
          <w:sz w:val="24"/>
          <w:szCs w:val="24"/>
        </w:rPr>
        <w:t>Mcintyre</w:t>
      </w:r>
      <w:proofErr w:type="spellEnd"/>
      <w:r w:rsidR="00742FE7">
        <w:rPr>
          <w:rFonts w:ascii="Times New Roman" w:hAnsi="Times New Roman" w:cs="Times New Roman"/>
          <w:sz w:val="24"/>
          <w:szCs w:val="24"/>
        </w:rPr>
        <w:t xml:space="preserve">, 2017). The leaflet has been </w:t>
      </w:r>
      <w:r w:rsidR="00443626">
        <w:rPr>
          <w:rFonts w:ascii="Times New Roman" w:hAnsi="Times New Roman" w:cs="Times New Roman"/>
          <w:sz w:val="24"/>
          <w:szCs w:val="24"/>
        </w:rPr>
        <w:t>presented with a blue color scheme, The Place for Children with Autism (2021) explains that blue is the color that is associated with autism, on April 2</w:t>
      </w:r>
      <w:r w:rsidR="00443626" w:rsidRPr="00443626">
        <w:rPr>
          <w:rFonts w:ascii="Times New Roman" w:hAnsi="Times New Roman" w:cs="Times New Roman"/>
          <w:sz w:val="24"/>
          <w:szCs w:val="24"/>
          <w:vertAlign w:val="superscript"/>
        </w:rPr>
        <w:t>nd</w:t>
      </w:r>
      <w:r w:rsidR="00443626">
        <w:rPr>
          <w:rFonts w:ascii="Times New Roman" w:hAnsi="Times New Roman" w:cs="Times New Roman"/>
          <w:sz w:val="24"/>
          <w:szCs w:val="24"/>
        </w:rPr>
        <w:t xml:space="preserve"> blue is commonly seen to show support of autism awareness, this first originated with the autism advocacy association, known as Autism Speaks. Autism Speaks (2021) created their ‘Light it Up Blue’ Campaign in 2010 in order to create a kinder world.</w:t>
      </w:r>
      <w:r w:rsidR="00756766">
        <w:rPr>
          <w:rFonts w:ascii="Times New Roman" w:hAnsi="Times New Roman" w:cs="Times New Roman"/>
          <w:sz w:val="24"/>
          <w:szCs w:val="24"/>
        </w:rPr>
        <w:t xml:space="preserve"> The Place for Children with Autism (2021) suggest that the color blue is associated with a calm feeling to a person with autism in a world of loud noises and busy surroundings. </w:t>
      </w:r>
      <w:proofErr w:type="spellStart"/>
      <w:r w:rsidR="00756766">
        <w:rPr>
          <w:rFonts w:ascii="Times New Roman" w:hAnsi="Times New Roman" w:cs="Times New Roman"/>
          <w:sz w:val="24"/>
          <w:szCs w:val="24"/>
        </w:rPr>
        <w:t>Etkisi</w:t>
      </w:r>
      <w:proofErr w:type="spellEnd"/>
      <w:r w:rsidR="00756766">
        <w:rPr>
          <w:rFonts w:ascii="Times New Roman" w:hAnsi="Times New Roman" w:cs="Times New Roman"/>
          <w:sz w:val="24"/>
          <w:szCs w:val="24"/>
        </w:rPr>
        <w:t xml:space="preserve"> (2017) explains that researchers have discovered that children with autism have anomalies in their eye structure, due to chemical imbalances and neural deficits, “the rod and cone cells experience changes” with 85% of children with autism perceiving colors in a more intense way compared to a neurotypical child, suggesting that colors can have significant values to children with autism. Blue has been chosen as the </w:t>
      </w:r>
      <w:r w:rsidR="00595E0B">
        <w:rPr>
          <w:rFonts w:ascii="Times New Roman" w:hAnsi="Times New Roman" w:cs="Times New Roman"/>
          <w:sz w:val="24"/>
          <w:szCs w:val="24"/>
        </w:rPr>
        <w:t>color</w:t>
      </w:r>
      <w:r w:rsidR="00756766">
        <w:rPr>
          <w:rFonts w:ascii="Times New Roman" w:hAnsi="Times New Roman" w:cs="Times New Roman"/>
          <w:sz w:val="24"/>
          <w:szCs w:val="24"/>
        </w:rPr>
        <w:t xml:space="preserve"> scheme for the leaflet in order to portray this to the reader. </w:t>
      </w:r>
    </w:p>
    <w:p w14:paraId="6287B13E" w14:textId="77777777" w:rsidR="00D4345D" w:rsidRPr="00D4345D" w:rsidRDefault="00D4345D" w:rsidP="002A7A46">
      <w:pPr>
        <w:pStyle w:val="NoSpacing"/>
        <w:spacing w:line="360" w:lineRule="auto"/>
        <w:jc w:val="both"/>
        <w:rPr>
          <w:rFonts w:ascii="Times New Roman" w:hAnsi="Times New Roman" w:cs="Times New Roman"/>
          <w:sz w:val="24"/>
          <w:szCs w:val="24"/>
        </w:rPr>
      </w:pPr>
    </w:p>
    <w:p w14:paraId="72CCE20F" w14:textId="21F90686" w:rsidR="00AD6A6F" w:rsidRDefault="00AD6A6F" w:rsidP="002A7A46">
      <w:pPr>
        <w:pStyle w:val="NoSpacing"/>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Ethical Considerations</w:t>
      </w:r>
    </w:p>
    <w:p w14:paraId="5A9E19FF" w14:textId="7F55F633" w:rsidR="0049157F" w:rsidRPr="006170A9" w:rsidRDefault="00377220" w:rsidP="002A7A4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Albert Cook (2009) </w:t>
      </w:r>
      <w:r w:rsidR="00ED6DAF">
        <w:rPr>
          <w:rFonts w:ascii="Times New Roman" w:hAnsi="Times New Roman" w:cs="Times New Roman"/>
          <w:sz w:val="24"/>
          <w:szCs w:val="24"/>
        </w:rPr>
        <w:t xml:space="preserve">researched the ethical issues related to the use, </w:t>
      </w:r>
      <w:r w:rsidR="007C7981">
        <w:rPr>
          <w:rFonts w:ascii="Times New Roman" w:hAnsi="Times New Roman" w:cs="Times New Roman"/>
          <w:sz w:val="24"/>
          <w:szCs w:val="24"/>
        </w:rPr>
        <w:t xml:space="preserve">or </w:t>
      </w:r>
      <w:r w:rsidR="00563904">
        <w:rPr>
          <w:rFonts w:ascii="Times New Roman" w:hAnsi="Times New Roman" w:cs="Times New Roman"/>
          <w:sz w:val="24"/>
          <w:szCs w:val="24"/>
        </w:rPr>
        <w:t>nonuse</w:t>
      </w:r>
      <w:r w:rsidR="007C7981">
        <w:rPr>
          <w:rFonts w:ascii="Times New Roman" w:hAnsi="Times New Roman" w:cs="Times New Roman"/>
          <w:sz w:val="24"/>
          <w:szCs w:val="24"/>
        </w:rPr>
        <w:t xml:space="preserve"> of assistive technologies, suggesting that </w:t>
      </w:r>
      <w:r w:rsidR="00CA417F">
        <w:rPr>
          <w:rFonts w:ascii="Times New Roman" w:hAnsi="Times New Roman" w:cs="Times New Roman"/>
          <w:sz w:val="24"/>
          <w:szCs w:val="24"/>
        </w:rPr>
        <w:t>assistive technologies</w:t>
      </w:r>
      <w:r w:rsidR="00D81271">
        <w:rPr>
          <w:rFonts w:ascii="Times New Roman" w:hAnsi="Times New Roman" w:cs="Times New Roman"/>
          <w:sz w:val="24"/>
          <w:szCs w:val="24"/>
        </w:rPr>
        <w:t xml:space="preserve"> </w:t>
      </w:r>
      <w:r w:rsidR="0099214F">
        <w:rPr>
          <w:rFonts w:ascii="Times New Roman" w:hAnsi="Times New Roman" w:cs="Times New Roman"/>
          <w:sz w:val="24"/>
          <w:szCs w:val="24"/>
        </w:rPr>
        <w:t xml:space="preserve">can greatly assist </w:t>
      </w:r>
      <w:r w:rsidR="00185762">
        <w:rPr>
          <w:rFonts w:ascii="Times New Roman" w:hAnsi="Times New Roman" w:cs="Times New Roman"/>
          <w:sz w:val="24"/>
          <w:szCs w:val="24"/>
        </w:rPr>
        <w:t xml:space="preserve">people who are living with disabilities </w:t>
      </w:r>
      <w:r w:rsidR="00854534">
        <w:rPr>
          <w:rFonts w:ascii="Times New Roman" w:hAnsi="Times New Roman" w:cs="Times New Roman"/>
          <w:sz w:val="24"/>
          <w:szCs w:val="24"/>
        </w:rPr>
        <w:t>by aiding them to accomplish tasks that they are faced with daily</w:t>
      </w:r>
      <w:r w:rsidR="007D4681">
        <w:rPr>
          <w:rFonts w:ascii="Times New Roman" w:hAnsi="Times New Roman" w:cs="Times New Roman"/>
          <w:sz w:val="24"/>
          <w:szCs w:val="24"/>
        </w:rPr>
        <w:t xml:space="preserve">, that once were </w:t>
      </w:r>
      <w:r w:rsidR="006C42C1">
        <w:rPr>
          <w:rFonts w:ascii="Times New Roman" w:hAnsi="Times New Roman" w:cs="Times New Roman"/>
          <w:sz w:val="24"/>
          <w:szCs w:val="24"/>
        </w:rPr>
        <w:t xml:space="preserve">difficult to complete. </w:t>
      </w:r>
      <w:r w:rsidR="0017711E">
        <w:rPr>
          <w:rFonts w:ascii="Times New Roman" w:hAnsi="Times New Roman" w:cs="Times New Roman"/>
          <w:sz w:val="24"/>
          <w:szCs w:val="24"/>
        </w:rPr>
        <w:t xml:space="preserve">Assessing the </w:t>
      </w:r>
      <w:r w:rsidR="00D81271">
        <w:rPr>
          <w:rFonts w:ascii="Times New Roman" w:hAnsi="Times New Roman" w:cs="Times New Roman"/>
          <w:sz w:val="24"/>
          <w:szCs w:val="24"/>
        </w:rPr>
        <w:t xml:space="preserve">evolution of AT </w:t>
      </w:r>
      <w:r w:rsidR="00650E5E">
        <w:rPr>
          <w:rFonts w:ascii="Times New Roman" w:hAnsi="Times New Roman" w:cs="Times New Roman"/>
          <w:sz w:val="24"/>
          <w:szCs w:val="24"/>
        </w:rPr>
        <w:t xml:space="preserve">devices, </w:t>
      </w:r>
      <w:r w:rsidR="00336998">
        <w:rPr>
          <w:rFonts w:ascii="Times New Roman" w:hAnsi="Times New Roman" w:cs="Times New Roman"/>
          <w:sz w:val="24"/>
          <w:szCs w:val="24"/>
        </w:rPr>
        <w:t xml:space="preserve">Phillips and Zhou (1993) </w:t>
      </w:r>
      <w:r w:rsidR="002A7A46">
        <w:rPr>
          <w:rFonts w:ascii="Times New Roman" w:hAnsi="Times New Roman" w:cs="Times New Roman"/>
          <w:sz w:val="24"/>
          <w:szCs w:val="24"/>
        </w:rPr>
        <w:t>criticize</w:t>
      </w:r>
      <w:r w:rsidR="00C9290F">
        <w:rPr>
          <w:rFonts w:ascii="Times New Roman" w:hAnsi="Times New Roman" w:cs="Times New Roman"/>
          <w:sz w:val="24"/>
          <w:szCs w:val="24"/>
        </w:rPr>
        <w:t xml:space="preserve"> </w:t>
      </w:r>
      <w:r w:rsidR="00B128B0">
        <w:rPr>
          <w:rFonts w:ascii="Times New Roman" w:hAnsi="Times New Roman" w:cs="Times New Roman"/>
          <w:sz w:val="24"/>
          <w:szCs w:val="24"/>
        </w:rPr>
        <w:t>the effective application and their</w:t>
      </w:r>
      <w:r w:rsidR="00CD357A">
        <w:rPr>
          <w:rFonts w:ascii="Times New Roman" w:hAnsi="Times New Roman" w:cs="Times New Roman"/>
          <w:sz w:val="24"/>
          <w:szCs w:val="24"/>
        </w:rPr>
        <w:t xml:space="preserve"> lack </w:t>
      </w:r>
      <w:r w:rsidR="00563904">
        <w:rPr>
          <w:rFonts w:ascii="Times New Roman" w:hAnsi="Times New Roman" w:cs="Times New Roman"/>
          <w:sz w:val="24"/>
          <w:szCs w:val="24"/>
        </w:rPr>
        <w:t>of ability</w:t>
      </w:r>
      <w:r w:rsidR="00B128B0">
        <w:rPr>
          <w:rFonts w:ascii="Times New Roman" w:hAnsi="Times New Roman" w:cs="Times New Roman"/>
          <w:sz w:val="24"/>
          <w:szCs w:val="24"/>
        </w:rPr>
        <w:t xml:space="preserve"> to develop </w:t>
      </w:r>
      <w:r w:rsidR="0095573C">
        <w:rPr>
          <w:rFonts w:ascii="Times New Roman" w:hAnsi="Times New Roman" w:cs="Times New Roman"/>
          <w:sz w:val="24"/>
          <w:szCs w:val="24"/>
        </w:rPr>
        <w:t>a</w:t>
      </w:r>
      <w:r w:rsidR="00CA417F">
        <w:rPr>
          <w:rFonts w:ascii="Times New Roman" w:hAnsi="Times New Roman" w:cs="Times New Roman"/>
          <w:sz w:val="24"/>
          <w:szCs w:val="24"/>
        </w:rPr>
        <w:t>t</w:t>
      </w:r>
      <w:r w:rsidR="0095573C">
        <w:rPr>
          <w:rFonts w:ascii="Times New Roman" w:hAnsi="Times New Roman" w:cs="Times New Roman"/>
          <w:sz w:val="24"/>
          <w:szCs w:val="24"/>
        </w:rPr>
        <w:t xml:space="preserve"> the same speed </w:t>
      </w:r>
      <w:r w:rsidR="00DD1324">
        <w:rPr>
          <w:rFonts w:ascii="Times New Roman" w:hAnsi="Times New Roman" w:cs="Times New Roman"/>
          <w:sz w:val="24"/>
          <w:szCs w:val="24"/>
        </w:rPr>
        <w:t xml:space="preserve">as </w:t>
      </w:r>
      <w:r w:rsidR="00620F9A">
        <w:rPr>
          <w:rFonts w:ascii="Times New Roman" w:hAnsi="Times New Roman" w:cs="Times New Roman"/>
          <w:sz w:val="24"/>
          <w:szCs w:val="24"/>
        </w:rPr>
        <w:t xml:space="preserve">clinical experience, arguing that </w:t>
      </w:r>
      <w:r w:rsidR="007F3278">
        <w:rPr>
          <w:rFonts w:ascii="Times New Roman" w:hAnsi="Times New Roman" w:cs="Times New Roman"/>
          <w:sz w:val="24"/>
          <w:szCs w:val="24"/>
        </w:rPr>
        <w:t xml:space="preserve">it is this issue </w:t>
      </w:r>
      <w:r w:rsidR="0023361B">
        <w:rPr>
          <w:rFonts w:ascii="Times New Roman" w:hAnsi="Times New Roman" w:cs="Times New Roman"/>
          <w:sz w:val="24"/>
          <w:szCs w:val="24"/>
        </w:rPr>
        <w:t>that causes</w:t>
      </w:r>
      <w:r w:rsidR="007F3278">
        <w:rPr>
          <w:rFonts w:ascii="Times New Roman" w:hAnsi="Times New Roman" w:cs="Times New Roman"/>
          <w:sz w:val="24"/>
          <w:szCs w:val="24"/>
        </w:rPr>
        <w:t xml:space="preserve"> significant disuse </w:t>
      </w:r>
      <w:r w:rsidR="00552372">
        <w:rPr>
          <w:rFonts w:ascii="Times New Roman" w:hAnsi="Times New Roman" w:cs="Times New Roman"/>
          <w:sz w:val="24"/>
          <w:szCs w:val="24"/>
        </w:rPr>
        <w:t xml:space="preserve">or abandonment of the devices, suggesting that </w:t>
      </w:r>
      <w:r w:rsidR="00B158EC">
        <w:rPr>
          <w:rFonts w:ascii="Times New Roman" w:hAnsi="Times New Roman" w:cs="Times New Roman"/>
          <w:sz w:val="24"/>
          <w:szCs w:val="24"/>
        </w:rPr>
        <w:t>it is this emerging p</w:t>
      </w:r>
      <w:r w:rsidR="00E51EE8">
        <w:rPr>
          <w:rFonts w:ascii="Times New Roman" w:hAnsi="Times New Roman" w:cs="Times New Roman"/>
          <w:sz w:val="24"/>
          <w:szCs w:val="24"/>
        </w:rPr>
        <w:t>roblem</w:t>
      </w:r>
      <w:r w:rsidR="00B158EC">
        <w:rPr>
          <w:rFonts w:ascii="Times New Roman" w:hAnsi="Times New Roman" w:cs="Times New Roman"/>
          <w:sz w:val="24"/>
          <w:szCs w:val="24"/>
        </w:rPr>
        <w:t xml:space="preserve"> that highlights significant ethical issues</w:t>
      </w:r>
      <w:r w:rsidR="00E51EE8">
        <w:rPr>
          <w:rFonts w:ascii="Times New Roman" w:hAnsi="Times New Roman" w:cs="Times New Roman"/>
          <w:sz w:val="24"/>
          <w:szCs w:val="24"/>
        </w:rPr>
        <w:t xml:space="preserve"> (Cook, 2009). </w:t>
      </w:r>
      <w:r w:rsidR="003F5B4A">
        <w:rPr>
          <w:rFonts w:ascii="Times New Roman" w:hAnsi="Times New Roman" w:cs="Times New Roman"/>
          <w:sz w:val="24"/>
          <w:szCs w:val="24"/>
        </w:rPr>
        <w:t xml:space="preserve">Cook (2009) </w:t>
      </w:r>
      <w:r w:rsidR="005570D6">
        <w:rPr>
          <w:rFonts w:ascii="Times New Roman" w:hAnsi="Times New Roman" w:cs="Times New Roman"/>
          <w:sz w:val="24"/>
          <w:szCs w:val="24"/>
        </w:rPr>
        <w:t>identifies one concept that considere</w:t>
      </w:r>
      <w:r w:rsidR="000F4A6C">
        <w:rPr>
          <w:rFonts w:ascii="Times New Roman" w:hAnsi="Times New Roman" w:cs="Times New Roman"/>
          <w:sz w:val="24"/>
          <w:szCs w:val="24"/>
        </w:rPr>
        <w:t>s</w:t>
      </w:r>
      <w:r w:rsidR="005570D6">
        <w:rPr>
          <w:rFonts w:ascii="Times New Roman" w:hAnsi="Times New Roman" w:cs="Times New Roman"/>
          <w:sz w:val="24"/>
          <w:szCs w:val="24"/>
        </w:rPr>
        <w:t xml:space="preserve"> the ethical principles </w:t>
      </w:r>
      <w:r w:rsidR="000F4A6C">
        <w:rPr>
          <w:rFonts w:ascii="Times New Roman" w:hAnsi="Times New Roman" w:cs="Times New Roman"/>
          <w:sz w:val="24"/>
          <w:szCs w:val="24"/>
        </w:rPr>
        <w:t xml:space="preserve">of </w:t>
      </w:r>
      <w:r w:rsidR="00CA417F">
        <w:rPr>
          <w:rFonts w:ascii="Times New Roman" w:hAnsi="Times New Roman" w:cs="Times New Roman"/>
          <w:sz w:val="24"/>
          <w:szCs w:val="24"/>
        </w:rPr>
        <w:t>assistive technologies</w:t>
      </w:r>
      <w:r w:rsidR="000F4A6C">
        <w:rPr>
          <w:rFonts w:ascii="Times New Roman" w:hAnsi="Times New Roman" w:cs="Times New Roman"/>
          <w:sz w:val="24"/>
          <w:szCs w:val="24"/>
        </w:rPr>
        <w:t xml:space="preserve"> devices, name</w:t>
      </w:r>
      <w:r w:rsidR="00432A48">
        <w:rPr>
          <w:rFonts w:ascii="Times New Roman" w:hAnsi="Times New Roman" w:cs="Times New Roman"/>
          <w:sz w:val="24"/>
          <w:szCs w:val="24"/>
        </w:rPr>
        <w:t>d</w:t>
      </w:r>
      <w:r w:rsidR="000F4A6C">
        <w:rPr>
          <w:rFonts w:ascii="Times New Roman" w:hAnsi="Times New Roman" w:cs="Times New Roman"/>
          <w:sz w:val="24"/>
          <w:szCs w:val="24"/>
        </w:rPr>
        <w:t xml:space="preserve"> benefi</w:t>
      </w:r>
      <w:r w:rsidR="00432A48">
        <w:rPr>
          <w:rFonts w:ascii="Times New Roman" w:hAnsi="Times New Roman" w:cs="Times New Roman"/>
          <w:sz w:val="24"/>
          <w:szCs w:val="24"/>
        </w:rPr>
        <w:t>cence,</w:t>
      </w:r>
      <w:r w:rsidR="00512C8E">
        <w:rPr>
          <w:rFonts w:ascii="Times New Roman" w:hAnsi="Times New Roman" w:cs="Times New Roman"/>
          <w:sz w:val="24"/>
          <w:szCs w:val="24"/>
        </w:rPr>
        <w:t xml:space="preserve"> which </w:t>
      </w:r>
      <w:r w:rsidR="00070EF5">
        <w:rPr>
          <w:rFonts w:ascii="Times New Roman" w:hAnsi="Times New Roman" w:cs="Times New Roman"/>
          <w:sz w:val="24"/>
          <w:szCs w:val="24"/>
        </w:rPr>
        <w:t xml:space="preserve">Kissinger (2009) describes </w:t>
      </w:r>
      <w:r w:rsidR="00FE67DA">
        <w:rPr>
          <w:rFonts w:ascii="Times New Roman" w:hAnsi="Times New Roman" w:cs="Times New Roman"/>
          <w:sz w:val="24"/>
          <w:szCs w:val="24"/>
        </w:rPr>
        <w:t xml:space="preserve">is one of the fundamental ethics in healthcare, described as an </w:t>
      </w:r>
      <w:r w:rsidR="00CA417F">
        <w:rPr>
          <w:rFonts w:ascii="Times New Roman" w:hAnsi="Times New Roman" w:cs="Times New Roman"/>
          <w:sz w:val="24"/>
          <w:szCs w:val="24"/>
        </w:rPr>
        <w:t>“</w:t>
      </w:r>
      <w:r w:rsidR="00FE67DA">
        <w:rPr>
          <w:rFonts w:ascii="Times New Roman" w:hAnsi="Times New Roman" w:cs="Times New Roman"/>
          <w:sz w:val="24"/>
          <w:szCs w:val="24"/>
        </w:rPr>
        <w:t>act of charity, mercy, and kindness with a strong connotation of doing good to others including moral obligation”</w:t>
      </w:r>
      <w:r w:rsidR="00E579D4">
        <w:rPr>
          <w:rFonts w:ascii="Times New Roman" w:hAnsi="Times New Roman" w:cs="Times New Roman"/>
          <w:sz w:val="24"/>
          <w:szCs w:val="24"/>
        </w:rPr>
        <w:t xml:space="preserve">, suggesting that all professionals within the health and </w:t>
      </w:r>
      <w:r w:rsidR="00E579D4">
        <w:rPr>
          <w:rFonts w:ascii="Times New Roman" w:hAnsi="Times New Roman" w:cs="Times New Roman"/>
          <w:sz w:val="24"/>
          <w:szCs w:val="24"/>
        </w:rPr>
        <w:lastRenderedPageBreak/>
        <w:t xml:space="preserve">social care setting have the foundational moral imperative of doing right. </w:t>
      </w:r>
      <w:r w:rsidR="002E28A0">
        <w:rPr>
          <w:rFonts w:ascii="Times New Roman" w:hAnsi="Times New Roman" w:cs="Times New Roman"/>
          <w:sz w:val="24"/>
          <w:szCs w:val="24"/>
        </w:rPr>
        <w:t>Cook (2009) suggests that</w:t>
      </w:r>
      <w:r w:rsidR="00703F9E">
        <w:rPr>
          <w:rFonts w:ascii="Times New Roman" w:hAnsi="Times New Roman" w:cs="Times New Roman"/>
          <w:sz w:val="24"/>
          <w:szCs w:val="24"/>
        </w:rPr>
        <w:t xml:space="preserve"> an important aspect </w:t>
      </w:r>
      <w:r w:rsidR="009234DE">
        <w:rPr>
          <w:rFonts w:ascii="Times New Roman" w:hAnsi="Times New Roman" w:cs="Times New Roman"/>
          <w:sz w:val="24"/>
          <w:szCs w:val="24"/>
        </w:rPr>
        <w:t>of beneficence</w:t>
      </w:r>
      <w:r w:rsidR="006A2D03">
        <w:rPr>
          <w:rFonts w:ascii="Times New Roman" w:hAnsi="Times New Roman" w:cs="Times New Roman"/>
          <w:sz w:val="24"/>
          <w:szCs w:val="24"/>
        </w:rPr>
        <w:t xml:space="preserve"> </w:t>
      </w:r>
      <w:r w:rsidR="00A55C73">
        <w:rPr>
          <w:rFonts w:ascii="Times New Roman" w:hAnsi="Times New Roman" w:cs="Times New Roman"/>
          <w:sz w:val="24"/>
          <w:szCs w:val="24"/>
        </w:rPr>
        <w:t xml:space="preserve">is the identification of potential consequences in the ability to balance </w:t>
      </w:r>
      <w:r w:rsidR="00301D79">
        <w:rPr>
          <w:rFonts w:ascii="Times New Roman" w:hAnsi="Times New Roman" w:cs="Times New Roman"/>
          <w:sz w:val="24"/>
          <w:szCs w:val="24"/>
        </w:rPr>
        <w:t xml:space="preserve">both the positive and the potentially harmful </w:t>
      </w:r>
      <w:r w:rsidR="00AA58A9">
        <w:rPr>
          <w:rFonts w:ascii="Times New Roman" w:hAnsi="Times New Roman" w:cs="Times New Roman"/>
          <w:sz w:val="24"/>
          <w:szCs w:val="24"/>
        </w:rPr>
        <w:t>as</w:t>
      </w:r>
      <w:r w:rsidR="00301D79">
        <w:rPr>
          <w:rFonts w:ascii="Times New Roman" w:hAnsi="Times New Roman" w:cs="Times New Roman"/>
          <w:sz w:val="24"/>
          <w:szCs w:val="24"/>
        </w:rPr>
        <w:t>pe</w:t>
      </w:r>
      <w:r w:rsidR="00AA58A9">
        <w:rPr>
          <w:rFonts w:ascii="Times New Roman" w:hAnsi="Times New Roman" w:cs="Times New Roman"/>
          <w:sz w:val="24"/>
          <w:szCs w:val="24"/>
        </w:rPr>
        <w:t>c</w:t>
      </w:r>
      <w:r w:rsidR="00301D79">
        <w:rPr>
          <w:rFonts w:ascii="Times New Roman" w:hAnsi="Times New Roman" w:cs="Times New Roman"/>
          <w:sz w:val="24"/>
          <w:szCs w:val="24"/>
        </w:rPr>
        <w:t xml:space="preserve">ts in order to </w:t>
      </w:r>
      <w:r w:rsidR="00CD079B">
        <w:rPr>
          <w:rFonts w:ascii="Times New Roman" w:hAnsi="Times New Roman" w:cs="Times New Roman"/>
          <w:sz w:val="24"/>
          <w:szCs w:val="24"/>
        </w:rPr>
        <w:t>maximize</w:t>
      </w:r>
      <w:r w:rsidR="00301D79">
        <w:rPr>
          <w:rFonts w:ascii="Times New Roman" w:hAnsi="Times New Roman" w:cs="Times New Roman"/>
          <w:sz w:val="24"/>
          <w:szCs w:val="24"/>
        </w:rPr>
        <w:t xml:space="preserve"> the benefits to the individual</w:t>
      </w:r>
      <w:r w:rsidR="0051247F">
        <w:rPr>
          <w:rFonts w:ascii="Times New Roman" w:hAnsi="Times New Roman" w:cs="Times New Roman"/>
          <w:sz w:val="24"/>
          <w:szCs w:val="24"/>
        </w:rPr>
        <w:t xml:space="preserve">, suggesting that it is the clinical </w:t>
      </w:r>
      <w:r w:rsidR="00563904">
        <w:rPr>
          <w:rFonts w:ascii="Times New Roman" w:hAnsi="Times New Roman" w:cs="Times New Roman"/>
          <w:sz w:val="24"/>
          <w:szCs w:val="24"/>
        </w:rPr>
        <w:t>decision-making</w:t>
      </w:r>
      <w:r w:rsidR="00CD079B">
        <w:rPr>
          <w:rFonts w:ascii="Times New Roman" w:hAnsi="Times New Roman" w:cs="Times New Roman"/>
          <w:sz w:val="24"/>
          <w:szCs w:val="24"/>
        </w:rPr>
        <w:t xml:space="preserve"> process </w:t>
      </w:r>
      <w:r w:rsidR="00711E00">
        <w:rPr>
          <w:rFonts w:ascii="Times New Roman" w:hAnsi="Times New Roman" w:cs="Times New Roman"/>
          <w:sz w:val="24"/>
          <w:szCs w:val="24"/>
        </w:rPr>
        <w:t xml:space="preserve">in choosing the particular device </w:t>
      </w:r>
      <w:r w:rsidR="00D040DF">
        <w:rPr>
          <w:rFonts w:ascii="Times New Roman" w:hAnsi="Times New Roman" w:cs="Times New Roman"/>
          <w:sz w:val="24"/>
          <w:szCs w:val="24"/>
        </w:rPr>
        <w:t xml:space="preserve">that presents the true ethical issue, </w:t>
      </w:r>
      <w:r w:rsidR="007F17F9">
        <w:rPr>
          <w:rFonts w:ascii="Times New Roman" w:hAnsi="Times New Roman" w:cs="Times New Roman"/>
          <w:sz w:val="24"/>
          <w:szCs w:val="24"/>
        </w:rPr>
        <w:t>as the choice must be true to the “ethical</w:t>
      </w:r>
      <w:r w:rsidR="009C4E57">
        <w:rPr>
          <w:rFonts w:ascii="Times New Roman" w:hAnsi="Times New Roman" w:cs="Times New Roman"/>
          <w:sz w:val="24"/>
          <w:szCs w:val="24"/>
        </w:rPr>
        <w:t xml:space="preserve"> principle of autonomy”, for example, </w:t>
      </w:r>
      <w:r w:rsidR="00F56A0F">
        <w:rPr>
          <w:rFonts w:ascii="Times New Roman" w:hAnsi="Times New Roman" w:cs="Times New Roman"/>
          <w:sz w:val="24"/>
          <w:szCs w:val="24"/>
        </w:rPr>
        <w:t xml:space="preserve">the focus on freedom </w:t>
      </w:r>
      <w:r w:rsidR="005172F2">
        <w:rPr>
          <w:rFonts w:ascii="Times New Roman" w:hAnsi="Times New Roman" w:cs="Times New Roman"/>
          <w:sz w:val="24"/>
          <w:szCs w:val="24"/>
        </w:rPr>
        <w:t xml:space="preserve">of action and choice. </w:t>
      </w:r>
      <w:r w:rsidR="00EF35DF">
        <w:rPr>
          <w:rFonts w:ascii="Times New Roman" w:hAnsi="Times New Roman" w:cs="Times New Roman"/>
          <w:sz w:val="24"/>
          <w:szCs w:val="24"/>
        </w:rPr>
        <w:t xml:space="preserve">Benson and </w:t>
      </w:r>
      <w:proofErr w:type="spellStart"/>
      <w:r w:rsidR="00EF35DF">
        <w:rPr>
          <w:rFonts w:ascii="Times New Roman" w:hAnsi="Times New Roman" w:cs="Times New Roman"/>
          <w:sz w:val="24"/>
          <w:szCs w:val="24"/>
        </w:rPr>
        <w:t>Pinnaro</w:t>
      </w:r>
      <w:proofErr w:type="spellEnd"/>
      <w:r w:rsidR="00EF35DF">
        <w:rPr>
          <w:rFonts w:ascii="Times New Roman" w:hAnsi="Times New Roman" w:cs="Times New Roman"/>
          <w:sz w:val="24"/>
          <w:szCs w:val="24"/>
        </w:rPr>
        <w:t xml:space="preserve"> (2015) </w:t>
      </w:r>
      <w:r w:rsidR="00C922DA">
        <w:rPr>
          <w:rFonts w:ascii="Times New Roman" w:hAnsi="Times New Roman" w:cs="Times New Roman"/>
          <w:sz w:val="24"/>
          <w:szCs w:val="24"/>
        </w:rPr>
        <w:t>consider the auto</w:t>
      </w:r>
      <w:r w:rsidR="009946BF">
        <w:rPr>
          <w:rFonts w:ascii="Times New Roman" w:hAnsi="Times New Roman" w:cs="Times New Roman"/>
          <w:sz w:val="24"/>
          <w:szCs w:val="24"/>
        </w:rPr>
        <w:t xml:space="preserve">nomy of a child with autism, suggesting that autonomy is a complicated issue within </w:t>
      </w:r>
      <w:r w:rsidR="00316497">
        <w:rPr>
          <w:rFonts w:ascii="Times New Roman" w:hAnsi="Times New Roman" w:cs="Times New Roman"/>
          <w:sz w:val="24"/>
          <w:szCs w:val="24"/>
        </w:rPr>
        <w:t>pediatric medicine</w:t>
      </w:r>
      <w:r w:rsidR="00474807">
        <w:rPr>
          <w:rFonts w:ascii="Times New Roman" w:hAnsi="Times New Roman" w:cs="Times New Roman"/>
          <w:sz w:val="24"/>
          <w:szCs w:val="24"/>
        </w:rPr>
        <w:t xml:space="preserve">, </w:t>
      </w:r>
      <w:r w:rsidR="0076601F">
        <w:rPr>
          <w:rFonts w:ascii="Times New Roman" w:hAnsi="Times New Roman" w:cs="Times New Roman"/>
          <w:sz w:val="24"/>
          <w:szCs w:val="24"/>
        </w:rPr>
        <w:t>being faced with an issue</w:t>
      </w:r>
      <w:r w:rsidR="00C775DB">
        <w:rPr>
          <w:rFonts w:ascii="Times New Roman" w:hAnsi="Times New Roman" w:cs="Times New Roman"/>
          <w:sz w:val="24"/>
          <w:szCs w:val="24"/>
        </w:rPr>
        <w:t xml:space="preserve"> that perhaps a child who is non-verbal and autistic does not want to use a communication aid for one or multiple reasons, professionals are presented with a</w:t>
      </w:r>
      <w:r w:rsidR="008D2D74">
        <w:rPr>
          <w:rFonts w:ascii="Times New Roman" w:hAnsi="Times New Roman" w:cs="Times New Roman"/>
          <w:sz w:val="24"/>
          <w:szCs w:val="24"/>
        </w:rPr>
        <w:t xml:space="preserve">n ethical issue that either suggests that the initial </w:t>
      </w:r>
      <w:r w:rsidR="00054996">
        <w:rPr>
          <w:rFonts w:ascii="Times New Roman" w:hAnsi="Times New Roman" w:cs="Times New Roman"/>
          <w:sz w:val="24"/>
          <w:szCs w:val="24"/>
        </w:rPr>
        <w:t>assessment</w:t>
      </w:r>
      <w:r w:rsidR="008D2D74">
        <w:rPr>
          <w:rFonts w:ascii="Times New Roman" w:hAnsi="Times New Roman" w:cs="Times New Roman"/>
          <w:sz w:val="24"/>
          <w:szCs w:val="24"/>
        </w:rPr>
        <w:t xml:space="preserve"> for the most appropriate </w:t>
      </w:r>
      <w:r w:rsidR="00054996">
        <w:rPr>
          <w:rFonts w:ascii="Times New Roman" w:hAnsi="Times New Roman" w:cs="Times New Roman"/>
          <w:sz w:val="24"/>
          <w:szCs w:val="24"/>
        </w:rPr>
        <w:t xml:space="preserve">AAC was not conducted efficiently, </w:t>
      </w:r>
      <w:r w:rsidR="00B40417">
        <w:rPr>
          <w:rFonts w:ascii="Times New Roman" w:hAnsi="Times New Roman" w:cs="Times New Roman"/>
          <w:sz w:val="24"/>
          <w:szCs w:val="24"/>
        </w:rPr>
        <w:t xml:space="preserve">and therefore the wrong device was presented to the child, or the professional has overlooked the consideration that the child </w:t>
      </w:r>
      <w:r w:rsidR="00AF1357">
        <w:rPr>
          <w:rFonts w:ascii="Times New Roman" w:hAnsi="Times New Roman" w:cs="Times New Roman"/>
          <w:sz w:val="24"/>
          <w:szCs w:val="24"/>
        </w:rPr>
        <w:t xml:space="preserve">may not wish to communicate at all, and the </w:t>
      </w:r>
      <w:r w:rsidR="0085172B">
        <w:rPr>
          <w:rFonts w:ascii="Times New Roman" w:hAnsi="Times New Roman" w:cs="Times New Roman"/>
          <w:sz w:val="24"/>
          <w:szCs w:val="24"/>
        </w:rPr>
        <w:t>introduction of the communication device has gone against the child’s rights to autonomy</w:t>
      </w:r>
      <w:r w:rsidR="006F7BE6">
        <w:rPr>
          <w:rFonts w:ascii="Times New Roman" w:hAnsi="Times New Roman" w:cs="Times New Roman"/>
          <w:sz w:val="24"/>
          <w:szCs w:val="24"/>
        </w:rPr>
        <w:t xml:space="preserve">. </w:t>
      </w:r>
    </w:p>
    <w:p w14:paraId="15BF7536" w14:textId="77777777" w:rsidR="0049157F" w:rsidRDefault="0049157F" w:rsidP="002A7A46">
      <w:pPr>
        <w:pStyle w:val="NoSpacing"/>
        <w:spacing w:line="360" w:lineRule="auto"/>
        <w:jc w:val="both"/>
        <w:rPr>
          <w:rFonts w:ascii="Times New Roman" w:hAnsi="Times New Roman" w:cs="Times New Roman"/>
          <w:sz w:val="24"/>
          <w:szCs w:val="24"/>
          <w:u w:val="single"/>
        </w:rPr>
      </w:pPr>
    </w:p>
    <w:p w14:paraId="455B8D9C" w14:textId="7E581F8E" w:rsidR="00D0268D" w:rsidRDefault="00D0268D" w:rsidP="002A7A46">
      <w:pPr>
        <w:pStyle w:val="NoSpacing"/>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Theoretical considerations</w:t>
      </w:r>
      <w:r w:rsidR="0095452C">
        <w:rPr>
          <w:rFonts w:ascii="Times New Roman" w:hAnsi="Times New Roman" w:cs="Times New Roman"/>
          <w:sz w:val="24"/>
          <w:szCs w:val="24"/>
          <w:u w:val="single"/>
        </w:rPr>
        <w:t xml:space="preserve"> Historically and Present</w:t>
      </w:r>
      <w:r>
        <w:rPr>
          <w:rFonts w:ascii="Times New Roman" w:hAnsi="Times New Roman" w:cs="Times New Roman"/>
          <w:sz w:val="24"/>
          <w:szCs w:val="24"/>
          <w:u w:val="single"/>
        </w:rPr>
        <w:t xml:space="preserve"> </w:t>
      </w:r>
    </w:p>
    <w:p w14:paraId="2991B81F" w14:textId="43D859E1" w:rsidR="005D4659" w:rsidRDefault="002A7A46" w:rsidP="002A7A4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Charles Darwin (1872) began to study non-verbal communication when he discovered that the interactions between animals, for example, lions or dogs are very similar to those of humans, by showing visual communication such as gestures or expressions. Darwin </w:t>
      </w:r>
      <w:r w:rsidR="00CA417F">
        <w:rPr>
          <w:rFonts w:ascii="Times New Roman" w:hAnsi="Times New Roman" w:cs="Times New Roman"/>
          <w:sz w:val="24"/>
          <w:szCs w:val="24"/>
        </w:rPr>
        <w:t xml:space="preserve">(1872) </w:t>
      </w:r>
      <w:r>
        <w:rPr>
          <w:rFonts w:ascii="Times New Roman" w:hAnsi="Times New Roman" w:cs="Times New Roman"/>
          <w:sz w:val="24"/>
          <w:szCs w:val="24"/>
        </w:rPr>
        <w:t>then questioned non-verbal communication and its relevance to human nature, suggesting that “both animals and humans openly and often unintentionally showed some level of emotion”</w:t>
      </w:r>
      <w:r w:rsidR="00CA417F">
        <w:rPr>
          <w:rFonts w:ascii="Times New Roman" w:hAnsi="Times New Roman" w:cs="Times New Roman"/>
          <w:sz w:val="24"/>
          <w:szCs w:val="24"/>
        </w:rPr>
        <w:t xml:space="preserve">, </w:t>
      </w:r>
      <w:r>
        <w:rPr>
          <w:rFonts w:ascii="Times New Roman" w:hAnsi="Times New Roman" w:cs="Times New Roman"/>
          <w:sz w:val="24"/>
          <w:szCs w:val="24"/>
        </w:rPr>
        <w:t xml:space="preserve">suggesting that even without a physical voice, communication is still possible. </w:t>
      </w:r>
      <w:r w:rsidR="00221C1F">
        <w:rPr>
          <w:rFonts w:ascii="Times New Roman" w:hAnsi="Times New Roman" w:cs="Times New Roman"/>
          <w:sz w:val="24"/>
          <w:szCs w:val="24"/>
        </w:rPr>
        <w:t>Chomsky (1959) proposed that all children have an innate ability to learn language through a language acquisition device, as “the brain is hardwired through genomes to understand a spoken language”, however, children with autism spectrum disorder (ASD) experience a number of deficits to linguistic cognition. Benitez-</w:t>
      </w:r>
      <w:proofErr w:type="spellStart"/>
      <w:r w:rsidR="00221C1F">
        <w:rPr>
          <w:rFonts w:ascii="Times New Roman" w:hAnsi="Times New Roman" w:cs="Times New Roman"/>
          <w:sz w:val="24"/>
          <w:szCs w:val="24"/>
        </w:rPr>
        <w:t>Burraco</w:t>
      </w:r>
      <w:proofErr w:type="spellEnd"/>
      <w:r w:rsidR="00221C1F">
        <w:rPr>
          <w:rFonts w:ascii="Times New Roman" w:hAnsi="Times New Roman" w:cs="Times New Roman"/>
          <w:sz w:val="24"/>
          <w:szCs w:val="24"/>
        </w:rPr>
        <w:t xml:space="preserve"> and Murphy (2016) explain that an autistic brain processes language differently, particularly through the perspective of brain rhythms. It is through these rhythms that researchers are able to interpret the language deficits in children with ASD. </w:t>
      </w:r>
      <w:r w:rsidR="00D0268D">
        <w:rPr>
          <w:rFonts w:ascii="Times New Roman" w:hAnsi="Times New Roman" w:cs="Times New Roman"/>
          <w:sz w:val="24"/>
          <w:szCs w:val="24"/>
        </w:rPr>
        <w:t xml:space="preserve">Valentina (2018) </w:t>
      </w:r>
      <w:r w:rsidR="008D18DC">
        <w:rPr>
          <w:rFonts w:ascii="Times New Roman" w:hAnsi="Times New Roman" w:cs="Times New Roman"/>
          <w:sz w:val="24"/>
          <w:szCs w:val="24"/>
        </w:rPr>
        <w:t>c</w:t>
      </w:r>
      <w:r w:rsidR="00D0268D">
        <w:rPr>
          <w:rFonts w:ascii="Times New Roman" w:hAnsi="Times New Roman" w:cs="Times New Roman"/>
          <w:sz w:val="24"/>
          <w:szCs w:val="24"/>
        </w:rPr>
        <w:t>onsiders the theory behind the use of Alternative and Augmentative Communication</w:t>
      </w:r>
      <w:r w:rsidR="00466720">
        <w:rPr>
          <w:rFonts w:ascii="Times New Roman" w:hAnsi="Times New Roman" w:cs="Times New Roman"/>
          <w:sz w:val="24"/>
          <w:szCs w:val="24"/>
        </w:rPr>
        <w:t xml:space="preserve"> (AAC)</w:t>
      </w:r>
      <w:r w:rsidR="00D0268D">
        <w:rPr>
          <w:rFonts w:ascii="Times New Roman" w:hAnsi="Times New Roman" w:cs="Times New Roman"/>
          <w:sz w:val="24"/>
          <w:szCs w:val="24"/>
        </w:rPr>
        <w:t xml:space="preserve"> in support of people with language development problems, explaining that a child with communication and linguistical deficiencies can have a significant disadvantage in comparison to children </w:t>
      </w:r>
      <w:r w:rsidR="00072E45">
        <w:rPr>
          <w:rFonts w:ascii="Times New Roman" w:hAnsi="Times New Roman" w:cs="Times New Roman"/>
          <w:sz w:val="24"/>
          <w:szCs w:val="24"/>
        </w:rPr>
        <w:t xml:space="preserve">with the </w:t>
      </w:r>
      <w:r w:rsidR="00072E45">
        <w:rPr>
          <w:rFonts w:ascii="Times New Roman" w:hAnsi="Times New Roman" w:cs="Times New Roman"/>
          <w:sz w:val="24"/>
          <w:szCs w:val="24"/>
        </w:rPr>
        <w:lastRenderedPageBreak/>
        <w:t xml:space="preserve">same chronological age. </w:t>
      </w:r>
      <w:r w:rsidR="00221C1F">
        <w:rPr>
          <w:rFonts w:ascii="Times New Roman" w:hAnsi="Times New Roman" w:cs="Times New Roman"/>
          <w:sz w:val="24"/>
          <w:szCs w:val="24"/>
        </w:rPr>
        <w:t xml:space="preserve">The most common problem that researchers find, is the inability to gain information directly from the user of the AAC device, turning to the caregivers for their opinion on how the child feels about using the device. </w:t>
      </w:r>
      <w:r w:rsidR="00072E45">
        <w:rPr>
          <w:rFonts w:ascii="Times New Roman" w:hAnsi="Times New Roman" w:cs="Times New Roman"/>
          <w:sz w:val="24"/>
          <w:szCs w:val="24"/>
        </w:rPr>
        <w:t>Valentina (2018) argues that</w:t>
      </w:r>
      <w:r w:rsidR="00221C1F">
        <w:rPr>
          <w:rFonts w:ascii="Times New Roman" w:hAnsi="Times New Roman" w:cs="Times New Roman"/>
          <w:sz w:val="24"/>
          <w:szCs w:val="24"/>
        </w:rPr>
        <w:t xml:space="preserve"> </w:t>
      </w:r>
      <w:r w:rsidR="00072E45">
        <w:rPr>
          <w:rFonts w:ascii="Times New Roman" w:hAnsi="Times New Roman" w:cs="Times New Roman"/>
          <w:sz w:val="24"/>
          <w:szCs w:val="24"/>
        </w:rPr>
        <w:t>it is the adults that are a</w:t>
      </w:r>
      <w:r w:rsidR="008D18DC">
        <w:rPr>
          <w:rFonts w:ascii="Times New Roman" w:hAnsi="Times New Roman" w:cs="Times New Roman"/>
          <w:sz w:val="24"/>
          <w:szCs w:val="24"/>
        </w:rPr>
        <w:t xml:space="preserve"> </w:t>
      </w:r>
      <w:r w:rsidR="00072E45">
        <w:rPr>
          <w:rFonts w:ascii="Times New Roman" w:hAnsi="Times New Roman" w:cs="Times New Roman"/>
          <w:sz w:val="24"/>
          <w:szCs w:val="24"/>
        </w:rPr>
        <w:t>part of a child’s life that require the most support</w:t>
      </w:r>
      <w:r w:rsidR="00221C1F">
        <w:rPr>
          <w:rFonts w:ascii="Times New Roman" w:hAnsi="Times New Roman" w:cs="Times New Roman"/>
          <w:sz w:val="24"/>
          <w:szCs w:val="24"/>
        </w:rPr>
        <w:t xml:space="preserve"> when learning how to use an AAC device.</w:t>
      </w:r>
      <w:r w:rsidR="00072E45">
        <w:rPr>
          <w:rFonts w:ascii="Times New Roman" w:hAnsi="Times New Roman" w:cs="Times New Roman"/>
          <w:sz w:val="24"/>
          <w:szCs w:val="24"/>
        </w:rPr>
        <w:t xml:space="preserve"> </w:t>
      </w:r>
      <w:r w:rsidR="00221C1F">
        <w:rPr>
          <w:rFonts w:ascii="Times New Roman" w:hAnsi="Times New Roman" w:cs="Times New Roman"/>
          <w:sz w:val="24"/>
          <w:szCs w:val="24"/>
        </w:rPr>
        <w:t xml:space="preserve">This </w:t>
      </w:r>
      <w:r w:rsidR="00072E45">
        <w:rPr>
          <w:rFonts w:ascii="Times New Roman" w:hAnsi="Times New Roman" w:cs="Times New Roman"/>
          <w:sz w:val="24"/>
          <w:szCs w:val="24"/>
        </w:rPr>
        <w:t xml:space="preserve">in turn will be passed on to the child, with both understanding and patience, </w:t>
      </w:r>
      <w:r w:rsidR="00466720">
        <w:rPr>
          <w:rFonts w:ascii="Times New Roman" w:hAnsi="Times New Roman" w:cs="Times New Roman"/>
          <w:sz w:val="24"/>
          <w:szCs w:val="24"/>
        </w:rPr>
        <w:t>with Valentina (2018) suggesting that if the child receives both of these from the adults, they will be more accepting and will receive greater benefits from an AAC device.</w:t>
      </w:r>
      <w:r w:rsidR="00307688">
        <w:rPr>
          <w:rFonts w:ascii="Times New Roman" w:hAnsi="Times New Roman" w:cs="Times New Roman"/>
          <w:sz w:val="24"/>
          <w:szCs w:val="24"/>
        </w:rPr>
        <w:t xml:space="preserve"> This is </w:t>
      </w:r>
      <w:r w:rsidR="004017C7">
        <w:rPr>
          <w:rFonts w:ascii="Times New Roman" w:hAnsi="Times New Roman" w:cs="Times New Roman"/>
          <w:sz w:val="24"/>
          <w:szCs w:val="24"/>
        </w:rPr>
        <w:t>confirmed by Goldbart and Marshall (2004), who calls for families of children who are already in use of, or about to receive an AAC device to have specialist support and argues that these families should be better understood by professionals in order to nurture the experiences that the child receives when using the AAC device. Marshall and Goldbart (2008) explains that a vital element of working with parents and other members of the child’s family</w:t>
      </w:r>
      <w:r w:rsidR="008D18DC">
        <w:rPr>
          <w:rFonts w:ascii="Times New Roman" w:hAnsi="Times New Roman" w:cs="Times New Roman"/>
          <w:sz w:val="24"/>
          <w:szCs w:val="24"/>
        </w:rPr>
        <w:t xml:space="preserve"> is to understand how they interpret the child with autism</w:t>
      </w:r>
      <w:r w:rsidR="00221C1F">
        <w:rPr>
          <w:rFonts w:ascii="Times New Roman" w:hAnsi="Times New Roman" w:cs="Times New Roman"/>
          <w:sz w:val="24"/>
          <w:szCs w:val="24"/>
        </w:rPr>
        <w:t xml:space="preserve"> </w:t>
      </w:r>
      <w:r w:rsidR="00CA417F">
        <w:rPr>
          <w:rFonts w:ascii="Times New Roman" w:hAnsi="Times New Roman" w:cs="Times New Roman"/>
          <w:sz w:val="24"/>
          <w:szCs w:val="24"/>
        </w:rPr>
        <w:t xml:space="preserve">with the adults </w:t>
      </w:r>
      <w:r w:rsidR="00221C1F">
        <w:rPr>
          <w:rFonts w:ascii="Times New Roman" w:hAnsi="Times New Roman" w:cs="Times New Roman"/>
          <w:sz w:val="24"/>
          <w:szCs w:val="24"/>
        </w:rPr>
        <w:t>being their ‘expert witness’</w:t>
      </w:r>
      <w:r w:rsidR="00884F2E">
        <w:rPr>
          <w:rFonts w:ascii="Times New Roman" w:hAnsi="Times New Roman" w:cs="Times New Roman"/>
          <w:sz w:val="24"/>
          <w:szCs w:val="24"/>
        </w:rPr>
        <w:t xml:space="preserve">, advocating on behalf of the child. </w:t>
      </w:r>
      <w:r w:rsidR="00595E0B">
        <w:rPr>
          <w:rFonts w:ascii="Times New Roman" w:hAnsi="Times New Roman" w:cs="Times New Roman"/>
          <w:sz w:val="24"/>
          <w:szCs w:val="24"/>
        </w:rPr>
        <w:t xml:space="preserve">Cockerill (2009) </w:t>
      </w:r>
      <w:r w:rsidR="00802F9D">
        <w:rPr>
          <w:rFonts w:ascii="Times New Roman" w:hAnsi="Times New Roman" w:cs="Times New Roman"/>
          <w:sz w:val="24"/>
          <w:szCs w:val="24"/>
        </w:rPr>
        <w:t>explains that over the past twenty years, the development of communication technology has grown at a rapid speed, with AAC devices, in particular</w:t>
      </w:r>
      <w:r w:rsidR="00ED2E29">
        <w:rPr>
          <w:rFonts w:ascii="Times New Roman" w:hAnsi="Times New Roman" w:cs="Times New Roman"/>
          <w:sz w:val="24"/>
          <w:szCs w:val="24"/>
        </w:rPr>
        <w:t xml:space="preserve">, </w:t>
      </w:r>
      <w:r w:rsidR="00802F9D">
        <w:rPr>
          <w:rFonts w:ascii="Times New Roman" w:hAnsi="Times New Roman" w:cs="Times New Roman"/>
          <w:sz w:val="24"/>
          <w:szCs w:val="24"/>
        </w:rPr>
        <w:t xml:space="preserve">voice output communication aids (VOCAs), being increasingly used by children who have the cognitive ability as opposed to other augmentative communication aids such as Makaton or Pictorial Exchange Communication Systems </w:t>
      </w:r>
      <w:r w:rsidR="00901AD5">
        <w:rPr>
          <w:rFonts w:ascii="Times New Roman" w:hAnsi="Times New Roman" w:cs="Times New Roman"/>
          <w:sz w:val="24"/>
          <w:szCs w:val="24"/>
        </w:rPr>
        <w:t>(PECS) as we are now in a world where technology is imposed on every part of our lives.</w:t>
      </w:r>
    </w:p>
    <w:p w14:paraId="08E6595D" w14:textId="77777777" w:rsidR="005D4659" w:rsidRDefault="005D4659" w:rsidP="002A7A46">
      <w:pPr>
        <w:pStyle w:val="NoSpacing"/>
        <w:spacing w:line="360" w:lineRule="auto"/>
        <w:jc w:val="both"/>
        <w:rPr>
          <w:rFonts w:ascii="Times New Roman" w:hAnsi="Times New Roman" w:cs="Times New Roman"/>
          <w:sz w:val="24"/>
          <w:szCs w:val="24"/>
        </w:rPr>
      </w:pPr>
    </w:p>
    <w:p w14:paraId="5B8CB3C0" w14:textId="60BC5088" w:rsidR="005D4659" w:rsidRPr="005D4659" w:rsidRDefault="005D4659" w:rsidP="002A7A46">
      <w:pPr>
        <w:pStyle w:val="NoSpacing"/>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Aided Communication through the eyes of a child</w:t>
      </w:r>
    </w:p>
    <w:p w14:paraId="2E9E29AE" w14:textId="364DF8B9" w:rsidR="008D18DC" w:rsidRDefault="00901AD5" w:rsidP="002A7A46">
      <w:pPr>
        <w:pStyle w:val="NoSpacing"/>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Poutney</w:t>
      </w:r>
      <w:proofErr w:type="spellEnd"/>
      <w:r>
        <w:rPr>
          <w:rFonts w:ascii="Times New Roman" w:hAnsi="Times New Roman" w:cs="Times New Roman"/>
          <w:sz w:val="24"/>
          <w:szCs w:val="24"/>
        </w:rPr>
        <w:t xml:space="preserve"> and Green (2004) explains that it is important for a child with autism to be able to communicate using a voice, not only for their own benefit, but also because it is highly </w:t>
      </w:r>
      <w:r w:rsidR="00ED2E29">
        <w:rPr>
          <w:rFonts w:ascii="Times New Roman" w:hAnsi="Times New Roman" w:cs="Times New Roman"/>
          <w:sz w:val="24"/>
          <w:szCs w:val="24"/>
        </w:rPr>
        <w:t>un</w:t>
      </w:r>
      <w:r>
        <w:rPr>
          <w:rFonts w:ascii="Times New Roman" w:hAnsi="Times New Roman" w:cs="Times New Roman"/>
          <w:sz w:val="24"/>
          <w:szCs w:val="24"/>
        </w:rPr>
        <w:t xml:space="preserve">likely that neurotypical children and also adults who are not familiar with non-electronic communication aids would be able to use aids such as Makaton or PECS, allowing for the child with autism to have a greater audience for their communication. </w:t>
      </w:r>
      <w:proofErr w:type="spellStart"/>
      <w:r w:rsidR="00884F2E">
        <w:rPr>
          <w:rFonts w:ascii="Times New Roman" w:hAnsi="Times New Roman" w:cs="Times New Roman"/>
          <w:sz w:val="24"/>
          <w:szCs w:val="24"/>
        </w:rPr>
        <w:t>Mirenda</w:t>
      </w:r>
      <w:proofErr w:type="spellEnd"/>
      <w:r w:rsidR="00884F2E">
        <w:rPr>
          <w:rFonts w:ascii="Times New Roman" w:hAnsi="Times New Roman" w:cs="Times New Roman"/>
          <w:sz w:val="24"/>
          <w:szCs w:val="24"/>
        </w:rPr>
        <w:t xml:space="preserve"> (2008) explains that there is no consensus that focusses on the value of an AAC for non-verbal </w:t>
      </w:r>
      <w:r w:rsidR="006170A9">
        <w:rPr>
          <w:rFonts w:ascii="Times New Roman" w:hAnsi="Times New Roman" w:cs="Times New Roman"/>
          <w:sz w:val="24"/>
          <w:szCs w:val="24"/>
        </w:rPr>
        <w:t>children</w:t>
      </w:r>
      <w:r w:rsidR="00884F2E">
        <w:rPr>
          <w:rFonts w:ascii="Times New Roman" w:hAnsi="Times New Roman" w:cs="Times New Roman"/>
          <w:sz w:val="24"/>
          <w:szCs w:val="24"/>
        </w:rPr>
        <w:t xml:space="preserve"> with autism</w:t>
      </w:r>
      <w:r w:rsidR="006170A9">
        <w:rPr>
          <w:rFonts w:ascii="Times New Roman" w:hAnsi="Times New Roman" w:cs="Times New Roman"/>
          <w:sz w:val="24"/>
          <w:szCs w:val="24"/>
        </w:rPr>
        <w:t>, suggesting that children with ASD are rarely provided with</w:t>
      </w:r>
      <w:r w:rsidR="005013A8">
        <w:rPr>
          <w:rFonts w:ascii="Times New Roman" w:hAnsi="Times New Roman" w:cs="Times New Roman"/>
          <w:sz w:val="24"/>
          <w:szCs w:val="24"/>
        </w:rPr>
        <w:t xml:space="preserve"> suitable </w:t>
      </w:r>
      <w:r w:rsidR="006170A9">
        <w:rPr>
          <w:rFonts w:ascii="Times New Roman" w:hAnsi="Times New Roman" w:cs="Times New Roman"/>
          <w:sz w:val="24"/>
          <w:szCs w:val="24"/>
        </w:rPr>
        <w:t xml:space="preserve">AAC systems that </w:t>
      </w:r>
      <w:r w:rsidR="005013A8">
        <w:rPr>
          <w:rFonts w:ascii="Times New Roman" w:hAnsi="Times New Roman" w:cs="Times New Roman"/>
          <w:sz w:val="24"/>
          <w:szCs w:val="24"/>
        </w:rPr>
        <w:t xml:space="preserve">can </w:t>
      </w:r>
      <w:r w:rsidR="006170A9">
        <w:rPr>
          <w:rFonts w:ascii="Times New Roman" w:hAnsi="Times New Roman" w:cs="Times New Roman"/>
          <w:sz w:val="24"/>
          <w:szCs w:val="24"/>
        </w:rPr>
        <w:t xml:space="preserve">support </w:t>
      </w:r>
      <w:r w:rsidR="005013A8">
        <w:rPr>
          <w:rFonts w:ascii="Times New Roman" w:hAnsi="Times New Roman" w:cs="Times New Roman"/>
          <w:sz w:val="24"/>
          <w:szCs w:val="24"/>
        </w:rPr>
        <w:t>“</w:t>
      </w:r>
      <w:r w:rsidR="006170A9">
        <w:rPr>
          <w:rFonts w:ascii="Times New Roman" w:hAnsi="Times New Roman" w:cs="Times New Roman"/>
          <w:sz w:val="24"/>
          <w:szCs w:val="24"/>
        </w:rPr>
        <w:t>the long-term language development</w:t>
      </w:r>
      <w:r w:rsidR="005013A8">
        <w:rPr>
          <w:rFonts w:ascii="Times New Roman" w:hAnsi="Times New Roman" w:cs="Times New Roman"/>
          <w:sz w:val="24"/>
          <w:szCs w:val="24"/>
        </w:rPr>
        <w:t>”</w:t>
      </w:r>
      <w:r w:rsidR="006170A9">
        <w:rPr>
          <w:rFonts w:ascii="Times New Roman" w:hAnsi="Times New Roman" w:cs="Times New Roman"/>
          <w:sz w:val="24"/>
          <w:szCs w:val="24"/>
        </w:rPr>
        <w:t xml:space="preserve"> due to the assumption that professionals make regarding the </w:t>
      </w:r>
      <w:r w:rsidR="005013A8">
        <w:rPr>
          <w:rFonts w:ascii="Times New Roman" w:hAnsi="Times New Roman" w:cs="Times New Roman"/>
          <w:sz w:val="24"/>
          <w:szCs w:val="24"/>
        </w:rPr>
        <w:t>“</w:t>
      </w:r>
      <w:r w:rsidR="006170A9">
        <w:rPr>
          <w:rFonts w:ascii="Times New Roman" w:hAnsi="Times New Roman" w:cs="Times New Roman"/>
          <w:sz w:val="24"/>
          <w:szCs w:val="24"/>
        </w:rPr>
        <w:t>communication and learning potential of a child with autism</w:t>
      </w:r>
      <w:r w:rsidR="005013A8">
        <w:rPr>
          <w:rFonts w:ascii="Times New Roman" w:hAnsi="Times New Roman" w:cs="Times New Roman"/>
          <w:sz w:val="24"/>
          <w:szCs w:val="24"/>
        </w:rPr>
        <w:t>”</w:t>
      </w:r>
      <w:r w:rsidR="006170A9">
        <w:rPr>
          <w:rFonts w:ascii="Times New Roman" w:hAnsi="Times New Roman" w:cs="Times New Roman"/>
          <w:sz w:val="24"/>
          <w:szCs w:val="24"/>
        </w:rPr>
        <w:t>.</w:t>
      </w:r>
      <w:r w:rsidR="005D4659">
        <w:rPr>
          <w:rFonts w:ascii="Times New Roman" w:hAnsi="Times New Roman" w:cs="Times New Roman"/>
          <w:sz w:val="24"/>
          <w:szCs w:val="24"/>
        </w:rPr>
        <w:t xml:space="preserve"> </w:t>
      </w:r>
      <w:r w:rsidR="006170A9">
        <w:rPr>
          <w:rFonts w:ascii="Times New Roman" w:hAnsi="Times New Roman" w:cs="Times New Roman"/>
          <w:sz w:val="24"/>
          <w:szCs w:val="24"/>
        </w:rPr>
        <w:t xml:space="preserve"> </w:t>
      </w:r>
      <w:r w:rsidR="005D4659">
        <w:rPr>
          <w:rFonts w:ascii="Times New Roman" w:hAnsi="Times New Roman" w:cs="Times New Roman"/>
          <w:sz w:val="24"/>
          <w:szCs w:val="24"/>
        </w:rPr>
        <w:t xml:space="preserve">Kelly (2007) argues the importance of accessing a child’s voice, noting that historically, methodology has only focused on using qualitative measurements. As an example of this Kelly (2007) explains that these </w:t>
      </w:r>
      <w:r w:rsidR="005D4659">
        <w:rPr>
          <w:rFonts w:ascii="Times New Roman" w:hAnsi="Times New Roman" w:cs="Times New Roman"/>
          <w:sz w:val="24"/>
          <w:szCs w:val="24"/>
        </w:rPr>
        <w:lastRenderedPageBreak/>
        <w:t xml:space="preserve">measurements may have been taken through evaluation of interventions based on before and after performance demonstrated through testing the devices, it was however found that this only measured </w:t>
      </w:r>
      <w:r w:rsidR="005D4659" w:rsidRPr="005013A8">
        <w:rPr>
          <w:rFonts w:ascii="Times New Roman" w:hAnsi="Times New Roman" w:cs="Times New Roman"/>
          <w:color w:val="000000" w:themeColor="text1"/>
          <w:sz w:val="24"/>
          <w:szCs w:val="24"/>
        </w:rPr>
        <w:t xml:space="preserve">the child’s skill at using the AAC device as opposed to </w:t>
      </w:r>
      <w:r w:rsidR="00ED2E29" w:rsidRPr="005013A8">
        <w:rPr>
          <w:rFonts w:ascii="Times New Roman" w:hAnsi="Times New Roman" w:cs="Times New Roman"/>
          <w:color w:val="000000" w:themeColor="text1"/>
          <w:sz w:val="24"/>
          <w:szCs w:val="24"/>
        </w:rPr>
        <w:t xml:space="preserve">understanding </w:t>
      </w:r>
      <w:r w:rsidR="005D4659" w:rsidRPr="005013A8">
        <w:rPr>
          <w:rFonts w:ascii="Times New Roman" w:hAnsi="Times New Roman" w:cs="Times New Roman"/>
          <w:color w:val="000000" w:themeColor="text1"/>
          <w:sz w:val="24"/>
          <w:szCs w:val="24"/>
        </w:rPr>
        <w:t>what having the device meant</w:t>
      </w:r>
      <w:r w:rsidR="0009208F" w:rsidRPr="005013A8">
        <w:rPr>
          <w:rFonts w:ascii="Times New Roman" w:hAnsi="Times New Roman" w:cs="Times New Roman"/>
          <w:color w:val="000000" w:themeColor="text1"/>
          <w:sz w:val="24"/>
          <w:szCs w:val="24"/>
        </w:rPr>
        <w:t xml:space="preserve"> </w:t>
      </w:r>
      <w:r w:rsidR="005D4659" w:rsidRPr="005013A8">
        <w:rPr>
          <w:rFonts w:ascii="Times New Roman" w:hAnsi="Times New Roman" w:cs="Times New Roman"/>
          <w:color w:val="000000" w:themeColor="text1"/>
          <w:sz w:val="24"/>
          <w:szCs w:val="24"/>
        </w:rPr>
        <w:t>to the child.</w:t>
      </w:r>
      <w:r w:rsidR="0009208F" w:rsidRPr="005013A8">
        <w:rPr>
          <w:rFonts w:ascii="Times New Roman" w:hAnsi="Times New Roman" w:cs="Times New Roman"/>
          <w:color w:val="000000" w:themeColor="text1"/>
          <w:sz w:val="24"/>
          <w:szCs w:val="24"/>
        </w:rPr>
        <w:t xml:space="preserve"> Davis (1998) argues that “all children are social agents with their own perspectives and agenda”, suggesting that </w:t>
      </w:r>
      <w:r w:rsidR="005013A8" w:rsidRPr="005013A8">
        <w:rPr>
          <w:rFonts w:ascii="Times New Roman" w:hAnsi="Times New Roman" w:cs="Times New Roman"/>
          <w:color w:val="000000" w:themeColor="text1"/>
          <w:sz w:val="24"/>
          <w:szCs w:val="24"/>
        </w:rPr>
        <w:t xml:space="preserve">a child’s </w:t>
      </w:r>
      <w:r w:rsidR="0009208F" w:rsidRPr="005013A8">
        <w:rPr>
          <w:rFonts w:ascii="Times New Roman" w:hAnsi="Times New Roman" w:cs="Times New Roman"/>
          <w:color w:val="000000" w:themeColor="text1"/>
          <w:sz w:val="24"/>
          <w:szCs w:val="24"/>
        </w:rPr>
        <w:t xml:space="preserve">perspectives are </w:t>
      </w:r>
      <w:r w:rsidR="005013A8" w:rsidRPr="005013A8">
        <w:rPr>
          <w:rFonts w:ascii="Times New Roman" w:hAnsi="Times New Roman" w:cs="Times New Roman"/>
          <w:color w:val="000000" w:themeColor="text1"/>
          <w:sz w:val="24"/>
          <w:szCs w:val="24"/>
        </w:rPr>
        <w:t>“</w:t>
      </w:r>
      <w:r w:rsidR="0009208F" w:rsidRPr="005013A8">
        <w:rPr>
          <w:rFonts w:ascii="Times New Roman" w:hAnsi="Times New Roman" w:cs="Times New Roman"/>
          <w:color w:val="000000" w:themeColor="text1"/>
          <w:sz w:val="24"/>
          <w:szCs w:val="24"/>
        </w:rPr>
        <w:t>equal in value to an adult’s perspective</w:t>
      </w:r>
      <w:r w:rsidR="005013A8" w:rsidRPr="005013A8">
        <w:rPr>
          <w:rFonts w:ascii="Times New Roman" w:hAnsi="Times New Roman" w:cs="Times New Roman"/>
          <w:color w:val="000000" w:themeColor="text1"/>
          <w:sz w:val="24"/>
          <w:szCs w:val="24"/>
        </w:rPr>
        <w:t>”</w:t>
      </w:r>
      <w:r w:rsidR="0009208F" w:rsidRPr="005013A8">
        <w:rPr>
          <w:rFonts w:ascii="Times New Roman" w:hAnsi="Times New Roman" w:cs="Times New Roman"/>
          <w:color w:val="000000" w:themeColor="text1"/>
          <w:sz w:val="24"/>
          <w:szCs w:val="24"/>
        </w:rPr>
        <w:t>.</w:t>
      </w:r>
      <w:r w:rsidR="005013A8" w:rsidRPr="005013A8">
        <w:rPr>
          <w:rFonts w:ascii="Times New Roman" w:hAnsi="Times New Roman" w:cs="Times New Roman"/>
          <w:color w:val="000000" w:themeColor="text1"/>
          <w:sz w:val="24"/>
          <w:szCs w:val="24"/>
        </w:rPr>
        <w:t xml:space="preserve"> Davis (1998) suggests that</w:t>
      </w:r>
      <w:r w:rsidR="0009208F" w:rsidRPr="005013A8">
        <w:rPr>
          <w:rFonts w:ascii="Times New Roman" w:hAnsi="Times New Roman" w:cs="Times New Roman"/>
          <w:color w:val="000000" w:themeColor="text1"/>
          <w:sz w:val="24"/>
          <w:szCs w:val="24"/>
        </w:rPr>
        <w:t xml:space="preserve"> </w:t>
      </w:r>
      <w:r w:rsidR="005013A8" w:rsidRPr="005013A8">
        <w:rPr>
          <w:rFonts w:ascii="Times New Roman" w:hAnsi="Times New Roman" w:cs="Times New Roman"/>
          <w:color w:val="000000" w:themeColor="text1"/>
          <w:sz w:val="24"/>
          <w:szCs w:val="24"/>
        </w:rPr>
        <w:t>t</w:t>
      </w:r>
      <w:r w:rsidR="008D18DC" w:rsidRPr="005013A8">
        <w:rPr>
          <w:rFonts w:ascii="Times New Roman" w:hAnsi="Times New Roman" w:cs="Times New Roman"/>
          <w:color w:val="000000" w:themeColor="text1"/>
          <w:sz w:val="24"/>
          <w:szCs w:val="24"/>
        </w:rPr>
        <w:t>he importance of including the voice of the child in the development of provision is highlighted within current legislation</w:t>
      </w:r>
      <w:r w:rsidR="004C1222" w:rsidRPr="005013A8">
        <w:rPr>
          <w:rFonts w:ascii="Times New Roman" w:hAnsi="Times New Roman" w:cs="Times New Roman"/>
          <w:color w:val="000000" w:themeColor="text1"/>
          <w:sz w:val="24"/>
          <w:szCs w:val="24"/>
        </w:rPr>
        <w:t>.</w:t>
      </w:r>
      <w:r w:rsidR="008D18DC" w:rsidRPr="005013A8">
        <w:rPr>
          <w:rFonts w:ascii="Times New Roman" w:hAnsi="Times New Roman" w:cs="Times New Roman"/>
          <w:color w:val="000000" w:themeColor="text1"/>
          <w:sz w:val="24"/>
          <w:szCs w:val="24"/>
        </w:rPr>
        <w:t xml:space="preserve"> Every Child </w:t>
      </w:r>
      <w:r w:rsidR="008D18DC">
        <w:rPr>
          <w:rFonts w:ascii="Times New Roman" w:hAnsi="Times New Roman" w:cs="Times New Roman"/>
          <w:sz w:val="24"/>
          <w:szCs w:val="24"/>
        </w:rPr>
        <w:t xml:space="preserve">Matters </w:t>
      </w:r>
      <w:r w:rsidR="0009208F">
        <w:rPr>
          <w:rFonts w:ascii="Times New Roman" w:hAnsi="Times New Roman" w:cs="Times New Roman"/>
          <w:sz w:val="24"/>
          <w:szCs w:val="24"/>
        </w:rPr>
        <w:t>(2003</w:t>
      </w:r>
      <w:r w:rsidR="004C1222">
        <w:rPr>
          <w:rFonts w:ascii="Times New Roman" w:hAnsi="Times New Roman" w:cs="Times New Roman"/>
          <w:sz w:val="24"/>
          <w:szCs w:val="24"/>
        </w:rPr>
        <w:t>) is a green paper that outlines the importance of children having a voice regardless of their ability</w:t>
      </w:r>
      <w:r w:rsidR="004E1C18">
        <w:rPr>
          <w:rFonts w:ascii="Times New Roman" w:hAnsi="Times New Roman" w:cs="Times New Roman"/>
          <w:sz w:val="24"/>
          <w:szCs w:val="24"/>
        </w:rPr>
        <w:t>,</w:t>
      </w:r>
      <w:r w:rsidR="004C1222">
        <w:rPr>
          <w:rFonts w:ascii="Times New Roman" w:hAnsi="Times New Roman" w:cs="Times New Roman"/>
          <w:sz w:val="24"/>
          <w:szCs w:val="24"/>
        </w:rPr>
        <w:t xml:space="preserve"> by producing five key outcomes that are </w:t>
      </w:r>
      <w:r w:rsidR="005013A8">
        <w:rPr>
          <w:rFonts w:ascii="Times New Roman" w:hAnsi="Times New Roman" w:cs="Times New Roman"/>
          <w:sz w:val="24"/>
          <w:szCs w:val="24"/>
        </w:rPr>
        <w:t>“</w:t>
      </w:r>
      <w:r w:rsidR="004C1222">
        <w:rPr>
          <w:rFonts w:ascii="Times New Roman" w:hAnsi="Times New Roman" w:cs="Times New Roman"/>
          <w:sz w:val="24"/>
          <w:szCs w:val="24"/>
        </w:rPr>
        <w:t>key to a child’s well-being, being healthy, staying safe,</w:t>
      </w:r>
      <w:r w:rsidR="004E1C18">
        <w:rPr>
          <w:rFonts w:ascii="Times New Roman" w:hAnsi="Times New Roman" w:cs="Times New Roman"/>
          <w:sz w:val="24"/>
          <w:szCs w:val="24"/>
        </w:rPr>
        <w:t xml:space="preserve"> enjoying and achieving, making a positive contribution and achieving economic well-being</w:t>
      </w:r>
      <w:r w:rsidR="005013A8">
        <w:rPr>
          <w:rFonts w:ascii="Times New Roman" w:hAnsi="Times New Roman" w:cs="Times New Roman"/>
          <w:sz w:val="24"/>
          <w:szCs w:val="24"/>
        </w:rPr>
        <w:t>”</w:t>
      </w:r>
      <w:r w:rsidR="004E1C18">
        <w:rPr>
          <w:rFonts w:ascii="Times New Roman" w:hAnsi="Times New Roman" w:cs="Times New Roman"/>
          <w:sz w:val="24"/>
          <w:szCs w:val="24"/>
        </w:rPr>
        <w:t>. S</w:t>
      </w:r>
      <w:r w:rsidR="004C1222">
        <w:rPr>
          <w:rFonts w:ascii="Times New Roman" w:hAnsi="Times New Roman" w:cs="Times New Roman"/>
          <w:sz w:val="24"/>
          <w:szCs w:val="24"/>
        </w:rPr>
        <w:t>imultaneously the Children’s Act</w:t>
      </w:r>
      <w:r w:rsidR="004E1C18">
        <w:rPr>
          <w:rFonts w:ascii="Times New Roman" w:hAnsi="Times New Roman" w:cs="Times New Roman"/>
          <w:sz w:val="24"/>
          <w:szCs w:val="24"/>
        </w:rPr>
        <w:t xml:space="preserve"> (2004) </w:t>
      </w:r>
      <w:r w:rsidR="00EA0238">
        <w:rPr>
          <w:rFonts w:ascii="Times New Roman" w:hAnsi="Times New Roman" w:cs="Times New Roman"/>
          <w:sz w:val="24"/>
          <w:szCs w:val="24"/>
        </w:rPr>
        <w:t xml:space="preserve">is a development from the 1989 Act that reinforces the importance that </w:t>
      </w:r>
      <w:r w:rsidR="005013A8">
        <w:rPr>
          <w:rFonts w:ascii="Times New Roman" w:hAnsi="Times New Roman" w:cs="Times New Roman"/>
          <w:sz w:val="24"/>
          <w:szCs w:val="24"/>
        </w:rPr>
        <w:t>“</w:t>
      </w:r>
      <w:r w:rsidR="00EA0238">
        <w:rPr>
          <w:rFonts w:ascii="Times New Roman" w:hAnsi="Times New Roman" w:cs="Times New Roman"/>
          <w:sz w:val="24"/>
          <w:szCs w:val="24"/>
        </w:rPr>
        <w:t>all organizations and people working with children have a responsibility to help safeguard and promote welfare</w:t>
      </w:r>
      <w:r w:rsidR="005013A8">
        <w:rPr>
          <w:rFonts w:ascii="Times New Roman" w:hAnsi="Times New Roman" w:cs="Times New Roman"/>
          <w:sz w:val="24"/>
          <w:szCs w:val="24"/>
        </w:rPr>
        <w:t>”</w:t>
      </w:r>
      <w:r w:rsidR="00EA0238">
        <w:rPr>
          <w:rFonts w:ascii="Times New Roman" w:hAnsi="Times New Roman" w:cs="Times New Roman"/>
          <w:sz w:val="24"/>
          <w:szCs w:val="24"/>
        </w:rPr>
        <w:t xml:space="preserve">, arguing that part of </w:t>
      </w:r>
      <w:r w:rsidR="00ED2E29">
        <w:rPr>
          <w:rFonts w:ascii="Times New Roman" w:hAnsi="Times New Roman" w:cs="Times New Roman"/>
          <w:sz w:val="24"/>
          <w:szCs w:val="24"/>
        </w:rPr>
        <w:t xml:space="preserve">that </w:t>
      </w:r>
      <w:r w:rsidR="00EA0238">
        <w:rPr>
          <w:rFonts w:ascii="Times New Roman" w:hAnsi="Times New Roman" w:cs="Times New Roman"/>
          <w:sz w:val="24"/>
          <w:szCs w:val="24"/>
        </w:rPr>
        <w:t>welfare is allowing children to speak for themselves.</w:t>
      </w:r>
    </w:p>
    <w:p w14:paraId="0CD3D9A6" w14:textId="36515D05" w:rsidR="00576C5D" w:rsidRDefault="00576C5D" w:rsidP="002A7A46">
      <w:pPr>
        <w:pStyle w:val="NoSpacing"/>
        <w:spacing w:line="360" w:lineRule="auto"/>
        <w:jc w:val="both"/>
        <w:rPr>
          <w:rFonts w:ascii="Times New Roman" w:hAnsi="Times New Roman" w:cs="Times New Roman"/>
          <w:sz w:val="24"/>
          <w:szCs w:val="24"/>
        </w:rPr>
      </w:pPr>
    </w:p>
    <w:p w14:paraId="6A6A46A1" w14:textId="604E6C46" w:rsidR="00576C5D" w:rsidRDefault="00576C5D" w:rsidP="002A7A46">
      <w:pPr>
        <w:pStyle w:val="NoSpacing"/>
        <w:spacing w:line="360" w:lineRule="auto"/>
        <w:jc w:val="both"/>
        <w:rPr>
          <w:rFonts w:ascii="Times New Roman" w:hAnsi="Times New Roman" w:cs="Times New Roman"/>
          <w:sz w:val="24"/>
          <w:szCs w:val="24"/>
          <w:u w:val="single"/>
        </w:rPr>
      </w:pPr>
      <w:r w:rsidRPr="00576C5D">
        <w:rPr>
          <w:rFonts w:ascii="Times New Roman" w:hAnsi="Times New Roman" w:cs="Times New Roman"/>
          <w:sz w:val="24"/>
          <w:szCs w:val="24"/>
          <w:u w:val="single"/>
        </w:rPr>
        <w:t>Conclusion</w:t>
      </w:r>
    </w:p>
    <w:p w14:paraId="3B9C9631" w14:textId="6B8249C1" w:rsidR="00576C5D" w:rsidRDefault="00576C5D" w:rsidP="002A7A4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Jenkins (2013) concludes that the way in which society views the rights of a child has a spectrum of its own, </w:t>
      </w:r>
      <w:r w:rsidR="00FF239A">
        <w:rPr>
          <w:rFonts w:ascii="Times New Roman" w:hAnsi="Times New Roman" w:cs="Times New Roman"/>
          <w:sz w:val="24"/>
          <w:szCs w:val="24"/>
        </w:rPr>
        <w:t>varying enormously according to the ability of the child and the way in which the adults in power perceive a child’s value and potential within society. The idea that a child has rights has become an unnecessary war of power, it is complex, designed to be an unanswerable question, Jenkins (2013) suggests that “if a young child cannot realistically be said to be constrained by duties, can they seriously be imbued with rights which, when held by adults, go hand in hand with responsibilities?”</w:t>
      </w:r>
      <w:r w:rsidR="009370CB">
        <w:rPr>
          <w:rFonts w:ascii="Times New Roman" w:hAnsi="Times New Roman" w:cs="Times New Roman"/>
          <w:sz w:val="24"/>
          <w:szCs w:val="24"/>
        </w:rPr>
        <w:t>. Although children with autism spectrum disorder may need extra support from all individuals in their lives, it does not mean that they are less capable or have less rights than those of their neurotypical peers. Children with autism are children who have a different skill set, different strengths and weaknesses, which without the full understanding of an autistic child’s brain, is difficult to understand, however, research has been carried out to provide neurotypical people with an idea of how best to support a child with autism, and it is this that should be focused on. Even when the child does not have a voice of their own, it does not mean that they cannot communicate, it simply means that the</w:t>
      </w:r>
      <w:r w:rsidR="00E30EDB">
        <w:rPr>
          <w:rFonts w:ascii="Times New Roman" w:hAnsi="Times New Roman" w:cs="Times New Roman"/>
          <w:sz w:val="24"/>
          <w:szCs w:val="24"/>
        </w:rPr>
        <w:t xml:space="preserve"> neurotypical</w:t>
      </w:r>
      <w:r w:rsidR="009370CB">
        <w:rPr>
          <w:rFonts w:ascii="Times New Roman" w:hAnsi="Times New Roman" w:cs="Times New Roman"/>
          <w:sz w:val="24"/>
          <w:szCs w:val="24"/>
        </w:rPr>
        <w:t xml:space="preserve"> individual doesn’t understand their ‘language’, </w:t>
      </w:r>
      <w:r w:rsidR="00E30EDB">
        <w:rPr>
          <w:rFonts w:ascii="Times New Roman" w:hAnsi="Times New Roman" w:cs="Times New Roman"/>
          <w:sz w:val="24"/>
          <w:szCs w:val="24"/>
        </w:rPr>
        <w:t xml:space="preserve">suggesting that neurotypical people are linguistically stuck, trying to ‘fix’ the individuals who are </w:t>
      </w:r>
      <w:r w:rsidR="00E30EDB">
        <w:rPr>
          <w:rFonts w:ascii="Times New Roman" w:hAnsi="Times New Roman" w:cs="Times New Roman"/>
          <w:sz w:val="24"/>
          <w:szCs w:val="24"/>
        </w:rPr>
        <w:lastRenderedPageBreak/>
        <w:t xml:space="preserve">not the same as them, when in reality, if communication was accepted as more than just noise made by vocal cords, marginalization in the </w:t>
      </w:r>
      <w:r w:rsidR="00ED2E29">
        <w:rPr>
          <w:rFonts w:ascii="Times New Roman" w:hAnsi="Times New Roman" w:cs="Times New Roman"/>
          <w:sz w:val="24"/>
          <w:szCs w:val="24"/>
        </w:rPr>
        <w:t>linguistically strong</w:t>
      </w:r>
      <w:r w:rsidR="00E30EDB">
        <w:rPr>
          <w:rFonts w:ascii="Times New Roman" w:hAnsi="Times New Roman" w:cs="Times New Roman"/>
          <w:sz w:val="24"/>
          <w:szCs w:val="24"/>
        </w:rPr>
        <w:t xml:space="preserve"> world may not be as apparent as it is now.</w:t>
      </w:r>
    </w:p>
    <w:p w14:paraId="299C55B9" w14:textId="6D915FF6" w:rsidR="00E30EDB" w:rsidRDefault="00E30EDB" w:rsidP="002A7A46">
      <w:pPr>
        <w:pStyle w:val="NoSpacing"/>
        <w:spacing w:line="360" w:lineRule="auto"/>
        <w:jc w:val="both"/>
        <w:rPr>
          <w:rFonts w:ascii="Times New Roman" w:hAnsi="Times New Roman" w:cs="Times New Roman"/>
          <w:sz w:val="24"/>
          <w:szCs w:val="24"/>
        </w:rPr>
      </w:pPr>
    </w:p>
    <w:p w14:paraId="3291A6E0" w14:textId="77777777" w:rsidR="00E30EDB" w:rsidRDefault="00E30EDB" w:rsidP="00E30EDB"/>
    <w:p w14:paraId="11675D8E" w14:textId="193400B3" w:rsidR="00B72A08" w:rsidRPr="00B72A08" w:rsidRDefault="00E30EDB" w:rsidP="00B72A08">
      <w:pPr>
        <w:spacing w:line="360" w:lineRule="auto"/>
        <w:rPr>
          <w:rFonts w:ascii="Times New Roman" w:hAnsi="Times New Roman" w:cs="Times New Roman"/>
          <w:b/>
          <w:bCs/>
          <w:color w:val="000000" w:themeColor="text1"/>
          <w:sz w:val="24"/>
          <w:szCs w:val="24"/>
          <w:u w:val="single"/>
        </w:rPr>
      </w:pPr>
      <w:r w:rsidRPr="00E30EDB">
        <w:rPr>
          <w:rFonts w:ascii="Times New Roman" w:hAnsi="Times New Roman" w:cs="Times New Roman"/>
          <w:b/>
          <w:bCs/>
          <w:color w:val="000000" w:themeColor="text1"/>
          <w:sz w:val="24"/>
          <w:szCs w:val="24"/>
          <w:u w:val="single"/>
        </w:rPr>
        <w:t>Rationale references</w:t>
      </w:r>
    </w:p>
    <w:p w14:paraId="457CC94F"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r w:rsidRPr="00B72A08">
        <w:rPr>
          <w:rFonts w:ascii="Times New Roman" w:hAnsi="Times New Roman" w:cs="Times New Roman"/>
          <w:color w:val="000000" w:themeColor="text1"/>
          <w:sz w:val="24"/>
          <w:szCs w:val="24"/>
        </w:rPr>
        <w:t xml:space="preserve">Autism Speaks (2021) </w:t>
      </w:r>
      <w:r w:rsidRPr="00B72A08">
        <w:rPr>
          <w:rFonts w:ascii="Times New Roman" w:hAnsi="Times New Roman" w:cs="Times New Roman"/>
          <w:i/>
          <w:iCs/>
          <w:color w:val="000000" w:themeColor="text1"/>
          <w:sz w:val="24"/>
          <w:szCs w:val="24"/>
        </w:rPr>
        <w:t xml:space="preserve">Join us this World Autism Month! </w:t>
      </w:r>
      <w:r w:rsidRPr="00B72A08">
        <w:rPr>
          <w:rFonts w:ascii="Times New Roman" w:hAnsi="Times New Roman" w:cs="Times New Roman"/>
          <w:color w:val="000000" w:themeColor="text1"/>
          <w:sz w:val="24"/>
          <w:szCs w:val="24"/>
        </w:rPr>
        <w:t xml:space="preserve">Available at: </w:t>
      </w:r>
      <w:hyperlink r:id="rId31" w:anchor="pledge" w:history="1">
        <w:r w:rsidRPr="00B72A08">
          <w:rPr>
            <w:rStyle w:val="Hyperlink"/>
            <w:rFonts w:ascii="Times New Roman" w:hAnsi="Times New Roman" w:cs="Times New Roman"/>
            <w:color w:val="000000" w:themeColor="text1"/>
            <w:sz w:val="24"/>
            <w:szCs w:val="24"/>
          </w:rPr>
          <w:t>https://www.autismspeaks.org/world-autism-month#pledge</w:t>
        </w:r>
      </w:hyperlink>
      <w:r w:rsidRPr="00B72A08">
        <w:rPr>
          <w:rFonts w:ascii="Times New Roman" w:hAnsi="Times New Roman" w:cs="Times New Roman"/>
          <w:color w:val="000000" w:themeColor="text1"/>
          <w:sz w:val="24"/>
          <w:szCs w:val="24"/>
        </w:rPr>
        <w:t xml:space="preserve"> (Accessed 30</w:t>
      </w:r>
      <w:r w:rsidRPr="00B72A08">
        <w:rPr>
          <w:rFonts w:ascii="Times New Roman" w:hAnsi="Times New Roman" w:cs="Times New Roman"/>
          <w:color w:val="000000" w:themeColor="text1"/>
          <w:sz w:val="24"/>
          <w:szCs w:val="24"/>
          <w:vertAlign w:val="superscript"/>
        </w:rPr>
        <w:t>th</w:t>
      </w:r>
      <w:r w:rsidRPr="00B72A08">
        <w:rPr>
          <w:rFonts w:ascii="Times New Roman" w:hAnsi="Times New Roman" w:cs="Times New Roman"/>
          <w:color w:val="000000" w:themeColor="text1"/>
          <w:sz w:val="24"/>
          <w:szCs w:val="24"/>
        </w:rPr>
        <w:t xml:space="preserve"> January 2021)</w:t>
      </w:r>
    </w:p>
    <w:p w14:paraId="5F43A26E"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r w:rsidRPr="00B72A08">
        <w:rPr>
          <w:rFonts w:ascii="Times New Roman" w:hAnsi="Times New Roman" w:cs="Times New Roman"/>
          <w:color w:val="000000" w:themeColor="text1"/>
          <w:sz w:val="24"/>
          <w:szCs w:val="24"/>
        </w:rPr>
        <w:t xml:space="preserve">B&amp;B Press (2021) </w:t>
      </w:r>
      <w:r w:rsidRPr="00B72A08">
        <w:rPr>
          <w:rFonts w:ascii="Times New Roman" w:hAnsi="Times New Roman" w:cs="Times New Roman"/>
          <w:i/>
          <w:iCs/>
          <w:color w:val="000000" w:themeColor="text1"/>
          <w:sz w:val="24"/>
          <w:szCs w:val="24"/>
        </w:rPr>
        <w:t xml:space="preserve">Tri Fold Brochures Vs Bi Fold Brochures: Which Should I Use? </w:t>
      </w:r>
      <w:r w:rsidRPr="00B72A08">
        <w:rPr>
          <w:rFonts w:ascii="Times New Roman" w:hAnsi="Times New Roman" w:cs="Times New Roman"/>
          <w:color w:val="000000" w:themeColor="text1"/>
          <w:sz w:val="24"/>
          <w:szCs w:val="24"/>
        </w:rPr>
        <w:t xml:space="preserve">Available at: </w:t>
      </w:r>
      <w:hyperlink r:id="rId32" w:anchor=":~:text=Highly%20Convenient,and%20standard%20size%20legal%20envelopes.&amp;text=Tri%20folds%20are%20easy%20to%20hand%20out%20and%20display%20in%20brochure%20racks" w:history="1">
        <w:r w:rsidRPr="00B72A08">
          <w:rPr>
            <w:rStyle w:val="Hyperlink"/>
            <w:rFonts w:ascii="Times New Roman" w:hAnsi="Times New Roman" w:cs="Times New Roman"/>
            <w:color w:val="000000" w:themeColor="text1"/>
            <w:sz w:val="24"/>
            <w:szCs w:val="24"/>
          </w:rPr>
          <w:t>https://www.bbpress.co.uk/news/tri-fold-brochures-vs-bi-fold-brochures-which-should-i-use#:~:text=Highly%20Convenient,and%20standard%20size%20legal%20envelopes.&amp;text=Tri%20folds%20are%20easy%20to%20hand%20out%20and%20display%20in%20brochure%20racks</w:t>
        </w:r>
      </w:hyperlink>
      <w:r w:rsidRPr="00B72A08">
        <w:rPr>
          <w:rFonts w:ascii="Times New Roman" w:hAnsi="Times New Roman" w:cs="Times New Roman"/>
          <w:color w:val="000000" w:themeColor="text1"/>
          <w:sz w:val="24"/>
          <w:szCs w:val="24"/>
        </w:rPr>
        <w:t>. (Accessed 27</w:t>
      </w:r>
      <w:r w:rsidRPr="00B72A08">
        <w:rPr>
          <w:rFonts w:ascii="Times New Roman" w:hAnsi="Times New Roman" w:cs="Times New Roman"/>
          <w:color w:val="000000" w:themeColor="text1"/>
          <w:sz w:val="24"/>
          <w:szCs w:val="24"/>
          <w:vertAlign w:val="superscript"/>
        </w:rPr>
        <w:t>th</w:t>
      </w:r>
      <w:r w:rsidRPr="00B72A08">
        <w:rPr>
          <w:rFonts w:ascii="Times New Roman" w:hAnsi="Times New Roman" w:cs="Times New Roman"/>
          <w:color w:val="000000" w:themeColor="text1"/>
          <w:sz w:val="24"/>
          <w:szCs w:val="24"/>
        </w:rPr>
        <w:t xml:space="preserve"> January 2021)</w:t>
      </w:r>
    </w:p>
    <w:p w14:paraId="40BB41C8" w14:textId="77777777" w:rsidR="00B72A08" w:rsidRPr="00B72A08" w:rsidRDefault="00B72A08" w:rsidP="00B72A08">
      <w:pPr>
        <w:pStyle w:val="Heading1"/>
        <w:spacing w:before="280" w:after="140"/>
        <w:ind w:left="720" w:hanging="720"/>
        <w:rPr>
          <w:rFonts w:ascii="Times New Roman" w:eastAsiaTheme="minorHAnsi" w:hAnsi="Times New Roman" w:cs="Times New Roman"/>
          <w:color w:val="000000" w:themeColor="text1"/>
          <w:sz w:val="24"/>
          <w:szCs w:val="24"/>
          <w:lang w:eastAsia="en-US"/>
        </w:rPr>
      </w:pPr>
      <w:r w:rsidRPr="00B72A08">
        <w:rPr>
          <w:rFonts w:ascii="Times New Roman" w:hAnsi="Times New Roman" w:cs="Times New Roman"/>
          <w:color w:val="000000" w:themeColor="text1"/>
          <w:sz w:val="24"/>
          <w:szCs w:val="24"/>
        </w:rPr>
        <w:t>Benitez-</w:t>
      </w:r>
      <w:proofErr w:type="spellStart"/>
      <w:r w:rsidRPr="00B72A08">
        <w:rPr>
          <w:rFonts w:ascii="Times New Roman" w:hAnsi="Times New Roman" w:cs="Times New Roman"/>
          <w:color w:val="000000" w:themeColor="text1"/>
          <w:sz w:val="24"/>
          <w:szCs w:val="24"/>
        </w:rPr>
        <w:t>Burraco</w:t>
      </w:r>
      <w:proofErr w:type="spellEnd"/>
      <w:r w:rsidRPr="00B72A08">
        <w:rPr>
          <w:rFonts w:ascii="Times New Roman" w:hAnsi="Times New Roman" w:cs="Times New Roman"/>
          <w:color w:val="000000" w:themeColor="text1"/>
          <w:sz w:val="24"/>
          <w:szCs w:val="24"/>
        </w:rPr>
        <w:t>, A and Murphy, E (2016) ‘</w:t>
      </w:r>
      <w:r w:rsidRPr="00B72A08">
        <w:rPr>
          <w:rFonts w:ascii="Times New Roman" w:eastAsiaTheme="minorHAnsi" w:hAnsi="Times New Roman" w:cs="Times New Roman"/>
          <w:color w:val="000000" w:themeColor="text1"/>
          <w:sz w:val="24"/>
          <w:szCs w:val="24"/>
          <w:lang w:eastAsia="en-US"/>
        </w:rPr>
        <w:t xml:space="preserve">The </w:t>
      </w:r>
      <w:proofErr w:type="spellStart"/>
      <w:r w:rsidRPr="00B72A08">
        <w:rPr>
          <w:rFonts w:ascii="Times New Roman" w:eastAsiaTheme="minorHAnsi" w:hAnsi="Times New Roman" w:cs="Times New Roman"/>
          <w:color w:val="000000" w:themeColor="text1"/>
          <w:sz w:val="24"/>
          <w:szCs w:val="24"/>
          <w:lang w:eastAsia="en-US"/>
        </w:rPr>
        <w:t>Oscillopathic</w:t>
      </w:r>
      <w:proofErr w:type="spellEnd"/>
      <w:r w:rsidRPr="00B72A08">
        <w:rPr>
          <w:rFonts w:ascii="Times New Roman" w:eastAsiaTheme="minorHAnsi" w:hAnsi="Times New Roman" w:cs="Times New Roman"/>
          <w:color w:val="000000" w:themeColor="text1"/>
          <w:sz w:val="24"/>
          <w:szCs w:val="24"/>
          <w:lang w:eastAsia="en-US"/>
        </w:rPr>
        <w:t xml:space="preserve"> Nature of Language Deficits in Autism: From Genes to Language Evolution’ </w:t>
      </w:r>
      <w:r w:rsidRPr="00B72A08">
        <w:rPr>
          <w:rFonts w:ascii="Times New Roman" w:eastAsiaTheme="minorHAnsi" w:hAnsi="Times New Roman" w:cs="Times New Roman"/>
          <w:i/>
          <w:iCs/>
          <w:color w:val="000000" w:themeColor="text1"/>
          <w:sz w:val="24"/>
          <w:szCs w:val="24"/>
          <w:lang w:eastAsia="en-US"/>
        </w:rPr>
        <w:t xml:space="preserve">Frontiers in Human Neuroscience, </w:t>
      </w:r>
      <w:r w:rsidRPr="00B72A08">
        <w:rPr>
          <w:rFonts w:ascii="Times New Roman" w:eastAsiaTheme="minorHAnsi" w:hAnsi="Times New Roman" w:cs="Times New Roman"/>
          <w:color w:val="000000" w:themeColor="text1"/>
          <w:sz w:val="24"/>
          <w:szCs w:val="24"/>
          <w:lang w:eastAsia="en-US"/>
        </w:rPr>
        <w:t>Available at:</w:t>
      </w:r>
    </w:p>
    <w:p w14:paraId="6AD77E1B" w14:textId="77777777" w:rsidR="00B72A08" w:rsidRPr="00B72A08" w:rsidRDefault="00B72A08" w:rsidP="00B72A08">
      <w:pPr>
        <w:pStyle w:val="NormalWeb"/>
        <w:spacing w:line="240" w:lineRule="auto"/>
        <w:ind w:left="720" w:hanging="720"/>
        <w:rPr>
          <w:rFonts w:eastAsiaTheme="minorHAnsi"/>
          <w:color w:val="000000" w:themeColor="text1"/>
          <w:lang w:eastAsia="en-US"/>
        </w:rPr>
      </w:pPr>
      <w:r w:rsidRPr="00B72A08">
        <w:rPr>
          <w:rFonts w:eastAsiaTheme="minorHAnsi"/>
          <w:color w:val="000000" w:themeColor="text1"/>
          <w:lang w:eastAsia="en-US"/>
        </w:rPr>
        <w:t xml:space="preserve">Benson, R and </w:t>
      </w:r>
      <w:proofErr w:type="spellStart"/>
      <w:r w:rsidRPr="00B72A08">
        <w:rPr>
          <w:rFonts w:eastAsiaTheme="minorHAnsi"/>
          <w:color w:val="000000" w:themeColor="text1"/>
          <w:lang w:eastAsia="en-US"/>
        </w:rPr>
        <w:t>Pinnaro</w:t>
      </w:r>
      <w:proofErr w:type="spellEnd"/>
      <w:r w:rsidRPr="00B72A08">
        <w:rPr>
          <w:rFonts w:eastAsiaTheme="minorHAnsi"/>
          <w:color w:val="000000" w:themeColor="text1"/>
          <w:lang w:eastAsia="en-US"/>
        </w:rPr>
        <w:t xml:space="preserve">, C (2015) ‘Autonomy and Autism: Who Speaks for the Adolescent Patient?’ </w:t>
      </w:r>
      <w:r w:rsidRPr="00B72A08">
        <w:rPr>
          <w:rFonts w:eastAsiaTheme="minorHAnsi"/>
          <w:i/>
          <w:iCs/>
          <w:color w:val="000000" w:themeColor="text1"/>
          <w:lang w:eastAsia="en-US"/>
        </w:rPr>
        <w:t xml:space="preserve">AMA Journal of Ethics, </w:t>
      </w:r>
      <w:r w:rsidRPr="00B72A08">
        <w:rPr>
          <w:rFonts w:eastAsiaTheme="minorHAnsi"/>
          <w:color w:val="000000" w:themeColor="text1"/>
          <w:lang w:eastAsia="en-US"/>
        </w:rPr>
        <w:t xml:space="preserve">17(4) pp.305-309 Available at: </w:t>
      </w:r>
      <w:hyperlink r:id="rId33" w:history="1">
        <w:r w:rsidRPr="00B72A08">
          <w:rPr>
            <w:rStyle w:val="Hyperlink"/>
            <w:rFonts w:eastAsiaTheme="minorHAnsi"/>
            <w:color w:val="000000" w:themeColor="text1"/>
            <w:lang w:eastAsia="en-US"/>
          </w:rPr>
          <w:t>https://journalofethics.ama-assn.org/article/autonomy-and-autism-who-speaks-adolescent-patient/2015-04</w:t>
        </w:r>
      </w:hyperlink>
      <w:r w:rsidRPr="00B72A08">
        <w:rPr>
          <w:rFonts w:eastAsiaTheme="minorHAnsi"/>
          <w:color w:val="000000" w:themeColor="text1"/>
          <w:lang w:eastAsia="en-US"/>
        </w:rPr>
        <w:t xml:space="preserve"> (Accessed: 23</w:t>
      </w:r>
      <w:r w:rsidRPr="00B72A08">
        <w:rPr>
          <w:rFonts w:eastAsiaTheme="minorHAnsi"/>
          <w:color w:val="000000" w:themeColor="text1"/>
          <w:vertAlign w:val="superscript"/>
          <w:lang w:eastAsia="en-US"/>
        </w:rPr>
        <w:t>rd</w:t>
      </w:r>
      <w:r w:rsidRPr="00B72A08">
        <w:rPr>
          <w:rFonts w:eastAsiaTheme="minorHAnsi"/>
          <w:color w:val="000000" w:themeColor="text1"/>
          <w:lang w:eastAsia="en-US"/>
        </w:rPr>
        <w:t xml:space="preserve"> January 2020) </w:t>
      </w:r>
    </w:p>
    <w:p w14:paraId="680DB397" w14:textId="1E3959BA" w:rsidR="00B72A08" w:rsidRPr="00B72A08" w:rsidRDefault="00B72A08" w:rsidP="00B72A08">
      <w:pPr>
        <w:spacing w:line="240" w:lineRule="auto"/>
        <w:ind w:left="720" w:hanging="720"/>
        <w:rPr>
          <w:rFonts w:ascii="Times New Roman" w:hAnsi="Times New Roman" w:cs="Times New Roman"/>
          <w:color w:val="000000" w:themeColor="text1"/>
          <w:sz w:val="24"/>
          <w:szCs w:val="24"/>
        </w:rPr>
      </w:pPr>
      <w:r w:rsidRPr="00B72A08">
        <w:rPr>
          <w:rFonts w:ascii="Times New Roman" w:hAnsi="Times New Roman" w:cs="Times New Roman"/>
          <w:color w:val="000000" w:themeColor="text1"/>
          <w:sz w:val="24"/>
          <w:szCs w:val="24"/>
        </w:rPr>
        <w:t xml:space="preserve">Chomsky, N (1959) ‘A review of B. F. Skinner’s verbal behavior’ </w:t>
      </w:r>
      <w:r w:rsidRPr="00B72A08">
        <w:rPr>
          <w:rFonts w:ascii="Times New Roman" w:hAnsi="Times New Roman" w:cs="Times New Roman"/>
          <w:i/>
          <w:iCs/>
          <w:color w:val="000000" w:themeColor="text1"/>
          <w:sz w:val="24"/>
          <w:szCs w:val="24"/>
        </w:rPr>
        <w:t xml:space="preserve">Language, </w:t>
      </w:r>
      <w:r w:rsidRPr="00B72A08">
        <w:rPr>
          <w:rFonts w:ascii="Times New Roman" w:hAnsi="Times New Roman" w:cs="Times New Roman"/>
          <w:color w:val="000000" w:themeColor="text1"/>
          <w:sz w:val="24"/>
          <w:szCs w:val="24"/>
        </w:rPr>
        <w:t xml:space="preserve">35 pp.26-57 Available at: </w:t>
      </w:r>
      <w:hyperlink r:id="rId34" w:history="1">
        <w:r w:rsidRPr="00B72A08">
          <w:rPr>
            <w:rStyle w:val="Hyperlink"/>
            <w:rFonts w:ascii="Times New Roman" w:hAnsi="Times New Roman" w:cs="Times New Roman"/>
            <w:color w:val="000000" w:themeColor="text1"/>
            <w:sz w:val="24"/>
            <w:szCs w:val="24"/>
          </w:rPr>
          <w:t>https://chomsky.info/1967____/</w:t>
        </w:r>
      </w:hyperlink>
      <w:r w:rsidRPr="00B72A08">
        <w:rPr>
          <w:rFonts w:ascii="Times New Roman" w:hAnsi="Times New Roman" w:cs="Times New Roman"/>
          <w:color w:val="000000" w:themeColor="text1"/>
          <w:sz w:val="24"/>
          <w:szCs w:val="24"/>
        </w:rPr>
        <w:t xml:space="preserve"> (Accessed 2</w:t>
      </w:r>
      <w:r w:rsidRPr="00B72A08">
        <w:rPr>
          <w:rFonts w:ascii="Times New Roman" w:hAnsi="Times New Roman" w:cs="Times New Roman"/>
          <w:color w:val="000000" w:themeColor="text1"/>
          <w:sz w:val="24"/>
          <w:szCs w:val="24"/>
          <w:vertAlign w:val="superscript"/>
        </w:rPr>
        <w:t>nd</w:t>
      </w:r>
      <w:r w:rsidRPr="00B72A08">
        <w:rPr>
          <w:rFonts w:ascii="Times New Roman" w:hAnsi="Times New Roman" w:cs="Times New Roman"/>
          <w:color w:val="000000" w:themeColor="text1"/>
          <w:sz w:val="24"/>
          <w:szCs w:val="24"/>
        </w:rPr>
        <w:t xml:space="preserve"> February 2021) </w:t>
      </w:r>
    </w:p>
    <w:p w14:paraId="70AF8357"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r w:rsidRPr="00B72A08">
        <w:rPr>
          <w:rFonts w:ascii="Times New Roman" w:hAnsi="Times New Roman" w:cs="Times New Roman"/>
          <w:color w:val="000000" w:themeColor="text1"/>
          <w:sz w:val="24"/>
          <w:szCs w:val="24"/>
        </w:rPr>
        <w:t xml:space="preserve">Cockerill, H (2009) </w:t>
      </w:r>
      <w:r w:rsidRPr="00B72A08">
        <w:rPr>
          <w:rFonts w:ascii="Times New Roman" w:hAnsi="Times New Roman" w:cs="Times New Roman"/>
          <w:i/>
          <w:iCs/>
          <w:color w:val="000000" w:themeColor="text1"/>
          <w:sz w:val="24"/>
          <w:szCs w:val="24"/>
        </w:rPr>
        <w:t xml:space="preserve">Finnie’s Handling the Young Child with Cerebral Palsy at Home. </w:t>
      </w:r>
      <w:r w:rsidRPr="00B72A08">
        <w:rPr>
          <w:rFonts w:ascii="Times New Roman" w:hAnsi="Times New Roman" w:cs="Times New Roman"/>
          <w:color w:val="000000" w:themeColor="text1"/>
          <w:sz w:val="24"/>
          <w:szCs w:val="24"/>
        </w:rPr>
        <w:t>4</w:t>
      </w:r>
      <w:r w:rsidRPr="00B72A08">
        <w:rPr>
          <w:rFonts w:ascii="Times New Roman" w:hAnsi="Times New Roman" w:cs="Times New Roman"/>
          <w:color w:val="000000" w:themeColor="text1"/>
          <w:sz w:val="24"/>
          <w:szCs w:val="24"/>
          <w:vertAlign w:val="superscript"/>
        </w:rPr>
        <w:t>th</w:t>
      </w:r>
      <w:r w:rsidRPr="00B72A08">
        <w:rPr>
          <w:rFonts w:ascii="Times New Roman" w:hAnsi="Times New Roman" w:cs="Times New Roman"/>
          <w:color w:val="000000" w:themeColor="text1"/>
          <w:sz w:val="24"/>
          <w:szCs w:val="24"/>
        </w:rPr>
        <w:t xml:space="preserve"> </w:t>
      </w:r>
      <w:proofErr w:type="spellStart"/>
      <w:r w:rsidRPr="00B72A08">
        <w:rPr>
          <w:rFonts w:ascii="Times New Roman" w:hAnsi="Times New Roman" w:cs="Times New Roman"/>
          <w:color w:val="000000" w:themeColor="text1"/>
          <w:sz w:val="24"/>
          <w:szCs w:val="24"/>
        </w:rPr>
        <w:t>edn</w:t>
      </w:r>
      <w:proofErr w:type="spellEnd"/>
      <w:r w:rsidRPr="00B72A08">
        <w:rPr>
          <w:rFonts w:ascii="Times New Roman" w:hAnsi="Times New Roman" w:cs="Times New Roman"/>
          <w:color w:val="000000" w:themeColor="text1"/>
          <w:sz w:val="24"/>
          <w:szCs w:val="24"/>
        </w:rPr>
        <w:t xml:space="preserve">. Edited by E. Bower Philadelphia: Butterworth Heinemann </w:t>
      </w:r>
    </w:p>
    <w:p w14:paraId="184E987E" w14:textId="77777777" w:rsidR="00B72A08" w:rsidRPr="00B72A08" w:rsidRDefault="00B72A08" w:rsidP="00B72A08">
      <w:pPr>
        <w:pStyle w:val="NormalWeb"/>
        <w:spacing w:line="240" w:lineRule="auto"/>
        <w:ind w:left="720" w:hanging="720"/>
        <w:rPr>
          <w:rFonts w:eastAsiaTheme="minorHAnsi"/>
          <w:color w:val="000000" w:themeColor="text1"/>
          <w:lang w:eastAsia="en-US"/>
        </w:rPr>
      </w:pPr>
      <w:r w:rsidRPr="00B72A08">
        <w:rPr>
          <w:rFonts w:eastAsiaTheme="minorHAnsi"/>
          <w:color w:val="000000" w:themeColor="text1"/>
          <w:lang w:eastAsia="en-US"/>
        </w:rPr>
        <w:t xml:space="preserve">Cook, A. (2009) ‘Ethical Issues Related to the Use/Non-Use of Assistive Technologies’ </w:t>
      </w:r>
      <w:r w:rsidRPr="00B72A08">
        <w:rPr>
          <w:rFonts w:eastAsiaTheme="minorHAnsi"/>
          <w:i/>
          <w:iCs/>
          <w:color w:val="000000" w:themeColor="text1"/>
          <w:lang w:eastAsia="en-US"/>
        </w:rPr>
        <w:t xml:space="preserve">Developmental Disabilities Bulletin, </w:t>
      </w:r>
      <w:r w:rsidRPr="00B72A08">
        <w:rPr>
          <w:rFonts w:eastAsiaTheme="minorHAnsi"/>
          <w:color w:val="000000" w:themeColor="text1"/>
          <w:lang w:eastAsia="en-US"/>
        </w:rPr>
        <w:t xml:space="preserve">37(1) pp.127-152 Available at: </w:t>
      </w:r>
      <w:hyperlink r:id="rId35" w:history="1">
        <w:r w:rsidRPr="00B72A08">
          <w:rPr>
            <w:rStyle w:val="Hyperlink"/>
            <w:rFonts w:eastAsiaTheme="minorHAnsi"/>
            <w:color w:val="000000" w:themeColor="text1"/>
            <w:lang w:eastAsia="en-US"/>
          </w:rPr>
          <w:t>https://files.eric.ed.gov/fulltext/EJ920692.pdf</w:t>
        </w:r>
      </w:hyperlink>
      <w:r w:rsidRPr="00B72A08">
        <w:rPr>
          <w:rFonts w:eastAsiaTheme="minorHAnsi"/>
          <w:color w:val="000000" w:themeColor="text1"/>
          <w:lang w:eastAsia="en-US"/>
        </w:rPr>
        <w:t xml:space="preserve"> (Accessed 22nd January 2021)</w:t>
      </w:r>
    </w:p>
    <w:p w14:paraId="1A3CE53B"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proofErr w:type="spellStart"/>
      <w:r w:rsidRPr="00B72A08">
        <w:rPr>
          <w:rFonts w:ascii="Times New Roman" w:hAnsi="Times New Roman" w:cs="Times New Roman"/>
          <w:color w:val="000000" w:themeColor="text1"/>
          <w:sz w:val="24"/>
          <w:szCs w:val="24"/>
        </w:rPr>
        <w:t>Darwyn</w:t>
      </w:r>
      <w:proofErr w:type="spellEnd"/>
      <w:r w:rsidRPr="00B72A08">
        <w:rPr>
          <w:rFonts w:ascii="Times New Roman" w:hAnsi="Times New Roman" w:cs="Times New Roman"/>
          <w:color w:val="000000" w:themeColor="text1"/>
          <w:sz w:val="24"/>
          <w:szCs w:val="24"/>
        </w:rPr>
        <w:t xml:space="preserve">, C (1872) </w:t>
      </w:r>
      <w:r w:rsidRPr="00B72A08">
        <w:rPr>
          <w:rFonts w:ascii="Times New Roman" w:hAnsi="Times New Roman" w:cs="Times New Roman"/>
          <w:i/>
          <w:iCs/>
          <w:color w:val="000000" w:themeColor="text1"/>
          <w:sz w:val="24"/>
          <w:szCs w:val="24"/>
        </w:rPr>
        <w:t xml:space="preserve">The Expression of the Emotions in Man and Animals. </w:t>
      </w:r>
      <w:r w:rsidRPr="00B72A08">
        <w:rPr>
          <w:rFonts w:ascii="Times New Roman" w:hAnsi="Times New Roman" w:cs="Times New Roman"/>
          <w:color w:val="000000" w:themeColor="text1"/>
          <w:sz w:val="24"/>
          <w:szCs w:val="24"/>
        </w:rPr>
        <w:t xml:space="preserve"> London: John Murray </w:t>
      </w:r>
    </w:p>
    <w:p w14:paraId="2D32B88A"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t xml:space="preserve">Davis, M (1998) ‘Understanding the meanings of children: a reflexive process’ </w:t>
      </w:r>
      <w:r w:rsidRPr="00B72A08">
        <w:rPr>
          <w:rFonts w:ascii="Times New Roman" w:eastAsia="Times New Roman" w:hAnsi="Times New Roman" w:cs="Times New Roman"/>
          <w:i/>
          <w:iCs/>
          <w:color w:val="000000" w:themeColor="text1"/>
          <w:sz w:val="24"/>
          <w:szCs w:val="24"/>
          <w:lang w:eastAsia="en-GB"/>
        </w:rPr>
        <w:t>Children and Society</w:t>
      </w:r>
      <w:r w:rsidRPr="00B72A08">
        <w:rPr>
          <w:rFonts w:ascii="Times New Roman" w:eastAsia="Times New Roman" w:hAnsi="Times New Roman" w:cs="Times New Roman"/>
          <w:color w:val="000000" w:themeColor="text1"/>
          <w:sz w:val="24"/>
          <w:szCs w:val="24"/>
          <w:lang w:eastAsia="en-GB"/>
        </w:rPr>
        <w:t xml:space="preserve"> 12 pp.325-335 Available at: </w:t>
      </w:r>
      <w:hyperlink r:id="rId36" w:history="1">
        <w:r w:rsidRPr="00B72A08">
          <w:rPr>
            <w:rStyle w:val="Hyperlink"/>
            <w:rFonts w:ascii="Times New Roman" w:eastAsia="Times New Roman" w:hAnsi="Times New Roman" w:cs="Times New Roman"/>
            <w:color w:val="000000" w:themeColor="text1"/>
            <w:sz w:val="24"/>
            <w:szCs w:val="24"/>
            <w:lang w:eastAsia="en-GB"/>
          </w:rPr>
          <w:t>https://onlinelibrary.wiley.com/doi/abs/10.1111/j.1099-0860.1998.tb00089.x</w:t>
        </w:r>
      </w:hyperlink>
      <w:r w:rsidRPr="00B72A08">
        <w:rPr>
          <w:rFonts w:ascii="Times New Roman" w:eastAsia="Times New Roman" w:hAnsi="Times New Roman" w:cs="Times New Roman"/>
          <w:color w:val="000000" w:themeColor="text1"/>
          <w:sz w:val="24"/>
          <w:szCs w:val="24"/>
          <w:lang w:eastAsia="en-GB"/>
        </w:rPr>
        <w:t xml:space="preserve"> (Accessed 2nd February 2021)</w:t>
      </w:r>
    </w:p>
    <w:p w14:paraId="0DDE5124"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proofErr w:type="spellStart"/>
      <w:r w:rsidRPr="00B72A08">
        <w:rPr>
          <w:rFonts w:ascii="Times New Roman" w:hAnsi="Times New Roman" w:cs="Times New Roman"/>
          <w:color w:val="000000" w:themeColor="text1"/>
          <w:sz w:val="24"/>
          <w:szCs w:val="24"/>
        </w:rPr>
        <w:t>Etkisi</w:t>
      </w:r>
      <w:proofErr w:type="spellEnd"/>
      <w:r w:rsidRPr="00B72A08">
        <w:rPr>
          <w:rFonts w:ascii="Times New Roman" w:hAnsi="Times New Roman" w:cs="Times New Roman"/>
          <w:color w:val="000000" w:themeColor="text1"/>
          <w:sz w:val="24"/>
          <w:szCs w:val="24"/>
        </w:rPr>
        <w:t xml:space="preserve">, R (2017) </w:t>
      </w:r>
      <w:r w:rsidRPr="00B72A08">
        <w:rPr>
          <w:rFonts w:ascii="Times New Roman" w:hAnsi="Times New Roman" w:cs="Times New Roman"/>
          <w:i/>
          <w:iCs/>
          <w:color w:val="000000" w:themeColor="text1"/>
          <w:sz w:val="24"/>
          <w:szCs w:val="24"/>
        </w:rPr>
        <w:t xml:space="preserve">The Use of Color in Behavioral Disorders. </w:t>
      </w:r>
      <w:r w:rsidRPr="00B72A08">
        <w:rPr>
          <w:rFonts w:ascii="Times New Roman" w:hAnsi="Times New Roman" w:cs="Times New Roman"/>
          <w:color w:val="000000" w:themeColor="text1"/>
          <w:sz w:val="24"/>
          <w:szCs w:val="24"/>
        </w:rPr>
        <w:t xml:space="preserve">Available at: </w:t>
      </w:r>
      <w:hyperlink r:id="rId37" w:anchor=":~:text=Shades%20of%20blue%20may%20calm,chemical%20reaction%20in%20the%20brain" w:history="1">
        <w:r w:rsidRPr="00B72A08">
          <w:rPr>
            <w:rStyle w:val="Hyperlink"/>
            <w:rFonts w:ascii="Times New Roman" w:hAnsi="Times New Roman" w:cs="Times New Roman"/>
            <w:color w:val="000000" w:themeColor="text1"/>
            <w:sz w:val="24"/>
            <w:szCs w:val="24"/>
          </w:rPr>
          <w:t>http://renketkisi.com/en/the-use-of-color-in-behavioral-disorders.html#:~:text=Shades%20of%20blue%20may%20calm,chemical%20reaction%20in%20the%20brain</w:t>
        </w:r>
      </w:hyperlink>
      <w:r w:rsidRPr="00B72A08">
        <w:rPr>
          <w:rFonts w:ascii="Times New Roman" w:hAnsi="Times New Roman" w:cs="Times New Roman"/>
          <w:color w:val="000000" w:themeColor="text1"/>
          <w:sz w:val="24"/>
          <w:szCs w:val="24"/>
        </w:rPr>
        <w:t>. (Accessed 27</w:t>
      </w:r>
      <w:r w:rsidRPr="00B72A08">
        <w:rPr>
          <w:rFonts w:ascii="Times New Roman" w:hAnsi="Times New Roman" w:cs="Times New Roman"/>
          <w:color w:val="000000" w:themeColor="text1"/>
          <w:sz w:val="24"/>
          <w:szCs w:val="24"/>
          <w:vertAlign w:val="superscript"/>
        </w:rPr>
        <w:t>th</w:t>
      </w:r>
      <w:r w:rsidRPr="00B72A08">
        <w:rPr>
          <w:rFonts w:ascii="Times New Roman" w:hAnsi="Times New Roman" w:cs="Times New Roman"/>
          <w:color w:val="000000" w:themeColor="text1"/>
          <w:sz w:val="24"/>
          <w:szCs w:val="24"/>
        </w:rPr>
        <w:t xml:space="preserve"> January 2021)</w:t>
      </w:r>
    </w:p>
    <w:p w14:paraId="24DB7EBD"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lastRenderedPageBreak/>
        <w:t xml:space="preserve">Every Child Matters (2003) Available at: </w:t>
      </w:r>
      <w:hyperlink r:id="rId38" w:history="1">
        <w:r w:rsidRPr="00B72A08">
          <w:rPr>
            <w:rStyle w:val="Hyperlink"/>
            <w:rFonts w:ascii="Times New Roman" w:eastAsia="Times New Roman" w:hAnsi="Times New Roman" w:cs="Times New Roman"/>
            <w:color w:val="000000" w:themeColor="text1"/>
            <w:sz w:val="24"/>
            <w:szCs w:val="24"/>
            <w:lang w:eastAsia="en-GB"/>
          </w:rPr>
          <w:t>https://assets.publishing.service.gov.uk/government/uploads/system/uploads/attachment_data/file/272064/5860.pdf</w:t>
        </w:r>
      </w:hyperlink>
      <w:r w:rsidRPr="00B72A08">
        <w:rPr>
          <w:rFonts w:ascii="Times New Roman" w:eastAsia="Times New Roman" w:hAnsi="Times New Roman" w:cs="Times New Roman"/>
          <w:color w:val="000000" w:themeColor="text1"/>
          <w:sz w:val="24"/>
          <w:szCs w:val="24"/>
          <w:lang w:eastAsia="en-GB"/>
        </w:rPr>
        <w:t xml:space="preserve"> (Accessed 2nd February 2021) </w:t>
      </w:r>
    </w:p>
    <w:p w14:paraId="1399D608"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t xml:space="preserve">Goldbart, J and Marshall, J (2004) ‘"Pushes and Pulls" on the parents of children who use AAC’. </w:t>
      </w:r>
      <w:r w:rsidRPr="00B72A08">
        <w:rPr>
          <w:rFonts w:ascii="Times New Roman" w:eastAsia="Times New Roman" w:hAnsi="Times New Roman" w:cs="Times New Roman"/>
          <w:i/>
          <w:iCs/>
          <w:color w:val="000000" w:themeColor="text1"/>
          <w:sz w:val="24"/>
          <w:szCs w:val="24"/>
          <w:lang w:eastAsia="en-GB"/>
        </w:rPr>
        <w:t>Augmentative and Alternative Communication</w:t>
      </w:r>
      <w:r w:rsidRPr="00B72A08">
        <w:rPr>
          <w:rFonts w:ascii="Times New Roman" w:eastAsia="Times New Roman" w:hAnsi="Times New Roman" w:cs="Times New Roman"/>
          <w:color w:val="000000" w:themeColor="text1"/>
          <w:sz w:val="24"/>
          <w:szCs w:val="24"/>
          <w:lang w:eastAsia="en-GB"/>
        </w:rPr>
        <w:t xml:space="preserve"> 20 (4) pp.194-208 Available at: </w:t>
      </w:r>
      <w:hyperlink r:id="rId39" w:history="1">
        <w:r w:rsidRPr="00B72A08">
          <w:rPr>
            <w:rStyle w:val="Hyperlink"/>
            <w:rFonts w:ascii="Times New Roman" w:eastAsia="Times New Roman" w:hAnsi="Times New Roman" w:cs="Times New Roman"/>
            <w:color w:val="000000" w:themeColor="text1"/>
            <w:sz w:val="24"/>
            <w:szCs w:val="24"/>
            <w:lang w:eastAsia="en-GB"/>
          </w:rPr>
          <w:t>https://www.tandfonline.com/doi/abs/10.1080/07434610400010960</w:t>
        </w:r>
      </w:hyperlink>
      <w:r w:rsidRPr="00B72A08">
        <w:rPr>
          <w:rFonts w:ascii="Times New Roman" w:eastAsia="Times New Roman" w:hAnsi="Times New Roman" w:cs="Times New Roman"/>
          <w:color w:val="000000" w:themeColor="text1"/>
          <w:sz w:val="24"/>
          <w:szCs w:val="24"/>
          <w:lang w:eastAsia="en-GB"/>
        </w:rPr>
        <w:t xml:space="preserve"> (Accessed 23rd January 2021)</w:t>
      </w:r>
    </w:p>
    <w:p w14:paraId="0FB49B52" w14:textId="77777777" w:rsidR="00B72A08" w:rsidRPr="00B72A08" w:rsidRDefault="00BD799F" w:rsidP="00B72A08">
      <w:pPr>
        <w:spacing w:line="240" w:lineRule="auto"/>
        <w:ind w:left="720" w:hanging="720"/>
        <w:rPr>
          <w:rFonts w:ascii="Times New Roman" w:hAnsi="Times New Roman" w:cs="Times New Roman"/>
          <w:color w:val="000000" w:themeColor="text1"/>
          <w:sz w:val="24"/>
          <w:szCs w:val="24"/>
        </w:rPr>
      </w:pPr>
      <w:hyperlink r:id="rId40" w:history="1">
        <w:r w:rsidR="00B72A08" w:rsidRPr="00B72A08">
          <w:rPr>
            <w:rStyle w:val="Hyperlink"/>
            <w:rFonts w:ascii="Times New Roman" w:hAnsi="Times New Roman" w:cs="Times New Roman"/>
            <w:color w:val="000000" w:themeColor="text1"/>
            <w:sz w:val="24"/>
            <w:szCs w:val="24"/>
          </w:rPr>
          <w:t>https://www.ncbi.nlm.nih.gov/pmc/articles/PMC4796018/</w:t>
        </w:r>
      </w:hyperlink>
      <w:r w:rsidR="00B72A08" w:rsidRPr="00B72A08">
        <w:rPr>
          <w:rFonts w:ascii="Times New Roman" w:hAnsi="Times New Roman" w:cs="Times New Roman"/>
          <w:color w:val="000000" w:themeColor="text1"/>
          <w:sz w:val="24"/>
          <w:szCs w:val="24"/>
        </w:rPr>
        <w:t xml:space="preserve"> (Accessed 22</w:t>
      </w:r>
      <w:r w:rsidR="00B72A08" w:rsidRPr="00B72A08">
        <w:rPr>
          <w:rFonts w:ascii="Times New Roman" w:hAnsi="Times New Roman" w:cs="Times New Roman"/>
          <w:color w:val="000000" w:themeColor="text1"/>
          <w:sz w:val="24"/>
          <w:szCs w:val="24"/>
          <w:vertAlign w:val="superscript"/>
        </w:rPr>
        <w:t>nd</w:t>
      </w:r>
      <w:r w:rsidR="00B72A08" w:rsidRPr="00B72A08">
        <w:rPr>
          <w:rFonts w:ascii="Times New Roman" w:hAnsi="Times New Roman" w:cs="Times New Roman"/>
          <w:color w:val="000000" w:themeColor="text1"/>
          <w:sz w:val="24"/>
          <w:szCs w:val="24"/>
        </w:rPr>
        <w:t xml:space="preserve"> January 2021)</w:t>
      </w:r>
    </w:p>
    <w:p w14:paraId="1EB744ED"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t xml:space="preserve">Jenkins, P (2013) </w:t>
      </w:r>
      <w:r w:rsidRPr="00B72A08">
        <w:rPr>
          <w:rFonts w:ascii="Times New Roman" w:eastAsia="Times New Roman" w:hAnsi="Times New Roman" w:cs="Times New Roman"/>
          <w:i/>
          <w:iCs/>
          <w:color w:val="000000" w:themeColor="text1"/>
          <w:sz w:val="24"/>
          <w:szCs w:val="24"/>
          <w:lang w:eastAsia="en-GB"/>
        </w:rPr>
        <w:t xml:space="preserve">Exploring Children’s Rights. </w:t>
      </w:r>
      <w:r w:rsidRPr="00B72A08">
        <w:rPr>
          <w:rFonts w:ascii="Times New Roman" w:eastAsia="Times New Roman" w:hAnsi="Times New Roman" w:cs="Times New Roman"/>
          <w:color w:val="000000" w:themeColor="text1"/>
          <w:sz w:val="24"/>
          <w:szCs w:val="24"/>
          <w:lang w:eastAsia="en-GB"/>
        </w:rPr>
        <w:t xml:space="preserve">Hove: Pavilion </w:t>
      </w:r>
    </w:p>
    <w:p w14:paraId="77DBEB0C"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t xml:space="preserve">Kelly, B (2007) ‘Methodological Issues for Qualitative Research with Learning Disabled Children’ </w:t>
      </w:r>
      <w:r w:rsidRPr="00B72A08">
        <w:rPr>
          <w:rFonts w:ascii="Times New Roman" w:eastAsia="Times New Roman" w:hAnsi="Times New Roman" w:cs="Times New Roman"/>
          <w:i/>
          <w:iCs/>
          <w:color w:val="000000" w:themeColor="text1"/>
          <w:sz w:val="24"/>
          <w:szCs w:val="24"/>
          <w:lang w:eastAsia="en-GB"/>
        </w:rPr>
        <w:t>International Journal of Social Research Methodology</w:t>
      </w:r>
      <w:r w:rsidRPr="00B72A08">
        <w:rPr>
          <w:rFonts w:ascii="Times New Roman" w:eastAsia="Times New Roman" w:hAnsi="Times New Roman" w:cs="Times New Roman"/>
          <w:color w:val="000000" w:themeColor="text1"/>
          <w:sz w:val="24"/>
          <w:szCs w:val="24"/>
          <w:lang w:eastAsia="en-GB"/>
        </w:rPr>
        <w:t xml:space="preserve"> 10 (1) pp.22-35 Available at: </w:t>
      </w:r>
      <w:hyperlink r:id="rId41" w:history="1">
        <w:r w:rsidRPr="00B72A08">
          <w:rPr>
            <w:rStyle w:val="Hyperlink"/>
            <w:rFonts w:ascii="Times New Roman" w:eastAsia="Times New Roman" w:hAnsi="Times New Roman" w:cs="Times New Roman"/>
            <w:color w:val="000000" w:themeColor="text1"/>
            <w:sz w:val="24"/>
            <w:szCs w:val="24"/>
            <w:lang w:eastAsia="en-GB"/>
          </w:rPr>
          <w:t>https://www.tandfonline.com/doi/abs/10.1080/13645570600655159</w:t>
        </w:r>
      </w:hyperlink>
      <w:r w:rsidRPr="00B72A08">
        <w:rPr>
          <w:rFonts w:ascii="Times New Roman" w:eastAsia="Times New Roman" w:hAnsi="Times New Roman" w:cs="Times New Roman"/>
          <w:color w:val="000000" w:themeColor="text1"/>
          <w:sz w:val="24"/>
          <w:szCs w:val="24"/>
          <w:lang w:eastAsia="en-GB"/>
        </w:rPr>
        <w:t xml:space="preserve"> (Accessed 1st February 2021)</w:t>
      </w:r>
    </w:p>
    <w:p w14:paraId="4AD518FB" w14:textId="77777777" w:rsidR="00B72A08" w:rsidRPr="00B72A08" w:rsidRDefault="00B72A08" w:rsidP="00B72A08">
      <w:pPr>
        <w:pStyle w:val="NormalWeb"/>
        <w:spacing w:line="240" w:lineRule="auto"/>
        <w:ind w:left="720" w:hanging="720"/>
        <w:rPr>
          <w:rFonts w:eastAsiaTheme="minorHAnsi"/>
          <w:color w:val="000000" w:themeColor="text1"/>
          <w:lang w:eastAsia="en-US"/>
        </w:rPr>
      </w:pPr>
      <w:r w:rsidRPr="00B72A08">
        <w:rPr>
          <w:rFonts w:eastAsiaTheme="minorHAnsi"/>
          <w:color w:val="000000" w:themeColor="text1"/>
          <w:lang w:eastAsia="en-US"/>
        </w:rPr>
        <w:t xml:space="preserve">Kissinger, F (2009) ‘Beneficence and the Professional’s Moral Imperative’ </w:t>
      </w:r>
      <w:r w:rsidRPr="00B72A08">
        <w:rPr>
          <w:rFonts w:eastAsiaTheme="minorHAnsi"/>
          <w:i/>
          <w:iCs/>
          <w:color w:val="000000" w:themeColor="text1"/>
          <w:lang w:eastAsia="en-US"/>
        </w:rPr>
        <w:t xml:space="preserve">Journal of Chiropractic Humanities, </w:t>
      </w:r>
      <w:r w:rsidRPr="00B72A08">
        <w:rPr>
          <w:rFonts w:eastAsiaTheme="minorHAnsi"/>
          <w:color w:val="000000" w:themeColor="text1"/>
          <w:lang w:eastAsia="en-US"/>
        </w:rPr>
        <w:t xml:space="preserve">16(1) pp.44-46 Available at: </w:t>
      </w:r>
      <w:hyperlink r:id="rId42" w:history="1">
        <w:r w:rsidRPr="00B72A08">
          <w:rPr>
            <w:rStyle w:val="Hyperlink"/>
            <w:rFonts w:eastAsiaTheme="minorHAnsi"/>
            <w:color w:val="000000" w:themeColor="text1"/>
            <w:lang w:eastAsia="en-US"/>
          </w:rPr>
          <w:t>https://core.ac.uk/download/pdf/8721404.pdf</w:t>
        </w:r>
      </w:hyperlink>
      <w:r w:rsidRPr="00B72A08">
        <w:rPr>
          <w:rFonts w:eastAsiaTheme="minorHAnsi"/>
          <w:color w:val="000000" w:themeColor="text1"/>
          <w:lang w:eastAsia="en-US"/>
        </w:rPr>
        <w:t xml:space="preserve"> (Accessed: 22</w:t>
      </w:r>
      <w:r w:rsidRPr="00B72A08">
        <w:rPr>
          <w:rFonts w:eastAsiaTheme="minorHAnsi"/>
          <w:color w:val="000000" w:themeColor="text1"/>
          <w:vertAlign w:val="superscript"/>
          <w:lang w:eastAsia="en-US"/>
        </w:rPr>
        <w:t>nd</w:t>
      </w:r>
      <w:r w:rsidRPr="00B72A08">
        <w:rPr>
          <w:rFonts w:eastAsiaTheme="minorHAnsi"/>
          <w:color w:val="000000" w:themeColor="text1"/>
          <w:lang w:eastAsia="en-US"/>
        </w:rPr>
        <w:t xml:space="preserve"> January 2020)</w:t>
      </w:r>
    </w:p>
    <w:p w14:paraId="6C2C2521"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t xml:space="preserve">Marshall, J and Goldbart, J (2008) ‘"Communication is everything I think". Parenting a child who needs Augmentative and Alternative Communication (AAC)’ </w:t>
      </w:r>
      <w:r w:rsidRPr="00B72A08">
        <w:rPr>
          <w:rFonts w:ascii="Times New Roman" w:eastAsia="Times New Roman" w:hAnsi="Times New Roman" w:cs="Times New Roman"/>
          <w:i/>
          <w:iCs/>
          <w:color w:val="000000" w:themeColor="text1"/>
          <w:sz w:val="24"/>
          <w:szCs w:val="24"/>
          <w:lang w:eastAsia="en-GB"/>
        </w:rPr>
        <w:t xml:space="preserve">International Journal of Language and Communication Disorders </w:t>
      </w:r>
      <w:r w:rsidRPr="00B72A08">
        <w:rPr>
          <w:rFonts w:ascii="Times New Roman" w:eastAsia="Times New Roman" w:hAnsi="Times New Roman" w:cs="Times New Roman"/>
          <w:color w:val="000000" w:themeColor="text1"/>
          <w:sz w:val="24"/>
          <w:szCs w:val="24"/>
          <w:lang w:eastAsia="en-GB"/>
        </w:rPr>
        <w:t xml:space="preserve">43 (1) pp.77-98 Available at: </w:t>
      </w:r>
      <w:hyperlink r:id="rId43" w:history="1">
        <w:r w:rsidRPr="00B72A08">
          <w:rPr>
            <w:rStyle w:val="Hyperlink"/>
            <w:rFonts w:ascii="Times New Roman" w:eastAsia="Times New Roman" w:hAnsi="Times New Roman" w:cs="Times New Roman"/>
            <w:color w:val="000000" w:themeColor="text1"/>
            <w:sz w:val="24"/>
            <w:szCs w:val="24"/>
            <w:lang w:eastAsia="en-GB"/>
          </w:rPr>
          <w:t>https://pubmed.ncbi.nlm.nih.gov/17852533/</w:t>
        </w:r>
      </w:hyperlink>
      <w:r w:rsidRPr="00B72A08">
        <w:rPr>
          <w:rFonts w:ascii="Times New Roman" w:eastAsia="Times New Roman" w:hAnsi="Times New Roman" w:cs="Times New Roman"/>
          <w:color w:val="000000" w:themeColor="text1"/>
          <w:sz w:val="24"/>
          <w:szCs w:val="24"/>
          <w:lang w:eastAsia="en-GB"/>
        </w:rPr>
        <w:t xml:space="preserve"> (Accessed 27</w:t>
      </w:r>
      <w:r w:rsidRPr="00B72A08">
        <w:rPr>
          <w:rFonts w:ascii="Times New Roman" w:eastAsia="Times New Roman" w:hAnsi="Times New Roman" w:cs="Times New Roman"/>
          <w:color w:val="000000" w:themeColor="text1"/>
          <w:sz w:val="24"/>
          <w:szCs w:val="24"/>
          <w:vertAlign w:val="superscript"/>
          <w:lang w:eastAsia="en-GB"/>
        </w:rPr>
        <w:t>th</w:t>
      </w:r>
      <w:r w:rsidRPr="00B72A08">
        <w:rPr>
          <w:rFonts w:ascii="Times New Roman" w:eastAsia="Times New Roman" w:hAnsi="Times New Roman" w:cs="Times New Roman"/>
          <w:color w:val="000000" w:themeColor="text1"/>
          <w:sz w:val="24"/>
          <w:szCs w:val="24"/>
          <w:lang w:eastAsia="en-GB"/>
        </w:rPr>
        <w:t xml:space="preserve"> January 2021)</w:t>
      </w:r>
    </w:p>
    <w:p w14:paraId="74995BEB"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proofErr w:type="spellStart"/>
      <w:r w:rsidRPr="00B72A08">
        <w:rPr>
          <w:rFonts w:ascii="Times New Roman" w:hAnsi="Times New Roman" w:cs="Times New Roman"/>
          <w:color w:val="000000" w:themeColor="text1"/>
          <w:sz w:val="24"/>
          <w:szCs w:val="24"/>
        </w:rPr>
        <w:t>Mcintyre</w:t>
      </w:r>
      <w:proofErr w:type="spellEnd"/>
      <w:r w:rsidRPr="00B72A08">
        <w:rPr>
          <w:rFonts w:ascii="Times New Roman" w:hAnsi="Times New Roman" w:cs="Times New Roman"/>
          <w:color w:val="000000" w:themeColor="text1"/>
          <w:sz w:val="24"/>
          <w:szCs w:val="24"/>
        </w:rPr>
        <w:t xml:space="preserve"> (2017)</w:t>
      </w:r>
      <w:r w:rsidRPr="00B72A08">
        <w:rPr>
          <w:rFonts w:ascii="Times New Roman" w:hAnsi="Times New Roman" w:cs="Times New Roman"/>
          <w:i/>
          <w:iCs/>
          <w:color w:val="000000" w:themeColor="text1"/>
          <w:sz w:val="24"/>
          <w:szCs w:val="24"/>
        </w:rPr>
        <w:t xml:space="preserve"> 6 Benefits of Using Tri-Fold Brochures in Print Marketing. </w:t>
      </w:r>
      <w:r w:rsidRPr="00B72A08">
        <w:rPr>
          <w:rFonts w:ascii="Times New Roman" w:hAnsi="Times New Roman" w:cs="Times New Roman"/>
          <w:color w:val="000000" w:themeColor="text1"/>
          <w:sz w:val="24"/>
          <w:szCs w:val="24"/>
        </w:rPr>
        <w:t xml:space="preserve">Available at: </w:t>
      </w:r>
      <w:hyperlink r:id="rId44" w:history="1">
        <w:r w:rsidRPr="00B72A08">
          <w:rPr>
            <w:rStyle w:val="Hyperlink"/>
            <w:rFonts w:ascii="Times New Roman" w:hAnsi="Times New Roman" w:cs="Times New Roman"/>
            <w:color w:val="000000" w:themeColor="text1"/>
            <w:sz w:val="24"/>
            <w:szCs w:val="24"/>
          </w:rPr>
          <w:t>https://brandpacks.com/benefits-using-tri-fold-brochures/</w:t>
        </w:r>
      </w:hyperlink>
      <w:r w:rsidRPr="00B72A08">
        <w:rPr>
          <w:rFonts w:ascii="Times New Roman" w:hAnsi="Times New Roman" w:cs="Times New Roman"/>
          <w:color w:val="000000" w:themeColor="text1"/>
          <w:sz w:val="24"/>
          <w:szCs w:val="24"/>
        </w:rPr>
        <w:t xml:space="preserve"> (Accessed: 27</w:t>
      </w:r>
      <w:r w:rsidRPr="00B72A08">
        <w:rPr>
          <w:rFonts w:ascii="Times New Roman" w:hAnsi="Times New Roman" w:cs="Times New Roman"/>
          <w:color w:val="000000" w:themeColor="text1"/>
          <w:sz w:val="24"/>
          <w:szCs w:val="24"/>
          <w:vertAlign w:val="superscript"/>
        </w:rPr>
        <w:t>th</w:t>
      </w:r>
      <w:r w:rsidRPr="00B72A08">
        <w:rPr>
          <w:rFonts w:ascii="Times New Roman" w:hAnsi="Times New Roman" w:cs="Times New Roman"/>
          <w:color w:val="000000" w:themeColor="text1"/>
          <w:sz w:val="24"/>
          <w:szCs w:val="24"/>
        </w:rPr>
        <w:t xml:space="preserve"> January 2021)</w:t>
      </w:r>
    </w:p>
    <w:p w14:paraId="3A684D2B"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proofErr w:type="spellStart"/>
      <w:r w:rsidRPr="00B72A08">
        <w:rPr>
          <w:rFonts w:ascii="Times New Roman" w:eastAsia="Times New Roman" w:hAnsi="Times New Roman" w:cs="Times New Roman"/>
          <w:color w:val="000000" w:themeColor="text1"/>
          <w:sz w:val="24"/>
          <w:szCs w:val="24"/>
          <w:lang w:eastAsia="en-GB"/>
        </w:rPr>
        <w:t>Mirenda</w:t>
      </w:r>
      <w:proofErr w:type="spellEnd"/>
      <w:r w:rsidRPr="00B72A08">
        <w:rPr>
          <w:rFonts w:ascii="Times New Roman" w:eastAsia="Times New Roman" w:hAnsi="Times New Roman" w:cs="Times New Roman"/>
          <w:color w:val="000000" w:themeColor="text1"/>
          <w:sz w:val="24"/>
          <w:szCs w:val="24"/>
          <w:lang w:eastAsia="en-GB"/>
        </w:rPr>
        <w:t xml:space="preserve">, P. (2008) ‘A back door approach to autism and AAC’ </w:t>
      </w:r>
      <w:r w:rsidRPr="00B72A08">
        <w:rPr>
          <w:rFonts w:ascii="Times New Roman" w:eastAsia="Times New Roman" w:hAnsi="Times New Roman" w:cs="Times New Roman"/>
          <w:i/>
          <w:iCs/>
          <w:color w:val="000000" w:themeColor="text1"/>
          <w:sz w:val="24"/>
          <w:szCs w:val="24"/>
          <w:lang w:eastAsia="en-GB"/>
        </w:rPr>
        <w:t>Augmentative and Alternative Communication</w:t>
      </w:r>
      <w:r w:rsidRPr="00B72A08">
        <w:rPr>
          <w:rFonts w:ascii="Times New Roman" w:eastAsia="Times New Roman" w:hAnsi="Times New Roman" w:cs="Times New Roman"/>
          <w:color w:val="000000" w:themeColor="text1"/>
          <w:sz w:val="24"/>
          <w:szCs w:val="24"/>
          <w:lang w:eastAsia="en-GB"/>
        </w:rPr>
        <w:t xml:space="preserve"> 24 (3) pp.220-234 Available at: </w:t>
      </w:r>
      <w:hyperlink r:id="rId45" w:history="1">
        <w:r w:rsidRPr="00B72A08">
          <w:rPr>
            <w:rStyle w:val="Hyperlink"/>
            <w:rFonts w:ascii="Times New Roman" w:eastAsia="Times New Roman" w:hAnsi="Times New Roman" w:cs="Times New Roman"/>
            <w:color w:val="000000" w:themeColor="text1"/>
            <w:sz w:val="24"/>
            <w:szCs w:val="24"/>
            <w:lang w:eastAsia="en-GB"/>
          </w:rPr>
          <w:t>https://pubmed.ncbi.nlm.nih.gov/18830911/</w:t>
        </w:r>
      </w:hyperlink>
      <w:r w:rsidRPr="00B72A08">
        <w:rPr>
          <w:rFonts w:ascii="Times New Roman" w:eastAsia="Times New Roman" w:hAnsi="Times New Roman" w:cs="Times New Roman"/>
          <w:color w:val="000000" w:themeColor="text1"/>
          <w:sz w:val="24"/>
          <w:szCs w:val="24"/>
          <w:lang w:eastAsia="en-GB"/>
        </w:rPr>
        <w:t xml:space="preserve"> (Accessed 29</w:t>
      </w:r>
      <w:r w:rsidRPr="00B72A08">
        <w:rPr>
          <w:rFonts w:ascii="Times New Roman" w:eastAsia="Times New Roman" w:hAnsi="Times New Roman" w:cs="Times New Roman"/>
          <w:color w:val="000000" w:themeColor="text1"/>
          <w:sz w:val="24"/>
          <w:szCs w:val="24"/>
          <w:vertAlign w:val="superscript"/>
          <w:lang w:eastAsia="en-GB"/>
        </w:rPr>
        <w:t>th</w:t>
      </w:r>
      <w:r w:rsidRPr="00B72A08">
        <w:rPr>
          <w:rFonts w:ascii="Times New Roman" w:eastAsia="Times New Roman" w:hAnsi="Times New Roman" w:cs="Times New Roman"/>
          <w:color w:val="000000" w:themeColor="text1"/>
          <w:sz w:val="24"/>
          <w:szCs w:val="24"/>
          <w:lang w:eastAsia="en-GB"/>
        </w:rPr>
        <w:t xml:space="preserve"> January 2021)</w:t>
      </w:r>
    </w:p>
    <w:p w14:paraId="4E653BC5"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r w:rsidRPr="00B72A08">
        <w:rPr>
          <w:rFonts w:ascii="Times New Roman" w:eastAsiaTheme="minorHAnsi" w:hAnsi="Times New Roman" w:cs="Times New Roman"/>
          <w:color w:val="000000" w:themeColor="text1"/>
          <w:sz w:val="24"/>
          <w:szCs w:val="24"/>
          <w:lang w:eastAsia="en-US"/>
        </w:rPr>
        <w:t xml:space="preserve">Phillips, B </w:t>
      </w:r>
      <w:r w:rsidRPr="00B72A08">
        <w:rPr>
          <w:rFonts w:ascii="Times New Roman" w:hAnsi="Times New Roman" w:cs="Times New Roman"/>
          <w:color w:val="000000" w:themeColor="text1"/>
          <w:sz w:val="24"/>
          <w:szCs w:val="24"/>
        </w:rPr>
        <w:t xml:space="preserve">and </w:t>
      </w:r>
      <w:r w:rsidRPr="00B72A08">
        <w:rPr>
          <w:rFonts w:ascii="Times New Roman" w:eastAsiaTheme="minorHAnsi" w:hAnsi="Times New Roman" w:cs="Times New Roman"/>
          <w:color w:val="000000" w:themeColor="text1"/>
          <w:sz w:val="24"/>
          <w:szCs w:val="24"/>
          <w:lang w:eastAsia="en-US"/>
        </w:rPr>
        <w:t>Zhao, H</w:t>
      </w:r>
      <w:r w:rsidRPr="00B72A08">
        <w:rPr>
          <w:rFonts w:ascii="Times New Roman" w:hAnsi="Times New Roman" w:cs="Times New Roman"/>
          <w:color w:val="000000" w:themeColor="text1"/>
          <w:sz w:val="24"/>
          <w:szCs w:val="24"/>
        </w:rPr>
        <w:t xml:space="preserve"> </w:t>
      </w:r>
      <w:r w:rsidRPr="00B72A08">
        <w:rPr>
          <w:rFonts w:ascii="Times New Roman" w:eastAsiaTheme="minorHAnsi" w:hAnsi="Times New Roman" w:cs="Times New Roman"/>
          <w:color w:val="000000" w:themeColor="text1"/>
          <w:sz w:val="24"/>
          <w:szCs w:val="24"/>
          <w:lang w:eastAsia="en-US"/>
        </w:rPr>
        <w:t xml:space="preserve">(1993) </w:t>
      </w:r>
      <w:r w:rsidRPr="00B72A08">
        <w:rPr>
          <w:rFonts w:ascii="Times New Roman" w:hAnsi="Times New Roman" w:cs="Times New Roman"/>
          <w:color w:val="000000" w:themeColor="text1"/>
          <w:sz w:val="24"/>
          <w:szCs w:val="24"/>
        </w:rPr>
        <w:t>‘</w:t>
      </w:r>
      <w:r w:rsidRPr="00B72A08">
        <w:rPr>
          <w:rFonts w:ascii="Times New Roman" w:eastAsiaTheme="minorHAnsi" w:hAnsi="Times New Roman" w:cs="Times New Roman"/>
          <w:color w:val="000000" w:themeColor="text1"/>
          <w:sz w:val="24"/>
          <w:szCs w:val="24"/>
          <w:lang w:eastAsia="en-US"/>
        </w:rPr>
        <w:t>Predictors of assistive technology abandonment</w:t>
      </w:r>
      <w:r w:rsidRPr="00B72A08">
        <w:rPr>
          <w:rFonts w:ascii="Times New Roman" w:hAnsi="Times New Roman" w:cs="Times New Roman"/>
          <w:color w:val="000000" w:themeColor="text1"/>
          <w:sz w:val="24"/>
          <w:szCs w:val="24"/>
        </w:rPr>
        <w:t>’</w:t>
      </w:r>
      <w:r w:rsidRPr="00B72A08">
        <w:rPr>
          <w:rFonts w:ascii="Times New Roman" w:eastAsiaTheme="minorHAnsi" w:hAnsi="Times New Roman" w:cs="Times New Roman"/>
          <w:color w:val="000000" w:themeColor="text1"/>
          <w:sz w:val="24"/>
          <w:szCs w:val="24"/>
          <w:lang w:eastAsia="en-US"/>
        </w:rPr>
        <w:t xml:space="preserve"> </w:t>
      </w:r>
      <w:r w:rsidRPr="00B72A08">
        <w:rPr>
          <w:rFonts w:ascii="Times New Roman" w:eastAsiaTheme="minorHAnsi" w:hAnsi="Times New Roman" w:cs="Times New Roman"/>
          <w:i/>
          <w:iCs/>
          <w:color w:val="000000" w:themeColor="text1"/>
          <w:sz w:val="24"/>
          <w:szCs w:val="24"/>
          <w:lang w:eastAsia="en-US"/>
        </w:rPr>
        <w:t>Assistive Technology</w:t>
      </w:r>
      <w:r w:rsidRPr="00B72A08">
        <w:rPr>
          <w:rFonts w:ascii="Times New Roman" w:eastAsiaTheme="minorHAnsi" w:hAnsi="Times New Roman" w:cs="Times New Roman"/>
          <w:color w:val="000000" w:themeColor="text1"/>
          <w:sz w:val="24"/>
          <w:szCs w:val="24"/>
          <w:lang w:eastAsia="en-US"/>
        </w:rPr>
        <w:t>, 5,</w:t>
      </w:r>
      <w:r w:rsidRPr="00B72A08">
        <w:rPr>
          <w:rFonts w:ascii="Times New Roman" w:hAnsi="Times New Roman" w:cs="Times New Roman"/>
          <w:color w:val="000000" w:themeColor="text1"/>
          <w:sz w:val="24"/>
          <w:szCs w:val="24"/>
        </w:rPr>
        <w:t xml:space="preserve"> pp.</w:t>
      </w:r>
      <w:r w:rsidRPr="00B72A08">
        <w:rPr>
          <w:rFonts w:ascii="Times New Roman" w:eastAsiaTheme="minorHAnsi" w:hAnsi="Times New Roman" w:cs="Times New Roman"/>
          <w:color w:val="000000" w:themeColor="text1"/>
          <w:sz w:val="24"/>
          <w:szCs w:val="24"/>
          <w:lang w:eastAsia="en-US"/>
        </w:rPr>
        <w:t>36-45</w:t>
      </w:r>
      <w:r w:rsidRPr="00B72A08">
        <w:rPr>
          <w:rFonts w:ascii="Times New Roman" w:hAnsi="Times New Roman" w:cs="Times New Roman"/>
          <w:color w:val="000000" w:themeColor="text1"/>
          <w:sz w:val="24"/>
          <w:szCs w:val="24"/>
        </w:rPr>
        <w:t xml:space="preserve"> Available at: </w:t>
      </w:r>
      <w:hyperlink r:id="rId46" w:history="1">
        <w:r w:rsidRPr="00B72A08">
          <w:rPr>
            <w:rStyle w:val="Hyperlink"/>
            <w:rFonts w:ascii="Times New Roman" w:hAnsi="Times New Roman" w:cs="Times New Roman"/>
            <w:color w:val="000000" w:themeColor="text1"/>
            <w:sz w:val="24"/>
            <w:szCs w:val="24"/>
          </w:rPr>
          <w:t>https://pubmed.ncbi.nlm.nih.gov/10171664/</w:t>
        </w:r>
      </w:hyperlink>
      <w:r w:rsidRPr="00B72A08">
        <w:rPr>
          <w:rFonts w:ascii="Times New Roman" w:hAnsi="Times New Roman" w:cs="Times New Roman"/>
          <w:color w:val="000000" w:themeColor="text1"/>
          <w:sz w:val="24"/>
          <w:szCs w:val="24"/>
        </w:rPr>
        <w:t xml:space="preserve"> (Accessed: 22</w:t>
      </w:r>
      <w:r w:rsidRPr="00B72A08">
        <w:rPr>
          <w:rFonts w:ascii="Times New Roman" w:hAnsi="Times New Roman" w:cs="Times New Roman"/>
          <w:color w:val="000000" w:themeColor="text1"/>
          <w:sz w:val="24"/>
          <w:szCs w:val="24"/>
          <w:vertAlign w:val="superscript"/>
        </w:rPr>
        <w:t>nd</w:t>
      </w:r>
      <w:r w:rsidRPr="00B72A08">
        <w:rPr>
          <w:rFonts w:ascii="Times New Roman" w:hAnsi="Times New Roman" w:cs="Times New Roman"/>
          <w:color w:val="000000" w:themeColor="text1"/>
          <w:sz w:val="24"/>
          <w:szCs w:val="24"/>
        </w:rPr>
        <w:t xml:space="preserve"> January 2020) </w:t>
      </w:r>
    </w:p>
    <w:p w14:paraId="1CB2C38B"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proofErr w:type="spellStart"/>
      <w:r w:rsidRPr="00B72A08">
        <w:rPr>
          <w:rFonts w:ascii="Times New Roman" w:hAnsi="Times New Roman" w:cs="Times New Roman"/>
          <w:color w:val="000000" w:themeColor="text1"/>
          <w:sz w:val="24"/>
          <w:szCs w:val="24"/>
        </w:rPr>
        <w:t>Poutney</w:t>
      </w:r>
      <w:proofErr w:type="spellEnd"/>
      <w:r w:rsidRPr="00B72A08">
        <w:rPr>
          <w:rFonts w:ascii="Times New Roman" w:hAnsi="Times New Roman" w:cs="Times New Roman"/>
          <w:color w:val="000000" w:themeColor="text1"/>
          <w:sz w:val="24"/>
          <w:szCs w:val="24"/>
        </w:rPr>
        <w:t xml:space="preserve">, T and Green, E (2004) </w:t>
      </w:r>
      <w:r w:rsidRPr="00B72A08">
        <w:rPr>
          <w:rFonts w:ascii="Times New Roman" w:hAnsi="Times New Roman" w:cs="Times New Roman"/>
          <w:i/>
          <w:iCs/>
          <w:color w:val="000000" w:themeColor="text1"/>
          <w:sz w:val="24"/>
          <w:szCs w:val="24"/>
        </w:rPr>
        <w:t xml:space="preserve">Physical Management in Neurological Rehabilitation. </w:t>
      </w:r>
      <w:r w:rsidRPr="00B72A08">
        <w:rPr>
          <w:rFonts w:ascii="Times New Roman" w:hAnsi="Times New Roman" w:cs="Times New Roman"/>
          <w:color w:val="000000" w:themeColor="text1"/>
          <w:sz w:val="24"/>
          <w:szCs w:val="24"/>
        </w:rPr>
        <w:t>2</w:t>
      </w:r>
      <w:r w:rsidRPr="00B72A08">
        <w:rPr>
          <w:rFonts w:ascii="Times New Roman" w:hAnsi="Times New Roman" w:cs="Times New Roman"/>
          <w:color w:val="000000" w:themeColor="text1"/>
          <w:sz w:val="24"/>
          <w:szCs w:val="24"/>
          <w:vertAlign w:val="superscript"/>
        </w:rPr>
        <w:t>nd</w:t>
      </w:r>
      <w:r w:rsidRPr="00B72A08">
        <w:rPr>
          <w:rFonts w:ascii="Times New Roman" w:hAnsi="Times New Roman" w:cs="Times New Roman"/>
          <w:color w:val="000000" w:themeColor="text1"/>
          <w:sz w:val="24"/>
          <w:szCs w:val="24"/>
        </w:rPr>
        <w:t xml:space="preserve"> </w:t>
      </w:r>
      <w:proofErr w:type="spellStart"/>
      <w:r w:rsidRPr="00B72A08">
        <w:rPr>
          <w:rFonts w:ascii="Times New Roman" w:hAnsi="Times New Roman" w:cs="Times New Roman"/>
          <w:color w:val="000000" w:themeColor="text1"/>
          <w:sz w:val="24"/>
          <w:szCs w:val="24"/>
        </w:rPr>
        <w:t>edn</w:t>
      </w:r>
      <w:proofErr w:type="spellEnd"/>
      <w:r w:rsidRPr="00B72A08">
        <w:rPr>
          <w:rFonts w:ascii="Times New Roman" w:hAnsi="Times New Roman" w:cs="Times New Roman"/>
          <w:color w:val="000000" w:themeColor="text1"/>
          <w:sz w:val="24"/>
          <w:szCs w:val="24"/>
        </w:rPr>
        <w:t>. Edited by M. Stokes Philadelphia: Butterworth Heinemann</w:t>
      </w:r>
    </w:p>
    <w:p w14:paraId="11047035" w14:textId="77777777" w:rsidR="00B72A08" w:rsidRPr="00B72A08" w:rsidRDefault="00B72A08" w:rsidP="00B72A08">
      <w:pPr>
        <w:spacing w:line="240" w:lineRule="auto"/>
        <w:ind w:left="720" w:hanging="720"/>
        <w:rPr>
          <w:rFonts w:ascii="Times New Roman" w:eastAsia="Times New Roman" w:hAnsi="Times New Roman" w:cs="Times New Roman"/>
          <w:color w:val="000000" w:themeColor="text1"/>
          <w:sz w:val="24"/>
          <w:szCs w:val="24"/>
          <w:lang w:eastAsia="en-GB"/>
        </w:rPr>
      </w:pPr>
      <w:r w:rsidRPr="00B72A08">
        <w:rPr>
          <w:rFonts w:ascii="Times New Roman" w:eastAsia="Times New Roman" w:hAnsi="Times New Roman" w:cs="Times New Roman"/>
          <w:color w:val="000000" w:themeColor="text1"/>
          <w:sz w:val="24"/>
          <w:szCs w:val="24"/>
          <w:lang w:eastAsia="en-GB"/>
        </w:rPr>
        <w:t xml:space="preserve">The Children’s Act (2004) Available at: </w:t>
      </w:r>
      <w:hyperlink r:id="rId47" w:history="1">
        <w:r w:rsidRPr="00B72A08">
          <w:rPr>
            <w:rStyle w:val="Hyperlink"/>
            <w:rFonts w:ascii="Times New Roman" w:eastAsia="Times New Roman" w:hAnsi="Times New Roman" w:cs="Times New Roman"/>
            <w:color w:val="000000" w:themeColor="text1"/>
            <w:sz w:val="24"/>
            <w:szCs w:val="24"/>
            <w:lang w:eastAsia="en-GB"/>
          </w:rPr>
          <w:t>https://www.legislation.gov.uk/ukpga/2004/31/contents</w:t>
        </w:r>
      </w:hyperlink>
      <w:r w:rsidRPr="00B72A08">
        <w:rPr>
          <w:rFonts w:ascii="Times New Roman" w:eastAsia="Times New Roman" w:hAnsi="Times New Roman" w:cs="Times New Roman"/>
          <w:color w:val="000000" w:themeColor="text1"/>
          <w:sz w:val="24"/>
          <w:szCs w:val="24"/>
          <w:lang w:eastAsia="en-GB"/>
        </w:rPr>
        <w:t xml:space="preserve"> (Accessed 2nd February 2021)</w:t>
      </w:r>
    </w:p>
    <w:p w14:paraId="72516A62" w14:textId="77777777" w:rsidR="00B72A08" w:rsidRPr="00B72A08" w:rsidRDefault="00B72A08" w:rsidP="00B72A08">
      <w:pPr>
        <w:spacing w:line="240" w:lineRule="auto"/>
        <w:ind w:left="720" w:hanging="720"/>
        <w:rPr>
          <w:rFonts w:ascii="Times New Roman" w:hAnsi="Times New Roman" w:cs="Times New Roman"/>
          <w:color w:val="000000" w:themeColor="text1"/>
          <w:sz w:val="24"/>
          <w:szCs w:val="24"/>
        </w:rPr>
      </w:pPr>
      <w:r w:rsidRPr="00B72A08">
        <w:rPr>
          <w:rFonts w:ascii="Times New Roman" w:hAnsi="Times New Roman" w:cs="Times New Roman"/>
          <w:color w:val="000000" w:themeColor="text1"/>
          <w:sz w:val="24"/>
          <w:szCs w:val="24"/>
        </w:rPr>
        <w:t xml:space="preserve">The Place for Children with Autism (2019) </w:t>
      </w:r>
      <w:r w:rsidRPr="00B72A08">
        <w:rPr>
          <w:rFonts w:ascii="Times New Roman" w:hAnsi="Times New Roman" w:cs="Times New Roman"/>
          <w:i/>
          <w:iCs/>
          <w:color w:val="000000" w:themeColor="text1"/>
          <w:sz w:val="24"/>
          <w:szCs w:val="24"/>
        </w:rPr>
        <w:t xml:space="preserve">Autism’s Colors and Symbols. </w:t>
      </w:r>
      <w:r w:rsidRPr="00B72A08">
        <w:rPr>
          <w:rFonts w:ascii="Times New Roman" w:hAnsi="Times New Roman" w:cs="Times New Roman"/>
          <w:color w:val="000000" w:themeColor="text1"/>
          <w:sz w:val="24"/>
          <w:szCs w:val="24"/>
        </w:rPr>
        <w:t xml:space="preserve">Available at: </w:t>
      </w:r>
      <w:hyperlink r:id="rId48" w:anchor=":~:text=Blue%20is%20also%20the%20organization's,for%20people%20on%20the%20spectrum.&amp;text=The%20puzzle%20piece%20is%20also,made%20famous%20by%20Autism%20Speaks" w:history="1">
        <w:r w:rsidRPr="00B72A08">
          <w:rPr>
            <w:rStyle w:val="Hyperlink"/>
            <w:rFonts w:ascii="Times New Roman" w:hAnsi="Times New Roman" w:cs="Times New Roman"/>
            <w:color w:val="000000" w:themeColor="text1"/>
            <w:sz w:val="24"/>
            <w:szCs w:val="24"/>
          </w:rPr>
          <w:t>https://theplaceforchildrenwithautism.com/blog/autisms-colors-symbols/#:~:text=Blue%20is%20also%20the%20organization's,for%20people%20on%20the%20spectrum.&amp;text=The%20puzzle%20piece%20is%20also,made%20famous%20by%20Autism%20Speaks</w:t>
        </w:r>
      </w:hyperlink>
      <w:r w:rsidRPr="00B72A08">
        <w:rPr>
          <w:rFonts w:ascii="Times New Roman" w:hAnsi="Times New Roman" w:cs="Times New Roman"/>
          <w:color w:val="000000" w:themeColor="text1"/>
          <w:sz w:val="24"/>
          <w:szCs w:val="24"/>
        </w:rPr>
        <w:t>. (Accessed 27</w:t>
      </w:r>
      <w:r w:rsidRPr="00B72A08">
        <w:rPr>
          <w:rFonts w:ascii="Times New Roman" w:hAnsi="Times New Roman" w:cs="Times New Roman"/>
          <w:color w:val="000000" w:themeColor="text1"/>
          <w:sz w:val="24"/>
          <w:szCs w:val="24"/>
          <w:vertAlign w:val="superscript"/>
        </w:rPr>
        <w:t>th</w:t>
      </w:r>
      <w:r w:rsidRPr="00B72A08">
        <w:rPr>
          <w:rFonts w:ascii="Times New Roman" w:hAnsi="Times New Roman" w:cs="Times New Roman"/>
          <w:color w:val="000000" w:themeColor="text1"/>
          <w:sz w:val="24"/>
          <w:szCs w:val="24"/>
        </w:rPr>
        <w:t xml:space="preserve"> January 2021)</w:t>
      </w:r>
    </w:p>
    <w:p w14:paraId="386B163B" w14:textId="77777777" w:rsidR="00B72A08" w:rsidRPr="00B72A08" w:rsidRDefault="00B72A08" w:rsidP="00B72A08">
      <w:pPr>
        <w:pStyle w:val="NormalWeb"/>
        <w:spacing w:line="240" w:lineRule="auto"/>
        <w:ind w:left="720" w:hanging="720"/>
        <w:rPr>
          <w:rFonts w:eastAsiaTheme="minorHAnsi"/>
          <w:color w:val="000000" w:themeColor="text1"/>
          <w:lang w:eastAsia="en-US"/>
        </w:rPr>
      </w:pPr>
      <w:r w:rsidRPr="00B72A08">
        <w:rPr>
          <w:rFonts w:eastAsiaTheme="minorHAnsi"/>
          <w:color w:val="000000" w:themeColor="text1"/>
          <w:lang w:eastAsia="en-US"/>
        </w:rPr>
        <w:t xml:space="preserve">Valentina, N (2018) ‘Alternative and Augmentative Communication in Support of Persons with Language Development Retardation’ </w:t>
      </w:r>
      <w:proofErr w:type="spellStart"/>
      <w:r w:rsidRPr="00B72A08">
        <w:rPr>
          <w:rFonts w:eastAsiaTheme="minorHAnsi"/>
          <w:i/>
          <w:iCs/>
          <w:color w:val="000000" w:themeColor="text1"/>
          <w:lang w:eastAsia="en-US"/>
        </w:rPr>
        <w:t>Revista</w:t>
      </w:r>
      <w:proofErr w:type="spellEnd"/>
      <w:r w:rsidRPr="00B72A08">
        <w:rPr>
          <w:rFonts w:eastAsiaTheme="minorHAnsi"/>
          <w:i/>
          <w:iCs/>
          <w:color w:val="000000" w:themeColor="text1"/>
          <w:lang w:eastAsia="en-US"/>
        </w:rPr>
        <w:t xml:space="preserve"> </w:t>
      </w:r>
      <w:proofErr w:type="spellStart"/>
      <w:r w:rsidRPr="00B72A08">
        <w:rPr>
          <w:rFonts w:eastAsiaTheme="minorHAnsi"/>
          <w:i/>
          <w:iCs/>
          <w:color w:val="000000" w:themeColor="text1"/>
          <w:lang w:eastAsia="en-US"/>
        </w:rPr>
        <w:t>Romaneasca</w:t>
      </w:r>
      <w:proofErr w:type="spellEnd"/>
      <w:r w:rsidRPr="00B72A08">
        <w:rPr>
          <w:rFonts w:eastAsiaTheme="minorHAnsi"/>
          <w:i/>
          <w:iCs/>
          <w:color w:val="000000" w:themeColor="text1"/>
          <w:lang w:eastAsia="en-US"/>
        </w:rPr>
        <w:t xml:space="preserve"> </w:t>
      </w:r>
      <w:proofErr w:type="spellStart"/>
      <w:r w:rsidRPr="00B72A08">
        <w:rPr>
          <w:rFonts w:eastAsiaTheme="minorHAnsi"/>
          <w:i/>
          <w:iCs/>
          <w:color w:val="000000" w:themeColor="text1"/>
          <w:lang w:eastAsia="en-US"/>
        </w:rPr>
        <w:t>Pentru</w:t>
      </w:r>
      <w:proofErr w:type="spellEnd"/>
      <w:r w:rsidRPr="00B72A08">
        <w:rPr>
          <w:rFonts w:eastAsiaTheme="minorHAnsi"/>
          <w:i/>
          <w:iCs/>
          <w:color w:val="000000" w:themeColor="text1"/>
          <w:lang w:eastAsia="en-US"/>
        </w:rPr>
        <w:t xml:space="preserve"> </w:t>
      </w:r>
      <w:proofErr w:type="spellStart"/>
      <w:r w:rsidRPr="00B72A08">
        <w:rPr>
          <w:rFonts w:eastAsiaTheme="minorHAnsi"/>
          <w:i/>
          <w:iCs/>
          <w:color w:val="000000" w:themeColor="text1"/>
          <w:lang w:eastAsia="en-US"/>
        </w:rPr>
        <w:t>Educatie</w:t>
      </w:r>
      <w:proofErr w:type="spellEnd"/>
      <w:r w:rsidRPr="00B72A08">
        <w:rPr>
          <w:rFonts w:eastAsiaTheme="minorHAnsi"/>
          <w:i/>
          <w:iCs/>
          <w:color w:val="000000" w:themeColor="text1"/>
          <w:lang w:eastAsia="en-US"/>
        </w:rPr>
        <w:t xml:space="preserve"> </w:t>
      </w:r>
      <w:proofErr w:type="spellStart"/>
      <w:r w:rsidRPr="00B72A08">
        <w:rPr>
          <w:rFonts w:eastAsiaTheme="minorHAnsi"/>
          <w:i/>
          <w:iCs/>
          <w:color w:val="000000" w:themeColor="text1"/>
          <w:lang w:eastAsia="en-US"/>
        </w:rPr>
        <w:lastRenderedPageBreak/>
        <w:t>Multidimensionala</w:t>
      </w:r>
      <w:proofErr w:type="spellEnd"/>
      <w:r w:rsidRPr="00B72A08">
        <w:rPr>
          <w:rFonts w:eastAsiaTheme="minorHAnsi"/>
          <w:color w:val="000000" w:themeColor="text1"/>
          <w:lang w:eastAsia="en-US"/>
        </w:rPr>
        <w:t xml:space="preserve">, 10(2), pp. 28-35 Available at: </w:t>
      </w:r>
      <w:hyperlink r:id="rId49" w:history="1">
        <w:r w:rsidRPr="00B72A08">
          <w:rPr>
            <w:rFonts w:eastAsiaTheme="minorHAnsi"/>
            <w:color w:val="000000" w:themeColor="text1"/>
            <w:lang w:eastAsia="en-US"/>
          </w:rPr>
          <w:t>https://doi.org/10.18662/rrem/43</w:t>
        </w:r>
      </w:hyperlink>
      <w:r w:rsidRPr="00B72A08">
        <w:rPr>
          <w:rFonts w:eastAsiaTheme="minorHAnsi"/>
          <w:color w:val="000000" w:themeColor="text1"/>
          <w:lang w:eastAsia="en-US"/>
        </w:rPr>
        <w:t xml:space="preserve"> (Accessed: 2nd </w:t>
      </w:r>
      <w:proofErr w:type="spellStart"/>
      <w:r w:rsidRPr="00B72A08">
        <w:rPr>
          <w:rFonts w:eastAsiaTheme="minorHAnsi"/>
          <w:color w:val="000000" w:themeColor="text1"/>
          <w:lang w:eastAsia="en-US"/>
        </w:rPr>
        <w:t>Febuary</w:t>
      </w:r>
      <w:proofErr w:type="spellEnd"/>
      <w:r w:rsidRPr="00B72A08">
        <w:rPr>
          <w:rFonts w:eastAsiaTheme="minorHAnsi"/>
          <w:color w:val="000000" w:themeColor="text1"/>
          <w:lang w:eastAsia="en-US"/>
        </w:rPr>
        <w:t xml:space="preserve"> 2021) </w:t>
      </w:r>
    </w:p>
    <w:p w14:paraId="7D1B64B0" w14:textId="77777777" w:rsidR="00E30EDB" w:rsidRPr="00B72A08" w:rsidRDefault="00E30EDB" w:rsidP="002A7A46">
      <w:pPr>
        <w:pStyle w:val="NoSpacing"/>
        <w:spacing w:line="360" w:lineRule="auto"/>
        <w:jc w:val="both"/>
        <w:rPr>
          <w:rFonts w:ascii="Times New Roman" w:hAnsi="Times New Roman" w:cs="Times New Roman"/>
          <w:color w:val="FF0000"/>
          <w:sz w:val="24"/>
          <w:szCs w:val="24"/>
        </w:rPr>
      </w:pPr>
    </w:p>
    <w:sectPr w:rsidR="00E30EDB" w:rsidRPr="00B72A08" w:rsidSect="00702AF1">
      <w:headerReference w:type="default" r:id="rId50"/>
      <w:footerReference w:type="default" r:id="rId51"/>
      <w:pgSz w:w="12240" w:h="15840"/>
      <w:pgMar w:top="1440" w:right="1440" w:bottom="1440" w:left="1440" w:header="431" w:footer="57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A02705" w14:textId="77777777" w:rsidR="00BD799F" w:rsidRDefault="00BD799F" w:rsidP="0037743C">
      <w:pPr>
        <w:spacing w:after="0" w:line="240" w:lineRule="auto"/>
      </w:pPr>
      <w:r>
        <w:separator/>
      </w:r>
    </w:p>
  </w:endnote>
  <w:endnote w:type="continuationSeparator" w:id="0">
    <w:p w14:paraId="1C4AB339" w14:textId="77777777" w:rsidR="00BD799F" w:rsidRDefault="00BD799F" w:rsidP="00377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FA5277" w14:textId="77777777" w:rsidR="00E30EDB" w:rsidRDefault="00E30EDB">
    <w:pPr>
      <w:pStyle w:val="Footer"/>
    </w:pPr>
    <w:r>
      <w:rPr>
        <w:noProof/>
        <w:lang w:val="en-GB" w:eastAsia="en-GB"/>
      </w:rPr>
      <mc:AlternateContent>
        <mc:Choice Requires="wps">
          <w:drawing>
            <wp:inline distT="0" distB="0" distL="0" distR="0" wp14:anchorId="62B2467C" wp14:editId="6C470006">
              <wp:extent cx="9134856" cy="137160"/>
              <wp:effectExtent l="0" t="0" r="9525" b="0"/>
              <wp:docPr id="5" name="Continuation footer rectangle" descr="Continuation footer rectangle"/>
              <wp:cNvGraphicFramePr/>
              <a:graphic xmlns:a="http://schemas.openxmlformats.org/drawingml/2006/main">
                <a:graphicData uri="http://schemas.microsoft.com/office/word/2010/wordprocessingShape">
                  <wps:wsp>
                    <wps:cNvSpPr/>
                    <wps:spPr>
                      <a:xfrm>
                        <a:off x="0" y="0"/>
                        <a:ext cx="9134856" cy="13716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CAA6F10" id="Continuation footer rectangle" o:spid="_x0000_s1026" alt="Continuation footer rectangle" style="width:719.3pt;height:10.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" fillcolor="#202f69 [1604]" stroked="f" strokeweight="1pt">
              <w10:anchorlock/>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32404" w14:textId="34012D35" w:rsidR="00E30EDB" w:rsidRPr="000E2C45" w:rsidRDefault="00E30EDB" w:rsidP="000E2C45">
    <w:pPr>
      <w:pStyle w:val="Footer"/>
      <w:tabs>
        <w:tab w:val="left" w:pos="10513"/>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A1677" w14:textId="3D788988" w:rsidR="00E30EDB" w:rsidRDefault="00E30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614BC" w14:textId="77777777" w:rsidR="00BD799F" w:rsidRDefault="00BD799F" w:rsidP="0037743C">
      <w:pPr>
        <w:spacing w:after="0" w:line="240" w:lineRule="auto"/>
      </w:pPr>
      <w:r>
        <w:separator/>
      </w:r>
    </w:p>
  </w:footnote>
  <w:footnote w:type="continuationSeparator" w:id="0">
    <w:p w14:paraId="3B20EC2E" w14:textId="77777777" w:rsidR="00BD799F" w:rsidRDefault="00BD799F" w:rsidP="00377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72252E" w14:textId="77777777" w:rsidR="00E30EDB" w:rsidRDefault="00E30EDB" w:rsidP="00400FAF">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B46AF7" w14:textId="63AEC02A" w:rsidR="00E30EDB" w:rsidRPr="00BF6933" w:rsidRDefault="00E30EDB">
    <w:pPr>
      <w:pStyle w:val="Header"/>
      <w:rPr>
        <w:rFonts w:ascii="Times New Roman" w:hAnsi="Times New Roman" w:cs="Times New Roman"/>
        <w:sz w:val="24"/>
        <w:szCs w:val="24"/>
        <w:lang w:val="en-GB"/>
      </w:rPr>
    </w:pPr>
    <w:r>
      <w:rPr>
        <w:rFonts w:ascii="Times New Roman" w:hAnsi="Times New Roman" w:cs="Times New Roman"/>
        <w:sz w:val="24"/>
        <w:szCs w:val="24"/>
        <w:lang w:val="en-GB"/>
      </w:rPr>
      <w:t>ECSS6001                                                                                                             1805211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0581D3C"/>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274939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78FE26C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9B43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99049BC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B0FD4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85E6B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8D41C7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C6E086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CF48180"/>
    <w:lvl w:ilvl="0">
      <w:start w:val="1"/>
      <w:numFmt w:val="bullet"/>
      <w:lvlText w:val=""/>
      <w:lvlJc w:val="left"/>
      <w:pPr>
        <w:tabs>
          <w:tab w:val="num" w:pos="360"/>
        </w:tabs>
        <w:ind w:left="360" w:hanging="360"/>
      </w:pPr>
      <w:rPr>
        <w:rFonts w:ascii="Symbol" w:hAnsi="Symbol" w:hint="default"/>
        <w:color w:val="4E67C8" w:themeColor="accent1"/>
      </w:rPr>
    </w:lvl>
  </w:abstractNum>
  <w:abstractNum w:abstractNumId="10" w15:restartNumberingAfterBreak="0">
    <w:nsid w:val="04ED1802"/>
    <w:multiLevelType w:val="hybridMultilevel"/>
    <w:tmpl w:val="93C2EF48"/>
    <w:lvl w:ilvl="0" w:tplc="08090001">
      <w:start w:val="1"/>
      <w:numFmt w:val="bullet"/>
      <w:lvlText w:val=""/>
      <w:lvlJc w:val="left"/>
      <w:pPr>
        <w:ind w:left="1224" w:hanging="360"/>
      </w:pPr>
      <w:rPr>
        <w:rFonts w:ascii="Symbol" w:hAnsi="Symbol" w:hint="default"/>
      </w:rPr>
    </w:lvl>
    <w:lvl w:ilvl="1" w:tplc="08090003" w:tentative="1">
      <w:start w:val="1"/>
      <w:numFmt w:val="bullet"/>
      <w:lvlText w:val="o"/>
      <w:lvlJc w:val="left"/>
      <w:pPr>
        <w:ind w:left="1944" w:hanging="360"/>
      </w:pPr>
      <w:rPr>
        <w:rFonts w:ascii="Courier New" w:hAnsi="Courier New" w:cs="Courier New" w:hint="default"/>
      </w:rPr>
    </w:lvl>
    <w:lvl w:ilvl="2" w:tplc="08090005" w:tentative="1">
      <w:start w:val="1"/>
      <w:numFmt w:val="bullet"/>
      <w:lvlText w:val=""/>
      <w:lvlJc w:val="left"/>
      <w:pPr>
        <w:ind w:left="2664" w:hanging="360"/>
      </w:pPr>
      <w:rPr>
        <w:rFonts w:ascii="Wingdings" w:hAnsi="Wingdings" w:hint="default"/>
      </w:rPr>
    </w:lvl>
    <w:lvl w:ilvl="3" w:tplc="08090001" w:tentative="1">
      <w:start w:val="1"/>
      <w:numFmt w:val="bullet"/>
      <w:lvlText w:val=""/>
      <w:lvlJc w:val="left"/>
      <w:pPr>
        <w:ind w:left="3384" w:hanging="360"/>
      </w:pPr>
      <w:rPr>
        <w:rFonts w:ascii="Symbol" w:hAnsi="Symbol" w:hint="default"/>
      </w:rPr>
    </w:lvl>
    <w:lvl w:ilvl="4" w:tplc="08090003" w:tentative="1">
      <w:start w:val="1"/>
      <w:numFmt w:val="bullet"/>
      <w:lvlText w:val="o"/>
      <w:lvlJc w:val="left"/>
      <w:pPr>
        <w:ind w:left="4104" w:hanging="360"/>
      </w:pPr>
      <w:rPr>
        <w:rFonts w:ascii="Courier New" w:hAnsi="Courier New" w:cs="Courier New" w:hint="default"/>
      </w:rPr>
    </w:lvl>
    <w:lvl w:ilvl="5" w:tplc="08090005" w:tentative="1">
      <w:start w:val="1"/>
      <w:numFmt w:val="bullet"/>
      <w:lvlText w:val=""/>
      <w:lvlJc w:val="left"/>
      <w:pPr>
        <w:ind w:left="4824" w:hanging="360"/>
      </w:pPr>
      <w:rPr>
        <w:rFonts w:ascii="Wingdings" w:hAnsi="Wingdings" w:hint="default"/>
      </w:rPr>
    </w:lvl>
    <w:lvl w:ilvl="6" w:tplc="08090001" w:tentative="1">
      <w:start w:val="1"/>
      <w:numFmt w:val="bullet"/>
      <w:lvlText w:val=""/>
      <w:lvlJc w:val="left"/>
      <w:pPr>
        <w:ind w:left="5544" w:hanging="360"/>
      </w:pPr>
      <w:rPr>
        <w:rFonts w:ascii="Symbol" w:hAnsi="Symbol" w:hint="default"/>
      </w:rPr>
    </w:lvl>
    <w:lvl w:ilvl="7" w:tplc="08090003" w:tentative="1">
      <w:start w:val="1"/>
      <w:numFmt w:val="bullet"/>
      <w:lvlText w:val="o"/>
      <w:lvlJc w:val="left"/>
      <w:pPr>
        <w:ind w:left="6264" w:hanging="360"/>
      </w:pPr>
      <w:rPr>
        <w:rFonts w:ascii="Courier New" w:hAnsi="Courier New" w:cs="Courier New" w:hint="default"/>
      </w:rPr>
    </w:lvl>
    <w:lvl w:ilvl="8" w:tplc="08090005" w:tentative="1">
      <w:start w:val="1"/>
      <w:numFmt w:val="bullet"/>
      <w:lvlText w:val=""/>
      <w:lvlJc w:val="left"/>
      <w:pPr>
        <w:ind w:left="6984" w:hanging="360"/>
      </w:pPr>
      <w:rPr>
        <w:rFonts w:ascii="Wingdings" w:hAnsi="Wingdings" w:hint="default"/>
      </w:rPr>
    </w:lvl>
  </w:abstractNum>
  <w:abstractNum w:abstractNumId="11" w15:restartNumberingAfterBreak="0">
    <w:nsid w:val="34BA0F9B"/>
    <w:multiLevelType w:val="hybridMultilevel"/>
    <w:tmpl w:val="CA2E004C"/>
    <w:lvl w:ilvl="0" w:tplc="B6BE0FE0">
      <w:start w:val="1"/>
      <w:numFmt w:val="bullet"/>
      <w:pStyle w:val="ListBullet"/>
      <w:lvlText w:val=""/>
      <w:lvlJc w:val="left"/>
      <w:pPr>
        <w:tabs>
          <w:tab w:val="num" w:pos="360"/>
        </w:tabs>
        <w:ind w:left="360" w:hanging="360"/>
      </w:pPr>
      <w:rPr>
        <w:rFonts w:ascii="Symbol" w:hAnsi="Symbol" w:hint="default"/>
        <w:color w:val="21306A" w:themeColor="accent1" w:themeShade="8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600059"/>
    <w:multiLevelType w:val="hybridMultilevel"/>
    <w:tmpl w:val="F63629D8"/>
    <w:lvl w:ilvl="0" w:tplc="08090001">
      <w:start w:val="1"/>
      <w:numFmt w:val="bullet"/>
      <w:lvlText w:val=""/>
      <w:lvlJc w:val="left"/>
      <w:pPr>
        <w:ind w:left="1224" w:hanging="360"/>
      </w:pPr>
      <w:rPr>
        <w:rFonts w:ascii="Symbol" w:hAnsi="Symbol" w:hint="default"/>
      </w:rPr>
    </w:lvl>
    <w:lvl w:ilvl="1" w:tplc="08090003" w:tentative="1">
      <w:start w:val="1"/>
      <w:numFmt w:val="bullet"/>
      <w:lvlText w:val="o"/>
      <w:lvlJc w:val="left"/>
      <w:pPr>
        <w:ind w:left="1944" w:hanging="360"/>
      </w:pPr>
      <w:rPr>
        <w:rFonts w:ascii="Courier New" w:hAnsi="Courier New" w:cs="Courier New" w:hint="default"/>
      </w:rPr>
    </w:lvl>
    <w:lvl w:ilvl="2" w:tplc="08090005" w:tentative="1">
      <w:start w:val="1"/>
      <w:numFmt w:val="bullet"/>
      <w:lvlText w:val=""/>
      <w:lvlJc w:val="left"/>
      <w:pPr>
        <w:ind w:left="2664" w:hanging="360"/>
      </w:pPr>
      <w:rPr>
        <w:rFonts w:ascii="Wingdings" w:hAnsi="Wingdings" w:hint="default"/>
      </w:rPr>
    </w:lvl>
    <w:lvl w:ilvl="3" w:tplc="08090001" w:tentative="1">
      <w:start w:val="1"/>
      <w:numFmt w:val="bullet"/>
      <w:lvlText w:val=""/>
      <w:lvlJc w:val="left"/>
      <w:pPr>
        <w:ind w:left="3384" w:hanging="360"/>
      </w:pPr>
      <w:rPr>
        <w:rFonts w:ascii="Symbol" w:hAnsi="Symbol" w:hint="default"/>
      </w:rPr>
    </w:lvl>
    <w:lvl w:ilvl="4" w:tplc="08090003" w:tentative="1">
      <w:start w:val="1"/>
      <w:numFmt w:val="bullet"/>
      <w:lvlText w:val="o"/>
      <w:lvlJc w:val="left"/>
      <w:pPr>
        <w:ind w:left="4104" w:hanging="360"/>
      </w:pPr>
      <w:rPr>
        <w:rFonts w:ascii="Courier New" w:hAnsi="Courier New" w:cs="Courier New" w:hint="default"/>
      </w:rPr>
    </w:lvl>
    <w:lvl w:ilvl="5" w:tplc="08090005" w:tentative="1">
      <w:start w:val="1"/>
      <w:numFmt w:val="bullet"/>
      <w:lvlText w:val=""/>
      <w:lvlJc w:val="left"/>
      <w:pPr>
        <w:ind w:left="4824" w:hanging="360"/>
      </w:pPr>
      <w:rPr>
        <w:rFonts w:ascii="Wingdings" w:hAnsi="Wingdings" w:hint="default"/>
      </w:rPr>
    </w:lvl>
    <w:lvl w:ilvl="6" w:tplc="08090001" w:tentative="1">
      <w:start w:val="1"/>
      <w:numFmt w:val="bullet"/>
      <w:lvlText w:val=""/>
      <w:lvlJc w:val="left"/>
      <w:pPr>
        <w:ind w:left="5544" w:hanging="360"/>
      </w:pPr>
      <w:rPr>
        <w:rFonts w:ascii="Symbol" w:hAnsi="Symbol" w:hint="default"/>
      </w:rPr>
    </w:lvl>
    <w:lvl w:ilvl="7" w:tplc="08090003" w:tentative="1">
      <w:start w:val="1"/>
      <w:numFmt w:val="bullet"/>
      <w:lvlText w:val="o"/>
      <w:lvlJc w:val="left"/>
      <w:pPr>
        <w:ind w:left="6264" w:hanging="360"/>
      </w:pPr>
      <w:rPr>
        <w:rFonts w:ascii="Courier New" w:hAnsi="Courier New" w:cs="Courier New" w:hint="default"/>
      </w:rPr>
    </w:lvl>
    <w:lvl w:ilvl="8" w:tplc="08090005" w:tentative="1">
      <w:start w:val="1"/>
      <w:numFmt w:val="bullet"/>
      <w:lvlText w:val=""/>
      <w:lvlJc w:val="left"/>
      <w:pPr>
        <w:ind w:left="6984" w:hanging="360"/>
      </w:pPr>
      <w:rPr>
        <w:rFonts w:ascii="Wingdings" w:hAnsi="Wingdings" w:hint="default"/>
      </w:rPr>
    </w:lvl>
  </w:abstractNum>
  <w:abstractNum w:abstractNumId="13" w15:restartNumberingAfterBreak="0">
    <w:nsid w:val="40AB2B1B"/>
    <w:multiLevelType w:val="hybridMultilevel"/>
    <w:tmpl w:val="9D24D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16B42"/>
    <w:multiLevelType w:val="hybridMultilevel"/>
    <w:tmpl w:val="0AEEA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9"/>
    <w:lvlOverride w:ilvl="0">
      <w:startOverride w:val="1"/>
    </w:lvlOverride>
  </w:num>
  <w:num w:numId="4">
    <w:abstractNumId w:val="8"/>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1"/>
  </w:num>
  <w:num w:numId="15">
    <w:abstractNumId w:val="10"/>
  </w:num>
  <w:num w:numId="16">
    <w:abstractNumId w:val="14"/>
  </w:num>
  <w:num w:numId="17">
    <w:abstractNumId w:val="12"/>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D9A"/>
    <w:rsid w:val="00016C11"/>
    <w:rsid w:val="000226DB"/>
    <w:rsid w:val="000310EA"/>
    <w:rsid w:val="000425F6"/>
    <w:rsid w:val="000471B1"/>
    <w:rsid w:val="00054996"/>
    <w:rsid w:val="00070EF5"/>
    <w:rsid w:val="00072624"/>
    <w:rsid w:val="00072E45"/>
    <w:rsid w:val="00075279"/>
    <w:rsid w:val="0009208F"/>
    <w:rsid w:val="000E2C45"/>
    <w:rsid w:val="000F0C06"/>
    <w:rsid w:val="000F4A6C"/>
    <w:rsid w:val="0011142F"/>
    <w:rsid w:val="0012110A"/>
    <w:rsid w:val="00131526"/>
    <w:rsid w:val="00167616"/>
    <w:rsid w:val="0017711E"/>
    <w:rsid w:val="00185762"/>
    <w:rsid w:val="001C23DC"/>
    <w:rsid w:val="001C69C8"/>
    <w:rsid w:val="001E62DE"/>
    <w:rsid w:val="00221C1F"/>
    <w:rsid w:val="0023361B"/>
    <w:rsid w:val="00275195"/>
    <w:rsid w:val="002922D3"/>
    <w:rsid w:val="002A7A46"/>
    <w:rsid w:val="002E28A0"/>
    <w:rsid w:val="002F5ECB"/>
    <w:rsid w:val="00301D79"/>
    <w:rsid w:val="00307688"/>
    <w:rsid w:val="00316497"/>
    <w:rsid w:val="003270C5"/>
    <w:rsid w:val="003309C2"/>
    <w:rsid w:val="00336998"/>
    <w:rsid w:val="003762B0"/>
    <w:rsid w:val="00377220"/>
    <w:rsid w:val="0037743C"/>
    <w:rsid w:val="003A18A4"/>
    <w:rsid w:val="003E1E9B"/>
    <w:rsid w:val="003F5B4A"/>
    <w:rsid w:val="00400FAF"/>
    <w:rsid w:val="004017C7"/>
    <w:rsid w:val="00402B1C"/>
    <w:rsid w:val="00425687"/>
    <w:rsid w:val="00432A48"/>
    <w:rsid w:val="0043685C"/>
    <w:rsid w:val="00440F9B"/>
    <w:rsid w:val="00443626"/>
    <w:rsid w:val="00451111"/>
    <w:rsid w:val="00466720"/>
    <w:rsid w:val="00474807"/>
    <w:rsid w:val="0048709F"/>
    <w:rsid w:val="0049157F"/>
    <w:rsid w:val="0049564F"/>
    <w:rsid w:val="00495CF1"/>
    <w:rsid w:val="004C1222"/>
    <w:rsid w:val="004E1C18"/>
    <w:rsid w:val="005013A8"/>
    <w:rsid w:val="0051247F"/>
    <w:rsid w:val="00512C8E"/>
    <w:rsid w:val="005172F2"/>
    <w:rsid w:val="00552372"/>
    <w:rsid w:val="00555FE1"/>
    <w:rsid w:val="005570D6"/>
    <w:rsid w:val="00563904"/>
    <w:rsid w:val="00567F92"/>
    <w:rsid w:val="00576C5D"/>
    <w:rsid w:val="00595E0B"/>
    <w:rsid w:val="005B5F91"/>
    <w:rsid w:val="005B6DA4"/>
    <w:rsid w:val="005D4659"/>
    <w:rsid w:val="005D7F8F"/>
    <w:rsid w:val="005F496D"/>
    <w:rsid w:val="00603EFF"/>
    <w:rsid w:val="006170A9"/>
    <w:rsid w:val="00620F9A"/>
    <w:rsid w:val="00632BB1"/>
    <w:rsid w:val="00636FE2"/>
    <w:rsid w:val="00650E5E"/>
    <w:rsid w:val="00666ED4"/>
    <w:rsid w:val="0069002D"/>
    <w:rsid w:val="006918E8"/>
    <w:rsid w:val="006A2D03"/>
    <w:rsid w:val="006A5608"/>
    <w:rsid w:val="006B68C1"/>
    <w:rsid w:val="006C42C1"/>
    <w:rsid w:val="006F5FA0"/>
    <w:rsid w:val="006F7044"/>
    <w:rsid w:val="006F7BE6"/>
    <w:rsid w:val="00702AF1"/>
    <w:rsid w:val="007038F4"/>
    <w:rsid w:val="00703F9E"/>
    <w:rsid w:val="00704FD6"/>
    <w:rsid w:val="00711E00"/>
    <w:rsid w:val="00712321"/>
    <w:rsid w:val="00721F90"/>
    <w:rsid w:val="00726D69"/>
    <w:rsid w:val="007327A6"/>
    <w:rsid w:val="00742FE7"/>
    <w:rsid w:val="00751AA2"/>
    <w:rsid w:val="00756766"/>
    <w:rsid w:val="0076601F"/>
    <w:rsid w:val="007A4DD3"/>
    <w:rsid w:val="007B03D6"/>
    <w:rsid w:val="007B27B0"/>
    <w:rsid w:val="007C70E3"/>
    <w:rsid w:val="007C7981"/>
    <w:rsid w:val="007D4681"/>
    <w:rsid w:val="007F17F9"/>
    <w:rsid w:val="007F3278"/>
    <w:rsid w:val="00802F9D"/>
    <w:rsid w:val="0085172B"/>
    <w:rsid w:val="00854534"/>
    <w:rsid w:val="00883533"/>
    <w:rsid w:val="00884F2E"/>
    <w:rsid w:val="008A7946"/>
    <w:rsid w:val="008D18DC"/>
    <w:rsid w:val="008D2D74"/>
    <w:rsid w:val="008F6AEF"/>
    <w:rsid w:val="00901AD5"/>
    <w:rsid w:val="009234DE"/>
    <w:rsid w:val="00931FB7"/>
    <w:rsid w:val="009370CB"/>
    <w:rsid w:val="0095452C"/>
    <w:rsid w:val="009553D4"/>
    <w:rsid w:val="0095573C"/>
    <w:rsid w:val="009775E0"/>
    <w:rsid w:val="00985A54"/>
    <w:rsid w:val="0099214F"/>
    <w:rsid w:val="00993BB7"/>
    <w:rsid w:val="009946BF"/>
    <w:rsid w:val="009C3321"/>
    <w:rsid w:val="009C4E57"/>
    <w:rsid w:val="009C5EE3"/>
    <w:rsid w:val="009E56DA"/>
    <w:rsid w:val="00A01D2E"/>
    <w:rsid w:val="00A35890"/>
    <w:rsid w:val="00A410CA"/>
    <w:rsid w:val="00A55C73"/>
    <w:rsid w:val="00A675A2"/>
    <w:rsid w:val="00A92C80"/>
    <w:rsid w:val="00A9606C"/>
    <w:rsid w:val="00AA58A9"/>
    <w:rsid w:val="00AB5D1A"/>
    <w:rsid w:val="00AD6A6F"/>
    <w:rsid w:val="00AF1357"/>
    <w:rsid w:val="00B128B0"/>
    <w:rsid w:val="00B158EC"/>
    <w:rsid w:val="00B40417"/>
    <w:rsid w:val="00B41D9A"/>
    <w:rsid w:val="00B4459A"/>
    <w:rsid w:val="00B72A08"/>
    <w:rsid w:val="00B93B9C"/>
    <w:rsid w:val="00BD3D8A"/>
    <w:rsid w:val="00BD799F"/>
    <w:rsid w:val="00BE769A"/>
    <w:rsid w:val="00BF6605"/>
    <w:rsid w:val="00BF6933"/>
    <w:rsid w:val="00BF7126"/>
    <w:rsid w:val="00C25467"/>
    <w:rsid w:val="00C62B71"/>
    <w:rsid w:val="00C775DB"/>
    <w:rsid w:val="00C922DA"/>
    <w:rsid w:val="00C9290F"/>
    <w:rsid w:val="00CA1864"/>
    <w:rsid w:val="00CA2897"/>
    <w:rsid w:val="00CA417F"/>
    <w:rsid w:val="00CB70EE"/>
    <w:rsid w:val="00CD079B"/>
    <w:rsid w:val="00CD1B39"/>
    <w:rsid w:val="00CD357A"/>
    <w:rsid w:val="00CD4ED2"/>
    <w:rsid w:val="00CE1E3B"/>
    <w:rsid w:val="00CE47CB"/>
    <w:rsid w:val="00CF1B6A"/>
    <w:rsid w:val="00D0268D"/>
    <w:rsid w:val="00D040DF"/>
    <w:rsid w:val="00D16CEF"/>
    <w:rsid w:val="00D2631E"/>
    <w:rsid w:val="00D4345D"/>
    <w:rsid w:val="00D65CE5"/>
    <w:rsid w:val="00D81271"/>
    <w:rsid w:val="00D91EF3"/>
    <w:rsid w:val="00DA6E49"/>
    <w:rsid w:val="00DC2395"/>
    <w:rsid w:val="00DC332A"/>
    <w:rsid w:val="00DD1324"/>
    <w:rsid w:val="00E30EDB"/>
    <w:rsid w:val="00E362D8"/>
    <w:rsid w:val="00E36671"/>
    <w:rsid w:val="00E51EE8"/>
    <w:rsid w:val="00E579D4"/>
    <w:rsid w:val="00E75E55"/>
    <w:rsid w:val="00E839FD"/>
    <w:rsid w:val="00E938FB"/>
    <w:rsid w:val="00EA0238"/>
    <w:rsid w:val="00ED2E29"/>
    <w:rsid w:val="00ED6DAF"/>
    <w:rsid w:val="00ED7C90"/>
    <w:rsid w:val="00EF35DF"/>
    <w:rsid w:val="00F56A0F"/>
    <w:rsid w:val="00F91541"/>
    <w:rsid w:val="00FB1F73"/>
    <w:rsid w:val="00FD1B3A"/>
    <w:rsid w:val="00FE67DA"/>
    <w:rsid w:val="00FF239A"/>
  </w:rsids>
  <m:mathPr>
    <m:mathFont m:val="Cambria Math"/>
    <m:brkBin m:val="before"/>
    <m:brkBinSub m:val="--"/>
    <m:smallFrac m:val="0"/>
    <m:dispDef/>
    <m:lMargin m:val="0"/>
    <m:rMargin m:val="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D5DA4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262626" w:themeColor="text1" w:themeTint="D9"/>
        <w:kern w:val="2"/>
        <w:sz w:val="22"/>
        <w:szCs w:val="22"/>
        <w:lang w:val="en-US" w:eastAsia="ja-JP" w:bidi="ar-SA"/>
        <w14:ligatures w14:val="standard"/>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 w:unhideWhenUsed="1" w:qFormat="1"/>
    <w:lsdException w:name="List Number" w:uiPriority="3"/>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FE1"/>
    <w:rPr>
      <w:rFonts w:eastAsiaTheme="minorEastAsia"/>
    </w:rPr>
  </w:style>
  <w:style w:type="paragraph" w:styleId="Heading1">
    <w:name w:val="heading 1"/>
    <w:basedOn w:val="Normal"/>
    <w:next w:val="Normal"/>
    <w:link w:val="Heading1Char"/>
    <w:uiPriority w:val="8"/>
    <w:qFormat/>
    <w:pPr>
      <w:keepNext/>
      <w:keepLines/>
      <w:spacing w:before="400" w:after="120" w:line="240" w:lineRule="auto"/>
      <w:outlineLvl w:val="0"/>
    </w:pPr>
    <w:rPr>
      <w:rFonts w:asciiTheme="majorHAnsi" w:eastAsiaTheme="majorEastAsia" w:hAnsiTheme="majorHAnsi" w:cstheme="majorBidi"/>
      <w:color w:val="21306A" w:themeColor="accent1" w:themeShade="80"/>
      <w:sz w:val="30"/>
    </w:rPr>
  </w:style>
  <w:style w:type="paragraph" w:styleId="Heading2">
    <w:name w:val="heading 2"/>
    <w:basedOn w:val="Normal"/>
    <w:next w:val="Normal"/>
    <w:link w:val="Heading2Char"/>
    <w:uiPriority w:val="8"/>
    <w:unhideWhenUsed/>
    <w:qFormat/>
    <w:pPr>
      <w:keepNext/>
      <w:keepLines/>
      <w:spacing w:before="360" w:after="4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8"/>
    <w:semiHidden/>
    <w:unhideWhenUsed/>
    <w:qFormat/>
    <w:pPr>
      <w:keepNext/>
      <w:keepLines/>
      <w:spacing w:before="160" w:after="0"/>
      <w:outlineLvl w:val="2"/>
    </w:pPr>
    <w:rPr>
      <w:rFonts w:asciiTheme="majorHAnsi" w:eastAsiaTheme="majorEastAsia" w:hAnsiTheme="majorHAnsi" w:cstheme="majorBidi"/>
      <w:b/>
      <w:bCs/>
      <w:color w:val="21306A" w:themeColor="accent1" w:themeShade="80"/>
    </w:rPr>
  </w:style>
  <w:style w:type="paragraph" w:styleId="Heading4">
    <w:name w:val="heading 4"/>
    <w:basedOn w:val="Normal"/>
    <w:next w:val="Normal"/>
    <w:link w:val="Heading4Char"/>
    <w:uiPriority w:val="8"/>
    <w:semiHidden/>
    <w:unhideWhenUsed/>
    <w:qFormat/>
    <w:pPr>
      <w:keepNext/>
      <w:keepLines/>
      <w:spacing w:before="40" w:after="0"/>
      <w:outlineLvl w:val="3"/>
    </w:pPr>
    <w:rPr>
      <w:rFonts w:asciiTheme="majorHAnsi" w:eastAsiaTheme="majorEastAsia" w:hAnsiTheme="majorHAnsi" w:cstheme="majorBidi"/>
      <w:i/>
      <w:iCs/>
      <w:color w:val="21306A" w:themeColor="accent1" w:themeShade="80"/>
    </w:rPr>
  </w:style>
  <w:style w:type="paragraph" w:styleId="Heading5">
    <w:name w:val="heading 5"/>
    <w:basedOn w:val="Normal"/>
    <w:next w:val="Normal"/>
    <w:link w:val="Heading5Char"/>
    <w:uiPriority w:val="8"/>
    <w:semiHidden/>
    <w:unhideWhenUsed/>
    <w:qFormat/>
    <w:pPr>
      <w:keepNext/>
      <w:keepLines/>
      <w:spacing w:before="40" w:after="0"/>
      <w:outlineLvl w:val="4"/>
    </w:pPr>
    <w:rPr>
      <w:rFonts w:asciiTheme="majorHAnsi" w:eastAsiaTheme="majorEastAsia" w:hAnsiTheme="majorHAnsi" w:cstheme="majorBidi"/>
      <w:color w:val="21306A" w:themeColor="accent1" w:themeShade="80"/>
    </w:rPr>
  </w:style>
  <w:style w:type="paragraph" w:styleId="Heading6">
    <w:name w:val="heading 6"/>
    <w:basedOn w:val="Normal"/>
    <w:next w:val="Normal"/>
    <w:link w:val="Heading6Char"/>
    <w:uiPriority w:val="8"/>
    <w:semiHidden/>
    <w:unhideWhenUsed/>
    <w:qFormat/>
    <w:pPr>
      <w:keepNext/>
      <w:keepLines/>
      <w:spacing w:before="40" w:after="0"/>
      <w:outlineLvl w:val="5"/>
    </w:pPr>
    <w:rPr>
      <w:rFonts w:asciiTheme="majorHAnsi" w:eastAsiaTheme="majorEastAsia" w:hAnsiTheme="majorHAnsi" w:cstheme="majorBidi"/>
      <w:color w:val="202F69" w:themeColor="accent1" w:themeShade="7F"/>
    </w:rPr>
  </w:style>
  <w:style w:type="paragraph" w:styleId="Heading7">
    <w:name w:val="heading 7"/>
    <w:basedOn w:val="Normal"/>
    <w:next w:val="Normal"/>
    <w:link w:val="Heading7Char"/>
    <w:uiPriority w:val="8"/>
    <w:semiHidden/>
    <w:unhideWhenUsed/>
    <w:qFormat/>
    <w:rsid w:val="00A92C80"/>
    <w:pPr>
      <w:keepNext/>
      <w:keepLines/>
      <w:spacing w:before="40" w:after="0"/>
      <w:outlineLvl w:val="6"/>
    </w:pPr>
    <w:rPr>
      <w:rFonts w:asciiTheme="majorHAnsi" w:eastAsiaTheme="majorEastAsia" w:hAnsiTheme="majorHAnsi" w:cstheme="majorBidi"/>
      <w:i/>
      <w:iCs/>
      <w:color w:val="202F69" w:themeColor="accent1" w:themeShade="7F"/>
    </w:rPr>
  </w:style>
  <w:style w:type="paragraph" w:styleId="Heading8">
    <w:name w:val="heading 8"/>
    <w:basedOn w:val="Normal"/>
    <w:next w:val="Normal"/>
    <w:link w:val="Heading8Char"/>
    <w:uiPriority w:val="8"/>
    <w:semiHidden/>
    <w:unhideWhenUsed/>
    <w:qFormat/>
    <w:rsid w:val="00A92C8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8"/>
    <w:semiHidden/>
    <w:unhideWhenUsed/>
    <w:qFormat/>
    <w:rsid w:val="00A92C8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HostTable">
    <w:name w:val="Host Table"/>
    <w:basedOn w:val="TableNormal"/>
    <w:uiPriority w:val="99"/>
    <w:tblPr>
      <w:jc w:val="center"/>
      <w:tblCellMar>
        <w:left w:w="0" w:type="dxa"/>
        <w:right w:w="0" w:type="dxa"/>
      </w:tblCellMar>
    </w:tblPr>
    <w:trPr>
      <w:jc w:val="center"/>
    </w:trPr>
  </w:style>
  <w:style w:type="paragraph" w:styleId="BalloonText">
    <w:name w:val="Balloon Text"/>
    <w:basedOn w:val="Normal"/>
    <w:link w:val="BalloonTextChar"/>
    <w:uiPriority w:val="99"/>
    <w:semiHidden/>
    <w:unhideWhenUsed/>
    <w:pPr>
      <w:spacing w:after="0"/>
    </w:pPr>
    <w:rPr>
      <w:rFonts w:ascii="Segoe UI" w:hAnsi="Segoe UI" w:cs="Segoe UI"/>
    </w:rPr>
  </w:style>
  <w:style w:type="character" w:customStyle="1" w:styleId="BalloonTextChar">
    <w:name w:val="Balloon Text Char"/>
    <w:basedOn w:val="DefaultParagraphFont"/>
    <w:link w:val="BalloonText"/>
    <w:uiPriority w:val="99"/>
    <w:semiHidden/>
    <w:rPr>
      <w:rFonts w:ascii="Segoe UI" w:hAnsi="Segoe UI" w:cs="Segoe UI"/>
      <w:sz w:val="18"/>
    </w:rPr>
  </w:style>
  <w:style w:type="paragraph" w:customStyle="1" w:styleId="BlockHeading">
    <w:name w:val="Block Heading"/>
    <w:basedOn w:val="Normal"/>
    <w:uiPriority w:val="1"/>
    <w:qFormat/>
    <w:rsid w:val="00CD4ED2"/>
    <w:pPr>
      <w:spacing w:before="720" w:after="180" w:line="240" w:lineRule="auto"/>
      <w:ind w:left="504" w:right="504"/>
      <w:contextualSpacing/>
    </w:pPr>
    <w:rPr>
      <w:rFonts w:asciiTheme="majorHAnsi" w:eastAsiaTheme="majorEastAsia" w:hAnsiTheme="majorHAnsi" w:cstheme="majorBidi"/>
      <w:color w:val="FFFFFF" w:themeColor="background1"/>
      <w:sz w:val="36"/>
      <w:szCs w:val="20"/>
    </w:rPr>
  </w:style>
  <w:style w:type="paragraph" w:styleId="BlockText">
    <w:name w:val="Block Text"/>
    <w:basedOn w:val="Normal"/>
    <w:uiPriority w:val="2"/>
    <w:unhideWhenUsed/>
    <w:qFormat/>
    <w:rsid w:val="00712321"/>
    <w:pPr>
      <w:spacing w:line="252" w:lineRule="auto"/>
      <w:ind w:left="504" w:right="504"/>
    </w:pPr>
    <w:rPr>
      <w:color w:val="FFFFFF" w:themeColor="background1"/>
    </w:rPr>
  </w:style>
  <w:style w:type="character" w:styleId="PlaceholderText">
    <w:name w:val="Placeholder Text"/>
    <w:basedOn w:val="DefaultParagraphFont"/>
    <w:uiPriority w:val="99"/>
    <w:semiHidden/>
    <w:rPr>
      <w:color w:val="808080"/>
    </w:rPr>
  </w:style>
  <w:style w:type="paragraph" w:customStyle="1" w:styleId="Recipient">
    <w:name w:val="Recipient"/>
    <w:basedOn w:val="Normal"/>
    <w:uiPriority w:val="4"/>
    <w:qFormat/>
    <w:rsid w:val="00D91EF3"/>
    <w:pPr>
      <w:spacing w:after="0" w:line="288" w:lineRule="auto"/>
      <w:ind w:left="4320"/>
      <w:contextualSpacing/>
    </w:pPr>
    <w:rPr>
      <w:color w:val="595959" w:themeColor="text1" w:themeTint="A6"/>
    </w:rPr>
  </w:style>
  <w:style w:type="paragraph" w:customStyle="1" w:styleId="ReturnAddress">
    <w:name w:val="Return Address"/>
    <w:basedOn w:val="Normal"/>
    <w:uiPriority w:val="3"/>
    <w:qFormat/>
    <w:pPr>
      <w:spacing w:after="0" w:line="288" w:lineRule="auto"/>
    </w:pPr>
    <w:rPr>
      <w:color w:val="595959" w:themeColor="text1" w:themeTint="A6"/>
    </w:rPr>
  </w:style>
  <w:style w:type="paragraph" w:styleId="Title">
    <w:name w:val="Title"/>
    <w:basedOn w:val="Normal"/>
    <w:link w:val="TitleChar"/>
    <w:uiPriority w:val="5"/>
    <w:qFormat/>
    <w:pPr>
      <w:spacing w:after="60" w:line="228" w:lineRule="auto"/>
    </w:pPr>
    <w:rPr>
      <w:rFonts w:asciiTheme="majorHAnsi" w:eastAsiaTheme="majorEastAsia" w:hAnsiTheme="majorHAnsi" w:cstheme="majorBidi"/>
      <w:b/>
      <w:bCs/>
      <w:color w:val="595959" w:themeColor="text1" w:themeTint="A6"/>
      <w:kern w:val="28"/>
      <w:sz w:val="60"/>
    </w:rPr>
  </w:style>
  <w:style w:type="character" w:customStyle="1" w:styleId="TitleChar">
    <w:name w:val="Title Char"/>
    <w:basedOn w:val="DefaultParagraphFont"/>
    <w:link w:val="Title"/>
    <w:uiPriority w:val="5"/>
    <w:rsid w:val="00555FE1"/>
    <w:rPr>
      <w:rFonts w:asciiTheme="majorHAnsi" w:eastAsiaTheme="majorEastAsia" w:hAnsiTheme="majorHAnsi" w:cstheme="majorBidi"/>
      <w:b/>
      <w:bCs/>
      <w:color w:val="595959" w:themeColor="text1" w:themeTint="A6"/>
      <w:kern w:val="28"/>
      <w:sz w:val="60"/>
    </w:rPr>
  </w:style>
  <w:style w:type="paragraph" w:styleId="Subtitle">
    <w:name w:val="Subtitle"/>
    <w:basedOn w:val="Normal"/>
    <w:link w:val="SubtitleChar"/>
    <w:uiPriority w:val="6"/>
    <w:qFormat/>
    <w:rsid w:val="0037743C"/>
    <w:pPr>
      <w:numPr>
        <w:ilvl w:val="1"/>
      </w:numPr>
      <w:spacing w:after="240"/>
      <w:contextualSpacing/>
    </w:pPr>
    <w:rPr>
      <w:color w:val="21306A" w:themeColor="accent1" w:themeShade="80"/>
    </w:rPr>
  </w:style>
  <w:style w:type="character" w:customStyle="1" w:styleId="SubtitleChar">
    <w:name w:val="Subtitle Char"/>
    <w:basedOn w:val="DefaultParagraphFont"/>
    <w:link w:val="Subtitle"/>
    <w:uiPriority w:val="6"/>
    <w:rsid w:val="00555FE1"/>
    <w:rPr>
      <w:color w:val="21306A" w:themeColor="accent1" w:themeShade="80"/>
    </w:rPr>
  </w:style>
  <w:style w:type="character" w:customStyle="1" w:styleId="Heading1Char">
    <w:name w:val="Heading 1 Char"/>
    <w:basedOn w:val="DefaultParagraphFont"/>
    <w:link w:val="Heading1"/>
    <w:uiPriority w:val="8"/>
    <w:rsid w:val="00555FE1"/>
    <w:rPr>
      <w:rFonts w:asciiTheme="majorHAnsi" w:eastAsiaTheme="majorEastAsia" w:hAnsiTheme="majorHAnsi" w:cstheme="majorBidi"/>
      <w:color w:val="21306A" w:themeColor="accent1" w:themeShade="80"/>
      <w:sz w:val="30"/>
    </w:rPr>
  </w:style>
  <w:style w:type="character" w:customStyle="1" w:styleId="Heading2Char">
    <w:name w:val="Heading 2 Char"/>
    <w:basedOn w:val="DefaultParagraphFont"/>
    <w:link w:val="Heading2"/>
    <w:uiPriority w:val="8"/>
    <w:rsid w:val="00555FE1"/>
    <w:rPr>
      <w:rFonts w:asciiTheme="majorHAnsi" w:eastAsiaTheme="majorEastAsia" w:hAnsiTheme="majorHAnsi" w:cstheme="majorBidi"/>
      <w:b/>
      <w:bCs/>
    </w:rPr>
  </w:style>
  <w:style w:type="paragraph" w:styleId="Quote">
    <w:name w:val="Quote"/>
    <w:basedOn w:val="Normal"/>
    <w:link w:val="QuoteChar"/>
    <w:uiPriority w:val="12"/>
    <w:unhideWhenUsed/>
    <w:qFormat/>
    <w:rsid w:val="00751AA2"/>
    <w:pPr>
      <w:pBdr>
        <w:top w:val="single" w:sz="2" w:space="24" w:color="21306A" w:themeColor="accent1" w:themeShade="80"/>
        <w:left w:val="single" w:sz="2" w:space="20" w:color="21306A" w:themeColor="accent1" w:themeShade="80"/>
        <w:bottom w:val="single" w:sz="2" w:space="24" w:color="21306A" w:themeColor="accent1" w:themeShade="80"/>
        <w:right w:val="single" w:sz="2" w:space="20" w:color="21306A" w:themeColor="accent1" w:themeShade="80"/>
      </w:pBdr>
      <w:shd w:val="clear" w:color="auto" w:fill="21306A" w:themeFill="accent1" w:themeFillShade="80"/>
      <w:spacing w:after="480"/>
      <w:ind w:left="432" w:right="432"/>
      <w:contextualSpacing/>
    </w:pPr>
    <w:rPr>
      <w:rFonts w:asciiTheme="majorHAnsi" w:eastAsiaTheme="majorEastAsia" w:hAnsiTheme="majorHAnsi" w:cstheme="majorBidi"/>
      <w:color w:val="FFFFFF" w:themeColor="background1"/>
    </w:rPr>
  </w:style>
  <w:style w:type="character" w:customStyle="1" w:styleId="QuoteChar">
    <w:name w:val="Quote Char"/>
    <w:basedOn w:val="DefaultParagraphFont"/>
    <w:link w:val="Quote"/>
    <w:uiPriority w:val="12"/>
    <w:rsid w:val="00555FE1"/>
    <w:rPr>
      <w:rFonts w:asciiTheme="majorHAnsi" w:eastAsiaTheme="majorEastAsia" w:hAnsiTheme="majorHAnsi" w:cstheme="majorBidi"/>
      <w:color w:val="FFFFFF" w:themeColor="background1"/>
      <w:shd w:val="clear" w:color="auto" w:fill="21306A" w:themeFill="accent1" w:themeFillShade="80"/>
    </w:rPr>
  </w:style>
  <w:style w:type="paragraph" w:styleId="ListBullet">
    <w:name w:val="List Bullet"/>
    <w:basedOn w:val="Normal"/>
    <w:uiPriority w:val="10"/>
    <w:unhideWhenUsed/>
    <w:qFormat/>
    <w:pPr>
      <w:numPr>
        <w:numId w:val="14"/>
      </w:numPr>
      <w:tabs>
        <w:tab w:val="left" w:pos="360"/>
      </w:tabs>
      <w:spacing w:after="120"/>
    </w:pPr>
    <w:rPr>
      <w:color w:val="212745" w:themeColor="text2"/>
    </w:rPr>
  </w:style>
  <w:style w:type="paragraph" w:customStyle="1" w:styleId="ContactInfo">
    <w:name w:val="Contact Info"/>
    <w:basedOn w:val="Normal"/>
    <w:uiPriority w:val="13"/>
    <w:qFormat/>
    <w:pPr>
      <w:spacing w:after="0"/>
    </w:pPr>
  </w:style>
  <w:style w:type="paragraph" w:customStyle="1" w:styleId="Website">
    <w:name w:val="Website"/>
    <w:basedOn w:val="Normal"/>
    <w:next w:val="Normal"/>
    <w:uiPriority w:val="14"/>
    <w:qFormat/>
    <w:pPr>
      <w:spacing w:before="120"/>
    </w:pPr>
    <w:rPr>
      <w:color w:val="21306A" w:themeColor="accent1" w:themeShade="80"/>
    </w:rPr>
  </w:style>
  <w:style w:type="character" w:customStyle="1" w:styleId="Heading3Char">
    <w:name w:val="Heading 3 Char"/>
    <w:basedOn w:val="DefaultParagraphFont"/>
    <w:link w:val="Heading3"/>
    <w:uiPriority w:val="8"/>
    <w:semiHidden/>
    <w:rsid w:val="00555FE1"/>
    <w:rPr>
      <w:rFonts w:asciiTheme="majorHAnsi" w:eastAsiaTheme="majorEastAsia" w:hAnsiTheme="majorHAnsi" w:cstheme="majorBidi"/>
      <w:b/>
      <w:bCs/>
      <w:color w:val="21306A" w:themeColor="accent1" w:themeShade="80"/>
    </w:rPr>
  </w:style>
  <w:style w:type="paragraph" w:styleId="ListNumber">
    <w:name w:val="List Number"/>
    <w:basedOn w:val="Normal"/>
    <w:uiPriority w:val="11"/>
    <w:unhideWhenUsed/>
    <w:pPr>
      <w:numPr>
        <w:numId w:val="4"/>
      </w:numPr>
      <w:tabs>
        <w:tab w:val="left" w:pos="360"/>
      </w:tabs>
      <w:spacing w:after="120"/>
    </w:pPr>
  </w:style>
  <w:style w:type="character" w:customStyle="1" w:styleId="Heading4Char">
    <w:name w:val="Heading 4 Char"/>
    <w:basedOn w:val="DefaultParagraphFont"/>
    <w:link w:val="Heading4"/>
    <w:uiPriority w:val="8"/>
    <w:semiHidden/>
    <w:rsid w:val="00555FE1"/>
    <w:rPr>
      <w:rFonts w:asciiTheme="majorHAnsi" w:eastAsiaTheme="majorEastAsia" w:hAnsiTheme="majorHAnsi" w:cstheme="majorBidi"/>
      <w:i/>
      <w:iCs/>
      <w:color w:val="21306A" w:themeColor="accent1" w:themeShade="80"/>
    </w:rPr>
  </w:style>
  <w:style w:type="character" w:customStyle="1" w:styleId="Heading5Char">
    <w:name w:val="Heading 5 Char"/>
    <w:basedOn w:val="DefaultParagraphFont"/>
    <w:link w:val="Heading5"/>
    <w:uiPriority w:val="8"/>
    <w:semiHidden/>
    <w:rsid w:val="00555FE1"/>
    <w:rPr>
      <w:rFonts w:asciiTheme="majorHAnsi" w:eastAsiaTheme="majorEastAsia" w:hAnsiTheme="majorHAnsi" w:cstheme="majorBidi"/>
      <w:color w:val="21306A" w:themeColor="accent1" w:themeShade="80"/>
    </w:rPr>
  </w:style>
  <w:style w:type="character" w:customStyle="1" w:styleId="Heading6Char">
    <w:name w:val="Heading 6 Char"/>
    <w:basedOn w:val="DefaultParagraphFont"/>
    <w:link w:val="Heading6"/>
    <w:uiPriority w:val="8"/>
    <w:semiHidden/>
    <w:rsid w:val="00555FE1"/>
    <w:rPr>
      <w:rFonts w:asciiTheme="majorHAnsi" w:eastAsiaTheme="majorEastAsia" w:hAnsiTheme="majorHAnsi" w:cstheme="majorBidi"/>
      <w:color w:val="202F69" w:themeColor="accent1" w:themeShade="7F"/>
    </w:rPr>
  </w:style>
  <w:style w:type="character" w:styleId="IntenseEmphasis">
    <w:name w:val="Intense Emphasis"/>
    <w:basedOn w:val="DefaultParagraphFont"/>
    <w:uiPriority w:val="21"/>
    <w:semiHidden/>
    <w:unhideWhenUsed/>
    <w:qFormat/>
    <w:rPr>
      <w:i/>
      <w:iCs/>
      <w:color w:val="21306A" w:themeColor="accent1" w:themeShade="80"/>
    </w:rPr>
  </w:style>
  <w:style w:type="paragraph" w:styleId="IntenseQuote">
    <w:name w:val="Intense Quote"/>
    <w:basedOn w:val="Normal"/>
    <w:next w:val="Normal"/>
    <w:link w:val="IntenseQuoteChar"/>
    <w:uiPriority w:val="30"/>
    <w:semiHidden/>
    <w:unhideWhenUsed/>
    <w:qFormat/>
    <w:pPr>
      <w:spacing w:before="360" w:after="360"/>
      <w:contextualSpacing/>
    </w:pPr>
    <w:rPr>
      <w:i/>
      <w:iCs/>
      <w:color w:val="21306A" w:themeColor="accent1" w:themeShade="80"/>
    </w:rPr>
  </w:style>
  <w:style w:type="character" w:customStyle="1" w:styleId="IntenseQuoteChar">
    <w:name w:val="Intense Quote Char"/>
    <w:basedOn w:val="DefaultParagraphFont"/>
    <w:link w:val="IntenseQuote"/>
    <w:uiPriority w:val="30"/>
    <w:semiHidden/>
    <w:rPr>
      <w:i/>
      <w:iCs/>
      <w:color w:val="21306A" w:themeColor="accent1" w:themeShade="80"/>
    </w:rPr>
  </w:style>
  <w:style w:type="character" w:styleId="IntenseReference">
    <w:name w:val="Intense Reference"/>
    <w:basedOn w:val="DefaultParagraphFont"/>
    <w:uiPriority w:val="32"/>
    <w:semiHidden/>
    <w:unhideWhenUsed/>
    <w:qFormat/>
    <w:rPr>
      <w:b/>
      <w:bCs/>
      <w:caps w:val="0"/>
      <w:smallCaps/>
      <w:color w:val="21306A" w:themeColor="accent1" w:themeShade="80"/>
      <w:spacing w:val="5"/>
    </w:rPr>
  </w:style>
  <w:style w:type="paragraph" w:styleId="TOCHeading">
    <w:name w:val="TOC Heading"/>
    <w:basedOn w:val="Heading1"/>
    <w:next w:val="Normal"/>
    <w:uiPriority w:val="39"/>
    <w:semiHidden/>
    <w:unhideWhenUsed/>
    <w:qFormat/>
    <w:pPr>
      <w:spacing w:before="240" w:after="0" w:line="276" w:lineRule="auto"/>
      <w:outlineLvl w:val="9"/>
    </w:pPr>
    <w:rPr>
      <w:sz w:val="32"/>
      <w:szCs w:val="32"/>
    </w:rPr>
  </w:style>
  <w:style w:type="paragraph" w:styleId="Bibliography">
    <w:name w:val="Bibliography"/>
    <w:basedOn w:val="Normal"/>
    <w:next w:val="Normal"/>
    <w:uiPriority w:val="37"/>
    <w:semiHidden/>
    <w:unhideWhenUsed/>
    <w:rsid w:val="00A92C80"/>
  </w:style>
  <w:style w:type="paragraph" w:styleId="BodyText">
    <w:name w:val="Body Text"/>
    <w:basedOn w:val="Normal"/>
    <w:link w:val="BodyTextChar"/>
    <w:uiPriority w:val="99"/>
    <w:semiHidden/>
    <w:unhideWhenUsed/>
    <w:rsid w:val="00A92C80"/>
    <w:pPr>
      <w:spacing w:after="120"/>
    </w:pPr>
  </w:style>
  <w:style w:type="character" w:customStyle="1" w:styleId="BodyTextChar">
    <w:name w:val="Body Text Char"/>
    <w:basedOn w:val="DefaultParagraphFont"/>
    <w:link w:val="BodyText"/>
    <w:uiPriority w:val="99"/>
    <w:semiHidden/>
    <w:rsid w:val="00A92C80"/>
  </w:style>
  <w:style w:type="paragraph" w:styleId="BodyText2">
    <w:name w:val="Body Text 2"/>
    <w:basedOn w:val="Normal"/>
    <w:link w:val="BodyText2Char"/>
    <w:uiPriority w:val="99"/>
    <w:semiHidden/>
    <w:unhideWhenUsed/>
    <w:rsid w:val="00A92C80"/>
    <w:pPr>
      <w:spacing w:after="120" w:line="480" w:lineRule="auto"/>
    </w:pPr>
  </w:style>
  <w:style w:type="character" w:customStyle="1" w:styleId="BodyText2Char">
    <w:name w:val="Body Text 2 Char"/>
    <w:basedOn w:val="DefaultParagraphFont"/>
    <w:link w:val="BodyText2"/>
    <w:uiPriority w:val="99"/>
    <w:semiHidden/>
    <w:rsid w:val="00A92C80"/>
  </w:style>
  <w:style w:type="paragraph" w:styleId="BodyText3">
    <w:name w:val="Body Text 3"/>
    <w:basedOn w:val="Normal"/>
    <w:link w:val="BodyText3Char"/>
    <w:uiPriority w:val="99"/>
    <w:semiHidden/>
    <w:unhideWhenUsed/>
    <w:rsid w:val="00A92C80"/>
    <w:pPr>
      <w:spacing w:after="120"/>
    </w:pPr>
    <w:rPr>
      <w:szCs w:val="16"/>
    </w:rPr>
  </w:style>
  <w:style w:type="character" w:customStyle="1" w:styleId="BodyText3Char">
    <w:name w:val="Body Text 3 Char"/>
    <w:basedOn w:val="DefaultParagraphFont"/>
    <w:link w:val="BodyText3"/>
    <w:uiPriority w:val="99"/>
    <w:semiHidden/>
    <w:rsid w:val="00A92C80"/>
    <w:rPr>
      <w:szCs w:val="16"/>
    </w:rPr>
  </w:style>
  <w:style w:type="paragraph" w:styleId="BodyTextFirstIndent">
    <w:name w:val="Body Text First Indent"/>
    <w:basedOn w:val="BodyText"/>
    <w:link w:val="BodyTextFirstIndentChar"/>
    <w:uiPriority w:val="99"/>
    <w:semiHidden/>
    <w:unhideWhenUsed/>
    <w:rsid w:val="00A92C80"/>
    <w:pPr>
      <w:spacing w:after="160"/>
      <w:ind w:firstLine="360"/>
    </w:pPr>
  </w:style>
  <w:style w:type="character" w:customStyle="1" w:styleId="BodyTextFirstIndentChar">
    <w:name w:val="Body Text First Indent Char"/>
    <w:basedOn w:val="BodyTextChar"/>
    <w:link w:val="BodyTextFirstIndent"/>
    <w:uiPriority w:val="99"/>
    <w:semiHidden/>
    <w:rsid w:val="00A92C80"/>
  </w:style>
  <w:style w:type="paragraph" w:styleId="BodyTextIndent">
    <w:name w:val="Body Text Indent"/>
    <w:basedOn w:val="Normal"/>
    <w:link w:val="BodyTextIndentChar"/>
    <w:uiPriority w:val="99"/>
    <w:semiHidden/>
    <w:unhideWhenUsed/>
    <w:rsid w:val="00A92C80"/>
    <w:pPr>
      <w:spacing w:after="120"/>
      <w:ind w:left="360"/>
    </w:pPr>
  </w:style>
  <w:style w:type="character" w:customStyle="1" w:styleId="BodyTextIndentChar">
    <w:name w:val="Body Text Indent Char"/>
    <w:basedOn w:val="DefaultParagraphFont"/>
    <w:link w:val="BodyTextIndent"/>
    <w:uiPriority w:val="99"/>
    <w:semiHidden/>
    <w:rsid w:val="00A92C80"/>
  </w:style>
  <w:style w:type="paragraph" w:styleId="BodyTextFirstIndent2">
    <w:name w:val="Body Text First Indent 2"/>
    <w:basedOn w:val="BodyTextIndent"/>
    <w:link w:val="BodyTextFirstIndent2Char"/>
    <w:uiPriority w:val="99"/>
    <w:semiHidden/>
    <w:unhideWhenUsed/>
    <w:rsid w:val="00A92C80"/>
    <w:pPr>
      <w:spacing w:after="160"/>
      <w:ind w:firstLine="360"/>
    </w:pPr>
  </w:style>
  <w:style w:type="character" w:customStyle="1" w:styleId="BodyTextFirstIndent2Char">
    <w:name w:val="Body Text First Indent 2 Char"/>
    <w:basedOn w:val="BodyTextIndentChar"/>
    <w:link w:val="BodyTextFirstIndent2"/>
    <w:uiPriority w:val="99"/>
    <w:semiHidden/>
    <w:rsid w:val="00A92C80"/>
  </w:style>
  <w:style w:type="paragraph" w:styleId="BodyTextIndent2">
    <w:name w:val="Body Text Indent 2"/>
    <w:basedOn w:val="Normal"/>
    <w:link w:val="BodyTextIndent2Char"/>
    <w:uiPriority w:val="99"/>
    <w:semiHidden/>
    <w:unhideWhenUsed/>
    <w:rsid w:val="00A92C80"/>
    <w:pPr>
      <w:spacing w:after="120" w:line="480" w:lineRule="auto"/>
      <w:ind w:left="360"/>
    </w:pPr>
  </w:style>
  <w:style w:type="character" w:customStyle="1" w:styleId="BodyTextIndent2Char">
    <w:name w:val="Body Text Indent 2 Char"/>
    <w:basedOn w:val="DefaultParagraphFont"/>
    <w:link w:val="BodyTextIndent2"/>
    <w:uiPriority w:val="99"/>
    <w:semiHidden/>
    <w:rsid w:val="00A92C80"/>
  </w:style>
  <w:style w:type="paragraph" w:styleId="BodyTextIndent3">
    <w:name w:val="Body Text Indent 3"/>
    <w:basedOn w:val="Normal"/>
    <w:link w:val="BodyTextIndent3Char"/>
    <w:uiPriority w:val="99"/>
    <w:semiHidden/>
    <w:unhideWhenUsed/>
    <w:rsid w:val="00A92C80"/>
    <w:pPr>
      <w:spacing w:after="120"/>
      <w:ind w:left="360"/>
    </w:pPr>
    <w:rPr>
      <w:szCs w:val="16"/>
    </w:rPr>
  </w:style>
  <w:style w:type="character" w:customStyle="1" w:styleId="BodyTextIndent3Char">
    <w:name w:val="Body Text Indent 3 Char"/>
    <w:basedOn w:val="DefaultParagraphFont"/>
    <w:link w:val="BodyTextIndent3"/>
    <w:uiPriority w:val="99"/>
    <w:semiHidden/>
    <w:rsid w:val="00A92C80"/>
    <w:rPr>
      <w:szCs w:val="16"/>
    </w:rPr>
  </w:style>
  <w:style w:type="character" w:styleId="BookTitle">
    <w:name w:val="Book Title"/>
    <w:basedOn w:val="DefaultParagraphFont"/>
    <w:uiPriority w:val="33"/>
    <w:semiHidden/>
    <w:unhideWhenUsed/>
    <w:qFormat/>
    <w:rsid w:val="00A92C80"/>
    <w:rPr>
      <w:b/>
      <w:bCs/>
      <w:i/>
      <w:iCs/>
      <w:spacing w:val="5"/>
    </w:rPr>
  </w:style>
  <w:style w:type="paragraph" w:styleId="Caption">
    <w:name w:val="caption"/>
    <w:basedOn w:val="Normal"/>
    <w:next w:val="Normal"/>
    <w:uiPriority w:val="35"/>
    <w:semiHidden/>
    <w:unhideWhenUsed/>
    <w:qFormat/>
    <w:rsid w:val="00A92C80"/>
    <w:pPr>
      <w:spacing w:after="200" w:line="240" w:lineRule="auto"/>
    </w:pPr>
    <w:rPr>
      <w:i/>
      <w:iCs/>
      <w:color w:val="212745" w:themeColor="text2"/>
      <w:szCs w:val="18"/>
    </w:rPr>
  </w:style>
  <w:style w:type="paragraph" w:styleId="Closing">
    <w:name w:val="Closing"/>
    <w:basedOn w:val="Normal"/>
    <w:link w:val="ClosingChar"/>
    <w:uiPriority w:val="99"/>
    <w:semiHidden/>
    <w:unhideWhenUsed/>
    <w:rsid w:val="00A92C80"/>
    <w:pPr>
      <w:spacing w:after="0" w:line="240" w:lineRule="auto"/>
      <w:ind w:left="4320"/>
    </w:pPr>
  </w:style>
  <w:style w:type="character" w:customStyle="1" w:styleId="ClosingChar">
    <w:name w:val="Closing Char"/>
    <w:basedOn w:val="DefaultParagraphFont"/>
    <w:link w:val="Closing"/>
    <w:uiPriority w:val="99"/>
    <w:semiHidden/>
    <w:rsid w:val="00A92C80"/>
  </w:style>
  <w:style w:type="table" w:styleId="ColourfulGrid">
    <w:name w:val="Colorful Grid"/>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0F4" w:themeFill="accent1" w:themeFillTint="33"/>
    </w:tcPr>
    <w:tblStylePr w:type="firstRow">
      <w:rPr>
        <w:b/>
        <w:bCs/>
      </w:rPr>
      <w:tblPr/>
      <w:tcPr>
        <w:shd w:val="clear" w:color="auto" w:fill="B8C1E9" w:themeFill="accent1" w:themeFillTint="66"/>
      </w:tcPr>
    </w:tblStylePr>
    <w:tblStylePr w:type="lastRow">
      <w:rPr>
        <w:b/>
        <w:bCs/>
        <w:color w:val="000000" w:themeColor="text1"/>
      </w:rPr>
      <w:tblPr/>
      <w:tcPr>
        <w:shd w:val="clear" w:color="auto" w:fill="B8C1E9" w:themeFill="accent1" w:themeFillTint="66"/>
      </w:tcPr>
    </w:tblStylePr>
    <w:tblStylePr w:type="firstCol">
      <w:rPr>
        <w:color w:val="FFFFFF" w:themeColor="background1"/>
      </w:rPr>
      <w:tblPr/>
      <w:tcPr>
        <w:shd w:val="clear" w:color="auto" w:fill="31479E" w:themeFill="accent1" w:themeFillShade="BF"/>
      </w:tcPr>
    </w:tblStylePr>
    <w:tblStylePr w:type="lastCol">
      <w:rPr>
        <w:color w:val="FFFFFF" w:themeColor="background1"/>
      </w:rPr>
      <w:tblPr/>
      <w:tcPr>
        <w:shd w:val="clear" w:color="auto" w:fill="31479E" w:themeFill="accent1" w:themeFillShade="BF"/>
      </w:tcPr>
    </w:tblStylePr>
    <w:tblStylePr w:type="band1Vert">
      <w:tblPr/>
      <w:tcPr>
        <w:shd w:val="clear" w:color="auto" w:fill="A6B3E3" w:themeFill="accent1" w:themeFillTint="7F"/>
      </w:tcPr>
    </w:tblStylePr>
    <w:tblStylePr w:type="band1Horz">
      <w:tblPr/>
      <w:tcPr>
        <w:shd w:val="clear" w:color="auto" w:fill="A6B3E3" w:themeFill="accent1" w:themeFillTint="7F"/>
      </w:tcPr>
    </w:tblStylePr>
  </w:style>
  <w:style w:type="table" w:styleId="ColourfulGridAccent2">
    <w:name w:val="Colorful Grid Accent 2"/>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EF4FC" w:themeFill="accent2" w:themeFillTint="33"/>
    </w:tcPr>
    <w:tblStylePr w:type="firstRow">
      <w:rPr>
        <w:b/>
        <w:bCs/>
      </w:rPr>
      <w:tblPr/>
      <w:tcPr>
        <w:shd w:val="clear" w:color="auto" w:fill="BEEAFA" w:themeFill="accent2" w:themeFillTint="66"/>
      </w:tcPr>
    </w:tblStylePr>
    <w:tblStylePr w:type="lastRow">
      <w:rPr>
        <w:b/>
        <w:bCs/>
        <w:color w:val="000000" w:themeColor="text1"/>
      </w:rPr>
      <w:tblPr/>
      <w:tcPr>
        <w:shd w:val="clear" w:color="auto" w:fill="BEEAFA" w:themeFill="accent2" w:themeFillTint="66"/>
      </w:tcPr>
    </w:tblStylePr>
    <w:tblStylePr w:type="firstCol">
      <w:rPr>
        <w:color w:val="FFFFFF" w:themeColor="background1"/>
      </w:rPr>
      <w:tblPr/>
      <w:tcPr>
        <w:shd w:val="clear" w:color="auto" w:fill="11B1EA" w:themeFill="accent2" w:themeFillShade="BF"/>
      </w:tcPr>
    </w:tblStylePr>
    <w:tblStylePr w:type="lastCol">
      <w:rPr>
        <w:color w:val="FFFFFF" w:themeColor="background1"/>
      </w:rPr>
      <w:tblPr/>
      <w:tcPr>
        <w:shd w:val="clear" w:color="auto" w:fill="11B1EA" w:themeFill="accent2" w:themeFillShade="BF"/>
      </w:tcPr>
    </w:tblStylePr>
    <w:tblStylePr w:type="band1Vert">
      <w:tblPr/>
      <w:tcPr>
        <w:shd w:val="clear" w:color="auto" w:fill="AEE5F9" w:themeFill="accent2" w:themeFillTint="7F"/>
      </w:tcPr>
    </w:tblStylePr>
    <w:tblStylePr w:type="band1Horz">
      <w:tblPr/>
      <w:tcPr>
        <w:shd w:val="clear" w:color="auto" w:fill="AEE5F9" w:themeFill="accent2" w:themeFillTint="7F"/>
      </w:tcPr>
    </w:tblStylePr>
  </w:style>
  <w:style w:type="table" w:styleId="ColourfulGridAccent3">
    <w:name w:val="Colorful Grid Accent 3"/>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FADC" w:themeFill="accent3" w:themeFillTint="33"/>
    </w:tcPr>
    <w:tblStylePr w:type="firstRow">
      <w:rPr>
        <w:b/>
        <w:bCs/>
      </w:rPr>
      <w:tblPr/>
      <w:tcPr>
        <w:shd w:val="clear" w:color="auto" w:fill="DBF6B9" w:themeFill="accent3" w:themeFillTint="66"/>
      </w:tcPr>
    </w:tblStylePr>
    <w:tblStylePr w:type="lastRow">
      <w:rPr>
        <w:b/>
        <w:bCs/>
        <w:color w:val="000000" w:themeColor="text1"/>
      </w:rPr>
      <w:tblPr/>
      <w:tcPr>
        <w:shd w:val="clear" w:color="auto" w:fill="DBF6B9" w:themeFill="accent3" w:themeFillTint="66"/>
      </w:tcPr>
    </w:tblStylePr>
    <w:tblStylePr w:type="firstCol">
      <w:rPr>
        <w:color w:val="FFFFFF" w:themeColor="background1"/>
      </w:rPr>
      <w:tblPr/>
      <w:tcPr>
        <w:shd w:val="clear" w:color="auto" w:fill="80D219" w:themeFill="accent3" w:themeFillShade="BF"/>
      </w:tcPr>
    </w:tblStylePr>
    <w:tblStylePr w:type="lastCol">
      <w:rPr>
        <w:color w:val="FFFFFF" w:themeColor="background1"/>
      </w:rPr>
      <w:tblPr/>
      <w:tcPr>
        <w:shd w:val="clear" w:color="auto" w:fill="80D219" w:themeFill="accent3" w:themeFillShade="BF"/>
      </w:tcPr>
    </w:tblStylePr>
    <w:tblStylePr w:type="band1Vert">
      <w:tblPr/>
      <w:tcPr>
        <w:shd w:val="clear" w:color="auto" w:fill="D2F4A8" w:themeFill="accent3" w:themeFillTint="7F"/>
      </w:tcPr>
    </w:tblStylePr>
    <w:tblStylePr w:type="band1Horz">
      <w:tblPr/>
      <w:tcPr>
        <w:shd w:val="clear" w:color="auto" w:fill="D2F4A8" w:themeFill="accent3" w:themeFillTint="7F"/>
      </w:tcPr>
    </w:tblStylePr>
  </w:style>
  <w:style w:type="table" w:styleId="ColourfulGridAccent4">
    <w:name w:val="Colorful Grid Accent 4"/>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EF5EE" w:themeFill="accent4" w:themeFillTint="33"/>
    </w:tcPr>
    <w:tblStylePr w:type="firstRow">
      <w:rPr>
        <w:b/>
        <w:bCs/>
      </w:rPr>
      <w:tblPr/>
      <w:tcPr>
        <w:shd w:val="clear" w:color="auto" w:fill="BEEBDE" w:themeFill="accent4" w:themeFillTint="66"/>
      </w:tcPr>
    </w:tblStylePr>
    <w:tblStylePr w:type="lastRow">
      <w:rPr>
        <w:b/>
        <w:bCs/>
        <w:color w:val="000000" w:themeColor="text1"/>
      </w:rPr>
      <w:tblPr/>
      <w:tcPr>
        <w:shd w:val="clear" w:color="auto" w:fill="BEEBDE" w:themeFill="accent4" w:themeFillTint="66"/>
      </w:tcPr>
    </w:tblStylePr>
    <w:tblStylePr w:type="firstCol">
      <w:rPr>
        <w:color w:val="FFFFFF" w:themeColor="background1"/>
      </w:rPr>
      <w:tblPr/>
      <w:tcPr>
        <w:shd w:val="clear" w:color="auto" w:fill="34AB8A" w:themeFill="accent4" w:themeFillShade="BF"/>
      </w:tcPr>
    </w:tblStylePr>
    <w:tblStylePr w:type="lastCol">
      <w:rPr>
        <w:color w:val="FFFFFF" w:themeColor="background1"/>
      </w:rPr>
      <w:tblPr/>
      <w:tcPr>
        <w:shd w:val="clear" w:color="auto" w:fill="34AB8A" w:themeFill="accent4" w:themeFillShade="BF"/>
      </w:tcPr>
    </w:tblStylePr>
    <w:tblStylePr w:type="band1Vert">
      <w:tblPr/>
      <w:tcPr>
        <w:shd w:val="clear" w:color="auto" w:fill="AEE6D7" w:themeFill="accent4" w:themeFillTint="7F"/>
      </w:tcPr>
    </w:tblStylePr>
    <w:tblStylePr w:type="band1Horz">
      <w:tblPr/>
      <w:tcPr>
        <w:shd w:val="clear" w:color="auto" w:fill="AEE6D7" w:themeFill="accent4" w:themeFillTint="7F"/>
      </w:tcPr>
    </w:tblStylePr>
  </w:style>
  <w:style w:type="table" w:styleId="ColourfulGridAccent5">
    <w:name w:val="Colorful Grid Accent 5"/>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5D2" w:themeFill="accent5" w:themeFillTint="33"/>
    </w:tcPr>
    <w:tblStylePr w:type="firstRow">
      <w:rPr>
        <w:b/>
        <w:bCs/>
      </w:rPr>
      <w:tblPr/>
      <w:tcPr>
        <w:shd w:val="clear" w:color="auto" w:fill="FFCCA6" w:themeFill="accent5" w:themeFillTint="66"/>
      </w:tcPr>
    </w:tblStylePr>
    <w:tblStylePr w:type="lastRow">
      <w:rPr>
        <w:b/>
        <w:bCs/>
        <w:color w:val="000000" w:themeColor="text1"/>
      </w:rPr>
      <w:tblPr/>
      <w:tcPr>
        <w:shd w:val="clear" w:color="auto" w:fill="FFCCA6" w:themeFill="accent5" w:themeFillTint="66"/>
      </w:tcPr>
    </w:tblStylePr>
    <w:tblStylePr w:type="firstCol">
      <w:rPr>
        <w:color w:val="FFFFFF" w:themeColor="background1"/>
      </w:rPr>
      <w:tblPr/>
      <w:tcPr>
        <w:shd w:val="clear" w:color="auto" w:fill="D75C00" w:themeFill="accent5" w:themeFillShade="BF"/>
      </w:tcPr>
    </w:tblStylePr>
    <w:tblStylePr w:type="lastCol">
      <w:rPr>
        <w:color w:val="FFFFFF" w:themeColor="background1"/>
      </w:rPr>
      <w:tblPr/>
      <w:tcPr>
        <w:shd w:val="clear" w:color="auto" w:fill="D75C00" w:themeFill="accent5" w:themeFillShade="BF"/>
      </w:tcPr>
    </w:tblStylePr>
    <w:tblStylePr w:type="band1Vert">
      <w:tblPr/>
      <w:tcPr>
        <w:shd w:val="clear" w:color="auto" w:fill="FFBF90" w:themeFill="accent5" w:themeFillTint="7F"/>
      </w:tcPr>
    </w:tblStylePr>
    <w:tblStylePr w:type="band1Horz">
      <w:tblPr/>
      <w:tcPr>
        <w:shd w:val="clear" w:color="auto" w:fill="FFBF90" w:themeFill="accent5" w:themeFillTint="7F"/>
      </w:tcPr>
    </w:tblStylePr>
  </w:style>
  <w:style w:type="table" w:styleId="ColourfulGridAccent6">
    <w:name w:val="Colorful Grid Accent 6"/>
    <w:basedOn w:val="TableNormal"/>
    <w:uiPriority w:val="73"/>
    <w:semiHidden/>
    <w:unhideWhenUsed/>
    <w:rsid w:val="00A92C8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D8D3" w:themeFill="accent6" w:themeFillTint="33"/>
    </w:tcPr>
    <w:tblStylePr w:type="firstRow">
      <w:rPr>
        <w:b/>
        <w:bCs/>
      </w:rPr>
      <w:tblPr/>
      <w:tcPr>
        <w:shd w:val="clear" w:color="auto" w:fill="F9B2A7" w:themeFill="accent6" w:themeFillTint="66"/>
      </w:tcPr>
    </w:tblStylePr>
    <w:tblStylePr w:type="lastRow">
      <w:rPr>
        <w:b/>
        <w:bCs/>
        <w:color w:val="000000" w:themeColor="text1"/>
      </w:rPr>
      <w:tblPr/>
      <w:tcPr>
        <w:shd w:val="clear" w:color="auto" w:fill="F9B2A7" w:themeFill="accent6" w:themeFillTint="66"/>
      </w:tcPr>
    </w:tblStylePr>
    <w:tblStylePr w:type="firstCol">
      <w:rPr>
        <w:color w:val="FFFFFF" w:themeColor="background1"/>
      </w:rPr>
      <w:tblPr/>
      <w:tcPr>
        <w:shd w:val="clear" w:color="auto" w:fill="C2260C" w:themeFill="accent6" w:themeFillShade="BF"/>
      </w:tcPr>
    </w:tblStylePr>
    <w:tblStylePr w:type="lastCol">
      <w:rPr>
        <w:color w:val="FFFFFF" w:themeColor="background1"/>
      </w:rPr>
      <w:tblPr/>
      <w:tcPr>
        <w:shd w:val="clear" w:color="auto" w:fill="C2260C" w:themeFill="accent6" w:themeFillShade="BF"/>
      </w:tcPr>
    </w:tblStylePr>
    <w:tblStylePr w:type="band1Vert">
      <w:tblPr/>
      <w:tcPr>
        <w:shd w:val="clear" w:color="auto" w:fill="F89F91" w:themeFill="accent6" w:themeFillTint="7F"/>
      </w:tcPr>
    </w:tblStylePr>
    <w:tblStylePr w:type="band1Horz">
      <w:tblPr/>
      <w:tcPr>
        <w:shd w:val="clear" w:color="auto" w:fill="F89F91" w:themeFill="accent6" w:themeFillTint="7F"/>
      </w:tcPr>
    </w:tblStylePr>
  </w:style>
  <w:style w:type="table" w:styleId="ColourfulList">
    <w:name w:val="Colorful List"/>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1FB7EE" w:themeFill="accent2" w:themeFillShade="CC"/>
      </w:tcPr>
    </w:tblStylePr>
    <w:tblStylePr w:type="lastRow">
      <w:rPr>
        <w:b/>
        <w:bCs/>
        <w:color w:val="1FB7E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DEFF9" w:themeFill="accent1" w:themeFillTint="19"/>
    </w:tcPr>
    <w:tblStylePr w:type="firstRow">
      <w:rPr>
        <w:b/>
        <w:bCs/>
        <w:color w:val="FFFFFF" w:themeColor="background1"/>
      </w:rPr>
      <w:tblPr/>
      <w:tcPr>
        <w:tcBorders>
          <w:bottom w:val="single" w:sz="12" w:space="0" w:color="FFFFFF" w:themeColor="background1"/>
        </w:tcBorders>
        <w:shd w:val="clear" w:color="auto" w:fill="1FB7EE" w:themeFill="accent2" w:themeFillShade="CC"/>
      </w:tcPr>
    </w:tblStylePr>
    <w:tblStylePr w:type="lastRow">
      <w:rPr>
        <w:b/>
        <w:bCs/>
        <w:color w:val="1FB7E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9F1" w:themeFill="accent1" w:themeFillTint="3F"/>
      </w:tcPr>
    </w:tblStylePr>
    <w:tblStylePr w:type="band1Horz">
      <w:tblPr/>
      <w:tcPr>
        <w:shd w:val="clear" w:color="auto" w:fill="DBE0F4" w:themeFill="accent1" w:themeFillTint="33"/>
      </w:tcPr>
    </w:tblStylePr>
  </w:style>
  <w:style w:type="table" w:styleId="ColourfulListAccent2">
    <w:name w:val="Colorful List Accent 2"/>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FF9FD" w:themeFill="accent2" w:themeFillTint="19"/>
    </w:tcPr>
    <w:tblStylePr w:type="firstRow">
      <w:rPr>
        <w:b/>
        <w:bCs/>
        <w:color w:val="FFFFFF" w:themeColor="background1"/>
      </w:rPr>
      <w:tblPr/>
      <w:tcPr>
        <w:tcBorders>
          <w:bottom w:val="single" w:sz="12" w:space="0" w:color="FFFFFF" w:themeColor="background1"/>
        </w:tcBorders>
        <w:shd w:val="clear" w:color="auto" w:fill="1FB7EE" w:themeFill="accent2" w:themeFillShade="CC"/>
      </w:tcPr>
    </w:tblStylePr>
    <w:tblStylePr w:type="lastRow">
      <w:rPr>
        <w:b/>
        <w:bCs/>
        <w:color w:val="1FB7E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F2FC" w:themeFill="accent2" w:themeFillTint="3F"/>
      </w:tcPr>
    </w:tblStylePr>
    <w:tblStylePr w:type="band1Horz">
      <w:tblPr/>
      <w:tcPr>
        <w:shd w:val="clear" w:color="auto" w:fill="DEF4FC" w:themeFill="accent2" w:themeFillTint="33"/>
      </w:tcPr>
    </w:tblStylePr>
  </w:style>
  <w:style w:type="table" w:styleId="ColourfulListAccent3">
    <w:name w:val="Colorful List Accent 3"/>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6FDED" w:themeFill="accent3" w:themeFillTint="19"/>
    </w:tcPr>
    <w:tblStylePr w:type="firstRow">
      <w:rPr>
        <w:b/>
        <w:bCs/>
        <w:color w:val="FFFFFF" w:themeColor="background1"/>
      </w:rPr>
      <w:tblPr/>
      <w:tcPr>
        <w:tcBorders>
          <w:bottom w:val="single" w:sz="12" w:space="0" w:color="FFFFFF" w:themeColor="background1"/>
        </w:tcBorders>
        <w:shd w:val="clear" w:color="auto" w:fill="37B794" w:themeFill="accent4" w:themeFillShade="CC"/>
      </w:tcPr>
    </w:tblStylePr>
    <w:tblStylePr w:type="lastRow">
      <w:rPr>
        <w:b/>
        <w:bCs/>
        <w:color w:val="37B794"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F9D4" w:themeFill="accent3" w:themeFillTint="3F"/>
      </w:tcPr>
    </w:tblStylePr>
    <w:tblStylePr w:type="band1Horz">
      <w:tblPr/>
      <w:tcPr>
        <w:shd w:val="clear" w:color="auto" w:fill="EDFADC" w:themeFill="accent3" w:themeFillTint="33"/>
      </w:tcPr>
    </w:tblStylePr>
  </w:style>
  <w:style w:type="table" w:styleId="ColourfulListAccent4">
    <w:name w:val="Colorful List Accent 4"/>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EEFAF7" w:themeFill="accent4" w:themeFillTint="19"/>
    </w:tcPr>
    <w:tblStylePr w:type="firstRow">
      <w:rPr>
        <w:b/>
        <w:bCs/>
        <w:color w:val="FFFFFF" w:themeColor="background1"/>
      </w:rPr>
      <w:tblPr/>
      <w:tcPr>
        <w:tcBorders>
          <w:bottom w:val="single" w:sz="12" w:space="0" w:color="FFFFFF" w:themeColor="background1"/>
        </w:tcBorders>
        <w:shd w:val="clear" w:color="auto" w:fill="89E11B" w:themeFill="accent3" w:themeFillShade="CC"/>
      </w:tcPr>
    </w:tblStylePr>
    <w:tblStylePr w:type="lastRow">
      <w:rPr>
        <w:b/>
        <w:bCs/>
        <w:color w:val="89E11B"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F3EB" w:themeFill="accent4" w:themeFillTint="3F"/>
      </w:tcPr>
    </w:tblStylePr>
    <w:tblStylePr w:type="band1Horz">
      <w:tblPr/>
      <w:tcPr>
        <w:shd w:val="clear" w:color="auto" w:fill="DEF5EE" w:themeFill="accent4" w:themeFillTint="33"/>
      </w:tcPr>
    </w:tblStylePr>
  </w:style>
  <w:style w:type="table" w:styleId="ColourfulListAccent5">
    <w:name w:val="Colorful List Accent 5"/>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FF2E9" w:themeFill="accent5" w:themeFillTint="19"/>
    </w:tcPr>
    <w:tblStylePr w:type="firstRow">
      <w:rPr>
        <w:b/>
        <w:bCs/>
        <w:color w:val="FFFFFF" w:themeColor="background1"/>
      </w:rPr>
      <w:tblPr/>
      <w:tcPr>
        <w:tcBorders>
          <w:bottom w:val="single" w:sz="12" w:space="0" w:color="FFFFFF" w:themeColor="background1"/>
        </w:tcBorders>
        <w:shd w:val="clear" w:color="auto" w:fill="D0280D" w:themeFill="accent6" w:themeFillShade="CC"/>
      </w:tcPr>
    </w:tblStylePr>
    <w:tblStylePr w:type="lastRow">
      <w:rPr>
        <w:b/>
        <w:bCs/>
        <w:color w:val="D0280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FC8" w:themeFill="accent5" w:themeFillTint="3F"/>
      </w:tcPr>
    </w:tblStylePr>
    <w:tblStylePr w:type="band1Horz">
      <w:tblPr/>
      <w:tcPr>
        <w:shd w:val="clear" w:color="auto" w:fill="FFE5D2" w:themeFill="accent5" w:themeFillTint="33"/>
      </w:tcPr>
    </w:tblStylePr>
  </w:style>
  <w:style w:type="table" w:styleId="ColourfulListAccent6">
    <w:name w:val="Colorful List Accent 6"/>
    <w:basedOn w:val="TableNormal"/>
    <w:uiPriority w:val="72"/>
    <w:semiHidden/>
    <w:unhideWhenUsed/>
    <w:rsid w:val="00A92C80"/>
    <w:pPr>
      <w:spacing w:after="0" w:line="240" w:lineRule="auto"/>
    </w:pPr>
    <w:rPr>
      <w:color w:val="000000" w:themeColor="text1"/>
    </w:rPr>
    <w:tblPr>
      <w:tblStyleRowBandSize w:val="1"/>
      <w:tblStyleColBandSize w:val="1"/>
    </w:tblPr>
    <w:tcPr>
      <w:shd w:val="clear" w:color="auto" w:fill="FDECE9" w:themeFill="accent6" w:themeFillTint="19"/>
    </w:tcPr>
    <w:tblStylePr w:type="firstRow">
      <w:rPr>
        <w:b/>
        <w:bCs/>
        <w:color w:val="FFFFFF" w:themeColor="background1"/>
      </w:rPr>
      <w:tblPr/>
      <w:tcPr>
        <w:tcBorders>
          <w:bottom w:val="single" w:sz="12" w:space="0" w:color="FFFFFF" w:themeColor="background1"/>
        </w:tcBorders>
        <w:shd w:val="clear" w:color="auto" w:fill="E66200" w:themeFill="accent5" w:themeFillShade="CC"/>
      </w:tcPr>
    </w:tblStylePr>
    <w:tblStylePr w:type="lastRow">
      <w:rPr>
        <w:b/>
        <w:bCs/>
        <w:color w:val="E6620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CFC8" w:themeFill="accent6" w:themeFillTint="3F"/>
      </w:tcPr>
    </w:tblStylePr>
    <w:tblStylePr w:type="band1Horz">
      <w:tblPr/>
      <w:tcPr>
        <w:shd w:val="clear" w:color="auto" w:fill="FCD8D3" w:themeFill="accent6" w:themeFillTint="33"/>
      </w:tcPr>
    </w:tblStylePr>
  </w:style>
  <w:style w:type="table" w:styleId="ColourfulShading">
    <w:name w:val="Colorful Shading"/>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5ECCF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5ECCF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5ECCF3" w:themeColor="accent2"/>
        <w:left w:val="single" w:sz="4" w:space="0" w:color="4E67C8" w:themeColor="accent1"/>
        <w:bottom w:val="single" w:sz="4" w:space="0" w:color="4E67C8" w:themeColor="accent1"/>
        <w:right w:val="single" w:sz="4" w:space="0" w:color="4E67C8" w:themeColor="accent1"/>
        <w:insideH w:val="single" w:sz="4" w:space="0" w:color="FFFFFF" w:themeColor="background1"/>
        <w:insideV w:val="single" w:sz="4" w:space="0" w:color="FFFFFF" w:themeColor="background1"/>
      </w:tblBorders>
    </w:tblPr>
    <w:tcPr>
      <w:shd w:val="clear" w:color="auto" w:fill="EDEFF9" w:themeFill="accent1" w:themeFillTint="19"/>
    </w:tcPr>
    <w:tblStylePr w:type="firstRow">
      <w:rPr>
        <w:b/>
        <w:bCs/>
      </w:rPr>
      <w:tblPr/>
      <w:tcPr>
        <w:tcBorders>
          <w:top w:val="nil"/>
          <w:left w:val="nil"/>
          <w:bottom w:val="single" w:sz="24" w:space="0" w:color="5ECCF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397F" w:themeFill="accent1" w:themeFillShade="99"/>
      </w:tcPr>
    </w:tblStylePr>
    <w:tblStylePr w:type="firstCol">
      <w:rPr>
        <w:color w:val="FFFFFF" w:themeColor="background1"/>
      </w:rPr>
      <w:tblPr/>
      <w:tcPr>
        <w:tcBorders>
          <w:top w:val="nil"/>
          <w:left w:val="nil"/>
          <w:bottom w:val="nil"/>
          <w:right w:val="nil"/>
          <w:insideH w:val="single" w:sz="4" w:space="0" w:color="27397F" w:themeColor="accent1" w:themeShade="99"/>
          <w:insideV w:val="nil"/>
        </w:tcBorders>
        <w:shd w:val="clear" w:color="auto" w:fill="27397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7397F" w:themeFill="accent1" w:themeFillShade="99"/>
      </w:tcPr>
    </w:tblStylePr>
    <w:tblStylePr w:type="band1Vert">
      <w:tblPr/>
      <w:tcPr>
        <w:shd w:val="clear" w:color="auto" w:fill="B8C1E9" w:themeFill="accent1" w:themeFillTint="66"/>
      </w:tcPr>
    </w:tblStylePr>
    <w:tblStylePr w:type="band1Horz">
      <w:tblPr/>
      <w:tcPr>
        <w:shd w:val="clear" w:color="auto" w:fill="A6B3E3"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5ECCF3" w:themeColor="accent2"/>
        <w:left w:val="single" w:sz="4" w:space="0" w:color="5ECCF3" w:themeColor="accent2"/>
        <w:bottom w:val="single" w:sz="4" w:space="0" w:color="5ECCF3" w:themeColor="accent2"/>
        <w:right w:val="single" w:sz="4" w:space="0" w:color="5ECCF3" w:themeColor="accent2"/>
        <w:insideH w:val="single" w:sz="4" w:space="0" w:color="FFFFFF" w:themeColor="background1"/>
        <w:insideV w:val="single" w:sz="4" w:space="0" w:color="FFFFFF" w:themeColor="background1"/>
      </w:tblBorders>
    </w:tblPr>
    <w:tcPr>
      <w:shd w:val="clear" w:color="auto" w:fill="EFF9FD" w:themeFill="accent2" w:themeFillTint="19"/>
    </w:tcPr>
    <w:tblStylePr w:type="firstRow">
      <w:rPr>
        <w:b/>
        <w:bCs/>
      </w:rPr>
      <w:tblPr/>
      <w:tcPr>
        <w:tcBorders>
          <w:top w:val="nil"/>
          <w:left w:val="nil"/>
          <w:bottom w:val="single" w:sz="24" w:space="0" w:color="5ECCF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E8EBB" w:themeFill="accent2" w:themeFillShade="99"/>
      </w:tcPr>
    </w:tblStylePr>
    <w:tblStylePr w:type="firstCol">
      <w:rPr>
        <w:color w:val="FFFFFF" w:themeColor="background1"/>
      </w:rPr>
      <w:tblPr/>
      <w:tcPr>
        <w:tcBorders>
          <w:top w:val="nil"/>
          <w:left w:val="nil"/>
          <w:bottom w:val="nil"/>
          <w:right w:val="nil"/>
          <w:insideH w:val="single" w:sz="4" w:space="0" w:color="0E8EBB" w:themeColor="accent2" w:themeShade="99"/>
          <w:insideV w:val="nil"/>
        </w:tcBorders>
        <w:shd w:val="clear" w:color="auto" w:fill="0E8EB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E8EBB" w:themeFill="accent2" w:themeFillShade="99"/>
      </w:tcPr>
    </w:tblStylePr>
    <w:tblStylePr w:type="band1Vert">
      <w:tblPr/>
      <w:tcPr>
        <w:shd w:val="clear" w:color="auto" w:fill="BEEAFA" w:themeFill="accent2" w:themeFillTint="66"/>
      </w:tcPr>
    </w:tblStylePr>
    <w:tblStylePr w:type="band1Horz">
      <w:tblPr/>
      <w:tcPr>
        <w:shd w:val="clear" w:color="auto" w:fill="AEE5F9"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5DCEAF" w:themeColor="accent4"/>
        <w:left w:val="single" w:sz="4" w:space="0" w:color="A7EA52" w:themeColor="accent3"/>
        <w:bottom w:val="single" w:sz="4" w:space="0" w:color="A7EA52" w:themeColor="accent3"/>
        <w:right w:val="single" w:sz="4" w:space="0" w:color="A7EA52" w:themeColor="accent3"/>
        <w:insideH w:val="single" w:sz="4" w:space="0" w:color="FFFFFF" w:themeColor="background1"/>
        <w:insideV w:val="single" w:sz="4" w:space="0" w:color="FFFFFF" w:themeColor="background1"/>
      </w:tblBorders>
    </w:tblPr>
    <w:tcPr>
      <w:shd w:val="clear" w:color="auto" w:fill="F6FDED" w:themeFill="accent3" w:themeFillTint="19"/>
    </w:tcPr>
    <w:tblStylePr w:type="firstRow">
      <w:rPr>
        <w:b/>
        <w:bCs/>
      </w:rPr>
      <w:tblPr/>
      <w:tcPr>
        <w:tcBorders>
          <w:top w:val="nil"/>
          <w:left w:val="nil"/>
          <w:bottom w:val="single" w:sz="24" w:space="0" w:color="5DCEA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7A814" w:themeFill="accent3" w:themeFillShade="99"/>
      </w:tcPr>
    </w:tblStylePr>
    <w:tblStylePr w:type="firstCol">
      <w:rPr>
        <w:color w:val="FFFFFF" w:themeColor="background1"/>
      </w:rPr>
      <w:tblPr/>
      <w:tcPr>
        <w:tcBorders>
          <w:top w:val="nil"/>
          <w:left w:val="nil"/>
          <w:bottom w:val="nil"/>
          <w:right w:val="nil"/>
          <w:insideH w:val="single" w:sz="4" w:space="0" w:color="67A814" w:themeColor="accent3" w:themeShade="99"/>
          <w:insideV w:val="nil"/>
        </w:tcBorders>
        <w:shd w:val="clear" w:color="auto" w:fill="67A814"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7A814" w:themeFill="accent3" w:themeFillShade="99"/>
      </w:tcPr>
    </w:tblStylePr>
    <w:tblStylePr w:type="band1Vert">
      <w:tblPr/>
      <w:tcPr>
        <w:shd w:val="clear" w:color="auto" w:fill="DBF6B9" w:themeFill="accent3" w:themeFillTint="66"/>
      </w:tcPr>
    </w:tblStylePr>
    <w:tblStylePr w:type="band1Horz">
      <w:tblPr/>
      <w:tcPr>
        <w:shd w:val="clear" w:color="auto" w:fill="D2F4A8" w:themeFill="accent3" w:themeFillTint="7F"/>
      </w:tcPr>
    </w:tblStylePr>
  </w:style>
  <w:style w:type="table" w:styleId="ColourfulShadingAccent4">
    <w:name w:val="Colorful Shading Accent 4"/>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A7EA52" w:themeColor="accent3"/>
        <w:left w:val="single" w:sz="4" w:space="0" w:color="5DCEAF" w:themeColor="accent4"/>
        <w:bottom w:val="single" w:sz="4" w:space="0" w:color="5DCEAF" w:themeColor="accent4"/>
        <w:right w:val="single" w:sz="4" w:space="0" w:color="5DCEAF" w:themeColor="accent4"/>
        <w:insideH w:val="single" w:sz="4" w:space="0" w:color="FFFFFF" w:themeColor="background1"/>
        <w:insideV w:val="single" w:sz="4" w:space="0" w:color="FFFFFF" w:themeColor="background1"/>
      </w:tblBorders>
    </w:tblPr>
    <w:tcPr>
      <w:shd w:val="clear" w:color="auto" w:fill="EEFAF7" w:themeFill="accent4" w:themeFillTint="19"/>
    </w:tcPr>
    <w:tblStylePr w:type="firstRow">
      <w:rPr>
        <w:b/>
        <w:bCs/>
      </w:rPr>
      <w:tblPr/>
      <w:tcPr>
        <w:tcBorders>
          <w:top w:val="nil"/>
          <w:left w:val="nil"/>
          <w:bottom w:val="single" w:sz="24" w:space="0" w:color="A7EA52"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9896F" w:themeFill="accent4" w:themeFillShade="99"/>
      </w:tcPr>
    </w:tblStylePr>
    <w:tblStylePr w:type="firstCol">
      <w:rPr>
        <w:color w:val="FFFFFF" w:themeColor="background1"/>
      </w:rPr>
      <w:tblPr/>
      <w:tcPr>
        <w:tcBorders>
          <w:top w:val="nil"/>
          <w:left w:val="nil"/>
          <w:bottom w:val="nil"/>
          <w:right w:val="nil"/>
          <w:insideH w:val="single" w:sz="4" w:space="0" w:color="29896F" w:themeColor="accent4" w:themeShade="99"/>
          <w:insideV w:val="nil"/>
        </w:tcBorders>
        <w:shd w:val="clear" w:color="auto" w:fill="29896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9896F" w:themeFill="accent4" w:themeFillShade="99"/>
      </w:tcPr>
    </w:tblStylePr>
    <w:tblStylePr w:type="band1Vert">
      <w:tblPr/>
      <w:tcPr>
        <w:shd w:val="clear" w:color="auto" w:fill="BEEBDE" w:themeFill="accent4" w:themeFillTint="66"/>
      </w:tcPr>
    </w:tblStylePr>
    <w:tblStylePr w:type="band1Horz">
      <w:tblPr/>
      <w:tcPr>
        <w:shd w:val="clear" w:color="auto" w:fill="AEE6D7"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F14124" w:themeColor="accent6"/>
        <w:left w:val="single" w:sz="4" w:space="0" w:color="FF8021" w:themeColor="accent5"/>
        <w:bottom w:val="single" w:sz="4" w:space="0" w:color="FF8021" w:themeColor="accent5"/>
        <w:right w:val="single" w:sz="4" w:space="0" w:color="FF8021" w:themeColor="accent5"/>
        <w:insideH w:val="single" w:sz="4" w:space="0" w:color="FFFFFF" w:themeColor="background1"/>
        <w:insideV w:val="single" w:sz="4" w:space="0" w:color="FFFFFF" w:themeColor="background1"/>
      </w:tblBorders>
    </w:tblPr>
    <w:tcPr>
      <w:shd w:val="clear" w:color="auto" w:fill="FFF2E9" w:themeFill="accent5" w:themeFillTint="19"/>
    </w:tcPr>
    <w:tblStylePr w:type="firstRow">
      <w:rPr>
        <w:b/>
        <w:bCs/>
      </w:rPr>
      <w:tblPr/>
      <w:tcPr>
        <w:tcBorders>
          <w:top w:val="nil"/>
          <w:left w:val="nil"/>
          <w:bottom w:val="single" w:sz="24" w:space="0" w:color="F14124"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C4900" w:themeFill="accent5" w:themeFillShade="99"/>
      </w:tcPr>
    </w:tblStylePr>
    <w:tblStylePr w:type="firstCol">
      <w:rPr>
        <w:color w:val="FFFFFF" w:themeColor="background1"/>
      </w:rPr>
      <w:tblPr/>
      <w:tcPr>
        <w:tcBorders>
          <w:top w:val="nil"/>
          <w:left w:val="nil"/>
          <w:bottom w:val="nil"/>
          <w:right w:val="nil"/>
          <w:insideH w:val="single" w:sz="4" w:space="0" w:color="AC4900" w:themeColor="accent5" w:themeShade="99"/>
          <w:insideV w:val="nil"/>
        </w:tcBorders>
        <w:shd w:val="clear" w:color="auto" w:fill="AC4900"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AC4900" w:themeFill="accent5" w:themeFillShade="99"/>
      </w:tcPr>
    </w:tblStylePr>
    <w:tblStylePr w:type="band1Vert">
      <w:tblPr/>
      <w:tcPr>
        <w:shd w:val="clear" w:color="auto" w:fill="FFCCA6" w:themeFill="accent5" w:themeFillTint="66"/>
      </w:tcPr>
    </w:tblStylePr>
    <w:tblStylePr w:type="band1Horz">
      <w:tblPr/>
      <w:tcPr>
        <w:shd w:val="clear" w:color="auto" w:fill="FFBF90"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92C80"/>
    <w:pPr>
      <w:spacing w:after="0" w:line="240" w:lineRule="auto"/>
    </w:pPr>
    <w:rPr>
      <w:color w:val="000000" w:themeColor="text1"/>
    </w:rPr>
    <w:tblPr>
      <w:tblStyleRowBandSize w:val="1"/>
      <w:tblStyleColBandSize w:val="1"/>
      <w:tblBorders>
        <w:top w:val="single" w:sz="24" w:space="0" w:color="FF8021" w:themeColor="accent5"/>
        <w:left w:val="single" w:sz="4" w:space="0" w:color="F14124" w:themeColor="accent6"/>
        <w:bottom w:val="single" w:sz="4" w:space="0" w:color="F14124" w:themeColor="accent6"/>
        <w:right w:val="single" w:sz="4" w:space="0" w:color="F14124" w:themeColor="accent6"/>
        <w:insideH w:val="single" w:sz="4" w:space="0" w:color="FFFFFF" w:themeColor="background1"/>
        <w:insideV w:val="single" w:sz="4" w:space="0" w:color="FFFFFF" w:themeColor="background1"/>
      </w:tblBorders>
    </w:tblPr>
    <w:tcPr>
      <w:shd w:val="clear" w:color="auto" w:fill="FDECE9" w:themeFill="accent6" w:themeFillTint="19"/>
    </w:tcPr>
    <w:tblStylePr w:type="firstRow">
      <w:rPr>
        <w:b/>
        <w:bCs/>
      </w:rPr>
      <w:tblPr/>
      <w:tcPr>
        <w:tcBorders>
          <w:top w:val="nil"/>
          <w:left w:val="nil"/>
          <w:bottom w:val="single" w:sz="24" w:space="0" w:color="FF802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C1E0A" w:themeFill="accent6" w:themeFillShade="99"/>
      </w:tcPr>
    </w:tblStylePr>
    <w:tblStylePr w:type="firstCol">
      <w:rPr>
        <w:color w:val="FFFFFF" w:themeColor="background1"/>
      </w:rPr>
      <w:tblPr/>
      <w:tcPr>
        <w:tcBorders>
          <w:top w:val="nil"/>
          <w:left w:val="nil"/>
          <w:bottom w:val="nil"/>
          <w:right w:val="nil"/>
          <w:insideH w:val="single" w:sz="4" w:space="0" w:color="9C1E0A" w:themeColor="accent6" w:themeShade="99"/>
          <w:insideV w:val="nil"/>
        </w:tcBorders>
        <w:shd w:val="clear" w:color="auto" w:fill="9C1E0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C1E0A" w:themeFill="accent6" w:themeFillShade="99"/>
      </w:tcPr>
    </w:tblStylePr>
    <w:tblStylePr w:type="band1Vert">
      <w:tblPr/>
      <w:tcPr>
        <w:shd w:val="clear" w:color="auto" w:fill="F9B2A7" w:themeFill="accent6" w:themeFillTint="66"/>
      </w:tcPr>
    </w:tblStylePr>
    <w:tblStylePr w:type="band1Horz">
      <w:tblPr/>
      <w:tcPr>
        <w:shd w:val="clear" w:color="auto" w:fill="F89F91"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92C80"/>
    <w:rPr>
      <w:sz w:val="22"/>
      <w:szCs w:val="16"/>
    </w:rPr>
  </w:style>
  <w:style w:type="paragraph" w:styleId="CommentText">
    <w:name w:val="annotation text"/>
    <w:basedOn w:val="Normal"/>
    <w:link w:val="CommentTextChar"/>
    <w:uiPriority w:val="99"/>
    <w:semiHidden/>
    <w:unhideWhenUsed/>
    <w:rsid w:val="00A92C80"/>
    <w:pPr>
      <w:spacing w:line="240" w:lineRule="auto"/>
    </w:pPr>
    <w:rPr>
      <w:szCs w:val="20"/>
    </w:rPr>
  </w:style>
  <w:style w:type="character" w:customStyle="1" w:styleId="CommentTextChar">
    <w:name w:val="Comment Text Char"/>
    <w:basedOn w:val="DefaultParagraphFont"/>
    <w:link w:val="CommentText"/>
    <w:uiPriority w:val="99"/>
    <w:semiHidden/>
    <w:rsid w:val="00A92C80"/>
    <w:rPr>
      <w:szCs w:val="20"/>
    </w:rPr>
  </w:style>
  <w:style w:type="paragraph" w:styleId="CommentSubject">
    <w:name w:val="annotation subject"/>
    <w:basedOn w:val="CommentText"/>
    <w:next w:val="CommentText"/>
    <w:link w:val="CommentSubjectChar"/>
    <w:uiPriority w:val="99"/>
    <w:semiHidden/>
    <w:unhideWhenUsed/>
    <w:rsid w:val="00A92C80"/>
    <w:rPr>
      <w:b/>
      <w:bCs/>
    </w:rPr>
  </w:style>
  <w:style w:type="character" w:customStyle="1" w:styleId="CommentSubjectChar">
    <w:name w:val="Comment Subject Char"/>
    <w:basedOn w:val="CommentTextChar"/>
    <w:link w:val="CommentSubject"/>
    <w:uiPriority w:val="99"/>
    <w:semiHidden/>
    <w:rsid w:val="00A92C80"/>
    <w:rPr>
      <w:b/>
      <w:bCs/>
      <w:szCs w:val="20"/>
    </w:rPr>
  </w:style>
  <w:style w:type="table" w:styleId="DarkList">
    <w:name w:val="Dark List"/>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4E67C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2F69"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1479E"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1479E" w:themeFill="accent1" w:themeFillShade="BF"/>
      </w:tcPr>
    </w:tblStylePr>
    <w:tblStylePr w:type="band1Vert">
      <w:tblPr/>
      <w:tcPr>
        <w:tcBorders>
          <w:top w:val="nil"/>
          <w:left w:val="nil"/>
          <w:bottom w:val="nil"/>
          <w:right w:val="nil"/>
          <w:insideH w:val="nil"/>
          <w:insideV w:val="nil"/>
        </w:tcBorders>
        <w:shd w:val="clear" w:color="auto" w:fill="31479E" w:themeFill="accent1" w:themeFillShade="BF"/>
      </w:tcPr>
    </w:tblStylePr>
    <w:tblStylePr w:type="band1Horz">
      <w:tblPr/>
      <w:tcPr>
        <w:tcBorders>
          <w:top w:val="nil"/>
          <w:left w:val="nil"/>
          <w:bottom w:val="nil"/>
          <w:right w:val="nil"/>
          <w:insideH w:val="nil"/>
          <w:insideV w:val="nil"/>
        </w:tcBorders>
        <w:shd w:val="clear" w:color="auto" w:fill="31479E" w:themeFill="accent1" w:themeFillShade="BF"/>
      </w:tcPr>
    </w:tblStylePr>
  </w:style>
  <w:style w:type="table" w:styleId="DarkList-Accent2">
    <w:name w:val="Dark List Accent 2"/>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5ECCF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B759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11B1E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11B1EA" w:themeFill="accent2" w:themeFillShade="BF"/>
      </w:tcPr>
    </w:tblStylePr>
    <w:tblStylePr w:type="band1Vert">
      <w:tblPr/>
      <w:tcPr>
        <w:tcBorders>
          <w:top w:val="nil"/>
          <w:left w:val="nil"/>
          <w:bottom w:val="nil"/>
          <w:right w:val="nil"/>
          <w:insideH w:val="nil"/>
          <w:insideV w:val="nil"/>
        </w:tcBorders>
        <w:shd w:val="clear" w:color="auto" w:fill="11B1EA" w:themeFill="accent2" w:themeFillShade="BF"/>
      </w:tcPr>
    </w:tblStylePr>
    <w:tblStylePr w:type="band1Horz">
      <w:tblPr/>
      <w:tcPr>
        <w:tcBorders>
          <w:top w:val="nil"/>
          <w:left w:val="nil"/>
          <w:bottom w:val="nil"/>
          <w:right w:val="nil"/>
          <w:insideH w:val="nil"/>
          <w:insideV w:val="nil"/>
        </w:tcBorders>
        <w:shd w:val="clear" w:color="auto" w:fill="11B1EA" w:themeFill="accent2" w:themeFillShade="BF"/>
      </w:tcPr>
    </w:tblStylePr>
  </w:style>
  <w:style w:type="table" w:styleId="DarkList-Accent3">
    <w:name w:val="Dark List Accent 3"/>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A7EA52"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8C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D219"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D219" w:themeFill="accent3" w:themeFillShade="BF"/>
      </w:tcPr>
    </w:tblStylePr>
    <w:tblStylePr w:type="band1Vert">
      <w:tblPr/>
      <w:tcPr>
        <w:tcBorders>
          <w:top w:val="nil"/>
          <w:left w:val="nil"/>
          <w:bottom w:val="nil"/>
          <w:right w:val="nil"/>
          <w:insideH w:val="nil"/>
          <w:insideV w:val="nil"/>
        </w:tcBorders>
        <w:shd w:val="clear" w:color="auto" w:fill="80D219" w:themeFill="accent3" w:themeFillShade="BF"/>
      </w:tcPr>
    </w:tblStylePr>
    <w:tblStylePr w:type="band1Horz">
      <w:tblPr/>
      <w:tcPr>
        <w:tcBorders>
          <w:top w:val="nil"/>
          <w:left w:val="nil"/>
          <w:bottom w:val="nil"/>
          <w:right w:val="nil"/>
          <w:insideH w:val="nil"/>
          <w:insideV w:val="nil"/>
        </w:tcBorders>
        <w:shd w:val="clear" w:color="auto" w:fill="80D219" w:themeFill="accent3" w:themeFillShade="BF"/>
      </w:tcPr>
    </w:tblStylePr>
  </w:style>
  <w:style w:type="table" w:styleId="DarkList-Accent4">
    <w:name w:val="Dark List Accent 4"/>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5DCEA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2725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34AB8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34AB8A" w:themeFill="accent4" w:themeFillShade="BF"/>
      </w:tcPr>
    </w:tblStylePr>
    <w:tblStylePr w:type="band1Vert">
      <w:tblPr/>
      <w:tcPr>
        <w:tcBorders>
          <w:top w:val="nil"/>
          <w:left w:val="nil"/>
          <w:bottom w:val="nil"/>
          <w:right w:val="nil"/>
          <w:insideH w:val="nil"/>
          <w:insideV w:val="nil"/>
        </w:tcBorders>
        <w:shd w:val="clear" w:color="auto" w:fill="34AB8A" w:themeFill="accent4" w:themeFillShade="BF"/>
      </w:tcPr>
    </w:tblStylePr>
    <w:tblStylePr w:type="band1Horz">
      <w:tblPr/>
      <w:tcPr>
        <w:tcBorders>
          <w:top w:val="nil"/>
          <w:left w:val="nil"/>
          <w:bottom w:val="nil"/>
          <w:right w:val="nil"/>
          <w:insideH w:val="nil"/>
          <w:insideV w:val="nil"/>
        </w:tcBorders>
        <w:shd w:val="clear" w:color="auto" w:fill="34AB8A" w:themeFill="accent4" w:themeFillShade="BF"/>
      </w:tcPr>
    </w:tblStylePr>
  </w:style>
  <w:style w:type="table" w:styleId="DarkList-Accent5">
    <w:name w:val="Dark List Accent 5"/>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FF802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F3D0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D75C0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D75C00" w:themeFill="accent5" w:themeFillShade="BF"/>
      </w:tcPr>
    </w:tblStylePr>
    <w:tblStylePr w:type="band1Vert">
      <w:tblPr/>
      <w:tcPr>
        <w:tcBorders>
          <w:top w:val="nil"/>
          <w:left w:val="nil"/>
          <w:bottom w:val="nil"/>
          <w:right w:val="nil"/>
          <w:insideH w:val="nil"/>
          <w:insideV w:val="nil"/>
        </w:tcBorders>
        <w:shd w:val="clear" w:color="auto" w:fill="D75C00" w:themeFill="accent5" w:themeFillShade="BF"/>
      </w:tcPr>
    </w:tblStylePr>
    <w:tblStylePr w:type="band1Horz">
      <w:tblPr/>
      <w:tcPr>
        <w:tcBorders>
          <w:top w:val="nil"/>
          <w:left w:val="nil"/>
          <w:bottom w:val="nil"/>
          <w:right w:val="nil"/>
          <w:insideH w:val="nil"/>
          <w:insideV w:val="nil"/>
        </w:tcBorders>
        <w:shd w:val="clear" w:color="auto" w:fill="D75C00" w:themeFill="accent5" w:themeFillShade="BF"/>
      </w:tcPr>
    </w:tblStylePr>
  </w:style>
  <w:style w:type="table" w:styleId="DarkList-Accent6">
    <w:name w:val="Dark List Accent 6"/>
    <w:basedOn w:val="TableNormal"/>
    <w:uiPriority w:val="70"/>
    <w:semiHidden/>
    <w:unhideWhenUsed/>
    <w:rsid w:val="00A92C80"/>
    <w:pPr>
      <w:spacing w:after="0" w:line="240" w:lineRule="auto"/>
    </w:pPr>
    <w:rPr>
      <w:color w:val="FFFFFF" w:themeColor="background1"/>
    </w:rPr>
    <w:tblPr>
      <w:tblStyleRowBandSize w:val="1"/>
      <w:tblStyleColBandSize w:val="1"/>
    </w:tblPr>
    <w:tcPr>
      <w:shd w:val="clear" w:color="auto" w:fill="F14124"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1190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C2260C"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C2260C" w:themeFill="accent6" w:themeFillShade="BF"/>
      </w:tcPr>
    </w:tblStylePr>
    <w:tblStylePr w:type="band1Vert">
      <w:tblPr/>
      <w:tcPr>
        <w:tcBorders>
          <w:top w:val="nil"/>
          <w:left w:val="nil"/>
          <w:bottom w:val="nil"/>
          <w:right w:val="nil"/>
          <w:insideH w:val="nil"/>
          <w:insideV w:val="nil"/>
        </w:tcBorders>
        <w:shd w:val="clear" w:color="auto" w:fill="C2260C" w:themeFill="accent6" w:themeFillShade="BF"/>
      </w:tcPr>
    </w:tblStylePr>
    <w:tblStylePr w:type="band1Horz">
      <w:tblPr/>
      <w:tcPr>
        <w:tcBorders>
          <w:top w:val="nil"/>
          <w:left w:val="nil"/>
          <w:bottom w:val="nil"/>
          <w:right w:val="nil"/>
          <w:insideH w:val="nil"/>
          <w:insideV w:val="nil"/>
        </w:tcBorders>
        <w:shd w:val="clear" w:color="auto" w:fill="C2260C" w:themeFill="accent6" w:themeFillShade="BF"/>
      </w:tcPr>
    </w:tblStylePr>
  </w:style>
  <w:style w:type="paragraph" w:styleId="Date">
    <w:name w:val="Date"/>
    <w:basedOn w:val="Normal"/>
    <w:next w:val="Normal"/>
    <w:link w:val="DateChar"/>
    <w:uiPriority w:val="99"/>
    <w:semiHidden/>
    <w:unhideWhenUsed/>
    <w:rsid w:val="00A92C80"/>
  </w:style>
  <w:style w:type="character" w:customStyle="1" w:styleId="DateChar">
    <w:name w:val="Date Char"/>
    <w:basedOn w:val="DefaultParagraphFont"/>
    <w:link w:val="Date"/>
    <w:uiPriority w:val="99"/>
    <w:semiHidden/>
    <w:rsid w:val="00A92C80"/>
  </w:style>
  <w:style w:type="paragraph" w:styleId="DocumentMap">
    <w:name w:val="Document Map"/>
    <w:basedOn w:val="Normal"/>
    <w:link w:val="DocumentMapChar"/>
    <w:uiPriority w:val="99"/>
    <w:semiHidden/>
    <w:unhideWhenUsed/>
    <w:rsid w:val="00A92C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92C80"/>
    <w:rPr>
      <w:rFonts w:ascii="Segoe UI" w:hAnsi="Segoe UI" w:cs="Segoe UI"/>
      <w:szCs w:val="16"/>
    </w:rPr>
  </w:style>
  <w:style w:type="paragraph" w:styleId="EmailSignature">
    <w:name w:val="E-mail Signature"/>
    <w:basedOn w:val="Normal"/>
    <w:link w:val="EmailSignatureChar"/>
    <w:uiPriority w:val="99"/>
    <w:semiHidden/>
    <w:unhideWhenUsed/>
    <w:rsid w:val="00A92C80"/>
    <w:pPr>
      <w:spacing w:after="0" w:line="240" w:lineRule="auto"/>
    </w:pPr>
  </w:style>
  <w:style w:type="character" w:customStyle="1" w:styleId="EmailSignatureChar">
    <w:name w:val="Email Signature Char"/>
    <w:basedOn w:val="DefaultParagraphFont"/>
    <w:link w:val="EmailSignature"/>
    <w:uiPriority w:val="99"/>
    <w:semiHidden/>
    <w:rsid w:val="00A92C80"/>
  </w:style>
  <w:style w:type="character" w:styleId="Emphasis">
    <w:name w:val="Emphasis"/>
    <w:basedOn w:val="DefaultParagraphFont"/>
    <w:uiPriority w:val="20"/>
    <w:semiHidden/>
    <w:unhideWhenUsed/>
    <w:qFormat/>
    <w:rsid w:val="00A92C80"/>
    <w:rPr>
      <w:i/>
      <w:iCs/>
    </w:rPr>
  </w:style>
  <w:style w:type="character" w:styleId="EndnoteReference">
    <w:name w:val="endnote reference"/>
    <w:basedOn w:val="DefaultParagraphFont"/>
    <w:uiPriority w:val="99"/>
    <w:semiHidden/>
    <w:unhideWhenUsed/>
    <w:rsid w:val="00A92C80"/>
    <w:rPr>
      <w:vertAlign w:val="superscript"/>
    </w:rPr>
  </w:style>
  <w:style w:type="paragraph" w:styleId="EndnoteText">
    <w:name w:val="endnote text"/>
    <w:basedOn w:val="Normal"/>
    <w:link w:val="EndnoteTextChar"/>
    <w:uiPriority w:val="99"/>
    <w:semiHidden/>
    <w:unhideWhenUsed/>
    <w:rsid w:val="00A92C80"/>
    <w:pPr>
      <w:spacing w:after="0" w:line="240" w:lineRule="auto"/>
    </w:pPr>
    <w:rPr>
      <w:szCs w:val="20"/>
    </w:rPr>
  </w:style>
  <w:style w:type="character" w:customStyle="1" w:styleId="EndnoteTextChar">
    <w:name w:val="Endnote Text Char"/>
    <w:basedOn w:val="DefaultParagraphFont"/>
    <w:link w:val="EndnoteText"/>
    <w:uiPriority w:val="99"/>
    <w:semiHidden/>
    <w:rsid w:val="00A92C80"/>
    <w:rPr>
      <w:szCs w:val="20"/>
    </w:rPr>
  </w:style>
  <w:style w:type="paragraph" w:styleId="EnvelopeAddress">
    <w:name w:val="envelope address"/>
    <w:basedOn w:val="Normal"/>
    <w:uiPriority w:val="99"/>
    <w:semiHidden/>
    <w:unhideWhenUsed/>
    <w:rsid w:val="00A92C8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92C80"/>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E75E55"/>
    <w:rPr>
      <w:color w:val="D75C00" w:themeColor="accent5" w:themeShade="BF"/>
      <w:u w:val="single"/>
    </w:rPr>
  </w:style>
  <w:style w:type="paragraph" w:styleId="Footer">
    <w:name w:val="footer"/>
    <w:basedOn w:val="Normal"/>
    <w:link w:val="FooterChar"/>
    <w:uiPriority w:val="99"/>
    <w:unhideWhenUsed/>
    <w:rsid w:val="00632BB1"/>
    <w:pPr>
      <w:spacing w:after="0" w:line="240" w:lineRule="auto"/>
    </w:pPr>
  </w:style>
  <w:style w:type="character" w:customStyle="1" w:styleId="FooterChar">
    <w:name w:val="Footer Char"/>
    <w:basedOn w:val="DefaultParagraphFont"/>
    <w:link w:val="Footer"/>
    <w:uiPriority w:val="99"/>
    <w:rsid w:val="00632BB1"/>
  </w:style>
  <w:style w:type="character" w:styleId="FootnoteReference">
    <w:name w:val="footnote reference"/>
    <w:basedOn w:val="DefaultParagraphFont"/>
    <w:uiPriority w:val="99"/>
    <w:semiHidden/>
    <w:unhideWhenUsed/>
    <w:rsid w:val="00A92C80"/>
    <w:rPr>
      <w:vertAlign w:val="superscript"/>
    </w:rPr>
  </w:style>
  <w:style w:type="paragraph" w:styleId="FootnoteText">
    <w:name w:val="footnote text"/>
    <w:basedOn w:val="Normal"/>
    <w:link w:val="FootnoteTextChar"/>
    <w:uiPriority w:val="99"/>
    <w:semiHidden/>
    <w:unhideWhenUsed/>
    <w:rsid w:val="00A92C80"/>
    <w:pPr>
      <w:spacing w:after="0" w:line="240" w:lineRule="auto"/>
    </w:pPr>
    <w:rPr>
      <w:szCs w:val="20"/>
    </w:rPr>
  </w:style>
  <w:style w:type="character" w:customStyle="1" w:styleId="FootnoteTextChar">
    <w:name w:val="Footnote Text Char"/>
    <w:basedOn w:val="DefaultParagraphFont"/>
    <w:link w:val="FootnoteText"/>
    <w:uiPriority w:val="99"/>
    <w:semiHidden/>
    <w:rsid w:val="00A92C80"/>
    <w:rPr>
      <w:szCs w:val="20"/>
    </w:rPr>
  </w:style>
  <w:style w:type="table" w:styleId="GridTable1Light">
    <w:name w:val="Grid Table 1 Light"/>
    <w:basedOn w:val="TableNormal"/>
    <w:uiPriority w:val="46"/>
    <w:rsid w:val="00A92C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92C80"/>
    <w:pPr>
      <w:spacing w:after="0" w:line="240" w:lineRule="auto"/>
    </w:pPr>
    <w:tblPr>
      <w:tblStyleRowBandSize w:val="1"/>
      <w:tblStyleColBandSize w:val="1"/>
      <w:tblBorders>
        <w:top w:val="single" w:sz="4" w:space="0" w:color="B8C1E9" w:themeColor="accent1" w:themeTint="66"/>
        <w:left w:val="single" w:sz="4" w:space="0" w:color="B8C1E9" w:themeColor="accent1" w:themeTint="66"/>
        <w:bottom w:val="single" w:sz="4" w:space="0" w:color="B8C1E9" w:themeColor="accent1" w:themeTint="66"/>
        <w:right w:val="single" w:sz="4" w:space="0" w:color="B8C1E9" w:themeColor="accent1" w:themeTint="66"/>
        <w:insideH w:val="single" w:sz="4" w:space="0" w:color="B8C1E9" w:themeColor="accent1" w:themeTint="66"/>
        <w:insideV w:val="single" w:sz="4" w:space="0" w:color="B8C1E9" w:themeColor="accent1" w:themeTint="66"/>
      </w:tblBorders>
    </w:tblPr>
    <w:tblStylePr w:type="firstRow">
      <w:rPr>
        <w:b/>
        <w:bCs/>
      </w:rPr>
      <w:tblPr/>
      <w:tcPr>
        <w:tcBorders>
          <w:bottom w:val="single" w:sz="12" w:space="0" w:color="94A3DE" w:themeColor="accent1" w:themeTint="99"/>
        </w:tcBorders>
      </w:tcPr>
    </w:tblStylePr>
    <w:tblStylePr w:type="lastRow">
      <w:rPr>
        <w:b/>
        <w:bCs/>
      </w:rPr>
      <w:tblPr/>
      <w:tcPr>
        <w:tcBorders>
          <w:top w:val="double" w:sz="2" w:space="0" w:color="94A3DE"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92C80"/>
    <w:pPr>
      <w:spacing w:after="0" w:line="240" w:lineRule="auto"/>
    </w:pPr>
    <w:tblPr>
      <w:tblStyleRowBandSize w:val="1"/>
      <w:tblStyleColBandSize w:val="1"/>
      <w:tblBorders>
        <w:top w:val="single" w:sz="4" w:space="0" w:color="BEEAFA" w:themeColor="accent2" w:themeTint="66"/>
        <w:left w:val="single" w:sz="4" w:space="0" w:color="BEEAFA" w:themeColor="accent2" w:themeTint="66"/>
        <w:bottom w:val="single" w:sz="4" w:space="0" w:color="BEEAFA" w:themeColor="accent2" w:themeTint="66"/>
        <w:right w:val="single" w:sz="4" w:space="0" w:color="BEEAFA" w:themeColor="accent2" w:themeTint="66"/>
        <w:insideH w:val="single" w:sz="4" w:space="0" w:color="BEEAFA" w:themeColor="accent2" w:themeTint="66"/>
        <w:insideV w:val="single" w:sz="4" w:space="0" w:color="BEEAFA" w:themeColor="accent2" w:themeTint="66"/>
      </w:tblBorders>
    </w:tblPr>
    <w:tblStylePr w:type="firstRow">
      <w:rPr>
        <w:b/>
        <w:bCs/>
      </w:rPr>
      <w:tblPr/>
      <w:tcPr>
        <w:tcBorders>
          <w:bottom w:val="single" w:sz="12" w:space="0" w:color="9EE0F7" w:themeColor="accent2" w:themeTint="99"/>
        </w:tcBorders>
      </w:tcPr>
    </w:tblStylePr>
    <w:tblStylePr w:type="lastRow">
      <w:rPr>
        <w:b/>
        <w:bCs/>
      </w:rPr>
      <w:tblPr/>
      <w:tcPr>
        <w:tcBorders>
          <w:top w:val="double" w:sz="2" w:space="0" w:color="9EE0F7"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92C80"/>
    <w:pPr>
      <w:spacing w:after="0" w:line="240" w:lineRule="auto"/>
    </w:pPr>
    <w:tblPr>
      <w:tblStyleRowBandSize w:val="1"/>
      <w:tblStyleColBandSize w:val="1"/>
      <w:tblBorders>
        <w:top w:val="single" w:sz="4" w:space="0" w:color="DBF6B9" w:themeColor="accent3" w:themeTint="66"/>
        <w:left w:val="single" w:sz="4" w:space="0" w:color="DBF6B9" w:themeColor="accent3" w:themeTint="66"/>
        <w:bottom w:val="single" w:sz="4" w:space="0" w:color="DBF6B9" w:themeColor="accent3" w:themeTint="66"/>
        <w:right w:val="single" w:sz="4" w:space="0" w:color="DBF6B9" w:themeColor="accent3" w:themeTint="66"/>
        <w:insideH w:val="single" w:sz="4" w:space="0" w:color="DBF6B9" w:themeColor="accent3" w:themeTint="66"/>
        <w:insideV w:val="single" w:sz="4" w:space="0" w:color="DBF6B9" w:themeColor="accent3" w:themeTint="66"/>
      </w:tblBorders>
    </w:tblPr>
    <w:tblStylePr w:type="firstRow">
      <w:rPr>
        <w:b/>
        <w:bCs/>
      </w:rPr>
      <w:tblPr/>
      <w:tcPr>
        <w:tcBorders>
          <w:bottom w:val="single" w:sz="12" w:space="0" w:color="C9F296" w:themeColor="accent3" w:themeTint="99"/>
        </w:tcBorders>
      </w:tcPr>
    </w:tblStylePr>
    <w:tblStylePr w:type="lastRow">
      <w:rPr>
        <w:b/>
        <w:bCs/>
      </w:rPr>
      <w:tblPr/>
      <w:tcPr>
        <w:tcBorders>
          <w:top w:val="double" w:sz="2" w:space="0" w:color="C9F296"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92C80"/>
    <w:pPr>
      <w:spacing w:after="0" w:line="240" w:lineRule="auto"/>
    </w:pPr>
    <w:tblPr>
      <w:tblStyleRowBandSize w:val="1"/>
      <w:tblStyleColBandSize w:val="1"/>
      <w:tblBorders>
        <w:top w:val="single" w:sz="4" w:space="0" w:color="BEEBDE" w:themeColor="accent4" w:themeTint="66"/>
        <w:left w:val="single" w:sz="4" w:space="0" w:color="BEEBDE" w:themeColor="accent4" w:themeTint="66"/>
        <w:bottom w:val="single" w:sz="4" w:space="0" w:color="BEEBDE" w:themeColor="accent4" w:themeTint="66"/>
        <w:right w:val="single" w:sz="4" w:space="0" w:color="BEEBDE" w:themeColor="accent4" w:themeTint="66"/>
        <w:insideH w:val="single" w:sz="4" w:space="0" w:color="BEEBDE" w:themeColor="accent4" w:themeTint="66"/>
        <w:insideV w:val="single" w:sz="4" w:space="0" w:color="BEEBDE" w:themeColor="accent4" w:themeTint="66"/>
      </w:tblBorders>
    </w:tblPr>
    <w:tblStylePr w:type="firstRow">
      <w:rPr>
        <w:b/>
        <w:bCs/>
      </w:rPr>
      <w:tblPr/>
      <w:tcPr>
        <w:tcBorders>
          <w:bottom w:val="single" w:sz="12" w:space="0" w:color="9DE1CF" w:themeColor="accent4" w:themeTint="99"/>
        </w:tcBorders>
      </w:tcPr>
    </w:tblStylePr>
    <w:tblStylePr w:type="lastRow">
      <w:rPr>
        <w:b/>
        <w:bCs/>
      </w:rPr>
      <w:tblPr/>
      <w:tcPr>
        <w:tcBorders>
          <w:top w:val="double" w:sz="2" w:space="0" w:color="9DE1CF"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2C80"/>
    <w:pPr>
      <w:spacing w:after="0" w:line="240" w:lineRule="auto"/>
    </w:pPr>
    <w:tblPr>
      <w:tblStyleRowBandSize w:val="1"/>
      <w:tblStyleColBandSize w:val="1"/>
      <w:tblBorders>
        <w:top w:val="single" w:sz="4" w:space="0" w:color="FFCCA6" w:themeColor="accent5" w:themeTint="66"/>
        <w:left w:val="single" w:sz="4" w:space="0" w:color="FFCCA6" w:themeColor="accent5" w:themeTint="66"/>
        <w:bottom w:val="single" w:sz="4" w:space="0" w:color="FFCCA6" w:themeColor="accent5" w:themeTint="66"/>
        <w:right w:val="single" w:sz="4" w:space="0" w:color="FFCCA6" w:themeColor="accent5" w:themeTint="66"/>
        <w:insideH w:val="single" w:sz="4" w:space="0" w:color="FFCCA6" w:themeColor="accent5" w:themeTint="66"/>
        <w:insideV w:val="single" w:sz="4" w:space="0" w:color="FFCCA6" w:themeColor="accent5" w:themeTint="66"/>
      </w:tblBorders>
    </w:tblPr>
    <w:tblStylePr w:type="firstRow">
      <w:rPr>
        <w:b/>
        <w:bCs/>
      </w:rPr>
      <w:tblPr/>
      <w:tcPr>
        <w:tcBorders>
          <w:bottom w:val="single" w:sz="12" w:space="0" w:color="FFB279" w:themeColor="accent5" w:themeTint="99"/>
        </w:tcBorders>
      </w:tcPr>
    </w:tblStylePr>
    <w:tblStylePr w:type="lastRow">
      <w:rPr>
        <w:b/>
        <w:bCs/>
      </w:rPr>
      <w:tblPr/>
      <w:tcPr>
        <w:tcBorders>
          <w:top w:val="double" w:sz="2" w:space="0" w:color="FFB279"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2C80"/>
    <w:pPr>
      <w:spacing w:after="0" w:line="240" w:lineRule="auto"/>
    </w:pPr>
    <w:tblPr>
      <w:tblStyleRowBandSize w:val="1"/>
      <w:tblStyleColBandSize w:val="1"/>
      <w:tblBorders>
        <w:top w:val="single" w:sz="4" w:space="0" w:color="F9B2A7" w:themeColor="accent6" w:themeTint="66"/>
        <w:left w:val="single" w:sz="4" w:space="0" w:color="F9B2A7" w:themeColor="accent6" w:themeTint="66"/>
        <w:bottom w:val="single" w:sz="4" w:space="0" w:color="F9B2A7" w:themeColor="accent6" w:themeTint="66"/>
        <w:right w:val="single" w:sz="4" w:space="0" w:color="F9B2A7" w:themeColor="accent6" w:themeTint="66"/>
        <w:insideH w:val="single" w:sz="4" w:space="0" w:color="F9B2A7" w:themeColor="accent6" w:themeTint="66"/>
        <w:insideV w:val="single" w:sz="4" w:space="0" w:color="F9B2A7" w:themeColor="accent6" w:themeTint="66"/>
      </w:tblBorders>
    </w:tblPr>
    <w:tblStylePr w:type="firstRow">
      <w:rPr>
        <w:b/>
        <w:bCs/>
      </w:rPr>
      <w:tblPr/>
      <w:tcPr>
        <w:tcBorders>
          <w:bottom w:val="single" w:sz="12" w:space="0" w:color="F68C7B" w:themeColor="accent6" w:themeTint="99"/>
        </w:tcBorders>
      </w:tcPr>
    </w:tblStylePr>
    <w:tblStylePr w:type="lastRow">
      <w:rPr>
        <w:b/>
        <w:bCs/>
      </w:rPr>
      <w:tblPr/>
      <w:tcPr>
        <w:tcBorders>
          <w:top w:val="double" w:sz="2" w:space="0" w:color="F68C7B"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92C8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92C80"/>
    <w:pPr>
      <w:spacing w:after="0" w:line="240" w:lineRule="auto"/>
    </w:pPr>
    <w:tblPr>
      <w:tblStyleRowBandSize w:val="1"/>
      <w:tblStyleColBandSize w:val="1"/>
      <w:tblBorders>
        <w:top w:val="single" w:sz="2" w:space="0" w:color="94A3DE" w:themeColor="accent1" w:themeTint="99"/>
        <w:bottom w:val="single" w:sz="2" w:space="0" w:color="94A3DE" w:themeColor="accent1" w:themeTint="99"/>
        <w:insideH w:val="single" w:sz="2" w:space="0" w:color="94A3DE" w:themeColor="accent1" w:themeTint="99"/>
        <w:insideV w:val="single" w:sz="2" w:space="0" w:color="94A3DE" w:themeColor="accent1" w:themeTint="99"/>
      </w:tblBorders>
    </w:tblPr>
    <w:tblStylePr w:type="firstRow">
      <w:rPr>
        <w:b/>
        <w:bCs/>
      </w:rPr>
      <w:tblPr/>
      <w:tcPr>
        <w:tcBorders>
          <w:top w:val="nil"/>
          <w:bottom w:val="single" w:sz="12" w:space="0" w:color="94A3DE" w:themeColor="accent1" w:themeTint="99"/>
          <w:insideH w:val="nil"/>
          <w:insideV w:val="nil"/>
        </w:tcBorders>
        <w:shd w:val="clear" w:color="auto" w:fill="FFFFFF" w:themeFill="background1"/>
      </w:tcPr>
    </w:tblStylePr>
    <w:tblStylePr w:type="lastRow">
      <w:rPr>
        <w:b/>
        <w:bCs/>
      </w:rPr>
      <w:tblPr/>
      <w:tcPr>
        <w:tcBorders>
          <w:top w:val="double" w:sz="2" w:space="0" w:color="94A3DE"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GridTable2-Accent2">
    <w:name w:val="Grid Table 2 Accent 2"/>
    <w:basedOn w:val="TableNormal"/>
    <w:uiPriority w:val="47"/>
    <w:rsid w:val="00A92C80"/>
    <w:pPr>
      <w:spacing w:after="0" w:line="240" w:lineRule="auto"/>
    </w:pPr>
    <w:tblPr>
      <w:tblStyleRowBandSize w:val="1"/>
      <w:tblStyleColBandSize w:val="1"/>
      <w:tblBorders>
        <w:top w:val="single" w:sz="2" w:space="0" w:color="9EE0F7" w:themeColor="accent2" w:themeTint="99"/>
        <w:bottom w:val="single" w:sz="2" w:space="0" w:color="9EE0F7" w:themeColor="accent2" w:themeTint="99"/>
        <w:insideH w:val="single" w:sz="2" w:space="0" w:color="9EE0F7" w:themeColor="accent2" w:themeTint="99"/>
        <w:insideV w:val="single" w:sz="2" w:space="0" w:color="9EE0F7" w:themeColor="accent2" w:themeTint="99"/>
      </w:tblBorders>
    </w:tblPr>
    <w:tblStylePr w:type="firstRow">
      <w:rPr>
        <w:b/>
        <w:bCs/>
      </w:rPr>
      <w:tblPr/>
      <w:tcPr>
        <w:tcBorders>
          <w:top w:val="nil"/>
          <w:bottom w:val="single" w:sz="12" w:space="0" w:color="9EE0F7" w:themeColor="accent2" w:themeTint="99"/>
          <w:insideH w:val="nil"/>
          <w:insideV w:val="nil"/>
        </w:tcBorders>
        <w:shd w:val="clear" w:color="auto" w:fill="FFFFFF" w:themeFill="background1"/>
      </w:tcPr>
    </w:tblStylePr>
    <w:tblStylePr w:type="lastRow">
      <w:rPr>
        <w:b/>
        <w:bCs/>
      </w:rPr>
      <w:tblPr/>
      <w:tcPr>
        <w:tcBorders>
          <w:top w:val="double" w:sz="2" w:space="0" w:color="9EE0F7"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GridTable2-Accent3">
    <w:name w:val="Grid Table 2 Accent 3"/>
    <w:basedOn w:val="TableNormal"/>
    <w:uiPriority w:val="47"/>
    <w:rsid w:val="00A92C80"/>
    <w:pPr>
      <w:spacing w:after="0" w:line="240" w:lineRule="auto"/>
    </w:pPr>
    <w:tblPr>
      <w:tblStyleRowBandSize w:val="1"/>
      <w:tblStyleColBandSize w:val="1"/>
      <w:tblBorders>
        <w:top w:val="single" w:sz="2" w:space="0" w:color="C9F296" w:themeColor="accent3" w:themeTint="99"/>
        <w:bottom w:val="single" w:sz="2" w:space="0" w:color="C9F296" w:themeColor="accent3" w:themeTint="99"/>
        <w:insideH w:val="single" w:sz="2" w:space="0" w:color="C9F296" w:themeColor="accent3" w:themeTint="99"/>
        <w:insideV w:val="single" w:sz="2" w:space="0" w:color="C9F296" w:themeColor="accent3" w:themeTint="99"/>
      </w:tblBorders>
    </w:tblPr>
    <w:tblStylePr w:type="firstRow">
      <w:rPr>
        <w:b/>
        <w:bCs/>
      </w:rPr>
      <w:tblPr/>
      <w:tcPr>
        <w:tcBorders>
          <w:top w:val="nil"/>
          <w:bottom w:val="single" w:sz="12" w:space="0" w:color="C9F296" w:themeColor="accent3" w:themeTint="99"/>
          <w:insideH w:val="nil"/>
          <w:insideV w:val="nil"/>
        </w:tcBorders>
        <w:shd w:val="clear" w:color="auto" w:fill="FFFFFF" w:themeFill="background1"/>
      </w:tcPr>
    </w:tblStylePr>
    <w:tblStylePr w:type="lastRow">
      <w:rPr>
        <w:b/>
        <w:bCs/>
      </w:rPr>
      <w:tblPr/>
      <w:tcPr>
        <w:tcBorders>
          <w:top w:val="double" w:sz="2" w:space="0" w:color="C9F296"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GridTable2-Accent4">
    <w:name w:val="Grid Table 2 Accent 4"/>
    <w:basedOn w:val="TableNormal"/>
    <w:uiPriority w:val="47"/>
    <w:rsid w:val="00A92C80"/>
    <w:pPr>
      <w:spacing w:after="0" w:line="240" w:lineRule="auto"/>
    </w:pPr>
    <w:tblPr>
      <w:tblStyleRowBandSize w:val="1"/>
      <w:tblStyleColBandSize w:val="1"/>
      <w:tblBorders>
        <w:top w:val="single" w:sz="2" w:space="0" w:color="9DE1CF" w:themeColor="accent4" w:themeTint="99"/>
        <w:bottom w:val="single" w:sz="2" w:space="0" w:color="9DE1CF" w:themeColor="accent4" w:themeTint="99"/>
        <w:insideH w:val="single" w:sz="2" w:space="0" w:color="9DE1CF" w:themeColor="accent4" w:themeTint="99"/>
        <w:insideV w:val="single" w:sz="2" w:space="0" w:color="9DE1CF" w:themeColor="accent4" w:themeTint="99"/>
      </w:tblBorders>
    </w:tblPr>
    <w:tblStylePr w:type="firstRow">
      <w:rPr>
        <w:b/>
        <w:bCs/>
      </w:rPr>
      <w:tblPr/>
      <w:tcPr>
        <w:tcBorders>
          <w:top w:val="nil"/>
          <w:bottom w:val="single" w:sz="12" w:space="0" w:color="9DE1CF" w:themeColor="accent4" w:themeTint="99"/>
          <w:insideH w:val="nil"/>
          <w:insideV w:val="nil"/>
        </w:tcBorders>
        <w:shd w:val="clear" w:color="auto" w:fill="FFFFFF" w:themeFill="background1"/>
      </w:tcPr>
    </w:tblStylePr>
    <w:tblStylePr w:type="lastRow">
      <w:rPr>
        <w:b/>
        <w:bCs/>
      </w:rPr>
      <w:tblPr/>
      <w:tcPr>
        <w:tcBorders>
          <w:top w:val="double" w:sz="2" w:space="0" w:color="9DE1CF"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GridTable2-Accent5">
    <w:name w:val="Grid Table 2 Accent 5"/>
    <w:basedOn w:val="TableNormal"/>
    <w:uiPriority w:val="47"/>
    <w:rsid w:val="00A92C80"/>
    <w:pPr>
      <w:spacing w:after="0" w:line="240" w:lineRule="auto"/>
    </w:pPr>
    <w:tblPr>
      <w:tblStyleRowBandSize w:val="1"/>
      <w:tblStyleColBandSize w:val="1"/>
      <w:tblBorders>
        <w:top w:val="single" w:sz="2" w:space="0" w:color="FFB279" w:themeColor="accent5" w:themeTint="99"/>
        <w:bottom w:val="single" w:sz="2" w:space="0" w:color="FFB279" w:themeColor="accent5" w:themeTint="99"/>
        <w:insideH w:val="single" w:sz="2" w:space="0" w:color="FFB279" w:themeColor="accent5" w:themeTint="99"/>
        <w:insideV w:val="single" w:sz="2" w:space="0" w:color="FFB279" w:themeColor="accent5" w:themeTint="99"/>
      </w:tblBorders>
    </w:tblPr>
    <w:tblStylePr w:type="firstRow">
      <w:rPr>
        <w:b/>
        <w:bCs/>
      </w:rPr>
      <w:tblPr/>
      <w:tcPr>
        <w:tcBorders>
          <w:top w:val="nil"/>
          <w:bottom w:val="single" w:sz="12" w:space="0" w:color="FFB279" w:themeColor="accent5" w:themeTint="99"/>
          <w:insideH w:val="nil"/>
          <w:insideV w:val="nil"/>
        </w:tcBorders>
        <w:shd w:val="clear" w:color="auto" w:fill="FFFFFF" w:themeFill="background1"/>
      </w:tcPr>
    </w:tblStylePr>
    <w:tblStylePr w:type="lastRow">
      <w:rPr>
        <w:b/>
        <w:bCs/>
      </w:rPr>
      <w:tblPr/>
      <w:tcPr>
        <w:tcBorders>
          <w:top w:val="double" w:sz="2" w:space="0" w:color="FFB27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GridTable2-Accent6">
    <w:name w:val="Grid Table 2 Accent 6"/>
    <w:basedOn w:val="TableNormal"/>
    <w:uiPriority w:val="47"/>
    <w:rsid w:val="00A92C80"/>
    <w:pPr>
      <w:spacing w:after="0" w:line="240" w:lineRule="auto"/>
    </w:pPr>
    <w:tblPr>
      <w:tblStyleRowBandSize w:val="1"/>
      <w:tblStyleColBandSize w:val="1"/>
      <w:tblBorders>
        <w:top w:val="single" w:sz="2" w:space="0" w:color="F68C7B" w:themeColor="accent6" w:themeTint="99"/>
        <w:bottom w:val="single" w:sz="2" w:space="0" w:color="F68C7B" w:themeColor="accent6" w:themeTint="99"/>
        <w:insideH w:val="single" w:sz="2" w:space="0" w:color="F68C7B" w:themeColor="accent6" w:themeTint="99"/>
        <w:insideV w:val="single" w:sz="2" w:space="0" w:color="F68C7B" w:themeColor="accent6" w:themeTint="99"/>
      </w:tblBorders>
    </w:tblPr>
    <w:tblStylePr w:type="firstRow">
      <w:rPr>
        <w:b/>
        <w:bCs/>
      </w:rPr>
      <w:tblPr/>
      <w:tcPr>
        <w:tcBorders>
          <w:top w:val="nil"/>
          <w:bottom w:val="single" w:sz="12" w:space="0" w:color="F68C7B" w:themeColor="accent6" w:themeTint="99"/>
          <w:insideH w:val="nil"/>
          <w:insideV w:val="nil"/>
        </w:tcBorders>
        <w:shd w:val="clear" w:color="auto" w:fill="FFFFFF" w:themeFill="background1"/>
      </w:tcPr>
    </w:tblStylePr>
    <w:tblStylePr w:type="lastRow">
      <w:rPr>
        <w:b/>
        <w:bCs/>
      </w:rPr>
      <w:tblPr/>
      <w:tcPr>
        <w:tcBorders>
          <w:top w:val="double" w:sz="2" w:space="0" w:color="F68C7B"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GridTable3">
    <w:name w:val="Grid Table 3"/>
    <w:basedOn w:val="TableNormal"/>
    <w:uiPriority w:val="48"/>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92C80"/>
    <w:pPr>
      <w:spacing w:after="0" w:line="240" w:lineRule="auto"/>
    </w:pPr>
    <w:tblPr>
      <w:tblStyleRowBandSize w:val="1"/>
      <w:tblStyleColBandSize w:val="1"/>
      <w:tblBorders>
        <w:top w:val="single" w:sz="4" w:space="0" w:color="94A3DE" w:themeColor="accent1" w:themeTint="99"/>
        <w:left w:val="single" w:sz="4" w:space="0" w:color="94A3DE" w:themeColor="accent1" w:themeTint="99"/>
        <w:bottom w:val="single" w:sz="4" w:space="0" w:color="94A3DE" w:themeColor="accent1" w:themeTint="99"/>
        <w:right w:val="single" w:sz="4" w:space="0" w:color="94A3DE" w:themeColor="accent1" w:themeTint="99"/>
        <w:insideH w:val="single" w:sz="4" w:space="0" w:color="94A3DE" w:themeColor="accent1" w:themeTint="99"/>
        <w:insideV w:val="single" w:sz="4" w:space="0" w:color="94A3DE"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0F4" w:themeFill="accent1" w:themeFillTint="33"/>
      </w:tcPr>
    </w:tblStylePr>
    <w:tblStylePr w:type="band1Horz">
      <w:tblPr/>
      <w:tcPr>
        <w:shd w:val="clear" w:color="auto" w:fill="DBE0F4" w:themeFill="accent1" w:themeFillTint="33"/>
      </w:tcPr>
    </w:tblStylePr>
    <w:tblStylePr w:type="neCell">
      <w:tblPr/>
      <w:tcPr>
        <w:tcBorders>
          <w:bottom w:val="single" w:sz="4" w:space="0" w:color="94A3DE" w:themeColor="accent1" w:themeTint="99"/>
        </w:tcBorders>
      </w:tcPr>
    </w:tblStylePr>
    <w:tblStylePr w:type="nwCell">
      <w:tblPr/>
      <w:tcPr>
        <w:tcBorders>
          <w:bottom w:val="single" w:sz="4" w:space="0" w:color="94A3DE" w:themeColor="accent1" w:themeTint="99"/>
        </w:tcBorders>
      </w:tcPr>
    </w:tblStylePr>
    <w:tblStylePr w:type="seCell">
      <w:tblPr/>
      <w:tcPr>
        <w:tcBorders>
          <w:top w:val="single" w:sz="4" w:space="0" w:color="94A3DE" w:themeColor="accent1" w:themeTint="99"/>
        </w:tcBorders>
      </w:tcPr>
    </w:tblStylePr>
    <w:tblStylePr w:type="swCell">
      <w:tblPr/>
      <w:tcPr>
        <w:tcBorders>
          <w:top w:val="single" w:sz="4" w:space="0" w:color="94A3DE" w:themeColor="accent1" w:themeTint="99"/>
        </w:tcBorders>
      </w:tcPr>
    </w:tblStylePr>
  </w:style>
  <w:style w:type="table" w:styleId="GridTable3-Accent2">
    <w:name w:val="Grid Table 3 Accent 2"/>
    <w:basedOn w:val="TableNormal"/>
    <w:uiPriority w:val="48"/>
    <w:rsid w:val="00A92C80"/>
    <w:pPr>
      <w:spacing w:after="0" w:line="240" w:lineRule="auto"/>
    </w:pPr>
    <w:tblPr>
      <w:tblStyleRowBandSize w:val="1"/>
      <w:tblStyleColBandSize w:val="1"/>
      <w:tblBorders>
        <w:top w:val="single" w:sz="4" w:space="0" w:color="9EE0F7" w:themeColor="accent2" w:themeTint="99"/>
        <w:left w:val="single" w:sz="4" w:space="0" w:color="9EE0F7" w:themeColor="accent2" w:themeTint="99"/>
        <w:bottom w:val="single" w:sz="4" w:space="0" w:color="9EE0F7" w:themeColor="accent2" w:themeTint="99"/>
        <w:right w:val="single" w:sz="4" w:space="0" w:color="9EE0F7" w:themeColor="accent2" w:themeTint="99"/>
        <w:insideH w:val="single" w:sz="4" w:space="0" w:color="9EE0F7" w:themeColor="accent2" w:themeTint="99"/>
        <w:insideV w:val="single" w:sz="4" w:space="0" w:color="9EE0F7"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F4FC" w:themeFill="accent2" w:themeFillTint="33"/>
      </w:tcPr>
    </w:tblStylePr>
    <w:tblStylePr w:type="band1Horz">
      <w:tblPr/>
      <w:tcPr>
        <w:shd w:val="clear" w:color="auto" w:fill="DEF4FC" w:themeFill="accent2" w:themeFillTint="33"/>
      </w:tcPr>
    </w:tblStylePr>
    <w:tblStylePr w:type="neCell">
      <w:tblPr/>
      <w:tcPr>
        <w:tcBorders>
          <w:bottom w:val="single" w:sz="4" w:space="0" w:color="9EE0F7" w:themeColor="accent2" w:themeTint="99"/>
        </w:tcBorders>
      </w:tcPr>
    </w:tblStylePr>
    <w:tblStylePr w:type="nwCell">
      <w:tblPr/>
      <w:tcPr>
        <w:tcBorders>
          <w:bottom w:val="single" w:sz="4" w:space="0" w:color="9EE0F7" w:themeColor="accent2" w:themeTint="99"/>
        </w:tcBorders>
      </w:tcPr>
    </w:tblStylePr>
    <w:tblStylePr w:type="seCell">
      <w:tblPr/>
      <w:tcPr>
        <w:tcBorders>
          <w:top w:val="single" w:sz="4" w:space="0" w:color="9EE0F7" w:themeColor="accent2" w:themeTint="99"/>
        </w:tcBorders>
      </w:tcPr>
    </w:tblStylePr>
    <w:tblStylePr w:type="swCell">
      <w:tblPr/>
      <w:tcPr>
        <w:tcBorders>
          <w:top w:val="single" w:sz="4" w:space="0" w:color="9EE0F7" w:themeColor="accent2" w:themeTint="99"/>
        </w:tcBorders>
      </w:tcPr>
    </w:tblStylePr>
  </w:style>
  <w:style w:type="table" w:styleId="GridTable3-Accent3">
    <w:name w:val="Grid Table 3 Accent 3"/>
    <w:basedOn w:val="TableNormal"/>
    <w:uiPriority w:val="48"/>
    <w:rsid w:val="00A92C80"/>
    <w:pPr>
      <w:spacing w:after="0" w:line="240" w:lineRule="auto"/>
    </w:pPr>
    <w:tblPr>
      <w:tblStyleRowBandSize w:val="1"/>
      <w:tblStyleColBandSize w:val="1"/>
      <w:tblBorders>
        <w:top w:val="single" w:sz="4" w:space="0" w:color="C9F296" w:themeColor="accent3" w:themeTint="99"/>
        <w:left w:val="single" w:sz="4" w:space="0" w:color="C9F296" w:themeColor="accent3" w:themeTint="99"/>
        <w:bottom w:val="single" w:sz="4" w:space="0" w:color="C9F296" w:themeColor="accent3" w:themeTint="99"/>
        <w:right w:val="single" w:sz="4" w:space="0" w:color="C9F296" w:themeColor="accent3" w:themeTint="99"/>
        <w:insideH w:val="single" w:sz="4" w:space="0" w:color="C9F296" w:themeColor="accent3" w:themeTint="99"/>
        <w:insideV w:val="single" w:sz="4" w:space="0" w:color="C9F296"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FADC" w:themeFill="accent3" w:themeFillTint="33"/>
      </w:tcPr>
    </w:tblStylePr>
    <w:tblStylePr w:type="band1Horz">
      <w:tblPr/>
      <w:tcPr>
        <w:shd w:val="clear" w:color="auto" w:fill="EDFADC" w:themeFill="accent3" w:themeFillTint="33"/>
      </w:tcPr>
    </w:tblStylePr>
    <w:tblStylePr w:type="neCell">
      <w:tblPr/>
      <w:tcPr>
        <w:tcBorders>
          <w:bottom w:val="single" w:sz="4" w:space="0" w:color="C9F296" w:themeColor="accent3" w:themeTint="99"/>
        </w:tcBorders>
      </w:tcPr>
    </w:tblStylePr>
    <w:tblStylePr w:type="nwCell">
      <w:tblPr/>
      <w:tcPr>
        <w:tcBorders>
          <w:bottom w:val="single" w:sz="4" w:space="0" w:color="C9F296" w:themeColor="accent3" w:themeTint="99"/>
        </w:tcBorders>
      </w:tcPr>
    </w:tblStylePr>
    <w:tblStylePr w:type="seCell">
      <w:tblPr/>
      <w:tcPr>
        <w:tcBorders>
          <w:top w:val="single" w:sz="4" w:space="0" w:color="C9F296" w:themeColor="accent3" w:themeTint="99"/>
        </w:tcBorders>
      </w:tcPr>
    </w:tblStylePr>
    <w:tblStylePr w:type="swCell">
      <w:tblPr/>
      <w:tcPr>
        <w:tcBorders>
          <w:top w:val="single" w:sz="4" w:space="0" w:color="C9F296" w:themeColor="accent3" w:themeTint="99"/>
        </w:tcBorders>
      </w:tcPr>
    </w:tblStylePr>
  </w:style>
  <w:style w:type="table" w:styleId="GridTable3-Accent4">
    <w:name w:val="Grid Table 3 Accent 4"/>
    <w:basedOn w:val="TableNormal"/>
    <w:uiPriority w:val="48"/>
    <w:rsid w:val="00A92C80"/>
    <w:pPr>
      <w:spacing w:after="0" w:line="240" w:lineRule="auto"/>
    </w:p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insideV w:val="single" w:sz="4" w:space="0" w:color="9DE1C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F5EE" w:themeFill="accent4" w:themeFillTint="33"/>
      </w:tcPr>
    </w:tblStylePr>
    <w:tblStylePr w:type="band1Horz">
      <w:tblPr/>
      <w:tcPr>
        <w:shd w:val="clear" w:color="auto" w:fill="DEF5EE" w:themeFill="accent4" w:themeFillTint="33"/>
      </w:tcPr>
    </w:tblStylePr>
    <w:tblStylePr w:type="neCell">
      <w:tblPr/>
      <w:tcPr>
        <w:tcBorders>
          <w:bottom w:val="single" w:sz="4" w:space="0" w:color="9DE1CF" w:themeColor="accent4" w:themeTint="99"/>
        </w:tcBorders>
      </w:tcPr>
    </w:tblStylePr>
    <w:tblStylePr w:type="nwCell">
      <w:tblPr/>
      <w:tcPr>
        <w:tcBorders>
          <w:bottom w:val="single" w:sz="4" w:space="0" w:color="9DE1CF" w:themeColor="accent4" w:themeTint="99"/>
        </w:tcBorders>
      </w:tcPr>
    </w:tblStylePr>
    <w:tblStylePr w:type="seCell">
      <w:tblPr/>
      <w:tcPr>
        <w:tcBorders>
          <w:top w:val="single" w:sz="4" w:space="0" w:color="9DE1CF" w:themeColor="accent4" w:themeTint="99"/>
        </w:tcBorders>
      </w:tcPr>
    </w:tblStylePr>
    <w:tblStylePr w:type="swCell">
      <w:tblPr/>
      <w:tcPr>
        <w:tcBorders>
          <w:top w:val="single" w:sz="4" w:space="0" w:color="9DE1CF" w:themeColor="accent4" w:themeTint="99"/>
        </w:tcBorders>
      </w:tcPr>
    </w:tblStylePr>
  </w:style>
  <w:style w:type="table" w:styleId="GridTable3-Accent5">
    <w:name w:val="Grid Table 3 Accent 5"/>
    <w:basedOn w:val="TableNormal"/>
    <w:uiPriority w:val="48"/>
    <w:rsid w:val="00A92C80"/>
    <w:pPr>
      <w:spacing w:after="0" w:line="240" w:lineRule="auto"/>
    </w:pPr>
    <w:tblPr>
      <w:tblStyleRowBandSize w:val="1"/>
      <w:tblStyleColBandSize w:val="1"/>
      <w:tblBorders>
        <w:top w:val="single" w:sz="4" w:space="0" w:color="FFB279" w:themeColor="accent5" w:themeTint="99"/>
        <w:left w:val="single" w:sz="4" w:space="0" w:color="FFB279" w:themeColor="accent5" w:themeTint="99"/>
        <w:bottom w:val="single" w:sz="4" w:space="0" w:color="FFB279" w:themeColor="accent5" w:themeTint="99"/>
        <w:right w:val="single" w:sz="4" w:space="0" w:color="FFB279" w:themeColor="accent5" w:themeTint="99"/>
        <w:insideH w:val="single" w:sz="4" w:space="0" w:color="FFB279" w:themeColor="accent5" w:themeTint="99"/>
        <w:insideV w:val="single" w:sz="4" w:space="0" w:color="FFB27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5D2" w:themeFill="accent5" w:themeFillTint="33"/>
      </w:tcPr>
    </w:tblStylePr>
    <w:tblStylePr w:type="band1Horz">
      <w:tblPr/>
      <w:tcPr>
        <w:shd w:val="clear" w:color="auto" w:fill="FFE5D2" w:themeFill="accent5" w:themeFillTint="33"/>
      </w:tcPr>
    </w:tblStylePr>
    <w:tblStylePr w:type="neCell">
      <w:tblPr/>
      <w:tcPr>
        <w:tcBorders>
          <w:bottom w:val="single" w:sz="4" w:space="0" w:color="FFB279" w:themeColor="accent5" w:themeTint="99"/>
        </w:tcBorders>
      </w:tcPr>
    </w:tblStylePr>
    <w:tblStylePr w:type="nwCell">
      <w:tblPr/>
      <w:tcPr>
        <w:tcBorders>
          <w:bottom w:val="single" w:sz="4" w:space="0" w:color="FFB279" w:themeColor="accent5" w:themeTint="99"/>
        </w:tcBorders>
      </w:tcPr>
    </w:tblStylePr>
    <w:tblStylePr w:type="seCell">
      <w:tblPr/>
      <w:tcPr>
        <w:tcBorders>
          <w:top w:val="single" w:sz="4" w:space="0" w:color="FFB279" w:themeColor="accent5" w:themeTint="99"/>
        </w:tcBorders>
      </w:tcPr>
    </w:tblStylePr>
    <w:tblStylePr w:type="swCell">
      <w:tblPr/>
      <w:tcPr>
        <w:tcBorders>
          <w:top w:val="single" w:sz="4" w:space="0" w:color="FFB279" w:themeColor="accent5" w:themeTint="99"/>
        </w:tcBorders>
      </w:tcPr>
    </w:tblStylePr>
  </w:style>
  <w:style w:type="table" w:styleId="GridTable3-Accent6">
    <w:name w:val="Grid Table 3 Accent 6"/>
    <w:basedOn w:val="TableNormal"/>
    <w:uiPriority w:val="48"/>
    <w:rsid w:val="00A92C80"/>
    <w:pPr>
      <w:spacing w:after="0" w:line="240" w:lineRule="auto"/>
    </w:p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insideV w:val="single" w:sz="4" w:space="0" w:color="F68C7B"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8D3" w:themeFill="accent6" w:themeFillTint="33"/>
      </w:tcPr>
    </w:tblStylePr>
    <w:tblStylePr w:type="band1Horz">
      <w:tblPr/>
      <w:tcPr>
        <w:shd w:val="clear" w:color="auto" w:fill="FCD8D3" w:themeFill="accent6" w:themeFillTint="33"/>
      </w:tcPr>
    </w:tblStylePr>
    <w:tblStylePr w:type="neCell">
      <w:tblPr/>
      <w:tcPr>
        <w:tcBorders>
          <w:bottom w:val="single" w:sz="4" w:space="0" w:color="F68C7B" w:themeColor="accent6" w:themeTint="99"/>
        </w:tcBorders>
      </w:tcPr>
    </w:tblStylePr>
    <w:tblStylePr w:type="nwCell">
      <w:tblPr/>
      <w:tcPr>
        <w:tcBorders>
          <w:bottom w:val="single" w:sz="4" w:space="0" w:color="F68C7B" w:themeColor="accent6" w:themeTint="99"/>
        </w:tcBorders>
      </w:tcPr>
    </w:tblStylePr>
    <w:tblStylePr w:type="seCell">
      <w:tblPr/>
      <w:tcPr>
        <w:tcBorders>
          <w:top w:val="single" w:sz="4" w:space="0" w:color="F68C7B" w:themeColor="accent6" w:themeTint="99"/>
        </w:tcBorders>
      </w:tcPr>
    </w:tblStylePr>
    <w:tblStylePr w:type="swCell">
      <w:tblPr/>
      <w:tcPr>
        <w:tcBorders>
          <w:top w:val="single" w:sz="4" w:space="0" w:color="F68C7B" w:themeColor="accent6" w:themeTint="99"/>
        </w:tcBorders>
      </w:tcPr>
    </w:tblStylePr>
  </w:style>
  <w:style w:type="table" w:styleId="GridTable4">
    <w:name w:val="Grid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92C80"/>
    <w:pPr>
      <w:spacing w:after="0" w:line="240" w:lineRule="auto"/>
    </w:pPr>
    <w:tblPr>
      <w:tblStyleRowBandSize w:val="1"/>
      <w:tblStyleColBandSize w:val="1"/>
      <w:tblBorders>
        <w:top w:val="single" w:sz="4" w:space="0" w:color="94A3DE" w:themeColor="accent1" w:themeTint="99"/>
        <w:left w:val="single" w:sz="4" w:space="0" w:color="94A3DE" w:themeColor="accent1" w:themeTint="99"/>
        <w:bottom w:val="single" w:sz="4" w:space="0" w:color="94A3DE" w:themeColor="accent1" w:themeTint="99"/>
        <w:right w:val="single" w:sz="4" w:space="0" w:color="94A3DE" w:themeColor="accent1" w:themeTint="99"/>
        <w:insideH w:val="single" w:sz="4" w:space="0" w:color="94A3DE" w:themeColor="accent1" w:themeTint="99"/>
        <w:insideV w:val="single" w:sz="4" w:space="0" w:color="94A3DE" w:themeColor="accent1" w:themeTint="99"/>
      </w:tblBorders>
    </w:tblPr>
    <w:tblStylePr w:type="firstRow">
      <w:rPr>
        <w:b/>
        <w:bCs/>
        <w:color w:val="FFFFFF" w:themeColor="background1"/>
      </w:rPr>
      <w:tblPr/>
      <w:tcPr>
        <w:tcBorders>
          <w:top w:val="single" w:sz="4" w:space="0" w:color="4E67C8" w:themeColor="accent1"/>
          <w:left w:val="single" w:sz="4" w:space="0" w:color="4E67C8" w:themeColor="accent1"/>
          <w:bottom w:val="single" w:sz="4" w:space="0" w:color="4E67C8" w:themeColor="accent1"/>
          <w:right w:val="single" w:sz="4" w:space="0" w:color="4E67C8" w:themeColor="accent1"/>
          <w:insideH w:val="nil"/>
          <w:insideV w:val="nil"/>
        </w:tcBorders>
        <w:shd w:val="clear" w:color="auto" w:fill="4E67C8" w:themeFill="accent1"/>
      </w:tcPr>
    </w:tblStylePr>
    <w:tblStylePr w:type="lastRow">
      <w:rPr>
        <w:b/>
        <w:bCs/>
      </w:rPr>
      <w:tblPr/>
      <w:tcPr>
        <w:tcBorders>
          <w:top w:val="double" w:sz="4" w:space="0" w:color="4E67C8" w:themeColor="accent1"/>
        </w:tcBorders>
      </w:tc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GridTable4-Accent2">
    <w:name w:val="Grid Table 4 Accent 2"/>
    <w:basedOn w:val="TableNormal"/>
    <w:uiPriority w:val="49"/>
    <w:rsid w:val="00A92C80"/>
    <w:pPr>
      <w:spacing w:after="0" w:line="240" w:lineRule="auto"/>
    </w:pPr>
    <w:tblPr>
      <w:tblStyleRowBandSize w:val="1"/>
      <w:tblStyleColBandSize w:val="1"/>
      <w:tblBorders>
        <w:top w:val="single" w:sz="4" w:space="0" w:color="9EE0F7" w:themeColor="accent2" w:themeTint="99"/>
        <w:left w:val="single" w:sz="4" w:space="0" w:color="9EE0F7" w:themeColor="accent2" w:themeTint="99"/>
        <w:bottom w:val="single" w:sz="4" w:space="0" w:color="9EE0F7" w:themeColor="accent2" w:themeTint="99"/>
        <w:right w:val="single" w:sz="4" w:space="0" w:color="9EE0F7" w:themeColor="accent2" w:themeTint="99"/>
        <w:insideH w:val="single" w:sz="4" w:space="0" w:color="9EE0F7" w:themeColor="accent2" w:themeTint="99"/>
        <w:insideV w:val="single" w:sz="4" w:space="0" w:color="9EE0F7" w:themeColor="accent2" w:themeTint="99"/>
      </w:tblBorders>
    </w:tblPr>
    <w:tblStylePr w:type="firstRow">
      <w:rPr>
        <w:b/>
        <w:bCs/>
        <w:color w:val="FFFFFF" w:themeColor="background1"/>
      </w:rPr>
      <w:tblPr/>
      <w:tcPr>
        <w:tcBorders>
          <w:top w:val="single" w:sz="4" w:space="0" w:color="5ECCF3" w:themeColor="accent2"/>
          <w:left w:val="single" w:sz="4" w:space="0" w:color="5ECCF3" w:themeColor="accent2"/>
          <w:bottom w:val="single" w:sz="4" w:space="0" w:color="5ECCF3" w:themeColor="accent2"/>
          <w:right w:val="single" w:sz="4" w:space="0" w:color="5ECCF3" w:themeColor="accent2"/>
          <w:insideH w:val="nil"/>
          <w:insideV w:val="nil"/>
        </w:tcBorders>
        <w:shd w:val="clear" w:color="auto" w:fill="5ECCF3" w:themeFill="accent2"/>
      </w:tcPr>
    </w:tblStylePr>
    <w:tblStylePr w:type="lastRow">
      <w:rPr>
        <w:b/>
        <w:bCs/>
      </w:rPr>
      <w:tblPr/>
      <w:tcPr>
        <w:tcBorders>
          <w:top w:val="double" w:sz="4" w:space="0" w:color="5ECCF3" w:themeColor="accent2"/>
        </w:tcBorders>
      </w:tc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GridTable4-Accent3">
    <w:name w:val="Grid Table 4 Accent 3"/>
    <w:basedOn w:val="TableNormal"/>
    <w:uiPriority w:val="49"/>
    <w:rsid w:val="00A92C80"/>
    <w:pPr>
      <w:spacing w:after="0" w:line="240" w:lineRule="auto"/>
    </w:pPr>
    <w:tblPr>
      <w:tblStyleRowBandSize w:val="1"/>
      <w:tblStyleColBandSize w:val="1"/>
      <w:tblBorders>
        <w:top w:val="single" w:sz="4" w:space="0" w:color="C9F296" w:themeColor="accent3" w:themeTint="99"/>
        <w:left w:val="single" w:sz="4" w:space="0" w:color="C9F296" w:themeColor="accent3" w:themeTint="99"/>
        <w:bottom w:val="single" w:sz="4" w:space="0" w:color="C9F296" w:themeColor="accent3" w:themeTint="99"/>
        <w:right w:val="single" w:sz="4" w:space="0" w:color="C9F296" w:themeColor="accent3" w:themeTint="99"/>
        <w:insideH w:val="single" w:sz="4" w:space="0" w:color="C9F296" w:themeColor="accent3" w:themeTint="99"/>
        <w:insideV w:val="single" w:sz="4" w:space="0" w:color="C9F296" w:themeColor="accent3" w:themeTint="99"/>
      </w:tblBorders>
    </w:tblPr>
    <w:tblStylePr w:type="firstRow">
      <w:rPr>
        <w:b/>
        <w:bCs/>
        <w:color w:val="FFFFFF" w:themeColor="background1"/>
      </w:rPr>
      <w:tblPr/>
      <w:tcPr>
        <w:tcBorders>
          <w:top w:val="single" w:sz="4" w:space="0" w:color="A7EA52" w:themeColor="accent3"/>
          <w:left w:val="single" w:sz="4" w:space="0" w:color="A7EA52" w:themeColor="accent3"/>
          <w:bottom w:val="single" w:sz="4" w:space="0" w:color="A7EA52" w:themeColor="accent3"/>
          <w:right w:val="single" w:sz="4" w:space="0" w:color="A7EA52" w:themeColor="accent3"/>
          <w:insideH w:val="nil"/>
          <w:insideV w:val="nil"/>
        </w:tcBorders>
        <w:shd w:val="clear" w:color="auto" w:fill="A7EA52" w:themeFill="accent3"/>
      </w:tcPr>
    </w:tblStylePr>
    <w:tblStylePr w:type="lastRow">
      <w:rPr>
        <w:b/>
        <w:bCs/>
      </w:rPr>
      <w:tblPr/>
      <w:tcPr>
        <w:tcBorders>
          <w:top w:val="double" w:sz="4" w:space="0" w:color="A7EA52" w:themeColor="accent3"/>
        </w:tcBorders>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GridTable4-Accent4">
    <w:name w:val="Grid Table 4 Accent 4"/>
    <w:basedOn w:val="TableNormal"/>
    <w:uiPriority w:val="49"/>
    <w:rsid w:val="00A92C80"/>
    <w:pPr>
      <w:spacing w:after="0" w:line="240" w:lineRule="auto"/>
    </w:p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insideV w:val="single" w:sz="4" w:space="0" w:color="9DE1CF" w:themeColor="accent4" w:themeTint="99"/>
      </w:tblBorders>
    </w:tblPr>
    <w:tblStylePr w:type="firstRow">
      <w:rPr>
        <w:b/>
        <w:bCs/>
        <w:color w:val="FFFFFF" w:themeColor="background1"/>
      </w:rPr>
      <w:tblPr/>
      <w:tcPr>
        <w:tcBorders>
          <w:top w:val="single" w:sz="4" w:space="0" w:color="5DCEAF" w:themeColor="accent4"/>
          <w:left w:val="single" w:sz="4" w:space="0" w:color="5DCEAF" w:themeColor="accent4"/>
          <w:bottom w:val="single" w:sz="4" w:space="0" w:color="5DCEAF" w:themeColor="accent4"/>
          <w:right w:val="single" w:sz="4" w:space="0" w:color="5DCEAF" w:themeColor="accent4"/>
          <w:insideH w:val="nil"/>
          <w:insideV w:val="nil"/>
        </w:tcBorders>
        <w:shd w:val="clear" w:color="auto" w:fill="5DCEAF" w:themeFill="accent4"/>
      </w:tcPr>
    </w:tblStylePr>
    <w:tblStylePr w:type="lastRow">
      <w:rPr>
        <w:b/>
        <w:bCs/>
      </w:rPr>
      <w:tblPr/>
      <w:tcPr>
        <w:tcBorders>
          <w:top w:val="double" w:sz="4" w:space="0" w:color="5DCEAF" w:themeColor="accent4"/>
        </w:tcBorders>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GridTable4-Accent5">
    <w:name w:val="Grid Table 4 Accent 5"/>
    <w:basedOn w:val="TableNormal"/>
    <w:uiPriority w:val="49"/>
    <w:rsid w:val="00A92C80"/>
    <w:pPr>
      <w:spacing w:after="0" w:line="240" w:lineRule="auto"/>
    </w:pPr>
    <w:tblPr>
      <w:tblStyleRowBandSize w:val="1"/>
      <w:tblStyleColBandSize w:val="1"/>
      <w:tblBorders>
        <w:top w:val="single" w:sz="4" w:space="0" w:color="FFB279" w:themeColor="accent5" w:themeTint="99"/>
        <w:left w:val="single" w:sz="4" w:space="0" w:color="FFB279" w:themeColor="accent5" w:themeTint="99"/>
        <w:bottom w:val="single" w:sz="4" w:space="0" w:color="FFB279" w:themeColor="accent5" w:themeTint="99"/>
        <w:right w:val="single" w:sz="4" w:space="0" w:color="FFB279" w:themeColor="accent5" w:themeTint="99"/>
        <w:insideH w:val="single" w:sz="4" w:space="0" w:color="FFB279" w:themeColor="accent5" w:themeTint="99"/>
        <w:insideV w:val="single" w:sz="4" w:space="0" w:color="FFB279" w:themeColor="accent5" w:themeTint="99"/>
      </w:tblBorders>
    </w:tblPr>
    <w:tblStylePr w:type="firstRow">
      <w:rPr>
        <w:b/>
        <w:bCs/>
        <w:color w:val="FFFFFF" w:themeColor="background1"/>
      </w:rPr>
      <w:tblPr/>
      <w:tcPr>
        <w:tcBorders>
          <w:top w:val="single" w:sz="4" w:space="0" w:color="FF8021" w:themeColor="accent5"/>
          <w:left w:val="single" w:sz="4" w:space="0" w:color="FF8021" w:themeColor="accent5"/>
          <w:bottom w:val="single" w:sz="4" w:space="0" w:color="FF8021" w:themeColor="accent5"/>
          <w:right w:val="single" w:sz="4" w:space="0" w:color="FF8021" w:themeColor="accent5"/>
          <w:insideH w:val="nil"/>
          <w:insideV w:val="nil"/>
        </w:tcBorders>
        <w:shd w:val="clear" w:color="auto" w:fill="FF8021" w:themeFill="accent5"/>
      </w:tcPr>
    </w:tblStylePr>
    <w:tblStylePr w:type="lastRow">
      <w:rPr>
        <w:b/>
        <w:bCs/>
      </w:rPr>
      <w:tblPr/>
      <w:tcPr>
        <w:tcBorders>
          <w:top w:val="double" w:sz="4" w:space="0" w:color="FF8021" w:themeColor="accent5"/>
        </w:tcBorders>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GridTable4-Accent6">
    <w:name w:val="Grid Table 4 Accent 6"/>
    <w:basedOn w:val="TableNormal"/>
    <w:uiPriority w:val="49"/>
    <w:rsid w:val="00A92C80"/>
    <w:pPr>
      <w:spacing w:after="0" w:line="240" w:lineRule="auto"/>
    </w:p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insideV w:val="single" w:sz="4" w:space="0" w:color="F68C7B" w:themeColor="accent6" w:themeTint="99"/>
      </w:tblBorders>
    </w:tblPr>
    <w:tblStylePr w:type="firstRow">
      <w:rPr>
        <w:b/>
        <w:bCs/>
        <w:color w:val="FFFFFF" w:themeColor="background1"/>
      </w:rPr>
      <w:tblPr/>
      <w:tcPr>
        <w:tcBorders>
          <w:top w:val="single" w:sz="4" w:space="0" w:color="F14124" w:themeColor="accent6"/>
          <w:left w:val="single" w:sz="4" w:space="0" w:color="F14124" w:themeColor="accent6"/>
          <w:bottom w:val="single" w:sz="4" w:space="0" w:color="F14124" w:themeColor="accent6"/>
          <w:right w:val="single" w:sz="4" w:space="0" w:color="F14124" w:themeColor="accent6"/>
          <w:insideH w:val="nil"/>
          <w:insideV w:val="nil"/>
        </w:tcBorders>
        <w:shd w:val="clear" w:color="auto" w:fill="F14124" w:themeFill="accent6"/>
      </w:tcPr>
    </w:tblStylePr>
    <w:tblStylePr w:type="lastRow">
      <w:rPr>
        <w:b/>
        <w:bCs/>
      </w:rPr>
      <w:tblPr/>
      <w:tcPr>
        <w:tcBorders>
          <w:top w:val="double" w:sz="4" w:space="0" w:color="F14124" w:themeColor="accent6"/>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GridTable5Dark">
    <w:name w:val="Grid Table 5 Dark"/>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0F4"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67C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67C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67C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67C8" w:themeFill="accent1"/>
      </w:tcPr>
    </w:tblStylePr>
    <w:tblStylePr w:type="band1Vert">
      <w:tblPr/>
      <w:tcPr>
        <w:shd w:val="clear" w:color="auto" w:fill="B8C1E9" w:themeFill="accent1" w:themeFillTint="66"/>
      </w:tcPr>
    </w:tblStylePr>
    <w:tblStylePr w:type="band1Horz">
      <w:tblPr/>
      <w:tcPr>
        <w:shd w:val="clear" w:color="auto" w:fill="B8C1E9" w:themeFill="accent1" w:themeFillTint="66"/>
      </w:tcPr>
    </w:tblStylePr>
  </w:style>
  <w:style w:type="table" w:styleId="GridTable5Dark-Accent2">
    <w:name w:val="Grid Table 5 Dark Accent 2"/>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F4FC"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ECCF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ECCF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ECCF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ECCF3" w:themeFill="accent2"/>
      </w:tcPr>
    </w:tblStylePr>
    <w:tblStylePr w:type="band1Vert">
      <w:tblPr/>
      <w:tcPr>
        <w:shd w:val="clear" w:color="auto" w:fill="BEEAFA" w:themeFill="accent2" w:themeFillTint="66"/>
      </w:tcPr>
    </w:tblStylePr>
    <w:tblStylePr w:type="band1Horz">
      <w:tblPr/>
      <w:tcPr>
        <w:shd w:val="clear" w:color="auto" w:fill="BEEAFA" w:themeFill="accent2" w:themeFillTint="66"/>
      </w:tcPr>
    </w:tblStylePr>
  </w:style>
  <w:style w:type="table" w:styleId="GridTable5Dark-Accent3">
    <w:name w:val="Grid Table 5 Dark Accent 3"/>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FAD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7EA52"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7EA52"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7EA52"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7EA52" w:themeFill="accent3"/>
      </w:tcPr>
    </w:tblStylePr>
    <w:tblStylePr w:type="band1Vert">
      <w:tblPr/>
      <w:tcPr>
        <w:shd w:val="clear" w:color="auto" w:fill="DBF6B9" w:themeFill="accent3" w:themeFillTint="66"/>
      </w:tcPr>
    </w:tblStylePr>
    <w:tblStylePr w:type="band1Horz">
      <w:tblPr/>
      <w:tcPr>
        <w:shd w:val="clear" w:color="auto" w:fill="DBF6B9" w:themeFill="accent3" w:themeFillTint="66"/>
      </w:tcPr>
    </w:tblStylePr>
  </w:style>
  <w:style w:type="table" w:styleId="GridTable5Dark-Accent4">
    <w:name w:val="Grid Table 5 Dark Accent 4"/>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F5EE"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DCEA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DCEA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DCEA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DCEAF" w:themeFill="accent4"/>
      </w:tcPr>
    </w:tblStylePr>
    <w:tblStylePr w:type="band1Vert">
      <w:tblPr/>
      <w:tcPr>
        <w:shd w:val="clear" w:color="auto" w:fill="BEEBDE" w:themeFill="accent4" w:themeFillTint="66"/>
      </w:tcPr>
    </w:tblStylePr>
    <w:tblStylePr w:type="band1Horz">
      <w:tblPr/>
      <w:tcPr>
        <w:shd w:val="clear" w:color="auto" w:fill="BEEBDE" w:themeFill="accent4" w:themeFillTint="66"/>
      </w:tcPr>
    </w:tblStylePr>
  </w:style>
  <w:style w:type="table" w:styleId="GridTable5Dark-Accent5">
    <w:name w:val="Grid Table 5 Dark Accent 5"/>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5D2"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802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802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802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8021" w:themeFill="accent5"/>
      </w:tcPr>
    </w:tblStylePr>
    <w:tblStylePr w:type="band1Vert">
      <w:tblPr/>
      <w:tcPr>
        <w:shd w:val="clear" w:color="auto" w:fill="FFCCA6" w:themeFill="accent5" w:themeFillTint="66"/>
      </w:tcPr>
    </w:tblStylePr>
    <w:tblStylePr w:type="band1Horz">
      <w:tblPr/>
      <w:tcPr>
        <w:shd w:val="clear" w:color="auto" w:fill="FFCCA6" w:themeFill="accent5" w:themeFillTint="66"/>
      </w:tcPr>
    </w:tblStylePr>
  </w:style>
  <w:style w:type="table" w:styleId="GridTable5Dark-Accent6">
    <w:name w:val="Grid Table 5 Dark Accent 6"/>
    <w:basedOn w:val="TableNormal"/>
    <w:uiPriority w:val="50"/>
    <w:rsid w:val="00A92C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8D3"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14124"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14124"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14124"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14124" w:themeFill="accent6"/>
      </w:tcPr>
    </w:tblStylePr>
    <w:tblStylePr w:type="band1Vert">
      <w:tblPr/>
      <w:tcPr>
        <w:shd w:val="clear" w:color="auto" w:fill="F9B2A7" w:themeFill="accent6" w:themeFillTint="66"/>
      </w:tcPr>
    </w:tblStylePr>
    <w:tblStylePr w:type="band1Horz">
      <w:tblPr/>
      <w:tcPr>
        <w:shd w:val="clear" w:color="auto" w:fill="F9B2A7" w:themeFill="accent6" w:themeFillTint="66"/>
      </w:tcPr>
    </w:tblStylePr>
  </w:style>
  <w:style w:type="table" w:styleId="GridTable6Colourful">
    <w:name w:val="Grid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92C80"/>
    <w:pPr>
      <w:spacing w:after="0" w:line="240" w:lineRule="auto"/>
    </w:pPr>
    <w:rPr>
      <w:color w:val="31479E" w:themeColor="accent1" w:themeShade="BF"/>
    </w:rPr>
    <w:tblPr>
      <w:tblStyleRowBandSize w:val="1"/>
      <w:tblStyleColBandSize w:val="1"/>
      <w:tblBorders>
        <w:top w:val="single" w:sz="4" w:space="0" w:color="94A3DE" w:themeColor="accent1" w:themeTint="99"/>
        <w:left w:val="single" w:sz="4" w:space="0" w:color="94A3DE" w:themeColor="accent1" w:themeTint="99"/>
        <w:bottom w:val="single" w:sz="4" w:space="0" w:color="94A3DE" w:themeColor="accent1" w:themeTint="99"/>
        <w:right w:val="single" w:sz="4" w:space="0" w:color="94A3DE" w:themeColor="accent1" w:themeTint="99"/>
        <w:insideH w:val="single" w:sz="4" w:space="0" w:color="94A3DE" w:themeColor="accent1" w:themeTint="99"/>
        <w:insideV w:val="single" w:sz="4" w:space="0" w:color="94A3DE" w:themeColor="accent1" w:themeTint="99"/>
      </w:tblBorders>
    </w:tblPr>
    <w:tblStylePr w:type="firstRow">
      <w:rPr>
        <w:b/>
        <w:bCs/>
      </w:rPr>
      <w:tblPr/>
      <w:tcPr>
        <w:tcBorders>
          <w:bottom w:val="single" w:sz="12" w:space="0" w:color="94A3DE" w:themeColor="accent1" w:themeTint="99"/>
        </w:tcBorders>
      </w:tcPr>
    </w:tblStylePr>
    <w:tblStylePr w:type="lastRow">
      <w:rPr>
        <w:b/>
        <w:bCs/>
      </w:rPr>
      <w:tblPr/>
      <w:tcPr>
        <w:tcBorders>
          <w:top w:val="double" w:sz="4" w:space="0" w:color="94A3DE" w:themeColor="accent1" w:themeTint="99"/>
        </w:tcBorders>
      </w:tc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GridTable6ColourfulAccent2">
    <w:name w:val="Grid Table 6 Colorful Accent 2"/>
    <w:basedOn w:val="TableNormal"/>
    <w:uiPriority w:val="51"/>
    <w:rsid w:val="00A92C80"/>
    <w:pPr>
      <w:spacing w:after="0" w:line="240" w:lineRule="auto"/>
    </w:pPr>
    <w:rPr>
      <w:color w:val="11B1EA" w:themeColor="accent2" w:themeShade="BF"/>
    </w:rPr>
    <w:tblPr>
      <w:tblStyleRowBandSize w:val="1"/>
      <w:tblStyleColBandSize w:val="1"/>
      <w:tblBorders>
        <w:top w:val="single" w:sz="4" w:space="0" w:color="9EE0F7" w:themeColor="accent2" w:themeTint="99"/>
        <w:left w:val="single" w:sz="4" w:space="0" w:color="9EE0F7" w:themeColor="accent2" w:themeTint="99"/>
        <w:bottom w:val="single" w:sz="4" w:space="0" w:color="9EE0F7" w:themeColor="accent2" w:themeTint="99"/>
        <w:right w:val="single" w:sz="4" w:space="0" w:color="9EE0F7" w:themeColor="accent2" w:themeTint="99"/>
        <w:insideH w:val="single" w:sz="4" w:space="0" w:color="9EE0F7" w:themeColor="accent2" w:themeTint="99"/>
        <w:insideV w:val="single" w:sz="4" w:space="0" w:color="9EE0F7" w:themeColor="accent2" w:themeTint="99"/>
      </w:tblBorders>
    </w:tblPr>
    <w:tblStylePr w:type="firstRow">
      <w:rPr>
        <w:b/>
        <w:bCs/>
      </w:rPr>
      <w:tblPr/>
      <w:tcPr>
        <w:tcBorders>
          <w:bottom w:val="single" w:sz="12" w:space="0" w:color="9EE0F7" w:themeColor="accent2" w:themeTint="99"/>
        </w:tcBorders>
      </w:tcPr>
    </w:tblStylePr>
    <w:tblStylePr w:type="lastRow">
      <w:rPr>
        <w:b/>
        <w:bCs/>
      </w:rPr>
      <w:tblPr/>
      <w:tcPr>
        <w:tcBorders>
          <w:top w:val="double" w:sz="4" w:space="0" w:color="9EE0F7" w:themeColor="accent2" w:themeTint="99"/>
        </w:tcBorders>
      </w:tc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GridTable6ColourfulAccent3">
    <w:name w:val="Grid Table 6 Colorful Accent 3"/>
    <w:basedOn w:val="TableNormal"/>
    <w:uiPriority w:val="51"/>
    <w:rsid w:val="00A92C80"/>
    <w:pPr>
      <w:spacing w:after="0" w:line="240" w:lineRule="auto"/>
    </w:pPr>
    <w:rPr>
      <w:color w:val="80D219" w:themeColor="accent3" w:themeShade="BF"/>
    </w:rPr>
    <w:tblPr>
      <w:tblStyleRowBandSize w:val="1"/>
      <w:tblStyleColBandSize w:val="1"/>
      <w:tblBorders>
        <w:top w:val="single" w:sz="4" w:space="0" w:color="C9F296" w:themeColor="accent3" w:themeTint="99"/>
        <w:left w:val="single" w:sz="4" w:space="0" w:color="C9F296" w:themeColor="accent3" w:themeTint="99"/>
        <w:bottom w:val="single" w:sz="4" w:space="0" w:color="C9F296" w:themeColor="accent3" w:themeTint="99"/>
        <w:right w:val="single" w:sz="4" w:space="0" w:color="C9F296" w:themeColor="accent3" w:themeTint="99"/>
        <w:insideH w:val="single" w:sz="4" w:space="0" w:color="C9F296" w:themeColor="accent3" w:themeTint="99"/>
        <w:insideV w:val="single" w:sz="4" w:space="0" w:color="C9F296" w:themeColor="accent3" w:themeTint="99"/>
      </w:tblBorders>
    </w:tblPr>
    <w:tblStylePr w:type="firstRow">
      <w:rPr>
        <w:b/>
        <w:bCs/>
      </w:rPr>
      <w:tblPr/>
      <w:tcPr>
        <w:tcBorders>
          <w:bottom w:val="single" w:sz="12" w:space="0" w:color="C9F296" w:themeColor="accent3" w:themeTint="99"/>
        </w:tcBorders>
      </w:tcPr>
    </w:tblStylePr>
    <w:tblStylePr w:type="lastRow">
      <w:rPr>
        <w:b/>
        <w:bCs/>
      </w:rPr>
      <w:tblPr/>
      <w:tcPr>
        <w:tcBorders>
          <w:top w:val="double" w:sz="4" w:space="0" w:color="C9F296" w:themeColor="accent3" w:themeTint="99"/>
        </w:tcBorders>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GridTable6ColourfulAccent4">
    <w:name w:val="Grid Table 6 Colorful Accent 4"/>
    <w:basedOn w:val="TableNormal"/>
    <w:uiPriority w:val="51"/>
    <w:rsid w:val="00A92C80"/>
    <w:pPr>
      <w:spacing w:after="0" w:line="240" w:lineRule="auto"/>
    </w:pPr>
    <w:rPr>
      <w:color w:val="34AB8A" w:themeColor="accent4" w:themeShade="BF"/>
    </w:r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insideV w:val="single" w:sz="4" w:space="0" w:color="9DE1CF" w:themeColor="accent4" w:themeTint="99"/>
      </w:tblBorders>
    </w:tblPr>
    <w:tblStylePr w:type="firstRow">
      <w:rPr>
        <w:b/>
        <w:bCs/>
      </w:rPr>
      <w:tblPr/>
      <w:tcPr>
        <w:tcBorders>
          <w:bottom w:val="single" w:sz="12" w:space="0" w:color="9DE1CF" w:themeColor="accent4" w:themeTint="99"/>
        </w:tcBorders>
      </w:tcPr>
    </w:tblStylePr>
    <w:tblStylePr w:type="lastRow">
      <w:rPr>
        <w:b/>
        <w:bCs/>
      </w:rPr>
      <w:tblPr/>
      <w:tcPr>
        <w:tcBorders>
          <w:top w:val="double" w:sz="4" w:space="0" w:color="9DE1CF" w:themeColor="accent4" w:themeTint="99"/>
        </w:tcBorders>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GridTable6ColourfulAccent5">
    <w:name w:val="Grid Table 6 Colorful Accent 5"/>
    <w:basedOn w:val="TableNormal"/>
    <w:uiPriority w:val="51"/>
    <w:rsid w:val="00A92C80"/>
    <w:pPr>
      <w:spacing w:after="0" w:line="240" w:lineRule="auto"/>
    </w:pPr>
    <w:rPr>
      <w:color w:val="D75C00" w:themeColor="accent5" w:themeShade="BF"/>
    </w:rPr>
    <w:tblPr>
      <w:tblStyleRowBandSize w:val="1"/>
      <w:tblStyleColBandSize w:val="1"/>
      <w:tblBorders>
        <w:top w:val="single" w:sz="4" w:space="0" w:color="FFB279" w:themeColor="accent5" w:themeTint="99"/>
        <w:left w:val="single" w:sz="4" w:space="0" w:color="FFB279" w:themeColor="accent5" w:themeTint="99"/>
        <w:bottom w:val="single" w:sz="4" w:space="0" w:color="FFB279" w:themeColor="accent5" w:themeTint="99"/>
        <w:right w:val="single" w:sz="4" w:space="0" w:color="FFB279" w:themeColor="accent5" w:themeTint="99"/>
        <w:insideH w:val="single" w:sz="4" w:space="0" w:color="FFB279" w:themeColor="accent5" w:themeTint="99"/>
        <w:insideV w:val="single" w:sz="4" w:space="0" w:color="FFB279" w:themeColor="accent5" w:themeTint="99"/>
      </w:tblBorders>
    </w:tblPr>
    <w:tblStylePr w:type="firstRow">
      <w:rPr>
        <w:b/>
        <w:bCs/>
      </w:rPr>
      <w:tblPr/>
      <w:tcPr>
        <w:tcBorders>
          <w:bottom w:val="single" w:sz="12" w:space="0" w:color="FFB279" w:themeColor="accent5" w:themeTint="99"/>
        </w:tcBorders>
      </w:tcPr>
    </w:tblStylePr>
    <w:tblStylePr w:type="lastRow">
      <w:rPr>
        <w:b/>
        <w:bCs/>
      </w:rPr>
      <w:tblPr/>
      <w:tcPr>
        <w:tcBorders>
          <w:top w:val="double" w:sz="4" w:space="0" w:color="FFB279" w:themeColor="accent5" w:themeTint="99"/>
        </w:tcBorders>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GridTable6ColourfulAccent6">
    <w:name w:val="Grid Table 6 Colorful Accent 6"/>
    <w:basedOn w:val="TableNormal"/>
    <w:uiPriority w:val="51"/>
    <w:rsid w:val="00A92C80"/>
    <w:pPr>
      <w:spacing w:after="0" w:line="240" w:lineRule="auto"/>
    </w:pPr>
    <w:rPr>
      <w:color w:val="C2260C" w:themeColor="accent6" w:themeShade="BF"/>
    </w:r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insideV w:val="single" w:sz="4" w:space="0" w:color="F68C7B" w:themeColor="accent6" w:themeTint="99"/>
      </w:tblBorders>
    </w:tblPr>
    <w:tblStylePr w:type="firstRow">
      <w:rPr>
        <w:b/>
        <w:bCs/>
      </w:rPr>
      <w:tblPr/>
      <w:tcPr>
        <w:tcBorders>
          <w:bottom w:val="single" w:sz="12" w:space="0" w:color="F68C7B" w:themeColor="accent6" w:themeTint="99"/>
        </w:tcBorders>
      </w:tcPr>
    </w:tblStylePr>
    <w:tblStylePr w:type="lastRow">
      <w:rPr>
        <w:b/>
        <w:bCs/>
      </w:rPr>
      <w:tblPr/>
      <w:tcPr>
        <w:tcBorders>
          <w:top w:val="double" w:sz="4" w:space="0" w:color="F68C7B" w:themeColor="accent6" w:themeTint="99"/>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GridTable7Colourful">
    <w:name w:val="Grid Table 7 Colorful"/>
    <w:basedOn w:val="TableNormal"/>
    <w:uiPriority w:val="52"/>
    <w:rsid w:val="00A92C8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A92C80"/>
    <w:pPr>
      <w:spacing w:after="0" w:line="240" w:lineRule="auto"/>
    </w:pPr>
    <w:rPr>
      <w:color w:val="31479E" w:themeColor="accent1" w:themeShade="BF"/>
    </w:rPr>
    <w:tblPr>
      <w:tblStyleRowBandSize w:val="1"/>
      <w:tblStyleColBandSize w:val="1"/>
      <w:tblBorders>
        <w:top w:val="single" w:sz="4" w:space="0" w:color="94A3DE" w:themeColor="accent1" w:themeTint="99"/>
        <w:left w:val="single" w:sz="4" w:space="0" w:color="94A3DE" w:themeColor="accent1" w:themeTint="99"/>
        <w:bottom w:val="single" w:sz="4" w:space="0" w:color="94A3DE" w:themeColor="accent1" w:themeTint="99"/>
        <w:right w:val="single" w:sz="4" w:space="0" w:color="94A3DE" w:themeColor="accent1" w:themeTint="99"/>
        <w:insideH w:val="single" w:sz="4" w:space="0" w:color="94A3DE" w:themeColor="accent1" w:themeTint="99"/>
        <w:insideV w:val="single" w:sz="4" w:space="0" w:color="94A3DE"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0F4" w:themeFill="accent1" w:themeFillTint="33"/>
      </w:tcPr>
    </w:tblStylePr>
    <w:tblStylePr w:type="band1Horz">
      <w:tblPr/>
      <w:tcPr>
        <w:shd w:val="clear" w:color="auto" w:fill="DBE0F4" w:themeFill="accent1" w:themeFillTint="33"/>
      </w:tcPr>
    </w:tblStylePr>
    <w:tblStylePr w:type="neCell">
      <w:tblPr/>
      <w:tcPr>
        <w:tcBorders>
          <w:bottom w:val="single" w:sz="4" w:space="0" w:color="94A3DE" w:themeColor="accent1" w:themeTint="99"/>
        </w:tcBorders>
      </w:tcPr>
    </w:tblStylePr>
    <w:tblStylePr w:type="nwCell">
      <w:tblPr/>
      <w:tcPr>
        <w:tcBorders>
          <w:bottom w:val="single" w:sz="4" w:space="0" w:color="94A3DE" w:themeColor="accent1" w:themeTint="99"/>
        </w:tcBorders>
      </w:tcPr>
    </w:tblStylePr>
    <w:tblStylePr w:type="seCell">
      <w:tblPr/>
      <w:tcPr>
        <w:tcBorders>
          <w:top w:val="single" w:sz="4" w:space="0" w:color="94A3DE" w:themeColor="accent1" w:themeTint="99"/>
        </w:tcBorders>
      </w:tcPr>
    </w:tblStylePr>
    <w:tblStylePr w:type="swCell">
      <w:tblPr/>
      <w:tcPr>
        <w:tcBorders>
          <w:top w:val="single" w:sz="4" w:space="0" w:color="94A3DE" w:themeColor="accent1" w:themeTint="99"/>
        </w:tcBorders>
      </w:tcPr>
    </w:tblStylePr>
  </w:style>
  <w:style w:type="table" w:styleId="GridTable7ColourfulAccent2">
    <w:name w:val="Grid Table 7 Colorful Accent 2"/>
    <w:basedOn w:val="TableNormal"/>
    <w:uiPriority w:val="52"/>
    <w:rsid w:val="00A92C80"/>
    <w:pPr>
      <w:spacing w:after="0" w:line="240" w:lineRule="auto"/>
    </w:pPr>
    <w:rPr>
      <w:color w:val="11B1EA" w:themeColor="accent2" w:themeShade="BF"/>
    </w:rPr>
    <w:tblPr>
      <w:tblStyleRowBandSize w:val="1"/>
      <w:tblStyleColBandSize w:val="1"/>
      <w:tblBorders>
        <w:top w:val="single" w:sz="4" w:space="0" w:color="9EE0F7" w:themeColor="accent2" w:themeTint="99"/>
        <w:left w:val="single" w:sz="4" w:space="0" w:color="9EE0F7" w:themeColor="accent2" w:themeTint="99"/>
        <w:bottom w:val="single" w:sz="4" w:space="0" w:color="9EE0F7" w:themeColor="accent2" w:themeTint="99"/>
        <w:right w:val="single" w:sz="4" w:space="0" w:color="9EE0F7" w:themeColor="accent2" w:themeTint="99"/>
        <w:insideH w:val="single" w:sz="4" w:space="0" w:color="9EE0F7" w:themeColor="accent2" w:themeTint="99"/>
        <w:insideV w:val="single" w:sz="4" w:space="0" w:color="9EE0F7"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F4FC" w:themeFill="accent2" w:themeFillTint="33"/>
      </w:tcPr>
    </w:tblStylePr>
    <w:tblStylePr w:type="band1Horz">
      <w:tblPr/>
      <w:tcPr>
        <w:shd w:val="clear" w:color="auto" w:fill="DEF4FC" w:themeFill="accent2" w:themeFillTint="33"/>
      </w:tcPr>
    </w:tblStylePr>
    <w:tblStylePr w:type="neCell">
      <w:tblPr/>
      <w:tcPr>
        <w:tcBorders>
          <w:bottom w:val="single" w:sz="4" w:space="0" w:color="9EE0F7" w:themeColor="accent2" w:themeTint="99"/>
        </w:tcBorders>
      </w:tcPr>
    </w:tblStylePr>
    <w:tblStylePr w:type="nwCell">
      <w:tblPr/>
      <w:tcPr>
        <w:tcBorders>
          <w:bottom w:val="single" w:sz="4" w:space="0" w:color="9EE0F7" w:themeColor="accent2" w:themeTint="99"/>
        </w:tcBorders>
      </w:tcPr>
    </w:tblStylePr>
    <w:tblStylePr w:type="seCell">
      <w:tblPr/>
      <w:tcPr>
        <w:tcBorders>
          <w:top w:val="single" w:sz="4" w:space="0" w:color="9EE0F7" w:themeColor="accent2" w:themeTint="99"/>
        </w:tcBorders>
      </w:tcPr>
    </w:tblStylePr>
    <w:tblStylePr w:type="swCell">
      <w:tblPr/>
      <w:tcPr>
        <w:tcBorders>
          <w:top w:val="single" w:sz="4" w:space="0" w:color="9EE0F7" w:themeColor="accent2" w:themeTint="99"/>
        </w:tcBorders>
      </w:tcPr>
    </w:tblStylePr>
  </w:style>
  <w:style w:type="table" w:styleId="GridTable7ColourfulAccent3">
    <w:name w:val="Grid Table 7 Colorful Accent 3"/>
    <w:basedOn w:val="TableNormal"/>
    <w:uiPriority w:val="52"/>
    <w:rsid w:val="00A92C80"/>
    <w:pPr>
      <w:spacing w:after="0" w:line="240" w:lineRule="auto"/>
    </w:pPr>
    <w:rPr>
      <w:color w:val="80D219" w:themeColor="accent3" w:themeShade="BF"/>
    </w:rPr>
    <w:tblPr>
      <w:tblStyleRowBandSize w:val="1"/>
      <w:tblStyleColBandSize w:val="1"/>
      <w:tblBorders>
        <w:top w:val="single" w:sz="4" w:space="0" w:color="C9F296" w:themeColor="accent3" w:themeTint="99"/>
        <w:left w:val="single" w:sz="4" w:space="0" w:color="C9F296" w:themeColor="accent3" w:themeTint="99"/>
        <w:bottom w:val="single" w:sz="4" w:space="0" w:color="C9F296" w:themeColor="accent3" w:themeTint="99"/>
        <w:right w:val="single" w:sz="4" w:space="0" w:color="C9F296" w:themeColor="accent3" w:themeTint="99"/>
        <w:insideH w:val="single" w:sz="4" w:space="0" w:color="C9F296" w:themeColor="accent3" w:themeTint="99"/>
        <w:insideV w:val="single" w:sz="4" w:space="0" w:color="C9F296"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FADC" w:themeFill="accent3" w:themeFillTint="33"/>
      </w:tcPr>
    </w:tblStylePr>
    <w:tblStylePr w:type="band1Horz">
      <w:tblPr/>
      <w:tcPr>
        <w:shd w:val="clear" w:color="auto" w:fill="EDFADC" w:themeFill="accent3" w:themeFillTint="33"/>
      </w:tcPr>
    </w:tblStylePr>
    <w:tblStylePr w:type="neCell">
      <w:tblPr/>
      <w:tcPr>
        <w:tcBorders>
          <w:bottom w:val="single" w:sz="4" w:space="0" w:color="C9F296" w:themeColor="accent3" w:themeTint="99"/>
        </w:tcBorders>
      </w:tcPr>
    </w:tblStylePr>
    <w:tblStylePr w:type="nwCell">
      <w:tblPr/>
      <w:tcPr>
        <w:tcBorders>
          <w:bottom w:val="single" w:sz="4" w:space="0" w:color="C9F296" w:themeColor="accent3" w:themeTint="99"/>
        </w:tcBorders>
      </w:tcPr>
    </w:tblStylePr>
    <w:tblStylePr w:type="seCell">
      <w:tblPr/>
      <w:tcPr>
        <w:tcBorders>
          <w:top w:val="single" w:sz="4" w:space="0" w:color="C9F296" w:themeColor="accent3" w:themeTint="99"/>
        </w:tcBorders>
      </w:tcPr>
    </w:tblStylePr>
    <w:tblStylePr w:type="swCell">
      <w:tblPr/>
      <w:tcPr>
        <w:tcBorders>
          <w:top w:val="single" w:sz="4" w:space="0" w:color="C9F296" w:themeColor="accent3" w:themeTint="99"/>
        </w:tcBorders>
      </w:tcPr>
    </w:tblStylePr>
  </w:style>
  <w:style w:type="table" w:styleId="GridTable7ColourfulAccent4">
    <w:name w:val="Grid Table 7 Colorful Accent 4"/>
    <w:basedOn w:val="TableNormal"/>
    <w:uiPriority w:val="52"/>
    <w:rsid w:val="00A92C80"/>
    <w:pPr>
      <w:spacing w:after="0" w:line="240" w:lineRule="auto"/>
    </w:pPr>
    <w:rPr>
      <w:color w:val="34AB8A" w:themeColor="accent4" w:themeShade="BF"/>
    </w:r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insideV w:val="single" w:sz="4" w:space="0" w:color="9DE1C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F5EE" w:themeFill="accent4" w:themeFillTint="33"/>
      </w:tcPr>
    </w:tblStylePr>
    <w:tblStylePr w:type="band1Horz">
      <w:tblPr/>
      <w:tcPr>
        <w:shd w:val="clear" w:color="auto" w:fill="DEF5EE" w:themeFill="accent4" w:themeFillTint="33"/>
      </w:tcPr>
    </w:tblStylePr>
    <w:tblStylePr w:type="neCell">
      <w:tblPr/>
      <w:tcPr>
        <w:tcBorders>
          <w:bottom w:val="single" w:sz="4" w:space="0" w:color="9DE1CF" w:themeColor="accent4" w:themeTint="99"/>
        </w:tcBorders>
      </w:tcPr>
    </w:tblStylePr>
    <w:tblStylePr w:type="nwCell">
      <w:tblPr/>
      <w:tcPr>
        <w:tcBorders>
          <w:bottom w:val="single" w:sz="4" w:space="0" w:color="9DE1CF" w:themeColor="accent4" w:themeTint="99"/>
        </w:tcBorders>
      </w:tcPr>
    </w:tblStylePr>
    <w:tblStylePr w:type="seCell">
      <w:tblPr/>
      <w:tcPr>
        <w:tcBorders>
          <w:top w:val="single" w:sz="4" w:space="0" w:color="9DE1CF" w:themeColor="accent4" w:themeTint="99"/>
        </w:tcBorders>
      </w:tcPr>
    </w:tblStylePr>
    <w:tblStylePr w:type="swCell">
      <w:tblPr/>
      <w:tcPr>
        <w:tcBorders>
          <w:top w:val="single" w:sz="4" w:space="0" w:color="9DE1CF" w:themeColor="accent4" w:themeTint="99"/>
        </w:tcBorders>
      </w:tcPr>
    </w:tblStylePr>
  </w:style>
  <w:style w:type="table" w:styleId="GridTable7ColourfulAccent5">
    <w:name w:val="Grid Table 7 Colorful Accent 5"/>
    <w:basedOn w:val="TableNormal"/>
    <w:uiPriority w:val="52"/>
    <w:rsid w:val="00A92C80"/>
    <w:pPr>
      <w:spacing w:after="0" w:line="240" w:lineRule="auto"/>
    </w:pPr>
    <w:rPr>
      <w:color w:val="D75C00" w:themeColor="accent5" w:themeShade="BF"/>
    </w:rPr>
    <w:tblPr>
      <w:tblStyleRowBandSize w:val="1"/>
      <w:tblStyleColBandSize w:val="1"/>
      <w:tblBorders>
        <w:top w:val="single" w:sz="4" w:space="0" w:color="FFB279" w:themeColor="accent5" w:themeTint="99"/>
        <w:left w:val="single" w:sz="4" w:space="0" w:color="FFB279" w:themeColor="accent5" w:themeTint="99"/>
        <w:bottom w:val="single" w:sz="4" w:space="0" w:color="FFB279" w:themeColor="accent5" w:themeTint="99"/>
        <w:right w:val="single" w:sz="4" w:space="0" w:color="FFB279" w:themeColor="accent5" w:themeTint="99"/>
        <w:insideH w:val="single" w:sz="4" w:space="0" w:color="FFB279" w:themeColor="accent5" w:themeTint="99"/>
        <w:insideV w:val="single" w:sz="4" w:space="0" w:color="FFB27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5D2" w:themeFill="accent5" w:themeFillTint="33"/>
      </w:tcPr>
    </w:tblStylePr>
    <w:tblStylePr w:type="band1Horz">
      <w:tblPr/>
      <w:tcPr>
        <w:shd w:val="clear" w:color="auto" w:fill="FFE5D2" w:themeFill="accent5" w:themeFillTint="33"/>
      </w:tcPr>
    </w:tblStylePr>
    <w:tblStylePr w:type="neCell">
      <w:tblPr/>
      <w:tcPr>
        <w:tcBorders>
          <w:bottom w:val="single" w:sz="4" w:space="0" w:color="FFB279" w:themeColor="accent5" w:themeTint="99"/>
        </w:tcBorders>
      </w:tcPr>
    </w:tblStylePr>
    <w:tblStylePr w:type="nwCell">
      <w:tblPr/>
      <w:tcPr>
        <w:tcBorders>
          <w:bottom w:val="single" w:sz="4" w:space="0" w:color="FFB279" w:themeColor="accent5" w:themeTint="99"/>
        </w:tcBorders>
      </w:tcPr>
    </w:tblStylePr>
    <w:tblStylePr w:type="seCell">
      <w:tblPr/>
      <w:tcPr>
        <w:tcBorders>
          <w:top w:val="single" w:sz="4" w:space="0" w:color="FFB279" w:themeColor="accent5" w:themeTint="99"/>
        </w:tcBorders>
      </w:tcPr>
    </w:tblStylePr>
    <w:tblStylePr w:type="swCell">
      <w:tblPr/>
      <w:tcPr>
        <w:tcBorders>
          <w:top w:val="single" w:sz="4" w:space="0" w:color="FFB279" w:themeColor="accent5" w:themeTint="99"/>
        </w:tcBorders>
      </w:tcPr>
    </w:tblStylePr>
  </w:style>
  <w:style w:type="table" w:styleId="GridTable7ColourfulAccent6">
    <w:name w:val="Grid Table 7 Colorful Accent 6"/>
    <w:basedOn w:val="TableNormal"/>
    <w:uiPriority w:val="52"/>
    <w:rsid w:val="00A92C80"/>
    <w:pPr>
      <w:spacing w:after="0" w:line="240" w:lineRule="auto"/>
    </w:pPr>
    <w:rPr>
      <w:color w:val="C2260C" w:themeColor="accent6" w:themeShade="BF"/>
    </w:r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insideV w:val="single" w:sz="4" w:space="0" w:color="F68C7B"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8D3" w:themeFill="accent6" w:themeFillTint="33"/>
      </w:tcPr>
    </w:tblStylePr>
    <w:tblStylePr w:type="band1Horz">
      <w:tblPr/>
      <w:tcPr>
        <w:shd w:val="clear" w:color="auto" w:fill="FCD8D3" w:themeFill="accent6" w:themeFillTint="33"/>
      </w:tcPr>
    </w:tblStylePr>
    <w:tblStylePr w:type="neCell">
      <w:tblPr/>
      <w:tcPr>
        <w:tcBorders>
          <w:bottom w:val="single" w:sz="4" w:space="0" w:color="F68C7B" w:themeColor="accent6" w:themeTint="99"/>
        </w:tcBorders>
      </w:tcPr>
    </w:tblStylePr>
    <w:tblStylePr w:type="nwCell">
      <w:tblPr/>
      <w:tcPr>
        <w:tcBorders>
          <w:bottom w:val="single" w:sz="4" w:space="0" w:color="F68C7B" w:themeColor="accent6" w:themeTint="99"/>
        </w:tcBorders>
      </w:tcPr>
    </w:tblStylePr>
    <w:tblStylePr w:type="seCell">
      <w:tblPr/>
      <w:tcPr>
        <w:tcBorders>
          <w:top w:val="single" w:sz="4" w:space="0" w:color="F68C7B" w:themeColor="accent6" w:themeTint="99"/>
        </w:tcBorders>
      </w:tcPr>
    </w:tblStylePr>
    <w:tblStylePr w:type="swCell">
      <w:tblPr/>
      <w:tcPr>
        <w:tcBorders>
          <w:top w:val="single" w:sz="4" w:space="0" w:color="F68C7B" w:themeColor="accent6" w:themeTint="99"/>
        </w:tcBorders>
      </w:tcPr>
    </w:tblStylePr>
  </w:style>
  <w:style w:type="paragraph" w:styleId="Header">
    <w:name w:val="header"/>
    <w:basedOn w:val="Normal"/>
    <w:link w:val="HeaderChar"/>
    <w:uiPriority w:val="99"/>
    <w:unhideWhenUsed/>
    <w:rsid w:val="00632BB1"/>
    <w:pPr>
      <w:spacing w:after="0" w:line="240" w:lineRule="auto"/>
    </w:pPr>
  </w:style>
  <w:style w:type="character" w:customStyle="1" w:styleId="HeaderChar">
    <w:name w:val="Header Char"/>
    <w:basedOn w:val="DefaultParagraphFont"/>
    <w:link w:val="Header"/>
    <w:uiPriority w:val="99"/>
    <w:rsid w:val="00632BB1"/>
  </w:style>
  <w:style w:type="character" w:customStyle="1" w:styleId="Heading7Char">
    <w:name w:val="Heading 7 Char"/>
    <w:basedOn w:val="DefaultParagraphFont"/>
    <w:link w:val="Heading7"/>
    <w:uiPriority w:val="8"/>
    <w:semiHidden/>
    <w:rsid w:val="00555FE1"/>
    <w:rPr>
      <w:rFonts w:asciiTheme="majorHAnsi" w:eastAsiaTheme="majorEastAsia" w:hAnsiTheme="majorHAnsi" w:cstheme="majorBidi"/>
      <w:i/>
      <w:iCs/>
      <w:color w:val="202F69" w:themeColor="accent1" w:themeShade="7F"/>
    </w:rPr>
  </w:style>
  <w:style w:type="character" w:customStyle="1" w:styleId="Heading8Char">
    <w:name w:val="Heading 8 Char"/>
    <w:basedOn w:val="DefaultParagraphFont"/>
    <w:link w:val="Heading8"/>
    <w:uiPriority w:val="8"/>
    <w:semiHidden/>
    <w:rsid w:val="00555FE1"/>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8"/>
    <w:semiHidden/>
    <w:rsid w:val="00555FE1"/>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92C80"/>
  </w:style>
  <w:style w:type="paragraph" w:styleId="HTMLAddress">
    <w:name w:val="HTML Address"/>
    <w:basedOn w:val="Normal"/>
    <w:link w:val="HTMLAddressChar"/>
    <w:uiPriority w:val="99"/>
    <w:semiHidden/>
    <w:unhideWhenUsed/>
    <w:rsid w:val="00A92C80"/>
    <w:pPr>
      <w:spacing w:after="0" w:line="240" w:lineRule="auto"/>
    </w:pPr>
    <w:rPr>
      <w:i/>
      <w:iCs/>
    </w:rPr>
  </w:style>
  <w:style w:type="character" w:customStyle="1" w:styleId="HTMLAddressChar">
    <w:name w:val="HTML Address Char"/>
    <w:basedOn w:val="DefaultParagraphFont"/>
    <w:link w:val="HTMLAddress"/>
    <w:uiPriority w:val="99"/>
    <w:semiHidden/>
    <w:rsid w:val="00A92C80"/>
    <w:rPr>
      <w:i/>
      <w:iCs/>
    </w:rPr>
  </w:style>
  <w:style w:type="character" w:styleId="HTMLCite">
    <w:name w:val="HTML Cite"/>
    <w:basedOn w:val="DefaultParagraphFont"/>
    <w:uiPriority w:val="99"/>
    <w:semiHidden/>
    <w:unhideWhenUsed/>
    <w:rsid w:val="00A92C80"/>
    <w:rPr>
      <w:i/>
      <w:iCs/>
    </w:rPr>
  </w:style>
  <w:style w:type="character" w:styleId="HTMLCode">
    <w:name w:val="HTML Code"/>
    <w:basedOn w:val="DefaultParagraphFont"/>
    <w:uiPriority w:val="99"/>
    <w:semiHidden/>
    <w:unhideWhenUsed/>
    <w:rsid w:val="00A92C80"/>
    <w:rPr>
      <w:rFonts w:ascii="Consolas" w:hAnsi="Consolas"/>
      <w:sz w:val="22"/>
      <w:szCs w:val="20"/>
    </w:rPr>
  </w:style>
  <w:style w:type="character" w:styleId="HTMLDefinition">
    <w:name w:val="HTML Definition"/>
    <w:basedOn w:val="DefaultParagraphFont"/>
    <w:uiPriority w:val="99"/>
    <w:semiHidden/>
    <w:unhideWhenUsed/>
    <w:rsid w:val="00A92C80"/>
    <w:rPr>
      <w:i/>
      <w:iCs/>
    </w:rPr>
  </w:style>
  <w:style w:type="character" w:styleId="HTMLKeyboard">
    <w:name w:val="HTML Keyboard"/>
    <w:basedOn w:val="DefaultParagraphFont"/>
    <w:uiPriority w:val="99"/>
    <w:semiHidden/>
    <w:unhideWhenUsed/>
    <w:rsid w:val="00A92C80"/>
    <w:rPr>
      <w:rFonts w:ascii="Consolas" w:hAnsi="Consolas"/>
      <w:sz w:val="22"/>
      <w:szCs w:val="20"/>
    </w:rPr>
  </w:style>
  <w:style w:type="paragraph" w:styleId="HTMLPreformatted">
    <w:name w:val="HTML Preformatted"/>
    <w:basedOn w:val="Normal"/>
    <w:link w:val="HTMLPreformattedChar"/>
    <w:uiPriority w:val="99"/>
    <w:semiHidden/>
    <w:unhideWhenUsed/>
    <w:rsid w:val="00A92C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92C80"/>
    <w:rPr>
      <w:rFonts w:ascii="Consolas" w:hAnsi="Consolas"/>
      <w:szCs w:val="20"/>
    </w:rPr>
  </w:style>
  <w:style w:type="character" w:styleId="HTMLSample">
    <w:name w:val="HTML Sample"/>
    <w:basedOn w:val="DefaultParagraphFont"/>
    <w:uiPriority w:val="99"/>
    <w:semiHidden/>
    <w:unhideWhenUsed/>
    <w:rsid w:val="00A92C80"/>
    <w:rPr>
      <w:rFonts w:ascii="Consolas" w:hAnsi="Consolas"/>
      <w:sz w:val="24"/>
      <w:szCs w:val="24"/>
    </w:rPr>
  </w:style>
  <w:style w:type="character" w:styleId="HTMLTypewriter">
    <w:name w:val="HTML Typewriter"/>
    <w:basedOn w:val="DefaultParagraphFont"/>
    <w:uiPriority w:val="99"/>
    <w:semiHidden/>
    <w:unhideWhenUsed/>
    <w:rsid w:val="00A92C80"/>
    <w:rPr>
      <w:rFonts w:ascii="Consolas" w:hAnsi="Consolas"/>
      <w:sz w:val="22"/>
      <w:szCs w:val="20"/>
    </w:rPr>
  </w:style>
  <w:style w:type="character" w:styleId="HTMLVariable">
    <w:name w:val="HTML Variable"/>
    <w:basedOn w:val="DefaultParagraphFont"/>
    <w:uiPriority w:val="99"/>
    <w:semiHidden/>
    <w:unhideWhenUsed/>
    <w:rsid w:val="00A92C80"/>
    <w:rPr>
      <w:i/>
      <w:iCs/>
    </w:rPr>
  </w:style>
  <w:style w:type="character" w:styleId="Hyperlink">
    <w:name w:val="Hyperlink"/>
    <w:basedOn w:val="DefaultParagraphFont"/>
    <w:uiPriority w:val="99"/>
    <w:unhideWhenUsed/>
    <w:rsid w:val="00E75E55"/>
    <w:rPr>
      <w:color w:val="21306A" w:themeColor="accent1" w:themeShade="80"/>
      <w:u w:val="single"/>
    </w:rPr>
  </w:style>
  <w:style w:type="paragraph" w:styleId="Index1">
    <w:name w:val="index 1"/>
    <w:basedOn w:val="Normal"/>
    <w:next w:val="Normal"/>
    <w:autoRedefine/>
    <w:uiPriority w:val="99"/>
    <w:semiHidden/>
    <w:unhideWhenUsed/>
    <w:rsid w:val="00A92C80"/>
    <w:pPr>
      <w:spacing w:after="0" w:line="240" w:lineRule="auto"/>
      <w:ind w:left="220" w:hanging="220"/>
    </w:pPr>
  </w:style>
  <w:style w:type="paragraph" w:styleId="Index2">
    <w:name w:val="index 2"/>
    <w:basedOn w:val="Normal"/>
    <w:next w:val="Normal"/>
    <w:autoRedefine/>
    <w:uiPriority w:val="99"/>
    <w:semiHidden/>
    <w:unhideWhenUsed/>
    <w:rsid w:val="00A92C80"/>
    <w:pPr>
      <w:spacing w:after="0" w:line="240" w:lineRule="auto"/>
      <w:ind w:left="440" w:hanging="220"/>
    </w:pPr>
  </w:style>
  <w:style w:type="paragraph" w:styleId="Index3">
    <w:name w:val="index 3"/>
    <w:basedOn w:val="Normal"/>
    <w:next w:val="Normal"/>
    <w:autoRedefine/>
    <w:uiPriority w:val="99"/>
    <w:semiHidden/>
    <w:unhideWhenUsed/>
    <w:rsid w:val="00A92C80"/>
    <w:pPr>
      <w:spacing w:after="0" w:line="240" w:lineRule="auto"/>
      <w:ind w:left="660" w:hanging="220"/>
    </w:pPr>
  </w:style>
  <w:style w:type="paragraph" w:styleId="Index4">
    <w:name w:val="index 4"/>
    <w:basedOn w:val="Normal"/>
    <w:next w:val="Normal"/>
    <w:autoRedefine/>
    <w:uiPriority w:val="99"/>
    <w:semiHidden/>
    <w:unhideWhenUsed/>
    <w:rsid w:val="00A92C80"/>
    <w:pPr>
      <w:spacing w:after="0" w:line="240" w:lineRule="auto"/>
      <w:ind w:left="880" w:hanging="220"/>
    </w:pPr>
  </w:style>
  <w:style w:type="paragraph" w:styleId="Index5">
    <w:name w:val="index 5"/>
    <w:basedOn w:val="Normal"/>
    <w:next w:val="Normal"/>
    <w:autoRedefine/>
    <w:uiPriority w:val="99"/>
    <w:semiHidden/>
    <w:unhideWhenUsed/>
    <w:rsid w:val="00A92C80"/>
    <w:pPr>
      <w:spacing w:after="0" w:line="240" w:lineRule="auto"/>
      <w:ind w:left="1100" w:hanging="220"/>
    </w:pPr>
  </w:style>
  <w:style w:type="paragraph" w:styleId="Index6">
    <w:name w:val="index 6"/>
    <w:basedOn w:val="Normal"/>
    <w:next w:val="Normal"/>
    <w:autoRedefine/>
    <w:uiPriority w:val="99"/>
    <w:semiHidden/>
    <w:unhideWhenUsed/>
    <w:rsid w:val="00A92C80"/>
    <w:pPr>
      <w:spacing w:after="0" w:line="240" w:lineRule="auto"/>
      <w:ind w:left="1320" w:hanging="220"/>
    </w:pPr>
  </w:style>
  <w:style w:type="paragraph" w:styleId="Index7">
    <w:name w:val="index 7"/>
    <w:basedOn w:val="Normal"/>
    <w:next w:val="Normal"/>
    <w:autoRedefine/>
    <w:uiPriority w:val="99"/>
    <w:semiHidden/>
    <w:unhideWhenUsed/>
    <w:rsid w:val="00A92C80"/>
    <w:pPr>
      <w:spacing w:after="0" w:line="240" w:lineRule="auto"/>
      <w:ind w:left="1540" w:hanging="220"/>
    </w:pPr>
  </w:style>
  <w:style w:type="paragraph" w:styleId="Index8">
    <w:name w:val="index 8"/>
    <w:basedOn w:val="Normal"/>
    <w:next w:val="Normal"/>
    <w:autoRedefine/>
    <w:uiPriority w:val="99"/>
    <w:semiHidden/>
    <w:unhideWhenUsed/>
    <w:rsid w:val="00A92C80"/>
    <w:pPr>
      <w:spacing w:after="0" w:line="240" w:lineRule="auto"/>
      <w:ind w:left="1760" w:hanging="220"/>
    </w:pPr>
  </w:style>
  <w:style w:type="paragraph" w:styleId="Index9">
    <w:name w:val="index 9"/>
    <w:basedOn w:val="Normal"/>
    <w:next w:val="Normal"/>
    <w:autoRedefine/>
    <w:uiPriority w:val="99"/>
    <w:semiHidden/>
    <w:unhideWhenUsed/>
    <w:rsid w:val="00A92C80"/>
    <w:pPr>
      <w:spacing w:after="0" w:line="240" w:lineRule="auto"/>
      <w:ind w:left="1980" w:hanging="220"/>
    </w:pPr>
  </w:style>
  <w:style w:type="paragraph" w:styleId="IndexHeading">
    <w:name w:val="index heading"/>
    <w:basedOn w:val="Normal"/>
    <w:next w:val="Index1"/>
    <w:uiPriority w:val="99"/>
    <w:semiHidden/>
    <w:unhideWhenUsed/>
    <w:rsid w:val="00A92C80"/>
    <w:rPr>
      <w:rFonts w:asciiTheme="majorHAnsi" w:eastAsiaTheme="majorEastAsia" w:hAnsiTheme="majorHAnsi" w:cstheme="majorBidi"/>
      <w:b/>
      <w:bCs/>
    </w:rPr>
  </w:style>
  <w:style w:type="table" w:styleId="LightGrid">
    <w:name w:val="Light Grid"/>
    <w:basedOn w:val="TableNormal"/>
    <w:uiPriority w:val="62"/>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92C80"/>
    <w:pPr>
      <w:spacing w:after="0" w:line="240" w:lineRule="auto"/>
    </w:pPr>
    <w:tblPr>
      <w:tblStyleRowBandSize w:val="1"/>
      <w:tblStyleColBandSize w:val="1"/>
      <w:tblBorders>
        <w:top w:val="single" w:sz="8" w:space="0" w:color="4E67C8" w:themeColor="accent1"/>
        <w:left w:val="single" w:sz="8" w:space="0" w:color="4E67C8" w:themeColor="accent1"/>
        <w:bottom w:val="single" w:sz="8" w:space="0" w:color="4E67C8" w:themeColor="accent1"/>
        <w:right w:val="single" w:sz="8" w:space="0" w:color="4E67C8" w:themeColor="accent1"/>
        <w:insideH w:val="single" w:sz="8" w:space="0" w:color="4E67C8" w:themeColor="accent1"/>
        <w:insideV w:val="single" w:sz="8" w:space="0" w:color="4E67C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67C8" w:themeColor="accent1"/>
          <w:left w:val="single" w:sz="8" w:space="0" w:color="4E67C8" w:themeColor="accent1"/>
          <w:bottom w:val="single" w:sz="18" w:space="0" w:color="4E67C8" w:themeColor="accent1"/>
          <w:right w:val="single" w:sz="8" w:space="0" w:color="4E67C8" w:themeColor="accent1"/>
          <w:insideH w:val="nil"/>
          <w:insideV w:val="single" w:sz="8" w:space="0" w:color="4E67C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67C8" w:themeColor="accent1"/>
          <w:left w:val="single" w:sz="8" w:space="0" w:color="4E67C8" w:themeColor="accent1"/>
          <w:bottom w:val="single" w:sz="8" w:space="0" w:color="4E67C8" w:themeColor="accent1"/>
          <w:right w:val="single" w:sz="8" w:space="0" w:color="4E67C8" w:themeColor="accent1"/>
          <w:insideH w:val="nil"/>
          <w:insideV w:val="single" w:sz="8" w:space="0" w:color="4E67C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67C8" w:themeColor="accent1"/>
          <w:left w:val="single" w:sz="8" w:space="0" w:color="4E67C8" w:themeColor="accent1"/>
          <w:bottom w:val="single" w:sz="8" w:space="0" w:color="4E67C8" w:themeColor="accent1"/>
          <w:right w:val="single" w:sz="8" w:space="0" w:color="4E67C8" w:themeColor="accent1"/>
        </w:tcBorders>
      </w:tcPr>
    </w:tblStylePr>
    <w:tblStylePr w:type="band1Vert">
      <w:tblPr/>
      <w:tcPr>
        <w:tcBorders>
          <w:top w:val="single" w:sz="8" w:space="0" w:color="4E67C8" w:themeColor="accent1"/>
          <w:left w:val="single" w:sz="8" w:space="0" w:color="4E67C8" w:themeColor="accent1"/>
          <w:bottom w:val="single" w:sz="8" w:space="0" w:color="4E67C8" w:themeColor="accent1"/>
          <w:right w:val="single" w:sz="8" w:space="0" w:color="4E67C8" w:themeColor="accent1"/>
        </w:tcBorders>
        <w:shd w:val="clear" w:color="auto" w:fill="D3D9F1" w:themeFill="accent1" w:themeFillTint="3F"/>
      </w:tcPr>
    </w:tblStylePr>
    <w:tblStylePr w:type="band1Horz">
      <w:tblPr/>
      <w:tcPr>
        <w:tcBorders>
          <w:top w:val="single" w:sz="8" w:space="0" w:color="4E67C8" w:themeColor="accent1"/>
          <w:left w:val="single" w:sz="8" w:space="0" w:color="4E67C8" w:themeColor="accent1"/>
          <w:bottom w:val="single" w:sz="8" w:space="0" w:color="4E67C8" w:themeColor="accent1"/>
          <w:right w:val="single" w:sz="8" w:space="0" w:color="4E67C8" w:themeColor="accent1"/>
          <w:insideV w:val="single" w:sz="8" w:space="0" w:color="4E67C8" w:themeColor="accent1"/>
        </w:tcBorders>
        <w:shd w:val="clear" w:color="auto" w:fill="D3D9F1" w:themeFill="accent1" w:themeFillTint="3F"/>
      </w:tcPr>
    </w:tblStylePr>
    <w:tblStylePr w:type="band2Horz">
      <w:tblPr/>
      <w:tcPr>
        <w:tcBorders>
          <w:top w:val="single" w:sz="8" w:space="0" w:color="4E67C8" w:themeColor="accent1"/>
          <w:left w:val="single" w:sz="8" w:space="0" w:color="4E67C8" w:themeColor="accent1"/>
          <w:bottom w:val="single" w:sz="8" w:space="0" w:color="4E67C8" w:themeColor="accent1"/>
          <w:right w:val="single" w:sz="8" w:space="0" w:color="4E67C8" w:themeColor="accent1"/>
          <w:insideV w:val="single" w:sz="8" w:space="0" w:color="4E67C8" w:themeColor="accent1"/>
        </w:tcBorders>
      </w:tcPr>
    </w:tblStylePr>
  </w:style>
  <w:style w:type="table" w:styleId="LightGrid-Accent2">
    <w:name w:val="Light Grid Accent 2"/>
    <w:basedOn w:val="TableNormal"/>
    <w:uiPriority w:val="62"/>
    <w:semiHidden/>
    <w:unhideWhenUsed/>
    <w:rsid w:val="00A92C80"/>
    <w:pPr>
      <w:spacing w:after="0" w:line="240" w:lineRule="auto"/>
    </w:pPr>
    <w:tblPr>
      <w:tblStyleRowBandSize w:val="1"/>
      <w:tblStyleColBandSize w:val="1"/>
      <w:tblBorders>
        <w:top w:val="single" w:sz="8" w:space="0" w:color="5ECCF3" w:themeColor="accent2"/>
        <w:left w:val="single" w:sz="8" w:space="0" w:color="5ECCF3" w:themeColor="accent2"/>
        <w:bottom w:val="single" w:sz="8" w:space="0" w:color="5ECCF3" w:themeColor="accent2"/>
        <w:right w:val="single" w:sz="8" w:space="0" w:color="5ECCF3" w:themeColor="accent2"/>
        <w:insideH w:val="single" w:sz="8" w:space="0" w:color="5ECCF3" w:themeColor="accent2"/>
        <w:insideV w:val="single" w:sz="8" w:space="0" w:color="5ECCF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ECCF3" w:themeColor="accent2"/>
          <w:left w:val="single" w:sz="8" w:space="0" w:color="5ECCF3" w:themeColor="accent2"/>
          <w:bottom w:val="single" w:sz="18" w:space="0" w:color="5ECCF3" w:themeColor="accent2"/>
          <w:right w:val="single" w:sz="8" w:space="0" w:color="5ECCF3" w:themeColor="accent2"/>
          <w:insideH w:val="nil"/>
          <w:insideV w:val="single" w:sz="8" w:space="0" w:color="5ECCF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ECCF3" w:themeColor="accent2"/>
          <w:left w:val="single" w:sz="8" w:space="0" w:color="5ECCF3" w:themeColor="accent2"/>
          <w:bottom w:val="single" w:sz="8" w:space="0" w:color="5ECCF3" w:themeColor="accent2"/>
          <w:right w:val="single" w:sz="8" w:space="0" w:color="5ECCF3" w:themeColor="accent2"/>
          <w:insideH w:val="nil"/>
          <w:insideV w:val="single" w:sz="8" w:space="0" w:color="5ECCF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ECCF3" w:themeColor="accent2"/>
          <w:left w:val="single" w:sz="8" w:space="0" w:color="5ECCF3" w:themeColor="accent2"/>
          <w:bottom w:val="single" w:sz="8" w:space="0" w:color="5ECCF3" w:themeColor="accent2"/>
          <w:right w:val="single" w:sz="8" w:space="0" w:color="5ECCF3" w:themeColor="accent2"/>
        </w:tcBorders>
      </w:tcPr>
    </w:tblStylePr>
    <w:tblStylePr w:type="band1Vert">
      <w:tblPr/>
      <w:tcPr>
        <w:tcBorders>
          <w:top w:val="single" w:sz="8" w:space="0" w:color="5ECCF3" w:themeColor="accent2"/>
          <w:left w:val="single" w:sz="8" w:space="0" w:color="5ECCF3" w:themeColor="accent2"/>
          <w:bottom w:val="single" w:sz="8" w:space="0" w:color="5ECCF3" w:themeColor="accent2"/>
          <w:right w:val="single" w:sz="8" w:space="0" w:color="5ECCF3" w:themeColor="accent2"/>
        </w:tcBorders>
        <w:shd w:val="clear" w:color="auto" w:fill="D6F2FC" w:themeFill="accent2" w:themeFillTint="3F"/>
      </w:tcPr>
    </w:tblStylePr>
    <w:tblStylePr w:type="band1Horz">
      <w:tblPr/>
      <w:tcPr>
        <w:tcBorders>
          <w:top w:val="single" w:sz="8" w:space="0" w:color="5ECCF3" w:themeColor="accent2"/>
          <w:left w:val="single" w:sz="8" w:space="0" w:color="5ECCF3" w:themeColor="accent2"/>
          <w:bottom w:val="single" w:sz="8" w:space="0" w:color="5ECCF3" w:themeColor="accent2"/>
          <w:right w:val="single" w:sz="8" w:space="0" w:color="5ECCF3" w:themeColor="accent2"/>
          <w:insideV w:val="single" w:sz="8" w:space="0" w:color="5ECCF3" w:themeColor="accent2"/>
        </w:tcBorders>
        <w:shd w:val="clear" w:color="auto" w:fill="D6F2FC" w:themeFill="accent2" w:themeFillTint="3F"/>
      </w:tcPr>
    </w:tblStylePr>
    <w:tblStylePr w:type="band2Horz">
      <w:tblPr/>
      <w:tcPr>
        <w:tcBorders>
          <w:top w:val="single" w:sz="8" w:space="0" w:color="5ECCF3" w:themeColor="accent2"/>
          <w:left w:val="single" w:sz="8" w:space="0" w:color="5ECCF3" w:themeColor="accent2"/>
          <w:bottom w:val="single" w:sz="8" w:space="0" w:color="5ECCF3" w:themeColor="accent2"/>
          <w:right w:val="single" w:sz="8" w:space="0" w:color="5ECCF3" w:themeColor="accent2"/>
          <w:insideV w:val="single" w:sz="8" w:space="0" w:color="5ECCF3" w:themeColor="accent2"/>
        </w:tcBorders>
      </w:tcPr>
    </w:tblStylePr>
  </w:style>
  <w:style w:type="table" w:styleId="LightGrid-Accent3">
    <w:name w:val="Light Grid Accent 3"/>
    <w:basedOn w:val="TableNormal"/>
    <w:uiPriority w:val="62"/>
    <w:semiHidden/>
    <w:unhideWhenUsed/>
    <w:rsid w:val="00A92C80"/>
    <w:pPr>
      <w:spacing w:after="0" w:line="240" w:lineRule="auto"/>
    </w:pPr>
    <w:tblPr>
      <w:tblStyleRowBandSize w:val="1"/>
      <w:tblStyleColBandSize w:val="1"/>
      <w:tblBorders>
        <w:top w:val="single" w:sz="8" w:space="0" w:color="A7EA52" w:themeColor="accent3"/>
        <w:left w:val="single" w:sz="8" w:space="0" w:color="A7EA52" w:themeColor="accent3"/>
        <w:bottom w:val="single" w:sz="8" w:space="0" w:color="A7EA52" w:themeColor="accent3"/>
        <w:right w:val="single" w:sz="8" w:space="0" w:color="A7EA52" w:themeColor="accent3"/>
        <w:insideH w:val="single" w:sz="8" w:space="0" w:color="A7EA52" w:themeColor="accent3"/>
        <w:insideV w:val="single" w:sz="8" w:space="0" w:color="A7EA52"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7EA52" w:themeColor="accent3"/>
          <w:left w:val="single" w:sz="8" w:space="0" w:color="A7EA52" w:themeColor="accent3"/>
          <w:bottom w:val="single" w:sz="18" w:space="0" w:color="A7EA52" w:themeColor="accent3"/>
          <w:right w:val="single" w:sz="8" w:space="0" w:color="A7EA52" w:themeColor="accent3"/>
          <w:insideH w:val="nil"/>
          <w:insideV w:val="single" w:sz="8" w:space="0" w:color="A7EA52"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7EA52" w:themeColor="accent3"/>
          <w:left w:val="single" w:sz="8" w:space="0" w:color="A7EA52" w:themeColor="accent3"/>
          <w:bottom w:val="single" w:sz="8" w:space="0" w:color="A7EA52" w:themeColor="accent3"/>
          <w:right w:val="single" w:sz="8" w:space="0" w:color="A7EA52" w:themeColor="accent3"/>
          <w:insideH w:val="nil"/>
          <w:insideV w:val="single" w:sz="8" w:space="0" w:color="A7EA52"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7EA52" w:themeColor="accent3"/>
          <w:left w:val="single" w:sz="8" w:space="0" w:color="A7EA52" w:themeColor="accent3"/>
          <w:bottom w:val="single" w:sz="8" w:space="0" w:color="A7EA52" w:themeColor="accent3"/>
          <w:right w:val="single" w:sz="8" w:space="0" w:color="A7EA52" w:themeColor="accent3"/>
        </w:tcBorders>
      </w:tcPr>
    </w:tblStylePr>
    <w:tblStylePr w:type="band1Vert">
      <w:tblPr/>
      <w:tcPr>
        <w:tcBorders>
          <w:top w:val="single" w:sz="8" w:space="0" w:color="A7EA52" w:themeColor="accent3"/>
          <w:left w:val="single" w:sz="8" w:space="0" w:color="A7EA52" w:themeColor="accent3"/>
          <w:bottom w:val="single" w:sz="8" w:space="0" w:color="A7EA52" w:themeColor="accent3"/>
          <w:right w:val="single" w:sz="8" w:space="0" w:color="A7EA52" w:themeColor="accent3"/>
        </w:tcBorders>
        <w:shd w:val="clear" w:color="auto" w:fill="E9F9D4" w:themeFill="accent3" w:themeFillTint="3F"/>
      </w:tcPr>
    </w:tblStylePr>
    <w:tblStylePr w:type="band1Horz">
      <w:tblPr/>
      <w:tcPr>
        <w:tcBorders>
          <w:top w:val="single" w:sz="8" w:space="0" w:color="A7EA52" w:themeColor="accent3"/>
          <w:left w:val="single" w:sz="8" w:space="0" w:color="A7EA52" w:themeColor="accent3"/>
          <w:bottom w:val="single" w:sz="8" w:space="0" w:color="A7EA52" w:themeColor="accent3"/>
          <w:right w:val="single" w:sz="8" w:space="0" w:color="A7EA52" w:themeColor="accent3"/>
          <w:insideV w:val="single" w:sz="8" w:space="0" w:color="A7EA52" w:themeColor="accent3"/>
        </w:tcBorders>
        <w:shd w:val="clear" w:color="auto" w:fill="E9F9D4" w:themeFill="accent3" w:themeFillTint="3F"/>
      </w:tcPr>
    </w:tblStylePr>
    <w:tblStylePr w:type="band2Horz">
      <w:tblPr/>
      <w:tcPr>
        <w:tcBorders>
          <w:top w:val="single" w:sz="8" w:space="0" w:color="A7EA52" w:themeColor="accent3"/>
          <w:left w:val="single" w:sz="8" w:space="0" w:color="A7EA52" w:themeColor="accent3"/>
          <w:bottom w:val="single" w:sz="8" w:space="0" w:color="A7EA52" w:themeColor="accent3"/>
          <w:right w:val="single" w:sz="8" w:space="0" w:color="A7EA52" w:themeColor="accent3"/>
          <w:insideV w:val="single" w:sz="8" w:space="0" w:color="A7EA52" w:themeColor="accent3"/>
        </w:tcBorders>
      </w:tcPr>
    </w:tblStylePr>
  </w:style>
  <w:style w:type="table" w:styleId="LightGrid-Accent4">
    <w:name w:val="Light Grid Accent 4"/>
    <w:basedOn w:val="TableNormal"/>
    <w:uiPriority w:val="62"/>
    <w:semiHidden/>
    <w:unhideWhenUsed/>
    <w:rsid w:val="00A92C80"/>
    <w:pPr>
      <w:spacing w:after="0" w:line="240" w:lineRule="auto"/>
    </w:pPr>
    <w:tblPr>
      <w:tblStyleRowBandSize w:val="1"/>
      <w:tblStyleColBandSize w:val="1"/>
      <w:tblBorders>
        <w:top w:val="single" w:sz="8" w:space="0" w:color="5DCEAF" w:themeColor="accent4"/>
        <w:left w:val="single" w:sz="8" w:space="0" w:color="5DCEAF" w:themeColor="accent4"/>
        <w:bottom w:val="single" w:sz="8" w:space="0" w:color="5DCEAF" w:themeColor="accent4"/>
        <w:right w:val="single" w:sz="8" w:space="0" w:color="5DCEAF" w:themeColor="accent4"/>
        <w:insideH w:val="single" w:sz="8" w:space="0" w:color="5DCEAF" w:themeColor="accent4"/>
        <w:insideV w:val="single" w:sz="8" w:space="0" w:color="5DCEA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DCEAF" w:themeColor="accent4"/>
          <w:left w:val="single" w:sz="8" w:space="0" w:color="5DCEAF" w:themeColor="accent4"/>
          <w:bottom w:val="single" w:sz="18" w:space="0" w:color="5DCEAF" w:themeColor="accent4"/>
          <w:right w:val="single" w:sz="8" w:space="0" w:color="5DCEAF" w:themeColor="accent4"/>
          <w:insideH w:val="nil"/>
          <w:insideV w:val="single" w:sz="8" w:space="0" w:color="5DCEA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DCEAF" w:themeColor="accent4"/>
          <w:left w:val="single" w:sz="8" w:space="0" w:color="5DCEAF" w:themeColor="accent4"/>
          <w:bottom w:val="single" w:sz="8" w:space="0" w:color="5DCEAF" w:themeColor="accent4"/>
          <w:right w:val="single" w:sz="8" w:space="0" w:color="5DCEAF" w:themeColor="accent4"/>
          <w:insideH w:val="nil"/>
          <w:insideV w:val="single" w:sz="8" w:space="0" w:color="5DCEA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DCEAF" w:themeColor="accent4"/>
          <w:left w:val="single" w:sz="8" w:space="0" w:color="5DCEAF" w:themeColor="accent4"/>
          <w:bottom w:val="single" w:sz="8" w:space="0" w:color="5DCEAF" w:themeColor="accent4"/>
          <w:right w:val="single" w:sz="8" w:space="0" w:color="5DCEAF" w:themeColor="accent4"/>
        </w:tcBorders>
      </w:tcPr>
    </w:tblStylePr>
    <w:tblStylePr w:type="band1Vert">
      <w:tblPr/>
      <w:tcPr>
        <w:tcBorders>
          <w:top w:val="single" w:sz="8" w:space="0" w:color="5DCEAF" w:themeColor="accent4"/>
          <w:left w:val="single" w:sz="8" w:space="0" w:color="5DCEAF" w:themeColor="accent4"/>
          <w:bottom w:val="single" w:sz="8" w:space="0" w:color="5DCEAF" w:themeColor="accent4"/>
          <w:right w:val="single" w:sz="8" w:space="0" w:color="5DCEAF" w:themeColor="accent4"/>
        </w:tcBorders>
        <w:shd w:val="clear" w:color="auto" w:fill="D6F3EB" w:themeFill="accent4" w:themeFillTint="3F"/>
      </w:tcPr>
    </w:tblStylePr>
    <w:tblStylePr w:type="band1Horz">
      <w:tblPr/>
      <w:tcPr>
        <w:tcBorders>
          <w:top w:val="single" w:sz="8" w:space="0" w:color="5DCEAF" w:themeColor="accent4"/>
          <w:left w:val="single" w:sz="8" w:space="0" w:color="5DCEAF" w:themeColor="accent4"/>
          <w:bottom w:val="single" w:sz="8" w:space="0" w:color="5DCEAF" w:themeColor="accent4"/>
          <w:right w:val="single" w:sz="8" w:space="0" w:color="5DCEAF" w:themeColor="accent4"/>
          <w:insideV w:val="single" w:sz="8" w:space="0" w:color="5DCEAF" w:themeColor="accent4"/>
        </w:tcBorders>
        <w:shd w:val="clear" w:color="auto" w:fill="D6F3EB" w:themeFill="accent4" w:themeFillTint="3F"/>
      </w:tcPr>
    </w:tblStylePr>
    <w:tblStylePr w:type="band2Horz">
      <w:tblPr/>
      <w:tcPr>
        <w:tcBorders>
          <w:top w:val="single" w:sz="8" w:space="0" w:color="5DCEAF" w:themeColor="accent4"/>
          <w:left w:val="single" w:sz="8" w:space="0" w:color="5DCEAF" w:themeColor="accent4"/>
          <w:bottom w:val="single" w:sz="8" w:space="0" w:color="5DCEAF" w:themeColor="accent4"/>
          <w:right w:val="single" w:sz="8" w:space="0" w:color="5DCEAF" w:themeColor="accent4"/>
          <w:insideV w:val="single" w:sz="8" w:space="0" w:color="5DCEAF" w:themeColor="accent4"/>
        </w:tcBorders>
      </w:tcPr>
    </w:tblStylePr>
  </w:style>
  <w:style w:type="table" w:styleId="LightGrid-Accent5">
    <w:name w:val="Light Grid Accent 5"/>
    <w:basedOn w:val="TableNormal"/>
    <w:uiPriority w:val="62"/>
    <w:semiHidden/>
    <w:unhideWhenUsed/>
    <w:rsid w:val="00A92C80"/>
    <w:pPr>
      <w:spacing w:after="0" w:line="240" w:lineRule="auto"/>
    </w:pPr>
    <w:tblPr>
      <w:tblStyleRowBandSize w:val="1"/>
      <w:tblStyleColBandSize w:val="1"/>
      <w:tblBorders>
        <w:top w:val="single" w:sz="8" w:space="0" w:color="FF8021" w:themeColor="accent5"/>
        <w:left w:val="single" w:sz="8" w:space="0" w:color="FF8021" w:themeColor="accent5"/>
        <w:bottom w:val="single" w:sz="8" w:space="0" w:color="FF8021" w:themeColor="accent5"/>
        <w:right w:val="single" w:sz="8" w:space="0" w:color="FF8021" w:themeColor="accent5"/>
        <w:insideH w:val="single" w:sz="8" w:space="0" w:color="FF8021" w:themeColor="accent5"/>
        <w:insideV w:val="single" w:sz="8" w:space="0" w:color="FF8021"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8021" w:themeColor="accent5"/>
          <w:left w:val="single" w:sz="8" w:space="0" w:color="FF8021" w:themeColor="accent5"/>
          <w:bottom w:val="single" w:sz="18" w:space="0" w:color="FF8021" w:themeColor="accent5"/>
          <w:right w:val="single" w:sz="8" w:space="0" w:color="FF8021" w:themeColor="accent5"/>
          <w:insideH w:val="nil"/>
          <w:insideV w:val="single" w:sz="8" w:space="0" w:color="FF802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8021" w:themeColor="accent5"/>
          <w:left w:val="single" w:sz="8" w:space="0" w:color="FF8021" w:themeColor="accent5"/>
          <w:bottom w:val="single" w:sz="8" w:space="0" w:color="FF8021" w:themeColor="accent5"/>
          <w:right w:val="single" w:sz="8" w:space="0" w:color="FF8021" w:themeColor="accent5"/>
          <w:insideH w:val="nil"/>
          <w:insideV w:val="single" w:sz="8" w:space="0" w:color="FF802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8021" w:themeColor="accent5"/>
          <w:left w:val="single" w:sz="8" w:space="0" w:color="FF8021" w:themeColor="accent5"/>
          <w:bottom w:val="single" w:sz="8" w:space="0" w:color="FF8021" w:themeColor="accent5"/>
          <w:right w:val="single" w:sz="8" w:space="0" w:color="FF8021" w:themeColor="accent5"/>
        </w:tcBorders>
      </w:tcPr>
    </w:tblStylePr>
    <w:tblStylePr w:type="band1Vert">
      <w:tblPr/>
      <w:tcPr>
        <w:tcBorders>
          <w:top w:val="single" w:sz="8" w:space="0" w:color="FF8021" w:themeColor="accent5"/>
          <w:left w:val="single" w:sz="8" w:space="0" w:color="FF8021" w:themeColor="accent5"/>
          <w:bottom w:val="single" w:sz="8" w:space="0" w:color="FF8021" w:themeColor="accent5"/>
          <w:right w:val="single" w:sz="8" w:space="0" w:color="FF8021" w:themeColor="accent5"/>
        </w:tcBorders>
        <w:shd w:val="clear" w:color="auto" w:fill="FFDFC8" w:themeFill="accent5" w:themeFillTint="3F"/>
      </w:tcPr>
    </w:tblStylePr>
    <w:tblStylePr w:type="band1Horz">
      <w:tblPr/>
      <w:tcPr>
        <w:tcBorders>
          <w:top w:val="single" w:sz="8" w:space="0" w:color="FF8021" w:themeColor="accent5"/>
          <w:left w:val="single" w:sz="8" w:space="0" w:color="FF8021" w:themeColor="accent5"/>
          <w:bottom w:val="single" w:sz="8" w:space="0" w:color="FF8021" w:themeColor="accent5"/>
          <w:right w:val="single" w:sz="8" w:space="0" w:color="FF8021" w:themeColor="accent5"/>
          <w:insideV w:val="single" w:sz="8" w:space="0" w:color="FF8021" w:themeColor="accent5"/>
        </w:tcBorders>
        <w:shd w:val="clear" w:color="auto" w:fill="FFDFC8" w:themeFill="accent5" w:themeFillTint="3F"/>
      </w:tcPr>
    </w:tblStylePr>
    <w:tblStylePr w:type="band2Horz">
      <w:tblPr/>
      <w:tcPr>
        <w:tcBorders>
          <w:top w:val="single" w:sz="8" w:space="0" w:color="FF8021" w:themeColor="accent5"/>
          <w:left w:val="single" w:sz="8" w:space="0" w:color="FF8021" w:themeColor="accent5"/>
          <w:bottom w:val="single" w:sz="8" w:space="0" w:color="FF8021" w:themeColor="accent5"/>
          <w:right w:val="single" w:sz="8" w:space="0" w:color="FF8021" w:themeColor="accent5"/>
          <w:insideV w:val="single" w:sz="8" w:space="0" w:color="FF8021" w:themeColor="accent5"/>
        </w:tcBorders>
      </w:tcPr>
    </w:tblStylePr>
  </w:style>
  <w:style w:type="table" w:styleId="LightGrid-Accent6">
    <w:name w:val="Light Grid Accent 6"/>
    <w:basedOn w:val="TableNormal"/>
    <w:uiPriority w:val="62"/>
    <w:semiHidden/>
    <w:unhideWhenUsed/>
    <w:rsid w:val="00A92C80"/>
    <w:pPr>
      <w:spacing w:after="0" w:line="240" w:lineRule="auto"/>
    </w:pPr>
    <w:tblPr>
      <w:tblStyleRowBandSize w:val="1"/>
      <w:tblStyleColBandSize w:val="1"/>
      <w:tblBorders>
        <w:top w:val="single" w:sz="8" w:space="0" w:color="F14124" w:themeColor="accent6"/>
        <w:left w:val="single" w:sz="8" w:space="0" w:color="F14124" w:themeColor="accent6"/>
        <w:bottom w:val="single" w:sz="8" w:space="0" w:color="F14124" w:themeColor="accent6"/>
        <w:right w:val="single" w:sz="8" w:space="0" w:color="F14124" w:themeColor="accent6"/>
        <w:insideH w:val="single" w:sz="8" w:space="0" w:color="F14124" w:themeColor="accent6"/>
        <w:insideV w:val="single" w:sz="8" w:space="0" w:color="F14124"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14124" w:themeColor="accent6"/>
          <w:left w:val="single" w:sz="8" w:space="0" w:color="F14124" w:themeColor="accent6"/>
          <w:bottom w:val="single" w:sz="18" w:space="0" w:color="F14124" w:themeColor="accent6"/>
          <w:right w:val="single" w:sz="8" w:space="0" w:color="F14124" w:themeColor="accent6"/>
          <w:insideH w:val="nil"/>
          <w:insideV w:val="single" w:sz="8" w:space="0" w:color="F14124"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14124" w:themeColor="accent6"/>
          <w:left w:val="single" w:sz="8" w:space="0" w:color="F14124" w:themeColor="accent6"/>
          <w:bottom w:val="single" w:sz="8" w:space="0" w:color="F14124" w:themeColor="accent6"/>
          <w:right w:val="single" w:sz="8" w:space="0" w:color="F14124" w:themeColor="accent6"/>
          <w:insideH w:val="nil"/>
          <w:insideV w:val="single" w:sz="8" w:space="0" w:color="F14124"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14124" w:themeColor="accent6"/>
          <w:left w:val="single" w:sz="8" w:space="0" w:color="F14124" w:themeColor="accent6"/>
          <w:bottom w:val="single" w:sz="8" w:space="0" w:color="F14124" w:themeColor="accent6"/>
          <w:right w:val="single" w:sz="8" w:space="0" w:color="F14124" w:themeColor="accent6"/>
        </w:tcBorders>
      </w:tcPr>
    </w:tblStylePr>
    <w:tblStylePr w:type="band1Vert">
      <w:tblPr/>
      <w:tcPr>
        <w:tcBorders>
          <w:top w:val="single" w:sz="8" w:space="0" w:color="F14124" w:themeColor="accent6"/>
          <w:left w:val="single" w:sz="8" w:space="0" w:color="F14124" w:themeColor="accent6"/>
          <w:bottom w:val="single" w:sz="8" w:space="0" w:color="F14124" w:themeColor="accent6"/>
          <w:right w:val="single" w:sz="8" w:space="0" w:color="F14124" w:themeColor="accent6"/>
        </w:tcBorders>
        <w:shd w:val="clear" w:color="auto" w:fill="FBCFC8" w:themeFill="accent6" w:themeFillTint="3F"/>
      </w:tcPr>
    </w:tblStylePr>
    <w:tblStylePr w:type="band1Horz">
      <w:tblPr/>
      <w:tcPr>
        <w:tcBorders>
          <w:top w:val="single" w:sz="8" w:space="0" w:color="F14124" w:themeColor="accent6"/>
          <w:left w:val="single" w:sz="8" w:space="0" w:color="F14124" w:themeColor="accent6"/>
          <w:bottom w:val="single" w:sz="8" w:space="0" w:color="F14124" w:themeColor="accent6"/>
          <w:right w:val="single" w:sz="8" w:space="0" w:color="F14124" w:themeColor="accent6"/>
          <w:insideV w:val="single" w:sz="8" w:space="0" w:color="F14124" w:themeColor="accent6"/>
        </w:tcBorders>
        <w:shd w:val="clear" w:color="auto" w:fill="FBCFC8" w:themeFill="accent6" w:themeFillTint="3F"/>
      </w:tcPr>
    </w:tblStylePr>
    <w:tblStylePr w:type="band2Horz">
      <w:tblPr/>
      <w:tcPr>
        <w:tcBorders>
          <w:top w:val="single" w:sz="8" w:space="0" w:color="F14124" w:themeColor="accent6"/>
          <w:left w:val="single" w:sz="8" w:space="0" w:color="F14124" w:themeColor="accent6"/>
          <w:bottom w:val="single" w:sz="8" w:space="0" w:color="F14124" w:themeColor="accent6"/>
          <w:right w:val="single" w:sz="8" w:space="0" w:color="F14124" w:themeColor="accent6"/>
          <w:insideV w:val="single" w:sz="8" w:space="0" w:color="F14124" w:themeColor="accent6"/>
        </w:tcBorders>
      </w:tcPr>
    </w:tblStylePr>
  </w:style>
  <w:style w:type="table" w:styleId="LightList">
    <w:name w:val="Light List"/>
    <w:basedOn w:val="TableNormal"/>
    <w:uiPriority w:val="61"/>
    <w:semiHidden/>
    <w:unhideWhenUsed/>
    <w:rsid w:val="00A92C8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92C80"/>
    <w:pPr>
      <w:spacing w:after="0" w:line="240" w:lineRule="auto"/>
    </w:pPr>
    <w:tblPr>
      <w:tblStyleRowBandSize w:val="1"/>
      <w:tblStyleColBandSize w:val="1"/>
      <w:tblBorders>
        <w:top w:val="single" w:sz="8" w:space="0" w:color="4E67C8" w:themeColor="accent1"/>
        <w:left w:val="single" w:sz="8" w:space="0" w:color="4E67C8" w:themeColor="accent1"/>
        <w:bottom w:val="single" w:sz="8" w:space="0" w:color="4E67C8" w:themeColor="accent1"/>
        <w:right w:val="single" w:sz="8" w:space="0" w:color="4E67C8" w:themeColor="accent1"/>
      </w:tblBorders>
    </w:tblPr>
    <w:tblStylePr w:type="firstRow">
      <w:pPr>
        <w:spacing w:before="0" w:after="0" w:line="240" w:lineRule="auto"/>
      </w:pPr>
      <w:rPr>
        <w:b/>
        <w:bCs/>
        <w:color w:val="FFFFFF" w:themeColor="background1"/>
      </w:rPr>
      <w:tblPr/>
      <w:tcPr>
        <w:shd w:val="clear" w:color="auto" w:fill="4E67C8" w:themeFill="accent1"/>
      </w:tcPr>
    </w:tblStylePr>
    <w:tblStylePr w:type="lastRow">
      <w:pPr>
        <w:spacing w:before="0" w:after="0" w:line="240" w:lineRule="auto"/>
      </w:pPr>
      <w:rPr>
        <w:b/>
        <w:bCs/>
      </w:rPr>
      <w:tblPr/>
      <w:tcPr>
        <w:tcBorders>
          <w:top w:val="double" w:sz="6" w:space="0" w:color="4E67C8" w:themeColor="accent1"/>
          <w:left w:val="single" w:sz="8" w:space="0" w:color="4E67C8" w:themeColor="accent1"/>
          <w:bottom w:val="single" w:sz="8" w:space="0" w:color="4E67C8" w:themeColor="accent1"/>
          <w:right w:val="single" w:sz="8" w:space="0" w:color="4E67C8" w:themeColor="accent1"/>
        </w:tcBorders>
      </w:tcPr>
    </w:tblStylePr>
    <w:tblStylePr w:type="firstCol">
      <w:rPr>
        <w:b/>
        <w:bCs/>
      </w:rPr>
    </w:tblStylePr>
    <w:tblStylePr w:type="lastCol">
      <w:rPr>
        <w:b/>
        <w:bCs/>
      </w:rPr>
    </w:tblStylePr>
    <w:tblStylePr w:type="band1Vert">
      <w:tblPr/>
      <w:tcPr>
        <w:tcBorders>
          <w:top w:val="single" w:sz="8" w:space="0" w:color="4E67C8" w:themeColor="accent1"/>
          <w:left w:val="single" w:sz="8" w:space="0" w:color="4E67C8" w:themeColor="accent1"/>
          <w:bottom w:val="single" w:sz="8" w:space="0" w:color="4E67C8" w:themeColor="accent1"/>
          <w:right w:val="single" w:sz="8" w:space="0" w:color="4E67C8" w:themeColor="accent1"/>
        </w:tcBorders>
      </w:tcPr>
    </w:tblStylePr>
    <w:tblStylePr w:type="band1Horz">
      <w:tblPr/>
      <w:tcPr>
        <w:tcBorders>
          <w:top w:val="single" w:sz="8" w:space="0" w:color="4E67C8" w:themeColor="accent1"/>
          <w:left w:val="single" w:sz="8" w:space="0" w:color="4E67C8" w:themeColor="accent1"/>
          <w:bottom w:val="single" w:sz="8" w:space="0" w:color="4E67C8" w:themeColor="accent1"/>
          <w:right w:val="single" w:sz="8" w:space="0" w:color="4E67C8" w:themeColor="accent1"/>
        </w:tcBorders>
      </w:tcPr>
    </w:tblStylePr>
  </w:style>
  <w:style w:type="table" w:styleId="LightList-Accent2">
    <w:name w:val="Light List Accent 2"/>
    <w:basedOn w:val="TableNormal"/>
    <w:uiPriority w:val="61"/>
    <w:semiHidden/>
    <w:unhideWhenUsed/>
    <w:rsid w:val="00A92C80"/>
    <w:pPr>
      <w:spacing w:after="0" w:line="240" w:lineRule="auto"/>
    </w:pPr>
    <w:tblPr>
      <w:tblStyleRowBandSize w:val="1"/>
      <w:tblStyleColBandSize w:val="1"/>
      <w:tblBorders>
        <w:top w:val="single" w:sz="8" w:space="0" w:color="5ECCF3" w:themeColor="accent2"/>
        <w:left w:val="single" w:sz="8" w:space="0" w:color="5ECCF3" w:themeColor="accent2"/>
        <w:bottom w:val="single" w:sz="8" w:space="0" w:color="5ECCF3" w:themeColor="accent2"/>
        <w:right w:val="single" w:sz="8" w:space="0" w:color="5ECCF3" w:themeColor="accent2"/>
      </w:tblBorders>
    </w:tblPr>
    <w:tblStylePr w:type="firstRow">
      <w:pPr>
        <w:spacing w:before="0" w:after="0" w:line="240" w:lineRule="auto"/>
      </w:pPr>
      <w:rPr>
        <w:b/>
        <w:bCs/>
        <w:color w:val="FFFFFF" w:themeColor="background1"/>
      </w:rPr>
      <w:tblPr/>
      <w:tcPr>
        <w:shd w:val="clear" w:color="auto" w:fill="5ECCF3" w:themeFill="accent2"/>
      </w:tcPr>
    </w:tblStylePr>
    <w:tblStylePr w:type="lastRow">
      <w:pPr>
        <w:spacing w:before="0" w:after="0" w:line="240" w:lineRule="auto"/>
      </w:pPr>
      <w:rPr>
        <w:b/>
        <w:bCs/>
      </w:rPr>
      <w:tblPr/>
      <w:tcPr>
        <w:tcBorders>
          <w:top w:val="double" w:sz="6" w:space="0" w:color="5ECCF3" w:themeColor="accent2"/>
          <w:left w:val="single" w:sz="8" w:space="0" w:color="5ECCF3" w:themeColor="accent2"/>
          <w:bottom w:val="single" w:sz="8" w:space="0" w:color="5ECCF3" w:themeColor="accent2"/>
          <w:right w:val="single" w:sz="8" w:space="0" w:color="5ECCF3" w:themeColor="accent2"/>
        </w:tcBorders>
      </w:tcPr>
    </w:tblStylePr>
    <w:tblStylePr w:type="firstCol">
      <w:rPr>
        <w:b/>
        <w:bCs/>
      </w:rPr>
    </w:tblStylePr>
    <w:tblStylePr w:type="lastCol">
      <w:rPr>
        <w:b/>
        <w:bCs/>
      </w:rPr>
    </w:tblStylePr>
    <w:tblStylePr w:type="band1Vert">
      <w:tblPr/>
      <w:tcPr>
        <w:tcBorders>
          <w:top w:val="single" w:sz="8" w:space="0" w:color="5ECCF3" w:themeColor="accent2"/>
          <w:left w:val="single" w:sz="8" w:space="0" w:color="5ECCF3" w:themeColor="accent2"/>
          <w:bottom w:val="single" w:sz="8" w:space="0" w:color="5ECCF3" w:themeColor="accent2"/>
          <w:right w:val="single" w:sz="8" w:space="0" w:color="5ECCF3" w:themeColor="accent2"/>
        </w:tcBorders>
      </w:tcPr>
    </w:tblStylePr>
    <w:tblStylePr w:type="band1Horz">
      <w:tblPr/>
      <w:tcPr>
        <w:tcBorders>
          <w:top w:val="single" w:sz="8" w:space="0" w:color="5ECCF3" w:themeColor="accent2"/>
          <w:left w:val="single" w:sz="8" w:space="0" w:color="5ECCF3" w:themeColor="accent2"/>
          <w:bottom w:val="single" w:sz="8" w:space="0" w:color="5ECCF3" w:themeColor="accent2"/>
          <w:right w:val="single" w:sz="8" w:space="0" w:color="5ECCF3" w:themeColor="accent2"/>
        </w:tcBorders>
      </w:tcPr>
    </w:tblStylePr>
  </w:style>
  <w:style w:type="table" w:styleId="LightList-Accent3">
    <w:name w:val="Light List Accent 3"/>
    <w:basedOn w:val="TableNormal"/>
    <w:uiPriority w:val="61"/>
    <w:semiHidden/>
    <w:unhideWhenUsed/>
    <w:rsid w:val="00A92C80"/>
    <w:pPr>
      <w:spacing w:after="0" w:line="240" w:lineRule="auto"/>
    </w:pPr>
    <w:tblPr>
      <w:tblStyleRowBandSize w:val="1"/>
      <w:tblStyleColBandSize w:val="1"/>
      <w:tblBorders>
        <w:top w:val="single" w:sz="8" w:space="0" w:color="A7EA52" w:themeColor="accent3"/>
        <w:left w:val="single" w:sz="8" w:space="0" w:color="A7EA52" w:themeColor="accent3"/>
        <w:bottom w:val="single" w:sz="8" w:space="0" w:color="A7EA52" w:themeColor="accent3"/>
        <w:right w:val="single" w:sz="8" w:space="0" w:color="A7EA52" w:themeColor="accent3"/>
      </w:tblBorders>
    </w:tblPr>
    <w:tblStylePr w:type="firstRow">
      <w:pPr>
        <w:spacing w:before="0" w:after="0" w:line="240" w:lineRule="auto"/>
      </w:pPr>
      <w:rPr>
        <w:b/>
        <w:bCs/>
        <w:color w:val="FFFFFF" w:themeColor="background1"/>
      </w:rPr>
      <w:tblPr/>
      <w:tcPr>
        <w:shd w:val="clear" w:color="auto" w:fill="A7EA52" w:themeFill="accent3"/>
      </w:tcPr>
    </w:tblStylePr>
    <w:tblStylePr w:type="lastRow">
      <w:pPr>
        <w:spacing w:before="0" w:after="0" w:line="240" w:lineRule="auto"/>
      </w:pPr>
      <w:rPr>
        <w:b/>
        <w:bCs/>
      </w:rPr>
      <w:tblPr/>
      <w:tcPr>
        <w:tcBorders>
          <w:top w:val="double" w:sz="6" w:space="0" w:color="A7EA52" w:themeColor="accent3"/>
          <w:left w:val="single" w:sz="8" w:space="0" w:color="A7EA52" w:themeColor="accent3"/>
          <w:bottom w:val="single" w:sz="8" w:space="0" w:color="A7EA52" w:themeColor="accent3"/>
          <w:right w:val="single" w:sz="8" w:space="0" w:color="A7EA52" w:themeColor="accent3"/>
        </w:tcBorders>
      </w:tcPr>
    </w:tblStylePr>
    <w:tblStylePr w:type="firstCol">
      <w:rPr>
        <w:b/>
        <w:bCs/>
      </w:rPr>
    </w:tblStylePr>
    <w:tblStylePr w:type="lastCol">
      <w:rPr>
        <w:b/>
        <w:bCs/>
      </w:rPr>
    </w:tblStylePr>
    <w:tblStylePr w:type="band1Vert">
      <w:tblPr/>
      <w:tcPr>
        <w:tcBorders>
          <w:top w:val="single" w:sz="8" w:space="0" w:color="A7EA52" w:themeColor="accent3"/>
          <w:left w:val="single" w:sz="8" w:space="0" w:color="A7EA52" w:themeColor="accent3"/>
          <w:bottom w:val="single" w:sz="8" w:space="0" w:color="A7EA52" w:themeColor="accent3"/>
          <w:right w:val="single" w:sz="8" w:space="0" w:color="A7EA52" w:themeColor="accent3"/>
        </w:tcBorders>
      </w:tcPr>
    </w:tblStylePr>
    <w:tblStylePr w:type="band1Horz">
      <w:tblPr/>
      <w:tcPr>
        <w:tcBorders>
          <w:top w:val="single" w:sz="8" w:space="0" w:color="A7EA52" w:themeColor="accent3"/>
          <w:left w:val="single" w:sz="8" w:space="0" w:color="A7EA52" w:themeColor="accent3"/>
          <w:bottom w:val="single" w:sz="8" w:space="0" w:color="A7EA52" w:themeColor="accent3"/>
          <w:right w:val="single" w:sz="8" w:space="0" w:color="A7EA52" w:themeColor="accent3"/>
        </w:tcBorders>
      </w:tcPr>
    </w:tblStylePr>
  </w:style>
  <w:style w:type="table" w:styleId="LightList-Accent4">
    <w:name w:val="Light List Accent 4"/>
    <w:basedOn w:val="TableNormal"/>
    <w:uiPriority w:val="61"/>
    <w:semiHidden/>
    <w:unhideWhenUsed/>
    <w:rsid w:val="00A92C80"/>
    <w:pPr>
      <w:spacing w:after="0" w:line="240" w:lineRule="auto"/>
    </w:pPr>
    <w:tblPr>
      <w:tblStyleRowBandSize w:val="1"/>
      <w:tblStyleColBandSize w:val="1"/>
      <w:tblBorders>
        <w:top w:val="single" w:sz="8" w:space="0" w:color="5DCEAF" w:themeColor="accent4"/>
        <w:left w:val="single" w:sz="8" w:space="0" w:color="5DCEAF" w:themeColor="accent4"/>
        <w:bottom w:val="single" w:sz="8" w:space="0" w:color="5DCEAF" w:themeColor="accent4"/>
        <w:right w:val="single" w:sz="8" w:space="0" w:color="5DCEAF" w:themeColor="accent4"/>
      </w:tblBorders>
    </w:tblPr>
    <w:tblStylePr w:type="firstRow">
      <w:pPr>
        <w:spacing w:before="0" w:after="0" w:line="240" w:lineRule="auto"/>
      </w:pPr>
      <w:rPr>
        <w:b/>
        <w:bCs/>
        <w:color w:val="FFFFFF" w:themeColor="background1"/>
      </w:rPr>
      <w:tblPr/>
      <w:tcPr>
        <w:shd w:val="clear" w:color="auto" w:fill="5DCEAF" w:themeFill="accent4"/>
      </w:tcPr>
    </w:tblStylePr>
    <w:tblStylePr w:type="lastRow">
      <w:pPr>
        <w:spacing w:before="0" w:after="0" w:line="240" w:lineRule="auto"/>
      </w:pPr>
      <w:rPr>
        <w:b/>
        <w:bCs/>
      </w:rPr>
      <w:tblPr/>
      <w:tcPr>
        <w:tcBorders>
          <w:top w:val="double" w:sz="6" w:space="0" w:color="5DCEAF" w:themeColor="accent4"/>
          <w:left w:val="single" w:sz="8" w:space="0" w:color="5DCEAF" w:themeColor="accent4"/>
          <w:bottom w:val="single" w:sz="8" w:space="0" w:color="5DCEAF" w:themeColor="accent4"/>
          <w:right w:val="single" w:sz="8" w:space="0" w:color="5DCEAF" w:themeColor="accent4"/>
        </w:tcBorders>
      </w:tcPr>
    </w:tblStylePr>
    <w:tblStylePr w:type="firstCol">
      <w:rPr>
        <w:b/>
        <w:bCs/>
      </w:rPr>
    </w:tblStylePr>
    <w:tblStylePr w:type="lastCol">
      <w:rPr>
        <w:b/>
        <w:bCs/>
      </w:rPr>
    </w:tblStylePr>
    <w:tblStylePr w:type="band1Vert">
      <w:tblPr/>
      <w:tcPr>
        <w:tcBorders>
          <w:top w:val="single" w:sz="8" w:space="0" w:color="5DCEAF" w:themeColor="accent4"/>
          <w:left w:val="single" w:sz="8" w:space="0" w:color="5DCEAF" w:themeColor="accent4"/>
          <w:bottom w:val="single" w:sz="8" w:space="0" w:color="5DCEAF" w:themeColor="accent4"/>
          <w:right w:val="single" w:sz="8" w:space="0" w:color="5DCEAF" w:themeColor="accent4"/>
        </w:tcBorders>
      </w:tcPr>
    </w:tblStylePr>
    <w:tblStylePr w:type="band1Horz">
      <w:tblPr/>
      <w:tcPr>
        <w:tcBorders>
          <w:top w:val="single" w:sz="8" w:space="0" w:color="5DCEAF" w:themeColor="accent4"/>
          <w:left w:val="single" w:sz="8" w:space="0" w:color="5DCEAF" w:themeColor="accent4"/>
          <w:bottom w:val="single" w:sz="8" w:space="0" w:color="5DCEAF" w:themeColor="accent4"/>
          <w:right w:val="single" w:sz="8" w:space="0" w:color="5DCEAF" w:themeColor="accent4"/>
        </w:tcBorders>
      </w:tcPr>
    </w:tblStylePr>
  </w:style>
  <w:style w:type="table" w:styleId="LightList-Accent5">
    <w:name w:val="Light List Accent 5"/>
    <w:basedOn w:val="TableNormal"/>
    <w:uiPriority w:val="61"/>
    <w:semiHidden/>
    <w:unhideWhenUsed/>
    <w:rsid w:val="00A92C80"/>
    <w:pPr>
      <w:spacing w:after="0" w:line="240" w:lineRule="auto"/>
    </w:pPr>
    <w:tblPr>
      <w:tblStyleRowBandSize w:val="1"/>
      <w:tblStyleColBandSize w:val="1"/>
      <w:tblBorders>
        <w:top w:val="single" w:sz="8" w:space="0" w:color="FF8021" w:themeColor="accent5"/>
        <w:left w:val="single" w:sz="8" w:space="0" w:color="FF8021" w:themeColor="accent5"/>
        <w:bottom w:val="single" w:sz="8" w:space="0" w:color="FF8021" w:themeColor="accent5"/>
        <w:right w:val="single" w:sz="8" w:space="0" w:color="FF8021" w:themeColor="accent5"/>
      </w:tblBorders>
    </w:tblPr>
    <w:tblStylePr w:type="firstRow">
      <w:pPr>
        <w:spacing w:before="0" w:after="0" w:line="240" w:lineRule="auto"/>
      </w:pPr>
      <w:rPr>
        <w:b/>
        <w:bCs/>
        <w:color w:val="FFFFFF" w:themeColor="background1"/>
      </w:rPr>
      <w:tblPr/>
      <w:tcPr>
        <w:shd w:val="clear" w:color="auto" w:fill="FF8021" w:themeFill="accent5"/>
      </w:tcPr>
    </w:tblStylePr>
    <w:tblStylePr w:type="lastRow">
      <w:pPr>
        <w:spacing w:before="0" w:after="0" w:line="240" w:lineRule="auto"/>
      </w:pPr>
      <w:rPr>
        <w:b/>
        <w:bCs/>
      </w:rPr>
      <w:tblPr/>
      <w:tcPr>
        <w:tcBorders>
          <w:top w:val="double" w:sz="6" w:space="0" w:color="FF8021" w:themeColor="accent5"/>
          <w:left w:val="single" w:sz="8" w:space="0" w:color="FF8021" w:themeColor="accent5"/>
          <w:bottom w:val="single" w:sz="8" w:space="0" w:color="FF8021" w:themeColor="accent5"/>
          <w:right w:val="single" w:sz="8" w:space="0" w:color="FF8021" w:themeColor="accent5"/>
        </w:tcBorders>
      </w:tcPr>
    </w:tblStylePr>
    <w:tblStylePr w:type="firstCol">
      <w:rPr>
        <w:b/>
        <w:bCs/>
      </w:rPr>
    </w:tblStylePr>
    <w:tblStylePr w:type="lastCol">
      <w:rPr>
        <w:b/>
        <w:bCs/>
      </w:rPr>
    </w:tblStylePr>
    <w:tblStylePr w:type="band1Vert">
      <w:tblPr/>
      <w:tcPr>
        <w:tcBorders>
          <w:top w:val="single" w:sz="8" w:space="0" w:color="FF8021" w:themeColor="accent5"/>
          <w:left w:val="single" w:sz="8" w:space="0" w:color="FF8021" w:themeColor="accent5"/>
          <w:bottom w:val="single" w:sz="8" w:space="0" w:color="FF8021" w:themeColor="accent5"/>
          <w:right w:val="single" w:sz="8" w:space="0" w:color="FF8021" w:themeColor="accent5"/>
        </w:tcBorders>
      </w:tcPr>
    </w:tblStylePr>
    <w:tblStylePr w:type="band1Horz">
      <w:tblPr/>
      <w:tcPr>
        <w:tcBorders>
          <w:top w:val="single" w:sz="8" w:space="0" w:color="FF8021" w:themeColor="accent5"/>
          <w:left w:val="single" w:sz="8" w:space="0" w:color="FF8021" w:themeColor="accent5"/>
          <w:bottom w:val="single" w:sz="8" w:space="0" w:color="FF8021" w:themeColor="accent5"/>
          <w:right w:val="single" w:sz="8" w:space="0" w:color="FF8021" w:themeColor="accent5"/>
        </w:tcBorders>
      </w:tcPr>
    </w:tblStylePr>
  </w:style>
  <w:style w:type="table" w:styleId="LightList-Accent6">
    <w:name w:val="Light List Accent 6"/>
    <w:basedOn w:val="TableNormal"/>
    <w:uiPriority w:val="61"/>
    <w:semiHidden/>
    <w:unhideWhenUsed/>
    <w:rsid w:val="00A92C80"/>
    <w:pPr>
      <w:spacing w:after="0" w:line="240" w:lineRule="auto"/>
    </w:pPr>
    <w:tblPr>
      <w:tblStyleRowBandSize w:val="1"/>
      <w:tblStyleColBandSize w:val="1"/>
      <w:tblBorders>
        <w:top w:val="single" w:sz="8" w:space="0" w:color="F14124" w:themeColor="accent6"/>
        <w:left w:val="single" w:sz="8" w:space="0" w:color="F14124" w:themeColor="accent6"/>
        <w:bottom w:val="single" w:sz="8" w:space="0" w:color="F14124" w:themeColor="accent6"/>
        <w:right w:val="single" w:sz="8" w:space="0" w:color="F14124" w:themeColor="accent6"/>
      </w:tblBorders>
    </w:tblPr>
    <w:tblStylePr w:type="firstRow">
      <w:pPr>
        <w:spacing w:before="0" w:after="0" w:line="240" w:lineRule="auto"/>
      </w:pPr>
      <w:rPr>
        <w:b/>
        <w:bCs/>
        <w:color w:val="FFFFFF" w:themeColor="background1"/>
      </w:rPr>
      <w:tblPr/>
      <w:tcPr>
        <w:shd w:val="clear" w:color="auto" w:fill="F14124" w:themeFill="accent6"/>
      </w:tcPr>
    </w:tblStylePr>
    <w:tblStylePr w:type="lastRow">
      <w:pPr>
        <w:spacing w:before="0" w:after="0" w:line="240" w:lineRule="auto"/>
      </w:pPr>
      <w:rPr>
        <w:b/>
        <w:bCs/>
      </w:rPr>
      <w:tblPr/>
      <w:tcPr>
        <w:tcBorders>
          <w:top w:val="double" w:sz="6" w:space="0" w:color="F14124" w:themeColor="accent6"/>
          <w:left w:val="single" w:sz="8" w:space="0" w:color="F14124" w:themeColor="accent6"/>
          <w:bottom w:val="single" w:sz="8" w:space="0" w:color="F14124" w:themeColor="accent6"/>
          <w:right w:val="single" w:sz="8" w:space="0" w:color="F14124" w:themeColor="accent6"/>
        </w:tcBorders>
      </w:tcPr>
    </w:tblStylePr>
    <w:tblStylePr w:type="firstCol">
      <w:rPr>
        <w:b/>
        <w:bCs/>
      </w:rPr>
    </w:tblStylePr>
    <w:tblStylePr w:type="lastCol">
      <w:rPr>
        <w:b/>
        <w:bCs/>
      </w:rPr>
    </w:tblStylePr>
    <w:tblStylePr w:type="band1Vert">
      <w:tblPr/>
      <w:tcPr>
        <w:tcBorders>
          <w:top w:val="single" w:sz="8" w:space="0" w:color="F14124" w:themeColor="accent6"/>
          <w:left w:val="single" w:sz="8" w:space="0" w:color="F14124" w:themeColor="accent6"/>
          <w:bottom w:val="single" w:sz="8" w:space="0" w:color="F14124" w:themeColor="accent6"/>
          <w:right w:val="single" w:sz="8" w:space="0" w:color="F14124" w:themeColor="accent6"/>
        </w:tcBorders>
      </w:tcPr>
    </w:tblStylePr>
    <w:tblStylePr w:type="band1Horz">
      <w:tblPr/>
      <w:tcPr>
        <w:tcBorders>
          <w:top w:val="single" w:sz="8" w:space="0" w:color="F14124" w:themeColor="accent6"/>
          <w:left w:val="single" w:sz="8" w:space="0" w:color="F14124" w:themeColor="accent6"/>
          <w:bottom w:val="single" w:sz="8" w:space="0" w:color="F14124" w:themeColor="accent6"/>
          <w:right w:val="single" w:sz="8" w:space="0" w:color="F14124" w:themeColor="accent6"/>
        </w:tcBorders>
      </w:tcPr>
    </w:tblStylePr>
  </w:style>
  <w:style w:type="table" w:styleId="LightShading">
    <w:name w:val="Light Shading"/>
    <w:basedOn w:val="TableNormal"/>
    <w:uiPriority w:val="60"/>
    <w:semiHidden/>
    <w:unhideWhenUsed/>
    <w:rsid w:val="00A92C8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92C80"/>
    <w:pPr>
      <w:spacing w:after="0" w:line="240" w:lineRule="auto"/>
    </w:pPr>
    <w:rPr>
      <w:color w:val="31479E" w:themeColor="accent1" w:themeShade="BF"/>
    </w:rPr>
    <w:tblPr>
      <w:tblStyleRowBandSize w:val="1"/>
      <w:tblStyleColBandSize w:val="1"/>
      <w:tblBorders>
        <w:top w:val="single" w:sz="8" w:space="0" w:color="4E67C8" w:themeColor="accent1"/>
        <w:bottom w:val="single" w:sz="8" w:space="0" w:color="4E67C8" w:themeColor="accent1"/>
      </w:tblBorders>
    </w:tblPr>
    <w:tblStylePr w:type="firstRow">
      <w:pPr>
        <w:spacing w:before="0" w:after="0" w:line="240" w:lineRule="auto"/>
      </w:pPr>
      <w:rPr>
        <w:b/>
        <w:bCs/>
      </w:rPr>
      <w:tblPr/>
      <w:tcPr>
        <w:tcBorders>
          <w:top w:val="single" w:sz="8" w:space="0" w:color="4E67C8" w:themeColor="accent1"/>
          <w:left w:val="nil"/>
          <w:bottom w:val="single" w:sz="8" w:space="0" w:color="4E67C8" w:themeColor="accent1"/>
          <w:right w:val="nil"/>
          <w:insideH w:val="nil"/>
          <w:insideV w:val="nil"/>
        </w:tcBorders>
      </w:tcPr>
    </w:tblStylePr>
    <w:tblStylePr w:type="lastRow">
      <w:pPr>
        <w:spacing w:before="0" w:after="0" w:line="240" w:lineRule="auto"/>
      </w:pPr>
      <w:rPr>
        <w:b/>
        <w:bCs/>
      </w:rPr>
      <w:tblPr/>
      <w:tcPr>
        <w:tcBorders>
          <w:top w:val="single" w:sz="8" w:space="0" w:color="4E67C8" w:themeColor="accent1"/>
          <w:left w:val="nil"/>
          <w:bottom w:val="single" w:sz="8" w:space="0" w:color="4E67C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9F1" w:themeFill="accent1" w:themeFillTint="3F"/>
      </w:tcPr>
    </w:tblStylePr>
    <w:tblStylePr w:type="band1Horz">
      <w:tblPr/>
      <w:tcPr>
        <w:tcBorders>
          <w:left w:val="nil"/>
          <w:right w:val="nil"/>
          <w:insideH w:val="nil"/>
          <w:insideV w:val="nil"/>
        </w:tcBorders>
        <w:shd w:val="clear" w:color="auto" w:fill="D3D9F1" w:themeFill="accent1" w:themeFillTint="3F"/>
      </w:tcPr>
    </w:tblStylePr>
  </w:style>
  <w:style w:type="table" w:styleId="LightShading-Accent2">
    <w:name w:val="Light Shading Accent 2"/>
    <w:basedOn w:val="TableNormal"/>
    <w:uiPriority w:val="60"/>
    <w:semiHidden/>
    <w:unhideWhenUsed/>
    <w:rsid w:val="00A92C80"/>
    <w:pPr>
      <w:spacing w:after="0" w:line="240" w:lineRule="auto"/>
    </w:pPr>
    <w:rPr>
      <w:color w:val="11B1EA" w:themeColor="accent2" w:themeShade="BF"/>
    </w:rPr>
    <w:tblPr>
      <w:tblStyleRowBandSize w:val="1"/>
      <w:tblStyleColBandSize w:val="1"/>
      <w:tblBorders>
        <w:top w:val="single" w:sz="8" w:space="0" w:color="5ECCF3" w:themeColor="accent2"/>
        <w:bottom w:val="single" w:sz="8" w:space="0" w:color="5ECCF3" w:themeColor="accent2"/>
      </w:tblBorders>
    </w:tblPr>
    <w:tblStylePr w:type="firstRow">
      <w:pPr>
        <w:spacing w:before="0" w:after="0" w:line="240" w:lineRule="auto"/>
      </w:pPr>
      <w:rPr>
        <w:b/>
        <w:bCs/>
      </w:rPr>
      <w:tblPr/>
      <w:tcPr>
        <w:tcBorders>
          <w:top w:val="single" w:sz="8" w:space="0" w:color="5ECCF3" w:themeColor="accent2"/>
          <w:left w:val="nil"/>
          <w:bottom w:val="single" w:sz="8" w:space="0" w:color="5ECCF3" w:themeColor="accent2"/>
          <w:right w:val="nil"/>
          <w:insideH w:val="nil"/>
          <w:insideV w:val="nil"/>
        </w:tcBorders>
      </w:tcPr>
    </w:tblStylePr>
    <w:tblStylePr w:type="lastRow">
      <w:pPr>
        <w:spacing w:before="0" w:after="0" w:line="240" w:lineRule="auto"/>
      </w:pPr>
      <w:rPr>
        <w:b/>
        <w:bCs/>
      </w:rPr>
      <w:tblPr/>
      <w:tcPr>
        <w:tcBorders>
          <w:top w:val="single" w:sz="8" w:space="0" w:color="5ECCF3" w:themeColor="accent2"/>
          <w:left w:val="nil"/>
          <w:bottom w:val="single" w:sz="8" w:space="0" w:color="5ECCF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F2FC" w:themeFill="accent2" w:themeFillTint="3F"/>
      </w:tcPr>
    </w:tblStylePr>
    <w:tblStylePr w:type="band1Horz">
      <w:tblPr/>
      <w:tcPr>
        <w:tcBorders>
          <w:left w:val="nil"/>
          <w:right w:val="nil"/>
          <w:insideH w:val="nil"/>
          <w:insideV w:val="nil"/>
        </w:tcBorders>
        <w:shd w:val="clear" w:color="auto" w:fill="D6F2FC" w:themeFill="accent2" w:themeFillTint="3F"/>
      </w:tcPr>
    </w:tblStylePr>
  </w:style>
  <w:style w:type="table" w:styleId="LightShading-Accent3">
    <w:name w:val="Light Shading Accent 3"/>
    <w:basedOn w:val="TableNormal"/>
    <w:uiPriority w:val="60"/>
    <w:semiHidden/>
    <w:unhideWhenUsed/>
    <w:rsid w:val="00A92C80"/>
    <w:pPr>
      <w:spacing w:after="0" w:line="240" w:lineRule="auto"/>
    </w:pPr>
    <w:rPr>
      <w:color w:val="80D219" w:themeColor="accent3" w:themeShade="BF"/>
    </w:rPr>
    <w:tblPr>
      <w:tblStyleRowBandSize w:val="1"/>
      <w:tblStyleColBandSize w:val="1"/>
      <w:tblBorders>
        <w:top w:val="single" w:sz="8" w:space="0" w:color="A7EA52" w:themeColor="accent3"/>
        <w:bottom w:val="single" w:sz="8" w:space="0" w:color="A7EA52" w:themeColor="accent3"/>
      </w:tblBorders>
    </w:tblPr>
    <w:tblStylePr w:type="firstRow">
      <w:pPr>
        <w:spacing w:before="0" w:after="0" w:line="240" w:lineRule="auto"/>
      </w:pPr>
      <w:rPr>
        <w:b/>
        <w:bCs/>
      </w:rPr>
      <w:tblPr/>
      <w:tcPr>
        <w:tcBorders>
          <w:top w:val="single" w:sz="8" w:space="0" w:color="A7EA52" w:themeColor="accent3"/>
          <w:left w:val="nil"/>
          <w:bottom w:val="single" w:sz="8" w:space="0" w:color="A7EA52" w:themeColor="accent3"/>
          <w:right w:val="nil"/>
          <w:insideH w:val="nil"/>
          <w:insideV w:val="nil"/>
        </w:tcBorders>
      </w:tcPr>
    </w:tblStylePr>
    <w:tblStylePr w:type="lastRow">
      <w:pPr>
        <w:spacing w:before="0" w:after="0" w:line="240" w:lineRule="auto"/>
      </w:pPr>
      <w:rPr>
        <w:b/>
        <w:bCs/>
      </w:rPr>
      <w:tblPr/>
      <w:tcPr>
        <w:tcBorders>
          <w:top w:val="single" w:sz="8" w:space="0" w:color="A7EA52" w:themeColor="accent3"/>
          <w:left w:val="nil"/>
          <w:bottom w:val="single" w:sz="8" w:space="0" w:color="A7EA52"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F9D4" w:themeFill="accent3" w:themeFillTint="3F"/>
      </w:tcPr>
    </w:tblStylePr>
    <w:tblStylePr w:type="band1Horz">
      <w:tblPr/>
      <w:tcPr>
        <w:tcBorders>
          <w:left w:val="nil"/>
          <w:right w:val="nil"/>
          <w:insideH w:val="nil"/>
          <w:insideV w:val="nil"/>
        </w:tcBorders>
        <w:shd w:val="clear" w:color="auto" w:fill="E9F9D4" w:themeFill="accent3" w:themeFillTint="3F"/>
      </w:tcPr>
    </w:tblStylePr>
  </w:style>
  <w:style w:type="table" w:styleId="LightShading-Accent4">
    <w:name w:val="Light Shading Accent 4"/>
    <w:basedOn w:val="TableNormal"/>
    <w:uiPriority w:val="60"/>
    <w:semiHidden/>
    <w:unhideWhenUsed/>
    <w:rsid w:val="00A92C80"/>
    <w:pPr>
      <w:spacing w:after="0" w:line="240" w:lineRule="auto"/>
    </w:pPr>
    <w:rPr>
      <w:color w:val="34AB8A" w:themeColor="accent4" w:themeShade="BF"/>
    </w:rPr>
    <w:tblPr>
      <w:tblStyleRowBandSize w:val="1"/>
      <w:tblStyleColBandSize w:val="1"/>
      <w:tblBorders>
        <w:top w:val="single" w:sz="8" w:space="0" w:color="5DCEAF" w:themeColor="accent4"/>
        <w:bottom w:val="single" w:sz="8" w:space="0" w:color="5DCEAF" w:themeColor="accent4"/>
      </w:tblBorders>
    </w:tblPr>
    <w:tblStylePr w:type="firstRow">
      <w:pPr>
        <w:spacing w:before="0" w:after="0" w:line="240" w:lineRule="auto"/>
      </w:pPr>
      <w:rPr>
        <w:b/>
        <w:bCs/>
      </w:rPr>
      <w:tblPr/>
      <w:tcPr>
        <w:tcBorders>
          <w:top w:val="single" w:sz="8" w:space="0" w:color="5DCEAF" w:themeColor="accent4"/>
          <w:left w:val="nil"/>
          <w:bottom w:val="single" w:sz="8" w:space="0" w:color="5DCEAF" w:themeColor="accent4"/>
          <w:right w:val="nil"/>
          <w:insideH w:val="nil"/>
          <w:insideV w:val="nil"/>
        </w:tcBorders>
      </w:tcPr>
    </w:tblStylePr>
    <w:tblStylePr w:type="lastRow">
      <w:pPr>
        <w:spacing w:before="0" w:after="0" w:line="240" w:lineRule="auto"/>
      </w:pPr>
      <w:rPr>
        <w:b/>
        <w:bCs/>
      </w:rPr>
      <w:tblPr/>
      <w:tcPr>
        <w:tcBorders>
          <w:top w:val="single" w:sz="8" w:space="0" w:color="5DCEAF" w:themeColor="accent4"/>
          <w:left w:val="nil"/>
          <w:bottom w:val="single" w:sz="8" w:space="0" w:color="5DCEA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F3EB" w:themeFill="accent4" w:themeFillTint="3F"/>
      </w:tcPr>
    </w:tblStylePr>
    <w:tblStylePr w:type="band1Horz">
      <w:tblPr/>
      <w:tcPr>
        <w:tcBorders>
          <w:left w:val="nil"/>
          <w:right w:val="nil"/>
          <w:insideH w:val="nil"/>
          <w:insideV w:val="nil"/>
        </w:tcBorders>
        <w:shd w:val="clear" w:color="auto" w:fill="D6F3EB" w:themeFill="accent4" w:themeFillTint="3F"/>
      </w:tcPr>
    </w:tblStylePr>
  </w:style>
  <w:style w:type="table" w:styleId="LightShading-Accent5">
    <w:name w:val="Light Shading Accent 5"/>
    <w:basedOn w:val="TableNormal"/>
    <w:uiPriority w:val="60"/>
    <w:semiHidden/>
    <w:unhideWhenUsed/>
    <w:rsid w:val="00A92C80"/>
    <w:pPr>
      <w:spacing w:after="0" w:line="240" w:lineRule="auto"/>
    </w:pPr>
    <w:rPr>
      <w:color w:val="D75C00" w:themeColor="accent5" w:themeShade="BF"/>
    </w:rPr>
    <w:tblPr>
      <w:tblStyleRowBandSize w:val="1"/>
      <w:tblStyleColBandSize w:val="1"/>
      <w:tblBorders>
        <w:top w:val="single" w:sz="8" w:space="0" w:color="FF8021" w:themeColor="accent5"/>
        <w:bottom w:val="single" w:sz="8" w:space="0" w:color="FF8021" w:themeColor="accent5"/>
      </w:tblBorders>
    </w:tblPr>
    <w:tblStylePr w:type="firstRow">
      <w:pPr>
        <w:spacing w:before="0" w:after="0" w:line="240" w:lineRule="auto"/>
      </w:pPr>
      <w:rPr>
        <w:b/>
        <w:bCs/>
      </w:rPr>
      <w:tblPr/>
      <w:tcPr>
        <w:tcBorders>
          <w:top w:val="single" w:sz="8" w:space="0" w:color="FF8021" w:themeColor="accent5"/>
          <w:left w:val="nil"/>
          <w:bottom w:val="single" w:sz="8" w:space="0" w:color="FF8021" w:themeColor="accent5"/>
          <w:right w:val="nil"/>
          <w:insideH w:val="nil"/>
          <w:insideV w:val="nil"/>
        </w:tcBorders>
      </w:tcPr>
    </w:tblStylePr>
    <w:tblStylePr w:type="lastRow">
      <w:pPr>
        <w:spacing w:before="0" w:after="0" w:line="240" w:lineRule="auto"/>
      </w:pPr>
      <w:rPr>
        <w:b/>
        <w:bCs/>
      </w:rPr>
      <w:tblPr/>
      <w:tcPr>
        <w:tcBorders>
          <w:top w:val="single" w:sz="8" w:space="0" w:color="FF8021" w:themeColor="accent5"/>
          <w:left w:val="nil"/>
          <w:bottom w:val="single" w:sz="8" w:space="0" w:color="FF802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FC8" w:themeFill="accent5" w:themeFillTint="3F"/>
      </w:tcPr>
    </w:tblStylePr>
    <w:tblStylePr w:type="band1Horz">
      <w:tblPr/>
      <w:tcPr>
        <w:tcBorders>
          <w:left w:val="nil"/>
          <w:right w:val="nil"/>
          <w:insideH w:val="nil"/>
          <w:insideV w:val="nil"/>
        </w:tcBorders>
        <w:shd w:val="clear" w:color="auto" w:fill="FFDFC8" w:themeFill="accent5" w:themeFillTint="3F"/>
      </w:tcPr>
    </w:tblStylePr>
  </w:style>
  <w:style w:type="table" w:styleId="LightShading-Accent6">
    <w:name w:val="Light Shading Accent 6"/>
    <w:basedOn w:val="TableNormal"/>
    <w:uiPriority w:val="60"/>
    <w:semiHidden/>
    <w:unhideWhenUsed/>
    <w:rsid w:val="00A92C80"/>
    <w:pPr>
      <w:spacing w:after="0" w:line="240" w:lineRule="auto"/>
    </w:pPr>
    <w:rPr>
      <w:color w:val="C2260C" w:themeColor="accent6" w:themeShade="BF"/>
    </w:rPr>
    <w:tblPr>
      <w:tblStyleRowBandSize w:val="1"/>
      <w:tblStyleColBandSize w:val="1"/>
      <w:tblBorders>
        <w:top w:val="single" w:sz="8" w:space="0" w:color="F14124" w:themeColor="accent6"/>
        <w:bottom w:val="single" w:sz="8" w:space="0" w:color="F14124" w:themeColor="accent6"/>
      </w:tblBorders>
    </w:tblPr>
    <w:tblStylePr w:type="firstRow">
      <w:pPr>
        <w:spacing w:before="0" w:after="0" w:line="240" w:lineRule="auto"/>
      </w:pPr>
      <w:rPr>
        <w:b/>
        <w:bCs/>
      </w:rPr>
      <w:tblPr/>
      <w:tcPr>
        <w:tcBorders>
          <w:top w:val="single" w:sz="8" w:space="0" w:color="F14124" w:themeColor="accent6"/>
          <w:left w:val="nil"/>
          <w:bottom w:val="single" w:sz="8" w:space="0" w:color="F14124" w:themeColor="accent6"/>
          <w:right w:val="nil"/>
          <w:insideH w:val="nil"/>
          <w:insideV w:val="nil"/>
        </w:tcBorders>
      </w:tcPr>
    </w:tblStylePr>
    <w:tblStylePr w:type="lastRow">
      <w:pPr>
        <w:spacing w:before="0" w:after="0" w:line="240" w:lineRule="auto"/>
      </w:pPr>
      <w:rPr>
        <w:b/>
        <w:bCs/>
      </w:rPr>
      <w:tblPr/>
      <w:tcPr>
        <w:tcBorders>
          <w:top w:val="single" w:sz="8" w:space="0" w:color="F14124" w:themeColor="accent6"/>
          <w:left w:val="nil"/>
          <w:bottom w:val="single" w:sz="8" w:space="0" w:color="F14124"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CFC8" w:themeFill="accent6" w:themeFillTint="3F"/>
      </w:tcPr>
    </w:tblStylePr>
    <w:tblStylePr w:type="band1Horz">
      <w:tblPr/>
      <w:tcPr>
        <w:tcBorders>
          <w:left w:val="nil"/>
          <w:right w:val="nil"/>
          <w:insideH w:val="nil"/>
          <w:insideV w:val="nil"/>
        </w:tcBorders>
        <w:shd w:val="clear" w:color="auto" w:fill="FBCFC8" w:themeFill="accent6" w:themeFillTint="3F"/>
      </w:tcPr>
    </w:tblStylePr>
  </w:style>
  <w:style w:type="character" w:styleId="LineNumber">
    <w:name w:val="line number"/>
    <w:basedOn w:val="DefaultParagraphFont"/>
    <w:uiPriority w:val="99"/>
    <w:semiHidden/>
    <w:unhideWhenUsed/>
    <w:rsid w:val="00A92C80"/>
  </w:style>
  <w:style w:type="paragraph" w:styleId="List">
    <w:name w:val="List"/>
    <w:basedOn w:val="Normal"/>
    <w:uiPriority w:val="99"/>
    <w:semiHidden/>
    <w:unhideWhenUsed/>
    <w:rsid w:val="00A92C80"/>
    <w:pPr>
      <w:ind w:left="360" w:hanging="360"/>
      <w:contextualSpacing/>
    </w:pPr>
  </w:style>
  <w:style w:type="paragraph" w:styleId="List2">
    <w:name w:val="List 2"/>
    <w:basedOn w:val="Normal"/>
    <w:uiPriority w:val="99"/>
    <w:semiHidden/>
    <w:unhideWhenUsed/>
    <w:rsid w:val="00A92C80"/>
    <w:pPr>
      <w:ind w:left="720" w:hanging="360"/>
      <w:contextualSpacing/>
    </w:pPr>
  </w:style>
  <w:style w:type="paragraph" w:styleId="List3">
    <w:name w:val="List 3"/>
    <w:basedOn w:val="Normal"/>
    <w:uiPriority w:val="99"/>
    <w:semiHidden/>
    <w:unhideWhenUsed/>
    <w:rsid w:val="00A92C80"/>
    <w:pPr>
      <w:ind w:left="1080" w:hanging="360"/>
      <w:contextualSpacing/>
    </w:pPr>
  </w:style>
  <w:style w:type="paragraph" w:styleId="List4">
    <w:name w:val="List 4"/>
    <w:basedOn w:val="Normal"/>
    <w:uiPriority w:val="99"/>
    <w:semiHidden/>
    <w:unhideWhenUsed/>
    <w:rsid w:val="00A92C80"/>
    <w:pPr>
      <w:ind w:left="1440" w:hanging="360"/>
      <w:contextualSpacing/>
    </w:pPr>
  </w:style>
  <w:style w:type="paragraph" w:styleId="List5">
    <w:name w:val="List 5"/>
    <w:basedOn w:val="Normal"/>
    <w:uiPriority w:val="99"/>
    <w:semiHidden/>
    <w:unhideWhenUsed/>
    <w:rsid w:val="00A92C80"/>
    <w:pPr>
      <w:ind w:left="1800" w:hanging="360"/>
      <w:contextualSpacing/>
    </w:pPr>
  </w:style>
  <w:style w:type="paragraph" w:styleId="ListBullet2">
    <w:name w:val="List Bullet 2"/>
    <w:basedOn w:val="Normal"/>
    <w:uiPriority w:val="99"/>
    <w:semiHidden/>
    <w:unhideWhenUsed/>
    <w:rsid w:val="00A92C80"/>
    <w:pPr>
      <w:numPr>
        <w:numId w:val="6"/>
      </w:numPr>
      <w:contextualSpacing/>
    </w:pPr>
  </w:style>
  <w:style w:type="paragraph" w:styleId="ListBullet3">
    <w:name w:val="List Bullet 3"/>
    <w:basedOn w:val="Normal"/>
    <w:uiPriority w:val="99"/>
    <w:semiHidden/>
    <w:unhideWhenUsed/>
    <w:rsid w:val="00A92C80"/>
    <w:pPr>
      <w:numPr>
        <w:numId w:val="7"/>
      </w:numPr>
      <w:contextualSpacing/>
    </w:pPr>
  </w:style>
  <w:style w:type="paragraph" w:styleId="ListBullet4">
    <w:name w:val="List Bullet 4"/>
    <w:basedOn w:val="Normal"/>
    <w:uiPriority w:val="99"/>
    <w:semiHidden/>
    <w:unhideWhenUsed/>
    <w:rsid w:val="00A92C80"/>
    <w:pPr>
      <w:numPr>
        <w:numId w:val="8"/>
      </w:numPr>
      <w:contextualSpacing/>
    </w:pPr>
  </w:style>
  <w:style w:type="paragraph" w:styleId="ListBullet5">
    <w:name w:val="List Bullet 5"/>
    <w:basedOn w:val="Normal"/>
    <w:uiPriority w:val="99"/>
    <w:semiHidden/>
    <w:unhideWhenUsed/>
    <w:rsid w:val="00A92C80"/>
    <w:pPr>
      <w:numPr>
        <w:numId w:val="9"/>
      </w:numPr>
      <w:contextualSpacing/>
    </w:pPr>
  </w:style>
  <w:style w:type="paragraph" w:styleId="ListContinue">
    <w:name w:val="List Continue"/>
    <w:basedOn w:val="Normal"/>
    <w:uiPriority w:val="99"/>
    <w:semiHidden/>
    <w:unhideWhenUsed/>
    <w:rsid w:val="00A92C80"/>
    <w:pPr>
      <w:spacing w:after="120"/>
      <w:ind w:left="360"/>
      <w:contextualSpacing/>
    </w:pPr>
  </w:style>
  <w:style w:type="paragraph" w:styleId="ListContinue2">
    <w:name w:val="List Continue 2"/>
    <w:basedOn w:val="Normal"/>
    <w:uiPriority w:val="99"/>
    <w:semiHidden/>
    <w:unhideWhenUsed/>
    <w:rsid w:val="00A92C80"/>
    <w:pPr>
      <w:spacing w:after="120"/>
      <w:ind w:left="720"/>
      <w:contextualSpacing/>
    </w:pPr>
  </w:style>
  <w:style w:type="paragraph" w:styleId="ListContinue3">
    <w:name w:val="List Continue 3"/>
    <w:basedOn w:val="Normal"/>
    <w:uiPriority w:val="99"/>
    <w:semiHidden/>
    <w:unhideWhenUsed/>
    <w:rsid w:val="00A92C80"/>
    <w:pPr>
      <w:spacing w:after="120"/>
      <w:ind w:left="1080"/>
      <w:contextualSpacing/>
    </w:pPr>
  </w:style>
  <w:style w:type="paragraph" w:styleId="ListContinue4">
    <w:name w:val="List Continue 4"/>
    <w:basedOn w:val="Normal"/>
    <w:uiPriority w:val="99"/>
    <w:semiHidden/>
    <w:unhideWhenUsed/>
    <w:rsid w:val="00A92C80"/>
    <w:pPr>
      <w:spacing w:after="120"/>
      <w:ind w:left="1440"/>
      <w:contextualSpacing/>
    </w:pPr>
  </w:style>
  <w:style w:type="paragraph" w:styleId="ListContinue5">
    <w:name w:val="List Continue 5"/>
    <w:basedOn w:val="Normal"/>
    <w:uiPriority w:val="99"/>
    <w:semiHidden/>
    <w:unhideWhenUsed/>
    <w:rsid w:val="00A92C80"/>
    <w:pPr>
      <w:spacing w:after="120"/>
      <w:ind w:left="1800"/>
      <w:contextualSpacing/>
    </w:pPr>
  </w:style>
  <w:style w:type="paragraph" w:styleId="ListNumber2">
    <w:name w:val="List Number 2"/>
    <w:basedOn w:val="Normal"/>
    <w:uiPriority w:val="99"/>
    <w:semiHidden/>
    <w:unhideWhenUsed/>
    <w:rsid w:val="00A92C80"/>
    <w:pPr>
      <w:numPr>
        <w:numId w:val="10"/>
      </w:numPr>
      <w:contextualSpacing/>
    </w:pPr>
  </w:style>
  <w:style w:type="paragraph" w:styleId="ListNumber3">
    <w:name w:val="List Number 3"/>
    <w:basedOn w:val="Normal"/>
    <w:uiPriority w:val="99"/>
    <w:semiHidden/>
    <w:unhideWhenUsed/>
    <w:rsid w:val="00A92C80"/>
    <w:pPr>
      <w:numPr>
        <w:numId w:val="11"/>
      </w:numPr>
      <w:contextualSpacing/>
    </w:pPr>
  </w:style>
  <w:style w:type="paragraph" w:styleId="ListNumber4">
    <w:name w:val="List Number 4"/>
    <w:basedOn w:val="Normal"/>
    <w:uiPriority w:val="99"/>
    <w:semiHidden/>
    <w:unhideWhenUsed/>
    <w:rsid w:val="00A92C80"/>
    <w:pPr>
      <w:numPr>
        <w:numId w:val="12"/>
      </w:numPr>
      <w:contextualSpacing/>
    </w:pPr>
  </w:style>
  <w:style w:type="paragraph" w:styleId="ListNumber5">
    <w:name w:val="List Number 5"/>
    <w:basedOn w:val="Normal"/>
    <w:uiPriority w:val="99"/>
    <w:semiHidden/>
    <w:unhideWhenUsed/>
    <w:rsid w:val="00A92C80"/>
    <w:pPr>
      <w:numPr>
        <w:numId w:val="13"/>
      </w:numPr>
      <w:contextualSpacing/>
    </w:pPr>
  </w:style>
  <w:style w:type="paragraph" w:styleId="ListParagraph">
    <w:name w:val="List Paragraph"/>
    <w:basedOn w:val="Normal"/>
    <w:uiPriority w:val="34"/>
    <w:unhideWhenUsed/>
    <w:qFormat/>
    <w:rsid w:val="00A92C80"/>
    <w:pPr>
      <w:ind w:left="720"/>
      <w:contextualSpacing/>
    </w:pPr>
  </w:style>
  <w:style w:type="table" w:styleId="ListTable1Light">
    <w:name w:val="List Table 1 Light"/>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94A3DE" w:themeColor="accent1" w:themeTint="99"/>
        </w:tcBorders>
      </w:tcPr>
    </w:tblStylePr>
    <w:tblStylePr w:type="lastRow">
      <w:rPr>
        <w:b/>
        <w:bCs/>
      </w:rPr>
      <w:tblPr/>
      <w:tcPr>
        <w:tcBorders>
          <w:top w:val="single" w:sz="4" w:space="0" w:color="94A3DE" w:themeColor="accent1" w:themeTint="99"/>
        </w:tcBorders>
      </w:tc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ListTable1Light-Accent2">
    <w:name w:val="List Table 1 Light Accent 2"/>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9EE0F7" w:themeColor="accent2" w:themeTint="99"/>
        </w:tcBorders>
      </w:tcPr>
    </w:tblStylePr>
    <w:tblStylePr w:type="lastRow">
      <w:rPr>
        <w:b/>
        <w:bCs/>
      </w:rPr>
      <w:tblPr/>
      <w:tcPr>
        <w:tcBorders>
          <w:top w:val="single" w:sz="4" w:space="0" w:color="9EE0F7" w:themeColor="accent2" w:themeTint="99"/>
        </w:tcBorders>
      </w:tc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ListTable1Light-Accent3">
    <w:name w:val="List Table 1 Light Accent 3"/>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C9F296" w:themeColor="accent3" w:themeTint="99"/>
        </w:tcBorders>
      </w:tcPr>
    </w:tblStylePr>
    <w:tblStylePr w:type="lastRow">
      <w:rPr>
        <w:b/>
        <w:bCs/>
      </w:rPr>
      <w:tblPr/>
      <w:tcPr>
        <w:tcBorders>
          <w:top w:val="single" w:sz="4" w:space="0" w:color="C9F296" w:themeColor="accent3" w:themeTint="99"/>
        </w:tcBorders>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ListTable1Light-Accent4">
    <w:name w:val="List Table 1 Light Accent 4"/>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9DE1CF" w:themeColor="accent4" w:themeTint="99"/>
        </w:tcBorders>
      </w:tcPr>
    </w:tblStylePr>
    <w:tblStylePr w:type="lastRow">
      <w:rPr>
        <w:b/>
        <w:bCs/>
      </w:rPr>
      <w:tblPr/>
      <w:tcPr>
        <w:tcBorders>
          <w:top w:val="single" w:sz="4" w:space="0" w:color="9DE1CF" w:themeColor="accent4" w:themeTint="99"/>
        </w:tcBorders>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ListTable1Light-Accent5">
    <w:name w:val="List Table 1 Light Accent 5"/>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FB279" w:themeColor="accent5" w:themeTint="99"/>
        </w:tcBorders>
      </w:tcPr>
    </w:tblStylePr>
    <w:tblStylePr w:type="lastRow">
      <w:rPr>
        <w:b/>
        <w:bCs/>
      </w:rPr>
      <w:tblPr/>
      <w:tcPr>
        <w:tcBorders>
          <w:top w:val="single" w:sz="4" w:space="0" w:color="FFB279" w:themeColor="accent5" w:themeTint="99"/>
        </w:tcBorders>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ListTable1Light-Accent6">
    <w:name w:val="List Table 1 Light Accent 6"/>
    <w:basedOn w:val="TableNormal"/>
    <w:uiPriority w:val="46"/>
    <w:rsid w:val="00A92C80"/>
    <w:pPr>
      <w:spacing w:after="0" w:line="240" w:lineRule="auto"/>
    </w:pPr>
    <w:tblPr>
      <w:tblStyleRowBandSize w:val="1"/>
      <w:tblStyleColBandSize w:val="1"/>
    </w:tblPr>
    <w:tblStylePr w:type="firstRow">
      <w:rPr>
        <w:b/>
        <w:bCs/>
      </w:rPr>
      <w:tblPr/>
      <w:tcPr>
        <w:tcBorders>
          <w:bottom w:val="single" w:sz="4" w:space="0" w:color="F68C7B" w:themeColor="accent6" w:themeTint="99"/>
        </w:tcBorders>
      </w:tcPr>
    </w:tblStylePr>
    <w:tblStylePr w:type="lastRow">
      <w:rPr>
        <w:b/>
        <w:bCs/>
      </w:rPr>
      <w:tblPr/>
      <w:tcPr>
        <w:tcBorders>
          <w:top w:val="single" w:sz="4" w:space="0" w:color="F68C7B" w:themeColor="accent6" w:themeTint="99"/>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ListTable2">
    <w:name w:val="List Table 2"/>
    <w:basedOn w:val="TableNormal"/>
    <w:uiPriority w:val="47"/>
    <w:rsid w:val="00A92C8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92C80"/>
    <w:pPr>
      <w:spacing w:after="0" w:line="240" w:lineRule="auto"/>
    </w:pPr>
    <w:tblPr>
      <w:tblStyleRowBandSize w:val="1"/>
      <w:tblStyleColBandSize w:val="1"/>
      <w:tblBorders>
        <w:top w:val="single" w:sz="4" w:space="0" w:color="94A3DE" w:themeColor="accent1" w:themeTint="99"/>
        <w:bottom w:val="single" w:sz="4" w:space="0" w:color="94A3DE" w:themeColor="accent1" w:themeTint="99"/>
        <w:insideH w:val="single" w:sz="4" w:space="0" w:color="94A3DE"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ListTable2-Accent2">
    <w:name w:val="List Table 2 Accent 2"/>
    <w:basedOn w:val="TableNormal"/>
    <w:uiPriority w:val="47"/>
    <w:rsid w:val="00A92C80"/>
    <w:pPr>
      <w:spacing w:after="0" w:line="240" w:lineRule="auto"/>
    </w:pPr>
    <w:tblPr>
      <w:tblStyleRowBandSize w:val="1"/>
      <w:tblStyleColBandSize w:val="1"/>
      <w:tblBorders>
        <w:top w:val="single" w:sz="4" w:space="0" w:color="9EE0F7" w:themeColor="accent2" w:themeTint="99"/>
        <w:bottom w:val="single" w:sz="4" w:space="0" w:color="9EE0F7" w:themeColor="accent2" w:themeTint="99"/>
        <w:insideH w:val="single" w:sz="4" w:space="0" w:color="9EE0F7"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ListTable2-Accent3">
    <w:name w:val="List Table 2 Accent 3"/>
    <w:basedOn w:val="TableNormal"/>
    <w:uiPriority w:val="47"/>
    <w:rsid w:val="00A92C80"/>
    <w:pPr>
      <w:spacing w:after="0" w:line="240" w:lineRule="auto"/>
    </w:pPr>
    <w:tblPr>
      <w:tblStyleRowBandSize w:val="1"/>
      <w:tblStyleColBandSize w:val="1"/>
      <w:tblBorders>
        <w:top w:val="single" w:sz="4" w:space="0" w:color="C9F296" w:themeColor="accent3" w:themeTint="99"/>
        <w:bottom w:val="single" w:sz="4" w:space="0" w:color="C9F296" w:themeColor="accent3" w:themeTint="99"/>
        <w:insideH w:val="single" w:sz="4" w:space="0" w:color="C9F296"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ListTable2-Accent4">
    <w:name w:val="List Table 2 Accent 4"/>
    <w:basedOn w:val="TableNormal"/>
    <w:uiPriority w:val="47"/>
    <w:rsid w:val="00A92C80"/>
    <w:pPr>
      <w:spacing w:after="0" w:line="240" w:lineRule="auto"/>
    </w:pPr>
    <w:tblPr>
      <w:tblStyleRowBandSize w:val="1"/>
      <w:tblStyleColBandSize w:val="1"/>
      <w:tblBorders>
        <w:top w:val="single" w:sz="4" w:space="0" w:color="9DE1CF" w:themeColor="accent4" w:themeTint="99"/>
        <w:bottom w:val="single" w:sz="4" w:space="0" w:color="9DE1CF" w:themeColor="accent4" w:themeTint="99"/>
        <w:insideH w:val="single" w:sz="4" w:space="0" w:color="9DE1CF"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ListTable2-Accent5">
    <w:name w:val="List Table 2 Accent 5"/>
    <w:basedOn w:val="TableNormal"/>
    <w:uiPriority w:val="47"/>
    <w:rsid w:val="00A92C80"/>
    <w:pPr>
      <w:spacing w:after="0" w:line="240" w:lineRule="auto"/>
    </w:pPr>
    <w:tblPr>
      <w:tblStyleRowBandSize w:val="1"/>
      <w:tblStyleColBandSize w:val="1"/>
      <w:tblBorders>
        <w:top w:val="single" w:sz="4" w:space="0" w:color="FFB279" w:themeColor="accent5" w:themeTint="99"/>
        <w:bottom w:val="single" w:sz="4" w:space="0" w:color="FFB279" w:themeColor="accent5" w:themeTint="99"/>
        <w:insideH w:val="single" w:sz="4" w:space="0" w:color="FFB27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ListTable2-Accent6">
    <w:name w:val="List Table 2 Accent 6"/>
    <w:basedOn w:val="TableNormal"/>
    <w:uiPriority w:val="47"/>
    <w:rsid w:val="00A92C80"/>
    <w:pPr>
      <w:spacing w:after="0" w:line="240" w:lineRule="auto"/>
    </w:pPr>
    <w:tblPr>
      <w:tblStyleRowBandSize w:val="1"/>
      <w:tblStyleColBandSize w:val="1"/>
      <w:tblBorders>
        <w:top w:val="single" w:sz="4" w:space="0" w:color="F68C7B" w:themeColor="accent6" w:themeTint="99"/>
        <w:bottom w:val="single" w:sz="4" w:space="0" w:color="F68C7B" w:themeColor="accent6" w:themeTint="99"/>
        <w:insideH w:val="single" w:sz="4" w:space="0" w:color="F68C7B"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ListTable3">
    <w:name w:val="List Table 3"/>
    <w:basedOn w:val="TableNormal"/>
    <w:uiPriority w:val="48"/>
    <w:rsid w:val="00A92C8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92C80"/>
    <w:pPr>
      <w:spacing w:after="0" w:line="240" w:lineRule="auto"/>
    </w:pPr>
    <w:tblPr>
      <w:tblStyleRowBandSize w:val="1"/>
      <w:tblStyleColBandSize w:val="1"/>
      <w:tblBorders>
        <w:top w:val="single" w:sz="4" w:space="0" w:color="4E67C8" w:themeColor="accent1"/>
        <w:left w:val="single" w:sz="4" w:space="0" w:color="4E67C8" w:themeColor="accent1"/>
        <w:bottom w:val="single" w:sz="4" w:space="0" w:color="4E67C8" w:themeColor="accent1"/>
        <w:right w:val="single" w:sz="4" w:space="0" w:color="4E67C8" w:themeColor="accent1"/>
      </w:tblBorders>
    </w:tblPr>
    <w:tblStylePr w:type="firstRow">
      <w:rPr>
        <w:b/>
        <w:bCs/>
        <w:color w:val="FFFFFF" w:themeColor="background1"/>
      </w:rPr>
      <w:tblPr/>
      <w:tcPr>
        <w:shd w:val="clear" w:color="auto" w:fill="4E67C8" w:themeFill="accent1"/>
      </w:tcPr>
    </w:tblStylePr>
    <w:tblStylePr w:type="lastRow">
      <w:rPr>
        <w:b/>
        <w:bCs/>
      </w:rPr>
      <w:tblPr/>
      <w:tcPr>
        <w:tcBorders>
          <w:top w:val="double" w:sz="4" w:space="0" w:color="4E67C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67C8" w:themeColor="accent1"/>
          <w:right w:val="single" w:sz="4" w:space="0" w:color="4E67C8" w:themeColor="accent1"/>
        </w:tcBorders>
      </w:tcPr>
    </w:tblStylePr>
    <w:tblStylePr w:type="band1Horz">
      <w:tblPr/>
      <w:tcPr>
        <w:tcBorders>
          <w:top w:val="single" w:sz="4" w:space="0" w:color="4E67C8" w:themeColor="accent1"/>
          <w:bottom w:val="single" w:sz="4" w:space="0" w:color="4E67C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67C8" w:themeColor="accent1"/>
          <w:left w:val="nil"/>
        </w:tcBorders>
      </w:tcPr>
    </w:tblStylePr>
    <w:tblStylePr w:type="swCell">
      <w:tblPr/>
      <w:tcPr>
        <w:tcBorders>
          <w:top w:val="double" w:sz="4" w:space="0" w:color="4E67C8" w:themeColor="accent1"/>
          <w:right w:val="nil"/>
        </w:tcBorders>
      </w:tcPr>
    </w:tblStylePr>
  </w:style>
  <w:style w:type="table" w:styleId="ListTable3-Accent2">
    <w:name w:val="List Table 3 Accent 2"/>
    <w:basedOn w:val="TableNormal"/>
    <w:uiPriority w:val="48"/>
    <w:rsid w:val="00A92C80"/>
    <w:pPr>
      <w:spacing w:after="0" w:line="240" w:lineRule="auto"/>
    </w:pPr>
    <w:tblPr>
      <w:tblStyleRowBandSize w:val="1"/>
      <w:tblStyleColBandSize w:val="1"/>
      <w:tblBorders>
        <w:top w:val="single" w:sz="4" w:space="0" w:color="5ECCF3" w:themeColor="accent2"/>
        <w:left w:val="single" w:sz="4" w:space="0" w:color="5ECCF3" w:themeColor="accent2"/>
        <w:bottom w:val="single" w:sz="4" w:space="0" w:color="5ECCF3" w:themeColor="accent2"/>
        <w:right w:val="single" w:sz="4" w:space="0" w:color="5ECCF3" w:themeColor="accent2"/>
      </w:tblBorders>
    </w:tblPr>
    <w:tblStylePr w:type="firstRow">
      <w:rPr>
        <w:b/>
        <w:bCs/>
        <w:color w:val="FFFFFF" w:themeColor="background1"/>
      </w:rPr>
      <w:tblPr/>
      <w:tcPr>
        <w:shd w:val="clear" w:color="auto" w:fill="5ECCF3" w:themeFill="accent2"/>
      </w:tcPr>
    </w:tblStylePr>
    <w:tblStylePr w:type="lastRow">
      <w:rPr>
        <w:b/>
        <w:bCs/>
      </w:rPr>
      <w:tblPr/>
      <w:tcPr>
        <w:tcBorders>
          <w:top w:val="double" w:sz="4" w:space="0" w:color="5ECCF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ECCF3" w:themeColor="accent2"/>
          <w:right w:val="single" w:sz="4" w:space="0" w:color="5ECCF3" w:themeColor="accent2"/>
        </w:tcBorders>
      </w:tcPr>
    </w:tblStylePr>
    <w:tblStylePr w:type="band1Horz">
      <w:tblPr/>
      <w:tcPr>
        <w:tcBorders>
          <w:top w:val="single" w:sz="4" w:space="0" w:color="5ECCF3" w:themeColor="accent2"/>
          <w:bottom w:val="single" w:sz="4" w:space="0" w:color="5ECCF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ECCF3" w:themeColor="accent2"/>
          <w:left w:val="nil"/>
        </w:tcBorders>
      </w:tcPr>
    </w:tblStylePr>
    <w:tblStylePr w:type="swCell">
      <w:tblPr/>
      <w:tcPr>
        <w:tcBorders>
          <w:top w:val="double" w:sz="4" w:space="0" w:color="5ECCF3" w:themeColor="accent2"/>
          <w:right w:val="nil"/>
        </w:tcBorders>
      </w:tcPr>
    </w:tblStylePr>
  </w:style>
  <w:style w:type="table" w:styleId="ListTable3-Accent3">
    <w:name w:val="List Table 3 Accent 3"/>
    <w:basedOn w:val="TableNormal"/>
    <w:uiPriority w:val="48"/>
    <w:rsid w:val="00A92C80"/>
    <w:pPr>
      <w:spacing w:after="0" w:line="240" w:lineRule="auto"/>
    </w:pPr>
    <w:tblPr>
      <w:tblStyleRowBandSize w:val="1"/>
      <w:tblStyleColBandSize w:val="1"/>
      <w:tblBorders>
        <w:top w:val="single" w:sz="4" w:space="0" w:color="A7EA52" w:themeColor="accent3"/>
        <w:left w:val="single" w:sz="4" w:space="0" w:color="A7EA52" w:themeColor="accent3"/>
        <w:bottom w:val="single" w:sz="4" w:space="0" w:color="A7EA52" w:themeColor="accent3"/>
        <w:right w:val="single" w:sz="4" w:space="0" w:color="A7EA52" w:themeColor="accent3"/>
      </w:tblBorders>
    </w:tblPr>
    <w:tblStylePr w:type="firstRow">
      <w:rPr>
        <w:b/>
        <w:bCs/>
        <w:color w:val="FFFFFF" w:themeColor="background1"/>
      </w:rPr>
      <w:tblPr/>
      <w:tcPr>
        <w:shd w:val="clear" w:color="auto" w:fill="A7EA52" w:themeFill="accent3"/>
      </w:tcPr>
    </w:tblStylePr>
    <w:tblStylePr w:type="lastRow">
      <w:rPr>
        <w:b/>
        <w:bCs/>
      </w:rPr>
      <w:tblPr/>
      <w:tcPr>
        <w:tcBorders>
          <w:top w:val="double" w:sz="4" w:space="0" w:color="A7EA52"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7EA52" w:themeColor="accent3"/>
          <w:right w:val="single" w:sz="4" w:space="0" w:color="A7EA52" w:themeColor="accent3"/>
        </w:tcBorders>
      </w:tcPr>
    </w:tblStylePr>
    <w:tblStylePr w:type="band1Horz">
      <w:tblPr/>
      <w:tcPr>
        <w:tcBorders>
          <w:top w:val="single" w:sz="4" w:space="0" w:color="A7EA52" w:themeColor="accent3"/>
          <w:bottom w:val="single" w:sz="4" w:space="0" w:color="A7EA52"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7EA52" w:themeColor="accent3"/>
          <w:left w:val="nil"/>
        </w:tcBorders>
      </w:tcPr>
    </w:tblStylePr>
    <w:tblStylePr w:type="swCell">
      <w:tblPr/>
      <w:tcPr>
        <w:tcBorders>
          <w:top w:val="double" w:sz="4" w:space="0" w:color="A7EA52" w:themeColor="accent3"/>
          <w:right w:val="nil"/>
        </w:tcBorders>
      </w:tcPr>
    </w:tblStylePr>
  </w:style>
  <w:style w:type="table" w:styleId="ListTable3-Accent4">
    <w:name w:val="List Table 3 Accent 4"/>
    <w:basedOn w:val="TableNormal"/>
    <w:uiPriority w:val="48"/>
    <w:rsid w:val="00A92C80"/>
    <w:pPr>
      <w:spacing w:after="0" w:line="240" w:lineRule="auto"/>
    </w:pPr>
    <w:tblPr>
      <w:tblStyleRowBandSize w:val="1"/>
      <w:tblStyleColBandSize w:val="1"/>
      <w:tblBorders>
        <w:top w:val="single" w:sz="4" w:space="0" w:color="5DCEAF" w:themeColor="accent4"/>
        <w:left w:val="single" w:sz="4" w:space="0" w:color="5DCEAF" w:themeColor="accent4"/>
        <w:bottom w:val="single" w:sz="4" w:space="0" w:color="5DCEAF" w:themeColor="accent4"/>
        <w:right w:val="single" w:sz="4" w:space="0" w:color="5DCEAF" w:themeColor="accent4"/>
      </w:tblBorders>
    </w:tblPr>
    <w:tblStylePr w:type="firstRow">
      <w:rPr>
        <w:b/>
        <w:bCs/>
        <w:color w:val="FFFFFF" w:themeColor="background1"/>
      </w:rPr>
      <w:tblPr/>
      <w:tcPr>
        <w:shd w:val="clear" w:color="auto" w:fill="5DCEAF" w:themeFill="accent4"/>
      </w:tcPr>
    </w:tblStylePr>
    <w:tblStylePr w:type="lastRow">
      <w:rPr>
        <w:b/>
        <w:bCs/>
      </w:rPr>
      <w:tblPr/>
      <w:tcPr>
        <w:tcBorders>
          <w:top w:val="double" w:sz="4" w:space="0" w:color="5DCEA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DCEAF" w:themeColor="accent4"/>
          <w:right w:val="single" w:sz="4" w:space="0" w:color="5DCEAF" w:themeColor="accent4"/>
        </w:tcBorders>
      </w:tcPr>
    </w:tblStylePr>
    <w:tblStylePr w:type="band1Horz">
      <w:tblPr/>
      <w:tcPr>
        <w:tcBorders>
          <w:top w:val="single" w:sz="4" w:space="0" w:color="5DCEAF" w:themeColor="accent4"/>
          <w:bottom w:val="single" w:sz="4" w:space="0" w:color="5DCEA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DCEAF" w:themeColor="accent4"/>
          <w:left w:val="nil"/>
        </w:tcBorders>
      </w:tcPr>
    </w:tblStylePr>
    <w:tblStylePr w:type="swCell">
      <w:tblPr/>
      <w:tcPr>
        <w:tcBorders>
          <w:top w:val="double" w:sz="4" w:space="0" w:color="5DCEAF" w:themeColor="accent4"/>
          <w:right w:val="nil"/>
        </w:tcBorders>
      </w:tcPr>
    </w:tblStylePr>
  </w:style>
  <w:style w:type="table" w:styleId="ListTable3-Accent5">
    <w:name w:val="List Table 3 Accent 5"/>
    <w:basedOn w:val="TableNormal"/>
    <w:uiPriority w:val="48"/>
    <w:rsid w:val="00A92C80"/>
    <w:pPr>
      <w:spacing w:after="0" w:line="240" w:lineRule="auto"/>
    </w:pPr>
    <w:tblPr>
      <w:tblStyleRowBandSize w:val="1"/>
      <w:tblStyleColBandSize w:val="1"/>
      <w:tblBorders>
        <w:top w:val="single" w:sz="4" w:space="0" w:color="FF8021" w:themeColor="accent5"/>
        <w:left w:val="single" w:sz="4" w:space="0" w:color="FF8021" w:themeColor="accent5"/>
        <w:bottom w:val="single" w:sz="4" w:space="0" w:color="FF8021" w:themeColor="accent5"/>
        <w:right w:val="single" w:sz="4" w:space="0" w:color="FF8021" w:themeColor="accent5"/>
      </w:tblBorders>
    </w:tblPr>
    <w:tblStylePr w:type="firstRow">
      <w:rPr>
        <w:b/>
        <w:bCs/>
        <w:color w:val="FFFFFF" w:themeColor="background1"/>
      </w:rPr>
      <w:tblPr/>
      <w:tcPr>
        <w:shd w:val="clear" w:color="auto" w:fill="FF8021" w:themeFill="accent5"/>
      </w:tcPr>
    </w:tblStylePr>
    <w:tblStylePr w:type="lastRow">
      <w:rPr>
        <w:b/>
        <w:bCs/>
      </w:rPr>
      <w:tblPr/>
      <w:tcPr>
        <w:tcBorders>
          <w:top w:val="double" w:sz="4" w:space="0" w:color="FF802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8021" w:themeColor="accent5"/>
          <w:right w:val="single" w:sz="4" w:space="0" w:color="FF8021" w:themeColor="accent5"/>
        </w:tcBorders>
      </w:tcPr>
    </w:tblStylePr>
    <w:tblStylePr w:type="band1Horz">
      <w:tblPr/>
      <w:tcPr>
        <w:tcBorders>
          <w:top w:val="single" w:sz="4" w:space="0" w:color="FF8021" w:themeColor="accent5"/>
          <w:bottom w:val="single" w:sz="4" w:space="0" w:color="FF802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8021" w:themeColor="accent5"/>
          <w:left w:val="nil"/>
        </w:tcBorders>
      </w:tcPr>
    </w:tblStylePr>
    <w:tblStylePr w:type="swCell">
      <w:tblPr/>
      <w:tcPr>
        <w:tcBorders>
          <w:top w:val="double" w:sz="4" w:space="0" w:color="FF8021" w:themeColor="accent5"/>
          <w:right w:val="nil"/>
        </w:tcBorders>
      </w:tcPr>
    </w:tblStylePr>
  </w:style>
  <w:style w:type="table" w:styleId="ListTable3-Accent6">
    <w:name w:val="List Table 3 Accent 6"/>
    <w:basedOn w:val="TableNormal"/>
    <w:uiPriority w:val="48"/>
    <w:rsid w:val="00A92C80"/>
    <w:pPr>
      <w:spacing w:after="0" w:line="240" w:lineRule="auto"/>
    </w:pPr>
    <w:tblPr>
      <w:tblStyleRowBandSize w:val="1"/>
      <w:tblStyleColBandSize w:val="1"/>
      <w:tblBorders>
        <w:top w:val="single" w:sz="4" w:space="0" w:color="F14124" w:themeColor="accent6"/>
        <w:left w:val="single" w:sz="4" w:space="0" w:color="F14124" w:themeColor="accent6"/>
        <w:bottom w:val="single" w:sz="4" w:space="0" w:color="F14124" w:themeColor="accent6"/>
        <w:right w:val="single" w:sz="4" w:space="0" w:color="F14124" w:themeColor="accent6"/>
      </w:tblBorders>
    </w:tblPr>
    <w:tblStylePr w:type="firstRow">
      <w:rPr>
        <w:b/>
        <w:bCs/>
        <w:color w:val="FFFFFF" w:themeColor="background1"/>
      </w:rPr>
      <w:tblPr/>
      <w:tcPr>
        <w:shd w:val="clear" w:color="auto" w:fill="F14124" w:themeFill="accent6"/>
      </w:tcPr>
    </w:tblStylePr>
    <w:tblStylePr w:type="lastRow">
      <w:rPr>
        <w:b/>
        <w:bCs/>
      </w:rPr>
      <w:tblPr/>
      <w:tcPr>
        <w:tcBorders>
          <w:top w:val="double" w:sz="4" w:space="0" w:color="F14124"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14124" w:themeColor="accent6"/>
          <w:right w:val="single" w:sz="4" w:space="0" w:color="F14124" w:themeColor="accent6"/>
        </w:tcBorders>
      </w:tcPr>
    </w:tblStylePr>
    <w:tblStylePr w:type="band1Horz">
      <w:tblPr/>
      <w:tcPr>
        <w:tcBorders>
          <w:top w:val="single" w:sz="4" w:space="0" w:color="F14124" w:themeColor="accent6"/>
          <w:bottom w:val="single" w:sz="4" w:space="0" w:color="F14124"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14124" w:themeColor="accent6"/>
          <w:left w:val="nil"/>
        </w:tcBorders>
      </w:tcPr>
    </w:tblStylePr>
    <w:tblStylePr w:type="swCell">
      <w:tblPr/>
      <w:tcPr>
        <w:tcBorders>
          <w:top w:val="double" w:sz="4" w:space="0" w:color="F14124" w:themeColor="accent6"/>
          <w:right w:val="nil"/>
        </w:tcBorders>
      </w:tcPr>
    </w:tblStylePr>
  </w:style>
  <w:style w:type="table" w:styleId="ListTable4">
    <w:name w:val="List Table 4"/>
    <w:basedOn w:val="TableNormal"/>
    <w:uiPriority w:val="49"/>
    <w:rsid w:val="00A92C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92C80"/>
    <w:pPr>
      <w:spacing w:after="0" w:line="240" w:lineRule="auto"/>
    </w:pPr>
    <w:tblPr>
      <w:tblStyleRowBandSize w:val="1"/>
      <w:tblStyleColBandSize w:val="1"/>
      <w:tblBorders>
        <w:top w:val="single" w:sz="4" w:space="0" w:color="94A3DE" w:themeColor="accent1" w:themeTint="99"/>
        <w:left w:val="single" w:sz="4" w:space="0" w:color="94A3DE" w:themeColor="accent1" w:themeTint="99"/>
        <w:bottom w:val="single" w:sz="4" w:space="0" w:color="94A3DE" w:themeColor="accent1" w:themeTint="99"/>
        <w:right w:val="single" w:sz="4" w:space="0" w:color="94A3DE" w:themeColor="accent1" w:themeTint="99"/>
        <w:insideH w:val="single" w:sz="4" w:space="0" w:color="94A3DE" w:themeColor="accent1" w:themeTint="99"/>
      </w:tblBorders>
    </w:tblPr>
    <w:tblStylePr w:type="firstRow">
      <w:rPr>
        <w:b/>
        <w:bCs/>
        <w:color w:val="FFFFFF" w:themeColor="background1"/>
      </w:rPr>
      <w:tblPr/>
      <w:tcPr>
        <w:tcBorders>
          <w:top w:val="single" w:sz="4" w:space="0" w:color="4E67C8" w:themeColor="accent1"/>
          <w:left w:val="single" w:sz="4" w:space="0" w:color="4E67C8" w:themeColor="accent1"/>
          <w:bottom w:val="single" w:sz="4" w:space="0" w:color="4E67C8" w:themeColor="accent1"/>
          <w:right w:val="single" w:sz="4" w:space="0" w:color="4E67C8" w:themeColor="accent1"/>
          <w:insideH w:val="nil"/>
        </w:tcBorders>
        <w:shd w:val="clear" w:color="auto" w:fill="4E67C8" w:themeFill="accent1"/>
      </w:tcPr>
    </w:tblStylePr>
    <w:tblStylePr w:type="lastRow">
      <w:rPr>
        <w:b/>
        <w:bCs/>
      </w:rPr>
      <w:tblPr/>
      <w:tcPr>
        <w:tcBorders>
          <w:top w:val="double" w:sz="4" w:space="0" w:color="94A3DE" w:themeColor="accent1" w:themeTint="99"/>
        </w:tcBorders>
      </w:tc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ListTable4-Accent2">
    <w:name w:val="List Table 4 Accent 2"/>
    <w:basedOn w:val="TableNormal"/>
    <w:uiPriority w:val="49"/>
    <w:rsid w:val="00A92C80"/>
    <w:pPr>
      <w:spacing w:after="0" w:line="240" w:lineRule="auto"/>
    </w:pPr>
    <w:tblPr>
      <w:tblStyleRowBandSize w:val="1"/>
      <w:tblStyleColBandSize w:val="1"/>
      <w:tblBorders>
        <w:top w:val="single" w:sz="4" w:space="0" w:color="9EE0F7" w:themeColor="accent2" w:themeTint="99"/>
        <w:left w:val="single" w:sz="4" w:space="0" w:color="9EE0F7" w:themeColor="accent2" w:themeTint="99"/>
        <w:bottom w:val="single" w:sz="4" w:space="0" w:color="9EE0F7" w:themeColor="accent2" w:themeTint="99"/>
        <w:right w:val="single" w:sz="4" w:space="0" w:color="9EE0F7" w:themeColor="accent2" w:themeTint="99"/>
        <w:insideH w:val="single" w:sz="4" w:space="0" w:color="9EE0F7" w:themeColor="accent2" w:themeTint="99"/>
      </w:tblBorders>
    </w:tblPr>
    <w:tblStylePr w:type="firstRow">
      <w:rPr>
        <w:b/>
        <w:bCs/>
        <w:color w:val="FFFFFF" w:themeColor="background1"/>
      </w:rPr>
      <w:tblPr/>
      <w:tcPr>
        <w:tcBorders>
          <w:top w:val="single" w:sz="4" w:space="0" w:color="5ECCF3" w:themeColor="accent2"/>
          <w:left w:val="single" w:sz="4" w:space="0" w:color="5ECCF3" w:themeColor="accent2"/>
          <w:bottom w:val="single" w:sz="4" w:space="0" w:color="5ECCF3" w:themeColor="accent2"/>
          <w:right w:val="single" w:sz="4" w:space="0" w:color="5ECCF3" w:themeColor="accent2"/>
          <w:insideH w:val="nil"/>
        </w:tcBorders>
        <w:shd w:val="clear" w:color="auto" w:fill="5ECCF3" w:themeFill="accent2"/>
      </w:tcPr>
    </w:tblStylePr>
    <w:tblStylePr w:type="lastRow">
      <w:rPr>
        <w:b/>
        <w:bCs/>
      </w:rPr>
      <w:tblPr/>
      <w:tcPr>
        <w:tcBorders>
          <w:top w:val="double" w:sz="4" w:space="0" w:color="9EE0F7" w:themeColor="accent2" w:themeTint="99"/>
        </w:tcBorders>
      </w:tc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ListTable4-Accent3">
    <w:name w:val="List Table 4 Accent 3"/>
    <w:basedOn w:val="TableNormal"/>
    <w:uiPriority w:val="49"/>
    <w:rsid w:val="00A92C80"/>
    <w:pPr>
      <w:spacing w:after="0" w:line="240" w:lineRule="auto"/>
    </w:pPr>
    <w:tblPr>
      <w:tblStyleRowBandSize w:val="1"/>
      <w:tblStyleColBandSize w:val="1"/>
      <w:tblBorders>
        <w:top w:val="single" w:sz="4" w:space="0" w:color="C9F296" w:themeColor="accent3" w:themeTint="99"/>
        <w:left w:val="single" w:sz="4" w:space="0" w:color="C9F296" w:themeColor="accent3" w:themeTint="99"/>
        <w:bottom w:val="single" w:sz="4" w:space="0" w:color="C9F296" w:themeColor="accent3" w:themeTint="99"/>
        <w:right w:val="single" w:sz="4" w:space="0" w:color="C9F296" w:themeColor="accent3" w:themeTint="99"/>
        <w:insideH w:val="single" w:sz="4" w:space="0" w:color="C9F296" w:themeColor="accent3" w:themeTint="99"/>
      </w:tblBorders>
    </w:tblPr>
    <w:tblStylePr w:type="firstRow">
      <w:rPr>
        <w:b/>
        <w:bCs/>
        <w:color w:val="FFFFFF" w:themeColor="background1"/>
      </w:rPr>
      <w:tblPr/>
      <w:tcPr>
        <w:tcBorders>
          <w:top w:val="single" w:sz="4" w:space="0" w:color="A7EA52" w:themeColor="accent3"/>
          <w:left w:val="single" w:sz="4" w:space="0" w:color="A7EA52" w:themeColor="accent3"/>
          <w:bottom w:val="single" w:sz="4" w:space="0" w:color="A7EA52" w:themeColor="accent3"/>
          <w:right w:val="single" w:sz="4" w:space="0" w:color="A7EA52" w:themeColor="accent3"/>
          <w:insideH w:val="nil"/>
        </w:tcBorders>
        <w:shd w:val="clear" w:color="auto" w:fill="A7EA52" w:themeFill="accent3"/>
      </w:tcPr>
    </w:tblStylePr>
    <w:tblStylePr w:type="lastRow">
      <w:rPr>
        <w:b/>
        <w:bCs/>
      </w:rPr>
      <w:tblPr/>
      <w:tcPr>
        <w:tcBorders>
          <w:top w:val="double" w:sz="4" w:space="0" w:color="C9F296" w:themeColor="accent3" w:themeTint="99"/>
        </w:tcBorders>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ListTable4-Accent4">
    <w:name w:val="List Table 4 Accent 4"/>
    <w:basedOn w:val="TableNormal"/>
    <w:uiPriority w:val="49"/>
    <w:rsid w:val="00A92C80"/>
    <w:pPr>
      <w:spacing w:after="0" w:line="240" w:lineRule="auto"/>
    </w:pPr>
    <w:tblPr>
      <w:tblStyleRowBandSize w:val="1"/>
      <w:tblStyleColBandSize w:val="1"/>
      <w:tblBorders>
        <w:top w:val="single" w:sz="4" w:space="0" w:color="9DE1CF" w:themeColor="accent4" w:themeTint="99"/>
        <w:left w:val="single" w:sz="4" w:space="0" w:color="9DE1CF" w:themeColor="accent4" w:themeTint="99"/>
        <w:bottom w:val="single" w:sz="4" w:space="0" w:color="9DE1CF" w:themeColor="accent4" w:themeTint="99"/>
        <w:right w:val="single" w:sz="4" w:space="0" w:color="9DE1CF" w:themeColor="accent4" w:themeTint="99"/>
        <w:insideH w:val="single" w:sz="4" w:space="0" w:color="9DE1CF" w:themeColor="accent4" w:themeTint="99"/>
      </w:tblBorders>
    </w:tblPr>
    <w:tblStylePr w:type="firstRow">
      <w:rPr>
        <w:b/>
        <w:bCs/>
        <w:color w:val="FFFFFF" w:themeColor="background1"/>
      </w:rPr>
      <w:tblPr/>
      <w:tcPr>
        <w:tcBorders>
          <w:top w:val="single" w:sz="4" w:space="0" w:color="5DCEAF" w:themeColor="accent4"/>
          <w:left w:val="single" w:sz="4" w:space="0" w:color="5DCEAF" w:themeColor="accent4"/>
          <w:bottom w:val="single" w:sz="4" w:space="0" w:color="5DCEAF" w:themeColor="accent4"/>
          <w:right w:val="single" w:sz="4" w:space="0" w:color="5DCEAF" w:themeColor="accent4"/>
          <w:insideH w:val="nil"/>
        </w:tcBorders>
        <w:shd w:val="clear" w:color="auto" w:fill="5DCEAF" w:themeFill="accent4"/>
      </w:tcPr>
    </w:tblStylePr>
    <w:tblStylePr w:type="lastRow">
      <w:rPr>
        <w:b/>
        <w:bCs/>
      </w:rPr>
      <w:tblPr/>
      <w:tcPr>
        <w:tcBorders>
          <w:top w:val="double" w:sz="4" w:space="0" w:color="9DE1CF" w:themeColor="accent4" w:themeTint="99"/>
        </w:tcBorders>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ListTable4-Accent5">
    <w:name w:val="List Table 4 Accent 5"/>
    <w:basedOn w:val="TableNormal"/>
    <w:uiPriority w:val="49"/>
    <w:rsid w:val="00A92C80"/>
    <w:pPr>
      <w:spacing w:after="0" w:line="240" w:lineRule="auto"/>
    </w:pPr>
    <w:tblPr>
      <w:tblStyleRowBandSize w:val="1"/>
      <w:tblStyleColBandSize w:val="1"/>
      <w:tblBorders>
        <w:top w:val="single" w:sz="4" w:space="0" w:color="FFB279" w:themeColor="accent5" w:themeTint="99"/>
        <w:left w:val="single" w:sz="4" w:space="0" w:color="FFB279" w:themeColor="accent5" w:themeTint="99"/>
        <w:bottom w:val="single" w:sz="4" w:space="0" w:color="FFB279" w:themeColor="accent5" w:themeTint="99"/>
        <w:right w:val="single" w:sz="4" w:space="0" w:color="FFB279" w:themeColor="accent5" w:themeTint="99"/>
        <w:insideH w:val="single" w:sz="4" w:space="0" w:color="FFB279" w:themeColor="accent5" w:themeTint="99"/>
      </w:tblBorders>
    </w:tblPr>
    <w:tblStylePr w:type="firstRow">
      <w:rPr>
        <w:b/>
        <w:bCs/>
        <w:color w:val="FFFFFF" w:themeColor="background1"/>
      </w:rPr>
      <w:tblPr/>
      <w:tcPr>
        <w:tcBorders>
          <w:top w:val="single" w:sz="4" w:space="0" w:color="FF8021" w:themeColor="accent5"/>
          <w:left w:val="single" w:sz="4" w:space="0" w:color="FF8021" w:themeColor="accent5"/>
          <w:bottom w:val="single" w:sz="4" w:space="0" w:color="FF8021" w:themeColor="accent5"/>
          <w:right w:val="single" w:sz="4" w:space="0" w:color="FF8021" w:themeColor="accent5"/>
          <w:insideH w:val="nil"/>
        </w:tcBorders>
        <w:shd w:val="clear" w:color="auto" w:fill="FF8021" w:themeFill="accent5"/>
      </w:tcPr>
    </w:tblStylePr>
    <w:tblStylePr w:type="lastRow">
      <w:rPr>
        <w:b/>
        <w:bCs/>
      </w:rPr>
      <w:tblPr/>
      <w:tcPr>
        <w:tcBorders>
          <w:top w:val="double" w:sz="4" w:space="0" w:color="FFB279" w:themeColor="accent5" w:themeTint="99"/>
        </w:tcBorders>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ListTable4-Accent6">
    <w:name w:val="List Table 4 Accent 6"/>
    <w:basedOn w:val="TableNormal"/>
    <w:uiPriority w:val="49"/>
    <w:rsid w:val="00A92C80"/>
    <w:pPr>
      <w:spacing w:after="0" w:line="240" w:lineRule="auto"/>
    </w:pPr>
    <w:tblPr>
      <w:tblStyleRowBandSize w:val="1"/>
      <w:tblStyleColBandSize w:val="1"/>
      <w:tblBorders>
        <w:top w:val="single" w:sz="4" w:space="0" w:color="F68C7B" w:themeColor="accent6" w:themeTint="99"/>
        <w:left w:val="single" w:sz="4" w:space="0" w:color="F68C7B" w:themeColor="accent6" w:themeTint="99"/>
        <w:bottom w:val="single" w:sz="4" w:space="0" w:color="F68C7B" w:themeColor="accent6" w:themeTint="99"/>
        <w:right w:val="single" w:sz="4" w:space="0" w:color="F68C7B" w:themeColor="accent6" w:themeTint="99"/>
        <w:insideH w:val="single" w:sz="4" w:space="0" w:color="F68C7B" w:themeColor="accent6" w:themeTint="99"/>
      </w:tblBorders>
    </w:tblPr>
    <w:tblStylePr w:type="firstRow">
      <w:rPr>
        <w:b/>
        <w:bCs/>
        <w:color w:val="FFFFFF" w:themeColor="background1"/>
      </w:rPr>
      <w:tblPr/>
      <w:tcPr>
        <w:tcBorders>
          <w:top w:val="single" w:sz="4" w:space="0" w:color="F14124" w:themeColor="accent6"/>
          <w:left w:val="single" w:sz="4" w:space="0" w:color="F14124" w:themeColor="accent6"/>
          <w:bottom w:val="single" w:sz="4" w:space="0" w:color="F14124" w:themeColor="accent6"/>
          <w:right w:val="single" w:sz="4" w:space="0" w:color="F14124" w:themeColor="accent6"/>
          <w:insideH w:val="nil"/>
        </w:tcBorders>
        <w:shd w:val="clear" w:color="auto" w:fill="F14124" w:themeFill="accent6"/>
      </w:tcPr>
    </w:tblStylePr>
    <w:tblStylePr w:type="lastRow">
      <w:rPr>
        <w:b/>
        <w:bCs/>
      </w:rPr>
      <w:tblPr/>
      <w:tcPr>
        <w:tcBorders>
          <w:top w:val="double" w:sz="4" w:space="0" w:color="F68C7B" w:themeColor="accent6" w:themeTint="99"/>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ListTable5Dark">
    <w:name w:val="List Table 5 Dark"/>
    <w:basedOn w:val="TableNormal"/>
    <w:uiPriority w:val="50"/>
    <w:rsid w:val="00A92C8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92C80"/>
    <w:pPr>
      <w:spacing w:after="0" w:line="240" w:lineRule="auto"/>
    </w:pPr>
    <w:rPr>
      <w:color w:val="FFFFFF" w:themeColor="background1"/>
    </w:rPr>
    <w:tblPr>
      <w:tblStyleRowBandSize w:val="1"/>
      <w:tblStyleColBandSize w:val="1"/>
      <w:tblBorders>
        <w:top w:val="single" w:sz="24" w:space="0" w:color="4E67C8" w:themeColor="accent1"/>
        <w:left w:val="single" w:sz="24" w:space="0" w:color="4E67C8" w:themeColor="accent1"/>
        <w:bottom w:val="single" w:sz="24" w:space="0" w:color="4E67C8" w:themeColor="accent1"/>
        <w:right w:val="single" w:sz="24" w:space="0" w:color="4E67C8" w:themeColor="accent1"/>
      </w:tblBorders>
    </w:tblPr>
    <w:tcPr>
      <w:shd w:val="clear" w:color="auto" w:fill="4E67C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92C80"/>
    <w:pPr>
      <w:spacing w:after="0" w:line="240" w:lineRule="auto"/>
    </w:pPr>
    <w:rPr>
      <w:color w:val="FFFFFF" w:themeColor="background1"/>
    </w:rPr>
    <w:tblPr>
      <w:tblStyleRowBandSize w:val="1"/>
      <w:tblStyleColBandSize w:val="1"/>
      <w:tblBorders>
        <w:top w:val="single" w:sz="24" w:space="0" w:color="5ECCF3" w:themeColor="accent2"/>
        <w:left w:val="single" w:sz="24" w:space="0" w:color="5ECCF3" w:themeColor="accent2"/>
        <w:bottom w:val="single" w:sz="24" w:space="0" w:color="5ECCF3" w:themeColor="accent2"/>
        <w:right w:val="single" w:sz="24" w:space="0" w:color="5ECCF3" w:themeColor="accent2"/>
      </w:tblBorders>
    </w:tblPr>
    <w:tcPr>
      <w:shd w:val="clear" w:color="auto" w:fill="5ECCF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92C80"/>
    <w:pPr>
      <w:spacing w:after="0" w:line="240" w:lineRule="auto"/>
    </w:pPr>
    <w:rPr>
      <w:color w:val="FFFFFF" w:themeColor="background1"/>
    </w:rPr>
    <w:tblPr>
      <w:tblStyleRowBandSize w:val="1"/>
      <w:tblStyleColBandSize w:val="1"/>
      <w:tblBorders>
        <w:top w:val="single" w:sz="24" w:space="0" w:color="A7EA52" w:themeColor="accent3"/>
        <w:left w:val="single" w:sz="24" w:space="0" w:color="A7EA52" w:themeColor="accent3"/>
        <w:bottom w:val="single" w:sz="24" w:space="0" w:color="A7EA52" w:themeColor="accent3"/>
        <w:right w:val="single" w:sz="24" w:space="0" w:color="A7EA52" w:themeColor="accent3"/>
      </w:tblBorders>
    </w:tblPr>
    <w:tcPr>
      <w:shd w:val="clear" w:color="auto" w:fill="A7EA52"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92C80"/>
    <w:pPr>
      <w:spacing w:after="0" w:line="240" w:lineRule="auto"/>
    </w:pPr>
    <w:rPr>
      <w:color w:val="FFFFFF" w:themeColor="background1"/>
    </w:rPr>
    <w:tblPr>
      <w:tblStyleRowBandSize w:val="1"/>
      <w:tblStyleColBandSize w:val="1"/>
      <w:tblBorders>
        <w:top w:val="single" w:sz="24" w:space="0" w:color="5DCEAF" w:themeColor="accent4"/>
        <w:left w:val="single" w:sz="24" w:space="0" w:color="5DCEAF" w:themeColor="accent4"/>
        <w:bottom w:val="single" w:sz="24" w:space="0" w:color="5DCEAF" w:themeColor="accent4"/>
        <w:right w:val="single" w:sz="24" w:space="0" w:color="5DCEAF" w:themeColor="accent4"/>
      </w:tblBorders>
    </w:tblPr>
    <w:tcPr>
      <w:shd w:val="clear" w:color="auto" w:fill="5DCEA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92C80"/>
    <w:pPr>
      <w:spacing w:after="0" w:line="240" w:lineRule="auto"/>
    </w:pPr>
    <w:rPr>
      <w:color w:val="FFFFFF" w:themeColor="background1"/>
    </w:rPr>
    <w:tblPr>
      <w:tblStyleRowBandSize w:val="1"/>
      <w:tblStyleColBandSize w:val="1"/>
      <w:tblBorders>
        <w:top w:val="single" w:sz="24" w:space="0" w:color="FF8021" w:themeColor="accent5"/>
        <w:left w:val="single" w:sz="24" w:space="0" w:color="FF8021" w:themeColor="accent5"/>
        <w:bottom w:val="single" w:sz="24" w:space="0" w:color="FF8021" w:themeColor="accent5"/>
        <w:right w:val="single" w:sz="24" w:space="0" w:color="FF8021" w:themeColor="accent5"/>
      </w:tblBorders>
    </w:tblPr>
    <w:tcPr>
      <w:shd w:val="clear" w:color="auto" w:fill="FF802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92C80"/>
    <w:pPr>
      <w:spacing w:after="0" w:line="240" w:lineRule="auto"/>
    </w:pPr>
    <w:rPr>
      <w:color w:val="FFFFFF" w:themeColor="background1"/>
    </w:rPr>
    <w:tblPr>
      <w:tblStyleRowBandSize w:val="1"/>
      <w:tblStyleColBandSize w:val="1"/>
      <w:tblBorders>
        <w:top w:val="single" w:sz="24" w:space="0" w:color="F14124" w:themeColor="accent6"/>
        <w:left w:val="single" w:sz="24" w:space="0" w:color="F14124" w:themeColor="accent6"/>
        <w:bottom w:val="single" w:sz="24" w:space="0" w:color="F14124" w:themeColor="accent6"/>
        <w:right w:val="single" w:sz="24" w:space="0" w:color="F14124" w:themeColor="accent6"/>
      </w:tblBorders>
    </w:tblPr>
    <w:tcPr>
      <w:shd w:val="clear" w:color="auto" w:fill="F14124"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92C8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92C80"/>
    <w:pPr>
      <w:spacing w:after="0" w:line="240" w:lineRule="auto"/>
    </w:pPr>
    <w:rPr>
      <w:color w:val="31479E" w:themeColor="accent1" w:themeShade="BF"/>
    </w:rPr>
    <w:tblPr>
      <w:tblStyleRowBandSize w:val="1"/>
      <w:tblStyleColBandSize w:val="1"/>
      <w:tblBorders>
        <w:top w:val="single" w:sz="4" w:space="0" w:color="4E67C8" w:themeColor="accent1"/>
        <w:bottom w:val="single" w:sz="4" w:space="0" w:color="4E67C8" w:themeColor="accent1"/>
      </w:tblBorders>
    </w:tblPr>
    <w:tblStylePr w:type="firstRow">
      <w:rPr>
        <w:b/>
        <w:bCs/>
      </w:rPr>
      <w:tblPr/>
      <w:tcPr>
        <w:tcBorders>
          <w:bottom w:val="single" w:sz="4" w:space="0" w:color="4E67C8" w:themeColor="accent1"/>
        </w:tcBorders>
      </w:tcPr>
    </w:tblStylePr>
    <w:tblStylePr w:type="lastRow">
      <w:rPr>
        <w:b/>
        <w:bCs/>
      </w:rPr>
      <w:tblPr/>
      <w:tcPr>
        <w:tcBorders>
          <w:top w:val="double" w:sz="4" w:space="0" w:color="4E67C8" w:themeColor="accent1"/>
        </w:tcBorders>
      </w:tcPr>
    </w:tblStylePr>
    <w:tblStylePr w:type="firstCol">
      <w:rPr>
        <w:b/>
        <w:bCs/>
      </w:rPr>
    </w:tblStylePr>
    <w:tblStylePr w:type="lastCol">
      <w:rPr>
        <w:b/>
        <w:bCs/>
      </w:rPr>
    </w:tblStylePr>
    <w:tblStylePr w:type="band1Vert">
      <w:tblPr/>
      <w:tcPr>
        <w:shd w:val="clear" w:color="auto" w:fill="DBE0F4" w:themeFill="accent1" w:themeFillTint="33"/>
      </w:tcPr>
    </w:tblStylePr>
    <w:tblStylePr w:type="band1Horz">
      <w:tblPr/>
      <w:tcPr>
        <w:shd w:val="clear" w:color="auto" w:fill="DBE0F4" w:themeFill="accent1" w:themeFillTint="33"/>
      </w:tcPr>
    </w:tblStylePr>
  </w:style>
  <w:style w:type="table" w:styleId="ListTable6ColourfulAccent2">
    <w:name w:val="List Table 6 Colorful Accent 2"/>
    <w:basedOn w:val="TableNormal"/>
    <w:uiPriority w:val="51"/>
    <w:rsid w:val="00A92C80"/>
    <w:pPr>
      <w:spacing w:after="0" w:line="240" w:lineRule="auto"/>
    </w:pPr>
    <w:rPr>
      <w:color w:val="11B1EA" w:themeColor="accent2" w:themeShade="BF"/>
    </w:rPr>
    <w:tblPr>
      <w:tblStyleRowBandSize w:val="1"/>
      <w:tblStyleColBandSize w:val="1"/>
      <w:tblBorders>
        <w:top w:val="single" w:sz="4" w:space="0" w:color="5ECCF3" w:themeColor="accent2"/>
        <w:bottom w:val="single" w:sz="4" w:space="0" w:color="5ECCF3" w:themeColor="accent2"/>
      </w:tblBorders>
    </w:tblPr>
    <w:tblStylePr w:type="firstRow">
      <w:rPr>
        <w:b/>
        <w:bCs/>
      </w:rPr>
      <w:tblPr/>
      <w:tcPr>
        <w:tcBorders>
          <w:bottom w:val="single" w:sz="4" w:space="0" w:color="5ECCF3" w:themeColor="accent2"/>
        </w:tcBorders>
      </w:tcPr>
    </w:tblStylePr>
    <w:tblStylePr w:type="lastRow">
      <w:rPr>
        <w:b/>
        <w:bCs/>
      </w:rPr>
      <w:tblPr/>
      <w:tcPr>
        <w:tcBorders>
          <w:top w:val="double" w:sz="4" w:space="0" w:color="5ECCF3" w:themeColor="accent2"/>
        </w:tcBorders>
      </w:tcPr>
    </w:tblStylePr>
    <w:tblStylePr w:type="firstCol">
      <w:rPr>
        <w:b/>
        <w:bCs/>
      </w:rPr>
    </w:tblStylePr>
    <w:tblStylePr w:type="lastCol">
      <w:rPr>
        <w:b/>
        <w:bCs/>
      </w:rPr>
    </w:tblStylePr>
    <w:tblStylePr w:type="band1Vert">
      <w:tblPr/>
      <w:tcPr>
        <w:shd w:val="clear" w:color="auto" w:fill="DEF4FC" w:themeFill="accent2" w:themeFillTint="33"/>
      </w:tcPr>
    </w:tblStylePr>
    <w:tblStylePr w:type="band1Horz">
      <w:tblPr/>
      <w:tcPr>
        <w:shd w:val="clear" w:color="auto" w:fill="DEF4FC" w:themeFill="accent2" w:themeFillTint="33"/>
      </w:tcPr>
    </w:tblStylePr>
  </w:style>
  <w:style w:type="table" w:styleId="ListTable6ColourfulAccent3">
    <w:name w:val="List Table 6 Colorful Accent 3"/>
    <w:basedOn w:val="TableNormal"/>
    <w:uiPriority w:val="51"/>
    <w:rsid w:val="00A92C80"/>
    <w:pPr>
      <w:spacing w:after="0" w:line="240" w:lineRule="auto"/>
    </w:pPr>
    <w:rPr>
      <w:color w:val="80D219" w:themeColor="accent3" w:themeShade="BF"/>
    </w:rPr>
    <w:tblPr>
      <w:tblStyleRowBandSize w:val="1"/>
      <w:tblStyleColBandSize w:val="1"/>
      <w:tblBorders>
        <w:top w:val="single" w:sz="4" w:space="0" w:color="A7EA52" w:themeColor="accent3"/>
        <w:bottom w:val="single" w:sz="4" w:space="0" w:color="A7EA52" w:themeColor="accent3"/>
      </w:tblBorders>
    </w:tblPr>
    <w:tblStylePr w:type="firstRow">
      <w:rPr>
        <w:b/>
        <w:bCs/>
      </w:rPr>
      <w:tblPr/>
      <w:tcPr>
        <w:tcBorders>
          <w:bottom w:val="single" w:sz="4" w:space="0" w:color="A7EA52" w:themeColor="accent3"/>
        </w:tcBorders>
      </w:tcPr>
    </w:tblStylePr>
    <w:tblStylePr w:type="lastRow">
      <w:rPr>
        <w:b/>
        <w:bCs/>
      </w:rPr>
      <w:tblPr/>
      <w:tcPr>
        <w:tcBorders>
          <w:top w:val="double" w:sz="4" w:space="0" w:color="A7EA52" w:themeColor="accent3"/>
        </w:tcBorders>
      </w:tcPr>
    </w:tblStylePr>
    <w:tblStylePr w:type="firstCol">
      <w:rPr>
        <w:b/>
        <w:bCs/>
      </w:rPr>
    </w:tblStylePr>
    <w:tblStylePr w:type="lastCol">
      <w:rPr>
        <w:b/>
        <w:bCs/>
      </w:rPr>
    </w:tblStylePr>
    <w:tblStylePr w:type="band1Vert">
      <w:tblPr/>
      <w:tcPr>
        <w:shd w:val="clear" w:color="auto" w:fill="EDFADC" w:themeFill="accent3" w:themeFillTint="33"/>
      </w:tcPr>
    </w:tblStylePr>
    <w:tblStylePr w:type="band1Horz">
      <w:tblPr/>
      <w:tcPr>
        <w:shd w:val="clear" w:color="auto" w:fill="EDFADC" w:themeFill="accent3" w:themeFillTint="33"/>
      </w:tcPr>
    </w:tblStylePr>
  </w:style>
  <w:style w:type="table" w:styleId="ListTable6ColourfulAccent4">
    <w:name w:val="List Table 6 Colorful Accent 4"/>
    <w:basedOn w:val="TableNormal"/>
    <w:uiPriority w:val="51"/>
    <w:rsid w:val="00A92C80"/>
    <w:pPr>
      <w:spacing w:after="0" w:line="240" w:lineRule="auto"/>
    </w:pPr>
    <w:rPr>
      <w:color w:val="34AB8A" w:themeColor="accent4" w:themeShade="BF"/>
    </w:rPr>
    <w:tblPr>
      <w:tblStyleRowBandSize w:val="1"/>
      <w:tblStyleColBandSize w:val="1"/>
      <w:tblBorders>
        <w:top w:val="single" w:sz="4" w:space="0" w:color="5DCEAF" w:themeColor="accent4"/>
        <w:bottom w:val="single" w:sz="4" w:space="0" w:color="5DCEAF" w:themeColor="accent4"/>
      </w:tblBorders>
    </w:tblPr>
    <w:tblStylePr w:type="firstRow">
      <w:rPr>
        <w:b/>
        <w:bCs/>
      </w:rPr>
      <w:tblPr/>
      <w:tcPr>
        <w:tcBorders>
          <w:bottom w:val="single" w:sz="4" w:space="0" w:color="5DCEAF" w:themeColor="accent4"/>
        </w:tcBorders>
      </w:tcPr>
    </w:tblStylePr>
    <w:tblStylePr w:type="lastRow">
      <w:rPr>
        <w:b/>
        <w:bCs/>
      </w:rPr>
      <w:tblPr/>
      <w:tcPr>
        <w:tcBorders>
          <w:top w:val="double" w:sz="4" w:space="0" w:color="5DCEAF" w:themeColor="accent4"/>
        </w:tcBorders>
      </w:tcPr>
    </w:tblStylePr>
    <w:tblStylePr w:type="firstCol">
      <w:rPr>
        <w:b/>
        <w:bCs/>
      </w:rPr>
    </w:tblStylePr>
    <w:tblStylePr w:type="lastCol">
      <w:rPr>
        <w:b/>
        <w:bCs/>
      </w:rPr>
    </w:tblStylePr>
    <w:tblStylePr w:type="band1Vert">
      <w:tblPr/>
      <w:tcPr>
        <w:shd w:val="clear" w:color="auto" w:fill="DEF5EE" w:themeFill="accent4" w:themeFillTint="33"/>
      </w:tcPr>
    </w:tblStylePr>
    <w:tblStylePr w:type="band1Horz">
      <w:tblPr/>
      <w:tcPr>
        <w:shd w:val="clear" w:color="auto" w:fill="DEF5EE" w:themeFill="accent4" w:themeFillTint="33"/>
      </w:tcPr>
    </w:tblStylePr>
  </w:style>
  <w:style w:type="table" w:styleId="ListTable6ColourfulAccent5">
    <w:name w:val="List Table 6 Colorful Accent 5"/>
    <w:basedOn w:val="TableNormal"/>
    <w:uiPriority w:val="51"/>
    <w:rsid w:val="00A92C80"/>
    <w:pPr>
      <w:spacing w:after="0" w:line="240" w:lineRule="auto"/>
    </w:pPr>
    <w:rPr>
      <w:color w:val="D75C00" w:themeColor="accent5" w:themeShade="BF"/>
    </w:rPr>
    <w:tblPr>
      <w:tblStyleRowBandSize w:val="1"/>
      <w:tblStyleColBandSize w:val="1"/>
      <w:tblBorders>
        <w:top w:val="single" w:sz="4" w:space="0" w:color="FF8021" w:themeColor="accent5"/>
        <w:bottom w:val="single" w:sz="4" w:space="0" w:color="FF8021" w:themeColor="accent5"/>
      </w:tblBorders>
    </w:tblPr>
    <w:tblStylePr w:type="firstRow">
      <w:rPr>
        <w:b/>
        <w:bCs/>
      </w:rPr>
      <w:tblPr/>
      <w:tcPr>
        <w:tcBorders>
          <w:bottom w:val="single" w:sz="4" w:space="0" w:color="FF8021" w:themeColor="accent5"/>
        </w:tcBorders>
      </w:tcPr>
    </w:tblStylePr>
    <w:tblStylePr w:type="lastRow">
      <w:rPr>
        <w:b/>
        <w:bCs/>
      </w:rPr>
      <w:tblPr/>
      <w:tcPr>
        <w:tcBorders>
          <w:top w:val="double" w:sz="4" w:space="0" w:color="FF8021" w:themeColor="accent5"/>
        </w:tcBorders>
      </w:tcPr>
    </w:tblStylePr>
    <w:tblStylePr w:type="firstCol">
      <w:rPr>
        <w:b/>
        <w:bCs/>
      </w:rPr>
    </w:tblStylePr>
    <w:tblStylePr w:type="lastCol">
      <w:rPr>
        <w:b/>
        <w:bCs/>
      </w:rPr>
    </w:tblStylePr>
    <w:tblStylePr w:type="band1Vert">
      <w:tblPr/>
      <w:tcPr>
        <w:shd w:val="clear" w:color="auto" w:fill="FFE5D2" w:themeFill="accent5" w:themeFillTint="33"/>
      </w:tcPr>
    </w:tblStylePr>
    <w:tblStylePr w:type="band1Horz">
      <w:tblPr/>
      <w:tcPr>
        <w:shd w:val="clear" w:color="auto" w:fill="FFE5D2" w:themeFill="accent5" w:themeFillTint="33"/>
      </w:tcPr>
    </w:tblStylePr>
  </w:style>
  <w:style w:type="table" w:styleId="ListTable6ColourfulAccent6">
    <w:name w:val="List Table 6 Colorful Accent 6"/>
    <w:basedOn w:val="TableNormal"/>
    <w:uiPriority w:val="51"/>
    <w:rsid w:val="00A92C80"/>
    <w:pPr>
      <w:spacing w:after="0" w:line="240" w:lineRule="auto"/>
    </w:pPr>
    <w:rPr>
      <w:color w:val="C2260C" w:themeColor="accent6" w:themeShade="BF"/>
    </w:rPr>
    <w:tblPr>
      <w:tblStyleRowBandSize w:val="1"/>
      <w:tblStyleColBandSize w:val="1"/>
      <w:tblBorders>
        <w:top w:val="single" w:sz="4" w:space="0" w:color="F14124" w:themeColor="accent6"/>
        <w:bottom w:val="single" w:sz="4" w:space="0" w:color="F14124" w:themeColor="accent6"/>
      </w:tblBorders>
    </w:tblPr>
    <w:tblStylePr w:type="firstRow">
      <w:rPr>
        <w:b/>
        <w:bCs/>
      </w:rPr>
      <w:tblPr/>
      <w:tcPr>
        <w:tcBorders>
          <w:bottom w:val="single" w:sz="4" w:space="0" w:color="F14124" w:themeColor="accent6"/>
        </w:tcBorders>
      </w:tcPr>
    </w:tblStylePr>
    <w:tblStylePr w:type="lastRow">
      <w:rPr>
        <w:b/>
        <w:bCs/>
      </w:rPr>
      <w:tblPr/>
      <w:tcPr>
        <w:tcBorders>
          <w:top w:val="double" w:sz="4" w:space="0" w:color="F14124" w:themeColor="accent6"/>
        </w:tcBorders>
      </w:tcPr>
    </w:tblStylePr>
    <w:tblStylePr w:type="firstCol">
      <w:rPr>
        <w:b/>
        <w:bCs/>
      </w:rPr>
    </w:tblStylePr>
    <w:tblStylePr w:type="lastCol">
      <w:rPr>
        <w:b/>
        <w:bCs/>
      </w:rPr>
    </w:tblStylePr>
    <w:tblStylePr w:type="band1Vert">
      <w:tblPr/>
      <w:tcPr>
        <w:shd w:val="clear" w:color="auto" w:fill="FCD8D3" w:themeFill="accent6" w:themeFillTint="33"/>
      </w:tcPr>
    </w:tblStylePr>
    <w:tblStylePr w:type="band1Horz">
      <w:tblPr/>
      <w:tcPr>
        <w:shd w:val="clear" w:color="auto" w:fill="FCD8D3" w:themeFill="accent6" w:themeFillTint="33"/>
      </w:tcPr>
    </w:tblStylePr>
  </w:style>
  <w:style w:type="table" w:styleId="ListTable7Colourful">
    <w:name w:val="List Table 7 Colorful"/>
    <w:basedOn w:val="TableNormal"/>
    <w:uiPriority w:val="52"/>
    <w:rsid w:val="00A92C8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92C80"/>
    <w:pPr>
      <w:spacing w:after="0" w:line="240" w:lineRule="auto"/>
    </w:pPr>
    <w:rPr>
      <w:color w:val="31479E"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67C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67C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67C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67C8" w:themeColor="accent1"/>
        </w:tcBorders>
        <w:shd w:val="clear" w:color="auto" w:fill="FFFFFF" w:themeFill="background1"/>
      </w:tcPr>
    </w:tblStylePr>
    <w:tblStylePr w:type="band1Vert">
      <w:tblPr/>
      <w:tcPr>
        <w:shd w:val="clear" w:color="auto" w:fill="DBE0F4" w:themeFill="accent1" w:themeFillTint="33"/>
      </w:tcPr>
    </w:tblStylePr>
    <w:tblStylePr w:type="band1Horz">
      <w:tblPr/>
      <w:tcPr>
        <w:shd w:val="clear" w:color="auto" w:fill="DBE0F4"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92C80"/>
    <w:pPr>
      <w:spacing w:after="0" w:line="240" w:lineRule="auto"/>
    </w:pPr>
    <w:rPr>
      <w:color w:val="11B1E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ECCF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ECCF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ECCF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ECCF3" w:themeColor="accent2"/>
        </w:tcBorders>
        <w:shd w:val="clear" w:color="auto" w:fill="FFFFFF" w:themeFill="background1"/>
      </w:tcPr>
    </w:tblStylePr>
    <w:tblStylePr w:type="band1Vert">
      <w:tblPr/>
      <w:tcPr>
        <w:shd w:val="clear" w:color="auto" w:fill="DEF4FC" w:themeFill="accent2" w:themeFillTint="33"/>
      </w:tcPr>
    </w:tblStylePr>
    <w:tblStylePr w:type="band1Horz">
      <w:tblPr/>
      <w:tcPr>
        <w:shd w:val="clear" w:color="auto" w:fill="DEF4F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92C80"/>
    <w:pPr>
      <w:spacing w:after="0" w:line="240" w:lineRule="auto"/>
    </w:pPr>
    <w:rPr>
      <w:color w:val="80D219"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7EA52"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7EA52"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7EA52"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7EA52" w:themeColor="accent3"/>
        </w:tcBorders>
        <w:shd w:val="clear" w:color="auto" w:fill="FFFFFF" w:themeFill="background1"/>
      </w:tcPr>
    </w:tblStylePr>
    <w:tblStylePr w:type="band1Vert">
      <w:tblPr/>
      <w:tcPr>
        <w:shd w:val="clear" w:color="auto" w:fill="EDFADC" w:themeFill="accent3" w:themeFillTint="33"/>
      </w:tcPr>
    </w:tblStylePr>
    <w:tblStylePr w:type="band1Horz">
      <w:tblPr/>
      <w:tcPr>
        <w:shd w:val="clear" w:color="auto" w:fill="EDFAD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92C80"/>
    <w:pPr>
      <w:spacing w:after="0" w:line="240" w:lineRule="auto"/>
    </w:pPr>
    <w:rPr>
      <w:color w:val="34AB8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DCEA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DCEA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DCEA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DCEAF" w:themeColor="accent4"/>
        </w:tcBorders>
        <w:shd w:val="clear" w:color="auto" w:fill="FFFFFF" w:themeFill="background1"/>
      </w:tcPr>
    </w:tblStylePr>
    <w:tblStylePr w:type="band1Vert">
      <w:tblPr/>
      <w:tcPr>
        <w:shd w:val="clear" w:color="auto" w:fill="DEF5EE" w:themeFill="accent4" w:themeFillTint="33"/>
      </w:tcPr>
    </w:tblStylePr>
    <w:tblStylePr w:type="band1Horz">
      <w:tblPr/>
      <w:tcPr>
        <w:shd w:val="clear" w:color="auto" w:fill="DEF5EE"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92C80"/>
    <w:pPr>
      <w:spacing w:after="0" w:line="240" w:lineRule="auto"/>
    </w:pPr>
    <w:rPr>
      <w:color w:val="D75C0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802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802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802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8021" w:themeColor="accent5"/>
        </w:tcBorders>
        <w:shd w:val="clear" w:color="auto" w:fill="FFFFFF" w:themeFill="background1"/>
      </w:tcPr>
    </w:tblStylePr>
    <w:tblStylePr w:type="band1Vert">
      <w:tblPr/>
      <w:tcPr>
        <w:shd w:val="clear" w:color="auto" w:fill="FFE5D2" w:themeFill="accent5" w:themeFillTint="33"/>
      </w:tcPr>
    </w:tblStylePr>
    <w:tblStylePr w:type="band1Horz">
      <w:tblPr/>
      <w:tcPr>
        <w:shd w:val="clear" w:color="auto" w:fill="FFE5D2"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92C80"/>
    <w:pPr>
      <w:spacing w:after="0" w:line="240" w:lineRule="auto"/>
    </w:pPr>
    <w:rPr>
      <w:color w:val="C2260C"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14124"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14124"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14124"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14124" w:themeColor="accent6"/>
        </w:tcBorders>
        <w:shd w:val="clear" w:color="auto" w:fill="FFFFFF" w:themeFill="background1"/>
      </w:tcPr>
    </w:tblStylePr>
    <w:tblStylePr w:type="band1Vert">
      <w:tblPr/>
      <w:tcPr>
        <w:shd w:val="clear" w:color="auto" w:fill="FCD8D3" w:themeFill="accent6" w:themeFillTint="33"/>
      </w:tcPr>
    </w:tblStylePr>
    <w:tblStylePr w:type="band1Horz">
      <w:tblPr/>
      <w:tcPr>
        <w:shd w:val="clear" w:color="auto" w:fill="FCD8D3"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92C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92C80"/>
    <w:rPr>
      <w:rFonts w:ascii="Consolas" w:hAnsi="Consolas"/>
      <w:szCs w:val="20"/>
    </w:rPr>
  </w:style>
  <w:style w:type="table" w:styleId="MediumGrid1">
    <w:name w:val="Medium Grid 1"/>
    <w:basedOn w:val="TableNormal"/>
    <w:uiPriority w:val="67"/>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92C80"/>
    <w:pPr>
      <w:spacing w:after="0" w:line="240" w:lineRule="auto"/>
    </w:pPr>
    <w:tblPr>
      <w:tblStyleRowBandSize w:val="1"/>
      <w:tblStyleColBandSize w:val="1"/>
      <w:tblBorders>
        <w:top w:val="single" w:sz="8" w:space="0" w:color="7A8CD5" w:themeColor="accent1" w:themeTint="BF"/>
        <w:left w:val="single" w:sz="8" w:space="0" w:color="7A8CD5" w:themeColor="accent1" w:themeTint="BF"/>
        <w:bottom w:val="single" w:sz="8" w:space="0" w:color="7A8CD5" w:themeColor="accent1" w:themeTint="BF"/>
        <w:right w:val="single" w:sz="8" w:space="0" w:color="7A8CD5" w:themeColor="accent1" w:themeTint="BF"/>
        <w:insideH w:val="single" w:sz="8" w:space="0" w:color="7A8CD5" w:themeColor="accent1" w:themeTint="BF"/>
        <w:insideV w:val="single" w:sz="8" w:space="0" w:color="7A8CD5" w:themeColor="accent1" w:themeTint="BF"/>
      </w:tblBorders>
    </w:tblPr>
    <w:tcPr>
      <w:shd w:val="clear" w:color="auto" w:fill="D3D9F1" w:themeFill="accent1" w:themeFillTint="3F"/>
    </w:tcPr>
    <w:tblStylePr w:type="firstRow">
      <w:rPr>
        <w:b/>
        <w:bCs/>
      </w:rPr>
    </w:tblStylePr>
    <w:tblStylePr w:type="lastRow">
      <w:rPr>
        <w:b/>
        <w:bCs/>
      </w:rPr>
      <w:tblPr/>
      <w:tcPr>
        <w:tcBorders>
          <w:top w:val="single" w:sz="18" w:space="0" w:color="7A8CD5" w:themeColor="accent1" w:themeTint="BF"/>
        </w:tcBorders>
      </w:tcPr>
    </w:tblStylePr>
    <w:tblStylePr w:type="firstCol">
      <w:rPr>
        <w:b/>
        <w:bCs/>
      </w:rPr>
    </w:tblStylePr>
    <w:tblStylePr w:type="lastCol">
      <w:rPr>
        <w:b/>
        <w:bCs/>
      </w:rPr>
    </w:tblStylePr>
    <w:tblStylePr w:type="band1Vert">
      <w:tblPr/>
      <w:tcPr>
        <w:shd w:val="clear" w:color="auto" w:fill="A6B3E3" w:themeFill="accent1" w:themeFillTint="7F"/>
      </w:tcPr>
    </w:tblStylePr>
    <w:tblStylePr w:type="band1Horz">
      <w:tblPr/>
      <w:tcPr>
        <w:shd w:val="clear" w:color="auto" w:fill="A6B3E3" w:themeFill="accent1" w:themeFillTint="7F"/>
      </w:tcPr>
    </w:tblStylePr>
  </w:style>
  <w:style w:type="table" w:styleId="MediumGrid1-Accent2">
    <w:name w:val="Medium Grid 1 Accent 2"/>
    <w:basedOn w:val="TableNormal"/>
    <w:uiPriority w:val="67"/>
    <w:semiHidden/>
    <w:unhideWhenUsed/>
    <w:rsid w:val="00A92C80"/>
    <w:pPr>
      <w:spacing w:after="0" w:line="240" w:lineRule="auto"/>
    </w:pPr>
    <w:tblPr>
      <w:tblStyleRowBandSize w:val="1"/>
      <w:tblStyleColBandSize w:val="1"/>
      <w:tblBorders>
        <w:top w:val="single" w:sz="8" w:space="0" w:color="86D8F6" w:themeColor="accent2" w:themeTint="BF"/>
        <w:left w:val="single" w:sz="8" w:space="0" w:color="86D8F6" w:themeColor="accent2" w:themeTint="BF"/>
        <w:bottom w:val="single" w:sz="8" w:space="0" w:color="86D8F6" w:themeColor="accent2" w:themeTint="BF"/>
        <w:right w:val="single" w:sz="8" w:space="0" w:color="86D8F6" w:themeColor="accent2" w:themeTint="BF"/>
        <w:insideH w:val="single" w:sz="8" w:space="0" w:color="86D8F6" w:themeColor="accent2" w:themeTint="BF"/>
        <w:insideV w:val="single" w:sz="8" w:space="0" w:color="86D8F6" w:themeColor="accent2" w:themeTint="BF"/>
      </w:tblBorders>
    </w:tblPr>
    <w:tcPr>
      <w:shd w:val="clear" w:color="auto" w:fill="D6F2FC" w:themeFill="accent2" w:themeFillTint="3F"/>
    </w:tcPr>
    <w:tblStylePr w:type="firstRow">
      <w:rPr>
        <w:b/>
        <w:bCs/>
      </w:rPr>
    </w:tblStylePr>
    <w:tblStylePr w:type="lastRow">
      <w:rPr>
        <w:b/>
        <w:bCs/>
      </w:rPr>
      <w:tblPr/>
      <w:tcPr>
        <w:tcBorders>
          <w:top w:val="single" w:sz="18" w:space="0" w:color="86D8F6" w:themeColor="accent2" w:themeTint="BF"/>
        </w:tcBorders>
      </w:tcPr>
    </w:tblStylePr>
    <w:tblStylePr w:type="firstCol">
      <w:rPr>
        <w:b/>
        <w:bCs/>
      </w:rPr>
    </w:tblStylePr>
    <w:tblStylePr w:type="lastCol">
      <w:rPr>
        <w:b/>
        <w:bCs/>
      </w:rPr>
    </w:tblStylePr>
    <w:tblStylePr w:type="band1Vert">
      <w:tblPr/>
      <w:tcPr>
        <w:shd w:val="clear" w:color="auto" w:fill="AEE5F9" w:themeFill="accent2" w:themeFillTint="7F"/>
      </w:tcPr>
    </w:tblStylePr>
    <w:tblStylePr w:type="band1Horz">
      <w:tblPr/>
      <w:tcPr>
        <w:shd w:val="clear" w:color="auto" w:fill="AEE5F9" w:themeFill="accent2" w:themeFillTint="7F"/>
      </w:tcPr>
    </w:tblStylePr>
  </w:style>
  <w:style w:type="table" w:styleId="MediumGrid1-Accent3">
    <w:name w:val="Medium Grid 1 Accent 3"/>
    <w:basedOn w:val="TableNormal"/>
    <w:uiPriority w:val="67"/>
    <w:semiHidden/>
    <w:unhideWhenUsed/>
    <w:rsid w:val="00A92C80"/>
    <w:pPr>
      <w:spacing w:after="0" w:line="240" w:lineRule="auto"/>
    </w:pPr>
    <w:tblPr>
      <w:tblStyleRowBandSize w:val="1"/>
      <w:tblStyleColBandSize w:val="1"/>
      <w:tblBorders>
        <w:top w:val="single" w:sz="8" w:space="0" w:color="BCEF7D" w:themeColor="accent3" w:themeTint="BF"/>
        <w:left w:val="single" w:sz="8" w:space="0" w:color="BCEF7D" w:themeColor="accent3" w:themeTint="BF"/>
        <w:bottom w:val="single" w:sz="8" w:space="0" w:color="BCEF7D" w:themeColor="accent3" w:themeTint="BF"/>
        <w:right w:val="single" w:sz="8" w:space="0" w:color="BCEF7D" w:themeColor="accent3" w:themeTint="BF"/>
        <w:insideH w:val="single" w:sz="8" w:space="0" w:color="BCEF7D" w:themeColor="accent3" w:themeTint="BF"/>
        <w:insideV w:val="single" w:sz="8" w:space="0" w:color="BCEF7D" w:themeColor="accent3" w:themeTint="BF"/>
      </w:tblBorders>
    </w:tblPr>
    <w:tcPr>
      <w:shd w:val="clear" w:color="auto" w:fill="E9F9D4" w:themeFill="accent3" w:themeFillTint="3F"/>
    </w:tcPr>
    <w:tblStylePr w:type="firstRow">
      <w:rPr>
        <w:b/>
        <w:bCs/>
      </w:rPr>
    </w:tblStylePr>
    <w:tblStylePr w:type="lastRow">
      <w:rPr>
        <w:b/>
        <w:bCs/>
      </w:rPr>
      <w:tblPr/>
      <w:tcPr>
        <w:tcBorders>
          <w:top w:val="single" w:sz="18" w:space="0" w:color="BCEF7D" w:themeColor="accent3" w:themeTint="BF"/>
        </w:tcBorders>
      </w:tcPr>
    </w:tblStylePr>
    <w:tblStylePr w:type="firstCol">
      <w:rPr>
        <w:b/>
        <w:bCs/>
      </w:rPr>
    </w:tblStylePr>
    <w:tblStylePr w:type="lastCol">
      <w:rPr>
        <w:b/>
        <w:bCs/>
      </w:rPr>
    </w:tblStylePr>
    <w:tblStylePr w:type="band1Vert">
      <w:tblPr/>
      <w:tcPr>
        <w:shd w:val="clear" w:color="auto" w:fill="D2F4A8" w:themeFill="accent3" w:themeFillTint="7F"/>
      </w:tcPr>
    </w:tblStylePr>
    <w:tblStylePr w:type="band1Horz">
      <w:tblPr/>
      <w:tcPr>
        <w:shd w:val="clear" w:color="auto" w:fill="D2F4A8" w:themeFill="accent3" w:themeFillTint="7F"/>
      </w:tcPr>
    </w:tblStylePr>
  </w:style>
  <w:style w:type="table" w:styleId="MediumGrid1-Accent4">
    <w:name w:val="Medium Grid 1 Accent 4"/>
    <w:basedOn w:val="TableNormal"/>
    <w:uiPriority w:val="67"/>
    <w:semiHidden/>
    <w:unhideWhenUsed/>
    <w:rsid w:val="00A92C80"/>
    <w:pPr>
      <w:spacing w:after="0" w:line="240" w:lineRule="auto"/>
    </w:pPr>
    <w:tblPr>
      <w:tblStyleRowBandSize w:val="1"/>
      <w:tblStyleColBandSize w:val="1"/>
      <w:tblBorders>
        <w:top w:val="single" w:sz="8" w:space="0" w:color="85DAC3" w:themeColor="accent4" w:themeTint="BF"/>
        <w:left w:val="single" w:sz="8" w:space="0" w:color="85DAC3" w:themeColor="accent4" w:themeTint="BF"/>
        <w:bottom w:val="single" w:sz="8" w:space="0" w:color="85DAC3" w:themeColor="accent4" w:themeTint="BF"/>
        <w:right w:val="single" w:sz="8" w:space="0" w:color="85DAC3" w:themeColor="accent4" w:themeTint="BF"/>
        <w:insideH w:val="single" w:sz="8" w:space="0" w:color="85DAC3" w:themeColor="accent4" w:themeTint="BF"/>
        <w:insideV w:val="single" w:sz="8" w:space="0" w:color="85DAC3" w:themeColor="accent4" w:themeTint="BF"/>
      </w:tblBorders>
    </w:tblPr>
    <w:tcPr>
      <w:shd w:val="clear" w:color="auto" w:fill="D6F3EB" w:themeFill="accent4" w:themeFillTint="3F"/>
    </w:tcPr>
    <w:tblStylePr w:type="firstRow">
      <w:rPr>
        <w:b/>
        <w:bCs/>
      </w:rPr>
    </w:tblStylePr>
    <w:tblStylePr w:type="lastRow">
      <w:rPr>
        <w:b/>
        <w:bCs/>
      </w:rPr>
      <w:tblPr/>
      <w:tcPr>
        <w:tcBorders>
          <w:top w:val="single" w:sz="18" w:space="0" w:color="85DAC3" w:themeColor="accent4" w:themeTint="BF"/>
        </w:tcBorders>
      </w:tcPr>
    </w:tblStylePr>
    <w:tblStylePr w:type="firstCol">
      <w:rPr>
        <w:b/>
        <w:bCs/>
      </w:rPr>
    </w:tblStylePr>
    <w:tblStylePr w:type="lastCol">
      <w:rPr>
        <w:b/>
        <w:bCs/>
      </w:rPr>
    </w:tblStylePr>
    <w:tblStylePr w:type="band1Vert">
      <w:tblPr/>
      <w:tcPr>
        <w:shd w:val="clear" w:color="auto" w:fill="AEE6D7" w:themeFill="accent4" w:themeFillTint="7F"/>
      </w:tcPr>
    </w:tblStylePr>
    <w:tblStylePr w:type="band1Horz">
      <w:tblPr/>
      <w:tcPr>
        <w:shd w:val="clear" w:color="auto" w:fill="AEE6D7" w:themeFill="accent4" w:themeFillTint="7F"/>
      </w:tcPr>
    </w:tblStylePr>
  </w:style>
  <w:style w:type="table" w:styleId="MediumGrid1-Accent5">
    <w:name w:val="Medium Grid 1 Accent 5"/>
    <w:basedOn w:val="TableNormal"/>
    <w:uiPriority w:val="67"/>
    <w:semiHidden/>
    <w:unhideWhenUsed/>
    <w:rsid w:val="00A92C80"/>
    <w:pPr>
      <w:spacing w:after="0" w:line="240" w:lineRule="auto"/>
    </w:pPr>
    <w:tblPr>
      <w:tblStyleRowBandSize w:val="1"/>
      <w:tblStyleColBandSize w:val="1"/>
      <w:tblBorders>
        <w:top w:val="single" w:sz="8" w:space="0" w:color="FF9F58" w:themeColor="accent5" w:themeTint="BF"/>
        <w:left w:val="single" w:sz="8" w:space="0" w:color="FF9F58" w:themeColor="accent5" w:themeTint="BF"/>
        <w:bottom w:val="single" w:sz="8" w:space="0" w:color="FF9F58" w:themeColor="accent5" w:themeTint="BF"/>
        <w:right w:val="single" w:sz="8" w:space="0" w:color="FF9F58" w:themeColor="accent5" w:themeTint="BF"/>
        <w:insideH w:val="single" w:sz="8" w:space="0" w:color="FF9F58" w:themeColor="accent5" w:themeTint="BF"/>
        <w:insideV w:val="single" w:sz="8" w:space="0" w:color="FF9F58" w:themeColor="accent5" w:themeTint="BF"/>
      </w:tblBorders>
    </w:tblPr>
    <w:tcPr>
      <w:shd w:val="clear" w:color="auto" w:fill="FFDFC8" w:themeFill="accent5" w:themeFillTint="3F"/>
    </w:tcPr>
    <w:tblStylePr w:type="firstRow">
      <w:rPr>
        <w:b/>
        <w:bCs/>
      </w:rPr>
    </w:tblStylePr>
    <w:tblStylePr w:type="lastRow">
      <w:rPr>
        <w:b/>
        <w:bCs/>
      </w:rPr>
      <w:tblPr/>
      <w:tcPr>
        <w:tcBorders>
          <w:top w:val="single" w:sz="18" w:space="0" w:color="FF9F58" w:themeColor="accent5" w:themeTint="BF"/>
        </w:tcBorders>
      </w:tcPr>
    </w:tblStylePr>
    <w:tblStylePr w:type="firstCol">
      <w:rPr>
        <w:b/>
        <w:bCs/>
      </w:rPr>
    </w:tblStylePr>
    <w:tblStylePr w:type="lastCol">
      <w:rPr>
        <w:b/>
        <w:bCs/>
      </w:rPr>
    </w:tblStylePr>
    <w:tblStylePr w:type="band1Vert">
      <w:tblPr/>
      <w:tcPr>
        <w:shd w:val="clear" w:color="auto" w:fill="FFBF90" w:themeFill="accent5" w:themeFillTint="7F"/>
      </w:tcPr>
    </w:tblStylePr>
    <w:tblStylePr w:type="band1Horz">
      <w:tblPr/>
      <w:tcPr>
        <w:shd w:val="clear" w:color="auto" w:fill="FFBF90" w:themeFill="accent5" w:themeFillTint="7F"/>
      </w:tcPr>
    </w:tblStylePr>
  </w:style>
  <w:style w:type="table" w:styleId="MediumGrid1-Accent6">
    <w:name w:val="Medium Grid 1 Accent 6"/>
    <w:basedOn w:val="TableNormal"/>
    <w:uiPriority w:val="67"/>
    <w:semiHidden/>
    <w:unhideWhenUsed/>
    <w:rsid w:val="00A92C80"/>
    <w:pPr>
      <w:spacing w:after="0" w:line="240" w:lineRule="auto"/>
    </w:pPr>
    <w:tblPr>
      <w:tblStyleRowBandSize w:val="1"/>
      <w:tblStyleColBandSize w:val="1"/>
      <w:tblBorders>
        <w:top w:val="single" w:sz="8" w:space="0" w:color="F4705A" w:themeColor="accent6" w:themeTint="BF"/>
        <w:left w:val="single" w:sz="8" w:space="0" w:color="F4705A" w:themeColor="accent6" w:themeTint="BF"/>
        <w:bottom w:val="single" w:sz="8" w:space="0" w:color="F4705A" w:themeColor="accent6" w:themeTint="BF"/>
        <w:right w:val="single" w:sz="8" w:space="0" w:color="F4705A" w:themeColor="accent6" w:themeTint="BF"/>
        <w:insideH w:val="single" w:sz="8" w:space="0" w:color="F4705A" w:themeColor="accent6" w:themeTint="BF"/>
        <w:insideV w:val="single" w:sz="8" w:space="0" w:color="F4705A" w:themeColor="accent6" w:themeTint="BF"/>
      </w:tblBorders>
    </w:tblPr>
    <w:tcPr>
      <w:shd w:val="clear" w:color="auto" w:fill="FBCFC8" w:themeFill="accent6" w:themeFillTint="3F"/>
    </w:tcPr>
    <w:tblStylePr w:type="firstRow">
      <w:rPr>
        <w:b/>
        <w:bCs/>
      </w:rPr>
    </w:tblStylePr>
    <w:tblStylePr w:type="lastRow">
      <w:rPr>
        <w:b/>
        <w:bCs/>
      </w:rPr>
      <w:tblPr/>
      <w:tcPr>
        <w:tcBorders>
          <w:top w:val="single" w:sz="18" w:space="0" w:color="F4705A" w:themeColor="accent6" w:themeTint="BF"/>
        </w:tcBorders>
      </w:tcPr>
    </w:tblStylePr>
    <w:tblStylePr w:type="firstCol">
      <w:rPr>
        <w:b/>
        <w:bCs/>
      </w:rPr>
    </w:tblStylePr>
    <w:tblStylePr w:type="lastCol">
      <w:rPr>
        <w:b/>
        <w:bCs/>
      </w:rPr>
    </w:tblStylePr>
    <w:tblStylePr w:type="band1Vert">
      <w:tblPr/>
      <w:tcPr>
        <w:shd w:val="clear" w:color="auto" w:fill="F89F91" w:themeFill="accent6" w:themeFillTint="7F"/>
      </w:tcPr>
    </w:tblStylePr>
    <w:tblStylePr w:type="band1Horz">
      <w:tblPr/>
      <w:tcPr>
        <w:shd w:val="clear" w:color="auto" w:fill="F89F91" w:themeFill="accent6" w:themeFillTint="7F"/>
      </w:tcPr>
    </w:tblStylePr>
  </w:style>
  <w:style w:type="table" w:styleId="MediumGrid2">
    <w:name w:val="Medium Grid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67C8" w:themeColor="accent1"/>
        <w:left w:val="single" w:sz="8" w:space="0" w:color="4E67C8" w:themeColor="accent1"/>
        <w:bottom w:val="single" w:sz="8" w:space="0" w:color="4E67C8" w:themeColor="accent1"/>
        <w:right w:val="single" w:sz="8" w:space="0" w:color="4E67C8" w:themeColor="accent1"/>
        <w:insideH w:val="single" w:sz="8" w:space="0" w:color="4E67C8" w:themeColor="accent1"/>
        <w:insideV w:val="single" w:sz="8" w:space="0" w:color="4E67C8" w:themeColor="accent1"/>
      </w:tblBorders>
    </w:tblPr>
    <w:tcPr>
      <w:shd w:val="clear" w:color="auto" w:fill="D3D9F1" w:themeFill="accent1" w:themeFillTint="3F"/>
    </w:tcPr>
    <w:tblStylePr w:type="firstRow">
      <w:rPr>
        <w:b/>
        <w:bCs/>
        <w:color w:val="000000" w:themeColor="text1"/>
      </w:rPr>
      <w:tblPr/>
      <w:tcPr>
        <w:shd w:val="clear" w:color="auto" w:fill="EDEF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0F4" w:themeFill="accent1" w:themeFillTint="33"/>
      </w:tcPr>
    </w:tblStylePr>
    <w:tblStylePr w:type="band1Vert">
      <w:tblPr/>
      <w:tcPr>
        <w:shd w:val="clear" w:color="auto" w:fill="A6B3E3" w:themeFill="accent1" w:themeFillTint="7F"/>
      </w:tcPr>
    </w:tblStylePr>
    <w:tblStylePr w:type="band1Horz">
      <w:tblPr/>
      <w:tcPr>
        <w:tcBorders>
          <w:insideH w:val="single" w:sz="6" w:space="0" w:color="4E67C8" w:themeColor="accent1"/>
          <w:insideV w:val="single" w:sz="6" w:space="0" w:color="4E67C8" w:themeColor="accent1"/>
        </w:tcBorders>
        <w:shd w:val="clear" w:color="auto" w:fill="A6B3E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ECCF3" w:themeColor="accent2"/>
        <w:left w:val="single" w:sz="8" w:space="0" w:color="5ECCF3" w:themeColor="accent2"/>
        <w:bottom w:val="single" w:sz="8" w:space="0" w:color="5ECCF3" w:themeColor="accent2"/>
        <w:right w:val="single" w:sz="8" w:space="0" w:color="5ECCF3" w:themeColor="accent2"/>
        <w:insideH w:val="single" w:sz="8" w:space="0" w:color="5ECCF3" w:themeColor="accent2"/>
        <w:insideV w:val="single" w:sz="8" w:space="0" w:color="5ECCF3" w:themeColor="accent2"/>
      </w:tblBorders>
    </w:tblPr>
    <w:tcPr>
      <w:shd w:val="clear" w:color="auto" w:fill="D6F2FC" w:themeFill="accent2" w:themeFillTint="3F"/>
    </w:tcPr>
    <w:tblStylePr w:type="firstRow">
      <w:rPr>
        <w:b/>
        <w:bCs/>
        <w:color w:val="000000" w:themeColor="text1"/>
      </w:rPr>
      <w:tblPr/>
      <w:tcPr>
        <w:shd w:val="clear" w:color="auto" w:fill="EFF9F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F4FC" w:themeFill="accent2" w:themeFillTint="33"/>
      </w:tcPr>
    </w:tblStylePr>
    <w:tblStylePr w:type="band1Vert">
      <w:tblPr/>
      <w:tcPr>
        <w:shd w:val="clear" w:color="auto" w:fill="AEE5F9" w:themeFill="accent2" w:themeFillTint="7F"/>
      </w:tcPr>
    </w:tblStylePr>
    <w:tblStylePr w:type="band1Horz">
      <w:tblPr/>
      <w:tcPr>
        <w:tcBorders>
          <w:insideH w:val="single" w:sz="6" w:space="0" w:color="5ECCF3" w:themeColor="accent2"/>
          <w:insideV w:val="single" w:sz="6" w:space="0" w:color="5ECCF3" w:themeColor="accent2"/>
        </w:tcBorders>
        <w:shd w:val="clear" w:color="auto" w:fill="AEE5F9"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7EA52" w:themeColor="accent3"/>
        <w:left w:val="single" w:sz="8" w:space="0" w:color="A7EA52" w:themeColor="accent3"/>
        <w:bottom w:val="single" w:sz="8" w:space="0" w:color="A7EA52" w:themeColor="accent3"/>
        <w:right w:val="single" w:sz="8" w:space="0" w:color="A7EA52" w:themeColor="accent3"/>
        <w:insideH w:val="single" w:sz="8" w:space="0" w:color="A7EA52" w:themeColor="accent3"/>
        <w:insideV w:val="single" w:sz="8" w:space="0" w:color="A7EA52" w:themeColor="accent3"/>
      </w:tblBorders>
    </w:tblPr>
    <w:tcPr>
      <w:shd w:val="clear" w:color="auto" w:fill="E9F9D4" w:themeFill="accent3" w:themeFillTint="3F"/>
    </w:tcPr>
    <w:tblStylePr w:type="firstRow">
      <w:rPr>
        <w:b/>
        <w:bCs/>
        <w:color w:val="000000" w:themeColor="text1"/>
      </w:rPr>
      <w:tblPr/>
      <w:tcPr>
        <w:shd w:val="clear" w:color="auto" w:fill="F6FDED"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FADC" w:themeFill="accent3" w:themeFillTint="33"/>
      </w:tcPr>
    </w:tblStylePr>
    <w:tblStylePr w:type="band1Vert">
      <w:tblPr/>
      <w:tcPr>
        <w:shd w:val="clear" w:color="auto" w:fill="D2F4A8" w:themeFill="accent3" w:themeFillTint="7F"/>
      </w:tcPr>
    </w:tblStylePr>
    <w:tblStylePr w:type="band1Horz">
      <w:tblPr/>
      <w:tcPr>
        <w:tcBorders>
          <w:insideH w:val="single" w:sz="6" w:space="0" w:color="A7EA52" w:themeColor="accent3"/>
          <w:insideV w:val="single" w:sz="6" w:space="0" w:color="A7EA52" w:themeColor="accent3"/>
        </w:tcBorders>
        <w:shd w:val="clear" w:color="auto" w:fill="D2F4A8"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DCEAF" w:themeColor="accent4"/>
        <w:left w:val="single" w:sz="8" w:space="0" w:color="5DCEAF" w:themeColor="accent4"/>
        <w:bottom w:val="single" w:sz="8" w:space="0" w:color="5DCEAF" w:themeColor="accent4"/>
        <w:right w:val="single" w:sz="8" w:space="0" w:color="5DCEAF" w:themeColor="accent4"/>
        <w:insideH w:val="single" w:sz="8" w:space="0" w:color="5DCEAF" w:themeColor="accent4"/>
        <w:insideV w:val="single" w:sz="8" w:space="0" w:color="5DCEAF" w:themeColor="accent4"/>
      </w:tblBorders>
    </w:tblPr>
    <w:tcPr>
      <w:shd w:val="clear" w:color="auto" w:fill="D6F3EB" w:themeFill="accent4" w:themeFillTint="3F"/>
    </w:tcPr>
    <w:tblStylePr w:type="firstRow">
      <w:rPr>
        <w:b/>
        <w:bCs/>
        <w:color w:val="000000" w:themeColor="text1"/>
      </w:rPr>
      <w:tblPr/>
      <w:tcPr>
        <w:shd w:val="clear" w:color="auto" w:fill="EEFA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F5EE" w:themeFill="accent4" w:themeFillTint="33"/>
      </w:tcPr>
    </w:tblStylePr>
    <w:tblStylePr w:type="band1Vert">
      <w:tblPr/>
      <w:tcPr>
        <w:shd w:val="clear" w:color="auto" w:fill="AEE6D7" w:themeFill="accent4" w:themeFillTint="7F"/>
      </w:tcPr>
    </w:tblStylePr>
    <w:tblStylePr w:type="band1Horz">
      <w:tblPr/>
      <w:tcPr>
        <w:tcBorders>
          <w:insideH w:val="single" w:sz="6" w:space="0" w:color="5DCEAF" w:themeColor="accent4"/>
          <w:insideV w:val="single" w:sz="6" w:space="0" w:color="5DCEAF" w:themeColor="accent4"/>
        </w:tcBorders>
        <w:shd w:val="clear" w:color="auto" w:fill="AEE6D7"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8021" w:themeColor="accent5"/>
        <w:left w:val="single" w:sz="8" w:space="0" w:color="FF8021" w:themeColor="accent5"/>
        <w:bottom w:val="single" w:sz="8" w:space="0" w:color="FF8021" w:themeColor="accent5"/>
        <w:right w:val="single" w:sz="8" w:space="0" w:color="FF8021" w:themeColor="accent5"/>
        <w:insideH w:val="single" w:sz="8" w:space="0" w:color="FF8021" w:themeColor="accent5"/>
        <w:insideV w:val="single" w:sz="8" w:space="0" w:color="FF8021" w:themeColor="accent5"/>
      </w:tblBorders>
    </w:tblPr>
    <w:tcPr>
      <w:shd w:val="clear" w:color="auto" w:fill="FFDFC8" w:themeFill="accent5" w:themeFillTint="3F"/>
    </w:tcPr>
    <w:tblStylePr w:type="firstRow">
      <w:rPr>
        <w:b/>
        <w:bCs/>
        <w:color w:val="000000" w:themeColor="text1"/>
      </w:rPr>
      <w:tblPr/>
      <w:tcPr>
        <w:shd w:val="clear" w:color="auto" w:fill="FFF2E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5D2" w:themeFill="accent5" w:themeFillTint="33"/>
      </w:tcPr>
    </w:tblStylePr>
    <w:tblStylePr w:type="band1Vert">
      <w:tblPr/>
      <w:tcPr>
        <w:shd w:val="clear" w:color="auto" w:fill="FFBF90" w:themeFill="accent5" w:themeFillTint="7F"/>
      </w:tcPr>
    </w:tblStylePr>
    <w:tblStylePr w:type="band1Horz">
      <w:tblPr/>
      <w:tcPr>
        <w:tcBorders>
          <w:insideH w:val="single" w:sz="6" w:space="0" w:color="FF8021" w:themeColor="accent5"/>
          <w:insideV w:val="single" w:sz="6" w:space="0" w:color="FF8021" w:themeColor="accent5"/>
        </w:tcBorders>
        <w:shd w:val="clear" w:color="auto" w:fill="FFBF9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14124" w:themeColor="accent6"/>
        <w:left w:val="single" w:sz="8" w:space="0" w:color="F14124" w:themeColor="accent6"/>
        <w:bottom w:val="single" w:sz="8" w:space="0" w:color="F14124" w:themeColor="accent6"/>
        <w:right w:val="single" w:sz="8" w:space="0" w:color="F14124" w:themeColor="accent6"/>
        <w:insideH w:val="single" w:sz="8" w:space="0" w:color="F14124" w:themeColor="accent6"/>
        <w:insideV w:val="single" w:sz="8" w:space="0" w:color="F14124" w:themeColor="accent6"/>
      </w:tblBorders>
    </w:tblPr>
    <w:tcPr>
      <w:shd w:val="clear" w:color="auto" w:fill="FBCFC8" w:themeFill="accent6" w:themeFillTint="3F"/>
    </w:tcPr>
    <w:tblStylePr w:type="firstRow">
      <w:rPr>
        <w:b/>
        <w:bCs/>
        <w:color w:val="000000" w:themeColor="text1"/>
      </w:rPr>
      <w:tblPr/>
      <w:tcPr>
        <w:shd w:val="clear" w:color="auto" w:fill="FDECE9"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D8D3" w:themeFill="accent6" w:themeFillTint="33"/>
      </w:tcPr>
    </w:tblStylePr>
    <w:tblStylePr w:type="band1Vert">
      <w:tblPr/>
      <w:tcPr>
        <w:shd w:val="clear" w:color="auto" w:fill="F89F91" w:themeFill="accent6" w:themeFillTint="7F"/>
      </w:tcPr>
    </w:tblStylePr>
    <w:tblStylePr w:type="band1Horz">
      <w:tblPr/>
      <w:tcPr>
        <w:tcBorders>
          <w:insideH w:val="single" w:sz="6" w:space="0" w:color="F14124" w:themeColor="accent6"/>
          <w:insideV w:val="single" w:sz="6" w:space="0" w:color="F14124" w:themeColor="accent6"/>
        </w:tcBorders>
        <w:shd w:val="clear" w:color="auto" w:fill="F89F91"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9F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67C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67C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67C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67C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B3E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B3E3" w:themeFill="accent1" w:themeFillTint="7F"/>
      </w:tcPr>
    </w:tblStylePr>
  </w:style>
  <w:style w:type="table" w:styleId="MediumGrid3-Accent2">
    <w:name w:val="Medium Grid 3 Accent 2"/>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F2F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ECCF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ECCF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ECCF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ECCF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EE5F9"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EE5F9" w:themeFill="accent2" w:themeFillTint="7F"/>
      </w:tcPr>
    </w:tblStylePr>
  </w:style>
  <w:style w:type="table" w:styleId="MediumGrid3-Accent3">
    <w:name w:val="Medium Grid 3 Accent 3"/>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9F9D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7EA52"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7EA52"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7EA52"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7EA52"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F4A8"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F4A8" w:themeFill="accent3" w:themeFillTint="7F"/>
      </w:tcPr>
    </w:tblStylePr>
  </w:style>
  <w:style w:type="table" w:styleId="MediumGrid3-Accent4">
    <w:name w:val="Medium Grid 3 Accent 4"/>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F3E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DCEA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DCEA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DCEA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DCEA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EE6D7"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EE6D7" w:themeFill="accent4" w:themeFillTint="7F"/>
      </w:tcPr>
    </w:tblStylePr>
  </w:style>
  <w:style w:type="table" w:styleId="MediumGrid3-Accent5">
    <w:name w:val="Medium Grid 3 Accent 5"/>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FC8"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802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802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802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802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F9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F90" w:themeFill="accent5" w:themeFillTint="7F"/>
      </w:tcPr>
    </w:tblStylePr>
  </w:style>
  <w:style w:type="table" w:styleId="MediumGrid3-Accent6">
    <w:name w:val="Medium Grid 3 Accent 6"/>
    <w:basedOn w:val="TableNormal"/>
    <w:uiPriority w:val="69"/>
    <w:semiHidden/>
    <w:unhideWhenUsed/>
    <w:rsid w:val="00A92C8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CFC8"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14124"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14124"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14124"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14124"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89F91"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89F91" w:themeFill="accent6" w:themeFillTint="7F"/>
      </w:tcPr>
    </w:tblStylePr>
  </w:style>
  <w:style w:type="table" w:styleId="MediumList1">
    <w:name w:val="Medium Lis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1274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4E67C8" w:themeColor="accent1"/>
        <w:bottom w:val="single" w:sz="8" w:space="0" w:color="4E67C8" w:themeColor="accent1"/>
      </w:tblBorders>
    </w:tblPr>
    <w:tblStylePr w:type="firstRow">
      <w:rPr>
        <w:rFonts w:asciiTheme="majorHAnsi" w:eastAsiaTheme="majorEastAsia" w:hAnsiTheme="majorHAnsi" w:cstheme="majorBidi"/>
      </w:rPr>
      <w:tblPr/>
      <w:tcPr>
        <w:tcBorders>
          <w:top w:val="nil"/>
          <w:bottom w:val="single" w:sz="8" w:space="0" w:color="4E67C8" w:themeColor="accent1"/>
        </w:tcBorders>
      </w:tcPr>
    </w:tblStylePr>
    <w:tblStylePr w:type="lastRow">
      <w:rPr>
        <w:b/>
        <w:bCs/>
        <w:color w:val="212745" w:themeColor="text2"/>
      </w:rPr>
      <w:tblPr/>
      <w:tcPr>
        <w:tcBorders>
          <w:top w:val="single" w:sz="8" w:space="0" w:color="4E67C8" w:themeColor="accent1"/>
          <w:bottom w:val="single" w:sz="8" w:space="0" w:color="4E67C8" w:themeColor="accent1"/>
        </w:tcBorders>
      </w:tcPr>
    </w:tblStylePr>
    <w:tblStylePr w:type="firstCol">
      <w:rPr>
        <w:b/>
        <w:bCs/>
      </w:rPr>
    </w:tblStylePr>
    <w:tblStylePr w:type="lastCol">
      <w:rPr>
        <w:b/>
        <w:bCs/>
      </w:rPr>
      <w:tblPr/>
      <w:tcPr>
        <w:tcBorders>
          <w:top w:val="single" w:sz="8" w:space="0" w:color="4E67C8" w:themeColor="accent1"/>
          <w:bottom w:val="single" w:sz="8" w:space="0" w:color="4E67C8" w:themeColor="accent1"/>
        </w:tcBorders>
      </w:tcPr>
    </w:tblStylePr>
    <w:tblStylePr w:type="band1Vert">
      <w:tblPr/>
      <w:tcPr>
        <w:shd w:val="clear" w:color="auto" w:fill="D3D9F1" w:themeFill="accent1" w:themeFillTint="3F"/>
      </w:tcPr>
    </w:tblStylePr>
    <w:tblStylePr w:type="band1Horz">
      <w:tblPr/>
      <w:tcPr>
        <w:shd w:val="clear" w:color="auto" w:fill="D3D9F1" w:themeFill="accent1" w:themeFillTint="3F"/>
      </w:tcPr>
    </w:tblStylePr>
  </w:style>
  <w:style w:type="table" w:styleId="MediumList1-Accent2">
    <w:name w:val="Medium List 1 Accent 2"/>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5ECCF3" w:themeColor="accent2"/>
        <w:bottom w:val="single" w:sz="8" w:space="0" w:color="5ECCF3" w:themeColor="accent2"/>
      </w:tblBorders>
    </w:tblPr>
    <w:tblStylePr w:type="firstRow">
      <w:rPr>
        <w:rFonts w:asciiTheme="majorHAnsi" w:eastAsiaTheme="majorEastAsia" w:hAnsiTheme="majorHAnsi" w:cstheme="majorBidi"/>
      </w:rPr>
      <w:tblPr/>
      <w:tcPr>
        <w:tcBorders>
          <w:top w:val="nil"/>
          <w:bottom w:val="single" w:sz="8" w:space="0" w:color="5ECCF3" w:themeColor="accent2"/>
        </w:tcBorders>
      </w:tcPr>
    </w:tblStylePr>
    <w:tblStylePr w:type="lastRow">
      <w:rPr>
        <w:b/>
        <w:bCs/>
        <w:color w:val="212745" w:themeColor="text2"/>
      </w:rPr>
      <w:tblPr/>
      <w:tcPr>
        <w:tcBorders>
          <w:top w:val="single" w:sz="8" w:space="0" w:color="5ECCF3" w:themeColor="accent2"/>
          <w:bottom w:val="single" w:sz="8" w:space="0" w:color="5ECCF3" w:themeColor="accent2"/>
        </w:tcBorders>
      </w:tcPr>
    </w:tblStylePr>
    <w:tblStylePr w:type="firstCol">
      <w:rPr>
        <w:b/>
        <w:bCs/>
      </w:rPr>
    </w:tblStylePr>
    <w:tblStylePr w:type="lastCol">
      <w:rPr>
        <w:b/>
        <w:bCs/>
      </w:rPr>
      <w:tblPr/>
      <w:tcPr>
        <w:tcBorders>
          <w:top w:val="single" w:sz="8" w:space="0" w:color="5ECCF3" w:themeColor="accent2"/>
          <w:bottom w:val="single" w:sz="8" w:space="0" w:color="5ECCF3" w:themeColor="accent2"/>
        </w:tcBorders>
      </w:tcPr>
    </w:tblStylePr>
    <w:tblStylePr w:type="band1Vert">
      <w:tblPr/>
      <w:tcPr>
        <w:shd w:val="clear" w:color="auto" w:fill="D6F2FC" w:themeFill="accent2" w:themeFillTint="3F"/>
      </w:tcPr>
    </w:tblStylePr>
    <w:tblStylePr w:type="band1Horz">
      <w:tblPr/>
      <w:tcPr>
        <w:shd w:val="clear" w:color="auto" w:fill="D6F2FC" w:themeFill="accent2" w:themeFillTint="3F"/>
      </w:tcPr>
    </w:tblStylePr>
  </w:style>
  <w:style w:type="table" w:styleId="MediumList1-Accent3">
    <w:name w:val="Medium List 1 Accent 3"/>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A7EA52" w:themeColor="accent3"/>
        <w:bottom w:val="single" w:sz="8" w:space="0" w:color="A7EA52" w:themeColor="accent3"/>
      </w:tblBorders>
    </w:tblPr>
    <w:tblStylePr w:type="firstRow">
      <w:rPr>
        <w:rFonts w:asciiTheme="majorHAnsi" w:eastAsiaTheme="majorEastAsia" w:hAnsiTheme="majorHAnsi" w:cstheme="majorBidi"/>
      </w:rPr>
      <w:tblPr/>
      <w:tcPr>
        <w:tcBorders>
          <w:top w:val="nil"/>
          <w:bottom w:val="single" w:sz="8" w:space="0" w:color="A7EA52" w:themeColor="accent3"/>
        </w:tcBorders>
      </w:tcPr>
    </w:tblStylePr>
    <w:tblStylePr w:type="lastRow">
      <w:rPr>
        <w:b/>
        <w:bCs/>
        <w:color w:val="212745" w:themeColor="text2"/>
      </w:rPr>
      <w:tblPr/>
      <w:tcPr>
        <w:tcBorders>
          <w:top w:val="single" w:sz="8" w:space="0" w:color="A7EA52" w:themeColor="accent3"/>
          <w:bottom w:val="single" w:sz="8" w:space="0" w:color="A7EA52" w:themeColor="accent3"/>
        </w:tcBorders>
      </w:tcPr>
    </w:tblStylePr>
    <w:tblStylePr w:type="firstCol">
      <w:rPr>
        <w:b/>
        <w:bCs/>
      </w:rPr>
    </w:tblStylePr>
    <w:tblStylePr w:type="lastCol">
      <w:rPr>
        <w:b/>
        <w:bCs/>
      </w:rPr>
      <w:tblPr/>
      <w:tcPr>
        <w:tcBorders>
          <w:top w:val="single" w:sz="8" w:space="0" w:color="A7EA52" w:themeColor="accent3"/>
          <w:bottom w:val="single" w:sz="8" w:space="0" w:color="A7EA52" w:themeColor="accent3"/>
        </w:tcBorders>
      </w:tcPr>
    </w:tblStylePr>
    <w:tblStylePr w:type="band1Vert">
      <w:tblPr/>
      <w:tcPr>
        <w:shd w:val="clear" w:color="auto" w:fill="E9F9D4" w:themeFill="accent3" w:themeFillTint="3F"/>
      </w:tcPr>
    </w:tblStylePr>
    <w:tblStylePr w:type="band1Horz">
      <w:tblPr/>
      <w:tcPr>
        <w:shd w:val="clear" w:color="auto" w:fill="E9F9D4" w:themeFill="accent3" w:themeFillTint="3F"/>
      </w:tcPr>
    </w:tblStylePr>
  </w:style>
  <w:style w:type="table" w:styleId="MediumList1-Accent4">
    <w:name w:val="Medium List 1 Accent 4"/>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5DCEAF" w:themeColor="accent4"/>
        <w:bottom w:val="single" w:sz="8" w:space="0" w:color="5DCEAF" w:themeColor="accent4"/>
      </w:tblBorders>
    </w:tblPr>
    <w:tblStylePr w:type="firstRow">
      <w:rPr>
        <w:rFonts w:asciiTheme="majorHAnsi" w:eastAsiaTheme="majorEastAsia" w:hAnsiTheme="majorHAnsi" w:cstheme="majorBidi"/>
      </w:rPr>
      <w:tblPr/>
      <w:tcPr>
        <w:tcBorders>
          <w:top w:val="nil"/>
          <w:bottom w:val="single" w:sz="8" w:space="0" w:color="5DCEAF" w:themeColor="accent4"/>
        </w:tcBorders>
      </w:tcPr>
    </w:tblStylePr>
    <w:tblStylePr w:type="lastRow">
      <w:rPr>
        <w:b/>
        <w:bCs/>
        <w:color w:val="212745" w:themeColor="text2"/>
      </w:rPr>
      <w:tblPr/>
      <w:tcPr>
        <w:tcBorders>
          <w:top w:val="single" w:sz="8" w:space="0" w:color="5DCEAF" w:themeColor="accent4"/>
          <w:bottom w:val="single" w:sz="8" w:space="0" w:color="5DCEAF" w:themeColor="accent4"/>
        </w:tcBorders>
      </w:tcPr>
    </w:tblStylePr>
    <w:tblStylePr w:type="firstCol">
      <w:rPr>
        <w:b/>
        <w:bCs/>
      </w:rPr>
    </w:tblStylePr>
    <w:tblStylePr w:type="lastCol">
      <w:rPr>
        <w:b/>
        <w:bCs/>
      </w:rPr>
      <w:tblPr/>
      <w:tcPr>
        <w:tcBorders>
          <w:top w:val="single" w:sz="8" w:space="0" w:color="5DCEAF" w:themeColor="accent4"/>
          <w:bottom w:val="single" w:sz="8" w:space="0" w:color="5DCEAF" w:themeColor="accent4"/>
        </w:tcBorders>
      </w:tcPr>
    </w:tblStylePr>
    <w:tblStylePr w:type="band1Vert">
      <w:tblPr/>
      <w:tcPr>
        <w:shd w:val="clear" w:color="auto" w:fill="D6F3EB" w:themeFill="accent4" w:themeFillTint="3F"/>
      </w:tcPr>
    </w:tblStylePr>
    <w:tblStylePr w:type="band1Horz">
      <w:tblPr/>
      <w:tcPr>
        <w:shd w:val="clear" w:color="auto" w:fill="D6F3EB" w:themeFill="accent4" w:themeFillTint="3F"/>
      </w:tcPr>
    </w:tblStylePr>
  </w:style>
  <w:style w:type="table" w:styleId="MediumList1-Accent5">
    <w:name w:val="Medium List 1 Accent 5"/>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FF8021" w:themeColor="accent5"/>
        <w:bottom w:val="single" w:sz="8" w:space="0" w:color="FF8021" w:themeColor="accent5"/>
      </w:tblBorders>
    </w:tblPr>
    <w:tblStylePr w:type="firstRow">
      <w:rPr>
        <w:rFonts w:asciiTheme="majorHAnsi" w:eastAsiaTheme="majorEastAsia" w:hAnsiTheme="majorHAnsi" w:cstheme="majorBidi"/>
      </w:rPr>
      <w:tblPr/>
      <w:tcPr>
        <w:tcBorders>
          <w:top w:val="nil"/>
          <w:bottom w:val="single" w:sz="8" w:space="0" w:color="FF8021" w:themeColor="accent5"/>
        </w:tcBorders>
      </w:tcPr>
    </w:tblStylePr>
    <w:tblStylePr w:type="lastRow">
      <w:rPr>
        <w:b/>
        <w:bCs/>
        <w:color w:val="212745" w:themeColor="text2"/>
      </w:rPr>
      <w:tblPr/>
      <w:tcPr>
        <w:tcBorders>
          <w:top w:val="single" w:sz="8" w:space="0" w:color="FF8021" w:themeColor="accent5"/>
          <w:bottom w:val="single" w:sz="8" w:space="0" w:color="FF8021" w:themeColor="accent5"/>
        </w:tcBorders>
      </w:tcPr>
    </w:tblStylePr>
    <w:tblStylePr w:type="firstCol">
      <w:rPr>
        <w:b/>
        <w:bCs/>
      </w:rPr>
    </w:tblStylePr>
    <w:tblStylePr w:type="lastCol">
      <w:rPr>
        <w:b/>
        <w:bCs/>
      </w:rPr>
      <w:tblPr/>
      <w:tcPr>
        <w:tcBorders>
          <w:top w:val="single" w:sz="8" w:space="0" w:color="FF8021" w:themeColor="accent5"/>
          <w:bottom w:val="single" w:sz="8" w:space="0" w:color="FF8021" w:themeColor="accent5"/>
        </w:tcBorders>
      </w:tcPr>
    </w:tblStylePr>
    <w:tblStylePr w:type="band1Vert">
      <w:tblPr/>
      <w:tcPr>
        <w:shd w:val="clear" w:color="auto" w:fill="FFDFC8" w:themeFill="accent5" w:themeFillTint="3F"/>
      </w:tcPr>
    </w:tblStylePr>
    <w:tblStylePr w:type="band1Horz">
      <w:tblPr/>
      <w:tcPr>
        <w:shd w:val="clear" w:color="auto" w:fill="FFDFC8" w:themeFill="accent5" w:themeFillTint="3F"/>
      </w:tcPr>
    </w:tblStylePr>
  </w:style>
  <w:style w:type="table" w:styleId="MediumList1-Accent6">
    <w:name w:val="Medium List 1 Accent 6"/>
    <w:basedOn w:val="TableNormal"/>
    <w:uiPriority w:val="65"/>
    <w:semiHidden/>
    <w:unhideWhenUsed/>
    <w:rsid w:val="00A92C80"/>
    <w:pPr>
      <w:spacing w:after="0" w:line="240" w:lineRule="auto"/>
    </w:pPr>
    <w:rPr>
      <w:color w:val="000000" w:themeColor="text1"/>
    </w:rPr>
    <w:tblPr>
      <w:tblStyleRowBandSize w:val="1"/>
      <w:tblStyleColBandSize w:val="1"/>
      <w:tblBorders>
        <w:top w:val="single" w:sz="8" w:space="0" w:color="F14124" w:themeColor="accent6"/>
        <w:bottom w:val="single" w:sz="8" w:space="0" w:color="F14124" w:themeColor="accent6"/>
      </w:tblBorders>
    </w:tblPr>
    <w:tblStylePr w:type="firstRow">
      <w:rPr>
        <w:rFonts w:asciiTheme="majorHAnsi" w:eastAsiaTheme="majorEastAsia" w:hAnsiTheme="majorHAnsi" w:cstheme="majorBidi"/>
      </w:rPr>
      <w:tblPr/>
      <w:tcPr>
        <w:tcBorders>
          <w:top w:val="nil"/>
          <w:bottom w:val="single" w:sz="8" w:space="0" w:color="F14124" w:themeColor="accent6"/>
        </w:tcBorders>
      </w:tcPr>
    </w:tblStylePr>
    <w:tblStylePr w:type="lastRow">
      <w:rPr>
        <w:b/>
        <w:bCs/>
        <w:color w:val="212745" w:themeColor="text2"/>
      </w:rPr>
      <w:tblPr/>
      <w:tcPr>
        <w:tcBorders>
          <w:top w:val="single" w:sz="8" w:space="0" w:color="F14124" w:themeColor="accent6"/>
          <w:bottom w:val="single" w:sz="8" w:space="0" w:color="F14124" w:themeColor="accent6"/>
        </w:tcBorders>
      </w:tcPr>
    </w:tblStylePr>
    <w:tblStylePr w:type="firstCol">
      <w:rPr>
        <w:b/>
        <w:bCs/>
      </w:rPr>
    </w:tblStylePr>
    <w:tblStylePr w:type="lastCol">
      <w:rPr>
        <w:b/>
        <w:bCs/>
      </w:rPr>
      <w:tblPr/>
      <w:tcPr>
        <w:tcBorders>
          <w:top w:val="single" w:sz="8" w:space="0" w:color="F14124" w:themeColor="accent6"/>
          <w:bottom w:val="single" w:sz="8" w:space="0" w:color="F14124" w:themeColor="accent6"/>
        </w:tcBorders>
      </w:tcPr>
    </w:tblStylePr>
    <w:tblStylePr w:type="band1Vert">
      <w:tblPr/>
      <w:tcPr>
        <w:shd w:val="clear" w:color="auto" w:fill="FBCFC8" w:themeFill="accent6" w:themeFillTint="3F"/>
      </w:tcPr>
    </w:tblStylePr>
    <w:tblStylePr w:type="band1Horz">
      <w:tblPr/>
      <w:tcPr>
        <w:shd w:val="clear" w:color="auto" w:fill="FBCFC8" w:themeFill="accent6" w:themeFillTint="3F"/>
      </w:tcPr>
    </w:tblStylePr>
  </w:style>
  <w:style w:type="table" w:styleId="MediumList2">
    <w:name w:val="Medium Lis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67C8" w:themeColor="accent1"/>
        <w:left w:val="single" w:sz="8" w:space="0" w:color="4E67C8" w:themeColor="accent1"/>
        <w:bottom w:val="single" w:sz="8" w:space="0" w:color="4E67C8" w:themeColor="accent1"/>
        <w:right w:val="single" w:sz="8" w:space="0" w:color="4E67C8" w:themeColor="accent1"/>
      </w:tblBorders>
    </w:tblPr>
    <w:tblStylePr w:type="firstRow">
      <w:rPr>
        <w:sz w:val="24"/>
        <w:szCs w:val="24"/>
      </w:rPr>
      <w:tblPr/>
      <w:tcPr>
        <w:tcBorders>
          <w:top w:val="nil"/>
          <w:left w:val="nil"/>
          <w:bottom w:val="single" w:sz="24" w:space="0" w:color="4E67C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67C8" w:themeColor="accent1"/>
          <w:insideH w:val="nil"/>
          <w:insideV w:val="nil"/>
        </w:tcBorders>
        <w:shd w:val="clear" w:color="auto" w:fill="FFFFFF" w:themeFill="background1"/>
      </w:tcPr>
    </w:tblStylePr>
    <w:tblStylePr w:type="lastCol">
      <w:tblPr/>
      <w:tcPr>
        <w:tcBorders>
          <w:top w:val="nil"/>
          <w:left w:val="single" w:sz="8" w:space="0" w:color="4E67C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9F1" w:themeFill="accent1" w:themeFillTint="3F"/>
      </w:tcPr>
    </w:tblStylePr>
    <w:tblStylePr w:type="band1Horz">
      <w:tblPr/>
      <w:tcPr>
        <w:tcBorders>
          <w:top w:val="nil"/>
          <w:bottom w:val="nil"/>
          <w:insideH w:val="nil"/>
          <w:insideV w:val="nil"/>
        </w:tcBorders>
        <w:shd w:val="clear" w:color="auto" w:fill="D3D9F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ECCF3" w:themeColor="accent2"/>
        <w:left w:val="single" w:sz="8" w:space="0" w:color="5ECCF3" w:themeColor="accent2"/>
        <w:bottom w:val="single" w:sz="8" w:space="0" w:color="5ECCF3" w:themeColor="accent2"/>
        <w:right w:val="single" w:sz="8" w:space="0" w:color="5ECCF3" w:themeColor="accent2"/>
      </w:tblBorders>
    </w:tblPr>
    <w:tblStylePr w:type="firstRow">
      <w:rPr>
        <w:sz w:val="24"/>
        <w:szCs w:val="24"/>
      </w:rPr>
      <w:tblPr/>
      <w:tcPr>
        <w:tcBorders>
          <w:top w:val="nil"/>
          <w:left w:val="nil"/>
          <w:bottom w:val="single" w:sz="24" w:space="0" w:color="5ECCF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ECCF3" w:themeColor="accent2"/>
          <w:insideH w:val="nil"/>
          <w:insideV w:val="nil"/>
        </w:tcBorders>
        <w:shd w:val="clear" w:color="auto" w:fill="FFFFFF" w:themeFill="background1"/>
      </w:tcPr>
    </w:tblStylePr>
    <w:tblStylePr w:type="lastCol">
      <w:tblPr/>
      <w:tcPr>
        <w:tcBorders>
          <w:top w:val="nil"/>
          <w:left w:val="single" w:sz="8" w:space="0" w:color="5ECCF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F2FC" w:themeFill="accent2" w:themeFillTint="3F"/>
      </w:tcPr>
    </w:tblStylePr>
    <w:tblStylePr w:type="band1Horz">
      <w:tblPr/>
      <w:tcPr>
        <w:tcBorders>
          <w:top w:val="nil"/>
          <w:bottom w:val="nil"/>
          <w:insideH w:val="nil"/>
          <w:insideV w:val="nil"/>
        </w:tcBorders>
        <w:shd w:val="clear" w:color="auto" w:fill="D6F2F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7EA52" w:themeColor="accent3"/>
        <w:left w:val="single" w:sz="8" w:space="0" w:color="A7EA52" w:themeColor="accent3"/>
        <w:bottom w:val="single" w:sz="8" w:space="0" w:color="A7EA52" w:themeColor="accent3"/>
        <w:right w:val="single" w:sz="8" w:space="0" w:color="A7EA52" w:themeColor="accent3"/>
      </w:tblBorders>
    </w:tblPr>
    <w:tblStylePr w:type="firstRow">
      <w:rPr>
        <w:sz w:val="24"/>
        <w:szCs w:val="24"/>
      </w:rPr>
      <w:tblPr/>
      <w:tcPr>
        <w:tcBorders>
          <w:top w:val="nil"/>
          <w:left w:val="nil"/>
          <w:bottom w:val="single" w:sz="24" w:space="0" w:color="A7EA52"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7EA52" w:themeColor="accent3"/>
          <w:insideH w:val="nil"/>
          <w:insideV w:val="nil"/>
        </w:tcBorders>
        <w:shd w:val="clear" w:color="auto" w:fill="FFFFFF" w:themeFill="background1"/>
      </w:tcPr>
    </w:tblStylePr>
    <w:tblStylePr w:type="lastCol">
      <w:tblPr/>
      <w:tcPr>
        <w:tcBorders>
          <w:top w:val="nil"/>
          <w:left w:val="single" w:sz="8" w:space="0" w:color="A7EA52"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F9D4" w:themeFill="accent3" w:themeFillTint="3F"/>
      </w:tcPr>
    </w:tblStylePr>
    <w:tblStylePr w:type="band1Horz">
      <w:tblPr/>
      <w:tcPr>
        <w:tcBorders>
          <w:top w:val="nil"/>
          <w:bottom w:val="nil"/>
          <w:insideH w:val="nil"/>
          <w:insideV w:val="nil"/>
        </w:tcBorders>
        <w:shd w:val="clear" w:color="auto" w:fill="E9F9D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DCEAF" w:themeColor="accent4"/>
        <w:left w:val="single" w:sz="8" w:space="0" w:color="5DCEAF" w:themeColor="accent4"/>
        <w:bottom w:val="single" w:sz="8" w:space="0" w:color="5DCEAF" w:themeColor="accent4"/>
        <w:right w:val="single" w:sz="8" w:space="0" w:color="5DCEAF" w:themeColor="accent4"/>
      </w:tblBorders>
    </w:tblPr>
    <w:tblStylePr w:type="firstRow">
      <w:rPr>
        <w:sz w:val="24"/>
        <w:szCs w:val="24"/>
      </w:rPr>
      <w:tblPr/>
      <w:tcPr>
        <w:tcBorders>
          <w:top w:val="nil"/>
          <w:left w:val="nil"/>
          <w:bottom w:val="single" w:sz="24" w:space="0" w:color="5DCEA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DCEAF" w:themeColor="accent4"/>
          <w:insideH w:val="nil"/>
          <w:insideV w:val="nil"/>
        </w:tcBorders>
        <w:shd w:val="clear" w:color="auto" w:fill="FFFFFF" w:themeFill="background1"/>
      </w:tcPr>
    </w:tblStylePr>
    <w:tblStylePr w:type="lastCol">
      <w:tblPr/>
      <w:tcPr>
        <w:tcBorders>
          <w:top w:val="nil"/>
          <w:left w:val="single" w:sz="8" w:space="0" w:color="5DCEA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F3EB" w:themeFill="accent4" w:themeFillTint="3F"/>
      </w:tcPr>
    </w:tblStylePr>
    <w:tblStylePr w:type="band1Horz">
      <w:tblPr/>
      <w:tcPr>
        <w:tcBorders>
          <w:top w:val="nil"/>
          <w:bottom w:val="nil"/>
          <w:insideH w:val="nil"/>
          <w:insideV w:val="nil"/>
        </w:tcBorders>
        <w:shd w:val="clear" w:color="auto" w:fill="D6F3E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8021" w:themeColor="accent5"/>
        <w:left w:val="single" w:sz="8" w:space="0" w:color="FF8021" w:themeColor="accent5"/>
        <w:bottom w:val="single" w:sz="8" w:space="0" w:color="FF8021" w:themeColor="accent5"/>
        <w:right w:val="single" w:sz="8" w:space="0" w:color="FF8021" w:themeColor="accent5"/>
      </w:tblBorders>
    </w:tblPr>
    <w:tblStylePr w:type="firstRow">
      <w:rPr>
        <w:sz w:val="24"/>
        <w:szCs w:val="24"/>
      </w:rPr>
      <w:tblPr/>
      <w:tcPr>
        <w:tcBorders>
          <w:top w:val="nil"/>
          <w:left w:val="nil"/>
          <w:bottom w:val="single" w:sz="24" w:space="0" w:color="FF802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8021" w:themeColor="accent5"/>
          <w:insideH w:val="nil"/>
          <w:insideV w:val="nil"/>
        </w:tcBorders>
        <w:shd w:val="clear" w:color="auto" w:fill="FFFFFF" w:themeFill="background1"/>
      </w:tcPr>
    </w:tblStylePr>
    <w:tblStylePr w:type="lastCol">
      <w:tblPr/>
      <w:tcPr>
        <w:tcBorders>
          <w:top w:val="nil"/>
          <w:left w:val="single" w:sz="8" w:space="0" w:color="FF802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FC8" w:themeFill="accent5" w:themeFillTint="3F"/>
      </w:tcPr>
    </w:tblStylePr>
    <w:tblStylePr w:type="band1Horz">
      <w:tblPr/>
      <w:tcPr>
        <w:tcBorders>
          <w:top w:val="nil"/>
          <w:bottom w:val="nil"/>
          <w:insideH w:val="nil"/>
          <w:insideV w:val="nil"/>
        </w:tcBorders>
        <w:shd w:val="clear" w:color="auto" w:fill="FFDFC8"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92C8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14124" w:themeColor="accent6"/>
        <w:left w:val="single" w:sz="8" w:space="0" w:color="F14124" w:themeColor="accent6"/>
        <w:bottom w:val="single" w:sz="8" w:space="0" w:color="F14124" w:themeColor="accent6"/>
        <w:right w:val="single" w:sz="8" w:space="0" w:color="F14124" w:themeColor="accent6"/>
      </w:tblBorders>
    </w:tblPr>
    <w:tblStylePr w:type="firstRow">
      <w:rPr>
        <w:sz w:val="24"/>
        <w:szCs w:val="24"/>
      </w:rPr>
      <w:tblPr/>
      <w:tcPr>
        <w:tcBorders>
          <w:top w:val="nil"/>
          <w:left w:val="nil"/>
          <w:bottom w:val="single" w:sz="24" w:space="0" w:color="F14124"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14124" w:themeColor="accent6"/>
          <w:insideH w:val="nil"/>
          <w:insideV w:val="nil"/>
        </w:tcBorders>
        <w:shd w:val="clear" w:color="auto" w:fill="FFFFFF" w:themeFill="background1"/>
      </w:tcPr>
    </w:tblStylePr>
    <w:tblStylePr w:type="lastCol">
      <w:tblPr/>
      <w:tcPr>
        <w:tcBorders>
          <w:top w:val="nil"/>
          <w:left w:val="single" w:sz="8" w:space="0" w:color="F14124"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CFC8" w:themeFill="accent6" w:themeFillTint="3F"/>
      </w:tcPr>
    </w:tblStylePr>
    <w:tblStylePr w:type="band1Horz">
      <w:tblPr/>
      <w:tcPr>
        <w:tcBorders>
          <w:top w:val="nil"/>
          <w:bottom w:val="nil"/>
          <w:insideH w:val="nil"/>
          <w:insideV w:val="nil"/>
        </w:tcBorders>
        <w:shd w:val="clear" w:color="auto" w:fill="FBCFC8"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92C8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92C80"/>
    <w:pPr>
      <w:spacing w:after="0" w:line="240" w:lineRule="auto"/>
    </w:pPr>
    <w:tblPr>
      <w:tblStyleRowBandSize w:val="1"/>
      <w:tblStyleColBandSize w:val="1"/>
      <w:tblBorders>
        <w:top w:val="single" w:sz="8" w:space="0" w:color="7A8CD5" w:themeColor="accent1" w:themeTint="BF"/>
        <w:left w:val="single" w:sz="8" w:space="0" w:color="7A8CD5" w:themeColor="accent1" w:themeTint="BF"/>
        <w:bottom w:val="single" w:sz="8" w:space="0" w:color="7A8CD5" w:themeColor="accent1" w:themeTint="BF"/>
        <w:right w:val="single" w:sz="8" w:space="0" w:color="7A8CD5" w:themeColor="accent1" w:themeTint="BF"/>
        <w:insideH w:val="single" w:sz="8" w:space="0" w:color="7A8CD5" w:themeColor="accent1" w:themeTint="BF"/>
      </w:tblBorders>
    </w:tblPr>
    <w:tblStylePr w:type="firstRow">
      <w:pPr>
        <w:spacing w:before="0" w:after="0" w:line="240" w:lineRule="auto"/>
      </w:pPr>
      <w:rPr>
        <w:b/>
        <w:bCs/>
        <w:color w:val="FFFFFF" w:themeColor="background1"/>
      </w:rPr>
      <w:tblPr/>
      <w:tcPr>
        <w:tcBorders>
          <w:top w:val="single" w:sz="8" w:space="0" w:color="7A8CD5" w:themeColor="accent1" w:themeTint="BF"/>
          <w:left w:val="single" w:sz="8" w:space="0" w:color="7A8CD5" w:themeColor="accent1" w:themeTint="BF"/>
          <w:bottom w:val="single" w:sz="8" w:space="0" w:color="7A8CD5" w:themeColor="accent1" w:themeTint="BF"/>
          <w:right w:val="single" w:sz="8" w:space="0" w:color="7A8CD5" w:themeColor="accent1" w:themeTint="BF"/>
          <w:insideH w:val="nil"/>
          <w:insideV w:val="nil"/>
        </w:tcBorders>
        <w:shd w:val="clear" w:color="auto" w:fill="4E67C8" w:themeFill="accent1"/>
      </w:tcPr>
    </w:tblStylePr>
    <w:tblStylePr w:type="lastRow">
      <w:pPr>
        <w:spacing w:before="0" w:after="0" w:line="240" w:lineRule="auto"/>
      </w:pPr>
      <w:rPr>
        <w:b/>
        <w:bCs/>
      </w:rPr>
      <w:tblPr/>
      <w:tcPr>
        <w:tcBorders>
          <w:top w:val="double" w:sz="6" w:space="0" w:color="7A8CD5" w:themeColor="accent1" w:themeTint="BF"/>
          <w:left w:val="single" w:sz="8" w:space="0" w:color="7A8CD5" w:themeColor="accent1" w:themeTint="BF"/>
          <w:bottom w:val="single" w:sz="8" w:space="0" w:color="7A8CD5" w:themeColor="accent1" w:themeTint="BF"/>
          <w:right w:val="single" w:sz="8" w:space="0" w:color="7A8CD5"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9F1" w:themeFill="accent1" w:themeFillTint="3F"/>
      </w:tcPr>
    </w:tblStylePr>
    <w:tblStylePr w:type="band1Horz">
      <w:tblPr/>
      <w:tcPr>
        <w:tcBorders>
          <w:insideH w:val="nil"/>
          <w:insideV w:val="nil"/>
        </w:tcBorders>
        <w:shd w:val="clear" w:color="auto" w:fill="D3D9F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92C80"/>
    <w:pPr>
      <w:spacing w:after="0" w:line="240" w:lineRule="auto"/>
    </w:pPr>
    <w:tblPr>
      <w:tblStyleRowBandSize w:val="1"/>
      <w:tblStyleColBandSize w:val="1"/>
      <w:tblBorders>
        <w:top w:val="single" w:sz="8" w:space="0" w:color="86D8F6" w:themeColor="accent2" w:themeTint="BF"/>
        <w:left w:val="single" w:sz="8" w:space="0" w:color="86D8F6" w:themeColor="accent2" w:themeTint="BF"/>
        <w:bottom w:val="single" w:sz="8" w:space="0" w:color="86D8F6" w:themeColor="accent2" w:themeTint="BF"/>
        <w:right w:val="single" w:sz="8" w:space="0" w:color="86D8F6" w:themeColor="accent2" w:themeTint="BF"/>
        <w:insideH w:val="single" w:sz="8" w:space="0" w:color="86D8F6" w:themeColor="accent2" w:themeTint="BF"/>
      </w:tblBorders>
    </w:tblPr>
    <w:tblStylePr w:type="firstRow">
      <w:pPr>
        <w:spacing w:before="0" w:after="0" w:line="240" w:lineRule="auto"/>
      </w:pPr>
      <w:rPr>
        <w:b/>
        <w:bCs/>
        <w:color w:val="FFFFFF" w:themeColor="background1"/>
      </w:rPr>
      <w:tblPr/>
      <w:tcPr>
        <w:tcBorders>
          <w:top w:val="single" w:sz="8" w:space="0" w:color="86D8F6" w:themeColor="accent2" w:themeTint="BF"/>
          <w:left w:val="single" w:sz="8" w:space="0" w:color="86D8F6" w:themeColor="accent2" w:themeTint="BF"/>
          <w:bottom w:val="single" w:sz="8" w:space="0" w:color="86D8F6" w:themeColor="accent2" w:themeTint="BF"/>
          <w:right w:val="single" w:sz="8" w:space="0" w:color="86D8F6" w:themeColor="accent2" w:themeTint="BF"/>
          <w:insideH w:val="nil"/>
          <w:insideV w:val="nil"/>
        </w:tcBorders>
        <w:shd w:val="clear" w:color="auto" w:fill="5ECCF3" w:themeFill="accent2"/>
      </w:tcPr>
    </w:tblStylePr>
    <w:tblStylePr w:type="lastRow">
      <w:pPr>
        <w:spacing w:before="0" w:after="0" w:line="240" w:lineRule="auto"/>
      </w:pPr>
      <w:rPr>
        <w:b/>
        <w:bCs/>
      </w:rPr>
      <w:tblPr/>
      <w:tcPr>
        <w:tcBorders>
          <w:top w:val="double" w:sz="6" w:space="0" w:color="86D8F6" w:themeColor="accent2" w:themeTint="BF"/>
          <w:left w:val="single" w:sz="8" w:space="0" w:color="86D8F6" w:themeColor="accent2" w:themeTint="BF"/>
          <w:bottom w:val="single" w:sz="8" w:space="0" w:color="86D8F6" w:themeColor="accent2" w:themeTint="BF"/>
          <w:right w:val="single" w:sz="8" w:space="0" w:color="86D8F6" w:themeColor="accent2" w:themeTint="BF"/>
          <w:insideH w:val="nil"/>
          <w:insideV w:val="nil"/>
        </w:tcBorders>
      </w:tcPr>
    </w:tblStylePr>
    <w:tblStylePr w:type="firstCol">
      <w:rPr>
        <w:b/>
        <w:bCs/>
      </w:rPr>
    </w:tblStylePr>
    <w:tblStylePr w:type="lastCol">
      <w:rPr>
        <w:b/>
        <w:bCs/>
      </w:rPr>
    </w:tblStylePr>
    <w:tblStylePr w:type="band1Vert">
      <w:tblPr/>
      <w:tcPr>
        <w:shd w:val="clear" w:color="auto" w:fill="D6F2FC" w:themeFill="accent2" w:themeFillTint="3F"/>
      </w:tcPr>
    </w:tblStylePr>
    <w:tblStylePr w:type="band1Horz">
      <w:tblPr/>
      <w:tcPr>
        <w:tcBorders>
          <w:insideH w:val="nil"/>
          <w:insideV w:val="nil"/>
        </w:tcBorders>
        <w:shd w:val="clear" w:color="auto" w:fill="D6F2F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92C80"/>
    <w:pPr>
      <w:spacing w:after="0" w:line="240" w:lineRule="auto"/>
    </w:pPr>
    <w:tblPr>
      <w:tblStyleRowBandSize w:val="1"/>
      <w:tblStyleColBandSize w:val="1"/>
      <w:tblBorders>
        <w:top w:val="single" w:sz="8" w:space="0" w:color="BCEF7D" w:themeColor="accent3" w:themeTint="BF"/>
        <w:left w:val="single" w:sz="8" w:space="0" w:color="BCEF7D" w:themeColor="accent3" w:themeTint="BF"/>
        <w:bottom w:val="single" w:sz="8" w:space="0" w:color="BCEF7D" w:themeColor="accent3" w:themeTint="BF"/>
        <w:right w:val="single" w:sz="8" w:space="0" w:color="BCEF7D" w:themeColor="accent3" w:themeTint="BF"/>
        <w:insideH w:val="single" w:sz="8" w:space="0" w:color="BCEF7D" w:themeColor="accent3" w:themeTint="BF"/>
      </w:tblBorders>
    </w:tblPr>
    <w:tblStylePr w:type="firstRow">
      <w:pPr>
        <w:spacing w:before="0" w:after="0" w:line="240" w:lineRule="auto"/>
      </w:pPr>
      <w:rPr>
        <w:b/>
        <w:bCs/>
        <w:color w:val="FFFFFF" w:themeColor="background1"/>
      </w:rPr>
      <w:tblPr/>
      <w:tcPr>
        <w:tcBorders>
          <w:top w:val="single" w:sz="8" w:space="0" w:color="BCEF7D" w:themeColor="accent3" w:themeTint="BF"/>
          <w:left w:val="single" w:sz="8" w:space="0" w:color="BCEF7D" w:themeColor="accent3" w:themeTint="BF"/>
          <w:bottom w:val="single" w:sz="8" w:space="0" w:color="BCEF7D" w:themeColor="accent3" w:themeTint="BF"/>
          <w:right w:val="single" w:sz="8" w:space="0" w:color="BCEF7D" w:themeColor="accent3" w:themeTint="BF"/>
          <w:insideH w:val="nil"/>
          <w:insideV w:val="nil"/>
        </w:tcBorders>
        <w:shd w:val="clear" w:color="auto" w:fill="A7EA52" w:themeFill="accent3"/>
      </w:tcPr>
    </w:tblStylePr>
    <w:tblStylePr w:type="lastRow">
      <w:pPr>
        <w:spacing w:before="0" w:after="0" w:line="240" w:lineRule="auto"/>
      </w:pPr>
      <w:rPr>
        <w:b/>
        <w:bCs/>
      </w:rPr>
      <w:tblPr/>
      <w:tcPr>
        <w:tcBorders>
          <w:top w:val="double" w:sz="6" w:space="0" w:color="BCEF7D" w:themeColor="accent3" w:themeTint="BF"/>
          <w:left w:val="single" w:sz="8" w:space="0" w:color="BCEF7D" w:themeColor="accent3" w:themeTint="BF"/>
          <w:bottom w:val="single" w:sz="8" w:space="0" w:color="BCEF7D" w:themeColor="accent3" w:themeTint="BF"/>
          <w:right w:val="single" w:sz="8" w:space="0" w:color="BCEF7D" w:themeColor="accent3" w:themeTint="BF"/>
          <w:insideH w:val="nil"/>
          <w:insideV w:val="nil"/>
        </w:tcBorders>
      </w:tcPr>
    </w:tblStylePr>
    <w:tblStylePr w:type="firstCol">
      <w:rPr>
        <w:b/>
        <w:bCs/>
      </w:rPr>
    </w:tblStylePr>
    <w:tblStylePr w:type="lastCol">
      <w:rPr>
        <w:b/>
        <w:bCs/>
      </w:rPr>
    </w:tblStylePr>
    <w:tblStylePr w:type="band1Vert">
      <w:tblPr/>
      <w:tcPr>
        <w:shd w:val="clear" w:color="auto" w:fill="E9F9D4" w:themeFill="accent3" w:themeFillTint="3F"/>
      </w:tcPr>
    </w:tblStylePr>
    <w:tblStylePr w:type="band1Horz">
      <w:tblPr/>
      <w:tcPr>
        <w:tcBorders>
          <w:insideH w:val="nil"/>
          <w:insideV w:val="nil"/>
        </w:tcBorders>
        <w:shd w:val="clear" w:color="auto" w:fill="E9F9D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92C80"/>
    <w:pPr>
      <w:spacing w:after="0" w:line="240" w:lineRule="auto"/>
    </w:pPr>
    <w:tblPr>
      <w:tblStyleRowBandSize w:val="1"/>
      <w:tblStyleColBandSize w:val="1"/>
      <w:tblBorders>
        <w:top w:val="single" w:sz="8" w:space="0" w:color="85DAC3" w:themeColor="accent4" w:themeTint="BF"/>
        <w:left w:val="single" w:sz="8" w:space="0" w:color="85DAC3" w:themeColor="accent4" w:themeTint="BF"/>
        <w:bottom w:val="single" w:sz="8" w:space="0" w:color="85DAC3" w:themeColor="accent4" w:themeTint="BF"/>
        <w:right w:val="single" w:sz="8" w:space="0" w:color="85DAC3" w:themeColor="accent4" w:themeTint="BF"/>
        <w:insideH w:val="single" w:sz="8" w:space="0" w:color="85DAC3" w:themeColor="accent4" w:themeTint="BF"/>
      </w:tblBorders>
    </w:tblPr>
    <w:tblStylePr w:type="firstRow">
      <w:pPr>
        <w:spacing w:before="0" w:after="0" w:line="240" w:lineRule="auto"/>
      </w:pPr>
      <w:rPr>
        <w:b/>
        <w:bCs/>
        <w:color w:val="FFFFFF" w:themeColor="background1"/>
      </w:rPr>
      <w:tblPr/>
      <w:tcPr>
        <w:tcBorders>
          <w:top w:val="single" w:sz="8" w:space="0" w:color="85DAC3" w:themeColor="accent4" w:themeTint="BF"/>
          <w:left w:val="single" w:sz="8" w:space="0" w:color="85DAC3" w:themeColor="accent4" w:themeTint="BF"/>
          <w:bottom w:val="single" w:sz="8" w:space="0" w:color="85DAC3" w:themeColor="accent4" w:themeTint="BF"/>
          <w:right w:val="single" w:sz="8" w:space="0" w:color="85DAC3" w:themeColor="accent4" w:themeTint="BF"/>
          <w:insideH w:val="nil"/>
          <w:insideV w:val="nil"/>
        </w:tcBorders>
        <w:shd w:val="clear" w:color="auto" w:fill="5DCEAF" w:themeFill="accent4"/>
      </w:tcPr>
    </w:tblStylePr>
    <w:tblStylePr w:type="lastRow">
      <w:pPr>
        <w:spacing w:before="0" w:after="0" w:line="240" w:lineRule="auto"/>
      </w:pPr>
      <w:rPr>
        <w:b/>
        <w:bCs/>
      </w:rPr>
      <w:tblPr/>
      <w:tcPr>
        <w:tcBorders>
          <w:top w:val="double" w:sz="6" w:space="0" w:color="85DAC3" w:themeColor="accent4" w:themeTint="BF"/>
          <w:left w:val="single" w:sz="8" w:space="0" w:color="85DAC3" w:themeColor="accent4" w:themeTint="BF"/>
          <w:bottom w:val="single" w:sz="8" w:space="0" w:color="85DAC3" w:themeColor="accent4" w:themeTint="BF"/>
          <w:right w:val="single" w:sz="8" w:space="0" w:color="85DAC3" w:themeColor="accent4" w:themeTint="BF"/>
          <w:insideH w:val="nil"/>
          <w:insideV w:val="nil"/>
        </w:tcBorders>
      </w:tcPr>
    </w:tblStylePr>
    <w:tblStylePr w:type="firstCol">
      <w:rPr>
        <w:b/>
        <w:bCs/>
      </w:rPr>
    </w:tblStylePr>
    <w:tblStylePr w:type="lastCol">
      <w:rPr>
        <w:b/>
        <w:bCs/>
      </w:rPr>
    </w:tblStylePr>
    <w:tblStylePr w:type="band1Vert">
      <w:tblPr/>
      <w:tcPr>
        <w:shd w:val="clear" w:color="auto" w:fill="D6F3EB" w:themeFill="accent4" w:themeFillTint="3F"/>
      </w:tcPr>
    </w:tblStylePr>
    <w:tblStylePr w:type="band1Horz">
      <w:tblPr/>
      <w:tcPr>
        <w:tcBorders>
          <w:insideH w:val="nil"/>
          <w:insideV w:val="nil"/>
        </w:tcBorders>
        <w:shd w:val="clear" w:color="auto" w:fill="D6F3E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92C80"/>
    <w:pPr>
      <w:spacing w:after="0" w:line="240" w:lineRule="auto"/>
    </w:pPr>
    <w:tblPr>
      <w:tblStyleRowBandSize w:val="1"/>
      <w:tblStyleColBandSize w:val="1"/>
      <w:tblBorders>
        <w:top w:val="single" w:sz="8" w:space="0" w:color="FF9F58" w:themeColor="accent5" w:themeTint="BF"/>
        <w:left w:val="single" w:sz="8" w:space="0" w:color="FF9F58" w:themeColor="accent5" w:themeTint="BF"/>
        <w:bottom w:val="single" w:sz="8" w:space="0" w:color="FF9F58" w:themeColor="accent5" w:themeTint="BF"/>
        <w:right w:val="single" w:sz="8" w:space="0" w:color="FF9F58" w:themeColor="accent5" w:themeTint="BF"/>
        <w:insideH w:val="single" w:sz="8" w:space="0" w:color="FF9F58" w:themeColor="accent5" w:themeTint="BF"/>
      </w:tblBorders>
    </w:tblPr>
    <w:tblStylePr w:type="firstRow">
      <w:pPr>
        <w:spacing w:before="0" w:after="0" w:line="240" w:lineRule="auto"/>
      </w:pPr>
      <w:rPr>
        <w:b/>
        <w:bCs/>
        <w:color w:val="FFFFFF" w:themeColor="background1"/>
      </w:rPr>
      <w:tblPr/>
      <w:tcPr>
        <w:tcBorders>
          <w:top w:val="single" w:sz="8" w:space="0" w:color="FF9F58" w:themeColor="accent5" w:themeTint="BF"/>
          <w:left w:val="single" w:sz="8" w:space="0" w:color="FF9F58" w:themeColor="accent5" w:themeTint="BF"/>
          <w:bottom w:val="single" w:sz="8" w:space="0" w:color="FF9F58" w:themeColor="accent5" w:themeTint="BF"/>
          <w:right w:val="single" w:sz="8" w:space="0" w:color="FF9F58" w:themeColor="accent5" w:themeTint="BF"/>
          <w:insideH w:val="nil"/>
          <w:insideV w:val="nil"/>
        </w:tcBorders>
        <w:shd w:val="clear" w:color="auto" w:fill="FF8021" w:themeFill="accent5"/>
      </w:tcPr>
    </w:tblStylePr>
    <w:tblStylePr w:type="lastRow">
      <w:pPr>
        <w:spacing w:before="0" w:after="0" w:line="240" w:lineRule="auto"/>
      </w:pPr>
      <w:rPr>
        <w:b/>
        <w:bCs/>
      </w:rPr>
      <w:tblPr/>
      <w:tcPr>
        <w:tcBorders>
          <w:top w:val="double" w:sz="6" w:space="0" w:color="FF9F58" w:themeColor="accent5" w:themeTint="BF"/>
          <w:left w:val="single" w:sz="8" w:space="0" w:color="FF9F58" w:themeColor="accent5" w:themeTint="BF"/>
          <w:bottom w:val="single" w:sz="8" w:space="0" w:color="FF9F58" w:themeColor="accent5" w:themeTint="BF"/>
          <w:right w:val="single" w:sz="8" w:space="0" w:color="FF9F58" w:themeColor="accent5" w:themeTint="BF"/>
          <w:insideH w:val="nil"/>
          <w:insideV w:val="nil"/>
        </w:tcBorders>
      </w:tcPr>
    </w:tblStylePr>
    <w:tblStylePr w:type="firstCol">
      <w:rPr>
        <w:b/>
        <w:bCs/>
      </w:rPr>
    </w:tblStylePr>
    <w:tblStylePr w:type="lastCol">
      <w:rPr>
        <w:b/>
        <w:bCs/>
      </w:rPr>
    </w:tblStylePr>
    <w:tblStylePr w:type="band1Vert">
      <w:tblPr/>
      <w:tcPr>
        <w:shd w:val="clear" w:color="auto" w:fill="FFDFC8" w:themeFill="accent5" w:themeFillTint="3F"/>
      </w:tcPr>
    </w:tblStylePr>
    <w:tblStylePr w:type="band1Horz">
      <w:tblPr/>
      <w:tcPr>
        <w:tcBorders>
          <w:insideH w:val="nil"/>
          <w:insideV w:val="nil"/>
        </w:tcBorders>
        <w:shd w:val="clear" w:color="auto" w:fill="FFDFC8"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92C80"/>
    <w:pPr>
      <w:spacing w:after="0" w:line="240" w:lineRule="auto"/>
    </w:pPr>
    <w:tblPr>
      <w:tblStyleRowBandSize w:val="1"/>
      <w:tblStyleColBandSize w:val="1"/>
      <w:tblBorders>
        <w:top w:val="single" w:sz="8" w:space="0" w:color="F4705A" w:themeColor="accent6" w:themeTint="BF"/>
        <w:left w:val="single" w:sz="8" w:space="0" w:color="F4705A" w:themeColor="accent6" w:themeTint="BF"/>
        <w:bottom w:val="single" w:sz="8" w:space="0" w:color="F4705A" w:themeColor="accent6" w:themeTint="BF"/>
        <w:right w:val="single" w:sz="8" w:space="0" w:color="F4705A" w:themeColor="accent6" w:themeTint="BF"/>
        <w:insideH w:val="single" w:sz="8" w:space="0" w:color="F4705A" w:themeColor="accent6" w:themeTint="BF"/>
      </w:tblBorders>
    </w:tblPr>
    <w:tblStylePr w:type="firstRow">
      <w:pPr>
        <w:spacing w:before="0" w:after="0" w:line="240" w:lineRule="auto"/>
      </w:pPr>
      <w:rPr>
        <w:b/>
        <w:bCs/>
        <w:color w:val="FFFFFF" w:themeColor="background1"/>
      </w:rPr>
      <w:tblPr/>
      <w:tcPr>
        <w:tcBorders>
          <w:top w:val="single" w:sz="8" w:space="0" w:color="F4705A" w:themeColor="accent6" w:themeTint="BF"/>
          <w:left w:val="single" w:sz="8" w:space="0" w:color="F4705A" w:themeColor="accent6" w:themeTint="BF"/>
          <w:bottom w:val="single" w:sz="8" w:space="0" w:color="F4705A" w:themeColor="accent6" w:themeTint="BF"/>
          <w:right w:val="single" w:sz="8" w:space="0" w:color="F4705A" w:themeColor="accent6" w:themeTint="BF"/>
          <w:insideH w:val="nil"/>
          <w:insideV w:val="nil"/>
        </w:tcBorders>
        <w:shd w:val="clear" w:color="auto" w:fill="F14124" w:themeFill="accent6"/>
      </w:tcPr>
    </w:tblStylePr>
    <w:tblStylePr w:type="lastRow">
      <w:pPr>
        <w:spacing w:before="0" w:after="0" w:line="240" w:lineRule="auto"/>
      </w:pPr>
      <w:rPr>
        <w:b/>
        <w:bCs/>
      </w:rPr>
      <w:tblPr/>
      <w:tcPr>
        <w:tcBorders>
          <w:top w:val="double" w:sz="6" w:space="0" w:color="F4705A" w:themeColor="accent6" w:themeTint="BF"/>
          <w:left w:val="single" w:sz="8" w:space="0" w:color="F4705A" w:themeColor="accent6" w:themeTint="BF"/>
          <w:bottom w:val="single" w:sz="8" w:space="0" w:color="F4705A" w:themeColor="accent6" w:themeTint="BF"/>
          <w:right w:val="single" w:sz="8" w:space="0" w:color="F4705A" w:themeColor="accent6" w:themeTint="BF"/>
          <w:insideH w:val="nil"/>
          <w:insideV w:val="nil"/>
        </w:tcBorders>
      </w:tcPr>
    </w:tblStylePr>
    <w:tblStylePr w:type="firstCol">
      <w:rPr>
        <w:b/>
        <w:bCs/>
      </w:rPr>
    </w:tblStylePr>
    <w:tblStylePr w:type="lastCol">
      <w:rPr>
        <w:b/>
        <w:bCs/>
      </w:rPr>
    </w:tblStylePr>
    <w:tblStylePr w:type="band1Vert">
      <w:tblPr/>
      <w:tcPr>
        <w:shd w:val="clear" w:color="auto" w:fill="FBCFC8" w:themeFill="accent6" w:themeFillTint="3F"/>
      </w:tcPr>
    </w:tblStylePr>
    <w:tblStylePr w:type="band1Horz">
      <w:tblPr/>
      <w:tcPr>
        <w:tcBorders>
          <w:insideH w:val="nil"/>
          <w:insideV w:val="nil"/>
        </w:tcBorders>
        <w:shd w:val="clear" w:color="auto" w:fill="FBCFC8"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67C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E67C8" w:themeFill="accent1"/>
      </w:tcPr>
    </w:tblStylePr>
    <w:tblStylePr w:type="lastCol">
      <w:rPr>
        <w:b/>
        <w:bCs/>
        <w:color w:val="FFFFFF" w:themeColor="background1"/>
      </w:rPr>
      <w:tblPr/>
      <w:tcPr>
        <w:tcBorders>
          <w:left w:val="nil"/>
          <w:right w:val="nil"/>
          <w:insideH w:val="nil"/>
          <w:insideV w:val="nil"/>
        </w:tcBorders>
        <w:shd w:val="clear" w:color="auto" w:fill="4E67C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ECCF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ECCF3" w:themeFill="accent2"/>
      </w:tcPr>
    </w:tblStylePr>
    <w:tblStylePr w:type="lastCol">
      <w:rPr>
        <w:b/>
        <w:bCs/>
        <w:color w:val="FFFFFF" w:themeColor="background1"/>
      </w:rPr>
      <w:tblPr/>
      <w:tcPr>
        <w:tcBorders>
          <w:left w:val="nil"/>
          <w:right w:val="nil"/>
          <w:insideH w:val="nil"/>
          <w:insideV w:val="nil"/>
        </w:tcBorders>
        <w:shd w:val="clear" w:color="auto" w:fill="5ECCF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7EA52"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7EA52" w:themeFill="accent3"/>
      </w:tcPr>
    </w:tblStylePr>
    <w:tblStylePr w:type="lastCol">
      <w:rPr>
        <w:b/>
        <w:bCs/>
        <w:color w:val="FFFFFF" w:themeColor="background1"/>
      </w:rPr>
      <w:tblPr/>
      <w:tcPr>
        <w:tcBorders>
          <w:left w:val="nil"/>
          <w:right w:val="nil"/>
          <w:insideH w:val="nil"/>
          <w:insideV w:val="nil"/>
        </w:tcBorders>
        <w:shd w:val="clear" w:color="auto" w:fill="A7EA52"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DCEA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DCEAF" w:themeFill="accent4"/>
      </w:tcPr>
    </w:tblStylePr>
    <w:tblStylePr w:type="lastCol">
      <w:rPr>
        <w:b/>
        <w:bCs/>
        <w:color w:val="FFFFFF" w:themeColor="background1"/>
      </w:rPr>
      <w:tblPr/>
      <w:tcPr>
        <w:tcBorders>
          <w:left w:val="nil"/>
          <w:right w:val="nil"/>
          <w:insideH w:val="nil"/>
          <w:insideV w:val="nil"/>
        </w:tcBorders>
        <w:shd w:val="clear" w:color="auto" w:fill="5DCEA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802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8021" w:themeFill="accent5"/>
      </w:tcPr>
    </w:tblStylePr>
    <w:tblStylePr w:type="lastCol">
      <w:rPr>
        <w:b/>
        <w:bCs/>
        <w:color w:val="FFFFFF" w:themeColor="background1"/>
      </w:rPr>
      <w:tblPr/>
      <w:tcPr>
        <w:tcBorders>
          <w:left w:val="nil"/>
          <w:right w:val="nil"/>
          <w:insideH w:val="nil"/>
          <w:insideV w:val="nil"/>
        </w:tcBorders>
        <w:shd w:val="clear" w:color="auto" w:fill="FF802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92C8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14124"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14124" w:themeFill="accent6"/>
      </w:tcPr>
    </w:tblStylePr>
    <w:tblStylePr w:type="lastCol">
      <w:rPr>
        <w:b/>
        <w:bCs/>
        <w:color w:val="FFFFFF" w:themeColor="background1"/>
      </w:rPr>
      <w:tblPr/>
      <w:tcPr>
        <w:tcBorders>
          <w:left w:val="nil"/>
          <w:right w:val="nil"/>
          <w:insideH w:val="nil"/>
          <w:insideV w:val="nil"/>
        </w:tcBorders>
        <w:shd w:val="clear" w:color="auto" w:fill="F14124"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92C80"/>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92C80"/>
    <w:rPr>
      <w:rFonts w:asciiTheme="majorHAnsi" w:eastAsiaTheme="majorEastAsia" w:hAnsiTheme="majorHAnsi" w:cstheme="majorBidi"/>
      <w:sz w:val="24"/>
      <w:szCs w:val="24"/>
      <w:shd w:val="pct20" w:color="auto" w:fill="auto"/>
    </w:rPr>
  </w:style>
  <w:style w:type="paragraph" w:styleId="NoSpacing">
    <w:name w:val="No Spacing"/>
    <w:uiPriority w:val="7"/>
    <w:qFormat/>
    <w:rsid w:val="00A92C80"/>
    <w:pPr>
      <w:spacing w:after="0" w:line="240" w:lineRule="auto"/>
    </w:pPr>
  </w:style>
  <w:style w:type="paragraph" w:styleId="NormalWeb">
    <w:name w:val="Normal (Web)"/>
    <w:basedOn w:val="Normal"/>
    <w:uiPriority w:val="99"/>
    <w:semiHidden/>
    <w:unhideWhenUsed/>
    <w:rsid w:val="00A92C80"/>
    <w:rPr>
      <w:rFonts w:ascii="Times New Roman" w:hAnsi="Times New Roman" w:cs="Times New Roman"/>
      <w:sz w:val="24"/>
      <w:szCs w:val="24"/>
    </w:rPr>
  </w:style>
  <w:style w:type="paragraph" w:styleId="NormalIndent">
    <w:name w:val="Normal Indent"/>
    <w:basedOn w:val="Normal"/>
    <w:uiPriority w:val="99"/>
    <w:semiHidden/>
    <w:unhideWhenUsed/>
    <w:rsid w:val="00A92C80"/>
    <w:pPr>
      <w:ind w:left="720"/>
    </w:pPr>
  </w:style>
  <w:style w:type="paragraph" w:styleId="NoteHeading">
    <w:name w:val="Note Heading"/>
    <w:basedOn w:val="Normal"/>
    <w:next w:val="Normal"/>
    <w:link w:val="NoteHeadingChar"/>
    <w:uiPriority w:val="99"/>
    <w:semiHidden/>
    <w:unhideWhenUsed/>
    <w:rsid w:val="00A92C80"/>
    <w:pPr>
      <w:spacing w:after="0" w:line="240" w:lineRule="auto"/>
    </w:pPr>
  </w:style>
  <w:style w:type="character" w:customStyle="1" w:styleId="NoteHeadingChar">
    <w:name w:val="Note Heading Char"/>
    <w:basedOn w:val="DefaultParagraphFont"/>
    <w:link w:val="NoteHeading"/>
    <w:uiPriority w:val="99"/>
    <w:semiHidden/>
    <w:rsid w:val="00A92C80"/>
  </w:style>
  <w:style w:type="character" w:styleId="PageNumber">
    <w:name w:val="page number"/>
    <w:basedOn w:val="DefaultParagraphFont"/>
    <w:uiPriority w:val="99"/>
    <w:semiHidden/>
    <w:unhideWhenUsed/>
    <w:rsid w:val="00A92C80"/>
  </w:style>
  <w:style w:type="table" w:styleId="PlainTable1">
    <w:name w:val="Plain Table 1"/>
    <w:basedOn w:val="TableNormal"/>
    <w:uiPriority w:val="41"/>
    <w:rsid w:val="00A92C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92C8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92C8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92C8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92C8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92C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92C80"/>
    <w:rPr>
      <w:rFonts w:ascii="Consolas" w:hAnsi="Consolas"/>
      <w:szCs w:val="21"/>
    </w:rPr>
  </w:style>
  <w:style w:type="paragraph" w:styleId="Salutation">
    <w:name w:val="Salutation"/>
    <w:basedOn w:val="Normal"/>
    <w:next w:val="Normal"/>
    <w:link w:val="SalutationChar"/>
    <w:uiPriority w:val="99"/>
    <w:semiHidden/>
    <w:unhideWhenUsed/>
    <w:rsid w:val="00A92C80"/>
  </w:style>
  <w:style w:type="character" w:customStyle="1" w:styleId="SalutationChar">
    <w:name w:val="Salutation Char"/>
    <w:basedOn w:val="DefaultParagraphFont"/>
    <w:link w:val="Salutation"/>
    <w:uiPriority w:val="99"/>
    <w:semiHidden/>
    <w:rsid w:val="00A92C80"/>
  </w:style>
  <w:style w:type="paragraph" w:styleId="Signature">
    <w:name w:val="Signature"/>
    <w:basedOn w:val="Normal"/>
    <w:link w:val="SignatureChar"/>
    <w:uiPriority w:val="99"/>
    <w:semiHidden/>
    <w:unhideWhenUsed/>
    <w:rsid w:val="00A92C80"/>
    <w:pPr>
      <w:spacing w:after="0" w:line="240" w:lineRule="auto"/>
      <w:ind w:left="4320"/>
    </w:pPr>
  </w:style>
  <w:style w:type="character" w:customStyle="1" w:styleId="SignatureChar">
    <w:name w:val="Signature Char"/>
    <w:basedOn w:val="DefaultParagraphFont"/>
    <w:link w:val="Signature"/>
    <w:uiPriority w:val="99"/>
    <w:semiHidden/>
    <w:rsid w:val="00A92C80"/>
  </w:style>
  <w:style w:type="character" w:styleId="Strong">
    <w:name w:val="Strong"/>
    <w:basedOn w:val="DefaultParagraphFont"/>
    <w:uiPriority w:val="22"/>
    <w:unhideWhenUsed/>
    <w:qFormat/>
    <w:rsid w:val="00A92C80"/>
    <w:rPr>
      <w:b/>
      <w:bCs/>
    </w:rPr>
  </w:style>
  <w:style w:type="character" w:styleId="SubtleEmphasis">
    <w:name w:val="Subtle Emphasis"/>
    <w:basedOn w:val="DefaultParagraphFont"/>
    <w:uiPriority w:val="19"/>
    <w:semiHidden/>
    <w:unhideWhenUsed/>
    <w:qFormat/>
    <w:rsid w:val="00A92C80"/>
    <w:rPr>
      <w:i/>
      <w:iCs/>
      <w:color w:val="404040" w:themeColor="text1" w:themeTint="BF"/>
    </w:rPr>
  </w:style>
  <w:style w:type="character" w:styleId="SubtleReference">
    <w:name w:val="Subtle Reference"/>
    <w:basedOn w:val="DefaultParagraphFont"/>
    <w:uiPriority w:val="31"/>
    <w:semiHidden/>
    <w:unhideWhenUsed/>
    <w:qFormat/>
    <w:rsid w:val="00A92C80"/>
    <w:rPr>
      <w:smallCaps/>
      <w:color w:val="5A5A5A" w:themeColor="text1" w:themeTint="A5"/>
    </w:rPr>
  </w:style>
  <w:style w:type="table" w:styleId="Table3Deffects1">
    <w:name w:val="Table 3D effects 1"/>
    <w:basedOn w:val="TableNormal"/>
    <w:uiPriority w:val="99"/>
    <w:semiHidden/>
    <w:unhideWhenUsed/>
    <w:rsid w:val="00A92C8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92C8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92C8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92C8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92C8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92C8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A92C8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A92C8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A92C8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92C8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92C8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92C8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92C8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92C8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92C8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92C8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92C8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92C8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92C8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92C8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92C8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92C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92C8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92C8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92C8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92C8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92C8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92C8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92C80"/>
    <w:pPr>
      <w:spacing w:after="0"/>
      <w:ind w:left="220" w:hanging="220"/>
    </w:pPr>
  </w:style>
  <w:style w:type="paragraph" w:styleId="TableofFigures">
    <w:name w:val="table of figures"/>
    <w:basedOn w:val="Normal"/>
    <w:next w:val="Normal"/>
    <w:uiPriority w:val="99"/>
    <w:semiHidden/>
    <w:unhideWhenUsed/>
    <w:rsid w:val="00A92C80"/>
    <w:pPr>
      <w:spacing w:after="0"/>
    </w:pPr>
  </w:style>
  <w:style w:type="table" w:styleId="TableProfessional">
    <w:name w:val="Table Professional"/>
    <w:basedOn w:val="TableNormal"/>
    <w:uiPriority w:val="99"/>
    <w:semiHidden/>
    <w:unhideWhenUsed/>
    <w:rsid w:val="00A92C8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92C8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92C8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92C8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92C8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92C8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92C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92C8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92C8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92C8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92C8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92C80"/>
    <w:pPr>
      <w:spacing w:after="100"/>
    </w:pPr>
  </w:style>
  <w:style w:type="paragraph" w:styleId="TOC2">
    <w:name w:val="toc 2"/>
    <w:basedOn w:val="Normal"/>
    <w:next w:val="Normal"/>
    <w:autoRedefine/>
    <w:uiPriority w:val="39"/>
    <w:semiHidden/>
    <w:unhideWhenUsed/>
    <w:rsid w:val="00A92C80"/>
    <w:pPr>
      <w:spacing w:after="100"/>
      <w:ind w:left="220"/>
    </w:pPr>
  </w:style>
  <w:style w:type="paragraph" w:styleId="TOC3">
    <w:name w:val="toc 3"/>
    <w:basedOn w:val="Normal"/>
    <w:next w:val="Normal"/>
    <w:autoRedefine/>
    <w:uiPriority w:val="39"/>
    <w:semiHidden/>
    <w:unhideWhenUsed/>
    <w:rsid w:val="00A92C80"/>
    <w:pPr>
      <w:spacing w:after="100"/>
      <w:ind w:left="440"/>
    </w:pPr>
  </w:style>
  <w:style w:type="paragraph" w:styleId="TOC4">
    <w:name w:val="toc 4"/>
    <w:basedOn w:val="Normal"/>
    <w:next w:val="Normal"/>
    <w:autoRedefine/>
    <w:uiPriority w:val="39"/>
    <w:semiHidden/>
    <w:unhideWhenUsed/>
    <w:rsid w:val="00A92C80"/>
    <w:pPr>
      <w:spacing w:after="100"/>
      <w:ind w:left="660"/>
    </w:pPr>
  </w:style>
  <w:style w:type="paragraph" w:styleId="TOC5">
    <w:name w:val="toc 5"/>
    <w:basedOn w:val="Normal"/>
    <w:next w:val="Normal"/>
    <w:autoRedefine/>
    <w:uiPriority w:val="39"/>
    <w:semiHidden/>
    <w:unhideWhenUsed/>
    <w:rsid w:val="00A92C80"/>
    <w:pPr>
      <w:spacing w:after="100"/>
      <w:ind w:left="880"/>
    </w:pPr>
  </w:style>
  <w:style w:type="paragraph" w:styleId="TOC6">
    <w:name w:val="toc 6"/>
    <w:basedOn w:val="Normal"/>
    <w:next w:val="Normal"/>
    <w:autoRedefine/>
    <w:uiPriority w:val="39"/>
    <w:semiHidden/>
    <w:unhideWhenUsed/>
    <w:rsid w:val="00A92C80"/>
    <w:pPr>
      <w:spacing w:after="100"/>
      <w:ind w:left="1100"/>
    </w:pPr>
  </w:style>
  <w:style w:type="paragraph" w:styleId="TOC7">
    <w:name w:val="toc 7"/>
    <w:basedOn w:val="Normal"/>
    <w:next w:val="Normal"/>
    <w:autoRedefine/>
    <w:uiPriority w:val="39"/>
    <w:semiHidden/>
    <w:unhideWhenUsed/>
    <w:rsid w:val="00A92C80"/>
    <w:pPr>
      <w:spacing w:after="100"/>
      <w:ind w:left="1320"/>
    </w:pPr>
  </w:style>
  <w:style w:type="paragraph" w:styleId="TOC8">
    <w:name w:val="toc 8"/>
    <w:basedOn w:val="Normal"/>
    <w:next w:val="Normal"/>
    <w:autoRedefine/>
    <w:uiPriority w:val="39"/>
    <w:semiHidden/>
    <w:unhideWhenUsed/>
    <w:rsid w:val="00A92C80"/>
    <w:pPr>
      <w:spacing w:after="100"/>
      <w:ind w:left="1540"/>
    </w:pPr>
  </w:style>
  <w:style w:type="paragraph" w:styleId="TOC9">
    <w:name w:val="toc 9"/>
    <w:basedOn w:val="Normal"/>
    <w:next w:val="Normal"/>
    <w:autoRedefine/>
    <w:uiPriority w:val="39"/>
    <w:semiHidden/>
    <w:unhideWhenUsed/>
    <w:rsid w:val="00A92C80"/>
    <w:pPr>
      <w:spacing w:after="100"/>
      <w:ind w:left="1760"/>
    </w:pPr>
  </w:style>
  <w:style w:type="character" w:customStyle="1" w:styleId="apple-converted-space">
    <w:name w:val="apple-converted-space"/>
    <w:basedOn w:val="DefaultParagraphFont"/>
    <w:rsid w:val="00A35890"/>
  </w:style>
  <w:style w:type="character" w:styleId="UnresolvedMention">
    <w:name w:val="Unresolved Mention"/>
    <w:basedOn w:val="DefaultParagraphFont"/>
    <w:uiPriority w:val="99"/>
    <w:semiHidden/>
    <w:unhideWhenUsed/>
    <w:rsid w:val="001C23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366942">
      <w:bodyDiv w:val="1"/>
      <w:marLeft w:val="0"/>
      <w:marRight w:val="0"/>
      <w:marTop w:val="0"/>
      <w:marBottom w:val="0"/>
      <w:divBdr>
        <w:top w:val="none" w:sz="0" w:space="0" w:color="auto"/>
        <w:left w:val="none" w:sz="0" w:space="0" w:color="auto"/>
        <w:bottom w:val="none" w:sz="0" w:space="0" w:color="auto"/>
        <w:right w:val="none" w:sz="0" w:space="0" w:color="auto"/>
      </w:divBdr>
    </w:div>
    <w:div w:id="169756164">
      <w:bodyDiv w:val="1"/>
      <w:marLeft w:val="0"/>
      <w:marRight w:val="0"/>
      <w:marTop w:val="0"/>
      <w:marBottom w:val="0"/>
      <w:divBdr>
        <w:top w:val="none" w:sz="0" w:space="0" w:color="auto"/>
        <w:left w:val="none" w:sz="0" w:space="0" w:color="auto"/>
        <w:bottom w:val="none" w:sz="0" w:space="0" w:color="auto"/>
        <w:right w:val="none" w:sz="0" w:space="0" w:color="auto"/>
      </w:divBdr>
    </w:div>
    <w:div w:id="175925050">
      <w:bodyDiv w:val="1"/>
      <w:marLeft w:val="0"/>
      <w:marRight w:val="0"/>
      <w:marTop w:val="0"/>
      <w:marBottom w:val="0"/>
      <w:divBdr>
        <w:top w:val="none" w:sz="0" w:space="0" w:color="auto"/>
        <w:left w:val="none" w:sz="0" w:space="0" w:color="auto"/>
        <w:bottom w:val="none" w:sz="0" w:space="0" w:color="auto"/>
        <w:right w:val="none" w:sz="0" w:space="0" w:color="auto"/>
      </w:divBdr>
    </w:div>
    <w:div w:id="371005607">
      <w:bodyDiv w:val="1"/>
      <w:marLeft w:val="0"/>
      <w:marRight w:val="0"/>
      <w:marTop w:val="0"/>
      <w:marBottom w:val="0"/>
      <w:divBdr>
        <w:top w:val="none" w:sz="0" w:space="0" w:color="auto"/>
        <w:left w:val="none" w:sz="0" w:space="0" w:color="auto"/>
        <w:bottom w:val="none" w:sz="0" w:space="0" w:color="auto"/>
        <w:right w:val="none" w:sz="0" w:space="0" w:color="auto"/>
      </w:divBdr>
    </w:div>
    <w:div w:id="631667964">
      <w:bodyDiv w:val="1"/>
      <w:marLeft w:val="0"/>
      <w:marRight w:val="0"/>
      <w:marTop w:val="0"/>
      <w:marBottom w:val="0"/>
      <w:divBdr>
        <w:top w:val="none" w:sz="0" w:space="0" w:color="auto"/>
        <w:left w:val="none" w:sz="0" w:space="0" w:color="auto"/>
        <w:bottom w:val="none" w:sz="0" w:space="0" w:color="auto"/>
        <w:right w:val="none" w:sz="0" w:space="0" w:color="auto"/>
      </w:divBdr>
    </w:div>
    <w:div w:id="729619321">
      <w:bodyDiv w:val="1"/>
      <w:marLeft w:val="0"/>
      <w:marRight w:val="0"/>
      <w:marTop w:val="0"/>
      <w:marBottom w:val="0"/>
      <w:divBdr>
        <w:top w:val="none" w:sz="0" w:space="0" w:color="auto"/>
        <w:left w:val="none" w:sz="0" w:space="0" w:color="auto"/>
        <w:bottom w:val="none" w:sz="0" w:space="0" w:color="auto"/>
        <w:right w:val="none" w:sz="0" w:space="0" w:color="auto"/>
      </w:divBdr>
    </w:div>
    <w:div w:id="873229897">
      <w:bodyDiv w:val="1"/>
      <w:marLeft w:val="0"/>
      <w:marRight w:val="0"/>
      <w:marTop w:val="0"/>
      <w:marBottom w:val="0"/>
      <w:divBdr>
        <w:top w:val="none" w:sz="0" w:space="0" w:color="auto"/>
        <w:left w:val="none" w:sz="0" w:space="0" w:color="auto"/>
        <w:bottom w:val="none" w:sz="0" w:space="0" w:color="auto"/>
        <w:right w:val="none" w:sz="0" w:space="0" w:color="auto"/>
      </w:divBdr>
    </w:div>
    <w:div w:id="1206991833">
      <w:bodyDiv w:val="1"/>
      <w:marLeft w:val="0"/>
      <w:marRight w:val="0"/>
      <w:marTop w:val="0"/>
      <w:marBottom w:val="0"/>
      <w:divBdr>
        <w:top w:val="none" w:sz="0" w:space="0" w:color="auto"/>
        <w:left w:val="none" w:sz="0" w:space="0" w:color="auto"/>
        <w:bottom w:val="none" w:sz="0" w:space="0" w:color="auto"/>
        <w:right w:val="none" w:sz="0" w:space="0" w:color="auto"/>
      </w:divBdr>
    </w:div>
    <w:div w:id="1327518866">
      <w:bodyDiv w:val="1"/>
      <w:marLeft w:val="0"/>
      <w:marRight w:val="0"/>
      <w:marTop w:val="0"/>
      <w:marBottom w:val="0"/>
      <w:divBdr>
        <w:top w:val="none" w:sz="0" w:space="0" w:color="auto"/>
        <w:left w:val="none" w:sz="0" w:space="0" w:color="auto"/>
        <w:bottom w:val="none" w:sz="0" w:space="0" w:color="auto"/>
        <w:right w:val="none" w:sz="0" w:space="0" w:color="auto"/>
      </w:divBdr>
    </w:div>
    <w:div w:id="2013798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eader" Target="header1.xml"/><Relationship Id="rId26" Type="http://schemas.openxmlformats.org/officeDocument/2006/relationships/hyperlink" Target="https://www.speechandlanguagekids.com/giving-voice-non-verbal-children-autism-aac-autism/" TargetMode="External"/><Relationship Id="rId39" Type="http://schemas.openxmlformats.org/officeDocument/2006/relationships/hyperlink" Target="https://www.tandfonline.com/doi/abs/10.1080/07434610400010960" TargetMode="External"/><Relationship Id="rId21" Type="http://schemas.openxmlformats.org/officeDocument/2006/relationships/hyperlink" Target="https://www.autismspeaks.org/sites/default/files/2018-08/Augmentative%20Communications%20Road%20Map%20%281%29.pdf" TargetMode="External"/><Relationship Id="rId34" Type="http://schemas.openxmlformats.org/officeDocument/2006/relationships/hyperlink" Target="https://chomsky.info/1967____/" TargetMode="External"/><Relationship Id="rId42" Type="http://schemas.openxmlformats.org/officeDocument/2006/relationships/hyperlink" Target="https://core.ac.uk/download/pdf/8721404.pdf" TargetMode="External"/><Relationship Id="rId47" Type="http://schemas.openxmlformats.org/officeDocument/2006/relationships/hyperlink" Target="https://www.legislation.gov.uk/ukpga/2004/31/contents" TargetMode="External"/><Relationship Id="rId50" Type="http://schemas.openxmlformats.org/officeDocument/2006/relationships/header" Target="header2.xml"/><Relationship Id="rId7" Type="http://schemas.openxmlformats.org/officeDocument/2006/relationships/numbering" Target="numbering.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hyperlink" Target="https://www.communicationmatters.org.uk/types-of-aac/" TargetMode="External"/><Relationship Id="rId11" Type="http://schemas.openxmlformats.org/officeDocument/2006/relationships/footnotes" Target="footnotes.xml"/><Relationship Id="rId24" Type="http://schemas.openxmlformats.org/officeDocument/2006/relationships/hyperlink" Target="https://citeseerx.ist.psu.edu/viewdoc/download?doi=10.1.1.628.8035&amp;rep=rep1&amp;type=pdf" TargetMode="External"/><Relationship Id="rId32" Type="http://schemas.openxmlformats.org/officeDocument/2006/relationships/hyperlink" Target="https://www.bbpress.co.uk/news/tri-fold-brochures-vs-bi-fold-brochures-which-should-i-use" TargetMode="External"/><Relationship Id="rId37" Type="http://schemas.openxmlformats.org/officeDocument/2006/relationships/hyperlink" Target="http://renketkisi.com/en/the-use-of-color-in-behavioral-disorders.html" TargetMode="External"/><Relationship Id="rId40" Type="http://schemas.openxmlformats.org/officeDocument/2006/relationships/hyperlink" Target="https://www.ncbi.nlm.nih.gov/pmc/articles/PMC4796018/" TargetMode="External"/><Relationship Id="rId45" Type="http://schemas.openxmlformats.org/officeDocument/2006/relationships/hyperlink" Target="https://pubmed.ncbi.nlm.nih.gov/18830911/" TargetMode="External"/><Relationship Id="rId53"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webSettings" Target="webSettings.xml"/><Relationship Id="rId19" Type="http://schemas.openxmlformats.org/officeDocument/2006/relationships/footer" Target="footer2.xml"/><Relationship Id="rId31" Type="http://schemas.openxmlformats.org/officeDocument/2006/relationships/hyperlink" Target="https://www.autismspeaks.org/world-autism-month" TargetMode="External"/><Relationship Id="rId44" Type="http://schemas.openxmlformats.org/officeDocument/2006/relationships/hyperlink" Target="https://brandpacks.com/benefits-using-tri-fold-brochure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jpeg"/><Relationship Id="rId22" Type="http://schemas.openxmlformats.org/officeDocument/2006/relationships/hyperlink" Target="https://www.communicationmatters.org.uk/types-of-aac/" TargetMode="External"/><Relationship Id="rId27" Type="http://schemas.openxmlformats.org/officeDocument/2006/relationships/hyperlink" Target="https://www.pinterest.co.uk/pin/264023596881229940/" TargetMode="External"/><Relationship Id="rId30" Type="http://schemas.openxmlformats.org/officeDocument/2006/relationships/hyperlink" Target="https://www.jabbla.com/en/software/mind-express/" TargetMode="External"/><Relationship Id="rId35" Type="http://schemas.openxmlformats.org/officeDocument/2006/relationships/hyperlink" Target="https://files.eric.ed.gov/fulltext/EJ920692.pdf" TargetMode="External"/><Relationship Id="rId43" Type="http://schemas.openxmlformats.org/officeDocument/2006/relationships/hyperlink" Target="https://pubmed.ncbi.nlm.nih.gov/17852533/" TargetMode="External"/><Relationship Id="rId48" Type="http://schemas.openxmlformats.org/officeDocument/2006/relationships/hyperlink" Target="https://theplaceforchildrenwithautism.com/blog/autisms-colors-symbols/" TargetMode="External"/><Relationship Id="rId8" Type="http://schemas.openxmlformats.org/officeDocument/2006/relationships/styles" Target="styles.xml"/><Relationship Id="rId51"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endnotes" Target="endnotes.xml"/><Relationship Id="rId17" Type="http://schemas.openxmlformats.org/officeDocument/2006/relationships/footer" Target="footer1.xml"/><Relationship Id="rId25" Type="http://schemas.openxmlformats.org/officeDocument/2006/relationships/hyperlink" Target="https://otsimo.com/en/benefits-using-high-tech-aac/" TargetMode="External"/><Relationship Id="rId33" Type="http://schemas.openxmlformats.org/officeDocument/2006/relationships/hyperlink" Target="https://journalofethics.ama-assn.org/article/autonomy-and-autism-who-speaks-adolescent-patient/2015-04" TargetMode="External"/><Relationship Id="rId38" Type="http://schemas.openxmlformats.org/officeDocument/2006/relationships/hyperlink" Target="https://assets.publishing.service.gov.uk/government/uploads/system/uploads/attachment_data/file/272064/5860.pdf" TargetMode="External"/><Relationship Id="rId46" Type="http://schemas.openxmlformats.org/officeDocument/2006/relationships/hyperlink" Target="https://pubmed.ncbi.nlm.nih.gov/10171664/" TargetMode="External"/><Relationship Id="rId20" Type="http://schemas.openxmlformats.org/officeDocument/2006/relationships/hyperlink" Target="https://abilitynet.org.uk/factsheets/communication-aids-0" TargetMode="External"/><Relationship Id="rId41" Type="http://schemas.openxmlformats.org/officeDocument/2006/relationships/hyperlink" Target="https://www.tandfonline.com/doi/abs/10.1080/13645570600655159" TargetMode="External"/><Relationship Id="rId1" Type="http://schemas.openxmlformats.org/officeDocument/2006/relationships/customXml" Target="../customXml/item1.xml"/><Relationship Id="rId6" Type="http://schemas.openxmlformats.org/officeDocument/2006/relationships/customXml" Target="../customXml/item6.xml"/><Relationship Id="rId15" Type="http://schemas.openxmlformats.org/officeDocument/2006/relationships/image" Target="media/image3.jpeg"/><Relationship Id="rId23" Type="http://schemas.openxmlformats.org/officeDocument/2006/relationships/hyperlink" Target="https://www.jabbla.com/en/software/mind-express/" TargetMode="External"/><Relationship Id="rId28" Type="http://schemas.openxmlformats.org/officeDocument/2006/relationships/hyperlink" Target="https://www.communicationmatters.org.uk/types-of-aac/" TargetMode="External"/><Relationship Id="rId36" Type="http://schemas.openxmlformats.org/officeDocument/2006/relationships/hyperlink" Target="https://onlinelibrary.wiley.com/doi/abs/10.1111/j.1099-0860.1998.tb00089.x" TargetMode="External"/><Relationship Id="rId49" Type="http://schemas.openxmlformats.org/officeDocument/2006/relationships/hyperlink" Target="https://doi.org/10.18662/rrem/4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en.dicks\AppData\Roaming\Microsoft\Templates\Tri-fold%20brochure%20(blue).dotx" TargetMode="Externa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Brochure">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employees xmlns="http://schemas.microsoft.com/temp/samples">
  <employee>
    <CustomerName>&lt;?xml version="1.0" standalone="yes"?&gt;
&lt;?mso-application progid="Word.Document"?&gt;
&lt;pkg:package xmlns:pkg="http://schemas.microsoft.com/office/2006/xmlPackage"&gt;&lt;pkg:part pkg:name="/_rels/.rels" pkg:contentType="application/vnd.openxmlformats-package.relationships+xml" pkg:padding="512"&gt;&lt;pkg:xmlData&gt;&lt;Relationships xmlns="http://schemas.openxmlformats.org/package/2006/relationships"&gt;&lt;Relationship Id="rId1" Type="http://schemas.openxmlformats.org/officeDocument/2006/relationships/officeDocument" Target="word/document.xml"/&gt;&lt;/Relationships&gt;&lt;/pkg:xmlData&gt;&lt;/pkg:part&gt;&lt;pkg:part pkg:name="/word/document.xml" pkg:contentType="application/vnd.openxmlformats-officedocument.wordprocessingml.document.main+xml"&gt;&lt;pkg:xmlData&gt;&lt;w:document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wp14"&gt;&lt;w:body&gt;&lt;w:p w:rsidR="00000000" w:rsidRDefault="00AB5D1A"&gt;&lt;w:r&gt;&lt;w:t&gt;]&lt;/w:t&gt;&lt;/w:r&gt;&lt;/w:p&gt;&lt;w:sectPr w:rsidR="00000000"&gt;&lt;w:pgSz w:w="12240" w:h="15840"/&gt;&lt;w:pgMar w:top="1440" w:right="1440" w:bottom="1440" w:left="1440" w:header="720" w:footer="720" w:gutter="0"/&gt;&lt;w:cols w:space="720"/&gt;&lt;/w:sectPr&gt;&lt;/w:body&gt;&lt;/w:document&gt;&lt;/pkg:xmlData&gt;&lt;/pkg:part&gt;&lt;pkg:part pkg:name="/word/_rels/document.xml.rels" pkg:contentType="application/vnd.openxmlformats-package.relationships+xml" pkg:padding="256"&gt;&lt;pkg:xmlData&gt;&lt;Relationships xmlns="http://schemas.openxmlformats.org/package/2006/relationships"&gt;&lt;Relationship Id="rId2" Type="http://schemas.openxmlformats.org/officeDocument/2006/relationships/styles" Target="styles.xml"/&gt;&lt;Relationship Id="rId1" Type="http://schemas.openxmlformats.org/officeDocument/2006/relationships/numbering" Target="numbering.xml"/&gt;&lt;/Relationships&gt;&lt;/pkg:xmlData&gt;&lt;/pkg:part&gt;&lt;pkg:part pkg:name="/word/numbering.xml" pkg:contentType="application/vnd.openxmlformats-officedocument.wordprocessingml.numbering+xml"&gt;&lt;pkg:xmlData&gt;&lt;w:numbering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wp14"&gt;&lt;w:abstractNum w:abstractNumId="0" w15:restartNumberingAfterBreak="0"&gt;&lt;w:nsid w:val="FFFFFF7C"/&gt;&lt;w:multiLevelType w:val="singleLevel"/&gt;&lt;w:tmpl w:val="30581D3C"/&gt;&lt;w:lvl w:ilvl="0"&gt;&lt;w:start w:val="1"/&gt;&lt;w:numFmt w:val="decimal"/&gt;&lt;w:pStyle w:val="ListNumber5"/&gt;&lt;w:lvlText w:val="%1."/&gt;&lt;w:lvlJc w:val="left"/&gt;&lt;w:pPr&gt;&lt;w:tabs&gt;&lt;w:tab w:val="num" w:pos="1800"/&gt;&lt;/w:tabs&gt;&lt;w:ind w:left="1800" w:hanging="360"/&gt;&lt;/w:pPr&gt;&lt;/w:lvl&gt;&lt;/w:abstractNum&gt;&lt;w:abstractNum w:abstractNumId="1" w15:restartNumberingAfterBreak="0"&gt;&lt;w:nsid w:val="FFFFFF7D"/&gt;&lt;w:multiLevelType w:val="singleLevel"/&gt;&lt;w:tmpl w:val="02749390"/&gt;&lt;w:lvl w:ilvl="0"&gt;&lt;w:start w:val="1"/&gt;&lt;w:numFmt w:val="decimal"/&gt;&lt;w:pStyle w:val="ListNumber4"/&gt;&lt;w:lvlText w:val="%1."/&gt;&lt;w:lvlJc w:val="left"/&gt;&lt;w:pPr&gt;&lt;w:tabs&gt;&lt;w:tab w:val="num" w:pos="1440"/&gt;&lt;/w:tabs&gt;&lt;w:ind w:left="1440" w:hanging="360"/&gt;&lt;/w:pPr&gt;&lt;/w:lvl&gt;&lt;/w:abstractNum&gt;&lt;w:abstractNum w:abstractNumId="2" w15:restartNumberingAfterBreak="0"&gt;&lt;w:nsid w:val="FFFFFF7E"/&gt;&lt;w:multiLevelType w:val="singleLevel"/&gt;&lt;w:tmpl w:val="78FE26C6"/&gt;&lt;w:lvl w:ilvl="0"&gt;&lt;w:start w:val="1"/&gt;&lt;w:numFmt w:val="decimal"/&gt;&lt;w:pStyle w:val="ListNumber3"/&gt;&lt;w:lvlText w:val="%1."/&gt;&lt;w:lvlJc w:val="left"/&gt;&lt;w:pPr&gt;&lt;w:tabs&gt;&lt;w:tab w:val="num" w:pos="1080"/&gt;&lt;/w:tabs&gt;&lt;w:ind w:left="1080" w:hanging="360"/&gt;&lt;/w:pPr&gt;&lt;/w:lvl&gt;&lt;/w:abstractNum&gt;&lt;w:abstractNum w:abstractNumId="3" w15:restartNumberingAfterBreak="0"&gt;&lt;w:nsid w:val="FFFFFF7F"/&gt;&lt;w:multiLevelType w:val="singleLevel"/&gt;&lt;w:tmpl w:val="89B4397C"/&gt;&lt;w:lvl w:ilvl="0"&gt;&lt;w:start w:val="1"/&gt;&lt;w:numFmt w:val="decimal"/&gt;&lt;w:pStyle w:val="ListNumber2"/&gt;&lt;w:lvlText w:val="%1."/&gt;&lt;w:lvlJc w:val="left"/&gt;&lt;w:pPr&gt;&lt;w:tabs&gt;&lt;w:tab w:val="num" w:pos="720"/&gt;&lt;/w:tabs&gt;&lt;w:ind w:left="720" w:hanging="360"/&gt;&lt;/w:pPr&gt;&lt;/w:lvl&gt;&lt;/w:abstractNum&gt;&lt;w:abstractNum w:abstractNumId="4" w15:restartNumberingAfterBreak="0"&gt;&lt;w:nsid w:val="FFFFFF80"/&gt;&lt;w:multiLevelType w:val="singleLevel"/&gt;&lt;w:tmpl w:val="99049BCC"/&gt;&lt;w:lvl w:ilvl="0"&gt;&lt;w:start w:val="1"/&gt;&lt;w:numFmt w:val="bullet"/&gt;&lt;w:pStyle w:val="ListBullet5"/&gt;&lt;w:lvlText w:val=""/&gt;&lt;w:lvlJc w:val="left"/&gt;&lt;w:pPr&gt;&lt;w:tabs&gt;&lt;w:tab w:val="num" w:pos="1800"/&gt;&lt;/w:tabs&gt;&lt;w:ind w:left="1800" w:hanging="360"/&gt;&lt;/w:pPr&gt;&lt;w:rPr&gt;&lt;w:rFonts w:ascii="Symbol" w:hAnsi="Symbol" w:hint="default"/&gt;&lt;/w:rPr&gt;&lt;/w:lvl&gt;&lt;/w:abstractNum&gt;&lt;w:abstractNum w:abstractNumId="5" w15:restartNumberingAfterBreak="0"&gt;&lt;w:nsid w:val="FFFFFF81"/&gt;&lt;w:multiLevelType w:val="singleLevel"/&gt;&lt;w:tmpl w:val="A5B0FD40"/&gt;&lt;w:lvl w:ilvl="0"&gt;&lt;w:start w:val="1"/&gt;&lt;w:numFmt w:val="bullet"/&gt;&lt;w:pStyle w:val="ListBullet4"/&gt;&lt;w:lvlText w:val=""/&gt;&lt;w:lvlJc w:val="left"/&gt;&lt;w:pPr&gt;&lt;w:tabs&gt;&lt;w:tab w:val="num" w:pos="1440"/&gt;&lt;/w:tabs&gt;&lt;w:ind w:left="1440" w:hanging="360"/&gt;&lt;/w:pPr&gt;&lt;w:rPr&gt;&lt;w:rFonts w:ascii="Symbol" w:hAnsi="Symbol" w:hint="default"/&gt;&lt;/w:rPr&gt;&lt;/w:lvl&gt;&lt;/w:abstractNum&gt;&lt;w:abstractNum w:abstractNumId="6" w15:restartNumberingAfterBreak="0"&gt;&lt;w:nsid w:val="FFFFFF82"/&gt;&lt;w:multiLevelType w:val="singleLevel"/&gt;&lt;w:tmpl w:val="585E6B06"/&gt;&lt;w:lvl w:ilvl="0"&gt;&lt;w:start w:val="1"/&gt;&lt;w:numFmt w:val="bullet"/&gt;&lt;w:pStyle w:val="ListBullet3"/&gt;&lt;w:lvlText w:val=""/&gt;&lt;w:lvlJc w:val="left"/&gt;&lt;w:pPr&gt;&lt;w:tabs&gt;&lt;w:tab w:val="num" w:pos="1080"/&gt;&lt;/w:tabs&gt;&lt;w:ind w:left="1080" w:hanging="360"/&gt;&lt;/w:pPr&gt;&lt;w:rPr&gt;&lt;w:rFonts w:ascii="Symbol" w:hAnsi="Symbol" w:hint="default"/&gt;&lt;/w:rPr&gt;&lt;/w:lvl&gt;&lt;/w:abstractNum&gt;&lt;w:abstractNum w:abstractNumId="7" w15:restartNumberingAfterBreak="0"&gt;&lt;w:nsid w:val="FFFFFF83"/&gt;&lt;w:multiLevelType w:val="singleLevel"/&gt;&lt;w:tmpl w:val="C8D41C74"/&gt;&lt;w:lvl w:ilvl="0"&gt;&lt;w:start w:val="1"/&gt;&lt;w:numFmt w:val="bullet"/&gt;&lt;w:pStyle w:val="ListBullet2"/&gt;&lt;w:lvlText w:val=""/&gt;&lt;w:lvlJc w:val="left"/&gt;&lt;w:pPr&gt;&lt;w:tabs&gt;&lt;w:tab w:val="num" w:pos="720"/&gt;&lt;/w:tabs&gt;&lt;w:ind w:left="720" w:hanging="360"/&gt;&lt;/w:pPr&gt;&lt;w:rPr&gt;&lt;w:rFonts w:ascii="Symbol" w:hAnsi="Symbol" w:hint="default"/&gt;&lt;/w:rPr&gt;&lt;/w:lvl&gt;&lt;/w:abstractNum&gt;&lt;w:abstractNum w:abstractNumId="8" w15:restartNumberingAfterBreak="0"&gt;&lt;w:nsid w:val="FFFFFF88"/&gt;&lt;w:multiLevelType w:val="singleLevel"/&gt;&lt;w:tmpl w:val="7C6E0862"/&gt;&lt;w:lvl w:ilvl="0"&gt;&lt;w:start w:val="1"/&gt;&lt;w:numFmt w:val="decimal"/&gt;&lt;w:pStyle w:val="ListNumber"/&gt;&lt;w:lvlText w:val="%1."/&gt;&lt;w:lvlJc w:val="left"/&gt;&lt;w:pPr&gt;&lt;w:tabs&gt;&lt;w:tab w:val="num" w:pos="360"/&gt;&lt;/w:tabs&gt;&lt;w:ind w:left="360" w:hanging="360"/&gt;&lt;/w:pPr&gt;&lt;/w:lvl&gt;&lt;/w:abstractNum&gt;&lt;w:abstractNum w:abstractNumId="9" w15:restartNumberingAfterBreak="0"&gt;&lt;w:nsid w:val="FFFFFF89"/&gt;&lt;w:multiLevelType w:val="singleLevel"/&gt;&lt;w:tmpl w:val="BCF48180"/&gt;&lt;w:lvl w:ilvl="0"&gt;&lt;w:start w:val="1"/&gt;&lt;w:numFmt w:val="bullet"/&gt;&lt;w:lvlText w:val=""/&gt;&lt;w:lvlJc w:val="left"/&gt;&lt;w:pPr&gt;&lt;w:tabs&gt;&lt;w:tab w:val="num" w:pos="360"/&gt;&lt;/w:tabs&gt;&lt;w:ind w:left="360" w:hanging="360"/&gt;&lt;/w:pPr&gt;&lt;w:rPr&gt;&lt;w:rFonts w:ascii="Symbol" w:hAnsi="Symbol" w:hint="default"/&gt;&lt;w:color w:val="4E67C8" w:themeColor="accent1"/&gt;&lt;/w:rPr&gt;&lt;/w:lvl&gt;&lt;/w:abstractNum&gt;&lt;w:abstractNum w:abstractNumId="10" w15:restartNumberingAfterBreak="0"&gt;&lt;w:nsid w:val="34BA0F9B"/&gt;&lt;w:multiLevelType w:val="hybridMultilevel"/&gt;&lt;w:tmpl w:val="CA2E004C"/&gt;&lt;w:lvl w:ilvl="0" w:tplc="B6BE0FE0"&gt;&lt;w:start w:val="1"/&gt;&lt;w:numFmt w:val="bullet"/&gt;&lt;w:pStyle w:val="ListBullet"/&gt;&lt;w:lvlText w:val=""/&gt;&lt;w:lvlJc w:val="left"/&gt;&lt;w:pPr&gt;&lt;w:tabs&gt;&lt;w:tab w:val="num" w:pos="360"/&gt;&lt;/w:tabs&gt;&lt;w:ind w:left="360" w:hanging="360"/&gt;&lt;/w:pPr&gt;&lt;w:rPr&gt;&lt;w:rFonts w:ascii="Symbol" w:hAnsi="Symbol" w:hint="default"/&gt;&lt;w:color w:val="21306A" w:themeColor="accent1" w:themeShade="80"/&gt;&lt;/w:rPr&gt;&lt;/w:lvl&gt;&lt;w:lvl w:ilvl="1" w:tplc="04090003" w:tentative="1"&gt;&lt;w:start w:val="1"/&gt;&lt;w:numFmt w:val="bullet"/&gt;&lt;w:lvlText w:val="o"/&gt;&lt;w:lvlJc w:val="left"/&gt;&lt;w:pPr&gt;&lt;w:ind w:left="1440" w:hanging="360"/&gt;&lt;/w:pPr&gt;&lt;w:rPr&gt;&lt;w:rFonts w:ascii="Courier New" w:hAnsi="Courier New" w:cs="Courier New" w:hint="default"/&gt;&lt;/w:rPr&gt;&lt;/w:lvl&gt;&lt;w:lvl w:ilvl="2" w:tplc="04090005" w:tentative="1"&gt;&lt;w:start w:val="1"/&gt;&lt;w:numFmt w:val="bullet"/&gt;&lt;w:lvlText w:val=""/&gt;&lt;w:lvlJc w:val="left"/&gt;&lt;w:pPr&gt;&lt;w:ind w:left="2160" w:hanging="360"/&gt;&lt;/w:pPr&gt;&lt;w:rPr&gt;&lt;w:rFonts w:ascii="Wingdings" w:hAnsi="Wingdings" w:hint="default"/&gt;&lt;/w:rPr&gt;&lt;/w:lvl&gt;&lt;w:lvl w:ilvl="3" w:tplc="04090001" w:tentative="1"&gt;&lt;w:start w:val="1"/&gt;&lt;w:numFmt w:val="bullet"/&gt;&lt;w:lvlText w:val=""/&gt;&lt;w:lvlJc w:val="left"/&gt;&lt;w:pPr&gt;&lt;w:ind w:left="2880" w:hanging="360"/&gt;&lt;/w:pPr&gt;&lt;w:rPr&gt;&lt;w:rFonts w:ascii="Symbol" w:hAnsi="Symbol" w:hint="default"/&gt;&lt;/w:rPr&gt;&lt;/w:lvl&gt;&lt;w:lvl w:ilvl="4" w:tplc="04090003" w:tentative="1"&gt;&lt;w:start w:val="1"/&gt;&lt;w:numFmt w:val="bullet"/&gt;&lt;w:lvlText w:val="o"/&gt;&lt;w:lvlJc w:val="left"/&gt;&lt;w:pPr&gt;&lt;w:ind w:left="3600" w:hanging="360"/&gt;&lt;/w:pPr&gt;&lt;w:rPr&gt;&lt;w:rFonts w:ascii="Courier New" w:hAnsi="Courier New" w:cs="Courier New" w:hint="default"/&gt;&lt;/w:rPr&gt;&lt;/w:lvl&gt;&lt;w:lvl w:ilvl="5" w:tplc="04090005" w:tentative="1"&gt;&lt;w:start w:val="1"/&gt;&lt;w:numFmt w:val="bullet"/&gt;&lt;w:lvlText w:val=""/&gt;&lt;w:lvlJc w:val="left"/&gt;&lt;w:pPr&gt;&lt;w:ind w:left="4320" w:hanging="360"/&gt;&lt;/w:pPr&gt;&lt;w:rPr&gt;&lt;w:rFonts w:ascii="Wingdings" w:hAnsi="Wingdings" w:hint="default"/&gt;&lt;/w:rPr&gt;&lt;/w:lvl&gt;&lt;w:lvl w:ilvl="6" w:tplc="04090001" w:tentative="1"&gt;&lt;w:start w:val="1"/&gt;&lt;w:numFmt w:val="bullet"/&gt;&lt;w:lvlText w:val=""/&gt;&lt;w:lvlJc w:val="left"/&gt;&lt;w:pPr&gt;&lt;w:ind w:left="5040" w:hanging="360"/&gt;&lt;/w:pPr&gt;&lt;w:rPr&gt;&lt;w:rFonts w:ascii="Symbol" w:hAnsi="Symbol" w:hint="default"/&gt;&lt;/w:rPr&gt;&lt;/w:lvl&gt;&lt;w:lvl w:ilvl="7" w:tplc="04090003" w:tentative="1"&gt;&lt;w:start w:val="1"/&gt;&lt;w:numFmt w:val="bullet"/&gt;&lt;w:lvlText w:val="o"/&gt;&lt;w:lvlJc w:val="left"/&gt;&lt;w:pPr&gt;&lt;w:ind w:left="5760" w:hanging="360"/&gt;&lt;/w:pPr&gt;&lt;w:rPr&gt;&lt;w:rFonts w:ascii="Courier New" w:hAnsi="Courier New" w:cs="Courier New" w:hint="default"/&gt;&lt;/w:rPr&gt;&lt;/w:lvl&gt;&lt;w:lvl w:ilvl="8" w:tplc="04090005" w:tentative="1"&gt;&lt;w:start w:val="1"/&gt;&lt;w:numFmt w:val="bullet"/&gt;&lt;w:lvlText w:val=""/&gt;&lt;w:lvlJc w:val="left"/&gt;&lt;w:pPr&gt;&lt;w:ind w:left="6480" w:hanging="360"/&gt;&lt;/w:pPr&gt;&lt;w:rPr&gt;&lt;w:rFonts w:ascii="Wingdings" w:hAnsi="Wingdings" w:hint="default"/&gt;&lt;/w:rPr&gt;&lt;/w:lvl&gt;&lt;/w:abstractNum&gt;&lt;w:num w:numId="1"&gt;&lt;w:abstractNumId w:val="9"/&gt;&lt;/w:num&gt;&lt;w:num w:numId="2"&gt;&lt;w:abstractNumId w:val="9"/&gt;&lt;w:lvlOverride w:ilvl="0"&gt;&lt;w:startOverride w:val="1"/&gt;&lt;/w:lvlOverride&gt;&lt;/w:num&gt;&lt;w:num w:numId="3"&gt;&lt;w:abstractNumId w:val="9"/&gt;&lt;w:lvlOverride w:ilvl="0"&gt;&lt;w:startOverride w:val="1"/&gt;&lt;/w:lvlOverride&gt;&lt;/w:num&gt;&lt;w:num w:numId="4"&gt;&lt;w:abstractNumId w:val="8"/&gt;&lt;/w:num&gt;&lt;w:num w:numId="5"&gt;&lt;w:abstractNumId w:val="9"/&gt;&lt;w:lvlOverride w:ilvl="0"&gt;&lt;w:startOverride w:val="1"/&gt;&lt;/w:lvlOverride&gt;&lt;/w:num&gt;&lt;w:num w:numId="6"&gt;&lt;w:abstractNumId w:val="7"/&gt;&lt;/w:num&gt;&lt;w:num w:numId="7"&gt;&lt;w:abstractNumId w:val="6"/&gt;&lt;/w:num&gt;&lt;w:num w:numId="8"&gt;&lt;w:abstractNumId w:val="5"/&gt;&lt;/w:num&gt;&lt;w:num w:numId="9"&gt;&lt;w:abstractNumId w:val="4"/&gt;&lt;/w:num&gt;&lt;w:num w:numId="10"&gt;&lt;w:abstractNumId w:val="3"/&gt;&lt;/w:num&gt;&lt;w:num w:numId="11"&gt;&lt;w:abstractNumId w:val="2"/&gt;&lt;/w:num&gt;&lt;w:num w:numId="12"&gt;&lt;w:abstractNumId w:val="1"/&gt;&lt;/w:num&gt;&lt;w:num w:numId="13"&gt;&lt;w:abstractNumId w:val="0"/&gt;&lt;/w:num&gt;&lt;w:num w:numId="14"&gt;&lt;w:abstractNumId w:val="10"/&gt;&lt;/w:num&gt;&lt;/w:numbering&gt;&lt;/pkg:xmlData&gt;&lt;/pkg:part&gt;&lt;pkg:part pkg:name="/word/styles.xml" pkg:contentType="application/vnd.openxmlformats-officedocument.wordprocessingml.styles+xml"&gt;&lt;pkg:xmlData&gt;&lt;w:styles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w16cex"&gt;&lt;w:docDefaults&gt;&lt;w:rPrDefault&gt;&lt;w:rPr&gt;&lt;w:rFonts w:asciiTheme="minorHAnsi" w:eastAsiaTheme="minorHAnsi" w:hAnsiTheme="minorHAnsi" w:cstheme="minorBidi"/&gt;&lt;w:color w:val="262626" w:themeColor="text1" w:themeTint="D9"/&gt;&lt;w:kern w:val="2"/&gt;&lt;w:sz w:val="22"/&gt;&lt;w:szCs w:val="22"/&gt;&lt;w:lang w:val="en-US" w:eastAsia="ja-JP" w:bidi="ar-SA"/&gt;&lt;w14:ligatures w14:val="standard"/&gt;&lt;/w:rPr&gt;&lt;/w:rPrDefault&gt;&lt;w:pPrDefault&gt;&lt;w:pPr&gt;&lt;w:spacing w:after="160" w:line="276" w:lineRule="auto"/&gt;&lt;/w:pPr&gt;&lt;/w:pPrDefault&gt;&lt;/w:docDefaults&gt;&lt;w:style w:type="paragraph" w:default="1" w:styleId="Normal"&gt;&lt;w:name w:val="Normal"/&gt;&lt;w:qFormat/&gt;&lt;w:rsid w:val="00555FE1"/&gt;&lt;/w:style&gt;&lt;w:style w:type="paragraph" w:styleId="Heading1"&gt;&lt;w:name w:val="heading 1"/&gt;&lt;w:basedOn w:val="Normal"/&gt;&lt;w:next w:val="Normal"/&gt;&lt;w:link w:val="Heading1Char"/&gt;&lt;w:uiPriority w:val="8"/&gt;&lt;w:qFormat/&gt;&lt;w:pPr&gt;&lt;w:keepNext/&gt;&lt;w:keepLines/&gt;&lt;w:spacing w:before="400" w:after="120" w:line="240" w:lineRule="auto"/&gt;&lt;w:outlineLvl w:val="0"/&gt;&lt;/w:pPr&gt;&lt;w:rPr&gt;&lt;w:rFonts w:asciiTheme="majorHAnsi" w:eastAsiaTheme="majorEastAsia" w:hAnsiTheme="majorHAnsi" w:cstheme="majorBidi"/&gt;&lt;w:color w:val="21306A" w:themeColor="accent1" w:themeShade="80"/&gt;&lt;w:sz w:val="30"/&gt;&lt;/w:rPr&gt;&lt;/w:style&gt;&lt;w:style w:type="paragraph" w:styleId="Heading2"&gt;&lt;w:name w:val="heading 2"/&gt;&lt;w:basedOn w:val="Normal"/&gt;&lt;w:next w:val="Normal"/&gt;&lt;w:link w:val="Heading2Char"/&gt;&lt;w:uiPriority w:val="8"/&gt;&lt;w:unhideWhenUsed/&gt;&lt;w:qFormat/&gt;&lt;w:pPr&gt;&lt;w:keepNext/&gt;&lt;w:keepLines/&gt;&lt;w:spacing w:before="360" w:after="40"/&gt;&lt;w:outlineLvl w:val="1"/&gt;&lt;/w:pPr&gt;&lt;w:rPr&gt;&lt;w:rFonts w:asciiTheme="majorHAnsi" w:eastAsiaTheme="majorEastAsia" w:hAnsiTheme="majorHAnsi" w:cstheme="majorBidi"/&gt;&lt;w:b/&gt;&lt;w:bCs/&gt;&lt;/w:rPr&gt;&lt;/w:style&gt;&lt;w:style w:type="paragraph" w:styleId="Heading3"&gt;&lt;w:name w:val="heading 3"/&gt;&lt;w:basedOn w:val="Normal"/&gt;&lt;w:next w:val="Normal"/&gt;&lt;w:link w:val="Heading3Char"/&gt;&lt;w:uiPriority w:val="8"/&gt;&lt;w:semiHidden/&gt;&lt;w:unhideWhenUsed/&gt;&lt;w:qFormat/&gt;&lt;w:pPr&gt;&lt;w:keepNext/&gt;&lt;w:keepLines/&gt;&lt;w:spacing w:before="160" w:after="0"/&gt;&lt;w:outlineLvl w:val="2"/&gt;&lt;/w:pPr&gt;&lt;w:rPr&gt;&lt;w:rFonts w:asciiTheme="majorHAnsi" w:eastAsiaTheme="majorEastAsia" w:hAnsiTheme="majorHAnsi" w:cstheme="majorBidi"/&gt;&lt;w:b/&gt;&lt;w:bCs/&gt;&lt;w:color w:val="21306A" w:themeColor="accent1" w:themeShade="80"/&gt;&lt;/w:rPr&gt;&lt;/w:style&gt;&lt;w:style w:type="paragraph" w:styleId="Heading4"&gt;&lt;w:name w:val="heading 4"/&gt;&lt;w:basedOn w:val="Normal"/&gt;&lt;w:next w:val="Normal"/&gt;&lt;w:link w:val="Heading4Char"/&gt;&lt;w:uiPriority w:val="8"/&gt;&lt;w:semiHidden/&gt;&lt;w:unhideWhenUsed/&gt;&lt;w:qFormat/&gt;&lt;w:pPr&gt;&lt;w:keepNext/&gt;&lt;w:keepLines/&gt;&lt;w:spacing w:before="40" w:after="0"/&gt;&lt;w:outlineLvl w:val="3"/&gt;&lt;/w:pPr&gt;&lt;w:rPr&gt;&lt;w:rFonts w:asciiTheme="majorHAnsi" w:eastAsiaTheme="majorEastAsia" w:hAnsiTheme="majorHAnsi" w:cstheme="majorBidi"/&gt;&lt;w:i/&gt;&lt;w:iCs/&gt;&lt;w:color w:val="21306A" w:themeColor="accent1" w:themeShade="80"/&gt;&lt;/w:rPr&gt;&lt;/w:style&gt;&lt;w:style w:type="paragraph" w:styleId="Heading5"&gt;&lt;w:name w:val="heading 5"/&gt;&lt;w:basedOn w:val="Normal"/&gt;&lt;w:next w:val="Normal"/&gt;&lt;w:link w:val="Heading5Char"/&gt;&lt;w:uiPriority w:val="8"/&gt;&lt;w:semiHidden/&gt;&lt;w:unhideWhenUsed/&gt;&lt;w:qFormat/&gt;&lt;w:pPr&gt;&lt;w:keepNext/&gt;&lt;w:keepLines/&gt;&lt;w:spacing w:before="40" w:after="0"/&gt;&lt;w:outlineLvl w:val="4"/&gt;&lt;/w:pPr&gt;&lt;w:rPr&gt;&lt;w:rFonts w:asciiTheme="majorHAnsi" w:eastAsiaTheme="majorEastAsia" w:hAnsiTheme="majorHAnsi" w:cstheme="majorBidi"/&gt;&lt;w:color w:val="21306A" w:themeColor="accent1" w:themeShade="80"/&gt;&lt;/w:rPr&gt;&lt;/w:style&gt;&lt;w:style w:type="paragraph" w:styleId="Heading6"&gt;&lt;w:name w:val="heading 6"/&gt;&lt;w:basedOn w:val="Normal"/&gt;&lt;w:next w:val="Normal"/&gt;&lt;w:link w:val="Heading6Char"/&gt;&lt;w:uiPriority w:val="8"/&gt;&lt;w:semiHidden/&gt;&lt;w:unhideWhenUsed/&gt;&lt;w:qFormat/&gt;&lt;w:pPr&gt;&lt;w:keepNext/&gt;&lt;w:keepLines/&gt;&lt;w:spacing w:before="40" w:after="0"/&gt;&lt;w:outlineLvl w:val="5"/&gt;&lt;/w:pPr&gt;&lt;w:rPr&gt;&lt;w:rFonts w:asciiTheme="majorHAnsi" w:eastAsiaTheme="majorEastAsia" w:hAnsiTheme="majorHAnsi" w:cstheme="majorBidi"/&gt;&lt;w:color w:val="202F69" w:themeColor="accent1" w:themeShade="7F"/&gt;&lt;/w:rPr&gt;&lt;/w:style&gt;&lt;w:style w:type="paragraph" w:styleId="Heading7"&gt;&lt;w:name w:val="heading 7"/&gt;&lt;w:basedOn w:val="Normal"/&gt;&lt;w:next w:val="Normal"/&gt;&lt;w:link w:val="Heading7Char"/&gt;&lt;w:uiPriority w:val="8"/&gt;&lt;w:semiHidden/&gt;&lt;w:unhideWhenUsed/&gt;&lt;w:qFormat/&gt;&lt;w:rsid w:val="00A92C80"/&gt;&lt;w:pPr&gt;&lt;w:keepNext/&gt;&lt;w:keepLines/&gt;&lt;w:spacing w:before="40" w:after="0"/&gt;&lt;w:outlineLvl w:val="6"/&gt;&lt;/w:pPr&gt;&lt;w:rPr&gt;&lt;w:rFonts w:asciiTheme="majorHAnsi" w:eastAsiaTheme="majorEastAsia" w:hAnsiTheme="majorHAnsi" w:cstheme="majorBidi"/&gt;&lt;w:i/&gt;&lt;w:iCs/&gt;&lt;w:color w:val="202F69" w:themeColor="accent1" w:themeShade="7F"/&gt;&lt;/w:rPr&gt;&lt;/w:style&gt;&lt;w:style w:type="paragraph" w:styleId="Heading8"&gt;&lt;w:name w:val="heading 8"/&gt;&lt;w:basedOn w:val="Normal"/&gt;&lt;w:next w:val="Normal"/&gt;&lt;w:link w:val="Heading8Char"/&gt;&lt;w:uiPriority w:val="8"/&gt;&lt;w:semiHidden/&gt;&lt;w:unhideWhenUsed/&gt;&lt;w:qFormat/&gt;&lt;w:rsid w:val="00A92C80"/&gt;&lt;w:pPr&gt;&lt;w:keepNext/&gt;&lt;w:keepLines/&gt;&lt;w:spacing w:before="40" w:after="0"/&gt;&lt;w:outlineLvl w:val="7"/&gt;&lt;/w:pPr&gt;&lt;w:rPr&gt;&lt;w:rFonts w:asciiTheme="majorHAnsi" w:eastAsiaTheme="majorEastAsia" w:hAnsiTheme="majorHAnsi" w:cstheme="majorBidi"/&gt;&lt;w:color w:val="272727" w:themeColor="text1" w:themeTint="D8"/&gt;&lt;w:szCs w:val="21"/&gt;&lt;/w:rPr&gt;&lt;/w:style&gt;&lt;w:style w:type="paragraph" w:styleId="Heading9"&gt;&lt;w:name w:val="heading 9"/&gt;&lt;w:basedOn w:val="Normal"/&gt;&lt;w:next w:val="Normal"/&gt;&lt;w:link w:val="Heading9Char"/&gt;&lt;w:uiPriority w:val="8"/&gt;&lt;w:semiHidden/&gt;&lt;w:unhideWhenUsed/&gt;&lt;w:qFormat/&gt;&lt;w:rsid w:val="00A92C80"/&gt;&lt;w:pPr&gt;&lt;w:keepNext/&gt;&lt;w:keepLines/&gt;&lt;w:spacing w:before="40" w:after="0"/&gt;&lt;w:outlineLvl w:val="8"/&gt;&lt;/w:pPr&gt;&lt;w:rPr&gt;&lt;w:rFonts w:asciiTheme="majorHAnsi" w:eastAsiaTheme="majorEastAsia" w:hAnsiTheme="majorHAnsi" w:cstheme="majorBidi"/&gt;&lt;w:i/&gt;&lt;w:iCs/&gt;&lt;w:color w:val="272727" w:themeColor="text1" w:themeTint="D8"/&gt;&lt;w:szCs w:val="21"/&gt;&lt;/w:rPr&gt;&lt;/w:style&gt;&lt;w:style w:type="character" w:default="1" w:styleId="DefaultParagraphFont"&gt;&lt;w:name w:val="Default Paragraph Font"/&gt;&lt;w:uiPriority w:val="1"/&gt;&lt;w:semiHidden/&gt;&lt;w:unhideWhenUsed/&gt;&lt;/w:style&gt;&lt;w:style w:type="table" w:default="1" w:styleId="TableNormal"&gt;&lt;w:name w:val="Normal Table"/&gt;&lt;w:uiPriority w:val="99"/&gt;&lt;w:semiHidden/&gt;&lt;w:unhideWhenUsed/&gt;&lt;w:tblPr&gt;&lt;w:tblInd w:w="0" w:type="dxa"/&gt;&lt;w:tblCellMar&gt;&lt;w:top w:w="0" w:type="dxa"/&gt;&lt;w:left w:w="108" w:type="dxa"/&gt;&lt;w:bottom w:w="0" w:type="dxa"/&gt;&lt;w:right w:w="108" w:type="dxa"/&gt;&lt;/w:tblCellMar&gt;&lt;/w:tblPr&gt;&lt;/w:style&gt;&lt;w:style w:type="numbering" w:default="1" w:styleId="NoList"&gt;&lt;w:name w:val="No List"/&gt;&lt;w:uiPriority w:val="99"/&gt;&lt;w:semiHidden/&gt;&lt;w:unhideWhenUsed/&gt;&lt;/w:style&gt;&lt;w:style w:type="table" w:styleId="TableGrid"&gt;&lt;w:name w:val="Table Grid"/&gt;&lt;w:basedOn w:val="TableNormal"/&gt;&lt;w:uiPriority w:val="39"/&gt;&lt;w:pPr&gt;&lt;w:spacing w:after="0"/&gt;&lt;/w:pPr&gt;&lt;w:tblPr&gt;&lt;w:tblBorders&gt;&lt;w:top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w:customStyle="1" w:styleId="HostTable"&gt;&lt;w:name w:val="Host Table"/&gt;&lt;w:basedOn w:val="TableNormal"/&gt;&lt;w:uiPriority w:val="99"/&gt;&lt;w:tblPr&gt;&lt;w:jc w:val="center"/&gt;&lt;w:tblCellMar&gt;&lt;w:left w:w="0" w:type="dxa"/&gt;&lt;w:right w:w="0" w:type="dxa"/&gt;&lt;/w:tblCellMar&gt;&lt;/w:tblPr&gt;&lt;w:trPr&gt;&lt;w:jc w:val="center"/&gt;&lt;/w:trPr&gt;&lt;/w:style&gt;&lt;w:style w:type="paragraph" w:styleId="BalloonText"&gt;&lt;w:name w:val="Balloon Text"/&gt;&lt;w:basedOn w:val="Normal"/&gt;&lt;w:link w:val="BalloonTextChar"/&gt;&lt;w:uiPriority w:val="99"/&gt;&lt;w:semiHidden/&gt;&lt;w:unhideWhenUsed/&gt;&lt;w:pPr&gt;&lt;w:spacing w:after="0"/&gt;&lt;/w:pPr&gt;&lt;w:rPr&gt;&lt;w:rFonts w:ascii="Segoe UI" w:hAnsi="Segoe UI" w:cs="Segoe UI"/&gt;&lt;/w:rPr&gt;&lt;/w:style&gt;&lt;w:style w:type="character" w:customStyle="1" w:styleId="BalloonTextChar"&gt;&lt;w:name w:val="Balloon Text Char"/&gt;&lt;w:basedOn w:val="DefaultParagraphFont"/&gt;&lt;w:link w:val="BalloonText"/&gt;&lt;w:uiPriority w:val="99"/&gt;&lt;w:semiHidden/&gt;&lt;w:rPr&gt;&lt;w:rFonts w:ascii="Segoe UI" w:hAnsi="Segoe UI" w:cs="Segoe UI"/&gt;&lt;w:sz w:val="18"/&gt;&lt;/w:rPr&gt;&lt;/w:style&gt;&lt;w:style w:type="paragraph" w:customStyle="1" w:styleId="BlockHeading"&gt;&lt;w:name w:val="Block Heading"/&gt;&lt;w:basedOn w:val="Normal"/&gt;&lt;w:uiPriority w:val="1"/&gt;&lt;w:qFormat/&gt;&lt;w:rsid w:val="00CD4ED2"/&gt;&lt;w:pPr&gt;&lt;w:spacing w:before="720" w:after="180" w:line="240" w:lineRule="auto"/&gt;&lt;w:ind w:left="504" w:right="504"/&gt;&lt;w:contextualSpacing/&gt;&lt;/w:pPr&gt;&lt;w:rPr&gt;&lt;w:rFonts w:asciiTheme="majorHAnsi" w:eastAsiaTheme="majorEastAsia" w:hAnsiTheme="majorHAnsi" w:cstheme="majorBidi"/&gt;&lt;w:color w:val="FFFFFF" w:themeColor="background1"/&gt;&lt;w:sz w:val="36"/&gt;&lt;w:szCs w:val="20"/&gt;&lt;/w:rPr&gt;&lt;/w:style&gt;&lt;w:style w:type="paragraph" w:styleId="BlockText"&gt;&lt;w:name w:val="Block Text"/&gt;&lt;w:basedOn w:val="Normal"/&gt;&lt;w:uiPriority w:val="2"/&gt;&lt;w:unhideWhenUsed/&gt;&lt;w:qFormat/&gt;&lt;w:rsid w:val="00712321"/&gt;&lt;w:pPr&gt;&lt;w:spacing w:line="252" w:lineRule="auto"/&gt;&lt;w:ind w:left="504" w:right="504"/&gt;&lt;/w:pPr&gt;&lt;w:rPr&gt;&lt;w:color w:val="FFFFFF" w:themeColor="background1"/&gt;&lt;/w:rPr&gt;&lt;/w:style&gt;&lt;w:style w:type="character" w:styleId="PlaceholderText"&gt;&lt;w:name w:val="Placeholder Text"/&gt;&lt;w:basedOn w:val="DefaultParagraphFont"/&gt;&lt;w:uiPriority w:val="99"/&gt;&lt;w:semiHidden/&gt;&lt;w:rPr&gt;&lt;w:color w:val="808080"/&gt;&lt;/w:rPr&gt;&lt;/w:style&gt;&lt;w:style w:type="paragraph" w:customStyle="1" w:styleId="Recipient"&gt;&lt;w:name w:val="Recipient"/&gt;&lt;w:basedOn w:val="Normal"/&gt;&lt;w:uiPriority w:val="4"/&gt;&lt;w:qFormat/&gt;&lt;w:rsid w:val="00D91EF3"/&gt;&lt;w:pPr&gt;&lt;w:spacing w:after="0" w:line="288" w:lineRule="auto"/&gt;&lt;w:ind w:left="4320"/&gt;&lt;w:contextualSpacing/&gt;&lt;/w:pPr&gt;&lt;w:rPr&gt;&lt;w:color w:val="595959" w:themeColor="text1" w:themeTint="A6"/&gt;&lt;/w:rPr&gt;&lt;/w:style&gt;&lt;w:style w:type="paragraph" w:customStyle="1" w:styleId="ReturnAddress"&gt;&lt;w:name w:val="Return Address"/&gt;&lt;w:basedOn w:val="Normal"/&gt;&lt;w:uiPriority w:val="3"/&gt;&lt;w:qFormat/&gt;&lt;w:pPr&gt;&lt;w:spacing w:after="0" w:line="288" w:lineRule="auto"/&gt;&lt;/w:pPr&gt;&lt;w:rPr&gt;&lt;w:color w:val="595959" w:themeColor="text1" w:themeTint="A6"/&gt;&lt;/w:rPr&gt;&lt;/w:style&gt;&lt;w:style w:type="paragraph" w:styleId="Title"&gt;&lt;w:name w:val="Title"/&gt;&lt;w:basedOn w:val="Normal"/&gt;&lt;w:link w:val="TitleChar"/&gt;&lt;w:uiPriority w:val="5"/&gt;&lt;w:qFormat/&gt;&lt;w:pPr&gt;&lt;w:spacing w:after="60" w:line="228" w:lineRule="auto"/&gt;&lt;/w:pPr&gt;&lt;w:rPr&gt;&lt;w:rFonts w:asciiTheme="majorHAnsi" w:eastAsiaTheme="majorEastAsia" w:hAnsiTheme="majorHAnsi" w:cstheme="majorBidi"/&gt;&lt;w:b/&gt;&lt;w:bCs/&gt;&lt;w:color w:val="595959" w:themeColor="text1" w:themeTint="A6"/&gt;&lt;w:kern w:val="28"/&gt;&lt;w:sz w:val="60"/&gt;&lt;/w:rPr&gt;&lt;/w:style&gt;&lt;w:style w:type="character" w:customStyle="1" w:styleId="TitleChar"&gt;&lt;w:name w:val="Title Char"/&gt;&lt;w:basedOn w:val="DefaultParagraphFont"/&gt;&lt;w:link w:val="Title"/&gt;&lt;w:uiPriority w:val="5"/&gt;&lt;w:rsid w:val="00555FE1"/&gt;&lt;w:rPr&gt;&lt;w:rFonts w:asciiTheme="majorHAnsi" w:eastAsiaTheme="majorEastAsia" w:hAnsiTheme="majorHAnsi" w:cstheme="majorBidi"/&gt;&lt;w:b/&gt;&lt;w:bCs/&gt;&lt;w:color w:val="595959" w:themeColor="text1" w:themeTint="A6"/&gt;&lt;w:kern w:val="28"/&gt;&lt;w:sz w:val="60"/&gt;&lt;/w:rPr&gt;&lt;/w:style&gt;&lt;w:style w:type="paragraph" w:styleId="Subtitle"&gt;&lt;w:name w:val="Subtitle"/&gt;&lt;w:basedOn w:val="Normal"/&gt;&lt;w:link w:val="SubtitleChar"/&gt;&lt;w:uiPriority w:val="6"/&gt;&lt;w:qFormat/&gt;&lt;w:rsid w:val="0037743C"/&gt;&lt;w:pPr&gt;&lt;w:numPr&gt;&lt;w:ilvl w:val="1"/&gt;&lt;/w:numPr&gt;&lt;w:spacing w:after="240"/&gt;&lt;w:contextualSpacing/&gt;&lt;/w:pPr&gt;&lt;w:rPr&gt;&lt;w:color w:val="21306A" w:themeColor="accent1" w:themeShade="80"/&gt;&lt;/w:rPr&gt;&lt;/w:style&gt;&lt;w:style w:type="character" w:customStyle="1" w:styleId="SubtitleChar"&gt;&lt;w:name w:val="Subtitle Char"/&gt;&lt;w:basedOn w:val="DefaultParagraphFont"/&gt;&lt;w:link w:val="Subtitle"/&gt;&lt;w:uiPriority w:val="6"/&gt;&lt;w:rsid w:val="00555FE1"/&gt;&lt;w:rPr&gt;&lt;w:color w:val="21306A" w:themeColor="accent1" w:themeShade="80"/&gt;&lt;/w:rPr&gt;&lt;/w:style&gt;&lt;w:style w:type="character" w:customStyle="1" w:styleId="Heading1Char"&gt;&lt;w:name w:val="Heading 1 Char"/&gt;&lt;w:basedOn w:val="DefaultParagraphFont"/&gt;&lt;w:link w:val="Heading1"/&gt;&lt;w:uiPriority w:val="8"/&gt;&lt;w:rsid w:val="00555FE1"/&gt;&lt;w:rPr&gt;&lt;w:rFonts w:asciiTheme="majorHAnsi" w:eastAsiaTheme="majorEastAsia" w:hAnsiTheme="majorHAnsi" w:cstheme="majorBidi"/&gt;&lt;w:color w:val="21306A" w:themeColor="accent1" w:themeShade="80"/&gt;&lt;w:sz w:val="30"/&gt;&lt;/w:rPr&gt;&lt;/w:style&gt;&lt;w:style w:type="character" w:customStyle="1" w:styleId="Heading2Char"&gt;&lt;w:name w:val="Heading 2 Char"/&gt;&lt;w:basedOn w:val="DefaultParagraphFont"/&gt;&lt;w:link w:val="Heading2"/&gt;&lt;w:uiPriority w:val="8"/&gt;&lt;w:rsid w:val="00555FE1"/&gt;&lt;w:rPr&gt;&lt;w:rFonts w:asciiTheme="majorHAnsi" w:eastAsiaTheme="majorEastAsia" w:hAnsiTheme="majorHAnsi" w:cstheme="majorBidi"/&gt;&lt;w:b/&gt;&lt;w:bCs/&gt;&lt;/w:rPr&gt;&lt;/w:style&gt;&lt;w:style w:type="paragraph" w:styleId="Quote"&gt;&lt;w:name w:val="Quote"/&gt;&lt;w:basedOn w:val="Normal"/&gt;&lt;w:link w:val="QuoteChar"/&gt;&lt;w:uiPriority w:val="12"/&gt;&lt;w:unhideWhenUsed/&gt;&lt;w:qFormat/&gt;&lt;w:rsid w:val="00751AA2"/&gt;&lt;w:pPr&gt;&lt;w:pBdr&gt;&lt;w:top w:val="single" w:sz="2" w:space="24" w:color="21306A" w:themeColor="accent1" w:themeShade="80"/&gt;&lt;w:left w:val="single" w:sz="2" w:space="20" w:color="21306A" w:themeColor="accent1" w:themeShade="80"/&gt;&lt;w:bottom w:val="single" w:sz="2" w:space="24" w:color="21306A" w:themeColor="accent1" w:themeShade="80"/&gt;&lt;w:right w:val="single" w:sz="2" w:space="20" w:color="21306A" w:themeColor="accent1" w:themeShade="80"/&gt;&lt;/w:pBdr&gt;&lt;w:shd w:val="clear" w:color="auto" w:fill="21306A" w:themeFill="accent1" w:themeFillShade="80"/&gt;&lt;w:spacing w:after="480"/&gt;&lt;w:ind w:left="432" w:right="432"/&gt;&lt;w:contextualSpacing/&gt;&lt;/w:pPr&gt;&lt;w:rPr&gt;&lt;w:rFonts w:asciiTheme="majorHAnsi" w:eastAsiaTheme="majorEastAsia" w:hAnsiTheme="majorHAnsi" w:cstheme="majorBidi"/&gt;&lt;w:color w:val="FFFFFF" w:themeColor="background1"/&gt;&lt;/w:rPr&gt;&lt;/w:style&gt;&lt;w:style w:type="character" w:customStyle="1" w:styleId="QuoteChar"&gt;&lt;w:name w:val="Quote Char"/&gt;&lt;w:basedOn w:val="DefaultParagraphFont"/&gt;&lt;w:link w:val="Quote"/&gt;&lt;w:uiPriority w:val="12"/&gt;&lt;w:rsid w:val="00555FE1"/&gt;&lt;w:rPr&gt;&lt;w:rFonts w:asciiTheme="majorHAnsi" w:eastAsiaTheme="majorEastAsia" w:hAnsiTheme="majorHAnsi" w:cstheme="majorBidi"/&gt;&lt;w:color w:val="FFFFFF" w:themeColor="background1"/&gt;&lt;w:shd w:val="clear" w:color="auto" w:fill="21306A" w:themeFill="accent1" w:themeFillShade="80"/&gt;&lt;/w:rPr&gt;&lt;/w:style&gt;&lt;w:style w:type="paragraph" w:styleId="ListBullet"&gt;&lt;w:name w:val="List Bullet"/&gt;&lt;w:basedOn w:val="Normal"/&gt;&lt;w:uiPriority w:val="10"/&gt;&lt;w:unhideWhenUsed/&gt;&lt;w:qFormat/&gt;&lt;w:pPr&gt;&lt;w:numPr&gt;&lt;w:numId w:val="14"/&gt;&lt;/w:numPr&gt;&lt;w:tabs&gt;&lt;w:tab w:val="left" w:pos="360"/&gt;&lt;/w:tabs&gt;&lt;w:spacing w:after="120"/&gt;&lt;/w:pPr&gt;&lt;w:rPr&gt;&lt;w:color w:val="212745" w:themeColor="text2"/&gt;&lt;/w:rPr&gt;&lt;/w:style&gt;&lt;w:style w:type="paragraph" w:customStyle="1" w:styleId="ContactInfo"&gt;&lt;w:name w:val="Contact Info"/&gt;&lt;w:basedOn w:val="Normal"/&gt;&lt;w:uiPriority w:val="13"/&gt;&lt;w:qFormat/&gt;&lt;w:pPr&gt;&lt;w:spacing w:after="0"/&gt;&lt;/w:pPr&gt;&lt;/w:style&gt;&lt;w:style w:type="paragraph" w:customStyle="1" w:styleId="Website"&gt;&lt;w:name w:val="Website"/&gt;&lt;w:basedOn w:val="Normal"/&gt;&lt;w:next w:val="Normal"/&gt;&lt;w:uiPriority w:val="14"/&gt;&lt;w:qFormat/&gt;&lt;w:pPr&gt;&lt;w:spacing w:before="120"/&gt;&lt;/w:pPr&gt;&lt;w:rPr&gt;&lt;w:color w:val="21306A" w:themeColor="accent1" w:themeShade="80"/&gt;&lt;/w:rPr&gt;&lt;/w:style&gt;&lt;w:style w:type="character" w:customStyle="1" w:styleId="Heading3Char"&gt;&lt;w:name w:val="Heading 3 Char"/&gt;&lt;w:basedOn w:val="DefaultParagraphFont"/&gt;&lt;w:link w:val="Heading3"/&gt;&lt;w:uiPriority w:val="8"/&gt;&lt;w:semiHidden/&gt;&lt;w:rsid w:val="00555FE1"/&gt;&lt;w:rPr&gt;&lt;w:rFonts w:asciiTheme="majorHAnsi" w:eastAsiaTheme="majorEastAsia" w:hAnsiTheme="majorHAnsi" w:cstheme="majorBidi"/&gt;&lt;w:b/&gt;&lt;w:bCs/&gt;&lt;w:color w:val="21306A" w:themeColor="accent1" w:themeShade="80"/&gt;&lt;/w:rPr&gt;&lt;/w:style&gt;&lt;w:style w:type="paragraph" w:styleId="ListNumber"&gt;&lt;w:name w:val="List Number"/&gt;&lt;w:basedOn w:val="Normal"/&gt;&lt;w:uiPriority w:val="11"/&gt;&lt;w:unhideWhenUsed/&gt;&lt;w:pPr&gt;&lt;w:numPr&gt;&lt;w:numId w:val="4"/&gt;&lt;/w:numPr&gt;&lt;w:tabs&gt;&lt;w:tab w:val="left" w:pos="360"/&gt;&lt;/w:tabs&gt;&lt;w:spacing w:after="120"/&gt;&lt;/w:pPr&gt;&lt;/w:style&gt;&lt;w:style w:type="character" w:customStyle="1" w:styleId="Heading4Char"&gt;&lt;w:name w:val="Heading 4 Char"/&gt;&lt;w:basedOn w:val="DefaultParagraphFont"/&gt;&lt;w:link w:val="Heading4"/&gt;&lt;w:uiPriority w:val="8"/&gt;&lt;w:semiHidden/&gt;&lt;w:rsid w:val="00555FE1"/&gt;&lt;w:rPr&gt;&lt;w:rFonts w:asciiTheme="majorHAnsi" w:eastAsiaTheme="majorEastAsia" w:hAnsiTheme="majorHAnsi" w:cstheme="majorBidi"/&gt;&lt;w:i/&gt;&lt;w:iCs/&gt;&lt;w:color w:val="21306A" w:themeColor="accent1" w:themeShade="80"/&gt;&lt;/w:rPr&gt;&lt;/w:style&gt;&lt;w:style w:type="character" w:customStyle="1" w:styleId="Heading5Char"&gt;&lt;w:name w:val="Heading 5 Char"/&gt;&lt;w:basedOn w:val="DefaultParagraphFont"/&gt;&lt;w:link w:val="Heading5"/&gt;&lt;w:uiPriority w:val="8"/&gt;&lt;w:semiHidden/&gt;&lt;w:rsid w:val="00555FE1"/&gt;&lt;w:rPr&gt;&lt;w:rFonts w:asciiTheme="majorHAnsi" w:eastAsiaTheme="majorEastAsia" w:hAnsiTheme="majorHAnsi" w:cstheme="majorBidi"/&gt;&lt;w:color w:val="21306A" w:themeColor="accent1" w:themeShade="80"/&gt;&lt;/w:rPr&gt;&lt;/w:style&gt;&lt;w:style w:type="character" w:customStyle="1" w:styleId="Heading6Char"&gt;&lt;w:name w:val="Heading 6 Char"/&gt;&lt;w:basedOn w:val="DefaultParagraphFont"/&gt;&lt;w:link w:val="Heading6"/&gt;&lt;w:uiPriority w:val="8"/&gt;&lt;w:semiHidden/&gt;&lt;w:rsid w:val="00555FE1"/&gt;&lt;w:rPr&gt;&lt;w:rFonts w:asciiTheme="majorHAnsi" w:eastAsiaTheme="majorEastAsia" w:hAnsiTheme="majorHAnsi" w:cstheme="majorBidi"/&gt;&lt;w:color w:val="202F69" w:themeColor="accent1" w:themeShade="7F"/&gt;&lt;/w:rPr&gt;&lt;/w:style&gt;&lt;w:style w:type="character" w:styleId="IntenseEmphasis"&gt;&lt;w:name w:val="Intense Emphasis"/&gt;&lt;w:basedOn w:val="DefaultParagraphFont"/&gt;&lt;w:uiPriority w:val="21"/&gt;&lt;w:semiHidden/&gt;&lt;w:unhideWhenUsed/&gt;&lt;w:qFormat/&gt;&lt;w:rPr&gt;&lt;w:i/&gt;&lt;w:iCs/&gt;&lt;w:color w:val="21306A" w:themeColor="accent1" w:themeShade="80"/&gt;&lt;/w:rPr&gt;&lt;/w:style&gt;&lt;w:style w:type="paragraph" w:styleId="IntenseQuote"&gt;&lt;w:name w:val="Intense Quote"/&gt;&lt;w:basedOn w:val="Normal"/&gt;&lt;w:next w:val="Normal"/&gt;&lt;w:link w:val="IntenseQuoteChar"/&gt;&lt;w:uiPriority w:val="30"/&gt;&lt;w:semiHidden/&gt;&lt;w:unhideWhenUsed/&gt;&lt;w:qFormat/&gt;&lt;w:pPr&gt;&lt;w:spacing w:before="360" w:after="360"/&gt;&lt;w:contextualSpacing/&gt;&lt;/w:pPr&gt;&lt;w:rPr&gt;&lt;w:i/&gt;&lt;w:iCs/&gt;&lt;w:color w:val="21306A" w:themeColor="accent1" w:themeShade="80"/&gt;&lt;/w:rPr&gt;&lt;/w:style&gt;&lt;w:style w:type="character" w:customStyle="1" w:styleId="IntenseQuoteChar"&gt;&lt;w:name w:val="Intense Quote Char"/&gt;&lt;w:basedOn w:val="DefaultParagraphFont"/&gt;&lt;w:link w:val="IntenseQuote"/&gt;&lt;w:uiPriority w:val="30"/&gt;&lt;w:semiHidden/&gt;&lt;w:rPr&gt;&lt;w:i/&gt;&lt;w:iCs/&gt;&lt;w:color w:val="21306A" w:themeColor="accent1" w:themeShade="80"/&gt;&lt;/w:rPr&gt;&lt;/w:style&gt;&lt;w:style w:type="character" w:styleId="IntenseReference"&gt;&lt;w:name w:val="Intense Reference"/&gt;&lt;w:basedOn w:val="DefaultParagraphFont"/&gt;&lt;w:uiPriority w:val="32"/&gt;&lt;w:semiHidden/&gt;&lt;w:unhideWhenUsed/&gt;&lt;w:qFormat/&gt;&lt;w:rPr&gt;&lt;w:b/&gt;&lt;w:bCs/&gt;&lt;w:caps w:val="0"/&gt;&lt;w:smallCaps/&gt;&lt;w:color w:val="21306A" w:themeColor="accent1" w:themeShade="80"/&gt;&lt;w:spacing w:val="5"/&gt;&lt;/w:rPr&gt;&lt;/w:style&gt;&lt;w:style w:type="paragraph" w:styleId="TOCHeading"&gt;&lt;w:name w:val="TOC Heading"/&gt;&lt;w:basedOn w:val="Heading1"/&gt;&lt;w:next w:val="Normal"/&gt;&lt;w:uiPriority w:val="39"/&gt;&lt;w:semiHidden/&gt;&lt;w:unhideWhenUsed/&gt;&lt;w:qFormat/&gt;&lt;w:pPr&gt;&lt;w:spacing w:before="240" w:after="0" w:line="276" w:lineRule="auto"/&gt;&lt;w:outlineLvl w:val="9"/&gt;&lt;/w:pPr&gt;&lt;w:rPr&gt;&lt;w:sz w:val="32"/&gt;&lt;w:szCs w:val="32"/&gt;&lt;/w:rPr&gt;&lt;/w:style&gt;&lt;w:style w:type="paragraph" w:styleId="Bibliography"&gt;&lt;w:name w:val="Bibliography"/&gt;&lt;w:basedOn w:val="Normal"/&gt;&lt;w:next w:val="Normal"/&gt;&lt;w:uiPriority w:val="37"/&gt;&lt;w:semiHidden/&gt;&lt;w:unhideWhenUsed/&gt;&lt;w:rsid w:val="00A92C80"/&gt;&lt;/w:style&gt;&lt;w:style w:type="paragraph" w:styleId="BodyText"&gt;&lt;w:name w:val="Body Text"/&gt;&lt;w:basedOn w:val="Normal"/&gt;&lt;w:link w:val="BodyTextChar"/&gt;&lt;w:uiPriority w:val="99"/&gt;&lt;w:semiHidden/&gt;&lt;w:unhideWhenUsed/&gt;&lt;w:rsid w:val="00A92C80"/&gt;&lt;w:pPr&gt;&lt;w:spacing w:after="120"/&gt;&lt;/w:pPr&gt;&lt;/w:style&gt;&lt;w:style w:type="character" w:customStyle="1" w:styleId="BodyTextChar"&gt;&lt;w:name w:val="Body Text Char"/&gt;&lt;w:basedOn w:val="DefaultParagraphFont"/&gt;&lt;w:link w:val="BodyText"/&gt;&lt;w:uiPriority w:val="99"/&gt;&lt;w:semiHidden/&gt;&lt;w:rsid w:val="00A92C80"/&gt;&lt;/w:style&gt;&lt;w:style w:type="paragraph" w:styleId="BodyText2"&gt;&lt;w:name w:val="Body Text 2"/&gt;&lt;w:basedOn w:val="Normal"/&gt;&lt;w:link w:val="BodyText2Char"/&gt;&lt;w:uiPriority w:val="99"/&gt;&lt;w:semiHidden/&gt;&lt;w:unhideWhenUsed/&gt;&lt;w:rsid w:val="00A92C80"/&gt;&lt;w:pPr&gt;&lt;w:spacing w:after="120" w:line="480" w:lineRule="auto"/&gt;&lt;/w:pPr&gt;&lt;/w:style&gt;&lt;w:style w:type="character" w:customStyle="1" w:styleId="BodyText2Char"&gt;&lt;w:name w:val="Body Text 2 Char"/&gt;&lt;w:basedOn w:val="DefaultParagraphFont"/&gt;&lt;w:link w:val="BodyText2"/&gt;&lt;w:uiPriority w:val="99"/&gt;&lt;w:semiHidden/&gt;&lt;w:rsid w:val="00A92C80"/&gt;&lt;/w:style&gt;&lt;w:style w:type="paragraph" w:styleId="BodyText3"&gt;&lt;w:name w:val="Body Text 3"/&gt;&lt;w:basedOn w:val="Normal"/&gt;&lt;w:link w:val="BodyText3Char"/&gt;&lt;w:uiPriority w:val="99"/&gt;&lt;w:semiHidden/&gt;&lt;w:unhideWhenUsed/&gt;&lt;w:rsid w:val="00A92C80"/&gt;&lt;w:pPr&gt;&lt;w:spacing w:after="120"/&gt;&lt;/w:pPr&gt;&lt;w:rPr&gt;&lt;w:szCs w:val="16"/&gt;&lt;/w:rPr&gt;&lt;/w:style&gt;&lt;w:style w:type="character" w:customStyle="1" w:styleId="BodyText3Char"&gt;&lt;w:name w:val="Body Text 3 Char"/&gt;&lt;w:basedOn w:val="DefaultParagraphFont"/&gt;&lt;w:link w:val="BodyText3"/&gt;&lt;w:uiPriority w:val="99"/&gt;&lt;w:semiHidden/&gt;&lt;w:rsid w:val="00A92C80"/&gt;&lt;w:rPr&gt;&lt;w:szCs w:val="16"/&gt;&lt;/w:rPr&gt;&lt;/w:style&gt;&lt;w:style w:type="paragraph" w:styleId="BodyTextFirstIndent"&gt;&lt;w:name w:val="Body Text First Indent"/&gt;&lt;w:basedOn w:val="BodyText"/&gt;&lt;w:link w:val="BodyTextFirstIndentChar"/&gt;&lt;w:uiPriority w:val="99"/&gt;&lt;w:semiHidden/&gt;&lt;w:unhideWhenUsed/&gt;&lt;w:rsid w:val="00A92C80"/&gt;&lt;w:pPr&gt;&lt;w:spacing w:after="160"/&gt;&lt;w:ind w:firstLine="360"/&gt;&lt;/w:pPr&gt;&lt;/w:style&gt;&lt;w:style w:type="character" w:customStyle="1" w:styleId="BodyTextFirstIndentChar"&gt;&lt;w:name w:val="Body Text First Indent Char"/&gt;&lt;w:basedOn w:val="BodyTextChar"/&gt;&lt;w:link w:val="BodyTextFirstIndent"/&gt;&lt;w:uiPriority w:val="99"/&gt;&lt;w:semiHidden/&gt;&lt;w:rsid w:val="00A92C80"/&gt;&lt;/w:style&gt;&lt;w:style w:type="paragraph" w:styleId="BodyTextIndent"&gt;&lt;w:name w:val="Body Text Indent"/&gt;&lt;w:basedOn w:val="Normal"/&gt;&lt;w:link w:val="BodyTextIndentChar"/&gt;&lt;w:uiPriority w:val="99"/&gt;&lt;w:semiHidden/&gt;&lt;w:unhideWhenUsed/&gt;&lt;w:rsid w:val="00A92C80"/&gt;&lt;w:pPr&gt;&lt;w:spacing w:after="120"/&gt;&lt;w:ind w:left="360"/&gt;&lt;/w:pPr&gt;&lt;/w:style&gt;&lt;w:style w:type="character" w:customStyle="1" w:styleId="BodyTextIndentChar"&gt;&lt;w:name w:val="Body Text Indent Char"/&gt;&lt;w:basedOn w:val="DefaultParagraphFont"/&gt;&lt;w:link w:val="BodyTextIndent"/&gt;&lt;w:uiPriority w:val="99"/&gt;&lt;w:semiHidden/&gt;&lt;w:rsid w:val="00A92C80"/&gt;&lt;/w:style&gt;&lt;w:style w:type="paragraph" w:styleId="BodyTextFirstIndent2"&gt;&lt;w:name w:val="Body Text First Indent 2"/&gt;&lt;w:basedOn w:val="BodyTextIndent"/&gt;&lt;w:link w:val="BodyTextFirstIndent2Char"/&gt;&lt;w:uiPriority w:val="99"/&gt;&lt;w:semiHidden/&gt;&lt;w:unhideWhenUsed/&gt;&lt;w:rsid w:val="00A92C80"/&gt;&lt;w:pPr&gt;&lt;w:spacing w:after="160"/&gt;&lt;w:ind w:firstLine="360"/&gt;&lt;/w:pPr&gt;&lt;/w:style&gt;&lt;w:style w:type="character" w:customStyle="1" w:styleId="BodyTextFirstIndent2Char"&gt;&lt;w:name w:val="Body Text First Indent 2 Char"/&gt;&lt;w:basedOn w:val="BodyTextIndentChar"/&gt;&lt;w:link w:val="BodyTextFirstIndent2"/&gt;&lt;w:uiPriority w:val="99"/&gt;&lt;w:semiHidden/&gt;&lt;w:rsid w:val="00A92C80"/&gt;&lt;/w:style&gt;&lt;w:style w:type="paragraph" w:styleId="BodyTextIndent2"&gt;&lt;w:name w:val="Body Text Indent 2"/&gt;&lt;w:basedOn w:val="Normal"/&gt;&lt;w:link w:val="BodyTextIndent2Char"/&gt;&lt;w:uiPriority w:val="99"/&gt;&lt;w:semiHidden/&gt;&lt;w:unhideWhenUsed/&gt;&lt;w:rsid w:val="00A92C80"/&gt;&lt;w:pPr&gt;&lt;w:spacing w:after="120" w:line="480" w:lineRule="auto"/&gt;&lt;w:ind w:left="360"/&gt;&lt;/w:pPr&gt;&lt;/w:style&gt;&lt;w:style w:type="character" w:customStyle="1" w:styleId="BodyTextIndent2Char"&gt;&lt;w:name w:val="Body Text Indent 2 Char"/&gt;&lt;w:basedOn w:val="DefaultParagraphFont"/&gt;&lt;w:link w:val="BodyTextIndent2"/&gt;&lt;w:uiPriority w:val="99"/&gt;&lt;w:semiHidden/&gt;&lt;w:rsid w:val="00A92C80"/&gt;&lt;/w:style&gt;&lt;w:style w:type="paragraph" w:styleId="BodyTextIndent3"&gt;&lt;w:name w:val="Body Text Indent 3"/&gt;&lt;w:basedOn w:val="Normal"/&gt;&lt;w:link w:val="BodyTextIndent3Char"/&gt;&lt;w:uiPriority w:val="99"/&gt;&lt;w:semiHidden/&gt;&lt;w:unhideWhenUsed/&gt;&lt;w:rsid w:val="00A92C80"/&gt;&lt;w:pPr&gt;&lt;w:spacing w:after="120"/&gt;&lt;w:ind w:left="360"/&gt;&lt;/w:pPr&gt;&lt;w:rPr&gt;&lt;w:szCs w:val="16"/&gt;&lt;/w:rPr&gt;&lt;/w:style&gt;&lt;w:style w:type="character" w:customStyle="1" w:styleId="BodyTextIndent3Char"&gt;&lt;w:name w:val="Body Text Indent 3 Char"/&gt;&lt;w:basedOn w:val="DefaultParagraphFont"/&gt;&lt;w:link w:val="BodyTextIndent3"/&gt;&lt;w:uiPriority w:val="99"/&gt;&lt;w:semiHidden/&gt;&lt;w:rsid w:val="00A92C80"/&gt;&lt;w:rPr&gt;&lt;w:szCs w:val="16"/&gt;&lt;/w:rPr&gt;&lt;/w:style&gt;&lt;w:style w:type="character" w:styleId="BookTitle"&gt;&lt;w:name w:val="Book Title"/&gt;&lt;w:basedOn w:val="DefaultParagraphFont"/&gt;&lt;w:uiPriority w:val="33"/&gt;&lt;w:semiHidden/&gt;&lt;w:unhideWhenUsed/&gt;&lt;w:qFormat/&gt;&lt;w:rsid w:val="00A92C80"/&gt;&lt;w:rPr&gt;&lt;w:b/&gt;&lt;w:bCs/&gt;&lt;w:i/&gt;&lt;w:iCs/&gt;&lt;w:spacing w:val="5"/&gt;&lt;/w:rPr&gt;&lt;/w:style&gt;&lt;w:style w:type="paragraph" w:styleId="Caption"&gt;&lt;w:name w:val="caption"/&gt;&lt;w:basedOn w:val="Normal"/&gt;&lt;w:next w:val="Normal"/&gt;&lt;w:uiPriority w:val="35"/&gt;&lt;w:semiHidden/&gt;&lt;w:unhideWhenUsed/&gt;&lt;w:qFormat/&gt;&lt;w:rsid w:val="00A92C80"/&gt;&lt;w:pPr&gt;&lt;w:spacing w:after="200" w:line="240" w:lineRule="auto"/&gt;&lt;/w:pPr&gt;&lt;w:rPr&gt;&lt;w:i/&gt;&lt;w:iCs/&gt;&lt;w:color w:val="212745" w:themeColor="text2"/&gt;&lt;w:szCs w:val="18"/&gt;&lt;/w:rPr&gt;&lt;/w:style&gt;&lt;w:style w:type="paragraph" w:styleId="Closing"&gt;&lt;w:name w:val="Closing"/&gt;&lt;w:basedOn w:val="Normal"/&gt;&lt;w:link w:val="ClosingChar"/&gt;&lt;w:uiPriority w:val="99"/&gt;&lt;w:semiHidden/&gt;&lt;w:unhideWhenUsed/&gt;&lt;w:rsid w:val="00A92C80"/&gt;&lt;w:pPr&gt;&lt;w:spacing w:after="0" w:line="240" w:lineRule="auto"/&gt;&lt;w:ind w:left="4320"/&gt;&lt;/w:pPr&gt;&lt;/w:style&gt;&lt;w:style w:type="character" w:customStyle="1" w:styleId="ClosingChar"&gt;&lt;w:name w:val="Closing Char"/&gt;&lt;w:basedOn w:val="DefaultParagraphFont"/&gt;&lt;w:link w:val="Closing"/&gt;&lt;w:uiPriority w:val="99"/&gt;&lt;w:semiHidden/&gt;&lt;w:rsid w:val="00A92C80"/&gt;&lt;/w:style&gt;&lt;w:style w:type="table" w:styleId="ColourfulGrid"&gt;&lt;w:name w:val="Colorful Grid"/&gt;&lt;w:basedOn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w:fill="CCCCCC" w:themeFill="text1" w:themeFillTint="33"/&gt;&lt;/w:tcPr&gt;&lt;w:tblStylePr w:type="firstRow"&gt;&lt;w:rPr&gt;&lt;w:b/&gt;&lt;w:bCs/&gt;&lt;/w:rPr&gt;&lt;w:tblPr/&gt;&lt;w:tcPr&gt;&lt;w:shd w:val="clear" w:color="auto" w:fill="999999" w:themeFill="text1" w:themeFillTint="66"/&gt;&lt;/w:tcPr&gt;&lt;/w:tblStylePr&gt;&lt;w:tblStylePr w:type="lastRow"&gt;&lt;w:rPr&gt;&lt;w:b/&gt;&lt;w:bCs/&gt;&lt;w:color w:val="000000" w:themeColor="text1"/&gt;&lt;/w:rPr&gt;&lt;w:tblPr/&gt;&lt;w:tcPr&gt;&lt;w:shd w:val="clear" w:color="auto" w:fill="999999" w:themeFill="text1" w:themeFillTint="66"/&gt;&lt;/w:tcPr&gt;&lt;/w:tblStylePr&gt;&lt;w:tblStylePr w:type="firstCol"&gt;&lt;w:rPr&gt;&lt;w:color w:val="FFFFFF" w:themeColor="background1"/&gt;&lt;/w:rPr&gt;&lt;w:tblPr/&gt;&lt;w:tcPr&gt;&lt;w:shd w:val="clear" w:color="auto" w:fill="000000" w:themeFill="text1" w:themeFillShade="BF"/&gt;&lt;/w:tcPr&gt;&lt;/w:tblStylePr&gt;&lt;w:tblStylePr w:type="lastCol"&gt;&lt;w:rPr&gt;&lt;w:color w:val="FFFFFF" w:themeColor="background1"/&gt;&lt;/w:rPr&gt;&lt;w:tblPr/&gt;&lt;w:tcPr&gt;&lt;w:shd w:val="clear" w:color="auto" w:fill="000000" w:themeFill="text1" w:themeFillShade="BF"/&gt;&lt;/w:tcPr&gt;&lt;/w:tblStylePr&gt;&lt;w:tblStylePr w:type="band1Vert"&gt;&lt;w:tblPr/&gt;&lt;w:tcPr&gt;&lt;w:shd w:val="clear" w:color="auto" w:fill="808080" w:themeFill="text1" w:themeFillTint="7F"/&gt;&lt;/w:tcPr&gt;&lt;/w:tblStylePr&gt;&lt;w:tblStylePr w:type="band1Horz"&gt;&lt;w:tblPr/&gt;&lt;w:tcPr&gt;&lt;w:shd w:val="clear" w:color="auto" w:fill="808080" w:themeFill="text1" w:themeFillTint="7F"/&gt;&lt;/w:tcPr&gt;&lt;/w:tblStylePr&gt;&lt;/w:style&gt;&lt;w:style w:type="table" w:styleId="ColourfulGridAccent1"&gt;&lt;w:name w:val="Colorful Grid Accent 1"/&gt;&lt;w:basedOn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w:fill="DBE0F4" w:themeFill="accent1" w:themeFillTint="33"/&gt;&lt;/w:tcPr&gt;&lt;w:tblStylePr w:type="firstRow"&gt;&lt;w:rPr&gt;&lt;w:b/&gt;&lt;w:bCs/&gt;&lt;/w:rPr&gt;&lt;w:tblPr/&gt;&lt;w:tcPr&gt;&lt;w:shd w:val="clear" w:color="auto" w:fill="B8C1E9" w:themeFill="accent1" w:themeFillTint="66"/&gt;&lt;/w:tcPr&gt;&lt;/w:tblStylePr&gt;&lt;w:tblStylePr w:type="lastRow"&gt;&lt;w:rPr&gt;&lt;w:b/&gt;&lt;w:bCs/&gt;&lt;w:color w:val="000000" w:themeColor="text1"/&gt;&lt;/w:rPr&gt;&lt;w:tblPr/&gt;&lt;w:tcPr&gt;&lt;w:shd w:val="clear" w:color="auto" w:fill="B8C1E9" w:themeFill="accent1" w:themeFillTint="66"/&gt;&lt;/w:tcPr&gt;&lt;/w:tblStylePr&gt;&lt;w:tblStylePr w:type="firstCol"&gt;&lt;w:rPr&gt;&lt;w:color w:val="FFFFFF" w:themeColor="background1"/&gt;&lt;/w:rPr&gt;&lt;w:tblPr/&gt;&lt;w:tcPr&gt;&lt;w:shd w:val="clear" w:color="auto" w:fill="31479E" w:themeFill="accent1" w:themeFillShade="BF"/&gt;&lt;/w:tcPr&gt;&lt;/w:tblStylePr&gt;&lt;w:tblStylePr w:type="lastCol"&gt;&lt;w:rPr&gt;&lt;w:color w:val="FFFFFF" w:themeColor="background1"/&gt;&lt;/w:rPr&gt;&lt;w:tblPr/&gt;&lt;w:tcPr&gt;&lt;w:shd w:val="clear" w:color="auto" w:fill="31479E" w:themeFill="accent1" w:themeFillShade="BF"/&gt;&lt;/w:tcPr&gt;&lt;/w:tblStylePr&gt;&lt;w:tblStylePr w:type="band1Vert"&gt;&lt;w:tblPr/&gt;&lt;w:tcPr&gt;&lt;w:shd w:val="clear" w:color="auto" w:fill="A6B3E3" w:themeFill="accent1" w:themeFillTint="7F"/&gt;&lt;/w:tcPr&gt;&lt;/w:tblStylePr&gt;&lt;w:tblStylePr w:type="band1Horz"&gt;&lt;w:tblPr/&gt;&lt;w:tcPr&gt;&lt;w:shd w:val="clear" w:color="auto" w:fill="A6B3E3" w:themeFill="accent1" w:themeFillTint="7F"/&gt;&lt;/w:tcPr&gt;&lt;/w:tblStylePr&gt;&lt;/w:style&gt;&lt;w:style w:type="table" w:styleId="ColourfulGridAccent2"&gt;&lt;w:name w:val="Colorful Grid Accent 2"/&gt;&lt;w:basedOn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w:fill="DEF4FC" w:themeFill="accent2" w:themeFillTint="33"/&gt;&lt;/w:tcPr&gt;&lt;w:tblStylePr w:type="firstRow"&gt;&lt;w:rPr&gt;&lt;w:b/&gt;&lt;w:bCs/&gt;&lt;/w:rPr&gt;&lt;w:tblPr/&gt;&lt;w:tcPr&gt;&lt;w:shd w:val="clear" w:color="auto" w:fill="BEEAFA" w:themeFill="accent2" w:themeFillTint="66"/&gt;&lt;/w:tcPr&gt;&lt;/w:tblStylePr&gt;&lt;w:tblStylePr w:type="lastRow"&gt;&lt;w:rPr&gt;&lt;w:b/&gt;&lt;w:bCs/&gt;&lt;w:color w:val="000000" w:themeColor="text1"/&gt;&lt;/w:rPr&gt;&lt;w:tblPr/&gt;&lt;w:tcPr&gt;&lt;w:shd w:val="clear" w:color="auto" w:fill="BEEAFA" w:themeFill="accent2" w:themeFillTint="66"/&gt;&lt;/w:tcPr&gt;&lt;/w:tblStylePr&gt;&lt;w:tblStylePr w:type="firstCol"&gt;&lt;w:rPr&gt;&lt;w:color w:val="FFFFFF" w:themeColor="background1"/&gt;&lt;/w:rPr&gt;&lt;w:tblPr/&gt;&lt;w:tcPr&gt;&lt;w:shd w:val="clear" w:color="auto" w:fill="11B1EA" w:themeFill="accent2" w:themeFillShade="BF"/&gt;&lt;/w:tcPr&gt;&lt;/w:tblStylePr&gt;&lt;w:tblStylePr w:type="lastCol"&gt;&lt;w:rPr&gt;&lt;w:color w:val="FFFFFF" w:themeColor="background1"/&gt;&lt;/w:rPr&gt;&lt;w:tblPr/&gt;&lt;w:tcPr&gt;&lt;w:shd w:val="clear" w:color="auto" w:fill="11B1EA" w:themeFill="accent2" w:themeFillShade="BF"/&gt;&lt;/w:tcPr&gt;&lt;/w:tblStylePr&gt;&lt;w:tblStylePr w:type="band1Vert"&gt;&lt;w:tblPr/&gt;&lt;w:tcPr&gt;&lt;w:shd w:val="clear" w:color="auto" w:fill="AEE5F9" w:themeFill="accent2" w:themeFillTint="7F"/&gt;&lt;/w:tcPr&gt;&lt;/w:tblStylePr&gt;&lt;w:tblStylePr w:type="band1Horz"&gt;&lt;w:tblPr/&gt;&lt;w:tcPr&gt;&lt;w:shd w:val="clear" w:color="auto" w:fill="AEE5F9" w:themeFill="accent2" w:themeFillTint="7F"/&gt;&lt;/w:tcPr&gt;&lt;/w:tblStylePr&gt;&lt;/w:style&gt;&lt;w:style w:type="table" w:styleId="ColourfulGridAccent3"&gt;&lt;w:name w:val="Colorful Grid Accent 3"/&gt;&lt;w:basedOn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w:fill="EDFADC" w:themeFill="accent3" w:themeFillTint="33"/&gt;&lt;/w:tcPr&gt;&lt;w:tblStylePr w:type="firstRow"&gt;&lt;w:rPr&gt;&lt;w:b/&gt;&lt;w:bCs/&gt;&lt;/w:rPr&gt;&lt;w:tblPr/&gt;&lt;w:tcPr&gt;&lt;w:shd w:val="clear" w:color="auto" w:fill="DBF6B9" w:themeFill="accent3" w:themeFillTint="66"/&gt;&lt;/w:tcPr&gt;&lt;/w:tblStylePr&gt;&lt;w:tblStylePr w:type="lastRow"&gt;&lt;w:rPr&gt;&lt;w:b/&gt;&lt;w:bCs/&gt;&lt;w:color w:val="000000" w:themeColor="text1"/&gt;&lt;/w:rPr&gt;&lt;w:tblPr/&gt;&lt;w:tcPr&gt;&lt;w:shd w:val="clear" w:color="auto" w:fill="DBF6B9" w:themeFill="accent3" w:themeFillTint="66"/&gt;&lt;/w:tcPr&gt;&lt;/w:tblStylePr&gt;&lt;w:tblStylePr w:type="firstCol"&gt;&lt;w:rPr&gt;&lt;w:color w:val="FFFFFF" w:themeColor="background1"/&gt;&lt;/w:rPr&gt;&lt;w:tblPr/&gt;&lt;w:tcPr&gt;&lt;w:shd w:val="clear" w:color="auto" w:fill="80D219" w:themeFill="accent3" w:themeFillShade="BF"/&gt;&lt;/w:tcPr&gt;&lt;/w:tblStylePr&gt;&lt;w:tblStylePr w:type="lastCol"&gt;&lt;w:rPr&gt;&lt;w:color w:val="FFFFFF" w:themeColor="background1"/&gt;&lt;/w:rPr&gt;&lt;w:tblPr/&gt;&lt;w:tcPr&gt;&lt;w:shd w:val="clear" w:color="auto" w:fill="80D219" w:themeFill="accent3" w:themeFillShade="BF"/&gt;&lt;/w:tcPr&gt;&lt;/w:tblStylePr&gt;&lt;w:tblStylePr w:type="band1Vert"&gt;&lt;w:tblPr/&gt;&lt;w:tcPr&gt;&lt;w:shd w:val="clear" w:color="auto" w:fill="D2F4A8" w:themeFill="accent3" w:themeFillTint="7F"/&gt;&lt;/w:tcPr&gt;&lt;/w:tblStylePr&gt;&lt;w:tblStylePr w:type="band1Horz"&gt;&lt;w:tblPr/&gt;&lt;w:tcPr&gt;&lt;w:shd w:val="clear" w:color="auto" w:fill="D2F4A8" w:themeFill="accent3" w:themeFillTint="7F"/&gt;&lt;/w:tcPr&gt;&lt;/w:tblStylePr&gt;&lt;/w:style&gt;&lt;w:style w:type="table" w:styleId="ColourfulGridAccent4"&gt;&lt;w:name w:val="Colorful Grid Accent 4"/&gt;&lt;w:basedOn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w:fill="DEF5EE" w:themeFill="accent4" w:themeFillTint="33"/&gt;&lt;/w:tcPr&gt;&lt;w:tblStylePr w:type="firstRow"&gt;&lt;w:rPr&gt;&lt;w:b/&gt;&lt;w:bCs/&gt;&lt;/w:rPr&gt;&lt;w:tblPr/&gt;&lt;w:tcPr&gt;&lt;w:shd w:val="clear" w:color="auto" w:fill="BEEBDE" w:themeFill="accent4" w:themeFillTint="66"/&gt;&lt;/w:tcPr&gt;&lt;/w:tblStylePr&gt;&lt;w:tblStylePr w:type="lastRow"&gt;&lt;w:rPr&gt;&lt;w:b/&gt;&lt;w:bCs/&gt;&lt;w:color w:val="000000" w:themeColor="text1"/&gt;&lt;/w:rPr&gt;&lt;w:tblPr/&gt;&lt;w:tcPr&gt;&lt;w:shd w:val="clear" w:color="auto" w:fill="BEEBDE" w:themeFill="accent4" w:themeFillTint="66"/&gt;&lt;/w:tcPr&gt;&lt;/w:tblStylePr&gt;&lt;w:tblStylePr w:type="firstCol"&gt;&lt;w:rPr&gt;&lt;w:color w:val="FFFFFF" w:themeColor="background1"/&gt;&lt;/w:rPr&gt;&lt;w:tblPr/&gt;&lt;w:tcPr&gt;&lt;w:shd w:val="clear" w:color="auto" w:fill="34AB8A" w:themeFill="accent4" w:themeFillShade="BF"/&gt;&lt;/w:tcPr&gt;&lt;/w:tblStylePr&gt;&lt;w:tblStylePr w:type="lastCol"&gt;&lt;w:rPr&gt;&lt;w:color w:val="FFFFFF" w:themeColor="background1"/&gt;&lt;/w:rPr&gt;&lt;w:tblPr/&gt;&lt;w:tcPr&gt;&lt;w:shd w:val="clear" w:color="auto" w:fill="34AB8A" w:themeFill="accent4" w:themeFillShade="BF"/&gt;&lt;/w:tcPr&gt;&lt;/w:tblStylePr&gt;&lt;w:tblStylePr w:type="band1Vert"&gt;&lt;w:tblPr/&gt;&lt;w:tcPr&gt;&lt;w:shd w:val="clear" w:color="auto" w:fill="AEE6D7" w:themeFill="accent4" w:themeFillTint="7F"/&gt;&lt;/w:tcPr&gt;&lt;/w:tblStylePr&gt;&lt;w:tblStylePr w:type="band1Horz"&gt;&lt;w:tblPr/&gt;&lt;w:tcPr&gt;&lt;w:shd w:val="clear" w:color="auto" w:fill="AEE6D7" w:themeFill="accent4" w:themeFillTint="7F"/&gt;&lt;/w:tcPr&gt;&lt;/w:tblStylePr&gt;&lt;/w:style&gt;&lt;w:style w:type="table" w:styleId="ColourfulGridAccent5"&gt;&lt;w:name w:val="Colorful Grid Accent 5"/&gt;&lt;w:basedOn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w:fill="FFE5D2" w:themeFill="accent5" w:themeFillTint="33"/&gt;&lt;/w:tcPr&gt;&lt;w:tblStylePr w:type="firstRow"&gt;&lt;w:rPr&gt;&lt;w:b/&gt;&lt;w:bCs/&gt;&lt;/w:rPr&gt;&lt;w:tblPr/&gt;&lt;w:tcPr&gt;&lt;w:shd w:val="clear" w:color="auto" w:fill="FFCCA6" w:themeFill="accent5" w:themeFillTint="66"/&gt;&lt;/w:tcPr&gt;&lt;/w:tblStylePr&gt;&lt;w:tblStylePr w:type="lastRow"&gt;&lt;w:rPr&gt;&lt;w:b/&gt;&lt;w:bCs/&gt;&lt;w:color w:val="000000" w:themeColor="text1"/&gt;&lt;/w:rPr&gt;&lt;w:tblPr/&gt;&lt;w:tcPr&gt;&lt;w:shd w:val="clear" w:color="auto" w:fill="FFCCA6" w:themeFill="accent5" w:themeFillTint="66"/&gt;&lt;/w:tcPr&gt;&lt;/w:tblStylePr&gt;&lt;w:tblStylePr w:type="firstCol"&gt;&lt;w:rPr&gt;&lt;w:color w:val="FFFFFF" w:themeColor="background1"/&gt;&lt;/w:rPr&gt;&lt;w:tblPr/&gt;&lt;w:tcPr&gt;&lt;w:shd w:val="clear" w:color="auto" w:fill="D75C00" w:themeFill="accent5" w:themeFillShade="BF"/&gt;&lt;/w:tcPr&gt;&lt;/w:tblStylePr&gt;&lt;w:tblStylePr w:type="lastCol"&gt;&lt;w:rPr&gt;&lt;w:color w:val="FFFFFF" w:themeColor="background1"/&gt;&lt;/w:rPr&gt;&lt;w:tblPr/&gt;&lt;w:tcPr&gt;&lt;w:shd w:val="clear" w:color="auto" w:fill="D75C00" w:themeFill="accent5" w:themeFillShade="BF"/&gt;&lt;/w:tcPr&gt;&lt;/w:tblStylePr&gt;&lt;w:tblStylePr w:type="band1Vert"&gt;&lt;w:tblPr/&gt;&lt;w:tcPr&gt;&lt;w:shd w:val="clear" w:color="auto" w:fill="FFBF90" w:themeFill="accent5" w:themeFillTint="7F"/&gt;&lt;/w:tcPr&gt;&lt;/w:tblStylePr&gt;&lt;w:tblStylePr w:type="band1Horz"&gt;&lt;w:tblPr/&gt;&lt;w:tcPr&gt;&lt;w:shd w:val="clear" w:color="auto" w:fill="FFBF90" w:themeFill="accent5" w:themeFillTint="7F"/&gt;&lt;/w:tcPr&gt;&lt;/w:tblStylePr&gt;&lt;/w:style&gt;&lt;w:style w:type="table" w:styleId="ColourfulGridAccent6"&gt;&lt;w:name w:val="Colorful Grid Accent 6"/&gt;&lt;w:basedOn w:val="TableNormal"/&gt;&lt;w:uiPriority w:val="73"/&gt;&lt;w:semiHidden/&gt;&lt;w:unhideWhenUsed/&gt;&lt;w:rsid w:val="00A92C80"/&gt;&lt;w:pPr&gt;&lt;w:spacing w:after="0" w:line="240" w:lineRule="auto"/&gt;&lt;/w:pPr&gt;&lt;w:rPr&gt;&lt;w:color w:val="000000" w:themeColor="text1"/&gt;&lt;/w:rPr&gt;&lt;w:tblPr&gt;&lt;w:tblStyleRowBandSize w:val="1"/&gt;&lt;w:tblStyleColBandSize w:val="1"/&gt;&lt;w:tblBorders&gt;&lt;w:insideH w:val="single" w:sz="4" w:space="0" w:color="FFFFFF" w:themeColor="background1"/&gt;&lt;/w:tblBorders&gt;&lt;/w:tblPr&gt;&lt;w:tcPr&gt;&lt;w:shd w:val="clear" w:color="auto" w:fill="FCD8D3" w:themeFill="accent6" w:themeFillTint="33"/&gt;&lt;/w:tcPr&gt;&lt;w:tblStylePr w:type="firstRow"&gt;&lt;w:rPr&gt;&lt;w:b/&gt;&lt;w:bCs/&gt;&lt;/w:rPr&gt;&lt;w:tblPr/&gt;&lt;w:tcPr&gt;&lt;w:shd w:val="clear" w:color="auto" w:fill="F9B2A7" w:themeFill="accent6" w:themeFillTint="66"/&gt;&lt;/w:tcPr&gt;&lt;/w:tblStylePr&gt;&lt;w:tblStylePr w:type="lastRow"&gt;&lt;w:rPr&gt;&lt;w:b/&gt;&lt;w:bCs/&gt;&lt;w:color w:val="000000" w:themeColor="text1"/&gt;&lt;/w:rPr&gt;&lt;w:tblPr/&gt;&lt;w:tcPr&gt;&lt;w:shd w:val="clear" w:color="auto" w:fill="F9B2A7" w:themeFill="accent6" w:themeFillTint="66"/&gt;&lt;/w:tcPr&gt;&lt;/w:tblStylePr&gt;&lt;w:tblStylePr w:type="firstCol"&gt;&lt;w:rPr&gt;&lt;w:color w:val="FFFFFF" w:themeColor="background1"/&gt;&lt;/w:rPr&gt;&lt;w:tblPr/&gt;&lt;w:tcPr&gt;&lt;w:shd w:val="clear" w:color="auto" w:fill="C2260C" w:themeFill="accent6" w:themeFillShade="BF"/&gt;&lt;/w:tcPr&gt;&lt;/w:tblStylePr&gt;&lt;w:tblStylePr w:type="lastCol"&gt;&lt;w:rPr&gt;&lt;w:color w:val="FFFFFF" w:themeColor="background1"/&gt;&lt;/w:rPr&gt;&lt;w:tblPr/&gt;&lt;w:tcPr&gt;&lt;w:shd w:val="clear" w:color="auto" w:fill="C2260C" w:themeFill="accent6" w:themeFillShade="BF"/&gt;&lt;/w:tcPr&gt;&lt;/w:tblStylePr&gt;&lt;w:tblStylePr w:type="band1Vert"&gt;&lt;w:tblPr/&gt;&lt;w:tcPr&gt;&lt;w:shd w:val="clear" w:color="auto" w:fill="F89F91" w:themeFill="accent6" w:themeFillTint="7F"/&gt;&lt;/w:tcPr&gt;&lt;/w:tblStylePr&gt;&lt;w:tblStylePr w:type="band1Horz"&gt;&lt;w:tblPr/&gt;&lt;w:tcPr&gt;&lt;w:shd w:val="clear" w:color="auto" w:fill="F89F91" w:themeFill="accent6" w:themeFillTint="7F"/&gt;&lt;/w:tcPr&gt;&lt;/w:tblStylePr&gt;&lt;/w:style&gt;&lt;w:style w:type="table" w:styleId="ColourfulList"&gt;&lt;w:name w:val="Colorful List"/&gt;&lt;w:basedOn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w:fill="E6E6E6" w:themeFill="text1"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w:fill="1FB7EE" w:themeFill="accent2" w:themeFillShade="CC"/&gt;&lt;/w:tcPr&gt;&lt;/w:tblStylePr&gt;&lt;w:tblStylePr w:type="lastRow"&gt;&lt;w:rPr&gt;&lt;w:b/&gt;&lt;w:bCs/&gt;&lt;w:color w:val="1FB7EE" w:themeColor="accent2"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w:fill="C0C0C0" w:themeFill="text1" w:themeFillTint="3F"/&gt;&lt;/w:tcPr&gt;&lt;/w:tblStylePr&gt;&lt;w:tblStylePr w:type="band1Horz"&gt;&lt;w:tblPr/&gt;&lt;w:tcPr&gt;&lt;w:shd w:val="clear" w:color="auto" w:fill="CCCCCC" w:themeFill="text1" w:themeFillTint="33"/&gt;&lt;/w:tcPr&gt;&lt;/w:tblStylePr&gt;&lt;/w:style&gt;&lt;w:style w:type="table" w:styleId="ColourfulListAccent1"&gt;&lt;w:name w:val="Colorful List Accent 1"/&gt;&lt;w:basedOn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w:fill="EDEFF9" w:themeFill="accent1"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w:fill="1FB7EE" w:themeFill="accent2" w:themeFillShade="CC"/&gt;&lt;/w:tcPr&gt;&lt;/w:tblStylePr&gt;&lt;w:tblStylePr w:type="lastRow"&gt;&lt;w:rPr&gt;&lt;w:b/&gt;&lt;w:bCs/&gt;&lt;w:color w:val="1FB7EE" w:themeColor="accent2"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w:fill="D3D9F1" w:themeFill="accent1" w:themeFillTint="3F"/&gt;&lt;/w:tcPr&gt;&lt;/w:tblStylePr&gt;&lt;w:tblStylePr w:type="band1Horz"&gt;&lt;w:tblPr/&gt;&lt;w:tcPr&gt;&lt;w:shd w:val="clear" w:color="auto" w:fill="DBE0F4" w:themeFill="accent1" w:themeFillTint="33"/&gt;&lt;/w:tcPr&gt;&lt;/w:tblStylePr&gt;&lt;/w:style&gt;&lt;w:style w:type="table" w:styleId="ColourfulListAccent2"&gt;&lt;w:name w:val="Colorful List Accent 2"/&gt;&lt;w:basedOn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w:fill="EFF9FD" w:themeFill="accent2"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w:fill="1FB7EE" w:themeFill="accent2" w:themeFillShade="CC"/&gt;&lt;/w:tcPr&gt;&lt;/w:tblStylePr&gt;&lt;w:tblStylePr w:type="lastRow"&gt;&lt;w:rPr&gt;&lt;w:b/&gt;&lt;w:bCs/&gt;&lt;w:color w:val="1FB7EE" w:themeColor="accent2"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w:fill="D6F2FC" w:themeFill="accent2" w:themeFillTint="3F"/&gt;&lt;/w:tcPr&gt;&lt;/w:tblStylePr&gt;&lt;w:tblStylePr w:type="band1Horz"&gt;&lt;w:tblPr/&gt;&lt;w:tcPr&gt;&lt;w:shd w:val="clear" w:color="auto" w:fill="DEF4FC" w:themeFill="accent2" w:themeFillTint="33"/&gt;&lt;/w:tcPr&gt;&lt;/w:tblStylePr&gt;&lt;/w:style&gt;&lt;w:style w:type="table" w:styleId="ColourfulListAccent3"&gt;&lt;w:name w:val="Colorful List Accent 3"/&gt;&lt;w:basedOn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w:fill="F6FDED" w:themeFill="accent3"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w:fill="37B794" w:themeFill="accent4" w:themeFillShade="CC"/&gt;&lt;/w:tcPr&gt;&lt;/w:tblStylePr&gt;&lt;w:tblStylePr w:type="lastRow"&gt;&lt;w:rPr&gt;&lt;w:b/&gt;&lt;w:bCs/&gt;&lt;w:color w:val="37B794" w:themeColor="accent4"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w:fill="E9F9D4" w:themeFill="accent3" w:themeFillTint="3F"/&gt;&lt;/w:tcPr&gt;&lt;/w:tblStylePr&gt;&lt;w:tblStylePr w:type="band1Horz"&gt;&lt;w:tblPr/&gt;&lt;w:tcPr&gt;&lt;w:shd w:val="clear" w:color="auto" w:fill="EDFADC" w:themeFill="accent3" w:themeFillTint="33"/&gt;&lt;/w:tcPr&gt;&lt;/w:tblStylePr&gt;&lt;/w:style&gt;&lt;w:style w:type="table" w:styleId="ColourfulListAccent4"&gt;&lt;w:name w:val="Colorful List Accent 4"/&gt;&lt;w:basedOn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w:fill="EEFAF7" w:themeFill="accent4"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w:fill="89E11B" w:themeFill="accent3" w:themeFillShade="CC"/&gt;&lt;/w:tcPr&gt;&lt;/w:tblStylePr&gt;&lt;w:tblStylePr w:type="lastRow"&gt;&lt;w:rPr&gt;&lt;w:b/&gt;&lt;w:bCs/&gt;&lt;w:color w:val="89E11B" w:themeColor="accent3"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w:fill="D6F3EB" w:themeFill="accent4" w:themeFillTint="3F"/&gt;&lt;/w:tcPr&gt;&lt;/w:tblStylePr&gt;&lt;w:tblStylePr w:type="band1Horz"&gt;&lt;w:tblPr/&gt;&lt;w:tcPr&gt;&lt;w:shd w:val="clear" w:color="auto" w:fill="DEF5EE" w:themeFill="accent4" w:themeFillTint="33"/&gt;&lt;/w:tcPr&gt;&lt;/w:tblStylePr&gt;&lt;/w:style&gt;&lt;w:style w:type="table" w:styleId="ColourfulListAccent5"&gt;&lt;w:name w:val="Colorful List Accent 5"/&gt;&lt;w:basedOn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w:fill="FFF2E9" w:themeFill="accent5"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w:fill="D0280D" w:themeFill="accent6" w:themeFillShade="CC"/&gt;&lt;/w:tcPr&gt;&lt;/w:tblStylePr&gt;&lt;w:tblStylePr w:type="lastRow"&gt;&lt;w:rPr&gt;&lt;w:b/&gt;&lt;w:bCs/&gt;&lt;w:color w:val="D0280D" w:themeColor="accent6"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w:fill="FFDFC8" w:themeFill="accent5" w:themeFillTint="3F"/&gt;&lt;/w:tcPr&gt;&lt;/w:tblStylePr&gt;&lt;w:tblStylePr w:type="band1Horz"&gt;&lt;w:tblPr/&gt;&lt;w:tcPr&gt;&lt;w:shd w:val="clear" w:color="auto" w:fill="FFE5D2" w:themeFill="accent5" w:themeFillTint="33"/&gt;&lt;/w:tcPr&gt;&lt;/w:tblStylePr&gt;&lt;/w:style&gt;&lt;w:style w:type="table" w:styleId="ColourfulListAccent6"&gt;&lt;w:name w:val="Colorful List Accent 6"/&gt;&lt;w:basedOn w:val="TableNormal"/&gt;&lt;w:uiPriority w:val="72"/&gt;&lt;w:semiHidden/&gt;&lt;w:unhideWhenUsed/&gt;&lt;w:rsid w:val="00A92C80"/&gt;&lt;w:pPr&gt;&lt;w:spacing w:after="0" w:line="240" w:lineRule="auto"/&gt;&lt;/w:pPr&gt;&lt;w:rPr&gt;&lt;w:color w:val="000000" w:themeColor="text1"/&gt;&lt;/w:rPr&gt;&lt;w:tblPr&gt;&lt;w:tblStyleRowBandSize w:val="1"/&gt;&lt;w:tblStyleColBandSize w:val="1"/&gt;&lt;/w:tblPr&gt;&lt;w:tcPr&gt;&lt;w:shd w:val="clear" w:color="auto" w:fill="FDECE9" w:themeFill="accent6" w:themeFillTint="19"/&gt;&lt;/w:tcPr&gt;&lt;w:tblStylePr w:type="firstRow"&gt;&lt;w:rPr&gt;&lt;w:b/&gt;&lt;w:bCs/&gt;&lt;w:color w:val="FFFFFF" w:themeColor="background1"/&gt;&lt;/w:rPr&gt;&lt;w:tblPr/&gt;&lt;w:tcPr&gt;&lt;w:tcBorders&gt;&lt;w:bottom w:val="single" w:sz="12" w:space="0" w:color="FFFFFF" w:themeColor="background1"/&gt;&lt;/w:tcBorders&gt;&lt;w:shd w:val="clear" w:color="auto" w:fill="E66200" w:themeFill="accent5" w:themeFillShade="CC"/&gt;&lt;/w:tcPr&gt;&lt;/w:tblStylePr&gt;&lt;w:tblStylePr w:type="lastRow"&gt;&lt;w:rPr&gt;&lt;w:b/&gt;&lt;w:bCs/&gt;&lt;w:color w:val="E66200" w:themeColor="accent5" w:themeShade="CC"/&gt;&lt;/w:rPr&gt;&lt;w:tblPr/&gt;&lt;w:tcPr&gt;&lt;w:tcBorders&gt;&lt;w:top w:val="single" w:sz="12" w:space="0" w:color="000000" w:themeColor="text1"/&gt;&lt;/w:tcBorders&gt;&lt;w:shd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w:type="band1Vert"&gt;&lt;w:tblPr/&gt;&lt;w:tcPr&gt;&lt;w:tcBorders&gt;&lt;w:top w:val="nil"/&gt;&lt;w:left w:val="nil"/&gt;&lt;w:bottom w:val="nil"/&gt;&lt;w:right w:val="nil"/&gt;&lt;w:insideH w:val="nil"/&gt;&lt;w:insideV w:val="nil"/&gt;&lt;/w:tcBorders&gt;&lt;w:shd w:val="clear" w:color="auto" w:fill="FBCFC8" w:themeFill="accent6" w:themeFillTint="3F"/&gt;&lt;/w:tcPr&gt;&lt;/w:tblStylePr&gt;&lt;w:tblStylePr w:type="band1Horz"&gt;&lt;w:tblPr/&gt;&lt;w:tcPr&gt;&lt;w:shd w:val="clear" w:color="auto" w:fill="FCD8D3" w:themeFill="accent6" w:themeFillTint="33"/&gt;&lt;/w:tcPr&gt;&lt;/w:tblStylePr&gt;&lt;/w:style&gt;&lt;w:style w:type="table" w:styleId="ColourfulShading"&gt;&lt;w:name w:val="Colorful Shading"/&gt;&lt;w:basedOn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w:color="5ECCF3" w:themeColor="accent2"/&gt;&lt;w:left w:val="single" w:sz="4" w:space="0" w:color="000000" w:themeColor="text1"/&gt;&lt;w:bottom w:val="single" w:sz="4" w:space="0" w:color="000000" w:themeColor="text1"/&gt;&lt;w:right w:val="single" w:sz="4" w:space="0" w:color="000000" w:themeColor="text1"/&gt;&lt;w:insideH w:val="single" w:sz="4" w:space="0" w:color="FFFFFF" w:themeColor="background1"/&gt;&lt;w:insideV w:val="single" w:sz="4" w:space="0" w:color="FFFFFF" w:themeColor="background1"/&gt;&lt;/w:tblBorders&gt;&lt;/w:tblPr&gt;&lt;w:tcPr&gt;&lt;w:shd w:val="clear" w:color="auto" w:fill="E6E6E6" w:themeFill="text1" w:themeFillTint="19"/&gt;&lt;/w:tcPr&gt;&lt;w:tblStylePr w:type="firstRow"&gt;&lt;w:rPr&gt;&lt;w:b/&gt;&lt;w:bCs/&gt;&lt;/w:rPr&gt;&lt;w:tblPr/&gt;&lt;w:tcPr&gt;&lt;w:tcBorders&gt;&lt;w:top w:val="nil"/&gt;&lt;w:left w:val="nil"/&gt;&lt;w:bottom w:val="single" w:sz="24" w:space="0" w:color="5ECCF3" w:themeColor="accent2"/&gt;&lt;w:right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w:fill="000000" w:themeFill="text1" w:themeFillShade="99"/&gt;&lt;/w:tcPr&gt;&lt;/w:tblStylePr&gt;&lt;w:tblStylePr w:type="firstCol"&gt;&lt;w:rPr&gt;&lt;w:color w:val="FFFFFF" w:themeColor="background1"/&gt;&lt;/w:rPr&gt;&lt;w:tblPr/&gt;&lt;w:tcPr&gt;&lt;w:tcBorders&gt;&lt;w:top w:val="nil"/&gt;&lt;w:left w:val="nil"/&gt;&lt;w:bottom w:val="nil"/&gt;&lt;w:right w:val="nil"/&gt;&lt;w:insideH w:val="single" w:sz="4" w:space="0" w:color="000000" w:themeColor="text1" w:themeShade="99"/&gt;&lt;w:insideV w:val="nil"/&gt;&lt;/w:tcBorders&gt;&lt;w:shd w:val="clear" w:color="auto" w:fill="000000" w:themeFill="text1"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w:fill="000000" w:themeFill="text1" w:themeFillShade="BF"/&gt;&lt;/w:tcPr&gt;&lt;/w:tblStylePr&gt;&lt;w:tblStylePr w:type="band1Vert"&gt;&lt;w:tblPr/&gt;&lt;w:tcPr&gt;&lt;w:shd w:val="clear" w:color="auto" w:fill="999999" w:themeFill="text1" w:themeFillTint="66"/&gt;&lt;/w:tcPr&gt;&lt;/w:tblStylePr&gt;&lt;w:tblStylePr w:type="band1Horz"&gt;&lt;w:tblPr/&gt;&lt;w:tcPr&gt;&lt;w:shd w:val="clear" w:color="auto" w:fill="808080" w:themeFill="text1" w:themeFillTint="7F"/&gt;&lt;/w:tcPr&gt;&lt;/w:tblStylePr&gt;&lt;w:tblStylePr w:type="neCell"&gt;&lt;w:rPr&gt;&lt;w:color w:val="000000" w:themeColor="text1"/&gt;&lt;/w:rPr&gt;&lt;/w:tblStylePr&gt;&lt;w:tblStylePr w:type="nwCell"&gt;&lt;w:rPr&gt;&lt;w:color w:val="000000" w:themeColor="text1"/&gt;&lt;/w:rPr&gt;&lt;/w:tblStylePr&gt;&lt;/w:style&gt;&lt;w:style w:type="table" w:styleId="ColourfulShadingAccent1"&gt;&lt;w:name w:val="Colorful Shading Accent 1"/&gt;&lt;w:basedOn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w:color="5ECCF3" w:themeColor="accent2"/&gt;&lt;w:left w:val="single" w:sz="4" w:space="0" w:color="4E67C8" w:themeColor="accent1"/&gt;&lt;w:bottom w:val="single" w:sz="4" w:space="0" w:color="4E67C8" w:themeColor="accent1"/&gt;&lt;w:right w:val="single" w:sz="4" w:space="0" w:color="4E67C8" w:themeColor="accent1"/&gt;&lt;w:insideH w:val="single" w:sz="4" w:space="0" w:color="FFFFFF" w:themeColor="background1"/&gt;&lt;w:insideV w:val="single" w:sz="4" w:space="0" w:color="FFFFFF" w:themeColor="background1"/&gt;&lt;/w:tblBorders&gt;&lt;/w:tblPr&gt;&lt;w:tcPr&gt;&lt;w:shd w:val="clear" w:color="auto" w:fill="EDEFF9" w:themeFill="accent1" w:themeFillTint="19"/&gt;&lt;/w:tcPr&gt;&lt;w:tblStylePr w:type="firstRow"&gt;&lt;w:rPr&gt;&lt;w:b/&gt;&lt;w:bCs/&gt;&lt;/w:rPr&gt;&lt;w:tblPr/&gt;&lt;w:tcPr&gt;&lt;w:tcBorders&gt;&lt;w:top w:val="nil"/&gt;&lt;w:left w:val="nil"/&gt;&lt;w:bottom w:val="single" w:sz="24" w:space="0" w:color="5ECCF3" w:themeColor="accent2"/&gt;&lt;w:right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w:fill="27397F" w:themeFill="accent1" w:themeFillShade="99"/&gt;&lt;/w:tcPr&gt;&lt;/w:tblStylePr&gt;&lt;w:tblStylePr w:type="firstCol"&gt;&lt;w:rPr&gt;&lt;w:color w:val="FFFFFF" w:themeColor="background1"/&gt;&lt;/w:rPr&gt;&lt;w:tblPr/&gt;&lt;w:tcPr&gt;&lt;w:tcBorders&gt;&lt;w:top w:val="nil"/&gt;&lt;w:left w:val="nil"/&gt;&lt;w:bottom w:val="nil"/&gt;&lt;w:right w:val="nil"/&gt;&lt;w:insideH w:val="single" w:sz="4" w:space="0" w:color="27397F" w:themeColor="accent1" w:themeShade="99"/&gt;&lt;w:insideV w:val="nil"/&gt;&lt;/w:tcBorders&gt;&lt;w:shd w:val="clear" w:color="auto" w:fill="27397F" w:themeFill="accent1"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w:fill="27397F" w:themeFill="accent1" w:themeFillShade="99"/&gt;&lt;/w:tcPr&gt;&lt;/w:tblStylePr&gt;&lt;w:tblStylePr w:type="band1Vert"&gt;&lt;w:tblPr/&gt;&lt;w:tcPr&gt;&lt;w:shd w:val="clear" w:color="auto" w:fill="B8C1E9" w:themeFill="accent1" w:themeFillTint="66"/&gt;&lt;/w:tcPr&gt;&lt;/w:tblStylePr&gt;&lt;w:tblStylePr w:type="band1Horz"&gt;&lt;w:tblPr/&gt;&lt;w:tcPr&gt;&lt;w:shd w:val="clear" w:color="auto" w:fill="A6B3E3" w:themeFill="accent1" w:themeFillTint="7F"/&gt;&lt;/w:tcPr&gt;&lt;/w:tblStylePr&gt;&lt;w:tblStylePr w:type="neCell"&gt;&lt;w:rPr&gt;&lt;w:color w:val="000000" w:themeColor="text1"/&gt;&lt;/w:rPr&gt;&lt;/w:tblStylePr&gt;&lt;w:tblStylePr w:type="nwCell"&gt;&lt;w:rPr&gt;&lt;w:color w:val="000000" w:themeColor="text1"/&gt;&lt;/w:rPr&gt;&lt;/w:tblStylePr&gt;&lt;/w:style&gt;&lt;w:style w:type="table" w:styleId="ColourfulShadingAccent2"&gt;&lt;w:name w:val="Colorful Shading Accent 2"/&gt;&lt;w:basedOn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w:color="5ECCF3" w:themeColor="accent2"/&gt;&lt;w:left w:val="single" w:sz="4" w:space="0" w:color="5ECCF3" w:themeColor="accent2"/&gt;&lt;w:bottom w:val="single" w:sz="4" w:space="0" w:color="5ECCF3" w:themeColor="accent2"/&gt;&lt;w:right w:val="single" w:sz="4" w:space="0" w:color="5ECCF3" w:themeColor="accent2"/&gt;&lt;w:insideH w:val="single" w:sz="4" w:space="0" w:color="FFFFFF" w:themeColor="background1"/&gt;&lt;w:insideV w:val="single" w:sz="4" w:space="0" w:color="FFFFFF" w:themeColor="background1"/&gt;&lt;/w:tblBorders&gt;&lt;/w:tblPr&gt;&lt;w:tcPr&gt;&lt;w:shd w:val="clear" w:color="auto" w:fill="EFF9FD" w:themeFill="accent2" w:themeFillTint="19"/&gt;&lt;/w:tcPr&gt;&lt;w:tblStylePr w:type="firstRow"&gt;&lt;w:rPr&gt;&lt;w:b/&gt;&lt;w:bCs/&gt;&lt;/w:rPr&gt;&lt;w:tblPr/&gt;&lt;w:tcPr&gt;&lt;w:tcBorders&gt;&lt;w:top w:val="nil"/&gt;&lt;w:left w:val="nil"/&gt;&lt;w:bottom w:val="single" w:sz="24" w:space="0" w:color="5ECCF3" w:themeColor="accent2"/&gt;&lt;w:right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w:fill="0E8EBB" w:themeFill="accent2" w:themeFillShade="99"/&gt;&lt;/w:tcPr&gt;&lt;/w:tblStylePr&gt;&lt;w:tblStylePr w:type="firstCol"&gt;&lt;w:rPr&gt;&lt;w:color w:val="FFFFFF" w:themeColor="background1"/&gt;&lt;/w:rPr&gt;&lt;w:tblPr/&gt;&lt;w:tcPr&gt;&lt;w:tcBorders&gt;&lt;w:top w:val="nil"/&gt;&lt;w:left w:val="nil"/&gt;&lt;w:bottom w:val="nil"/&gt;&lt;w:right w:val="nil"/&gt;&lt;w:insideH w:val="single" w:sz="4" w:space="0" w:color="0E8EBB" w:themeColor="accent2" w:themeShade="99"/&gt;&lt;w:insideV w:val="nil"/&gt;&lt;/w:tcBorders&gt;&lt;w:shd w:val="clear" w:color="auto" w:fill="0E8EBB" w:themeFill="accent2"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w:fill="0E8EBB" w:themeFill="accent2" w:themeFillShade="99"/&gt;&lt;/w:tcPr&gt;&lt;/w:tblStylePr&gt;&lt;w:tblStylePr w:type="band1Vert"&gt;&lt;w:tblPr/&gt;&lt;w:tcPr&gt;&lt;w:shd w:val="clear" w:color="auto" w:fill="BEEAFA" w:themeFill="accent2" w:themeFillTint="66"/&gt;&lt;/w:tcPr&gt;&lt;/w:tblStylePr&gt;&lt;w:tblStylePr w:type="band1Horz"&gt;&lt;w:tblPr/&gt;&lt;w:tcPr&gt;&lt;w:shd w:val="clear" w:color="auto" w:fill="AEE5F9" w:themeFill="accent2" w:themeFillTint="7F"/&gt;&lt;/w:tcPr&gt;&lt;/w:tblStylePr&gt;&lt;w:tblStylePr w:type="neCell"&gt;&lt;w:rPr&gt;&lt;w:color w:val="000000" w:themeColor="text1"/&gt;&lt;/w:rPr&gt;&lt;/w:tblStylePr&gt;&lt;w:tblStylePr w:type="nwCell"&gt;&lt;w:rPr&gt;&lt;w:color w:val="000000" w:themeColor="text1"/&gt;&lt;/w:rPr&gt;&lt;/w:tblStylePr&gt;&lt;/w:style&gt;&lt;w:style w:type="table" w:styleId="ColourfulShadingAccent3"&gt;&lt;w:name w:val="Colorful Shading Accent 3"/&gt;&lt;w:basedOn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w:color="5DCEAF" w:themeColor="accent4"/&gt;&lt;w:left w:val="single" w:sz="4" w:space="0" w:color="A7EA52" w:themeColor="accent3"/&gt;&lt;w:bottom w:val="single" w:sz="4" w:space="0" w:color="A7EA52" w:themeColor="accent3"/&gt;&lt;w:right w:val="single" w:sz="4" w:space="0" w:color="A7EA52" w:themeColor="accent3"/&gt;&lt;w:insideH w:val="single" w:sz="4" w:space="0" w:color="FFFFFF" w:themeColor="background1"/&gt;&lt;w:insideV w:val="single" w:sz="4" w:space="0" w:color="FFFFFF" w:themeColor="background1"/&gt;&lt;/w:tblBorders&gt;&lt;/w:tblPr&gt;&lt;w:tcPr&gt;&lt;w:shd w:val="clear" w:color="auto" w:fill="F6FDED" w:themeFill="accent3" w:themeFillTint="19"/&gt;&lt;/w:tcPr&gt;&lt;w:tblStylePr w:type="firstRow"&gt;&lt;w:rPr&gt;&lt;w:b/&gt;&lt;w:bCs/&gt;&lt;/w:rPr&gt;&lt;w:tblPr/&gt;&lt;w:tcPr&gt;&lt;w:tcBorders&gt;&lt;w:top w:val="nil"/&gt;&lt;w:left w:val="nil"/&gt;&lt;w:bottom w:val="single" w:sz="24" w:space="0" w:color="5DCEAF" w:themeColor="accent4"/&gt;&lt;w:right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w:fill="67A814" w:themeFill="accent3" w:themeFillShade="99"/&gt;&lt;/w:tcPr&gt;&lt;/w:tblStylePr&gt;&lt;w:tblStylePr w:type="firstCol"&gt;&lt;w:rPr&gt;&lt;w:color w:val="FFFFFF" w:themeColor="background1"/&gt;&lt;/w:rPr&gt;&lt;w:tblPr/&gt;&lt;w:tcPr&gt;&lt;w:tcBorders&gt;&lt;w:top w:val="nil"/&gt;&lt;w:left w:val="nil"/&gt;&lt;w:bottom w:val="nil"/&gt;&lt;w:right w:val="nil"/&gt;&lt;w:insideH w:val="single" w:sz="4" w:space="0" w:color="67A814" w:themeColor="accent3" w:themeShade="99"/&gt;&lt;w:insideV w:val="nil"/&gt;&lt;/w:tcBorders&gt;&lt;w:shd w:val="clear" w:color="auto" w:fill="67A814" w:themeFill="accent3"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w:fill="67A814" w:themeFill="accent3" w:themeFillShade="99"/&gt;&lt;/w:tcPr&gt;&lt;/w:tblStylePr&gt;&lt;w:tblStylePr w:type="band1Vert"&gt;&lt;w:tblPr/&gt;&lt;w:tcPr&gt;&lt;w:shd w:val="clear" w:color="auto" w:fill="DBF6B9" w:themeFill="accent3" w:themeFillTint="66"/&gt;&lt;/w:tcPr&gt;&lt;/w:tblStylePr&gt;&lt;w:tblStylePr w:type="band1Horz"&gt;&lt;w:tblPr/&gt;&lt;w:tcPr&gt;&lt;w:shd w:val="clear" w:color="auto" w:fill="D2F4A8" w:themeFill="accent3" w:themeFillTint="7F"/&gt;&lt;/w:tcPr&gt;&lt;/w:tblStylePr&gt;&lt;/w:style&gt;&lt;w:style w:type="table" w:styleId="ColourfulShadingAccent4"&gt;&lt;w:name w:val="Colorful Shading Accent 4"/&gt;&lt;w:basedOn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w:color="A7EA52" w:themeColor="accent3"/&gt;&lt;w:left w:val="single" w:sz="4" w:space="0" w:color="5DCEAF" w:themeColor="accent4"/&gt;&lt;w:bottom w:val="single" w:sz="4" w:space="0" w:color="5DCEAF" w:themeColor="accent4"/&gt;&lt;w:right w:val="single" w:sz="4" w:space="0" w:color="5DCEAF" w:themeColor="accent4"/&gt;&lt;w:insideH w:val="single" w:sz="4" w:space="0" w:color="FFFFFF" w:themeColor="background1"/&gt;&lt;w:insideV w:val="single" w:sz="4" w:space="0" w:color="FFFFFF" w:themeColor="background1"/&gt;&lt;/w:tblBorders&gt;&lt;/w:tblPr&gt;&lt;w:tcPr&gt;&lt;w:shd w:val="clear" w:color="auto" w:fill="EEFAF7" w:themeFill="accent4" w:themeFillTint="19"/&gt;&lt;/w:tcPr&gt;&lt;w:tblStylePr w:type="firstRow"&gt;&lt;w:rPr&gt;&lt;w:b/&gt;&lt;w:bCs/&gt;&lt;/w:rPr&gt;&lt;w:tblPr/&gt;&lt;w:tcPr&gt;&lt;w:tcBorders&gt;&lt;w:top w:val="nil"/&gt;&lt;w:left w:val="nil"/&gt;&lt;w:bottom w:val="single" w:sz="24" w:space="0" w:color="A7EA52" w:themeColor="accent3"/&gt;&lt;w:right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w:fill="29896F" w:themeFill="accent4" w:themeFillShade="99"/&gt;&lt;/w:tcPr&gt;&lt;/w:tblStylePr&gt;&lt;w:tblStylePr w:type="firstCol"&gt;&lt;w:rPr&gt;&lt;w:color w:val="FFFFFF" w:themeColor="background1"/&gt;&lt;/w:rPr&gt;&lt;w:tblPr/&gt;&lt;w:tcPr&gt;&lt;w:tcBorders&gt;&lt;w:top w:val="nil"/&gt;&lt;w:left w:val="nil"/&gt;&lt;w:bottom w:val="nil"/&gt;&lt;w:right w:val="nil"/&gt;&lt;w:insideH w:val="single" w:sz="4" w:space="0" w:color="29896F" w:themeColor="accent4" w:themeShade="99"/&gt;&lt;w:insideV w:val="nil"/&gt;&lt;/w:tcBorders&gt;&lt;w:shd w:val="clear" w:color="auto" w:fill="29896F" w:themeFill="accent4"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w:fill="29896F" w:themeFill="accent4" w:themeFillShade="99"/&gt;&lt;/w:tcPr&gt;&lt;/w:tblStylePr&gt;&lt;w:tblStylePr w:type="band1Vert"&gt;&lt;w:tblPr/&gt;&lt;w:tcPr&gt;&lt;w:shd w:val="clear" w:color="auto" w:fill="BEEBDE" w:themeFill="accent4" w:themeFillTint="66"/&gt;&lt;/w:tcPr&gt;&lt;/w:tblStylePr&gt;&lt;w:tblStylePr w:type="band1Horz"&gt;&lt;w:tblPr/&gt;&lt;w:tcPr&gt;&lt;w:shd w:val="clear" w:color="auto" w:fill="AEE6D7" w:themeFill="accent4" w:themeFillTint="7F"/&gt;&lt;/w:tcPr&gt;&lt;/w:tblStylePr&gt;&lt;w:tblStylePr w:type="neCell"&gt;&lt;w:rPr&gt;&lt;w:color w:val="000000" w:themeColor="text1"/&gt;&lt;/w:rPr&gt;&lt;/w:tblStylePr&gt;&lt;w:tblStylePr w:type="nwCell"&gt;&lt;w:rPr&gt;&lt;w:color w:val="000000" w:themeColor="text1"/&gt;&lt;/w:rPr&gt;&lt;/w:tblStylePr&gt;&lt;/w:style&gt;&lt;w:style w:type="table" w:styleId="ColourfulShadingAccent5"&gt;&lt;w:name w:val="Colorful Shading Accent 5"/&gt;&lt;w:basedOn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w:color="F14124" w:themeColor="accent6"/&gt;&lt;w:left w:val="single" w:sz="4" w:space="0" w:color="FF8021" w:themeColor="accent5"/&gt;&lt;w:bottom w:val="single" w:sz="4" w:space="0" w:color="FF8021" w:themeColor="accent5"/&gt;&lt;w:right w:val="single" w:sz="4" w:space="0" w:color="FF8021" w:themeColor="accent5"/&gt;&lt;w:insideH w:val="single" w:sz="4" w:space="0" w:color="FFFFFF" w:themeColor="background1"/&gt;&lt;w:insideV w:val="single" w:sz="4" w:space="0" w:color="FFFFFF" w:themeColor="background1"/&gt;&lt;/w:tblBorders&gt;&lt;/w:tblPr&gt;&lt;w:tcPr&gt;&lt;w:shd w:val="clear" w:color="auto" w:fill="FFF2E9" w:themeFill="accent5" w:themeFillTint="19"/&gt;&lt;/w:tcPr&gt;&lt;w:tblStylePr w:type="firstRow"&gt;&lt;w:rPr&gt;&lt;w:b/&gt;&lt;w:bCs/&gt;&lt;/w:rPr&gt;&lt;w:tblPr/&gt;&lt;w:tcPr&gt;&lt;w:tcBorders&gt;&lt;w:top w:val="nil"/&gt;&lt;w:left w:val="nil"/&gt;&lt;w:bottom w:val="single" w:sz="24" w:space="0" w:color="F14124" w:themeColor="accent6"/&gt;&lt;w:right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w:fill="AC4900" w:themeFill="accent5" w:themeFillShade="99"/&gt;&lt;/w:tcPr&gt;&lt;/w:tblStylePr&gt;&lt;w:tblStylePr w:type="firstCol"&gt;&lt;w:rPr&gt;&lt;w:color w:val="FFFFFF" w:themeColor="background1"/&gt;&lt;/w:rPr&gt;&lt;w:tblPr/&gt;&lt;w:tcPr&gt;&lt;w:tcBorders&gt;&lt;w:top w:val="nil"/&gt;&lt;w:left w:val="nil"/&gt;&lt;w:bottom w:val="nil"/&gt;&lt;w:right w:val="nil"/&gt;&lt;w:insideH w:val="single" w:sz="4" w:space="0" w:color="AC4900" w:themeColor="accent5" w:themeShade="99"/&gt;&lt;w:insideV w:val="nil"/&gt;&lt;/w:tcBorders&gt;&lt;w:shd w:val="clear" w:color="auto" w:fill="AC4900" w:themeFill="accent5"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w:fill="AC4900" w:themeFill="accent5" w:themeFillShade="99"/&gt;&lt;/w:tcPr&gt;&lt;/w:tblStylePr&gt;&lt;w:tblStylePr w:type="band1Vert"&gt;&lt;w:tblPr/&gt;&lt;w:tcPr&gt;&lt;w:shd w:val="clear" w:color="auto" w:fill="FFCCA6" w:themeFill="accent5" w:themeFillTint="66"/&gt;&lt;/w:tcPr&gt;&lt;/w:tblStylePr&gt;&lt;w:tblStylePr w:type="band1Horz"&gt;&lt;w:tblPr/&gt;&lt;w:tcPr&gt;&lt;w:shd w:val="clear" w:color="auto" w:fill="FFBF90" w:themeFill="accent5" w:themeFillTint="7F"/&gt;&lt;/w:tcPr&gt;&lt;/w:tblStylePr&gt;&lt;w:tblStylePr w:type="neCell"&gt;&lt;w:rPr&gt;&lt;w:color w:val="000000" w:themeColor="text1"/&gt;&lt;/w:rPr&gt;&lt;/w:tblStylePr&gt;&lt;w:tblStylePr w:type="nwCell"&gt;&lt;w:rPr&gt;&lt;w:color w:val="000000" w:themeColor="text1"/&gt;&lt;/w:rPr&gt;&lt;/w:tblStylePr&gt;&lt;/w:style&gt;&lt;w:style w:type="table" w:styleId="ColourfulShadingAccent6"&gt;&lt;w:name w:val="Colorful Shading Accent 6"/&gt;&lt;w:basedOn w:val="TableNormal"/&gt;&lt;w:uiPriority w:val="71"/&gt;&lt;w:semiHidden/&gt;&lt;w:unhideWhenUsed/&gt;&lt;w:rsid w:val="00A92C80"/&gt;&lt;w:pPr&gt;&lt;w:spacing w:after="0" w:line="240" w:lineRule="auto"/&gt;&lt;/w:pPr&gt;&lt;w:rPr&gt;&lt;w:color w:val="000000" w:themeColor="text1"/&gt;&lt;/w:rPr&gt;&lt;w:tblPr&gt;&lt;w:tblStyleRowBandSize w:val="1"/&gt;&lt;w:tblStyleColBandSize w:val="1"/&gt;&lt;w:tblBorders&gt;&lt;w:top w:val="single" w:sz="24" w:space="0" w:color="FF8021" w:themeColor="accent5"/&gt;&lt;w:left w:val="single" w:sz="4" w:space="0" w:color="F14124" w:themeColor="accent6"/&gt;&lt;w:bottom w:val="single" w:sz="4" w:space="0" w:color="F14124" w:themeColor="accent6"/&gt;&lt;w:right w:val="single" w:sz="4" w:space="0" w:color="F14124" w:themeColor="accent6"/&gt;&lt;w:insideH w:val="single" w:sz="4" w:space="0" w:color="FFFFFF" w:themeColor="background1"/&gt;&lt;w:insideV w:val="single" w:sz="4" w:space="0" w:color="FFFFFF" w:themeColor="background1"/&gt;&lt;/w:tblBorders&gt;&lt;/w:tblPr&gt;&lt;w:tcPr&gt;&lt;w:shd w:val="clear" w:color="auto" w:fill="FDECE9" w:themeFill="accent6" w:themeFillTint="19"/&gt;&lt;/w:tcPr&gt;&lt;w:tblStylePr w:type="firstRow"&gt;&lt;w:rPr&gt;&lt;w:b/&gt;&lt;w:bCs/&gt;&lt;/w:rPr&gt;&lt;w:tblPr/&gt;&lt;w:tcPr&gt;&lt;w:tcBorders&gt;&lt;w:top w:val="nil"/&gt;&lt;w:left w:val="nil"/&gt;&lt;w:bottom w:val="single" w:sz="24" w:space="0" w:color="FF8021" w:themeColor="accent5"/&gt;&lt;w:right w:val="nil"/&gt;&lt;w:insideH w:val="nil"/&gt;&lt;w:insideV w:val="nil"/&gt;&lt;/w:tcBorders&gt;&lt;w:shd w:val="clear" w:color="auto" w:fill="FFFFFF" w:themeFill="background1"/&gt;&lt;/w:tcPr&gt;&lt;/w:tblStylePr&gt;&lt;w:tblStylePr w:type="lastRow"&gt;&lt;w:rPr&gt;&lt;w:b/&gt;&lt;w:bCs/&gt;&lt;w:color w:val="FFFFFF" w:themeColor="background1"/&gt;&lt;/w:rPr&gt;&lt;w:tblPr/&gt;&lt;w:tcPr&gt;&lt;w:tcBorders&gt;&lt;w:top w:val="single" w:sz="6" w:space="0" w:color="FFFFFF" w:themeColor="background1"/&gt;&lt;/w:tcBorders&gt;&lt;w:shd w:val="clear" w:color="auto" w:fill="9C1E0A" w:themeFill="accent6" w:themeFillShade="99"/&gt;&lt;/w:tcPr&gt;&lt;/w:tblStylePr&gt;&lt;w:tblStylePr w:type="firstCol"&gt;&lt;w:rPr&gt;&lt;w:color w:val="FFFFFF" w:themeColor="background1"/&gt;&lt;/w:rPr&gt;&lt;w:tblPr/&gt;&lt;w:tcPr&gt;&lt;w:tcBorders&gt;&lt;w:top w:val="nil"/&gt;&lt;w:left w:val="nil"/&gt;&lt;w:bottom w:val="nil"/&gt;&lt;w:right w:val="nil"/&gt;&lt;w:insideH w:val="single" w:sz="4" w:space="0" w:color="9C1E0A" w:themeColor="accent6" w:themeShade="99"/&gt;&lt;w:insideV w:val="nil"/&gt;&lt;/w:tcBorders&gt;&lt;w:shd w:val="clear" w:color="auto" w:fill="9C1E0A" w:themeFill="accent6" w:themeFillShade="99"/&gt;&lt;/w:tcPr&gt;&lt;/w:tblStylePr&gt;&lt;w:tblStylePr w:type="lastCol"&gt;&lt;w:rPr&gt;&lt;w:color w:val="FFFFFF" w:themeColor="background1"/&gt;&lt;/w:rPr&gt;&lt;w:tblPr/&gt;&lt;w:tcPr&gt;&lt;w:tcBorders&gt;&lt;w:top w:val="nil"/&gt;&lt;w:left w:val="nil"/&gt;&lt;w:bottom w:val="nil"/&gt;&lt;w:right w:val="nil"/&gt;&lt;w:insideH w:val="nil"/&gt;&lt;w:insideV w:val="nil"/&gt;&lt;/w:tcBorders&gt;&lt;w:shd w:val="clear" w:color="auto" w:fill="9C1E0A" w:themeFill="accent6" w:themeFillShade="99"/&gt;&lt;/w:tcPr&gt;&lt;/w:tblStylePr&gt;&lt;w:tblStylePr w:type="band1Vert"&gt;&lt;w:tblPr/&gt;&lt;w:tcPr&gt;&lt;w:shd w:val="clear" w:color="auto" w:fill="F9B2A7" w:themeFill="accent6" w:themeFillTint="66"/&gt;&lt;/w:tcPr&gt;&lt;/w:tblStylePr&gt;&lt;w:tblStylePr w:type="band1Horz"&gt;&lt;w:tblPr/&gt;&lt;w:tcPr&gt;&lt;w:shd w:val="clear" w:color="auto" w:fill="F89F91" w:themeFill="accent6" w:themeFillTint="7F"/&gt;&lt;/w:tcPr&gt;&lt;/w:tblStylePr&gt;&lt;w:tblStylePr w:type="neCell"&gt;&lt;w:rPr&gt;&lt;w:color w:val="000000" w:themeColor="text1"/&gt;&lt;/w:rPr&gt;&lt;/w:tblStylePr&gt;&lt;w:tblStylePr w:type="nwCell"&gt;&lt;w:rPr&gt;&lt;w:color w:val="000000" w:themeColor="text1"/&gt;&lt;/w:rPr&gt;&lt;/w:tblStylePr&gt;&lt;/w:style&gt;&lt;w:style w:type="character" w:styleId="CommentReference"&gt;&lt;w:name w:val="annotation reference"/&gt;&lt;w:basedOn w:val="DefaultParagraphFont"/&gt;&lt;w:uiPriority w:val="99"/&gt;&lt;w:semiHidden/&gt;&lt;w:unhideWhenUsed/&gt;&lt;w:rsid w:val="00A92C80"/&gt;&lt;w:rPr&gt;&lt;w:sz w:val="22"/&gt;&lt;w:szCs w:val="16"/&gt;&lt;/w:rPr&gt;&lt;/w:style&gt;&lt;w:style w:type="paragraph" w:styleId="CommentText"&gt;&lt;w:name w:val="annotation text"/&gt;&lt;w:basedOn w:val="Normal"/&gt;&lt;w:link w:val="CommentTextChar"/&gt;&lt;w:uiPriority w:val="99"/&gt;&lt;w:semiHidden/&gt;&lt;w:unhideWhenUsed/&gt;&lt;w:rsid w:val="00A92C80"/&gt;&lt;w:pPr&gt;&lt;w:spacing w:line="240" w:lineRule="auto"/&gt;&lt;/w:pPr&gt;&lt;w:rPr&gt;&lt;w:szCs w:val="20"/&gt;&lt;/w:rPr&gt;&lt;/w:style&gt;&lt;w:style w:type="character" w:customStyle="1" w:styleId="CommentTextChar"&gt;&lt;w:name w:val="Comment Text Char"/&gt;&lt;w:basedOn w:val="DefaultParagraphFont"/&gt;&lt;w:link w:val="CommentText"/&gt;&lt;w:uiPriority w:val="99"/&gt;&lt;w:semiHidden/&gt;&lt;w:rsid w:val="00A92C80"/&gt;&lt;w:rPr&gt;&lt;w:szCs w:val="20"/&gt;&lt;/w:rPr&gt;&lt;/w:style&gt;&lt;w:style w:type="paragraph" w:styleId="CommentSubject"&gt;&lt;w:name w:val="annotation subject"/&gt;&lt;w:basedOn w:val="CommentText"/&gt;&lt;w:next w:val="CommentText"/&gt;&lt;w:link w:val="CommentSubjectChar"/&gt;&lt;w:uiPriority w:val="99"/&gt;&lt;w:semiHidden/&gt;&lt;w:unhideWhenUsed/&gt;&lt;w:rsid w:val="00A92C80"/&gt;&lt;w:rPr&gt;&lt;w:b/&gt;&lt;w:bCs/&gt;&lt;/w:rPr&gt;&lt;/w:style&gt;&lt;w:style w:type="character" w:customStyle="1" w:styleId="CommentSubjectChar"&gt;&lt;w:name w:val="Comment Subject Char"/&gt;&lt;w:basedOn w:val="CommentTextChar"/&gt;&lt;w:link w:val="CommentSubject"/&gt;&lt;w:uiPriority w:val="99"/&gt;&lt;w:semiHidden/&gt;&lt;w:rsid w:val="00A92C80"/&gt;&lt;w:rPr&gt;&lt;w:b/&gt;&lt;w:bCs/&gt;&lt;w:szCs w:val="20"/&gt;&lt;/w:rPr&gt;&lt;/w:style&gt;&lt;w:style w:type="table" w:styleId="DarkList"&gt;&lt;w:name w:val="Dark List"/&gt;&lt;w:basedOn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w:fill="000000" w:themeFill="text1"/&gt;&lt;/w:tcPr&gt;&lt;w:tblStylePr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w:fill="000000" w:themeFill="text1"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w:fill="000000" w:themeFill="text1"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w:fill="000000" w:themeFill="text1" w:themeFillShade="BF"/&gt;&lt;/w:tcPr&gt;&lt;/w:tblStylePr&gt;&lt;w:tblStylePr w:type="band1Vert"&gt;&lt;w:tblPr/&gt;&lt;w:tcPr&gt;&lt;w:tcBorders&gt;&lt;w:top w:val="nil"/&gt;&lt;w:left w:val="nil"/&gt;&lt;w:bottom w:val="nil"/&gt;&lt;w:right w:val="nil"/&gt;&lt;w:insideH w:val="nil"/&gt;&lt;w:insideV w:val="nil"/&gt;&lt;/w:tcBorders&gt;&lt;w:shd w:val="clear" w:color="auto" w:fill="000000" w:themeFill="text1" w:themeFillShade="BF"/&gt;&lt;/w:tcPr&gt;&lt;/w:tblStylePr&gt;&lt;w:tblStylePr w:type="band1Horz"&gt;&lt;w:tblPr/&gt;&lt;w:tcPr&gt;&lt;w:tcBorders&gt;&lt;w:top w:val="nil"/&gt;&lt;w:left w:val="nil"/&gt;&lt;w:bottom w:val="nil"/&gt;&lt;w:right w:val="nil"/&gt;&lt;w:insideH w:val="nil"/&gt;&lt;w:insideV w:val="nil"/&gt;&lt;/w:tcBorders&gt;&lt;w:shd w:val="clear" w:color="auto" w:fill="000000" w:themeFill="text1" w:themeFillShade="BF"/&gt;&lt;/w:tcPr&gt;&lt;/w:tblStylePr&gt;&lt;/w:style&gt;&lt;w:style w:type="table" w:styleId="DarkList-Accent1"&gt;&lt;w:name w:val="Dark List Accent 1"/&gt;&lt;w:basedOn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w:fill="4E67C8" w:themeFill="accent1"/&gt;&lt;/w:tcPr&gt;&lt;w:tblStylePr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w:fill="202F69" w:themeFill="accent1"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w:fill="31479E" w:themeFill="accent1"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w:fill="31479E" w:themeFill="accent1" w:themeFillShade="BF"/&gt;&lt;/w:tcPr&gt;&lt;/w:tblStylePr&gt;&lt;w:tblStylePr w:type="band1Vert"&gt;&lt;w:tblPr/&gt;&lt;w:tcPr&gt;&lt;w:tcBorders&gt;&lt;w:top w:val="nil"/&gt;&lt;w:left w:val="nil"/&gt;&lt;w:bottom w:val="nil"/&gt;&lt;w:right w:val="nil"/&gt;&lt;w:insideH w:val="nil"/&gt;&lt;w:insideV w:val="nil"/&gt;&lt;/w:tcBorders&gt;&lt;w:shd w:val="clear" w:color="auto" w:fill="31479E" w:themeFill="accent1" w:themeFillShade="BF"/&gt;&lt;/w:tcPr&gt;&lt;/w:tblStylePr&gt;&lt;w:tblStylePr w:type="band1Horz"&gt;&lt;w:tblPr/&gt;&lt;w:tcPr&gt;&lt;w:tcBorders&gt;&lt;w:top w:val="nil"/&gt;&lt;w:left w:val="nil"/&gt;&lt;w:bottom w:val="nil"/&gt;&lt;w:right w:val="nil"/&gt;&lt;w:insideH w:val="nil"/&gt;&lt;w:insideV w:val="nil"/&gt;&lt;/w:tcBorders&gt;&lt;w:shd w:val="clear" w:color="auto" w:fill="31479E" w:themeFill="accent1" w:themeFillShade="BF"/&gt;&lt;/w:tcPr&gt;&lt;/w:tblStylePr&gt;&lt;/w:style&gt;&lt;w:style w:type="table" w:styleId="DarkList-Accent2"&gt;&lt;w:name w:val="Dark List Accent 2"/&gt;&lt;w:basedOn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w:fill="5ECCF3" w:themeFill="accent2"/&gt;&lt;/w:tcPr&gt;&lt;w:tblStylePr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w:fill="0B759B" w:themeFill="accent2"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w:fill="11B1EA" w:themeFill="accent2"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w:fill="11B1EA" w:themeFill="accent2" w:themeFillShade="BF"/&gt;&lt;/w:tcPr&gt;&lt;/w:tblStylePr&gt;&lt;w:tblStylePr w:type="band1Vert"&gt;&lt;w:tblPr/&gt;&lt;w:tcPr&gt;&lt;w:tcBorders&gt;&lt;w:top w:val="nil"/&gt;&lt;w:left w:val="nil"/&gt;&lt;w:bottom w:val="nil"/&gt;&lt;w:right w:val="nil"/&gt;&lt;w:insideH w:val="nil"/&gt;&lt;w:insideV w:val="nil"/&gt;&lt;/w:tcBorders&gt;&lt;w:shd w:val="clear" w:color="auto" w:fill="11B1EA" w:themeFill="accent2" w:themeFillShade="BF"/&gt;&lt;/w:tcPr&gt;&lt;/w:tblStylePr&gt;&lt;w:tblStylePr w:type="band1Horz"&gt;&lt;w:tblPr/&gt;&lt;w:tcPr&gt;&lt;w:tcBorders&gt;&lt;w:top w:val="nil"/&gt;&lt;w:left w:val="nil"/&gt;&lt;w:bottom w:val="nil"/&gt;&lt;w:right w:val="nil"/&gt;&lt;w:insideH w:val="nil"/&gt;&lt;w:insideV w:val="nil"/&gt;&lt;/w:tcBorders&gt;&lt;w:shd w:val="clear" w:color="auto" w:fill="11B1EA" w:themeFill="accent2" w:themeFillShade="BF"/&gt;&lt;/w:tcPr&gt;&lt;/w:tblStylePr&gt;&lt;/w:style&gt;&lt;w:style w:type="table" w:styleId="DarkList-Accent3"&gt;&lt;w:name w:val="Dark List Accent 3"/&gt;&lt;w:basedOn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w:fill="A7EA52" w:themeFill="accent3"/&gt;&lt;/w:tcPr&gt;&lt;w:tblStylePr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w:fill="558C11" w:themeFill="accent3"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w:fill="80D219" w:themeFill="accent3"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w:fill="80D219" w:themeFill="accent3" w:themeFillShade="BF"/&gt;&lt;/w:tcPr&gt;&lt;/w:tblStylePr&gt;&lt;w:tblStylePr w:type="band1Vert"&gt;&lt;w:tblPr/&gt;&lt;w:tcPr&gt;&lt;w:tcBorders&gt;&lt;w:top w:val="nil"/&gt;&lt;w:left w:val="nil"/&gt;&lt;w:bottom w:val="nil"/&gt;&lt;w:right w:val="nil"/&gt;&lt;w:insideH w:val="nil"/&gt;&lt;w:insideV w:val="nil"/&gt;&lt;/w:tcBorders&gt;&lt;w:shd w:val="clear" w:color="auto" w:fill="80D219" w:themeFill="accent3" w:themeFillShade="BF"/&gt;&lt;/w:tcPr&gt;&lt;/w:tblStylePr&gt;&lt;w:tblStylePr w:type="band1Horz"&gt;&lt;w:tblPr/&gt;&lt;w:tcPr&gt;&lt;w:tcBorders&gt;&lt;w:top w:val="nil"/&gt;&lt;w:left w:val="nil"/&gt;&lt;w:bottom w:val="nil"/&gt;&lt;w:right w:val="nil"/&gt;&lt;w:insideH w:val="nil"/&gt;&lt;w:insideV w:val="nil"/&gt;&lt;/w:tcBorders&gt;&lt;w:shd w:val="clear" w:color="auto" w:fill="80D219" w:themeFill="accent3" w:themeFillShade="BF"/&gt;&lt;/w:tcPr&gt;&lt;/w:tblStylePr&gt;&lt;/w:style&gt;&lt;w:style w:type="table" w:styleId="DarkList-Accent4"&gt;&lt;w:name w:val="Dark List Accent 4"/&gt;&lt;w:basedOn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w:fill="5DCEAF" w:themeFill="accent4"/&gt;&lt;/w:tcPr&gt;&lt;w:tblStylePr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w:fill="22725C" w:themeFill="accent4"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w:fill="34AB8A" w:themeFill="accent4"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w:fill="34AB8A" w:themeFill="accent4" w:themeFillShade="BF"/&gt;&lt;/w:tcPr&gt;&lt;/w:tblStylePr&gt;&lt;w:tblStylePr w:type="band1Vert"&gt;&lt;w:tblPr/&gt;&lt;w:tcPr&gt;&lt;w:tcBorders&gt;&lt;w:top w:val="nil"/&gt;&lt;w:left w:val="nil"/&gt;&lt;w:bottom w:val="nil"/&gt;&lt;w:right w:val="nil"/&gt;&lt;w:insideH w:val="nil"/&gt;&lt;w:insideV w:val="nil"/&gt;&lt;/w:tcBorders&gt;&lt;w:shd w:val="clear" w:color="auto" w:fill="34AB8A" w:themeFill="accent4" w:themeFillShade="BF"/&gt;&lt;/w:tcPr&gt;&lt;/w:tblStylePr&gt;&lt;w:tblStylePr w:type="band1Horz"&gt;&lt;w:tblPr/&gt;&lt;w:tcPr&gt;&lt;w:tcBorders&gt;&lt;w:top w:val="nil"/&gt;&lt;w:left w:val="nil"/&gt;&lt;w:bottom w:val="nil"/&gt;&lt;w:right w:val="nil"/&gt;&lt;w:insideH w:val="nil"/&gt;&lt;w:insideV w:val="nil"/&gt;&lt;/w:tcBorders&gt;&lt;w:shd w:val="clear" w:color="auto" w:fill="34AB8A" w:themeFill="accent4" w:themeFillShade="BF"/&gt;&lt;/w:tcPr&gt;&lt;/w:tblStylePr&gt;&lt;/w:style&gt;&lt;w:style w:type="table" w:styleId="DarkList-Accent5"&gt;&lt;w:name w:val="Dark List Accent 5"/&gt;&lt;w:basedOn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w:fill="FF8021" w:themeFill="accent5"/&gt;&lt;/w:tcPr&gt;&lt;w:tblStylePr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w:fill="8F3D00" w:themeFill="accent5"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w:fill="D75C00" w:themeFill="accent5"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w:fill="D75C00" w:themeFill="accent5" w:themeFillShade="BF"/&gt;&lt;/w:tcPr&gt;&lt;/w:tblStylePr&gt;&lt;w:tblStylePr w:type="band1Vert"&gt;&lt;w:tblPr/&gt;&lt;w:tcPr&gt;&lt;w:tcBorders&gt;&lt;w:top w:val="nil"/&gt;&lt;w:left w:val="nil"/&gt;&lt;w:bottom w:val="nil"/&gt;&lt;w:right w:val="nil"/&gt;&lt;w:insideH w:val="nil"/&gt;&lt;w:insideV w:val="nil"/&gt;&lt;/w:tcBorders&gt;&lt;w:shd w:val="clear" w:color="auto" w:fill="D75C00" w:themeFill="accent5" w:themeFillShade="BF"/&gt;&lt;/w:tcPr&gt;&lt;/w:tblStylePr&gt;&lt;w:tblStylePr w:type="band1Horz"&gt;&lt;w:tblPr/&gt;&lt;w:tcPr&gt;&lt;w:tcBorders&gt;&lt;w:top w:val="nil"/&gt;&lt;w:left w:val="nil"/&gt;&lt;w:bottom w:val="nil"/&gt;&lt;w:right w:val="nil"/&gt;&lt;w:insideH w:val="nil"/&gt;&lt;w:insideV w:val="nil"/&gt;&lt;/w:tcBorders&gt;&lt;w:shd w:val="clear" w:color="auto" w:fill="D75C00" w:themeFill="accent5" w:themeFillShade="BF"/&gt;&lt;/w:tcPr&gt;&lt;/w:tblStylePr&gt;&lt;/w:style&gt;&lt;w:style w:type="table" w:styleId="DarkList-Accent6"&gt;&lt;w:name w:val="Dark List Accent 6"/&gt;&lt;w:basedOn w:val="TableNormal"/&gt;&lt;w:uiPriority w:val="70"/&gt;&lt;w:semiHidden/&gt;&lt;w:unhideWhenUsed/&gt;&lt;w:rsid w:val="00A92C80"/&gt;&lt;w:pPr&gt;&lt;w:spacing w:after="0" w:line="240" w:lineRule="auto"/&gt;&lt;/w:pPr&gt;&lt;w:rPr&gt;&lt;w:color w:val="FFFFFF" w:themeColor="background1"/&gt;&lt;/w:rPr&gt;&lt;w:tblPr&gt;&lt;w:tblStyleRowBandSize w:val="1"/&gt;&lt;w:tblStyleColBandSize w:val="1"/&gt;&lt;/w:tblPr&gt;&lt;w:tcPr&gt;&lt;w:shd w:val="clear" w:color="auto" w:fill="F14124" w:themeFill="accent6"/&gt;&lt;/w:tcPr&gt;&lt;w:tblStylePr w:type="firstRow"&gt;&lt;w:rPr&gt;&lt;w:b/&gt;&lt;w:bCs/&gt;&lt;/w:rPr&gt;&lt;w:tblPr/&gt;&lt;w:tcPr&gt;&lt;w:tcBorders&gt;&lt;w:top w:val="nil"/&gt;&lt;w:left w:val="nil"/&gt;&lt;w:bottom w:val="single" w:sz="18" w:space="0" w:color="FFFFFF" w:themeColor="background1"/&gt;&lt;w:right w:val="nil"/&gt;&lt;w:insideH w:val="nil"/&gt;&lt;w:insideV w:val="nil"/&gt;&lt;/w:tcBorders&gt;&lt;w:shd w:val="clear" w:color="auto" w:fill="000000" w:themeFill="text1"/&gt;&lt;/w:tcPr&gt;&lt;/w:tblStylePr&gt;&lt;w:tblStylePr w:type="lastRow"&gt;&lt;w:tblPr/&gt;&lt;w:tcPr&gt;&lt;w:tcBorders&gt;&lt;w:top w:val="single" w:sz="18" w:space="0" w:color="FFFFFF" w:themeColor="background1"/&gt;&lt;w:left w:val="nil"/&gt;&lt;w:bottom w:val="nil"/&gt;&lt;w:right w:val="nil"/&gt;&lt;w:insideH w:val="nil"/&gt;&lt;w:insideV w:val="nil"/&gt;&lt;/w:tcBorders&gt;&lt;w:shd w:val="clear" w:color="auto" w:fill="811908" w:themeFill="accent6" w:themeFillShade="7F"/&gt;&lt;/w:tcPr&gt;&lt;/w:tblStylePr&gt;&lt;w:tblStylePr w:type="firstCol"&gt;&lt;w:tblPr/&gt;&lt;w:tcPr&gt;&lt;w:tcBorders&gt;&lt;w:top w:val="nil"/&gt;&lt;w:left w:val="nil"/&gt;&lt;w:bottom w:val="nil"/&gt;&lt;w:right w:val="single" w:sz="18" w:space="0" w:color="FFFFFF" w:themeColor="background1"/&gt;&lt;w:insideH w:val="nil"/&gt;&lt;w:insideV w:val="nil"/&gt;&lt;/w:tcBorders&gt;&lt;w:shd w:val="clear" w:color="auto" w:fill="C2260C" w:themeFill="accent6" w:themeFillShade="BF"/&gt;&lt;/w:tcPr&gt;&lt;/w:tblStylePr&gt;&lt;w:tblStylePr w:type="lastCol"&gt;&lt;w:tblPr/&gt;&lt;w:tcPr&gt;&lt;w:tcBorders&gt;&lt;w:top w:val="nil"/&gt;&lt;w:left w:val="single" w:sz="18" w:space="0" w:color="FFFFFF" w:themeColor="background1"/&gt;&lt;w:bottom w:val="nil"/&gt;&lt;w:right w:val="nil"/&gt;&lt;w:insideH w:val="nil"/&gt;&lt;w:insideV w:val="nil"/&gt;&lt;/w:tcBorders&gt;&lt;w:shd w:val="clear" w:color="auto" w:fill="C2260C" w:themeFill="accent6" w:themeFillShade="BF"/&gt;&lt;/w:tcPr&gt;&lt;/w:tblStylePr&gt;&lt;w:tblStylePr w:type="band1Vert"&gt;&lt;w:tblPr/&gt;&lt;w:tcPr&gt;&lt;w:tcBorders&gt;&lt;w:top w:val="nil"/&gt;&lt;w:left w:val="nil"/&gt;&lt;w:bottom w:val="nil"/&gt;&lt;w:right w:val="nil"/&gt;&lt;w:insideH w:val="nil"/&gt;&lt;w:insideV w:val="nil"/&gt;&lt;/w:tcBorders&gt;&lt;w:shd w:val="clear" w:color="auto" w:fill="C2260C" w:themeFill="accent6" w:themeFillShade="BF"/&gt;&lt;/w:tcPr&gt;&lt;/w:tblStylePr&gt;&lt;w:tblStylePr w:type="band1Horz"&gt;&lt;w:tblPr/&gt;&lt;w:tcPr&gt;&lt;w:tcBorders&gt;&lt;w:top w:val="nil"/&gt;&lt;w:left w:val="nil"/&gt;&lt;w:bottom w:val="nil"/&gt;&lt;w:right w:val="nil"/&gt;&lt;w:insideH w:val="nil"/&gt;&lt;w:insideV w:val="nil"/&gt;&lt;/w:tcBorders&gt;&lt;w:shd w:val="clear" w:color="auto" w:fill="C2260C" w:themeFill="accent6" w:themeFillShade="BF"/&gt;&lt;/w:tcPr&gt;&lt;/w:tblStylePr&gt;&lt;/w:style&gt;&lt;w:style w:type="paragraph" w:styleId="Date"&gt;&lt;w:name w:val="Date"/&gt;&lt;w:basedOn w:val="Normal"/&gt;&lt;w:next w:val="Normal"/&gt;&lt;w:link w:val="DateChar"/&gt;&lt;w:uiPriority w:val="99"/&gt;&lt;w:semiHidden/&gt;&lt;w:unhideWhenUsed/&gt;&lt;w:rsid w:val="00A92C80"/&gt;&lt;/w:style&gt;&lt;w:style w:type="character" w:customStyle="1" w:styleId="DateChar"&gt;&lt;w:name w:val="Date Char"/&gt;&lt;w:basedOn w:val="DefaultParagraphFont"/&gt;&lt;w:link w:val="Date"/&gt;&lt;w:uiPriority w:val="99"/&gt;&lt;w:semiHidden/&gt;&lt;w:rsid w:val="00A92C80"/&gt;&lt;/w:style&gt;&lt;w:style w:type="paragraph" w:styleId="DocumentMap"&gt;&lt;w:name w:val="Document Map"/&gt;&lt;w:basedOn w:val="Normal"/&gt;&lt;w:link w:val="DocumentMapChar"/&gt;&lt;w:uiPriority w:val="99"/&gt;&lt;w:semiHidden/&gt;&lt;w:unhideWhenUsed/&gt;&lt;w:rsid w:val="00A92C80"/&gt;&lt;w:pPr&gt;&lt;w:spacing w:after="0" w:line="240" w:lineRule="auto"/&gt;&lt;/w:pPr&gt;&lt;w:rPr&gt;&lt;w:rFonts w:ascii="Segoe UI" w:hAnsi="Segoe UI" w:cs="Segoe UI"/&gt;&lt;w:szCs w:val="16"/&gt;&lt;/w:rPr&gt;&lt;/w:style&gt;&lt;w:style w:type="character" w:customStyle="1" w:styleId="DocumentMapChar"&gt;&lt;w:name w:val="Document Map Char"/&gt;&lt;w:basedOn w:val="DefaultParagraphFont"/&gt;&lt;w:link w:val="DocumentMap"/&gt;&lt;w:uiPriority w:val="99"/&gt;&lt;w:semiHidden/&gt;&lt;w:rsid w:val="00A92C80"/&gt;&lt;w:rPr&gt;&lt;w:rFonts w:ascii="Segoe UI" w:hAnsi="Segoe UI" w:cs="Segoe UI"/&gt;&lt;w:szCs w:val="16"/&gt;&lt;/w:rPr&gt;&lt;/w:style&gt;&lt;w:style w:type="paragraph" w:styleId="EmailSignature"&gt;&lt;w:name w:val="E-mail Signature"/&gt;&lt;w:basedOn w:val="Normal"/&gt;&lt;w:link w:val="EmailSignatureChar"/&gt;&lt;w:uiPriority w:val="99"/&gt;&lt;w:semiHidden/&gt;&lt;w:unhideWhenUsed/&gt;&lt;w:rsid w:val="00A92C80"/&gt;&lt;w:pPr&gt;&lt;w:spacing w:after="0" w:line="240" w:lineRule="auto"/&gt;&lt;/w:pPr&gt;&lt;/w:style&gt;&lt;w:style w:type="character" w:customStyle="1" w:styleId="EmailSignatureChar"&gt;&lt;w:name w:val="Email Signature Char"/&gt;&lt;w:basedOn w:val="DefaultParagraphFont"/&gt;&lt;w:link w:val="EmailSignature"/&gt;&lt;w:uiPriority w:val="99"/&gt;&lt;w:semiHidden/&gt;&lt;w:rsid w:val="00A92C80"/&gt;&lt;/w:style&gt;&lt;w:style w:type="character" w:styleId="Emphasis"&gt;&lt;w:name w:val="Emphasis"/&gt;&lt;w:basedOn w:val="DefaultParagraphFont"/&gt;&lt;w:uiPriority w:val="20"/&gt;&lt;w:semiHidden/&gt;&lt;w:unhideWhenUsed/&gt;&lt;w:qFormat/&gt;&lt;w:rsid w:val="00A92C80"/&gt;&lt;w:rPr&gt;&lt;w:i/&gt;&lt;w:iCs/&gt;&lt;/w:rPr&gt;&lt;/w:style&gt;&lt;w:style w:type="character" w:styleId="EndnoteReference"&gt;&lt;w:name w:val="endnote reference"/&gt;&lt;w:basedOn w:val="DefaultParagraphFont"/&gt;&lt;w:uiPriority w:val="99"/&gt;&lt;w:semiHidden/&gt;&lt;w:unhideWhenUsed/&gt;&lt;w:rsid w:val="00A92C80"/&gt;&lt;w:rPr&gt;&lt;w:vertAlign w:val="superscript"/&gt;&lt;/w:rPr&gt;&lt;/w:style&gt;&lt;w:style w:type="paragraph" w:styleId="EndnoteText"&gt;&lt;w:name w:val="endnote text"/&gt;&lt;w:basedOn w:val="Normal"/&gt;&lt;w:link w:val="EndnoteTextChar"/&gt;&lt;w:uiPriority w:val="99"/&gt;&lt;w:semiHidden/&gt;&lt;w:unhideWhenUsed/&gt;&lt;w:rsid w:val="00A92C80"/&gt;&lt;w:pPr&gt;&lt;w:spacing w:after="0" w:line="240" w:lineRule="auto"/&gt;&lt;/w:pPr&gt;&lt;w:rPr&gt;&lt;w:szCs w:val="20"/&gt;&lt;/w:rPr&gt;&lt;/w:style&gt;&lt;w:style w:type="character" w:customStyle="1" w:styleId="EndnoteTextChar"&gt;&lt;w:name w:val="Endnote Text Char"/&gt;&lt;w:basedOn w:val="DefaultParagraphFont"/&gt;&lt;w:link w:val="EndnoteText"/&gt;&lt;w:uiPriority w:val="99"/&gt;&lt;w:semiHidden/&gt;&lt;w:rsid w:val="00A92C80"/&gt;&lt;w:rPr&gt;&lt;w:szCs w:val="20"/&gt;&lt;/w:rPr&gt;&lt;/w:style&gt;&lt;w:style w:type="paragraph" w:styleId="EnvelopeAddress"&gt;&lt;w:name w:val="envelope address"/&gt;&lt;w:basedOn w:val="Normal"/&gt;&lt;w:uiPriority w:val="99"/&gt;&lt;w:semiHidden/&gt;&lt;w:unhideWhenUsed/&gt;&lt;w:rsid w:val="00A92C80"/&gt;&lt;w:pPr&gt;&lt;w:framePr w:w="7920" w:h="1980" w:hRule="exact" w:hSpace="180" w:wrap="auto" w:hAnchor="page" w:xAlign="center" w:yAlign="bottom"/&gt;&lt;w:spacing w:after="0" w:line="240" w:lineRule="auto"/&gt;&lt;w:ind w:left="2880"/&gt;&lt;/w:pPr&gt;&lt;w:rPr&gt;&lt;w:rFonts w:asciiTheme="majorHAnsi" w:eastAsiaTheme="majorEastAsia" w:hAnsiTheme="majorHAnsi" w:cstheme="majorBidi"/&gt;&lt;w:sz w:val="24"/&gt;&lt;w:szCs w:val="24"/&gt;&lt;/w:rPr&gt;&lt;/w:style&gt;&lt;w:style w:type="paragraph" w:styleId="EnvelopeReturn"&gt;&lt;w:name w:val="envelope return"/&gt;&lt;w:basedOn w:val="Normal"/&gt;&lt;w:uiPriority w:val="99"/&gt;&lt;w:semiHidden/&gt;&lt;w:unhideWhenUsed/&gt;&lt;w:rsid w:val="00A92C80"/&gt;&lt;w:pPr&gt;&lt;w:spacing w:after="0" w:line="240" w:lineRule="auto"/&gt;&lt;/w:pPr&gt;&lt;w:rPr&gt;&lt;w:rFonts w:asciiTheme="majorHAnsi" w:eastAsiaTheme="majorEastAsia" w:hAnsiTheme="majorHAnsi" w:cstheme="majorBidi"/&gt;&lt;w:szCs w:val="20"/&gt;&lt;/w:rPr&gt;&lt;/w:style&gt;&lt;w:style w:type="character" w:styleId="FollowedHyperlink"&gt;&lt;w:name w:val="FollowedHyperlink"/&gt;&lt;w:basedOn w:val="DefaultParagraphFont"/&gt;&lt;w:uiPriority w:val="99"/&gt;&lt;w:semiHidden/&gt;&lt;w:unhideWhenUsed/&gt;&lt;w:rsid w:val="00E75E55"/&gt;&lt;w:rPr&gt;&lt;w:color w:val="D75C00" w:themeColor="accent5" w:themeShade="BF"/&gt;&lt;w:u w:val="single"/&gt;&lt;/w:rPr&gt;&lt;/w:style&gt;&lt;w:style w:type="paragraph" w:styleId="Footer"&gt;&lt;w:name w:val="footer"/&gt;&lt;w:basedOn w:val="Normal"/&gt;&lt;w:link w:val="FooterChar"/&gt;&lt;w:uiPriority w:val="99"/&gt;&lt;w:unhideWhenUsed/&gt;&lt;w:rsid w:val="00632BB1"/&gt;&lt;w:pPr&gt;&lt;w:spacing w:after="0" w:line="240" w:lineRule="auto"/&gt;&lt;/w:pPr&gt;&lt;/w:style&gt;&lt;w:style w:type="character" w:customStyle="1" w:styleId="FooterChar"&gt;&lt;w:name w:val="Footer Char"/&gt;&lt;w:basedOn w:val="DefaultParagraphFont"/&gt;&lt;w:link w:val="Footer"/&gt;&lt;w:uiPriority w:val="99"/&gt;&lt;w:rsid w:val="00632BB1"/&gt;&lt;/w:style&gt;&lt;w:style w:type="character" w:styleId="FootnoteReference"&gt;&lt;w:name w:val="footnote reference"/&gt;&lt;w:basedOn w:val="DefaultParagraphFont"/&gt;&lt;w:uiPriority w:val="99"/&gt;&lt;w:semiHidden/&gt;&lt;w:unhideWhenUsed/&gt;&lt;w:rsid w:val="00A92C80"/&gt;&lt;w:rPr&gt;&lt;w:vertAlign w:val="superscript"/&gt;&lt;/w:rPr&gt;&lt;/w:style&gt;&lt;w:style w:type="paragraph" w:styleId="FootnoteText"&gt;&lt;w:name w:val="footnote text"/&gt;&lt;w:basedOn w:val="Normal"/&gt;&lt;w:link w:val="FootnoteTextChar"/&gt;&lt;w:uiPriority w:val="99"/&gt;&lt;w:semiHidden/&gt;&lt;w:unhideWhenUsed/&gt;&lt;w:rsid w:val="00A92C80"/&gt;&lt;w:pPr&gt;&lt;w:spacing w:after="0" w:line="240" w:lineRule="auto"/&gt;&lt;/w:pPr&gt;&lt;w:rPr&gt;&lt;w:szCs w:val="20"/&gt;&lt;/w:rPr&gt;&lt;/w:style&gt;&lt;w:style w:type="character" w:customStyle="1" w:styleId="FootnoteTextChar"&gt;&lt;w:name w:val="Footnote Text Char"/&gt;&lt;w:basedOn w:val="DefaultParagraphFont"/&gt;&lt;w:link w:val="FootnoteText"/&gt;&lt;w:uiPriority w:val="99"/&gt;&lt;w:semiHidden/&gt;&lt;w:rsid w:val="00A92C80"/&gt;&lt;w:rPr&gt;&lt;w:szCs w:val="20"/&gt;&lt;/w:rPr&gt;&lt;/w:style&gt;&lt;w:style w:type="table" w:styleId="GridTable1Light"&gt;&lt;w:name w:val="Grid Table 1 Light"/&gt;&lt;w:basedOn w:val="TableNormal"/&gt;&lt;w:uiPriority w:val="46"/&gt;&lt;w:rsid w:val="00A92C80"/&gt;&lt;w:pPr&gt;&lt;w:spacing w:after="0" w:line="240" w:lineRule="auto"/&gt;&lt;/w:pPr&gt;&lt;w:tblPr&gt;&lt;w:tblStyleRowBandSize w:val="1"/&gt;&lt;w:tblStyleColBandSize w:val="1"/&gt;&lt;w:tblBorders&gt;&lt;w:top w:val="single" w:sz="4" w:space="0" w:color="999999" w:themeColor="text1" w:themeTint="66"/&gt;&lt;w:left w:val="single" w:sz="4" w:space="0" w:color="999999" w:themeColor="text1" w:themeTint="66"/&gt;&lt;w:bottom w:val="single" w:sz="4" w:space="0" w:color="999999" w:themeColor="text1" w:themeTint="66"/&gt;&lt;w:right w:val="single" w:sz="4" w:space="0" w:color="999999" w:themeColor="text1" w:themeTint="66"/&gt;&lt;w:insideH w:val="single" w:sz="4" w:space="0" w:color="999999" w:themeColor="text1" w:themeTint="66"/&gt;&lt;w:insideV w:val="single" w:sz="4" w:space="0" w:color="999999" w:themeColor="text1" w:themeTint="66"/&gt;&lt;/w:tblBorders&gt;&lt;/w:tblPr&gt;&lt;w:tblStylePr w:type="firstRow"&gt;&lt;w:rPr&gt;&lt;w:b/&gt;&lt;w:bCs/&gt;&lt;/w:rPr&gt;&lt;w:tblPr/&gt;&lt;w:tcPr&gt;&lt;w:tcBorders&gt;&lt;w:bottom w:val="single" w:sz="12" w:space="0" w:color="666666" w:themeColor="text1" w:themeTint="99"/&gt;&lt;/w:tcBorders&gt;&lt;/w:tcPr&gt;&lt;/w:tblStylePr&gt;&lt;w:tblStylePr w:type="lastRow"&gt;&lt;w:rPr&gt;&lt;w:b/&gt;&lt;w:bCs/&gt;&lt;/w:rPr&gt;&lt;w:tblPr/&gt;&lt;w:tcPr&gt;&lt;w:tcBorders&gt;&lt;w:top w:val="double" w:sz="2" w:space="0" w:color="666666" w:themeColor="text1" w:themeTint="99"/&gt;&lt;/w:tcBorders&gt;&lt;/w:tcPr&gt;&lt;/w:tblStylePr&gt;&lt;w:tblStylePr w:type="firstCol"&gt;&lt;w:rPr&gt;&lt;w:b/&gt;&lt;w:bCs/&gt;&lt;/w:rPr&gt;&lt;/w:tblStylePr&gt;&lt;w:tblStylePr w:type="lastCol"&gt;&lt;w:rPr&gt;&lt;w:b/&gt;&lt;w:bCs/&gt;&lt;/w:rPr&gt;&lt;/w:tblStylePr&gt;&lt;/w:style&gt;&lt;w:style w:type="table" w:styleId="GridTable1Light-Accent1"&gt;&lt;w:name w:val="Grid Table 1 Light Accent 1"/&gt;&lt;w:basedOn w:val="TableNormal"/&gt;&lt;w:uiPriority w:val="46"/&gt;&lt;w:rsid w:val="00A92C80"/&gt;&lt;w:pPr&gt;&lt;w:spacing w:after="0" w:line="240" w:lineRule="auto"/&gt;&lt;/w:pPr&gt;&lt;w:tblPr&gt;&lt;w:tblStyleRowBandSize w:val="1"/&gt;&lt;w:tblStyleColBandSize w:val="1"/&gt;&lt;w:tblBorders&gt;&lt;w:top w:val="single" w:sz="4" w:space="0" w:color="B8C1E9" w:themeColor="accent1" w:themeTint="66"/&gt;&lt;w:left w:val="single" w:sz="4" w:space="0" w:color="B8C1E9" w:themeColor="accent1" w:themeTint="66"/&gt;&lt;w:bottom w:val="single" w:sz="4" w:space="0" w:color="B8C1E9" w:themeColor="accent1" w:themeTint="66"/&gt;&lt;w:right w:val="single" w:sz="4" w:space="0" w:color="B8C1E9" w:themeColor="accent1" w:themeTint="66"/&gt;&lt;w:insideH w:val="single" w:sz="4" w:space="0" w:color="B8C1E9" w:themeColor="accent1" w:themeTint="66"/&gt;&lt;w:insideV w:val="single" w:sz="4" w:space="0" w:color="B8C1E9" w:themeColor="accent1" w:themeTint="66"/&gt;&lt;/w:tblBorders&gt;&lt;/w:tblPr&gt;&lt;w:tblStylePr w:type="firstRow"&gt;&lt;w:rPr&gt;&lt;w:b/&gt;&lt;w:bCs/&gt;&lt;/w:rPr&gt;&lt;w:tblPr/&gt;&lt;w:tcPr&gt;&lt;w:tcBorders&gt;&lt;w:bottom w:val="single" w:sz="12" w:space="0" w:color="94A3DE" w:themeColor="accent1" w:themeTint="99"/&gt;&lt;/w:tcBorders&gt;&lt;/w:tcPr&gt;&lt;/w:tblStylePr&gt;&lt;w:tblStylePr w:type="lastRow"&gt;&lt;w:rPr&gt;&lt;w:b/&gt;&lt;w:bCs/&gt;&lt;/w:rPr&gt;&lt;w:tblPr/&gt;&lt;w:tcPr&gt;&lt;w:tcBorders&gt;&lt;w:top w:val="double" w:sz="2" w:space="0" w:color="94A3DE" w:themeColor="accent1" w:themeTint="99"/&gt;&lt;/w:tcBorders&gt;&lt;/w:tcPr&gt;&lt;/w:tblStylePr&gt;&lt;w:tblStylePr w:type="firstCol"&gt;&lt;w:rPr&gt;&lt;w:b/&gt;&lt;w:bCs/&gt;&lt;/w:rPr&gt;&lt;/w:tblStylePr&gt;&lt;w:tblStylePr w:type="lastCol"&gt;&lt;w:rPr&gt;&lt;w:b/&gt;&lt;w:bCs/&gt;&lt;/w:rPr&gt;&lt;/w:tblStylePr&gt;&lt;/w:style&gt;&lt;w:style w:type="table" w:styleId="GridTable1LightAccent2"&gt;&lt;w:name w:val="Grid Table 1 Light Accent 2"/&gt;&lt;w:basedOn w:val="TableNormal"/&gt;&lt;w:uiPriority w:val="46"/&gt;&lt;w:rsid w:val="00A92C80"/&gt;&lt;w:pPr&gt;&lt;w:spacing w:after="0" w:line="240" w:lineRule="auto"/&gt;&lt;/w:pPr&gt;&lt;w:tblPr&gt;&lt;w:tblStyleRowBandSize w:val="1"/&gt;&lt;w:tblStyleColBandSize w:val="1"/&gt;&lt;w:tblBorders&gt;&lt;w:top w:val="single" w:sz="4" w:space="0" w:color="BEEAFA" w:themeColor="accent2" w:themeTint="66"/&gt;&lt;w:left w:val="single" w:sz="4" w:space="0" w:color="BEEAFA" w:themeColor="accent2" w:themeTint="66"/&gt;&lt;w:bottom w:val="single" w:sz="4" w:space="0" w:color="BEEAFA" w:themeColor="accent2" w:themeTint="66"/&gt;&lt;w:right w:val="single" w:sz="4" w:space="0" w:color="BEEAFA" w:themeColor="accent2" w:themeTint="66"/&gt;&lt;w:insideH w:val="single" w:sz="4" w:space="0" w:color="BEEAFA" w:themeColor="accent2" w:themeTint="66"/&gt;&lt;w:insideV w:val="single" w:sz="4" w:space="0" w:color="BEEAFA" w:themeColor="accent2" w:themeTint="66"/&gt;&lt;/w:tblBorders&gt;&lt;/w:tblPr&gt;&lt;w:tblStylePr w:type="firstRow"&gt;&lt;w:rPr&gt;&lt;w:b/&gt;&lt;w:bCs/&gt;&lt;/w:rPr&gt;&lt;w:tblPr/&gt;&lt;w:tcPr&gt;&lt;w:tcBorders&gt;&lt;w:bottom w:val="single" w:sz="12" w:space="0" w:color="9EE0F7" w:themeColor="accent2" w:themeTint="99"/&gt;&lt;/w:tcBorders&gt;&lt;/w:tcPr&gt;&lt;/w:tblStylePr&gt;&lt;w:tblStylePr w:type="lastRow"&gt;&lt;w:rPr&gt;&lt;w:b/&gt;&lt;w:bCs/&gt;&lt;/w:rPr&gt;&lt;w:tblPr/&gt;&lt;w:tcPr&gt;&lt;w:tcBorders&gt;&lt;w:top w:val="double" w:sz="2" w:space="0" w:color="9EE0F7" w:themeColor="accent2" w:themeTint="99"/&gt;&lt;/w:tcBorders&gt;&lt;/w:tcPr&gt;&lt;/w:tblStylePr&gt;&lt;w:tblStylePr w:type="firstCol"&gt;&lt;w:rPr&gt;&lt;w:b/&gt;&lt;w:bCs/&gt;&lt;/w:rPr&gt;&lt;/w:tblStylePr&gt;&lt;w:tblStylePr w:type="lastCol"&gt;&lt;w:rPr&gt;&lt;w:b/&gt;&lt;w:bCs/&gt;&lt;/w:rPr&gt;&lt;/w:tblStylePr&gt;&lt;/w:style&gt;&lt;w:style w:type="table" w:styleId="GridTable1Light-Accent3"&gt;&lt;w:name w:val="Grid Table 1 Light Accent 3"/&gt;&lt;w:basedOn w:val="TableNormal"/&gt;&lt;w:uiPriority w:val="46"/&gt;&lt;w:rsid w:val="00A92C80"/&gt;&lt;w:pPr&gt;&lt;w:spacing w:after="0" w:line="240" w:lineRule="auto"/&gt;&lt;/w:pPr&gt;&lt;w:tblPr&gt;&lt;w:tblStyleRowBandSize w:val="1"/&gt;&lt;w:tblStyleColBandSize w:val="1"/&gt;&lt;w:tblBorders&gt;&lt;w:top w:val="single" w:sz="4" w:space="0" w:color="DBF6B9" w:themeColor="accent3" w:themeTint="66"/&gt;&lt;w:left w:val="single" w:sz="4" w:space="0" w:color="DBF6B9" w:themeColor="accent3" w:themeTint="66"/&gt;&lt;w:bottom w:val="single" w:sz="4" w:space="0" w:color="DBF6B9" w:themeColor="accent3" w:themeTint="66"/&gt;&lt;w:right w:val="single" w:sz="4" w:space="0" w:color="DBF6B9" w:themeColor="accent3" w:themeTint="66"/&gt;&lt;w:insideH w:val="single" w:sz="4" w:space="0" w:color="DBF6B9" w:themeColor="accent3" w:themeTint="66"/&gt;&lt;w:insideV w:val="single" w:sz="4" w:space="0" w:color="DBF6B9" w:themeColor="accent3" w:themeTint="66"/&gt;&lt;/w:tblBorders&gt;&lt;/w:tblPr&gt;&lt;w:tblStylePr w:type="firstRow"&gt;&lt;w:rPr&gt;&lt;w:b/&gt;&lt;w:bCs/&gt;&lt;/w:rPr&gt;&lt;w:tblPr/&gt;&lt;w:tcPr&gt;&lt;w:tcBorders&gt;&lt;w:bottom w:val="single" w:sz="12" w:space="0" w:color="C9F296" w:themeColor="accent3" w:themeTint="99"/&gt;&lt;/w:tcBorders&gt;&lt;/w:tcPr&gt;&lt;/w:tblStylePr&gt;&lt;w:tblStylePr w:type="lastRow"&gt;&lt;w:rPr&gt;&lt;w:b/&gt;&lt;w:bCs/&gt;&lt;/w:rPr&gt;&lt;w:tblPr/&gt;&lt;w:tcPr&gt;&lt;w:tcBorders&gt;&lt;w:top w:val="double" w:sz="2" w:space="0" w:color="C9F296" w:themeColor="accent3" w:themeTint="99"/&gt;&lt;/w:tcBorders&gt;&lt;/w:tcPr&gt;&lt;/w:tblStylePr&gt;&lt;w:tblStylePr w:type="firstCol"&gt;&lt;w:rPr&gt;&lt;w:b/&gt;&lt;w:bCs/&gt;&lt;/w:rPr&gt;&lt;/w:tblStylePr&gt;&lt;w:tblStylePr w:type="lastCol"&gt;&lt;w:rPr&gt;&lt;w:b/&gt;&lt;w:bCs/&gt;&lt;/w:rPr&gt;&lt;/w:tblStylePr&gt;&lt;/w:style&gt;&lt;w:style w:type="table" w:styleId="GridTable1Light-Accent4"&gt;&lt;w:name w:val="Grid Table 1 Light Accent 4"/&gt;&lt;w:basedOn w:val="TableNormal"/&gt;&lt;w:uiPriority w:val="46"/&gt;&lt;w:rsid w:val="00A92C80"/&gt;&lt;w:pPr&gt;&lt;w:spacing w:after="0" w:line="240" w:lineRule="auto"/&gt;&lt;/w:pPr&gt;&lt;w:tblPr&gt;&lt;w:tblStyleRowBandSize w:val="1"/&gt;&lt;w:tblStyleColBandSize w:val="1"/&gt;&lt;w:tblBorders&gt;&lt;w:top w:val="single" w:sz="4" w:space="0" w:color="BEEBDE" w:themeColor="accent4" w:themeTint="66"/&gt;&lt;w:left w:val="single" w:sz="4" w:space="0" w:color="BEEBDE" w:themeColor="accent4" w:themeTint="66"/&gt;&lt;w:bottom w:val="single" w:sz="4" w:space="0" w:color="BEEBDE" w:themeColor="accent4" w:themeTint="66"/&gt;&lt;w:right w:val="single" w:sz="4" w:space="0" w:color="BEEBDE" w:themeColor="accent4" w:themeTint="66"/&gt;&lt;w:insideH w:val="single" w:sz="4" w:space="0" w:color="BEEBDE" w:themeColor="accent4" w:themeTint="66"/&gt;&lt;w:insideV w:val="single" w:sz="4" w:space="0" w:color="BEEBDE" w:themeColor="accent4" w:themeTint="66"/&gt;&lt;/w:tblBorders&gt;&lt;/w:tblPr&gt;&lt;w:tblStylePr w:type="firstRow"&gt;&lt;w:rPr&gt;&lt;w:b/&gt;&lt;w:bCs/&gt;&lt;/w:rPr&gt;&lt;w:tblPr/&gt;&lt;w:tcPr&gt;&lt;w:tcBorders&gt;&lt;w:bottom w:val="single" w:sz="12" w:space="0" w:color="9DE1CF" w:themeColor="accent4" w:themeTint="99"/&gt;&lt;/w:tcBorders&gt;&lt;/w:tcPr&gt;&lt;/w:tblStylePr&gt;&lt;w:tblStylePr w:type="lastRow"&gt;&lt;w:rPr&gt;&lt;w:b/&gt;&lt;w:bCs/&gt;&lt;/w:rPr&gt;&lt;w:tblPr/&gt;&lt;w:tcPr&gt;&lt;w:tcBorders&gt;&lt;w:top w:val="double" w:sz="2" w:space="0" w:color="9DE1CF" w:themeColor="accent4" w:themeTint="99"/&gt;&lt;/w:tcBorders&gt;&lt;/w:tcPr&gt;&lt;/w:tblStylePr&gt;&lt;w:tblStylePr w:type="firstCol"&gt;&lt;w:rPr&gt;&lt;w:b/&gt;&lt;w:bCs/&gt;&lt;/w:rPr&gt;&lt;/w:tblStylePr&gt;&lt;w:tblStylePr w:type="lastCol"&gt;&lt;w:rPr&gt;&lt;w:b/&gt;&lt;w:bCs/&gt;&lt;/w:rPr&gt;&lt;/w:tblStylePr&gt;&lt;/w:style&gt;&lt;w:style w:type="table" w:styleId="GridTable1Light-Accent5"&gt;&lt;w:name w:val="Grid Table 1 Light Accent 5"/&gt;&lt;w:basedOn w:val="TableNormal"/&gt;&lt;w:uiPriority w:val="46"/&gt;&lt;w:rsid w:val="00A92C80"/&gt;&lt;w:pPr&gt;&lt;w:spacing w:after="0" w:line="240" w:lineRule="auto"/&gt;&lt;/w:pPr&gt;&lt;w:tblPr&gt;&lt;w:tblStyleRowBandSize w:val="1"/&gt;&lt;w:tblStyleColBandSize w:val="1"/&gt;&lt;w:tblBorders&gt;&lt;w:top w:val="single" w:sz="4" w:space="0" w:color="FFCCA6" w:themeColor="accent5" w:themeTint="66"/&gt;&lt;w:left w:val="single" w:sz="4" w:space="0" w:color="FFCCA6" w:themeColor="accent5" w:themeTint="66"/&gt;&lt;w:bottom w:val="single" w:sz="4" w:space="0" w:color="FFCCA6" w:themeColor="accent5" w:themeTint="66"/&gt;&lt;w:right w:val="single" w:sz="4" w:space="0" w:color="FFCCA6" w:themeColor="accent5" w:themeTint="66"/&gt;&lt;w:insideH w:val="single" w:sz="4" w:space="0" w:color="FFCCA6" w:themeColor="accent5" w:themeTint="66"/&gt;&lt;w:insideV w:val="single" w:sz="4" w:space="0" w:color="FFCCA6" w:themeColor="accent5" w:themeTint="66"/&gt;&lt;/w:tblBorders&gt;&lt;/w:tblPr&gt;&lt;w:tblStylePr w:type="firstRow"&gt;&lt;w:rPr&gt;&lt;w:b/&gt;&lt;w:bCs/&gt;&lt;/w:rPr&gt;&lt;w:tblPr/&gt;&lt;w:tcPr&gt;&lt;w:tcBorders&gt;&lt;w:bottom w:val="single" w:sz="12" w:space="0" w:color="FFB279" w:themeColor="accent5" w:themeTint="99"/&gt;&lt;/w:tcBorders&gt;&lt;/w:tcPr&gt;&lt;/w:tblStylePr&gt;&lt;w:tblStylePr w:type="lastRow"&gt;&lt;w:rPr&gt;&lt;w:b/&gt;&lt;w:bCs/&gt;&lt;/w:rPr&gt;&lt;w:tblPr/&gt;&lt;w:tcPr&gt;&lt;w:tcBorders&gt;&lt;w:top w:val="double" w:sz="2" w:space="0" w:color="FFB279" w:themeColor="accent5" w:themeTint="99"/&gt;&lt;/w:tcBorders&gt;&lt;/w:tcPr&gt;&lt;/w:tblStylePr&gt;&lt;w:tblStylePr w:type="firstCol"&gt;&lt;w:rPr&gt;&lt;w:b/&gt;&lt;w:bCs/&gt;&lt;/w:rPr&gt;&lt;/w:tblStylePr&gt;&lt;w:tblStylePr w:type="lastCol"&gt;&lt;w:rPr&gt;&lt;w:b/&gt;&lt;w:bCs/&gt;&lt;/w:rPr&gt;&lt;/w:tblStylePr&gt;&lt;/w:style&gt;&lt;w:style w:type="table" w:styleId="GridTable1Light-Accent6"&gt;&lt;w:name w:val="Grid Table 1 Light Accent 6"/&gt;&lt;w:basedOn w:val="TableNormal"/&gt;&lt;w:uiPriority w:val="46"/&gt;&lt;w:rsid w:val="00A92C80"/&gt;&lt;w:pPr&gt;&lt;w:spacing w:after="0" w:line="240" w:lineRule="auto"/&gt;&lt;/w:pPr&gt;&lt;w:tblPr&gt;&lt;w:tblStyleRowBandSize w:val="1"/&gt;&lt;w:tblStyleColBandSize w:val="1"/&gt;&lt;w:tblBorders&gt;&lt;w:top w:val="single" w:sz="4" w:space="0" w:color="F9B2A7" w:themeColor="accent6" w:themeTint="66"/&gt;&lt;w:left w:val="single" w:sz="4" w:space="0" w:color="F9B2A7" w:themeColor="accent6" w:themeTint="66"/&gt;&lt;w:bottom w:val="single" w:sz="4" w:space="0" w:color="F9B2A7" w:themeColor="accent6" w:themeTint="66"/&gt;&lt;w:right w:val="single" w:sz="4" w:space="0" w:color="F9B2A7" w:themeColor="accent6" w:themeTint="66"/&gt;&lt;w:insideH w:val="single" w:sz="4" w:space="0" w:color="F9B2A7" w:themeColor="accent6" w:themeTint="66"/&gt;&lt;w:insideV w:val="single" w:sz="4" w:space="0" w:color="F9B2A7" w:themeColor="accent6" w:themeTint="66"/&gt;&lt;/w:tblBorders&gt;&lt;/w:tblPr&gt;&lt;w:tblStylePr w:type="firstRow"&gt;&lt;w:rPr&gt;&lt;w:b/&gt;&lt;w:bCs/&gt;&lt;/w:rPr&gt;&lt;w:tblPr/&gt;&lt;w:tcPr&gt;&lt;w:tcBorders&gt;&lt;w:bottom w:val="single" w:sz="12" w:space="0" w:color="F68C7B" w:themeColor="accent6" w:themeTint="99"/&gt;&lt;/w:tcBorders&gt;&lt;/w:tcPr&gt;&lt;/w:tblStylePr&gt;&lt;w:tblStylePr w:type="lastRow"&gt;&lt;w:rPr&gt;&lt;w:b/&gt;&lt;w:bCs/&gt;&lt;/w:rPr&gt;&lt;w:tblPr/&gt;&lt;w:tcPr&gt;&lt;w:tcBorders&gt;&lt;w:top w:val="double" w:sz="2" w:space="0" w:color="F68C7B" w:themeColor="accent6" w:themeTint="99"/&gt;&lt;/w:tcBorders&gt;&lt;/w:tcPr&gt;&lt;/w:tblStylePr&gt;&lt;w:tblStylePr w:type="firstCol"&gt;&lt;w:rPr&gt;&lt;w:b/&gt;&lt;w:bCs/&gt;&lt;/w:rPr&gt;&lt;/w:tblStylePr&gt;&lt;w:tblStylePr w:type="lastCol"&gt;&lt;w:rPr&gt;&lt;w:b/&gt;&lt;w:bCs/&gt;&lt;/w:rPr&gt;&lt;/w:tblStylePr&gt;&lt;/w:style&gt;&lt;w:style w:type="table" w:styleId="GridTable2"&gt;&lt;w:name w:val="Grid Table 2"/&gt;&lt;w:basedOn w:val="TableNormal"/&gt;&lt;w:uiPriority w:val="47"/&gt;&lt;w:rsid w:val="00A92C80"/&gt;&lt;w:pPr&gt;&lt;w:spacing w:after="0" w:line="240" w:lineRule="auto"/&gt;&lt;/w:pPr&gt;&lt;w:tblPr&gt;&lt;w:tblStyleRowBandSize w:val="1"/&gt;&lt;w:tblStyleColBandSize w:val="1"/&gt;&lt;w:tblBorders&gt;&lt;w:top w:val="single" w:sz="2" w:space="0" w:color="666666" w:themeColor="text1" w:themeTint="99"/&gt;&lt;w:bottom w:val="single" w:sz="2" w:space="0" w:color="666666" w:themeColor="text1" w:themeTint="99"/&gt;&lt;w:insideH w:val="single" w:sz="2" w:space="0" w:color="666666" w:themeColor="text1" w:themeTint="99"/&gt;&lt;w:insideV w:val="single" w:sz="2" w:space="0" w:color="666666" w:themeColor="text1" w:themeTint="99"/&gt;&lt;/w:tblBorders&gt;&lt;/w:tblPr&gt;&lt;w:tblStylePr w:type="firstRow"&gt;&lt;w:rPr&gt;&lt;w:b/&gt;&lt;w:bCs/&gt;&lt;/w:rPr&gt;&lt;w:tblPr/&gt;&lt;w:tcPr&gt;&lt;w:tcBorders&gt;&lt;w:top w:val="nil"/&gt;&lt;w:bottom w:val="single" w:sz="12" w:space="0" w:color="666666" w:themeColor="text1"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w:color="666666" w:themeColor="text1"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w:styleId="GridTable2-Accent1"&gt;&lt;w:name w:val="Grid Table 2 Accent 1"/&gt;&lt;w:basedOn w:val="TableNormal"/&gt;&lt;w:uiPriority w:val="47"/&gt;&lt;w:rsid w:val="00A92C80"/&gt;&lt;w:pPr&gt;&lt;w:spacing w:after="0" w:line="240" w:lineRule="auto"/&gt;&lt;/w:pPr&gt;&lt;w:tblPr&gt;&lt;w:tblStyleRowBandSize w:val="1"/&gt;&lt;w:tblStyleColBandSize w:val="1"/&gt;&lt;w:tblBorders&gt;&lt;w:top w:val="single" w:sz="2" w:space="0" w:color="94A3DE" w:themeColor="accent1" w:themeTint="99"/&gt;&lt;w:bottom w:val="single" w:sz="2" w:space="0" w:color="94A3DE" w:themeColor="accent1" w:themeTint="99"/&gt;&lt;w:insideH w:val="single" w:sz="2" w:space="0" w:color="94A3DE" w:themeColor="accent1" w:themeTint="99"/&gt;&lt;w:insideV w:val="single" w:sz="2" w:space="0" w:color="94A3DE" w:themeColor="accent1" w:themeTint="99"/&gt;&lt;/w:tblBorders&gt;&lt;/w:tblPr&gt;&lt;w:tblStylePr w:type="firstRow"&gt;&lt;w:rPr&gt;&lt;w:b/&gt;&lt;w:bCs/&gt;&lt;/w:rPr&gt;&lt;w:tblPr/&gt;&lt;w:tcPr&gt;&lt;w:tcBorders&gt;&lt;w:top w:val="nil"/&gt;&lt;w:bottom w:val="single" w:sz="12" w:space="0" w:color="94A3DE" w:themeColor="accent1"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w:color="94A3DE" w:themeColor="accent1"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w:styleId="GridTable2-Accent2"&gt;&lt;w:name w:val="Grid Table 2 Accent 2"/&gt;&lt;w:basedOn w:val="TableNormal"/&gt;&lt;w:uiPriority w:val="47"/&gt;&lt;w:rsid w:val="00A92C80"/&gt;&lt;w:pPr&gt;&lt;w:spacing w:after="0" w:line="240" w:lineRule="auto"/&gt;&lt;/w:pPr&gt;&lt;w:tblPr&gt;&lt;w:tblStyleRowBandSize w:val="1"/&gt;&lt;w:tblStyleColBandSize w:val="1"/&gt;&lt;w:tblBorders&gt;&lt;w:top w:val="single" w:sz="2" w:space="0" w:color="9EE0F7" w:themeColor="accent2" w:themeTint="99"/&gt;&lt;w:bottom w:val="single" w:sz="2" w:space="0" w:color="9EE0F7" w:themeColor="accent2" w:themeTint="99"/&gt;&lt;w:insideH w:val="single" w:sz="2" w:space="0" w:color="9EE0F7" w:themeColor="accent2" w:themeTint="99"/&gt;&lt;w:insideV w:val="single" w:sz="2" w:space="0" w:color="9EE0F7" w:themeColor="accent2" w:themeTint="99"/&gt;&lt;/w:tblBorders&gt;&lt;/w:tblPr&gt;&lt;w:tblStylePr w:type="firstRow"&gt;&lt;w:rPr&gt;&lt;w:b/&gt;&lt;w:bCs/&gt;&lt;/w:rPr&gt;&lt;w:tblPr/&gt;&lt;w:tcPr&gt;&lt;w:tcBorders&gt;&lt;w:top w:val="nil"/&gt;&lt;w:bottom w:val="single" w:sz="12" w:space="0" w:color="9EE0F7" w:themeColor="accent2"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w:color="9EE0F7" w:themeColor="accent2"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w:styleId="GridTable2-Accent3"&gt;&lt;w:name w:val="Grid Table 2 Accent 3"/&gt;&lt;w:basedOn w:val="TableNormal"/&gt;&lt;w:uiPriority w:val="47"/&gt;&lt;w:rsid w:val="00A92C80"/&gt;&lt;w:pPr&gt;&lt;w:spacing w:after="0" w:line="240" w:lineRule="auto"/&gt;&lt;/w:pPr&gt;&lt;w:tblPr&gt;&lt;w:tblStyleRowBandSize w:val="1"/&gt;&lt;w:tblStyleColBandSize w:val="1"/&gt;&lt;w:tblBorders&gt;&lt;w:top w:val="single" w:sz="2" w:space="0" w:color="C9F296" w:themeColor="accent3" w:themeTint="99"/&gt;&lt;w:bottom w:val="single" w:sz="2" w:space="0" w:color="C9F296" w:themeColor="accent3" w:themeTint="99"/&gt;&lt;w:insideH w:val="single" w:sz="2" w:space="0" w:color="C9F296" w:themeColor="accent3" w:themeTint="99"/&gt;&lt;w:insideV w:val="single" w:sz="2" w:space="0" w:color="C9F296" w:themeColor="accent3" w:themeTint="99"/&gt;&lt;/w:tblBorders&gt;&lt;/w:tblPr&gt;&lt;w:tblStylePr w:type="firstRow"&gt;&lt;w:rPr&gt;&lt;w:b/&gt;&lt;w:bCs/&gt;&lt;/w:rPr&gt;&lt;w:tblPr/&gt;&lt;w:tcPr&gt;&lt;w:tcBorders&gt;&lt;w:top w:val="nil"/&gt;&lt;w:bottom w:val="single" w:sz="12" w:space="0" w:color="C9F296" w:themeColor="accent3"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w:color="C9F296" w:themeColor="accent3"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w:styleId="GridTable2-Accent4"&gt;&lt;w:name w:val="Grid Table 2 Accent 4"/&gt;&lt;w:basedOn w:val="TableNormal"/&gt;&lt;w:uiPriority w:val="47"/&gt;&lt;w:rsid w:val="00A92C80"/&gt;&lt;w:pPr&gt;&lt;w:spacing w:after="0" w:line="240" w:lineRule="auto"/&gt;&lt;/w:pPr&gt;&lt;w:tblPr&gt;&lt;w:tblStyleRowBandSize w:val="1"/&gt;&lt;w:tblStyleColBandSize w:val="1"/&gt;&lt;w:tblBorders&gt;&lt;w:top w:val="single" w:sz="2" w:space="0" w:color="9DE1CF" w:themeColor="accent4" w:themeTint="99"/&gt;&lt;w:bottom w:val="single" w:sz="2" w:space="0" w:color="9DE1CF" w:themeColor="accent4" w:themeTint="99"/&gt;&lt;w:insideH w:val="single" w:sz="2" w:space="0" w:color="9DE1CF" w:themeColor="accent4" w:themeTint="99"/&gt;&lt;w:insideV w:val="single" w:sz="2" w:space="0" w:color="9DE1CF" w:themeColor="accent4" w:themeTint="99"/&gt;&lt;/w:tblBorders&gt;&lt;/w:tblPr&gt;&lt;w:tblStylePr w:type="firstRow"&gt;&lt;w:rPr&gt;&lt;w:b/&gt;&lt;w:bCs/&gt;&lt;/w:rPr&gt;&lt;w:tblPr/&gt;&lt;w:tcPr&gt;&lt;w:tcBorders&gt;&lt;w:top w:val="nil"/&gt;&lt;w:bottom w:val="single" w:sz="12" w:space="0" w:color="9DE1CF" w:themeColor="accent4"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w:color="9DE1CF" w:themeColor="accent4"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w:styleId="GridTable2-Accent5"&gt;&lt;w:name w:val="Grid Table 2 Accent 5"/&gt;&lt;w:basedOn w:val="TableNormal"/&gt;&lt;w:uiPriority w:val="47"/&gt;&lt;w:rsid w:val="00A92C80"/&gt;&lt;w:pPr&gt;&lt;w:spacing w:after="0" w:line="240" w:lineRule="auto"/&gt;&lt;/w:pPr&gt;&lt;w:tblPr&gt;&lt;w:tblStyleRowBandSize w:val="1"/&gt;&lt;w:tblStyleColBandSize w:val="1"/&gt;&lt;w:tblBorders&gt;&lt;w:top w:val="single" w:sz="2" w:space="0" w:color="FFB279" w:themeColor="accent5" w:themeTint="99"/&gt;&lt;w:bottom w:val="single" w:sz="2" w:space="0" w:color="FFB279" w:themeColor="accent5" w:themeTint="99"/&gt;&lt;w:insideH w:val="single" w:sz="2" w:space="0" w:color="FFB279" w:themeColor="accent5" w:themeTint="99"/&gt;&lt;w:insideV w:val="single" w:sz="2" w:space="0" w:color="FFB279" w:themeColor="accent5" w:themeTint="99"/&gt;&lt;/w:tblBorders&gt;&lt;/w:tblPr&gt;&lt;w:tblStylePr w:type="firstRow"&gt;&lt;w:rPr&gt;&lt;w:b/&gt;&lt;w:bCs/&gt;&lt;/w:rPr&gt;&lt;w:tblPr/&gt;&lt;w:tcPr&gt;&lt;w:tcBorders&gt;&lt;w:top w:val="nil"/&gt;&lt;w:bottom w:val="single" w:sz="12" w:space="0" w:color="FFB279" w:themeColor="accent5"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w:color="FFB279" w:themeColor="accent5"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w:styleId="GridTable2-Accent6"&gt;&lt;w:name w:val="Grid Table 2 Accent 6"/&gt;&lt;w:basedOn w:val="TableNormal"/&gt;&lt;w:uiPriority w:val="47"/&gt;&lt;w:rsid w:val="00A92C80"/&gt;&lt;w:pPr&gt;&lt;w:spacing w:after="0" w:line="240" w:lineRule="auto"/&gt;&lt;/w:pPr&gt;&lt;w:tblPr&gt;&lt;w:tblStyleRowBandSize w:val="1"/&gt;&lt;w:tblStyleColBandSize w:val="1"/&gt;&lt;w:tblBorders&gt;&lt;w:top w:val="single" w:sz="2" w:space="0" w:color="F68C7B" w:themeColor="accent6" w:themeTint="99"/&gt;&lt;w:bottom w:val="single" w:sz="2" w:space="0" w:color="F68C7B" w:themeColor="accent6" w:themeTint="99"/&gt;&lt;w:insideH w:val="single" w:sz="2" w:space="0" w:color="F68C7B" w:themeColor="accent6" w:themeTint="99"/&gt;&lt;w:insideV w:val="single" w:sz="2" w:space="0" w:color="F68C7B" w:themeColor="accent6" w:themeTint="99"/&gt;&lt;/w:tblBorders&gt;&lt;/w:tblPr&gt;&lt;w:tblStylePr w:type="firstRow"&gt;&lt;w:rPr&gt;&lt;w:b/&gt;&lt;w:bCs/&gt;&lt;/w:rPr&gt;&lt;w:tblPr/&gt;&lt;w:tcPr&gt;&lt;w:tcBorders&gt;&lt;w:top w:val="nil"/&gt;&lt;w:bottom w:val="single" w:sz="12" w:space="0" w:color="F68C7B" w:themeColor="accent6" w:themeTint="99"/&gt;&lt;w:insideH w:val="nil"/&gt;&lt;w:insideV w:val="nil"/&gt;&lt;/w:tcBorders&gt;&lt;w:shd w:val="clear" w:color="auto" w:fill="FFFFFF" w:themeFill="background1"/&gt;&lt;/w:tcPr&gt;&lt;/w:tblStylePr&gt;&lt;w:tblStylePr w:type="lastRow"&gt;&lt;w:rPr&gt;&lt;w:b/&gt;&lt;w:bCs/&gt;&lt;/w:rPr&gt;&lt;w:tblPr/&gt;&lt;w:tcPr&gt;&lt;w:tcBorders&gt;&lt;w:top w:val="double" w:sz="2" w:space="0" w:color="F68C7B" w:themeColor="accent6" w:themeTint="99"/&gt;&lt;w:bottom w:val="nil"/&gt;&lt;w:insideH w:val="nil"/&gt;&lt;w:insideV w:val="nil"/&gt;&lt;/w:tcBorders&gt;&lt;w:shd w:val="clear" w:color="auto" w:fill="FFFFFF" w:themeFill="background1"/&gt;&lt;/w:tcPr&gt;&lt;/w:tblStylePr&gt;&lt;w:tblStylePr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w:styleId="GridTable3"&gt;&lt;w:name w:val="Grid Table 3"/&gt;&lt;w:basedOn w:val="TableNormal"/&gt;&lt;w:uiPriority w:val="48"/&gt;&lt;w:rsid w:val="00A92C80"/&gt;&lt;w:pPr&gt;&lt;w:spacing w:after="0" w:line="240" w:lineRule="auto"/&gt;&lt;/w:pPr&gt;&lt;w:tblPr&gt;&lt;w:tblStyleRowBandSize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w:themeFillTint="33"/&gt;&lt;/w:tcPr&gt;&lt;/w:tblStylePr&gt;&lt;w:tblStylePr w:type="neCell"&gt;&lt;w:tblPr/&gt;&lt;w:tcPr&gt;&lt;w:tcBorders&gt;&lt;w:bottom w:val="single" w:sz="4" w:space="0" w:color="666666" w:themeColor="text1" w:themeTint="99"/&gt;&lt;/w:tcBorders&gt;&lt;/w:tcPr&gt;&lt;/w:tblStylePr&gt;&lt;w:tblStylePr w:type="nwCell"&gt;&lt;w:tblPr/&gt;&lt;w:tcPr&gt;&lt;w:tcBorders&gt;&lt;w:bottom w:val="single" w:sz="4" w:space="0" w:color="666666" w:themeColor="text1" w:themeTint="99"/&gt;&lt;/w:tcBorders&gt;&lt;/w:tcPr&gt;&lt;/w:tblStylePr&gt;&lt;w:tblStylePr w:type="seCell"&gt;&lt;w:tblPr/&gt;&lt;w:tcPr&gt;&lt;w:tcBorders&gt;&lt;w:top w:val="single" w:sz="4" w:space="0" w:color="666666" w:themeColor="text1" w:themeTint="99"/&gt;&lt;/w:tcBorders&gt;&lt;/w:tcPr&gt;&lt;/w:tblStylePr&gt;&lt;w:tblStylePr w:type="swCell"&gt;&lt;w:tblPr/&gt;&lt;w:tcPr&gt;&lt;w:tcBorders&gt;&lt;w:top w:val="single" w:sz="4" w:space="0" w:color="666666" w:themeColor="text1" w:themeTint="99"/&gt;&lt;/w:tcBorders&gt;&lt;/w:tcPr&gt;&lt;/w:tblStylePr&gt;&lt;/w:style&gt;&lt;w:style w:type="table" w:styleId="GridTable3-Accent1"&gt;&lt;w:name w:val="Grid Table 3 Accent 1"/&gt;&lt;w:basedOn w:val="TableNormal"/&gt;&lt;w:uiPriority w:val="48"/&gt;&lt;w:rsid w:val="00A92C80"/&gt;&lt;w:pPr&gt;&lt;w:spacing w:after="0" w:line="240" w:lineRule="auto"/&gt;&lt;/w:pPr&gt;&lt;w:tblPr&gt;&lt;w:tblStyleRowBandSize w:val="1"/&gt;&lt;w:tblStyleColBandSize w:val="1"/&gt;&lt;w:tblBorders&gt;&lt;w:top w:val="single" w:sz="4" w:space="0" w:color="94A3DE" w:themeColor="accent1" w:themeTint="99"/&gt;&lt;w:left w:val="single" w:sz="4" w:space="0" w:color="94A3DE" w:themeColor="accent1" w:themeTint="99"/&gt;&lt;w:bottom w:val="single" w:sz="4" w:space="0" w:color="94A3DE" w:themeColor="accent1" w:themeTint="99"/&gt;&lt;w:right w:val="single" w:sz="4" w:space="0" w:color="94A3DE" w:themeColor="accent1" w:themeTint="99"/&gt;&lt;w:insideH w:val="single" w:sz="4" w:space="0" w:color="94A3DE" w:themeColor="accent1" w:themeTint="99"/&gt;&lt;w:insideV w:val="single" w:sz="4" w:space="0" w:color="94A3DE" w:themeColor="accent1"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w:themeFillTint="33"/&gt;&lt;/w:tcPr&gt;&lt;/w:tblStylePr&gt;&lt;w:tblStylePr w:type="neCell"&gt;&lt;w:tblPr/&gt;&lt;w:tcPr&gt;&lt;w:tcBorders&gt;&lt;w:bottom w:val="single" w:sz="4" w:space="0" w:color="94A3DE" w:themeColor="accent1" w:themeTint="99"/&gt;&lt;/w:tcBorders&gt;&lt;/w:tcPr&gt;&lt;/w:tblStylePr&gt;&lt;w:tblStylePr w:type="nwCell"&gt;&lt;w:tblPr/&gt;&lt;w:tcPr&gt;&lt;w:tcBorders&gt;&lt;w:bottom w:val="single" w:sz="4" w:space="0" w:color="94A3DE" w:themeColor="accent1" w:themeTint="99"/&gt;&lt;/w:tcBorders&gt;&lt;/w:tcPr&gt;&lt;/w:tblStylePr&gt;&lt;w:tblStylePr w:type="seCell"&gt;&lt;w:tblPr/&gt;&lt;w:tcPr&gt;&lt;w:tcBorders&gt;&lt;w:top w:val="single" w:sz="4" w:space="0" w:color="94A3DE" w:themeColor="accent1" w:themeTint="99"/&gt;&lt;/w:tcBorders&gt;&lt;/w:tcPr&gt;&lt;/w:tblStylePr&gt;&lt;w:tblStylePr w:type="swCell"&gt;&lt;w:tblPr/&gt;&lt;w:tcPr&gt;&lt;w:tcBorders&gt;&lt;w:top w:val="single" w:sz="4" w:space="0" w:color="94A3DE" w:themeColor="accent1" w:themeTint="99"/&gt;&lt;/w:tcBorders&gt;&lt;/w:tcPr&gt;&lt;/w:tblStylePr&gt;&lt;/w:style&gt;&lt;w:style w:type="table" w:styleId="GridTable3-Accent2"&gt;&lt;w:name w:val="Grid Table 3 Accent 2"/&gt;&lt;w:basedOn w:val="TableNormal"/&gt;&lt;w:uiPriority w:val="48"/&gt;&lt;w:rsid w:val="00A92C80"/&gt;&lt;w:pPr&gt;&lt;w:spacing w:after="0" w:line="240" w:lineRule="auto"/&gt;&lt;/w:pPr&gt;&lt;w:tblPr&gt;&lt;w:tblStyleRowBandSize w:val="1"/&gt;&lt;w:tblStyleColBandSize w:val="1"/&gt;&lt;w:tblBorders&gt;&lt;w:top w:val="single" w:sz="4" w:space="0" w:color="9EE0F7" w:themeColor="accent2" w:themeTint="99"/&gt;&lt;w:left w:val="single" w:sz="4" w:space="0" w:color="9EE0F7" w:themeColor="accent2" w:themeTint="99"/&gt;&lt;w:bottom w:val="single" w:sz="4" w:space="0" w:color="9EE0F7" w:themeColor="accent2" w:themeTint="99"/&gt;&lt;w:right w:val="single" w:sz="4" w:space="0" w:color="9EE0F7" w:themeColor="accent2" w:themeTint="99"/&gt;&lt;w:insideH w:val="single" w:sz="4" w:space="0" w:color="9EE0F7" w:themeColor="accent2" w:themeTint="99"/&gt;&lt;w:insideV w:val="single" w:sz="4" w:space="0" w:color="9EE0F7" w:themeColor="accent2"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w:themeFillTint="33"/&gt;&lt;/w:tcPr&gt;&lt;/w:tblStylePr&gt;&lt;w:tblStylePr w:type="neCell"&gt;&lt;w:tblPr/&gt;&lt;w:tcPr&gt;&lt;w:tcBorders&gt;&lt;w:bottom w:val="single" w:sz="4" w:space="0" w:color="9EE0F7" w:themeColor="accent2" w:themeTint="99"/&gt;&lt;/w:tcBorders&gt;&lt;/w:tcPr&gt;&lt;/w:tblStylePr&gt;&lt;w:tblStylePr w:type="nwCell"&gt;&lt;w:tblPr/&gt;&lt;w:tcPr&gt;&lt;w:tcBorders&gt;&lt;w:bottom w:val="single" w:sz="4" w:space="0" w:color="9EE0F7" w:themeColor="accent2" w:themeTint="99"/&gt;&lt;/w:tcBorders&gt;&lt;/w:tcPr&gt;&lt;/w:tblStylePr&gt;&lt;w:tblStylePr w:type="seCell"&gt;&lt;w:tblPr/&gt;&lt;w:tcPr&gt;&lt;w:tcBorders&gt;&lt;w:top w:val="single" w:sz="4" w:space="0" w:color="9EE0F7" w:themeColor="accent2" w:themeTint="99"/&gt;&lt;/w:tcBorders&gt;&lt;/w:tcPr&gt;&lt;/w:tblStylePr&gt;&lt;w:tblStylePr w:type="swCell"&gt;&lt;w:tblPr/&gt;&lt;w:tcPr&gt;&lt;w:tcBorders&gt;&lt;w:top w:val="single" w:sz="4" w:space="0" w:color="9EE0F7" w:themeColor="accent2" w:themeTint="99"/&gt;&lt;/w:tcBorders&gt;&lt;/w:tcPr&gt;&lt;/w:tblStylePr&gt;&lt;/w:style&gt;&lt;w:style w:type="table" w:styleId="GridTable3-Accent3"&gt;&lt;w:name w:val="Grid Table 3 Accent 3"/&gt;&lt;w:basedOn w:val="TableNormal"/&gt;&lt;w:uiPriority w:val="48"/&gt;&lt;w:rsid w:val="00A92C80"/&gt;&lt;w:pPr&gt;&lt;w:spacing w:after="0" w:line="240" w:lineRule="auto"/&gt;&lt;/w:pPr&gt;&lt;w:tblPr&gt;&lt;w:tblStyleRowBandSize w:val="1"/&gt;&lt;w:tblStyleColBandSize w:val="1"/&gt;&lt;w:tblBorders&gt;&lt;w:top w:val="single" w:sz="4" w:space="0" w:color="C9F296" w:themeColor="accent3" w:themeTint="99"/&gt;&lt;w:left w:val="single" w:sz="4" w:space="0" w:color="C9F296" w:themeColor="accent3" w:themeTint="99"/&gt;&lt;w:bottom w:val="single" w:sz="4" w:space="0" w:color="C9F296" w:themeColor="accent3" w:themeTint="99"/&gt;&lt;w:right w:val="single" w:sz="4" w:space="0" w:color="C9F296" w:themeColor="accent3" w:themeTint="99"/&gt;&lt;w:insideH w:val="single" w:sz="4" w:space="0" w:color="C9F296" w:themeColor="accent3" w:themeTint="99"/&gt;&lt;w:insideV w:val="single" w:sz="4" w:space="0" w:color="C9F296" w:themeColor="accent3"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w:themeFillTint="33"/&gt;&lt;/w:tcPr&gt;&lt;/w:tblStylePr&gt;&lt;w:tblStylePr w:type="neCell"&gt;&lt;w:tblPr/&gt;&lt;w:tcPr&gt;&lt;w:tcBorders&gt;&lt;w:bottom w:val="single" w:sz="4" w:space="0" w:color="C9F296" w:themeColor="accent3" w:themeTint="99"/&gt;&lt;/w:tcBorders&gt;&lt;/w:tcPr&gt;&lt;/w:tblStylePr&gt;&lt;w:tblStylePr w:type="nwCell"&gt;&lt;w:tblPr/&gt;&lt;w:tcPr&gt;&lt;w:tcBorders&gt;&lt;w:bottom w:val="single" w:sz="4" w:space="0" w:color="C9F296" w:themeColor="accent3" w:themeTint="99"/&gt;&lt;/w:tcBorders&gt;&lt;/w:tcPr&gt;&lt;/w:tblStylePr&gt;&lt;w:tblStylePr w:type="seCell"&gt;&lt;w:tblPr/&gt;&lt;w:tcPr&gt;&lt;w:tcBorders&gt;&lt;w:top w:val="single" w:sz="4" w:space="0" w:color="C9F296" w:themeColor="accent3" w:themeTint="99"/&gt;&lt;/w:tcBorders&gt;&lt;/w:tcPr&gt;&lt;/w:tblStylePr&gt;&lt;w:tblStylePr w:type="swCell"&gt;&lt;w:tblPr/&gt;&lt;w:tcPr&gt;&lt;w:tcBorders&gt;&lt;w:top w:val="single" w:sz="4" w:space="0" w:color="C9F296" w:themeColor="accent3" w:themeTint="99"/&gt;&lt;/w:tcBorders&gt;&lt;/w:tcPr&gt;&lt;/w:tblStylePr&gt;&lt;/w:style&gt;&lt;w:style w:type="table" w:styleId="GridTable3-Accent4"&gt;&lt;w:name w:val="Grid Table 3 Accent 4"/&gt;&lt;w:basedOn w:val="TableNormal"/&gt;&lt;w:uiPriority w:val="48"/&gt;&lt;w:rsid w:val="00A92C80"/&gt;&lt;w:pPr&gt;&lt;w:spacing w:after="0" w:line="240" w:lineRule="auto"/&gt;&lt;/w:pPr&gt;&lt;w:tblPr&gt;&lt;w:tblStyleRowBandSize w:val="1"/&gt;&lt;w:tblStyleColBandSize w:val="1"/&gt;&lt;w:tblBorders&gt;&lt;w:top w:val="single" w:sz="4" w:space="0" w:color="9DE1CF" w:themeColor="accent4" w:themeTint="99"/&gt;&lt;w:left w:val="single" w:sz="4" w:space="0" w:color="9DE1CF" w:themeColor="accent4" w:themeTint="99"/&gt;&lt;w:bottom w:val="single" w:sz="4" w:space="0" w:color="9DE1CF" w:themeColor="accent4" w:themeTint="99"/&gt;&lt;w:right w:val="single" w:sz="4" w:space="0" w:color="9DE1CF" w:themeColor="accent4" w:themeTint="99"/&gt;&lt;w:insideH w:val="single" w:sz="4" w:space="0" w:color="9DE1CF" w:themeColor="accent4" w:themeTint="99"/&gt;&lt;w:insideV w:val="single" w:sz="4" w:space="0" w:color="9DE1CF" w:themeColor="accent4"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w:themeFillTint="33"/&gt;&lt;/w:tcPr&gt;&lt;/w:tblStylePr&gt;&lt;w:tblStylePr w:type="neCell"&gt;&lt;w:tblPr/&gt;&lt;w:tcPr&gt;&lt;w:tcBorders&gt;&lt;w:bottom w:val="single" w:sz="4" w:space="0" w:color="9DE1CF" w:themeColor="accent4" w:themeTint="99"/&gt;&lt;/w:tcBorders&gt;&lt;/w:tcPr&gt;&lt;/w:tblStylePr&gt;&lt;w:tblStylePr w:type="nwCell"&gt;&lt;w:tblPr/&gt;&lt;w:tcPr&gt;&lt;w:tcBorders&gt;&lt;w:bottom w:val="single" w:sz="4" w:space="0" w:color="9DE1CF" w:themeColor="accent4" w:themeTint="99"/&gt;&lt;/w:tcBorders&gt;&lt;/w:tcPr&gt;&lt;/w:tblStylePr&gt;&lt;w:tblStylePr w:type="seCell"&gt;&lt;w:tblPr/&gt;&lt;w:tcPr&gt;&lt;w:tcBorders&gt;&lt;w:top w:val="single" w:sz="4" w:space="0" w:color="9DE1CF" w:themeColor="accent4" w:themeTint="99"/&gt;&lt;/w:tcBorders&gt;&lt;/w:tcPr&gt;&lt;/w:tblStylePr&gt;&lt;w:tblStylePr w:type="swCell"&gt;&lt;w:tblPr/&gt;&lt;w:tcPr&gt;&lt;w:tcBorders&gt;&lt;w:top w:val="single" w:sz="4" w:space="0" w:color="9DE1CF" w:themeColor="accent4" w:themeTint="99"/&gt;&lt;/w:tcBorders&gt;&lt;/w:tcPr&gt;&lt;/w:tblStylePr&gt;&lt;/w:style&gt;&lt;w:style w:type="table" w:styleId="GridTable3-Accent5"&gt;&lt;w:name w:val="Grid Table 3 Accent 5"/&gt;&lt;w:basedOn w:val="TableNormal"/&gt;&lt;w:uiPriority w:val="48"/&gt;&lt;w:rsid w:val="00A92C80"/&gt;&lt;w:pPr&gt;&lt;w:spacing w:after="0" w:line="240" w:lineRule="auto"/&gt;&lt;/w:pPr&gt;&lt;w:tblPr&gt;&lt;w:tblStyleRowBandSize w:val="1"/&gt;&lt;w:tblStyleColBandSize w:val="1"/&gt;&lt;w:tblBorders&gt;&lt;w:top w:val="single" w:sz="4" w:space="0" w:color="FFB279" w:themeColor="accent5" w:themeTint="99"/&gt;&lt;w:left w:val="single" w:sz="4" w:space="0" w:color="FFB279" w:themeColor="accent5" w:themeTint="99"/&gt;&lt;w:bottom w:val="single" w:sz="4" w:space="0" w:color="FFB279" w:themeColor="accent5" w:themeTint="99"/&gt;&lt;w:right w:val="single" w:sz="4" w:space="0" w:color="FFB279" w:themeColor="accent5" w:themeTint="99"/&gt;&lt;w:insideH w:val="single" w:sz="4" w:space="0" w:color="FFB279" w:themeColor="accent5" w:themeTint="99"/&gt;&lt;w:insideV w:val="single" w:sz="4" w:space="0" w:color="FFB279" w:themeColor="accent5"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w:themeFillTint="33"/&gt;&lt;/w:tcPr&gt;&lt;/w:tblStylePr&gt;&lt;w:tblStylePr w:type="neCell"&gt;&lt;w:tblPr/&gt;&lt;w:tcPr&gt;&lt;w:tcBorders&gt;&lt;w:bottom w:val="single" w:sz="4" w:space="0" w:color="FFB279" w:themeColor="accent5" w:themeTint="99"/&gt;&lt;/w:tcBorders&gt;&lt;/w:tcPr&gt;&lt;/w:tblStylePr&gt;&lt;w:tblStylePr w:type="nwCell"&gt;&lt;w:tblPr/&gt;&lt;w:tcPr&gt;&lt;w:tcBorders&gt;&lt;w:bottom w:val="single" w:sz="4" w:space="0" w:color="FFB279" w:themeColor="accent5" w:themeTint="99"/&gt;&lt;/w:tcBorders&gt;&lt;/w:tcPr&gt;&lt;/w:tblStylePr&gt;&lt;w:tblStylePr w:type="seCell"&gt;&lt;w:tblPr/&gt;&lt;w:tcPr&gt;&lt;w:tcBorders&gt;&lt;w:top w:val="single" w:sz="4" w:space="0" w:color="FFB279" w:themeColor="accent5" w:themeTint="99"/&gt;&lt;/w:tcBorders&gt;&lt;/w:tcPr&gt;&lt;/w:tblStylePr&gt;&lt;w:tblStylePr w:type="swCell"&gt;&lt;w:tblPr/&gt;&lt;w:tcPr&gt;&lt;w:tcBorders&gt;&lt;w:top w:val="single" w:sz="4" w:space="0" w:color="FFB279" w:themeColor="accent5" w:themeTint="99"/&gt;&lt;/w:tcBorders&gt;&lt;/w:tcPr&gt;&lt;/w:tblStylePr&gt;&lt;/w:style&gt;&lt;w:style w:type="table" w:styleId="GridTable3-Accent6"&gt;&lt;w:name w:val="Grid Table 3 Accent 6"/&gt;&lt;w:basedOn w:val="TableNormal"/&gt;&lt;w:uiPriority w:val="48"/&gt;&lt;w:rsid w:val="00A92C80"/&gt;&lt;w:pPr&gt;&lt;w:spacing w:after="0" w:line="240" w:lineRule="auto"/&gt;&lt;/w:pPr&gt;&lt;w:tblPr&gt;&lt;w:tblStyleRowBandSize w:val="1"/&gt;&lt;w:tblStyleColBandSize w:val="1"/&gt;&lt;w:tblBorders&gt;&lt;w:top w:val="single" w:sz="4" w:space="0" w:color="F68C7B" w:themeColor="accent6" w:themeTint="99"/&gt;&lt;w:left w:val="single" w:sz="4" w:space="0" w:color="F68C7B" w:themeColor="accent6" w:themeTint="99"/&gt;&lt;w:bottom w:val="single" w:sz="4" w:space="0" w:color="F68C7B" w:themeColor="accent6" w:themeTint="99"/&gt;&lt;w:right w:val="single" w:sz="4" w:space="0" w:color="F68C7B" w:themeColor="accent6" w:themeTint="99"/&gt;&lt;w:insideH w:val="single" w:sz="4" w:space="0" w:color="F68C7B" w:themeColor="accent6" w:themeTint="99"/&gt;&lt;w:insideV w:val="single" w:sz="4" w:space="0" w:color="F68C7B" w:themeColor="accent6"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w:themeFillTint="33"/&gt;&lt;/w:tcPr&gt;&lt;/w:tblStylePr&gt;&lt;w:tblStylePr w:type="neCell"&gt;&lt;w:tblPr/&gt;&lt;w:tcPr&gt;&lt;w:tcBorders&gt;&lt;w:bottom w:val="single" w:sz="4" w:space="0" w:color="F68C7B" w:themeColor="accent6" w:themeTint="99"/&gt;&lt;/w:tcBorders&gt;&lt;/w:tcPr&gt;&lt;/w:tblStylePr&gt;&lt;w:tblStylePr w:type="nwCell"&gt;&lt;w:tblPr/&gt;&lt;w:tcPr&gt;&lt;w:tcBorders&gt;&lt;w:bottom w:val="single" w:sz="4" w:space="0" w:color="F68C7B" w:themeColor="accent6" w:themeTint="99"/&gt;&lt;/w:tcBorders&gt;&lt;/w:tcPr&gt;&lt;/w:tblStylePr&gt;&lt;w:tblStylePr w:type="seCell"&gt;&lt;w:tblPr/&gt;&lt;w:tcPr&gt;&lt;w:tcBorders&gt;&lt;w:top w:val="single" w:sz="4" w:space="0" w:color="F68C7B" w:themeColor="accent6" w:themeTint="99"/&gt;&lt;/w:tcBorders&gt;&lt;/w:tcPr&gt;&lt;/w:tblStylePr&gt;&lt;w:tblStylePr w:type="swCell"&gt;&lt;w:tblPr/&gt;&lt;w:tcPr&gt;&lt;w:tcBorders&gt;&lt;w:top w:val="single" w:sz="4" w:space="0" w:color="F68C7B" w:themeColor="accent6" w:themeTint="99"/&gt;&lt;/w:tcBorders&gt;&lt;/w:tcPr&gt;&lt;/w:tblStylePr&gt;&lt;/w:style&gt;&lt;w:style w:type="table" w:styleId="GridTable4"&gt;&lt;w:name w:val="Grid Table 4"/&gt;&lt;w:basedOn w:val="TableNormal"/&gt;&lt;w:uiPriority w:val="49"/&gt;&lt;w:rsid w:val="00A92C80"/&gt;&lt;w:pPr&gt;&lt;w:spacing w:after="0" w:line="240" w:lineRule="auto"/&gt;&lt;/w:pPr&gt;&lt;w:tblPr&gt;&lt;w:tblStyleRowBandSize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w:type="firstRow"&gt;&lt;w:rPr&gt;&lt;w:b/&gt;&lt;w:bCs/&gt;&lt;w:color w:val="FFFFFF" w:themeColor="background1"/&gt;&lt;/w:rPr&gt;&lt;w:tblPr/&gt;&lt;w:tcPr&gt;&lt;w:tcBorders&gt;&lt;w:top w:val="single" w:sz="4" w:space="0" w:color="000000" w:themeColor="text1"/&gt;&lt;w:left w:val="single" w:sz="4" w:space="0" w:color="000000" w:themeColor="text1"/&gt;&lt;w:bottom w:val="single" w:sz="4" w:space="0" w:color="000000" w:themeColor="text1"/&gt;&lt;w:right w:val="single" w:sz="4" w:space="0" w:color="000000" w:themeColor="text1"/&gt;&lt;w:insideH w:val="nil"/&gt;&lt;w:insideV w:val="nil"/&gt;&lt;/w:tcBorders&gt;&lt;w:shd w:val="clear" w:color="auto" w:fill="000000" w:themeFill="text1"/&gt;&lt;/w:tcPr&gt;&lt;/w:tblStylePr&gt;&lt;w:tblStylePr w:type="lastRow"&gt;&lt;w:rPr&gt;&lt;w:b/&gt;&lt;w:bCs/&gt;&lt;/w:rPr&gt;&lt;w:tblPr/&gt;&lt;w:tcPr&gt;&lt;w:tcBorders&gt;&lt;w:top w:val="double" w:sz="4" w:space="0" w:color="000000" w:themeColor="text1"/&gt;&lt;/w:tcBorders&gt;&lt;/w:tcPr&gt;&lt;/w:tblStylePr&gt;&lt;w:tblStylePr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w:styleId="GridTable4-Accent1"&gt;&lt;w:name w:val="Grid Table 4 Accent 1"/&gt;&lt;w:basedOn w:val="TableNormal"/&gt;&lt;w:uiPriority w:val="49"/&gt;&lt;w:rsid w:val="00A92C80"/&gt;&lt;w:pPr&gt;&lt;w:spacing w:after="0" w:line="240" w:lineRule="auto"/&gt;&lt;/w:pPr&gt;&lt;w:tblPr&gt;&lt;w:tblStyleRowBandSize w:val="1"/&gt;&lt;w:tblStyleColBandSize w:val="1"/&gt;&lt;w:tblBorders&gt;&lt;w:top w:val="single" w:sz="4" w:space="0" w:color="94A3DE" w:themeColor="accent1" w:themeTint="99"/&gt;&lt;w:left w:val="single" w:sz="4" w:space="0" w:color="94A3DE" w:themeColor="accent1" w:themeTint="99"/&gt;&lt;w:bottom w:val="single" w:sz="4" w:space="0" w:color="94A3DE" w:themeColor="accent1" w:themeTint="99"/&gt;&lt;w:right w:val="single" w:sz="4" w:space="0" w:color="94A3DE" w:themeColor="accent1" w:themeTint="99"/&gt;&lt;w:insideH w:val="single" w:sz="4" w:space="0" w:color="94A3DE" w:themeColor="accent1" w:themeTint="99"/&gt;&lt;w:insideV w:val="single" w:sz="4" w:space="0" w:color="94A3DE" w:themeColor="accent1" w:themeTint="99"/&gt;&lt;/w:tblBorders&gt;&lt;/w:tblPr&gt;&lt;w:tblStylePr w:type="firstRow"&gt;&lt;w:rPr&gt;&lt;w:b/&gt;&lt;w:bCs/&gt;&lt;w:color w:val="FFFFFF" w:themeColor="background1"/&gt;&lt;/w:rPr&gt;&lt;w:tblPr/&gt;&lt;w:tcPr&gt;&lt;w:tcBorders&gt;&lt;w:top w:val="single" w:sz="4" w:space="0" w:color="4E67C8" w:themeColor="accent1"/&gt;&lt;w:left w:val="single" w:sz="4" w:space="0" w:color="4E67C8" w:themeColor="accent1"/&gt;&lt;w:bottom w:val="single" w:sz="4" w:space="0" w:color="4E67C8" w:themeColor="accent1"/&gt;&lt;w:right w:val="single" w:sz="4" w:space="0" w:color="4E67C8" w:themeColor="accent1"/&gt;&lt;w:insideH w:val="nil"/&gt;&lt;w:insideV w:val="nil"/&gt;&lt;/w:tcBorders&gt;&lt;w:shd w:val="clear" w:color="auto" w:fill="4E67C8" w:themeFill="accent1"/&gt;&lt;/w:tcPr&gt;&lt;/w:tblStylePr&gt;&lt;w:tblStylePr w:type="lastRow"&gt;&lt;w:rPr&gt;&lt;w:b/&gt;&lt;w:bCs/&gt;&lt;/w:rPr&gt;&lt;w:tblPr/&gt;&lt;w:tcPr&gt;&lt;w:tcBorders&gt;&lt;w:top w:val="double" w:sz="4" w:space="0" w:color="4E67C8" w:themeColor="accent1"/&gt;&lt;/w:tcBorders&gt;&lt;/w:tcPr&gt;&lt;/w:tblStylePr&gt;&lt;w:tblStylePr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w:styleId="GridTable4-Accent2"&gt;&lt;w:name w:val="Grid Table 4 Accent 2"/&gt;&lt;w:basedOn w:val="TableNormal"/&gt;&lt;w:uiPriority w:val="49"/&gt;&lt;w:rsid w:val="00A92C80"/&gt;&lt;w:pPr&gt;&lt;w:spacing w:after="0" w:line="240" w:lineRule="auto"/&gt;&lt;/w:pPr&gt;&lt;w:tblPr&gt;&lt;w:tblStyleRowBandSize w:val="1"/&gt;&lt;w:tblStyleColBandSize w:val="1"/&gt;&lt;w:tblBorders&gt;&lt;w:top w:val="single" w:sz="4" w:space="0" w:color="9EE0F7" w:themeColor="accent2" w:themeTint="99"/&gt;&lt;w:left w:val="single" w:sz="4" w:space="0" w:color="9EE0F7" w:themeColor="accent2" w:themeTint="99"/&gt;&lt;w:bottom w:val="single" w:sz="4" w:space="0" w:color="9EE0F7" w:themeColor="accent2" w:themeTint="99"/&gt;&lt;w:right w:val="single" w:sz="4" w:space="0" w:color="9EE0F7" w:themeColor="accent2" w:themeTint="99"/&gt;&lt;w:insideH w:val="single" w:sz="4" w:space="0" w:color="9EE0F7" w:themeColor="accent2" w:themeTint="99"/&gt;&lt;w:insideV w:val="single" w:sz="4" w:space="0" w:color="9EE0F7" w:themeColor="accent2" w:themeTint="99"/&gt;&lt;/w:tblBorders&gt;&lt;/w:tblPr&gt;&lt;w:tblStylePr w:type="firstRow"&gt;&lt;w:rPr&gt;&lt;w:b/&gt;&lt;w:bCs/&gt;&lt;w:color w:val="FFFFFF" w:themeColor="background1"/&gt;&lt;/w:rPr&gt;&lt;w:tblPr/&gt;&lt;w:tcPr&gt;&lt;w:tcBorders&gt;&lt;w:top w:val="single" w:sz="4" w:space="0" w:color="5ECCF3" w:themeColor="accent2"/&gt;&lt;w:left w:val="single" w:sz="4" w:space="0" w:color="5ECCF3" w:themeColor="accent2"/&gt;&lt;w:bottom w:val="single" w:sz="4" w:space="0" w:color="5ECCF3" w:themeColor="accent2"/&gt;&lt;w:right w:val="single" w:sz="4" w:space="0" w:color="5ECCF3" w:themeColor="accent2"/&gt;&lt;w:insideH w:val="nil"/&gt;&lt;w:insideV w:val="nil"/&gt;&lt;/w:tcBorders&gt;&lt;w:shd w:val="clear" w:color="auto" w:fill="5ECCF3" w:themeFill="accent2"/&gt;&lt;/w:tcPr&gt;&lt;/w:tblStylePr&gt;&lt;w:tblStylePr w:type="lastRow"&gt;&lt;w:rPr&gt;&lt;w:b/&gt;&lt;w:bCs/&gt;&lt;/w:rPr&gt;&lt;w:tblPr/&gt;&lt;w:tcPr&gt;&lt;w:tcBorders&gt;&lt;w:top w:val="double" w:sz="4" w:space="0" w:color="5ECCF3" w:themeColor="accent2"/&gt;&lt;/w:tcBorders&gt;&lt;/w:tcPr&gt;&lt;/w:tblStylePr&gt;&lt;w:tblStylePr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w:styleId="GridTable4-Accent3"&gt;&lt;w:name w:val="Grid Table 4 Accent 3"/&gt;&lt;w:basedOn w:val="TableNormal"/&gt;&lt;w:uiPriority w:val="49"/&gt;&lt;w:rsid w:val="00A92C80"/&gt;&lt;w:pPr&gt;&lt;w:spacing w:after="0" w:line="240" w:lineRule="auto"/&gt;&lt;/w:pPr&gt;&lt;w:tblPr&gt;&lt;w:tblStyleRowBandSize w:val="1"/&gt;&lt;w:tblStyleColBandSize w:val="1"/&gt;&lt;w:tblBorders&gt;&lt;w:top w:val="single" w:sz="4" w:space="0" w:color="C9F296" w:themeColor="accent3" w:themeTint="99"/&gt;&lt;w:left w:val="single" w:sz="4" w:space="0" w:color="C9F296" w:themeColor="accent3" w:themeTint="99"/&gt;&lt;w:bottom w:val="single" w:sz="4" w:space="0" w:color="C9F296" w:themeColor="accent3" w:themeTint="99"/&gt;&lt;w:right w:val="single" w:sz="4" w:space="0" w:color="C9F296" w:themeColor="accent3" w:themeTint="99"/&gt;&lt;w:insideH w:val="single" w:sz="4" w:space="0" w:color="C9F296" w:themeColor="accent3" w:themeTint="99"/&gt;&lt;w:insideV w:val="single" w:sz="4" w:space="0" w:color="C9F296" w:themeColor="accent3" w:themeTint="99"/&gt;&lt;/w:tblBorders&gt;&lt;/w:tblPr&gt;&lt;w:tblStylePr w:type="firstRow"&gt;&lt;w:rPr&gt;&lt;w:b/&gt;&lt;w:bCs/&gt;&lt;w:color w:val="FFFFFF" w:themeColor="background1"/&gt;&lt;/w:rPr&gt;&lt;w:tblPr/&gt;&lt;w:tcPr&gt;&lt;w:tcBorders&gt;&lt;w:top w:val="single" w:sz="4" w:space="0" w:color="A7EA52" w:themeColor="accent3"/&gt;&lt;w:left w:val="single" w:sz="4" w:space="0" w:color="A7EA52" w:themeColor="accent3"/&gt;&lt;w:bottom w:val="single" w:sz="4" w:space="0" w:color="A7EA52" w:themeColor="accent3"/&gt;&lt;w:right w:val="single" w:sz="4" w:space="0" w:color="A7EA52" w:themeColor="accent3"/&gt;&lt;w:insideH w:val="nil"/&gt;&lt;w:insideV w:val="nil"/&gt;&lt;/w:tcBorders&gt;&lt;w:shd w:val="clear" w:color="auto" w:fill="A7EA52" w:themeFill="accent3"/&gt;&lt;/w:tcPr&gt;&lt;/w:tblStylePr&gt;&lt;w:tblStylePr w:type="lastRow"&gt;&lt;w:rPr&gt;&lt;w:b/&gt;&lt;w:bCs/&gt;&lt;/w:rPr&gt;&lt;w:tblPr/&gt;&lt;w:tcPr&gt;&lt;w:tcBorders&gt;&lt;w:top w:val="double" w:sz="4" w:space="0" w:color="A7EA52" w:themeColor="accent3"/&gt;&lt;/w:tcBorders&gt;&lt;/w:tcPr&gt;&lt;/w:tblStylePr&gt;&lt;w:tblStylePr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w:styleId="GridTable4-Accent4"&gt;&lt;w:name w:val="Grid Table 4 Accent 4"/&gt;&lt;w:basedOn w:val="TableNormal"/&gt;&lt;w:uiPriority w:val="49"/&gt;&lt;w:rsid w:val="00A92C80"/&gt;&lt;w:pPr&gt;&lt;w:spacing w:after="0" w:line="240" w:lineRule="auto"/&gt;&lt;/w:pPr&gt;&lt;w:tblPr&gt;&lt;w:tblStyleRowBandSize w:val="1"/&gt;&lt;w:tblStyleColBandSize w:val="1"/&gt;&lt;w:tblBorders&gt;&lt;w:top w:val="single" w:sz="4" w:space="0" w:color="9DE1CF" w:themeColor="accent4" w:themeTint="99"/&gt;&lt;w:left w:val="single" w:sz="4" w:space="0" w:color="9DE1CF" w:themeColor="accent4" w:themeTint="99"/&gt;&lt;w:bottom w:val="single" w:sz="4" w:space="0" w:color="9DE1CF" w:themeColor="accent4" w:themeTint="99"/&gt;&lt;w:right w:val="single" w:sz="4" w:space="0" w:color="9DE1CF" w:themeColor="accent4" w:themeTint="99"/&gt;&lt;w:insideH w:val="single" w:sz="4" w:space="0" w:color="9DE1CF" w:themeColor="accent4" w:themeTint="99"/&gt;&lt;w:insideV w:val="single" w:sz="4" w:space="0" w:color="9DE1CF" w:themeColor="accent4" w:themeTint="99"/&gt;&lt;/w:tblBorders&gt;&lt;/w:tblPr&gt;&lt;w:tblStylePr w:type="firstRow"&gt;&lt;w:rPr&gt;&lt;w:b/&gt;&lt;w:bCs/&gt;&lt;w:color w:val="FFFFFF" w:themeColor="background1"/&gt;&lt;/w:rPr&gt;&lt;w:tblPr/&gt;&lt;w:tcPr&gt;&lt;w:tcBorders&gt;&lt;w:top w:val="single" w:sz="4" w:space="0" w:color="5DCEAF" w:themeColor="accent4"/&gt;&lt;w:left w:val="single" w:sz="4" w:space="0" w:color="5DCEAF" w:themeColor="accent4"/&gt;&lt;w:bottom w:val="single" w:sz="4" w:space="0" w:color="5DCEAF" w:themeColor="accent4"/&gt;&lt;w:right w:val="single" w:sz="4" w:space="0" w:color="5DCEAF" w:themeColor="accent4"/&gt;&lt;w:insideH w:val="nil"/&gt;&lt;w:insideV w:val="nil"/&gt;&lt;/w:tcBorders&gt;&lt;w:shd w:val="clear" w:color="auto" w:fill="5DCEAF" w:themeFill="accent4"/&gt;&lt;/w:tcPr&gt;&lt;/w:tblStylePr&gt;&lt;w:tblStylePr w:type="lastRow"&gt;&lt;w:rPr&gt;&lt;w:b/&gt;&lt;w:bCs/&gt;&lt;/w:rPr&gt;&lt;w:tblPr/&gt;&lt;w:tcPr&gt;&lt;w:tcBorders&gt;&lt;w:top w:val="double" w:sz="4" w:space="0" w:color="5DCEAF"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w:styleId="GridTable4-Accent5"&gt;&lt;w:name w:val="Grid Table 4 Accent 5"/&gt;&lt;w:basedOn w:val="TableNormal"/&gt;&lt;w:uiPriority w:val="49"/&gt;&lt;w:rsid w:val="00A92C80"/&gt;&lt;w:pPr&gt;&lt;w:spacing w:after="0" w:line="240" w:lineRule="auto"/&gt;&lt;/w:pPr&gt;&lt;w:tblPr&gt;&lt;w:tblStyleRowBandSize w:val="1"/&gt;&lt;w:tblStyleColBandSize w:val="1"/&gt;&lt;w:tblBorders&gt;&lt;w:top w:val="single" w:sz="4" w:space="0" w:color="FFB279" w:themeColor="accent5" w:themeTint="99"/&gt;&lt;w:left w:val="single" w:sz="4" w:space="0" w:color="FFB279" w:themeColor="accent5" w:themeTint="99"/&gt;&lt;w:bottom w:val="single" w:sz="4" w:space="0" w:color="FFB279" w:themeColor="accent5" w:themeTint="99"/&gt;&lt;w:right w:val="single" w:sz="4" w:space="0" w:color="FFB279" w:themeColor="accent5" w:themeTint="99"/&gt;&lt;w:insideH w:val="single" w:sz="4" w:space="0" w:color="FFB279" w:themeColor="accent5" w:themeTint="99"/&gt;&lt;w:insideV w:val="single" w:sz="4" w:space="0" w:color="FFB279" w:themeColor="accent5" w:themeTint="99"/&gt;&lt;/w:tblBorders&gt;&lt;/w:tblPr&gt;&lt;w:tblStylePr w:type="firstRow"&gt;&lt;w:rPr&gt;&lt;w:b/&gt;&lt;w:bCs/&gt;&lt;w:color w:val="FFFFFF" w:themeColor="background1"/&gt;&lt;/w:rPr&gt;&lt;w:tblPr/&gt;&lt;w:tcPr&gt;&lt;w:tcBorders&gt;&lt;w:top w:val="single" w:sz="4" w:space="0" w:color="FF8021" w:themeColor="accent5"/&gt;&lt;w:left w:val="single" w:sz="4" w:space="0" w:color="FF8021" w:themeColor="accent5"/&gt;&lt;w:bottom w:val="single" w:sz="4" w:space="0" w:color="FF8021" w:themeColor="accent5"/&gt;&lt;w:right w:val="single" w:sz="4" w:space="0" w:color="FF8021" w:themeColor="accent5"/&gt;&lt;w:insideH w:val="nil"/&gt;&lt;w:insideV w:val="nil"/&gt;&lt;/w:tcBorders&gt;&lt;w:shd w:val="clear" w:color="auto" w:fill="FF8021" w:themeFill="accent5"/&gt;&lt;/w:tcPr&gt;&lt;/w:tblStylePr&gt;&lt;w:tblStylePr w:type="lastRow"&gt;&lt;w:rPr&gt;&lt;w:b/&gt;&lt;w:bCs/&gt;&lt;/w:rPr&gt;&lt;w:tblPr/&gt;&lt;w:tcPr&gt;&lt;w:tcBorders&gt;&lt;w:top w:val="double" w:sz="4" w:space="0" w:color="FF8021" w:themeColor="accent5"/&gt;&lt;/w:tcBorders&gt;&lt;/w:tcPr&gt;&lt;/w:tblStylePr&gt;&lt;w:tblStylePr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w:styleId="GridTable4-Accent6"&gt;&lt;w:name w:val="Grid Table 4 Accent 6"/&gt;&lt;w:basedOn w:val="TableNormal"/&gt;&lt;w:uiPriority w:val="49"/&gt;&lt;w:rsid w:val="00A92C80"/&gt;&lt;w:pPr&gt;&lt;w:spacing w:after="0" w:line="240" w:lineRule="auto"/&gt;&lt;/w:pPr&gt;&lt;w:tblPr&gt;&lt;w:tblStyleRowBandSize w:val="1"/&gt;&lt;w:tblStyleColBandSize w:val="1"/&gt;&lt;w:tblBorders&gt;&lt;w:top w:val="single" w:sz="4" w:space="0" w:color="F68C7B" w:themeColor="accent6" w:themeTint="99"/&gt;&lt;w:left w:val="single" w:sz="4" w:space="0" w:color="F68C7B" w:themeColor="accent6" w:themeTint="99"/&gt;&lt;w:bottom w:val="single" w:sz="4" w:space="0" w:color="F68C7B" w:themeColor="accent6" w:themeTint="99"/&gt;&lt;w:right w:val="single" w:sz="4" w:space="0" w:color="F68C7B" w:themeColor="accent6" w:themeTint="99"/&gt;&lt;w:insideH w:val="single" w:sz="4" w:space="0" w:color="F68C7B" w:themeColor="accent6" w:themeTint="99"/&gt;&lt;w:insideV w:val="single" w:sz="4" w:space="0" w:color="F68C7B" w:themeColor="accent6" w:themeTint="99"/&gt;&lt;/w:tblBorders&gt;&lt;/w:tblPr&gt;&lt;w:tblStylePr w:type="firstRow"&gt;&lt;w:rPr&gt;&lt;w:b/&gt;&lt;w:bCs/&gt;&lt;w:color w:val="FFFFFF" w:themeColor="background1"/&gt;&lt;/w:rPr&gt;&lt;w:tblPr/&gt;&lt;w:tcPr&gt;&lt;w:tcBorders&gt;&lt;w:top w:val="single" w:sz="4" w:space="0" w:color="F14124" w:themeColor="accent6"/&gt;&lt;w:left w:val="single" w:sz="4" w:space="0" w:color="F14124" w:themeColor="accent6"/&gt;&lt;w:bottom w:val="single" w:sz="4" w:space="0" w:color="F14124" w:themeColor="accent6"/&gt;&lt;w:right w:val="single" w:sz="4" w:space="0" w:color="F14124" w:themeColor="accent6"/&gt;&lt;w:insideH w:val="nil"/&gt;&lt;w:insideV w:val="nil"/&gt;&lt;/w:tcBorders&gt;&lt;w:shd w:val="clear" w:color="auto" w:fill="F14124" w:themeFill="accent6"/&gt;&lt;/w:tcPr&gt;&lt;/w:tblStylePr&gt;&lt;w:tblStylePr w:type="lastRow"&gt;&lt;w:rPr&gt;&lt;w:b/&gt;&lt;w:bCs/&gt;&lt;/w:rPr&gt;&lt;w:tblPr/&gt;&lt;w:tcPr&gt;&lt;w:tcBorders&gt;&lt;w:top w:val="double" w:sz="4" w:space="0" w:color="F14124" w:themeColor="accent6"/&gt;&lt;/w:tcBorders&gt;&lt;/w:tcPr&gt;&lt;/w:tblStylePr&gt;&lt;w:tblStylePr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w:styleId="GridTable5Dark"&gt;&lt;w:name w:val="Grid Table 5 Dark"/&gt;&lt;w:basedOn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w:fill="CCCCCC" w:themeFill="text1"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w:fill="000000" w:themeFill="text1"/&gt;&lt;/w:tcPr&gt;&lt;/w:tblStylePr&gt;&lt;w:tblStylePr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w:fill="000000" w:themeFill="text1"/&gt;&lt;/w:tcPr&gt;&lt;/w:tblStylePr&gt;&lt;w:tblStylePr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w:fill="000000" w:themeFill="text1"/&gt;&lt;/w:tcPr&gt;&lt;/w:tblStylePr&gt;&lt;w:tblStylePr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w:fill="000000" w:themeFill="text1"/&gt;&lt;/w:tcPr&gt;&lt;/w:tblStylePr&gt;&lt;w:tblStylePr w:type="band1Vert"&gt;&lt;w:tblPr/&gt;&lt;w:tcPr&gt;&lt;w:shd w:val="clear" w:color="auto" w:fill="999999" w:themeFill="text1" w:themeFillTint="66"/&gt;&lt;/w:tcPr&gt;&lt;/w:tblStylePr&gt;&lt;w:tblStylePr w:type="band1Horz"&gt;&lt;w:tblPr/&gt;&lt;w:tcPr&gt;&lt;w:shd w:val="clear" w:color="auto" w:fill="999999" w:themeFill="text1" w:themeFillTint="66"/&gt;&lt;/w:tcPr&gt;&lt;/w:tblStylePr&gt;&lt;/w:style&gt;&lt;w:style w:type="table" w:styleId="GridTable5Dark-Accent1"&gt;&lt;w:name w:val="Grid Table 5 Dark Accent 1"/&gt;&lt;w:basedOn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w:fill="DBE0F4" w:themeFill="accent1"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w:fill="4E67C8" w:themeFill="accent1"/&gt;&lt;/w:tcPr&gt;&lt;/w:tblStylePr&gt;&lt;w:tblStylePr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w:fill="4E67C8" w:themeFill="accent1"/&gt;&lt;/w:tcPr&gt;&lt;/w:tblStylePr&gt;&lt;w:tblStylePr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w:fill="4E67C8" w:themeFill="accent1"/&gt;&lt;/w:tcPr&gt;&lt;/w:tblStylePr&gt;&lt;w:tblStylePr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w:fill="4E67C8" w:themeFill="accent1"/&gt;&lt;/w:tcPr&gt;&lt;/w:tblStylePr&gt;&lt;w:tblStylePr w:type="band1Vert"&gt;&lt;w:tblPr/&gt;&lt;w:tcPr&gt;&lt;w:shd w:val="clear" w:color="auto" w:fill="B8C1E9" w:themeFill="accent1" w:themeFillTint="66"/&gt;&lt;/w:tcPr&gt;&lt;/w:tblStylePr&gt;&lt;w:tblStylePr w:type="band1Horz"&gt;&lt;w:tblPr/&gt;&lt;w:tcPr&gt;&lt;w:shd w:val="clear" w:color="auto" w:fill="B8C1E9" w:themeFill="accent1" w:themeFillTint="66"/&gt;&lt;/w:tcPr&gt;&lt;/w:tblStylePr&gt;&lt;/w:style&gt;&lt;w:style w:type="table" w:styleId="GridTable5Dark-Accent2"&gt;&lt;w:name w:val="Grid Table 5 Dark Accent 2"/&gt;&lt;w:basedOn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w:fill="DEF4FC" w:themeFill="accent2"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w:fill="5ECCF3" w:themeFill="accent2"/&gt;&lt;/w:tcPr&gt;&lt;/w:tblStylePr&gt;&lt;w:tblStylePr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w:fill="5ECCF3" w:themeFill="accent2"/&gt;&lt;/w:tcPr&gt;&lt;/w:tblStylePr&gt;&lt;w:tblStylePr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w:fill="5ECCF3" w:themeFill="accent2"/&gt;&lt;/w:tcPr&gt;&lt;/w:tblStylePr&gt;&lt;w:tblStylePr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w:fill="5ECCF3" w:themeFill="accent2"/&gt;&lt;/w:tcPr&gt;&lt;/w:tblStylePr&gt;&lt;w:tblStylePr w:type="band1Vert"&gt;&lt;w:tblPr/&gt;&lt;w:tcPr&gt;&lt;w:shd w:val="clear" w:color="auto" w:fill="BEEAFA" w:themeFill="accent2" w:themeFillTint="66"/&gt;&lt;/w:tcPr&gt;&lt;/w:tblStylePr&gt;&lt;w:tblStylePr w:type="band1Horz"&gt;&lt;w:tblPr/&gt;&lt;w:tcPr&gt;&lt;w:shd w:val="clear" w:color="auto" w:fill="BEEAFA" w:themeFill="accent2" w:themeFillTint="66"/&gt;&lt;/w:tcPr&gt;&lt;/w:tblStylePr&gt;&lt;/w:style&gt;&lt;w:style w:type="table" w:styleId="GridTable5Dark-Accent3"&gt;&lt;w:name w:val="Grid Table 5 Dark Accent 3"/&gt;&lt;w:basedOn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w:fill="EDFADC" w:themeFill="accent3"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w:fill="A7EA52" w:themeFill="accent3"/&gt;&lt;/w:tcPr&gt;&lt;/w:tblStylePr&gt;&lt;w:tblStylePr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w:fill="A7EA52" w:themeFill="accent3"/&gt;&lt;/w:tcPr&gt;&lt;/w:tblStylePr&gt;&lt;w:tblStylePr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w:fill="A7EA52" w:themeFill="accent3"/&gt;&lt;/w:tcPr&gt;&lt;/w:tblStylePr&gt;&lt;w:tblStylePr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w:fill="A7EA52" w:themeFill="accent3"/&gt;&lt;/w:tcPr&gt;&lt;/w:tblStylePr&gt;&lt;w:tblStylePr w:type="band1Vert"&gt;&lt;w:tblPr/&gt;&lt;w:tcPr&gt;&lt;w:shd w:val="clear" w:color="auto" w:fill="DBF6B9" w:themeFill="accent3" w:themeFillTint="66"/&gt;&lt;/w:tcPr&gt;&lt;/w:tblStylePr&gt;&lt;w:tblStylePr w:type="band1Horz"&gt;&lt;w:tblPr/&gt;&lt;w:tcPr&gt;&lt;w:shd w:val="clear" w:color="auto" w:fill="DBF6B9" w:themeFill="accent3" w:themeFillTint="66"/&gt;&lt;/w:tcPr&gt;&lt;/w:tblStylePr&gt;&lt;/w:style&gt;&lt;w:style w:type="table" w:styleId="GridTable5Dark-Accent4"&gt;&lt;w:name w:val="Grid Table 5 Dark Accent 4"/&gt;&lt;w:basedOn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w:fill="DEF5EE" w:themeFill="accent4"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w:fill="5DCEAF" w:themeFill="accent4"/&gt;&lt;/w:tcPr&gt;&lt;/w:tblStylePr&gt;&lt;w:tblStylePr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w:fill="5DCEAF" w:themeFill="accent4"/&gt;&lt;/w:tcPr&gt;&lt;/w:tblStylePr&gt;&lt;w:tblStylePr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w:fill="5DCEAF" w:themeFill="accent4"/&gt;&lt;/w:tcPr&gt;&lt;/w:tblStylePr&gt;&lt;w:tblStylePr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w:fill="5DCEAF" w:themeFill="accent4"/&gt;&lt;/w:tcPr&gt;&lt;/w:tblStylePr&gt;&lt;w:tblStylePr w:type="band1Vert"&gt;&lt;w:tblPr/&gt;&lt;w:tcPr&gt;&lt;w:shd w:val="clear" w:color="auto" w:fill="BEEBDE" w:themeFill="accent4" w:themeFillTint="66"/&gt;&lt;/w:tcPr&gt;&lt;/w:tblStylePr&gt;&lt;w:tblStylePr w:type="band1Horz"&gt;&lt;w:tblPr/&gt;&lt;w:tcPr&gt;&lt;w:shd w:val="clear" w:color="auto" w:fill="BEEBDE" w:themeFill="accent4" w:themeFillTint="66"/&gt;&lt;/w:tcPr&gt;&lt;/w:tblStylePr&gt;&lt;/w:style&gt;&lt;w:style w:type="table" w:styleId="GridTable5Dark-Accent5"&gt;&lt;w:name w:val="Grid Table 5 Dark Accent 5"/&gt;&lt;w:basedOn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w:fill="FFE5D2" w:themeFill="accent5"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w:fill="FF8021" w:themeFill="accent5"/&gt;&lt;/w:tcPr&gt;&lt;/w:tblStylePr&gt;&lt;w:tblStylePr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w:fill="FF8021" w:themeFill="accent5"/&gt;&lt;/w:tcPr&gt;&lt;/w:tblStylePr&gt;&lt;w:tblStylePr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w:fill="FF8021" w:themeFill="accent5"/&gt;&lt;/w:tcPr&gt;&lt;/w:tblStylePr&gt;&lt;w:tblStylePr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w:fill="FF8021" w:themeFill="accent5"/&gt;&lt;/w:tcPr&gt;&lt;/w:tblStylePr&gt;&lt;w:tblStylePr w:type="band1Vert"&gt;&lt;w:tblPr/&gt;&lt;w:tcPr&gt;&lt;w:shd w:val="clear" w:color="auto" w:fill="FFCCA6" w:themeFill="accent5" w:themeFillTint="66"/&gt;&lt;/w:tcPr&gt;&lt;/w:tblStylePr&gt;&lt;w:tblStylePr w:type="band1Horz"&gt;&lt;w:tblPr/&gt;&lt;w:tcPr&gt;&lt;w:shd w:val="clear" w:color="auto" w:fill="FFCCA6" w:themeFill="accent5" w:themeFillTint="66"/&gt;&lt;/w:tcPr&gt;&lt;/w:tblStylePr&gt;&lt;/w:style&gt;&lt;w:style w:type="table" w:styleId="GridTable5Dark-Accent6"&gt;&lt;w:name w:val="Grid Table 5 Dark Accent 6"/&gt;&lt;w:basedOn w:val="TableNormal"/&gt;&lt;w:uiPriority w:val="50"/&gt;&lt;w:rsid w:val="00A92C80"/&gt;&lt;w:pPr&gt;&lt;w:spacing w:after="0" w:line="240" w:lineRule="auto"/&gt;&lt;/w:pPr&gt;&lt;w:tblPr&gt;&lt;w:tblStyleRowBandSize w:val="1"/&gt;&lt;w:tblStyleColBandSize w:val="1"/&gt;&lt;w:tblBorders&gt;&lt;w:top w:val="single" w:sz="4" w:space="0" w:color="FFFFFF" w:themeColor="background1"/&gt;&lt;w:left w:val="single" w:sz="4" w:space="0" w:color="FFFFFF" w:themeColor="background1"/&gt;&lt;w:bottom w:val="single" w:sz="4" w:space="0" w:color="FFFFFF" w:themeColor="background1"/&gt;&lt;w:right w:val="single" w:sz="4" w:space="0" w:color="FFFFFF" w:themeColor="background1"/&gt;&lt;w:insideH w:val="single" w:sz="4" w:space="0" w:color="FFFFFF" w:themeColor="background1"/&gt;&lt;w:insideV w:val="single" w:sz="4" w:space="0" w:color="FFFFFF" w:themeColor="background1"/&gt;&lt;/w:tblBorders&gt;&lt;/w:tblPr&gt;&lt;w:tcPr&gt;&lt;w:shd w:val="clear" w:color="auto" w:fill="FCD8D3" w:themeFill="accent6" w:themeFillTint="33"/&gt;&lt;/w:tcPr&gt;&lt;w:tblStylePr w:type="firstRow"&gt;&lt;w:rPr&gt;&lt;w:b/&gt;&lt;w:bCs/&gt;&lt;w:color w:val="FFFFFF" w:themeColor="background1"/&gt;&lt;/w:rPr&gt;&lt;w:tblPr/&gt;&lt;w:tcPr&gt;&lt;w:tcBorders&gt;&lt;w:top w:val="single" w:sz="4" w:space="0" w:color="FFFFFF" w:themeColor="background1"/&gt;&lt;w:left w:val="single" w:sz="4" w:space="0" w:color="FFFFFF" w:themeColor="background1"/&gt;&lt;w:right w:val="single" w:sz="4" w:space="0" w:color="FFFFFF" w:themeColor="background1"/&gt;&lt;w:insideH w:val="nil"/&gt;&lt;w:insideV w:val="nil"/&gt;&lt;/w:tcBorders&gt;&lt;w:shd w:val="clear" w:color="auto" w:fill="F14124" w:themeFill="accent6"/&gt;&lt;/w:tcPr&gt;&lt;/w:tblStylePr&gt;&lt;w:tblStylePr w:type="lastRow"&gt;&lt;w:rPr&gt;&lt;w:b/&gt;&lt;w:bCs/&gt;&lt;w:color w:val="FFFFFF" w:themeColor="background1"/&gt;&lt;/w:rPr&gt;&lt;w:tblPr/&gt;&lt;w:tcPr&gt;&lt;w:tcBorders&gt;&lt;w:left w:val="single" w:sz="4" w:space="0" w:color="FFFFFF" w:themeColor="background1"/&gt;&lt;w:bottom w:val="single" w:sz="4" w:space="0" w:color="FFFFFF" w:themeColor="background1"/&gt;&lt;w:right w:val="single" w:sz="4" w:space="0" w:color="FFFFFF" w:themeColor="background1"/&gt;&lt;w:insideH w:val="nil"/&gt;&lt;w:insideV w:val="nil"/&gt;&lt;/w:tcBorders&gt;&lt;w:shd w:val="clear" w:color="auto" w:fill="F14124" w:themeFill="accent6"/&gt;&lt;/w:tcPr&gt;&lt;/w:tblStylePr&gt;&lt;w:tblStylePr w:type="firstCol"&gt;&lt;w:rPr&gt;&lt;w:b/&gt;&lt;w:bCs/&gt;&lt;w:color w:val="FFFFFF" w:themeColor="background1"/&gt;&lt;/w:rPr&gt;&lt;w:tblPr/&gt;&lt;w:tcPr&gt;&lt;w:tcBorders&gt;&lt;w:top w:val="single" w:sz="4" w:space="0" w:color="FFFFFF" w:themeColor="background1"/&gt;&lt;w:left w:val="single" w:sz="4" w:space="0" w:color="FFFFFF" w:themeColor="background1"/&gt;&lt;w:bottom w:val="single" w:sz="4" w:space="0" w:color="FFFFFF" w:themeColor="background1"/&gt;&lt;w:insideV w:val="nil"/&gt;&lt;/w:tcBorders&gt;&lt;w:shd w:val="clear" w:color="auto" w:fill="F14124" w:themeFill="accent6"/&gt;&lt;/w:tcPr&gt;&lt;/w:tblStylePr&gt;&lt;w:tblStylePr w:type="lastCol"&gt;&lt;w:rPr&gt;&lt;w:b/&gt;&lt;w:bCs/&gt;&lt;w:color w:val="FFFFFF" w:themeColor="background1"/&gt;&lt;/w:rPr&gt;&lt;w:tblPr/&gt;&lt;w:tcPr&gt;&lt;w:tcBorders&gt;&lt;w:top w:val="single" w:sz="4" w:space="0" w:color="FFFFFF" w:themeColor="background1"/&gt;&lt;w:bottom w:val="single" w:sz="4" w:space="0" w:color="FFFFFF" w:themeColor="background1"/&gt;&lt;w:right w:val="single" w:sz="4" w:space="0" w:color="FFFFFF" w:themeColor="background1"/&gt;&lt;w:insideV w:val="nil"/&gt;&lt;/w:tcBorders&gt;&lt;w:shd w:val="clear" w:color="auto" w:fill="F14124" w:themeFill="accent6"/&gt;&lt;/w:tcPr&gt;&lt;/w:tblStylePr&gt;&lt;w:tblStylePr w:type="band1Vert"&gt;&lt;w:tblPr/&gt;&lt;w:tcPr&gt;&lt;w:shd w:val="clear" w:color="auto" w:fill="F9B2A7" w:themeFill="accent6" w:themeFillTint="66"/&gt;&lt;/w:tcPr&gt;&lt;/w:tblStylePr&gt;&lt;w:tblStylePr w:type="band1Horz"&gt;&lt;w:tblPr/&gt;&lt;w:tcPr&gt;&lt;w:shd w:val="clear" w:color="auto" w:fill="F9B2A7" w:themeFill="accent6" w:themeFillTint="66"/&gt;&lt;/w:tcPr&gt;&lt;/w:tblStylePr&gt;&lt;/w:style&gt;&lt;w:style w:type="table" w:styleId="GridTable6Colourful"&gt;&lt;w:name w:val="Grid Table 6 Colorful"/&gt;&lt;w:basedOn w:val="TableNormal"/&gt;&lt;w:uiPriority w:val="51"/&gt;&lt;w:rsid w:val="00A92C80"/&gt;&lt;w:pPr&gt;&lt;w:spacing w:after="0" w:line="240" w:lineRule="auto"/&gt;&lt;/w:pPr&gt;&lt;w:rPr&gt;&lt;w:color w:val="000000" w:themeColor="text1"/&gt;&lt;/w:rPr&gt;&lt;w:tblPr&gt;&lt;w:tblStyleRowBandSize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w:type="firstRow"&gt;&lt;w:rPr&gt;&lt;w:b/&gt;&lt;w:bCs/&gt;&lt;/w:rPr&gt;&lt;w:tblPr/&gt;&lt;w:tcPr&gt;&lt;w:tcBorders&gt;&lt;w:bottom w:val="single" w:sz="12" w:space="0" w:color="666666" w:themeColor="text1" w:themeTint="99"/&gt;&lt;/w:tcBorders&gt;&lt;/w:tcPr&gt;&lt;/w:tblStylePr&gt;&lt;w:tblStylePr w:type="lastRow"&gt;&lt;w:rPr&gt;&lt;w:b/&gt;&lt;w:bCs/&gt;&lt;/w:rPr&gt;&lt;w:tblPr/&gt;&lt;w:tcPr&gt;&lt;w:tcBorders&gt;&lt;w:top w:val="double" w:sz="4" w:space="0" w:color="666666" w:themeColor="text1"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w:styleId="GridTable6ColourfulAccent1"&gt;&lt;w:name w:val="Grid Table 6 Colorful Accent 1"/&gt;&lt;w:basedOn w:val="TableNormal"/&gt;&lt;w:uiPriority w:val="51"/&gt;&lt;w:rsid w:val="00A92C80"/&gt;&lt;w:pPr&gt;&lt;w:spacing w:after="0" w:line="240" w:lineRule="auto"/&gt;&lt;/w:pPr&gt;&lt;w:rPr&gt;&lt;w:color w:val="31479E" w:themeColor="accent1" w:themeShade="BF"/&gt;&lt;/w:rPr&gt;&lt;w:tblPr&gt;&lt;w:tblStyleRowBandSize w:val="1"/&gt;&lt;w:tblStyleColBandSize w:val="1"/&gt;&lt;w:tblBorders&gt;&lt;w:top w:val="single" w:sz="4" w:space="0" w:color="94A3DE" w:themeColor="accent1" w:themeTint="99"/&gt;&lt;w:left w:val="single" w:sz="4" w:space="0" w:color="94A3DE" w:themeColor="accent1" w:themeTint="99"/&gt;&lt;w:bottom w:val="single" w:sz="4" w:space="0" w:color="94A3DE" w:themeColor="accent1" w:themeTint="99"/&gt;&lt;w:right w:val="single" w:sz="4" w:space="0" w:color="94A3DE" w:themeColor="accent1" w:themeTint="99"/&gt;&lt;w:insideH w:val="single" w:sz="4" w:space="0" w:color="94A3DE" w:themeColor="accent1" w:themeTint="99"/&gt;&lt;w:insideV w:val="single" w:sz="4" w:space="0" w:color="94A3DE" w:themeColor="accent1" w:themeTint="99"/&gt;&lt;/w:tblBorders&gt;&lt;/w:tblPr&gt;&lt;w:tblStylePr w:type="firstRow"&gt;&lt;w:rPr&gt;&lt;w:b/&gt;&lt;w:bCs/&gt;&lt;/w:rPr&gt;&lt;w:tblPr/&gt;&lt;w:tcPr&gt;&lt;w:tcBorders&gt;&lt;w:bottom w:val="single" w:sz="12" w:space="0" w:color="94A3DE" w:themeColor="accent1" w:themeTint="99"/&gt;&lt;/w:tcBorders&gt;&lt;/w:tcPr&gt;&lt;/w:tblStylePr&gt;&lt;w:tblStylePr w:type="lastRow"&gt;&lt;w:rPr&gt;&lt;w:b/&gt;&lt;w:bCs/&gt;&lt;/w:rPr&gt;&lt;w:tblPr/&gt;&lt;w:tcPr&gt;&lt;w:tcBorders&gt;&lt;w:top w:val="double" w:sz="4" w:space="0" w:color="94A3DE" w:themeColor="accent1"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w:styleId="GridTable6ColourfulAccent2"&gt;&lt;w:name w:val="Grid Table 6 Colorful Accent 2"/&gt;&lt;w:basedOn w:val="TableNormal"/&gt;&lt;w:uiPriority w:val="51"/&gt;&lt;w:rsid w:val="00A92C80"/&gt;&lt;w:pPr&gt;&lt;w:spacing w:after="0" w:line="240" w:lineRule="auto"/&gt;&lt;/w:pPr&gt;&lt;w:rPr&gt;&lt;w:color w:val="11B1EA" w:themeColor="accent2" w:themeShade="BF"/&gt;&lt;/w:rPr&gt;&lt;w:tblPr&gt;&lt;w:tblStyleRowBandSize w:val="1"/&gt;&lt;w:tblStyleColBandSize w:val="1"/&gt;&lt;w:tblBorders&gt;&lt;w:top w:val="single" w:sz="4" w:space="0" w:color="9EE0F7" w:themeColor="accent2" w:themeTint="99"/&gt;&lt;w:left w:val="single" w:sz="4" w:space="0" w:color="9EE0F7" w:themeColor="accent2" w:themeTint="99"/&gt;&lt;w:bottom w:val="single" w:sz="4" w:space="0" w:color="9EE0F7" w:themeColor="accent2" w:themeTint="99"/&gt;&lt;w:right w:val="single" w:sz="4" w:space="0" w:color="9EE0F7" w:themeColor="accent2" w:themeTint="99"/&gt;&lt;w:insideH w:val="single" w:sz="4" w:space="0" w:color="9EE0F7" w:themeColor="accent2" w:themeTint="99"/&gt;&lt;w:insideV w:val="single" w:sz="4" w:space="0" w:color="9EE0F7" w:themeColor="accent2" w:themeTint="99"/&gt;&lt;/w:tblBorders&gt;&lt;/w:tblPr&gt;&lt;w:tblStylePr w:type="firstRow"&gt;&lt;w:rPr&gt;&lt;w:b/&gt;&lt;w:bCs/&gt;&lt;/w:rPr&gt;&lt;w:tblPr/&gt;&lt;w:tcPr&gt;&lt;w:tcBorders&gt;&lt;w:bottom w:val="single" w:sz="12" w:space="0" w:color="9EE0F7" w:themeColor="accent2" w:themeTint="99"/&gt;&lt;/w:tcBorders&gt;&lt;/w:tcPr&gt;&lt;/w:tblStylePr&gt;&lt;w:tblStylePr w:type="lastRow"&gt;&lt;w:rPr&gt;&lt;w:b/&gt;&lt;w:bCs/&gt;&lt;/w:rPr&gt;&lt;w:tblPr/&gt;&lt;w:tcPr&gt;&lt;w:tcBorders&gt;&lt;w:top w:val="double" w:sz="4" w:space="0" w:color="9EE0F7" w:themeColor="accent2"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w:styleId="GridTable6ColourfulAccent3"&gt;&lt;w:name w:val="Grid Table 6 Colorful Accent 3"/&gt;&lt;w:basedOn w:val="TableNormal"/&gt;&lt;w:uiPriority w:val="51"/&gt;&lt;w:rsid w:val="00A92C80"/&gt;&lt;w:pPr&gt;&lt;w:spacing w:after="0" w:line="240" w:lineRule="auto"/&gt;&lt;/w:pPr&gt;&lt;w:rPr&gt;&lt;w:color w:val="80D219" w:themeColor="accent3" w:themeShade="BF"/&gt;&lt;/w:rPr&gt;&lt;w:tblPr&gt;&lt;w:tblStyleRowBandSize w:val="1"/&gt;&lt;w:tblStyleColBandSize w:val="1"/&gt;&lt;w:tblBorders&gt;&lt;w:top w:val="single" w:sz="4" w:space="0" w:color="C9F296" w:themeColor="accent3" w:themeTint="99"/&gt;&lt;w:left w:val="single" w:sz="4" w:space="0" w:color="C9F296" w:themeColor="accent3" w:themeTint="99"/&gt;&lt;w:bottom w:val="single" w:sz="4" w:space="0" w:color="C9F296" w:themeColor="accent3" w:themeTint="99"/&gt;&lt;w:right w:val="single" w:sz="4" w:space="0" w:color="C9F296" w:themeColor="accent3" w:themeTint="99"/&gt;&lt;w:insideH w:val="single" w:sz="4" w:space="0" w:color="C9F296" w:themeColor="accent3" w:themeTint="99"/&gt;&lt;w:insideV w:val="single" w:sz="4" w:space="0" w:color="C9F296" w:themeColor="accent3" w:themeTint="99"/&gt;&lt;/w:tblBorders&gt;&lt;/w:tblPr&gt;&lt;w:tblStylePr w:type="firstRow"&gt;&lt;w:rPr&gt;&lt;w:b/&gt;&lt;w:bCs/&gt;&lt;/w:rPr&gt;&lt;w:tblPr/&gt;&lt;w:tcPr&gt;&lt;w:tcBorders&gt;&lt;w:bottom w:val="single" w:sz="12" w:space="0" w:color="C9F296" w:themeColor="accent3" w:themeTint="99"/&gt;&lt;/w:tcBorders&gt;&lt;/w:tcPr&gt;&lt;/w:tblStylePr&gt;&lt;w:tblStylePr w:type="lastRow"&gt;&lt;w:rPr&gt;&lt;w:b/&gt;&lt;w:bCs/&gt;&lt;/w:rPr&gt;&lt;w:tblPr/&gt;&lt;w:tcPr&gt;&lt;w:tcBorders&gt;&lt;w:top w:val="double" w:sz="4" w:space="0" w:color="C9F296" w:themeColor="accent3"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w:styleId="GridTable6ColourfulAccent4"&gt;&lt;w:name w:val="Grid Table 6 Colorful Accent 4"/&gt;&lt;w:basedOn w:val="TableNormal"/&gt;&lt;w:uiPriority w:val="51"/&gt;&lt;w:rsid w:val="00A92C80"/&gt;&lt;w:pPr&gt;&lt;w:spacing w:after="0" w:line="240" w:lineRule="auto"/&gt;&lt;/w:pPr&gt;&lt;w:rPr&gt;&lt;w:color w:val="34AB8A" w:themeColor="accent4" w:themeShade="BF"/&gt;&lt;/w:rPr&gt;&lt;w:tblPr&gt;&lt;w:tblStyleRowBandSize w:val="1"/&gt;&lt;w:tblStyleColBandSize w:val="1"/&gt;&lt;w:tblBorders&gt;&lt;w:top w:val="single" w:sz="4" w:space="0" w:color="9DE1CF" w:themeColor="accent4" w:themeTint="99"/&gt;&lt;w:left w:val="single" w:sz="4" w:space="0" w:color="9DE1CF" w:themeColor="accent4" w:themeTint="99"/&gt;&lt;w:bottom w:val="single" w:sz="4" w:space="0" w:color="9DE1CF" w:themeColor="accent4" w:themeTint="99"/&gt;&lt;w:right w:val="single" w:sz="4" w:space="0" w:color="9DE1CF" w:themeColor="accent4" w:themeTint="99"/&gt;&lt;w:insideH w:val="single" w:sz="4" w:space="0" w:color="9DE1CF" w:themeColor="accent4" w:themeTint="99"/&gt;&lt;w:insideV w:val="single" w:sz="4" w:space="0" w:color="9DE1CF" w:themeColor="accent4" w:themeTint="99"/&gt;&lt;/w:tblBorders&gt;&lt;/w:tblPr&gt;&lt;w:tblStylePr w:type="firstRow"&gt;&lt;w:rPr&gt;&lt;w:b/&gt;&lt;w:bCs/&gt;&lt;/w:rPr&gt;&lt;w:tblPr/&gt;&lt;w:tcPr&gt;&lt;w:tcBorders&gt;&lt;w:bottom w:val="single" w:sz="12" w:space="0" w:color="9DE1CF" w:themeColor="accent4" w:themeTint="99"/&gt;&lt;/w:tcBorders&gt;&lt;/w:tcPr&gt;&lt;/w:tblStylePr&gt;&lt;w:tblStylePr w:type="lastRow"&gt;&lt;w:rPr&gt;&lt;w:b/&gt;&lt;w:bCs/&gt;&lt;/w:rPr&gt;&lt;w:tblPr/&gt;&lt;w:tcPr&gt;&lt;w:tcBorders&gt;&lt;w:top w:val="double" w:sz="4" w:space="0" w:color="9DE1CF" w:themeColor="accent4"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w:styleId="GridTable6ColourfulAccent5"&gt;&lt;w:name w:val="Grid Table 6 Colorful Accent 5"/&gt;&lt;w:basedOn w:val="TableNormal"/&gt;&lt;w:uiPriority w:val="51"/&gt;&lt;w:rsid w:val="00A92C80"/&gt;&lt;w:pPr&gt;&lt;w:spacing w:after="0" w:line="240" w:lineRule="auto"/&gt;&lt;/w:pPr&gt;&lt;w:rPr&gt;&lt;w:color w:val="D75C00" w:themeColor="accent5" w:themeShade="BF"/&gt;&lt;/w:rPr&gt;&lt;w:tblPr&gt;&lt;w:tblStyleRowBandSize w:val="1"/&gt;&lt;w:tblStyleColBandSize w:val="1"/&gt;&lt;w:tblBorders&gt;&lt;w:top w:val="single" w:sz="4" w:space="0" w:color="FFB279" w:themeColor="accent5" w:themeTint="99"/&gt;&lt;w:left w:val="single" w:sz="4" w:space="0" w:color="FFB279" w:themeColor="accent5" w:themeTint="99"/&gt;&lt;w:bottom w:val="single" w:sz="4" w:space="0" w:color="FFB279" w:themeColor="accent5" w:themeTint="99"/&gt;&lt;w:right w:val="single" w:sz="4" w:space="0" w:color="FFB279" w:themeColor="accent5" w:themeTint="99"/&gt;&lt;w:insideH w:val="single" w:sz="4" w:space="0" w:color="FFB279" w:themeColor="accent5" w:themeTint="99"/&gt;&lt;w:insideV w:val="single" w:sz="4" w:space="0" w:color="FFB279" w:themeColor="accent5" w:themeTint="99"/&gt;&lt;/w:tblBorders&gt;&lt;/w:tblPr&gt;&lt;w:tblStylePr w:type="firstRow"&gt;&lt;w:rPr&gt;&lt;w:b/&gt;&lt;w:bCs/&gt;&lt;/w:rPr&gt;&lt;w:tblPr/&gt;&lt;w:tcPr&gt;&lt;w:tcBorders&gt;&lt;w:bottom w:val="single" w:sz="12" w:space="0" w:color="FFB279" w:themeColor="accent5" w:themeTint="99"/&gt;&lt;/w:tcBorders&gt;&lt;/w:tcPr&gt;&lt;/w:tblStylePr&gt;&lt;w:tblStylePr w:type="lastRow"&gt;&lt;w:rPr&gt;&lt;w:b/&gt;&lt;w:bCs/&gt;&lt;/w:rPr&gt;&lt;w:tblPr/&gt;&lt;w:tcPr&gt;&lt;w:tcBorders&gt;&lt;w:top w:val="double" w:sz="4" w:space="0" w:color="FFB279" w:themeColor="accent5"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w:styleId="GridTable6ColourfulAccent6"&gt;&lt;w:name w:val="Grid Table 6 Colorful Accent 6"/&gt;&lt;w:basedOn w:val="TableNormal"/&gt;&lt;w:uiPriority w:val="51"/&gt;&lt;w:rsid w:val="00A92C80"/&gt;&lt;w:pPr&gt;&lt;w:spacing w:after="0" w:line="240" w:lineRule="auto"/&gt;&lt;/w:pPr&gt;&lt;w:rPr&gt;&lt;w:color w:val="C2260C" w:themeColor="accent6" w:themeShade="BF"/&gt;&lt;/w:rPr&gt;&lt;w:tblPr&gt;&lt;w:tblStyleRowBandSize w:val="1"/&gt;&lt;w:tblStyleColBandSize w:val="1"/&gt;&lt;w:tblBorders&gt;&lt;w:top w:val="single" w:sz="4" w:space="0" w:color="F68C7B" w:themeColor="accent6" w:themeTint="99"/&gt;&lt;w:left w:val="single" w:sz="4" w:space="0" w:color="F68C7B" w:themeColor="accent6" w:themeTint="99"/&gt;&lt;w:bottom w:val="single" w:sz="4" w:space="0" w:color="F68C7B" w:themeColor="accent6" w:themeTint="99"/&gt;&lt;w:right w:val="single" w:sz="4" w:space="0" w:color="F68C7B" w:themeColor="accent6" w:themeTint="99"/&gt;&lt;w:insideH w:val="single" w:sz="4" w:space="0" w:color="F68C7B" w:themeColor="accent6" w:themeTint="99"/&gt;&lt;w:insideV w:val="single" w:sz="4" w:space="0" w:color="F68C7B" w:themeColor="accent6" w:themeTint="99"/&gt;&lt;/w:tblBorders&gt;&lt;/w:tblPr&gt;&lt;w:tblStylePr w:type="firstRow"&gt;&lt;w:rPr&gt;&lt;w:b/&gt;&lt;w:bCs/&gt;&lt;/w:rPr&gt;&lt;w:tblPr/&gt;&lt;w:tcPr&gt;&lt;w:tcBorders&gt;&lt;w:bottom w:val="single" w:sz="12" w:space="0" w:color="F68C7B" w:themeColor="accent6" w:themeTint="99"/&gt;&lt;/w:tcBorders&gt;&lt;/w:tcPr&gt;&lt;/w:tblStylePr&gt;&lt;w:tblStylePr w:type="lastRow"&gt;&lt;w:rPr&gt;&lt;w:b/&gt;&lt;w:bCs/&gt;&lt;/w:rPr&gt;&lt;w:tblPr/&gt;&lt;w:tcPr&gt;&lt;w:tcBorders&gt;&lt;w:top w:val="double" w:sz="4" w:space="0" w:color="F68C7B" w:themeColor="accent6"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w:styleId="GridTable7Colourful"&gt;&lt;w:name w:val="Grid Table 7 Colorful"/&gt;&lt;w:basedOn w:val="TableNormal"/&gt;&lt;w:uiPriority w:val="52"/&gt;&lt;w:rsid w:val="00A92C80"/&gt;&lt;w:pPr&gt;&lt;w:spacing w:after="0" w:line="240" w:lineRule="auto"/&gt;&lt;/w:pPr&gt;&lt;w:rPr&gt;&lt;w:color w:val="000000" w:themeColor="text1"/&gt;&lt;/w:rPr&gt;&lt;w:tblPr&gt;&lt;w:tblStyleRowBandSize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w:themeTint="99"/&gt;&lt;w:insideV w:val="single" w:sz="4" w:space="0" w:color="666666" w:themeColor="text1"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w:themeFillTint="33"/&gt;&lt;/w:tcPr&gt;&lt;/w:tblStylePr&gt;&lt;w:tblStylePr w:type="neCell"&gt;&lt;w:tblPr/&gt;&lt;w:tcPr&gt;&lt;w:tcBorders&gt;&lt;w:bottom w:val="single" w:sz="4" w:space="0" w:color="666666" w:themeColor="text1" w:themeTint="99"/&gt;&lt;/w:tcBorders&gt;&lt;/w:tcPr&gt;&lt;/w:tblStylePr&gt;&lt;w:tblStylePr w:type="nwCell"&gt;&lt;w:tblPr/&gt;&lt;w:tcPr&gt;&lt;w:tcBorders&gt;&lt;w:bottom w:val="single" w:sz="4" w:space="0" w:color="666666" w:themeColor="text1" w:themeTint="99"/&gt;&lt;/w:tcBorders&gt;&lt;/w:tcPr&gt;&lt;/w:tblStylePr&gt;&lt;w:tblStylePr w:type="seCell"&gt;&lt;w:tblPr/&gt;&lt;w:tcPr&gt;&lt;w:tcBorders&gt;&lt;w:top w:val="single" w:sz="4" w:space="0" w:color="666666" w:themeColor="text1" w:themeTint="99"/&gt;&lt;/w:tcBorders&gt;&lt;/w:tcPr&gt;&lt;/w:tblStylePr&gt;&lt;w:tblStylePr w:type="swCell"&gt;&lt;w:tblPr/&gt;&lt;w:tcPr&gt;&lt;w:tcBorders&gt;&lt;w:top w:val="single" w:sz="4" w:space="0" w:color="666666" w:themeColor="text1" w:themeTint="99"/&gt;&lt;/w:tcBorders&gt;&lt;/w:tcPr&gt;&lt;/w:tblStylePr&gt;&lt;/w:style&gt;&lt;w:style w:type="table" w:styleId="GridTable7ColourfulAccent1"&gt;&lt;w:name w:val="Grid Table 7 Colorful Accent 1"/&gt;&lt;w:basedOn w:val="TableNormal"/&gt;&lt;w:uiPriority w:val="52"/&gt;&lt;w:rsid w:val="00A92C80"/&gt;&lt;w:pPr&gt;&lt;w:spacing w:after="0" w:line="240" w:lineRule="auto"/&gt;&lt;/w:pPr&gt;&lt;w:rPr&gt;&lt;w:color w:val="31479E" w:themeColor="accent1" w:themeShade="BF"/&gt;&lt;/w:rPr&gt;&lt;w:tblPr&gt;&lt;w:tblStyleRowBandSize w:val="1"/&gt;&lt;w:tblStyleColBandSize w:val="1"/&gt;&lt;w:tblBorders&gt;&lt;w:top w:val="single" w:sz="4" w:space="0" w:color="94A3DE" w:themeColor="accent1" w:themeTint="99"/&gt;&lt;w:left w:val="single" w:sz="4" w:space="0" w:color="94A3DE" w:themeColor="accent1" w:themeTint="99"/&gt;&lt;w:bottom w:val="single" w:sz="4" w:space="0" w:color="94A3DE" w:themeColor="accent1" w:themeTint="99"/&gt;&lt;w:right w:val="single" w:sz="4" w:space="0" w:color="94A3DE" w:themeColor="accent1" w:themeTint="99"/&gt;&lt;w:insideH w:val="single" w:sz="4" w:space="0" w:color="94A3DE" w:themeColor="accent1" w:themeTint="99"/&gt;&lt;w:insideV w:val="single" w:sz="4" w:space="0" w:color="94A3DE" w:themeColor="accent1"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w:themeFillTint="33"/&gt;&lt;/w:tcPr&gt;&lt;/w:tblStylePr&gt;&lt;w:tblStylePr w:type="neCell"&gt;&lt;w:tblPr/&gt;&lt;w:tcPr&gt;&lt;w:tcBorders&gt;&lt;w:bottom w:val="single" w:sz="4" w:space="0" w:color="94A3DE" w:themeColor="accent1" w:themeTint="99"/&gt;&lt;/w:tcBorders&gt;&lt;/w:tcPr&gt;&lt;/w:tblStylePr&gt;&lt;w:tblStylePr w:type="nwCell"&gt;&lt;w:tblPr/&gt;&lt;w:tcPr&gt;&lt;w:tcBorders&gt;&lt;w:bottom w:val="single" w:sz="4" w:space="0" w:color="94A3DE" w:themeColor="accent1" w:themeTint="99"/&gt;&lt;/w:tcBorders&gt;&lt;/w:tcPr&gt;&lt;/w:tblStylePr&gt;&lt;w:tblStylePr w:type="seCell"&gt;&lt;w:tblPr/&gt;&lt;w:tcPr&gt;&lt;w:tcBorders&gt;&lt;w:top w:val="single" w:sz="4" w:space="0" w:color="94A3DE" w:themeColor="accent1" w:themeTint="99"/&gt;&lt;/w:tcBorders&gt;&lt;/w:tcPr&gt;&lt;/w:tblStylePr&gt;&lt;w:tblStylePr w:type="swCell"&gt;&lt;w:tblPr/&gt;&lt;w:tcPr&gt;&lt;w:tcBorders&gt;&lt;w:top w:val="single" w:sz="4" w:space="0" w:color="94A3DE" w:themeColor="accent1" w:themeTint="99"/&gt;&lt;/w:tcBorders&gt;&lt;/w:tcPr&gt;&lt;/w:tblStylePr&gt;&lt;/w:style&gt;&lt;w:style w:type="table" w:styleId="GridTable7ColourfulAccent2"&gt;&lt;w:name w:val="Grid Table 7 Colorful Accent 2"/&gt;&lt;w:basedOn w:val="TableNormal"/&gt;&lt;w:uiPriority w:val="52"/&gt;&lt;w:rsid w:val="00A92C80"/&gt;&lt;w:pPr&gt;&lt;w:spacing w:after="0" w:line="240" w:lineRule="auto"/&gt;&lt;/w:pPr&gt;&lt;w:rPr&gt;&lt;w:color w:val="11B1EA" w:themeColor="accent2" w:themeShade="BF"/&gt;&lt;/w:rPr&gt;&lt;w:tblPr&gt;&lt;w:tblStyleRowBandSize w:val="1"/&gt;&lt;w:tblStyleColBandSize w:val="1"/&gt;&lt;w:tblBorders&gt;&lt;w:top w:val="single" w:sz="4" w:space="0" w:color="9EE0F7" w:themeColor="accent2" w:themeTint="99"/&gt;&lt;w:left w:val="single" w:sz="4" w:space="0" w:color="9EE0F7" w:themeColor="accent2" w:themeTint="99"/&gt;&lt;w:bottom w:val="single" w:sz="4" w:space="0" w:color="9EE0F7" w:themeColor="accent2" w:themeTint="99"/&gt;&lt;w:right w:val="single" w:sz="4" w:space="0" w:color="9EE0F7" w:themeColor="accent2" w:themeTint="99"/&gt;&lt;w:insideH w:val="single" w:sz="4" w:space="0" w:color="9EE0F7" w:themeColor="accent2" w:themeTint="99"/&gt;&lt;w:insideV w:val="single" w:sz="4" w:space="0" w:color="9EE0F7" w:themeColor="accent2"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w:themeFillTint="33"/&gt;&lt;/w:tcPr&gt;&lt;/w:tblStylePr&gt;&lt;w:tblStylePr w:type="neCell"&gt;&lt;w:tblPr/&gt;&lt;w:tcPr&gt;&lt;w:tcBorders&gt;&lt;w:bottom w:val="single" w:sz="4" w:space="0" w:color="9EE0F7" w:themeColor="accent2" w:themeTint="99"/&gt;&lt;/w:tcBorders&gt;&lt;/w:tcPr&gt;&lt;/w:tblStylePr&gt;&lt;w:tblStylePr w:type="nwCell"&gt;&lt;w:tblPr/&gt;&lt;w:tcPr&gt;&lt;w:tcBorders&gt;&lt;w:bottom w:val="single" w:sz="4" w:space="0" w:color="9EE0F7" w:themeColor="accent2" w:themeTint="99"/&gt;&lt;/w:tcBorders&gt;&lt;/w:tcPr&gt;&lt;/w:tblStylePr&gt;&lt;w:tblStylePr w:type="seCell"&gt;&lt;w:tblPr/&gt;&lt;w:tcPr&gt;&lt;w:tcBorders&gt;&lt;w:top w:val="single" w:sz="4" w:space="0" w:color="9EE0F7" w:themeColor="accent2" w:themeTint="99"/&gt;&lt;/w:tcBorders&gt;&lt;/w:tcPr&gt;&lt;/w:tblStylePr&gt;&lt;w:tblStylePr w:type="swCell"&gt;&lt;w:tblPr/&gt;&lt;w:tcPr&gt;&lt;w:tcBorders&gt;&lt;w:top w:val="single" w:sz="4" w:space="0" w:color="9EE0F7" w:themeColor="accent2" w:themeTint="99"/&gt;&lt;/w:tcBorders&gt;&lt;/w:tcPr&gt;&lt;/w:tblStylePr&gt;&lt;/w:style&gt;&lt;w:style w:type="table" w:styleId="GridTable7ColourfulAccent3"&gt;&lt;w:name w:val="Grid Table 7 Colorful Accent 3"/&gt;&lt;w:basedOn w:val="TableNormal"/&gt;&lt;w:uiPriority w:val="52"/&gt;&lt;w:rsid w:val="00A92C80"/&gt;&lt;w:pPr&gt;&lt;w:spacing w:after="0" w:line="240" w:lineRule="auto"/&gt;&lt;/w:pPr&gt;&lt;w:rPr&gt;&lt;w:color w:val="80D219" w:themeColor="accent3" w:themeShade="BF"/&gt;&lt;/w:rPr&gt;&lt;w:tblPr&gt;&lt;w:tblStyleRowBandSize w:val="1"/&gt;&lt;w:tblStyleColBandSize w:val="1"/&gt;&lt;w:tblBorders&gt;&lt;w:top w:val="single" w:sz="4" w:space="0" w:color="C9F296" w:themeColor="accent3" w:themeTint="99"/&gt;&lt;w:left w:val="single" w:sz="4" w:space="0" w:color="C9F296" w:themeColor="accent3" w:themeTint="99"/&gt;&lt;w:bottom w:val="single" w:sz="4" w:space="0" w:color="C9F296" w:themeColor="accent3" w:themeTint="99"/&gt;&lt;w:right w:val="single" w:sz="4" w:space="0" w:color="C9F296" w:themeColor="accent3" w:themeTint="99"/&gt;&lt;w:insideH w:val="single" w:sz="4" w:space="0" w:color="C9F296" w:themeColor="accent3" w:themeTint="99"/&gt;&lt;w:insideV w:val="single" w:sz="4" w:space="0" w:color="C9F296" w:themeColor="accent3"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w:themeFillTint="33"/&gt;&lt;/w:tcPr&gt;&lt;/w:tblStylePr&gt;&lt;w:tblStylePr w:type="neCell"&gt;&lt;w:tblPr/&gt;&lt;w:tcPr&gt;&lt;w:tcBorders&gt;&lt;w:bottom w:val="single" w:sz="4" w:space="0" w:color="C9F296" w:themeColor="accent3" w:themeTint="99"/&gt;&lt;/w:tcBorders&gt;&lt;/w:tcPr&gt;&lt;/w:tblStylePr&gt;&lt;w:tblStylePr w:type="nwCell"&gt;&lt;w:tblPr/&gt;&lt;w:tcPr&gt;&lt;w:tcBorders&gt;&lt;w:bottom w:val="single" w:sz="4" w:space="0" w:color="C9F296" w:themeColor="accent3" w:themeTint="99"/&gt;&lt;/w:tcBorders&gt;&lt;/w:tcPr&gt;&lt;/w:tblStylePr&gt;&lt;w:tblStylePr w:type="seCell"&gt;&lt;w:tblPr/&gt;&lt;w:tcPr&gt;&lt;w:tcBorders&gt;&lt;w:top w:val="single" w:sz="4" w:space="0" w:color="C9F296" w:themeColor="accent3" w:themeTint="99"/&gt;&lt;/w:tcBorders&gt;&lt;/w:tcPr&gt;&lt;/w:tblStylePr&gt;&lt;w:tblStylePr w:type="swCell"&gt;&lt;w:tblPr/&gt;&lt;w:tcPr&gt;&lt;w:tcBorders&gt;&lt;w:top w:val="single" w:sz="4" w:space="0" w:color="C9F296" w:themeColor="accent3" w:themeTint="99"/&gt;&lt;/w:tcBorders&gt;&lt;/w:tcPr&gt;&lt;/w:tblStylePr&gt;&lt;/w:style&gt;&lt;w:style w:type="table" w:styleId="GridTable7ColourfulAccent4"&gt;&lt;w:name w:val="Grid Table 7 Colorful Accent 4"/&gt;&lt;w:basedOn w:val="TableNormal"/&gt;&lt;w:uiPriority w:val="52"/&gt;&lt;w:rsid w:val="00A92C80"/&gt;&lt;w:pPr&gt;&lt;w:spacing w:after="0" w:line="240" w:lineRule="auto"/&gt;&lt;/w:pPr&gt;&lt;w:rPr&gt;&lt;w:color w:val="34AB8A" w:themeColor="accent4" w:themeShade="BF"/&gt;&lt;/w:rPr&gt;&lt;w:tblPr&gt;&lt;w:tblStyleRowBandSize w:val="1"/&gt;&lt;w:tblStyleColBandSize w:val="1"/&gt;&lt;w:tblBorders&gt;&lt;w:top w:val="single" w:sz="4" w:space="0" w:color="9DE1CF" w:themeColor="accent4" w:themeTint="99"/&gt;&lt;w:left w:val="single" w:sz="4" w:space="0" w:color="9DE1CF" w:themeColor="accent4" w:themeTint="99"/&gt;&lt;w:bottom w:val="single" w:sz="4" w:space="0" w:color="9DE1CF" w:themeColor="accent4" w:themeTint="99"/&gt;&lt;w:right w:val="single" w:sz="4" w:space="0" w:color="9DE1CF" w:themeColor="accent4" w:themeTint="99"/&gt;&lt;w:insideH w:val="single" w:sz="4" w:space="0" w:color="9DE1CF" w:themeColor="accent4" w:themeTint="99"/&gt;&lt;w:insideV w:val="single" w:sz="4" w:space="0" w:color="9DE1CF" w:themeColor="accent4"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w:themeFillTint="33"/&gt;&lt;/w:tcPr&gt;&lt;/w:tblStylePr&gt;&lt;w:tblStylePr w:type="neCell"&gt;&lt;w:tblPr/&gt;&lt;w:tcPr&gt;&lt;w:tcBorders&gt;&lt;w:bottom w:val="single" w:sz="4" w:space="0" w:color="9DE1CF" w:themeColor="accent4" w:themeTint="99"/&gt;&lt;/w:tcBorders&gt;&lt;/w:tcPr&gt;&lt;/w:tblStylePr&gt;&lt;w:tblStylePr w:type="nwCell"&gt;&lt;w:tblPr/&gt;&lt;w:tcPr&gt;&lt;w:tcBorders&gt;&lt;w:bottom w:val="single" w:sz="4" w:space="0" w:color="9DE1CF" w:themeColor="accent4" w:themeTint="99"/&gt;&lt;/w:tcBorders&gt;&lt;/w:tcPr&gt;&lt;/w:tblStylePr&gt;&lt;w:tblStylePr w:type="seCell"&gt;&lt;w:tblPr/&gt;&lt;w:tcPr&gt;&lt;w:tcBorders&gt;&lt;w:top w:val="single" w:sz="4" w:space="0" w:color="9DE1CF" w:themeColor="accent4" w:themeTint="99"/&gt;&lt;/w:tcBorders&gt;&lt;/w:tcPr&gt;&lt;/w:tblStylePr&gt;&lt;w:tblStylePr w:type="swCell"&gt;&lt;w:tblPr/&gt;&lt;w:tcPr&gt;&lt;w:tcBorders&gt;&lt;w:top w:val="single" w:sz="4" w:space="0" w:color="9DE1CF" w:themeColor="accent4" w:themeTint="99"/&gt;&lt;/w:tcBorders&gt;&lt;/w:tcPr&gt;&lt;/w:tblStylePr&gt;&lt;/w:style&gt;&lt;w:style w:type="table" w:styleId="GridTable7ColourfulAccent5"&gt;&lt;w:name w:val="Grid Table 7 Colorful Accent 5"/&gt;&lt;w:basedOn w:val="TableNormal"/&gt;&lt;w:uiPriority w:val="52"/&gt;&lt;w:rsid w:val="00A92C80"/&gt;&lt;w:pPr&gt;&lt;w:spacing w:after="0" w:line="240" w:lineRule="auto"/&gt;&lt;/w:pPr&gt;&lt;w:rPr&gt;&lt;w:color w:val="D75C00" w:themeColor="accent5" w:themeShade="BF"/&gt;&lt;/w:rPr&gt;&lt;w:tblPr&gt;&lt;w:tblStyleRowBandSize w:val="1"/&gt;&lt;w:tblStyleColBandSize w:val="1"/&gt;&lt;w:tblBorders&gt;&lt;w:top w:val="single" w:sz="4" w:space="0" w:color="FFB279" w:themeColor="accent5" w:themeTint="99"/&gt;&lt;w:left w:val="single" w:sz="4" w:space="0" w:color="FFB279" w:themeColor="accent5" w:themeTint="99"/&gt;&lt;w:bottom w:val="single" w:sz="4" w:space="0" w:color="FFB279" w:themeColor="accent5" w:themeTint="99"/&gt;&lt;w:right w:val="single" w:sz="4" w:space="0" w:color="FFB279" w:themeColor="accent5" w:themeTint="99"/&gt;&lt;w:insideH w:val="single" w:sz="4" w:space="0" w:color="FFB279" w:themeColor="accent5" w:themeTint="99"/&gt;&lt;w:insideV w:val="single" w:sz="4" w:space="0" w:color="FFB279" w:themeColor="accent5"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w:themeFillTint="33"/&gt;&lt;/w:tcPr&gt;&lt;/w:tblStylePr&gt;&lt;w:tblStylePr w:type="neCell"&gt;&lt;w:tblPr/&gt;&lt;w:tcPr&gt;&lt;w:tcBorders&gt;&lt;w:bottom w:val="single" w:sz="4" w:space="0" w:color="FFB279" w:themeColor="accent5" w:themeTint="99"/&gt;&lt;/w:tcBorders&gt;&lt;/w:tcPr&gt;&lt;/w:tblStylePr&gt;&lt;w:tblStylePr w:type="nwCell"&gt;&lt;w:tblPr/&gt;&lt;w:tcPr&gt;&lt;w:tcBorders&gt;&lt;w:bottom w:val="single" w:sz="4" w:space="0" w:color="FFB279" w:themeColor="accent5" w:themeTint="99"/&gt;&lt;/w:tcBorders&gt;&lt;/w:tcPr&gt;&lt;/w:tblStylePr&gt;&lt;w:tblStylePr w:type="seCell"&gt;&lt;w:tblPr/&gt;&lt;w:tcPr&gt;&lt;w:tcBorders&gt;&lt;w:top w:val="single" w:sz="4" w:space="0" w:color="FFB279" w:themeColor="accent5" w:themeTint="99"/&gt;&lt;/w:tcBorders&gt;&lt;/w:tcPr&gt;&lt;/w:tblStylePr&gt;&lt;w:tblStylePr w:type="swCell"&gt;&lt;w:tblPr/&gt;&lt;w:tcPr&gt;&lt;w:tcBorders&gt;&lt;w:top w:val="single" w:sz="4" w:space="0" w:color="FFB279" w:themeColor="accent5" w:themeTint="99"/&gt;&lt;/w:tcBorders&gt;&lt;/w:tcPr&gt;&lt;/w:tblStylePr&gt;&lt;/w:style&gt;&lt;w:style w:type="table" w:styleId="GridTable7ColourfulAccent6"&gt;&lt;w:name w:val="Grid Table 7 Colorful Accent 6"/&gt;&lt;w:basedOn w:val="TableNormal"/&gt;&lt;w:uiPriority w:val="52"/&gt;&lt;w:rsid w:val="00A92C80"/&gt;&lt;w:pPr&gt;&lt;w:spacing w:after="0" w:line="240" w:lineRule="auto"/&gt;&lt;/w:pPr&gt;&lt;w:rPr&gt;&lt;w:color w:val="C2260C" w:themeColor="accent6" w:themeShade="BF"/&gt;&lt;/w:rPr&gt;&lt;w:tblPr&gt;&lt;w:tblStyleRowBandSize w:val="1"/&gt;&lt;w:tblStyleColBandSize w:val="1"/&gt;&lt;w:tblBorders&gt;&lt;w:top w:val="single" w:sz="4" w:space="0" w:color="F68C7B" w:themeColor="accent6" w:themeTint="99"/&gt;&lt;w:left w:val="single" w:sz="4" w:space="0" w:color="F68C7B" w:themeColor="accent6" w:themeTint="99"/&gt;&lt;w:bottom w:val="single" w:sz="4" w:space="0" w:color="F68C7B" w:themeColor="accent6" w:themeTint="99"/&gt;&lt;w:right w:val="single" w:sz="4" w:space="0" w:color="F68C7B" w:themeColor="accent6" w:themeTint="99"/&gt;&lt;w:insideH w:val="single" w:sz="4" w:space="0" w:color="F68C7B" w:themeColor="accent6" w:themeTint="99"/&gt;&lt;w:insideV w:val="single" w:sz="4" w:space="0" w:color="F68C7B" w:themeColor="accent6" w:themeTint="99"/&gt;&lt;/w:tblBorders&gt;&lt;/w:tblPr&gt;&lt;w:tblStylePr w:type="firstRow"&gt;&lt;w:rPr&gt;&lt;w:b/&gt;&lt;w:bCs/&gt;&lt;/w:rPr&gt;&lt;w:tblPr/&gt;&lt;w:tcPr&gt;&lt;w:tcBorders&gt;&lt;w:top w:val="nil"/&gt;&lt;w:left w:val="nil"/&gt;&lt;w:right w:val="nil"/&gt;&lt;w:insideH w:val="nil"/&gt;&lt;w:insideV w:val="nil"/&gt;&lt;/w:tcBorders&gt;&lt;w:shd w:val="clear" w:color="auto" w:fill="FFFFFF" w:themeFill="background1"/&gt;&lt;/w:tcPr&gt;&lt;/w:tblStylePr&gt;&lt;w:tblStylePr w:type="lastRow"&gt;&lt;w:rPr&gt;&lt;w:b/&gt;&lt;w:bCs/&gt;&lt;/w:rPr&gt;&lt;w:tblPr/&gt;&lt;w:tcPr&gt;&lt;w:tcBorders&gt;&lt;w:left w:val="nil"/&gt;&lt;w:bottom w:val="nil"/&gt;&lt;w:right w:val="nil"/&gt;&lt;w:insideH w:val="nil"/&gt;&lt;w:insideV w:val="nil"/&gt;&lt;/w:tcBorders&gt;&lt;w:shd w:val="clear" w:color="auto" w:fill="FFFFFF" w:themeFill="background1"/&gt;&lt;/w:tcPr&gt;&lt;/w:tblStylePr&gt;&lt;w:tblStylePr w:type="firstCol"&gt;&lt;w:pPr&gt;&lt;w:jc w:val="right"/&gt;&lt;/w:pPr&gt;&lt;w:rPr&gt;&lt;w:i/&gt;&lt;w:iCs/&gt;&lt;/w:rPr&gt;&lt;w:tblPr/&gt;&lt;w:tcPr&gt;&lt;w:tcBorders&gt;&lt;w:top w:val="nil"/&gt;&lt;w:left w:val="nil"/&gt;&lt;w:bottom w:val="nil"/&gt;&lt;w:insideH w:val="nil"/&gt;&lt;w:insideV w:val="nil"/&gt;&lt;/w:tcBorders&gt;&lt;w:shd w:val="clear" w:color="auto" w:fill="FFFFFF" w:themeFill="background1"/&gt;&lt;/w:tcPr&gt;&lt;/w:tblStylePr&gt;&lt;w:tblStylePr w:type="lastCol"&gt;&lt;w:rPr&gt;&lt;w:i/&gt;&lt;w:iCs/&gt;&lt;/w:rPr&gt;&lt;w:tblPr/&gt;&lt;w:tcPr&gt;&lt;w:tcBorders&gt;&lt;w:top w:val="nil"/&gt;&lt;w:bottom w:val="nil"/&gt;&lt;w:right w:val="nil"/&gt;&lt;w:insideH w:val="nil"/&gt;&lt;w:insideV w:val="nil"/&gt;&lt;/w:tcBorders&gt;&lt;w:shd w:val="clear" w:color="auto" w:fill="FFFFFF" w:themeFill="background1"/&gt;&lt;/w:tcPr&gt;&lt;/w:tblStylePr&gt;&lt;w:tblStylePr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w:themeFillTint="33"/&gt;&lt;/w:tcPr&gt;&lt;/w:tblStylePr&gt;&lt;w:tblStylePr w:type="neCell"&gt;&lt;w:tblPr/&gt;&lt;w:tcPr&gt;&lt;w:tcBorders&gt;&lt;w:bottom w:val="single" w:sz="4" w:space="0" w:color="F68C7B" w:themeColor="accent6" w:themeTint="99"/&gt;&lt;/w:tcBorders&gt;&lt;/w:tcPr&gt;&lt;/w:tblStylePr&gt;&lt;w:tblStylePr w:type="nwCell"&gt;&lt;w:tblPr/&gt;&lt;w:tcPr&gt;&lt;w:tcBorders&gt;&lt;w:bottom w:val="single" w:sz="4" w:space="0" w:color="F68C7B" w:themeColor="accent6" w:themeTint="99"/&gt;&lt;/w:tcBorders&gt;&lt;/w:tcPr&gt;&lt;/w:tblStylePr&gt;&lt;w:tblStylePr w:type="seCell"&gt;&lt;w:tblPr/&gt;&lt;w:tcPr&gt;&lt;w:tcBorders&gt;&lt;w:top w:val="single" w:sz="4" w:space="0" w:color="F68C7B" w:themeColor="accent6" w:themeTint="99"/&gt;&lt;/w:tcBorders&gt;&lt;/w:tcPr&gt;&lt;/w:tblStylePr&gt;&lt;w:tblStylePr w:type="swCell"&gt;&lt;w:tblPr/&gt;&lt;w:tcPr&gt;&lt;w:tcBorders&gt;&lt;w:top w:val="single" w:sz="4" w:space="0" w:color="F68C7B" w:themeColor="accent6" w:themeTint="99"/&gt;&lt;/w:tcBorders&gt;&lt;/w:tcPr&gt;&lt;/w:tblStylePr&gt;&lt;/w:style&gt;&lt;w:style w:type="paragraph" w:styleId="Header"&gt;&lt;w:name w:val="header"/&gt;&lt;w:basedOn w:val="Normal"/&gt;&lt;w:link w:val="HeaderChar"/&gt;&lt;w:uiPriority w:val="99"/&gt;&lt;w:unhideWhenUsed/&gt;&lt;w:rsid w:val="00632BB1"/&gt;&lt;w:pPr&gt;&lt;w:spacing w:after="0" w:line="240" w:lineRule="auto"/&gt;&lt;/w:pPr&gt;&lt;/w:style&gt;&lt;w:style w:type="character" w:customStyle="1" w:styleId="HeaderChar"&gt;&lt;w:name w:val="Header Char"/&gt;&lt;w:basedOn w:val="DefaultParagraphFont"/&gt;&lt;w:link w:val="Header"/&gt;&lt;w:uiPriority w:val="99"/&gt;&lt;w:rsid w:val="00632BB1"/&gt;&lt;/w:style&gt;&lt;w:style w:type="character" w:customStyle="1" w:styleId="Heading7Char"&gt;&lt;w:name w:val="Heading 7 Char"/&gt;&lt;w:basedOn w:val="DefaultParagraphFont"/&gt;&lt;w:link w:val="Heading7"/&gt;&lt;w:uiPriority w:val="8"/&gt;&lt;w:semiHidden/&gt;&lt;w:rsid w:val="00555FE1"/&gt;&lt;w:rPr&gt;&lt;w:rFonts w:asciiTheme="majorHAnsi" w:eastAsiaTheme="majorEastAsia" w:hAnsiTheme="majorHAnsi" w:cstheme="majorBidi"/&gt;&lt;w:i/&gt;&lt;w:iCs/&gt;&lt;w:color w:val="202F69" w:themeColor="accent1" w:themeShade="7F"/&gt;&lt;/w:rPr&gt;&lt;/w:style&gt;&lt;w:style w:type="character" w:customStyle="1" w:styleId="Heading8Char"&gt;&lt;w:name w:val="Heading 8 Char"/&gt;&lt;w:basedOn w:val="DefaultParagraphFont"/&gt;&lt;w:link w:val="Heading8"/&gt;&lt;w:uiPriority w:val="8"/&gt;&lt;w:semiHidden/&gt;&lt;w:rsid w:val="00555FE1"/&gt;&lt;w:rPr&gt;&lt;w:rFonts w:asciiTheme="majorHAnsi" w:eastAsiaTheme="majorEastAsia" w:hAnsiTheme="majorHAnsi" w:cstheme="majorBidi"/&gt;&lt;w:color w:val="272727" w:themeColor="text1" w:themeTint="D8"/&gt;&lt;w:szCs w:val="21"/&gt;&lt;/w:rPr&gt;&lt;/w:style&gt;&lt;w:style w:type="character" w:customStyle="1" w:styleId="Heading9Char"&gt;&lt;w:name w:val="Heading 9 Char"/&gt;&lt;w:basedOn w:val="DefaultParagraphFont"/&gt;&lt;w:link w:val="Heading9"/&gt;&lt;w:uiPriority w:val="8"/&gt;&lt;w:semiHidden/&gt;&lt;w:rsid w:val="00555FE1"/&gt;&lt;w:rPr&gt;&lt;w:rFonts w:asciiTheme="majorHAnsi" w:eastAsiaTheme="majorEastAsia" w:hAnsiTheme="majorHAnsi" w:cstheme="majorBidi"/&gt;&lt;w:i/&gt;&lt;w:iCs/&gt;&lt;w:color w:val="272727" w:themeColor="text1" w:themeTint="D8"/&gt;&lt;w:szCs w:val="21"/&gt;&lt;/w:rPr&gt;&lt;/w:style&gt;&lt;w:style w:type="character" w:styleId="HTMLAcronym"&gt;&lt;w:name w:val="HTML Acronym"/&gt;&lt;w:basedOn w:val="DefaultParagraphFont"/&gt;&lt;w:uiPriority w:val="99"/&gt;&lt;w:semiHidden/&gt;&lt;w:unhideWhenUsed/&gt;&lt;w:rsid w:val="00A92C80"/&gt;&lt;/w:style&gt;&lt;w:style w:type="paragraph" w:styleId="HTMLAddress"&gt;&lt;w:name w:val="HTML Address"/&gt;&lt;w:basedOn w:val="Normal"/&gt;&lt;w:link w:val="HTMLAddressChar"/&gt;&lt;w:uiPriority w:val="99"/&gt;&lt;w:semiHidden/&gt;&lt;w:unhideWhenUsed/&gt;&lt;w:rsid w:val="00A92C80"/&gt;&lt;w:pPr&gt;&lt;w:spacing w:after="0" w:line="240" w:lineRule="auto"/&gt;&lt;/w:pPr&gt;&lt;w:rPr&gt;&lt;w:i/&gt;&lt;w:iCs/&gt;&lt;/w:rPr&gt;&lt;/w:style&gt;&lt;w:style w:type="character" w:customStyle="1" w:styleId="HTMLAddressChar"&gt;&lt;w:name w:val="HTML Address Char"/&gt;&lt;w:basedOn w:val="DefaultParagraphFont"/&gt;&lt;w:link w:val="HTMLAddress"/&gt;&lt;w:uiPriority w:val="99"/&gt;&lt;w:semiHidden/&gt;&lt;w:rsid w:val="00A92C80"/&gt;&lt;w:rPr&gt;&lt;w:i/&gt;&lt;w:iCs/&gt;&lt;/w:rPr&gt;&lt;/w:style&gt;&lt;w:style w:type="character" w:styleId="HTMLCite"&gt;&lt;w:name w:val="HTML Cite"/&gt;&lt;w:basedOn w:val="DefaultParagraphFont"/&gt;&lt;w:uiPriority w:val="99"/&gt;&lt;w:semiHidden/&gt;&lt;w:unhideWhenUsed/&gt;&lt;w:rsid w:val="00A92C80"/&gt;&lt;w:rPr&gt;&lt;w:i/&gt;&lt;w:iCs/&gt;&lt;/w:rPr&gt;&lt;/w:style&gt;&lt;w:style w:type="character" w:styleId="HTMLCode"&gt;&lt;w:name w:val="HTML Code"/&gt;&lt;w:basedOn w:val="DefaultParagraphFont"/&gt;&lt;w:uiPriority w:val="99"/&gt;&lt;w:semiHidden/&gt;&lt;w:unhideWhenUsed/&gt;&lt;w:rsid w:val="00A92C80"/&gt;&lt;w:rPr&gt;&lt;w:rFonts w:ascii="Consolas" w:hAnsi="Consolas"/&gt;&lt;w:sz w:val="22"/&gt;&lt;w:szCs w:val="20"/&gt;&lt;/w:rPr&gt;&lt;/w:style&gt;&lt;w:style w:type="character" w:styleId="HTMLDefinition"&gt;&lt;w:name w:val="HTML Definition"/&gt;&lt;w:basedOn w:val="DefaultParagraphFont"/&gt;&lt;w:uiPriority w:val="99"/&gt;&lt;w:semiHidden/&gt;&lt;w:unhideWhenUsed/&gt;&lt;w:rsid w:val="00A92C80"/&gt;&lt;w:rPr&gt;&lt;w:i/&gt;&lt;w:iCs/&gt;&lt;/w:rPr&gt;&lt;/w:style&gt;&lt;w:style w:type="character" w:styleId="HTMLKeyboard"&gt;&lt;w:name w:val="HTML Keyboard"/&gt;&lt;w:basedOn w:val="DefaultParagraphFont"/&gt;&lt;w:uiPriority w:val="99"/&gt;&lt;w:semiHidden/&gt;&lt;w:unhideWhenUsed/&gt;&lt;w:rsid w:val="00A92C80"/&gt;&lt;w:rPr&gt;&lt;w:rFonts w:ascii="Consolas" w:hAnsi="Consolas"/&gt;&lt;w:sz w:val="22"/&gt;&lt;w:szCs w:val="20"/&gt;&lt;/w:rPr&gt;&lt;/w:style&gt;&lt;w:style w:type="paragraph" w:styleId="HTMLPreformatted"&gt;&lt;w:name w:val="HTML Preformatted"/&gt;&lt;w:basedOn w:val="Normal"/&gt;&lt;w:link w:val="HTMLPreformattedChar"/&gt;&lt;w:uiPriority w:val="99"/&gt;&lt;w:semiHidden/&gt;&lt;w:unhideWhenUsed/&gt;&lt;w:rsid w:val="00A92C80"/&gt;&lt;w:pPr&gt;&lt;w:spacing w:after="0" w:line="240" w:lineRule="auto"/&gt;&lt;/w:pPr&gt;&lt;w:rPr&gt;&lt;w:rFonts w:ascii="Consolas" w:hAnsi="Consolas"/&gt;&lt;w:szCs w:val="20"/&gt;&lt;/w:rPr&gt;&lt;/w:style&gt;&lt;w:style w:type="character" w:customStyle="1" w:styleId="HTMLPreformattedChar"&gt;&lt;w:name w:val="HTML Preformatted Char"/&gt;&lt;w:basedOn w:val="DefaultParagraphFont"/&gt;&lt;w:link w:val="HTMLPreformatted"/&gt;&lt;w:uiPriority w:val="99"/&gt;&lt;w:semiHidden/&gt;&lt;w:rsid w:val="00A92C80"/&gt;&lt;w:rPr&gt;&lt;w:rFonts w:ascii="Consolas" w:hAnsi="Consolas"/&gt;&lt;w:szCs w:val="20"/&gt;&lt;/w:rPr&gt;&lt;/w:style&gt;&lt;w:style w:type="character" w:styleId="HTMLSample"&gt;&lt;w:name w:val="HTML Sample"/&gt;&lt;w:basedOn w:val="DefaultParagraphFont"/&gt;&lt;w:uiPriority w:val="99"/&gt;&lt;w:semiHidden/&gt;&lt;w:unhideWhenUsed/&gt;&lt;w:rsid w:val="00A92C80"/&gt;&lt;w:rPr&gt;&lt;w:rFonts w:ascii="Consolas" w:hAnsi="Consolas"/&gt;&lt;w:sz w:val="24"/&gt;&lt;w:szCs w:val="24"/&gt;&lt;/w:rPr&gt;&lt;/w:style&gt;&lt;w:style w:type="character" w:styleId="HTMLTypewriter"&gt;&lt;w:name w:val="HTML Typewriter"/&gt;&lt;w:basedOn w:val="DefaultParagraphFont"/&gt;&lt;w:uiPriority w:val="99"/&gt;&lt;w:semiHidden/&gt;&lt;w:unhideWhenUsed/&gt;&lt;w:rsid w:val="00A92C80"/&gt;&lt;w:rPr&gt;&lt;w:rFonts w:ascii="Consolas" w:hAnsi="Consolas"/&gt;&lt;w:sz w:val="22"/&gt;&lt;w:szCs w:val="20"/&gt;&lt;/w:rPr&gt;&lt;/w:style&gt;&lt;w:style w:type="character" w:styleId="HTMLVariable"&gt;&lt;w:name w:val="HTML Variable"/&gt;&lt;w:basedOn w:val="DefaultParagraphFont"/&gt;&lt;w:uiPriority w:val="99"/&gt;&lt;w:semiHidden/&gt;&lt;w:unhideWhenUsed/&gt;&lt;w:rsid w:val="00A92C80"/&gt;&lt;w:rPr&gt;&lt;w:i/&gt;&lt;w:iCs/&gt;&lt;/w:rPr&gt;&lt;/w:style&gt;&lt;w:style w:type="character" w:styleId="Hyperlink"&gt;&lt;w:name w:val="Hyperlink"/&gt;&lt;w:basedOn w:val="DefaultParagraphFont"/&gt;&lt;w:uiPriority w:val="99"/&gt;&lt;w:semiHidden/&gt;&lt;w:unhideWhenUsed/&gt;&lt;w:rsid w:val="00E75E55"/&gt;&lt;w:rPr&gt;&lt;w:color w:val="21306A" w:themeColor="accent1" w:themeShade="80"/&gt;&lt;w:u w:val="single"/&gt;&lt;/w:rPr&gt;&lt;/w:style&gt;&lt;w:style w:type="paragraph" w:styleId="Index1"&gt;&lt;w:name w:val="index 1"/&gt;&lt;w:basedOn w:val="Normal"/&gt;&lt;w:next w:val="Normal"/&gt;&lt;w:autoRedefine/&gt;&lt;w:uiPriority w:val="99"/&gt;&lt;w:semiHidden/&gt;&lt;w:unhideWhenUsed/&gt;&lt;w:rsid w:val="00A92C80"/&gt;&lt;w:pPr&gt;&lt;w:spacing w:after="0" w:line="240" w:lineRule="auto"/&gt;&lt;w:ind w:left="220" w:hanging="220"/&gt;&lt;/w:pPr&gt;&lt;/w:style&gt;&lt;w:style w:type="paragraph" w:styleId="Index2"&gt;&lt;w:name w:val="index 2"/&gt;&lt;w:basedOn w:val="Normal"/&gt;&lt;w:next w:val="Normal"/&gt;&lt;w:autoRedefine/&gt;&lt;w:uiPriority w:val="99"/&gt;&lt;w:semiHidden/&gt;&lt;w:unhideWhenUsed/&gt;&lt;w:rsid w:val="00A92C80"/&gt;&lt;w:pPr&gt;&lt;w:spacing w:after="0" w:line="240" w:lineRule="auto"/&gt;&lt;w:ind w:left="440" w:hanging="220"/&gt;&lt;/w:pPr&gt;&lt;/w:style&gt;&lt;w:style w:type="paragraph" w:styleId="Index3"&gt;&lt;w:name w:val="index 3"/&gt;&lt;w:basedOn w:val="Normal"/&gt;&lt;w:next w:val="Normal"/&gt;&lt;w:autoRedefine/&gt;&lt;w:uiPriority w:val="99"/&gt;&lt;w:semiHidden/&gt;&lt;w:unhideWhenUsed/&gt;&lt;w:rsid w:val="00A92C80"/&gt;&lt;w:pPr&gt;&lt;w:spacing w:after="0" w:line="240" w:lineRule="auto"/&gt;&lt;w:ind w:left="660" w:hanging="220"/&gt;&lt;/w:pPr&gt;&lt;/w:style&gt;&lt;w:style w:type="paragraph" w:styleId="Index4"&gt;&lt;w:name w:val="index 4"/&gt;&lt;w:basedOn w:val="Normal"/&gt;&lt;w:next w:val="Normal"/&gt;&lt;w:autoRedefine/&gt;&lt;w:uiPriority w:val="99"/&gt;&lt;w:semiHidden/&gt;&lt;w:unhideWhenUsed/&gt;&lt;w:rsid w:val="00A92C80"/&gt;&lt;w:pPr&gt;&lt;w:spacing w:after="0" w:line="240" w:lineRule="auto"/&gt;&lt;w:ind w:left="880" w:hanging="220"/&gt;&lt;/w:pPr&gt;&lt;/w:style&gt;&lt;w:style w:type="paragraph" w:styleId="Index5"&gt;&lt;w:name w:val="index 5"/&gt;&lt;w:basedOn w:val="Normal"/&gt;&lt;w:next w:val="Normal"/&gt;&lt;w:autoRedefine/&gt;&lt;w:uiPriority w:val="99"/&gt;&lt;w:semiHidden/&gt;&lt;w:unhideWhenUsed/&gt;&lt;w:rsid w:val="00A92C80"/&gt;&lt;w:pPr&gt;&lt;w:spacing w:after="0" w:line="240" w:lineRule="auto"/&gt;&lt;w:ind w:left="1100" w:hanging="220"/&gt;&lt;/w:pPr&gt;&lt;/w:style&gt;&lt;w:style w:type="paragraph" w:styleId="Index6"&gt;&lt;w:name w:val="index 6"/&gt;&lt;w:basedOn w:val="Normal"/&gt;&lt;w:next w:val="Normal"/&gt;&lt;w:autoRedefine/&gt;&lt;w:uiPriority w:val="99"/&gt;&lt;w:semiHidden/&gt;&lt;w:unhideWhenUsed/&gt;&lt;w:rsid w:val="00A92C80"/&gt;&lt;w:pPr&gt;&lt;w:spacing w:after="0" w:line="240" w:lineRule="auto"/&gt;&lt;w:ind w:left="1320" w:hanging="220"/&gt;&lt;/w:pPr&gt;&lt;/w:style&gt;&lt;w:style w:type="paragraph" w:styleId="Index7"&gt;&lt;w:name w:val="index 7"/&gt;&lt;w:basedOn w:val="Normal"/&gt;&lt;w:next w:val="Normal"/&gt;&lt;w:autoRedefine/&gt;&lt;w:uiPriority w:val="99"/&gt;&lt;w:semiHidden/&gt;&lt;w:unhideWhenUsed/&gt;&lt;w:rsid w:val="00A92C80"/&gt;&lt;w:pPr&gt;&lt;w:spacing w:after="0" w:line="240" w:lineRule="auto"/&gt;&lt;w:ind w:left="1540" w:hanging="220"/&gt;&lt;/w:pPr&gt;&lt;/w:style&gt;&lt;w:style w:type="paragraph" w:styleId="Index8"&gt;&lt;w:name w:val="index 8"/&gt;&lt;w:basedOn w:val="Normal"/&gt;&lt;w:next w:val="Normal"/&gt;&lt;w:autoRedefine/&gt;&lt;w:uiPriority w:val="99"/&gt;&lt;w:semiHidden/&gt;&lt;w:unhideWhenUsed/&gt;&lt;w:rsid w:val="00A92C80"/&gt;&lt;w:pPr&gt;&lt;w:spacing w:after="0" w:line="240" w:lineRule="auto"/&gt;&lt;w:ind w:left="1760" w:hanging="220"/&gt;&lt;/w:pPr&gt;&lt;/w:style&gt;&lt;w:style w:type="paragraph" w:styleId="Index9"&gt;&lt;w:name w:val="index 9"/&gt;&lt;w:basedOn w:val="Normal"/&gt;&lt;w:next w:val="Normal"/&gt;&lt;w:autoRedefine/&gt;&lt;w:uiPriority w:val="99"/&gt;&lt;w:semiHidden/&gt;&lt;w:unhideWhenUsed/&gt;&lt;w:rsid w:val="00A92C80"/&gt;&lt;w:pPr&gt;&lt;w:spacing w:after="0" w:line="240" w:lineRule="auto"/&gt;&lt;w:ind w:left="1980" w:hanging="220"/&gt;&lt;/w:pPr&gt;&lt;/w:style&gt;&lt;w:style w:type="paragraph" w:styleId="IndexHeading"&gt;&lt;w:name w:val="index heading"/&gt;&lt;w:basedOn w:val="Normal"/&gt;&lt;w:next w:val="Index1"/&gt;&lt;w:uiPriority w:val="99"/&gt;&lt;w:semiHidden/&gt;&lt;w:unhideWhenUsed/&gt;&lt;w:rsid w:val="00A92C80"/&gt;&lt;w:rPr&gt;&lt;w:rFonts w:asciiTheme="majorHAnsi" w:eastAsiaTheme="majorEastAsia" w:hAnsiTheme="majorHAnsi" w:cstheme="majorBidi"/&gt;&lt;w:b/&gt;&lt;w:bCs/&gt;&lt;/w:rPr&gt;&lt;/w:style&gt;&lt;w:style w:type="table" w:styleId="LightGrid"&gt;&lt;w:name w:val="Light Grid"/&gt;&lt;w:basedOn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w:themeColor="text1"/&gt;&lt;w:insideH w:val="single" w:sz="8" w:space="0" w:color="000000" w:themeColor="text1"/&gt;&lt;w:insideV w:val="single" w:sz="8" w:space="0" w:color="000000" w:themeColor="text1"/&gt;&lt;/w:tblBorders&gt;&lt;/w:tblPr&gt;&lt;w:tblStylePr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w:color="000000" w:themeColor="text1"/&gt;&lt;w:left w:val="single" w:sz="8" w:space="0" w:color="000000" w:themeColor="text1"/&gt;&lt;w:bottom w:val="single" w:sz="18" w:space="0" w:color="000000" w:themeColor="text1"/&gt;&lt;w:right w:val="single" w:sz="8" w:space="0" w:color="000000" w:themeColor="text1"/&gt;&lt;w:insideH w:val="nil"/&gt;&lt;w:insideV w:val="single" w:sz="8" w:space="0" w:color="000000" w:themeColor="text1"/&gt;&lt;/w:tcBorders&gt;&lt;/w:tcPr&gt;&lt;/w:tblStylePr&gt;&lt;w:tblStylePr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w:color="000000" w:themeColor="text1"/&gt;&lt;w:left w:val="single" w:sz="8" w:space="0" w:color="000000" w:themeColor="text1"/&gt;&lt;w:bottom w:val="single" w:sz="8" w:space="0" w:color="000000" w:themeColor="text1"/&gt;&lt;w:right w:val="single" w:sz="8" w:space="0" w:color="000000" w:themeColor="text1"/&gt;&lt;w:insideH w:val="nil"/&gt;&lt;w:insideV w:val="single" w:sz="8" w:space="0" w:color="000000" w:themeColor="text1"/&gt;&lt;/w:tcBorders&gt;&lt;/w:tcPr&gt;&lt;/w:tblStylePr&gt;&lt;w:tblStylePr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w:themeColor="text1"/&gt;&lt;/w:tcBorders&gt;&lt;/w:tcPr&gt;&lt;/w:tblStylePr&gt;&lt;w:tblStylePr w:type="band1Vert"&gt;&lt;w:tblPr/&gt;&lt;w:tcPr&gt;&lt;w:tcBorders&gt;&lt;w:top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w:themeColor="text1"/&gt;&lt;/w:tcBorders&gt;&lt;w:shd w:val="clear" w:color="auto" w:fill="C0C0C0" w:themeFill="text1" w:themeFillTint="3F"/&gt;&lt;/w:tcPr&gt;&lt;/w:tblStylePr&gt;&lt;w:tblStylePr w:type="band1Horz"&gt;&lt;w:tblPr/&gt;&lt;w:tcPr&gt;&lt;w:tcBorders&gt;&lt;w:top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w:themeColor="text1"/&gt;&lt;w:insideV w:val="single" w:sz="8" w:space="0" w:color="000000" w:themeColor="text1"/&gt;&lt;/w:tcBorders&gt;&lt;w:shd w:val="clear" w:color="auto" w:fill="C0C0C0" w:themeFill="text1" w:themeFillTint="3F"/&gt;&lt;/w:tcPr&gt;&lt;/w:tblStylePr&gt;&lt;w:tblStylePr w:type="band2Horz"&gt;&lt;w:tblPr/&gt;&lt;w:tcPr&gt;&lt;w:tcBorders&gt;&lt;w:top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w:themeColor="text1"/&gt;&lt;w:insideV w:val="single" w:sz="8" w:space="0" w:color="000000" w:themeColor="text1"/&gt;&lt;/w:tcBorders&gt;&lt;/w:tcPr&gt;&lt;/w:tblStylePr&gt;&lt;/w:style&gt;&lt;w:style w:type="table" w:styleId="LightGrid-Accent1"&gt;&lt;w:name w:val="Light Grid Accent 1"/&gt;&lt;w:basedOn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w:color="4E67C8" w:themeColor="accent1"/&gt;&lt;w:left w:val="single" w:sz="8" w:space="0" w:color="4E67C8" w:themeColor="accent1"/&gt;&lt;w:bottom w:val="single" w:sz="8" w:space="0" w:color="4E67C8" w:themeColor="accent1"/&gt;&lt;w:right w:val="single" w:sz="8" w:space="0" w:color="4E67C8" w:themeColor="accent1"/&gt;&lt;w:insideH w:val="single" w:sz="8" w:space="0" w:color="4E67C8" w:themeColor="accent1"/&gt;&lt;w:insideV w:val="single" w:sz="8" w:space="0" w:color="4E67C8" w:themeColor="accent1"/&gt;&lt;/w:tblBorders&gt;&lt;/w:tblPr&gt;&lt;w:tblStylePr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w:color="4E67C8" w:themeColor="accent1"/&gt;&lt;w:left w:val="single" w:sz="8" w:space="0" w:color="4E67C8" w:themeColor="accent1"/&gt;&lt;w:bottom w:val="single" w:sz="18" w:space="0" w:color="4E67C8" w:themeColor="accent1"/&gt;&lt;w:right w:val="single" w:sz="8" w:space="0" w:color="4E67C8" w:themeColor="accent1"/&gt;&lt;w:insideH w:val="nil"/&gt;&lt;w:insideV w:val="single" w:sz="8" w:space="0" w:color="4E67C8" w:themeColor="accent1"/&gt;&lt;/w:tcBorders&gt;&lt;/w:tcPr&gt;&lt;/w:tblStylePr&gt;&lt;w:tblStylePr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w:color="4E67C8" w:themeColor="accent1"/&gt;&lt;w:left w:val="single" w:sz="8" w:space="0" w:color="4E67C8" w:themeColor="accent1"/&gt;&lt;w:bottom w:val="single" w:sz="8" w:space="0" w:color="4E67C8" w:themeColor="accent1"/&gt;&lt;w:right w:val="single" w:sz="8" w:space="0" w:color="4E67C8" w:themeColor="accent1"/&gt;&lt;w:insideH w:val="nil"/&gt;&lt;w:insideV w:val="single" w:sz="8" w:space="0" w:color="4E67C8" w:themeColor="accent1"/&gt;&lt;/w:tcBorders&gt;&lt;/w:tcPr&gt;&lt;/w:tblStylePr&gt;&lt;w:tblStylePr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w:color="4E67C8" w:themeColor="accent1"/&gt;&lt;w:left w:val="single" w:sz="8" w:space="0" w:color="4E67C8" w:themeColor="accent1"/&gt;&lt;w:bottom w:val="single" w:sz="8" w:space="0" w:color="4E67C8" w:themeColor="accent1"/&gt;&lt;w:right w:val="single" w:sz="8" w:space="0" w:color="4E67C8" w:themeColor="accent1"/&gt;&lt;/w:tcBorders&gt;&lt;/w:tcPr&gt;&lt;/w:tblStylePr&gt;&lt;w:tblStylePr w:type="band1Vert"&gt;&lt;w:tblPr/&gt;&lt;w:tcPr&gt;&lt;w:tcBorders&gt;&lt;w:top w:val="single" w:sz="8" w:space="0" w:color="4E67C8" w:themeColor="accent1"/&gt;&lt;w:left w:val="single" w:sz="8" w:space="0" w:color="4E67C8" w:themeColor="accent1"/&gt;&lt;w:bottom w:val="single" w:sz="8" w:space="0" w:color="4E67C8" w:themeColor="accent1"/&gt;&lt;w:right w:val="single" w:sz="8" w:space="0" w:color="4E67C8" w:themeColor="accent1"/&gt;&lt;/w:tcBorders&gt;&lt;w:shd w:val="clear" w:color="auto" w:fill="D3D9F1" w:themeFill="accent1" w:themeFillTint="3F"/&gt;&lt;/w:tcPr&gt;&lt;/w:tblStylePr&gt;&lt;w:tblStylePr w:type="band1Horz"&gt;&lt;w:tblPr/&gt;&lt;w:tcPr&gt;&lt;w:tcBorders&gt;&lt;w:top w:val="single" w:sz="8" w:space="0" w:color="4E67C8" w:themeColor="accent1"/&gt;&lt;w:left w:val="single" w:sz="8" w:space="0" w:color="4E67C8" w:themeColor="accent1"/&gt;&lt;w:bottom w:val="single" w:sz="8" w:space="0" w:color="4E67C8" w:themeColor="accent1"/&gt;&lt;w:right w:val="single" w:sz="8" w:space="0" w:color="4E67C8" w:themeColor="accent1"/&gt;&lt;w:insideV w:val="single" w:sz="8" w:space="0" w:color="4E67C8" w:themeColor="accent1"/&gt;&lt;/w:tcBorders&gt;&lt;w:shd w:val="clear" w:color="auto" w:fill="D3D9F1" w:themeFill="accent1" w:themeFillTint="3F"/&gt;&lt;/w:tcPr&gt;&lt;/w:tblStylePr&gt;&lt;w:tblStylePr w:type="band2Horz"&gt;&lt;w:tblPr/&gt;&lt;w:tcPr&gt;&lt;w:tcBorders&gt;&lt;w:top w:val="single" w:sz="8" w:space="0" w:color="4E67C8" w:themeColor="accent1"/&gt;&lt;w:left w:val="single" w:sz="8" w:space="0" w:color="4E67C8" w:themeColor="accent1"/&gt;&lt;w:bottom w:val="single" w:sz="8" w:space="0" w:color="4E67C8" w:themeColor="accent1"/&gt;&lt;w:right w:val="single" w:sz="8" w:space="0" w:color="4E67C8" w:themeColor="accent1"/&gt;&lt;w:insideV w:val="single" w:sz="8" w:space="0" w:color="4E67C8" w:themeColor="accent1"/&gt;&lt;/w:tcBorders&gt;&lt;/w:tcPr&gt;&lt;/w:tblStylePr&gt;&lt;/w:style&gt;&lt;w:style w:type="table" w:styleId="LightGrid-Accent2"&gt;&lt;w:name w:val="Light Grid Accent 2"/&gt;&lt;w:basedOn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w:color="5ECCF3" w:themeColor="accent2"/&gt;&lt;w:left w:val="single" w:sz="8" w:space="0" w:color="5ECCF3" w:themeColor="accent2"/&gt;&lt;w:bottom w:val="single" w:sz="8" w:space="0" w:color="5ECCF3" w:themeColor="accent2"/&gt;&lt;w:right w:val="single" w:sz="8" w:space="0" w:color="5ECCF3" w:themeColor="accent2"/&gt;&lt;w:insideH w:val="single" w:sz="8" w:space="0" w:color="5ECCF3" w:themeColor="accent2"/&gt;&lt;w:insideV w:val="single" w:sz="8" w:space="0" w:color="5ECCF3" w:themeColor="accent2"/&gt;&lt;/w:tblBorders&gt;&lt;/w:tblPr&gt;&lt;w:tblStylePr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w:color="5ECCF3" w:themeColor="accent2"/&gt;&lt;w:left w:val="single" w:sz="8" w:space="0" w:color="5ECCF3" w:themeColor="accent2"/&gt;&lt;w:bottom w:val="single" w:sz="18" w:space="0" w:color="5ECCF3" w:themeColor="accent2"/&gt;&lt;w:right w:val="single" w:sz="8" w:space="0" w:color="5ECCF3" w:themeColor="accent2"/&gt;&lt;w:insideH w:val="nil"/&gt;&lt;w:insideV w:val="single" w:sz="8" w:space="0" w:color="5ECCF3" w:themeColor="accent2"/&gt;&lt;/w:tcBorders&gt;&lt;/w:tcPr&gt;&lt;/w:tblStylePr&gt;&lt;w:tblStylePr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w:color="5ECCF3" w:themeColor="accent2"/&gt;&lt;w:left w:val="single" w:sz="8" w:space="0" w:color="5ECCF3" w:themeColor="accent2"/&gt;&lt;w:bottom w:val="single" w:sz="8" w:space="0" w:color="5ECCF3" w:themeColor="accent2"/&gt;&lt;w:right w:val="single" w:sz="8" w:space="0" w:color="5ECCF3" w:themeColor="accent2"/&gt;&lt;w:insideH w:val="nil"/&gt;&lt;w:insideV w:val="single" w:sz="8" w:space="0" w:color="5ECCF3" w:themeColor="accent2"/&gt;&lt;/w:tcBorders&gt;&lt;/w:tcPr&gt;&lt;/w:tblStylePr&gt;&lt;w:tblStylePr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w:color="5ECCF3" w:themeColor="accent2"/&gt;&lt;w:left w:val="single" w:sz="8" w:space="0" w:color="5ECCF3" w:themeColor="accent2"/&gt;&lt;w:bottom w:val="single" w:sz="8" w:space="0" w:color="5ECCF3" w:themeColor="accent2"/&gt;&lt;w:right w:val="single" w:sz="8" w:space="0" w:color="5ECCF3" w:themeColor="accent2"/&gt;&lt;/w:tcBorders&gt;&lt;/w:tcPr&gt;&lt;/w:tblStylePr&gt;&lt;w:tblStylePr w:type="band1Vert"&gt;&lt;w:tblPr/&gt;&lt;w:tcPr&gt;&lt;w:tcBorders&gt;&lt;w:top w:val="single" w:sz="8" w:space="0" w:color="5ECCF3" w:themeColor="accent2"/&gt;&lt;w:left w:val="single" w:sz="8" w:space="0" w:color="5ECCF3" w:themeColor="accent2"/&gt;&lt;w:bottom w:val="single" w:sz="8" w:space="0" w:color="5ECCF3" w:themeColor="accent2"/&gt;&lt;w:right w:val="single" w:sz="8" w:space="0" w:color="5ECCF3" w:themeColor="accent2"/&gt;&lt;/w:tcBorders&gt;&lt;w:shd w:val="clear" w:color="auto" w:fill="D6F2FC" w:themeFill="accent2" w:themeFillTint="3F"/&gt;&lt;/w:tcPr&gt;&lt;/w:tblStylePr&gt;&lt;w:tblStylePr w:type="band1Horz"&gt;&lt;w:tblPr/&gt;&lt;w:tcPr&gt;&lt;w:tcBorders&gt;&lt;w:top w:val="single" w:sz="8" w:space="0" w:color="5ECCF3" w:themeColor="accent2"/&gt;&lt;w:left w:val="single" w:sz="8" w:space="0" w:color="5ECCF3" w:themeColor="accent2"/&gt;&lt;w:bottom w:val="single" w:sz="8" w:space="0" w:color="5ECCF3" w:themeColor="accent2"/&gt;&lt;w:right w:val="single" w:sz="8" w:space="0" w:color="5ECCF3" w:themeColor="accent2"/&gt;&lt;w:insideV w:val="single" w:sz="8" w:space="0" w:color="5ECCF3" w:themeColor="accent2"/&gt;&lt;/w:tcBorders&gt;&lt;w:shd w:val="clear" w:color="auto" w:fill="D6F2FC" w:themeFill="accent2" w:themeFillTint="3F"/&gt;&lt;/w:tcPr&gt;&lt;/w:tblStylePr&gt;&lt;w:tblStylePr w:type="band2Horz"&gt;&lt;w:tblPr/&gt;&lt;w:tcPr&gt;&lt;w:tcBorders&gt;&lt;w:top w:val="single" w:sz="8" w:space="0" w:color="5ECCF3" w:themeColor="accent2"/&gt;&lt;w:left w:val="single" w:sz="8" w:space="0" w:color="5ECCF3" w:themeColor="accent2"/&gt;&lt;w:bottom w:val="single" w:sz="8" w:space="0" w:color="5ECCF3" w:themeColor="accent2"/&gt;&lt;w:right w:val="single" w:sz="8" w:space="0" w:color="5ECCF3" w:themeColor="accent2"/&gt;&lt;w:insideV w:val="single" w:sz="8" w:space="0" w:color="5ECCF3" w:themeColor="accent2"/&gt;&lt;/w:tcBorders&gt;&lt;/w:tcPr&gt;&lt;/w:tblStylePr&gt;&lt;/w:style&gt;&lt;w:style w:type="table" w:styleId="LightGrid-Accent3"&gt;&lt;w:name w:val="Light Grid Accent 3"/&gt;&lt;w:basedOn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w:color="A7EA52" w:themeColor="accent3"/&gt;&lt;w:left w:val="single" w:sz="8" w:space="0" w:color="A7EA52" w:themeColor="accent3"/&gt;&lt;w:bottom w:val="single" w:sz="8" w:space="0" w:color="A7EA52" w:themeColor="accent3"/&gt;&lt;w:right w:val="single" w:sz="8" w:space="0" w:color="A7EA52" w:themeColor="accent3"/&gt;&lt;w:insideH w:val="single" w:sz="8" w:space="0" w:color="A7EA52" w:themeColor="accent3"/&gt;&lt;w:insideV w:val="single" w:sz="8" w:space="0" w:color="A7EA52" w:themeColor="accent3"/&gt;&lt;/w:tblBorders&gt;&lt;/w:tblPr&gt;&lt;w:tblStylePr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w:color="A7EA52" w:themeColor="accent3"/&gt;&lt;w:left w:val="single" w:sz="8" w:space="0" w:color="A7EA52" w:themeColor="accent3"/&gt;&lt;w:bottom w:val="single" w:sz="18" w:space="0" w:color="A7EA52" w:themeColor="accent3"/&gt;&lt;w:right w:val="single" w:sz="8" w:space="0" w:color="A7EA52" w:themeColor="accent3"/&gt;&lt;w:insideH w:val="nil"/&gt;&lt;w:insideV w:val="single" w:sz="8" w:space="0" w:color="A7EA52" w:themeColor="accent3"/&gt;&lt;/w:tcBorders&gt;&lt;/w:tcPr&gt;&lt;/w:tblStylePr&gt;&lt;w:tblStylePr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w:color="A7EA52" w:themeColor="accent3"/&gt;&lt;w:left w:val="single" w:sz="8" w:space="0" w:color="A7EA52" w:themeColor="accent3"/&gt;&lt;w:bottom w:val="single" w:sz="8" w:space="0" w:color="A7EA52" w:themeColor="accent3"/&gt;&lt;w:right w:val="single" w:sz="8" w:space="0" w:color="A7EA52" w:themeColor="accent3"/&gt;&lt;w:insideH w:val="nil"/&gt;&lt;w:insideV w:val="single" w:sz="8" w:space="0" w:color="A7EA52" w:themeColor="accent3"/&gt;&lt;/w:tcBorders&gt;&lt;/w:tcPr&gt;&lt;/w:tblStylePr&gt;&lt;w:tblStylePr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w:color="A7EA52" w:themeColor="accent3"/&gt;&lt;w:left w:val="single" w:sz="8" w:space="0" w:color="A7EA52" w:themeColor="accent3"/&gt;&lt;w:bottom w:val="single" w:sz="8" w:space="0" w:color="A7EA52" w:themeColor="accent3"/&gt;&lt;w:right w:val="single" w:sz="8" w:space="0" w:color="A7EA52" w:themeColor="accent3"/&gt;&lt;/w:tcBorders&gt;&lt;/w:tcPr&gt;&lt;/w:tblStylePr&gt;&lt;w:tblStylePr w:type="band1Vert"&gt;&lt;w:tblPr/&gt;&lt;w:tcPr&gt;&lt;w:tcBorders&gt;&lt;w:top w:val="single" w:sz="8" w:space="0" w:color="A7EA52" w:themeColor="accent3"/&gt;&lt;w:left w:val="single" w:sz="8" w:space="0" w:color="A7EA52" w:themeColor="accent3"/&gt;&lt;w:bottom w:val="single" w:sz="8" w:space="0" w:color="A7EA52" w:themeColor="accent3"/&gt;&lt;w:right w:val="single" w:sz="8" w:space="0" w:color="A7EA52" w:themeColor="accent3"/&gt;&lt;/w:tcBorders&gt;&lt;w:shd w:val="clear" w:color="auto" w:fill="E9F9D4" w:themeFill="accent3" w:themeFillTint="3F"/&gt;&lt;/w:tcPr&gt;&lt;/w:tblStylePr&gt;&lt;w:tblStylePr w:type="band1Horz"&gt;&lt;w:tblPr/&gt;&lt;w:tcPr&gt;&lt;w:tcBorders&gt;&lt;w:top w:val="single" w:sz="8" w:space="0" w:color="A7EA52" w:themeColor="accent3"/&gt;&lt;w:left w:val="single" w:sz="8" w:space="0" w:color="A7EA52" w:themeColor="accent3"/&gt;&lt;w:bottom w:val="single" w:sz="8" w:space="0" w:color="A7EA52" w:themeColor="accent3"/&gt;&lt;w:right w:val="single" w:sz="8" w:space="0" w:color="A7EA52" w:themeColor="accent3"/&gt;&lt;w:insideV w:val="single" w:sz="8" w:space="0" w:color="A7EA52" w:themeColor="accent3"/&gt;&lt;/w:tcBorders&gt;&lt;w:shd w:val="clear" w:color="auto" w:fill="E9F9D4" w:themeFill="accent3" w:themeFillTint="3F"/&gt;&lt;/w:tcPr&gt;&lt;/w:tblStylePr&gt;&lt;w:tblStylePr w:type="band2Horz"&gt;&lt;w:tblPr/&gt;&lt;w:tcPr&gt;&lt;w:tcBorders&gt;&lt;w:top w:val="single" w:sz="8" w:space="0" w:color="A7EA52" w:themeColor="accent3"/&gt;&lt;w:left w:val="single" w:sz="8" w:space="0" w:color="A7EA52" w:themeColor="accent3"/&gt;&lt;w:bottom w:val="single" w:sz="8" w:space="0" w:color="A7EA52" w:themeColor="accent3"/&gt;&lt;w:right w:val="single" w:sz="8" w:space="0" w:color="A7EA52" w:themeColor="accent3"/&gt;&lt;w:insideV w:val="single" w:sz="8" w:space="0" w:color="A7EA52" w:themeColor="accent3"/&gt;&lt;/w:tcBorders&gt;&lt;/w:tcPr&gt;&lt;/w:tblStylePr&gt;&lt;/w:style&gt;&lt;w:style w:type="table" w:styleId="LightGrid-Accent4"&gt;&lt;w:name w:val="Light Grid Accent 4"/&gt;&lt;w:basedOn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w:color="5DCEAF" w:themeColor="accent4"/&gt;&lt;w:left w:val="single" w:sz="8" w:space="0" w:color="5DCEAF" w:themeColor="accent4"/&gt;&lt;w:bottom w:val="single" w:sz="8" w:space="0" w:color="5DCEAF" w:themeColor="accent4"/&gt;&lt;w:right w:val="single" w:sz="8" w:space="0" w:color="5DCEAF" w:themeColor="accent4"/&gt;&lt;w:insideH w:val="single" w:sz="8" w:space="0" w:color="5DCEAF" w:themeColor="accent4"/&gt;&lt;w:insideV w:val="single" w:sz="8" w:space="0" w:color="5DCEAF" w:themeColor="accent4"/&gt;&lt;/w:tblBorders&gt;&lt;/w:tblPr&gt;&lt;w:tblStylePr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w:color="5DCEAF" w:themeColor="accent4"/&gt;&lt;w:left w:val="single" w:sz="8" w:space="0" w:color="5DCEAF" w:themeColor="accent4"/&gt;&lt;w:bottom w:val="single" w:sz="18" w:space="0" w:color="5DCEAF" w:themeColor="accent4"/&gt;&lt;w:right w:val="single" w:sz="8" w:space="0" w:color="5DCEAF" w:themeColor="accent4"/&gt;&lt;w:insideH w:val="nil"/&gt;&lt;w:insideV w:val="single" w:sz="8" w:space="0" w:color="5DCEAF" w:themeColor="accent4"/&gt;&lt;/w:tcBorders&gt;&lt;/w:tcPr&gt;&lt;/w:tblStylePr&gt;&lt;w:tblStylePr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w:color="5DCEAF" w:themeColor="accent4"/&gt;&lt;w:left w:val="single" w:sz="8" w:space="0" w:color="5DCEAF" w:themeColor="accent4"/&gt;&lt;w:bottom w:val="single" w:sz="8" w:space="0" w:color="5DCEAF" w:themeColor="accent4"/&gt;&lt;w:right w:val="single" w:sz="8" w:space="0" w:color="5DCEAF" w:themeColor="accent4"/&gt;&lt;w:insideH w:val="nil"/&gt;&lt;w:insideV w:val="single" w:sz="8" w:space="0" w:color="5DCEAF" w:themeColor="accent4"/&gt;&lt;/w:tcBorders&gt;&lt;/w:tcPr&gt;&lt;/w:tblStylePr&gt;&lt;w:tblStylePr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w:color="5DCEAF" w:themeColor="accent4"/&gt;&lt;w:left w:val="single" w:sz="8" w:space="0" w:color="5DCEAF" w:themeColor="accent4"/&gt;&lt;w:bottom w:val="single" w:sz="8" w:space="0" w:color="5DCEAF" w:themeColor="accent4"/&gt;&lt;w:right w:val="single" w:sz="8" w:space="0" w:color="5DCEAF" w:themeColor="accent4"/&gt;&lt;/w:tcBorders&gt;&lt;/w:tcPr&gt;&lt;/w:tblStylePr&gt;&lt;w:tblStylePr w:type="band1Vert"&gt;&lt;w:tblPr/&gt;&lt;w:tcPr&gt;&lt;w:tcBorders&gt;&lt;w:top w:val="single" w:sz="8" w:space="0" w:color="5DCEAF" w:themeColor="accent4"/&gt;&lt;w:left w:val="single" w:sz="8" w:space="0" w:color="5DCEAF" w:themeColor="accent4"/&gt;&lt;w:bottom w:val="single" w:sz="8" w:space="0" w:color="5DCEAF" w:themeColor="accent4"/&gt;&lt;w:right w:val="single" w:sz="8" w:space="0" w:color="5DCEAF" w:themeColor="accent4"/&gt;&lt;/w:tcBorders&gt;&lt;w:shd w:val="clear" w:color="auto" w:fill="D6F3EB" w:themeFill="accent4" w:themeFillTint="3F"/&gt;&lt;/w:tcPr&gt;&lt;/w:tblStylePr&gt;&lt;w:tblStylePr w:type="band1Horz"&gt;&lt;w:tblPr/&gt;&lt;w:tcPr&gt;&lt;w:tcBorders&gt;&lt;w:top w:val="single" w:sz="8" w:space="0" w:color="5DCEAF" w:themeColor="accent4"/&gt;&lt;w:left w:val="single" w:sz="8" w:space="0" w:color="5DCEAF" w:themeColor="accent4"/&gt;&lt;w:bottom w:val="single" w:sz="8" w:space="0" w:color="5DCEAF" w:themeColor="accent4"/&gt;&lt;w:right w:val="single" w:sz="8" w:space="0" w:color="5DCEAF" w:themeColor="accent4"/&gt;&lt;w:insideV w:val="single" w:sz="8" w:space="0" w:color="5DCEAF" w:themeColor="accent4"/&gt;&lt;/w:tcBorders&gt;&lt;w:shd w:val="clear" w:color="auto" w:fill="D6F3EB" w:themeFill="accent4" w:themeFillTint="3F"/&gt;&lt;/w:tcPr&gt;&lt;/w:tblStylePr&gt;&lt;w:tblStylePr w:type="band2Horz"&gt;&lt;w:tblPr/&gt;&lt;w:tcPr&gt;&lt;w:tcBorders&gt;&lt;w:top w:val="single" w:sz="8" w:space="0" w:color="5DCEAF" w:themeColor="accent4"/&gt;&lt;w:left w:val="single" w:sz="8" w:space="0" w:color="5DCEAF" w:themeColor="accent4"/&gt;&lt;w:bottom w:val="single" w:sz="8" w:space="0" w:color="5DCEAF" w:themeColor="accent4"/&gt;&lt;w:right w:val="single" w:sz="8" w:space="0" w:color="5DCEAF" w:themeColor="accent4"/&gt;&lt;w:insideV w:val="single" w:sz="8" w:space="0" w:color="5DCEAF" w:themeColor="accent4"/&gt;&lt;/w:tcBorders&gt;&lt;/w:tcPr&gt;&lt;/w:tblStylePr&gt;&lt;/w:style&gt;&lt;w:style w:type="table" w:styleId="LightGrid-Accent5"&gt;&lt;w:name w:val="Light Grid Accent 5"/&gt;&lt;w:basedOn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w:color="FF8021" w:themeColor="accent5"/&gt;&lt;w:left w:val="single" w:sz="8" w:space="0" w:color="FF8021" w:themeColor="accent5"/&gt;&lt;w:bottom w:val="single" w:sz="8" w:space="0" w:color="FF8021" w:themeColor="accent5"/&gt;&lt;w:right w:val="single" w:sz="8" w:space="0" w:color="FF8021" w:themeColor="accent5"/&gt;&lt;w:insideH w:val="single" w:sz="8" w:space="0" w:color="FF8021" w:themeColor="accent5"/&gt;&lt;w:insideV w:val="single" w:sz="8" w:space="0" w:color="FF8021" w:themeColor="accent5"/&gt;&lt;/w:tblBorders&gt;&lt;/w:tblPr&gt;&lt;w:tblStylePr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w:color="FF8021" w:themeColor="accent5"/&gt;&lt;w:left w:val="single" w:sz="8" w:space="0" w:color="FF8021" w:themeColor="accent5"/&gt;&lt;w:bottom w:val="single" w:sz="18" w:space="0" w:color="FF8021" w:themeColor="accent5"/&gt;&lt;w:right w:val="single" w:sz="8" w:space="0" w:color="FF8021" w:themeColor="accent5"/&gt;&lt;w:insideH w:val="nil"/&gt;&lt;w:insideV w:val="single" w:sz="8" w:space="0" w:color="FF8021" w:themeColor="accent5"/&gt;&lt;/w:tcBorders&gt;&lt;/w:tcPr&gt;&lt;/w:tblStylePr&gt;&lt;w:tblStylePr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w:color="FF8021" w:themeColor="accent5"/&gt;&lt;w:left w:val="single" w:sz="8" w:space="0" w:color="FF8021" w:themeColor="accent5"/&gt;&lt;w:bottom w:val="single" w:sz="8" w:space="0" w:color="FF8021" w:themeColor="accent5"/&gt;&lt;w:right w:val="single" w:sz="8" w:space="0" w:color="FF8021" w:themeColor="accent5"/&gt;&lt;w:insideH w:val="nil"/&gt;&lt;w:insideV w:val="single" w:sz="8" w:space="0" w:color="FF8021" w:themeColor="accent5"/&gt;&lt;/w:tcBorders&gt;&lt;/w:tcPr&gt;&lt;/w:tblStylePr&gt;&lt;w:tblStylePr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w:color="FF8021" w:themeColor="accent5"/&gt;&lt;w:left w:val="single" w:sz="8" w:space="0" w:color="FF8021" w:themeColor="accent5"/&gt;&lt;w:bottom w:val="single" w:sz="8" w:space="0" w:color="FF8021" w:themeColor="accent5"/&gt;&lt;w:right w:val="single" w:sz="8" w:space="0" w:color="FF8021" w:themeColor="accent5"/&gt;&lt;/w:tcBorders&gt;&lt;/w:tcPr&gt;&lt;/w:tblStylePr&gt;&lt;w:tblStylePr w:type="band1Vert"&gt;&lt;w:tblPr/&gt;&lt;w:tcPr&gt;&lt;w:tcBorders&gt;&lt;w:top w:val="single" w:sz="8" w:space="0" w:color="FF8021" w:themeColor="accent5"/&gt;&lt;w:left w:val="single" w:sz="8" w:space="0" w:color="FF8021" w:themeColor="accent5"/&gt;&lt;w:bottom w:val="single" w:sz="8" w:space="0" w:color="FF8021" w:themeColor="accent5"/&gt;&lt;w:right w:val="single" w:sz="8" w:space="0" w:color="FF8021" w:themeColor="accent5"/&gt;&lt;/w:tcBorders&gt;&lt;w:shd w:val="clear" w:color="auto" w:fill="FFDFC8" w:themeFill="accent5" w:themeFillTint="3F"/&gt;&lt;/w:tcPr&gt;&lt;/w:tblStylePr&gt;&lt;w:tblStylePr w:type="band1Horz"&gt;&lt;w:tblPr/&gt;&lt;w:tcPr&gt;&lt;w:tcBorders&gt;&lt;w:top w:val="single" w:sz="8" w:space="0" w:color="FF8021" w:themeColor="accent5"/&gt;&lt;w:left w:val="single" w:sz="8" w:space="0" w:color="FF8021" w:themeColor="accent5"/&gt;&lt;w:bottom w:val="single" w:sz="8" w:space="0" w:color="FF8021" w:themeColor="accent5"/&gt;&lt;w:right w:val="single" w:sz="8" w:space="0" w:color="FF8021" w:themeColor="accent5"/&gt;&lt;w:insideV w:val="single" w:sz="8" w:space="0" w:color="FF8021" w:themeColor="accent5"/&gt;&lt;/w:tcBorders&gt;&lt;w:shd w:val="clear" w:color="auto" w:fill="FFDFC8" w:themeFill="accent5" w:themeFillTint="3F"/&gt;&lt;/w:tcPr&gt;&lt;/w:tblStylePr&gt;&lt;w:tblStylePr w:type="band2Horz"&gt;&lt;w:tblPr/&gt;&lt;w:tcPr&gt;&lt;w:tcBorders&gt;&lt;w:top w:val="single" w:sz="8" w:space="0" w:color="FF8021" w:themeColor="accent5"/&gt;&lt;w:left w:val="single" w:sz="8" w:space="0" w:color="FF8021" w:themeColor="accent5"/&gt;&lt;w:bottom w:val="single" w:sz="8" w:space="0" w:color="FF8021" w:themeColor="accent5"/&gt;&lt;w:right w:val="single" w:sz="8" w:space="0" w:color="FF8021" w:themeColor="accent5"/&gt;&lt;w:insideV w:val="single" w:sz="8" w:space="0" w:color="FF8021" w:themeColor="accent5"/&gt;&lt;/w:tcBorders&gt;&lt;/w:tcPr&gt;&lt;/w:tblStylePr&gt;&lt;/w:style&gt;&lt;w:style w:type="table" w:styleId="LightGrid-Accent6"&gt;&lt;w:name w:val="Light Grid Accent 6"/&gt;&lt;w:basedOn w:val="TableNormal"/&gt;&lt;w:uiPriority w:val="62"/&gt;&lt;w:semiHidden/&gt;&lt;w:unhideWhenUsed/&gt;&lt;w:rsid w:val="00A92C80"/&gt;&lt;w:pPr&gt;&lt;w:spacing w:after="0" w:line="240" w:lineRule="auto"/&gt;&lt;/w:pPr&gt;&lt;w:tblPr&gt;&lt;w:tblStyleRowBandSize w:val="1"/&gt;&lt;w:tblStyleColBandSize w:val="1"/&gt;&lt;w:tblBorders&gt;&lt;w:top w:val="single" w:sz="8" w:space="0" w:color="F14124" w:themeColor="accent6"/&gt;&lt;w:left w:val="single" w:sz="8" w:space="0" w:color="F14124" w:themeColor="accent6"/&gt;&lt;w:bottom w:val="single" w:sz="8" w:space="0" w:color="F14124" w:themeColor="accent6"/&gt;&lt;w:right w:val="single" w:sz="8" w:space="0" w:color="F14124" w:themeColor="accent6"/&gt;&lt;w:insideH w:val="single" w:sz="8" w:space="0" w:color="F14124" w:themeColor="accent6"/&gt;&lt;w:insideV w:val="single" w:sz="8" w:space="0" w:color="F14124" w:themeColor="accent6"/&gt;&lt;/w:tblBorders&gt;&lt;/w:tblPr&gt;&lt;w:tblStylePr w:type="firstRow"&gt;&lt;w:pPr&gt;&lt;w:spacing w:before="0" w:after="0" w:line="240" w:lineRule="auto"/&gt;&lt;/w:pPr&gt;&lt;w:rPr&gt;&lt;w:rFonts w:asciiTheme="majorHAnsi" w:eastAsiaTheme="majorEastAsia" w:hAnsiTheme="majorHAnsi" w:cstheme="majorBidi"/&gt;&lt;w:b/&gt;&lt;w:bCs/&gt;&lt;/w:rPr&gt;&lt;w:tblPr/&gt;&lt;w:tcPr&gt;&lt;w:tcBorders&gt;&lt;w:top w:val="single" w:sz="8" w:space="0" w:color="F14124" w:themeColor="accent6"/&gt;&lt;w:left w:val="single" w:sz="8" w:space="0" w:color="F14124" w:themeColor="accent6"/&gt;&lt;w:bottom w:val="single" w:sz="18" w:space="0" w:color="F14124" w:themeColor="accent6"/&gt;&lt;w:right w:val="single" w:sz="8" w:space="0" w:color="F14124" w:themeColor="accent6"/&gt;&lt;w:insideH w:val="nil"/&gt;&lt;w:insideV w:val="single" w:sz="8" w:space="0" w:color="F14124" w:themeColor="accent6"/&gt;&lt;/w:tcBorders&gt;&lt;/w:tcPr&gt;&lt;/w:tblStylePr&gt;&lt;w:tblStylePr w:type="lastRow"&gt;&lt;w:pPr&gt;&lt;w:spacing w:before="0" w:after="0" w:line="240" w:lineRule="auto"/&gt;&lt;/w:pPr&gt;&lt;w:rPr&gt;&lt;w:rFonts w:asciiTheme="majorHAnsi" w:eastAsiaTheme="majorEastAsia" w:hAnsiTheme="majorHAnsi" w:cstheme="majorBidi"/&gt;&lt;w:b/&gt;&lt;w:bCs/&gt;&lt;/w:rPr&gt;&lt;w:tblPr/&gt;&lt;w:tcPr&gt;&lt;w:tcBorders&gt;&lt;w:top w:val="double" w:sz="6" w:space="0" w:color="F14124" w:themeColor="accent6"/&gt;&lt;w:left w:val="single" w:sz="8" w:space="0" w:color="F14124" w:themeColor="accent6"/&gt;&lt;w:bottom w:val="single" w:sz="8" w:space="0" w:color="F14124" w:themeColor="accent6"/&gt;&lt;w:right w:val="single" w:sz="8" w:space="0" w:color="F14124" w:themeColor="accent6"/&gt;&lt;w:insideH w:val="nil"/&gt;&lt;w:insideV w:val="single" w:sz="8" w:space="0" w:color="F14124" w:themeColor="accent6"/&gt;&lt;/w:tcBorders&gt;&lt;/w:tcPr&gt;&lt;/w:tblStylePr&gt;&lt;w:tblStylePr w:type="firstCol"&gt;&lt;w:rPr&gt;&lt;w:rFonts w:asciiTheme="majorHAnsi" w:eastAsiaTheme="majorEastAsia" w:hAnsiTheme="majorHAnsi" w:cstheme="majorBidi"/&gt;&lt;w:b/&gt;&lt;w:bCs/&gt;&lt;/w:rPr&gt;&lt;/w:tblStylePr&gt;&lt;w:tblStylePr w:type="lastCol"&gt;&lt;w:rPr&gt;&lt;w:rFonts w:asciiTheme="majorHAnsi" w:eastAsiaTheme="majorEastAsia" w:hAnsiTheme="majorHAnsi" w:cstheme="majorBidi"/&gt;&lt;w:b/&gt;&lt;w:bCs/&gt;&lt;/w:rPr&gt;&lt;w:tblPr/&gt;&lt;w:tcPr&gt;&lt;w:tcBorders&gt;&lt;w:top w:val="single" w:sz="8" w:space="0" w:color="F14124" w:themeColor="accent6"/&gt;&lt;w:left w:val="single" w:sz="8" w:space="0" w:color="F14124" w:themeColor="accent6"/&gt;&lt;w:bottom w:val="single" w:sz="8" w:space="0" w:color="F14124" w:themeColor="accent6"/&gt;&lt;w:right w:val="single" w:sz="8" w:space="0" w:color="F14124" w:themeColor="accent6"/&gt;&lt;/w:tcBorders&gt;&lt;/w:tcPr&gt;&lt;/w:tblStylePr&gt;&lt;w:tblStylePr w:type="band1Vert"&gt;&lt;w:tblPr/&gt;&lt;w:tcPr&gt;&lt;w:tcBorders&gt;&lt;w:top w:val="single" w:sz="8" w:space="0" w:color="F14124" w:themeColor="accent6"/&gt;&lt;w:left w:val="single" w:sz="8" w:space="0" w:color="F14124" w:themeColor="accent6"/&gt;&lt;w:bottom w:val="single" w:sz="8" w:space="0" w:color="F14124" w:themeColor="accent6"/&gt;&lt;w:right w:val="single" w:sz="8" w:space="0" w:color="F14124" w:themeColor="accent6"/&gt;&lt;/w:tcBorders&gt;&lt;w:shd w:val="clear" w:color="auto" w:fill="FBCFC8" w:themeFill="accent6" w:themeFillTint="3F"/&gt;&lt;/w:tcPr&gt;&lt;/w:tblStylePr&gt;&lt;w:tblStylePr w:type="band1Horz"&gt;&lt;w:tblPr/&gt;&lt;w:tcPr&gt;&lt;w:tcBorders&gt;&lt;w:top w:val="single" w:sz="8" w:space="0" w:color="F14124" w:themeColor="accent6"/&gt;&lt;w:left w:val="single" w:sz="8" w:space="0" w:color="F14124" w:themeColor="accent6"/&gt;&lt;w:bottom w:val="single" w:sz="8" w:space="0" w:color="F14124" w:themeColor="accent6"/&gt;&lt;w:right w:val="single" w:sz="8" w:space="0" w:color="F14124" w:themeColor="accent6"/&gt;&lt;w:insideV w:val="single" w:sz="8" w:space="0" w:color="F14124" w:themeColor="accent6"/&gt;&lt;/w:tcBorders&gt;&lt;w:shd w:val="clear" w:color="auto" w:fill="FBCFC8" w:themeFill="accent6" w:themeFillTint="3F"/&gt;&lt;/w:tcPr&gt;&lt;/w:tblStylePr&gt;&lt;w:tblStylePr w:type="band2Horz"&gt;&lt;w:tblPr/&gt;&lt;w:tcPr&gt;&lt;w:tcBorders&gt;&lt;w:top w:val="single" w:sz="8" w:space="0" w:color="F14124" w:themeColor="accent6"/&gt;&lt;w:left w:val="single" w:sz="8" w:space="0" w:color="F14124" w:themeColor="accent6"/&gt;&lt;w:bottom w:val="single" w:sz="8" w:space="0" w:color="F14124" w:themeColor="accent6"/&gt;&lt;w:right w:val="single" w:sz="8" w:space="0" w:color="F14124" w:themeColor="accent6"/&gt;&lt;w:insideV w:val="single" w:sz="8" w:space="0" w:color="F14124" w:themeColor="accent6"/&gt;&lt;/w:tcBorders&gt;&lt;/w:tcPr&gt;&lt;/w:tblStylePr&gt;&lt;/w:style&gt;&lt;w:style w:type="table" w:styleId="LightList"&gt;&lt;w:name w:val="Light List"/&gt;&lt;w:basedOn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w:themeColor="text1"/&gt;&lt;/w:tblBorders&gt;&lt;/w:tblPr&gt;&lt;w:tblStylePr w:type="firstRow"&gt;&lt;w:pPr&gt;&lt;w:spacing w:before="0" w:after="0" w:line="240" w:lineRule="auto"/&gt;&lt;/w:pPr&gt;&lt;w:rPr&gt;&lt;w:b/&gt;&lt;w:bCs/&gt;&lt;w:color w:val="FFFFFF" w:themeColor="background1"/&gt;&lt;/w:rPr&gt;&lt;w:tblPr/&gt;&lt;w:tcPr&gt;&lt;w:shd w:val="clear" w:color="auto" w:fill="000000" w:themeFill="text1"/&gt;&lt;/w:tcPr&gt;&lt;/w:tblStylePr&gt;&lt;w:tblStylePr w:type="lastRow"&gt;&lt;w:pPr&gt;&lt;w:spacing w:before="0" w:after="0" w:line="240" w:lineRule="auto"/&gt;&lt;/w:pPr&gt;&lt;w:rPr&gt;&lt;w:b/&gt;&lt;w:bCs/&gt;&lt;/w:rPr&gt;&lt;w:tblPr/&gt;&lt;w:tcPr&gt;&lt;w:tcBorders&gt;&lt;w:top w:val="double" w:sz="6" w:space="0" w:color="000000" w:themeColor="text1"/&gt;&lt;w:left w:val="single" w:sz="8" w:space="0" w:color="000000" w:themeColor="text1"/&gt;&lt;w:bottom w:val="single" w:sz="8" w:space="0" w:color="000000" w:themeColor="text1"/&gt;&lt;w:right w:val="single" w:sz="8" w:space="0" w:color="000000" w:themeColor="text1"/&gt;&lt;/w:tcBorders&gt;&lt;/w:tcPr&gt;&lt;/w:tblStylePr&gt;&lt;w:tblStylePr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w:themeColor="text1"/&gt;&lt;/w:tcBorders&gt;&lt;/w:tcPr&gt;&lt;/w:tblStylePr&gt;&lt;w:tblStylePr w:type="band1Horz"&gt;&lt;w:tblPr/&gt;&lt;w:tcPr&gt;&lt;w:tcBorders&gt;&lt;w:top w:val="single" w:sz="8" w:space="0" w:color="000000" w:themeColor="text1"/&gt;&lt;w:left w:val="single" w:sz="8" w:space="0" w:color="000000" w:themeColor="text1"/&gt;&lt;w:bottom w:val="single" w:sz="8" w:space="0" w:color="000000" w:themeColor="text1"/&gt;&lt;w:right w:val="single" w:sz="8" w:space="0" w:color="000000" w:themeColor="text1"/&gt;&lt;/w:tcBorders&gt;&lt;/w:tcPr&gt;&lt;/w:tblStylePr&gt;&lt;/w:style&gt;&lt;w:style w:type="table" w:styleId="LightList-Accent1"&gt;&lt;w:name w:val="Light List Accent 1"/&gt;&lt;w:basedOn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w:color="4E67C8" w:themeColor="accent1"/&gt;&lt;w:left w:val="single" w:sz="8" w:space="0" w:color="4E67C8" w:themeColor="accent1"/&gt;&lt;w:bottom w:val="single" w:sz="8" w:space="0" w:color="4E67C8" w:themeColor="accent1"/&gt;&lt;w:right w:val="single" w:sz="8" w:space="0" w:color="4E67C8" w:themeColor="accent1"/&gt;&lt;/w:tblBorders&gt;&lt;/w:tblPr&gt;&lt;w:tblStylePr w:type="firstRow"&gt;&lt;w:pPr&gt;&lt;w:spacing w:before="0" w:after="0" w:line="240" w:lineRule="auto"/&gt;&lt;/w:pPr&gt;&lt;w:rPr&gt;&lt;w:b/&gt;&lt;w:bCs/&gt;&lt;w:color w:val="FFFFFF" w:themeColor="background1"/&gt;&lt;/w:rPr&gt;&lt;w:tblPr/&gt;&lt;w:tcPr&gt;&lt;w:shd w:val="clear" w:color="auto" w:fill="4E67C8" w:themeFill="accent1"/&gt;&lt;/w:tcPr&gt;&lt;/w:tblStylePr&gt;&lt;w:tblStylePr w:type="lastRow"&gt;&lt;w:pPr&gt;&lt;w:spacing w:before="0" w:after="0" w:line="240" w:lineRule="auto"/&gt;&lt;/w:pPr&gt;&lt;w:rPr&gt;&lt;w:b/&gt;&lt;w:bCs/&gt;&lt;/w:rPr&gt;&lt;w:tblPr/&gt;&lt;w:tcPr&gt;&lt;w:tcBorders&gt;&lt;w:top w:val="double" w:sz="6" w:space="0" w:color="4E67C8" w:themeColor="accent1"/&gt;&lt;w:left w:val="single" w:sz="8" w:space="0" w:color="4E67C8" w:themeColor="accent1"/&gt;&lt;w:bottom w:val="single" w:sz="8" w:space="0" w:color="4E67C8" w:themeColor="accent1"/&gt;&lt;w:right w:val="single" w:sz="8" w:space="0" w:color="4E67C8" w:themeColor="accent1"/&gt;&lt;/w:tcBorders&gt;&lt;/w:tcPr&gt;&lt;/w:tblStylePr&gt;&lt;w:tblStylePr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w:color="4E67C8" w:themeColor="accent1"/&gt;&lt;w:left w:val="single" w:sz="8" w:space="0" w:color="4E67C8" w:themeColor="accent1"/&gt;&lt;w:bottom w:val="single" w:sz="8" w:space="0" w:color="4E67C8" w:themeColor="accent1"/&gt;&lt;w:right w:val="single" w:sz="8" w:space="0" w:color="4E67C8" w:themeColor="accent1"/&gt;&lt;/w:tcBorders&gt;&lt;/w:tcPr&gt;&lt;/w:tblStylePr&gt;&lt;w:tblStylePr w:type="band1Horz"&gt;&lt;w:tblPr/&gt;&lt;w:tcPr&gt;&lt;w:tcBorders&gt;&lt;w:top w:val="single" w:sz="8" w:space="0" w:color="4E67C8" w:themeColor="accent1"/&gt;&lt;w:left w:val="single" w:sz="8" w:space="0" w:color="4E67C8" w:themeColor="accent1"/&gt;&lt;w:bottom w:val="single" w:sz="8" w:space="0" w:color="4E67C8" w:themeColor="accent1"/&gt;&lt;w:right w:val="single" w:sz="8" w:space="0" w:color="4E67C8" w:themeColor="accent1"/&gt;&lt;/w:tcBorders&gt;&lt;/w:tcPr&gt;&lt;/w:tblStylePr&gt;&lt;/w:style&gt;&lt;w:style w:type="table" w:styleId="LightList-Accent2"&gt;&lt;w:name w:val="Light List Accent 2"/&gt;&lt;w:basedOn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w:color="5ECCF3" w:themeColor="accent2"/&gt;&lt;w:left w:val="single" w:sz="8" w:space="0" w:color="5ECCF3" w:themeColor="accent2"/&gt;&lt;w:bottom w:val="single" w:sz="8" w:space="0" w:color="5ECCF3" w:themeColor="accent2"/&gt;&lt;w:right w:val="single" w:sz="8" w:space="0" w:color="5ECCF3" w:themeColor="accent2"/&gt;&lt;/w:tblBorders&gt;&lt;/w:tblPr&gt;&lt;w:tblStylePr w:type="firstRow"&gt;&lt;w:pPr&gt;&lt;w:spacing w:before="0" w:after="0" w:line="240" w:lineRule="auto"/&gt;&lt;/w:pPr&gt;&lt;w:rPr&gt;&lt;w:b/&gt;&lt;w:bCs/&gt;&lt;w:color w:val="FFFFFF" w:themeColor="background1"/&gt;&lt;/w:rPr&gt;&lt;w:tblPr/&gt;&lt;w:tcPr&gt;&lt;w:shd w:val="clear" w:color="auto" w:fill="5ECCF3" w:themeFill="accent2"/&gt;&lt;/w:tcPr&gt;&lt;/w:tblStylePr&gt;&lt;w:tblStylePr w:type="lastRow"&gt;&lt;w:pPr&gt;&lt;w:spacing w:before="0" w:after="0" w:line="240" w:lineRule="auto"/&gt;&lt;/w:pPr&gt;&lt;w:rPr&gt;&lt;w:b/&gt;&lt;w:bCs/&gt;&lt;/w:rPr&gt;&lt;w:tblPr/&gt;&lt;w:tcPr&gt;&lt;w:tcBorders&gt;&lt;w:top w:val="double" w:sz="6" w:space="0" w:color="5ECCF3" w:themeColor="accent2"/&gt;&lt;w:left w:val="single" w:sz="8" w:space="0" w:color="5ECCF3" w:themeColor="accent2"/&gt;&lt;w:bottom w:val="single" w:sz="8" w:space="0" w:color="5ECCF3" w:themeColor="accent2"/&gt;&lt;w:right w:val="single" w:sz="8" w:space="0" w:color="5ECCF3" w:themeColor="accent2"/&gt;&lt;/w:tcBorders&gt;&lt;/w:tcPr&gt;&lt;/w:tblStylePr&gt;&lt;w:tblStylePr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w:color="5ECCF3" w:themeColor="accent2"/&gt;&lt;w:left w:val="single" w:sz="8" w:space="0" w:color="5ECCF3" w:themeColor="accent2"/&gt;&lt;w:bottom w:val="single" w:sz="8" w:space="0" w:color="5ECCF3" w:themeColor="accent2"/&gt;&lt;w:right w:val="single" w:sz="8" w:space="0" w:color="5ECCF3" w:themeColor="accent2"/&gt;&lt;/w:tcBorders&gt;&lt;/w:tcPr&gt;&lt;/w:tblStylePr&gt;&lt;w:tblStylePr w:type="band1Horz"&gt;&lt;w:tblPr/&gt;&lt;w:tcPr&gt;&lt;w:tcBorders&gt;&lt;w:top w:val="single" w:sz="8" w:space="0" w:color="5ECCF3" w:themeColor="accent2"/&gt;&lt;w:left w:val="single" w:sz="8" w:space="0" w:color="5ECCF3" w:themeColor="accent2"/&gt;&lt;w:bottom w:val="single" w:sz="8" w:space="0" w:color="5ECCF3" w:themeColor="accent2"/&gt;&lt;w:right w:val="single" w:sz="8" w:space="0" w:color="5ECCF3" w:themeColor="accent2"/&gt;&lt;/w:tcBorders&gt;&lt;/w:tcPr&gt;&lt;/w:tblStylePr&gt;&lt;/w:style&gt;&lt;w:style w:type="table" w:styleId="LightList-Accent3"&gt;&lt;w:name w:val="Light List Accent 3"/&gt;&lt;w:basedOn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w:color="A7EA52" w:themeColor="accent3"/&gt;&lt;w:left w:val="single" w:sz="8" w:space="0" w:color="A7EA52" w:themeColor="accent3"/&gt;&lt;w:bottom w:val="single" w:sz="8" w:space="0" w:color="A7EA52" w:themeColor="accent3"/&gt;&lt;w:right w:val="single" w:sz="8" w:space="0" w:color="A7EA52" w:themeColor="accent3"/&gt;&lt;/w:tblBorders&gt;&lt;/w:tblPr&gt;&lt;w:tblStylePr w:type="firstRow"&gt;&lt;w:pPr&gt;&lt;w:spacing w:before="0" w:after="0" w:line="240" w:lineRule="auto"/&gt;&lt;/w:pPr&gt;&lt;w:rPr&gt;&lt;w:b/&gt;&lt;w:bCs/&gt;&lt;w:color w:val="FFFFFF" w:themeColor="background1"/&gt;&lt;/w:rPr&gt;&lt;w:tblPr/&gt;&lt;w:tcPr&gt;&lt;w:shd w:val="clear" w:color="auto" w:fill="A7EA52" w:themeFill="accent3"/&gt;&lt;/w:tcPr&gt;&lt;/w:tblStylePr&gt;&lt;w:tblStylePr w:type="lastRow"&gt;&lt;w:pPr&gt;&lt;w:spacing w:before="0" w:after="0" w:line="240" w:lineRule="auto"/&gt;&lt;/w:pPr&gt;&lt;w:rPr&gt;&lt;w:b/&gt;&lt;w:bCs/&gt;&lt;/w:rPr&gt;&lt;w:tblPr/&gt;&lt;w:tcPr&gt;&lt;w:tcBorders&gt;&lt;w:top w:val="double" w:sz="6" w:space="0" w:color="A7EA52" w:themeColor="accent3"/&gt;&lt;w:left w:val="single" w:sz="8" w:space="0" w:color="A7EA52" w:themeColor="accent3"/&gt;&lt;w:bottom w:val="single" w:sz="8" w:space="0" w:color="A7EA52" w:themeColor="accent3"/&gt;&lt;w:right w:val="single" w:sz="8" w:space="0" w:color="A7EA52" w:themeColor="accent3"/&gt;&lt;/w:tcBorders&gt;&lt;/w:tcPr&gt;&lt;/w:tblStylePr&gt;&lt;w:tblStylePr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w:color="A7EA52" w:themeColor="accent3"/&gt;&lt;w:left w:val="single" w:sz="8" w:space="0" w:color="A7EA52" w:themeColor="accent3"/&gt;&lt;w:bottom w:val="single" w:sz="8" w:space="0" w:color="A7EA52" w:themeColor="accent3"/&gt;&lt;w:right w:val="single" w:sz="8" w:space="0" w:color="A7EA52" w:themeColor="accent3"/&gt;&lt;/w:tcBorders&gt;&lt;/w:tcPr&gt;&lt;/w:tblStylePr&gt;&lt;w:tblStylePr w:type="band1Horz"&gt;&lt;w:tblPr/&gt;&lt;w:tcPr&gt;&lt;w:tcBorders&gt;&lt;w:top w:val="single" w:sz="8" w:space="0" w:color="A7EA52" w:themeColor="accent3"/&gt;&lt;w:left w:val="single" w:sz="8" w:space="0" w:color="A7EA52" w:themeColor="accent3"/&gt;&lt;w:bottom w:val="single" w:sz="8" w:space="0" w:color="A7EA52" w:themeColor="accent3"/&gt;&lt;w:right w:val="single" w:sz="8" w:space="0" w:color="A7EA52" w:themeColor="accent3"/&gt;&lt;/w:tcBorders&gt;&lt;/w:tcPr&gt;&lt;/w:tblStylePr&gt;&lt;/w:style&gt;&lt;w:style w:type="table" w:styleId="LightList-Accent4"&gt;&lt;w:name w:val="Light List Accent 4"/&gt;&lt;w:basedOn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w:color="5DCEAF" w:themeColor="accent4"/&gt;&lt;w:left w:val="single" w:sz="8" w:space="0" w:color="5DCEAF" w:themeColor="accent4"/&gt;&lt;w:bottom w:val="single" w:sz="8" w:space="0" w:color="5DCEAF" w:themeColor="accent4"/&gt;&lt;w:right w:val="single" w:sz="8" w:space="0" w:color="5DCEAF" w:themeColor="accent4"/&gt;&lt;/w:tblBorders&gt;&lt;/w:tblPr&gt;&lt;w:tblStylePr w:type="firstRow"&gt;&lt;w:pPr&gt;&lt;w:spacing w:before="0" w:after="0" w:line="240" w:lineRule="auto"/&gt;&lt;/w:pPr&gt;&lt;w:rPr&gt;&lt;w:b/&gt;&lt;w:bCs/&gt;&lt;w:color w:val="FFFFFF" w:themeColor="background1"/&gt;&lt;/w:rPr&gt;&lt;w:tblPr/&gt;&lt;w:tcPr&gt;&lt;w:shd w:val="clear" w:color="auto" w:fill="5DCEAF" w:themeFill="accent4"/&gt;&lt;/w:tcPr&gt;&lt;/w:tblStylePr&gt;&lt;w:tblStylePr w:type="lastRow"&gt;&lt;w:pPr&gt;&lt;w:spacing w:before="0" w:after="0" w:line="240" w:lineRule="auto"/&gt;&lt;/w:pPr&gt;&lt;w:rPr&gt;&lt;w:b/&gt;&lt;w:bCs/&gt;&lt;/w:rPr&gt;&lt;w:tblPr/&gt;&lt;w:tcPr&gt;&lt;w:tcBorders&gt;&lt;w:top w:val="double" w:sz="6" w:space="0" w:color="5DCEAF" w:themeColor="accent4"/&gt;&lt;w:left w:val="single" w:sz="8" w:space="0" w:color="5DCEAF" w:themeColor="accent4"/&gt;&lt;w:bottom w:val="single" w:sz="8" w:space="0" w:color="5DCEAF" w:themeColor="accent4"/&gt;&lt;w:right w:val="single" w:sz="8" w:space="0" w:color="5DCEAF" w:themeColor="accent4"/&gt;&lt;/w:tcBorders&gt;&lt;/w:tcPr&gt;&lt;/w:tblStylePr&gt;&lt;w:tblStylePr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w:color="5DCEAF" w:themeColor="accent4"/&gt;&lt;w:left w:val="single" w:sz="8" w:space="0" w:color="5DCEAF" w:themeColor="accent4"/&gt;&lt;w:bottom w:val="single" w:sz="8" w:space="0" w:color="5DCEAF" w:themeColor="accent4"/&gt;&lt;w:right w:val="single" w:sz="8" w:space="0" w:color="5DCEAF" w:themeColor="accent4"/&gt;&lt;/w:tcBorders&gt;&lt;/w:tcPr&gt;&lt;/w:tblStylePr&gt;&lt;w:tblStylePr w:type="band1Horz"&gt;&lt;w:tblPr/&gt;&lt;w:tcPr&gt;&lt;w:tcBorders&gt;&lt;w:top w:val="single" w:sz="8" w:space="0" w:color="5DCEAF" w:themeColor="accent4"/&gt;&lt;w:left w:val="single" w:sz="8" w:space="0" w:color="5DCEAF" w:themeColor="accent4"/&gt;&lt;w:bottom w:val="single" w:sz="8" w:space="0" w:color="5DCEAF" w:themeColor="accent4"/&gt;&lt;w:right w:val="single" w:sz="8" w:space="0" w:color="5DCEAF" w:themeColor="accent4"/&gt;&lt;/w:tcBorders&gt;&lt;/w:tcPr&gt;&lt;/w:tblStylePr&gt;&lt;/w:style&gt;&lt;w:style w:type="table" w:styleId="LightList-Accent5"&gt;&lt;w:name w:val="Light List Accent 5"/&gt;&lt;w:basedOn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w:color="FF8021" w:themeColor="accent5"/&gt;&lt;w:left w:val="single" w:sz="8" w:space="0" w:color="FF8021" w:themeColor="accent5"/&gt;&lt;w:bottom w:val="single" w:sz="8" w:space="0" w:color="FF8021" w:themeColor="accent5"/&gt;&lt;w:right w:val="single" w:sz="8" w:space="0" w:color="FF8021" w:themeColor="accent5"/&gt;&lt;/w:tblBorders&gt;&lt;/w:tblPr&gt;&lt;w:tblStylePr w:type="firstRow"&gt;&lt;w:pPr&gt;&lt;w:spacing w:before="0" w:after="0" w:line="240" w:lineRule="auto"/&gt;&lt;/w:pPr&gt;&lt;w:rPr&gt;&lt;w:b/&gt;&lt;w:bCs/&gt;&lt;w:color w:val="FFFFFF" w:themeColor="background1"/&gt;&lt;/w:rPr&gt;&lt;w:tblPr/&gt;&lt;w:tcPr&gt;&lt;w:shd w:val="clear" w:color="auto" w:fill="FF8021" w:themeFill="accent5"/&gt;&lt;/w:tcPr&gt;&lt;/w:tblStylePr&gt;&lt;w:tblStylePr w:type="lastRow"&gt;&lt;w:pPr&gt;&lt;w:spacing w:before="0" w:after="0" w:line="240" w:lineRule="auto"/&gt;&lt;/w:pPr&gt;&lt;w:rPr&gt;&lt;w:b/&gt;&lt;w:bCs/&gt;&lt;/w:rPr&gt;&lt;w:tblPr/&gt;&lt;w:tcPr&gt;&lt;w:tcBorders&gt;&lt;w:top w:val="double" w:sz="6" w:space="0" w:color="FF8021" w:themeColor="accent5"/&gt;&lt;w:left w:val="single" w:sz="8" w:space="0" w:color="FF8021" w:themeColor="accent5"/&gt;&lt;w:bottom w:val="single" w:sz="8" w:space="0" w:color="FF8021" w:themeColor="accent5"/&gt;&lt;w:right w:val="single" w:sz="8" w:space="0" w:color="FF8021" w:themeColor="accent5"/&gt;&lt;/w:tcBorders&gt;&lt;/w:tcPr&gt;&lt;/w:tblStylePr&gt;&lt;w:tblStylePr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w:color="FF8021" w:themeColor="accent5"/&gt;&lt;w:left w:val="single" w:sz="8" w:space="0" w:color="FF8021" w:themeColor="accent5"/&gt;&lt;w:bottom w:val="single" w:sz="8" w:space="0" w:color="FF8021" w:themeColor="accent5"/&gt;&lt;w:right w:val="single" w:sz="8" w:space="0" w:color="FF8021" w:themeColor="accent5"/&gt;&lt;/w:tcBorders&gt;&lt;/w:tcPr&gt;&lt;/w:tblStylePr&gt;&lt;w:tblStylePr w:type="band1Horz"&gt;&lt;w:tblPr/&gt;&lt;w:tcPr&gt;&lt;w:tcBorders&gt;&lt;w:top w:val="single" w:sz="8" w:space="0" w:color="FF8021" w:themeColor="accent5"/&gt;&lt;w:left w:val="single" w:sz="8" w:space="0" w:color="FF8021" w:themeColor="accent5"/&gt;&lt;w:bottom w:val="single" w:sz="8" w:space="0" w:color="FF8021" w:themeColor="accent5"/&gt;&lt;w:right w:val="single" w:sz="8" w:space="0" w:color="FF8021" w:themeColor="accent5"/&gt;&lt;/w:tcBorders&gt;&lt;/w:tcPr&gt;&lt;/w:tblStylePr&gt;&lt;/w:style&gt;&lt;w:style w:type="table" w:styleId="LightList-Accent6"&gt;&lt;w:name w:val="Light List Accent 6"/&gt;&lt;w:basedOn w:val="TableNormal"/&gt;&lt;w:uiPriority w:val="61"/&gt;&lt;w:semiHidden/&gt;&lt;w:unhideWhenUsed/&gt;&lt;w:rsid w:val="00A92C80"/&gt;&lt;w:pPr&gt;&lt;w:spacing w:after="0" w:line="240" w:lineRule="auto"/&gt;&lt;/w:pPr&gt;&lt;w:tblPr&gt;&lt;w:tblStyleRowBandSize w:val="1"/&gt;&lt;w:tblStyleColBandSize w:val="1"/&gt;&lt;w:tblBorders&gt;&lt;w:top w:val="single" w:sz="8" w:space="0" w:color="F14124" w:themeColor="accent6"/&gt;&lt;w:left w:val="single" w:sz="8" w:space="0" w:color="F14124" w:themeColor="accent6"/&gt;&lt;w:bottom w:val="single" w:sz="8" w:space="0" w:color="F14124" w:themeColor="accent6"/&gt;&lt;w:right w:val="single" w:sz="8" w:space="0" w:color="F14124" w:themeColor="accent6"/&gt;&lt;/w:tblBorders&gt;&lt;/w:tblPr&gt;&lt;w:tblStylePr w:type="firstRow"&gt;&lt;w:pPr&gt;&lt;w:spacing w:before="0" w:after="0" w:line="240" w:lineRule="auto"/&gt;&lt;/w:pPr&gt;&lt;w:rPr&gt;&lt;w:b/&gt;&lt;w:bCs/&gt;&lt;w:color w:val="FFFFFF" w:themeColor="background1"/&gt;&lt;/w:rPr&gt;&lt;w:tblPr/&gt;&lt;w:tcPr&gt;&lt;w:shd w:val="clear" w:color="auto" w:fill="F14124" w:themeFill="accent6"/&gt;&lt;/w:tcPr&gt;&lt;/w:tblStylePr&gt;&lt;w:tblStylePr w:type="lastRow"&gt;&lt;w:pPr&gt;&lt;w:spacing w:before="0" w:after="0" w:line="240" w:lineRule="auto"/&gt;&lt;/w:pPr&gt;&lt;w:rPr&gt;&lt;w:b/&gt;&lt;w:bCs/&gt;&lt;/w:rPr&gt;&lt;w:tblPr/&gt;&lt;w:tcPr&gt;&lt;w:tcBorders&gt;&lt;w:top w:val="double" w:sz="6" w:space="0" w:color="F14124" w:themeColor="accent6"/&gt;&lt;w:left w:val="single" w:sz="8" w:space="0" w:color="F14124" w:themeColor="accent6"/&gt;&lt;w:bottom w:val="single" w:sz="8" w:space="0" w:color="F14124" w:themeColor="accent6"/&gt;&lt;w:right w:val="single" w:sz="8" w:space="0" w:color="F14124" w:themeColor="accent6"/&gt;&lt;/w:tcBorders&gt;&lt;/w:tcPr&gt;&lt;/w:tblStylePr&gt;&lt;w:tblStylePr w:type="firstCol"&gt;&lt;w:rPr&gt;&lt;w:b/&gt;&lt;w:bCs/&gt;&lt;/w:rPr&gt;&lt;/w:tblStylePr&gt;&lt;w:tblStylePr w:type="lastCol"&gt;&lt;w:rPr&gt;&lt;w:b/&gt;&lt;w:bCs/&gt;&lt;/w:rPr&gt;&lt;/w:tblStylePr&gt;&lt;w:tblStylePr w:type="band1Vert"&gt;&lt;w:tblPr/&gt;&lt;w:tcPr&gt;&lt;w:tcBorders&gt;&lt;w:top w:val="single" w:sz="8" w:space="0" w:color="F14124" w:themeColor="accent6"/&gt;&lt;w:left w:val="single" w:sz="8" w:space="0" w:color="F14124" w:themeColor="accent6"/&gt;&lt;w:bottom w:val="single" w:sz="8" w:space="0" w:color="F14124" w:themeColor="accent6"/&gt;&lt;w:right w:val="single" w:sz="8" w:space="0" w:color="F14124" w:themeColor="accent6"/&gt;&lt;/w:tcBorders&gt;&lt;/w:tcPr&gt;&lt;/w:tblStylePr&gt;&lt;w:tblStylePr w:type="band1Horz"&gt;&lt;w:tblPr/&gt;&lt;w:tcPr&gt;&lt;w:tcBorders&gt;&lt;w:top w:val="single" w:sz="8" w:space="0" w:color="F14124" w:themeColor="accent6"/&gt;&lt;w:left w:val="single" w:sz="8" w:space="0" w:color="F14124" w:themeColor="accent6"/&gt;&lt;w:bottom w:val="single" w:sz="8" w:space="0" w:color="F14124" w:themeColor="accent6"/&gt;&lt;w:right w:val="single" w:sz="8" w:space="0" w:color="F14124" w:themeColor="accent6"/&gt;&lt;/w:tcBorders&gt;&lt;/w:tcPr&gt;&lt;/w:tblStylePr&gt;&lt;/w:style&gt;&lt;w:style w:type="table" w:styleId="LightShading"&gt;&lt;w:name w:val="Light Shading"/&gt;&lt;w:basedOn w:val="TableNormal"/&gt;&lt;w:uiPriority w:val="60"/&gt;&lt;w:semiHidden/&gt;&lt;w:unhideWhenUsed/&gt;&lt;w:rsid w:val="00A92C80"/&gt;&lt;w:pPr&gt;&lt;w:spacing w:after="0" w:line="240" w:lineRule="auto"/&gt;&lt;/w:pPr&gt;&lt;w:rPr&gt;&lt;w:color w:val="000000" w:themeColor="text1" w:themeShade="BF"/&gt;&lt;/w:rPr&gt;&lt;w:tblPr&gt;&lt;w:tblStyleRowBandSize w:val="1"/&gt;&lt;w:tblStyleColBandSize w:val="1"/&gt;&lt;w:tblBorders&gt;&lt;w:top w:val="single" w:sz="8" w:space="0" w:color="000000" w:themeColor="text1"/&gt;&lt;w:bottom w:val="single" w:sz="8" w:space="0" w:color="000000" w:themeColor="text1"/&gt;&lt;/w:tblBorders&gt;&lt;/w:tblPr&gt;&lt;w:tblStylePr w:type="firstRow"&gt;&lt;w:pPr&gt;&lt;w:spacing w:before="0" w:after="0" w:line="240" w:lineRule="auto"/&gt;&lt;/w:pPr&gt;&lt;w:rPr&gt;&lt;w:b/&gt;&lt;w:bCs/&gt;&lt;/w:rPr&gt;&lt;w:tblPr/&gt;&lt;w:tcPr&gt;&lt;w:tcBorders&gt;&lt;w:top w:val="single" w:sz="8" w:space="0" w:color="000000" w:themeColor="text1"/&gt;&lt;w:left w:val="nil"/&gt;&lt;w:bottom w:val="single" w:sz="8" w:space="0" w:color="000000" w:themeColor="text1"/&gt;&lt;w:right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w:color="000000" w:themeColor="text1"/&gt;&lt;w:left w:val="nil"/&gt;&lt;w:bottom w:val="single" w:sz="8" w:space="0" w:color="000000" w:themeColor="text1"/&gt;&lt;w:right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w:fill="C0C0C0" w:themeFill="text1" w:themeFillTint="3F"/&gt;&lt;/w:tcPr&gt;&lt;/w:tblStylePr&gt;&lt;w:tblStylePr w:type="band1Horz"&gt;&lt;w:tblPr/&gt;&lt;w:tcPr&gt;&lt;w:tcBorders&gt;&lt;w:left w:val="nil"/&gt;&lt;w:right w:val="nil"/&gt;&lt;w:insideH w:val="nil"/&gt;&lt;w:insideV w:val="nil"/&gt;&lt;/w:tcBorders&gt;&lt;w:shd w:val="clear" w:color="auto" w:fill="C0C0C0" w:themeFill="text1" w:themeFillTint="3F"/&gt;&lt;/w:tcPr&gt;&lt;/w:tblStylePr&gt;&lt;/w:style&gt;&lt;w:style w:type="table" w:styleId="LightShading-Accent1"&gt;&lt;w:name w:val="Light Shading Accent 1"/&gt;&lt;w:basedOn w:val="TableNormal"/&gt;&lt;w:uiPriority w:val="60"/&gt;&lt;w:semiHidden/&gt;&lt;w:unhideWhenUsed/&gt;&lt;w:rsid w:val="00A92C80"/&gt;&lt;w:pPr&gt;&lt;w:spacing w:after="0" w:line="240" w:lineRule="auto"/&gt;&lt;/w:pPr&gt;&lt;w:rPr&gt;&lt;w:color w:val="31479E" w:themeColor="accent1" w:themeShade="BF"/&gt;&lt;/w:rPr&gt;&lt;w:tblPr&gt;&lt;w:tblStyleRowBandSize w:val="1"/&gt;&lt;w:tblStyleColBandSize w:val="1"/&gt;&lt;w:tblBorders&gt;&lt;w:top w:val="single" w:sz="8" w:space="0" w:color="4E67C8" w:themeColor="accent1"/&gt;&lt;w:bottom w:val="single" w:sz="8" w:space="0" w:color="4E67C8" w:themeColor="accent1"/&gt;&lt;/w:tblBorders&gt;&lt;/w:tblPr&gt;&lt;w:tblStylePr w:type="firstRow"&gt;&lt;w:pPr&gt;&lt;w:spacing w:before="0" w:after="0" w:line="240" w:lineRule="auto"/&gt;&lt;/w:pPr&gt;&lt;w:rPr&gt;&lt;w:b/&gt;&lt;w:bCs/&gt;&lt;/w:rPr&gt;&lt;w:tblPr/&gt;&lt;w:tcPr&gt;&lt;w:tcBorders&gt;&lt;w:top w:val="single" w:sz="8" w:space="0" w:color="4E67C8" w:themeColor="accent1"/&gt;&lt;w:left w:val="nil"/&gt;&lt;w:bottom w:val="single" w:sz="8" w:space="0" w:color="4E67C8" w:themeColor="accent1"/&gt;&lt;w:right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w:color="4E67C8" w:themeColor="accent1"/&gt;&lt;w:left w:val="nil"/&gt;&lt;w:bottom w:val="single" w:sz="8" w:space="0" w:color="4E67C8" w:themeColor="accent1"/&gt;&lt;w:right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w:fill="D3D9F1" w:themeFill="accent1" w:themeFillTint="3F"/&gt;&lt;/w:tcPr&gt;&lt;/w:tblStylePr&gt;&lt;w:tblStylePr w:type="band1Horz"&gt;&lt;w:tblPr/&gt;&lt;w:tcPr&gt;&lt;w:tcBorders&gt;&lt;w:left w:val="nil"/&gt;&lt;w:right w:val="nil"/&gt;&lt;w:insideH w:val="nil"/&gt;&lt;w:insideV w:val="nil"/&gt;&lt;/w:tcBorders&gt;&lt;w:shd w:val="clear" w:color="auto" w:fill="D3D9F1" w:themeFill="accent1" w:themeFillTint="3F"/&gt;&lt;/w:tcPr&gt;&lt;/w:tblStylePr&gt;&lt;/w:style&gt;&lt;w:style w:type="table" w:styleId="LightShading-Accent2"&gt;&lt;w:name w:val="Light Shading Accent 2"/&gt;&lt;w:basedOn w:val="TableNormal"/&gt;&lt;w:uiPriority w:val="60"/&gt;&lt;w:semiHidden/&gt;&lt;w:unhideWhenUsed/&gt;&lt;w:rsid w:val="00A92C80"/&gt;&lt;w:pPr&gt;&lt;w:spacing w:after="0" w:line="240" w:lineRule="auto"/&gt;&lt;/w:pPr&gt;&lt;w:rPr&gt;&lt;w:color w:val="11B1EA" w:themeColor="accent2" w:themeShade="BF"/&gt;&lt;/w:rPr&gt;&lt;w:tblPr&gt;&lt;w:tblStyleRowBandSize w:val="1"/&gt;&lt;w:tblStyleColBandSize w:val="1"/&gt;&lt;w:tblBorders&gt;&lt;w:top w:val="single" w:sz="8" w:space="0" w:color="5ECCF3" w:themeColor="accent2"/&gt;&lt;w:bottom w:val="single" w:sz="8" w:space="0" w:color="5ECCF3" w:themeColor="accent2"/&gt;&lt;/w:tblBorders&gt;&lt;/w:tblPr&gt;&lt;w:tblStylePr w:type="firstRow"&gt;&lt;w:pPr&gt;&lt;w:spacing w:before="0" w:after="0" w:line="240" w:lineRule="auto"/&gt;&lt;/w:pPr&gt;&lt;w:rPr&gt;&lt;w:b/&gt;&lt;w:bCs/&gt;&lt;/w:rPr&gt;&lt;w:tblPr/&gt;&lt;w:tcPr&gt;&lt;w:tcBorders&gt;&lt;w:top w:val="single" w:sz="8" w:space="0" w:color="5ECCF3" w:themeColor="accent2"/&gt;&lt;w:left w:val="nil"/&gt;&lt;w:bottom w:val="single" w:sz="8" w:space="0" w:color="5ECCF3" w:themeColor="accent2"/&gt;&lt;w:right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w:color="5ECCF3" w:themeColor="accent2"/&gt;&lt;w:left w:val="nil"/&gt;&lt;w:bottom w:val="single" w:sz="8" w:space="0" w:color="5ECCF3" w:themeColor="accent2"/&gt;&lt;w:right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w:fill="D6F2FC" w:themeFill="accent2" w:themeFillTint="3F"/&gt;&lt;/w:tcPr&gt;&lt;/w:tblStylePr&gt;&lt;w:tblStylePr w:type="band1Horz"&gt;&lt;w:tblPr/&gt;&lt;w:tcPr&gt;&lt;w:tcBorders&gt;&lt;w:left w:val="nil"/&gt;&lt;w:right w:val="nil"/&gt;&lt;w:insideH w:val="nil"/&gt;&lt;w:insideV w:val="nil"/&gt;&lt;/w:tcBorders&gt;&lt;w:shd w:val="clear" w:color="auto" w:fill="D6F2FC" w:themeFill="accent2" w:themeFillTint="3F"/&gt;&lt;/w:tcPr&gt;&lt;/w:tblStylePr&gt;&lt;/w:style&gt;&lt;w:style w:type="table" w:styleId="LightShading-Accent3"&gt;&lt;w:name w:val="Light Shading Accent 3"/&gt;&lt;w:basedOn w:val="TableNormal"/&gt;&lt;w:uiPriority w:val="60"/&gt;&lt;w:semiHidden/&gt;&lt;w:unhideWhenUsed/&gt;&lt;w:rsid w:val="00A92C80"/&gt;&lt;w:pPr&gt;&lt;w:spacing w:after="0" w:line="240" w:lineRule="auto"/&gt;&lt;/w:pPr&gt;&lt;w:rPr&gt;&lt;w:color w:val="80D219" w:themeColor="accent3" w:themeShade="BF"/&gt;&lt;/w:rPr&gt;&lt;w:tblPr&gt;&lt;w:tblStyleRowBandSize w:val="1"/&gt;&lt;w:tblStyleColBandSize w:val="1"/&gt;&lt;w:tblBorders&gt;&lt;w:top w:val="single" w:sz="8" w:space="0" w:color="A7EA52" w:themeColor="accent3"/&gt;&lt;w:bottom w:val="single" w:sz="8" w:space="0" w:color="A7EA52" w:themeColor="accent3"/&gt;&lt;/w:tblBorders&gt;&lt;/w:tblPr&gt;&lt;w:tblStylePr w:type="firstRow"&gt;&lt;w:pPr&gt;&lt;w:spacing w:before="0" w:after="0" w:line="240" w:lineRule="auto"/&gt;&lt;/w:pPr&gt;&lt;w:rPr&gt;&lt;w:b/&gt;&lt;w:bCs/&gt;&lt;/w:rPr&gt;&lt;w:tblPr/&gt;&lt;w:tcPr&gt;&lt;w:tcBorders&gt;&lt;w:top w:val="single" w:sz="8" w:space="0" w:color="A7EA52" w:themeColor="accent3"/&gt;&lt;w:left w:val="nil"/&gt;&lt;w:bottom w:val="single" w:sz="8" w:space="0" w:color="A7EA52" w:themeColor="accent3"/&gt;&lt;w:right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w:color="A7EA52" w:themeColor="accent3"/&gt;&lt;w:left w:val="nil"/&gt;&lt;w:bottom w:val="single" w:sz="8" w:space="0" w:color="A7EA52" w:themeColor="accent3"/&gt;&lt;w:right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w:fill="E9F9D4" w:themeFill="accent3" w:themeFillTint="3F"/&gt;&lt;/w:tcPr&gt;&lt;/w:tblStylePr&gt;&lt;w:tblStylePr w:type="band1Horz"&gt;&lt;w:tblPr/&gt;&lt;w:tcPr&gt;&lt;w:tcBorders&gt;&lt;w:left w:val="nil"/&gt;&lt;w:right w:val="nil"/&gt;&lt;w:insideH w:val="nil"/&gt;&lt;w:insideV w:val="nil"/&gt;&lt;/w:tcBorders&gt;&lt;w:shd w:val="clear" w:color="auto" w:fill="E9F9D4" w:themeFill="accent3" w:themeFillTint="3F"/&gt;&lt;/w:tcPr&gt;&lt;/w:tblStylePr&gt;&lt;/w:style&gt;&lt;w:style w:type="table" w:styleId="LightShading-Accent4"&gt;&lt;w:name w:val="Light Shading Accent 4"/&gt;&lt;w:basedOn w:val="TableNormal"/&gt;&lt;w:uiPriority w:val="60"/&gt;&lt;w:semiHidden/&gt;&lt;w:unhideWhenUsed/&gt;&lt;w:rsid w:val="00A92C80"/&gt;&lt;w:pPr&gt;&lt;w:spacing w:after="0" w:line="240" w:lineRule="auto"/&gt;&lt;/w:pPr&gt;&lt;w:rPr&gt;&lt;w:color w:val="34AB8A" w:themeColor="accent4" w:themeShade="BF"/&gt;&lt;/w:rPr&gt;&lt;w:tblPr&gt;&lt;w:tblStyleRowBandSize w:val="1"/&gt;&lt;w:tblStyleColBandSize w:val="1"/&gt;&lt;w:tblBorders&gt;&lt;w:top w:val="single" w:sz="8" w:space="0" w:color="5DCEAF" w:themeColor="accent4"/&gt;&lt;w:bottom w:val="single" w:sz="8" w:space="0" w:color="5DCEAF" w:themeColor="accent4"/&gt;&lt;/w:tblBorders&gt;&lt;/w:tblPr&gt;&lt;w:tblStylePr w:type="firstRow"&gt;&lt;w:pPr&gt;&lt;w:spacing w:before="0" w:after="0" w:line="240" w:lineRule="auto"/&gt;&lt;/w:pPr&gt;&lt;w:rPr&gt;&lt;w:b/&gt;&lt;w:bCs/&gt;&lt;/w:rPr&gt;&lt;w:tblPr/&gt;&lt;w:tcPr&gt;&lt;w:tcBorders&gt;&lt;w:top w:val="single" w:sz="8" w:space="0" w:color="5DCEAF" w:themeColor="accent4"/&gt;&lt;w:left w:val="nil"/&gt;&lt;w:bottom w:val="single" w:sz="8" w:space="0" w:color="5DCEAF" w:themeColor="accent4"/&gt;&lt;w:right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w:color="5DCEAF" w:themeColor="accent4"/&gt;&lt;w:left w:val="nil"/&gt;&lt;w:bottom w:val="single" w:sz="8" w:space="0" w:color="5DCEAF" w:themeColor="accent4"/&gt;&lt;w:right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w:fill="D6F3EB" w:themeFill="accent4" w:themeFillTint="3F"/&gt;&lt;/w:tcPr&gt;&lt;/w:tblStylePr&gt;&lt;w:tblStylePr w:type="band1Horz"&gt;&lt;w:tblPr/&gt;&lt;w:tcPr&gt;&lt;w:tcBorders&gt;&lt;w:left w:val="nil"/&gt;&lt;w:right w:val="nil"/&gt;&lt;w:insideH w:val="nil"/&gt;&lt;w:insideV w:val="nil"/&gt;&lt;/w:tcBorders&gt;&lt;w:shd w:val="clear" w:color="auto" w:fill="D6F3EB" w:themeFill="accent4" w:themeFillTint="3F"/&gt;&lt;/w:tcPr&gt;&lt;/w:tblStylePr&gt;&lt;/w:style&gt;&lt;w:style w:type="table" w:styleId="LightShading-Accent5"&gt;&lt;w:name w:val="Light Shading Accent 5"/&gt;&lt;w:basedOn w:val="TableNormal"/&gt;&lt;w:uiPriority w:val="60"/&gt;&lt;w:semiHidden/&gt;&lt;w:unhideWhenUsed/&gt;&lt;w:rsid w:val="00A92C80"/&gt;&lt;w:pPr&gt;&lt;w:spacing w:after="0" w:line="240" w:lineRule="auto"/&gt;&lt;/w:pPr&gt;&lt;w:rPr&gt;&lt;w:color w:val="D75C00" w:themeColor="accent5" w:themeShade="BF"/&gt;&lt;/w:rPr&gt;&lt;w:tblPr&gt;&lt;w:tblStyleRowBandSize w:val="1"/&gt;&lt;w:tblStyleColBandSize w:val="1"/&gt;&lt;w:tblBorders&gt;&lt;w:top w:val="single" w:sz="8" w:space="0" w:color="FF8021" w:themeColor="accent5"/&gt;&lt;w:bottom w:val="single" w:sz="8" w:space="0" w:color="FF8021" w:themeColor="accent5"/&gt;&lt;/w:tblBorders&gt;&lt;/w:tblPr&gt;&lt;w:tblStylePr w:type="firstRow"&gt;&lt;w:pPr&gt;&lt;w:spacing w:before="0" w:after="0" w:line="240" w:lineRule="auto"/&gt;&lt;/w:pPr&gt;&lt;w:rPr&gt;&lt;w:b/&gt;&lt;w:bCs/&gt;&lt;/w:rPr&gt;&lt;w:tblPr/&gt;&lt;w:tcPr&gt;&lt;w:tcBorders&gt;&lt;w:top w:val="single" w:sz="8" w:space="0" w:color="FF8021" w:themeColor="accent5"/&gt;&lt;w:left w:val="nil"/&gt;&lt;w:bottom w:val="single" w:sz="8" w:space="0" w:color="FF8021" w:themeColor="accent5"/&gt;&lt;w:right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w:color="FF8021" w:themeColor="accent5"/&gt;&lt;w:left w:val="nil"/&gt;&lt;w:bottom w:val="single" w:sz="8" w:space="0" w:color="FF8021" w:themeColor="accent5"/&gt;&lt;w:right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w:fill="FFDFC8" w:themeFill="accent5" w:themeFillTint="3F"/&gt;&lt;/w:tcPr&gt;&lt;/w:tblStylePr&gt;&lt;w:tblStylePr w:type="band1Horz"&gt;&lt;w:tblPr/&gt;&lt;w:tcPr&gt;&lt;w:tcBorders&gt;&lt;w:left w:val="nil"/&gt;&lt;w:right w:val="nil"/&gt;&lt;w:insideH w:val="nil"/&gt;&lt;w:insideV w:val="nil"/&gt;&lt;/w:tcBorders&gt;&lt;w:shd w:val="clear" w:color="auto" w:fill="FFDFC8" w:themeFill="accent5" w:themeFillTint="3F"/&gt;&lt;/w:tcPr&gt;&lt;/w:tblStylePr&gt;&lt;/w:style&gt;&lt;w:style w:type="table" w:styleId="LightShading-Accent6"&gt;&lt;w:name w:val="Light Shading Accent 6"/&gt;&lt;w:basedOn w:val="TableNormal"/&gt;&lt;w:uiPriority w:val="60"/&gt;&lt;w:semiHidden/&gt;&lt;w:unhideWhenUsed/&gt;&lt;w:rsid w:val="00A92C80"/&gt;&lt;w:pPr&gt;&lt;w:spacing w:after="0" w:line="240" w:lineRule="auto"/&gt;&lt;/w:pPr&gt;&lt;w:rPr&gt;&lt;w:color w:val="C2260C" w:themeColor="accent6" w:themeShade="BF"/&gt;&lt;/w:rPr&gt;&lt;w:tblPr&gt;&lt;w:tblStyleRowBandSize w:val="1"/&gt;&lt;w:tblStyleColBandSize w:val="1"/&gt;&lt;w:tblBorders&gt;&lt;w:top w:val="single" w:sz="8" w:space="0" w:color="F14124" w:themeColor="accent6"/&gt;&lt;w:bottom w:val="single" w:sz="8" w:space="0" w:color="F14124" w:themeColor="accent6"/&gt;&lt;/w:tblBorders&gt;&lt;/w:tblPr&gt;&lt;w:tblStylePr w:type="firstRow"&gt;&lt;w:pPr&gt;&lt;w:spacing w:before="0" w:after="0" w:line="240" w:lineRule="auto"/&gt;&lt;/w:pPr&gt;&lt;w:rPr&gt;&lt;w:b/&gt;&lt;w:bCs/&gt;&lt;/w:rPr&gt;&lt;w:tblPr/&gt;&lt;w:tcPr&gt;&lt;w:tcBorders&gt;&lt;w:top w:val="single" w:sz="8" w:space="0" w:color="F14124" w:themeColor="accent6"/&gt;&lt;w:left w:val="nil"/&gt;&lt;w:bottom w:val="single" w:sz="8" w:space="0" w:color="F14124" w:themeColor="accent6"/&gt;&lt;w:right w:val="nil"/&gt;&lt;w:insideH w:val="nil"/&gt;&lt;w:insideV w:val="nil"/&gt;&lt;/w:tcBorders&gt;&lt;/w:tcPr&gt;&lt;/w:tblStylePr&gt;&lt;w:tblStylePr w:type="lastRow"&gt;&lt;w:pPr&gt;&lt;w:spacing w:before="0" w:after="0" w:line="240" w:lineRule="auto"/&gt;&lt;/w:pPr&gt;&lt;w:rPr&gt;&lt;w:b/&gt;&lt;w:bCs/&gt;&lt;/w:rPr&gt;&lt;w:tblPr/&gt;&lt;w:tcPr&gt;&lt;w:tcBorders&gt;&lt;w:top w:val="single" w:sz="8" w:space="0" w:color="F14124" w:themeColor="accent6"/&gt;&lt;w:left w:val="nil"/&gt;&lt;w:bottom w:val="single" w:sz="8" w:space="0" w:color="F14124" w:themeColor="accent6"/&gt;&lt;w:right w:val="nil"/&gt;&lt;w:insideH w:val="nil"/&gt;&lt;w:insideV w:val="nil"/&gt;&lt;/w:tcBorders&gt;&lt;/w:tcPr&gt;&lt;/w:tblStylePr&gt;&lt;w:tblStylePr w:type="firstCol"&gt;&lt;w:rPr&gt;&lt;w:b/&gt;&lt;w:bCs/&gt;&lt;/w:rPr&gt;&lt;/w:tblStylePr&gt;&lt;w:tblStylePr w:type="lastCol"&gt;&lt;w:rPr&gt;&lt;w:b/&gt;&lt;w:bCs/&gt;&lt;/w:rPr&gt;&lt;/w:tblStylePr&gt;&lt;w:tblStylePr w:type="band1Vert"&gt;&lt;w:tblPr/&gt;&lt;w:tcPr&gt;&lt;w:tcBorders&gt;&lt;w:left w:val="nil"/&gt;&lt;w:right w:val="nil"/&gt;&lt;w:insideH w:val="nil"/&gt;&lt;w:insideV w:val="nil"/&gt;&lt;/w:tcBorders&gt;&lt;w:shd w:val="clear" w:color="auto" w:fill="FBCFC8" w:themeFill="accent6" w:themeFillTint="3F"/&gt;&lt;/w:tcPr&gt;&lt;/w:tblStylePr&gt;&lt;w:tblStylePr w:type="band1Horz"&gt;&lt;w:tblPr/&gt;&lt;w:tcPr&gt;&lt;w:tcBorders&gt;&lt;w:left w:val="nil"/&gt;&lt;w:right w:val="nil"/&gt;&lt;w:insideH w:val="nil"/&gt;&lt;w:insideV w:val="nil"/&gt;&lt;/w:tcBorders&gt;&lt;w:shd w:val="clear" w:color="auto" w:fill="FBCFC8" w:themeFill="accent6" w:themeFillTint="3F"/&gt;&lt;/w:tcPr&gt;&lt;/w:tblStylePr&gt;&lt;/w:style&gt;&lt;w:style w:type="character" w:styleId="LineNumber"&gt;&lt;w:name w:val="line number"/&gt;&lt;w:basedOn w:val="DefaultParagraphFont"/&gt;&lt;w:uiPriority w:val="99"/&gt;&lt;w:semiHidden/&gt;&lt;w:unhideWhenUsed/&gt;&lt;w:rsid w:val="00A92C80"/&gt;&lt;/w:style&gt;&lt;w:style w:type="paragraph" w:styleId="List"&gt;&lt;w:name w:val="List"/&gt;&lt;w:basedOn w:val="Normal"/&gt;&lt;w:uiPriority w:val="99"/&gt;&lt;w:semiHidden/&gt;&lt;w:unhideWhenUsed/&gt;&lt;w:rsid w:val="00A92C80"/&gt;&lt;w:pPr&gt;&lt;w:ind w:left="360" w:hanging="360"/&gt;&lt;w:contextualSpacing/&gt;&lt;/w:pPr&gt;&lt;/w:style&gt;&lt;w:style w:type="paragraph" w:styleId="List2"&gt;&lt;w:name w:val="List 2"/&gt;&lt;w:basedOn w:val="Normal"/&gt;&lt;w:uiPriority w:val="99"/&gt;&lt;w:semiHidden/&gt;&lt;w:unhideWhenUsed/&gt;&lt;w:rsid w:val="00A92C80"/&gt;&lt;w:pPr&gt;&lt;w:ind w:left="720" w:hanging="360"/&gt;&lt;w:contextualSpacing/&gt;&lt;/w:pPr&gt;&lt;/w:style&gt;&lt;w:style w:type="paragraph" w:styleId="List3"&gt;&lt;w:name w:val="List 3"/&gt;&lt;w:basedOn w:val="Normal"/&gt;&lt;w:uiPriority w:val="99"/&gt;&lt;w:semiHidden/&gt;&lt;w:unhideWhenUsed/&gt;&lt;w:rsid w:val="00A92C80"/&gt;&lt;w:pPr&gt;&lt;w:ind w:left="1080" w:hanging="360"/&gt;&lt;w:contextualSpacing/&gt;&lt;/w:pPr&gt;&lt;/w:style&gt;&lt;w:style w:type="paragraph" w:styleId="List4"&gt;&lt;w:name w:val="List 4"/&gt;&lt;w:basedOn w:val="Normal"/&gt;&lt;w:uiPriority w:val="99"/&gt;&lt;w:semiHidden/&gt;&lt;w:unhideWhenUsed/&gt;&lt;w:rsid w:val="00A92C80"/&gt;&lt;w:pPr&gt;&lt;w:ind w:left="1440" w:hanging="360"/&gt;&lt;w:contextualSpacing/&gt;&lt;/w:pPr&gt;&lt;/w:style&gt;&lt;w:style w:type="paragraph" w:styleId="List5"&gt;&lt;w:name w:val="List 5"/&gt;&lt;w:basedOn w:val="Normal"/&gt;&lt;w:uiPriority w:val="99"/&gt;&lt;w:semiHidden/&gt;&lt;w:unhideWhenUsed/&gt;&lt;w:rsid w:val="00A92C80"/&gt;&lt;w:pPr&gt;&lt;w:ind w:left="1800" w:hanging="360"/&gt;&lt;w:contextualSpacing/&gt;&lt;/w:pPr&gt;&lt;/w:style&gt;&lt;w:style w:type="paragraph" w:styleId="ListBullet2"&gt;&lt;w:name w:val="List Bullet 2"/&gt;&lt;w:basedOn w:val="Normal"/&gt;&lt;w:uiPriority w:val="99"/&gt;&lt;w:semiHidden/&gt;&lt;w:unhideWhenUsed/&gt;&lt;w:rsid w:val="00A92C80"/&gt;&lt;w:pPr&gt;&lt;w:numPr&gt;&lt;w:numId w:val="6"/&gt;&lt;/w:numPr&gt;&lt;w:contextualSpacing/&gt;&lt;/w:pPr&gt;&lt;/w:style&gt;&lt;w:style w:type="paragraph" w:styleId="ListBullet3"&gt;&lt;w:name w:val="List Bullet 3"/&gt;&lt;w:basedOn w:val="Normal"/&gt;&lt;w:uiPriority w:val="99"/&gt;&lt;w:semiHidden/&gt;&lt;w:unhideWhenUsed/&gt;&lt;w:rsid w:val="00A92C80"/&gt;&lt;w:pPr&gt;&lt;w:numPr&gt;&lt;w:numId w:val="7"/&gt;&lt;/w:numPr&gt;&lt;w:contextualSpacing/&gt;&lt;/w:pPr&gt;&lt;/w:style&gt;&lt;w:style w:type="paragraph" w:styleId="ListBullet4"&gt;&lt;w:name w:val="List Bullet 4"/&gt;&lt;w:basedOn w:val="Normal"/&gt;&lt;w:uiPriority w:val="99"/&gt;&lt;w:semiHidden/&gt;&lt;w:unhideWhenUsed/&gt;&lt;w:rsid w:val="00A92C80"/&gt;&lt;w:pPr&gt;&lt;w:numPr&gt;&lt;w:numId w:val="8"/&gt;&lt;/w:numPr&gt;&lt;w:contextualSpacing/&gt;&lt;/w:pPr&gt;&lt;/w:style&gt;&lt;w:style w:type="paragraph" w:styleId="ListBullet5"&gt;&lt;w:name w:val="List Bullet 5"/&gt;&lt;w:basedOn w:val="Normal"/&gt;&lt;w:uiPriority w:val="99"/&gt;&lt;w:semiHidden/&gt;&lt;w:unhideWhenUsed/&gt;&lt;w:rsid w:val="00A92C80"/&gt;&lt;w:pPr&gt;&lt;w:numPr&gt;&lt;w:numId w:val="9"/&gt;&lt;/w:numPr&gt;&lt;w:contextualSpacing/&gt;&lt;/w:pPr&gt;&lt;/w:style&gt;&lt;w:style w:type="paragraph" w:styleId="ListContinue"&gt;&lt;w:name w:val="List Continue"/&gt;&lt;w:basedOn w:val="Normal"/&gt;&lt;w:uiPriority w:val="99"/&gt;&lt;w:semiHidden/&gt;&lt;w:unhideWhenUsed/&gt;&lt;w:rsid w:val="00A92C80"/&gt;&lt;w:pPr&gt;&lt;w:spacing w:after="120"/&gt;&lt;w:ind w:left="360"/&gt;&lt;w:contextualSpacing/&gt;&lt;/w:pPr&gt;&lt;/w:style&gt;&lt;w:style w:type="paragraph" w:styleId="ListContinue2"&gt;&lt;w:name w:val="List Continue 2"/&gt;&lt;w:basedOn w:val="Normal"/&gt;&lt;w:uiPriority w:val="99"/&gt;&lt;w:semiHidden/&gt;&lt;w:unhideWhenUsed/&gt;&lt;w:rsid w:val="00A92C80"/&gt;&lt;w:pPr&gt;&lt;w:spacing w:after="120"/&gt;&lt;w:ind w:left="720"/&gt;&lt;w:contextualSpacing/&gt;&lt;/w:pPr&gt;&lt;/w:style&gt;&lt;w:style w:type="paragraph" w:styleId="ListContinue3"&gt;&lt;w:name w:val="List Continue 3"/&gt;&lt;w:basedOn w:val="Normal"/&gt;&lt;w:uiPriority w:val="99"/&gt;&lt;w:semiHidden/&gt;&lt;w:unhideWhenUsed/&gt;&lt;w:rsid w:val="00A92C80"/&gt;&lt;w:pPr&gt;&lt;w:spacing w:after="120"/&gt;&lt;w:ind w:left="1080"/&gt;&lt;w:contextualSpacing/&gt;&lt;/w:pPr&gt;&lt;/w:style&gt;&lt;w:style w:type="paragraph" w:styleId="ListContinue4"&gt;&lt;w:name w:val="List Continue 4"/&gt;&lt;w:basedOn w:val="Normal"/&gt;&lt;w:uiPriority w:val="99"/&gt;&lt;w:semiHidden/&gt;&lt;w:unhideWhenUsed/&gt;&lt;w:rsid w:val="00A92C80"/&gt;&lt;w:pPr&gt;&lt;w:spacing w:after="120"/&gt;&lt;w:ind w:left="1440"/&gt;&lt;w:contextualSpacing/&gt;&lt;/w:pPr&gt;&lt;/w:style&gt;&lt;w:style w:type="paragraph" w:styleId="ListContinue5"&gt;&lt;w:name w:val="List Continue 5"/&gt;&lt;w:basedOn w:val="Normal"/&gt;&lt;w:uiPriority w:val="99"/&gt;&lt;w:semiHidden/&gt;&lt;w:unhideWhenUsed/&gt;&lt;w:rsid w:val="00A92C80"/&gt;&lt;w:pPr&gt;&lt;w:spacing w:after="120"/&gt;&lt;w:ind w:left="1800"/&gt;&lt;w:contextualSpacing/&gt;&lt;/w:pPr&gt;&lt;/w:style&gt;&lt;w:style w:type="paragraph" w:styleId="ListNumber2"&gt;&lt;w:name w:val="List Number 2"/&gt;&lt;w:basedOn w:val="Normal"/&gt;&lt;w:uiPriority w:val="99"/&gt;&lt;w:semiHidden/&gt;&lt;w:unhideWhenUsed/&gt;&lt;w:rsid w:val="00A92C80"/&gt;&lt;w:pPr&gt;&lt;w:numPr&gt;&lt;w:numId w:val="10"/&gt;&lt;/w:numPr&gt;&lt;w:contextualSpacing/&gt;&lt;/w:pPr&gt;&lt;/w:style&gt;&lt;w:style w:type="paragraph" w:styleId="ListNumber3"&gt;&lt;w:name w:val="List Number 3"/&gt;&lt;w:basedOn w:val="Normal"/&gt;&lt;w:uiPriority w:val="99"/&gt;&lt;w:semiHidden/&gt;&lt;w:unhideWhenUsed/&gt;&lt;w:rsid w:val="00A92C80"/&gt;&lt;w:pPr&gt;&lt;w:numPr&gt;&lt;w:numId w:val="11"/&gt;&lt;/w:numPr&gt;&lt;w:contextualSpacing/&gt;&lt;/w:pPr&gt;&lt;/w:style&gt;&lt;w:style w:type="paragraph" w:styleId="ListNumber4"&gt;&lt;w:name w:val="List Number 4"/&gt;&lt;w:basedOn w:val="Normal"/&gt;&lt;w:uiPriority w:val="99"/&gt;&lt;w:semiHidden/&gt;&lt;w:unhideWhenUsed/&gt;&lt;w:rsid w:val="00A92C80"/&gt;&lt;w:pPr&gt;&lt;w:numPr&gt;&lt;w:numId w:val="12"/&gt;&lt;/w:numPr&gt;&lt;w:contextualSpacing/&gt;&lt;/w:pPr&gt;&lt;/w:style&gt;&lt;w:style w:type="paragraph" w:styleId="ListNumber5"&gt;&lt;w:name w:val="List Number 5"/&gt;&lt;w:basedOn w:val="Normal"/&gt;&lt;w:uiPriority w:val="99"/&gt;&lt;w:semiHidden/&gt;&lt;w:unhideWhenUsed/&gt;&lt;w:rsid w:val="00A92C80"/&gt;&lt;w:pPr&gt;&lt;w:numPr&gt;&lt;w:numId w:val="13"/&gt;&lt;/w:numPr&gt;&lt;w:contextualSpacing/&gt;&lt;/w:pPr&gt;&lt;/w:style&gt;&lt;w:style w:type="paragraph" w:styleId="ListParagraph"&gt;&lt;w:name w:val="List Paragraph"/&gt;&lt;w:basedOn w:val="Normal"/&gt;&lt;w:uiPriority w:val="34"/&gt;&lt;w:semiHidden/&gt;&lt;w:unhideWhenUsed/&gt;&lt;w:qFormat/&gt;&lt;w:rsid w:val="00A92C80"/&gt;&lt;w:pPr&gt;&lt;w:ind w:left="720"/&gt;&lt;w:contextualSpacing/&gt;&lt;/w:pPr&gt;&lt;/w:style&gt;&lt;w:style w:type="table" w:styleId="ListTable1Light"&gt;&lt;w:name w:val="List Table 1 Light"/&gt;&lt;w:basedOn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w:color="666666" w:themeColor="text1" w:themeTint="99"/&gt;&lt;/w:tcBorders&gt;&lt;/w:tcPr&gt;&lt;/w:tblStylePr&gt;&lt;w:tblStylePr w:type="lastRow"&gt;&lt;w:rPr&gt;&lt;w:b/&gt;&lt;w:bCs/&gt;&lt;/w:rPr&gt;&lt;w:tblPr/&gt;&lt;w:tcPr&gt;&lt;w:tcBorders&gt;&lt;w:top w:val="single" w:sz="4" w:space="0" w:color="666666" w:themeColor="text1"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w:styleId="ListTable1Light-Accent1"&gt;&lt;w:name w:val="List Table 1 Light Accent 1"/&gt;&lt;w:basedOn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w:color="94A3DE" w:themeColor="accent1" w:themeTint="99"/&gt;&lt;/w:tcBorders&gt;&lt;/w:tcPr&gt;&lt;/w:tblStylePr&gt;&lt;w:tblStylePr w:type="lastRow"&gt;&lt;w:rPr&gt;&lt;w:b/&gt;&lt;w:bCs/&gt;&lt;/w:rPr&gt;&lt;w:tblPr/&gt;&lt;w:tcPr&gt;&lt;w:tcBorders&gt;&lt;w:top w:val="single" w:sz="4" w:space="0" w:color="94A3DE" w:themeColor="accent1"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w:styleId="ListTable1Light-Accent2"&gt;&lt;w:name w:val="List Table 1 Light Accent 2"/&gt;&lt;w:basedOn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w:color="9EE0F7" w:themeColor="accent2" w:themeTint="99"/&gt;&lt;/w:tcBorders&gt;&lt;/w:tcPr&gt;&lt;/w:tblStylePr&gt;&lt;w:tblStylePr w:type="lastRow"&gt;&lt;w:rPr&gt;&lt;w:b/&gt;&lt;w:bCs/&gt;&lt;/w:rPr&gt;&lt;w:tblPr/&gt;&lt;w:tcPr&gt;&lt;w:tcBorders&gt;&lt;w:top w:val="single" w:sz="4" w:space="0" w:color="9EE0F7" w:themeColor="accent2"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w:styleId="ListTable1Light-Accent3"&gt;&lt;w:name w:val="List Table 1 Light Accent 3"/&gt;&lt;w:basedOn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w:color="C9F296" w:themeColor="accent3" w:themeTint="99"/&gt;&lt;/w:tcBorders&gt;&lt;/w:tcPr&gt;&lt;/w:tblStylePr&gt;&lt;w:tblStylePr w:type="lastRow"&gt;&lt;w:rPr&gt;&lt;w:b/&gt;&lt;w:bCs/&gt;&lt;/w:rPr&gt;&lt;w:tblPr/&gt;&lt;w:tcPr&gt;&lt;w:tcBorders&gt;&lt;w:top w:val="single" w:sz="4" w:space="0" w:color="C9F296" w:themeColor="accent3"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w:styleId="ListTable1Light-Accent4"&gt;&lt;w:name w:val="List Table 1 Light Accent 4"/&gt;&lt;w:basedOn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w:color="9DE1CF" w:themeColor="accent4" w:themeTint="99"/&gt;&lt;/w:tcBorders&gt;&lt;/w:tcPr&gt;&lt;/w:tblStylePr&gt;&lt;w:tblStylePr w:type="lastRow"&gt;&lt;w:rPr&gt;&lt;w:b/&gt;&lt;w:bCs/&gt;&lt;/w:rPr&gt;&lt;w:tblPr/&gt;&lt;w:tcPr&gt;&lt;w:tcBorders&gt;&lt;w:top w:val="single" w:sz="4" w:space="0" w:color="9DE1CF" w:themeColor="accent4"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w:styleId="ListTable1Light-Accent5"&gt;&lt;w:name w:val="List Table 1 Light Accent 5"/&gt;&lt;w:basedOn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w:color="FFB279" w:themeColor="accent5" w:themeTint="99"/&gt;&lt;/w:tcBorders&gt;&lt;/w:tcPr&gt;&lt;/w:tblStylePr&gt;&lt;w:tblStylePr w:type="lastRow"&gt;&lt;w:rPr&gt;&lt;w:b/&gt;&lt;w:bCs/&gt;&lt;/w:rPr&gt;&lt;w:tblPr/&gt;&lt;w:tcPr&gt;&lt;w:tcBorders&gt;&lt;w:top w:val="single" w:sz="4" w:space="0" w:color="FFB279" w:themeColor="accent5"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w:styleId="ListTable1Light-Accent6"&gt;&lt;w:name w:val="List Table 1 Light Accent 6"/&gt;&lt;w:basedOn w:val="TableNormal"/&gt;&lt;w:uiPriority w:val="46"/&gt;&lt;w:rsid w:val="00A92C80"/&gt;&lt;w:pPr&gt;&lt;w:spacing w:after="0" w:line="240" w:lineRule="auto"/&gt;&lt;/w:pPr&gt;&lt;w:tblPr&gt;&lt;w:tblStyleRowBandSize w:val="1"/&gt;&lt;w:tblStyleColBandSize w:val="1"/&gt;&lt;/w:tblPr&gt;&lt;w:tblStylePr w:type="firstRow"&gt;&lt;w:rPr&gt;&lt;w:b/&gt;&lt;w:bCs/&gt;&lt;/w:rPr&gt;&lt;w:tblPr/&gt;&lt;w:tcPr&gt;&lt;w:tcBorders&gt;&lt;w:bottom w:val="single" w:sz="4" w:space="0" w:color="F68C7B" w:themeColor="accent6" w:themeTint="99"/&gt;&lt;/w:tcBorders&gt;&lt;/w:tcPr&gt;&lt;/w:tblStylePr&gt;&lt;w:tblStylePr w:type="lastRow"&gt;&lt;w:rPr&gt;&lt;w:b/&gt;&lt;w:bCs/&gt;&lt;/w:rPr&gt;&lt;w:tblPr/&gt;&lt;w:tcPr&gt;&lt;w:tcBorders&gt;&lt;w:top w:val="single" w:sz="4" w:space="0" w:color="F68C7B" w:themeColor="accent6"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w:styleId="ListTable2"&gt;&lt;w:name w:val="List Table 2"/&gt;&lt;w:basedOn w:val="TableNormal"/&gt;&lt;w:uiPriority w:val="47"/&gt;&lt;w:rsid w:val="00A92C80"/&gt;&lt;w:pPr&gt;&lt;w:spacing w:after="0" w:line="240" w:lineRule="auto"/&gt;&lt;/w:pPr&gt;&lt;w:tblPr&gt;&lt;w:tblStyleRowBandSize w:val="1"/&gt;&lt;w:tblStyleColBandSize w:val="1"/&gt;&lt;w:tblBorders&gt;&lt;w:top w:val="single" w:sz="4" w:space="0" w:color="666666" w:themeColor="text1" w:themeTint="99"/&gt;&lt;w:bottom w:val="single" w:sz="4" w:space="0" w:color="666666" w:themeColor="text1" w:themeTint="99"/&gt;&lt;w:insideH w:val="single" w:sz="4" w:space="0" w:color="666666" w:themeColor="text1"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w:styleId="ListTable2-Accent1"&gt;&lt;w:name w:val="List Table 2 Accent 1"/&gt;&lt;w:basedOn w:val="TableNormal"/&gt;&lt;w:uiPriority w:val="47"/&gt;&lt;w:rsid w:val="00A92C80"/&gt;&lt;w:pPr&gt;&lt;w:spacing w:after="0" w:line="240" w:lineRule="auto"/&gt;&lt;/w:pPr&gt;&lt;w:tblPr&gt;&lt;w:tblStyleRowBandSize w:val="1"/&gt;&lt;w:tblStyleColBandSize w:val="1"/&gt;&lt;w:tblBorders&gt;&lt;w:top w:val="single" w:sz="4" w:space="0" w:color="94A3DE" w:themeColor="accent1" w:themeTint="99"/&gt;&lt;w:bottom w:val="single" w:sz="4" w:space="0" w:color="94A3DE" w:themeColor="accent1" w:themeTint="99"/&gt;&lt;w:insideH w:val="single" w:sz="4" w:space="0" w:color="94A3DE" w:themeColor="accent1"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w:styleId="ListTable2-Accent2"&gt;&lt;w:name w:val="List Table 2 Accent 2"/&gt;&lt;w:basedOn w:val="TableNormal"/&gt;&lt;w:uiPriority w:val="47"/&gt;&lt;w:rsid w:val="00A92C80"/&gt;&lt;w:pPr&gt;&lt;w:spacing w:after="0" w:line="240" w:lineRule="auto"/&gt;&lt;/w:pPr&gt;&lt;w:tblPr&gt;&lt;w:tblStyleRowBandSize w:val="1"/&gt;&lt;w:tblStyleColBandSize w:val="1"/&gt;&lt;w:tblBorders&gt;&lt;w:top w:val="single" w:sz="4" w:space="0" w:color="9EE0F7" w:themeColor="accent2" w:themeTint="99"/&gt;&lt;w:bottom w:val="single" w:sz="4" w:space="0" w:color="9EE0F7" w:themeColor="accent2" w:themeTint="99"/&gt;&lt;w:insideH w:val="single" w:sz="4" w:space="0" w:color="9EE0F7" w:themeColor="accent2"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w:styleId="ListTable2-Accent3"&gt;&lt;w:name w:val="List Table 2 Accent 3"/&gt;&lt;w:basedOn w:val="TableNormal"/&gt;&lt;w:uiPriority w:val="47"/&gt;&lt;w:rsid w:val="00A92C80"/&gt;&lt;w:pPr&gt;&lt;w:spacing w:after="0" w:line="240" w:lineRule="auto"/&gt;&lt;/w:pPr&gt;&lt;w:tblPr&gt;&lt;w:tblStyleRowBandSize w:val="1"/&gt;&lt;w:tblStyleColBandSize w:val="1"/&gt;&lt;w:tblBorders&gt;&lt;w:top w:val="single" w:sz="4" w:space="0" w:color="C9F296" w:themeColor="accent3" w:themeTint="99"/&gt;&lt;w:bottom w:val="single" w:sz="4" w:space="0" w:color="C9F296" w:themeColor="accent3" w:themeTint="99"/&gt;&lt;w:insideH w:val="single" w:sz="4" w:space="0" w:color="C9F296" w:themeColor="accent3"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w:styleId="ListTable2-Accent4"&gt;&lt;w:name w:val="List Table 2 Accent 4"/&gt;&lt;w:basedOn w:val="TableNormal"/&gt;&lt;w:uiPriority w:val="47"/&gt;&lt;w:rsid w:val="00A92C80"/&gt;&lt;w:pPr&gt;&lt;w:spacing w:after="0" w:line="240" w:lineRule="auto"/&gt;&lt;/w:pPr&gt;&lt;w:tblPr&gt;&lt;w:tblStyleRowBandSize w:val="1"/&gt;&lt;w:tblStyleColBandSize w:val="1"/&gt;&lt;w:tblBorders&gt;&lt;w:top w:val="single" w:sz="4" w:space="0" w:color="9DE1CF" w:themeColor="accent4" w:themeTint="99"/&gt;&lt;w:bottom w:val="single" w:sz="4" w:space="0" w:color="9DE1CF" w:themeColor="accent4" w:themeTint="99"/&gt;&lt;w:insideH w:val="single" w:sz="4" w:space="0" w:color="9DE1CF" w:themeColor="accent4"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w:styleId="ListTable2-Accent5"&gt;&lt;w:name w:val="List Table 2 Accent 5"/&gt;&lt;w:basedOn w:val="TableNormal"/&gt;&lt;w:uiPriority w:val="47"/&gt;&lt;w:rsid w:val="00A92C80"/&gt;&lt;w:pPr&gt;&lt;w:spacing w:after="0" w:line="240" w:lineRule="auto"/&gt;&lt;/w:pPr&gt;&lt;w:tblPr&gt;&lt;w:tblStyleRowBandSize w:val="1"/&gt;&lt;w:tblStyleColBandSize w:val="1"/&gt;&lt;w:tblBorders&gt;&lt;w:top w:val="single" w:sz="4" w:space="0" w:color="FFB279" w:themeColor="accent5" w:themeTint="99"/&gt;&lt;w:bottom w:val="single" w:sz="4" w:space="0" w:color="FFB279" w:themeColor="accent5" w:themeTint="99"/&gt;&lt;w:insideH w:val="single" w:sz="4" w:space="0" w:color="FFB279" w:themeColor="accent5"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w:styleId="ListTable2-Accent6"&gt;&lt;w:name w:val="List Table 2 Accent 6"/&gt;&lt;w:basedOn w:val="TableNormal"/&gt;&lt;w:uiPriority w:val="47"/&gt;&lt;w:rsid w:val="00A92C80"/&gt;&lt;w:pPr&gt;&lt;w:spacing w:after="0" w:line="240" w:lineRule="auto"/&gt;&lt;/w:pPr&gt;&lt;w:tblPr&gt;&lt;w:tblStyleRowBandSize w:val="1"/&gt;&lt;w:tblStyleColBandSize w:val="1"/&gt;&lt;w:tblBorders&gt;&lt;w:top w:val="single" w:sz="4" w:space="0" w:color="F68C7B" w:themeColor="accent6" w:themeTint="99"/&gt;&lt;w:bottom w:val="single" w:sz="4" w:space="0" w:color="F68C7B" w:themeColor="accent6" w:themeTint="99"/&gt;&lt;w:insideH w:val="single" w:sz="4" w:space="0" w:color="F68C7B" w:themeColor="accent6" w:themeTint="99"/&gt;&lt;/w:tblBorders&gt;&lt;/w:tblPr&gt;&lt;w:tblStylePr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w:styleId="ListTable3"&gt;&lt;w:name w:val="List Table 3"/&gt;&lt;w:basedOn w:val="TableNormal"/&gt;&lt;w:uiPriority w:val="48"/&gt;&lt;w:rsid w:val="00A92C80"/&gt;&lt;w:pPr&gt;&lt;w:spacing w:after="0" w:line="240" w:lineRule="auto"/&gt;&lt;/w:pPr&gt;&lt;w:tblPr&gt;&lt;w:tblStyleRowBandSize w:val="1"/&gt;&lt;w:tblStyleColBandSize w:val="1"/&gt;&lt;w:tblBorders&gt;&lt;w:top w:val="single" w:sz="4" w:space="0" w:color="000000" w:themeColor="text1"/&gt;&lt;w:left w:val="single" w:sz="4" w:space="0" w:color="000000" w:themeColor="text1"/&gt;&lt;w:bottom w:val="single" w:sz="4" w:space="0" w:color="000000" w:themeColor="text1"/&gt;&lt;w:right w:val="single" w:sz="4" w:space="0" w:color="000000" w:themeColor="text1"/&gt;&lt;/w:tblBorders&gt;&lt;/w:tblPr&gt;&lt;w:tblStylePr w:type="firstRow"&gt;&lt;w:rPr&gt;&lt;w:b/&gt;&lt;w:bCs/&gt;&lt;w:color w:val="FFFFFF" w:themeColor="background1"/&gt;&lt;/w:rPr&gt;&lt;w:tblPr/&gt;&lt;w:tcPr&gt;&lt;w:shd w:val="clear" w:color="auto" w:fill="000000" w:themeFill="text1"/&gt;&lt;/w:tcPr&gt;&lt;/w:tblStylePr&gt;&lt;w:tblStylePr w:type="lastRow"&gt;&lt;w:rPr&gt;&lt;w:b/&gt;&lt;w:bCs/&gt;&lt;/w:rPr&gt;&lt;w:tblPr/&gt;&lt;w:tcPr&gt;&lt;w:tcBorders&gt;&lt;w:top w:val="double" w:sz="4" w:space="0" w:color="000000" w:themeColor="text1"/&gt;&lt;/w:tcBorders&gt;&lt;w:shd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w:color="000000" w:themeColor="text1"/&gt;&lt;w:right w:val="single" w:sz="4" w:space="0" w:color="000000" w:themeColor="text1"/&gt;&lt;/w:tcBorders&gt;&lt;/w:tcPr&gt;&lt;/w:tblStylePr&gt;&lt;w:tblStylePr w:type="band1Horz"&gt;&lt;w:tblPr/&gt;&lt;w:tcPr&gt;&lt;w:tcBorders&gt;&lt;w:top w:val="single" w:sz="4" w:space="0" w:color="000000" w:themeColor="text1"/&gt;&lt;w:bottom w:val="single" w:sz="4" w:space="0" w:color="000000" w:themeColor="text1"/&gt;&lt;w:insideH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w:color="000000" w:themeColor="text1"/&gt;&lt;w:left w:val="nil"/&gt;&lt;/w:tcBorders&gt;&lt;/w:tcPr&gt;&lt;/w:tblStylePr&gt;&lt;w:tblStylePr w:type="swCell"&gt;&lt;w:tblPr/&gt;&lt;w:tcPr&gt;&lt;w:tcBorders&gt;&lt;w:top w:val="double" w:sz="4" w:space="0" w:color="000000" w:themeColor="text1"/&gt;&lt;w:right w:val="nil"/&gt;&lt;/w:tcBorders&gt;&lt;/w:tcPr&gt;&lt;/w:tblStylePr&gt;&lt;/w:style&gt;&lt;w:style w:type="table" w:styleId="ListTable3-Accent1"&gt;&lt;w:name w:val="List Table 3 Accent 1"/&gt;&lt;w:basedOn w:val="TableNormal"/&gt;&lt;w:uiPriority w:val="48"/&gt;&lt;w:rsid w:val="00A92C80"/&gt;&lt;w:pPr&gt;&lt;w:spacing w:after="0" w:line="240" w:lineRule="auto"/&gt;&lt;/w:pPr&gt;&lt;w:tblPr&gt;&lt;w:tblStyleRowBandSize w:val="1"/&gt;&lt;w:tblStyleColBandSize w:val="1"/&gt;&lt;w:tblBorders&gt;&lt;w:top w:val="single" w:sz="4" w:space="0" w:color="4E67C8" w:themeColor="accent1"/&gt;&lt;w:left w:val="single" w:sz="4" w:space="0" w:color="4E67C8" w:themeColor="accent1"/&gt;&lt;w:bottom w:val="single" w:sz="4" w:space="0" w:color="4E67C8" w:themeColor="accent1"/&gt;&lt;w:right w:val="single" w:sz="4" w:space="0" w:color="4E67C8" w:themeColor="accent1"/&gt;&lt;/w:tblBorders&gt;&lt;/w:tblPr&gt;&lt;w:tblStylePr w:type="firstRow"&gt;&lt;w:rPr&gt;&lt;w:b/&gt;&lt;w:bCs/&gt;&lt;w:color w:val="FFFFFF" w:themeColor="background1"/&gt;&lt;/w:rPr&gt;&lt;w:tblPr/&gt;&lt;w:tcPr&gt;&lt;w:shd w:val="clear" w:color="auto" w:fill="4E67C8" w:themeFill="accent1"/&gt;&lt;/w:tcPr&gt;&lt;/w:tblStylePr&gt;&lt;w:tblStylePr w:type="lastRow"&gt;&lt;w:rPr&gt;&lt;w:b/&gt;&lt;w:bCs/&gt;&lt;/w:rPr&gt;&lt;w:tblPr/&gt;&lt;w:tcPr&gt;&lt;w:tcBorders&gt;&lt;w:top w:val="double" w:sz="4" w:space="0" w:color="4E67C8" w:themeColor="accent1"/&gt;&lt;/w:tcBorders&gt;&lt;w:shd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w:color="4E67C8" w:themeColor="accent1"/&gt;&lt;w:right w:val="single" w:sz="4" w:space="0" w:color="4E67C8" w:themeColor="accent1"/&gt;&lt;/w:tcBorders&gt;&lt;/w:tcPr&gt;&lt;/w:tblStylePr&gt;&lt;w:tblStylePr w:type="band1Horz"&gt;&lt;w:tblPr/&gt;&lt;w:tcPr&gt;&lt;w:tcBorders&gt;&lt;w:top w:val="single" w:sz="4" w:space="0" w:color="4E67C8" w:themeColor="accent1"/&gt;&lt;w:bottom w:val="single" w:sz="4" w:space="0" w:color="4E67C8" w:themeColor="accent1"/&gt;&lt;w:insideH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w:color="4E67C8" w:themeColor="accent1"/&gt;&lt;w:left w:val="nil"/&gt;&lt;/w:tcBorders&gt;&lt;/w:tcPr&gt;&lt;/w:tblStylePr&gt;&lt;w:tblStylePr w:type="swCell"&gt;&lt;w:tblPr/&gt;&lt;w:tcPr&gt;&lt;w:tcBorders&gt;&lt;w:top w:val="double" w:sz="4" w:space="0" w:color="4E67C8" w:themeColor="accent1"/&gt;&lt;w:right w:val="nil"/&gt;&lt;/w:tcBorders&gt;&lt;/w:tcPr&gt;&lt;/w:tblStylePr&gt;&lt;/w:style&gt;&lt;w:style w:type="table" w:styleId="ListTable3-Accent2"&gt;&lt;w:name w:val="List Table 3 Accent 2"/&gt;&lt;w:basedOn w:val="TableNormal"/&gt;&lt;w:uiPriority w:val="48"/&gt;&lt;w:rsid w:val="00A92C80"/&gt;&lt;w:pPr&gt;&lt;w:spacing w:after="0" w:line="240" w:lineRule="auto"/&gt;&lt;/w:pPr&gt;&lt;w:tblPr&gt;&lt;w:tblStyleRowBandSize w:val="1"/&gt;&lt;w:tblStyleColBandSize w:val="1"/&gt;&lt;w:tblBorders&gt;&lt;w:top w:val="single" w:sz="4" w:space="0" w:color="5ECCF3" w:themeColor="accent2"/&gt;&lt;w:left w:val="single" w:sz="4" w:space="0" w:color="5ECCF3" w:themeColor="accent2"/&gt;&lt;w:bottom w:val="single" w:sz="4" w:space="0" w:color="5ECCF3" w:themeColor="accent2"/&gt;&lt;w:right w:val="single" w:sz="4" w:space="0" w:color="5ECCF3" w:themeColor="accent2"/&gt;&lt;/w:tblBorders&gt;&lt;/w:tblPr&gt;&lt;w:tblStylePr w:type="firstRow"&gt;&lt;w:rPr&gt;&lt;w:b/&gt;&lt;w:bCs/&gt;&lt;w:color w:val="FFFFFF" w:themeColor="background1"/&gt;&lt;/w:rPr&gt;&lt;w:tblPr/&gt;&lt;w:tcPr&gt;&lt;w:shd w:val="clear" w:color="auto" w:fill="5ECCF3" w:themeFill="accent2"/&gt;&lt;/w:tcPr&gt;&lt;/w:tblStylePr&gt;&lt;w:tblStylePr w:type="lastRow"&gt;&lt;w:rPr&gt;&lt;w:b/&gt;&lt;w:bCs/&gt;&lt;/w:rPr&gt;&lt;w:tblPr/&gt;&lt;w:tcPr&gt;&lt;w:tcBorders&gt;&lt;w:top w:val="double" w:sz="4" w:space="0" w:color="5ECCF3" w:themeColor="accent2"/&gt;&lt;/w:tcBorders&gt;&lt;w:shd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w:color="5ECCF3" w:themeColor="accent2"/&gt;&lt;w:right w:val="single" w:sz="4" w:space="0" w:color="5ECCF3" w:themeColor="accent2"/&gt;&lt;/w:tcBorders&gt;&lt;/w:tcPr&gt;&lt;/w:tblStylePr&gt;&lt;w:tblStylePr w:type="band1Horz"&gt;&lt;w:tblPr/&gt;&lt;w:tcPr&gt;&lt;w:tcBorders&gt;&lt;w:top w:val="single" w:sz="4" w:space="0" w:color="5ECCF3" w:themeColor="accent2"/&gt;&lt;w:bottom w:val="single" w:sz="4" w:space="0" w:color="5ECCF3" w:themeColor="accent2"/&gt;&lt;w:insideH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w:color="5ECCF3" w:themeColor="accent2"/&gt;&lt;w:left w:val="nil"/&gt;&lt;/w:tcBorders&gt;&lt;/w:tcPr&gt;&lt;/w:tblStylePr&gt;&lt;w:tblStylePr w:type="swCell"&gt;&lt;w:tblPr/&gt;&lt;w:tcPr&gt;&lt;w:tcBorders&gt;&lt;w:top w:val="double" w:sz="4" w:space="0" w:color="5ECCF3" w:themeColor="accent2"/&gt;&lt;w:right w:val="nil"/&gt;&lt;/w:tcBorders&gt;&lt;/w:tcPr&gt;&lt;/w:tblStylePr&gt;&lt;/w:style&gt;&lt;w:style w:type="table" w:styleId="ListTable3-Accent3"&gt;&lt;w:name w:val="List Table 3 Accent 3"/&gt;&lt;w:basedOn w:val="TableNormal"/&gt;&lt;w:uiPriority w:val="48"/&gt;&lt;w:rsid w:val="00A92C80"/&gt;&lt;w:pPr&gt;&lt;w:spacing w:after="0" w:line="240" w:lineRule="auto"/&gt;&lt;/w:pPr&gt;&lt;w:tblPr&gt;&lt;w:tblStyleRowBandSize w:val="1"/&gt;&lt;w:tblStyleColBandSize w:val="1"/&gt;&lt;w:tblBorders&gt;&lt;w:top w:val="single" w:sz="4" w:space="0" w:color="A7EA52" w:themeColor="accent3"/&gt;&lt;w:left w:val="single" w:sz="4" w:space="0" w:color="A7EA52" w:themeColor="accent3"/&gt;&lt;w:bottom w:val="single" w:sz="4" w:space="0" w:color="A7EA52" w:themeColor="accent3"/&gt;&lt;w:right w:val="single" w:sz="4" w:space="0" w:color="A7EA52" w:themeColor="accent3"/&gt;&lt;/w:tblBorders&gt;&lt;/w:tblPr&gt;&lt;w:tblStylePr w:type="firstRow"&gt;&lt;w:rPr&gt;&lt;w:b/&gt;&lt;w:bCs/&gt;&lt;w:color w:val="FFFFFF" w:themeColor="background1"/&gt;&lt;/w:rPr&gt;&lt;w:tblPr/&gt;&lt;w:tcPr&gt;&lt;w:shd w:val="clear" w:color="auto" w:fill="A7EA52" w:themeFill="accent3"/&gt;&lt;/w:tcPr&gt;&lt;/w:tblStylePr&gt;&lt;w:tblStylePr w:type="lastRow"&gt;&lt;w:rPr&gt;&lt;w:b/&gt;&lt;w:bCs/&gt;&lt;/w:rPr&gt;&lt;w:tblPr/&gt;&lt;w:tcPr&gt;&lt;w:tcBorders&gt;&lt;w:top w:val="double" w:sz="4" w:space="0" w:color="A7EA52" w:themeColor="accent3"/&gt;&lt;/w:tcBorders&gt;&lt;w:shd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w:color="A7EA52" w:themeColor="accent3"/&gt;&lt;w:right w:val="single" w:sz="4" w:space="0" w:color="A7EA52" w:themeColor="accent3"/&gt;&lt;/w:tcBorders&gt;&lt;/w:tcPr&gt;&lt;/w:tblStylePr&gt;&lt;w:tblStylePr w:type="band1Horz"&gt;&lt;w:tblPr/&gt;&lt;w:tcPr&gt;&lt;w:tcBorders&gt;&lt;w:top w:val="single" w:sz="4" w:space="0" w:color="A7EA52" w:themeColor="accent3"/&gt;&lt;w:bottom w:val="single" w:sz="4" w:space="0" w:color="A7EA52" w:themeColor="accent3"/&gt;&lt;w:insideH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w:color="A7EA52" w:themeColor="accent3"/&gt;&lt;w:left w:val="nil"/&gt;&lt;/w:tcBorders&gt;&lt;/w:tcPr&gt;&lt;/w:tblStylePr&gt;&lt;w:tblStylePr w:type="swCell"&gt;&lt;w:tblPr/&gt;&lt;w:tcPr&gt;&lt;w:tcBorders&gt;&lt;w:top w:val="double" w:sz="4" w:space="0" w:color="A7EA52" w:themeColor="accent3"/&gt;&lt;w:right w:val="nil"/&gt;&lt;/w:tcBorders&gt;&lt;/w:tcPr&gt;&lt;/w:tblStylePr&gt;&lt;/w:style&gt;&lt;w:style w:type="table" w:styleId="ListTable3-Accent4"&gt;&lt;w:name w:val="List Table 3 Accent 4"/&gt;&lt;w:basedOn w:val="TableNormal"/&gt;&lt;w:uiPriority w:val="48"/&gt;&lt;w:rsid w:val="00A92C80"/&gt;&lt;w:pPr&gt;&lt;w:spacing w:after="0" w:line="240" w:lineRule="auto"/&gt;&lt;/w:pPr&gt;&lt;w:tblPr&gt;&lt;w:tblStyleRowBandSize w:val="1"/&gt;&lt;w:tblStyleColBandSize w:val="1"/&gt;&lt;w:tblBorders&gt;&lt;w:top w:val="single" w:sz="4" w:space="0" w:color="5DCEAF" w:themeColor="accent4"/&gt;&lt;w:left w:val="single" w:sz="4" w:space="0" w:color="5DCEAF" w:themeColor="accent4"/&gt;&lt;w:bottom w:val="single" w:sz="4" w:space="0" w:color="5DCEAF" w:themeColor="accent4"/&gt;&lt;w:right w:val="single" w:sz="4" w:space="0" w:color="5DCEAF" w:themeColor="accent4"/&gt;&lt;/w:tblBorders&gt;&lt;/w:tblPr&gt;&lt;w:tblStylePr w:type="firstRow"&gt;&lt;w:rPr&gt;&lt;w:b/&gt;&lt;w:bCs/&gt;&lt;w:color w:val="FFFFFF" w:themeColor="background1"/&gt;&lt;/w:rPr&gt;&lt;w:tblPr/&gt;&lt;w:tcPr&gt;&lt;w:shd w:val="clear" w:color="auto" w:fill="5DCEAF" w:themeFill="accent4"/&gt;&lt;/w:tcPr&gt;&lt;/w:tblStylePr&gt;&lt;w:tblStylePr w:type="lastRow"&gt;&lt;w:rPr&gt;&lt;w:b/&gt;&lt;w:bCs/&gt;&lt;/w:rPr&gt;&lt;w:tblPr/&gt;&lt;w:tcPr&gt;&lt;w:tcBorders&gt;&lt;w:top w:val="double" w:sz="4" w:space="0" w:color="5DCEAF" w:themeColor="accent4"/&gt;&lt;/w:tcBorders&gt;&lt;w:shd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w:color="5DCEAF" w:themeColor="accent4"/&gt;&lt;w:right w:val="single" w:sz="4" w:space="0" w:color="5DCEAF" w:themeColor="accent4"/&gt;&lt;/w:tcBorders&gt;&lt;/w:tcPr&gt;&lt;/w:tblStylePr&gt;&lt;w:tblStylePr w:type="band1Horz"&gt;&lt;w:tblPr/&gt;&lt;w:tcPr&gt;&lt;w:tcBorders&gt;&lt;w:top w:val="single" w:sz="4" w:space="0" w:color="5DCEAF" w:themeColor="accent4"/&gt;&lt;w:bottom w:val="single" w:sz="4" w:space="0" w:color="5DCEAF" w:themeColor="accent4"/&gt;&lt;w:insideH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w:color="5DCEAF" w:themeColor="accent4"/&gt;&lt;w:left w:val="nil"/&gt;&lt;/w:tcBorders&gt;&lt;/w:tcPr&gt;&lt;/w:tblStylePr&gt;&lt;w:tblStylePr w:type="swCell"&gt;&lt;w:tblPr/&gt;&lt;w:tcPr&gt;&lt;w:tcBorders&gt;&lt;w:top w:val="double" w:sz="4" w:space="0" w:color="5DCEAF" w:themeColor="accent4"/&gt;&lt;w:right w:val="nil"/&gt;&lt;/w:tcBorders&gt;&lt;/w:tcPr&gt;&lt;/w:tblStylePr&gt;&lt;/w:style&gt;&lt;w:style w:type="table" w:styleId="ListTable3-Accent5"&gt;&lt;w:name w:val="List Table 3 Accent 5"/&gt;&lt;w:basedOn w:val="TableNormal"/&gt;&lt;w:uiPriority w:val="48"/&gt;&lt;w:rsid w:val="00A92C80"/&gt;&lt;w:pPr&gt;&lt;w:spacing w:after="0" w:line="240" w:lineRule="auto"/&gt;&lt;/w:pPr&gt;&lt;w:tblPr&gt;&lt;w:tblStyleRowBandSize w:val="1"/&gt;&lt;w:tblStyleColBandSize w:val="1"/&gt;&lt;w:tblBorders&gt;&lt;w:top w:val="single" w:sz="4" w:space="0" w:color="FF8021" w:themeColor="accent5"/&gt;&lt;w:left w:val="single" w:sz="4" w:space="0" w:color="FF8021" w:themeColor="accent5"/&gt;&lt;w:bottom w:val="single" w:sz="4" w:space="0" w:color="FF8021" w:themeColor="accent5"/&gt;&lt;w:right w:val="single" w:sz="4" w:space="0" w:color="FF8021" w:themeColor="accent5"/&gt;&lt;/w:tblBorders&gt;&lt;/w:tblPr&gt;&lt;w:tblStylePr w:type="firstRow"&gt;&lt;w:rPr&gt;&lt;w:b/&gt;&lt;w:bCs/&gt;&lt;w:color w:val="FFFFFF" w:themeColor="background1"/&gt;&lt;/w:rPr&gt;&lt;w:tblPr/&gt;&lt;w:tcPr&gt;&lt;w:shd w:val="clear" w:color="auto" w:fill="FF8021" w:themeFill="accent5"/&gt;&lt;/w:tcPr&gt;&lt;/w:tblStylePr&gt;&lt;w:tblStylePr w:type="lastRow"&gt;&lt;w:rPr&gt;&lt;w:b/&gt;&lt;w:bCs/&gt;&lt;/w:rPr&gt;&lt;w:tblPr/&gt;&lt;w:tcPr&gt;&lt;w:tcBorders&gt;&lt;w:top w:val="double" w:sz="4" w:space="0" w:color="FF8021" w:themeColor="accent5"/&gt;&lt;/w:tcBorders&gt;&lt;w:shd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w:color="FF8021" w:themeColor="accent5"/&gt;&lt;w:right w:val="single" w:sz="4" w:space="0" w:color="FF8021" w:themeColor="accent5"/&gt;&lt;/w:tcBorders&gt;&lt;/w:tcPr&gt;&lt;/w:tblStylePr&gt;&lt;w:tblStylePr w:type="band1Horz"&gt;&lt;w:tblPr/&gt;&lt;w:tcPr&gt;&lt;w:tcBorders&gt;&lt;w:top w:val="single" w:sz="4" w:space="0" w:color="FF8021" w:themeColor="accent5"/&gt;&lt;w:bottom w:val="single" w:sz="4" w:space="0" w:color="FF8021" w:themeColor="accent5"/&gt;&lt;w:insideH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w:color="FF8021" w:themeColor="accent5"/&gt;&lt;w:left w:val="nil"/&gt;&lt;/w:tcBorders&gt;&lt;/w:tcPr&gt;&lt;/w:tblStylePr&gt;&lt;w:tblStylePr w:type="swCell"&gt;&lt;w:tblPr/&gt;&lt;w:tcPr&gt;&lt;w:tcBorders&gt;&lt;w:top w:val="double" w:sz="4" w:space="0" w:color="FF8021" w:themeColor="accent5"/&gt;&lt;w:right w:val="nil"/&gt;&lt;/w:tcBorders&gt;&lt;/w:tcPr&gt;&lt;/w:tblStylePr&gt;&lt;/w:style&gt;&lt;w:style w:type="table" w:styleId="ListTable3-Accent6"&gt;&lt;w:name w:val="List Table 3 Accent 6"/&gt;&lt;w:basedOn w:val="TableNormal"/&gt;&lt;w:uiPriority w:val="48"/&gt;&lt;w:rsid w:val="00A92C80"/&gt;&lt;w:pPr&gt;&lt;w:spacing w:after="0" w:line="240" w:lineRule="auto"/&gt;&lt;/w:pPr&gt;&lt;w:tblPr&gt;&lt;w:tblStyleRowBandSize w:val="1"/&gt;&lt;w:tblStyleColBandSize w:val="1"/&gt;&lt;w:tblBorders&gt;&lt;w:top w:val="single" w:sz="4" w:space="0" w:color="F14124" w:themeColor="accent6"/&gt;&lt;w:left w:val="single" w:sz="4" w:space="0" w:color="F14124" w:themeColor="accent6"/&gt;&lt;w:bottom w:val="single" w:sz="4" w:space="0" w:color="F14124" w:themeColor="accent6"/&gt;&lt;w:right w:val="single" w:sz="4" w:space="0" w:color="F14124" w:themeColor="accent6"/&gt;&lt;/w:tblBorders&gt;&lt;/w:tblPr&gt;&lt;w:tblStylePr w:type="firstRow"&gt;&lt;w:rPr&gt;&lt;w:b/&gt;&lt;w:bCs/&gt;&lt;w:color w:val="FFFFFF" w:themeColor="background1"/&gt;&lt;/w:rPr&gt;&lt;w:tblPr/&gt;&lt;w:tcPr&gt;&lt;w:shd w:val="clear" w:color="auto" w:fill="F14124" w:themeFill="accent6"/&gt;&lt;/w:tcPr&gt;&lt;/w:tblStylePr&gt;&lt;w:tblStylePr w:type="lastRow"&gt;&lt;w:rPr&gt;&lt;w:b/&gt;&lt;w:bCs/&gt;&lt;/w:rPr&gt;&lt;w:tblPr/&gt;&lt;w:tcPr&gt;&lt;w:tcBorders&gt;&lt;w:top w:val="double" w:sz="4" w:space="0" w:color="F14124" w:themeColor="accent6"/&gt;&lt;/w:tcBorders&gt;&lt;w:shd w:val="clear" w:color="auto" w:fill="FFFFFF" w:themeFill="background1"/&gt;&lt;/w:tcPr&gt;&lt;/w:tblStylePr&gt;&lt;w:tblStylePr w:type="firstCol"&gt;&lt;w:rPr&gt;&lt;w:b/&gt;&lt;w:bCs/&gt;&lt;/w:rPr&gt;&lt;w:tblPr/&gt;&lt;w:tcPr&gt;&lt;w:tcBorders&gt;&lt;w:right w:val="nil"/&gt;&lt;/w:tcBorders&gt;&lt;w:shd w:val="clear" w:color="auto" w:fill="FFFFFF" w:themeFill="background1"/&gt;&lt;/w:tcPr&gt;&lt;/w:tblStylePr&gt;&lt;w:tblStylePr w:type="lastCol"&gt;&lt;w:rPr&gt;&lt;w:b/&gt;&lt;w:bCs/&gt;&lt;/w:rPr&gt;&lt;w:tblPr/&gt;&lt;w:tcPr&gt;&lt;w:tcBorders&gt;&lt;w:left w:val="nil"/&gt;&lt;/w:tcBorders&gt;&lt;w:shd w:val="clear" w:color="auto" w:fill="FFFFFF" w:themeFill="background1"/&gt;&lt;/w:tcPr&gt;&lt;/w:tblStylePr&gt;&lt;w:tblStylePr w:type="band1Vert"&gt;&lt;w:tblPr/&gt;&lt;w:tcPr&gt;&lt;w:tcBorders&gt;&lt;w:left w:val="single" w:sz="4" w:space="0" w:color="F14124" w:themeColor="accent6"/&gt;&lt;w:right w:val="single" w:sz="4" w:space="0" w:color="F14124" w:themeColor="accent6"/&gt;&lt;/w:tcBorders&gt;&lt;/w:tcPr&gt;&lt;/w:tblStylePr&gt;&lt;w:tblStylePr w:type="band1Horz"&gt;&lt;w:tblPr/&gt;&lt;w:tcPr&gt;&lt;w:tcBorders&gt;&lt;w:top w:val="single" w:sz="4" w:space="0" w:color="F14124" w:themeColor="accent6"/&gt;&lt;w:bottom w:val="single" w:sz="4" w:space="0" w:color="F14124" w:themeColor="accent6"/&gt;&lt;w:insideH w:val="nil"/&gt;&lt;/w:tcBorders&gt;&lt;/w:tcPr&gt;&lt;/w:tblStylePr&gt;&lt;w:tblStylePr w:type="neCell"&gt;&lt;w:tblPr/&gt;&lt;w:tcPr&gt;&lt;w:tcBorders&gt;&lt;w:left w:val="nil"/&gt;&lt;w:bottom w:val="nil"/&gt;&lt;/w:tcBorders&gt;&lt;/w:tcPr&gt;&lt;/w:tblStylePr&gt;&lt;w:tblStylePr w:type="nwCell"&gt;&lt;w:tblPr/&gt;&lt;w:tcPr&gt;&lt;w:tcBorders&gt;&lt;w:bottom w:val="nil"/&gt;&lt;w:right w:val="nil"/&gt;&lt;/w:tcBorders&gt;&lt;/w:tcPr&gt;&lt;/w:tblStylePr&gt;&lt;w:tblStylePr w:type="seCell"&gt;&lt;w:tblPr/&gt;&lt;w:tcPr&gt;&lt;w:tcBorders&gt;&lt;w:top w:val="double" w:sz="4" w:space="0" w:color="F14124" w:themeColor="accent6"/&gt;&lt;w:left w:val="nil"/&gt;&lt;/w:tcBorders&gt;&lt;/w:tcPr&gt;&lt;/w:tblStylePr&gt;&lt;w:tblStylePr w:type="swCell"&gt;&lt;w:tblPr/&gt;&lt;w:tcPr&gt;&lt;w:tcBorders&gt;&lt;w:top w:val="double" w:sz="4" w:space="0" w:color="F14124" w:themeColor="accent6"/&gt;&lt;w:right w:val="nil"/&gt;&lt;/w:tcBorders&gt;&lt;/w:tcPr&gt;&lt;/w:tblStylePr&gt;&lt;/w:style&gt;&lt;w:style w:type="table" w:styleId="ListTable4"&gt;&lt;w:name w:val="List Table 4"/&gt;&lt;w:basedOn w:val="TableNormal"/&gt;&lt;w:uiPriority w:val="49"/&gt;&lt;w:rsid w:val="00A92C80"/&gt;&lt;w:pPr&gt;&lt;w:spacing w:after="0" w:line="240" w:lineRule="auto"/&gt;&lt;/w:pPr&gt;&lt;w:tblPr&gt;&lt;w:tblStyleRowBandSize w:val="1"/&gt;&lt;w:tblStyleColBandSize w:val="1"/&gt;&lt;w:tblBorders&gt;&lt;w:top w:val="single" w:sz="4" w:space="0" w:color="666666" w:themeColor="text1" w:themeTint="99"/&gt;&lt;w:left w:val="single" w:sz="4" w:space="0" w:color="666666" w:themeColor="text1" w:themeTint="99"/&gt;&lt;w:bottom w:val="single" w:sz="4" w:space="0" w:color="666666" w:themeColor="text1" w:themeTint="99"/&gt;&lt;w:right w:val="single" w:sz="4" w:space="0" w:color="666666" w:themeColor="text1" w:themeTint="99"/&gt;&lt;w:insideH w:val="single" w:sz="4" w:space="0" w:color="666666" w:themeColor="text1" w:themeTint="99"/&gt;&lt;/w:tblBorders&gt;&lt;/w:tblPr&gt;&lt;w:tblStylePr w:type="firstRow"&gt;&lt;w:rPr&gt;&lt;w:b/&gt;&lt;w:bCs/&gt;&lt;w:color w:val="FFFFFF" w:themeColor="background1"/&gt;&lt;/w:rPr&gt;&lt;w:tblPr/&gt;&lt;w:tcPr&gt;&lt;w:tcBorders&gt;&lt;w:top w:val="single" w:sz="4" w:space="0" w:color="000000" w:themeColor="text1"/&gt;&lt;w:left w:val="single" w:sz="4" w:space="0" w:color="000000" w:themeColor="text1"/&gt;&lt;w:bottom w:val="single" w:sz="4" w:space="0" w:color="000000" w:themeColor="text1"/&gt;&lt;w:right w:val="single" w:sz="4" w:space="0" w:color="000000" w:themeColor="text1"/&gt;&lt;w:insideH w:val="nil"/&gt;&lt;/w:tcBorders&gt;&lt;w:shd w:val="clear" w:color="auto" w:fill="000000" w:themeFill="text1"/&gt;&lt;/w:tcPr&gt;&lt;/w:tblStylePr&gt;&lt;w:tblStylePr w:type="lastRow"&gt;&lt;w:rPr&gt;&lt;w:b/&gt;&lt;w:bCs/&gt;&lt;/w:rPr&gt;&lt;w:tblPr/&gt;&lt;w:tcPr&gt;&lt;w:tcBorders&gt;&lt;w:top w:val="double" w:sz="4" w:space="0" w:color="666666" w:themeColor="text1"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w:styleId="ListTable4-Accent1"&gt;&lt;w:name w:val="List Table 4 Accent 1"/&gt;&lt;w:basedOn w:val="TableNormal"/&gt;&lt;w:uiPriority w:val="49"/&gt;&lt;w:rsid w:val="00A92C80"/&gt;&lt;w:pPr&gt;&lt;w:spacing w:after="0" w:line="240" w:lineRule="auto"/&gt;&lt;/w:pPr&gt;&lt;w:tblPr&gt;&lt;w:tblStyleRowBandSize w:val="1"/&gt;&lt;w:tblStyleColBandSize w:val="1"/&gt;&lt;w:tblBorders&gt;&lt;w:top w:val="single" w:sz="4" w:space="0" w:color="94A3DE" w:themeColor="accent1" w:themeTint="99"/&gt;&lt;w:left w:val="single" w:sz="4" w:space="0" w:color="94A3DE" w:themeColor="accent1" w:themeTint="99"/&gt;&lt;w:bottom w:val="single" w:sz="4" w:space="0" w:color="94A3DE" w:themeColor="accent1" w:themeTint="99"/&gt;&lt;w:right w:val="single" w:sz="4" w:space="0" w:color="94A3DE" w:themeColor="accent1" w:themeTint="99"/&gt;&lt;w:insideH w:val="single" w:sz="4" w:space="0" w:color="94A3DE" w:themeColor="accent1" w:themeTint="99"/&gt;&lt;/w:tblBorders&gt;&lt;/w:tblPr&gt;&lt;w:tblStylePr w:type="firstRow"&gt;&lt;w:rPr&gt;&lt;w:b/&gt;&lt;w:bCs/&gt;&lt;w:color w:val="FFFFFF" w:themeColor="background1"/&gt;&lt;/w:rPr&gt;&lt;w:tblPr/&gt;&lt;w:tcPr&gt;&lt;w:tcBorders&gt;&lt;w:top w:val="single" w:sz="4" w:space="0" w:color="4E67C8" w:themeColor="accent1"/&gt;&lt;w:left w:val="single" w:sz="4" w:space="0" w:color="4E67C8" w:themeColor="accent1"/&gt;&lt;w:bottom w:val="single" w:sz="4" w:space="0" w:color="4E67C8" w:themeColor="accent1"/&gt;&lt;w:right w:val="single" w:sz="4" w:space="0" w:color="4E67C8" w:themeColor="accent1"/&gt;&lt;w:insideH w:val="nil"/&gt;&lt;/w:tcBorders&gt;&lt;w:shd w:val="clear" w:color="auto" w:fill="4E67C8" w:themeFill="accent1"/&gt;&lt;/w:tcPr&gt;&lt;/w:tblStylePr&gt;&lt;w:tblStylePr w:type="lastRow"&gt;&lt;w:rPr&gt;&lt;w:b/&gt;&lt;w:bCs/&gt;&lt;/w:rPr&gt;&lt;w:tblPr/&gt;&lt;w:tcPr&gt;&lt;w:tcBorders&gt;&lt;w:top w:val="double" w:sz="4" w:space="0" w:color="94A3DE" w:themeColor="accent1"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w:styleId="ListTable4-Accent2"&gt;&lt;w:name w:val="List Table 4 Accent 2"/&gt;&lt;w:basedOn w:val="TableNormal"/&gt;&lt;w:uiPriority w:val="49"/&gt;&lt;w:rsid w:val="00A92C80"/&gt;&lt;w:pPr&gt;&lt;w:spacing w:after="0" w:line="240" w:lineRule="auto"/&gt;&lt;/w:pPr&gt;&lt;w:tblPr&gt;&lt;w:tblStyleRowBandSize w:val="1"/&gt;&lt;w:tblStyleColBandSize w:val="1"/&gt;&lt;w:tblBorders&gt;&lt;w:top w:val="single" w:sz="4" w:space="0" w:color="9EE0F7" w:themeColor="accent2" w:themeTint="99"/&gt;&lt;w:left w:val="single" w:sz="4" w:space="0" w:color="9EE0F7" w:themeColor="accent2" w:themeTint="99"/&gt;&lt;w:bottom w:val="single" w:sz="4" w:space="0" w:color="9EE0F7" w:themeColor="accent2" w:themeTint="99"/&gt;&lt;w:right w:val="single" w:sz="4" w:space="0" w:color="9EE0F7" w:themeColor="accent2" w:themeTint="99"/&gt;&lt;w:insideH w:val="single" w:sz="4" w:space="0" w:color="9EE0F7" w:themeColor="accent2" w:themeTint="99"/&gt;&lt;/w:tblBorders&gt;&lt;/w:tblPr&gt;&lt;w:tblStylePr w:type="firstRow"&gt;&lt;w:rPr&gt;&lt;w:b/&gt;&lt;w:bCs/&gt;&lt;w:color w:val="FFFFFF" w:themeColor="background1"/&gt;&lt;/w:rPr&gt;&lt;w:tblPr/&gt;&lt;w:tcPr&gt;&lt;w:tcBorders&gt;&lt;w:top w:val="single" w:sz="4" w:space="0" w:color="5ECCF3" w:themeColor="accent2"/&gt;&lt;w:left w:val="single" w:sz="4" w:space="0" w:color="5ECCF3" w:themeColor="accent2"/&gt;&lt;w:bottom w:val="single" w:sz="4" w:space="0" w:color="5ECCF3" w:themeColor="accent2"/&gt;&lt;w:right w:val="single" w:sz="4" w:space="0" w:color="5ECCF3" w:themeColor="accent2"/&gt;&lt;w:insideH w:val="nil"/&gt;&lt;/w:tcBorders&gt;&lt;w:shd w:val="clear" w:color="auto" w:fill="5ECCF3" w:themeFill="accent2"/&gt;&lt;/w:tcPr&gt;&lt;/w:tblStylePr&gt;&lt;w:tblStylePr w:type="lastRow"&gt;&lt;w:rPr&gt;&lt;w:b/&gt;&lt;w:bCs/&gt;&lt;/w:rPr&gt;&lt;w:tblPr/&gt;&lt;w:tcPr&gt;&lt;w:tcBorders&gt;&lt;w:top w:val="double" w:sz="4" w:space="0" w:color="9EE0F7" w:themeColor="accent2"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w:styleId="ListTable4-Accent3"&gt;&lt;w:name w:val="List Table 4 Accent 3"/&gt;&lt;w:basedOn w:val="TableNormal"/&gt;&lt;w:uiPriority w:val="49"/&gt;&lt;w:rsid w:val="00A92C80"/&gt;&lt;w:pPr&gt;&lt;w:spacing w:after="0" w:line="240" w:lineRule="auto"/&gt;&lt;/w:pPr&gt;&lt;w:tblPr&gt;&lt;w:tblStyleRowBandSize w:val="1"/&gt;&lt;w:tblStyleColBandSize w:val="1"/&gt;&lt;w:tblBorders&gt;&lt;w:top w:val="single" w:sz="4" w:space="0" w:color="C9F296" w:themeColor="accent3" w:themeTint="99"/&gt;&lt;w:left w:val="single" w:sz="4" w:space="0" w:color="C9F296" w:themeColor="accent3" w:themeTint="99"/&gt;&lt;w:bottom w:val="single" w:sz="4" w:space="0" w:color="C9F296" w:themeColor="accent3" w:themeTint="99"/&gt;&lt;w:right w:val="single" w:sz="4" w:space="0" w:color="C9F296" w:themeColor="accent3" w:themeTint="99"/&gt;&lt;w:insideH w:val="single" w:sz="4" w:space="0" w:color="C9F296" w:themeColor="accent3" w:themeTint="99"/&gt;&lt;/w:tblBorders&gt;&lt;/w:tblPr&gt;&lt;w:tblStylePr w:type="firstRow"&gt;&lt;w:rPr&gt;&lt;w:b/&gt;&lt;w:bCs/&gt;&lt;w:color w:val="FFFFFF" w:themeColor="background1"/&gt;&lt;/w:rPr&gt;&lt;w:tblPr/&gt;&lt;w:tcPr&gt;&lt;w:tcBorders&gt;&lt;w:top w:val="single" w:sz="4" w:space="0" w:color="A7EA52" w:themeColor="accent3"/&gt;&lt;w:left w:val="single" w:sz="4" w:space="0" w:color="A7EA52" w:themeColor="accent3"/&gt;&lt;w:bottom w:val="single" w:sz="4" w:space="0" w:color="A7EA52" w:themeColor="accent3"/&gt;&lt;w:right w:val="single" w:sz="4" w:space="0" w:color="A7EA52" w:themeColor="accent3"/&gt;&lt;w:insideH w:val="nil"/&gt;&lt;/w:tcBorders&gt;&lt;w:shd w:val="clear" w:color="auto" w:fill="A7EA52" w:themeFill="accent3"/&gt;&lt;/w:tcPr&gt;&lt;/w:tblStylePr&gt;&lt;w:tblStylePr w:type="lastRow"&gt;&lt;w:rPr&gt;&lt;w:b/&gt;&lt;w:bCs/&gt;&lt;/w:rPr&gt;&lt;w:tblPr/&gt;&lt;w:tcPr&gt;&lt;w:tcBorders&gt;&lt;w:top w:val="double" w:sz="4" w:space="0" w:color="C9F296" w:themeColor="accent3"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w:styleId="ListTable4-Accent4"&gt;&lt;w:name w:val="List Table 4 Accent 4"/&gt;&lt;w:basedOn w:val="TableNormal"/&gt;&lt;w:uiPriority w:val="49"/&gt;&lt;w:rsid w:val="00A92C80"/&gt;&lt;w:pPr&gt;&lt;w:spacing w:after="0" w:line="240" w:lineRule="auto"/&gt;&lt;/w:pPr&gt;&lt;w:tblPr&gt;&lt;w:tblStyleRowBandSize w:val="1"/&gt;&lt;w:tblStyleColBandSize w:val="1"/&gt;&lt;w:tblBorders&gt;&lt;w:top w:val="single" w:sz="4" w:space="0" w:color="9DE1CF" w:themeColor="accent4" w:themeTint="99"/&gt;&lt;w:left w:val="single" w:sz="4" w:space="0" w:color="9DE1CF" w:themeColor="accent4" w:themeTint="99"/&gt;&lt;w:bottom w:val="single" w:sz="4" w:space="0" w:color="9DE1CF" w:themeColor="accent4" w:themeTint="99"/&gt;&lt;w:right w:val="single" w:sz="4" w:space="0" w:color="9DE1CF" w:themeColor="accent4" w:themeTint="99"/&gt;&lt;w:insideH w:val="single" w:sz="4" w:space="0" w:color="9DE1CF" w:themeColor="accent4" w:themeTint="99"/&gt;&lt;/w:tblBorders&gt;&lt;/w:tblPr&gt;&lt;w:tblStylePr w:type="firstRow"&gt;&lt;w:rPr&gt;&lt;w:b/&gt;&lt;w:bCs/&gt;&lt;w:color w:val="FFFFFF" w:themeColor="background1"/&gt;&lt;/w:rPr&gt;&lt;w:tblPr/&gt;&lt;w:tcPr&gt;&lt;w:tcBorders&gt;&lt;w:top w:val="single" w:sz="4" w:space="0" w:color="5DCEAF" w:themeColor="accent4"/&gt;&lt;w:left w:val="single" w:sz="4" w:space="0" w:color="5DCEAF" w:themeColor="accent4"/&gt;&lt;w:bottom w:val="single" w:sz="4" w:space="0" w:color="5DCEAF" w:themeColor="accent4"/&gt;&lt;w:right w:val="single" w:sz="4" w:space="0" w:color="5DCEAF" w:themeColor="accent4"/&gt;&lt;w:insideH w:val="nil"/&gt;&lt;/w:tcBorders&gt;&lt;w:shd w:val="clear" w:color="auto" w:fill="5DCEAF" w:themeFill="accent4"/&gt;&lt;/w:tcPr&gt;&lt;/w:tblStylePr&gt;&lt;w:tblStylePr w:type="lastRow"&gt;&lt;w:rPr&gt;&lt;w:b/&gt;&lt;w:bCs/&gt;&lt;/w:rPr&gt;&lt;w:tblPr/&gt;&lt;w:tcPr&gt;&lt;w:tcBorders&gt;&lt;w:top w:val="double" w:sz="4" w:space="0" w:color="9DE1CF" w:themeColor="accent4"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w:styleId="ListTable4-Accent5"&gt;&lt;w:name w:val="List Table 4 Accent 5"/&gt;&lt;w:basedOn w:val="TableNormal"/&gt;&lt;w:uiPriority w:val="49"/&gt;&lt;w:rsid w:val="00A92C80"/&gt;&lt;w:pPr&gt;&lt;w:spacing w:after="0" w:line="240" w:lineRule="auto"/&gt;&lt;/w:pPr&gt;&lt;w:tblPr&gt;&lt;w:tblStyleRowBandSize w:val="1"/&gt;&lt;w:tblStyleColBandSize w:val="1"/&gt;&lt;w:tblBorders&gt;&lt;w:top w:val="single" w:sz="4" w:space="0" w:color="FFB279" w:themeColor="accent5" w:themeTint="99"/&gt;&lt;w:left w:val="single" w:sz="4" w:space="0" w:color="FFB279" w:themeColor="accent5" w:themeTint="99"/&gt;&lt;w:bottom w:val="single" w:sz="4" w:space="0" w:color="FFB279" w:themeColor="accent5" w:themeTint="99"/&gt;&lt;w:right w:val="single" w:sz="4" w:space="0" w:color="FFB279" w:themeColor="accent5" w:themeTint="99"/&gt;&lt;w:insideH w:val="single" w:sz="4" w:space="0" w:color="FFB279" w:themeColor="accent5" w:themeTint="99"/&gt;&lt;/w:tblBorders&gt;&lt;/w:tblPr&gt;&lt;w:tblStylePr w:type="firstRow"&gt;&lt;w:rPr&gt;&lt;w:b/&gt;&lt;w:bCs/&gt;&lt;w:color w:val="FFFFFF" w:themeColor="background1"/&gt;&lt;/w:rPr&gt;&lt;w:tblPr/&gt;&lt;w:tcPr&gt;&lt;w:tcBorders&gt;&lt;w:top w:val="single" w:sz="4" w:space="0" w:color="FF8021" w:themeColor="accent5"/&gt;&lt;w:left w:val="single" w:sz="4" w:space="0" w:color="FF8021" w:themeColor="accent5"/&gt;&lt;w:bottom w:val="single" w:sz="4" w:space="0" w:color="FF8021" w:themeColor="accent5"/&gt;&lt;w:right w:val="single" w:sz="4" w:space="0" w:color="FF8021" w:themeColor="accent5"/&gt;&lt;w:insideH w:val="nil"/&gt;&lt;/w:tcBorders&gt;&lt;w:shd w:val="clear" w:color="auto" w:fill="FF8021" w:themeFill="accent5"/&gt;&lt;/w:tcPr&gt;&lt;/w:tblStylePr&gt;&lt;w:tblStylePr w:type="lastRow"&gt;&lt;w:rPr&gt;&lt;w:b/&gt;&lt;w:bCs/&gt;&lt;/w:rPr&gt;&lt;w:tblPr/&gt;&lt;w:tcPr&gt;&lt;w:tcBorders&gt;&lt;w:top w:val="double" w:sz="4" w:space="0" w:color="FFB279" w:themeColor="accent5"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w:styleId="ListTable4-Accent6"&gt;&lt;w:name w:val="List Table 4 Accent 6"/&gt;&lt;w:basedOn w:val="TableNormal"/&gt;&lt;w:uiPriority w:val="49"/&gt;&lt;w:rsid w:val="00A92C80"/&gt;&lt;w:pPr&gt;&lt;w:spacing w:after="0" w:line="240" w:lineRule="auto"/&gt;&lt;/w:pPr&gt;&lt;w:tblPr&gt;&lt;w:tblStyleRowBandSize w:val="1"/&gt;&lt;w:tblStyleColBandSize w:val="1"/&gt;&lt;w:tblBorders&gt;&lt;w:top w:val="single" w:sz="4" w:space="0" w:color="F68C7B" w:themeColor="accent6" w:themeTint="99"/&gt;&lt;w:left w:val="single" w:sz="4" w:space="0" w:color="F68C7B" w:themeColor="accent6" w:themeTint="99"/&gt;&lt;w:bottom w:val="single" w:sz="4" w:space="0" w:color="F68C7B" w:themeColor="accent6" w:themeTint="99"/&gt;&lt;w:right w:val="single" w:sz="4" w:space="0" w:color="F68C7B" w:themeColor="accent6" w:themeTint="99"/&gt;&lt;w:insideH w:val="single" w:sz="4" w:space="0" w:color="F68C7B" w:themeColor="accent6" w:themeTint="99"/&gt;&lt;/w:tblBorders&gt;&lt;/w:tblPr&gt;&lt;w:tblStylePr w:type="firstRow"&gt;&lt;w:rPr&gt;&lt;w:b/&gt;&lt;w:bCs/&gt;&lt;w:color w:val="FFFFFF" w:themeColor="background1"/&gt;&lt;/w:rPr&gt;&lt;w:tblPr/&gt;&lt;w:tcPr&gt;&lt;w:tcBorders&gt;&lt;w:top w:val="single" w:sz="4" w:space="0" w:color="F14124" w:themeColor="accent6"/&gt;&lt;w:left w:val="single" w:sz="4" w:space="0" w:color="F14124" w:themeColor="accent6"/&gt;&lt;w:bottom w:val="single" w:sz="4" w:space="0" w:color="F14124" w:themeColor="accent6"/&gt;&lt;w:right w:val="single" w:sz="4" w:space="0" w:color="F14124" w:themeColor="accent6"/&gt;&lt;w:insideH w:val="nil"/&gt;&lt;/w:tcBorders&gt;&lt;w:shd w:val="clear" w:color="auto" w:fill="F14124" w:themeFill="accent6"/&gt;&lt;/w:tcPr&gt;&lt;/w:tblStylePr&gt;&lt;w:tblStylePr w:type="lastRow"&gt;&lt;w:rPr&gt;&lt;w:b/&gt;&lt;w:bCs/&gt;&lt;/w:rPr&gt;&lt;w:tblPr/&gt;&lt;w:tcPr&gt;&lt;w:tcBorders&gt;&lt;w:top w:val="double" w:sz="4" w:space="0" w:color="F68C7B" w:themeColor="accent6" w:themeTint="99"/&gt;&lt;/w:tcBorders&gt;&lt;/w:tcPr&gt;&lt;/w:tblStylePr&gt;&lt;w:tblStylePr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w:styleId="ListTable5Dark"&gt;&lt;w:name w:val="List Table 5 Dark"/&gt;&lt;w:basedOn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w:color="000000" w:themeColor="text1"/&gt;&lt;w:left w:val="single" w:sz="24" w:space="0" w:color="000000" w:themeColor="text1"/&gt;&lt;w:bottom w:val="single" w:sz="24" w:space="0" w:color="000000" w:themeColor="text1"/&gt;&lt;w:right w:val="single" w:sz="24" w:space="0" w:color="000000" w:themeColor="text1"/&gt;&lt;/w:tblBorders&gt;&lt;/w:tblPr&gt;&lt;w:tcPr&gt;&lt;w:shd w:val="clear" w:color="auto" w:fill="000000" w:themeFill="text1"/&gt;&lt;/w:tcPr&gt;&lt;w:tblStylePr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w:styleId="ListTable5Dark-Accent1"&gt;&lt;w:name w:val="List Table 5 Dark Accent 1"/&gt;&lt;w:basedOn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w:color="4E67C8" w:themeColor="accent1"/&gt;&lt;w:left w:val="single" w:sz="24" w:space="0" w:color="4E67C8" w:themeColor="accent1"/&gt;&lt;w:bottom w:val="single" w:sz="24" w:space="0" w:color="4E67C8" w:themeColor="accent1"/&gt;&lt;w:right w:val="single" w:sz="24" w:space="0" w:color="4E67C8" w:themeColor="accent1"/&gt;&lt;/w:tblBorders&gt;&lt;/w:tblPr&gt;&lt;w:tcPr&gt;&lt;w:shd w:val="clear" w:color="auto" w:fill="4E67C8" w:themeFill="accent1"/&gt;&lt;/w:tcPr&gt;&lt;w:tblStylePr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w:styleId="ListTable5Dark-Accent2"&gt;&lt;w:name w:val="List Table 5 Dark Accent 2"/&gt;&lt;w:basedOn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w:color="5ECCF3" w:themeColor="accent2"/&gt;&lt;w:left w:val="single" w:sz="24" w:space="0" w:color="5ECCF3" w:themeColor="accent2"/&gt;&lt;w:bottom w:val="single" w:sz="24" w:space="0" w:color="5ECCF3" w:themeColor="accent2"/&gt;&lt;w:right w:val="single" w:sz="24" w:space="0" w:color="5ECCF3" w:themeColor="accent2"/&gt;&lt;/w:tblBorders&gt;&lt;/w:tblPr&gt;&lt;w:tcPr&gt;&lt;w:shd w:val="clear" w:color="auto" w:fill="5ECCF3" w:themeFill="accent2"/&gt;&lt;/w:tcPr&gt;&lt;w:tblStylePr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w:styleId="ListTable5Dark-Accent3"&gt;&lt;w:name w:val="List Table 5 Dark Accent 3"/&gt;&lt;w:basedOn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w:color="A7EA52" w:themeColor="accent3"/&gt;&lt;w:left w:val="single" w:sz="24" w:space="0" w:color="A7EA52" w:themeColor="accent3"/&gt;&lt;w:bottom w:val="single" w:sz="24" w:space="0" w:color="A7EA52" w:themeColor="accent3"/&gt;&lt;w:right w:val="single" w:sz="24" w:space="0" w:color="A7EA52" w:themeColor="accent3"/&gt;&lt;/w:tblBorders&gt;&lt;/w:tblPr&gt;&lt;w:tcPr&gt;&lt;w:shd w:val="clear" w:color="auto" w:fill="A7EA52" w:themeFill="accent3"/&gt;&lt;/w:tcPr&gt;&lt;w:tblStylePr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w:styleId="ListTable5Dark-Accent4"&gt;&lt;w:name w:val="List Table 5 Dark Accent 4"/&gt;&lt;w:basedOn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w:color="5DCEAF" w:themeColor="accent4"/&gt;&lt;w:left w:val="single" w:sz="24" w:space="0" w:color="5DCEAF" w:themeColor="accent4"/&gt;&lt;w:bottom w:val="single" w:sz="24" w:space="0" w:color="5DCEAF" w:themeColor="accent4"/&gt;&lt;w:right w:val="single" w:sz="24" w:space="0" w:color="5DCEAF" w:themeColor="accent4"/&gt;&lt;/w:tblBorders&gt;&lt;/w:tblPr&gt;&lt;w:tcPr&gt;&lt;w:shd w:val="clear" w:color="auto" w:fill="5DCEAF" w:themeFill="accent4"/&gt;&lt;/w:tcPr&gt;&lt;w:tblStylePr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w:styleId="ListTable5Dark-Accent5"&gt;&lt;w:name w:val="List Table 5 Dark Accent 5"/&gt;&lt;w:basedOn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w:color="FF8021" w:themeColor="accent5"/&gt;&lt;w:left w:val="single" w:sz="24" w:space="0" w:color="FF8021" w:themeColor="accent5"/&gt;&lt;w:bottom w:val="single" w:sz="24" w:space="0" w:color="FF8021" w:themeColor="accent5"/&gt;&lt;w:right w:val="single" w:sz="24" w:space="0" w:color="FF8021" w:themeColor="accent5"/&gt;&lt;/w:tblBorders&gt;&lt;/w:tblPr&gt;&lt;w:tcPr&gt;&lt;w:shd w:val="clear" w:color="auto" w:fill="FF8021" w:themeFill="accent5"/&gt;&lt;/w:tcPr&gt;&lt;w:tblStylePr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w:styleId="ListTable5Dark-Accent6"&gt;&lt;w:name w:val="List Table 5 Dark Accent 6"/&gt;&lt;w:basedOn w:val="TableNormal"/&gt;&lt;w:uiPriority w:val="50"/&gt;&lt;w:rsid w:val="00A92C80"/&gt;&lt;w:pPr&gt;&lt;w:spacing w:after="0" w:line="240" w:lineRule="auto"/&gt;&lt;/w:pPr&gt;&lt;w:rPr&gt;&lt;w:color w:val="FFFFFF" w:themeColor="background1"/&gt;&lt;/w:rPr&gt;&lt;w:tblPr&gt;&lt;w:tblStyleRowBandSize w:val="1"/&gt;&lt;w:tblStyleColBandSize w:val="1"/&gt;&lt;w:tblBorders&gt;&lt;w:top w:val="single" w:sz="24" w:space="0" w:color="F14124" w:themeColor="accent6"/&gt;&lt;w:left w:val="single" w:sz="24" w:space="0" w:color="F14124" w:themeColor="accent6"/&gt;&lt;w:bottom w:val="single" w:sz="24" w:space="0" w:color="F14124" w:themeColor="accent6"/&gt;&lt;w:right w:val="single" w:sz="24" w:space="0" w:color="F14124" w:themeColor="accent6"/&gt;&lt;/w:tblBorders&gt;&lt;/w:tblPr&gt;&lt;w:tcPr&gt;&lt;w:shd w:val="clear" w:color="auto" w:fill="F14124" w:themeFill="accent6"/&gt;&lt;/w:tcPr&gt;&lt;w:tblStylePr w:type="firstRow"&gt;&lt;w:rPr&gt;&lt;w:b/&gt;&lt;w:bCs/&gt;&lt;/w:rPr&gt;&lt;w:tblPr/&gt;&lt;w:tcPr&gt;&lt;w:tcBorders&gt;&lt;w:bottom w:val="single" w:sz="18" w:space="0" w:color="FFFFFF" w:themeColor="background1"/&gt;&lt;/w:tcBorders&gt;&lt;/w:tcPr&gt;&lt;/w:tblStylePr&gt;&lt;w:tblStylePr w:type="lastRow"&gt;&lt;w:rPr&gt;&lt;w:b/&gt;&lt;w:bCs/&gt;&lt;/w:rPr&gt;&lt;w:tblPr/&gt;&lt;w:tcPr&gt;&lt;w:tcBorders&gt;&lt;w:top w:val="single" w:sz="4" w:space="0" w:color="FFFFFF" w:themeColor="background1"/&gt;&lt;/w:tcBorders&gt;&lt;/w:tcPr&gt;&lt;/w:tblStylePr&gt;&lt;w:tblStylePr w:type="firstCol"&gt;&lt;w:rPr&gt;&lt;w:b/&gt;&lt;w:bCs/&gt;&lt;/w:rPr&gt;&lt;w:tblPr/&gt;&lt;w:tcPr&gt;&lt;w:tcBorders&gt;&lt;w:right w:val="single" w:sz="4" w:space="0" w:color="FFFFFF" w:themeColor="background1"/&gt;&lt;/w:tcBorders&gt;&lt;/w:tcPr&gt;&lt;/w:tblStylePr&gt;&lt;w:tblStylePr w:type="lastCol"&gt;&lt;w:rPr&gt;&lt;w:b/&gt;&lt;w:bCs/&gt;&lt;/w:rPr&gt;&lt;w:tblPr/&gt;&lt;w:tcPr&gt;&lt;w:tcBorders&gt;&lt;w:left w:val="single" w:sz="4" w:space="0" w:color="FFFFFF" w:themeColor="background1"/&gt;&lt;/w:tcBorders&gt;&lt;/w:tcPr&gt;&lt;/w:tblStylePr&gt;&lt;w:tblStylePr w:type="band1Vert"&gt;&lt;w:tblPr/&gt;&lt;w:tcPr&gt;&lt;w:tcBorders&gt;&lt;w:left w:val="single" w:sz="4" w:space="0" w:color="FFFFFF" w:themeColor="background1"/&gt;&lt;w:right w:val="single" w:sz="4" w:space="0" w:color="FFFFFF" w:themeColor="background1"/&gt;&lt;/w:tcBorders&gt;&lt;/w:tcPr&gt;&lt;/w:tblStylePr&gt;&lt;w:tblStylePr w:type="band2Vert"&gt;&lt;w:tblPr/&gt;&lt;w:tcPr&gt;&lt;w:tcBorders&gt;&lt;w:left w:val="single" w:sz="4" w:space="0" w:color="FFFFFF" w:themeColor="background1"/&gt;&lt;w:right w:val="single" w:sz="4" w:space="0" w:color="FFFFFF" w:themeColor="background1"/&gt;&lt;/w:tcBorders&gt;&lt;/w:tcPr&gt;&lt;/w:tblStylePr&gt;&lt;w:tblStylePr w:type="band1Horz"&gt;&lt;w:tblPr/&gt;&lt;w:tcPr&gt;&lt;w:tcBorders&gt;&lt;w:top w:val="single" w:sz="4" w:space="0" w:color="FFFFFF" w:themeColor="background1"/&gt;&lt;w:bottom w:val="single" w:sz="4" w:space="0" w:color="FFFFFF" w:themeColor="background1"/&gt;&lt;/w:tcBorders&gt;&lt;/w:tcPr&gt;&lt;/w:tblStylePr&gt;&lt;w:tblStylePr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w:type="seCell"&gt;&lt;w:tblPr/&gt;&lt;w:tcPr&gt;&lt;w:tcBorders&gt;&lt;w:top w:val="nil"/&gt;&lt;w:left w:val="nil"/&gt;&lt;/w:tcBorders&gt;&lt;/w:tcPr&gt;&lt;/w:tblStylePr&gt;&lt;w:tblStylePr w:type="swCell"&gt;&lt;w:tblPr/&gt;&lt;w:tcPr&gt;&lt;w:tcBorders&gt;&lt;w:top w:val="nil"/&gt;&lt;w:right w:val="nil"/&gt;&lt;/w:tcBorders&gt;&lt;/w:tcPr&gt;&lt;/w:tblStylePr&gt;&lt;/w:style&gt;&lt;w:style w:type="table" w:styleId="ListTable6Colourful"&gt;&lt;w:name w:val="List Table 6 Colorful"/&gt;&lt;w:basedOn w:val="TableNormal"/&gt;&lt;w:uiPriority w:val="51"/&gt;&lt;w:rsid w:val="00A92C80"/&gt;&lt;w:pPr&gt;&lt;w:spacing w:after="0" w:line="240" w:lineRule="auto"/&gt;&lt;/w:pPr&gt;&lt;w:rPr&gt;&lt;w:color w:val="000000" w:themeColor="text1"/&gt;&lt;/w:rPr&gt;&lt;w:tblPr&gt;&lt;w:tblStyleRowBandSize w:val="1"/&gt;&lt;w:tblStyleColBandSize w:val="1"/&gt;&lt;w:tblBorders&gt;&lt;w:top w:val="single" w:sz="4" w:space="0" w:color="000000" w:themeColor="text1"/&gt;&lt;w:bottom w:val="single" w:sz="4" w:space="0" w:color="000000" w:themeColor="text1"/&gt;&lt;/w:tblBorders&gt;&lt;/w:tblPr&gt;&lt;w:tblStylePr w:type="firstRow"&gt;&lt;w:rPr&gt;&lt;w:b/&gt;&lt;w:bCs/&gt;&lt;/w:rPr&gt;&lt;w:tblPr/&gt;&lt;w:tcPr&gt;&lt;w:tcBorders&gt;&lt;w:bottom w:val="single" w:sz="4" w:space="0" w:color="000000" w:themeColor="text1"/&gt;&lt;/w:tcBorders&gt;&lt;/w:tcPr&gt;&lt;/w:tblStylePr&gt;&lt;w:tblStylePr w:type="lastRow"&gt;&lt;w:rPr&gt;&lt;w:b/&gt;&lt;w:bCs/&gt;&lt;/w:rPr&gt;&lt;w:tblPr/&gt;&lt;w:tcPr&gt;&lt;w:tcBorders&gt;&lt;w:top w:val="double" w:sz="4" w:space="0" w:color="000000" w:themeColor="text1"/&gt;&lt;/w:tcBorders&gt;&lt;/w:tcPr&gt;&lt;/w:tblStylePr&gt;&lt;w:tblStylePr w:type="firstCol"&gt;&lt;w:rPr&gt;&lt;w:b/&gt;&lt;w:bCs/&gt;&lt;/w:rPr&gt;&lt;/w:tblStylePr&gt;&lt;w:tblStylePr w:type="lastCol"&gt;&lt;w:rPr&gt;&lt;w:b/&gt;&lt;w:bCs/&gt;&lt;/w:rPr&gt;&lt;/w:tblStylePr&gt;&lt;w:tblStylePr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w:themeFillTint="33"/&gt;&lt;/w:tcPr&gt;&lt;/w:tblStylePr&gt;&lt;/w:style&gt;&lt;w:style w:type="table" w:styleId="ListTable6ColourfulAccent1"&gt;&lt;w:name w:val="List Table 6 Colorful Accent 1"/&gt;&lt;w:basedOn w:val="TableNormal"/&gt;&lt;w:uiPriority w:val="51"/&gt;&lt;w:rsid w:val="00A92C80"/&gt;&lt;w:pPr&gt;&lt;w:spacing w:after="0" w:line="240" w:lineRule="auto"/&gt;&lt;/w:pPr&gt;&lt;w:rPr&gt;&lt;w:color w:val="31479E" w:themeColor="accent1" w:themeShade="BF"/&gt;&lt;/w:rPr&gt;&lt;w:tblPr&gt;&lt;w:tblStyleRowBandSize w:val="1"/&gt;&lt;w:tblStyleColBandSize w:val="1"/&gt;&lt;w:tblBorders&gt;&lt;w:top w:val="single" w:sz="4" w:space="0" w:color="4E67C8" w:themeColor="accent1"/&gt;&lt;w:bottom w:val="single" w:sz="4" w:space="0" w:color="4E67C8" w:themeColor="accent1"/&gt;&lt;/w:tblBorders&gt;&lt;/w:tblPr&gt;&lt;w:tblStylePr w:type="firstRow"&gt;&lt;w:rPr&gt;&lt;w:b/&gt;&lt;w:bCs/&gt;&lt;/w:rPr&gt;&lt;w:tblPr/&gt;&lt;w:tcPr&gt;&lt;w:tcBorders&gt;&lt;w:bottom w:val="single" w:sz="4" w:space="0" w:color="4E67C8" w:themeColor="accent1"/&gt;&lt;/w:tcBorders&gt;&lt;/w:tcPr&gt;&lt;/w:tblStylePr&gt;&lt;w:tblStylePr w:type="lastRow"&gt;&lt;w:rPr&gt;&lt;w:b/&gt;&lt;w:bCs/&gt;&lt;/w:rPr&gt;&lt;w:tblPr/&gt;&lt;w:tcPr&gt;&lt;w:tcBorders&gt;&lt;w:top w:val="double" w:sz="4" w:space="0" w:color="4E67C8" w:themeColor="accent1"/&gt;&lt;/w:tcBorders&gt;&lt;/w:tcPr&gt;&lt;/w:tblStylePr&gt;&lt;w:tblStylePr w:type="firstCol"&gt;&lt;w:rPr&gt;&lt;w:b/&gt;&lt;w:bCs/&gt;&lt;/w:rPr&gt;&lt;/w:tblStylePr&gt;&lt;w:tblStylePr w:type="lastCol"&gt;&lt;w:rPr&gt;&lt;w:b/&gt;&lt;w:bCs/&gt;&lt;/w:rPr&gt;&lt;/w:tblStylePr&gt;&lt;w:tblStylePr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w:themeFillTint="33"/&gt;&lt;/w:tcPr&gt;&lt;/w:tblStylePr&gt;&lt;/w:style&gt;&lt;w:style w:type="table" w:styleId="ListTable6ColourfulAccent2"&gt;&lt;w:name w:val="List Table 6 Colorful Accent 2"/&gt;&lt;w:basedOn w:val="TableNormal"/&gt;&lt;w:uiPriority w:val="51"/&gt;&lt;w:rsid w:val="00A92C80"/&gt;&lt;w:pPr&gt;&lt;w:spacing w:after="0" w:line="240" w:lineRule="auto"/&gt;&lt;/w:pPr&gt;&lt;w:rPr&gt;&lt;w:color w:val="11B1EA" w:themeColor="accent2" w:themeShade="BF"/&gt;&lt;/w:rPr&gt;&lt;w:tblPr&gt;&lt;w:tblStyleRowBandSize w:val="1"/&gt;&lt;w:tblStyleColBandSize w:val="1"/&gt;&lt;w:tblBorders&gt;&lt;w:top w:val="single" w:sz="4" w:space="0" w:color="5ECCF3" w:themeColor="accent2"/&gt;&lt;w:bottom w:val="single" w:sz="4" w:space="0" w:color="5ECCF3" w:themeColor="accent2"/&gt;&lt;/w:tblBorders&gt;&lt;/w:tblPr&gt;&lt;w:tblStylePr w:type="firstRow"&gt;&lt;w:rPr&gt;&lt;w:b/&gt;&lt;w:bCs/&gt;&lt;/w:rPr&gt;&lt;w:tblPr/&gt;&lt;w:tcPr&gt;&lt;w:tcBorders&gt;&lt;w:bottom w:val="single" w:sz="4" w:space="0" w:color="5ECCF3" w:themeColor="accent2"/&gt;&lt;/w:tcBorders&gt;&lt;/w:tcPr&gt;&lt;/w:tblStylePr&gt;&lt;w:tblStylePr w:type="lastRow"&gt;&lt;w:rPr&gt;&lt;w:b/&gt;&lt;w:bCs/&gt;&lt;/w:rPr&gt;&lt;w:tblPr/&gt;&lt;w:tcPr&gt;&lt;w:tcBorders&gt;&lt;w:top w:val="double" w:sz="4" w:space="0" w:color="5ECCF3" w:themeColor="accent2"/&gt;&lt;/w:tcBorders&gt;&lt;/w:tcPr&gt;&lt;/w:tblStylePr&gt;&lt;w:tblStylePr w:type="firstCol"&gt;&lt;w:rPr&gt;&lt;w:b/&gt;&lt;w:bCs/&gt;&lt;/w:rPr&gt;&lt;/w:tblStylePr&gt;&lt;w:tblStylePr w:type="lastCol"&gt;&lt;w:rPr&gt;&lt;w:b/&gt;&lt;w:bCs/&gt;&lt;/w:rPr&gt;&lt;/w:tblStylePr&gt;&lt;w:tblStylePr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w:themeFillTint="33"/&gt;&lt;/w:tcPr&gt;&lt;/w:tblStylePr&gt;&lt;/w:style&gt;&lt;w:style w:type="table" w:styleId="ListTable6ColourfulAccent3"&gt;&lt;w:name w:val="List Table 6 Colorful Accent 3"/&gt;&lt;w:basedOn w:val="TableNormal"/&gt;&lt;w:uiPriority w:val="51"/&gt;&lt;w:rsid w:val="00A92C80"/&gt;&lt;w:pPr&gt;&lt;w:spacing w:after="0" w:line="240" w:lineRule="auto"/&gt;&lt;/w:pPr&gt;&lt;w:rPr&gt;&lt;w:color w:val="80D219" w:themeColor="accent3" w:themeShade="BF"/&gt;&lt;/w:rPr&gt;&lt;w:tblPr&gt;&lt;w:tblStyleRowBandSize w:val="1"/&gt;&lt;w:tblStyleColBandSize w:val="1"/&gt;&lt;w:tblBorders&gt;&lt;w:top w:val="single" w:sz="4" w:space="0" w:color="A7EA52" w:themeColor="accent3"/&gt;&lt;w:bottom w:val="single" w:sz="4" w:space="0" w:color="A7EA52" w:themeColor="accent3"/&gt;&lt;/w:tblBorders&gt;&lt;/w:tblPr&gt;&lt;w:tblStylePr w:type="firstRow"&gt;&lt;w:rPr&gt;&lt;w:b/&gt;&lt;w:bCs/&gt;&lt;/w:rPr&gt;&lt;w:tblPr/&gt;&lt;w:tcPr&gt;&lt;w:tcBorders&gt;&lt;w:bottom w:val="single" w:sz="4" w:space="0" w:color="A7EA52" w:themeColor="accent3"/&gt;&lt;/w:tcBorders&gt;&lt;/w:tcPr&gt;&lt;/w:tblStylePr&gt;&lt;w:tblStylePr w:type="lastRow"&gt;&lt;w:rPr&gt;&lt;w:b/&gt;&lt;w:bCs/&gt;&lt;/w:rPr&gt;&lt;w:tblPr/&gt;&lt;w:tcPr&gt;&lt;w:tcBorders&gt;&lt;w:top w:val="double" w:sz="4" w:space="0" w:color="A7EA52" w:themeColor="accent3"/&gt;&lt;/w:tcBorders&gt;&lt;/w:tcPr&gt;&lt;/w:tblStylePr&gt;&lt;w:tblStylePr w:type="firstCol"&gt;&lt;w:rPr&gt;&lt;w:b/&gt;&lt;w:bCs/&gt;&lt;/w:rPr&gt;&lt;/w:tblStylePr&gt;&lt;w:tblStylePr w:type="lastCol"&gt;&lt;w:rPr&gt;&lt;w:b/&gt;&lt;w:bCs/&gt;&lt;/w:rPr&gt;&lt;/w:tblStylePr&gt;&lt;w:tblStylePr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w:themeFillTint="33"/&gt;&lt;/w:tcPr&gt;&lt;/w:tblStylePr&gt;&lt;/w:style&gt;&lt;w:style w:type="table" w:styleId="ListTable6ColourfulAccent4"&gt;&lt;w:name w:val="List Table 6 Colorful Accent 4"/&gt;&lt;w:basedOn w:val="TableNormal"/&gt;&lt;w:uiPriority w:val="51"/&gt;&lt;w:rsid w:val="00A92C80"/&gt;&lt;w:pPr&gt;&lt;w:spacing w:after="0" w:line="240" w:lineRule="auto"/&gt;&lt;/w:pPr&gt;&lt;w:rPr&gt;&lt;w:color w:val="34AB8A" w:themeColor="accent4" w:themeShade="BF"/&gt;&lt;/w:rPr&gt;&lt;w:tblPr&gt;&lt;w:tblStyleRowBandSize w:val="1"/&gt;&lt;w:tblStyleColBandSize w:val="1"/&gt;&lt;w:tblBorders&gt;&lt;w:top w:val="single" w:sz="4" w:space="0" w:color="5DCEAF" w:themeColor="accent4"/&gt;&lt;w:bottom w:val="single" w:sz="4" w:space="0" w:color="5DCEAF" w:themeColor="accent4"/&gt;&lt;/w:tblBorders&gt;&lt;/w:tblPr&gt;&lt;w:tblStylePr w:type="firstRow"&gt;&lt;w:rPr&gt;&lt;w:b/&gt;&lt;w:bCs/&gt;&lt;/w:rPr&gt;&lt;w:tblPr/&gt;&lt;w:tcPr&gt;&lt;w:tcBorders&gt;&lt;w:bottom w:val="single" w:sz="4" w:space="0" w:color="5DCEAF" w:themeColor="accent4"/&gt;&lt;/w:tcBorders&gt;&lt;/w:tcPr&gt;&lt;/w:tblStylePr&gt;&lt;w:tblStylePr w:type="lastRow"&gt;&lt;w:rPr&gt;&lt;w:b/&gt;&lt;w:bCs/&gt;&lt;/w:rPr&gt;&lt;w:tblPr/&gt;&lt;w:tcPr&gt;&lt;w:tcBorders&gt;&lt;w:top w:val="double" w:sz="4" w:space="0" w:color="5DCEAF" w:themeColor="accent4"/&gt;&lt;/w:tcBorders&gt;&lt;/w:tcPr&gt;&lt;/w:tblStylePr&gt;&lt;w:tblStylePr w:type="firstCol"&gt;&lt;w:rPr&gt;&lt;w:b/&gt;&lt;w:bCs/&gt;&lt;/w:rPr&gt;&lt;/w:tblStylePr&gt;&lt;w:tblStylePr w:type="lastCol"&gt;&lt;w:rPr&gt;&lt;w:b/&gt;&lt;w:bCs/&gt;&lt;/w:rPr&gt;&lt;/w:tblStylePr&gt;&lt;w:tblStylePr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w:themeFillTint="33"/&gt;&lt;/w:tcPr&gt;&lt;/w:tblStylePr&gt;&lt;/w:style&gt;&lt;w:style w:type="table" w:styleId="ListTable6ColourfulAccent5"&gt;&lt;w:name w:val="List Table 6 Colorful Accent 5"/&gt;&lt;w:basedOn w:val="TableNormal"/&gt;&lt;w:uiPriority w:val="51"/&gt;&lt;w:rsid w:val="00A92C80"/&gt;&lt;w:pPr&gt;&lt;w:spacing w:after="0" w:line="240" w:lineRule="auto"/&gt;&lt;/w:pPr&gt;&lt;w:rPr&gt;&lt;w:color w:val="D75C00" w:themeColor="accent5" w:themeShade="BF"/&gt;&lt;/w:rPr&gt;&lt;w:tblPr&gt;&lt;w:tblStyleRowBandSize w:val="1"/&gt;&lt;w:tblStyleColBandSize w:val="1"/&gt;&lt;w:tblBorders&gt;&lt;w:top w:val="single" w:sz="4" w:space="0" w:color="FF8021" w:themeColor="accent5"/&gt;&lt;w:bottom w:val="single" w:sz="4" w:space="0" w:color="FF8021" w:themeColor="accent5"/&gt;&lt;/w:tblBorders&gt;&lt;/w:tblPr&gt;&lt;w:tblStylePr w:type="firstRow"&gt;&lt;w:rPr&gt;&lt;w:b/&gt;&lt;w:bCs/&gt;&lt;/w:rPr&gt;&lt;w:tblPr/&gt;&lt;w:tcPr&gt;&lt;w:tcBorders&gt;&lt;w:bottom w:val="single" w:sz="4" w:space="0" w:color="FF8021" w:themeColor="accent5"/&gt;&lt;/w:tcBorders&gt;&lt;/w:tcPr&gt;&lt;/w:tblStylePr&gt;&lt;w:tblStylePr w:type="lastRow"&gt;&lt;w:rPr&gt;&lt;w:b/&gt;&lt;w:bCs/&gt;&lt;/w:rPr&gt;&lt;w:tblPr/&gt;&lt;w:tcPr&gt;&lt;w:tcBorders&gt;&lt;w:top w:val="double" w:sz="4" w:space="0" w:color="FF8021" w:themeColor="accent5"/&gt;&lt;/w:tcBorders&gt;&lt;/w:tcPr&gt;&lt;/w:tblStylePr&gt;&lt;w:tblStylePr w:type="firstCol"&gt;&lt;w:rPr&gt;&lt;w:b/&gt;&lt;w:bCs/&gt;&lt;/w:rPr&gt;&lt;/w:tblStylePr&gt;&lt;w:tblStylePr w:type="lastCol"&gt;&lt;w:rPr&gt;&lt;w:b/&gt;&lt;w:bCs/&gt;&lt;/w:rPr&gt;&lt;/w:tblStylePr&gt;&lt;w:tblStylePr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w:themeFillTint="33"/&gt;&lt;/w:tcPr&gt;&lt;/w:tblStylePr&gt;&lt;/w:style&gt;&lt;w:style w:type="table" w:styleId="ListTable6ColourfulAccent6"&gt;&lt;w:name w:val="List Table 6 Colorful Accent 6"/&gt;&lt;w:basedOn w:val="TableNormal"/&gt;&lt;w:uiPriority w:val="51"/&gt;&lt;w:rsid w:val="00A92C80"/&gt;&lt;w:pPr&gt;&lt;w:spacing w:after="0" w:line="240" w:lineRule="auto"/&gt;&lt;/w:pPr&gt;&lt;w:rPr&gt;&lt;w:color w:val="C2260C" w:themeColor="accent6" w:themeShade="BF"/&gt;&lt;/w:rPr&gt;&lt;w:tblPr&gt;&lt;w:tblStyleRowBandSize w:val="1"/&gt;&lt;w:tblStyleColBandSize w:val="1"/&gt;&lt;w:tblBorders&gt;&lt;w:top w:val="single" w:sz="4" w:space="0" w:color="F14124" w:themeColor="accent6"/&gt;&lt;w:bottom w:val="single" w:sz="4" w:space="0" w:color="F14124" w:themeColor="accent6"/&gt;&lt;/w:tblBorders&gt;&lt;/w:tblPr&gt;&lt;w:tblStylePr w:type="firstRow"&gt;&lt;w:rPr&gt;&lt;w:b/&gt;&lt;w:bCs/&gt;&lt;/w:rPr&gt;&lt;w:tblPr/&gt;&lt;w:tcPr&gt;&lt;w:tcBorders&gt;&lt;w:bottom w:val="single" w:sz="4" w:space="0" w:color="F14124" w:themeColor="accent6"/&gt;&lt;/w:tcBorders&gt;&lt;/w:tcPr&gt;&lt;/w:tblStylePr&gt;&lt;w:tblStylePr w:type="lastRow"&gt;&lt;w:rPr&gt;&lt;w:b/&gt;&lt;w:bCs/&gt;&lt;/w:rPr&gt;&lt;w:tblPr/&gt;&lt;w:tcPr&gt;&lt;w:tcBorders&gt;&lt;w:top w:val="double" w:sz="4" w:space="0" w:color="F14124" w:themeColor="accent6"/&gt;&lt;/w:tcBorders&gt;&lt;/w:tcPr&gt;&lt;/w:tblStylePr&gt;&lt;w:tblStylePr w:type="firstCol"&gt;&lt;w:rPr&gt;&lt;w:b/&gt;&lt;w:bCs/&gt;&lt;/w:rPr&gt;&lt;/w:tblStylePr&gt;&lt;w:tblStylePr w:type="lastCol"&gt;&lt;w:rPr&gt;&lt;w:b/&gt;&lt;w:bCs/&gt;&lt;/w:rPr&gt;&lt;/w:tblStylePr&gt;&lt;w:tblStylePr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w:themeFillTint="33"/&gt;&lt;/w:tcPr&gt;&lt;/w:tblStylePr&gt;&lt;/w:style&gt;&lt;w:style w:type="table" w:styleId="ListTable7Colourful"&gt;&lt;w:name w:val="List Table 7 Colorful"/&gt;&lt;w:basedOn w:val="TableNormal"/&gt;&lt;w:uiPriority w:val="52"/&gt;&lt;w:rsid w:val="00A92C80"/&gt;&lt;w:pPr&gt;&lt;w:spacing w:after="0" w:line="240" w:lineRule="auto"/&gt;&lt;/w:pPr&gt;&lt;w:rPr&gt;&lt;w:color w:val="000000" w:themeColor="text1"/&gt;&lt;/w:rPr&gt;&lt;w:tblPr&gt;&lt;w:tblStyleRowBandSize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w:color="000000" w:themeColor="text1"/&gt;&lt;/w:tcBorders&gt;&lt;w:shd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w:color="000000" w:themeColor="text1"/&gt;&lt;/w:tcBorders&gt;&lt;w:shd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w:color="000000" w:themeColor="text1"/&gt;&lt;/w:tcBorders&gt;&lt;w:shd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w:color="000000" w:themeColor="text1"/&gt;&lt;/w:tcBorders&gt;&lt;w:shd w:val="clear" w:color="auto" w:fill="FFFFFF" w:themeFill="background1"/&gt;&lt;/w:tcPr&gt;&lt;/w:tblStylePr&gt;&lt;w:tblStylePr w:type="band1Vert"&gt;&lt;w:tblPr/&gt;&lt;w:tcPr&gt;&lt;w:shd w:val="clear" w:color="auto" w:fill="CCCCCC" w:themeFill="text1" w:themeFillTint="33"/&gt;&lt;/w:tcPr&gt;&lt;/w:tblStylePr&gt;&lt;w:tblStylePr w:type="band1Horz"&gt;&lt;w:tblPr/&gt;&lt;w:tcPr&gt;&lt;w:shd w:val="clear" w:color="auto" w:fill="CCCCCC" w:themeFill="text1"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w:styleId="ListTable7ColourfulAccent1"&gt;&lt;w:name w:val="List Table 7 Colorful Accent 1"/&gt;&lt;w:basedOn w:val="TableNormal"/&gt;&lt;w:uiPriority w:val="52"/&gt;&lt;w:rsid w:val="00A92C80"/&gt;&lt;w:pPr&gt;&lt;w:spacing w:after="0" w:line="240" w:lineRule="auto"/&gt;&lt;/w:pPr&gt;&lt;w:rPr&gt;&lt;w:color w:val="31479E" w:themeColor="accent1"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w:color="4E67C8" w:themeColor="accent1"/&gt;&lt;/w:tcBorders&gt;&lt;w:shd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w:color="4E67C8" w:themeColor="accent1"/&gt;&lt;/w:tcBorders&gt;&lt;w:shd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w:color="4E67C8" w:themeColor="accent1"/&gt;&lt;/w:tcBorders&gt;&lt;w:shd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w:color="4E67C8" w:themeColor="accent1"/&gt;&lt;/w:tcBorders&gt;&lt;w:shd w:val="clear" w:color="auto" w:fill="FFFFFF" w:themeFill="background1"/&gt;&lt;/w:tcPr&gt;&lt;/w:tblStylePr&gt;&lt;w:tblStylePr w:type="band1Vert"&gt;&lt;w:tblPr/&gt;&lt;w:tcPr&gt;&lt;w:shd w:val="clear" w:color="auto" w:fill="DBE0F4" w:themeFill="accent1" w:themeFillTint="33"/&gt;&lt;/w:tcPr&gt;&lt;/w:tblStylePr&gt;&lt;w:tblStylePr w:type="band1Horz"&gt;&lt;w:tblPr/&gt;&lt;w:tcPr&gt;&lt;w:shd w:val="clear" w:color="auto" w:fill="DBE0F4" w:themeFill="accent1"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w:styleId="ListTable7ColourfulAccent2"&gt;&lt;w:name w:val="List Table 7 Colorful Accent 2"/&gt;&lt;w:basedOn w:val="TableNormal"/&gt;&lt;w:uiPriority w:val="52"/&gt;&lt;w:rsid w:val="00A92C80"/&gt;&lt;w:pPr&gt;&lt;w:spacing w:after="0" w:line="240" w:lineRule="auto"/&gt;&lt;/w:pPr&gt;&lt;w:rPr&gt;&lt;w:color w:val="11B1EA" w:themeColor="accent2"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w:color="5ECCF3" w:themeColor="accent2"/&gt;&lt;/w:tcBorders&gt;&lt;w:shd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w:color="5ECCF3" w:themeColor="accent2"/&gt;&lt;/w:tcBorders&gt;&lt;w:shd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w:color="5ECCF3" w:themeColor="accent2"/&gt;&lt;/w:tcBorders&gt;&lt;w:shd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w:color="5ECCF3" w:themeColor="accent2"/&gt;&lt;/w:tcBorders&gt;&lt;w:shd w:val="clear" w:color="auto" w:fill="FFFFFF" w:themeFill="background1"/&gt;&lt;/w:tcPr&gt;&lt;/w:tblStylePr&gt;&lt;w:tblStylePr w:type="band1Vert"&gt;&lt;w:tblPr/&gt;&lt;w:tcPr&gt;&lt;w:shd w:val="clear" w:color="auto" w:fill="DEF4FC" w:themeFill="accent2" w:themeFillTint="33"/&gt;&lt;/w:tcPr&gt;&lt;/w:tblStylePr&gt;&lt;w:tblStylePr w:type="band1Horz"&gt;&lt;w:tblPr/&gt;&lt;w:tcPr&gt;&lt;w:shd w:val="clear" w:color="auto" w:fill="DEF4FC" w:themeFill="accent2"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w:styleId="ListTable7ColourfulAccent3"&gt;&lt;w:name w:val="List Table 7 Colorful Accent 3"/&gt;&lt;w:basedOn w:val="TableNormal"/&gt;&lt;w:uiPriority w:val="52"/&gt;&lt;w:rsid w:val="00A92C80"/&gt;&lt;w:pPr&gt;&lt;w:spacing w:after="0" w:line="240" w:lineRule="auto"/&gt;&lt;/w:pPr&gt;&lt;w:rPr&gt;&lt;w:color w:val="80D219" w:themeColor="accent3"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w:color="A7EA52" w:themeColor="accent3"/&gt;&lt;/w:tcBorders&gt;&lt;w:shd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w:color="A7EA52" w:themeColor="accent3"/&gt;&lt;/w:tcBorders&gt;&lt;w:shd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w:color="A7EA52" w:themeColor="accent3"/&gt;&lt;/w:tcBorders&gt;&lt;w:shd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w:color="A7EA52" w:themeColor="accent3"/&gt;&lt;/w:tcBorders&gt;&lt;w:shd w:val="clear" w:color="auto" w:fill="FFFFFF" w:themeFill="background1"/&gt;&lt;/w:tcPr&gt;&lt;/w:tblStylePr&gt;&lt;w:tblStylePr w:type="band1Vert"&gt;&lt;w:tblPr/&gt;&lt;w:tcPr&gt;&lt;w:shd w:val="clear" w:color="auto" w:fill="EDFADC" w:themeFill="accent3" w:themeFillTint="33"/&gt;&lt;/w:tcPr&gt;&lt;/w:tblStylePr&gt;&lt;w:tblStylePr w:type="band1Horz"&gt;&lt;w:tblPr/&gt;&lt;w:tcPr&gt;&lt;w:shd w:val="clear" w:color="auto" w:fill="EDFADC" w:themeFill="accent3"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w:styleId="ListTable7ColourfulAccent4"&gt;&lt;w:name w:val="List Table 7 Colorful Accent 4"/&gt;&lt;w:basedOn w:val="TableNormal"/&gt;&lt;w:uiPriority w:val="52"/&gt;&lt;w:rsid w:val="00A92C80"/&gt;&lt;w:pPr&gt;&lt;w:spacing w:after="0" w:line="240" w:lineRule="auto"/&gt;&lt;/w:pPr&gt;&lt;w:rPr&gt;&lt;w:color w:val="34AB8A" w:themeColor="accent4"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w:color="5DCEAF" w:themeColor="accent4"/&gt;&lt;/w:tcBorders&gt;&lt;w:shd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w:color="5DCEAF" w:themeColor="accent4"/&gt;&lt;/w:tcBorders&gt;&lt;w:shd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w:color="5DCEAF" w:themeColor="accent4"/&gt;&lt;/w:tcBorders&gt;&lt;w:shd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w:color="5DCEAF" w:themeColor="accent4"/&gt;&lt;/w:tcBorders&gt;&lt;w:shd w:val="clear" w:color="auto" w:fill="FFFFFF" w:themeFill="background1"/&gt;&lt;/w:tcPr&gt;&lt;/w:tblStylePr&gt;&lt;w:tblStylePr w:type="band1Vert"&gt;&lt;w:tblPr/&gt;&lt;w:tcPr&gt;&lt;w:shd w:val="clear" w:color="auto" w:fill="DEF5EE" w:themeFill="accent4" w:themeFillTint="33"/&gt;&lt;/w:tcPr&gt;&lt;/w:tblStylePr&gt;&lt;w:tblStylePr w:type="band1Horz"&gt;&lt;w:tblPr/&gt;&lt;w:tcPr&gt;&lt;w:shd w:val="clear" w:color="auto" w:fill="DEF5EE" w:themeFill="accent4"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w:styleId="ListTable7ColourfulAccent5"&gt;&lt;w:name w:val="List Table 7 Colorful Accent 5"/&gt;&lt;w:basedOn w:val="TableNormal"/&gt;&lt;w:uiPriority w:val="52"/&gt;&lt;w:rsid w:val="00A92C80"/&gt;&lt;w:pPr&gt;&lt;w:spacing w:after="0" w:line="240" w:lineRule="auto"/&gt;&lt;/w:pPr&gt;&lt;w:rPr&gt;&lt;w:color w:val="D75C00" w:themeColor="accent5"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w:color="FF8021" w:themeColor="accent5"/&gt;&lt;/w:tcBorders&gt;&lt;w:shd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w:color="FF8021" w:themeColor="accent5"/&gt;&lt;/w:tcBorders&gt;&lt;w:shd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w:color="FF8021" w:themeColor="accent5"/&gt;&lt;/w:tcBorders&gt;&lt;w:shd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w:color="FF8021" w:themeColor="accent5"/&gt;&lt;/w:tcBorders&gt;&lt;w:shd w:val="clear" w:color="auto" w:fill="FFFFFF" w:themeFill="background1"/&gt;&lt;/w:tcPr&gt;&lt;/w:tblStylePr&gt;&lt;w:tblStylePr w:type="band1Vert"&gt;&lt;w:tblPr/&gt;&lt;w:tcPr&gt;&lt;w:shd w:val="clear" w:color="auto" w:fill="FFE5D2" w:themeFill="accent5" w:themeFillTint="33"/&gt;&lt;/w:tcPr&gt;&lt;/w:tblStylePr&gt;&lt;w:tblStylePr w:type="band1Horz"&gt;&lt;w:tblPr/&gt;&lt;w:tcPr&gt;&lt;w:shd w:val="clear" w:color="auto" w:fill="FFE5D2" w:themeFill="accent5"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w:type="table" w:styleId="ListTable7ColourfulAccent6"&gt;&lt;w:name w:val="List Table 7 Colorful Accent 6"/&gt;&lt;w:basedOn w:val="TableNormal"/&gt;&lt;w:uiPriority w:val="52"/&gt;&lt;w:rsid w:val="00A92C80"/&gt;&lt;w:pPr&gt;&lt;w:spacing w:after="0" w:line="240" w:lineRule="auto"/&gt;&lt;/w:pPr&gt;&lt;w:rPr&gt;&lt;w:color w:val="C2260C" w:themeColor="accent6" w:themeShade="BF"/&gt;&lt;/w:rPr&gt;&lt;w:tblPr&gt;&lt;w:tblStyleRowBandSize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w:color="F14124" w:themeColor="accent6"/&gt;&lt;/w:tcBorders&gt;&lt;w:shd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w:color="F14124" w:themeColor="accent6"/&gt;&lt;/w:tcBorders&gt;&lt;w:shd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w:color="F14124" w:themeColor="accent6"/&gt;&lt;/w:tcBorders&gt;&lt;w:shd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w:color="F14124" w:themeColor="accent6"/&gt;&lt;/w:tcBorders&gt;&lt;w:shd w:val="clear" w:color="auto" w:fill="FFFFFF" w:themeFill="background1"/&gt;&lt;/w:tcPr&gt;&lt;/w:tblStylePr&gt;&lt;w:tblStylePr w:type="band1Vert"&gt;&lt;w:tblPr/&gt;&lt;w:tcPr&gt;&lt;w:shd w:val="clear" w:color="auto" w:fill="FCD8D3" w:themeFill="accent6" w:themeFillTint="33"/&gt;&lt;/w:tcPr&gt;&lt;/w:tblStylePr&gt;&lt;w:tblStylePr w:type="band1Horz"&gt;&lt;w:tblPr/&gt;&lt;w:tcPr&gt;&lt;w:shd w:val="clear" w:color="auto" w:fill="FCD8D3" w:themeFill="accent6" w:themeFillTint="33"/&gt;&lt;/w:tcPr&gt;&lt;/w:tblStylePr&gt;&lt;w:tblStylePr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w:type="paragraph" w:styleId="MacroText"&gt;&lt;w:name w:val="macro"/&gt;&lt;w:link w:val="MacroTextChar"/&gt;&lt;w:uiPriority w:val="99"/&gt;&lt;w:semiHidden/&gt;&lt;w:unhideWhenUsed/&gt;&lt;w:rsid w:val="00A92C80"/&gt;&lt;w:pPr&gt;&lt;w:tabs&gt;&lt;w:tab w:val="left" w:pos="480"/&gt;&lt;w:tab w:val="left" w:pos="960"/&gt;&lt;w:tab w:val="left" w:pos="1440"/&gt;&lt;w:tab w:val="left" w:pos="1920"/&gt;&lt;w:tab w:val="left" w:pos="2400"/&gt;&lt;w:tab w:val="left" w:pos="2880"/&gt;&lt;w:tab w:val="left" w:pos="3360"/&gt;&lt;w:tab w:val="left" w:pos="3840"/&gt;&lt;w:tab w:val="left" w:pos="4320"/&gt;&lt;/w:tabs&gt;&lt;w:spacing w:after="0"/&gt;&lt;/w:pPr&gt;&lt;w:rPr&gt;&lt;w:rFonts w:ascii="Consolas" w:hAnsi="Consolas"/&gt;&lt;w:szCs w:val="20"/&gt;&lt;/w:rPr&gt;&lt;/w:style&gt;&lt;w:style w:type="character" w:customStyle="1" w:styleId="MacroTextChar"&gt;&lt;w:name w:val="Macro Text Char"/&gt;&lt;w:basedOn w:val="DefaultParagraphFont"/&gt;&lt;w:link w:val="MacroText"/&gt;&lt;w:uiPriority w:val="99"/&gt;&lt;w:semiHidden/&gt;&lt;w:rsid w:val="00A92C80"/&gt;&lt;w:rPr&gt;&lt;w:rFonts w:ascii="Consolas" w:hAnsi="Consolas"/&gt;&lt;w:szCs w:val="20"/&gt;&lt;/w:rPr&gt;&lt;/w:style&gt;&lt;w:style w:type="table" w:styleId="MediumGrid1"&gt;&lt;w:name w:val="Medium Grid 1"/&gt;&lt;w:basedOn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w:val="single" w:sz="8" w:space="0" w:color="404040" w:themeColor="text1" w:themeTint="BF"/&gt;&lt;w:insideV w:val="single" w:sz="8" w:space="0" w:color="404040" w:themeColor="text1" w:themeTint="BF"/&gt;&lt;/w:tblBorders&gt;&lt;/w:tblPr&gt;&lt;w:tcPr&gt;&lt;w:shd w:val="clear" w:color="auto" w:fill="C0C0C0" w:themeFill="text1" w:themeFillTint="3F"/&gt;&lt;/w:tcPr&gt;&lt;w:tblStylePr w:type="firstRow"&gt;&lt;w:rPr&gt;&lt;w:b/&gt;&lt;w:bCs/&gt;&lt;/w:rPr&gt;&lt;/w:tblStylePr&gt;&lt;w:tblStylePr w:type="lastRow"&gt;&lt;w:rPr&gt;&lt;w:b/&gt;&lt;w:bCs/&gt;&lt;/w:rPr&gt;&lt;w:tblPr/&gt;&lt;w:tcPr&gt;&lt;w:tcBorders&gt;&lt;w:top w:val="single" w:sz="18" w:space="0" w:color="404040" w:themeColor="text1"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w:fill="808080" w:themeFill="text1" w:themeFillTint="7F"/&gt;&lt;/w:tcPr&gt;&lt;/w:tblStylePr&gt;&lt;w:tblStylePr w:type="band1Horz"&gt;&lt;w:tblPr/&gt;&lt;w:tcPr&gt;&lt;w:shd w:val="clear" w:color="auto" w:fill="808080" w:themeFill="text1" w:themeFillTint="7F"/&gt;&lt;/w:tcPr&gt;&lt;/w:tblStylePr&gt;&lt;/w:style&gt;&lt;w:style w:type="table" w:styleId="MediumGrid1-Accent1"&gt;&lt;w:name w:val="Medium Grid 1 Accent 1"/&gt;&lt;w:basedOn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w:color="7A8CD5" w:themeColor="accent1" w:themeTint="BF"/&gt;&lt;w:left w:val="single" w:sz="8" w:space="0" w:color="7A8CD5" w:themeColor="accent1" w:themeTint="BF"/&gt;&lt;w:bottom w:val="single" w:sz="8" w:space="0" w:color="7A8CD5" w:themeColor="accent1" w:themeTint="BF"/&gt;&lt;w:right w:val="single" w:sz="8" w:space="0" w:color="7A8CD5" w:themeColor="accent1" w:themeTint="BF"/&gt;&lt;w:insideH w:val="single" w:sz="8" w:space="0" w:color="7A8CD5" w:themeColor="accent1" w:themeTint="BF"/&gt;&lt;w:insideV w:val="single" w:sz="8" w:space="0" w:color="7A8CD5" w:themeColor="accent1" w:themeTint="BF"/&gt;&lt;/w:tblBorders&gt;&lt;/w:tblPr&gt;&lt;w:tcPr&gt;&lt;w:shd w:val="clear" w:color="auto" w:fill="D3D9F1" w:themeFill="accent1" w:themeFillTint="3F"/&gt;&lt;/w:tcPr&gt;&lt;w:tblStylePr w:type="firstRow"&gt;&lt;w:rPr&gt;&lt;w:b/&gt;&lt;w:bCs/&gt;&lt;/w:rPr&gt;&lt;/w:tblStylePr&gt;&lt;w:tblStylePr w:type="lastRow"&gt;&lt;w:rPr&gt;&lt;w:b/&gt;&lt;w:bCs/&gt;&lt;/w:rPr&gt;&lt;w:tblPr/&gt;&lt;w:tcPr&gt;&lt;w:tcBorders&gt;&lt;w:top w:val="single" w:sz="18" w:space="0" w:color="7A8CD5" w:themeColor="accent1"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w:fill="A6B3E3" w:themeFill="accent1" w:themeFillTint="7F"/&gt;&lt;/w:tcPr&gt;&lt;/w:tblStylePr&gt;&lt;w:tblStylePr w:type="band1Horz"&gt;&lt;w:tblPr/&gt;&lt;w:tcPr&gt;&lt;w:shd w:val="clear" w:color="auto" w:fill="A6B3E3" w:themeFill="accent1" w:themeFillTint="7F"/&gt;&lt;/w:tcPr&gt;&lt;/w:tblStylePr&gt;&lt;/w:style&gt;&lt;w:style w:type="table" w:styleId="MediumGrid1-Accent2"&gt;&lt;w:name w:val="Medium Grid 1 Accent 2"/&gt;&lt;w:basedOn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w:color="86D8F6" w:themeColor="accent2" w:themeTint="BF"/&gt;&lt;w:left w:val="single" w:sz="8" w:space="0" w:color="86D8F6" w:themeColor="accent2" w:themeTint="BF"/&gt;&lt;w:bottom w:val="single" w:sz="8" w:space="0" w:color="86D8F6" w:themeColor="accent2" w:themeTint="BF"/&gt;&lt;w:right w:val="single" w:sz="8" w:space="0" w:color="86D8F6" w:themeColor="accent2" w:themeTint="BF"/&gt;&lt;w:insideH w:val="single" w:sz="8" w:space="0" w:color="86D8F6" w:themeColor="accent2" w:themeTint="BF"/&gt;&lt;w:insideV w:val="single" w:sz="8" w:space="0" w:color="86D8F6" w:themeColor="accent2" w:themeTint="BF"/&gt;&lt;/w:tblBorders&gt;&lt;/w:tblPr&gt;&lt;w:tcPr&gt;&lt;w:shd w:val="clear" w:color="auto" w:fill="D6F2FC" w:themeFill="accent2" w:themeFillTint="3F"/&gt;&lt;/w:tcPr&gt;&lt;w:tblStylePr w:type="firstRow"&gt;&lt;w:rPr&gt;&lt;w:b/&gt;&lt;w:bCs/&gt;&lt;/w:rPr&gt;&lt;/w:tblStylePr&gt;&lt;w:tblStylePr w:type="lastRow"&gt;&lt;w:rPr&gt;&lt;w:b/&gt;&lt;w:bCs/&gt;&lt;/w:rPr&gt;&lt;w:tblPr/&gt;&lt;w:tcPr&gt;&lt;w:tcBorders&gt;&lt;w:top w:val="single" w:sz="18" w:space="0" w:color="86D8F6" w:themeColor="accent2"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w:fill="AEE5F9" w:themeFill="accent2" w:themeFillTint="7F"/&gt;&lt;/w:tcPr&gt;&lt;/w:tblStylePr&gt;&lt;w:tblStylePr w:type="band1Horz"&gt;&lt;w:tblPr/&gt;&lt;w:tcPr&gt;&lt;w:shd w:val="clear" w:color="auto" w:fill="AEE5F9" w:themeFill="accent2" w:themeFillTint="7F"/&gt;&lt;/w:tcPr&gt;&lt;/w:tblStylePr&gt;&lt;/w:style&gt;&lt;w:style w:type="table" w:styleId="MediumGrid1-Accent3"&gt;&lt;w:name w:val="Medium Grid 1 Accent 3"/&gt;&lt;w:basedOn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w:color="BCEF7D" w:themeColor="accent3" w:themeTint="BF"/&gt;&lt;w:left w:val="single" w:sz="8" w:space="0" w:color="BCEF7D" w:themeColor="accent3" w:themeTint="BF"/&gt;&lt;w:bottom w:val="single" w:sz="8" w:space="0" w:color="BCEF7D" w:themeColor="accent3" w:themeTint="BF"/&gt;&lt;w:right w:val="single" w:sz="8" w:space="0" w:color="BCEF7D" w:themeColor="accent3" w:themeTint="BF"/&gt;&lt;w:insideH w:val="single" w:sz="8" w:space="0" w:color="BCEF7D" w:themeColor="accent3" w:themeTint="BF"/&gt;&lt;w:insideV w:val="single" w:sz="8" w:space="0" w:color="BCEF7D" w:themeColor="accent3" w:themeTint="BF"/&gt;&lt;/w:tblBorders&gt;&lt;/w:tblPr&gt;&lt;w:tcPr&gt;&lt;w:shd w:val="clear" w:color="auto" w:fill="E9F9D4" w:themeFill="accent3" w:themeFillTint="3F"/&gt;&lt;/w:tcPr&gt;&lt;w:tblStylePr w:type="firstRow"&gt;&lt;w:rPr&gt;&lt;w:b/&gt;&lt;w:bCs/&gt;&lt;/w:rPr&gt;&lt;/w:tblStylePr&gt;&lt;w:tblStylePr w:type="lastRow"&gt;&lt;w:rPr&gt;&lt;w:b/&gt;&lt;w:bCs/&gt;&lt;/w:rPr&gt;&lt;w:tblPr/&gt;&lt;w:tcPr&gt;&lt;w:tcBorders&gt;&lt;w:top w:val="single" w:sz="18" w:space="0" w:color="BCEF7D" w:themeColor="accent3"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w:fill="D2F4A8" w:themeFill="accent3" w:themeFillTint="7F"/&gt;&lt;/w:tcPr&gt;&lt;/w:tblStylePr&gt;&lt;w:tblStylePr w:type="band1Horz"&gt;&lt;w:tblPr/&gt;&lt;w:tcPr&gt;&lt;w:shd w:val="clear" w:color="auto" w:fill="D2F4A8" w:themeFill="accent3" w:themeFillTint="7F"/&gt;&lt;/w:tcPr&gt;&lt;/w:tblStylePr&gt;&lt;/w:style&gt;&lt;w:style w:type="table" w:styleId="MediumGrid1-Accent4"&gt;&lt;w:name w:val="Medium Grid 1 Accent 4"/&gt;&lt;w:basedOn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w:color="85DAC3" w:themeColor="accent4" w:themeTint="BF"/&gt;&lt;w:left w:val="single" w:sz="8" w:space="0" w:color="85DAC3" w:themeColor="accent4" w:themeTint="BF"/&gt;&lt;w:bottom w:val="single" w:sz="8" w:space="0" w:color="85DAC3" w:themeColor="accent4" w:themeTint="BF"/&gt;&lt;w:right w:val="single" w:sz="8" w:space="0" w:color="85DAC3" w:themeColor="accent4" w:themeTint="BF"/&gt;&lt;w:insideH w:val="single" w:sz="8" w:space="0" w:color="85DAC3" w:themeColor="accent4" w:themeTint="BF"/&gt;&lt;w:insideV w:val="single" w:sz="8" w:space="0" w:color="85DAC3" w:themeColor="accent4" w:themeTint="BF"/&gt;&lt;/w:tblBorders&gt;&lt;/w:tblPr&gt;&lt;w:tcPr&gt;&lt;w:shd w:val="clear" w:color="auto" w:fill="D6F3EB" w:themeFill="accent4" w:themeFillTint="3F"/&gt;&lt;/w:tcPr&gt;&lt;w:tblStylePr w:type="firstRow"&gt;&lt;w:rPr&gt;&lt;w:b/&gt;&lt;w:bCs/&gt;&lt;/w:rPr&gt;&lt;/w:tblStylePr&gt;&lt;w:tblStylePr w:type="lastRow"&gt;&lt;w:rPr&gt;&lt;w:b/&gt;&lt;w:bCs/&gt;&lt;/w:rPr&gt;&lt;w:tblPr/&gt;&lt;w:tcPr&gt;&lt;w:tcBorders&gt;&lt;w:top w:val="single" w:sz="18" w:space="0" w:color="85DAC3" w:themeColor="accent4"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w:fill="AEE6D7" w:themeFill="accent4" w:themeFillTint="7F"/&gt;&lt;/w:tcPr&gt;&lt;/w:tblStylePr&gt;&lt;w:tblStylePr w:type="band1Horz"&gt;&lt;w:tblPr/&gt;&lt;w:tcPr&gt;&lt;w:shd w:val="clear" w:color="auto" w:fill="AEE6D7" w:themeFill="accent4" w:themeFillTint="7F"/&gt;&lt;/w:tcPr&gt;&lt;/w:tblStylePr&gt;&lt;/w:style&gt;&lt;w:style w:type="table" w:styleId="MediumGrid1-Accent5"&gt;&lt;w:name w:val="Medium Grid 1 Accent 5"/&gt;&lt;w:basedOn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w:color="FF9F58" w:themeColor="accent5" w:themeTint="BF"/&gt;&lt;w:left w:val="single" w:sz="8" w:space="0" w:color="FF9F58" w:themeColor="accent5" w:themeTint="BF"/&gt;&lt;w:bottom w:val="single" w:sz="8" w:space="0" w:color="FF9F58" w:themeColor="accent5" w:themeTint="BF"/&gt;&lt;w:right w:val="single" w:sz="8" w:space="0" w:color="FF9F58" w:themeColor="accent5" w:themeTint="BF"/&gt;&lt;w:insideH w:val="single" w:sz="8" w:space="0" w:color="FF9F58" w:themeColor="accent5" w:themeTint="BF"/&gt;&lt;w:insideV w:val="single" w:sz="8" w:space="0" w:color="FF9F58" w:themeColor="accent5" w:themeTint="BF"/&gt;&lt;/w:tblBorders&gt;&lt;/w:tblPr&gt;&lt;w:tcPr&gt;&lt;w:shd w:val="clear" w:color="auto" w:fill="FFDFC8" w:themeFill="accent5" w:themeFillTint="3F"/&gt;&lt;/w:tcPr&gt;&lt;w:tblStylePr w:type="firstRow"&gt;&lt;w:rPr&gt;&lt;w:b/&gt;&lt;w:bCs/&gt;&lt;/w:rPr&gt;&lt;/w:tblStylePr&gt;&lt;w:tblStylePr w:type="lastRow"&gt;&lt;w:rPr&gt;&lt;w:b/&gt;&lt;w:bCs/&gt;&lt;/w:rPr&gt;&lt;w:tblPr/&gt;&lt;w:tcPr&gt;&lt;w:tcBorders&gt;&lt;w:top w:val="single" w:sz="18" w:space="0" w:color="FF9F58" w:themeColor="accent5"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w:fill="FFBF90" w:themeFill="accent5" w:themeFillTint="7F"/&gt;&lt;/w:tcPr&gt;&lt;/w:tblStylePr&gt;&lt;w:tblStylePr w:type="band1Horz"&gt;&lt;w:tblPr/&gt;&lt;w:tcPr&gt;&lt;w:shd w:val="clear" w:color="auto" w:fill="FFBF90" w:themeFill="accent5" w:themeFillTint="7F"/&gt;&lt;/w:tcPr&gt;&lt;/w:tblStylePr&gt;&lt;/w:style&gt;&lt;w:style w:type="table" w:styleId="MediumGrid1-Accent6"&gt;&lt;w:name w:val="Medium Grid 1 Accent 6"/&gt;&lt;w:basedOn w:val="TableNormal"/&gt;&lt;w:uiPriority w:val="67"/&gt;&lt;w:semiHidden/&gt;&lt;w:unhideWhenUsed/&gt;&lt;w:rsid w:val="00A92C80"/&gt;&lt;w:pPr&gt;&lt;w:spacing w:after="0" w:line="240" w:lineRule="auto"/&gt;&lt;/w:pPr&gt;&lt;w:tblPr&gt;&lt;w:tblStyleRowBandSize w:val="1"/&gt;&lt;w:tblStyleColBandSize w:val="1"/&gt;&lt;w:tblBorders&gt;&lt;w:top w:val="single" w:sz="8" w:space="0" w:color="F4705A" w:themeColor="accent6" w:themeTint="BF"/&gt;&lt;w:left w:val="single" w:sz="8" w:space="0" w:color="F4705A" w:themeColor="accent6" w:themeTint="BF"/&gt;&lt;w:bottom w:val="single" w:sz="8" w:space="0" w:color="F4705A" w:themeColor="accent6" w:themeTint="BF"/&gt;&lt;w:right w:val="single" w:sz="8" w:space="0" w:color="F4705A" w:themeColor="accent6" w:themeTint="BF"/&gt;&lt;w:insideH w:val="single" w:sz="8" w:space="0" w:color="F4705A" w:themeColor="accent6" w:themeTint="BF"/&gt;&lt;w:insideV w:val="single" w:sz="8" w:space="0" w:color="F4705A" w:themeColor="accent6" w:themeTint="BF"/&gt;&lt;/w:tblBorders&gt;&lt;/w:tblPr&gt;&lt;w:tcPr&gt;&lt;w:shd w:val="clear" w:color="auto" w:fill="FBCFC8" w:themeFill="accent6" w:themeFillTint="3F"/&gt;&lt;/w:tcPr&gt;&lt;w:tblStylePr w:type="firstRow"&gt;&lt;w:rPr&gt;&lt;w:b/&gt;&lt;w:bCs/&gt;&lt;/w:rPr&gt;&lt;/w:tblStylePr&gt;&lt;w:tblStylePr w:type="lastRow"&gt;&lt;w:rPr&gt;&lt;w:b/&gt;&lt;w:bCs/&gt;&lt;/w:rPr&gt;&lt;w:tblPr/&gt;&lt;w:tcPr&gt;&lt;w:tcBorders&gt;&lt;w:top w:val="single" w:sz="18" w:space="0" w:color="F4705A" w:themeColor="accent6" w:themeTint="BF"/&gt;&lt;/w:tcBorders&gt;&lt;/w:tcPr&gt;&lt;/w:tblStylePr&gt;&lt;w:tblStylePr w:type="firstCol"&gt;&lt;w:rPr&gt;&lt;w:b/&gt;&lt;w:bCs/&gt;&lt;/w:rPr&gt;&lt;/w:tblStylePr&gt;&lt;w:tblStylePr w:type="lastCol"&gt;&lt;w:rPr&gt;&lt;w:b/&gt;&lt;w:bCs/&gt;&lt;/w:rPr&gt;&lt;/w:tblStylePr&gt;&lt;w:tblStylePr w:type="band1Vert"&gt;&lt;w:tblPr/&gt;&lt;w:tcPr&gt;&lt;w:shd w:val="clear" w:color="auto" w:fill="F89F91" w:themeFill="accent6" w:themeFillTint="7F"/&gt;&lt;/w:tcPr&gt;&lt;/w:tblStylePr&gt;&lt;w:tblStylePr w:type="band1Horz"&gt;&lt;w:tblPr/&gt;&lt;w:tcPr&gt;&lt;w:shd w:val="clear" w:color="auto" w:fill="F89F91" w:themeFill="accent6" w:themeFillTint="7F"/&gt;&lt;/w:tcPr&gt;&lt;/w:tblStylePr&gt;&lt;/w:style&gt;&lt;w:style w:type="table" w:styleId="MediumGrid2"&gt;&lt;w:name w:val="Medium Grid 2"/&gt;&lt;w:basedOn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w:themeColor="text1"/&gt;&lt;w:insideH w:val="single" w:sz="8" w:space="0" w:color="000000" w:themeColor="text1"/&gt;&lt;w:insideV w:val="single" w:sz="8" w:space="0" w:color="000000" w:themeColor="text1"/&gt;&lt;/w:tblBorders&gt;&lt;/w:tblPr&gt;&lt;w:tcPr&gt;&lt;w:shd w:val="clear" w:color="auto" w:fill="C0C0C0" w:themeFill="text1" w:themeFillTint="3F"/&gt;&lt;/w:tcPr&gt;&lt;w:tblStylePr w:type="firstRow"&gt;&lt;w:rPr&gt;&lt;w:b/&gt;&lt;w:bCs/&gt;&lt;w:color w:val="000000" w:themeColor="text1"/&gt;&lt;/w:rPr&gt;&lt;w:tblPr/&gt;&lt;w:tcPr&gt;&lt;w:shd w:val="clear" w:color="auto" w:fill="E6E6E6" w:themeFill="text1"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w:fill="CCCCCC" w:themeFill="text1" w:themeFillTint="33"/&gt;&lt;/w:tcPr&gt;&lt;/w:tblStylePr&gt;&lt;w:tblStylePr w:type="band1Vert"&gt;&lt;w:tblPr/&gt;&lt;w:tcPr&gt;&lt;w:shd w:val="clear" w:color="auto" w:fill="808080" w:themeFill="text1" w:themeFillTint="7F"/&gt;&lt;/w:tcPr&gt;&lt;/w:tblStylePr&gt;&lt;w:tblStylePr w:type="band1Horz"&gt;&lt;w:tblPr/&gt;&lt;w:tcPr&gt;&lt;w:tcBorders&gt;&lt;w:insideH w:val="single" w:sz="6" w:space="0" w:color="000000" w:themeColor="text1"/&gt;&lt;w:insideV w:val="single" w:sz="6" w:space="0" w:color="000000" w:themeColor="text1"/&gt;&lt;/w:tcBorders&gt;&lt;w:shd w:val="clear" w:color="auto" w:fill="808080" w:themeFill="text1" w:themeFillTint="7F"/&gt;&lt;/w:tcPr&gt;&lt;/w:tblStylePr&gt;&lt;w:tblStylePr w:type="nwCell"&gt;&lt;w:tblPr/&gt;&lt;w:tcPr&gt;&lt;w:shd w:val="clear" w:color="auto" w:fill="FFFFFF" w:themeFill="background1"/&gt;&lt;/w:tcPr&gt;&lt;/w:tblStylePr&gt;&lt;/w:style&gt;&lt;w:style w:type="table" w:styleId="MediumGrid2-Accent1"&gt;&lt;w:name w:val="Medium Grid 2 Accent 1"/&gt;&lt;w:basedOn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w:color="4E67C8" w:themeColor="accent1"/&gt;&lt;w:left w:val="single" w:sz="8" w:space="0" w:color="4E67C8" w:themeColor="accent1"/&gt;&lt;w:bottom w:val="single" w:sz="8" w:space="0" w:color="4E67C8" w:themeColor="accent1"/&gt;&lt;w:right w:val="single" w:sz="8" w:space="0" w:color="4E67C8" w:themeColor="accent1"/&gt;&lt;w:insideH w:val="single" w:sz="8" w:space="0" w:color="4E67C8" w:themeColor="accent1"/&gt;&lt;w:insideV w:val="single" w:sz="8" w:space="0" w:color="4E67C8" w:themeColor="accent1"/&gt;&lt;/w:tblBorders&gt;&lt;/w:tblPr&gt;&lt;w:tcPr&gt;&lt;w:shd w:val="clear" w:color="auto" w:fill="D3D9F1" w:themeFill="accent1" w:themeFillTint="3F"/&gt;&lt;/w:tcPr&gt;&lt;w:tblStylePr w:type="firstRow"&gt;&lt;w:rPr&gt;&lt;w:b/&gt;&lt;w:bCs/&gt;&lt;w:color w:val="000000" w:themeColor="text1"/&gt;&lt;/w:rPr&gt;&lt;w:tblPr/&gt;&lt;w:tcPr&gt;&lt;w:shd w:val="clear" w:color="auto" w:fill="EDEFF9" w:themeFill="accent1"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w:fill="DBE0F4" w:themeFill="accent1" w:themeFillTint="33"/&gt;&lt;/w:tcPr&gt;&lt;/w:tblStylePr&gt;&lt;w:tblStylePr w:type="band1Vert"&gt;&lt;w:tblPr/&gt;&lt;w:tcPr&gt;&lt;w:shd w:val="clear" w:color="auto" w:fill="A6B3E3" w:themeFill="accent1" w:themeFillTint="7F"/&gt;&lt;/w:tcPr&gt;&lt;/w:tblStylePr&gt;&lt;w:tblStylePr w:type="band1Horz"&gt;&lt;w:tblPr/&gt;&lt;w:tcPr&gt;&lt;w:tcBorders&gt;&lt;w:insideH w:val="single" w:sz="6" w:space="0" w:color="4E67C8" w:themeColor="accent1"/&gt;&lt;w:insideV w:val="single" w:sz="6" w:space="0" w:color="4E67C8" w:themeColor="accent1"/&gt;&lt;/w:tcBorders&gt;&lt;w:shd w:val="clear" w:color="auto" w:fill="A6B3E3" w:themeFill="accent1" w:themeFillTint="7F"/&gt;&lt;/w:tcPr&gt;&lt;/w:tblStylePr&gt;&lt;w:tblStylePr w:type="nwCell"&gt;&lt;w:tblPr/&gt;&lt;w:tcPr&gt;&lt;w:shd w:val="clear" w:color="auto" w:fill="FFFFFF" w:themeFill="background1"/&gt;&lt;/w:tcPr&gt;&lt;/w:tblStylePr&gt;&lt;/w:style&gt;&lt;w:style w:type="table" w:styleId="MediumGrid2-Accent2"&gt;&lt;w:name w:val="Medium Grid 2 Accent 2"/&gt;&lt;w:basedOn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w:color="5ECCF3" w:themeColor="accent2"/&gt;&lt;w:left w:val="single" w:sz="8" w:space="0" w:color="5ECCF3" w:themeColor="accent2"/&gt;&lt;w:bottom w:val="single" w:sz="8" w:space="0" w:color="5ECCF3" w:themeColor="accent2"/&gt;&lt;w:right w:val="single" w:sz="8" w:space="0" w:color="5ECCF3" w:themeColor="accent2"/&gt;&lt;w:insideH w:val="single" w:sz="8" w:space="0" w:color="5ECCF3" w:themeColor="accent2"/&gt;&lt;w:insideV w:val="single" w:sz="8" w:space="0" w:color="5ECCF3" w:themeColor="accent2"/&gt;&lt;/w:tblBorders&gt;&lt;/w:tblPr&gt;&lt;w:tcPr&gt;&lt;w:shd w:val="clear" w:color="auto" w:fill="D6F2FC" w:themeFill="accent2" w:themeFillTint="3F"/&gt;&lt;/w:tcPr&gt;&lt;w:tblStylePr w:type="firstRow"&gt;&lt;w:rPr&gt;&lt;w:b/&gt;&lt;w:bCs/&gt;&lt;w:color w:val="000000" w:themeColor="text1"/&gt;&lt;/w:rPr&gt;&lt;w:tblPr/&gt;&lt;w:tcPr&gt;&lt;w:shd w:val="clear" w:color="auto" w:fill="EFF9FD" w:themeFill="accent2"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w:fill="DEF4FC" w:themeFill="accent2" w:themeFillTint="33"/&gt;&lt;/w:tcPr&gt;&lt;/w:tblStylePr&gt;&lt;w:tblStylePr w:type="band1Vert"&gt;&lt;w:tblPr/&gt;&lt;w:tcPr&gt;&lt;w:shd w:val="clear" w:color="auto" w:fill="AEE5F9" w:themeFill="accent2" w:themeFillTint="7F"/&gt;&lt;/w:tcPr&gt;&lt;/w:tblStylePr&gt;&lt;w:tblStylePr w:type="band1Horz"&gt;&lt;w:tblPr/&gt;&lt;w:tcPr&gt;&lt;w:tcBorders&gt;&lt;w:insideH w:val="single" w:sz="6" w:space="0" w:color="5ECCF3" w:themeColor="accent2"/&gt;&lt;w:insideV w:val="single" w:sz="6" w:space="0" w:color="5ECCF3" w:themeColor="accent2"/&gt;&lt;/w:tcBorders&gt;&lt;w:shd w:val="clear" w:color="auto" w:fill="AEE5F9" w:themeFill="accent2" w:themeFillTint="7F"/&gt;&lt;/w:tcPr&gt;&lt;/w:tblStylePr&gt;&lt;w:tblStylePr w:type="nwCell"&gt;&lt;w:tblPr/&gt;&lt;w:tcPr&gt;&lt;w:shd w:val="clear" w:color="auto" w:fill="FFFFFF" w:themeFill="background1"/&gt;&lt;/w:tcPr&gt;&lt;/w:tblStylePr&gt;&lt;/w:style&gt;&lt;w:style w:type="table" w:styleId="MediumGrid2-Accent3"&gt;&lt;w:name w:val="Medium Grid 2 Accent 3"/&gt;&lt;w:basedOn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w:color="A7EA52" w:themeColor="accent3"/&gt;&lt;w:left w:val="single" w:sz="8" w:space="0" w:color="A7EA52" w:themeColor="accent3"/&gt;&lt;w:bottom w:val="single" w:sz="8" w:space="0" w:color="A7EA52" w:themeColor="accent3"/&gt;&lt;w:right w:val="single" w:sz="8" w:space="0" w:color="A7EA52" w:themeColor="accent3"/&gt;&lt;w:insideH w:val="single" w:sz="8" w:space="0" w:color="A7EA52" w:themeColor="accent3"/&gt;&lt;w:insideV w:val="single" w:sz="8" w:space="0" w:color="A7EA52" w:themeColor="accent3"/&gt;&lt;/w:tblBorders&gt;&lt;/w:tblPr&gt;&lt;w:tcPr&gt;&lt;w:shd w:val="clear" w:color="auto" w:fill="E9F9D4" w:themeFill="accent3" w:themeFillTint="3F"/&gt;&lt;/w:tcPr&gt;&lt;w:tblStylePr w:type="firstRow"&gt;&lt;w:rPr&gt;&lt;w:b/&gt;&lt;w:bCs/&gt;&lt;w:color w:val="000000" w:themeColor="text1"/&gt;&lt;/w:rPr&gt;&lt;w:tblPr/&gt;&lt;w:tcPr&gt;&lt;w:shd w:val="clear" w:color="auto" w:fill="F6FDED" w:themeFill="accent3"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w:fill="EDFADC" w:themeFill="accent3" w:themeFillTint="33"/&gt;&lt;/w:tcPr&gt;&lt;/w:tblStylePr&gt;&lt;w:tblStylePr w:type="band1Vert"&gt;&lt;w:tblPr/&gt;&lt;w:tcPr&gt;&lt;w:shd w:val="clear" w:color="auto" w:fill="D2F4A8" w:themeFill="accent3" w:themeFillTint="7F"/&gt;&lt;/w:tcPr&gt;&lt;/w:tblStylePr&gt;&lt;w:tblStylePr w:type="band1Horz"&gt;&lt;w:tblPr/&gt;&lt;w:tcPr&gt;&lt;w:tcBorders&gt;&lt;w:insideH w:val="single" w:sz="6" w:space="0" w:color="A7EA52" w:themeColor="accent3"/&gt;&lt;w:insideV w:val="single" w:sz="6" w:space="0" w:color="A7EA52" w:themeColor="accent3"/&gt;&lt;/w:tcBorders&gt;&lt;w:shd w:val="clear" w:color="auto" w:fill="D2F4A8" w:themeFill="accent3" w:themeFillTint="7F"/&gt;&lt;/w:tcPr&gt;&lt;/w:tblStylePr&gt;&lt;w:tblStylePr w:type="nwCell"&gt;&lt;w:tblPr/&gt;&lt;w:tcPr&gt;&lt;w:shd w:val="clear" w:color="auto" w:fill="FFFFFF" w:themeFill="background1"/&gt;&lt;/w:tcPr&gt;&lt;/w:tblStylePr&gt;&lt;/w:style&gt;&lt;w:style w:type="table" w:styleId="MediumGrid2-Accent4"&gt;&lt;w:name w:val="Medium Grid 2 Accent 4"/&gt;&lt;w:basedOn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w:color="5DCEAF" w:themeColor="accent4"/&gt;&lt;w:left w:val="single" w:sz="8" w:space="0" w:color="5DCEAF" w:themeColor="accent4"/&gt;&lt;w:bottom w:val="single" w:sz="8" w:space="0" w:color="5DCEAF" w:themeColor="accent4"/&gt;&lt;w:right w:val="single" w:sz="8" w:space="0" w:color="5DCEAF" w:themeColor="accent4"/&gt;&lt;w:insideH w:val="single" w:sz="8" w:space="0" w:color="5DCEAF" w:themeColor="accent4"/&gt;&lt;w:insideV w:val="single" w:sz="8" w:space="0" w:color="5DCEAF" w:themeColor="accent4"/&gt;&lt;/w:tblBorders&gt;&lt;/w:tblPr&gt;&lt;w:tcPr&gt;&lt;w:shd w:val="clear" w:color="auto" w:fill="D6F3EB" w:themeFill="accent4" w:themeFillTint="3F"/&gt;&lt;/w:tcPr&gt;&lt;w:tblStylePr w:type="firstRow"&gt;&lt;w:rPr&gt;&lt;w:b/&gt;&lt;w:bCs/&gt;&lt;w:color w:val="000000" w:themeColor="text1"/&gt;&lt;/w:rPr&gt;&lt;w:tblPr/&gt;&lt;w:tcPr&gt;&lt;w:shd w:val="clear" w:color="auto" w:fill="EEFAF7" w:themeFill="accent4"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w:fill="DEF5EE" w:themeFill="accent4" w:themeFillTint="33"/&gt;&lt;/w:tcPr&gt;&lt;/w:tblStylePr&gt;&lt;w:tblStylePr w:type="band1Vert"&gt;&lt;w:tblPr/&gt;&lt;w:tcPr&gt;&lt;w:shd w:val="clear" w:color="auto" w:fill="AEE6D7" w:themeFill="accent4" w:themeFillTint="7F"/&gt;&lt;/w:tcPr&gt;&lt;/w:tblStylePr&gt;&lt;w:tblStylePr w:type="band1Horz"&gt;&lt;w:tblPr/&gt;&lt;w:tcPr&gt;&lt;w:tcBorders&gt;&lt;w:insideH w:val="single" w:sz="6" w:space="0" w:color="5DCEAF" w:themeColor="accent4"/&gt;&lt;w:insideV w:val="single" w:sz="6" w:space="0" w:color="5DCEAF" w:themeColor="accent4"/&gt;&lt;/w:tcBorders&gt;&lt;w:shd w:val="clear" w:color="auto" w:fill="AEE6D7" w:themeFill="accent4" w:themeFillTint="7F"/&gt;&lt;/w:tcPr&gt;&lt;/w:tblStylePr&gt;&lt;w:tblStylePr w:type="nwCell"&gt;&lt;w:tblPr/&gt;&lt;w:tcPr&gt;&lt;w:shd w:val="clear" w:color="auto" w:fill="FFFFFF" w:themeFill="background1"/&gt;&lt;/w:tcPr&gt;&lt;/w:tblStylePr&gt;&lt;/w:style&gt;&lt;w:style w:type="table" w:styleId="MediumGrid2-Accent5"&gt;&lt;w:name w:val="Medium Grid 2 Accent 5"/&gt;&lt;w:basedOn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w:color="FF8021" w:themeColor="accent5"/&gt;&lt;w:left w:val="single" w:sz="8" w:space="0" w:color="FF8021" w:themeColor="accent5"/&gt;&lt;w:bottom w:val="single" w:sz="8" w:space="0" w:color="FF8021" w:themeColor="accent5"/&gt;&lt;w:right w:val="single" w:sz="8" w:space="0" w:color="FF8021" w:themeColor="accent5"/&gt;&lt;w:insideH w:val="single" w:sz="8" w:space="0" w:color="FF8021" w:themeColor="accent5"/&gt;&lt;w:insideV w:val="single" w:sz="8" w:space="0" w:color="FF8021" w:themeColor="accent5"/&gt;&lt;/w:tblBorders&gt;&lt;/w:tblPr&gt;&lt;w:tcPr&gt;&lt;w:shd w:val="clear" w:color="auto" w:fill="FFDFC8" w:themeFill="accent5" w:themeFillTint="3F"/&gt;&lt;/w:tcPr&gt;&lt;w:tblStylePr w:type="firstRow"&gt;&lt;w:rPr&gt;&lt;w:b/&gt;&lt;w:bCs/&gt;&lt;w:color w:val="000000" w:themeColor="text1"/&gt;&lt;/w:rPr&gt;&lt;w:tblPr/&gt;&lt;w:tcPr&gt;&lt;w:shd w:val="clear" w:color="auto" w:fill="FFF2E9" w:themeFill="accent5"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w:fill="FFE5D2" w:themeFill="accent5" w:themeFillTint="33"/&gt;&lt;/w:tcPr&gt;&lt;/w:tblStylePr&gt;&lt;w:tblStylePr w:type="band1Vert"&gt;&lt;w:tblPr/&gt;&lt;w:tcPr&gt;&lt;w:shd w:val="clear" w:color="auto" w:fill="FFBF90" w:themeFill="accent5" w:themeFillTint="7F"/&gt;&lt;/w:tcPr&gt;&lt;/w:tblStylePr&gt;&lt;w:tblStylePr w:type="band1Horz"&gt;&lt;w:tblPr/&gt;&lt;w:tcPr&gt;&lt;w:tcBorders&gt;&lt;w:insideH w:val="single" w:sz="6" w:space="0" w:color="FF8021" w:themeColor="accent5"/&gt;&lt;w:insideV w:val="single" w:sz="6" w:space="0" w:color="FF8021" w:themeColor="accent5"/&gt;&lt;/w:tcBorders&gt;&lt;w:shd w:val="clear" w:color="auto" w:fill="FFBF90" w:themeFill="accent5" w:themeFillTint="7F"/&gt;&lt;/w:tcPr&gt;&lt;/w:tblStylePr&gt;&lt;w:tblStylePr w:type="nwCell"&gt;&lt;w:tblPr/&gt;&lt;w:tcPr&gt;&lt;w:shd w:val="clear" w:color="auto" w:fill="FFFFFF" w:themeFill="background1"/&gt;&lt;/w:tcPr&gt;&lt;/w:tblStylePr&gt;&lt;/w:style&gt;&lt;w:style w:type="table" w:styleId="MediumGrid2-Accent6"&gt;&lt;w:name w:val="Medium Grid 2 Accent 6"/&gt;&lt;w:basedOn w:val="TableNormal"/&gt;&lt;w:uiPriority w:val="68"/&gt;&lt;w:semiHidden/&gt;&lt;w:unhideWhenUsed/&gt;&lt;w:rsid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w:color="F14124" w:themeColor="accent6"/&gt;&lt;w:left w:val="single" w:sz="8" w:space="0" w:color="F14124" w:themeColor="accent6"/&gt;&lt;w:bottom w:val="single" w:sz="8" w:space="0" w:color="F14124" w:themeColor="accent6"/&gt;&lt;w:right w:val="single" w:sz="8" w:space="0" w:color="F14124" w:themeColor="accent6"/&gt;&lt;w:insideH w:val="single" w:sz="8" w:space="0" w:color="F14124" w:themeColor="accent6"/&gt;&lt;w:insideV w:val="single" w:sz="8" w:space="0" w:color="F14124" w:themeColor="accent6"/&gt;&lt;/w:tblBorders&gt;&lt;/w:tblPr&gt;&lt;w:tcPr&gt;&lt;w:shd w:val="clear" w:color="auto" w:fill="FBCFC8" w:themeFill="accent6" w:themeFillTint="3F"/&gt;&lt;/w:tcPr&gt;&lt;w:tblStylePr w:type="firstRow"&gt;&lt;w:rPr&gt;&lt;w:b/&gt;&lt;w:bCs/&gt;&lt;w:color w:val="000000" w:themeColor="text1"/&gt;&lt;/w:rPr&gt;&lt;w:tblPr/&gt;&lt;w:tcPr&gt;&lt;w:shd w:val="clear" w:color="auto" w:fill="FDECE9" w:themeFill="accent6" w:themeFillTint="19"/&gt;&lt;/w:tcPr&gt;&lt;/w:tblStylePr&gt;&lt;w:tblStylePr w:type="lastRow"&gt;&lt;w:rPr&gt;&lt;w:b/&gt;&lt;w:bCs/&gt;&lt;w:color w:val="000000" w:themeColor="text1"/&gt;&lt;/w:rPr&gt;&lt;w:tblPr/&gt;&lt;w:tcPr&gt;&lt;w:tcBorders&gt;&lt;w:top w:val="single" w:sz="12" w:space="0" w:color="000000" w:themeColor="text1"/&gt;&lt;w:left w:val="nil"/&gt;&lt;w:bottom w:val="nil"/&gt;&lt;w:right w:val="nil"/&gt;&lt;w:insideH w:val="nil"/&gt;&lt;w:insideV w:val="nil"/&gt;&lt;/w:tcBorders&gt;&lt;w:shd w:val="clear" w:color="auto" w:fill="FFFFFF" w:themeFill="background1"/&gt;&lt;/w:tcPr&gt;&lt;/w:tblStylePr&gt;&lt;w:tblStylePr w:type="firstCol"&gt;&lt;w:rPr&gt;&lt;w:b/&gt;&lt;w:bCs/&gt;&lt;w:color w:val="000000" w:themeColor="text1"/&gt;&lt;/w:rPr&gt;&lt;w:tblPr/&gt;&lt;w:tcPr&gt;&lt;w:tcBorders&gt;&lt;w:top w:val="nil"/&gt;&lt;w:left w:val="nil"/&gt;&lt;w:bottom w:val="nil"/&gt;&lt;w:right w:val="nil"/&gt;&lt;w:insideH w:val="nil"/&gt;&lt;w:insideV w:val="nil"/&gt;&lt;/w:tcBorders&gt;&lt;w:shd w:val="clear" w:color="auto" w:fill="FFFFFF" w:themeFill="background1"/&gt;&lt;/w:tcPr&gt;&lt;/w:tblStylePr&gt;&lt;w:tblStylePr w:type="lastCol"&gt;&lt;w:rPr&gt;&lt;w:b w:val="0"/&gt;&lt;w:bCs w:val="0"/&gt;&lt;w:color w:val="000000" w:themeColor="text1"/&gt;&lt;/w:rPr&gt;&lt;w:tblPr/&gt;&lt;w:tcPr&gt;&lt;w:tcBorders&gt;&lt;w:top w:val="nil"/&gt;&lt;w:left w:val="nil"/&gt;&lt;w:bottom w:val="nil"/&gt;&lt;w:right w:val="nil"/&gt;&lt;w:insideH w:val="nil"/&gt;&lt;w:insideV w:val="nil"/&gt;&lt;/w:tcBorders&gt;&lt;w:shd w:val="clear" w:color="auto" w:fill="FCD8D3" w:themeFill="accent6" w:themeFillTint="33"/&gt;&lt;/w:tcPr&gt;&lt;/w:tblStylePr&gt;&lt;w:tblStylePr w:type="band1Vert"&gt;&lt;w:tblPr/&gt;&lt;w:tcPr&gt;&lt;w:shd w:val="clear" w:color="auto" w:fill="F89F91" w:themeFill="accent6" w:themeFillTint="7F"/&gt;&lt;/w:tcPr&gt;&lt;/w:tblStylePr&gt;&lt;w:tblStylePr w:type="band1Horz"&gt;&lt;w:tblPr/&gt;&lt;w:tcPr&gt;&lt;w:tcBorders&gt;&lt;w:insideH w:val="single" w:sz="6" w:space="0" w:color="F14124" w:themeColor="accent6"/&gt;&lt;w:insideV w:val="single" w:sz="6" w:space="0" w:color="F14124" w:themeColor="accent6"/&gt;&lt;/w:tcBorders&gt;&lt;w:shd w:val="clear" w:color="auto" w:fill="F89F91" w:themeFill="accent6" w:themeFillTint="7F"/&gt;&lt;/w:tcPr&gt;&lt;/w:tblStylePr&gt;&lt;w:tblStylePr w:type="nwCell"&gt;&lt;w:tblPr/&gt;&lt;w:tcPr&gt;&lt;w:shd w:val="clear" w:color="auto" w:fill="FFFFFF" w:themeFill="background1"/&gt;&lt;/w:tcPr&gt;&lt;/w:tblStylePr&gt;&lt;/w:style&gt;&lt;w:style w:type="table" w:styleId="MediumGrid3"&gt;&lt;w:name w:val="Medium Grid 3"/&gt;&lt;w:basedOn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w:fill="C0C0C0" w:themeFill="text1"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w:fill="000000" w:themeFill="text1"/&gt;&lt;/w:tcPr&gt;&lt;/w:tblStylePr&gt;&lt;w:tblStylePr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w:fill="000000" w:themeFill="text1"/&gt;&lt;/w:tcPr&gt;&lt;/w:tblStylePr&gt;&lt;w:tblStylePr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w:fill="000000" w:themeFill="text1"/&gt;&lt;/w:tcPr&gt;&lt;/w:tblStylePr&gt;&lt;w:tblStylePr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w:fill="000000" w:themeFill="text1"/&gt;&lt;/w:tcPr&gt;&lt;/w:tblStylePr&gt;&lt;w:tblStylePr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w:fill="808080" w:themeFill="text1"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w:fill="808080" w:themeFill="text1" w:themeFillTint="7F"/&gt;&lt;/w:tcPr&gt;&lt;/w:tblStylePr&gt;&lt;/w:style&gt;&lt;w:style w:type="table" w:styleId="MediumGrid3-Accent1"&gt;&lt;w:name w:val="Medium Grid 3 Accent 1"/&gt;&lt;w:basedOn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w:fill="D3D9F1" w:themeFill="accent1"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w:fill="4E67C8" w:themeFill="accent1"/&gt;&lt;/w:tcPr&gt;&lt;/w:tblStylePr&gt;&lt;w:tblStylePr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w:fill="4E67C8" w:themeFill="accent1"/&gt;&lt;/w:tcPr&gt;&lt;/w:tblStylePr&gt;&lt;w:tblStylePr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w:fill="4E67C8" w:themeFill="accent1"/&gt;&lt;/w:tcPr&gt;&lt;/w:tblStylePr&gt;&lt;w:tblStylePr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w:fill="4E67C8" w:themeFill="accent1"/&gt;&lt;/w:tcPr&gt;&lt;/w:tblStylePr&gt;&lt;w:tblStylePr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w:fill="A6B3E3" w:themeFill="accent1"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w:fill="A6B3E3" w:themeFill="accent1" w:themeFillTint="7F"/&gt;&lt;/w:tcPr&gt;&lt;/w:tblStylePr&gt;&lt;/w:style&gt;&lt;w:style w:type="table" w:styleId="MediumGrid3-Accent2"&gt;&lt;w:name w:val="Medium Grid 3 Accent 2"/&gt;&lt;w:basedOn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w:fill="D6F2FC" w:themeFill="accent2"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w:fill="5ECCF3" w:themeFill="accent2"/&gt;&lt;/w:tcPr&gt;&lt;/w:tblStylePr&gt;&lt;w:tblStylePr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w:fill="5ECCF3" w:themeFill="accent2"/&gt;&lt;/w:tcPr&gt;&lt;/w:tblStylePr&gt;&lt;w:tblStylePr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w:fill="5ECCF3" w:themeFill="accent2"/&gt;&lt;/w:tcPr&gt;&lt;/w:tblStylePr&gt;&lt;w:tblStylePr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w:fill="5ECCF3" w:themeFill="accent2"/&gt;&lt;/w:tcPr&gt;&lt;/w:tblStylePr&gt;&lt;w:tblStylePr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w:fill="AEE5F9" w:themeFill="accent2"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w:fill="AEE5F9" w:themeFill="accent2" w:themeFillTint="7F"/&gt;&lt;/w:tcPr&gt;&lt;/w:tblStylePr&gt;&lt;/w:style&gt;&lt;w:style w:type="table" w:styleId="MediumGrid3-Accent3"&gt;&lt;w:name w:val="Medium Grid 3 Accent 3"/&gt;&lt;w:basedOn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w:fill="E9F9D4" w:themeFill="accent3"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w:fill="A7EA52" w:themeFill="accent3"/&gt;&lt;/w:tcPr&gt;&lt;/w:tblStylePr&gt;&lt;w:tblStylePr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w:fill="A7EA52" w:themeFill="accent3"/&gt;&lt;/w:tcPr&gt;&lt;/w:tblStylePr&gt;&lt;w:tblStylePr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w:fill="A7EA52" w:themeFill="accent3"/&gt;&lt;/w:tcPr&gt;&lt;/w:tblStylePr&gt;&lt;w:tblStylePr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w:fill="A7EA52" w:themeFill="accent3"/&gt;&lt;/w:tcPr&gt;&lt;/w:tblStylePr&gt;&lt;w:tblStylePr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w:fill="D2F4A8" w:themeFill="accent3"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w:fill="D2F4A8" w:themeFill="accent3" w:themeFillTint="7F"/&gt;&lt;/w:tcPr&gt;&lt;/w:tblStylePr&gt;&lt;/w:style&gt;&lt;w:style w:type="table" w:styleId="MediumGrid3-Accent4"&gt;&lt;w:name w:val="Medium Grid 3 Accent 4"/&gt;&lt;w:basedOn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w:fill="D6F3EB" w:themeFill="accent4"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w:fill="5DCEAF" w:themeFill="accent4"/&gt;&lt;/w:tcPr&gt;&lt;/w:tblStylePr&gt;&lt;w:tblStylePr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w:fill="5DCEAF" w:themeFill="accent4"/&gt;&lt;/w:tcPr&gt;&lt;/w:tblStylePr&gt;&lt;w:tblStylePr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w:fill="5DCEAF" w:themeFill="accent4"/&gt;&lt;/w:tcPr&gt;&lt;/w:tblStylePr&gt;&lt;w:tblStylePr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w:fill="5DCEAF" w:themeFill="accent4"/&gt;&lt;/w:tcPr&gt;&lt;/w:tblStylePr&gt;&lt;w:tblStylePr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w:fill="AEE6D7" w:themeFill="accent4"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w:fill="AEE6D7" w:themeFill="accent4" w:themeFillTint="7F"/&gt;&lt;/w:tcPr&gt;&lt;/w:tblStylePr&gt;&lt;/w:style&gt;&lt;w:style w:type="table" w:styleId="MediumGrid3-Accent5"&gt;&lt;w:name w:val="Medium Grid 3 Accent 5"/&gt;&lt;w:basedOn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w:fill="FFDFC8" w:themeFill="accent5"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w:fill="FF8021" w:themeFill="accent5"/&gt;&lt;/w:tcPr&gt;&lt;/w:tblStylePr&gt;&lt;w:tblStylePr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w:fill="FF8021" w:themeFill="accent5"/&gt;&lt;/w:tcPr&gt;&lt;/w:tblStylePr&gt;&lt;w:tblStylePr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w:fill="FF8021" w:themeFill="accent5"/&gt;&lt;/w:tcPr&gt;&lt;/w:tblStylePr&gt;&lt;w:tblStylePr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w:fill="FF8021" w:themeFill="accent5"/&gt;&lt;/w:tcPr&gt;&lt;/w:tblStylePr&gt;&lt;w:tblStylePr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w:fill="FFBF90" w:themeFill="accent5"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w:fill="FFBF90" w:themeFill="accent5" w:themeFillTint="7F"/&gt;&lt;/w:tcPr&gt;&lt;/w:tblStylePr&gt;&lt;/w:style&gt;&lt;w:style w:type="table" w:styleId="MediumGrid3-Accent6"&gt;&lt;w:name w:val="Medium Grid 3 Accent 6"/&gt;&lt;w:basedOn w:val="TableNormal"/&gt;&lt;w:uiPriority w:val="69"/&gt;&lt;w:semiHidden/&gt;&lt;w:unhideWhenUsed/&gt;&lt;w:rsid w:val="00A92C80"/&gt;&lt;w:pPr&gt;&lt;w:spacing w:after="0" w:line="240" w:lineRule="auto"/&gt;&lt;/w:pPr&gt;&lt;w:tblPr&gt;&lt;w:tblStyleRowBandSize w:val="1"/&gt;&lt;w:tblStyleColBandSize w:val="1"/&gt;&lt;w:tblBorders&gt;&lt;w:top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w:sz="6" w:space="0" w:color="FFFFFF" w:themeColor="background1"/&gt;&lt;w:insideV w:val="single" w:sz="6" w:space="0" w:color="FFFFFF" w:themeColor="background1"/&gt;&lt;/w:tblBorders&gt;&lt;/w:tblPr&gt;&lt;w:tcPr&gt;&lt;w:shd w:val="clear" w:color="auto" w:fill="FBCFC8" w:themeFill="accent6" w:themeFillTint="3F"/&gt;&lt;/w:tcPr&gt;&lt;w:tblStylePr w:type="firstRow"&gt;&lt;w:rPr&gt;&lt;w:b/&gt;&lt;w:bCs/&gt;&lt;w:i w:val="0"/&gt;&lt;w:iCs w:val="0"/&gt;&lt;w:color w:val="FFFFFF" w:themeColor="background1"/&gt;&lt;/w:rPr&gt;&lt;w:tblPr/&gt;&lt;w:tcPr&gt;&lt;w:tcBorders&gt;&lt;w:top w:val="single" w:sz="8" w:space="0" w:color="FFFFFF" w:themeColor="background1"/&gt;&lt;w:left w:val="single" w:sz="8" w:space="0" w:color="FFFFFF" w:themeColor="background1"/&gt;&lt;w:bottom w:val="single" w:sz="24" w:space="0" w:color="FFFFFF" w:themeColor="background1"/&gt;&lt;w:right w:val="single" w:sz="8" w:space="0" w:color="FFFFFF" w:themeColor="background1"/&gt;&lt;w:insideH w:val="nil"/&gt;&lt;w:insideV w:val="single" w:sz="8" w:space="0" w:color="FFFFFF" w:themeColor="background1"/&gt;&lt;/w:tcBorders&gt;&lt;w:shd w:val="clear" w:color="auto" w:fill="F14124" w:themeFill="accent6"/&gt;&lt;/w:tcPr&gt;&lt;/w:tblStylePr&gt;&lt;w:tblStylePr w:type="lastRow"&gt;&lt;w:rPr&gt;&lt;w:b/&gt;&lt;w:bCs/&gt;&lt;w:i w:val="0"/&gt;&lt;w:iCs w:val="0"/&gt;&lt;w:color w:val="FFFFFF" w:themeColor="background1"/&gt;&lt;/w:rPr&gt;&lt;w:tblPr/&gt;&lt;w:tcPr&gt;&lt;w:tcBorders&gt;&lt;w:top w:val="single" w:sz="24"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w:val="single" w:sz="8" w:space="0" w:color="FFFFFF" w:themeColor="background1"/&gt;&lt;/w:tcBorders&gt;&lt;w:shd w:val="clear" w:color="auto" w:fill="F14124" w:themeFill="accent6"/&gt;&lt;/w:tcPr&gt;&lt;/w:tblStylePr&gt;&lt;w:tblStylePr w:type="firstCol"&gt;&lt;w:rPr&gt;&lt;w:b/&gt;&lt;w:bCs/&gt;&lt;w:i w:val="0"/&gt;&lt;w:iCs w:val="0"/&gt;&lt;w:color w:val="FFFFFF" w:themeColor="background1"/&gt;&lt;/w:rPr&gt;&lt;w:tblPr/&gt;&lt;w:tcPr&gt;&lt;w:tcBorders&gt;&lt;w:left w:val="single" w:sz="8" w:space="0" w:color="FFFFFF" w:themeColor="background1"/&gt;&lt;w:right w:val="single" w:sz="24" w:space="0" w:color="FFFFFF" w:themeColor="background1"/&gt;&lt;w:insideH w:val="nil"/&gt;&lt;w:insideV w:val="nil"/&gt;&lt;/w:tcBorders&gt;&lt;w:shd w:val="clear" w:color="auto" w:fill="F14124" w:themeFill="accent6"/&gt;&lt;/w:tcPr&gt;&lt;/w:tblStylePr&gt;&lt;w:tblStylePr w:type="lastCol"&gt;&lt;w:rPr&gt;&lt;w:b/&gt;&lt;w:bCs/&gt;&lt;w:i w:val="0"/&gt;&lt;w:iCs w:val="0"/&gt;&lt;w:color w:val="FFFFFF" w:themeColor="background1"/&gt;&lt;/w:rPr&gt;&lt;w:tblPr/&gt;&lt;w:tcPr&gt;&lt;w:tcBorders&gt;&lt;w:top w:val="nil"/&gt;&lt;w:left w:val="single" w:sz="24" w:space="0" w:color="FFFFFF" w:themeColor="background1"/&gt;&lt;w:bottom w:val="nil"/&gt;&lt;w:right w:val="nil"/&gt;&lt;w:insideH w:val="nil"/&gt;&lt;w:insideV w:val="nil"/&gt;&lt;/w:tcBorders&gt;&lt;w:shd w:val="clear" w:color="auto" w:fill="F14124" w:themeFill="accent6"/&gt;&lt;/w:tcPr&gt;&lt;/w:tblStylePr&gt;&lt;w:tblStylePr w:type="band1Vert"&gt;&lt;w:tblPr/&gt;&lt;w:tcPr&gt;&lt;w:tcBorders&gt;&lt;w:top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w:val="nil"/&gt;&lt;w:insideV w:val="nil"/&gt;&lt;/w:tcBorders&gt;&lt;w:shd w:val="clear" w:color="auto" w:fill="F89F91" w:themeFill="accent6" w:themeFillTint="7F"/&gt;&lt;/w:tcPr&gt;&lt;/w:tblStylePr&gt;&lt;w:tblStylePr w:type="band1Horz"&gt;&lt;w:tblPr/&gt;&lt;w:tcPr&gt;&lt;w:tcBorders&gt;&lt;w:top w:val="single" w:sz="8" w:space="0" w:color="FFFFFF" w:themeColor="background1"/&gt;&lt;w:left w:val="single" w:sz="8" w:space="0" w:color="FFFFFF" w:themeColor="background1"/&gt;&lt;w:bottom w:val="single" w:sz="8" w:space="0" w:color="FFFFFF" w:themeColor="background1"/&gt;&lt;w:right w:val="single" w:sz="8" w:space="0" w:color="FFFFFF" w:themeColor="background1"/&gt;&lt;w:insideH w:val="single" w:sz="8" w:space="0" w:color="FFFFFF" w:themeColor="background1"/&gt;&lt;w:insideV w:val="single" w:sz="8" w:space="0" w:color="FFFFFF" w:themeColor="background1"/&gt;&lt;/w:tcBorders&gt;&lt;w:shd w:val="clear" w:color="auto" w:fill="F89F91" w:themeFill="accent6" w:themeFillTint="7F"/&gt;&lt;/w:tcPr&gt;&lt;/w:tblStylePr&gt;&lt;/w:style&gt;&lt;w:style w:type="table" w:styleId="MediumList1"&gt;&lt;w:name w:val="Medium List 1"/&gt;&lt;w:basedOn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w:color="000000" w:themeColor="text1"/&gt;&lt;w:bottom w:val="single" w:sz="8" w:space="0" w:color="000000" w:themeColor="text1"/&gt;&lt;/w:tblBorders&gt;&lt;/w:tblPr&gt;&lt;w:tblStylePr w:type="firstRow"&gt;&lt;w:rPr&gt;&lt;w:rFonts w:asciiTheme="majorHAnsi" w:eastAsiaTheme="majorEastAsia" w:hAnsiTheme="majorHAnsi" w:cstheme="majorBidi"/&gt;&lt;/w:rPr&gt;&lt;w:tblPr/&gt;&lt;w:tcPr&gt;&lt;w:tcBorders&gt;&lt;w:top w:val="nil"/&gt;&lt;w:bottom w:val="single" w:sz="8" w:space="0" w:color="000000" w:themeColor="text1"/&gt;&lt;/w:tcBorders&gt;&lt;/w:tcPr&gt;&lt;/w:tblStylePr&gt;&lt;w:tblStylePr w:type="lastRow"&gt;&lt;w:rPr&gt;&lt;w:b/&gt;&lt;w:bCs/&gt;&lt;w:color w:val="212745" w:themeColor="text2"/&gt;&lt;/w:rPr&gt;&lt;w:tblPr/&gt;&lt;w:tcPr&gt;&lt;w:tcBorders&gt;&lt;w:top w:val="single" w:sz="8" w:space="0" w:color="000000" w:themeColor="text1"/&gt;&lt;w:bottom w:val="single" w:sz="8" w:space="0" w:color="000000" w:themeColor="text1"/&gt;&lt;/w:tcBorders&gt;&lt;/w:tcPr&gt;&lt;/w:tblStylePr&gt;&lt;w:tblStylePr w:type="firstCol"&gt;&lt;w:rPr&gt;&lt;w:b/&gt;&lt;w:bCs/&gt;&lt;/w:rPr&gt;&lt;/w:tblStylePr&gt;&lt;w:tblStylePr w:type="lastCol"&gt;&lt;w:rPr&gt;&lt;w:b/&gt;&lt;w:bCs/&gt;&lt;/w:rPr&gt;&lt;w:tblPr/&gt;&lt;w:tcPr&gt;&lt;w:tcBorders&gt;&lt;w:top w:val="single" w:sz="8" w:space="0" w:color="000000" w:themeColor="text1"/&gt;&lt;w:bottom w:val="single" w:sz="8" w:space="0" w:color="000000" w:themeColor="text1"/&gt;&lt;/w:tcBorders&gt;&lt;/w:tcPr&gt;&lt;/w:tblStylePr&gt;&lt;w:tblStylePr w:type="band1Vert"&gt;&lt;w:tblPr/&gt;&lt;w:tcPr&gt;&lt;w:shd w:val="clear" w:color="auto" w:fill="C0C0C0" w:themeFill="text1" w:themeFillTint="3F"/&gt;&lt;/w:tcPr&gt;&lt;/w:tblStylePr&gt;&lt;w:tblStylePr w:type="band1Horz"&gt;&lt;w:tblPr/&gt;&lt;w:tcPr&gt;&lt;w:shd w:val="clear" w:color="auto" w:fill="C0C0C0" w:themeFill="text1" w:themeFillTint="3F"/&gt;&lt;/w:tcPr&gt;&lt;/w:tblStylePr&gt;&lt;/w:style&gt;&lt;w:style w:type="table" w:styleId="MediumList1-Accent1"&gt;&lt;w:name w:val="Medium List 1 Accent 1"/&gt;&lt;w:basedOn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w:color="4E67C8" w:themeColor="accent1"/&gt;&lt;w:bottom w:val="single" w:sz="8" w:space="0" w:color="4E67C8" w:themeColor="accent1"/&gt;&lt;/w:tblBorders&gt;&lt;/w:tblPr&gt;&lt;w:tblStylePr w:type="firstRow"&gt;&lt;w:rPr&gt;&lt;w:rFonts w:asciiTheme="majorHAnsi" w:eastAsiaTheme="majorEastAsia" w:hAnsiTheme="majorHAnsi" w:cstheme="majorBidi"/&gt;&lt;/w:rPr&gt;&lt;w:tblPr/&gt;&lt;w:tcPr&gt;&lt;w:tcBorders&gt;&lt;w:top w:val="nil"/&gt;&lt;w:bottom w:val="single" w:sz="8" w:space="0" w:color="4E67C8" w:themeColor="accent1"/&gt;&lt;/w:tcBorders&gt;&lt;/w:tcPr&gt;&lt;/w:tblStylePr&gt;&lt;w:tblStylePr w:type="lastRow"&gt;&lt;w:rPr&gt;&lt;w:b/&gt;&lt;w:bCs/&gt;&lt;w:color w:val="212745" w:themeColor="text2"/&gt;&lt;/w:rPr&gt;&lt;w:tblPr/&gt;&lt;w:tcPr&gt;&lt;w:tcBorders&gt;&lt;w:top w:val="single" w:sz="8" w:space="0" w:color="4E67C8" w:themeColor="accent1"/&gt;&lt;w:bottom w:val="single" w:sz="8" w:space="0" w:color="4E67C8" w:themeColor="accent1"/&gt;&lt;/w:tcBorders&gt;&lt;/w:tcPr&gt;&lt;/w:tblStylePr&gt;&lt;w:tblStylePr w:type="firstCol"&gt;&lt;w:rPr&gt;&lt;w:b/&gt;&lt;w:bCs/&gt;&lt;/w:rPr&gt;&lt;/w:tblStylePr&gt;&lt;w:tblStylePr w:type="lastCol"&gt;&lt;w:rPr&gt;&lt;w:b/&gt;&lt;w:bCs/&gt;&lt;/w:rPr&gt;&lt;w:tblPr/&gt;&lt;w:tcPr&gt;&lt;w:tcBorders&gt;&lt;w:top w:val="single" w:sz="8" w:space="0" w:color="4E67C8" w:themeColor="accent1"/&gt;&lt;w:bottom w:val="single" w:sz="8" w:space="0" w:color="4E67C8" w:themeColor="accent1"/&gt;&lt;/w:tcBorders&gt;&lt;/w:tcPr&gt;&lt;/w:tblStylePr&gt;&lt;w:tblStylePr w:type="band1Vert"&gt;&lt;w:tblPr/&gt;&lt;w:tcPr&gt;&lt;w:shd w:val="clear" w:color="auto" w:fill="D3D9F1" w:themeFill="accent1" w:themeFillTint="3F"/&gt;&lt;/w:tcPr&gt;&lt;/w:tblStylePr&gt;&lt;w:tblStylePr w:type="band1Horz"&gt;&lt;w:tblPr/&gt;&lt;w:tcPr&gt;&lt;w:shd w:val="clear" w:color="auto" w:fill="D3D9F1" w:themeFill="accent1" w:themeFillTint="3F"/&gt;&lt;/w:tcPr&gt;&lt;/w:tblStylePr&gt;&lt;/w:style&gt;&lt;w:style w:type="table" w:styleId="MediumList1-Accent2"&gt;&lt;w:name w:val="Medium List 1 Accent 2"/&gt;&lt;w:basedOn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w:color="5ECCF3" w:themeColor="accent2"/&gt;&lt;w:bottom w:val="single" w:sz="8" w:space="0" w:color="5ECCF3" w:themeColor="accent2"/&gt;&lt;/w:tblBorders&gt;&lt;/w:tblPr&gt;&lt;w:tblStylePr w:type="firstRow"&gt;&lt;w:rPr&gt;&lt;w:rFonts w:asciiTheme="majorHAnsi" w:eastAsiaTheme="majorEastAsia" w:hAnsiTheme="majorHAnsi" w:cstheme="majorBidi"/&gt;&lt;/w:rPr&gt;&lt;w:tblPr/&gt;&lt;w:tcPr&gt;&lt;w:tcBorders&gt;&lt;w:top w:val="nil"/&gt;&lt;w:bottom w:val="single" w:sz="8" w:space="0" w:color="5ECCF3" w:themeColor="accent2"/&gt;&lt;/w:tcBorders&gt;&lt;/w:tcPr&gt;&lt;/w:tblStylePr&gt;&lt;w:tblStylePr w:type="lastRow"&gt;&lt;w:rPr&gt;&lt;w:b/&gt;&lt;w:bCs/&gt;&lt;w:color w:val="212745" w:themeColor="text2"/&gt;&lt;/w:rPr&gt;&lt;w:tblPr/&gt;&lt;w:tcPr&gt;&lt;w:tcBorders&gt;&lt;w:top w:val="single" w:sz="8" w:space="0" w:color="5ECCF3" w:themeColor="accent2"/&gt;&lt;w:bottom w:val="single" w:sz="8" w:space="0" w:color="5ECCF3" w:themeColor="accent2"/&gt;&lt;/w:tcBorders&gt;&lt;/w:tcPr&gt;&lt;/w:tblStylePr&gt;&lt;w:tblStylePr w:type="firstCol"&gt;&lt;w:rPr&gt;&lt;w:b/&gt;&lt;w:bCs/&gt;&lt;/w:rPr&gt;&lt;/w:tblStylePr&gt;&lt;w:tblStylePr w:type="lastCol"&gt;&lt;w:rPr&gt;&lt;w:b/&gt;&lt;w:bCs/&gt;&lt;/w:rPr&gt;&lt;w:tblPr/&gt;&lt;w:tcPr&gt;&lt;w:tcBorders&gt;&lt;w:top w:val="single" w:sz="8" w:space="0" w:color="5ECCF3" w:themeColor="accent2"/&gt;&lt;w:bottom w:val="single" w:sz="8" w:space="0" w:color="5ECCF3" w:themeColor="accent2"/&gt;&lt;/w:tcBorders&gt;&lt;/w:tcPr&gt;&lt;/w:tblStylePr&gt;&lt;w:tblStylePr w:type="band1Vert"&gt;&lt;w:tblPr/&gt;&lt;w:tcPr&gt;&lt;w:shd w:val="clear" w:color="auto" w:fill="D6F2FC" w:themeFill="accent2" w:themeFillTint="3F"/&gt;&lt;/w:tcPr&gt;&lt;/w:tblStylePr&gt;&lt;w:tblStylePr w:type="band1Horz"&gt;&lt;w:tblPr/&gt;&lt;w:tcPr&gt;&lt;w:shd w:val="clear" w:color="auto" w:fill="D6F2FC" w:themeFill="accent2" w:themeFillTint="3F"/&gt;&lt;/w:tcPr&gt;&lt;/w:tblStylePr&gt;&lt;/w:style&gt;&lt;w:style w:type="table" w:styleId="MediumList1-Accent3"&gt;&lt;w:name w:val="Medium List 1 Accent 3"/&gt;&lt;w:basedOn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w:color="A7EA52" w:themeColor="accent3"/&gt;&lt;w:bottom w:val="single" w:sz="8" w:space="0" w:color="A7EA52" w:themeColor="accent3"/&gt;&lt;/w:tblBorders&gt;&lt;/w:tblPr&gt;&lt;w:tblStylePr w:type="firstRow"&gt;&lt;w:rPr&gt;&lt;w:rFonts w:asciiTheme="majorHAnsi" w:eastAsiaTheme="majorEastAsia" w:hAnsiTheme="majorHAnsi" w:cstheme="majorBidi"/&gt;&lt;/w:rPr&gt;&lt;w:tblPr/&gt;&lt;w:tcPr&gt;&lt;w:tcBorders&gt;&lt;w:top w:val="nil"/&gt;&lt;w:bottom w:val="single" w:sz="8" w:space="0" w:color="A7EA52" w:themeColor="accent3"/&gt;&lt;/w:tcBorders&gt;&lt;/w:tcPr&gt;&lt;/w:tblStylePr&gt;&lt;w:tblStylePr w:type="lastRow"&gt;&lt;w:rPr&gt;&lt;w:b/&gt;&lt;w:bCs/&gt;&lt;w:color w:val="212745" w:themeColor="text2"/&gt;&lt;/w:rPr&gt;&lt;w:tblPr/&gt;&lt;w:tcPr&gt;&lt;w:tcBorders&gt;&lt;w:top w:val="single" w:sz="8" w:space="0" w:color="A7EA52" w:themeColor="accent3"/&gt;&lt;w:bottom w:val="single" w:sz="8" w:space="0" w:color="A7EA52" w:themeColor="accent3"/&gt;&lt;/w:tcBorders&gt;&lt;/w:tcPr&gt;&lt;/w:tblStylePr&gt;&lt;w:tblStylePr w:type="firstCol"&gt;&lt;w:rPr&gt;&lt;w:b/&gt;&lt;w:bCs/&gt;&lt;/w:rPr&gt;&lt;/w:tblStylePr&gt;&lt;w:tblStylePr w:type="lastCol"&gt;&lt;w:rPr&gt;&lt;w:b/&gt;&lt;w:bCs/&gt;&lt;/w:rPr&gt;&lt;w:tblPr/&gt;&lt;w:tcPr&gt;&lt;w:tcBorders&gt;&lt;w:top w:val="single" w:sz="8" w:space="0" w:color="A7EA52" w:themeColor="accent3"/&gt;&lt;w:bottom w:val="single" w:sz="8" w:space="0" w:color="A7EA52" w:themeColor="accent3"/&gt;&lt;/w:tcBorders&gt;&lt;/w:tcPr&gt;&lt;/w:tblStylePr&gt;&lt;w:tblStylePr w:type="band1Vert"&gt;&lt;w:tblPr/&gt;&lt;w:tcPr&gt;&lt;w:shd w:val="clear" w:color="auto" w:fill="E9F9D4" w:themeFill="accent3" w:themeFillTint="3F"/&gt;&lt;/w:tcPr&gt;&lt;/w:tblStylePr&gt;&lt;w:tblStylePr w:type="band1Horz"&gt;&lt;w:tblPr/&gt;&lt;w:tcPr&gt;&lt;w:shd w:val="clear" w:color="auto" w:fill="E9F9D4" w:themeFill="accent3" w:themeFillTint="3F"/&gt;&lt;/w:tcPr&gt;&lt;/w:tblStylePr&gt;&lt;/w:style&gt;&lt;w:style w:type="table" w:styleId="MediumList1-Accent4"&gt;&lt;w:name w:val="Medium List 1 Accent 4"/&gt;&lt;w:basedOn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w:color="5DCEAF" w:themeColor="accent4"/&gt;&lt;w:bottom w:val="single" w:sz="8" w:space="0" w:color="5DCEAF" w:themeColor="accent4"/&gt;&lt;/w:tblBorders&gt;&lt;/w:tblPr&gt;&lt;w:tblStylePr w:type="firstRow"&gt;&lt;w:rPr&gt;&lt;w:rFonts w:asciiTheme="majorHAnsi" w:eastAsiaTheme="majorEastAsia" w:hAnsiTheme="majorHAnsi" w:cstheme="majorBidi"/&gt;&lt;/w:rPr&gt;&lt;w:tblPr/&gt;&lt;w:tcPr&gt;&lt;w:tcBorders&gt;&lt;w:top w:val="nil"/&gt;&lt;w:bottom w:val="single" w:sz="8" w:space="0" w:color="5DCEAF" w:themeColor="accent4"/&gt;&lt;/w:tcBorders&gt;&lt;/w:tcPr&gt;&lt;/w:tblStylePr&gt;&lt;w:tblStylePr w:type="lastRow"&gt;&lt;w:rPr&gt;&lt;w:b/&gt;&lt;w:bCs/&gt;&lt;w:color w:val="212745" w:themeColor="text2"/&gt;&lt;/w:rPr&gt;&lt;w:tblPr/&gt;&lt;w:tcPr&gt;&lt;w:tcBorders&gt;&lt;w:top w:val="single" w:sz="8" w:space="0" w:color="5DCEAF" w:themeColor="accent4"/&gt;&lt;w:bottom w:val="single" w:sz="8" w:space="0" w:color="5DCEAF" w:themeColor="accent4"/&gt;&lt;/w:tcBorders&gt;&lt;/w:tcPr&gt;&lt;/w:tblStylePr&gt;&lt;w:tblStylePr w:type="firstCol"&gt;&lt;w:rPr&gt;&lt;w:b/&gt;&lt;w:bCs/&gt;&lt;/w:rPr&gt;&lt;/w:tblStylePr&gt;&lt;w:tblStylePr w:type="lastCol"&gt;&lt;w:rPr&gt;&lt;w:b/&gt;&lt;w:bCs/&gt;&lt;/w:rPr&gt;&lt;w:tblPr/&gt;&lt;w:tcPr&gt;&lt;w:tcBorders&gt;&lt;w:top w:val="single" w:sz="8" w:space="0" w:color="5DCEAF" w:themeColor="accent4"/&gt;&lt;w:bottom w:val="single" w:sz="8" w:space="0" w:color="5DCEAF" w:themeColor="accent4"/&gt;&lt;/w:tcBorders&gt;&lt;/w:tcPr&gt;&lt;/w:tblStylePr&gt;&lt;w:tblStylePr w:type="band1Vert"&gt;&lt;w:tblPr/&gt;&lt;w:tcPr&gt;&lt;w:shd w:val="clear" w:color="auto" w:fill="D6F3EB" w:themeFill="accent4" w:themeFillTint="3F"/&gt;&lt;/w:tcPr&gt;&lt;/w:tblStylePr&gt;&lt;w:tblStylePr w:type="band1Horz"&gt;&lt;w:tblPr/&gt;&lt;w:tcPr&gt;&lt;w:shd w:val="clear" w:color="auto" w:fill="D6F3EB" w:themeFill="accent4" w:themeFillTint="3F"/&gt;&lt;/w:tcPr&gt;&lt;/w:tblStylePr&gt;&lt;/w:style&gt;&lt;w:style w:type="table" w:styleId="MediumList1-Accent5"&gt;&lt;w:name w:val="Medium List 1 Accent 5"/&gt;&lt;w:basedOn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w:color="FF8021" w:themeColor="accent5"/&gt;&lt;w:bottom w:val="single" w:sz="8" w:space="0" w:color="FF8021" w:themeColor="accent5"/&gt;&lt;/w:tblBorders&gt;&lt;/w:tblPr&gt;&lt;w:tblStylePr w:type="firstRow"&gt;&lt;w:rPr&gt;&lt;w:rFonts w:asciiTheme="majorHAnsi" w:eastAsiaTheme="majorEastAsia" w:hAnsiTheme="majorHAnsi" w:cstheme="majorBidi"/&gt;&lt;/w:rPr&gt;&lt;w:tblPr/&gt;&lt;w:tcPr&gt;&lt;w:tcBorders&gt;&lt;w:top w:val="nil"/&gt;&lt;w:bottom w:val="single" w:sz="8" w:space="0" w:color="FF8021" w:themeColor="accent5"/&gt;&lt;/w:tcBorders&gt;&lt;/w:tcPr&gt;&lt;/w:tblStylePr&gt;&lt;w:tblStylePr w:type="lastRow"&gt;&lt;w:rPr&gt;&lt;w:b/&gt;&lt;w:bCs/&gt;&lt;w:color w:val="212745" w:themeColor="text2"/&gt;&lt;/w:rPr&gt;&lt;w:tblPr/&gt;&lt;w:tcPr&gt;&lt;w:tcBorders&gt;&lt;w:top w:val="single" w:sz="8" w:space="0" w:color="FF8021" w:themeColor="accent5"/&gt;&lt;w:bottom w:val="single" w:sz="8" w:space="0" w:color="FF8021" w:themeColor="accent5"/&gt;&lt;/w:tcBorders&gt;&lt;/w:tcPr&gt;&lt;/w:tblStylePr&gt;&lt;w:tblStylePr w:type="firstCol"&gt;&lt;w:rPr&gt;&lt;w:b/&gt;&lt;w:bCs/&gt;&lt;/w:rPr&gt;&lt;/w:tblStylePr&gt;&lt;w:tblStylePr w:type="lastCol"&gt;&lt;w:rPr&gt;&lt;w:b/&gt;&lt;w:bCs/&gt;&lt;/w:rPr&gt;&lt;w:tblPr/&gt;&lt;w:tcPr&gt;&lt;w:tcBorders&gt;&lt;w:top w:val="single" w:sz="8" w:space="0" w:color="FF8021" w:themeColor="accent5"/&gt;&lt;w:bottom w:val="single" w:sz="8" w:space="0" w:color="FF8021" w:themeColor="accent5"/&gt;&lt;/w:tcBorders&gt;&lt;/w:tcPr&gt;&lt;/w:tblStylePr&gt;&lt;w:tblStylePr w:type="band1Vert"&gt;&lt;w:tblPr/&gt;&lt;w:tcPr&gt;&lt;w:shd w:val="clear" w:color="auto" w:fill="FFDFC8" w:themeFill="accent5" w:themeFillTint="3F"/&gt;&lt;/w:tcPr&gt;&lt;/w:tblStylePr&gt;&lt;w:tblStylePr w:type="band1Horz"&gt;&lt;w:tblPr/&gt;&lt;w:tcPr&gt;&lt;w:shd w:val="clear" w:color="auto" w:fill="FFDFC8" w:themeFill="accent5" w:themeFillTint="3F"/&gt;&lt;/w:tcPr&gt;&lt;/w:tblStylePr&gt;&lt;/w:style&gt;&lt;w:style w:type="table" w:styleId="MediumList1-Accent6"&gt;&lt;w:name w:val="Medium List 1 Accent 6"/&gt;&lt;w:basedOn w:val="TableNormal"/&gt;&lt;w:uiPriority w:val="65"/&gt;&lt;w:semiHidden/&gt;&lt;w:unhideWhenUsed/&gt;&lt;w:rsid w:val="00A92C80"/&gt;&lt;w:pPr&gt;&lt;w:spacing w:after="0" w:line="240" w:lineRule="auto"/&gt;&lt;/w:pPr&gt;&lt;w:rPr&gt;&lt;w:color w:val="000000" w:themeColor="text1"/&gt;&lt;/w:rPr&gt;&lt;w:tblPr&gt;&lt;w:tblStyleRowBandSize w:val="1"/&gt;&lt;w:tblStyleColBandSize w:val="1"/&gt;&lt;w:tblBorders&gt;&lt;w:top w:val="single" w:sz="8" w:space="0" w:color="F14124" w:themeColor="accent6"/&gt;&lt;w:bottom w:val="single" w:sz="8" w:space="0" w:color="F14124" w:themeColor="accent6"/&gt;&lt;/w:tblBorders&gt;&lt;/w:tblPr&gt;&lt;w:tblStylePr w:type="firstRow"&gt;&lt;w:rPr&gt;&lt;w:rFonts w:asciiTheme="majorHAnsi" w:eastAsiaTheme="majorEastAsia" w:hAnsiTheme="majorHAnsi" w:cstheme="majorBidi"/&gt;&lt;/w:rPr&gt;&lt;w:tblPr/&gt;&lt;w:tcPr&gt;&lt;w:tcBorders&gt;&lt;w:top w:val="nil"/&gt;&lt;w:bottom w:val="single" w:sz="8" w:space="0" w:color="F14124" w:themeColor="accent6"/&gt;&lt;/w:tcBorders&gt;&lt;/w:tcPr&gt;&lt;/w:tblStylePr&gt;&lt;w:tblStylePr w:type="lastRow"&gt;&lt;w:rPr&gt;&lt;w:b/&gt;&lt;w:bCs/&gt;&lt;w:color w:val="212745" w:themeColor="text2"/&gt;&lt;/w:rPr&gt;&lt;w:tblPr/&gt;&lt;w:tcPr&gt;&lt;w:tcBorders&gt;&lt;w:top w:val="single" w:sz="8" w:space="0" w:color="F14124" w:themeColor="accent6"/&gt;&lt;w:bottom w:val="single" w:sz="8" w:space="0" w:color="F14124" w:themeColor="accent6"/&gt;&lt;/w:tcBorders&gt;&lt;/w:tcPr&gt;&lt;/w:tblStylePr&gt;&lt;w:tblStylePr w:type="firstCol"&gt;&lt;w:rPr&gt;&lt;w:b/&gt;&lt;w:bCs/&gt;&lt;/w:rPr&gt;&lt;/w:tblStylePr&gt;&lt;w:tblStylePr w:type="lastCol"&gt;&lt;w:rPr&gt;&lt;w:b/&gt;&lt;w:bCs/&gt;&lt;/w:rPr&gt;&lt;w:tblPr/&gt;&lt;w:tcPr&gt;&lt;w:tcBorders&gt;&lt;w:top w:val="single" w:sz="8" w:space="0" w:color="F14124" w:themeColor="accent6"/&gt;&lt;w:bottom w:val="single" w:sz="8" w:space="0" w:color="F14124" w:themeColor="accent6"/&gt;&lt;/w:tcBorders&gt;&lt;/w:tcPr&gt;&lt;/w:tblStylePr&gt;&lt;w:tblStylePr w:type="band1Vert"&gt;&lt;w:tblPr/&gt;&lt;w:tcPr&gt;&lt;w:shd w:val="clear" w:color="auto" w:fill="FBCFC8" w:themeFill="accent6" w:themeFillTint="3F"/&gt;&lt;/w:tcPr&gt;&lt;/w:tblStylePr&gt;&lt;w:tblStylePr w:type="band1Horz"&gt;&lt;w:tblPr/&gt;&lt;w:tcPr&gt;&lt;w:shd w:val="clear" w:color="auto" w:fill="FBCFC8" w:themeFill="accent6" w:themeFillTint="3F"/&gt;&lt;/w:tcPr&gt;&lt;/w:tblStylePr&gt;&lt;/w:style&gt;&lt;w:style w:type="table" w:styleId="MediumList2"&gt;&lt;w:name w:val="Medium List 2"/&gt;&lt;w:basedOn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w:color="000000" w:themeColor="text1"/&gt;&lt;w:left w:val="single" w:sz="8" w:space="0" w:color="000000" w:themeColor="text1"/&gt;&lt;w:bottom w:val="single" w:sz="8" w:space="0" w:color="000000" w:themeColor="text1"/&gt;&lt;w:right w:val="single" w:sz="8" w:space="0" w:color="000000" w:themeColor="text1"/&gt;&lt;/w:tblBorders&gt;&lt;/w:tblPr&gt;&lt;w:tblStylePr w:type="firstRow"&gt;&lt;w:rPr&gt;&lt;w:sz w:val="24"/&gt;&lt;w:szCs w:val="24"/&gt;&lt;/w:rPr&gt;&lt;w:tblPr/&gt;&lt;w:tcPr&gt;&lt;w:tcBorders&gt;&lt;w:top w:val="nil"/&gt;&lt;w:left w:val="nil"/&gt;&lt;w:bottom w:val="single" w:sz="24" w:space="0" w:color="000000" w:themeColor="text1"/&gt;&lt;w:right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w:color="000000" w:themeColor="text1"/&gt;&lt;w:insideH w:val="nil"/&gt;&lt;w:insideV w:val="nil"/&gt;&lt;/w:tcBorders&gt;&lt;w:shd w:val="clear" w:color="auto" w:fill="FFFFFF" w:themeFill="background1"/&gt;&lt;/w:tcPr&gt;&lt;/w:tblStylePr&gt;&lt;w:tblStylePr w:type="lastCol"&gt;&lt;w:tblPr/&gt;&lt;w:tcPr&gt;&lt;w:tcBorders&gt;&lt;w:top w:val="nil"/&gt;&lt;w:left w:val="single" w:sz="8" w:space="0" w:color="000000" w:themeColor="text1"/&gt;&lt;w:bottom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w:fill="C0C0C0" w:themeFill="text1" w:themeFillTint="3F"/&gt;&lt;/w:tcPr&gt;&lt;/w:tblStylePr&gt;&lt;w:tblStylePr w:type="band1Horz"&gt;&lt;w:tblPr/&gt;&lt;w:tcPr&gt;&lt;w:tcBorders&gt;&lt;w:top w:val="nil"/&gt;&lt;w:bottom w:val="nil"/&gt;&lt;w:insideH w:val="nil"/&gt;&lt;w:insideV w:val="nil"/&gt;&lt;/w:tcBorders&gt;&lt;w:shd w:val="clear" w:color="auto" w:fill="C0C0C0" w:themeFill="text1"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w:styleId="MediumList2-Accent1"&gt;&lt;w:name w:val="Medium List 2 Accent 1"/&gt;&lt;w:basedOn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w:color="4E67C8" w:themeColor="accent1"/&gt;&lt;w:left w:val="single" w:sz="8" w:space="0" w:color="4E67C8" w:themeColor="accent1"/&gt;&lt;w:bottom w:val="single" w:sz="8" w:space="0" w:color="4E67C8" w:themeColor="accent1"/&gt;&lt;w:right w:val="single" w:sz="8" w:space="0" w:color="4E67C8" w:themeColor="accent1"/&gt;&lt;/w:tblBorders&gt;&lt;/w:tblPr&gt;&lt;w:tblStylePr w:type="firstRow"&gt;&lt;w:rPr&gt;&lt;w:sz w:val="24"/&gt;&lt;w:szCs w:val="24"/&gt;&lt;/w:rPr&gt;&lt;w:tblPr/&gt;&lt;w:tcPr&gt;&lt;w:tcBorders&gt;&lt;w:top w:val="nil"/&gt;&lt;w:left w:val="nil"/&gt;&lt;w:bottom w:val="single" w:sz="24" w:space="0" w:color="4E67C8" w:themeColor="accent1"/&gt;&lt;w:right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w:color="4E67C8" w:themeColor="accent1"/&gt;&lt;w:insideH w:val="nil"/&gt;&lt;w:insideV w:val="nil"/&gt;&lt;/w:tcBorders&gt;&lt;w:shd w:val="clear" w:color="auto" w:fill="FFFFFF" w:themeFill="background1"/&gt;&lt;/w:tcPr&gt;&lt;/w:tblStylePr&gt;&lt;w:tblStylePr w:type="lastCol"&gt;&lt;w:tblPr/&gt;&lt;w:tcPr&gt;&lt;w:tcBorders&gt;&lt;w:top w:val="nil"/&gt;&lt;w:left w:val="single" w:sz="8" w:space="0" w:color="4E67C8" w:themeColor="accent1"/&gt;&lt;w:bottom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w:fill="D3D9F1" w:themeFill="accent1" w:themeFillTint="3F"/&gt;&lt;/w:tcPr&gt;&lt;/w:tblStylePr&gt;&lt;w:tblStylePr w:type="band1Horz"&gt;&lt;w:tblPr/&gt;&lt;w:tcPr&gt;&lt;w:tcBorders&gt;&lt;w:top w:val="nil"/&gt;&lt;w:bottom w:val="nil"/&gt;&lt;w:insideH w:val="nil"/&gt;&lt;w:insideV w:val="nil"/&gt;&lt;/w:tcBorders&gt;&lt;w:shd w:val="clear" w:color="auto" w:fill="D3D9F1" w:themeFill="accent1"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w:styleId="MediumList2-Accent2"&gt;&lt;w:name w:val="Medium List 2 Accent 2"/&gt;&lt;w:basedOn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w:color="5ECCF3" w:themeColor="accent2"/&gt;&lt;w:left w:val="single" w:sz="8" w:space="0" w:color="5ECCF3" w:themeColor="accent2"/&gt;&lt;w:bottom w:val="single" w:sz="8" w:space="0" w:color="5ECCF3" w:themeColor="accent2"/&gt;&lt;w:right w:val="single" w:sz="8" w:space="0" w:color="5ECCF3" w:themeColor="accent2"/&gt;&lt;/w:tblBorders&gt;&lt;/w:tblPr&gt;&lt;w:tblStylePr w:type="firstRow"&gt;&lt;w:rPr&gt;&lt;w:sz w:val="24"/&gt;&lt;w:szCs w:val="24"/&gt;&lt;/w:rPr&gt;&lt;w:tblPr/&gt;&lt;w:tcPr&gt;&lt;w:tcBorders&gt;&lt;w:top w:val="nil"/&gt;&lt;w:left w:val="nil"/&gt;&lt;w:bottom w:val="single" w:sz="24" w:space="0" w:color="5ECCF3" w:themeColor="accent2"/&gt;&lt;w:right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w:color="5ECCF3" w:themeColor="accent2"/&gt;&lt;w:insideH w:val="nil"/&gt;&lt;w:insideV w:val="nil"/&gt;&lt;/w:tcBorders&gt;&lt;w:shd w:val="clear" w:color="auto" w:fill="FFFFFF" w:themeFill="background1"/&gt;&lt;/w:tcPr&gt;&lt;/w:tblStylePr&gt;&lt;w:tblStylePr w:type="lastCol"&gt;&lt;w:tblPr/&gt;&lt;w:tcPr&gt;&lt;w:tcBorders&gt;&lt;w:top w:val="nil"/&gt;&lt;w:left w:val="single" w:sz="8" w:space="0" w:color="5ECCF3" w:themeColor="accent2"/&gt;&lt;w:bottom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w:fill="D6F2FC" w:themeFill="accent2" w:themeFillTint="3F"/&gt;&lt;/w:tcPr&gt;&lt;/w:tblStylePr&gt;&lt;w:tblStylePr w:type="band1Horz"&gt;&lt;w:tblPr/&gt;&lt;w:tcPr&gt;&lt;w:tcBorders&gt;&lt;w:top w:val="nil"/&gt;&lt;w:bottom w:val="nil"/&gt;&lt;w:insideH w:val="nil"/&gt;&lt;w:insideV w:val="nil"/&gt;&lt;/w:tcBorders&gt;&lt;w:shd w:val="clear" w:color="auto" w:fill="D6F2FC" w:themeFill="accent2"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w:styleId="MediumList2-Accent3"&gt;&lt;w:name w:val="Medium List 2 Accent 3"/&gt;&lt;w:basedOn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w:color="A7EA52" w:themeColor="accent3"/&gt;&lt;w:left w:val="single" w:sz="8" w:space="0" w:color="A7EA52" w:themeColor="accent3"/&gt;&lt;w:bottom w:val="single" w:sz="8" w:space="0" w:color="A7EA52" w:themeColor="accent3"/&gt;&lt;w:right w:val="single" w:sz="8" w:space="0" w:color="A7EA52" w:themeColor="accent3"/&gt;&lt;/w:tblBorders&gt;&lt;/w:tblPr&gt;&lt;w:tblStylePr w:type="firstRow"&gt;&lt;w:rPr&gt;&lt;w:sz w:val="24"/&gt;&lt;w:szCs w:val="24"/&gt;&lt;/w:rPr&gt;&lt;w:tblPr/&gt;&lt;w:tcPr&gt;&lt;w:tcBorders&gt;&lt;w:top w:val="nil"/&gt;&lt;w:left w:val="nil"/&gt;&lt;w:bottom w:val="single" w:sz="24" w:space="0" w:color="A7EA52" w:themeColor="accent3"/&gt;&lt;w:right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w:color="A7EA52" w:themeColor="accent3"/&gt;&lt;w:insideH w:val="nil"/&gt;&lt;w:insideV w:val="nil"/&gt;&lt;/w:tcBorders&gt;&lt;w:shd w:val="clear" w:color="auto" w:fill="FFFFFF" w:themeFill="background1"/&gt;&lt;/w:tcPr&gt;&lt;/w:tblStylePr&gt;&lt;w:tblStylePr w:type="lastCol"&gt;&lt;w:tblPr/&gt;&lt;w:tcPr&gt;&lt;w:tcBorders&gt;&lt;w:top w:val="nil"/&gt;&lt;w:left w:val="single" w:sz="8" w:space="0" w:color="A7EA52" w:themeColor="accent3"/&gt;&lt;w:bottom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w:fill="E9F9D4" w:themeFill="accent3" w:themeFillTint="3F"/&gt;&lt;/w:tcPr&gt;&lt;/w:tblStylePr&gt;&lt;w:tblStylePr w:type="band1Horz"&gt;&lt;w:tblPr/&gt;&lt;w:tcPr&gt;&lt;w:tcBorders&gt;&lt;w:top w:val="nil"/&gt;&lt;w:bottom w:val="nil"/&gt;&lt;w:insideH w:val="nil"/&gt;&lt;w:insideV w:val="nil"/&gt;&lt;/w:tcBorders&gt;&lt;w:shd w:val="clear" w:color="auto" w:fill="E9F9D4" w:themeFill="accent3"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w:styleId="MediumList2-Accent4"&gt;&lt;w:name w:val="Medium List 2 Accent 4"/&gt;&lt;w:basedOn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w:color="5DCEAF" w:themeColor="accent4"/&gt;&lt;w:left w:val="single" w:sz="8" w:space="0" w:color="5DCEAF" w:themeColor="accent4"/&gt;&lt;w:bottom w:val="single" w:sz="8" w:space="0" w:color="5DCEAF" w:themeColor="accent4"/&gt;&lt;w:right w:val="single" w:sz="8" w:space="0" w:color="5DCEAF" w:themeColor="accent4"/&gt;&lt;/w:tblBorders&gt;&lt;/w:tblPr&gt;&lt;w:tblStylePr w:type="firstRow"&gt;&lt;w:rPr&gt;&lt;w:sz w:val="24"/&gt;&lt;w:szCs w:val="24"/&gt;&lt;/w:rPr&gt;&lt;w:tblPr/&gt;&lt;w:tcPr&gt;&lt;w:tcBorders&gt;&lt;w:top w:val="nil"/&gt;&lt;w:left w:val="nil"/&gt;&lt;w:bottom w:val="single" w:sz="24" w:space="0" w:color="5DCEAF" w:themeColor="accent4"/&gt;&lt;w:right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w:color="5DCEAF" w:themeColor="accent4"/&gt;&lt;w:insideH w:val="nil"/&gt;&lt;w:insideV w:val="nil"/&gt;&lt;/w:tcBorders&gt;&lt;w:shd w:val="clear" w:color="auto" w:fill="FFFFFF" w:themeFill="background1"/&gt;&lt;/w:tcPr&gt;&lt;/w:tblStylePr&gt;&lt;w:tblStylePr w:type="lastCol"&gt;&lt;w:tblPr/&gt;&lt;w:tcPr&gt;&lt;w:tcBorders&gt;&lt;w:top w:val="nil"/&gt;&lt;w:left w:val="single" w:sz="8" w:space="0" w:color="5DCEAF" w:themeColor="accent4"/&gt;&lt;w:bottom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w:fill="D6F3EB" w:themeFill="accent4" w:themeFillTint="3F"/&gt;&lt;/w:tcPr&gt;&lt;/w:tblStylePr&gt;&lt;w:tblStylePr w:type="band1Horz"&gt;&lt;w:tblPr/&gt;&lt;w:tcPr&gt;&lt;w:tcBorders&gt;&lt;w:top w:val="nil"/&gt;&lt;w:bottom w:val="nil"/&gt;&lt;w:insideH w:val="nil"/&gt;&lt;w:insideV w:val="nil"/&gt;&lt;/w:tcBorders&gt;&lt;w:shd w:val="clear" w:color="auto" w:fill="D6F3EB" w:themeFill="accent4"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w:styleId="MediumList2-Accent5"&gt;&lt;w:name w:val="Medium List 2 Accent 5"/&gt;&lt;w:basedOn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w:color="FF8021" w:themeColor="accent5"/&gt;&lt;w:left w:val="single" w:sz="8" w:space="0" w:color="FF8021" w:themeColor="accent5"/&gt;&lt;w:bottom w:val="single" w:sz="8" w:space="0" w:color="FF8021" w:themeColor="accent5"/&gt;&lt;w:right w:val="single" w:sz="8" w:space="0" w:color="FF8021" w:themeColor="accent5"/&gt;&lt;/w:tblBorders&gt;&lt;/w:tblPr&gt;&lt;w:tblStylePr w:type="firstRow"&gt;&lt;w:rPr&gt;&lt;w:sz w:val="24"/&gt;&lt;w:szCs w:val="24"/&gt;&lt;/w:rPr&gt;&lt;w:tblPr/&gt;&lt;w:tcPr&gt;&lt;w:tcBorders&gt;&lt;w:top w:val="nil"/&gt;&lt;w:left w:val="nil"/&gt;&lt;w:bottom w:val="single" w:sz="24" w:space="0" w:color="FF8021" w:themeColor="accent5"/&gt;&lt;w:right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w:color="FF8021" w:themeColor="accent5"/&gt;&lt;w:insideH w:val="nil"/&gt;&lt;w:insideV w:val="nil"/&gt;&lt;/w:tcBorders&gt;&lt;w:shd w:val="clear" w:color="auto" w:fill="FFFFFF" w:themeFill="background1"/&gt;&lt;/w:tcPr&gt;&lt;/w:tblStylePr&gt;&lt;w:tblStylePr w:type="lastCol"&gt;&lt;w:tblPr/&gt;&lt;w:tcPr&gt;&lt;w:tcBorders&gt;&lt;w:top w:val="nil"/&gt;&lt;w:left w:val="single" w:sz="8" w:space="0" w:color="FF8021" w:themeColor="accent5"/&gt;&lt;w:bottom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w:fill="FFDFC8" w:themeFill="accent5" w:themeFillTint="3F"/&gt;&lt;/w:tcPr&gt;&lt;/w:tblStylePr&gt;&lt;w:tblStylePr w:type="band1Horz"&gt;&lt;w:tblPr/&gt;&lt;w:tcPr&gt;&lt;w:tcBorders&gt;&lt;w:top w:val="nil"/&gt;&lt;w:bottom w:val="nil"/&gt;&lt;w:insideH w:val="nil"/&gt;&lt;w:insideV w:val="nil"/&gt;&lt;/w:tcBorders&gt;&lt;w:shd w:val="clear" w:color="auto" w:fill="FFDFC8" w:themeFill="accent5"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w:styleId="MediumList2-Accent6"&gt;&lt;w:name w:val="Medium List 2 Accent 6"/&gt;&lt;w:basedOn w:val="TableNormal"/&gt;&lt;w:uiPriority w:val="66"/&gt;&lt;w:semiHidden/&gt;&lt;w:unhideWhenUsed/&gt;&lt;w:rsid w:val="00A92C80"/&gt;&lt;w:pPr&gt;&lt;w:spacing w:after="0" w:line="240" w:lineRule="auto"/&gt;&lt;/w:pPr&gt;&lt;w:rPr&gt;&lt;w:rFonts w:asciiTheme="majorHAnsi" w:eastAsiaTheme="majorEastAsia" w:hAnsiTheme="majorHAnsi" w:cstheme="majorBidi"/&gt;&lt;w:color w:val="000000" w:themeColor="text1"/&gt;&lt;/w:rPr&gt;&lt;w:tblPr&gt;&lt;w:tblStyleRowBandSize w:val="1"/&gt;&lt;w:tblStyleColBandSize w:val="1"/&gt;&lt;w:tblBorders&gt;&lt;w:top w:val="single" w:sz="8" w:space="0" w:color="F14124" w:themeColor="accent6"/&gt;&lt;w:left w:val="single" w:sz="8" w:space="0" w:color="F14124" w:themeColor="accent6"/&gt;&lt;w:bottom w:val="single" w:sz="8" w:space="0" w:color="F14124" w:themeColor="accent6"/&gt;&lt;w:right w:val="single" w:sz="8" w:space="0" w:color="F14124" w:themeColor="accent6"/&gt;&lt;/w:tblBorders&gt;&lt;/w:tblPr&gt;&lt;w:tblStylePr w:type="firstRow"&gt;&lt;w:rPr&gt;&lt;w:sz w:val="24"/&gt;&lt;w:szCs w:val="24"/&gt;&lt;/w:rPr&gt;&lt;w:tblPr/&gt;&lt;w:tcPr&gt;&lt;w:tcBorders&gt;&lt;w:top w:val="nil"/&gt;&lt;w:left w:val="nil"/&gt;&lt;w:bottom w:val="single" w:sz="24" w:space="0" w:color="F14124" w:themeColor="accent6"/&gt;&lt;w:right w:val="nil"/&gt;&lt;w:insideH w:val="nil"/&gt;&lt;w:insideV w:val="nil"/&gt;&lt;/w:tcBorders&gt;&lt;w:shd w:val="clear" w:color="auto" w:fill="FFFFFF" w:themeFill="background1"/&gt;&lt;/w:tcPr&gt;&lt;/w:tblStylePr&gt;&lt;w:tblStylePr w:type="lastRow"&gt;&lt;w:tblPr/&gt;&lt;w:tcPr&gt;&lt;w:tcBorders&gt;&lt;w:top w:val="nil"/&gt;&lt;w:left w:val="nil"/&gt;&lt;w:bottom w:val="nil"/&gt;&lt;w:right w:val="nil"/&gt;&lt;w:insideH w:val="nil"/&gt;&lt;w:insideV w:val="nil"/&gt;&lt;/w:tcBorders&gt;&lt;w:shd w:val="clear" w:color="auto" w:fill="FFFFFF" w:themeFill="background1"/&gt;&lt;/w:tcPr&gt;&lt;/w:tblStylePr&gt;&lt;w:tblStylePr w:type="firstCol"&gt;&lt;w:tblPr/&gt;&lt;w:tcPr&gt;&lt;w:tcBorders&gt;&lt;w:top w:val="nil"/&gt;&lt;w:left w:val="nil"/&gt;&lt;w:bottom w:val="nil"/&gt;&lt;w:right w:val="single" w:sz="8" w:space="0" w:color="F14124" w:themeColor="accent6"/&gt;&lt;w:insideH w:val="nil"/&gt;&lt;w:insideV w:val="nil"/&gt;&lt;/w:tcBorders&gt;&lt;w:shd w:val="clear" w:color="auto" w:fill="FFFFFF" w:themeFill="background1"/&gt;&lt;/w:tcPr&gt;&lt;/w:tblStylePr&gt;&lt;w:tblStylePr w:type="lastCol"&gt;&lt;w:tblPr/&gt;&lt;w:tcPr&gt;&lt;w:tcBorders&gt;&lt;w:top w:val="nil"/&gt;&lt;w:left w:val="single" w:sz="8" w:space="0" w:color="F14124" w:themeColor="accent6"/&gt;&lt;w:bottom w:val="nil"/&gt;&lt;w:right w:val="nil"/&gt;&lt;w:insideH w:val="nil"/&gt;&lt;w:insideV w:val="nil"/&gt;&lt;/w:tcBorders&gt;&lt;w:shd w:val="clear" w:color="auto" w:fill="FFFFFF" w:themeFill="background1"/&gt;&lt;/w:tcPr&gt;&lt;/w:tblStylePr&gt;&lt;w:tblStylePr w:type="band1Vert"&gt;&lt;w:tblPr/&gt;&lt;w:tcPr&gt;&lt;w:tcBorders&gt;&lt;w:left w:val="nil"/&gt;&lt;w:right w:val="nil"/&gt;&lt;w:insideH w:val="nil"/&gt;&lt;w:insideV w:val="nil"/&gt;&lt;/w:tcBorders&gt;&lt;w:shd w:val="clear" w:color="auto" w:fill="FBCFC8" w:themeFill="accent6" w:themeFillTint="3F"/&gt;&lt;/w:tcPr&gt;&lt;/w:tblStylePr&gt;&lt;w:tblStylePr w:type="band1Horz"&gt;&lt;w:tblPr/&gt;&lt;w:tcPr&gt;&lt;w:tcBorders&gt;&lt;w:top w:val="nil"/&gt;&lt;w:bottom w:val="nil"/&gt;&lt;w:insideH w:val="nil"/&gt;&lt;w:insideV w:val="nil"/&gt;&lt;/w:tcBorders&gt;&lt;w:shd w:val="clear" w:color="auto" w:fill="FBCFC8" w:themeFill="accent6" w:themeFillTint="3F"/&gt;&lt;/w:tcPr&gt;&lt;/w:tblStylePr&gt;&lt;w:tblStylePr w:type="nwCell"&gt;&lt;w:tblPr/&gt;&lt;w:tcPr&gt;&lt;w:shd w:val="clear" w:color="auto" w:fill="FFFFFF" w:themeFill="background1"/&gt;&lt;/w:tcPr&gt;&lt;/w:tblStylePr&gt;&lt;w:tblStylePr w:type="swCell"&gt;&lt;w:tblPr/&gt;&lt;w:tcPr&gt;&lt;w:tcBorders&gt;&lt;w:top w:val="nil"/&gt;&lt;/w:tcBorders&gt;&lt;/w:tcPr&gt;&lt;/w:tblStylePr&gt;&lt;/w:style&gt;&lt;w:style w:type="table" w:styleId="MediumShading1"&gt;&lt;w:name w:val="Medium Shading 1"/&gt;&lt;w:basedOn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w:val="single" w:sz="8" w:space="0" w:color="404040" w:themeColor="text1"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w:val="nil"/&gt;&lt;w:insideV w:val="nil"/&gt;&lt;/w:tcBorders&gt;&lt;w:shd w:val="clear" w:color="auto" w:fill="000000" w:themeFill="text1"/&gt;&lt;/w:tcPr&gt;&lt;/w:tblStylePr&gt;&lt;w:tblStylePr w:type="lastRow"&gt;&lt;w:pPr&gt;&lt;w:spacing w:before="0" w:after="0" w:line="240" w:lineRule="auto"/&gt;&lt;/w:pPr&gt;&lt;w:rPr&gt;&lt;w:b/&gt;&lt;w:bCs/&gt;&lt;/w:rPr&gt;&lt;w:tblPr/&gt;&lt;w:tcPr&gt;&lt;w:tcBorders&gt;&lt;w:top w:val="double" w:sz="6" w:space="0" w:color="404040" w:themeColor="text1" w:themeTint="BF"/&gt;&lt;w:left w:val="single" w:sz="8" w:space="0" w:color="404040" w:themeColor="text1" w:themeTint="BF"/&gt;&lt;w:bottom w:val="single" w:sz="8" w:space="0" w:color="404040" w:themeColor="text1" w:themeTint="BF"/&gt;&lt;w:right w:val="single" w:sz="8" w:space="0" w:color="404040" w:themeColor="text1"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w:fill="C0C0C0" w:themeFill="text1" w:themeFillTint="3F"/&gt;&lt;/w:tcPr&gt;&lt;/w:tblStylePr&gt;&lt;w:tblStylePr w:type="band1Horz"&gt;&lt;w:tblPr/&gt;&lt;w:tcPr&gt;&lt;w:tcBorders&gt;&lt;w:insideH w:val="nil"/&gt;&lt;w:insideV w:val="nil"/&gt;&lt;/w:tcBorders&gt;&lt;w:shd w:val="clear" w:color="auto" w:fill="C0C0C0" w:themeFill="text1" w:themeFillTint="3F"/&gt;&lt;/w:tcPr&gt;&lt;/w:tblStylePr&gt;&lt;w:tblStylePr w:type="band2Horz"&gt;&lt;w:tblPr/&gt;&lt;w:tcPr&gt;&lt;w:tcBorders&gt;&lt;w:insideH w:val="nil"/&gt;&lt;w:insideV w:val="nil"/&gt;&lt;/w:tcBorders&gt;&lt;/w:tcPr&gt;&lt;/w:tblStylePr&gt;&lt;/w:style&gt;&lt;w:style w:type="table" w:styleId="MediumShading1-Accent1"&gt;&lt;w:name w:val="Medium Shading 1 Accent 1"/&gt;&lt;w:basedOn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w:color="7A8CD5" w:themeColor="accent1" w:themeTint="BF"/&gt;&lt;w:left w:val="single" w:sz="8" w:space="0" w:color="7A8CD5" w:themeColor="accent1" w:themeTint="BF"/&gt;&lt;w:bottom w:val="single" w:sz="8" w:space="0" w:color="7A8CD5" w:themeColor="accent1" w:themeTint="BF"/&gt;&lt;w:right w:val="single" w:sz="8" w:space="0" w:color="7A8CD5" w:themeColor="accent1" w:themeTint="BF"/&gt;&lt;w:insideH w:val="single" w:sz="8" w:space="0" w:color="7A8CD5" w:themeColor="accent1"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w:color="7A8CD5" w:themeColor="accent1" w:themeTint="BF"/&gt;&lt;w:left w:val="single" w:sz="8" w:space="0" w:color="7A8CD5" w:themeColor="accent1" w:themeTint="BF"/&gt;&lt;w:bottom w:val="single" w:sz="8" w:space="0" w:color="7A8CD5" w:themeColor="accent1" w:themeTint="BF"/&gt;&lt;w:right w:val="single" w:sz="8" w:space="0" w:color="7A8CD5" w:themeColor="accent1" w:themeTint="BF"/&gt;&lt;w:insideH w:val="nil"/&gt;&lt;w:insideV w:val="nil"/&gt;&lt;/w:tcBorders&gt;&lt;w:shd w:val="clear" w:color="auto" w:fill="4E67C8" w:themeFill="accent1"/&gt;&lt;/w:tcPr&gt;&lt;/w:tblStylePr&gt;&lt;w:tblStylePr w:type="lastRow"&gt;&lt;w:pPr&gt;&lt;w:spacing w:before="0" w:after="0" w:line="240" w:lineRule="auto"/&gt;&lt;/w:pPr&gt;&lt;w:rPr&gt;&lt;w:b/&gt;&lt;w:bCs/&gt;&lt;/w:rPr&gt;&lt;w:tblPr/&gt;&lt;w:tcPr&gt;&lt;w:tcBorders&gt;&lt;w:top w:val="double" w:sz="6" w:space="0" w:color="7A8CD5" w:themeColor="accent1" w:themeTint="BF"/&gt;&lt;w:left w:val="single" w:sz="8" w:space="0" w:color="7A8CD5" w:themeColor="accent1" w:themeTint="BF"/&gt;&lt;w:bottom w:val="single" w:sz="8" w:space="0" w:color="7A8CD5" w:themeColor="accent1" w:themeTint="BF"/&gt;&lt;w:right w:val="single" w:sz="8" w:space="0" w:color="7A8CD5" w:themeColor="accent1"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w:fill="D3D9F1" w:themeFill="accent1" w:themeFillTint="3F"/&gt;&lt;/w:tcPr&gt;&lt;/w:tblStylePr&gt;&lt;w:tblStylePr w:type="band1Horz"&gt;&lt;w:tblPr/&gt;&lt;w:tcPr&gt;&lt;w:tcBorders&gt;&lt;w:insideH w:val="nil"/&gt;&lt;w:insideV w:val="nil"/&gt;&lt;/w:tcBorders&gt;&lt;w:shd w:val="clear" w:color="auto" w:fill="D3D9F1" w:themeFill="accent1" w:themeFillTint="3F"/&gt;&lt;/w:tcPr&gt;&lt;/w:tblStylePr&gt;&lt;w:tblStylePr w:type="band2Horz"&gt;&lt;w:tblPr/&gt;&lt;w:tcPr&gt;&lt;w:tcBorders&gt;&lt;w:insideH w:val="nil"/&gt;&lt;w:insideV w:val="nil"/&gt;&lt;/w:tcBorders&gt;&lt;/w:tcPr&gt;&lt;/w:tblStylePr&gt;&lt;/w:style&gt;&lt;w:style w:type="table" w:styleId="MediumShading1-Accent2"&gt;&lt;w:name w:val="Medium Shading 1 Accent 2"/&gt;&lt;w:basedOn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w:color="86D8F6" w:themeColor="accent2" w:themeTint="BF"/&gt;&lt;w:left w:val="single" w:sz="8" w:space="0" w:color="86D8F6" w:themeColor="accent2" w:themeTint="BF"/&gt;&lt;w:bottom w:val="single" w:sz="8" w:space="0" w:color="86D8F6" w:themeColor="accent2" w:themeTint="BF"/&gt;&lt;w:right w:val="single" w:sz="8" w:space="0" w:color="86D8F6" w:themeColor="accent2" w:themeTint="BF"/&gt;&lt;w:insideH w:val="single" w:sz="8" w:space="0" w:color="86D8F6" w:themeColor="accent2"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w:color="86D8F6" w:themeColor="accent2" w:themeTint="BF"/&gt;&lt;w:left w:val="single" w:sz="8" w:space="0" w:color="86D8F6" w:themeColor="accent2" w:themeTint="BF"/&gt;&lt;w:bottom w:val="single" w:sz="8" w:space="0" w:color="86D8F6" w:themeColor="accent2" w:themeTint="BF"/&gt;&lt;w:right w:val="single" w:sz="8" w:space="0" w:color="86D8F6" w:themeColor="accent2" w:themeTint="BF"/&gt;&lt;w:insideH w:val="nil"/&gt;&lt;w:insideV w:val="nil"/&gt;&lt;/w:tcBorders&gt;&lt;w:shd w:val="clear" w:color="auto" w:fill="5ECCF3" w:themeFill="accent2"/&gt;&lt;/w:tcPr&gt;&lt;/w:tblStylePr&gt;&lt;w:tblStylePr w:type="lastRow"&gt;&lt;w:pPr&gt;&lt;w:spacing w:before="0" w:after="0" w:line="240" w:lineRule="auto"/&gt;&lt;/w:pPr&gt;&lt;w:rPr&gt;&lt;w:b/&gt;&lt;w:bCs/&gt;&lt;/w:rPr&gt;&lt;w:tblPr/&gt;&lt;w:tcPr&gt;&lt;w:tcBorders&gt;&lt;w:top w:val="double" w:sz="6" w:space="0" w:color="86D8F6" w:themeColor="accent2" w:themeTint="BF"/&gt;&lt;w:left w:val="single" w:sz="8" w:space="0" w:color="86D8F6" w:themeColor="accent2" w:themeTint="BF"/&gt;&lt;w:bottom w:val="single" w:sz="8" w:space="0" w:color="86D8F6" w:themeColor="accent2" w:themeTint="BF"/&gt;&lt;w:right w:val="single" w:sz="8" w:space="0" w:color="86D8F6" w:themeColor="accent2"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w:fill="D6F2FC" w:themeFill="accent2" w:themeFillTint="3F"/&gt;&lt;/w:tcPr&gt;&lt;/w:tblStylePr&gt;&lt;w:tblStylePr w:type="band1Horz"&gt;&lt;w:tblPr/&gt;&lt;w:tcPr&gt;&lt;w:tcBorders&gt;&lt;w:insideH w:val="nil"/&gt;&lt;w:insideV w:val="nil"/&gt;&lt;/w:tcBorders&gt;&lt;w:shd w:val="clear" w:color="auto" w:fill="D6F2FC" w:themeFill="accent2" w:themeFillTint="3F"/&gt;&lt;/w:tcPr&gt;&lt;/w:tblStylePr&gt;&lt;w:tblStylePr w:type="band2Horz"&gt;&lt;w:tblPr/&gt;&lt;w:tcPr&gt;&lt;w:tcBorders&gt;&lt;w:insideH w:val="nil"/&gt;&lt;w:insideV w:val="nil"/&gt;&lt;/w:tcBorders&gt;&lt;/w:tcPr&gt;&lt;/w:tblStylePr&gt;&lt;/w:style&gt;&lt;w:style w:type="table" w:styleId="MediumShading1-Accent3"&gt;&lt;w:name w:val="Medium Shading 1 Accent 3"/&gt;&lt;w:basedOn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w:color="BCEF7D" w:themeColor="accent3" w:themeTint="BF"/&gt;&lt;w:left w:val="single" w:sz="8" w:space="0" w:color="BCEF7D" w:themeColor="accent3" w:themeTint="BF"/&gt;&lt;w:bottom w:val="single" w:sz="8" w:space="0" w:color="BCEF7D" w:themeColor="accent3" w:themeTint="BF"/&gt;&lt;w:right w:val="single" w:sz="8" w:space="0" w:color="BCEF7D" w:themeColor="accent3" w:themeTint="BF"/&gt;&lt;w:insideH w:val="single" w:sz="8" w:space="0" w:color="BCEF7D" w:themeColor="accent3"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w:color="BCEF7D" w:themeColor="accent3" w:themeTint="BF"/&gt;&lt;w:left w:val="single" w:sz="8" w:space="0" w:color="BCEF7D" w:themeColor="accent3" w:themeTint="BF"/&gt;&lt;w:bottom w:val="single" w:sz="8" w:space="0" w:color="BCEF7D" w:themeColor="accent3" w:themeTint="BF"/&gt;&lt;w:right w:val="single" w:sz="8" w:space="0" w:color="BCEF7D" w:themeColor="accent3" w:themeTint="BF"/&gt;&lt;w:insideH w:val="nil"/&gt;&lt;w:insideV w:val="nil"/&gt;&lt;/w:tcBorders&gt;&lt;w:shd w:val="clear" w:color="auto" w:fill="A7EA52" w:themeFill="accent3"/&gt;&lt;/w:tcPr&gt;&lt;/w:tblStylePr&gt;&lt;w:tblStylePr w:type="lastRow"&gt;&lt;w:pPr&gt;&lt;w:spacing w:before="0" w:after="0" w:line="240" w:lineRule="auto"/&gt;&lt;/w:pPr&gt;&lt;w:rPr&gt;&lt;w:b/&gt;&lt;w:bCs/&gt;&lt;/w:rPr&gt;&lt;w:tblPr/&gt;&lt;w:tcPr&gt;&lt;w:tcBorders&gt;&lt;w:top w:val="double" w:sz="6" w:space="0" w:color="BCEF7D" w:themeColor="accent3" w:themeTint="BF"/&gt;&lt;w:left w:val="single" w:sz="8" w:space="0" w:color="BCEF7D" w:themeColor="accent3" w:themeTint="BF"/&gt;&lt;w:bottom w:val="single" w:sz="8" w:space="0" w:color="BCEF7D" w:themeColor="accent3" w:themeTint="BF"/&gt;&lt;w:right w:val="single" w:sz="8" w:space="0" w:color="BCEF7D" w:themeColor="accent3"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w:fill="E9F9D4" w:themeFill="accent3" w:themeFillTint="3F"/&gt;&lt;/w:tcPr&gt;&lt;/w:tblStylePr&gt;&lt;w:tblStylePr w:type="band1Horz"&gt;&lt;w:tblPr/&gt;&lt;w:tcPr&gt;&lt;w:tcBorders&gt;&lt;w:insideH w:val="nil"/&gt;&lt;w:insideV w:val="nil"/&gt;&lt;/w:tcBorders&gt;&lt;w:shd w:val="clear" w:color="auto" w:fill="E9F9D4" w:themeFill="accent3" w:themeFillTint="3F"/&gt;&lt;/w:tcPr&gt;&lt;/w:tblStylePr&gt;&lt;w:tblStylePr w:type="band2Horz"&gt;&lt;w:tblPr/&gt;&lt;w:tcPr&gt;&lt;w:tcBorders&gt;&lt;w:insideH w:val="nil"/&gt;&lt;w:insideV w:val="nil"/&gt;&lt;/w:tcBorders&gt;&lt;/w:tcPr&gt;&lt;/w:tblStylePr&gt;&lt;/w:style&gt;&lt;w:style w:type="table" w:styleId="MediumShading1-Accent4"&gt;&lt;w:name w:val="Medium Shading 1 Accent 4"/&gt;&lt;w:basedOn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w:color="85DAC3" w:themeColor="accent4" w:themeTint="BF"/&gt;&lt;w:left w:val="single" w:sz="8" w:space="0" w:color="85DAC3" w:themeColor="accent4" w:themeTint="BF"/&gt;&lt;w:bottom w:val="single" w:sz="8" w:space="0" w:color="85DAC3" w:themeColor="accent4" w:themeTint="BF"/&gt;&lt;w:right w:val="single" w:sz="8" w:space="0" w:color="85DAC3" w:themeColor="accent4" w:themeTint="BF"/&gt;&lt;w:insideH w:val="single" w:sz="8" w:space="0" w:color="85DAC3" w:themeColor="accent4"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w:color="85DAC3" w:themeColor="accent4" w:themeTint="BF"/&gt;&lt;w:left w:val="single" w:sz="8" w:space="0" w:color="85DAC3" w:themeColor="accent4" w:themeTint="BF"/&gt;&lt;w:bottom w:val="single" w:sz="8" w:space="0" w:color="85DAC3" w:themeColor="accent4" w:themeTint="BF"/&gt;&lt;w:right w:val="single" w:sz="8" w:space="0" w:color="85DAC3" w:themeColor="accent4" w:themeTint="BF"/&gt;&lt;w:insideH w:val="nil"/&gt;&lt;w:insideV w:val="nil"/&gt;&lt;/w:tcBorders&gt;&lt;w:shd w:val="clear" w:color="auto" w:fill="5DCEAF" w:themeFill="accent4"/&gt;&lt;/w:tcPr&gt;&lt;/w:tblStylePr&gt;&lt;w:tblStylePr w:type="lastRow"&gt;&lt;w:pPr&gt;&lt;w:spacing w:before="0" w:after="0" w:line="240" w:lineRule="auto"/&gt;&lt;/w:pPr&gt;&lt;w:rPr&gt;&lt;w:b/&gt;&lt;w:bCs/&gt;&lt;/w:rPr&gt;&lt;w:tblPr/&gt;&lt;w:tcPr&gt;&lt;w:tcBorders&gt;&lt;w:top w:val="double" w:sz="6" w:space="0" w:color="85DAC3" w:themeColor="accent4" w:themeTint="BF"/&gt;&lt;w:left w:val="single" w:sz="8" w:space="0" w:color="85DAC3" w:themeColor="accent4" w:themeTint="BF"/&gt;&lt;w:bottom w:val="single" w:sz="8" w:space="0" w:color="85DAC3" w:themeColor="accent4" w:themeTint="BF"/&gt;&lt;w:right w:val="single" w:sz="8" w:space="0" w:color="85DAC3" w:themeColor="accent4"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w:fill="D6F3EB" w:themeFill="accent4" w:themeFillTint="3F"/&gt;&lt;/w:tcPr&gt;&lt;/w:tblStylePr&gt;&lt;w:tblStylePr w:type="band1Horz"&gt;&lt;w:tblPr/&gt;&lt;w:tcPr&gt;&lt;w:tcBorders&gt;&lt;w:insideH w:val="nil"/&gt;&lt;w:insideV w:val="nil"/&gt;&lt;/w:tcBorders&gt;&lt;w:shd w:val="clear" w:color="auto" w:fill="D6F3EB" w:themeFill="accent4" w:themeFillTint="3F"/&gt;&lt;/w:tcPr&gt;&lt;/w:tblStylePr&gt;&lt;w:tblStylePr w:type="band2Horz"&gt;&lt;w:tblPr/&gt;&lt;w:tcPr&gt;&lt;w:tcBorders&gt;&lt;w:insideH w:val="nil"/&gt;&lt;w:insideV w:val="nil"/&gt;&lt;/w:tcBorders&gt;&lt;/w:tcPr&gt;&lt;/w:tblStylePr&gt;&lt;/w:style&gt;&lt;w:style w:type="table" w:styleId="MediumShading1-Accent5"&gt;&lt;w:name w:val="Medium Shading 1 Accent 5"/&gt;&lt;w:basedOn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w:color="FF9F58" w:themeColor="accent5" w:themeTint="BF"/&gt;&lt;w:left w:val="single" w:sz="8" w:space="0" w:color="FF9F58" w:themeColor="accent5" w:themeTint="BF"/&gt;&lt;w:bottom w:val="single" w:sz="8" w:space="0" w:color="FF9F58" w:themeColor="accent5" w:themeTint="BF"/&gt;&lt;w:right w:val="single" w:sz="8" w:space="0" w:color="FF9F58" w:themeColor="accent5" w:themeTint="BF"/&gt;&lt;w:insideH w:val="single" w:sz="8" w:space="0" w:color="FF9F58" w:themeColor="accent5"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w:color="FF9F58" w:themeColor="accent5" w:themeTint="BF"/&gt;&lt;w:left w:val="single" w:sz="8" w:space="0" w:color="FF9F58" w:themeColor="accent5" w:themeTint="BF"/&gt;&lt;w:bottom w:val="single" w:sz="8" w:space="0" w:color="FF9F58" w:themeColor="accent5" w:themeTint="BF"/&gt;&lt;w:right w:val="single" w:sz="8" w:space="0" w:color="FF9F58" w:themeColor="accent5" w:themeTint="BF"/&gt;&lt;w:insideH w:val="nil"/&gt;&lt;w:insideV w:val="nil"/&gt;&lt;/w:tcBorders&gt;&lt;w:shd w:val="clear" w:color="auto" w:fill="FF8021" w:themeFill="accent5"/&gt;&lt;/w:tcPr&gt;&lt;/w:tblStylePr&gt;&lt;w:tblStylePr w:type="lastRow"&gt;&lt;w:pPr&gt;&lt;w:spacing w:before="0" w:after="0" w:line="240" w:lineRule="auto"/&gt;&lt;/w:pPr&gt;&lt;w:rPr&gt;&lt;w:b/&gt;&lt;w:bCs/&gt;&lt;/w:rPr&gt;&lt;w:tblPr/&gt;&lt;w:tcPr&gt;&lt;w:tcBorders&gt;&lt;w:top w:val="double" w:sz="6" w:space="0" w:color="FF9F58" w:themeColor="accent5" w:themeTint="BF"/&gt;&lt;w:left w:val="single" w:sz="8" w:space="0" w:color="FF9F58" w:themeColor="accent5" w:themeTint="BF"/&gt;&lt;w:bottom w:val="single" w:sz="8" w:space="0" w:color="FF9F58" w:themeColor="accent5" w:themeTint="BF"/&gt;&lt;w:right w:val="single" w:sz="8" w:space="0" w:color="FF9F58" w:themeColor="accent5"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w:fill="FFDFC8" w:themeFill="accent5" w:themeFillTint="3F"/&gt;&lt;/w:tcPr&gt;&lt;/w:tblStylePr&gt;&lt;w:tblStylePr w:type="band1Horz"&gt;&lt;w:tblPr/&gt;&lt;w:tcPr&gt;&lt;w:tcBorders&gt;&lt;w:insideH w:val="nil"/&gt;&lt;w:insideV w:val="nil"/&gt;&lt;/w:tcBorders&gt;&lt;w:shd w:val="clear" w:color="auto" w:fill="FFDFC8" w:themeFill="accent5" w:themeFillTint="3F"/&gt;&lt;/w:tcPr&gt;&lt;/w:tblStylePr&gt;&lt;w:tblStylePr w:type="band2Horz"&gt;&lt;w:tblPr/&gt;&lt;w:tcPr&gt;&lt;w:tcBorders&gt;&lt;w:insideH w:val="nil"/&gt;&lt;w:insideV w:val="nil"/&gt;&lt;/w:tcBorders&gt;&lt;/w:tcPr&gt;&lt;/w:tblStylePr&gt;&lt;/w:style&gt;&lt;w:style w:type="table" w:styleId="MediumShading1-Accent6"&gt;&lt;w:name w:val="Medium Shading 1 Accent 6"/&gt;&lt;w:basedOn w:val="TableNormal"/&gt;&lt;w:uiPriority w:val="63"/&gt;&lt;w:semiHidden/&gt;&lt;w:unhideWhenUsed/&gt;&lt;w:rsid w:val="00A92C80"/&gt;&lt;w:pPr&gt;&lt;w:spacing w:after="0" w:line="240" w:lineRule="auto"/&gt;&lt;/w:pPr&gt;&lt;w:tblPr&gt;&lt;w:tblStyleRowBandSize w:val="1"/&gt;&lt;w:tblStyleColBandSize w:val="1"/&gt;&lt;w:tblBorders&gt;&lt;w:top w:val="single" w:sz="8" w:space="0" w:color="F4705A" w:themeColor="accent6" w:themeTint="BF"/&gt;&lt;w:left w:val="single" w:sz="8" w:space="0" w:color="F4705A" w:themeColor="accent6" w:themeTint="BF"/&gt;&lt;w:bottom w:val="single" w:sz="8" w:space="0" w:color="F4705A" w:themeColor="accent6" w:themeTint="BF"/&gt;&lt;w:right w:val="single" w:sz="8" w:space="0" w:color="F4705A" w:themeColor="accent6" w:themeTint="BF"/&gt;&lt;w:insideH w:val="single" w:sz="8" w:space="0" w:color="F4705A" w:themeColor="accent6" w:themeTint="BF"/&gt;&lt;/w:tblBorders&gt;&lt;/w:tblPr&gt;&lt;w:tblStylePr w:type="firstRow"&gt;&lt;w:pPr&gt;&lt;w:spacing w:before="0" w:after="0" w:line="240" w:lineRule="auto"/&gt;&lt;/w:pPr&gt;&lt;w:rPr&gt;&lt;w:b/&gt;&lt;w:bCs/&gt;&lt;w:color w:val="FFFFFF" w:themeColor="background1"/&gt;&lt;/w:rPr&gt;&lt;w:tblPr/&gt;&lt;w:tcPr&gt;&lt;w:tcBorders&gt;&lt;w:top w:val="single" w:sz="8" w:space="0" w:color="F4705A" w:themeColor="accent6" w:themeTint="BF"/&gt;&lt;w:left w:val="single" w:sz="8" w:space="0" w:color="F4705A" w:themeColor="accent6" w:themeTint="BF"/&gt;&lt;w:bottom w:val="single" w:sz="8" w:space="0" w:color="F4705A" w:themeColor="accent6" w:themeTint="BF"/&gt;&lt;w:right w:val="single" w:sz="8" w:space="0" w:color="F4705A" w:themeColor="accent6" w:themeTint="BF"/&gt;&lt;w:insideH w:val="nil"/&gt;&lt;w:insideV w:val="nil"/&gt;&lt;/w:tcBorders&gt;&lt;w:shd w:val="clear" w:color="auto" w:fill="F14124" w:themeFill="accent6"/&gt;&lt;/w:tcPr&gt;&lt;/w:tblStylePr&gt;&lt;w:tblStylePr w:type="lastRow"&gt;&lt;w:pPr&gt;&lt;w:spacing w:before="0" w:after="0" w:line="240" w:lineRule="auto"/&gt;&lt;/w:pPr&gt;&lt;w:rPr&gt;&lt;w:b/&gt;&lt;w:bCs/&gt;&lt;/w:rPr&gt;&lt;w:tblPr/&gt;&lt;w:tcPr&gt;&lt;w:tcBorders&gt;&lt;w:top w:val="double" w:sz="6" w:space="0" w:color="F4705A" w:themeColor="accent6" w:themeTint="BF"/&gt;&lt;w:left w:val="single" w:sz="8" w:space="0" w:color="F4705A" w:themeColor="accent6" w:themeTint="BF"/&gt;&lt;w:bottom w:val="single" w:sz="8" w:space="0" w:color="F4705A" w:themeColor="accent6" w:themeTint="BF"/&gt;&lt;w:right w:val="single" w:sz="8" w:space="0" w:color="F4705A" w:themeColor="accent6" w:themeTint="BF"/&gt;&lt;w:insideH w:val="nil"/&gt;&lt;w:insideV w:val="nil"/&gt;&lt;/w:tcBorders&gt;&lt;/w:tcPr&gt;&lt;/w:tblStylePr&gt;&lt;w:tblStylePr w:type="firstCol"&gt;&lt;w:rPr&gt;&lt;w:b/&gt;&lt;w:bCs/&gt;&lt;/w:rPr&gt;&lt;/w:tblStylePr&gt;&lt;w:tblStylePr w:type="lastCol"&gt;&lt;w:rPr&gt;&lt;w:b/&gt;&lt;w:bCs/&gt;&lt;/w:rPr&gt;&lt;/w:tblStylePr&gt;&lt;w:tblStylePr w:type="band1Vert"&gt;&lt;w:tblPr/&gt;&lt;w:tcPr&gt;&lt;w:shd w:val="clear" w:color="auto" w:fill="FBCFC8" w:themeFill="accent6" w:themeFillTint="3F"/&gt;&lt;/w:tcPr&gt;&lt;/w:tblStylePr&gt;&lt;w:tblStylePr w:type="band1Horz"&gt;&lt;w:tblPr/&gt;&lt;w:tcPr&gt;&lt;w:tcBorders&gt;&lt;w:insideH w:val="nil"/&gt;&lt;w:insideV w:val="nil"/&gt;&lt;/w:tcBorders&gt;&lt;w:shd w:val="clear" w:color="auto" w:fill="FBCFC8" w:themeFill="accent6" w:themeFillTint="3F"/&gt;&lt;/w:tcPr&gt;&lt;/w:tblStylePr&gt;&lt;w:tblStylePr w:type="band2Horz"&gt;&lt;w:tblPr/&gt;&lt;w:tcPr&gt;&lt;w:tcBorders&gt;&lt;w:insideH w:val="nil"/&gt;&lt;w:insideV w:val="nil"/&gt;&lt;/w:tcBorders&gt;&lt;/w:tcPr&gt;&lt;/w:tblStylePr&gt;&lt;/w:style&gt;&lt;w:style w:type="table" w:styleId="MediumShading2"&gt;&lt;w:name w:val="Medium Shading 2"/&gt;&lt;w:basedOn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w:fill="000000" w:themeFill="text1"/&gt;&lt;/w:tcPr&gt;&lt;/w:tblStylePr&gt;&lt;w:tblStylePr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w:fill="000000" w:themeFill="text1"/&gt;&lt;/w:tcPr&gt;&lt;/w:tblStylePr&gt;&lt;w:tblStylePr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w:fill="000000" w:themeFill="text1"/&gt;&lt;/w:tcPr&gt;&lt;/w:tblStylePr&gt;&lt;w:tblStylePr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w:styleId="MediumShading2-Accent1"&gt;&lt;w:name w:val="Medium Shading 2 Accent 1"/&gt;&lt;w:basedOn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w:fill="4E67C8" w:themeFill="accent1"/&gt;&lt;/w:tcPr&gt;&lt;/w:tblStylePr&gt;&lt;w:tblStylePr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w:fill="4E67C8" w:themeFill="accent1"/&gt;&lt;/w:tcPr&gt;&lt;/w:tblStylePr&gt;&lt;w:tblStylePr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w:fill="4E67C8" w:themeFill="accent1"/&gt;&lt;/w:tcPr&gt;&lt;/w:tblStylePr&gt;&lt;w:tblStylePr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w:styleId="MediumShading2-Accent2"&gt;&lt;w:name w:val="Medium Shading 2 Accent 2"/&gt;&lt;w:basedOn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w:fill="5ECCF3" w:themeFill="accent2"/&gt;&lt;/w:tcPr&gt;&lt;/w:tblStylePr&gt;&lt;w:tblStylePr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w:fill="5ECCF3" w:themeFill="accent2"/&gt;&lt;/w:tcPr&gt;&lt;/w:tblStylePr&gt;&lt;w:tblStylePr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w:fill="5ECCF3" w:themeFill="accent2"/&gt;&lt;/w:tcPr&gt;&lt;/w:tblStylePr&gt;&lt;w:tblStylePr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w:styleId="MediumShading2-Accent3"&gt;&lt;w:name w:val="Medium Shading 2 Accent 3"/&gt;&lt;w:basedOn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w:fill="A7EA52" w:themeFill="accent3"/&gt;&lt;/w:tcPr&gt;&lt;/w:tblStylePr&gt;&lt;w:tblStylePr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w:fill="A7EA52" w:themeFill="accent3"/&gt;&lt;/w:tcPr&gt;&lt;/w:tblStylePr&gt;&lt;w:tblStylePr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w:fill="A7EA52" w:themeFill="accent3"/&gt;&lt;/w:tcPr&gt;&lt;/w:tblStylePr&gt;&lt;w:tblStylePr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w:styleId="MediumShading2-Accent4"&gt;&lt;w:name w:val="Medium Shading 2 Accent 4"/&gt;&lt;w:basedOn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w:fill="5DCEAF" w:themeFill="accent4"/&gt;&lt;/w:tcPr&gt;&lt;/w:tblStylePr&gt;&lt;w:tblStylePr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w:fill="5DCEAF" w:themeFill="accent4"/&gt;&lt;/w:tcPr&gt;&lt;/w:tblStylePr&gt;&lt;w:tblStylePr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w:fill="5DCEAF" w:themeFill="accent4"/&gt;&lt;/w:tcPr&gt;&lt;/w:tblStylePr&gt;&lt;w:tblStylePr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w:styleId="MediumShading2-Accent5"&gt;&lt;w:name w:val="Medium Shading 2 Accent 5"/&gt;&lt;w:basedOn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w:fill="FF8021" w:themeFill="accent5"/&gt;&lt;/w:tcPr&gt;&lt;/w:tblStylePr&gt;&lt;w:tblStylePr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w:fill="FF8021" w:themeFill="accent5"/&gt;&lt;/w:tcPr&gt;&lt;/w:tblStylePr&gt;&lt;w:tblStylePr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w:fill="FF8021" w:themeFill="accent5"/&gt;&lt;/w:tcPr&gt;&lt;/w:tblStylePr&gt;&lt;w:tblStylePr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w:type="table" w:styleId="MediumShading2-Accent6"&gt;&lt;w:name w:val="Medium Shading 2 Accent 6"/&gt;&lt;w:basedOn w:val="TableNormal"/&gt;&lt;w:uiPriority w:val="64"/&gt;&lt;w:semiHidden/&gt;&lt;w:unhideWhenUsed/&gt;&lt;w:rsid w:val="00A92C80"/&gt;&lt;w:pPr&gt;&lt;w:spacing w:after="0" w:line="240" w:lineRule="auto"/&gt;&lt;/w:pPr&gt;&lt;w:tblPr&gt;&lt;w:tblStyleRowBandSize w:val="1"/&gt;&lt;w:tblStyleColBandSize w:val="1"/&gt;&lt;w:tblBorders&gt;&lt;w:top w:val="single" w:sz="18" w:space="0" w:color="auto"/&gt;&lt;w:bottom w:val="single" w:sz="18" w:space="0" w:color="auto"/&gt;&lt;/w:tblBorders&gt;&lt;/w:tblPr&gt;&lt;w:tblStylePr w:type="firstRow"&gt;&lt;w:pPr&gt;&lt;w:spacing w:before="0" w:after="0" w:line="240" w:lineRule="auto"/&gt;&lt;/w:pPr&gt;&lt;w:rPr&gt;&lt;w:b/&gt;&lt;w:bCs/&gt;&lt;w:color w:val="FFFFFF" w:themeColor="background1"/&gt;&lt;/w:rPr&gt;&lt;w:tblPr/&gt;&lt;w:tcPr&gt;&lt;w:tcBorders&gt;&lt;w:top w:val="single" w:sz="18" w:space="0" w:color="auto"/&gt;&lt;w:left w:val="nil"/&gt;&lt;w:bottom w:val="single" w:sz="18" w:space="0" w:color="auto"/&gt;&lt;w:right w:val="nil"/&gt;&lt;w:insideH w:val="nil"/&gt;&lt;w:insideV w:val="nil"/&gt;&lt;/w:tcBorders&gt;&lt;w:shd w:val="clear" w:color="auto" w:fill="F14124" w:themeFill="accent6"/&gt;&lt;/w:tcPr&gt;&lt;/w:tblStylePr&gt;&lt;w:tblStylePr w:type="lastRow"&gt;&lt;w:pPr&gt;&lt;w:spacing w:before="0" w:after="0" w:line="240" w:lineRule="auto"/&gt;&lt;/w:pPr&gt;&lt;w:rPr&gt;&lt;w:color w:val="auto"/&gt;&lt;/w:rPr&gt;&lt;w:tblPr/&gt;&lt;w:tcPr&gt;&lt;w:tcBorders&gt;&lt;w:top w:val="double" w:sz="6" w:space="0" w:color="auto"/&gt;&lt;w:left w:val="nil"/&gt;&lt;w:bottom w:val="single" w:sz="18" w:space="0" w:color="auto"/&gt;&lt;w:right w:val="nil"/&gt;&lt;w:insideH w:val="nil"/&gt;&lt;w:insideV w:val="nil"/&gt;&lt;/w:tcBorders&gt;&lt;w:shd w:val="clear" w:color="auto" w:fill="FFFFFF" w:themeFill="background1"/&gt;&lt;/w:tcPr&gt;&lt;/w:tblStylePr&gt;&lt;w:tblStylePr w:type="firstCol"&gt;&lt;w:rPr&gt;&lt;w:b/&gt;&lt;w:bCs/&gt;&lt;w:color w:val="FFFFFF" w:themeColor="background1"/&gt;&lt;/w:rPr&gt;&lt;w:tblPr/&gt;&lt;w:tcPr&gt;&lt;w:tcBorders&gt;&lt;w:top w:val="nil"/&gt;&lt;w:left w:val="nil"/&gt;&lt;w:bottom w:val="nil"/&gt;&lt;w:right w:val="nil"/&gt;&lt;w:insideH w:val="nil"/&gt;&lt;w:insideV w:val="nil"/&gt;&lt;/w:tcBorders&gt;&lt;w:shd w:val="clear" w:color="auto" w:fill="F14124" w:themeFill="accent6"/&gt;&lt;/w:tcPr&gt;&lt;/w:tblStylePr&gt;&lt;w:tblStylePr w:type="lastCol"&gt;&lt;w:rPr&gt;&lt;w:b/&gt;&lt;w:bCs/&gt;&lt;w:color w:val="FFFFFF" w:themeColor="background1"/&gt;&lt;/w:rPr&gt;&lt;w:tblPr/&gt;&lt;w:tcPr&gt;&lt;w:tcBorders&gt;&lt;w:left w:val="nil"/&gt;&lt;w:right w:val="nil"/&gt;&lt;w:insideH w:val="nil"/&gt;&lt;w:insideV w:val="nil"/&gt;&lt;/w:tcBorders&gt;&lt;w:shd w:val="clear" w:color="auto" w:fill="F14124" w:themeFill="accent6"/&gt;&lt;/w:tcPr&gt;&lt;/w:tblStylePr&gt;&lt;w:tblStylePr w:type="band1Vert"&gt;&lt;w:tblPr/&gt;&lt;w:tcPr&gt;&lt;w:tcBorders&gt;&lt;w:left w:val="nil"/&gt;&lt;w:right w:val="nil"/&gt;&lt;w:insideH w:val="nil"/&gt;&lt;w:insideV w:val="nil"/&gt;&lt;/w:tcBorders&gt;&lt;w:shd w:val="clear" w:color="auto" w:fill="D8D8D8" w:themeFill="background1" w:themeFillShade="D8"/&gt;&lt;/w:tcPr&gt;&lt;/w:tblStylePr&gt;&lt;w:tblStylePr w:type="band1Horz"&gt;&lt;w:tblPr/&gt;&lt;w:tcPr&gt;&lt;w:shd w:val="clear" w:color="auto" w:fill="D8D8D8" w:themeFill="background1" w:themeFillShade="D8"/&gt;&lt;/w:tcPr&gt;&lt;/w:tblStylePr&gt;&lt;w:tblStylePr w:type="neCell"&gt;&lt;w:tblPr/&gt;&lt;w:tcPr&gt;&lt;w:tcBorders&gt;&lt;w:top w:val="single" w:sz="18" w:space="0" w:color="auto"/&gt;&lt;w:left w:val="nil"/&gt;&lt;w:bottom w:val="nil"/&gt;&lt;w:right w:val="nil"/&gt;&lt;w:insideH w:val="nil"/&gt;&lt;w:insideV w:val="nil"/&gt;&lt;/w:tcBorders&gt;&lt;/w:tcPr&gt;&lt;/w:tblStylePr&gt;&lt;w:tblStylePr w:type="nwCell"&gt;&lt;w:rPr&gt;&lt;w:color w:val="FFFFFF" w:themeColor="background1"/&gt;&lt;/w:rPr&gt;&lt;w:tblPr/&gt;&lt;w:tcPr&gt;&lt;w:tcBorders&gt;&lt;w:top w:val="single" w:sz="18" w:space="0" w:color="auto"/&gt;&lt;w:left w:val="nil"/&gt;&lt;w:bottom w:val="nil"/&gt;&lt;w:right w:val="nil"/&gt;&lt;w:insideH w:val="nil"/&gt;&lt;w:insideV w:val="nil"/&gt;&lt;/w:tcBorders&gt;&lt;/w:tcPr&gt;&lt;/w:tblStylePr&gt;&lt;/w:style&gt;&lt;w:style w:type="paragraph" w:styleId="MessageHeader"&gt;&lt;w:name w:val="Message Header"/&gt;&lt;w:basedOn w:val="Normal"/&gt;&lt;w:link w:val="MessageHeaderChar"/&gt;&lt;w:uiPriority w:val="99"/&gt;&lt;w:semiHidden/&gt;&lt;w:unhideWhenUsed/&gt;&lt;w:rsid w:val="00A92C80"/&gt;&lt;w:pPr&gt;&lt;w:pBdr&gt;&lt;w:top w:val="single" w:sz="6" w:space="1" w:color="auto"/&gt;&lt;w:left w:val="single" w:sz="6" w:space="1" w:color="auto"/&gt;&lt;w:bottom w:val="single" w:sz="6" w:space="1" w:color="auto"/&gt;&lt;w:right w:val="single" w:sz="6" w:space="1" w:color="auto"/&gt;&lt;/w:pBdr&gt;&lt;w:shd w:val="pct20" w:color="auto" w:fill="auto"/&gt;&lt;w:spacing w:after="0" w:line="240" w:lineRule="auto"/&gt;&lt;w:ind w:left="1080" w:hanging="1080"/&gt;&lt;/w:pPr&gt;&lt;w:rPr&gt;&lt;w:rFonts w:asciiTheme="majorHAnsi" w:eastAsiaTheme="majorEastAsia" w:hAnsiTheme="majorHAnsi" w:cstheme="majorBidi"/&gt;&lt;w:sz w:val="24"/&gt;&lt;w:szCs w:val="24"/&gt;&lt;/w:rPr&gt;&lt;/w:style&gt;&lt;w:style w:type="character" w:customStyle="1" w:styleId="MessageHeaderChar"&gt;&lt;w:name w:val="Message Header Char"/&gt;&lt;w:basedOn w:val="DefaultParagraphFont"/&gt;&lt;w:link w:val="MessageHeader"/&gt;&lt;w:uiPriority w:val="99"/&gt;&lt;w:semiHidden/&gt;&lt;w:rsid w:val="00A92C80"/&gt;&lt;w:rPr&gt;&lt;w:rFonts w:asciiTheme="majorHAnsi" w:eastAsiaTheme="majorEastAsia" w:hAnsiTheme="majorHAnsi" w:cstheme="majorBidi"/&gt;&lt;w:sz w:val="24"/&gt;&lt;w:szCs w:val="24"/&gt;&lt;w:shd w:val="pct20" w:color="auto" w:fill="auto"/&gt;&lt;/w:rPr&gt;&lt;/w:style&gt;&lt;w:style w:type="paragraph" w:styleId="NoSpacing"&gt;&lt;w:name w:val="No Spacing"/&gt;&lt;w:uiPriority w:val="7"/&gt;&lt;w:qFormat/&gt;&lt;w:rsid w:val="00A92C80"/&gt;&lt;w:pPr&gt;&lt;w:spacing w:after="0" w:line="240" w:lineRule="auto"/&gt;&lt;/w:pPr&gt;&lt;/w:style&gt;&lt;w:style w:type="paragraph" w:styleId="NormalWeb"&gt;&lt;w:name w:val="Normal (Web)"/&gt;&lt;w:basedOn w:val="Normal"/&gt;&lt;w:uiPriority w:val="99"/&gt;&lt;w:semiHidden/&gt;&lt;w:unhideWhenUsed/&gt;&lt;w:rsid w:val="00A92C80"/&gt;&lt;w:rPr&gt;&lt;w:rFonts w:ascii="Times New Roman" w:hAnsi="Times New Roman" w:cs="Times New Roman"/&gt;&lt;w:sz w:val="24"/&gt;&lt;w:szCs w:val="24"/&gt;&lt;/w:rPr&gt;&lt;/w:style&gt;&lt;w:style w:type="paragraph" w:styleId="NormalIndent"&gt;&lt;w:name w:val="Normal Indent"/&gt;&lt;w:basedOn w:val="Normal"/&gt;&lt;w:uiPriority w:val="99"/&gt;&lt;w:semiHidden/&gt;&lt;w:unhideWhenUsed/&gt;&lt;w:rsid w:val="00A92C80"/&gt;&lt;w:pPr&gt;&lt;w:ind w:left="720"/&gt;&lt;/w:pPr&gt;&lt;/w:style&gt;&lt;w:style w:type="paragraph" w:styleId="NoteHeading"&gt;&lt;w:name w:val="Note Heading"/&gt;&lt;w:basedOn w:val="Normal"/&gt;&lt;w:next w:val="Normal"/&gt;&lt;w:link w:val="NoteHeadingChar"/&gt;&lt;w:uiPriority w:val="99"/&gt;&lt;w:semiHidden/&gt;&lt;w:unhideWhenUsed/&gt;&lt;w:rsid w:val="00A92C80"/&gt;&lt;w:pPr&gt;&lt;w:spacing w:after="0" w:line="240" w:lineRule="auto"/&gt;&lt;/w:pPr&gt;&lt;/w:style&gt;&lt;w:style w:type="character" w:customStyle="1" w:styleId="NoteHeadingChar"&gt;&lt;w:name w:val="Note Heading Char"/&gt;&lt;w:basedOn w:val="DefaultParagraphFont"/&gt;&lt;w:link w:val="NoteHeading"/&gt;&lt;w:uiPriority w:val="99"/&gt;&lt;w:semiHidden/&gt;&lt;w:rsid w:val="00A92C80"/&gt;&lt;/w:style&gt;&lt;w:style w:type="character" w:styleId="PageNumber"&gt;&lt;w:name w:val="page number"/&gt;&lt;w:basedOn w:val="DefaultParagraphFont"/&gt;&lt;w:uiPriority w:val="99"/&gt;&lt;w:semiHidden/&gt;&lt;w:unhideWhenUsed/&gt;&lt;w:rsid w:val="00A92C80"/&gt;&lt;/w:style&gt;&lt;w:style w:type="table" w:styleId="PlainTable1"&gt;&lt;w:name w:val="Plain Table 1"/&gt;&lt;w:basedOn w:val="TableNormal"/&gt;&lt;w:uiPriority w:val="41"/&gt;&lt;w:rsid w:val="00A92C80"/&gt;&lt;w:pPr&gt;&lt;w:spacing w:after="0" w:line="240" w:lineRule="auto"/&gt;&lt;/w:pPr&gt;&lt;w:tblPr&gt;&lt;w:tblStyleRowBandSize w:val="1"/&gt;&lt;w:tblStyleColBandSize w:val="1"/&gt;&lt;w:tblBorders&gt;&lt;w:top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w:themeShade="BF"/&gt;&lt;/w:tblBorders&gt;&lt;/w:tblPr&gt;&lt;w:tblStylePr w:type="firstRow"&gt;&lt;w:rPr&gt;&lt;w:b/&gt;&lt;w:bCs/&gt;&lt;/w:rPr&gt;&lt;/w:tblStylePr&gt;&lt;w:tblStylePr w:type="lastRow"&gt;&lt;w:rPr&gt;&lt;w:b/&gt;&lt;w:bCs/&gt;&lt;/w:rPr&gt;&lt;w:tblPr/&gt;&lt;w:tcPr&gt;&lt;w:tcBorders&gt;&lt;w:top w:val="double" w:sz="4" w:space="0" w:color="BFBFBF" w:themeColor="background1" w:themeShade="BF"/&gt;&lt;/w:tcBorders&gt;&lt;/w:tcPr&gt;&lt;/w:tblStylePr&gt;&lt;w:tblStylePr w:type="firstCol"&gt;&lt;w:rPr&gt;&lt;w:b/&gt;&lt;w:bCs/&gt;&lt;/w:rPr&gt;&lt;/w:tblStylePr&gt;&lt;w:tblStylePr w:type="lastCol"&gt;&lt;w:rPr&gt;&lt;w:b/&gt;&lt;w:bCs/&gt;&lt;/w:rPr&gt;&lt;/w:tblStylePr&gt;&lt;w:tblStylePr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w:themeFillShade="F2"/&gt;&lt;/w:tcPr&gt;&lt;/w:tblStylePr&gt;&lt;/w:style&gt;&lt;w:style w:type="table" w:styleId="PlainTable2"&gt;&lt;w:name w:val="Plain Table 2"/&gt;&lt;w:basedOn w:val="TableNormal"/&gt;&lt;w:uiPriority w:val="42"/&gt;&lt;w:rsid w:val="00A92C80"/&gt;&lt;w:pPr&gt;&lt;w:spacing w:after="0" w:line="240" w:lineRule="auto"/&gt;&lt;/w:pPr&gt;&lt;w:tblPr&gt;&lt;w:tblStyleRowBandSize w:val="1"/&gt;&lt;w:tblStyleColBandSize w:val="1"/&gt;&lt;w:tblBorders&gt;&lt;w:top w:val="single" w:sz="4" w:space="0" w:color="7F7F7F" w:themeColor="text1" w:themeTint="80"/&gt;&lt;w:bottom w:val="single" w:sz="4" w:space="0" w:color="7F7F7F" w:themeColor="text1" w:themeTint="80"/&gt;&lt;/w:tblBorders&gt;&lt;/w:tblPr&gt;&lt;w:tblStylePr w:type="firstRow"&gt;&lt;w:rPr&gt;&lt;w:b/&gt;&lt;w:bCs/&gt;&lt;/w:rPr&gt;&lt;w:tblPr/&gt;&lt;w:tcPr&gt;&lt;w:tcBorders&gt;&lt;w:bottom w:val="single" w:sz="4" w:space="0" w:color="7F7F7F" w:themeColor="text1" w:themeTint="80"/&gt;&lt;/w:tcBorders&gt;&lt;/w:tcPr&gt;&lt;/w:tblStylePr&gt;&lt;w:tblStylePr w:type="lastRow"&gt;&lt;w:rPr&gt;&lt;w:b/&gt;&lt;w:bCs/&gt;&lt;/w:rPr&gt;&lt;w:tblPr/&gt;&lt;w:tcPr&gt;&lt;w:tcBorders&gt;&lt;w:top w:val="single" w:sz="4" w:space="0" w:color="7F7F7F" w:themeColor="text1" w:themeTint="80"/&gt;&lt;/w:tcBorders&gt;&lt;/w:tcPr&gt;&lt;/w:tblStylePr&gt;&lt;w:tblStylePr w:type="firstCol"&gt;&lt;w:rPr&gt;&lt;w:b/&gt;&lt;w:bCs/&gt;&lt;/w:rPr&gt;&lt;/w:tblStylePr&gt;&lt;w:tblStylePr w:type="lastCol"&gt;&lt;w:rPr&gt;&lt;w:b/&gt;&lt;w:bCs/&gt;&lt;/w:rPr&gt;&lt;/w:tblStylePr&gt;&lt;w:tblStylePr w:type="band1Vert"&gt;&lt;w:tblPr/&gt;&lt;w:tcPr&gt;&lt;w:tcBorders&gt;&lt;w:left w:val="single" w:sz="4" w:space="0" w:color="7F7F7F" w:themeColor="text1" w:themeTint="80"/&gt;&lt;w:right w:val="single" w:sz="4" w:space="0" w:color="7F7F7F" w:themeColor="text1" w:themeTint="80"/&gt;&lt;/w:tcBorders&gt;&lt;/w:tcPr&gt;&lt;/w:tblStylePr&gt;&lt;w:tblStylePr w:type="band2Vert"&gt;&lt;w:tblPr/&gt;&lt;w:tcPr&gt;&lt;w:tcBorders&gt;&lt;w:left w:val="single" w:sz="4" w:space="0" w:color="7F7F7F" w:themeColor="text1" w:themeTint="80"/&gt;&lt;w:right w:val="single" w:sz="4" w:space="0" w:color="7F7F7F" w:themeColor="text1" w:themeTint="80"/&gt;&lt;/w:tcBorders&gt;&lt;/w:tcPr&gt;&lt;/w:tblStylePr&gt;&lt;w:tblStylePr w:type="band1Horz"&gt;&lt;w:tblPr/&gt;&lt;w:tcPr&gt;&lt;w:tcBorders&gt;&lt;w:top w:val="single" w:sz="4" w:space="0" w:color="7F7F7F" w:themeColor="text1" w:themeTint="80"/&gt;&lt;w:bottom w:val="single" w:sz="4" w:space="0" w:color="7F7F7F" w:themeColor="text1" w:themeTint="80"/&gt;&lt;/w:tcBorders&gt;&lt;/w:tcPr&gt;&lt;/w:tblStylePr&gt;&lt;/w:style&gt;&lt;w:style w:type="table" w:styleId="PlainTable3"&gt;&lt;w:name w:val="Plain Table 3"/&gt;&lt;w:basedOn w:val="TableNormal"/&gt;&lt;w:uiPriority w:val="43"/&gt;&lt;w:rsid w:val="00A92C80"/&gt;&lt;w:pPr&gt;&lt;w:spacing w:after="0" w:line="240" w:lineRule="auto"/&gt;&lt;/w:pPr&gt;&lt;w:tblPr&gt;&lt;w:tblStyleRowBandSize w:val="1"/&gt;&lt;w:tblStyleColBandSize w:val="1"/&gt;&lt;/w:tblPr&gt;&lt;w:tblStylePr w:type="firstRow"&gt;&lt;w:rPr&gt;&lt;w:b/&gt;&lt;w:bCs/&gt;&lt;w:caps/&gt;&lt;/w:rPr&gt;&lt;w:tblPr/&gt;&lt;w:tcPr&gt;&lt;w:tcBorders&gt;&lt;w:bottom w:val="single" w:sz="4" w:space="0" w:color="7F7F7F" w:themeColor="text1" w:themeTint="80"/&gt;&lt;/w:tcBorders&gt;&lt;/w:tcPr&gt;&lt;/w:tblStylePr&gt;&lt;w:tblStylePr w:type="lastRow"&gt;&lt;w:rPr&gt;&lt;w:b/&gt;&lt;w:bCs/&gt;&lt;w:caps/&gt;&lt;/w:rPr&gt;&lt;w:tblPr/&gt;&lt;w:tcPr&gt;&lt;w:tcBorders&gt;&lt;w:top w:val="nil"/&gt;&lt;/w:tcBorders&gt;&lt;/w:tcPr&gt;&lt;/w:tblStylePr&gt;&lt;w:tblStylePr w:type="firstCol"&gt;&lt;w:rPr&gt;&lt;w:b/&gt;&lt;w:bCs/&gt;&lt;w:caps/&gt;&lt;/w:rPr&gt;&lt;w:tblPr/&gt;&lt;w:tcPr&gt;&lt;w:tcBorders&gt;&lt;w:right w:val="single" w:sz="4" w:space="0" w:color="7F7F7F" w:themeColor="text1" w:themeTint="80"/&gt;&lt;/w:tcBorders&gt;&lt;/w:tcPr&gt;&lt;/w:tblStylePr&gt;&lt;w:tblStylePr w:type="lastCol"&gt;&lt;w:rPr&gt;&lt;w:b/&gt;&lt;w:bCs/&gt;&lt;w:caps/&gt;&lt;/w:rPr&gt;&lt;w:tblPr/&gt;&lt;w:tcPr&gt;&lt;w:tcBorders&gt;&lt;w:left w:val="nil"/&gt;&lt;/w:tcBorders&gt;&lt;/w:tcPr&gt;&lt;/w:tblStylePr&gt;&lt;w:tblStylePr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w:themeFillShade="F2"/&gt;&lt;/w:tcPr&gt;&lt;/w:tblStylePr&gt;&lt;w:tblStylePr w:type="neCell"&gt;&lt;w:tblPr/&gt;&lt;w:tcPr&gt;&lt;w:tcBorders&gt;&lt;w:left w:val="nil"/&gt;&lt;/w:tcBorders&gt;&lt;/w:tcPr&gt;&lt;/w:tblStylePr&gt;&lt;w:tblStylePr w:type="nwCell"&gt;&lt;w:tblPr/&gt;&lt;w:tcPr&gt;&lt;w:tcBorders&gt;&lt;w:right w:val="nil"/&gt;&lt;/w:tcBorders&gt;&lt;/w:tcPr&gt;&lt;/w:tblStylePr&gt;&lt;/w:style&gt;&lt;w:style w:type="table" w:styleId="PlainTable4"&gt;&lt;w:name w:val="Plain Table 4"/&gt;&lt;w:basedOn w:val="TableNormal"/&gt;&lt;w:uiPriority w:val="44"/&gt;&lt;w:rsid w:val="00A92C80"/&gt;&lt;w:pPr&gt;&lt;w:spacing w:after="0" w:line="240" w:lineRule="auto"/&gt;&lt;/w:pPr&gt;&lt;w:tblPr&gt;&lt;w:tblStyleRowBandSize w:val="1"/&gt;&lt;w:tblStyleColBandSize w:val="1"/&gt;&lt;/w:tblPr&gt;&lt;w:tblStylePr w:type="firstRow"&gt;&lt;w:rPr&gt;&lt;w:b/&gt;&lt;w:bCs/&gt;&lt;/w:rPr&gt;&lt;/w:tblStylePr&gt;&lt;w:tblStylePr w:type="lastRow"&gt;&lt;w:rPr&gt;&lt;w:b/&gt;&lt;w:bCs/&gt;&lt;/w:rPr&gt;&lt;/w:tblStylePr&gt;&lt;w:tblStylePr w:type="firstCol"&gt;&lt;w:rPr&gt;&lt;w:b/&gt;&lt;w:bCs/&gt;&lt;/w:rPr&gt;&lt;/w:tblStylePr&gt;&lt;w:tblStylePr w:type="lastCol"&gt;&lt;w:rPr&gt;&lt;w:b/&gt;&lt;w:bCs/&gt;&lt;/w:rPr&gt;&lt;/w:tblStylePr&gt;&lt;w:tblStylePr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w:themeFillShade="F2"/&gt;&lt;/w:tcPr&gt;&lt;/w:tblStylePr&gt;&lt;/w:style&gt;&lt;w:style w:type="table" w:styleId="PlainTable5"&gt;&lt;w:name w:val="Plain Table 5"/&gt;&lt;w:basedOn w:val="TableNormal"/&gt;&lt;w:uiPriority w:val="45"/&gt;&lt;w:rsid w:val="00A92C80"/&gt;&lt;w:pPr&gt;&lt;w:spacing w:after="0" w:line="240" w:lineRule="auto"/&gt;&lt;/w:pPr&gt;&lt;w:tblPr&gt;&lt;w:tblStyleRowBandSize w:val="1"/&gt;&lt;w:tblStyleColBandSize w:val="1"/&gt;&lt;/w:tblPr&gt;&lt;w:tblStylePr w:type="firstRow"&gt;&lt;w:rPr&gt;&lt;w:rFonts w:asciiTheme="majorHAnsi" w:eastAsiaTheme="majorEastAsia" w:hAnsiTheme="majorHAnsi" w:cstheme="majorBidi"/&gt;&lt;w:i/&gt;&lt;w:iCs/&gt;&lt;w:sz w:val="26"/&gt;&lt;/w:rPr&gt;&lt;w:tblPr/&gt;&lt;w:tcPr&gt;&lt;w:tcBorders&gt;&lt;w:bottom w:val="single" w:sz="4" w:space="0" w:color="7F7F7F" w:themeColor="text1" w:themeTint="80"/&gt;&lt;/w:tcBorders&gt;&lt;w:shd w:val="clear" w:color="auto" w:fill="FFFFFF" w:themeFill="background1"/&gt;&lt;/w:tcPr&gt;&lt;/w:tblStylePr&gt;&lt;w:tblStylePr w:type="lastRow"&gt;&lt;w:rPr&gt;&lt;w:rFonts w:asciiTheme="majorHAnsi" w:eastAsiaTheme="majorEastAsia" w:hAnsiTheme="majorHAnsi" w:cstheme="majorBidi"/&gt;&lt;w:i/&gt;&lt;w:iCs/&gt;&lt;w:sz w:val="26"/&gt;&lt;/w:rPr&gt;&lt;w:tblPr/&gt;&lt;w:tcPr&gt;&lt;w:tcBorders&gt;&lt;w:top w:val="single" w:sz="4" w:space="0" w:color="7F7F7F" w:themeColor="text1" w:themeTint="80"/&gt;&lt;/w:tcBorders&gt;&lt;w:shd w:val="clear" w:color="auto" w:fill="FFFFFF" w:themeFill="background1"/&gt;&lt;/w:tcPr&gt;&lt;/w:tblStylePr&gt;&lt;w:tblStylePr w:type="firstCol"&gt;&lt;w:pPr&gt;&lt;w:jc w:val="right"/&gt;&lt;/w:pPr&gt;&lt;w:rPr&gt;&lt;w:rFonts w:asciiTheme="majorHAnsi" w:eastAsiaTheme="majorEastAsia" w:hAnsiTheme="majorHAnsi" w:cstheme="majorBidi"/&gt;&lt;w:i/&gt;&lt;w:iCs/&gt;&lt;w:sz w:val="26"/&gt;&lt;/w:rPr&gt;&lt;w:tblPr/&gt;&lt;w:tcPr&gt;&lt;w:tcBorders&gt;&lt;w:right w:val="single" w:sz="4" w:space="0" w:color="7F7F7F" w:themeColor="text1" w:themeTint="80"/&gt;&lt;/w:tcBorders&gt;&lt;w:shd w:val="clear" w:color="auto" w:fill="FFFFFF" w:themeFill="background1"/&gt;&lt;/w:tcPr&gt;&lt;/w:tblStylePr&gt;&lt;w:tblStylePr w:type="lastCol"&gt;&lt;w:rPr&gt;&lt;w:rFonts w:asciiTheme="majorHAnsi" w:eastAsiaTheme="majorEastAsia" w:hAnsiTheme="majorHAnsi" w:cstheme="majorBidi"/&gt;&lt;w:i/&gt;&lt;w:iCs/&gt;&lt;w:sz w:val="26"/&gt;&lt;/w:rPr&gt;&lt;w:tblPr/&gt;&lt;w:tcPr&gt;&lt;w:tcBorders&gt;&lt;w:left w:val="single" w:sz="4" w:space="0" w:color="7F7F7F" w:themeColor="text1" w:themeTint="80"/&gt;&lt;/w:tcBorders&gt;&lt;w:shd w:val="clear" w:color="auto" w:fill="FFFFFF" w:themeFill="background1"/&gt;&lt;/w:tcPr&gt;&lt;/w:tblStylePr&gt;&lt;w:tblStylePr w:type="band1Vert"&gt;&lt;w:tblPr/&gt;&lt;w:tcPr&gt;&lt;w:shd w:val="clear" w:color="auto" w:fill="F2F2F2" w:themeFill="background1" w:themeFillShade="F2"/&gt;&lt;/w:tcPr&gt;&lt;/w:tblStylePr&gt;&lt;w:tblStylePr w:type="band1Horz"&gt;&lt;w:tblPr/&gt;&lt;w:tcPr&gt;&lt;w:shd w:val="clear" w:color="auto" w:fill="F2F2F2" w:themeFill="background1" w:themeFillShade="F2"/&gt;&lt;/w:tcPr&gt;&lt;/w:tblStylePr&gt;&lt;w:tblStylePr w:type="neCell"&gt;&lt;w:tblPr/&gt;&lt;w:tcPr&gt;&lt;w:tcBorders&gt;&lt;w:left w:val="nil"/&gt;&lt;/w:tcBorders&gt;&lt;/w:tcPr&gt;&lt;/w:tblStylePr&gt;&lt;w:tblStylePr w:type="nwCell"&gt;&lt;w:tblPr/&gt;&lt;w:tcPr&gt;&lt;w:tcBorders&gt;&lt;w:right w:val="nil"/&gt;&lt;/w:tcBorders&gt;&lt;/w:tcPr&gt;&lt;/w:tblStylePr&gt;&lt;w:tblStylePr w:type="seCell"&gt;&lt;w:tblPr/&gt;&lt;w:tcPr&gt;&lt;w:tcBorders&gt;&lt;w:left w:val="nil"/&gt;&lt;/w:tcBorders&gt;&lt;/w:tcPr&gt;&lt;/w:tblStylePr&gt;&lt;w:tblStylePr w:type="swCell"&gt;&lt;w:tblPr/&gt;&lt;w:tcPr&gt;&lt;w:tcBorders&gt;&lt;w:right w:val="nil"/&gt;&lt;/w:tcBorders&gt;&lt;/w:tcPr&gt;&lt;/w:tblStylePr&gt;&lt;/w:style&gt;&lt;w:style w:type="paragraph" w:styleId="PlainText"&gt;&lt;w:name w:val="Plain Text"/&gt;&lt;w:basedOn w:val="Normal"/&gt;&lt;w:link w:val="PlainTextChar"/&gt;&lt;w:uiPriority w:val="99"/&gt;&lt;w:semiHidden/&gt;&lt;w:unhideWhenUsed/&gt;&lt;w:rsid w:val="00A92C80"/&gt;&lt;w:pPr&gt;&lt;w:spacing w:after="0" w:line="240" w:lineRule="auto"/&gt;&lt;/w:pPr&gt;&lt;w:rPr&gt;&lt;w:rFonts w:ascii="Consolas" w:hAnsi="Consolas"/&gt;&lt;w:szCs w:val="21"/&gt;&lt;/w:rPr&gt;&lt;/w:style&gt;&lt;w:style w:type="character" w:customStyle="1" w:styleId="PlainTextChar"&gt;&lt;w:name w:val="Plain Text Char"/&gt;&lt;w:basedOn w:val="DefaultParagraphFont"/&gt;&lt;w:link w:val="PlainText"/&gt;&lt;w:uiPriority w:val="99"/&gt;&lt;w:semiHidden/&gt;&lt;w:rsid w:val="00A92C80"/&gt;&lt;w:rPr&gt;&lt;w:rFonts w:ascii="Consolas" w:hAnsi="Consolas"/&gt;&lt;w:szCs w:val="21"/&gt;&lt;/w:rPr&gt;&lt;/w:style&gt;&lt;w:style w:type="paragraph" w:styleId="Salutation"&gt;&lt;w:name w:val="Salutation"/&gt;&lt;w:basedOn w:val="Normal"/&gt;&lt;w:next w:val="Normal"/&gt;&lt;w:link w:val="SalutationChar"/&gt;&lt;w:uiPriority w:val="99"/&gt;&lt;w:semiHidden/&gt;&lt;w:unhideWhenUsed/&gt;&lt;w:rsid w:val="00A92C80"/&gt;&lt;/w:style&gt;&lt;w:style w:type="character" w:customStyle="1" w:styleId="SalutationChar"&gt;&lt;w:name w:val="Salutation Char"/&gt;&lt;w:basedOn w:val="DefaultParagraphFont"/&gt;&lt;w:link w:val="Salutation"/&gt;&lt;w:uiPriority w:val="99"/&gt;&lt;w:semiHidden/&gt;&lt;w:rsid w:val="00A92C80"/&gt;&lt;/w:style&gt;&lt;w:style w:type="paragraph" w:styleId="Signature"&gt;&lt;w:name w:val="Signature"/&gt;&lt;w:basedOn w:val="Normal"/&gt;&lt;w:link w:val="SignatureChar"/&gt;&lt;w:uiPriority w:val="99"/&gt;&lt;w:semiHidden/&gt;&lt;w:unhideWhenUsed/&gt;&lt;w:rsid w:val="00A92C80"/&gt;&lt;w:pPr&gt;&lt;w:spacing w:after="0" w:line="240" w:lineRule="auto"/&gt;&lt;w:ind w:left="4320"/&gt;&lt;/w:pPr&gt;&lt;/w:style&gt;&lt;w:style w:type="character" w:customStyle="1" w:styleId="SignatureChar"&gt;&lt;w:name w:val="Signature Char"/&gt;&lt;w:basedOn w:val="DefaultParagraphFont"/&gt;&lt;w:link w:val="Signature"/&gt;&lt;w:uiPriority w:val="99"/&gt;&lt;w:semiHidden/&gt;&lt;w:rsid w:val="00A92C80"/&gt;&lt;/w:style&gt;&lt;w:style w:type="character" w:styleId="Strong"&gt;&lt;w:name w:val="Strong"/&gt;&lt;w:basedOn w:val="DefaultParagraphFont"/&gt;&lt;w:uiPriority w:val="22"/&gt;&lt;w:unhideWhenUsed/&gt;&lt;w:qFormat/&gt;&lt;w:rsid w:val="00A92C80"/&gt;&lt;w:rPr&gt;&lt;w:b/&gt;&lt;w:bCs/&gt;&lt;/w:rPr&gt;&lt;/w:style&gt;&lt;w:style w:type="character" w:styleId="SubtleEmphasis"&gt;&lt;w:name w:val="Subtle Emphasis"/&gt;&lt;w:basedOn w:val="DefaultParagraphFont"/&gt;&lt;w:uiPriority w:val="19"/&gt;&lt;w:semiHidden/&gt;&lt;w:unhideWhenUsed/&gt;&lt;w:qFormat/&gt;&lt;w:rsid w:val="00A92C80"/&gt;&lt;w:rPr&gt;&lt;w:i/&gt;&lt;w:iCs/&gt;&lt;w:color w:val="404040" w:themeColor="text1" w:themeTint="BF"/&gt;&lt;/w:rPr&gt;&lt;/w:style&gt;&lt;w:style w:type="character" w:styleId="SubtleReference"&gt;&lt;w:name w:val="Subtle Reference"/&gt;&lt;w:basedOn w:val="DefaultParagraphFont"/&gt;&lt;w:uiPriority w:val="31"/&gt;&lt;w:semiHidden/&gt;&lt;w:unhideWhenUsed/&gt;&lt;w:qFormat/&gt;&lt;w:rsid w:val="00A92C80"/&gt;&lt;w:rPr&gt;&lt;w:smallCaps/&gt;&lt;w:color w:val="5A5A5A" w:themeColor="text1" w:themeTint="A5"/&gt;&lt;/w:rPr&gt;&lt;/w:style&gt;&lt;w:style w:type="table" w:styleId="Table3Deffects1"&gt;&lt;w:name w:val="Table 3D effects 1"/&gt;&lt;w:basedOn w:val="TableNormal"/&gt;&lt;w:uiPriority w:val="99"/&gt;&lt;w:semiHidden/&gt;&lt;w:unhideWhenUsed/&gt;&lt;w:rsid w:val="00A92C80"/&gt;&lt;w:rPr&gt;&lt;w:color w:val="auto"/&gt;&lt;/w:rPr&gt;&lt;w:tblPr/&gt;&lt;w:tcPr&gt;&lt;w:shd w:val="solid" w:color="C0C0C0" w:fill="FFFFFF"/&gt;&lt;/w:tcPr&gt;&lt;w:tblStylePr w:type="firstRow"&gt;&lt;w:rPr&gt;&lt;w:b/&gt;&lt;w:bCs/&gt;&lt;w:color w:val="800080"/&gt;&lt;/w:rPr&gt;&lt;w:tblPr/&gt;&lt;w:tcPr&gt;&lt;w:tcBorders&gt;&lt;w:bottom w:val="single" w:sz="6" w:space="0" w:color="808080"/&gt;&lt;w:tl2br w:val="none" w:sz="0" w:space="0" w:color="auto"/&gt;&lt;w:tr2bl w:val="none" w:sz="0" w:space="0" w:color="auto"/&gt;&lt;/w:tcBorders&gt;&lt;/w:tcPr&gt;&lt;/w:tblStylePr&gt;&lt;w:tblStylePr w:type="lastRow"&gt;&lt;w:tblPr/&gt;&lt;w:tcPr&gt;&lt;w:tcBorders&gt;&lt;w:top w:val="single" w:sz="6" w:space="0" w:color="FFFFFF"/&gt;&lt;w:tl2br w:val="none" w:sz="0" w:space="0" w:color="auto"/&gt;&lt;w:tr2bl w:val="none" w:sz="0" w:space="0" w:color="auto"/&gt;&lt;/w:tcBorders&gt;&lt;/w:tcPr&gt;&lt;/w:tblStylePr&gt;&lt;w:tblStylePr w:type="firstCol"&gt;&lt;w:rPr&gt;&lt;w:b/&gt;&lt;w:bCs/&gt;&lt;/w:rPr&gt;&lt;w:tblPr/&gt;&lt;w:tcPr&gt;&lt;w:tcBorders&gt;&lt;w:right w:val="single" w:sz="6" w:space="0" w:color="808080"/&gt;&lt;w:tl2br w:val="none" w:sz="0" w:space="0" w:color="auto"/&gt;&lt;w:tr2bl w:val="none" w:sz="0" w:space="0" w:color="auto"/&gt;&lt;/w:tcBorders&gt;&lt;/w:tcPr&gt;&lt;/w:tblStylePr&gt;&lt;w:tblStylePr w:type="lastCol"&gt;&lt;w:tblPr/&gt;&lt;w:tcPr&gt;&lt;w:tcBorders&gt;&lt;w:left w:val="single" w:sz="6" w:space="0" w:color="FFFFFF"/&gt;&lt;w:tl2br w:val="none" w:sz="0" w:space="0" w:color="auto"/&gt;&lt;w:tr2bl w:val="none" w:sz="0" w:space="0" w:color="auto"/&gt;&lt;/w:tcBorders&gt;&lt;/w:tcPr&gt;&lt;/w:tblStylePr&gt;&lt;w:tblStylePr w:type="neCell"&gt;&lt;w:tblPr/&gt;&lt;w:tcPr&gt;&lt;w:tcBorders&gt;&lt;w:left w:val="none" w:sz="0" w:space="0" w:color="auto"/&gt;&lt;w:bottom w:val="none" w:sz="0" w:space="0" w:color="auto"/&gt;&lt;w:tl2br w:val="none" w:sz="0" w:space="0" w:color="auto"/&gt;&lt;w:tr2bl w:val="none" w:sz="0" w:space="0" w:color="auto"/&gt;&lt;/w:tcBorders&gt;&lt;/w:tcPr&gt;&lt;/w:tblStylePr&gt;&lt;w:tblStylePr w:type="nwCell"&gt;&lt;w:tblPr/&gt;&lt;w:tcPr&gt;&lt;w:tcBorders&gt;&lt;w:bottom w:val="none" w:sz="0" w:space="0" w:color="auto"/&gt;&lt;w:right w:val="none" w:sz="0" w:space="0" w:color="auto"/&gt;&lt;w:tl2br w:val="none" w:sz="0" w:space="0" w:color="auto"/&gt;&lt;w:tr2bl w:val="none" w:sz="0" w:space="0" w:color="auto"/&gt;&lt;/w:tcBorders&gt;&lt;/w:tcPr&gt;&lt;/w:tblStylePr&gt;&lt;w:tblStylePr w:type="seCell"&gt;&lt;w:tblPr/&gt;&lt;w:tcPr&gt;&lt;w:tcBorders&gt;&lt;w:top w:val="none" w:sz="0" w:space="0" w:color="auto"/&gt;&lt;w:left w:val="none" w:sz="0" w:space="0" w:color="auto"/&gt;&lt;w:tl2br w:val="none" w:sz="0" w:space="0" w:color="auto"/&gt;&lt;w:tr2bl w:val="none" w:sz="0" w:space="0" w:color="auto"/&gt;&lt;/w:tcBorders&gt;&lt;/w:tcPr&gt;&lt;/w:tblStylePr&gt;&lt;w:tblStylePr w:type="swCell"&gt;&lt;w:rPr&gt;&lt;w:color w:val="000080"/&gt;&lt;/w:rPr&gt;&lt;w:tblPr/&gt;&lt;w:tcPr&gt;&lt;w:tcBorders&gt;&lt;w:top w:val="none" w:sz="0" w:space="0" w:color="auto"/&gt;&lt;w:right w:val="none" w:sz="0" w:space="0" w:color="auto"/&gt;&lt;w:tl2br w:val="none" w:sz="0" w:space="0" w:color="auto"/&gt;&lt;w:tr2bl w:val="none" w:sz="0" w:space="0" w:color="auto"/&gt;&lt;/w:tcBorders&gt;&lt;/w:tcPr&gt;&lt;/w:tblStylePr&gt;&lt;/w:style&gt;&lt;w:style w:type="table" w:styleId="Table3Deffects2"&gt;&lt;w:name w:val="Table 3D effects 2"/&gt;&lt;w:basedOn w:val="TableNormal"/&gt;&lt;w:uiPriority w:val="99"/&gt;&lt;w:semiHidden/&gt;&lt;w:unhideWhenUsed/&gt;&lt;w:rsid w:val="00A92C80"/&gt;&lt;w:rPr&gt;&lt;w:color w:val="auto"/&gt;&lt;/w:rPr&gt;&lt;w:tblPr&gt;&lt;w:tblStyleRowBandSize w:val="1"/&gt;&lt;/w:tblPr&gt;&lt;w:tcPr&gt;&lt;w:shd w:val="solid" w:color="C0C0C0" w:fill="FFFFFF"/&gt;&lt;/w:tcPr&gt;&lt;w:tblStylePr w:type="firstRow"&gt;&lt;w:rPr&gt;&lt;w:b/&gt;&lt;w:bCs/&gt;&lt;/w:rPr&gt;&lt;w:tblPr/&gt;&lt;w:tcPr&gt;&lt;w:tcBorders&gt;&lt;w:tl2br w:val="none" w:sz="0" w:space="0" w:color="auto"/&gt;&lt;w:tr2bl w:val="none" w:sz="0" w:space="0" w:color="auto"/&gt;&lt;/w:tcBorders&gt;&lt;/w:tcPr&gt;&lt;/w:tblStylePr&gt;&lt;w:tblStylePr w:type="firstCol"&gt;&lt;w:tblPr/&gt;&lt;w:tcPr&gt;&lt;w:tcBorders&gt;&lt;w:top w:val="none" w:sz="0" w:space="0" w:color="auto"/&gt;&lt;w:bottom w:val="none" w:sz="0" w:space="0" w:color="auto"/&gt;&lt;w:right w:val="single" w:sz="6" w:space="0" w:color="808080"/&gt;&lt;w:tl2br w:val="none" w:sz="0" w:space="0" w:color="auto"/&gt;&lt;w:tr2bl w:val="none" w:sz="0" w:space="0" w:color="auto"/&gt;&lt;/w:tcBorders&gt;&lt;/w:tcPr&gt;&lt;/w:tblStylePr&gt;&lt;w:tblStylePr w:type="lastCol"&gt;&lt;w:tblPr/&gt;&lt;w:tcPr&gt;&lt;w:tcBorders&gt;&lt;w:right w:val="single" w:sz="6" w:space="0" w:color="FFFFFF"/&gt;&lt;w:tl2br w:val="none" w:sz="0" w:space="0" w:color="auto"/&gt;&lt;w:tr2bl w:val="none" w:sz="0" w:space="0" w:color="auto"/&gt;&lt;/w:tcBorders&gt;&lt;/w:tcPr&gt;&lt;/w:tblStylePr&gt;&lt;w:tblStylePr w:type="band1Horz"&gt;&lt;w:tblPr/&gt;&lt;w:tcPr&gt;&lt;w:tcBorders&gt;&lt;w:top w:val="single" w:sz="6" w:space="0" w:color="808080"/&gt;&lt;w:bottom w:val="single" w:sz="6" w:space="0" w:color="FFFFFF"/&gt;&lt;w:tl2br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w:styleId="Table3Deffects3"&gt;&lt;w:name w:val="Table 3D effects 3"/&gt;&lt;w:basedOn w:val="TableNormal"/&gt;&lt;w:uiPriority w:val="99"/&gt;&lt;w:semiHidden/&gt;&lt;w:unhideWhenUsed/&gt;&lt;w:rsid w:val="00A92C80"/&gt;&lt;w:rPr&gt;&lt;w:color w:val="auto"/&gt;&lt;/w:rPr&gt;&lt;w:tblPr&gt;&lt;w:tblStyleRowBandSize w:val="1"/&gt;&lt;w:tblStyleColBandSize w:val="1"/&gt;&lt;/w:tblPr&gt;&lt;w:tblStylePr w:type="firstRow"&gt;&lt;w:rPr&gt;&lt;w:b/&gt;&lt;w:bCs/&gt;&lt;/w:rPr&gt;&lt;w:tblPr/&gt;&lt;w:tcPr&gt;&lt;w:tcBorders&gt;&lt;w:tl2br w:val="none" w:sz="0" w:space="0" w:color="auto"/&gt;&lt;w:tr2bl w:val="none" w:sz="0" w:space="0" w:color="auto"/&gt;&lt;/w:tcBorders&gt;&lt;/w:tcPr&gt;&lt;/w:tblStylePr&gt;&lt;w:tblStylePr w:type="firstCol"&gt;&lt;w:tblPr/&gt;&lt;w:tcPr&gt;&lt;w:tcBorders&gt;&lt;w:top w:val="none" w:sz="0" w:space="0" w:color="auto"/&gt;&lt;w:bottom w:val="none" w:sz="0" w:space="0" w:color="auto"/&gt;&lt;w:right w:val="single" w:sz="6" w:space="0" w:color="808080"/&gt;&lt;w:tl2br w:val="none" w:sz="0" w:space="0" w:color="auto"/&gt;&lt;w:tr2bl w:val="none" w:sz="0" w:space="0" w:color="auto"/&gt;&lt;/w:tcBorders&gt;&lt;/w:tcPr&gt;&lt;/w:tblStylePr&gt;&lt;w:tblStylePr w:type="lastCol"&gt;&lt;w:tblPr/&gt;&lt;w:tcPr&gt;&lt;w:tcBorders&gt;&lt;w:right w:val="single" w:sz="6" w:space="0" w:color="FFFFFF"/&gt;&lt;w:tl2br w:val="none" w:sz="0" w:space="0" w:color="auto"/&gt;&lt;w:tr2bl w:val="none" w:sz="0" w:space="0" w:color="auto"/&gt;&lt;/w:tcBorders&gt;&lt;/w:tcPr&gt;&lt;/w:tblStylePr&gt;&lt;w:tblStylePr w:type="band1Vert"&gt;&lt;w:rPr&gt;&lt;w:color w:val="auto"/&gt;&lt;/w:rPr&gt;&lt;w:tblPr/&gt;&lt;w:tcPr&gt;&lt;w:shd w:val="solid" w:color="C0C0C0" w:fill="FFFFFF"/&gt;&lt;/w:tcPr&gt;&lt;/w:tblStylePr&gt;&lt;w:tblStylePr w:type="band2Vert"&gt;&lt;w:rPr&gt;&lt;w:color w:val="auto"/&gt;&lt;/w:rPr&gt;&lt;w:tblPr/&gt;&lt;w:tcPr&gt;&lt;w:shd w:val="pct50" w:color="C0C0C0" w:fill="FFFFFF"/&gt;&lt;/w:tcPr&gt;&lt;/w:tblStylePr&gt;&lt;w:tblStylePr w:type="band1Horz"&gt;&lt;w:tblPr/&gt;&lt;w:tcPr&gt;&lt;w:tcBorders&gt;&lt;w:top w:val="single" w:sz="6" w:space="0" w:color="808080"/&gt;&lt;w:bottom w:val="single" w:sz="6" w:space="0" w:color="FFFFFF"/&gt;&lt;w:tl2br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w:styleId="TableClassic1"&gt;&lt;w:name w:val="Table Classic 1"/&gt;&lt;w:basedOn w:val="TableNormal"/&gt;&lt;w:uiPriority w:val="99"/&gt;&lt;w:semiHidden/&gt;&lt;w:unhideWhenUsed/&gt;&lt;w:rsid w:val="00A92C80"/&gt;&lt;w:rPr&gt;&lt;w:color w:val="auto"/&gt;&lt;/w:rPr&gt;&lt;w:tblPr&gt;&lt;w:tblBorders&gt;&lt;w:top w:val="single" w:sz="12" w:space="0" w:color="000000"/&gt;&lt;w:bottom w:val="single" w:sz="12" w:space="0" w:color="000000"/&gt;&lt;/w:tblBorders&gt;&lt;/w:tblPr&gt;&lt;w:tcPr&gt;&lt;w:shd w:val="clear" w:color="auto" w:fill="auto"/&gt;&lt;/w:tcPr&gt;&lt;w:tblStylePr w:type="firstRow"&gt;&lt;w:rPr&gt;&lt;w:i/&gt;&lt;w:iCs/&gt;&lt;/w:rPr&gt;&lt;w:tblPr/&gt;&lt;w:tcPr&gt;&lt;w:tcBorders&gt;&lt;w:bottom w:val="single" w:sz="6" w:space="0" w:color="000000"/&gt;&lt;w:tl2br w:val="none" w:sz="0" w:space="0" w:color="auto"/&gt;&lt;w:tr2bl w:val="none" w:sz="0" w:space="0" w:color="auto"/&gt;&lt;/w:tcBorders&gt;&lt;/w:tcPr&gt;&lt;/w:tblStylePr&gt;&lt;w:tblStylePr w:type="lastRow"&gt;&lt;w:rPr&gt;&lt;w:color w:val="auto"/&gt;&lt;/w:rPr&gt;&lt;w:tblPr/&gt;&lt;w:tcPr&gt;&lt;w:tcBorders&gt;&lt;w:top w:val="single" w:sz="6" w:space="0" w:color="000000"/&gt;&lt;w:tl2br w:val="none" w:sz="0" w:space="0" w:color="auto"/&gt;&lt;w:tr2bl w:val="none" w:sz="0" w:space="0" w:color="auto"/&gt;&lt;/w:tcBorders&gt;&lt;/w:tcPr&gt;&lt;/w:tblStylePr&gt;&lt;w:tblStylePr w:type="firstCol"&gt;&lt;w:tblPr/&gt;&lt;w:tcPr&gt;&lt;w:tcBorders&gt;&lt;w:right w:val="single" w:sz="6" w:space="0" w:color="000000"/&gt;&lt;w:tl2br w:val="none" w:sz="0" w:space="0" w:color="auto"/&gt;&lt;w:tr2bl w:val="none" w:sz="0" w:space="0" w:color="auto"/&gt;&lt;/w:tcBorders&gt;&lt;/w:tcPr&gt;&lt;/w:tblStylePr&gt;&lt;w:tblStylePr w:type="neCell"&gt;&lt;w:rPr&gt;&lt;w:b/&gt;&lt;w:bCs/&gt;&lt;w:i w:val="0"/&gt;&lt;w:iCs w:val="0"/&gt;&lt;/w:rPr&gt;&lt;w:tblPr/&gt;&lt;w:tcPr&gt;&lt;w:tcBorders&gt;&lt;w:tl2br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w:styleId="TableClassic2"&gt;&lt;w:name w:val="Table Classic 2"/&gt;&lt;w:basedOn w:val="TableNormal"/&gt;&lt;w:uiPriority w:val="99"/&gt;&lt;w:semiHidden/&gt;&lt;w:unhideWhenUsed/&gt;&lt;w:rsid w:val="00A92C80"/&gt;&lt;w:rPr&gt;&lt;w:color w:val="auto"/&gt;&lt;/w:rPr&gt;&lt;w:tblPr&gt;&lt;w:tblBorders&gt;&lt;w:top w:val="single" w:sz="12" w:space="0" w:color="000000"/&gt;&lt;w:bottom w:val="single" w:sz="12" w:space="0" w:color="000000"/&gt;&lt;/w:tblBorders&gt;&lt;/w:tblPr&gt;&lt;w:tcPr&gt;&lt;w:shd w:val="clear" w:color="auto" w:fill="auto"/&gt;&lt;/w:tcPr&gt;&lt;w:tblStylePr w:type="firstRow"&gt;&lt;w:rPr&gt;&lt;w:color w:val="FFFFFF"/&gt;&lt;/w:rPr&gt;&lt;w:tblPr/&gt;&lt;w:tcPr&gt;&lt;w:tcBorders&gt;&lt;w:bottom w:val="single" w:sz="6" w:space="0" w:color="000000"/&gt;&lt;w:tl2br w:val="none" w:sz="0" w:space="0" w:color="auto"/&gt;&lt;w:tr2bl w:val="none" w:sz="0" w:space="0" w:color="auto"/&gt;&lt;/w:tcBorders&gt;&lt;w:shd w:val="solid" w:color="800080" w:fill="FFFFFF"/&gt;&lt;/w:tcPr&gt;&lt;/w:tblStylePr&gt;&lt;w:tblStylePr w:type="lastRow"&gt;&lt;w:tblPr/&gt;&lt;w:tcPr&gt;&lt;w:tcBorders&gt;&lt;w:top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w:color="auto"/&gt;&lt;/w:tcBorders&gt;&lt;w:shd w:val="solid" w:color="C0C0C0" w:fill="FFFFFF"/&gt;&lt;/w:tcPr&gt;&lt;/w:tblStylePr&gt;&lt;w:tblStylePr w:type="neCell"&gt;&lt;w:rPr&gt;&lt;w:b/&gt;&lt;w:bCs/&gt;&lt;/w:rPr&gt;&lt;w:tblPr/&gt;&lt;w:tcPr&gt;&lt;w:tcBorders&gt;&lt;w:tl2br w:val="none" w:sz="0" w:space="0" w:color="auto"/&gt;&lt;w:tr2bl w:val="none" w:sz="0" w:space="0" w:color="auto"/&gt;&lt;/w:tcBorders&gt;&lt;/w:tcPr&gt;&lt;/w:tblStylePr&gt;&lt;w:tblStylePr w:type="nwCell"&gt;&lt;w:tblPr/&gt;&lt;w:tcPr&gt;&lt;w:tcBorders&gt;&lt;w:tl2br w:val="none" w:sz="0" w:space="0" w:color="auto"/&gt;&lt;w:tr2bl w:val="none" w:sz="0" w:space="0" w:color="auto"/&gt;&lt;/w:tcBorders&gt;&lt;w:shd w:val="solid" w:color="800080" w:fill="FFFFFF"/&gt;&lt;/w:tcPr&gt;&lt;/w:tblStylePr&gt;&lt;w:tblStylePr w:type="swCell"&gt;&lt;w:rPr&gt;&lt;w:color w:val="000080"/&gt;&lt;/w:rPr&gt;&lt;w:tblPr/&gt;&lt;w:tcPr&gt;&lt;w:tcBorders&gt;&lt;w:tl2br w:val="none" w:sz="0" w:space="0" w:color="auto"/&gt;&lt;w:tr2bl w:val="none" w:sz="0" w:space="0" w:color="auto"/&gt;&lt;/w:tcBorders&gt;&lt;/w:tcPr&gt;&lt;/w:tblStylePr&gt;&lt;/w:style&gt;&lt;w:style w:type="table" w:styleId="TableClassic3"&gt;&lt;w:name w:val="Table Classic 3"/&gt;&lt;w:basedOn w:val="TableNormal"/&gt;&lt;w:uiPriority w:val="99"/&gt;&lt;w:semiHidden/&gt;&lt;w:unhideWhenUsed/&gt;&lt;w:rsid w:val="00A92C80"/&gt;&lt;w:rPr&gt;&lt;w:color w:val="000080"/&gt;&lt;/w:rPr&gt;&lt;w:tblPr&gt;&lt;w:tblBorders&gt;&lt;w:top w:val="single" w:sz="12" w:space="0" w:color="000000"/&gt;&lt;w:left w:val="single" w:sz="12" w:space="0" w:color="000000"/&gt;&lt;w:bottom w:val="single" w:sz="12" w:space="0" w:color="000000"/&gt;&lt;w:right w:val="single" w:sz="12" w:space="0" w:color="000000"/&gt;&lt;/w:tblBorders&gt;&lt;/w:tblPr&gt;&lt;w:tcPr&gt;&lt;w:shd w:val="solid" w:color="C0C0C0" w:fill="FFFFFF"/&gt;&lt;/w:tcPr&gt;&lt;w:tblStylePr w:type="firstRow"&gt;&lt;w:rPr&gt;&lt;w:b/&gt;&lt;w:bCs/&gt;&lt;w:i/&gt;&lt;w:iCs/&gt;&lt;w:color w:val="FFFFFF"/&gt;&lt;/w:rPr&gt;&lt;w:tblPr/&gt;&lt;w:tcPr&gt;&lt;w:tcBorders&gt;&lt;w:bottom w:val="single" w:sz="6" w:space="0" w:color="000000"/&gt;&lt;w:tl2br w:val="none" w:sz="0" w:space="0" w:color="auto"/&gt;&lt;w:tr2bl w:val="none" w:sz="0" w:space="0" w:color="auto"/&gt;&lt;/w:tcBorders&gt;&lt;w:shd w:val="solid" w:color="000080" w:fill="FFFFFF"/&gt;&lt;/w:tcPr&gt;&lt;/w:tblStylePr&gt;&lt;w:tblStylePr w:type="lastRow"&gt;&lt;w:rPr&gt;&lt;w:color w:val="000080"/&gt;&lt;/w:rPr&gt;&lt;w:tblPr/&gt;&lt;w:tcPr&gt;&lt;w:tcBorders&gt;&lt;w:top w:val="single" w:sz="12" w:space="0" w:color="000000"/&gt;&lt;w:tl2br w:val="none" w:sz="0" w:space="0" w:color="auto"/&gt;&lt;w:tr2bl w:val="none" w:sz="0" w:space="0" w:color="auto"/&gt;&lt;/w:tcBorders&gt;&lt;w:shd w:val="solid" w:color="FFFFFF" w:fill="FFFFFF"/&gt;&lt;/w:tcPr&gt;&lt;/w:tblStylePr&gt;&lt;w:tblStylePr w:type="firstCol"&gt;&lt;w:rPr&gt;&lt;w:b/&gt;&lt;w:bCs/&gt;&lt;w:color w:val="000000"/&gt;&lt;/w:rPr&gt;&lt;w:tblPr/&gt;&lt;w:tcPr&gt;&lt;w:tcBorders&gt;&lt;w:tl2br w:val="none" w:sz="0" w:space="0" w:color="auto"/&gt;&lt;w:tr2bl w:val="none" w:sz="0" w:space="0" w:color="auto"/&gt;&lt;/w:tcBorders&gt;&lt;/w:tcPr&gt;&lt;/w:tblStylePr&gt;&lt;/w:style&gt;&lt;w:style w:type="table" w:styleId="TableClassic4"&gt;&lt;w:name w:val="Table Classic 4"/&gt;&lt;w:basedOn w:val="TableNormal"/&gt;&lt;w:uiPriority w:val="99"/&gt;&lt;w:semiHidden/&gt;&lt;w:unhideWhenUsed/&gt;&lt;w:rsid w:val="00A92C80"/&gt;&lt;w:rPr&gt;&lt;w:color w:val="auto"/&gt;&lt;/w:rPr&gt;&lt;w:tblPr&gt;&lt;w:tblBorders&gt;&lt;w:top w:val="single" w:sz="12" w:space="0" w:color="000000"/&gt;&lt;w:left w:val="single" w:sz="6" w:space="0" w:color="000000"/&gt;&lt;w:bottom w:val="single" w:sz="12" w:space="0" w:color="000000"/&gt;&lt;w:right w:val="single" w:sz="6" w:space="0" w:color="000000"/&gt;&lt;/w:tblBorders&gt;&lt;/w:tblPr&gt;&lt;w:tcPr&gt;&lt;w:shd w:val="clear" w:color="auto" w:fill="auto"/&gt;&lt;/w:tcPr&gt;&lt;w:tblStylePr w:type="firstRow"&gt;&lt;w:rPr&gt;&lt;w:b/&gt;&lt;w:bCs/&gt;&lt;w:i/&gt;&lt;w:iCs/&gt;&lt;w:color w:val="FFFFFF"/&gt;&lt;/w:rPr&gt;&lt;w:tblPr/&gt;&lt;w:tcPr&gt;&lt;w:tcBorders&gt;&lt;w:bottom w:val="single" w:sz="6" w:space="0" w:color="000000"/&gt;&lt;w:tl2br w:val="none" w:sz="0" w:space="0" w:color="auto"/&gt;&lt;w:tr2bl w:val="none" w:sz="0" w:space="0" w:color="auto"/&gt;&lt;/w:tcBorders&gt;&lt;w:shd w:val="pct50" w:color="000080" w:fill="FFFFFF"/&gt;&lt;/w:tcPr&gt;&lt;/w:tblStylePr&gt;&lt;w:tblStylePr w:type="lastRow"&gt;&lt;w:rPr&gt;&lt;w:color w:val="000080"/&gt;&lt;/w:rPr&gt;&lt;w:tblPr/&gt;&lt;w:tcPr&gt;&lt;w:tcBorders&gt;&lt;w:bottom w:val="single" w:sz="6" w:space="0" w:color="000000"/&gt;&lt;w:tl2br w:val="none" w:sz="0" w:space="0" w:color="auto"/&gt;&lt;w:tr2bl w:val="none" w:sz="0" w:space="0" w:color="auto"/&gt;&lt;/w:tcBorders&gt;&lt;w:shd w:val="pct50" w:color="000000" w:fill="FFFFFF"/&gt;&lt;/w:tcPr&gt;&lt;/w:tblStylePr&gt;&lt;w:tblStylePr w:type="firstCol"&gt;&lt;w:rPr&gt;&lt;w:b/&gt;&lt;w:bCs/&gt;&lt;/w:rPr&gt;&lt;w:tblPr/&gt;&lt;w:tcPr&gt;&lt;w:tcBorders&gt;&lt;w:tl2br w:val="none" w:sz="0" w:space="0" w:color="auto"/&gt;&lt;w:tr2bl w:val="none" w:sz="0" w:space="0" w:color="auto"/&gt;&lt;/w:tcBorders&gt;&lt;/w:tcPr&gt;&lt;/w:tblStylePr&gt;&lt;w:tblStylePr w:type="nwCell"&gt;&lt;w:rPr&gt;&lt;w:b/&gt;&lt;w:bCs/&gt;&lt;/w:rPr&gt;&lt;w:tblPr/&gt;&lt;w:tcPr&gt;&lt;w:tcBorders&gt;&lt;w:tl2br w:val="none" w:sz="0" w:space="0" w:color="auto"/&gt;&lt;w:tr2bl w:val="none" w:sz="0" w:space="0" w:color="auto"/&gt;&lt;/w:tcBorders&gt;&lt;/w:tcPr&gt;&lt;/w:tblStylePr&gt;&lt;w:tblStylePr w:type="swCell"&gt;&lt;w:rPr&gt;&lt;w:color w:val="000080"/&gt;&lt;/w:rPr&gt;&lt;w:tblPr/&gt;&lt;w:tcPr&gt;&lt;w:tcBorders&gt;&lt;w:tl2br w:val="none" w:sz="0" w:space="0" w:color="auto"/&gt;&lt;w:tr2bl w:val="none" w:sz="0" w:space="0" w:color="auto"/&gt;&lt;/w:tcBorders&gt;&lt;/w:tcPr&gt;&lt;/w:tblStylePr&gt;&lt;/w:style&gt;&lt;w:style w:type="table" w:styleId="TableColourful1"&gt;&lt;w:name w:val="Table Colorful 1"/&gt;&lt;w:basedOn w:val="TableNormal"/&gt;&lt;w:uiPriority w:val="99"/&gt;&lt;w:semiHidden/&gt;&lt;w:unhideWhenUsed/&gt;&lt;w:rsid w:val="00A92C80"/&gt;&lt;w:rPr&gt;&lt;w:color w:val="FFFFFF"/&gt;&lt;/w:rPr&gt;&lt;w:tblPr&gt;&lt;w:tblBorders&gt;&lt;w:top w:val="single" w:sz="12" w:space="0" w:color="008080"/&gt;&lt;w:left w:val="single" w:sz="12" w:space="0" w:color="008080"/&gt;&lt;w:bottom w:val="single" w:sz="12" w:space="0" w:color="008080"/&gt;&lt;w:right w:val="single" w:sz="12" w:space="0" w:color="008080"/&gt;&lt;w:insideH w:val="single" w:sz="6" w:space="0" w:color="00FFFF"/&gt;&lt;/w:tblBorders&gt;&lt;/w:tblPr&gt;&lt;w:tcPr&gt;&lt;w:shd w:val="solid" w:color="008080" w:fill="FFFFFF"/&gt;&lt;/w:tcPr&gt;&lt;w:tblStylePr w:type="firstRow"&gt;&lt;w:rPr&gt;&lt;w:b/&gt;&lt;w:bCs/&gt;&lt;w:i/&gt;&lt;w:iCs/&gt;&lt;/w:rPr&gt;&lt;w:tblPr/&gt;&lt;w:tcPr&gt;&lt;w:tcBorders&gt;&lt;w:tl2br w:val="none" w:sz="0" w:space="0" w:color="auto"/&gt;&lt;w:tr2bl w:val="none" w:sz="0" w:space="0" w:color="auto"/&gt;&lt;/w:tcBorders&gt;&lt;w:shd w:val="solid" w:color="000000" w:fill="FFFFFF"/&gt;&lt;/w:tcPr&gt;&lt;/w:tblStylePr&gt;&lt;w:tblStylePr w:type="firstCol"&gt;&lt;w:rPr&gt;&lt;w:b/&gt;&lt;w:bCs/&gt;&lt;w:i/&gt;&lt;w:iCs/&gt;&lt;/w:rPr&gt;&lt;w:tblPr/&gt;&lt;w:tcPr&gt;&lt;w:tcBorders&gt;&lt;w:tl2br w:val="none" w:sz="0" w:space="0" w:color="auto"/&gt;&lt;w:tr2bl w:val="none" w:sz="0" w:space="0" w:color="auto"/&gt;&lt;/w:tcBorders&gt;&lt;w:shd w:val="solid" w:color="000080" w:fill="FFFFFF"/&gt;&lt;/w:tcPr&gt;&lt;/w:tblStylePr&gt;&lt;w:tblStylePr w:type="nwCell"&gt;&lt;w:tblPr/&gt;&lt;w:tcPr&gt;&lt;w:tcBorders&gt;&lt;w:tl2br w:val="none" w:sz="0" w:space="0" w:color="auto"/&gt;&lt;w:tr2bl w:val="none" w:sz="0" w:space="0" w:color="auto"/&gt;&lt;/w:tcBorders&gt;&lt;w:shd w:val="solid" w:color="000000" w:fill="FFFFFF"/&gt;&lt;/w:tcPr&gt;&lt;/w:tblStylePr&gt;&lt;w:tblStylePr w:type="swCell"&gt;&lt;w:rPr&gt;&lt;w:b/&gt;&lt;w:bCs/&gt;&lt;w:i w:val="0"/&gt;&lt;w:iCs w:val="0"/&gt;&lt;/w:rPr&gt;&lt;w:tblPr/&gt;&lt;w:tcPr&gt;&lt;w:tcBorders&gt;&lt;w:tl2br w:val="none" w:sz="0" w:space="0" w:color="auto"/&gt;&lt;w:tr2bl w:val="none" w:sz="0" w:space="0" w:color="auto"/&gt;&lt;/w:tcBorders&gt;&lt;/w:tcPr&gt;&lt;/w:tblStylePr&gt;&lt;/w:style&gt;&lt;w:style w:type="table" w:styleId="TableColourful2"&gt;&lt;w:name w:val="Table Colorful 2"/&gt;&lt;w:basedOn w:val="TableNormal"/&gt;&lt;w:uiPriority w:val="99"/&gt;&lt;w:semiHidden/&gt;&lt;w:unhideWhenUsed/&gt;&lt;w:rsid w:val="00A92C80"/&gt;&lt;w:rPr&gt;&lt;w:color w:val="auto"/&gt;&lt;/w:rPr&gt;&lt;w:tblPr&gt;&lt;w:tblBorders&gt;&lt;w:bottom w:val="single" w:sz="12" w:space="0" w:color="000000"/&gt;&lt;/w:tblBorders&gt;&lt;/w:tblPr&gt;&lt;w:tcPr&gt;&lt;w:shd w:val="pct20" w:color="FFFF00" w:fill="FFFFFF"/&gt;&lt;/w:tcPr&gt;&lt;w:tblStylePr w:type="firstRow"&gt;&lt;w:rPr&gt;&lt;w:b/&gt;&lt;w:bCs/&gt;&lt;w:i/&gt;&lt;w:iCs/&gt;&lt;w:color w:val="FFFFFF"/&gt;&lt;/w:rPr&gt;&lt;w:tblPr/&gt;&lt;w:tcPr&gt;&lt;w:tcBorders&gt;&lt;w:bottom w:val="single" w:sz="12" w:space="0" w:color="000000"/&gt;&lt;w:tl2br w:val="none" w:sz="0" w:space="0" w:color="auto"/&gt;&lt;w:tr2bl w:val="none" w:sz="0" w:space="0" w:color="auto"/&gt;&lt;/w:tcBorders&gt;&lt;w:shd w:val="solid" w:color="800000" w:fill="FFFFFF"/&gt;&lt;/w:tcPr&gt;&lt;/w:tblStylePr&gt;&lt;w:tblStylePr w:type="firstCol"&gt;&lt;w:rPr&gt;&lt;w:b/&gt;&lt;w:bCs/&gt;&lt;w:i/&gt;&lt;w:iCs/&gt;&lt;/w:rPr&gt;&lt;w:tblPr/&gt;&lt;w:tcPr&gt;&lt;w:tcBorders&gt;&lt;w:tl2br w:val="none" w:sz="0" w:space="0" w:color="auto"/&gt;&lt;w:tr2bl w:val="none" w:sz="0" w:space="0" w:color="auto"/&gt;&lt;/w:tcBorders&gt;&lt;/w:tcPr&gt;&lt;/w:tblStylePr&gt;&lt;w:tblStylePr w:type="lastCol"&gt;&lt;w:tblPr/&gt;&lt;w:tcPr&gt;&lt;w:tcBorders&gt;&lt;w:tl2br w:val="none" w:sz="0" w:space="0" w:color="auto"/&gt;&lt;w:tr2bl w:val="none" w:sz="0" w:space="0" w:color="auto"/&gt;&lt;/w:tcBorders&gt;&lt;w:shd w:val="solid" w:color="C0C0C0" w:fill="FFFFFF"/&gt;&lt;/w:tcPr&gt;&lt;/w:tblStylePr&gt;&lt;w:tblStylePr w:type="swCell"&gt;&lt;w:rPr&gt;&lt;w:b/&gt;&lt;w:bCs/&gt;&lt;w:i w:val="0"/&gt;&lt;w:iCs w:val="0"/&gt;&lt;/w:rPr&gt;&lt;w:tblPr/&gt;&lt;w:tcPr&gt;&lt;w:tcBorders&gt;&lt;w:tl2br w:val="none" w:sz="0" w:space="0" w:color="auto"/&gt;&lt;w:tr2bl w:val="none" w:sz="0" w:space="0" w:color="auto"/&gt;&lt;/w:tcBorders&gt;&lt;/w:tcPr&gt;&lt;/w:tblStylePr&gt;&lt;/w:style&gt;&lt;w:style w:type="table" w:styleId="TableColourful3"&gt;&lt;w:name w:val="Table Colorful 3"/&gt;&lt;w:basedOn w:val="TableNormal"/&gt;&lt;w:uiPriority w:val="99"/&gt;&lt;w:semiHidden/&gt;&lt;w:unhideWhenUsed/&gt;&lt;w:rsid w:val="00A92C80"/&gt;&lt;w:rPr&gt;&lt;w:color w:val="auto"/&gt;&lt;/w:rPr&gt;&lt;w:tblPr&gt;&lt;w:tblBorders&gt;&lt;w:top w:val="single" w:sz="18" w:space="0" w:color="000000"/&gt;&lt;w:left w:val="single" w:sz="18" w:space="0" w:color="000000"/&gt;&lt;w:bottom w:val="single" w:sz="18" w:space="0" w:color="000000"/&gt;&lt;w:right w:val="single" w:sz="18" w:space="0" w:color="000000"/&gt;&lt;w:insideH w:val="single" w:sz="6" w:space="0" w:color="C0C0C0"/&gt;&lt;/w:tblBorders&gt;&lt;/w:tblPr&gt;&lt;w:tcPr&gt;&lt;w:shd w:val="pct25" w:color="008080" w:fill="FFFFFF"/&gt;&lt;/w:tcPr&gt;&lt;w:tblStylePr w:type="firstRow"&gt;&lt;w:tblPr/&gt;&lt;w:tcPr&gt;&lt;w:tcBorders&gt;&lt;w:bottom w:val="single" w:sz="6" w:space="0" w:color="000000"/&gt;&lt;w:tl2br w:val="none" w:sz="0" w:space="0" w:color="auto"/&gt;&lt;w:tr2bl w:val="none" w:sz="0" w:space="0" w:color="auto"/&gt;&lt;/w:tcBorders&gt;&lt;w:shd w:val="solid" w:color="008080" w:fill="FFFFFF"/&gt;&lt;/w:tcPr&gt;&lt;/w:tblStylePr&gt;&lt;w:tblStylePr w:type="firstCol"&gt;&lt;w:tblPr/&gt;&lt;w:tcPr&gt;&lt;w:tcBorders&gt;&lt;w:left w:val="single" w:sz="36" w:space="0" w:color="000000"/&gt;&lt;w:right w:val="single" w:sz="6" w:space="0" w:color="000000"/&gt;&lt;w:tl2br w:val="none" w:sz="0" w:space="0" w:color="auto"/&gt;&lt;w:tr2bl w:val="none" w:sz="0" w:space="0" w:color="auto"/&gt;&lt;/w:tcBorders&gt;&lt;w:shd w:val="solid" w:color="008080" w:fill="FFFFFF"/&gt;&lt;/w:tcPr&gt;&lt;/w:tblStylePr&gt;&lt;w:tblStylePr w:type="nwCell"&gt;&lt;w:rPr&gt;&lt;w:b/&gt;&lt;w:bCs/&gt;&lt;w:color w:val="FFFFFF"/&gt;&lt;/w:rPr&gt;&lt;w:tblPr/&gt;&lt;w:tcPr&gt;&lt;w:tcBorders&gt;&lt;w:tl2br w:val="none" w:sz="0" w:space="0" w:color="auto"/&gt;&lt;w:tr2bl w:val="none" w:sz="0" w:space="0" w:color="auto"/&gt;&lt;/w:tcBorders&gt;&lt;w:shd w:val="solid" w:color="000000" w:fill="FFFFFF"/&gt;&lt;/w:tcPr&gt;&lt;/w:tblStylePr&gt;&lt;/w:style&gt;&lt;w:style w:type="table" w:styleId="TableColumns1"&gt;&lt;w:name w:val="Table Columns 1"/&gt;&lt;w:basedOn w:val="TableNormal"/&gt;&lt;w:uiPriority w:val="99"/&gt;&lt;w:semiHidden/&gt;&lt;w:unhideWhenUsed/&gt;&lt;w:rsid w:val="00A92C80"/&gt;&lt;w:rPr&gt;&lt;w:b/&gt;&lt;w:bCs/&gt;&lt;w:color w:val="auto"/&gt;&lt;/w:rPr&gt;&lt;w:tblPr&gt;&lt;w:tblStyleColBandSize w:val="1"/&gt;&lt;w:tblBorders&gt;&lt;w:top w:val="single" w:sz="12" w:space="0" w:color="000000"/&gt;&lt;w:left w:val="single" w:sz="12" w:space="0" w:color="000000"/&gt;&lt;w:bottom w:val="single" w:sz="12" w:space="0" w:color="000000"/&gt;&lt;w:right w:val="single" w:sz="12" w:space="0" w:color="000000"/&gt;&lt;/w:tblBorders&gt;&lt;/w:tblPr&gt;&lt;w:tblStylePr w:type="firstRow"&gt;&lt;w:rPr&gt;&lt;w:b w:val="0"/&gt;&lt;w:bCs w:val="0"/&gt;&lt;/w:rPr&gt;&lt;w:tblPr/&gt;&lt;w:tcPr&gt;&lt;w:tcBorders&gt;&lt;w:bottom w:val="double" w:sz="6" w:space="0" w:color="000000"/&gt;&lt;w:tl2br w:val="none" w:sz="0" w:space="0" w:color="auto"/&gt;&lt;w:tr2bl w:val="none" w:sz="0" w:space="0" w:color="auto"/&gt;&lt;/w:tcBorders&gt;&lt;/w:tcPr&gt;&lt;/w:tblStylePr&gt;&lt;w:tblStylePr w:type="lastRow"&gt;&lt;w:rPr&gt;&lt;w:b w:val="0"/&gt;&lt;w:bCs w:val="0"/&gt;&lt;/w:rPr&gt;&lt;w:tblPr/&gt;&lt;w:tcPr&gt;&lt;w:tcBorders&gt;&lt;w:tl2br w:val="none" w:sz="0" w:space="0" w:color="auto"/&gt;&lt;w:tr2bl w:val="none" w:sz="0" w:space="0" w:color="auto"/&gt;&lt;/w:tcBorders&gt;&lt;/w:tcPr&gt;&lt;/w:tblStylePr&gt;&lt;w:tblStylePr w:type="firstCol"&gt;&lt;w:rPr&gt;&lt;w:b w:val="0"/&gt;&lt;w:bCs w:val="0"/&gt;&lt;/w:rPr&gt;&lt;w:tblPr/&gt;&lt;w:tcPr&gt;&lt;w:tcBorders&gt;&lt;w:tl2br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w:type="band1Vert"&gt;&lt;w:rPr&gt;&lt;w:color w:val="auto"/&gt;&lt;/w:rPr&gt;&lt;w:tblPr/&gt;&lt;w:tcPr&gt;&lt;w:shd w:val="pct25" w:color="000000" w:fill="FFFFFF"/&gt;&lt;/w:tcPr&gt;&lt;/w:tblStylePr&gt;&lt;w:tblStylePr w:type="band2Vert"&gt;&lt;w:rPr&gt;&lt;w:color w:val="auto"/&gt;&lt;/w:rPr&gt;&lt;w:tblPr/&gt;&lt;w:tcPr&gt;&lt;w:shd w:val="pct25" w:color="FFFF00"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w:styleId="TableColumns2"&gt;&lt;w:name w:val="Table Columns 2"/&gt;&lt;w:basedOn w:val="TableNormal"/&gt;&lt;w:uiPriority w:val="99"/&gt;&lt;w:semiHidden/&gt;&lt;w:unhideWhenUsed/&gt;&lt;w:rsid w:val="00A92C80"/&gt;&lt;w:rPr&gt;&lt;w:b/&gt;&lt;w:bCs/&gt;&lt;w:color w:val="auto"/&gt;&lt;/w:rPr&gt;&lt;w:tblPr&gt;&lt;w:tblStyleColBandSize w:val="1"/&gt;&lt;/w:tblPr&gt;&lt;w:tblStylePr w:type="firstRow"&gt;&lt;w:rPr&gt;&lt;w:color w:val="FFFFFF"/&gt;&lt;/w:rPr&gt;&lt;w:tblPr/&gt;&lt;w:tcPr&gt;&lt;w:tcBorders&gt;&lt;w:tl2br w:val="none" w:sz="0" w:space="0" w:color="auto"/&gt;&lt;w:tr2bl w:val="none" w:sz="0" w:space="0" w:color="auto"/&gt;&lt;/w:tcBorders&gt;&lt;w:shd w:val="solid" w:color="000080" w:fill="FFFFFF"/&gt;&lt;/w:tcPr&gt;&lt;/w:tblStylePr&gt;&lt;w:tblStylePr w:type="lastRow"&gt;&lt;w:rPr&gt;&lt;w:b w:val="0"/&gt;&lt;w:bCs w:val="0"/&gt;&lt;/w:rPr&gt;&lt;w:tblPr/&gt;&lt;w:tcPr&gt;&lt;w:tcBorders&gt;&lt;w:tl2br w:val="none" w:sz="0" w:space="0" w:color="auto"/&gt;&lt;w:tr2bl w:val="none" w:sz="0" w:space="0" w:color="auto"/&gt;&lt;/w:tcBorders&gt;&lt;/w:tcPr&gt;&lt;/w:tblStylePr&gt;&lt;w:tblStylePr w:type="firstCol"&gt;&lt;w:rPr&gt;&lt;w:b w:val="0"/&gt;&lt;w:bCs w:val="0"/&gt;&lt;w:color w:val="000000"/&gt;&lt;/w:rPr&gt;&lt;w:tblPr/&gt;&lt;w:tcPr&gt;&lt;w:tcBorders&gt;&lt;w:tl2br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w:type="band1Vert"&gt;&lt;w:rPr&gt;&lt;w:color w:val="auto"/&gt;&lt;/w:rPr&gt;&lt;w:tblPr/&gt;&lt;w:tcPr&gt;&lt;w:shd w:val="pct30" w:color="000000" w:fill="FFFFFF"/&gt;&lt;/w:tcPr&gt;&lt;/w:tblStylePr&gt;&lt;w:tblStylePr w:type="band2Vert"&gt;&lt;w:rPr&gt;&lt;w:color w:val="auto"/&gt;&lt;/w:rPr&gt;&lt;w:tblPr/&gt;&lt;w:tcPr&gt;&lt;w:shd w:val="pct25" w:color="00FF00"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w:styleId="TableColumns3"&gt;&lt;w:name w:val="Table Columns 3"/&gt;&lt;w:basedOn w:val="TableNormal"/&gt;&lt;w:uiPriority w:val="99"/&gt;&lt;w:semiHidden/&gt;&lt;w:unhideWhenUsed/&gt;&lt;w:rsid w:val="00A92C80"/&gt;&lt;w:rPr&gt;&lt;w:b/&gt;&lt;w:bCs/&gt;&lt;w:color w:val="auto"/&gt;&lt;/w:rPr&gt;&lt;w:tblPr&gt;&lt;w:tblStyleColBandSize w:val="1"/&gt;&lt;w:tblBorders&gt;&lt;w:top w:val="single" w:sz="6" w:space="0" w:color="000080"/&gt;&lt;w:left w:val="single" w:sz="6" w:space="0" w:color="000080"/&gt;&lt;w:bottom w:val="single" w:sz="6" w:space="0" w:color="000080"/&gt;&lt;w:right w:val="single" w:sz="6" w:space="0" w:color="000080"/&gt;&lt;w:insideV w:val="single" w:sz="6" w:space="0" w:color="000080"/&gt;&lt;/w:tblBorders&gt;&lt;/w:tblPr&gt;&lt;w:tblStylePr w:type="firstRow"&gt;&lt;w:rPr&gt;&lt;w:color w:val="FFFFFF"/&gt;&lt;/w:rPr&gt;&lt;w:tblPr/&gt;&lt;w:tcPr&gt;&lt;w:tcBorders&gt;&lt;w:tl2br w:val="none" w:sz="0" w:space="0" w:color="auto"/&gt;&lt;w:tr2bl w:val="none" w:sz="0" w:space="0" w:color="auto"/&gt;&lt;/w:tcBorders&gt;&lt;w:shd w:val="solid" w:color="000080" w:fill="FFFFFF"/&gt;&lt;/w:tcPr&gt;&lt;/w:tblStylePr&gt;&lt;w:tblStylePr w:type="lastRow"&gt;&lt;w:rPr&gt;&lt;w:b w:val="0"/&gt;&lt;w:bCs w:val="0"/&gt;&lt;/w:rPr&gt;&lt;w:tblPr/&gt;&lt;w:tcPr&gt;&lt;w:tcBorders&gt;&lt;w:top w:val="single" w:sz="6" w:space="0" w:color="000080"/&gt;&lt;w:tl2br w:val="none" w:sz="0" w:space="0" w:color="auto"/&gt;&lt;w:tr2bl w:val="none" w:sz="0" w:space="0" w:color="auto"/&gt;&lt;/w:tcBorders&gt;&lt;/w:tcPr&gt;&lt;/w:tblStylePr&gt;&lt;w:tblStylePr w:type="firstCol"&gt;&lt;w:rPr&gt;&lt;w:b w:val="0"/&gt;&lt;w:bCs w:val="0"/&gt;&lt;/w:rPr&gt;&lt;w:tblPr/&gt;&lt;w:tcPr&gt;&lt;w:tcBorders&gt;&lt;w:tl2br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w:type="band1Vert"&gt;&lt;w:rPr&gt;&lt;w:color w:val="auto"/&gt;&lt;/w:rPr&gt;&lt;w:tblPr/&gt;&lt;w:tcPr&gt;&lt;w:shd w:val="solid" w:color="C0C0C0" w:fill="FFFFFF"/&gt;&lt;/w:tcPr&gt;&lt;/w:tblStylePr&gt;&lt;w:tblStylePr w:type="band2Vert"&gt;&lt;w:rPr&gt;&lt;w:color w:val="auto"/&gt;&lt;/w:rPr&gt;&lt;w:tblPr/&gt;&lt;w:tcPr&gt;&lt;w:shd w:val="pct10" w:color="000000" w:fill="FFFFFF"/&gt;&lt;/w:tcPr&gt;&lt;/w:tblStylePr&gt;&lt;w:tblStylePr w:type="neCell"&gt;&lt;w:rPr&gt;&lt;w:b/&gt;&lt;w:bCs/&gt;&lt;/w:rPr&gt;&lt;w:tblPr/&gt;&lt;w:tcPr&gt;&lt;w:tcBorders&gt;&lt;w:tl2br w:val="none" w:sz="0" w:space="0" w:color="auto"/&gt;&lt;w:tr2bl w:val="none" w:sz="0" w:space="0" w:color="auto"/&gt;&lt;/w:tcBorders&gt;&lt;/w:tcPr&gt;&lt;/w:tblStylePr&gt;&lt;/w:style&gt;&lt;w:style w:type="table" w:styleId="TableColumns4"&gt;&lt;w:name w:val="Table Columns 4"/&gt;&lt;w:basedOn w:val="TableNormal"/&gt;&lt;w:uiPriority w:val="99"/&gt;&lt;w:semiHidden/&gt;&lt;w:unhideWhenUsed/&gt;&lt;w:rsid w:val="00A92C80"/&gt;&lt;w:rPr&gt;&lt;w:color w:val="auto"/&gt;&lt;/w:rPr&gt;&lt;w:tblPr&gt;&lt;w:tblStyleColBandSize w:val="1"/&gt;&lt;/w:tblPr&gt;&lt;w:tblStylePr w:type="firstRow"&gt;&lt;w:rPr&gt;&lt;w:color w:val="FFFFFF"/&gt;&lt;/w:rPr&gt;&lt;w:tblPr/&gt;&lt;w:tcPr&gt;&lt;w:tcBorders&gt;&lt;w:tl2br w:val="none" w:sz="0" w:space="0" w:color="auto"/&gt;&lt;w:tr2bl w:val="none" w:sz="0" w:space="0" w:color="auto"/&gt;&lt;/w:tcBorders&gt;&lt;w:shd w:val="solid" w:color="000000" w:fill="FFFFFF"/&gt;&lt;/w:tcPr&gt;&lt;/w:tblStylePr&gt;&lt;w:tblStylePr w:type="lastRow"&gt;&lt;w:rPr&gt;&lt;w:b/&gt;&lt;w:bCs/&gt;&lt;/w:rPr&gt;&lt;w:tblPr/&gt;&lt;w:tcPr&gt;&lt;w:tcBorders&gt;&lt;w:tl2br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w:type="band1Vert"&gt;&lt;w:rPr&gt;&lt;w:color w:val="auto"/&gt;&lt;/w:rPr&gt;&lt;w:tblPr/&gt;&lt;w:tcPr&gt;&lt;w:shd w:val="pct50" w:color="008080" w:fill="FFFFFF"/&gt;&lt;/w:tcPr&gt;&lt;/w:tblStylePr&gt;&lt;w:tblStylePr w:type="band2Vert"&gt;&lt;w:rPr&gt;&lt;w:color w:val="auto"/&gt;&lt;/w:rPr&gt;&lt;w:tblPr/&gt;&lt;w:tcPr&gt;&lt;w:shd w:val="pct10" w:color="000000" w:fill="FFFFFF"/&gt;&lt;/w:tcPr&gt;&lt;/w:tblStylePr&gt;&lt;/w:style&gt;&lt;w:style w:type="table" w:styleId="TableColumns5"&gt;&lt;w:name w:val="Table Columns 5"/&gt;&lt;w:basedOn w:val="TableNormal"/&gt;&lt;w:uiPriority w:val="99"/&gt;&lt;w:semiHidden/&gt;&lt;w:unhideWhenUsed/&gt;&lt;w:rsid w:val="00A92C80"/&gt;&lt;w:rPr&gt;&lt;w:color w:val="auto"/&gt;&lt;/w:rPr&gt;&lt;w:tblPr&gt;&lt;w:tblStyleColBandSize w:val="1"/&gt;&lt;w:tblBorders&gt;&lt;w:top w:val="single" w:sz="12" w:space="0" w:color="808080"/&gt;&lt;w:left w:val="single" w:sz="12" w:space="0" w:color="808080"/&gt;&lt;w:bottom w:val="single" w:sz="12" w:space="0" w:color="808080"/&gt;&lt;w:right w:val="single" w:sz="12" w:space="0" w:color="808080"/&gt;&lt;w:insideV w:val="single" w:sz="6" w:space="0" w:color="C0C0C0"/&gt;&lt;/w:tblBorders&gt;&lt;/w:tblPr&gt;&lt;w:tblStylePr w:type="firstRow"&gt;&lt;w:rPr&gt;&lt;w:b/&gt;&lt;w:bCs/&gt;&lt;w:i/&gt;&lt;w:iCs/&gt;&lt;/w:rPr&gt;&lt;w:tblPr/&gt;&lt;w:tcPr&gt;&lt;w:tcBorders&gt;&lt;w:bottom w:val="single" w:sz="6" w:space="0" w:color="808080"/&gt;&lt;w:tl2br w:val="none" w:sz="0" w:space="0" w:color="auto"/&gt;&lt;w:tr2bl w:val="none" w:sz="0" w:space="0" w:color="auto"/&gt;&lt;/w:tcBorders&gt;&lt;/w:tcPr&gt;&lt;/w:tblStylePr&gt;&lt;w:tblStylePr w:type="lastRow"&gt;&lt;w:rPr&gt;&lt;w:b/&gt;&lt;w:bCs/&gt;&lt;/w:rPr&gt;&lt;w:tblPr/&gt;&lt;w:tcPr&gt;&lt;w:tcBorders&gt;&lt;w:top w:val="single" w:sz="6" w:space="0" w:color="808080"/&gt;&lt;w:tl2br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w:type="band1Vert"&gt;&lt;w:rPr&gt;&lt;w:color w:val="auto"/&gt;&lt;/w:rPr&gt;&lt;w:tblPr/&gt;&lt;w:tcPr&gt;&lt;w:shd w:val="solid" w:color="C0C0C0" w:fill="FFFFFF"/&gt;&lt;/w:tcPr&gt;&lt;/w:tblStylePr&gt;&lt;w:tblStylePr w:type="band2Vert"&gt;&lt;w:rPr&gt;&lt;w:color w:val="auto"/&gt;&lt;/w:rPr&gt;&lt;/w:tblStylePr&gt;&lt;/w:style&gt;&lt;w:style w:type="table" w:styleId="TableContemporary"&gt;&lt;w:name w:val="Table Contemporary"/&gt;&lt;w:basedOn w:val="TableNormal"/&gt;&lt;w:uiPriority w:val="99"/&gt;&lt;w:semiHidden/&gt;&lt;w:unhideWhenUsed/&gt;&lt;w:rsid w:val="00A92C80"/&gt;&lt;w:tblPr&gt;&lt;w:tblStyleRowBandSize w:val="1"/&gt;&lt;w:tblBorders&gt;&lt;w:insideH w:val="single" w:sz="18" w:space="0" w:color="FFFFFF"/&gt;&lt;w:insideV w:val="single" w:sz="18" w:space="0" w:color="FFFFFF"/&gt;&lt;/w:tblBorders&gt;&lt;/w:tblPr&gt;&lt;w:tblStylePr w:type="firstRow"&gt;&lt;w:rPr&gt;&lt;w:b/&gt;&lt;w:bCs/&gt;&lt;w:color w:val="auto"/&gt;&lt;/w:rPr&gt;&lt;w:tblPr/&gt;&lt;w:tcPr&gt;&lt;w:tcBorders&gt;&lt;w:tl2br w:val="none" w:sz="0" w:space="0" w:color="auto"/&gt;&lt;w:tr2bl w:val="none" w:sz="0" w:space="0" w:color="auto"/&gt;&lt;/w:tcBorders&gt;&lt;w:shd w:val="pct20" w:color="000000" w:fill="FFFFFF"/&gt;&lt;/w:tcPr&gt;&lt;/w:tblStylePr&gt;&lt;w:tblStylePr w:type="band1Horz"&gt;&lt;w:rPr&gt;&lt;w:color w:val="auto"/&gt;&lt;/w:rPr&gt;&lt;w:tblPr/&gt;&lt;w:tcPr&gt;&lt;w:tcBorders&gt;&lt;w:tl2br w:val="none" w:sz="0" w:space="0" w:color="auto"/&gt;&lt;w:tr2bl w:val="none" w:sz="0" w:space="0" w:color="auto"/&gt;&lt;/w:tcBorders&gt;&lt;w:shd w:val="pct5" w:color="000000" w:fill="FFFFFF"/&gt;&lt;/w:tcPr&gt;&lt;/w:tblStylePr&gt;&lt;w:tblStylePr w:type="band2Horz"&gt;&lt;w:rPr&gt;&lt;w:color w:val="auto"/&gt;&lt;/w:rPr&gt;&lt;w:tblPr/&gt;&lt;w:tcPr&gt;&lt;w:tcBorders&gt;&lt;w:tl2br w:val="none" w:sz="0" w:space="0" w:color="auto"/&gt;&lt;w:tr2bl w:val="none" w:sz="0" w:space="0" w:color="auto"/&gt;&lt;/w:tcBorders&gt;&lt;w:shd w:val="pct20" w:color="000000" w:fill="FFFFFF"/&gt;&lt;/w:tcPr&gt;&lt;/w:tblStylePr&gt;&lt;/w:style&gt;&lt;w:style w:type="table" w:styleId="TableElegant"&gt;&lt;w:name w:val="Table Elegant"/&gt;&lt;w:basedOn w:val="TableNormal"/&gt;&lt;w:uiPriority w:val="99"/&gt;&lt;w:semiHidden/&gt;&lt;w:unhideWhenUsed/&gt;&lt;w:rsid w:val="00A92C80"/&gt;&lt;w:rPr&gt;&lt;w:color w:val="auto"/&gt;&lt;/w:rPr&gt;&lt;w:tblPr&gt;&lt;w:tblBorders&gt;&lt;w:top w:val="double" w:sz="6" w:space="0" w:color="000000"/&gt;&lt;w:left w:val="double" w:sz="6" w:space="0" w:color="000000"/&gt;&lt;w:bottom w:val="double" w:sz="6" w:space="0" w:color="000000"/&gt;&lt;w:right w:val="double" w:sz="6" w:space="0" w:color="000000"/&gt;&lt;w:insideH w:val="single" w:sz="6" w:space="0" w:color="000000"/&gt;&lt;w:insideV w:val="single" w:sz="6" w:space="0" w:color="000000"/&gt;&lt;/w:tblBorders&gt;&lt;/w:tblPr&gt;&lt;w:tcPr&gt;&lt;w:shd w:val="clear" w:color="auto" w:fill="auto"/&gt;&lt;/w:tcPr&gt;&lt;w:tblStylePr w:type="firstRow"&gt;&lt;w:rPr&gt;&lt;w:caps/&gt;&lt;w:color w:val="auto"/&gt;&lt;/w:rPr&gt;&lt;w:tblPr/&gt;&lt;w:tcPr&gt;&lt;w:tcBorders&gt;&lt;w:tl2br w:val="none" w:sz="0" w:space="0" w:color="auto"/&gt;&lt;w:tr2bl w:val="none" w:sz="0" w:space="0" w:color="auto"/&gt;&lt;/w:tcBorders&gt;&lt;/w:tcPr&gt;&lt;/w:tblStylePr&gt;&lt;/w:style&gt;&lt;w:style w:type="table" w:styleId="TableGrid1"&gt;&lt;w:name w:val="Table Grid 1"/&gt;&lt;w:basedOn w:val="TableNormal"/&gt;&lt;w:uiPriority w:val="99"/&gt;&lt;w:semiHidden/&gt;&lt;w:unhideWhenUsed/&gt;&lt;w:rsid w:val="00A92C80"/&gt;&lt;w:rPr&gt;&lt;w:color w:val="auto"/&gt;&lt;/w:rPr&gt;&lt;w:tblPr&gt;&lt;w:tblBorders&gt;&lt;w:top w:val="single" w:sz="6" w:space="0" w:color="000000"/&gt;&lt;w:left w:val="single" w:sz="6" w:space="0" w:color="000000"/&gt;&lt;w:bottom w:val="single" w:sz="6" w:space="0" w:color="000000"/&gt;&lt;w:right w:val="single" w:sz="6" w:space="0" w:color="000000"/&gt;&lt;w:insideH w:val="single" w:sz="6" w:space="0" w:color="000000"/&gt;&lt;w:insideV w:val="single" w:sz="6" w:space="0" w:color="000000"/&gt;&lt;/w:tblBorders&gt;&lt;/w:tblPr&gt;&lt;w:tcPr&gt;&lt;w:shd w:val="clear" w:color="auto" w:fill="auto"/&gt;&lt;/w:tcPr&gt;&lt;w:tblStylePr w:type="lastRow"&gt;&lt;w:rPr&gt;&lt;w:i/&gt;&lt;w:iCs/&gt;&lt;/w:rPr&gt;&lt;w:tblPr/&gt;&lt;w:tcPr&gt;&lt;w:tcBorders&gt;&lt;w:tl2br w:val="none" w:sz="0" w:space="0" w:color="auto"/&gt;&lt;w:tr2bl w:val="none" w:sz="0" w:space="0" w:color="auto"/&gt;&lt;/w:tcBorders&gt;&lt;/w:tcPr&gt;&lt;/w:tblStylePr&gt;&lt;w:tblStylePr w:type="lastCol"&gt;&lt;w:rPr&gt;&lt;w:i/&gt;&lt;w:iCs/&gt;&lt;/w:rPr&gt;&lt;w:tblPr/&gt;&lt;w:tcPr&gt;&lt;w:tcBorders&gt;&lt;w:tl2br w:val="none" w:sz="0" w:space="0" w:color="auto"/&gt;&lt;w:tr2bl w:val="none" w:sz="0" w:space="0" w:color="auto"/&gt;&lt;/w:tcBorders&gt;&lt;/w:tcPr&gt;&lt;/w:tblStylePr&gt;&lt;/w:style&gt;&lt;w:style w:type="table" w:styleId="TableGrid2"&gt;&lt;w:name w:val="Table Grid 2"/&gt;&lt;w:basedOn w:val="TableNormal"/&gt;&lt;w:uiPriority w:val="99"/&gt;&lt;w:semiHidden/&gt;&lt;w:unhideWhenUsed/&gt;&lt;w:rsid w:val="00A92C80"/&gt;&lt;w:rPr&gt;&lt;w:color w:val="auto"/&gt;&lt;/w:rPr&gt;&lt;w:tblPr&gt;&lt;w:tblBorders&gt;&lt;w:insideH w:val="single" w:sz="6" w:space="0" w:color="000000"/&gt;&lt;w:insideV w:val="single" w:sz="6" w:space="0" w:color="000000"/&gt;&lt;/w:tblBorders&gt;&lt;/w:tblPr&gt;&lt;w:tcPr&gt;&lt;w:shd w:val="clear" w:color="auto" w:fill="auto"/&gt;&lt;/w:tcPr&gt;&lt;w:tblStylePr w:type="firstRow"&gt;&lt;w:rPr&gt;&lt;w:b/&gt;&lt;w:bCs/&gt;&lt;/w:rPr&gt;&lt;w:tblPr/&gt;&lt;w:tcPr&gt;&lt;w:tcBorders&gt;&lt;w:tl2br w:val="none" w:sz="0" w:space="0" w:color="auto"/&gt;&lt;w:tr2bl w:val="none" w:sz="0" w:space="0" w:color="auto"/&gt;&lt;/w:tcBorders&gt;&lt;/w:tcPr&gt;&lt;/w:tblStylePr&gt;&lt;w:tblStylePr w:type="lastRow"&gt;&lt;w:rPr&gt;&lt;w:b/&gt;&lt;w:bCs/&gt;&lt;/w:rPr&gt;&lt;w:tblPr/&gt;&lt;w:tcPr&gt;&lt;w:tcBorders&gt;&lt;w:top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w:color="auto"/&gt;&lt;/w:tcBorders&gt;&lt;/w:tcPr&gt;&lt;/w:tblStylePr&gt;&lt;/w:style&gt;&lt;w:style w:type="table" w:styleId="TableGrid3"&gt;&lt;w:name w:val="Table Grid 3"/&gt;&lt;w:basedOn w:val="TableNormal"/&gt;&lt;w:uiPriority w:val="99"/&gt;&lt;w:semiHidden/&gt;&lt;w:unhideWhenUsed/&gt;&lt;w:rsid w:val="00A92C80"/&gt;&lt;w:rPr&gt;&lt;w:color w:val="auto"/&gt;&lt;/w:rPr&gt;&lt;w:tblPr&gt;&lt;w:tblBorders&gt;&lt;w:top w:val="single" w:sz="6" w:space="0" w:color="000000"/&gt;&lt;w:left w:val="single" w:sz="12" w:space="0" w:color="000000"/&gt;&lt;w:bottom w:val="single" w:sz="6" w:space="0" w:color="000000"/&gt;&lt;w:right w:val="single" w:sz="12" w:space="0" w:color="000000"/&gt;&lt;w:insideV w:val="single" w:sz="6" w:space="0" w:color="000000"/&gt;&lt;/w:tblBorders&gt;&lt;/w:tblPr&gt;&lt;w:tcPr&gt;&lt;w:shd w:val="clear" w:color="auto" w:fill="auto"/&gt;&lt;/w:tcPr&gt;&lt;w:tblStylePr w:type="firstRow"&gt;&lt;w:tblPr/&gt;&lt;w:tcPr&gt;&lt;w:tcBorders&gt;&lt;w:bottom w:val="single" w:sz="6" w:space="0" w:color="000000"/&gt;&lt;w:tl2br w:val="none" w:sz="0" w:space="0" w:color="auto"/&gt;&lt;w:tr2bl w:val="none" w:sz="0" w:space="0" w:color="auto"/&gt;&lt;/w:tcBorders&gt;&lt;w:shd w:val="pct30" w:color="FFFF00" w:fill="FFFFFF"/&gt;&lt;/w:tcPr&gt;&lt;/w:tblStylePr&gt;&lt;w:tblStylePr w:type="lastRow"&gt;&lt;w:rPr&gt;&lt;w:b/&gt;&lt;w:bCs/&gt;&lt;/w:rPr&gt;&lt;w:tblPr/&gt;&lt;w:tcPr&gt;&lt;w:tcBorders&gt;&lt;w:tl2br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w:color="auto"/&gt;&lt;/w:tcBorders&gt;&lt;/w:tcPr&gt;&lt;/w:tblStylePr&gt;&lt;/w:style&gt;&lt;w:style w:type="table" w:styleId="TableGrid4"&gt;&lt;w:name w:val="Table Grid 4"/&gt;&lt;w:basedOn w:val="TableNormal"/&gt;&lt;w:uiPriority w:val="99"/&gt;&lt;w:semiHidden/&gt;&lt;w:unhideWhenUsed/&gt;&lt;w:rsid w:val="00A92C80"/&gt;&lt;w:rPr&gt;&lt;w:color w:val="auto"/&gt;&lt;/w:rPr&gt;&lt;w:tblPr&gt;&lt;w:tblBorders&gt;&lt;w:left w:val="single" w:sz="12" w:space="0" w:color="000000"/&gt;&lt;w:right w:val="single" w:sz="12" w:space="0" w:color="000000"/&gt;&lt;w:insideH w:val="single" w:sz="6" w:space="0" w:color="000000"/&gt;&lt;w:insideV w:val="single" w:sz="6" w:space="0" w:color="000000"/&gt;&lt;/w:tblBorders&gt;&lt;/w:tblPr&gt;&lt;w:tcPr&gt;&lt;w:shd w:val="clear" w:color="auto" w:fill="auto"/&gt;&lt;/w:tcPr&gt;&lt;w:tblStylePr w:type="firstRow"&gt;&lt;w:rPr&gt;&lt;w:color w:val="auto"/&gt;&lt;/w:rPr&gt;&lt;w:tblPr/&gt;&lt;w:tcPr&gt;&lt;w:tcBorders&gt;&lt;w:bottom w:val="single" w:sz="6" w:space="0" w:color="000000"/&gt;&lt;w:tl2br w:val="none" w:sz="0" w:space="0" w:color="auto"/&gt;&lt;w:tr2bl w:val="none" w:sz="0" w:space="0" w:color="auto"/&gt;&lt;/w:tcBorders&gt;&lt;w:shd w:val="pct30" w:color="FFFF00" w:fill="FFFFFF"/&gt;&lt;/w:tcPr&gt;&lt;/w:tblStylePr&gt;&lt;w:tblStylePr w:type="lastRow"&gt;&lt;w:rPr&gt;&lt;w:b/&gt;&lt;w:bCs/&gt;&lt;w:color w:val="auto"/&gt;&lt;/w:rPr&gt;&lt;w:tblPr/&gt;&lt;w:tcPr&gt;&lt;w:tcBorders&gt;&lt;w:top w:val="single" w:sz="6" w:space="0" w:color="000000"/&gt;&lt;w:tl2br w:val="none" w:sz="0" w:space="0" w:color="auto"/&gt;&lt;w:tr2bl w:val="none" w:sz="0" w:space="0" w:color="auto"/&gt;&lt;/w:tcBorders&gt;&lt;w:shd w:val="pct30" w:color="FFFF00" w:fill="FFFFFF"/&gt;&lt;/w:tcPr&gt;&lt;/w:tblStylePr&gt;&lt;w:tblStylePr w:type="lastCol"&gt;&lt;w:rPr&gt;&lt;w:b/&gt;&lt;w:bCs/&gt;&lt;w:color w:val="auto"/&gt;&lt;/w:rPr&gt;&lt;w:tblPr/&gt;&lt;w:tcPr&gt;&lt;w:tcBorders&gt;&lt;w:tl2br w:val="none" w:sz="0" w:space="0" w:color="auto"/&gt;&lt;w:tr2bl w:val="none" w:sz="0" w:space="0" w:color="auto"/&gt;&lt;/w:tcBorders&gt;&lt;/w:tcPr&gt;&lt;/w:tblStylePr&gt;&lt;/w:style&gt;&lt;w:style w:type="table" w:styleId="TableGrid5"&gt;&lt;w:name w:val="Table Grid 5"/&gt;&lt;w:basedOn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w:color="000000"/&gt;&lt;w:insideH w:val="single" w:sz="6" w:space="0" w:color="000000"/&gt;&lt;w:insideV w:val="single" w:sz="6" w:space="0" w:color="000000"/&gt;&lt;/w:tblBorders&gt;&lt;/w:tblPr&gt;&lt;w:tcPr&gt;&lt;w:shd w:val="clear" w:color="auto" w:fill="auto"/&gt;&lt;/w:tcPr&gt;&lt;w:tblStylePr w:type="firstRow"&gt;&lt;w:tblPr/&gt;&lt;w:tcPr&gt;&lt;w:tcBorders&gt;&lt;w:bottom w:val="single" w:sz="12" w:space="0" w:color="000000"/&gt;&lt;w:tl2br w:val="none" w:sz="0" w:space="0" w:color="auto"/&gt;&lt;w:tr2bl w:val="none" w:sz="0" w:space="0" w:color="auto"/&gt;&lt;/w:tcBorders&gt;&lt;/w:tcPr&gt;&lt;/w:tblStylePr&gt;&lt;w:tblStylePr w:type="lastRow"&gt;&lt;w:rPr&gt;&lt;w:b/&gt;&lt;w:bCs/&gt;&lt;/w:rPr&gt;&lt;w:tblPr/&gt;&lt;w:tcPr&gt;&lt;w:tcBorders&gt;&lt;w:tl2br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w:type="nwCell"&gt;&lt;w:tblPr/&gt;&lt;w:tcPr&gt;&lt;w:tcBorders&gt;&lt;w:tl2br w:val="single" w:sz="6" w:space="0" w:color="000000"/&gt;&lt;w:tr2bl w:val="none" w:sz="0" w:space="0" w:color="auto"/&gt;&lt;/w:tcBorders&gt;&lt;/w:tcPr&gt;&lt;/w:tblStylePr&gt;&lt;/w:style&gt;&lt;w:style w:type="table" w:styleId="TableGrid6"&gt;&lt;w:name w:val="Table Grid 6"/&gt;&lt;w:basedOn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w:color="000000"/&gt;&lt;w:insideV w:val="single" w:sz="6" w:space="0" w:color="000000"/&gt;&lt;/w:tblBorders&gt;&lt;/w:tblPr&gt;&lt;w:tcPr&gt;&lt;w:shd w:val="clear" w:color="auto" w:fill="auto"/&gt;&lt;/w:tcPr&gt;&lt;w:tblStylePr w:type="firstRow"&gt;&lt;w:rPr&gt;&lt;w:b/&gt;&lt;w:bCs/&gt;&lt;/w:rPr&gt;&lt;w:tblPr/&gt;&lt;w:tcPr&gt;&lt;w:tcBorders&gt;&lt;w:bottom w:val="single" w:sz="6" w:space="0" w:color="000000"/&gt;&lt;w:tl2br w:val="none" w:sz="0" w:space="0" w:color="auto"/&gt;&lt;w:tr2bl w:val="none" w:sz="0" w:space="0" w:color="auto"/&gt;&lt;/w:tcBorders&gt;&lt;/w:tcPr&gt;&lt;/w:tblStylePr&gt;&lt;w:tblStylePr w:type="lastRow"&gt;&lt;w:rPr&gt;&lt;w:color w:val="auto"/&gt;&lt;/w:rPr&gt;&lt;w:tblPr/&gt;&lt;w:tcPr&gt;&lt;w:tcBorders&gt;&lt;w:top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w:type="nwCell"&gt;&lt;w:tblPr/&gt;&lt;w:tcPr&gt;&lt;w:tcBorders&gt;&lt;w:tl2br w:val="single" w:sz="6" w:space="0" w:color="000000"/&gt;&lt;w:tr2bl w:val="none" w:sz="0" w:space="0" w:color="auto"/&gt;&lt;/w:tcBorders&gt;&lt;/w:tcPr&gt;&lt;/w:tblStylePr&gt;&lt;/w:style&gt;&lt;w:style w:type="table" w:styleId="TableGrid7"&gt;&lt;w:name w:val="Table Grid 7"/&gt;&lt;w:basedOn w:val="TableNormal"/&gt;&lt;w:uiPriority w:val="99"/&gt;&lt;w:semiHidden/&gt;&lt;w:unhideWhenUsed/&gt;&lt;w:rsid w:val="00A92C80"/&gt;&lt;w:rPr&gt;&lt;w:b/&gt;&lt;w:bCs/&gt;&lt;w:color w:val="auto"/&gt;&lt;/w:rPr&gt;&lt;w:tblPr&gt;&lt;w:tblBorders&gt;&lt;w:top w:val="single" w:sz="12" w:space="0" w:color="000000"/&gt;&lt;w:left w:val="single" w:sz="12" w:space="0" w:color="000000"/&gt;&lt;w:bottom w:val="single" w:sz="12" w:space="0" w:color="000000"/&gt;&lt;w:right w:val="single" w:sz="12" w:space="0" w:color="000000"/&gt;&lt;w:insideH w:val="single" w:sz="6" w:space="0" w:color="000000"/&gt;&lt;w:insideV w:val="single" w:sz="6" w:space="0" w:color="000000"/&gt;&lt;/w:tblBorders&gt;&lt;/w:tblPr&gt;&lt;w:tcPr&gt;&lt;w:shd w:val="clear" w:color="auto" w:fill="auto"/&gt;&lt;/w:tcPr&gt;&lt;w:tblStylePr w:type="firstRow"&gt;&lt;w:rPr&gt;&lt;w:b w:val="0"/&gt;&lt;w:bCs w:val="0"/&gt;&lt;/w:rPr&gt;&lt;w:tblPr/&gt;&lt;w:tcPr&gt;&lt;w:tcBorders&gt;&lt;w:bottom w:val="single" w:sz="12" w:space="0" w:color="000000"/&gt;&lt;w:tl2br w:val="none" w:sz="0" w:space="0" w:color="auto"/&gt;&lt;w:tr2bl w:val="none" w:sz="0" w:space="0" w:color="auto"/&gt;&lt;/w:tcBorders&gt;&lt;/w:tcPr&gt;&lt;/w:tblStylePr&gt;&lt;w:tblStylePr w:type="lastRow"&gt;&lt;w:rPr&gt;&lt;w:b w:val="0"/&gt;&lt;w:bCs w:val="0"/&gt;&lt;/w:rPr&gt;&lt;w:tblPr/&gt;&lt;w:tcPr&gt;&lt;w:tcBorders&gt;&lt;w:top w:val="single" w:sz="6" w:space="0" w:color="000000"/&gt;&lt;w:tl2br w:val="none" w:sz="0" w:space="0" w:color="auto"/&gt;&lt;w:tr2bl w:val="none" w:sz="0" w:space="0" w:color="auto"/&gt;&lt;/w:tcBorders&gt;&lt;/w:tcPr&gt;&lt;/w:tblStylePr&gt;&lt;w:tblStylePr w:type="firstCol"&gt;&lt;w:rPr&gt;&lt;w:b w:val="0"/&gt;&lt;w:bCs w:val="0"/&gt;&lt;/w:rPr&gt;&lt;w:tblPr/&gt;&lt;w:tcPr&gt;&lt;w:tcBorders&gt;&lt;w:tl2br w:val="none" w:sz="0" w:space="0" w:color="auto"/&gt;&lt;w:tr2bl w:val="none" w:sz="0" w:space="0" w:color="auto"/&gt;&lt;/w:tcBorders&gt;&lt;/w:tcPr&gt;&lt;/w:tblStylePr&gt;&lt;w:tblStylePr w:type="lastCol"&gt;&lt;w:rPr&gt;&lt;w:b w:val="0"/&gt;&lt;w:bCs w:val="0"/&gt;&lt;/w:rPr&gt;&lt;w:tblPr/&gt;&lt;w:tcPr&gt;&lt;w:tcBorders&gt;&lt;w:tl2br w:val="none" w:sz="0" w:space="0" w:color="auto"/&gt;&lt;w:tr2bl w:val="none" w:sz="0" w:space="0" w:color="auto"/&gt;&lt;/w:tcBorders&gt;&lt;/w:tcPr&gt;&lt;/w:tblStylePr&gt;&lt;w:tblStylePr w:type="nwCell"&gt;&lt;w:tblPr/&gt;&lt;w:tcPr&gt;&lt;w:tcBorders&gt;&lt;w:tl2br w:val="single" w:sz="6" w:space="0" w:color="000000"/&gt;&lt;w:tr2bl w:val="none" w:sz="0" w:space="0" w:color="auto"/&gt;&lt;/w:tcBorders&gt;&lt;/w:tcPr&gt;&lt;/w:tblStylePr&gt;&lt;/w:style&gt;&lt;w:style w:type="table" w:styleId="TableGrid8"&gt;&lt;w:name w:val="Table Grid 8"/&gt;&lt;w:basedOn w:val="TableNormal"/&gt;&lt;w:uiPriority w:val="99"/&gt;&lt;w:semiHidden/&gt;&lt;w:unhideWhenUsed/&gt;&lt;w:rsid w:val="00A92C80"/&gt;&lt;w:rPr&gt;&lt;w:color w:val="auto"/&gt;&lt;/w:rPr&gt;&lt;w:tblPr&gt;&lt;w:tblBorders&gt;&lt;w:top w:val="single" w:sz="6" w:space="0" w:color="000080"/&gt;&lt;w:left w:val="single" w:sz="6" w:space="0" w:color="000080"/&gt;&lt;w:bottom w:val="single" w:sz="6" w:space="0" w:color="000080"/&gt;&lt;w:right w:val="single" w:sz="6" w:space="0" w:color="000080"/&gt;&lt;w:insideH w:val="single" w:sz="6" w:space="0" w:color="000080"/&gt;&lt;w:insideV w:val="single" w:sz="6" w:space="0" w:color="000080"/&gt;&lt;/w:tblBorders&gt;&lt;/w:tblPr&gt;&lt;w:tcPr&gt;&lt;w:shd w:val="clear" w:color="auto" w:fill="auto"/&gt;&lt;/w:tcPr&gt;&lt;w:tblStylePr w:type="firstRow"&gt;&lt;w:rPr&gt;&lt;w:b/&gt;&lt;w:bCs/&gt;&lt;w:color w:val="FFFFFF"/&gt;&lt;/w:rPr&gt;&lt;w:tblPr/&gt;&lt;w:tcPr&gt;&lt;w:tcBorders&gt;&lt;w:tl2br w:val="none" w:sz="0" w:space="0" w:color="auto"/&gt;&lt;w:tr2bl w:val="none" w:sz="0" w:space="0" w:color="auto"/&gt;&lt;/w:tcBorders&gt;&lt;w:shd w:val="solid" w:color="000080" w:fill="FFFFFF"/&gt;&lt;/w:tcPr&gt;&lt;/w:tblStylePr&gt;&lt;w:tblStylePr w:type="lastRow"&gt;&lt;w:rPr&gt;&lt;w:b/&gt;&lt;w:bCs/&gt;&lt;w:color w:val="auto"/&gt;&lt;/w:rPr&gt;&lt;w:tblPr/&gt;&lt;w:tcPr&gt;&lt;w:tcBorders&gt;&lt;w:tl2br w:val="none" w:sz="0" w:space="0" w:color="auto"/&gt;&lt;w:tr2bl w:val="none" w:sz="0" w:space="0" w:color="auto"/&gt;&lt;/w:tcBorders&gt;&lt;/w:tcPr&gt;&lt;/w:tblStylePr&gt;&lt;w:tblStylePr w:type="lastCol"&gt;&lt;w:rPr&gt;&lt;w:b/&gt;&lt;w:bCs/&gt;&lt;w:color w:val="auto"/&gt;&lt;/w:rPr&gt;&lt;w:tblPr/&gt;&lt;w:tcPr&gt;&lt;w:tcBorders&gt;&lt;w:tl2br w:val="none" w:sz="0" w:space="0" w:color="auto"/&gt;&lt;w:tr2bl w:val="none" w:sz="0" w:space="0" w:color="auto"/&gt;&lt;/w:tcBorders&gt;&lt;/w:tcPr&gt;&lt;/w:tblStylePr&gt;&lt;/w:style&gt;&lt;w:style w:type="table" w:styleId="TableGridLight"&gt;&lt;w:name w:val="Grid Table Light"/&gt;&lt;w:basedOn w:val="TableNormal"/&gt;&lt;w:uiPriority w:val="40"/&gt;&lt;w:rsid w:val="00A92C80"/&gt;&lt;w:pPr&gt;&lt;w:spacing w:after="0" w:line="240" w:lineRule="auto"/&gt;&lt;/w:pPr&gt;&lt;w:tblPr&gt;&lt;w:tblBorders&gt;&lt;w:top w:val="single" w:sz="4" w:space="0" w:color="BFBFBF" w:themeColor="background1" w:themeShade="BF"/&gt;&lt;w:left w:val="single" w:sz="4" w:space="0" w:color="BFBFBF" w:themeColor="background1" w:themeShade="BF"/&gt;&lt;w:bottom w:val="single" w:sz="4" w:space="0" w:color="BFBFBF" w:themeColor="background1" w:themeShade="BF"/&gt;&lt;w:right w:val="single" w:sz="4" w:space="0" w:color="BFBFBF" w:themeColor="background1" w:themeShade="BF"/&gt;&lt;w:insideH w:val="single" w:sz="4" w:space="0" w:color="BFBFBF" w:themeColor="background1" w:themeShade="BF"/&gt;&lt;w:insideV w:val="single" w:sz="4" w:space="0" w:color="BFBFBF" w:themeColor="background1" w:themeShade="BF"/&gt;&lt;/w:tblBorders&gt;&lt;/w:tblPr&gt;&lt;/w:style&gt;&lt;w:style w:type="table" w:styleId="TableList1"&gt;&lt;w:name w:val="Table List 1"/&gt;&lt;w:basedOn w:val="TableNormal"/&gt;&lt;w:uiPriority w:val="99"/&gt;&lt;w:semiHidden/&gt;&lt;w:unhideWhenUsed/&gt;&lt;w:rsid w:val="00A92C80"/&gt;&lt;w:tblPr&gt;&lt;w:tblStyleRowBandSize w:val="1"/&gt;&lt;w:tblBorders&gt;&lt;w:top w:val="single" w:sz="12" w:space="0" w:color="008080"/&gt;&lt;w:left w:val="single" w:sz="6" w:space="0" w:color="008080"/&gt;&lt;w:bottom w:val="single" w:sz="12" w:space="0" w:color="008080"/&gt;&lt;w:right w:val="single" w:sz="6" w:space="0" w:color="008080"/&gt;&lt;/w:tblBorders&gt;&lt;/w:tblPr&gt;&lt;w:tblStylePr w:type="firstRow"&gt;&lt;w:rPr&gt;&lt;w:b/&gt;&lt;w:bCs/&gt;&lt;w:i/&gt;&lt;w:iCs/&gt;&lt;w:color w:val="800000"/&gt;&lt;/w:rPr&gt;&lt;w:tblPr/&gt;&lt;w:tcPr&gt;&lt;w:tcBorders&gt;&lt;w:bottom w:val="single" w:sz="6" w:space="0" w:color="000000"/&gt;&lt;w:tl2br w:val="none" w:sz="0" w:space="0" w:color="auto"/&gt;&lt;w:tr2bl w:val="none" w:sz="0" w:space="0" w:color="auto"/&gt;&lt;/w:tcBorders&gt;&lt;w:shd w:val="solid" w:color="C0C0C0" w:fill="FFFFFF"/&gt;&lt;/w:tcPr&gt;&lt;/w:tblStylePr&gt;&lt;w:tblStylePr w:type="lastRow"&gt;&lt;w:tblPr/&gt;&lt;w:tcPr&gt;&lt;w:tcBorders&gt;&lt;w:top w:val="single" w:sz="6" w:space="0" w:color="000000"/&gt;&lt;w:tl2br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w:val="solid" w:color="C0C0C0" w:fill="FFFFFF"/&gt;&lt;/w:tcPr&gt;&lt;/w:tblStylePr&gt;&lt;w:tblStylePr w:type="band2Horz"&gt;&lt;w:rPr&gt;&lt;w:color w:val="auto"/&gt;&lt;/w:rPr&gt;&lt;w:tblPr/&gt;&lt;w:tcPr&gt;&lt;w:tcBorders&gt;&lt;w:tl2br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w:styleId="TableList2"&gt;&lt;w:name w:val="Table List 2"/&gt;&lt;w:basedOn w:val="TableNormal"/&gt;&lt;w:uiPriority w:val="99"/&gt;&lt;w:semiHidden/&gt;&lt;w:unhideWhenUsed/&gt;&lt;w:rsid w:val="00A92C80"/&gt;&lt;w:tblPr&gt;&lt;w:tblStyleRowBandSize w:val="2"/&gt;&lt;w:tblBorders&gt;&lt;w:bottom w:val="single" w:sz="12" w:space="0" w:color="808080"/&gt;&lt;/w:tblBorders&gt;&lt;/w:tblPr&gt;&lt;w:tblStylePr w:type="firstRow"&gt;&lt;w:rPr&gt;&lt;w:b/&gt;&lt;w:bCs/&gt;&lt;w:color w:val="FFFFFF"/&gt;&lt;/w:rPr&gt;&lt;w:tblPr/&gt;&lt;w:tcPr&gt;&lt;w:tcBorders&gt;&lt;w:bottom w:val="single" w:sz="6" w:space="0" w:color="000000"/&gt;&lt;w:tl2br w:val="none" w:sz="0" w:space="0" w:color="auto"/&gt;&lt;w:tr2bl w:val="none" w:sz="0" w:space="0" w:color="auto"/&gt;&lt;/w:tcBorders&gt;&lt;w:shd w:val="pct75" w:color="008080" w:fill="008000"/&gt;&lt;/w:tcPr&gt;&lt;/w:tblStylePr&gt;&lt;w:tblStylePr w:type="lastRow"&gt;&lt;w:tblPr/&gt;&lt;w:tcPr&gt;&lt;w:tcBorders&gt;&lt;w:top w:val="single" w:sz="6" w:space="0" w:color="000000"/&gt;&lt;w:tl2br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w:val="pct20" w:color="00FF00" w:fill="FFFFFF"/&gt;&lt;/w:tcPr&gt;&lt;/w:tblStylePr&gt;&lt;w:tblStylePr w:type="band2Horz"&gt;&lt;w:rPr&gt;&lt;w:color w:val="auto"/&gt;&lt;/w:rPr&gt;&lt;w:tblPr/&gt;&lt;w:tcPr&gt;&lt;w:tcBorders&gt;&lt;w:tl2br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w:styleId="TableList3"&gt;&lt;w:name w:val="Table List 3"/&gt;&lt;w:basedOn w:val="TableNormal"/&gt;&lt;w:uiPriority w:val="99"/&gt;&lt;w:semiHidden/&gt;&lt;w:unhideWhenUsed/&gt;&lt;w:rsid w:val="00A92C80"/&gt;&lt;w:rPr&gt;&lt;w:color w:val="auto"/&gt;&lt;/w:rPr&gt;&lt;w:tblPr&gt;&lt;w:tblBorders&gt;&lt;w:top w:val="single" w:sz="12" w:space="0" w:color="000000"/&gt;&lt;w:bottom w:val="single" w:sz="12" w:space="0" w:color="000000"/&gt;&lt;w:insideH w:val="single" w:sz="6" w:space="0" w:color="000000"/&gt;&lt;/w:tblBorders&gt;&lt;/w:tblPr&gt;&lt;w:tcPr&gt;&lt;w:shd w:val="clear" w:color="auto" w:fill="auto"/&gt;&lt;/w:tcPr&gt;&lt;w:tblStylePr w:type="firstRow"&gt;&lt;w:rPr&gt;&lt;w:b/&gt;&lt;w:bCs/&gt;&lt;w:color w:val="000080"/&gt;&lt;/w:rPr&gt;&lt;w:tblPr/&gt;&lt;w:tcPr&gt;&lt;w:tcBorders&gt;&lt;w:bottom w:val="single" w:sz="12" w:space="0" w:color="000000"/&gt;&lt;w:tl2br w:val="none" w:sz="0" w:space="0" w:color="auto"/&gt;&lt;w:tr2bl w:val="none" w:sz="0" w:space="0" w:color="auto"/&gt;&lt;/w:tcBorders&gt;&lt;/w:tcPr&gt;&lt;/w:tblStylePr&gt;&lt;w:tblStylePr w:type="lastRow"&gt;&lt;w:tblPr/&gt;&lt;w:tcPr&gt;&lt;w:tcBorders&gt;&lt;w:top w:val="single" w:sz="12" w:space="0" w:color="000000"/&gt;&lt;w:tl2br w:val="none" w:sz="0" w:space="0" w:color="auto"/&gt;&lt;w:tr2bl w:val="none" w:sz="0" w:space="0" w:color="auto"/&gt;&lt;/w:tcBorders&gt;&lt;/w:tcPr&gt;&lt;/w:tblStylePr&gt;&lt;w:tblStylePr w:type="swCell"&gt;&lt;w:rPr&gt;&lt;w:i/&gt;&lt;w:iCs/&gt;&lt;w:color w:val="000080"/&gt;&lt;/w:rPr&gt;&lt;w:tblPr/&gt;&lt;w:tcPr&gt;&lt;w:tcBorders&gt;&lt;w:tl2br w:val="none" w:sz="0" w:space="0" w:color="auto"/&gt;&lt;w:tr2bl w:val="none" w:sz="0" w:space="0" w:color="auto"/&gt;&lt;/w:tcBorders&gt;&lt;/w:tcPr&gt;&lt;/w:tblStylePr&gt;&lt;/w:style&gt;&lt;w:style w:type="table" w:styleId="TableList4"&gt;&lt;w:name w:val="Table List 4"/&gt;&lt;w:basedOn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w:color="000000"/&gt;&lt;w:insideH w:val="single" w:sz="6" w:space="0" w:color="000000"/&gt;&lt;/w:tblBorders&gt;&lt;/w:tblPr&gt;&lt;w:tcPr&gt;&lt;w:shd w:val="clear" w:color="auto" w:fill="auto"/&gt;&lt;/w:tcPr&gt;&lt;w:tblStylePr w:type="firstRow"&gt;&lt;w:rPr&gt;&lt;w:b/&gt;&lt;w:bCs/&gt;&lt;w:color w:val="FFFFFF"/&gt;&lt;/w:rPr&gt;&lt;w:tblPr/&gt;&lt;w:tcPr&gt;&lt;w:tcBorders&gt;&lt;w:bottom w:val="single" w:sz="12" w:space="0" w:color="000000"/&gt;&lt;w:tl2br w:val="none" w:sz="0" w:space="0" w:color="auto"/&gt;&lt;w:tr2bl w:val="none" w:sz="0" w:space="0" w:color="auto"/&gt;&lt;/w:tcBorders&gt;&lt;w:shd w:val="solid" w:color="808080" w:fill="FFFFFF"/&gt;&lt;/w:tcPr&gt;&lt;/w:tblStylePr&gt;&lt;/w:style&gt;&lt;w:style w:type="table" w:styleId="TableList5"&gt;&lt;w:name w:val="Table List 5"/&gt;&lt;w:basedOn w:val="TableNormal"/&gt;&lt;w:uiPriority w:val="99"/&gt;&lt;w:semiHidden/&gt;&lt;w:unhideWhenUsed/&gt;&lt;w:rsid w:val="00A92C80"/&gt;&lt;w:rPr&gt;&lt;w:color w:val="auto"/&gt;&lt;/w:rPr&gt;&lt;w:tblPr&gt;&lt;w:tblBorders&gt;&lt;w:top w:val="single" w:sz="6" w:space="0" w:color="000000"/&gt;&lt;w:left w:val="single" w:sz="6" w:space="0" w:color="000000"/&gt;&lt;w:bottom w:val="single" w:sz="6" w:space="0" w:color="000000"/&gt;&lt;w:right w:val="single" w:sz="6" w:space="0" w:color="000000"/&gt;&lt;w:insideH w:val="single" w:sz="6" w:space="0" w:color="000000"/&gt;&lt;/w:tblBorders&gt;&lt;/w:tblPr&gt;&lt;w:tcPr&gt;&lt;w:shd w:val="clear" w:color="auto" w:fill="auto"/&gt;&lt;/w:tcPr&gt;&lt;w:tblStylePr w:type="firstRow"&gt;&lt;w:rPr&gt;&lt;w:b/&gt;&lt;w:bCs/&gt;&lt;/w:rPr&gt;&lt;w:tblPr/&gt;&lt;w:tcPr&gt;&lt;w:tcBorders&gt;&lt;w:bottom w:val="single" w:sz="12"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w:color="auto"/&gt;&lt;/w:tcBorders&gt;&lt;/w:tcPr&gt;&lt;/w:tblStylePr&gt;&lt;/w:style&gt;&lt;w:style w:type="table" w:styleId="TableList6"&gt;&lt;w:name w:val="Table List 6"/&gt;&lt;w:basedOn w:val="TableNormal"/&gt;&lt;w:uiPriority w:val="99"/&gt;&lt;w:semiHidden/&gt;&lt;w:unhideWhenUsed/&gt;&lt;w:rsid w:val="00A92C80"/&gt;&lt;w:rPr&gt;&lt;w:color w:val="auto"/&gt;&lt;/w:rPr&gt;&lt;w:tblPr&gt;&lt;w:tblStyleRowBandSize w:val="1"/&gt;&lt;w:tblBorders&gt;&lt;w:top w:val="single" w:sz="6" w:space="0" w:color="000000"/&gt;&lt;w:left w:val="single" w:sz="6" w:space="0" w:color="000000"/&gt;&lt;w:bottom w:val="single" w:sz="6" w:space="0" w:color="000000"/&gt;&lt;w:right w:val="single" w:sz="6" w:space="0" w:color="000000"/&gt;&lt;/w:tblBorders&gt;&lt;/w:tblPr&gt;&lt;w:tcPr&gt;&lt;w:shd w:val="pct50" w:color="000000" w:fill="FFFFFF"/&gt;&lt;/w:tcPr&gt;&lt;w:tblStylePr w:type="firstRow"&gt;&lt;w:rPr&gt;&lt;w:b/&gt;&lt;w:bCs/&gt;&lt;/w:rPr&gt;&lt;w:tblPr/&gt;&lt;w:tcPr&gt;&lt;w:tcBorders&gt;&lt;w:bottom w:val="single" w:sz="12" w:space="0" w:color="000000"/&gt;&lt;w:tl2br w:val="none" w:sz="0" w:space="0" w:color="auto"/&gt;&lt;w:tr2bl w:val="none" w:sz="0" w:space="0" w:color="auto"/&gt;&lt;/w:tcBorders&gt;&lt;/w:tcPr&gt;&lt;/w:tblStylePr&gt;&lt;w:tblStylePr w:type="firstCol"&gt;&lt;w:rPr&gt;&lt;w:b/&gt;&lt;w:bCs/&gt;&lt;/w:rPr&gt;&lt;w:tblPr/&gt;&lt;w:tcPr&gt;&lt;w:tcBorders&gt;&lt;w:right w:val="single" w:sz="12" w:space="0" w:color="000000"/&gt;&lt;w:tl2br w:val="none" w:sz="0" w:space="0" w:color="auto"/&gt;&lt;w:tr2bl w:val="none" w:sz="0" w:space="0" w:color="auto"/&gt;&lt;/w:tcBorders&gt;&lt;/w:tcPr&gt;&lt;/w:tblStylePr&gt;&lt;w:tblStylePr w:type="band1Horz"&gt;&lt;w:tblPr/&gt;&lt;w:tcPr&gt;&lt;w:tcBorders&gt;&lt;w:tl2br w:val="none" w:sz="0" w:space="0" w:color="auto"/&gt;&lt;w:tr2bl w:val="none" w:sz="0" w:space="0" w:color="auto"/&gt;&lt;/w:tcBorders&gt;&lt;w:shd w:val="pct25" w:color="000000" w:fill="FFFFFF"/&gt;&lt;/w:tcPr&gt;&lt;/w:tblStylePr&gt;&lt;/w:style&gt;&lt;w:style w:type="table" w:styleId="TableList7"&gt;&lt;w:name w:val="Table List 7"/&gt;&lt;w:basedOn w:val="TableNormal"/&gt;&lt;w:uiPriority w:val="99"/&gt;&lt;w:semiHidden/&gt;&lt;w:unhideWhenUsed/&gt;&lt;w:rsid w:val="00A92C80"/&gt;&lt;w:tblPr&gt;&lt;w:tblStyleRowBandSize w:val="1"/&gt;&lt;w:tblBorders&gt;&lt;w:top w:val="single" w:sz="12" w:space="0" w:color="008000"/&gt;&lt;w:left w:val="single" w:sz="6" w:space="0" w:color="008000"/&gt;&lt;w:bottom w:val="single" w:sz="12" w:space="0" w:color="008000"/&gt;&lt;w:right w:val="single" w:sz="6" w:space="0" w:color="008000"/&gt;&lt;w:insideH w:val="single" w:sz="6" w:space="0" w:color="000000"/&gt;&lt;/w:tblBorders&gt;&lt;/w:tblPr&gt;&lt;w:tblStylePr w:type="firstRow"&gt;&lt;w:rPr&gt;&lt;w:b/&gt;&lt;w:bCs/&gt;&lt;/w:rPr&gt;&lt;w:tblPr/&gt;&lt;w:tcPr&gt;&lt;w:tcBorders&gt;&lt;w:bottom w:val="single" w:sz="12" w:space="0" w:color="008000"/&gt;&lt;w:tl2br w:val="none" w:sz="0" w:space="0" w:color="auto"/&gt;&lt;w:tr2bl w:val="none" w:sz="0" w:space="0" w:color="auto"/&gt;&lt;/w:tcBorders&gt;&lt;w:shd w:val="solid" w:color="C0C0C0" w:fill="FFFFFF"/&gt;&lt;/w:tcPr&gt;&lt;/w:tblStylePr&gt;&lt;w:tblStylePr w:type="lastRow"&gt;&lt;w:rPr&gt;&lt;w:b/&gt;&lt;w:bCs/&gt;&lt;/w:rPr&gt;&lt;w:tblPr/&gt;&lt;w:tcPr&gt;&lt;w:tcBorders&gt;&lt;w:top w:val="single" w:sz="12" w:space="0" w:color="008000"/&gt;&lt;w:tl2br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w:val="pct20" w:color="000000" w:fill="FFFFFF"/&gt;&lt;/w:tcPr&gt;&lt;/w:tblStylePr&gt;&lt;w:tblStylePr w:type="band2Horz"&gt;&lt;w:tblPr/&gt;&lt;w:tcPr&gt;&lt;w:tcBorders&gt;&lt;w:tl2br w:val="none" w:sz="0" w:space="0" w:color="auto"/&gt;&lt;w:tr2bl w:val="none" w:sz="0" w:space="0" w:color="auto"/&gt;&lt;/w:tcBorders&gt;&lt;w:shd w:val="pct25" w:color="FFFF00" w:fill="FFFFFF"/&gt;&lt;/w:tcPr&gt;&lt;/w:tblStylePr&gt;&lt;/w:style&gt;&lt;w:style w:type="table" w:styleId="TableList8"&gt;&lt;w:name w:val="Table List 8"/&gt;&lt;w:basedOn w:val="TableNormal"/&gt;&lt;w:uiPriority w:val="99"/&gt;&lt;w:semiHidden/&gt;&lt;w:unhideWhenUsed/&gt;&lt;w:rsid w:val="00A92C80"/&gt;&lt;w:tblPr&gt;&lt;w:tblStyleRowBandSize w:val="1"/&gt;&lt;w:tblBorders&gt;&lt;w:top w:val="single" w:sz="6" w:space="0" w:color="000000"/&gt;&lt;w:left w:val="single" w:sz="6" w:space="0" w:color="000000"/&gt;&lt;w:bottom w:val="single" w:sz="6" w:space="0" w:color="000000"/&gt;&lt;w:right w:val="single" w:sz="6" w:space="0" w:color="000000"/&gt;&lt;w:insideV w:val="single" w:sz="6" w:space="0" w:color="000000"/&gt;&lt;/w:tblBorders&gt;&lt;/w:tblPr&gt;&lt;w:tblStylePr w:type="firstRow"&gt;&lt;w:rPr&gt;&lt;w:b/&gt;&lt;w:bCs/&gt;&lt;w:i/&gt;&lt;w:iCs/&gt;&lt;/w:rPr&gt;&lt;w:tblPr/&gt;&lt;w:tcPr&gt;&lt;w:tcBorders&gt;&lt;w:bottom w:val="single" w:sz="6" w:space="0" w:color="000000"/&gt;&lt;w:tl2br w:val="none" w:sz="0" w:space="0" w:color="auto"/&gt;&lt;w:tr2bl w:val="none" w:sz="0" w:space="0" w:color="auto"/&gt;&lt;/w:tcBorders&gt;&lt;w:shd w:val="solid" w:color="FFFF00" w:fill="FFFFFF"/&gt;&lt;/w:tcPr&gt;&lt;/w:tblStylePr&gt;&lt;w:tblStylePr w:type="lastRow"&gt;&lt;w:rPr&gt;&lt;w:b/&gt;&lt;w:bCs/&gt;&lt;/w:rPr&gt;&lt;w:tblPr/&gt;&lt;w:tcPr&gt;&lt;w:tcBorders&gt;&lt;w:top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w:type="firstCol"&gt;&lt;w:rPr&gt;&lt;w:b/&gt;&lt;w:bCs/&gt;&lt;/w:rPr&gt;&lt;w:tblPr/&gt;&lt;w:tcPr&gt;&lt;w:tcBorders&gt;&lt;w:tl2br w:val="none" w:sz="0" w:space="0" w:color="auto"/&gt;&lt;w:tr2bl w:val="none" w:sz="0" w:space="0" w:color="auto"/&gt;&lt;/w:tcBorders&gt;&lt;/w:tcPr&gt;&lt;/w:tblStylePr&gt;&lt;w:tblStylePr w:type="lastCol"&gt;&lt;w:rPr&gt;&lt;w:b/&gt;&lt;w:bCs/&gt;&lt;/w:rPr&gt;&lt;w:tblPr/&gt;&lt;w:tcPr&gt;&lt;w:tcBorders&gt;&lt;w:tl2br w:val="none" w:sz="0" w:space="0" w:color="auto"/&gt;&lt;w:tr2bl w:val="none" w:sz="0" w:space="0" w:color="auto"/&gt;&lt;/w:tcBorders&gt;&lt;/w:tcPr&gt;&lt;/w:tblStylePr&gt;&lt;w:tblStylePr w:type="band1Horz"&gt;&lt;w:rPr&gt;&lt;w:color w:val="auto"/&gt;&lt;/w:rPr&gt;&lt;w:tblPr/&gt;&lt;w:tcPr&gt;&lt;w:tcBorders&gt;&lt;w:tl2br w:val="none" w:sz="0" w:space="0" w:color="auto"/&gt;&lt;w:tr2bl w:val="none" w:sz="0" w:space="0" w:color="auto"/&gt;&lt;/w:tcBorders&gt;&lt;w:shd w:val="pct25" w:color="FFFF00" w:fill="FFFFFF"/&gt;&lt;/w:tcPr&gt;&lt;/w:tblStylePr&gt;&lt;w:tblStylePr w:type="band2Horz"&gt;&lt;w:tblPr/&gt;&lt;w:tcPr&gt;&lt;w:tcBorders&gt;&lt;w:tl2br w:val="none" w:sz="0" w:space="0" w:color="auto"/&gt;&lt;w:tr2bl w:val="none" w:sz="0" w:space="0" w:color="auto"/&gt;&lt;/w:tcBorders&gt;&lt;w:shd w:val="pct50" w:color="FF0000" w:fill="FFFFFF"/&gt;&lt;/w:tcPr&gt;&lt;/w:tblStylePr&gt;&lt;/w:style&gt;&lt;w:style w:type="paragraph" w:styleId="TableofAuthorities"&gt;&lt;w:name w:val="table of authorities"/&gt;&lt;w:basedOn w:val="Normal"/&gt;&lt;w:next w:val="Normal"/&gt;&lt;w:uiPriority w:val="99"/&gt;&lt;w:semiHidden/&gt;&lt;w:unhideWhenUsed/&gt;&lt;w:rsid w:val="00A92C80"/&gt;&lt;w:pPr&gt;&lt;w:spacing w:after="0"/&gt;&lt;w:ind w:left="220" w:hanging="220"/&gt;&lt;/w:pPr&gt;&lt;/w:style&gt;&lt;w:style w:type="paragraph" w:styleId="TableofFigures"&gt;&lt;w:name w:val="table of figures"/&gt;&lt;w:basedOn w:val="Normal"/&gt;&lt;w:next w:val="Normal"/&gt;&lt;w:uiPriority w:val="99"/&gt;&lt;w:semiHidden/&gt;&lt;w:unhideWhenUsed/&gt;&lt;w:rsid w:val="00A92C80"/&gt;&lt;w:pPr&gt;&lt;w:spacing w:after="0"/&gt;&lt;/w:pPr&gt;&lt;/w:style&gt;&lt;w:style w:type="table" w:styleId="TableProfessional"&gt;&lt;w:name w:val="Table Professional"/&gt;&lt;w:basedOn w:val="TableNormal"/&gt;&lt;w:uiPriority w:val="99"/&gt;&lt;w:semiHidden/&gt;&lt;w:unhideWhenUsed/&gt;&lt;w:rsid w:val="00A92C80"/&gt;&lt;w:rPr&gt;&lt;w:color w:val="auto"/&gt;&lt;/w:rPr&gt;&lt;w:tblPr&gt;&lt;w:tblBorders&gt;&lt;w:top w:val="single" w:sz="6" w:space="0" w:color="000000"/&gt;&lt;w:left w:val="single" w:sz="6" w:space="0" w:color="000000"/&gt;&lt;w:bottom w:val="single" w:sz="6" w:space="0" w:color="000000"/&gt;&lt;w:right w:val="single" w:sz="6" w:space="0" w:color="000000"/&gt;&lt;w:insideH w:val="single" w:sz="6" w:space="0" w:color="000000"/&gt;&lt;w:insideV w:val="single" w:sz="6" w:space="0" w:color="000000"/&gt;&lt;/w:tblBorders&gt;&lt;/w:tblPr&gt;&lt;w:tcPr&gt;&lt;w:shd w:val="clear" w:color="auto" w:fill="auto"/&gt;&lt;/w:tcPr&gt;&lt;w:tblStylePr w:type="firstRow"&gt;&lt;w:rPr&gt;&lt;w:b/&gt;&lt;w:bCs/&gt;&lt;w:color w:val="auto"/&gt;&lt;/w:rPr&gt;&lt;w:tblPr/&gt;&lt;w:tcPr&gt;&lt;w:tcBorders&gt;&lt;w:tl2br w:val="none" w:sz="0" w:space="0" w:color="auto"/&gt;&lt;w:tr2bl w:val="none" w:sz="0" w:space="0" w:color="auto"/&gt;&lt;/w:tcBorders&gt;&lt;w:shd w:val="solid" w:color="000000" w:fill="FFFFFF"/&gt;&lt;/w:tcPr&gt;&lt;/w:tblStylePr&gt;&lt;/w:style&gt;&lt;w:style w:type="table" w:styleId="TableSimple1"&gt;&lt;w:name w:val="Table Simple 1"/&gt;&lt;w:basedOn w:val="TableNormal"/&gt;&lt;w:uiPriority w:val="99"/&gt;&lt;w:semiHidden/&gt;&lt;w:unhideWhenUsed/&gt;&lt;w:rsid w:val="00A92C80"/&gt;&lt;w:rPr&gt;&lt;w:color w:val="auto"/&gt;&lt;/w:rPr&gt;&lt;w:tblPr&gt;&lt;w:tblBorders&gt;&lt;w:top w:val="single" w:sz="12" w:space="0" w:color="008000"/&gt;&lt;w:bottom w:val="single" w:sz="12" w:space="0" w:color="008000"/&gt;&lt;/w:tblBorders&gt;&lt;/w:tblPr&gt;&lt;w:tcPr&gt;&lt;w:shd w:val="clear" w:color="auto" w:fill="auto"/&gt;&lt;/w:tcPr&gt;&lt;w:tblStylePr w:type="firstRow"&gt;&lt;w:tblPr/&gt;&lt;w:tcPr&gt;&lt;w:tcBorders&gt;&lt;w:bottom w:val="single" w:sz="6" w:space="0" w:color="008000"/&gt;&lt;w:tl2br w:val="none" w:sz="0" w:space="0" w:color="auto"/&gt;&lt;w:tr2bl w:val="none" w:sz="0" w:space="0" w:color="auto"/&gt;&lt;/w:tcBorders&gt;&lt;/w:tcPr&gt;&lt;/w:tblStylePr&gt;&lt;w:tblStylePr w:type="lastRow"&gt;&lt;w:tblPr/&gt;&lt;w:tcPr&gt;&lt;w:tcBorders&gt;&lt;w:top w:val="single" w:sz="6" w:space="0" w:color="008000"/&gt;&lt;w:tl2br w:val="none" w:sz="0" w:space="0" w:color="auto"/&gt;&lt;w:tr2bl w:val="none" w:sz="0" w:space="0" w:color="auto"/&gt;&lt;/w:tcBorders&gt;&lt;/w:tcPr&gt;&lt;/w:tblStylePr&gt;&lt;/w:style&gt;&lt;w:style w:type="table" w:styleId="TableSimple2"&gt;&lt;w:name w:val="Table Simple 2"/&gt;&lt;w:basedOn w:val="TableNormal"/&gt;&lt;w:uiPriority w:val="99"/&gt;&lt;w:semiHidden/&gt;&lt;w:unhideWhenUsed/&gt;&lt;w:rsid w:val="00A92C80"/&gt;&lt;w:tblPr/&gt;&lt;w:tblStylePr w:type="firstRow"&gt;&lt;w:rPr&gt;&lt;w:b/&gt;&lt;w:bCs/&gt;&lt;/w:rPr&gt;&lt;w:tblPr/&gt;&lt;w:tcPr&gt;&lt;w:tcBorders&gt;&lt;w:bottom w:val="single" w:sz="12" w:space="0" w:color="000000"/&gt;&lt;w:tl2br w:val="none" w:sz="0" w:space="0" w:color="auto"/&gt;&lt;w:tr2bl w:val="none" w:sz="0" w:space="0" w:color="auto"/&gt;&lt;/w:tcBorders&gt;&lt;/w:tcPr&gt;&lt;/w:tblStylePr&gt;&lt;w:tblStylePr w:type="lastRow"&gt;&lt;w:rPr&gt;&lt;w:b/&gt;&lt;w:bCs/&gt;&lt;w:color w:val="auto"/&gt;&lt;/w:rPr&gt;&lt;w:tblPr/&gt;&lt;w:tcPr&gt;&lt;w:tcBorders&gt;&lt;w:top w:val="single" w:sz="6" w:space="0" w:color="000000"/&gt;&lt;w:tl2br w:val="none" w:sz="0" w:space="0" w:color="auto"/&gt;&lt;w:tr2bl w:val="none" w:sz="0" w:space="0" w:color="auto"/&gt;&lt;/w:tcBorders&gt;&lt;/w:tcPr&gt;&lt;/w:tblStylePr&gt;&lt;w:tblStylePr w:type="firstCol"&gt;&lt;w:rPr&gt;&lt;w:b/&gt;&lt;w:bCs/&gt;&lt;/w:rPr&gt;&lt;w:tblPr/&gt;&lt;w:tcPr&gt;&lt;w:tcBorders&gt;&lt;w:right w:val="single" w:sz="12" w:space="0" w:color="000000"/&gt;&lt;w:tl2br w:val="none" w:sz="0" w:space="0" w:color="auto"/&gt;&lt;w:tr2bl w:val="none" w:sz="0" w:space="0" w:color="auto"/&gt;&lt;/w:tcBorders&gt;&lt;/w:tcPr&gt;&lt;/w:tblStylePr&gt;&lt;w:tblStylePr w:type="lastCol"&gt;&lt;w:rPr&gt;&lt;w:b/&gt;&lt;w:bCs/&gt;&lt;/w:rPr&gt;&lt;w:tblPr/&gt;&lt;w:tcPr&gt;&lt;w:tcBorders&gt;&lt;w:left w:val="single" w:sz="6" w:space="0" w:color="000000"/&gt;&lt;w:tl2br w:val="none" w:sz="0" w:space="0" w:color="auto"/&gt;&lt;w:tr2bl w:val="none" w:sz="0" w:space="0" w:color="auto"/&gt;&lt;/w:tcBorders&gt;&lt;/w:tcPr&gt;&lt;/w:tblStylePr&gt;&lt;w:tblStylePr w:type="neCell"&gt;&lt;w:rPr&gt;&lt;w:b/&gt;&lt;w:bCs/&gt;&lt;/w:rPr&gt;&lt;w:tblPr/&gt;&lt;w:tcPr&gt;&lt;w:tcBorders&gt;&lt;w:left w:val="none" w:sz="0" w:space="0" w:color="auto"/&gt;&lt;w:tl2br w:val="none" w:sz="0" w:space="0" w:color="auto"/&gt;&lt;w:tr2bl w:val="none" w:sz="0" w:space="0" w:color="auto"/&gt;&lt;/w:tcBorders&gt;&lt;/w:tcPr&gt;&lt;/w:tblStylePr&gt;&lt;w:tblStylePr w:type="swCell"&gt;&lt;w:rPr&gt;&lt;w:b/&gt;&lt;w:bCs/&gt;&lt;/w:rPr&gt;&lt;w:tblPr/&gt;&lt;w:tcPr&gt;&lt;w:tcBorders&gt;&lt;w:top w:val="none" w:sz="0" w:space="0" w:color="auto"/&gt;&lt;w:tl2br w:val="none" w:sz="0" w:space="0" w:color="auto"/&gt;&lt;w:tr2bl w:val="none" w:sz="0" w:space="0" w:color="auto"/&gt;&lt;/w:tcBorders&gt;&lt;/w:tcPr&gt;&lt;/w:tblStylePr&gt;&lt;/w:style&gt;&lt;w:style w:type="table" w:styleId="TableSimple3"&gt;&lt;w:name w:val="Table Simple 3"/&gt;&lt;w:basedOn w:val="TableNormal"/&gt;&lt;w:uiPriority w:val="99"/&gt;&lt;w:semiHidden/&gt;&lt;w:unhideWhenUsed/&gt;&lt;w:rsid w:val="00A92C80"/&gt;&lt;w:rPr&gt;&lt;w:color w:val="auto"/&gt;&lt;/w:rPr&gt;&lt;w:tblPr&gt;&lt;w:tblBorders&gt;&lt;w:top w:val="single" w:sz="12" w:space="0" w:color="000000"/&gt;&lt;w:left w:val="single" w:sz="12" w:space="0" w:color="000000"/&gt;&lt;w:bottom w:val="single" w:sz="12" w:space="0" w:color="000000"/&gt;&lt;w:right w:val="single" w:sz="12" w:space="0" w:color="000000"/&gt;&lt;/w:tblBorders&gt;&lt;/w:tblPr&gt;&lt;w:tcPr&gt;&lt;w:shd w:val="clear" w:color="auto" w:fill="auto"/&gt;&lt;/w:tcPr&gt;&lt;w:tblStylePr w:type="firstRow"&gt;&lt;w:rPr&gt;&lt;w:b/&gt;&lt;w:bCs/&gt;&lt;w:color w:val="FFFFFF"/&gt;&lt;/w:rPr&gt;&lt;w:tblPr/&gt;&lt;w:tcPr&gt;&lt;w:tcBorders&gt;&lt;w:tl2br w:val="none" w:sz="0" w:space="0" w:color="auto"/&gt;&lt;w:tr2bl w:val="none" w:sz="0" w:space="0" w:color="auto"/&gt;&lt;/w:tcBorders&gt;&lt;w:shd w:val="solid" w:color="000000" w:fill="FFFFFF"/&gt;&lt;/w:tcPr&gt;&lt;/w:tblStylePr&gt;&lt;/w:style&gt;&lt;w:style w:type="table" w:styleId="TableSubtle1"&gt;&lt;w:name w:val="Table Subtle 1"/&gt;&lt;w:basedOn w:val="TableNormal"/&gt;&lt;w:uiPriority w:val="99"/&gt;&lt;w:semiHidden/&gt;&lt;w:unhideWhenUsed/&gt;&lt;w:rsid w:val="00A92C80"/&gt;&lt;w:tblPr&gt;&lt;w:tblStyleRowBandSize w:val="1"/&gt;&lt;/w:tblPr&gt;&lt;w:tblStylePr w:type="firstRow"&gt;&lt;w:tblPr/&gt;&lt;w:tcPr&gt;&lt;w:tcBorders&gt;&lt;w:top w:val="single" w:sz="6" w:space="0" w:color="000000"/&gt;&lt;w:bottom w:val="single" w:sz="12" w:space="0" w:color="000000"/&gt;&lt;w:tl2br w:val="none" w:sz="0" w:space="0" w:color="auto"/&gt;&lt;w:tr2bl w:val="none" w:sz="0" w:space="0" w:color="auto"/&gt;&lt;/w:tcBorders&gt;&lt;/w:tcPr&gt;&lt;/w:tblStylePr&gt;&lt;w:tblStylePr w:type="lastRow"&gt;&lt;w:tblPr/&gt;&lt;w:tcPr&gt;&lt;w:tcBorders&gt;&lt;w:top w:val="single" w:sz="12" w:space="0" w:color="000000"/&gt;&lt;w:tl2br w:val="none" w:sz="0" w:space="0" w:color="auto"/&gt;&lt;w:tr2bl w:val="none" w:sz="0" w:space="0" w:color="auto"/&gt;&lt;/w:tcBorders&gt;&lt;w:shd w:val="pct25" w:color="800080" w:fill="FFFFFF"/&gt;&lt;/w:tcPr&gt;&lt;/w:tblStylePr&gt;&lt;w:tblStylePr w:type="firstCol"&gt;&lt;w:tblPr/&gt;&lt;w:tcPr&gt;&lt;w:tcBorders&gt;&lt;w:right w:val="single" w:sz="12" w:space="0" w:color="000000"/&gt;&lt;w:tl2br w:val="none" w:sz="0" w:space="0" w:color="auto"/&gt;&lt;w:tr2bl w:val="none" w:sz="0" w:space="0" w:color="auto"/&gt;&lt;/w:tcBorders&gt;&lt;/w:tcPr&gt;&lt;/w:tblStylePr&gt;&lt;w:tblStylePr w:type="lastCol"&gt;&lt;w:tblPr/&gt;&lt;w:tcPr&gt;&lt;w:tcBorders&gt;&lt;w:left w:val="single" w:sz="12" w:space="0" w:color="000000"/&gt;&lt;w:tl2br w:val="none" w:sz="0" w:space="0" w:color="auto"/&gt;&lt;w:tr2bl w:val="none" w:sz="0" w:space="0" w:color="auto"/&gt;&lt;/w:tcBorders&gt;&lt;/w:tcPr&gt;&lt;/w:tblStylePr&gt;&lt;w:tblStylePr w:type="band1Horz"&gt;&lt;w:tblPr/&gt;&lt;w:tcPr&gt;&lt;w:tcBorders&gt;&lt;w:bottom w:val="single" w:sz="6" w:space="0" w:color="000000"/&gt;&lt;w:tl2br w:val="none" w:sz="0" w:space="0" w:color="auto"/&gt;&lt;w:tr2bl w:val="none" w:sz="0" w:space="0" w:color="auto"/&gt;&lt;/w:tcBorders&gt;&lt;w:shd w:val="pct25" w:color="808000"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w:styleId="TableSubtle2"&gt;&lt;w:name w:val="Table Subtle 2"/&gt;&lt;w:basedOn w:val="TableNormal"/&gt;&lt;w:uiPriority w:val="99"/&gt;&lt;w:semiHidden/&gt;&lt;w:unhideWhenUsed/&gt;&lt;w:rsid w:val="00A92C80"/&gt;&lt;w:tblPr&gt;&lt;w:tblBorders&gt;&lt;w:left w:val="single" w:sz="6" w:space="0" w:color="000000"/&gt;&lt;w:right w:val="single" w:sz="6" w:space="0" w:color="000000"/&gt;&lt;/w:tblBorders&gt;&lt;/w:tblPr&gt;&lt;w:tblStylePr w:type="firstRow"&gt;&lt;w:tblPr/&gt;&lt;w:tcPr&gt;&lt;w:tcBorders&gt;&lt;w:bottom w:val="single" w:sz="12" w:space="0" w:color="000000"/&gt;&lt;w:tl2br w:val="none" w:sz="0" w:space="0" w:color="auto"/&gt;&lt;w:tr2bl w:val="none" w:sz="0" w:space="0" w:color="auto"/&gt;&lt;/w:tcBorders&gt;&lt;/w:tcPr&gt;&lt;/w:tblStylePr&gt;&lt;w:tblStylePr w:type="lastRow"&gt;&lt;w:tblPr/&gt;&lt;w:tcPr&gt;&lt;w:tcBorders&gt;&lt;w:top w:val="single" w:sz="12" w:space="0" w:color="000000"/&gt;&lt;w:tl2br w:val="none" w:sz="0" w:space="0" w:color="auto"/&gt;&lt;w:tr2bl w:val="none" w:sz="0" w:space="0" w:color="auto"/&gt;&lt;/w:tcBorders&gt;&lt;/w:tcPr&gt;&lt;/w:tblStylePr&gt;&lt;w:tblStylePr w:type="firstCol"&gt;&lt;w:tblPr/&gt;&lt;w:tcPr&gt;&lt;w:tcBorders&gt;&lt;w:right w:val="single" w:sz="12" w:space="0" w:color="000000"/&gt;&lt;w:tl2br w:val="none" w:sz="0" w:space="0" w:color="auto"/&gt;&lt;w:tr2bl w:val="none" w:sz="0" w:space="0" w:color="auto"/&gt;&lt;/w:tcBorders&gt;&lt;w:shd w:val="pct25" w:color="008000" w:fill="FFFFFF"/&gt;&lt;/w:tcPr&gt;&lt;/w:tblStylePr&gt;&lt;w:tblStylePr w:type="lastCol"&gt;&lt;w:tblPr/&gt;&lt;w:tcPr&gt;&lt;w:tcBorders&gt;&lt;w:left w:val="single" w:sz="12" w:space="0" w:color="000000"/&gt;&lt;w:tl2br w:val="none" w:sz="0" w:space="0" w:color="auto"/&gt;&lt;w:tr2bl w:val="none" w:sz="0" w:space="0" w:color="auto"/&gt;&lt;/w:tcBorders&gt;&lt;w:shd w:val="pct25" w:color="808000" w:fill="FFFFFF"/&gt;&lt;/w:tcPr&gt;&lt;/w:tblStylePr&gt;&lt;w:tblStylePr w:type="neCell"&gt;&lt;w:rPr&gt;&lt;w:b/&gt;&lt;w:bCs/&gt;&lt;/w:rPr&gt;&lt;w:tblPr/&gt;&lt;w:tcPr&gt;&lt;w:tcBorders&gt;&lt;w:tl2br w:val="none" w:sz="0" w:space="0" w:color="auto"/&gt;&lt;w:tr2bl w:val="none" w:sz="0" w:space="0" w:color="auto"/&gt;&lt;/w:tcBorders&gt;&lt;/w:tcPr&gt;&lt;/w:tblStylePr&gt;&lt;w:tblStylePr w:type="swCell"&gt;&lt;w:rPr&gt;&lt;w:b/&gt;&lt;w:bCs/&gt;&lt;/w:rPr&gt;&lt;w:tblPr/&gt;&lt;w:tcPr&gt;&lt;w:tcBorders&gt;&lt;w:tl2br w:val="none" w:sz="0" w:space="0" w:color="auto"/&gt;&lt;w:tr2bl w:val="none" w:sz="0" w:space="0" w:color="auto"/&gt;&lt;/w:tcBorders&gt;&lt;/w:tcPr&gt;&lt;/w:tblStylePr&gt;&lt;/w:style&gt;&lt;w:style w:type="table" w:styleId="TableTheme"&gt;&lt;w:name w:val="Table Theme"/&gt;&lt;w:basedOn w:val="TableNormal"/&gt;&lt;w:uiPriority w:val="99"/&gt;&lt;w:semiHidden/&gt;&lt;w:unhideWhenUsed/&gt;&lt;w:rsid w:val="00A92C80"/&gt;&lt;w:tblPr&gt;&lt;w:tblBorders&gt;&lt;w:top w:val="single" w:sz="4" w:space="0" w:color="auto"/&gt;&lt;w:left w:val="single" w:sz="4" w:space="0" w:color="auto"/&gt;&lt;w:bottom w:val="single" w:sz="4" w:space="0" w:color="auto"/&gt;&lt;w:right w:val="single" w:sz="4" w:space="0" w:color="auto"/&gt;&lt;w:insideH w:val="single" w:sz="4" w:space="0" w:color="auto"/&gt;&lt;w:insideV w:val="single" w:sz="4" w:space="0" w:color="auto"/&gt;&lt;/w:tblBorders&gt;&lt;/w:tblPr&gt;&lt;/w:style&gt;&lt;w:style w:type="table" w:styleId="TableWeb1"&gt;&lt;w:name w:val="Table Web 1"/&gt;&lt;w:basedOn w:val="TableNormal"/&gt;&lt;w:uiPriority w:val="99"/&gt;&lt;w:semiHidden/&gt;&lt;w:unhideWhenUsed/&gt;&lt;w:rsid w:val="00A92C80"/&gt;&lt;w:rPr&gt;&lt;w:color w:val="auto"/&gt;&lt;/w:rPr&gt;&lt;w:tblPr&gt;&lt;w:tblCellSpacing w:w="20" w:type="dxa"/&gt;&lt;w:tblBorders&gt;&lt;w:top w:val="outset" w:sz="6" w:space="0" w:color="auto"/&gt;&lt;w:left w:val="outset" w:sz="6" w:space="0" w:color="auto"/&gt;&lt;w:bottom w:val="outset" w:sz="6" w:space="0" w:color="auto"/&gt;&lt;w:right w:val="outset" w:sz="6" w:space="0" w:color="auto"/&gt;&lt;w:insideH w:val="outset" w:sz="6" w:space="0" w:color="auto"/&gt;&lt;w:insideV w:val="outset" w:sz="6" w:space="0" w:color="auto"/&gt;&lt;/w:tblBorders&gt;&lt;/w:tblPr&gt;&lt;w:trPr&gt;&lt;w:tblCellSpacing w:w="20" w:type="dxa"/&gt;&lt;/w:trPr&gt;&lt;w:tcPr&gt;&lt;w:shd w:val="clear" w:color="auto" w:fill="auto"/&gt;&lt;/w:tcPr&gt;&lt;w:tblStylePr w:type="firstRow"&gt;&lt;w:rPr&gt;&lt;w:color w:val="auto"/&gt;&lt;/w:rPr&gt;&lt;w:tblPr/&gt;&lt;w:tcPr&gt;&lt;w:tcBorders&gt;&lt;w:tl2br w:val="none" w:sz="0" w:space="0" w:color="auto"/&gt;&lt;w:tr2bl w:val="none" w:sz="0" w:space="0" w:color="auto"/&gt;&lt;/w:tcBorders&gt;&lt;/w:tcPr&gt;&lt;/w:tblStylePr&gt;&lt;/w:style&gt;&lt;w:style w:type="table" w:styleId="TableWeb2"&gt;&lt;w:name w:val="Table Web 2"/&gt;&lt;w:basedOn w:val="TableNormal"/&gt;&lt;w:uiPriority w:val="99"/&gt;&lt;w:semiHidden/&gt;&lt;w:unhideWhenUsed/&gt;&lt;w:rsid w:val="00A92C80"/&gt;&lt;w:rPr&gt;&lt;w:color w:val="auto"/&gt;&lt;/w:rPr&gt;&lt;w:tblPr&gt;&lt;w:tblCellSpacing w:w="20" w:type="dxa"/&gt;&lt;w:tblBorders&gt;&lt;w:top w:val="inset" w:sz="6" w:space="0" w:color="auto"/&gt;&lt;w:left w:val="inset" w:sz="6" w:space="0" w:color="auto"/&gt;&lt;w:bottom w:val="inset" w:sz="6" w:space="0" w:color="auto"/&gt;&lt;w:right w:val="inset" w:sz="6" w:space="0" w:color="auto"/&gt;&lt;w:insideH w:val="inset" w:sz="6" w:space="0" w:color="auto"/&gt;&lt;w:insideV w:val="inset" w:sz="6" w:space="0" w:color="auto"/&gt;&lt;/w:tblBorders&gt;&lt;/w:tblPr&gt;&lt;w:trPr&gt;&lt;w:tblCellSpacing w:w="20" w:type="dxa"/&gt;&lt;/w:trPr&gt;&lt;w:tcPr&gt;&lt;w:shd w:val="clear" w:color="auto" w:fill="auto"/&gt;&lt;/w:tcPr&gt;&lt;w:tblStylePr w:type="firstRow"&gt;&lt;w:rPr&gt;&lt;w:color w:val="auto"/&gt;&lt;/w:rPr&gt;&lt;w:tblPr/&gt;&lt;w:tcPr&gt;&lt;w:tcBorders&gt;&lt;w:tl2br w:val="none" w:sz="0" w:space="0" w:color="auto"/&gt;&lt;w:tr2bl w:val="none" w:sz="0" w:space="0" w:color="auto"/&gt;&lt;/w:tcBorders&gt;&lt;/w:tcPr&gt;&lt;/w:tblStylePr&gt;&lt;/w:style&gt;&lt;w:style w:type="table" w:styleId="TableWeb3"&gt;&lt;w:name w:val="Table Web 3"/&gt;&lt;w:basedOn w:val="TableNormal"/&gt;&lt;w:uiPriority w:val="99"/&gt;&lt;w:semiHidden/&gt;&lt;w:unhideWhenUsed/&gt;&lt;w:rsid w:val="00A92C80"/&gt;&lt;w:rPr&gt;&lt;w:color w:val="auto"/&gt;&lt;/w:rPr&gt;&lt;w:tblPr&gt;&lt;w:tblCellSpacing w:w="20" w:type="dxa"/&gt;&lt;w:tblBorders&gt;&lt;w:top w:val="outset" w:sz="24" w:space="0" w:color="auto"/&gt;&lt;w:left w:val="outset" w:sz="24" w:space="0" w:color="auto"/&gt;&lt;w:bottom w:val="outset" w:sz="24" w:space="0" w:color="auto"/&gt;&lt;w:right w:val="outset" w:sz="24" w:space="0" w:color="auto"/&gt;&lt;w:insideH w:val="outset" w:sz="6" w:space="0" w:color="auto"/&gt;&lt;w:insideV w:val="outset" w:sz="6" w:space="0" w:color="auto"/&gt;&lt;/w:tblBorders&gt;&lt;/w:tblPr&gt;&lt;w:trPr&gt;&lt;w:tblCellSpacing w:w="20" w:type="dxa"/&gt;&lt;/w:trPr&gt;&lt;w:tcPr&gt;&lt;w:shd w:val="clear" w:color="auto" w:fill="auto"/&gt;&lt;/w:tcPr&gt;&lt;w:tblStylePr w:type="firstRow"&gt;&lt;w:rPr&gt;&lt;w:color w:val="auto"/&gt;&lt;/w:rPr&gt;&lt;w:tblPr/&gt;&lt;w:tcPr&gt;&lt;w:tcBorders&gt;&lt;w:tl2br w:val="none" w:sz="0" w:space="0" w:color="auto"/&gt;&lt;w:tr2bl w:val="none" w:sz="0" w:space="0" w:color="auto"/&gt;&lt;/w:tcBorders&gt;&lt;/w:tcPr&gt;&lt;/w:tblStylePr&gt;&lt;/w:style&gt;&lt;w:style w:type="paragraph" w:styleId="TOAHeading"&gt;&lt;w:name w:val="toa heading"/&gt;&lt;w:basedOn w:val="Normal"/&gt;&lt;w:next w:val="Normal"/&gt;&lt;w:uiPriority w:val="99"/&gt;&lt;w:semiHidden/&gt;&lt;w:unhideWhenUsed/&gt;&lt;w:rsid w:val="00A92C80"/&gt;&lt;w:pPr&gt;&lt;w:spacing w:before="120"/&gt;&lt;/w:pPr&gt;&lt;w:rPr&gt;&lt;w:rFonts w:asciiTheme="majorHAnsi" w:eastAsiaTheme="majorEastAsia" w:hAnsiTheme="majorHAnsi" w:cstheme="majorBidi"/&gt;&lt;w:b/&gt;&lt;w:bCs/&gt;&lt;w:sz w:val="24"/&gt;&lt;w:szCs w:val="24"/&gt;&lt;/w:rPr&gt;&lt;/w:style&gt;&lt;w:style w:type="paragraph" w:styleId="TOC1"&gt;&lt;w:name w:val="toc 1"/&gt;&lt;w:basedOn w:val="Normal"/&gt;&lt;w:next w:val="Normal"/&gt;&lt;w:autoRedefine/&gt;&lt;w:uiPriority w:val="39"/&gt;&lt;w:semiHidden/&gt;&lt;w:unhideWhenUsed/&gt;&lt;w:rsid w:val="00A92C80"/&gt;&lt;w:pPr&gt;&lt;w:spacing w:after="100"/&gt;&lt;/w:pPr&gt;&lt;/w:style&gt;&lt;w:style w:type="paragraph" w:styleId="TOC2"&gt;&lt;w:name w:val="toc 2"/&gt;&lt;w:basedOn w:val="Normal"/&gt;&lt;w:next w:val="Normal"/&gt;&lt;w:autoRedefine/&gt;&lt;w:uiPriority w:val="39"/&gt;&lt;w:semiHidden/&gt;&lt;w:unhideWhenUsed/&gt;&lt;w:rsid w:val="00A92C80"/&gt;&lt;w:pPr&gt;&lt;w:spacing w:after="100"/&gt;&lt;w:ind w:left="220"/&gt;&lt;/w:pPr&gt;&lt;/w:style&gt;&lt;w:style w:type="paragraph" w:styleId="TOC3"&gt;&lt;w:name w:val="toc 3"/&gt;&lt;w:basedOn w:val="Normal"/&gt;&lt;w:next w:val="Normal"/&gt;&lt;w:autoRedefine/&gt;&lt;w:uiPriority w:val="39"/&gt;&lt;w:semiHidden/&gt;&lt;w:unhideWhenUsed/&gt;&lt;w:rsid w:val="00A92C80"/&gt;&lt;w:pPr&gt;&lt;w:spacing w:after="100"/&gt;&lt;w:ind w:left="440"/&gt;&lt;/w:pPr&gt;&lt;/w:style&gt;&lt;w:style w:type="paragraph" w:styleId="TOC4"&gt;&lt;w:name w:val="toc 4"/&gt;&lt;w:basedOn w:val="Normal"/&gt;&lt;w:next w:val="Normal"/&gt;&lt;w:autoRedefine/&gt;&lt;w:uiPriority w:val="39"/&gt;&lt;w:semiHidden/&gt;&lt;w:unhideWhenUsed/&gt;&lt;w:rsid w:val="00A92C80"/&gt;&lt;w:pPr&gt;&lt;w:spacing w:after="100"/&gt;&lt;w:ind w:left="660"/&gt;&lt;/w:pPr&gt;&lt;/w:style&gt;&lt;w:style w:type="paragraph" w:styleId="TOC5"&gt;&lt;w:name w:val="toc 5"/&gt;&lt;w:basedOn w:val="Normal"/&gt;&lt;w:next w:val="Normal"/&gt;&lt;w:autoRedefine/&gt;&lt;w:uiPriority w:val="39"/&gt;&lt;w:semiHidden/&gt;&lt;w:unhideWhenUsed/&gt;&lt;w:rsid w:val="00A92C80"/&gt;&lt;w:pPr&gt;&lt;w:spacing w:after="100"/&gt;&lt;w:ind w:left="880"/&gt;&lt;/w:pPr&gt;&lt;/w:style&gt;&lt;w:style w:type="paragraph" w:styleId="TOC6"&gt;&lt;w:name w:val="toc 6"/&gt;&lt;w:basedOn w:val="Normal"/&gt;&lt;w:next w:val="Normal"/&gt;&lt;w:autoRedefine/&gt;&lt;w:uiPriority w:val="39"/&gt;&lt;w:semiHidden/&gt;&lt;w:unhideWhenUsed/&gt;&lt;w:rsid w:val="00A92C80"/&gt;&lt;w:pPr&gt;&lt;w:spacing w:after="100"/&gt;&lt;w:ind w:left="1100"/&gt;&lt;/w:pPr&gt;&lt;/w:style&gt;&lt;w:style w:type="paragraph" w:styleId="TOC7"&gt;&lt;w:name w:val="toc 7"/&gt;&lt;w:basedOn w:val="Normal"/&gt;&lt;w:next w:val="Normal"/&gt;&lt;w:autoRedefine/&gt;&lt;w:uiPriority w:val="39"/&gt;&lt;w:semiHidden/&gt;&lt;w:unhideWhenUsed/&gt;&lt;w:rsid w:val="00A92C80"/&gt;&lt;w:pPr&gt;&lt;w:spacing w:after="100"/&gt;&lt;w:ind w:left="1320"/&gt;&lt;/w:pPr&gt;&lt;/w:style&gt;&lt;w:style w:type="paragraph" w:styleId="TOC8"&gt;&lt;w:name w:val="toc 8"/&gt;&lt;w:basedOn w:val="Normal"/&gt;&lt;w:next w:val="Normal"/&gt;&lt;w:autoRedefine/&gt;&lt;w:uiPriority w:val="39"/&gt;&lt;w:semiHidden/&gt;&lt;w:unhideWhenUsed/&gt;&lt;w:rsid w:val="00A92C80"/&gt;&lt;w:pPr&gt;&lt;w:spacing w:after="100"/&gt;&lt;w:ind w:left="1540"/&gt;&lt;/w:pPr&gt;&lt;/w:style&gt;&lt;w:style w:type="paragraph" w:styleId="TOC9"&gt;&lt;w:name w:val="toc 9"/&gt;&lt;w:basedOn w:val="Normal"/&gt;&lt;w:next w:val="Normal"/&gt;&lt;w:autoRedefine/&gt;&lt;w:uiPriority w:val="39"/&gt;&lt;w:semiHidden/&gt;&lt;w:unhideWhenUsed/&gt;&lt;w:rsid w:val="00A92C80"/&gt;&lt;w:pPr&gt;&lt;w:spacing w:after="100"/&gt;&lt;w:ind w:left="1760"/&gt;&lt;/w:pPr&gt;&lt;/w:style&gt;&lt;/w:styles&gt;&lt;/pkg:xmlData&gt;&lt;/pkg:part&gt;&lt;/pkg:package&gt;
</CustomerName>
    <CompanyName/>
    <SenderAddress/>
    <Address/>
  </employee>
</employees>
</file>

<file path=customXml/item6.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0FB564-0214-4BE0-B01A-FFB3EF2F14A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4ECFDB61-4AB2-4744-854C-BC9BB5A79AE9}">
  <ds:schemaRefs>
    <ds:schemaRef ds:uri="http://schemas.openxmlformats.org/officeDocument/2006/bibliography"/>
  </ds:schemaRefs>
</ds:datastoreItem>
</file>

<file path=customXml/itemProps4.xml><?xml version="1.0" encoding="utf-8"?>
<ds:datastoreItem xmlns:ds="http://schemas.openxmlformats.org/officeDocument/2006/customXml" ds:itemID="{1B5C3669-43DC-4A85-923F-D5E3FC9144C0}">
  <ds:schemaRefs>
    <ds:schemaRef ds:uri="http://schemas.microsoft.com/sharepoint/v3/contenttype/forms"/>
  </ds:schemaRefs>
</ds:datastoreItem>
</file>

<file path=customXml/itemProps5.xml><?xml version="1.0" encoding="utf-8"?>
<ds:datastoreItem xmlns:ds="http://schemas.openxmlformats.org/officeDocument/2006/customXml" ds:itemID="{64F97C93-7F93-46CF-BC84-64F14BA1A1E2}">
  <ds:schemaRefs>
    <ds:schemaRef ds:uri="http://schemas.microsoft.com/temp/samples"/>
  </ds:schemaRefs>
</ds:datastoreItem>
</file>

<file path=customXml/itemProps6.xml><?xml version="1.0" encoding="utf-8"?>
<ds:datastoreItem xmlns:ds="http://schemas.openxmlformats.org/officeDocument/2006/customXml" ds:itemID="{F0FC9C6F-18EE-4CA8-80AC-4BBD13CF90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C:\Users\ken.dicks\AppData\Roaming\Microsoft\Templates\Tri-fold brochure (blue).dotx</Template>
  <TotalTime>0</TotalTime>
  <Pages>11</Pages>
  <Words>4047</Words>
  <Characters>23071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2021-02-02T22:02:00Z</dcterms:created>
  <dcterms:modified xsi:type="dcterms:W3CDTF">2021-02-02T22:02:00Z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