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1E4CFC4" w:rsidP="61E4CFC4" w:rsidRDefault="61E4CFC4" w14:paraId="3F336F5A" w14:textId="57184783">
      <w:pPr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2FB366A8" w14:textId="3EF5E751">
      <w:pPr>
        <w:spacing w:line="360" w:lineRule="auto"/>
        <w:rPr>
          <w:rFonts w:ascii="Arial" w:hAnsi="Arial" w:eastAsia="Arial" w:cs="Arial"/>
        </w:rPr>
      </w:pPr>
    </w:p>
    <w:p w:rsidR="1CCADDFA" w:rsidP="61E4CFC4" w:rsidRDefault="1CCADDFA" w14:paraId="1D982D28" w14:textId="6962DA36">
      <w:p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1E4CFC4" w:rsidR="1CCADDF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Overall research aims and </w:t>
      </w:r>
      <w:r w:rsidRPr="61E4CFC4" w:rsidR="1CCADDF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objectives</w:t>
      </w:r>
    </w:p>
    <w:p w:rsidR="61E4CFC4" w:rsidP="61E4CFC4" w:rsidRDefault="61E4CFC4" w14:paraId="44D6633A" w14:textId="17843375">
      <w:pPr>
        <w:spacing w:line="360" w:lineRule="auto"/>
        <w:rPr>
          <w:rFonts w:ascii="Arial" w:hAnsi="Arial" w:eastAsia="Arial" w:cs="Arial"/>
        </w:rPr>
      </w:pPr>
    </w:p>
    <w:p w:rsidR="1CCADDFA" w:rsidP="61E4CFC4" w:rsidRDefault="1CCADDFA" w14:paraId="5232429C" w14:textId="03EC1417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1E4CFC4" w:rsidR="1CCADD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Evaluate the impact of adult reoffending in England and Wales.</w:t>
      </w:r>
    </w:p>
    <w:p w:rsidR="61E4CFC4" w:rsidP="61E4CFC4" w:rsidRDefault="61E4CFC4" w14:paraId="2CA4EEF9" w14:textId="5F118AE0">
      <w:pPr>
        <w:spacing w:line="360" w:lineRule="auto"/>
        <w:rPr>
          <w:rFonts w:ascii="Arial" w:hAnsi="Arial" w:eastAsia="Arial" w:cs="Arial"/>
        </w:rPr>
      </w:pPr>
    </w:p>
    <w:p w:rsidR="1CCADDFA" w:rsidP="61E4CFC4" w:rsidRDefault="1CCADDFA" w14:paraId="0F214B47" w14:textId="3992DBFB">
      <w:pPr>
        <w:pStyle w:val="ListParagraph"/>
        <w:numPr>
          <w:ilvl w:val="0"/>
          <w:numId w:val="2"/>
        </w:num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1E4CFC4" w:rsidR="1CCADD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explore the prevalence of reoffending in the adult population in England and Wales.</w:t>
      </w:r>
    </w:p>
    <w:p w:rsidR="61E4CFC4" w:rsidP="61E4CFC4" w:rsidRDefault="61E4CFC4" w14:paraId="774D6C28" w14:textId="063CA192">
      <w:pPr>
        <w:spacing w:line="360" w:lineRule="auto"/>
        <w:rPr>
          <w:rFonts w:ascii="Arial" w:hAnsi="Arial" w:eastAsia="Arial" w:cs="Arial"/>
        </w:rPr>
      </w:pPr>
    </w:p>
    <w:p w:rsidR="1CCADDFA" w:rsidP="61E4CFC4" w:rsidRDefault="1CCADDFA" w14:paraId="0873AB6D" w14:textId="2930A5BE">
      <w:pPr>
        <w:pStyle w:val="ListParagraph"/>
        <w:numPr>
          <w:ilvl w:val="0"/>
          <w:numId w:val="3"/>
        </w:num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1E4CFC4" w:rsidR="1CCADD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Ascertain the impact of reoffending in England and Wales.</w:t>
      </w:r>
    </w:p>
    <w:p w:rsidR="61E4CFC4" w:rsidP="61E4CFC4" w:rsidRDefault="61E4CFC4" w14:paraId="56D15E84" w14:textId="26AFD5B3">
      <w:pPr>
        <w:spacing w:line="360" w:lineRule="auto"/>
        <w:rPr>
          <w:rFonts w:ascii="Arial" w:hAnsi="Arial" w:eastAsia="Arial" w:cs="Arial"/>
        </w:rPr>
      </w:pPr>
    </w:p>
    <w:p w:rsidR="1CCADDFA" w:rsidP="61E4CFC4" w:rsidRDefault="1CCADDFA" w14:paraId="36554E38" w14:textId="77FA04DE">
      <w:pPr>
        <w:pStyle w:val="ListParagraph"/>
        <w:numPr>
          <w:ilvl w:val="0"/>
          <w:numId w:val="4"/>
        </w:num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1E4CFC4" w:rsidR="1CCADD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Evaluating the public's </w:t>
      </w:r>
      <w:r w:rsidRPr="61E4CFC4" w:rsidR="1CCADD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perception</w:t>
      </w:r>
      <w:r w:rsidRPr="61E4CFC4" w:rsidR="1CCADD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attitude toward how reoffending impacts their community.</w:t>
      </w:r>
    </w:p>
    <w:p w:rsidR="61E4CFC4" w:rsidP="61E4CFC4" w:rsidRDefault="61E4CFC4" w14:paraId="474E5930" w14:textId="4E4B090C">
      <w:pPr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0ACA9204" w14:textId="7362F529">
      <w:pPr>
        <w:spacing w:line="360" w:lineRule="auto"/>
        <w:rPr>
          <w:rFonts w:ascii="Arial" w:hAnsi="Arial" w:eastAsia="Arial" w:cs="Arial"/>
        </w:rPr>
      </w:pPr>
    </w:p>
    <w:p xmlns:wp14="http://schemas.microsoft.com/office/word/2010/wordml" w:rsidP="61E4CFC4" wp14:paraId="2C078E63" wp14:textId="2523584B">
      <w:pPr>
        <w:spacing w:line="360" w:lineRule="auto"/>
        <w:rPr>
          <w:rFonts w:ascii="Arial" w:hAnsi="Arial" w:eastAsia="Arial" w:cs="Arial"/>
        </w:rPr>
      </w:pPr>
      <w:r w:rsidRPr="61E4CFC4" w:rsidR="7AAC797A">
        <w:rPr>
          <w:rFonts w:ascii="Arial" w:hAnsi="Arial" w:eastAsia="Arial" w:cs="Arial"/>
        </w:rPr>
        <w:t>Literature</w:t>
      </w:r>
      <w:r w:rsidRPr="61E4CFC4" w:rsidR="49760070">
        <w:rPr>
          <w:rFonts w:ascii="Arial" w:hAnsi="Arial" w:eastAsia="Arial" w:cs="Arial"/>
        </w:rPr>
        <w:t xml:space="preserve"> Review</w:t>
      </w:r>
    </w:p>
    <w:p w:rsidR="61E4CFC4" w:rsidP="61E4CFC4" w:rsidRDefault="61E4CFC4" w14:paraId="794B1FDE" w14:textId="52445A4C">
      <w:pPr>
        <w:spacing w:line="360" w:lineRule="auto"/>
        <w:rPr>
          <w:rFonts w:ascii="Arial" w:hAnsi="Arial" w:eastAsia="Arial" w:cs="Arial"/>
        </w:rPr>
      </w:pPr>
    </w:p>
    <w:p w:rsidR="235A37BA" w:rsidP="61E4CFC4" w:rsidRDefault="235A37BA" w14:paraId="6BA90F83" w14:textId="513CE02D">
      <w:pPr>
        <w:spacing w:line="360" w:lineRule="auto"/>
        <w:rPr>
          <w:rFonts w:ascii="Arial" w:hAnsi="Arial" w:eastAsia="Arial" w:cs="Arial"/>
        </w:rPr>
      </w:pPr>
      <w:r w:rsidRPr="61E4CFC4" w:rsidR="235A37BA">
        <w:rPr>
          <w:rFonts w:ascii="Arial" w:hAnsi="Arial" w:eastAsia="Arial" w:cs="Arial"/>
        </w:rPr>
        <w:t xml:space="preserve">Reoffending in England and Wales </w:t>
      </w:r>
      <w:r w:rsidRPr="61E4CFC4" w:rsidR="235A37BA">
        <w:rPr>
          <w:rFonts w:ascii="Arial" w:hAnsi="Arial" w:eastAsia="Arial" w:cs="Arial"/>
        </w:rPr>
        <w:t>impacts</w:t>
      </w:r>
      <w:r w:rsidRPr="61E4CFC4" w:rsidR="235A37BA">
        <w:rPr>
          <w:rFonts w:ascii="Arial" w:hAnsi="Arial" w:eastAsia="Arial" w:cs="Arial"/>
        </w:rPr>
        <w:t xml:space="preserve"> its communities in many ways</w:t>
      </w:r>
      <w:r w:rsidRPr="61E4CFC4" w:rsidR="63D76C78">
        <w:rPr>
          <w:rFonts w:ascii="Arial" w:hAnsi="Arial" w:eastAsia="Arial" w:cs="Arial"/>
        </w:rPr>
        <w:t>,</w:t>
      </w:r>
      <w:r w:rsidRPr="61E4CFC4" w:rsidR="0AF2C4D5">
        <w:rPr>
          <w:rFonts w:ascii="Arial" w:hAnsi="Arial" w:eastAsia="Arial" w:cs="Arial"/>
        </w:rPr>
        <w:t xml:space="preserve"> it </w:t>
      </w:r>
      <w:r w:rsidRPr="61E4CFC4" w:rsidR="6BE6D74E">
        <w:rPr>
          <w:rFonts w:ascii="Arial" w:hAnsi="Arial" w:eastAsia="Arial" w:cs="Arial"/>
        </w:rPr>
        <w:t>doesn't</w:t>
      </w:r>
      <w:r w:rsidRPr="61E4CFC4" w:rsidR="0AF2C4D5">
        <w:rPr>
          <w:rFonts w:ascii="Arial" w:hAnsi="Arial" w:eastAsia="Arial" w:cs="Arial"/>
        </w:rPr>
        <w:t xml:space="preserve"> just come down to a financial burden, </w:t>
      </w:r>
      <w:r w:rsidRPr="61E4CFC4" w:rsidR="2BAF3A12">
        <w:rPr>
          <w:rFonts w:ascii="Arial" w:hAnsi="Arial" w:eastAsia="Arial" w:cs="Arial"/>
        </w:rPr>
        <w:t>reoffending</w:t>
      </w:r>
      <w:r w:rsidRPr="61E4CFC4" w:rsidR="0AF2C4D5">
        <w:rPr>
          <w:rFonts w:ascii="Arial" w:hAnsi="Arial" w:eastAsia="Arial" w:cs="Arial"/>
        </w:rPr>
        <w:t xml:space="preserve"> has a social cost not only to the person who </w:t>
      </w:r>
      <w:r w:rsidRPr="61E4CFC4" w:rsidR="148285BA">
        <w:rPr>
          <w:rFonts w:ascii="Arial" w:hAnsi="Arial" w:eastAsia="Arial" w:cs="Arial"/>
        </w:rPr>
        <w:t>offends</w:t>
      </w:r>
      <w:r w:rsidRPr="61E4CFC4" w:rsidR="0AF2C4D5">
        <w:rPr>
          <w:rFonts w:ascii="Arial" w:hAnsi="Arial" w:eastAsia="Arial" w:cs="Arial"/>
        </w:rPr>
        <w:t xml:space="preserve"> b</w:t>
      </w:r>
      <w:r w:rsidRPr="61E4CFC4" w:rsidR="17B74EDE">
        <w:rPr>
          <w:rFonts w:ascii="Arial" w:hAnsi="Arial" w:eastAsia="Arial" w:cs="Arial"/>
        </w:rPr>
        <w:t>ut</w:t>
      </w:r>
      <w:r w:rsidRPr="61E4CFC4" w:rsidR="0AF2C4D5">
        <w:rPr>
          <w:rFonts w:ascii="Arial" w:hAnsi="Arial" w:eastAsia="Arial" w:cs="Arial"/>
        </w:rPr>
        <w:t xml:space="preserve"> the</w:t>
      </w:r>
      <w:r w:rsidRPr="61E4CFC4" w:rsidR="317ED9AF">
        <w:rPr>
          <w:rFonts w:ascii="Arial" w:hAnsi="Arial" w:eastAsia="Arial" w:cs="Arial"/>
        </w:rPr>
        <w:t xml:space="preserve"> families of them and their victims but also the wider community.</w:t>
      </w:r>
      <w:r w:rsidRPr="61E4CFC4" w:rsidR="50A9D5BA">
        <w:rPr>
          <w:rFonts w:ascii="Arial" w:hAnsi="Arial" w:eastAsia="Arial" w:cs="Arial"/>
        </w:rPr>
        <w:t xml:space="preserve"> Futures </w:t>
      </w:r>
      <w:r w:rsidRPr="61E4CFC4" w:rsidR="3D881712">
        <w:rPr>
          <w:rFonts w:ascii="Arial" w:hAnsi="Arial" w:eastAsia="Arial" w:cs="Arial"/>
        </w:rPr>
        <w:t>Unlocked (2023) highlighted that children of those who offend are significantly more likely to go onto r</w:t>
      </w:r>
      <w:r w:rsidRPr="61E4CFC4" w:rsidR="0A38EBF8">
        <w:rPr>
          <w:rFonts w:ascii="Arial" w:hAnsi="Arial" w:eastAsia="Arial" w:cs="Arial"/>
        </w:rPr>
        <w:t>eoffend</w:t>
      </w:r>
      <w:r w:rsidRPr="61E4CFC4" w:rsidR="63FE6579">
        <w:rPr>
          <w:rFonts w:ascii="Arial" w:hAnsi="Arial" w:eastAsia="Arial" w:cs="Arial"/>
        </w:rPr>
        <w:t xml:space="preserve"> thus creating an inter-</w:t>
      </w:r>
      <w:r w:rsidRPr="61E4CFC4" w:rsidR="6D7A8A24">
        <w:rPr>
          <w:rFonts w:ascii="Arial" w:hAnsi="Arial" w:eastAsia="Arial" w:cs="Arial"/>
        </w:rPr>
        <w:t>generational</w:t>
      </w:r>
      <w:r w:rsidRPr="61E4CFC4" w:rsidR="63FE6579">
        <w:rPr>
          <w:rFonts w:ascii="Arial" w:hAnsi="Arial" w:eastAsia="Arial" w:cs="Arial"/>
        </w:rPr>
        <w:t xml:space="preserve"> </w:t>
      </w:r>
      <w:r w:rsidRPr="61E4CFC4" w:rsidR="384DB3EB">
        <w:rPr>
          <w:rFonts w:ascii="Arial" w:hAnsi="Arial" w:eastAsia="Arial" w:cs="Arial"/>
        </w:rPr>
        <w:t>conveyance in crime.</w:t>
      </w:r>
      <w:r w:rsidRPr="61E4CFC4" w:rsidR="4CF09561">
        <w:rPr>
          <w:rFonts w:ascii="Arial" w:hAnsi="Arial" w:eastAsia="Arial" w:cs="Arial"/>
        </w:rPr>
        <w:t xml:space="preserve"> A child of a young </w:t>
      </w:r>
      <w:r w:rsidRPr="61E4CFC4" w:rsidR="292C4EE6">
        <w:rPr>
          <w:rFonts w:ascii="Arial" w:hAnsi="Arial" w:eastAsia="Arial" w:cs="Arial"/>
        </w:rPr>
        <w:t>person</w:t>
      </w:r>
      <w:r w:rsidRPr="61E4CFC4" w:rsidR="4CF09561">
        <w:rPr>
          <w:rFonts w:ascii="Arial" w:hAnsi="Arial" w:eastAsia="Arial" w:cs="Arial"/>
        </w:rPr>
        <w:t xml:space="preserve"> who has a parent or </w:t>
      </w:r>
      <w:r w:rsidRPr="61E4CFC4" w:rsidR="742A2DAF">
        <w:rPr>
          <w:rFonts w:ascii="Arial" w:hAnsi="Arial" w:eastAsia="Arial" w:cs="Arial"/>
        </w:rPr>
        <w:t>relative</w:t>
      </w:r>
      <w:r w:rsidRPr="61E4CFC4" w:rsidR="4CF09561">
        <w:rPr>
          <w:rFonts w:ascii="Arial" w:hAnsi="Arial" w:eastAsia="Arial" w:cs="Arial"/>
        </w:rPr>
        <w:t xml:space="preserve"> </w:t>
      </w:r>
      <w:r w:rsidRPr="61E4CFC4" w:rsidR="5C1A3006">
        <w:rPr>
          <w:rFonts w:ascii="Arial" w:hAnsi="Arial" w:eastAsia="Arial" w:cs="Arial"/>
        </w:rPr>
        <w:t>may suffer from things such as emotional distress and trauma from being witness to a family member being arrested or taken from the home</w:t>
      </w:r>
      <w:r w:rsidRPr="61E4CFC4" w:rsidR="6C574110">
        <w:rPr>
          <w:rFonts w:ascii="Arial" w:hAnsi="Arial" w:eastAsia="Arial" w:cs="Arial"/>
        </w:rPr>
        <w:t xml:space="preserve">, they may even grieve the relationship they’ve lost, it can also cause a </w:t>
      </w:r>
      <w:r w:rsidRPr="61E4CFC4" w:rsidR="4C751790">
        <w:rPr>
          <w:rFonts w:ascii="Arial" w:hAnsi="Arial" w:eastAsia="Arial" w:cs="Arial"/>
        </w:rPr>
        <w:t xml:space="preserve">disruption to their care and attendance at school.  Safeguarding in </w:t>
      </w:r>
      <w:r w:rsidRPr="61E4CFC4" w:rsidR="5F441100">
        <w:rPr>
          <w:rFonts w:ascii="Arial" w:hAnsi="Arial" w:eastAsia="Arial" w:cs="Arial"/>
        </w:rPr>
        <w:t>E</w:t>
      </w:r>
      <w:r w:rsidRPr="61E4CFC4" w:rsidR="4C751790">
        <w:rPr>
          <w:rFonts w:ascii="Arial" w:hAnsi="Arial" w:eastAsia="Arial" w:cs="Arial"/>
        </w:rPr>
        <w:t xml:space="preserve">ducation </w:t>
      </w:r>
      <w:r w:rsidRPr="61E4CFC4" w:rsidR="2EC90A0E">
        <w:rPr>
          <w:rFonts w:ascii="Arial" w:hAnsi="Arial" w:eastAsia="Arial" w:cs="Arial"/>
        </w:rPr>
        <w:t xml:space="preserve">(2024) explained that there is a stigma of shame attached to crime and those effected and can lead those who are involved and struggling to </w:t>
      </w:r>
      <w:r w:rsidRPr="61E4CFC4" w:rsidR="2EC90A0E">
        <w:rPr>
          <w:rFonts w:ascii="Arial" w:hAnsi="Arial" w:eastAsia="Arial" w:cs="Arial"/>
        </w:rPr>
        <w:t>remai</w:t>
      </w:r>
      <w:r w:rsidRPr="61E4CFC4" w:rsidR="3B6AF349">
        <w:rPr>
          <w:rFonts w:ascii="Arial" w:hAnsi="Arial" w:eastAsia="Arial" w:cs="Arial"/>
        </w:rPr>
        <w:t>n</w:t>
      </w:r>
      <w:r w:rsidRPr="61E4CFC4" w:rsidR="3B6AF349">
        <w:rPr>
          <w:rFonts w:ascii="Arial" w:hAnsi="Arial" w:eastAsia="Arial" w:cs="Arial"/>
        </w:rPr>
        <w:t xml:space="preserve"> silent and not seek help, while</w:t>
      </w:r>
      <w:r w:rsidRPr="61E4CFC4" w:rsidR="24EE023B">
        <w:rPr>
          <w:rFonts w:ascii="Arial" w:hAnsi="Arial" w:eastAsia="Arial" w:cs="Arial"/>
        </w:rPr>
        <w:t xml:space="preserve"> many families and children do not need specialist support </w:t>
      </w:r>
      <w:r w:rsidRPr="61E4CFC4" w:rsidR="61394359">
        <w:rPr>
          <w:rFonts w:ascii="Arial" w:hAnsi="Arial" w:eastAsia="Arial" w:cs="Arial"/>
        </w:rPr>
        <w:t>its important for those who do to be recognised.</w:t>
      </w:r>
    </w:p>
    <w:p w:rsidR="0769FFA3" w:rsidP="61E4CFC4" w:rsidRDefault="0769FFA3" w14:paraId="171DD50E" w14:textId="6A660794">
      <w:pPr>
        <w:pStyle w:val="Normal"/>
        <w:spacing w:line="360" w:lineRule="auto"/>
        <w:rPr>
          <w:rFonts w:ascii="Arial" w:hAnsi="Arial" w:eastAsia="Arial" w:cs="Arial"/>
        </w:rPr>
      </w:pPr>
      <w:r w:rsidRPr="61E4CFC4" w:rsidR="0769FFA3">
        <w:rPr>
          <w:rFonts w:ascii="Arial" w:hAnsi="Arial" w:eastAsia="Arial" w:cs="Arial"/>
        </w:rPr>
        <w:t xml:space="preserve">It is reported that </w:t>
      </w:r>
      <w:r w:rsidRPr="61E4CFC4" w:rsidR="659787F8">
        <w:rPr>
          <w:rFonts w:ascii="Arial" w:hAnsi="Arial" w:eastAsia="Arial" w:cs="Arial"/>
        </w:rPr>
        <w:t xml:space="preserve">most offenders while serving their </w:t>
      </w:r>
      <w:r w:rsidRPr="61E4CFC4" w:rsidR="3DFCCFF3">
        <w:rPr>
          <w:rFonts w:ascii="Arial" w:hAnsi="Arial" w:eastAsia="Arial" w:cs="Arial"/>
        </w:rPr>
        <w:t>sentences</w:t>
      </w:r>
      <w:r w:rsidRPr="61E4CFC4" w:rsidR="659787F8">
        <w:rPr>
          <w:rFonts w:ascii="Arial" w:hAnsi="Arial" w:eastAsia="Arial" w:cs="Arial"/>
        </w:rPr>
        <w:t xml:space="preserve"> are treated for so</w:t>
      </w:r>
      <w:r w:rsidRPr="61E4CFC4" w:rsidR="2DBA4EF6">
        <w:rPr>
          <w:rFonts w:ascii="Arial" w:hAnsi="Arial" w:eastAsia="Arial" w:cs="Arial"/>
        </w:rPr>
        <w:t>me form of mental illness</w:t>
      </w:r>
      <w:r w:rsidRPr="61E4CFC4" w:rsidR="4227D065">
        <w:rPr>
          <w:rFonts w:ascii="Arial" w:hAnsi="Arial" w:eastAsia="Arial" w:cs="Arial"/>
        </w:rPr>
        <w:t xml:space="preserve">. </w:t>
      </w:r>
      <w:r w:rsidRPr="61E4CFC4" w:rsidR="4227D065">
        <w:rPr>
          <w:rFonts w:ascii="Arial" w:hAnsi="Arial" w:eastAsia="Arial" w:cs="Arial"/>
        </w:rPr>
        <w:t>The House of Commons Justice Commitee (2021)</w:t>
      </w:r>
      <w:r w:rsidRPr="61E4CFC4" w:rsidR="22F8F5C3">
        <w:rPr>
          <w:rFonts w:ascii="Arial" w:hAnsi="Arial" w:eastAsia="Arial" w:cs="Arial"/>
        </w:rPr>
        <w:t xml:space="preserve"> discussed that there is no clear picture that shows the nature and extent of ill mental health for those in prison,</w:t>
      </w:r>
      <w:r w:rsidRPr="61E4CFC4" w:rsidR="485C94EE">
        <w:rPr>
          <w:rFonts w:ascii="Arial" w:hAnsi="Arial" w:eastAsia="Arial" w:cs="Arial"/>
        </w:rPr>
        <w:t xml:space="preserve"> it is not specific with how much is spent on the care for those with mental health issues either, the data that is shown from how much the government does spen</w:t>
      </w:r>
      <w:r w:rsidRPr="61E4CFC4" w:rsidR="04B72362">
        <w:rPr>
          <w:rFonts w:ascii="Arial" w:hAnsi="Arial" w:eastAsia="Arial" w:cs="Arial"/>
        </w:rPr>
        <w:t xml:space="preserve">d is poor and the consequence </w:t>
      </w:r>
      <w:r w:rsidRPr="61E4CFC4" w:rsidR="4B606516">
        <w:rPr>
          <w:rFonts w:ascii="Arial" w:hAnsi="Arial" w:eastAsia="Arial" w:cs="Arial"/>
        </w:rPr>
        <w:t>is that the government do not know the place to start with for them to be able to improve and set out realistic objectives.</w:t>
      </w:r>
      <w:r w:rsidRPr="61E4CFC4" w:rsidR="78DBC60D">
        <w:rPr>
          <w:rFonts w:ascii="Arial" w:hAnsi="Arial" w:eastAsia="Arial" w:cs="Arial"/>
        </w:rPr>
        <w:t xml:space="preserve"> </w:t>
      </w:r>
      <w:r w:rsidRPr="61E4CFC4" w:rsidR="5019C724">
        <w:rPr>
          <w:rFonts w:ascii="Arial" w:hAnsi="Arial" w:eastAsia="Arial" w:cs="Arial"/>
        </w:rPr>
        <w:t xml:space="preserve">The prison mental health service in England 2023 called for the mental health services in prisons to be more </w:t>
      </w:r>
      <w:r w:rsidRPr="61E4CFC4" w:rsidR="507811DF">
        <w:rPr>
          <w:rFonts w:ascii="Arial" w:hAnsi="Arial" w:eastAsia="Arial" w:cs="Arial"/>
        </w:rPr>
        <w:t>consistent</w:t>
      </w:r>
      <w:r w:rsidRPr="61E4CFC4" w:rsidR="5019C724">
        <w:rPr>
          <w:rFonts w:ascii="Arial" w:hAnsi="Arial" w:eastAsia="Arial" w:cs="Arial"/>
        </w:rPr>
        <w:t xml:space="preserve"> with their staff</w:t>
      </w:r>
      <w:r w:rsidRPr="61E4CFC4" w:rsidR="5CE4353A">
        <w:rPr>
          <w:rFonts w:ascii="Arial" w:hAnsi="Arial" w:eastAsia="Arial" w:cs="Arial"/>
        </w:rPr>
        <w:t xml:space="preserve">ing levels and have a bigger range of professionals who have the correct </w:t>
      </w:r>
      <w:r w:rsidRPr="61E4CFC4" w:rsidR="14480C7D">
        <w:rPr>
          <w:rFonts w:ascii="Arial" w:hAnsi="Arial" w:eastAsia="Arial" w:cs="Arial"/>
        </w:rPr>
        <w:t>expertise</w:t>
      </w:r>
      <w:r w:rsidRPr="61E4CFC4" w:rsidR="5CE4353A">
        <w:rPr>
          <w:rFonts w:ascii="Arial" w:hAnsi="Arial" w:eastAsia="Arial" w:cs="Arial"/>
        </w:rPr>
        <w:t xml:space="preserve"> when it comes to </w:t>
      </w:r>
      <w:r w:rsidRPr="61E4CFC4" w:rsidR="5CE4353A">
        <w:rPr>
          <w:rFonts w:ascii="Arial" w:hAnsi="Arial" w:eastAsia="Arial" w:cs="Arial"/>
        </w:rPr>
        <w:t>different aspects</w:t>
      </w:r>
      <w:r w:rsidRPr="61E4CFC4" w:rsidR="5CE4353A">
        <w:rPr>
          <w:rFonts w:ascii="Arial" w:hAnsi="Arial" w:eastAsia="Arial" w:cs="Arial"/>
        </w:rPr>
        <w:t xml:space="preserve"> of ill mental health.</w:t>
      </w:r>
      <w:r w:rsidRPr="61E4CFC4" w:rsidR="3E1110EE">
        <w:rPr>
          <w:rFonts w:ascii="Arial" w:hAnsi="Arial" w:eastAsia="Arial" w:cs="Arial"/>
        </w:rPr>
        <w:t xml:space="preserve"> Durcan (2023) discussed that it was found that more than 7,700 people </w:t>
      </w:r>
      <w:r w:rsidRPr="61E4CFC4" w:rsidR="6F9BB32B">
        <w:rPr>
          <w:rFonts w:ascii="Arial" w:hAnsi="Arial" w:eastAsia="Arial" w:cs="Arial"/>
        </w:rPr>
        <w:t xml:space="preserve">who were surveyed in UK prisons were receiving help for ill mental health, this works out to be one in seven prisons </w:t>
      </w:r>
      <w:r w:rsidRPr="61E4CFC4" w:rsidR="16263052">
        <w:rPr>
          <w:rFonts w:ascii="Arial" w:hAnsi="Arial" w:eastAsia="Arial" w:cs="Arial"/>
        </w:rPr>
        <w:t>receiving</w:t>
      </w:r>
      <w:r w:rsidRPr="61E4CFC4" w:rsidR="6F9BB32B">
        <w:rPr>
          <w:rFonts w:ascii="Arial" w:hAnsi="Arial" w:eastAsia="Arial" w:cs="Arial"/>
        </w:rPr>
        <w:t xml:space="preserve"> help. </w:t>
      </w:r>
    </w:p>
    <w:p w:rsidR="69612375" w:rsidP="61E4CFC4" w:rsidRDefault="69612375" w14:paraId="37831F9D" w14:textId="5476E8D9">
      <w:pPr>
        <w:pStyle w:val="Normal"/>
        <w:spacing w:line="360" w:lineRule="auto"/>
        <w:rPr>
          <w:rFonts w:ascii="Arial" w:hAnsi="Arial" w:eastAsia="Arial" w:cs="Arial"/>
        </w:rPr>
      </w:pPr>
      <w:r w:rsidRPr="61E4CFC4" w:rsidR="69612375">
        <w:rPr>
          <w:rFonts w:ascii="Arial" w:hAnsi="Arial" w:eastAsia="Arial" w:cs="Arial"/>
        </w:rPr>
        <w:t>Continuing</w:t>
      </w:r>
      <w:r w:rsidRPr="61E4CFC4" w:rsidR="5D07BDC4">
        <w:rPr>
          <w:rFonts w:ascii="Arial" w:hAnsi="Arial" w:eastAsia="Arial" w:cs="Arial"/>
        </w:rPr>
        <w:t xml:space="preserve">, those with mental health issues are more likely to offend, the </w:t>
      </w:r>
      <w:r w:rsidRPr="61E4CFC4" w:rsidR="4AC9C6E6">
        <w:rPr>
          <w:rFonts w:ascii="Arial" w:hAnsi="Arial" w:eastAsia="Arial" w:cs="Arial"/>
        </w:rPr>
        <w:t xml:space="preserve">Prison Reform Trust (2021) stated that those who are given community orders instead of a prison </w:t>
      </w:r>
      <w:r w:rsidRPr="61E4CFC4" w:rsidR="1F744AEE">
        <w:rPr>
          <w:rFonts w:ascii="Arial" w:hAnsi="Arial" w:eastAsia="Arial" w:cs="Arial"/>
        </w:rPr>
        <w:t>sentence</w:t>
      </w:r>
      <w:r w:rsidRPr="61E4CFC4" w:rsidR="4AC9C6E6">
        <w:rPr>
          <w:rFonts w:ascii="Arial" w:hAnsi="Arial" w:eastAsia="Arial" w:cs="Arial"/>
        </w:rPr>
        <w:t xml:space="preserve"> have a better rate to not reoffend than those who are given a prison sentence</w:t>
      </w:r>
      <w:r w:rsidRPr="61E4CFC4" w:rsidR="4D715D90">
        <w:rPr>
          <w:rFonts w:ascii="Arial" w:hAnsi="Arial" w:eastAsia="Arial" w:cs="Arial"/>
        </w:rPr>
        <w:t xml:space="preserve">, it </w:t>
      </w:r>
      <w:r w:rsidRPr="61E4CFC4" w:rsidR="748EFDFC">
        <w:rPr>
          <w:rFonts w:ascii="Arial" w:hAnsi="Arial" w:eastAsia="Arial" w:cs="Arial"/>
        </w:rPr>
        <w:t>showed that around 71% of women who are in prison reported they had mental health issues</w:t>
      </w:r>
      <w:r w:rsidRPr="61E4CFC4" w:rsidR="2FFBABAC">
        <w:rPr>
          <w:rFonts w:ascii="Arial" w:hAnsi="Arial" w:eastAsia="Arial" w:cs="Arial"/>
        </w:rPr>
        <w:t xml:space="preserve"> and </w:t>
      </w:r>
      <w:r w:rsidRPr="61E4CFC4" w:rsidR="20F3E71F">
        <w:rPr>
          <w:rFonts w:ascii="Arial" w:hAnsi="Arial" w:eastAsia="Arial" w:cs="Arial"/>
        </w:rPr>
        <w:t>around 47% of men reported they also had mental health issues</w:t>
      </w:r>
      <w:r w:rsidRPr="61E4CFC4" w:rsidR="77C6F815">
        <w:rPr>
          <w:rFonts w:ascii="Arial" w:hAnsi="Arial" w:eastAsia="Arial" w:cs="Arial"/>
        </w:rPr>
        <w:t xml:space="preserve">. </w:t>
      </w:r>
      <w:r w:rsidRPr="61E4CFC4" w:rsidR="748EFDFC">
        <w:rPr>
          <w:rFonts w:ascii="Arial" w:hAnsi="Arial" w:eastAsia="Arial" w:cs="Arial"/>
        </w:rPr>
        <w:t xml:space="preserve"> </w:t>
      </w:r>
    </w:p>
    <w:p w:rsidR="2816A2E0" w:rsidP="61E4CFC4" w:rsidRDefault="2816A2E0" w14:paraId="0059FAE4" w14:textId="0CFC5085">
      <w:pPr>
        <w:pStyle w:val="Normal"/>
        <w:spacing w:line="360" w:lineRule="auto"/>
        <w:rPr>
          <w:rFonts w:ascii="Arial" w:hAnsi="Arial" w:eastAsia="Arial" w:cs="Arial"/>
        </w:rPr>
      </w:pPr>
      <w:r w:rsidRPr="61E4CFC4" w:rsidR="2816A2E0">
        <w:rPr>
          <w:rFonts w:ascii="Arial" w:hAnsi="Arial" w:eastAsia="Arial" w:cs="Arial"/>
        </w:rPr>
        <w:t>Furthermore</w:t>
      </w:r>
      <w:r w:rsidRPr="61E4CFC4" w:rsidR="0DAC7A72">
        <w:rPr>
          <w:rFonts w:ascii="Arial" w:hAnsi="Arial" w:eastAsia="Arial" w:cs="Arial"/>
        </w:rPr>
        <w:t xml:space="preserve">, </w:t>
      </w:r>
      <w:r w:rsidRPr="61E4CFC4" w:rsidR="1DB160BA">
        <w:rPr>
          <w:rFonts w:ascii="Arial" w:hAnsi="Arial" w:eastAsia="Arial" w:cs="Arial"/>
        </w:rPr>
        <w:t>the reoffending rates between ma</w:t>
      </w:r>
      <w:r w:rsidRPr="61E4CFC4" w:rsidR="38913455">
        <w:rPr>
          <w:rFonts w:ascii="Arial" w:hAnsi="Arial" w:eastAsia="Arial" w:cs="Arial"/>
        </w:rPr>
        <w:t xml:space="preserve">le </w:t>
      </w:r>
      <w:r w:rsidRPr="61E4CFC4" w:rsidR="1DB160BA">
        <w:rPr>
          <w:rFonts w:ascii="Arial" w:hAnsi="Arial" w:eastAsia="Arial" w:cs="Arial"/>
        </w:rPr>
        <w:t xml:space="preserve">and females differ with men </w:t>
      </w:r>
      <w:r w:rsidRPr="61E4CFC4" w:rsidR="10A24789">
        <w:rPr>
          <w:rFonts w:ascii="Arial" w:hAnsi="Arial" w:eastAsia="Arial" w:cs="Arial"/>
        </w:rPr>
        <w:t>reoffending</w:t>
      </w:r>
      <w:r w:rsidRPr="61E4CFC4" w:rsidR="1DB160BA">
        <w:rPr>
          <w:rFonts w:ascii="Arial" w:hAnsi="Arial" w:eastAsia="Arial" w:cs="Arial"/>
        </w:rPr>
        <w:t xml:space="preserve"> at a rate of 26.4% meanwhile women sit at</w:t>
      </w:r>
      <w:r w:rsidRPr="61E4CFC4" w:rsidR="6CF651BF">
        <w:rPr>
          <w:rFonts w:ascii="Arial" w:hAnsi="Arial" w:eastAsia="Arial" w:cs="Arial"/>
        </w:rPr>
        <w:t xml:space="preserve"> a lower rate of 20.2%, since 2010 these rates have been fluctuating between 23.9% and 33.8% whi</w:t>
      </w:r>
      <w:r w:rsidRPr="61E4CFC4" w:rsidR="02A93D97">
        <w:rPr>
          <w:rFonts w:ascii="Arial" w:hAnsi="Arial" w:eastAsia="Arial" w:cs="Arial"/>
        </w:rPr>
        <w:t xml:space="preserve">le women stayed between 18.3% and 24.4%. </w:t>
      </w:r>
    </w:p>
    <w:p w:rsidR="64510191" w:rsidP="61E4CFC4" w:rsidRDefault="64510191" w14:paraId="5F99AF33" w14:textId="05BEC5C9">
      <w:pPr>
        <w:pStyle w:val="Normal"/>
        <w:spacing w:line="360" w:lineRule="auto"/>
        <w:rPr>
          <w:rFonts w:ascii="Arial" w:hAnsi="Arial" w:eastAsia="Arial" w:cs="Arial"/>
        </w:rPr>
      </w:pPr>
      <w:r w:rsidRPr="61E4CFC4" w:rsidR="64510191">
        <w:rPr>
          <w:rFonts w:ascii="Arial" w:hAnsi="Arial" w:eastAsia="Arial" w:cs="Arial"/>
        </w:rPr>
        <w:t xml:space="preserve">While mental health has contributed to the social </w:t>
      </w:r>
      <w:r w:rsidRPr="61E4CFC4" w:rsidR="243F1218">
        <w:rPr>
          <w:rFonts w:ascii="Arial" w:hAnsi="Arial" w:eastAsia="Arial" w:cs="Arial"/>
        </w:rPr>
        <w:t xml:space="preserve">cost of reoffending, the factors that impact the families of the offender can be consequential, </w:t>
      </w:r>
      <w:r w:rsidRPr="61E4CFC4" w:rsidR="073450D4">
        <w:rPr>
          <w:rFonts w:ascii="Arial" w:hAnsi="Arial" w:eastAsia="Arial" w:cs="Arial"/>
        </w:rPr>
        <w:t>crime however affects its victims differently</w:t>
      </w:r>
      <w:r w:rsidRPr="61E4CFC4" w:rsidR="09ADF7B0">
        <w:rPr>
          <w:rFonts w:ascii="Arial" w:hAnsi="Arial" w:eastAsia="Arial" w:cs="Arial"/>
        </w:rPr>
        <w:t>,</w:t>
      </w:r>
      <w:r w:rsidRPr="61E4CFC4" w:rsidR="6F326D08">
        <w:rPr>
          <w:rFonts w:ascii="Arial" w:hAnsi="Arial" w:eastAsia="Arial" w:cs="Arial"/>
        </w:rPr>
        <w:t xml:space="preserve"> on occasion </w:t>
      </w:r>
      <w:r w:rsidRPr="61E4CFC4" w:rsidR="7F4BDA63">
        <w:rPr>
          <w:rFonts w:ascii="Arial" w:hAnsi="Arial" w:eastAsia="Arial" w:cs="Arial"/>
        </w:rPr>
        <w:t xml:space="preserve">people who are victims of crime can develop long term problems, these can range from </w:t>
      </w:r>
      <w:r w:rsidRPr="61E4CFC4" w:rsidR="09ADED7D">
        <w:rPr>
          <w:rFonts w:ascii="Arial" w:hAnsi="Arial" w:eastAsia="Arial" w:cs="Arial"/>
        </w:rPr>
        <w:t xml:space="preserve">depression or </w:t>
      </w:r>
      <w:r w:rsidRPr="61E4CFC4" w:rsidR="5FEC62C4">
        <w:rPr>
          <w:rFonts w:ascii="Arial" w:hAnsi="Arial" w:eastAsia="Arial" w:cs="Arial"/>
        </w:rPr>
        <w:t>illnesses</w:t>
      </w:r>
      <w:r w:rsidRPr="61E4CFC4" w:rsidR="09ADED7D">
        <w:rPr>
          <w:rFonts w:ascii="Arial" w:hAnsi="Arial" w:eastAsia="Arial" w:cs="Arial"/>
        </w:rPr>
        <w:t xml:space="preserve"> </w:t>
      </w:r>
      <w:r w:rsidRPr="61E4CFC4" w:rsidR="29649E2A">
        <w:rPr>
          <w:rFonts w:ascii="Arial" w:hAnsi="Arial" w:eastAsia="Arial" w:cs="Arial"/>
        </w:rPr>
        <w:t>related</w:t>
      </w:r>
      <w:r w:rsidRPr="61E4CFC4" w:rsidR="09ADED7D">
        <w:rPr>
          <w:rFonts w:ascii="Arial" w:hAnsi="Arial" w:eastAsia="Arial" w:cs="Arial"/>
        </w:rPr>
        <w:t xml:space="preserve"> to anxiety, few people </w:t>
      </w:r>
      <w:r w:rsidRPr="61E4CFC4" w:rsidR="411BFD68">
        <w:rPr>
          <w:rFonts w:ascii="Arial" w:hAnsi="Arial" w:eastAsia="Arial" w:cs="Arial"/>
        </w:rPr>
        <w:t>developed</w:t>
      </w:r>
      <w:r w:rsidRPr="61E4CFC4" w:rsidR="09ADED7D">
        <w:rPr>
          <w:rFonts w:ascii="Arial" w:hAnsi="Arial" w:eastAsia="Arial" w:cs="Arial"/>
        </w:rPr>
        <w:t xml:space="preserve"> more severe effects of crime such as post-traumatic disorde</w:t>
      </w:r>
      <w:r w:rsidRPr="61E4CFC4" w:rsidR="3EFA9D62">
        <w:rPr>
          <w:rFonts w:ascii="Arial" w:hAnsi="Arial" w:eastAsia="Arial" w:cs="Arial"/>
        </w:rPr>
        <w:t>r (PTSD)</w:t>
      </w:r>
      <w:r w:rsidRPr="61E4CFC4" w:rsidR="009C1AA5">
        <w:rPr>
          <w:rFonts w:ascii="Arial" w:hAnsi="Arial" w:eastAsia="Arial" w:cs="Arial"/>
        </w:rPr>
        <w:t>, it is harder to deal with these issues</w:t>
      </w:r>
      <w:r w:rsidRPr="61E4CFC4" w:rsidR="43EA95AD">
        <w:rPr>
          <w:rFonts w:ascii="Arial" w:hAnsi="Arial" w:eastAsia="Arial" w:cs="Arial"/>
        </w:rPr>
        <w:t xml:space="preserve"> depending on the type or</w:t>
      </w:r>
      <w:r w:rsidRPr="61E4CFC4" w:rsidR="009C1AA5">
        <w:rPr>
          <w:rFonts w:ascii="Arial" w:hAnsi="Arial" w:eastAsia="Arial" w:cs="Arial"/>
        </w:rPr>
        <w:t xml:space="preserve"> </w:t>
      </w:r>
      <w:r w:rsidRPr="61E4CFC4" w:rsidR="009C1AA5">
        <w:rPr>
          <w:rFonts w:ascii="Arial" w:hAnsi="Arial" w:eastAsia="Arial" w:cs="Arial"/>
        </w:rPr>
        <w:t>if the crime is repeated or even ongoing. Victim Support (2024)</w:t>
      </w:r>
      <w:r w:rsidRPr="61E4CFC4" w:rsidR="5E985B6E">
        <w:rPr>
          <w:rFonts w:ascii="Arial" w:hAnsi="Arial" w:eastAsia="Arial" w:cs="Arial"/>
        </w:rPr>
        <w:t xml:space="preserve"> </w:t>
      </w:r>
      <w:r w:rsidRPr="61E4CFC4" w:rsidR="5E985B6E">
        <w:rPr>
          <w:rFonts w:ascii="Arial" w:hAnsi="Arial" w:eastAsia="Arial" w:cs="Arial"/>
        </w:rPr>
        <w:t>stated</w:t>
      </w:r>
      <w:r w:rsidRPr="61E4CFC4" w:rsidR="5E985B6E">
        <w:rPr>
          <w:rFonts w:ascii="Arial" w:hAnsi="Arial" w:eastAsia="Arial" w:cs="Arial"/>
        </w:rPr>
        <w:t xml:space="preserve"> that crime can be hard to cope with and kno</w:t>
      </w:r>
      <w:r w:rsidRPr="61E4CFC4" w:rsidR="7359E448">
        <w:rPr>
          <w:rFonts w:ascii="Arial" w:hAnsi="Arial" w:eastAsia="Arial" w:cs="Arial"/>
        </w:rPr>
        <w:t>wing it was done on purpose by that person, it is unlike an accident or an illness as those who do offend intend to cause some form of harm.</w:t>
      </w:r>
      <w:r w:rsidRPr="61E4CFC4" w:rsidR="2D524D2F">
        <w:rPr>
          <w:rFonts w:ascii="Arial" w:hAnsi="Arial" w:eastAsia="Arial" w:cs="Arial"/>
        </w:rPr>
        <w:t xml:space="preserve"> These effects can la</w:t>
      </w:r>
      <w:r w:rsidRPr="61E4CFC4" w:rsidR="313A3B11">
        <w:rPr>
          <w:rFonts w:ascii="Arial" w:hAnsi="Arial" w:eastAsia="Arial" w:cs="Arial"/>
        </w:rPr>
        <w:t xml:space="preserve">st </w:t>
      </w:r>
      <w:r w:rsidRPr="61E4CFC4" w:rsidR="313A3B11">
        <w:rPr>
          <w:rFonts w:ascii="Arial" w:hAnsi="Arial" w:eastAsia="Arial" w:cs="Arial"/>
        </w:rPr>
        <w:t>a long period</w:t>
      </w:r>
      <w:r w:rsidRPr="61E4CFC4" w:rsidR="313A3B11">
        <w:rPr>
          <w:rFonts w:ascii="Arial" w:hAnsi="Arial" w:eastAsia="Arial" w:cs="Arial"/>
        </w:rPr>
        <w:t xml:space="preserve"> of time, this does not depend </w:t>
      </w:r>
      <w:r w:rsidRPr="61E4CFC4" w:rsidR="76303FA2">
        <w:rPr>
          <w:rFonts w:ascii="Arial" w:hAnsi="Arial" w:eastAsia="Arial" w:cs="Arial"/>
        </w:rPr>
        <w:t>on</w:t>
      </w:r>
      <w:r w:rsidRPr="61E4CFC4" w:rsidR="313A3B11">
        <w:rPr>
          <w:rFonts w:ascii="Arial" w:hAnsi="Arial" w:eastAsia="Arial" w:cs="Arial"/>
        </w:rPr>
        <w:t xml:space="preserve"> how severe the crime was</w:t>
      </w:r>
      <w:r w:rsidRPr="61E4CFC4" w:rsidR="0BC4E09A">
        <w:rPr>
          <w:rFonts w:ascii="Arial" w:hAnsi="Arial" w:eastAsia="Arial" w:cs="Arial"/>
        </w:rPr>
        <w:t xml:space="preserve"> some cope with it extremely well even with the most severe crimes while others can become more distressed by the most minor crime.</w:t>
      </w:r>
    </w:p>
    <w:p w:rsidR="7DC88E64" w:rsidP="61E4CFC4" w:rsidRDefault="7DC88E64" w14:paraId="52950596" w14:textId="0799C0E3">
      <w:pPr>
        <w:pStyle w:val="Normal"/>
        <w:spacing w:line="360" w:lineRule="auto"/>
        <w:rPr>
          <w:rFonts w:ascii="Arial" w:hAnsi="Arial" w:eastAsia="Arial" w:cs="Arial"/>
        </w:rPr>
      </w:pPr>
      <w:r w:rsidRPr="61E4CFC4" w:rsidR="7DC88E64">
        <w:rPr>
          <w:rFonts w:ascii="Arial" w:hAnsi="Arial" w:eastAsia="Arial" w:cs="Arial"/>
        </w:rPr>
        <w:t xml:space="preserve">Stuart Millar Solicitors (2024) </w:t>
      </w:r>
      <w:r w:rsidRPr="61E4CFC4" w:rsidR="717C76F1">
        <w:rPr>
          <w:rFonts w:ascii="Arial" w:hAnsi="Arial" w:eastAsia="Arial" w:cs="Arial"/>
        </w:rPr>
        <w:t xml:space="preserve">discussed that beyond the cost of </w:t>
      </w:r>
      <w:r w:rsidRPr="61E4CFC4" w:rsidR="4C67CF67">
        <w:rPr>
          <w:rFonts w:ascii="Arial" w:hAnsi="Arial" w:eastAsia="Arial" w:cs="Arial"/>
        </w:rPr>
        <w:t xml:space="preserve">reoffending, it has a much more complex impact on the British society, criminals offend due to the </w:t>
      </w:r>
      <w:r w:rsidRPr="61E4CFC4" w:rsidR="46F9ED7C">
        <w:rPr>
          <w:rFonts w:ascii="Arial" w:hAnsi="Arial" w:eastAsia="Arial" w:cs="Arial"/>
        </w:rPr>
        <w:t xml:space="preserve">deepness of the disfunction in their personal lives as well as </w:t>
      </w:r>
      <w:r w:rsidRPr="61E4CFC4" w:rsidR="6A2BB5F6">
        <w:rPr>
          <w:rFonts w:ascii="Arial" w:hAnsi="Arial" w:eastAsia="Arial" w:cs="Arial"/>
        </w:rPr>
        <w:t xml:space="preserve">their family lives, this is effected by the </w:t>
      </w:r>
      <w:r w:rsidRPr="61E4CFC4" w:rsidR="44D34B26">
        <w:rPr>
          <w:rFonts w:ascii="Arial" w:hAnsi="Arial" w:eastAsia="Arial" w:cs="Arial"/>
        </w:rPr>
        <w:t>inability</w:t>
      </w:r>
      <w:r w:rsidRPr="61E4CFC4" w:rsidR="6A2BB5F6">
        <w:rPr>
          <w:rFonts w:ascii="Arial" w:hAnsi="Arial" w:eastAsia="Arial" w:cs="Arial"/>
        </w:rPr>
        <w:t xml:space="preserve"> of the criminal justice system to address the </w:t>
      </w:r>
      <w:r w:rsidRPr="61E4CFC4" w:rsidR="030E9747">
        <w:rPr>
          <w:rFonts w:ascii="Arial" w:hAnsi="Arial" w:eastAsia="Arial" w:cs="Arial"/>
        </w:rPr>
        <w:t>concerns</w:t>
      </w:r>
      <w:r w:rsidRPr="61E4CFC4" w:rsidR="6A2BB5F6">
        <w:rPr>
          <w:rFonts w:ascii="Arial" w:hAnsi="Arial" w:eastAsia="Arial" w:cs="Arial"/>
        </w:rPr>
        <w:t xml:space="preserve"> </w:t>
      </w:r>
      <w:r w:rsidRPr="61E4CFC4" w:rsidR="501EF71D">
        <w:rPr>
          <w:rFonts w:ascii="Arial" w:hAnsi="Arial" w:eastAsia="Arial" w:cs="Arial"/>
        </w:rPr>
        <w:t>which has created a revolving door when it comes to reoffending in the UK</w:t>
      </w:r>
      <w:r w:rsidRPr="61E4CFC4" w:rsidR="02443F14">
        <w:rPr>
          <w:rFonts w:ascii="Arial" w:hAnsi="Arial" w:eastAsia="Arial" w:cs="Arial"/>
        </w:rPr>
        <w:t>.</w:t>
      </w:r>
      <w:r w:rsidRPr="61E4CFC4" w:rsidR="02443F14">
        <w:rPr>
          <w:rFonts w:ascii="Arial" w:hAnsi="Arial" w:eastAsia="Arial" w:cs="Arial"/>
        </w:rPr>
        <w:t xml:space="preserve"> </w:t>
      </w:r>
      <w:r w:rsidRPr="61E4CFC4" w:rsidR="6B1E920B">
        <w:rPr>
          <w:rFonts w:ascii="Arial" w:hAnsi="Arial" w:eastAsia="Arial" w:cs="Arial"/>
        </w:rPr>
        <w:t xml:space="preserve">Moreover, the </w:t>
      </w:r>
      <w:r w:rsidRPr="61E4CFC4" w:rsidR="2DEA30A6">
        <w:rPr>
          <w:rFonts w:ascii="Arial" w:hAnsi="Arial" w:eastAsia="Arial" w:cs="Arial"/>
        </w:rPr>
        <w:t>Re</w:t>
      </w:r>
      <w:r w:rsidRPr="61E4CFC4" w:rsidR="6B1E920B">
        <w:rPr>
          <w:rFonts w:ascii="Arial" w:hAnsi="Arial" w:eastAsia="Arial" w:cs="Arial"/>
        </w:rPr>
        <w:t xml:space="preserve">volving </w:t>
      </w:r>
      <w:r w:rsidRPr="61E4CFC4" w:rsidR="22AD68D5">
        <w:rPr>
          <w:rFonts w:ascii="Arial" w:hAnsi="Arial" w:eastAsia="Arial" w:cs="Arial"/>
        </w:rPr>
        <w:t>D</w:t>
      </w:r>
      <w:r w:rsidRPr="61E4CFC4" w:rsidR="6B1E920B">
        <w:rPr>
          <w:rFonts w:ascii="Arial" w:hAnsi="Arial" w:eastAsia="Arial" w:cs="Arial"/>
        </w:rPr>
        <w:t xml:space="preserve">oors </w:t>
      </w:r>
      <w:r w:rsidRPr="61E4CFC4" w:rsidR="0B4B8D40">
        <w:rPr>
          <w:rFonts w:ascii="Arial" w:hAnsi="Arial" w:eastAsia="Arial" w:cs="Arial"/>
        </w:rPr>
        <w:t>A</w:t>
      </w:r>
      <w:r w:rsidRPr="61E4CFC4" w:rsidR="4040D51E">
        <w:rPr>
          <w:rFonts w:ascii="Arial" w:hAnsi="Arial" w:eastAsia="Arial" w:cs="Arial"/>
        </w:rPr>
        <w:t>gency</w:t>
      </w:r>
      <w:r w:rsidRPr="61E4CFC4" w:rsidR="6B1E920B">
        <w:rPr>
          <w:rFonts w:ascii="Arial" w:hAnsi="Arial" w:eastAsia="Arial" w:cs="Arial"/>
        </w:rPr>
        <w:t xml:space="preserve"> (2024) discussed that the aim is to help support and break the cycle of reoffending, it is known that there are issues within the criminal justice system</w:t>
      </w:r>
      <w:r w:rsidRPr="61E4CFC4" w:rsidR="76ABC86A">
        <w:rPr>
          <w:rFonts w:ascii="Arial" w:hAnsi="Arial" w:eastAsia="Arial" w:cs="Arial"/>
        </w:rPr>
        <w:t>, the system itself suffers from under-</w:t>
      </w:r>
      <w:r w:rsidRPr="61E4CFC4" w:rsidR="65EC0609">
        <w:rPr>
          <w:rFonts w:ascii="Arial" w:hAnsi="Arial" w:eastAsia="Arial" w:cs="Arial"/>
        </w:rPr>
        <w:t>staffing,</w:t>
      </w:r>
      <w:r w:rsidRPr="61E4CFC4" w:rsidR="76ABC86A">
        <w:rPr>
          <w:rFonts w:ascii="Arial" w:hAnsi="Arial" w:eastAsia="Arial" w:cs="Arial"/>
        </w:rPr>
        <w:t xml:space="preserve"> </w:t>
      </w:r>
      <w:r w:rsidRPr="61E4CFC4" w:rsidR="0A3F496F">
        <w:rPr>
          <w:rFonts w:ascii="Arial" w:hAnsi="Arial" w:eastAsia="Arial" w:cs="Arial"/>
        </w:rPr>
        <w:t xml:space="preserve">and they are managed by a wide range of </w:t>
      </w:r>
      <w:r w:rsidRPr="61E4CFC4" w:rsidR="3C1C8E17">
        <w:rPr>
          <w:rFonts w:ascii="Arial" w:hAnsi="Arial" w:eastAsia="Arial" w:cs="Arial"/>
        </w:rPr>
        <w:t>administrators</w:t>
      </w:r>
      <w:r w:rsidRPr="61E4CFC4" w:rsidR="3C1C8E17">
        <w:rPr>
          <w:rFonts w:ascii="Arial" w:hAnsi="Arial" w:eastAsia="Arial" w:cs="Arial"/>
        </w:rPr>
        <w:t xml:space="preserve">.  </w:t>
      </w:r>
      <w:r w:rsidRPr="61E4CFC4" w:rsidR="3C1C8E17">
        <w:rPr>
          <w:rFonts w:ascii="Arial" w:hAnsi="Arial" w:eastAsia="Arial" w:cs="Arial"/>
        </w:rPr>
        <w:t>the aim is to help reset the criminal jus</w:t>
      </w:r>
      <w:r w:rsidRPr="61E4CFC4" w:rsidR="55594746">
        <w:rPr>
          <w:rFonts w:ascii="Arial" w:hAnsi="Arial" w:eastAsia="Arial" w:cs="Arial"/>
        </w:rPr>
        <w:t xml:space="preserve">tice system and to help tackle the reasons people do reoffend and help to develop solutions to </w:t>
      </w:r>
      <w:r w:rsidRPr="61E4CFC4" w:rsidR="55594746">
        <w:rPr>
          <w:rFonts w:ascii="Arial" w:hAnsi="Arial" w:eastAsia="Arial" w:cs="Arial"/>
        </w:rPr>
        <w:t>adress</w:t>
      </w:r>
      <w:r w:rsidRPr="61E4CFC4" w:rsidR="55594746">
        <w:rPr>
          <w:rFonts w:ascii="Arial" w:hAnsi="Arial" w:eastAsia="Arial" w:cs="Arial"/>
        </w:rPr>
        <w:t xml:space="preserve"> the root causes along with di</w:t>
      </w:r>
      <w:r w:rsidRPr="61E4CFC4" w:rsidR="553C2958">
        <w:rPr>
          <w:rFonts w:ascii="Arial" w:hAnsi="Arial" w:eastAsia="Arial" w:cs="Arial"/>
        </w:rPr>
        <w:t>verting people away from crime and offer treatment and support.</w:t>
      </w:r>
    </w:p>
    <w:p w:rsidR="7B352055" w:rsidP="61E4CFC4" w:rsidRDefault="7B352055" w14:paraId="39A4EDA5" w14:textId="079B015A">
      <w:pPr>
        <w:pStyle w:val="Normal"/>
        <w:spacing w:line="360" w:lineRule="auto"/>
        <w:rPr>
          <w:rFonts w:ascii="Arial" w:hAnsi="Arial" w:eastAsia="Arial" w:cs="Arial"/>
        </w:rPr>
      </w:pPr>
      <w:r w:rsidRPr="61E4CFC4" w:rsidR="7B352055">
        <w:rPr>
          <w:rFonts w:ascii="Arial" w:hAnsi="Arial" w:eastAsia="Arial" w:cs="Arial"/>
        </w:rPr>
        <w:t>The relationship between crime and the community</w:t>
      </w:r>
      <w:r w:rsidRPr="61E4CFC4" w:rsidR="38F8CD2C">
        <w:rPr>
          <w:rFonts w:ascii="Arial" w:hAnsi="Arial" w:eastAsia="Arial" w:cs="Arial"/>
        </w:rPr>
        <w:t>, with addition</w:t>
      </w:r>
      <w:r w:rsidRPr="61E4CFC4" w:rsidR="5292BF53">
        <w:rPr>
          <w:rFonts w:ascii="Arial" w:hAnsi="Arial" w:eastAsia="Arial" w:cs="Arial"/>
        </w:rPr>
        <w:t xml:space="preserve"> to poor mental</w:t>
      </w:r>
      <w:r w:rsidRPr="61E4CFC4" w:rsidR="6CF99EC2">
        <w:rPr>
          <w:rFonts w:ascii="Arial" w:hAnsi="Arial" w:eastAsia="Arial" w:cs="Arial"/>
        </w:rPr>
        <w:t xml:space="preserve"> health, the fear of crime can have an influence a person’s physical heal</w:t>
      </w:r>
      <w:r w:rsidRPr="61E4CFC4" w:rsidR="35FAD3E2">
        <w:rPr>
          <w:rFonts w:ascii="Arial" w:hAnsi="Arial" w:eastAsia="Arial" w:cs="Arial"/>
        </w:rPr>
        <w:t>t</w:t>
      </w:r>
      <w:r w:rsidRPr="61E4CFC4" w:rsidR="6CF99EC2">
        <w:rPr>
          <w:rFonts w:ascii="Arial" w:hAnsi="Arial" w:eastAsia="Arial" w:cs="Arial"/>
        </w:rPr>
        <w:t>h too</w:t>
      </w:r>
      <w:r w:rsidRPr="61E4CFC4" w:rsidR="0F877CB9">
        <w:rPr>
          <w:rFonts w:ascii="Arial" w:hAnsi="Arial" w:eastAsia="Arial" w:cs="Arial"/>
        </w:rPr>
        <w:t>. The Health Foundation (2024) discussed that in addition to this</w:t>
      </w:r>
      <w:r w:rsidRPr="61E4CFC4" w:rsidR="7DD1CA2A">
        <w:rPr>
          <w:rFonts w:ascii="Arial" w:hAnsi="Arial" w:eastAsia="Arial" w:cs="Arial"/>
        </w:rPr>
        <w:t xml:space="preserve"> communities with lower crime rates tend to have a higher life expectancy</w:t>
      </w:r>
      <w:r w:rsidRPr="61E4CFC4" w:rsidR="45E7C30C">
        <w:rPr>
          <w:rFonts w:ascii="Arial" w:hAnsi="Arial" w:eastAsia="Arial" w:cs="Arial"/>
        </w:rPr>
        <w:t>, levels of crime in neighbourhood are just one of the many factors that affect a person’s health</w:t>
      </w:r>
      <w:r w:rsidRPr="61E4CFC4" w:rsidR="16D8AA0B">
        <w:rPr>
          <w:rFonts w:ascii="Arial" w:hAnsi="Arial" w:eastAsia="Arial" w:cs="Arial"/>
        </w:rPr>
        <w:t xml:space="preserve"> and areas with higher crime rates tend to have a population with poorer health compared to areas with lower crime rates, it </w:t>
      </w:r>
      <w:r w:rsidRPr="61E4CFC4" w:rsidR="2208ED49">
        <w:rPr>
          <w:rFonts w:ascii="Arial" w:hAnsi="Arial" w:eastAsia="Arial" w:cs="Arial"/>
        </w:rPr>
        <w:t>also leads to people going out and socialising as much due to the fear of being a victim.</w:t>
      </w:r>
    </w:p>
    <w:p w:rsidR="3AFE9AE8" w:rsidP="61E4CFC4" w:rsidRDefault="3AFE9AE8" w14:paraId="47786D27" w14:textId="269EBFAE">
      <w:pPr>
        <w:pStyle w:val="Normal"/>
        <w:spacing w:line="360" w:lineRule="auto"/>
        <w:rPr>
          <w:rFonts w:ascii="Arial" w:hAnsi="Arial" w:eastAsia="Arial" w:cs="Arial"/>
        </w:rPr>
      </w:pPr>
      <w:r w:rsidRPr="61E4CFC4" w:rsidR="3AFE9AE8">
        <w:rPr>
          <w:rFonts w:ascii="Arial" w:hAnsi="Arial" w:eastAsia="Arial" w:cs="Arial"/>
        </w:rPr>
        <w:t xml:space="preserve">The crown prosecution service offers victim support services for those affected by crime, they can be referred by the police or the victim can </w:t>
      </w:r>
      <w:r w:rsidRPr="61E4CFC4" w:rsidR="383A6A9F">
        <w:rPr>
          <w:rFonts w:ascii="Arial" w:hAnsi="Arial" w:eastAsia="Arial" w:cs="Arial"/>
        </w:rPr>
        <w:t>self-report</w:t>
      </w:r>
      <w:r w:rsidRPr="61E4CFC4" w:rsidR="3AFE9AE8">
        <w:rPr>
          <w:rFonts w:ascii="Arial" w:hAnsi="Arial" w:eastAsia="Arial" w:cs="Arial"/>
        </w:rPr>
        <w:t>.</w:t>
      </w:r>
      <w:r w:rsidRPr="61E4CFC4" w:rsidR="3632C6BA">
        <w:rPr>
          <w:rFonts w:ascii="Arial" w:hAnsi="Arial" w:eastAsia="Arial" w:cs="Arial"/>
        </w:rPr>
        <w:t xml:space="preserve"> The Crown Prosecution (2024)</w:t>
      </w:r>
      <w:r w:rsidRPr="61E4CFC4" w:rsidR="302DCF10">
        <w:rPr>
          <w:rFonts w:ascii="Arial" w:hAnsi="Arial" w:eastAsia="Arial" w:cs="Arial"/>
        </w:rPr>
        <w:t xml:space="preserve"> states on their Victims’ Guide </w:t>
      </w:r>
      <w:r w:rsidRPr="61E4CFC4" w:rsidR="7259E095">
        <w:rPr>
          <w:rFonts w:ascii="Arial" w:hAnsi="Arial" w:eastAsia="Arial" w:cs="Arial"/>
        </w:rPr>
        <w:t xml:space="preserve">that they have a </w:t>
      </w:r>
      <w:r w:rsidRPr="61E4CFC4" w:rsidR="586E3A49">
        <w:rPr>
          <w:rFonts w:ascii="Arial" w:hAnsi="Arial" w:eastAsia="Arial" w:cs="Arial"/>
        </w:rPr>
        <w:t>twelve-step</w:t>
      </w:r>
      <w:r w:rsidRPr="61E4CFC4" w:rsidR="7259E095">
        <w:rPr>
          <w:rFonts w:ascii="Arial" w:hAnsi="Arial" w:eastAsia="Arial" w:cs="Arial"/>
        </w:rPr>
        <w:t xml:space="preserve"> guide that helps them to support the victim through each stage of the criminal justice process by helping them </w:t>
      </w:r>
      <w:r w:rsidRPr="61E4CFC4" w:rsidR="35766B66">
        <w:rPr>
          <w:rFonts w:ascii="Arial" w:hAnsi="Arial" w:eastAsia="Arial" w:cs="Arial"/>
        </w:rPr>
        <w:t>understand how</w:t>
      </w:r>
      <w:r w:rsidRPr="61E4CFC4" w:rsidR="35766B66">
        <w:rPr>
          <w:rFonts w:ascii="Arial" w:hAnsi="Arial" w:eastAsia="Arial" w:cs="Arial"/>
        </w:rPr>
        <w:t xml:space="preserve"> and what will happen.</w:t>
      </w:r>
    </w:p>
    <w:p w:rsidR="7EB97454" w:rsidP="61E4CFC4" w:rsidRDefault="7EB97454" w14:paraId="1F73C5EC" w14:textId="0FA179F8">
      <w:pPr>
        <w:pStyle w:val="Normal"/>
        <w:spacing w:line="360" w:lineRule="auto"/>
        <w:rPr>
          <w:rFonts w:ascii="Arial" w:hAnsi="Arial" w:eastAsia="Arial" w:cs="Arial"/>
        </w:rPr>
      </w:pPr>
      <w:r w:rsidRPr="61E4CFC4" w:rsidR="7EB97454">
        <w:rPr>
          <w:rFonts w:ascii="Arial" w:hAnsi="Arial" w:eastAsia="Arial" w:cs="Arial"/>
        </w:rPr>
        <w:t xml:space="preserve"> </w:t>
      </w:r>
      <w:r w:rsidRPr="61E4CFC4" w:rsidR="15601FF1">
        <w:rPr>
          <w:rFonts w:ascii="Arial" w:hAnsi="Arial" w:eastAsia="Arial" w:cs="Arial"/>
        </w:rPr>
        <w:t xml:space="preserve">In </w:t>
      </w:r>
      <w:r w:rsidRPr="61E4CFC4" w:rsidR="15601FF1">
        <w:rPr>
          <w:rFonts w:ascii="Arial" w:hAnsi="Arial" w:eastAsia="Arial" w:cs="Arial"/>
        </w:rPr>
        <w:t>addition</w:t>
      </w:r>
      <w:r w:rsidRPr="61E4CFC4" w:rsidR="15601FF1">
        <w:rPr>
          <w:rFonts w:ascii="Arial" w:hAnsi="Arial" w:eastAsia="Arial" w:cs="Arial"/>
        </w:rPr>
        <w:t>, t</w:t>
      </w:r>
      <w:r w:rsidRPr="61E4CFC4" w:rsidR="7EB97454">
        <w:rPr>
          <w:rFonts w:ascii="Arial" w:hAnsi="Arial" w:eastAsia="Arial" w:cs="Arial"/>
        </w:rPr>
        <w:t>here are drivers that contribute to the growth of the prison population J</w:t>
      </w:r>
      <w:r w:rsidRPr="61E4CFC4" w:rsidR="6F59F17A">
        <w:rPr>
          <w:rFonts w:ascii="Arial" w:hAnsi="Arial" w:eastAsia="Arial" w:cs="Arial"/>
        </w:rPr>
        <w:t xml:space="preserve">ones and Lally (2024, p, </w:t>
      </w:r>
      <w:r w:rsidRPr="61E4CFC4" w:rsidR="7E0792F0">
        <w:rPr>
          <w:rFonts w:ascii="Arial" w:hAnsi="Arial" w:eastAsia="Arial" w:cs="Arial"/>
        </w:rPr>
        <w:t>5</w:t>
      </w:r>
      <w:r w:rsidRPr="61E4CFC4" w:rsidR="6F59F17A">
        <w:rPr>
          <w:rFonts w:ascii="Arial" w:hAnsi="Arial" w:eastAsia="Arial" w:cs="Arial"/>
        </w:rPr>
        <w:t xml:space="preserve">) discussed that the sentencing options used to address </w:t>
      </w:r>
      <w:r w:rsidRPr="61E4CFC4" w:rsidR="2EE338A8">
        <w:rPr>
          <w:rFonts w:ascii="Arial" w:hAnsi="Arial" w:eastAsia="Arial" w:cs="Arial"/>
        </w:rPr>
        <w:t>offender's</w:t>
      </w:r>
      <w:r w:rsidRPr="61E4CFC4" w:rsidR="65B48E95">
        <w:rPr>
          <w:rFonts w:ascii="Arial" w:hAnsi="Arial" w:eastAsia="Arial" w:cs="Arial"/>
        </w:rPr>
        <w:t xml:space="preserve"> behaviours which include fines, </w:t>
      </w:r>
      <w:r w:rsidRPr="61E4CFC4" w:rsidR="2EB0A1EF">
        <w:rPr>
          <w:rFonts w:ascii="Arial" w:hAnsi="Arial" w:eastAsia="Arial" w:cs="Arial"/>
        </w:rPr>
        <w:t>community</w:t>
      </w:r>
      <w:r w:rsidRPr="61E4CFC4" w:rsidR="65B48E95">
        <w:rPr>
          <w:rFonts w:ascii="Arial" w:hAnsi="Arial" w:eastAsia="Arial" w:cs="Arial"/>
        </w:rPr>
        <w:t xml:space="preserve"> orders, suspended sentences and those </w:t>
      </w:r>
      <w:r w:rsidRPr="61E4CFC4" w:rsidR="27700695">
        <w:rPr>
          <w:rFonts w:ascii="Arial" w:hAnsi="Arial" w:eastAsia="Arial" w:cs="Arial"/>
        </w:rPr>
        <w:t>sentences</w:t>
      </w:r>
      <w:r w:rsidRPr="61E4CFC4" w:rsidR="65B48E95">
        <w:rPr>
          <w:rFonts w:ascii="Arial" w:hAnsi="Arial" w:eastAsia="Arial" w:cs="Arial"/>
        </w:rPr>
        <w:t xml:space="preserve"> that lead to being imprisoned </w:t>
      </w:r>
      <w:r w:rsidRPr="61E4CFC4" w:rsidR="37E207A8">
        <w:rPr>
          <w:rFonts w:ascii="Arial" w:hAnsi="Arial" w:eastAsia="Arial" w:cs="Arial"/>
        </w:rPr>
        <w:t>immediately</w:t>
      </w:r>
      <w:r w:rsidRPr="61E4CFC4" w:rsidR="65B48E95">
        <w:rPr>
          <w:rFonts w:ascii="Arial" w:hAnsi="Arial" w:eastAsia="Arial" w:cs="Arial"/>
        </w:rPr>
        <w:t>.</w:t>
      </w:r>
      <w:r w:rsidRPr="61E4CFC4" w:rsidR="4E3AF3D1">
        <w:rPr>
          <w:rFonts w:ascii="Arial" w:hAnsi="Arial" w:eastAsia="Arial" w:cs="Arial"/>
        </w:rPr>
        <w:t xml:space="preserve"> England and </w:t>
      </w:r>
      <w:r w:rsidRPr="61E4CFC4" w:rsidR="0BB23810">
        <w:rPr>
          <w:rFonts w:ascii="Arial" w:hAnsi="Arial" w:eastAsia="Arial" w:cs="Arial"/>
        </w:rPr>
        <w:t>Wales</w:t>
      </w:r>
      <w:r w:rsidRPr="61E4CFC4" w:rsidR="4E3AF3D1">
        <w:rPr>
          <w:rFonts w:ascii="Arial" w:hAnsi="Arial" w:eastAsia="Arial" w:cs="Arial"/>
        </w:rPr>
        <w:t xml:space="preserve"> have one of the </w:t>
      </w:r>
      <w:r w:rsidRPr="61E4CFC4" w:rsidR="7AAEB704">
        <w:rPr>
          <w:rFonts w:ascii="Arial" w:hAnsi="Arial" w:eastAsia="Arial" w:cs="Arial"/>
        </w:rPr>
        <w:t xml:space="preserve">highest imprisonment </w:t>
      </w:r>
      <w:r w:rsidRPr="61E4CFC4" w:rsidR="17CE04D4">
        <w:rPr>
          <w:rFonts w:ascii="Arial" w:hAnsi="Arial" w:eastAsia="Arial" w:cs="Arial"/>
        </w:rPr>
        <w:t>rates</w:t>
      </w:r>
      <w:r w:rsidRPr="61E4CFC4" w:rsidR="7AAEB704">
        <w:rPr>
          <w:rFonts w:ascii="Arial" w:hAnsi="Arial" w:eastAsia="Arial" w:cs="Arial"/>
        </w:rPr>
        <w:t xml:space="preserve"> </w:t>
      </w:r>
      <w:r w:rsidRPr="61E4CFC4" w:rsidR="00E57CAB">
        <w:rPr>
          <w:rFonts w:ascii="Arial" w:hAnsi="Arial" w:eastAsia="Arial" w:cs="Arial"/>
        </w:rPr>
        <w:t>within western Europe itself</w:t>
      </w:r>
      <w:r w:rsidRPr="61E4CFC4" w:rsidR="05E9D82E">
        <w:rPr>
          <w:rFonts w:ascii="Arial" w:hAnsi="Arial" w:eastAsia="Arial" w:cs="Arial"/>
        </w:rPr>
        <w:t>.</w:t>
      </w:r>
      <w:r w:rsidRPr="61E4CFC4" w:rsidR="70D9C064">
        <w:rPr>
          <w:rFonts w:ascii="Arial" w:hAnsi="Arial" w:eastAsia="Arial" w:cs="Arial"/>
        </w:rPr>
        <w:t xml:space="preserve"> The</w:t>
      </w:r>
      <w:r w:rsidRPr="61E4CFC4" w:rsidR="05E9D82E">
        <w:rPr>
          <w:rFonts w:ascii="Arial" w:hAnsi="Arial" w:eastAsia="Arial" w:cs="Arial"/>
        </w:rPr>
        <w:t xml:space="preserve"> </w:t>
      </w:r>
      <w:r w:rsidRPr="61E4CFC4" w:rsidR="70D9C064">
        <w:rPr>
          <w:rFonts w:ascii="Arial" w:hAnsi="Arial" w:eastAsia="Arial" w:cs="Arial"/>
        </w:rPr>
        <w:t xml:space="preserve">prison population in England and Wales currently sits at 87,900 as of March 2024, </w:t>
      </w:r>
      <w:r w:rsidRPr="61E4CFC4" w:rsidR="05E9D82E">
        <w:rPr>
          <w:rFonts w:ascii="Arial" w:hAnsi="Arial" w:eastAsia="Arial" w:cs="Arial"/>
        </w:rPr>
        <w:t>Sturge (2024)</w:t>
      </w:r>
      <w:r w:rsidRPr="61E4CFC4" w:rsidR="66190BCE">
        <w:rPr>
          <w:rFonts w:ascii="Arial" w:hAnsi="Arial" w:eastAsia="Arial" w:cs="Arial"/>
        </w:rPr>
        <w:t xml:space="preserve"> included that </w:t>
      </w:r>
      <w:r w:rsidRPr="61E4CFC4" w:rsidR="0CC908ED">
        <w:rPr>
          <w:rFonts w:ascii="Arial" w:hAnsi="Arial" w:eastAsia="Arial" w:cs="Arial"/>
        </w:rPr>
        <w:t>over 60% of prisons in England and Wales are within the brackets of being overcrowded</w:t>
      </w:r>
      <w:r w:rsidRPr="61E4CFC4" w:rsidR="641134B0">
        <w:rPr>
          <w:rFonts w:ascii="Arial" w:hAnsi="Arial" w:eastAsia="Arial" w:cs="Arial"/>
        </w:rPr>
        <w:t xml:space="preserve"> with the average cost of a prison placement being £33,628.</w:t>
      </w:r>
      <w:r w:rsidRPr="61E4CFC4" w:rsidR="5A48366B">
        <w:rPr>
          <w:rFonts w:ascii="Arial" w:hAnsi="Arial" w:eastAsia="Arial" w:cs="Arial"/>
        </w:rPr>
        <w:t xml:space="preserve"> </w:t>
      </w:r>
    </w:p>
    <w:p w:rsidR="50B0A1E0" w:rsidP="61E4CFC4" w:rsidRDefault="50B0A1E0" w14:paraId="02CCF7CF" w14:textId="4DF00D9D">
      <w:pPr>
        <w:spacing w:line="360" w:lineRule="auto"/>
        <w:rPr>
          <w:rFonts w:ascii="Arial" w:hAnsi="Arial" w:eastAsia="Arial" w:cs="Arial"/>
        </w:rPr>
      </w:pPr>
      <w:r w:rsidRPr="61E4CFC4" w:rsidR="50B0A1E0">
        <w:rPr>
          <w:rFonts w:ascii="Arial" w:hAnsi="Arial" w:eastAsia="Arial" w:cs="Arial"/>
        </w:rPr>
        <w:t>continuing</w:t>
      </w:r>
      <w:r w:rsidRPr="61E4CFC4" w:rsidR="68BF18E1">
        <w:rPr>
          <w:rFonts w:ascii="Arial" w:hAnsi="Arial" w:eastAsia="Arial" w:cs="Arial"/>
        </w:rPr>
        <w:t xml:space="preserve">, with the range of </w:t>
      </w:r>
      <w:r w:rsidRPr="61E4CFC4" w:rsidR="1BC32CD5">
        <w:rPr>
          <w:rFonts w:ascii="Arial" w:hAnsi="Arial" w:eastAsia="Arial" w:cs="Arial"/>
        </w:rPr>
        <w:t xml:space="preserve">sentencing options available, those who </w:t>
      </w:r>
      <w:r w:rsidRPr="61E4CFC4" w:rsidR="2AB5A7E4">
        <w:rPr>
          <w:rFonts w:ascii="Arial" w:hAnsi="Arial" w:eastAsia="Arial" w:cs="Arial"/>
        </w:rPr>
        <w:t>campaigned</w:t>
      </w:r>
      <w:r w:rsidRPr="61E4CFC4" w:rsidR="1BC32CD5">
        <w:rPr>
          <w:rFonts w:ascii="Arial" w:hAnsi="Arial" w:eastAsia="Arial" w:cs="Arial"/>
        </w:rPr>
        <w:t xml:space="preserve"> </w:t>
      </w:r>
      <w:r w:rsidRPr="61E4CFC4" w:rsidR="2AA764F3">
        <w:rPr>
          <w:rFonts w:ascii="Arial" w:hAnsi="Arial" w:eastAsia="Arial" w:cs="Arial"/>
        </w:rPr>
        <w:t xml:space="preserve">underlined that </w:t>
      </w:r>
      <w:r w:rsidRPr="61E4CFC4" w:rsidR="109810D5">
        <w:rPr>
          <w:rFonts w:ascii="Arial" w:hAnsi="Arial" w:eastAsia="Arial" w:cs="Arial"/>
        </w:rPr>
        <w:t xml:space="preserve">these </w:t>
      </w:r>
      <w:r w:rsidRPr="61E4CFC4" w:rsidR="2AA764F3">
        <w:rPr>
          <w:rFonts w:ascii="Arial" w:hAnsi="Arial" w:eastAsia="Arial" w:cs="Arial"/>
        </w:rPr>
        <w:t xml:space="preserve">can affect different groups in an unreasonable way, </w:t>
      </w:r>
      <w:r w:rsidRPr="61E4CFC4" w:rsidR="4C8B1DC9">
        <w:rPr>
          <w:rFonts w:ascii="Arial" w:hAnsi="Arial" w:eastAsia="Arial" w:cs="Arial"/>
        </w:rPr>
        <w:t xml:space="preserve">Mutebi and Brown (2023) discussed that in 2022, 5% of the </w:t>
      </w:r>
      <w:r w:rsidRPr="61E4CFC4" w:rsidR="4259B26D">
        <w:rPr>
          <w:rFonts w:ascii="Arial" w:hAnsi="Arial" w:eastAsia="Arial" w:cs="Arial"/>
        </w:rPr>
        <w:t xml:space="preserve">prison population who are sentenced within England and Wales were in fact only serving a short- term sentence </w:t>
      </w:r>
      <w:r w:rsidRPr="61E4CFC4" w:rsidR="42389251">
        <w:rPr>
          <w:rFonts w:ascii="Arial" w:hAnsi="Arial" w:eastAsia="Arial" w:cs="Arial"/>
        </w:rPr>
        <w:t xml:space="preserve">of less than 12 months, the consensus is that these sentences are ineffective when helping to reduce reoffending </w:t>
      </w:r>
      <w:r w:rsidRPr="61E4CFC4" w:rsidR="33EB7D76">
        <w:rPr>
          <w:rFonts w:ascii="Arial" w:hAnsi="Arial" w:eastAsia="Arial" w:cs="Arial"/>
        </w:rPr>
        <w:t>and helping to rehabilitate  in compared to those who are given community orders</w:t>
      </w:r>
      <w:r w:rsidRPr="61E4CFC4" w:rsidR="33030D96">
        <w:rPr>
          <w:rFonts w:ascii="Arial" w:hAnsi="Arial" w:eastAsia="Arial" w:cs="Arial"/>
        </w:rPr>
        <w:t xml:space="preserve">. </w:t>
      </w:r>
      <w:r w:rsidRPr="61E4CFC4" w:rsidR="182680E3">
        <w:rPr>
          <w:rFonts w:ascii="Arial" w:hAnsi="Arial" w:eastAsia="Arial" w:cs="Arial"/>
        </w:rPr>
        <w:t xml:space="preserve"> however, </w:t>
      </w:r>
      <w:r w:rsidRPr="61E4CFC4" w:rsidR="688AEE53">
        <w:rPr>
          <w:rFonts w:ascii="Arial" w:hAnsi="Arial" w:eastAsia="Arial" w:cs="Arial"/>
        </w:rPr>
        <w:t>the Ministry of Justice</w:t>
      </w:r>
      <w:r w:rsidRPr="61E4CFC4" w:rsidR="32C0C77B">
        <w:rPr>
          <w:rFonts w:ascii="Arial" w:hAnsi="Arial" w:eastAsia="Arial" w:cs="Arial"/>
        </w:rPr>
        <w:t xml:space="preserve"> (2023)</w:t>
      </w:r>
      <w:r w:rsidRPr="61E4CFC4" w:rsidR="688AEE53">
        <w:rPr>
          <w:rFonts w:ascii="Arial" w:hAnsi="Arial" w:eastAsia="Arial" w:cs="Arial"/>
        </w:rPr>
        <w:t xml:space="preserve"> </w:t>
      </w:r>
      <w:r w:rsidRPr="61E4CFC4" w:rsidR="688AEE53">
        <w:rPr>
          <w:rFonts w:ascii="Arial" w:hAnsi="Arial" w:eastAsia="Arial" w:cs="Arial"/>
        </w:rPr>
        <w:t>stated</w:t>
      </w:r>
      <w:r w:rsidRPr="61E4CFC4" w:rsidR="688AEE53">
        <w:rPr>
          <w:rFonts w:ascii="Arial" w:hAnsi="Arial" w:eastAsia="Arial" w:cs="Arial"/>
        </w:rPr>
        <w:t xml:space="preserve"> that more than half of those who have offended and served less than 12 m</w:t>
      </w:r>
      <w:r w:rsidRPr="61E4CFC4" w:rsidR="63F608B1">
        <w:rPr>
          <w:rFonts w:ascii="Arial" w:hAnsi="Arial" w:eastAsia="Arial" w:cs="Arial"/>
        </w:rPr>
        <w:t>onths go on to commit another crime</w:t>
      </w:r>
      <w:r w:rsidRPr="61E4CFC4" w:rsidR="7161D83C">
        <w:rPr>
          <w:rFonts w:ascii="Arial" w:hAnsi="Arial" w:eastAsia="Arial" w:cs="Arial"/>
        </w:rPr>
        <w:t xml:space="preserve"> and, for those who serve less than six months or less its 58% that go on to reoffend. Meanwhile those who receiv</w:t>
      </w:r>
      <w:r w:rsidRPr="61E4CFC4" w:rsidR="55014C2E">
        <w:rPr>
          <w:rFonts w:ascii="Arial" w:hAnsi="Arial" w:eastAsia="Arial" w:cs="Arial"/>
        </w:rPr>
        <w:t xml:space="preserve">e </w:t>
      </w:r>
      <w:r w:rsidRPr="61E4CFC4" w:rsidR="3C68B4A7">
        <w:rPr>
          <w:rFonts w:ascii="Arial" w:hAnsi="Arial" w:eastAsia="Arial" w:cs="Arial"/>
        </w:rPr>
        <w:t>suspended</w:t>
      </w:r>
      <w:r w:rsidRPr="61E4CFC4" w:rsidR="55014C2E">
        <w:rPr>
          <w:rFonts w:ascii="Arial" w:hAnsi="Arial" w:eastAsia="Arial" w:cs="Arial"/>
        </w:rPr>
        <w:t xml:space="preserve"> sentences or community orders that are served within the community </w:t>
      </w:r>
      <w:r w:rsidRPr="61E4CFC4" w:rsidR="0981A05A">
        <w:rPr>
          <w:rFonts w:ascii="Arial" w:hAnsi="Arial" w:eastAsia="Arial" w:cs="Arial"/>
        </w:rPr>
        <w:t xml:space="preserve">only 24% go on to reoffend. </w:t>
      </w:r>
    </w:p>
    <w:p w:rsidR="4A015736" w:rsidP="61E4CFC4" w:rsidRDefault="4A015736" w14:paraId="7D0BC724" w14:textId="56C81314">
      <w:pPr>
        <w:pStyle w:val="Normal"/>
        <w:spacing w:line="360" w:lineRule="auto"/>
        <w:rPr>
          <w:rFonts w:ascii="Arial" w:hAnsi="Arial" w:eastAsia="Arial" w:cs="Arial"/>
        </w:rPr>
      </w:pPr>
      <w:r w:rsidRPr="61E4CFC4" w:rsidR="4A015736">
        <w:rPr>
          <w:rFonts w:ascii="Arial" w:hAnsi="Arial" w:eastAsia="Arial" w:cs="Arial"/>
        </w:rPr>
        <w:t xml:space="preserve">In </w:t>
      </w:r>
      <w:r w:rsidRPr="61E4CFC4" w:rsidR="03513C34">
        <w:rPr>
          <w:rFonts w:ascii="Arial" w:hAnsi="Arial" w:eastAsia="Arial" w:cs="Arial"/>
        </w:rPr>
        <w:t>addition</w:t>
      </w:r>
      <w:r w:rsidRPr="61E4CFC4" w:rsidR="4A015736">
        <w:rPr>
          <w:rFonts w:ascii="Arial" w:hAnsi="Arial" w:eastAsia="Arial" w:cs="Arial"/>
        </w:rPr>
        <w:t xml:space="preserve"> to th</w:t>
      </w:r>
      <w:r w:rsidRPr="61E4CFC4" w:rsidR="47747E22">
        <w:rPr>
          <w:rFonts w:ascii="Arial" w:hAnsi="Arial" w:eastAsia="Arial" w:cs="Arial"/>
        </w:rPr>
        <w:t>e</w:t>
      </w:r>
      <w:r w:rsidRPr="61E4CFC4" w:rsidR="4A015736">
        <w:rPr>
          <w:rFonts w:ascii="Arial" w:hAnsi="Arial" w:eastAsia="Arial" w:cs="Arial"/>
        </w:rPr>
        <w:t xml:space="preserve"> reoffending rates between men and women, there are also differ</w:t>
      </w:r>
      <w:r w:rsidRPr="61E4CFC4" w:rsidR="30FE48DE">
        <w:rPr>
          <w:rFonts w:ascii="Arial" w:hAnsi="Arial" w:eastAsia="Arial" w:cs="Arial"/>
        </w:rPr>
        <w:t>ence in the reasoning between why they reoffend.</w:t>
      </w:r>
      <w:r w:rsidRPr="61E4CFC4" w:rsidR="6E8C663D">
        <w:rPr>
          <w:rFonts w:ascii="Arial" w:hAnsi="Arial" w:eastAsia="Arial" w:cs="Arial"/>
        </w:rPr>
        <w:t xml:space="preserve"> The HM Inspectorate of Probation (2024)</w:t>
      </w:r>
      <w:r w:rsidRPr="61E4CFC4" w:rsidR="5ABF5D68">
        <w:rPr>
          <w:rFonts w:ascii="Arial" w:hAnsi="Arial" w:eastAsia="Arial" w:cs="Arial"/>
        </w:rPr>
        <w:t xml:space="preserve"> </w:t>
      </w:r>
      <w:r w:rsidRPr="61E4CFC4" w:rsidR="47361C46">
        <w:rPr>
          <w:rFonts w:ascii="Arial" w:hAnsi="Arial" w:eastAsia="Arial" w:cs="Arial"/>
        </w:rPr>
        <w:t>stated</w:t>
      </w:r>
      <w:r w:rsidRPr="61E4CFC4" w:rsidR="47361C46">
        <w:rPr>
          <w:rFonts w:ascii="Arial" w:hAnsi="Arial" w:eastAsia="Arial" w:cs="Arial"/>
        </w:rPr>
        <w:t xml:space="preserve"> that women are in the minority in the criminal justice system, t</w:t>
      </w:r>
      <w:r w:rsidRPr="61E4CFC4" w:rsidR="610D0C21">
        <w:rPr>
          <w:rFonts w:ascii="Arial" w:hAnsi="Arial" w:eastAsia="Arial" w:cs="Arial"/>
        </w:rPr>
        <w:t xml:space="preserve">hey only </w:t>
      </w:r>
      <w:r w:rsidRPr="61E4CFC4" w:rsidR="610D0C21">
        <w:rPr>
          <w:rFonts w:ascii="Arial" w:hAnsi="Arial" w:eastAsia="Arial" w:cs="Arial"/>
        </w:rPr>
        <w:t>represent</w:t>
      </w:r>
      <w:r w:rsidRPr="61E4CFC4" w:rsidR="610D0C21">
        <w:rPr>
          <w:rFonts w:ascii="Arial" w:hAnsi="Arial" w:eastAsia="Arial" w:cs="Arial"/>
        </w:rPr>
        <w:t xml:space="preserve"> around 5% of those that are held in custody</w:t>
      </w:r>
      <w:r w:rsidRPr="61E4CFC4" w:rsidR="5708B2D6">
        <w:rPr>
          <w:rFonts w:ascii="Arial" w:hAnsi="Arial" w:eastAsia="Arial" w:cs="Arial"/>
        </w:rPr>
        <w:t xml:space="preserve"> with around 10% being supervised in the community.</w:t>
      </w:r>
      <w:r w:rsidRPr="61E4CFC4" w:rsidR="38DE30DA">
        <w:rPr>
          <w:rFonts w:ascii="Arial" w:hAnsi="Arial" w:eastAsia="Arial" w:cs="Arial"/>
        </w:rPr>
        <w:t xml:space="preserve"> </w:t>
      </w:r>
      <w:r w:rsidRPr="61E4CFC4" w:rsidR="3B9A6341">
        <w:rPr>
          <w:rFonts w:ascii="Arial" w:hAnsi="Arial" w:eastAsia="Arial" w:cs="Arial"/>
        </w:rPr>
        <w:t xml:space="preserve">Violent crimes which are associated with </w:t>
      </w:r>
      <w:r w:rsidRPr="61E4CFC4" w:rsidR="477C7DBA">
        <w:rPr>
          <w:rFonts w:ascii="Arial" w:hAnsi="Arial" w:eastAsia="Arial" w:cs="Arial"/>
        </w:rPr>
        <w:t>alcohol abuse</w:t>
      </w:r>
      <w:r w:rsidRPr="61E4CFC4" w:rsidR="6BF41584">
        <w:rPr>
          <w:rFonts w:ascii="Arial" w:hAnsi="Arial" w:eastAsia="Arial" w:cs="Arial"/>
        </w:rPr>
        <w:t xml:space="preserve">, while crimes like theft </w:t>
      </w:r>
      <w:r w:rsidRPr="61E4CFC4" w:rsidR="601567CE">
        <w:rPr>
          <w:rFonts w:ascii="Arial" w:hAnsi="Arial" w:eastAsia="Arial" w:cs="Arial"/>
        </w:rPr>
        <w:t>are associated with serious drug abuse</w:t>
      </w:r>
      <w:r w:rsidRPr="61E4CFC4" w:rsidR="601567CE">
        <w:rPr>
          <w:rFonts w:ascii="Arial" w:hAnsi="Arial" w:eastAsia="Arial" w:cs="Arial"/>
        </w:rPr>
        <w:t xml:space="preserve">. </w:t>
      </w:r>
      <w:r w:rsidRPr="61E4CFC4" w:rsidR="6B26304C">
        <w:rPr>
          <w:rFonts w:ascii="Arial" w:hAnsi="Arial" w:eastAsia="Arial" w:cs="Arial"/>
        </w:rPr>
        <w:t xml:space="preserve"> </w:t>
      </w:r>
    </w:p>
    <w:p w:rsidR="6B26304C" w:rsidP="61E4CFC4" w:rsidRDefault="6B26304C" w14:paraId="67275B3D" w14:textId="18A08F19">
      <w:pPr>
        <w:pStyle w:val="Normal"/>
        <w:spacing w:line="360" w:lineRule="auto"/>
        <w:rPr>
          <w:rFonts w:ascii="Arial" w:hAnsi="Arial" w:eastAsia="Arial" w:cs="Arial"/>
        </w:rPr>
      </w:pPr>
      <w:r w:rsidRPr="61E4CFC4" w:rsidR="6B26304C">
        <w:rPr>
          <w:rFonts w:ascii="Arial" w:hAnsi="Arial" w:eastAsia="Arial" w:cs="Arial"/>
        </w:rPr>
        <w:t>In England and Wales in 202</w:t>
      </w:r>
      <w:r w:rsidRPr="61E4CFC4" w:rsidR="1F8A8BCA">
        <w:rPr>
          <w:rFonts w:ascii="Arial" w:hAnsi="Arial" w:eastAsia="Arial" w:cs="Arial"/>
        </w:rPr>
        <w:t xml:space="preserve">2, </w:t>
      </w:r>
      <w:r w:rsidRPr="61E4CFC4" w:rsidR="6B26304C">
        <w:rPr>
          <w:rFonts w:ascii="Arial" w:hAnsi="Arial" w:eastAsia="Arial" w:cs="Arial"/>
        </w:rPr>
        <w:t xml:space="preserve">the most common offence that women </w:t>
      </w:r>
      <w:r w:rsidRPr="61E4CFC4" w:rsidR="6DA9912B">
        <w:rPr>
          <w:rFonts w:ascii="Arial" w:hAnsi="Arial" w:eastAsia="Arial" w:cs="Arial"/>
        </w:rPr>
        <w:t>committed</w:t>
      </w:r>
      <w:r w:rsidRPr="61E4CFC4" w:rsidR="6B26304C">
        <w:rPr>
          <w:rFonts w:ascii="Arial" w:hAnsi="Arial" w:eastAsia="Arial" w:cs="Arial"/>
        </w:rPr>
        <w:t xml:space="preserve"> were things like shoplifting and </w:t>
      </w:r>
      <w:r w:rsidRPr="61E4CFC4" w:rsidR="49FF4519">
        <w:rPr>
          <w:rFonts w:ascii="Arial" w:hAnsi="Arial" w:eastAsia="Arial" w:cs="Arial"/>
        </w:rPr>
        <w:t>offences related to drugs and sex work</w:t>
      </w:r>
      <w:r w:rsidRPr="61E4CFC4" w:rsidR="49FF4519">
        <w:rPr>
          <w:rFonts w:ascii="Arial" w:hAnsi="Arial" w:eastAsia="Arial" w:cs="Arial"/>
        </w:rPr>
        <w:t>.</w:t>
      </w:r>
      <w:r w:rsidRPr="61E4CFC4" w:rsidR="5DAD7146">
        <w:rPr>
          <w:rFonts w:ascii="Arial" w:hAnsi="Arial" w:eastAsia="Arial" w:cs="Arial"/>
        </w:rPr>
        <w:t xml:space="preserve"> </w:t>
      </w:r>
      <w:r w:rsidRPr="61E4CFC4" w:rsidR="2CB228B7">
        <w:rPr>
          <w:rFonts w:ascii="Arial" w:hAnsi="Arial" w:eastAsia="Arial" w:cs="Arial"/>
        </w:rPr>
        <w:t xml:space="preserve"> </w:t>
      </w:r>
      <w:r w:rsidRPr="61E4CFC4" w:rsidR="2CB228B7">
        <w:rPr>
          <w:rFonts w:ascii="Arial" w:hAnsi="Arial" w:eastAsia="Arial" w:cs="Arial"/>
        </w:rPr>
        <w:t xml:space="preserve">The Female Offenders </w:t>
      </w:r>
      <w:r w:rsidRPr="61E4CFC4" w:rsidR="34888F36">
        <w:rPr>
          <w:rFonts w:ascii="Arial" w:hAnsi="Arial" w:eastAsia="Arial" w:cs="Arial"/>
        </w:rPr>
        <w:t>Strategy</w:t>
      </w:r>
      <w:r w:rsidRPr="61E4CFC4" w:rsidR="2CB228B7">
        <w:rPr>
          <w:rFonts w:ascii="Arial" w:hAnsi="Arial" w:eastAsia="Arial" w:cs="Arial"/>
        </w:rPr>
        <w:t xml:space="preserve"> 2023 discussed that the outcome for women who are alread</w:t>
      </w:r>
      <w:r w:rsidRPr="61E4CFC4" w:rsidR="47430F75">
        <w:rPr>
          <w:rFonts w:ascii="Arial" w:hAnsi="Arial" w:eastAsia="Arial" w:cs="Arial"/>
        </w:rPr>
        <w:t>y in or at high risk of entering the criminal justice system is extremely poor and is even worse for men</w:t>
      </w:r>
      <w:r w:rsidRPr="61E4CFC4" w:rsidR="71FCEAFF">
        <w:rPr>
          <w:rFonts w:ascii="Arial" w:hAnsi="Arial" w:eastAsia="Arial" w:cs="Arial"/>
        </w:rPr>
        <w:t xml:space="preserve">, since this </w:t>
      </w:r>
      <w:r w:rsidRPr="61E4CFC4" w:rsidR="6436C70A">
        <w:rPr>
          <w:rFonts w:ascii="Arial" w:hAnsi="Arial" w:eastAsia="Arial" w:cs="Arial"/>
        </w:rPr>
        <w:t>strategy</w:t>
      </w:r>
      <w:r w:rsidRPr="61E4CFC4" w:rsidR="71FCEAFF">
        <w:rPr>
          <w:rFonts w:ascii="Arial" w:hAnsi="Arial" w:eastAsia="Arial" w:cs="Arial"/>
        </w:rPr>
        <w:t xml:space="preserve"> was </w:t>
      </w:r>
      <w:r w:rsidRPr="61E4CFC4" w:rsidR="68AEA3DC">
        <w:rPr>
          <w:rFonts w:ascii="Arial" w:hAnsi="Arial" w:eastAsia="Arial" w:cs="Arial"/>
        </w:rPr>
        <w:t>originally</w:t>
      </w:r>
      <w:r w:rsidRPr="61E4CFC4" w:rsidR="71FCEAFF">
        <w:rPr>
          <w:rFonts w:ascii="Arial" w:hAnsi="Arial" w:eastAsia="Arial" w:cs="Arial"/>
        </w:rPr>
        <w:t xml:space="preserve"> posted there has been a large amount of progress, this aim of this strategy is to ensure that less women enter th</w:t>
      </w:r>
      <w:r w:rsidRPr="61E4CFC4" w:rsidR="6F4A27DE">
        <w:rPr>
          <w:rFonts w:ascii="Arial" w:hAnsi="Arial" w:eastAsia="Arial" w:cs="Arial"/>
        </w:rPr>
        <w:t xml:space="preserve">e system and to help keep them away once </w:t>
      </w:r>
      <w:r w:rsidRPr="61E4CFC4" w:rsidR="736D509A">
        <w:rPr>
          <w:rFonts w:ascii="Arial" w:hAnsi="Arial" w:eastAsia="Arial" w:cs="Arial"/>
        </w:rPr>
        <w:t>they've</w:t>
      </w:r>
      <w:r w:rsidRPr="61E4CFC4" w:rsidR="6F4A27DE">
        <w:rPr>
          <w:rFonts w:ascii="Arial" w:hAnsi="Arial" w:eastAsia="Arial" w:cs="Arial"/>
        </w:rPr>
        <w:t xml:space="preserve"> been released or completed their community sentences.</w:t>
      </w:r>
    </w:p>
    <w:p w:rsidR="61E4CFC4" w:rsidP="61E4CFC4" w:rsidRDefault="61E4CFC4" w14:paraId="37B07868" w14:textId="708EB6BF">
      <w:pPr>
        <w:pStyle w:val="Normal"/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63551A58" w14:textId="61899C02">
      <w:pPr>
        <w:pStyle w:val="Normal"/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27E31D4A" w14:textId="7FF8DE25">
      <w:pPr>
        <w:pStyle w:val="Normal"/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1F414A67" w14:textId="2D85374B">
      <w:pPr>
        <w:pStyle w:val="Normal"/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530776EC" w14:textId="3A149295">
      <w:pPr>
        <w:pStyle w:val="Normal"/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467BFFBB" w14:textId="23C4EA7D">
      <w:pPr>
        <w:pStyle w:val="Normal"/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700BD183" w14:textId="26858ACF">
      <w:pPr>
        <w:pStyle w:val="Normal"/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6054FAF1" w14:textId="1AEB3780">
      <w:pPr>
        <w:pStyle w:val="Normal"/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2C4DFD56" w14:textId="3D36C14E">
      <w:pPr>
        <w:pStyle w:val="Normal"/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54BEA765" w14:textId="2481CABB">
      <w:pPr>
        <w:pStyle w:val="Normal"/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4192DF08" w14:textId="6370E1A1">
      <w:pPr>
        <w:pStyle w:val="Normal"/>
        <w:spacing w:line="360" w:lineRule="auto"/>
        <w:rPr>
          <w:rFonts w:ascii="Arial" w:hAnsi="Arial" w:eastAsia="Arial" w:cs="Arial"/>
        </w:rPr>
      </w:pPr>
    </w:p>
    <w:p w:rsidR="3E7C0A1B" w:rsidP="61E4CFC4" w:rsidRDefault="3E7C0A1B" w14:paraId="0F0FEB2C" w14:textId="2065800D">
      <w:pPr>
        <w:pStyle w:val="Normal"/>
        <w:spacing w:line="360" w:lineRule="auto"/>
        <w:rPr>
          <w:rFonts w:ascii="Arial" w:hAnsi="Arial" w:eastAsia="Arial" w:cs="Arial"/>
        </w:rPr>
      </w:pPr>
      <w:r w:rsidRPr="61E4CFC4" w:rsidR="3E7C0A1B">
        <w:rPr>
          <w:rFonts w:ascii="Arial" w:hAnsi="Arial" w:eastAsia="Arial" w:cs="Arial"/>
        </w:rPr>
        <w:t>Reference List</w:t>
      </w:r>
    </w:p>
    <w:p w:rsidR="61E4CFC4" w:rsidP="61E4CFC4" w:rsidRDefault="61E4CFC4" w14:paraId="3A3DA283" w14:textId="48A227F2">
      <w:pPr>
        <w:pStyle w:val="Normal"/>
        <w:spacing w:line="360" w:lineRule="auto"/>
        <w:rPr>
          <w:rFonts w:ascii="Arial" w:hAnsi="Arial" w:eastAsia="Arial" w:cs="Arial"/>
        </w:rPr>
      </w:pPr>
    </w:p>
    <w:p w:rsidR="61E4CFC4" w:rsidP="61E4CFC4" w:rsidRDefault="61E4CFC4" w14:paraId="60299E5B" w14:textId="0983E413">
      <w:pPr>
        <w:pStyle w:val="Normal"/>
        <w:spacing w:line="360" w:lineRule="auto"/>
        <w:rPr>
          <w:rFonts w:ascii="Arial" w:hAnsi="Arial" w:eastAsia="Arial" w:cs="Arial"/>
        </w:rPr>
      </w:pPr>
    </w:p>
    <w:p w:rsidR="0C711189" w:rsidP="61E4CFC4" w:rsidRDefault="0C711189" w14:paraId="64CB5CFB" w14:textId="3C61A109">
      <w:pPr>
        <w:pStyle w:val="Normal"/>
        <w:spacing w:line="360" w:lineRule="auto"/>
        <w:rPr>
          <w:rFonts w:ascii="Arial" w:hAnsi="Arial" w:eastAsia="Arial" w:cs="Arial"/>
        </w:rPr>
      </w:pPr>
      <w:r w:rsidRPr="61E4CFC4" w:rsidR="0C711189">
        <w:rPr>
          <w:rFonts w:ascii="Arial" w:hAnsi="Arial" w:eastAsia="Arial" w:cs="Arial"/>
        </w:rPr>
        <w:t>Ministry of Justice. (2023)</w:t>
      </w:r>
      <w:r w:rsidRPr="61E4CFC4" w:rsidR="1910F666">
        <w:rPr>
          <w:rFonts w:ascii="Arial" w:hAnsi="Arial" w:eastAsia="Arial" w:cs="Arial"/>
        </w:rPr>
        <w:t xml:space="preserve"> </w:t>
      </w:r>
      <w:r w:rsidRPr="61E4CFC4" w:rsidR="1910F666">
        <w:rPr>
          <w:rFonts w:ascii="Arial" w:hAnsi="Arial" w:eastAsia="Arial" w:cs="Arial"/>
          <w:i w:val="1"/>
          <w:iCs w:val="1"/>
        </w:rPr>
        <w:t>‘Female Offend</w:t>
      </w:r>
      <w:r w:rsidRPr="61E4CFC4" w:rsidR="69CA658C">
        <w:rPr>
          <w:rFonts w:ascii="Arial" w:hAnsi="Arial" w:eastAsia="Arial" w:cs="Arial"/>
          <w:i w:val="1"/>
          <w:iCs w:val="1"/>
        </w:rPr>
        <w:t>er Strategy Plan IA.</w:t>
      </w:r>
      <w:r w:rsidRPr="61E4CFC4" w:rsidR="69CA658C">
        <w:rPr>
          <w:rFonts w:ascii="Arial" w:hAnsi="Arial" w:eastAsia="Arial" w:cs="Arial"/>
        </w:rPr>
        <w:t xml:space="preserve">’ </w:t>
      </w:r>
      <w:r w:rsidRPr="61E4CFC4" w:rsidR="6F6C81B1">
        <w:rPr>
          <w:rFonts w:ascii="Arial" w:hAnsi="Arial" w:eastAsia="Arial" w:cs="Arial"/>
        </w:rPr>
        <w:t>Available at:</w:t>
      </w:r>
    </w:p>
    <w:p w:rsidR="0C711189" w:rsidP="61E4CFC4" w:rsidRDefault="0C711189" w14:paraId="494BC7FC" w14:textId="5ABC85B9">
      <w:pPr>
        <w:pStyle w:val="Normal"/>
        <w:spacing w:line="360" w:lineRule="auto"/>
        <w:rPr>
          <w:rFonts w:ascii="Arial" w:hAnsi="Arial" w:eastAsia="Arial" w:cs="Arial"/>
        </w:rPr>
      </w:pPr>
      <w:hyperlink r:id="R0944b9ac94994b46">
        <w:r w:rsidRPr="61E4CFC4" w:rsidR="0C711189">
          <w:rPr>
            <w:rStyle w:val="Hyperlink"/>
            <w:rFonts w:ascii="Arial" w:hAnsi="Arial" w:eastAsia="Arial" w:cs="Arial"/>
          </w:rPr>
          <w:t>https://assets.publishing.service.gov.uk/media/63d8f0cee90e0773dfda5b8e/female-offender-strategy-delivery-plan-impact-assessment.pdf</w:t>
        </w:r>
      </w:hyperlink>
    </w:p>
    <w:p w:rsidR="6C5D0B76" w:rsidP="61E4CFC4" w:rsidRDefault="6C5D0B76" w14:paraId="1D146F81" w14:textId="1DBE9FDA">
      <w:pPr>
        <w:pStyle w:val="Normal"/>
        <w:spacing w:line="360" w:lineRule="auto"/>
        <w:rPr>
          <w:rFonts w:ascii="Arial" w:hAnsi="Arial" w:eastAsia="Arial" w:cs="Arial"/>
        </w:rPr>
      </w:pPr>
      <w:r w:rsidRPr="61E4CFC4" w:rsidR="6C5D0B76">
        <w:rPr>
          <w:rFonts w:ascii="Arial" w:hAnsi="Arial" w:eastAsia="Arial" w:cs="Arial"/>
        </w:rPr>
        <w:t>(Accessed: 29</w:t>
      </w:r>
      <w:r w:rsidRPr="61E4CFC4" w:rsidR="6C5D0B76">
        <w:rPr>
          <w:rFonts w:ascii="Arial" w:hAnsi="Arial" w:eastAsia="Arial" w:cs="Arial"/>
          <w:vertAlign w:val="superscript"/>
        </w:rPr>
        <w:t>th</w:t>
      </w:r>
      <w:r w:rsidRPr="61E4CFC4" w:rsidR="6C5D0B76">
        <w:rPr>
          <w:rFonts w:ascii="Arial" w:hAnsi="Arial" w:eastAsia="Arial" w:cs="Arial"/>
        </w:rPr>
        <w:t xml:space="preserve"> November 2024)</w:t>
      </w:r>
    </w:p>
    <w:p w:rsidR="61E4CFC4" w:rsidP="61E4CFC4" w:rsidRDefault="61E4CFC4" w14:paraId="2477890E" w14:textId="19C7933F">
      <w:pPr>
        <w:pStyle w:val="Normal"/>
        <w:spacing w:line="360" w:lineRule="auto"/>
        <w:rPr>
          <w:rFonts w:ascii="Arial" w:hAnsi="Arial" w:eastAsia="Arial" w:cs="Arial"/>
        </w:rPr>
      </w:pPr>
    </w:p>
    <w:p w:rsidR="6C5D0B76" w:rsidP="61E4CFC4" w:rsidRDefault="6C5D0B76" w14:paraId="283F4A45" w14:textId="4F479148">
      <w:pPr>
        <w:pStyle w:val="Normal"/>
        <w:spacing w:line="360" w:lineRule="auto"/>
        <w:rPr>
          <w:rFonts w:ascii="Arial" w:hAnsi="Arial" w:eastAsia="Arial" w:cs="Arial"/>
        </w:rPr>
      </w:pPr>
      <w:r w:rsidRPr="61E4CFC4" w:rsidR="6C5D0B76">
        <w:rPr>
          <w:rFonts w:ascii="Arial" w:hAnsi="Arial" w:eastAsia="Arial" w:cs="Arial"/>
        </w:rPr>
        <w:t xml:space="preserve">Ministry of Justice. (2022) </w:t>
      </w:r>
      <w:r w:rsidRPr="61E4CFC4" w:rsidR="6C5D0B76">
        <w:rPr>
          <w:rFonts w:ascii="Arial" w:hAnsi="Arial" w:eastAsia="Arial" w:cs="Arial"/>
          <w:i w:val="1"/>
          <w:iCs w:val="1"/>
        </w:rPr>
        <w:t>‘Women and the Criminal Justice System 2021’</w:t>
      </w:r>
      <w:r w:rsidRPr="61E4CFC4" w:rsidR="6C5D0B76">
        <w:rPr>
          <w:rFonts w:ascii="Arial" w:hAnsi="Arial" w:eastAsia="Arial" w:cs="Arial"/>
        </w:rPr>
        <w:t xml:space="preserve"> Available at:</w:t>
      </w:r>
    </w:p>
    <w:p w:rsidR="6C5D0B76" w:rsidP="61E4CFC4" w:rsidRDefault="6C5D0B76" w14:paraId="3EE37477" w14:textId="69A760E2">
      <w:pPr>
        <w:pStyle w:val="Normal"/>
        <w:spacing w:line="360" w:lineRule="auto"/>
        <w:rPr>
          <w:rFonts w:ascii="Arial" w:hAnsi="Arial" w:eastAsia="Arial" w:cs="Arial"/>
        </w:rPr>
      </w:pPr>
      <w:hyperlink r:id="Rad09105c6e334e18">
        <w:r w:rsidRPr="61E4CFC4" w:rsidR="6C5D0B76">
          <w:rPr>
            <w:rStyle w:val="Hyperlink"/>
            <w:rFonts w:ascii="Arial" w:hAnsi="Arial" w:eastAsia="Arial" w:cs="Arial"/>
          </w:rPr>
          <w:t>https://www.gov.uk/government/statistics/women-and-the-criminal-justice-system-2021/women-and-the-criminal-justice-system-2021</w:t>
        </w:r>
      </w:hyperlink>
    </w:p>
    <w:p w:rsidR="61E4CFC4" w:rsidP="61E4CFC4" w:rsidRDefault="61E4CFC4" w14:paraId="7CC2DC9E" w14:textId="652F9E9F">
      <w:pPr>
        <w:pStyle w:val="Normal"/>
        <w:spacing w:line="360" w:lineRule="auto"/>
        <w:rPr>
          <w:rFonts w:ascii="Arial" w:hAnsi="Arial" w:eastAsia="Arial" w:cs="Arial"/>
        </w:rPr>
      </w:pPr>
    </w:p>
    <w:p w:rsidR="549706C0" w:rsidP="61E4CFC4" w:rsidRDefault="549706C0" w14:paraId="0949CF47" w14:textId="454ABFA2">
      <w:pPr>
        <w:pStyle w:val="Normal"/>
        <w:spacing w:line="360" w:lineRule="auto"/>
        <w:rPr>
          <w:rFonts w:ascii="Arial" w:hAnsi="Arial" w:eastAsia="Arial" w:cs="Arial"/>
        </w:rPr>
      </w:pPr>
      <w:r w:rsidRPr="61E4CFC4" w:rsidR="549706C0">
        <w:rPr>
          <w:rFonts w:ascii="Arial" w:hAnsi="Arial" w:eastAsia="Arial" w:cs="Arial"/>
        </w:rPr>
        <w:t>(Accessed: 29</w:t>
      </w:r>
      <w:r w:rsidRPr="61E4CFC4" w:rsidR="549706C0">
        <w:rPr>
          <w:rFonts w:ascii="Arial" w:hAnsi="Arial" w:eastAsia="Arial" w:cs="Arial"/>
          <w:vertAlign w:val="superscript"/>
        </w:rPr>
        <w:t>th</w:t>
      </w:r>
      <w:r w:rsidRPr="61E4CFC4" w:rsidR="549706C0">
        <w:rPr>
          <w:rFonts w:ascii="Arial" w:hAnsi="Arial" w:eastAsia="Arial" w:cs="Arial"/>
        </w:rPr>
        <w:t xml:space="preserve"> November 2024)</w:t>
      </w:r>
    </w:p>
    <w:p w:rsidR="61E4CFC4" w:rsidP="61E4CFC4" w:rsidRDefault="61E4CFC4" w14:paraId="6CF93516" w14:textId="66264A41">
      <w:pPr>
        <w:pStyle w:val="Normal"/>
        <w:spacing w:line="360" w:lineRule="auto"/>
        <w:rPr>
          <w:rFonts w:ascii="Arial" w:hAnsi="Arial" w:eastAsia="Arial" w:cs="Arial"/>
        </w:rPr>
      </w:pPr>
    </w:p>
    <w:p w:rsidR="549706C0" w:rsidP="61E4CFC4" w:rsidRDefault="549706C0" w14:paraId="649FD2B0" w14:textId="050B33D2">
      <w:pPr>
        <w:pStyle w:val="Normal"/>
        <w:spacing w:line="360" w:lineRule="auto"/>
        <w:rPr>
          <w:rFonts w:ascii="Arial" w:hAnsi="Arial" w:eastAsia="Arial" w:cs="Arial"/>
          <w:i w:val="1"/>
          <w:iCs w:val="1"/>
        </w:rPr>
      </w:pPr>
      <w:r w:rsidRPr="61E4CFC4" w:rsidR="549706C0">
        <w:rPr>
          <w:rFonts w:ascii="Arial" w:hAnsi="Arial" w:eastAsia="Arial" w:cs="Arial"/>
        </w:rPr>
        <w:t>HM Prison Inspectorate</w:t>
      </w:r>
      <w:r w:rsidRPr="61E4CFC4" w:rsidR="37B2A898">
        <w:rPr>
          <w:rFonts w:ascii="Arial" w:hAnsi="Arial" w:eastAsia="Arial" w:cs="Arial"/>
        </w:rPr>
        <w:t xml:space="preserve">. (2024) </w:t>
      </w:r>
      <w:r w:rsidRPr="61E4CFC4" w:rsidR="1C587B93">
        <w:rPr>
          <w:rFonts w:ascii="Arial" w:hAnsi="Arial" w:eastAsia="Arial" w:cs="Arial"/>
        </w:rPr>
        <w:t>‘</w:t>
      </w:r>
      <w:r w:rsidRPr="61E4CFC4" w:rsidR="37B2A898">
        <w:rPr>
          <w:rFonts w:ascii="Arial" w:hAnsi="Arial" w:eastAsia="Arial" w:cs="Arial"/>
          <w:i w:val="1"/>
          <w:iCs w:val="1"/>
        </w:rPr>
        <w:t>The Evidence Base – Women.</w:t>
      </w:r>
      <w:r w:rsidRPr="61E4CFC4" w:rsidR="7F014644">
        <w:rPr>
          <w:rFonts w:ascii="Arial" w:hAnsi="Arial" w:eastAsia="Arial" w:cs="Arial"/>
          <w:i w:val="1"/>
          <w:iCs w:val="1"/>
        </w:rPr>
        <w:t>’</w:t>
      </w:r>
      <w:r w:rsidRPr="61E4CFC4" w:rsidR="5BF6601E">
        <w:rPr>
          <w:rFonts w:ascii="Arial" w:hAnsi="Arial" w:eastAsia="Arial" w:cs="Arial"/>
          <w:i w:val="1"/>
          <w:iCs w:val="1"/>
        </w:rPr>
        <w:t xml:space="preserve"> </w:t>
      </w:r>
      <w:r w:rsidRPr="61E4CFC4" w:rsidR="5BF6601E">
        <w:rPr>
          <w:rFonts w:ascii="Arial" w:hAnsi="Arial" w:eastAsia="Arial" w:cs="Arial"/>
          <w:i w:val="0"/>
          <w:iCs w:val="0"/>
        </w:rPr>
        <w:t>Available at:</w:t>
      </w:r>
    </w:p>
    <w:p w:rsidR="549706C0" w:rsidP="61E4CFC4" w:rsidRDefault="549706C0" w14:paraId="141EE9FA" w14:textId="6B3F45A2">
      <w:pPr>
        <w:pStyle w:val="Normal"/>
        <w:spacing w:line="360" w:lineRule="auto"/>
        <w:rPr>
          <w:rFonts w:ascii="Arial" w:hAnsi="Arial" w:eastAsia="Arial" w:cs="Arial"/>
        </w:rPr>
      </w:pPr>
      <w:hyperlink r:id="R340cd1612e8d48e5">
        <w:r w:rsidRPr="61E4CFC4" w:rsidR="549706C0">
          <w:rPr>
            <w:rStyle w:val="Hyperlink"/>
            <w:rFonts w:ascii="Arial" w:hAnsi="Arial" w:eastAsia="Arial" w:cs="Arial"/>
          </w:rPr>
          <w:t>https://www.justiceinspectorates.gov.uk/hmiprobation/research/the-evidence-base-probation/specific-sub-groups/women/</w:t>
        </w:r>
      </w:hyperlink>
    </w:p>
    <w:p w:rsidR="74B7AEE6" w:rsidP="61E4CFC4" w:rsidRDefault="74B7AEE6" w14:paraId="3CC1DD4F" w14:textId="7207E652">
      <w:pPr>
        <w:pStyle w:val="Normal"/>
        <w:spacing w:line="360" w:lineRule="auto"/>
        <w:rPr>
          <w:rFonts w:ascii="Arial" w:hAnsi="Arial" w:eastAsia="Arial" w:cs="Arial"/>
        </w:rPr>
      </w:pPr>
      <w:r w:rsidRPr="61E4CFC4" w:rsidR="74B7AEE6">
        <w:rPr>
          <w:rFonts w:ascii="Arial" w:hAnsi="Arial" w:eastAsia="Arial" w:cs="Arial"/>
        </w:rPr>
        <w:t>(Accessed: 29</w:t>
      </w:r>
      <w:r w:rsidRPr="61E4CFC4" w:rsidR="74B7AEE6">
        <w:rPr>
          <w:rFonts w:ascii="Arial" w:hAnsi="Arial" w:eastAsia="Arial" w:cs="Arial"/>
          <w:vertAlign w:val="superscript"/>
        </w:rPr>
        <w:t>th</w:t>
      </w:r>
      <w:r w:rsidRPr="61E4CFC4" w:rsidR="74B7AEE6">
        <w:rPr>
          <w:rFonts w:ascii="Arial" w:hAnsi="Arial" w:eastAsia="Arial" w:cs="Arial"/>
        </w:rPr>
        <w:t xml:space="preserve"> November 2024)</w:t>
      </w:r>
    </w:p>
    <w:p w:rsidR="61E4CFC4" w:rsidP="61E4CFC4" w:rsidRDefault="61E4CFC4" w14:paraId="3DF6F2BA" w14:textId="750B2EC0">
      <w:pPr>
        <w:pStyle w:val="Normal"/>
        <w:spacing w:line="360" w:lineRule="auto"/>
        <w:rPr>
          <w:rFonts w:ascii="Arial" w:hAnsi="Arial" w:eastAsia="Arial" w:cs="Arial"/>
        </w:rPr>
      </w:pPr>
    </w:p>
    <w:p w:rsidR="74B7AEE6" w:rsidP="61E4CFC4" w:rsidRDefault="74B7AEE6" w14:paraId="200AD3C6" w14:textId="299634E1">
      <w:pPr>
        <w:pStyle w:val="Normal"/>
        <w:spacing w:line="360" w:lineRule="auto"/>
        <w:rPr>
          <w:rFonts w:ascii="Arial" w:hAnsi="Arial" w:eastAsia="Arial" w:cs="Arial"/>
          <w:i w:val="1"/>
          <w:iCs w:val="1"/>
        </w:rPr>
      </w:pPr>
      <w:r w:rsidRPr="61E4CFC4" w:rsidR="74B7AEE6">
        <w:rPr>
          <w:rFonts w:ascii="Arial" w:hAnsi="Arial" w:eastAsia="Arial" w:cs="Arial"/>
        </w:rPr>
        <w:t xml:space="preserve">Revolving Doors. (2024) </w:t>
      </w:r>
      <w:r w:rsidRPr="61E4CFC4" w:rsidR="74B7AEE6">
        <w:rPr>
          <w:rFonts w:ascii="Arial" w:hAnsi="Arial" w:eastAsia="Arial" w:cs="Arial"/>
          <w:i w:val="1"/>
          <w:iCs w:val="1"/>
        </w:rPr>
        <w:t>‘Beyond the Cycle: A Plan for Government to Break the Cycl</w:t>
      </w:r>
      <w:r w:rsidRPr="61E4CFC4" w:rsidR="728A1B99">
        <w:rPr>
          <w:rFonts w:ascii="Arial" w:hAnsi="Arial" w:eastAsia="Arial" w:cs="Arial"/>
          <w:i w:val="1"/>
          <w:iCs w:val="1"/>
        </w:rPr>
        <w:t xml:space="preserve">e of Crisis and Crime.’ </w:t>
      </w:r>
      <w:r w:rsidRPr="61E4CFC4" w:rsidR="728A1B99">
        <w:rPr>
          <w:rFonts w:ascii="Arial" w:hAnsi="Arial" w:eastAsia="Arial" w:cs="Arial"/>
          <w:i w:val="0"/>
          <w:iCs w:val="0"/>
        </w:rPr>
        <w:t xml:space="preserve">Available at: </w:t>
      </w:r>
    </w:p>
    <w:p w:rsidR="61E4CFC4" w:rsidP="61E4CFC4" w:rsidRDefault="61E4CFC4" w14:paraId="13059A0F" w14:textId="53C1E0B3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</w:p>
    <w:p w:rsidR="728A1B99" w:rsidP="61E4CFC4" w:rsidRDefault="728A1B99" w14:paraId="639837BF" w14:textId="252670A8">
      <w:pPr>
        <w:pStyle w:val="Normal"/>
        <w:spacing w:line="360" w:lineRule="auto"/>
        <w:rPr>
          <w:rFonts w:ascii="Arial" w:hAnsi="Arial" w:eastAsia="Arial" w:cs="Arial"/>
          <w:i w:val="1"/>
          <w:iCs w:val="1"/>
        </w:rPr>
      </w:pPr>
      <w:hyperlink r:id="R48353704121c4163">
        <w:r w:rsidRPr="61E4CFC4" w:rsidR="728A1B99">
          <w:rPr>
            <w:rStyle w:val="Hyperlink"/>
            <w:rFonts w:ascii="Arial" w:hAnsi="Arial" w:eastAsia="Arial" w:cs="Arial"/>
            <w:i w:val="1"/>
            <w:iCs w:val="1"/>
          </w:rPr>
          <w:t>https://revolving-doors.org.uk/wp-content/uploads/2024/07/Beyond-the-Cycle.pdf</w:t>
        </w:r>
      </w:hyperlink>
    </w:p>
    <w:p w:rsidR="728A1B99" w:rsidP="61E4CFC4" w:rsidRDefault="728A1B99" w14:paraId="04D6BC1D" w14:textId="0A5BC5CB">
      <w:pPr>
        <w:pStyle w:val="Normal"/>
        <w:spacing w:line="360" w:lineRule="auto"/>
        <w:rPr>
          <w:rFonts w:ascii="Arial" w:hAnsi="Arial" w:eastAsia="Arial" w:cs="Arial"/>
          <w:i w:val="1"/>
          <w:iCs w:val="1"/>
        </w:rPr>
      </w:pPr>
      <w:r w:rsidRPr="61E4CFC4" w:rsidR="728A1B99">
        <w:rPr>
          <w:rFonts w:ascii="Arial" w:hAnsi="Arial" w:eastAsia="Arial" w:cs="Arial"/>
          <w:i w:val="1"/>
          <w:iCs w:val="1"/>
        </w:rPr>
        <w:t>(Accessed: 26</w:t>
      </w:r>
      <w:r w:rsidRPr="61E4CFC4" w:rsidR="728A1B99">
        <w:rPr>
          <w:rFonts w:ascii="Arial" w:hAnsi="Arial" w:eastAsia="Arial" w:cs="Arial"/>
          <w:i w:val="1"/>
          <w:iCs w:val="1"/>
          <w:vertAlign w:val="superscript"/>
        </w:rPr>
        <w:t>th</w:t>
      </w:r>
      <w:r w:rsidRPr="61E4CFC4" w:rsidR="728A1B99">
        <w:rPr>
          <w:rFonts w:ascii="Arial" w:hAnsi="Arial" w:eastAsia="Arial" w:cs="Arial"/>
          <w:i w:val="1"/>
          <w:iCs w:val="1"/>
        </w:rPr>
        <w:t xml:space="preserve"> November 2024)</w:t>
      </w:r>
    </w:p>
    <w:p w:rsidR="61E4CFC4" w:rsidP="61E4CFC4" w:rsidRDefault="61E4CFC4" w14:paraId="6D669F76" w14:textId="2018049B">
      <w:pPr>
        <w:pStyle w:val="Normal"/>
        <w:spacing w:line="360" w:lineRule="auto"/>
        <w:rPr>
          <w:rFonts w:ascii="Arial" w:hAnsi="Arial" w:eastAsia="Arial" w:cs="Arial"/>
          <w:i w:val="1"/>
          <w:iCs w:val="1"/>
        </w:rPr>
      </w:pPr>
    </w:p>
    <w:p w:rsidR="728A1B99" w:rsidP="61E4CFC4" w:rsidRDefault="728A1B99" w14:paraId="7CE099CC" w14:textId="01CE5E4F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728A1B99">
        <w:rPr>
          <w:rFonts w:ascii="Arial" w:hAnsi="Arial" w:eastAsia="Arial" w:cs="Arial"/>
          <w:i w:val="1"/>
          <w:iCs w:val="1"/>
        </w:rPr>
        <w:t>Stuart Miller Solicitors. (2024) ‘</w:t>
      </w:r>
      <w:r w:rsidRPr="61E4CFC4" w:rsidR="728A1B99">
        <w:rPr>
          <w:rFonts w:ascii="Arial" w:hAnsi="Arial" w:eastAsia="Arial" w:cs="Arial"/>
          <w:i w:val="1"/>
          <w:iCs w:val="1"/>
        </w:rPr>
        <w:t>Will Prison Sentences get Longer: The MOJ and The Fight Against Reoffending</w:t>
      </w:r>
      <w:r w:rsidRPr="61E4CFC4" w:rsidR="167775F2">
        <w:rPr>
          <w:rFonts w:ascii="Arial" w:hAnsi="Arial" w:eastAsia="Arial" w:cs="Arial"/>
          <w:i w:val="1"/>
          <w:iCs w:val="1"/>
        </w:rPr>
        <w:t>.’</w:t>
      </w:r>
      <w:r w:rsidRPr="61E4CFC4" w:rsidR="167775F2">
        <w:rPr>
          <w:rFonts w:ascii="Arial" w:hAnsi="Arial" w:eastAsia="Arial" w:cs="Arial"/>
          <w:i w:val="0"/>
          <w:iCs w:val="0"/>
        </w:rPr>
        <w:t xml:space="preserve">  Available at:</w:t>
      </w:r>
    </w:p>
    <w:p w:rsidR="61E4CFC4" w:rsidP="61E4CFC4" w:rsidRDefault="61E4CFC4" w14:paraId="55A38273" w14:textId="194E4F47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</w:p>
    <w:p w:rsidR="167775F2" w:rsidP="61E4CFC4" w:rsidRDefault="167775F2" w14:paraId="1E891638" w14:textId="2ECB6A93">
      <w:pPr>
        <w:pStyle w:val="Normal"/>
        <w:spacing w:line="360" w:lineRule="auto"/>
        <w:rPr>
          <w:rFonts w:ascii="Arial" w:hAnsi="Arial" w:eastAsia="Arial" w:cs="Arial"/>
        </w:rPr>
      </w:pPr>
      <w:hyperlink r:id="Ra986f4cf30a24b88">
        <w:r w:rsidRPr="61E4CFC4" w:rsidR="167775F2">
          <w:rPr>
            <w:rStyle w:val="Hyperlink"/>
            <w:rFonts w:ascii="Arial" w:hAnsi="Arial" w:eastAsia="Arial" w:cs="Arial"/>
          </w:rPr>
          <w:t>https://revolving-doors.org.uk/wp-content/uploads/2024/07/Beyond-the-Cycle.pdf</w:t>
        </w:r>
      </w:hyperlink>
    </w:p>
    <w:p w:rsidR="167775F2" w:rsidP="61E4CFC4" w:rsidRDefault="167775F2" w14:paraId="226B05DB" w14:textId="35F98D19">
      <w:pPr>
        <w:pStyle w:val="Normal"/>
        <w:spacing w:line="360" w:lineRule="auto"/>
        <w:rPr>
          <w:rFonts w:ascii="Arial" w:hAnsi="Arial" w:eastAsia="Arial" w:cs="Arial"/>
        </w:rPr>
      </w:pPr>
      <w:r w:rsidRPr="61E4CFC4" w:rsidR="167775F2">
        <w:rPr>
          <w:rFonts w:ascii="Arial" w:hAnsi="Arial" w:eastAsia="Arial" w:cs="Arial"/>
        </w:rPr>
        <w:t>(Accessed: 28</w:t>
      </w:r>
      <w:r w:rsidRPr="61E4CFC4" w:rsidR="167775F2">
        <w:rPr>
          <w:rFonts w:ascii="Arial" w:hAnsi="Arial" w:eastAsia="Arial" w:cs="Arial"/>
          <w:vertAlign w:val="superscript"/>
        </w:rPr>
        <w:t>th</w:t>
      </w:r>
      <w:r w:rsidRPr="61E4CFC4" w:rsidR="167775F2">
        <w:rPr>
          <w:rFonts w:ascii="Arial" w:hAnsi="Arial" w:eastAsia="Arial" w:cs="Arial"/>
        </w:rPr>
        <w:t xml:space="preserve"> November 2024)</w:t>
      </w:r>
    </w:p>
    <w:p w:rsidR="167775F2" w:rsidP="61E4CFC4" w:rsidRDefault="167775F2" w14:paraId="17B530BB" w14:textId="2C41E590">
      <w:pPr>
        <w:pStyle w:val="Normal"/>
        <w:spacing w:line="360" w:lineRule="auto"/>
        <w:rPr>
          <w:rFonts w:ascii="Arial" w:hAnsi="Arial" w:eastAsia="Arial" w:cs="Arial"/>
        </w:rPr>
      </w:pPr>
      <w:r w:rsidRPr="61E4CFC4" w:rsidR="167775F2">
        <w:rPr>
          <w:rFonts w:ascii="Arial" w:hAnsi="Arial" w:eastAsia="Arial" w:cs="Arial"/>
        </w:rPr>
        <w:t>Crown Prosecution Service. (2024)</w:t>
      </w:r>
      <w:r w:rsidRPr="61E4CFC4" w:rsidR="3306FF70">
        <w:rPr>
          <w:rFonts w:ascii="Arial" w:hAnsi="Arial" w:eastAsia="Arial" w:cs="Arial"/>
        </w:rPr>
        <w:t xml:space="preserve"> </w:t>
      </w:r>
      <w:r w:rsidRPr="61E4CFC4" w:rsidR="167775F2">
        <w:rPr>
          <w:rFonts w:ascii="Arial" w:hAnsi="Arial" w:eastAsia="Arial" w:cs="Arial"/>
          <w:i w:val="1"/>
          <w:iCs w:val="1"/>
        </w:rPr>
        <w:t>‘Victims Guide- What you need to know first.’</w:t>
      </w:r>
      <w:r w:rsidRPr="61E4CFC4" w:rsidR="167775F2">
        <w:rPr>
          <w:rFonts w:ascii="Arial" w:hAnsi="Arial" w:eastAsia="Arial" w:cs="Arial"/>
        </w:rPr>
        <w:t xml:space="preserve"> Your Rights as a victim. </w:t>
      </w:r>
      <w:r w:rsidRPr="61E4CFC4" w:rsidR="1BE0BF9E">
        <w:rPr>
          <w:rFonts w:ascii="Arial" w:hAnsi="Arial" w:eastAsia="Arial" w:cs="Arial"/>
        </w:rPr>
        <w:t>Available at:</w:t>
      </w:r>
    </w:p>
    <w:p w:rsidR="1BE0BF9E" w:rsidP="61E4CFC4" w:rsidRDefault="1BE0BF9E" w14:paraId="6E05509C" w14:textId="7511DE51">
      <w:pPr>
        <w:pStyle w:val="Normal"/>
        <w:spacing w:line="360" w:lineRule="auto"/>
        <w:rPr>
          <w:rFonts w:ascii="Arial" w:hAnsi="Arial" w:eastAsia="Arial" w:cs="Arial"/>
        </w:rPr>
      </w:pPr>
      <w:hyperlink r:id="R4257fe3365504be4">
        <w:r w:rsidRPr="61E4CFC4" w:rsidR="1BE0BF9E">
          <w:rPr>
            <w:rStyle w:val="Hyperlink"/>
            <w:rFonts w:ascii="Arial" w:hAnsi="Arial" w:eastAsia="Arial" w:cs="Arial"/>
          </w:rPr>
          <w:t>https://www.cps.gov.uk/victims-guide/victims-guide-what-you-need-know-first</w:t>
        </w:r>
      </w:hyperlink>
    </w:p>
    <w:p w:rsidR="1BE0BF9E" w:rsidP="61E4CFC4" w:rsidRDefault="1BE0BF9E" w14:paraId="57D56B0D" w14:textId="71DD1523">
      <w:pPr>
        <w:pStyle w:val="Normal"/>
        <w:spacing w:line="360" w:lineRule="auto"/>
        <w:rPr>
          <w:rFonts w:ascii="Arial" w:hAnsi="Arial" w:eastAsia="Arial" w:cs="Arial"/>
        </w:rPr>
      </w:pPr>
      <w:r w:rsidRPr="61E4CFC4" w:rsidR="1BE0BF9E">
        <w:rPr>
          <w:rFonts w:ascii="Arial" w:hAnsi="Arial" w:eastAsia="Arial" w:cs="Arial"/>
        </w:rPr>
        <w:t>(Accessed: 26</w:t>
      </w:r>
      <w:r w:rsidRPr="61E4CFC4" w:rsidR="1BE0BF9E">
        <w:rPr>
          <w:rFonts w:ascii="Arial" w:hAnsi="Arial" w:eastAsia="Arial" w:cs="Arial"/>
          <w:vertAlign w:val="superscript"/>
        </w:rPr>
        <w:t>th</w:t>
      </w:r>
      <w:r w:rsidRPr="61E4CFC4" w:rsidR="1BE0BF9E">
        <w:rPr>
          <w:rFonts w:ascii="Arial" w:hAnsi="Arial" w:eastAsia="Arial" w:cs="Arial"/>
        </w:rPr>
        <w:t xml:space="preserve"> November 2024)</w:t>
      </w:r>
    </w:p>
    <w:p w:rsidR="1BE0BF9E" w:rsidP="61E4CFC4" w:rsidRDefault="1BE0BF9E" w14:paraId="67E56291" w14:textId="7DFA81D5">
      <w:pPr>
        <w:pStyle w:val="Normal"/>
        <w:spacing w:line="360" w:lineRule="auto"/>
        <w:rPr>
          <w:rFonts w:ascii="Arial" w:hAnsi="Arial" w:eastAsia="Arial" w:cs="Arial"/>
        </w:rPr>
      </w:pPr>
      <w:r w:rsidRPr="61E4CFC4" w:rsidR="1BE0BF9E">
        <w:rPr>
          <w:rFonts w:ascii="Arial" w:hAnsi="Arial" w:eastAsia="Arial" w:cs="Arial"/>
        </w:rPr>
        <w:t xml:space="preserve">The Health Foundation. (2024) </w:t>
      </w:r>
      <w:r w:rsidRPr="61E4CFC4" w:rsidR="1BE0BF9E">
        <w:rPr>
          <w:rFonts w:ascii="Arial" w:hAnsi="Arial" w:eastAsia="Arial" w:cs="Arial"/>
          <w:i w:val="1"/>
          <w:iCs w:val="1"/>
        </w:rPr>
        <w:t>‘Relationship between neighbourhood crime and health.’</w:t>
      </w:r>
    </w:p>
    <w:p w:rsidR="1BE0BF9E" w:rsidP="61E4CFC4" w:rsidRDefault="1BE0BF9E" w14:paraId="74D75483" w14:textId="75C9B3DA">
      <w:pPr>
        <w:pStyle w:val="Normal"/>
        <w:spacing w:line="360" w:lineRule="auto"/>
        <w:rPr>
          <w:rFonts w:ascii="Arial" w:hAnsi="Arial" w:eastAsia="Arial" w:cs="Arial"/>
        </w:rPr>
      </w:pPr>
      <w:r w:rsidRPr="61E4CFC4" w:rsidR="1BE0BF9E">
        <w:rPr>
          <w:rFonts w:ascii="Arial" w:hAnsi="Arial" w:eastAsia="Arial" w:cs="Arial"/>
        </w:rPr>
        <w:t xml:space="preserve">Available at: </w:t>
      </w:r>
    </w:p>
    <w:p w:rsidR="1BE0BF9E" w:rsidP="61E4CFC4" w:rsidRDefault="1BE0BF9E" w14:paraId="7065A3FD" w14:textId="3A5B6526">
      <w:pPr>
        <w:pStyle w:val="Normal"/>
        <w:spacing w:line="360" w:lineRule="auto"/>
        <w:rPr>
          <w:rFonts w:ascii="Arial" w:hAnsi="Arial" w:eastAsia="Arial" w:cs="Arial"/>
        </w:rPr>
      </w:pPr>
      <w:hyperlink w:anchor=":~:text=In%20addition%20to%20the%20direct,poorer%20mental%20and%20physical%20health" r:id="R2fb6428a07f745c8">
        <w:r w:rsidRPr="61E4CFC4" w:rsidR="1BE0BF9E">
          <w:rPr>
            <w:rStyle w:val="Hyperlink"/>
            <w:rFonts w:ascii="Arial" w:hAnsi="Arial" w:eastAsia="Arial" w:cs="Arial"/>
          </w:rPr>
          <w:t>https://www.health.org.uk/evidence-hub/our-surroundings/safety/relationship-between-neighbourhood-crime-and-health#:~:text=In%20addition%20to%20the%20direct,poorer%20mental%20and%20physical%20health</w:t>
        </w:r>
      </w:hyperlink>
      <w:r w:rsidRPr="61E4CFC4" w:rsidR="1BE0BF9E">
        <w:rPr>
          <w:rFonts w:ascii="Arial" w:hAnsi="Arial" w:eastAsia="Arial" w:cs="Arial"/>
        </w:rPr>
        <w:t>.</w:t>
      </w:r>
    </w:p>
    <w:p w:rsidR="1BE0BF9E" w:rsidP="61E4CFC4" w:rsidRDefault="1BE0BF9E" w14:paraId="31C3C4E0" w14:textId="10FA1C20">
      <w:pPr>
        <w:pStyle w:val="Normal"/>
        <w:spacing w:line="360" w:lineRule="auto"/>
        <w:rPr>
          <w:rFonts w:ascii="Arial" w:hAnsi="Arial" w:eastAsia="Arial" w:cs="Arial"/>
        </w:rPr>
      </w:pPr>
      <w:r w:rsidRPr="61E4CFC4" w:rsidR="1BE0BF9E">
        <w:rPr>
          <w:rFonts w:ascii="Arial" w:hAnsi="Arial" w:eastAsia="Arial" w:cs="Arial"/>
        </w:rPr>
        <w:t>(Accessed: 26</w:t>
      </w:r>
      <w:r w:rsidRPr="61E4CFC4" w:rsidR="1BE0BF9E">
        <w:rPr>
          <w:rFonts w:ascii="Arial" w:hAnsi="Arial" w:eastAsia="Arial" w:cs="Arial"/>
          <w:vertAlign w:val="superscript"/>
        </w:rPr>
        <w:t>th</w:t>
      </w:r>
      <w:r w:rsidRPr="61E4CFC4" w:rsidR="1BE0BF9E">
        <w:rPr>
          <w:rFonts w:ascii="Arial" w:hAnsi="Arial" w:eastAsia="Arial" w:cs="Arial"/>
        </w:rPr>
        <w:t xml:space="preserve"> November 2024)</w:t>
      </w:r>
    </w:p>
    <w:p w:rsidR="61E4CFC4" w:rsidP="61E4CFC4" w:rsidRDefault="61E4CFC4" w14:paraId="064CBEBB" w14:textId="784A9F4A">
      <w:pPr>
        <w:pStyle w:val="Normal"/>
        <w:spacing w:line="360" w:lineRule="auto"/>
        <w:rPr>
          <w:rFonts w:ascii="Arial" w:hAnsi="Arial" w:eastAsia="Arial" w:cs="Arial"/>
        </w:rPr>
      </w:pPr>
    </w:p>
    <w:p w:rsidR="1BE0BF9E" w:rsidP="61E4CFC4" w:rsidRDefault="1BE0BF9E" w14:paraId="55368380" w14:textId="783BC34E">
      <w:pPr>
        <w:pStyle w:val="Normal"/>
        <w:spacing w:line="360" w:lineRule="auto"/>
        <w:rPr>
          <w:rFonts w:ascii="Arial" w:hAnsi="Arial" w:eastAsia="Arial" w:cs="Arial"/>
        </w:rPr>
      </w:pPr>
      <w:r w:rsidRPr="61E4CFC4" w:rsidR="1BE0BF9E">
        <w:rPr>
          <w:rFonts w:ascii="Arial" w:hAnsi="Arial" w:eastAsia="Arial" w:cs="Arial"/>
        </w:rPr>
        <w:t xml:space="preserve">Victim Support. (2024) </w:t>
      </w:r>
      <w:r w:rsidRPr="61E4CFC4" w:rsidR="1BE0BF9E">
        <w:rPr>
          <w:rFonts w:ascii="Arial" w:hAnsi="Arial" w:eastAsia="Arial" w:cs="Arial"/>
          <w:i w:val="1"/>
          <w:iCs w:val="1"/>
        </w:rPr>
        <w:t>‘How can crime affect you?’</w:t>
      </w:r>
      <w:r w:rsidRPr="61E4CFC4" w:rsidR="1BE0BF9E">
        <w:rPr>
          <w:rFonts w:ascii="Arial" w:hAnsi="Arial" w:eastAsia="Arial" w:cs="Arial"/>
        </w:rPr>
        <w:t xml:space="preserve"> Available at: </w:t>
      </w:r>
    </w:p>
    <w:p w:rsidR="0F64CB3B" w:rsidP="61E4CFC4" w:rsidRDefault="0F64CB3B" w14:paraId="4FA5BE65" w14:textId="31462F1A">
      <w:pPr>
        <w:pStyle w:val="Normal"/>
        <w:spacing w:line="360" w:lineRule="auto"/>
        <w:rPr>
          <w:rFonts w:ascii="Arial" w:hAnsi="Arial" w:eastAsia="Arial" w:cs="Arial"/>
        </w:rPr>
      </w:pPr>
      <w:hyperlink w:anchor=":~:text=Occasionally%2C%20people%20do%20develop%20long,to%20help%20you%20move%20forward" r:id="R448145b647d94fca">
        <w:r w:rsidRPr="61E4CFC4" w:rsidR="0F64CB3B">
          <w:rPr>
            <w:rStyle w:val="Hyperlink"/>
            <w:rFonts w:ascii="Arial" w:hAnsi="Arial" w:eastAsia="Arial" w:cs="Arial"/>
          </w:rPr>
          <w:t>https://www.victimsupport.org.uk/help-and-support/coping-crime/how-can-crime-affect-you/#:~:text=Occasionally%2C%20people%20do%20develop%20long,to%20help%20you%20move%20forward</w:t>
        </w:r>
      </w:hyperlink>
      <w:r w:rsidRPr="61E4CFC4" w:rsidR="0F64CB3B">
        <w:rPr>
          <w:rFonts w:ascii="Arial" w:hAnsi="Arial" w:eastAsia="Arial" w:cs="Arial"/>
        </w:rPr>
        <w:t>.</w:t>
      </w:r>
    </w:p>
    <w:p w:rsidR="0F64CB3B" w:rsidP="61E4CFC4" w:rsidRDefault="0F64CB3B" w14:paraId="5525D855" w14:textId="1F6A50FE">
      <w:pPr>
        <w:pStyle w:val="Normal"/>
        <w:spacing w:line="360" w:lineRule="auto"/>
        <w:rPr>
          <w:rFonts w:ascii="Arial" w:hAnsi="Arial" w:eastAsia="Arial" w:cs="Arial"/>
        </w:rPr>
      </w:pPr>
      <w:r w:rsidRPr="61E4CFC4" w:rsidR="0F64CB3B">
        <w:rPr>
          <w:rFonts w:ascii="Arial" w:hAnsi="Arial" w:eastAsia="Arial" w:cs="Arial"/>
        </w:rPr>
        <w:t>(Accessed: 26</w:t>
      </w:r>
      <w:r w:rsidRPr="61E4CFC4" w:rsidR="0F64CB3B">
        <w:rPr>
          <w:rFonts w:ascii="Arial" w:hAnsi="Arial" w:eastAsia="Arial" w:cs="Arial"/>
          <w:vertAlign w:val="superscript"/>
        </w:rPr>
        <w:t>th</w:t>
      </w:r>
      <w:r w:rsidRPr="61E4CFC4" w:rsidR="0F64CB3B">
        <w:rPr>
          <w:rFonts w:ascii="Arial" w:hAnsi="Arial" w:eastAsia="Arial" w:cs="Arial"/>
        </w:rPr>
        <w:t xml:space="preserve"> November)</w:t>
      </w:r>
    </w:p>
    <w:p w:rsidR="61E4CFC4" w:rsidP="61E4CFC4" w:rsidRDefault="61E4CFC4" w14:paraId="0BDE5179" w14:textId="73C07D46">
      <w:pPr>
        <w:pStyle w:val="Normal"/>
        <w:spacing w:line="360" w:lineRule="auto"/>
        <w:rPr>
          <w:rFonts w:ascii="Arial" w:hAnsi="Arial" w:eastAsia="Arial" w:cs="Arial"/>
        </w:rPr>
      </w:pPr>
    </w:p>
    <w:p w:rsidR="2F8366B1" w:rsidP="61E4CFC4" w:rsidRDefault="2F8366B1" w14:paraId="753E8B64" w14:textId="45EB2FA8">
      <w:pPr>
        <w:pStyle w:val="Normal"/>
        <w:spacing w:line="360" w:lineRule="auto"/>
        <w:rPr>
          <w:rFonts w:ascii="Arial" w:hAnsi="Arial" w:eastAsia="Arial" w:cs="Arial"/>
        </w:rPr>
      </w:pPr>
      <w:r w:rsidRPr="61E4CFC4" w:rsidR="2F8366B1">
        <w:rPr>
          <w:rFonts w:ascii="Arial" w:hAnsi="Arial" w:eastAsia="Arial" w:cs="Arial"/>
        </w:rPr>
        <w:t>Ministry of Justice. (2024) ‘Proven Reoffending Statistics: January to March 2022.’ M</w:t>
      </w:r>
      <w:r w:rsidRPr="61E4CFC4" w:rsidR="637E69C6">
        <w:rPr>
          <w:rFonts w:ascii="Arial" w:hAnsi="Arial" w:eastAsia="Arial" w:cs="Arial"/>
        </w:rPr>
        <w:t>ain Points</w:t>
      </w:r>
      <w:r w:rsidRPr="61E4CFC4" w:rsidR="637E69C6">
        <w:rPr>
          <w:rFonts w:ascii="Arial" w:hAnsi="Arial" w:eastAsia="Arial" w:cs="Arial"/>
        </w:rPr>
        <w:t xml:space="preserve">.  </w:t>
      </w:r>
      <w:r w:rsidRPr="61E4CFC4" w:rsidR="637E69C6">
        <w:rPr>
          <w:rFonts w:ascii="Arial" w:hAnsi="Arial" w:eastAsia="Arial" w:cs="Arial"/>
        </w:rPr>
        <w:t xml:space="preserve">Available at: </w:t>
      </w:r>
    </w:p>
    <w:p w:rsidR="637E69C6" w:rsidP="61E4CFC4" w:rsidRDefault="637E69C6" w14:paraId="321BBC50" w14:textId="6B1253A1">
      <w:pPr>
        <w:pStyle w:val="Normal"/>
        <w:spacing w:line="360" w:lineRule="auto"/>
        <w:rPr>
          <w:rFonts w:ascii="Arial" w:hAnsi="Arial" w:eastAsia="Arial" w:cs="Arial"/>
        </w:rPr>
      </w:pPr>
      <w:hyperlink w:anchor=":~:text=The%20gender%20split%20has%20remained,%25%20to%2024.4%25%20for%20females" r:id="R5a10a16c64d547b9">
        <w:r w:rsidRPr="61E4CFC4" w:rsidR="637E69C6">
          <w:rPr>
            <w:rStyle w:val="Hyperlink"/>
            <w:rFonts w:ascii="Arial" w:hAnsi="Arial" w:eastAsia="Arial" w:cs="Arial"/>
          </w:rPr>
          <w:t>https://www.gov.uk/government/statistics/proven-reoffending-statistics-january-to-march-2022/proven-reoffending-statistics-january-to-march-2022#:~:text=The%20gender%20split%20has%20remained,%25%20to%2024.4%25%20for%20females</w:t>
        </w:r>
      </w:hyperlink>
      <w:r w:rsidRPr="61E4CFC4" w:rsidR="637E69C6">
        <w:rPr>
          <w:rFonts w:ascii="Arial" w:hAnsi="Arial" w:eastAsia="Arial" w:cs="Arial"/>
        </w:rPr>
        <w:t>.</w:t>
      </w:r>
    </w:p>
    <w:p w:rsidR="637E69C6" w:rsidP="61E4CFC4" w:rsidRDefault="637E69C6" w14:paraId="760BC9DB" w14:textId="716D6630">
      <w:pPr>
        <w:pStyle w:val="Normal"/>
        <w:spacing w:line="360" w:lineRule="auto"/>
        <w:rPr>
          <w:rFonts w:ascii="Arial" w:hAnsi="Arial" w:eastAsia="Arial" w:cs="Arial"/>
        </w:rPr>
      </w:pPr>
      <w:r w:rsidRPr="61E4CFC4" w:rsidR="637E69C6">
        <w:rPr>
          <w:rFonts w:ascii="Arial" w:hAnsi="Arial" w:eastAsia="Arial" w:cs="Arial"/>
        </w:rPr>
        <w:t>(Accessed: 22</w:t>
      </w:r>
      <w:r w:rsidRPr="61E4CFC4" w:rsidR="637E69C6">
        <w:rPr>
          <w:rFonts w:ascii="Arial" w:hAnsi="Arial" w:eastAsia="Arial" w:cs="Arial"/>
          <w:vertAlign w:val="superscript"/>
        </w:rPr>
        <w:t>nd</w:t>
      </w:r>
      <w:r w:rsidRPr="61E4CFC4" w:rsidR="637E69C6">
        <w:rPr>
          <w:rFonts w:ascii="Arial" w:hAnsi="Arial" w:eastAsia="Arial" w:cs="Arial"/>
        </w:rPr>
        <w:t xml:space="preserve"> November 2024)</w:t>
      </w:r>
    </w:p>
    <w:p w:rsidR="61E4CFC4" w:rsidP="61E4CFC4" w:rsidRDefault="61E4CFC4" w14:paraId="758C0588" w14:textId="2C378D69">
      <w:pPr>
        <w:pStyle w:val="Normal"/>
        <w:spacing w:line="360" w:lineRule="auto"/>
        <w:rPr>
          <w:rFonts w:ascii="Arial" w:hAnsi="Arial" w:eastAsia="Arial" w:cs="Arial"/>
        </w:rPr>
      </w:pPr>
    </w:p>
    <w:p w:rsidR="637E69C6" w:rsidP="61E4CFC4" w:rsidRDefault="637E69C6" w14:paraId="21CD20DE" w14:textId="40D155BF">
      <w:pPr>
        <w:pStyle w:val="Normal"/>
        <w:spacing w:line="360" w:lineRule="auto"/>
        <w:rPr>
          <w:rFonts w:ascii="Arial" w:hAnsi="Arial" w:eastAsia="Arial" w:cs="Arial"/>
        </w:rPr>
      </w:pPr>
      <w:r w:rsidRPr="61E4CFC4" w:rsidR="637E69C6">
        <w:rPr>
          <w:rFonts w:ascii="Arial" w:hAnsi="Arial" w:eastAsia="Arial" w:cs="Arial"/>
        </w:rPr>
        <w:t xml:space="preserve">Prison Reform Trust. (2021) ‘Prison: the facts.’ Bromley </w:t>
      </w:r>
      <w:r w:rsidRPr="61E4CFC4" w:rsidR="74A8DF43">
        <w:rPr>
          <w:rFonts w:ascii="Arial" w:hAnsi="Arial" w:eastAsia="Arial" w:cs="Arial"/>
        </w:rPr>
        <w:t xml:space="preserve">Briefing Summer 2021. </w:t>
      </w:r>
      <w:r w:rsidRPr="61E4CFC4" w:rsidR="74A8DF43">
        <w:rPr>
          <w:rFonts w:ascii="Arial" w:hAnsi="Arial" w:eastAsia="Arial" w:cs="Arial"/>
        </w:rPr>
        <w:t>Available</w:t>
      </w:r>
      <w:r w:rsidRPr="61E4CFC4" w:rsidR="74A8DF43">
        <w:rPr>
          <w:rFonts w:ascii="Arial" w:hAnsi="Arial" w:eastAsia="Arial" w:cs="Arial"/>
        </w:rPr>
        <w:t xml:space="preserve"> at:</w:t>
      </w:r>
    </w:p>
    <w:p w:rsidR="74A8DF43" w:rsidP="61E4CFC4" w:rsidRDefault="74A8DF43" w14:paraId="75AAE905" w14:textId="532AF358">
      <w:pPr>
        <w:pStyle w:val="Normal"/>
        <w:spacing w:line="360" w:lineRule="auto"/>
        <w:rPr>
          <w:rFonts w:ascii="Arial" w:hAnsi="Arial" w:eastAsia="Arial" w:cs="Arial"/>
        </w:rPr>
      </w:pPr>
      <w:hyperlink r:id="Rb67491a478294582">
        <w:r w:rsidRPr="61E4CFC4" w:rsidR="74A8DF43">
          <w:rPr>
            <w:rStyle w:val="Hyperlink"/>
            <w:rFonts w:ascii="Arial" w:hAnsi="Arial" w:eastAsia="Arial" w:cs="Arial"/>
          </w:rPr>
          <w:t>https://prisonreformtrust.org.uk/wp-content/uploads/2022/01/Prison_the_facts_2021.pdf</w:t>
        </w:r>
      </w:hyperlink>
    </w:p>
    <w:p w:rsidR="74A8DF43" w:rsidP="61E4CFC4" w:rsidRDefault="74A8DF43" w14:paraId="4AB6688D" w14:textId="2A58D131">
      <w:pPr>
        <w:pStyle w:val="Normal"/>
        <w:spacing w:line="360" w:lineRule="auto"/>
        <w:rPr>
          <w:rFonts w:ascii="Arial" w:hAnsi="Arial" w:eastAsia="Arial" w:cs="Arial"/>
        </w:rPr>
      </w:pPr>
      <w:r w:rsidRPr="61E4CFC4" w:rsidR="74A8DF43">
        <w:rPr>
          <w:rFonts w:ascii="Arial" w:hAnsi="Arial" w:eastAsia="Arial" w:cs="Arial"/>
        </w:rPr>
        <w:t>(Accessed: 22</w:t>
      </w:r>
      <w:r w:rsidRPr="61E4CFC4" w:rsidR="74A8DF43">
        <w:rPr>
          <w:rFonts w:ascii="Arial" w:hAnsi="Arial" w:eastAsia="Arial" w:cs="Arial"/>
          <w:vertAlign w:val="superscript"/>
        </w:rPr>
        <w:t>nd</w:t>
      </w:r>
      <w:r w:rsidRPr="61E4CFC4" w:rsidR="74A8DF43">
        <w:rPr>
          <w:rFonts w:ascii="Arial" w:hAnsi="Arial" w:eastAsia="Arial" w:cs="Arial"/>
        </w:rPr>
        <w:t xml:space="preserve"> November 2024)</w:t>
      </w:r>
    </w:p>
    <w:p w:rsidR="74A8DF43" w:rsidP="61E4CFC4" w:rsidRDefault="74A8DF43" w14:paraId="1DEAEF2F" w14:textId="125DAE24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74A8DF43">
        <w:rPr>
          <w:rFonts w:ascii="Arial" w:hAnsi="Arial" w:eastAsia="Arial" w:cs="Arial"/>
        </w:rPr>
        <w:t xml:space="preserve">Durcan, Dr Graham. (2023) Centre for Mental Health. </w:t>
      </w:r>
      <w:r w:rsidRPr="61E4CFC4" w:rsidR="74A8DF43">
        <w:rPr>
          <w:rFonts w:ascii="Arial" w:hAnsi="Arial" w:eastAsia="Arial" w:cs="Arial"/>
          <w:i w:val="1"/>
          <w:iCs w:val="1"/>
        </w:rPr>
        <w:t>‘Priso</w:t>
      </w:r>
      <w:r w:rsidRPr="61E4CFC4" w:rsidR="54B72C82">
        <w:rPr>
          <w:rFonts w:ascii="Arial" w:hAnsi="Arial" w:eastAsia="Arial" w:cs="Arial"/>
          <w:i w:val="1"/>
          <w:iCs w:val="1"/>
        </w:rPr>
        <w:t xml:space="preserve">n mental Health Services in England,2023.’ </w:t>
      </w:r>
      <w:r w:rsidRPr="61E4CFC4" w:rsidR="54B72C82">
        <w:rPr>
          <w:rFonts w:ascii="Arial" w:hAnsi="Arial" w:eastAsia="Arial" w:cs="Arial"/>
          <w:i w:val="0"/>
          <w:iCs w:val="0"/>
        </w:rPr>
        <w:t>Available</w:t>
      </w:r>
      <w:r w:rsidRPr="61E4CFC4" w:rsidR="54B72C82">
        <w:rPr>
          <w:rFonts w:ascii="Arial" w:hAnsi="Arial" w:eastAsia="Arial" w:cs="Arial"/>
          <w:i w:val="0"/>
          <w:iCs w:val="0"/>
        </w:rPr>
        <w:t xml:space="preserve"> at:</w:t>
      </w:r>
    </w:p>
    <w:p w:rsidR="54B72C82" w:rsidP="61E4CFC4" w:rsidRDefault="54B72C82" w14:paraId="3FF2FA52" w14:textId="590335F3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hyperlink r:id="R885d1ed837484de3">
        <w:r w:rsidRPr="61E4CFC4" w:rsidR="54B72C82">
          <w:rPr>
            <w:rStyle w:val="Hyperlink"/>
            <w:rFonts w:ascii="Arial" w:hAnsi="Arial" w:eastAsia="Arial" w:cs="Arial"/>
          </w:rPr>
          <w:t>https://www.centreformentalhealth.org.uk/publications/prison-mental-health-services-england-2023/</w:t>
        </w:r>
      </w:hyperlink>
    </w:p>
    <w:p w:rsidR="54B72C82" w:rsidP="61E4CFC4" w:rsidRDefault="54B72C82" w14:paraId="5542D0B2" w14:textId="03FF5624">
      <w:pPr>
        <w:pStyle w:val="Normal"/>
        <w:spacing w:line="360" w:lineRule="auto"/>
        <w:rPr>
          <w:rFonts w:ascii="Arial" w:hAnsi="Arial" w:eastAsia="Arial" w:cs="Arial"/>
        </w:rPr>
      </w:pPr>
      <w:r w:rsidRPr="61E4CFC4" w:rsidR="54B72C82">
        <w:rPr>
          <w:rFonts w:ascii="Arial" w:hAnsi="Arial" w:eastAsia="Arial" w:cs="Arial"/>
        </w:rPr>
        <w:t>(Accessed: 25</w:t>
      </w:r>
      <w:r w:rsidRPr="61E4CFC4" w:rsidR="54B72C82">
        <w:rPr>
          <w:rFonts w:ascii="Arial" w:hAnsi="Arial" w:eastAsia="Arial" w:cs="Arial"/>
          <w:vertAlign w:val="superscript"/>
        </w:rPr>
        <w:t>th</w:t>
      </w:r>
      <w:r w:rsidRPr="61E4CFC4" w:rsidR="54B72C82">
        <w:rPr>
          <w:rFonts w:ascii="Arial" w:hAnsi="Arial" w:eastAsia="Arial" w:cs="Arial"/>
        </w:rPr>
        <w:t xml:space="preserve"> November 2024)</w:t>
      </w:r>
    </w:p>
    <w:p w:rsidR="54B72C82" w:rsidP="61E4CFC4" w:rsidRDefault="54B72C82" w14:paraId="7B8E0D54" w14:textId="56AB3F6C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54B72C82">
        <w:rPr>
          <w:rFonts w:ascii="Arial" w:hAnsi="Arial" w:eastAsia="Arial" w:cs="Arial"/>
        </w:rPr>
        <w:t xml:space="preserve">House of Commons Justice Committee. (2021) </w:t>
      </w:r>
      <w:r w:rsidRPr="61E4CFC4" w:rsidR="54B72C82">
        <w:rPr>
          <w:rFonts w:ascii="Arial" w:hAnsi="Arial" w:eastAsia="Arial" w:cs="Arial"/>
          <w:i w:val="1"/>
          <w:iCs w:val="1"/>
        </w:rPr>
        <w:t xml:space="preserve">‘Mental Health in Prison.’ Fifth Report of </w:t>
      </w:r>
      <w:r w:rsidRPr="61E4CFC4" w:rsidR="1204AFF6">
        <w:rPr>
          <w:rFonts w:ascii="Arial" w:hAnsi="Arial" w:eastAsia="Arial" w:cs="Arial"/>
          <w:i w:val="1"/>
          <w:iCs w:val="1"/>
        </w:rPr>
        <w:t xml:space="preserve">Session 2021-22. </w:t>
      </w:r>
      <w:r w:rsidRPr="61E4CFC4" w:rsidR="1204AFF6">
        <w:rPr>
          <w:rFonts w:ascii="Arial" w:hAnsi="Arial" w:eastAsia="Arial" w:cs="Arial"/>
          <w:i w:val="0"/>
          <w:iCs w:val="0"/>
        </w:rPr>
        <w:t>Available at:</w:t>
      </w:r>
    </w:p>
    <w:p w:rsidR="1204AFF6" w:rsidP="61E4CFC4" w:rsidRDefault="1204AFF6" w14:paraId="1900BC5B" w14:textId="154F80C2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hyperlink r:id="R4ede700991474efc">
        <w:r w:rsidRPr="61E4CFC4" w:rsidR="1204AFF6">
          <w:rPr>
            <w:rStyle w:val="Hyperlink"/>
            <w:rFonts w:ascii="Arial" w:hAnsi="Arial" w:eastAsia="Arial" w:cs="Arial"/>
            <w:i w:val="0"/>
            <w:iCs w:val="0"/>
          </w:rPr>
          <w:t>https://www.centreformentalhealth.org.uk/publications/prison-mental-health-services-england-2023/</w:t>
        </w:r>
      </w:hyperlink>
    </w:p>
    <w:p w:rsidR="1204AFF6" w:rsidP="61E4CFC4" w:rsidRDefault="1204AFF6" w14:paraId="5DC63F2B" w14:textId="1D18BF32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1204AFF6">
        <w:rPr>
          <w:rFonts w:ascii="Arial" w:hAnsi="Arial" w:eastAsia="Arial" w:cs="Arial"/>
          <w:i w:val="0"/>
          <w:iCs w:val="0"/>
        </w:rPr>
        <w:t>(Accessed: 26</w:t>
      </w:r>
      <w:r w:rsidRPr="61E4CFC4" w:rsidR="1204AFF6">
        <w:rPr>
          <w:rFonts w:ascii="Arial" w:hAnsi="Arial" w:eastAsia="Arial" w:cs="Arial"/>
          <w:i w:val="0"/>
          <w:iCs w:val="0"/>
          <w:vertAlign w:val="superscript"/>
        </w:rPr>
        <w:t>th</w:t>
      </w:r>
      <w:r w:rsidRPr="61E4CFC4" w:rsidR="1204AFF6">
        <w:rPr>
          <w:rFonts w:ascii="Arial" w:hAnsi="Arial" w:eastAsia="Arial" w:cs="Arial"/>
          <w:i w:val="0"/>
          <w:iCs w:val="0"/>
        </w:rPr>
        <w:t xml:space="preserve"> November 2024)</w:t>
      </w:r>
    </w:p>
    <w:p w:rsidR="3580F4F9" w:rsidP="61E4CFC4" w:rsidRDefault="3580F4F9" w14:paraId="2F94581E" w14:textId="7422FADC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3580F4F9">
        <w:rPr>
          <w:rFonts w:ascii="Arial" w:hAnsi="Arial" w:eastAsia="Arial" w:cs="Arial"/>
          <w:i w:val="0"/>
          <w:iCs w:val="0"/>
        </w:rPr>
        <w:t xml:space="preserve">Barnett, G. and Howard, F. </w:t>
      </w:r>
      <w:r w:rsidRPr="61E4CFC4" w:rsidR="77809564">
        <w:rPr>
          <w:rFonts w:ascii="Arial" w:hAnsi="Arial" w:eastAsia="Arial" w:cs="Arial"/>
          <w:i w:val="0"/>
          <w:iCs w:val="0"/>
        </w:rPr>
        <w:t xml:space="preserve">(2018) </w:t>
      </w:r>
      <w:r w:rsidRPr="61E4CFC4" w:rsidR="3580F4F9">
        <w:rPr>
          <w:rFonts w:ascii="Arial" w:hAnsi="Arial" w:eastAsia="Arial" w:cs="Arial"/>
          <w:i w:val="1"/>
          <w:iCs w:val="1"/>
        </w:rPr>
        <w:t>‘What Doesn’t</w:t>
      </w:r>
      <w:r w:rsidRPr="61E4CFC4" w:rsidR="326BAF76">
        <w:rPr>
          <w:rFonts w:ascii="Arial" w:hAnsi="Arial" w:eastAsia="Arial" w:cs="Arial"/>
          <w:i w:val="1"/>
          <w:iCs w:val="1"/>
        </w:rPr>
        <w:t xml:space="preserve"> Work to Reduce Reoffending?’ A Review of Reviews of ineffective Interventions for Adults Convicted of Crimes.</w:t>
      </w:r>
      <w:r w:rsidRPr="61E4CFC4" w:rsidR="1B4DD7A7">
        <w:rPr>
          <w:rFonts w:ascii="Arial" w:hAnsi="Arial" w:eastAsia="Arial" w:cs="Arial"/>
          <w:i w:val="1"/>
          <w:iCs w:val="1"/>
        </w:rPr>
        <w:t xml:space="preserve"> </w:t>
      </w:r>
      <w:r w:rsidRPr="61E4CFC4" w:rsidR="1B4DD7A7">
        <w:rPr>
          <w:rFonts w:ascii="Arial" w:hAnsi="Arial" w:eastAsia="Arial" w:cs="Arial"/>
          <w:i w:val="0"/>
          <w:iCs w:val="0"/>
        </w:rPr>
        <w:t>Available at:</w:t>
      </w:r>
    </w:p>
    <w:p w:rsidR="1B4DD7A7" w:rsidP="61E4CFC4" w:rsidRDefault="1B4DD7A7" w14:paraId="47737A93" w14:textId="0D359DCC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hyperlink r:id="R17da8e699926410d">
        <w:r w:rsidRPr="61E4CFC4" w:rsidR="1B4DD7A7">
          <w:rPr>
            <w:rStyle w:val="Hyperlink"/>
            <w:rFonts w:ascii="Arial" w:hAnsi="Arial" w:eastAsia="Arial" w:cs="Arial"/>
            <w:i w:val="0"/>
            <w:iCs w:val="0"/>
          </w:rPr>
          <w:t>https://research-ebsco-com.ezproxy.uwtsd.ac.uk/c/onvpsy/viewer/pdf/vqirihc4cv?auth-callid=8fac8659-60a0-4cd3-af40-48fc7fc16dbf</w:t>
        </w:r>
      </w:hyperlink>
    </w:p>
    <w:p w:rsidR="1B4DD7A7" w:rsidP="61E4CFC4" w:rsidRDefault="1B4DD7A7" w14:paraId="0C8FB5BF" w14:textId="0B71CD61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1B4DD7A7">
        <w:rPr>
          <w:rFonts w:ascii="Arial" w:hAnsi="Arial" w:eastAsia="Arial" w:cs="Arial"/>
          <w:i w:val="0"/>
          <w:iCs w:val="0"/>
        </w:rPr>
        <w:t>(Accessed: 22</w:t>
      </w:r>
      <w:r w:rsidRPr="61E4CFC4" w:rsidR="1B4DD7A7">
        <w:rPr>
          <w:rFonts w:ascii="Arial" w:hAnsi="Arial" w:eastAsia="Arial" w:cs="Arial"/>
          <w:i w:val="0"/>
          <w:iCs w:val="0"/>
          <w:vertAlign w:val="superscript"/>
        </w:rPr>
        <w:t>nd</w:t>
      </w:r>
      <w:r w:rsidRPr="61E4CFC4" w:rsidR="1B4DD7A7">
        <w:rPr>
          <w:rFonts w:ascii="Arial" w:hAnsi="Arial" w:eastAsia="Arial" w:cs="Arial"/>
          <w:i w:val="0"/>
          <w:iCs w:val="0"/>
        </w:rPr>
        <w:t xml:space="preserve"> November 2024)</w:t>
      </w:r>
    </w:p>
    <w:p w:rsidR="1B4DD7A7" w:rsidP="61E4CFC4" w:rsidRDefault="1B4DD7A7" w14:paraId="49FF6DF6" w14:textId="4DA927DC">
      <w:pPr>
        <w:pStyle w:val="Normal"/>
        <w:spacing w:line="360" w:lineRule="auto"/>
        <w:rPr>
          <w:rFonts w:ascii="Arial" w:hAnsi="Arial" w:eastAsia="Arial" w:cs="Arial"/>
          <w:i w:val="1"/>
          <w:iCs w:val="1"/>
        </w:rPr>
      </w:pPr>
      <w:r w:rsidRPr="61E4CFC4" w:rsidR="1B4DD7A7">
        <w:rPr>
          <w:rFonts w:ascii="Arial" w:hAnsi="Arial" w:eastAsia="Arial" w:cs="Arial"/>
          <w:i w:val="0"/>
          <w:iCs w:val="0"/>
        </w:rPr>
        <w:t xml:space="preserve">Safeguarding in Education. (2024) </w:t>
      </w:r>
      <w:r w:rsidRPr="61E4CFC4" w:rsidR="1B4DD7A7">
        <w:rPr>
          <w:rFonts w:ascii="Arial" w:hAnsi="Arial" w:eastAsia="Arial" w:cs="Arial"/>
          <w:i w:val="1"/>
          <w:iCs w:val="1"/>
        </w:rPr>
        <w:t>‘Children Affected by Parental Offending (CAPO).’</w:t>
      </w:r>
      <w:r w:rsidRPr="61E4CFC4" w:rsidR="58B81405">
        <w:rPr>
          <w:rFonts w:ascii="Arial" w:hAnsi="Arial" w:eastAsia="Arial" w:cs="Arial"/>
          <w:i w:val="1"/>
          <w:iCs w:val="1"/>
        </w:rPr>
        <w:t xml:space="preserve"> Available at:</w:t>
      </w:r>
    </w:p>
    <w:p w:rsidR="58B81405" w:rsidP="61E4CFC4" w:rsidRDefault="58B81405" w14:paraId="3C515A7F" w14:textId="37888BAD">
      <w:pPr>
        <w:pStyle w:val="Normal"/>
        <w:spacing w:line="360" w:lineRule="auto"/>
        <w:rPr>
          <w:rFonts w:ascii="Arial" w:hAnsi="Arial" w:eastAsia="Arial" w:cs="Arial"/>
          <w:i w:val="1"/>
          <w:iCs w:val="1"/>
        </w:rPr>
      </w:pPr>
      <w:hyperlink r:id="Rf63c26e9e235446c">
        <w:r w:rsidRPr="61E4CFC4" w:rsidR="58B81405">
          <w:rPr>
            <w:rStyle w:val="Hyperlink"/>
            <w:rFonts w:ascii="Arial" w:hAnsi="Arial" w:eastAsia="Arial" w:cs="Arial"/>
            <w:i w:val="1"/>
            <w:iCs w:val="1"/>
          </w:rPr>
          <w:t>https://www.bristolsafeguardingineducation.org/resources-and-guidance/topical-safeguarding-resources-bank/children-affected-by-parental-offending-capo/</w:t>
        </w:r>
      </w:hyperlink>
    </w:p>
    <w:p w:rsidR="58B81405" w:rsidP="61E4CFC4" w:rsidRDefault="58B81405" w14:paraId="058F70DD" w14:textId="42CB64EB">
      <w:pPr>
        <w:pStyle w:val="Normal"/>
        <w:spacing w:line="360" w:lineRule="auto"/>
        <w:rPr>
          <w:rFonts w:ascii="Arial" w:hAnsi="Arial" w:eastAsia="Arial" w:cs="Arial"/>
          <w:i w:val="1"/>
          <w:iCs w:val="1"/>
        </w:rPr>
      </w:pPr>
      <w:r w:rsidRPr="61E4CFC4" w:rsidR="58B81405">
        <w:rPr>
          <w:rFonts w:ascii="Arial" w:hAnsi="Arial" w:eastAsia="Arial" w:cs="Arial"/>
          <w:i w:val="1"/>
          <w:iCs w:val="1"/>
        </w:rPr>
        <w:t>(Accessed: 19</w:t>
      </w:r>
      <w:r w:rsidRPr="61E4CFC4" w:rsidR="58B81405">
        <w:rPr>
          <w:rFonts w:ascii="Arial" w:hAnsi="Arial" w:eastAsia="Arial" w:cs="Arial"/>
          <w:i w:val="1"/>
          <w:iCs w:val="1"/>
          <w:vertAlign w:val="superscript"/>
        </w:rPr>
        <w:t>th</w:t>
      </w:r>
      <w:r w:rsidRPr="61E4CFC4" w:rsidR="58B81405">
        <w:rPr>
          <w:rFonts w:ascii="Arial" w:hAnsi="Arial" w:eastAsia="Arial" w:cs="Arial"/>
          <w:i w:val="1"/>
          <w:iCs w:val="1"/>
        </w:rPr>
        <w:t xml:space="preserve"> November 2024)</w:t>
      </w:r>
    </w:p>
    <w:p w:rsidR="58B81405" w:rsidP="61E4CFC4" w:rsidRDefault="58B81405" w14:paraId="425B483F" w14:textId="288493A5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58B81405">
        <w:rPr>
          <w:rFonts w:ascii="Arial" w:hAnsi="Arial" w:eastAsia="Arial" w:cs="Arial"/>
          <w:i w:val="1"/>
          <w:iCs w:val="1"/>
        </w:rPr>
        <w:t xml:space="preserve">Futures Unlocked. (2024) </w:t>
      </w:r>
      <w:r w:rsidRPr="61E4CFC4" w:rsidR="58B81405">
        <w:rPr>
          <w:rFonts w:ascii="Arial" w:hAnsi="Arial" w:eastAsia="Arial" w:cs="Arial"/>
          <w:i w:val="0"/>
          <w:iCs w:val="0"/>
        </w:rPr>
        <w:t>‘Rates and Cost of Reoffending.’ Ava</w:t>
      </w:r>
      <w:r w:rsidRPr="61E4CFC4" w:rsidR="449D858A">
        <w:rPr>
          <w:rFonts w:ascii="Arial" w:hAnsi="Arial" w:eastAsia="Arial" w:cs="Arial"/>
          <w:i w:val="0"/>
          <w:iCs w:val="0"/>
        </w:rPr>
        <w:t>ilable at:</w:t>
      </w:r>
    </w:p>
    <w:p w:rsidR="449D858A" w:rsidP="61E4CFC4" w:rsidRDefault="449D858A" w14:paraId="2A2EC27C" w14:textId="68B15704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hyperlink r:id="R346d025f7e0a4949">
        <w:r w:rsidRPr="61E4CFC4" w:rsidR="449D858A">
          <w:rPr>
            <w:rStyle w:val="Hyperlink"/>
            <w:rFonts w:ascii="Arial" w:hAnsi="Arial" w:eastAsia="Arial" w:cs="Arial"/>
            <w:i w:val="0"/>
            <w:iCs w:val="0"/>
          </w:rPr>
          <w:t>https://www.futuresunlocked.org/reoffending</w:t>
        </w:r>
      </w:hyperlink>
    </w:p>
    <w:p w:rsidR="449D858A" w:rsidP="61E4CFC4" w:rsidRDefault="449D858A" w14:paraId="11072AF7" w14:textId="59438C79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449D858A">
        <w:rPr>
          <w:rFonts w:ascii="Arial" w:hAnsi="Arial" w:eastAsia="Arial" w:cs="Arial"/>
          <w:i w:val="0"/>
          <w:iCs w:val="0"/>
        </w:rPr>
        <w:t>(Accessed: 22</w:t>
      </w:r>
      <w:r w:rsidRPr="61E4CFC4" w:rsidR="449D858A">
        <w:rPr>
          <w:rFonts w:ascii="Arial" w:hAnsi="Arial" w:eastAsia="Arial" w:cs="Arial"/>
          <w:i w:val="0"/>
          <w:iCs w:val="0"/>
          <w:vertAlign w:val="superscript"/>
        </w:rPr>
        <w:t>nd</w:t>
      </w:r>
      <w:r w:rsidRPr="61E4CFC4" w:rsidR="449D858A">
        <w:rPr>
          <w:rFonts w:ascii="Arial" w:hAnsi="Arial" w:eastAsia="Arial" w:cs="Arial"/>
          <w:i w:val="0"/>
          <w:iCs w:val="0"/>
        </w:rPr>
        <w:t xml:space="preserve"> November 2024)</w:t>
      </w:r>
    </w:p>
    <w:p w:rsidR="61E4CFC4" w:rsidP="61E4CFC4" w:rsidRDefault="61E4CFC4" w14:paraId="0FD4E7EF" w14:textId="60B90107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</w:p>
    <w:p w:rsidR="7A247E54" w:rsidP="61E4CFC4" w:rsidRDefault="7A247E54" w14:paraId="18B205B3" w14:textId="35E6D66D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7A247E54">
        <w:rPr>
          <w:rFonts w:ascii="Arial" w:hAnsi="Arial" w:eastAsia="Arial" w:cs="Arial"/>
          <w:i w:val="0"/>
          <w:iCs w:val="0"/>
        </w:rPr>
        <w:t xml:space="preserve">Ministry of Justice. (2023) </w:t>
      </w:r>
      <w:r w:rsidRPr="61E4CFC4" w:rsidR="7A247E54">
        <w:rPr>
          <w:rFonts w:ascii="Arial" w:hAnsi="Arial" w:eastAsia="Arial" w:cs="Arial"/>
          <w:i w:val="1"/>
          <w:iCs w:val="1"/>
        </w:rPr>
        <w:t>‘Sentencing Bill Factsheet: Short Sentences.’</w:t>
      </w:r>
      <w:r w:rsidRPr="61E4CFC4" w:rsidR="7A247E54">
        <w:rPr>
          <w:rFonts w:ascii="Arial" w:hAnsi="Arial" w:eastAsia="Arial" w:cs="Arial"/>
          <w:i w:val="0"/>
          <w:iCs w:val="0"/>
        </w:rPr>
        <w:t xml:space="preserve"> Available at:</w:t>
      </w:r>
      <w:r w:rsidRPr="61E4CFC4" w:rsidR="6329BDAA">
        <w:rPr>
          <w:rFonts w:ascii="Arial" w:hAnsi="Arial" w:eastAsia="Arial" w:cs="Arial"/>
          <w:i w:val="0"/>
          <w:iCs w:val="0"/>
        </w:rPr>
        <w:t xml:space="preserve"> </w:t>
      </w:r>
    </w:p>
    <w:p w:rsidR="6329BDAA" w:rsidP="61E4CFC4" w:rsidRDefault="6329BDAA" w14:paraId="19C6F097" w14:textId="0DB6F76A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hyperlink w:anchor=":~:text=Our%20statistics%20show%20the%20shorter,or%20less%20it%20is%2058%25" r:id="R0dd8cb7098a54ee3">
        <w:r w:rsidRPr="61E4CFC4" w:rsidR="6329BDAA">
          <w:rPr>
            <w:rStyle w:val="Hyperlink"/>
            <w:rFonts w:ascii="Arial" w:hAnsi="Arial" w:eastAsia="Arial" w:cs="Arial"/>
            <w:i w:val="0"/>
            <w:iCs w:val="0"/>
          </w:rPr>
          <w:t>https://www.gov.uk/government/publications/sentencing-bill-2023/sentencing-bill-factsheet-short-sentences#:~:text=Our%20statistics%20show%20the%20shorter,or%20less%20it%20is%2058%25</w:t>
        </w:r>
      </w:hyperlink>
      <w:r w:rsidRPr="61E4CFC4" w:rsidR="6329BDAA">
        <w:rPr>
          <w:rFonts w:ascii="Arial" w:hAnsi="Arial" w:eastAsia="Arial" w:cs="Arial"/>
          <w:i w:val="0"/>
          <w:iCs w:val="0"/>
        </w:rPr>
        <w:t>.</w:t>
      </w:r>
    </w:p>
    <w:p w:rsidR="6329BDAA" w:rsidP="61E4CFC4" w:rsidRDefault="6329BDAA" w14:paraId="7ECA279A" w14:textId="380E8762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6329BDAA">
        <w:rPr>
          <w:rFonts w:ascii="Arial" w:hAnsi="Arial" w:eastAsia="Arial" w:cs="Arial"/>
          <w:i w:val="0"/>
          <w:iCs w:val="0"/>
        </w:rPr>
        <w:t>(Accessed: 20</w:t>
      </w:r>
      <w:r w:rsidRPr="61E4CFC4" w:rsidR="6329BDAA">
        <w:rPr>
          <w:rFonts w:ascii="Arial" w:hAnsi="Arial" w:eastAsia="Arial" w:cs="Arial"/>
          <w:i w:val="0"/>
          <w:iCs w:val="0"/>
          <w:vertAlign w:val="superscript"/>
        </w:rPr>
        <w:t>th</w:t>
      </w:r>
      <w:r w:rsidRPr="61E4CFC4" w:rsidR="6329BDAA">
        <w:rPr>
          <w:rFonts w:ascii="Arial" w:hAnsi="Arial" w:eastAsia="Arial" w:cs="Arial"/>
          <w:i w:val="0"/>
          <w:iCs w:val="0"/>
        </w:rPr>
        <w:t xml:space="preserve"> November 2024)</w:t>
      </w:r>
    </w:p>
    <w:p w:rsidR="6329BDAA" w:rsidP="61E4CFC4" w:rsidRDefault="6329BDAA" w14:paraId="10E8E482" w14:textId="5B2011A7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6329BDAA">
        <w:rPr>
          <w:rFonts w:ascii="Arial" w:hAnsi="Arial" w:eastAsia="Arial" w:cs="Arial"/>
          <w:i w:val="0"/>
          <w:iCs w:val="0"/>
        </w:rPr>
        <w:t>Rowland, C. (2024) Institute for Government. ‘</w:t>
      </w:r>
      <w:r w:rsidRPr="61E4CFC4" w:rsidR="6329BDAA">
        <w:rPr>
          <w:rFonts w:ascii="Arial" w:hAnsi="Arial" w:eastAsia="Arial" w:cs="Arial"/>
          <w:i w:val="1"/>
          <w:iCs w:val="1"/>
        </w:rPr>
        <w:t>The Governments Sentencing Bill won’t fix it’s prison problems.’</w:t>
      </w:r>
      <w:r w:rsidRPr="61E4CFC4" w:rsidR="340A0BF7">
        <w:rPr>
          <w:rFonts w:ascii="Arial" w:hAnsi="Arial" w:eastAsia="Arial" w:cs="Arial"/>
          <w:i w:val="1"/>
          <w:iCs w:val="1"/>
        </w:rPr>
        <w:t xml:space="preserve"> </w:t>
      </w:r>
      <w:r w:rsidRPr="61E4CFC4" w:rsidR="340A0BF7">
        <w:rPr>
          <w:rFonts w:ascii="Arial" w:hAnsi="Arial" w:eastAsia="Arial" w:cs="Arial"/>
          <w:i w:val="0"/>
          <w:iCs w:val="0"/>
        </w:rPr>
        <w:t>Available at:</w:t>
      </w:r>
    </w:p>
    <w:p w:rsidR="340A0BF7" w:rsidP="61E4CFC4" w:rsidRDefault="340A0BF7" w14:paraId="2857FED4" w14:textId="67D9F410">
      <w:pPr>
        <w:pStyle w:val="Normal"/>
        <w:spacing w:line="360" w:lineRule="auto"/>
        <w:rPr>
          <w:rFonts w:ascii="Arial" w:hAnsi="Arial" w:eastAsia="Arial" w:cs="Arial"/>
        </w:rPr>
      </w:pPr>
      <w:hyperlink r:id="Re76a342ee17e4053">
        <w:r w:rsidRPr="61E4CFC4" w:rsidR="340A0BF7">
          <w:rPr>
            <w:rStyle w:val="Hyperlink"/>
            <w:rFonts w:ascii="Arial" w:hAnsi="Arial" w:eastAsia="Arial" w:cs="Arial"/>
            <w:i w:val="0"/>
            <w:iCs w:val="0"/>
          </w:rPr>
          <w:t>https://www.instituteforgovernment.org.uk/comment/governments-sentencing-bill-wont-fix-prison-problems</w:t>
        </w:r>
      </w:hyperlink>
    </w:p>
    <w:p w:rsidR="340A0BF7" w:rsidP="61E4CFC4" w:rsidRDefault="340A0BF7" w14:paraId="4E9D2A7C" w14:textId="5CAE5A76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340A0BF7">
        <w:rPr>
          <w:rFonts w:ascii="Arial" w:hAnsi="Arial" w:eastAsia="Arial" w:cs="Arial"/>
          <w:i w:val="0"/>
          <w:iCs w:val="0"/>
        </w:rPr>
        <w:t>(Accessed: 20</w:t>
      </w:r>
      <w:r w:rsidRPr="61E4CFC4" w:rsidR="340A0BF7">
        <w:rPr>
          <w:rFonts w:ascii="Arial" w:hAnsi="Arial" w:eastAsia="Arial" w:cs="Arial"/>
          <w:i w:val="0"/>
          <w:iCs w:val="0"/>
          <w:vertAlign w:val="superscript"/>
        </w:rPr>
        <w:t>th</w:t>
      </w:r>
      <w:r w:rsidRPr="61E4CFC4" w:rsidR="340A0BF7">
        <w:rPr>
          <w:rFonts w:ascii="Arial" w:hAnsi="Arial" w:eastAsia="Arial" w:cs="Arial"/>
          <w:i w:val="0"/>
          <w:iCs w:val="0"/>
        </w:rPr>
        <w:t xml:space="preserve"> November 2024)</w:t>
      </w:r>
    </w:p>
    <w:p w:rsidR="340A0BF7" w:rsidP="61E4CFC4" w:rsidRDefault="340A0BF7" w14:paraId="3188CCC0" w14:textId="22560454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340A0BF7">
        <w:rPr>
          <w:rFonts w:ascii="Arial" w:hAnsi="Arial" w:eastAsia="Arial" w:cs="Arial"/>
          <w:i w:val="0"/>
          <w:iCs w:val="0"/>
        </w:rPr>
        <w:t>Mutebi, N. Brown, R. (2023) UK Parlaiment Post. ‘</w:t>
      </w:r>
      <w:r w:rsidRPr="61E4CFC4" w:rsidR="340A0BF7">
        <w:rPr>
          <w:rFonts w:ascii="Arial" w:hAnsi="Arial" w:eastAsia="Arial" w:cs="Arial"/>
          <w:i w:val="1"/>
          <w:iCs w:val="1"/>
        </w:rPr>
        <w:t>The use of short prison sentenc</w:t>
      </w:r>
      <w:r w:rsidRPr="61E4CFC4" w:rsidR="69799012">
        <w:rPr>
          <w:rFonts w:ascii="Arial" w:hAnsi="Arial" w:eastAsia="Arial" w:cs="Arial"/>
          <w:i w:val="1"/>
          <w:iCs w:val="1"/>
        </w:rPr>
        <w:t xml:space="preserve">es in England and Wales.’ </w:t>
      </w:r>
      <w:r w:rsidRPr="61E4CFC4" w:rsidR="69799012">
        <w:rPr>
          <w:rFonts w:ascii="Arial" w:hAnsi="Arial" w:eastAsia="Arial" w:cs="Arial"/>
          <w:i w:val="0"/>
          <w:iCs w:val="0"/>
        </w:rPr>
        <w:t>Available</w:t>
      </w:r>
      <w:r w:rsidRPr="61E4CFC4" w:rsidR="69799012">
        <w:rPr>
          <w:rFonts w:ascii="Arial" w:hAnsi="Arial" w:eastAsia="Arial" w:cs="Arial"/>
          <w:i w:val="0"/>
          <w:iCs w:val="0"/>
        </w:rPr>
        <w:t xml:space="preserve"> at: </w:t>
      </w:r>
    </w:p>
    <w:p w:rsidR="69799012" w:rsidP="61E4CFC4" w:rsidRDefault="69799012" w14:paraId="14640463" w14:textId="71A97F51">
      <w:pPr>
        <w:pStyle w:val="Normal"/>
        <w:spacing w:line="360" w:lineRule="auto"/>
        <w:rPr>
          <w:rFonts w:ascii="Arial" w:hAnsi="Arial" w:eastAsia="Arial" w:cs="Arial"/>
        </w:rPr>
      </w:pPr>
      <w:hyperlink r:id="Rdcd18f328f504380">
        <w:r w:rsidRPr="61E4CFC4" w:rsidR="69799012">
          <w:rPr>
            <w:rStyle w:val="Hyperlink"/>
            <w:rFonts w:ascii="Arial" w:hAnsi="Arial" w:eastAsia="Arial" w:cs="Arial"/>
            <w:i w:val="0"/>
            <w:iCs w:val="0"/>
          </w:rPr>
          <w:t>https://researchbriefings.files.parliament.uk/documents/POST-PB-0052/POST-PB-0052.pdf</w:t>
        </w:r>
      </w:hyperlink>
    </w:p>
    <w:p w:rsidR="69799012" w:rsidP="61E4CFC4" w:rsidRDefault="69799012" w14:paraId="23A617AE" w14:textId="4F6A4DD1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69799012">
        <w:rPr>
          <w:rFonts w:ascii="Arial" w:hAnsi="Arial" w:eastAsia="Arial" w:cs="Arial"/>
          <w:i w:val="0"/>
          <w:iCs w:val="0"/>
        </w:rPr>
        <w:t>(Accessed: 20</w:t>
      </w:r>
      <w:r w:rsidRPr="61E4CFC4" w:rsidR="69799012">
        <w:rPr>
          <w:rFonts w:ascii="Arial" w:hAnsi="Arial" w:eastAsia="Arial" w:cs="Arial"/>
          <w:i w:val="0"/>
          <w:iCs w:val="0"/>
          <w:vertAlign w:val="superscript"/>
        </w:rPr>
        <w:t>th</w:t>
      </w:r>
      <w:r w:rsidRPr="61E4CFC4" w:rsidR="69799012">
        <w:rPr>
          <w:rFonts w:ascii="Arial" w:hAnsi="Arial" w:eastAsia="Arial" w:cs="Arial"/>
          <w:i w:val="0"/>
          <w:iCs w:val="0"/>
        </w:rPr>
        <w:t xml:space="preserve"> November 2024)</w:t>
      </w:r>
    </w:p>
    <w:p w:rsidR="69799012" w:rsidP="61E4CFC4" w:rsidRDefault="69799012" w14:paraId="494789BE" w14:textId="099BAD7A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69799012">
        <w:rPr>
          <w:rFonts w:ascii="Arial" w:hAnsi="Arial" w:eastAsia="Arial" w:cs="Arial"/>
          <w:i w:val="0"/>
          <w:iCs w:val="0"/>
        </w:rPr>
        <w:t>Sturge, G. (2024) House of Commons Library. ‘</w:t>
      </w:r>
      <w:r w:rsidRPr="61E4CFC4" w:rsidR="69799012">
        <w:rPr>
          <w:rFonts w:ascii="Arial" w:hAnsi="Arial" w:eastAsia="Arial" w:cs="Arial"/>
          <w:i w:val="1"/>
          <w:iCs w:val="1"/>
        </w:rPr>
        <w:t xml:space="preserve">UK Prison Population Statistics.’ </w:t>
      </w:r>
      <w:r w:rsidRPr="61E4CFC4" w:rsidR="69799012">
        <w:rPr>
          <w:rFonts w:ascii="Arial" w:hAnsi="Arial" w:eastAsia="Arial" w:cs="Arial"/>
          <w:i w:val="0"/>
          <w:iCs w:val="0"/>
        </w:rPr>
        <w:t>Available at:</w:t>
      </w:r>
    </w:p>
    <w:p w:rsidR="54739418" w:rsidP="61E4CFC4" w:rsidRDefault="54739418" w14:paraId="305CF55E" w14:textId="2F0A92F5">
      <w:pPr>
        <w:pStyle w:val="Normal"/>
        <w:spacing w:line="360" w:lineRule="auto"/>
        <w:rPr>
          <w:rFonts w:ascii="Arial" w:hAnsi="Arial" w:eastAsia="Arial" w:cs="Arial"/>
        </w:rPr>
      </w:pPr>
      <w:hyperlink r:id="Rfb865d66baf0406e">
        <w:r w:rsidRPr="61E4CFC4" w:rsidR="54739418">
          <w:rPr>
            <w:rStyle w:val="Hyperlink"/>
            <w:rFonts w:ascii="Arial" w:hAnsi="Arial" w:eastAsia="Arial" w:cs="Arial"/>
            <w:i w:val="0"/>
            <w:iCs w:val="0"/>
          </w:rPr>
          <w:t>https://researchbriefings.files.parliament.uk/documents/SN04334/SN04334.pdf</w:t>
        </w:r>
      </w:hyperlink>
    </w:p>
    <w:p w:rsidR="54739418" w:rsidP="61E4CFC4" w:rsidRDefault="54739418" w14:paraId="74370D3D" w14:textId="739B0A8F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54739418">
        <w:rPr>
          <w:rFonts w:ascii="Arial" w:hAnsi="Arial" w:eastAsia="Arial" w:cs="Arial"/>
          <w:i w:val="0"/>
          <w:iCs w:val="0"/>
        </w:rPr>
        <w:t>(Accessed: 20</w:t>
      </w:r>
      <w:r w:rsidRPr="61E4CFC4" w:rsidR="54739418">
        <w:rPr>
          <w:rFonts w:ascii="Arial" w:hAnsi="Arial" w:eastAsia="Arial" w:cs="Arial"/>
          <w:i w:val="0"/>
          <w:iCs w:val="0"/>
          <w:vertAlign w:val="superscript"/>
        </w:rPr>
        <w:t>th</w:t>
      </w:r>
      <w:r w:rsidRPr="61E4CFC4" w:rsidR="54739418">
        <w:rPr>
          <w:rFonts w:ascii="Arial" w:hAnsi="Arial" w:eastAsia="Arial" w:cs="Arial"/>
          <w:i w:val="0"/>
          <w:iCs w:val="0"/>
        </w:rPr>
        <w:t xml:space="preserve"> November 2024)</w:t>
      </w:r>
    </w:p>
    <w:p w:rsidR="54739418" w:rsidP="61E4CFC4" w:rsidRDefault="54739418" w14:paraId="593A1CAC" w14:textId="2B6E617D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54739418">
        <w:rPr>
          <w:rFonts w:ascii="Arial" w:hAnsi="Arial" w:eastAsia="Arial" w:cs="Arial"/>
          <w:i w:val="0"/>
          <w:iCs w:val="0"/>
        </w:rPr>
        <w:t>Jones, C. Lally, C. (2024) UK Parliament Post. ‘</w:t>
      </w:r>
      <w:r w:rsidRPr="61E4CFC4" w:rsidR="54739418">
        <w:rPr>
          <w:rFonts w:ascii="Arial" w:hAnsi="Arial" w:eastAsia="Arial" w:cs="Arial"/>
          <w:i w:val="1"/>
          <w:iCs w:val="1"/>
        </w:rPr>
        <w:t xml:space="preserve">Prison </w:t>
      </w:r>
      <w:r w:rsidRPr="61E4CFC4" w:rsidR="1ECA3C9B">
        <w:rPr>
          <w:rFonts w:ascii="Arial" w:hAnsi="Arial" w:eastAsia="Arial" w:cs="Arial"/>
          <w:i w:val="1"/>
          <w:iCs w:val="1"/>
        </w:rPr>
        <w:t>p</w:t>
      </w:r>
      <w:r w:rsidRPr="61E4CFC4" w:rsidR="54739418">
        <w:rPr>
          <w:rFonts w:ascii="Arial" w:hAnsi="Arial" w:eastAsia="Arial" w:cs="Arial"/>
          <w:i w:val="1"/>
          <w:iCs w:val="1"/>
        </w:rPr>
        <w:t>opulation growth: drivers, implications and p</w:t>
      </w:r>
      <w:r w:rsidRPr="61E4CFC4" w:rsidR="2898DA8A">
        <w:rPr>
          <w:rFonts w:ascii="Arial" w:hAnsi="Arial" w:eastAsia="Arial" w:cs="Arial"/>
          <w:i w:val="1"/>
          <w:iCs w:val="1"/>
        </w:rPr>
        <w:t>olicy considerations.’</w:t>
      </w:r>
      <w:r w:rsidRPr="61E4CFC4" w:rsidR="5601D17E">
        <w:rPr>
          <w:rFonts w:ascii="Arial" w:hAnsi="Arial" w:eastAsia="Arial" w:cs="Arial"/>
          <w:i w:val="1"/>
          <w:iCs w:val="1"/>
        </w:rPr>
        <w:t xml:space="preserve"> </w:t>
      </w:r>
      <w:r w:rsidRPr="61E4CFC4" w:rsidR="5601D17E">
        <w:rPr>
          <w:rFonts w:ascii="Arial" w:hAnsi="Arial" w:eastAsia="Arial" w:cs="Arial"/>
          <w:i w:val="0"/>
          <w:iCs w:val="0"/>
        </w:rPr>
        <w:t>Available at:</w:t>
      </w:r>
    </w:p>
    <w:p w:rsidR="5601D17E" w:rsidP="61E4CFC4" w:rsidRDefault="5601D17E" w14:paraId="2D8E0AE8" w14:textId="7F022DE2">
      <w:pPr>
        <w:pStyle w:val="Normal"/>
        <w:spacing w:line="360" w:lineRule="auto"/>
        <w:rPr>
          <w:rFonts w:ascii="Arial" w:hAnsi="Arial" w:eastAsia="Arial" w:cs="Arial"/>
        </w:rPr>
      </w:pPr>
      <w:hyperlink r:id="R2b389ce8425c4eff">
        <w:r w:rsidRPr="61E4CFC4" w:rsidR="5601D17E">
          <w:rPr>
            <w:rStyle w:val="Hyperlink"/>
            <w:rFonts w:ascii="Arial" w:hAnsi="Arial" w:eastAsia="Arial" w:cs="Arial"/>
            <w:i w:val="0"/>
            <w:iCs w:val="0"/>
          </w:rPr>
          <w:t>https://researchbriefings.files.parliament.uk/documents/POST-PB-0058/POST-PB-0058.pdf</w:t>
        </w:r>
      </w:hyperlink>
    </w:p>
    <w:p w:rsidR="5601D17E" w:rsidP="61E4CFC4" w:rsidRDefault="5601D17E" w14:paraId="3A4B8381" w14:textId="51BC8603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  <w:r w:rsidRPr="61E4CFC4" w:rsidR="5601D17E">
        <w:rPr>
          <w:rFonts w:ascii="Arial" w:hAnsi="Arial" w:eastAsia="Arial" w:cs="Arial"/>
          <w:i w:val="0"/>
          <w:iCs w:val="0"/>
        </w:rPr>
        <w:t>(Accessed: 20</w:t>
      </w:r>
      <w:r w:rsidRPr="61E4CFC4" w:rsidR="5601D17E">
        <w:rPr>
          <w:rFonts w:ascii="Arial" w:hAnsi="Arial" w:eastAsia="Arial" w:cs="Arial"/>
          <w:i w:val="0"/>
          <w:iCs w:val="0"/>
          <w:vertAlign w:val="superscript"/>
        </w:rPr>
        <w:t>th</w:t>
      </w:r>
      <w:r w:rsidRPr="61E4CFC4" w:rsidR="5601D17E">
        <w:rPr>
          <w:rFonts w:ascii="Arial" w:hAnsi="Arial" w:eastAsia="Arial" w:cs="Arial"/>
          <w:i w:val="0"/>
          <w:iCs w:val="0"/>
        </w:rPr>
        <w:t xml:space="preserve"> November 2024)</w:t>
      </w:r>
    </w:p>
    <w:p w:rsidR="61E4CFC4" w:rsidP="61E4CFC4" w:rsidRDefault="61E4CFC4" w14:paraId="79E12FF3" w14:textId="29BE04C1">
      <w:pPr>
        <w:pStyle w:val="Normal"/>
        <w:rPr>
          <w:i w:val="0"/>
          <w:i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2985e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e1110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a8f8a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31acb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2B9447"/>
    <w:rsid w:val="009B0701"/>
    <w:rsid w:val="009C1AA5"/>
    <w:rsid w:val="00E57CAB"/>
    <w:rsid w:val="01145EED"/>
    <w:rsid w:val="01C824B0"/>
    <w:rsid w:val="02443F14"/>
    <w:rsid w:val="02790C4E"/>
    <w:rsid w:val="02A93D97"/>
    <w:rsid w:val="02CAADED"/>
    <w:rsid w:val="030E9747"/>
    <w:rsid w:val="03513C34"/>
    <w:rsid w:val="036EC16A"/>
    <w:rsid w:val="03BCD613"/>
    <w:rsid w:val="03E0C7F3"/>
    <w:rsid w:val="049BCC9D"/>
    <w:rsid w:val="04A4D264"/>
    <w:rsid w:val="04B72362"/>
    <w:rsid w:val="04BE96CF"/>
    <w:rsid w:val="05526E30"/>
    <w:rsid w:val="05DD3190"/>
    <w:rsid w:val="05E9D82E"/>
    <w:rsid w:val="060EF51C"/>
    <w:rsid w:val="0646C397"/>
    <w:rsid w:val="073450D4"/>
    <w:rsid w:val="0769FFA3"/>
    <w:rsid w:val="077A3303"/>
    <w:rsid w:val="07992FB2"/>
    <w:rsid w:val="0981A05A"/>
    <w:rsid w:val="09ADED7D"/>
    <w:rsid w:val="09ADF7B0"/>
    <w:rsid w:val="09CDCE43"/>
    <w:rsid w:val="09D9CEE6"/>
    <w:rsid w:val="0A38EBF8"/>
    <w:rsid w:val="0A3F496F"/>
    <w:rsid w:val="0A8A0664"/>
    <w:rsid w:val="0AA9C53F"/>
    <w:rsid w:val="0AE174BE"/>
    <w:rsid w:val="0AE48CEC"/>
    <w:rsid w:val="0AF2C4D5"/>
    <w:rsid w:val="0B01C447"/>
    <w:rsid w:val="0B0E9370"/>
    <w:rsid w:val="0B4B8D40"/>
    <w:rsid w:val="0BA9ECD6"/>
    <w:rsid w:val="0BB23810"/>
    <w:rsid w:val="0BC4E09A"/>
    <w:rsid w:val="0C711189"/>
    <w:rsid w:val="0CC908ED"/>
    <w:rsid w:val="0D0649AA"/>
    <w:rsid w:val="0DAC7A72"/>
    <w:rsid w:val="0E039D70"/>
    <w:rsid w:val="0E49FCB9"/>
    <w:rsid w:val="0E778A58"/>
    <w:rsid w:val="0F470A01"/>
    <w:rsid w:val="0F64CB3B"/>
    <w:rsid w:val="0F877CB9"/>
    <w:rsid w:val="1062E52C"/>
    <w:rsid w:val="108B4ECB"/>
    <w:rsid w:val="109810D5"/>
    <w:rsid w:val="10A1A636"/>
    <w:rsid w:val="10A24789"/>
    <w:rsid w:val="10A684CE"/>
    <w:rsid w:val="110930ED"/>
    <w:rsid w:val="11BD1C0E"/>
    <w:rsid w:val="12034BB0"/>
    <w:rsid w:val="1204AFF6"/>
    <w:rsid w:val="12745277"/>
    <w:rsid w:val="131EB01B"/>
    <w:rsid w:val="1334034B"/>
    <w:rsid w:val="1355C280"/>
    <w:rsid w:val="1360EAB3"/>
    <w:rsid w:val="13C77363"/>
    <w:rsid w:val="141FC9EC"/>
    <w:rsid w:val="14480C7D"/>
    <w:rsid w:val="148285BA"/>
    <w:rsid w:val="14EF5023"/>
    <w:rsid w:val="14F98006"/>
    <w:rsid w:val="15601FF1"/>
    <w:rsid w:val="159A2B8E"/>
    <w:rsid w:val="16263052"/>
    <w:rsid w:val="167775F2"/>
    <w:rsid w:val="16D8AA0B"/>
    <w:rsid w:val="17AD1C94"/>
    <w:rsid w:val="17B74EDE"/>
    <w:rsid w:val="17CE04D4"/>
    <w:rsid w:val="182680E3"/>
    <w:rsid w:val="1851A7E7"/>
    <w:rsid w:val="1862AE0C"/>
    <w:rsid w:val="18E835F0"/>
    <w:rsid w:val="18EA3375"/>
    <w:rsid w:val="1910F666"/>
    <w:rsid w:val="194CDD60"/>
    <w:rsid w:val="19C417D2"/>
    <w:rsid w:val="19F2A8CC"/>
    <w:rsid w:val="1ADBF68F"/>
    <w:rsid w:val="1B08EBC5"/>
    <w:rsid w:val="1B165526"/>
    <w:rsid w:val="1B495924"/>
    <w:rsid w:val="1B4DD7A7"/>
    <w:rsid w:val="1BA1259E"/>
    <w:rsid w:val="1BAD13A3"/>
    <w:rsid w:val="1BB10E18"/>
    <w:rsid w:val="1BC32CD5"/>
    <w:rsid w:val="1BE0BF9E"/>
    <w:rsid w:val="1C587B93"/>
    <w:rsid w:val="1C847EC0"/>
    <w:rsid w:val="1CAC3A0C"/>
    <w:rsid w:val="1CC76ADB"/>
    <w:rsid w:val="1CCA057C"/>
    <w:rsid w:val="1CCADDFA"/>
    <w:rsid w:val="1CCCC74F"/>
    <w:rsid w:val="1CDD7D58"/>
    <w:rsid w:val="1CF296C8"/>
    <w:rsid w:val="1D0402F2"/>
    <w:rsid w:val="1D1E921D"/>
    <w:rsid w:val="1D6CEBDC"/>
    <w:rsid w:val="1DB160BA"/>
    <w:rsid w:val="1DB4B43A"/>
    <w:rsid w:val="1E51C608"/>
    <w:rsid w:val="1E9BA8F5"/>
    <w:rsid w:val="1ECA3C9B"/>
    <w:rsid w:val="1ED9FF8F"/>
    <w:rsid w:val="1F744AEE"/>
    <w:rsid w:val="1F77E053"/>
    <w:rsid w:val="1F8A8BCA"/>
    <w:rsid w:val="1FCBA476"/>
    <w:rsid w:val="201838D3"/>
    <w:rsid w:val="209B1AB1"/>
    <w:rsid w:val="20F3E71F"/>
    <w:rsid w:val="210BE978"/>
    <w:rsid w:val="21158E6C"/>
    <w:rsid w:val="217F4026"/>
    <w:rsid w:val="219EADF3"/>
    <w:rsid w:val="2208ED49"/>
    <w:rsid w:val="2237DDF0"/>
    <w:rsid w:val="226D74E0"/>
    <w:rsid w:val="22948D52"/>
    <w:rsid w:val="229857EB"/>
    <w:rsid w:val="22AD68D5"/>
    <w:rsid w:val="22AF62AA"/>
    <w:rsid w:val="22F8F5C3"/>
    <w:rsid w:val="23372706"/>
    <w:rsid w:val="235A37BA"/>
    <w:rsid w:val="2375B7E5"/>
    <w:rsid w:val="237F3303"/>
    <w:rsid w:val="23BB0973"/>
    <w:rsid w:val="23F4A5EE"/>
    <w:rsid w:val="243F1218"/>
    <w:rsid w:val="2461CDD3"/>
    <w:rsid w:val="248A1AA5"/>
    <w:rsid w:val="24EE023B"/>
    <w:rsid w:val="251E13E6"/>
    <w:rsid w:val="256B01BB"/>
    <w:rsid w:val="258E36D9"/>
    <w:rsid w:val="25DC29DE"/>
    <w:rsid w:val="26609B20"/>
    <w:rsid w:val="2678CD53"/>
    <w:rsid w:val="26EE3521"/>
    <w:rsid w:val="271F8B41"/>
    <w:rsid w:val="2728BDEA"/>
    <w:rsid w:val="272C15A8"/>
    <w:rsid w:val="276F9D10"/>
    <w:rsid w:val="27700695"/>
    <w:rsid w:val="27B13FF1"/>
    <w:rsid w:val="280CEC2D"/>
    <w:rsid w:val="2816A2E0"/>
    <w:rsid w:val="28191616"/>
    <w:rsid w:val="2830DFB6"/>
    <w:rsid w:val="2898DA8A"/>
    <w:rsid w:val="28B085FA"/>
    <w:rsid w:val="28E90470"/>
    <w:rsid w:val="28EB86B5"/>
    <w:rsid w:val="2902F163"/>
    <w:rsid w:val="292C4EE6"/>
    <w:rsid w:val="29649E2A"/>
    <w:rsid w:val="2A5D5568"/>
    <w:rsid w:val="2A675D99"/>
    <w:rsid w:val="2A85E534"/>
    <w:rsid w:val="2A9A6835"/>
    <w:rsid w:val="2AA764F3"/>
    <w:rsid w:val="2AB5A7E4"/>
    <w:rsid w:val="2AEC5748"/>
    <w:rsid w:val="2BAF3A12"/>
    <w:rsid w:val="2BD73264"/>
    <w:rsid w:val="2BED39FB"/>
    <w:rsid w:val="2CAAB10A"/>
    <w:rsid w:val="2CB228B7"/>
    <w:rsid w:val="2CD177BC"/>
    <w:rsid w:val="2D524D2F"/>
    <w:rsid w:val="2D548F21"/>
    <w:rsid w:val="2D583A6A"/>
    <w:rsid w:val="2DBA4EF6"/>
    <w:rsid w:val="2DEA30A6"/>
    <w:rsid w:val="2E5FECC1"/>
    <w:rsid w:val="2E63970A"/>
    <w:rsid w:val="2E931966"/>
    <w:rsid w:val="2EB0A1EF"/>
    <w:rsid w:val="2EC90A0E"/>
    <w:rsid w:val="2ECEF305"/>
    <w:rsid w:val="2ED5EB8D"/>
    <w:rsid w:val="2EE338A8"/>
    <w:rsid w:val="2F2E8798"/>
    <w:rsid w:val="2F8366B1"/>
    <w:rsid w:val="2FA18F99"/>
    <w:rsid w:val="2FFBABAC"/>
    <w:rsid w:val="3001EA9F"/>
    <w:rsid w:val="301B3A7A"/>
    <w:rsid w:val="302DCF10"/>
    <w:rsid w:val="30889D83"/>
    <w:rsid w:val="30AFEC1D"/>
    <w:rsid w:val="30B598EE"/>
    <w:rsid w:val="30FE48DE"/>
    <w:rsid w:val="313A3B11"/>
    <w:rsid w:val="317ED9AF"/>
    <w:rsid w:val="32595568"/>
    <w:rsid w:val="326BAF76"/>
    <w:rsid w:val="32C0C77B"/>
    <w:rsid w:val="33030D96"/>
    <w:rsid w:val="3306FF70"/>
    <w:rsid w:val="330B6650"/>
    <w:rsid w:val="331EBC59"/>
    <w:rsid w:val="339ABFBD"/>
    <w:rsid w:val="33E0796F"/>
    <w:rsid w:val="33EB7D76"/>
    <w:rsid w:val="340A0BF7"/>
    <w:rsid w:val="34888F36"/>
    <w:rsid w:val="34FFC5E6"/>
    <w:rsid w:val="35513C34"/>
    <w:rsid w:val="355E6146"/>
    <w:rsid w:val="35766B66"/>
    <w:rsid w:val="3580F4F9"/>
    <w:rsid w:val="35FAD3E2"/>
    <w:rsid w:val="3616DDDF"/>
    <w:rsid w:val="3632C6BA"/>
    <w:rsid w:val="36B62015"/>
    <w:rsid w:val="37564789"/>
    <w:rsid w:val="37B2A898"/>
    <w:rsid w:val="37E207A8"/>
    <w:rsid w:val="37F7F338"/>
    <w:rsid w:val="383A6A9F"/>
    <w:rsid w:val="383DA1B2"/>
    <w:rsid w:val="384DB3EB"/>
    <w:rsid w:val="38913455"/>
    <w:rsid w:val="38B2F140"/>
    <w:rsid w:val="38B98603"/>
    <w:rsid w:val="38DE30DA"/>
    <w:rsid w:val="38F8CD2C"/>
    <w:rsid w:val="39616A36"/>
    <w:rsid w:val="3977CB5C"/>
    <w:rsid w:val="39927D92"/>
    <w:rsid w:val="39AA4B18"/>
    <w:rsid w:val="39E6A728"/>
    <w:rsid w:val="3A003B37"/>
    <w:rsid w:val="3AD66D5E"/>
    <w:rsid w:val="3AFE9AE8"/>
    <w:rsid w:val="3B6AF349"/>
    <w:rsid w:val="3B7CAC45"/>
    <w:rsid w:val="3B9A6341"/>
    <w:rsid w:val="3C1C8E17"/>
    <w:rsid w:val="3C46632A"/>
    <w:rsid w:val="3C50A252"/>
    <w:rsid w:val="3C68B4A7"/>
    <w:rsid w:val="3C6FD48C"/>
    <w:rsid w:val="3C71BFD8"/>
    <w:rsid w:val="3C935AD7"/>
    <w:rsid w:val="3D2AFA4D"/>
    <w:rsid w:val="3D4C42CE"/>
    <w:rsid w:val="3D4F5AF9"/>
    <w:rsid w:val="3D71594E"/>
    <w:rsid w:val="3D881712"/>
    <w:rsid w:val="3DCE4BD3"/>
    <w:rsid w:val="3DFCCFF3"/>
    <w:rsid w:val="3E1110EE"/>
    <w:rsid w:val="3E726630"/>
    <w:rsid w:val="3E7C0A1B"/>
    <w:rsid w:val="3EFA9D62"/>
    <w:rsid w:val="3F1CD65C"/>
    <w:rsid w:val="3F2CD6E1"/>
    <w:rsid w:val="403470A2"/>
    <w:rsid w:val="4040D51E"/>
    <w:rsid w:val="411BFD68"/>
    <w:rsid w:val="412C27B9"/>
    <w:rsid w:val="420C49BA"/>
    <w:rsid w:val="4227D065"/>
    <w:rsid w:val="423195D6"/>
    <w:rsid w:val="42389251"/>
    <w:rsid w:val="42492EAE"/>
    <w:rsid w:val="4259B26D"/>
    <w:rsid w:val="42FF6BC7"/>
    <w:rsid w:val="4351ABF7"/>
    <w:rsid w:val="438B83F6"/>
    <w:rsid w:val="43DE40E4"/>
    <w:rsid w:val="43EA95AD"/>
    <w:rsid w:val="43F485F3"/>
    <w:rsid w:val="449D858A"/>
    <w:rsid w:val="44D34B26"/>
    <w:rsid w:val="44DD6095"/>
    <w:rsid w:val="44FE5D0D"/>
    <w:rsid w:val="451C3CAB"/>
    <w:rsid w:val="45372449"/>
    <w:rsid w:val="4561D2FE"/>
    <w:rsid w:val="45BB1A2D"/>
    <w:rsid w:val="45E7C30C"/>
    <w:rsid w:val="4626FA45"/>
    <w:rsid w:val="46326FEC"/>
    <w:rsid w:val="46F9ED7C"/>
    <w:rsid w:val="470B87CC"/>
    <w:rsid w:val="472B0B11"/>
    <w:rsid w:val="47361C46"/>
    <w:rsid w:val="47430F75"/>
    <w:rsid w:val="4743E347"/>
    <w:rsid w:val="47747E22"/>
    <w:rsid w:val="477C7DBA"/>
    <w:rsid w:val="47DF9160"/>
    <w:rsid w:val="485C94EE"/>
    <w:rsid w:val="4872545E"/>
    <w:rsid w:val="4899461B"/>
    <w:rsid w:val="48B4D243"/>
    <w:rsid w:val="48D0DDBE"/>
    <w:rsid w:val="49760070"/>
    <w:rsid w:val="49B42D33"/>
    <w:rsid w:val="49FF4519"/>
    <w:rsid w:val="4A015736"/>
    <w:rsid w:val="4AC9C6E6"/>
    <w:rsid w:val="4AF2C845"/>
    <w:rsid w:val="4B606516"/>
    <w:rsid w:val="4BF58CA9"/>
    <w:rsid w:val="4C0CCB1B"/>
    <w:rsid w:val="4C253E9E"/>
    <w:rsid w:val="4C67CF67"/>
    <w:rsid w:val="4C6E3990"/>
    <w:rsid w:val="4C751790"/>
    <w:rsid w:val="4C8B1DC9"/>
    <w:rsid w:val="4CF09561"/>
    <w:rsid w:val="4D2162FF"/>
    <w:rsid w:val="4D54021C"/>
    <w:rsid w:val="4D647545"/>
    <w:rsid w:val="4D715D90"/>
    <w:rsid w:val="4DBD2518"/>
    <w:rsid w:val="4E3AF3D1"/>
    <w:rsid w:val="4EFBE39F"/>
    <w:rsid w:val="4F29A671"/>
    <w:rsid w:val="4FBFC7C1"/>
    <w:rsid w:val="50079DE1"/>
    <w:rsid w:val="5019C724"/>
    <w:rsid w:val="501EF71D"/>
    <w:rsid w:val="503CCB6B"/>
    <w:rsid w:val="507811DF"/>
    <w:rsid w:val="50A63221"/>
    <w:rsid w:val="50A9D5BA"/>
    <w:rsid w:val="50B0A1E0"/>
    <w:rsid w:val="50D2D273"/>
    <w:rsid w:val="5124517C"/>
    <w:rsid w:val="51AC90F3"/>
    <w:rsid w:val="51D2D991"/>
    <w:rsid w:val="51EA3619"/>
    <w:rsid w:val="520077E0"/>
    <w:rsid w:val="5200A1EA"/>
    <w:rsid w:val="52070EBB"/>
    <w:rsid w:val="5292BF53"/>
    <w:rsid w:val="530331E8"/>
    <w:rsid w:val="536A5BEA"/>
    <w:rsid w:val="53CE1FB4"/>
    <w:rsid w:val="542B9447"/>
    <w:rsid w:val="54739418"/>
    <w:rsid w:val="549706C0"/>
    <w:rsid w:val="54A7646C"/>
    <w:rsid w:val="54B72C82"/>
    <w:rsid w:val="55014C2E"/>
    <w:rsid w:val="5524140B"/>
    <w:rsid w:val="553C2958"/>
    <w:rsid w:val="5546D94C"/>
    <w:rsid w:val="55594746"/>
    <w:rsid w:val="55602BDB"/>
    <w:rsid w:val="5594B6DA"/>
    <w:rsid w:val="5601D17E"/>
    <w:rsid w:val="56358939"/>
    <w:rsid w:val="5648CB7E"/>
    <w:rsid w:val="56554799"/>
    <w:rsid w:val="569792F6"/>
    <w:rsid w:val="56A711EB"/>
    <w:rsid w:val="56C43587"/>
    <w:rsid w:val="5708B2D6"/>
    <w:rsid w:val="57592639"/>
    <w:rsid w:val="57A7F537"/>
    <w:rsid w:val="57A97686"/>
    <w:rsid w:val="57BCC92C"/>
    <w:rsid w:val="585FD477"/>
    <w:rsid w:val="586E3A49"/>
    <w:rsid w:val="58B81405"/>
    <w:rsid w:val="5965623A"/>
    <w:rsid w:val="59BBA44F"/>
    <w:rsid w:val="59C1A254"/>
    <w:rsid w:val="5A021BCB"/>
    <w:rsid w:val="5A48366B"/>
    <w:rsid w:val="5A5ABA91"/>
    <w:rsid w:val="5A5BC71D"/>
    <w:rsid w:val="5ABF5D68"/>
    <w:rsid w:val="5ACD92BE"/>
    <w:rsid w:val="5B303E11"/>
    <w:rsid w:val="5B5A3AFC"/>
    <w:rsid w:val="5B890A19"/>
    <w:rsid w:val="5BF6601E"/>
    <w:rsid w:val="5C1A3006"/>
    <w:rsid w:val="5CE4353A"/>
    <w:rsid w:val="5CFDEE4A"/>
    <w:rsid w:val="5D07BDC4"/>
    <w:rsid w:val="5D7C3349"/>
    <w:rsid w:val="5DAD7146"/>
    <w:rsid w:val="5DB4B06F"/>
    <w:rsid w:val="5DE19B9E"/>
    <w:rsid w:val="5E112AE0"/>
    <w:rsid w:val="5E836272"/>
    <w:rsid w:val="5E985B6E"/>
    <w:rsid w:val="5F38E9CE"/>
    <w:rsid w:val="5F441100"/>
    <w:rsid w:val="5FEC62C4"/>
    <w:rsid w:val="600CBAD7"/>
    <w:rsid w:val="601567CE"/>
    <w:rsid w:val="6048C5FD"/>
    <w:rsid w:val="60C8358A"/>
    <w:rsid w:val="6106C0EC"/>
    <w:rsid w:val="6109DA44"/>
    <w:rsid w:val="610D0C21"/>
    <w:rsid w:val="61394359"/>
    <w:rsid w:val="61955360"/>
    <w:rsid w:val="61961BC3"/>
    <w:rsid w:val="61CF63FB"/>
    <w:rsid w:val="61E33195"/>
    <w:rsid w:val="61E4CFC4"/>
    <w:rsid w:val="62FD3683"/>
    <w:rsid w:val="6329BDAA"/>
    <w:rsid w:val="6340F160"/>
    <w:rsid w:val="637E69C6"/>
    <w:rsid w:val="63D76C78"/>
    <w:rsid w:val="63F608B1"/>
    <w:rsid w:val="63FE6579"/>
    <w:rsid w:val="641134B0"/>
    <w:rsid w:val="642F5403"/>
    <w:rsid w:val="6436C70A"/>
    <w:rsid w:val="64510191"/>
    <w:rsid w:val="645DA03B"/>
    <w:rsid w:val="645FAEA2"/>
    <w:rsid w:val="64AE8B70"/>
    <w:rsid w:val="64E5A39C"/>
    <w:rsid w:val="653B1AE8"/>
    <w:rsid w:val="6571B9C9"/>
    <w:rsid w:val="65786320"/>
    <w:rsid w:val="659787F8"/>
    <w:rsid w:val="65A7D61C"/>
    <w:rsid w:val="65B48E95"/>
    <w:rsid w:val="65EC0609"/>
    <w:rsid w:val="66190BCE"/>
    <w:rsid w:val="66B43DDF"/>
    <w:rsid w:val="66D9E873"/>
    <w:rsid w:val="66DD0510"/>
    <w:rsid w:val="67060D78"/>
    <w:rsid w:val="6717C47F"/>
    <w:rsid w:val="67610038"/>
    <w:rsid w:val="676429E2"/>
    <w:rsid w:val="676C8779"/>
    <w:rsid w:val="67B6F4B8"/>
    <w:rsid w:val="688AEE53"/>
    <w:rsid w:val="68A54CBF"/>
    <w:rsid w:val="68AEA3DC"/>
    <w:rsid w:val="68BF18E1"/>
    <w:rsid w:val="69595FC1"/>
    <w:rsid w:val="69612375"/>
    <w:rsid w:val="69799012"/>
    <w:rsid w:val="69CA658C"/>
    <w:rsid w:val="69E1B540"/>
    <w:rsid w:val="6A2BB5F6"/>
    <w:rsid w:val="6A73C9E4"/>
    <w:rsid w:val="6ABDA291"/>
    <w:rsid w:val="6AF4FC99"/>
    <w:rsid w:val="6B15500E"/>
    <w:rsid w:val="6B1E920B"/>
    <w:rsid w:val="6B26304C"/>
    <w:rsid w:val="6BE6D74E"/>
    <w:rsid w:val="6BF2B578"/>
    <w:rsid w:val="6BF41584"/>
    <w:rsid w:val="6C202D8B"/>
    <w:rsid w:val="6C574110"/>
    <w:rsid w:val="6C5D0B76"/>
    <w:rsid w:val="6CF651BF"/>
    <w:rsid w:val="6CF99EC2"/>
    <w:rsid w:val="6D7A8A24"/>
    <w:rsid w:val="6DA9912B"/>
    <w:rsid w:val="6E43440A"/>
    <w:rsid w:val="6E699359"/>
    <w:rsid w:val="6E8C663D"/>
    <w:rsid w:val="6EAA453C"/>
    <w:rsid w:val="6EDE587B"/>
    <w:rsid w:val="6F108206"/>
    <w:rsid w:val="6F326D08"/>
    <w:rsid w:val="6F4A27DE"/>
    <w:rsid w:val="6F59F17A"/>
    <w:rsid w:val="6F6C81B1"/>
    <w:rsid w:val="6F9BB32B"/>
    <w:rsid w:val="70C27B9D"/>
    <w:rsid w:val="70D9C064"/>
    <w:rsid w:val="7161D83C"/>
    <w:rsid w:val="717C76F1"/>
    <w:rsid w:val="71FBFCCD"/>
    <w:rsid w:val="71FCEAFF"/>
    <w:rsid w:val="71FEF6D3"/>
    <w:rsid w:val="72265CE7"/>
    <w:rsid w:val="72328CE4"/>
    <w:rsid w:val="7259E095"/>
    <w:rsid w:val="728A1B99"/>
    <w:rsid w:val="72C597C7"/>
    <w:rsid w:val="72D2D94F"/>
    <w:rsid w:val="7359E448"/>
    <w:rsid w:val="7364A9C9"/>
    <w:rsid w:val="736D509A"/>
    <w:rsid w:val="73A527B8"/>
    <w:rsid w:val="7420A3AC"/>
    <w:rsid w:val="742A2DAF"/>
    <w:rsid w:val="748EFDFC"/>
    <w:rsid w:val="74A8DF43"/>
    <w:rsid w:val="74ACB87E"/>
    <w:rsid w:val="74B7AEE6"/>
    <w:rsid w:val="74CE7EC5"/>
    <w:rsid w:val="75C36F98"/>
    <w:rsid w:val="75D53A4D"/>
    <w:rsid w:val="76303FA2"/>
    <w:rsid w:val="76609859"/>
    <w:rsid w:val="76715776"/>
    <w:rsid w:val="76ABC86A"/>
    <w:rsid w:val="77809564"/>
    <w:rsid w:val="77C6F815"/>
    <w:rsid w:val="77CD79F2"/>
    <w:rsid w:val="7845001D"/>
    <w:rsid w:val="78549456"/>
    <w:rsid w:val="7861C4CB"/>
    <w:rsid w:val="78947585"/>
    <w:rsid w:val="78DBC60D"/>
    <w:rsid w:val="795C8900"/>
    <w:rsid w:val="795E34FD"/>
    <w:rsid w:val="79C4701B"/>
    <w:rsid w:val="79EF646C"/>
    <w:rsid w:val="7A247E54"/>
    <w:rsid w:val="7A9EC6FC"/>
    <w:rsid w:val="7AAC797A"/>
    <w:rsid w:val="7AAEB704"/>
    <w:rsid w:val="7ACC39EA"/>
    <w:rsid w:val="7B352055"/>
    <w:rsid w:val="7B4E967C"/>
    <w:rsid w:val="7B5046F4"/>
    <w:rsid w:val="7C7AAD22"/>
    <w:rsid w:val="7D4B3155"/>
    <w:rsid w:val="7D832827"/>
    <w:rsid w:val="7DC88E64"/>
    <w:rsid w:val="7DD1CA2A"/>
    <w:rsid w:val="7E0792F0"/>
    <w:rsid w:val="7E7B9460"/>
    <w:rsid w:val="7EB97454"/>
    <w:rsid w:val="7EF8E1A1"/>
    <w:rsid w:val="7F014644"/>
    <w:rsid w:val="7F34A192"/>
    <w:rsid w:val="7F4BDA63"/>
    <w:rsid w:val="7F7FC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A11D4"/>
  <w15:chartTrackingRefBased/>
  <w15:docId w15:val="{41A6952E-8A51-4F26-8AFA-CDBB47FEDE2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1E4CFC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61E4CFC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1E4CFC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1E4CFC4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1E4CFC4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1E4CFC4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1E4CFC4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1E4CFC4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1E4CFC4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1E4CFC4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61E4CFC4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61E4CFC4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61E4CFC4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61E4CFC4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1E4CFC4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1E4CFC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assets.publishing.service.gov.uk/media/63d8f0cee90e0773dfda5b8e/female-offender-strategy-delivery-plan-impact-assessment.pdf" TargetMode="External" Id="R0944b9ac94994b46" /><Relationship Type="http://schemas.openxmlformats.org/officeDocument/2006/relationships/hyperlink" Target="https://www.gov.uk/government/statistics/women-and-the-criminal-justice-system-2021/women-and-the-criminal-justice-system-2021" TargetMode="External" Id="Rad09105c6e334e18" /><Relationship Type="http://schemas.openxmlformats.org/officeDocument/2006/relationships/hyperlink" Target="https://www.justiceinspectorates.gov.uk/hmiprobation/research/the-evidence-base-probation/specific-sub-groups/women/" TargetMode="External" Id="R340cd1612e8d48e5" /><Relationship Type="http://schemas.openxmlformats.org/officeDocument/2006/relationships/hyperlink" Target="https://revolving-doors.org.uk/wp-content/uploads/2024/07/Beyond-the-Cycle.pdf" TargetMode="External" Id="R48353704121c4163" /><Relationship Type="http://schemas.openxmlformats.org/officeDocument/2006/relationships/hyperlink" Target="https://revolving-doors.org.uk/wp-content/uploads/2024/07/Beyond-the-Cycle.pdf" TargetMode="External" Id="Ra986f4cf30a24b88" /><Relationship Type="http://schemas.openxmlformats.org/officeDocument/2006/relationships/hyperlink" Target="https://www.cps.gov.uk/victims-guide/victims-guide-what-you-need-know-first" TargetMode="External" Id="R4257fe3365504be4" /><Relationship Type="http://schemas.openxmlformats.org/officeDocument/2006/relationships/hyperlink" Target="https://www.health.org.uk/evidence-hub/our-surroundings/safety/relationship-between-neighbourhood-crime-and-health" TargetMode="External" Id="R2fb6428a07f745c8" /><Relationship Type="http://schemas.openxmlformats.org/officeDocument/2006/relationships/hyperlink" Target="https://www.victimsupport.org.uk/help-and-support/coping-crime/how-can-crime-affect-you/" TargetMode="External" Id="R448145b647d94fca" /><Relationship Type="http://schemas.openxmlformats.org/officeDocument/2006/relationships/hyperlink" Target="https://www.gov.uk/government/statistics/proven-reoffending-statistics-january-to-march-2022/proven-reoffending-statistics-january-to-march-2022" TargetMode="External" Id="R5a10a16c64d547b9" /><Relationship Type="http://schemas.openxmlformats.org/officeDocument/2006/relationships/hyperlink" Target="https://prisonreformtrust.org.uk/wp-content/uploads/2022/01/Prison_the_facts_2021.pdf" TargetMode="External" Id="Rb67491a478294582" /><Relationship Type="http://schemas.openxmlformats.org/officeDocument/2006/relationships/hyperlink" Target="https://www.centreformentalhealth.org.uk/publications/prison-mental-health-services-england-2023/" TargetMode="External" Id="R885d1ed837484de3" /><Relationship Type="http://schemas.openxmlformats.org/officeDocument/2006/relationships/hyperlink" Target="https://www.centreformentalhealth.org.uk/publications/prison-mental-health-services-england-2023/" TargetMode="External" Id="R4ede700991474efc" /><Relationship Type="http://schemas.openxmlformats.org/officeDocument/2006/relationships/hyperlink" Target="https://research-ebsco-com.ezproxy.uwtsd.ac.uk/c/onvpsy/viewer/pdf/vqirihc4cv?auth-callid=8fac8659-60a0-4cd3-af40-48fc7fc16dbf" TargetMode="External" Id="R17da8e699926410d" /><Relationship Type="http://schemas.openxmlformats.org/officeDocument/2006/relationships/hyperlink" Target="https://www.bristolsafeguardingineducation.org/resources-and-guidance/topical-safeguarding-resources-bank/children-affected-by-parental-offending-capo/" TargetMode="External" Id="Rf63c26e9e235446c" /><Relationship Type="http://schemas.openxmlformats.org/officeDocument/2006/relationships/hyperlink" Target="https://www.futuresunlocked.org/reoffending" TargetMode="External" Id="R346d025f7e0a4949" /><Relationship Type="http://schemas.openxmlformats.org/officeDocument/2006/relationships/hyperlink" Target="https://www.gov.uk/government/publications/sentencing-bill-2023/sentencing-bill-factsheet-short-sentences" TargetMode="External" Id="R0dd8cb7098a54ee3" /><Relationship Type="http://schemas.openxmlformats.org/officeDocument/2006/relationships/hyperlink" Target="https://www.instituteforgovernment.org.uk/comment/governments-sentencing-bill-wont-fix-prison-problems" TargetMode="External" Id="Re76a342ee17e4053" /><Relationship Type="http://schemas.openxmlformats.org/officeDocument/2006/relationships/hyperlink" Target="https://researchbriefings.files.parliament.uk/documents/POST-PB-0052/POST-PB-0052.pdf" TargetMode="External" Id="Rdcd18f328f504380" /><Relationship Type="http://schemas.openxmlformats.org/officeDocument/2006/relationships/hyperlink" Target="https://researchbriefings.files.parliament.uk/documents/SN04334/SN04334.pdf" TargetMode="External" Id="Rfb865d66baf0406e" /><Relationship Type="http://schemas.openxmlformats.org/officeDocument/2006/relationships/hyperlink" Target="https://researchbriefings.files.parliament.uk/documents/POST-PB-0058/POST-PB-0058.pdf" TargetMode="External" Id="R2b389ce8425c4eff" /><Relationship Type="http://schemas.openxmlformats.org/officeDocument/2006/relationships/numbering" Target="numbering.xml" Id="R1fdce059775c4f9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2024-11-27T10:33:39.1433530Z</dcterms:created>
  <dcterms:modified xsi:type="dcterms:W3CDTF">2024-11-29T14:19:10.6055306Z</dcterms:modified>
  <dc:creator>Chloe Clark (2207404)</dc:creator>
  <lastModifiedBy>Chloe Clark (2207404)</lastModifiedBy>
</coreProperties>
</file>