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9428F4" w:rsidR="009428F4" w:rsidP="009428F4" w:rsidRDefault="009428F4" w14:paraId="672A665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A37501D"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5DAB6C7B"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02EB378F" wp14:textId="77777777">
      <w:pPr>
        <w:spacing w:line="360" w:lineRule="auto"/>
        <w:jc w:val="center"/>
        <w:rPr>
          <w:rFonts w:ascii="Times New Roman" w:hAnsi="Times New Roman" w:cs="Times New Roman"/>
          <w:sz w:val="24"/>
          <w:szCs w:val="24"/>
        </w:rPr>
      </w:pPr>
    </w:p>
    <w:p xmlns:wp14="http://schemas.microsoft.com/office/word/2010/wordml" w:rsidRPr="009428F4" w:rsidR="009428F4" w:rsidP="009428F4" w:rsidRDefault="009428F4" w14:paraId="6A05A809" wp14:textId="77777777">
      <w:pPr>
        <w:spacing w:line="360" w:lineRule="auto"/>
        <w:jc w:val="center"/>
        <w:rPr>
          <w:rFonts w:ascii="Times New Roman" w:hAnsi="Times New Roman" w:cs="Times New Roman"/>
          <w:sz w:val="24"/>
          <w:szCs w:val="24"/>
        </w:rPr>
      </w:pPr>
    </w:p>
    <w:p xmlns:wp14="http://schemas.microsoft.com/office/word/2010/wordml" w:rsidRPr="009428F4" w:rsidR="009428F4" w:rsidP="1B5C255E" w:rsidRDefault="00BC6591" w14:paraId="03899068" wp14:textId="124A8CB5">
      <w:pPr>
        <w:spacing w:line="360" w:lineRule="auto"/>
        <w:jc w:val="center"/>
        <w:rPr>
          <w:rFonts w:ascii="Times New Roman" w:hAnsi="Times New Roman" w:cs="Times New Roman"/>
          <w:b w:val="1"/>
          <w:bCs w:val="1"/>
          <w:i w:val="1"/>
          <w:iCs w:val="1"/>
          <w:sz w:val="36"/>
          <w:szCs w:val="36"/>
          <w:u w:val="single"/>
        </w:rPr>
      </w:pPr>
      <w:r w:rsidRPr="1B5C255E" w:rsidR="2F17F0A2">
        <w:rPr>
          <w:rFonts w:ascii="Times New Roman" w:hAnsi="Times New Roman" w:cs="Times New Roman"/>
          <w:b w:val="1"/>
          <w:bCs w:val="1"/>
          <w:i w:val="1"/>
          <w:iCs w:val="1"/>
          <w:sz w:val="36"/>
          <w:szCs w:val="36"/>
          <w:u w:val="single"/>
        </w:rPr>
        <w:t>Planning and Delivering an International Meeting/Event</w:t>
      </w:r>
    </w:p>
    <w:p xmlns:wp14="http://schemas.microsoft.com/office/word/2010/wordml" w:rsidR="000D1D58" w:rsidP="1B5C255E" w:rsidRDefault="00BC6591" w14:paraId="55A8211A" wp14:textId="4AB1CA00">
      <w:pPr>
        <w:spacing w:line="360" w:lineRule="auto"/>
        <w:jc w:val="center"/>
        <w:rPr>
          <w:rFonts w:ascii="Times New Roman" w:hAnsi="Times New Roman" w:cs="Times New Roman"/>
          <w:b w:val="1"/>
          <w:bCs w:val="1"/>
          <w:i w:val="1"/>
          <w:iCs w:val="1"/>
          <w:sz w:val="36"/>
          <w:szCs w:val="36"/>
          <w:u w:val="single"/>
        </w:rPr>
      </w:pPr>
      <w:r w:rsidRPr="1B5C255E" w:rsidR="313FF386">
        <w:rPr>
          <w:rFonts w:ascii="Times New Roman" w:hAnsi="Times New Roman" w:cs="Times New Roman"/>
          <w:b w:val="1"/>
          <w:bCs w:val="1"/>
          <w:i w:val="1"/>
          <w:iCs w:val="1"/>
          <w:sz w:val="36"/>
          <w:szCs w:val="36"/>
          <w:u w:val="single"/>
        </w:rPr>
        <w:t>GLOBAL WINTER FEST “ODYSSEY”</w:t>
      </w:r>
    </w:p>
    <w:p xmlns:wp14="http://schemas.microsoft.com/office/word/2010/wordml" w:rsidR="000D1D58" w:rsidP="1B5C255E" w:rsidRDefault="00BC6591" w14:paraId="45C0924A" wp14:textId="1359A436">
      <w:pPr>
        <w:spacing w:line="360" w:lineRule="auto"/>
        <w:jc w:val="left"/>
        <w:rPr>
          <w:rFonts w:ascii="Times New Roman" w:hAnsi="Times New Roman" w:cs="Times New Roman"/>
          <w:sz w:val="36"/>
          <w:szCs w:val="36"/>
        </w:rPr>
      </w:pPr>
    </w:p>
    <w:p xmlns:wp14="http://schemas.microsoft.com/office/word/2010/wordml" w:rsidR="000D1D58" w:rsidP="1B5C255E" w:rsidRDefault="00BC6591" w14:paraId="5D208DC2" wp14:textId="702BA822">
      <w:pPr>
        <w:pStyle w:val="Normal"/>
        <w:spacing w:line="360" w:lineRule="auto"/>
        <w:jc w:val="left"/>
        <w:rPr>
          <w:rFonts w:ascii="Times New Roman" w:hAnsi="Times New Roman" w:cs="Times New Roman"/>
          <w:b w:val="1"/>
          <w:bCs w:val="1"/>
          <w:i w:val="1"/>
          <w:iCs w:val="1"/>
          <w:sz w:val="28"/>
          <w:szCs w:val="28"/>
        </w:rPr>
      </w:pPr>
    </w:p>
    <w:p xmlns:wp14="http://schemas.microsoft.com/office/word/2010/wordml" w:rsidR="000D1D58" w:rsidP="1B5C255E" w:rsidRDefault="00BC6591" w14:paraId="0D909AED" wp14:textId="37908AF7">
      <w:pPr>
        <w:pStyle w:val="Normal"/>
        <w:spacing w:line="360" w:lineRule="auto"/>
        <w:jc w:val="left"/>
        <w:rPr>
          <w:rFonts w:ascii="Times New Roman" w:hAnsi="Times New Roman" w:cs="Times New Roman"/>
          <w:b w:val="1"/>
          <w:bCs w:val="1"/>
          <w:i w:val="1"/>
          <w:iCs w:val="1"/>
          <w:sz w:val="28"/>
          <w:szCs w:val="28"/>
        </w:rPr>
      </w:pPr>
      <w:r w:rsidRPr="1B5C255E" w:rsidR="1A4A2F9E">
        <w:rPr>
          <w:rFonts w:ascii="Times New Roman" w:hAnsi="Times New Roman" w:cs="Times New Roman"/>
          <w:b w:val="1"/>
          <w:bCs w:val="1"/>
          <w:i w:val="1"/>
          <w:iCs w:val="1"/>
          <w:sz w:val="28"/>
          <w:szCs w:val="28"/>
        </w:rPr>
        <w:t>Stu</w:t>
      </w:r>
      <w:r w:rsidRPr="1B5C255E" w:rsidR="21080A68">
        <w:rPr>
          <w:rFonts w:ascii="Times New Roman" w:hAnsi="Times New Roman" w:cs="Times New Roman"/>
          <w:b w:val="1"/>
          <w:bCs w:val="1"/>
          <w:i w:val="1"/>
          <w:iCs w:val="1"/>
          <w:sz w:val="28"/>
          <w:szCs w:val="28"/>
        </w:rPr>
        <w:t xml:space="preserve">dent </w:t>
      </w:r>
      <w:r w:rsidRPr="1B5C255E" w:rsidR="00BC6591">
        <w:rPr>
          <w:rFonts w:ascii="Times New Roman" w:hAnsi="Times New Roman" w:cs="Times New Roman"/>
          <w:b w:val="1"/>
          <w:bCs w:val="1"/>
          <w:i w:val="1"/>
          <w:iCs w:val="1"/>
          <w:sz w:val="28"/>
          <w:szCs w:val="28"/>
        </w:rPr>
        <w:t>Name</w:t>
      </w:r>
      <w:r w:rsidRPr="1B5C255E" w:rsidR="5E0A32CF">
        <w:rPr>
          <w:rFonts w:ascii="Times New Roman" w:hAnsi="Times New Roman" w:cs="Times New Roman"/>
          <w:b w:val="1"/>
          <w:bCs w:val="1"/>
          <w:i w:val="1"/>
          <w:iCs w:val="1"/>
          <w:sz w:val="28"/>
          <w:szCs w:val="28"/>
        </w:rPr>
        <w:t>: Cristina-Valentina Preda</w:t>
      </w:r>
    </w:p>
    <w:p w:rsidR="5E0A32CF" w:rsidP="1B5C255E" w:rsidRDefault="5E0A32CF" w14:paraId="5EE027D9" w14:textId="104F510C">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Student Number: 2207491</w:t>
      </w:r>
    </w:p>
    <w:p w:rsidR="5E0A32CF" w:rsidP="1B5C255E" w:rsidRDefault="5E0A32CF" w14:paraId="15CEFFAC" w14:textId="4B538B10">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 xml:space="preserve">Module title: </w:t>
      </w:r>
      <w:r w:rsidRPr="1B5C255E" w:rsidR="56E47004">
        <w:rPr>
          <w:rFonts w:ascii="Times New Roman" w:hAnsi="Times New Roman" w:cs="Times New Roman"/>
          <w:b w:val="1"/>
          <w:bCs w:val="1"/>
          <w:i w:val="1"/>
          <w:iCs w:val="1"/>
          <w:sz w:val="28"/>
          <w:szCs w:val="28"/>
        </w:rPr>
        <w:t>International Meetings Management for the Hotel Industry</w:t>
      </w:r>
    </w:p>
    <w:p w:rsidR="5E0A32CF" w:rsidP="1B5C255E" w:rsidRDefault="5E0A32CF" w14:paraId="63EB3A2F" w14:textId="3CDE8F86">
      <w:pPr>
        <w:pStyle w:val="Normal"/>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Module code:</w:t>
      </w:r>
      <w:r w:rsidRPr="1B5C255E" w:rsidR="19D19274">
        <w:rPr>
          <w:rFonts w:ascii="Times New Roman" w:hAnsi="Times New Roman" w:cs="Times New Roman"/>
          <w:b w:val="1"/>
          <w:bCs w:val="1"/>
          <w:i w:val="1"/>
          <w:iCs w:val="1"/>
          <w:sz w:val="28"/>
          <w:szCs w:val="28"/>
        </w:rPr>
        <w:t xml:space="preserve"> BMIH6007</w:t>
      </w:r>
    </w:p>
    <w:p w:rsidR="5E0A32CF" w:rsidP="1B5C255E" w:rsidRDefault="5E0A32CF" w14:paraId="15602D72" w14:textId="4CDAB2C4">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Lecturer’s name:</w:t>
      </w:r>
      <w:r w:rsidRPr="1B5C255E" w:rsidR="0483B059">
        <w:rPr>
          <w:rFonts w:ascii="Times New Roman" w:hAnsi="Times New Roman" w:cs="Times New Roman"/>
          <w:b w:val="1"/>
          <w:bCs w:val="1"/>
          <w:i w:val="1"/>
          <w:iCs w:val="1"/>
          <w:sz w:val="28"/>
          <w:szCs w:val="28"/>
        </w:rPr>
        <w:t xml:space="preserve"> Kathryn Flynn</w:t>
      </w:r>
    </w:p>
    <w:p w:rsidR="5E0A32CF" w:rsidP="1B5C255E" w:rsidRDefault="5E0A32CF" w14:paraId="28673631" w14:textId="25984A81">
      <w:pPr>
        <w:spacing w:line="360" w:lineRule="auto"/>
        <w:jc w:val="left"/>
        <w:rPr>
          <w:rFonts w:ascii="Times New Roman" w:hAnsi="Times New Roman" w:cs="Times New Roman"/>
          <w:b w:val="1"/>
          <w:bCs w:val="1"/>
          <w:i w:val="1"/>
          <w:iCs w:val="1"/>
          <w:sz w:val="28"/>
          <w:szCs w:val="28"/>
        </w:rPr>
      </w:pPr>
      <w:r w:rsidRPr="1B5C255E" w:rsidR="5E0A32CF">
        <w:rPr>
          <w:rFonts w:ascii="Times New Roman" w:hAnsi="Times New Roman" w:cs="Times New Roman"/>
          <w:b w:val="1"/>
          <w:bCs w:val="1"/>
          <w:i w:val="1"/>
          <w:iCs w:val="1"/>
          <w:sz w:val="28"/>
          <w:szCs w:val="28"/>
        </w:rPr>
        <w:t xml:space="preserve">Date: </w:t>
      </w:r>
      <w:r w:rsidRPr="1B5C255E" w:rsidR="743B3B10">
        <w:rPr>
          <w:rFonts w:ascii="Times New Roman" w:hAnsi="Times New Roman" w:cs="Times New Roman"/>
          <w:b w:val="1"/>
          <w:bCs w:val="1"/>
          <w:i w:val="1"/>
          <w:iCs w:val="1"/>
          <w:sz w:val="28"/>
          <w:szCs w:val="28"/>
        </w:rPr>
        <w:t>0</w:t>
      </w:r>
      <w:r w:rsidRPr="1B5C255E" w:rsidR="0A380AEE">
        <w:rPr>
          <w:rFonts w:ascii="Times New Roman" w:hAnsi="Times New Roman" w:cs="Times New Roman"/>
          <w:b w:val="1"/>
          <w:bCs w:val="1"/>
          <w:i w:val="1"/>
          <w:iCs w:val="1"/>
          <w:sz w:val="28"/>
          <w:szCs w:val="28"/>
        </w:rPr>
        <w:t>8/11/2024</w:t>
      </w:r>
    </w:p>
    <w:p w:rsidR="1B5C255E" w:rsidP="1B5C255E" w:rsidRDefault="1B5C255E" w14:paraId="4093F5A1" w14:textId="0724E817">
      <w:pPr>
        <w:pStyle w:val="Normal"/>
        <w:rPr>
          <w:rFonts w:ascii="Times New Roman" w:hAnsi="Times New Roman" w:cs="Times New Roman"/>
          <w:b w:val="1"/>
          <w:bCs w:val="1"/>
          <w:sz w:val="24"/>
          <w:szCs w:val="24"/>
        </w:rPr>
      </w:pPr>
    </w:p>
    <w:p w:rsidR="1B5C255E" w:rsidP="1B5C255E" w:rsidRDefault="1B5C255E" w14:paraId="46AD9C07" w14:textId="18F8FF0B">
      <w:pPr>
        <w:pStyle w:val="Normal"/>
        <w:rPr>
          <w:rFonts w:ascii="Times New Roman" w:hAnsi="Times New Roman" w:cs="Times New Roman"/>
          <w:b w:val="1"/>
          <w:bCs w:val="1"/>
          <w:sz w:val="24"/>
          <w:szCs w:val="24"/>
        </w:rPr>
      </w:pPr>
    </w:p>
    <w:p xmlns:wp14="http://schemas.microsoft.com/office/word/2010/wordml" w:rsidR="000D1D58" w:rsidP="1B5C255E" w:rsidRDefault="000D1D58" w14:paraId="11416988" wp14:textId="734CD08A">
      <w:pPr>
        <w:pStyle w:val="Normal"/>
        <w:spacing w:line="360" w:lineRule="auto"/>
        <w:jc w:val="center"/>
        <w:rPr>
          <w:rFonts w:ascii="Times New Roman" w:hAnsi="Times New Roman" w:cs="Times New Roman"/>
          <w:b w:val="1"/>
          <w:bCs w:val="1"/>
          <w:sz w:val="24"/>
          <w:szCs w:val="24"/>
          <w:u w:val="single"/>
        </w:rPr>
      </w:pPr>
      <w:r w:rsidRPr="1B5C255E" w:rsidR="000D1D58">
        <w:rPr>
          <w:rFonts w:ascii="Times New Roman" w:hAnsi="Times New Roman" w:cs="Times New Roman"/>
          <w:b w:val="1"/>
          <w:bCs w:val="1"/>
          <w:sz w:val="24"/>
          <w:szCs w:val="24"/>
          <w:u w:val="single"/>
        </w:rPr>
        <w:t>Acknowledging</w:t>
      </w:r>
      <w:r w:rsidRPr="1B5C255E" w:rsidR="000D1D58">
        <w:rPr>
          <w:rFonts w:ascii="Times New Roman" w:hAnsi="Times New Roman" w:cs="Times New Roman"/>
          <w:b w:val="1"/>
          <w:bCs w:val="1"/>
          <w:sz w:val="24"/>
          <w:szCs w:val="24"/>
          <w:u w:val="single"/>
        </w:rPr>
        <w:t xml:space="preserve"> </w:t>
      </w:r>
      <w:r w:rsidRPr="1B5C255E" w:rsidR="000D1D58">
        <w:rPr>
          <w:rFonts w:ascii="Times New Roman" w:hAnsi="Times New Roman" w:cs="Times New Roman"/>
          <w:b w:val="1"/>
          <w:bCs w:val="1"/>
          <w:sz w:val="24"/>
          <w:szCs w:val="24"/>
          <w:u w:val="single"/>
        </w:rPr>
        <w:t>U</w:t>
      </w:r>
      <w:r w:rsidRPr="1B5C255E" w:rsidR="000D1D58">
        <w:rPr>
          <w:rFonts w:ascii="Times New Roman" w:hAnsi="Times New Roman" w:cs="Times New Roman"/>
          <w:b w:val="1"/>
          <w:bCs w:val="1"/>
          <w:sz w:val="24"/>
          <w:szCs w:val="24"/>
          <w:u w:val="single"/>
        </w:rPr>
        <w:t>se of AI</w:t>
      </w:r>
    </w:p>
    <w:p xmlns:wp14="http://schemas.microsoft.com/office/word/2010/wordml" w:rsidRPr="009428F4" w:rsidR="009428F4" w:rsidP="000D1D58" w:rsidRDefault="000D1D58" w14:paraId="4C4144D3" wp14:textId="11C632AB">
      <w:pPr>
        <w:spacing w:line="360" w:lineRule="auto"/>
        <w:rPr>
          <w:rFonts w:ascii="Times New Roman" w:hAnsi="Times New Roman" w:cs="Times New Roman"/>
          <w:b w:val="1"/>
          <w:bCs w:val="1"/>
          <w:sz w:val="24"/>
          <w:szCs w:val="24"/>
        </w:rPr>
      </w:pPr>
      <w:bookmarkStart w:name="_GoBack" w:id="0"/>
      <w:r w:rsidRPr="784552CD" w:rsidR="000D1D58">
        <w:rPr>
          <w:rFonts w:ascii="Times New Roman" w:hAnsi="Times New Roman" w:cs="Times New Roman"/>
          <w:sz w:val="24"/>
          <w:szCs w:val="24"/>
        </w:rPr>
        <w:t>I confirm that I have not used any AI tools in the research and creation of this</w:t>
      </w:r>
      <w:r w:rsidRPr="784552CD" w:rsidR="000D1D58">
        <w:rPr>
          <w:rFonts w:ascii="Times New Roman" w:hAnsi="Times New Roman" w:cs="Times New Roman"/>
          <w:sz w:val="24"/>
          <w:szCs w:val="24"/>
        </w:rPr>
        <w:t xml:space="preserve"> </w:t>
      </w:r>
      <w:r w:rsidRPr="784552CD" w:rsidR="000D1D58">
        <w:rPr>
          <w:rFonts w:ascii="Times New Roman" w:hAnsi="Times New Roman" w:cs="Times New Roman"/>
          <w:sz w:val="24"/>
          <w:szCs w:val="24"/>
        </w:rPr>
        <w:t>assignment. I confirm that I have not presented any AI generated materials as my own</w:t>
      </w:r>
      <w:r w:rsidRPr="784552CD" w:rsidR="000D1D58">
        <w:rPr>
          <w:rFonts w:ascii="Times New Roman" w:hAnsi="Times New Roman" w:cs="Times New Roman"/>
          <w:sz w:val="24"/>
          <w:szCs w:val="24"/>
        </w:rPr>
        <w:t xml:space="preserve"> </w:t>
      </w:r>
      <w:r w:rsidRPr="784552CD" w:rsidR="000D1D58">
        <w:rPr>
          <w:rFonts w:ascii="Times New Roman" w:hAnsi="Times New Roman" w:cs="Times New Roman"/>
          <w:sz w:val="24"/>
          <w:szCs w:val="24"/>
        </w:rPr>
        <w:t>work. I confirm</w:t>
      </w:r>
      <w:r w:rsidRPr="784552CD" w:rsidR="72669B40">
        <w:rPr>
          <w:rFonts w:ascii="Times New Roman" w:hAnsi="Times New Roman" w:cs="Times New Roman"/>
          <w:sz w:val="24"/>
          <w:szCs w:val="24"/>
        </w:rPr>
        <w:t xml:space="preserve"> that</w:t>
      </w:r>
      <w:r w:rsidRPr="784552CD" w:rsidR="000D1D58">
        <w:rPr>
          <w:rFonts w:ascii="Times New Roman" w:hAnsi="Times New Roman" w:cs="Times New Roman"/>
          <w:sz w:val="24"/>
          <w:szCs w:val="24"/>
        </w:rPr>
        <w:t xml:space="preserve"> I have copies of my drafts, notes, and other resources I used, which I</w:t>
      </w:r>
      <w:r w:rsidRPr="784552CD" w:rsidR="000D1D58">
        <w:rPr>
          <w:rFonts w:ascii="Times New Roman" w:hAnsi="Times New Roman" w:cs="Times New Roman"/>
          <w:sz w:val="24"/>
          <w:szCs w:val="24"/>
        </w:rPr>
        <w:t xml:space="preserve"> </w:t>
      </w:r>
      <w:r w:rsidRPr="784552CD" w:rsidR="000D1D58">
        <w:rPr>
          <w:rFonts w:ascii="Times New Roman" w:hAnsi="Times New Roman" w:cs="Times New Roman"/>
          <w:sz w:val="24"/>
          <w:szCs w:val="24"/>
        </w:rPr>
        <w:t xml:space="preserve">may be asked to provide in </w:t>
      </w:r>
      <w:r w:rsidRPr="784552CD" w:rsidR="000D1D58">
        <w:rPr>
          <w:rFonts w:ascii="Times New Roman" w:hAnsi="Times New Roman" w:cs="Times New Roman"/>
          <w:sz w:val="24"/>
          <w:szCs w:val="24"/>
        </w:rPr>
        <w:t>evidence.</w:t>
      </w:r>
      <w:bookmarkEnd w:id="0"/>
      <w:r w:rsidRPr="784552CD">
        <w:rPr>
          <w:rFonts w:ascii="Times New Roman" w:hAnsi="Times New Roman" w:cs="Times New Roman"/>
          <w:b w:val="1"/>
          <w:bCs w:val="1"/>
          <w:sz w:val="24"/>
          <w:szCs w:val="24"/>
        </w:rPr>
        <w:br w:type="page"/>
      </w:r>
    </w:p>
    <w:p xmlns:wp14="http://schemas.microsoft.com/office/word/2010/wordml" w:rsidRPr="009428F4" w:rsidR="00781717" w:rsidP="1B5C255E" w:rsidRDefault="00BC6591" w14:paraId="327518C9" wp14:textId="36CACF3C">
      <w:pPr>
        <w:spacing w:line="360" w:lineRule="auto"/>
        <w:rPr>
          <w:rFonts w:ascii="Times New Roman" w:hAnsi="Times New Roman" w:cs="Times New Roman"/>
          <w:b w:val="1"/>
          <w:bCs w:val="1"/>
          <w:sz w:val="24"/>
          <w:szCs w:val="24"/>
        </w:rPr>
      </w:pPr>
      <w:r w:rsidRPr="1B5C255E" w:rsidR="783CB3EA">
        <w:rPr>
          <w:rFonts w:ascii="Times New Roman" w:hAnsi="Times New Roman" w:cs="Times New Roman"/>
          <w:b w:val="1"/>
          <w:bCs w:val="1"/>
          <w:sz w:val="24"/>
          <w:szCs w:val="24"/>
        </w:rPr>
        <w:t>Executive Summary:</w:t>
      </w:r>
    </w:p>
    <w:p xmlns:wp14="http://schemas.microsoft.com/office/word/2010/wordml" w:rsidRPr="009428F4" w:rsidR="00781717" w:rsidP="1B5C255E" w:rsidRDefault="00BC6591" w14:paraId="7F34AB42" wp14:textId="077E2227">
      <w:pPr>
        <w:pStyle w:val="Normal"/>
        <w:spacing w:line="360" w:lineRule="auto"/>
        <w:jc w:val="both"/>
        <w:rPr>
          <w:rFonts w:ascii="Times New Roman" w:hAnsi="Times New Roman" w:cs="Times New Roman"/>
          <w:b w:val="0"/>
          <w:bCs w:val="0"/>
          <w:sz w:val="24"/>
          <w:szCs w:val="24"/>
        </w:rPr>
      </w:pPr>
      <w:r w:rsidRPr="532A54FF" w:rsidR="7484EBFD">
        <w:rPr>
          <w:rFonts w:ascii="Times New Roman" w:hAnsi="Times New Roman" w:cs="Times New Roman"/>
          <w:b w:val="0"/>
          <w:bCs w:val="0"/>
          <w:sz w:val="24"/>
          <w:szCs w:val="24"/>
        </w:rPr>
        <w:t xml:space="preserve">In this report is going to be discussed and </w:t>
      </w:r>
      <w:r w:rsidRPr="532A54FF" w:rsidR="7484EBFD">
        <w:rPr>
          <w:rFonts w:ascii="Times New Roman" w:hAnsi="Times New Roman" w:cs="Times New Roman"/>
          <w:b w:val="0"/>
          <w:bCs w:val="0"/>
          <w:sz w:val="24"/>
          <w:szCs w:val="24"/>
        </w:rPr>
        <w:t>a</w:t>
      </w:r>
      <w:r w:rsidRPr="532A54FF" w:rsidR="3C3F9A86">
        <w:rPr>
          <w:rFonts w:ascii="Times New Roman" w:hAnsi="Times New Roman" w:cs="Times New Roman"/>
          <w:b w:val="0"/>
          <w:bCs w:val="0"/>
          <w:sz w:val="24"/>
          <w:szCs w:val="24"/>
        </w:rPr>
        <w:t>nalysed</w:t>
      </w:r>
      <w:r w:rsidRPr="532A54FF" w:rsidR="3C3F9A86">
        <w:rPr>
          <w:rFonts w:ascii="Times New Roman" w:hAnsi="Times New Roman" w:cs="Times New Roman"/>
          <w:b w:val="0"/>
          <w:bCs w:val="0"/>
          <w:sz w:val="24"/>
          <w:szCs w:val="24"/>
        </w:rPr>
        <w:t xml:space="preserve"> </w:t>
      </w:r>
      <w:r w:rsidRPr="532A54FF" w:rsidR="6EB11DE3">
        <w:rPr>
          <w:rFonts w:ascii="Times New Roman" w:hAnsi="Times New Roman" w:cs="Times New Roman"/>
          <w:b w:val="0"/>
          <w:bCs w:val="0"/>
          <w:sz w:val="24"/>
          <w:szCs w:val="24"/>
        </w:rPr>
        <w:t>The Global Winter Festival “</w:t>
      </w:r>
      <w:r w:rsidRPr="532A54FF" w:rsidR="6EB11DE3">
        <w:rPr>
          <w:rFonts w:ascii="Times New Roman" w:hAnsi="Times New Roman" w:cs="Times New Roman"/>
          <w:b w:val="0"/>
          <w:bCs w:val="0"/>
          <w:sz w:val="24"/>
          <w:szCs w:val="24"/>
        </w:rPr>
        <w:t>Ody</w:t>
      </w:r>
      <w:r w:rsidRPr="532A54FF" w:rsidR="013B15E3">
        <w:rPr>
          <w:rFonts w:ascii="Times New Roman" w:hAnsi="Times New Roman" w:cs="Times New Roman"/>
          <w:b w:val="0"/>
          <w:bCs w:val="0"/>
          <w:sz w:val="24"/>
          <w:szCs w:val="24"/>
        </w:rPr>
        <w:t>s</w:t>
      </w:r>
      <w:r w:rsidRPr="532A54FF" w:rsidR="6EB11DE3">
        <w:rPr>
          <w:rFonts w:ascii="Times New Roman" w:hAnsi="Times New Roman" w:cs="Times New Roman"/>
          <w:b w:val="0"/>
          <w:bCs w:val="0"/>
          <w:sz w:val="24"/>
          <w:szCs w:val="24"/>
        </w:rPr>
        <w:t xml:space="preserve">sey” </w:t>
      </w:r>
      <w:r w:rsidRPr="532A54FF" w:rsidR="4CE6487D">
        <w:rPr>
          <w:rFonts w:ascii="Times New Roman" w:hAnsi="Times New Roman" w:cs="Times New Roman"/>
          <w:b w:val="0"/>
          <w:bCs w:val="0"/>
          <w:sz w:val="24"/>
          <w:szCs w:val="24"/>
        </w:rPr>
        <w:t>strategic planning and delivery</w:t>
      </w:r>
      <w:r w:rsidRPr="532A54FF" w:rsidR="69960DC2">
        <w:rPr>
          <w:rFonts w:ascii="Times New Roman" w:hAnsi="Times New Roman" w:cs="Times New Roman"/>
          <w:b w:val="0"/>
          <w:bCs w:val="0"/>
          <w:sz w:val="24"/>
          <w:szCs w:val="24"/>
        </w:rPr>
        <w:t xml:space="preserve"> based on the presentation </w:t>
      </w:r>
      <w:r w:rsidRPr="532A54FF" w:rsidR="56E6017B">
        <w:rPr>
          <w:rFonts w:ascii="Times New Roman" w:hAnsi="Times New Roman" w:cs="Times New Roman"/>
          <w:b w:val="0"/>
          <w:bCs w:val="0"/>
          <w:sz w:val="24"/>
          <w:szCs w:val="24"/>
        </w:rPr>
        <w:t>delivered on</w:t>
      </w:r>
      <w:r w:rsidRPr="532A54FF" w:rsidR="69960DC2">
        <w:rPr>
          <w:rFonts w:ascii="Times New Roman" w:hAnsi="Times New Roman" w:cs="Times New Roman"/>
          <w:b w:val="0"/>
          <w:bCs w:val="0"/>
          <w:sz w:val="24"/>
          <w:szCs w:val="24"/>
        </w:rPr>
        <w:t xml:space="preserve"> the 14</w:t>
      </w:r>
      <w:r w:rsidRPr="532A54FF" w:rsidR="69960DC2">
        <w:rPr>
          <w:rFonts w:ascii="Times New Roman" w:hAnsi="Times New Roman" w:cs="Times New Roman"/>
          <w:b w:val="0"/>
          <w:bCs w:val="0"/>
          <w:sz w:val="24"/>
          <w:szCs w:val="24"/>
          <w:vertAlign w:val="superscript"/>
        </w:rPr>
        <w:t>th</w:t>
      </w:r>
      <w:r w:rsidRPr="532A54FF" w:rsidR="69960DC2">
        <w:rPr>
          <w:rFonts w:ascii="Times New Roman" w:hAnsi="Times New Roman" w:cs="Times New Roman"/>
          <w:b w:val="0"/>
          <w:bCs w:val="0"/>
          <w:sz w:val="24"/>
          <w:szCs w:val="24"/>
        </w:rPr>
        <w:t xml:space="preserve"> of October</w:t>
      </w:r>
      <w:r w:rsidRPr="532A54FF" w:rsidR="07F97B12">
        <w:rPr>
          <w:rFonts w:ascii="Times New Roman" w:hAnsi="Times New Roman" w:cs="Times New Roman"/>
          <w:b w:val="0"/>
          <w:bCs w:val="0"/>
          <w:sz w:val="24"/>
          <w:szCs w:val="24"/>
        </w:rPr>
        <w:t xml:space="preserve"> 2024</w:t>
      </w:r>
      <w:r w:rsidRPr="532A54FF" w:rsidR="69960DC2">
        <w:rPr>
          <w:rFonts w:ascii="Times New Roman" w:hAnsi="Times New Roman" w:cs="Times New Roman"/>
          <w:b w:val="0"/>
          <w:bCs w:val="0"/>
          <w:sz w:val="24"/>
          <w:szCs w:val="24"/>
        </w:rPr>
        <w:t xml:space="preserve">. Will be </w:t>
      </w:r>
      <w:r w:rsidRPr="532A54FF" w:rsidR="0D84553F">
        <w:rPr>
          <w:rFonts w:ascii="Times New Roman" w:hAnsi="Times New Roman" w:cs="Times New Roman"/>
          <w:b w:val="0"/>
          <w:bCs w:val="0"/>
          <w:sz w:val="24"/>
          <w:szCs w:val="24"/>
        </w:rPr>
        <w:t xml:space="preserve">explained </w:t>
      </w:r>
      <w:r w:rsidRPr="532A54FF" w:rsidR="58A5CFF5">
        <w:rPr>
          <w:rFonts w:ascii="Times New Roman" w:hAnsi="Times New Roman" w:cs="Times New Roman"/>
          <w:b w:val="0"/>
          <w:bCs w:val="0"/>
          <w:sz w:val="24"/>
          <w:szCs w:val="24"/>
        </w:rPr>
        <w:t>how the Event Cycle is applied</w:t>
      </w:r>
      <w:r w:rsidRPr="532A54FF" w:rsidR="386E4679">
        <w:rPr>
          <w:rFonts w:ascii="Times New Roman" w:hAnsi="Times New Roman" w:cs="Times New Roman"/>
          <w:b w:val="0"/>
          <w:bCs w:val="0"/>
          <w:sz w:val="24"/>
          <w:szCs w:val="24"/>
        </w:rPr>
        <w:t>, the Event Concept providing a full itinerary</w:t>
      </w:r>
      <w:r w:rsidRPr="532A54FF" w:rsidR="3D5A5DCB">
        <w:rPr>
          <w:rFonts w:ascii="Times New Roman" w:hAnsi="Times New Roman" w:cs="Times New Roman"/>
          <w:b w:val="0"/>
          <w:bCs w:val="0"/>
          <w:sz w:val="24"/>
          <w:szCs w:val="24"/>
        </w:rPr>
        <w:t xml:space="preserve"> and </w:t>
      </w:r>
      <w:r w:rsidRPr="532A54FF" w:rsidR="386E4679">
        <w:rPr>
          <w:rFonts w:ascii="Times New Roman" w:hAnsi="Times New Roman" w:cs="Times New Roman"/>
          <w:b w:val="0"/>
          <w:bCs w:val="0"/>
          <w:sz w:val="24"/>
          <w:szCs w:val="24"/>
        </w:rPr>
        <w:t>provi</w:t>
      </w:r>
      <w:r w:rsidRPr="532A54FF" w:rsidR="41F857C1">
        <w:rPr>
          <w:rFonts w:ascii="Times New Roman" w:hAnsi="Times New Roman" w:cs="Times New Roman"/>
          <w:b w:val="0"/>
          <w:bCs w:val="0"/>
          <w:sz w:val="24"/>
          <w:szCs w:val="24"/>
        </w:rPr>
        <w:t xml:space="preserve">ding </w:t>
      </w:r>
      <w:r w:rsidRPr="532A54FF" w:rsidR="386E4679">
        <w:rPr>
          <w:rFonts w:ascii="Times New Roman" w:hAnsi="Times New Roman" w:cs="Times New Roman"/>
          <w:b w:val="0"/>
          <w:bCs w:val="0"/>
          <w:sz w:val="24"/>
          <w:szCs w:val="24"/>
        </w:rPr>
        <w:t xml:space="preserve">the aims and </w:t>
      </w:r>
      <w:r w:rsidRPr="532A54FF" w:rsidR="7A1090B1">
        <w:rPr>
          <w:rFonts w:ascii="Times New Roman" w:hAnsi="Times New Roman" w:cs="Times New Roman"/>
          <w:b w:val="0"/>
          <w:bCs w:val="0"/>
          <w:sz w:val="24"/>
          <w:szCs w:val="24"/>
        </w:rPr>
        <w:t xml:space="preserve">the SMART </w:t>
      </w:r>
      <w:r w:rsidRPr="532A54FF" w:rsidR="386E4679">
        <w:rPr>
          <w:rFonts w:ascii="Times New Roman" w:hAnsi="Times New Roman" w:cs="Times New Roman"/>
          <w:b w:val="0"/>
          <w:bCs w:val="0"/>
          <w:sz w:val="24"/>
          <w:szCs w:val="24"/>
        </w:rPr>
        <w:t>objectives</w:t>
      </w:r>
      <w:r w:rsidRPr="532A54FF" w:rsidR="386E4679">
        <w:rPr>
          <w:rFonts w:ascii="Times New Roman" w:hAnsi="Times New Roman" w:cs="Times New Roman"/>
          <w:b w:val="0"/>
          <w:bCs w:val="0"/>
          <w:sz w:val="24"/>
          <w:szCs w:val="24"/>
        </w:rPr>
        <w:t xml:space="preserve"> of the even</w:t>
      </w:r>
      <w:r w:rsidRPr="532A54FF" w:rsidR="19133082">
        <w:rPr>
          <w:rFonts w:ascii="Times New Roman" w:hAnsi="Times New Roman" w:cs="Times New Roman"/>
          <w:b w:val="0"/>
          <w:bCs w:val="0"/>
          <w:sz w:val="24"/>
          <w:szCs w:val="24"/>
        </w:rPr>
        <w:t>t.</w:t>
      </w:r>
    </w:p>
    <w:p xmlns:wp14="http://schemas.microsoft.com/office/word/2010/wordml" w:rsidRPr="009428F4" w:rsidR="00781717" w:rsidP="1B5C255E" w:rsidRDefault="00BC6591" w14:paraId="235B878C" wp14:textId="359E636B">
      <w:pPr>
        <w:pStyle w:val="Normal"/>
        <w:spacing w:line="360" w:lineRule="auto"/>
        <w:jc w:val="both"/>
        <w:rPr>
          <w:rFonts w:ascii="Times New Roman" w:hAnsi="Times New Roman" w:cs="Times New Roman"/>
          <w:b w:val="0"/>
          <w:bCs w:val="0"/>
          <w:sz w:val="24"/>
          <w:szCs w:val="24"/>
        </w:rPr>
      </w:pPr>
      <w:r w:rsidRPr="1B5C255E" w:rsidR="19133082">
        <w:rPr>
          <w:rFonts w:ascii="Times New Roman" w:hAnsi="Times New Roman" w:cs="Times New Roman"/>
          <w:b w:val="0"/>
          <w:bCs w:val="0"/>
          <w:sz w:val="24"/>
          <w:szCs w:val="24"/>
        </w:rPr>
        <w:t xml:space="preserve">It will be brought into discussion the Event Budget, the profitability, the </w:t>
      </w:r>
      <w:r w:rsidRPr="1B5C255E" w:rsidR="19133082">
        <w:rPr>
          <w:rFonts w:ascii="Times New Roman" w:hAnsi="Times New Roman" w:cs="Times New Roman"/>
          <w:b w:val="0"/>
          <w:bCs w:val="0"/>
          <w:sz w:val="24"/>
          <w:szCs w:val="24"/>
        </w:rPr>
        <w:t>skills</w:t>
      </w:r>
      <w:r w:rsidRPr="1B5C255E" w:rsidR="19133082">
        <w:rPr>
          <w:rFonts w:ascii="Times New Roman" w:hAnsi="Times New Roman" w:cs="Times New Roman"/>
          <w:b w:val="0"/>
          <w:bCs w:val="0"/>
          <w:sz w:val="24"/>
          <w:szCs w:val="24"/>
        </w:rPr>
        <w:t xml:space="preserve"> and </w:t>
      </w:r>
      <w:r w:rsidRPr="1B5C255E" w:rsidR="47230EB8">
        <w:rPr>
          <w:rFonts w:ascii="Times New Roman" w:hAnsi="Times New Roman" w:cs="Times New Roman"/>
          <w:b w:val="0"/>
          <w:bCs w:val="0"/>
          <w:sz w:val="24"/>
          <w:szCs w:val="24"/>
        </w:rPr>
        <w:t>resources</w:t>
      </w:r>
      <w:r w:rsidRPr="1B5C255E" w:rsidR="19133082">
        <w:rPr>
          <w:rFonts w:ascii="Times New Roman" w:hAnsi="Times New Roman" w:cs="Times New Roman"/>
          <w:b w:val="0"/>
          <w:bCs w:val="0"/>
          <w:sz w:val="24"/>
          <w:szCs w:val="24"/>
        </w:rPr>
        <w:t xml:space="preserve"> </w:t>
      </w:r>
      <w:r w:rsidRPr="1B5C255E" w:rsidR="358DDEE7">
        <w:rPr>
          <w:rFonts w:ascii="Times New Roman" w:hAnsi="Times New Roman" w:cs="Times New Roman"/>
          <w:b w:val="0"/>
          <w:bCs w:val="0"/>
          <w:sz w:val="24"/>
          <w:szCs w:val="24"/>
        </w:rPr>
        <w:t xml:space="preserve">needed </w:t>
      </w:r>
      <w:r w:rsidRPr="1B5C255E" w:rsidR="358DDEE7">
        <w:rPr>
          <w:rFonts w:ascii="Times New Roman" w:hAnsi="Times New Roman" w:cs="Times New Roman"/>
          <w:b w:val="0"/>
          <w:bCs w:val="0"/>
          <w:sz w:val="24"/>
          <w:szCs w:val="24"/>
        </w:rPr>
        <w:t>in order to</w:t>
      </w:r>
      <w:r w:rsidRPr="1B5C255E" w:rsidR="358DDEE7">
        <w:rPr>
          <w:rFonts w:ascii="Times New Roman" w:hAnsi="Times New Roman" w:cs="Times New Roman"/>
          <w:b w:val="0"/>
          <w:bCs w:val="0"/>
          <w:sz w:val="24"/>
          <w:szCs w:val="24"/>
        </w:rPr>
        <w:t xml:space="preserve"> organise a memorable event by bringing people together and imortalising the wow factor as: watching a</w:t>
      </w:r>
      <w:r w:rsidRPr="1B5C255E" w:rsidR="1A8A990E">
        <w:rPr>
          <w:rFonts w:ascii="Times New Roman" w:hAnsi="Times New Roman" w:cs="Times New Roman"/>
          <w:b w:val="0"/>
          <w:bCs w:val="0"/>
          <w:sz w:val="24"/>
          <w:szCs w:val="24"/>
        </w:rPr>
        <w:t xml:space="preserve"> winter movie under the stars with a glass of melted wine</w:t>
      </w:r>
      <w:r w:rsidRPr="1B5C255E" w:rsidR="5B972A75">
        <w:rPr>
          <w:rFonts w:ascii="Times New Roman" w:hAnsi="Times New Roman" w:cs="Times New Roman"/>
          <w:b w:val="0"/>
          <w:bCs w:val="0"/>
          <w:sz w:val="24"/>
          <w:szCs w:val="24"/>
        </w:rPr>
        <w:t xml:space="preserve"> or storytelling by the fire.</w:t>
      </w:r>
    </w:p>
    <w:p xmlns:wp14="http://schemas.microsoft.com/office/word/2010/wordml" w:rsidRPr="009428F4" w:rsidR="00781717" w:rsidP="1B5C255E" w:rsidRDefault="00BC6591" w14:paraId="7BE9E6B5" wp14:textId="348BB829">
      <w:pPr>
        <w:pStyle w:val="Normal"/>
        <w:spacing w:line="360" w:lineRule="auto"/>
        <w:jc w:val="both"/>
        <w:rPr>
          <w:rFonts w:ascii="Times New Roman" w:hAnsi="Times New Roman" w:cs="Times New Roman"/>
          <w:b w:val="0"/>
          <w:bCs w:val="0"/>
          <w:sz w:val="24"/>
          <w:szCs w:val="24"/>
        </w:rPr>
      </w:pPr>
      <w:r w:rsidRPr="532A54FF" w:rsidR="63E1457C">
        <w:rPr>
          <w:rFonts w:ascii="Times New Roman" w:hAnsi="Times New Roman" w:cs="Times New Roman"/>
          <w:b w:val="0"/>
          <w:bCs w:val="0"/>
          <w:sz w:val="24"/>
          <w:szCs w:val="24"/>
        </w:rPr>
        <w:t>Elements like Industry trends, issues and</w:t>
      </w:r>
      <w:r w:rsidRPr="532A54FF" w:rsidR="00451FDF">
        <w:rPr>
          <w:rFonts w:ascii="Times New Roman" w:hAnsi="Times New Roman" w:cs="Times New Roman"/>
          <w:b w:val="0"/>
          <w:bCs w:val="0"/>
          <w:sz w:val="24"/>
          <w:szCs w:val="24"/>
        </w:rPr>
        <w:t xml:space="preserve"> the </w:t>
      </w:r>
      <w:r w:rsidRPr="532A54FF" w:rsidR="63E1457C">
        <w:rPr>
          <w:rFonts w:ascii="Times New Roman" w:hAnsi="Times New Roman" w:cs="Times New Roman"/>
          <w:b w:val="0"/>
          <w:bCs w:val="0"/>
          <w:sz w:val="24"/>
          <w:szCs w:val="24"/>
        </w:rPr>
        <w:t xml:space="preserve">impact that these can have when </w:t>
      </w:r>
      <w:r w:rsidRPr="532A54FF" w:rsidR="63E1457C">
        <w:rPr>
          <w:rFonts w:ascii="Times New Roman" w:hAnsi="Times New Roman" w:cs="Times New Roman"/>
          <w:b w:val="0"/>
          <w:bCs w:val="0"/>
          <w:sz w:val="24"/>
          <w:szCs w:val="24"/>
        </w:rPr>
        <w:t>organising</w:t>
      </w:r>
      <w:r w:rsidRPr="532A54FF" w:rsidR="63E1457C">
        <w:rPr>
          <w:rFonts w:ascii="Times New Roman" w:hAnsi="Times New Roman" w:cs="Times New Roman"/>
          <w:b w:val="0"/>
          <w:bCs w:val="0"/>
          <w:sz w:val="24"/>
          <w:szCs w:val="24"/>
        </w:rPr>
        <w:t xml:space="preserve"> such an event</w:t>
      </w:r>
      <w:r w:rsidRPr="532A54FF" w:rsidR="5E314EEC">
        <w:rPr>
          <w:rFonts w:ascii="Times New Roman" w:hAnsi="Times New Roman" w:cs="Times New Roman"/>
          <w:b w:val="0"/>
          <w:bCs w:val="0"/>
          <w:sz w:val="24"/>
          <w:szCs w:val="24"/>
        </w:rPr>
        <w:t>,</w:t>
      </w:r>
      <w:r w:rsidRPr="532A54FF" w:rsidR="63E1457C">
        <w:rPr>
          <w:rFonts w:ascii="Times New Roman" w:hAnsi="Times New Roman" w:cs="Times New Roman"/>
          <w:b w:val="0"/>
          <w:bCs w:val="0"/>
          <w:sz w:val="24"/>
          <w:szCs w:val="24"/>
        </w:rPr>
        <w:t xml:space="preserve"> taking </w:t>
      </w:r>
      <w:r w:rsidRPr="532A54FF" w:rsidR="63E1457C">
        <w:rPr>
          <w:rFonts w:ascii="Times New Roman" w:hAnsi="Times New Roman" w:cs="Times New Roman"/>
          <w:b w:val="0"/>
          <w:bCs w:val="0"/>
          <w:sz w:val="24"/>
          <w:szCs w:val="24"/>
        </w:rPr>
        <w:t>in</w:t>
      </w:r>
      <w:r w:rsidRPr="532A54FF" w:rsidR="63E1457C">
        <w:rPr>
          <w:rFonts w:ascii="Times New Roman" w:hAnsi="Times New Roman" w:cs="Times New Roman"/>
          <w:b w:val="0"/>
          <w:bCs w:val="0"/>
          <w:sz w:val="24"/>
          <w:szCs w:val="24"/>
        </w:rPr>
        <w:t xml:space="preserve"> consideration</w:t>
      </w:r>
      <w:r w:rsidRPr="532A54FF" w:rsidR="33DFE1B8">
        <w:rPr>
          <w:rFonts w:ascii="Times New Roman" w:hAnsi="Times New Roman" w:cs="Times New Roman"/>
          <w:b w:val="0"/>
          <w:bCs w:val="0"/>
          <w:sz w:val="24"/>
          <w:szCs w:val="24"/>
        </w:rPr>
        <w:t xml:space="preserve"> the situational and cultural factors such as PEST</w:t>
      </w:r>
      <w:r w:rsidRPr="532A54FF" w:rsidR="35BBE243">
        <w:rPr>
          <w:rFonts w:ascii="Times New Roman" w:hAnsi="Times New Roman" w:cs="Times New Roman"/>
          <w:b w:val="0"/>
          <w:bCs w:val="0"/>
          <w:sz w:val="24"/>
          <w:szCs w:val="24"/>
        </w:rPr>
        <w:t>LE</w:t>
      </w:r>
      <w:r w:rsidRPr="532A54FF" w:rsidR="33DFE1B8">
        <w:rPr>
          <w:rFonts w:ascii="Times New Roman" w:hAnsi="Times New Roman" w:cs="Times New Roman"/>
          <w:b w:val="0"/>
          <w:bCs w:val="0"/>
          <w:sz w:val="24"/>
          <w:szCs w:val="24"/>
        </w:rPr>
        <w:t xml:space="preserve"> analysi</w:t>
      </w:r>
      <w:r w:rsidRPr="532A54FF" w:rsidR="586A2970">
        <w:rPr>
          <w:rFonts w:ascii="Times New Roman" w:hAnsi="Times New Roman" w:cs="Times New Roman"/>
          <w:b w:val="0"/>
          <w:bCs w:val="0"/>
          <w:sz w:val="24"/>
          <w:szCs w:val="24"/>
        </w:rPr>
        <w:t>s</w:t>
      </w:r>
      <w:r w:rsidRPr="532A54FF" w:rsidR="33DFE1B8">
        <w:rPr>
          <w:rFonts w:ascii="Times New Roman" w:hAnsi="Times New Roman" w:cs="Times New Roman"/>
          <w:b w:val="0"/>
          <w:bCs w:val="0"/>
          <w:sz w:val="24"/>
          <w:szCs w:val="24"/>
        </w:rPr>
        <w:t xml:space="preserve"> tool.</w:t>
      </w:r>
    </w:p>
    <w:p xmlns:wp14="http://schemas.microsoft.com/office/word/2010/wordml" w:rsidRPr="009428F4" w:rsidR="00781717" w:rsidP="1B5C255E" w:rsidRDefault="00BC6591" w14:paraId="4694FD7C" wp14:textId="77950946">
      <w:pPr>
        <w:spacing w:line="360" w:lineRule="auto"/>
        <w:jc w:val="both"/>
        <w:rPr>
          <w:rFonts w:ascii="Times New Roman" w:hAnsi="Times New Roman" w:cs="Times New Roman"/>
          <w:b w:val="1"/>
          <w:bCs w:val="1"/>
          <w:sz w:val="24"/>
          <w:szCs w:val="24"/>
        </w:rPr>
      </w:pPr>
    </w:p>
    <w:p xmlns:wp14="http://schemas.microsoft.com/office/word/2010/wordml" w:rsidRPr="009428F4" w:rsidR="00781717" w:rsidP="1B5C255E" w:rsidRDefault="00BC6591" w14:paraId="6CE008EA" wp14:textId="5C628E54">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6D3AFCE" wp14:textId="07CDBE09">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8786321" wp14:textId="6E4AF5E2">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A8139AA" wp14:textId="1D3C14B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346B2BF" wp14:textId="0BA190E8">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BD515FD" wp14:textId="6BAEB05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9E626D5" wp14:textId="1A5A19A1">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EFC4D34" wp14:textId="41A1D20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48D4C93" wp14:textId="34D6586C">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FF033DB" wp14:textId="183F6F65">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C2970B2" wp14:textId="11F56FC0">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D53124E" wp14:textId="77CD4F02">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17120572" wp14:textId="5CEEDE4E">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263252A5" wp14:textId="08BE3C1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9573D2D" wp14:textId="593B9C26">
      <w:pPr>
        <w:spacing w:line="360" w:lineRule="auto"/>
        <w:rPr>
          <w:rFonts w:ascii="Times New Roman" w:hAnsi="Times New Roman" w:cs="Times New Roman"/>
          <w:b w:val="1"/>
          <w:bCs w:val="1"/>
          <w:sz w:val="28"/>
          <w:szCs w:val="28"/>
        </w:rPr>
      </w:pPr>
      <w:r w:rsidRPr="1B5C255E" w:rsidR="5B5004C8">
        <w:rPr>
          <w:rFonts w:ascii="Times New Roman" w:hAnsi="Times New Roman" w:cs="Times New Roman"/>
          <w:b w:val="1"/>
          <w:bCs w:val="1"/>
          <w:sz w:val="28"/>
          <w:szCs w:val="28"/>
        </w:rPr>
        <w:t>Table of content:</w:t>
      </w:r>
    </w:p>
    <w:p xmlns:wp14="http://schemas.microsoft.com/office/word/2010/wordml" w:rsidRPr="009428F4" w:rsidR="00781717" w:rsidP="1B5C255E" w:rsidRDefault="00BC6591" w14:paraId="161B6FB2" wp14:textId="3BA13B62">
      <w:pPr>
        <w:pStyle w:val="ListParagraph"/>
        <w:numPr>
          <w:ilvl w:val="0"/>
          <w:numId w:val="18"/>
        </w:numPr>
        <w:spacing w:line="360" w:lineRule="auto"/>
        <w:jc w:val="both"/>
        <w:rPr>
          <w:rFonts w:ascii="Times New Roman" w:hAnsi="Times New Roman" w:cs="Times New Roman"/>
          <w:b w:val="0"/>
          <w:bCs w:val="0"/>
          <w:sz w:val="24"/>
          <w:szCs w:val="24"/>
        </w:rPr>
      </w:pPr>
      <w:r w:rsidRPr="1B5C255E" w:rsidR="5B5004C8">
        <w:rPr>
          <w:rFonts w:ascii="Times New Roman" w:hAnsi="Times New Roman" w:cs="Times New Roman"/>
          <w:b w:val="0"/>
          <w:bCs w:val="0"/>
          <w:sz w:val="24"/>
          <w:szCs w:val="24"/>
        </w:rPr>
        <w:t>Introduction.....................................................................................................................</w:t>
      </w:r>
      <w:r w:rsidRPr="1B5C255E" w:rsidR="769D0F3B">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w:t>
      </w:r>
      <w:r w:rsidRPr="1B5C255E" w:rsidR="75F79578">
        <w:rPr>
          <w:rFonts w:ascii="Times New Roman" w:hAnsi="Times New Roman" w:cs="Times New Roman"/>
          <w:b w:val="0"/>
          <w:bCs w:val="0"/>
          <w:sz w:val="24"/>
          <w:szCs w:val="24"/>
        </w:rPr>
        <w:t>.</w:t>
      </w:r>
      <w:r w:rsidRPr="1B5C255E" w:rsidR="5B5004C8">
        <w:rPr>
          <w:rFonts w:ascii="Times New Roman" w:hAnsi="Times New Roman" w:cs="Times New Roman"/>
          <w:b w:val="0"/>
          <w:bCs w:val="0"/>
          <w:sz w:val="24"/>
          <w:szCs w:val="24"/>
        </w:rPr>
        <w:t>4</w:t>
      </w:r>
    </w:p>
    <w:p xmlns:wp14="http://schemas.microsoft.com/office/word/2010/wordml" w:rsidRPr="009428F4" w:rsidR="00781717" w:rsidP="1B5C255E" w:rsidRDefault="00BC6591" w14:paraId="7FA7D679" wp14:textId="7EE9825B">
      <w:pPr>
        <w:pStyle w:val="ListParagraph"/>
        <w:numPr>
          <w:ilvl w:val="0"/>
          <w:numId w:val="18"/>
        </w:numPr>
        <w:spacing w:line="360" w:lineRule="auto"/>
        <w:jc w:val="both"/>
        <w:rPr>
          <w:rFonts w:ascii="Times New Roman" w:hAnsi="Times New Roman" w:cs="Times New Roman"/>
          <w:b w:val="0"/>
          <w:bCs w:val="0"/>
          <w:sz w:val="24"/>
          <w:szCs w:val="24"/>
        </w:rPr>
      </w:pPr>
      <w:r w:rsidRPr="784552CD" w:rsidR="465ADDC3">
        <w:rPr>
          <w:rFonts w:ascii="Times New Roman" w:hAnsi="Times New Roman" w:cs="Times New Roman"/>
          <w:b w:val="0"/>
          <w:bCs w:val="0"/>
          <w:sz w:val="24"/>
          <w:szCs w:val="24"/>
        </w:rPr>
        <w:t xml:space="preserve">Application of the </w:t>
      </w:r>
      <w:r w:rsidRPr="784552CD" w:rsidR="5B5004C8">
        <w:rPr>
          <w:rFonts w:ascii="Times New Roman" w:hAnsi="Times New Roman" w:cs="Times New Roman"/>
          <w:b w:val="0"/>
          <w:bCs w:val="0"/>
          <w:sz w:val="24"/>
          <w:szCs w:val="24"/>
        </w:rPr>
        <w:t>Event Cycle</w:t>
      </w:r>
      <w:r w:rsidRPr="784552CD" w:rsidR="3B7415C0">
        <w:rPr>
          <w:rFonts w:ascii="Times New Roman" w:hAnsi="Times New Roman" w:cs="Times New Roman"/>
          <w:b w:val="0"/>
          <w:bCs w:val="0"/>
          <w:sz w:val="24"/>
          <w:szCs w:val="24"/>
        </w:rPr>
        <w:t xml:space="preserve"> to the Global Winter Fest</w:t>
      </w:r>
      <w:r w:rsidRPr="784552CD" w:rsidR="5B5004C8">
        <w:rPr>
          <w:rFonts w:ascii="Times New Roman" w:hAnsi="Times New Roman" w:cs="Times New Roman"/>
          <w:b w:val="0"/>
          <w:bCs w:val="0"/>
          <w:sz w:val="24"/>
          <w:szCs w:val="24"/>
        </w:rPr>
        <w:t>........................................</w:t>
      </w:r>
      <w:r w:rsidRPr="784552CD" w:rsidR="50E4F77B">
        <w:rPr>
          <w:rFonts w:ascii="Times New Roman" w:hAnsi="Times New Roman" w:cs="Times New Roman"/>
          <w:b w:val="0"/>
          <w:bCs w:val="0"/>
          <w:sz w:val="24"/>
          <w:szCs w:val="24"/>
        </w:rPr>
        <w:t>.</w:t>
      </w:r>
      <w:r w:rsidRPr="784552CD" w:rsidR="5B5004C8">
        <w:rPr>
          <w:rFonts w:ascii="Times New Roman" w:hAnsi="Times New Roman" w:cs="Times New Roman"/>
          <w:b w:val="0"/>
          <w:bCs w:val="0"/>
          <w:sz w:val="24"/>
          <w:szCs w:val="24"/>
        </w:rPr>
        <w:t>.......</w:t>
      </w:r>
      <w:r w:rsidRPr="784552CD" w:rsidR="3016818F">
        <w:rPr>
          <w:rFonts w:ascii="Times New Roman" w:hAnsi="Times New Roman" w:cs="Times New Roman"/>
          <w:b w:val="0"/>
          <w:bCs w:val="0"/>
          <w:sz w:val="24"/>
          <w:szCs w:val="24"/>
        </w:rPr>
        <w:t>.</w:t>
      </w:r>
      <w:r w:rsidRPr="784552CD" w:rsidR="5B5004C8">
        <w:rPr>
          <w:rFonts w:ascii="Times New Roman" w:hAnsi="Times New Roman" w:cs="Times New Roman"/>
          <w:b w:val="0"/>
          <w:bCs w:val="0"/>
          <w:sz w:val="24"/>
          <w:szCs w:val="24"/>
        </w:rPr>
        <w:t>4</w:t>
      </w:r>
    </w:p>
    <w:p xmlns:wp14="http://schemas.microsoft.com/office/word/2010/wordml" w:rsidRPr="009428F4" w:rsidR="00781717" w:rsidP="1B5C255E" w:rsidRDefault="00BC6591" w14:paraId="76371482" wp14:textId="639C885C">
      <w:pPr>
        <w:pStyle w:val="ListParagraph"/>
        <w:numPr>
          <w:ilvl w:val="0"/>
          <w:numId w:val="18"/>
        </w:numPr>
        <w:spacing w:line="360" w:lineRule="auto"/>
        <w:jc w:val="both"/>
        <w:rPr>
          <w:rFonts w:ascii="Times New Roman" w:hAnsi="Times New Roman" w:cs="Times New Roman"/>
          <w:b w:val="0"/>
          <w:bCs w:val="0"/>
          <w:sz w:val="24"/>
          <w:szCs w:val="24"/>
        </w:rPr>
      </w:pPr>
      <w:r w:rsidRPr="784552CD" w:rsidR="5B5004C8">
        <w:rPr>
          <w:rFonts w:ascii="Times New Roman" w:hAnsi="Times New Roman" w:cs="Times New Roman"/>
          <w:b w:val="0"/>
          <w:bCs w:val="0"/>
          <w:sz w:val="24"/>
          <w:szCs w:val="24"/>
        </w:rPr>
        <w:t>Event Concept</w:t>
      </w:r>
      <w:r w:rsidRPr="784552CD" w:rsidR="7785734D">
        <w:rPr>
          <w:rFonts w:ascii="Times New Roman" w:hAnsi="Times New Roman" w:cs="Times New Roman"/>
          <w:b w:val="0"/>
          <w:bCs w:val="0"/>
          <w:sz w:val="24"/>
          <w:szCs w:val="24"/>
        </w:rPr>
        <w:t>/ Global Winter Fest Itinerary</w:t>
      </w:r>
      <w:r w:rsidRPr="784552CD" w:rsidR="5B5004C8">
        <w:rPr>
          <w:rFonts w:ascii="Times New Roman" w:hAnsi="Times New Roman" w:cs="Times New Roman"/>
          <w:b w:val="0"/>
          <w:bCs w:val="0"/>
          <w:sz w:val="24"/>
          <w:szCs w:val="24"/>
        </w:rPr>
        <w:t>....................................................</w:t>
      </w:r>
      <w:r w:rsidRPr="784552CD" w:rsidR="2A52C4A7">
        <w:rPr>
          <w:rFonts w:ascii="Times New Roman" w:hAnsi="Times New Roman" w:cs="Times New Roman"/>
          <w:b w:val="0"/>
          <w:bCs w:val="0"/>
          <w:sz w:val="24"/>
          <w:szCs w:val="24"/>
        </w:rPr>
        <w:t>.</w:t>
      </w:r>
      <w:r w:rsidRPr="784552CD" w:rsidR="5B5004C8">
        <w:rPr>
          <w:rFonts w:ascii="Times New Roman" w:hAnsi="Times New Roman" w:cs="Times New Roman"/>
          <w:b w:val="0"/>
          <w:bCs w:val="0"/>
          <w:sz w:val="24"/>
          <w:szCs w:val="24"/>
        </w:rPr>
        <w:t>..............</w:t>
      </w:r>
      <w:r w:rsidRPr="784552CD" w:rsidR="231FA266">
        <w:rPr>
          <w:rFonts w:ascii="Times New Roman" w:hAnsi="Times New Roman" w:cs="Times New Roman"/>
          <w:b w:val="0"/>
          <w:bCs w:val="0"/>
          <w:sz w:val="24"/>
          <w:szCs w:val="24"/>
        </w:rPr>
        <w:t>..</w:t>
      </w:r>
      <w:r w:rsidRPr="784552CD" w:rsidR="5B5004C8">
        <w:rPr>
          <w:rFonts w:ascii="Times New Roman" w:hAnsi="Times New Roman" w:cs="Times New Roman"/>
          <w:b w:val="0"/>
          <w:bCs w:val="0"/>
          <w:sz w:val="24"/>
          <w:szCs w:val="24"/>
        </w:rPr>
        <w:t>5</w:t>
      </w:r>
    </w:p>
    <w:p xmlns:wp14="http://schemas.microsoft.com/office/word/2010/wordml" w:rsidRPr="009428F4" w:rsidR="00781717" w:rsidP="1B5C255E" w:rsidRDefault="00BC6591" w14:paraId="57C7E65C" wp14:textId="7FA91DD8">
      <w:pPr>
        <w:pStyle w:val="ListParagraph"/>
        <w:numPr>
          <w:ilvl w:val="0"/>
          <w:numId w:val="18"/>
        </w:numPr>
        <w:spacing w:line="360" w:lineRule="auto"/>
        <w:jc w:val="both"/>
        <w:rPr>
          <w:rFonts w:ascii="Times New Roman" w:hAnsi="Times New Roman" w:cs="Times New Roman"/>
          <w:b w:val="0"/>
          <w:bCs w:val="0"/>
          <w:sz w:val="24"/>
          <w:szCs w:val="24"/>
        </w:rPr>
      </w:pPr>
      <w:r w:rsidRPr="532A54FF" w:rsidR="5B5004C8">
        <w:rPr>
          <w:rFonts w:ascii="Times New Roman" w:hAnsi="Times New Roman" w:cs="Times New Roman"/>
          <w:b w:val="0"/>
          <w:bCs w:val="0"/>
          <w:sz w:val="24"/>
          <w:szCs w:val="24"/>
        </w:rPr>
        <w:t>Aims and Objectives of the Global Winter Fest..........................................................</w:t>
      </w:r>
      <w:r w:rsidRPr="532A54FF" w:rsidR="4DC449DF">
        <w:rPr>
          <w:rFonts w:ascii="Times New Roman" w:hAnsi="Times New Roman" w:cs="Times New Roman"/>
          <w:b w:val="0"/>
          <w:bCs w:val="0"/>
          <w:sz w:val="24"/>
          <w:szCs w:val="24"/>
        </w:rPr>
        <w:t>.</w:t>
      </w:r>
      <w:r w:rsidRPr="532A54FF" w:rsidR="5B5004C8">
        <w:rPr>
          <w:rFonts w:ascii="Times New Roman" w:hAnsi="Times New Roman" w:cs="Times New Roman"/>
          <w:b w:val="0"/>
          <w:bCs w:val="0"/>
          <w:sz w:val="24"/>
          <w:szCs w:val="24"/>
        </w:rPr>
        <w:t>..</w:t>
      </w:r>
      <w:r w:rsidRPr="532A54FF" w:rsidR="4853DAD3">
        <w:rPr>
          <w:rFonts w:ascii="Times New Roman" w:hAnsi="Times New Roman" w:cs="Times New Roman"/>
          <w:b w:val="0"/>
          <w:bCs w:val="0"/>
          <w:sz w:val="24"/>
          <w:szCs w:val="24"/>
        </w:rPr>
        <w:t>....</w:t>
      </w:r>
      <w:r w:rsidRPr="532A54FF" w:rsidR="5B35AC94">
        <w:rPr>
          <w:rFonts w:ascii="Times New Roman" w:hAnsi="Times New Roman" w:cs="Times New Roman"/>
          <w:b w:val="0"/>
          <w:bCs w:val="0"/>
          <w:sz w:val="24"/>
          <w:szCs w:val="24"/>
        </w:rPr>
        <w:t>7</w:t>
      </w:r>
    </w:p>
    <w:p xmlns:wp14="http://schemas.microsoft.com/office/word/2010/wordml" w:rsidRPr="009428F4" w:rsidR="00781717" w:rsidP="1B5C255E" w:rsidRDefault="00BC6591" w14:paraId="576795EC" wp14:textId="4CBE195A">
      <w:pPr>
        <w:pStyle w:val="ListParagraph"/>
        <w:numPr>
          <w:ilvl w:val="0"/>
          <w:numId w:val="18"/>
        </w:numPr>
        <w:spacing w:line="360" w:lineRule="auto"/>
        <w:jc w:val="both"/>
        <w:rPr>
          <w:rFonts w:ascii="Times New Roman" w:hAnsi="Times New Roman" w:cs="Times New Roman"/>
          <w:b w:val="0"/>
          <w:bCs w:val="0"/>
          <w:sz w:val="24"/>
          <w:szCs w:val="24"/>
        </w:rPr>
      </w:pPr>
      <w:r w:rsidRPr="532A54FF" w:rsidR="35F54DB8">
        <w:rPr>
          <w:rFonts w:ascii="Times New Roman" w:hAnsi="Times New Roman" w:cs="Times New Roman"/>
          <w:b w:val="0"/>
          <w:bCs w:val="0"/>
          <w:sz w:val="24"/>
          <w:szCs w:val="24"/>
        </w:rPr>
        <w:t>Event Management...........................................................................................................</w:t>
      </w:r>
      <w:r w:rsidRPr="532A54FF" w:rsidR="6253C123">
        <w:rPr>
          <w:rFonts w:ascii="Times New Roman" w:hAnsi="Times New Roman" w:cs="Times New Roman"/>
          <w:b w:val="0"/>
          <w:bCs w:val="0"/>
          <w:sz w:val="24"/>
          <w:szCs w:val="24"/>
        </w:rPr>
        <w:t>..</w:t>
      </w:r>
      <w:r w:rsidRPr="532A54FF" w:rsidR="22C306ED">
        <w:rPr>
          <w:rFonts w:ascii="Times New Roman" w:hAnsi="Times New Roman" w:cs="Times New Roman"/>
          <w:b w:val="0"/>
          <w:bCs w:val="0"/>
          <w:sz w:val="24"/>
          <w:szCs w:val="24"/>
        </w:rPr>
        <w:t>8</w:t>
      </w:r>
    </w:p>
    <w:p xmlns:wp14="http://schemas.microsoft.com/office/word/2010/wordml" w:rsidRPr="009428F4" w:rsidR="00781717" w:rsidP="1B5C255E" w:rsidRDefault="00BC6591" w14:paraId="706B6157" wp14:textId="22BCA70C">
      <w:pPr>
        <w:pStyle w:val="ListParagraph"/>
        <w:numPr>
          <w:ilvl w:val="0"/>
          <w:numId w:val="18"/>
        </w:numPr>
        <w:spacing w:line="360" w:lineRule="auto"/>
        <w:jc w:val="both"/>
        <w:rPr>
          <w:rFonts w:ascii="Times New Roman" w:hAnsi="Times New Roman" w:cs="Times New Roman"/>
          <w:b w:val="0"/>
          <w:bCs w:val="0"/>
          <w:sz w:val="24"/>
          <w:szCs w:val="24"/>
        </w:rPr>
      </w:pPr>
      <w:r w:rsidRPr="784552CD" w:rsidR="68105767">
        <w:rPr>
          <w:rFonts w:ascii="Times New Roman" w:hAnsi="Times New Roman" w:cs="Times New Roman"/>
          <w:b w:val="0"/>
          <w:bCs w:val="0"/>
          <w:sz w:val="24"/>
          <w:szCs w:val="24"/>
        </w:rPr>
        <w:t>Event Budget for Global Winte</w:t>
      </w:r>
      <w:r w:rsidRPr="784552CD" w:rsidR="3E01C729">
        <w:rPr>
          <w:rFonts w:ascii="Times New Roman" w:hAnsi="Times New Roman" w:cs="Times New Roman"/>
          <w:b w:val="0"/>
          <w:bCs w:val="0"/>
          <w:sz w:val="24"/>
          <w:szCs w:val="24"/>
        </w:rPr>
        <w:t xml:space="preserve">r </w:t>
      </w:r>
      <w:r w:rsidRPr="784552CD" w:rsidR="68105767">
        <w:rPr>
          <w:rFonts w:ascii="Times New Roman" w:hAnsi="Times New Roman" w:cs="Times New Roman"/>
          <w:b w:val="0"/>
          <w:bCs w:val="0"/>
          <w:sz w:val="24"/>
          <w:szCs w:val="24"/>
        </w:rPr>
        <w:t>Fest...................................................................</w:t>
      </w:r>
      <w:r w:rsidRPr="784552CD" w:rsidR="537A53E5">
        <w:rPr>
          <w:rFonts w:ascii="Times New Roman" w:hAnsi="Times New Roman" w:cs="Times New Roman"/>
          <w:b w:val="0"/>
          <w:bCs w:val="0"/>
          <w:sz w:val="24"/>
          <w:szCs w:val="24"/>
        </w:rPr>
        <w:t>........</w:t>
      </w:r>
      <w:r w:rsidRPr="784552CD" w:rsidR="47CE4DF6">
        <w:rPr>
          <w:rFonts w:ascii="Times New Roman" w:hAnsi="Times New Roman" w:cs="Times New Roman"/>
          <w:b w:val="0"/>
          <w:bCs w:val="0"/>
          <w:sz w:val="24"/>
          <w:szCs w:val="24"/>
        </w:rPr>
        <w:t>....</w:t>
      </w:r>
      <w:r w:rsidRPr="784552CD" w:rsidR="7628E2FA">
        <w:rPr>
          <w:rFonts w:ascii="Times New Roman" w:hAnsi="Times New Roman" w:cs="Times New Roman"/>
          <w:b w:val="0"/>
          <w:bCs w:val="0"/>
          <w:sz w:val="24"/>
          <w:szCs w:val="24"/>
        </w:rPr>
        <w:t xml:space="preserve"> </w:t>
      </w:r>
      <w:r w:rsidRPr="784552CD" w:rsidR="4B2BF501">
        <w:rPr>
          <w:rFonts w:ascii="Times New Roman" w:hAnsi="Times New Roman" w:cs="Times New Roman"/>
          <w:b w:val="0"/>
          <w:bCs w:val="0"/>
          <w:sz w:val="24"/>
          <w:szCs w:val="24"/>
        </w:rPr>
        <w:t>.</w:t>
      </w:r>
      <w:r w:rsidRPr="784552CD" w:rsidR="7628E2FA">
        <w:rPr>
          <w:rFonts w:ascii="Times New Roman" w:hAnsi="Times New Roman" w:cs="Times New Roman"/>
          <w:b w:val="0"/>
          <w:bCs w:val="0"/>
          <w:sz w:val="24"/>
          <w:szCs w:val="24"/>
        </w:rPr>
        <w:t>9</w:t>
      </w:r>
    </w:p>
    <w:p xmlns:wp14="http://schemas.microsoft.com/office/word/2010/wordml" w:rsidRPr="009428F4" w:rsidR="00781717" w:rsidP="1B5C255E" w:rsidRDefault="00BC6591" w14:paraId="5CC4C927" wp14:textId="1BE67353">
      <w:pPr>
        <w:pStyle w:val="ListParagraph"/>
        <w:numPr>
          <w:ilvl w:val="0"/>
          <w:numId w:val="18"/>
        </w:numPr>
        <w:spacing w:line="360" w:lineRule="auto"/>
        <w:jc w:val="both"/>
        <w:rPr>
          <w:rFonts w:ascii="Times New Roman" w:hAnsi="Times New Roman" w:cs="Times New Roman"/>
          <w:b w:val="0"/>
          <w:bCs w:val="0"/>
          <w:sz w:val="24"/>
          <w:szCs w:val="24"/>
        </w:rPr>
      </w:pPr>
      <w:r w:rsidRPr="784552CD" w:rsidR="537A53E5">
        <w:rPr>
          <w:rFonts w:ascii="Times New Roman" w:hAnsi="Times New Roman" w:cs="Times New Roman"/>
          <w:b w:val="0"/>
          <w:bCs w:val="0"/>
          <w:sz w:val="24"/>
          <w:szCs w:val="24"/>
        </w:rPr>
        <w:t>Industry Trends/Issues/Impact......................................................................................</w:t>
      </w:r>
      <w:r w:rsidRPr="784552CD" w:rsidR="652626C7">
        <w:rPr>
          <w:rFonts w:ascii="Times New Roman" w:hAnsi="Times New Roman" w:cs="Times New Roman"/>
          <w:b w:val="0"/>
          <w:bCs w:val="0"/>
          <w:sz w:val="24"/>
          <w:szCs w:val="24"/>
        </w:rPr>
        <w:t>....</w:t>
      </w:r>
      <w:r w:rsidRPr="784552CD" w:rsidR="09C563AD">
        <w:rPr>
          <w:rFonts w:ascii="Times New Roman" w:hAnsi="Times New Roman" w:cs="Times New Roman"/>
          <w:b w:val="0"/>
          <w:bCs w:val="0"/>
          <w:sz w:val="24"/>
          <w:szCs w:val="24"/>
        </w:rPr>
        <w:t>..</w:t>
      </w:r>
      <w:r w:rsidRPr="784552CD" w:rsidR="2D43677A">
        <w:rPr>
          <w:rFonts w:ascii="Times New Roman" w:hAnsi="Times New Roman" w:cs="Times New Roman"/>
          <w:b w:val="0"/>
          <w:bCs w:val="0"/>
          <w:sz w:val="24"/>
          <w:szCs w:val="24"/>
        </w:rPr>
        <w:t>9</w:t>
      </w:r>
    </w:p>
    <w:p xmlns:wp14="http://schemas.microsoft.com/office/word/2010/wordml" w:rsidRPr="009428F4" w:rsidR="00781717" w:rsidP="1B5C255E" w:rsidRDefault="00BC6591" w14:paraId="464F2300" wp14:textId="1BF1DA47">
      <w:pPr>
        <w:pStyle w:val="ListParagraph"/>
        <w:numPr>
          <w:ilvl w:val="0"/>
          <w:numId w:val="18"/>
        </w:numPr>
        <w:spacing w:line="360" w:lineRule="auto"/>
        <w:jc w:val="both"/>
        <w:rPr>
          <w:rFonts w:ascii="Times New Roman" w:hAnsi="Times New Roman" w:cs="Times New Roman"/>
          <w:b w:val="0"/>
          <w:bCs w:val="0"/>
          <w:sz w:val="24"/>
          <w:szCs w:val="24"/>
        </w:rPr>
      </w:pPr>
      <w:r w:rsidRPr="532A54FF" w:rsidR="6D880C45">
        <w:rPr>
          <w:rFonts w:ascii="Times New Roman" w:hAnsi="Times New Roman" w:cs="Times New Roman"/>
          <w:b w:val="0"/>
          <w:bCs w:val="0"/>
          <w:sz w:val="24"/>
          <w:szCs w:val="24"/>
        </w:rPr>
        <w:t>Situational and Cultural Considerations......................................................................</w:t>
      </w:r>
      <w:r w:rsidRPr="532A54FF" w:rsidR="4041E26A">
        <w:rPr>
          <w:rFonts w:ascii="Times New Roman" w:hAnsi="Times New Roman" w:cs="Times New Roman"/>
          <w:b w:val="0"/>
          <w:bCs w:val="0"/>
          <w:sz w:val="24"/>
          <w:szCs w:val="24"/>
        </w:rPr>
        <w:t>.....</w:t>
      </w:r>
      <w:r w:rsidRPr="532A54FF" w:rsidR="6D880C45">
        <w:rPr>
          <w:rFonts w:ascii="Times New Roman" w:hAnsi="Times New Roman" w:cs="Times New Roman"/>
          <w:b w:val="0"/>
          <w:bCs w:val="0"/>
          <w:sz w:val="24"/>
          <w:szCs w:val="24"/>
        </w:rPr>
        <w:t>1</w:t>
      </w:r>
      <w:r w:rsidRPr="532A54FF" w:rsidR="67677589">
        <w:rPr>
          <w:rFonts w:ascii="Times New Roman" w:hAnsi="Times New Roman" w:cs="Times New Roman"/>
          <w:b w:val="0"/>
          <w:bCs w:val="0"/>
          <w:sz w:val="24"/>
          <w:szCs w:val="24"/>
        </w:rPr>
        <w:t>0</w:t>
      </w:r>
    </w:p>
    <w:p w:rsidR="51C55D90" w:rsidP="532A54FF" w:rsidRDefault="51C55D90" w14:paraId="34551BC8" w14:textId="787FA0B8">
      <w:pPr>
        <w:pStyle w:val="ListParagraph"/>
        <w:numPr>
          <w:ilvl w:val="0"/>
          <w:numId w:val="18"/>
        </w:numPr>
        <w:spacing w:line="360" w:lineRule="auto"/>
        <w:jc w:val="both"/>
        <w:rPr>
          <w:rFonts w:ascii="Times New Roman" w:hAnsi="Times New Roman" w:cs="Times New Roman"/>
          <w:b w:val="0"/>
          <w:bCs w:val="0"/>
          <w:sz w:val="24"/>
          <w:szCs w:val="24"/>
        </w:rPr>
      </w:pPr>
      <w:r w:rsidRPr="532A54FF" w:rsidR="51C55D90">
        <w:rPr>
          <w:rFonts w:ascii="Times New Roman" w:hAnsi="Times New Roman" w:cs="Times New Roman"/>
          <w:b w:val="0"/>
          <w:bCs w:val="0"/>
          <w:sz w:val="24"/>
          <w:szCs w:val="24"/>
        </w:rPr>
        <w:t>Conclusion........................................................................................................................</w:t>
      </w:r>
      <w:r w:rsidRPr="532A54FF" w:rsidR="523DCFF7">
        <w:rPr>
          <w:rFonts w:ascii="Times New Roman" w:hAnsi="Times New Roman" w:cs="Times New Roman"/>
          <w:b w:val="0"/>
          <w:bCs w:val="0"/>
          <w:sz w:val="24"/>
          <w:szCs w:val="24"/>
        </w:rPr>
        <w:t>11</w:t>
      </w:r>
    </w:p>
    <w:p xmlns:wp14="http://schemas.microsoft.com/office/word/2010/wordml" w:rsidRPr="009428F4" w:rsidR="00781717" w:rsidP="1B5C255E" w:rsidRDefault="00BC6591" w14:paraId="782F007E" wp14:textId="66ED6EB3">
      <w:pPr>
        <w:pStyle w:val="ListParagraph"/>
        <w:numPr>
          <w:ilvl w:val="0"/>
          <w:numId w:val="18"/>
        </w:numPr>
        <w:spacing w:line="360" w:lineRule="auto"/>
        <w:jc w:val="both"/>
        <w:rPr>
          <w:rFonts w:ascii="Times New Roman" w:hAnsi="Times New Roman" w:cs="Times New Roman"/>
          <w:b w:val="0"/>
          <w:bCs w:val="0"/>
          <w:sz w:val="24"/>
          <w:szCs w:val="24"/>
        </w:rPr>
      </w:pPr>
      <w:r w:rsidRPr="532A54FF" w:rsidR="4E7DBE68">
        <w:rPr>
          <w:rFonts w:ascii="Times New Roman" w:hAnsi="Times New Roman" w:cs="Times New Roman"/>
          <w:b w:val="0"/>
          <w:bCs w:val="0"/>
          <w:sz w:val="24"/>
          <w:szCs w:val="24"/>
        </w:rPr>
        <w:t>References</w:t>
      </w:r>
      <w:r w:rsidRPr="532A54FF" w:rsidR="6D880C45">
        <w:rPr>
          <w:rFonts w:ascii="Times New Roman" w:hAnsi="Times New Roman" w:cs="Times New Roman"/>
          <w:b w:val="0"/>
          <w:bCs w:val="0"/>
          <w:sz w:val="24"/>
          <w:szCs w:val="24"/>
        </w:rPr>
        <w:t>.......................................................................................................................</w:t>
      </w:r>
      <w:r w:rsidRPr="532A54FF" w:rsidR="0FCB9849">
        <w:rPr>
          <w:rFonts w:ascii="Times New Roman" w:hAnsi="Times New Roman" w:cs="Times New Roman"/>
          <w:b w:val="0"/>
          <w:bCs w:val="0"/>
          <w:sz w:val="24"/>
          <w:szCs w:val="24"/>
        </w:rPr>
        <w:t>..1</w:t>
      </w:r>
      <w:r w:rsidRPr="532A54FF" w:rsidR="7ADAB7D8">
        <w:rPr>
          <w:rFonts w:ascii="Times New Roman" w:hAnsi="Times New Roman" w:cs="Times New Roman"/>
          <w:b w:val="0"/>
          <w:bCs w:val="0"/>
          <w:sz w:val="24"/>
          <w:szCs w:val="24"/>
        </w:rPr>
        <w:t>2</w:t>
      </w:r>
    </w:p>
    <w:p xmlns:wp14="http://schemas.microsoft.com/office/word/2010/wordml" w:rsidRPr="009428F4" w:rsidR="00781717" w:rsidP="532A54FF" w:rsidRDefault="00BC6591" w14:paraId="028A0483" wp14:textId="6C9C9F47">
      <w:pPr>
        <w:pStyle w:val="Normal"/>
        <w:spacing w:line="360" w:lineRule="auto"/>
        <w:jc w:val="both"/>
        <w:rPr>
          <w:rFonts w:ascii="Times New Roman" w:hAnsi="Times New Roman" w:cs="Times New Roman"/>
          <w:b w:val="0"/>
          <w:bCs w:val="0"/>
          <w:sz w:val="24"/>
          <w:szCs w:val="24"/>
        </w:rPr>
      </w:pPr>
      <w:r w:rsidRPr="784552CD" w:rsidR="2A64F1FE">
        <w:rPr>
          <w:rFonts w:ascii="Times New Roman" w:hAnsi="Times New Roman" w:cs="Times New Roman"/>
          <w:b w:val="0"/>
          <w:bCs w:val="0"/>
          <w:sz w:val="24"/>
          <w:szCs w:val="24"/>
        </w:rPr>
        <w:t xml:space="preserve">     </w:t>
      </w:r>
      <w:r w:rsidRPr="784552CD" w:rsidR="4BAF7F53">
        <w:rPr>
          <w:rFonts w:ascii="Times New Roman" w:hAnsi="Times New Roman" w:cs="Times New Roman"/>
          <w:b w:val="0"/>
          <w:bCs w:val="0"/>
          <w:sz w:val="24"/>
          <w:szCs w:val="24"/>
        </w:rPr>
        <w:t>11</w:t>
      </w:r>
      <w:r w:rsidRPr="784552CD" w:rsidR="532A54FF">
        <w:rPr>
          <w:rFonts w:ascii="Times New Roman" w:hAnsi="Times New Roman" w:cs="Times New Roman"/>
          <w:b w:val="0"/>
          <w:bCs w:val="0"/>
          <w:sz w:val="24"/>
          <w:szCs w:val="24"/>
        </w:rPr>
        <w:t xml:space="preserve">. </w:t>
      </w:r>
      <w:r w:rsidRPr="784552CD" w:rsidR="104E528A">
        <w:rPr>
          <w:rFonts w:ascii="Times New Roman" w:hAnsi="Times New Roman" w:cs="Times New Roman"/>
          <w:b w:val="0"/>
          <w:bCs w:val="0"/>
          <w:sz w:val="24"/>
          <w:szCs w:val="24"/>
        </w:rPr>
        <w:t>Appendices</w:t>
      </w:r>
      <w:r w:rsidRPr="784552CD" w:rsidR="6D880C45">
        <w:rPr>
          <w:rFonts w:ascii="Times New Roman" w:hAnsi="Times New Roman" w:cs="Times New Roman"/>
          <w:b w:val="0"/>
          <w:bCs w:val="0"/>
          <w:sz w:val="24"/>
          <w:szCs w:val="24"/>
        </w:rPr>
        <w:t>........................................................................................................................</w:t>
      </w:r>
      <w:r w:rsidRPr="784552CD" w:rsidR="6181D605">
        <w:rPr>
          <w:rFonts w:ascii="Times New Roman" w:hAnsi="Times New Roman" w:cs="Times New Roman"/>
          <w:b w:val="0"/>
          <w:bCs w:val="0"/>
          <w:sz w:val="24"/>
          <w:szCs w:val="24"/>
        </w:rPr>
        <w:t>.1</w:t>
      </w:r>
      <w:r w:rsidRPr="784552CD" w:rsidR="6363C009">
        <w:rPr>
          <w:rFonts w:ascii="Times New Roman" w:hAnsi="Times New Roman" w:cs="Times New Roman"/>
          <w:b w:val="0"/>
          <w:bCs w:val="0"/>
          <w:sz w:val="24"/>
          <w:szCs w:val="24"/>
        </w:rPr>
        <w:t>6</w:t>
      </w:r>
    </w:p>
    <w:p xmlns:wp14="http://schemas.microsoft.com/office/word/2010/wordml" w:rsidRPr="009428F4" w:rsidR="00781717" w:rsidP="1B5C255E" w:rsidRDefault="00BC6591" w14:paraId="7CA546EC" wp14:textId="2FAF74E6">
      <w:pPr>
        <w:spacing w:line="360" w:lineRule="auto"/>
        <w:rPr>
          <w:rFonts w:ascii="Times New Roman" w:hAnsi="Times New Roman" w:cs="Times New Roman"/>
          <w:b w:val="1"/>
          <w:bCs w:val="1"/>
          <w:sz w:val="24"/>
          <w:szCs w:val="24"/>
        </w:rPr>
      </w:pPr>
      <w:r w:rsidRPr="532A54FF" w:rsidR="2A64F1FE">
        <w:rPr>
          <w:rFonts w:ascii="Times New Roman" w:hAnsi="Times New Roman" w:cs="Times New Roman"/>
          <w:b w:val="1"/>
          <w:bCs w:val="1"/>
          <w:sz w:val="24"/>
          <w:szCs w:val="24"/>
        </w:rPr>
        <w:t xml:space="preserve">   </w:t>
      </w:r>
    </w:p>
    <w:p xmlns:wp14="http://schemas.microsoft.com/office/word/2010/wordml" w:rsidRPr="009428F4" w:rsidR="00781717" w:rsidP="1B5C255E" w:rsidRDefault="00BC6591" w14:paraId="788A0EFF" wp14:textId="2566B01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085B742B" wp14:textId="4C928110">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6598242" wp14:textId="4FB10E8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6692BFE0" wp14:textId="7767CA83">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406AE849" wp14:textId="183A129A">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4E72DD0B" wp14:textId="3E14B024">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348B870" wp14:textId="2AED8665">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2BA03E7" wp14:textId="7C30EF5D">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208A09A9" wp14:textId="579003C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605599A" wp14:textId="57AB4827">
      <w:pPr>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50D56825" wp14:textId="1D17174A">
      <w:pPr>
        <w:pStyle w:val="Normal"/>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8C41E4C" wp14:textId="67355434">
      <w:pPr>
        <w:pStyle w:val="Normal"/>
        <w:spacing w:line="360" w:lineRule="auto"/>
        <w:rPr>
          <w:rFonts w:ascii="Times New Roman" w:hAnsi="Times New Roman" w:cs="Times New Roman"/>
          <w:b w:val="1"/>
          <w:bCs w:val="1"/>
          <w:sz w:val="24"/>
          <w:szCs w:val="24"/>
        </w:rPr>
      </w:pPr>
    </w:p>
    <w:p xmlns:wp14="http://schemas.microsoft.com/office/word/2010/wordml" w:rsidRPr="009428F4" w:rsidR="00781717" w:rsidP="1B5C255E" w:rsidRDefault="00BC6591" w14:paraId="3E7A9F1C" wp14:textId="70251227">
      <w:pPr>
        <w:pStyle w:val="Normal"/>
        <w:spacing w:line="360" w:lineRule="auto"/>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Introduction</w:t>
      </w:r>
    </w:p>
    <w:p xmlns:wp14="http://schemas.microsoft.com/office/word/2010/wordml" w:rsidRPr="009428F4" w:rsidR="00DC5F4E" w:rsidP="1B5C255E" w:rsidRDefault="00BC6591" w14:paraId="40C8CDA3" wp14:textId="5012732E">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Global Winter Fest is a planned cultural celebration meant to </w:t>
      </w:r>
      <w:r w:rsidRPr="009428F4" w:rsidR="00BC6591">
        <w:rPr>
          <w:rFonts w:ascii="Times New Roman" w:hAnsi="Times New Roman" w:eastAsia="Times New Roman" w:cs="Times New Roman"/>
          <w:sz w:val="24"/>
          <w:szCs w:val="24"/>
        </w:rPr>
        <w:t>honour</w:t>
      </w:r>
      <w:r w:rsidRPr="009428F4" w:rsidR="00BC6591">
        <w:rPr>
          <w:rFonts w:ascii="Times New Roman" w:hAnsi="Times New Roman" w:eastAsia="Times New Roman" w:cs="Times New Roman"/>
          <w:sz w:val="24"/>
          <w:szCs w:val="24"/>
        </w:rPr>
        <w:t xml:space="preserve"> several winter customs from all around the world. Planned for January 15–20, 2025, this event will take place in Central Park, </w:t>
      </w:r>
      <w:r w:rsidRPr="009428F4" w:rsidR="0FB1F49F">
        <w:rPr>
          <w:rFonts w:ascii="Times New Roman" w:hAnsi="Times New Roman" w:eastAsia="Times New Roman" w:cs="Times New Roman"/>
          <w:sz w:val="24"/>
          <w:szCs w:val="24"/>
        </w:rPr>
        <w:t xml:space="preserve">London. </w:t>
      </w:r>
      <w:r w:rsidRPr="009428F4" w:rsidR="00BC6591">
        <w:rPr>
          <w:rFonts w:ascii="Times New Roman" w:hAnsi="Times New Roman" w:eastAsia="Times New Roman" w:cs="Times New Roman"/>
          <w:sz w:val="24"/>
          <w:szCs w:val="24"/>
        </w:rPr>
        <w:t xml:space="preserve">It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provide a</w:t>
      </w:r>
      <w:r w:rsidRPr="009428F4" w:rsidR="0FB1F49F">
        <w:rPr>
          <w:rFonts w:ascii="Times New Roman" w:hAnsi="Times New Roman" w:eastAsia="Times New Roman" w:cs="Times New Roman"/>
          <w:sz w:val="24"/>
          <w:szCs w:val="24"/>
        </w:rPr>
        <w:t xml:space="preserve"> unique</w:t>
      </w:r>
      <w:r w:rsidRPr="009428F4" w:rsidR="00BC6591">
        <w:rPr>
          <w:rFonts w:ascii="Times New Roman" w:hAnsi="Times New Roman" w:eastAsia="Times New Roman" w:cs="Times New Roman"/>
          <w:sz w:val="24"/>
          <w:szCs w:val="24"/>
        </w:rPr>
        <w:t xml:space="preserve"> experience involving interactive seminars, live events, and cultural displays that captivat</w:t>
      </w:r>
      <w:r w:rsidRPr="009428F4" w:rsidR="00BC6591">
        <w:rPr>
          <w:rFonts w:ascii="Times New Roman" w:hAnsi="Times New Roman" w:eastAsia="Times New Roman" w:cs="Times New Roman"/>
          <w:sz w:val="24"/>
          <w:szCs w:val="24"/>
        </w:rPr>
        <w:t>e participants.</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Reason for </w:t>
      </w:r>
      <w:r w:rsidRPr="009428F4" w:rsidR="633114A6">
        <w:rPr>
          <w:rFonts w:ascii="Times New Roman" w:hAnsi="Times New Roman" w:eastAsia="Times New Roman" w:cs="Times New Roman"/>
          <w:sz w:val="24"/>
          <w:szCs w:val="24"/>
        </w:rPr>
        <w:t xml:space="preserve">s</w:t>
      </w:r>
      <w:r w:rsidRPr="009428F4" w:rsidR="00BC6591">
        <w:rPr>
          <w:rFonts w:ascii="Times New Roman" w:hAnsi="Times New Roman" w:eastAsia="Times New Roman" w:cs="Times New Roman"/>
          <w:sz w:val="24"/>
          <w:szCs w:val="24"/>
        </w:rPr>
        <w:t xml:space="preserve">electing the </w:t>
      </w:r>
      <w:r w:rsidRPr="009428F4" w:rsidR="68C716C5">
        <w:rPr>
          <w:rFonts w:ascii="Times New Roman" w:hAnsi="Times New Roman" w:eastAsia="Times New Roman" w:cs="Times New Roman"/>
          <w:sz w:val="24"/>
          <w:szCs w:val="24"/>
        </w:rPr>
        <w:t xml:space="preserve">e</w:t>
      </w:r>
      <w:r w:rsidRPr="009428F4" w:rsidR="00BC6591">
        <w:rPr>
          <w:rFonts w:ascii="Times New Roman" w:hAnsi="Times New Roman" w:eastAsia="Times New Roman" w:cs="Times New Roman"/>
          <w:sz w:val="24"/>
          <w:szCs w:val="24"/>
        </w:rPr>
        <w:t xml:space="preserve">vent: The festival was </w:t>
      </w:r>
      <w:r w:rsidRPr="009428F4" w:rsidR="0FB1F49F">
        <w:rPr>
          <w:rFonts w:ascii="Times New Roman" w:hAnsi="Times New Roman" w:eastAsia="Times New Roman" w:cs="Times New Roman"/>
          <w:sz w:val="24"/>
          <w:szCs w:val="24"/>
        </w:rPr>
        <w:t>selected</w:t>
      </w:r>
      <w:r w:rsidRPr="009428F4" w:rsidR="00BC6591">
        <w:rPr>
          <w:rFonts w:ascii="Times New Roman" w:hAnsi="Times New Roman" w:eastAsia="Times New Roman" w:cs="Times New Roman"/>
          <w:sz w:val="24"/>
          <w:szCs w:val="24"/>
        </w:rPr>
        <w:t xml:space="preserve"> in response to increased demand for community-driven cultural events fostering diversity and inclusio</w:t>
      </w:r>
      <w:r w:rsidRPr="1B5C255E" w:rsidR="00BC6591">
        <w:rPr>
          <w:rFonts w:ascii="Times New Roman" w:hAnsi="Times New Roman" w:eastAsia="Times New Roman" w:cs="Times New Roman"/>
          <w:color w:val="000000" w:themeColor="text1" w:themeTint="FF" w:themeShade="FF"/>
          <w:sz w:val="24"/>
          <w:szCs w:val="24"/>
        </w:rPr>
        <w:t xml:space="preserve">n</w:t>
      </w:r>
      <w:r w:rsidRPr="1B5C255E" w:rsidR="0FB1F49F">
        <w:rPr>
          <w:rFonts w:ascii="Times New Roman" w:hAnsi="Times New Roman" w:eastAsia="Times New Roman" w:cs="Times New Roman"/>
          <w:color w:val="000000" w:themeColor="text1" w:themeTint="FF" w:themeShade="FF"/>
          <w:sz w:val="24"/>
          <w:szCs w:val="24"/>
        </w:rPr>
        <w:t xml:space="preserve"> (</w:t>
      </w:r>
      <w:r w:rsidRPr="1B5C255E" w:rsidR="7E204DF5">
        <w:rPr>
          <w:rFonts w:ascii="Times New Roman" w:hAnsi="Times New Roman" w:cs="Times New Roman"/>
          <w:b w:val="0"/>
          <w:bCs w:val="0"/>
          <w:color w:val="000000" w:themeColor="text1" w:themeTint="FF" w:themeShade="FF"/>
          <w:sz w:val="24"/>
          <w:szCs w:val="24"/>
          <w:shd w:val="clear" w:color="auto" w:fill="FFFFFF"/>
        </w:rPr>
        <w:t>Okechukwu</w:t>
      </w:r>
      <w:r w:rsidRPr="1B5C255E" w:rsidR="14AE6B7D">
        <w:rPr>
          <w:rFonts w:ascii="Times New Roman" w:hAnsi="Times New Roman" w:cs="Times New Roman"/>
          <w:b w:val="0"/>
          <w:bCs w:val="0"/>
          <w:color w:val="000000" w:themeColor="text1" w:themeTint="FF" w:themeShade="FF"/>
          <w:sz w:val="24"/>
          <w:szCs w:val="24"/>
          <w:shd w:val="clear" w:color="auto" w:fill="FFFFFF"/>
        </w:rPr>
        <w:t>, Charity</w:t>
      </w:r>
      <w:r w:rsidRPr="1B5C255E" w:rsidR="7E204DF5">
        <w:rPr>
          <w:rFonts w:ascii="Times New Roman" w:hAnsi="Times New Roman" w:cs="Times New Roman"/>
          <w:b w:val="0"/>
          <w:bCs w:val="0"/>
          <w:color w:val="000000" w:themeColor="text1" w:themeTint="FF" w:themeShade="FF"/>
          <w:sz w:val="24"/>
          <w:szCs w:val="24"/>
          <w:shd w:val="clear" w:color="auto" w:fill="FFFFFF"/>
        </w:rPr>
        <w:t xml:space="preserve"> and Jacinta, 2024</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There is a great chance to build a platform that</w:t>
      </w:r>
      <w:r w:rsidRPr="009428F4" w:rsidR="00BC6591">
        <w:rPr>
          <w:rFonts w:ascii="Times New Roman" w:hAnsi="Times New Roman" w:eastAsia="Times New Roman" w:cs="Times New Roman"/>
          <w:sz w:val="24"/>
          <w:szCs w:val="24"/>
        </w:rPr>
        <w:t xml:space="preserve"> not only provides entertainment but also informs attendees about the rich </w:t>
      </w:r>
      <w:r w:rsidRPr="009428F4" w:rsidR="0FB1F49F">
        <w:rPr>
          <w:rFonts w:ascii="Times New Roman" w:hAnsi="Times New Roman" w:eastAsia="Times New Roman" w:cs="Times New Roman"/>
          <w:sz w:val="24"/>
          <w:szCs w:val="24"/>
        </w:rPr>
        <w:t>culture</w:t>
      </w:r>
      <w:r w:rsidRPr="009428F4" w:rsidR="00BC6591">
        <w:rPr>
          <w:rFonts w:ascii="Times New Roman" w:hAnsi="Times New Roman" w:eastAsia="Times New Roman" w:cs="Times New Roman"/>
          <w:sz w:val="24"/>
          <w:szCs w:val="24"/>
        </w:rPr>
        <w:t xml:space="preserve"> of winter festivals worldwide as global knowledge of many cultural customs rises</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Griswold, 2012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This fits the present trend of cult</w:t>
      </w:r>
      <w:r w:rsidRPr="009428F4" w:rsidR="00BC6591">
        <w:rPr>
          <w:rFonts w:ascii="Times New Roman" w:hAnsi="Times New Roman" w:eastAsia="Times New Roman" w:cs="Times New Roman"/>
          <w:sz w:val="24"/>
          <w:szCs w:val="24"/>
        </w:rPr>
        <w:t>ural interaction and experiential learn</w:t>
      </w:r>
      <w:r w:rsidRPr="009428F4" w:rsidR="00BC6591">
        <w:rPr>
          <w:rFonts w:ascii="Times New Roman" w:hAnsi="Times New Roman" w:eastAsia="Times New Roman" w:cs="Times New Roman"/>
          <w:sz w:val="24"/>
          <w:szCs w:val="24"/>
        </w:rPr>
        <w:t>ing.</w:t>
      </w:r>
      <w:r w:rsidRPr="009428F4" w:rsidR="0FB1F49F">
        <w:rPr>
          <w:rFonts w:ascii="Times New Roman" w:hAnsi="Times New Roman" w:eastAsia="Times New Roman" w:cs="Times New Roman"/>
          <w:sz w:val="24"/>
          <w:szCs w:val="24"/>
        </w:rPr>
        <w:t xml:space="preserve"> </w:t>
      </w:r>
      <w:r w:rsidRPr="009428F4" w:rsidR="435D9F76">
        <w:rPr>
          <w:rFonts w:ascii="Times New Roman" w:hAnsi="Times New Roman" w:eastAsia="Times New Roman" w:cs="Times New Roman"/>
          <w:sz w:val="24"/>
          <w:szCs w:val="24"/>
        </w:rPr>
        <w:t xml:space="preserve">The venue</w:t>
      </w:r>
      <w:r w:rsidRPr="009428F4" w:rsidR="00BC6591">
        <w:rPr>
          <w:rFonts w:ascii="Times New Roman" w:hAnsi="Times New Roman" w:eastAsia="Times New Roman" w:cs="Times New Roman"/>
          <w:sz w:val="24"/>
          <w:szCs w:val="24"/>
        </w:rPr>
        <w:t xml:space="preserve"> has lots of outside space fit for cultural pavilions, entertainment venues, and a winter market as well as other uses.</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popularity of the park as a site for seasonal activities adds to its attractiveness and helps to explain why it would be a great </w:t>
      </w:r>
      <w:r w:rsidRPr="009428F4" w:rsidR="00BC6591">
        <w:rPr>
          <w:rFonts w:ascii="Times New Roman" w:hAnsi="Times New Roman" w:eastAsia="Times New Roman" w:cs="Times New Roman"/>
          <w:sz w:val="24"/>
          <w:szCs w:val="24"/>
        </w:rPr>
        <w:t>place to draw visitors as well as local people</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Leask, 2022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The Global Winter Fest </w:t>
      </w:r>
      <w:r w:rsidRPr="009428F4" w:rsidR="00BC6591">
        <w:rPr>
          <w:rFonts w:ascii="Times New Roman" w:hAnsi="Times New Roman" w:eastAsia="Times New Roman" w:cs="Times New Roman"/>
          <w:sz w:val="24"/>
          <w:szCs w:val="24"/>
        </w:rPr>
        <w:t xml:space="preserve">attempts</w:t>
      </w:r>
      <w:r w:rsidRPr="009428F4" w:rsidR="00BC6591">
        <w:rPr>
          <w:rFonts w:ascii="Times New Roman" w:hAnsi="Times New Roman" w:eastAsia="Times New Roman" w:cs="Times New Roman"/>
          <w:sz w:val="24"/>
          <w:szCs w:val="24"/>
        </w:rPr>
        <w:t xml:space="preserve"> to promote community spirit and cultural appreciation in an easily accessible</w:t>
      </w:r>
      <w:r w:rsidRPr="009428F4" w:rsidR="2778A965">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lively environment and provide an interesting winter experience. </w:t>
      </w:r>
    </w:p>
    <w:p xmlns:wp14="http://schemas.microsoft.com/office/word/2010/wordml" w:rsidRPr="009428F4" w:rsidR="00DC5F4E" w:rsidP="1B5C255E" w:rsidRDefault="00BC6591" w14:paraId="2E523D38" wp14:textId="2B6A143D">
      <w:pPr>
        <w:pStyle w:val="Normal"/>
        <w:spacing w:after="0"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The Event Cyc</w:t>
      </w:r>
      <w:r w:rsidRPr="1B5C255E" w:rsidR="00BC6591">
        <w:rPr>
          <w:rFonts w:ascii="Times New Roman" w:hAnsi="Times New Roman" w:cs="Times New Roman"/>
          <w:b w:val="1"/>
          <w:bCs w:val="1"/>
          <w:sz w:val="24"/>
          <w:szCs w:val="24"/>
        </w:rPr>
        <w:t>le</w:t>
      </w:r>
    </w:p>
    <w:p xmlns:wp14="http://schemas.microsoft.com/office/word/2010/wordml" w:rsidRPr="009428F4" w:rsidR="00DC5F4E" w:rsidP="1B5C255E" w:rsidRDefault="00BC6591" w14:paraId="0CDE9879" wp14:textId="64BDFD44">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Definition: A methodical framework describing the several phases of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running, and assessing an event is the Event Cycl</w:t>
      </w:r>
      <w:r w:rsidRPr="1B5C255E" w:rsidR="00BC6591">
        <w:rPr>
          <w:rFonts w:ascii="Times New Roman" w:hAnsi="Times New Roman" w:eastAsia="Times New Roman" w:cs="Times New Roman"/>
          <w:color w:val="000000" w:themeColor="text1" w:themeTint="FF" w:themeShade="FF"/>
          <w:sz w:val="24"/>
          <w:szCs w:val="24"/>
        </w:rPr>
        <w:t>e</w:t>
      </w:r>
      <w:r w:rsidRPr="1B5C255E" w:rsidR="0FB1F49F">
        <w:rPr>
          <w:rFonts w:ascii="Times New Roman" w:hAnsi="Times New Roman" w:eastAsia="Times New Roman" w:cs="Times New Roman"/>
          <w:color w:val="000000" w:themeColor="text1" w:themeTint="FF" w:themeShade="FF"/>
          <w:sz w:val="24"/>
          <w:szCs w:val="24"/>
        </w:rPr>
        <w:t xml:space="preserve"> (</w:t>
      </w:r>
      <w:r w:rsidRPr="1B5C255E" w:rsidR="7E204DF5">
        <w:rPr>
          <w:rFonts w:ascii="Times New Roman" w:hAnsi="Times New Roman" w:cs="Times New Roman"/>
          <w:color w:val="000000" w:themeColor="text1" w:themeTint="FF" w:themeShade="FF"/>
          <w:sz w:val="24"/>
          <w:szCs w:val="24"/>
          <w:shd w:val="clear" w:color="auto" w:fill="FFFFFF"/>
        </w:rPr>
        <w:t>Holmes</w:t>
      </w:r>
      <w:r w:rsidRPr="1B5C255E" w:rsidR="65D1ED8B">
        <w:rPr>
          <w:rFonts w:ascii="Times New Roman" w:hAnsi="Times New Roman" w:cs="Times New Roman"/>
          <w:color w:val="000000" w:themeColor="text1" w:themeTint="FF" w:themeShade="FF"/>
          <w:sz w:val="24"/>
          <w:szCs w:val="24"/>
          <w:shd w:val="clear" w:color="auto" w:fill="FFFFFF"/>
        </w:rPr>
        <w:t xml:space="preserve"> </w:t>
      </w:r>
      <w:r w:rsidRPr="1B5C255E" w:rsidR="7E204DF5">
        <w:rPr>
          <w:rFonts w:ascii="Times New Roman" w:hAnsi="Times New Roman" w:cs="Times New Roman"/>
          <w:color w:val="000000" w:themeColor="text1" w:themeTint="FF" w:themeShade="FF"/>
          <w:sz w:val="24"/>
          <w:szCs w:val="24"/>
          <w:shd w:val="clear" w:color="auto" w:fill="FFFFFF"/>
        </w:rPr>
        <w:t>and Ali-Knight, 2017</w:t>
      </w:r>
      <w:r w:rsidRPr="1B5C255E" w:rsidR="0FB1F49F">
        <w:rPr>
          <w:rFonts w:ascii="Times New Roman" w:hAnsi="Times New Roman" w:eastAsia="Times New Roman" w:cs="Times New Roman"/>
          <w:color w:val="000000" w:themeColor="text1" w:themeTint="FF" w:themeShade="FF"/>
          <w:sz w:val="24"/>
          <w:szCs w:val="24"/>
        </w:rPr>
        <w:t>)</w:t>
      </w:r>
      <w:r w:rsidRPr="009428F4" w:rsidR="0FB1F49F">
        <w:rPr>
          <w:rFonts w:ascii="Times New Roman" w:hAnsi="Times New Roman" w:eastAsia="Times New Roman" w:cs="Times New Roman"/>
          <w:sz w:val="24"/>
          <w:szCs w:val="24"/>
        </w:rPr>
        <w:t>.</w:t>
      </w:r>
      <w:r w:rsidRPr="009428F4" w:rsidR="00BC6591">
        <w:rPr>
          <w:rFonts w:ascii="Times New Roman" w:hAnsi="Times New Roman" w:eastAsia="Times New Roman" w:cs="Times New Roman"/>
          <w:sz w:val="24"/>
          <w:szCs w:val="24"/>
        </w:rPr>
        <w:t xml:space="preserve"> Usually, it </w:t>
      </w:r>
      <w:r w:rsidRPr="009428F4" w:rsidR="00BC6591">
        <w:rPr>
          <w:rFonts w:ascii="Times New Roman" w:hAnsi="Times New Roman" w:eastAsia="Times New Roman" w:cs="Times New Roman"/>
          <w:sz w:val="24"/>
          <w:szCs w:val="24"/>
        </w:rPr>
        <w:t xml:space="preserve">comprises</w:t>
      </w:r>
      <w:r w:rsidRPr="009428F4" w:rsidR="00BC6591">
        <w:rPr>
          <w:rFonts w:ascii="Times New Roman" w:hAnsi="Times New Roman" w:eastAsia="Times New Roman" w:cs="Times New Roman"/>
          <w:sz w:val="24"/>
          <w:szCs w:val="24"/>
        </w:rPr>
        <w:t xml:space="preserve"> multiple phases: </w:t>
      </w:r>
      <w:r w:rsidRPr="009428F4" w:rsidR="00BC6591">
        <w:rPr>
          <w:rFonts w:ascii="Times New Roman" w:hAnsi="Times New Roman" w:eastAsia="Times New Roman" w:cs="Times New Roman"/>
          <w:sz w:val="24"/>
          <w:szCs w:val="24"/>
        </w:rPr>
        <w:t xml:space="preserve">conceptualisation</w:t>
      </w:r>
      <w:r w:rsidRPr="009428F4" w:rsidR="00BC6591">
        <w:rPr>
          <w:rFonts w:ascii="Times New Roman" w:hAnsi="Times New Roman" w:eastAsia="Times New Roman" w:cs="Times New Roman"/>
          <w:sz w:val="24"/>
          <w:szCs w:val="24"/>
        </w:rPr>
        <w:t xml:space="preserve">, planning, execution, evaluation, </w:t>
      </w:r>
      <w:r w:rsidRPr="009428F4" w:rsidR="00BC6591">
        <w:rPr>
          <w:rFonts w:ascii="Times New Roman" w:hAnsi="Times New Roman" w:eastAsia="Times New Roman" w:cs="Times New Roman"/>
          <w:sz w:val="24"/>
          <w:szCs w:val="24"/>
        </w:rPr>
        <w:t>and closure</w:t>
      </w:r>
      <w:r w:rsidRPr="009428F4" w:rsidR="0FB1F49F">
        <w:rPr>
          <w:rFonts w:ascii="Times New Roman" w:hAnsi="Times New Roman" w:eastAsia="Times New Roman" w:cs="Times New Roman"/>
          <w:sz w:val="24"/>
          <w:szCs w:val="24"/>
        </w:rPr>
        <w:t xml:space="preserve"> </w:t>
      </w:r>
      <w:r w:rsidRPr="1B5C255E" w:rsidR="0FB1F49F">
        <w:rPr>
          <w:rFonts w:ascii="Times New Roman" w:hAnsi="Times New Roman" w:eastAsia="Times New Roman" w:cs="Times New Roman"/>
          <w:color w:val="000000" w:themeColor="text1" w:themeTint="FF" w:themeShade="FF"/>
          <w:sz w:val="24"/>
          <w:szCs w:val="24"/>
        </w:rPr>
        <w:t xml:space="preserve">(</w:t>
      </w:r>
      <w:r w:rsidRPr="1B5C255E" w:rsidR="7E204DF5">
        <w:rPr>
          <w:rFonts w:ascii="Times New Roman" w:hAnsi="Times New Roman" w:cs="Times New Roman"/>
          <w:color w:val="000000" w:themeColor="text1" w:themeTint="FF" w:themeShade="FF"/>
          <w:sz w:val="24"/>
          <w:szCs w:val="24"/>
          <w:shd w:val="clear" w:color="auto" w:fill="FFFFFF"/>
        </w:rPr>
        <w:t>Tiew</w:t>
      </w:r>
      <w:r w:rsidRPr="1B5C255E" w:rsidR="335F4398">
        <w:rPr>
          <w:rFonts w:ascii="Times New Roman" w:hAnsi="Times New Roman" w:cs="Times New Roman"/>
          <w:color w:val="000000" w:themeColor="text1" w:themeTint="FF" w:themeShade="FF"/>
          <w:sz w:val="24"/>
          <w:szCs w:val="24"/>
          <w:shd w:val="clear" w:color="auto" w:fill="FFFFFF"/>
        </w:rPr>
        <w:t>, Holmes</w:t>
      </w:r>
      <w:r w:rsidRPr="1B5C255E" w:rsidR="7E204DF5">
        <w:rPr>
          <w:rFonts w:ascii="Times New Roman" w:hAnsi="Times New Roman" w:cs="Times New Roman"/>
          <w:color w:val="000000" w:themeColor="text1" w:themeTint="FF" w:themeShade="FF"/>
          <w:sz w:val="24"/>
          <w:szCs w:val="24"/>
          <w:shd w:val="clear" w:color="auto" w:fill="FFFFFF"/>
        </w:rPr>
        <w:t xml:space="preserve"> and de Bussy,</w:t>
      </w:r>
      <w:r w:rsidRPr="1B5C255E" w:rsidR="7E204DF5">
        <w:rPr>
          <w:rFonts w:ascii="Times New Roman" w:hAnsi="Times New Roman" w:cs="Times New Roman"/>
          <w:color w:val="000000" w:themeColor="text1" w:themeTint="FF" w:themeShade="FF"/>
          <w:sz w:val="24"/>
          <w:szCs w:val="24"/>
          <w:shd w:val="clear" w:color="auto" w:fill="FFFFFF"/>
        </w:rPr>
        <w:t xml:space="preserve"> 2022</w:t>
      </w:r>
      <w:r w:rsidRPr="1B5C255E" w:rsidR="0FB1F49F">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This cycle </w:t>
      </w:r>
      <w:r w:rsidRPr="1B5C255E" w:rsidR="00BC6591">
        <w:rPr>
          <w:rFonts w:ascii="Times New Roman" w:hAnsi="Times New Roman" w:eastAsia="Times New Roman" w:cs="Times New Roman"/>
          <w:color w:val="000000" w:themeColor="text1" w:themeTint="FF" w:themeShade="FF"/>
          <w:sz w:val="24"/>
          <w:szCs w:val="24"/>
        </w:rPr>
        <w:t>helps planners guarantee that every element of the event is carefull</w:t>
      </w:r>
      <w:r w:rsidRPr="009428F4" w:rsidR="00BC6591">
        <w:rPr>
          <w:rFonts w:ascii="Times New Roman" w:hAnsi="Times New Roman" w:eastAsia="Times New Roman" w:cs="Times New Roman"/>
          <w:sz w:val="24"/>
          <w:szCs w:val="24"/>
        </w:rPr>
        <w:t>y researched and controlled, therefore producing successful results.</w:t>
      </w:r>
    </w:p>
    <w:p xmlns:wp14="http://schemas.microsoft.com/office/word/2010/wordml" w:rsidRPr="009428F4" w:rsidR="00DC5F4E" w:rsidP="532A54FF" w:rsidRDefault="00BC6591" w14:paraId="5D55D3B6" wp14:textId="10E182B5">
      <w:pPr>
        <w:pStyle w:val="NormalWeb"/>
        <w:spacing w:line="360" w:lineRule="auto"/>
        <w:jc w:val="both"/>
        <w:rPr>
          <w:rStyle w:val="Strong"/>
        </w:rPr>
      </w:pPr>
      <w:r w:rsidRPr="532A54FF" w:rsidR="00BC6591">
        <w:rPr>
          <w:rStyle w:val="Strong"/>
        </w:rPr>
        <w:t>Application to the Global Winter Fest:</w:t>
      </w:r>
    </w:p>
    <w:p xmlns:wp14="http://schemas.microsoft.com/office/word/2010/wordml" w:rsidRPr="009428F4" w:rsidR="00B86712" w:rsidP="1B5C255E" w:rsidRDefault="00BC6591" w14:paraId="3FDE1FA0" wp14:textId="352D6C8A">
      <w:pPr>
        <w:pStyle w:val="NormalWeb"/>
        <w:numPr>
          <w:ilvl w:val="0"/>
          <w:numId w:val="3"/>
        </w:numPr>
        <w:spacing w:line="360" w:lineRule="auto"/>
        <w:jc w:val="both"/>
        <w:rPr>
          <w:rStyle w:val="Strong"/>
          <w:b w:val="0"/>
          <w:bCs w:val="0"/>
        </w:rPr>
      </w:pPr>
      <w:r w:rsidRPr="1B5C255E" w:rsidR="00BC6591">
        <w:rPr>
          <w:rStyle w:val="Strong"/>
        </w:rPr>
        <w:t>Conceptuali</w:t>
      </w:r>
      <w:r w:rsidRPr="1B5C255E" w:rsidR="27336AB8">
        <w:rPr>
          <w:rStyle w:val="Strong"/>
        </w:rPr>
        <w:t>s</w:t>
      </w:r>
      <w:r w:rsidRPr="1B5C255E" w:rsidR="00BC6591">
        <w:rPr>
          <w:rStyle w:val="Strong"/>
        </w:rPr>
        <w:t>ation</w:t>
      </w:r>
      <w:r w:rsidRPr="1B5C255E" w:rsidR="00BC6591">
        <w:rPr>
          <w:rStyle w:val="Strong"/>
        </w:rPr>
        <w:t>:</w:t>
      </w:r>
    </w:p>
    <w:p xmlns:wp14="http://schemas.microsoft.com/office/word/2010/wordml" w:rsidRPr="009428F4" w:rsidR="00DC5F4E" w:rsidP="1B5C255E" w:rsidRDefault="00BC6591" w14:paraId="45D17454" wp14:textId="3E2FF37B">
      <w:pPr>
        <w:pStyle w:val="NormalWeb"/>
        <w:spacing w:line="360" w:lineRule="auto"/>
        <w:jc w:val="both"/>
      </w:pPr>
      <w:r w:rsidRPr="009428F4" w:rsidR="00BC6591">
        <w:rPr/>
        <w:t>Part of thi</w:t>
      </w:r>
      <w:r w:rsidRPr="009428F4" w:rsidR="00BC6591">
        <w:rPr/>
        <w:t>s first step is figuring out what the event's goal is and who it</w:t>
      </w:r>
      <w:r w:rsidRPr="009428F4" w:rsidR="065BFD43">
        <w:rPr/>
        <w:t xml:space="preserve"> is </w:t>
      </w:r>
      <w:r w:rsidRPr="009428F4" w:rsidR="00BC6591">
        <w:rPr/>
        <w:t>meant for</w:t>
      </w:r>
      <w:r w:rsidRPr="009428F4" w:rsidR="4F244BD9">
        <w:rPr/>
        <w:t xml:space="preserve"> </w:t>
      </w:r>
      <w:r w:rsidRPr="1B5C255E" w:rsidR="4F244BD9">
        <w:rPr>
          <w:color w:val="000000" w:themeColor="text1" w:themeTint="FF" w:themeShade="FF"/>
        </w:rPr>
        <w:t xml:space="preserve">(</w:t>
      </w:r>
      <w:r w:rsidRPr="1B5C255E" w:rsidR="0F65BE72">
        <w:rPr>
          <w:color w:val="000000" w:themeColor="text1" w:themeTint="FF" w:themeShade="FF"/>
          <w:shd w:val="clear" w:color="auto" w:fill="FFFFFF"/>
        </w:rPr>
        <w:t>Kyakulumbye</w:t>
      </w:r>
      <w:r w:rsidRPr="1B5C255E" w:rsidR="0F65BE72">
        <w:rPr>
          <w:color w:val="000000" w:themeColor="text1" w:themeTint="FF" w:themeShade="FF"/>
          <w:shd w:val="clear" w:color="auto" w:fill="FFFFFF"/>
        </w:rPr>
        <w:t>, 2018</w:t>
      </w:r>
      <w:r w:rsidRPr="1B5C255E" w:rsidR="4F244BD9">
        <w:rPr>
          <w:color w:val="000000" w:themeColor="text1" w:themeTint="FF" w:themeShade="FF"/>
        </w:rPr>
        <w:t>)</w:t>
      </w:r>
      <w:r w:rsidRPr="1B5C255E" w:rsidR="00BC6591">
        <w:rPr>
          <w:color w:val="000000" w:themeColor="text1" w:themeTint="FF" w:themeShade="FF"/>
        </w:rPr>
        <w:t xml:space="preserve">. T</w:t>
      </w:r>
      <w:r w:rsidRPr="009428F4" w:rsidR="00BC6591">
        <w:rPr/>
        <w:t xml:space="preserve">he goal of the Global Winter Fest is to celebrate many winter traditions </w:t>
      </w:r>
      <w:r w:rsidRPr="009428F4" w:rsidR="00BC6591">
        <w:rPr/>
        <w:t xml:space="preserve">and get people from </w:t>
      </w:r>
      <w:r w:rsidRPr="009428F4" w:rsidR="00BC6591">
        <w:rPr/>
        <w:t xml:space="preserve">different cultures</w:t>
      </w:r>
      <w:r w:rsidRPr="009428F4" w:rsidR="00BC6591">
        <w:rPr/>
        <w:t xml:space="preserve"> to talk to each other. The target audience </w:t>
      </w:r>
      <w:r w:rsidRPr="009428F4" w:rsidR="00BC6591">
        <w:rPr/>
        <w:t>includes families, art lovers and people who live in the area.</w:t>
      </w:r>
    </w:p>
    <w:p xmlns:wp14="http://schemas.microsoft.com/office/word/2010/wordml" w:rsidRPr="009428F4" w:rsidR="00DC5F4E" w:rsidP="1B5C255E" w:rsidRDefault="00BC6591" w14:paraId="0743CF27" wp14:textId="77777777">
      <w:pPr>
        <w:pStyle w:val="ListParagraph"/>
        <w:numPr>
          <w:ilvl w:val="0"/>
          <w:numId w:val="3"/>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Planning</w:t>
      </w:r>
    </w:p>
    <w:p xmlns:wp14="http://schemas.microsoft.com/office/word/2010/wordml" w:rsidRPr="009428F4" w:rsidR="00B86712" w:rsidP="1B5C255E" w:rsidRDefault="00BC6591" w14:paraId="3F4F28D4" wp14:textId="21648842">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In this step, full </w:t>
      </w:r>
      <w:r w:rsidRPr="009428F4" w:rsidR="00BC6591">
        <w:rPr>
          <w:rFonts w:ascii="Times New Roman" w:hAnsi="Times New Roman" w:eastAsia="Times New Roman" w:cs="Times New Roman"/>
          <w:sz w:val="24"/>
          <w:szCs w:val="24"/>
        </w:rPr>
        <w:t>logistics</w:t>
      </w:r>
      <w:r w:rsidRPr="009428F4" w:rsidR="00BC6591">
        <w:rPr>
          <w:rFonts w:ascii="Times New Roman" w:hAnsi="Times New Roman" w:eastAsia="Times New Roman" w:cs="Times New Roman"/>
          <w:sz w:val="24"/>
          <w:szCs w:val="24"/>
        </w:rPr>
        <w:t xml:space="preserve"> are also planned, including budgets, marketing plans, and staffing needs</w:t>
      </w:r>
      <w:r w:rsidRPr="009428F4" w:rsidR="4F244BD9">
        <w:rPr>
          <w:rFonts w:ascii="Times New Roman" w:hAnsi="Times New Roman" w:eastAsia="Times New Roman" w:cs="Times New Roman"/>
          <w:sz w:val="24"/>
          <w:szCs w:val="24"/>
        </w:rPr>
        <w:t xml:space="preserve"> </w:t>
      </w:r>
      <w:r w:rsidRPr="1B5C255E" w:rsidR="4F244BD9">
        <w:rPr>
          <w:rFonts w:ascii="Times New Roman" w:hAnsi="Times New Roman" w:eastAsia="Times New Roman" w:cs="Times New Roman"/>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Jarrah</w:t>
      </w:r>
      <w:r w:rsidRPr="1B5C255E" w:rsidR="13D00AD3">
        <w:rPr>
          <w:rFonts w:ascii="Times New Roman" w:hAnsi="Times New Roman" w:cs="Times New Roman"/>
          <w:color w:val="000000" w:themeColor="text1" w:themeTint="FF" w:themeShade="FF"/>
          <w:sz w:val="24"/>
          <w:szCs w:val="24"/>
          <w:shd w:val="clear" w:color="auto" w:fill="FFFFFF"/>
        </w:rPr>
        <w:t>, Baker</w:t>
      </w:r>
      <w:r w:rsidRPr="1B5C255E" w:rsidR="0F65BE72">
        <w:rPr>
          <w:rFonts w:ascii="Times New Roman" w:hAnsi="Times New Roman" w:cs="Times New Roman"/>
          <w:color w:val="000000" w:themeColor="text1" w:themeTint="FF" w:themeShade="FF"/>
          <w:sz w:val="24"/>
          <w:szCs w:val="24"/>
          <w:shd w:val="clear" w:color="auto" w:fill="FFFFFF"/>
        </w:rPr>
        <w:t xml:space="preserve"> and </w:t>
      </w:r>
      <w:r w:rsidRPr="1B5C255E" w:rsidR="0F65BE72">
        <w:rPr>
          <w:rFonts w:ascii="Times New Roman" w:hAnsi="Times New Roman" w:cs="Times New Roman"/>
          <w:color w:val="000000" w:themeColor="text1" w:themeTint="FF" w:themeShade="FF"/>
          <w:sz w:val="24"/>
          <w:szCs w:val="24"/>
          <w:shd w:val="clear" w:color="auto" w:fill="FFFFFF"/>
        </w:rPr>
        <w:t>Altarawneh</w:t>
      </w:r>
      <w:r w:rsidRPr="1B5C255E" w:rsidR="0F65BE72">
        <w:rPr>
          <w:rFonts w:ascii="Times New Roman" w:hAnsi="Times New Roman" w:cs="Times New Roman"/>
          <w:color w:val="000000" w:themeColor="text1" w:themeTint="FF" w:themeShade="FF"/>
          <w:sz w:val="24"/>
          <w:szCs w:val="24"/>
          <w:shd w:val="clear" w:color="auto" w:fill="FFFFFF"/>
        </w:rPr>
        <w:t>,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When planning for Global Winter Fest, </w:t>
      </w:r>
      <w:r w:rsidRPr="009428F4" w:rsidR="0FB1F49F">
        <w:rPr>
          <w:rFonts w:ascii="Times New Roman" w:hAnsi="Times New Roman" w:eastAsia="Times New Roman" w:cs="Times New Roman"/>
          <w:sz w:val="24"/>
          <w:szCs w:val="24"/>
        </w:rPr>
        <w:t>this includes</w:t>
      </w:r>
      <w:r w:rsidRPr="009428F4" w:rsidR="00BC6591">
        <w:rPr>
          <w:rFonts w:ascii="Times New Roman" w:hAnsi="Times New Roman" w:eastAsia="Times New Roman" w:cs="Times New Roman"/>
          <w:sz w:val="24"/>
          <w:szCs w:val="24"/>
        </w:rPr>
        <w:t xml:space="preserve"> mak</w:t>
      </w:r>
      <w:r w:rsidRPr="009428F4" w:rsidR="0FB1F49F">
        <w:rPr>
          <w:rFonts w:ascii="Times New Roman" w:hAnsi="Times New Roman" w:eastAsia="Times New Roman" w:cs="Times New Roman"/>
          <w:sz w:val="24"/>
          <w:szCs w:val="24"/>
        </w:rPr>
        <w:t>ing</w:t>
      </w:r>
      <w:r w:rsidRPr="009428F4" w:rsidR="00BC6591">
        <w:rPr>
          <w:rFonts w:ascii="Times New Roman" w:hAnsi="Times New Roman" w:eastAsia="Times New Roman" w:cs="Times New Roman"/>
          <w:sz w:val="24"/>
          <w:szCs w:val="24"/>
        </w:rPr>
        <w:t xml:space="preserve"> a budget that lists all of </w:t>
      </w:r>
      <w:r w:rsidRPr="009428F4" w:rsidR="0FB1F49F">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 xml:space="preserve">expected income and costs.</w:t>
      </w:r>
      <w:r w:rsidRPr="009428F4" w:rsidR="00BC6591">
        <w:rPr>
          <w:rFonts w:ascii="Times New Roman" w:hAnsi="Times New Roman" w:eastAsia="Times New Roman" w:cs="Times New Roman"/>
          <w:sz w:val="24"/>
          <w:szCs w:val="24"/>
        </w:rPr>
        <w:t xml:space="preserve"> Making deals with vendors and </w:t>
      </w:r>
      <w:r w:rsidRPr="009428F4" w:rsidR="00BC6591">
        <w:rPr>
          <w:rFonts w:ascii="Times New Roman" w:hAnsi="Times New Roman" w:eastAsia="Times New Roman" w:cs="Times New Roman"/>
          <w:sz w:val="24"/>
          <w:szCs w:val="24"/>
        </w:rPr>
        <w:t xml:space="preserve">culture</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organisations</w:t>
      </w:r>
      <w:r w:rsidRPr="009428F4" w:rsidR="00BC6591">
        <w:rPr>
          <w:rFonts w:ascii="Times New Roman" w:hAnsi="Times New Roman" w:eastAsia="Times New Roman" w:cs="Times New Roman"/>
          <w:sz w:val="24"/>
          <w:szCs w:val="24"/>
        </w:rPr>
        <w:t xml:space="preserve"> and keeping those deals safe. Make a marketing plan that includes social media, </w:t>
      </w:r>
      <w:r w:rsidRPr="009428F4" w:rsidR="0FB1F49F">
        <w:rPr>
          <w:rFonts w:ascii="Times New Roman" w:hAnsi="Times New Roman" w:eastAsia="Times New Roman" w:cs="Times New Roman"/>
          <w:sz w:val="24"/>
          <w:szCs w:val="24"/>
        </w:rPr>
        <w:t>neighbourhood</w:t>
      </w:r>
      <w:r w:rsidRPr="009428F4" w:rsidR="00BC6591">
        <w:rPr>
          <w:rFonts w:ascii="Times New Roman" w:hAnsi="Times New Roman" w:eastAsia="Times New Roman" w:cs="Times New Roman"/>
          <w:sz w:val="24"/>
          <w:szCs w:val="24"/>
        </w:rPr>
        <w:t xml:space="preserve"> ads, and getting involved in the community t</w:t>
      </w:r>
      <w:r w:rsidRPr="009428F4" w:rsidR="00BC6591">
        <w:rPr>
          <w:rFonts w:ascii="Times New Roman" w:hAnsi="Times New Roman" w:eastAsia="Times New Roman" w:cs="Times New Roman"/>
          <w:sz w:val="24"/>
          <w:szCs w:val="24"/>
        </w:rPr>
        <w:t xml:space="preserve">o get people to come. </w:t>
      </w:r>
    </w:p>
    <w:p xmlns:wp14="http://schemas.microsoft.com/office/word/2010/wordml" w:rsidRPr="009428F4" w:rsidR="00DC5F4E" w:rsidP="1B5C255E" w:rsidRDefault="00BC6591" w14:paraId="1CB9EE18"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Implementation</w:t>
      </w:r>
    </w:p>
    <w:p xmlns:wp14="http://schemas.microsoft.com/office/word/2010/wordml" w:rsidRPr="009428F4" w:rsidR="003C5DA9" w:rsidP="1B5C255E" w:rsidRDefault="00BC6591" w14:paraId="44A5F211" wp14:textId="77777777">
      <w:pPr>
        <w:spacing w:line="360" w:lineRule="auto"/>
        <w:jc w:val="both"/>
        <w:rPr>
          <w:rFonts w:ascii="Times New Roman" w:hAnsi="Times New Roman" w:cs="Times New Roman"/>
          <w:sz w:val="24"/>
          <w:szCs w:val="24"/>
        </w:rPr>
      </w:pPr>
      <w:r w:rsidRPr="009428F4" w:rsidR="00BC6591">
        <w:rPr>
          <w:rFonts w:ascii="Times New Roman" w:hAnsi="Times New Roman" w:cs="Times New Roman"/>
          <w:sz w:val="24"/>
          <w:szCs w:val="24"/>
        </w:rPr>
        <w:t xml:space="preserve">This phase includes the execution of the planned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 xml:space="preserve"> and making sure all the plans are being carried out as </w:t>
      </w:r>
      <w:r w:rsidRPr="009428F4" w:rsidR="00BC6591">
        <w:rPr>
          <w:rFonts w:ascii="Times New Roman" w:hAnsi="Times New Roman" w:cs="Times New Roman"/>
          <w:sz w:val="24"/>
          <w:szCs w:val="24"/>
        </w:rPr>
        <w:t>required</w:t>
      </w:r>
      <w:r w:rsidRPr="009428F4" w:rsidR="00BC6591">
        <w:rPr>
          <w:rFonts w:ascii="Times New Roman" w:hAnsi="Times New Roman" w:cs="Times New Roman"/>
          <w:sz w:val="24"/>
          <w:szCs w:val="24"/>
        </w:rPr>
        <w:t xml:space="preserve"> during the event</w:t>
      </w:r>
      <w:r w:rsidRPr="1B5C255E" w:rsidR="4F244BD9">
        <w:rPr>
          <w:rFonts w:ascii="Times New Roman" w:hAnsi="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Getty and Morrison-Saunders, 2020</w:t>
      </w:r>
      <w:r w:rsidRPr="1B5C255E" w:rsidR="4F244BD9">
        <w:rPr>
          <w:rFonts w:ascii="Times New Roman" w:hAnsi="Times New Roman" w:cs="Times New Roman"/>
          <w:color w:val="000000" w:themeColor="text1" w:themeTint="FF" w:themeShade="FF"/>
          <w:sz w:val="24"/>
          <w:szCs w:val="24"/>
        </w:rPr>
        <w:t>)</w:t>
      </w:r>
      <w:r w:rsidRPr="1B5C255E" w:rsidR="00BC6591">
        <w:rPr>
          <w:rFonts w:ascii="Times New Roman" w:hAnsi="Times New Roman" w:cs="Times New Roman"/>
          <w:color w:val="000000" w:themeColor="text1" w:themeTint="FF" w:themeShade="FF"/>
          <w:sz w:val="24"/>
          <w:szCs w:val="24"/>
        </w:rPr>
        <w:t xml:space="preserve">. </w:t>
      </w:r>
      <w:r w:rsidRPr="009428F4" w:rsidR="00BC6591">
        <w:rPr>
          <w:rFonts w:ascii="Times New Roman" w:hAnsi="Times New Roman" w:cs="Times New Roman"/>
          <w:sz w:val="24"/>
          <w:szCs w:val="24"/>
        </w:rPr>
        <w:t xml:space="preserve">For the </w:t>
      </w:r>
      <w:r w:rsidRPr="009428F4" w:rsidR="00BC6591">
        <w:rPr>
          <w:rFonts w:ascii="Times New Roman" w:hAnsi="Times New Roman" w:cs="Times New Roman"/>
          <w:b w:val="1"/>
          <w:bCs w:val="1"/>
          <w:sz w:val="24"/>
          <w:szCs w:val="24"/>
        </w:rPr>
        <w:t xml:space="preserve">Global Winter Fest </w:t>
      </w:r>
      <w:r w:rsidRPr="009428F4" w:rsidR="00BC6591">
        <w:rPr>
          <w:rFonts w:ascii="Times New Roman" w:hAnsi="Times New Roman" w:cs="Times New Roman"/>
          <w:sz w:val="24"/>
          <w:szCs w:val="24"/>
        </w:rPr>
        <w:t xml:space="preserve">this will </w:t>
      </w:r>
      <w:r w:rsidRPr="009428F4" w:rsidR="00BC6591">
        <w:rPr>
          <w:rFonts w:ascii="Times New Roman" w:hAnsi="Times New Roman" w:cs="Times New Roman"/>
          <w:sz w:val="24"/>
          <w:szCs w:val="24"/>
        </w:rPr>
        <w:t xml:space="preserve">involve; Putting up the stages, food stalls, stages of performance and the pavilion, working with the coordinators and the staff to ensure all assignments are being carried out and giving the attendees a unique experience through managing </w:t>
      </w:r>
      <w:r w:rsidRPr="009428F4" w:rsidR="00BC6591">
        <w:rPr>
          <w:rFonts w:ascii="Times New Roman" w:hAnsi="Times New Roman" w:cs="Times New Roman"/>
          <w:sz w:val="24"/>
          <w:szCs w:val="24"/>
        </w:rPr>
        <w:t>logistics</w:t>
      </w:r>
      <w:r w:rsidRPr="009428F4" w:rsidR="00BC6591">
        <w:rPr>
          <w:rFonts w:ascii="Times New Roman" w:hAnsi="Times New Roman" w:cs="Times New Roman"/>
          <w:sz w:val="24"/>
          <w:szCs w:val="24"/>
        </w:rPr>
        <w:t>.</w:t>
      </w:r>
    </w:p>
    <w:p xmlns:wp14="http://schemas.microsoft.com/office/word/2010/wordml" w:rsidRPr="009428F4" w:rsidR="00DC5F4E" w:rsidP="1B5C255E" w:rsidRDefault="00BC6591" w14:paraId="0DFB42F6"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Evalua</w:t>
      </w:r>
      <w:r w:rsidRPr="1B5C255E" w:rsidR="00BC6591">
        <w:rPr>
          <w:rFonts w:ascii="Times New Roman" w:hAnsi="Times New Roman" w:cs="Times New Roman"/>
          <w:b w:val="1"/>
          <w:bCs w:val="1"/>
          <w:sz w:val="24"/>
          <w:szCs w:val="24"/>
        </w:rPr>
        <w:t>tion:</w:t>
      </w:r>
    </w:p>
    <w:p xmlns:wp14="http://schemas.microsoft.com/office/word/2010/wordml" w:rsidRPr="009428F4" w:rsidR="00DC5F4E" w:rsidP="1B5C255E" w:rsidRDefault="00BC6591" w14:paraId="08D9790D" wp14:textId="3DC680C8">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This phase evaluates the festival's performance following set criteria</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Irfan</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532A54FF" w:rsidR="2427C276">
        <w:rPr>
          <w:rFonts w:ascii="Times New Roman" w:hAnsi="Times New Roman" w:cs="Times New Roman"/>
          <w:i w:val="1"/>
          <w:iCs w:val="1"/>
          <w:color w:val="000000" w:themeColor="text1" w:themeTint="FF" w:themeShade="FF"/>
          <w:sz w:val="24"/>
          <w:szCs w:val="24"/>
          <w:shd w:val="clear" w:color="auto" w:fill="FFFFFF"/>
        </w:rPr>
        <w:t>et al.</w:t>
      </w:r>
      <w:r w:rsidRPr="1B5C255E" w:rsidR="0F65BE72">
        <w:rPr>
          <w:rFonts w:ascii="Times New Roman" w:hAnsi="Times New Roman" w:cs="Times New Roman"/>
          <w:color w:val="000000" w:themeColor="text1" w:themeTint="FF" w:themeShade="FF"/>
          <w:sz w:val="24"/>
          <w:szCs w:val="24"/>
          <w:shd w:val="clear" w:color="auto" w:fill="FFFFFF"/>
        </w:rPr>
        <w:t xml:space="preserve"> 2021</w:t>
      </w:r>
      <w:r w:rsidRPr="1B5C255E" w:rsidR="4F244BD9">
        <w:rPr>
          <w:rFonts w:ascii="Times New Roman" w:hAnsi="Times New Roman" w:eastAsia="Times New Roman" w:cs="Times New Roman"/>
          <w:color w:val="000000" w:themeColor="text1" w:themeTint="FF" w:themeShade="FF"/>
          <w:sz w:val="24"/>
          <w:szCs w:val="24"/>
        </w:rPr>
        <w:t xml:space="preserve">)</w:t>
      </w:r>
      <w:r w:rsidRPr="009428F4" w:rsidR="4F244BD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(e.g., attendance, money, participants </w:t>
      </w:r>
      <w:r w:rsidRPr="009428F4" w:rsidR="0FB1F49F">
        <w:rPr>
          <w:rFonts w:ascii="Times New Roman" w:hAnsi="Times New Roman" w:eastAsia="Times New Roman" w:cs="Times New Roman"/>
          <w:sz w:val="24"/>
          <w:szCs w:val="24"/>
        </w:rPr>
        <w:t xml:space="preserve">and </w:t>
      </w:r>
      <w:r w:rsidRPr="009428F4" w:rsidR="00BC6591">
        <w:rPr>
          <w:rFonts w:ascii="Times New Roman" w:hAnsi="Times New Roman" w:eastAsia="Times New Roman" w:cs="Times New Roman"/>
          <w:sz w:val="24"/>
          <w:szCs w:val="24"/>
        </w:rPr>
        <w:t>comments). Regarding the Global Winter Fest, the assessment will include:</w:t>
      </w:r>
      <w:r w:rsidRPr="009428F4" w:rsidR="0FB1F49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Getting comments from vendors and </w:t>
      </w:r>
      <w:r w:rsidRPr="009428F4" w:rsidR="00BC6591">
        <w:rPr>
          <w:rFonts w:ascii="Times New Roman" w:hAnsi="Times New Roman" w:eastAsia="Times New Roman" w:cs="Times New Roman"/>
          <w:sz w:val="24"/>
          <w:szCs w:val="24"/>
        </w:rPr>
        <w:t>guests via questionnaires</w:t>
      </w:r>
      <w:r w:rsidRPr="009428F4" w:rsidR="0FB1F49F">
        <w:rPr>
          <w:rFonts w:ascii="Times New Roman" w:hAnsi="Times New Roman" w:eastAsia="Times New Roman" w:cs="Times New Roman"/>
          <w:sz w:val="24"/>
          <w:szCs w:val="24"/>
        </w:rPr>
        <w:t xml:space="preserve">, </w:t>
      </w:r>
      <w:r w:rsidRPr="009428F4" w:rsidR="1BA6FB52">
        <w:rPr>
          <w:rFonts w:ascii="Times New Roman" w:hAnsi="Times New Roman" w:eastAsia="Times New Roman" w:cs="Times New Roman"/>
          <w:sz w:val="24"/>
          <w:szCs w:val="24"/>
        </w:rPr>
        <w:t>c</w:t>
      </w:r>
      <w:r w:rsidRPr="009428F4" w:rsidR="00BC6591">
        <w:rPr>
          <w:rFonts w:ascii="Times New Roman" w:hAnsi="Times New Roman" w:eastAsia="Times New Roman" w:cs="Times New Roman"/>
          <w:sz w:val="24"/>
          <w:szCs w:val="24"/>
        </w:rPr>
        <w:t>omparing financial results to the starting budget</w:t>
      </w:r>
      <w:r w:rsidRPr="009428F4" w:rsidR="0FB1F49F">
        <w:rPr>
          <w:rFonts w:ascii="Times New Roman" w:hAnsi="Times New Roman" w:eastAsia="Times New Roman" w:cs="Times New Roman"/>
          <w:sz w:val="24"/>
          <w:szCs w:val="24"/>
        </w:rPr>
        <w:t xml:space="preserve"> and r</w:t>
      </w:r>
      <w:r w:rsidRPr="009428F4" w:rsidR="00BC6591">
        <w:rPr>
          <w:rFonts w:ascii="Times New Roman" w:hAnsi="Times New Roman" w:eastAsia="Times New Roman" w:cs="Times New Roman"/>
          <w:sz w:val="24"/>
          <w:szCs w:val="24"/>
        </w:rPr>
        <w:t>eviewing operational difficulties</w:t>
      </w:r>
      <w:r w:rsidRPr="009428F4" w:rsidR="0FB1F49F">
        <w:rPr>
          <w:rFonts w:ascii="Times New Roman" w:hAnsi="Times New Roman" w:eastAsia="Times New Roman" w:cs="Times New Roman"/>
          <w:sz w:val="24"/>
          <w:szCs w:val="24"/>
        </w:rPr>
        <w:t xml:space="preserve"> that will</w:t>
      </w:r>
      <w:r w:rsidRPr="009428F4" w:rsidR="00BC6591">
        <w:rPr>
          <w:rFonts w:ascii="Times New Roman" w:hAnsi="Times New Roman" w:eastAsia="Times New Roman" w:cs="Times New Roman"/>
          <w:sz w:val="24"/>
          <w:szCs w:val="24"/>
        </w:rPr>
        <w:t xml:space="preserve"> help one spot areas for development.</w:t>
      </w:r>
    </w:p>
    <w:p xmlns:wp14="http://schemas.microsoft.com/office/word/2010/wordml" w:rsidRPr="009428F4" w:rsidR="00DC5F4E" w:rsidP="1B5C255E" w:rsidRDefault="00BC6591" w14:paraId="3B710C9D" wp14:textId="77777777">
      <w:pPr>
        <w:pStyle w:val="ListParagraph"/>
        <w:numPr>
          <w:ilvl w:val="0"/>
          <w:numId w:val="3"/>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Closure</w:t>
      </w:r>
    </w:p>
    <w:p xmlns:wp14="http://schemas.microsoft.com/office/word/2010/wordml" w:rsidRPr="009428F4" w:rsidR="00DC5F4E" w:rsidP="1B5C255E" w:rsidRDefault="00BC6591" w14:paraId="557738A2" wp14:textId="248C24BE">
      <w:pPr>
        <w:spacing w:after="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Combining reports, </w:t>
      </w:r>
      <w:r w:rsidRPr="009428F4" w:rsidR="00BC6591">
        <w:rPr>
          <w:rFonts w:ascii="Times New Roman" w:hAnsi="Times New Roman" w:eastAsia="Times New Roman" w:cs="Times New Roman"/>
          <w:sz w:val="24"/>
          <w:szCs w:val="24"/>
        </w:rPr>
        <w:t xml:space="preserve">organising</w:t>
      </w:r>
      <w:r w:rsidRPr="009428F4" w:rsidR="00BC6591">
        <w:rPr>
          <w:rFonts w:ascii="Times New Roman" w:hAnsi="Times New Roman" w:eastAsia="Times New Roman" w:cs="Times New Roman"/>
          <w:sz w:val="24"/>
          <w:szCs w:val="24"/>
        </w:rPr>
        <w:t xml:space="preserve"> debriefings, and finishing off the event </w:t>
      </w:r>
      <w:r w:rsidRPr="009428F4" w:rsidR="4F244BD9">
        <w:rPr>
          <w:rFonts w:ascii="Times New Roman" w:hAnsi="Times New Roman" w:eastAsia="Times New Roman" w:cs="Times New Roman"/>
          <w:sz w:val="24"/>
          <w:szCs w:val="24"/>
        </w:rPr>
        <w:t>is involved</w:t>
      </w:r>
      <w:r w:rsidRPr="009428F4" w:rsidR="00BC6591">
        <w:rPr>
          <w:rFonts w:ascii="Times New Roman" w:hAnsi="Times New Roman" w:eastAsia="Times New Roman" w:cs="Times New Roman"/>
          <w:sz w:val="24"/>
          <w:szCs w:val="24"/>
        </w:rPr>
        <w:t xml:space="preserve"> in the last phase</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Allen</w:t>
      </w:r>
      <w:r w:rsidRPr="1B5C255E" w:rsidR="0A0DA793">
        <w:rPr>
          <w:rFonts w:ascii="Times New Roman" w:hAnsi="Times New Roman" w:cs="Times New Roman"/>
          <w:color w:val="000000" w:themeColor="text1" w:themeTint="FF" w:themeShade="FF"/>
          <w:sz w:val="24"/>
          <w:szCs w:val="24"/>
          <w:shd w:val="clear" w:color="auto" w:fill="FFFFFF"/>
        </w:rPr>
        <w:t>, Harris</w:t>
      </w:r>
      <w:r w:rsidRPr="1B5C255E" w:rsidR="0F65BE72">
        <w:rPr>
          <w:rFonts w:ascii="Times New Roman" w:hAnsi="Times New Roman" w:cs="Times New Roman"/>
          <w:color w:val="000000" w:themeColor="text1" w:themeTint="FF" w:themeShade="FF"/>
          <w:sz w:val="24"/>
          <w:szCs w:val="24"/>
          <w:shd w:val="clear" w:color="auto" w:fill="FFFFFF"/>
        </w:rPr>
        <w:t xml:space="preserve"> and Jago,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For t</w:t>
      </w:r>
      <w:r w:rsidRPr="009428F4" w:rsidR="00BC6591">
        <w:rPr>
          <w:rFonts w:ascii="Times New Roman" w:hAnsi="Times New Roman" w:eastAsia="Times New Roman" w:cs="Times New Roman"/>
          <w:sz w:val="24"/>
          <w:szCs w:val="24"/>
        </w:rPr>
        <w:t>he Global Winter Fest, this will mean finishing vendor payments and financial reports</w:t>
      </w:r>
      <w:r w:rsidRPr="009428F4" w:rsidR="4F244BD9">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debriefing </w:t>
      </w:r>
      <w:r w:rsidRPr="009428F4" w:rsidR="00BC6591">
        <w:rPr>
          <w:rFonts w:ascii="Times New Roman" w:hAnsi="Times New Roman" w:eastAsia="Times New Roman" w:cs="Times New Roman"/>
          <w:sz w:val="24"/>
          <w:szCs w:val="24"/>
        </w:rPr>
        <w:t xml:space="preserve">staff</w:t>
      </w:r>
      <w:r w:rsidRPr="009428F4" w:rsidR="00BC6591">
        <w:rPr>
          <w:rFonts w:ascii="Times New Roman" w:hAnsi="Times New Roman" w:eastAsia="Times New Roman" w:cs="Times New Roman"/>
          <w:sz w:val="24"/>
          <w:szCs w:val="24"/>
        </w:rPr>
        <w:t xml:space="preserve"> and volunteers to go over lessons discovered and </w:t>
      </w:r>
      <w:r w:rsidRPr="009428F4" w:rsidR="4F244BD9">
        <w:rPr>
          <w:rFonts w:ascii="Times New Roman" w:hAnsi="Times New Roman" w:eastAsia="Times New Roman" w:cs="Times New Roman"/>
          <w:sz w:val="24"/>
          <w:szCs w:val="24"/>
        </w:rPr>
        <w:t>wins and r</w:t>
      </w:r>
      <w:r w:rsidRPr="009428F4" w:rsidR="00BC6591">
        <w:rPr>
          <w:rFonts w:ascii="Times New Roman" w:hAnsi="Times New Roman" w:eastAsia="Times New Roman" w:cs="Times New Roman"/>
          <w:sz w:val="24"/>
          <w:szCs w:val="24"/>
        </w:rPr>
        <w:t>ecording results to guide the next actions.</w:t>
      </w:r>
    </w:p>
    <w:p xmlns:wp14="http://schemas.microsoft.com/office/word/2010/wordml" w:rsidRPr="009428F4" w:rsidR="00DC5F4E" w:rsidP="1B5C255E" w:rsidRDefault="00BC6591" w14:paraId="4DC7490A" wp14:textId="60EF8167">
      <w:pPr>
        <w:pStyle w:val="Normal"/>
        <w:spacing w:after="0" w:line="360" w:lineRule="auto"/>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Applying the Event Cycle to the Global Winter Fest would help </w:t>
      </w:r>
      <w:r w:rsidRPr="009428F4" w:rsidR="00BC6591">
        <w:rPr>
          <w:rFonts w:ascii="Times New Roman" w:hAnsi="Times New Roman" w:eastAsia="Times New Roman" w:cs="Times New Roman"/>
          <w:sz w:val="24"/>
          <w:szCs w:val="24"/>
        </w:rPr>
        <w:t xml:space="preserve">organisers</w:t>
      </w:r>
      <w:r w:rsidRPr="009428F4" w:rsidR="00BC6591">
        <w:rPr>
          <w:rFonts w:ascii="Times New Roman" w:hAnsi="Times New Roman" w:eastAsia="Times New Roman" w:cs="Times New Roman"/>
          <w:sz w:val="24"/>
          <w:szCs w:val="24"/>
        </w:rPr>
        <w:t xml:space="preserve"> guarantee a methodical approach to planning and execution, therefore increasing the possibility of reaching </w:t>
      </w:r>
      <w:r w:rsidRPr="009428F4" w:rsidR="00BC6591">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objectives</w:t>
      </w:r>
      <w:r w:rsidRPr="009428F4" w:rsidR="00BC6591">
        <w:rPr>
          <w:rFonts w:ascii="Times New Roman" w:hAnsi="Times New Roman" w:eastAsia="Times New Roman" w:cs="Times New Roman"/>
          <w:sz w:val="24"/>
          <w:szCs w:val="24"/>
        </w:rPr>
        <w:t xml:space="preserve"> of the event and providing an unforgettable experience for e</w:t>
      </w:r>
      <w:r w:rsidRPr="009428F4" w:rsidR="00BC6591">
        <w:rPr>
          <w:rFonts w:ascii="Times New Roman" w:hAnsi="Times New Roman" w:eastAsia="Times New Roman" w:cs="Times New Roman"/>
          <w:sz w:val="24"/>
          <w:szCs w:val="24"/>
        </w:rPr>
        <w:t>very participant</w:t>
      </w:r>
      <w:r w:rsidRPr="1B5C255E" w:rsidR="4F244BD9">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Tiew</w:t>
      </w:r>
      <w:r w:rsidRPr="1B5C255E" w:rsidR="50B01743">
        <w:rPr>
          <w:rFonts w:ascii="Times New Roman" w:hAnsi="Times New Roman" w:cs="Times New Roman"/>
          <w:color w:val="000000" w:themeColor="text1" w:themeTint="FF" w:themeShade="FF"/>
          <w:sz w:val="24"/>
          <w:szCs w:val="24"/>
          <w:shd w:val="clear" w:color="auto" w:fill="FFFFFF"/>
        </w:rPr>
        <w:t>, Holmes</w:t>
      </w:r>
      <w:r w:rsidRPr="1B5C255E" w:rsidR="0F65BE72">
        <w:rPr>
          <w:rFonts w:ascii="Times New Roman" w:hAnsi="Times New Roman" w:cs="Times New Roman"/>
          <w:color w:val="000000" w:themeColor="text1" w:themeTint="FF" w:themeShade="FF"/>
          <w:sz w:val="24"/>
          <w:szCs w:val="24"/>
          <w:shd w:val="clear" w:color="auto" w:fill="FFFFFF"/>
        </w:rPr>
        <w:t xml:space="preserve"> </w:t>
      </w:r>
      <w:r w:rsidRPr="1B5C255E" w:rsidR="0F65BE72">
        <w:rPr>
          <w:rFonts w:ascii="Times New Roman" w:hAnsi="Times New Roman" w:cs="Times New Roman"/>
          <w:color w:val="000000" w:themeColor="text1" w:themeTint="FF" w:themeShade="FF"/>
          <w:sz w:val="24"/>
          <w:szCs w:val="24"/>
          <w:shd w:val="clear" w:color="auto" w:fill="FFFFFF"/>
        </w:rPr>
        <w:t>and de Bussy, 2022</w:t>
      </w:r>
      <w:r w:rsidRPr="1B5C255E" w:rsidR="4F244BD9">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C5F4E" w:rsidP="1B5C255E" w:rsidRDefault="00BC6591" w14:paraId="3495AF6D" wp14:textId="493C4299">
      <w:pPr>
        <w:pStyle w:val="Normal"/>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Event Concept</w:t>
      </w:r>
      <w:r w:rsidRPr="1B5C255E" w:rsidR="00BC6591">
        <w:rPr>
          <w:rFonts w:ascii="Times New Roman" w:hAnsi="Times New Roman" w:cs="Times New Roman"/>
          <w:sz w:val="24"/>
          <w:szCs w:val="24"/>
        </w:rPr>
        <w:t xml:space="preserve">: </w:t>
      </w:r>
      <w:r w:rsidRPr="1B5C255E" w:rsidR="00BC6591">
        <w:rPr>
          <w:rStyle w:val="Strong"/>
          <w:rFonts w:ascii="Times New Roman" w:hAnsi="Times New Roman" w:cs="Times New Roman"/>
          <w:sz w:val="24"/>
          <w:szCs w:val="24"/>
        </w:rPr>
        <w:t>Global Winter Fest</w:t>
      </w:r>
      <w:r w:rsidRPr="1B5C255E" w:rsidR="00BC6591">
        <w:rPr>
          <w:rFonts w:ascii="Times New Roman" w:hAnsi="Times New Roman" w:cs="Times New Roman"/>
          <w:sz w:val="24"/>
          <w:szCs w:val="24"/>
        </w:rPr>
        <w:t xml:space="preserve"> </w:t>
      </w:r>
      <w:r w:rsidRPr="1B5C255E" w:rsidR="00BC6591">
        <w:rPr>
          <w:rFonts w:ascii="Times New Roman" w:hAnsi="Times New Roman" w:cs="Times New Roman"/>
          <w:b w:val="1"/>
          <w:bCs w:val="1"/>
          <w:sz w:val="24"/>
          <w:szCs w:val="24"/>
        </w:rPr>
        <w:t>Itinerary</w:t>
      </w:r>
    </w:p>
    <w:p xmlns:wp14="http://schemas.microsoft.com/office/word/2010/wordml" w:rsidRPr="009428F4" w:rsidR="00DC5F4E" w:rsidP="1B5C255E" w:rsidRDefault="00BC6591" w14:paraId="111E1247"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b w:val="1"/>
          <w:bCs w:val="1"/>
          <w:sz w:val="24"/>
          <w:szCs w:val="24"/>
        </w:rPr>
        <w:t>Event Date:</w:t>
      </w:r>
      <w:r w:rsidRPr="1B5C255E" w:rsidR="00BC6591">
        <w:rPr>
          <w:rFonts w:ascii="Times New Roman" w:hAnsi="Times New Roman" w:cs="Times New Roman"/>
          <w:sz w:val="24"/>
          <w:szCs w:val="24"/>
        </w:rPr>
        <w:t xml:space="preserve"> January 15-20, 2025</w:t>
      </w:r>
    </w:p>
    <w:p xmlns:wp14="http://schemas.microsoft.com/office/word/2010/wordml" w:rsidRPr="009428F4" w:rsidR="00DC5F4E" w:rsidP="1B5C255E" w:rsidRDefault="00BC6591" w14:paraId="7E984444"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 xml:space="preserve">Location: </w:t>
      </w:r>
      <w:r w:rsidRPr="1B5C255E" w:rsidR="00BC6591">
        <w:rPr>
          <w:rFonts w:ascii="Times New Roman" w:hAnsi="Times New Roman" w:cs="Times New Roman"/>
          <w:sz w:val="24"/>
          <w:szCs w:val="24"/>
        </w:rPr>
        <w:t>Central Park, London</w:t>
      </w:r>
    </w:p>
    <w:p xmlns:wp14="http://schemas.microsoft.com/office/word/2010/wordml" w:rsidRPr="009428F4" w:rsidR="00DC5F4E" w:rsidP="1B5C255E" w:rsidRDefault="00BC6591" w14:paraId="414E5BDD"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Full Itinerary for Guests</w:t>
      </w:r>
    </w:p>
    <w:p xmlns:wp14="http://schemas.microsoft.com/office/word/2010/wordml" w:rsidRPr="009428F4" w:rsidR="007A38FB" w:rsidP="1B5C255E" w:rsidRDefault="00BC6591" w14:paraId="73580B05" wp14:textId="77777777">
      <w:pPr>
        <w:pStyle w:val="NormalWeb"/>
        <w:spacing w:line="360" w:lineRule="auto"/>
        <w:jc w:val="both"/>
      </w:pPr>
      <w:r w:rsidRPr="1B5C255E" w:rsidR="00BC6591">
        <w:rPr>
          <w:rStyle w:val="Strong"/>
        </w:rPr>
        <w:t>Day 1: Opening Day</w:t>
      </w:r>
    </w:p>
    <w:p xmlns:wp14="http://schemas.microsoft.com/office/word/2010/wordml" w:rsidRPr="009428F4" w:rsidR="007A38FB" w:rsidP="1B5C255E" w:rsidRDefault="00BC6591" w14:paraId="3E9FB717" wp14:textId="77777777">
      <w:pPr>
        <w:pStyle w:val="NormalWeb"/>
        <w:numPr>
          <w:ilvl w:val="0"/>
          <w:numId w:val="10"/>
        </w:numPr>
        <w:spacing w:line="360" w:lineRule="auto"/>
        <w:jc w:val="both"/>
        <w:rPr/>
      </w:pPr>
      <w:r w:rsidRPr="1B5C255E" w:rsidR="00BC6591">
        <w:rPr>
          <w:rStyle w:val="Strong"/>
        </w:rPr>
        <w:t>10:00 AM – Opening Ceremony</w:t>
      </w:r>
    </w:p>
    <w:p xmlns:wp14="http://schemas.microsoft.com/office/word/2010/wordml" w:rsidRPr="009428F4" w:rsidR="008B759C" w:rsidP="1B5C255E" w:rsidRDefault="00BC6591" w14:paraId="06F20DC5" wp14:textId="77777777">
      <w:pPr>
        <w:pStyle w:val="ListParagraph"/>
        <w:numPr>
          <w:ilvl w:val="0"/>
          <w:numId w:val="8"/>
        </w:num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Welcome remarks from the cultural representatives and event </w:t>
      </w:r>
      <w:r w:rsidRPr="1B5C255E" w:rsidR="00BC6591">
        <w:rPr>
          <w:rFonts w:ascii="Times New Roman" w:hAnsi="Times New Roman" w:eastAsia="Times New Roman" w:cs="Times New Roman"/>
          <w:sz w:val="24"/>
          <w:szCs w:val="24"/>
        </w:rPr>
        <w:t>organiser</w:t>
      </w:r>
      <w:r w:rsidRPr="1B5C255E" w:rsidR="00BC6591">
        <w:rPr>
          <w:rFonts w:ascii="Times New Roman" w:hAnsi="Times New Roman" w:eastAsia="Times New Roman" w:cs="Times New Roman"/>
          <w:sz w:val="24"/>
          <w:szCs w:val="24"/>
        </w:rPr>
        <w:t>.</w:t>
      </w:r>
    </w:p>
    <w:p xmlns:wp14="http://schemas.microsoft.com/office/word/2010/wordml" w:rsidRPr="009428F4" w:rsidR="008B759C" w:rsidP="532A54FF" w:rsidRDefault="008B759C" w14:paraId="0E27B00A" wp14:textId="090C6E94">
      <w:pPr>
        <w:pStyle w:val="ListParagraph"/>
        <w:numPr>
          <w:ilvl w:val="0"/>
          <w:numId w:val="8"/>
        </w:num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Traditional performance presenting a winter dance from one of the included </w:t>
      </w:r>
      <w:r w:rsidRPr="532A54FF" w:rsidR="00BC6591">
        <w:rPr>
          <w:rFonts w:ascii="Times New Roman" w:hAnsi="Times New Roman" w:eastAsia="Times New Roman" w:cs="Times New Roman"/>
          <w:sz w:val="24"/>
          <w:szCs w:val="24"/>
        </w:rPr>
        <w:t>civilisations</w:t>
      </w:r>
      <w:r w:rsidRPr="532A54FF" w:rsidR="2ADB06F2">
        <w:rPr>
          <w:rFonts w:ascii="Times New Roman" w:hAnsi="Times New Roman" w:eastAsia="Times New Roman" w:cs="Times New Roman"/>
          <w:sz w:val="24"/>
          <w:szCs w:val="24"/>
        </w:rPr>
        <w:t>.</w:t>
      </w:r>
    </w:p>
    <w:p xmlns:wp14="http://schemas.microsoft.com/office/word/2010/wordml" w:rsidRPr="009428F4" w:rsidR="007A38FB" w:rsidP="1B5C255E" w:rsidRDefault="00BC6591" w14:paraId="7E5AA145"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11:00 AM – Cultural Pavilion Tours Begin</w:t>
      </w:r>
    </w:p>
    <w:p xmlns:wp14="http://schemas.microsoft.com/office/word/2010/wordml" w:rsidRPr="009428F4" w:rsidR="008B759C" w:rsidP="532A54FF" w:rsidRDefault="008B759C" w14:paraId="60061E4C" wp14:textId="33B487D2">
      <w:pPr>
        <w:pStyle w:val="ListParagraph"/>
        <w:numPr>
          <w:ilvl w:val="0"/>
          <w:numId w:val="11"/>
        </w:num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Visitors can tour several cultural pavilions, each </w:t>
      </w:r>
      <w:r w:rsidRPr="532A54FF" w:rsidR="00BC6591">
        <w:rPr>
          <w:rFonts w:ascii="Times New Roman" w:hAnsi="Times New Roman" w:eastAsia="Times New Roman" w:cs="Times New Roman"/>
          <w:sz w:val="24"/>
          <w:szCs w:val="24"/>
        </w:rPr>
        <w:t>hon</w:t>
      </w:r>
      <w:r w:rsidRPr="532A54FF" w:rsidR="00BC6591">
        <w:rPr>
          <w:rFonts w:ascii="Times New Roman" w:hAnsi="Times New Roman" w:eastAsia="Times New Roman" w:cs="Times New Roman"/>
          <w:sz w:val="24"/>
          <w:szCs w:val="24"/>
        </w:rPr>
        <w:t>ouring</w:t>
      </w:r>
      <w:r w:rsidRPr="532A54FF" w:rsidR="00BC6591">
        <w:rPr>
          <w:rFonts w:ascii="Times New Roman" w:hAnsi="Times New Roman" w:eastAsia="Times New Roman" w:cs="Times New Roman"/>
          <w:sz w:val="24"/>
          <w:szCs w:val="24"/>
        </w:rPr>
        <w:t xml:space="preserve"> a winter custom from a different nation (e.g., Asian, Alpine, Scandinavian).</w:t>
      </w:r>
    </w:p>
    <w:p xmlns:wp14="http://schemas.microsoft.com/office/word/2010/wordml" w:rsidRPr="009428F4" w:rsidR="007A38FB" w:rsidP="1B5C255E" w:rsidRDefault="00BC6591" w14:paraId="1118491B"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12:30 PM – Lunch at the Winter Market</w:t>
      </w:r>
    </w:p>
    <w:p xmlns:wp14="http://schemas.microsoft.com/office/word/2010/wordml" w:rsidRPr="009428F4" w:rsidR="008B759C" w:rsidP="532A54FF" w:rsidRDefault="008B759C" w14:paraId="44EAFD9C" wp14:textId="31A6FD43">
      <w:pPr>
        <w:pStyle w:val="ListParagraph"/>
        <w:numPr>
          <w:ilvl w:val="0"/>
          <w:numId w:val="11"/>
        </w:numPr>
        <w:spacing w:after="0" w:line="360" w:lineRule="auto"/>
        <w:ind/>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Food booths spanning many nations allow guests to </w:t>
      </w:r>
      <w:r w:rsidRPr="532A54FF" w:rsidR="00BC6591">
        <w:rPr>
          <w:rFonts w:ascii="Times New Roman" w:hAnsi="Times New Roman" w:eastAsia="Times New Roman" w:cs="Times New Roman"/>
          <w:sz w:val="24"/>
          <w:szCs w:val="24"/>
        </w:rPr>
        <w:t>savour</w:t>
      </w:r>
      <w:r w:rsidRPr="532A54FF" w:rsidR="00BC6591">
        <w:rPr>
          <w:rFonts w:ascii="Times New Roman" w:hAnsi="Times New Roman" w:eastAsia="Times New Roman" w:cs="Times New Roman"/>
          <w:sz w:val="24"/>
          <w:szCs w:val="24"/>
        </w:rPr>
        <w:t xml:space="preserve"> various winter cuisines.</w:t>
      </w:r>
    </w:p>
    <w:p xmlns:wp14="http://schemas.microsoft.com/office/word/2010/wordml" w:rsidRPr="009428F4" w:rsidR="007A38FB" w:rsidP="1B5C255E" w:rsidRDefault="00BC6591" w14:paraId="3488D4E6"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2:00 PM – Interactive Workshop: Winter Crafts</w:t>
      </w:r>
    </w:p>
    <w:p xmlns:wp14="http://schemas.microsoft.com/office/word/2010/wordml" w:rsidRPr="009428F4" w:rsidR="008B759C" w:rsidP="1B5C255E" w:rsidRDefault="008B759C" w14:paraId="4B94D5A5" wp14:textId="1CDA627E">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Under local artists' direction, participants make traditional crafts</w:t>
      </w:r>
      <w:r w:rsidRPr="532A54FF" w:rsidR="4F244BD9">
        <w:rPr>
          <w:rFonts w:ascii="Times New Roman" w:hAnsi="Times New Roman" w:eastAsia="Times New Roman" w:cs="Times New Roman"/>
          <w:sz w:val="24"/>
          <w:szCs w:val="24"/>
        </w:rPr>
        <w:t xml:space="preserve"> </w:t>
      </w:r>
      <w:r w:rsidRPr="532A54FF" w:rsidR="00BC6591">
        <w:rPr>
          <w:rFonts w:ascii="Times New Roman" w:hAnsi="Times New Roman" w:eastAsia="Times New Roman" w:cs="Times New Roman"/>
          <w:sz w:val="24"/>
          <w:szCs w:val="24"/>
        </w:rPr>
        <w:t>such as snowflakes or decorations.</w:t>
      </w:r>
    </w:p>
    <w:p xmlns:wp14="http://schemas.microsoft.com/office/word/2010/wordml" w:rsidRPr="009428F4" w:rsidR="007A38FB" w:rsidP="1B5C255E" w:rsidRDefault="00BC6591" w14:paraId="0F3D66F4"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3:30 PM – Live Performance</w:t>
      </w:r>
    </w:p>
    <w:p w:rsidR="1B5C255E" w:rsidP="1B5C255E" w:rsidRDefault="1B5C255E" w14:paraId="5D8B3E6A" w14:textId="50B4EF16">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Musical events including international musicians covering songs with winter themes.</w:t>
      </w:r>
    </w:p>
    <w:p xmlns:wp14="http://schemas.microsoft.com/office/word/2010/wordml" w:rsidRPr="009428F4" w:rsidR="007A38FB" w:rsidP="1B5C255E" w:rsidRDefault="00BC6591" w14:paraId="2788D766"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5:00 PM – Evening Lighting Ceremony</w:t>
      </w:r>
    </w:p>
    <w:p xmlns:wp14="http://schemas.microsoft.com/office/word/2010/wordml" w:rsidRPr="009428F4" w:rsidR="007A38FB" w:rsidP="1B5C255E" w:rsidRDefault="00BC6591" w14:paraId="466866FB"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After a group sing-along, guests assemble to </w:t>
      </w:r>
      <w:r w:rsidRPr="1B5C255E" w:rsidR="008B759C">
        <w:rPr>
          <w:rFonts w:ascii="Times New Roman" w:hAnsi="Times New Roman" w:eastAsia="Times New Roman" w:cs="Times New Roman"/>
          <w:sz w:val="24"/>
          <w:szCs w:val="24"/>
        </w:rPr>
        <w:t>light</w:t>
      </w:r>
      <w:r w:rsidRPr="1B5C255E" w:rsidR="00BC6591">
        <w:rPr>
          <w:rFonts w:ascii="Times New Roman" w:hAnsi="Times New Roman" w:eastAsia="Times New Roman" w:cs="Times New Roman"/>
          <w:sz w:val="24"/>
          <w:szCs w:val="24"/>
        </w:rPr>
        <w:t xml:space="preserve"> the park with cheerful lights.</w:t>
      </w:r>
    </w:p>
    <w:p xmlns:wp14="http://schemas.microsoft.com/office/word/2010/wordml" w:rsidRPr="009428F4" w:rsidR="007A38FB" w:rsidP="1B5C255E" w:rsidRDefault="00BC6591" w14:paraId="128ABDEC"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6:00 PM – Dinner at the Winter Market</w:t>
      </w:r>
    </w:p>
    <w:p xmlns:wp14="http://schemas.microsoft.com/office/word/2010/wordml" w:rsidRPr="009428F4" w:rsidR="007A38FB" w:rsidP="1B5C255E" w:rsidRDefault="00BC6591" w14:paraId="78521B4F"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More food selections as the market moves into evening offers.</w:t>
      </w:r>
    </w:p>
    <w:p xmlns:wp14="http://schemas.microsoft.com/office/word/2010/wordml" w:rsidRPr="009428F4" w:rsidR="007A38FB" w:rsidP="1B5C255E" w:rsidRDefault="00BC6591" w14:paraId="2537778B"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7:30 PM – Storytelling by the Fire</w:t>
      </w:r>
    </w:p>
    <w:p xmlns:wp14="http://schemas.microsoft.com/office/word/2010/wordml" w:rsidRPr="009428F4" w:rsidR="007A38FB" w:rsidP="1B5C255E" w:rsidRDefault="00BC6591" w14:paraId="6388A637"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Sessions of cultural storytelling aroun</w:t>
      </w:r>
      <w:r w:rsidRPr="1B5C255E" w:rsidR="00BC6591">
        <w:rPr>
          <w:rFonts w:ascii="Times New Roman" w:hAnsi="Times New Roman" w:eastAsia="Times New Roman" w:cs="Times New Roman"/>
          <w:sz w:val="24"/>
          <w:szCs w:val="24"/>
        </w:rPr>
        <w:t xml:space="preserve">d a fire pit </w:t>
      </w:r>
      <w:r w:rsidRPr="1B5C255E" w:rsidR="00BC6591">
        <w:rPr>
          <w:rFonts w:ascii="Times New Roman" w:hAnsi="Times New Roman" w:eastAsia="Times New Roman" w:cs="Times New Roman"/>
          <w:sz w:val="24"/>
          <w:szCs w:val="24"/>
        </w:rPr>
        <w:t>emphasise</w:t>
      </w:r>
      <w:r w:rsidRPr="1B5C255E" w:rsidR="00BC6591">
        <w:rPr>
          <w:rFonts w:ascii="Times New Roman" w:hAnsi="Times New Roman" w:eastAsia="Times New Roman" w:cs="Times New Roman"/>
          <w:sz w:val="24"/>
          <w:szCs w:val="24"/>
        </w:rPr>
        <w:t xml:space="preserve"> winter stories from many </w:t>
      </w:r>
      <w:r w:rsidRPr="1B5C255E" w:rsidR="00BC6591">
        <w:rPr>
          <w:rFonts w:ascii="Times New Roman" w:hAnsi="Times New Roman" w:eastAsia="Times New Roman" w:cs="Times New Roman"/>
          <w:sz w:val="24"/>
          <w:szCs w:val="24"/>
        </w:rPr>
        <w:t>civilisations</w:t>
      </w:r>
      <w:r w:rsidRPr="1B5C255E" w:rsidR="00BC6591">
        <w:rPr>
          <w:rFonts w:ascii="Times New Roman" w:hAnsi="Times New Roman" w:eastAsia="Times New Roman" w:cs="Times New Roman"/>
          <w:sz w:val="24"/>
          <w:szCs w:val="24"/>
        </w:rPr>
        <w:t>.</w:t>
      </w:r>
    </w:p>
    <w:p xmlns:wp14="http://schemas.microsoft.com/office/word/2010/wordml" w:rsidRPr="009428F4" w:rsidR="007A38FB" w:rsidP="1B5C255E" w:rsidRDefault="00BC6591" w14:paraId="11A1A0B5" wp14:textId="77777777">
      <w:pPr>
        <w:pStyle w:val="ListParagraph"/>
        <w:numPr>
          <w:ilvl w:val="0"/>
          <w:numId w:val="10"/>
        </w:numPr>
        <w:spacing w:after="0" w:line="360" w:lineRule="auto"/>
        <w:jc w:val="both"/>
        <w:rPr>
          <w:rFonts w:ascii="Times New Roman" w:hAnsi="Times New Roman" w:eastAsia="Times New Roman" w:cs="Times New Roman"/>
          <w:b w:val="1"/>
          <w:bCs w:val="1"/>
          <w:sz w:val="24"/>
          <w:szCs w:val="24"/>
        </w:rPr>
      </w:pPr>
      <w:r w:rsidRPr="1B5C255E" w:rsidR="00BC6591">
        <w:rPr>
          <w:rFonts w:ascii="Times New Roman" w:hAnsi="Times New Roman" w:cs="Times New Roman"/>
          <w:b w:val="1"/>
          <w:bCs w:val="1"/>
          <w:sz w:val="24"/>
          <w:szCs w:val="24"/>
        </w:rPr>
        <w:t>9:00 PM – Event Closure</w:t>
      </w:r>
    </w:p>
    <w:p xmlns:wp14="http://schemas.microsoft.com/office/word/2010/wordml" w:rsidRPr="009428F4" w:rsidR="007A38FB" w:rsidP="1B5C255E" w:rsidRDefault="00BC6591" w14:paraId="5471A67B"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The day finishes with a quick notice of the events and activities for the next one.</w:t>
      </w:r>
    </w:p>
    <w:p xmlns:wp14="http://schemas.microsoft.com/office/word/2010/wordml" w:rsidRPr="009428F4" w:rsidR="007A38FB" w:rsidP="1B5C255E" w:rsidRDefault="007A38FB" w14:paraId="3DEEC669" wp14:textId="77777777">
      <w:pPr>
        <w:spacing w:after="0" w:line="360" w:lineRule="auto"/>
        <w:jc w:val="both"/>
        <w:rPr>
          <w:rFonts w:ascii="Times New Roman" w:hAnsi="Times New Roman" w:eastAsia="Times New Roman" w:cs="Times New Roman"/>
          <w:b w:val="1"/>
          <w:bCs w:val="1"/>
          <w:sz w:val="24"/>
          <w:szCs w:val="24"/>
        </w:rPr>
      </w:pPr>
    </w:p>
    <w:p xmlns:wp14="http://schemas.microsoft.com/office/word/2010/wordml" w:rsidRPr="009428F4" w:rsidR="007A38FB" w:rsidP="1B5C255E" w:rsidRDefault="00BC6591" w14:paraId="57F39FE6" wp14:textId="750CEC8C">
      <w:pPr>
        <w:spacing w:after="0" w:line="360" w:lineRule="auto"/>
        <w:jc w:val="both"/>
        <w:rPr>
          <w:rFonts w:ascii="Times New Roman" w:hAnsi="Times New Roman" w:eastAsia="Times New Roman" w:cs="Times New Roman"/>
          <w:b w:val="1"/>
          <w:bCs w:val="1"/>
          <w:sz w:val="24"/>
          <w:szCs w:val="24"/>
        </w:rPr>
      </w:pPr>
      <w:r w:rsidRPr="532A54FF" w:rsidR="00BC6591">
        <w:rPr>
          <w:rFonts w:ascii="Times New Roman" w:hAnsi="Times New Roman" w:cs="Times New Roman"/>
          <w:b w:val="1"/>
          <w:bCs w:val="1"/>
          <w:sz w:val="24"/>
          <w:szCs w:val="24"/>
        </w:rPr>
        <w:t>Day 2: Cultural Immersion Day</w:t>
      </w:r>
      <w:r w:rsidRPr="532A54FF" w:rsidR="13EE644F">
        <w:rPr>
          <w:rFonts w:ascii="Times New Roman" w:hAnsi="Times New Roman" w:cs="Times New Roman"/>
          <w:b w:val="1"/>
          <w:bCs w:val="1"/>
          <w:sz w:val="24"/>
          <w:szCs w:val="24"/>
        </w:rPr>
        <w:t xml:space="preserve"> (Please see Appendix 4).</w:t>
      </w:r>
    </w:p>
    <w:p xmlns:wp14="http://schemas.microsoft.com/office/word/2010/wordml" w:rsidRPr="009428F4" w:rsidR="00EC5A88" w:rsidP="1B5C255E" w:rsidRDefault="00BC6591" w14:paraId="1C039DE4" wp14:textId="4A8E66C0">
      <w:pPr>
        <w:spacing w:after="0" w:line="360" w:lineRule="auto"/>
        <w:jc w:val="both"/>
        <w:rPr>
          <w:rFonts w:ascii="Times New Roman" w:hAnsi="Times New Roman" w:eastAsia="Times New Roman" w:cs="Times New Roman"/>
          <w:b w:val="1"/>
          <w:bCs w:val="1"/>
          <w:sz w:val="24"/>
          <w:szCs w:val="24"/>
        </w:rPr>
      </w:pPr>
      <w:r w:rsidRPr="532A54FF" w:rsidR="00BC6591">
        <w:rPr>
          <w:rFonts w:ascii="Times New Roman" w:hAnsi="Times New Roman" w:cs="Times New Roman"/>
          <w:b w:val="1"/>
          <w:bCs w:val="1"/>
          <w:sz w:val="24"/>
          <w:szCs w:val="24"/>
        </w:rPr>
        <w:t>Days 3-5: Continuing Activities</w:t>
      </w:r>
      <w:r w:rsidRPr="532A54FF" w:rsidR="4E8FC11D">
        <w:rPr>
          <w:rFonts w:ascii="Times New Roman" w:hAnsi="Times New Roman" w:cs="Times New Roman"/>
          <w:b w:val="1"/>
          <w:bCs w:val="1"/>
          <w:sz w:val="24"/>
          <w:szCs w:val="24"/>
        </w:rPr>
        <w:t xml:space="preserve"> (Please see Appendix 5)</w:t>
      </w:r>
    </w:p>
    <w:p xmlns:wp14="http://schemas.microsoft.com/office/word/2010/wordml" w:rsidRPr="009428F4" w:rsidR="00EC5A88" w:rsidP="532A54FF" w:rsidRDefault="00BC6591" w14:paraId="47C0EAF5" wp14:textId="3E185E4E">
      <w:pPr>
        <w:spacing w:line="360" w:lineRule="auto"/>
        <w:jc w:val="both"/>
        <w:rPr>
          <w:rFonts w:ascii="Times New Roman" w:hAnsi="Times New Roman" w:cs="Times New Roman"/>
          <w:sz w:val="24"/>
          <w:szCs w:val="24"/>
        </w:rPr>
      </w:pPr>
      <w:r w:rsidRPr="532A54FF" w:rsidR="00BC6591">
        <w:rPr>
          <w:rFonts w:ascii="Times New Roman" w:hAnsi="Times New Roman" w:cs="Times New Roman"/>
          <w:b w:val="1"/>
          <w:bCs w:val="1"/>
          <w:sz w:val="24"/>
          <w:szCs w:val="24"/>
        </w:rPr>
        <w:t>Day 6: Closing Day</w:t>
      </w:r>
      <w:r w:rsidRPr="532A54FF" w:rsidR="208CA382">
        <w:rPr>
          <w:rFonts w:ascii="Times New Roman" w:hAnsi="Times New Roman" w:cs="Times New Roman"/>
          <w:b w:val="1"/>
          <w:bCs w:val="1"/>
          <w:sz w:val="24"/>
          <w:szCs w:val="24"/>
        </w:rPr>
        <w:t xml:space="preserve"> (Please see Appendix 6).</w:t>
      </w:r>
    </w:p>
    <w:p xmlns:wp14="http://schemas.microsoft.com/office/word/2010/wordml" w:rsidRPr="009428F4" w:rsidR="00EC5A88" w:rsidP="1B5C255E" w:rsidRDefault="00BC6591" w14:paraId="1C3C6F2C" wp14:textId="5ED1428B">
      <w:pPr>
        <w:spacing w:line="360" w:lineRule="auto"/>
        <w:jc w:val="both"/>
        <w:rPr>
          <w:rFonts w:ascii="Times New Roman" w:hAnsi="Times New Roman" w:cs="Times New Roman"/>
          <w:sz w:val="24"/>
          <w:szCs w:val="24"/>
        </w:rPr>
      </w:pPr>
      <w:r w:rsidRPr="532A54FF" w:rsidR="00BC6591">
        <w:rPr>
          <w:rFonts w:ascii="Times New Roman" w:hAnsi="Times New Roman" w:cs="Times New Roman"/>
          <w:sz w:val="24"/>
          <w:szCs w:val="24"/>
        </w:rPr>
        <w:t xml:space="preserve">This whole schedule gives visitors a varied and interesting experience that lets them fully engage themselves in winter customs and promotes community spirit </w:t>
      </w:r>
      <w:r w:rsidRPr="532A54FF" w:rsidR="00BC6591">
        <w:rPr>
          <w:rFonts w:ascii="Times New Roman" w:hAnsi="Times New Roman" w:cs="Times New Roman"/>
          <w:sz w:val="24"/>
          <w:szCs w:val="24"/>
        </w:rPr>
        <w:t xml:space="preserve">and cultural respect. </w:t>
      </w:r>
    </w:p>
    <w:p w:rsidR="532A54FF" w:rsidP="532A54FF" w:rsidRDefault="532A54FF" w14:paraId="0625DFB2" w14:textId="3D939B3D">
      <w:pPr>
        <w:pStyle w:val="Normal"/>
        <w:spacing w:line="360" w:lineRule="auto"/>
        <w:jc w:val="both"/>
        <w:rPr>
          <w:rFonts w:ascii="Times New Roman" w:hAnsi="Times New Roman" w:cs="Times New Roman"/>
          <w:b w:val="1"/>
          <w:bCs w:val="1"/>
          <w:sz w:val="24"/>
          <w:szCs w:val="24"/>
        </w:rPr>
      </w:pPr>
    </w:p>
    <w:p w:rsidR="532A54FF" w:rsidP="532A54FF" w:rsidRDefault="532A54FF" w14:paraId="7E46063E" w14:textId="264059E6">
      <w:pPr>
        <w:pStyle w:val="Normal"/>
        <w:spacing w:line="360" w:lineRule="auto"/>
        <w:jc w:val="both"/>
        <w:rPr>
          <w:rFonts w:ascii="Times New Roman" w:hAnsi="Times New Roman" w:cs="Times New Roman"/>
          <w:b w:val="1"/>
          <w:bCs w:val="1"/>
          <w:sz w:val="24"/>
          <w:szCs w:val="24"/>
        </w:rPr>
      </w:pPr>
    </w:p>
    <w:p xmlns:wp14="http://schemas.microsoft.com/office/word/2010/wordml" w:rsidRPr="009428F4" w:rsidR="00EC5A88" w:rsidP="1B5C255E" w:rsidRDefault="00BC6591" w14:paraId="498F90EC" wp14:textId="6A42409A">
      <w:pPr>
        <w:pStyle w:val="Normal"/>
        <w:spacing w:line="360" w:lineRule="auto"/>
        <w:jc w:val="both"/>
        <w:rPr>
          <w:rStyle w:val="Strong"/>
          <w:rFonts w:ascii="Times New Roman" w:hAnsi="Times New Roman" w:cs="Times New Roman"/>
          <w:sz w:val="24"/>
          <w:szCs w:val="24"/>
        </w:rPr>
      </w:pPr>
      <w:r w:rsidRPr="1B5C255E" w:rsidR="00BC6591">
        <w:rPr>
          <w:rFonts w:ascii="Times New Roman" w:hAnsi="Times New Roman" w:cs="Times New Roman"/>
          <w:b w:val="1"/>
          <w:bCs w:val="1"/>
          <w:sz w:val="24"/>
          <w:szCs w:val="24"/>
        </w:rPr>
        <w:t>Aim and Objectives of the</w:t>
      </w:r>
      <w:r w:rsidRPr="1B5C255E" w:rsidR="00BC6591">
        <w:rPr>
          <w:rFonts w:ascii="Times New Roman" w:hAnsi="Times New Roman" w:cs="Times New Roman"/>
          <w:sz w:val="24"/>
          <w:szCs w:val="24"/>
        </w:rPr>
        <w:t xml:space="preserve"> </w:t>
      </w:r>
      <w:r w:rsidRPr="1B5C255E" w:rsidR="00BC6591">
        <w:rPr>
          <w:rStyle w:val="Strong"/>
          <w:rFonts w:ascii="Times New Roman" w:hAnsi="Times New Roman" w:cs="Times New Roman"/>
          <w:sz w:val="24"/>
          <w:szCs w:val="24"/>
        </w:rPr>
        <w:t>Global Winter Fest</w:t>
      </w:r>
    </w:p>
    <w:p xmlns:wp14="http://schemas.microsoft.com/office/word/2010/wordml" w:rsidRPr="009428F4" w:rsidR="00EC5A88" w:rsidP="1B5C255E" w:rsidRDefault="00BC6591" w14:paraId="350735FC"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b w:val="1"/>
          <w:bCs w:val="1"/>
          <w:sz w:val="24"/>
          <w:szCs w:val="24"/>
        </w:rPr>
        <w:t xml:space="preserve">Overarching Aim: </w:t>
      </w:r>
      <w:r w:rsidRPr="1B5C255E" w:rsidR="00BC6591">
        <w:rPr>
          <w:rFonts w:ascii="Times New Roman" w:hAnsi="Times New Roman" w:cs="Times New Roman"/>
          <w:sz w:val="24"/>
          <w:szCs w:val="24"/>
        </w:rPr>
        <w:t>By presenting winter customs from throughout the globe, encouraging community involvement, and giving participants an enjoyable experience, we hope to celebrate and suppo</w:t>
      </w:r>
      <w:r w:rsidRPr="1B5C255E" w:rsidR="00BC6591">
        <w:rPr>
          <w:rFonts w:ascii="Times New Roman" w:hAnsi="Times New Roman" w:cs="Times New Roman"/>
          <w:sz w:val="24"/>
          <w:szCs w:val="24"/>
        </w:rPr>
        <w:t>rt cultural variety.</w:t>
      </w:r>
    </w:p>
    <w:p xmlns:wp14="http://schemas.microsoft.com/office/word/2010/wordml" w:rsidRPr="009428F4" w:rsidR="00EC5A88" w:rsidP="1B5C255E" w:rsidRDefault="00BC6591" w14:paraId="28500CA2" wp14:textId="77777777">
      <w:p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SMART Objectives:</w:t>
      </w:r>
    </w:p>
    <w:p xmlns:wp14="http://schemas.microsoft.com/office/word/2010/wordml" w:rsidRPr="009428F4" w:rsidR="00EC5A88" w:rsidP="1B5C255E" w:rsidRDefault="00BC6591" w14:paraId="3EAEC774"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1: Attendance</w:t>
      </w:r>
    </w:p>
    <w:p xmlns:wp14="http://schemas.microsoft.com/office/word/2010/wordml" w:rsidRPr="009428F4" w:rsidR="00EC5A88" w:rsidP="1B5C255E" w:rsidRDefault="00BC6591" w14:paraId="5B16D638"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Specifically: Over the six-day festival, </w:t>
      </w:r>
      <w:r w:rsidRPr="1B5C255E" w:rsidR="00BC6591">
        <w:rPr>
          <w:rFonts w:ascii="Times New Roman" w:hAnsi="Times New Roman" w:cs="Times New Roman"/>
          <w:sz w:val="24"/>
          <w:szCs w:val="24"/>
        </w:rPr>
        <w:t>draw at least 3,000 people</w:t>
      </w:r>
      <w:r w:rsidRPr="1B5C255E" w:rsidR="00BC6591">
        <w:rPr>
          <w:rFonts w:ascii="Times New Roman" w:hAnsi="Times New Roman" w:cs="Times New Roman"/>
          <w:sz w:val="24"/>
          <w:szCs w:val="24"/>
        </w:rPr>
        <w:t>.</w:t>
      </w:r>
    </w:p>
    <w:p xmlns:wp14="http://schemas.microsoft.com/office/word/2010/wordml" w:rsidRPr="009428F4" w:rsidR="00EC5A88" w:rsidP="1B5C255E" w:rsidRDefault="00BC6591" w14:paraId="6A0C4909"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Measurable: Daily track ticket sales and attendance statistics.</w:t>
      </w:r>
    </w:p>
    <w:p xmlns:wp14="http://schemas.microsoft.com/office/word/2010/wordml" w:rsidRPr="009428F4" w:rsidR="00EC5A88" w:rsidP="1B5C255E" w:rsidRDefault="00BC6591" w14:paraId="07C9C531"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Achievable: Make use of focused marketing plans incorporatin</w:t>
      </w:r>
      <w:r w:rsidRPr="1B5C255E" w:rsidR="00BC6591">
        <w:rPr>
          <w:rFonts w:ascii="Times New Roman" w:hAnsi="Times New Roman" w:cs="Times New Roman"/>
          <w:sz w:val="24"/>
          <w:szCs w:val="24"/>
        </w:rPr>
        <w:t xml:space="preserve">g local school and community </w:t>
      </w:r>
      <w:r w:rsidRPr="1B5C255E" w:rsidR="00BC6591">
        <w:rPr>
          <w:rFonts w:ascii="Times New Roman" w:hAnsi="Times New Roman" w:cs="Times New Roman"/>
          <w:sz w:val="24"/>
          <w:szCs w:val="24"/>
        </w:rPr>
        <w:t>organisation</w:t>
      </w:r>
      <w:r w:rsidRPr="1B5C255E" w:rsidR="00BC6591">
        <w:rPr>
          <w:rFonts w:ascii="Times New Roman" w:hAnsi="Times New Roman" w:cs="Times New Roman"/>
          <w:sz w:val="24"/>
          <w:szCs w:val="24"/>
        </w:rPr>
        <w:t xml:space="preserve"> alliances as well as social media initiatives.</w:t>
      </w:r>
    </w:p>
    <w:p xmlns:wp14="http://schemas.microsoft.com/office/word/2010/wordml" w:rsidRPr="009428F4" w:rsidR="00EC5A88" w:rsidP="1B5C255E" w:rsidRDefault="00BC6591" w14:paraId="344FE453"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Relevant: </w:t>
      </w:r>
      <w:r w:rsidRPr="1B5C255E" w:rsidR="00B65946">
        <w:rPr>
          <w:rFonts w:ascii="Times New Roman" w:hAnsi="Times New Roman" w:cs="Times New Roman"/>
          <w:sz w:val="24"/>
          <w:szCs w:val="24"/>
        </w:rPr>
        <w:t>High</w:t>
      </w:r>
      <w:r w:rsidRPr="1B5C255E" w:rsidR="00BC6591">
        <w:rPr>
          <w:rFonts w:ascii="Times New Roman" w:hAnsi="Times New Roman" w:cs="Times New Roman"/>
          <w:sz w:val="24"/>
          <w:szCs w:val="24"/>
        </w:rPr>
        <w:t xml:space="preserve"> attendance will improve cultural interchange and community involvement.</w:t>
      </w:r>
    </w:p>
    <w:p xmlns:wp14="http://schemas.microsoft.com/office/word/2010/wordml" w:rsidRPr="009428F4" w:rsidR="00EC5A88" w:rsidP="1B5C255E" w:rsidRDefault="00BC6591" w14:paraId="32E57567"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Time-bound: Reach this target by January 20, 2025.</w:t>
      </w:r>
    </w:p>
    <w:p xmlns:wp14="http://schemas.microsoft.com/office/word/2010/wordml" w:rsidRPr="009428F4" w:rsidR="00EC5A88" w:rsidP="1B5C255E" w:rsidRDefault="00BC6591" w14:paraId="31D2B2B2"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2: Cultural Partici</w:t>
      </w:r>
      <w:r w:rsidRPr="1B5C255E" w:rsidR="00BC6591">
        <w:rPr>
          <w:rFonts w:ascii="Times New Roman" w:hAnsi="Times New Roman" w:cs="Times New Roman"/>
          <w:b w:val="1"/>
          <w:bCs w:val="1"/>
          <w:sz w:val="24"/>
          <w:szCs w:val="24"/>
        </w:rPr>
        <w:t>pation</w:t>
      </w:r>
    </w:p>
    <w:p xmlns:wp14="http://schemas.microsoft.com/office/word/2010/wordml" w:rsidRPr="009428F4" w:rsidR="00EC5A88" w:rsidP="1B5C255E" w:rsidRDefault="00BC6591" w14:paraId="2F4E6FF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Specifically: </w:t>
      </w:r>
      <w:r w:rsidRPr="1B5C255E" w:rsidR="00BC6591">
        <w:rPr>
          <w:rFonts w:ascii="Times New Roman" w:hAnsi="Times New Roman" w:cs="Times New Roman"/>
          <w:sz w:val="24"/>
          <w:szCs w:val="24"/>
        </w:rPr>
        <w:t>Organise</w:t>
      </w:r>
      <w:r w:rsidRPr="1B5C255E" w:rsidR="00BC6591">
        <w:rPr>
          <w:rFonts w:ascii="Times New Roman" w:hAnsi="Times New Roman" w:cs="Times New Roman"/>
          <w:sz w:val="24"/>
          <w:szCs w:val="24"/>
        </w:rPr>
        <w:t xml:space="preserve"> workshops and pavilions throughout the event with at least twenty cultural representatives.</w:t>
      </w:r>
    </w:p>
    <w:p xmlns:wp14="http://schemas.microsoft.com/office/word/2010/wordml" w:rsidRPr="009428F4" w:rsidR="00EC5A88" w:rsidP="1B5C255E" w:rsidRDefault="00BC6591" w14:paraId="57ED3364" wp14:textId="1C56876B">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Measurable: Count the active cultural </w:t>
      </w:r>
      <w:r w:rsidRPr="1B5C255E" w:rsidR="00BC6591">
        <w:rPr>
          <w:rFonts w:ascii="Times New Roman" w:hAnsi="Times New Roman" w:cs="Times New Roman"/>
          <w:sz w:val="24"/>
          <w:szCs w:val="24"/>
        </w:rPr>
        <w:t>organisations</w:t>
      </w:r>
      <w:r w:rsidRPr="1B5C255E" w:rsidR="00BC6591">
        <w:rPr>
          <w:rFonts w:ascii="Times New Roman" w:hAnsi="Times New Roman" w:cs="Times New Roman"/>
          <w:sz w:val="24"/>
          <w:szCs w:val="24"/>
        </w:rPr>
        <w:t xml:space="preserve"> and keep track of workshop attendance</w:t>
      </w:r>
      <w:r w:rsidRPr="1B5C255E" w:rsidR="6315E1D5">
        <w:rPr>
          <w:rFonts w:ascii="Times New Roman" w:hAnsi="Times New Roman" w:cs="Times New Roman"/>
          <w:sz w:val="24"/>
          <w:szCs w:val="24"/>
        </w:rPr>
        <w:t>.</w:t>
      </w:r>
    </w:p>
    <w:p xmlns:wp14="http://schemas.microsoft.com/office/word/2010/wordml" w:rsidRPr="009428F4" w:rsidR="00EC5A88" w:rsidP="1B5C255E" w:rsidRDefault="00BC6591" w14:paraId="29185799"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Achievable: Reaching out to local cultural </w:t>
      </w:r>
      <w:r w:rsidRPr="1B5C255E" w:rsidR="00BC6591">
        <w:rPr>
          <w:rFonts w:ascii="Times New Roman" w:hAnsi="Times New Roman" w:cs="Times New Roman"/>
          <w:sz w:val="24"/>
          <w:szCs w:val="24"/>
        </w:rPr>
        <w:t>o</w:t>
      </w:r>
      <w:r w:rsidRPr="1B5C255E" w:rsidR="00BC6591">
        <w:rPr>
          <w:rFonts w:ascii="Times New Roman" w:hAnsi="Times New Roman" w:cs="Times New Roman"/>
          <w:sz w:val="24"/>
          <w:szCs w:val="24"/>
        </w:rPr>
        <w:t>rganisations</w:t>
      </w:r>
      <w:r w:rsidRPr="1B5C255E" w:rsidR="00BC6591">
        <w:rPr>
          <w:rFonts w:ascii="Times New Roman" w:hAnsi="Times New Roman" w:cs="Times New Roman"/>
          <w:sz w:val="24"/>
          <w:szCs w:val="24"/>
        </w:rPr>
        <w:t xml:space="preserve"> and groups will help find representatives.</w:t>
      </w:r>
    </w:p>
    <w:p xmlns:wp14="http://schemas.microsoft.com/office/word/2010/wordml" w:rsidRPr="009428F4" w:rsidR="00EC5A88" w:rsidP="1B5C255E" w:rsidRDefault="00BC6591" w14:paraId="27AEAA74"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Relevant: Rising cultural involvement enhances the celebration and advances diversity.</w:t>
      </w:r>
    </w:p>
    <w:p xmlns:wp14="http://schemas.microsoft.com/office/word/2010/wordml" w:rsidRPr="009428F4" w:rsidR="00EC5A88" w:rsidP="1B5C255E" w:rsidRDefault="00BC6591" w14:paraId="4067793E"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 bound: Verify every participant by December 15, 2024.</w:t>
      </w:r>
    </w:p>
    <w:p xmlns:wp14="http://schemas.microsoft.com/office/word/2010/wordml" w:rsidRPr="009428F4" w:rsidR="00EC5A88" w:rsidP="1B5C255E" w:rsidRDefault="00BC6591" w14:paraId="16D113D6" wp14:textId="77777777">
      <w:pPr>
        <w:pStyle w:val="ListParagraph"/>
        <w:numPr>
          <w:ilvl w:val="0"/>
          <w:numId w:val="6"/>
        </w:numPr>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Objective 3: Financial Performance</w:t>
      </w:r>
    </w:p>
    <w:p xmlns:wp14="http://schemas.microsoft.com/office/word/2010/wordml" w:rsidRPr="009428F4" w:rsidR="00EC5A88" w:rsidP="1B5C255E" w:rsidRDefault="00BC6591" w14:paraId="76415FD1" wp14:textId="41AF1FD2">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Specific: Through </w:t>
      </w:r>
      <w:r w:rsidRPr="1B5C255E" w:rsidR="00BC6591">
        <w:rPr>
          <w:rFonts w:ascii="Times New Roman" w:hAnsi="Times New Roman" w:cs="Times New Roman"/>
          <w:sz w:val="24"/>
          <w:szCs w:val="24"/>
        </w:rPr>
        <w:t xml:space="preserve">sponsorships, vendor fees and ticket sales create at least </w:t>
      </w:r>
      <w:r w:rsidRPr="1B5C255E" w:rsidR="25C078E8">
        <w:rPr>
          <w:rFonts w:ascii="Times New Roman" w:hAnsi="Times New Roman" w:cs="Times New Roman"/>
          <w:sz w:val="24"/>
          <w:szCs w:val="24"/>
        </w:rPr>
        <w:t>£</w:t>
      </w:r>
      <w:r w:rsidRPr="1B5C255E" w:rsidR="00BC6591">
        <w:rPr>
          <w:rFonts w:ascii="Times New Roman" w:hAnsi="Times New Roman" w:cs="Times New Roman"/>
          <w:sz w:val="24"/>
          <w:szCs w:val="24"/>
        </w:rPr>
        <w:t>47,000 overall.</w:t>
      </w:r>
    </w:p>
    <w:p xmlns:wp14="http://schemas.microsoft.com/office/word/2010/wordml" w:rsidRPr="009428F4" w:rsidR="00EC5A88" w:rsidP="1B5C255E" w:rsidRDefault="00BC6591" w14:paraId="530EB861"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 xml:space="preserve">Measurable: Track income from several sources all during the event in </w:t>
      </w:r>
      <w:r w:rsidRPr="1B5C255E" w:rsidR="00BC6591">
        <w:rPr>
          <w:rFonts w:ascii="Times New Roman" w:hAnsi="Times New Roman" w:cs="Times New Roman"/>
          <w:sz w:val="24"/>
          <w:szCs w:val="24"/>
        </w:rPr>
        <w:t>great detail</w:t>
      </w:r>
      <w:r w:rsidRPr="1B5C255E" w:rsidR="00BC6591">
        <w:rPr>
          <w:rFonts w:ascii="Times New Roman" w:hAnsi="Times New Roman" w:cs="Times New Roman"/>
          <w:sz w:val="24"/>
          <w:szCs w:val="24"/>
        </w:rPr>
        <w:t>.</w:t>
      </w:r>
    </w:p>
    <w:p xmlns:wp14="http://schemas.microsoft.com/office/word/2010/wordml" w:rsidRPr="009428F4" w:rsidR="00EC5A88" w:rsidP="1B5C255E" w:rsidRDefault="00BC6591" w14:paraId="01F2C7F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Achievable: Set reasonable ticket rates and guarantee at least five local sponsors.</w:t>
      </w:r>
    </w:p>
    <w:p xmlns:wp14="http://schemas.microsoft.com/office/word/2010/wordml" w:rsidRPr="009428F4" w:rsidR="00EC5A88" w:rsidP="1B5C255E" w:rsidRDefault="00BC6591" w14:paraId="18A573BF"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Relevant: Ac</w:t>
      </w:r>
      <w:r w:rsidRPr="1B5C255E" w:rsidR="00BC6591">
        <w:rPr>
          <w:rFonts w:ascii="Times New Roman" w:hAnsi="Times New Roman" w:cs="Times New Roman"/>
          <w:sz w:val="24"/>
          <w:szCs w:val="24"/>
        </w:rPr>
        <w:t>hieving financial sustainability guarantees the festival can be hosted yearly and supports the next cultural activities.</w:t>
      </w:r>
    </w:p>
    <w:p xmlns:wp14="http://schemas.microsoft.com/office/word/2010/wordml" w:rsidRPr="009428F4" w:rsidR="00EC5A88" w:rsidP="1B5C255E" w:rsidRDefault="00BC6591" w14:paraId="225FFA35" wp14:textId="77777777">
      <w:pPr>
        <w:spacing w:line="360" w:lineRule="auto"/>
        <w:jc w:val="both"/>
        <w:rPr>
          <w:rFonts w:ascii="Times New Roman" w:hAnsi="Times New Roman" w:cs="Times New Roman"/>
          <w:sz w:val="24"/>
          <w:szCs w:val="24"/>
        </w:rPr>
      </w:pPr>
      <w:r w:rsidRPr="1B5C255E" w:rsidR="00BC6591">
        <w:rPr>
          <w:rFonts w:ascii="Times New Roman" w:hAnsi="Times New Roman" w:cs="Times New Roman"/>
          <w:sz w:val="24"/>
          <w:szCs w:val="24"/>
        </w:rPr>
        <w:t>Time-bound: Reach this income target by January 20, 2025, the festival's end.</w:t>
      </w:r>
    </w:p>
    <w:p xmlns:wp14="http://schemas.microsoft.com/office/word/2010/wordml" w:rsidRPr="009428F4" w:rsidR="00EC5A88" w:rsidP="1B5C255E" w:rsidRDefault="00BC6591" w14:paraId="01980765" wp14:textId="043306F4">
      <w:pPr>
        <w:pStyle w:val="Normal"/>
        <w:spacing w:line="360" w:lineRule="auto"/>
        <w:jc w:val="both"/>
        <w:rPr>
          <w:rFonts w:ascii="Times New Roman" w:hAnsi="Times New Roman" w:cs="Times New Roman"/>
          <w:b w:val="1"/>
          <w:bCs w:val="1"/>
          <w:sz w:val="24"/>
          <w:szCs w:val="24"/>
        </w:rPr>
      </w:pPr>
      <w:r w:rsidRPr="1B5C255E" w:rsidR="00BC6591">
        <w:rPr>
          <w:rFonts w:ascii="Times New Roman" w:hAnsi="Times New Roman" w:cs="Times New Roman"/>
          <w:b w:val="1"/>
          <w:bCs w:val="1"/>
          <w:sz w:val="24"/>
          <w:szCs w:val="24"/>
        </w:rPr>
        <w:t>Event Management</w:t>
      </w:r>
    </w:p>
    <w:p xmlns:wp14="http://schemas.microsoft.com/office/word/2010/wordml" w:rsidRPr="009428F4" w:rsidR="00B86712" w:rsidP="1B5C255E" w:rsidRDefault="00BC6591" w14:paraId="35556CCA" wp14:textId="152EA0D7">
      <w:pPr>
        <w:spacing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b w:val="1"/>
          <w:bCs w:val="1"/>
          <w:i w:val="1"/>
          <w:iCs w:val="1"/>
          <w:sz w:val="24"/>
          <w:szCs w:val="24"/>
        </w:rPr>
        <w:t>Project management</w:t>
      </w:r>
      <w:r w:rsidRPr="532A54FF" w:rsidR="2775C5B4">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will help to </w:t>
      </w:r>
      <w:r w:rsidRPr="009428F4" w:rsidR="00BC6591">
        <w:rPr>
          <w:rFonts w:ascii="Times New Roman" w:hAnsi="Times New Roman" w:eastAsia="Times New Roman" w:cs="Times New Roman"/>
          <w:sz w:val="24"/>
          <w:szCs w:val="24"/>
        </w:rPr>
        <w:t xml:space="preserve">supervise all </w:t>
      </w:r>
      <w:r w:rsidRPr="009428F4" w:rsidR="2775C5B4">
        <w:rPr>
          <w:rFonts w:ascii="Times New Roman" w:hAnsi="Times New Roman" w:eastAsia="Times New Roman" w:cs="Times New Roman"/>
          <w:sz w:val="24"/>
          <w:szCs w:val="24"/>
        </w:rPr>
        <w:t>phases</w:t>
      </w:r>
      <w:r w:rsidRPr="009428F4" w:rsidR="00BC6591">
        <w:rPr>
          <w:rFonts w:ascii="Times New Roman" w:hAnsi="Times New Roman" w:eastAsia="Times New Roman" w:cs="Times New Roman"/>
          <w:sz w:val="24"/>
          <w:szCs w:val="24"/>
        </w:rPr>
        <w:t xml:space="preserve"> of the event, guaranteeing deadlines and milestones are satisfied, and </w:t>
      </w:r>
      <w:r w:rsidRPr="009428F4" w:rsidR="00BC6591">
        <w:rPr>
          <w:rFonts w:ascii="Times New Roman" w:hAnsi="Times New Roman" w:eastAsia="Times New Roman" w:cs="Times New Roman"/>
          <w:sz w:val="24"/>
          <w:szCs w:val="24"/>
        </w:rPr>
        <w:t xml:space="preserve">logistics</w:t>
      </w:r>
      <w:r w:rsidRPr="009428F4" w:rsidR="00BC6591">
        <w:rPr>
          <w:rFonts w:ascii="Times New Roman" w:hAnsi="Times New Roman" w:eastAsia="Times New Roman" w:cs="Times New Roman"/>
          <w:sz w:val="24"/>
          <w:szCs w:val="24"/>
        </w:rPr>
        <w:t xml:space="preserve"> coordination will help to control venue setting, equipment rentals, and vendor </w:t>
      </w:r>
      <w:r w:rsidRPr="009428F4" w:rsidR="00BC6591">
        <w:rPr>
          <w:rFonts w:ascii="Times New Roman" w:hAnsi="Times New Roman" w:eastAsia="Times New Roman" w:cs="Times New Roman"/>
          <w:sz w:val="24"/>
          <w:szCs w:val="24"/>
        </w:rPr>
        <w:t xml:space="preserve">logistics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Jones,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ny problem that comes up during the event that </w:t>
      </w:r>
      <w:r w:rsidRPr="009428F4" w:rsidR="00BC6591">
        <w:rPr>
          <w:rFonts w:ascii="Times New Roman" w:hAnsi="Times New Roman" w:eastAsia="Times New Roman" w:cs="Times New Roman"/>
          <w:sz w:val="24"/>
          <w:szCs w:val="24"/>
        </w:rPr>
        <w:t>was</w:t>
      </w:r>
      <w:r w:rsidRPr="009428F4" w:rsidR="2233693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n</w:t>
      </w:r>
      <w:r w:rsidRPr="009428F4" w:rsidR="2233693F">
        <w:rPr>
          <w:rFonts w:ascii="Times New Roman" w:hAnsi="Times New Roman" w:eastAsia="Times New Roman" w:cs="Times New Roman"/>
          <w:sz w:val="24"/>
          <w:szCs w:val="24"/>
        </w:rPr>
        <w:t>o</w:t>
      </w:r>
      <w:r w:rsidRPr="009428F4" w:rsidR="00BC6591">
        <w:rPr>
          <w:rFonts w:ascii="Times New Roman" w:hAnsi="Times New Roman" w:eastAsia="Times New Roman" w:cs="Times New Roman"/>
          <w:sz w:val="24"/>
          <w:szCs w:val="24"/>
        </w:rPr>
        <w:t>t planned for needs to be solved</w:t>
      </w:r>
      <w:r w:rsidRPr="009428F4" w:rsidR="2233693F">
        <w:rPr>
          <w:rFonts w:ascii="Times New Roman" w:hAnsi="Times New Roman" w:eastAsia="Times New Roman" w:cs="Times New Roman"/>
          <w:sz w:val="24"/>
          <w:szCs w:val="24"/>
        </w:rPr>
        <w:t xml:space="preserve"> raising the need for </w:t>
      </w:r>
      <w:r w:rsidRPr="532A54FF" w:rsidR="2233693F">
        <w:rPr>
          <w:rFonts w:ascii="Times New Roman" w:hAnsi="Times New Roman" w:eastAsia="Times New Roman" w:cs="Times New Roman"/>
          <w:b w:val="1"/>
          <w:bCs w:val="1"/>
          <w:i w:val="1"/>
          <w:iCs w:val="1"/>
          <w:sz w:val="24"/>
          <w:szCs w:val="24"/>
        </w:rPr>
        <w:t>problem-solving skills</w:t>
      </w:r>
      <w:r w:rsidRPr="532A54FF" w:rsidR="7DA50B4A">
        <w:rPr>
          <w:rFonts w:ascii="Times New Roman" w:hAnsi="Times New Roman" w:eastAsia="Times New Roman" w:cs="Times New Roman"/>
          <w:b w:val="1"/>
          <w:bCs w:val="1"/>
          <w:i w:val="1"/>
          <w:iCs w:val="1"/>
          <w:sz w:val="24"/>
          <w:szCs w:val="24"/>
        </w:rPr>
        <w:t xml:space="preserve"> </w:t>
      </w:r>
      <w:r w:rsidRPr="532A54FF" w:rsidR="672DF08D">
        <w:rPr>
          <w:rFonts w:ascii="Times New Roman" w:hAnsi="Times New Roman" w:eastAsia="Times New Roman" w:cs="Times New Roman"/>
          <w:b w:val="1"/>
          <w:bCs w:val="1"/>
          <w:i w:val="1"/>
          <w:iCs w:val="1"/>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Padron and Stone, 2019</w:t>
      </w:r>
      <w:r w:rsidRPr="532A54FF" w:rsidR="7DA50B4A">
        <w:rPr>
          <w:rFonts w:ascii="Times New Roman" w:hAnsi="Times New Roman" w:eastAsia="Times New Roman" w:cs="Times New Roman"/>
          <w:b w:val="1"/>
          <w:bCs w:val="1"/>
          <w:i w:val="1"/>
          <w:iCs w:val="1"/>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A</w:t>
      </w:r>
      <w:r w:rsidRPr="009428F4" w:rsidR="00BC6591">
        <w:rPr>
          <w:rFonts w:ascii="Times New Roman" w:hAnsi="Times New Roman" w:eastAsia="Times New Roman" w:cs="Times New Roman"/>
          <w:sz w:val="24"/>
          <w:szCs w:val="24"/>
        </w:rPr>
        <w:t xml:space="preserve">long with technical tools like sound systems, lighting setups and </w:t>
      </w:r>
      <w:r w:rsidRPr="009428F4" w:rsidR="00BC6591">
        <w:rPr>
          <w:rFonts w:ascii="Times New Roman" w:hAnsi="Times New Roman" w:eastAsia="Times New Roman" w:cs="Times New Roman"/>
          <w:sz w:val="24"/>
          <w:szCs w:val="24"/>
        </w:rPr>
        <w:t xml:space="preserve">video aids, tents, tables, chairs, and stages </w:t>
      </w:r>
      <w:r w:rsidRPr="009428F4" w:rsidR="2233693F">
        <w:rPr>
          <w:rFonts w:ascii="Times New Roman" w:hAnsi="Times New Roman" w:eastAsia="Times New Roman" w:cs="Times New Roman"/>
          <w:sz w:val="24"/>
          <w:szCs w:val="24"/>
        </w:rPr>
        <w:t xml:space="preserve">are needed </w:t>
      </w:r>
      <w:r w:rsidRPr="009428F4" w:rsidR="00BC6591">
        <w:rPr>
          <w:rFonts w:ascii="Times New Roman" w:hAnsi="Times New Roman" w:eastAsia="Times New Roman" w:cs="Times New Roman"/>
          <w:sz w:val="24"/>
          <w:szCs w:val="24"/>
        </w:rPr>
        <w:t xml:space="preserve">for </w:t>
      </w:r>
      <w:r w:rsidRPr="009428F4" w:rsidR="2233693F">
        <w:rPr>
          <w:rFonts w:ascii="Times New Roman" w:hAnsi="Times New Roman" w:eastAsia="Times New Roman" w:cs="Times New Roman"/>
          <w:sz w:val="24"/>
          <w:szCs w:val="24"/>
        </w:rPr>
        <w:t xml:space="preserve">the </w:t>
      </w:r>
      <w:r w:rsidRPr="009428F4" w:rsidR="00BC6591">
        <w:rPr>
          <w:rFonts w:ascii="Times New Roman" w:hAnsi="Times New Roman" w:eastAsia="Times New Roman" w:cs="Times New Roman"/>
          <w:sz w:val="24"/>
          <w:szCs w:val="24"/>
        </w:rPr>
        <w:t>shows. Some oth</w:t>
      </w:r>
      <w:r w:rsidRPr="009428F4" w:rsidR="00BC6591">
        <w:rPr>
          <w:rFonts w:ascii="Times New Roman" w:hAnsi="Times New Roman" w:eastAsia="Times New Roman" w:cs="Times New Roman"/>
          <w:sz w:val="24"/>
          <w:szCs w:val="24"/>
        </w:rPr>
        <w:t xml:space="preserve">er things are decorations for culture pavilions and workshop supplies, such as craft supplies. </w:t>
      </w:r>
    </w:p>
    <w:p xmlns:wp14="http://schemas.microsoft.com/office/word/2010/wordml" w:rsidRPr="009428F4" w:rsidR="00B86712" w:rsidP="1B5C255E" w:rsidRDefault="00BC6591" w14:paraId="2C95295F" wp14:textId="3BDD5E9F">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w:t>
      </w:r>
      <w:r w:rsidRPr="532A54FF" w:rsidR="2233693F">
        <w:rPr>
          <w:rFonts w:ascii="Times New Roman" w:hAnsi="Times New Roman" w:eastAsia="Times New Roman" w:cs="Times New Roman"/>
          <w:b w:val="1"/>
          <w:bCs w:val="1"/>
          <w:i w:val="1"/>
          <w:iCs w:val="1"/>
          <w:sz w:val="24"/>
          <w:szCs w:val="24"/>
        </w:rPr>
        <w:t>planning skills</w:t>
      </w:r>
      <w:r w:rsidRPr="009428F4" w:rsidR="2233693F">
        <w:rPr>
          <w:rFonts w:ascii="Times New Roman" w:hAnsi="Times New Roman" w:eastAsia="Times New Roman" w:cs="Times New Roman"/>
          <w:sz w:val="24"/>
          <w:szCs w:val="24"/>
        </w:rPr>
        <w:t xml:space="preserve"> required</w:t>
      </w:r>
      <w:r w:rsidRPr="009428F4" w:rsidR="00BC6591">
        <w:rPr>
          <w:rFonts w:ascii="Times New Roman" w:hAnsi="Times New Roman" w:eastAsia="Times New Roman" w:cs="Times New Roman"/>
          <w:sz w:val="24"/>
          <w:szCs w:val="24"/>
        </w:rPr>
        <w:t xml:space="preserve"> include strategic planning to make a full event plan that fits the festival's goals, </w:t>
      </w:r>
      <w:r w:rsidRPr="532A54FF" w:rsidR="00BC6591">
        <w:rPr>
          <w:rFonts w:ascii="Times New Roman" w:hAnsi="Times New Roman" w:eastAsia="Times New Roman" w:cs="Times New Roman"/>
          <w:b w:val="1"/>
          <w:bCs w:val="1"/>
          <w:i w:val="1"/>
          <w:iCs w:val="1"/>
          <w:sz w:val="24"/>
          <w:szCs w:val="24"/>
        </w:rPr>
        <w:t xml:space="preserve">budget management </w:t>
      </w:r>
      <w:r w:rsidRPr="532A54FF" w:rsidR="2233693F">
        <w:rPr>
          <w:rFonts w:ascii="Times New Roman" w:hAnsi="Times New Roman" w:eastAsia="Times New Roman" w:cs="Times New Roman"/>
          <w:b w:val="1"/>
          <w:bCs w:val="1"/>
          <w:i w:val="1"/>
          <w:iCs w:val="1"/>
          <w:sz w:val="24"/>
          <w:szCs w:val="24"/>
        </w:rPr>
        <w:t>skills</w:t>
      </w:r>
      <w:r w:rsidRPr="009428F4" w:rsidR="2233693F">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to keep costs low an</w:t>
      </w:r>
      <w:r w:rsidRPr="009428F4" w:rsidR="00BC6591">
        <w:rPr>
          <w:rFonts w:ascii="Times New Roman" w:hAnsi="Times New Roman" w:eastAsia="Times New Roman" w:cs="Times New Roman"/>
          <w:sz w:val="24"/>
          <w:szCs w:val="24"/>
        </w:rPr>
        <w:t xml:space="preserve">d income high, and </w:t>
      </w:r>
      <w:r w:rsidRPr="532A54FF" w:rsidR="00BC6591">
        <w:rPr>
          <w:rFonts w:ascii="Times New Roman" w:hAnsi="Times New Roman" w:eastAsia="Times New Roman" w:cs="Times New Roman"/>
          <w:b w:val="1"/>
          <w:bCs w:val="1"/>
          <w:i w:val="1"/>
          <w:iCs w:val="1"/>
          <w:sz w:val="24"/>
          <w:szCs w:val="24"/>
        </w:rPr>
        <w:t>team leadership</w:t>
      </w:r>
      <w:r w:rsidRPr="009428F4" w:rsidR="00BC6591">
        <w:rPr>
          <w:rFonts w:ascii="Times New Roman" w:hAnsi="Times New Roman" w:eastAsia="Times New Roman" w:cs="Times New Roman"/>
          <w:sz w:val="24"/>
          <w:szCs w:val="24"/>
        </w:rPr>
        <w:t xml:space="preserve"> to handle volunteers and staff well and motivate them</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F65BE72">
        <w:rPr>
          <w:rFonts w:ascii="Times New Roman" w:hAnsi="Times New Roman" w:cs="Times New Roman"/>
          <w:color w:val="000000" w:themeColor="text1" w:themeTint="FF" w:themeShade="FF"/>
          <w:sz w:val="24"/>
          <w:szCs w:val="24"/>
          <w:shd w:val="clear" w:color="auto" w:fill="FFFFFF"/>
        </w:rPr>
        <w:t>Bladen</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532A54FF" w:rsidR="65352B99">
        <w:rPr>
          <w:rFonts w:ascii="Times New Roman" w:hAnsi="Times New Roman" w:cs="Times New Roman"/>
          <w:i w:val="1"/>
          <w:iCs w:val="1"/>
          <w:color w:val="000000" w:themeColor="text1" w:themeTint="FF" w:themeShade="FF"/>
          <w:sz w:val="24"/>
          <w:szCs w:val="24"/>
          <w:shd w:val="clear" w:color="auto" w:fill="FFFFFF"/>
        </w:rPr>
        <w:t>et al.</w:t>
      </w:r>
      <w:r w:rsidRPr="532A54FF" w:rsidR="0F65BE72">
        <w:rPr>
          <w:rFonts w:ascii="Times New Roman" w:hAnsi="Times New Roman" w:cs="Times New Roman"/>
          <w:i w:val="1"/>
          <w:iCs w:val="1"/>
          <w:color w:val="000000" w:themeColor="text1" w:themeTint="FF" w:themeShade="FF"/>
          <w:sz w:val="24"/>
          <w:szCs w:val="24"/>
          <w:shd w:val="clear" w:color="auto" w:fill="FFFFFF"/>
        </w:rPr>
        <w:t xml:space="preserve"> </w:t>
      </w:r>
      <w:r w:rsidRPr="1B5C255E" w:rsidR="0F65BE72">
        <w:rPr>
          <w:rFonts w:ascii="Times New Roman" w:hAnsi="Times New Roman" w:cs="Times New Roman"/>
          <w:color w:val="000000" w:themeColor="text1" w:themeTint="FF" w:themeShade="FF"/>
          <w:sz w:val="24"/>
          <w:szCs w:val="24"/>
          <w:shd w:val="clear" w:color="auto" w:fill="FFFFFF"/>
        </w:rPr>
        <w:t>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Planning needs financial tools like budgeting apps to keep track of money coming in and going out, scheduling tools like project management s</w:t>
      </w:r>
      <w:r w:rsidRPr="009428F4" w:rsidR="00BC6591">
        <w:rPr>
          <w:rFonts w:ascii="Times New Roman" w:hAnsi="Times New Roman" w:eastAsia="Times New Roman" w:cs="Times New Roman"/>
          <w:sz w:val="24"/>
          <w:szCs w:val="24"/>
        </w:rPr>
        <w:t xml:space="preserve">oftware to keep track of deadlines and tasks and staffing tools like paid and volunteer workers for a variety of jobs like setup, customer service, and coordination. </w:t>
      </w:r>
    </w:p>
    <w:p xmlns:wp14="http://schemas.microsoft.com/office/word/2010/wordml" w:rsidRPr="009428F4" w:rsidR="00B86712" w:rsidP="1B5C255E" w:rsidRDefault="00BC6591" w14:paraId="7CEE1B4D" wp14:textId="1F179253">
      <w:pPr>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For marketing operations to properly promote the event on social media and online ads, they need to know a lot about </w:t>
      </w:r>
      <w:r w:rsidRPr="532A54FF" w:rsidR="00BC6591">
        <w:rPr>
          <w:rFonts w:ascii="Times New Roman" w:hAnsi="Times New Roman" w:eastAsia="Times New Roman" w:cs="Times New Roman"/>
          <w:b w:val="1"/>
          <w:bCs w:val="1"/>
          <w:i w:val="1"/>
          <w:iCs w:val="1"/>
          <w:sz w:val="24"/>
          <w:szCs w:val="24"/>
        </w:rPr>
        <w:t>digital marketing</w:t>
      </w:r>
      <w:r w:rsidRPr="532A54FF" w:rsidR="7DA50B4A">
        <w:rPr>
          <w:rFonts w:ascii="Times New Roman" w:hAnsi="Times New Roman" w:eastAsia="Times New Roman" w:cs="Times New Roman"/>
          <w:b w:val="1"/>
          <w:bCs w:val="1"/>
          <w:i w:val="1"/>
          <w:iCs w:val="1"/>
          <w:sz w:val="24"/>
          <w:szCs w:val="24"/>
        </w:rPr>
        <w:t xml:space="preserve"> </w:t>
      </w:r>
      <w:r w:rsidRPr="532A54FF" w:rsidR="7DA50B4A">
        <w:rPr>
          <w:rFonts w:ascii="Times New Roman" w:hAnsi="Times New Roman" w:eastAsia="Times New Roman" w:cs="Times New Roman"/>
          <w:b w:val="1"/>
          <w:bCs w:val="1"/>
          <w:i w:val="1"/>
          <w:iCs w:val="1"/>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Evans</w:t>
      </w:r>
      <w:r w:rsidRPr="1B5C255E" w:rsidR="59B504E1">
        <w:rPr>
          <w:rFonts w:ascii="Times New Roman" w:hAnsi="Times New Roman" w:cs="Times New Roman"/>
          <w:color w:val="000000" w:themeColor="text1" w:themeTint="FF" w:themeShade="FF"/>
          <w:sz w:val="24"/>
          <w:szCs w:val="24"/>
          <w:shd w:val="clear" w:color="auto" w:fill="FFFFFF"/>
        </w:rPr>
        <w:t>, Bratton</w:t>
      </w:r>
      <w:r w:rsidRPr="1B5C255E" w:rsidR="0F65BE72">
        <w:rPr>
          <w:rFonts w:ascii="Times New Roman" w:hAnsi="Times New Roman" w:cs="Times New Roman"/>
          <w:color w:val="000000" w:themeColor="text1" w:themeTint="FF" w:themeShade="FF"/>
          <w:sz w:val="24"/>
          <w:szCs w:val="24"/>
          <w:shd w:val="clear" w:color="auto" w:fill="FFFFFF"/>
        </w:rPr>
        <w:t xml:space="preserve"> and McKee, 2021</w:t>
      </w:r>
      <w:r w:rsidRPr="532A54FF" w:rsidR="7DA50B4A">
        <w:rPr>
          <w:rFonts w:ascii="Times New Roman" w:hAnsi="Times New Roman" w:eastAsia="Times New Roman" w:cs="Times New Roman"/>
          <w:b w:val="1"/>
          <w:bCs w:val="1"/>
          <w:i w:val="1"/>
          <w:iCs w:val="1"/>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C</w:t>
      </w:r>
      <w:r w:rsidRPr="009428F4" w:rsidR="00BC6591">
        <w:rPr>
          <w:rFonts w:ascii="Times New Roman" w:hAnsi="Times New Roman" w:eastAsia="Times New Roman" w:cs="Times New Roman"/>
          <w:sz w:val="24"/>
          <w:szCs w:val="24"/>
        </w:rPr>
        <w:t>ontent creation skills are needed to make promotional materials that are interesting, like pict</w:t>
      </w:r>
      <w:r w:rsidRPr="009428F4" w:rsidR="00BC6591">
        <w:rPr>
          <w:rFonts w:ascii="Times New Roman" w:hAnsi="Times New Roman" w:eastAsia="Times New Roman" w:cs="Times New Roman"/>
          <w:sz w:val="24"/>
          <w:szCs w:val="24"/>
        </w:rPr>
        <w:t xml:space="preserve">ures, videos, and written explanations. Good </w:t>
      </w:r>
      <w:r w:rsidRPr="532A54FF" w:rsidR="00BC6591">
        <w:rPr>
          <w:rFonts w:ascii="Times New Roman" w:hAnsi="Times New Roman" w:eastAsia="Times New Roman" w:cs="Times New Roman"/>
          <w:b w:val="1"/>
          <w:bCs w:val="1"/>
          <w:i w:val="1"/>
          <w:iCs w:val="1"/>
          <w:sz w:val="24"/>
          <w:szCs w:val="24"/>
        </w:rPr>
        <w:t>public relations</w:t>
      </w:r>
      <w:r w:rsidRPr="532A54FF" w:rsidR="2233693F">
        <w:rPr>
          <w:rFonts w:ascii="Times New Roman" w:hAnsi="Times New Roman" w:eastAsia="Times New Roman" w:cs="Times New Roman"/>
          <w:b w:val="1"/>
          <w:bCs w:val="1"/>
          <w:i w:val="1"/>
          <w:iCs w:val="1"/>
          <w:sz w:val="24"/>
          <w:szCs w:val="24"/>
        </w:rPr>
        <w:t xml:space="preserve"> skills</w:t>
      </w:r>
      <w:r w:rsidRPr="009428F4" w:rsidR="00BC6591">
        <w:rPr>
          <w:rFonts w:ascii="Times New Roman" w:hAnsi="Times New Roman" w:eastAsia="Times New Roman" w:cs="Times New Roman"/>
          <w:sz w:val="24"/>
          <w:szCs w:val="24"/>
        </w:rPr>
        <w:t xml:space="preserve"> help you build relationships with local media and community groups, which leads to strong marketing. A marketing budget is set aside for community involvement projects, advertising, and p</w:t>
      </w:r>
      <w:r w:rsidRPr="009428F4" w:rsidR="00BC6591">
        <w:rPr>
          <w:rFonts w:ascii="Times New Roman" w:hAnsi="Times New Roman" w:eastAsia="Times New Roman" w:cs="Times New Roman"/>
          <w:sz w:val="24"/>
          <w:szCs w:val="24"/>
        </w:rPr>
        <w:t>romotional items that are needed for marketing. Getting people interested in and promoting events requires active social media accounts like Facebook, Instagram, and Twitter, as well as partnerships with nearby businesses, cultural groups, and schools to i</w:t>
      </w:r>
      <w:r w:rsidRPr="009428F4" w:rsidR="00BC6591">
        <w:rPr>
          <w:rFonts w:ascii="Times New Roman" w:hAnsi="Times New Roman" w:eastAsia="Times New Roman" w:cs="Times New Roman"/>
          <w:sz w:val="24"/>
          <w:szCs w:val="24"/>
        </w:rPr>
        <w:t xml:space="preserve">ncrease reach and exposure. With these skills and tools, the Global Winter Fest can be run well from a practical, planning, and marketing point of view, making sure it is </w:t>
      </w:r>
      <w:r w:rsidRPr="009428F4" w:rsidR="00BC6591">
        <w:rPr>
          <w:rFonts w:ascii="Times New Roman" w:hAnsi="Times New Roman" w:eastAsia="Times New Roman" w:cs="Times New Roman"/>
          <w:sz w:val="24"/>
          <w:szCs w:val="24"/>
        </w:rPr>
        <w:t xml:space="preserve">a great event</w:t>
      </w:r>
      <w:r w:rsidRPr="009428F4" w:rsidR="00BC6591">
        <w:rPr>
          <w:rFonts w:ascii="Times New Roman" w:hAnsi="Times New Roman" w:eastAsia="Times New Roman" w:cs="Times New Roman"/>
          <w:sz w:val="24"/>
          <w:szCs w:val="24"/>
        </w:rPr>
        <w:t xml:space="preserve"> that people will never forget</w:t>
      </w:r>
      <w:r w:rsidRPr="009428F4" w:rsidR="72549371">
        <w:rPr>
          <w:rFonts w:ascii="Times New Roman" w:hAnsi="Times New Roman" w:eastAsia="Times New Roman" w:cs="Times New Roman"/>
          <w:sz w:val="24"/>
          <w:szCs w:val="24"/>
        </w:rPr>
        <w:t xml:space="preserve">, creating a WOW experience for the participants.</w:t>
      </w:r>
    </w:p>
    <w:p xmlns:wp14="http://schemas.microsoft.com/office/word/2010/wordml" w:rsidRPr="009428F4" w:rsidR="00EC5A88" w:rsidP="532A54FF" w:rsidRDefault="00BC6591" w14:paraId="611CCA90" wp14:textId="1A94F80D">
      <w:pPr>
        <w:spacing w:after="0" w:line="360" w:lineRule="auto"/>
        <w:jc w:val="both"/>
        <w:rPr>
          <w:rStyle w:val="Strong"/>
          <w:rFonts w:ascii="Times New Roman" w:hAnsi="Times New Roman" w:cs="Times New Roman"/>
          <w:sz w:val="24"/>
          <w:szCs w:val="24"/>
        </w:rPr>
      </w:pPr>
      <w:r w:rsidRPr="532A54FF" w:rsidR="00BC6591">
        <w:rPr>
          <w:rFonts w:ascii="Times New Roman" w:hAnsi="Times New Roman" w:cs="Times New Roman"/>
          <w:b w:val="1"/>
          <w:bCs w:val="1"/>
          <w:sz w:val="24"/>
          <w:szCs w:val="24"/>
        </w:rPr>
        <w:t>Event Budget for</w:t>
      </w:r>
      <w:r w:rsidRPr="532A54FF" w:rsidR="00BC6591">
        <w:rPr>
          <w:rFonts w:ascii="Times New Roman" w:hAnsi="Times New Roman" w:cs="Times New Roman"/>
          <w:sz w:val="24"/>
          <w:szCs w:val="24"/>
        </w:rPr>
        <w:t xml:space="preserve"> </w:t>
      </w:r>
      <w:r w:rsidRPr="532A54FF" w:rsidR="00BC6591">
        <w:rPr>
          <w:rStyle w:val="Strong"/>
          <w:rFonts w:ascii="Times New Roman" w:hAnsi="Times New Roman" w:cs="Times New Roman"/>
          <w:sz w:val="24"/>
          <w:szCs w:val="24"/>
        </w:rPr>
        <w:t>Global Winter Fest</w:t>
      </w:r>
    </w:p>
    <w:p xmlns:wp14="http://schemas.microsoft.com/office/word/2010/wordml" w:rsidRPr="009428F4" w:rsidR="00643AF2" w:rsidP="532A54FF" w:rsidRDefault="00BC6591" w14:paraId="7D8EF64C" wp14:textId="41EC0858">
      <w:pPr>
        <w:pStyle w:val="Normal"/>
        <w:spacing w:after="0" w:line="360" w:lineRule="auto"/>
        <w:jc w:val="both"/>
        <w:rPr>
          <w:rFonts w:ascii="Times New Roman" w:hAnsi="Times New Roman" w:cs="Times New Roman"/>
          <w:b w:val="1"/>
          <w:bCs w:val="1"/>
          <w:sz w:val="24"/>
          <w:szCs w:val="24"/>
        </w:rPr>
      </w:pPr>
      <w:r w:rsidRPr="532A54FF" w:rsidR="00BC6591">
        <w:rPr>
          <w:rFonts w:ascii="Times New Roman" w:hAnsi="Times New Roman" w:cs="Times New Roman"/>
          <w:b w:val="1"/>
          <w:bCs w:val="1"/>
          <w:sz w:val="24"/>
          <w:szCs w:val="24"/>
        </w:rPr>
        <w:t>Inc</w:t>
      </w:r>
      <w:r w:rsidRPr="532A54FF" w:rsidR="00BC6591">
        <w:rPr>
          <w:rFonts w:ascii="Times New Roman" w:hAnsi="Times New Roman" w:cs="Times New Roman"/>
          <w:b w:val="1"/>
          <w:bCs w:val="1"/>
          <w:sz w:val="24"/>
          <w:szCs w:val="24"/>
        </w:rPr>
        <w:t>ome and Expenditure</w:t>
      </w:r>
      <w:r w:rsidRPr="532A54FF" w:rsidR="19B31286">
        <w:rPr>
          <w:rFonts w:ascii="Times New Roman" w:hAnsi="Times New Roman" w:cs="Times New Roman"/>
          <w:b w:val="1"/>
          <w:bCs w:val="1"/>
          <w:sz w:val="24"/>
          <w:szCs w:val="24"/>
        </w:rPr>
        <w:t xml:space="preserve"> </w:t>
      </w:r>
      <w:r w:rsidRPr="532A54FF" w:rsidR="19B31286">
        <w:rPr>
          <w:rStyle w:val="Strong"/>
          <w:rFonts w:ascii="Times New Roman" w:hAnsi="Times New Roman" w:cs="Times New Roman"/>
          <w:sz w:val="24"/>
          <w:szCs w:val="24"/>
        </w:rPr>
        <w:t>(Please see Appendix 2).</w:t>
      </w:r>
    </w:p>
    <w:p xmlns:wp14="http://schemas.microsoft.com/office/word/2010/wordml" w:rsidRPr="009428F4" w:rsidR="00643AF2" w:rsidP="532A54FF" w:rsidRDefault="00BC6591" w14:paraId="561E52B4" wp14:textId="46B7327C">
      <w:pPr>
        <w:pStyle w:val="Normal"/>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The main expense for the festival at Central Park is site leasing, which covers space costs and required permits. To guarantee high attendance, investments in marketing and promotion including social media advertising, local news</w:t>
      </w:r>
      <w:r w:rsidRPr="532A54FF" w:rsidR="00BC6591">
        <w:rPr>
          <w:rFonts w:ascii="Times New Roman" w:hAnsi="Times New Roman" w:eastAsia="Times New Roman" w:cs="Times New Roman"/>
          <w:sz w:val="24"/>
          <w:szCs w:val="24"/>
        </w:rPr>
        <w:t xml:space="preserve">papers, fliers, and community outreach are needed. Performer fees cover expenses for hiring artists and cultural performers for entertainment all around the festival. </w:t>
      </w:r>
      <w:r w:rsidRPr="532A54FF" w:rsidR="00BC6591">
        <w:rPr>
          <w:rFonts w:ascii="Times New Roman" w:hAnsi="Times New Roman" w:eastAsia="Times New Roman" w:cs="Times New Roman"/>
          <w:sz w:val="24"/>
          <w:szCs w:val="24"/>
        </w:rPr>
        <w:t>Payments to food vendors and booths offering a variety of cuisine alternatives for guests</w:t>
      </w:r>
      <w:r w:rsidRPr="532A54FF" w:rsidR="00BC6591">
        <w:rPr>
          <w:rFonts w:ascii="Times New Roman" w:hAnsi="Times New Roman" w:eastAsia="Times New Roman" w:cs="Times New Roman"/>
          <w:sz w:val="24"/>
          <w:szCs w:val="24"/>
        </w:rPr>
        <w:t xml:space="preserve"> come from catering and vendor fees are also needed.</w:t>
      </w:r>
    </w:p>
    <w:p xmlns:wp14="http://schemas.microsoft.com/office/word/2010/wordml" w:rsidRPr="009428F4" w:rsidR="00643AF2" w:rsidP="1B5C255E" w:rsidRDefault="00BC6591" w14:paraId="13956EB0" wp14:textId="77777777">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Setting and decorating expenses include tents, tables, </w:t>
      </w:r>
      <w:r w:rsidRPr="1B5C255E" w:rsidR="00BC6591">
        <w:rPr>
          <w:rFonts w:ascii="Times New Roman" w:hAnsi="Times New Roman" w:eastAsia="Times New Roman" w:cs="Times New Roman"/>
          <w:sz w:val="24"/>
          <w:szCs w:val="24"/>
        </w:rPr>
        <w:t>seats</w:t>
      </w:r>
      <w:r w:rsidRPr="1B5C255E" w:rsidR="00BC6591">
        <w:rPr>
          <w:rFonts w:ascii="Times New Roman" w:hAnsi="Times New Roman" w:eastAsia="Times New Roman" w:cs="Times New Roman"/>
          <w:sz w:val="24"/>
          <w:szCs w:val="24"/>
        </w:rPr>
        <w:t xml:space="preserve"> and decorations meant to improve the festival mood and guarantee guest comfort. Expert lighting and sound equipment design make the performanc</w:t>
      </w:r>
      <w:r w:rsidRPr="1B5C255E" w:rsidR="00BC6591">
        <w:rPr>
          <w:rFonts w:ascii="Times New Roman" w:hAnsi="Times New Roman" w:eastAsia="Times New Roman" w:cs="Times New Roman"/>
          <w:sz w:val="24"/>
          <w:szCs w:val="24"/>
        </w:rPr>
        <w:t xml:space="preserve">e venue interesting for activities. </w:t>
      </w:r>
      <w:r w:rsidRPr="1B5C255E" w:rsidR="00BC6591">
        <w:rPr>
          <w:rFonts w:ascii="Times New Roman" w:hAnsi="Times New Roman" w:eastAsia="Times New Roman" w:cs="Times New Roman"/>
          <w:sz w:val="24"/>
          <w:szCs w:val="24"/>
        </w:rPr>
        <w:t>Under permits</w:t>
      </w:r>
      <w:r w:rsidRPr="1B5C255E" w:rsidR="00BC6591">
        <w:rPr>
          <w:rFonts w:ascii="Times New Roman" w:hAnsi="Times New Roman" w:eastAsia="Times New Roman" w:cs="Times New Roman"/>
          <w:sz w:val="24"/>
          <w:szCs w:val="24"/>
        </w:rPr>
        <w:t xml:space="preserve"> and insurance are included necessary permits from local authorities and event insurance to cover liabilities. Under employees and volunteers, compensation for event staff and arrangements for volunteer mana</w:t>
      </w:r>
      <w:r w:rsidRPr="1B5C255E" w:rsidR="00BC6591">
        <w:rPr>
          <w:rFonts w:ascii="Times New Roman" w:hAnsi="Times New Roman" w:eastAsia="Times New Roman" w:cs="Times New Roman"/>
          <w:sz w:val="24"/>
          <w:szCs w:val="24"/>
        </w:rPr>
        <w:t>gement guarantee enough support during the festival. Set aside as miscellaneous expenses a contingency reserve to pay for unforeseen expenses.</w:t>
      </w:r>
    </w:p>
    <w:p xmlns:wp14="http://schemas.microsoft.com/office/word/2010/wordml" w:rsidRPr="009428F4" w:rsidR="00643AF2" w:rsidP="1B5C255E" w:rsidRDefault="00BC6591" w14:paraId="503D23BB" wp14:textId="5E97FB55">
      <w:pPr>
        <w:spacing w:after="0" w:line="360" w:lineRule="auto"/>
        <w:jc w:val="both"/>
        <w:rPr>
          <w:rFonts w:ascii="Times New Roman" w:hAnsi="Times New Roman" w:eastAsia="Times New Roman" w:cs="Times New Roman"/>
          <w:sz w:val="24"/>
          <w:szCs w:val="24"/>
        </w:rPr>
      </w:pPr>
      <w:r w:rsidRPr="1B5C255E" w:rsidR="00BC6591">
        <w:rPr>
          <w:rFonts w:ascii="Times New Roman" w:hAnsi="Times New Roman" w:eastAsia="Times New Roman" w:cs="Times New Roman"/>
          <w:sz w:val="24"/>
          <w:szCs w:val="24"/>
        </w:rPr>
        <w:t xml:space="preserve">Targeting 3,000 tickets at </w:t>
      </w:r>
      <w:r w:rsidRPr="1B5C255E" w:rsidR="26F0A45A">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 xml:space="preserve">12 per, ticket sales </w:t>
      </w:r>
      <w:r w:rsidRPr="1B5C255E" w:rsidR="00BC6591">
        <w:rPr>
          <w:rFonts w:ascii="Times New Roman" w:hAnsi="Times New Roman" w:eastAsia="Times New Roman" w:cs="Times New Roman"/>
          <w:sz w:val="24"/>
          <w:szCs w:val="24"/>
        </w:rPr>
        <w:t>represent</w:t>
      </w:r>
      <w:r w:rsidRPr="1B5C255E" w:rsidR="00BC6591">
        <w:rPr>
          <w:rFonts w:ascii="Times New Roman" w:hAnsi="Times New Roman" w:eastAsia="Times New Roman" w:cs="Times New Roman"/>
          <w:sz w:val="24"/>
          <w:szCs w:val="24"/>
        </w:rPr>
        <w:t xml:space="preserve"> the most significant income source. Early bird pricing</w:t>
      </w:r>
      <w:r w:rsidRPr="1B5C255E" w:rsidR="00BC6591">
        <w:rPr>
          <w:rFonts w:ascii="Times New Roman" w:hAnsi="Times New Roman" w:eastAsia="Times New Roman" w:cs="Times New Roman"/>
          <w:sz w:val="24"/>
          <w:szCs w:val="24"/>
        </w:rPr>
        <w:t xml:space="preserve"> and group discounts could inspire more sales. With an expected participation of twenty vendors, charging participating vendors a fee of </w:t>
      </w:r>
      <w:r w:rsidRPr="1B5C255E" w:rsidR="372BC411">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 xml:space="preserve">150 for their stalls generates extra </w:t>
      </w:r>
      <w:r w:rsidRPr="1B5C255E" w:rsidR="00BC6591">
        <w:rPr>
          <w:rFonts w:ascii="Times New Roman" w:hAnsi="Times New Roman" w:eastAsia="Times New Roman" w:cs="Times New Roman"/>
          <w:sz w:val="24"/>
          <w:szCs w:val="24"/>
        </w:rPr>
        <w:t xml:space="preserve">money and improves the offers of the event. Projected to bring in </w:t>
      </w:r>
      <w:r w:rsidRPr="1B5C255E" w:rsidR="266FE102">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6,000, activel</w:t>
      </w:r>
      <w:r w:rsidRPr="1B5C255E" w:rsidR="00BC6591">
        <w:rPr>
          <w:rFonts w:ascii="Times New Roman" w:hAnsi="Times New Roman" w:eastAsia="Times New Roman" w:cs="Times New Roman"/>
          <w:sz w:val="24"/>
          <w:szCs w:val="24"/>
        </w:rPr>
        <w:t xml:space="preserve">y asking for sponsorships from nearby companies and cultural </w:t>
      </w:r>
      <w:r w:rsidRPr="1B5C255E" w:rsidR="00BC6591">
        <w:rPr>
          <w:rFonts w:ascii="Times New Roman" w:hAnsi="Times New Roman" w:eastAsia="Times New Roman" w:cs="Times New Roman"/>
          <w:sz w:val="24"/>
          <w:szCs w:val="24"/>
        </w:rPr>
        <w:t>organisations</w:t>
      </w:r>
      <w:r w:rsidRPr="1B5C255E" w:rsidR="00BC6591">
        <w:rPr>
          <w:rFonts w:ascii="Times New Roman" w:hAnsi="Times New Roman" w:eastAsia="Times New Roman" w:cs="Times New Roman"/>
          <w:sz w:val="24"/>
          <w:szCs w:val="24"/>
        </w:rPr>
        <w:t xml:space="preserve"> helps balance expenses and raise profile. Selling event-related goods, including mugs and T-shirts, should bring </w:t>
      </w:r>
      <w:r w:rsidRPr="1B5C255E" w:rsidR="00BC6591">
        <w:rPr>
          <w:rFonts w:ascii="Times New Roman" w:hAnsi="Times New Roman" w:eastAsia="Times New Roman" w:cs="Times New Roman"/>
          <w:sz w:val="24"/>
          <w:szCs w:val="24"/>
        </w:rPr>
        <w:t>about</w:t>
      </w:r>
      <w:r w:rsidRPr="1B5C255E" w:rsidR="00BC6591">
        <w:rPr>
          <w:rFonts w:ascii="Times New Roman" w:hAnsi="Times New Roman" w:eastAsia="Times New Roman" w:cs="Times New Roman"/>
          <w:sz w:val="24"/>
          <w:szCs w:val="24"/>
        </w:rPr>
        <w:t xml:space="preserve"> </w:t>
      </w:r>
      <w:r w:rsidRPr="1B5C255E" w:rsidR="00BC6591">
        <w:rPr>
          <w:rFonts w:ascii="Times New Roman" w:hAnsi="Times New Roman" w:eastAsia="Times New Roman" w:cs="Times New Roman"/>
          <w:sz w:val="24"/>
          <w:szCs w:val="24"/>
        </w:rPr>
        <w:t xml:space="preserve">roughly </w:t>
      </w:r>
      <w:r w:rsidRPr="1B5C255E" w:rsidR="437F0DCF">
        <w:rPr>
          <w:rFonts w:ascii="Times New Roman" w:hAnsi="Times New Roman" w:eastAsia="Times New Roman" w:cs="Times New Roman"/>
          <w:sz w:val="24"/>
          <w:szCs w:val="24"/>
        </w:rPr>
        <w:t>£</w:t>
      </w:r>
      <w:r w:rsidRPr="1B5C255E" w:rsidR="00BC6591">
        <w:rPr>
          <w:rFonts w:ascii="Times New Roman" w:hAnsi="Times New Roman" w:eastAsia="Times New Roman" w:cs="Times New Roman"/>
          <w:sz w:val="24"/>
          <w:szCs w:val="24"/>
        </w:rPr>
        <w:t>2,000</w:t>
      </w:r>
      <w:r w:rsidRPr="1B5C255E" w:rsidR="00BC6591">
        <w:rPr>
          <w:rFonts w:ascii="Times New Roman" w:hAnsi="Times New Roman" w:eastAsia="Times New Roman" w:cs="Times New Roman"/>
          <w:sz w:val="24"/>
          <w:szCs w:val="24"/>
        </w:rPr>
        <w:t>.</w:t>
      </w:r>
    </w:p>
    <w:p xmlns:wp14="http://schemas.microsoft.com/office/word/2010/wordml" w:rsidRPr="009428F4" w:rsidR="00643AF2" w:rsidP="1B5C255E" w:rsidRDefault="00BC6591" w14:paraId="387D9218" wp14:textId="77777777">
      <w:pPr>
        <w:spacing w:after="0" w:line="360" w:lineRule="auto"/>
        <w:jc w:val="both"/>
        <w:rPr>
          <w:rFonts w:ascii="Times New Roman" w:hAnsi="Times New Roman" w:eastAsia="Times New Roman" w:cs="Times New Roman"/>
          <w:sz w:val="24"/>
          <w:szCs w:val="24"/>
        </w:rPr>
      </w:pPr>
      <w:r w:rsidRPr="532A54FF" w:rsidR="00BC6591">
        <w:rPr>
          <w:rFonts w:ascii="Times New Roman" w:hAnsi="Times New Roman" w:eastAsia="Times New Roman" w:cs="Times New Roman"/>
          <w:sz w:val="24"/>
          <w:szCs w:val="24"/>
        </w:rPr>
        <w:t xml:space="preserve">The Global Winter Fest </w:t>
      </w:r>
      <w:r w:rsidRPr="532A54FF" w:rsidR="00BC6591">
        <w:rPr>
          <w:rFonts w:ascii="Times New Roman" w:hAnsi="Times New Roman" w:eastAsia="Times New Roman" w:cs="Times New Roman"/>
          <w:sz w:val="24"/>
          <w:szCs w:val="24"/>
        </w:rPr>
        <w:t>seeks</w:t>
      </w:r>
      <w:r w:rsidRPr="532A54FF" w:rsidR="00BC6591">
        <w:rPr>
          <w:rFonts w:ascii="Times New Roman" w:hAnsi="Times New Roman" w:eastAsia="Times New Roman" w:cs="Times New Roman"/>
          <w:sz w:val="24"/>
          <w:szCs w:val="24"/>
        </w:rPr>
        <w:t xml:space="preserve"> to guarantee fina</w:t>
      </w:r>
      <w:r w:rsidRPr="532A54FF" w:rsidR="00BC6591">
        <w:rPr>
          <w:rFonts w:ascii="Times New Roman" w:hAnsi="Times New Roman" w:eastAsia="Times New Roman" w:cs="Times New Roman"/>
          <w:sz w:val="24"/>
          <w:szCs w:val="24"/>
        </w:rPr>
        <w:t xml:space="preserve">ncial sustainability by </w:t>
      </w:r>
      <w:r w:rsidRPr="532A54FF" w:rsidR="00BC6591">
        <w:rPr>
          <w:rFonts w:ascii="Times New Roman" w:hAnsi="Times New Roman" w:eastAsia="Times New Roman" w:cs="Times New Roman"/>
          <w:sz w:val="24"/>
          <w:szCs w:val="24"/>
        </w:rPr>
        <w:t>closely controlling</w:t>
      </w:r>
      <w:r w:rsidRPr="532A54FF" w:rsidR="00BC6591">
        <w:rPr>
          <w:rFonts w:ascii="Times New Roman" w:hAnsi="Times New Roman" w:eastAsia="Times New Roman" w:cs="Times New Roman"/>
          <w:sz w:val="24"/>
          <w:szCs w:val="24"/>
        </w:rPr>
        <w:t xml:space="preserve"> the budget and </w:t>
      </w:r>
      <w:r w:rsidRPr="532A54FF" w:rsidR="00BC6591">
        <w:rPr>
          <w:rFonts w:ascii="Times New Roman" w:hAnsi="Times New Roman" w:eastAsia="Times New Roman" w:cs="Times New Roman"/>
          <w:sz w:val="24"/>
          <w:szCs w:val="24"/>
        </w:rPr>
        <w:t>emphasising</w:t>
      </w:r>
      <w:r w:rsidRPr="532A54FF" w:rsidR="00BC6591">
        <w:rPr>
          <w:rFonts w:ascii="Times New Roman" w:hAnsi="Times New Roman" w:eastAsia="Times New Roman" w:cs="Times New Roman"/>
          <w:sz w:val="24"/>
          <w:szCs w:val="24"/>
        </w:rPr>
        <w:t xml:space="preserve"> several income sources, therefore providing a dynamic, culturally enhancing experience for every visitor.</w:t>
      </w:r>
    </w:p>
    <w:p xmlns:wp14="http://schemas.microsoft.com/office/word/2010/wordml" w:rsidRPr="009428F4" w:rsidR="00352D32" w:rsidP="784552CD" w:rsidRDefault="00BC6591" w14:paraId="146FFED6" wp14:textId="482840DB">
      <w:pPr>
        <w:pStyle w:val="Normal"/>
        <w:spacing w:line="360" w:lineRule="auto"/>
        <w:jc w:val="both"/>
        <w:rPr>
          <w:rFonts w:ascii="Times New Roman" w:hAnsi="Times New Roman" w:cs="Times New Roman"/>
          <w:b w:val="1"/>
          <w:bCs w:val="1"/>
          <w:sz w:val="24"/>
          <w:szCs w:val="24"/>
        </w:rPr>
      </w:pPr>
      <w:r w:rsidRPr="784552CD" w:rsidR="00BC6591">
        <w:rPr>
          <w:rFonts w:ascii="Times New Roman" w:hAnsi="Times New Roman" w:cs="Times New Roman"/>
          <w:b w:val="1"/>
          <w:bCs w:val="1"/>
          <w:sz w:val="24"/>
          <w:szCs w:val="24"/>
        </w:rPr>
        <w:t>Industry Trends / Issues / Impacts</w:t>
      </w:r>
    </w:p>
    <w:p xmlns:wp14="http://schemas.microsoft.com/office/word/2010/wordml" w:rsidRPr="009428F4" w:rsidR="00DE1269" w:rsidP="1B5C255E" w:rsidRDefault="00BC6591" w14:paraId="6CDE37BE" wp14:textId="2849B77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Several important trends, problems and </w:t>
      </w:r>
      <w:r w:rsidRPr="009428F4" w:rsidR="00BC6591">
        <w:rPr>
          <w:rFonts w:ascii="Times New Roman" w:hAnsi="Times New Roman" w:eastAsia="Times New Roman" w:cs="Times New Roman"/>
          <w:sz w:val="24"/>
          <w:szCs w:val="24"/>
        </w:rPr>
        <w:t>influences on event planning and execution</w:t>
      </w:r>
      <w:r w:rsidRPr="009428F4" w:rsidR="7DA50B4A">
        <w:rPr>
          <w:rFonts w:ascii="Times New Roman" w:hAnsi="Times New Roman" w:eastAsia="Times New Roman" w:cs="Times New Roman"/>
          <w:sz w:val="24"/>
          <w:szCs w:val="24"/>
        </w:rPr>
        <w:t xml:space="preserve"> of</w:t>
      </w:r>
      <w:r w:rsidRPr="009428F4" w:rsidR="00BC6591">
        <w:rPr>
          <w:rFonts w:ascii="Times New Roman" w:hAnsi="Times New Roman" w:eastAsia="Times New Roman" w:cs="Times New Roman"/>
          <w:sz w:val="24"/>
          <w:szCs w:val="24"/>
        </w:rPr>
        <w:t xml:space="preserve"> the meetings and events sector </w:t>
      </w:r>
      <w:r w:rsidRPr="009428F4" w:rsidR="00BC6591">
        <w:rPr>
          <w:rFonts w:ascii="Times New Roman" w:hAnsi="Times New Roman" w:eastAsia="Times New Roman" w:cs="Times New Roman"/>
          <w:sz w:val="24"/>
          <w:szCs w:val="24"/>
        </w:rPr>
        <w:t xml:space="preserve">greatly affect</w:t>
      </w:r>
      <w:r w:rsidRPr="009428F4" w:rsidR="00BC6591">
        <w:rPr>
          <w:rFonts w:ascii="Times New Roman" w:hAnsi="Times New Roman" w:eastAsia="Times New Roman" w:cs="Times New Roman"/>
          <w:sz w:val="24"/>
          <w:szCs w:val="24"/>
        </w:rPr>
        <w:t xml:space="preserve"> its development.</w:t>
      </w:r>
      <w:r w:rsidR="41CEA9F4">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 xml:space="preserve">One </w:t>
      </w:r>
      <w:r w:rsidRPr="009428F4" w:rsidR="7DA50B4A">
        <w:rPr>
          <w:rFonts w:ascii="Times New Roman" w:hAnsi="Times New Roman" w:eastAsia="Times New Roman" w:cs="Times New Roman"/>
          <w:sz w:val="24"/>
          <w:szCs w:val="24"/>
        </w:rPr>
        <w:t>common</w:t>
      </w:r>
      <w:r w:rsidRPr="009428F4" w:rsidR="00BC6591">
        <w:rPr>
          <w:rFonts w:ascii="Times New Roman" w:hAnsi="Times New Roman" w:eastAsia="Times New Roman" w:cs="Times New Roman"/>
          <w:sz w:val="24"/>
          <w:szCs w:val="24"/>
        </w:rPr>
        <w:t xml:space="preserve"> trend is the growing focus on environmentally friendly living and sustainability. As attendees grow more aware of how events affect the </w:t>
      </w:r>
      <w:r w:rsidRPr="009428F4" w:rsidR="00BC6591">
        <w:rPr>
          <w:rFonts w:ascii="Times New Roman" w:hAnsi="Times New Roman" w:eastAsia="Times New Roman" w:cs="Times New Roman"/>
          <w:sz w:val="24"/>
          <w:szCs w:val="24"/>
        </w:rPr>
        <w:t>surroundings, planners are using greener techniques</w:t>
      </w:r>
      <w:r w:rsidRPr="009428F4" w:rsidR="7DA50B4A">
        <w:rPr>
          <w:rFonts w:ascii="Times New Roman" w:hAnsi="Times New Roman" w:eastAsia="Times New Roman" w:cs="Times New Roman"/>
          <w:sz w:val="24"/>
          <w:szCs w:val="24"/>
        </w:rPr>
        <w:t xml:space="preserve"> </w:t>
      </w:r>
      <w:r w:rsidRPr="1B5C255E" w:rsidR="7DA50B4A">
        <w:rPr>
          <w:rFonts w:ascii="Times New Roman" w:hAnsi="Times New Roman" w:eastAsia="Times New Roman" w:cs="Times New Roman"/>
          <w:color w:val="000000" w:themeColor="text1" w:themeTint="FF" w:themeShade="FF"/>
          <w:sz w:val="24"/>
          <w:szCs w:val="24"/>
        </w:rPr>
        <w:t xml:space="preserve">(</w:t>
      </w:r>
      <w:r w:rsidRPr="1B5C255E" w:rsidR="0F65BE72">
        <w:rPr>
          <w:rFonts w:ascii="Times New Roman" w:hAnsi="Times New Roman" w:cs="Times New Roman"/>
          <w:color w:val="000000" w:themeColor="text1" w:themeTint="FF" w:themeShade="FF"/>
          <w:sz w:val="24"/>
          <w:szCs w:val="24"/>
          <w:shd w:val="clear" w:color="auto" w:fill="FFFFFF"/>
        </w:rPr>
        <w:t xml:space="preserve">Wong </w:t>
      </w:r>
      <w:r w:rsidRPr="532A54FF" w:rsidR="716DC6DD">
        <w:rPr>
          <w:rFonts w:ascii="Times New Roman" w:hAnsi="Times New Roman" w:cs="Times New Roman"/>
          <w:i w:val="1"/>
          <w:iCs w:val="1"/>
          <w:color w:val="000000" w:themeColor="text1" w:themeTint="FF" w:themeShade="FF"/>
          <w:sz w:val="24"/>
          <w:szCs w:val="24"/>
        </w:rPr>
        <w:t>et al</w:t>
      </w:r>
      <w:r w:rsidRPr="1B5C255E" w:rsidR="716DC6DD">
        <w:rPr>
          <w:rFonts w:ascii="Times New Roman" w:hAnsi="Times New Roman" w:cs="Times New Roman"/>
          <w:color w:val="000000" w:themeColor="text1" w:themeTint="FF" w:themeShade="FF"/>
          <w:sz w:val="24"/>
          <w:szCs w:val="24"/>
        </w:rPr>
        <w:t>.</w:t>
      </w:r>
      <w:r w:rsidRPr="1B5C255E" w:rsidR="0F65BE72">
        <w:rPr>
          <w:rFonts w:ascii="Times New Roman" w:hAnsi="Times New Roman" w:cs="Times New Roman"/>
          <w:color w:val="000000" w:themeColor="text1" w:themeTint="FF" w:themeShade="FF"/>
          <w:sz w:val="24"/>
          <w:szCs w:val="24"/>
          <w:shd w:val="clear" w:color="auto" w:fill="FFFFFF"/>
        </w:rPr>
        <w:t xml:space="preserve"> 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This </w:t>
      </w:r>
      <w:r w:rsidRPr="009428F4" w:rsidR="7DA50B4A">
        <w:rPr>
          <w:rFonts w:ascii="Times New Roman" w:hAnsi="Times New Roman" w:eastAsia="Times New Roman" w:cs="Times New Roman"/>
          <w:sz w:val="24"/>
          <w:szCs w:val="24"/>
        </w:rPr>
        <w:t>includes</w:t>
      </w:r>
      <w:r w:rsidRPr="009428F4" w:rsidR="00BC6591">
        <w:rPr>
          <w:rFonts w:ascii="Times New Roman" w:hAnsi="Times New Roman" w:eastAsia="Times New Roman" w:cs="Times New Roman"/>
          <w:sz w:val="24"/>
          <w:szCs w:val="24"/>
        </w:rPr>
        <w:t xml:space="preserve"> thinking about environmentally </w:t>
      </w:r>
      <w:r w:rsidRPr="009428F4" w:rsidR="7DA50B4A">
        <w:rPr>
          <w:rFonts w:ascii="Times New Roman" w:hAnsi="Times New Roman" w:eastAsia="Times New Roman" w:cs="Times New Roman"/>
          <w:sz w:val="24"/>
          <w:szCs w:val="24"/>
        </w:rPr>
        <w:t>suitable</w:t>
      </w:r>
      <w:r w:rsidRPr="009428F4" w:rsidR="00BC6591">
        <w:rPr>
          <w:rFonts w:ascii="Times New Roman" w:hAnsi="Times New Roman" w:eastAsia="Times New Roman" w:cs="Times New Roman"/>
          <w:sz w:val="24"/>
          <w:szCs w:val="24"/>
        </w:rPr>
        <w:t xml:space="preserve"> decorations for the Global Winter Fest, cutting waste using recycling and composting, and urging suppliers to employ sustainable </w:t>
      </w:r>
      <w:r w:rsidRPr="009428F4" w:rsidR="00BC6591">
        <w:rPr>
          <w:rFonts w:ascii="Times New Roman" w:hAnsi="Times New Roman" w:eastAsia="Times New Roman" w:cs="Times New Roman"/>
          <w:sz w:val="24"/>
          <w:szCs w:val="24"/>
        </w:rPr>
        <w:t>items. Adopting these ideas not only satisfies guest expectations but also improves the standing of the eve</w:t>
      </w:r>
      <w:r w:rsidRPr="1B5C255E" w:rsidR="00BC6591">
        <w:rPr>
          <w:rFonts w:ascii="Times New Roman" w:hAnsi="Times New Roman" w:eastAsia="Times New Roman" w:cs="Times New Roman"/>
          <w:color w:val="000000" w:themeColor="text1" w:themeTint="FF" w:themeShade="FF"/>
          <w:sz w:val="24"/>
          <w:szCs w:val="24"/>
        </w:rPr>
        <w:t>nt</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Chen</w:t>
      </w:r>
      <w:r w:rsidRPr="532A54FF" w:rsidR="41CEA9F4">
        <w:rPr>
          <w:rFonts w:ascii="Times New Roman" w:hAnsi="Times New Roman" w:cs="Times New Roman"/>
          <w:i w:val="1"/>
          <w:iCs w:val="1"/>
          <w:color w:val="000000" w:themeColor="text1" w:themeTint="FF" w:themeShade="FF"/>
          <w:sz w:val="24"/>
          <w:szCs w:val="24"/>
          <w:shd w:val="clear" w:color="auto" w:fill="FFFFFF"/>
        </w:rPr>
        <w:t xml:space="preserve"> </w:t>
      </w:r>
      <w:r w:rsidRPr="532A54FF" w:rsidR="449E99E7">
        <w:rPr>
          <w:rFonts w:ascii="Times New Roman" w:hAnsi="Times New Roman" w:cs="Times New Roman"/>
          <w:i w:val="1"/>
          <w:iCs w:val="1"/>
          <w:color w:val="000000" w:themeColor="text1" w:themeTint="FF" w:themeShade="FF"/>
          <w:sz w:val="24"/>
          <w:szCs w:val="24"/>
        </w:rPr>
        <w:t>et al</w:t>
      </w:r>
      <w:r w:rsidRPr="1B5C255E" w:rsidR="449E99E7">
        <w:rPr>
          <w:rFonts w:ascii="Times New Roman" w:hAnsi="Times New Roman" w:cs="Times New Roman"/>
          <w:color w:val="000000" w:themeColor="text1" w:themeTint="FF" w:themeShade="FF"/>
          <w:sz w:val="24"/>
          <w:szCs w:val="24"/>
        </w:rPr>
        <w:t>.</w:t>
      </w:r>
      <w:r w:rsidRPr="1B5C255E" w:rsidR="41CEA9F4">
        <w:rPr>
          <w:rFonts w:ascii="Times New Roman" w:hAnsi="Times New Roman" w:cs="Times New Roman"/>
          <w:color w:val="000000" w:themeColor="text1" w:themeTint="FF" w:themeShade="FF"/>
          <w:sz w:val="24"/>
          <w:szCs w:val="24"/>
          <w:shd w:val="clear" w:color="auto" w:fill="FFFFFF"/>
        </w:rPr>
        <w:t xml:space="preserve">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p>
    <w:p xmlns:wp14="http://schemas.microsoft.com/office/word/2010/wordml" w:rsidRPr="009428F4" w:rsidR="00DE1269" w:rsidP="1B5C255E" w:rsidRDefault="00BC6591" w14:paraId="1A6AF597" wp14:textId="7A98A2F4">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Integration of technology in event planning and execution is another tendency. Driven by the COVID-19 epidemic and the ne</w:t>
      </w:r>
      <w:r w:rsidRPr="009428F4" w:rsidR="00BC6591">
        <w:rPr>
          <w:rFonts w:ascii="Times New Roman" w:hAnsi="Times New Roman" w:eastAsia="Times New Roman" w:cs="Times New Roman"/>
          <w:sz w:val="24"/>
          <w:szCs w:val="24"/>
        </w:rPr>
        <w:t xml:space="preserve">cessity for flexibility, virtual and hybrid events have become </w:t>
      </w:r>
      <w:r w:rsidRPr="009428F4" w:rsidR="00BC6591">
        <w:rPr>
          <w:rFonts w:ascii="Times New Roman" w:hAnsi="Times New Roman" w:eastAsia="Times New Roman" w:cs="Times New Roman"/>
          <w:sz w:val="24"/>
          <w:szCs w:val="24"/>
        </w:rPr>
        <w:t>rather popular</w:t>
      </w:r>
      <w:r w:rsidRPr="009428F4" w:rsidR="7DA50B4A">
        <w:rPr>
          <w:rFonts w:ascii="Times New Roman" w:hAnsi="Times New Roman" w:eastAsia="Times New Roman" w:cs="Times New Roman"/>
          <w:sz w:val="24"/>
          <w:szCs w:val="24"/>
        </w:rPr>
        <w:t xml:space="preserve"> </w:t>
      </w:r>
      <w:r w:rsidRPr="1B5C255E" w:rsidR="7DA50B4A">
        <w:rPr>
          <w:rFonts w:ascii="Times New Roman" w:hAnsi="Times New Roman" w:eastAsia="Times New Roman" w:cs="Times New Roman"/>
          <w:color w:val="000000" w:themeColor="text1" w:themeTint="FF" w:themeShade="FF"/>
          <w:sz w:val="24"/>
          <w:szCs w:val="24"/>
        </w:rPr>
        <w:t xml:space="preserve">(</w:t>
      </w:r>
      <w:r w:rsidRPr="1B5C255E" w:rsidR="41CEA9F4">
        <w:rPr>
          <w:rFonts w:ascii="Times New Roman" w:hAnsi="Times New Roman" w:cs="Times New Roman"/>
          <w:color w:val="000000" w:themeColor="text1" w:themeTint="FF" w:themeShade="FF"/>
          <w:sz w:val="24"/>
          <w:szCs w:val="24"/>
          <w:shd w:val="clear" w:color="auto" w:fill="FFFFFF"/>
        </w:rPr>
        <w:t>Rouhi Khorasani,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Although the Global Winter Fest is mostly an in-person event, including technology</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00BC6591">
        <w:rPr>
          <w:rFonts w:ascii="Times New Roman" w:hAnsi="Times New Roman" w:eastAsia="Times New Roman" w:cs="Times New Roman"/>
          <w:color w:val="000000" w:themeColor="text1" w:themeTint="FF" w:themeShade="FF"/>
          <w:sz w:val="24"/>
          <w:szCs w:val="24"/>
        </w:rPr>
        <w:t>such as live strea</w:t>
      </w:r>
      <w:r w:rsidRPr="009428F4" w:rsidR="00BC6591">
        <w:rPr>
          <w:rFonts w:ascii="Times New Roman" w:hAnsi="Times New Roman" w:eastAsia="Times New Roman" w:cs="Times New Roman"/>
          <w:sz w:val="24"/>
          <w:szCs w:val="24"/>
        </w:rPr>
        <w:t>ming concerts or using a mobile app for event schedu</w:t>
      </w:r>
      <w:r w:rsidRPr="009428F4" w:rsidR="00BC6591">
        <w:rPr>
          <w:rFonts w:ascii="Times New Roman" w:hAnsi="Times New Roman" w:eastAsia="Times New Roman" w:cs="Times New Roman"/>
          <w:sz w:val="24"/>
          <w:szCs w:val="24"/>
        </w:rPr>
        <w:t>les</w:t>
      </w:r>
      <w:r w:rsidRPr="009428F4" w:rsidR="7DA50B4A">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may improve audience involvement and extend the festival's reach.</w:t>
      </w:r>
    </w:p>
    <w:p xmlns:wp14="http://schemas.microsoft.com/office/word/2010/wordml" w:rsidRPr="009428F4" w:rsidR="00DE1269" w:rsidP="1B5C255E" w:rsidRDefault="00B86712" w14:paraId="366AB86B" wp14:textId="0B5AD0E8">
      <w:pPr>
        <w:pStyle w:val="Normal"/>
        <w:spacing w:line="360" w:lineRule="auto"/>
        <w:jc w:val="both"/>
        <w:rPr>
          <w:rFonts w:ascii="Times New Roman" w:hAnsi="Times New Roman" w:eastAsia="Times New Roman" w:cs="Times New Roman"/>
          <w:sz w:val="24"/>
          <w:szCs w:val="24"/>
        </w:rPr>
      </w:pPr>
      <w:r w:rsidRPr="009428F4" w:rsidR="035454E1">
        <w:rPr>
          <w:rFonts w:ascii="Times New Roman" w:hAnsi="Times New Roman" w:eastAsia="Times New Roman" w:cs="Times New Roman"/>
          <w:sz w:val="24"/>
          <w:szCs w:val="24"/>
        </w:rPr>
        <w:t xml:space="preserve">Health and safety </w:t>
      </w:r>
      <w:r w:rsidRPr="009428F4" w:rsidR="7391B437">
        <w:rPr>
          <w:rFonts w:ascii="Times New Roman" w:hAnsi="Times New Roman" w:eastAsia="Times New Roman" w:cs="Times New Roman"/>
          <w:sz w:val="24"/>
          <w:szCs w:val="24"/>
        </w:rPr>
        <w:t xml:space="preserve">is</w:t>
      </w:r>
      <w:r w:rsidRPr="009428F4" w:rsidR="035454E1">
        <w:rPr>
          <w:rFonts w:ascii="Times New Roman" w:hAnsi="Times New Roman" w:eastAsia="Times New Roman" w:cs="Times New Roman"/>
          <w:sz w:val="24"/>
          <w:szCs w:val="24"/>
        </w:rPr>
        <w:t xml:space="preserve"> still </w:t>
      </w:r>
      <w:r w:rsidRPr="009428F4" w:rsidR="035454E1">
        <w:rPr>
          <w:rFonts w:ascii="Times New Roman" w:hAnsi="Times New Roman" w:eastAsia="Times New Roman" w:cs="Times New Roman"/>
          <w:sz w:val="24"/>
          <w:szCs w:val="24"/>
        </w:rPr>
        <w:t>very important</w:t>
      </w:r>
      <w:r w:rsidRPr="009428F4" w:rsidR="035454E1">
        <w:rPr>
          <w:rFonts w:ascii="Times New Roman" w:hAnsi="Times New Roman" w:eastAsia="Times New Roman" w:cs="Times New Roman"/>
          <w:sz w:val="24"/>
          <w:szCs w:val="24"/>
        </w:rPr>
        <w:t xml:space="preserve"> in the events industry</w:t>
      </w:r>
      <w:r w:rsidRPr="009428F4" w:rsidR="7DA50B4A">
        <w:rPr>
          <w:rFonts w:ascii="Times New Roman" w:hAnsi="Times New Roman" w:eastAsia="Times New Roman" w:cs="Times New Roman"/>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Rogers and Wynn-Moylan, 2022</w:t>
      </w:r>
      <w:r w:rsidRPr="1B5C255E" w:rsidR="7DA50B4A">
        <w:rPr>
          <w:rFonts w:ascii="Times New Roman" w:hAnsi="Times New Roman" w:eastAsia="Times New Roman" w:cs="Times New Roman"/>
          <w:color w:val="000000" w:themeColor="text1" w:themeTint="FF" w:themeShade="FF"/>
          <w:sz w:val="24"/>
          <w:szCs w:val="24"/>
        </w:rPr>
        <w:t>)</w:t>
      </w:r>
      <w:r w:rsidRPr="1B5C255E" w:rsidR="035454E1">
        <w:rPr>
          <w:rFonts w:ascii="Times New Roman" w:hAnsi="Times New Roman" w:eastAsia="Times New Roman" w:cs="Times New Roman"/>
          <w:color w:val="000000" w:themeColor="text1" w:themeTint="FF" w:themeShade="FF"/>
          <w:sz w:val="24"/>
          <w:szCs w:val="24"/>
        </w:rPr>
        <w:t xml:space="preserve">. Recent global health disasters have made people more aware of public health, which is why event </w:t>
      </w:r>
      <w:r w:rsidRPr="1B5C255E" w:rsidR="035454E1">
        <w:rPr>
          <w:rFonts w:ascii="Times New Roman" w:hAnsi="Times New Roman" w:eastAsia="Times New Roman" w:cs="Times New Roman"/>
          <w:color w:val="000000" w:themeColor="text1" w:themeTint="FF" w:themeShade="FF"/>
          <w:sz w:val="24"/>
          <w:szCs w:val="24"/>
        </w:rPr>
        <w:t>organisers</w:t>
      </w:r>
      <w:r w:rsidRPr="1B5C255E" w:rsidR="035454E1">
        <w:rPr>
          <w:rFonts w:ascii="Times New Roman" w:hAnsi="Times New Roman" w:eastAsia="Times New Roman" w:cs="Times New Roman"/>
          <w:color w:val="000000" w:themeColor="text1" w:themeTint="FF" w:themeShade="FF"/>
          <w:sz w:val="24"/>
          <w:szCs w:val="24"/>
        </w:rPr>
        <w:t xml:space="preserve"> put safety first by controlling crowds, keeping things clean, and doi</w:t>
      </w:r>
      <w:r w:rsidRPr="009428F4" w:rsidR="035454E1">
        <w:rPr>
          <w:rFonts w:ascii="Times New Roman" w:hAnsi="Times New Roman" w:eastAsia="Times New Roman" w:cs="Times New Roman"/>
          <w:sz w:val="24"/>
          <w:szCs w:val="24"/>
        </w:rPr>
        <w:t>ng health check</w:t>
      </w:r>
      <w:r w:rsidRPr="1B5C255E" w:rsidR="035454E1">
        <w:rPr>
          <w:rFonts w:ascii="Times New Roman" w:hAnsi="Times New Roman" w:eastAsia="Times New Roman" w:cs="Times New Roman"/>
          <w:color w:val="000000" w:themeColor="text1" w:themeTint="FF" w:themeShade="FF"/>
          <w:sz w:val="24"/>
          <w:szCs w:val="24"/>
        </w:rPr>
        <w:t>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Sealy, 2020</w:t>
      </w:r>
      <w:r w:rsidRPr="1B5C255E" w:rsidR="7DA50B4A">
        <w:rPr>
          <w:rFonts w:ascii="Times New Roman" w:hAnsi="Times New Roman" w:eastAsia="Times New Roman" w:cs="Times New Roman"/>
          <w:color w:val="000000" w:themeColor="text1" w:themeTint="FF" w:themeShade="FF"/>
          <w:sz w:val="24"/>
          <w:szCs w:val="24"/>
        </w:rPr>
        <w:t>)</w:t>
      </w:r>
      <w:r w:rsidRPr="1B5C255E" w:rsidR="035454E1">
        <w:rPr>
          <w:rFonts w:ascii="Times New Roman" w:hAnsi="Times New Roman" w:eastAsia="Times New Roman" w:cs="Times New Roman"/>
          <w:color w:val="000000" w:themeColor="text1" w:themeTint="FF" w:themeShade="FF"/>
          <w:sz w:val="24"/>
          <w:szCs w:val="24"/>
        </w:rPr>
        <w:t xml:space="preserve">. In </w:t>
      </w:r>
      <w:r w:rsidRPr="009428F4" w:rsidR="035454E1">
        <w:rPr>
          <w:rFonts w:ascii="Times New Roman" w:hAnsi="Times New Roman" w:eastAsia="Times New Roman" w:cs="Times New Roman"/>
          <w:sz w:val="24"/>
          <w:szCs w:val="24"/>
        </w:rPr>
        <w:t xml:space="preserve">practice, this means setting up enough bathrooms, managing the flow of people and </w:t>
      </w:r>
      <w:r w:rsidRPr="009428F4" w:rsidR="035454E1">
        <w:rPr>
          <w:rFonts w:ascii="Times New Roman" w:hAnsi="Times New Roman" w:eastAsia="Times New Roman" w:cs="Times New Roman"/>
          <w:sz w:val="24"/>
          <w:szCs w:val="24"/>
        </w:rPr>
        <w:t>maybe even</w:t>
      </w:r>
      <w:r w:rsidRPr="009428F4" w:rsidR="035454E1">
        <w:rPr>
          <w:rFonts w:ascii="Times New Roman" w:hAnsi="Times New Roman" w:eastAsia="Times New Roman" w:cs="Times New Roman"/>
          <w:sz w:val="24"/>
          <w:szCs w:val="24"/>
        </w:rPr>
        <w:t xml:space="preserve"> health rules to make sure that everyone who comes to the Global Winter Fest is safe.</w:t>
      </w:r>
    </w:p>
    <w:p xmlns:wp14="http://schemas.microsoft.com/office/word/2010/wordml" w:rsidRPr="009428F4" w:rsidR="00DE1269" w:rsidP="1B5C255E" w:rsidRDefault="00B86712" w14:paraId="1E32281C" wp14:textId="058FDEEA">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Immersion and experience events are also becoming more pop</w:t>
      </w:r>
      <w:r w:rsidRPr="1B5C255E" w:rsidR="00BC6591">
        <w:rPr>
          <w:rFonts w:ascii="Times New Roman" w:hAnsi="Times New Roman" w:eastAsia="Times New Roman" w:cs="Times New Roman"/>
          <w:color w:val="000000" w:themeColor="text1" w:themeTint="FF" w:themeShade="FF"/>
          <w:sz w:val="24"/>
          <w:szCs w:val="24"/>
        </w:rPr>
        <w:t>ular</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Berridge,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r w:rsidRPr="009428F4" w:rsidR="00BC6591">
        <w:rPr>
          <w:rFonts w:ascii="Times New Roman" w:hAnsi="Times New Roman" w:eastAsia="Times New Roman" w:cs="Times New Roman"/>
          <w:sz w:val="24"/>
          <w:szCs w:val="24"/>
        </w:rPr>
        <w:t xml:space="preserve">Attendees search for unusual events that would let them interact with the material and culture actively. The Global Winter Fest </w:t>
      </w:r>
      <w:r w:rsidRPr="009428F4" w:rsidR="00BC6591">
        <w:rPr>
          <w:rFonts w:ascii="Times New Roman" w:hAnsi="Times New Roman" w:eastAsia="Times New Roman" w:cs="Times New Roman"/>
          <w:sz w:val="24"/>
          <w:szCs w:val="24"/>
        </w:rPr>
        <w:t>presents interactive seminars, cultural pavilions, and live events submerging attendees in many winter customs, therefore complementing this trend.</w:t>
      </w:r>
    </w:p>
    <w:p xmlns:wp14="http://schemas.microsoft.com/office/word/2010/wordml" w:rsidRPr="009428F4" w:rsidR="00DE1269" w:rsidP="1B5C255E" w:rsidRDefault="00B86712" w14:paraId="6B87DD2C" wp14:textId="6EBF17AA">
      <w:pPr>
        <w:pStyle w:val="Normal"/>
        <w:spacing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At last, the events business is </w:t>
      </w:r>
      <w:r w:rsidRPr="009428F4" w:rsidR="00BC6591">
        <w:rPr>
          <w:rFonts w:ascii="Times New Roman" w:hAnsi="Times New Roman" w:eastAsia="Times New Roman" w:cs="Times New Roman"/>
          <w:sz w:val="24"/>
          <w:szCs w:val="24"/>
        </w:rPr>
        <w:t>realising</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more and more</w:t>
      </w:r>
      <w:r w:rsidRPr="009428F4" w:rsidR="00BC6591">
        <w:rPr>
          <w:rFonts w:ascii="Times New Roman" w:hAnsi="Times New Roman" w:eastAsia="Times New Roman" w:cs="Times New Roman"/>
          <w:sz w:val="24"/>
          <w:szCs w:val="24"/>
        </w:rPr>
        <w:t xml:space="preserve"> the value of community involvement and inclusivenes</w:t>
      </w:r>
      <w:r w:rsidRPr="009428F4" w:rsidR="00BC6591">
        <w:rPr>
          <w:rFonts w:ascii="Times New Roman" w:hAnsi="Times New Roman" w:eastAsia="Times New Roman" w:cs="Times New Roman"/>
          <w:sz w:val="24"/>
          <w:szCs w:val="24"/>
        </w:rPr>
        <w:t>s. Events that encourage local involvement and reflect several voices usually appeal more to the attendees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Mair and Smith, 2022</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W</w:t>
      </w:r>
      <w:r w:rsidRPr="009428F4" w:rsidR="00BC6591">
        <w:rPr>
          <w:rFonts w:ascii="Times New Roman" w:hAnsi="Times New Roman" w:eastAsia="Times New Roman" w:cs="Times New Roman"/>
          <w:sz w:val="24"/>
          <w:szCs w:val="24"/>
        </w:rPr>
        <w:t xml:space="preserve">orking with local cultural </w:t>
      </w:r>
      <w:r w:rsidRPr="009428F4" w:rsidR="00BC6591">
        <w:rPr>
          <w:rFonts w:ascii="Times New Roman" w:hAnsi="Times New Roman" w:eastAsia="Times New Roman" w:cs="Times New Roman"/>
          <w:sz w:val="24"/>
          <w:szCs w:val="24"/>
        </w:rPr>
        <w:t>organisations</w:t>
      </w:r>
      <w:r w:rsidRPr="009428F4" w:rsidR="00BC6591">
        <w:rPr>
          <w:rFonts w:ascii="Times New Roman" w:hAnsi="Times New Roman" w:eastAsia="Times New Roman" w:cs="Times New Roman"/>
          <w:sz w:val="24"/>
          <w:szCs w:val="24"/>
        </w:rPr>
        <w:t xml:space="preserve"> and </w:t>
      </w:r>
      <w:r w:rsidRPr="009428F4" w:rsidR="00BC6591">
        <w:rPr>
          <w:rFonts w:ascii="Times New Roman" w:hAnsi="Times New Roman" w:eastAsia="Times New Roman" w:cs="Times New Roman"/>
          <w:sz w:val="24"/>
          <w:szCs w:val="24"/>
        </w:rPr>
        <w:t>showcasing</w:t>
      </w:r>
      <w:r w:rsidRPr="009428F4" w:rsidR="00BC6591">
        <w:rPr>
          <w:rFonts w:ascii="Times New Roman" w:hAnsi="Times New Roman" w:eastAsia="Times New Roman" w:cs="Times New Roman"/>
          <w:sz w:val="24"/>
          <w:szCs w:val="24"/>
        </w:rPr>
        <w:t xml:space="preserve"> a range of winter customs, the Global Winter Fest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reflect t</w:t>
      </w:r>
      <w:r w:rsidRPr="009428F4" w:rsidR="00BC6591">
        <w:rPr>
          <w:rFonts w:ascii="Times New Roman" w:hAnsi="Times New Roman" w:eastAsia="Times New Roman" w:cs="Times New Roman"/>
          <w:sz w:val="24"/>
          <w:szCs w:val="24"/>
        </w:rPr>
        <w:t>his and foster community pride using belonging.</w:t>
      </w:r>
    </w:p>
    <w:p xmlns:wp14="http://schemas.microsoft.com/office/word/2010/wordml" w:rsidRPr="009428F4" w:rsidR="00DE1269" w:rsidP="1B5C255E" w:rsidRDefault="00BC6591" w14:paraId="1E31B500" wp14:textId="77777777">
      <w:pPr>
        <w:spacing w:line="360" w:lineRule="auto"/>
        <w:jc w:val="both"/>
        <w:rPr>
          <w:rFonts w:ascii="Times New Roman" w:hAnsi="Times New Roman" w:cs="Times New Roman"/>
          <w:b w:val="1"/>
          <w:bCs w:val="1"/>
          <w:sz w:val="24"/>
          <w:szCs w:val="24"/>
        </w:rPr>
      </w:pPr>
      <w:r w:rsidRPr="784552CD" w:rsidR="00BC6591">
        <w:rPr>
          <w:rFonts w:ascii="Times New Roman" w:hAnsi="Times New Roman" w:cs="Times New Roman"/>
          <w:b w:val="1"/>
          <w:bCs w:val="1"/>
          <w:sz w:val="24"/>
          <w:szCs w:val="24"/>
        </w:rPr>
        <w:t>Situational and Cultural Considerations</w:t>
      </w:r>
    </w:p>
    <w:p xmlns:wp14="http://schemas.microsoft.com/office/word/2010/wordml" w:rsidRPr="009428F4" w:rsidR="00B86712" w:rsidP="784552CD" w:rsidRDefault="00BC6591" w14:paraId="577EC83C" wp14:textId="59B5F506">
      <w:pPr>
        <w:pStyle w:val="Normal"/>
        <w:suppressLineNumbers w:val="0"/>
        <w:bidi w:val="0"/>
        <w:spacing w:before="0" w:beforeAutospacing="off" w:after="240" w:afterAutospacing="off" w:line="360" w:lineRule="auto"/>
        <w:ind w:left="0" w:right="0"/>
        <w:jc w:val="both"/>
        <w:rPr>
          <w:rFonts w:ascii="Times New Roman" w:hAnsi="Times New Roman" w:eastAsia="Times New Roman" w:cs="Times New Roman"/>
          <w:sz w:val="24"/>
          <w:szCs w:val="24"/>
        </w:rPr>
      </w:pPr>
      <w:r w:rsidRPr="784552CD" w:rsidR="0DA7098E">
        <w:rPr>
          <w:rFonts w:ascii="Times New Roman" w:hAnsi="Times New Roman" w:eastAsia="Times New Roman" w:cs="Times New Roman"/>
          <w:sz w:val="24"/>
          <w:szCs w:val="24"/>
        </w:rPr>
        <w:t>It is important to keep in mind different factors when</w:t>
      </w:r>
      <w:r w:rsidRPr="009428F4" w:rsidR="00BC6591">
        <w:rPr>
          <w:rFonts w:ascii="Times New Roman" w:hAnsi="Times New Roman" w:eastAsia="Times New Roman" w:cs="Times New Roman"/>
          <w:sz w:val="24"/>
          <w:szCs w:val="24"/>
        </w:rPr>
        <w:t xml:space="preserve"> </w:t>
      </w:r>
      <w:r w:rsidRPr="009428F4" w:rsidR="00BC6591">
        <w:rPr>
          <w:rFonts w:ascii="Times New Roman" w:hAnsi="Times New Roman" w:eastAsia="Times New Roman" w:cs="Times New Roman"/>
          <w:sz w:val="24"/>
          <w:szCs w:val="24"/>
        </w:rPr>
        <w:t>organising</w:t>
      </w:r>
      <w:r w:rsidRPr="009428F4" w:rsidR="00BC6591">
        <w:rPr>
          <w:rFonts w:ascii="Times New Roman" w:hAnsi="Times New Roman" w:eastAsia="Times New Roman" w:cs="Times New Roman"/>
          <w:sz w:val="24"/>
          <w:szCs w:val="24"/>
        </w:rPr>
        <w:t xml:space="preserve"> the Global Winter Fest to guarantee the event is successful, polite, and relevant for different cultures.</w:t>
      </w:r>
      <w:r w:rsidR="41CEA9F4">
        <w:rPr>
          <w:rFonts w:ascii="Times New Roman" w:hAnsi="Times New Roman" w:eastAsia="Times New Roman" w:cs="Times New Roman"/>
          <w:sz w:val="24"/>
          <w:szCs w:val="24"/>
        </w:rPr>
        <w:t xml:space="preserve"> </w:t>
      </w:r>
      <w:r w:rsidRPr="009428F4" w:rsidR="7DA50B4A">
        <w:rPr>
          <w:rFonts w:ascii="Times New Roman" w:hAnsi="Times New Roman" w:eastAsia="Times New Roman" w:cs="Times New Roman"/>
          <w:sz w:val="24"/>
          <w:szCs w:val="24"/>
        </w:rPr>
        <w:t>It is important to understand the local cultural context</w:t>
      </w:r>
      <w:r w:rsidRPr="009428F4" w:rsidR="00BC6591">
        <w:rPr>
          <w:rFonts w:ascii="Times New Roman" w:hAnsi="Times New Roman" w:eastAsia="Times New Roman" w:cs="Times New Roman"/>
          <w:sz w:val="24"/>
          <w:szCs w:val="24"/>
        </w:rPr>
        <w:t xml:space="preserve">. Though the event </w:t>
      </w:r>
      <w:r w:rsidRPr="009428F4" w:rsidR="00BC6591">
        <w:rPr>
          <w:rFonts w:ascii="Times New Roman" w:hAnsi="Times New Roman" w:eastAsia="Times New Roman" w:cs="Times New Roman"/>
          <w:sz w:val="24"/>
          <w:szCs w:val="24"/>
        </w:rPr>
        <w:t>seeks</w:t>
      </w:r>
      <w:r w:rsidRPr="009428F4" w:rsidR="00BC6591">
        <w:rPr>
          <w:rFonts w:ascii="Times New Roman" w:hAnsi="Times New Roman" w:eastAsia="Times New Roman" w:cs="Times New Roman"/>
          <w:sz w:val="24"/>
          <w:szCs w:val="24"/>
        </w:rPr>
        <w:t xml:space="preserve"> to highlight many winter customs from all around the world, it is im</w:t>
      </w:r>
      <w:r w:rsidRPr="009428F4" w:rsidR="00BC6591">
        <w:rPr>
          <w:rFonts w:ascii="Times New Roman" w:hAnsi="Times New Roman" w:eastAsia="Times New Roman" w:cs="Times New Roman"/>
          <w:sz w:val="24"/>
          <w:szCs w:val="24"/>
        </w:rPr>
        <w:t>p</w:t>
      </w:r>
      <w:r w:rsidRPr="009428F4" w:rsidR="7DA50B4A">
        <w:rPr>
          <w:rFonts w:ascii="Times New Roman" w:hAnsi="Times New Roman" w:eastAsia="Times New Roman" w:cs="Times New Roman"/>
          <w:sz w:val="24"/>
          <w:szCs w:val="24"/>
        </w:rPr>
        <w:t>ortant</w:t>
      </w:r>
      <w:r w:rsidRPr="009428F4" w:rsidR="00BC6591">
        <w:rPr>
          <w:rFonts w:ascii="Times New Roman" w:hAnsi="Times New Roman" w:eastAsia="Times New Roman" w:cs="Times New Roman"/>
          <w:sz w:val="24"/>
          <w:szCs w:val="24"/>
        </w:rPr>
        <w:t xml:space="preserve"> to </w:t>
      </w:r>
      <w:r w:rsidRPr="009428F4" w:rsidR="00BC6591">
        <w:rPr>
          <w:rFonts w:ascii="Times New Roman" w:hAnsi="Times New Roman" w:eastAsia="Times New Roman" w:cs="Times New Roman"/>
          <w:sz w:val="24"/>
          <w:szCs w:val="24"/>
        </w:rPr>
        <w:t xml:space="preserve">honour</w:t>
      </w:r>
      <w:r w:rsidRPr="009428F4" w:rsidR="00BC6591">
        <w:rPr>
          <w:rFonts w:ascii="Times New Roman" w:hAnsi="Times New Roman" w:eastAsia="Times New Roman" w:cs="Times New Roman"/>
          <w:sz w:val="24"/>
          <w:szCs w:val="24"/>
        </w:rPr>
        <w:t xml:space="preserve"> and faithfully </w:t>
      </w:r>
      <w:r w:rsidRPr="009428F4" w:rsidR="7DA50B4A">
        <w:rPr>
          <w:rFonts w:ascii="Times New Roman" w:hAnsi="Times New Roman" w:eastAsia="Times New Roman" w:cs="Times New Roman"/>
          <w:sz w:val="24"/>
          <w:szCs w:val="24"/>
        </w:rPr>
        <w:t>portray</w:t>
      </w:r>
      <w:r w:rsidRPr="009428F4" w:rsidR="00BC6591">
        <w:rPr>
          <w:rFonts w:ascii="Times New Roman" w:hAnsi="Times New Roman" w:eastAsia="Times New Roman" w:cs="Times New Roman"/>
          <w:sz w:val="24"/>
          <w:szCs w:val="24"/>
        </w:rPr>
        <w:t xml:space="preserve"> every culture. This entails working with leaders of communities and cultural representatives to guarantee real representation and prevent cultural </w:t>
      </w:r>
      <w:r w:rsidRPr="009428F4" w:rsidR="7DA50B4A">
        <w:rPr>
          <w:rFonts w:ascii="Times New Roman" w:hAnsi="Times New Roman" w:eastAsia="Times New Roman" w:cs="Times New Roman"/>
          <w:sz w:val="24"/>
          <w:szCs w:val="24"/>
        </w:rPr>
        <w:t>assumptions</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 xml:space="preserve">Esquierdo</w:t>
      </w:r>
      <w:r w:rsidRPr="1B5C255E" w:rsidR="41CEA9F4">
        <w:rPr>
          <w:rFonts w:ascii="Times New Roman" w:hAnsi="Times New Roman" w:cs="Times New Roman"/>
          <w:color w:val="000000" w:themeColor="text1" w:themeTint="FF" w:themeShade="FF"/>
          <w:sz w:val="24"/>
          <w:szCs w:val="24"/>
          <w:shd w:val="clear" w:color="auto" w:fill="FFFFFF"/>
        </w:rPr>
        <w:t xml:space="preserve">-Leal and </w:t>
      </w:r>
      <w:r w:rsidRPr="1B5C255E" w:rsidR="41CEA9F4">
        <w:rPr>
          <w:rFonts w:ascii="Times New Roman" w:hAnsi="Times New Roman" w:cs="Times New Roman"/>
          <w:color w:val="000000" w:themeColor="text1" w:themeTint="FF" w:themeShade="FF"/>
          <w:sz w:val="24"/>
          <w:szCs w:val="24"/>
          <w:shd w:val="clear" w:color="auto" w:fill="FFFFFF"/>
        </w:rPr>
        <w:t>Houmanfar</w:t>
      </w:r>
      <w:r w:rsidRPr="1B5C255E" w:rsidR="41CEA9F4">
        <w:rPr>
          <w:rFonts w:ascii="Times New Roman" w:hAnsi="Times New Roman" w:cs="Times New Roman"/>
          <w:color w:val="000000" w:themeColor="text1" w:themeTint="FF" w:themeShade="FF"/>
          <w:sz w:val="24"/>
          <w:szCs w:val="24"/>
          <w:shd w:val="clear" w:color="auto" w:fill="FFFFFF"/>
        </w:rPr>
        <w:t>,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Involving nearby c</w:t>
      </w:r>
      <w:r w:rsidRPr="1B5C255E" w:rsidR="00BC6591">
        <w:rPr>
          <w:rFonts w:ascii="Times New Roman" w:hAnsi="Times New Roman" w:eastAsia="Times New Roman" w:cs="Times New Roman"/>
          <w:color w:val="000000" w:themeColor="text1" w:themeTint="FF" w:themeShade="FF"/>
          <w:sz w:val="24"/>
          <w:szCs w:val="24"/>
        </w:rPr>
        <w:t xml:space="preserve">ultural </w:t>
      </w:r>
      <w:r w:rsidRPr="1B5C255E" w:rsidR="00BC6591">
        <w:rPr>
          <w:rFonts w:ascii="Times New Roman" w:hAnsi="Times New Roman" w:eastAsia="Times New Roman" w:cs="Times New Roman"/>
          <w:color w:val="000000" w:themeColor="text1" w:themeTint="FF" w:themeShade="FF"/>
          <w:sz w:val="24"/>
          <w:szCs w:val="24"/>
        </w:rPr>
        <w:t>organisations</w:t>
      </w:r>
      <w:r w:rsidRPr="1B5C255E" w:rsidR="00BC6591">
        <w:rPr>
          <w:rFonts w:ascii="Times New Roman" w:hAnsi="Times New Roman" w:eastAsia="Times New Roman" w:cs="Times New Roman"/>
          <w:color w:val="000000" w:themeColor="text1" w:themeTint="FF" w:themeShade="FF"/>
          <w:sz w:val="24"/>
          <w:szCs w:val="24"/>
        </w:rPr>
        <w:t xml:space="preserve"> can provide insightful analysis and support the development of a program respecting every legacy.</w:t>
      </w:r>
    </w:p>
    <w:p xmlns:wp14="http://schemas.microsoft.com/office/word/2010/wordml" w:rsidRPr="009428F4" w:rsidR="00B86712" w:rsidP="1B5C255E" w:rsidRDefault="00BC6591" w14:paraId="2F76578A" wp14:textId="554D90B9">
      <w:pPr>
        <w:spacing w:after="240" w:line="360" w:lineRule="auto"/>
        <w:jc w:val="both"/>
        <w:rPr>
          <w:rFonts w:ascii="Times New Roman" w:hAnsi="Times New Roman" w:eastAsia="Times New Roman" w:cs="Times New Roman"/>
          <w:color w:val="000000" w:themeColor="text1" w:themeTint="FF" w:themeShade="FF"/>
          <w:sz w:val="24"/>
          <w:szCs w:val="24"/>
        </w:rPr>
      </w:pPr>
      <w:r w:rsidRPr="009428F4" w:rsidR="00BC6591">
        <w:rPr>
          <w:rFonts w:ascii="Times New Roman" w:hAnsi="Times New Roman" w:eastAsia="Times New Roman" w:cs="Times New Roman"/>
          <w:sz w:val="24"/>
          <w:szCs w:val="24"/>
        </w:rPr>
        <w:t xml:space="preserve">The time of the event is yet another situational factor. Setting the event for the middle of January helps it fit in with other winter </w:t>
      </w:r>
      <w:r w:rsidRPr="009428F4" w:rsidR="00BC6591">
        <w:rPr>
          <w:rFonts w:ascii="Times New Roman" w:hAnsi="Times New Roman" w:eastAsia="Times New Roman" w:cs="Times New Roman"/>
          <w:sz w:val="24"/>
          <w:szCs w:val="24"/>
        </w:rPr>
        <w:t>celebrations, but people should be aware of the weather that might be happening</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 xml:space="preserve">DeLeo </w:t>
      </w:r>
      <w:r w:rsidRPr="532A54FF" w:rsidR="25906DCA">
        <w:rPr>
          <w:rFonts w:ascii="Times New Roman" w:hAnsi="Times New Roman" w:cs="Times New Roman"/>
          <w:i w:val="1"/>
          <w:iCs w:val="1"/>
          <w:color w:val="000000" w:themeColor="text1" w:themeTint="FF" w:themeShade="FF"/>
          <w:sz w:val="24"/>
          <w:szCs w:val="24"/>
          <w:shd w:val="clear" w:color="auto" w:fill="FFFFFF"/>
        </w:rPr>
        <w:t>et al.</w:t>
      </w:r>
      <w:r w:rsidRPr="1B5C255E" w:rsidR="41CEA9F4">
        <w:rPr>
          <w:rFonts w:ascii="Times New Roman" w:hAnsi="Times New Roman" w:cs="Times New Roman"/>
          <w:color w:val="000000" w:themeColor="text1" w:themeTint="FF" w:themeShade="FF"/>
          <w:sz w:val="24"/>
          <w:szCs w:val="24"/>
          <w:shd w:val="clear" w:color="auto" w:fill="FFFFFF"/>
        </w:rPr>
        <w:t xml:space="preserve"> 2021</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w:t>
      </w:r>
      <w:r w:rsidRPr="009428F4" w:rsidR="00BC6591">
        <w:rPr>
          <w:rFonts w:ascii="Times New Roman" w:hAnsi="Times New Roman" w:eastAsia="Times New Roman" w:cs="Times New Roman"/>
          <w:sz w:val="24"/>
          <w:szCs w:val="24"/>
        </w:rPr>
        <w:t xml:space="preserve"> Low </w:t>
      </w:r>
      <w:r w:rsidRPr="009428F4" w:rsidR="6C3980BA">
        <w:rPr>
          <w:rFonts w:ascii="Times New Roman" w:hAnsi="Times New Roman" w:eastAsia="Times New Roman" w:cs="Times New Roman"/>
          <w:sz w:val="24"/>
          <w:szCs w:val="24"/>
        </w:rPr>
        <w:t>temperature</w:t>
      </w:r>
      <w:r w:rsidRPr="009428F4" w:rsidR="00BC6591">
        <w:rPr>
          <w:rFonts w:ascii="Times New Roman" w:hAnsi="Times New Roman" w:eastAsia="Times New Roman" w:cs="Times New Roman"/>
          <w:sz w:val="24"/>
          <w:szCs w:val="24"/>
        </w:rPr>
        <w:t xml:space="preserve"> and the chance of snow can change how appealing something is and how easy it is to get to it. These risks can be lessened by having back</w:t>
      </w:r>
      <w:r w:rsidRPr="009428F4" w:rsidR="00BC6591">
        <w:rPr>
          <w:rFonts w:ascii="Times New Roman" w:hAnsi="Times New Roman" w:eastAsia="Times New Roman" w:cs="Times New Roman"/>
          <w:sz w:val="24"/>
          <w:szCs w:val="24"/>
        </w:rPr>
        <w:t>up plans like warm tents and places to stay inside</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Leggit</w:t>
      </w:r>
      <w:r w:rsidRPr="1B5C255E" w:rsidR="41CEA9F4">
        <w:rPr>
          <w:rFonts w:ascii="Times New Roman" w:hAnsi="Times New Roman" w:cs="Times New Roman"/>
          <w:color w:val="000000" w:themeColor="text1" w:themeTint="FF" w:themeShade="FF"/>
          <w:sz w:val="24"/>
          <w:szCs w:val="24"/>
          <w:shd w:val="clear" w:color="auto" w:fill="FFFFFF"/>
        </w:rPr>
        <w:t xml:space="preserve"> and Brundage, 2024</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Pr="009428F4" w:rsidR="00B86712" w:rsidP="1B5C255E" w:rsidRDefault="00BC6591" w14:paraId="083FB24F" wp14:textId="1A692223">
      <w:pPr>
        <w:pStyle w:val="Normal"/>
        <w:spacing w:after="240" w:line="360" w:lineRule="auto"/>
        <w:jc w:val="both"/>
        <w:rPr>
          <w:rFonts w:ascii="Times New Roman" w:hAnsi="Times New Roman" w:eastAsia="Times New Roman" w:cs="Times New Roman"/>
          <w:sz w:val="24"/>
          <w:szCs w:val="24"/>
        </w:rPr>
      </w:pPr>
      <w:r w:rsidRPr="009428F4" w:rsidR="00BC6591">
        <w:rPr>
          <w:rFonts w:ascii="Times New Roman" w:hAnsi="Times New Roman" w:eastAsia="Times New Roman" w:cs="Times New Roman"/>
          <w:sz w:val="24"/>
          <w:szCs w:val="24"/>
        </w:rPr>
        <w:t xml:space="preserve">The event will be held in Central Park, which presents some practical challenges, such as managing the crowd and getting people to the event. It is </w:t>
      </w:r>
      <w:r w:rsidRPr="009428F4" w:rsidR="00BC6591">
        <w:rPr>
          <w:rFonts w:ascii="Times New Roman" w:hAnsi="Times New Roman" w:eastAsia="Times New Roman" w:cs="Times New Roman"/>
          <w:sz w:val="24"/>
          <w:szCs w:val="24"/>
        </w:rPr>
        <w:t>very important</w:t>
      </w:r>
      <w:r w:rsidRPr="009428F4" w:rsidR="00BC6591">
        <w:rPr>
          <w:rFonts w:ascii="Times New Roman" w:hAnsi="Times New Roman" w:eastAsia="Times New Roman" w:cs="Times New Roman"/>
          <w:sz w:val="24"/>
          <w:szCs w:val="24"/>
        </w:rPr>
        <w:t xml:space="preserve"> that the sp</w:t>
      </w:r>
      <w:r w:rsidRPr="009428F4" w:rsidR="00BC6591">
        <w:rPr>
          <w:rFonts w:ascii="Times New Roman" w:hAnsi="Times New Roman" w:eastAsia="Times New Roman" w:cs="Times New Roman"/>
          <w:sz w:val="24"/>
          <w:szCs w:val="24"/>
        </w:rPr>
        <w:t xml:space="preserve">ot can be reached by all guests, even those who have </w:t>
      </w:r>
      <w:r w:rsidRPr="009428F4" w:rsidR="7DA50B4A">
        <w:rPr>
          <w:rFonts w:ascii="Times New Roman" w:hAnsi="Times New Roman" w:eastAsia="Times New Roman" w:cs="Times New Roman"/>
          <w:sz w:val="24"/>
          <w:szCs w:val="24"/>
        </w:rPr>
        <w:t>difficulties</w:t>
      </w:r>
      <w:r w:rsidRPr="009428F4" w:rsidR="00BC6591">
        <w:rPr>
          <w:rFonts w:ascii="Times New Roman" w:hAnsi="Times New Roman" w:eastAsia="Times New Roman" w:cs="Times New Roman"/>
          <w:sz w:val="24"/>
          <w:szCs w:val="24"/>
        </w:rPr>
        <w:t>. Making plans for crowd flow and safety measures like clearly written signs and trained staff will also make the whole experience better and make sure that everyone is safe. Participation in</w:t>
      </w:r>
      <w:r w:rsidRPr="009428F4" w:rsidR="00BC6591">
        <w:rPr>
          <w:rFonts w:ascii="Times New Roman" w:hAnsi="Times New Roman" w:eastAsia="Times New Roman" w:cs="Times New Roman"/>
          <w:sz w:val="24"/>
          <w:szCs w:val="24"/>
        </w:rPr>
        <w:t xml:space="preserve"> the community is still another </w:t>
      </w:r>
      <w:r w:rsidRPr="009428F4" w:rsidR="00BC6591">
        <w:rPr>
          <w:rFonts w:ascii="Times New Roman" w:hAnsi="Times New Roman" w:eastAsia="Times New Roman" w:cs="Times New Roman"/>
          <w:sz w:val="24"/>
          <w:szCs w:val="24"/>
        </w:rPr>
        <w:t xml:space="preserve">important factor</w:t>
      </w:r>
      <w:r w:rsidRPr="009428F4" w:rsidR="00BC6591">
        <w:rPr>
          <w:rFonts w:ascii="Times New Roman" w:hAnsi="Times New Roman" w:eastAsia="Times New Roman" w:cs="Times New Roman"/>
          <w:sz w:val="24"/>
          <w:szCs w:val="24"/>
        </w:rPr>
        <w:t xml:space="preserve">. Having local businesses and people help plan the event will help people feel like they own</w:t>
      </w:r>
      <w:r w:rsidRPr="1B5C255E" w:rsidR="00BC6591">
        <w:rPr>
          <w:rFonts w:ascii="Times New Roman" w:hAnsi="Times New Roman" w:eastAsia="Times New Roman" w:cs="Times New Roman"/>
          <w:color w:val="000000" w:themeColor="text1" w:themeTint="FF" w:themeShade="FF"/>
          <w:sz w:val="24"/>
          <w:szCs w:val="24"/>
        </w:rPr>
        <w:t xml:space="preserve"> it</w:t>
      </w:r>
      <w:r w:rsidRPr="1B5C255E" w:rsidR="7DA50B4A">
        <w:rPr>
          <w:rFonts w:ascii="Times New Roman" w:hAnsi="Times New Roman" w:eastAsia="Times New Roman" w:cs="Times New Roman"/>
          <w:color w:val="000000" w:themeColor="text1" w:themeTint="FF" w:themeShade="FF"/>
          <w:sz w:val="24"/>
          <w:szCs w:val="24"/>
        </w:rPr>
        <w:t xml:space="preserve"> (</w:t>
      </w:r>
      <w:r w:rsidRPr="1B5C255E" w:rsidR="41CEA9F4">
        <w:rPr>
          <w:rFonts w:ascii="Times New Roman" w:hAnsi="Times New Roman" w:cs="Times New Roman"/>
          <w:color w:val="000000" w:themeColor="text1" w:themeTint="FF" w:themeShade="FF"/>
          <w:sz w:val="24"/>
          <w:szCs w:val="24"/>
          <w:shd w:val="clear" w:color="auto" w:fill="FFFFFF"/>
        </w:rPr>
        <w:t>Cunh</w:t>
      </w:r>
      <w:r w:rsidRPr="1B5C255E" w:rsidR="41CEA9F4">
        <w:rPr>
          <w:rFonts w:ascii="Times New Roman" w:hAnsi="Times New Roman" w:cs="Times New Roman"/>
          <w:color w:val="000000" w:themeColor="text1" w:themeTint="FF" w:themeShade="FF"/>
          <w:sz w:val="24"/>
          <w:szCs w:val="24"/>
          <w:shd w:val="clear" w:color="auto" w:fill="FFFFFF"/>
        </w:rPr>
        <w:t>a</w:t>
      </w:r>
      <w:r w:rsidRPr="1B5C255E" w:rsidR="289AADB6">
        <w:rPr>
          <w:rFonts w:ascii="Times New Roman" w:hAnsi="Times New Roman" w:cs="Times New Roman"/>
          <w:color w:val="000000" w:themeColor="text1" w:themeTint="FF" w:themeShade="FF"/>
          <w:sz w:val="24"/>
          <w:szCs w:val="24"/>
          <w:shd w:val="clear" w:color="auto" w:fill="FFFFFF"/>
        </w:rPr>
        <w:t xml:space="preserve">, </w:t>
      </w:r>
      <w:r w:rsidRPr="532A54FF" w:rsidR="289AADB6">
        <w:rPr>
          <w:rFonts w:ascii="Times New Roman" w:hAnsi="Times New Roman" w:cs="Times New Roman"/>
          <w:color w:val="000000" w:themeColor="text1" w:themeTint="FF" w:themeShade="FF"/>
          <w:sz w:val="24"/>
          <w:szCs w:val="24"/>
        </w:rPr>
        <w:t>Kastenholz</w:t>
      </w:r>
      <w:r w:rsidRPr="1B5C255E" w:rsidR="41CEA9F4">
        <w:rPr>
          <w:rFonts w:ascii="Times New Roman" w:hAnsi="Times New Roman" w:cs="Times New Roman"/>
          <w:color w:val="000000" w:themeColor="text1" w:themeTint="FF" w:themeShade="FF"/>
          <w:sz w:val="24"/>
          <w:szCs w:val="24"/>
          <w:shd w:val="clear" w:color="auto" w:fill="FFFFFF"/>
        </w:rPr>
        <w:t xml:space="preserve"> and Carneiro, 2020</w:t>
      </w:r>
      <w:r w:rsidRPr="1B5C255E" w:rsidR="7DA50B4A">
        <w:rPr>
          <w:rFonts w:ascii="Times New Roman" w:hAnsi="Times New Roman" w:eastAsia="Times New Roman" w:cs="Times New Roman"/>
          <w:color w:val="000000" w:themeColor="text1" w:themeTint="FF" w:themeShade="FF"/>
          <w:sz w:val="24"/>
          <w:szCs w:val="24"/>
        </w:rPr>
        <w:t>)</w:t>
      </w:r>
      <w:r w:rsidRPr="1B5C255E" w:rsidR="00BC6591">
        <w:rPr>
          <w:rFonts w:ascii="Times New Roman" w:hAnsi="Times New Roman" w:eastAsia="Times New Roman" w:cs="Times New Roman"/>
          <w:color w:val="000000" w:themeColor="text1" w:themeTint="FF" w:themeShade="FF"/>
          <w:sz w:val="24"/>
          <w:szCs w:val="24"/>
        </w:rPr>
        <w:t xml:space="preserve">.</w:t>
      </w:r>
      <w:r w:rsidRPr="009428F4" w:rsidR="00BC6591">
        <w:rPr>
          <w:rFonts w:ascii="Times New Roman" w:hAnsi="Times New Roman" w:eastAsia="Times New Roman" w:cs="Times New Roman"/>
          <w:sz w:val="24"/>
          <w:szCs w:val="24"/>
        </w:rPr>
        <w:t xml:space="preserve"> Activities that call out to local businesses, community </w:t>
      </w:r>
      <w:r w:rsidRPr="009428F4" w:rsidR="7DA50B4A">
        <w:rPr>
          <w:rFonts w:ascii="Times New Roman" w:hAnsi="Times New Roman" w:eastAsia="Times New Roman" w:cs="Times New Roman"/>
          <w:sz w:val="24"/>
          <w:szCs w:val="24"/>
        </w:rPr>
        <w:t>centres</w:t>
      </w:r>
      <w:r w:rsidRPr="009428F4" w:rsidR="00BC6591">
        <w:rPr>
          <w:rFonts w:ascii="Times New Roman" w:hAnsi="Times New Roman" w:eastAsia="Times New Roman" w:cs="Times New Roman"/>
          <w:sz w:val="24"/>
          <w:szCs w:val="24"/>
        </w:rPr>
        <w:t xml:space="preserve">, and schools could encourage people to take part in or donate to the festival. </w:t>
      </w:r>
    </w:p>
    <w:p w:rsidR="23DFF1F9" w:rsidP="532A54FF" w:rsidRDefault="23DFF1F9" w14:paraId="3EDD2E91" w14:textId="64DAF9FC">
      <w:pPr>
        <w:pStyle w:val="Normal"/>
        <w:spacing w:after="240" w:line="360" w:lineRule="auto"/>
        <w:jc w:val="both"/>
        <w:rPr>
          <w:rFonts w:ascii="Times New Roman" w:hAnsi="Times New Roman" w:eastAsia="Times New Roman" w:cs="Times New Roman"/>
          <w:sz w:val="24"/>
          <w:szCs w:val="24"/>
        </w:rPr>
      </w:pPr>
      <w:r w:rsidRPr="784552CD" w:rsidR="2E843433">
        <w:rPr>
          <w:rFonts w:ascii="Times New Roman" w:hAnsi="Times New Roman" w:eastAsia="Times New Roman" w:cs="Times New Roman"/>
          <w:sz w:val="24"/>
          <w:szCs w:val="24"/>
        </w:rPr>
        <w:t xml:space="preserve">As a </w:t>
      </w:r>
      <w:r w:rsidRPr="784552CD" w:rsidR="2E843433">
        <w:rPr>
          <w:rFonts w:ascii="Times New Roman" w:hAnsi="Times New Roman" w:eastAsia="Times New Roman" w:cs="Times New Roman"/>
          <w:b w:val="1"/>
          <w:bCs w:val="1"/>
          <w:sz w:val="24"/>
          <w:szCs w:val="24"/>
        </w:rPr>
        <w:t>conclusion</w:t>
      </w:r>
      <w:r w:rsidRPr="784552CD" w:rsidR="2E843433">
        <w:rPr>
          <w:rFonts w:ascii="Times New Roman" w:hAnsi="Times New Roman" w:eastAsia="Times New Roman" w:cs="Times New Roman"/>
          <w:sz w:val="24"/>
          <w:szCs w:val="24"/>
        </w:rPr>
        <w:t xml:space="preserve"> </w:t>
      </w:r>
      <w:r w:rsidRPr="784552CD" w:rsidR="3031C5C2">
        <w:rPr>
          <w:rFonts w:ascii="Times New Roman" w:hAnsi="Times New Roman" w:eastAsia="Times New Roman" w:cs="Times New Roman"/>
          <w:sz w:val="24"/>
          <w:szCs w:val="24"/>
        </w:rPr>
        <w:t>there are m</w:t>
      </w:r>
      <w:r w:rsidRPr="784552CD" w:rsidR="00BC6591">
        <w:rPr>
          <w:rFonts w:ascii="Times New Roman" w:hAnsi="Times New Roman" w:eastAsia="Times New Roman" w:cs="Times New Roman"/>
          <w:sz w:val="24"/>
          <w:szCs w:val="24"/>
        </w:rPr>
        <w:t>any</w:t>
      </w:r>
      <w:r w:rsidRPr="784552CD" w:rsidR="00BC6591">
        <w:rPr>
          <w:rFonts w:ascii="Times New Roman" w:hAnsi="Times New Roman" w:eastAsia="Times New Roman" w:cs="Times New Roman"/>
          <w:sz w:val="24"/>
          <w:szCs w:val="24"/>
        </w:rPr>
        <w:t xml:space="preserve"> cultural and social factors need</w:t>
      </w:r>
      <w:r w:rsidRPr="784552CD" w:rsidR="5455F2FF">
        <w:rPr>
          <w:rFonts w:ascii="Times New Roman" w:hAnsi="Times New Roman" w:eastAsia="Times New Roman" w:cs="Times New Roman"/>
          <w:sz w:val="24"/>
          <w:szCs w:val="24"/>
        </w:rPr>
        <w:t xml:space="preserve">ed </w:t>
      </w:r>
      <w:r w:rsidRPr="784552CD" w:rsidR="00BC6591">
        <w:rPr>
          <w:rFonts w:ascii="Times New Roman" w:hAnsi="Times New Roman" w:eastAsia="Times New Roman" w:cs="Times New Roman"/>
          <w:sz w:val="24"/>
          <w:szCs w:val="24"/>
        </w:rPr>
        <w:t>to be carefully thought through when planning the Global Winter Fest</w:t>
      </w:r>
      <w:r w:rsidRPr="784552CD" w:rsidR="00BC6591">
        <w:rPr>
          <w:rFonts w:ascii="Times New Roman" w:hAnsi="Times New Roman" w:eastAsia="Times New Roman" w:cs="Times New Roman"/>
          <w:sz w:val="24"/>
          <w:szCs w:val="24"/>
        </w:rPr>
        <w:t xml:space="preserve">.  </w:t>
      </w:r>
      <w:r w:rsidRPr="784552CD" w:rsidR="00BC6591">
        <w:rPr>
          <w:rFonts w:ascii="Times New Roman" w:hAnsi="Times New Roman" w:eastAsia="Times New Roman" w:cs="Times New Roman"/>
          <w:sz w:val="24"/>
          <w:szCs w:val="24"/>
        </w:rPr>
        <w:t>A useful way t</w:t>
      </w:r>
      <w:r w:rsidRPr="784552CD" w:rsidR="00BC6591">
        <w:rPr>
          <w:rFonts w:ascii="Times New Roman" w:hAnsi="Times New Roman" w:eastAsia="Times New Roman" w:cs="Times New Roman"/>
          <w:sz w:val="24"/>
          <w:szCs w:val="24"/>
        </w:rPr>
        <w:t>o look at these parts is the PESTEL study, which looks at Political, Economic, Social, Technological, Environmental, and Legal problems</w:t>
      </w:r>
      <w:r w:rsidRPr="784552CD" w:rsidR="448494BB">
        <w:rPr>
          <w:rFonts w:ascii="Times New Roman" w:hAnsi="Times New Roman" w:eastAsia="Times New Roman" w:cs="Times New Roman"/>
          <w:sz w:val="24"/>
          <w:szCs w:val="24"/>
        </w:rPr>
        <w:t xml:space="preserve"> (Please see Appendix 3)</w:t>
      </w:r>
      <w:r w:rsidRPr="784552CD" w:rsidR="7C6E2972">
        <w:rPr>
          <w:rFonts w:ascii="Times New Roman" w:hAnsi="Times New Roman" w:eastAsia="Times New Roman" w:cs="Times New Roman"/>
          <w:sz w:val="24"/>
          <w:szCs w:val="24"/>
        </w:rPr>
        <w:t>,</w:t>
      </w:r>
      <w:r w:rsidRPr="784552CD" w:rsidR="148DA8FE">
        <w:rPr>
          <w:rFonts w:ascii="Times New Roman" w:hAnsi="Times New Roman" w:eastAsia="Times New Roman" w:cs="Times New Roman"/>
          <w:sz w:val="24"/>
          <w:szCs w:val="24"/>
        </w:rPr>
        <w:t xml:space="preserve"> applying the EMBOK model as taking in consideration the Event Cycle and after </w:t>
      </w:r>
      <w:r w:rsidRPr="784552CD" w:rsidR="148DA8FE">
        <w:rPr>
          <w:rFonts w:ascii="Times New Roman" w:hAnsi="Times New Roman" w:eastAsia="Times New Roman" w:cs="Times New Roman"/>
          <w:sz w:val="24"/>
          <w:szCs w:val="24"/>
        </w:rPr>
        <w:t>analysing</w:t>
      </w:r>
      <w:r w:rsidRPr="784552CD" w:rsidR="148DA8FE">
        <w:rPr>
          <w:rFonts w:ascii="Times New Roman" w:hAnsi="Times New Roman" w:eastAsia="Times New Roman" w:cs="Times New Roman"/>
          <w:sz w:val="24"/>
          <w:szCs w:val="24"/>
        </w:rPr>
        <w:t xml:space="preserve"> the post event fee</w:t>
      </w:r>
      <w:r w:rsidRPr="784552CD" w:rsidR="72961285">
        <w:rPr>
          <w:rFonts w:ascii="Times New Roman" w:hAnsi="Times New Roman" w:eastAsia="Times New Roman" w:cs="Times New Roman"/>
          <w:sz w:val="24"/>
          <w:szCs w:val="24"/>
        </w:rPr>
        <w:t xml:space="preserve">dback, a list of recommendations can be made to </w:t>
      </w:r>
      <w:r w:rsidRPr="784552CD" w:rsidR="1B2737C3">
        <w:rPr>
          <w:rFonts w:ascii="Times New Roman" w:hAnsi="Times New Roman" w:eastAsia="Times New Roman" w:cs="Times New Roman"/>
          <w:sz w:val="24"/>
          <w:szCs w:val="24"/>
        </w:rPr>
        <w:t>enhance</w:t>
      </w:r>
      <w:r w:rsidRPr="784552CD" w:rsidR="72961285">
        <w:rPr>
          <w:rFonts w:ascii="Times New Roman" w:hAnsi="Times New Roman" w:eastAsia="Times New Roman" w:cs="Times New Roman"/>
          <w:sz w:val="24"/>
          <w:szCs w:val="24"/>
        </w:rPr>
        <w:t xml:space="preserve"> the experience for both, the participants an</w:t>
      </w:r>
      <w:r w:rsidRPr="784552CD" w:rsidR="531418BC">
        <w:rPr>
          <w:rFonts w:ascii="Times New Roman" w:hAnsi="Times New Roman" w:eastAsia="Times New Roman" w:cs="Times New Roman"/>
          <w:sz w:val="24"/>
          <w:szCs w:val="24"/>
        </w:rPr>
        <w:t xml:space="preserve">d </w:t>
      </w:r>
      <w:r w:rsidRPr="784552CD" w:rsidR="288D7AD8">
        <w:rPr>
          <w:rFonts w:ascii="Times New Roman" w:hAnsi="Times New Roman" w:eastAsia="Times New Roman" w:cs="Times New Roman"/>
          <w:sz w:val="24"/>
          <w:szCs w:val="24"/>
        </w:rPr>
        <w:t xml:space="preserve">the </w:t>
      </w:r>
      <w:r w:rsidRPr="784552CD" w:rsidR="288D7AD8">
        <w:rPr>
          <w:rFonts w:ascii="Times New Roman" w:hAnsi="Times New Roman" w:eastAsia="Times New Roman" w:cs="Times New Roman"/>
          <w:sz w:val="24"/>
          <w:szCs w:val="24"/>
        </w:rPr>
        <w:t>organisation</w:t>
      </w:r>
      <w:r w:rsidRPr="784552CD" w:rsidR="288D7AD8">
        <w:rPr>
          <w:rFonts w:ascii="Times New Roman" w:hAnsi="Times New Roman" w:eastAsia="Times New Roman" w:cs="Times New Roman"/>
          <w:sz w:val="24"/>
          <w:szCs w:val="24"/>
        </w:rPr>
        <w:t>.</w:t>
      </w:r>
    </w:p>
    <w:p w:rsidR="23DFF1F9" w:rsidP="532A54FF" w:rsidRDefault="23DFF1F9" w14:paraId="5352723B" w14:textId="55E84128">
      <w:pPr>
        <w:pStyle w:val="Normal"/>
        <w:spacing w:after="240" w:line="360" w:lineRule="auto"/>
        <w:jc w:val="both"/>
        <w:rPr>
          <w:rFonts w:ascii="Times New Roman" w:hAnsi="Times New Roman" w:eastAsia="Times New Roman" w:cs="Times New Roman"/>
          <w:sz w:val="24"/>
          <w:szCs w:val="24"/>
        </w:rPr>
      </w:pPr>
    </w:p>
    <w:p w:rsidR="23DFF1F9" w:rsidP="532A54FF" w:rsidRDefault="23DFF1F9" w14:paraId="606101A6" w14:textId="49F75B64">
      <w:pPr>
        <w:pStyle w:val="Normal"/>
        <w:spacing w:after="240" w:line="360" w:lineRule="auto"/>
        <w:jc w:val="both"/>
        <w:rPr>
          <w:rFonts w:ascii="Times New Roman" w:hAnsi="Times New Roman" w:eastAsia="Times New Roman" w:cs="Times New Roman"/>
          <w:sz w:val="24"/>
          <w:szCs w:val="24"/>
        </w:rPr>
      </w:pPr>
    </w:p>
    <w:p w:rsidR="23DFF1F9" w:rsidP="532A54FF" w:rsidRDefault="23DFF1F9" w14:paraId="5A74EFE4" w14:textId="25C38F66">
      <w:pPr>
        <w:pStyle w:val="Normal"/>
        <w:spacing w:after="240" w:line="360" w:lineRule="auto"/>
        <w:jc w:val="both"/>
        <w:rPr>
          <w:rFonts w:ascii="Times New Roman" w:hAnsi="Times New Roman" w:cs="Times New Roman"/>
          <w:b w:val="1"/>
          <w:bCs w:val="1"/>
          <w:sz w:val="24"/>
          <w:szCs w:val="24"/>
        </w:rPr>
      </w:pPr>
    </w:p>
    <w:p w:rsidR="784552CD" w:rsidP="784552CD" w:rsidRDefault="784552CD" w14:paraId="56577081" w14:textId="7DBB6A48">
      <w:pPr>
        <w:pStyle w:val="Normal"/>
        <w:spacing w:after="240" w:line="360" w:lineRule="auto"/>
        <w:jc w:val="both"/>
        <w:rPr>
          <w:rFonts w:ascii="Times New Roman" w:hAnsi="Times New Roman" w:cs="Times New Roman"/>
          <w:b w:val="1"/>
          <w:bCs w:val="1"/>
          <w:sz w:val="24"/>
          <w:szCs w:val="24"/>
        </w:rPr>
      </w:pPr>
    </w:p>
    <w:p w:rsidR="784552CD" w:rsidP="784552CD" w:rsidRDefault="784552CD" w14:paraId="6E97F29B" w14:textId="66E808BF">
      <w:pPr>
        <w:pStyle w:val="Normal"/>
        <w:spacing w:after="240" w:line="360" w:lineRule="auto"/>
        <w:jc w:val="both"/>
        <w:rPr>
          <w:rFonts w:ascii="Times New Roman" w:hAnsi="Times New Roman" w:cs="Times New Roman"/>
          <w:b w:val="1"/>
          <w:bCs w:val="1"/>
          <w:sz w:val="24"/>
          <w:szCs w:val="24"/>
        </w:rPr>
      </w:pPr>
    </w:p>
    <w:p w:rsidR="23DFF1F9" w:rsidP="532A54FF" w:rsidRDefault="23DFF1F9" w14:paraId="558F25B8" w14:textId="7BB1FC5B">
      <w:pPr>
        <w:pStyle w:val="Normal"/>
        <w:spacing w:after="240" w:line="360" w:lineRule="auto"/>
        <w:jc w:val="both"/>
        <w:rPr>
          <w:rFonts w:ascii="Times New Roman" w:hAnsi="Times New Roman" w:cs="Times New Roman"/>
          <w:b w:val="1"/>
          <w:bCs w:val="1"/>
          <w:sz w:val="24"/>
          <w:szCs w:val="24"/>
        </w:rPr>
      </w:pPr>
      <w:r w:rsidRPr="532A54FF" w:rsidR="0D51392A">
        <w:rPr>
          <w:rFonts w:ascii="Times New Roman" w:hAnsi="Times New Roman" w:cs="Times New Roman"/>
          <w:b w:val="1"/>
          <w:bCs w:val="1"/>
          <w:sz w:val="24"/>
          <w:szCs w:val="24"/>
        </w:rPr>
        <w:t>References</w:t>
      </w:r>
    </w:p>
    <w:p w:rsidR="23DFF1F9" w:rsidP="532A54FF" w:rsidRDefault="23DFF1F9" w14:paraId="39283E6E" w14:textId="77777777">
      <w:pPr>
        <w:spacing w:after="0" w:line="360" w:lineRule="auto"/>
        <w:ind w:left="720" w:hanging="720"/>
        <w:jc w:val="both"/>
        <w:rPr>
          <w:rFonts w:ascii="Times New Roman" w:hAnsi="Times New Roman" w:cs="Times New Roman"/>
          <w:b w:val="1"/>
          <w:bCs w:val="1"/>
          <w:sz w:val="24"/>
          <w:szCs w:val="24"/>
        </w:rPr>
      </w:pPr>
    </w:p>
    <w:p w:rsidR="23DFF1F9" w:rsidP="784552CD" w:rsidRDefault="23DFF1F9" w14:paraId="785CD17F" w14:textId="4BBB0720">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Allen, J., Harris, R. and Jago, L. (2022) </w:t>
      </w:r>
      <w:r w:rsidRPr="784552CD" w:rsidR="0D51392A">
        <w:rPr>
          <w:rFonts w:ascii="Times New Roman" w:hAnsi="Times New Roman" w:cs="Times New Roman"/>
          <w:i w:val="1"/>
          <w:iCs w:val="1"/>
          <w:color w:val="000000" w:themeColor="text1" w:themeTint="FF" w:themeShade="FF"/>
          <w:sz w:val="24"/>
          <w:szCs w:val="24"/>
        </w:rPr>
        <w:t>Festival &amp; special event management</w:t>
      </w:r>
      <w:r w:rsidRPr="784552CD" w:rsidR="0D51392A">
        <w:rPr>
          <w:rFonts w:ascii="Times New Roman" w:hAnsi="Times New Roman" w:cs="Times New Roman"/>
          <w:color w:val="000000" w:themeColor="text1" w:themeTint="FF" w:themeShade="FF"/>
          <w:sz w:val="24"/>
          <w:szCs w:val="24"/>
        </w:rPr>
        <w:t>. John Wiley &amp; Sons.</w:t>
      </w:r>
    </w:p>
    <w:p w:rsidR="23DFF1F9" w:rsidP="784552CD" w:rsidRDefault="23DFF1F9" w14:paraId="0E65A915" w14:textId="353CEBE1">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Berridge, G. (2020) Designing event experiences. In </w:t>
      </w:r>
      <w:r w:rsidRPr="784552CD" w:rsidR="0D51392A">
        <w:rPr>
          <w:rFonts w:ascii="Times New Roman" w:hAnsi="Times New Roman" w:cs="Times New Roman"/>
          <w:i w:val="1"/>
          <w:iCs w:val="1"/>
          <w:color w:val="000000" w:themeColor="text1" w:themeTint="FF" w:themeShade="FF"/>
          <w:sz w:val="24"/>
          <w:szCs w:val="24"/>
        </w:rPr>
        <w:t>The Routledge Handbook of Events</w:t>
      </w:r>
      <w:r w:rsidRPr="784552CD" w:rsidR="0D51392A">
        <w:rPr>
          <w:rFonts w:ascii="Times New Roman" w:hAnsi="Times New Roman" w:cs="Times New Roman"/>
          <w:color w:val="000000" w:themeColor="text1" w:themeTint="FF" w:themeShade="FF"/>
          <w:sz w:val="24"/>
          <w:szCs w:val="24"/>
        </w:rPr>
        <w:t> (pp. 378-395). Routledge.</w:t>
      </w:r>
    </w:p>
    <w:p w:rsidR="23DFF1F9" w:rsidP="784552CD" w:rsidRDefault="23DFF1F9" w14:paraId="3DDA7CCE" w14:textId="70567758">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Bladen, C., Kennell, J., Abson, E. and Wilde, N. (2022) </w:t>
      </w:r>
      <w:r w:rsidRPr="784552CD" w:rsidR="0D51392A">
        <w:rPr>
          <w:rFonts w:ascii="Times New Roman" w:hAnsi="Times New Roman" w:cs="Times New Roman"/>
          <w:i w:val="1"/>
          <w:iCs w:val="1"/>
          <w:color w:val="000000" w:themeColor="text1" w:themeTint="FF" w:themeShade="FF"/>
          <w:sz w:val="24"/>
          <w:szCs w:val="24"/>
        </w:rPr>
        <w:t>Events management: An introduction</w:t>
      </w:r>
      <w:r w:rsidRPr="784552CD" w:rsidR="0D51392A">
        <w:rPr>
          <w:rFonts w:ascii="Times New Roman" w:hAnsi="Times New Roman" w:cs="Times New Roman"/>
          <w:color w:val="000000" w:themeColor="text1" w:themeTint="FF" w:themeShade="FF"/>
          <w:sz w:val="24"/>
          <w:szCs w:val="24"/>
        </w:rPr>
        <w:t>. Routledge.</w:t>
      </w:r>
    </w:p>
    <w:p w:rsidR="23DFF1F9" w:rsidP="784552CD" w:rsidRDefault="23DFF1F9" w14:paraId="62D13E9B" w14:textId="6A74A37D">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Brauer, R.L. (2022) </w:t>
      </w:r>
      <w:r w:rsidRPr="784552CD" w:rsidR="0D51392A">
        <w:rPr>
          <w:rFonts w:ascii="Times New Roman" w:hAnsi="Times New Roman" w:cs="Times New Roman"/>
          <w:i w:val="1"/>
          <w:iCs w:val="1"/>
          <w:color w:val="000000" w:themeColor="text1" w:themeTint="FF" w:themeShade="FF"/>
          <w:sz w:val="24"/>
          <w:szCs w:val="24"/>
        </w:rPr>
        <w:t>Safety and health for engineers</w:t>
      </w:r>
      <w:r w:rsidRPr="784552CD" w:rsidR="0D51392A">
        <w:rPr>
          <w:rFonts w:ascii="Times New Roman" w:hAnsi="Times New Roman" w:cs="Times New Roman"/>
          <w:color w:val="000000" w:themeColor="text1" w:themeTint="FF" w:themeShade="FF"/>
          <w:sz w:val="24"/>
          <w:szCs w:val="24"/>
        </w:rPr>
        <w:t>. John Wiley &amp; Sons.</w:t>
      </w:r>
    </w:p>
    <w:p w:rsidR="23DFF1F9" w:rsidP="784552CD" w:rsidRDefault="23DFF1F9" w14:paraId="1CA3164C" w14:textId="460681AB">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Burke, K. and Larmar, S. (2021) Acknowledging another face in the virtual crowd: Reimagining the online experience in higher education through an online pedagogy of care. </w:t>
      </w:r>
      <w:r w:rsidRPr="784552CD" w:rsidR="0D51392A">
        <w:rPr>
          <w:rFonts w:ascii="Times New Roman" w:hAnsi="Times New Roman" w:cs="Times New Roman"/>
          <w:i w:val="1"/>
          <w:iCs w:val="1"/>
          <w:color w:val="000000" w:themeColor="text1" w:themeTint="FF" w:themeShade="FF"/>
          <w:sz w:val="24"/>
          <w:szCs w:val="24"/>
        </w:rPr>
        <w:t>Journal of Further and Higher Education</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45</w:t>
      </w:r>
      <w:r w:rsidRPr="784552CD" w:rsidR="0D51392A">
        <w:rPr>
          <w:rFonts w:ascii="Times New Roman" w:hAnsi="Times New Roman" w:cs="Times New Roman"/>
          <w:color w:val="000000" w:themeColor="text1" w:themeTint="FF" w:themeShade="FF"/>
          <w:sz w:val="24"/>
          <w:szCs w:val="24"/>
        </w:rPr>
        <w:t>(5), pp.601-615.</w:t>
      </w:r>
    </w:p>
    <w:p w:rsidR="23DFF1F9" w:rsidP="784552CD" w:rsidRDefault="23DFF1F9" w14:paraId="67877B43" w14:textId="4EC2FD2C">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Chen, X., Yim, B.H., Tuo, Z., Zhou, L., Liu, </w:t>
      </w:r>
      <w:r w:rsidRPr="784552CD" w:rsidR="0D51392A">
        <w:rPr>
          <w:rFonts w:ascii="Times New Roman" w:hAnsi="Times New Roman" w:cs="Times New Roman"/>
          <w:color w:val="000000" w:themeColor="text1" w:themeTint="FF" w:themeShade="FF"/>
          <w:sz w:val="24"/>
          <w:szCs w:val="24"/>
        </w:rPr>
        <w:t>T.</w:t>
      </w:r>
      <w:r w:rsidRPr="784552CD" w:rsidR="0D51392A">
        <w:rPr>
          <w:rFonts w:ascii="Times New Roman" w:hAnsi="Times New Roman" w:cs="Times New Roman"/>
          <w:color w:val="000000" w:themeColor="text1" w:themeTint="FF" w:themeShade="FF"/>
          <w:sz w:val="24"/>
          <w:szCs w:val="24"/>
        </w:rPr>
        <w:t xml:space="preserve"> and Zhang, J.J. (2021) “One event, one city”: promoting the loyalty of marathon runners to a host city by improving event service quality. </w:t>
      </w:r>
      <w:r w:rsidRPr="784552CD" w:rsidR="0D51392A">
        <w:rPr>
          <w:rFonts w:ascii="Times New Roman" w:hAnsi="Times New Roman" w:cs="Times New Roman"/>
          <w:i w:val="1"/>
          <w:iCs w:val="1"/>
          <w:color w:val="000000" w:themeColor="text1" w:themeTint="FF" w:themeShade="FF"/>
          <w:sz w:val="24"/>
          <w:szCs w:val="24"/>
        </w:rPr>
        <w:t>Sustainability</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13</w:t>
      </w:r>
      <w:r w:rsidRPr="784552CD" w:rsidR="0D51392A">
        <w:rPr>
          <w:rFonts w:ascii="Times New Roman" w:hAnsi="Times New Roman" w:cs="Times New Roman"/>
          <w:color w:val="000000" w:themeColor="text1" w:themeTint="FF" w:themeShade="FF"/>
          <w:sz w:val="24"/>
          <w:szCs w:val="24"/>
        </w:rPr>
        <w:t>(7), p.3795.</w:t>
      </w:r>
    </w:p>
    <w:p w:rsidR="23DFF1F9" w:rsidP="784552CD" w:rsidRDefault="23DFF1F9" w14:paraId="511D4209" w14:textId="5B71BF73">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Cunha, C., Kastenholz, E. and Carneiro, M.J. (2020</w:t>
      </w:r>
      <w:r w:rsidRPr="784552CD" w:rsidR="0D51392A">
        <w:rPr>
          <w:rFonts w:ascii="Times New Roman" w:hAnsi="Times New Roman" w:cs="Times New Roman"/>
          <w:color w:val="000000" w:themeColor="text1" w:themeTint="FF" w:themeShade="FF"/>
          <w:sz w:val="24"/>
          <w:szCs w:val="24"/>
        </w:rPr>
        <w:t>)  Entrepreneurs</w:t>
      </w:r>
      <w:r w:rsidRPr="784552CD" w:rsidR="0D51392A">
        <w:rPr>
          <w:rFonts w:ascii="Times New Roman" w:hAnsi="Times New Roman" w:cs="Times New Roman"/>
          <w:color w:val="000000" w:themeColor="text1" w:themeTint="FF" w:themeShade="FF"/>
          <w:sz w:val="24"/>
          <w:szCs w:val="24"/>
        </w:rPr>
        <w:t xml:space="preserve"> in rural tourism: Do lifestyle motivations contribute to management practices that enhance sustainable entrepreneurial ecosystems? </w:t>
      </w:r>
      <w:r w:rsidRPr="784552CD" w:rsidR="0D51392A">
        <w:rPr>
          <w:rFonts w:ascii="Times New Roman" w:hAnsi="Times New Roman" w:cs="Times New Roman"/>
          <w:i w:val="1"/>
          <w:iCs w:val="1"/>
          <w:color w:val="000000" w:themeColor="text1" w:themeTint="FF" w:themeShade="FF"/>
          <w:sz w:val="24"/>
          <w:szCs w:val="24"/>
        </w:rPr>
        <w:t>Journal of Hospitality and Tourism Management</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44</w:t>
      </w:r>
      <w:r w:rsidRPr="784552CD" w:rsidR="0D51392A">
        <w:rPr>
          <w:rFonts w:ascii="Times New Roman" w:hAnsi="Times New Roman" w:cs="Times New Roman"/>
          <w:color w:val="000000" w:themeColor="text1" w:themeTint="FF" w:themeShade="FF"/>
          <w:sz w:val="24"/>
          <w:szCs w:val="24"/>
        </w:rPr>
        <w:t>, pp.215-226.</w:t>
      </w:r>
    </w:p>
    <w:p w:rsidR="23DFF1F9" w:rsidP="784552CD" w:rsidRDefault="23DFF1F9" w14:paraId="7E8E925C" w14:textId="0A62D667">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DeLeo, R.A., Taylor, K., Crow, </w:t>
      </w:r>
      <w:r w:rsidRPr="784552CD" w:rsidR="0D51392A">
        <w:rPr>
          <w:rFonts w:ascii="Times New Roman" w:hAnsi="Times New Roman" w:cs="Times New Roman"/>
          <w:color w:val="000000" w:themeColor="text1" w:themeTint="FF" w:themeShade="FF"/>
          <w:sz w:val="24"/>
          <w:szCs w:val="24"/>
        </w:rPr>
        <w:t>D.A.</w:t>
      </w:r>
      <w:r w:rsidRPr="784552CD" w:rsidR="0D51392A">
        <w:rPr>
          <w:rFonts w:ascii="Times New Roman" w:hAnsi="Times New Roman" w:cs="Times New Roman"/>
          <w:color w:val="000000" w:themeColor="text1" w:themeTint="FF" w:themeShade="FF"/>
          <w:sz w:val="24"/>
          <w:szCs w:val="24"/>
        </w:rPr>
        <w:t xml:space="preserve"> and Birkland, T.A. (2021) During disaster: Refining the concept of focusing events to better explain long-duration crises. </w:t>
      </w:r>
      <w:r w:rsidRPr="784552CD" w:rsidR="0D51392A">
        <w:rPr>
          <w:rFonts w:ascii="Times New Roman" w:hAnsi="Times New Roman" w:cs="Times New Roman"/>
          <w:i w:val="1"/>
          <w:iCs w:val="1"/>
          <w:color w:val="000000" w:themeColor="text1" w:themeTint="FF" w:themeShade="FF"/>
          <w:sz w:val="24"/>
          <w:szCs w:val="24"/>
        </w:rPr>
        <w:t>International Review of Public Policy</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3</w:t>
      </w:r>
      <w:r w:rsidRPr="784552CD" w:rsidR="0D51392A">
        <w:rPr>
          <w:rFonts w:ascii="Times New Roman" w:hAnsi="Times New Roman" w:cs="Times New Roman"/>
          <w:color w:val="000000" w:themeColor="text1" w:themeTint="FF" w:themeShade="FF"/>
          <w:sz w:val="24"/>
          <w:szCs w:val="24"/>
        </w:rPr>
        <w:t>(3: 1).</w:t>
      </w:r>
    </w:p>
    <w:p w:rsidR="23DFF1F9" w:rsidP="784552CD" w:rsidRDefault="23DFF1F9" w14:paraId="5A6038A6" w14:textId="27654C5D">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Esquierdo</w:t>
      </w:r>
      <w:r w:rsidRPr="784552CD" w:rsidR="0D51392A">
        <w:rPr>
          <w:rFonts w:ascii="Times New Roman" w:hAnsi="Times New Roman" w:cs="Times New Roman"/>
          <w:color w:val="000000" w:themeColor="text1" w:themeTint="FF" w:themeShade="FF"/>
          <w:sz w:val="24"/>
          <w:szCs w:val="24"/>
        </w:rPr>
        <w:t xml:space="preserve">-Leal, J.L. and </w:t>
      </w:r>
      <w:r w:rsidRPr="784552CD" w:rsidR="0D51392A">
        <w:rPr>
          <w:rFonts w:ascii="Times New Roman" w:hAnsi="Times New Roman" w:cs="Times New Roman"/>
          <w:color w:val="000000" w:themeColor="text1" w:themeTint="FF" w:themeShade="FF"/>
          <w:sz w:val="24"/>
          <w:szCs w:val="24"/>
        </w:rPr>
        <w:t>Houmanfar</w:t>
      </w:r>
      <w:r w:rsidRPr="784552CD" w:rsidR="0D51392A">
        <w:rPr>
          <w:rFonts w:ascii="Times New Roman" w:hAnsi="Times New Roman" w:cs="Times New Roman"/>
          <w:color w:val="000000" w:themeColor="text1" w:themeTint="FF" w:themeShade="FF"/>
          <w:sz w:val="24"/>
          <w:szCs w:val="24"/>
        </w:rPr>
        <w:t xml:space="preserve">, R.A. (2021) Creating inclusive and </w:t>
      </w:r>
      <w:r w:rsidRPr="784552CD" w:rsidR="0D51392A">
        <w:rPr>
          <w:rFonts w:ascii="Times New Roman" w:hAnsi="Times New Roman" w:cs="Times New Roman"/>
          <w:color w:val="000000" w:themeColor="text1" w:themeTint="FF" w:themeShade="FF"/>
          <w:sz w:val="24"/>
          <w:szCs w:val="24"/>
        </w:rPr>
        <w:t>equitable</w:t>
      </w:r>
      <w:r w:rsidRPr="784552CD" w:rsidR="0D51392A">
        <w:rPr>
          <w:rFonts w:ascii="Times New Roman" w:hAnsi="Times New Roman" w:cs="Times New Roman"/>
          <w:color w:val="000000" w:themeColor="text1" w:themeTint="FF" w:themeShade="FF"/>
          <w:sz w:val="24"/>
          <w:szCs w:val="24"/>
        </w:rPr>
        <w:t xml:space="preserve"> cultural practices by linking leadership to systemic change. </w:t>
      </w:r>
      <w:r w:rsidRPr="784552CD" w:rsidR="0D51392A">
        <w:rPr>
          <w:rFonts w:ascii="Times New Roman" w:hAnsi="Times New Roman" w:cs="Times New Roman"/>
          <w:i w:val="1"/>
          <w:iCs w:val="1"/>
          <w:color w:val="000000" w:themeColor="text1" w:themeTint="FF" w:themeShade="FF"/>
          <w:sz w:val="24"/>
          <w:szCs w:val="24"/>
        </w:rPr>
        <w:t>Behavior analysis in practice</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14</w:t>
      </w:r>
      <w:r w:rsidRPr="784552CD" w:rsidR="0D51392A">
        <w:rPr>
          <w:rFonts w:ascii="Times New Roman" w:hAnsi="Times New Roman" w:cs="Times New Roman"/>
          <w:color w:val="000000" w:themeColor="text1" w:themeTint="FF" w:themeShade="FF"/>
          <w:sz w:val="24"/>
          <w:szCs w:val="24"/>
        </w:rPr>
        <w:t>(2), pp.499-512.</w:t>
      </w:r>
    </w:p>
    <w:p w:rsidR="23DFF1F9" w:rsidP="784552CD" w:rsidRDefault="23DFF1F9" w14:paraId="6CB30F6C" w14:textId="0E409BD2">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Evans, D., Bratton, S. and McKee, J. (2021) </w:t>
      </w:r>
      <w:r w:rsidRPr="784552CD" w:rsidR="0D51392A">
        <w:rPr>
          <w:rFonts w:ascii="Times New Roman" w:hAnsi="Times New Roman" w:cs="Times New Roman"/>
          <w:i w:val="1"/>
          <w:iCs w:val="1"/>
          <w:color w:val="000000" w:themeColor="text1" w:themeTint="FF" w:themeShade="FF"/>
          <w:sz w:val="24"/>
          <w:szCs w:val="24"/>
        </w:rPr>
        <w:t>Social media marketing</w:t>
      </w:r>
      <w:r w:rsidRPr="784552CD" w:rsidR="0D51392A">
        <w:rPr>
          <w:rFonts w:ascii="Times New Roman" w:hAnsi="Times New Roman" w:cs="Times New Roman"/>
          <w:color w:val="000000" w:themeColor="text1" w:themeTint="FF" w:themeShade="FF"/>
          <w:sz w:val="24"/>
          <w:szCs w:val="24"/>
        </w:rPr>
        <w:t>. AG Printing &amp; Publishing.</w:t>
      </w:r>
    </w:p>
    <w:p w:rsidR="23DFF1F9" w:rsidP="784552CD" w:rsidRDefault="23DFF1F9" w14:paraId="224CF71D" w14:textId="1A9E8DD3">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Gao, X. and Yu, J. (2020) Public governance mechanism in the prevention and control of COVID-19: information, decision-making and execution. </w:t>
      </w:r>
      <w:r w:rsidRPr="784552CD" w:rsidR="0D51392A">
        <w:rPr>
          <w:rFonts w:ascii="Times New Roman" w:hAnsi="Times New Roman" w:cs="Times New Roman"/>
          <w:i w:val="1"/>
          <w:iCs w:val="1"/>
          <w:color w:val="000000" w:themeColor="text1" w:themeTint="FF" w:themeShade="FF"/>
          <w:sz w:val="24"/>
          <w:szCs w:val="24"/>
        </w:rPr>
        <w:t>Journal of Chinese Governance</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5</w:t>
      </w:r>
      <w:r w:rsidRPr="784552CD" w:rsidR="0D51392A">
        <w:rPr>
          <w:rFonts w:ascii="Times New Roman" w:hAnsi="Times New Roman" w:cs="Times New Roman"/>
          <w:color w:val="000000" w:themeColor="text1" w:themeTint="FF" w:themeShade="FF"/>
          <w:sz w:val="24"/>
          <w:szCs w:val="24"/>
        </w:rPr>
        <w:t>(2), pp.178-197.</w:t>
      </w:r>
    </w:p>
    <w:p w:rsidR="23DFF1F9" w:rsidP="784552CD" w:rsidRDefault="23DFF1F9" w14:paraId="40180AA7" w14:textId="0E3D2867">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Getty, R. and Morrison-Saunders, A. (2020) Evaluating the effectiveness of integrating the environmental impact assessment and mine closure planning processes. </w:t>
      </w:r>
      <w:r w:rsidRPr="784552CD" w:rsidR="0D51392A">
        <w:rPr>
          <w:rFonts w:ascii="Times New Roman" w:hAnsi="Times New Roman" w:cs="Times New Roman"/>
          <w:i w:val="1"/>
          <w:iCs w:val="1"/>
          <w:color w:val="000000" w:themeColor="text1" w:themeTint="FF" w:themeShade="FF"/>
          <w:sz w:val="24"/>
          <w:szCs w:val="24"/>
        </w:rPr>
        <w:t>Environmental impact assessment review</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82</w:t>
      </w:r>
      <w:r w:rsidRPr="784552CD" w:rsidR="0D51392A">
        <w:rPr>
          <w:rFonts w:ascii="Times New Roman" w:hAnsi="Times New Roman" w:cs="Times New Roman"/>
          <w:color w:val="000000" w:themeColor="text1" w:themeTint="FF" w:themeShade="FF"/>
          <w:sz w:val="24"/>
          <w:szCs w:val="24"/>
        </w:rPr>
        <w:t>, p.106366.</w:t>
      </w:r>
    </w:p>
    <w:p w:rsidR="23DFF1F9" w:rsidP="784552CD" w:rsidRDefault="23DFF1F9" w14:paraId="6ABCB1A2" w14:textId="1081383E">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Griswold, W. (2012) C</w:t>
      </w:r>
      <w:r w:rsidRPr="784552CD" w:rsidR="0D51392A">
        <w:rPr>
          <w:rFonts w:ascii="Times New Roman" w:hAnsi="Times New Roman" w:cs="Times New Roman"/>
          <w:i w:val="1"/>
          <w:iCs w:val="1"/>
          <w:color w:val="000000" w:themeColor="text1" w:themeTint="FF" w:themeShade="FF"/>
          <w:sz w:val="24"/>
          <w:szCs w:val="24"/>
        </w:rPr>
        <w:t>ultures and societies in a changing world</w:t>
      </w:r>
      <w:r w:rsidRPr="784552CD" w:rsidR="0D51392A">
        <w:rPr>
          <w:rFonts w:ascii="Times New Roman" w:hAnsi="Times New Roman" w:cs="Times New Roman"/>
          <w:color w:val="000000" w:themeColor="text1" w:themeTint="FF" w:themeShade="FF"/>
          <w:sz w:val="24"/>
          <w:szCs w:val="24"/>
        </w:rPr>
        <w:t>. Sage.</w:t>
      </w:r>
    </w:p>
    <w:p w:rsidR="23DFF1F9" w:rsidP="784552CD" w:rsidRDefault="23DFF1F9" w14:paraId="3FA87B76" w14:textId="14323F59">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Hoang, L., Blank, G. and Quan-Haase, A. (2020) The winners and the losers of the platform economy: Who </w:t>
      </w:r>
      <w:r w:rsidRPr="784552CD" w:rsidR="0D51392A">
        <w:rPr>
          <w:rFonts w:ascii="Times New Roman" w:hAnsi="Times New Roman" w:cs="Times New Roman"/>
          <w:color w:val="000000" w:themeColor="text1" w:themeTint="FF" w:themeShade="FF"/>
          <w:sz w:val="24"/>
          <w:szCs w:val="24"/>
        </w:rPr>
        <w:t>participates</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Information, Communication &amp; Society</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23</w:t>
      </w:r>
      <w:r w:rsidRPr="784552CD" w:rsidR="0D51392A">
        <w:rPr>
          <w:rFonts w:ascii="Times New Roman" w:hAnsi="Times New Roman" w:cs="Times New Roman"/>
          <w:color w:val="000000" w:themeColor="text1" w:themeTint="FF" w:themeShade="FF"/>
          <w:sz w:val="24"/>
          <w:szCs w:val="24"/>
        </w:rPr>
        <w:t>(5), pp.681-700.</w:t>
      </w:r>
    </w:p>
    <w:p w:rsidR="23DFF1F9" w:rsidP="784552CD" w:rsidRDefault="23DFF1F9" w14:paraId="04D3142C" w14:textId="69661B8F">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Holmes, K. and Ali-Knight, J. (2017) The event and festival life cycle–developing a new model for a new context. </w:t>
      </w:r>
      <w:r w:rsidRPr="784552CD" w:rsidR="0D51392A">
        <w:rPr>
          <w:rFonts w:ascii="Times New Roman" w:hAnsi="Times New Roman" w:cs="Times New Roman"/>
          <w:i w:val="1"/>
          <w:iCs w:val="1"/>
          <w:color w:val="000000" w:themeColor="text1" w:themeTint="FF" w:themeShade="FF"/>
          <w:sz w:val="24"/>
          <w:szCs w:val="24"/>
        </w:rPr>
        <w:t>International Journal of Contemporary Hospitality Management</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29</w:t>
      </w:r>
      <w:r w:rsidRPr="784552CD" w:rsidR="0D51392A">
        <w:rPr>
          <w:rFonts w:ascii="Times New Roman" w:hAnsi="Times New Roman" w:cs="Times New Roman"/>
          <w:color w:val="000000" w:themeColor="text1" w:themeTint="FF" w:themeShade="FF"/>
          <w:sz w:val="24"/>
          <w:szCs w:val="24"/>
        </w:rPr>
        <w:t>(3), pp.986-1004.</w:t>
      </w:r>
    </w:p>
    <w:p w:rsidR="23DFF1F9" w:rsidP="784552CD" w:rsidRDefault="23DFF1F9" w14:paraId="3A9B7E1F" w14:textId="71BE16DF">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Irfan, M., Khan, S.Z., Hassan, N., Hassan, M., Habib, M., Khan, S. and Khan, H.H. (2021) Role of project planning and project manager competencies on public sector project success. </w:t>
      </w:r>
      <w:r w:rsidRPr="784552CD" w:rsidR="0D51392A">
        <w:rPr>
          <w:rFonts w:ascii="Times New Roman" w:hAnsi="Times New Roman" w:cs="Times New Roman"/>
          <w:i w:val="1"/>
          <w:iCs w:val="1"/>
          <w:color w:val="000000" w:themeColor="text1" w:themeTint="FF" w:themeShade="FF"/>
          <w:sz w:val="24"/>
          <w:szCs w:val="24"/>
        </w:rPr>
        <w:t>Sustainability</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13</w:t>
      </w:r>
      <w:r w:rsidRPr="784552CD" w:rsidR="0D51392A">
        <w:rPr>
          <w:rFonts w:ascii="Times New Roman" w:hAnsi="Times New Roman" w:cs="Times New Roman"/>
          <w:color w:val="000000" w:themeColor="text1" w:themeTint="FF" w:themeShade="FF"/>
          <w:sz w:val="24"/>
          <w:szCs w:val="24"/>
        </w:rPr>
        <w:t>(3), p.1421.</w:t>
      </w:r>
    </w:p>
    <w:p w:rsidR="23DFF1F9" w:rsidP="784552CD" w:rsidRDefault="23DFF1F9" w14:paraId="7DF1442F" w14:textId="248DE905">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Jarrah, M.A., Baker, J. and </w:t>
      </w:r>
      <w:r w:rsidRPr="784552CD" w:rsidR="0D51392A">
        <w:rPr>
          <w:rFonts w:ascii="Times New Roman" w:hAnsi="Times New Roman" w:cs="Times New Roman"/>
          <w:color w:val="000000" w:themeColor="text1" w:themeTint="FF" w:themeShade="FF"/>
          <w:sz w:val="24"/>
          <w:szCs w:val="24"/>
        </w:rPr>
        <w:t>Altarawneh</w:t>
      </w:r>
      <w:r w:rsidRPr="784552CD" w:rsidR="0D51392A">
        <w:rPr>
          <w:rFonts w:ascii="Times New Roman" w:hAnsi="Times New Roman" w:cs="Times New Roman"/>
          <w:color w:val="000000" w:themeColor="text1" w:themeTint="FF" w:themeShade="FF"/>
          <w:sz w:val="24"/>
          <w:szCs w:val="24"/>
        </w:rPr>
        <w:t>, I. (2022) Toward successful project implementation: Integration between project management processes and project risk management. </w:t>
      </w:r>
      <w:r w:rsidRPr="784552CD" w:rsidR="0D51392A">
        <w:rPr>
          <w:rFonts w:ascii="Times New Roman" w:hAnsi="Times New Roman" w:cs="Times New Roman"/>
          <w:i w:val="1"/>
          <w:iCs w:val="1"/>
          <w:color w:val="000000" w:themeColor="text1" w:themeTint="FF" w:themeShade="FF"/>
          <w:sz w:val="24"/>
          <w:szCs w:val="24"/>
        </w:rPr>
        <w:t>Problems and Perspectives in Management</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20</w:t>
      </w:r>
      <w:r w:rsidRPr="784552CD" w:rsidR="0D51392A">
        <w:rPr>
          <w:rFonts w:ascii="Times New Roman" w:hAnsi="Times New Roman" w:cs="Times New Roman"/>
          <w:color w:val="000000" w:themeColor="text1" w:themeTint="FF" w:themeShade="FF"/>
          <w:sz w:val="24"/>
          <w:szCs w:val="24"/>
        </w:rPr>
        <w:t>(3), p.258.</w:t>
      </w:r>
    </w:p>
    <w:p w:rsidR="23DFF1F9" w:rsidP="784552CD" w:rsidRDefault="23DFF1F9" w14:paraId="0CD13CB7" w14:textId="2A9B291F">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Jones, L.J. (2020) </w:t>
      </w:r>
      <w:r w:rsidRPr="784552CD" w:rsidR="0D51392A">
        <w:rPr>
          <w:rFonts w:ascii="Times New Roman" w:hAnsi="Times New Roman" w:cs="Times New Roman"/>
          <w:i w:val="1"/>
          <w:iCs w:val="1"/>
          <w:color w:val="000000" w:themeColor="text1" w:themeTint="FF" w:themeShade="FF"/>
          <w:sz w:val="24"/>
          <w:szCs w:val="24"/>
        </w:rPr>
        <w:t>The Event Planning Toolkit: Your Guide to Organizing Extraordinary Meetings and Events</w:t>
      </w:r>
      <w:r w:rsidRPr="784552CD" w:rsidR="0D51392A">
        <w:rPr>
          <w:rFonts w:ascii="Times New Roman" w:hAnsi="Times New Roman" w:cs="Times New Roman"/>
          <w:color w:val="000000" w:themeColor="text1" w:themeTint="FF" w:themeShade="FF"/>
          <w:sz w:val="24"/>
          <w:szCs w:val="24"/>
        </w:rPr>
        <w:t>. Rowman &amp; Littlefield Publishers.</w:t>
      </w:r>
    </w:p>
    <w:p w:rsidR="23DFF1F9" w:rsidP="784552CD" w:rsidRDefault="23DFF1F9" w14:paraId="3AC441EE" w14:textId="0AFD9314">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Kyakulumbye</w:t>
      </w:r>
      <w:r w:rsidRPr="784552CD" w:rsidR="0D51392A">
        <w:rPr>
          <w:rFonts w:ascii="Times New Roman" w:hAnsi="Times New Roman" w:cs="Times New Roman"/>
          <w:color w:val="000000" w:themeColor="text1" w:themeTint="FF" w:themeShade="FF"/>
          <w:sz w:val="24"/>
          <w:szCs w:val="24"/>
        </w:rPr>
        <w:t>, S. (2018) PART ONE: PROJECT OVERVIEW CHAPTER ONE PROJECT PLANNING AND MANAGEMENT: CONCEPTS AND DEFINITIONS. </w:t>
      </w:r>
      <w:r w:rsidRPr="784552CD" w:rsidR="0D51392A">
        <w:rPr>
          <w:rFonts w:ascii="Times New Roman" w:hAnsi="Times New Roman" w:cs="Times New Roman"/>
          <w:i w:val="1"/>
          <w:iCs w:val="1"/>
          <w:color w:val="000000" w:themeColor="text1" w:themeTint="FF" w:themeShade="FF"/>
          <w:sz w:val="24"/>
          <w:szCs w:val="24"/>
        </w:rPr>
        <w:t>CONTRIBUTORS BIOS</w:t>
      </w:r>
      <w:r w:rsidRPr="784552CD" w:rsidR="0D51392A">
        <w:rPr>
          <w:rFonts w:ascii="Times New Roman" w:hAnsi="Times New Roman" w:cs="Times New Roman"/>
          <w:color w:val="000000" w:themeColor="text1" w:themeTint="FF" w:themeShade="FF"/>
          <w:sz w:val="24"/>
          <w:szCs w:val="24"/>
        </w:rPr>
        <w:t>.</w:t>
      </w:r>
    </w:p>
    <w:p w:rsidR="23DFF1F9" w:rsidP="784552CD" w:rsidRDefault="23DFF1F9" w14:paraId="297B7362" w14:textId="4115E89F">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Leask, A. (2022) The nature and role of visitor attractions. In </w:t>
      </w:r>
      <w:r w:rsidRPr="784552CD" w:rsidR="0D51392A">
        <w:rPr>
          <w:rFonts w:ascii="Times New Roman" w:hAnsi="Times New Roman" w:cs="Times New Roman"/>
          <w:i w:val="1"/>
          <w:iCs w:val="1"/>
          <w:color w:val="000000" w:themeColor="text1" w:themeTint="FF" w:themeShade="FF"/>
          <w:sz w:val="24"/>
          <w:szCs w:val="24"/>
        </w:rPr>
        <w:t>Managing visitor attractions</w:t>
      </w:r>
      <w:r w:rsidRPr="784552CD" w:rsidR="0D51392A">
        <w:rPr>
          <w:rFonts w:ascii="Times New Roman" w:hAnsi="Times New Roman" w:cs="Times New Roman"/>
          <w:color w:val="000000" w:themeColor="text1" w:themeTint="FF" w:themeShade="FF"/>
          <w:sz w:val="24"/>
          <w:szCs w:val="24"/>
        </w:rPr>
        <w:t> (pp. 3-21). Routledge.</w:t>
      </w:r>
    </w:p>
    <w:p w:rsidR="23DFF1F9" w:rsidP="784552CD" w:rsidRDefault="23DFF1F9" w14:paraId="32A2C242" w14:textId="7DE8F36C">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Leggit</w:t>
      </w:r>
      <w:r w:rsidRPr="784552CD" w:rsidR="0D51392A">
        <w:rPr>
          <w:rFonts w:ascii="Times New Roman" w:hAnsi="Times New Roman" w:cs="Times New Roman"/>
          <w:color w:val="000000" w:themeColor="text1" w:themeTint="FF" w:themeShade="FF"/>
          <w:sz w:val="24"/>
          <w:szCs w:val="24"/>
        </w:rPr>
        <w:t>, J.C. and Brundage, C.D. (2024) Adaptive sports event planning. In </w:t>
      </w:r>
      <w:r w:rsidRPr="784552CD" w:rsidR="0D51392A">
        <w:rPr>
          <w:rFonts w:ascii="Times New Roman" w:hAnsi="Times New Roman" w:cs="Times New Roman"/>
          <w:i w:val="1"/>
          <w:iCs w:val="1"/>
          <w:color w:val="000000" w:themeColor="text1" w:themeTint="FF" w:themeShade="FF"/>
          <w:sz w:val="24"/>
          <w:szCs w:val="24"/>
        </w:rPr>
        <w:t>Adaptive Sports Medicine: A Clinical Guide</w:t>
      </w:r>
      <w:r w:rsidRPr="784552CD" w:rsidR="0D51392A">
        <w:rPr>
          <w:rFonts w:ascii="Times New Roman" w:hAnsi="Times New Roman" w:cs="Times New Roman"/>
          <w:color w:val="000000" w:themeColor="text1" w:themeTint="FF" w:themeShade="FF"/>
          <w:sz w:val="24"/>
          <w:szCs w:val="24"/>
        </w:rPr>
        <w:t> (pp. 471-483). Cham: Springer International Publishing.</w:t>
      </w:r>
    </w:p>
    <w:p w:rsidR="23DFF1F9" w:rsidP="784552CD" w:rsidRDefault="23DFF1F9" w14:paraId="551631B8" w14:textId="553196F0">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Luna-Nemecio, J., </w:t>
      </w:r>
      <w:r w:rsidRPr="784552CD" w:rsidR="0D51392A">
        <w:rPr>
          <w:rFonts w:ascii="Times New Roman" w:hAnsi="Times New Roman" w:cs="Times New Roman"/>
          <w:color w:val="000000" w:themeColor="text1" w:themeTint="FF" w:themeShade="FF"/>
          <w:sz w:val="24"/>
          <w:szCs w:val="24"/>
        </w:rPr>
        <w:t>Tobón</w:t>
      </w:r>
      <w:r w:rsidRPr="784552CD" w:rsidR="0D51392A">
        <w:rPr>
          <w:rFonts w:ascii="Times New Roman" w:hAnsi="Times New Roman" w:cs="Times New Roman"/>
          <w:color w:val="000000" w:themeColor="text1" w:themeTint="FF" w:themeShade="FF"/>
          <w:sz w:val="24"/>
          <w:szCs w:val="24"/>
        </w:rPr>
        <w:t xml:space="preserve">, S. and Juárez-Hernández, L.G. (2020) Sustainability is based on </w:t>
      </w:r>
      <w:r w:rsidRPr="784552CD" w:rsidR="0D51392A">
        <w:rPr>
          <w:rFonts w:ascii="Times New Roman" w:hAnsi="Times New Roman" w:cs="Times New Roman"/>
          <w:color w:val="000000" w:themeColor="text1" w:themeTint="FF" w:themeShade="FF"/>
          <w:sz w:val="24"/>
          <w:szCs w:val="24"/>
        </w:rPr>
        <w:t>socioformation</w:t>
      </w:r>
      <w:r w:rsidRPr="784552CD" w:rsidR="0D51392A">
        <w:rPr>
          <w:rFonts w:ascii="Times New Roman" w:hAnsi="Times New Roman" w:cs="Times New Roman"/>
          <w:color w:val="000000" w:themeColor="text1" w:themeTint="FF" w:themeShade="FF"/>
          <w:sz w:val="24"/>
          <w:szCs w:val="24"/>
        </w:rPr>
        <w:t xml:space="preserve"> and complex thought or sustainable social development. </w:t>
      </w:r>
      <w:r w:rsidRPr="784552CD" w:rsidR="0D51392A">
        <w:rPr>
          <w:rFonts w:ascii="Times New Roman" w:hAnsi="Times New Roman" w:cs="Times New Roman"/>
          <w:i w:val="1"/>
          <w:iCs w:val="1"/>
          <w:color w:val="000000" w:themeColor="text1" w:themeTint="FF" w:themeShade="FF"/>
          <w:sz w:val="24"/>
          <w:szCs w:val="24"/>
        </w:rPr>
        <w:t>Resources, Environment and Sustainability</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w:t>
      </w:r>
      <w:r w:rsidRPr="784552CD" w:rsidR="0D51392A">
        <w:rPr>
          <w:rFonts w:ascii="Times New Roman" w:hAnsi="Times New Roman" w:cs="Times New Roman"/>
          <w:color w:val="000000" w:themeColor="text1" w:themeTint="FF" w:themeShade="FF"/>
          <w:sz w:val="24"/>
          <w:szCs w:val="24"/>
        </w:rPr>
        <w:t>, p.100007.</w:t>
      </w:r>
    </w:p>
    <w:p w:rsidR="23DFF1F9" w:rsidP="784552CD" w:rsidRDefault="23DFF1F9" w14:paraId="33EBFB31" w14:textId="2B17839B">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Mair, J. and Smith, A. (2022) Events and sustainability: why making events more sustainable is not enough. In </w:t>
      </w:r>
      <w:r w:rsidRPr="784552CD" w:rsidR="0D51392A">
        <w:rPr>
          <w:rFonts w:ascii="Times New Roman" w:hAnsi="Times New Roman" w:cs="Times New Roman"/>
          <w:i w:val="1"/>
          <w:iCs w:val="1"/>
          <w:color w:val="000000" w:themeColor="text1" w:themeTint="FF" w:themeShade="FF"/>
          <w:sz w:val="24"/>
          <w:szCs w:val="24"/>
        </w:rPr>
        <w:t>Events and Sustainability</w:t>
      </w:r>
      <w:r w:rsidRPr="784552CD" w:rsidR="0D51392A">
        <w:rPr>
          <w:rFonts w:ascii="Times New Roman" w:hAnsi="Times New Roman" w:cs="Times New Roman"/>
          <w:color w:val="000000" w:themeColor="text1" w:themeTint="FF" w:themeShade="FF"/>
          <w:sz w:val="24"/>
          <w:szCs w:val="24"/>
        </w:rPr>
        <w:t> (pp. 1-17). Routledge.</w:t>
      </w:r>
    </w:p>
    <w:p w:rsidR="23DFF1F9" w:rsidP="784552CD" w:rsidRDefault="23DFF1F9" w14:paraId="2B539A9F" w14:textId="34719CCB">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Marsiglia, F.F., Kulis, S.S. and Lechuga-Peña, S. (2021) </w:t>
      </w:r>
      <w:r w:rsidRPr="784552CD" w:rsidR="0D51392A">
        <w:rPr>
          <w:rFonts w:ascii="Times New Roman" w:hAnsi="Times New Roman" w:cs="Times New Roman"/>
          <w:i w:val="1"/>
          <w:iCs w:val="1"/>
          <w:color w:val="000000" w:themeColor="text1" w:themeTint="FF" w:themeShade="FF"/>
          <w:sz w:val="24"/>
          <w:szCs w:val="24"/>
        </w:rPr>
        <w:t>Diversity, oppression, and change: Culturally grounded social work</w:t>
      </w:r>
      <w:r w:rsidRPr="784552CD" w:rsidR="0D51392A">
        <w:rPr>
          <w:rFonts w:ascii="Times New Roman" w:hAnsi="Times New Roman" w:cs="Times New Roman"/>
          <w:color w:val="000000" w:themeColor="text1" w:themeTint="FF" w:themeShade="FF"/>
          <w:sz w:val="24"/>
          <w:szCs w:val="24"/>
        </w:rPr>
        <w:t>. Oxford University Press, USA.</w:t>
      </w:r>
    </w:p>
    <w:p w:rsidR="23DFF1F9" w:rsidP="784552CD" w:rsidRDefault="23DFF1F9" w14:paraId="18F2B19D" w14:textId="4202F6E8">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Okechukwu, N.N., Charity, O.K. and Jacinta, C.C. (2024</w:t>
      </w:r>
      <w:r w:rsidRPr="784552CD" w:rsidR="0D51392A">
        <w:rPr>
          <w:rFonts w:ascii="Times New Roman" w:hAnsi="Times New Roman" w:cs="Times New Roman"/>
          <w:color w:val="000000" w:themeColor="text1" w:themeTint="FF" w:themeShade="FF"/>
          <w:sz w:val="24"/>
          <w:szCs w:val="24"/>
        </w:rPr>
        <w:t>)  Integrating</w:t>
      </w:r>
      <w:r w:rsidRPr="784552CD" w:rsidR="0D51392A">
        <w:rPr>
          <w:rFonts w:ascii="Times New Roman" w:hAnsi="Times New Roman" w:cs="Times New Roman"/>
          <w:color w:val="000000" w:themeColor="text1" w:themeTint="FF" w:themeShade="FF"/>
          <w:sz w:val="24"/>
          <w:szCs w:val="24"/>
        </w:rPr>
        <w:t xml:space="preserve"> Cultural Diversity and Inclusion in the Acquisition of Library Resources and Services for Sustainable Development of Public Libraries. </w:t>
      </w:r>
      <w:r w:rsidRPr="784552CD" w:rsidR="0D51392A">
        <w:rPr>
          <w:rFonts w:ascii="Times New Roman" w:hAnsi="Times New Roman" w:cs="Times New Roman"/>
          <w:i w:val="1"/>
          <w:iCs w:val="1"/>
          <w:color w:val="000000" w:themeColor="text1" w:themeTint="FF" w:themeShade="FF"/>
          <w:sz w:val="24"/>
          <w:szCs w:val="24"/>
        </w:rPr>
        <w:t>The Progress</w:t>
      </w:r>
      <w:r w:rsidRPr="784552CD" w:rsidR="0D51392A">
        <w:rPr>
          <w:rFonts w:ascii="Times New Roman" w:hAnsi="Times New Roman" w:cs="Times New Roman"/>
          <w:i w:val="1"/>
          <w:iCs w:val="1"/>
          <w:color w:val="000000" w:themeColor="text1" w:themeTint="FF" w:themeShade="FF"/>
          <w:sz w:val="24"/>
          <w:szCs w:val="24"/>
        </w:rPr>
        <w:t>: A Journal of Multidisciplinary Studies</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5</w:t>
      </w:r>
      <w:r w:rsidRPr="784552CD" w:rsidR="0D51392A">
        <w:rPr>
          <w:rFonts w:ascii="Times New Roman" w:hAnsi="Times New Roman" w:cs="Times New Roman"/>
          <w:color w:val="000000" w:themeColor="text1" w:themeTint="FF" w:themeShade="FF"/>
          <w:sz w:val="24"/>
          <w:szCs w:val="24"/>
        </w:rPr>
        <w:t>(2), pp.34-47.</w:t>
      </w:r>
    </w:p>
    <w:p w:rsidR="23DFF1F9" w:rsidP="784552CD" w:rsidRDefault="23DFF1F9" w14:paraId="2280B59B" w14:textId="17587D66">
      <w:pPr>
        <w:pStyle w:val="Normal"/>
        <w:spacing w:after="240" w:line="360" w:lineRule="auto"/>
        <w:ind w:left="720" w:hanging="720"/>
        <w:jc w:val="both"/>
        <w:rPr>
          <w:rFonts w:ascii="Times New Roman" w:hAnsi="Times New Roman" w:eastAsia="Times New Roman" w:cs="Times New Roman"/>
          <w:noProof w:val="0"/>
          <w:color w:val="000000" w:themeColor="text1" w:themeTint="FF" w:themeShade="FF"/>
          <w:sz w:val="24"/>
          <w:szCs w:val="24"/>
          <w:lang w:val="en-US"/>
        </w:rPr>
      </w:pPr>
      <w:r w:rsidRPr="784552CD" w:rsidR="0D51392A">
        <w:rPr>
          <w:rFonts w:ascii="Times New Roman" w:hAnsi="Times New Roman" w:cs="Times New Roman"/>
          <w:color w:val="000000" w:themeColor="text1" w:themeTint="FF" w:themeShade="FF"/>
          <w:sz w:val="24"/>
          <w:szCs w:val="24"/>
        </w:rPr>
        <w:t xml:space="preserve">O’Toole W. </w:t>
      </w:r>
      <w:r w:rsidRPr="784552CD" w:rsidR="0D51392A">
        <w:rPr>
          <w:rFonts w:ascii="Times New Roman" w:hAnsi="Times New Roman" w:cs="Times New Roman"/>
          <w:color w:val="000000" w:themeColor="text1" w:themeTint="FF" w:themeShade="FF"/>
          <w:sz w:val="24"/>
          <w:szCs w:val="24"/>
        </w:rPr>
        <w:t>( 2003</w:t>
      </w:r>
      <w:r w:rsidRPr="784552CD" w:rsidR="0D51392A">
        <w:rPr>
          <w:rFonts w:ascii="Times New Roman" w:hAnsi="Times New Roman" w:cs="Times New Roman"/>
          <w:color w:val="000000" w:themeColor="text1" w:themeTint="FF" w:themeShade="FF"/>
          <w:sz w:val="24"/>
          <w:szCs w:val="24"/>
        </w:rPr>
        <w:t xml:space="preserve">) Available at: </w:t>
      </w:r>
      <w:hyperlink r:id="Re6c0136571c74d4a">
        <w:r w:rsidRPr="784552CD" w:rsidR="0D51392A">
          <w:rPr>
            <w:rStyle w:val="Hyperlink"/>
            <w:rFonts w:ascii="Times New Roman" w:hAnsi="Times New Roman" w:eastAsia="Times New Roman" w:cs="Times New Roman"/>
            <w:noProof w:val="0"/>
            <w:color w:val="000000" w:themeColor="text1" w:themeTint="FF" w:themeShade="FF"/>
            <w:sz w:val="24"/>
            <w:szCs w:val="24"/>
            <w:lang w:val="en-US"/>
          </w:rPr>
          <w:t>EMBOK - Event Management Body of Knowledge - EMBOK Model</w:t>
        </w:r>
      </w:hyperlink>
      <w:r w:rsidRPr="784552CD" w:rsidR="0D51392A">
        <w:rPr>
          <w:rFonts w:ascii="Times New Roman" w:hAnsi="Times New Roman" w:eastAsia="Times New Roman" w:cs="Times New Roman"/>
          <w:noProof w:val="0"/>
          <w:color w:val="000000" w:themeColor="text1" w:themeTint="FF" w:themeShade="FF"/>
          <w:sz w:val="24"/>
          <w:szCs w:val="24"/>
          <w:lang w:val="en-US"/>
        </w:rPr>
        <w:t xml:space="preserve"> (Accessed on 21</w:t>
      </w:r>
      <w:r w:rsidRPr="784552CD" w:rsidR="0D51392A">
        <w:rPr>
          <w:rFonts w:ascii="Times New Roman" w:hAnsi="Times New Roman" w:eastAsia="Times New Roman" w:cs="Times New Roman"/>
          <w:noProof w:val="0"/>
          <w:color w:val="000000" w:themeColor="text1" w:themeTint="FF" w:themeShade="FF"/>
          <w:sz w:val="24"/>
          <w:szCs w:val="24"/>
          <w:vertAlign w:val="superscript"/>
          <w:lang w:val="en-US"/>
        </w:rPr>
        <w:t>st</w:t>
      </w:r>
      <w:r w:rsidRPr="784552CD" w:rsidR="0D51392A">
        <w:rPr>
          <w:rFonts w:ascii="Times New Roman" w:hAnsi="Times New Roman" w:eastAsia="Times New Roman" w:cs="Times New Roman"/>
          <w:noProof w:val="0"/>
          <w:color w:val="000000" w:themeColor="text1" w:themeTint="FF" w:themeShade="FF"/>
          <w:sz w:val="24"/>
          <w:szCs w:val="24"/>
          <w:lang w:val="en-US"/>
        </w:rPr>
        <w:t xml:space="preserve"> of October 2024).</w:t>
      </w:r>
    </w:p>
    <w:p w:rsidR="23DFF1F9" w:rsidP="784552CD" w:rsidRDefault="23DFF1F9" w14:paraId="7E83C0E9" w14:textId="780D54FA">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Padron, T.C. and Stone, M.J. (2019) Leadership skills in event management courses. </w:t>
      </w:r>
      <w:r w:rsidRPr="784552CD" w:rsidR="0D51392A">
        <w:rPr>
          <w:rFonts w:ascii="Times New Roman" w:hAnsi="Times New Roman" w:cs="Times New Roman"/>
          <w:i w:val="1"/>
          <w:iCs w:val="1"/>
          <w:color w:val="000000" w:themeColor="text1" w:themeTint="FF" w:themeShade="FF"/>
          <w:sz w:val="24"/>
          <w:szCs w:val="24"/>
        </w:rPr>
        <w:t>Event Management</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23</w:t>
      </w:r>
      <w:r w:rsidRPr="784552CD" w:rsidR="0D51392A">
        <w:rPr>
          <w:rFonts w:ascii="Times New Roman" w:hAnsi="Times New Roman" w:cs="Times New Roman"/>
          <w:color w:val="000000" w:themeColor="text1" w:themeTint="FF" w:themeShade="FF"/>
          <w:sz w:val="24"/>
          <w:szCs w:val="24"/>
        </w:rPr>
        <w:t>(6), pp.927-937.</w:t>
      </w:r>
    </w:p>
    <w:p w:rsidR="23DFF1F9" w:rsidP="784552CD" w:rsidRDefault="23DFF1F9" w14:paraId="595815FF" w14:textId="7FB867B2">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Rogers, T. and Wynn-Moylan, P. (2022) </w:t>
      </w:r>
      <w:r w:rsidRPr="784552CD" w:rsidR="0D51392A">
        <w:rPr>
          <w:rFonts w:ascii="Times New Roman" w:hAnsi="Times New Roman" w:cs="Times New Roman"/>
          <w:i w:val="1"/>
          <w:iCs w:val="1"/>
          <w:color w:val="000000" w:themeColor="text1" w:themeTint="FF" w:themeShade="FF"/>
          <w:sz w:val="24"/>
          <w:szCs w:val="24"/>
        </w:rPr>
        <w:t>Conferences and conventions: A global industry</w:t>
      </w:r>
      <w:r w:rsidRPr="784552CD" w:rsidR="0D51392A">
        <w:rPr>
          <w:rFonts w:ascii="Times New Roman" w:hAnsi="Times New Roman" w:cs="Times New Roman"/>
          <w:color w:val="000000" w:themeColor="text1" w:themeTint="FF" w:themeShade="FF"/>
          <w:sz w:val="24"/>
          <w:szCs w:val="24"/>
        </w:rPr>
        <w:t>. Routledge.</w:t>
      </w:r>
    </w:p>
    <w:p w:rsidR="23DFF1F9" w:rsidP="784552CD" w:rsidRDefault="23DFF1F9" w14:paraId="3C8BF060" w14:textId="743874DB">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Rouhi Khorasani, P. (2021) Event industry during COVID-19 pandemic in Sweden; Impact, </w:t>
      </w:r>
      <w:r w:rsidRPr="784552CD" w:rsidR="0D51392A">
        <w:rPr>
          <w:rFonts w:ascii="Times New Roman" w:hAnsi="Times New Roman" w:cs="Times New Roman"/>
          <w:color w:val="000000" w:themeColor="text1" w:themeTint="FF" w:themeShade="FF"/>
          <w:sz w:val="24"/>
          <w:szCs w:val="24"/>
        </w:rPr>
        <w:t>recovery</w:t>
      </w:r>
      <w:r w:rsidRPr="784552CD" w:rsidR="0D51392A">
        <w:rPr>
          <w:rFonts w:ascii="Times New Roman" w:hAnsi="Times New Roman" w:cs="Times New Roman"/>
          <w:color w:val="000000" w:themeColor="text1" w:themeTint="FF" w:themeShade="FF"/>
          <w:sz w:val="24"/>
          <w:szCs w:val="24"/>
        </w:rPr>
        <w:t xml:space="preserve"> and future trends.</w:t>
      </w:r>
    </w:p>
    <w:p w:rsidR="23DFF1F9" w:rsidP="784552CD" w:rsidRDefault="23DFF1F9" w14:paraId="12EDD33F" w14:textId="53CF0D8A">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Sealy, W.C. (2020) Managing the Risks: An Observation of Crowd Management and Other Risks Associated </w:t>
      </w:r>
      <w:r w:rsidRPr="784552CD" w:rsidR="0D51392A">
        <w:rPr>
          <w:rFonts w:ascii="Times New Roman" w:hAnsi="Times New Roman" w:cs="Times New Roman"/>
          <w:color w:val="000000" w:themeColor="text1" w:themeTint="FF" w:themeShade="FF"/>
          <w:sz w:val="24"/>
          <w:szCs w:val="24"/>
        </w:rPr>
        <w:t>With</w:t>
      </w:r>
      <w:r w:rsidRPr="784552CD" w:rsidR="0D51392A">
        <w:rPr>
          <w:rFonts w:ascii="Times New Roman" w:hAnsi="Times New Roman" w:cs="Times New Roman"/>
          <w:color w:val="000000" w:themeColor="text1" w:themeTint="FF" w:themeShade="FF"/>
          <w:sz w:val="24"/>
          <w:szCs w:val="24"/>
        </w:rPr>
        <w:t xml:space="preserve"> Outdoor Music Festivals in the UK. In </w:t>
      </w:r>
      <w:r w:rsidRPr="784552CD" w:rsidR="0D51392A">
        <w:rPr>
          <w:rFonts w:ascii="Times New Roman" w:hAnsi="Times New Roman" w:cs="Times New Roman"/>
          <w:i w:val="1"/>
          <w:iCs w:val="1"/>
          <w:color w:val="000000" w:themeColor="text1" w:themeTint="FF" w:themeShade="FF"/>
          <w:sz w:val="24"/>
          <w:szCs w:val="24"/>
        </w:rPr>
        <w:t>Legal, Safety, and Environmental Challenges for Event Management: Emerging Research and Opportunities</w:t>
      </w:r>
      <w:r w:rsidRPr="784552CD" w:rsidR="0D51392A">
        <w:rPr>
          <w:rFonts w:ascii="Times New Roman" w:hAnsi="Times New Roman" w:cs="Times New Roman"/>
          <w:color w:val="000000" w:themeColor="text1" w:themeTint="FF" w:themeShade="FF"/>
          <w:sz w:val="24"/>
          <w:szCs w:val="24"/>
        </w:rPr>
        <w:t> (pp. 55-83). IGI Global.</w:t>
      </w:r>
    </w:p>
    <w:p w:rsidR="23DFF1F9" w:rsidP="784552CD" w:rsidRDefault="23DFF1F9" w14:paraId="3A62EBD2" w14:textId="1E497776">
      <w:pPr>
        <w:pStyle w:val="Normal"/>
        <w:spacing w:after="240" w:line="360" w:lineRule="auto"/>
        <w:ind w:left="720" w:hanging="720"/>
        <w:jc w:val="both"/>
        <w:rPr>
          <w:rFonts w:ascii="Times New Roman" w:hAnsi="Times New Roman" w:eastAsia="Times New Roman" w:cs="Times New Roman"/>
          <w:noProof w:val="0"/>
          <w:color w:val="000000" w:themeColor="text1" w:themeTint="FF" w:themeShade="FF"/>
          <w:sz w:val="24"/>
          <w:szCs w:val="24"/>
          <w:lang w:val="en-US"/>
        </w:rPr>
      </w:pPr>
      <w:r w:rsidRPr="784552CD" w:rsidR="0D51392A">
        <w:rPr>
          <w:rFonts w:ascii="Times New Roman" w:hAnsi="Times New Roman" w:eastAsia="Times New Roman" w:cs="Times New Roman"/>
          <w:noProof w:val="0"/>
          <w:color w:val="000000" w:themeColor="text1" w:themeTint="FF" w:themeShade="FF"/>
          <w:sz w:val="24"/>
          <w:szCs w:val="24"/>
          <w:lang w:val="en-US"/>
        </w:rPr>
        <w:t xml:space="preserve">Rutherford Silvers, J. (2013) </w:t>
      </w:r>
      <w:r w:rsidRPr="784552CD" w:rsidR="0D51392A">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784552CD" w:rsidR="0D51392A">
        <w:rPr>
          <w:rFonts w:ascii="Times New Roman" w:hAnsi="Times New Roman" w:eastAsia="Times New Roman" w:cs="Times New Roman"/>
          <w:i w:val="1"/>
          <w:iCs w:val="1"/>
          <w:noProof w:val="0"/>
          <w:color w:val="000000" w:themeColor="text1" w:themeTint="FF" w:themeShade="FF"/>
          <w:sz w:val="24"/>
          <w:szCs w:val="24"/>
          <w:lang w:val="en-US"/>
        </w:rPr>
        <w:t>Embok</w:t>
      </w:r>
      <w:r w:rsidRPr="784552CD" w:rsidR="0D51392A">
        <w:rPr>
          <w:rFonts w:ascii="Times New Roman" w:hAnsi="Times New Roman" w:eastAsia="Times New Roman" w:cs="Times New Roman"/>
          <w:i w:val="1"/>
          <w:iCs w:val="1"/>
          <w:noProof w:val="0"/>
          <w:color w:val="000000" w:themeColor="text1" w:themeTint="FF" w:themeShade="FF"/>
          <w:sz w:val="24"/>
          <w:szCs w:val="24"/>
          <w:lang w:val="en-US"/>
        </w:rPr>
        <w:t xml:space="preserve"> Resources.</w:t>
      </w:r>
      <w:r w:rsidRPr="784552CD" w:rsidR="0D51392A">
        <w:rPr>
          <w:rFonts w:ascii="Times New Roman" w:hAnsi="Times New Roman" w:eastAsia="Times New Roman" w:cs="Times New Roman"/>
          <w:noProof w:val="0"/>
          <w:color w:val="000000" w:themeColor="text1" w:themeTint="FF" w:themeShade="FF"/>
          <w:sz w:val="24"/>
          <w:szCs w:val="24"/>
          <w:lang w:val="en-US"/>
        </w:rPr>
        <w:t xml:space="preserve"> Available at: </w:t>
      </w:r>
      <w:hyperlink r:id="R58f91c7a66304d6e">
        <w:r w:rsidRPr="784552CD" w:rsidR="0D51392A">
          <w:rPr>
            <w:rStyle w:val="Hyperlink"/>
            <w:rFonts w:ascii="Times New Roman" w:hAnsi="Times New Roman" w:eastAsia="Times New Roman" w:cs="Times New Roman"/>
            <w:noProof w:val="0"/>
            <w:color w:val="000000" w:themeColor="text1" w:themeTint="FF" w:themeShade="FF"/>
            <w:sz w:val="24"/>
            <w:szCs w:val="24"/>
            <w:lang w:val="en-US"/>
          </w:rPr>
          <w:t>Event Management Body of Knowledge Project</w:t>
        </w:r>
      </w:hyperlink>
      <w:r w:rsidRPr="784552CD" w:rsidR="0D51392A">
        <w:rPr>
          <w:rFonts w:ascii="Times New Roman" w:hAnsi="Times New Roman" w:eastAsia="Times New Roman" w:cs="Times New Roman"/>
          <w:noProof w:val="0"/>
          <w:color w:val="000000" w:themeColor="text1" w:themeTint="FF" w:themeShade="FF"/>
          <w:sz w:val="24"/>
          <w:szCs w:val="24"/>
          <w:lang w:val="en-US"/>
        </w:rPr>
        <w:t xml:space="preserve"> (Accessed on 21</w:t>
      </w:r>
      <w:r w:rsidRPr="784552CD" w:rsidR="0D51392A">
        <w:rPr>
          <w:rFonts w:ascii="Times New Roman" w:hAnsi="Times New Roman" w:eastAsia="Times New Roman" w:cs="Times New Roman"/>
          <w:noProof w:val="0"/>
          <w:color w:val="000000" w:themeColor="text1" w:themeTint="FF" w:themeShade="FF"/>
          <w:sz w:val="24"/>
          <w:szCs w:val="24"/>
          <w:vertAlign w:val="superscript"/>
          <w:lang w:val="en-US"/>
        </w:rPr>
        <w:t>st</w:t>
      </w:r>
      <w:r w:rsidRPr="784552CD" w:rsidR="0D51392A">
        <w:rPr>
          <w:rFonts w:ascii="Times New Roman" w:hAnsi="Times New Roman" w:eastAsia="Times New Roman" w:cs="Times New Roman"/>
          <w:noProof w:val="0"/>
          <w:color w:val="000000" w:themeColor="text1" w:themeTint="FF" w:themeShade="FF"/>
          <w:sz w:val="24"/>
          <w:szCs w:val="24"/>
          <w:lang w:val="en-US"/>
        </w:rPr>
        <w:t xml:space="preserve"> of October 2024).</w:t>
      </w:r>
    </w:p>
    <w:p w:rsidR="23DFF1F9" w:rsidP="784552CD" w:rsidRDefault="23DFF1F9" w14:paraId="50A4A668" w14:textId="57FF4DE4">
      <w:pPr>
        <w:spacing w:after="240" w:line="360" w:lineRule="auto"/>
        <w:ind w:left="720" w:hanging="720"/>
        <w:jc w:val="both"/>
        <w:rPr>
          <w:rFonts w:ascii="Times New Roman" w:hAnsi="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Tiew, F., Holmes, K. and de Bussy, N. (2022) Investigating stakeholder salience across the event management life cycle. </w:t>
      </w:r>
      <w:r w:rsidRPr="784552CD" w:rsidR="0D51392A">
        <w:rPr>
          <w:rFonts w:ascii="Times New Roman" w:hAnsi="Times New Roman" w:cs="Times New Roman"/>
          <w:i w:val="1"/>
          <w:iCs w:val="1"/>
          <w:color w:val="000000" w:themeColor="text1" w:themeTint="FF" w:themeShade="FF"/>
          <w:sz w:val="24"/>
          <w:szCs w:val="24"/>
        </w:rPr>
        <w:t>Event Management</w:t>
      </w:r>
      <w:r w:rsidRPr="784552CD" w:rsidR="0D51392A">
        <w:rPr>
          <w:rFonts w:ascii="Times New Roman" w:hAnsi="Times New Roman" w:cs="Times New Roman"/>
          <w:color w:val="000000" w:themeColor="text1" w:themeTint="FF" w:themeShade="FF"/>
          <w:sz w:val="24"/>
          <w:szCs w:val="24"/>
        </w:rPr>
        <w:t>, </w:t>
      </w:r>
      <w:r w:rsidRPr="784552CD" w:rsidR="0D51392A">
        <w:rPr>
          <w:rFonts w:ascii="Times New Roman" w:hAnsi="Times New Roman" w:cs="Times New Roman"/>
          <w:i w:val="1"/>
          <w:iCs w:val="1"/>
          <w:color w:val="000000" w:themeColor="text1" w:themeTint="FF" w:themeShade="FF"/>
          <w:sz w:val="24"/>
          <w:szCs w:val="24"/>
        </w:rPr>
        <w:t>26</w:t>
      </w:r>
      <w:r w:rsidRPr="784552CD" w:rsidR="0D51392A">
        <w:rPr>
          <w:rFonts w:ascii="Times New Roman" w:hAnsi="Times New Roman" w:cs="Times New Roman"/>
          <w:color w:val="000000" w:themeColor="text1" w:themeTint="FF" w:themeShade="FF"/>
          <w:sz w:val="24"/>
          <w:szCs w:val="24"/>
        </w:rPr>
        <w:t>(6), pp.1297-1313.</w:t>
      </w:r>
    </w:p>
    <w:p w:rsidR="23DFF1F9" w:rsidP="784552CD" w:rsidRDefault="23DFF1F9" w14:paraId="5E6C8C15" w14:textId="5DE1085A">
      <w:pPr>
        <w:spacing w:after="240" w:line="360" w:lineRule="auto"/>
        <w:ind w:left="720" w:hanging="720"/>
        <w:jc w:val="both"/>
        <w:rPr>
          <w:rFonts w:ascii="Times New Roman" w:hAnsi="Times New Roman" w:eastAsia="Times New Roman" w:cs="Times New Roman"/>
          <w:color w:val="000000" w:themeColor="text1" w:themeTint="FF" w:themeShade="FF"/>
          <w:sz w:val="24"/>
          <w:szCs w:val="24"/>
        </w:rPr>
      </w:pPr>
      <w:r w:rsidRPr="784552CD" w:rsidR="0D51392A">
        <w:rPr>
          <w:rFonts w:ascii="Times New Roman" w:hAnsi="Times New Roman" w:cs="Times New Roman"/>
          <w:color w:val="000000" w:themeColor="text1" w:themeTint="FF" w:themeShade="FF"/>
          <w:sz w:val="24"/>
          <w:szCs w:val="24"/>
        </w:rPr>
        <w:t xml:space="preserve">Wong, I.A., Wan, Y.K.P., Huang, G.I. and Qi, S. (2022) The green event directed pro-environmental </w:t>
      </w:r>
      <w:r w:rsidRPr="784552CD" w:rsidR="0D51392A">
        <w:rPr>
          <w:rFonts w:ascii="Times New Roman" w:hAnsi="Times New Roman" w:cs="Times New Roman"/>
          <w:color w:val="000000" w:themeColor="text1" w:themeTint="FF" w:themeShade="FF"/>
          <w:sz w:val="24"/>
          <w:szCs w:val="24"/>
        </w:rPr>
        <w:t>behaviour</w:t>
      </w:r>
      <w:r w:rsidRPr="784552CD" w:rsidR="0D51392A">
        <w:rPr>
          <w:rFonts w:ascii="Times New Roman" w:hAnsi="Times New Roman" w:cs="Times New Roman"/>
          <w:color w:val="000000" w:themeColor="text1" w:themeTint="FF" w:themeShade="FF"/>
          <w:sz w:val="24"/>
          <w:szCs w:val="24"/>
        </w:rPr>
        <w:t xml:space="preserve">: An application of goal systems theory. In </w:t>
      </w:r>
      <w:r w:rsidRPr="784552CD" w:rsidR="0D51392A">
        <w:rPr>
          <w:rFonts w:ascii="Times New Roman" w:hAnsi="Times New Roman" w:cs="Times New Roman"/>
          <w:i w:val="1"/>
          <w:iCs w:val="1"/>
          <w:color w:val="000000" w:themeColor="text1" w:themeTint="FF" w:themeShade="FF"/>
          <w:sz w:val="24"/>
          <w:szCs w:val="24"/>
        </w:rPr>
        <w:t>Events and Sustainability</w:t>
      </w:r>
      <w:r w:rsidRPr="784552CD" w:rsidR="0D51392A">
        <w:rPr>
          <w:rFonts w:ascii="Times New Roman" w:hAnsi="Times New Roman" w:cs="Times New Roman"/>
          <w:color w:val="000000" w:themeColor="text1" w:themeTint="FF" w:themeShade="FF"/>
          <w:sz w:val="24"/>
          <w:szCs w:val="24"/>
        </w:rPr>
        <w:t> (pp. 210-231). Routledge.</w:t>
      </w:r>
    </w:p>
    <w:p w:rsidR="784552CD" w:rsidP="784552CD" w:rsidRDefault="784552CD" w14:paraId="6AB0F099" w14:textId="6D692854">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6316C907" w14:textId="5F1638F2">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19A930B1" w14:textId="5222B018">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5746E558" w14:textId="24520A8B">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3F38256A" w14:textId="5B5A672C">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7F339CF7" w14:textId="5C2B7F09">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75699E22" w14:textId="00671411">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43348912" w14:textId="566F59A5">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5DC28A79" w14:textId="3BC9FC5B">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6124ACE6" w14:textId="2F59E6E2">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04A87F01" w14:textId="598E621E">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2A817423" w14:textId="2DCFB3BA">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201E7D6F" w14:textId="2B4BF799">
      <w:pPr>
        <w:spacing w:after="240" w:line="360" w:lineRule="auto"/>
        <w:ind w:left="720" w:hanging="720"/>
        <w:jc w:val="both"/>
        <w:rPr>
          <w:rFonts w:ascii="Times New Roman" w:hAnsi="Times New Roman" w:eastAsia="Times New Roman" w:cs="Times New Roman"/>
          <w:b w:val="1"/>
          <w:bCs w:val="1"/>
          <w:sz w:val="24"/>
          <w:szCs w:val="24"/>
        </w:rPr>
      </w:pPr>
    </w:p>
    <w:p w:rsidR="784552CD" w:rsidP="784552CD" w:rsidRDefault="784552CD" w14:paraId="7F794444" w14:textId="08F2135B">
      <w:pPr>
        <w:spacing w:after="240" w:line="360" w:lineRule="auto"/>
        <w:ind w:left="720" w:hanging="720"/>
        <w:jc w:val="both"/>
        <w:rPr>
          <w:rFonts w:ascii="Times New Roman" w:hAnsi="Times New Roman" w:eastAsia="Times New Roman" w:cs="Times New Roman"/>
          <w:b w:val="1"/>
          <w:bCs w:val="1"/>
          <w:sz w:val="24"/>
          <w:szCs w:val="24"/>
        </w:rPr>
      </w:pPr>
    </w:p>
    <w:p w:rsidR="23DFF1F9" w:rsidP="532A54FF" w:rsidRDefault="23DFF1F9" w14:paraId="7C782F3B" w14:textId="3F81EF38">
      <w:pPr>
        <w:spacing w:after="240" w:line="360" w:lineRule="auto"/>
        <w:ind w:left="720" w:hanging="720"/>
        <w:jc w:val="both"/>
        <w:rPr>
          <w:rFonts w:ascii="Times New Roman" w:hAnsi="Times New Roman" w:eastAsia="Times New Roman" w:cs="Times New Roman"/>
          <w:b w:val="1"/>
          <w:bCs w:val="1"/>
          <w:sz w:val="24"/>
          <w:szCs w:val="24"/>
        </w:rPr>
      </w:pPr>
      <w:r w:rsidRPr="532A54FF" w:rsidR="23DFF1F9">
        <w:rPr>
          <w:rFonts w:ascii="Times New Roman" w:hAnsi="Times New Roman" w:eastAsia="Times New Roman" w:cs="Times New Roman"/>
          <w:b w:val="1"/>
          <w:bCs w:val="1"/>
          <w:sz w:val="24"/>
          <w:szCs w:val="24"/>
        </w:rPr>
        <w:t>Appendix 1:</w:t>
      </w:r>
    </w:p>
    <w:p w:rsidR="23DFF1F9" w:rsidP="1B5C255E" w:rsidRDefault="23DFF1F9" w14:paraId="26844A0B" w14:textId="6786BEB9">
      <w:pPr>
        <w:pStyle w:val="Normal"/>
        <w:spacing w:after="240" w:line="360" w:lineRule="auto"/>
      </w:pPr>
      <w:r w:rsidR="23DFF1F9">
        <w:drawing>
          <wp:inline wp14:editId="29C71DC4" wp14:anchorId="7A9233B9">
            <wp:extent cx="4572000" cy="3429000"/>
            <wp:effectExtent l="0" t="0" r="0" b="0"/>
            <wp:docPr id="1191879984" name="" title=""/>
            <wp:cNvGraphicFramePr>
              <a:graphicFrameLocks noChangeAspect="1"/>
            </wp:cNvGraphicFramePr>
            <a:graphic>
              <a:graphicData uri="http://schemas.openxmlformats.org/drawingml/2006/picture">
                <pic:pic>
                  <pic:nvPicPr>
                    <pic:cNvPr id="0" name=""/>
                    <pic:cNvPicPr/>
                  </pic:nvPicPr>
                  <pic:blipFill>
                    <a:blip r:embed="R41a8b5da38f7463d">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6A213347" w:rsidP="1B5C255E" w:rsidRDefault="6A213347" w14:paraId="62FC34FD" w14:textId="6AA7D348">
      <w:pPr>
        <w:pStyle w:val="Normal"/>
        <w:spacing w:after="240" w:line="360" w:lineRule="auto"/>
      </w:pPr>
      <w:r w:rsidR="6A213347">
        <w:rPr/>
        <w:t>(O’Toole, 2003)</w:t>
      </w:r>
    </w:p>
    <w:p xmlns:wp14="http://schemas.microsoft.com/office/word/2010/wordml" w:rsidRPr="009428F4" w:rsidR="009428F4" w:rsidP="532A54FF" w:rsidRDefault="00BC6591" w14:paraId="6C9B70AC" wp14:textId="09807686">
      <w:pPr>
        <w:pStyle w:val="Normal"/>
        <w:spacing w:after="240" w:line="360" w:lineRule="auto"/>
        <w:rPr>
          <w:rFonts w:ascii="Times New Roman" w:hAnsi="Times New Roman" w:eastAsia="Times New Roman" w:cs="Times New Roman"/>
          <w:b w:val="1"/>
          <w:bCs w:val="1"/>
          <w:sz w:val="24"/>
          <w:szCs w:val="24"/>
        </w:rPr>
      </w:pPr>
      <w:r w:rsidRPr="532A54FF" w:rsidR="79299902">
        <w:rPr>
          <w:rFonts w:ascii="Times New Roman" w:hAnsi="Times New Roman" w:eastAsia="Times New Roman" w:cs="Times New Roman"/>
          <w:b w:val="1"/>
          <w:bCs w:val="1"/>
          <w:sz w:val="24"/>
          <w:szCs w:val="24"/>
        </w:rPr>
        <w:t>Appendix 2</w:t>
      </w:r>
    </w:p>
    <w:tbl>
      <w:tblPr>
        <w:tblStyle w:val="TableGrid"/>
        <w:tblW w:w="0" w:type="auto"/>
        <w:tblLook w:val="04A0" w:firstRow="1" w:lastRow="0" w:firstColumn="1" w:lastColumn="0" w:noHBand="0" w:noVBand="1"/>
      </w:tblPr>
      <w:tblGrid>
        <w:gridCol w:w="4675"/>
        <w:gridCol w:w="4675"/>
      </w:tblGrid>
      <w:tr w:rsidR="532A54FF" w:rsidTr="532A54FF" w14:paraId="3EDB5E0A">
        <w:trPr>
          <w:trHeight w:val="300"/>
        </w:trPr>
        <w:tc>
          <w:tcPr>
            <w:tcW w:w="4675" w:type="dxa"/>
            <w:tcMar/>
          </w:tcPr>
          <w:p w:rsidR="532A54FF" w:rsidP="532A54FF" w:rsidRDefault="532A54FF" w14:paraId="673D9770">
            <w:pPr>
              <w:spacing w:line="360" w:lineRule="auto"/>
              <w:rPr>
                <w:rFonts w:ascii="Times New Roman" w:hAnsi="Times New Roman" w:cs="Times New Roman"/>
                <w:b w:val="1"/>
                <w:bCs w:val="1"/>
                <w:sz w:val="24"/>
                <w:szCs w:val="24"/>
              </w:rPr>
            </w:pPr>
            <w:r w:rsidRPr="532A54FF" w:rsidR="532A54FF">
              <w:rPr>
                <w:rStyle w:val="Strong"/>
                <w:rFonts w:ascii="Times New Roman" w:hAnsi="Times New Roman" w:cs="Times New Roman"/>
                <w:sz w:val="24"/>
                <w:szCs w:val="24"/>
              </w:rPr>
              <w:t>Item</w:t>
            </w:r>
          </w:p>
        </w:tc>
        <w:tc>
          <w:tcPr>
            <w:tcW w:w="4675" w:type="dxa"/>
            <w:tcMar/>
          </w:tcPr>
          <w:p w:rsidR="532A54FF" w:rsidP="532A54FF" w:rsidRDefault="532A54FF" w14:paraId="386D308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Estimated Costs ($)</w:t>
            </w:r>
          </w:p>
        </w:tc>
      </w:tr>
      <w:tr w:rsidR="532A54FF" w:rsidTr="532A54FF" w14:paraId="7F293E11">
        <w:trPr>
          <w:trHeight w:val="300"/>
        </w:trPr>
        <w:tc>
          <w:tcPr>
            <w:tcW w:w="4675" w:type="dxa"/>
            <w:tcMar/>
          </w:tcPr>
          <w:p w:rsidR="532A54FF" w:rsidP="532A54FF" w:rsidRDefault="532A54FF" w14:paraId="3B26A823">
            <w:pPr>
              <w:spacing w:line="360" w:lineRule="auto"/>
              <w:rPr>
                <w:rStyle w:val="Strong"/>
                <w:rFonts w:ascii="Times New Roman" w:hAnsi="Times New Roman" w:cs="Times New Roman"/>
                <w:b w:val="0"/>
                <w:bCs w:val="0"/>
                <w:sz w:val="24"/>
                <w:szCs w:val="24"/>
              </w:rPr>
            </w:pPr>
            <w:r w:rsidRPr="532A54FF" w:rsidR="532A54FF">
              <w:rPr>
                <w:rFonts w:ascii="Times New Roman" w:hAnsi="Times New Roman" w:cs="Times New Roman"/>
                <w:sz w:val="24"/>
                <w:szCs w:val="24"/>
              </w:rPr>
              <w:t>Venue Rental</w:t>
            </w:r>
          </w:p>
        </w:tc>
        <w:tc>
          <w:tcPr>
            <w:tcW w:w="4675" w:type="dxa"/>
            <w:tcMar/>
          </w:tcPr>
          <w:p w:rsidR="532A54FF" w:rsidP="532A54FF" w:rsidRDefault="532A54FF" w14:paraId="70FD610D">
            <w:pPr>
              <w:spacing w:after="0" w:line="360" w:lineRule="auto"/>
              <w:rPr>
                <w:rFonts w:ascii="Times New Roman" w:hAnsi="Times New Roman" w:eastAsia="Times New Roman" w:cs="Times New Roman"/>
                <w:sz w:val="24"/>
                <w:szCs w:val="24"/>
              </w:rPr>
            </w:pPr>
          </w:p>
          <w:p w:rsidR="532A54FF" w:rsidP="532A54FF" w:rsidRDefault="532A54FF" w14:paraId="3F8EE467">
            <w:pPr>
              <w:spacing w:line="360" w:lineRule="auto"/>
              <w:rPr>
                <w:rFonts w:ascii="Times New Roman" w:hAnsi="Times New Roman" w:eastAsia="Times New Roman" w:cs="Times New Roman"/>
                <w:sz w:val="24"/>
                <w:szCs w:val="24"/>
              </w:rPr>
            </w:pPr>
          </w:p>
          <w:p w:rsidR="532A54FF" w:rsidP="532A54FF" w:rsidRDefault="532A54FF" w14:paraId="2C5350C0">
            <w:pPr>
              <w:spacing w:after="0" w:line="360" w:lineRule="auto"/>
              <w:rPr>
                <w:rFonts w:ascii="Times New Roman" w:hAnsi="Times New Roman" w:eastAsia="Times New Roman" w:cs="Times New Roman"/>
                <w:sz w:val="24"/>
                <w:szCs w:val="24"/>
              </w:rPr>
            </w:pPr>
            <w:r w:rsidRPr="532A54FF" w:rsidR="532A54FF">
              <w:rPr>
                <w:rFonts w:ascii="Times New Roman" w:hAnsi="Times New Roman" w:eastAsia="Times New Roman" w:cs="Times New Roman"/>
                <w:sz w:val="24"/>
                <w:szCs w:val="24"/>
              </w:rPr>
              <w:t>10,000</w:t>
            </w:r>
          </w:p>
          <w:p w:rsidR="532A54FF" w:rsidP="532A54FF" w:rsidRDefault="532A54FF" w14:paraId="003AC73A">
            <w:pPr>
              <w:spacing w:line="360" w:lineRule="auto"/>
              <w:rPr>
                <w:rFonts w:ascii="Times New Roman" w:hAnsi="Times New Roman" w:cs="Times New Roman"/>
                <w:b w:val="1"/>
                <w:bCs w:val="1"/>
                <w:sz w:val="24"/>
                <w:szCs w:val="24"/>
              </w:rPr>
            </w:pPr>
          </w:p>
        </w:tc>
      </w:tr>
      <w:tr w:rsidR="532A54FF" w:rsidTr="532A54FF" w14:paraId="50D206E8">
        <w:trPr>
          <w:trHeight w:val="300"/>
        </w:trPr>
        <w:tc>
          <w:tcPr>
            <w:tcW w:w="4675" w:type="dxa"/>
            <w:tcMar/>
          </w:tcPr>
          <w:p w:rsidR="532A54FF" w:rsidP="532A54FF" w:rsidRDefault="532A54FF" w14:paraId="75E2A538">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Marketing and Promotion</w:t>
            </w:r>
          </w:p>
        </w:tc>
        <w:tc>
          <w:tcPr>
            <w:tcW w:w="4675" w:type="dxa"/>
            <w:tcMar/>
          </w:tcPr>
          <w:p w:rsidR="532A54FF" w:rsidP="532A54FF" w:rsidRDefault="532A54FF" w14:paraId="150CDD64">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4,000</w:t>
            </w:r>
          </w:p>
        </w:tc>
      </w:tr>
      <w:tr w:rsidR="532A54FF" w:rsidTr="532A54FF" w14:paraId="1D3A02AC">
        <w:trPr>
          <w:trHeight w:val="300"/>
        </w:trPr>
        <w:tc>
          <w:tcPr>
            <w:tcW w:w="4675" w:type="dxa"/>
            <w:tcMar/>
          </w:tcPr>
          <w:p w:rsidR="532A54FF" w:rsidP="532A54FF" w:rsidRDefault="532A54FF" w14:paraId="4CD194A9">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Performer Fees</w:t>
            </w:r>
          </w:p>
        </w:tc>
        <w:tc>
          <w:tcPr>
            <w:tcW w:w="4675" w:type="dxa"/>
            <w:tcMar/>
          </w:tcPr>
          <w:p w:rsidR="532A54FF" w:rsidP="532A54FF" w:rsidRDefault="532A54FF" w14:paraId="180A3004">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8,000</w:t>
            </w:r>
          </w:p>
        </w:tc>
      </w:tr>
      <w:tr w:rsidR="532A54FF" w:rsidTr="532A54FF" w14:paraId="52D4F4F6">
        <w:trPr>
          <w:trHeight w:val="300"/>
        </w:trPr>
        <w:tc>
          <w:tcPr>
            <w:tcW w:w="4675" w:type="dxa"/>
            <w:tcMar/>
          </w:tcPr>
          <w:p w:rsidR="532A54FF" w:rsidP="532A54FF" w:rsidRDefault="532A54FF" w14:paraId="4002B864">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Catering/Vendor Fees</w:t>
            </w:r>
          </w:p>
        </w:tc>
        <w:tc>
          <w:tcPr>
            <w:tcW w:w="4675" w:type="dxa"/>
            <w:tcMar/>
          </w:tcPr>
          <w:p w:rsidR="532A54FF" w:rsidP="532A54FF" w:rsidRDefault="532A54FF" w14:paraId="6914E92E">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5,000</w:t>
            </w:r>
          </w:p>
        </w:tc>
      </w:tr>
      <w:tr w:rsidR="532A54FF" w:rsidTr="532A54FF" w14:paraId="4C3E1F0C">
        <w:trPr>
          <w:trHeight w:val="300"/>
        </w:trPr>
        <w:tc>
          <w:tcPr>
            <w:tcW w:w="4675" w:type="dxa"/>
            <w:tcMar/>
          </w:tcPr>
          <w:p w:rsidR="532A54FF" w:rsidP="532A54FF" w:rsidRDefault="532A54FF" w14:paraId="1F607A6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Setup and Decorations</w:t>
            </w:r>
          </w:p>
        </w:tc>
        <w:tc>
          <w:tcPr>
            <w:tcW w:w="4675" w:type="dxa"/>
            <w:tcMar/>
          </w:tcPr>
          <w:p w:rsidR="532A54FF" w:rsidP="532A54FF" w:rsidRDefault="532A54FF" w14:paraId="0FE49601">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6,000</w:t>
            </w:r>
          </w:p>
        </w:tc>
      </w:tr>
      <w:tr w:rsidR="532A54FF" w:rsidTr="532A54FF" w14:paraId="6B047C24">
        <w:trPr>
          <w:trHeight w:val="300"/>
        </w:trPr>
        <w:tc>
          <w:tcPr>
            <w:tcW w:w="4675" w:type="dxa"/>
            <w:tcMar/>
          </w:tcPr>
          <w:p w:rsidR="532A54FF" w:rsidP="532A54FF" w:rsidRDefault="532A54FF" w14:paraId="650132FC">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Lighting and Sound</w:t>
            </w:r>
          </w:p>
        </w:tc>
        <w:tc>
          <w:tcPr>
            <w:tcW w:w="4675" w:type="dxa"/>
            <w:tcMar/>
          </w:tcPr>
          <w:p w:rsidR="532A54FF" w:rsidP="532A54FF" w:rsidRDefault="532A54FF" w14:paraId="296E977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4,000</w:t>
            </w:r>
          </w:p>
        </w:tc>
      </w:tr>
      <w:tr w:rsidR="532A54FF" w:rsidTr="532A54FF" w14:paraId="01AF2787">
        <w:trPr>
          <w:trHeight w:val="300"/>
        </w:trPr>
        <w:tc>
          <w:tcPr>
            <w:tcW w:w="4675" w:type="dxa"/>
            <w:tcMar/>
          </w:tcPr>
          <w:p w:rsidR="532A54FF" w:rsidP="532A54FF" w:rsidRDefault="532A54FF" w14:paraId="3B4CD0F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Permits and Insurance</w:t>
            </w:r>
          </w:p>
        </w:tc>
        <w:tc>
          <w:tcPr>
            <w:tcW w:w="4675" w:type="dxa"/>
            <w:tcMar/>
          </w:tcPr>
          <w:p w:rsidR="532A54FF" w:rsidP="532A54FF" w:rsidRDefault="532A54FF" w14:paraId="0536E9F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53409BF7">
        <w:trPr>
          <w:trHeight w:val="300"/>
        </w:trPr>
        <w:tc>
          <w:tcPr>
            <w:tcW w:w="4675" w:type="dxa"/>
            <w:tcMar/>
          </w:tcPr>
          <w:p w:rsidR="532A54FF" w:rsidP="532A54FF" w:rsidRDefault="532A54FF" w14:paraId="68FC3300">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 xml:space="preserve">Staffing and </w:t>
            </w:r>
            <w:r w:rsidRPr="532A54FF" w:rsidR="532A54FF">
              <w:rPr>
                <w:rFonts w:ascii="Times New Roman" w:hAnsi="Times New Roman" w:cs="Times New Roman"/>
                <w:sz w:val="24"/>
                <w:szCs w:val="24"/>
              </w:rPr>
              <w:t>Volunteers</w:t>
            </w:r>
          </w:p>
        </w:tc>
        <w:tc>
          <w:tcPr>
            <w:tcW w:w="4675" w:type="dxa"/>
            <w:tcMar/>
          </w:tcPr>
          <w:p w:rsidR="532A54FF" w:rsidP="532A54FF" w:rsidRDefault="532A54FF" w14:paraId="6D61CD36">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13C07AD4">
        <w:trPr>
          <w:trHeight w:val="300"/>
        </w:trPr>
        <w:tc>
          <w:tcPr>
            <w:tcW w:w="4675" w:type="dxa"/>
            <w:tcMar/>
          </w:tcPr>
          <w:p w:rsidR="532A54FF" w:rsidP="532A54FF" w:rsidRDefault="532A54FF" w14:paraId="0F0E11E7">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Miscellaneous Expenses</w:t>
            </w:r>
          </w:p>
        </w:tc>
        <w:tc>
          <w:tcPr>
            <w:tcW w:w="4675" w:type="dxa"/>
            <w:tcMar/>
          </w:tcPr>
          <w:p w:rsidR="532A54FF" w:rsidP="532A54FF" w:rsidRDefault="532A54FF" w14:paraId="605A347B">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2,000</w:t>
            </w:r>
          </w:p>
        </w:tc>
      </w:tr>
      <w:tr w:rsidR="532A54FF" w:rsidTr="532A54FF" w14:paraId="5CDAD80D">
        <w:trPr>
          <w:trHeight w:val="300"/>
        </w:trPr>
        <w:tc>
          <w:tcPr>
            <w:tcW w:w="4675" w:type="dxa"/>
            <w:tcMar/>
          </w:tcPr>
          <w:p w:rsidR="532A54FF" w:rsidP="532A54FF" w:rsidRDefault="532A54FF" w14:paraId="61B3A3AF">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Total Estimated Costs</w:t>
            </w:r>
          </w:p>
        </w:tc>
        <w:tc>
          <w:tcPr>
            <w:tcW w:w="4675" w:type="dxa"/>
            <w:tcMar/>
          </w:tcPr>
          <w:p w:rsidR="532A54FF" w:rsidP="532A54FF" w:rsidRDefault="532A54FF" w14:paraId="5255863C">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45,000</w:t>
            </w:r>
          </w:p>
        </w:tc>
      </w:tr>
    </w:tbl>
    <w:p xmlns:wp14="http://schemas.microsoft.com/office/word/2010/wordml" w:rsidRPr="009428F4" w:rsidR="009428F4" w:rsidP="532A54FF" w:rsidRDefault="00BC6591" w14:paraId="1137EA32" wp14:textId="78300AAB">
      <w:pPr>
        <w:pStyle w:val="Normal"/>
        <w:spacing w:after="240" w:line="360" w:lineRule="auto"/>
      </w:pPr>
    </w:p>
    <w:tbl>
      <w:tblPr>
        <w:tblStyle w:val="TableGrid"/>
        <w:tblW w:w="0" w:type="auto"/>
        <w:tblInd w:w="85" w:type="dxa"/>
        <w:tblLook w:val="04A0" w:firstRow="1" w:lastRow="0" w:firstColumn="1" w:lastColumn="0" w:noHBand="0" w:noVBand="1"/>
      </w:tblPr>
      <w:tblGrid>
        <w:gridCol w:w="4590"/>
        <w:gridCol w:w="4675"/>
      </w:tblGrid>
      <w:tr w:rsidR="532A54FF" w:rsidTr="532A54FF" w14:paraId="381ECE36">
        <w:trPr>
          <w:trHeight w:val="300"/>
        </w:trPr>
        <w:tc>
          <w:tcPr>
            <w:tcW w:w="4590" w:type="dxa"/>
            <w:tcMar/>
          </w:tcPr>
          <w:p w:rsidR="532A54FF" w:rsidP="532A54FF" w:rsidRDefault="532A54FF" w14:paraId="548B4D4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Revenue Source</w:t>
            </w:r>
          </w:p>
        </w:tc>
        <w:tc>
          <w:tcPr>
            <w:tcW w:w="4675" w:type="dxa"/>
            <w:tcMar/>
          </w:tcPr>
          <w:p w:rsidR="532A54FF" w:rsidP="532A54FF" w:rsidRDefault="532A54FF" w14:paraId="603AA9BC">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Predicted Income ($)</w:t>
            </w:r>
          </w:p>
        </w:tc>
      </w:tr>
      <w:tr w:rsidR="532A54FF" w:rsidTr="532A54FF" w14:paraId="2329E246">
        <w:trPr>
          <w:trHeight w:val="300"/>
        </w:trPr>
        <w:tc>
          <w:tcPr>
            <w:tcW w:w="4590" w:type="dxa"/>
            <w:tcMar/>
          </w:tcPr>
          <w:p w:rsidR="532A54FF" w:rsidP="532A54FF" w:rsidRDefault="532A54FF" w14:paraId="01031CDD" w14:textId="0A542C10">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 xml:space="preserve">Ticket Sales (3,000 tickets at </w:t>
            </w:r>
            <w:r w:rsidRPr="532A54FF" w:rsidR="532A54FF">
              <w:rPr>
                <w:rFonts w:ascii="Times New Roman" w:hAnsi="Times New Roman" w:cs="Times New Roman"/>
                <w:sz w:val="24"/>
                <w:szCs w:val="24"/>
              </w:rPr>
              <w:t>£</w:t>
            </w:r>
            <w:r w:rsidRPr="532A54FF" w:rsidR="532A54FF">
              <w:rPr>
                <w:rFonts w:ascii="Times New Roman" w:hAnsi="Times New Roman" w:cs="Times New Roman"/>
                <w:sz w:val="24"/>
                <w:szCs w:val="24"/>
              </w:rPr>
              <w:t>12)</w:t>
            </w:r>
          </w:p>
        </w:tc>
        <w:tc>
          <w:tcPr>
            <w:tcW w:w="4675" w:type="dxa"/>
            <w:tcMar/>
          </w:tcPr>
          <w:p w:rsidR="532A54FF" w:rsidP="532A54FF" w:rsidRDefault="532A54FF" w14:paraId="6ABDBB2E">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sz w:val="24"/>
                <w:szCs w:val="24"/>
              </w:rPr>
              <w:t>36,000</w:t>
            </w:r>
          </w:p>
        </w:tc>
      </w:tr>
      <w:tr w:rsidR="532A54FF" w:rsidTr="532A54FF" w14:paraId="3D6CE721">
        <w:trPr>
          <w:trHeight w:val="300"/>
        </w:trPr>
        <w:tc>
          <w:tcPr>
            <w:tcW w:w="4590" w:type="dxa"/>
            <w:tcMar/>
          </w:tcPr>
          <w:p w:rsidR="532A54FF" w:rsidP="532A54FF" w:rsidRDefault="532A54FF" w14:paraId="4DE8BE1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Vendor Fees (20 vendors at $150)</w:t>
            </w:r>
          </w:p>
        </w:tc>
        <w:tc>
          <w:tcPr>
            <w:tcW w:w="4675" w:type="dxa"/>
            <w:tcMar/>
          </w:tcPr>
          <w:p w:rsidR="532A54FF" w:rsidP="532A54FF" w:rsidRDefault="532A54FF" w14:paraId="5CE133DA">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3,000</w:t>
            </w:r>
          </w:p>
        </w:tc>
      </w:tr>
      <w:tr w:rsidR="532A54FF" w:rsidTr="532A54FF" w14:paraId="471C954A">
        <w:trPr>
          <w:trHeight w:val="300"/>
        </w:trPr>
        <w:tc>
          <w:tcPr>
            <w:tcW w:w="4590" w:type="dxa"/>
            <w:tcMar/>
          </w:tcPr>
          <w:p w:rsidR="532A54FF" w:rsidP="532A54FF" w:rsidRDefault="532A54FF" w14:paraId="3258A18F">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Sponsorships</w:t>
            </w:r>
          </w:p>
        </w:tc>
        <w:tc>
          <w:tcPr>
            <w:tcW w:w="4675" w:type="dxa"/>
            <w:tcMar/>
          </w:tcPr>
          <w:p w:rsidR="532A54FF" w:rsidP="532A54FF" w:rsidRDefault="532A54FF" w14:paraId="5A9651A8">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6,000</w:t>
            </w:r>
          </w:p>
        </w:tc>
      </w:tr>
      <w:tr w:rsidR="532A54FF" w:rsidTr="532A54FF" w14:paraId="3F4B6407">
        <w:trPr>
          <w:trHeight w:val="300"/>
        </w:trPr>
        <w:tc>
          <w:tcPr>
            <w:tcW w:w="4590" w:type="dxa"/>
            <w:tcMar/>
          </w:tcPr>
          <w:p w:rsidR="532A54FF" w:rsidP="532A54FF" w:rsidRDefault="532A54FF" w14:paraId="37535BFD">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Merchandise Sales</w:t>
            </w:r>
          </w:p>
        </w:tc>
        <w:tc>
          <w:tcPr>
            <w:tcW w:w="4675" w:type="dxa"/>
            <w:tcMar/>
          </w:tcPr>
          <w:p w:rsidR="532A54FF" w:rsidP="532A54FF" w:rsidRDefault="532A54FF" w14:paraId="54403DC2">
            <w:pPr>
              <w:spacing w:line="360" w:lineRule="auto"/>
              <w:rPr>
                <w:rFonts w:ascii="Times New Roman" w:hAnsi="Times New Roman" w:cs="Times New Roman"/>
                <w:sz w:val="24"/>
                <w:szCs w:val="24"/>
              </w:rPr>
            </w:pPr>
            <w:r w:rsidRPr="532A54FF" w:rsidR="532A54FF">
              <w:rPr>
                <w:rFonts w:ascii="Times New Roman" w:hAnsi="Times New Roman" w:cs="Times New Roman"/>
                <w:sz w:val="24"/>
                <w:szCs w:val="24"/>
              </w:rPr>
              <w:t>2,000</w:t>
            </w:r>
          </w:p>
        </w:tc>
      </w:tr>
      <w:tr w:rsidR="532A54FF" w:rsidTr="532A54FF" w14:paraId="306A0D05">
        <w:trPr>
          <w:trHeight w:val="300"/>
        </w:trPr>
        <w:tc>
          <w:tcPr>
            <w:tcW w:w="4590" w:type="dxa"/>
            <w:tcMar/>
          </w:tcPr>
          <w:p w:rsidR="532A54FF" w:rsidP="532A54FF" w:rsidRDefault="532A54FF" w14:paraId="56F03976">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 xml:space="preserve">Total </w:t>
            </w:r>
            <w:r w:rsidRPr="532A54FF" w:rsidR="532A54FF">
              <w:rPr>
                <w:rFonts w:ascii="Times New Roman" w:hAnsi="Times New Roman" w:cs="Times New Roman"/>
                <w:b w:val="1"/>
                <w:bCs w:val="1"/>
                <w:sz w:val="24"/>
                <w:szCs w:val="24"/>
              </w:rPr>
              <w:t>Predicted Revenue</w:t>
            </w:r>
          </w:p>
        </w:tc>
        <w:tc>
          <w:tcPr>
            <w:tcW w:w="4675" w:type="dxa"/>
            <w:tcMar/>
          </w:tcPr>
          <w:p w:rsidR="532A54FF" w:rsidP="532A54FF" w:rsidRDefault="532A54FF" w14:paraId="6612CBD3">
            <w:pPr>
              <w:spacing w:line="360" w:lineRule="auto"/>
              <w:rPr>
                <w:rFonts w:ascii="Times New Roman" w:hAnsi="Times New Roman" w:cs="Times New Roman"/>
                <w:b w:val="1"/>
                <w:bCs w:val="1"/>
                <w:sz w:val="24"/>
                <w:szCs w:val="24"/>
              </w:rPr>
            </w:pPr>
            <w:r w:rsidRPr="532A54FF" w:rsidR="532A54FF">
              <w:rPr>
                <w:rFonts w:ascii="Times New Roman" w:hAnsi="Times New Roman" w:cs="Times New Roman"/>
                <w:b w:val="1"/>
                <w:bCs w:val="1"/>
                <w:sz w:val="24"/>
                <w:szCs w:val="24"/>
              </w:rPr>
              <w:t>47,000</w:t>
            </w:r>
          </w:p>
        </w:tc>
      </w:tr>
    </w:tbl>
    <w:p xmlns:wp14="http://schemas.microsoft.com/office/word/2010/wordml" w:rsidRPr="009428F4" w:rsidR="009428F4" w:rsidP="009428F4" w:rsidRDefault="00BC6591" w14:paraId="61CDCEAD" wp14:textId="42FF2368">
      <w:pPr>
        <w:spacing w:line="360" w:lineRule="auto"/>
        <w:rPr>
          <w:rFonts w:ascii="Times New Roman" w:hAnsi="Times New Roman" w:cs="Times New Roman"/>
          <w:b w:val="1"/>
          <w:bCs w:val="1"/>
          <w:sz w:val="24"/>
          <w:szCs w:val="24"/>
        </w:rPr>
      </w:pPr>
    </w:p>
    <w:p w:rsidR="47BC5336" w:rsidP="532A54FF" w:rsidRDefault="47BC5336" w14:paraId="3831DFE5" w14:textId="324CD5AF">
      <w:pPr>
        <w:spacing w:after="0" w:line="360" w:lineRule="auto"/>
        <w:jc w:val="left"/>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Appendix 3</w:t>
      </w:r>
    </w:p>
    <w:p w:rsidR="47BC5336" w:rsidP="532A54FF" w:rsidRDefault="47BC5336" w14:paraId="5D4933ED" w14:textId="7BB2BAA6">
      <w:pPr>
        <w:spacing w:after="0" w:line="360" w:lineRule="auto"/>
        <w:jc w:val="center"/>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P</w:t>
      </w:r>
      <w:r w:rsidRPr="532A54FF" w:rsidR="4D03CB8A">
        <w:rPr>
          <w:rFonts w:ascii="Times New Roman" w:hAnsi="Times New Roman" w:cs="Times New Roman"/>
          <w:b w:val="1"/>
          <w:bCs w:val="1"/>
          <w:sz w:val="24"/>
          <w:szCs w:val="24"/>
        </w:rPr>
        <w:t>EST</w:t>
      </w:r>
      <w:r w:rsidRPr="532A54FF" w:rsidR="6DA9F340">
        <w:rPr>
          <w:rFonts w:ascii="Times New Roman" w:hAnsi="Times New Roman" w:cs="Times New Roman"/>
          <w:b w:val="1"/>
          <w:bCs w:val="1"/>
          <w:sz w:val="24"/>
          <w:szCs w:val="24"/>
        </w:rPr>
        <w:t xml:space="preserve">LE </w:t>
      </w:r>
      <w:r w:rsidRPr="532A54FF" w:rsidR="47BC5336">
        <w:rPr>
          <w:rFonts w:ascii="Times New Roman" w:hAnsi="Times New Roman" w:cs="Times New Roman"/>
          <w:b w:val="1"/>
          <w:bCs w:val="1"/>
          <w:sz w:val="24"/>
          <w:szCs w:val="24"/>
        </w:rPr>
        <w:t>analysis</w:t>
      </w:r>
    </w:p>
    <w:tbl>
      <w:tblPr>
        <w:tblStyle w:val="TableGrid"/>
        <w:tblW w:w="0" w:type="auto"/>
        <w:tblLayout w:type="fixed"/>
        <w:tblLook w:val="06A0" w:firstRow="1" w:lastRow="0" w:firstColumn="1" w:lastColumn="0" w:noHBand="1" w:noVBand="1"/>
      </w:tblPr>
      <w:tblGrid>
        <w:gridCol w:w="2025"/>
        <w:gridCol w:w="7335"/>
      </w:tblGrid>
      <w:tr w:rsidR="532A54FF" w:rsidTr="532A54FF" w14:paraId="177FBEA7">
        <w:trPr>
          <w:trHeight w:val="300"/>
        </w:trPr>
        <w:tc>
          <w:tcPr>
            <w:tcW w:w="2025" w:type="dxa"/>
            <w:tcMar/>
          </w:tcPr>
          <w:p w:rsidR="47BC5336" w:rsidP="532A54FF" w:rsidRDefault="47BC5336" w14:paraId="18919E61" w14:textId="74DE3159">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Political factors</w:t>
            </w:r>
          </w:p>
        </w:tc>
        <w:tc>
          <w:tcPr>
            <w:tcW w:w="7335" w:type="dxa"/>
            <w:tcMar/>
          </w:tcPr>
          <w:p w:rsidR="47BC5336" w:rsidP="532A54FF" w:rsidRDefault="47BC5336" w14:paraId="182A8EBE" w14:textId="22CF0453">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The rules that local governments set for public events are very importa</w:t>
            </w:r>
            <w:r w:rsidRPr="532A54FF" w:rsidR="47BC5336">
              <w:rPr>
                <w:rFonts w:ascii="Times New Roman" w:hAnsi="Times New Roman" w:eastAsia="Times New Roman" w:cs="Times New Roman"/>
                <w:color w:val="000000" w:themeColor="text1" w:themeTint="FF" w:themeShade="FF"/>
                <w:sz w:val="24"/>
                <w:szCs w:val="24"/>
              </w:rPr>
              <w:t>nt (</w:t>
            </w:r>
            <w:r w:rsidRPr="532A54FF" w:rsidR="47BC5336">
              <w:rPr>
                <w:rFonts w:ascii="Times New Roman" w:hAnsi="Times New Roman" w:cs="Times New Roman"/>
                <w:color w:val="000000" w:themeColor="text1" w:themeTint="FF" w:themeShade="FF"/>
                <w:sz w:val="24"/>
                <w:szCs w:val="24"/>
              </w:rPr>
              <w:t>Gao and Yu, 2020</w:t>
            </w:r>
            <w:r w:rsidRPr="532A54FF" w:rsidR="47BC5336">
              <w:rPr>
                <w:rFonts w:ascii="Times New Roman" w:hAnsi="Times New Roman" w:eastAsia="Times New Roman" w:cs="Times New Roman"/>
                <w:color w:val="000000" w:themeColor="text1" w:themeTint="FF" w:themeShade="FF"/>
                <w:sz w:val="24"/>
                <w:szCs w:val="24"/>
              </w:rPr>
              <w:t>). Before doing anything, you need to know about the rules for safety, permis</w:t>
            </w:r>
            <w:r w:rsidRPr="532A54FF" w:rsidR="47BC5336">
              <w:rPr>
                <w:rFonts w:ascii="Times New Roman" w:hAnsi="Times New Roman" w:eastAsia="Times New Roman" w:cs="Times New Roman"/>
                <w:sz w:val="24"/>
                <w:szCs w:val="24"/>
              </w:rPr>
              <w:t>sions, and other restrictions that come from ongoing public health worries. Getting local governments involved early on in the planning process will help to ensure support and compliance.</w:t>
            </w:r>
          </w:p>
        </w:tc>
      </w:tr>
      <w:tr w:rsidR="532A54FF" w:rsidTr="532A54FF" w14:paraId="1D17C49D">
        <w:trPr>
          <w:trHeight w:val="300"/>
        </w:trPr>
        <w:tc>
          <w:tcPr>
            <w:tcW w:w="2025" w:type="dxa"/>
            <w:tcMar/>
          </w:tcPr>
          <w:p w:rsidR="47BC5336" w:rsidP="532A54FF" w:rsidRDefault="47BC5336" w14:paraId="3AC36D84" w14:textId="2DF15DE9">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Economic</w:t>
            </w:r>
          </w:p>
        </w:tc>
        <w:tc>
          <w:tcPr>
            <w:tcW w:w="7335" w:type="dxa"/>
            <w:tcMar/>
          </w:tcPr>
          <w:p w:rsidR="47BC5336" w:rsidP="532A54FF" w:rsidRDefault="47BC5336" w14:paraId="57F79855" w14:textId="2A6211F6">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The state of the economy could affect how many people show up and how much the sellers participat</w:t>
            </w:r>
            <w:r w:rsidRPr="532A54FF" w:rsidR="47BC5336">
              <w:rPr>
                <w:rFonts w:ascii="Times New Roman" w:hAnsi="Times New Roman" w:eastAsia="Times New Roman" w:cs="Times New Roman"/>
                <w:color w:val="000000" w:themeColor="text1" w:themeTint="FF" w:themeShade="FF"/>
                <w:sz w:val="24"/>
                <w:szCs w:val="24"/>
              </w:rPr>
              <w:t>e (</w:t>
            </w:r>
            <w:r w:rsidRPr="532A54FF" w:rsidR="47BC5336">
              <w:rPr>
                <w:rFonts w:ascii="Times New Roman" w:hAnsi="Times New Roman" w:cs="Times New Roman"/>
                <w:color w:val="000000" w:themeColor="text1" w:themeTint="FF" w:themeShade="FF"/>
                <w:sz w:val="24"/>
                <w:szCs w:val="24"/>
              </w:rPr>
              <w:t>Hoang, Blank and Quan-Haase, 2020</w:t>
            </w:r>
            <w:r w:rsidRPr="532A54FF" w:rsidR="47BC5336">
              <w:rPr>
                <w:rFonts w:ascii="Times New Roman" w:hAnsi="Times New Roman" w:eastAsia="Times New Roman" w:cs="Times New Roman"/>
                <w:color w:val="000000" w:themeColor="text1" w:themeTint="FF" w:themeShade="FF"/>
                <w:sz w:val="24"/>
                <w:szCs w:val="24"/>
              </w:rPr>
              <w:t>)</w:t>
            </w:r>
            <w:r w:rsidRPr="532A54FF" w:rsidR="47BC5336">
              <w:rPr>
                <w:rFonts w:ascii="Times New Roman" w:hAnsi="Times New Roman" w:eastAsia="Times New Roman" w:cs="Times New Roman"/>
                <w:sz w:val="24"/>
                <w:szCs w:val="24"/>
              </w:rPr>
              <w:t>. When money is tight, people may not want to spend as much on fun things. A strong economy, on the other hand, would bring in more vendors and sell more tickets. Pricing policies should be adaptable enough to take into account the customers' budgets.</w:t>
            </w:r>
          </w:p>
          <w:p w:rsidR="532A54FF" w:rsidP="532A54FF" w:rsidRDefault="532A54FF" w14:paraId="22C41560" w14:textId="67A34043">
            <w:pPr>
              <w:pStyle w:val="Normal"/>
              <w:rPr>
                <w:rFonts w:ascii="Times New Roman" w:hAnsi="Times New Roman" w:cs="Times New Roman"/>
                <w:b w:val="1"/>
                <w:bCs w:val="1"/>
                <w:sz w:val="24"/>
                <w:szCs w:val="24"/>
              </w:rPr>
            </w:pPr>
          </w:p>
        </w:tc>
      </w:tr>
      <w:tr w:rsidR="532A54FF" w:rsidTr="532A54FF" w14:paraId="25ECC35F">
        <w:trPr>
          <w:trHeight w:val="300"/>
        </w:trPr>
        <w:tc>
          <w:tcPr>
            <w:tcW w:w="2025" w:type="dxa"/>
            <w:tcMar/>
          </w:tcPr>
          <w:p w:rsidR="47BC5336" w:rsidP="532A54FF" w:rsidRDefault="47BC5336" w14:paraId="3E494D4D" w14:textId="73EE5245">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Social</w:t>
            </w:r>
          </w:p>
        </w:tc>
        <w:tc>
          <w:tcPr>
            <w:tcW w:w="7335" w:type="dxa"/>
            <w:tcMar/>
          </w:tcPr>
          <w:p w:rsidR="47BC5336" w:rsidP="532A54FF" w:rsidRDefault="47BC5336" w14:paraId="1346E24E" w14:textId="1873D472">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 xml:space="preserve">Diversity in culture and involvement in the community are significant social problems </w:t>
            </w:r>
            <w:r w:rsidRPr="532A54FF" w:rsidR="47BC5336">
              <w:rPr>
                <w:rFonts w:ascii="Times New Roman" w:hAnsi="Times New Roman" w:eastAsia="Times New Roman" w:cs="Times New Roman"/>
                <w:color w:val="000000" w:themeColor="text1" w:themeTint="FF" w:themeShade="FF"/>
                <w:sz w:val="24"/>
                <w:szCs w:val="24"/>
              </w:rPr>
              <w:t>(</w:t>
            </w:r>
            <w:r w:rsidRPr="532A54FF" w:rsidR="47BC5336">
              <w:rPr>
                <w:rFonts w:ascii="Times New Roman" w:hAnsi="Times New Roman" w:cs="Times New Roman"/>
                <w:color w:val="000000" w:themeColor="text1" w:themeTint="FF" w:themeShade="FF"/>
                <w:sz w:val="24"/>
                <w:szCs w:val="24"/>
              </w:rPr>
              <w:t>Marsiglia, Kulis and Lechuga-Peña, 2021</w:t>
            </w:r>
            <w:r w:rsidRPr="532A54FF" w:rsidR="47BC5336">
              <w:rPr>
                <w:rFonts w:ascii="Times New Roman" w:hAnsi="Times New Roman" w:eastAsia="Times New Roman" w:cs="Times New Roman"/>
                <w:color w:val="000000" w:themeColor="text1" w:themeTint="FF" w:themeShade="FF"/>
                <w:sz w:val="24"/>
                <w:szCs w:val="24"/>
              </w:rPr>
              <w:t>). Th</w:t>
            </w:r>
            <w:r w:rsidRPr="532A54FF" w:rsidR="47BC5336">
              <w:rPr>
                <w:rFonts w:ascii="Times New Roman" w:hAnsi="Times New Roman" w:eastAsia="Times New Roman" w:cs="Times New Roman"/>
                <w:sz w:val="24"/>
                <w:szCs w:val="24"/>
              </w:rPr>
              <w:t>e event wants to honour many winter traditions, so it is important to talk to a lot of different ethnic groups to make sure that everyone is included and the right things are shown. Getting to know the leaders of the community well will help make the event more relevant and appealing.</w:t>
            </w:r>
          </w:p>
          <w:p w:rsidR="532A54FF" w:rsidP="532A54FF" w:rsidRDefault="532A54FF" w14:paraId="275CBB78" w14:textId="4BF27351">
            <w:pPr>
              <w:pStyle w:val="Normal"/>
              <w:rPr>
                <w:rFonts w:ascii="Times New Roman" w:hAnsi="Times New Roman" w:cs="Times New Roman"/>
                <w:b w:val="1"/>
                <w:bCs w:val="1"/>
                <w:sz w:val="24"/>
                <w:szCs w:val="24"/>
              </w:rPr>
            </w:pPr>
          </w:p>
        </w:tc>
      </w:tr>
      <w:tr w:rsidR="532A54FF" w:rsidTr="532A54FF" w14:paraId="03506A78">
        <w:trPr>
          <w:trHeight w:val="300"/>
        </w:trPr>
        <w:tc>
          <w:tcPr>
            <w:tcW w:w="2025" w:type="dxa"/>
            <w:tcMar/>
          </w:tcPr>
          <w:p w:rsidR="47BC5336" w:rsidP="532A54FF" w:rsidRDefault="47BC5336" w14:paraId="2BC7B766" w14:textId="021B527C">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Technology</w:t>
            </w:r>
          </w:p>
        </w:tc>
        <w:tc>
          <w:tcPr>
            <w:tcW w:w="7335" w:type="dxa"/>
            <w:tcMar/>
          </w:tcPr>
          <w:p w:rsidR="47BC5336" w:rsidP="532A54FF" w:rsidRDefault="47BC5336" w14:paraId="488B9373" w14:textId="3437C8D1">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Using technology will make the experience of attending better</w:t>
            </w:r>
            <w:r w:rsidRPr="532A54FF" w:rsidR="47BC5336">
              <w:rPr>
                <w:rFonts w:ascii="Times New Roman" w:hAnsi="Times New Roman" w:eastAsia="Times New Roman" w:cs="Times New Roman"/>
                <w:color w:val="000000" w:themeColor="text1" w:themeTint="FF" w:themeShade="FF"/>
                <w:sz w:val="24"/>
                <w:szCs w:val="24"/>
              </w:rPr>
              <w:t xml:space="preserve"> (</w:t>
            </w:r>
            <w:r w:rsidRPr="532A54FF" w:rsidR="47BC5336">
              <w:rPr>
                <w:rFonts w:ascii="Times New Roman" w:hAnsi="Times New Roman" w:cs="Times New Roman"/>
                <w:color w:val="000000" w:themeColor="text1" w:themeTint="FF" w:themeShade="FF"/>
                <w:sz w:val="24"/>
                <w:szCs w:val="24"/>
              </w:rPr>
              <w:t>Burke and Larmar, 2021</w:t>
            </w:r>
            <w:r w:rsidRPr="532A54FF" w:rsidR="47BC5336">
              <w:rPr>
                <w:rFonts w:ascii="Times New Roman" w:hAnsi="Times New Roman" w:eastAsia="Times New Roman" w:cs="Times New Roman"/>
                <w:color w:val="000000" w:themeColor="text1" w:themeTint="FF" w:themeShade="FF"/>
                <w:sz w:val="24"/>
                <w:szCs w:val="24"/>
              </w:rPr>
              <w:t>). Promoting events on social media, making event plans available on mobile apps, and adding live streaming can all help to get more people involved and make them easier to reach.</w:t>
            </w:r>
            <w:r w:rsidRPr="532A54FF" w:rsidR="47BC5336">
              <w:rPr>
                <w:rFonts w:ascii="Times New Roman" w:hAnsi="Times New Roman" w:eastAsia="Times New Roman" w:cs="Times New Roman"/>
                <w:sz w:val="24"/>
                <w:szCs w:val="24"/>
              </w:rPr>
              <w:t xml:space="preserve"> Staying up to date with technology will help the event stay appealing to people who know a lot about it.</w:t>
            </w:r>
          </w:p>
          <w:p w:rsidR="532A54FF" w:rsidP="532A54FF" w:rsidRDefault="532A54FF" w14:paraId="0616C916" w14:textId="72E3601E">
            <w:pPr>
              <w:pStyle w:val="Normal"/>
              <w:rPr>
                <w:rFonts w:ascii="Times New Roman" w:hAnsi="Times New Roman" w:cs="Times New Roman"/>
                <w:b w:val="1"/>
                <w:bCs w:val="1"/>
                <w:sz w:val="24"/>
                <w:szCs w:val="24"/>
              </w:rPr>
            </w:pPr>
          </w:p>
        </w:tc>
      </w:tr>
      <w:tr w:rsidR="532A54FF" w:rsidTr="532A54FF" w14:paraId="2B46871C">
        <w:trPr>
          <w:trHeight w:val="300"/>
        </w:trPr>
        <w:tc>
          <w:tcPr>
            <w:tcW w:w="2025" w:type="dxa"/>
            <w:tcMar/>
          </w:tcPr>
          <w:p w:rsidR="47BC5336" w:rsidP="532A54FF" w:rsidRDefault="47BC5336" w14:paraId="0F777946" w14:textId="49C628CB">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Environmental</w:t>
            </w:r>
          </w:p>
        </w:tc>
        <w:tc>
          <w:tcPr>
            <w:tcW w:w="7335" w:type="dxa"/>
            <w:tcMar/>
          </w:tcPr>
          <w:p w:rsidR="47BC5336" w:rsidP="532A54FF" w:rsidRDefault="47BC5336" w14:paraId="1ED4BD8E" w14:textId="2F28A3DB">
            <w:pPr>
              <w:pStyle w:val="Normal"/>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When planning an event, it is becoming more and more important to think about the environme</w:t>
            </w:r>
            <w:r w:rsidRPr="532A54FF" w:rsidR="47BC5336">
              <w:rPr>
                <w:rFonts w:ascii="Times New Roman" w:hAnsi="Times New Roman" w:eastAsia="Times New Roman" w:cs="Times New Roman"/>
                <w:color w:val="000000" w:themeColor="text1" w:themeTint="FF" w:themeShade="FF"/>
                <w:sz w:val="24"/>
                <w:szCs w:val="24"/>
              </w:rPr>
              <w:t>nt (</w:t>
            </w:r>
            <w:r w:rsidRPr="532A54FF" w:rsidR="47BC5336">
              <w:rPr>
                <w:rFonts w:ascii="Times New Roman" w:hAnsi="Times New Roman" w:cs="Times New Roman"/>
                <w:color w:val="000000" w:themeColor="text1" w:themeTint="FF" w:themeShade="FF"/>
                <w:sz w:val="24"/>
                <w:szCs w:val="24"/>
              </w:rPr>
              <w:t xml:space="preserve">Luna-Nemecio, </w:t>
            </w:r>
            <w:r w:rsidRPr="532A54FF" w:rsidR="47BC5336">
              <w:rPr>
                <w:rFonts w:ascii="Times New Roman" w:hAnsi="Times New Roman" w:cs="Times New Roman"/>
                <w:color w:val="222222"/>
                <w:sz w:val="24"/>
                <w:szCs w:val="24"/>
              </w:rPr>
              <w:t>Tobón,</w:t>
            </w:r>
            <w:r w:rsidRPr="532A54FF" w:rsidR="47BC5336">
              <w:rPr>
                <w:rFonts w:ascii="Times New Roman" w:hAnsi="Times New Roman" w:cs="Times New Roman"/>
                <w:color w:val="000000" w:themeColor="text1" w:themeTint="FF" w:themeShade="FF"/>
                <w:sz w:val="24"/>
                <w:szCs w:val="24"/>
              </w:rPr>
              <w:t xml:space="preserve"> and Juárez-Hernández, 2020</w:t>
            </w:r>
            <w:r w:rsidRPr="532A54FF" w:rsidR="47BC5336">
              <w:rPr>
                <w:rFonts w:ascii="Times New Roman" w:hAnsi="Times New Roman" w:eastAsia="Times New Roman" w:cs="Times New Roman"/>
                <w:color w:val="000000" w:themeColor="text1" w:themeTint="FF" w:themeShade="FF"/>
                <w:sz w:val="24"/>
                <w:szCs w:val="24"/>
              </w:rPr>
              <w:t>). T</w:t>
            </w:r>
            <w:r w:rsidRPr="532A54FF" w:rsidR="47BC5336">
              <w:rPr>
                <w:rFonts w:ascii="Times New Roman" w:hAnsi="Times New Roman" w:eastAsia="Times New Roman" w:cs="Times New Roman"/>
                <w:sz w:val="24"/>
                <w:szCs w:val="24"/>
              </w:rPr>
              <w:t>he Global Winter Fest should have rules that are good for the earth, like reducing waste and using materials in a way that does not damage them. This commitment not only meets the needs of guests but also fits with societal norms about being responsible for the environment.</w:t>
            </w:r>
          </w:p>
          <w:p w:rsidR="532A54FF" w:rsidP="532A54FF" w:rsidRDefault="532A54FF" w14:paraId="48C95183" w14:textId="4C40A42D">
            <w:pPr>
              <w:pStyle w:val="Normal"/>
              <w:rPr>
                <w:rFonts w:ascii="Times New Roman" w:hAnsi="Times New Roman" w:cs="Times New Roman"/>
                <w:b w:val="1"/>
                <w:bCs w:val="1"/>
                <w:sz w:val="24"/>
                <w:szCs w:val="24"/>
              </w:rPr>
            </w:pPr>
          </w:p>
        </w:tc>
      </w:tr>
      <w:tr w:rsidR="532A54FF" w:rsidTr="532A54FF" w14:paraId="5C70A2CF">
        <w:trPr>
          <w:trHeight w:val="300"/>
        </w:trPr>
        <w:tc>
          <w:tcPr>
            <w:tcW w:w="2025" w:type="dxa"/>
            <w:tcMar/>
          </w:tcPr>
          <w:p w:rsidR="47BC5336" w:rsidP="532A54FF" w:rsidRDefault="47BC5336" w14:paraId="4C77B055" w14:textId="1414DD86">
            <w:pPr>
              <w:pStyle w:val="Normal"/>
              <w:rPr>
                <w:rFonts w:ascii="Times New Roman" w:hAnsi="Times New Roman" w:cs="Times New Roman"/>
                <w:b w:val="1"/>
                <w:bCs w:val="1"/>
                <w:sz w:val="24"/>
                <w:szCs w:val="24"/>
              </w:rPr>
            </w:pPr>
            <w:r w:rsidRPr="532A54FF" w:rsidR="47BC5336">
              <w:rPr>
                <w:rFonts w:ascii="Times New Roman" w:hAnsi="Times New Roman" w:cs="Times New Roman"/>
                <w:b w:val="1"/>
                <w:bCs w:val="1"/>
                <w:sz w:val="24"/>
                <w:szCs w:val="24"/>
              </w:rPr>
              <w:t>Legal Aspects</w:t>
            </w:r>
          </w:p>
        </w:tc>
        <w:tc>
          <w:tcPr>
            <w:tcW w:w="7335" w:type="dxa"/>
            <w:tcMar/>
          </w:tcPr>
          <w:p w:rsidR="47BC5336" w:rsidP="532A54FF" w:rsidRDefault="47BC5336" w14:paraId="4FD2EADC" w14:textId="43C31B2B">
            <w:pPr>
              <w:spacing w:after="240" w:line="360" w:lineRule="auto"/>
              <w:jc w:val="both"/>
              <w:rPr>
                <w:rFonts w:ascii="Times New Roman" w:hAnsi="Times New Roman" w:eastAsia="Times New Roman" w:cs="Times New Roman"/>
                <w:sz w:val="24"/>
                <w:szCs w:val="24"/>
              </w:rPr>
            </w:pPr>
            <w:r w:rsidRPr="532A54FF" w:rsidR="47BC5336">
              <w:rPr>
                <w:rFonts w:ascii="Times New Roman" w:hAnsi="Times New Roman" w:eastAsia="Times New Roman" w:cs="Times New Roman"/>
                <w:sz w:val="24"/>
                <w:szCs w:val="24"/>
              </w:rPr>
              <w:t>Following health and safety rules is very important, especially with the current health problems around the worl</w:t>
            </w:r>
            <w:r w:rsidRPr="532A54FF" w:rsidR="47BC5336">
              <w:rPr>
                <w:rFonts w:ascii="Times New Roman" w:hAnsi="Times New Roman" w:eastAsia="Times New Roman" w:cs="Times New Roman"/>
                <w:color w:val="000000" w:themeColor="text1" w:themeTint="FF" w:themeShade="FF"/>
                <w:sz w:val="24"/>
                <w:szCs w:val="24"/>
              </w:rPr>
              <w:t>d (</w:t>
            </w:r>
            <w:r w:rsidRPr="532A54FF" w:rsidR="47BC5336">
              <w:rPr>
                <w:rFonts w:ascii="Times New Roman" w:hAnsi="Times New Roman" w:cs="Times New Roman"/>
                <w:color w:val="000000" w:themeColor="text1" w:themeTint="FF" w:themeShade="FF"/>
                <w:sz w:val="24"/>
                <w:szCs w:val="24"/>
              </w:rPr>
              <w:t>Brauer, 2022</w:t>
            </w:r>
            <w:r w:rsidRPr="532A54FF" w:rsidR="47BC5336">
              <w:rPr>
                <w:rFonts w:ascii="Times New Roman" w:hAnsi="Times New Roman" w:eastAsia="Times New Roman" w:cs="Times New Roman"/>
                <w:color w:val="000000" w:themeColor="text1" w:themeTint="FF" w:themeShade="FF"/>
                <w:sz w:val="24"/>
                <w:szCs w:val="24"/>
              </w:rPr>
              <w:t>). By le</w:t>
            </w:r>
            <w:r w:rsidRPr="532A54FF" w:rsidR="47BC5336">
              <w:rPr>
                <w:rFonts w:ascii="Times New Roman" w:hAnsi="Times New Roman" w:eastAsia="Times New Roman" w:cs="Times New Roman"/>
                <w:sz w:val="24"/>
                <w:szCs w:val="24"/>
              </w:rPr>
              <w:t xml:space="preserve">arning about liability issues, getting the insurance you need, and following health rules, you can lower the risks and make sure everyone is safe. </w:t>
            </w:r>
          </w:p>
          <w:p w:rsidR="532A54FF" w:rsidP="532A54FF" w:rsidRDefault="532A54FF" w14:paraId="5C21FBAB" w14:textId="1DE477D1">
            <w:pPr>
              <w:spacing w:after="240" w:line="360" w:lineRule="auto"/>
              <w:jc w:val="both"/>
              <w:rPr>
                <w:rFonts w:ascii="Times New Roman" w:hAnsi="Times New Roman" w:eastAsia="Times New Roman" w:cs="Times New Roman"/>
                <w:sz w:val="24"/>
                <w:szCs w:val="24"/>
              </w:rPr>
            </w:pPr>
          </w:p>
          <w:p w:rsidR="532A54FF" w:rsidP="532A54FF" w:rsidRDefault="532A54FF" w14:paraId="0AB2CD4D" w14:textId="180B2C88">
            <w:pPr>
              <w:pStyle w:val="Normal"/>
              <w:spacing w:line="360" w:lineRule="auto"/>
              <w:jc w:val="both"/>
              <w:rPr>
                <w:rFonts w:ascii="Times New Roman" w:hAnsi="Times New Roman" w:eastAsia="Times New Roman" w:cs="Times New Roman"/>
                <w:sz w:val="24"/>
                <w:szCs w:val="24"/>
              </w:rPr>
            </w:pPr>
          </w:p>
        </w:tc>
      </w:tr>
    </w:tbl>
    <w:p w:rsidR="532A54FF" w:rsidP="532A54FF" w:rsidRDefault="532A54FF" w14:paraId="4B6D876F" w14:textId="489A4D2D">
      <w:pPr>
        <w:spacing w:after="0" w:line="360" w:lineRule="auto"/>
        <w:jc w:val="center"/>
        <w:rPr>
          <w:rFonts w:ascii="Times New Roman" w:hAnsi="Times New Roman" w:cs="Times New Roman"/>
          <w:b w:val="1"/>
          <w:bCs w:val="1"/>
          <w:sz w:val="24"/>
          <w:szCs w:val="24"/>
        </w:rPr>
      </w:pPr>
    </w:p>
    <w:p w:rsidR="532A54FF" w:rsidP="532A54FF" w:rsidRDefault="532A54FF" w14:paraId="07E2CD4B" w14:textId="6C5E487A">
      <w:pPr>
        <w:spacing w:after="0" w:line="360" w:lineRule="auto"/>
        <w:jc w:val="left"/>
        <w:rPr>
          <w:rFonts w:ascii="Times New Roman" w:hAnsi="Times New Roman" w:cs="Times New Roman"/>
          <w:b w:val="1"/>
          <w:bCs w:val="1"/>
          <w:sz w:val="24"/>
          <w:szCs w:val="24"/>
        </w:rPr>
      </w:pPr>
    </w:p>
    <w:p w:rsidR="532A54FF" w:rsidP="532A54FF" w:rsidRDefault="532A54FF" w14:paraId="76BFDD3C" w14:textId="3E05DEC5">
      <w:pPr>
        <w:spacing w:after="0" w:line="360" w:lineRule="auto"/>
        <w:jc w:val="left"/>
        <w:rPr>
          <w:rFonts w:ascii="Times New Roman" w:hAnsi="Times New Roman" w:cs="Times New Roman"/>
          <w:b w:val="1"/>
          <w:bCs w:val="1"/>
          <w:sz w:val="24"/>
          <w:szCs w:val="24"/>
        </w:rPr>
      </w:pPr>
    </w:p>
    <w:p w:rsidR="30630E1B" w:rsidP="532A54FF" w:rsidRDefault="30630E1B" w14:paraId="07130DE7" w14:textId="63A9180D">
      <w:pPr>
        <w:spacing w:after="0" w:line="360" w:lineRule="auto"/>
        <w:jc w:val="left"/>
        <w:rPr>
          <w:rFonts w:ascii="Times New Roman" w:hAnsi="Times New Roman" w:cs="Times New Roman"/>
          <w:b w:val="1"/>
          <w:bCs w:val="1"/>
          <w:sz w:val="24"/>
          <w:szCs w:val="24"/>
        </w:rPr>
      </w:pPr>
      <w:r w:rsidRPr="532A54FF" w:rsidR="30630E1B">
        <w:rPr>
          <w:rFonts w:ascii="Times New Roman" w:hAnsi="Times New Roman" w:cs="Times New Roman"/>
          <w:b w:val="1"/>
          <w:bCs w:val="1"/>
          <w:sz w:val="24"/>
          <w:szCs w:val="24"/>
        </w:rPr>
        <w:t>Appendix 4</w:t>
      </w:r>
    </w:p>
    <w:tbl>
      <w:tblPr>
        <w:tblStyle w:val="TableGrid"/>
        <w:tblW w:w="0" w:type="auto"/>
        <w:tblLayout w:type="fixed"/>
        <w:tblLook w:val="06A0" w:firstRow="1" w:lastRow="0" w:firstColumn="1" w:lastColumn="0" w:noHBand="1" w:noVBand="1"/>
      </w:tblPr>
      <w:tblGrid>
        <w:gridCol w:w="3585"/>
        <w:gridCol w:w="5775"/>
      </w:tblGrid>
      <w:tr w:rsidR="532A54FF" w:rsidTr="532A54FF" w14:paraId="21E87C9F">
        <w:trPr>
          <w:trHeight w:val="300"/>
        </w:trPr>
        <w:tc>
          <w:tcPr>
            <w:tcW w:w="3585" w:type="dxa"/>
            <w:vMerge w:val="restart"/>
            <w:tcMar/>
          </w:tcPr>
          <w:p w:rsidR="39484AEF" w:rsidP="532A54FF" w:rsidRDefault="39484AEF" w14:paraId="4E4BD8E4">
            <w:pPr>
              <w:spacing w:after="0" w:line="360" w:lineRule="auto"/>
              <w:jc w:val="both"/>
              <w:rPr>
                <w:rFonts w:ascii="Times New Roman" w:hAnsi="Times New Roman" w:eastAsia="Times New Roman" w:cs="Times New Roman"/>
                <w:b w:val="1"/>
                <w:bCs w:val="1"/>
                <w:sz w:val="24"/>
                <w:szCs w:val="24"/>
              </w:rPr>
            </w:pPr>
            <w:r w:rsidRPr="532A54FF" w:rsidR="39484AEF">
              <w:rPr>
                <w:rFonts w:ascii="Times New Roman" w:hAnsi="Times New Roman" w:cs="Times New Roman"/>
                <w:b w:val="1"/>
                <w:bCs w:val="1"/>
                <w:sz w:val="24"/>
                <w:szCs w:val="24"/>
              </w:rPr>
              <w:t>Day 2: Cultural Immersion Day</w:t>
            </w:r>
          </w:p>
          <w:p w:rsidR="532A54FF" w:rsidP="532A54FF" w:rsidRDefault="532A54FF" w14:paraId="05F489A1" w14:textId="545006C8">
            <w:pPr>
              <w:pStyle w:val="Normal"/>
              <w:rPr>
                <w:rFonts w:ascii="Times New Roman" w:hAnsi="Times New Roman" w:cs="Times New Roman"/>
                <w:b w:val="0"/>
                <w:bCs w:val="0"/>
                <w:sz w:val="24"/>
                <w:szCs w:val="24"/>
              </w:rPr>
            </w:pPr>
          </w:p>
          <w:p w:rsidR="532A54FF" w:rsidP="532A54FF" w:rsidRDefault="532A54FF" w14:paraId="5C5E6279" w14:textId="2BAF725C">
            <w:pPr>
              <w:pStyle w:val="Normal"/>
              <w:rPr>
                <w:rFonts w:ascii="Times New Roman" w:hAnsi="Times New Roman" w:cs="Times New Roman"/>
                <w:b w:val="0"/>
                <w:bCs w:val="0"/>
                <w:sz w:val="24"/>
                <w:szCs w:val="24"/>
              </w:rPr>
            </w:pPr>
          </w:p>
          <w:p w:rsidR="532A54FF" w:rsidP="532A54FF" w:rsidRDefault="532A54FF" w14:paraId="348A3160" w14:textId="0E15ACA2">
            <w:pPr>
              <w:pStyle w:val="Normal"/>
              <w:rPr>
                <w:rFonts w:ascii="Times New Roman" w:hAnsi="Times New Roman" w:cs="Times New Roman"/>
                <w:b w:val="0"/>
                <w:bCs w:val="0"/>
                <w:sz w:val="24"/>
                <w:szCs w:val="24"/>
              </w:rPr>
            </w:pPr>
          </w:p>
          <w:p w:rsidR="532A54FF" w:rsidP="532A54FF" w:rsidRDefault="532A54FF" w14:paraId="12AF02C7" w14:textId="19A3CB36">
            <w:pPr>
              <w:pStyle w:val="Normal"/>
              <w:rPr>
                <w:rFonts w:ascii="Times New Roman" w:hAnsi="Times New Roman" w:cs="Times New Roman"/>
                <w:b w:val="0"/>
                <w:bCs w:val="0"/>
                <w:sz w:val="24"/>
                <w:szCs w:val="24"/>
              </w:rPr>
            </w:pPr>
          </w:p>
          <w:p w:rsidR="532A54FF" w:rsidP="532A54FF" w:rsidRDefault="532A54FF" w14:paraId="77C94AC1" w14:textId="266A9C9A">
            <w:pPr>
              <w:pStyle w:val="Normal"/>
              <w:rPr>
                <w:rFonts w:ascii="Times New Roman" w:hAnsi="Times New Roman" w:cs="Times New Roman"/>
                <w:b w:val="0"/>
                <w:bCs w:val="0"/>
                <w:sz w:val="24"/>
                <w:szCs w:val="24"/>
              </w:rPr>
            </w:pPr>
          </w:p>
          <w:p w:rsidR="532A54FF" w:rsidP="532A54FF" w:rsidRDefault="532A54FF" w14:paraId="1F829746" w14:textId="0C9E204D">
            <w:pPr>
              <w:pStyle w:val="Normal"/>
              <w:rPr>
                <w:rFonts w:ascii="Times New Roman" w:hAnsi="Times New Roman" w:cs="Times New Roman"/>
                <w:b w:val="0"/>
                <w:bCs w:val="0"/>
                <w:sz w:val="24"/>
                <w:szCs w:val="24"/>
              </w:rPr>
            </w:pPr>
          </w:p>
          <w:p w:rsidR="532A54FF" w:rsidP="532A54FF" w:rsidRDefault="532A54FF" w14:paraId="46F51EAA" w14:textId="393B2790">
            <w:pPr>
              <w:pStyle w:val="Normal"/>
              <w:rPr>
                <w:rFonts w:ascii="Times New Roman" w:hAnsi="Times New Roman" w:cs="Times New Roman"/>
                <w:b w:val="0"/>
                <w:bCs w:val="0"/>
                <w:sz w:val="24"/>
                <w:szCs w:val="24"/>
              </w:rPr>
            </w:pPr>
          </w:p>
          <w:p w:rsidR="532A54FF" w:rsidP="532A54FF" w:rsidRDefault="532A54FF" w14:paraId="73C1E6A2" w14:textId="4497DADD">
            <w:pPr>
              <w:pStyle w:val="Normal"/>
              <w:rPr>
                <w:rFonts w:ascii="Times New Roman" w:hAnsi="Times New Roman" w:cs="Times New Roman"/>
                <w:b w:val="0"/>
                <w:bCs w:val="0"/>
                <w:sz w:val="24"/>
                <w:szCs w:val="24"/>
              </w:rPr>
            </w:pPr>
          </w:p>
          <w:p w:rsidR="532A54FF" w:rsidP="532A54FF" w:rsidRDefault="532A54FF" w14:paraId="27C6D95D" w14:textId="645F0916">
            <w:pPr>
              <w:pStyle w:val="Normal"/>
              <w:rPr>
                <w:rFonts w:ascii="Times New Roman" w:hAnsi="Times New Roman" w:cs="Times New Roman"/>
                <w:b w:val="0"/>
                <w:bCs w:val="0"/>
                <w:sz w:val="24"/>
                <w:szCs w:val="24"/>
              </w:rPr>
            </w:pPr>
          </w:p>
          <w:p w:rsidR="532A54FF" w:rsidP="532A54FF" w:rsidRDefault="532A54FF" w14:paraId="373DAE50" w14:textId="717C4AF6">
            <w:pPr>
              <w:pStyle w:val="Normal"/>
              <w:rPr>
                <w:rFonts w:ascii="Times New Roman" w:hAnsi="Times New Roman" w:cs="Times New Roman"/>
                <w:b w:val="0"/>
                <w:bCs w:val="0"/>
                <w:sz w:val="24"/>
                <w:szCs w:val="24"/>
              </w:rPr>
            </w:pPr>
          </w:p>
          <w:p w:rsidR="532A54FF" w:rsidP="532A54FF" w:rsidRDefault="532A54FF" w14:paraId="3947FB3E" w14:textId="7ED19C0C">
            <w:pPr>
              <w:pStyle w:val="Normal"/>
              <w:rPr>
                <w:rFonts w:ascii="Times New Roman" w:hAnsi="Times New Roman" w:cs="Times New Roman"/>
                <w:b w:val="0"/>
                <w:bCs w:val="0"/>
                <w:sz w:val="24"/>
                <w:szCs w:val="24"/>
              </w:rPr>
            </w:pPr>
          </w:p>
          <w:p w:rsidR="532A54FF" w:rsidP="532A54FF" w:rsidRDefault="532A54FF" w14:paraId="5F6D0562" w14:textId="4269BEEA">
            <w:pPr>
              <w:pStyle w:val="Normal"/>
              <w:rPr>
                <w:rFonts w:ascii="Times New Roman" w:hAnsi="Times New Roman" w:cs="Times New Roman"/>
                <w:b w:val="0"/>
                <w:bCs w:val="0"/>
                <w:sz w:val="24"/>
                <w:szCs w:val="24"/>
              </w:rPr>
            </w:pPr>
          </w:p>
        </w:tc>
        <w:tc>
          <w:tcPr>
            <w:tcW w:w="5775" w:type="dxa"/>
            <w:tcMar/>
          </w:tcPr>
          <w:p w:rsidR="39484AEF" w:rsidP="532A54FF" w:rsidRDefault="39484AEF" w14:paraId="23C1375E">
            <w:pPr>
              <w:pStyle w:val="Normal"/>
              <w:spacing w:line="360" w:lineRule="auto"/>
              <w:ind w:left="0"/>
              <w:jc w:val="both"/>
              <w:rPr>
                <w:rFonts w:ascii="Times New Roman" w:hAnsi="Times New Roman" w:cs="Times New Roman"/>
                <w:b w:val="1"/>
                <w:bCs w:val="1"/>
                <w:sz w:val="24"/>
                <w:szCs w:val="24"/>
              </w:rPr>
            </w:pPr>
            <w:r w:rsidRPr="532A54FF" w:rsidR="39484AEF">
              <w:rPr>
                <w:rFonts w:ascii="Times New Roman" w:hAnsi="Times New Roman" w:cs="Times New Roman"/>
                <w:b w:val="1"/>
                <w:bCs w:val="1"/>
                <w:sz w:val="24"/>
                <w:szCs w:val="24"/>
              </w:rPr>
              <w:t>10:00 AM – Morning Yoga in the Park</w:t>
            </w:r>
          </w:p>
          <w:p w:rsidR="39484AEF" w:rsidP="532A54FF" w:rsidRDefault="39484AEF" w14:paraId="422B166E">
            <w:pPr>
              <w:spacing w:after="0" w:line="360" w:lineRule="auto"/>
              <w:jc w:val="both"/>
              <w:rPr>
                <w:rFonts w:ascii="Times New Roman" w:hAnsi="Times New Roman" w:eastAsia="Times New Roman" w:cs="Times New Roman"/>
                <w:sz w:val="24"/>
                <w:szCs w:val="24"/>
              </w:rPr>
            </w:pPr>
            <w:r w:rsidRPr="532A54FF" w:rsidR="39484AEF">
              <w:rPr>
                <w:rFonts w:ascii="Times New Roman" w:hAnsi="Times New Roman" w:eastAsia="Times New Roman" w:cs="Times New Roman"/>
                <w:sz w:val="24"/>
                <w:szCs w:val="24"/>
              </w:rPr>
              <w:t>Begin the morning with a yoga class inspired by winter.</w:t>
            </w:r>
          </w:p>
          <w:p w:rsidR="532A54FF" w:rsidP="532A54FF" w:rsidRDefault="532A54FF" w14:paraId="17BFE2A3" w14:textId="3BCBDC2D">
            <w:pPr>
              <w:pStyle w:val="Normal"/>
              <w:rPr>
                <w:rFonts w:ascii="Times New Roman" w:hAnsi="Times New Roman" w:cs="Times New Roman"/>
                <w:b w:val="0"/>
                <w:bCs w:val="0"/>
                <w:sz w:val="24"/>
                <w:szCs w:val="24"/>
              </w:rPr>
            </w:pPr>
          </w:p>
        </w:tc>
      </w:tr>
      <w:tr w:rsidR="532A54FF" w:rsidTr="532A54FF" w14:paraId="2D0C5734">
        <w:trPr>
          <w:trHeight w:val="300"/>
        </w:trPr>
        <w:tc>
          <w:tcPr>
            <w:tcW w:w="3585" w:type="dxa"/>
            <w:vMerge/>
            <w:tcMar/>
          </w:tcPr>
          <w:p w14:paraId="6EDA7871"/>
        </w:tc>
        <w:tc>
          <w:tcPr>
            <w:tcW w:w="5775" w:type="dxa"/>
            <w:tcMar/>
          </w:tcPr>
          <w:p w:rsidR="13645A3A" w:rsidP="532A54FF" w:rsidRDefault="13645A3A" w14:paraId="2111EB8B">
            <w:pPr>
              <w:pStyle w:val="Normal"/>
              <w:spacing w:after="0" w:line="360" w:lineRule="auto"/>
              <w:ind w:left="0"/>
              <w:jc w:val="both"/>
              <w:rPr>
                <w:rFonts w:ascii="Times New Roman" w:hAnsi="Times New Roman" w:eastAsia="Times New Roman" w:cs="Times New Roman"/>
                <w:b w:val="1"/>
                <w:bCs w:val="1"/>
                <w:sz w:val="24"/>
                <w:szCs w:val="24"/>
              </w:rPr>
            </w:pPr>
            <w:r w:rsidRPr="532A54FF" w:rsidR="13645A3A">
              <w:rPr>
                <w:rFonts w:ascii="Times New Roman" w:hAnsi="Times New Roman" w:cs="Times New Roman"/>
                <w:b w:val="1"/>
                <w:bCs w:val="1"/>
                <w:sz w:val="24"/>
                <w:szCs w:val="24"/>
              </w:rPr>
              <w:t>11:00 AM – Cultural Pavilion Tours Continue</w:t>
            </w:r>
          </w:p>
          <w:p w:rsidR="13645A3A" w:rsidP="532A54FF" w:rsidRDefault="13645A3A" w14:paraId="4402F2AC">
            <w:pPr>
              <w:spacing w:after="0" w:line="360" w:lineRule="auto"/>
              <w:jc w:val="both"/>
              <w:rPr>
                <w:rFonts w:ascii="Times New Roman" w:hAnsi="Times New Roman" w:eastAsia="Times New Roman" w:cs="Times New Roman"/>
                <w:sz w:val="24"/>
                <w:szCs w:val="24"/>
              </w:rPr>
            </w:pPr>
            <w:r w:rsidRPr="532A54FF" w:rsidR="13645A3A">
              <w:rPr>
                <w:rFonts w:ascii="Times New Roman" w:hAnsi="Times New Roman" w:eastAsia="Times New Roman" w:cs="Times New Roman"/>
                <w:sz w:val="24"/>
                <w:szCs w:val="24"/>
              </w:rPr>
              <w:t>More investigation of the tents featuring planned cultural events and demonstrations.</w:t>
            </w:r>
          </w:p>
          <w:p w:rsidR="532A54FF" w:rsidP="532A54FF" w:rsidRDefault="532A54FF" w14:paraId="7BA8C055" w14:textId="3BCB6D78">
            <w:pPr>
              <w:pStyle w:val="Normal"/>
              <w:rPr>
                <w:rFonts w:ascii="Times New Roman" w:hAnsi="Times New Roman" w:cs="Times New Roman"/>
                <w:b w:val="0"/>
                <w:bCs w:val="0"/>
                <w:sz w:val="24"/>
                <w:szCs w:val="24"/>
              </w:rPr>
            </w:pPr>
          </w:p>
        </w:tc>
      </w:tr>
      <w:tr w:rsidR="532A54FF" w:rsidTr="532A54FF" w14:paraId="595D3AAB">
        <w:trPr>
          <w:trHeight w:val="300"/>
        </w:trPr>
        <w:tc>
          <w:tcPr>
            <w:tcW w:w="3585" w:type="dxa"/>
            <w:vMerge/>
            <w:tcMar/>
          </w:tcPr>
          <w:p w14:paraId="36A12F58"/>
        </w:tc>
        <w:tc>
          <w:tcPr>
            <w:tcW w:w="5775" w:type="dxa"/>
            <w:tcMar/>
          </w:tcPr>
          <w:p w:rsidR="11730A04" w:rsidP="532A54FF" w:rsidRDefault="11730A04" w14:paraId="3D4ACA7E">
            <w:pPr>
              <w:pStyle w:val="Normal"/>
              <w:spacing w:line="360" w:lineRule="auto"/>
              <w:ind w:left="0"/>
              <w:jc w:val="both"/>
              <w:rPr>
                <w:rFonts w:ascii="Times New Roman" w:hAnsi="Times New Roman" w:cs="Times New Roman"/>
                <w:b w:val="1"/>
                <w:bCs w:val="1"/>
                <w:sz w:val="24"/>
                <w:szCs w:val="24"/>
              </w:rPr>
            </w:pPr>
            <w:r w:rsidRPr="532A54FF" w:rsidR="11730A04">
              <w:rPr>
                <w:rFonts w:ascii="Times New Roman" w:hAnsi="Times New Roman" w:cs="Times New Roman"/>
                <w:b w:val="1"/>
                <w:bCs w:val="1"/>
                <w:sz w:val="24"/>
                <w:szCs w:val="24"/>
              </w:rPr>
              <w:t>12:30 PM – Cooking Demonstration</w:t>
            </w:r>
          </w:p>
          <w:p w:rsidR="11730A04" w:rsidP="532A54FF" w:rsidRDefault="11730A04" w14:paraId="191AA47F" w14:textId="3A2E9A12">
            <w:pPr>
              <w:spacing w:after="0" w:line="360" w:lineRule="auto"/>
              <w:jc w:val="both"/>
              <w:rPr>
                <w:rFonts w:ascii="Times New Roman" w:hAnsi="Times New Roman" w:eastAsia="Times New Roman" w:cs="Times New Roman"/>
                <w:sz w:val="24"/>
                <w:szCs w:val="24"/>
              </w:rPr>
            </w:pPr>
            <w:r w:rsidRPr="532A54FF" w:rsidR="11730A04">
              <w:rPr>
                <w:rFonts w:ascii="Times New Roman" w:hAnsi="Times New Roman" w:eastAsia="Times New Roman" w:cs="Times New Roman"/>
                <w:sz w:val="24"/>
                <w:szCs w:val="24"/>
              </w:rPr>
              <w:t>A well-known chef shows classic winter dishes from many cuisines that then follow tasting.</w:t>
            </w:r>
          </w:p>
          <w:p w:rsidR="532A54FF" w:rsidP="532A54FF" w:rsidRDefault="532A54FF" w14:paraId="35B3ADAD" w14:textId="7BFF5C73">
            <w:pPr>
              <w:pStyle w:val="Normal"/>
              <w:rPr>
                <w:rFonts w:ascii="Times New Roman" w:hAnsi="Times New Roman" w:cs="Times New Roman"/>
                <w:b w:val="0"/>
                <w:bCs w:val="0"/>
                <w:sz w:val="24"/>
                <w:szCs w:val="24"/>
              </w:rPr>
            </w:pPr>
          </w:p>
        </w:tc>
      </w:tr>
      <w:tr w:rsidR="532A54FF" w:rsidTr="532A54FF" w14:paraId="228660AE">
        <w:trPr>
          <w:trHeight w:val="300"/>
        </w:trPr>
        <w:tc>
          <w:tcPr>
            <w:tcW w:w="3585" w:type="dxa"/>
            <w:vMerge/>
            <w:tcMar/>
          </w:tcPr>
          <w:p w14:paraId="7568231A"/>
        </w:tc>
        <w:tc>
          <w:tcPr>
            <w:tcW w:w="5775" w:type="dxa"/>
            <w:tcMar/>
          </w:tcPr>
          <w:p w:rsidR="7BD4D8AF" w:rsidP="532A54FF" w:rsidRDefault="7BD4D8AF" w14:paraId="2096A0F6">
            <w:pPr>
              <w:pStyle w:val="Normal"/>
              <w:spacing w:after="0" w:line="360" w:lineRule="auto"/>
              <w:ind w:left="0"/>
              <w:jc w:val="both"/>
              <w:rPr>
                <w:rFonts w:ascii="Times New Roman" w:hAnsi="Times New Roman" w:eastAsia="Times New Roman" w:cs="Times New Roman"/>
                <w:b w:val="1"/>
                <w:bCs w:val="1"/>
                <w:sz w:val="24"/>
                <w:szCs w:val="24"/>
              </w:rPr>
            </w:pPr>
            <w:r w:rsidRPr="532A54FF" w:rsidR="7BD4D8AF">
              <w:rPr>
                <w:rFonts w:ascii="Times New Roman" w:hAnsi="Times New Roman" w:cs="Times New Roman"/>
                <w:b w:val="1"/>
                <w:bCs w:val="1"/>
                <w:sz w:val="24"/>
                <w:szCs w:val="24"/>
              </w:rPr>
              <w:t>2:00 PM – Interactive Workshop: Dance Class</w:t>
            </w:r>
          </w:p>
          <w:p w:rsidR="7BD4D8AF" w:rsidP="532A54FF" w:rsidRDefault="7BD4D8AF" w14:paraId="175BB6EE" w14:textId="4100C4B8">
            <w:pPr>
              <w:spacing w:after="0" w:line="360" w:lineRule="auto"/>
              <w:jc w:val="both"/>
              <w:rPr>
                <w:rFonts w:ascii="Times New Roman" w:hAnsi="Times New Roman" w:eastAsia="Times New Roman" w:cs="Times New Roman"/>
                <w:sz w:val="24"/>
                <w:szCs w:val="24"/>
              </w:rPr>
            </w:pPr>
            <w:r w:rsidRPr="532A54FF" w:rsidR="7BD4D8AF">
              <w:rPr>
                <w:rFonts w:ascii="Times New Roman" w:hAnsi="Times New Roman" w:eastAsia="Times New Roman" w:cs="Times New Roman"/>
                <w:sz w:val="24"/>
                <w:szCs w:val="24"/>
              </w:rPr>
              <w:t>Engaging with teachers, guests pick up traditional winter dances from different cultures.</w:t>
            </w:r>
          </w:p>
          <w:p w:rsidR="532A54FF" w:rsidP="532A54FF" w:rsidRDefault="532A54FF" w14:paraId="0393937F" w14:textId="0716C429">
            <w:pPr>
              <w:pStyle w:val="Normal"/>
              <w:rPr>
                <w:rFonts w:ascii="Times New Roman" w:hAnsi="Times New Roman" w:cs="Times New Roman"/>
                <w:b w:val="0"/>
                <w:bCs w:val="0"/>
                <w:sz w:val="24"/>
                <w:szCs w:val="24"/>
              </w:rPr>
            </w:pPr>
          </w:p>
        </w:tc>
      </w:tr>
      <w:tr w:rsidR="532A54FF" w:rsidTr="532A54FF" w14:paraId="43047372">
        <w:trPr>
          <w:trHeight w:val="300"/>
        </w:trPr>
        <w:tc>
          <w:tcPr>
            <w:tcW w:w="3585" w:type="dxa"/>
            <w:vMerge/>
            <w:tcMar/>
          </w:tcPr>
          <w:p w14:paraId="00F04855"/>
        </w:tc>
        <w:tc>
          <w:tcPr>
            <w:tcW w:w="5775" w:type="dxa"/>
            <w:tcMar/>
          </w:tcPr>
          <w:p w:rsidR="42B70017" w:rsidP="532A54FF" w:rsidRDefault="42B70017" w14:paraId="13C5B071">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3:30 PM – Children’s Activities</w:t>
            </w:r>
          </w:p>
          <w:p w:rsidR="42B70017" w:rsidP="532A54FF" w:rsidRDefault="42B70017" w14:paraId="30823AE3">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Children's specific area with craft stations and narrative tools.</w:t>
            </w:r>
          </w:p>
          <w:p w:rsidR="532A54FF" w:rsidP="532A54FF" w:rsidRDefault="532A54FF" w14:paraId="793C95D6" w14:textId="0BE45A7E">
            <w:pPr>
              <w:pStyle w:val="Normal"/>
              <w:rPr>
                <w:rFonts w:ascii="Times New Roman" w:hAnsi="Times New Roman" w:cs="Times New Roman"/>
                <w:b w:val="0"/>
                <w:bCs w:val="0"/>
                <w:sz w:val="24"/>
                <w:szCs w:val="24"/>
              </w:rPr>
            </w:pPr>
          </w:p>
        </w:tc>
      </w:tr>
      <w:tr w:rsidR="532A54FF" w:rsidTr="532A54FF" w14:paraId="275AED8E">
        <w:trPr>
          <w:trHeight w:val="300"/>
        </w:trPr>
        <w:tc>
          <w:tcPr>
            <w:tcW w:w="3585" w:type="dxa"/>
            <w:vMerge/>
            <w:tcMar/>
          </w:tcPr>
          <w:p w14:paraId="63ADFEDF"/>
        </w:tc>
        <w:tc>
          <w:tcPr>
            <w:tcW w:w="5775" w:type="dxa"/>
            <w:tcMar/>
          </w:tcPr>
          <w:p w:rsidR="42B70017" w:rsidP="532A54FF" w:rsidRDefault="42B70017" w14:paraId="7A3579EA">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5:00 PM – Evening Concert</w:t>
            </w:r>
          </w:p>
          <w:p w:rsidR="42B70017" w:rsidP="532A54FF" w:rsidRDefault="42B70017" w14:paraId="7E35BA93">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Popular winter tunes by a featured band encourage crowd involvement.</w:t>
            </w:r>
          </w:p>
          <w:p w:rsidR="532A54FF" w:rsidP="532A54FF" w:rsidRDefault="532A54FF" w14:paraId="3562A61D" w14:textId="2EE33A7C">
            <w:pPr>
              <w:pStyle w:val="Normal"/>
              <w:rPr>
                <w:rFonts w:ascii="Times New Roman" w:hAnsi="Times New Roman" w:cs="Times New Roman"/>
                <w:b w:val="0"/>
                <w:bCs w:val="0"/>
                <w:sz w:val="24"/>
                <w:szCs w:val="24"/>
              </w:rPr>
            </w:pPr>
          </w:p>
        </w:tc>
      </w:tr>
      <w:tr w:rsidR="532A54FF" w:rsidTr="532A54FF" w14:paraId="092EFDDB">
        <w:trPr>
          <w:trHeight w:val="300"/>
        </w:trPr>
        <w:tc>
          <w:tcPr>
            <w:tcW w:w="3585" w:type="dxa"/>
            <w:vMerge/>
            <w:tcMar/>
          </w:tcPr>
          <w:p w14:paraId="56134E4C"/>
        </w:tc>
        <w:tc>
          <w:tcPr>
            <w:tcW w:w="5775" w:type="dxa"/>
            <w:tcMar/>
          </w:tcPr>
          <w:p w:rsidR="42B70017" w:rsidP="532A54FF" w:rsidRDefault="42B70017" w14:paraId="3320ACEF">
            <w:pPr>
              <w:pStyle w:val="Normal"/>
              <w:spacing w:line="360" w:lineRule="auto"/>
              <w:ind w:left="0"/>
              <w:jc w:val="both"/>
              <w:rPr>
                <w:rFonts w:ascii="Times New Roman" w:hAnsi="Times New Roman" w:cs="Times New Roman"/>
                <w:b w:val="1"/>
                <w:bCs w:val="1"/>
                <w:sz w:val="24"/>
                <w:szCs w:val="24"/>
              </w:rPr>
            </w:pPr>
            <w:r w:rsidRPr="532A54FF" w:rsidR="42B70017">
              <w:rPr>
                <w:rFonts w:ascii="Times New Roman" w:hAnsi="Times New Roman" w:cs="Times New Roman"/>
                <w:b w:val="1"/>
                <w:bCs w:val="1"/>
                <w:sz w:val="24"/>
                <w:szCs w:val="24"/>
              </w:rPr>
              <w:t>7:00 PM – Dinner at the Winter Market</w:t>
            </w:r>
          </w:p>
          <w:p w:rsidR="42B70017" w:rsidP="532A54FF" w:rsidRDefault="42B70017" w14:paraId="6BB523E0">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Emphasising foreign cuisine with dining spaces for groups.</w:t>
            </w:r>
          </w:p>
          <w:p w:rsidR="532A54FF" w:rsidP="532A54FF" w:rsidRDefault="532A54FF" w14:paraId="729106A0" w14:textId="08F16874">
            <w:pPr>
              <w:pStyle w:val="Normal"/>
              <w:rPr>
                <w:rFonts w:ascii="Times New Roman" w:hAnsi="Times New Roman" w:cs="Times New Roman"/>
                <w:b w:val="0"/>
                <w:bCs w:val="0"/>
                <w:sz w:val="24"/>
                <w:szCs w:val="24"/>
              </w:rPr>
            </w:pPr>
          </w:p>
        </w:tc>
      </w:tr>
      <w:tr w:rsidR="532A54FF" w:rsidTr="532A54FF" w14:paraId="677F3C92">
        <w:trPr>
          <w:trHeight w:val="300"/>
        </w:trPr>
        <w:tc>
          <w:tcPr>
            <w:tcW w:w="3585" w:type="dxa"/>
            <w:vMerge/>
            <w:tcMar/>
          </w:tcPr>
          <w:p w14:paraId="46FA2F06"/>
        </w:tc>
        <w:tc>
          <w:tcPr>
            <w:tcW w:w="5775" w:type="dxa"/>
            <w:tcMar/>
          </w:tcPr>
          <w:p w:rsidR="42B70017" w:rsidP="532A54FF" w:rsidRDefault="42B70017" w14:paraId="5C4CC3C8" w14:textId="6C279AF7">
            <w:pPr>
              <w:pStyle w:val="Normal"/>
              <w:spacing w:after="0" w:line="360" w:lineRule="auto"/>
              <w:ind w:left="0"/>
              <w:jc w:val="both"/>
              <w:rPr>
                <w:rFonts w:ascii="Times New Roman" w:hAnsi="Times New Roman" w:eastAsia="Times New Roman" w:cs="Times New Roman"/>
                <w:b w:val="1"/>
                <w:bCs w:val="1"/>
                <w:sz w:val="24"/>
                <w:szCs w:val="24"/>
              </w:rPr>
            </w:pPr>
            <w:r w:rsidRPr="532A54FF" w:rsidR="42B70017">
              <w:rPr>
                <w:rFonts w:ascii="Times New Roman" w:hAnsi="Times New Roman" w:cs="Times New Roman"/>
                <w:b w:val="1"/>
                <w:bCs w:val="1"/>
                <w:sz w:val="24"/>
                <w:szCs w:val="24"/>
              </w:rPr>
              <w:t>8:30 PM – Movie Night Under the Stars with a glass of melted wine (WOW experience)</w:t>
            </w:r>
          </w:p>
          <w:p w:rsidR="42B70017" w:rsidP="532A54FF" w:rsidRDefault="42B70017" w14:paraId="0C674D8D">
            <w:pPr>
              <w:spacing w:after="0" w:line="360" w:lineRule="auto"/>
              <w:jc w:val="both"/>
              <w:rPr>
                <w:rFonts w:ascii="Times New Roman" w:hAnsi="Times New Roman" w:eastAsia="Times New Roman" w:cs="Times New Roman"/>
                <w:sz w:val="24"/>
                <w:szCs w:val="24"/>
              </w:rPr>
            </w:pPr>
            <w:r w:rsidRPr="532A54FF" w:rsidR="42B70017">
              <w:rPr>
                <w:rFonts w:ascii="Times New Roman" w:hAnsi="Times New Roman" w:eastAsia="Times New Roman" w:cs="Times New Roman"/>
                <w:sz w:val="24"/>
                <w:szCs w:val="24"/>
              </w:rPr>
              <w:t>Seeing a park film with a winter theme.</w:t>
            </w:r>
          </w:p>
          <w:p w:rsidR="532A54FF" w:rsidP="532A54FF" w:rsidRDefault="532A54FF" w14:paraId="5AB033E1" w14:textId="686926BB">
            <w:pPr>
              <w:pStyle w:val="Normal"/>
              <w:rPr>
                <w:rFonts w:ascii="Times New Roman" w:hAnsi="Times New Roman" w:cs="Times New Roman"/>
                <w:b w:val="0"/>
                <w:bCs w:val="0"/>
                <w:sz w:val="24"/>
                <w:szCs w:val="24"/>
              </w:rPr>
            </w:pPr>
          </w:p>
        </w:tc>
      </w:tr>
      <w:tr w:rsidR="532A54FF" w:rsidTr="532A54FF" w14:paraId="755C62AC">
        <w:trPr>
          <w:trHeight w:val="300"/>
        </w:trPr>
        <w:tc>
          <w:tcPr>
            <w:tcW w:w="3585" w:type="dxa"/>
            <w:vMerge/>
            <w:tcMar/>
          </w:tcPr>
          <w:p w14:paraId="7863F30B"/>
        </w:tc>
        <w:tc>
          <w:tcPr>
            <w:tcW w:w="5775" w:type="dxa"/>
            <w:tcMar/>
          </w:tcPr>
          <w:p w:rsidR="42B70017" w:rsidP="532A54FF" w:rsidRDefault="42B70017" w14:paraId="5E0F8355">
            <w:pPr>
              <w:pStyle w:val="Normal"/>
              <w:spacing w:after="0" w:line="360" w:lineRule="auto"/>
              <w:ind w:left="0"/>
              <w:jc w:val="both"/>
              <w:rPr>
                <w:rFonts w:ascii="Times New Roman" w:hAnsi="Times New Roman" w:cs="Times New Roman"/>
                <w:b w:val="1"/>
                <w:bCs w:val="1"/>
                <w:sz w:val="24"/>
                <w:szCs w:val="24"/>
              </w:rPr>
            </w:pPr>
            <w:r w:rsidRPr="532A54FF" w:rsidR="42B70017">
              <w:rPr>
                <w:rFonts w:ascii="Times New Roman" w:hAnsi="Times New Roman" w:cs="Times New Roman"/>
                <w:b w:val="1"/>
                <w:bCs w:val="1"/>
                <w:sz w:val="24"/>
                <w:szCs w:val="24"/>
              </w:rPr>
              <w:t>10:00 PM – Event Closure</w:t>
            </w:r>
          </w:p>
          <w:p w:rsidR="532A54FF" w:rsidP="532A54FF" w:rsidRDefault="532A54FF" w14:paraId="0D07EDEC" w14:textId="3A27948D">
            <w:pPr>
              <w:pStyle w:val="Normal"/>
              <w:rPr>
                <w:rFonts w:ascii="Times New Roman" w:hAnsi="Times New Roman" w:cs="Times New Roman"/>
                <w:b w:val="0"/>
                <w:bCs w:val="0"/>
                <w:sz w:val="24"/>
                <w:szCs w:val="24"/>
              </w:rPr>
            </w:pPr>
          </w:p>
        </w:tc>
      </w:tr>
    </w:tbl>
    <w:p w:rsidR="3DA402E9" w:rsidP="532A54FF" w:rsidRDefault="3DA402E9" w14:paraId="0F95852D" w14:textId="2A2D7E0F">
      <w:pPr>
        <w:spacing w:after="0" w:line="360" w:lineRule="auto"/>
        <w:jc w:val="left"/>
        <w:rPr>
          <w:rFonts w:ascii="Times New Roman" w:hAnsi="Times New Roman" w:cs="Times New Roman"/>
          <w:b w:val="1"/>
          <w:bCs w:val="1"/>
          <w:sz w:val="24"/>
          <w:szCs w:val="24"/>
        </w:rPr>
      </w:pPr>
      <w:r w:rsidRPr="532A54FF" w:rsidR="3DA402E9">
        <w:rPr>
          <w:rFonts w:ascii="Times New Roman" w:hAnsi="Times New Roman" w:cs="Times New Roman"/>
          <w:b w:val="1"/>
          <w:bCs w:val="1"/>
          <w:sz w:val="24"/>
          <w:szCs w:val="24"/>
        </w:rPr>
        <w:t>Appendix 5</w:t>
      </w:r>
    </w:p>
    <w:tbl>
      <w:tblPr>
        <w:tblStyle w:val="TableGrid"/>
        <w:tblW w:w="0" w:type="auto"/>
        <w:tblLayout w:type="fixed"/>
        <w:tblLook w:val="06A0" w:firstRow="1" w:lastRow="0" w:firstColumn="1" w:lastColumn="0" w:noHBand="1" w:noVBand="1"/>
      </w:tblPr>
      <w:tblGrid>
        <w:gridCol w:w="4230"/>
        <w:gridCol w:w="5130"/>
      </w:tblGrid>
      <w:tr w:rsidR="532A54FF" w:rsidTr="532A54FF" w14:paraId="1A6B7781">
        <w:trPr>
          <w:trHeight w:val="810"/>
        </w:trPr>
        <w:tc>
          <w:tcPr>
            <w:tcW w:w="4230" w:type="dxa"/>
            <w:tcMar/>
          </w:tcPr>
          <w:p w:rsidR="3DA402E9" w:rsidP="532A54FF" w:rsidRDefault="3DA402E9" w14:paraId="5B6C9215">
            <w:pPr>
              <w:spacing w:after="0" w:line="360" w:lineRule="auto"/>
              <w:jc w:val="both"/>
              <w:rPr>
                <w:rFonts w:ascii="Times New Roman" w:hAnsi="Times New Roman" w:eastAsia="Times New Roman" w:cs="Times New Roman"/>
                <w:b w:val="1"/>
                <w:bCs w:val="1"/>
                <w:sz w:val="24"/>
                <w:szCs w:val="24"/>
              </w:rPr>
            </w:pPr>
            <w:r w:rsidRPr="532A54FF" w:rsidR="3DA402E9">
              <w:rPr>
                <w:rFonts w:ascii="Times New Roman" w:hAnsi="Times New Roman" w:cs="Times New Roman"/>
                <w:b w:val="1"/>
                <w:bCs w:val="1"/>
                <w:sz w:val="24"/>
                <w:szCs w:val="24"/>
              </w:rPr>
              <w:t>Days 3-5: Continuing Activities</w:t>
            </w:r>
          </w:p>
          <w:p w:rsidR="3DA402E9" w:rsidP="532A54FF" w:rsidRDefault="3DA402E9" w14:paraId="52768D16">
            <w:p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The schedule for the next days will be somewhat similar, with some variances:</w:t>
            </w:r>
          </w:p>
          <w:p w:rsidR="532A54FF" w:rsidP="532A54FF" w:rsidRDefault="532A54FF" w14:paraId="2801643A" w14:textId="2CE32024">
            <w:pPr>
              <w:pStyle w:val="Normal"/>
              <w:rPr>
                <w:rFonts w:ascii="Times New Roman" w:hAnsi="Times New Roman" w:cs="Times New Roman"/>
                <w:b w:val="1"/>
                <w:bCs w:val="1"/>
                <w:sz w:val="24"/>
                <w:szCs w:val="24"/>
              </w:rPr>
            </w:pPr>
          </w:p>
        </w:tc>
        <w:tc>
          <w:tcPr>
            <w:tcW w:w="5130" w:type="dxa"/>
            <w:tcMar/>
          </w:tcPr>
          <w:p w:rsidR="3DA402E9" w:rsidP="532A54FF" w:rsidRDefault="3DA402E9" w14:paraId="1C5DE231">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Daily varied cultural events.</w:t>
            </w:r>
          </w:p>
          <w:p w:rsidR="3DA402E9" w:rsidP="532A54FF" w:rsidRDefault="3DA402E9" w14:paraId="4D261074">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Rotating cooking demonstrations and classes.</w:t>
            </w:r>
          </w:p>
          <w:p w:rsidR="3DA402E9" w:rsidP="532A54FF" w:rsidRDefault="3DA402E9" w14:paraId="353689D0">
            <w:pPr>
              <w:pStyle w:val="ListParagraph"/>
              <w:numPr>
                <w:ilvl w:val="0"/>
                <w:numId w:val="13"/>
              </w:numPr>
              <w:spacing w:line="360" w:lineRule="auto"/>
              <w:jc w:val="both"/>
              <w:rPr>
                <w:rFonts w:ascii="Times New Roman" w:hAnsi="Times New Roman" w:cs="Times New Roman"/>
                <w:sz w:val="24"/>
                <w:szCs w:val="24"/>
              </w:rPr>
            </w:pPr>
            <w:r w:rsidRPr="532A54FF" w:rsidR="3DA402E9">
              <w:rPr>
                <w:rFonts w:ascii="Times New Roman" w:hAnsi="Times New Roman" w:cs="Times New Roman"/>
                <w:sz w:val="24"/>
                <w:szCs w:val="24"/>
              </w:rPr>
              <w:t>Special-themed events like Family Day, and International Day.</w:t>
            </w:r>
          </w:p>
          <w:p w:rsidR="532A54FF" w:rsidP="532A54FF" w:rsidRDefault="532A54FF" w14:paraId="5E6DB189" w14:textId="029EA5C0">
            <w:pPr>
              <w:pStyle w:val="Normal"/>
              <w:rPr>
                <w:rFonts w:ascii="Times New Roman" w:hAnsi="Times New Roman" w:cs="Times New Roman"/>
                <w:b w:val="1"/>
                <w:bCs w:val="1"/>
                <w:sz w:val="24"/>
                <w:szCs w:val="24"/>
              </w:rPr>
            </w:pPr>
          </w:p>
        </w:tc>
      </w:tr>
    </w:tbl>
    <w:p w:rsidR="532A54FF" w:rsidRDefault="532A54FF" w14:paraId="0E35DB51" w14:textId="4A59271F"/>
    <w:p w:rsidR="3DA402E9" w:rsidP="532A54FF" w:rsidRDefault="3DA402E9" w14:paraId="0821C961" w14:textId="36848EAA">
      <w:pPr>
        <w:pStyle w:val="Normal"/>
        <w:rPr>
          <w:rFonts w:ascii="Times New Roman" w:hAnsi="Times New Roman" w:eastAsia="Times New Roman" w:cs="Times New Roman"/>
          <w:b w:val="1"/>
          <w:bCs w:val="1"/>
          <w:sz w:val="24"/>
          <w:szCs w:val="24"/>
        </w:rPr>
      </w:pPr>
      <w:r w:rsidRPr="532A54FF" w:rsidR="3DA402E9">
        <w:rPr>
          <w:rFonts w:ascii="Times New Roman" w:hAnsi="Times New Roman" w:eastAsia="Times New Roman" w:cs="Times New Roman"/>
          <w:b w:val="1"/>
          <w:bCs w:val="1"/>
          <w:sz w:val="24"/>
          <w:szCs w:val="24"/>
        </w:rPr>
        <w:t>Appendix 6</w:t>
      </w:r>
    </w:p>
    <w:tbl>
      <w:tblPr>
        <w:tblStyle w:val="TableGrid"/>
        <w:tblW w:w="0" w:type="auto"/>
        <w:tblLayout w:type="fixed"/>
        <w:tblLook w:val="06A0" w:firstRow="1" w:lastRow="0" w:firstColumn="1" w:lastColumn="0" w:noHBand="1" w:noVBand="1"/>
      </w:tblPr>
      <w:tblGrid>
        <w:gridCol w:w="2025"/>
        <w:gridCol w:w="7335"/>
      </w:tblGrid>
      <w:tr w:rsidR="532A54FF" w:rsidTr="532A54FF" w14:paraId="44014CA1">
        <w:trPr>
          <w:trHeight w:val="300"/>
        </w:trPr>
        <w:tc>
          <w:tcPr>
            <w:tcW w:w="2025" w:type="dxa"/>
            <w:vMerge w:val="restart"/>
            <w:tcMar/>
          </w:tcPr>
          <w:p w:rsidR="0E8C9632" w:rsidP="532A54FF" w:rsidRDefault="0E8C9632" w14:paraId="4208BD3B" w14:textId="486825F5">
            <w:pPr>
              <w:pStyle w:val="Normal"/>
              <w:rPr>
                <w:rFonts w:ascii="Times New Roman" w:hAnsi="Times New Roman" w:eastAsia="Times New Roman" w:cs="Times New Roman"/>
                <w:b w:val="1"/>
                <w:bCs w:val="1"/>
              </w:rPr>
            </w:pPr>
            <w:r w:rsidRPr="532A54FF" w:rsidR="0E8C9632">
              <w:rPr>
                <w:rFonts w:ascii="Times New Roman" w:hAnsi="Times New Roman" w:eastAsia="Times New Roman" w:cs="Times New Roman"/>
                <w:b w:val="1"/>
                <w:bCs w:val="1"/>
              </w:rPr>
              <w:t>Day 6 –Closing day</w:t>
            </w:r>
          </w:p>
        </w:tc>
        <w:tc>
          <w:tcPr>
            <w:tcW w:w="7335" w:type="dxa"/>
            <w:tcMar/>
          </w:tcPr>
          <w:p w:rsidR="0E8C9632" w:rsidP="532A54FF" w:rsidRDefault="0E8C9632" w14:paraId="795E9AC9">
            <w:pPr>
              <w:pStyle w:val="Normal"/>
              <w:spacing w:line="360" w:lineRule="auto"/>
              <w:ind w:left="0"/>
              <w:jc w:val="both"/>
              <w:rPr>
                <w:rFonts w:ascii="Times New Roman" w:hAnsi="Times New Roman" w:cs="Times New Roman"/>
                <w:sz w:val="24"/>
                <w:szCs w:val="24"/>
              </w:rPr>
            </w:pPr>
            <w:r w:rsidRPr="532A54FF" w:rsidR="0E8C9632">
              <w:rPr>
                <w:rFonts w:ascii="Times New Roman" w:hAnsi="Times New Roman" w:cs="Times New Roman"/>
                <w:sz w:val="24"/>
                <w:szCs w:val="24"/>
              </w:rPr>
              <w:t>10:00 AM - Final Cultural Conversations</w:t>
            </w:r>
          </w:p>
          <w:p w:rsidR="0E8C9632" w:rsidP="532A54FF" w:rsidRDefault="0E8C9632" w14:paraId="1A8D8651">
            <w:pPr>
              <w:pStyle w:val="ListParagraph"/>
              <w:numPr>
                <w:ilvl w:val="0"/>
                <w:numId w:val="15"/>
              </w:numPr>
              <w:spacing w:line="360" w:lineRule="auto"/>
              <w:jc w:val="both"/>
              <w:rPr>
                <w:rFonts w:ascii="Times New Roman" w:hAnsi="Times New Roman" w:cs="Times New Roman"/>
                <w:sz w:val="24"/>
                <w:szCs w:val="24"/>
              </w:rPr>
            </w:pPr>
            <w:r w:rsidRPr="532A54FF" w:rsidR="0E8C9632">
              <w:rPr>
                <w:rFonts w:ascii="Times New Roman" w:hAnsi="Times New Roman" w:cs="Times New Roman"/>
                <w:sz w:val="24"/>
                <w:szCs w:val="24"/>
              </w:rPr>
              <w:t>last chance for visitors to interact with cultural delegates.</w:t>
            </w:r>
          </w:p>
          <w:p w:rsidR="532A54FF" w:rsidP="532A54FF" w:rsidRDefault="532A54FF" w14:paraId="6B42C98B" w14:textId="64D9B21C">
            <w:pPr>
              <w:pStyle w:val="Normal"/>
            </w:pPr>
          </w:p>
        </w:tc>
      </w:tr>
      <w:tr w:rsidR="532A54FF" w:rsidTr="532A54FF" w14:paraId="051D81D3">
        <w:trPr>
          <w:trHeight w:val="300"/>
        </w:trPr>
        <w:tc>
          <w:tcPr>
            <w:tcW w:w="2025" w:type="dxa"/>
            <w:vMerge/>
            <w:tcMar/>
          </w:tcPr>
          <w:p w14:paraId="00B8DAF1"/>
        </w:tc>
        <w:tc>
          <w:tcPr>
            <w:tcW w:w="7335" w:type="dxa"/>
            <w:tcMar/>
          </w:tcPr>
          <w:p w:rsidR="78A246BA" w:rsidP="532A54FF" w:rsidRDefault="78A246BA" w14:paraId="51FAC580">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Noon - Community Luncheon</w:t>
            </w:r>
          </w:p>
          <w:p w:rsidR="78A246BA" w:rsidP="532A54FF" w:rsidRDefault="78A246BA" w14:paraId="0864F568">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A meal modelled like a potluck whereby participants can bring a dish to share.</w:t>
            </w:r>
          </w:p>
          <w:p w:rsidR="532A54FF" w:rsidP="532A54FF" w:rsidRDefault="532A54FF" w14:paraId="2B026FDB" w14:textId="489E9350">
            <w:pPr>
              <w:pStyle w:val="Normal"/>
            </w:pPr>
          </w:p>
        </w:tc>
      </w:tr>
      <w:tr w:rsidR="532A54FF" w:rsidTr="532A54FF" w14:paraId="1C8BC09C">
        <w:trPr>
          <w:trHeight w:val="300"/>
        </w:trPr>
        <w:tc>
          <w:tcPr>
            <w:tcW w:w="2025" w:type="dxa"/>
            <w:vMerge/>
            <w:tcMar/>
          </w:tcPr>
          <w:p w14:paraId="092A236F"/>
        </w:tc>
        <w:tc>
          <w:tcPr>
            <w:tcW w:w="7335" w:type="dxa"/>
            <w:tcMar/>
          </w:tcPr>
          <w:p w:rsidR="78A246BA" w:rsidP="532A54FF" w:rsidRDefault="78A246BA" w14:paraId="3CA6D6AE">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1:30 PM - Closing Ceremony</w:t>
            </w:r>
          </w:p>
          <w:p w:rsidR="78A246BA" w:rsidP="532A54FF" w:rsidRDefault="78A246BA" w14:paraId="7571CD32">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Consideration of the achievements of the event, thanksgiving to volunteers and attendees.</w:t>
            </w:r>
          </w:p>
          <w:p w:rsidR="532A54FF" w:rsidP="532A54FF" w:rsidRDefault="532A54FF" w14:paraId="6F8E1FBF" w14:textId="5D3B511F">
            <w:pPr>
              <w:pStyle w:val="Normal"/>
            </w:pPr>
          </w:p>
        </w:tc>
      </w:tr>
      <w:tr w:rsidR="532A54FF" w:rsidTr="532A54FF" w14:paraId="4324B3BA">
        <w:trPr>
          <w:trHeight w:val="300"/>
        </w:trPr>
        <w:tc>
          <w:tcPr>
            <w:tcW w:w="2025" w:type="dxa"/>
            <w:vMerge/>
            <w:tcMar/>
          </w:tcPr>
          <w:p w14:paraId="0451E1D1"/>
        </w:tc>
        <w:tc>
          <w:tcPr>
            <w:tcW w:w="7335" w:type="dxa"/>
            <w:tcMar/>
          </w:tcPr>
          <w:p w:rsidR="78A246BA" w:rsidP="532A54FF" w:rsidRDefault="78A246BA" w14:paraId="678F4D1E">
            <w:pPr>
              <w:pStyle w:val="Normal"/>
              <w:spacing w:line="360" w:lineRule="auto"/>
              <w:ind w:left="0"/>
              <w:jc w:val="both"/>
              <w:rPr>
                <w:rFonts w:ascii="Times New Roman" w:hAnsi="Times New Roman" w:cs="Times New Roman"/>
                <w:sz w:val="24"/>
                <w:szCs w:val="24"/>
              </w:rPr>
            </w:pPr>
            <w:r w:rsidRPr="532A54FF" w:rsidR="78A246BA">
              <w:rPr>
                <w:rFonts w:ascii="Times New Roman" w:hAnsi="Times New Roman" w:cs="Times New Roman"/>
                <w:sz w:val="24"/>
                <w:szCs w:val="24"/>
              </w:rPr>
              <w:t>3:00 PM: Farewell Event</w:t>
            </w:r>
          </w:p>
          <w:p w:rsidR="78A246BA" w:rsidP="532A54FF" w:rsidRDefault="78A246BA" w14:paraId="6EC2E736">
            <w:pPr>
              <w:pStyle w:val="ListParagraph"/>
              <w:numPr>
                <w:ilvl w:val="0"/>
                <w:numId w:val="16"/>
              </w:numPr>
              <w:spacing w:line="360" w:lineRule="auto"/>
              <w:jc w:val="both"/>
              <w:rPr>
                <w:rFonts w:ascii="Times New Roman" w:hAnsi="Times New Roman" w:cs="Times New Roman"/>
                <w:sz w:val="24"/>
                <w:szCs w:val="24"/>
              </w:rPr>
            </w:pPr>
            <w:r w:rsidRPr="532A54FF" w:rsidR="78A246BA">
              <w:rPr>
                <w:rFonts w:ascii="Times New Roman" w:hAnsi="Times New Roman" w:cs="Times New Roman"/>
                <w:sz w:val="24"/>
                <w:szCs w:val="24"/>
              </w:rPr>
              <w:t>Highlights of the festival and a send-off for participants will be part of the last performance.</w:t>
            </w:r>
          </w:p>
          <w:p w:rsidR="532A54FF" w:rsidP="532A54FF" w:rsidRDefault="532A54FF" w14:paraId="06763526" w14:textId="2E1E27CB">
            <w:pPr>
              <w:pStyle w:val="Normal"/>
            </w:pPr>
          </w:p>
        </w:tc>
      </w:tr>
    </w:tbl>
    <w:p w:rsidR="532A54FF" w:rsidP="532A54FF" w:rsidRDefault="532A54FF" w14:paraId="3C02B860" w14:textId="284EBE09">
      <w:pPr>
        <w:pStyle w:val="Normal"/>
      </w:pPr>
    </w:p>
    <w:sectPr w:rsidRPr="009428F4" w:rsidR="009428F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7">
    <w:nsid w:val="707118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761506"/>
    <w:multiLevelType w:val="multilevel"/>
    <w:tmpl w:val="649AD7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FEF082E"/>
    <w:multiLevelType w:val="hybridMultilevel"/>
    <w:tmpl w:val="4C18B2B4"/>
    <w:lvl w:ilvl="0" w:tplc="7C94D650">
      <w:start w:val="1"/>
      <w:numFmt w:val="upperRoman"/>
      <w:lvlText w:val="%1."/>
      <w:lvlJc w:val="right"/>
      <w:pPr>
        <w:ind w:left="1080" w:hanging="360"/>
      </w:pPr>
    </w:lvl>
    <w:lvl w:ilvl="1" w:tplc="69D44A12" w:tentative="1">
      <w:start w:val="1"/>
      <w:numFmt w:val="lowerLetter"/>
      <w:lvlText w:val="%2."/>
      <w:lvlJc w:val="left"/>
      <w:pPr>
        <w:ind w:left="1800" w:hanging="360"/>
      </w:pPr>
    </w:lvl>
    <w:lvl w:ilvl="2" w:tplc="EAFC71D0" w:tentative="1">
      <w:start w:val="1"/>
      <w:numFmt w:val="lowerRoman"/>
      <w:lvlText w:val="%3."/>
      <w:lvlJc w:val="right"/>
      <w:pPr>
        <w:ind w:left="2520" w:hanging="180"/>
      </w:pPr>
    </w:lvl>
    <w:lvl w:ilvl="3" w:tplc="CB6A18A0" w:tentative="1">
      <w:start w:val="1"/>
      <w:numFmt w:val="decimal"/>
      <w:lvlText w:val="%4."/>
      <w:lvlJc w:val="left"/>
      <w:pPr>
        <w:ind w:left="3240" w:hanging="360"/>
      </w:pPr>
    </w:lvl>
    <w:lvl w:ilvl="4" w:tplc="18DADF2C" w:tentative="1">
      <w:start w:val="1"/>
      <w:numFmt w:val="lowerLetter"/>
      <w:lvlText w:val="%5."/>
      <w:lvlJc w:val="left"/>
      <w:pPr>
        <w:ind w:left="3960" w:hanging="360"/>
      </w:pPr>
    </w:lvl>
    <w:lvl w:ilvl="5" w:tplc="53323BD6" w:tentative="1">
      <w:start w:val="1"/>
      <w:numFmt w:val="lowerRoman"/>
      <w:lvlText w:val="%6."/>
      <w:lvlJc w:val="right"/>
      <w:pPr>
        <w:ind w:left="4680" w:hanging="180"/>
      </w:pPr>
    </w:lvl>
    <w:lvl w:ilvl="6" w:tplc="EDAA56E4" w:tentative="1">
      <w:start w:val="1"/>
      <w:numFmt w:val="decimal"/>
      <w:lvlText w:val="%7."/>
      <w:lvlJc w:val="left"/>
      <w:pPr>
        <w:ind w:left="5400" w:hanging="360"/>
      </w:pPr>
    </w:lvl>
    <w:lvl w:ilvl="7" w:tplc="FD900AD4" w:tentative="1">
      <w:start w:val="1"/>
      <w:numFmt w:val="lowerLetter"/>
      <w:lvlText w:val="%8."/>
      <w:lvlJc w:val="left"/>
      <w:pPr>
        <w:ind w:left="6120" w:hanging="360"/>
      </w:pPr>
    </w:lvl>
    <w:lvl w:ilvl="8" w:tplc="BCF6B49C" w:tentative="1">
      <w:start w:val="1"/>
      <w:numFmt w:val="lowerRoman"/>
      <w:lvlText w:val="%9."/>
      <w:lvlJc w:val="right"/>
      <w:pPr>
        <w:ind w:left="6840" w:hanging="180"/>
      </w:pPr>
    </w:lvl>
  </w:abstractNum>
  <w:abstractNum w:abstractNumId="2" w15:restartNumberingAfterBreak="0">
    <w:nsid w:val="10B515AC"/>
    <w:multiLevelType w:val="hybridMultilevel"/>
    <w:tmpl w:val="335CBE56"/>
    <w:lvl w:ilvl="0" w:tplc="E6D07F92">
      <w:start w:val="1"/>
      <w:numFmt w:val="bullet"/>
      <w:lvlText w:val=""/>
      <w:lvlJc w:val="left"/>
      <w:pPr>
        <w:ind w:left="720" w:hanging="360"/>
      </w:pPr>
      <w:rPr>
        <w:rFonts w:hint="default" w:ascii="Symbol" w:hAnsi="Symbol"/>
      </w:rPr>
    </w:lvl>
    <w:lvl w:ilvl="1" w:tplc="7F321892" w:tentative="1">
      <w:start w:val="1"/>
      <w:numFmt w:val="bullet"/>
      <w:lvlText w:val="o"/>
      <w:lvlJc w:val="left"/>
      <w:pPr>
        <w:ind w:left="1440" w:hanging="360"/>
      </w:pPr>
      <w:rPr>
        <w:rFonts w:hint="default" w:ascii="Courier New" w:hAnsi="Courier New" w:cs="Courier New"/>
      </w:rPr>
    </w:lvl>
    <w:lvl w:ilvl="2" w:tplc="FAF4F186" w:tentative="1">
      <w:start w:val="1"/>
      <w:numFmt w:val="bullet"/>
      <w:lvlText w:val=""/>
      <w:lvlJc w:val="left"/>
      <w:pPr>
        <w:ind w:left="2160" w:hanging="360"/>
      </w:pPr>
      <w:rPr>
        <w:rFonts w:hint="default" w:ascii="Wingdings" w:hAnsi="Wingdings"/>
      </w:rPr>
    </w:lvl>
    <w:lvl w:ilvl="3" w:tplc="499E9F72" w:tentative="1">
      <w:start w:val="1"/>
      <w:numFmt w:val="bullet"/>
      <w:lvlText w:val=""/>
      <w:lvlJc w:val="left"/>
      <w:pPr>
        <w:ind w:left="2880" w:hanging="360"/>
      </w:pPr>
      <w:rPr>
        <w:rFonts w:hint="default" w:ascii="Symbol" w:hAnsi="Symbol"/>
      </w:rPr>
    </w:lvl>
    <w:lvl w:ilvl="4" w:tplc="5382091A" w:tentative="1">
      <w:start w:val="1"/>
      <w:numFmt w:val="bullet"/>
      <w:lvlText w:val="o"/>
      <w:lvlJc w:val="left"/>
      <w:pPr>
        <w:ind w:left="3600" w:hanging="360"/>
      </w:pPr>
      <w:rPr>
        <w:rFonts w:hint="default" w:ascii="Courier New" w:hAnsi="Courier New" w:cs="Courier New"/>
      </w:rPr>
    </w:lvl>
    <w:lvl w:ilvl="5" w:tplc="7D64DABA" w:tentative="1">
      <w:start w:val="1"/>
      <w:numFmt w:val="bullet"/>
      <w:lvlText w:val=""/>
      <w:lvlJc w:val="left"/>
      <w:pPr>
        <w:ind w:left="4320" w:hanging="360"/>
      </w:pPr>
      <w:rPr>
        <w:rFonts w:hint="default" w:ascii="Wingdings" w:hAnsi="Wingdings"/>
      </w:rPr>
    </w:lvl>
    <w:lvl w:ilvl="6" w:tplc="C9405386" w:tentative="1">
      <w:start w:val="1"/>
      <w:numFmt w:val="bullet"/>
      <w:lvlText w:val=""/>
      <w:lvlJc w:val="left"/>
      <w:pPr>
        <w:ind w:left="5040" w:hanging="360"/>
      </w:pPr>
      <w:rPr>
        <w:rFonts w:hint="default" w:ascii="Symbol" w:hAnsi="Symbol"/>
      </w:rPr>
    </w:lvl>
    <w:lvl w:ilvl="7" w:tplc="BC86D60E" w:tentative="1">
      <w:start w:val="1"/>
      <w:numFmt w:val="bullet"/>
      <w:lvlText w:val="o"/>
      <w:lvlJc w:val="left"/>
      <w:pPr>
        <w:ind w:left="5760" w:hanging="360"/>
      </w:pPr>
      <w:rPr>
        <w:rFonts w:hint="default" w:ascii="Courier New" w:hAnsi="Courier New" w:cs="Courier New"/>
      </w:rPr>
    </w:lvl>
    <w:lvl w:ilvl="8" w:tplc="90EC3568" w:tentative="1">
      <w:start w:val="1"/>
      <w:numFmt w:val="bullet"/>
      <w:lvlText w:val=""/>
      <w:lvlJc w:val="left"/>
      <w:pPr>
        <w:ind w:left="6480" w:hanging="360"/>
      </w:pPr>
      <w:rPr>
        <w:rFonts w:hint="default" w:ascii="Wingdings" w:hAnsi="Wingdings"/>
      </w:rPr>
    </w:lvl>
  </w:abstractNum>
  <w:abstractNum w:abstractNumId="3" w15:restartNumberingAfterBreak="0">
    <w:nsid w:val="138C0391"/>
    <w:multiLevelType w:val="hybridMultilevel"/>
    <w:tmpl w:val="ED602A50"/>
    <w:lvl w:ilvl="0" w:tplc="FDD8FC92">
      <w:start w:val="1"/>
      <w:numFmt w:val="decimal"/>
      <w:lvlText w:val="%1."/>
      <w:lvlJc w:val="left"/>
      <w:pPr>
        <w:ind w:left="720" w:hanging="360"/>
      </w:pPr>
    </w:lvl>
    <w:lvl w:ilvl="1" w:tplc="1EBA261A" w:tentative="1">
      <w:start w:val="1"/>
      <w:numFmt w:val="lowerLetter"/>
      <w:lvlText w:val="%2."/>
      <w:lvlJc w:val="left"/>
      <w:pPr>
        <w:ind w:left="1440" w:hanging="360"/>
      </w:pPr>
    </w:lvl>
    <w:lvl w:ilvl="2" w:tplc="40E84EDE" w:tentative="1">
      <w:start w:val="1"/>
      <w:numFmt w:val="lowerRoman"/>
      <w:lvlText w:val="%3."/>
      <w:lvlJc w:val="right"/>
      <w:pPr>
        <w:ind w:left="2160" w:hanging="180"/>
      </w:pPr>
    </w:lvl>
    <w:lvl w:ilvl="3" w:tplc="2C9CA4EE" w:tentative="1">
      <w:start w:val="1"/>
      <w:numFmt w:val="decimal"/>
      <w:lvlText w:val="%4."/>
      <w:lvlJc w:val="left"/>
      <w:pPr>
        <w:ind w:left="2880" w:hanging="360"/>
      </w:pPr>
    </w:lvl>
    <w:lvl w:ilvl="4" w:tplc="B3F66526" w:tentative="1">
      <w:start w:val="1"/>
      <w:numFmt w:val="lowerLetter"/>
      <w:lvlText w:val="%5."/>
      <w:lvlJc w:val="left"/>
      <w:pPr>
        <w:ind w:left="3600" w:hanging="360"/>
      </w:pPr>
    </w:lvl>
    <w:lvl w:ilvl="5" w:tplc="EDBCFB26" w:tentative="1">
      <w:start w:val="1"/>
      <w:numFmt w:val="lowerRoman"/>
      <w:lvlText w:val="%6."/>
      <w:lvlJc w:val="right"/>
      <w:pPr>
        <w:ind w:left="4320" w:hanging="180"/>
      </w:pPr>
    </w:lvl>
    <w:lvl w:ilvl="6" w:tplc="77542B92" w:tentative="1">
      <w:start w:val="1"/>
      <w:numFmt w:val="decimal"/>
      <w:lvlText w:val="%7."/>
      <w:lvlJc w:val="left"/>
      <w:pPr>
        <w:ind w:left="5040" w:hanging="360"/>
      </w:pPr>
    </w:lvl>
    <w:lvl w:ilvl="7" w:tplc="E1E0D8BE" w:tentative="1">
      <w:start w:val="1"/>
      <w:numFmt w:val="lowerLetter"/>
      <w:lvlText w:val="%8."/>
      <w:lvlJc w:val="left"/>
      <w:pPr>
        <w:ind w:left="5760" w:hanging="360"/>
      </w:pPr>
    </w:lvl>
    <w:lvl w:ilvl="8" w:tplc="AB1A9EF2" w:tentative="1">
      <w:start w:val="1"/>
      <w:numFmt w:val="lowerRoman"/>
      <w:lvlText w:val="%9."/>
      <w:lvlJc w:val="right"/>
      <w:pPr>
        <w:ind w:left="6480" w:hanging="180"/>
      </w:pPr>
    </w:lvl>
  </w:abstractNum>
  <w:abstractNum w:abstractNumId="4" w15:restartNumberingAfterBreak="0">
    <w:nsid w:val="15923722"/>
    <w:multiLevelType w:val="multilevel"/>
    <w:tmpl w:val="8F0EB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E96694"/>
    <w:multiLevelType w:val="hybridMultilevel"/>
    <w:tmpl w:val="01BA9092"/>
    <w:lvl w:ilvl="0" w:tplc="C820F466">
      <w:start w:val="1"/>
      <w:numFmt w:val="upperRoman"/>
      <w:lvlText w:val="%1."/>
      <w:lvlJc w:val="right"/>
      <w:pPr>
        <w:ind w:left="1080" w:hanging="360"/>
      </w:pPr>
      <w:rPr>
        <w:b/>
        <w:bCs/>
      </w:rPr>
    </w:lvl>
    <w:lvl w:ilvl="1" w:tplc="9FC02564" w:tentative="1">
      <w:start w:val="1"/>
      <w:numFmt w:val="lowerLetter"/>
      <w:lvlText w:val="%2."/>
      <w:lvlJc w:val="left"/>
      <w:pPr>
        <w:ind w:left="1800" w:hanging="360"/>
      </w:pPr>
    </w:lvl>
    <w:lvl w:ilvl="2" w:tplc="E72C37B2" w:tentative="1">
      <w:start w:val="1"/>
      <w:numFmt w:val="lowerRoman"/>
      <w:lvlText w:val="%3."/>
      <w:lvlJc w:val="right"/>
      <w:pPr>
        <w:ind w:left="2520" w:hanging="180"/>
      </w:pPr>
    </w:lvl>
    <w:lvl w:ilvl="3" w:tplc="06C286C0" w:tentative="1">
      <w:start w:val="1"/>
      <w:numFmt w:val="decimal"/>
      <w:lvlText w:val="%4."/>
      <w:lvlJc w:val="left"/>
      <w:pPr>
        <w:ind w:left="3240" w:hanging="360"/>
      </w:pPr>
    </w:lvl>
    <w:lvl w:ilvl="4" w:tplc="19368320" w:tentative="1">
      <w:start w:val="1"/>
      <w:numFmt w:val="lowerLetter"/>
      <w:lvlText w:val="%5."/>
      <w:lvlJc w:val="left"/>
      <w:pPr>
        <w:ind w:left="3960" w:hanging="360"/>
      </w:pPr>
    </w:lvl>
    <w:lvl w:ilvl="5" w:tplc="D5D4DD5A" w:tentative="1">
      <w:start w:val="1"/>
      <w:numFmt w:val="lowerRoman"/>
      <w:lvlText w:val="%6."/>
      <w:lvlJc w:val="right"/>
      <w:pPr>
        <w:ind w:left="4680" w:hanging="180"/>
      </w:pPr>
    </w:lvl>
    <w:lvl w:ilvl="6" w:tplc="7DEC41A0" w:tentative="1">
      <w:start w:val="1"/>
      <w:numFmt w:val="decimal"/>
      <w:lvlText w:val="%7."/>
      <w:lvlJc w:val="left"/>
      <w:pPr>
        <w:ind w:left="5400" w:hanging="360"/>
      </w:pPr>
    </w:lvl>
    <w:lvl w:ilvl="7" w:tplc="EAF68CC4" w:tentative="1">
      <w:start w:val="1"/>
      <w:numFmt w:val="lowerLetter"/>
      <w:lvlText w:val="%8."/>
      <w:lvlJc w:val="left"/>
      <w:pPr>
        <w:ind w:left="6120" w:hanging="360"/>
      </w:pPr>
    </w:lvl>
    <w:lvl w:ilvl="8" w:tplc="DDEE740E" w:tentative="1">
      <w:start w:val="1"/>
      <w:numFmt w:val="lowerRoman"/>
      <w:lvlText w:val="%9."/>
      <w:lvlJc w:val="right"/>
      <w:pPr>
        <w:ind w:left="6840" w:hanging="180"/>
      </w:pPr>
    </w:lvl>
  </w:abstractNum>
  <w:abstractNum w:abstractNumId="6" w15:restartNumberingAfterBreak="0">
    <w:nsid w:val="2514303B"/>
    <w:multiLevelType w:val="hybridMultilevel"/>
    <w:tmpl w:val="A90EEB4A"/>
    <w:lvl w:ilvl="0" w:tplc="D46E186A">
      <w:start w:val="1"/>
      <w:numFmt w:val="bullet"/>
      <w:lvlText w:val=""/>
      <w:lvlJc w:val="left"/>
      <w:pPr>
        <w:ind w:left="720" w:hanging="360"/>
      </w:pPr>
      <w:rPr>
        <w:rFonts w:hint="default" w:ascii="Symbol" w:hAnsi="Symbol"/>
      </w:rPr>
    </w:lvl>
    <w:lvl w:ilvl="1" w:tplc="FA58A116" w:tentative="1">
      <w:start w:val="1"/>
      <w:numFmt w:val="bullet"/>
      <w:lvlText w:val="o"/>
      <w:lvlJc w:val="left"/>
      <w:pPr>
        <w:ind w:left="1440" w:hanging="360"/>
      </w:pPr>
      <w:rPr>
        <w:rFonts w:hint="default" w:ascii="Courier New" w:hAnsi="Courier New" w:cs="Courier New"/>
      </w:rPr>
    </w:lvl>
    <w:lvl w:ilvl="2" w:tplc="40F41DF4" w:tentative="1">
      <w:start w:val="1"/>
      <w:numFmt w:val="bullet"/>
      <w:lvlText w:val=""/>
      <w:lvlJc w:val="left"/>
      <w:pPr>
        <w:ind w:left="2160" w:hanging="360"/>
      </w:pPr>
      <w:rPr>
        <w:rFonts w:hint="default" w:ascii="Wingdings" w:hAnsi="Wingdings"/>
      </w:rPr>
    </w:lvl>
    <w:lvl w:ilvl="3" w:tplc="72466C76" w:tentative="1">
      <w:start w:val="1"/>
      <w:numFmt w:val="bullet"/>
      <w:lvlText w:val=""/>
      <w:lvlJc w:val="left"/>
      <w:pPr>
        <w:ind w:left="2880" w:hanging="360"/>
      </w:pPr>
      <w:rPr>
        <w:rFonts w:hint="default" w:ascii="Symbol" w:hAnsi="Symbol"/>
      </w:rPr>
    </w:lvl>
    <w:lvl w:ilvl="4" w:tplc="7C1A5DCA" w:tentative="1">
      <w:start w:val="1"/>
      <w:numFmt w:val="bullet"/>
      <w:lvlText w:val="o"/>
      <w:lvlJc w:val="left"/>
      <w:pPr>
        <w:ind w:left="3600" w:hanging="360"/>
      </w:pPr>
      <w:rPr>
        <w:rFonts w:hint="default" w:ascii="Courier New" w:hAnsi="Courier New" w:cs="Courier New"/>
      </w:rPr>
    </w:lvl>
    <w:lvl w:ilvl="5" w:tplc="76E80020" w:tentative="1">
      <w:start w:val="1"/>
      <w:numFmt w:val="bullet"/>
      <w:lvlText w:val=""/>
      <w:lvlJc w:val="left"/>
      <w:pPr>
        <w:ind w:left="4320" w:hanging="360"/>
      </w:pPr>
      <w:rPr>
        <w:rFonts w:hint="default" w:ascii="Wingdings" w:hAnsi="Wingdings"/>
      </w:rPr>
    </w:lvl>
    <w:lvl w:ilvl="6" w:tplc="4664B7D4" w:tentative="1">
      <w:start w:val="1"/>
      <w:numFmt w:val="bullet"/>
      <w:lvlText w:val=""/>
      <w:lvlJc w:val="left"/>
      <w:pPr>
        <w:ind w:left="5040" w:hanging="360"/>
      </w:pPr>
      <w:rPr>
        <w:rFonts w:hint="default" w:ascii="Symbol" w:hAnsi="Symbol"/>
      </w:rPr>
    </w:lvl>
    <w:lvl w:ilvl="7" w:tplc="B4884A9C" w:tentative="1">
      <w:start w:val="1"/>
      <w:numFmt w:val="bullet"/>
      <w:lvlText w:val="o"/>
      <w:lvlJc w:val="left"/>
      <w:pPr>
        <w:ind w:left="5760" w:hanging="360"/>
      </w:pPr>
      <w:rPr>
        <w:rFonts w:hint="default" w:ascii="Courier New" w:hAnsi="Courier New" w:cs="Courier New"/>
      </w:rPr>
    </w:lvl>
    <w:lvl w:ilvl="8" w:tplc="9424CC14" w:tentative="1">
      <w:start w:val="1"/>
      <w:numFmt w:val="bullet"/>
      <w:lvlText w:val=""/>
      <w:lvlJc w:val="left"/>
      <w:pPr>
        <w:ind w:left="6480" w:hanging="360"/>
      </w:pPr>
      <w:rPr>
        <w:rFonts w:hint="default" w:ascii="Wingdings" w:hAnsi="Wingdings"/>
      </w:rPr>
    </w:lvl>
  </w:abstractNum>
  <w:abstractNum w:abstractNumId="7" w15:restartNumberingAfterBreak="0">
    <w:nsid w:val="38931E7C"/>
    <w:multiLevelType w:val="hybridMultilevel"/>
    <w:tmpl w:val="A1C69204"/>
    <w:lvl w:ilvl="0" w:tplc="754A164E">
      <w:start w:val="1"/>
      <w:numFmt w:val="decimal"/>
      <w:lvlText w:val="%1."/>
      <w:lvlJc w:val="left"/>
      <w:pPr>
        <w:ind w:left="1080" w:hanging="360"/>
      </w:pPr>
    </w:lvl>
    <w:lvl w:ilvl="1" w:tplc="2D6CFC44" w:tentative="1">
      <w:start w:val="1"/>
      <w:numFmt w:val="lowerLetter"/>
      <w:lvlText w:val="%2."/>
      <w:lvlJc w:val="left"/>
      <w:pPr>
        <w:ind w:left="1800" w:hanging="360"/>
      </w:pPr>
    </w:lvl>
    <w:lvl w:ilvl="2" w:tplc="63AE9EF4" w:tentative="1">
      <w:start w:val="1"/>
      <w:numFmt w:val="lowerRoman"/>
      <w:lvlText w:val="%3."/>
      <w:lvlJc w:val="right"/>
      <w:pPr>
        <w:ind w:left="2520" w:hanging="180"/>
      </w:pPr>
    </w:lvl>
    <w:lvl w:ilvl="3" w:tplc="A3F0AF06" w:tentative="1">
      <w:start w:val="1"/>
      <w:numFmt w:val="decimal"/>
      <w:lvlText w:val="%4."/>
      <w:lvlJc w:val="left"/>
      <w:pPr>
        <w:ind w:left="3240" w:hanging="360"/>
      </w:pPr>
    </w:lvl>
    <w:lvl w:ilvl="4" w:tplc="EC58B15E" w:tentative="1">
      <w:start w:val="1"/>
      <w:numFmt w:val="lowerLetter"/>
      <w:lvlText w:val="%5."/>
      <w:lvlJc w:val="left"/>
      <w:pPr>
        <w:ind w:left="3960" w:hanging="360"/>
      </w:pPr>
    </w:lvl>
    <w:lvl w:ilvl="5" w:tplc="F04E98C0" w:tentative="1">
      <w:start w:val="1"/>
      <w:numFmt w:val="lowerRoman"/>
      <w:lvlText w:val="%6."/>
      <w:lvlJc w:val="right"/>
      <w:pPr>
        <w:ind w:left="4680" w:hanging="180"/>
      </w:pPr>
    </w:lvl>
    <w:lvl w:ilvl="6" w:tplc="66E86750" w:tentative="1">
      <w:start w:val="1"/>
      <w:numFmt w:val="decimal"/>
      <w:lvlText w:val="%7."/>
      <w:lvlJc w:val="left"/>
      <w:pPr>
        <w:ind w:left="5400" w:hanging="360"/>
      </w:pPr>
    </w:lvl>
    <w:lvl w:ilvl="7" w:tplc="CC08DC38" w:tentative="1">
      <w:start w:val="1"/>
      <w:numFmt w:val="lowerLetter"/>
      <w:lvlText w:val="%8."/>
      <w:lvlJc w:val="left"/>
      <w:pPr>
        <w:ind w:left="6120" w:hanging="360"/>
      </w:pPr>
    </w:lvl>
    <w:lvl w:ilvl="8" w:tplc="FFD65BB8" w:tentative="1">
      <w:start w:val="1"/>
      <w:numFmt w:val="lowerRoman"/>
      <w:lvlText w:val="%9."/>
      <w:lvlJc w:val="right"/>
      <w:pPr>
        <w:ind w:left="6840" w:hanging="180"/>
      </w:pPr>
    </w:lvl>
  </w:abstractNum>
  <w:abstractNum w:abstractNumId="8" w15:restartNumberingAfterBreak="0">
    <w:nsid w:val="38F97071"/>
    <w:multiLevelType w:val="hybridMultilevel"/>
    <w:tmpl w:val="5C5A64C2"/>
    <w:lvl w:ilvl="0" w:tplc="EC6208DC">
      <w:start w:val="1"/>
      <w:numFmt w:val="upperRoman"/>
      <w:lvlText w:val="%1."/>
      <w:lvlJc w:val="right"/>
      <w:pPr>
        <w:ind w:left="1080" w:hanging="360"/>
      </w:pPr>
      <w:rPr>
        <w:b/>
        <w:bCs/>
      </w:rPr>
    </w:lvl>
    <w:lvl w:ilvl="1" w:tplc="5BC625E8" w:tentative="1">
      <w:start w:val="1"/>
      <w:numFmt w:val="lowerLetter"/>
      <w:lvlText w:val="%2."/>
      <w:lvlJc w:val="left"/>
      <w:pPr>
        <w:ind w:left="1800" w:hanging="360"/>
      </w:pPr>
    </w:lvl>
    <w:lvl w:ilvl="2" w:tplc="A3EE8538" w:tentative="1">
      <w:start w:val="1"/>
      <w:numFmt w:val="lowerRoman"/>
      <w:lvlText w:val="%3."/>
      <w:lvlJc w:val="right"/>
      <w:pPr>
        <w:ind w:left="2520" w:hanging="180"/>
      </w:pPr>
    </w:lvl>
    <w:lvl w:ilvl="3" w:tplc="430CA21A" w:tentative="1">
      <w:start w:val="1"/>
      <w:numFmt w:val="decimal"/>
      <w:lvlText w:val="%4."/>
      <w:lvlJc w:val="left"/>
      <w:pPr>
        <w:ind w:left="3240" w:hanging="360"/>
      </w:pPr>
    </w:lvl>
    <w:lvl w:ilvl="4" w:tplc="3A123F10" w:tentative="1">
      <w:start w:val="1"/>
      <w:numFmt w:val="lowerLetter"/>
      <w:lvlText w:val="%5."/>
      <w:lvlJc w:val="left"/>
      <w:pPr>
        <w:ind w:left="3960" w:hanging="360"/>
      </w:pPr>
    </w:lvl>
    <w:lvl w:ilvl="5" w:tplc="AE602772" w:tentative="1">
      <w:start w:val="1"/>
      <w:numFmt w:val="lowerRoman"/>
      <w:lvlText w:val="%6."/>
      <w:lvlJc w:val="right"/>
      <w:pPr>
        <w:ind w:left="4680" w:hanging="180"/>
      </w:pPr>
    </w:lvl>
    <w:lvl w:ilvl="6" w:tplc="85F2023C" w:tentative="1">
      <w:start w:val="1"/>
      <w:numFmt w:val="decimal"/>
      <w:lvlText w:val="%7."/>
      <w:lvlJc w:val="left"/>
      <w:pPr>
        <w:ind w:left="5400" w:hanging="360"/>
      </w:pPr>
    </w:lvl>
    <w:lvl w:ilvl="7" w:tplc="0360BD00" w:tentative="1">
      <w:start w:val="1"/>
      <w:numFmt w:val="lowerLetter"/>
      <w:lvlText w:val="%8."/>
      <w:lvlJc w:val="left"/>
      <w:pPr>
        <w:ind w:left="6120" w:hanging="360"/>
      </w:pPr>
    </w:lvl>
    <w:lvl w:ilvl="8" w:tplc="3052273E" w:tentative="1">
      <w:start w:val="1"/>
      <w:numFmt w:val="lowerRoman"/>
      <w:lvlText w:val="%9."/>
      <w:lvlJc w:val="right"/>
      <w:pPr>
        <w:ind w:left="6840" w:hanging="180"/>
      </w:pPr>
    </w:lvl>
  </w:abstractNum>
  <w:abstractNum w:abstractNumId="9" w15:restartNumberingAfterBreak="0">
    <w:nsid w:val="47DC7B5A"/>
    <w:multiLevelType w:val="hybridMultilevel"/>
    <w:tmpl w:val="F80CA7FC"/>
    <w:lvl w:ilvl="0" w:tplc="71C61936">
      <w:start w:val="1"/>
      <w:numFmt w:val="bullet"/>
      <w:lvlText w:val=""/>
      <w:lvlJc w:val="left"/>
      <w:pPr>
        <w:ind w:left="720" w:hanging="360"/>
      </w:pPr>
      <w:rPr>
        <w:rFonts w:hint="default" w:ascii="Symbol" w:hAnsi="Symbol"/>
      </w:rPr>
    </w:lvl>
    <w:lvl w:ilvl="1" w:tplc="7D78C9AA" w:tentative="1">
      <w:start w:val="1"/>
      <w:numFmt w:val="bullet"/>
      <w:lvlText w:val="o"/>
      <w:lvlJc w:val="left"/>
      <w:pPr>
        <w:ind w:left="1440" w:hanging="360"/>
      </w:pPr>
      <w:rPr>
        <w:rFonts w:hint="default" w:ascii="Courier New" w:hAnsi="Courier New" w:cs="Courier New"/>
      </w:rPr>
    </w:lvl>
    <w:lvl w:ilvl="2" w:tplc="31620938" w:tentative="1">
      <w:start w:val="1"/>
      <w:numFmt w:val="bullet"/>
      <w:lvlText w:val=""/>
      <w:lvlJc w:val="left"/>
      <w:pPr>
        <w:ind w:left="2160" w:hanging="360"/>
      </w:pPr>
      <w:rPr>
        <w:rFonts w:hint="default" w:ascii="Wingdings" w:hAnsi="Wingdings"/>
      </w:rPr>
    </w:lvl>
    <w:lvl w:ilvl="3" w:tplc="117C237E" w:tentative="1">
      <w:start w:val="1"/>
      <w:numFmt w:val="bullet"/>
      <w:lvlText w:val=""/>
      <w:lvlJc w:val="left"/>
      <w:pPr>
        <w:ind w:left="2880" w:hanging="360"/>
      </w:pPr>
      <w:rPr>
        <w:rFonts w:hint="default" w:ascii="Symbol" w:hAnsi="Symbol"/>
      </w:rPr>
    </w:lvl>
    <w:lvl w:ilvl="4" w:tplc="1C926CCC" w:tentative="1">
      <w:start w:val="1"/>
      <w:numFmt w:val="bullet"/>
      <w:lvlText w:val="o"/>
      <w:lvlJc w:val="left"/>
      <w:pPr>
        <w:ind w:left="3600" w:hanging="360"/>
      </w:pPr>
      <w:rPr>
        <w:rFonts w:hint="default" w:ascii="Courier New" w:hAnsi="Courier New" w:cs="Courier New"/>
      </w:rPr>
    </w:lvl>
    <w:lvl w:ilvl="5" w:tplc="3FD89F06" w:tentative="1">
      <w:start w:val="1"/>
      <w:numFmt w:val="bullet"/>
      <w:lvlText w:val=""/>
      <w:lvlJc w:val="left"/>
      <w:pPr>
        <w:ind w:left="4320" w:hanging="360"/>
      </w:pPr>
      <w:rPr>
        <w:rFonts w:hint="default" w:ascii="Wingdings" w:hAnsi="Wingdings"/>
      </w:rPr>
    </w:lvl>
    <w:lvl w:ilvl="6" w:tplc="31FCEB2A" w:tentative="1">
      <w:start w:val="1"/>
      <w:numFmt w:val="bullet"/>
      <w:lvlText w:val=""/>
      <w:lvlJc w:val="left"/>
      <w:pPr>
        <w:ind w:left="5040" w:hanging="360"/>
      </w:pPr>
      <w:rPr>
        <w:rFonts w:hint="default" w:ascii="Symbol" w:hAnsi="Symbol"/>
      </w:rPr>
    </w:lvl>
    <w:lvl w:ilvl="7" w:tplc="2F60C1B4" w:tentative="1">
      <w:start w:val="1"/>
      <w:numFmt w:val="bullet"/>
      <w:lvlText w:val="o"/>
      <w:lvlJc w:val="left"/>
      <w:pPr>
        <w:ind w:left="5760" w:hanging="360"/>
      </w:pPr>
      <w:rPr>
        <w:rFonts w:hint="default" w:ascii="Courier New" w:hAnsi="Courier New" w:cs="Courier New"/>
      </w:rPr>
    </w:lvl>
    <w:lvl w:ilvl="8" w:tplc="8884A116" w:tentative="1">
      <w:start w:val="1"/>
      <w:numFmt w:val="bullet"/>
      <w:lvlText w:val=""/>
      <w:lvlJc w:val="left"/>
      <w:pPr>
        <w:ind w:left="6480" w:hanging="360"/>
      </w:pPr>
      <w:rPr>
        <w:rFonts w:hint="default" w:ascii="Wingdings" w:hAnsi="Wingdings"/>
      </w:rPr>
    </w:lvl>
  </w:abstractNum>
  <w:abstractNum w:abstractNumId="10" w15:restartNumberingAfterBreak="0">
    <w:nsid w:val="4BE14DA7"/>
    <w:multiLevelType w:val="hybridMultilevel"/>
    <w:tmpl w:val="6AF48E38"/>
    <w:lvl w:ilvl="0" w:tplc="7E2CC3F8">
      <w:start w:val="1"/>
      <w:numFmt w:val="bullet"/>
      <w:lvlText w:val=""/>
      <w:lvlJc w:val="left"/>
      <w:pPr>
        <w:ind w:left="720" w:hanging="360"/>
      </w:pPr>
      <w:rPr>
        <w:rFonts w:hint="default" w:ascii="Symbol" w:hAnsi="Symbol"/>
      </w:rPr>
    </w:lvl>
    <w:lvl w:ilvl="1" w:tplc="B6DC8E6E" w:tentative="1">
      <w:start w:val="1"/>
      <w:numFmt w:val="bullet"/>
      <w:lvlText w:val="o"/>
      <w:lvlJc w:val="left"/>
      <w:pPr>
        <w:ind w:left="1440" w:hanging="360"/>
      </w:pPr>
      <w:rPr>
        <w:rFonts w:hint="default" w:ascii="Courier New" w:hAnsi="Courier New" w:cs="Courier New"/>
      </w:rPr>
    </w:lvl>
    <w:lvl w:ilvl="2" w:tplc="951E42E0" w:tentative="1">
      <w:start w:val="1"/>
      <w:numFmt w:val="bullet"/>
      <w:lvlText w:val=""/>
      <w:lvlJc w:val="left"/>
      <w:pPr>
        <w:ind w:left="2160" w:hanging="360"/>
      </w:pPr>
      <w:rPr>
        <w:rFonts w:hint="default" w:ascii="Wingdings" w:hAnsi="Wingdings"/>
      </w:rPr>
    </w:lvl>
    <w:lvl w:ilvl="3" w:tplc="FE9ADE10" w:tentative="1">
      <w:start w:val="1"/>
      <w:numFmt w:val="bullet"/>
      <w:lvlText w:val=""/>
      <w:lvlJc w:val="left"/>
      <w:pPr>
        <w:ind w:left="2880" w:hanging="360"/>
      </w:pPr>
      <w:rPr>
        <w:rFonts w:hint="default" w:ascii="Symbol" w:hAnsi="Symbol"/>
      </w:rPr>
    </w:lvl>
    <w:lvl w:ilvl="4" w:tplc="B8786272" w:tentative="1">
      <w:start w:val="1"/>
      <w:numFmt w:val="bullet"/>
      <w:lvlText w:val="o"/>
      <w:lvlJc w:val="left"/>
      <w:pPr>
        <w:ind w:left="3600" w:hanging="360"/>
      </w:pPr>
      <w:rPr>
        <w:rFonts w:hint="default" w:ascii="Courier New" w:hAnsi="Courier New" w:cs="Courier New"/>
      </w:rPr>
    </w:lvl>
    <w:lvl w:ilvl="5" w:tplc="3CCCAE7E" w:tentative="1">
      <w:start w:val="1"/>
      <w:numFmt w:val="bullet"/>
      <w:lvlText w:val=""/>
      <w:lvlJc w:val="left"/>
      <w:pPr>
        <w:ind w:left="4320" w:hanging="360"/>
      </w:pPr>
      <w:rPr>
        <w:rFonts w:hint="default" w:ascii="Wingdings" w:hAnsi="Wingdings"/>
      </w:rPr>
    </w:lvl>
    <w:lvl w:ilvl="6" w:tplc="8D50A0E8" w:tentative="1">
      <w:start w:val="1"/>
      <w:numFmt w:val="bullet"/>
      <w:lvlText w:val=""/>
      <w:lvlJc w:val="left"/>
      <w:pPr>
        <w:ind w:left="5040" w:hanging="360"/>
      </w:pPr>
      <w:rPr>
        <w:rFonts w:hint="default" w:ascii="Symbol" w:hAnsi="Symbol"/>
      </w:rPr>
    </w:lvl>
    <w:lvl w:ilvl="7" w:tplc="5192B812" w:tentative="1">
      <w:start w:val="1"/>
      <w:numFmt w:val="bullet"/>
      <w:lvlText w:val="o"/>
      <w:lvlJc w:val="left"/>
      <w:pPr>
        <w:ind w:left="5760" w:hanging="360"/>
      </w:pPr>
      <w:rPr>
        <w:rFonts w:hint="default" w:ascii="Courier New" w:hAnsi="Courier New" w:cs="Courier New"/>
      </w:rPr>
    </w:lvl>
    <w:lvl w:ilvl="8" w:tplc="1800FDF6" w:tentative="1">
      <w:start w:val="1"/>
      <w:numFmt w:val="bullet"/>
      <w:lvlText w:val=""/>
      <w:lvlJc w:val="left"/>
      <w:pPr>
        <w:ind w:left="6480" w:hanging="360"/>
      </w:pPr>
      <w:rPr>
        <w:rFonts w:hint="default" w:ascii="Wingdings" w:hAnsi="Wingdings"/>
      </w:rPr>
    </w:lvl>
  </w:abstractNum>
  <w:abstractNum w:abstractNumId="11" w15:restartNumberingAfterBreak="0">
    <w:nsid w:val="4FE43728"/>
    <w:multiLevelType w:val="hybridMultilevel"/>
    <w:tmpl w:val="5C92B602"/>
    <w:lvl w:ilvl="0" w:tplc="4BC05AE4">
      <w:start w:val="1"/>
      <w:numFmt w:val="upperRoman"/>
      <w:lvlText w:val="%1."/>
      <w:lvlJc w:val="right"/>
      <w:pPr>
        <w:ind w:left="720" w:hanging="360"/>
      </w:pPr>
      <w:rPr>
        <w:b/>
        <w:bCs/>
      </w:rPr>
    </w:lvl>
    <w:lvl w:ilvl="1" w:tplc="66E25568" w:tentative="1">
      <w:start w:val="1"/>
      <w:numFmt w:val="lowerLetter"/>
      <w:lvlText w:val="%2."/>
      <w:lvlJc w:val="left"/>
      <w:pPr>
        <w:ind w:left="1440" w:hanging="360"/>
      </w:pPr>
    </w:lvl>
    <w:lvl w:ilvl="2" w:tplc="E982A8D8" w:tentative="1">
      <w:start w:val="1"/>
      <w:numFmt w:val="lowerRoman"/>
      <w:lvlText w:val="%3."/>
      <w:lvlJc w:val="right"/>
      <w:pPr>
        <w:ind w:left="2160" w:hanging="180"/>
      </w:pPr>
    </w:lvl>
    <w:lvl w:ilvl="3" w:tplc="1BC240F6" w:tentative="1">
      <w:start w:val="1"/>
      <w:numFmt w:val="decimal"/>
      <w:lvlText w:val="%4."/>
      <w:lvlJc w:val="left"/>
      <w:pPr>
        <w:ind w:left="2880" w:hanging="360"/>
      </w:pPr>
    </w:lvl>
    <w:lvl w:ilvl="4" w:tplc="8B547C42" w:tentative="1">
      <w:start w:val="1"/>
      <w:numFmt w:val="lowerLetter"/>
      <w:lvlText w:val="%5."/>
      <w:lvlJc w:val="left"/>
      <w:pPr>
        <w:ind w:left="3600" w:hanging="360"/>
      </w:pPr>
    </w:lvl>
    <w:lvl w:ilvl="5" w:tplc="581A654C" w:tentative="1">
      <w:start w:val="1"/>
      <w:numFmt w:val="lowerRoman"/>
      <w:lvlText w:val="%6."/>
      <w:lvlJc w:val="right"/>
      <w:pPr>
        <w:ind w:left="4320" w:hanging="180"/>
      </w:pPr>
    </w:lvl>
    <w:lvl w:ilvl="6" w:tplc="95905DA4" w:tentative="1">
      <w:start w:val="1"/>
      <w:numFmt w:val="decimal"/>
      <w:lvlText w:val="%7."/>
      <w:lvlJc w:val="left"/>
      <w:pPr>
        <w:ind w:left="5040" w:hanging="360"/>
      </w:pPr>
    </w:lvl>
    <w:lvl w:ilvl="7" w:tplc="CEAC4E26" w:tentative="1">
      <w:start w:val="1"/>
      <w:numFmt w:val="lowerLetter"/>
      <w:lvlText w:val="%8."/>
      <w:lvlJc w:val="left"/>
      <w:pPr>
        <w:ind w:left="5760" w:hanging="360"/>
      </w:pPr>
    </w:lvl>
    <w:lvl w:ilvl="8" w:tplc="974A7F12" w:tentative="1">
      <w:start w:val="1"/>
      <w:numFmt w:val="lowerRoman"/>
      <w:lvlText w:val="%9."/>
      <w:lvlJc w:val="right"/>
      <w:pPr>
        <w:ind w:left="6480" w:hanging="180"/>
      </w:pPr>
    </w:lvl>
  </w:abstractNum>
  <w:abstractNum w:abstractNumId="12" w15:restartNumberingAfterBreak="0">
    <w:nsid w:val="53AA59A8"/>
    <w:multiLevelType w:val="hybridMultilevel"/>
    <w:tmpl w:val="0554BA70"/>
    <w:lvl w:ilvl="0" w:tplc="55DAF09A">
      <w:start w:val="1"/>
      <w:numFmt w:val="upperRoman"/>
      <w:lvlText w:val="%1."/>
      <w:lvlJc w:val="right"/>
      <w:pPr>
        <w:ind w:left="720" w:hanging="360"/>
      </w:pPr>
      <w:rPr>
        <w:rFonts w:hint="default"/>
      </w:rPr>
    </w:lvl>
    <w:lvl w:ilvl="1" w:tplc="F0266CD0" w:tentative="1">
      <w:start w:val="1"/>
      <w:numFmt w:val="bullet"/>
      <w:lvlText w:val="o"/>
      <w:lvlJc w:val="left"/>
      <w:pPr>
        <w:ind w:left="1440" w:hanging="360"/>
      </w:pPr>
      <w:rPr>
        <w:rFonts w:hint="default" w:ascii="Courier New" w:hAnsi="Courier New" w:cs="Courier New"/>
      </w:rPr>
    </w:lvl>
    <w:lvl w:ilvl="2" w:tplc="F0A8FCEC" w:tentative="1">
      <w:start w:val="1"/>
      <w:numFmt w:val="bullet"/>
      <w:lvlText w:val=""/>
      <w:lvlJc w:val="left"/>
      <w:pPr>
        <w:ind w:left="2160" w:hanging="360"/>
      </w:pPr>
      <w:rPr>
        <w:rFonts w:hint="default" w:ascii="Wingdings" w:hAnsi="Wingdings"/>
      </w:rPr>
    </w:lvl>
    <w:lvl w:ilvl="3" w:tplc="7E90C29C" w:tentative="1">
      <w:start w:val="1"/>
      <w:numFmt w:val="bullet"/>
      <w:lvlText w:val=""/>
      <w:lvlJc w:val="left"/>
      <w:pPr>
        <w:ind w:left="2880" w:hanging="360"/>
      </w:pPr>
      <w:rPr>
        <w:rFonts w:hint="default" w:ascii="Symbol" w:hAnsi="Symbol"/>
      </w:rPr>
    </w:lvl>
    <w:lvl w:ilvl="4" w:tplc="4D6E094C" w:tentative="1">
      <w:start w:val="1"/>
      <w:numFmt w:val="bullet"/>
      <w:lvlText w:val="o"/>
      <w:lvlJc w:val="left"/>
      <w:pPr>
        <w:ind w:left="3600" w:hanging="360"/>
      </w:pPr>
      <w:rPr>
        <w:rFonts w:hint="default" w:ascii="Courier New" w:hAnsi="Courier New" w:cs="Courier New"/>
      </w:rPr>
    </w:lvl>
    <w:lvl w:ilvl="5" w:tplc="2AB0E73C" w:tentative="1">
      <w:start w:val="1"/>
      <w:numFmt w:val="bullet"/>
      <w:lvlText w:val=""/>
      <w:lvlJc w:val="left"/>
      <w:pPr>
        <w:ind w:left="4320" w:hanging="360"/>
      </w:pPr>
      <w:rPr>
        <w:rFonts w:hint="default" w:ascii="Wingdings" w:hAnsi="Wingdings"/>
      </w:rPr>
    </w:lvl>
    <w:lvl w:ilvl="6" w:tplc="AC2A66C6" w:tentative="1">
      <w:start w:val="1"/>
      <w:numFmt w:val="bullet"/>
      <w:lvlText w:val=""/>
      <w:lvlJc w:val="left"/>
      <w:pPr>
        <w:ind w:left="5040" w:hanging="360"/>
      </w:pPr>
      <w:rPr>
        <w:rFonts w:hint="default" w:ascii="Symbol" w:hAnsi="Symbol"/>
      </w:rPr>
    </w:lvl>
    <w:lvl w:ilvl="7" w:tplc="103C2CD6" w:tentative="1">
      <w:start w:val="1"/>
      <w:numFmt w:val="bullet"/>
      <w:lvlText w:val="o"/>
      <w:lvlJc w:val="left"/>
      <w:pPr>
        <w:ind w:left="5760" w:hanging="360"/>
      </w:pPr>
      <w:rPr>
        <w:rFonts w:hint="default" w:ascii="Courier New" w:hAnsi="Courier New" w:cs="Courier New"/>
      </w:rPr>
    </w:lvl>
    <w:lvl w:ilvl="8" w:tplc="581CBBAC" w:tentative="1">
      <w:start w:val="1"/>
      <w:numFmt w:val="bullet"/>
      <w:lvlText w:val=""/>
      <w:lvlJc w:val="left"/>
      <w:pPr>
        <w:ind w:left="6480" w:hanging="360"/>
      </w:pPr>
      <w:rPr>
        <w:rFonts w:hint="default" w:ascii="Wingdings" w:hAnsi="Wingdings"/>
      </w:rPr>
    </w:lvl>
  </w:abstractNum>
  <w:abstractNum w:abstractNumId="13" w15:restartNumberingAfterBreak="0">
    <w:nsid w:val="5F201EE0"/>
    <w:multiLevelType w:val="hybridMultilevel"/>
    <w:tmpl w:val="3FC4AA64"/>
    <w:lvl w:ilvl="0" w:tplc="B158EBA0">
      <w:start w:val="1"/>
      <w:numFmt w:val="upperRoman"/>
      <w:lvlText w:val="%1."/>
      <w:lvlJc w:val="right"/>
      <w:pPr>
        <w:ind w:left="1080" w:hanging="360"/>
      </w:pPr>
      <w:rPr>
        <w:b/>
        <w:bCs/>
      </w:rPr>
    </w:lvl>
    <w:lvl w:ilvl="1" w:tplc="E1C873F8" w:tentative="1">
      <w:start w:val="1"/>
      <w:numFmt w:val="lowerLetter"/>
      <w:lvlText w:val="%2."/>
      <w:lvlJc w:val="left"/>
      <w:pPr>
        <w:ind w:left="1800" w:hanging="360"/>
      </w:pPr>
    </w:lvl>
    <w:lvl w:ilvl="2" w:tplc="7A2EBAE8" w:tentative="1">
      <w:start w:val="1"/>
      <w:numFmt w:val="lowerRoman"/>
      <w:lvlText w:val="%3."/>
      <w:lvlJc w:val="right"/>
      <w:pPr>
        <w:ind w:left="2520" w:hanging="180"/>
      </w:pPr>
    </w:lvl>
    <w:lvl w:ilvl="3" w:tplc="CC58E1F2" w:tentative="1">
      <w:start w:val="1"/>
      <w:numFmt w:val="decimal"/>
      <w:lvlText w:val="%4."/>
      <w:lvlJc w:val="left"/>
      <w:pPr>
        <w:ind w:left="3240" w:hanging="360"/>
      </w:pPr>
    </w:lvl>
    <w:lvl w:ilvl="4" w:tplc="82603CB2" w:tentative="1">
      <w:start w:val="1"/>
      <w:numFmt w:val="lowerLetter"/>
      <w:lvlText w:val="%5."/>
      <w:lvlJc w:val="left"/>
      <w:pPr>
        <w:ind w:left="3960" w:hanging="360"/>
      </w:pPr>
    </w:lvl>
    <w:lvl w:ilvl="5" w:tplc="C48E213C" w:tentative="1">
      <w:start w:val="1"/>
      <w:numFmt w:val="lowerRoman"/>
      <w:lvlText w:val="%6."/>
      <w:lvlJc w:val="right"/>
      <w:pPr>
        <w:ind w:left="4680" w:hanging="180"/>
      </w:pPr>
    </w:lvl>
    <w:lvl w:ilvl="6" w:tplc="51B4B864" w:tentative="1">
      <w:start w:val="1"/>
      <w:numFmt w:val="decimal"/>
      <w:lvlText w:val="%7."/>
      <w:lvlJc w:val="left"/>
      <w:pPr>
        <w:ind w:left="5400" w:hanging="360"/>
      </w:pPr>
    </w:lvl>
    <w:lvl w:ilvl="7" w:tplc="764810B0" w:tentative="1">
      <w:start w:val="1"/>
      <w:numFmt w:val="lowerLetter"/>
      <w:lvlText w:val="%8."/>
      <w:lvlJc w:val="left"/>
      <w:pPr>
        <w:ind w:left="6120" w:hanging="360"/>
      </w:pPr>
    </w:lvl>
    <w:lvl w:ilvl="8" w:tplc="9EA805B2" w:tentative="1">
      <w:start w:val="1"/>
      <w:numFmt w:val="lowerRoman"/>
      <w:lvlText w:val="%9."/>
      <w:lvlJc w:val="right"/>
      <w:pPr>
        <w:ind w:left="6840" w:hanging="180"/>
      </w:pPr>
    </w:lvl>
  </w:abstractNum>
  <w:abstractNum w:abstractNumId="14" w15:restartNumberingAfterBreak="0">
    <w:nsid w:val="6B171F21"/>
    <w:multiLevelType w:val="hybridMultilevel"/>
    <w:tmpl w:val="9CFE46D4"/>
    <w:lvl w:ilvl="0" w:tplc="8CB686F2">
      <w:start w:val="1"/>
      <w:numFmt w:val="decimal"/>
      <w:lvlText w:val="%1."/>
      <w:lvlJc w:val="left"/>
      <w:pPr>
        <w:ind w:left="1080" w:hanging="360"/>
      </w:pPr>
    </w:lvl>
    <w:lvl w:ilvl="1" w:tplc="7E224436" w:tentative="1">
      <w:start w:val="1"/>
      <w:numFmt w:val="lowerLetter"/>
      <w:lvlText w:val="%2."/>
      <w:lvlJc w:val="left"/>
      <w:pPr>
        <w:ind w:left="1800" w:hanging="360"/>
      </w:pPr>
    </w:lvl>
    <w:lvl w:ilvl="2" w:tplc="59569546" w:tentative="1">
      <w:start w:val="1"/>
      <w:numFmt w:val="lowerRoman"/>
      <w:lvlText w:val="%3."/>
      <w:lvlJc w:val="right"/>
      <w:pPr>
        <w:ind w:left="2520" w:hanging="180"/>
      </w:pPr>
    </w:lvl>
    <w:lvl w:ilvl="3" w:tplc="0A34C15A" w:tentative="1">
      <w:start w:val="1"/>
      <w:numFmt w:val="decimal"/>
      <w:lvlText w:val="%4."/>
      <w:lvlJc w:val="left"/>
      <w:pPr>
        <w:ind w:left="3240" w:hanging="360"/>
      </w:pPr>
    </w:lvl>
    <w:lvl w:ilvl="4" w:tplc="23921212" w:tentative="1">
      <w:start w:val="1"/>
      <w:numFmt w:val="lowerLetter"/>
      <w:lvlText w:val="%5."/>
      <w:lvlJc w:val="left"/>
      <w:pPr>
        <w:ind w:left="3960" w:hanging="360"/>
      </w:pPr>
    </w:lvl>
    <w:lvl w:ilvl="5" w:tplc="AB2C34F4" w:tentative="1">
      <w:start w:val="1"/>
      <w:numFmt w:val="lowerRoman"/>
      <w:lvlText w:val="%6."/>
      <w:lvlJc w:val="right"/>
      <w:pPr>
        <w:ind w:left="4680" w:hanging="180"/>
      </w:pPr>
    </w:lvl>
    <w:lvl w:ilvl="6" w:tplc="F328E92A" w:tentative="1">
      <w:start w:val="1"/>
      <w:numFmt w:val="decimal"/>
      <w:lvlText w:val="%7."/>
      <w:lvlJc w:val="left"/>
      <w:pPr>
        <w:ind w:left="5400" w:hanging="360"/>
      </w:pPr>
    </w:lvl>
    <w:lvl w:ilvl="7" w:tplc="B7FA9BA2" w:tentative="1">
      <w:start w:val="1"/>
      <w:numFmt w:val="lowerLetter"/>
      <w:lvlText w:val="%8."/>
      <w:lvlJc w:val="left"/>
      <w:pPr>
        <w:ind w:left="6120" w:hanging="360"/>
      </w:pPr>
    </w:lvl>
    <w:lvl w:ilvl="8" w:tplc="00621CB0" w:tentative="1">
      <w:start w:val="1"/>
      <w:numFmt w:val="lowerRoman"/>
      <w:lvlText w:val="%9."/>
      <w:lvlJc w:val="right"/>
      <w:pPr>
        <w:ind w:left="6840" w:hanging="180"/>
      </w:pPr>
    </w:lvl>
  </w:abstractNum>
  <w:abstractNum w:abstractNumId="15" w15:restartNumberingAfterBreak="0">
    <w:nsid w:val="6D9F4A9A"/>
    <w:multiLevelType w:val="hybridMultilevel"/>
    <w:tmpl w:val="4F0E47B4"/>
    <w:lvl w:ilvl="0" w:tplc="14A66F42">
      <w:start w:val="1"/>
      <w:numFmt w:val="upperRoman"/>
      <w:lvlText w:val="%1."/>
      <w:lvlJc w:val="right"/>
      <w:pPr>
        <w:ind w:left="1080" w:hanging="360"/>
      </w:pPr>
    </w:lvl>
    <w:lvl w:ilvl="1" w:tplc="B5F4F20A" w:tentative="1">
      <w:start w:val="1"/>
      <w:numFmt w:val="lowerLetter"/>
      <w:lvlText w:val="%2."/>
      <w:lvlJc w:val="left"/>
      <w:pPr>
        <w:ind w:left="1800" w:hanging="360"/>
      </w:pPr>
    </w:lvl>
    <w:lvl w:ilvl="2" w:tplc="1158E2D6" w:tentative="1">
      <w:start w:val="1"/>
      <w:numFmt w:val="lowerRoman"/>
      <w:lvlText w:val="%3."/>
      <w:lvlJc w:val="right"/>
      <w:pPr>
        <w:ind w:left="2520" w:hanging="180"/>
      </w:pPr>
    </w:lvl>
    <w:lvl w:ilvl="3" w:tplc="CCD813D0" w:tentative="1">
      <w:start w:val="1"/>
      <w:numFmt w:val="decimal"/>
      <w:lvlText w:val="%4."/>
      <w:lvlJc w:val="left"/>
      <w:pPr>
        <w:ind w:left="3240" w:hanging="360"/>
      </w:pPr>
    </w:lvl>
    <w:lvl w:ilvl="4" w:tplc="5DB09E0C" w:tentative="1">
      <w:start w:val="1"/>
      <w:numFmt w:val="lowerLetter"/>
      <w:lvlText w:val="%5."/>
      <w:lvlJc w:val="left"/>
      <w:pPr>
        <w:ind w:left="3960" w:hanging="360"/>
      </w:pPr>
    </w:lvl>
    <w:lvl w:ilvl="5" w:tplc="C1FC7274" w:tentative="1">
      <w:start w:val="1"/>
      <w:numFmt w:val="lowerRoman"/>
      <w:lvlText w:val="%6."/>
      <w:lvlJc w:val="right"/>
      <w:pPr>
        <w:ind w:left="4680" w:hanging="180"/>
      </w:pPr>
    </w:lvl>
    <w:lvl w:ilvl="6" w:tplc="3B30093C" w:tentative="1">
      <w:start w:val="1"/>
      <w:numFmt w:val="decimal"/>
      <w:lvlText w:val="%7."/>
      <w:lvlJc w:val="left"/>
      <w:pPr>
        <w:ind w:left="5400" w:hanging="360"/>
      </w:pPr>
    </w:lvl>
    <w:lvl w:ilvl="7" w:tplc="B79C826C" w:tentative="1">
      <w:start w:val="1"/>
      <w:numFmt w:val="lowerLetter"/>
      <w:lvlText w:val="%8."/>
      <w:lvlJc w:val="left"/>
      <w:pPr>
        <w:ind w:left="6120" w:hanging="360"/>
      </w:pPr>
    </w:lvl>
    <w:lvl w:ilvl="8" w:tplc="09ECDFA2" w:tentative="1">
      <w:start w:val="1"/>
      <w:numFmt w:val="lowerRoman"/>
      <w:lvlText w:val="%9."/>
      <w:lvlJc w:val="right"/>
      <w:pPr>
        <w:ind w:left="6840" w:hanging="180"/>
      </w:pPr>
    </w:lvl>
  </w:abstractNum>
  <w:abstractNum w:abstractNumId="16" w15:restartNumberingAfterBreak="0">
    <w:nsid w:val="75411A31"/>
    <w:multiLevelType w:val="hybridMultilevel"/>
    <w:tmpl w:val="2318C282"/>
    <w:lvl w:ilvl="0" w:tplc="8274196A">
      <w:start w:val="1"/>
      <w:numFmt w:val="bullet"/>
      <w:lvlText w:val=""/>
      <w:lvlJc w:val="left"/>
      <w:pPr>
        <w:ind w:left="720" w:hanging="360"/>
      </w:pPr>
      <w:rPr>
        <w:rFonts w:hint="default" w:ascii="Symbol" w:hAnsi="Symbol"/>
      </w:rPr>
    </w:lvl>
    <w:lvl w:ilvl="1" w:tplc="489030E0" w:tentative="1">
      <w:start w:val="1"/>
      <w:numFmt w:val="bullet"/>
      <w:lvlText w:val="o"/>
      <w:lvlJc w:val="left"/>
      <w:pPr>
        <w:ind w:left="1440" w:hanging="360"/>
      </w:pPr>
      <w:rPr>
        <w:rFonts w:hint="default" w:ascii="Courier New" w:hAnsi="Courier New" w:cs="Courier New"/>
      </w:rPr>
    </w:lvl>
    <w:lvl w:ilvl="2" w:tplc="4C7CC1E0" w:tentative="1">
      <w:start w:val="1"/>
      <w:numFmt w:val="bullet"/>
      <w:lvlText w:val=""/>
      <w:lvlJc w:val="left"/>
      <w:pPr>
        <w:ind w:left="2160" w:hanging="360"/>
      </w:pPr>
      <w:rPr>
        <w:rFonts w:hint="default" w:ascii="Wingdings" w:hAnsi="Wingdings"/>
      </w:rPr>
    </w:lvl>
    <w:lvl w:ilvl="3" w:tplc="27425868" w:tentative="1">
      <w:start w:val="1"/>
      <w:numFmt w:val="bullet"/>
      <w:lvlText w:val=""/>
      <w:lvlJc w:val="left"/>
      <w:pPr>
        <w:ind w:left="2880" w:hanging="360"/>
      </w:pPr>
      <w:rPr>
        <w:rFonts w:hint="default" w:ascii="Symbol" w:hAnsi="Symbol"/>
      </w:rPr>
    </w:lvl>
    <w:lvl w:ilvl="4" w:tplc="F372F6A8" w:tentative="1">
      <w:start w:val="1"/>
      <w:numFmt w:val="bullet"/>
      <w:lvlText w:val="o"/>
      <w:lvlJc w:val="left"/>
      <w:pPr>
        <w:ind w:left="3600" w:hanging="360"/>
      </w:pPr>
      <w:rPr>
        <w:rFonts w:hint="default" w:ascii="Courier New" w:hAnsi="Courier New" w:cs="Courier New"/>
      </w:rPr>
    </w:lvl>
    <w:lvl w:ilvl="5" w:tplc="3440F1DA" w:tentative="1">
      <w:start w:val="1"/>
      <w:numFmt w:val="bullet"/>
      <w:lvlText w:val=""/>
      <w:lvlJc w:val="left"/>
      <w:pPr>
        <w:ind w:left="4320" w:hanging="360"/>
      </w:pPr>
      <w:rPr>
        <w:rFonts w:hint="default" w:ascii="Wingdings" w:hAnsi="Wingdings"/>
      </w:rPr>
    </w:lvl>
    <w:lvl w:ilvl="6" w:tplc="C44E5C76" w:tentative="1">
      <w:start w:val="1"/>
      <w:numFmt w:val="bullet"/>
      <w:lvlText w:val=""/>
      <w:lvlJc w:val="left"/>
      <w:pPr>
        <w:ind w:left="5040" w:hanging="360"/>
      </w:pPr>
      <w:rPr>
        <w:rFonts w:hint="default" w:ascii="Symbol" w:hAnsi="Symbol"/>
      </w:rPr>
    </w:lvl>
    <w:lvl w:ilvl="7" w:tplc="B2726B2A" w:tentative="1">
      <w:start w:val="1"/>
      <w:numFmt w:val="bullet"/>
      <w:lvlText w:val="o"/>
      <w:lvlJc w:val="left"/>
      <w:pPr>
        <w:ind w:left="5760" w:hanging="360"/>
      </w:pPr>
      <w:rPr>
        <w:rFonts w:hint="default" w:ascii="Courier New" w:hAnsi="Courier New" w:cs="Courier New"/>
      </w:rPr>
    </w:lvl>
    <w:lvl w:ilvl="8" w:tplc="A164E040" w:tentative="1">
      <w:start w:val="1"/>
      <w:numFmt w:val="bullet"/>
      <w:lvlText w:val=""/>
      <w:lvlJc w:val="left"/>
      <w:pPr>
        <w:ind w:left="6480" w:hanging="360"/>
      </w:pPr>
      <w:rPr>
        <w:rFonts w:hint="default" w:ascii="Wingdings" w:hAnsi="Wingdings"/>
      </w:rPr>
    </w:lvl>
  </w:abstractNum>
  <w:num w:numId="18">
    <w:abstractNumId w:val="17"/>
  </w:num>
  <w:num w:numId="1">
    <w:abstractNumId w:val="4"/>
  </w:num>
  <w:num w:numId="2">
    <w:abstractNumId w:val="3"/>
  </w:num>
  <w:num w:numId="3">
    <w:abstractNumId w:val="14"/>
  </w:num>
  <w:num w:numId="4">
    <w:abstractNumId w:val="0"/>
  </w:num>
  <w:num w:numId="5">
    <w:abstractNumId w:val="12"/>
  </w:num>
  <w:num w:numId="6">
    <w:abstractNumId w:val="7"/>
  </w:num>
  <w:num w:numId="7">
    <w:abstractNumId w:val="1"/>
  </w:num>
  <w:num w:numId="8">
    <w:abstractNumId w:val="10"/>
  </w:num>
  <w:num w:numId="9">
    <w:abstractNumId w:val="15"/>
  </w:num>
  <w:num w:numId="10">
    <w:abstractNumId w:val="5"/>
  </w:num>
  <w:num w:numId="11">
    <w:abstractNumId w:val="16"/>
  </w:num>
  <w:num w:numId="12">
    <w:abstractNumId w:val="8"/>
  </w:num>
  <w:num w:numId="13">
    <w:abstractNumId w:val="9"/>
  </w:num>
  <w:num w:numId="14">
    <w:abstractNumId w:val="13"/>
  </w:num>
  <w:num w:numId="15">
    <w:abstractNumId w:val="2"/>
  </w:num>
  <w:num w:numId="16">
    <w:abstractNumId w:val="6"/>
  </w:num>
  <w:num w:numId="1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F4E"/>
    <w:rsid w:val="000D1D58"/>
    <w:rsid w:val="00352D32"/>
    <w:rsid w:val="0035700A"/>
    <w:rsid w:val="003C5DA9"/>
    <w:rsid w:val="00451FDF"/>
    <w:rsid w:val="00624527"/>
    <w:rsid w:val="00643AF2"/>
    <w:rsid w:val="006C04B2"/>
    <w:rsid w:val="00701355"/>
    <w:rsid w:val="00781717"/>
    <w:rsid w:val="007A38FB"/>
    <w:rsid w:val="008B759C"/>
    <w:rsid w:val="009428F4"/>
    <w:rsid w:val="00B65946"/>
    <w:rsid w:val="00B86712"/>
    <w:rsid w:val="00BC6591"/>
    <w:rsid w:val="00D81E5A"/>
    <w:rsid w:val="00D831B3"/>
    <w:rsid w:val="00DC5F4E"/>
    <w:rsid w:val="00DE1269"/>
    <w:rsid w:val="00E12511"/>
    <w:rsid w:val="00EA5E5A"/>
    <w:rsid w:val="00EC5A88"/>
    <w:rsid w:val="013B15E3"/>
    <w:rsid w:val="01A0A439"/>
    <w:rsid w:val="01A0A439"/>
    <w:rsid w:val="01C0AA57"/>
    <w:rsid w:val="01FC6551"/>
    <w:rsid w:val="021A51C2"/>
    <w:rsid w:val="023E528C"/>
    <w:rsid w:val="02E824BB"/>
    <w:rsid w:val="02EC1294"/>
    <w:rsid w:val="02FF750E"/>
    <w:rsid w:val="02FF750E"/>
    <w:rsid w:val="035454E1"/>
    <w:rsid w:val="037D0C01"/>
    <w:rsid w:val="03FD942B"/>
    <w:rsid w:val="0403E220"/>
    <w:rsid w:val="041192E6"/>
    <w:rsid w:val="04793586"/>
    <w:rsid w:val="0483B059"/>
    <w:rsid w:val="0494083C"/>
    <w:rsid w:val="04CDFC20"/>
    <w:rsid w:val="04E201C1"/>
    <w:rsid w:val="050D848D"/>
    <w:rsid w:val="056D0C8E"/>
    <w:rsid w:val="05A092DB"/>
    <w:rsid w:val="05A092DB"/>
    <w:rsid w:val="05CBDB6F"/>
    <w:rsid w:val="05F7D942"/>
    <w:rsid w:val="065BFD43"/>
    <w:rsid w:val="068634E4"/>
    <w:rsid w:val="07289727"/>
    <w:rsid w:val="07F97B12"/>
    <w:rsid w:val="092F0EC7"/>
    <w:rsid w:val="09C563AD"/>
    <w:rsid w:val="0A0DA793"/>
    <w:rsid w:val="0A380AEE"/>
    <w:rsid w:val="0A4D10BD"/>
    <w:rsid w:val="0A64A2FD"/>
    <w:rsid w:val="0CF1F7CD"/>
    <w:rsid w:val="0D51392A"/>
    <w:rsid w:val="0D84553F"/>
    <w:rsid w:val="0DA7098E"/>
    <w:rsid w:val="0DD26D1C"/>
    <w:rsid w:val="0E8C9632"/>
    <w:rsid w:val="0E8E526E"/>
    <w:rsid w:val="0EAFA4F3"/>
    <w:rsid w:val="0EB346E1"/>
    <w:rsid w:val="0F65BE72"/>
    <w:rsid w:val="0F66D381"/>
    <w:rsid w:val="0FB1F49F"/>
    <w:rsid w:val="0FCB9849"/>
    <w:rsid w:val="0FD35EDA"/>
    <w:rsid w:val="104E528A"/>
    <w:rsid w:val="1111C251"/>
    <w:rsid w:val="11246488"/>
    <w:rsid w:val="11730A04"/>
    <w:rsid w:val="1192FE87"/>
    <w:rsid w:val="11C42DE6"/>
    <w:rsid w:val="125B3CB7"/>
    <w:rsid w:val="1278B5F9"/>
    <w:rsid w:val="127FFEC3"/>
    <w:rsid w:val="12870A85"/>
    <w:rsid w:val="129F9973"/>
    <w:rsid w:val="13200268"/>
    <w:rsid w:val="13645A3A"/>
    <w:rsid w:val="136CBD72"/>
    <w:rsid w:val="13AA106F"/>
    <w:rsid w:val="13D00AD3"/>
    <w:rsid w:val="13EE644F"/>
    <w:rsid w:val="148DA8FE"/>
    <w:rsid w:val="14AE6B7D"/>
    <w:rsid w:val="14CE45ED"/>
    <w:rsid w:val="153F1655"/>
    <w:rsid w:val="1546637C"/>
    <w:rsid w:val="1724318F"/>
    <w:rsid w:val="17A50503"/>
    <w:rsid w:val="17A728AB"/>
    <w:rsid w:val="182CAB93"/>
    <w:rsid w:val="185FF422"/>
    <w:rsid w:val="190B5F4C"/>
    <w:rsid w:val="19133082"/>
    <w:rsid w:val="193A3A49"/>
    <w:rsid w:val="19B31286"/>
    <w:rsid w:val="19D19274"/>
    <w:rsid w:val="1A2A7DE6"/>
    <w:rsid w:val="1A4A2F9E"/>
    <w:rsid w:val="1A87A83E"/>
    <w:rsid w:val="1A8A990E"/>
    <w:rsid w:val="1B2737C3"/>
    <w:rsid w:val="1B3BE8E5"/>
    <w:rsid w:val="1B5C255E"/>
    <w:rsid w:val="1BA6FB52"/>
    <w:rsid w:val="1BCDE031"/>
    <w:rsid w:val="1C8A6BE4"/>
    <w:rsid w:val="1D2ED62C"/>
    <w:rsid w:val="1DB70966"/>
    <w:rsid w:val="1E76FC62"/>
    <w:rsid w:val="1EC0924B"/>
    <w:rsid w:val="1F90B0B9"/>
    <w:rsid w:val="1FFD8ABE"/>
    <w:rsid w:val="200CE716"/>
    <w:rsid w:val="204EE560"/>
    <w:rsid w:val="208CA382"/>
    <w:rsid w:val="208FC95F"/>
    <w:rsid w:val="20D3DAEB"/>
    <w:rsid w:val="21080A68"/>
    <w:rsid w:val="2144A3FE"/>
    <w:rsid w:val="21A0BEAC"/>
    <w:rsid w:val="21A46242"/>
    <w:rsid w:val="2233693F"/>
    <w:rsid w:val="22B4B50B"/>
    <w:rsid w:val="22C306ED"/>
    <w:rsid w:val="22DAEC28"/>
    <w:rsid w:val="22DAEC28"/>
    <w:rsid w:val="231FA266"/>
    <w:rsid w:val="23DFF1F9"/>
    <w:rsid w:val="2427C276"/>
    <w:rsid w:val="24662E10"/>
    <w:rsid w:val="2467E5E6"/>
    <w:rsid w:val="24776572"/>
    <w:rsid w:val="24C7A08A"/>
    <w:rsid w:val="24ED8FDD"/>
    <w:rsid w:val="24EE4C78"/>
    <w:rsid w:val="24F31059"/>
    <w:rsid w:val="2569BCE1"/>
    <w:rsid w:val="25906DCA"/>
    <w:rsid w:val="25C078E8"/>
    <w:rsid w:val="260E535E"/>
    <w:rsid w:val="2616396B"/>
    <w:rsid w:val="266FE102"/>
    <w:rsid w:val="26F0A45A"/>
    <w:rsid w:val="270BED12"/>
    <w:rsid w:val="27336AB8"/>
    <w:rsid w:val="275CA1A0"/>
    <w:rsid w:val="2775C5B4"/>
    <w:rsid w:val="2778A965"/>
    <w:rsid w:val="27A99A00"/>
    <w:rsid w:val="27C97E20"/>
    <w:rsid w:val="27C97E20"/>
    <w:rsid w:val="27EEE90A"/>
    <w:rsid w:val="280275C7"/>
    <w:rsid w:val="2838ACED"/>
    <w:rsid w:val="2856C4AA"/>
    <w:rsid w:val="288D7AD8"/>
    <w:rsid w:val="289AADB6"/>
    <w:rsid w:val="291EA725"/>
    <w:rsid w:val="293D1005"/>
    <w:rsid w:val="29A48854"/>
    <w:rsid w:val="29A48854"/>
    <w:rsid w:val="2A055CF3"/>
    <w:rsid w:val="2A0D57D7"/>
    <w:rsid w:val="2A52C4A7"/>
    <w:rsid w:val="2A64F1FE"/>
    <w:rsid w:val="2A7D7B71"/>
    <w:rsid w:val="2A90EE63"/>
    <w:rsid w:val="2AD4A43D"/>
    <w:rsid w:val="2ADB06F2"/>
    <w:rsid w:val="2B09947F"/>
    <w:rsid w:val="2B5B6D21"/>
    <w:rsid w:val="2BA6A0D1"/>
    <w:rsid w:val="2BC23776"/>
    <w:rsid w:val="2CCFFF2E"/>
    <w:rsid w:val="2D124813"/>
    <w:rsid w:val="2D43677A"/>
    <w:rsid w:val="2DB796D7"/>
    <w:rsid w:val="2DB796D7"/>
    <w:rsid w:val="2DD101B8"/>
    <w:rsid w:val="2E1D6101"/>
    <w:rsid w:val="2E1D6101"/>
    <w:rsid w:val="2E550B58"/>
    <w:rsid w:val="2E843433"/>
    <w:rsid w:val="2F17F0A2"/>
    <w:rsid w:val="3016818F"/>
    <w:rsid w:val="3031C5C2"/>
    <w:rsid w:val="30630E1B"/>
    <w:rsid w:val="306CB857"/>
    <w:rsid w:val="3094991A"/>
    <w:rsid w:val="30B835D5"/>
    <w:rsid w:val="30CC025A"/>
    <w:rsid w:val="313FF386"/>
    <w:rsid w:val="318045DE"/>
    <w:rsid w:val="31FB304B"/>
    <w:rsid w:val="324FCB1C"/>
    <w:rsid w:val="324FCB1C"/>
    <w:rsid w:val="3263F7B1"/>
    <w:rsid w:val="3311F009"/>
    <w:rsid w:val="331FAF43"/>
    <w:rsid w:val="331FAF43"/>
    <w:rsid w:val="335F4398"/>
    <w:rsid w:val="33A62165"/>
    <w:rsid w:val="33DFE1B8"/>
    <w:rsid w:val="34B21E37"/>
    <w:rsid w:val="354E382B"/>
    <w:rsid w:val="358DDEE7"/>
    <w:rsid w:val="35BBE243"/>
    <w:rsid w:val="35BD1224"/>
    <w:rsid w:val="35F54DB8"/>
    <w:rsid w:val="35FBD252"/>
    <w:rsid w:val="363D1F8C"/>
    <w:rsid w:val="36567A2F"/>
    <w:rsid w:val="369B8DD0"/>
    <w:rsid w:val="372BC411"/>
    <w:rsid w:val="37E295AD"/>
    <w:rsid w:val="37F1BEFC"/>
    <w:rsid w:val="386E4679"/>
    <w:rsid w:val="38BA816D"/>
    <w:rsid w:val="393ED1C0"/>
    <w:rsid w:val="39484AEF"/>
    <w:rsid w:val="39AA084F"/>
    <w:rsid w:val="3A3EE5A3"/>
    <w:rsid w:val="3A4B452A"/>
    <w:rsid w:val="3A4B452A"/>
    <w:rsid w:val="3A9ECB3E"/>
    <w:rsid w:val="3AA93F23"/>
    <w:rsid w:val="3B51EBB9"/>
    <w:rsid w:val="3B7415C0"/>
    <w:rsid w:val="3BFD2E12"/>
    <w:rsid w:val="3C3F9A86"/>
    <w:rsid w:val="3C54FF71"/>
    <w:rsid w:val="3CDD50F0"/>
    <w:rsid w:val="3D29832F"/>
    <w:rsid w:val="3D5A5DCB"/>
    <w:rsid w:val="3D77581A"/>
    <w:rsid w:val="3DA402E9"/>
    <w:rsid w:val="3E01C729"/>
    <w:rsid w:val="3E5E3A33"/>
    <w:rsid w:val="3EDE7620"/>
    <w:rsid w:val="3F29068C"/>
    <w:rsid w:val="3FA036B8"/>
    <w:rsid w:val="40029D5A"/>
    <w:rsid w:val="401B6AF6"/>
    <w:rsid w:val="4041E26A"/>
    <w:rsid w:val="4055BBDA"/>
    <w:rsid w:val="4092DC98"/>
    <w:rsid w:val="40AB3BC9"/>
    <w:rsid w:val="410A0B2B"/>
    <w:rsid w:val="412F608B"/>
    <w:rsid w:val="41B84ABA"/>
    <w:rsid w:val="41CEA9F4"/>
    <w:rsid w:val="41F857C1"/>
    <w:rsid w:val="420F5656"/>
    <w:rsid w:val="420F5656"/>
    <w:rsid w:val="4238A226"/>
    <w:rsid w:val="42700D06"/>
    <w:rsid w:val="42B70017"/>
    <w:rsid w:val="42EA2C9D"/>
    <w:rsid w:val="435D9F76"/>
    <w:rsid w:val="437F0DCF"/>
    <w:rsid w:val="43C9DB78"/>
    <w:rsid w:val="43EDD4DE"/>
    <w:rsid w:val="448494BB"/>
    <w:rsid w:val="449E99E7"/>
    <w:rsid w:val="44A07D9D"/>
    <w:rsid w:val="44A7760F"/>
    <w:rsid w:val="44DF0092"/>
    <w:rsid w:val="44E2BA81"/>
    <w:rsid w:val="44FABD05"/>
    <w:rsid w:val="45181083"/>
    <w:rsid w:val="465ADDC3"/>
    <w:rsid w:val="466A6BC9"/>
    <w:rsid w:val="4672A3E1"/>
    <w:rsid w:val="46C81A6D"/>
    <w:rsid w:val="47230EB8"/>
    <w:rsid w:val="474C9D23"/>
    <w:rsid w:val="47BC5336"/>
    <w:rsid w:val="47C41D6F"/>
    <w:rsid w:val="47CE4DF6"/>
    <w:rsid w:val="4853DAD3"/>
    <w:rsid w:val="4900EAB0"/>
    <w:rsid w:val="49D1C56A"/>
    <w:rsid w:val="49DDFEC4"/>
    <w:rsid w:val="4A330948"/>
    <w:rsid w:val="4A6563A2"/>
    <w:rsid w:val="4A9AE9CB"/>
    <w:rsid w:val="4AB85FF0"/>
    <w:rsid w:val="4AE790DF"/>
    <w:rsid w:val="4B2BF501"/>
    <w:rsid w:val="4BAF7F53"/>
    <w:rsid w:val="4BCD14B6"/>
    <w:rsid w:val="4BE77991"/>
    <w:rsid w:val="4CA6960C"/>
    <w:rsid w:val="4CE6487D"/>
    <w:rsid w:val="4D03CB8A"/>
    <w:rsid w:val="4D763E5B"/>
    <w:rsid w:val="4DC449DF"/>
    <w:rsid w:val="4E7DBE68"/>
    <w:rsid w:val="4E8FC11D"/>
    <w:rsid w:val="4EF4290B"/>
    <w:rsid w:val="4F244BD9"/>
    <w:rsid w:val="4F919A3D"/>
    <w:rsid w:val="4FF6B92E"/>
    <w:rsid w:val="502AC334"/>
    <w:rsid w:val="50B01743"/>
    <w:rsid w:val="50B3C728"/>
    <w:rsid w:val="50E4F77B"/>
    <w:rsid w:val="51372E3B"/>
    <w:rsid w:val="51835BFF"/>
    <w:rsid w:val="51835BFF"/>
    <w:rsid w:val="51838657"/>
    <w:rsid w:val="51C55D90"/>
    <w:rsid w:val="51E470DB"/>
    <w:rsid w:val="523755AB"/>
    <w:rsid w:val="523DCFF7"/>
    <w:rsid w:val="52706E74"/>
    <w:rsid w:val="52751036"/>
    <w:rsid w:val="52A0C444"/>
    <w:rsid w:val="52AEDF6D"/>
    <w:rsid w:val="53033799"/>
    <w:rsid w:val="531418BC"/>
    <w:rsid w:val="531CCCA2"/>
    <w:rsid w:val="532A54FF"/>
    <w:rsid w:val="537A53E5"/>
    <w:rsid w:val="5455F2FF"/>
    <w:rsid w:val="5469F773"/>
    <w:rsid w:val="55BDFDB8"/>
    <w:rsid w:val="55DE0C91"/>
    <w:rsid w:val="560BAE8D"/>
    <w:rsid w:val="56271DB4"/>
    <w:rsid w:val="56ADE68C"/>
    <w:rsid w:val="56E47004"/>
    <w:rsid w:val="56E6017B"/>
    <w:rsid w:val="571BB935"/>
    <w:rsid w:val="57305FE3"/>
    <w:rsid w:val="57AECB59"/>
    <w:rsid w:val="586A2970"/>
    <w:rsid w:val="58A5CFF5"/>
    <w:rsid w:val="5974FD96"/>
    <w:rsid w:val="598178DC"/>
    <w:rsid w:val="59B504E1"/>
    <w:rsid w:val="5A50DFD9"/>
    <w:rsid w:val="5A7F99EC"/>
    <w:rsid w:val="5B35AC94"/>
    <w:rsid w:val="5B5004C8"/>
    <w:rsid w:val="5B83CE37"/>
    <w:rsid w:val="5B83CE37"/>
    <w:rsid w:val="5B972A75"/>
    <w:rsid w:val="5BCF9DE0"/>
    <w:rsid w:val="5BE3E5B2"/>
    <w:rsid w:val="5C719623"/>
    <w:rsid w:val="5D3FFDDB"/>
    <w:rsid w:val="5D76465F"/>
    <w:rsid w:val="5D79A888"/>
    <w:rsid w:val="5DD533E4"/>
    <w:rsid w:val="5DEA8A3E"/>
    <w:rsid w:val="5E0A32CF"/>
    <w:rsid w:val="5E314EEC"/>
    <w:rsid w:val="5E8B7F8F"/>
    <w:rsid w:val="5EADA44F"/>
    <w:rsid w:val="5F1B52E8"/>
    <w:rsid w:val="5F1B52E8"/>
    <w:rsid w:val="5F4080D4"/>
    <w:rsid w:val="5F4ADEAF"/>
    <w:rsid w:val="5FD36671"/>
    <w:rsid w:val="605CFF1F"/>
    <w:rsid w:val="60B9D6A4"/>
    <w:rsid w:val="6181D605"/>
    <w:rsid w:val="6253C123"/>
    <w:rsid w:val="626CF0E5"/>
    <w:rsid w:val="62ACFAEC"/>
    <w:rsid w:val="62E2197F"/>
    <w:rsid w:val="6315E1D5"/>
    <w:rsid w:val="633114A6"/>
    <w:rsid w:val="6343E9C8"/>
    <w:rsid w:val="6363C009"/>
    <w:rsid w:val="63E1457C"/>
    <w:rsid w:val="64403D21"/>
    <w:rsid w:val="64AD9606"/>
    <w:rsid w:val="64E1E461"/>
    <w:rsid w:val="64EF4ECF"/>
    <w:rsid w:val="652626C7"/>
    <w:rsid w:val="65352B99"/>
    <w:rsid w:val="6581EE14"/>
    <w:rsid w:val="65CA65EE"/>
    <w:rsid w:val="65D1ED8B"/>
    <w:rsid w:val="664A4151"/>
    <w:rsid w:val="66AA628F"/>
    <w:rsid w:val="670FE558"/>
    <w:rsid w:val="672DF08D"/>
    <w:rsid w:val="67677589"/>
    <w:rsid w:val="67C15939"/>
    <w:rsid w:val="68043671"/>
    <w:rsid w:val="680989C7"/>
    <w:rsid w:val="68105767"/>
    <w:rsid w:val="6831126E"/>
    <w:rsid w:val="68423E9D"/>
    <w:rsid w:val="68763723"/>
    <w:rsid w:val="6888D2E2"/>
    <w:rsid w:val="68A3129D"/>
    <w:rsid w:val="68C716C5"/>
    <w:rsid w:val="69960DC2"/>
    <w:rsid w:val="69F9392F"/>
    <w:rsid w:val="6A213347"/>
    <w:rsid w:val="6A4E7304"/>
    <w:rsid w:val="6ADF275D"/>
    <w:rsid w:val="6B638FF2"/>
    <w:rsid w:val="6BCB90DB"/>
    <w:rsid w:val="6BCFD886"/>
    <w:rsid w:val="6C3980BA"/>
    <w:rsid w:val="6CE3682D"/>
    <w:rsid w:val="6D880C45"/>
    <w:rsid w:val="6DA9F340"/>
    <w:rsid w:val="6DD1E4FA"/>
    <w:rsid w:val="6E2A0F9E"/>
    <w:rsid w:val="6EB11DE3"/>
    <w:rsid w:val="6F030266"/>
    <w:rsid w:val="6F346A05"/>
    <w:rsid w:val="6FB7811A"/>
    <w:rsid w:val="6FD97766"/>
    <w:rsid w:val="712253E9"/>
    <w:rsid w:val="71360015"/>
    <w:rsid w:val="716DC6DD"/>
    <w:rsid w:val="71B932D4"/>
    <w:rsid w:val="72549371"/>
    <w:rsid w:val="72669B40"/>
    <w:rsid w:val="72961285"/>
    <w:rsid w:val="73086FD6"/>
    <w:rsid w:val="737EF7ED"/>
    <w:rsid w:val="738CF86C"/>
    <w:rsid w:val="7391B437"/>
    <w:rsid w:val="73C1306B"/>
    <w:rsid w:val="742814D9"/>
    <w:rsid w:val="743B3B10"/>
    <w:rsid w:val="744881AB"/>
    <w:rsid w:val="7484EBFD"/>
    <w:rsid w:val="749EB906"/>
    <w:rsid w:val="75354D3F"/>
    <w:rsid w:val="75773D9B"/>
    <w:rsid w:val="75F79578"/>
    <w:rsid w:val="7628E2FA"/>
    <w:rsid w:val="7690CF29"/>
    <w:rsid w:val="769D0F3B"/>
    <w:rsid w:val="772E1DCA"/>
    <w:rsid w:val="7785734D"/>
    <w:rsid w:val="77C0C134"/>
    <w:rsid w:val="783CB3EA"/>
    <w:rsid w:val="784552CD"/>
    <w:rsid w:val="7848C5F7"/>
    <w:rsid w:val="78A246BA"/>
    <w:rsid w:val="78AC6C5C"/>
    <w:rsid w:val="79299902"/>
    <w:rsid w:val="7971F757"/>
    <w:rsid w:val="79B9C67A"/>
    <w:rsid w:val="79C3DAA2"/>
    <w:rsid w:val="79D90482"/>
    <w:rsid w:val="7A1090B1"/>
    <w:rsid w:val="7A473445"/>
    <w:rsid w:val="7A7A3A62"/>
    <w:rsid w:val="7A94CDEB"/>
    <w:rsid w:val="7ACCE3D9"/>
    <w:rsid w:val="7ADAB7D8"/>
    <w:rsid w:val="7AF3BA29"/>
    <w:rsid w:val="7B7C49C5"/>
    <w:rsid w:val="7BAFBF6B"/>
    <w:rsid w:val="7BD4D8AF"/>
    <w:rsid w:val="7C074373"/>
    <w:rsid w:val="7C6E2972"/>
    <w:rsid w:val="7C6E9D09"/>
    <w:rsid w:val="7D4DFBF0"/>
    <w:rsid w:val="7DA50B4A"/>
    <w:rsid w:val="7E204DF5"/>
    <w:rsid w:val="7E2FDFF9"/>
    <w:rsid w:val="7E7237E3"/>
    <w:rsid w:val="7E93A7B5"/>
    <w:rsid w:val="7EDEAAF7"/>
    <w:rsid w:val="7EDF354F"/>
    <w:rsid w:val="7F251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F1106"/>
  <w15:chartTrackingRefBased/>
  <w15:docId w15:val="{D5BA0C89-7207-44B0-AE58-08991E20B9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DC5F4E"/>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DC5F4E"/>
    <w:rPr>
      <w:b/>
      <w:bCs/>
    </w:rPr>
  </w:style>
  <w:style w:type="paragraph" w:styleId="ListParagraph">
    <w:name w:val="List Paragraph"/>
    <w:basedOn w:val="Normal"/>
    <w:uiPriority w:val="34"/>
    <w:qFormat/>
    <w:rsid w:val="00DC5F4E"/>
    <w:pPr>
      <w:ind w:left="720"/>
      <w:contextualSpacing/>
    </w:pPr>
  </w:style>
  <w:style w:type="table" w:styleId="TableGrid">
    <w:name w:val="Table Grid"/>
    <w:basedOn w:val="TableNormal"/>
    <w:uiPriority w:val="39"/>
    <w:rsid w:val="00EC5A8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41a8b5da38f7463d" /><Relationship Type="http://schemas.openxmlformats.org/officeDocument/2006/relationships/hyperlink" Target="https://embok.org/index.php/embok-model-page" TargetMode="External" Id="Re6c0136571c74d4a" /><Relationship Type="http://schemas.openxmlformats.org/officeDocument/2006/relationships/hyperlink" Target="https://embok.org/juliasilvers/embok.html" TargetMode="External" Id="R58f91c7a66304d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Cristina Valentina Preda (2207491)</dc:creator>
  <lastModifiedBy>Cristina Valentina Preda (2207491)</lastModifiedBy>
  <revision>6</revision>
  <dcterms:created xsi:type="dcterms:W3CDTF">2024-10-14T21:17:00.0000000Z</dcterms:created>
  <dcterms:modified xsi:type="dcterms:W3CDTF">2024-11-07T12:41:31.7347338Z</dcterms:modified>
</coreProperties>
</file>