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568FF" w:rsidRPr="002F4FEF" w:rsidRDefault="00206E93" w:rsidP="007568FF">
      <w:pPr>
        <w:rPr>
          <w:b/>
          <w:sz w:val="28"/>
          <w:u w:val="single"/>
        </w:rPr>
      </w:pPr>
      <w:r>
        <w:rPr>
          <w:b/>
          <w:sz w:val="28"/>
        </w:rPr>
        <w:t>Case Study( system)</w:t>
      </w:r>
      <w:bookmarkStart w:id="0" w:name="_GoBack"/>
      <w:bookmarkEnd w:id="0"/>
      <w:r w:rsidR="007568FF">
        <w:rPr>
          <w:b/>
          <w:sz w:val="28"/>
          <w:u w:val="single"/>
        </w:rPr>
        <w:tab/>
      </w:r>
      <w:r w:rsidR="007568FF">
        <w:rPr>
          <w:b/>
          <w:sz w:val="28"/>
          <w:u w:val="single"/>
        </w:rPr>
        <w:tab/>
      </w:r>
      <w:r w:rsidR="007568FF">
        <w:rPr>
          <w:b/>
          <w:sz w:val="28"/>
          <w:u w:val="single"/>
        </w:rPr>
        <w:tab/>
      </w:r>
      <w:r w:rsidR="007568FF">
        <w:rPr>
          <w:b/>
          <w:sz w:val="28"/>
          <w:u w:val="single"/>
        </w:rPr>
        <w:tab/>
      </w:r>
      <w:r w:rsidR="007568FF">
        <w:rPr>
          <w:b/>
          <w:sz w:val="28"/>
          <w:u w:val="single"/>
        </w:rPr>
        <w:tab/>
      </w:r>
      <w:r w:rsidR="007568FF">
        <w:rPr>
          <w:b/>
          <w:sz w:val="28"/>
          <w:u w:val="single"/>
        </w:rPr>
        <w:tab/>
      </w:r>
      <w:r w:rsidR="007568FF">
        <w:rPr>
          <w:b/>
          <w:sz w:val="28"/>
          <w:u w:val="single"/>
        </w:rPr>
        <w:tab/>
      </w:r>
      <w:r w:rsidR="007568FF">
        <w:rPr>
          <w:b/>
          <w:sz w:val="28"/>
          <w:u w:val="single"/>
        </w:rPr>
        <w:tab/>
      </w:r>
    </w:p>
    <w:p w:rsidR="007568FF" w:rsidRPr="002F4FEF" w:rsidRDefault="007568FF" w:rsidP="007568FF">
      <w:pPr>
        <w:rPr>
          <w:b/>
          <w:sz w:val="28"/>
          <w:u w:val="single"/>
        </w:rPr>
      </w:pPr>
      <w:r w:rsidRPr="002F4FEF">
        <w:rPr>
          <w:b/>
          <w:sz w:val="28"/>
        </w:rPr>
        <w:t>Analyst Name</w:t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568FF" w:rsidTr="0068404C">
        <w:tc>
          <w:tcPr>
            <w:tcW w:w="9242" w:type="dxa"/>
          </w:tcPr>
          <w:p w:rsidR="007568FF" w:rsidRPr="002F4FEF" w:rsidRDefault="007568FF" w:rsidP="007568FF">
            <w:pPr>
              <w:rPr>
                <w:b/>
                <w:sz w:val="28"/>
              </w:rPr>
            </w:pPr>
            <w:r w:rsidRPr="002F4FEF">
              <w:rPr>
                <w:b/>
                <w:sz w:val="28"/>
              </w:rPr>
              <w:t>Requirement List</w:t>
            </w:r>
            <w:r>
              <w:rPr>
                <w:b/>
                <w:sz w:val="28"/>
              </w:rPr>
              <w:t xml:space="preserve"> – Functional v. Non-Functional</w:t>
            </w:r>
          </w:p>
        </w:tc>
      </w:tr>
      <w:tr w:rsidR="007568FF" w:rsidTr="0068404C">
        <w:tc>
          <w:tcPr>
            <w:tcW w:w="9242" w:type="dxa"/>
          </w:tcPr>
          <w:p w:rsidR="007568FF" w:rsidRPr="002F4FEF" w:rsidRDefault="007568FF" w:rsidP="0068404C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Functional Requirements</w:t>
            </w:r>
          </w:p>
        </w:tc>
      </w:tr>
      <w:tr w:rsidR="007568FF" w:rsidTr="007568FF">
        <w:trPr>
          <w:trHeight w:val="8580"/>
        </w:trPr>
        <w:tc>
          <w:tcPr>
            <w:tcW w:w="9242" w:type="dxa"/>
          </w:tcPr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</w:tc>
      </w:tr>
      <w:tr w:rsidR="007568FF" w:rsidTr="0068404C">
        <w:tc>
          <w:tcPr>
            <w:tcW w:w="9242" w:type="dxa"/>
          </w:tcPr>
          <w:p w:rsidR="007568FF" w:rsidRPr="002F4FEF" w:rsidRDefault="007568FF" w:rsidP="0068404C">
            <w:pPr>
              <w:rPr>
                <w:b/>
              </w:rPr>
            </w:pPr>
            <w:r>
              <w:rPr>
                <w:b/>
                <w:sz w:val="28"/>
              </w:rPr>
              <w:t>Non-Functional Requirements</w:t>
            </w:r>
          </w:p>
        </w:tc>
      </w:tr>
      <w:tr w:rsidR="007568FF" w:rsidTr="0068404C">
        <w:tc>
          <w:tcPr>
            <w:tcW w:w="9242" w:type="dxa"/>
          </w:tcPr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</w:tc>
      </w:tr>
    </w:tbl>
    <w:p w:rsidR="007568FF" w:rsidRDefault="007568FF">
      <w:pPr>
        <w:rPr>
          <w:b/>
          <w:sz w:val="28"/>
        </w:rPr>
      </w:pPr>
      <w:r>
        <w:rPr>
          <w:b/>
          <w:sz w:val="28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568FF" w:rsidTr="0068404C">
        <w:tc>
          <w:tcPr>
            <w:tcW w:w="9242" w:type="dxa"/>
          </w:tcPr>
          <w:p w:rsidR="007568FF" w:rsidRPr="002F4FEF" w:rsidRDefault="007568FF" w:rsidP="0068404C">
            <w:pPr>
              <w:rPr>
                <w:b/>
                <w:sz w:val="28"/>
              </w:rPr>
            </w:pPr>
            <w:r w:rsidRPr="002F4FEF">
              <w:rPr>
                <w:b/>
                <w:sz w:val="28"/>
              </w:rPr>
              <w:lastRenderedPageBreak/>
              <w:t>Requirement List</w:t>
            </w:r>
            <w:r>
              <w:rPr>
                <w:b/>
                <w:sz w:val="28"/>
              </w:rPr>
              <w:t xml:space="preserve"> – </w:t>
            </w:r>
            <w:proofErr w:type="spellStart"/>
            <w:r>
              <w:rPr>
                <w:b/>
                <w:sz w:val="28"/>
              </w:rPr>
              <w:t>MoSCoW</w:t>
            </w:r>
            <w:proofErr w:type="spellEnd"/>
            <w:r>
              <w:rPr>
                <w:b/>
                <w:sz w:val="28"/>
              </w:rPr>
              <w:t xml:space="preserve"> Criteria</w:t>
            </w:r>
          </w:p>
        </w:tc>
      </w:tr>
      <w:tr w:rsidR="007568FF" w:rsidTr="0068404C">
        <w:tc>
          <w:tcPr>
            <w:tcW w:w="9242" w:type="dxa"/>
          </w:tcPr>
          <w:p w:rsidR="007568FF" w:rsidRPr="002F4FEF" w:rsidRDefault="007568FF" w:rsidP="0068404C">
            <w:pPr>
              <w:rPr>
                <w:b/>
                <w:sz w:val="28"/>
              </w:rPr>
            </w:pPr>
            <w:r w:rsidRPr="002F4FEF">
              <w:rPr>
                <w:b/>
                <w:sz w:val="28"/>
              </w:rPr>
              <w:t>MUST HAVE</w:t>
            </w:r>
          </w:p>
        </w:tc>
      </w:tr>
      <w:tr w:rsidR="007568FF" w:rsidTr="0068404C">
        <w:tc>
          <w:tcPr>
            <w:tcW w:w="9242" w:type="dxa"/>
          </w:tcPr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</w:tc>
      </w:tr>
      <w:tr w:rsidR="007568FF" w:rsidTr="0068404C">
        <w:tc>
          <w:tcPr>
            <w:tcW w:w="9242" w:type="dxa"/>
          </w:tcPr>
          <w:p w:rsidR="007568FF" w:rsidRPr="002F4FEF" w:rsidRDefault="007568FF" w:rsidP="0068404C">
            <w:pPr>
              <w:rPr>
                <w:b/>
              </w:rPr>
            </w:pPr>
            <w:r w:rsidRPr="002F4FEF">
              <w:rPr>
                <w:b/>
                <w:sz w:val="28"/>
              </w:rPr>
              <w:t>SHOULD HAVE</w:t>
            </w:r>
          </w:p>
        </w:tc>
      </w:tr>
      <w:tr w:rsidR="007568FF" w:rsidTr="0068404C">
        <w:tc>
          <w:tcPr>
            <w:tcW w:w="9242" w:type="dxa"/>
          </w:tcPr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</w:tc>
      </w:tr>
      <w:tr w:rsidR="007568FF" w:rsidTr="0068404C">
        <w:tc>
          <w:tcPr>
            <w:tcW w:w="9242" w:type="dxa"/>
          </w:tcPr>
          <w:p w:rsidR="007568FF" w:rsidRPr="002F4FEF" w:rsidRDefault="007568FF" w:rsidP="0068404C">
            <w:pPr>
              <w:rPr>
                <w:b/>
              </w:rPr>
            </w:pPr>
            <w:r w:rsidRPr="002F4FEF">
              <w:rPr>
                <w:b/>
                <w:sz w:val="28"/>
              </w:rPr>
              <w:t>COULD HAVE</w:t>
            </w:r>
          </w:p>
        </w:tc>
      </w:tr>
      <w:tr w:rsidR="007568FF" w:rsidTr="0068404C">
        <w:tc>
          <w:tcPr>
            <w:tcW w:w="9242" w:type="dxa"/>
          </w:tcPr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</w:tc>
      </w:tr>
      <w:tr w:rsidR="007568FF" w:rsidTr="0068404C">
        <w:tc>
          <w:tcPr>
            <w:tcW w:w="9242" w:type="dxa"/>
          </w:tcPr>
          <w:p w:rsidR="007568FF" w:rsidRPr="002F4FEF" w:rsidRDefault="007568FF" w:rsidP="0068404C">
            <w:pPr>
              <w:rPr>
                <w:b/>
              </w:rPr>
            </w:pPr>
            <w:r w:rsidRPr="002F4FEF">
              <w:rPr>
                <w:b/>
                <w:sz w:val="28"/>
              </w:rPr>
              <w:t>WON’T HAVE</w:t>
            </w:r>
          </w:p>
        </w:tc>
      </w:tr>
      <w:tr w:rsidR="007568FF" w:rsidTr="0068404C">
        <w:tc>
          <w:tcPr>
            <w:tcW w:w="9242" w:type="dxa"/>
          </w:tcPr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  <w:p w:rsidR="007568FF" w:rsidRDefault="007568FF" w:rsidP="0068404C"/>
        </w:tc>
      </w:tr>
    </w:tbl>
    <w:p w:rsidR="002F4FEF" w:rsidRDefault="002F4FEF"/>
    <w:sectPr w:rsidR="002F4FEF" w:rsidSect="002F4FEF"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4FEF"/>
    <w:rsid w:val="0011494D"/>
    <w:rsid w:val="00206E93"/>
    <w:rsid w:val="002E5931"/>
    <w:rsid w:val="002F4FEF"/>
    <w:rsid w:val="00554BAF"/>
    <w:rsid w:val="007568FF"/>
    <w:rsid w:val="00DA1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95215"/>
  <w15:docId w15:val="{4C93C054-EAC5-478F-86FB-2607DC8935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F4F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2F4FE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F4F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4FE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Beverley Holland</cp:lastModifiedBy>
  <cp:revision>2</cp:revision>
  <dcterms:created xsi:type="dcterms:W3CDTF">2021-01-24T19:18:00Z</dcterms:created>
  <dcterms:modified xsi:type="dcterms:W3CDTF">2021-01-24T19:18:00Z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