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6851" w:rsidRDefault="00735105">
      <w:pPr>
        <w:rPr>
          <w:sz w:val="32"/>
        </w:rPr>
      </w:pPr>
      <w:r w:rsidRPr="00735105">
        <w:rPr>
          <w:sz w:val="32"/>
        </w:rPr>
        <w:t>Cryptowall report</w:t>
      </w:r>
    </w:p>
    <w:p w:rsidR="00735105" w:rsidRDefault="00735105">
      <w:pPr>
        <w:rPr>
          <w:sz w:val="24"/>
        </w:rPr>
      </w:pPr>
      <w:r>
        <w:rPr>
          <w:sz w:val="24"/>
        </w:rPr>
        <w:t>Olly Overton</w:t>
      </w:r>
    </w:p>
    <w:p w:rsidR="00735105" w:rsidRDefault="00735105">
      <w:pPr>
        <w:rPr>
          <w:sz w:val="24"/>
        </w:rPr>
      </w:pPr>
      <w:r>
        <w:rPr>
          <w:sz w:val="24"/>
        </w:rPr>
        <w:t>Course: OME (Ordnance, Munitions and Explosives)</w:t>
      </w:r>
    </w:p>
    <w:p w:rsidR="00735105" w:rsidRDefault="00735105">
      <w:pPr>
        <w:rPr>
          <w:sz w:val="24"/>
        </w:rPr>
      </w:pPr>
      <w:r>
        <w:rPr>
          <w:sz w:val="24"/>
        </w:rPr>
        <w:t>Faculty of Architecture, Computing and Engineering (FACE)</w:t>
      </w:r>
    </w:p>
    <w:p w:rsidR="00735105" w:rsidRDefault="00735105">
      <w:pPr>
        <w:rPr>
          <w:sz w:val="24"/>
        </w:rPr>
      </w:pPr>
      <w:r>
        <w:rPr>
          <w:sz w:val="24"/>
        </w:rPr>
        <w:t>Date of submission: 08/11/2019</w:t>
      </w:r>
    </w:p>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Default="00735105"/>
    <w:p w:rsidR="00735105" w:rsidRPr="00735105" w:rsidRDefault="00735105">
      <w:pPr>
        <w:rPr>
          <w:i/>
          <w:sz w:val="24"/>
        </w:rPr>
      </w:pPr>
      <w:r w:rsidRPr="00B75F1C">
        <w:rPr>
          <w:b/>
          <w:noProof/>
          <w:sz w:val="24"/>
        </w:rPr>
        <w:lastRenderedPageBreak/>
        <mc:AlternateContent>
          <mc:Choice Requires="wps">
            <w:drawing>
              <wp:anchor distT="0" distB="0" distL="114300" distR="114300" simplePos="0" relativeHeight="251659264" behindDoc="0" locked="0" layoutInCell="1" allowOverlap="1">
                <wp:simplePos x="0" y="0"/>
                <wp:positionH relativeFrom="column">
                  <wp:posOffset>675005</wp:posOffset>
                </wp:positionH>
                <wp:positionV relativeFrom="paragraph">
                  <wp:posOffset>650240</wp:posOffset>
                </wp:positionV>
                <wp:extent cx="1069950" cy="314862"/>
                <wp:effectExtent l="0" t="19050" r="16510" b="28575"/>
                <wp:wrapNone/>
                <wp:docPr id="2" name="Freeform: Shape 2"/>
                <wp:cNvGraphicFramePr/>
                <a:graphic xmlns:a="http://schemas.openxmlformats.org/drawingml/2006/main">
                  <a:graphicData uri="http://schemas.microsoft.com/office/word/2010/wordprocessingShape">
                    <wps:wsp>
                      <wps:cNvSpPr/>
                      <wps:spPr>
                        <a:xfrm>
                          <a:off x="0" y="0"/>
                          <a:ext cx="1069950" cy="314862"/>
                        </a:xfrm>
                        <a:custGeom>
                          <a:avLst/>
                          <a:gdLst>
                            <a:gd name="connsiteX0" fmla="*/ 58043 w 1069950"/>
                            <a:gd name="connsiteY0" fmla="*/ 104775 h 314862"/>
                            <a:gd name="connsiteX1" fmla="*/ 58043 w 1069950"/>
                            <a:gd name="connsiteY1" fmla="*/ 219075 h 314862"/>
                            <a:gd name="connsiteX2" fmla="*/ 115193 w 1069950"/>
                            <a:gd name="connsiteY2" fmla="*/ 247650 h 314862"/>
                            <a:gd name="connsiteX3" fmla="*/ 200918 w 1069950"/>
                            <a:gd name="connsiteY3" fmla="*/ 228600 h 314862"/>
                            <a:gd name="connsiteX4" fmla="*/ 219968 w 1069950"/>
                            <a:gd name="connsiteY4" fmla="*/ 171450 h 314862"/>
                            <a:gd name="connsiteX5" fmla="*/ 181868 w 1069950"/>
                            <a:gd name="connsiteY5" fmla="*/ 47625 h 314862"/>
                            <a:gd name="connsiteX6" fmla="*/ 143768 w 1069950"/>
                            <a:gd name="connsiteY6" fmla="*/ 38100 h 314862"/>
                            <a:gd name="connsiteX7" fmla="*/ 67568 w 1069950"/>
                            <a:gd name="connsiteY7" fmla="*/ 76200 h 314862"/>
                            <a:gd name="connsiteX8" fmla="*/ 77093 w 1069950"/>
                            <a:gd name="connsiteY8" fmla="*/ 142875 h 314862"/>
                            <a:gd name="connsiteX9" fmla="*/ 105668 w 1069950"/>
                            <a:gd name="connsiteY9" fmla="*/ 228600 h 314862"/>
                            <a:gd name="connsiteX10" fmla="*/ 143768 w 1069950"/>
                            <a:gd name="connsiteY10" fmla="*/ 238125 h 314862"/>
                            <a:gd name="connsiteX11" fmla="*/ 172343 w 1069950"/>
                            <a:gd name="connsiteY11" fmla="*/ 247650 h 314862"/>
                            <a:gd name="connsiteX12" fmla="*/ 258068 w 1069950"/>
                            <a:gd name="connsiteY12" fmla="*/ 238125 h 314862"/>
                            <a:gd name="connsiteX13" fmla="*/ 305693 w 1069950"/>
                            <a:gd name="connsiteY13" fmla="*/ 190500 h 314862"/>
                            <a:gd name="connsiteX14" fmla="*/ 334268 w 1069950"/>
                            <a:gd name="connsiteY14" fmla="*/ 152400 h 314862"/>
                            <a:gd name="connsiteX15" fmla="*/ 343793 w 1069950"/>
                            <a:gd name="connsiteY15" fmla="*/ 123825 h 314862"/>
                            <a:gd name="connsiteX16" fmla="*/ 324743 w 1069950"/>
                            <a:gd name="connsiteY16" fmla="*/ 171450 h 314862"/>
                            <a:gd name="connsiteX17" fmla="*/ 334268 w 1069950"/>
                            <a:gd name="connsiteY17" fmla="*/ 152400 h 314862"/>
                            <a:gd name="connsiteX18" fmla="*/ 372368 w 1069950"/>
                            <a:gd name="connsiteY18" fmla="*/ 104775 h 314862"/>
                            <a:gd name="connsiteX19" fmla="*/ 410468 w 1069950"/>
                            <a:gd name="connsiteY19" fmla="*/ 66675 h 314862"/>
                            <a:gd name="connsiteX20" fmla="*/ 467618 w 1069950"/>
                            <a:gd name="connsiteY20" fmla="*/ 0 h 314862"/>
                            <a:gd name="connsiteX21" fmla="*/ 477143 w 1069950"/>
                            <a:gd name="connsiteY21" fmla="*/ 28575 h 314862"/>
                            <a:gd name="connsiteX22" fmla="*/ 477143 w 1069950"/>
                            <a:gd name="connsiteY22" fmla="*/ 276225 h 314862"/>
                            <a:gd name="connsiteX23" fmla="*/ 534293 w 1069950"/>
                            <a:gd name="connsiteY23" fmla="*/ 209550 h 314862"/>
                            <a:gd name="connsiteX24" fmla="*/ 553343 w 1069950"/>
                            <a:gd name="connsiteY24" fmla="*/ 104775 h 314862"/>
                            <a:gd name="connsiteX25" fmla="*/ 591443 w 1069950"/>
                            <a:gd name="connsiteY25" fmla="*/ 19050 h 314862"/>
                            <a:gd name="connsiteX26" fmla="*/ 610493 w 1069950"/>
                            <a:gd name="connsiteY26" fmla="*/ 47625 h 314862"/>
                            <a:gd name="connsiteX27" fmla="*/ 600968 w 1069950"/>
                            <a:gd name="connsiteY27" fmla="*/ 180975 h 314862"/>
                            <a:gd name="connsiteX28" fmla="*/ 562868 w 1069950"/>
                            <a:gd name="connsiteY28" fmla="*/ 219075 h 314862"/>
                            <a:gd name="connsiteX29" fmla="*/ 505718 w 1069950"/>
                            <a:gd name="connsiteY29" fmla="*/ 247650 h 314862"/>
                            <a:gd name="connsiteX30" fmla="*/ 458093 w 1069950"/>
                            <a:gd name="connsiteY30" fmla="*/ 209550 h 314862"/>
                            <a:gd name="connsiteX31" fmla="*/ 391418 w 1069950"/>
                            <a:gd name="connsiteY31" fmla="*/ 123825 h 314862"/>
                            <a:gd name="connsiteX32" fmla="*/ 410468 w 1069950"/>
                            <a:gd name="connsiteY32" fmla="*/ 47625 h 314862"/>
                            <a:gd name="connsiteX33" fmla="*/ 458093 w 1069950"/>
                            <a:gd name="connsiteY33" fmla="*/ 57150 h 314862"/>
                            <a:gd name="connsiteX34" fmla="*/ 477143 w 1069950"/>
                            <a:gd name="connsiteY34" fmla="*/ 85725 h 314862"/>
                            <a:gd name="connsiteX35" fmla="*/ 505718 w 1069950"/>
                            <a:gd name="connsiteY35" fmla="*/ 114300 h 314862"/>
                            <a:gd name="connsiteX36" fmla="*/ 534293 w 1069950"/>
                            <a:gd name="connsiteY36" fmla="*/ 152400 h 314862"/>
                            <a:gd name="connsiteX37" fmla="*/ 610493 w 1069950"/>
                            <a:gd name="connsiteY37" fmla="*/ 219075 h 314862"/>
                            <a:gd name="connsiteX38" fmla="*/ 581918 w 1069950"/>
                            <a:gd name="connsiteY38" fmla="*/ 238125 h 314862"/>
                            <a:gd name="connsiteX39" fmla="*/ 553343 w 1069950"/>
                            <a:gd name="connsiteY39" fmla="*/ 219075 h 314862"/>
                            <a:gd name="connsiteX40" fmla="*/ 572393 w 1069950"/>
                            <a:gd name="connsiteY40" fmla="*/ 104775 h 314862"/>
                            <a:gd name="connsiteX41" fmla="*/ 734318 w 1069950"/>
                            <a:gd name="connsiteY41" fmla="*/ 152400 h 314862"/>
                            <a:gd name="connsiteX42" fmla="*/ 753368 w 1069950"/>
                            <a:gd name="connsiteY42" fmla="*/ 180975 h 314862"/>
                            <a:gd name="connsiteX43" fmla="*/ 705743 w 1069950"/>
                            <a:gd name="connsiteY43" fmla="*/ 295275 h 314862"/>
                            <a:gd name="connsiteX44" fmla="*/ 639068 w 1069950"/>
                            <a:gd name="connsiteY44" fmla="*/ 304800 h 314862"/>
                            <a:gd name="connsiteX45" fmla="*/ 562868 w 1069950"/>
                            <a:gd name="connsiteY45" fmla="*/ 314325 h 314862"/>
                            <a:gd name="connsiteX46" fmla="*/ 48518 w 1069950"/>
                            <a:gd name="connsiteY46" fmla="*/ 295275 h 314862"/>
                            <a:gd name="connsiteX47" fmla="*/ 893 w 1069950"/>
                            <a:gd name="connsiteY47" fmla="*/ 304800 h 314862"/>
                            <a:gd name="connsiteX48" fmla="*/ 58043 w 1069950"/>
                            <a:gd name="connsiteY48" fmla="*/ 314325 h 314862"/>
                            <a:gd name="connsiteX49" fmla="*/ 191393 w 1069950"/>
                            <a:gd name="connsiteY49" fmla="*/ 304800 h 314862"/>
                            <a:gd name="connsiteX50" fmla="*/ 391418 w 1069950"/>
                            <a:gd name="connsiteY50" fmla="*/ 209550 h 314862"/>
                            <a:gd name="connsiteX51" fmla="*/ 458093 w 1069950"/>
                            <a:gd name="connsiteY51" fmla="*/ 190500 h 314862"/>
                            <a:gd name="connsiteX52" fmla="*/ 486668 w 1069950"/>
                            <a:gd name="connsiteY52" fmla="*/ 180975 h 314862"/>
                            <a:gd name="connsiteX53" fmla="*/ 953393 w 1069950"/>
                            <a:gd name="connsiteY53" fmla="*/ 219075 h 314862"/>
                            <a:gd name="connsiteX54" fmla="*/ 1001018 w 1069950"/>
                            <a:gd name="connsiteY54" fmla="*/ 228600 h 314862"/>
                            <a:gd name="connsiteX55" fmla="*/ 1067693 w 1069950"/>
                            <a:gd name="connsiteY55" fmla="*/ 238125 h 314862"/>
                            <a:gd name="connsiteX56" fmla="*/ 1067693 w 1069950"/>
                            <a:gd name="connsiteY56" fmla="*/ 219075 h 3148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1069950" h="314862">
                              <a:moveTo>
                                <a:pt x="58043" y="104775"/>
                              </a:moveTo>
                              <a:cubicBezTo>
                                <a:pt x="49697" y="146506"/>
                                <a:pt x="38488" y="175076"/>
                                <a:pt x="58043" y="219075"/>
                              </a:cubicBezTo>
                              <a:cubicBezTo>
                                <a:pt x="64465" y="233525"/>
                                <a:pt x="102514" y="243424"/>
                                <a:pt x="115193" y="247650"/>
                              </a:cubicBezTo>
                              <a:cubicBezTo>
                                <a:pt x="143768" y="241300"/>
                                <a:pt x="177245" y="245817"/>
                                <a:pt x="200918" y="228600"/>
                              </a:cubicBezTo>
                              <a:cubicBezTo>
                                <a:pt x="217158" y="216789"/>
                                <a:pt x="219968" y="171450"/>
                                <a:pt x="219968" y="171450"/>
                              </a:cubicBezTo>
                              <a:cubicBezTo>
                                <a:pt x="210613" y="59189"/>
                                <a:pt x="246450" y="66077"/>
                                <a:pt x="181868" y="47625"/>
                              </a:cubicBezTo>
                              <a:cubicBezTo>
                                <a:pt x="169281" y="44029"/>
                                <a:pt x="156468" y="41275"/>
                                <a:pt x="143768" y="38100"/>
                              </a:cubicBezTo>
                              <a:cubicBezTo>
                                <a:pt x="123019" y="42250"/>
                                <a:pt x="74238" y="42848"/>
                                <a:pt x="67568" y="76200"/>
                              </a:cubicBezTo>
                              <a:cubicBezTo>
                                <a:pt x="63165" y="98215"/>
                                <a:pt x="73679" y="120685"/>
                                <a:pt x="77093" y="142875"/>
                              </a:cubicBezTo>
                              <a:cubicBezTo>
                                <a:pt x="80349" y="164040"/>
                                <a:pt x="80737" y="211979"/>
                                <a:pt x="105668" y="228600"/>
                              </a:cubicBezTo>
                              <a:cubicBezTo>
                                <a:pt x="116560" y="235862"/>
                                <a:pt x="131181" y="234529"/>
                                <a:pt x="143768" y="238125"/>
                              </a:cubicBezTo>
                              <a:cubicBezTo>
                                <a:pt x="153422" y="240883"/>
                                <a:pt x="162818" y="244475"/>
                                <a:pt x="172343" y="247650"/>
                              </a:cubicBezTo>
                              <a:cubicBezTo>
                                <a:pt x="200918" y="244475"/>
                                <a:pt x="230176" y="245098"/>
                                <a:pt x="258068" y="238125"/>
                              </a:cubicBezTo>
                              <a:cubicBezTo>
                                <a:pt x="284572" y="231499"/>
                                <a:pt x="291889" y="209826"/>
                                <a:pt x="305693" y="190500"/>
                              </a:cubicBezTo>
                              <a:cubicBezTo>
                                <a:pt x="314920" y="177582"/>
                                <a:pt x="324743" y="165100"/>
                                <a:pt x="334268" y="152400"/>
                              </a:cubicBezTo>
                              <a:cubicBezTo>
                                <a:pt x="337443" y="142875"/>
                                <a:pt x="348283" y="114845"/>
                                <a:pt x="343793" y="123825"/>
                              </a:cubicBezTo>
                              <a:cubicBezTo>
                                <a:pt x="336147" y="139118"/>
                                <a:pt x="330150" y="155230"/>
                                <a:pt x="324743" y="171450"/>
                              </a:cubicBezTo>
                              <a:cubicBezTo>
                                <a:pt x="322498" y="178185"/>
                                <a:pt x="329833" y="157944"/>
                                <a:pt x="334268" y="152400"/>
                              </a:cubicBezTo>
                              <a:cubicBezTo>
                                <a:pt x="346968" y="136525"/>
                                <a:pt x="358862" y="119970"/>
                                <a:pt x="372368" y="104775"/>
                              </a:cubicBezTo>
                              <a:cubicBezTo>
                                <a:pt x="384300" y="91351"/>
                                <a:pt x="399441" y="80852"/>
                                <a:pt x="410468" y="66675"/>
                              </a:cubicBezTo>
                              <a:cubicBezTo>
                                <a:pt x="466142" y="-4906"/>
                                <a:pt x="410524" y="38062"/>
                                <a:pt x="467618" y="0"/>
                              </a:cubicBezTo>
                              <a:cubicBezTo>
                                <a:pt x="470793" y="9525"/>
                                <a:pt x="477143" y="18535"/>
                                <a:pt x="477143" y="28575"/>
                              </a:cubicBezTo>
                              <a:cubicBezTo>
                                <a:pt x="477143" y="287564"/>
                                <a:pt x="443135" y="174202"/>
                                <a:pt x="477143" y="276225"/>
                              </a:cubicBezTo>
                              <a:cubicBezTo>
                                <a:pt x="508944" y="255024"/>
                                <a:pt x="519522" y="253862"/>
                                <a:pt x="534293" y="209550"/>
                              </a:cubicBezTo>
                              <a:cubicBezTo>
                                <a:pt x="559660" y="133450"/>
                                <a:pt x="530215" y="162594"/>
                                <a:pt x="553343" y="104775"/>
                              </a:cubicBezTo>
                              <a:cubicBezTo>
                                <a:pt x="619473" y="-60551"/>
                                <a:pt x="559596" y="114592"/>
                                <a:pt x="591443" y="19050"/>
                              </a:cubicBezTo>
                              <a:cubicBezTo>
                                <a:pt x="597793" y="28575"/>
                                <a:pt x="609821" y="36197"/>
                                <a:pt x="610493" y="47625"/>
                              </a:cubicBezTo>
                              <a:cubicBezTo>
                                <a:pt x="613110" y="92111"/>
                                <a:pt x="612895" y="138038"/>
                                <a:pt x="600968" y="180975"/>
                              </a:cubicBezTo>
                              <a:cubicBezTo>
                                <a:pt x="596161" y="198280"/>
                                <a:pt x="576505" y="207386"/>
                                <a:pt x="562868" y="219075"/>
                              </a:cubicBezTo>
                              <a:cubicBezTo>
                                <a:pt x="539368" y="239218"/>
                                <a:pt x="533375" y="238431"/>
                                <a:pt x="505718" y="247650"/>
                              </a:cubicBezTo>
                              <a:cubicBezTo>
                                <a:pt x="489843" y="234950"/>
                                <a:pt x="471882" y="224488"/>
                                <a:pt x="458093" y="209550"/>
                              </a:cubicBezTo>
                              <a:cubicBezTo>
                                <a:pt x="433539" y="182950"/>
                                <a:pt x="391418" y="123825"/>
                                <a:pt x="391418" y="123825"/>
                              </a:cubicBezTo>
                              <a:cubicBezTo>
                                <a:pt x="397768" y="98425"/>
                                <a:pt x="391955" y="66138"/>
                                <a:pt x="410468" y="47625"/>
                              </a:cubicBezTo>
                              <a:cubicBezTo>
                                <a:pt x="421916" y="36177"/>
                                <a:pt x="444037" y="49118"/>
                                <a:pt x="458093" y="57150"/>
                              </a:cubicBezTo>
                              <a:cubicBezTo>
                                <a:pt x="468032" y="62830"/>
                                <a:pt x="469814" y="76931"/>
                                <a:pt x="477143" y="85725"/>
                              </a:cubicBezTo>
                              <a:cubicBezTo>
                                <a:pt x="485767" y="96073"/>
                                <a:pt x="496952" y="104073"/>
                                <a:pt x="505718" y="114300"/>
                              </a:cubicBezTo>
                              <a:cubicBezTo>
                                <a:pt x="516049" y="126353"/>
                                <a:pt x="523839" y="140453"/>
                                <a:pt x="534293" y="152400"/>
                              </a:cubicBezTo>
                              <a:cubicBezTo>
                                <a:pt x="565682" y="188273"/>
                                <a:pt x="573878" y="191614"/>
                                <a:pt x="610493" y="219075"/>
                              </a:cubicBezTo>
                              <a:cubicBezTo>
                                <a:pt x="600968" y="225425"/>
                                <a:pt x="593366" y="238125"/>
                                <a:pt x="581918" y="238125"/>
                              </a:cubicBezTo>
                              <a:cubicBezTo>
                                <a:pt x="570470" y="238125"/>
                                <a:pt x="554159" y="230494"/>
                                <a:pt x="553343" y="219075"/>
                              </a:cubicBezTo>
                              <a:cubicBezTo>
                                <a:pt x="550591" y="180548"/>
                                <a:pt x="566043" y="142875"/>
                                <a:pt x="572393" y="104775"/>
                              </a:cubicBezTo>
                              <a:cubicBezTo>
                                <a:pt x="749603" y="116589"/>
                                <a:pt x="687923" y="71208"/>
                                <a:pt x="734318" y="152400"/>
                              </a:cubicBezTo>
                              <a:cubicBezTo>
                                <a:pt x="739998" y="162339"/>
                                <a:pt x="747018" y="171450"/>
                                <a:pt x="753368" y="180975"/>
                              </a:cubicBezTo>
                              <a:cubicBezTo>
                                <a:pt x="737493" y="219075"/>
                                <a:pt x="733739" y="264946"/>
                                <a:pt x="705743" y="295275"/>
                              </a:cubicBezTo>
                              <a:cubicBezTo>
                                <a:pt x="690515" y="311772"/>
                                <a:pt x="661322" y="301833"/>
                                <a:pt x="639068" y="304800"/>
                              </a:cubicBezTo>
                              <a:lnTo>
                                <a:pt x="562868" y="314325"/>
                              </a:lnTo>
                              <a:cubicBezTo>
                                <a:pt x="391418" y="307975"/>
                                <a:pt x="220061" y="298183"/>
                                <a:pt x="48518" y="295275"/>
                              </a:cubicBezTo>
                              <a:cubicBezTo>
                                <a:pt x="32331" y="295001"/>
                                <a:pt x="-6347" y="290320"/>
                                <a:pt x="893" y="304800"/>
                              </a:cubicBezTo>
                              <a:cubicBezTo>
                                <a:pt x="9530" y="322074"/>
                                <a:pt x="38993" y="311150"/>
                                <a:pt x="58043" y="314325"/>
                              </a:cubicBezTo>
                              <a:cubicBezTo>
                                <a:pt x="102493" y="311150"/>
                                <a:pt x="148060" y="315200"/>
                                <a:pt x="191393" y="304800"/>
                              </a:cubicBezTo>
                              <a:cubicBezTo>
                                <a:pt x="229179" y="295731"/>
                                <a:pt x="353741" y="225064"/>
                                <a:pt x="391418" y="209550"/>
                              </a:cubicBezTo>
                              <a:cubicBezTo>
                                <a:pt x="412791" y="200749"/>
                                <a:pt x="435953" y="197142"/>
                                <a:pt x="458093" y="190500"/>
                              </a:cubicBezTo>
                              <a:cubicBezTo>
                                <a:pt x="467710" y="187615"/>
                                <a:pt x="477143" y="184150"/>
                                <a:pt x="486668" y="180975"/>
                              </a:cubicBezTo>
                              <a:cubicBezTo>
                                <a:pt x="642044" y="190392"/>
                                <a:pt x="799290" y="193391"/>
                                <a:pt x="953393" y="219075"/>
                              </a:cubicBezTo>
                              <a:cubicBezTo>
                                <a:pt x="969362" y="221737"/>
                                <a:pt x="985143" y="225425"/>
                                <a:pt x="1001018" y="228600"/>
                              </a:cubicBezTo>
                              <a:cubicBezTo>
                                <a:pt x="1025298" y="244787"/>
                                <a:pt x="1035854" y="262004"/>
                                <a:pt x="1067693" y="238125"/>
                              </a:cubicBezTo>
                              <a:cubicBezTo>
                                <a:pt x="1072773" y="234315"/>
                                <a:pt x="1067693" y="225425"/>
                                <a:pt x="1067693" y="219075"/>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DD8104" id="Freeform: Shape 2" o:spid="_x0000_s1026" style="position:absolute;margin-left:53.15pt;margin-top:51.2pt;width:84.25pt;height:24.8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069950,3148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" path="m58043,104775v-8346,41731,-19555,70301,,114300c64465,233525,102514,243424,115193,247650v28575,-6350,62052,-1833,85725,-19050c217158,216789,219968,171450,219968,171450,210613,59189,246450,66077,181868,47625,169281,44029,156468,41275,143768,38100,123019,42250,74238,42848,67568,76200v-4403,22015,6111,44485,9525,66675c80349,164040,80737,211979,105668,228600v10892,7262,25513,5929,38100,9525c153422,240883,162818,244475,172343,247650v28575,-3175,57833,-2552,85725,-9525c284572,231499,291889,209826,305693,190500v9227,-12918,19050,-25400,28575,-38100c337443,142875,348283,114845,343793,123825v-7646,15293,-13643,31405,-19050,47625c322498,178185,329833,157944,334268,152400v12700,-15875,24594,-32430,38100,-47625c384300,91351,399441,80852,410468,66675,466142,-4906,410524,38062,467618,v3175,9525,9525,18535,9525,28575c477143,287564,443135,174202,477143,276225v31801,-21201,42379,-22363,57150,-66675c559660,133450,530215,162594,553343,104775v66130,-165326,6253,9817,38100,-85725c597793,28575,609821,36197,610493,47625v2617,44486,2402,90413,-9525,133350c596161,198280,576505,207386,562868,219075v-23500,20143,-29493,19356,-57150,28575c489843,234950,471882,224488,458093,209550,433539,182950,391418,123825,391418,123825v6350,-25400,537,-57687,19050,-76200c421916,36177,444037,49118,458093,57150v9939,5680,11721,19781,19050,28575c485767,96073,496952,104073,505718,114300v10331,12053,18121,26153,28575,38100c565682,188273,573878,191614,610493,219075v-9525,6350,-17127,19050,-28575,19050c570470,238125,554159,230494,553343,219075v-2752,-38527,12700,-76200,19050,-114300c749603,116589,687923,71208,734318,152400v5680,9939,12700,19050,19050,28575c737493,219075,733739,264946,705743,295275v-15228,16497,-44421,6558,-66675,9525l562868,314325c391418,307975,220061,298183,48518,295275,32331,295001,-6347,290320,893,304800v8637,17274,38100,6350,57150,9525c102493,311150,148060,315200,191393,304800v37786,-9069,162348,-79736,200025,-95250c412791,200749,435953,197142,458093,190500v9617,-2885,19050,-6350,28575,-9525c642044,190392,799290,193391,953393,219075v15969,2662,31750,6350,47625,9525c1025298,244787,1035854,262004,1067693,238125v5080,-3810,,-12700,,-19050e" filled="f" strokecolor="black [3200]" strokeweight=".5pt">
                <v:stroke joinstyle="miter"/>
                <v:path arrowok="t" o:connecttype="custom" o:connectlocs="58043,104775;58043,219075;115193,247650;200918,228600;219968,171450;181868,47625;143768,38100;67568,76200;77093,142875;105668,228600;143768,238125;172343,247650;258068,238125;305693,190500;334268,152400;343793,123825;324743,171450;334268,152400;372368,104775;410468,66675;467618,0;477143,28575;477143,276225;534293,209550;553343,104775;591443,19050;610493,47625;600968,180975;562868,219075;505718,247650;458093,209550;391418,123825;410468,47625;458093,57150;477143,85725;505718,114300;534293,152400;610493,219075;581918,238125;553343,219075;572393,104775;734318,152400;753368,180975;705743,295275;639068,304800;562868,314325;48518,295275;893,304800;58043,314325;191393,304800;391418,209550;458093,190500;486668,180975;953393,219075;1001018,228600;1067693,238125;1067693,219075" o:connectangles="0,0,0,0,0,0,0,0,0,0,0,0,0,0,0,0,0,0,0,0,0,0,0,0,0,0,0,0,0,0,0,0,0,0,0,0,0,0,0,0,0,0,0,0,0,0,0,0,0,0,0,0,0,0,0,0,0"/>
              </v:shape>
            </w:pict>
          </mc:Fallback>
        </mc:AlternateContent>
      </w:r>
      <w:r w:rsidRPr="00B75F1C">
        <w:rPr>
          <w:b/>
          <w:sz w:val="24"/>
        </w:rPr>
        <w:t>Declaration:</w:t>
      </w:r>
      <w:r w:rsidRPr="00735105">
        <w:rPr>
          <w:sz w:val="24"/>
        </w:rPr>
        <w:t xml:space="preserve"> </w:t>
      </w:r>
      <w:r w:rsidRPr="00735105">
        <w:rPr>
          <w:i/>
          <w:sz w:val="24"/>
        </w:rPr>
        <w:t xml:space="preserve">The work of this report completed under the supervision of </w:t>
      </w:r>
      <w:r w:rsidR="00DD0FD4">
        <w:rPr>
          <w:i/>
          <w:sz w:val="24"/>
        </w:rPr>
        <w:t>Gareth Jones</w:t>
      </w:r>
      <w:r w:rsidRPr="00735105">
        <w:rPr>
          <w:i/>
          <w:sz w:val="24"/>
        </w:rPr>
        <w:t>.  I declare that this report is the product of my own work and is not being submitted for any other degree etc.</w:t>
      </w:r>
    </w:p>
    <w:p w:rsidR="00735105" w:rsidRPr="00735105" w:rsidRDefault="00735105">
      <w:pPr>
        <w:rPr>
          <w:sz w:val="24"/>
        </w:rPr>
      </w:pPr>
      <w:r w:rsidRPr="00735105">
        <w:rPr>
          <w:sz w:val="24"/>
        </w:rPr>
        <w:t xml:space="preserve">Signature: </w:t>
      </w:r>
    </w:p>
    <w:p w:rsidR="00735105" w:rsidRDefault="00735105">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Default="00237087">
      <w:pPr>
        <w:rPr>
          <w:sz w:val="24"/>
        </w:rPr>
      </w:pPr>
    </w:p>
    <w:p w:rsidR="00237087" w:rsidRPr="00B75F1C" w:rsidRDefault="00237087">
      <w:pPr>
        <w:rPr>
          <w:b/>
          <w:sz w:val="24"/>
        </w:rPr>
      </w:pPr>
      <w:r w:rsidRPr="00B75F1C">
        <w:rPr>
          <w:b/>
          <w:sz w:val="24"/>
        </w:rPr>
        <w:lastRenderedPageBreak/>
        <w:t>Abstract:</w:t>
      </w:r>
    </w:p>
    <w:p w:rsidR="00237087" w:rsidRDefault="009D1255">
      <w:pPr>
        <w:rPr>
          <w:sz w:val="24"/>
        </w:rPr>
      </w:pPr>
      <w:r>
        <w:rPr>
          <w:sz w:val="24"/>
        </w:rPr>
        <w:t>With ransomware becoming more advanced, as well as being more commonly frequently used in todays world. It is important to understand the consequences of the software and how to avoid it if you are subjected to it. In the following, solutions will be outlined of how to avoid ransomware and what ransomware actually is with its most common blackmail strategies</w:t>
      </w:r>
      <w:r w:rsidR="007E38F4">
        <w:rPr>
          <w:sz w:val="24"/>
        </w:rPr>
        <w:t>, so you as the reader are not in shock when you pay and do not receive your encrypted data back.</w:t>
      </w: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Pr="00B75F1C" w:rsidRDefault="007E38F4">
      <w:pPr>
        <w:rPr>
          <w:b/>
          <w:sz w:val="24"/>
        </w:rPr>
      </w:pPr>
      <w:r w:rsidRPr="00B75F1C">
        <w:rPr>
          <w:b/>
          <w:sz w:val="24"/>
        </w:rPr>
        <w:lastRenderedPageBreak/>
        <w:t>Contents:</w:t>
      </w:r>
    </w:p>
    <w:tbl>
      <w:tblPr>
        <w:tblStyle w:val="TableGrid"/>
        <w:tblW w:w="0" w:type="auto"/>
        <w:tblLook w:val="04A0" w:firstRow="1" w:lastRow="0" w:firstColumn="1" w:lastColumn="0" w:noHBand="0" w:noVBand="1"/>
      </w:tblPr>
      <w:tblGrid>
        <w:gridCol w:w="4508"/>
        <w:gridCol w:w="4508"/>
      </w:tblGrid>
      <w:tr w:rsidR="007E38F4" w:rsidTr="007E38F4">
        <w:tc>
          <w:tcPr>
            <w:tcW w:w="4508" w:type="dxa"/>
          </w:tcPr>
          <w:p w:rsidR="007E38F4" w:rsidRDefault="007E38F4">
            <w:pPr>
              <w:rPr>
                <w:sz w:val="24"/>
              </w:rPr>
            </w:pPr>
          </w:p>
        </w:tc>
        <w:tc>
          <w:tcPr>
            <w:tcW w:w="4508" w:type="dxa"/>
          </w:tcPr>
          <w:p w:rsidR="007E38F4" w:rsidRDefault="007E38F4">
            <w:pPr>
              <w:rPr>
                <w:sz w:val="24"/>
              </w:rPr>
            </w:pPr>
            <w:r>
              <w:rPr>
                <w:sz w:val="24"/>
              </w:rPr>
              <w:t>Page number</w:t>
            </w:r>
          </w:p>
        </w:tc>
      </w:tr>
      <w:tr w:rsidR="007E38F4" w:rsidTr="007E38F4">
        <w:tc>
          <w:tcPr>
            <w:tcW w:w="4508" w:type="dxa"/>
          </w:tcPr>
          <w:p w:rsidR="007E38F4" w:rsidRPr="007E38F4" w:rsidRDefault="007E38F4" w:rsidP="007E38F4">
            <w:pPr>
              <w:pStyle w:val="ListParagraph"/>
              <w:numPr>
                <w:ilvl w:val="0"/>
                <w:numId w:val="1"/>
              </w:numPr>
              <w:rPr>
                <w:sz w:val="24"/>
              </w:rPr>
            </w:pPr>
            <w:r>
              <w:rPr>
                <w:sz w:val="24"/>
              </w:rPr>
              <w:t>Introduction</w:t>
            </w:r>
          </w:p>
        </w:tc>
        <w:tc>
          <w:tcPr>
            <w:tcW w:w="4508" w:type="dxa"/>
          </w:tcPr>
          <w:p w:rsidR="007E38F4" w:rsidRDefault="007E38F4">
            <w:pPr>
              <w:rPr>
                <w:sz w:val="24"/>
              </w:rPr>
            </w:pPr>
            <w:r>
              <w:rPr>
                <w:sz w:val="24"/>
              </w:rPr>
              <w:t>1</w:t>
            </w:r>
          </w:p>
        </w:tc>
      </w:tr>
      <w:tr w:rsidR="007E38F4" w:rsidTr="007E38F4">
        <w:tc>
          <w:tcPr>
            <w:tcW w:w="4508" w:type="dxa"/>
          </w:tcPr>
          <w:p w:rsidR="007E38F4" w:rsidRPr="00171E76" w:rsidRDefault="00171E76" w:rsidP="00171E76">
            <w:pPr>
              <w:pStyle w:val="ListParagraph"/>
              <w:numPr>
                <w:ilvl w:val="0"/>
                <w:numId w:val="1"/>
              </w:numPr>
              <w:rPr>
                <w:sz w:val="24"/>
              </w:rPr>
            </w:pPr>
            <w:r>
              <w:rPr>
                <w:sz w:val="24"/>
              </w:rPr>
              <w:t>How to avoid ransomware</w:t>
            </w:r>
          </w:p>
        </w:tc>
        <w:tc>
          <w:tcPr>
            <w:tcW w:w="4508" w:type="dxa"/>
          </w:tcPr>
          <w:p w:rsidR="007E38F4" w:rsidRDefault="00171E76">
            <w:pPr>
              <w:rPr>
                <w:sz w:val="24"/>
              </w:rPr>
            </w:pPr>
            <w:r>
              <w:rPr>
                <w:sz w:val="24"/>
              </w:rPr>
              <w:t>2</w:t>
            </w:r>
          </w:p>
        </w:tc>
      </w:tr>
      <w:tr w:rsidR="007E38F4" w:rsidTr="007E38F4">
        <w:tc>
          <w:tcPr>
            <w:tcW w:w="4508" w:type="dxa"/>
          </w:tcPr>
          <w:p w:rsidR="007E38F4" w:rsidRPr="00E7602D" w:rsidRDefault="00E7602D" w:rsidP="00E7602D">
            <w:pPr>
              <w:pStyle w:val="ListParagraph"/>
              <w:numPr>
                <w:ilvl w:val="0"/>
                <w:numId w:val="1"/>
              </w:numPr>
              <w:rPr>
                <w:sz w:val="24"/>
              </w:rPr>
            </w:pPr>
            <w:r>
              <w:rPr>
                <w:sz w:val="24"/>
              </w:rPr>
              <w:t>What to do if affected</w:t>
            </w:r>
          </w:p>
        </w:tc>
        <w:tc>
          <w:tcPr>
            <w:tcW w:w="4508" w:type="dxa"/>
          </w:tcPr>
          <w:p w:rsidR="007E38F4" w:rsidRDefault="00E7602D">
            <w:pPr>
              <w:rPr>
                <w:sz w:val="24"/>
              </w:rPr>
            </w:pPr>
            <w:r>
              <w:rPr>
                <w:sz w:val="24"/>
              </w:rPr>
              <w:t>3</w:t>
            </w:r>
          </w:p>
        </w:tc>
      </w:tr>
      <w:tr w:rsidR="007E38F4" w:rsidTr="007E38F4">
        <w:tc>
          <w:tcPr>
            <w:tcW w:w="4508" w:type="dxa"/>
          </w:tcPr>
          <w:p w:rsidR="007E38F4" w:rsidRDefault="00492135">
            <w:pPr>
              <w:rPr>
                <w:sz w:val="24"/>
              </w:rPr>
            </w:pPr>
            <w:r>
              <w:rPr>
                <w:sz w:val="24"/>
              </w:rPr>
              <w:t>3.1 Who the companies target</w:t>
            </w:r>
          </w:p>
        </w:tc>
        <w:tc>
          <w:tcPr>
            <w:tcW w:w="4508" w:type="dxa"/>
          </w:tcPr>
          <w:p w:rsidR="007E38F4" w:rsidRDefault="00492135">
            <w:pPr>
              <w:rPr>
                <w:sz w:val="24"/>
              </w:rPr>
            </w:pPr>
            <w:r>
              <w:rPr>
                <w:sz w:val="24"/>
              </w:rPr>
              <w:t>3</w:t>
            </w:r>
          </w:p>
        </w:tc>
      </w:tr>
      <w:tr w:rsidR="00B75F1C" w:rsidTr="007E38F4">
        <w:tc>
          <w:tcPr>
            <w:tcW w:w="4508" w:type="dxa"/>
          </w:tcPr>
          <w:p w:rsidR="00B75F1C" w:rsidRDefault="00B75F1C">
            <w:pPr>
              <w:rPr>
                <w:sz w:val="24"/>
              </w:rPr>
            </w:pPr>
            <w:r>
              <w:rPr>
                <w:sz w:val="24"/>
              </w:rPr>
              <w:t>3.2 Conclusion</w:t>
            </w:r>
          </w:p>
        </w:tc>
        <w:tc>
          <w:tcPr>
            <w:tcW w:w="4508" w:type="dxa"/>
          </w:tcPr>
          <w:p w:rsidR="00B75F1C" w:rsidRDefault="00B75F1C">
            <w:pPr>
              <w:rPr>
                <w:sz w:val="24"/>
              </w:rPr>
            </w:pPr>
            <w:r>
              <w:rPr>
                <w:sz w:val="24"/>
              </w:rPr>
              <w:t>3</w:t>
            </w:r>
          </w:p>
        </w:tc>
      </w:tr>
      <w:tr w:rsidR="00B75F1C" w:rsidTr="007E38F4">
        <w:tc>
          <w:tcPr>
            <w:tcW w:w="4508" w:type="dxa"/>
          </w:tcPr>
          <w:p w:rsidR="00B75F1C" w:rsidRPr="00655776" w:rsidRDefault="00655776" w:rsidP="00655776">
            <w:pPr>
              <w:pStyle w:val="ListParagraph"/>
              <w:numPr>
                <w:ilvl w:val="0"/>
                <w:numId w:val="1"/>
              </w:numPr>
              <w:rPr>
                <w:sz w:val="24"/>
              </w:rPr>
            </w:pPr>
            <w:r>
              <w:rPr>
                <w:sz w:val="24"/>
              </w:rPr>
              <w:t>Reference list</w:t>
            </w:r>
          </w:p>
        </w:tc>
        <w:tc>
          <w:tcPr>
            <w:tcW w:w="4508" w:type="dxa"/>
          </w:tcPr>
          <w:p w:rsidR="00B75F1C" w:rsidRDefault="00655776">
            <w:pPr>
              <w:rPr>
                <w:sz w:val="24"/>
              </w:rPr>
            </w:pPr>
            <w:r>
              <w:rPr>
                <w:sz w:val="24"/>
              </w:rPr>
              <w:t>4</w:t>
            </w:r>
          </w:p>
        </w:tc>
      </w:tr>
    </w:tbl>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Default="007E38F4">
      <w:pPr>
        <w:rPr>
          <w:sz w:val="24"/>
        </w:rPr>
      </w:pPr>
    </w:p>
    <w:p w:rsidR="007E38F4" w:rsidRPr="00B75F1C" w:rsidRDefault="00FD6176">
      <w:pPr>
        <w:rPr>
          <w:b/>
          <w:sz w:val="24"/>
        </w:rPr>
      </w:pPr>
      <w:r w:rsidRPr="00B75F1C">
        <w:rPr>
          <w:b/>
          <w:sz w:val="24"/>
        </w:rPr>
        <w:t>Introduction:</w:t>
      </w:r>
    </w:p>
    <w:p w:rsidR="00FD6176" w:rsidRDefault="00FD6176">
      <w:pPr>
        <w:rPr>
          <w:sz w:val="24"/>
        </w:rPr>
      </w:pPr>
      <w:r>
        <w:rPr>
          <w:sz w:val="24"/>
        </w:rPr>
        <w:t xml:space="preserve">Ransomware. What is it? Ransomware is the illegal encryption of the publics personal data by a third-party company that often operates via snail mail (in the 1980s when ransomware first started) but now commonly through cryptocurrency such as Bitcoin or even some sophisticated companies use credit card details for payment. The companies encrypt your personal data by changing its formatting and often using code to translate it so it is unreadable to the affected user. They only leave you as the targeted individual, with a contact address and sort number for the payment which is often extremely high. In some </w:t>
      </w:r>
      <w:r w:rsidR="00C151CC">
        <w:rPr>
          <w:sz w:val="24"/>
        </w:rPr>
        <w:t>cases,</w:t>
      </w:r>
      <w:r>
        <w:rPr>
          <w:sz w:val="24"/>
        </w:rPr>
        <w:t xml:space="preserve"> if you pay, they still keep your data and demand even more money.</w:t>
      </w:r>
    </w:p>
    <w:p w:rsidR="00BB6CDF" w:rsidRDefault="001556B3">
      <w:pPr>
        <w:rPr>
          <w:sz w:val="24"/>
        </w:rPr>
      </w:pPr>
      <w:r>
        <w:rPr>
          <w:sz w:val="24"/>
        </w:rPr>
        <w:t>The worst affected victims are those whose day to day job is within a small private sector business where anti-virus protection is weak. The result being documents such as; sales reports, time sheets, leave requests, expense reports and the employees contact details getting encrypted. Luckily there are ways to avoid this and prevent them taking undue payment.</w:t>
      </w:r>
    </w:p>
    <w:p w:rsidR="00C151CC" w:rsidRDefault="00C151CC">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171E76">
      <w:pPr>
        <w:rPr>
          <w:sz w:val="24"/>
        </w:rPr>
      </w:pPr>
    </w:p>
    <w:p w:rsidR="00171E76" w:rsidRDefault="004E5B7C">
      <w:pPr>
        <w:rPr>
          <w:sz w:val="24"/>
        </w:rPr>
      </w:pPr>
      <w:bookmarkStart w:id="0" w:name="_GoBack"/>
      <w:bookmarkEnd w:id="0"/>
      <w:r w:rsidRPr="004E5B7C">
        <w:rPr>
          <w:noProof/>
          <w:sz w:val="24"/>
        </w:rPr>
        <mc:AlternateContent>
          <mc:Choice Requires="wps">
            <w:drawing>
              <wp:anchor distT="0" distB="0" distL="114300" distR="114300" simplePos="0" relativeHeight="251666432" behindDoc="1" locked="0" layoutInCell="1" allowOverlap="1" wp14:anchorId="1253696D" wp14:editId="2500393E">
                <wp:simplePos x="0" y="0"/>
                <wp:positionH relativeFrom="page">
                  <wp:posOffset>342900</wp:posOffset>
                </wp:positionH>
                <wp:positionV relativeFrom="paragraph">
                  <wp:posOffset>52070</wp:posOffset>
                </wp:positionV>
                <wp:extent cx="1333500" cy="542925"/>
                <wp:effectExtent l="0" t="0" r="0" b="9525"/>
                <wp:wrapTight wrapText="bothSides">
                  <wp:wrapPolygon edited="0">
                    <wp:start x="0" y="0"/>
                    <wp:lineTo x="0" y="21221"/>
                    <wp:lineTo x="21291" y="21221"/>
                    <wp:lineTo x="2129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333500" cy="542925"/>
                        </a:xfrm>
                        <a:prstGeom prst="rect">
                          <a:avLst/>
                        </a:prstGeom>
                        <a:solidFill>
                          <a:sysClr val="window" lastClr="FFFFFF"/>
                        </a:solidFill>
                        <a:ln w="6350">
                          <a:noFill/>
                        </a:ln>
                      </wps:spPr>
                      <wps:txbx>
                        <w:txbxContent>
                          <w:p w:rsidR="004E5B7C" w:rsidRDefault="004E5B7C" w:rsidP="004E5B7C">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253696D" id="_x0000_t202" coordsize="21600,21600" o:spt="202" path="m,l,21600r21600,l21600,xe">
                <v:stroke joinstyle="miter"/>
                <v:path gradientshapeok="t" o:connecttype="rect"/>
              </v:shapetype>
              <v:shape id="Text Box 6" o:spid="_x0000_s1026" type="#_x0000_t202" style="position:absolute;margin-left:27pt;margin-top:4.1pt;width:105pt;height:42.7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" fillcolor="window" stroked="f" strokeweight=".5pt">
                <v:textbox>
                  <w:txbxContent>
                    <w:p w:rsidR="004E5B7C" w:rsidRDefault="004E5B7C" w:rsidP="004E5B7C">
                      <w:r>
                        <w:t>1.</w:t>
                      </w:r>
                    </w:p>
                  </w:txbxContent>
                </v:textbox>
                <w10:wrap type="tight" anchorx="page"/>
              </v:shape>
            </w:pict>
          </mc:Fallback>
        </mc:AlternateContent>
      </w:r>
    </w:p>
    <w:p w:rsidR="00171E76" w:rsidRDefault="00171E76">
      <w:pPr>
        <w:rPr>
          <w:sz w:val="24"/>
        </w:rPr>
      </w:pPr>
    </w:p>
    <w:p w:rsidR="00171E76" w:rsidRDefault="00171E76">
      <w:pPr>
        <w:rPr>
          <w:sz w:val="24"/>
        </w:rPr>
      </w:pPr>
    </w:p>
    <w:p w:rsidR="00171E76" w:rsidRPr="00B75F1C" w:rsidRDefault="00171E76">
      <w:pPr>
        <w:rPr>
          <w:b/>
          <w:sz w:val="24"/>
        </w:rPr>
      </w:pPr>
      <w:r w:rsidRPr="00B75F1C">
        <w:rPr>
          <w:b/>
          <w:sz w:val="24"/>
        </w:rPr>
        <w:t>How to avoid ransomware:</w:t>
      </w:r>
    </w:p>
    <w:p w:rsidR="00171E76" w:rsidRDefault="00171E76">
      <w:pPr>
        <w:rPr>
          <w:sz w:val="24"/>
        </w:rPr>
      </w:pPr>
      <w:r>
        <w:rPr>
          <w:sz w:val="24"/>
        </w:rPr>
        <w:t xml:space="preserve">Without installing unnecessary overpriced firewalls that are used within the government, you can still avoid ransomware with the installation of ‘awesome cybersecurity’ which is a live ongoing 24/7 protection system which reflects ransomware attacks back to the original </w:t>
      </w:r>
      <w:r w:rsidR="001F20E1">
        <w:rPr>
          <w:sz w:val="24"/>
        </w:rPr>
        <w:t>sender.</w:t>
      </w:r>
      <w:r w:rsidR="009008C5">
        <w:rPr>
          <w:sz w:val="24"/>
        </w:rPr>
        <w:t xml:space="preserve"> In some cases, you simply cannot prevent an attack however you can still prevent having to pay by backing up your data. If you have a minimum of three backup methods such as external hard drives or cloud storage then you can still access your data and redownload it without having to worry about paying the ransom.</w:t>
      </w:r>
    </w:p>
    <w:p w:rsidR="00C77B11" w:rsidRDefault="00F96CAD">
      <w:pPr>
        <w:rPr>
          <w:sz w:val="24"/>
        </w:rPr>
      </w:pPr>
      <w:r>
        <w:rPr>
          <w:sz w:val="24"/>
        </w:rPr>
        <w:t>A third protective measure is to keep your laptops/desktops software up to date and update apps frequently. This could mean shutting down your device frequently. Another measure of protection is to avoid the use of public Wi-Fi hotspots. These are often free to use by anyone and do not offer a secure password protected network.</w:t>
      </w:r>
    </w:p>
    <w:p w:rsidR="00E7602D" w:rsidRDefault="00E7602D">
      <w:pPr>
        <w:rPr>
          <w:sz w:val="24"/>
        </w:rPr>
      </w:pPr>
      <w:r>
        <w:rPr>
          <w:sz w:val="24"/>
        </w:rPr>
        <w:t xml:space="preserve">The final simple method of avoiding ransomware is to be aware of the names of the frequent offenders. </w:t>
      </w:r>
      <w:r w:rsidRPr="00E7602D">
        <w:rPr>
          <w:sz w:val="24"/>
        </w:rPr>
        <w:t>GandCrab, SamSam</w:t>
      </w:r>
      <w:r>
        <w:rPr>
          <w:sz w:val="24"/>
        </w:rPr>
        <w:t xml:space="preserve"> and WannaCry are the biggest names within the illegal industry as of to this date. These companies were up 88% in the second half of 2018</w:t>
      </w:r>
      <w:sdt>
        <w:sdtPr>
          <w:rPr>
            <w:sz w:val="24"/>
          </w:rPr>
          <w:id w:val="-1204634260"/>
          <w:citation/>
        </w:sdtPr>
        <w:sdtContent>
          <w:r>
            <w:rPr>
              <w:sz w:val="24"/>
            </w:rPr>
            <w:fldChar w:fldCharType="begin"/>
          </w:r>
          <w:r>
            <w:rPr>
              <w:sz w:val="24"/>
            </w:rPr>
            <w:instrText xml:space="preserve"> CITATION Alw19 \l 2057 </w:instrText>
          </w:r>
          <w:r>
            <w:rPr>
              <w:sz w:val="24"/>
            </w:rPr>
            <w:fldChar w:fldCharType="separate"/>
          </w:r>
          <w:r>
            <w:rPr>
              <w:noProof/>
              <w:sz w:val="24"/>
            </w:rPr>
            <w:t xml:space="preserve"> </w:t>
          </w:r>
          <w:r w:rsidRPr="00E7602D">
            <w:rPr>
              <w:noProof/>
              <w:sz w:val="24"/>
            </w:rPr>
            <w:t>(Alwarebytes, 2019)</w:t>
          </w:r>
          <w:r>
            <w:rPr>
              <w:sz w:val="24"/>
            </w:rPr>
            <w:fldChar w:fldCharType="end"/>
          </w:r>
        </w:sdtContent>
      </w:sdt>
      <w:r>
        <w:rPr>
          <w:sz w:val="24"/>
        </w:rPr>
        <w:t>.</w:t>
      </w: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E7602D">
      <w:pPr>
        <w:rPr>
          <w:sz w:val="24"/>
        </w:rPr>
      </w:pPr>
    </w:p>
    <w:p w:rsidR="00E7602D" w:rsidRDefault="004E5B7C">
      <w:pPr>
        <w:rPr>
          <w:sz w:val="24"/>
        </w:rPr>
      </w:pPr>
      <w:r w:rsidRPr="004E5B7C">
        <w:rPr>
          <w:noProof/>
          <w:sz w:val="24"/>
        </w:rPr>
        <mc:AlternateContent>
          <mc:Choice Requires="wps">
            <w:drawing>
              <wp:anchor distT="0" distB="0" distL="114300" distR="114300" simplePos="0" relativeHeight="251664384" behindDoc="1" locked="0" layoutInCell="1" allowOverlap="1" wp14:anchorId="1253696D" wp14:editId="2500393E">
                <wp:simplePos x="0" y="0"/>
                <wp:positionH relativeFrom="page">
                  <wp:posOffset>295275</wp:posOffset>
                </wp:positionH>
                <wp:positionV relativeFrom="paragraph">
                  <wp:posOffset>153670</wp:posOffset>
                </wp:positionV>
                <wp:extent cx="1333500" cy="542925"/>
                <wp:effectExtent l="0" t="0" r="0" b="9525"/>
                <wp:wrapTight wrapText="bothSides">
                  <wp:wrapPolygon edited="0">
                    <wp:start x="0" y="0"/>
                    <wp:lineTo x="0" y="21221"/>
                    <wp:lineTo x="21291" y="21221"/>
                    <wp:lineTo x="2129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333500" cy="542925"/>
                        </a:xfrm>
                        <a:prstGeom prst="rect">
                          <a:avLst/>
                        </a:prstGeom>
                        <a:solidFill>
                          <a:sysClr val="window" lastClr="FFFFFF"/>
                        </a:solidFill>
                        <a:ln w="6350">
                          <a:noFill/>
                        </a:ln>
                      </wps:spPr>
                      <wps:txbx>
                        <w:txbxContent>
                          <w:p w:rsidR="004E5B7C" w:rsidRDefault="004E5B7C" w:rsidP="004E5B7C">
                            <w:r>
                              <w:t>2</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53696D" id="Text Box 5" o:spid="_x0000_s1027" type="#_x0000_t202" style="position:absolute;margin-left:23.25pt;margin-top:12.1pt;width:105pt;height:42.7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" fillcolor="window" stroked="f" strokeweight=".5pt">
                <v:textbox>
                  <w:txbxContent>
                    <w:p w:rsidR="004E5B7C" w:rsidRDefault="004E5B7C" w:rsidP="004E5B7C">
                      <w:r>
                        <w:t>2</w:t>
                      </w:r>
                      <w:r>
                        <w:t>.</w:t>
                      </w:r>
                    </w:p>
                  </w:txbxContent>
                </v:textbox>
                <w10:wrap type="tight" anchorx="page"/>
              </v:shape>
            </w:pict>
          </mc:Fallback>
        </mc:AlternateContent>
      </w:r>
    </w:p>
    <w:p w:rsidR="00E7602D" w:rsidRDefault="00E7602D">
      <w:pPr>
        <w:rPr>
          <w:sz w:val="24"/>
        </w:rPr>
      </w:pPr>
    </w:p>
    <w:p w:rsidR="00E7602D" w:rsidRDefault="00E7602D">
      <w:pPr>
        <w:rPr>
          <w:sz w:val="24"/>
        </w:rPr>
      </w:pPr>
    </w:p>
    <w:p w:rsidR="00E7602D" w:rsidRPr="00B75F1C" w:rsidRDefault="00E7602D">
      <w:pPr>
        <w:rPr>
          <w:b/>
          <w:sz w:val="24"/>
        </w:rPr>
      </w:pPr>
      <w:r w:rsidRPr="00B75F1C">
        <w:rPr>
          <w:b/>
          <w:sz w:val="24"/>
        </w:rPr>
        <w:t>What to do if your affected:</w:t>
      </w:r>
    </w:p>
    <w:p w:rsidR="00E7602D" w:rsidRDefault="004015DC">
      <w:pPr>
        <w:rPr>
          <w:sz w:val="24"/>
        </w:rPr>
      </w:pPr>
      <w:r>
        <w:rPr>
          <w:sz w:val="24"/>
        </w:rPr>
        <w:t xml:space="preserve">To be straight to the point. DO NOT PAY THE RANSOM. This is advice endorsed by governing agencies. </w:t>
      </w:r>
      <w:r w:rsidR="00E9352E">
        <w:rPr>
          <w:sz w:val="24"/>
        </w:rPr>
        <w:t>However,</w:t>
      </w:r>
      <w:r>
        <w:rPr>
          <w:sz w:val="24"/>
        </w:rPr>
        <w:t xml:space="preserve"> if you are desperate to get your data back</w:t>
      </w:r>
      <w:r w:rsidR="00E9352E">
        <w:rPr>
          <w:sz w:val="24"/>
        </w:rPr>
        <w:t xml:space="preserve"> you can use free decryptors, however these do not always work. You can also download </w:t>
      </w:r>
      <w:r w:rsidR="00E9352E" w:rsidRPr="00E9352E">
        <w:rPr>
          <w:sz w:val="24"/>
        </w:rPr>
        <w:t>remediation</w:t>
      </w:r>
      <w:r w:rsidR="00693791">
        <w:rPr>
          <w:sz w:val="24"/>
        </w:rPr>
        <w:t xml:space="preserve"> which can remove the virus but will not get your data back. This is very straight to the point and frankly blunt but this is what you MUST do.</w:t>
      </w:r>
    </w:p>
    <w:p w:rsidR="00492135" w:rsidRPr="00B75F1C" w:rsidRDefault="00492135">
      <w:pPr>
        <w:rPr>
          <w:b/>
          <w:sz w:val="24"/>
        </w:rPr>
      </w:pPr>
      <w:r w:rsidRPr="00B75F1C">
        <w:rPr>
          <w:b/>
          <w:sz w:val="24"/>
        </w:rPr>
        <w:t>Who the companies target:</w:t>
      </w:r>
    </w:p>
    <w:p w:rsidR="00492135" w:rsidRDefault="00492135">
      <w:pPr>
        <w:rPr>
          <w:sz w:val="24"/>
        </w:rPr>
      </w:pPr>
      <w:r>
        <w:rPr>
          <w:sz w:val="24"/>
        </w:rPr>
        <w:t>In previous times ageing from the 1980s the attacks were concentrated on singular individual people of the general public. This</w:t>
      </w:r>
      <w:r w:rsidR="005455E4">
        <w:rPr>
          <w:sz w:val="24"/>
        </w:rPr>
        <w:t xml:space="preserve"> proved to be very successful as it was a new virus that people had very little knowledge on. This then stimulated the use of ransomware on businesses which slowed sales, prevented revenue and caused a mass amount of lost data. Nowadays the companies have become more advanced hiding as adverts or free help within emails. Luckily most services (Outlook, Gmail) filter them as spam to which you should NOT open them.</w:t>
      </w:r>
    </w:p>
    <w:p w:rsidR="007D1BEE" w:rsidRDefault="00B75F1C">
      <w:pPr>
        <w:rPr>
          <w:sz w:val="24"/>
        </w:rPr>
      </w:pPr>
      <w:r>
        <w:rPr>
          <w:sz w:val="24"/>
        </w:rPr>
        <w:t>A worthy mention is that the attacks are often geographically localised in the western markets.</w:t>
      </w:r>
    </w:p>
    <w:p w:rsidR="00B75F1C" w:rsidRDefault="00B75F1C">
      <w:pPr>
        <w:rPr>
          <w:b/>
          <w:sz w:val="24"/>
        </w:rPr>
      </w:pPr>
      <w:r w:rsidRPr="00B75F1C">
        <w:rPr>
          <w:b/>
          <w:sz w:val="24"/>
        </w:rPr>
        <w:t>C</w:t>
      </w:r>
      <w:r>
        <w:rPr>
          <w:b/>
          <w:sz w:val="24"/>
        </w:rPr>
        <w:t>onclusion</w:t>
      </w:r>
      <w:r w:rsidRPr="00B75F1C">
        <w:rPr>
          <w:b/>
          <w:sz w:val="24"/>
        </w:rPr>
        <w:t>:</w:t>
      </w:r>
    </w:p>
    <w:p w:rsidR="00B75F1C" w:rsidRDefault="00B75F1C">
      <w:pPr>
        <w:rPr>
          <w:sz w:val="24"/>
        </w:rPr>
      </w:pPr>
      <w:r>
        <w:rPr>
          <w:sz w:val="24"/>
        </w:rPr>
        <w:t>Overall, Ransomware is still very much a common threat despite the recent publicity of what it is and how to avoid it. It may not pose such a risk to businesses anymore due to modern firewalls and antivirus software, however it will definitely target small businesses whom may not have the funding for such protection. Another thought is how ransomware will develop in the future…</w:t>
      </w:r>
    </w:p>
    <w:p w:rsidR="00B75F1C" w:rsidRDefault="00B75F1C">
      <w:pPr>
        <w:rPr>
          <w:sz w:val="24"/>
        </w:rPr>
      </w:pPr>
      <w:r>
        <w:rPr>
          <w:sz w:val="24"/>
        </w:rPr>
        <w:t xml:space="preserve">They may develop external ways of implanting ransomware such as using fake DVDs of films etc. This would then target a new audience of a younger generation. Despite the government working on ways to prevent attacks, the attackers will always be many steps ahead due to the amount of money they receive from successful attacks and creating new ways of </w:t>
      </w:r>
      <w:r w:rsidR="00557200">
        <w:rPr>
          <w:sz w:val="24"/>
        </w:rPr>
        <w:t xml:space="preserve">implementation. With the rise of Netflix and other online media sources, they may end up producing fake ‘NowTV’ sticks and Amazon TV sticks. </w:t>
      </w:r>
      <w:r w:rsidR="00E36B10">
        <w:rPr>
          <w:sz w:val="24"/>
        </w:rPr>
        <w:t>To summarise, always look out for those listed companies that are frequent attackers and remember the steps to prevent ransom. Download, Backup, Store (DBS). Go and create a cloud storage now after reading this report to have a backup of your data.</w:t>
      </w:r>
    </w:p>
    <w:p w:rsidR="00655776" w:rsidRDefault="00655776">
      <w:pPr>
        <w:rPr>
          <w:sz w:val="24"/>
        </w:rPr>
      </w:pPr>
    </w:p>
    <w:p w:rsidR="00655776" w:rsidRDefault="00655776">
      <w:pPr>
        <w:rPr>
          <w:sz w:val="24"/>
        </w:rPr>
      </w:pPr>
    </w:p>
    <w:p w:rsidR="00655776" w:rsidRDefault="004E5B7C">
      <w:pPr>
        <w:rPr>
          <w:sz w:val="24"/>
        </w:rPr>
      </w:pPr>
      <w:r w:rsidRPr="004E5B7C">
        <w:rPr>
          <w:noProof/>
          <w:sz w:val="24"/>
        </w:rPr>
        <mc:AlternateContent>
          <mc:Choice Requires="wps">
            <w:drawing>
              <wp:anchor distT="0" distB="0" distL="114300" distR="114300" simplePos="0" relativeHeight="251662336" behindDoc="1" locked="0" layoutInCell="1" allowOverlap="1" wp14:anchorId="1253696D" wp14:editId="2500393E">
                <wp:simplePos x="0" y="0"/>
                <wp:positionH relativeFrom="page">
                  <wp:posOffset>190500</wp:posOffset>
                </wp:positionH>
                <wp:positionV relativeFrom="paragraph">
                  <wp:posOffset>363855</wp:posOffset>
                </wp:positionV>
                <wp:extent cx="1333500" cy="542925"/>
                <wp:effectExtent l="0" t="0" r="0" b="9525"/>
                <wp:wrapTight wrapText="bothSides">
                  <wp:wrapPolygon edited="0">
                    <wp:start x="0" y="0"/>
                    <wp:lineTo x="0" y="21221"/>
                    <wp:lineTo x="21291" y="21221"/>
                    <wp:lineTo x="21291"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333500" cy="542925"/>
                        </a:xfrm>
                        <a:prstGeom prst="rect">
                          <a:avLst/>
                        </a:prstGeom>
                        <a:solidFill>
                          <a:sysClr val="window" lastClr="FFFFFF"/>
                        </a:solidFill>
                        <a:ln w="6350">
                          <a:noFill/>
                        </a:ln>
                      </wps:spPr>
                      <wps:txbx>
                        <w:txbxContent>
                          <w:p w:rsidR="004E5B7C" w:rsidRDefault="004E5B7C" w:rsidP="004E5B7C">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53696D" id="Text Box 4" o:spid="_x0000_s1028" type="#_x0000_t202" style="position:absolute;margin-left:15pt;margin-top:28.65pt;width:105pt;height:42.7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" fillcolor="window" stroked="f" strokeweight=".5pt">
                <v:textbox>
                  <w:txbxContent>
                    <w:p w:rsidR="004E5B7C" w:rsidRDefault="004E5B7C" w:rsidP="004E5B7C">
                      <w:r>
                        <w:t>3.</w:t>
                      </w:r>
                    </w:p>
                  </w:txbxContent>
                </v:textbox>
                <w10:wrap type="tight" anchorx="page"/>
              </v:shape>
            </w:pict>
          </mc:Fallback>
        </mc:AlternateContent>
      </w:r>
    </w:p>
    <w:p w:rsidR="00655776" w:rsidRDefault="00655776">
      <w:pPr>
        <w:rPr>
          <w:sz w:val="24"/>
        </w:rPr>
      </w:pPr>
    </w:p>
    <w:p w:rsidR="00655776" w:rsidRDefault="00655776">
      <w:pPr>
        <w:rPr>
          <w:sz w:val="24"/>
        </w:rPr>
      </w:pPr>
    </w:p>
    <w:p w:rsidR="00655776" w:rsidRDefault="00655776">
      <w:pPr>
        <w:rPr>
          <w:b/>
          <w:sz w:val="24"/>
        </w:rPr>
      </w:pPr>
      <w:r>
        <w:rPr>
          <w:b/>
          <w:sz w:val="24"/>
        </w:rPr>
        <w:lastRenderedPageBreak/>
        <w:t>Reference list:</w:t>
      </w:r>
    </w:p>
    <w:sdt>
      <w:sdtPr>
        <w:id w:val="-1401831120"/>
        <w:docPartObj>
          <w:docPartGallery w:val="Bibliographies"/>
          <w:docPartUnique/>
        </w:docPartObj>
      </w:sdtPr>
      <w:sdtEndPr>
        <w:rPr>
          <w:rFonts w:asciiTheme="minorHAnsi" w:eastAsiaTheme="minorHAnsi" w:hAnsiTheme="minorHAnsi" w:cstheme="minorBidi"/>
          <w:color w:val="auto"/>
          <w:sz w:val="22"/>
          <w:szCs w:val="22"/>
        </w:rPr>
      </w:sdtEndPr>
      <w:sdtContent>
        <w:p w:rsidR="00655776" w:rsidRDefault="00655776">
          <w:pPr>
            <w:pStyle w:val="Heading1"/>
          </w:pPr>
          <w:r>
            <w:t>Bibliography</w:t>
          </w:r>
        </w:p>
        <w:sdt>
          <w:sdtPr>
            <w:id w:val="111145805"/>
            <w:bibliography/>
          </w:sdtPr>
          <w:sdtEndPr/>
          <w:sdtContent>
            <w:p w:rsidR="00655776" w:rsidRDefault="00655776" w:rsidP="00655776">
              <w:pPr>
                <w:pStyle w:val="Bibliography"/>
                <w:ind w:left="720" w:hanging="720"/>
                <w:rPr>
                  <w:noProof/>
                  <w:sz w:val="24"/>
                  <w:szCs w:val="24"/>
                </w:rPr>
              </w:pPr>
              <w:r>
                <w:fldChar w:fldCharType="begin"/>
              </w:r>
              <w:r>
                <w:instrText xml:space="preserve"> BIBLIOGRAPHY </w:instrText>
              </w:r>
              <w:r>
                <w:fldChar w:fldCharType="separate"/>
              </w:r>
              <w:r>
                <w:rPr>
                  <w:i/>
                  <w:iCs/>
                  <w:noProof/>
                </w:rPr>
                <w:t>Alwarebytes</w:t>
              </w:r>
              <w:r>
                <w:rPr>
                  <w:noProof/>
                </w:rPr>
                <w:t>. (2019, Novemebr 08). Retrieved from https://blog.malwarebytes.com/malwarebytes-news/2018/10/labs-cybercrime-tactics-and-techniques-report-ctnt-shows-shift-to-business-targets/</w:t>
              </w:r>
            </w:p>
            <w:p w:rsidR="00655776" w:rsidRPr="00655776" w:rsidRDefault="00655776" w:rsidP="00655776">
              <w:r>
                <w:rPr>
                  <w:b/>
                  <w:bCs/>
                  <w:noProof/>
                </w:rPr>
                <w:fldChar w:fldCharType="end"/>
              </w:r>
              <w:r w:rsidRPr="00655776">
                <w:rPr>
                  <w:bCs/>
                  <w:noProof/>
                </w:rPr>
                <w:t>Review:</w:t>
              </w:r>
              <w:r>
                <w:rPr>
                  <w:bCs/>
                  <w:noProof/>
                </w:rPr>
                <w:t xml:space="preserve"> this website had a clear structure of ransomware and as someone who had never heard of it, gave very detailed information of how to avoid it.</w:t>
              </w:r>
            </w:p>
          </w:sdtContent>
        </w:sdt>
      </w:sdtContent>
    </w:sdt>
    <w:p w:rsidR="00655776" w:rsidRPr="00655776" w:rsidRDefault="00655776">
      <w:pPr>
        <w:rPr>
          <w:sz w:val="24"/>
        </w:rPr>
      </w:pPr>
    </w:p>
    <w:p w:rsidR="00655776" w:rsidRDefault="00655776" w:rsidP="00655776">
      <w:pPr>
        <w:pStyle w:val="TOCHeading"/>
      </w:pPr>
    </w:p>
    <w:p w:rsidR="00655776" w:rsidRPr="00655776" w:rsidRDefault="00655776">
      <w:pPr>
        <w:rPr>
          <w:sz w:val="24"/>
        </w:rPr>
      </w:pPr>
    </w:p>
    <w:p w:rsidR="00B75F1C" w:rsidRPr="00B75F1C" w:rsidRDefault="00B75F1C">
      <w:pPr>
        <w:rPr>
          <w:b/>
          <w:sz w:val="24"/>
        </w:rPr>
      </w:pPr>
    </w:p>
    <w:p w:rsidR="00B75F1C" w:rsidRDefault="00B75F1C">
      <w:pPr>
        <w:rPr>
          <w:sz w:val="24"/>
        </w:rPr>
      </w:pPr>
    </w:p>
    <w:p w:rsidR="00492135" w:rsidRPr="00735105" w:rsidRDefault="004E5B7C">
      <w:pPr>
        <w:rPr>
          <w:sz w:val="24"/>
        </w:rPr>
      </w:pPr>
      <w:r>
        <w:rPr>
          <w:noProof/>
          <w:sz w:val="24"/>
        </w:rPr>
        <mc:AlternateContent>
          <mc:Choice Requires="wps">
            <w:drawing>
              <wp:anchor distT="0" distB="0" distL="114300" distR="114300" simplePos="0" relativeHeight="251660288" behindDoc="1" locked="0" layoutInCell="1" allowOverlap="1">
                <wp:simplePos x="0" y="0"/>
                <wp:positionH relativeFrom="page">
                  <wp:posOffset>247650</wp:posOffset>
                </wp:positionH>
                <wp:positionV relativeFrom="paragraph">
                  <wp:posOffset>5035550</wp:posOffset>
                </wp:positionV>
                <wp:extent cx="1333500" cy="542925"/>
                <wp:effectExtent l="0" t="0" r="0" b="9525"/>
                <wp:wrapTight wrapText="bothSides">
                  <wp:wrapPolygon edited="0">
                    <wp:start x="0" y="0"/>
                    <wp:lineTo x="0" y="21221"/>
                    <wp:lineTo x="21291" y="21221"/>
                    <wp:lineTo x="2129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333500" cy="542925"/>
                        </a:xfrm>
                        <a:prstGeom prst="rect">
                          <a:avLst/>
                        </a:prstGeom>
                        <a:solidFill>
                          <a:schemeClr val="lt1"/>
                        </a:solidFill>
                        <a:ln w="6350">
                          <a:noFill/>
                        </a:ln>
                      </wps:spPr>
                      <wps:txbx>
                        <w:txbxContent>
                          <w:p w:rsidR="004E5B7C" w:rsidRDefault="004E5B7C">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 o:spid="_x0000_s1029" type="#_x0000_t202" style="position:absolute;margin-left:19.5pt;margin-top:396.5pt;width:105pt;height:42.7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" fillcolor="white [3201]" stroked="f" strokeweight=".5pt">
                <v:textbox>
                  <w:txbxContent>
                    <w:p w:rsidR="004E5B7C" w:rsidRDefault="004E5B7C">
                      <w:r>
                        <w:t>4.</w:t>
                      </w:r>
                    </w:p>
                  </w:txbxContent>
                </v:textbox>
                <w10:wrap type="tight" anchorx="page"/>
              </v:shape>
            </w:pict>
          </mc:Fallback>
        </mc:AlternateContent>
      </w:r>
    </w:p>
    <w:sectPr w:rsidR="00492135" w:rsidRPr="00735105" w:rsidSect="00FD617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6483" w:rsidRDefault="004A6483" w:rsidP="00FD6176">
      <w:pPr>
        <w:spacing w:after="0" w:line="240" w:lineRule="auto"/>
      </w:pPr>
      <w:r>
        <w:separator/>
      </w:r>
    </w:p>
  </w:endnote>
  <w:endnote w:type="continuationSeparator" w:id="0">
    <w:p w:rsidR="004A6483" w:rsidRDefault="004A6483" w:rsidP="00FD6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6483" w:rsidRDefault="004A6483" w:rsidP="00FD6176">
      <w:pPr>
        <w:spacing w:after="0" w:line="240" w:lineRule="auto"/>
      </w:pPr>
      <w:r>
        <w:separator/>
      </w:r>
    </w:p>
  </w:footnote>
  <w:footnote w:type="continuationSeparator" w:id="0">
    <w:p w:rsidR="004A6483" w:rsidRDefault="004A6483" w:rsidP="00FD6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21540"/>
    <w:multiLevelType w:val="hybridMultilevel"/>
    <w:tmpl w:val="5754C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F10068"/>
    <w:multiLevelType w:val="hybridMultilevel"/>
    <w:tmpl w:val="97DE92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567419C"/>
    <w:multiLevelType w:val="hybridMultilevel"/>
    <w:tmpl w:val="501E06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5731C3A"/>
    <w:multiLevelType w:val="hybridMultilevel"/>
    <w:tmpl w:val="A95495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105"/>
    <w:rsid w:val="001556B3"/>
    <w:rsid w:val="00171E76"/>
    <w:rsid w:val="001F20E1"/>
    <w:rsid w:val="00237087"/>
    <w:rsid w:val="004015DC"/>
    <w:rsid w:val="00492135"/>
    <w:rsid w:val="004A6483"/>
    <w:rsid w:val="004E5B7C"/>
    <w:rsid w:val="005455E4"/>
    <w:rsid w:val="00557200"/>
    <w:rsid w:val="00596851"/>
    <w:rsid w:val="00655776"/>
    <w:rsid w:val="00693791"/>
    <w:rsid w:val="00735105"/>
    <w:rsid w:val="007D1BEE"/>
    <w:rsid w:val="007E38F4"/>
    <w:rsid w:val="009008C5"/>
    <w:rsid w:val="009D1255"/>
    <w:rsid w:val="00AA2F29"/>
    <w:rsid w:val="00AC379A"/>
    <w:rsid w:val="00B75F1C"/>
    <w:rsid w:val="00BB6CDF"/>
    <w:rsid w:val="00C151CC"/>
    <w:rsid w:val="00C77B11"/>
    <w:rsid w:val="00DD0FD4"/>
    <w:rsid w:val="00E36B10"/>
    <w:rsid w:val="00E7602D"/>
    <w:rsid w:val="00E9352E"/>
    <w:rsid w:val="00F96CAD"/>
    <w:rsid w:val="00FD6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A3C114"/>
  <w15:chartTrackingRefBased/>
  <w15:docId w15:val="{4C48D61B-7206-47B1-BC9B-35438F28B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7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3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38F4"/>
    <w:pPr>
      <w:ind w:left="720"/>
      <w:contextualSpacing/>
    </w:pPr>
  </w:style>
  <w:style w:type="paragraph" w:styleId="Header">
    <w:name w:val="header"/>
    <w:basedOn w:val="Normal"/>
    <w:link w:val="HeaderChar"/>
    <w:uiPriority w:val="99"/>
    <w:unhideWhenUsed/>
    <w:rsid w:val="00FD6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176"/>
  </w:style>
  <w:style w:type="paragraph" w:styleId="Footer">
    <w:name w:val="footer"/>
    <w:basedOn w:val="Normal"/>
    <w:link w:val="FooterChar"/>
    <w:uiPriority w:val="99"/>
    <w:unhideWhenUsed/>
    <w:rsid w:val="00FD6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176"/>
  </w:style>
  <w:style w:type="character" w:customStyle="1" w:styleId="Heading1Char">
    <w:name w:val="Heading 1 Char"/>
    <w:basedOn w:val="DefaultParagraphFont"/>
    <w:link w:val="Heading1"/>
    <w:uiPriority w:val="9"/>
    <w:rsid w:val="006557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5776"/>
    <w:pPr>
      <w:outlineLvl w:val="9"/>
    </w:pPr>
    <w:rPr>
      <w:lang w:val="en-US"/>
    </w:rPr>
  </w:style>
  <w:style w:type="paragraph" w:styleId="Bibliography">
    <w:name w:val="Bibliography"/>
    <w:basedOn w:val="Normal"/>
    <w:next w:val="Normal"/>
    <w:uiPriority w:val="37"/>
    <w:unhideWhenUsed/>
    <w:rsid w:val="00655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158931">
      <w:bodyDiv w:val="1"/>
      <w:marLeft w:val="0"/>
      <w:marRight w:val="0"/>
      <w:marTop w:val="0"/>
      <w:marBottom w:val="0"/>
      <w:divBdr>
        <w:top w:val="none" w:sz="0" w:space="0" w:color="auto"/>
        <w:left w:val="none" w:sz="0" w:space="0" w:color="auto"/>
        <w:bottom w:val="none" w:sz="0" w:space="0" w:color="auto"/>
        <w:right w:val="none" w:sz="0" w:space="0" w:color="auto"/>
      </w:divBdr>
    </w:div>
    <w:div w:id="180631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Alw19</b:Tag>
    <b:SourceType>InternetSite</b:SourceType>
    <b:Guid>{280EDB76-8D6B-4980-9B66-C826E37BC069}</b:Guid>
    <b:Title>Alwarebytes</b:Title>
    <b:Year>2019</b:Year>
    <b:Month>Novemebr</b:Month>
    <b:Day>08</b:Day>
    <b:URL>https://blog.malwarebytes.com/malwarebytes-news/2018/10/labs-cybercrime-tactics-and-techniques-report-ctnt-shows-shift-to-business-targets/</b:URL>
    <b:RefOrder>1</b:RefOrder>
  </b:Source>
</b:Sources>
</file>

<file path=customXml/itemProps1.xml><?xml version="1.0" encoding="utf-8"?>
<ds:datastoreItem xmlns:ds="http://schemas.openxmlformats.org/officeDocument/2006/customXml" ds:itemID="{9C9BB3CD-40CA-47D6-8B15-B015FB3FC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8</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Overton</dc:creator>
  <cp:keywords/>
  <dc:description/>
  <cp:lastModifiedBy>Olly Overton</cp:lastModifiedBy>
  <cp:revision>21</cp:revision>
  <dcterms:created xsi:type="dcterms:W3CDTF">2019-11-08T10:19:00Z</dcterms:created>
  <dcterms:modified xsi:type="dcterms:W3CDTF">2019-11-08T12:39:00Z</dcterms:modified>
</cp:coreProperties>
</file>