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79A3C6A" wp14:paraId="7AD23CB1" wp14:textId="2A15120C">
      <w:pPr>
        <w:pStyle w:val="Normal"/>
        <w:jc w:val="center"/>
        <w:rPr>
          <w:rFonts w:ascii="Arial Nova" w:hAnsi="Arial Nova" w:eastAsia="Arial Nova" w:cs="Arial Nova"/>
          <w:b w:val="1"/>
          <w:bCs w:val="1"/>
          <w:noProof w:val="0"/>
          <w:sz w:val="28"/>
          <w:szCs w:val="28"/>
          <w:lang w:val="en-US"/>
        </w:rPr>
      </w:pPr>
    </w:p>
    <w:p xmlns:wp14="http://schemas.microsoft.com/office/word/2010/wordml" w:rsidP="479A3C6A" wp14:paraId="706CD643" wp14:textId="2123FA13">
      <w:pPr>
        <w:pStyle w:val="Normal"/>
        <w:jc w:val="center"/>
        <w:rPr>
          <w:rFonts w:ascii="Arial Nova" w:hAnsi="Arial Nova" w:eastAsia="Arial Nova" w:cs="Arial Nova"/>
          <w:b w:val="1"/>
          <w:bCs w:val="1"/>
          <w:noProof w:val="0"/>
          <w:sz w:val="28"/>
          <w:szCs w:val="28"/>
          <w:lang w:val="en-US"/>
        </w:rPr>
      </w:pPr>
      <w:r w:rsidRPr="479A3C6A" w:rsidR="38FE3667">
        <w:rPr>
          <w:rFonts w:ascii="Arial Nova" w:hAnsi="Arial Nova" w:eastAsia="Arial Nova" w:cs="Arial Nova"/>
          <w:b w:val="1"/>
          <w:bCs w:val="1"/>
          <w:noProof w:val="0"/>
          <w:sz w:val="28"/>
          <w:szCs w:val="28"/>
          <w:lang w:val="en-US"/>
        </w:rPr>
        <w:t>Leadership Styles and Their Importance in Business: A Case Study of McDonald’s</w:t>
      </w:r>
    </w:p>
    <w:p xmlns:wp14="http://schemas.microsoft.com/office/word/2010/wordml" wp14:paraId="66752E19" wp14:textId="098CB46F"/>
    <w:p xmlns:wp14="http://schemas.microsoft.com/office/word/2010/wordml" wp14:paraId="564AAE33" wp14:textId="4EF3F1E3"/>
    <w:p xmlns:wp14="http://schemas.microsoft.com/office/word/2010/wordml" w:rsidP="479A3C6A" wp14:paraId="59C0EC81" wp14:textId="6C6FB59C">
      <w:pPr>
        <w:spacing w:before="0" w:beforeAutospacing="off" w:after="0" w:afterAutospacing="off"/>
        <w:jc w:val="left"/>
        <w:rPr>
          <w:rFonts w:ascii="Arial Nova" w:hAnsi="Arial Nova" w:eastAsia="Arial Nova" w:cs="Arial Nova"/>
          <w:b w:val="0"/>
          <w:bCs w:val="0"/>
          <w:i w:val="0"/>
          <w:iCs w:val="0"/>
          <w:caps w:val="0"/>
          <w:smallCaps w:val="0"/>
          <w:noProof w:val="0"/>
          <w:color w:val="auto"/>
          <w:sz w:val="24"/>
          <w:szCs w:val="24"/>
          <w:lang w:val="en-US"/>
        </w:rPr>
      </w:pPr>
      <w:r w:rsidRPr="479A3C6A" w:rsidR="610B47C5">
        <w:rPr>
          <w:rFonts w:ascii="Arial Nova" w:hAnsi="Arial Nova" w:eastAsia="Arial Nova" w:cs="Arial Nova"/>
        </w:rPr>
        <w:t>MODULE NAME AND CODE</w:t>
      </w:r>
      <w:r w:rsidRPr="479A3C6A" w:rsidR="610B47C5">
        <w:rPr>
          <w:rFonts w:ascii="Arial Nova" w:hAnsi="Arial Nova" w:eastAsia="Arial Nova" w:cs="Arial Nova"/>
          <w:b w:val="0"/>
          <w:bCs w:val="0"/>
          <w:color w:val="auto"/>
        </w:rPr>
        <w:t xml:space="preserve">: </w:t>
      </w:r>
      <w:r w:rsidRPr="479A3C6A" w:rsidR="413F92CC">
        <w:rPr>
          <w:rFonts w:ascii="Arial Nova" w:hAnsi="Arial Nova" w:eastAsia="Arial Nova" w:cs="Arial Nova"/>
          <w:b w:val="0"/>
          <w:bCs w:val="0"/>
          <w:i w:val="0"/>
          <w:iCs w:val="0"/>
          <w:caps w:val="0"/>
          <w:smallCaps w:val="0"/>
          <w:noProof w:val="0"/>
          <w:color w:val="auto"/>
          <w:sz w:val="24"/>
          <w:szCs w:val="24"/>
          <w:lang w:val="en-US"/>
        </w:rPr>
        <w:t>I</w:t>
      </w:r>
      <w:r w:rsidRPr="479A3C6A" w:rsidR="413F92CC">
        <w:rPr>
          <w:rFonts w:ascii="Arial Nova" w:hAnsi="Arial Nova" w:eastAsia="Arial Nova" w:cs="Arial Nova"/>
          <w:b w:val="0"/>
          <w:bCs w:val="0"/>
          <w:i w:val="0"/>
          <w:iCs w:val="0"/>
          <w:caps w:val="0"/>
          <w:smallCaps w:val="0"/>
          <w:noProof w:val="0"/>
          <w:color w:val="auto"/>
          <w:sz w:val="24"/>
          <w:szCs w:val="24"/>
          <w:lang w:val="en-US"/>
        </w:rPr>
        <w:t>ntroduction to Leadership &amp; Management (LCBB4015_BIRM)</w:t>
      </w:r>
    </w:p>
    <w:p xmlns:wp14="http://schemas.microsoft.com/office/word/2010/wordml" w:rsidP="479A3C6A" wp14:paraId="0FD241A6" wp14:textId="37886F64">
      <w:pPr>
        <w:pStyle w:val="Normal"/>
        <w:rPr>
          <w:rFonts w:ascii="Arial Nova" w:hAnsi="Arial Nova" w:eastAsia="Arial Nova" w:cs="Arial Nova"/>
        </w:rPr>
      </w:pPr>
    </w:p>
    <w:p xmlns:wp14="http://schemas.microsoft.com/office/word/2010/wordml" w:rsidP="479A3C6A" wp14:paraId="531B095B" wp14:textId="1ACC7FBC">
      <w:pPr>
        <w:pStyle w:val="Normal"/>
        <w:rPr>
          <w:rFonts w:ascii="Arial Nova" w:hAnsi="Arial Nova" w:eastAsia="Arial Nova" w:cs="Arial Nova"/>
        </w:rPr>
      </w:pPr>
      <w:r w:rsidRPr="479A3C6A" w:rsidR="610B47C5">
        <w:rPr>
          <w:rFonts w:ascii="Arial Nova" w:hAnsi="Arial Nova" w:eastAsia="Arial Nova" w:cs="Arial Nova"/>
        </w:rPr>
        <w:t>STUDENT NAME: CRISTINA MADALINA PANAITE</w:t>
      </w:r>
    </w:p>
    <w:p xmlns:wp14="http://schemas.microsoft.com/office/word/2010/wordml" w:rsidP="479A3C6A" wp14:paraId="3B672017" wp14:textId="6195E0AD">
      <w:pPr>
        <w:rPr>
          <w:rFonts w:ascii="Arial Nova" w:hAnsi="Arial Nova" w:eastAsia="Arial Nova" w:cs="Arial Nova"/>
        </w:rPr>
      </w:pPr>
      <w:r w:rsidRPr="479A3C6A" w:rsidR="610B47C5">
        <w:rPr>
          <w:rFonts w:ascii="Arial Nova" w:hAnsi="Arial Nova" w:eastAsia="Arial Nova" w:cs="Arial Nova"/>
        </w:rPr>
        <w:t>STUDENT NUMBER:2413348</w:t>
      </w:r>
    </w:p>
    <w:p xmlns:wp14="http://schemas.microsoft.com/office/word/2010/wordml" w:rsidP="479A3C6A" wp14:paraId="5E7CF9A8" wp14:textId="5B81B6FA">
      <w:pPr>
        <w:rPr>
          <w:rFonts w:ascii="Arial Nova" w:hAnsi="Arial Nova" w:eastAsia="Arial Nova" w:cs="Arial Nova"/>
        </w:rPr>
      </w:pPr>
      <w:r w:rsidRPr="479A3C6A" w:rsidR="40117910">
        <w:rPr>
          <w:rFonts w:ascii="Arial Nova" w:hAnsi="Arial Nova" w:eastAsia="Arial Nova" w:cs="Arial Nova"/>
        </w:rPr>
        <w:t>LECTURER NAME:</w:t>
      </w:r>
      <w:r w:rsidRPr="479A3C6A" w:rsidR="7879B18A">
        <w:rPr>
          <w:rFonts w:ascii="Arial Nova" w:hAnsi="Arial Nova" w:eastAsia="Arial Nova" w:cs="Arial Nova"/>
        </w:rPr>
        <w:t xml:space="preserve"> DR </w:t>
      </w:r>
      <w:r w:rsidRPr="479A3C6A" w:rsidR="7879B18A">
        <w:rPr>
          <w:rFonts w:ascii="Arial Nova" w:hAnsi="Arial Nova" w:eastAsia="Arial Nova" w:cs="Arial Nova"/>
        </w:rPr>
        <w:t>ESSA BAH</w:t>
      </w:r>
    </w:p>
    <w:p xmlns:wp14="http://schemas.microsoft.com/office/word/2010/wordml" wp14:paraId="6FC5B5DD" wp14:textId="71773EFC"/>
    <w:p xmlns:wp14="http://schemas.microsoft.com/office/word/2010/wordml" wp14:paraId="4B9ADC47" wp14:textId="6C72EF56"/>
    <w:p xmlns:wp14="http://schemas.microsoft.com/office/word/2010/wordml" wp14:paraId="3BFD0065" wp14:textId="7D8624D0"/>
    <w:p xmlns:wp14="http://schemas.microsoft.com/office/word/2010/wordml" wp14:paraId="6BF2B40A" wp14:textId="0775FDCE"/>
    <w:p xmlns:wp14="http://schemas.microsoft.com/office/word/2010/wordml" wp14:paraId="7D7143E3" wp14:textId="01CF6E73"/>
    <w:p xmlns:wp14="http://schemas.microsoft.com/office/word/2010/wordml" wp14:paraId="7052CAAC" wp14:textId="05A8009B"/>
    <w:p xmlns:wp14="http://schemas.microsoft.com/office/word/2010/wordml" wp14:paraId="025AE940" wp14:textId="57B3546F"/>
    <w:p xmlns:wp14="http://schemas.microsoft.com/office/word/2010/wordml" wp14:paraId="3C78D526" wp14:textId="1939C29C"/>
    <w:p xmlns:wp14="http://schemas.microsoft.com/office/word/2010/wordml" wp14:paraId="6847B711" wp14:textId="36620245"/>
    <w:p xmlns:wp14="http://schemas.microsoft.com/office/word/2010/wordml" wp14:paraId="2C5BD3F8" wp14:textId="7984B578"/>
    <w:p xmlns:wp14="http://schemas.microsoft.com/office/word/2010/wordml" wp14:paraId="4C0AD24C" wp14:textId="1F1C472D"/>
    <w:p xmlns:wp14="http://schemas.microsoft.com/office/word/2010/wordml" wp14:paraId="19B76104" wp14:textId="6D34FD1A"/>
    <w:p xmlns:wp14="http://schemas.microsoft.com/office/word/2010/wordml" wp14:paraId="4BBCB603" wp14:textId="28215D74"/>
    <w:p xmlns:wp14="http://schemas.microsoft.com/office/word/2010/wordml" wp14:paraId="4523E31D" wp14:textId="3B9BD266"/>
    <w:p xmlns:wp14="http://schemas.microsoft.com/office/word/2010/wordml" wp14:paraId="285DF110" wp14:textId="03B7DD56"/>
    <w:p xmlns:wp14="http://schemas.microsoft.com/office/word/2010/wordml" wp14:paraId="76A9A129" wp14:textId="2225E580"/>
    <w:p xmlns:wp14="http://schemas.microsoft.com/office/word/2010/wordml" wp14:paraId="229E1C1B" wp14:textId="63AE6E31"/>
    <w:p xmlns:wp14="http://schemas.microsoft.com/office/word/2010/wordml" wp14:paraId="20C8D7BE" wp14:textId="0B64DC75"/>
    <w:p xmlns:wp14="http://schemas.microsoft.com/office/word/2010/wordml" w:rsidP="479A3C6A" wp14:paraId="17EA96E5" wp14:textId="0A75857E">
      <w:pPr>
        <w:pStyle w:val="Normal"/>
      </w:pPr>
    </w:p>
    <w:sdt>
      <w:sdtPr>
        <w:id w:val="443346801"/>
        <w:docPartObj>
          <w:docPartGallery w:val="Table of Contents"/>
          <w:docPartUnique/>
        </w:docPartObj>
      </w:sdtPr>
      <w:sdtContent>
        <w:p xmlns:wp14="http://schemas.microsoft.com/office/word/2010/wordml" w:rsidP="479A3C6A" wp14:paraId="32DBD4E5" wp14:textId="10A3A60F">
          <w:pPr>
            <w:pStyle w:val="TOC1"/>
            <w:tabs>
              <w:tab w:val="right" w:leader="dot" w:pos="9360"/>
            </w:tabs>
            <w:bidi w:val="0"/>
            <w:rPr>
              <w:rStyle w:val="Hyperlink"/>
            </w:rPr>
          </w:pPr>
          <w:r>
            <w:fldChar w:fldCharType="begin"/>
          </w:r>
          <w:r>
            <w:instrText xml:space="preserve">TOC \o "1-9" \z \u \h</w:instrText>
          </w:r>
          <w:r>
            <w:fldChar w:fldCharType="separate"/>
          </w:r>
          <w:hyperlink w:anchor="_Toc633791989">
            <w:r w:rsidRPr="479A3C6A" w:rsidR="479A3C6A">
              <w:rPr>
                <w:rStyle w:val="Hyperlink"/>
              </w:rPr>
              <w:t>Introduction</w:t>
            </w:r>
            <w:r>
              <w:tab/>
            </w:r>
            <w:r>
              <w:fldChar w:fldCharType="begin"/>
            </w:r>
            <w:r>
              <w:instrText xml:space="preserve">PAGEREF _Toc633791989 \h</w:instrText>
            </w:r>
            <w:r>
              <w:fldChar w:fldCharType="separate"/>
            </w:r>
            <w:r w:rsidRPr="479A3C6A" w:rsidR="479A3C6A">
              <w:rPr>
                <w:rStyle w:val="Hyperlink"/>
              </w:rPr>
              <w:t>2</w:t>
            </w:r>
            <w:r>
              <w:fldChar w:fldCharType="end"/>
            </w:r>
          </w:hyperlink>
        </w:p>
        <w:p xmlns:wp14="http://schemas.microsoft.com/office/word/2010/wordml" w:rsidP="479A3C6A" wp14:paraId="3494E9E8" wp14:textId="5DE0F7B5">
          <w:pPr>
            <w:pStyle w:val="TOC1"/>
            <w:tabs>
              <w:tab w:val="right" w:leader="dot" w:pos="9360"/>
            </w:tabs>
            <w:bidi w:val="0"/>
            <w:rPr>
              <w:rStyle w:val="Hyperlink"/>
            </w:rPr>
          </w:pPr>
          <w:hyperlink w:anchor="_Toc899508238">
            <w:r w:rsidRPr="479A3C6A" w:rsidR="479A3C6A">
              <w:rPr>
                <w:rStyle w:val="Hyperlink"/>
              </w:rPr>
              <w:t>Defining Leadership</w:t>
            </w:r>
            <w:r>
              <w:tab/>
            </w:r>
            <w:r>
              <w:fldChar w:fldCharType="begin"/>
            </w:r>
            <w:r>
              <w:instrText xml:space="preserve">PAGEREF _Toc899508238 \h</w:instrText>
            </w:r>
            <w:r>
              <w:fldChar w:fldCharType="separate"/>
            </w:r>
            <w:r w:rsidRPr="479A3C6A" w:rsidR="479A3C6A">
              <w:rPr>
                <w:rStyle w:val="Hyperlink"/>
              </w:rPr>
              <w:t>3</w:t>
            </w:r>
            <w:r>
              <w:fldChar w:fldCharType="end"/>
            </w:r>
          </w:hyperlink>
        </w:p>
        <w:p xmlns:wp14="http://schemas.microsoft.com/office/word/2010/wordml" w:rsidP="479A3C6A" wp14:paraId="51934A7B" wp14:textId="1B5B8557">
          <w:pPr>
            <w:pStyle w:val="TOC1"/>
            <w:tabs>
              <w:tab w:val="right" w:leader="dot" w:pos="9360"/>
            </w:tabs>
            <w:bidi w:val="0"/>
            <w:rPr>
              <w:rStyle w:val="Hyperlink"/>
            </w:rPr>
          </w:pPr>
          <w:hyperlink w:anchor="_Toc1217617973">
            <w:r w:rsidRPr="479A3C6A" w:rsidR="479A3C6A">
              <w:rPr>
                <w:rStyle w:val="Hyperlink"/>
              </w:rPr>
              <w:t>Coercive Leadership Style</w:t>
            </w:r>
            <w:r>
              <w:tab/>
            </w:r>
            <w:r>
              <w:fldChar w:fldCharType="begin"/>
            </w:r>
            <w:r>
              <w:instrText xml:space="preserve">PAGEREF _Toc1217617973 \h</w:instrText>
            </w:r>
            <w:r>
              <w:fldChar w:fldCharType="separate"/>
            </w:r>
            <w:r w:rsidRPr="479A3C6A" w:rsidR="479A3C6A">
              <w:rPr>
                <w:rStyle w:val="Hyperlink"/>
              </w:rPr>
              <w:t>4</w:t>
            </w:r>
            <w:r>
              <w:fldChar w:fldCharType="end"/>
            </w:r>
          </w:hyperlink>
        </w:p>
        <w:p xmlns:wp14="http://schemas.microsoft.com/office/word/2010/wordml" w:rsidP="479A3C6A" wp14:paraId="3176A945" wp14:textId="63046D88">
          <w:pPr>
            <w:pStyle w:val="TOC1"/>
            <w:tabs>
              <w:tab w:val="right" w:leader="dot" w:pos="9360"/>
            </w:tabs>
            <w:bidi w:val="0"/>
            <w:rPr>
              <w:rStyle w:val="Hyperlink"/>
            </w:rPr>
          </w:pPr>
          <w:hyperlink w:anchor="_Toc1859318295">
            <w:r w:rsidRPr="479A3C6A" w:rsidR="479A3C6A">
              <w:rPr>
                <w:rStyle w:val="Hyperlink"/>
              </w:rPr>
              <w:t>Democratic Leadership Style</w:t>
            </w:r>
            <w:r>
              <w:tab/>
            </w:r>
            <w:r>
              <w:fldChar w:fldCharType="begin"/>
            </w:r>
            <w:r>
              <w:instrText xml:space="preserve">PAGEREF _Toc1859318295 \h</w:instrText>
            </w:r>
            <w:r>
              <w:fldChar w:fldCharType="separate"/>
            </w:r>
            <w:r w:rsidRPr="479A3C6A" w:rsidR="479A3C6A">
              <w:rPr>
                <w:rStyle w:val="Hyperlink"/>
              </w:rPr>
              <w:t>5</w:t>
            </w:r>
            <w:r>
              <w:fldChar w:fldCharType="end"/>
            </w:r>
          </w:hyperlink>
        </w:p>
        <w:p xmlns:wp14="http://schemas.microsoft.com/office/word/2010/wordml" w:rsidP="479A3C6A" wp14:paraId="5F79F369" wp14:textId="7A0120F3">
          <w:pPr>
            <w:pStyle w:val="TOC1"/>
            <w:tabs>
              <w:tab w:val="right" w:leader="dot" w:pos="9360"/>
            </w:tabs>
            <w:bidi w:val="0"/>
            <w:rPr>
              <w:rStyle w:val="Hyperlink"/>
            </w:rPr>
          </w:pPr>
          <w:hyperlink w:anchor="_Toc1646788685">
            <w:r w:rsidRPr="479A3C6A" w:rsidR="479A3C6A">
              <w:rPr>
                <w:rStyle w:val="Hyperlink"/>
              </w:rPr>
              <w:t>Coaching Leadership Style</w:t>
            </w:r>
            <w:r>
              <w:tab/>
            </w:r>
            <w:r>
              <w:fldChar w:fldCharType="begin"/>
            </w:r>
            <w:r>
              <w:instrText xml:space="preserve">PAGEREF _Toc1646788685 \h</w:instrText>
            </w:r>
            <w:r>
              <w:fldChar w:fldCharType="separate"/>
            </w:r>
            <w:r w:rsidRPr="479A3C6A" w:rsidR="479A3C6A">
              <w:rPr>
                <w:rStyle w:val="Hyperlink"/>
              </w:rPr>
              <w:t>6</w:t>
            </w:r>
            <w:r>
              <w:fldChar w:fldCharType="end"/>
            </w:r>
          </w:hyperlink>
        </w:p>
        <w:p xmlns:wp14="http://schemas.microsoft.com/office/word/2010/wordml" w:rsidP="479A3C6A" wp14:paraId="340EE121" wp14:textId="40E384A2">
          <w:pPr>
            <w:pStyle w:val="TOC1"/>
            <w:tabs>
              <w:tab w:val="right" w:leader="dot" w:pos="9360"/>
            </w:tabs>
            <w:bidi w:val="0"/>
            <w:rPr>
              <w:rStyle w:val="Hyperlink"/>
            </w:rPr>
          </w:pPr>
          <w:hyperlink w:anchor="_Toc1261268157">
            <w:r w:rsidRPr="479A3C6A" w:rsidR="479A3C6A">
              <w:rPr>
                <w:rStyle w:val="Hyperlink"/>
              </w:rPr>
              <w:t>Essential Skills for Business Leaders in Today’s Environment</w:t>
            </w:r>
            <w:r>
              <w:tab/>
            </w:r>
            <w:r>
              <w:fldChar w:fldCharType="begin"/>
            </w:r>
            <w:r>
              <w:instrText xml:space="preserve">PAGEREF _Toc1261268157 \h</w:instrText>
            </w:r>
            <w:r>
              <w:fldChar w:fldCharType="separate"/>
            </w:r>
            <w:r w:rsidRPr="479A3C6A" w:rsidR="479A3C6A">
              <w:rPr>
                <w:rStyle w:val="Hyperlink"/>
              </w:rPr>
              <w:t>7</w:t>
            </w:r>
            <w:r>
              <w:fldChar w:fldCharType="end"/>
            </w:r>
          </w:hyperlink>
        </w:p>
        <w:p xmlns:wp14="http://schemas.microsoft.com/office/word/2010/wordml" w:rsidP="479A3C6A" wp14:paraId="4324A8D8" wp14:textId="6168F82B">
          <w:pPr>
            <w:pStyle w:val="TOC1"/>
            <w:tabs>
              <w:tab w:val="right" w:leader="dot" w:pos="9360"/>
            </w:tabs>
            <w:bidi w:val="0"/>
            <w:rPr>
              <w:rStyle w:val="Hyperlink"/>
            </w:rPr>
          </w:pPr>
          <w:hyperlink w:anchor="_Toc694925954">
            <w:r w:rsidRPr="479A3C6A" w:rsidR="479A3C6A">
              <w:rPr>
                <w:rStyle w:val="Hyperlink"/>
              </w:rPr>
              <w:t>Conclusion</w:t>
            </w:r>
            <w:r>
              <w:tab/>
            </w:r>
            <w:r>
              <w:fldChar w:fldCharType="begin"/>
            </w:r>
            <w:r>
              <w:instrText xml:space="preserve">PAGEREF _Toc694925954 \h</w:instrText>
            </w:r>
            <w:r>
              <w:fldChar w:fldCharType="separate"/>
            </w:r>
            <w:r w:rsidRPr="479A3C6A" w:rsidR="479A3C6A">
              <w:rPr>
                <w:rStyle w:val="Hyperlink"/>
              </w:rPr>
              <w:t>8</w:t>
            </w:r>
            <w:r>
              <w:fldChar w:fldCharType="end"/>
            </w:r>
          </w:hyperlink>
        </w:p>
        <w:p xmlns:wp14="http://schemas.microsoft.com/office/word/2010/wordml" w:rsidP="479A3C6A" wp14:paraId="677D6EB2" wp14:textId="7FFF4EF7">
          <w:pPr>
            <w:pStyle w:val="TOC1"/>
            <w:tabs>
              <w:tab w:val="right" w:leader="dot" w:pos="9360"/>
            </w:tabs>
            <w:bidi w:val="0"/>
            <w:rPr>
              <w:rStyle w:val="Hyperlink"/>
            </w:rPr>
          </w:pPr>
          <w:hyperlink w:anchor="_Toc1952553083">
            <w:r w:rsidRPr="479A3C6A" w:rsidR="479A3C6A">
              <w:rPr>
                <w:rStyle w:val="Hyperlink"/>
              </w:rPr>
              <w:t>References</w:t>
            </w:r>
            <w:r>
              <w:tab/>
            </w:r>
            <w:r>
              <w:fldChar w:fldCharType="begin"/>
            </w:r>
            <w:r>
              <w:instrText xml:space="preserve">PAGEREF _Toc1952553083 \h</w:instrText>
            </w:r>
            <w:r>
              <w:fldChar w:fldCharType="separate"/>
            </w:r>
            <w:r w:rsidRPr="479A3C6A" w:rsidR="479A3C6A">
              <w:rPr>
                <w:rStyle w:val="Hyperlink"/>
              </w:rPr>
              <w:t>9</w:t>
            </w:r>
            <w:r>
              <w:fldChar w:fldCharType="end"/>
            </w:r>
          </w:hyperlink>
          <w:r>
            <w:fldChar w:fldCharType="end"/>
          </w:r>
        </w:p>
      </w:sdtContent>
    </w:sdt>
    <w:p xmlns:wp14="http://schemas.microsoft.com/office/word/2010/wordml" w:rsidP="479A3C6A" wp14:paraId="04A8D88A" wp14:textId="67A84C2D">
      <w:pPr>
        <w:pStyle w:val="Normal"/>
        <w:jc w:val="center"/>
        <w:rPr>
          <w:b w:val="1"/>
          <w:bCs w:val="1"/>
          <w:noProof w:val="0"/>
          <w:sz w:val="28"/>
          <w:szCs w:val="28"/>
          <w:lang w:val="en-US"/>
        </w:rPr>
      </w:pPr>
    </w:p>
    <w:p xmlns:wp14="http://schemas.microsoft.com/office/word/2010/wordml" w:rsidP="479A3C6A" wp14:paraId="59773A09" wp14:textId="5163FC83">
      <w:pPr>
        <w:pStyle w:val="Normal"/>
      </w:pPr>
    </w:p>
    <w:p xmlns:wp14="http://schemas.microsoft.com/office/word/2010/wordml" w:rsidP="479A3C6A" wp14:paraId="5CC24A8A" wp14:textId="21CCE8B6">
      <w:pPr>
        <w:pStyle w:val="Normal"/>
        <w:rPr>
          <w:noProof w:val="0"/>
          <w:lang w:val="en-US"/>
        </w:rPr>
      </w:pPr>
    </w:p>
    <w:p xmlns:wp14="http://schemas.microsoft.com/office/word/2010/wordml" w:rsidP="479A3C6A" wp14:paraId="2C078E63" wp14:textId="2D9A6408">
      <w:pPr>
        <w:pStyle w:val="Normal"/>
      </w:pPr>
    </w:p>
    <w:p w:rsidR="479A3C6A" w:rsidP="479A3C6A" w:rsidRDefault="479A3C6A" w14:paraId="615A9380" w14:textId="64DEE6FD">
      <w:pPr>
        <w:pStyle w:val="Normal"/>
        <w:spacing w:line="360" w:lineRule="auto"/>
        <w:rPr>
          <w:rStyle w:val="Heading1Char"/>
          <w:rFonts w:ascii="Arial Nova" w:hAnsi="Arial Nova" w:eastAsia="Arial Nova" w:cs="Arial Nova"/>
          <w:noProof w:val="0"/>
          <w:lang w:val="en-US"/>
        </w:rPr>
      </w:pPr>
    </w:p>
    <w:p w:rsidR="479A3C6A" w:rsidP="479A3C6A" w:rsidRDefault="479A3C6A" w14:paraId="14962615" w14:textId="0F24E6F6">
      <w:pPr>
        <w:pStyle w:val="Normal"/>
        <w:spacing w:line="360" w:lineRule="auto"/>
        <w:rPr>
          <w:rStyle w:val="Heading1Char"/>
          <w:rFonts w:ascii="Arial Nova" w:hAnsi="Arial Nova" w:eastAsia="Arial Nova" w:cs="Arial Nova"/>
          <w:noProof w:val="0"/>
          <w:lang w:val="en-US"/>
        </w:rPr>
      </w:pPr>
    </w:p>
    <w:p w:rsidR="479A3C6A" w:rsidP="479A3C6A" w:rsidRDefault="479A3C6A" w14:paraId="48155546" w14:textId="3448C608">
      <w:pPr>
        <w:pStyle w:val="Normal"/>
        <w:spacing w:line="360" w:lineRule="auto"/>
        <w:rPr>
          <w:rStyle w:val="Heading1Char"/>
          <w:rFonts w:ascii="Arial Nova" w:hAnsi="Arial Nova" w:eastAsia="Arial Nova" w:cs="Arial Nova"/>
          <w:noProof w:val="0"/>
          <w:lang w:val="en-US"/>
        </w:rPr>
      </w:pPr>
    </w:p>
    <w:p w:rsidR="479A3C6A" w:rsidP="479A3C6A" w:rsidRDefault="479A3C6A" w14:paraId="360B0CAC" w14:textId="389DF32A">
      <w:pPr>
        <w:pStyle w:val="Normal"/>
        <w:spacing w:line="360" w:lineRule="auto"/>
        <w:rPr>
          <w:rStyle w:val="Heading1Char"/>
          <w:rFonts w:ascii="Arial Nova" w:hAnsi="Arial Nova" w:eastAsia="Arial Nova" w:cs="Arial Nova"/>
          <w:noProof w:val="0"/>
          <w:lang w:val="en-US"/>
        </w:rPr>
      </w:pPr>
    </w:p>
    <w:p w:rsidR="479A3C6A" w:rsidP="479A3C6A" w:rsidRDefault="479A3C6A" w14:paraId="50E904C8" w14:textId="3FB50AA9">
      <w:pPr>
        <w:pStyle w:val="Normal"/>
        <w:spacing w:line="360" w:lineRule="auto"/>
        <w:rPr>
          <w:rStyle w:val="Heading1Char"/>
          <w:rFonts w:ascii="Arial Nova" w:hAnsi="Arial Nova" w:eastAsia="Arial Nova" w:cs="Arial Nova"/>
          <w:noProof w:val="0"/>
          <w:lang w:val="en-US"/>
        </w:rPr>
      </w:pPr>
    </w:p>
    <w:p w:rsidR="13F0B98D" w:rsidP="479A3C6A" w:rsidRDefault="13F0B98D" w14:paraId="054BFEAB" w14:textId="1CF4A851">
      <w:pPr>
        <w:pStyle w:val="Normal"/>
        <w:spacing w:line="360" w:lineRule="auto"/>
        <w:rPr>
          <w:rFonts w:ascii="Arial Nova" w:hAnsi="Arial Nova" w:eastAsia="Arial Nova" w:cs="Arial Nova"/>
          <w:noProof w:val="0"/>
          <w:sz w:val="24"/>
          <w:szCs w:val="24"/>
          <w:lang w:val="en-US"/>
        </w:rPr>
      </w:pPr>
      <w:bookmarkStart w:name="_Toc633791989" w:id="1382541121"/>
      <w:r w:rsidRPr="479A3C6A" w:rsidR="13F0B98D">
        <w:rPr>
          <w:rStyle w:val="Heading1Char"/>
          <w:rFonts w:ascii="Arial Nova" w:hAnsi="Arial Nova" w:eastAsia="Arial Nova" w:cs="Arial Nova"/>
          <w:noProof w:val="0"/>
          <w:lang w:val="en-US"/>
        </w:rPr>
        <w:t>Introduction</w:t>
      </w:r>
      <w:bookmarkEnd w:id="1382541121"/>
      <w:r>
        <w:br/>
      </w:r>
      <w:r w:rsidRPr="479A3C6A" w:rsidR="13F0B98D">
        <w:rPr>
          <w:rFonts w:ascii="Arial Nova" w:hAnsi="Arial Nova" w:eastAsia="Arial Nova" w:cs="Arial Nova"/>
          <w:noProof w:val="0"/>
          <w:lang w:val="en-US"/>
        </w:rPr>
        <w:t xml:space="preserve"> </w:t>
      </w:r>
      <w:r>
        <w:br/>
      </w:r>
      <w:r w:rsidRPr="479A3C6A" w:rsidR="13F0B98D">
        <w:rPr>
          <w:rFonts w:ascii="Arial Nova" w:hAnsi="Arial Nova" w:eastAsia="Arial Nova" w:cs="Arial Nova"/>
          <w:noProof w:val="0"/>
          <w:lang w:val="en-US"/>
        </w:rPr>
        <w:t xml:space="preserve">Leadership is widely </w:t>
      </w:r>
      <w:r w:rsidRPr="479A3C6A" w:rsidR="13F0B98D">
        <w:rPr>
          <w:rFonts w:ascii="Arial Nova" w:hAnsi="Arial Nova" w:eastAsia="Arial Nova" w:cs="Arial Nova"/>
          <w:noProof w:val="0"/>
          <w:lang w:val="en-US"/>
        </w:rPr>
        <w:t>recognised</w:t>
      </w:r>
      <w:r w:rsidRPr="479A3C6A" w:rsidR="13F0B98D">
        <w:rPr>
          <w:rFonts w:ascii="Arial Nova" w:hAnsi="Arial Nova" w:eastAsia="Arial Nova" w:cs="Arial Nova"/>
          <w:noProof w:val="0"/>
          <w:lang w:val="en-US"/>
        </w:rPr>
        <w:t xml:space="preserve"> as one of the most significant factors influencing </w:t>
      </w:r>
      <w:r w:rsidRPr="479A3C6A" w:rsidR="13F0B98D">
        <w:rPr>
          <w:rFonts w:ascii="Arial Nova" w:hAnsi="Arial Nova" w:eastAsia="Arial Nova" w:cs="Arial Nova"/>
          <w:noProof w:val="0"/>
          <w:lang w:val="en-US"/>
        </w:rPr>
        <w:t>organisational</w:t>
      </w:r>
      <w:r w:rsidRPr="479A3C6A" w:rsidR="13F0B98D">
        <w:rPr>
          <w:rFonts w:ascii="Arial Nova" w:hAnsi="Arial Nova" w:eastAsia="Arial Nova" w:cs="Arial Nova"/>
          <w:noProof w:val="0"/>
          <w:lang w:val="en-US"/>
        </w:rPr>
        <w:t xml:space="preserve"> success, employee performance, and long-term sustainability. In an increasingly competitive and </w:t>
      </w:r>
      <w:r w:rsidRPr="479A3C6A" w:rsidR="13F0B98D">
        <w:rPr>
          <w:rFonts w:ascii="Arial Nova" w:hAnsi="Arial Nova" w:eastAsia="Arial Nova" w:cs="Arial Nova"/>
          <w:noProof w:val="0"/>
          <w:lang w:val="en-US"/>
        </w:rPr>
        <w:t>globalised</w:t>
      </w:r>
      <w:r w:rsidRPr="479A3C6A" w:rsidR="13F0B98D">
        <w:rPr>
          <w:rFonts w:ascii="Arial Nova" w:hAnsi="Arial Nova" w:eastAsia="Arial Nova" w:cs="Arial Nova"/>
          <w:noProof w:val="0"/>
          <w:lang w:val="en-US"/>
        </w:rPr>
        <w:t xml:space="preserve"> business environment, </w:t>
      </w:r>
      <w:r w:rsidRPr="479A3C6A" w:rsidR="13F0B98D">
        <w:rPr>
          <w:rFonts w:ascii="Arial Nova" w:hAnsi="Arial Nova" w:eastAsia="Arial Nova" w:cs="Arial Nova"/>
          <w:noProof w:val="0"/>
          <w:lang w:val="en-US"/>
        </w:rPr>
        <w:t>organisations</w:t>
      </w:r>
      <w:r w:rsidRPr="479A3C6A" w:rsidR="13F0B98D">
        <w:rPr>
          <w:rFonts w:ascii="Arial Nova" w:hAnsi="Arial Nova" w:eastAsia="Arial Nova" w:cs="Arial Nova"/>
          <w:noProof w:val="0"/>
          <w:lang w:val="en-US"/>
        </w:rPr>
        <w:t xml:space="preserve"> require leaders who can adapt their style according to situational demands while </w:t>
      </w:r>
      <w:r w:rsidRPr="479A3C6A" w:rsidR="13F0B98D">
        <w:rPr>
          <w:rFonts w:ascii="Arial Nova" w:hAnsi="Arial Nova" w:eastAsia="Arial Nova" w:cs="Arial Nova"/>
          <w:noProof w:val="0"/>
          <w:lang w:val="en-US"/>
        </w:rPr>
        <w:t>maintaining</w:t>
      </w:r>
      <w:r w:rsidRPr="479A3C6A" w:rsidR="13F0B98D">
        <w:rPr>
          <w:rFonts w:ascii="Arial Nova" w:hAnsi="Arial Nova" w:eastAsia="Arial Nova" w:cs="Arial Nova"/>
          <w:noProof w:val="0"/>
          <w:lang w:val="en-US"/>
        </w:rPr>
        <w:t xml:space="preserve"> strategic direction. Daniel Goleman (2000) introduced six leadership styles based on emotional intelligence, arguing that effective leaders do not rely on one single approach but instead apply </w:t>
      </w:r>
      <w:r w:rsidRPr="479A3C6A" w:rsidR="13F0B98D">
        <w:rPr>
          <w:rFonts w:ascii="Arial Nova" w:hAnsi="Arial Nova" w:eastAsia="Arial Nova" w:cs="Arial Nova"/>
          <w:noProof w:val="0"/>
          <w:lang w:val="en-US"/>
        </w:rPr>
        <w:t>different styles</w:t>
      </w:r>
      <w:r w:rsidRPr="479A3C6A" w:rsidR="13F0B98D">
        <w:rPr>
          <w:rFonts w:ascii="Arial Nova" w:hAnsi="Arial Nova" w:eastAsia="Arial Nova" w:cs="Arial Nova"/>
          <w:noProof w:val="0"/>
          <w:lang w:val="en-US"/>
        </w:rPr>
        <w:t xml:space="preserve"> depending on the context. These styles include coercive, authoritative, affiliative, democratic, pacesetting, and coaching leadership. </w:t>
      </w:r>
      <w:r>
        <w:br/>
      </w:r>
      <w:r>
        <w:br/>
      </w:r>
      <w:r w:rsidRPr="479A3C6A" w:rsidR="13F0B98D">
        <w:rPr>
          <w:rFonts w:ascii="Arial Nova" w:hAnsi="Arial Nova" w:eastAsia="Arial Nova" w:cs="Arial Nova"/>
          <w:noProof w:val="0"/>
          <w:lang w:val="en-US"/>
        </w:rPr>
        <w:t xml:space="preserve">The purpose of this essay is to critically evaluate three of Goleman’s leadership styles—coercive, democratic, and coaching—and assess their importance within a business context. The discussion will be applied to McDonald’s, one of the world’s largest fast-food </w:t>
      </w:r>
      <w:r w:rsidRPr="479A3C6A" w:rsidR="13F0B98D">
        <w:rPr>
          <w:rFonts w:ascii="Arial Nova" w:hAnsi="Arial Nova" w:eastAsia="Arial Nova" w:cs="Arial Nova"/>
          <w:noProof w:val="0"/>
          <w:lang w:val="en-US"/>
        </w:rPr>
        <w:t>organisations</w:t>
      </w:r>
      <w:r w:rsidRPr="479A3C6A" w:rsidR="13F0B98D">
        <w:rPr>
          <w:rFonts w:ascii="Arial Nova" w:hAnsi="Arial Nova" w:eastAsia="Arial Nova" w:cs="Arial Nova"/>
          <w:noProof w:val="0"/>
          <w:lang w:val="en-US"/>
        </w:rPr>
        <w:t xml:space="preserve">, </w:t>
      </w:r>
      <w:r w:rsidRPr="479A3C6A" w:rsidR="13F0B98D">
        <w:rPr>
          <w:rFonts w:ascii="Arial Nova" w:hAnsi="Arial Nova" w:eastAsia="Arial Nova" w:cs="Arial Nova"/>
          <w:noProof w:val="0"/>
          <w:lang w:val="en-US"/>
        </w:rPr>
        <w:t>operating</w:t>
      </w:r>
      <w:r w:rsidRPr="479A3C6A" w:rsidR="13F0B98D">
        <w:rPr>
          <w:rFonts w:ascii="Arial Nova" w:hAnsi="Arial Nova" w:eastAsia="Arial Nova" w:cs="Arial Nova"/>
          <w:noProof w:val="0"/>
          <w:lang w:val="en-US"/>
        </w:rPr>
        <w:t xml:space="preserve"> in a fast-paced and customer-oriented industry. Furthermore, the essay will </w:t>
      </w:r>
      <w:r w:rsidRPr="479A3C6A" w:rsidR="13F0B98D">
        <w:rPr>
          <w:rFonts w:ascii="Arial Nova" w:hAnsi="Arial Nova" w:eastAsia="Arial Nova" w:cs="Arial Nova"/>
          <w:noProof w:val="0"/>
          <w:lang w:val="en-US"/>
        </w:rPr>
        <w:t>identify</w:t>
      </w:r>
      <w:r w:rsidRPr="479A3C6A" w:rsidR="13F0B98D">
        <w:rPr>
          <w:rFonts w:ascii="Arial Nova" w:hAnsi="Arial Nova" w:eastAsia="Arial Nova" w:cs="Arial Nova"/>
          <w:noProof w:val="0"/>
          <w:lang w:val="en-US"/>
        </w:rPr>
        <w:t xml:space="preserve"> the essential skills required by contemporary business leaders to manage complex challenges and support sustainable </w:t>
      </w:r>
      <w:r w:rsidRPr="479A3C6A" w:rsidR="13F0B98D">
        <w:rPr>
          <w:rFonts w:ascii="Arial Nova" w:hAnsi="Arial Nova" w:eastAsia="Arial Nova" w:cs="Arial Nova"/>
          <w:noProof w:val="0"/>
          <w:lang w:val="en-US"/>
        </w:rPr>
        <w:t>organisational</w:t>
      </w:r>
      <w:r w:rsidRPr="479A3C6A" w:rsidR="13F0B98D">
        <w:rPr>
          <w:rFonts w:ascii="Arial Nova" w:hAnsi="Arial Nova" w:eastAsia="Arial Nova" w:cs="Arial Nova"/>
          <w:noProof w:val="0"/>
          <w:lang w:val="en-US"/>
        </w:rPr>
        <w:t xml:space="preserve"> growth.</w:t>
      </w:r>
    </w:p>
    <w:p w:rsidR="479A3C6A" w:rsidP="479A3C6A" w:rsidRDefault="479A3C6A" w14:paraId="7991C4EE" w14:textId="7DCB87D4">
      <w:pPr>
        <w:pStyle w:val="Normal"/>
        <w:spacing w:line="360" w:lineRule="auto"/>
        <w:rPr>
          <w:rFonts w:ascii="Arial Nova" w:hAnsi="Arial Nova" w:eastAsia="Arial Nova" w:cs="Arial Nova"/>
          <w:noProof w:val="0"/>
          <w:lang w:val="en-US"/>
        </w:rPr>
      </w:pPr>
    </w:p>
    <w:p w:rsidR="479A3C6A" w:rsidP="479A3C6A" w:rsidRDefault="479A3C6A" w14:paraId="56639765" w14:textId="524E2C57">
      <w:pPr>
        <w:pStyle w:val="Normal"/>
        <w:spacing w:line="360" w:lineRule="auto"/>
        <w:rPr>
          <w:rFonts w:ascii="Arial Nova" w:hAnsi="Arial Nova" w:eastAsia="Arial Nova" w:cs="Arial Nova"/>
        </w:rPr>
      </w:pPr>
      <w:r w:rsidRPr="479A3C6A">
        <w:rPr>
          <w:rFonts w:ascii="Arial Nova" w:hAnsi="Arial Nova" w:eastAsia="Arial Nova" w:cs="Arial Nova"/>
        </w:rPr>
        <w:br w:type="page"/>
      </w:r>
    </w:p>
    <w:p w:rsidR="52631066" w:rsidP="479A3C6A" w:rsidRDefault="52631066" w14:paraId="27D1244A" w14:textId="6694493B">
      <w:pPr>
        <w:pStyle w:val="Normal"/>
        <w:spacing w:line="360" w:lineRule="auto"/>
        <w:rPr>
          <w:rFonts w:ascii="Arial Nova" w:hAnsi="Arial Nova" w:eastAsia="Arial Nova" w:cs="Arial Nova"/>
          <w:noProof w:val="0"/>
          <w:sz w:val="24"/>
          <w:szCs w:val="24"/>
          <w:lang w:val="en-US"/>
        </w:rPr>
      </w:pPr>
      <w:bookmarkStart w:name="_Toc899508238" w:id="1658715641"/>
      <w:r w:rsidRPr="479A3C6A" w:rsidR="52631066">
        <w:rPr>
          <w:rStyle w:val="Heading1Char"/>
          <w:rFonts w:ascii="Arial Nova" w:hAnsi="Arial Nova" w:eastAsia="Arial Nova" w:cs="Arial Nova"/>
          <w:noProof w:val="0"/>
          <w:lang w:val="en-US"/>
        </w:rPr>
        <w:t>Defining Leadership</w:t>
      </w:r>
      <w:bookmarkEnd w:id="1658715641"/>
      <w:r>
        <w:br/>
      </w:r>
      <w:r w:rsidRPr="479A3C6A" w:rsidR="52631066">
        <w:rPr>
          <w:rFonts w:ascii="Arial Nova" w:hAnsi="Arial Nova" w:eastAsia="Arial Nova" w:cs="Arial Nova"/>
          <w:noProof w:val="0"/>
          <w:lang w:val="en-US"/>
        </w:rPr>
        <w:t xml:space="preserve"> </w:t>
      </w:r>
      <w:r>
        <w:br/>
      </w:r>
      <w:r w:rsidRPr="479A3C6A" w:rsidR="52631066">
        <w:rPr>
          <w:rFonts w:ascii="Arial Nova" w:hAnsi="Arial Nova" w:eastAsia="Arial Nova" w:cs="Arial Nova"/>
          <w:noProof w:val="0"/>
          <w:lang w:val="en-US"/>
        </w:rPr>
        <w:t xml:space="preserve">Leadership has been defined in </w:t>
      </w:r>
      <w:r w:rsidRPr="479A3C6A" w:rsidR="52631066">
        <w:rPr>
          <w:rFonts w:ascii="Arial Nova" w:hAnsi="Arial Nova" w:eastAsia="Arial Nova" w:cs="Arial Nova"/>
          <w:noProof w:val="0"/>
          <w:lang w:val="en-US"/>
        </w:rPr>
        <w:t>various ways</w:t>
      </w:r>
      <w:r w:rsidRPr="479A3C6A" w:rsidR="52631066">
        <w:rPr>
          <w:rFonts w:ascii="Arial Nova" w:hAnsi="Arial Nova" w:eastAsia="Arial Nova" w:cs="Arial Nova"/>
          <w:noProof w:val="0"/>
          <w:lang w:val="en-US"/>
        </w:rPr>
        <w:t xml:space="preserve"> within academic literature. Northouse (2021) defines leadership as a process whereby an individual influences a group of individuals to achieve a common goal. This definition </w:t>
      </w:r>
      <w:r w:rsidRPr="479A3C6A" w:rsidR="52631066">
        <w:rPr>
          <w:rFonts w:ascii="Arial Nova" w:hAnsi="Arial Nova" w:eastAsia="Arial Nova" w:cs="Arial Nova"/>
          <w:noProof w:val="0"/>
          <w:lang w:val="en-US"/>
        </w:rPr>
        <w:t>emphasises</w:t>
      </w:r>
      <w:r w:rsidRPr="479A3C6A" w:rsidR="52631066">
        <w:rPr>
          <w:rFonts w:ascii="Arial Nova" w:hAnsi="Arial Nova" w:eastAsia="Arial Nova" w:cs="Arial Nova"/>
          <w:noProof w:val="0"/>
          <w:lang w:val="en-US"/>
        </w:rPr>
        <w:t xml:space="preserve"> influence and shared </w:t>
      </w:r>
      <w:r w:rsidRPr="479A3C6A" w:rsidR="52631066">
        <w:rPr>
          <w:rFonts w:ascii="Arial Nova" w:hAnsi="Arial Nova" w:eastAsia="Arial Nova" w:cs="Arial Nova"/>
          <w:noProof w:val="0"/>
          <w:lang w:val="en-US"/>
        </w:rPr>
        <w:t>objectives</w:t>
      </w:r>
      <w:r w:rsidRPr="479A3C6A" w:rsidR="52631066">
        <w:rPr>
          <w:rFonts w:ascii="Arial Nova" w:hAnsi="Arial Nova" w:eastAsia="Arial Nova" w:cs="Arial Nova"/>
          <w:noProof w:val="0"/>
          <w:lang w:val="en-US"/>
        </w:rPr>
        <w:t xml:space="preserve">. Similarly, Yukl (2013) describes leadership as the ability to guide and </w:t>
      </w:r>
      <w:r w:rsidRPr="479A3C6A" w:rsidR="52631066">
        <w:rPr>
          <w:rFonts w:ascii="Arial Nova" w:hAnsi="Arial Nova" w:eastAsia="Arial Nova" w:cs="Arial Nova"/>
          <w:noProof w:val="0"/>
          <w:lang w:val="en-US"/>
        </w:rPr>
        <w:t>facilitate</w:t>
      </w:r>
      <w:r w:rsidRPr="479A3C6A" w:rsidR="52631066">
        <w:rPr>
          <w:rFonts w:ascii="Arial Nova" w:hAnsi="Arial Nova" w:eastAsia="Arial Nova" w:cs="Arial Nova"/>
          <w:noProof w:val="0"/>
          <w:lang w:val="en-US"/>
        </w:rPr>
        <w:t xml:space="preserve"> individual and collective efforts to </w:t>
      </w:r>
      <w:r w:rsidRPr="479A3C6A" w:rsidR="52631066">
        <w:rPr>
          <w:rFonts w:ascii="Arial Nova" w:hAnsi="Arial Nova" w:eastAsia="Arial Nova" w:cs="Arial Nova"/>
          <w:noProof w:val="0"/>
          <w:lang w:val="en-US"/>
        </w:rPr>
        <w:t>accomplish</w:t>
      </w:r>
      <w:r w:rsidRPr="479A3C6A" w:rsidR="52631066">
        <w:rPr>
          <w:rFonts w:ascii="Arial Nova" w:hAnsi="Arial Nova" w:eastAsia="Arial Nova" w:cs="Arial Nova"/>
          <w:noProof w:val="0"/>
          <w:lang w:val="en-US"/>
        </w:rPr>
        <w:t xml:space="preserve"> shared goals. Both definitions highlight leadership as a relational and dynamic process rather than simply a position of authority.</w:t>
      </w:r>
      <w:r>
        <w:br/>
      </w:r>
      <w:r w:rsidRPr="479A3C6A" w:rsidR="52631066">
        <w:rPr>
          <w:rFonts w:ascii="Arial Nova" w:hAnsi="Arial Nova" w:eastAsia="Arial Nova" w:cs="Arial Nova"/>
          <w:noProof w:val="0"/>
          <w:lang w:val="en-US"/>
        </w:rPr>
        <w:t xml:space="preserve"> </w:t>
      </w:r>
      <w:r>
        <w:br/>
      </w:r>
      <w:r w:rsidRPr="479A3C6A" w:rsidR="52631066">
        <w:rPr>
          <w:rFonts w:ascii="Arial Nova" w:hAnsi="Arial Nova" w:eastAsia="Arial Nova" w:cs="Arial Nova"/>
          <w:noProof w:val="0"/>
          <w:lang w:val="en-US"/>
        </w:rPr>
        <w:t xml:space="preserve">In the context of McDonald’s, leadership extends beyond supervising daily restaurant operations. It involves motivating employees, </w:t>
      </w:r>
      <w:r w:rsidRPr="479A3C6A" w:rsidR="52631066">
        <w:rPr>
          <w:rFonts w:ascii="Arial Nova" w:hAnsi="Arial Nova" w:eastAsia="Arial Nova" w:cs="Arial Nova"/>
          <w:noProof w:val="0"/>
          <w:lang w:val="en-US"/>
        </w:rPr>
        <w:t>maintaining</w:t>
      </w:r>
      <w:r w:rsidRPr="479A3C6A" w:rsidR="52631066">
        <w:rPr>
          <w:rFonts w:ascii="Arial Nova" w:hAnsi="Arial Nova" w:eastAsia="Arial Nova" w:cs="Arial Nova"/>
          <w:noProof w:val="0"/>
          <w:lang w:val="en-US"/>
        </w:rPr>
        <w:t xml:space="preserve"> quality standards, ensuring customer satisfaction, managing global supply chains, and adapting to technological changes such as digital ordering systems. Therefore, leadership within McDonald’s must be flexible, culturally aware, and strategically focused.</w:t>
      </w:r>
      <w:r>
        <w:br/>
      </w:r>
      <w:r w:rsidRPr="479A3C6A" w:rsidR="52631066">
        <w:rPr>
          <w:rFonts w:ascii="Arial Nova" w:hAnsi="Arial Nova" w:eastAsia="Arial Nova" w:cs="Arial Nova"/>
          <w:noProof w:val="0"/>
          <w:lang w:val="en-US"/>
        </w:rPr>
        <w:t xml:space="preserve"> </w:t>
      </w:r>
      <w:r>
        <w:br/>
      </w:r>
      <w:r w:rsidRPr="479A3C6A" w:rsidR="52631066">
        <w:rPr>
          <w:rFonts w:ascii="Arial Nova" w:hAnsi="Arial Nova" w:eastAsia="Arial Nova" w:cs="Arial Nova"/>
          <w:noProof w:val="0"/>
          <w:lang w:val="en-US"/>
        </w:rPr>
        <w:t xml:space="preserve">Goleman (1998) argues that effective leadership is strongly connected to emotional intelligence, which includes self-awareness, self-regulation, motivation, empathy, and social skills. Leaders who </w:t>
      </w:r>
      <w:r w:rsidRPr="479A3C6A" w:rsidR="52631066">
        <w:rPr>
          <w:rFonts w:ascii="Arial Nova" w:hAnsi="Arial Nova" w:eastAsia="Arial Nova" w:cs="Arial Nova"/>
          <w:noProof w:val="0"/>
          <w:lang w:val="en-US"/>
        </w:rPr>
        <w:t>demonstrate</w:t>
      </w:r>
      <w:r w:rsidRPr="479A3C6A" w:rsidR="52631066">
        <w:rPr>
          <w:rFonts w:ascii="Arial Nova" w:hAnsi="Arial Nova" w:eastAsia="Arial Nova" w:cs="Arial Nova"/>
          <w:noProof w:val="0"/>
          <w:lang w:val="en-US"/>
        </w:rPr>
        <w:t xml:space="preserve"> high emotional intelligence are better equipped to apply </w:t>
      </w:r>
      <w:r w:rsidRPr="479A3C6A" w:rsidR="52631066">
        <w:rPr>
          <w:rFonts w:ascii="Arial Nova" w:hAnsi="Arial Nova" w:eastAsia="Arial Nova" w:cs="Arial Nova"/>
          <w:noProof w:val="0"/>
          <w:lang w:val="en-US"/>
        </w:rPr>
        <w:t>appropriate leadership</w:t>
      </w:r>
      <w:r w:rsidRPr="479A3C6A" w:rsidR="52631066">
        <w:rPr>
          <w:rFonts w:ascii="Arial Nova" w:hAnsi="Arial Nova" w:eastAsia="Arial Nova" w:cs="Arial Nova"/>
          <w:noProof w:val="0"/>
          <w:lang w:val="en-US"/>
        </w:rPr>
        <w:t xml:space="preserve"> styles according to </w:t>
      </w:r>
      <w:r w:rsidRPr="479A3C6A" w:rsidR="52631066">
        <w:rPr>
          <w:rFonts w:ascii="Arial Nova" w:hAnsi="Arial Nova" w:eastAsia="Arial Nova" w:cs="Arial Nova"/>
          <w:noProof w:val="0"/>
          <w:lang w:val="en-US"/>
        </w:rPr>
        <w:t>organisational</w:t>
      </w:r>
      <w:r w:rsidRPr="479A3C6A" w:rsidR="52631066">
        <w:rPr>
          <w:rFonts w:ascii="Arial Nova" w:hAnsi="Arial Nova" w:eastAsia="Arial Nova" w:cs="Arial Nova"/>
          <w:noProof w:val="0"/>
          <w:lang w:val="en-US"/>
        </w:rPr>
        <w:t xml:space="preserve"> needs.</w:t>
      </w:r>
    </w:p>
    <w:p w:rsidR="479A3C6A" w:rsidP="479A3C6A" w:rsidRDefault="479A3C6A" w14:paraId="6572AC08" w14:textId="54BDCDBC">
      <w:pPr>
        <w:pStyle w:val="Normal"/>
        <w:spacing w:line="360" w:lineRule="auto"/>
        <w:rPr>
          <w:rFonts w:ascii="Arial Nova" w:hAnsi="Arial Nova" w:eastAsia="Arial Nova" w:cs="Arial Nova"/>
          <w:sz w:val="24"/>
          <w:szCs w:val="24"/>
        </w:rPr>
      </w:pPr>
      <w:r w:rsidRPr="479A3C6A">
        <w:rPr>
          <w:rFonts w:ascii="Arial Nova" w:hAnsi="Arial Nova" w:eastAsia="Arial Nova" w:cs="Arial Nova"/>
        </w:rPr>
        <w:br w:type="page"/>
      </w:r>
    </w:p>
    <w:p w:rsidR="10F41E8B" w:rsidP="479A3C6A" w:rsidRDefault="10F41E8B" w14:paraId="1C8D36D8" w14:textId="6DB1B426">
      <w:pPr>
        <w:pStyle w:val="Normal"/>
        <w:spacing w:line="360" w:lineRule="auto"/>
        <w:rPr>
          <w:rFonts w:ascii="Arial Nova" w:hAnsi="Arial Nova" w:eastAsia="Arial Nova" w:cs="Arial Nova"/>
          <w:noProof w:val="0"/>
          <w:sz w:val="24"/>
          <w:szCs w:val="24"/>
          <w:lang w:val="en-US"/>
        </w:rPr>
      </w:pPr>
      <w:bookmarkStart w:name="_Toc1217617973" w:id="1066790316"/>
      <w:r w:rsidRPr="479A3C6A" w:rsidR="10F41E8B">
        <w:rPr>
          <w:rStyle w:val="Heading1Char"/>
          <w:rFonts w:ascii="Arial Nova" w:hAnsi="Arial Nova" w:eastAsia="Arial Nova" w:cs="Arial Nova"/>
          <w:noProof w:val="0"/>
          <w:lang w:val="en-US"/>
        </w:rPr>
        <w:t>Coercive Leadership Style</w:t>
      </w:r>
      <w:bookmarkEnd w:id="1066790316"/>
      <w:r>
        <w:br/>
      </w:r>
      <w:r w:rsidRPr="479A3C6A" w:rsidR="10F41E8B">
        <w:rPr>
          <w:rFonts w:ascii="Arial Nova" w:hAnsi="Arial Nova" w:eastAsia="Arial Nova" w:cs="Arial Nova"/>
          <w:noProof w:val="0"/>
          <w:lang w:val="en-US"/>
        </w:rPr>
        <w:t xml:space="preserve"> </w:t>
      </w:r>
      <w:r>
        <w:br/>
      </w:r>
      <w:r w:rsidRPr="479A3C6A" w:rsidR="10F41E8B">
        <w:rPr>
          <w:rFonts w:ascii="Arial Nova" w:hAnsi="Arial Nova" w:eastAsia="Arial Nova" w:cs="Arial Nova"/>
          <w:noProof w:val="0"/>
          <w:lang w:val="en-US"/>
        </w:rPr>
        <w:t xml:space="preserve">The coercive leadership style is </w:t>
      </w:r>
      <w:r w:rsidRPr="479A3C6A" w:rsidR="10F41E8B">
        <w:rPr>
          <w:rFonts w:ascii="Arial Nova" w:hAnsi="Arial Nova" w:eastAsia="Arial Nova" w:cs="Arial Nova"/>
          <w:noProof w:val="0"/>
          <w:lang w:val="en-US"/>
        </w:rPr>
        <w:t>characterised</w:t>
      </w:r>
      <w:r w:rsidRPr="479A3C6A" w:rsidR="10F41E8B">
        <w:rPr>
          <w:rFonts w:ascii="Arial Nova" w:hAnsi="Arial Nova" w:eastAsia="Arial Nova" w:cs="Arial Nova"/>
          <w:noProof w:val="0"/>
          <w:lang w:val="en-US"/>
        </w:rPr>
        <w:t xml:space="preserve"> by a directive and controlling approach. Leaders using this style expect immediate compliance and often use clear instructions and strict supervision. Goleman (2000) </w:t>
      </w:r>
      <w:r w:rsidRPr="479A3C6A" w:rsidR="10F41E8B">
        <w:rPr>
          <w:rFonts w:ascii="Arial Nova" w:hAnsi="Arial Nova" w:eastAsia="Arial Nova" w:cs="Arial Nova"/>
          <w:noProof w:val="0"/>
          <w:lang w:val="en-US"/>
        </w:rPr>
        <w:t>summarises</w:t>
      </w:r>
      <w:r w:rsidRPr="479A3C6A" w:rsidR="10F41E8B">
        <w:rPr>
          <w:rFonts w:ascii="Arial Nova" w:hAnsi="Arial Nova" w:eastAsia="Arial Nova" w:cs="Arial Nova"/>
          <w:noProof w:val="0"/>
          <w:lang w:val="en-US"/>
        </w:rPr>
        <w:t xml:space="preserve"> this style as “Do what I tell you.” It is most effective during crises or when quick decision-making is required.</w:t>
      </w:r>
      <w:r>
        <w:br/>
      </w:r>
      <w:r w:rsidRPr="479A3C6A" w:rsidR="10F41E8B">
        <w:rPr>
          <w:rFonts w:ascii="Arial Nova" w:hAnsi="Arial Nova" w:eastAsia="Arial Nova" w:cs="Arial Nova"/>
          <w:noProof w:val="0"/>
          <w:lang w:val="en-US"/>
        </w:rPr>
        <w:t xml:space="preserve"> </w:t>
      </w:r>
      <w:r>
        <w:br/>
      </w:r>
      <w:r w:rsidRPr="479A3C6A" w:rsidR="10F41E8B">
        <w:rPr>
          <w:rFonts w:ascii="Arial Nova" w:hAnsi="Arial Nova" w:eastAsia="Arial Nova" w:cs="Arial Nova"/>
          <w:noProof w:val="0"/>
          <w:lang w:val="en-US"/>
        </w:rPr>
        <w:t xml:space="preserve">One of the main advantages of the coercive style is its effectiveness in emergency situations. In a global </w:t>
      </w:r>
      <w:r w:rsidRPr="479A3C6A" w:rsidR="10F41E8B">
        <w:rPr>
          <w:rFonts w:ascii="Arial Nova" w:hAnsi="Arial Nova" w:eastAsia="Arial Nova" w:cs="Arial Nova"/>
          <w:noProof w:val="0"/>
          <w:lang w:val="en-US"/>
        </w:rPr>
        <w:t>organisation</w:t>
      </w:r>
      <w:r w:rsidRPr="479A3C6A" w:rsidR="10F41E8B">
        <w:rPr>
          <w:rFonts w:ascii="Arial Nova" w:hAnsi="Arial Nova" w:eastAsia="Arial Nova" w:cs="Arial Nova"/>
          <w:noProof w:val="0"/>
          <w:lang w:val="en-US"/>
        </w:rPr>
        <w:t xml:space="preserve"> like McDonald’s, food safety and hygiene standards must be strictly </w:t>
      </w:r>
      <w:r w:rsidRPr="479A3C6A" w:rsidR="10F41E8B">
        <w:rPr>
          <w:rFonts w:ascii="Arial Nova" w:hAnsi="Arial Nova" w:eastAsia="Arial Nova" w:cs="Arial Nova"/>
          <w:noProof w:val="0"/>
          <w:lang w:val="en-US"/>
        </w:rPr>
        <w:t>maintained</w:t>
      </w:r>
      <w:r w:rsidRPr="479A3C6A" w:rsidR="10F41E8B">
        <w:rPr>
          <w:rFonts w:ascii="Arial Nova" w:hAnsi="Arial Nova" w:eastAsia="Arial Nova" w:cs="Arial Nova"/>
          <w:noProof w:val="0"/>
          <w:lang w:val="en-US"/>
        </w:rPr>
        <w:t xml:space="preserve">. If a health inspection </w:t>
      </w:r>
      <w:r w:rsidRPr="479A3C6A" w:rsidR="10F41E8B">
        <w:rPr>
          <w:rFonts w:ascii="Arial Nova" w:hAnsi="Arial Nova" w:eastAsia="Arial Nova" w:cs="Arial Nova"/>
          <w:noProof w:val="0"/>
          <w:lang w:val="en-US"/>
        </w:rPr>
        <w:t>identifies</w:t>
      </w:r>
      <w:r w:rsidRPr="479A3C6A" w:rsidR="10F41E8B">
        <w:rPr>
          <w:rFonts w:ascii="Arial Nova" w:hAnsi="Arial Nova" w:eastAsia="Arial Nova" w:cs="Arial Nova"/>
          <w:noProof w:val="0"/>
          <w:lang w:val="en-US"/>
        </w:rPr>
        <w:t xml:space="preserve"> serious compliance issues, restaurant managers must act </w:t>
      </w:r>
      <w:r w:rsidRPr="479A3C6A" w:rsidR="10F41E8B">
        <w:rPr>
          <w:rFonts w:ascii="Arial Nova" w:hAnsi="Arial Nova" w:eastAsia="Arial Nova" w:cs="Arial Nova"/>
          <w:noProof w:val="0"/>
          <w:lang w:val="en-US"/>
        </w:rPr>
        <w:t>immediately</w:t>
      </w:r>
      <w:r w:rsidRPr="479A3C6A" w:rsidR="10F41E8B">
        <w:rPr>
          <w:rFonts w:ascii="Arial Nova" w:hAnsi="Arial Nova" w:eastAsia="Arial Nova" w:cs="Arial Nova"/>
          <w:noProof w:val="0"/>
          <w:lang w:val="en-US"/>
        </w:rPr>
        <w:t xml:space="preserve"> to correct the problem. In such cases, a coercive approach ensures that employees follow instructions without delay, protecting the company’s reputation and customer safety.</w:t>
      </w:r>
      <w:r>
        <w:br/>
      </w:r>
      <w:r w:rsidRPr="479A3C6A" w:rsidR="10F41E8B">
        <w:rPr>
          <w:rFonts w:ascii="Arial Nova" w:hAnsi="Arial Nova" w:eastAsia="Arial Nova" w:cs="Arial Nova"/>
          <w:noProof w:val="0"/>
          <w:lang w:val="en-US"/>
        </w:rPr>
        <w:t xml:space="preserve"> </w:t>
      </w:r>
      <w:r>
        <w:br/>
      </w:r>
      <w:r w:rsidRPr="479A3C6A" w:rsidR="10F41E8B">
        <w:rPr>
          <w:rFonts w:ascii="Arial Nova" w:hAnsi="Arial Nova" w:eastAsia="Arial Nova" w:cs="Arial Nova"/>
          <w:noProof w:val="0"/>
          <w:lang w:val="en-US"/>
        </w:rPr>
        <w:t xml:space="preserve">Additionally, during periods of </w:t>
      </w:r>
      <w:r w:rsidRPr="479A3C6A" w:rsidR="10F41E8B">
        <w:rPr>
          <w:rFonts w:ascii="Arial Nova" w:hAnsi="Arial Nova" w:eastAsia="Arial Nova" w:cs="Arial Nova"/>
          <w:noProof w:val="0"/>
          <w:lang w:val="en-US"/>
        </w:rPr>
        <w:t>organisational</w:t>
      </w:r>
      <w:r w:rsidRPr="479A3C6A" w:rsidR="10F41E8B">
        <w:rPr>
          <w:rFonts w:ascii="Arial Nova" w:hAnsi="Arial Nova" w:eastAsia="Arial Nova" w:cs="Arial Nova"/>
          <w:noProof w:val="0"/>
          <w:lang w:val="en-US"/>
        </w:rPr>
        <w:t xml:space="preserve"> restructuring or operational inefficiency, strong directive leadership may restore discipline and clarity. For example, during the COVID-19 pandemic, McDonald’s restaurants worldwide were </w:t>
      </w:r>
      <w:r w:rsidRPr="479A3C6A" w:rsidR="10F41E8B">
        <w:rPr>
          <w:rFonts w:ascii="Arial Nova" w:hAnsi="Arial Nova" w:eastAsia="Arial Nova" w:cs="Arial Nova"/>
          <w:noProof w:val="0"/>
          <w:lang w:val="en-US"/>
        </w:rPr>
        <w:t>required</w:t>
      </w:r>
      <w:r w:rsidRPr="479A3C6A" w:rsidR="10F41E8B">
        <w:rPr>
          <w:rFonts w:ascii="Arial Nova" w:hAnsi="Arial Nova" w:eastAsia="Arial Nova" w:cs="Arial Nova"/>
          <w:noProof w:val="0"/>
          <w:lang w:val="en-US"/>
        </w:rPr>
        <w:t xml:space="preserve"> to implement strict safety measures, including social distancing, enhanced cleaning procedures, and drive-through </w:t>
      </w:r>
      <w:r w:rsidRPr="479A3C6A" w:rsidR="10F41E8B">
        <w:rPr>
          <w:rFonts w:ascii="Arial Nova" w:hAnsi="Arial Nova" w:eastAsia="Arial Nova" w:cs="Arial Nova"/>
          <w:noProof w:val="0"/>
          <w:lang w:val="en-US"/>
        </w:rPr>
        <w:t>prioritisation</w:t>
      </w:r>
      <w:r w:rsidRPr="479A3C6A" w:rsidR="10F41E8B">
        <w:rPr>
          <w:rFonts w:ascii="Arial Nova" w:hAnsi="Arial Nova" w:eastAsia="Arial Nova" w:cs="Arial Nova"/>
          <w:noProof w:val="0"/>
          <w:lang w:val="en-US"/>
        </w:rPr>
        <w:t xml:space="preserve">. Leaders had to </w:t>
      </w:r>
      <w:r w:rsidRPr="479A3C6A" w:rsidR="10F41E8B">
        <w:rPr>
          <w:rFonts w:ascii="Arial Nova" w:hAnsi="Arial Nova" w:eastAsia="Arial Nova" w:cs="Arial Nova"/>
          <w:noProof w:val="0"/>
          <w:lang w:val="en-US"/>
        </w:rPr>
        <w:t>enforce</w:t>
      </w:r>
      <w:r w:rsidRPr="479A3C6A" w:rsidR="10F41E8B">
        <w:rPr>
          <w:rFonts w:ascii="Arial Nova" w:hAnsi="Arial Nova" w:eastAsia="Arial Nova" w:cs="Arial Nova"/>
          <w:noProof w:val="0"/>
          <w:lang w:val="en-US"/>
        </w:rPr>
        <w:t xml:space="preserve"> new policies rapidly to ensure business continuity and employee safety.</w:t>
      </w:r>
      <w:r>
        <w:br/>
      </w:r>
      <w:r w:rsidRPr="479A3C6A" w:rsidR="10F41E8B">
        <w:rPr>
          <w:rFonts w:ascii="Arial Nova" w:hAnsi="Arial Nova" w:eastAsia="Arial Nova" w:cs="Arial Nova"/>
          <w:noProof w:val="0"/>
          <w:lang w:val="en-US"/>
        </w:rPr>
        <w:t xml:space="preserve"> </w:t>
      </w:r>
      <w:r>
        <w:br/>
      </w:r>
      <w:r w:rsidRPr="479A3C6A" w:rsidR="10F41E8B">
        <w:rPr>
          <w:rFonts w:ascii="Arial Nova" w:hAnsi="Arial Nova" w:eastAsia="Arial Nova" w:cs="Arial Nova"/>
          <w:noProof w:val="0"/>
          <w:lang w:val="en-US"/>
        </w:rPr>
        <w:t xml:space="preserve">However, the coercive style has significant disadvantages if overused. It can reduce employee morale, limit creativity, and create a culture of fear. Employees may feel undervalued and disengaged if they are not given opportunities to </w:t>
      </w:r>
      <w:r w:rsidRPr="479A3C6A" w:rsidR="10F41E8B">
        <w:rPr>
          <w:rFonts w:ascii="Arial Nova" w:hAnsi="Arial Nova" w:eastAsia="Arial Nova" w:cs="Arial Nova"/>
          <w:noProof w:val="0"/>
          <w:lang w:val="en-US"/>
        </w:rPr>
        <w:t>contribute</w:t>
      </w:r>
      <w:r w:rsidRPr="479A3C6A" w:rsidR="10F41E8B">
        <w:rPr>
          <w:rFonts w:ascii="Arial Nova" w:hAnsi="Arial Nova" w:eastAsia="Arial Nova" w:cs="Arial Nova"/>
          <w:noProof w:val="0"/>
          <w:lang w:val="en-US"/>
        </w:rPr>
        <w:t xml:space="preserve"> ideas. In the service industry, where teamwork and customer interaction are essential, excessive authoritarian leadership can negatively affect service quality and staff retention. Therefore, while coercive leadership is valuable in crisis situations, it should not be the dominant style in everyday operations.</w:t>
      </w:r>
      <w:r>
        <w:br/>
      </w:r>
      <w:r w:rsidRPr="479A3C6A" w:rsidR="10F41E8B">
        <w:rPr>
          <w:rFonts w:ascii="Arial Nova" w:hAnsi="Arial Nova" w:eastAsia="Arial Nova" w:cs="Arial Nova"/>
          <w:noProof w:val="0"/>
          <w:lang w:val="en-US"/>
        </w:rPr>
        <w:t xml:space="preserve"> </w:t>
      </w:r>
      <w:r>
        <w:br/>
      </w:r>
    </w:p>
    <w:p w:rsidR="479A3C6A" w:rsidP="479A3C6A" w:rsidRDefault="479A3C6A" w14:paraId="073F85C9" w14:textId="3229481D">
      <w:pPr>
        <w:pStyle w:val="Normal"/>
        <w:spacing w:line="360" w:lineRule="auto"/>
        <w:rPr>
          <w:rFonts w:ascii="Arial Nova" w:hAnsi="Arial Nova" w:eastAsia="Arial Nova" w:cs="Arial Nova"/>
          <w:sz w:val="24"/>
          <w:szCs w:val="24"/>
        </w:rPr>
      </w:pPr>
      <w:r w:rsidRPr="479A3C6A">
        <w:rPr>
          <w:rFonts w:ascii="Arial Nova" w:hAnsi="Arial Nova" w:eastAsia="Arial Nova" w:cs="Arial Nova"/>
        </w:rPr>
        <w:br w:type="page"/>
      </w:r>
    </w:p>
    <w:p w:rsidR="2E1809B7" w:rsidP="479A3C6A" w:rsidRDefault="2E1809B7" w14:paraId="4E420AD8" w14:textId="5BB3A4BD">
      <w:pPr>
        <w:pStyle w:val="Normal"/>
        <w:spacing w:line="360" w:lineRule="auto"/>
        <w:rPr>
          <w:rFonts w:ascii="Arial Nova" w:hAnsi="Arial Nova" w:eastAsia="Arial Nova" w:cs="Arial Nova"/>
          <w:noProof w:val="0"/>
          <w:sz w:val="24"/>
          <w:szCs w:val="24"/>
          <w:lang w:val="en-US"/>
        </w:rPr>
      </w:pPr>
      <w:bookmarkStart w:name="_Toc1859318295" w:id="698970901"/>
      <w:r w:rsidRPr="479A3C6A" w:rsidR="2E1809B7">
        <w:rPr>
          <w:rStyle w:val="Heading1Char"/>
          <w:rFonts w:ascii="Arial Nova" w:hAnsi="Arial Nova" w:eastAsia="Arial Nova" w:cs="Arial Nova"/>
          <w:noProof w:val="0"/>
          <w:lang w:val="en-US"/>
        </w:rPr>
        <w:t>Democratic Leadership Style</w:t>
      </w:r>
      <w:bookmarkEnd w:id="698970901"/>
      <w:r>
        <w:br/>
      </w:r>
      <w:r w:rsidRPr="479A3C6A" w:rsidR="2E1809B7">
        <w:rPr>
          <w:rFonts w:ascii="Arial Nova" w:hAnsi="Arial Nova" w:eastAsia="Arial Nova" w:cs="Arial Nova"/>
          <w:noProof w:val="0"/>
          <w:lang w:val="en-US"/>
        </w:rPr>
        <w:t xml:space="preserve"> </w:t>
      </w:r>
      <w:r>
        <w:br/>
      </w:r>
      <w:r w:rsidRPr="479A3C6A" w:rsidR="2E1809B7">
        <w:rPr>
          <w:rFonts w:ascii="Arial Nova" w:hAnsi="Arial Nova" w:eastAsia="Arial Nova" w:cs="Arial Nova"/>
          <w:noProof w:val="0"/>
          <w:lang w:val="en-US"/>
        </w:rPr>
        <w:t xml:space="preserve">The democratic leadership style </w:t>
      </w:r>
      <w:r w:rsidRPr="479A3C6A" w:rsidR="2E1809B7">
        <w:rPr>
          <w:rFonts w:ascii="Arial Nova" w:hAnsi="Arial Nova" w:eastAsia="Arial Nova" w:cs="Arial Nova"/>
          <w:noProof w:val="0"/>
          <w:lang w:val="en-US"/>
        </w:rPr>
        <w:t>emphasises</w:t>
      </w:r>
      <w:r w:rsidRPr="479A3C6A" w:rsidR="2E1809B7">
        <w:rPr>
          <w:rFonts w:ascii="Arial Nova" w:hAnsi="Arial Nova" w:eastAsia="Arial Nova" w:cs="Arial Nova"/>
          <w:noProof w:val="0"/>
          <w:lang w:val="en-US"/>
        </w:rPr>
        <w:t xml:space="preserve"> participation and collaboration. </w:t>
      </w:r>
      <w:r w:rsidRPr="479A3C6A" w:rsidR="2E1809B7">
        <w:rPr>
          <w:rFonts w:ascii="Arial Nova" w:hAnsi="Arial Nova" w:eastAsia="Arial Nova" w:cs="Arial Nova"/>
          <w:noProof w:val="0"/>
          <w:lang w:val="en-US"/>
        </w:rPr>
        <w:t>Leaders encourage employees to share ideas and contribute to decision-making processes.</w:t>
      </w:r>
      <w:r w:rsidRPr="479A3C6A" w:rsidR="2E1809B7">
        <w:rPr>
          <w:rFonts w:ascii="Arial Nova" w:hAnsi="Arial Nova" w:eastAsia="Arial Nova" w:cs="Arial Nova"/>
          <w:noProof w:val="0"/>
          <w:lang w:val="en-US"/>
        </w:rPr>
        <w:t xml:space="preserve"> According to Goleman (2000), this style builds trust, commitment, and teamwork within </w:t>
      </w:r>
      <w:r w:rsidRPr="479A3C6A" w:rsidR="2E1809B7">
        <w:rPr>
          <w:rFonts w:ascii="Arial Nova" w:hAnsi="Arial Nova" w:eastAsia="Arial Nova" w:cs="Arial Nova"/>
          <w:noProof w:val="0"/>
          <w:lang w:val="en-US"/>
        </w:rPr>
        <w:t>organisations</w:t>
      </w:r>
      <w:r w:rsidRPr="479A3C6A" w:rsidR="2E1809B7">
        <w:rPr>
          <w:rFonts w:ascii="Arial Nova" w:hAnsi="Arial Nova" w:eastAsia="Arial Nova" w:cs="Arial Nova"/>
          <w:noProof w:val="0"/>
          <w:lang w:val="en-US"/>
        </w:rPr>
        <w:t>.</w:t>
      </w:r>
      <w:r>
        <w:br/>
      </w:r>
      <w:r w:rsidRPr="479A3C6A" w:rsidR="2E1809B7">
        <w:rPr>
          <w:rFonts w:ascii="Arial Nova" w:hAnsi="Arial Nova" w:eastAsia="Arial Nova" w:cs="Arial Nova"/>
          <w:noProof w:val="0"/>
          <w:lang w:val="en-US"/>
        </w:rPr>
        <w:t xml:space="preserve"> </w:t>
      </w:r>
      <w:r>
        <w:br/>
      </w:r>
      <w:r w:rsidRPr="479A3C6A" w:rsidR="2E1809B7">
        <w:rPr>
          <w:rFonts w:ascii="Arial Nova" w:hAnsi="Arial Nova" w:eastAsia="Arial Nova" w:cs="Arial Nova"/>
          <w:noProof w:val="0"/>
          <w:lang w:val="en-US"/>
        </w:rPr>
        <w:t>In the context of McDonald’s, democratic leadership can be particularly beneficial when introducing new products or improving customer service processes. Frontline employees interact directly with customers and often have valuable insights into consumer preferences and operational challenges. By involving employees in discussions about menu development or service improvements, managers can increase engagement and motivation.</w:t>
      </w:r>
      <w:r>
        <w:br/>
      </w:r>
      <w:r w:rsidRPr="479A3C6A" w:rsidR="2E1809B7">
        <w:rPr>
          <w:rFonts w:ascii="Arial Nova" w:hAnsi="Arial Nova" w:eastAsia="Arial Nova" w:cs="Arial Nova"/>
          <w:noProof w:val="0"/>
          <w:lang w:val="en-US"/>
        </w:rPr>
        <w:t xml:space="preserve"> </w:t>
      </w:r>
      <w:r>
        <w:br/>
      </w:r>
      <w:r w:rsidRPr="479A3C6A" w:rsidR="2E1809B7">
        <w:rPr>
          <w:rFonts w:ascii="Arial Nova" w:hAnsi="Arial Nova" w:eastAsia="Arial Nova" w:cs="Arial Nova"/>
          <w:noProof w:val="0"/>
          <w:lang w:val="en-US"/>
        </w:rPr>
        <w:t xml:space="preserve">One major advantage of democratic leadership is that it enhances job satisfaction and </w:t>
      </w:r>
      <w:r w:rsidRPr="479A3C6A" w:rsidR="2E1809B7">
        <w:rPr>
          <w:rFonts w:ascii="Arial Nova" w:hAnsi="Arial Nova" w:eastAsia="Arial Nova" w:cs="Arial Nova"/>
          <w:noProof w:val="0"/>
          <w:lang w:val="en-US"/>
        </w:rPr>
        <w:t>organisational</w:t>
      </w:r>
      <w:r w:rsidRPr="479A3C6A" w:rsidR="2E1809B7">
        <w:rPr>
          <w:rFonts w:ascii="Arial Nova" w:hAnsi="Arial Nova" w:eastAsia="Arial Nova" w:cs="Arial Nova"/>
          <w:noProof w:val="0"/>
          <w:lang w:val="en-US"/>
        </w:rPr>
        <w:t xml:space="preserve"> commitment. Research suggests that participative leadership improves employee morale and productivity (Northouse, 2021). When employees feel that their opinions are valued, they are more likely to contribute positively to </w:t>
      </w:r>
      <w:r w:rsidRPr="479A3C6A" w:rsidR="2E1809B7">
        <w:rPr>
          <w:rFonts w:ascii="Arial Nova" w:hAnsi="Arial Nova" w:eastAsia="Arial Nova" w:cs="Arial Nova"/>
          <w:noProof w:val="0"/>
          <w:lang w:val="en-US"/>
        </w:rPr>
        <w:t>organisational</w:t>
      </w:r>
      <w:r w:rsidRPr="479A3C6A" w:rsidR="2E1809B7">
        <w:rPr>
          <w:rFonts w:ascii="Arial Nova" w:hAnsi="Arial Nova" w:eastAsia="Arial Nova" w:cs="Arial Nova"/>
          <w:noProof w:val="0"/>
          <w:lang w:val="en-US"/>
        </w:rPr>
        <w:t xml:space="preserve"> goals.</w:t>
      </w:r>
      <w:r>
        <w:br/>
      </w:r>
      <w:r w:rsidRPr="479A3C6A" w:rsidR="2E1809B7">
        <w:rPr>
          <w:rFonts w:ascii="Arial Nova" w:hAnsi="Arial Nova" w:eastAsia="Arial Nova" w:cs="Arial Nova"/>
          <w:noProof w:val="0"/>
          <w:lang w:val="en-US"/>
        </w:rPr>
        <w:t xml:space="preserve"> </w:t>
      </w:r>
      <w:r>
        <w:br/>
      </w:r>
      <w:r w:rsidRPr="479A3C6A" w:rsidR="2E1809B7">
        <w:rPr>
          <w:rFonts w:ascii="Arial Nova" w:hAnsi="Arial Nova" w:eastAsia="Arial Nova" w:cs="Arial Nova"/>
          <w:noProof w:val="0"/>
          <w:lang w:val="en-US"/>
        </w:rPr>
        <w:t xml:space="preserve">However, democratic leadership can also be time-consuming. In fast-paced environments such as quick-service restaurants, decisions often need to be made rapidly. </w:t>
      </w:r>
      <w:r w:rsidRPr="479A3C6A" w:rsidR="2E1809B7">
        <w:rPr>
          <w:rFonts w:ascii="Arial Nova" w:hAnsi="Arial Nova" w:eastAsia="Arial Nova" w:cs="Arial Nova"/>
          <w:noProof w:val="0"/>
          <w:lang w:val="en-US"/>
        </w:rPr>
        <w:t>Consulting</w:t>
      </w:r>
      <w:r w:rsidRPr="479A3C6A" w:rsidR="2E1809B7">
        <w:rPr>
          <w:rFonts w:ascii="Arial Nova" w:hAnsi="Arial Nova" w:eastAsia="Arial Nova" w:cs="Arial Nova"/>
          <w:noProof w:val="0"/>
          <w:lang w:val="en-US"/>
        </w:rPr>
        <w:t xml:space="preserve"> all team members before making routine operational decisions may slow down processes. Additionally, not all employees may </w:t>
      </w:r>
      <w:r w:rsidRPr="479A3C6A" w:rsidR="2E1809B7">
        <w:rPr>
          <w:rFonts w:ascii="Arial Nova" w:hAnsi="Arial Nova" w:eastAsia="Arial Nova" w:cs="Arial Nova"/>
          <w:noProof w:val="0"/>
          <w:lang w:val="en-US"/>
        </w:rPr>
        <w:t>possess</w:t>
      </w:r>
      <w:r w:rsidRPr="479A3C6A" w:rsidR="2E1809B7">
        <w:rPr>
          <w:rFonts w:ascii="Arial Nova" w:hAnsi="Arial Nova" w:eastAsia="Arial Nova" w:cs="Arial Nova"/>
          <w:noProof w:val="0"/>
          <w:lang w:val="en-US"/>
        </w:rPr>
        <w:t xml:space="preserve"> the necessary knowledge or experience to contribute effectively to strategic decisions.</w:t>
      </w:r>
      <w:r>
        <w:br/>
      </w:r>
      <w:r w:rsidRPr="479A3C6A" w:rsidR="2E1809B7">
        <w:rPr>
          <w:rFonts w:ascii="Arial Nova" w:hAnsi="Arial Nova" w:eastAsia="Arial Nova" w:cs="Arial Nova"/>
          <w:noProof w:val="0"/>
          <w:lang w:val="en-US"/>
        </w:rPr>
        <w:t xml:space="preserve"> </w:t>
      </w:r>
      <w:r>
        <w:br/>
      </w:r>
      <w:r w:rsidRPr="479A3C6A" w:rsidR="2E1809B7">
        <w:rPr>
          <w:rFonts w:ascii="Arial Nova" w:hAnsi="Arial Nova" w:eastAsia="Arial Nova" w:cs="Arial Nova"/>
          <w:noProof w:val="0"/>
          <w:lang w:val="en-US"/>
        </w:rPr>
        <w:t>Despite these limitations, democratic leadership is highly effective when innovation and employee engagement are priorities. For example, McDonald’s adaptation of its menu to local markets—such as offering region-specific products—often involves consultation with local managers and teams. This participative approach ensures that products align with cultural preferences and customer expectations, enhancing competitive advantage.</w:t>
      </w:r>
    </w:p>
    <w:p w:rsidR="479A3C6A" w:rsidP="479A3C6A" w:rsidRDefault="479A3C6A" w14:paraId="08FA876C" w14:textId="69A54C7C">
      <w:pPr>
        <w:pStyle w:val="Normal"/>
        <w:spacing w:line="360" w:lineRule="auto"/>
        <w:rPr>
          <w:rFonts w:ascii="Arial Nova" w:hAnsi="Arial Nova" w:eastAsia="Arial Nova" w:cs="Arial Nova"/>
          <w:sz w:val="24"/>
          <w:szCs w:val="24"/>
        </w:rPr>
      </w:pPr>
      <w:r w:rsidRPr="479A3C6A">
        <w:rPr>
          <w:rFonts w:ascii="Arial Nova" w:hAnsi="Arial Nova" w:eastAsia="Arial Nova" w:cs="Arial Nova"/>
        </w:rPr>
        <w:br w:type="page"/>
      </w:r>
    </w:p>
    <w:p w:rsidR="48BA9FBB" w:rsidP="479A3C6A" w:rsidRDefault="48BA9FBB" w14:paraId="58507626" w14:textId="5AE53C34">
      <w:pPr>
        <w:pStyle w:val="Normal"/>
        <w:spacing w:line="360" w:lineRule="auto"/>
        <w:rPr>
          <w:rFonts w:ascii="Arial Nova" w:hAnsi="Arial Nova" w:eastAsia="Arial Nova" w:cs="Arial Nova"/>
          <w:noProof w:val="0"/>
          <w:sz w:val="24"/>
          <w:szCs w:val="24"/>
          <w:lang w:val="en-US"/>
        </w:rPr>
      </w:pPr>
      <w:bookmarkStart w:name="_Toc1646788685" w:id="1257548371"/>
      <w:r w:rsidRPr="479A3C6A" w:rsidR="48BA9FBB">
        <w:rPr>
          <w:rStyle w:val="Heading1Char"/>
          <w:rFonts w:ascii="Arial Nova" w:hAnsi="Arial Nova" w:eastAsia="Arial Nova" w:cs="Arial Nova"/>
          <w:noProof w:val="0"/>
          <w:lang w:val="en-US"/>
        </w:rPr>
        <w:t>Coaching Leadership Style</w:t>
      </w:r>
      <w:bookmarkEnd w:id="1257548371"/>
      <w:r>
        <w:br/>
      </w:r>
      <w:r w:rsidRPr="479A3C6A" w:rsidR="48BA9FBB">
        <w:rPr>
          <w:rFonts w:ascii="Arial Nova" w:hAnsi="Arial Nova" w:eastAsia="Arial Nova" w:cs="Arial Nova"/>
          <w:noProof w:val="0"/>
          <w:lang w:val="en-US"/>
        </w:rPr>
        <w:t xml:space="preserve"> </w:t>
      </w:r>
      <w:r>
        <w:br/>
      </w:r>
      <w:r w:rsidRPr="479A3C6A" w:rsidR="48BA9FBB">
        <w:rPr>
          <w:rFonts w:ascii="Arial Nova" w:hAnsi="Arial Nova" w:eastAsia="Arial Nova" w:cs="Arial Nova"/>
          <w:noProof w:val="0"/>
          <w:lang w:val="en-US"/>
        </w:rPr>
        <w:t xml:space="preserve">The coaching leadership style focuses on developing individuals for the future. Leaders help employees </w:t>
      </w:r>
      <w:r w:rsidRPr="479A3C6A" w:rsidR="48BA9FBB">
        <w:rPr>
          <w:rFonts w:ascii="Arial Nova" w:hAnsi="Arial Nova" w:eastAsia="Arial Nova" w:cs="Arial Nova"/>
          <w:noProof w:val="0"/>
          <w:lang w:val="en-US"/>
        </w:rPr>
        <w:t>identify</w:t>
      </w:r>
      <w:r w:rsidRPr="479A3C6A" w:rsidR="48BA9FBB">
        <w:rPr>
          <w:rFonts w:ascii="Arial Nova" w:hAnsi="Arial Nova" w:eastAsia="Arial Nova" w:cs="Arial Nova"/>
          <w:noProof w:val="0"/>
          <w:lang w:val="en-US"/>
        </w:rPr>
        <w:t xml:space="preserve"> strengths and weaknesses, set development goals, and improve performance through guidance and feedback (Goleman, 2000). This style is long-term oriented and </w:t>
      </w:r>
      <w:r w:rsidRPr="479A3C6A" w:rsidR="48BA9FBB">
        <w:rPr>
          <w:rFonts w:ascii="Arial Nova" w:hAnsi="Arial Nova" w:eastAsia="Arial Nova" w:cs="Arial Nova"/>
          <w:noProof w:val="0"/>
          <w:lang w:val="en-US"/>
        </w:rPr>
        <w:t>emphasises</w:t>
      </w:r>
      <w:r w:rsidRPr="479A3C6A" w:rsidR="48BA9FBB">
        <w:rPr>
          <w:rFonts w:ascii="Arial Nova" w:hAnsi="Arial Nova" w:eastAsia="Arial Nova" w:cs="Arial Nova"/>
          <w:noProof w:val="0"/>
          <w:lang w:val="en-US"/>
        </w:rPr>
        <w:t xml:space="preserve"> continuous learning.</w:t>
      </w:r>
      <w:r>
        <w:br/>
      </w:r>
      <w:r w:rsidRPr="479A3C6A" w:rsidR="48BA9FBB">
        <w:rPr>
          <w:rFonts w:ascii="Arial Nova" w:hAnsi="Arial Nova" w:eastAsia="Arial Nova" w:cs="Arial Nova"/>
          <w:noProof w:val="0"/>
          <w:lang w:val="en-US"/>
        </w:rPr>
        <w:t xml:space="preserve"> </w:t>
      </w:r>
      <w:r>
        <w:br/>
      </w:r>
      <w:r w:rsidRPr="479A3C6A" w:rsidR="48BA9FBB">
        <w:rPr>
          <w:rFonts w:ascii="Arial Nova" w:hAnsi="Arial Nova" w:eastAsia="Arial Nova" w:cs="Arial Nova"/>
          <w:noProof w:val="0"/>
          <w:lang w:val="en-US"/>
        </w:rPr>
        <w:t xml:space="preserve">At McDonald’s, coaching leadership is particularly important because many managers begin their careers as crew members. The </w:t>
      </w:r>
      <w:r w:rsidRPr="479A3C6A" w:rsidR="48BA9FBB">
        <w:rPr>
          <w:rFonts w:ascii="Arial Nova" w:hAnsi="Arial Nova" w:eastAsia="Arial Nova" w:cs="Arial Nova"/>
          <w:noProof w:val="0"/>
          <w:lang w:val="en-US"/>
        </w:rPr>
        <w:t>organisation</w:t>
      </w:r>
      <w:r w:rsidRPr="479A3C6A" w:rsidR="48BA9FBB">
        <w:rPr>
          <w:rFonts w:ascii="Arial Nova" w:hAnsi="Arial Nova" w:eastAsia="Arial Nova" w:cs="Arial Nova"/>
          <w:noProof w:val="0"/>
          <w:lang w:val="en-US"/>
        </w:rPr>
        <w:t xml:space="preserve"> invests heavily in employee training and development </w:t>
      </w:r>
      <w:r w:rsidRPr="479A3C6A" w:rsidR="48BA9FBB">
        <w:rPr>
          <w:rFonts w:ascii="Arial Nova" w:hAnsi="Arial Nova" w:eastAsia="Arial Nova" w:cs="Arial Nova"/>
          <w:noProof w:val="0"/>
          <w:lang w:val="en-US"/>
        </w:rPr>
        <w:t>programmes</w:t>
      </w:r>
      <w:r w:rsidRPr="479A3C6A" w:rsidR="48BA9FBB">
        <w:rPr>
          <w:rFonts w:ascii="Arial Nova" w:hAnsi="Arial Nova" w:eastAsia="Arial Nova" w:cs="Arial Nova"/>
          <w:noProof w:val="0"/>
          <w:lang w:val="en-US"/>
        </w:rPr>
        <w:t>, enabling career progression within the company. Leaders who adopt a coaching style provide mentorship and constructive feedback, helping employees develop customer service skills, leadership abilities, and operational expertise.</w:t>
      </w:r>
      <w:r>
        <w:br/>
      </w:r>
      <w:r w:rsidRPr="479A3C6A" w:rsidR="48BA9FBB">
        <w:rPr>
          <w:rFonts w:ascii="Arial Nova" w:hAnsi="Arial Nova" w:eastAsia="Arial Nova" w:cs="Arial Nova"/>
          <w:noProof w:val="0"/>
          <w:lang w:val="en-US"/>
        </w:rPr>
        <w:t xml:space="preserve"> </w:t>
      </w:r>
      <w:r>
        <w:br/>
      </w:r>
      <w:r w:rsidRPr="479A3C6A" w:rsidR="48BA9FBB">
        <w:rPr>
          <w:rFonts w:ascii="Arial Nova" w:hAnsi="Arial Nova" w:eastAsia="Arial Nova" w:cs="Arial Nova"/>
          <w:noProof w:val="0"/>
          <w:lang w:val="en-US"/>
        </w:rPr>
        <w:t xml:space="preserve">One significant advantage of coaching leadership is that it strengthens </w:t>
      </w:r>
      <w:r w:rsidRPr="479A3C6A" w:rsidR="48BA9FBB">
        <w:rPr>
          <w:rFonts w:ascii="Arial Nova" w:hAnsi="Arial Nova" w:eastAsia="Arial Nova" w:cs="Arial Nova"/>
          <w:noProof w:val="0"/>
          <w:lang w:val="en-US"/>
        </w:rPr>
        <w:t>organisational</w:t>
      </w:r>
      <w:r w:rsidRPr="479A3C6A" w:rsidR="48BA9FBB">
        <w:rPr>
          <w:rFonts w:ascii="Arial Nova" w:hAnsi="Arial Nova" w:eastAsia="Arial Nova" w:cs="Arial Nova"/>
          <w:noProof w:val="0"/>
          <w:lang w:val="en-US"/>
        </w:rPr>
        <w:t xml:space="preserve"> capability by building internal talent. Employees who receive development support are more loyal and motivated. This reduces staff turnover and ensures a pipeline of skilled future leaders. Coaching also fosters a culture of continuous improvement and innovation.</w:t>
      </w:r>
      <w:r>
        <w:br/>
      </w:r>
      <w:r w:rsidRPr="479A3C6A" w:rsidR="48BA9FBB">
        <w:rPr>
          <w:rFonts w:ascii="Arial Nova" w:hAnsi="Arial Nova" w:eastAsia="Arial Nova" w:cs="Arial Nova"/>
          <w:noProof w:val="0"/>
          <w:lang w:val="en-US"/>
        </w:rPr>
        <w:t xml:space="preserve"> </w:t>
      </w:r>
      <w:r>
        <w:br/>
      </w:r>
      <w:r w:rsidRPr="479A3C6A" w:rsidR="48BA9FBB">
        <w:rPr>
          <w:rFonts w:ascii="Arial Nova" w:hAnsi="Arial Nova" w:eastAsia="Arial Nova" w:cs="Arial Nova"/>
          <w:noProof w:val="0"/>
          <w:lang w:val="en-US"/>
        </w:rPr>
        <w:t xml:space="preserve">However, coaching leadership </w:t>
      </w:r>
      <w:r w:rsidRPr="479A3C6A" w:rsidR="48BA9FBB">
        <w:rPr>
          <w:rFonts w:ascii="Arial Nova" w:hAnsi="Arial Nova" w:eastAsia="Arial Nova" w:cs="Arial Nova"/>
          <w:noProof w:val="0"/>
          <w:lang w:val="en-US"/>
        </w:rPr>
        <w:t>requires</w:t>
      </w:r>
      <w:r w:rsidRPr="479A3C6A" w:rsidR="48BA9FBB">
        <w:rPr>
          <w:rFonts w:ascii="Arial Nova" w:hAnsi="Arial Nova" w:eastAsia="Arial Nova" w:cs="Arial Nova"/>
          <w:noProof w:val="0"/>
          <w:lang w:val="en-US"/>
        </w:rPr>
        <w:t xml:space="preserve"> time, patience, and strong interpersonal skills. In high-pressure environments, managers may </w:t>
      </w:r>
      <w:r w:rsidRPr="479A3C6A" w:rsidR="48BA9FBB">
        <w:rPr>
          <w:rFonts w:ascii="Arial Nova" w:hAnsi="Arial Nova" w:eastAsia="Arial Nova" w:cs="Arial Nova"/>
          <w:noProof w:val="0"/>
          <w:lang w:val="en-US"/>
        </w:rPr>
        <w:t>prioritise</w:t>
      </w:r>
      <w:r w:rsidRPr="479A3C6A" w:rsidR="48BA9FBB">
        <w:rPr>
          <w:rFonts w:ascii="Arial Nova" w:hAnsi="Arial Nova" w:eastAsia="Arial Nova" w:cs="Arial Nova"/>
          <w:noProof w:val="0"/>
          <w:lang w:val="en-US"/>
        </w:rPr>
        <w:t xml:space="preserve"> short-term targets over long-term employee development. Furthermore, coaching may be less effective if employees lack motivation or willingness to improve.</w:t>
      </w:r>
      <w:r>
        <w:br/>
      </w:r>
      <w:r w:rsidRPr="479A3C6A" w:rsidR="48BA9FBB">
        <w:rPr>
          <w:rFonts w:ascii="Arial Nova" w:hAnsi="Arial Nova" w:eastAsia="Arial Nova" w:cs="Arial Nova"/>
          <w:noProof w:val="0"/>
          <w:lang w:val="en-US"/>
        </w:rPr>
        <w:t xml:space="preserve"> </w:t>
      </w:r>
      <w:r>
        <w:br/>
      </w:r>
      <w:r w:rsidRPr="479A3C6A" w:rsidR="48BA9FBB">
        <w:rPr>
          <w:rFonts w:ascii="Arial Nova" w:hAnsi="Arial Nova" w:eastAsia="Arial Nova" w:cs="Arial Nova"/>
          <w:noProof w:val="0"/>
          <w:lang w:val="en-US"/>
        </w:rPr>
        <w:t xml:space="preserve">Nevertheless, in </w:t>
      </w:r>
      <w:r w:rsidRPr="479A3C6A" w:rsidR="48BA9FBB">
        <w:rPr>
          <w:rFonts w:ascii="Arial Nova" w:hAnsi="Arial Nova" w:eastAsia="Arial Nova" w:cs="Arial Nova"/>
          <w:noProof w:val="0"/>
          <w:lang w:val="en-US"/>
        </w:rPr>
        <w:t>organisations</w:t>
      </w:r>
      <w:r w:rsidRPr="479A3C6A" w:rsidR="48BA9FBB">
        <w:rPr>
          <w:rFonts w:ascii="Arial Nova" w:hAnsi="Arial Nova" w:eastAsia="Arial Nova" w:cs="Arial Nova"/>
          <w:noProof w:val="0"/>
          <w:lang w:val="en-US"/>
        </w:rPr>
        <w:t xml:space="preserve"> aiming for sustainable growth, coaching leadership is highly beneficial. By investing in employee development, McDonald’s ensures long-term </w:t>
      </w:r>
      <w:r w:rsidRPr="479A3C6A" w:rsidR="48BA9FBB">
        <w:rPr>
          <w:rFonts w:ascii="Arial Nova" w:hAnsi="Arial Nova" w:eastAsia="Arial Nova" w:cs="Arial Nova"/>
          <w:noProof w:val="0"/>
          <w:lang w:val="en-US"/>
        </w:rPr>
        <w:t>organisational</w:t>
      </w:r>
      <w:r w:rsidRPr="479A3C6A" w:rsidR="48BA9FBB">
        <w:rPr>
          <w:rFonts w:ascii="Arial Nova" w:hAnsi="Arial Nova" w:eastAsia="Arial Nova" w:cs="Arial Nova"/>
          <w:noProof w:val="0"/>
          <w:lang w:val="en-US"/>
        </w:rPr>
        <w:t xml:space="preserve"> stability and leadership continuity.</w:t>
      </w:r>
    </w:p>
    <w:p w:rsidR="479A3C6A" w:rsidP="479A3C6A" w:rsidRDefault="479A3C6A" w14:paraId="5C2D5C17" w14:textId="338A0EE8">
      <w:pPr>
        <w:pStyle w:val="Normal"/>
        <w:spacing w:line="360" w:lineRule="auto"/>
        <w:rPr>
          <w:rFonts w:ascii="Arial Nova" w:hAnsi="Arial Nova" w:eastAsia="Arial Nova" w:cs="Arial Nova"/>
          <w:sz w:val="24"/>
          <w:szCs w:val="24"/>
        </w:rPr>
      </w:pPr>
      <w:r w:rsidRPr="479A3C6A">
        <w:rPr>
          <w:rFonts w:ascii="Arial Nova" w:hAnsi="Arial Nova" w:eastAsia="Arial Nova" w:cs="Arial Nova"/>
        </w:rPr>
        <w:br w:type="page"/>
      </w:r>
    </w:p>
    <w:p w:rsidR="26E9F82C" w:rsidP="479A3C6A" w:rsidRDefault="26E9F82C" w14:paraId="70604CF3" w14:textId="44987DEF">
      <w:pPr>
        <w:pStyle w:val="Normal"/>
        <w:spacing w:line="360" w:lineRule="auto"/>
        <w:rPr>
          <w:rFonts w:ascii="Arial Nova" w:hAnsi="Arial Nova" w:eastAsia="Arial Nova" w:cs="Arial Nova"/>
          <w:noProof w:val="0"/>
          <w:sz w:val="24"/>
          <w:szCs w:val="24"/>
          <w:lang w:val="en-US"/>
        </w:rPr>
      </w:pPr>
      <w:bookmarkStart w:name="_Toc1261268157" w:id="931146574"/>
      <w:r w:rsidRPr="479A3C6A" w:rsidR="26E9F82C">
        <w:rPr>
          <w:rStyle w:val="Heading1Char"/>
          <w:rFonts w:ascii="Arial Nova" w:hAnsi="Arial Nova" w:eastAsia="Arial Nova" w:cs="Arial Nova"/>
          <w:noProof w:val="0"/>
          <w:lang w:val="en-US"/>
        </w:rPr>
        <w:t>Essential Skills for Business Leaders in Today’s Environment</w:t>
      </w:r>
      <w:bookmarkEnd w:id="931146574"/>
      <w:r>
        <w:br/>
      </w:r>
      <w:r w:rsidRPr="479A3C6A" w:rsidR="26E9F82C">
        <w:rPr>
          <w:rFonts w:ascii="Arial Nova" w:hAnsi="Arial Nova" w:eastAsia="Arial Nova" w:cs="Arial Nova"/>
          <w:noProof w:val="0"/>
          <w:lang w:val="en-US"/>
        </w:rPr>
        <w:t xml:space="preserve"> </w:t>
      </w:r>
      <w:r>
        <w:br/>
      </w:r>
      <w:r w:rsidRPr="479A3C6A" w:rsidR="26E9F82C">
        <w:rPr>
          <w:rFonts w:ascii="Arial Nova" w:hAnsi="Arial Nova" w:eastAsia="Arial Nova" w:cs="Arial Nova"/>
          <w:noProof w:val="0"/>
          <w:lang w:val="en-US"/>
        </w:rPr>
        <w:t xml:space="preserve">In the modern business environment, leaders face rapid technological change, global competition, economic uncertainty, and increasing stakeholder expectations. To manage these complexities effectively, leaders must </w:t>
      </w:r>
      <w:r w:rsidRPr="479A3C6A" w:rsidR="26E9F82C">
        <w:rPr>
          <w:rFonts w:ascii="Arial Nova" w:hAnsi="Arial Nova" w:eastAsia="Arial Nova" w:cs="Arial Nova"/>
          <w:noProof w:val="0"/>
          <w:lang w:val="en-US"/>
        </w:rPr>
        <w:t>possess</w:t>
      </w:r>
      <w:r w:rsidRPr="479A3C6A" w:rsidR="26E9F82C">
        <w:rPr>
          <w:rFonts w:ascii="Arial Nova" w:hAnsi="Arial Nova" w:eastAsia="Arial Nova" w:cs="Arial Nova"/>
          <w:noProof w:val="0"/>
          <w:lang w:val="en-US"/>
        </w:rPr>
        <w:t xml:space="preserve"> a combination of key skills.</w:t>
      </w:r>
      <w:r>
        <w:br/>
      </w:r>
      <w:r w:rsidRPr="479A3C6A" w:rsidR="26E9F82C">
        <w:rPr>
          <w:rFonts w:ascii="Arial Nova" w:hAnsi="Arial Nova" w:eastAsia="Arial Nova" w:cs="Arial Nova"/>
          <w:noProof w:val="0"/>
          <w:lang w:val="en-US"/>
        </w:rPr>
        <w:t xml:space="preserve"> </w:t>
      </w:r>
      <w:r>
        <w:br/>
      </w:r>
      <w:r w:rsidRPr="479A3C6A" w:rsidR="26E9F82C">
        <w:rPr>
          <w:rFonts w:ascii="Arial Nova" w:hAnsi="Arial Nova" w:eastAsia="Arial Nova" w:cs="Arial Nova"/>
          <w:noProof w:val="0"/>
          <w:lang w:val="en-US"/>
        </w:rPr>
        <w:t xml:space="preserve">Firstly, emotional intelligence is fundamental. Leaders must </w:t>
      </w:r>
      <w:r w:rsidRPr="479A3C6A" w:rsidR="26E9F82C">
        <w:rPr>
          <w:rFonts w:ascii="Arial Nova" w:hAnsi="Arial Nova" w:eastAsia="Arial Nova" w:cs="Arial Nova"/>
          <w:noProof w:val="0"/>
          <w:lang w:val="en-US"/>
        </w:rPr>
        <w:t>demonstrate</w:t>
      </w:r>
      <w:r w:rsidRPr="479A3C6A" w:rsidR="26E9F82C">
        <w:rPr>
          <w:rFonts w:ascii="Arial Nova" w:hAnsi="Arial Nova" w:eastAsia="Arial Nova" w:cs="Arial Nova"/>
          <w:noProof w:val="0"/>
          <w:lang w:val="en-US"/>
        </w:rPr>
        <w:t xml:space="preserve"> self-awareness, empathy, and social competence (Goleman, 1998). At McDonald’s, emotionally intelligent leaders can manage diverse teams, resolve conflicts, and </w:t>
      </w:r>
      <w:r w:rsidRPr="479A3C6A" w:rsidR="26E9F82C">
        <w:rPr>
          <w:rFonts w:ascii="Arial Nova" w:hAnsi="Arial Nova" w:eastAsia="Arial Nova" w:cs="Arial Nova"/>
          <w:noProof w:val="0"/>
          <w:lang w:val="en-US"/>
        </w:rPr>
        <w:t>maintain</w:t>
      </w:r>
      <w:r w:rsidRPr="479A3C6A" w:rsidR="26E9F82C">
        <w:rPr>
          <w:rFonts w:ascii="Arial Nova" w:hAnsi="Arial Nova" w:eastAsia="Arial Nova" w:cs="Arial Nova"/>
          <w:noProof w:val="0"/>
          <w:lang w:val="en-US"/>
        </w:rPr>
        <w:t xml:space="preserve"> </w:t>
      </w:r>
      <w:r w:rsidRPr="479A3C6A" w:rsidR="26E9F82C">
        <w:rPr>
          <w:rFonts w:ascii="Arial Nova" w:hAnsi="Arial Nova" w:eastAsia="Arial Nova" w:cs="Arial Nova"/>
          <w:noProof w:val="0"/>
          <w:lang w:val="en-US"/>
        </w:rPr>
        <w:t>positive</w:t>
      </w:r>
      <w:r w:rsidRPr="479A3C6A" w:rsidR="26E9F82C">
        <w:rPr>
          <w:rFonts w:ascii="Arial Nova" w:hAnsi="Arial Nova" w:eastAsia="Arial Nova" w:cs="Arial Nova"/>
          <w:noProof w:val="0"/>
          <w:lang w:val="en-US"/>
        </w:rPr>
        <w:t xml:space="preserve"> workplace culture.</w:t>
      </w:r>
      <w:r>
        <w:br/>
      </w:r>
      <w:r w:rsidRPr="479A3C6A" w:rsidR="26E9F82C">
        <w:rPr>
          <w:rFonts w:ascii="Arial Nova" w:hAnsi="Arial Nova" w:eastAsia="Arial Nova" w:cs="Arial Nova"/>
          <w:noProof w:val="0"/>
          <w:lang w:val="en-US"/>
        </w:rPr>
        <w:t xml:space="preserve"> </w:t>
      </w:r>
      <w:r>
        <w:br/>
      </w:r>
      <w:r w:rsidRPr="479A3C6A" w:rsidR="26E9F82C">
        <w:rPr>
          <w:rFonts w:ascii="Arial Nova" w:hAnsi="Arial Nova" w:eastAsia="Arial Nova" w:cs="Arial Nova"/>
          <w:noProof w:val="0"/>
          <w:lang w:val="en-US"/>
        </w:rPr>
        <w:t xml:space="preserve">Secondly, strategic thinking is essential. Leaders must </w:t>
      </w:r>
      <w:r w:rsidRPr="479A3C6A" w:rsidR="26E9F82C">
        <w:rPr>
          <w:rFonts w:ascii="Arial Nova" w:hAnsi="Arial Nova" w:eastAsia="Arial Nova" w:cs="Arial Nova"/>
          <w:noProof w:val="0"/>
          <w:lang w:val="en-US"/>
        </w:rPr>
        <w:t>analyse</w:t>
      </w:r>
      <w:r w:rsidRPr="479A3C6A" w:rsidR="26E9F82C">
        <w:rPr>
          <w:rFonts w:ascii="Arial Nova" w:hAnsi="Arial Nova" w:eastAsia="Arial Nova" w:cs="Arial Nova"/>
          <w:noProof w:val="0"/>
          <w:lang w:val="en-US"/>
        </w:rPr>
        <w:t xml:space="preserve"> market trends, </w:t>
      </w:r>
      <w:r w:rsidRPr="479A3C6A" w:rsidR="26E9F82C">
        <w:rPr>
          <w:rFonts w:ascii="Arial Nova" w:hAnsi="Arial Nova" w:eastAsia="Arial Nova" w:cs="Arial Nova"/>
          <w:noProof w:val="0"/>
          <w:lang w:val="en-US"/>
        </w:rPr>
        <w:t>anticipate</w:t>
      </w:r>
      <w:r w:rsidRPr="479A3C6A" w:rsidR="26E9F82C">
        <w:rPr>
          <w:rFonts w:ascii="Arial Nova" w:hAnsi="Arial Nova" w:eastAsia="Arial Nova" w:cs="Arial Nova"/>
          <w:noProof w:val="0"/>
          <w:lang w:val="en-US"/>
        </w:rPr>
        <w:t xml:space="preserve"> consumer demands, and develop long-term plans. For example, McDonald’s investment in digital kiosks and mobile ordering reflects strategic adaptation to technological advancements and changing customer </w:t>
      </w:r>
      <w:r w:rsidRPr="479A3C6A" w:rsidR="26E9F82C">
        <w:rPr>
          <w:rFonts w:ascii="Arial Nova" w:hAnsi="Arial Nova" w:eastAsia="Arial Nova" w:cs="Arial Nova"/>
          <w:noProof w:val="0"/>
          <w:lang w:val="en-US"/>
        </w:rPr>
        <w:t>behaviour</w:t>
      </w:r>
      <w:r w:rsidRPr="479A3C6A" w:rsidR="26E9F82C">
        <w:rPr>
          <w:rFonts w:ascii="Arial Nova" w:hAnsi="Arial Nova" w:eastAsia="Arial Nova" w:cs="Arial Nova"/>
          <w:noProof w:val="0"/>
          <w:lang w:val="en-US"/>
        </w:rPr>
        <w:t>.</w:t>
      </w:r>
      <w:r>
        <w:br/>
      </w:r>
      <w:r w:rsidRPr="479A3C6A" w:rsidR="26E9F82C">
        <w:rPr>
          <w:rFonts w:ascii="Arial Nova" w:hAnsi="Arial Nova" w:eastAsia="Arial Nova" w:cs="Arial Nova"/>
          <w:noProof w:val="0"/>
          <w:lang w:val="en-US"/>
        </w:rPr>
        <w:t xml:space="preserve"> </w:t>
      </w:r>
      <w:r>
        <w:br/>
      </w:r>
      <w:r w:rsidRPr="479A3C6A" w:rsidR="26E9F82C">
        <w:rPr>
          <w:rFonts w:ascii="Arial Nova" w:hAnsi="Arial Nova" w:eastAsia="Arial Nova" w:cs="Arial Nova"/>
          <w:noProof w:val="0"/>
          <w:lang w:val="en-US"/>
        </w:rPr>
        <w:t xml:space="preserve">Thirdly, communication skills are crucial for aligning employees with </w:t>
      </w:r>
      <w:r w:rsidRPr="479A3C6A" w:rsidR="26E9F82C">
        <w:rPr>
          <w:rFonts w:ascii="Arial Nova" w:hAnsi="Arial Nova" w:eastAsia="Arial Nova" w:cs="Arial Nova"/>
          <w:noProof w:val="0"/>
          <w:lang w:val="en-US"/>
        </w:rPr>
        <w:t>organisational</w:t>
      </w:r>
      <w:r w:rsidRPr="479A3C6A" w:rsidR="26E9F82C">
        <w:rPr>
          <w:rFonts w:ascii="Arial Nova" w:hAnsi="Arial Nova" w:eastAsia="Arial Nova" w:cs="Arial Nova"/>
          <w:noProof w:val="0"/>
          <w:lang w:val="en-US"/>
        </w:rPr>
        <w:t xml:space="preserve"> </w:t>
      </w:r>
      <w:r w:rsidRPr="479A3C6A" w:rsidR="26E9F82C">
        <w:rPr>
          <w:rFonts w:ascii="Arial Nova" w:hAnsi="Arial Nova" w:eastAsia="Arial Nova" w:cs="Arial Nova"/>
          <w:noProof w:val="0"/>
          <w:lang w:val="en-US"/>
        </w:rPr>
        <w:t>objectives</w:t>
      </w:r>
      <w:r w:rsidRPr="479A3C6A" w:rsidR="26E9F82C">
        <w:rPr>
          <w:rFonts w:ascii="Arial Nova" w:hAnsi="Arial Nova" w:eastAsia="Arial Nova" w:cs="Arial Nova"/>
          <w:noProof w:val="0"/>
          <w:lang w:val="en-US"/>
        </w:rPr>
        <w:t>. Clear communication ensures that corporate standards, performance expectations, and brand values are consistently implemented across global operations.</w:t>
      </w:r>
      <w:r>
        <w:br/>
      </w:r>
      <w:r w:rsidRPr="479A3C6A" w:rsidR="26E9F82C">
        <w:rPr>
          <w:rFonts w:ascii="Arial Nova" w:hAnsi="Arial Nova" w:eastAsia="Arial Nova" w:cs="Arial Nova"/>
          <w:noProof w:val="0"/>
          <w:lang w:val="en-US"/>
        </w:rPr>
        <w:t xml:space="preserve">Fourthly, adaptability and change management skills are necessary in uncertain environments. Leaders must guide employees through technological transitions, regulatory changes, and economic challenges. During the pandemic, adaptability enabled McDonald’s to </w:t>
      </w:r>
      <w:r w:rsidRPr="479A3C6A" w:rsidR="26E9F82C">
        <w:rPr>
          <w:rFonts w:ascii="Arial Nova" w:hAnsi="Arial Nova" w:eastAsia="Arial Nova" w:cs="Arial Nova"/>
          <w:noProof w:val="0"/>
          <w:lang w:val="en-US"/>
        </w:rPr>
        <w:t>maintain</w:t>
      </w:r>
      <w:r w:rsidRPr="479A3C6A" w:rsidR="26E9F82C">
        <w:rPr>
          <w:rFonts w:ascii="Arial Nova" w:hAnsi="Arial Nova" w:eastAsia="Arial Nova" w:cs="Arial Nova"/>
          <w:noProof w:val="0"/>
          <w:lang w:val="en-US"/>
        </w:rPr>
        <w:t xml:space="preserve"> operations through drive-through and delivery services.</w:t>
      </w:r>
      <w:r>
        <w:br/>
      </w:r>
      <w:r w:rsidRPr="479A3C6A" w:rsidR="26E9F82C">
        <w:rPr>
          <w:rFonts w:ascii="Arial Nova" w:hAnsi="Arial Nova" w:eastAsia="Arial Nova" w:cs="Arial Nova"/>
          <w:noProof w:val="0"/>
          <w:lang w:val="en-US"/>
        </w:rPr>
        <w:t xml:space="preserve">Finally, ethical leadership and sustainability awareness are increasingly important. Consumers expect </w:t>
      </w:r>
      <w:r w:rsidRPr="479A3C6A" w:rsidR="26E9F82C">
        <w:rPr>
          <w:rFonts w:ascii="Arial Nova" w:hAnsi="Arial Nova" w:eastAsia="Arial Nova" w:cs="Arial Nova"/>
          <w:noProof w:val="0"/>
          <w:lang w:val="en-US"/>
        </w:rPr>
        <w:t>organisations</w:t>
      </w:r>
      <w:r w:rsidRPr="479A3C6A" w:rsidR="26E9F82C">
        <w:rPr>
          <w:rFonts w:ascii="Arial Nova" w:hAnsi="Arial Nova" w:eastAsia="Arial Nova" w:cs="Arial Nova"/>
          <w:noProof w:val="0"/>
          <w:lang w:val="en-US"/>
        </w:rPr>
        <w:t xml:space="preserve"> to </w:t>
      </w:r>
      <w:r w:rsidRPr="479A3C6A" w:rsidR="26E9F82C">
        <w:rPr>
          <w:rFonts w:ascii="Arial Nova" w:hAnsi="Arial Nova" w:eastAsia="Arial Nova" w:cs="Arial Nova"/>
          <w:noProof w:val="0"/>
          <w:lang w:val="en-US"/>
        </w:rPr>
        <w:t>operate</w:t>
      </w:r>
      <w:r w:rsidRPr="479A3C6A" w:rsidR="26E9F82C">
        <w:rPr>
          <w:rFonts w:ascii="Arial Nova" w:hAnsi="Arial Nova" w:eastAsia="Arial Nova" w:cs="Arial Nova"/>
          <w:noProof w:val="0"/>
          <w:lang w:val="en-US"/>
        </w:rPr>
        <w:t xml:space="preserve"> responsibly and contribute positively</w:t>
      </w:r>
      <w:r w:rsidRPr="479A3C6A" w:rsidR="74BFDA0D">
        <w:rPr>
          <w:rFonts w:ascii="Arial Nova" w:hAnsi="Arial Nova" w:eastAsia="Arial Nova" w:cs="Arial Nova"/>
          <w:noProof w:val="0"/>
          <w:lang w:val="en-US"/>
        </w:rPr>
        <w:t xml:space="preserve"> to </w:t>
      </w:r>
      <w:r w:rsidRPr="479A3C6A" w:rsidR="26E9F82C">
        <w:rPr>
          <w:rFonts w:ascii="Arial Nova" w:hAnsi="Arial Nova" w:eastAsia="Arial Nova" w:cs="Arial Nova"/>
          <w:noProof w:val="0"/>
          <w:lang w:val="en-US"/>
        </w:rPr>
        <w:t>society. Ethical leaders promote transparency, compliance, and corporate social responsibility, supporting long-term brand reputation and stakeholder trust.</w:t>
      </w:r>
      <w:r>
        <w:br/>
      </w:r>
      <w:r w:rsidRPr="479A3C6A" w:rsidR="26E9F82C">
        <w:rPr>
          <w:rFonts w:ascii="Arial Nova" w:hAnsi="Arial Nova" w:eastAsia="Arial Nova" w:cs="Arial Nova"/>
          <w:noProof w:val="0"/>
          <w:lang w:val="en-US"/>
        </w:rPr>
        <w:t xml:space="preserve"> </w:t>
      </w:r>
      <w:r>
        <w:br/>
      </w:r>
      <w:r>
        <w:br/>
      </w:r>
    </w:p>
    <w:p w:rsidR="50549E53" w:rsidP="479A3C6A" w:rsidRDefault="50549E53" w14:paraId="38D4E499" w14:textId="14A9ADF1">
      <w:pPr>
        <w:pStyle w:val="Normal"/>
        <w:spacing w:line="360" w:lineRule="auto"/>
        <w:rPr>
          <w:rFonts w:ascii="Arial Nova" w:hAnsi="Arial Nova" w:eastAsia="Arial Nova" w:cs="Arial Nova"/>
          <w:noProof w:val="0"/>
          <w:sz w:val="24"/>
          <w:szCs w:val="24"/>
          <w:lang w:val="en-US"/>
        </w:rPr>
      </w:pPr>
      <w:bookmarkStart w:name="_Toc694925954" w:id="1622430238"/>
      <w:r w:rsidRPr="479A3C6A" w:rsidR="50549E53">
        <w:rPr>
          <w:rStyle w:val="Heading1Char"/>
          <w:rFonts w:ascii="Arial Nova" w:hAnsi="Arial Nova" w:eastAsia="Arial Nova" w:cs="Arial Nova"/>
          <w:noProof w:val="0"/>
          <w:lang w:val="en-US"/>
        </w:rPr>
        <w:t>Conclusion</w:t>
      </w:r>
      <w:bookmarkEnd w:id="1622430238"/>
      <w:r>
        <w:br/>
      </w:r>
      <w:r w:rsidRPr="479A3C6A" w:rsidR="50549E53">
        <w:rPr>
          <w:rFonts w:ascii="Arial Nova" w:hAnsi="Arial Nova" w:eastAsia="Arial Nova" w:cs="Arial Nova"/>
          <w:noProof w:val="0"/>
          <w:lang w:val="en-US"/>
        </w:rPr>
        <w:t xml:space="preserve"> </w:t>
      </w:r>
      <w:r>
        <w:br/>
      </w:r>
      <w:r w:rsidRPr="479A3C6A" w:rsidR="49C50DF3">
        <w:rPr>
          <w:rFonts w:ascii="Arial Nova" w:hAnsi="Arial Nova" w:eastAsia="Arial Nova" w:cs="Arial Nova"/>
          <w:noProof w:val="0"/>
          <w:lang w:val="en-US"/>
        </w:rPr>
        <w:t xml:space="preserve">In conclusion, leadership plays </w:t>
      </w:r>
      <w:r w:rsidRPr="479A3C6A" w:rsidR="49C50DF3">
        <w:rPr>
          <w:rFonts w:ascii="Arial Nova" w:hAnsi="Arial Nova" w:eastAsia="Arial Nova" w:cs="Arial Nova"/>
          <w:noProof w:val="0"/>
          <w:lang w:val="en-US"/>
        </w:rPr>
        <w:t>a central role</w:t>
      </w:r>
      <w:r w:rsidRPr="479A3C6A" w:rsidR="49C50DF3">
        <w:rPr>
          <w:rFonts w:ascii="Arial Nova" w:hAnsi="Arial Nova" w:eastAsia="Arial Nova" w:cs="Arial Nova"/>
          <w:noProof w:val="0"/>
          <w:lang w:val="en-US"/>
        </w:rPr>
        <w:t xml:space="preserve"> in </w:t>
      </w:r>
      <w:r w:rsidRPr="479A3C6A" w:rsidR="49C50DF3">
        <w:rPr>
          <w:rFonts w:ascii="Arial Nova" w:hAnsi="Arial Nova" w:eastAsia="Arial Nova" w:cs="Arial Nova"/>
          <w:noProof w:val="0"/>
          <w:lang w:val="en-US"/>
        </w:rPr>
        <w:t>organisational</w:t>
      </w:r>
      <w:r w:rsidRPr="479A3C6A" w:rsidR="49C50DF3">
        <w:rPr>
          <w:rFonts w:ascii="Arial Nova" w:hAnsi="Arial Nova" w:eastAsia="Arial Nova" w:cs="Arial Nova"/>
          <w:noProof w:val="0"/>
          <w:lang w:val="en-US"/>
        </w:rPr>
        <w:t xml:space="preserve"> effectiveness and sustainable business growth. This essay has defined leadership as a process of influence and examined three of Goleman’s leadership styles—coercive, democratic, and coaching—within the context of McDonald’s. The coercive style is effective during crises but may reduce morale if overused. The democratic style promotes engagement and innovation but can delay decision-making. The coaching style supports long-term employee development and </w:t>
      </w:r>
      <w:r w:rsidRPr="479A3C6A" w:rsidR="49C50DF3">
        <w:rPr>
          <w:rFonts w:ascii="Arial Nova" w:hAnsi="Arial Nova" w:eastAsia="Arial Nova" w:cs="Arial Nova"/>
          <w:noProof w:val="0"/>
          <w:lang w:val="en-US"/>
        </w:rPr>
        <w:t>organisational</w:t>
      </w:r>
      <w:r w:rsidRPr="479A3C6A" w:rsidR="49C50DF3">
        <w:rPr>
          <w:rFonts w:ascii="Arial Nova" w:hAnsi="Arial Nova" w:eastAsia="Arial Nova" w:cs="Arial Nova"/>
          <w:noProof w:val="0"/>
          <w:lang w:val="en-US"/>
        </w:rPr>
        <w:t xml:space="preserve"> continuity, though it requires time and commitment.</w:t>
      </w:r>
      <w:r>
        <w:br/>
      </w:r>
      <w:r w:rsidRPr="479A3C6A" w:rsidR="49C50DF3">
        <w:rPr>
          <w:rFonts w:ascii="Arial Nova" w:hAnsi="Arial Nova" w:eastAsia="Arial Nova" w:cs="Arial Nova"/>
          <w:noProof w:val="0"/>
          <w:lang w:val="en-US"/>
        </w:rPr>
        <w:t xml:space="preserve"> </w:t>
      </w:r>
      <w:r>
        <w:br/>
      </w:r>
      <w:r w:rsidRPr="479A3C6A" w:rsidR="49C50DF3">
        <w:rPr>
          <w:rFonts w:ascii="Arial Nova" w:hAnsi="Arial Nova" w:eastAsia="Arial Nova" w:cs="Arial Nova"/>
          <w:noProof w:val="0"/>
          <w:lang w:val="en-US"/>
        </w:rPr>
        <w:t xml:space="preserve">To succeed in today’s complex business environment, leaders must develop emotional intelligence, strategic thinking, communication competence, adaptability, and ethical awareness. Business leaders should apply leadership styles flexibly according to situational demands while investing in continuous skill development. By doing so, </w:t>
      </w:r>
      <w:r w:rsidRPr="479A3C6A" w:rsidR="49C50DF3">
        <w:rPr>
          <w:rFonts w:ascii="Arial Nova" w:hAnsi="Arial Nova" w:eastAsia="Arial Nova" w:cs="Arial Nova"/>
          <w:noProof w:val="0"/>
          <w:lang w:val="en-US"/>
        </w:rPr>
        <w:t>organisations</w:t>
      </w:r>
      <w:r w:rsidRPr="479A3C6A" w:rsidR="49C50DF3">
        <w:rPr>
          <w:rFonts w:ascii="Arial Nova" w:hAnsi="Arial Nova" w:eastAsia="Arial Nova" w:cs="Arial Nova"/>
          <w:noProof w:val="0"/>
          <w:lang w:val="en-US"/>
        </w:rPr>
        <w:t xml:space="preserve"> such as McDonald’s can </w:t>
      </w:r>
      <w:r w:rsidRPr="479A3C6A" w:rsidR="49C50DF3">
        <w:rPr>
          <w:rFonts w:ascii="Arial Nova" w:hAnsi="Arial Nova" w:eastAsia="Arial Nova" w:cs="Arial Nova"/>
          <w:noProof w:val="0"/>
          <w:lang w:val="en-US"/>
        </w:rPr>
        <w:t>maintain</w:t>
      </w:r>
      <w:r w:rsidRPr="479A3C6A" w:rsidR="49C50DF3">
        <w:rPr>
          <w:rFonts w:ascii="Arial Nova" w:hAnsi="Arial Nova" w:eastAsia="Arial Nova" w:cs="Arial Nova"/>
          <w:noProof w:val="0"/>
          <w:lang w:val="en-US"/>
        </w:rPr>
        <w:t xml:space="preserve"> competitive </w:t>
      </w:r>
      <w:r w:rsidRPr="479A3C6A" w:rsidR="49C50DF3">
        <w:rPr>
          <w:rFonts w:ascii="Arial Nova" w:hAnsi="Arial Nova" w:eastAsia="Arial Nova" w:cs="Arial Nova"/>
          <w:noProof w:val="0"/>
          <w:lang w:val="en-US"/>
        </w:rPr>
        <w:t>advantage</w:t>
      </w:r>
      <w:r w:rsidRPr="479A3C6A" w:rsidR="49C50DF3">
        <w:rPr>
          <w:rFonts w:ascii="Arial Nova" w:hAnsi="Arial Nova" w:eastAsia="Arial Nova" w:cs="Arial Nova"/>
          <w:noProof w:val="0"/>
          <w:lang w:val="en-US"/>
        </w:rPr>
        <w:t xml:space="preserve">, enhance employee performance, and achieve sustainable long-term success. </w:t>
      </w:r>
    </w:p>
    <w:p w:rsidR="479A3C6A" w:rsidP="479A3C6A" w:rsidRDefault="479A3C6A" w14:paraId="791597ED" w14:textId="22809ED9">
      <w:pPr>
        <w:pStyle w:val="Normal"/>
        <w:spacing w:line="360" w:lineRule="auto"/>
        <w:rPr>
          <w:rStyle w:val="Heading1Char"/>
          <w:rFonts w:ascii="Arial Nova" w:hAnsi="Arial Nova" w:eastAsia="Arial Nova" w:cs="Arial Nova"/>
          <w:noProof w:val="0"/>
          <w:lang w:val="en-US"/>
        </w:rPr>
      </w:pPr>
    </w:p>
    <w:p w:rsidR="479A3C6A" w:rsidP="479A3C6A" w:rsidRDefault="479A3C6A" w14:paraId="56A49E6A" w14:textId="197113F1">
      <w:pPr>
        <w:pStyle w:val="Normal"/>
        <w:spacing w:line="360" w:lineRule="auto"/>
        <w:rPr>
          <w:rStyle w:val="Heading1Char"/>
          <w:rFonts w:ascii="Arial Nova" w:hAnsi="Arial Nova" w:eastAsia="Arial Nova" w:cs="Arial Nova"/>
          <w:noProof w:val="0"/>
          <w:lang w:val="en-US"/>
        </w:rPr>
      </w:pPr>
    </w:p>
    <w:p w:rsidR="479A3C6A" w:rsidP="479A3C6A" w:rsidRDefault="479A3C6A" w14:paraId="2BD5AD50" w14:textId="444A5FD4">
      <w:pPr>
        <w:pStyle w:val="Normal"/>
        <w:spacing w:line="360" w:lineRule="auto"/>
        <w:rPr>
          <w:rStyle w:val="Heading1Char"/>
          <w:rFonts w:ascii="Arial Nova" w:hAnsi="Arial Nova" w:eastAsia="Arial Nova" w:cs="Arial Nova"/>
          <w:noProof w:val="0"/>
          <w:lang w:val="en-US"/>
        </w:rPr>
      </w:pPr>
    </w:p>
    <w:p w:rsidR="479A3C6A" w:rsidP="479A3C6A" w:rsidRDefault="479A3C6A" w14:paraId="3C87B881" w14:textId="647EC458">
      <w:pPr>
        <w:pStyle w:val="Normal"/>
        <w:spacing w:line="360" w:lineRule="auto"/>
        <w:rPr>
          <w:rStyle w:val="Heading1Char"/>
          <w:rFonts w:ascii="Arial Nova" w:hAnsi="Arial Nova" w:eastAsia="Arial Nova" w:cs="Arial Nova"/>
          <w:noProof w:val="0"/>
          <w:lang w:val="en-US"/>
        </w:rPr>
      </w:pPr>
    </w:p>
    <w:p w:rsidR="646BB99C" w:rsidP="479A3C6A" w:rsidRDefault="646BB99C" w14:paraId="0D8D573A" w14:textId="3C51CC48">
      <w:pPr>
        <w:pStyle w:val="Normal"/>
        <w:spacing w:line="360" w:lineRule="auto"/>
        <w:rPr>
          <w:rFonts w:ascii="Arial Nova" w:hAnsi="Arial Nova" w:eastAsia="Arial Nova" w:cs="Arial Nova"/>
          <w:noProof w:val="0"/>
          <w:sz w:val="24"/>
          <w:szCs w:val="24"/>
          <w:lang w:val="en-US"/>
        </w:rPr>
      </w:pPr>
      <w:bookmarkStart w:name="_Toc1952553083" w:id="47747360"/>
      <w:r w:rsidRPr="479A3C6A" w:rsidR="646BB99C">
        <w:rPr>
          <w:rStyle w:val="Heading1Char"/>
          <w:rFonts w:ascii="Arial Nova" w:hAnsi="Arial Nova" w:eastAsia="Arial Nova" w:cs="Arial Nova"/>
          <w:noProof w:val="0"/>
          <w:lang w:val="en-US"/>
        </w:rPr>
        <w:t>References</w:t>
      </w:r>
      <w:bookmarkEnd w:id="47747360"/>
      <w:r>
        <w:br/>
      </w:r>
      <w:r w:rsidRPr="479A3C6A" w:rsidR="646BB99C">
        <w:rPr>
          <w:rFonts w:ascii="Arial Nova" w:hAnsi="Arial Nova" w:eastAsia="Arial Nova" w:cs="Arial Nova"/>
          <w:noProof w:val="0"/>
          <w:lang w:val="en-US"/>
        </w:rPr>
        <w:t xml:space="preserve"> </w:t>
      </w:r>
      <w:r>
        <w:br/>
      </w:r>
      <w:r w:rsidRPr="479A3C6A" w:rsidR="646BB99C">
        <w:rPr>
          <w:rFonts w:ascii="Arial Nova" w:hAnsi="Arial Nova" w:eastAsia="Arial Nova" w:cs="Arial Nova"/>
          <w:noProof w:val="0"/>
          <w:lang w:val="en-US"/>
        </w:rPr>
        <w:t>Goleman, D. (1998) Working with Emotional Intelligence. New York: Bantam Books.</w:t>
      </w:r>
      <w:r>
        <w:br/>
      </w:r>
      <w:r w:rsidRPr="479A3C6A" w:rsidR="646BB99C">
        <w:rPr>
          <w:rFonts w:ascii="Arial Nova" w:hAnsi="Arial Nova" w:eastAsia="Arial Nova" w:cs="Arial Nova"/>
          <w:noProof w:val="0"/>
          <w:lang w:val="en-US"/>
        </w:rPr>
        <w:t xml:space="preserve"> </w:t>
      </w:r>
      <w:r>
        <w:br/>
      </w:r>
      <w:r w:rsidRPr="479A3C6A" w:rsidR="646BB99C">
        <w:rPr>
          <w:rFonts w:ascii="Arial Nova" w:hAnsi="Arial Nova" w:eastAsia="Arial Nova" w:cs="Arial Nova"/>
          <w:noProof w:val="0"/>
          <w:lang w:val="en-US"/>
        </w:rPr>
        <w:t>Goleman, D. (2000) ‘Leadership that gets results’, Harvard Business Review, 78(2), pp. 78–90.</w:t>
      </w:r>
      <w:r>
        <w:br/>
      </w:r>
      <w:r w:rsidRPr="479A3C6A" w:rsidR="646BB99C">
        <w:rPr>
          <w:rFonts w:ascii="Arial Nova" w:hAnsi="Arial Nova" w:eastAsia="Arial Nova" w:cs="Arial Nova"/>
          <w:noProof w:val="0"/>
          <w:lang w:val="en-US"/>
        </w:rPr>
        <w:t xml:space="preserve"> </w:t>
      </w:r>
      <w:r>
        <w:br/>
      </w:r>
      <w:r w:rsidRPr="479A3C6A" w:rsidR="646BB99C">
        <w:rPr>
          <w:rFonts w:ascii="Arial Nova" w:hAnsi="Arial Nova" w:eastAsia="Arial Nova" w:cs="Arial Nova"/>
          <w:noProof w:val="0"/>
          <w:lang w:val="en-US"/>
        </w:rPr>
        <w:t>Northouse, P.G. (2021)</w:t>
      </w:r>
      <w:r w:rsidRPr="479A3C6A" w:rsidR="646BB99C">
        <w:rPr>
          <w:rFonts w:ascii="Arial Nova" w:hAnsi="Arial Nova" w:eastAsia="Arial Nova" w:cs="Arial Nova"/>
          <w:noProof w:val="0"/>
          <w:lang w:val="en-US"/>
        </w:rPr>
        <w:t xml:space="preserve"> Leadership</w:t>
      </w:r>
      <w:r w:rsidRPr="479A3C6A" w:rsidR="646BB99C">
        <w:rPr>
          <w:rFonts w:ascii="Arial Nova" w:hAnsi="Arial Nova" w:eastAsia="Arial Nova" w:cs="Arial Nova"/>
          <w:noProof w:val="0"/>
          <w:lang w:val="en-US"/>
        </w:rPr>
        <w:t xml:space="preserve">: Theory and Practice. 9th </w:t>
      </w:r>
      <w:r w:rsidRPr="479A3C6A" w:rsidR="646BB99C">
        <w:rPr>
          <w:rFonts w:ascii="Arial Nova" w:hAnsi="Arial Nova" w:eastAsia="Arial Nova" w:cs="Arial Nova"/>
          <w:noProof w:val="0"/>
          <w:lang w:val="en-US"/>
        </w:rPr>
        <w:t>edn</w:t>
      </w:r>
      <w:r w:rsidRPr="479A3C6A" w:rsidR="646BB99C">
        <w:rPr>
          <w:rFonts w:ascii="Arial Nova" w:hAnsi="Arial Nova" w:eastAsia="Arial Nova" w:cs="Arial Nova"/>
          <w:noProof w:val="0"/>
          <w:lang w:val="en-US"/>
        </w:rPr>
        <w:t>. Thousand Oaks, CA: Sage Publications.</w:t>
      </w:r>
    </w:p>
    <w:p w:rsidR="646BB99C" w:rsidP="479A3C6A" w:rsidRDefault="646BB99C" w14:paraId="719CF189" w14:textId="258A58C4">
      <w:pPr>
        <w:pStyle w:val="Normal"/>
        <w:spacing w:line="360" w:lineRule="auto"/>
        <w:rPr>
          <w:rFonts w:ascii="Arial Nova" w:hAnsi="Arial Nova" w:eastAsia="Arial Nova" w:cs="Arial Nova"/>
          <w:noProof w:val="0"/>
          <w:sz w:val="24"/>
          <w:szCs w:val="24"/>
          <w:lang w:val="en-US"/>
        </w:rPr>
      </w:pPr>
      <w:r w:rsidRPr="479A3C6A" w:rsidR="646BB99C">
        <w:rPr>
          <w:rFonts w:ascii="Arial Nova" w:hAnsi="Arial Nova" w:eastAsia="Arial Nova" w:cs="Arial Nova"/>
          <w:noProof w:val="0"/>
          <w:lang w:val="en-US"/>
        </w:rPr>
        <w:t>Yukl, G. (2013)</w:t>
      </w:r>
      <w:r w:rsidRPr="479A3C6A" w:rsidR="646BB99C">
        <w:rPr>
          <w:rFonts w:ascii="Arial Nova" w:hAnsi="Arial Nova" w:eastAsia="Arial Nova" w:cs="Arial Nova"/>
          <w:noProof w:val="0"/>
          <w:lang w:val="en-US"/>
        </w:rPr>
        <w:t xml:space="preserve"> Leadership</w:t>
      </w:r>
      <w:r w:rsidRPr="479A3C6A" w:rsidR="646BB99C">
        <w:rPr>
          <w:rFonts w:ascii="Arial Nova" w:hAnsi="Arial Nova" w:eastAsia="Arial Nova" w:cs="Arial Nova"/>
          <w:noProof w:val="0"/>
          <w:lang w:val="en-US"/>
        </w:rPr>
        <w:t xml:space="preserve"> in Organizations. 8th </w:t>
      </w:r>
      <w:r w:rsidRPr="479A3C6A" w:rsidR="646BB99C">
        <w:rPr>
          <w:rFonts w:ascii="Arial Nova" w:hAnsi="Arial Nova" w:eastAsia="Arial Nova" w:cs="Arial Nova"/>
          <w:noProof w:val="0"/>
          <w:lang w:val="en-US"/>
        </w:rPr>
        <w:t>edn</w:t>
      </w:r>
      <w:r w:rsidRPr="479A3C6A" w:rsidR="646BB99C">
        <w:rPr>
          <w:rFonts w:ascii="Arial Nova" w:hAnsi="Arial Nova" w:eastAsia="Arial Nova" w:cs="Arial Nova"/>
          <w:noProof w:val="0"/>
          <w:lang w:val="en-US"/>
        </w:rPr>
        <w:t>. Boston: Pearson Education.</w:t>
      </w:r>
      <w:r>
        <w:br/>
      </w:r>
      <w:r w:rsidRPr="479A3C6A" w:rsidR="646BB99C">
        <w:rPr>
          <w:rFonts w:ascii="Arial Nova" w:hAnsi="Arial Nova" w:eastAsia="Arial Nova" w:cs="Arial Nova"/>
          <w:noProof w:val="0"/>
          <w:lang w:val="en-US"/>
        </w:rPr>
        <w:t xml:space="preserve"> </w:t>
      </w:r>
      <w:r>
        <w:br/>
      </w:r>
      <w:r w:rsidRPr="479A3C6A" w:rsidR="646BB99C">
        <w:rPr>
          <w:rFonts w:ascii="Arial Nova" w:hAnsi="Arial Nova" w:eastAsia="Arial Nova" w:cs="Arial Nova"/>
          <w:noProof w:val="0"/>
          <w:lang w:val="en-US"/>
        </w:rPr>
        <w:t>McDonald’s Corporation (2023) Annual Report. Chicago: McDonald’s Corporation.</w:t>
      </w:r>
    </w:p>
    <w:sectPr>
      <w:pgSz w:w="12240" w:h="15840" w:orient="portrait"/>
      <w:pgMar w:top="1440" w:right="1440" w:bottom="1440" w:left="1440" w:header="720" w:footer="720" w:gutter="0"/>
      <w:cols w:space="720"/>
      <w:docGrid w:linePitch="360"/>
      <w:footerReference w:type="default" r:id="R9bd30c0b296044c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79A3C6A" w:rsidTr="479A3C6A" w14:paraId="577833F5">
      <w:trPr>
        <w:trHeight w:val="300"/>
      </w:trPr>
      <w:tc>
        <w:tcPr>
          <w:tcW w:w="3120" w:type="dxa"/>
          <w:tcMar/>
        </w:tcPr>
        <w:p w:rsidR="479A3C6A" w:rsidP="479A3C6A" w:rsidRDefault="479A3C6A" w14:paraId="04BCC290" w14:textId="24A4830D">
          <w:pPr>
            <w:pStyle w:val="Header"/>
            <w:bidi w:val="0"/>
            <w:ind w:left="-115"/>
            <w:jc w:val="left"/>
          </w:pPr>
        </w:p>
      </w:tc>
      <w:tc>
        <w:tcPr>
          <w:tcW w:w="3120" w:type="dxa"/>
          <w:tcMar/>
        </w:tcPr>
        <w:p w:rsidR="479A3C6A" w:rsidP="479A3C6A" w:rsidRDefault="479A3C6A" w14:paraId="5DE60FE7" w14:textId="50BA6D13">
          <w:pPr>
            <w:pStyle w:val="Header"/>
            <w:bidi w:val="0"/>
            <w:jc w:val="center"/>
          </w:pPr>
        </w:p>
      </w:tc>
      <w:tc>
        <w:tcPr>
          <w:tcW w:w="3120" w:type="dxa"/>
          <w:tcMar/>
        </w:tcPr>
        <w:p w:rsidR="479A3C6A" w:rsidP="479A3C6A" w:rsidRDefault="479A3C6A" w14:paraId="3DAEBEBE" w14:textId="1D19D056">
          <w:pPr>
            <w:pStyle w:val="Header"/>
            <w:bidi w:val="0"/>
            <w:ind w:right="-115"/>
            <w:jc w:val="right"/>
          </w:pPr>
        </w:p>
      </w:tc>
    </w:tr>
  </w:tbl>
  <w:p w:rsidR="479A3C6A" w:rsidRDefault="479A3C6A" w14:paraId="272712BA" w14:textId="7D7D926C"/>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6F4F3F"/>
    <w:rsid w:val="01D87DBE"/>
    <w:rsid w:val="053AC672"/>
    <w:rsid w:val="0569BFEA"/>
    <w:rsid w:val="086BB408"/>
    <w:rsid w:val="086F4F3F"/>
    <w:rsid w:val="0B10FE2C"/>
    <w:rsid w:val="0BE3AD17"/>
    <w:rsid w:val="0C46E618"/>
    <w:rsid w:val="0CC4C970"/>
    <w:rsid w:val="0DFAEFA6"/>
    <w:rsid w:val="104BD827"/>
    <w:rsid w:val="10F41E8B"/>
    <w:rsid w:val="127D5CD3"/>
    <w:rsid w:val="135AECE3"/>
    <w:rsid w:val="13F0B98D"/>
    <w:rsid w:val="1436353E"/>
    <w:rsid w:val="14585762"/>
    <w:rsid w:val="14899692"/>
    <w:rsid w:val="15E22E35"/>
    <w:rsid w:val="1854091A"/>
    <w:rsid w:val="1DACE87D"/>
    <w:rsid w:val="1EDAE6E8"/>
    <w:rsid w:val="1F150A2D"/>
    <w:rsid w:val="1F6F53DD"/>
    <w:rsid w:val="20267999"/>
    <w:rsid w:val="2349E992"/>
    <w:rsid w:val="257E1455"/>
    <w:rsid w:val="26E9F82C"/>
    <w:rsid w:val="2A04ADA6"/>
    <w:rsid w:val="2A134C28"/>
    <w:rsid w:val="2A3ABD2A"/>
    <w:rsid w:val="2CE7E343"/>
    <w:rsid w:val="2E1809B7"/>
    <w:rsid w:val="385F9532"/>
    <w:rsid w:val="38FE3667"/>
    <w:rsid w:val="39A52EFC"/>
    <w:rsid w:val="39ED9F14"/>
    <w:rsid w:val="3CC5ED92"/>
    <w:rsid w:val="3D0FAB1A"/>
    <w:rsid w:val="3EFFE27B"/>
    <w:rsid w:val="40117910"/>
    <w:rsid w:val="4106A360"/>
    <w:rsid w:val="413F92CC"/>
    <w:rsid w:val="41712F15"/>
    <w:rsid w:val="4520A02F"/>
    <w:rsid w:val="46C84CBD"/>
    <w:rsid w:val="479A3C6A"/>
    <w:rsid w:val="48185957"/>
    <w:rsid w:val="48BA9FBB"/>
    <w:rsid w:val="49C50DF3"/>
    <w:rsid w:val="4A499ED3"/>
    <w:rsid w:val="4ADD4D07"/>
    <w:rsid w:val="4D541791"/>
    <w:rsid w:val="4D841D1D"/>
    <w:rsid w:val="4DB39B4C"/>
    <w:rsid w:val="50549E53"/>
    <w:rsid w:val="50D05733"/>
    <w:rsid w:val="50D89539"/>
    <w:rsid w:val="51E25ECC"/>
    <w:rsid w:val="51F692AD"/>
    <w:rsid w:val="5200155D"/>
    <w:rsid w:val="52631066"/>
    <w:rsid w:val="53CDC2F5"/>
    <w:rsid w:val="54EE2F8E"/>
    <w:rsid w:val="551F6641"/>
    <w:rsid w:val="567DFB6D"/>
    <w:rsid w:val="5A26E46A"/>
    <w:rsid w:val="5BD657E2"/>
    <w:rsid w:val="5CE4061A"/>
    <w:rsid w:val="5E2B4C70"/>
    <w:rsid w:val="610B47C5"/>
    <w:rsid w:val="642590D2"/>
    <w:rsid w:val="642E4161"/>
    <w:rsid w:val="64507034"/>
    <w:rsid w:val="646BB99C"/>
    <w:rsid w:val="67A258E9"/>
    <w:rsid w:val="69AD3564"/>
    <w:rsid w:val="69C0B4C4"/>
    <w:rsid w:val="6B1772D8"/>
    <w:rsid w:val="6C15FBF2"/>
    <w:rsid w:val="6CC40C04"/>
    <w:rsid w:val="6EB532A4"/>
    <w:rsid w:val="71FE564C"/>
    <w:rsid w:val="7220F17B"/>
    <w:rsid w:val="73B2CDBB"/>
    <w:rsid w:val="74BFDA0D"/>
    <w:rsid w:val="76AD7535"/>
    <w:rsid w:val="76CF21CD"/>
    <w:rsid w:val="7757C5D9"/>
    <w:rsid w:val="7879B18A"/>
    <w:rsid w:val="78C8A150"/>
    <w:rsid w:val="7B5B0117"/>
    <w:rsid w:val="7C8CA11F"/>
    <w:rsid w:val="7CBB90B0"/>
    <w:rsid w:val="7E43B9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F4F3F"/>
  <w15:chartTrackingRefBased/>
  <w15:docId w15:val="{1D27D3F6-B0C6-431C-B515-138D81A750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479A3C6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479A3C6A"/>
    <w:pPr>
      <w:tabs>
        <w:tab w:val="center" w:leader="none" w:pos="4680"/>
        <w:tab w:val="right" w:leader="none" w:pos="9360"/>
      </w:tabs>
      <w:spacing w:after="0" w:line="240" w:lineRule="auto"/>
    </w:pPr>
  </w:style>
  <w:style w:type="character" w:styleId="Heading1Char" w:customStyle="true">
    <w:uiPriority w:val="9"/>
    <w:name w:val="Heading 1 Char"/>
    <w:basedOn w:val="DefaultParagraphFont"/>
    <w:link w:val="Heading1"/>
    <w:rsid w:val="479A3C6A"/>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Footer">
    <w:uiPriority w:val="99"/>
    <w:name w:val="footer"/>
    <w:basedOn w:val="Normal"/>
    <w:unhideWhenUsed/>
    <w:rsid w:val="479A3C6A"/>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er" Target="footer.xml" Id="R9bd30c0b296044c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2026-03-16T17:11:16.5482877Z</dcterms:created>
  <dcterms:modified xsi:type="dcterms:W3CDTF">2026-03-16T18:28:14.4108586Z</dcterms:modified>
  <dc:creator>Cristina Panaite (2413348)</dc:creator>
  <lastModifiedBy>Cristina Panaite (2413348)</lastModifiedBy>
</coreProperties>
</file>