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3A481" w14:textId="5327313F" w:rsidR="00E25BA3" w:rsidRPr="00307934" w:rsidRDefault="00050CDA" w:rsidP="00050CDA">
      <w:pPr>
        <w:pStyle w:val="NormalWeb"/>
        <w:shd w:val="clear" w:color="auto" w:fill="FFFFFF"/>
        <w:rPr>
          <w:rFonts w:ascii="Arial" w:hAnsi="Arial" w:cs="Arial"/>
          <w:color w:val="000000" w:themeColor="text1"/>
          <w:sz w:val="36"/>
          <w:szCs w:val="36"/>
        </w:rPr>
      </w:pPr>
      <w:r w:rsidRPr="00307934">
        <w:rPr>
          <w:rFonts w:ascii="Arial" w:hAnsi="Arial" w:cs="Arial"/>
          <w:b/>
          <w:bCs/>
          <w:color w:val="000000" w:themeColor="text1"/>
          <w:sz w:val="36"/>
          <w:szCs w:val="36"/>
          <w:u w:val="single"/>
        </w:rPr>
        <w:t>Module code:</w:t>
      </w:r>
      <w:r w:rsidRPr="00307934">
        <w:rPr>
          <w:rFonts w:ascii="Arial" w:hAnsi="Arial" w:cs="Arial"/>
          <w:color w:val="000000" w:themeColor="text1"/>
          <w:sz w:val="36"/>
          <w:szCs w:val="36"/>
        </w:rPr>
        <w:t xml:space="preserve"> ECAD6008 </w:t>
      </w:r>
    </w:p>
    <w:p w14:paraId="51F54FF6" w14:textId="77777777" w:rsidR="00D51212" w:rsidRPr="00307934" w:rsidRDefault="00050CDA" w:rsidP="00050CDA">
      <w:pPr>
        <w:pStyle w:val="NormalWeb"/>
        <w:shd w:val="clear" w:color="auto" w:fill="FFFFFF"/>
        <w:rPr>
          <w:rFonts w:ascii="Arial" w:hAnsi="Arial" w:cs="Arial"/>
          <w:b/>
          <w:bCs/>
          <w:color w:val="000000" w:themeColor="text1"/>
          <w:sz w:val="36"/>
          <w:szCs w:val="36"/>
        </w:rPr>
      </w:pPr>
      <w:r w:rsidRPr="00307934">
        <w:rPr>
          <w:rFonts w:ascii="Arial" w:hAnsi="Arial" w:cs="Arial"/>
          <w:b/>
          <w:bCs/>
          <w:color w:val="000000" w:themeColor="text1"/>
          <w:sz w:val="36"/>
          <w:szCs w:val="36"/>
          <w:u w:val="single"/>
        </w:rPr>
        <w:t>Module name:</w:t>
      </w:r>
      <w:r w:rsidRPr="00307934">
        <w:rPr>
          <w:rFonts w:ascii="Arial" w:hAnsi="Arial" w:cs="Arial"/>
          <w:b/>
          <w:bCs/>
          <w:color w:val="000000" w:themeColor="text1"/>
          <w:sz w:val="36"/>
          <w:szCs w:val="36"/>
        </w:rPr>
        <w:t xml:space="preserve"> </w:t>
      </w:r>
    </w:p>
    <w:p w14:paraId="4222919A" w14:textId="3345560D" w:rsidR="00D51212" w:rsidRPr="00307934" w:rsidRDefault="00050CDA" w:rsidP="00050CDA">
      <w:pPr>
        <w:pStyle w:val="NormalWeb"/>
        <w:shd w:val="clear" w:color="auto" w:fill="FFFFFF"/>
        <w:rPr>
          <w:rFonts w:ascii="Arial" w:hAnsi="Arial" w:cs="Arial"/>
          <w:color w:val="000000" w:themeColor="text1"/>
          <w:sz w:val="36"/>
          <w:szCs w:val="36"/>
        </w:rPr>
      </w:pPr>
      <w:r w:rsidRPr="00307934">
        <w:rPr>
          <w:rFonts w:ascii="Arial" w:hAnsi="Arial" w:cs="Arial"/>
          <w:color w:val="000000" w:themeColor="text1"/>
          <w:sz w:val="36"/>
          <w:szCs w:val="36"/>
        </w:rPr>
        <w:t xml:space="preserve">Professional and Pedagogic Studies: Leading the Learning: what, how and why am I teaching? </w:t>
      </w:r>
    </w:p>
    <w:p w14:paraId="1D7EB977" w14:textId="1861E7CB" w:rsidR="00050CDA" w:rsidRPr="00307934" w:rsidRDefault="007C3766" w:rsidP="00050CDA">
      <w:pPr>
        <w:pStyle w:val="NormalWeb"/>
        <w:shd w:val="clear" w:color="auto" w:fill="FFFFFF"/>
        <w:rPr>
          <w:rFonts w:ascii="Arial" w:hAnsi="Arial" w:cs="Arial"/>
          <w:b/>
          <w:bCs/>
          <w:color w:val="000000" w:themeColor="text1"/>
          <w:sz w:val="36"/>
          <w:szCs w:val="36"/>
          <w:u w:val="single"/>
        </w:rPr>
      </w:pPr>
      <w:r w:rsidRPr="00307934">
        <w:rPr>
          <w:rFonts w:ascii="Arial" w:hAnsi="Arial" w:cs="Arial"/>
          <w:b/>
          <w:bCs/>
          <w:color w:val="000000" w:themeColor="text1"/>
          <w:sz w:val="36"/>
          <w:szCs w:val="36"/>
          <w:u w:val="single"/>
        </w:rPr>
        <w:t>Assignment Title:</w:t>
      </w:r>
    </w:p>
    <w:p w14:paraId="7F060AF8" w14:textId="60448084" w:rsidR="007C3766" w:rsidRPr="00307934" w:rsidRDefault="00D51212" w:rsidP="00D51212">
      <w:pPr>
        <w:shd w:val="clear" w:color="auto" w:fill="FFFFFF"/>
        <w:spacing w:before="100" w:beforeAutospacing="1" w:after="100" w:afterAutospacing="1"/>
        <w:rPr>
          <w:rFonts w:ascii="Arial" w:eastAsia="Times New Roman" w:hAnsi="Arial" w:cs="Arial"/>
          <w:color w:val="000000" w:themeColor="text1"/>
          <w:sz w:val="36"/>
          <w:szCs w:val="36"/>
          <w:lang w:eastAsia="en-GB"/>
        </w:rPr>
      </w:pPr>
      <w:r w:rsidRPr="00307934">
        <w:rPr>
          <w:rFonts w:ascii="Arial" w:eastAsia="Times New Roman" w:hAnsi="Arial" w:cs="Arial"/>
          <w:noProof/>
          <w:sz w:val="22"/>
          <w:szCs w:val="22"/>
          <w:lang w:eastAsia="en-GB"/>
        </w:rPr>
        <w:drawing>
          <wp:anchor distT="0" distB="0" distL="114300" distR="114300" simplePos="0" relativeHeight="251658240" behindDoc="1" locked="0" layoutInCell="1" allowOverlap="1" wp14:anchorId="34806C93" wp14:editId="2633977C">
            <wp:simplePos x="0" y="0"/>
            <wp:positionH relativeFrom="column">
              <wp:posOffset>925975</wp:posOffset>
            </wp:positionH>
            <wp:positionV relativeFrom="paragraph">
              <wp:posOffset>2299126</wp:posOffset>
            </wp:positionV>
            <wp:extent cx="4189730" cy="2795270"/>
            <wp:effectExtent l="0" t="0" r="1270" b="0"/>
            <wp:wrapNone/>
            <wp:docPr id="2" name="Picture 2" descr="Accessing CPD funding | RCN Magazines | Royal College of Nur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essing CPD funding | RCN Magazines | Royal College of Nurs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89730" cy="2795270"/>
                    </a:xfrm>
                    <a:prstGeom prst="rect">
                      <a:avLst/>
                    </a:prstGeom>
                    <a:noFill/>
                    <a:ln>
                      <a:noFill/>
                    </a:ln>
                  </pic:spPr>
                </pic:pic>
              </a:graphicData>
            </a:graphic>
            <wp14:sizeRelH relativeFrom="page">
              <wp14:pctWidth>0</wp14:pctWidth>
            </wp14:sizeRelH>
            <wp14:sizeRelV relativeFrom="page">
              <wp14:pctHeight>0</wp14:pctHeight>
            </wp14:sizeRelV>
          </wp:anchor>
        </w:drawing>
      </w:r>
      <w:r w:rsidR="007C3766" w:rsidRPr="007C3766">
        <w:rPr>
          <w:rFonts w:ascii="Arial" w:eastAsia="Times New Roman" w:hAnsi="Arial" w:cs="Arial"/>
          <w:color w:val="000000" w:themeColor="text1"/>
          <w:sz w:val="36"/>
          <w:szCs w:val="36"/>
          <w:lang w:eastAsia="en-GB"/>
        </w:rPr>
        <w:t xml:space="preserve">Critically reflect on your progress in planning, </w:t>
      </w:r>
      <w:r w:rsidRPr="00307934">
        <w:rPr>
          <w:rFonts w:ascii="Arial" w:eastAsia="Times New Roman" w:hAnsi="Arial" w:cs="Arial"/>
          <w:color w:val="000000" w:themeColor="text1"/>
          <w:sz w:val="36"/>
          <w:szCs w:val="36"/>
          <w:lang w:eastAsia="en-GB"/>
        </w:rPr>
        <w:t>preparing,</w:t>
      </w:r>
      <w:r w:rsidR="007C3766" w:rsidRPr="007C3766">
        <w:rPr>
          <w:rFonts w:ascii="Arial" w:eastAsia="Times New Roman" w:hAnsi="Arial" w:cs="Arial"/>
          <w:color w:val="000000" w:themeColor="text1"/>
          <w:sz w:val="36"/>
          <w:szCs w:val="36"/>
          <w:lang w:eastAsia="en-GB"/>
        </w:rPr>
        <w:t xml:space="preserve"> and teaching lessons that incorporate specific pedagogical principles. (This evidence should be taken from you Professional Learning Passport –PLP.) Identify up to three of these pedagogical principles as an area for development and justify the next steps in your development. </w:t>
      </w:r>
    </w:p>
    <w:p w14:paraId="0F6C5968" w14:textId="7FB91AF1" w:rsidR="00050CDA" w:rsidRPr="00307934" w:rsidRDefault="00050CDA" w:rsidP="002A5C5C">
      <w:pPr>
        <w:jc w:val="both"/>
        <w:rPr>
          <w:rFonts w:ascii="Arial" w:hAnsi="Arial" w:cs="Arial"/>
          <w:sz w:val="28"/>
          <w:szCs w:val="28"/>
        </w:rPr>
      </w:pPr>
    </w:p>
    <w:p w14:paraId="011DC4AC" w14:textId="6E0EB11B" w:rsidR="00D51212" w:rsidRPr="00307934" w:rsidRDefault="00D51212" w:rsidP="002A5C5C">
      <w:pPr>
        <w:jc w:val="both"/>
        <w:rPr>
          <w:rFonts w:ascii="Arial" w:hAnsi="Arial" w:cs="Arial"/>
          <w:sz w:val="28"/>
          <w:szCs w:val="28"/>
        </w:rPr>
      </w:pPr>
    </w:p>
    <w:p w14:paraId="44AD429C" w14:textId="45E12BF8" w:rsidR="00D51212" w:rsidRPr="00307934" w:rsidRDefault="00D51212" w:rsidP="002A5C5C">
      <w:pPr>
        <w:jc w:val="both"/>
        <w:rPr>
          <w:rFonts w:ascii="Arial" w:hAnsi="Arial" w:cs="Arial"/>
          <w:sz w:val="28"/>
          <w:szCs w:val="28"/>
        </w:rPr>
      </w:pPr>
    </w:p>
    <w:p w14:paraId="6A60A601" w14:textId="41D41851" w:rsidR="00D51212" w:rsidRPr="00307934" w:rsidRDefault="00D51212" w:rsidP="002A5C5C">
      <w:pPr>
        <w:jc w:val="both"/>
        <w:rPr>
          <w:rFonts w:ascii="Arial" w:hAnsi="Arial" w:cs="Arial"/>
          <w:sz w:val="28"/>
          <w:szCs w:val="28"/>
        </w:rPr>
      </w:pPr>
    </w:p>
    <w:p w14:paraId="34A6F1DB" w14:textId="6A7D0CEA" w:rsidR="00050CDA" w:rsidRPr="00307934" w:rsidRDefault="00050CDA" w:rsidP="002A5C5C">
      <w:pPr>
        <w:jc w:val="both"/>
        <w:rPr>
          <w:rFonts w:ascii="Arial" w:hAnsi="Arial" w:cs="Arial"/>
          <w:sz w:val="28"/>
          <w:szCs w:val="28"/>
        </w:rPr>
      </w:pPr>
    </w:p>
    <w:p w14:paraId="47574FF9" w14:textId="4CBF419A" w:rsidR="005773F3" w:rsidRPr="005773F3" w:rsidRDefault="00D51212" w:rsidP="005773F3">
      <w:pPr>
        <w:rPr>
          <w:rFonts w:ascii="Arial" w:eastAsia="Times New Roman" w:hAnsi="Arial" w:cs="Arial"/>
          <w:lang w:eastAsia="en-GB"/>
        </w:rPr>
      </w:pPr>
      <w:r w:rsidRPr="005773F3">
        <w:rPr>
          <w:rFonts w:ascii="Arial" w:eastAsia="Times New Roman" w:hAnsi="Arial" w:cs="Arial"/>
          <w:lang w:eastAsia="en-GB"/>
        </w:rPr>
        <w:fldChar w:fldCharType="begin"/>
      </w:r>
      <w:r w:rsidRPr="005773F3">
        <w:rPr>
          <w:rFonts w:ascii="Arial" w:eastAsia="Times New Roman" w:hAnsi="Arial" w:cs="Arial"/>
          <w:lang w:eastAsia="en-GB"/>
        </w:rPr>
        <w:instrText xml:space="preserve"> INCLUDEPICTURE "/var/folders/dn/cyg48l6d0bv1wg_vs3wmy19m0000gn/T/com.microsoft.Word/WebArchiveCopyPasteTempFiles/cpd.jpg?la=en" \* MERGEFORMATINET </w:instrText>
      </w:r>
      <w:r w:rsidRPr="005773F3">
        <w:rPr>
          <w:rFonts w:ascii="Arial" w:eastAsia="Times New Roman" w:hAnsi="Arial" w:cs="Arial"/>
          <w:lang w:eastAsia="en-GB"/>
        </w:rPr>
        <w:fldChar w:fldCharType="separate"/>
      </w:r>
      <w:r w:rsidRPr="005773F3">
        <w:rPr>
          <w:rFonts w:ascii="Arial" w:eastAsia="Times New Roman" w:hAnsi="Arial" w:cs="Arial"/>
          <w:lang w:eastAsia="en-GB"/>
        </w:rPr>
        <w:fldChar w:fldCharType="end"/>
      </w:r>
    </w:p>
    <w:p w14:paraId="7E197FF9" w14:textId="77777777" w:rsidR="00D51212" w:rsidRPr="00307934" w:rsidRDefault="00D51212" w:rsidP="00980751">
      <w:pPr>
        <w:jc w:val="right"/>
        <w:rPr>
          <w:rFonts w:ascii="Arial" w:hAnsi="Arial" w:cs="Arial"/>
          <w:sz w:val="21"/>
          <w:szCs w:val="21"/>
        </w:rPr>
      </w:pPr>
    </w:p>
    <w:p w14:paraId="07F88475" w14:textId="77777777" w:rsidR="00D51212" w:rsidRPr="00307934" w:rsidRDefault="00D51212" w:rsidP="00980751">
      <w:pPr>
        <w:jc w:val="right"/>
        <w:rPr>
          <w:rFonts w:ascii="Arial" w:hAnsi="Arial" w:cs="Arial"/>
          <w:sz w:val="21"/>
          <w:szCs w:val="21"/>
        </w:rPr>
      </w:pPr>
    </w:p>
    <w:p w14:paraId="2B9D09AC" w14:textId="77777777" w:rsidR="00D51212" w:rsidRPr="00307934" w:rsidRDefault="00D51212" w:rsidP="00980751">
      <w:pPr>
        <w:jc w:val="right"/>
        <w:rPr>
          <w:rFonts w:ascii="Arial" w:hAnsi="Arial" w:cs="Arial"/>
          <w:sz w:val="21"/>
          <w:szCs w:val="21"/>
        </w:rPr>
      </w:pPr>
    </w:p>
    <w:p w14:paraId="183FD96C" w14:textId="77777777" w:rsidR="00D51212" w:rsidRPr="00307934" w:rsidRDefault="00D51212" w:rsidP="00980751">
      <w:pPr>
        <w:jc w:val="right"/>
        <w:rPr>
          <w:rFonts w:ascii="Arial" w:hAnsi="Arial" w:cs="Arial"/>
          <w:sz w:val="21"/>
          <w:szCs w:val="21"/>
        </w:rPr>
      </w:pPr>
    </w:p>
    <w:p w14:paraId="553793E1" w14:textId="77777777" w:rsidR="00D51212" w:rsidRPr="00307934" w:rsidRDefault="00D51212" w:rsidP="00980751">
      <w:pPr>
        <w:jc w:val="right"/>
        <w:rPr>
          <w:rFonts w:ascii="Arial" w:hAnsi="Arial" w:cs="Arial"/>
          <w:sz w:val="21"/>
          <w:szCs w:val="21"/>
        </w:rPr>
      </w:pPr>
    </w:p>
    <w:p w14:paraId="038BE29F" w14:textId="77777777" w:rsidR="00D51212" w:rsidRPr="00307934" w:rsidRDefault="00D51212" w:rsidP="00980751">
      <w:pPr>
        <w:jc w:val="right"/>
        <w:rPr>
          <w:rFonts w:ascii="Arial" w:hAnsi="Arial" w:cs="Arial"/>
          <w:sz w:val="21"/>
          <w:szCs w:val="21"/>
        </w:rPr>
      </w:pPr>
    </w:p>
    <w:p w14:paraId="0E502724" w14:textId="77777777" w:rsidR="00D51212" w:rsidRPr="00307934" w:rsidRDefault="00D51212" w:rsidP="00980751">
      <w:pPr>
        <w:jc w:val="right"/>
        <w:rPr>
          <w:rFonts w:ascii="Arial" w:hAnsi="Arial" w:cs="Arial"/>
          <w:sz w:val="21"/>
          <w:szCs w:val="21"/>
        </w:rPr>
      </w:pPr>
    </w:p>
    <w:p w14:paraId="2226D9F6" w14:textId="77777777" w:rsidR="00D51212" w:rsidRPr="00307934" w:rsidRDefault="00D51212" w:rsidP="00980751">
      <w:pPr>
        <w:jc w:val="right"/>
        <w:rPr>
          <w:rFonts w:ascii="Arial" w:hAnsi="Arial" w:cs="Arial"/>
          <w:sz w:val="21"/>
          <w:szCs w:val="21"/>
        </w:rPr>
      </w:pPr>
    </w:p>
    <w:p w14:paraId="3D85FE2B" w14:textId="77777777" w:rsidR="00D51212" w:rsidRPr="00307934" w:rsidRDefault="00D51212" w:rsidP="00980751">
      <w:pPr>
        <w:jc w:val="right"/>
        <w:rPr>
          <w:rFonts w:ascii="Arial" w:hAnsi="Arial" w:cs="Arial"/>
          <w:sz w:val="21"/>
          <w:szCs w:val="21"/>
        </w:rPr>
      </w:pPr>
    </w:p>
    <w:p w14:paraId="4162BA85" w14:textId="77777777" w:rsidR="0063513E" w:rsidRDefault="0063513E" w:rsidP="00980751">
      <w:pPr>
        <w:jc w:val="right"/>
        <w:rPr>
          <w:rFonts w:ascii="Arial" w:hAnsi="Arial" w:cs="Arial"/>
          <w:sz w:val="20"/>
          <w:szCs w:val="20"/>
        </w:rPr>
      </w:pPr>
    </w:p>
    <w:p w14:paraId="5575ABB3" w14:textId="77777777" w:rsidR="0063513E" w:rsidRDefault="0063513E" w:rsidP="00980751">
      <w:pPr>
        <w:jc w:val="right"/>
        <w:rPr>
          <w:rFonts w:ascii="Arial" w:hAnsi="Arial" w:cs="Arial"/>
          <w:sz w:val="20"/>
          <w:szCs w:val="20"/>
        </w:rPr>
      </w:pPr>
    </w:p>
    <w:p w14:paraId="6B76C1A9" w14:textId="77777777" w:rsidR="0063513E" w:rsidRDefault="0063513E" w:rsidP="00980751">
      <w:pPr>
        <w:jc w:val="right"/>
        <w:rPr>
          <w:rFonts w:ascii="Arial" w:hAnsi="Arial" w:cs="Arial"/>
          <w:sz w:val="20"/>
          <w:szCs w:val="20"/>
        </w:rPr>
      </w:pPr>
    </w:p>
    <w:p w14:paraId="322845D5" w14:textId="77777777" w:rsidR="0063513E" w:rsidRDefault="0063513E" w:rsidP="00980751">
      <w:pPr>
        <w:jc w:val="right"/>
        <w:rPr>
          <w:rFonts w:ascii="Arial" w:hAnsi="Arial" w:cs="Arial"/>
          <w:sz w:val="20"/>
          <w:szCs w:val="20"/>
        </w:rPr>
      </w:pPr>
    </w:p>
    <w:p w14:paraId="249A5AD2" w14:textId="45F0638F" w:rsidR="00050CDA" w:rsidRPr="00307934" w:rsidRDefault="00980751" w:rsidP="00980751">
      <w:pPr>
        <w:jc w:val="right"/>
        <w:rPr>
          <w:rFonts w:ascii="Arial" w:hAnsi="Arial" w:cs="Arial"/>
          <w:sz w:val="20"/>
          <w:szCs w:val="20"/>
        </w:rPr>
      </w:pPr>
      <w:r w:rsidRPr="00307934">
        <w:rPr>
          <w:rFonts w:ascii="Arial" w:hAnsi="Arial" w:cs="Arial"/>
          <w:sz w:val="20"/>
          <w:szCs w:val="20"/>
        </w:rPr>
        <w:t>(Royal College of Nursing, 2022)</w:t>
      </w:r>
    </w:p>
    <w:p w14:paraId="3E134FA9" w14:textId="77777777" w:rsidR="00585D0D" w:rsidRPr="00307934" w:rsidRDefault="00585D0D" w:rsidP="002A5C5C">
      <w:pPr>
        <w:jc w:val="both"/>
        <w:rPr>
          <w:rFonts w:ascii="Arial" w:hAnsi="Arial" w:cs="Arial"/>
          <w:sz w:val="40"/>
          <w:szCs w:val="40"/>
        </w:rPr>
      </w:pPr>
    </w:p>
    <w:p w14:paraId="61E3E6BC" w14:textId="05E3E40F" w:rsidR="00050CDA" w:rsidRPr="00307934" w:rsidRDefault="006D7F96" w:rsidP="002A5C5C">
      <w:pPr>
        <w:jc w:val="both"/>
        <w:rPr>
          <w:rFonts w:ascii="Arial" w:hAnsi="Arial" w:cs="Arial"/>
          <w:sz w:val="40"/>
          <w:szCs w:val="40"/>
        </w:rPr>
      </w:pPr>
      <w:r w:rsidRPr="00307934">
        <w:rPr>
          <w:rFonts w:ascii="Arial" w:hAnsi="Arial" w:cs="Arial"/>
          <w:sz w:val="40"/>
          <w:szCs w:val="40"/>
        </w:rPr>
        <w:t>BA Primary Education with QTS</w:t>
      </w:r>
      <w:r w:rsidRPr="00307934">
        <w:rPr>
          <w:rFonts w:ascii="Arial" w:hAnsi="Arial" w:cs="Arial"/>
          <w:sz w:val="40"/>
          <w:szCs w:val="40"/>
        </w:rPr>
        <w:tab/>
      </w:r>
    </w:p>
    <w:p w14:paraId="7C22D691" w14:textId="7F2ADFAD" w:rsidR="0071352E" w:rsidRPr="00307934" w:rsidRDefault="0071352E" w:rsidP="002A5C5C">
      <w:pPr>
        <w:jc w:val="both"/>
        <w:rPr>
          <w:rFonts w:ascii="Arial" w:hAnsi="Arial" w:cs="Arial"/>
          <w:sz w:val="40"/>
          <w:szCs w:val="40"/>
        </w:rPr>
      </w:pPr>
      <w:r w:rsidRPr="00307934">
        <w:rPr>
          <w:rFonts w:ascii="Arial" w:hAnsi="Arial" w:cs="Arial"/>
          <w:sz w:val="40"/>
          <w:szCs w:val="40"/>
        </w:rPr>
        <w:t>Level 6</w:t>
      </w:r>
    </w:p>
    <w:p w14:paraId="7C0EC40D" w14:textId="1ECC7CF6" w:rsidR="00E25BA3" w:rsidRPr="00307934" w:rsidRDefault="00E25BA3" w:rsidP="0071352E">
      <w:pPr>
        <w:pStyle w:val="NormalWeb"/>
        <w:shd w:val="clear" w:color="auto" w:fill="FFFFFF"/>
        <w:jc w:val="right"/>
        <w:rPr>
          <w:rFonts w:ascii="Arial" w:hAnsi="Arial" w:cs="Arial"/>
          <w:color w:val="000000" w:themeColor="text1"/>
          <w:sz w:val="40"/>
          <w:szCs w:val="40"/>
        </w:rPr>
      </w:pPr>
      <w:r w:rsidRPr="00307934">
        <w:rPr>
          <w:rFonts w:ascii="Arial" w:hAnsi="Arial" w:cs="Arial"/>
          <w:b/>
          <w:bCs/>
          <w:color w:val="000000" w:themeColor="text1"/>
          <w:sz w:val="40"/>
          <w:szCs w:val="40"/>
          <w:u w:val="single"/>
        </w:rPr>
        <w:t>Student:</w:t>
      </w:r>
      <w:r w:rsidRPr="00307934">
        <w:rPr>
          <w:rFonts w:ascii="Arial" w:hAnsi="Arial" w:cs="Arial"/>
          <w:color w:val="000000" w:themeColor="text1"/>
          <w:sz w:val="40"/>
          <w:szCs w:val="40"/>
        </w:rPr>
        <w:t xml:space="preserve"> Emily Brown (1900471)</w:t>
      </w:r>
    </w:p>
    <w:p w14:paraId="41EA4132" w14:textId="77777777" w:rsidR="00307934" w:rsidRDefault="00307934" w:rsidP="00585D0D">
      <w:pPr>
        <w:spacing w:line="360" w:lineRule="auto"/>
        <w:jc w:val="both"/>
        <w:rPr>
          <w:rFonts w:ascii="Arial" w:hAnsi="Arial" w:cs="Arial"/>
          <w:color w:val="000000" w:themeColor="text1"/>
          <w:sz w:val="22"/>
          <w:szCs w:val="22"/>
          <w:u w:val="single"/>
        </w:rPr>
      </w:pPr>
    </w:p>
    <w:p w14:paraId="4CC7500A" w14:textId="129A3B86" w:rsidR="007B1D1A" w:rsidRPr="00307934" w:rsidRDefault="007B1D1A" w:rsidP="00585D0D">
      <w:pPr>
        <w:spacing w:line="360" w:lineRule="auto"/>
        <w:jc w:val="both"/>
        <w:rPr>
          <w:rFonts w:ascii="Arial" w:hAnsi="Arial" w:cs="Arial"/>
          <w:color w:val="000000" w:themeColor="text1"/>
          <w:sz w:val="22"/>
          <w:szCs w:val="22"/>
          <w:u w:val="single"/>
        </w:rPr>
      </w:pPr>
      <w:r w:rsidRPr="00307934">
        <w:rPr>
          <w:rFonts w:ascii="Arial" w:hAnsi="Arial" w:cs="Arial"/>
          <w:color w:val="000000" w:themeColor="text1"/>
          <w:sz w:val="22"/>
          <w:szCs w:val="22"/>
          <w:u w:val="single"/>
        </w:rPr>
        <w:t>Targets</w:t>
      </w:r>
    </w:p>
    <w:p w14:paraId="3FEA4021" w14:textId="77777777" w:rsidR="007B1D1A" w:rsidRPr="00307934" w:rsidRDefault="007B1D1A" w:rsidP="00585D0D">
      <w:pPr>
        <w:spacing w:line="360" w:lineRule="auto"/>
        <w:jc w:val="both"/>
        <w:rPr>
          <w:rFonts w:ascii="Arial" w:hAnsi="Arial" w:cs="Arial"/>
          <w:color w:val="000000" w:themeColor="text1"/>
          <w:sz w:val="22"/>
          <w:szCs w:val="22"/>
        </w:rPr>
      </w:pPr>
    </w:p>
    <w:tbl>
      <w:tblPr>
        <w:tblStyle w:val="TableGrid"/>
        <w:tblW w:w="9680" w:type="dxa"/>
        <w:tblLook w:val="04A0" w:firstRow="1" w:lastRow="0" w:firstColumn="1" w:lastColumn="0" w:noHBand="0" w:noVBand="1"/>
      </w:tblPr>
      <w:tblGrid>
        <w:gridCol w:w="4840"/>
        <w:gridCol w:w="4840"/>
      </w:tblGrid>
      <w:tr w:rsidR="00585D0D" w:rsidRPr="00307934" w14:paraId="1BAA184E" w14:textId="77777777" w:rsidTr="00736E0B">
        <w:trPr>
          <w:trHeight w:val="322"/>
        </w:trPr>
        <w:tc>
          <w:tcPr>
            <w:tcW w:w="4840" w:type="dxa"/>
            <w:vAlign w:val="center"/>
          </w:tcPr>
          <w:p w14:paraId="4F954280" w14:textId="69DADC91" w:rsidR="00736E0B" w:rsidRPr="00307934" w:rsidRDefault="00736E0B" w:rsidP="00585D0D">
            <w:pPr>
              <w:spacing w:line="360" w:lineRule="auto"/>
              <w:jc w:val="center"/>
              <w:rPr>
                <w:rFonts w:ascii="Arial" w:hAnsi="Arial" w:cs="Arial"/>
                <w:color w:val="000000" w:themeColor="text1"/>
                <w:sz w:val="22"/>
                <w:szCs w:val="22"/>
                <w:u w:val="single"/>
              </w:rPr>
            </w:pPr>
            <w:r w:rsidRPr="00307934">
              <w:rPr>
                <w:rFonts w:ascii="Arial" w:hAnsi="Arial" w:cs="Arial"/>
                <w:color w:val="000000" w:themeColor="text1"/>
                <w:sz w:val="22"/>
                <w:szCs w:val="22"/>
                <w:u w:val="single"/>
              </w:rPr>
              <w:t>Target</w:t>
            </w:r>
          </w:p>
        </w:tc>
        <w:tc>
          <w:tcPr>
            <w:tcW w:w="4840" w:type="dxa"/>
            <w:vAlign w:val="center"/>
          </w:tcPr>
          <w:p w14:paraId="2C251573" w14:textId="606D8190" w:rsidR="00736E0B" w:rsidRPr="00307934" w:rsidRDefault="00736E0B" w:rsidP="00585D0D">
            <w:pPr>
              <w:spacing w:line="360" w:lineRule="auto"/>
              <w:jc w:val="center"/>
              <w:rPr>
                <w:rFonts w:ascii="Arial" w:hAnsi="Arial" w:cs="Arial"/>
                <w:color w:val="000000" w:themeColor="text1"/>
                <w:sz w:val="22"/>
                <w:szCs w:val="22"/>
                <w:u w:val="single"/>
              </w:rPr>
            </w:pPr>
            <w:r w:rsidRPr="00307934">
              <w:rPr>
                <w:rFonts w:ascii="Arial" w:hAnsi="Arial" w:cs="Arial"/>
                <w:color w:val="000000" w:themeColor="text1"/>
                <w:sz w:val="22"/>
                <w:szCs w:val="22"/>
                <w:u w:val="single"/>
              </w:rPr>
              <w:t>Development</w:t>
            </w:r>
          </w:p>
        </w:tc>
      </w:tr>
      <w:tr w:rsidR="00585D0D" w:rsidRPr="00307934" w14:paraId="32355A21" w14:textId="77777777" w:rsidTr="00C53F7C">
        <w:trPr>
          <w:trHeight w:val="339"/>
        </w:trPr>
        <w:tc>
          <w:tcPr>
            <w:tcW w:w="4840" w:type="dxa"/>
            <w:vAlign w:val="center"/>
          </w:tcPr>
          <w:p w14:paraId="220FCCDB" w14:textId="36216B80" w:rsidR="00974D82" w:rsidRPr="00307934" w:rsidRDefault="00974D82" w:rsidP="00C53F7C">
            <w:pPr>
              <w:spacing w:line="360" w:lineRule="auto"/>
              <w:rPr>
                <w:rFonts w:ascii="Arial" w:hAnsi="Arial" w:cs="Arial"/>
                <w:color w:val="000000" w:themeColor="text1"/>
                <w:sz w:val="22"/>
                <w:szCs w:val="22"/>
              </w:rPr>
            </w:pPr>
            <w:r w:rsidRPr="00307934">
              <w:rPr>
                <w:rFonts w:ascii="Arial" w:hAnsi="Arial" w:cs="Arial"/>
                <w:color w:val="000000" w:themeColor="text1"/>
                <w:sz w:val="22"/>
                <w:szCs w:val="22"/>
                <w:shd w:val="clear" w:color="auto" w:fill="FFFFFF"/>
              </w:rPr>
              <w:t>Revise in-text referencing techniques https://uwtsd.ac.uk/media/uwtsd-website/content-assets/documents/library-and-learning-resources/infoskills/Harvard-eng_v.1.2.pdf </w:t>
            </w:r>
          </w:p>
          <w:p w14:paraId="67732301" w14:textId="77777777" w:rsidR="00736E0B" w:rsidRPr="00307934" w:rsidRDefault="00736E0B" w:rsidP="00C53F7C">
            <w:pPr>
              <w:spacing w:line="360" w:lineRule="auto"/>
              <w:rPr>
                <w:rFonts w:ascii="Arial" w:hAnsi="Arial" w:cs="Arial"/>
                <w:color w:val="000000" w:themeColor="text1"/>
                <w:sz w:val="22"/>
                <w:szCs w:val="22"/>
              </w:rPr>
            </w:pPr>
          </w:p>
        </w:tc>
        <w:tc>
          <w:tcPr>
            <w:tcW w:w="4840" w:type="dxa"/>
            <w:vAlign w:val="center"/>
          </w:tcPr>
          <w:p w14:paraId="4712BFD2" w14:textId="4E3B8EF4" w:rsidR="00736E0B" w:rsidRPr="00307934" w:rsidRDefault="00C53F7C" w:rsidP="00C53F7C">
            <w:pPr>
              <w:spacing w:line="360" w:lineRule="auto"/>
              <w:rPr>
                <w:rFonts w:ascii="Arial" w:hAnsi="Arial" w:cs="Arial"/>
                <w:color w:val="000000" w:themeColor="text1"/>
                <w:sz w:val="22"/>
                <w:szCs w:val="22"/>
              </w:rPr>
            </w:pPr>
            <w:r>
              <w:rPr>
                <w:rFonts w:ascii="Arial" w:hAnsi="Arial" w:cs="Arial"/>
                <w:color w:val="000000" w:themeColor="text1"/>
                <w:sz w:val="22"/>
                <w:szCs w:val="22"/>
              </w:rPr>
              <w:t>I have referred closely to the Harvard referencing guide to ensure my in-text referencing is correct.</w:t>
            </w:r>
          </w:p>
        </w:tc>
      </w:tr>
      <w:tr w:rsidR="00585D0D" w:rsidRPr="00307934" w14:paraId="39D77E16" w14:textId="77777777" w:rsidTr="00C53F7C">
        <w:trPr>
          <w:trHeight w:val="304"/>
        </w:trPr>
        <w:tc>
          <w:tcPr>
            <w:tcW w:w="4840" w:type="dxa"/>
            <w:vAlign w:val="center"/>
          </w:tcPr>
          <w:p w14:paraId="43CF76EF" w14:textId="5B2E29D4" w:rsidR="00736E0B" w:rsidRPr="00C53F7C" w:rsidRDefault="00C53F7C" w:rsidP="00C53F7C">
            <w:pPr>
              <w:spacing w:line="360" w:lineRule="auto"/>
              <w:rPr>
                <w:rFonts w:ascii="Arial" w:hAnsi="Arial" w:cs="Arial"/>
                <w:color w:val="000000" w:themeColor="text1"/>
                <w:sz w:val="28"/>
                <w:szCs w:val="28"/>
              </w:rPr>
            </w:pPr>
            <w:r w:rsidRPr="00C53F7C">
              <w:rPr>
                <w:rFonts w:ascii="Arial" w:hAnsi="Arial" w:cs="Arial"/>
                <w:color w:val="000000" w:themeColor="text1"/>
                <w:sz w:val="22"/>
                <w:szCs w:val="22"/>
                <w:shd w:val="clear" w:color="auto" w:fill="FFFFFF"/>
              </w:rPr>
              <w:t>Some paragraphs are very long. Consider introducing more paragraphs in your work to group ideas</w:t>
            </w:r>
          </w:p>
        </w:tc>
        <w:tc>
          <w:tcPr>
            <w:tcW w:w="4840" w:type="dxa"/>
            <w:vAlign w:val="center"/>
          </w:tcPr>
          <w:p w14:paraId="09128B97" w14:textId="3835B1D3" w:rsidR="00736E0B" w:rsidRPr="00307934" w:rsidRDefault="00C53F7C" w:rsidP="00C53F7C">
            <w:pPr>
              <w:spacing w:line="360" w:lineRule="auto"/>
              <w:rPr>
                <w:rFonts w:ascii="Arial" w:hAnsi="Arial" w:cs="Arial"/>
                <w:color w:val="000000" w:themeColor="text1"/>
                <w:sz w:val="22"/>
                <w:szCs w:val="22"/>
              </w:rPr>
            </w:pPr>
            <w:r>
              <w:rPr>
                <w:rFonts w:ascii="Arial" w:hAnsi="Arial" w:cs="Arial"/>
                <w:color w:val="000000" w:themeColor="text1"/>
                <w:sz w:val="22"/>
                <w:szCs w:val="22"/>
              </w:rPr>
              <w:t>I have carefully read my assignment, ensuring it is appropriately structured.</w:t>
            </w:r>
          </w:p>
        </w:tc>
      </w:tr>
    </w:tbl>
    <w:p w14:paraId="2FF94E8B" w14:textId="77777777" w:rsidR="007B1D1A" w:rsidRPr="00307934" w:rsidRDefault="007B1D1A" w:rsidP="002A5C5C">
      <w:pPr>
        <w:jc w:val="both"/>
        <w:rPr>
          <w:rFonts w:ascii="Arial" w:hAnsi="Arial" w:cs="Arial"/>
          <w:sz w:val="28"/>
          <w:szCs w:val="28"/>
        </w:rPr>
      </w:pPr>
    </w:p>
    <w:p w14:paraId="5F3F42C7" w14:textId="77777777" w:rsidR="007B1D1A" w:rsidRPr="00307934" w:rsidRDefault="007B1D1A" w:rsidP="002A5C5C">
      <w:pPr>
        <w:jc w:val="both"/>
        <w:rPr>
          <w:rFonts w:ascii="Arial" w:hAnsi="Arial" w:cs="Arial"/>
          <w:sz w:val="28"/>
          <w:szCs w:val="28"/>
        </w:rPr>
      </w:pPr>
    </w:p>
    <w:p w14:paraId="0C36D8BB" w14:textId="77777777" w:rsidR="007B1D1A" w:rsidRPr="00307934" w:rsidRDefault="007B1D1A" w:rsidP="002A5C5C">
      <w:pPr>
        <w:jc w:val="both"/>
        <w:rPr>
          <w:rFonts w:ascii="Arial" w:hAnsi="Arial" w:cs="Arial"/>
          <w:sz w:val="28"/>
          <w:szCs w:val="28"/>
        </w:rPr>
      </w:pPr>
    </w:p>
    <w:p w14:paraId="40D9DB55" w14:textId="77777777" w:rsidR="007B1D1A" w:rsidRPr="00307934" w:rsidRDefault="007B1D1A" w:rsidP="002A5C5C">
      <w:pPr>
        <w:jc w:val="both"/>
        <w:rPr>
          <w:rFonts w:ascii="Arial" w:hAnsi="Arial" w:cs="Arial"/>
          <w:sz w:val="28"/>
          <w:szCs w:val="28"/>
        </w:rPr>
      </w:pPr>
    </w:p>
    <w:p w14:paraId="68DAF9D6" w14:textId="77777777" w:rsidR="007B1D1A" w:rsidRPr="00307934" w:rsidRDefault="007B1D1A" w:rsidP="002A5C5C">
      <w:pPr>
        <w:jc w:val="both"/>
        <w:rPr>
          <w:rFonts w:ascii="Arial" w:hAnsi="Arial" w:cs="Arial"/>
          <w:sz w:val="28"/>
          <w:szCs w:val="28"/>
        </w:rPr>
      </w:pPr>
    </w:p>
    <w:p w14:paraId="6FD8CF0C" w14:textId="77777777" w:rsidR="007B1D1A" w:rsidRPr="00307934" w:rsidRDefault="007B1D1A" w:rsidP="002A5C5C">
      <w:pPr>
        <w:jc w:val="both"/>
        <w:rPr>
          <w:rFonts w:ascii="Arial" w:hAnsi="Arial" w:cs="Arial"/>
          <w:sz w:val="28"/>
          <w:szCs w:val="28"/>
        </w:rPr>
      </w:pPr>
    </w:p>
    <w:p w14:paraId="739337BF" w14:textId="77777777" w:rsidR="007B1D1A" w:rsidRPr="00307934" w:rsidRDefault="007B1D1A" w:rsidP="002A5C5C">
      <w:pPr>
        <w:jc w:val="both"/>
        <w:rPr>
          <w:rFonts w:ascii="Arial" w:hAnsi="Arial" w:cs="Arial"/>
          <w:sz w:val="28"/>
          <w:szCs w:val="28"/>
        </w:rPr>
      </w:pPr>
    </w:p>
    <w:p w14:paraId="1B22063B" w14:textId="77777777" w:rsidR="007B1D1A" w:rsidRPr="00307934" w:rsidRDefault="007B1D1A" w:rsidP="002A5C5C">
      <w:pPr>
        <w:jc w:val="both"/>
        <w:rPr>
          <w:rFonts w:ascii="Arial" w:hAnsi="Arial" w:cs="Arial"/>
          <w:sz w:val="28"/>
          <w:szCs w:val="28"/>
        </w:rPr>
      </w:pPr>
    </w:p>
    <w:p w14:paraId="0B390D98" w14:textId="77777777" w:rsidR="007B1D1A" w:rsidRPr="00307934" w:rsidRDefault="007B1D1A" w:rsidP="002A5C5C">
      <w:pPr>
        <w:jc w:val="both"/>
        <w:rPr>
          <w:rFonts w:ascii="Arial" w:hAnsi="Arial" w:cs="Arial"/>
          <w:sz w:val="28"/>
          <w:szCs w:val="28"/>
        </w:rPr>
      </w:pPr>
    </w:p>
    <w:p w14:paraId="5EDB2AB1" w14:textId="77777777" w:rsidR="007B1D1A" w:rsidRPr="00307934" w:rsidRDefault="007B1D1A" w:rsidP="002A5C5C">
      <w:pPr>
        <w:jc w:val="both"/>
        <w:rPr>
          <w:rFonts w:ascii="Arial" w:hAnsi="Arial" w:cs="Arial"/>
          <w:sz w:val="28"/>
          <w:szCs w:val="28"/>
        </w:rPr>
      </w:pPr>
    </w:p>
    <w:p w14:paraId="73A6D7D8" w14:textId="77777777" w:rsidR="007B1D1A" w:rsidRPr="00307934" w:rsidRDefault="007B1D1A" w:rsidP="002A5C5C">
      <w:pPr>
        <w:jc w:val="both"/>
        <w:rPr>
          <w:rFonts w:ascii="Arial" w:hAnsi="Arial" w:cs="Arial"/>
          <w:sz w:val="28"/>
          <w:szCs w:val="28"/>
        </w:rPr>
      </w:pPr>
    </w:p>
    <w:p w14:paraId="18B75F99" w14:textId="77777777" w:rsidR="007B1D1A" w:rsidRPr="00307934" w:rsidRDefault="007B1D1A" w:rsidP="002A5C5C">
      <w:pPr>
        <w:jc w:val="both"/>
        <w:rPr>
          <w:rFonts w:ascii="Arial" w:hAnsi="Arial" w:cs="Arial"/>
          <w:sz w:val="28"/>
          <w:szCs w:val="28"/>
        </w:rPr>
      </w:pPr>
    </w:p>
    <w:p w14:paraId="6D72E90E" w14:textId="77777777" w:rsidR="007B1D1A" w:rsidRPr="00307934" w:rsidRDefault="007B1D1A" w:rsidP="002A5C5C">
      <w:pPr>
        <w:jc w:val="both"/>
        <w:rPr>
          <w:rFonts w:ascii="Arial" w:hAnsi="Arial" w:cs="Arial"/>
          <w:sz w:val="28"/>
          <w:szCs w:val="28"/>
        </w:rPr>
      </w:pPr>
    </w:p>
    <w:p w14:paraId="47ADA40B" w14:textId="77777777" w:rsidR="007B1D1A" w:rsidRPr="00307934" w:rsidRDefault="007B1D1A" w:rsidP="002A5C5C">
      <w:pPr>
        <w:jc w:val="both"/>
        <w:rPr>
          <w:rFonts w:ascii="Arial" w:hAnsi="Arial" w:cs="Arial"/>
          <w:sz w:val="28"/>
          <w:szCs w:val="28"/>
        </w:rPr>
      </w:pPr>
    </w:p>
    <w:p w14:paraId="6C27C53D" w14:textId="77777777" w:rsidR="007B1D1A" w:rsidRPr="00307934" w:rsidRDefault="007B1D1A" w:rsidP="002A5C5C">
      <w:pPr>
        <w:jc w:val="both"/>
        <w:rPr>
          <w:rFonts w:ascii="Arial" w:hAnsi="Arial" w:cs="Arial"/>
          <w:sz w:val="28"/>
          <w:szCs w:val="28"/>
        </w:rPr>
      </w:pPr>
    </w:p>
    <w:p w14:paraId="7C6816B4" w14:textId="77777777" w:rsidR="007B1D1A" w:rsidRPr="00307934" w:rsidRDefault="007B1D1A" w:rsidP="002A5C5C">
      <w:pPr>
        <w:jc w:val="both"/>
        <w:rPr>
          <w:rFonts w:ascii="Arial" w:hAnsi="Arial" w:cs="Arial"/>
          <w:sz w:val="28"/>
          <w:szCs w:val="28"/>
        </w:rPr>
      </w:pPr>
    </w:p>
    <w:p w14:paraId="572BF8D3" w14:textId="77777777" w:rsidR="007B1D1A" w:rsidRPr="00307934" w:rsidRDefault="007B1D1A" w:rsidP="002A5C5C">
      <w:pPr>
        <w:jc w:val="both"/>
        <w:rPr>
          <w:rFonts w:ascii="Arial" w:hAnsi="Arial" w:cs="Arial"/>
          <w:sz w:val="28"/>
          <w:szCs w:val="28"/>
        </w:rPr>
      </w:pPr>
    </w:p>
    <w:p w14:paraId="05950DDA" w14:textId="77777777" w:rsidR="007B1D1A" w:rsidRPr="00307934" w:rsidRDefault="007B1D1A" w:rsidP="002A5C5C">
      <w:pPr>
        <w:jc w:val="both"/>
        <w:rPr>
          <w:rFonts w:ascii="Arial" w:hAnsi="Arial" w:cs="Arial"/>
          <w:sz w:val="28"/>
          <w:szCs w:val="28"/>
        </w:rPr>
      </w:pPr>
    </w:p>
    <w:p w14:paraId="567DCFEC" w14:textId="77777777" w:rsidR="007B1D1A" w:rsidRPr="00307934" w:rsidRDefault="007B1D1A" w:rsidP="002A5C5C">
      <w:pPr>
        <w:jc w:val="both"/>
        <w:rPr>
          <w:rFonts w:ascii="Arial" w:hAnsi="Arial" w:cs="Arial"/>
          <w:sz w:val="28"/>
          <w:szCs w:val="28"/>
        </w:rPr>
      </w:pPr>
    </w:p>
    <w:p w14:paraId="6128E707" w14:textId="77777777" w:rsidR="007B1D1A" w:rsidRPr="00307934" w:rsidRDefault="007B1D1A" w:rsidP="002A5C5C">
      <w:pPr>
        <w:jc w:val="both"/>
        <w:rPr>
          <w:rFonts w:ascii="Arial" w:hAnsi="Arial" w:cs="Arial"/>
          <w:sz w:val="28"/>
          <w:szCs w:val="28"/>
        </w:rPr>
      </w:pPr>
    </w:p>
    <w:p w14:paraId="55E5B7E6" w14:textId="77777777" w:rsidR="007B1D1A" w:rsidRPr="00307934" w:rsidRDefault="007B1D1A" w:rsidP="002A5C5C">
      <w:pPr>
        <w:jc w:val="both"/>
        <w:rPr>
          <w:rFonts w:ascii="Arial" w:hAnsi="Arial" w:cs="Arial"/>
          <w:sz w:val="28"/>
          <w:szCs w:val="28"/>
        </w:rPr>
      </w:pPr>
    </w:p>
    <w:p w14:paraId="161FF577" w14:textId="77777777" w:rsidR="007B1D1A" w:rsidRPr="00307934" w:rsidRDefault="007B1D1A" w:rsidP="002A5C5C">
      <w:pPr>
        <w:jc w:val="both"/>
        <w:rPr>
          <w:rFonts w:ascii="Arial" w:hAnsi="Arial" w:cs="Arial"/>
          <w:sz w:val="28"/>
          <w:szCs w:val="28"/>
        </w:rPr>
      </w:pPr>
    </w:p>
    <w:p w14:paraId="431C4BC0" w14:textId="77777777" w:rsidR="007B1D1A" w:rsidRPr="00307934" w:rsidRDefault="007B1D1A" w:rsidP="002A5C5C">
      <w:pPr>
        <w:jc w:val="both"/>
        <w:rPr>
          <w:rFonts w:ascii="Arial" w:hAnsi="Arial" w:cs="Arial"/>
          <w:sz w:val="28"/>
          <w:szCs w:val="28"/>
        </w:rPr>
      </w:pPr>
    </w:p>
    <w:p w14:paraId="2DCBB70D" w14:textId="77777777" w:rsidR="007B1D1A" w:rsidRPr="00307934" w:rsidRDefault="007B1D1A" w:rsidP="002A5C5C">
      <w:pPr>
        <w:jc w:val="both"/>
        <w:rPr>
          <w:rFonts w:ascii="Arial" w:hAnsi="Arial" w:cs="Arial"/>
          <w:sz w:val="28"/>
          <w:szCs w:val="28"/>
        </w:rPr>
      </w:pPr>
    </w:p>
    <w:p w14:paraId="020C9CB3" w14:textId="77777777" w:rsidR="007B1D1A" w:rsidRPr="00307934" w:rsidRDefault="007B1D1A" w:rsidP="002A5C5C">
      <w:pPr>
        <w:jc w:val="both"/>
        <w:rPr>
          <w:rFonts w:ascii="Arial" w:hAnsi="Arial" w:cs="Arial"/>
          <w:sz w:val="28"/>
          <w:szCs w:val="28"/>
        </w:rPr>
      </w:pPr>
    </w:p>
    <w:p w14:paraId="27273CE2" w14:textId="77777777" w:rsidR="007B1D1A" w:rsidRPr="00307934" w:rsidRDefault="007B1D1A" w:rsidP="002A5C5C">
      <w:pPr>
        <w:jc w:val="both"/>
        <w:rPr>
          <w:rFonts w:ascii="Arial" w:hAnsi="Arial" w:cs="Arial"/>
          <w:sz w:val="28"/>
          <w:szCs w:val="28"/>
        </w:rPr>
      </w:pPr>
    </w:p>
    <w:p w14:paraId="5F2C173C" w14:textId="77777777" w:rsidR="007B1D1A" w:rsidRPr="00307934" w:rsidRDefault="007B1D1A" w:rsidP="002A5C5C">
      <w:pPr>
        <w:jc w:val="both"/>
        <w:rPr>
          <w:rFonts w:ascii="Arial" w:hAnsi="Arial" w:cs="Arial"/>
          <w:sz w:val="28"/>
          <w:szCs w:val="28"/>
        </w:rPr>
      </w:pPr>
    </w:p>
    <w:p w14:paraId="239F5A76" w14:textId="77777777" w:rsidR="007B1D1A" w:rsidRPr="00307934" w:rsidRDefault="007B1D1A" w:rsidP="002A5C5C">
      <w:pPr>
        <w:jc w:val="both"/>
        <w:rPr>
          <w:rFonts w:ascii="Arial" w:hAnsi="Arial" w:cs="Arial"/>
          <w:sz w:val="28"/>
          <w:szCs w:val="28"/>
        </w:rPr>
      </w:pPr>
    </w:p>
    <w:p w14:paraId="3DAF0994" w14:textId="77777777" w:rsidR="007B1D1A" w:rsidRPr="00307934" w:rsidRDefault="007B1D1A" w:rsidP="002A5C5C">
      <w:pPr>
        <w:jc w:val="both"/>
        <w:rPr>
          <w:rFonts w:ascii="Arial" w:hAnsi="Arial" w:cs="Arial"/>
          <w:sz w:val="28"/>
          <w:szCs w:val="28"/>
        </w:rPr>
      </w:pPr>
    </w:p>
    <w:p w14:paraId="6FCC0005" w14:textId="77777777" w:rsidR="002D076A" w:rsidRDefault="002D076A" w:rsidP="00F6291F">
      <w:pPr>
        <w:jc w:val="center"/>
        <w:rPr>
          <w:rFonts w:ascii="Arial" w:hAnsi="Arial" w:cs="Arial"/>
          <w:sz w:val="36"/>
          <w:szCs w:val="36"/>
          <w:u w:val="single"/>
        </w:rPr>
      </w:pPr>
    </w:p>
    <w:p w14:paraId="1815D075" w14:textId="77777777" w:rsidR="002D076A" w:rsidRDefault="002D076A" w:rsidP="002D076A">
      <w:pPr>
        <w:rPr>
          <w:rFonts w:ascii="Arial" w:hAnsi="Arial" w:cs="Arial"/>
          <w:sz w:val="36"/>
          <w:szCs w:val="36"/>
          <w:u w:val="single"/>
        </w:rPr>
      </w:pPr>
      <w:r>
        <w:rPr>
          <w:rFonts w:ascii="Arial" w:hAnsi="Arial" w:cs="Arial"/>
          <w:sz w:val="36"/>
          <w:szCs w:val="36"/>
          <w:u w:val="single"/>
        </w:rPr>
        <w:t>Part 1</w:t>
      </w:r>
    </w:p>
    <w:p w14:paraId="7FCE99C2" w14:textId="4B33AA37" w:rsidR="00F6291F" w:rsidRPr="00A81525" w:rsidRDefault="00F6291F" w:rsidP="00F6291F">
      <w:pPr>
        <w:jc w:val="center"/>
        <w:rPr>
          <w:rFonts w:ascii="Arial" w:hAnsi="Arial" w:cs="Arial"/>
          <w:sz w:val="36"/>
          <w:szCs w:val="36"/>
          <w:u w:val="single"/>
        </w:rPr>
      </w:pPr>
      <w:r w:rsidRPr="00A81525">
        <w:rPr>
          <w:rFonts w:ascii="Arial" w:hAnsi="Arial" w:cs="Arial"/>
          <w:sz w:val="36"/>
          <w:szCs w:val="36"/>
          <w:u w:val="single"/>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52"/>
        <w:gridCol w:w="6358"/>
      </w:tblGrid>
      <w:tr w:rsidR="00F6291F" w:rsidRPr="00A81525" w14:paraId="3C301373" w14:textId="77777777" w:rsidTr="00D72AF1">
        <w:tc>
          <w:tcPr>
            <w:tcW w:w="9016" w:type="dxa"/>
            <w:gridSpan w:val="2"/>
            <w:shd w:val="clear" w:color="auto" w:fill="FFE599" w:themeFill="accent4" w:themeFillTint="66"/>
            <w:vAlign w:val="center"/>
          </w:tcPr>
          <w:p w14:paraId="33ED9313" w14:textId="77777777" w:rsidR="00F6291F" w:rsidRPr="00A81525" w:rsidRDefault="00F6291F" w:rsidP="00D72AF1">
            <w:pPr>
              <w:spacing w:line="360" w:lineRule="auto"/>
              <w:jc w:val="center"/>
              <w:rPr>
                <w:rFonts w:ascii="Arial" w:hAnsi="Arial" w:cs="Arial"/>
                <w:sz w:val="22"/>
                <w:szCs w:val="22"/>
                <w:u w:val="single"/>
              </w:rPr>
            </w:pPr>
            <w:r w:rsidRPr="00A81525">
              <w:rPr>
                <w:rFonts w:ascii="Arial" w:hAnsi="Arial" w:cs="Arial"/>
                <w:sz w:val="22"/>
                <w:szCs w:val="22"/>
                <w:u w:val="single"/>
              </w:rPr>
              <w:t>Professional Experience Template 1</w:t>
            </w:r>
          </w:p>
        </w:tc>
      </w:tr>
      <w:tr w:rsidR="00F6291F" w:rsidRPr="00A81525" w14:paraId="21C9DB48" w14:textId="77777777" w:rsidTr="00D72AF1">
        <w:tc>
          <w:tcPr>
            <w:tcW w:w="2689" w:type="dxa"/>
            <w:shd w:val="clear" w:color="auto" w:fill="FFE599" w:themeFill="accent4" w:themeFillTint="66"/>
          </w:tcPr>
          <w:p w14:paraId="1B66EA90" w14:textId="77777777" w:rsidR="00F6291F" w:rsidRPr="00A81525" w:rsidRDefault="00F6291F" w:rsidP="00D72AF1">
            <w:pPr>
              <w:pStyle w:val="Heading2"/>
              <w:jc w:val="center"/>
              <w:rPr>
                <w:rFonts w:ascii="Arial" w:hAnsi="Arial" w:cs="Arial"/>
                <w:b w:val="0"/>
                <w:sz w:val="22"/>
                <w:szCs w:val="22"/>
              </w:rPr>
            </w:pPr>
            <w:r w:rsidRPr="00A81525">
              <w:rPr>
                <w:rFonts w:ascii="Arial" w:hAnsi="Arial" w:cs="Arial"/>
                <w:b w:val="0"/>
                <w:sz w:val="22"/>
                <w:szCs w:val="22"/>
              </w:rPr>
              <w:t>Pedagogy Standard</w:t>
            </w:r>
          </w:p>
        </w:tc>
        <w:tc>
          <w:tcPr>
            <w:tcW w:w="6327" w:type="dxa"/>
            <w:shd w:val="clear" w:color="auto" w:fill="FFE599" w:themeFill="accent4" w:themeFillTint="66"/>
            <w:vAlign w:val="center"/>
          </w:tcPr>
          <w:p w14:paraId="56414A3D" w14:textId="77777777" w:rsidR="00F6291F" w:rsidRPr="00A81525" w:rsidRDefault="00F6291F" w:rsidP="00D72AF1">
            <w:pPr>
              <w:spacing w:line="360" w:lineRule="auto"/>
              <w:jc w:val="center"/>
              <w:rPr>
                <w:rFonts w:ascii="Arial" w:hAnsi="Arial" w:cs="Arial"/>
                <w:sz w:val="22"/>
                <w:szCs w:val="22"/>
              </w:rPr>
            </w:pPr>
            <w:r w:rsidRPr="00A81525">
              <w:rPr>
                <w:rFonts w:ascii="Arial" w:hAnsi="Arial" w:cs="Arial"/>
                <w:color w:val="2F5496" w:themeColor="accent1" w:themeShade="BF"/>
                <w:sz w:val="22"/>
                <w:szCs w:val="22"/>
              </w:rPr>
              <w:t>Assessment for learning (</w:t>
            </w:r>
            <w:proofErr w:type="spellStart"/>
            <w:r w:rsidRPr="00A81525">
              <w:rPr>
                <w:rFonts w:ascii="Arial" w:hAnsi="Arial" w:cs="Arial"/>
                <w:color w:val="2F5496" w:themeColor="accent1" w:themeShade="BF"/>
                <w:sz w:val="22"/>
                <w:szCs w:val="22"/>
              </w:rPr>
              <w:t>AfL</w:t>
            </w:r>
            <w:proofErr w:type="spellEnd"/>
            <w:r w:rsidRPr="00A81525">
              <w:rPr>
                <w:rFonts w:ascii="Arial" w:hAnsi="Arial" w:cs="Arial"/>
                <w:color w:val="2F5496" w:themeColor="accent1" w:themeShade="BF"/>
                <w:sz w:val="22"/>
                <w:szCs w:val="22"/>
              </w:rPr>
              <w:t>)</w:t>
            </w:r>
          </w:p>
        </w:tc>
      </w:tr>
      <w:tr w:rsidR="00F6291F" w:rsidRPr="00A81525" w14:paraId="49461D98" w14:textId="77777777" w:rsidTr="00D72AF1">
        <w:tc>
          <w:tcPr>
            <w:tcW w:w="2689" w:type="dxa"/>
            <w:shd w:val="clear" w:color="auto" w:fill="FFE599" w:themeFill="accent4" w:themeFillTint="66"/>
          </w:tcPr>
          <w:p w14:paraId="57EE19D1" w14:textId="77777777" w:rsidR="00F6291F" w:rsidRPr="00A81525" w:rsidRDefault="00F6291F" w:rsidP="00D72AF1">
            <w:pPr>
              <w:pStyle w:val="Heading3"/>
              <w:jc w:val="center"/>
              <w:rPr>
                <w:rFonts w:ascii="Arial" w:hAnsi="Arial" w:cs="Arial"/>
                <w:b w:val="0"/>
                <w:bCs w:val="0"/>
                <w:sz w:val="22"/>
                <w:szCs w:val="22"/>
              </w:rPr>
            </w:pPr>
            <w:r w:rsidRPr="00A81525">
              <w:rPr>
                <w:rFonts w:ascii="Arial" w:hAnsi="Arial" w:cs="Arial"/>
                <w:b w:val="0"/>
                <w:bCs w:val="0"/>
                <w:sz w:val="22"/>
                <w:szCs w:val="22"/>
              </w:rPr>
              <w:t>What did you do and why?</w:t>
            </w:r>
          </w:p>
          <w:p w14:paraId="64615DC3" w14:textId="77777777" w:rsidR="00F6291F" w:rsidRPr="00A81525" w:rsidRDefault="00F6291F" w:rsidP="00D72AF1">
            <w:pPr>
              <w:spacing w:line="360" w:lineRule="auto"/>
              <w:jc w:val="center"/>
              <w:rPr>
                <w:rFonts w:ascii="Arial" w:hAnsi="Arial" w:cs="Arial"/>
                <w:sz w:val="22"/>
                <w:szCs w:val="22"/>
              </w:rPr>
            </w:pPr>
          </w:p>
        </w:tc>
        <w:tc>
          <w:tcPr>
            <w:tcW w:w="6327" w:type="dxa"/>
          </w:tcPr>
          <w:p w14:paraId="0656DED4" w14:textId="77777777" w:rsidR="00F6291F" w:rsidRPr="00A81525" w:rsidRDefault="00F6291F" w:rsidP="00D72AF1">
            <w:pPr>
              <w:spacing w:line="360" w:lineRule="auto"/>
              <w:rPr>
                <w:rFonts w:ascii="Arial" w:hAnsi="Arial" w:cs="Arial"/>
                <w:sz w:val="22"/>
                <w:szCs w:val="22"/>
                <w:u w:val="single"/>
              </w:rPr>
            </w:pPr>
            <w:r w:rsidRPr="00A81525">
              <w:rPr>
                <w:rFonts w:ascii="Arial" w:hAnsi="Arial" w:cs="Arial"/>
                <w:sz w:val="22"/>
                <w:szCs w:val="22"/>
                <w:u w:val="single"/>
              </w:rPr>
              <w:t>Questioning</w:t>
            </w:r>
          </w:p>
          <w:p w14:paraId="4DAF2E73" w14:textId="4355F40B"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 xml:space="preserve">I used regular questioning </w:t>
            </w:r>
            <w:r w:rsidR="004B6E26">
              <w:rPr>
                <w:rFonts w:ascii="Arial" w:hAnsi="Arial" w:cs="Arial"/>
                <w:sz w:val="22"/>
                <w:szCs w:val="22"/>
              </w:rPr>
              <w:t xml:space="preserve">to </w:t>
            </w:r>
            <w:r w:rsidRPr="00A81525">
              <w:rPr>
                <w:rFonts w:ascii="Arial" w:hAnsi="Arial" w:cs="Arial"/>
                <w:sz w:val="22"/>
                <w:szCs w:val="22"/>
              </w:rPr>
              <w:t>ensure learners understood what was expected of them. I used questioning to assess the children’s prior knowledge, for example in ‘Chinese New Year’, I asked if they have ever learnt about or celebrated it in school meaning I could assess the children’s prior knowledge, and misconceptions. I learnt that twins in my class had previously witnessed Chinese New Year celebrations whilst living in Malaysia. Following the introduction, I asked the children to explain the task in their own words. I asked questions regarding key vocabulary and information to ensure these elements have been understood and attained.</w:t>
            </w:r>
          </w:p>
          <w:p w14:paraId="5495DDE6" w14:textId="77777777" w:rsidR="00F6291F" w:rsidRPr="00A81525" w:rsidRDefault="00F6291F" w:rsidP="00D72AF1">
            <w:pPr>
              <w:spacing w:line="360" w:lineRule="auto"/>
              <w:jc w:val="both"/>
              <w:rPr>
                <w:rFonts w:ascii="Arial" w:hAnsi="Arial" w:cs="Arial"/>
                <w:sz w:val="22"/>
                <w:szCs w:val="22"/>
              </w:rPr>
            </w:pPr>
          </w:p>
          <w:p w14:paraId="146E9E85"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Questioning influenced my planning and plenaries. When introducing the class topic, I asked the children what they wanted to learn. For ‘The Great Fire of London’, the children wondered if the fire was started on purpose. As a class we compiled a list of questions for the EPIC - Everyone Plans in Class, board. These questions then informed my planning. I found the EPIC board useful because it showed the curiosity of the learners and indicated their prior knowledge. Using these questions when planning ensured the children remain autonomous – something being implemented in Curriculum 2022 and therefore maintained the children’s engagement. When the children asked questions during the lesson, I made a note and provide an answer in the plenary. This also had a positive effect on learning and behaviour as the children were being listened too.</w:t>
            </w:r>
          </w:p>
          <w:p w14:paraId="72C3FF3F" w14:textId="77777777" w:rsidR="00F6291F" w:rsidRPr="00A81525" w:rsidRDefault="00F6291F" w:rsidP="00D72AF1">
            <w:pPr>
              <w:spacing w:line="360" w:lineRule="auto"/>
              <w:rPr>
                <w:rFonts w:ascii="Arial" w:hAnsi="Arial" w:cs="Arial"/>
                <w:sz w:val="22"/>
                <w:szCs w:val="22"/>
              </w:rPr>
            </w:pPr>
          </w:p>
          <w:p w14:paraId="64241729" w14:textId="77777777" w:rsidR="00F6291F" w:rsidRPr="00A81525" w:rsidRDefault="00F6291F" w:rsidP="00D72AF1">
            <w:pPr>
              <w:spacing w:line="360" w:lineRule="auto"/>
              <w:rPr>
                <w:rFonts w:ascii="Arial" w:hAnsi="Arial" w:cs="Arial"/>
                <w:sz w:val="22"/>
                <w:szCs w:val="22"/>
              </w:rPr>
            </w:pPr>
          </w:p>
          <w:p w14:paraId="579962B9" w14:textId="77777777" w:rsidR="00F6291F" w:rsidRPr="00A81525" w:rsidRDefault="00F6291F" w:rsidP="00D72AF1">
            <w:pPr>
              <w:spacing w:line="360" w:lineRule="auto"/>
              <w:rPr>
                <w:rFonts w:ascii="Arial" w:hAnsi="Arial" w:cs="Arial"/>
                <w:sz w:val="22"/>
                <w:szCs w:val="22"/>
                <w:u w:val="single"/>
              </w:rPr>
            </w:pPr>
            <w:r w:rsidRPr="00A81525">
              <w:rPr>
                <w:rFonts w:ascii="Arial" w:hAnsi="Arial" w:cs="Arial"/>
                <w:sz w:val="22"/>
                <w:szCs w:val="22"/>
                <w:u w:val="single"/>
              </w:rPr>
              <w:t>Success-criteria</w:t>
            </w:r>
          </w:p>
          <w:p w14:paraId="326D4373" w14:textId="0DD14493"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 xml:space="preserve">Lessons were differentiated meaning the children had different success criteria. In lesson introductions, I showed the children each differentiated sheet and what needed to be done. I then asked each group for any questions about the task to ensure misconceptions were eliminated. In independent lessons like storyboard writing, I ensured to model the task on the board to enable understanding. One lesson required the children to write the ending of our class story. At the beginning of the previous day, I read the beginning of our class story and then asked the children to predict the next bit. The following lesson we wrote a middle of the story </w:t>
            </w:r>
            <w:r w:rsidR="00575625">
              <w:rPr>
                <w:rFonts w:ascii="Arial" w:hAnsi="Arial" w:cs="Arial"/>
                <w:sz w:val="22"/>
                <w:szCs w:val="22"/>
              </w:rPr>
              <w:t xml:space="preserve">as </w:t>
            </w:r>
            <w:r w:rsidRPr="00A81525">
              <w:rPr>
                <w:rFonts w:ascii="Arial" w:hAnsi="Arial" w:cs="Arial"/>
                <w:sz w:val="22"/>
                <w:szCs w:val="22"/>
              </w:rPr>
              <w:t>a whole class. I used prompt questions to ensure the children achieved the shared success criteria and stayed on task. I then shared another success criteria with the learners and asked them to write an ending showing progression. This ensured all learners had the same learning expectations.</w:t>
            </w:r>
          </w:p>
          <w:p w14:paraId="24C1705D"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noProof/>
                <w:sz w:val="22"/>
                <w:szCs w:val="22"/>
              </w:rPr>
              <w:drawing>
                <wp:inline distT="0" distB="0" distL="0" distR="0" wp14:anchorId="0B981FC7" wp14:editId="6607D43B">
                  <wp:extent cx="1975424" cy="2227634"/>
                  <wp:effectExtent l="0" t="0" r="635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1998857" cy="2254059"/>
                          </a:xfrm>
                          <a:prstGeom prst="rect">
                            <a:avLst/>
                          </a:prstGeom>
                        </pic:spPr>
                      </pic:pic>
                    </a:graphicData>
                  </a:graphic>
                </wp:inline>
              </w:drawing>
            </w:r>
          </w:p>
          <w:p w14:paraId="2C00749B" w14:textId="77777777" w:rsidR="00F6291F" w:rsidRPr="00A81525" w:rsidRDefault="00F6291F" w:rsidP="00D72AF1">
            <w:pPr>
              <w:spacing w:line="360" w:lineRule="auto"/>
              <w:jc w:val="both"/>
              <w:rPr>
                <w:rFonts w:ascii="Arial" w:hAnsi="Arial" w:cs="Arial"/>
                <w:sz w:val="22"/>
                <w:szCs w:val="22"/>
              </w:rPr>
            </w:pPr>
          </w:p>
          <w:p w14:paraId="28862977" w14:textId="77777777" w:rsidR="00F6291F" w:rsidRPr="00A81525" w:rsidRDefault="00F6291F" w:rsidP="00D72AF1">
            <w:pPr>
              <w:spacing w:line="360" w:lineRule="auto"/>
              <w:rPr>
                <w:rFonts w:ascii="Arial" w:hAnsi="Arial" w:cs="Arial"/>
                <w:sz w:val="22"/>
                <w:szCs w:val="22"/>
                <w:u w:val="single"/>
              </w:rPr>
            </w:pPr>
            <w:r w:rsidRPr="00A81525">
              <w:rPr>
                <w:rFonts w:ascii="Arial" w:hAnsi="Arial" w:cs="Arial"/>
                <w:sz w:val="22"/>
                <w:szCs w:val="22"/>
                <w:u w:val="single"/>
              </w:rPr>
              <w:t>Self and peer-assessment</w:t>
            </w:r>
          </w:p>
          <w:p w14:paraId="3DF174D3"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My placement school were enthusiastic about self and peer-assessment therefore each teacher was supplied with a traffic-light stamp which was used on all children’s work. The children had to honestly self, and peer assess work using green, yellow/orange, and red to indicate how they found the lesson – easy, okay, or difficult. The children were able to honestly self-</w:t>
            </w:r>
            <w:r w:rsidRPr="00A81525">
              <w:rPr>
                <w:rFonts w:ascii="Arial" w:hAnsi="Arial" w:cs="Arial"/>
                <w:sz w:val="22"/>
                <w:szCs w:val="22"/>
              </w:rPr>
              <w:lastRenderedPageBreak/>
              <w:t>assess but were unaware of peer assessment. The children were asking their friends to peer-assess their work, often green and not reading each other’s work to ensure the success criteria had been met. Following observation, I created a success criteria table:</w:t>
            </w:r>
          </w:p>
          <w:p w14:paraId="731B9E23"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noProof/>
                <w:sz w:val="22"/>
                <w:szCs w:val="22"/>
              </w:rPr>
              <w:drawing>
                <wp:inline distT="0" distB="0" distL="0" distR="0" wp14:anchorId="5565CB73" wp14:editId="3D3AE9D2">
                  <wp:extent cx="3900516" cy="1721795"/>
                  <wp:effectExtent l="0" t="0" r="0" b="571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stretch>
                            <a:fillRect/>
                          </a:stretch>
                        </pic:blipFill>
                        <pic:spPr>
                          <a:xfrm>
                            <a:off x="0" y="0"/>
                            <a:ext cx="3927708" cy="1733798"/>
                          </a:xfrm>
                          <a:prstGeom prst="rect">
                            <a:avLst/>
                          </a:prstGeom>
                        </pic:spPr>
                      </pic:pic>
                    </a:graphicData>
                  </a:graphic>
                </wp:inline>
              </w:drawing>
            </w:r>
          </w:p>
          <w:p w14:paraId="058E9C9B"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After a task, I read the success criteria and asked the children to put a tick or dot to indicate if they felt the success criteria had been met. This required the children to read their work thoroughly and honestly assess their work. Peer assessment proved to be more difficult, however, I paired the children up which was effective as there was no conflict of interest with close friendships.</w:t>
            </w:r>
          </w:p>
          <w:p w14:paraId="4B1A8B66" w14:textId="77777777" w:rsidR="00F6291F" w:rsidRPr="00A81525" w:rsidRDefault="00F6291F" w:rsidP="00D72AF1">
            <w:pPr>
              <w:spacing w:line="360" w:lineRule="auto"/>
              <w:rPr>
                <w:rFonts w:ascii="Arial" w:hAnsi="Arial" w:cs="Arial"/>
                <w:sz w:val="22"/>
                <w:szCs w:val="22"/>
              </w:rPr>
            </w:pPr>
          </w:p>
          <w:p w14:paraId="54629E85" w14:textId="77777777" w:rsidR="00F6291F" w:rsidRPr="00A81525" w:rsidRDefault="00F6291F" w:rsidP="00D72AF1">
            <w:pPr>
              <w:spacing w:line="360" w:lineRule="auto"/>
              <w:rPr>
                <w:rFonts w:ascii="Arial" w:hAnsi="Arial" w:cs="Arial"/>
                <w:sz w:val="22"/>
                <w:szCs w:val="22"/>
                <w:u w:val="single"/>
              </w:rPr>
            </w:pPr>
            <w:r w:rsidRPr="00A81525">
              <w:rPr>
                <w:rFonts w:ascii="Arial" w:hAnsi="Arial" w:cs="Arial"/>
                <w:sz w:val="22"/>
                <w:szCs w:val="22"/>
                <w:u w:val="single"/>
              </w:rPr>
              <w:t>Feedback</w:t>
            </w:r>
          </w:p>
          <w:p w14:paraId="666845AE"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Oral feedback was given through praise, encouragement and questioning to ensuring the children were on track. For example, in Maths I would ask why they wrote that answer, to ensure the children understood the method and were not copying from their peers. I marked work during the lesson to provide reassurance. I used the school’s marking policy and provided the learners with a green tick or dot to show their success and the opportunity to correct their work either independently or with support. The schools marking policy encouraged writing the correct spellings of words under the learner’s work. Learners then had to write this 3 times. I used a target stamp to write learners target for learning for example ‘to use capital letters at the beginning of sentences’ and shared this orally.</w:t>
            </w:r>
          </w:p>
        </w:tc>
      </w:tr>
      <w:tr w:rsidR="00F6291F" w:rsidRPr="00A81525" w14:paraId="73F4688B" w14:textId="77777777" w:rsidTr="00D72AF1">
        <w:tc>
          <w:tcPr>
            <w:tcW w:w="2689" w:type="dxa"/>
            <w:shd w:val="clear" w:color="auto" w:fill="FFE599" w:themeFill="accent4" w:themeFillTint="66"/>
          </w:tcPr>
          <w:p w14:paraId="21EA33F3" w14:textId="77777777" w:rsidR="00F6291F" w:rsidRPr="00A81525" w:rsidRDefault="00F6291F" w:rsidP="00D72AF1">
            <w:pPr>
              <w:pStyle w:val="Heading3"/>
              <w:jc w:val="center"/>
              <w:rPr>
                <w:rFonts w:ascii="Arial" w:hAnsi="Arial" w:cs="Arial"/>
                <w:b w:val="0"/>
                <w:bCs w:val="0"/>
                <w:sz w:val="22"/>
                <w:szCs w:val="22"/>
              </w:rPr>
            </w:pPr>
            <w:r w:rsidRPr="00A81525">
              <w:rPr>
                <w:rFonts w:ascii="Arial" w:hAnsi="Arial" w:cs="Arial"/>
                <w:b w:val="0"/>
                <w:bCs w:val="0"/>
                <w:sz w:val="22"/>
                <w:szCs w:val="22"/>
              </w:rPr>
              <w:lastRenderedPageBreak/>
              <w:t>What have you learned?</w:t>
            </w:r>
          </w:p>
          <w:p w14:paraId="30D7C20D" w14:textId="77777777" w:rsidR="00F6291F" w:rsidRPr="00A81525" w:rsidRDefault="00F6291F" w:rsidP="00D72AF1">
            <w:pPr>
              <w:spacing w:line="360" w:lineRule="auto"/>
              <w:jc w:val="center"/>
              <w:rPr>
                <w:rFonts w:ascii="Arial" w:hAnsi="Arial" w:cs="Arial"/>
                <w:sz w:val="22"/>
                <w:szCs w:val="22"/>
              </w:rPr>
            </w:pPr>
          </w:p>
        </w:tc>
        <w:tc>
          <w:tcPr>
            <w:tcW w:w="6327" w:type="dxa"/>
          </w:tcPr>
          <w:p w14:paraId="603C3F38"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lastRenderedPageBreak/>
              <w:t xml:space="preserve">The use of real-time verbal and written feedback allowed me to have personalised discussions with each learner. I enjoyed </w:t>
            </w:r>
            <w:r w:rsidRPr="00A81525">
              <w:rPr>
                <w:rFonts w:ascii="Arial" w:hAnsi="Arial" w:cs="Arial"/>
                <w:sz w:val="22"/>
                <w:szCs w:val="22"/>
              </w:rPr>
              <w:lastRenderedPageBreak/>
              <w:t>listening to the children’s questions and using these to influence my planning which positively affected learning and behaviour.</w:t>
            </w:r>
          </w:p>
          <w:p w14:paraId="025220AA" w14:textId="77777777" w:rsidR="00F6291F" w:rsidRPr="00A81525" w:rsidRDefault="00F6291F" w:rsidP="00D72AF1">
            <w:pPr>
              <w:spacing w:line="360" w:lineRule="auto"/>
              <w:jc w:val="both"/>
              <w:rPr>
                <w:rFonts w:ascii="Arial" w:hAnsi="Arial" w:cs="Arial"/>
                <w:sz w:val="22"/>
                <w:szCs w:val="22"/>
              </w:rPr>
            </w:pPr>
          </w:p>
          <w:p w14:paraId="23BBBAA7"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Success criteria ensured learners were aware of the lessons aims and objectives. Furthermore, this helped the learners stay on track. I ensured that learners checked their work against the success criteria before marking it. I have learnt the importance of modelling continuously. As success criteria was a new concept to the learners I modelled and monitored this daily before allowing them independence. I quickly learnt that the learners need to peer assess with a peer they are not close friends with to avoid conflict however the opportunity to read and assess another peer’s work provided the learners with the opportunity to see the work of higher achieving learners and support those lower attaining children.</w:t>
            </w:r>
          </w:p>
        </w:tc>
      </w:tr>
      <w:tr w:rsidR="00F6291F" w:rsidRPr="00A81525" w14:paraId="3658E6B9" w14:textId="77777777" w:rsidTr="00D72AF1">
        <w:tc>
          <w:tcPr>
            <w:tcW w:w="2689" w:type="dxa"/>
            <w:shd w:val="clear" w:color="auto" w:fill="FFE599" w:themeFill="accent4" w:themeFillTint="66"/>
          </w:tcPr>
          <w:p w14:paraId="025B7F1B" w14:textId="77777777" w:rsidR="00F6291F" w:rsidRPr="00A81525" w:rsidRDefault="00F6291F" w:rsidP="00D72AF1">
            <w:pPr>
              <w:pStyle w:val="Heading3"/>
              <w:jc w:val="center"/>
              <w:rPr>
                <w:rFonts w:ascii="Arial" w:hAnsi="Arial" w:cs="Arial"/>
                <w:b w:val="0"/>
                <w:bCs w:val="0"/>
                <w:sz w:val="22"/>
                <w:szCs w:val="22"/>
              </w:rPr>
            </w:pPr>
            <w:r w:rsidRPr="00A81525">
              <w:rPr>
                <w:rFonts w:ascii="Arial" w:hAnsi="Arial" w:cs="Arial"/>
                <w:b w:val="0"/>
                <w:bCs w:val="0"/>
                <w:sz w:val="22"/>
                <w:szCs w:val="22"/>
              </w:rPr>
              <w:lastRenderedPageBreak/>
              <w:t>What next?</w:t>
            </w:r>
          </w:p>
          <w:p w14:paraId="0B27E3C9" w14:textId="77777777" w:rsidR="00F6291F" w:rsidRPr="00A81525" w:rsidRDefault="00F6291F" w:rsidP="00D72AF1">
            <w:pPr>
              <w:spacing w:line="360" w:lineRule="auto"/>
              <w:jc w:val="center"/>
              <w:rPr>
                <w:rFonts w:ascii="Arial" w:hAnsi="Arial" w:cs="Arial"/>
                <w:sz w:val="22"/>
                <w:szCs w:val="22"/>
              </w:rPr>
            </w:pPr>
          </w:p>
        </w:tc>
        <w:tc>
          <w:tcPr>
            <w:tcW w:w="6327" w:type="dxa"/>
          </w:tcPr>
          <w:p w14:paraId="145A599C" w14:textId="77777777" w:rsidR="00F6291F" w:rsidRPr="00A81525" w:rsidRDefault="00F6291F" w:rsidP="00D72AF1">
            <w:pPr>
              <w:spacing w:line="360" w:lineRule="auto"/>
              <w:rPr>
                <w:rFonts w:ascii="Arial" w:hAnsi="Arial" w:cs="Arial"/>
                <w:sz w:val="22"/>
                <w:szCs w:val="22"/>
              </w:rPr>
            </w:pPr>
            <w:r w:rsidRPr="00A81525">
              <w:rPr>
                <w:rFonts w:ascii="Arial" w:hAnsi="Arial" w:cs="Arial"/>
                <w:sz w:val="22"/>
                <w:szCs w:val="22"/>
              </w:rPr>
              <w:t xml:space="preserve">I will continue with all methods of </w:t>
            </w:r>
            <w:proofErr w:type="spellStart"/>
            <w:r w:rsidRPr="00A81525">
              <w:rPr>
                <w:rFonts w:ascii="Arial" w:hAnsi="Arial" w:cs="Arial"/>
                <w:sz w:val="22"/>
                <w:szCs w:val="22"/>
              </w:rPr>
              <w:t>AfL</w:t>
            </w:r>
            <w:proofErr w:type="spellEnd"/>
            <w:r w:rsidRPr="00A81525">
              <w:rPr>
                <w:rFonts w:ascii="Arial" w:hAnsi="Arial" w:cs="Arial"/>
                <w:sz w:val="22"/>
                <w:szCs w:val="22"/>
              </w:rPr>
              <w:t xml:space="preserve"> to ascertain the children’s feelings towards a lesson. </w:t>
            </w:r>
          </w:p>
          <w:p w14:paraId="692C79FF" w14:textId="77777777" w:rsidR="00F6291F" w:rsidRPr="00A81525" w:rsidRDefault="00F6291F" w:rsidP="00D72AF1">
            <w:pPr>
              <w:spacing w:line="360" w:lineRule="auto"/>
              <w:rPr>
                <w:rFonts w:ascii="Arial" w:hAnsi="Arial" w:cs="Arial"/>
                <w:sz w:val="22"/>
                <w:szCs w:val="22"/>
              </w:rPr>
            </w:pPr>
          </w:p>
          <w:p w14:paraId="6A510F67"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Questioning was helpful to inform my planning as well as provide the learners with autonomy. Furthermore, questioning allowed me to eliminate misconceptions about a lesson and understand the learners’ interests. For example, the use of EPIC planning was accessible to all as everyone’s curiosities were considered.</w:t>
            </w:r>
          </w:p>
          <w:p w14:paraId="42C8C9D2" w14:textId="77777777" w:rsidR="00F6291F" w:rsidRPr="00A81525" w:rsidRDefault="00F6291F" w:rsidP="00D72AF1">
            <w:pPr>
              <w:spacing w:line="360" w:lineRule="auto"/>
              <w:jc w:val="both"/>
              <w:rPr>
                <w:rFonts w:ascii="Arial" w:hAnsi="Arial" w:cs="Arial"/>
                <w:sz w:val="22"/>
                <w:szCs w:val="22"/>
              </w:rPr>
            </w:pPr>
          </w:p>
          <w:p w14:paraId="2BF34A3E"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Real-time oral and verbal feedback will be continued throughout my career as I find this effective in ensuring learners are on track. Discussion throughout a task will ensure that learners maintain their understanding.</w:t>
            </w:r>
          </w:p>
          <w:p w14:paraId="2F73F4E8" w14:textId="77777777" w:rsidR="00F6291F" w:rsidRPr="00A81525" w:rsidRDefault="00F6291F" w:rsidP="00D72AF1">
            <w:pPr>
              <w:spacing w:line="360" w:lineRule="auto"/>
              <w:jc w:val="both"/>
              <w:rPr>
                <w:rFonts w:ascii="Arial" w:hAnsi="Arial" w:cs="Arial"/>
                <w:sz w:val="22"/>
                <w:szCs w:val="22"/>
              </w:rPr>
            </w:pPr>
          </w:p>
          <w:p w14:paraId="0E872D98"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t>Regarding peer and self-assessment, I will ensure all learners are familiar with and understand the success criteria. I will continue with assessment tables to ensure learners are aware of assessment in an in-depth way rather than just a colouring exercise.</w:t>
            </w:r>
          </w:p>
          <w:p w14:paraId="72ECD45E" w14:textId="77777777" w:rsidR="00F6291F" w:rsidRPr="00A81525" w:rsidRDefault="00F6291F" w:rsidP="00D72AF1">
            <w:pPr>
              <w:spacing w:line="360" w:lineRule="auto"/>
              <w:jc w:val="both"/>
              <w:rPr>
                <w:rFonts w:ascii="Arial" w:hAnsi="Arial" w:cs="Arial"/>
                <w:sz w:val="22"/>
                <w:szCs w:val="22"/>
              </w:rPr>
            </w:pPr>
          </w:p>
          <w:p w14:paraId="029C042D" w14:textId="77777777" w:rsidR="00F6291F" w:rsidRPr="00A81525" w:rsidRDefault="00F6291F" w:rsidP="00D72AF1">
            <w:pPr>
              <w:spacing w:line="360" w:lineRule="auto"/>
              <w:jc w:val="both"/>
              <w:rPr>
                <w:rFonts w:ascii="Arial" w:hAnsi="Arial" w:cs="Arial"/>
                <w:sz w:val="22"/>
                <w:szCs w:val="22"/>
              </w:rPr>
            </w:pPr>
            <w:r w:rsidRPr="00A81525">
              <w:rPr>
                <w:rFonts w:ascii="Arial" w:hAnsi="Arial" w:cs="Arial"/>
                <w:sz w:val="22"/>
                <w:szCs w:val="22"/>
              </w:rPr>
              <w:lastRenderedPageBreak/>
              <w:t xml:space="preserve">I will also remain up to date with new </w:t>
            </w:r>
            <w:proofErr w:type="spellStart"/>
            <w:r w:rsidRPr="00A81525">
              <w:rPr>
                <w:rFonts w:ascii="Arial" w:hAnsi="Arial" w:cs="Arial"/>
                <w:sz w:val="22"/>
                <w:szCs w:val="22"/>
              </w:rPr>
              <w:t>AfL</w:t>
            </w:r>
            <w:proofErr w:type="spellEnd"/>
            <w:r w:rsidRPr="00A81525">
              <w:rPr>
                <w:rFonts w:ascii="Arial" w:hAnsi="Arial" w:cs="Arial"/>
                <w:sz w:val="22"/>
                <w:szCs w:val="22"/>
              </w:rPr>
              <w:t xml:space="preserve"> research to inform my practice.</w:t>
            </w:r>
          </w:p>
        </w:tc>
      </w:tr>
    </w:tbl>
    <w:p w14:paraId="550CFD3D" w14:textId="77777777" w:rsidR="001947E8" w:rsidRDefault="001947E8" w:rsidP="001947E8">
      <w:pPr>
        <w:spacing w:line="360" w:lineRule="auto"/>
        <w:jc w:val="both"/>
        <w:rPr>
          <w:rFonts w:ascii="Arial" w:hAnsi="Arial" w:cs="Arial"/>
          <w:sz w:val="22"/>
          <w:szCs w:val="22"/>
        </w:rPr>
      </w:pPr>
    </w:p>
    <w:tbl>
      <w:tblPr>
        <w:tblStyle w:val="TableGrid"/>
        <w:tblpPr w:leftFromText="180" w:rightFromText="180" w:vertAnchor="text" w:horzAnchor="margin" w:tblpY="-4681"/>
        <w:tblW w:w="0" w:type="auto"/>
        <w:tblLook w:val="04A0" w:firstRow="1" w:lastRow="0" w:firstColumn="1" w:lastColumn="0" w:noHBand="0" w:noVBand="1"/>
      </w:tblPr>
      <w:tblGrid>
        <w:gridCol w:w="2686"/>
        <w:gridCol w:w="6324"/>
      </w:tblGrid>
      <w:tr w:rsidR="001947E8" w:rsidRPr="00A81525" w14:paraId="1C369E40" w14:textId="77777777" w:rsidTr="00D72AF1">
        <w:tc>
          <w:tcPr>
            <w:tcW w:w="9016" w:type="dxa"/>
            <w:gridSpan w:val="2"/>
            <w:shd w:val="clear" w:color="auto" w:fill="B4C6E7" w:themeFill="accent1" w:themeFillTint="66"/>
            <w:vAlign w:val="center"/>
          </w:tcPr>
          <w:p w14:paraId="5842F826" w14:textId="77777777" w:rsidR="001947E8" w:rsidRPr="00A81525" w:rsidRDefault="001947E8" w:rsidP="00D72AF1">
            <w:pPr>
              <w:spacing w:line="360" w:lineRule="auto"/>
              <w:jc w:val="center"/>
              <w:rPr>
                <w:rFonts w:ascii="Arial" w:hAnsi="Arial" w:cs="Arial"/>
                <w:sz w:val="22"/>
                <w:szCs w:val="22"/>
                <w:u w:val="single"/>
              </w:rPr>
            </w:pPr>
            <w:r w:rsidRPr="00A81525">
              <w:rPr>
                <w:rFonts w:ascii="Arial" w:hAnsi="Arial" w:cs="Arial"/>
                <w:sz w:val="22"/>
                <w:szCs w:val="22"/>
                <w:u w:val="single"/>
              </w:rPr>
              <w:lastRenderedPageBreak/>
              <w:t>Professional Experience Template 2</w:t>
            </w:r>
          </w:p>
        </w:tc>
      </w:tr>
      <w:tr w:rsidR="001947E8" w:rsidRPr="00A81525" w14:paraId="06AD98B6" w14:textId="77777777" w:rsidTr="00D72AF1">
        <w:tc>
          <w:tcPr>
            <w:tcW w:w="2689" w:type="dxa"/>
            <w:shd w:val="clear" w:color="auto" w:fill="B4C6E7" w:themeFill="accent1" w:themeFillTint="66"/>
          </w:tcPr>
          <w:p w14:paraId="7661CBEC" w14:textId="77777777" w:rsidR="001947E8" w:rsidRPr="00A81525" w:rsidRDefault="001947E8" w:rsidP="00D72AF1">
            <w:pPr>
              <w:pStyle w:val="Heading2"/>
              <w:jc w:val="center"/>
              <w:rPr>
                <w:rFonts w:ascii="Arial" w:hAnsi="Arial" w:cs="Arial"/>
                <w:b w:val="0"/>
                <w:sz w:val="22"/>
                <w:szCs w:val="22"/>
              </w:rPr>
            </w:pPr>
            <w:r w:rsidRPr="00A81525">
              <w:rPr>
                <w:rFonts w:ascii="Arial" w:hAnsi="Arial" w:cs="Arial"/>
                <w:b w:val="0"/>
                <w:sz w:val="22"/>
                <w:szCs w:val="22"/>
              </w:rPr>
              <w:t>Pedagogy Standard</w:t>
            </w:r>
          </w:p>
        </w:tc>
        <w:tc>
          <w:tcPr>
            <w:tcW w:w="6327" w:type="dxa"/>
            <w:shd w:val="clear" w:color="auto" w:fill="B4C6E7" w:themeFill="accent1" w:themeFillTint="66"/>
            <w:vAlign w:val="center"/>
          </w:tcPr>
          <w:p w14:paraId="20D9124D" w14:textId="77777777" w:rsidR="001947E8" w:rsidRPr="00A81525" w:rsidRDefault="001947E8" w:rsidP="00D72AF1">
            <w:pPr>
              <w:spacing w:line="360" w:lineRule="auto"/>
              <w:jc w:val="center"/>
              <w:rPr>
                <w:rFonts w:ascii="Arial" w:hAnsi="Arial" w:cs="Arial"/>
                <w:color w:val="2F5496" w:themeColor="accent1" w:themeShade="BF"/>
                <w:sz w:val="22"/>
                <w:szCs w:val="22"/>
              </w:rPr>
            </w:pPr>
            <w:r w:rsidRPr="00A81525">
              <w:rPr>
                <w:rFonts w:ascii="Arial" w:hAnsi="Arial" w:cs="Arial"/>
                <w:color w:val="2F5496" w:themeColor="accent1" w:themeShade="BF"/>
                <w:sz w:val="22"/>
                <w:szCs w:val="22"/>
              </w:rPr>
              <w:t>Blended learning experiences</w:t>
            </w:r>
          </w:p>
          <w:p w14:paraId="429FC74C" w14:textId="77777777" w:rsidR="001947E8" w:rsidRPr="00A81525" w:rsidRDefault="001947E8" w:rsidP="00D72AF1">
            <w:pPr>
              <w:spacing w:line="360" w:lineRule="auto"/>
              <w:jc w:val="center"/>
              <w:rPr>
                <w:rFonts w:ascii="Arial" w:hAnsi="Arial" w:cs="Arial"/>
                <w:color w:val="2F5496" w:themeColor="accent1" w:themeShade="BF"/>
                <w:sz w:val="22"/>
                <w:szCs w:val="22"/>
              </w:rPr>
            </w:pPr>
          </w:p>
        </w:tc>
      </w:tr>
      <w:tr w:rsidR="001947E8" w:rsidRPr="00A81525" w14:paraId="36B1CF51" w14:textId="77777777" w:rsidTr="00D72AF1">
        <w:tc>
          <w:tcPr>
            <w:tcW w:w="2689" w:type="dxa"/>
            <w:shd w:val="clear" w:color="auto" w:fill="B4C6E7" w:themeFill="accent1" w:themeFillTint="66"/>
          </w:tcPr>
          <w:p w14:paraId="4CC83963" w14:textId="77777777" w:rsidR="001947E8" w:rsidRPr="00A81525" w:rsidRDefault="001947E8" w:rsidP="00D72AF1">
            <w:pPr>
              <w:pStyle w:val="Heading3"/>
              <w:jc w:val="center"/>
              <w:rPr>
                <w:rFonts w:ascii="Arial" w:hAnsi="Arial" w:cs="Arial"/>
                <w:b w:val="0"/>
                <w:bCs w:val="0"/>
                <w:sz w:val="22"/>
                <w:szCs w:val="22"/>
              </w:rPr>
            </w:pPr>
            <w:r w:rsidRPr="00A81525">
              <w:rPr>
                <w:rFonts w:ascii="Arial" w:hAnsi="Arial" w:cs="Arial"/>
                <w:b w:val="0"/>
                <w:bCs w:val="0"/>
                <w:sz w:val="22"/>
                <w:szCs w:val="22"/>
              </w:rPr>
              <w:t>What did you do and why?</w:t>
            </w:r>
          </w:p>
          <w:p w14:paraId="384E5871" w14:textId="77777777" w:rsidR="001947E8" w:rsidRPr="00A81525" w:rsidRDefault="001947E8" w:rsidP="00D72AF1">
            <w:pPr>
              <w:spacing w:line="360" w:lineRule="auto"/>
              <w:jc w:val="center"/>
              <w:rPr>
                <w:rFonts w:ascii="Arial" w:hAnsi="Arial" w:cs="Arial"/>
                <w:sz w:val="22"/>
                <w:szCs w:val="22"/>
              </w:rPr>
            </w:pPr>
          </w:p>
        </w:tc>
        <w:tc>
          <w:tcPr>
            <w:tcW w:w="6327" w:type="dxa"/>
          </w:tcPr>
          <w:p w14:paraId="30A3B9D9"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I planned 12 missions to be competed independently by the children all linked to the class topic, by developing learning, and understanding and included ICT, investigation, and role play. Missions consolidated prior learning or introduced new learning allowing the children to learn independently. Furthermore, the children were able to work outside of their ability group which allowed for collaborative learning. These hands-on learning experiences follow the new curriculum’s ethos. For World Book Day, I wrote differentiated letters to the children from various objects following the book ‘The Day the Crayons Quit’. The children had to write a persuasive response to their object.</w:t>
            </w:r>
          </w:p>
          <w:p w14:paraId="141D88A9"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noProof/>
                <w:sz w:val="22"/>
                <w:szCs w:val="22"/>
              </w:rPr>
              <w:drawing>
                <wp:inline distT="0" distB="0" distL="0" distR="0" wp14:anchorId="44424192" wp14:editId="3CDA45BF">
                  <wp:extent cx="2791838" cy="2094033"/>
                  <wp:effectExtent l="0" t="0" r="2540" b="1905"/>
                  <wp:docPr id="4" name="Picture 4" descr="A room with tables and ch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oom with tables and chair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9955" cy="2100121"/>
                          </a:xfrm>
                          <a:prstGeom prst="rect">
                            <a:avLst/>
                          </a:prstGeom>
                        </pic:spPr>
                      </pic:pic>
                    </a:graphicData>
                  </a:graphic>
                </wp:inline>
              </w:drawing>
            </w:r>
          </w:p>
          <w:p w14:paraId="4C10722B"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 xml:space="preserve">Regarding outdoor learning experiences, for example, in morning multisensory time, would take a group outside to practice handwriting techniques. On bird watching weekend, the children went bird watching and made tally charts before coming back to class to transfer their findings into a graph. With clocks, I took the class outside to make clocks using sticks and a </w:t>
            </w:r>
            <w:proofErr w:type="spellStart"/>
            <w:r w:rsidRPr="00A81525">
              <w:rPr>
                <w:rFonts w:ascii="Arial" w:hAnsi="Arial" w:cs="Arial"/>
                <w:sz w:val="22"/>
                <w:szCs w:val="22"/>
              </w:rPr>
              <w:t>hoola</w:t>
            </w:r>
            <w:proofErr w:type="spellEnd"/>
            <w:r w:rsidRPr="00A81525">
              <w:rPr>
                <w:rFonts w:ascii="Arial" w:hAnsi="Arial" w:cs="Arial"/>
                <w:sz w:val="22"/>
                <w:szCs w:val="22"/>
              </w:rPr>
              <w:t>-hoop. Being outside to learn excited the children which was evident in their behaviour and participation.</w:t>
            </w:r>
          </w:p>
          <w:p w14:paraId="2DF8ACFF" w14:textId="77777777" w:rsidR="001947E8" w:rsidRPr="00A81525" w:rsidRDefault="001947E8" w:rsidP="00D72AF1">
            <w:pPr>
              <w:spacing w:line="360" w:lineRule="auto"/>
              <w:jc w:val="both"/>
              <w:rPr>
                <w:rFonts w:ascii="Arial" w:hAnsi="Arial" w:cs="Arial"/>
                <w:sz w:val="22"/>
                <w:szCs w:val="22"/>
              </w:rPr>
            </w:pPr>
          </w:p>
          <w:p w14:paraId="38117027"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I used a whole class approach to teaching lessons such as Science - planning an investigation. As the children were unfamiliar with this, I created differentiated planning sheets and went through every stage as a whole class. I asked children questions such as ‘what are we investigating?’ and wrote it on the board. Overtime, the children became used to whole class teaching and responded well.</w:t>
            </w:r>
          </w:p>
          <w:p w14:paraId="100866E1" w14:textId="77777777" w:rsidR="001947E8" w:rsidRPr="00A81525" w:rsidRDefault="001947E8" w:rsidP="00D72AF1">
            <w:pPr>
              <w:spacing w:line="360" w:lineRule="auto"/>
              <w:jc w:val="both"/>
              <w:rPr>
                <w:rFonts w:ascii="Arial" w:hAnsi="Arial" w:cs="Arial"/>
                <w:sz w:val="22"/>
                <w:szCs w:val="22"/>
              </w:rPr>
            </w:pPr>
          </w:p>
          <w:p w14:paraId="2D5F8FFE"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lastRenderedPageBreak/>
              <w:t>Following half-term, learners were unsure of fractions, so I complied a test. This meant that moving onto a different Maths topic was postponed however the test was informative about the areas the children were unsure of. I then planned work based on the test results. I planned this in blended ways and ensured that questions were reversed to assess attainment and understanding. This test showed me that the children hadn’t understood or remembered as much as anticipated.</w:t>
            </w:r>
          </w:p>
          <w:p w14:paraId="4623DD56" w14:textId="77777777" w:rsidR="001947E8" w:rsidRPr="00A81525" w:rsidRDefault="001947E8" w:rsidP="00D72AF1">
            <w:pPr>
              <w:spacing w:line="360" w:lineRule="auto"/>
              <w:jc w:val="both"/>
              <w:rPr>
                <w:rFonts w:ascii="Arial" w:hAnsi="Arial" w:cs="Arial"/>
                <w:sz w:val="22"/>
                <w:szCs w:val="22"/>
              </w:rPr>
            </w:pPr>
          </w:p>
          <w:p w14:paraId="68EF12D1"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 xml:space="preserve">In Literacy and Maths, sequence of lessons was vital. In Literacy, I planned the examination of Great Fire of London diary entries – who wrote it? And how do we know? Then identify the thoughts and feeling of Pepys, before setting the children a </w:t>
            </w:r>
            <w:proofErr w:type="gramStart"/>
            <w:r w:rsidRPr="00A81525">
              <w:rPr>
                <w:rFonts w:ascii="Arial" w:hAnsi="Arial" w:cs="Arial"/>
                <w:sz w:val="22"/>
                <w:szCs w:val="22"/>
              </w:rPr>
              <w:t>success criteria</w:t>
            </w:r>
            <w:proofErr w:type="gramEnd"/>
            <w:r w:rsidRPr="00A81525">
              <w:rPr>
                <w:rFonts w:ascii="Arial" w:hAnsi="Arial" w:cs="Arial"/>
                <w:sz w:val="22"/>
                <w:szCs w:val="22"/>
              </w:rPr>
              <w:t xml:space="preserve"> and asking them to write a recount of the first day of the fire as if they were there. The build-up lessons allowed the children to experience Pepys diaries and become familiar with the fire and therefore implementing these techniques in their writing.</w:t>
            </w:r>
          </w:p>
        </w:tc>
      </w:tr>
      <w:tr w:rsidR="001947E8" w:rsidRPr="00A81525" w14:paraId="291EBD16" w14:textId="77777777" w:rsidTr="00D72AF1">
        <w:tc>
          <w:tcPr>
            <w:tcW w:w="2689" w:type="dxa"/>
            <w:shd w:val="clear" w:color="auto" w:fill="B4C6E7" w:themeFill="accent1" w:themeFillTint="66"/>
          </w:tcPr>
          <w:p w14:paraId="5E6B25C6" w14:textId="77777777" w:rsidR="001947E8" w:rsidRPr="00A81525" w:rsidRDefault="001947E8" w:rsidP="00D72AF1">
            <w:pPr>
              <w:pStyle w:val="Heading3"/>
              <w:jc w:val="center"/>
              <w:rPr>
                <w:rFonts w:ascii="Arial" w:hAnsi="Arial" w:cs="Arial"/>
                <w:b w:val="0"/>
                <w:bCs w:val="0"/>
                <w:sz w:val="22"/>
                <w:szCs w:val="22"/>
              </w:rPr>
            </w:pPr>
            <w:r w:rsidRPr="00A81525">
              <w:rPr>
                <w:rFonts w:ascii="Arial" w:hAnsi="Arial" w:cs="Arial"/>
                <w:b w:val="0"/>
                <w:bCs w:val="0"/>
                <w:sz w:val="22"/>
                <w:szCs w:val="22"/>
              </w:rPr>
              <w:lastRenderedPageBreak/>
              <w:t>What have you learned?</w:t>
            </w:r>
          </w:p>
          <w:p w14:paraId="4F95047B" w14:textId="77777777" w:rsidR="001947E8" w:rsidRPr="00A81525" w:rsidRDefault="001947E8" w:rsidP="00D72AF1">
            <w:pPr>
              <w:spacing w:line="360" w:lineRule="auto"/>
              <w:jc w:val="center"/>
              <w:rPr>
                <w:rFonts w:ascii="Arial" w:hAnsi="Arial" w:cs="Arial"/>
                <w:sz w:val="22"/>
                <w:szCs w:val="22"/>
              </w:rPr>
            </w:pPr>
          </w:p>
        </w:tc>
        <w:tc>
          <w:tcPr>
            <w:tcW w:w="6327" w:type="dxa"/>
          </w:tcPr>
          <w:p w14:paraId="22D9BD93"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I was keen to use blended approaches when introducing and consolidating lessons to maintain learner’s engagement. I have learnt about different ways the learners can learn as a group or individually for example, through missions the learners were able to explore and investigate their class theme further. The opportunity to plan for these missions allowed me to explore different strategies. For example, the Welsh station housed an independent Welsh activity about our class theme. I prepared a word mat to go with this to assist their learning. I have learnt to consider the children’s learning on an independent level.</w:t>
            </w:r>
          </w:p>
          <w:p w14:paraId="164A708B" w14:textId="77777777" w:rsidR="001947E8" w:rsidRPr="00A81525" w:rsidRDefault="001947E8" w:rsidP="00D72AF1">
            <w:pPr>
              <w:spacing w:line="360" w:lineRule="auto"/>
              <w:jc w:val="both"/>
              <w:rPr>
                <w:rFonts w:ascii="Arial" w:hAnsi="Arial" w:cs="Arial"/>
                <w:sz w:val="22"/>
                <w:szCs w:val="22"/>
              </w:rPr>
            </w:pPr>
          </w:p>
          <w:p w14:paraId="40CC4A8E"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I have learnt about green screen technology and the importance of encouraging learners to display their work. This lifted self-esteem and allowed the children to reflect on learning in mixed-ability groups.</w:t>
            </w:r>
          </w:p>
          <w:p w14:paraId="7854FD0E" w14:textId="77777777" w:rsidR="001947E8" w:rsidRPr="00A81525" w:rsidRDefault="001947E8" w:rsidP="00D72AF1">
            <w:pPr>
              <w:spacing w:line="360" w:lineRule="auto"/>
              <w:jc w:val="both"/>
              <w:rPr>
                <w:rFonts w:ascii="Arial" w:hAnsi="Arial" w:cs="Arial"/>
                <w:sz w:val="22"/>
                <w:szCs w:val="22"/>
              </w:rPr>
            </w:pPr>
          </w:p>
          <w:p w14:paraId="6F7CE942"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 xml:space="preserve">Planning for progression allowed me to follow the curriculums progression steps. This allowed me to plan and teach a series </w:t>
            </w:r>
            <w:r w:rsidRPr="00A81525">
              <w:rPr>
                <w:rFonts w:ascii="Arial" w:hAnsi="Arial" w:cs="Arial"/>
                <w:sz w:val="22"/>
                <w:szCs w:val="22"/>
              </w:rPr>
              <w:lastRenderedPageBreak/>
              <w:t>of lesson building to a common goal. I have learnt that prior learning needs to be implemented and consolidated into new lessons.</w:t>
            </w:r>
          </w:p>
          <w:p w14:paraId="260D8DD4" w14:textId="77777777" w:rsidR="001947E8" w:rsidRPr="00A81525" w:rsidRDefault="001947E8" w:rsidP="00D72AF1">
            <w:pPr>
              <w:spacing w:line="360" w:lineRule="auto"/>
              <w:jc w:val="both"/>
              <w:rPr>
                <w:rFonts w:ascii="Arial" w:hAnsi="Arial" w:cs="Arial"/>
                <w:sz w:val="22"/>
                <w:szCs w:val="22"/>
              </w:rPr>
            </w:pPr>
          </w:p>
          <w:p w14:paraId="7106B370"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I have learnt that outdoor learning engages learners. The learners can explore, investigate, and participate in learning outdoors using familiar materials such as stones and sticks. This increases the learners understanding that learning can be done anywhere, not just the classroom.</w:t>
            </w:r>
          </w:p>
        </w:tc>
      </w:tr>
      <w:tr w:rsidR="001947E8" w:rsidRPr="00A81525" w14:paraId="66ED9A38" w14:textId="77777777" w:rsidTr="00D72AF1">
        <w:tc>
          <w:tcPr>
            <w:tcW w:w="2689" w:type="dxa"/>
            <w:shd w:val="clear" w:color="auto" w:fill="B4C6E7" w:themeFill="accent1" w:themeFillTint="66"/>
          </w:tcPr>
          <w:p w14:paraId="1B48AFF7" w14:textId="77777777" w:rsidR="001947E8" w:rsidRPr="00A81525" w:rsidRDefault="001947E8" w:rsidP="00D72AF1">
            <w:pPr>
              <w:pStyle w:val="Heading3"/>
              <w:jc w:val="center"/>
              <w:rPr>
                <w:rFonts w:ascii="Arial" w:hAnsi="Arial" w:cs="Arial"/>
                <w:b w:val="0"/>
                <w:bCs w:val="0"/>
                <w:sz w:val="22"/>
                <w:szCs w:val="22"/>
              </w:rPr>
            </w:pPr>
            <w:r w:rsidRPr="00A81525">
              <w:rPr>
                <w:rFonts w:ascii="Arial" w:hAnsi="Arial" w:cs="Arial"/>
                <w:b w:val="0"/>
                <w:bCs w:val="0"/>
                <w:sz w:val="22"/>
                <w:szCs w:val="22"/>
              </w:rPr>
              <w:lastRenderedPageBreak/>
              <w:t>What next?</w:t>
            </w:r>
          </w:p>
          <w:p w14:paraId="4E934855" w14:textId="77777777" w:rsidR="001947E8" w:rsidRPr="00A81525" w:rsidRDefault="001947E8" w:rsidP="00D72AF1">
            <w:pPr>
              <w:spacing w:line="360" w:lineRule="auto"/>
              <w:jc w:val="center"/>
              <w:rPr>
                <w:rFonts w:ascii="Arial" w:hAnsi="Arial" w:cs="Arial"/>
                <w:sz w:val="22"/>
                <w:szCs w:val="22"/>
              </w:rPr>
            </w:pPr>
          </w:p>
        </w:tc>
        <w:tc>
          <w:tcPr>
            <w:tcW w:w="6327" w:type="dxa"/>
          </w:tcPr>
          <w:p w14:paraId="034AC82A"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 xml:space="preserve">I will ensure that learners have regular opportunities to learn </w:t>
            </w:r>
            <w:proofErr w:type="gramStart"/>
            <w:r w:rsidRPr="00A81525">
              <w:rPr>
                <w:rFonts w:ascii="Arial" w:hAnsi="Arial" w:cs="Arial"/>
                <w:sz w:val="22"/>
                <w:szCs w:val="22"/>
              </w:rPr>
              <w:t>in  blended</w:t>
            </w:r>
            <w:proofErr w:type="gramEnd"/>
            <w:r w:rsidRPr="00A81525">
              <w:rPr>
                <w:rFonts w:ascii="Arial" w:hAnsi="Arial" w:cs="Arial"/>
                <w:sz w:val="22"/>
                <w:szCs w:val="22"/>
              </w:rPr>
              <w:t xml:space="preserve"> ways. I will continue to develop my knowledge of digital skills to enhance blended learning opportunities. Furthermore, I will continue to follow Curriculum 2022 and the progression steps to maintain effective planning and follow guidance to ensure this is achievable.</w:t>
            </w:r>
          </w:p>
        </w:tc>
      </w:tr>
    </w:tbl>
    <w:p w14:paraId="6E5C02DF" w14:textId="77777777" w:rsidR="001947E8" w:rsidRDefault="001947E8" w:rsidP="001947E8">
      <w:pPr>
        <w:spacing w:line="360" w:lineRule="auto"/>
        <w:jc w:val="both"/>
        <w:rPr>
          <w:rFonts w:ascii="Arial" w:hAnsi="Arial" w:cs="Arial"/>
          <w:sz w:val="22"/>
          <w:szCs w:val="22"/>
        </w:rPr>
      </w:pPr>
    </w:p>
    <w:p w14:paraId="5AE70C90" w14:textId="77777777" w:rsidR="001947E8" w:rsidRDefault="001947E8" w:rsidP="001947E8">
      <w:pPr>
        <w:spacing w:line="360" w:lineRule="auto"/>
        <w:jc w:val="both"/>
        <w:rPr>
          <w:rFonts w:ascii="Arial" w:hAnsi="Arial" w:cs="Arial"/>
          <w:sz w:val="22"/>
          <w:szCs w:val="22"/>
        </w:rPr>
      </w:pPr>
    </w:p>
    <w:p w14:paraId="6CD9CB59" w14:textId="77777777" w:rsidR="001947E8" w:rsidRDefault="001947E8" w:rsidP="001947E8">
      <w:pPr>
        <w:spacing w:line="360" w:lineRule="auto"/>
        <w:jc w:val="both"/>
        <w:rPr>
          <w:rFonts w:ascii="Arial" w:hAnsi="Arial" w:cs="Arial"/>
          <w:sz w:val="22"/>
          <w:szCs w:val="22"/>
        </w:rPr>
      </w:pPr>
    </w:p>
    <w:p w14:paraId="7A5B09C4" w14:textId="77777777" w:rsidR="001947E8" w:rsidRDefault="001947E8" w:rsidP="001947E8">
      <w:pPr>
        <w:spacing w:line="360" w:lineRule="auto"/>
        <w:jc w:val="both"/>
        <w:rPr>
          <w:rFonts w:ascii="Arial" w:hAnsi="Arial" w:cs="Arial"/>
          <w:sz w:val="22"/>
          <w:szCs w:val="22"/>
        </w:rPr>
      </w:pPr>
    </w:p>
    <w:p w14:paraId="1192AEE6" w14:textId="77777777" w:rsidR="001947E8" w:rsidRDefault="001947E8" w:rsidP="001947E8">
      <w:pPr>
        <w:spacing w:line="360" w:lineRule="auto"/>
        <w:jc w:val="both"/>
        <w:rPr>
          <w:rFonts w:ascii="Arial" w:hAnsi="Arial" w:cs="Arial"/>
          <w:sz w:val="22"/>
          <w:szCs w:val="22"/>
        </w:rPr>
      </w:pPr>
    </w:p>
    <w:p w14:paraId="434C696C" w14:textId="77777777" w:rsidR="001947E8" w:rsidRDefault="001947E8" w:rsidP="001947E8">
      <w:pPr>
        <w:spacing w:line="360" w:lineRule="auto"/>
        <w:jc w:val="both"/>
        <w:rPr>
          <w:rFonts w:ascii="Arial" w:hAnsi="Arial" w:cs="Arial"/>
          <w:sz w:val="22"/>
          <w:szCs w:val="22"/>
        </w:rPr>
      </w:pPr>
    </w:p>
    <w:p w14:paraId="65753317" w14:textId="77777777" w:rsidR="001947E8" w:rsidRDefault="001947E8" w:rsidP="001947E8">
      <w:pPr>
        <w:spacing w:line="360" w:lineRule="auto"/>
        <w:jc w:val="both"/>
        <w:rPr>
          <w:rFonts w:ascii="Arial" w:hAnsi="Arial" w:cs="Arial"/>
          <w:sz w:val="22"/>
          <w:szCs w:val="22"/>
        </w:rPr>
      </w:pPr>
    </w:p>
    <w:p w14:paraId="5C35F7E8" w14:textId="77777777" w:rsidR="001947E8" w:rsidRDefault="001947E8" w:rsidP="001947E8">
      <w:pPr>
        <w:spacing w:line="360" w:lineRule="auto"/>
        <w:jc w:val="both"/>
        <w:rPr>
          <w:rFonts w:ascii="Arial" w:hAnsi="Arial" w:cs="Arial"/>
          <w:sz w:val="22"/>
          <w:szCs w:val="22"/>
        </w:rPr>
      </w:pPr>
    </w:p>
    <w:p w14:paraId="1D747778" w14:textId="77777777" w:rsidR="001947E8" w:rsidRDefault="001947E8" w:rsidP="001947E8">
      <w:pPr>
        <w:spacing w:line="360" w:lineRule="auto"/>
        <w:jc w:val="both"/>
        <w:rPr>
          <w:rFonts w:ascii="Arial" w:hAnsi="Arial" w:cs="Arial"/>
          <w:sz w:val="22"/>
          <w:szCs w:val="22"/>
        </w:rPr>
      </w:pPr>
    </w:p>
    <w:p w14:paraId="1817F78F" w14:textId="77777777" w:rsidR="001947E8" w:rsidRDefault="001947E8" w:rsidP="001947E8">
      <w:pPr>
        <w:spacing w:line="360" w:lineRule="auto"/>
        <w:jc w:val="both"/>
        <w:rPr>
          <w:rFonts w:ascii="Arial" w:hAnsi="Arial" w:cs="Arial"/>
          <w:sz w:val="22"/>
          <w:szCs w:val="22"/>
        </w:rPr>
      </w:pPr>
    </w:p>
    <w:p w14:paraId="6A80EEEE" w14:textId="77777777" w:rsidR="001947E8" w:rsidRDefault="001947E8" w:rsidP="001947E8">
      <w:pPr>
        <w:spacing w:line="360" w:lineRule="auto"/>
        <w:jc w:val="both"/>
        <w:rPr>
          <w:rFonts w:ascii="Arial" w:hAnsi="Arial" w:cs="Arial"/>
          <w:sz w:val="22"/>
          <w:szCs w:val="22"/>
        </w:rPr>
      </w:pPr>
    </w:p>
    <w:p w14:paraId="6F5B1353" w14:textId="77777777" w:rsidR="001947E8" w:rsidRDefault="001947E8" w:rsidP="001947E8">
      <w:pPr>
        <w:spacing w:line="360" w:lineRule="auto"/>
        <w:jc w:val="both"/>
        <w:rPr>
          <w:rFonts w:ascii="Arial" w:hAnsi="Arial" w:cs="Arial"/>
          <w:sz w:val="22"/>
          <w:szCs w:val="22"/>
        </w:rPr>
      </w:pPr>
    </w:p>
    <w:p w14:paraId="14014274" w14:textId="77777777" w:rsidR="001947E8" w:rsidRDefault="001947E8" w:rsidP="001947E8">
      <w:pPr>
        <w:spacing w:line="360" w:lineRule="auto"/>
        <w:jc w:val="both"/>
        <w:rPr>
          <w:rFonts w:ascii="Arial" w:hAnsi="Arial" w:cs="Arial"/>
          <w:sz w:val="22"/>
          <w:szCs w:val="22"/>
        </w:rPr>
      </w:pPr>
    </w:p>
    <w:p w14:paraId="0F5F13D1" w14:textId="77777777" w:rsidR="001947E8" w:rsidRDefault="001947E8" w:rsidP="001947E8">
      <w:pPr>
        <w:spacing w:line="360" w:lineRule="auto"/>
        <w:jc w:val="both"/>
        <w:rPr>
          <w:rFonts w:ascii="Arial" w:hAnsi="Arial" w:cs="Arial"/>
          <w:sz w:val="22"/>
          <w:szCs w:val="22"/>
        </w:rPr>
      </w:pPr>
    </w:p>
    <w:p w14:paraId="4D87EAD4" w14:textId="77777777" w:rsidR="001947E8" w:rsidRDefault="001947E8" w:rsidP="001947E8">
      <w:pPr>
        <w:spacing w:line="360" w:lineRule="auto"/>
        <w:jc w:val="both"/>
        <w:rPr>
          <w:rFonts w:ascii="Arial" w:hAnsi="Arial" w:cs="Arial"/>
          <w:sz w:val="22"/>
          <w:szCs w:val="22"/>
        </w:rPr>
      </w:pPr>
    </w:p>
    <w:p w14:paraId="72489FCE" w14:textId="77777777" w:rsidR="001947E8" w:rsidRDefault="001947E8" w:rsidP="001947E8">
      <w:pPr>
        <w:spacing w:line="360" w:lineRule="auto"/>
        <w:jc w:val="both"/>
        <w:rPr>
          <w:rFonts w:ascii="Arial" w:hAnsi="Arial" w:cs="Arial"/>
          <w:sz w:val="22"/>
          <w:szCs w:val="22"/>
        </w:rPr>
      </w:pPr>
    </w:p>
    <w:p w14:paraId="6727850A" w14:textId="77777777" w:rsidR="001947E8" w:rsidRDefault="001947E8" w:rsidP="001947E8">
      <w:pPr>
        <w:spacing w:line="360" w:lineRule="auto"/>
        <w:jc w:val="both"/>
        <w:rPr>
          <w:rFonts w:ascii="Arial" w:hAnsi="Arial" w:cs="Arial"/>
          <w:sz w:val="22"/>
          <w:szCs w:val="22"/>
        </w:rPr>
      </w:pPr>
    </w:p>
    <w:p w14:paraId="7227BD5A" w14:textId="77777777" w:rsidR="001947E8" w:rsidRDefault="001947E8" w:rsidP="001947E8">
      <w:pPr>
        <w:spacing w:line="360" w:lineRule="auto"/>
        <w:jc w:val="both"/>
        <w:rPr>
          <w:rFonts w:ascii="Arial" w:hAnsi="Arial" w:cs="Arial"/>
          <w:sz w:val="22"/>
          <w:szCs w:val="22"/>
        </w:rPr>
      </w:pPr>
    </w:p>
    <w:p w14:paraId="79981509" w14:textId="77777777" w:rsidR="001947E8" w:rsidRDefault="001947E8" w:rsidP="001947E8">
      <w:pPr>
        <w:spacing w:line="360" w:lineRule="auto"/>
        <w:jc w:val="both"/>
        <w:rPr>
          <w:rFonts w:ascii="Arial" w:hAnsi="Arial" w:cs="Arial"/>
          <w:sz w:val="22"/>
          <w:szCs w:val="22"/>
        </w:rPr>
      </w:pPr>
    </w:p>
    <w:p w14:paraId="5A6BF779" w14:textId="77777777" w:rsidR="001947E8" w:rsidRDefault="001947E8" w:rsidP="001947E8">
      <w:pPr>
        <w:spacing w:line="360" w:lineRule="auto"/>
        <w:jc w:val="both"/>
        <w:rPr>
          <w:rFonts w:ascii="Arial" w:hAnsi="Arial" w:cs="Arial"/>
          <w:sz w:val="22"/>
          <w:szCs w:val="22"/>
        </w:rPr>
      </w:pPr>
    </w:p>
    <w:p w14:paraId="7B01CAE0" w14:textId="77777777" w:rsidR="001947E8" w:rsidRDefault="001947E8" w:rsidP="001947E8">
      <w:pPr>
        <w:spacing w:line="360" w:lineRule="auto"/>
        <w:jc w:val="both"/>
        <w:rPr>
          <w:rFonts w:ascii="Arial" w:hAnsi="Arial" w:cs="Arial"/>
          <w:sz w:val="22"/>
          <w:szCs w:val="22"/>
        </w:rPr>
      </w:pPr>
    </w:p>
    <w:tbl>
      <w:tblPr>
        <w:tblStyle w:val="TableGrid"/>
        <w:tblpPr w:leftFromText="180" w:rightFromText="180" w:tblpY="907"/>
        <w:tblW w:w="0" w:type="auto"/>
        <w:tblLook w:val="04A0" w:firstRow="1" w:lastRow="0" w:firstColumn="1" w:lastColumn="0" w:noHBand="0" w:noVBand="1"/>
      </w:tblPr>
      <w:tblGrid>
        <w:gridCol w:w="2688"/>
        <w:gridCol w:w="6322"/>
      </w:tblGrid>
      <w:tr w:rsidR="001947E8" w:rsidRPr="00A81525" w14:paraId="7E0C89E4" w14:textId="77777777" w:rsidTr="00D72AF1">
        <w:tc>
          <w:tcPr>
            <w:tcW w:w="9010" w:type="dxa"/>
            <w:gridSpan w:val="2"/>
            <w:shd w:val="clear" w:color="auto" w:fill="F7CAAC" w:themeFill="accent2" w:themeFillTint="66"/>
            <w:vAlign w:val="center"/>
          </w:tcPr>
          <w:p w14:paraId="0ED0DF20" w14:textId="77777777" w:rsidR="001947E8" w:rsidRPr="00A81525" w:rsidRDefault="001947E8" w:rsidP="00D72AF1">
            <w:pPr>
              <w:spacing w:line="360" w:lineRule="auto"/>
              <w:jc w:val="center"/>
              <w:rPr>
                <w:rFonts w:ascii="Arial" w:hAnsi="Arial" w:cs="Arial"/>
                <w:sz w:val="22"/>
                <w:szCs w:val="22"/>
                <w:u w:val="single"/>
              </w:rPr>
            </w:pPr>
            <w:r w:rsidRPr="00A81525">
              <w:rPr>
                <w:rFonts w:ascii="Arial" w:hAnsi="Arial" w:cs="Arial"/>
                <w:sz w:val="22"/>
                <w:szCs w:val="22"/>
                <w:u w:val="single"/>
              </w:rPr>
              <w:lastRenderedPageBreak/>
              <w:t>Professional Experience Template 3</w:t>
            </w:r>
          </w:p>
        </w:tc>
      </w:tr>
      <w:tr w:rsidR="001947E8" w:rsidRPr="00A81525" w14:paraId="5F074E14" w14:textId="77777777" w:rsidTr="00D72AF1">
        <w:tc>
          <w:tcPr>
            <w:tcW w:w="2688" w:type="dxa"/>
            <w:shd w:val="clear" w:color="auto" w:fill="F7CAAC" w:themeFill="accent2" w:themeFillTint="66"/>
          </w:tcPr>
          <w:p w14:paraId="4212E3AB" w14:textId="77777777" w:rsidR="001947E8" w:rsidRPr="00A81525" w:rsidRDefault="001947E8" w:rsidP="00D72AF1">
            <w:pPr>
              <w:pStyle w:val="Heading2"/>
              <w:jc w:val="center"/>
              <w:rPr>
                <w:rFonts w:ascii="Arial" w:hAnsi="Arial" w:cs="Arial"/>
                <w:b w:val="0"/>
                <w:sz w:val="22"/>
                <w:szCs w:val="22"/>
              </w:rPr>
            </w:pPr>
            <w:r w:rsidRPr="00A81525">
              <w:rPr>
                <w:rFonts w:ascii="Arial" w:hAnsi="Arial" w:cs="Arial"/>
                <w:b w:val="0"/>
                <w:sz w:val="22"/>
                <w:szCs w:val="22"/>
              </w:rPr>
              <w:t>Pedagogy Standard</w:t>
            </w:r>
          </w:p>
        </w:tc>
        <w:tc>
          <w:tcPr>
            <w:tcW w:w="6322" w:type="dxa"/>
            <w:shd w:val="clear" w:color="auto" w:fill="F7CAAC" w:themeFill="accent2" w:themeFillTint="66"/>
            <w:vAlign w:val="center"/>
          </w:tcPr>
          <w:p w14:paraId="69B4EA11" w14:textId="77777777" w:rsidR="001947E8" w:rsidRPr="00A81525" w:rsidRDefault="001947E8" w:rsidP="00D72AF1">
            <w:pPr>
              <w:spacing w:line="360" w:lineRule="auto"/>
              <w:jc w:val="center"/>
              <w:rPr>
                <w:rFonts w:ascii="Arial" w:hAnsi="Arial" w:cs="Arial"/>
                <w:color w:val="2F5496" w:themeColor="accent1" w:themeShade="BF"/>
                <w:sz w:val="22"/>
                <w:szCs w:val="22"/>
              </w:rPr>
            </w:pPr>
            <w:r w:rsidRPr="00A81525">
              <w:rPr>
                <w:rFonts w:ascii="Arial" w:hAnsi="Arial" w:cs="Arial"/>
                <w:color w:val="2F5496" w:themeColor="accent1" w:themeShade="BF"/>
                <w:sz w:val="22"/>
                <w:szCs w:val="22"/>
              </w:rPr>
              <w:t>Real life authentic contexts</w:t>
            </w:r>
          </w:p>
          <w:p w14:paraId="5C846AF0" w14:textId="77777777" w:rsidR="001947E8" w:rsidRPr="00A81525" w:rsidRDefault="001947E8" w:rsidP="00D72AF1">
            <w:pPr>
              <w:spacing w:line="360" w:lineRule="auto"/>
              <w:jc w:val="center"/>
              <w:rPr>
                <w:rFonts w:ascii="Arial" w:hAnsi="Arial" w:cs="Arial"/>
                <w:sz w:val="22"/>
                <w:szCs w:val="22"/>
              </w:rPr>
            </w:pPr>
          </w:p>
        </w:tc>
      </w:tr>
      <w:tr w:rsidR="001947E8" w:rsidRPr="00A81525" w14:paraId="30FA3D50" w14:textId="77777777" w:rsidTr="00D72AF1">
        <w:tc>
          <w:tcPr>
            <w:tcW w:w="2688" w:type="dxa"/>
            <w:shd w:val="clear" w:color="auto" w:fill="F7CAAC" w:themeFill="accent2" w:themeFillTint="66"/>
          </w:tcPr>
          <w:p w14:paraId="364B4DC0" w14:textId="77777777" w:rsidR="001947E8" w:rsidRPr="00A81525" w:rsidRDefault="001947E8" w:rsidP="00D72AF1">
            <w:pPr>
              <w:pStyle w:val="Heading3"/>
              <w:jc w:val="center"/>
              <w:rPr>
                <w:rFonts w:ascii="Arial" w:hAnsi="Arial" w:cs="Arial"/>
                <w:b w:val="0"/>
                <w:bCs w:val="0"/>
                <w:sz w:val="22"/>
                <w:szCs w:val="22"/>
              </w:rPr>
            </w:pPr>
            <w:r w:rsidRPr="00A81525">
              <w:rPr>
                <w:rFonts w:ascii="Arial" w:hAnsi="Arial" w:cs="Arial"/>
                <w:b w:val="0"/>
                <w:bCs w:val="0"/>
                <w:sz w:val="22"/>
                <w:szCs w:val="22"/>
              </w:rPr>
              <w:t>What did you do and why?</w:t>
            </w:r>
          </w:p>
          <w:p w14:paraId="01F29B97" w14:textId="77777777" w:rsidR="001947E8" w:rsidRPr="00A81525" w:rsidRDefault="001947E8" w:rsidP="00D72AF1">
            <w:pPr>
              <w:spacing w:line="360" w:lineRule="auto"/>
              <w:jc w:val="center"/>
              <w:rPr>
                <w:rFonts w:ascii="Arial" w:hAnsi="Arial" w:cs="Arial"/>
                <w:sz w:val="22"/>
                <w:szCs w:val="22"/>
              </w:rPr>
            </w:pPr>
          </w:p>
        </w:tc>
        <w:tc>
          <w:tcPr>
            <w:tcW w:w="6322" w:type="dxa"/>
          </w:tcPr>
          <w:p w14:paraId="5347A55A" w14:textId="77777777" w:rsidR="001947E8" w:rsidRPr="00A81525" w:rsidRDefault="001947E8" w:rsidP="00D72AF1">
            <w:pPr>
              <w:spacing w:line="360" w:lineRule="auto"/>
              <w:jc w:val="both"/>
              <w:rPr>
                <w:rFonts w:ascii="Arial" w:hAnsi="Arial" w:cs="Arial"/>
                <w:color w:val="000000"/>
                <w:sz w:val="22"/>
                <w:szCs w:val="22"/>
                <w:lang w:val="en-IE"/>
              </w:rPr>
            </w:pPr>
            <w:r w:rsidRPr="00A81525">
              <w:rPr>
                <w:rFonts w:ascii="Arial" w:hAnsi="Arial" w:cs="Arial"/>
                <w:color w:val="000000"/>
                <w:sz w:val="22"/>
                <w:szCs w:val="22"/>
                <w:lang w:val="en-IE"/>
              </w:rPr>
              <w:t>I ensured to implement this as much as possible in my lessons. For example, when teaching clocks, I ensured to tell the children the corresponding routine in the day – lunchtime etc. I then asked them throughout the day to remind me when it was for example; 11:50 – tidy-up time.  This gave the children ownership of their learning and made them enthusiastic and keen to share their learning. Furthermore, in both fractions and clocks lessons, I ensured to provide worded questions to provide real-life context.</w:t>
            </w:r>
          </w:p>
          <w:p w14:paraId="7E9F620F" w14:textId="77777777" w:rsidR="001947E8" w:rsidRPr="00A81525" w:rsidRDefault="001947E8" w:rsidP="00D72AF1">
            <w:pPr>
              <w:spacing w:line="360" w:lineRule="auto"/>
              <w:rPr>
                <w:rFonts w:ascii="Arial" w:hAnsi="Arial" w:cs="Arial"/>
                <w:color w:val="000000"/>
                <w:sz w:val="22"/>
                <w:szCs w:val="22"/>
                <w:lang w:val="en-IE"/>
              </w:rPr>
            </w:pPr>
          </w:p>
          <w:p w14:paraId="4381CDAA" w14:textId="77777777" w:rsidR="001947E8" w:rsidRPr="00A81525" w:rsidRDefault="001947E8" w:rsidP="00D72AF1">
            <w:pPr>
              <w:spacing w:line="360" w:lineRule="auto"/>
              <w:jc w:val="both"/>
              <w:rPr>
                <w:rFonts w:ascii="Arial" w:hAnsi="Arial" w:cs="Arial"/>
                <w:color w:val="000000"/>
                <w:sz w:val="22"/>
                <w:szCs w:val="22"/>
                <w:lang w:val="en-IE"/>
              </w:rPr>
            </w:pPr>
            <w:r w:rsidRPr="00A81525">
              <w:rPr>
                <w:rFonts w:ascii="Arial" w:hAnsi="Arial" w:cs="Arial"/>
                <w:color w:val="000000"/>
                <w:sz w:val="22"/>
                <w:szCs w:val="22"/>
                <w:lang w:val="en-IE"/>
              </w:rPr>
              <w:t xml:space="preserve">On Saint David’s Day/Shrove Tuesday, I provided the children with the corresponding stories, and linked learning opportunities. For example, I made bara </w:t>
            </w:r>
            <w:proofErr w:type="spellStart"/>
            <w:r w:rsidRPr="00A81525">
              <w:rPr>
                <w:rFonts w:ascii="Arial" w:hAnsi="Arial" w:cs="Arial"/>
                <w:color w:val="000000"/>
                <w:sz w:val="22"/>
                <w:szCs w:val="22"/>
                <w:lang w:val="en-IE"/>
              </w:rPr>
              <w:t>brith</w:t>
            </w:r>
            <w:proofErr w:type="spellEnd"/>
            <w:r w:rsidRPr="00A81525">
              <w:rPr>
                <w:rFonts w:ascii="Arial" w:hAnsi="Arial" w:cs="Arial"/>
                <w:color w:val="000000"/>
                <w:sz w:val="22"/>
                <w:szCs w:val="22"/>
                <w:lang w:val="en-IE"/>
              </w:rPr>
              <w:t xml:space="preserve"> and Welsh cakes for the children to try and evaluate. This provided them with real-life context as we learnt about the baking methods and the importance of these foods. </w:t>
            </w:r>
          </w:p>
          <w:p w14:paraId="65BBC21B" w14:textId="77777777" w:rsidR="001947E8" w:rsidRPr="00A81525" w:rsidRDefault="001947E8" w:rsidP="00D72AF1">
            <w:pPr>
              <w:spacing w:line="360" w:lineRule="auto"/>
              <w:jc w:val="both"/>
              <w:rPr>
                <w:rFonts w:ascii="Arial" w:hAnsi="Arial" w:cs="Arial"/>
                <w:color w:val="000000"/>
                <w:sz w:val="22"/>
                <w:szCs w:val="22"/>
                <w:lang w:val="en-IE"/>
              </w:rPr>
            </w:pPr>
          </w:p>
          <w:p w14:paraId="6F126D5B" w14:textId="77777777" w:rsidR="001947E8" w:rsidRPr="00A81525" w:rsidRDefault="001947E8" w:rsidP="00D72AF1">
            <w:pPr>
              <w:spacing w:line="360" w:lineRule="auto"/>
              <w:jc w:val="both"/>
              <w:rPr>
                <w:rFonts w:ascii="Arial" w:hAnsi="Arial" w:cs="Arial"/>
                <w:color w:val="000000"/>
                <w:sz w:val="22"/>
                <w:szCs w:val="22"/>
                <w:lang w:val="en-IE"/>
              </w:rPr>
            </w:pPr>
            <w:r w:rsidRPr="00A81525">
              <w:rPr>
                <w:rFonts w:ascii="Arial" w:hAnsi="Arial" w:cs="Arial"/>
                <w:color w:val="000000"/>
                <w:sz w:val="22"/>
                <w:szCs w:val="22"/>
                <w:lang w:val="en-IE"/>
              </w:rPr>
              <w:t xml:space="preserve">When testing waterproof materials, I asked the children to compile a list of materials to test. The children gathered round the equipment as I poured water over the materials. They then recorded their results. </w:t>
            </w:r>
          </w:p>
        </w:tc>
      </w:tr>
      <w:tr w:rsidR="001947E8" w:rsidRPr="00A81525" w14:paraId="7B911FDB" w14:textId="77777777" w:rsidTr="00D72AF1">
        <w:tc>
          <w:tcPr>
            <w:tcW w:w="2688" w:type="dxa"/>
            <w:shd w:val="clear" w:color="auto" w:fill="F7CAAC" w:themeFill="accent2" w:themeFillTint="66"/>
          </w:tcPr>
          <w:p w14:paraId="0B0EE648" w14:textId="77777777" w:rsidR="001947E8" w:rsidRPr="00A81525" w:rsidRDefault="001947E8" w:rsidP="00D72AF1">
            <w:pPr>
              <w:pStyle w:val="Heading3"/>
              <w:jc w:val="center"/>
              <w:rPr>
                <w:rFonts w:ascii="Arial" w:hAnsi="Arial" w:cs="Arial"/>
                <w:b w:val="0"/>
                <w:bCs w:val="0"/>
                <w:sz w:val="22"/>
                <w:szCs w:val="22"/>
              </w:rPr>
            </w:pPr>
            <w:r w:rsidRPr="00A81525">
              <w:rPr>
                <w:rFonts w:ascii="Arial" w:hAnsi="Arial" w:cs="Arial"/>
                <w:b w:val="0"/>
                <w:bCs w:val="0"/>
                <w:sz w:val="22"/>
                <w:szCs w:val="22"/>
              </w:rPr>
              <w:t>What have you learned?</w:t>
            </w:r>
          </w:p>
          <w:p w14:paraId="55A4FED1" w14:textId="77777777" w:rsidR="001947E8" w:rsidRPr="00A81525" w:rsidRDefault="001947E8" w:rsidP="00D72AF1">
            <w:pPr>
              <w:spacing w:line="360" w:lineRule="auto"/>
              <w:jc w:val="center"/>
              <w:rPr>
                <w:rFonts w:ascii="Arial" w:hAnsi="Arial" w:cs="Arial"/>
                <w:sz w:val="22"/>
                <w:szCs w:val="22"/>
              </w:rPr>
            </w:pPr>
          </w:p>
        </w:tc>
        <w:tc>
          <w:tcPr>
            <w:tcW w:w="6322" w:type="dxa"/>
          </w:tcPr>
          <w:p w14:paraId="35D08DA4"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 xml:space="preserve">Real-life experiences are key to consolidation. I have learnt that involving children in their learning also has a positive effect on achievement and behaviour. For example, linking clocks to the </w:t>
            </w:r>
            <w:proofErr w:type="gramStart"/>
            <w:r w:rsidRPr="00A81525">
              <w:rPr>
                <w:rFonts w:ascii="Arial" w:hAnsi="Arial" w:cs="Arial"/>
                <w:sz w:val="22"/>
                <w:szCs w:val="22"/>
              </w:rPr>
              <w:t>schools</w:t>
            </w:r>
            <w:proofErr w:type="gramEnd"/>
            <w:r w:rsidRPr="00A81525">
              <w:rPr>
                <w:rFonts w:ascii="Arial" w:hAnsi="Arial" w:cs="Arial"/>
                <w:sz w:val="22"/>
                <w:szCs w:val="22"/>
              </w:rPr>
              <w:t xml:space="preserve"> routine has allowed the children to become aware of their daily routine.</w:t>
            </w:r>
          </w:p>
          <w:p w14:paraId="1CD68DC5" w14:textId="77777777" w:rsidR="001947E8" w:rsidRPr="00A81525" w:rsidRDefault="001947E8" w:rsidP="00D72AF1">
            <w:pPr>
              <w:spacing w:line="360" w:lineRule="auto"/>
              <w:jc w:val="both"/>
              <w:rPr>
                <w:rFonts w:ascii="Arial" w:hAnsi="Arial" w:cs="Arial"/>
                <w:sz w:val="22"/>
                <w:szCs w:val="22"/>
              </w:rPr>
            </w:pPr>
          </w:p>
          <w:p w14:paraId="6E097317"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t xml:space="preserve">Real-life opportunities </w:t>
            </w:r>
            <w:proofErr w:type="gramStart"/>
            <w:r w:rsidRPr="00A81525">
              <w:rPr>
                <w:rFonts w:ascii="Arial" w:hAnsi="Arial" w:cs="Arial"/>
                <w:sz w:val="22"/>
                <w:szCs w:val="22"/>
              </w:rPr>
              <w:t>has</w:t>
            </w:r>
            <w:proofErr w:type="gramEnd"/>
            <w:r w:rsidRPr="00A81525">
              <w:rPr>
                <w:rFonts w:ascii="Arial" w:hAnsi="Arial" w:cs="Arial"/>
                <w:sz w:val="22"/>
                <w:szCs w:val="22"/>
              </w:rPr>
              <w:t xml:space="preserve"> reinforced the children’s learning and maintained their interest.</w:t>
            </w:r>
          </w:p>
        </w:tc>
      </w:tr>
      <w:tr w:rsidR="001947E8" w:rsidRPr="00A81525" w14:paraId="5E32AFC4" w14:textId="77777777" w:rsidTr="00D72AF1">
        <w:tc>
          <w:tcPr>
            <w:tcW w:w="2688" w:type="dxa"/>
            <w:shd w:val="clear" w:color="auto" w:fill="F7CAAC" w:themeFill="accent2" w:themeFillTint="66"/>
          </w:tcPr>
          <w:p w14:paraId="098000FC" w14:textId="77777777" w:rsidR="001947E8" w:rsidRPr="00A81525" w:rsidRDefault="001947E8" w:rsidP="00D72AF1">
            <w:pPr>
              <w:pStyle w:val="Heading3"/>
              <w:jc w:val="center"/>
              <w:rPr>
                <w:rFonts w:ascii="Arial" w:hAnsi="Arial" w:cs="Arial"/>
                <w:b w:val="0"/>
                <w:bCs w:val="0"/>
                <w:sz w:val="22"/>
                <w:szCs w:val="22"/>
              </w:rPr>
            </w:pPr>
            <w:r w:rsidRPr="00A81525">
              <w:rPr>
                <w:rFonts w:ascii="Arial" w:hAnsi="Arial" w:cs="Arial"/>
                <w:b w:val="0"/>
                <w:bCs w:val="0"/>
                <w:sz w:val="22"/>
                <w:szCs w:val="22"/>
              </w:rPr>
              <w:t>What next?</w:t>
            </w:r>
          </w:p>
          <w:p w14:paraId="0EB270BB" w14:textId="77777777" w:rsidR="001947E8" w:rsidRPr="00A81525" w:rsidRDefault="001947E8" w:rsidP="00D72AF1">
            <w:pPr>
              <w:spacing w:line="360" w:lineRule="auto"/>
              <w:jc w:val="center"/>
              <w:rPr>
                <w:rFonts w:ascii="Arial" w:hAnsi="Arial" w:cs="Arial"/>
                <w:sz w:val="22"/>
                <w:szCs w:val="22"/>
              </w:rPr>
            </w:pPr>
          </w:p>
        </w:tc>
        <w:tc>
          <w:tcPr>
            <w:tcW w:w="6322" w:type="dxa"/>
          </w:tcPr>
          <w:p w14:paraId="6E9B7DB6" w14:textId="77777777" w:rsidR="001947E8" w:rsidRPr="00A81525" w:rsidRDefault="001947E8" w:rsidP="00D72AF1">
            <w:pPr>
              <w:spacing w:line="360" w:lineRule="auto"/>
              <w:jc w:val="both"/>
              <w:rPr>
                <w:rFonts w:ascii="Arial" w:hAnsi="Arial" w:cs="Arial"/>
                <w:sz w:val="22"/>
                <w:szCs w:val="22"/>
              </w:rPr>
            </w:pPr>
            <w:r w:rsidRPr="00A81525">
              <w:rPr>
                <w:rFonts w:ascii="Arial" w:hAnsi="Arial" w:cs="Arial"/>
                <w:sz w:val="22"/>
                <w:szCs w:val="22"/>
              </w:rPr>
              <w:lastRenderedPageBreak/>
              <w:t xml:space="preserve">I will include accessible real-life experiences in my teaching. I will endeavour to seek advice and support from other </w:t>
            </w:r>
            <w:r w:rsidRPr="00A81525">
              <w:rPr>
                <w:rFonts w:ascii="Arial" w:hAnsi="Arial" w:cs="Arial"/>
                <w:sz w:val="22"/>
                <w:szCs w:val="22"/>
              </w:rPr>
              <w:lastRenderedPageBreak/>
              <w:t>practitioners to collate ideas regarding implementation. Furthermore, this strategy allows learners to achieve the Curriculums four purposes and receive independence in learning.</w:t>
            </w:r>
          </w:p>
        </w:tc>
      </w:tr>
    </w:tbl>
    <w:p w14:paraId="598DEDC2" w14:textId="77777777" w:rsidR="001947E8" w:rsidRDefault="001947E8" w:rsidP="001947E8">
      <w:pPr>
        <w:spacing w:line="360" w:lineRule="auto"/>
        <w:jc w:val="both"/>
        <w:rPr>
          <w:rFonts w:ascii="Arial" w:hAnsi="Arial" w:cs="Arial"/>
          <w:sz w:val="22"/>
          <w:szCs w:val="22"/>
        </w:rPr>
      </w:pPr>
    </w:p>
    <w:p w14:paraId="083391B1" w14:textId="77777777" w:rsidR="00F6291F" w:rsidRDefault="00F6291F" w:rsidP="00585D0D">
      <w:pPr>
        <w:spacing w:line="360" w:lineRule="auto"/>
        <w:jc w:val="both"/>
        <w:rPr>
          <w:rFonts w:ascii="Arial" w:hAnsi="Arial" w:cs="Arial"/>
          <w:sz w:val="22"/>
          <w:szCs w:val="22"/>
        </w:rPr>
      </w:pPr>
    </w:p>
    <w:p w14:paraId="7F4A10DB" w14:textId="77777777" w:rsidR="00F6291F" w:rsidRDefault="00F6291F" w:rsidP="00585D0D">
      <w:pPr>
        <w:spacing w:line="360" w:lineRule="auto"/>
        <w:jc w:val="both"/>
        <w:rPr>
          <w:rFonts w:ascii="Arial" w:hAnsi="Arial" w:cs="Arial"/>
          <w:sz w:val="22"/>
          <w:szCs w:val="22"/>
        </w:rPr>
      </w:pPr>
    </w:p>
    <w:p w14:paraId="53DA6978" w14:textId="77777777" w:rsidR="00F6291F" w:rsidRDefault="00F6291F" w:rsidP="00585D0D">
      <w:pPr>
        <w:spacing w:line="360" w:lineRule="auto"/>
        <w:jc w:val="both"/>
        <w:rPr>
          <w:rFonts w:ascii="Arial" w:hAnsi="Arial" w:cs="Arial"/>
          <w:sz w:val="22"/>
          <w:szCs w:val="22"/>
        </w:rPr>
      </w:pPr>
    </w:p>
    <w:p w14:paraId="77BF112C" w14:textId="77777777" w:rsidR="00F6291F" w:rsidRDefault="00F6291F" w:rsidP="00585D0D">
      <w:pPr>
        <w:spacing w:line="360" w:lineRule="auto"/>
        <w:jc w:val="both"/>
        <w:rPr>
          <w:rFonts w:ascii="Arial" w:hAnsi="Arial" w:cs="Arial"/>
          <w:sz w:val="22"/>
          <w:szCs w:val="22"/>
        </w:rPr>
      </w:pPr>
    </w:p>
    <w:p w14:paraId="1B93285D" w14:textId="77777777" w:rsidR="00F6291F" w:rsidRDefault="00F6291F" w:rsidP="00585D0D">
      <w:pPr>
        <w:spacing w:line="360" w:lineRule="auto"/>
        <w:jc w:val="both"/>
        <w:rPr>
          <w:rFonts w:ascii="Arial" w:hAnsi="Arial" w:cs="Arial"/>
          <w:sz w:val="22"/>
          <w:szCs w:val="22"/>
        </w:rPr>
      </w:pPr>
    </w:p>
    <w:p w14:paraId="0AA0FFAC" w14:textId="77777777" w:rsidR="00F6291F" w:rsidRDefault="00F6291F" w:rsidP="00585D0D">
      <w:pPr>
        <w:spacing w:line="360" w:lineRule="auto"/>
        <w:jc w:val="both"/>
        <w:rPr>
          <w:rFonts w:ascii="Arial" w:hAnsi="Arial" w:cs="Arial"/>
          <w:sz w:val="22"/>
          <w:szCs w:val="22"/>
        </w:rPr>
      </w:pPr>
    </w:p>
    <w:p w14:paraId="22FDE45A" w14:textId="77777777" w:rsidR="00F6291F" w:rsidRDefault="00F6291F" w:rsidP="00585D0D">
      <w:pPr>
        <w:spacing w:line="360" w:lineRule="auto"/>
        <w:jc w:val="both"/>
        <w:rPr>
          <w:rFonts w:ascii="Arial" w:hAnsi="Arial" w:cs="Arial"/>
          <w:sz w:val="22"/>
          <w:szCs w:val="22"/>
        </w:rPr>
      </w:pPr>
    </w:p>
    <w:p w14:paraId="618A6DCE" w14:textId="77777777" w:rsidR="00F6291F" w:rsidRDefault="00F6291F" w:rsidP="00585D0D">
      <w:pPr>
        <w:spacing w:line="360" w:lineRule="auto"/>
        <w:jc w:val="both"/>
        <w:rPr>
          <w:rFonts w:ascii="Arial" w:hAnsi="Arial" w:cs="Arial"/>
          <w:sz w:val="22"/>
          <w:szCs w:val="22"/>
        </w:rPr>
      </w:pPr>
    </w:p>
    <w:p w14:paraId="13E5A6F3" w14:textId="77777777" w:rsidR="00F6291F" w:rsidRDefault="00F6291F" w:rsidP="00585D0D">
      <w:pPr>
        <w:spacing w:line="360" w:lineRule="auto"/>
        <w:jc w:val="both"/>
        <w:rPr>
          <w:rFonts w:ascii="Arial" w:hAnsi="Arial" w:cs="Arial"/>
          <w:sz w:val="22"/>
          <w:szCs w:val="22"/>
        </w:rPr>
      </w:pPr>
    </w:p>
    <w:p w14:paraId="4DD01E65" w14:textId="77777777" w:rsidR="00F6291F" w:rsidRDefault="00F6291F" w:rsidP="00585D0D">
      <w:pPr>
        <w:spacing w:line="360" w:lineRule="auto"/>
        <w:jc w:val="both"/>
        <w:rPr>
          <w:rFonts w:ascii="Arial" w:hAnsi="Arial" w:cs="Arial"/>
          <w:sz w:val="22"/>
          <w:szCs w:val="22"/>
        </w:rPr>
      </w:pPr>
    </w:p>
    <w:p w14:paraId="3ACB9DE4" w14:textId="77777777" w:rsidR="00F6291F" w:rsidRDefault="00F6291F" w:rsidP="00585D0D">
      <w:pPr>
        <w:spacing w:line="360" w:lineRule="auto"/>
        <w:jc w:val="both"/>
        <w:rPr>
          <w:rFonts w:ascii="Arial" w:hAnsi="Arial" w:cs="Arial"/>
          <w:sz w:val="22"/>
          <w:szCs w:val="22"/>
        </w:rPr>
      </w:pPr>
    </w:p>
    <w:p w14:paraId="15552DE6" w14:textId="7FF4E516" w:rsidR="00F6291F" w:rsidRDefault="00F6291F" w:rsidP="00585D0D">
      <w:pPr>
        <w:spacing w:line="360" w:lineRule="auto"/>
        <w:jc w:val="both"/>
        <w:rPr>
          <w:rFonts w:ascii="Arial" w:hAnsi="Arial" w:cs="Arial"/>
          <w:sz w:val="22"/>
          <w:szCs w:val="22"/>
        </w:rPr>
      </w:pPr>
    </w:p>
    <w:p w14:paraId="71057865" w14:textId="79E8C12F" w:rsidR="00EA3180" w:rsidRDefault="00EA3180" w:rsidP="00585D0D">
      <w:pPr>
        <w:spacing w:line="360" w:lineRule="auto"/>
        <w:jc w:val="both"/>
        <w:rPr>
          <w:rFonts w:ascii="Arial" w:hAnsi="Arial" w:cs="Arial"/>
          <w:sz w:val="22"/>
          <w:szCs w:val="22"/>
        </w:rPr>
      </w:pPr>
    </w:p>
    <w:p w14:paraId="71482A12" w14:textId="7882FA6F" w:rsidR="00EA3180" w:rsidRDefault="00EA3180" w:rsidP="00585D0D">
      <w:pPr>
        <w:spacing w:line="360" w:lineRule="auto"/>
        <w:jc w:val="both"/>
        <w:rPr>
          <w:rFonts w:ascii="Arial" w:hAnsi="Arial" w:cs="Arial"/>
          <w:sz w:val="22"/>
          <w:szCs w:val="22"/>
        </w:rPr>
      </w:pPr>
    </w:p>
    <w:p w14:paraId="53CE64F1" w14:textId="30034BB1" w:rsidR="00EA3180" w:rsidRDefault="00EA3180" w:rsidP="00585D0D">
      <w:pPr>
        <w:spacing w:line="360" w:lineRule="auto"/>
        <w:jc w:val="both"/>
        <w:rPr>
          <w:rFonts w:ascii="Arial" w:hAnsi="Arial" w:cs="Arial"/>
          <w:sz w:val="22"/>
          <w:szCs w:val="22"/>
        </w:rPr>
      </w:pPr>
    </w:p>
    <w:p w14:paraId="097B8C7C" w14:textId="63C939F3" w:rsidR="00EA3180" w:rsidRDefault="00EA3180" w:rsidP="00585D0D">
      <w:pPr>
        <w:spacing w:line="360" w:lineRule="auto"/>
        <w:jc w:val="both"/>
        <w:rPr>
          <w:rFonts w:ascii="Arial" w:hAnsi="Arial" w:cs="Arial"/>
          <w:sz w:val="22"/>
          <w:szCs w:val="22"/>
        </w:rPr>
      </w:pPr>
    </w:p>
    <w:p w14:paraId="39C1155D" w14:textId="3F5D74D1" w:rsidR="00EA3180" w:rsidRDefault="00EA3180" w:rsidP="00585D0D">
      <w:pPr>
        <w:spacing w:line="360" w:lineRule="auto"/>
        <w:jc w:val="both"/>
        <w:rPr>
          <w:rFonts w:ascii="Arial" w:hAnsi="Arial" w:cs="Arial"/>
          <w:sz w:val="22"/>
          <w:szCs w:val="22"/>
        </w:rPr>
      </w:pPr>
    </w:p>
    <w:p w14:paraId="7F573C34" w14:textId="50ADA5A1" w:rsidR="00EA3180" w:rsidRDefault="00EA3180" w:rsidP="00585D0D">
      <w:pPr>
        <w:spacing w:line="360" w:lineRule="auto"/>
        <w:jc w:val="both"/>
        <w:rPr>
          <w:rFonts w:ascii="Arial" w:hAnsi="Arial" w:cs="Arial"/>
          <w:sz w:val="22"/>
          <w:szCs w:val="22"/>
        </w:rPr>
      </w:pPr>
    </w:p>
    <w:p w14:paraId="30B7EC61" w14:textId="1AF40561" w:rsidR="00EA3180" w:rsidRDefault="00EA3180" w:rsidP="00585D0D">
      <w:pPr>
        <w:spacing w:line="360" w:lineRule="auto"/>
        <w:jc w:val="both"/>
        <w:rPr>
          <w:rFonts w:ascii="Arial" w:hAnsi="Arial" w:cs="Arial"/>
          <w:sz w:val="22"/>
          <w:szCs w:val="22"/>
        </w:rPr>
      </w:pPr>
    </w:p>
    <w:p w14:paraId="1E7F204C" w14:textId="0E06D715" w:rsidR="00EA3180" w:rsidRDefault="00EA3180" w:rsidP="00585D0D">
      <w:pPr>
        <w:spacing w:line="360" w:lineRule="auto"/>
        <w:jc w:val="both"/>
        <w:rPr>
          <w:rFonts w:ascii="Arial" w:hAnsi="Arial" w:cs="Arial"/>
          <w:sz w:val="22"/>
          <w:szCs w:val="22"/>
        </w:rPr>
      </w:pPr>
    </w:p>
    <w:p w14:paraId="37760171" w14:textId="45222A76" w:rsidR="00EA3180" w:rsidRDefault="00EA3180" w:rsidP="00585D0D">
      <w:pPr>
        <w:spacing w:line="360" w:lineRule="auto"/>
        <w:jc w:val="both"/>
        <w:rPr>
          <w:rFonts w:ascii="Arial" w:hAnsi="Arial" w:cs="Arial"/>
          <w:sz w:val="22"/>
          <w:szCs w:val="22"/>
        </w:rPr>
      </w:pPr>
    </w:p>
    <w:p w14:paraId="4AC3C59C" w14:textId="5380DC38" w:rsidR="00EA3180" w:rsidRDefault="00EA3180" w:rsidP="00585D0D">
      <w:pPr>
        <w:spacing w:line="360" w:lineRule="auto"/>
        <w:jc w:val="both"/>
        <w:rPr>
          <w:rFonts w:ascii="Arial" w:hAnsi="Arial" w:cs="Arial"/>
          <w:sz w:val="22"/>
          <w:szCs w:val="22"/>
        </w:rPr>
      </w:pPr>
    </w:p>
    <w:p w14:paraId="118D356D" w14:textId="71474B58" w:rsidR="00EA3180" w:rsidRDefault="00EA3180" w:rsidP="00585D0D">
      <w:pPr>
        <w:spacing w:line="360" w:lineRule="auto"/>
        <w:jc w:val="both"/>
        <w:rPr>
          <w:rFonts w:ascii="Arial" w:hAnsi="Arial" w:cs="Arial"/>
          <w:sz w:val="22"/>
          <w:szCs w:val="22"/>
        </w:rPr>
      </w:pPr>
    </w:p>
    <w:p w14:paraId="57226A60" w14:textId="5E57C502" w:rsidR="00EA3180" w:rsidRDefault="00EA3180" w:rsidP="00585D0D">
      <w:pPr>
        <w:spacing w:line="360" w:lineRule="auto"/>
        <w:jc w:val="both"/>
        <w:rPr>
          <w:rFonts w:ascii="Arial" w:hAnsi="Arial" w:cs="Arial"/>
          <w:sz w:val="22"/>
          <w:szCs w:val="22"/>
        </w:rPr>
      </w:pPr>
    </w:p>
    <w:p w14:paraId="682DB949" w14:textId="3D2A2460" w:rsidR="00EA3180" w:rsidRDefault="00EA3180" w:rsidP="00585D0D">
      <w:pPr>
        <w:spacing w:line="360" w:lineRule="auto"/>
        <w:jc w:val="both"/>
        <w:rPr>
          <w:rFonts w:ascii="Arial" w:hAnsi="Arial" w:cs="Arial"/>
          <w:sz w:val="22"/>
          <w:szCs w:val="22"/>
        </w:rPr>
      </w:pPr>
    </w:p>
    <w:p w14:paraId="14C23E36" w14:textId="7AD94E18" w:rsidR="00EA3180" w:rsidRDefault="00EA3180" w:rsidP="00585D0D">
      <w:pPr>
        <w:spacing w:line="360" w:lineRule="auto"/>
        <w:jc w:val="both"/>
        <w:rPr>
          <w:rFonts w:ascii="Arial" w:hAnsi="Arial" w:cs="Arial"/>
          <w:sz w:val="22"/>
          <w:szCs w:val="22"/>
        </w:rPr>
      </w:pPr>
    </w:p>
    <w:p w14:paraId="7D95DC8F" w14:textId="793B653D" w:rsidR="00EA3180" w:rsidRDefault="00EA3180" w:rsidP="00585D0D">
      <w:pPr>
        <w:spacing w:line="360" w:lineRule="auto"/>
        <w:jc w:val="both"/>
        <w:rPr>
          <w:rFonts w:ascii="Arial" w:hAnsi="Arial" w:cs="Arial"/>
          <w:sz w:val="22"/>
          <w:szCs w:val="22"/>
        </w:rPr>
      </w:pPr>
    </w:p>
    <w:p w14:paraId="76A7C8C6" w14:textId="1DCE3843" w:rsidR="00EA3180" w:rsidRDefault="00EA3180" w:rsidP="00585D0D">
      <w:pPr>
        <w:spacing w:line="360" w:lineRule="auto"/>
        <w:jc w:val="both"/>
        <w:rPr>
          <w:rFonts w:ascii="Arial" w:hAnsi="Arial" w:cs="Arial"/>
          <w:sz w:val="22"/>
          <w:szCs w:val="22"/>
        </w:rPr>
      </w:pPr>
    </w:p>
    <w:p w14:paraId="0B511E36" w14:textId="4200B61D" w:rsidR="00EA3180" w:rsidRDefault="00EA3180" w:rsidP="00585D0D">
      <w:pPr>
        <w:spacing w:line="360" w:lineRule="auto"/>
        <w:jc w:val="both"/>
        <w:rPr>
          <w:rFonts w:ascii="Arial" w:hAnsi="Arial" w:cs="Arial"/>
          <w:sz w:val="22"/>
          <w:szCs w:val="22"/>
        </w:rPr>
      </w:pPr>
    </w:p>
    <w:p w14:paraId="30574EBA" w14:textId="20740765" w:rsidR="00EA3180" w:rsidRDefault="00EA3180" w:rsidP="00585D0D">
      <w:pPr>
        <w:spacing w:line="360" w:lineRule="auto"/>
        <w:jc w:val="both"/>
        <w:rPr>
          <w:rFonts w:ascii="Arial" w:hAnsi="Arial" w:cs="Arial"/>
          <w:sz w:val="22"/>
          <w:szCs w:val="22"/>
        </w:rPr>
      </w:pPr>
    </w:p>
    <w:p w14:paraId="1E4C6EA8" w14:textId="753DE903" w:rsidR="00EA3180" w:rsidRDefault="00EA3180" w:rsidP="00585D0D">
      <w:pPr>
        <w:spacing w:line="360" w:lineRule="auto"/>
        <w:jc w:val="both"/>
        <w:rPr>
          <w:rFonts w:ascii="Arial" w:hAnsi="Arial" w:cs="Arial"/>
          <w:sz w:val="22"/>
          <w:szCs w:val="22"/>
        </w:rPr>
      </w:pPr>
    </w:p>
    <w:p w14:paraId="63210AF4" w14:textId="05AE1E04" w:rsidR="00EA3180" w:rsidRDefault="00EA3180" w:rsidP="00585D0D">
      <w:pPr>
        <w:spacing w:line="360" w:lineRule="auto"/>
        <w:jc w:val="both"/>
        <w:rPr>
          <w:rFonts w:ascii="Arial" w:hAnsi="Arial" w:cs="Arial"/>
          <w:sz w:val="22"/>
          <w:szCs w:val="22"/>
        </w:rPr>
      </w:pPr>
    </w:p>
    <w:tbl>
      <w:tblPr>
        <w:tblStyle w:val="TableGrid"/>
        <w:tblpPr w:leftFromText="180" w:rightFromText="180" w:tblpY="542"/>
        <w:tblW w:w="0" w:type="auto"/>
        <w:tblLook w:val="04A0" w:firstRow="1" w:lastRow="0" w:firstColumn="1" w:lastColumn="0" w:noHBand="0" w:noVBand="1"/>
      </w:tblPr>
      <w:tblGrid>
        <w:gridCol w:w="2688"/>
        <w:gridCol w:w="6322"/>
      </w:tblGrid>
      <w:tr w:rsidR="009F2FFE" w:rsidRPr="00A81525" w14:paraId="419FF3DA" w14:textId="77777777" w:rsidTr="009F2FFE">
        <w:tc>
          <w:tcPr>
            <w:tcW w:w="9010" w:type="dxa"/>
            <w:gridSpan w:val="2"/>
            <w:shd w:val="clear" w:color="auto" w:fill="C5E0B3" w:themeFill="accent6" w:themeFillTint="66"/>
            <w:vAlign w:val="center"/>
          </w:tcPr>
          <w:p w14:paraId="2FF41394" w14:textId="77777777" w:rsidR="009F2FFE" w:rsidRPr="00A81525" w:rsidRDefault="009F2FFE" w:rsidP="009F2FFE">
            <w:pPr>
              <w:spacing w:line="360" w:lineRule="auto"/>
              <w:jc w:val="center"/>
              <w:rPr>
                <w:rFonts w:ascii="Arial" w:hAnsi="Arial" w:cs="Arial"/>
                <w:sz w:val="22"/>
                <w:szCs w:val="22"/>
                <w:u w:val="single"/>
              </w:rPr>
            </w:pPr>
            <w:r w:rsidRPr="00A81525">
              <w:rPr>
                <w:rFonts w:ascii="Arial" w:hAnsi="Arial" w:cs="Arial"/>
                <w:sz w:val="22"/>
                <w:szCs w:val="22"/>
                <w:u w:val="single"/>
              </w:rPr>
              <w:lastRenderedPageBreak/>
              <w:t>Professional Experience Template 4</w:t>
            </w:r>
          </w:p>
        </w:tc>
      </w:tr>
      <w:tr w:rsidR="009F2FFE" w:rsidRPr="00A81525" w14:paraId="05C15C13" w14:textId="77777777" w:rsidTr="009F2FFE">
        <w:tc>
          <w:tcPr>
            <w:tcW w:w="2688" w:type="dxa"/>
            <w:shd w:val="clear" w:color="auto" w:fill="C5E0B3" w:themeFill="accent6" w:themeFillTint="66"/>
          </w:tcPr>
          <w:p w14:paraId="305AB8EE" w14:textId="77777777" w:rsidR="009F2FFE" w:rsidRPr="00A81525" w:rsidRDefault="009F2FFE" w:rsidP="009F2FFE">
            <w:pPr>
              <w:pStyle w:val="Heading2"/>
              <w:jc w:val="center"/>
              <w:rPr>
                <w:rFonts w:ascii="Arial" w:hAnsi="Arial" w:cs="Arial"/>
                <w:b w:val="0"/>
                <w:sz w:val="22"/>
                <w:szCs w:val="22"/>
              </w:rPr>
            </w:pPr>
            <w:r w:rsidRPr="00A81525">
              <w:rPr>
                <w:rFonts w:ascii="Arial" w:hAnsi="Arial" w:cs="Arial"/>
                <w:b w:val="0"/>
                <w:sz w:val="22"/>
                <w:szCs w:val="22"/>
              </w:rPr>
              <w:t>Pedagogy Standard</w:t>
            </w:r>
          </w:p>
        </w:tc>
        <w:tc>
          <w:tcPr>
            <w:tcW w:w="6322" w:type="dxa"/>
            <w:shd w:val="clear" w:color="auto" w:fill="C5E0B3" w:themeFill="accent6" w:themeFillTint="66"/>
            <w:vAlign w:val="center"/>
          </w:tcPr>
          <w:p w14:paraId="237547EC" w14:textId="77777777" w:rsidR="009F2FFE" w:rsidRPr="00A81525" w:rsidRDefault="009F2FFE" w:rsidP="009F2FFE">
            <w:pPr>
              <w:spacing w:line="360" w:lineRule="auto"/>
              <w:jc w:val="center"/>
              <w:rPr>
                <w:rFonts w:ascii="Arial" w:hAnsi="Arial" w:cs="Arial"/>
                <w:color w:val="2F5496" w:themeColor="accent1" w:themeShade="BF"/>
                <w:sz w:val="22"/>
                <w:szCs w:val="22"/>
              </w:rPr>
            </w:pPr>
            <w:r w:rsidRPr="00A81525">
              <w:rPr>
                <w:rFonts w:ascii="Arial" w:hAnsi="Arial" w:cs="Arial"/>
                <w:color w:val="2F5496" w:themeColor="accent1" w:themeShade="BF"/>
                <w:sz w:val="22"/>
                <w:szCs w:val="22"/>
              </w:rPr>
              <w:t>Cross-curricular themes</w:t>
            </w:r>
          </w:p>
          <w:p w14:paraId="6554EAD2" w14:textId="77777777" w:rsidR="009F2FFE" w:rsidRPr="00A81525" w:rsidRDefault="009F2FFE" w:rsidP="009F2FFE">
            <w:pPr>
              <w:spacing w:line="360" w:lineRule="auto"/>
              <w:jc w:val="center"/>
              <w:rPr>
                <w:rFonts w:ascii="Arial" w:hAnsi="Arial" w:cs="Arial"/>
                <w:sz w:val="22"/>
                <w:szCs w:val="22"/>
              </w:rPr>
            </w:pPr>
          </w:p>
        </w:tc>
      </w:tr>
      <w:tr w:rsidR="009F2FFE" w:rsidRPr="00A81525" w14:paraId="1749042F" w14:textId="77777777" w:rsidTr="009F2FFE">
        <w:tc>
          <w:tcPr>
            <w:tcW w:w="2688" w:type="dxa"/>
            <w:shd w:val="clear" w:color="auto" w:fill="C5E0B3" w:themeFill="accent6" w:themeFillTint="66"/>
          </w:tcPr>
          <w:p w14:paraId="65F5F9F3" w14:textId="77777777" w:rsidR="009F2FFE" w:rsidRPr="00A81525" w:rsidRDefault="009F2FFE" w:rsidP="009F2FFE">
            <w:pPr>
              <w:pStyle w:val="Heading3"/>
              <w:jc w:val="center"/>
              <w:rPr>
                <w:rFonts w:ascii="Arial" w:hAnsi="Arial" w:cs="Arial"/>
                <w:b w:val="0"/>
                <w:bCs w:val="0"/>
                <w:sz w:val="22"/>
                <w:szCs w:val="22"/>
              </w:rPr>
            </w:pPr>
            <w:r w:rsidRPr="00A81525">
              <w:rPr>
                <w:rFonts w:ascii="Arial" w:hAnsi="Arial" w:cs="Arial"/>
                <w:b w:val="0"/>
                <w:bCs w:val="0"/>
                <w:sz w:val="22"/>
                <w:szCs w:val="22"/>
              </w:rPr>
              <w:t>What did you do and why?</w:t>
            </w:r>
          </w:p>
          <w:p w14:paraId="2882D032" w14:textId="77777777" w:rsidR="009F2FFE" w:rsidRPr="00A81525" w:rsidRDefault="009F2FFE" w:rsidP="009F2FFE">
            <w:pPr>
              <w:spacing w:line="360" w:lineRule="auto"/>
              <w:jc w:val="center"/>
              <w:rPr>
                <w:rFonts w:ascii="Arial" w:hAnsi="Arial" w:cs="Arial"/>
                <w:sz w:val="22"/>
                <w:szCs w:val="22"/>
              </w:rPr>
            </w:pPr>
          </w:p>
        </w:tc>
        <w:tc>
          <w:tcPr>
            <w:tcW w:w="6322" w:type="dxa"/>
          </w:tcPr>
          <w:p w14:paraId="3D79DDBD" w14:textId="77777777" w:rsidR="009F2FFE" w:rsidRPr="00A81525" w:rsidRDefault="009F2FFE" w:rsidP="009F2FFE">
            <w:pPr>
              <w:spacing w:line="360" w:lineRule="auto"/>
              <w:rPr>
                <w:rFonts w:ascii="Arial" w:hAnsi="Arial" w:cs="Arial"/>
                <w:sz w:val="22"/>
                <w:szCs w:val="22"/>
              </w:rPr>
            </w:pPr>
            <w:r w:rsidRPr="00A81525">
              <w:rPr>
                <w:rFonts w:ascii="Arial" w:hAnsi="Arial" w:cs="Arial"/>
                <w:color w:val="000000"/>
                <w:sz w:val="22"/>
                <w:szCs w:val="22"/>
                <w:lang w:val="en-IE"/>
              </w:rPr>
              <w:t>On Shrove Tuesday, I made pancakes with the children incorporating PE. The children had learnt about Pancake Day traditions and were keen to try pancake flipping. I divided the class, they flipped pancakes, and the succeeding group had to answer a question about Shrove Tuesday to win.</w:t>
            </w:r>
          </w:p>
          <w:p w14:paraId="073C71C2" w14:textId="77777777" w:rsidR="009F2FFE" w:rsidRPr="00A81525" w:rsidRDefault="009F2FFE" w:rsidP="009F2FFE">
            <w:pPr>
              <w:spacing w:line="360" w:lineRule="auto"/>
              <w:jc w:val="both"/>
              <w:rPr>
                <w:rFonts w:ascii="Arial" w:hAnsi="Arial" w:cs="Arial"/>
                <w:color w:val="000000"/>
                <w:sz w:val="22"/>
                <w:szCs w:val="22"/>
                <w:lang w:val="en-IE"/>
              </w:rPr>
            </w:pPr>
          </w:p>
          <w:p w14:paraId="34E4C7A4" w14:textId="77777777" w:rsidR="009F2FFE" w:rsidRPr="00A81525" w:rsidRDefault="009F2FFE" w:rsidP="009F2FFE">
            <w:pPr>
              <w:spacing w:line="360" w:lineRule="auto"/>
              <w:jc w:val="both"/>
              <w:rPr>
                <w:rFonts w:ascii="Arial" w:hAnsi="Arial" w:cs="Arial"/>
                <w:color w:val="000000"/>
                <w:sz w:val="22"/>
                <w:szCs w:val="22"/>
                <w:lang w:val="en-IE"/>
              </w:rPr>
            </w:pPr>
            <w:r w:rsidRPr="00A81525">
              <w:rPr>
                <w:rFonts w:ascii="Arial" w:hAnsi="Arial" w:cs="Arial"/>
                <w:color w:val="000000"/>
                <w:sz w:val="22"/>
                <w:szCs w:val="22"/>
                <w:lang w:val="en-IE"/>
              </w:rPr>
              <w:t xml:space="preserve">Humanities subjects were often cross-curricular, </w:t>
            </w:r>
            <w:proofErr w:type="spellStart"/>
            <w:r w:rsidRPr="00A81525">
              <w:rPr>
                <w:rFonts w:ascii="Arial" w:hAnsi="Arial" w:cs="Arial"/>
                <w:color w:val="000000"/>
                <w:sz w:val="22"/>
                <w:szCs w:val="22"/>
                <w:lang w:val="en-IE"/>
              </w:rPr>
              <w:t>eg</w:t>
            </w:r>
            <w:proofErr w:type="spellEnd"/>
            <w:r w:rsidRPr="00A81525">
              <w:rPr>
                <w:rFonts w:ascii="Arial" w:hAnsi="Arial" w:cs="Arial"/>
                <w:color w:val="000000"/>
                <w:sz w:val="22"/>
                <w:szCs w:val="22"/>
                <w:lang w:val="en-IE"/>
              </w:rPr>
              <w:t>: Saint David’s Day, the children learnt about the location, History of Saint David and religious aspect. All 3 subjects were vital in lessons to aid pupil understanding.</w:t>
            </w:r>
          </w:p>
          <w:p w14:paraId="47CB9FD7" w14:textId="77777777" w:rsidR="009F2FFE" w:rsidRPr="00A81525" w:rsidRDefault="009F2FFE" w:rsidP="009F2FFE">
            <w:pPr>
              <w:spacing w:line="360" w:lineRule="auto"/>
              <w:jc w:val="both"/>
              <w:rPr>
                <w:rFonts w:ascii="Arial" w:hAnsi="Arial" w:cs="Arial"/>
                <w:color w:val="000000"/>
                <w:sz w:val="22"/>
                <w:szCs w:val="22"/>
                <w:lang w:val="en-IE"/>
              </w:rPr>
            </w:pPr>
          </w:p>
          <w:p w14:paraId="69BFDCF6" w14:textId="77777777" w:rsidR="009F2FFE" w:rsidRPr="00A81525" w:rsidRDefault="009F2FFE" w:rsidP="009F2FFE">
            <w:pPr>
              <w:spacing w:line="360" w:lineRule="auto"/>
              <w:jc w:val="both"/>
              <w:rPr>
                <w:rFonts w:ascii="Arial" w:hAnsi="Arial" w:cs="Arial"/>
                <w:sz w:val="22"/>
                <w:szCs w:val="22"/>
              </w:rPr>
            </w:pPr>
            <w:r w:rsidRPr="00A81525">
              <w:rPr>
                <w:rFonts w:ascii="Arial" w:hAnsi="Arial" w:cs="Arial"/>
                <w:sz w:val="22"/>
                <w:szCs w:val="22"/>
              </w:rPr>
              <w:t>Art and DCF – for example, in the Great Fire of London topic, the children were asked to use familiar computer software to draw a fire scene and transferred using oil pastels.</w:t>
            </w:r>
          </w:p>
          <w:p w14:paraId="008CABC1" w14:textId="77777777" w:rsidR="009F2FFE" w:rsidRPr="00A81525" w:rsidRDefault="009F2FFE" w:rsidP="009F2FFE">
            <w:pPr>
              <w:spacing w:line="360" w:lineRule="auto"/>
              <w:jc w:val="both"/>
              <w:rPr>
                <w:rFonts w:ascii="Arial" w:hAnsi="Arial" w:cs="Arial"/>
                <w:sz w:val="22"/>
                <w:szCs w:val="22"/>
              </w:rPr>
            </w:pPr>
          </w:p>
          <w:p w14:paraId="2FA5AB2F" w14:textId="77777777" w:rsidR="009F2FFE" w:rsidRPr="00A81525" w:rsidRDefault="009F2FFE" w:rsidP="009F2FFE">
            <w:pPr>
              <w:spacing w:line="360" w:lineRule="auto"/>
              <w:jc w:val="both"/>
              <w:rPr>
                <w:rFonts w:ascii="Arial" w:hAnsi="Arial" w:cs="Arial"/>
                <w:sz w:val="22"/>
                <w:szCs w:val="22"/>
              </w:rPr>
            </w:pPr>
            <w:r w:rsidRPr="00A81525">
              <w:rPr>
                <w:rFonts w:ascii="Arial" w:hAnsi="Arial" w:cs="Arial"/>
                <w:sz w:val="22"/>
                <w:szCs w:val="22"/>
              </w:rPr>
              <w:t xml:space="preserve">Making dragons displaying force in </w:t>
            </w:r>
            <w:proofErr w:type="gramStart"/>
            <w:r w:rsidRPr="00A81525">
              <w:rPr>
                <w:rFonts w:ascii="Arial" w:hAnsi="Arial" w:cs="Arial"/>
                <w:sz w:val="22"/>
                <w:szCs w:val="22"/>
              </w:rPr>
              <w:t>Science</w:t>
            </w:r>
            <w:proofErr w:type="gramEnd"/>
            <w:r w:rsidRPr="00A81525">
              <w:rPr>
                <w:rFonts w:ascii="Arial" w:hAnsi="Arial" w:cs="Arial"/>
                <w:sz w:val="22"/>
                <w:szCs w:val="22"/>
              </w:rPr>
              <w:t>, required expressive arts elements to create and design the dragon. The children presented their dragon using green screen to animate the background. The children planned and discussed making of their dragon. The children and I were new to green screen technology, so this learning was collaborative.</w:t>
            </w:r>
          </w:p>
          <w:p w14:paraId="01A4FA07" w14:textId="77777777" w:rsidR="009F2FFE" w:rsidRPr="00A81525" w:rsidRDefault="009F2FFE" w:rsidP="009F2FFE">
            <w:pPr>
              <w:spacing w:line="360" w:lineRule="auto"/>
              <w:jc w:val="both"/>
              <w:rPr>
                <w:rFonts w:ascii="Arial" w:hAnsi="Arial" w:cs="Arial"/>
                <w:sz w:val="22"/>
                <w:szCs w:val="22"/>
              </w:rPr>
            </w:pPr>
          </w:p>
          <w:p w14:paraId="31189641" w14:textId="77777777" w:rsidR="009F2FFE" w:rsidRPr="00A81525" w:rsidRDefault="009F2FFE" w:rsidP="009F2FFE">
            <w:pPr>
              <w:spacing w:line="360" w:lineRule="auto"/>
              <w:jc w:val="both"/>
              <w:rPr>
                <w:rFonts w:ascii="Arial" w:hAnsi="Arial" w:cs="Arial"/>
                <w:sz w:val="22"/>
                <w:szCs w:val="22"/>
              </w:rPr>
            </w:pPr>
            <w:r w:rsidRPr="00A81525">
              <w:rPr>
                <w:rFonts w:ascii="Arial" w:hAnsi="Arial" w:cs="Arial"/>
                <w:sz w:val="22"/>
                <w:szCs w:val="22"/>
              </w:rPr>
              <w:t xml:space="preserve">My final lesson encompassed expressive arts and health and well-being. The children had to print their handprint to create a class rainbow and then write an affirmation on a raindrop. I taught the children about affirmations and their meaning before creating their own. </w:t>
            </w:r>
          </w:p>
        </w:tc>
      </w:tr>
      <w:tr w:rsidR="009F2FFE" w:rsidRPr="00A81525" w14:paraId="1590AAFA" w14:textId="77777777" w:rsidTr="009F2FFE">
        <w:tc>
          <w:tcPr>
            <w:tcW w:w="2688" w:type="dxa"/>
            <w:shd w:val="clear" w:color="auto" w:fill="C5E0B3" w:themeFill="accent6" w:themeFillTint="66"/>
          </w:tcPr>
          <w:p w14:paraId="67324E1F" w14:textId="77777777" w:rsidR="009F2FFE" w:rsidRPr="00A81525" w:rsidRDefault="009F2FFE" w:rsidP="009F2FFE">
            <w:pPr>
              <w:pStyle w:val="Heading3"/>
              <w:jc w:val="center"/>
              <w:rPr>
                <w:rFonts w:ascii="Arial" w:hAnsi="Arial" w:cs="Arial"/>
                <w:b w:val="0"/>
                <w:bCs w:val="0"/>
                <w:sz w:val="22"/>
                <w:szCs w:val="22"/>
              </w:rPr>
            </w:pPr>
            <w:r w:rsidRPr="00A81525">
              <w:rPr>
                <w:rFonts w:ascii="Arial" w:hAnsi="Arial" w:cs="Arial"/>
                <w:b w:val="0"/>
                <w:bCs w:val="0"/>
                <w:sz w:val="22"/>
                <w:szCs w:val="22"/>
              </w:rPr>
              <w:t>What have you learned?</w:t>
            </w:r>
          </w:p>
          <w:p w14:paraId="0FEBED4E" w14:textId="77777777" w:rsidR="009F2FFE" w:rsidRPr="00A81525" w:rsidRDefault="009F2FFE" w:rsidP="009F2FFE">
            <w:pPr>
              <w:spacing w:line="360" w:lineRule="auto"/>
              <w:jc w:val="center"/>
              <w:rPr>
                <w:rFonts w:ascii="Arial" w:hAnsi="Arial" w:cs="Arial"/>
                <w:sz w:val="22"/>
                <w:szCs w:val="22"/>
              </w:rPr>
            </w:pPr>
          </w:p>
        </w:tc>
        <w:tc>
          <w:tcPr>
            <w:tcW w:w="6322" w:type="dxa"/>
          </w:tcPr>
          <w:p w14:paraId="68FB8E58" w14:textId="77777777" w:rsidR="009F2FFE" w:rsidRPr="00A81525" w:rsidRDefault="009F2FFE" w:rsidP="009F2FFE">
            <w:pPr>
              <w:spacing w:line="360" w:lineRule="auto"/>
              <w:jc w:val="both"/>
              <w:rPr>
                <w:rFonts w:ascii="Arial" w:hAnsi="Arial" w:cs="Arial"/>
                <w:sz w:val="22"/>
                <w:szCs w:val="22"/>
              </w:rPr>
            </w:pPr>
            <w:r w:rsidRPr="00A81525">
              <w:rPr>
                <w:rFonts w:ascii="Arial" w:hAnsi="Arial" w:cs="Arial"/>
                <w:sz w:val="22"/>
                <w:szCs w:val="22"/>
              </w:rPr>
              <w:t>I have learnt the importance of varying the subject and skills taught in all lessons to ensure the children receive a wholesome curriculum. Furthermore, ensuring children awareness of the subjects they are learning.</w:t>
            </w:r>
          </w:p>
        </w:tc>
      </w:tr>
      <w:tr w:rsidR="009F2FFE" w:rsidRPr="00A81525" w14:paraId="10B069C1" w14:textId="77777777" w:rsidTr="009F2FFE">
        <w:tc>
          <w:tcPr>
            <w:tcW w:w="2688" w:type="dxa"/>
            <w:shd w:val="clear" w:color="auto" w:fill="C5E0B3" w:themeFill="accent6" w:themeFillTint="66"/>
          </w:tcPr>
          <w:p w14:paraId="69FBE699" w14:textId="77777777" w:rsidR="009F2FFE" w:rsidRPr="00A81525" w:rsidRDefault="009F2FFE" w:rsidP="009F2FFE">
            <w:pPr>
              <w:pStyle w:val="Heading3"/>
              <w:jc w:val="center"/>
              <w:rPr>
                <w:rFonts w:ascii="Arial" w:hAnsi="Arial" w:cs="Arial"/>
                <w:b w:val="0"/>
                <w:bCs w:val="0"/>
                <w:sz w:val="22"/>
                <w:szCs w:val="22"/>
              </w:rPr>
            </w:pPr>
            <w:r w:rsidRPr="00A81525">
              <w:rPr>
                <w:rFonts w:ascii="Arial" w:hAnsi="Arial" w:cs="Arial"/>
                <w:b w:val="0"/>
                <w:bCs w:val="0"/>
                <w:sz w:val="22"/>
                <w:szCs w:val="22"/>
              </w:rPr>
              <w:lastRenderedPageBreak/>
              <w:t>What next?</w:t>
            </w:r>
          </w:p>
          <w:p w14:paraId="7FCA7B1B" w14:textId="77777777" w:rsidR="009F2FFE" w:rsidRPr="00A81525" w:rsidRDefault="009F2FFE" w:rsidP="009F2FFE">
            <w:pPr>
              <w:spacing w:line="360" w:lineRule="auto"/>
              <w:jc w:val="center"/>
              <w:rPr>
                <w:rFonts w:ascii="Arial" w:hAnsi="Arial" w:cs="Arial"/>
                <w:sz w:val="22"/>
                <w:szCs w:val="22"/>
              </w:rPr>
            </w:pPr>
          </w:p>
        </w:tc>
        <w:tc>
          <w:tcPr>
            <w:tcW w:w="6322" w:type="dxa"/>
          </w:tcPr>
          <w:p w14:paraId="15E1C0DC" w14:textId="77777777" w:rsidR="009F2FFE" w:rsidRPr="00A81525" w:rsidRDefault="009F2FFE" w:rsidP="009F2FFE">
            <w:pPr>
              <w:spacing w:line="360" w:lineRule="auto"/>
              <w:jc w:val="both"/>
              <w:rPr>
                <w:rFonts w:ascii="Arial" w:hAnsi="Arial" w:cs="Arial"/>
                <w:sz w:val="22"/>
                <w:szCs w:val="22"/>
              </w:rPr>
            </w:pPr>
            <w:r w:rsidRPr="00A81525">
              <w:rPr>
                <w:rFonts w:ascii="Arial" w:hAnsi="Arial" w:cs="Arial"/>
                <w:sz w:val="22"/>
                <w:szCs w:val="22"/>
              </w:rPr>
              <w:t>I aim to differ the cross-curricular learning experiences in my lessons. For example, teaching Maths and PE together as this is a lesser-known collaboration. I will seek advice and support from fellow practitioners and will turn to research and CDP opportunities to develop my knowledge.</w:t>
            </w:r>
          </w:p>
        </w:tc>
      </w:tr>
    </w:tbl>
    <w:p w14:paraId="03C23E19" w14:textId="4DD4F2DD" w:rsidR="00EA3180" w:rsidRDefault="00EA3180" w:rsidP="00585D0D">
      <w:pPr>
        <w:spacing w:line="360" w:lineRule="auto"/>
        <w:jc w:val="both"/>
        <w:rPr>
          <w:rFonts w:ascii="Arial" w:hAnsi="Arial" w:cs="Arial"/>
          <w:sz w:val="22"/>
          <w:szCs w:val="22"/>
        </w:rPr>
      </w:pPr>
    </w:p>
    <w:p w14:paraId="7D75E172" w14:textId="2E56D876" w:rsidR="00EA3180" w:rsidRDefault="00EA3180" w:rsidP="00585D0D">
      <w:pPr>
        <w:spacing w:line="360" w:lineRule="auto"/>
        <w:jc w:val="both"/>
        <w:rPr>
          <w:rFonts w:ascii="Arial" w:hAnsi="Arial" w:cs="Arial"/>
          <w:sz w:val="22"/>
          <w:szCs w:val="22"/>
        </w:rPr>
      </w:pPr>
    </w:p>
    <w:p w14:paraId="54BAFF0F" w14:textId="24D7B446" w:rsidR="00EA3180" w:rsidRDefault="00EA3180" w:rsidP="00585D0D">
      <w:pPr>
        <w:spacing w:line="360" w:lineRule="auto"/>
        <w:jc w:val="both"/>
        <w:rPr>
          <w:rFonts w:ascii="Arial" w:hAnsi="Arial" w:cs="Arial"/>
          <w:sz w:val="22"/>
          <w:szCs w:val="22"/>
        </w:rPr>
      </w:pPr>
    </w:p>
    <w:p w14:paraId="022BA266" w14:textId="5F01C2AC" w:rsidR="00EA3180" w:rsidRDefault="00EA3180" w:rsidP="00585D0D">
      <w:pPr>
        <w:spacing w:line="360" w:lineRule="auto"/>
        <w:jc w:val="both"/>
        <w:rPr>
          <w:rFonts w:ascii="Arial" w:hAnsi="Arial" w:cs="Arial"/>
          <w:sz w:val="22"/>
          <w:szCs w:val="22"/>
        </w:rPr>
      </w:pPr>
    </w:p>
    <w:p w14:paraId="6196335A" w14:textId="5A3CDFA2" w:rsidR="00EA3180" w:rsidRDefault="00EA3180" w:rsidP="00585D0D">
      <w:pPr>
        <w:spacing w:line="360" w:lineRule="auto"/>
        <w:jc w:val="both"/>
        <w:rPr>
          <w:rFonts w:ascii="Arial" w:hAnsi="Arial" w:cs="Arial"/>
          <w:sz w:val="22"/>
          <w:szCs w:val="22"/>
        </w:rPr>
      </w:pPr>
    </w:p>
    <w:p w14:paraId="6C5C1ED1" w14:textId="25173761" w:rsidR="00EA3180" w:rsidRDefault="00EA3180" w:rsidP="00585D0D">
      <w:pPr>
        <w:spacing w:line="360" w:lineRule="auto"/>
        <w:jc w:val="both"/>
        <w:rPr>
          <w:rFonts w:ascii="Arial" w:hAnsi="Arial" w:cs="Arial"/>
          <w:sz w:val="22"/>
          <w:szCs w:val="22"/>
        </w:rPr>
      </w:pPr>
    </w:p>
    <w:p w14:paraId="06B45D08" w14:textId="5061B8BF" w:rsidR="00EA3180" w:rsidRDefault="00EA3180" w:rsidP="00585D0D">
      <w:pPr>
        <w:spacing w:line="360" w:lineRule="auto"/>
        <w:jc w:val="both"/>
        <w:rPr>
          <w:rFonts w:ascii="Arial" w:hAnsi="Arial" w:cs="Arial"/>
          <w:sz w:val="22"/>
          <w:szCs w:val="22"/>
        </w:rPr>
      </w:pPr>
    </w:p>
    <w:p w14:paraId="4FF9641B" w14:textId="2D824F27" w:rsidR="00EA3180" w:rsidRDefault="00EA3180" w:rsidP="00585D0D">
      <w:pPr>
        <w:spacing w:line="360" w:lineRule="auto"/>
        <w:jc w:val="both"/>
        <w:rPr>
          <w:rFonts w:ascii="Arial" w:hAnsi="Arial" w:cs="Arial"/>
          <w:sz w:val="22"/>
          <w:szCs w:val="22"/>
        </w:rPr>
      </w:pPr>
    </w:p>
    <w:p w14:paraId="7B2361DB" w14:textId="176E14D5" w:rsidR="00EA3180" w:rsidRDefault="00EA3180" w:rsidP="00585D0D">
      <w:pPr>
        <w:spacing w:line="360" w:lineRule="auto"/>
        <w:jc w:val="both"/>
        <w:rPr>
          <w:rFonts w:ascii="Arial" w:hAnsi="Arial" w:cs="Arial"/>
          <w:sz w:val="22"/>
          <w:szCs w:val="22"/>
        </w:rPr>
      </w:pPr>
    </w:p>
    <w:p w14:paraId="7521F609" w14:textId="32E89C20" w:rsidR="00EA3180" w:rsidRDefault="00EA3180" w:rsidP="00585D0D">
      <w:pPr>
        <w:spacing w:line="360" w:lineRule="auto"/>
        <w:jc w:val="both"/>
        <w:rPr>
          <w:rFonts w:ascii="Arial" w:hAnsi="Arial" w:cs="Arial"/>
          <w:sz w:val="22"/>
          <w:szCs w:val="22"/>
        </w:rPr>
      </w:pPr>
    </w:p>
    <w:p w14:paraId="20BA3DFC" w14:textId="23E8B587" w:rsidR="00EA3180" w:rsidRDefault="00EA3180" w:rsidP="00585D0D">
      <w:pPr>
        <w:spacing w:line="360" w:lineRule="auto"/>
        <w:jc w:val="both"/>
        <w:rPr>
          <w:rFonts w:ascii="Arial" w:hAnsi="Arial" w:cs="Arial"/>
          <w:sz w:val="22"/>
          <w:szCs w:val="22"/>
        </w:rPr>
      </w:pPr>
    </w:p>
    <w:p w14:paraId="3188D2BC" w14:textId="69095634" w:rsidR="00EA3180" w:rsidRDefault="00EA3180" w:rsidP="00585D0D">
      <w:pPr>
        <w:spacing w:line="360" w:lineRule="auto"/>
        <w:jc w:val="both"/>
        <w:rPr>
          <w:rFonts w:ascii="Arial" w:hAnsi="Arial" w:cs="Arial"/>
          <w:sz w:val="22"/>
          <w:szCs w:val="22"/>
        </w:rPr>
      </w:pPr>
    </w:p>
    <w:p w14:paraId="263CF5EA" w14:textId="0BB2D080" w:rsidR="00EA3180" w:rsidRDefault="00EA3180" w:rsidP="00585D0D">
      <w:pPr>
        <w:spacing w:line="360" w:lineRule="auto"/>
        <w:jc w:val="both"/>
        <w:rPr>
          <w:rFonts w:ascii="Arial" w:hAnsi="Arial" w:cs="Arial"/>
          <w:sz w:val="22"/>
          <w:szCs w:val="22"/>
        </w:rPr>
      </w:pPr>
    </w:p>
    <w:p w14:paraId="65F584B5" w14:textId="16F0F52A" w:rsidR="00EA3180" w:rsidRDefault="00EA3180" w:rsidP="00585D0D">
      <w:pPr>
        <w:spacing w:line="360" w:lineRule="auto"/>
        <w:jc w:val="both"/>
        <w:rPr>
          <w:rFonts w:ascii="Arial" w:hAnsi="Arial" w:cs="Arial"/>
          <w:sz w:val="22"/>
          <w:szCs w:val="22"/>
        </w:rPr>
      </w:pPr>
    </w:p>
    <w:p w14:paraId="34FA04D4" w14:textId="7698182C" w:rsidR="00EA3180" w:rsidRDefault="00EA3180" w:rsidP="00585D0D">
      <w:pPr>
        <w:spacing w:line="360" w:lineRule="auto"/>
        <w:jc w:val="both"/>
        <w:rPr>
          <w:rFonts w:ascii="Arial" w:hAnsi="Arial" w:cs="Arial"/>
          <w:sz w:val="22"/>
          <w:szCs w:val="22"/>
        </w:rPr>
      </w:pPr>
    </w:p>
    <w:p w14:paraId="43E4440C" w14:textId="27136823" w:rsidR="00EA3180" w:rsidRDefault="00EA3180" w:rsidP="00585D0D">
      <w:pPr>
        <w:spacing w:line="360" w:lineRule="auto"/>
        <w:jc w:val="both"/>
        <w:rPr>
          <w:rFonts w:ascii="Arial" w:hAnsi="Arial" w:cs="Arial"/>
          <w:sz w:val="22"/>
          <w:szCs w:val="22"/>
        </w:rPr>
      </w:pPr>
    </w:p>
    <w:p w14:paraId="2E8ED025" w14:textId="37D3F595" w:rsidR="00EA3180" w:rsidRDefault="00EA3180" w:rsidP="00585D0D">
      <w:pPr>
        <w:spacing w:line="360" w:lineRule="auto"/>
        <w:jc w:val="both"/>
        <w:rPr>
          <w:rFonts w:ascii="Arial" w:hAnsi="Arial" w:cs="Arial"/>
          <w:sz w:val="22"/>
          <w:szCs w:val="22"/>
        </w:rPr>
      </w:pPr>
    </w:p>
    <w:p w14:paraId="59811C4F" w14:textId="4927F1F8" w:rsidR="00EA3180" w:rsidRDefault="00EA3180" w:rsidP="00585D0D">
      <w:pPr>
        <w:spacing w:line="360" w:lineRule="auto"/>
        <w:jc w:val="both"/>
        <w:rPr>
          <w:rFonts w:ascii="Arial" w:hAnsi="Arial" w:cs="Arial"/>
          <w:sz w:val="22"/>
          <w:szCs w:val="22"/>
        </w:rPr>
      </w:pPr>
    </w:p>
    <w:p w14:paraId="1C7A86D2" w14:textId="2392E3F5" w:rsidR="00EA3180" w:rsidRDefault="00EA3180" w:rsidP="00585D0D">
      <w:pPr>
        <w:spacing w:line="360" w:lineRule="auto"/>
        <w:jc w:val="both"/>
        <w:rPr>
          <w:rFonts w:ascii="Arial" w:hAnsi="Arial" w:cs="Arial"/>
          <w:sz w:val="22"/>
          <w:szCs w:val="22"/>
        </w:rPr>
      </w:pPr>
    </w:p>
    <w:p w14:paraId="553FF449" w14:textId="118B7CE6" w:rsidR="00EA3180" w:rsidRDefault="00EA3180" w:rsidP="00585D0D">
      <w:pPr>
        <w:spacing w:line="360" w:lineRule="auto"/>
        <w:jc w:val="both"/>
        <w:rPr>
          <w:rFonts w:ascii="Arial" w:hAnsi="Arial" w:cs="Arial"/>
          <w:sz w:val="22"/>
          <w:szCs w:val="22"/>
        </w:rPr>
      </w:pPr>
    </w:p>
    <w:p w14:paraId="2F433801" w14:textId="40C85DE6" w:rsidR="00EA3180" w:rsidRDefault="00EA3180" w:rsidP="00585D0D">
      <w:pPr>
        <w:spacing w:line="360" w:lineRule="auto"/>
        <w:jc w:val="both"/>
        <w:rPr>
          <w:rFonts w:ascii="Arial" w:hAnsi="Arial" w:cs="Arial"/>
          <w:sz w:val="22"/>
          <w:szCs w:val="22"/>
        </w:rPr>
      </w:pPr>
    </w:p>
    <w:p w14:paraId="61C70ABB" w14:textId="2BF3A165" w:rsidR="00EA3180" w:rsidRDefault="00EA3180" w:rsidP="00585D0D">
      <w:pPr>
        <w:spacing w:line="360" w:lineRule="auto"/>
        <w:jc w:val="both"/>
        <w:rPr>
          <w:rFonts w:ascii="Arial" w:hAnsi="Arial" w:cs="Arial"/>
          <w:sz w:val="22"/>
          <w:szCs w:val="22"/>
        </w:rPr>
      </w:pPr>
    </w:p>
    <w:p w14:paraId="3C836407" w14:textId="17A12D33" w:rsidR="00EA3180" w:rsidRDefault="00EA3180" w:rsidP="00585D0D">
      <w:pPr>
        <w:spacing w:line="360" w:lineRule="auto"/>
        <w:jc w:val="both"/>
        <w:rPr>
          <w:rFonts w:ascii="Arial" w:hAnsi="Arial" w:cs="Arial"/>
          <w:sz w:val="22"/>
          <w:szCs w:val="22"/>
        </w:rPr>
      </w:pPr>
    </w:p>
    <w:p w14:paraId="1D4FAA0A" w14:textId="143AF111" w:rsidR="00EA3180" w:rsidRDefault="00EA3180" w:rsidP="00585D0D">
      <w:pPr>
        <w:spacing w:line="360" w:lineRule="auto"/>
        <w:jc w:val="both"/>
        <w:rPr>
          <w:rFonts w:ascii="Arial" w:hAnsi="Arial" w:cs="Arial"/>
          <w:sz w:val="22"/>
          <w:szCs w:val="22"/>
        </w:rPr>
      </w:pPr>
    </w:p>
    <w:p w14:paraId="343ECBD4" w14:textId="681E55C3" w:rsidR="00EA3180" w:rsidRDefault="00EA3180" w:rsidP="00585D0D">
      <w:pPr>
        <w:spacing w:line="360" w:lineRule="auto"/>
        <w:jc w:val="both"/>
        <w:rPr>
          <w:rFonts w:ascii="Arial" w:hAnsi="Arial" w:cs="Arial"/>
          <w:sz w:val="22"/>
          <w:szCs w:val="22"/>
        </w:rPr>
      </w:pPr>
    </w:p>
    <w:p w14:paraId="6ECCFA32" w14:textId="48A740A2" w:rsidR="00EA3180" w:rsidRDefault="00EA3180" w:rsidP="00585D0D">
      <w:pPr>
        <w:spacing w:line="360" w:lineRule="auto"/>
        <w:jc w:val="both"/>
        <w:rPr>
          <w:rFonts w:ascii="Arial" w:hAnsi="Arial" w:cs="Arial"/>
          <w:sz w:val="22"/>
          <w:szCs w:val="22"/>
        </w:rPr>
      </w:pPr>
    </w:p>
    <w:p w14:paraId="5367530E" w14:textId="3DEA0F83" w:rsidR="00EA3180" w:rsidRDefault="00EA3180" w:rsidP="00585D0D">
      <w:pPr>
        <w:spacing w:line="360" w:lineRule="auto"/>
        <w:jc w:val="both"/>
        <w:rPr>
          <w:rFonts w:ascii="Arial" w:hAnsi="Arial" w:cs="Arial"/>
          <w:sz w:val="22"/>
          <w:szCs w:val="22"/>
        </w:rPr>
      </w:pPr>
    </w:p>
    <w:p w14:paraId="5761DCBF" w14:textId="605E6227" w:rsidR="00EA3180" w:rsidRDefault="00EA3180" w:rsidP="00585D0D">
      <w:pPr>
        <w:spacing w:line="360" w:lineRule="auto"/>
        <w:jc w:val="both"/>
        <w:rPr>
          <w:rFonts w:ascii="Arial" w:hAnsi="Arial" w:cs="Arial"/>
          <w:sz w:val="22"/>
          <w:szCs w:val="22"/>
        </w:rPr>
      </w:pPr>
    </w:p>
    <w:p w14:paraId="1FE8590C" w14:textId="2FACE3E6" w:rsidR="00EA3180" w:rsidRDefault="00EA3180" w:rsidP="00585D0D">
      <w:pPr>
        <w:spacing w:line="360" w:lineRule="auto"/>
        <w:jc w:val="both"/>
        <w:rPr>
          <w:rFonts w:ascii="Arial" w:hAnsi="Arial" w:cs="Arial"/>
          <w:sz w:val="22"/>
          <w:szCs w:val="22"/>
        </w:rPr>
      </w:pPr>
    </w:p>
    <w:p w14:paraId="16AFAD6C" w14:textId="6C9CCAEB" w:rsidR="00EA3180" w:rsidRDefault="00EA3180" w:rsidP="00585D0D">
      <w:pPr>
        <w:spacing w:line="360" w:lineRule="auto"/>
        <w:jc w:val="both"/>
        <w:rPr>
          <w:rFonts w:ascii="Arial" w:hAnsi="Arial" w:cs="Arial"/>
          <w:sz w:val="22"/>
          <w:szCs w:val="22"/>
        </w:rPr>
      </w:pPr>
    </w:p>
    <w:p w14:paraId="0AC66D58" w14:textId="77777777" w:rsidR="009F2FFE" w:rsidRDefault="009F2FFE" w:rsidP="00585D0D">
      <w:pPr>
        <w:spacing w:line="360" w:lineRule="auto"/>
        <w:jc w:val="both"/>
        <w:rPr>
          <w:rFonts w:ascii="Arial" w:hAnsi="Arial" w:cs="Arial"/>
          <w:sz w:val="22"/>
          <w:szCs w:val="22"/>
        </w:rPr>
      </w:pPr>
    </w:p>
    <w:p w14:paraId="2618E86D" w14:textId="77777777" w:rsidR="002D076A" w:rsidRDefault="002D076A" w:rsidP="00585D0D">
      <w:pPr>
        <w:spacing w:line="360" w:lineRule="auto"/>
        <w:jc w:val="both"/>
        <w:rPr>
          <w:rFonts w:ascii="Arial" w:hAnsi="Arial" w:cs="Arial"/>
          <w:sz w:val="22"/>
          <w:szCs w:val="22"/>
        </w:rPr>
      </w:pPr>
    </w:p>
    <w:p w14:paraId="2F5D9C50" w14:textId="77777777" w:rsidR="002D076A" w:rsidRPr="002D076A" w:rsidRDefault="002D076A" w:rsidP="00585D0D">
      <w:pPr>
        <w:spacing w:line="360" w:lineRule="auto"/>
        <w:jc w:val="both"/>
        <w:rPr>
          <w:rFonts w:ascii="Arial" w:hAnsi="Arial" w:cs="Arial"/>
          <w:sz w:val="32"/>
          <w:szCs w:val="32"/>
          <w:u w:val="single"/>
        </w:rPr>
      </w:pPr>
      <w:r w:rsidRPr="002D076A">
        <w:rPr>
          <w:rFonts w:ascii="Arial" w:hAnsi="Arial" w:cs="Arial"/>
          <w:sz w:val="32"/>
          <w:szCs w:val="32"/>
          <w:u w:val="single"/>
        </w:rPr>
        <w:lastRenderedPageBreak/>
        <w:t>Part 2</w:t>
      </w:r>
    </w:p>
    <w:p w14:paraId="7F2A7687" w14:textId="74D3B5A6" w:rsidR="007318F4" w:rsidRPr="00307934" w:rsidRDefault="00464A81" w:rsidP="00585D0D">
      <w:pPr>
        <w:spacing w:line="360" w:lineRule="auto"/>
        <w:jc w:val="both"/>
        <w:rPr>
          <w:rFonts w:ascii="Arial" w:hAnsi="Arial" w:cs="Arial"/>
          <w:sz w:val="22"/>
          <w:szCs w:val="22"/>
        </w:rPr>
      </w:pPr>
      <w:r w:rsidRPr="00307934">
        <w:rPr>
          <w:rFonts w:ascii="Arial" w:hAnsi="Arial" w:cs="Arial"/>
          <w:sz w:val="22"/>
          <w:szCs w:val="22"/>
        </w:rPr>
        <w:t xml:space="preserve">This assignment will </w:t>
      </w:r>
      <w:r w:rsidR="00273E1B" w:rsidRPr="00307934">
        <w:rPr>
          <w:rFonts w:ascii="Arial" w:hAnsi="Arial" w:cs="Arial"/>
          <w:sz w:val="22"/>
          <w:szCs w:val="22"/>
        </w:rPr>
        <w:t>look a</w:t>
      </w:r>
      <w:r w:rsidR="002A37B5" w:rsidRPr="00307934">
        <w:rPr>
          <w:rFonts w:ascii="Arial" w:hAnsi="Arial" w:cs="Arial"/>
          <w:sz w:val="22"/>
          <w:szCs w:val="22"/>
        </w:rPr>
        <w:t>t the transformation of professional practice in relation to planning, teaching and assessment</w:t>
      </w:r>
      <w:r w:rsidR="009779E0" w:rsidRPr="00307934">
        <w:rPr>
          <w:rFonts w:ascii="Arial" w:hAnsi="Arial" w:cs="Arial"/>
          <w:sz w:val="22"/>
          <w:szCs w:val="22"/>
        </w:rPr>
        <w:t>. Areas of transformation will refer to the pedagogical principles</w:t>
      </w:r>
      <w:r w:rsidR="007D2461" w:rsidRPr="00307934">
        <w:rPr>
          <w:rFonts w:ascii="Arial" w:hAnsi="Arial" w:cs="Arial"/>
          <w:sz w:val="22"/>
          <w:szCs w:val="22"/>
        </w:rPr>
        <w:t xml:space="preserve"> as underpinned by Curriculum for Wales</w:t>
      </w:r>
      <w:r w:rsidR="002A5C5C" w:rsidRPr="00307934">
        <w:rPr>
          <w:rFonts w:ascii="Arial" w:hAnsi="Arial" w:cs="Arial"/>
          <w:sz w:val="22"/>
          <w:szCs w:val="22"/>
        </w:rPr>
        <w:t xml:space="preserve"> (UWTSD, 2022).</w:t>
      </w:r>
      <w:r w:rsidR="001A231B" w:rsidRPr="00307934">
        <w:rPr>
          <w:rFonts w:ascii="Arial" w:hAnsi="Arial" w:cs="Arial"/>
          <w:sz w:val="22"/>
          <w:szCs w:val="22"/>
        </w:rPr>
        <w:t xml:space="preserve"> </w:t>
      </w:r>
      <w:r w:rsidR="00004E6A" w:rsidRPr="00307934">
        <w:rPr>
          <w:rFonts w:ascii="Arial" w:hAnsi="Arial" w:cs="Arial"/>
          <w:sz w:val="22"/>
          <w:szCs w:val="22"/>
        </w:rPr>
        <w:t>Transformatio</w:t>
      </w:r>
      <w:r w:rsidR="00B03575" w:rsidRPr="00307934">
        <w:rPr>
          <w:rFonts w:ascii="Arial" w:hAnsi="Arial" w:cs="Arial"/>
          <w:sz w:val="22"/>
          <w:szCs w:val="22"/>
        </w:rPr>
        <w:t xml:space="preserve">n </w:t>
      </w:r>
      <w:r w:rsidR="007F1B30" w:rsidRPr="00307934">
        <w:rPr>
          <w:rFonts w:ascii="Arial" w:hAnsi="Arial" w:cs="Arial"/>
          <w:sz w:val="22"/>
          <w:szCs w:val="22"/>
        </w:rPr>
        <w:t>focusses on learners adjusting their thinking based on new findings</w:t>
      </w:r>
      <w:r w:rsidR="007731B2" w:rsidRPr="00307934">
        <w:rPr>
          <w:rFonts w:ascii="Arial" w:hAnsi="Arial" w:cs="Arial"/>
          <w:sz w:val="22"/>
          <w:szCs w:val="22"/>
        </w:rPr>
        <w:t xml:space="preserve"> (Mezirow, 1978)</w:t>
      </w:r>
      <w:r w:rsidR="007F1B30" w:rsidRPr="00307934">
        <w:rPr>
          <w:rFonts w:ascii="Arial" w:hAnsi="Arial" w:cs="Arial"/>
          <w:sz w:val="22"/>
          <w:szCs w:val="22"/>
        </w:rPr>
        <w:t>.</w:t>
      </w:r>
      <w:r w:rsidR="00004E6A" w:rsidRPr="00307934">
        <w:rPr>
          <w:rFonts w:ascii="Arial" w:hAnsi="Arial" w:cs="Arial"/>
          <w:sz w:val="22"/>
          <w:szCs w:val="22"/>
        </w:rPr>
        <w:t xml:space="preserve"> </w:t>
      </w:r>
      <w:r w:rsidR="001A231B" w:rsidRPr="00307934">
        <w:rPr>
          <w:rFonts w:ascii="Arial" w:hAnsi="Arial" w:cs="Arial"/>
          <w:sz w:val="22"/>
          <w:szCs w:val="22"/>
        </w:rPr>
        <w:t xml:space="preserve">A discussion about my </w:t>
      </w:r>
      <w:r w:rsidR="000F19F4" w:rsidRPr="00307934">
        <w:rPr>
          <w:rFonts w:ascii="Arial" w:hAnsi="Arial" w:cs="Arial"/>
          <w:sz w:val="22"/>
          <w:szCs w:val="22"/>
        </w:rPr>
        <w:t xml:space="preserve">professional development will also be included in reference to the principles. </w:t>
      </w:r>
      <w:r w:rsidR="0055521C" w:rsidRPr="00307934">
        <w:rPr>
          <w:rFonts w:ascii="Arial" w:hAnsi="Arial" w:cs="Arial"/>
          <w:sz w:val="22"/>
          <w:szCs w:val="22"/>
        </w:rPr>
        <w:t>‘</w:t>
      </w:r>
      <w:r w:rsidR="00A66E71" w:rsidRPr="00307934">
        <w:rPr>
          <w:rFonts w:ascii="Arial" w:hAnsi="Arial" w:cs="Arial"/>
          <w:sz w:val="22"/>
          <w:szCs w:val="22"/>
        </w:rPr>
        <w:t>Creating authentic contexts f</w:t>
      </w:r>
      <w:r w:rsidR="0055521C" w:rsidRPr="00307934">
        <w:rPr>
          <w:rFonts w:ascii="Arial" w:hAnsi="Arial" w:cs="Arial"/>
          <w:sz w:val="22"/>
          <w:szCs w:val="22"/>
        </w:rPr>
        <w:t>o</w:t>
      </w:r>
      <w:r w:rsidR="00A66E71" w:rsidRPr="00307934">
        <w:rPr>
          <w:rFonts w:ascii="Arial" w:hAnsi="Arial" w:cs="Arial"/>
          <w:sz w:val="22"/>
          <w:szCs w:val="22"/>
        </w:rPr>
        <w:t>r learning</w:t>
      </w:r>
      <w:r w:rsidR="0055521C" w:rsidRPr="00307934">
        <w:rPr>
          <w:rFonts w:ascii="Arial" w:hAnsi="Arial" w:cs="Arial"/>
          <w:sz w:val="22"/>
          <w:szCs w:val="22"/>
        </w:rPr>
        <w:t>’</w:t>
      </w:r>
      <w:r w:rsidR="00A66E71" w:rsidRPr="00307934">
        <w:rPr>
          <w:rFonts w:ascii="Arial" w:hAnsi="Arial" w:cs="Arial"/>
          <w:sz w:val="22"/>
          <w:szCs w:val="22"/>
        </w:rPr>
        <w:t xml:space="preserve"> and </w:t>
      </w:r>
      <w:r w:rsidR="0055521C" w:rsidRPr="00307934">
        <w:rPr>
          <w:rFonts w:ascii="Arial" w:hAnsi="Arial" w:cs="Arial"/>
          <w:sz w:val="22"/>
          <w:szCs w:val="22"/>
        </w:rPr>
        <w:t>‘</w:t>
      </w:r>
      <w:r w:rsidR="00A66E71" w:rsidRPr="00307934">
        <w:rPr>
          <w:rFonts w:ascii="Arial" w:hAnsi="Arial" w:cs="Arial"/>
          <w:sz w:val="22"/>
          <w:szCs w:val="22"/>
        </w:rPr>
        <w:t>using assessment for learning to accelerate progress</w:t>
      </w:r>
      <w:r w:rsidR="0055521C" w:rsidRPr="00307934">
        <w:rPr>
          <w:rFonts w:ascii="Arial" w:hAnsi="Arial" w:cs="Arial"/>
          <w:sz w:val="22"/>
          <w:szCs w:val="22"/>
        </w:rPr>
        <w:t>’</w:t>
      </w:r>
      <w:r w:rsidR="00A66E71" w:rsidRPr="00307934">
        <w:rPr>
          <w:rFonts w:ascii="Arial" w:hAnsi="Arial" w:cs="Arial"/>
          <w:sz w:val="22"/>
          <w:szCs w:val="22"/>
        </w:rPr>
        <w:t xml:space="preserve"> are the two pedagogical principles I will be </w:t>
      </w:r>
      <w:r w:rsidR="0055521C" w:rsidRPr="00307934">
        <w:rPr>
          <w:rFonts w:ascii="Arial" w:hAnsi="Arial" w:cs="Arial"/>
          <w:sz w:val="22"/>
          <w:szCs w:val="22"/>
        </w:rPr>
        <w:t>exploring throughout this assignment.</w:t>
      </w:r>
      <w:r w:rsidR="00BF0397" w:rsidRPr="00307934">
        <w:rPr>
          <w:rFonts w:ascii="Arial" w:hAnsi="Arial" w:cs="Arial"/>
          <w:sz w:val="22"/>
          <w:szCs w:val="22"/>
        </w:rPr>
        <w:t xml:space="preserve"> </w:t>
      </w:r>
    </w:p>
    <w:p w14:paraId="2295B529" w14:textId="77777777" w:rsidR="007318F4" w:rsidRPr="00307934" w:rsidRDefault="007318F4" w:rsidP="00585D0D">
      <w:pPr>
        <w:spacing w:line="360" w:lineRule="auto"/>
        <w:jc w:val="both"/>
        <w:rPr>
          <w:rFonts w:ascii="Arial" w:hAnsi="Arial" w:cs="Arial"/>
          <w:sz w:val="22"/>
          <w:szCs w:val="22"/>
        </w:rPr>
      </w:pPr>
    </w:p>
    <w:p w14:paraId="49A2CBD6" w14:textId="286BBBCD" w:rsidR="002D7DED" w:rsidRPr="00307934" w:rsidRDefault="007318F4" w:rsidP="00585D0D">
      <w:pPr>
        <w:spacing w:line="360" w:lineRule="auto"/>
        <w:jc w:val="both"/>
        <w:rPr>
          <w:rFonts w:ascii="Arial" w:hAnsi="Arial" w:cs="Arial"/>
          <w:sz w:val="22"/>
          <w:szCs w:val="22"/>
        </w:rPr>
      </w:pPr>
      <w:r w:rsidRPr="00307934">
        <w:rPr>
          <w:rFonts w:ascii="Arial" w:hAnsi="Arial" w:cs="Arial"/>
          <w:sz w:val="22"/>
          <w:szCs w:val="22"/>
        </w:rPr>
        <w:t>Assessment for Learning (</w:t>
      </w:r>
      <w:proofErr w:type="spellStart"/>
      <w:r w:rsidRPr="00307934">
        <w:rPr>
          <w:rFonts w:ascii="Arial" w:hAnsi="Arial" w:cs="Arial"/>
          <w:sz w:val="22"/>
          <w:szCs w:val="22"/>
        </w:rPr>
        <w:t>AfL</w:t>
      </w:r>
      <w:proofErr w:type="spellEnd"/>
      <w:r w:rsidRPr="00307934">
        <w:rPr>
          <w:rFonts w:ascii="Arial" w:hAnsi="Arial" w:cs="Arial"/>
          <w:sz w:val="22"/>
          <w:szCs w:val="22"/>
        </w:rPr>
        <w:t>)</w:t>
      </w:r>
      <w:r w:rsidR="00664F37" w:rsidRPr="00307934">
        <w:rPr>
          <w:rFonts w:ascii="Arial" w:hAnsi="Arial" w:cs="Arial"/>
          <w:sz w:val="22"/>
          <w:szCs w:val="22"/>
        </w:rPr>
        <w:t xml:space="preserve"> </w:t>
      </w:r>
      <w:r w:rsidR="002F4A17" w:rsidRPr="00307934">
        <w:rPr>
          <w:rFonts w:ascii="Arial" w:hAnsi="Arial" w:cs="Arial"/>
          <w:sz w:val="22"/>
          <w:szCs w:val="22"/>
        </w:rPr>
        <w:t xml:space="preserve">refers to feedback </w:t>
      </w:r>
      <w:r w:rsidR="00A94BD1" w:rsidRPr="00307934">
        <w:rPr>
          <w:rFonts w:ascii="Arial" w:hAnsi="Arial" w:cs="Arial"/>
          <w:sz w:val="22"/>
          <w:szCs w:val="22"/>
        </w:rPr>
        <w:t xml:space="preserve">shared with learners to improve their learning outcomes. </w:t>
      </w:r>
      <w:proofErr w:type="spellStart"/>
      <w:r w:rsidR="00A94BD1" w:rsidRPr="00307934">
        <w:rPr>
          <w:rFonts w:ascii="Arial" w:hAnsi="Arial" w:cs="Arial"/>
          <w:sz w:val="22"/>
          <w:szCs w:val="22"/>
        </w:rPr>
        <w:t>AfL</w:t>
      </w:r>
      <w:proofErr w:type="spellEnd"/>
      <w:r w:rsidR="00A94BD1" w:rsidRPr="00307934">
        <w:rPr>
          <w:rFonts w:ascii="Arial" w:hAnsi="Arial" w:cs="Arial"/>
          <w:sz w:val="22"/>
          <w:szCs w:val="22"/>
        </w:rPr>
        <w:t xml:space="preserve"> strives to reduce the gap between the </w:t>
      </w:r>
      <w:r w:rsidR="003D60AD" w:rsidRPr="00307934">
        <w:rPr>
          <w:rFonts w:ascii="Arial" w:hAnsi="Arial" w:cs="Arial"/>
          <w:sz w:val="22"/>
          <w:szCs w:val="22"/>
        </w:rPr>
        <w:t>learner’s</w:t>
      </w:r>
      <w:r w:rsidR="00A94BD1" w:rsidRPr="00307934">
        <w:rPr>
          <w:rFonts w:ascii="Arial" w:hAnsi="Arial" w:cs="Arial"/>
          <w:sz w:val="22"/>
          <w:szCs w:val="22"/>
        </w:rPr>
        <w:t xml:space="preserve"> curren</w:t>
      </w:r>
      <w:r w:rsidR="006F5B14" w:rsidRPr="00307934">
        <w:rPr>
          <w:rFonts w:ascii="Arial" w:hAnsi="Arial" w:cs="Arial"/>
          <w:sz w:val="22"/>
          <w:szCs w:val="22"/>
        </w:rPr>
        <w:t>t academic stance, their academic goal and how to achieve it</w:t>
      </w:r>
      <w:r w:rsidR="003D77F7" w:rsidRPr="00307934">
        <w:rPr>
          <w:rFonts w:ascii="Arial" w:hAnsi="Arial" w:cs="Arial"/>
          <w:sz w:val="22"/>
          <w:szCs w:val="22"/>
        </w:rPr>
        <w:t xml:space="preserve">. In this assignment, emphasis will surround </w:t>
      </w:r>
      <w:r w:rsidR="00055374" w:rsidRPr="00307934">
        <w:rPr>
          <w:rFonts w:ascii="Arial" w:hAnsi="Arial" w:cs="Arial"/>
          <w:sz w:val="22"/>
          <w:szCs w:val="22"/>
        </w:rPr>
        <w:t xml:space="preserve">informative </w:t>
      </w:r>
      <w:r w:rsidR="003D77F7" w:rsidRPr="00307934">
        <w:rPr>
          <w:rFonts w:ascii="Arial" w:hAnsi="Arial" w:cs="Arial"/>
          <w:sz w:val="22"/>
          <w:szCs w:val="22"/>
        </w:rPr>
        <w:t xml:space="preserve">formative assessment (questioning, feedback, peer/self-assessment) with reference </w:t>
      </w:r>
      <w:r w:rsidR="00055374" w:rsidRPr="00307934">
        <w:rPr>
          <w:rFonts w:ascii="Arial" w:hAnsi="Arial" w:cs="Arial"/>
          <w:sz w:val="22"/>
          <w:szCs w:val="22"/>
        </w:rPr>
        <w:t>to formal summative assessment (tests</w:t>
      </w:r>
      <w:r w:rsidR="0010126B" w:rsidRPr="00307934">
        <w:rPr>
          <w:rFonts w:ascii="Arial" w:hAnsi="Arial" w:cs="Arial"/>
          <w:sz w:val="22"/>
          <w:szCs w:val="22"/>
        </w:rPr>
        <w:t>)</w:t>
      </w:r>
      <w:r w:rsidR="000322D1" w:rsidRPr="00307934">
        <w:rPr>
          <w:rFonts w:ascii="Arial" w:hAnsi="Arial" w:cs="Arial"/>
          <w:sz w:val="22"/>
          <w:szCs w:val="22"/>
        </w:rPr>
        <w:t xml:space="preserve"> (Cambridge A</w:t>
      </w:r>
      <w:r w:rsidR="00275CDD" w:rsidRPr="00307934">
        <w:rPr>
          <w:rFonts w:ascii="Arial" w:hAnsi="Arial" w:cs="Arial"/>
          <w:sz w:val="22"/>
          <w:szCs w:val="22"/>
        </w:rPr>
        <w:t>ssessment International Education, 2021)</w:t>
      </w:r>
      <w:r w:rsidR="0010126B" w:rsidRPr="00307934">
        <w:rPr>
          <w:rFonts w:ascii="Arial" w:hAnsi="Arial" w:cs="Arial"/>
          <w:sz w:val="22"/>
          <w:szCs w:val="22"/>
        </w:rPr>
        <w:t>.</w:t>
      </w:r>
      <w:r w:rsidR="002D7DED" w:rsidRPr="00307934">
        <w:rPr>
          <w:rFonts w:ascii="Arial" w:hAnsi="Arial" w:cs="Arial"/>
          <w:sz w:val="22"/>
          <w:szCs w:val="22"/>
        </w:rPr>
        <w:t xml:space="preserve"> I have chosen </w:t>
      </w:r>
      <w:proofErr w:type="spellStart"/>
      <w:r w:rsidR="002D7DED" w:rsidRPr="00307934">
        <w:rPr>
          <w:rFonts w:ascii="Arial" w:hAnsi="Arial" w:cs="Arial"/>
          <w:sz w:val="22"/>
          <w:szCs w:val="22"/>
        </w:rPr>
        <w:t>AfL</w:t>
      </w:r>
      <w:proofErr w:type="spellEnd"/>
      <w:r w:rsidR="002D7DED" w:rsidRPr="00307934">
        <w:rPr>
          <w:rFonts w:ascii="Arial" w:hAnsi="Arial" w:cs="Arial"/>
          <w:sz w:val="22"/>
          <w:szCs w:val="22"/>
        </w:rPr>
        <w:t xml:space="preserve"> because I observed the class peer assessing work</w:t>
      </w:r>
      <w:r w:rsidR="00E56C86">
        <w:rPr>
          <w:rFonts w:ascii="Arial" w:hAnsi="Arial" w:cs="Arial"/>
          <w:sz w:val="22"/>
          <w:szCs w:val="22"/>
        </w:rPr>
        <w:t xml:space="preserve"> </w:t>
      </w:r>
      <w:r w:rsidR="002D7DED" w:rsidRPr="00307934">
        <w:rPr>
          <w:rFonts w:ascii="Arial" w:hAnsi="Arial" w:cs="Arial"/>
          <w:sz w:val="22"/>
          <w:szCs w:val="22"/>
        </w:rPr>
        <w:t xml:space="preserve">green without consideration. My placement school places a large emphasis on formative self and peer assessment to ascertain pupils’ feelings towards a lesson. The school’s assessment policy states that learners play an active role in the assessment of their own work using a range of strategies therefore I implemented a new strategy with the hope that learners would understand the importance of effective peer assessment. </w:t>
      </w:r>
    </w:p>
    <w:p w14:paraId="7585A2D8" w14:textId="22C52963" w:rsidR="000541CC" w:rsidRPr="00307934" w:rsidRDefault="000541CC" w:rsidP="00585D0D">
      <w:pPr>
        <w:spacing w:line="360" w:lineRule="auto"/>
        <w:jc w:val="both"/>
        <w:rPr>
          <w:rFonts w:ascii="Arial" w:hAnsi="Arial" w:cs="Arial"/>
        </w:rPr>
      </w:pPr>
    </w:p>
    <w:p w14:paraId="5D88DAE0" w14:textId="0B3F9D0F" w:rsidR="00EF2C68" w:rsidRPr="00307934" w:rsidRDefault="000541CC" w:rsidP="00585D0D">
      <w:pPr>
        <w:pBdr>
          <w:bottom w:val="single" w:sz="12" w:space="1" w:color="auto"/>
        </w:pBdr>
        <w:spacing w:line="360" w:lineRule="auto"/>
        <w:jc w:val="both"/>
        <w:rPr>
          <w:rFonts w:ascii="Arial" w:hAnsi="Arial" w:cs="Arial"/>
          <w:sz w:val="22"/>
          <w:szCs w:val="22"/>
        </w:rPr>
      </w:pPr>
      <w:r w:rsidRPr="00307934">
        <w:rPr>
          <w:rFonts w:ascii="Arial" w:hAnsi="Arial" w:cs="Arial"/>
          <w:sz w:val="22"/>
          <w:szCs w:val="22"/>
        </w:rPr>
        <w:t xml:space="preserve">Authentic contexts </w:t>
      </w:r>
      <w:r w:rsidR="00104C7A" w:rsidRPr="00307934">
        <w:rPr>
          <w:rFonts w:ascii="Arial" w:hAnsi="Arial" w:cs="Arial"/>
          <w:sz w:val="22"/>
          <w:szCs w:val="22"/>
        </w:rPr>
        <w:t>encourage</w:t>
      </w:r>
      <w:r w:rsidR="00134DA3" w:rsidRPr="00307934">
        <w:rPr>
          <w:rFonts w:ascii="Arial" w:hAnsi="Arial" w:cs="Arial"/>
          <w:sz w:val="22"/>
          <w:szCs w:val="22"/>
        </w:rPr>
        <w:t xml:space="preserve"> learners to explore, discuss </w:t>
      </w:r>
      <w:r w:rsidR="00C61D09" w:rsidRPr="00307934">
        <w:rPr>
          <w:rFonts w:ascii="Arial" w:hAnsi="Arial" w:cs="Arial"/>
          <w:sz w:val="22"/>
          <w:szCs w:val="22"/>
        </w:rPr>
        <w:t>and meaningfully construct concepts and links in contexts that include real-life problems, relevant to the learners (Donovan et al, 1999) (</w:t>
      </w:r>
      <w:r w:rsidR="00544E29">
        <w:rPr>
          <w:rFonts w:ascii="Arial" w:hAnsi="Arial" w:cs="Arial"/>
          <w:sz w:val="22"/>
          <w:szCs w:val="22"/>
        </w:rPr>
        <w:t xml:space="preserve">Boogaard, K </w:t>
      </w:r>
      <w:r w:rsidR="00C61D09" w:rsidRPr="00307934">
        <w:rPr>
          <w:rFonts w:ascii="Arial" w:hAnsi="Arial" w:cs="Arial"/>
          <w:sz w:val="22"/>
          <w:szCs w:val="22"/>
        </w:rPr>
        <w:t>20</w:t>
      </w:r>
      <w:r w:rsidR="00544E29">
        <w:rPr>
          <w:rFonts w:ascii="Arial" w:hAnsi="Arial" w:cs="Arial"/>
          <w:sz w:val="22"/>
          <w:szCs w:val="22"/>
        </w:rPr>
        <w:t>21</w:t>
      </w:r>
      <w:r w:rsidR="00C61D09" w:rsidRPr="00307934">
        <w:rPr>
          <w:rFonts w:ascii="Arial" w:hAnsi="Arial" w:cs="Arial"/>
          <w:sz w:val="22"/>
          <w:szCs w:val="22"/>
        </w:rPr>
        <w:t>).</w:t>
      </w:r>
      <w:r w:rsidR="00AD62A9" w:rsidRPr="00307934">
        <w:rPr>
          <w:rFonts w:ascii="Arial" w:hAnsi="Arial" w:cs="Arial"/>
          <w:sz w:val="22"/>
          <w:szCs w:val="22"/>
        </w:rPr>
        <w:t xml:space="preserve"> </w:t>
      </w:r>
      <w:r w:rsidR="00E81661" w:rsidRPr="00307934">
        <w:rPr>
          <w:rFonts w:ascii="Arial" w:hAnsi="Arial" w:cs="Arial"/>
          <w:sz w:val="22"/>
          <w:szCs w:val="22"/>
        </w:rPr>
        <w:t>Additionally</w:t>
      </w:r>
      <w:r w:rsidR="00A11E93" w:rsidRPr="00307934">
        <w:rPr>
          <w:rFonts w:ascii="Arial" w:hAnsi="Arial" w:cs="Arial"/>
          <w:sz w:val="22"/>
          <w:szCs w:val="22"/>
        </w:rPr>
        <w:t xml:space="preserve">, </w:t>
      </w:r>
      <w:r w:rsidR="00906DDA" w:rsidRPr="00307934">
        <w:rPr>
          <w:rFonts w:ascii="Arial" w:hAnsi="Arial" w:cs="Arial"/>
          <w:sz w:val="22"/>
          <w:szCs w:val="22"/>
        </w:rPr>
        <w:t xml:space="preserve">I will focus on real-life contexts as this is something I developed during placement. </w:t>
      </w:r>
      <w:r w:rsidR="00272E7E" w:rsidRPr="00307934">
        <w:rPr>
          <w:rFonts w:ascii="Arial" w:hAnsi="Arial" w:cs="Arial"/>
          <w:sz w:val="22"/>
          <w:szCs w:val="22"/>
        </w:rPr>
        <w:t xml:space="preserve">This refers to learning designed </w:t>
      </w:r>
      <w:r w:rsidR="000973D7" w:rsidRPr="00307934">
        <w:rPr>
          <w:rFonts w:ascii="Arial" w:hAnsi="Arial" w:cs="Arial"/>
          <w:sz w:val="22"/>
          <w:szCs w:val="22"/>
        </w:rPr>
        <w:t>to reflect tasks in the real world (</w:t>
      </w:r>
      <w:proofErr w:type="spellStart"/>
      <w:r w:rsidR="000973D7" w:rsidRPr="00307934">
        <w:rPr>
          <w:rFonts w:ascii="Arial" w:hAnsi="Arial" w:cs="Arial"/>
          <w:sz w:val="22"/>
          <w:szCs w:val="22"/>
        </w:rPr>
        <w:t>Karweit</w:t>
      </w:r>
      <w:proofErr w:type="spellEnd"/>
      <w:r w:rsidR="000973D7" w:rsidRPr="00307934">
        <w:rPr>
          <w:rFonts w:ascii="Arial" w:hAnsi="Arial" w:cs="Arial"/>
          <w:sz w:val="22"/>
          <w:szCs w:val="22"/>
        </w:rPr>
        <w:t>, 1993).</w:t>
      </w:r>
      <w:r w:rsidR="00DF5C98" w:rsidRPr="00307934">
        <w:rPr>
          <w:rFonts w:ascii="Arial" w:hAnsi="Arial" w:cs="Arial"/>
          <w:sz w:val="22"/>
          <w:szCs w:val="22"/>
        </w:rPr>
        <w:t xml:space="preserve"> </w:t>
      </w:r>
      <w:r w:rsidR="00DF5C98" w:rsidRPr="00307934">
        <w:rPr>
          <w:rFonts w:ascii="Arial" w:hAnsi="Arial" w:cs="Arial"/>
          <w:sz w:val="22"/>
          <w:szCs w:val="22"/>
        </w:rPr>
        <w:t>Furthermore, I will explore the link between these areas.</w:t>
      </w:r>
    </w:p>
    <w:p w14:paraId="24A7D19F" w14:textId="77777777" w:rsidR="00931270" w:rsidRPr="00307934" w:rsidRDefault="00931270" w:rsidP="00585D0D">
      <w:pPr>
        <w:pBdr>
          <w:bottom w:val="single" w:sz="12" w:space="1" w:color="auto"/>
        </w:pBdr>
        <w:spacing w:line="360" w:lineRule="auto"/>
        <w:jc w:val="both"/>
        <w:rPr>
          <w:rFonts w:ascii="Arial" w:hAnsi="Arial" w:cs="Arial"/>
          <w:sz w:val="22"/>
          <w:szCs w:val="22"/>
        </w:rPr>
      </w:pPr>
    </w:p>
    <w:p w14:paraId="32D9AB2A" w14:textId="77777777" w:rsidR="00931270" w:rsidRPr="00307934" w:rsidRDefault="00931270" w:rsidP="00585D0D">
      <w:pPr>
        <w:spacing w:line="360" w:lineRule="auto"/>
        <w:jc w:val="both"/>
        <w:rPr>
          <w:rFonts w:ascii="Arial" w:hAnsi="Arial" w:cs="Arial"/>
          <w:sz w:val="22"/>
          <w:szCs w:val="22"/>
        </w:rPr>
      </w:pPr>
    </w:p>
    <w:p w14:paraId="33EC124D" w14:textId="36F108C5" w:rsidR="00606F36" w:rsidRPr="00307934" w:rsidRDefault="00262D20" w:rsidP="00585D0D">
      <w:pPr>
        <w:spacing w:line="360" w:lineRule="auto"/>
        <w:jc w:val="both"/>
        <w:rPr>
          <w:rFonts w:ascii="Arial" w:hAnsi="Arial" w:cs="Arial"/>
          <w:sz w:val="22"/>
          <w:szCs w:val="22"/>
        </w:rPr>
      </w:pPr>
      <w:r w:rsidRPr="00307934">
        <w:rPr>
          <w:rFonts w:ascii="Arial" w:hAnsi="Arial" w:cs="Arial"/>
          <w:sz w:val="22"/>
          <w:szCs w:val="22"/>
        </w:rPr>
        <w:t>Authentic learning opportunities</w:t>
      </w:r>
      <w:r w:rsidR="00D51C67" w:rsidRPr="00307934">
        <w:rPr>
          <w:rFonts w:ascii="Arial" w:hAnsi="Arial" w:cs="Arial"/>
          <w:sz w:val="22"/>
          <w:szCs w:val="22"/>
        </w:rPr>
        <w:t xml:space="preserve"> refer to numerous aspects of learning. </w:t>
      </w:r>
      <w:r w:rsidR="00AE7964" w:rsidRPr="00307934">
        <w:rPr>
          <w:rFonts w:ascii="Arial" w:hAnsi="Arial" w:cs="Arial"/>
          <w:sz w:val="22"/>
          <w:szCs w:val="22"/>
        </w:rPr>
        <w:t xml:space="preserve">Atlas (2021) </w:t>
      </w:r>
      <w:r w:rsidR="005E6AA5" w:rsidRPr="00307934">
        <w:rPr>
          <w:rFonts w:ascii="Arial" w:hAnsi="Arial" w:cs="Arial"/>
          <w:sz w:val="22"/>
          <w:szCs w:val="22"/>
        </w:rPr>
        <w:t xml:space="preserve">refers to learning as an ‘active process’ meaning learners </w:t>
      </w:r>
      <w:r w:rsidR="006E30D1" w:rsidRPr="00307934">
        <w:rPr>
          <w:rFonts w:ascii="Arial" w:hAnsi="Arial" w:cs="Arial"/>
          <w:sz w:val="22"/>
          <w:szCs w:val="22"/>
        </w:rPr>
        <w:t xml:space="preserve">lead the learning </w:t>
      </w:r>
      <w:r w:rsidR="00297F38" w:rsidRPr="00307934">
        <w:rPr>
          <w:rFonts w:ascii="Arial" w:hAnsi="Arial" w:cs="Arial"/>
          <w:sz w:val="22"/>
          <w:szCs w:val="22"/>
        </w:rPr>
        <w:t>through exploration</w:t>
      </w:r>
      <w:r w:rsidR="00A70D90" w:rsidRPr="00307934">
        <w:rPr>
          <w:rFonts w:ascii="Arial" w:hAnsi="Arial" w:cs="Arial"/>
          <w:sz w:val="22"/>
          <w:szCs w:val="22"/>
        </w:rPr>
        <w:t>.</w:t>
      </w:r>
      <w:r w:rsidR="00D97670" w:rsidRPr="00307934">
        <w:rPr>
          <w:rFonts w:ascii="Arial" w:hAnsi="Arial" w:cs="Arial"/>
          <w:sz w:val="22"/>
          <w:szCs w:val="22"/>
        </w:rPr>
        <w:t xml:space="preserve"> Authentic learning illustrates learning activities</w:t>
      </w:r>
      <w:r w:rsidR="00D20CF3" w:rsidRPr="00307934">
        <w:rPr>
          <w:rFonts w:ascii="Arial" w:hAnsi="Arial" w:cs="Arial"/>
          <w:sz w:val="22"/>
          <w:szCs w:val="22"/>
        </w:rPr>
        <w:t xml:space="preserve"> that are carried out in real-world contexts or </w:t>
      </w:r>
      <w:r w:rsidR="00220302" w:rsidRPr="00307934">
        <w:rPr>
          <w:rFonts w:ascii="Arial" w:hAnsi="Arial" w:cs="Arial"/>
          <w:sz w:val="22"/>
          <w:szCs w:val="22"/>
        </w:rPr>
        <w:t>are transferab</w:t>
      </w:r>
      <w:r w:rsidR="00297F38" w:rsidRPr="00307934">
        <w:rPr>
          <w:rFonts w:ascii="Arial" w:hAnsi="Arial" w:cs="Arial"/>
          <w:sz w:val="22"/>
          <w:szCs w:val="22"/>
        </w:rPr>
        <w:t>le</w:t>
      </w:r>
      <w:r w:rsidR="00220302" w:rsidRPr="00307934">
        <w:rPr>
          <w:rFonts w:ascii="Arial" w:hAnsi="Arial" w:cs="Arial"/>
          <w:sz w:val="22"/>
          <w:szCs w:val="22"/>
        </w:rPr>
        <w:t xml:space="preserve"> to real-world settings (Stein et al, 2004).</w:t>
      </w:r>
      <w:r w:rsidR="00995973" w:rsidRPr="00307934">
        <w:rPr>
          <w:rFonts w:ascii="Arial" w:hAnsi="Arial" w:cs="Arial"/>
          <w:sz w:val="22"/>
          <w:szCs w:val="22"/>
        </w:rPr>
        <w:t xml:space="preserve"> In theory, learners should be able to </w:t>
      </w:r>
      <w:r w:rsidR="00562ACE" w:rsidRPr="00307934">
        <w:rPr>
          <w:rFonts w:ascii="Arial" w:hAnsi="Arial" w:cs="Arial"/>
          <w:sz w:val="22"/>
          <w:szCs w:val="22"/>
        </w:rPr>
        <w:t xml:space="preserve">transfer new learning to experiences </w:t>
      </w:r>
      <w:r w:rsidR="00297F38" w:rsidRPr="00307934">
        <w:rPr>
          <w:rFonts w:ascii="Arial" w:hAnsi="Arial" w:cs="Arial"/>
          <w:sz w:val="22"/>
          <w:szCs w:val="22"/>
        </w:rPr>
        <w:t>beyond the</w:t>
      </w:r>
      <w:r w:rsidR="00562ACE" w:rsidRPr="00307934">
        <w:rPr>
          <w:rFonts w:ascii="Arial" w:hAnsi="Arial" w:cs="Arial"/>
          <w:sz w:val="22"/>
          <w:szCs w:val="22"/>
        </w:rPr>
        <w:t xml:space="preserve"> classroom.</w:t>
      </w:r>
      <w:r w:rsidR="00BF605F" w:rsidRPr="00307934">
        <w:rPr>
          <w:rFonts w:ascii="Arial" w:hAnsi="Arial" w:cs="Arial"/>
          <w:sz w:val="22"/>
          <w:szCs w:val="22"/>
        </w:rPr>
        <w:t xml:space="preserve"> </w:t>
      </w:r>
      <w:r w:rsidR="00297F38" w:rsidRPr="00307934">
        <w:rPr>
          <w:rFonts w:ascii="Arial" w:hAnsi="Arial" w:cs="Arial"/>
          <w:sz w:val="22"/>
          <w:szCs w:val="22"/>
        </w:rPr>
        <w:t xml:space="preserve">This is echoed by </w:t>
      </w:r>
      <w:r w:rsidR="001D36D7" w:rsidRPr="00307934">
        <w:rPr>
          <w:rFonts w:ascii="Arial" w:hAnsi="Arial" w:cs="Arial"/>
          <w:sz w:val="22"/>
          <w:szCs w:val="22"/>
        </w:rPr>
        <w:t>c</w:t>
      </w:r>
      <w:r w:rsidR="00BF605F" w:rsidRPr="00307934">
        <w:rPr>
          <w:rFonts w:ascii="Arial" w:hAnsi="Arial" w:cs="Arial"/>
          <w:sz w:val="22"/>
          <w:szCs w:val="22"/>
        </w:rPr>
        <w:t xml:space="preserve">onstructivists theorists </w:t>
      </w:r>
      <w:r w:rsidR="00297F38" w:rsidRPr="00307934">
        <w:rPr>
          <w:rFonts w:ascii="Arial" w:hAnsi="Arial" w:cs="Arial"/>
          <w:sz w:val="22"/>
          <w:szCs w:val="22"/>
        </w:rPr>
        <w:t>such as Piaget who believes</w:t>
      </w:r>
      <w:r w:rsidR="008A6C27" w:rsidRPr="00307934">
        <w:rPr>
          <w:rFonts w:ascii="Arial" w:hAnsi="Arial" w:cs="Arial"/>
          <w:sz w:val="22"/>
          <w:szCs w:val="22"/>
        </w:rPr>
        <w:t xml:space="preserve"> learning should be child-led</w:t>
      </w:r>
      <w:r w:rsidR="00F61338" w:rsidRPr="00307934">
        <w:rPr>
          <w:rFonts w:ascii="Arial" w:hAnsi="Arial" w:cs="Arial"/>
          <w:sz w:val="22"/>
          <w:szCs w:val="22"/>
        </w:rPr>
        <w:t xml:space="preserve">. </w:t>
      </w:r>
      <w:proofErr w:type="spellStart"/>
      <w:r w:rsidR="00F61338" w:rsidRPr="00307934">
        <w:rPr>
          <w:rFonts w:ascii="Arial" w:hAnsi="Arial" w:cs="Arial"/>
          <w:sz w:val="22"/>
          <w:szCs w:val="22"/>
        </w:rPr>
        <w:t>Tochon</w:t>
      </w:r>
      <w:proofErr w:type="spellEnd"/>
      <w:r w:rsidR="00DD2E36" w:rsidRPr="00307934">
        <w:rPr>
          <w:rFonts w:ascii="Arial" w:hAnsi="Arial" w:cs="Arial"/>
          <w:sz w:val="22"/>
          <w:szCs w:val="22"/>
        </w:rPr>
        <w:t xml:space="preserve">, </w:t>
      </w:r>
      <w:proofErr w:type="gramStart"/>
      <w:r w:rsidR="00DD2E36" w:rsidRPr="00307934">
        <w:rPr>
          <w:rFonts w:ascii="Arial" w:hAnsi="Arial" w:cs="Arial"/>
          <w:sz w:val="22"/>
          <w:szCs w:val="22"/>
        </w:rPr>
        <w:t>F</w:t>
      </w:r>
      <w:r w:rsidR="00366B96" w:rsidRPr="00307934">
        <w:rPr>
          <w:rFonts w:ascii="Arial" w:hAnsi="Arial" w:cs="Arial"/>
          <w:sz w:val="22"/>
          <w:szCs w:val="22"/>
        </w:rPr>
        <w:t xml:space="preserve"> </w:t>
      </w:r>
      <w:r w:rsidR="00F61338" w:rsidRPr="00307934">
        <w:rPr>
          <w:rFonts w:ascii="Arial" w:hAnsi="Arial" w:cs="Arial"/>
          <w:sz w:val="22"/>
          <w:szCs w:val="22"/>
        </w:rPr>
        <w:t xml:space="preserve"> (</w:t>
      </w:r>
      <w:proofErr w:type="gramEnd"/>
      <w:r w:rsidR="00F61338" w:rsidRPr="00307934">
        <w:rPr>
          <w:rFonts w:ascii="Arial" w:hAnsi="Arial" w:cs="Arial"/>
          <w:sz w:val="22"/>
          <w:szCs w:val="22"/>
        </w:rPr>
        <w:t xml:space="preserve">2000) </w:t>
      </w:r>
      <w:r w:rsidR="00341FBC" w:rsidRPr="00307934">
        <w:rPr>
          <w:rFonts w:ascii="Arial" w:hAnsi="Arial" w:cs="Arial"/>
          <w:sz w:val="22"/>
          <w:szCs w:val="22"/>
        </w:rPr>
        <w:t>alludes</w:t>
      </w:r>
      <w:r w:rsidR="00CC58A8" w:rsidRPr="00307934">
        <w:rPr>
          <w:rFonts w:ascii="Arial" w:hAnsi="Arial" w:cs="Arial"/>
          <w:sz w:val="22"/>
          <w:szCs w:val="22"/>
        </w:rPr>
        <w:t xml:space="preserve"> to </w:t>
      </w:r>
      <w:r w:rsidR="00027F9B" w:rsidRPr="00307934">
        <w:rPr>
          <w:rFonts w:ascii="Arial" w:hAnsi="Arial" w:cs="Arial"/>
          <w:sz w:val="22"/>
          <w:szCs w:val="22"/>
        </w:rPr>
        <w:t xml:space="preserve">a contradiction in ‘planning to be authentic’ as practitioners are advised to </w:t>
      </w:r>
      <w:r w:rsidR="000E37DA" w:rsidRPr="00307934">
        <w:rPr>
          <w:rFonts w:ascii="Arial" w:hAnsi="Arial" w:cs="Arial"/>
          <w:sz w:val="22"/>
          <w:szCs w:val="22"/>
        </w:rPr>
        <w:t xml:space="preserve">prepare for learning however should also be flexible </w:t>
      </w:r>
      <w:r w:rsidR="00125C1E" w:rsidRPr="00307934">
        <w:rPr>
          <w:rFonts w:ascii="Arial" w:hAnsi="Arial" w:cs="Arial"/>
          <w:sz w:val="22"/>
          <w:szCs w:val="22"/>
        </w:rPr>
        <w:t xml:space="preserve">to following </w:t>
      </w:r>
      <w:r w:rsidR="00C039CB" w:rsidRPr="00307934">
        <w:rPr>
          <w:rFonts w:ascii="Arial" w:hAnsi="Arial" w:cs="Arial"/>
          <w:sz w:val="22"/>
          <w:szCs w:val="22"/>
        </w:rPr>
        <w:t>learners’</w:t>
      </w:r>
      <w:r w:rsidR="006F1779" w:rsidRPr="00307934">
        <w:rPr>
          <w:rFonts w:ascii="Arial" w:hAnsi="Arial" w:cs="Arial"/>
          <w:sz w:val="22"/>
          <w:szCs w:val="22"/>
        </w:rPr>
        <w:t xml:space="preserve"> int</w:t>
      </w:r>
      <w:r w:rsidR="00297F38" w:rsidRPr="00307934">
        <w:rPr>
          <w:rFonts w:ascii="Arial" w:hAnsi="Arial" w:cs="Arial"/>
          <w:sz w:val="22"/>
          <w:szCs w:val="22"/>
        </w:rPr>
        <w:t>e</w:t>
      </w:r>
      <w:r w:rsidR="006F1779" w:rsidRPr="00307934">
        <w:rPr>
          <w:rFonts w:ascii="Arial" w:hAnsi="Arial" w:cs="Arial"/>
          <w:sz w:val="22"/>
          <w:szCs w:val="22"/>
        </w:rPr>
        <w:t>rests.</w:t>
      </w:r>
      <w:r w:rsidR="00772BB1" w:rsidRPr="00307934">
        <w:rPr>
          <w:rFonts w:ascii="Arial" w:hAnsi="Arial" w:cs="Arial"/>
          <w:sz w:val="22"/>
          <w:szCs w:val="22"/>
        </w:rPr>
        <w:t xml:space="preserve"> Mayo (2010) </w:t>
      </w:r>
      <w:r w:rsidR="00772BB1" w:rsidRPr="00307934">
        <w:rPr>
          <w:rFonts w:ascii="Arial" w:hAnsi="Arial" w:cs="Arial"/>
          <w:sz w:val="22"/>
          <w:szCs w:val="22"/>
        </w:rPr>
        <w:lastRenderedPageBreak/>
        <w:t xml:space="preserve">reinforced this by illustrating how practitioners must be adaptable </w:t>
      </w:r>
      <w:r w:rsidR="00341FBC" w:rsidRPr="00307934">
        <w:rPr>
          <w:rFonts w:ascii="Arial" w:hAnsi="Arial" w:cs="Arial"/>
          <w:sz w:val="22"/>
          <w:szCs w:val="22"/>
        </w:rPr>
        <w:t>regarding their role in the classroom.</w:t>
      </w:r>
      <w:r w:rsidR="00C039CB" w:rsidRPr="00307934">
        <w:rPr>
          <w:rFonts w:ascii="Arial" w:hAnsi="Arial" w:cs="Arial"/>
          <w:sz w:val="22"/>
          <w:szCs w:val="22"/>
        </w:rPr>
        <w:t xml:space="preserve"> Practitioners must facilitate learning</w:t>
      </w:r>
      <w:r w:rsidR="007A06BF" w:rsidRPr="00307934">
        <w:rPr>
          <w:rFonts w:ascii="Arial" w:hAnsi="Arial" w:cs="Arial"/>
          <w:sz w:val="22"/>
          <w:szCs w:val="22"/>
        </w:rPr>
        <w:t xml:space="preserve"> (Harvard University, 2022).</w:t>
      </w:r>
    </w:p>
    <w:p w14:paraId="636F1BF7" w14:textId="3890CDFD" w:rsidR="00A70D90" w:rsidRPr="00307934" w:rsidRDefault="00A70D90" w:rsidP="00585D0D">
      <w:pPr>
        <w:spacing w:line="360" w:lineRule="auto"/>
        <w:jc w:val="both"/>
        <w:rPr>
          <w:rFonts w:ascii="Arial" w:hAnsi="Arial" w:cs="Arial"/>
        </w:rPr>
      </w:pPr>
    </w:p>
    <w:p w14:paraId="263B3509" w14:textId="151A591E" w:rsidR="00A70D90" w:rsidRPr="00307934" w:rsidRDefault="00A70D90" w:rsidP="00585D0D">
      <w:pPr>
        <w:spacing w:line="360" w:lineRule="auto"/>
        <w:jc w:val="both"/>
        <w:rPr>
          <w:rFonts w:ascii="Arial" w:hAnsi="Arial" w:cs="Arial"/>
          <w:sz w:val="22"/>
          <w:szCs w:val="22"/>
        </w:rPr>
      </w:pPr>
      <w:r w:rsidRPr="00307934">
        <w:rPr>
          <w:rFonts w:ascii="Arial" w:hAnsi="Arial" w:cs="Arial"/>
          <w:sz w:val="22"/>
          <w:szCs w:val="22"/>
        </w:rPr>
        <w:t xml:space="preserve">Another aspect is one I have witnessed on placement. </w:t>
      </w:r>
      <w:r w:rsidR="00A40F3A" w:rsidRPr="00307934">
        <w:rPr>
          <w:rFonts w:ascii="Arial" w:hAnsi="Arial" w:cs="Arial"/>
          <w:sz w:val="22"/>
          <w:szCs w:val="22"/>
        </w:rPr>
        <w:t xml:space="preserve">Everyone Plans in Class (EPIC) is an example of self-directed inquiry. </w:t>
      </w:r>
      <w:r w:rsidR="0030172F" w:rsidRPr="00307934">
        <w:rPr>
          <w:rFonts w:ascii="Arial" w:hAnsi="Arial" w:cs="Arial"/>
          <w:sz w:val="22"/>
          <w:szCs w:val="22"/>
        </w:rPr>
        <w:t xml:space="preserve">Meaning that learning in the classroom </w:t>
      </w:r>
      <w:r w:rsidR="000D40CE" w:rsidRPr="00307934">
        <w:rPr>
          <w:rFonts w:ascii="Arial" w:hAnsi="Arial" w:cs="Arial"/>
          <w:sz w:val="22"/>
          <w:szCs w:val="22"/>
        </w:rPr>
        <w:t xml:space="preserve">is led by </w:t>
      </w:r>
      <w:r w:rsidR="00D820C8" w:rsidRPr="00307934">
        <w:rPr>
          <w:rFonts w:ascii="Arial" w:hAnsi="Arial" w:cs="Arial"/>
          <w:sz w:val="22"/>
          <w:szCs w:val="22"/>
        </w:rPr>
        <w:t xml:space="preserve">learners’ </w:t>
      </w:r>
      <w:r w:rsidR="000D40CE" w:rsidRPr="00307934">
        <w:rPr>
          <w:rFonts w:ascii="Arial" w:hAnsi="Arial" w:cs="Arial"/>
          <w:sz w:val="22"/>
          <w:szCs w:val="22"/>
        </w:rPr>
        <w:t xml:space="preserve">interests and curiosities. </w:t>
      </w:r>
      <w:r w:rsidR="00FF173E" w:rsidRPr="00307934">
        <w:rPr>
          <w:rFonts w:ascii="Arial" w:hAnsi="Arial" w:cs="Arial"/>
          <w:sz w:val="22"/>
          <w:szCs w:val="22"/>
        </w:rPr>
        <w:t xml:space="preserve">On placement, </w:t>
      </w:r>
      <w:r w:rsidR="00C25AC5" w:rsidRPr="00307934">
        <w:rPr>
          <w:rFonts w:ascii="Arial" w:hAnsi="Arial" w:cs="Arial"/>
          <w:sz w:val="22"/>
          <w:szCs w:val="22"/>
        </w:rPr>
        <w:t>I used</w:t>
      </w:r>
      <w:r w:rsidR="00FF173E" w:rsidRPr="00307934">
        <w:rPr>
          <w:rFonts w:ascii="Arial" w:hAnsi="Arial" w:cs="Arial"/>
          <w:sz w:val="22"/>
          <w:szCs w:val="22"/>
        </w:rPr>
        <w:t xml:space="preserve"> EPIC </w:t>
      </w:r>
      <w:r w:rsidR="00C25AC5" w:rsidRPr="00307934">
        <w:rPr>
          <w:rFonts w:ascii="Arial" w:hAnsi="Arial" w:cs="Arial"/>
          <w:sz w:val="22"/>
          <w:szCs w:val="22"/>
        </w:rPr>
        <w:t>to introduce</w:t>
      </w:r>
      <w:r w:rsidR="00D820C8" w:rsidRPr="00307934">
        <w:rPr>
          <w:rFonts w:ascii="Arial" w:hAnsi="Arial" w:cs="Arial"/>
          <w:sz w:val="22"/>
          <w:szCs w:val="22"/>
        </w:rPr>
        <w:t xml:space="preserve"> a new topic to the class</w:t>
      </w:r>
      <w:r w:rsidR="001B0815" w:rsidRPr="00307934">
        <w:rPr>
          <w:rFonts w:ascii="Arial" w:hAnsi="Arial" w:cs="Arial"/>
          <w:sz w:val="22"/>
          <w:szCs w:val="22"/>
        </w:rPr>
        <w:t xml:space="preserve"> </w:t>
      </w:r>
      <w:r w:rsidR="00C25AC5" w:rsidRPr="00307934">
        <w:rPr>
          <w:rFonts w:ascii="Arial" w:hAnsi="Arial" w:cs="Arial"/>
          <w:sz w:val="22"/>
          <w:szCs w:val="22"/>
        </w:rPr>
        <w:t>and</w:t>
      </w:r>
      <w:r w:rsidR="001B0815" w:rsidRPr="00307934">
        <w:rPr>
          <w:rFonts w:ascii="Arial" w:hAnsi="Arial" w:cs="Arial"/>
          <w:sz w:val="22"/>
          <w:szCs w:val="22"/>
        </w:rPr>
        <w:t xml:space="preserve"> collate their </w:t>
      </w:r>
      <w:r w:rsidR="00C25AC5" w:rsidRPr="00307934">
        <w:rPr>
          <w:rFonts w:ascii="Arial" w:hAnsi="Arial" w:cs="Arial"/>
          <w:sz w:val="22"/>
          <w:szCs w:val="22"/>
        </w:rPr>
        <w:t>questions</w:t>
      </w:r>
      <w:r w:rsidR="001B0815" w:rsidRPr="00307934">
        <w:rPr>
          <w:rFonts w:ascii="Arial" w:hAnsi="Arial" w:cs="Arial"/>
          <w:sz w:val="22"/>
          <w:szCs w:val="22"/>
        </w:rPr>
        <w:t xml:space="preserve"> about the topic. </w:t>
      </w:r>
      <w:r w:rsidR="005B5BDD" w:rsidRPr="00307934">
        <w:rPr>
          <w:rFonts w:ascii="Arial" w:hAnsi="Arial" w:cs="Arial"/>
          <w:sz w:val="22"/>
          <w:szCs w:val="22"/>
        </w:rPr>
        <w:t xml:space="preserve">I used the children’s questions </w:t>
      </w:r>
      <w:r w:rsidR="003B1AB9" w:rsidRPr="00307934">
        <w:rPr>
          <w:rFonts w:ascii="Arial" w:hAnsi="Arial" w:cs="Arial"/>
          <w:sz w:val="22"/>
          <w:szCs w:val="22"/>
        </w:rPr>
        <w:t>to influence my planning</w:t>
      </w:r>
      <w:r w:rsidR="00C25AC5" w:rsidRPr="00307934">
        <w:rPr>
          <w:rFonts w:ascii="Arial" w:hAnsi="Arial" w:cs="Arial"/>
          <w:sz w:val="22"/>
          <w:szCs w:val="22"/>
        </w:rPr>
        <w:t xml:space="preserve"> which</w:t>
      </w:r>
      <w:r w:rsidR="003B1AB9" w:rsidRPr="00307934">
        <w:rPr>
          <w:rFonts w:ascii="Arial" w:hAnsi="Arial" w:cs="Arial"/>
          <w:sz w:val="22"/>
          <w:szCs w:val="22"/>
        </w:rPr>
        <w:t xml:space="preserve"> provided the learners with autonomy. </w:t>
      </w:r>
      <w:r w:rsidR="003431E4" w:rsidRPr="00307934">
        <w:rPr>
          <w:rFonts w:ascii="Arial" w:hAnsi="Arial" w:cs="Arial"/>
          <w:sz w:val="22"/>
          <w:szCs w:val="22"/>
        </w:rPr>
        <w:t xml:space="preserve">Curriculum 2022 refers to </w:t>
      </w:r>
      <w:r w:rsidR="00711815" w:rsidRPr="00307934">
        <w:rPr>
          <w:rFonts w:ascii="Arial" w:hAnsi="Arial" w:cs="Arial"/>
          <w:sz w:val="22"/>
          <w:szCs w:val="22"/>
        </w:rPr>
        <w:t>‘ambitious, capable learners’ and ‘healthy, confident individuals’</w:t>
      </w:r>
      <w:r w:rsidR="00853A6D" w:rsidRPr="00307934">
        <w:rPr>
          <w:rFonts w:ascii="Arial" w:hAnsi="Arial" w:cs="Arial"/>
          <w:sz w:val="22"/>
          <w:szCs w:val="22"/>
        </w:rPr>
        <w:t>, to implement this, leaners need opportunities to solve problems</w:t>
      </w:r>
      <w:r w:rsidR="00CD4478" w:rsidRPr="00307934">
        <w:rPr>
          <w:rFonts w:ascii="Arial" w:hAnsi="Arial" w:cs="Arial"/>
          <w:sz w:val="22"/>
          <w:szCs w:val="22"/>
        </w:rPr>
        <w:t xml:space="preserve"> in relation to problems they may be witnessing or</w:t>
      </w:r>
      <w:r w:rsidR="00A87660" w:rsidRPr="00307934">
        <w:rPr>
          <w:rFonts w:ascii="Arial" w:hAnsi="Arial" w:cs="Arial"/>
          <w:sz w:val="22"/>
          <w:szCs w:val="22"/>
        </w:rPr>
        <w:t xml:space="preserve"> will come across in their lives. These curriculum aims aspire to prepare learners to become </w:t>
      </w:r>
      <w:r w:rsidR="00222755" w:rsidRPr="00307934">
        <w:rPr>
          <w:rFonts w:ascii="Arial" w:hAnsi="Arial" w:cs="Arial"/>
          <w:sz w:val="22"/>
          <w:szCs w:val="22"/>
        </w:rPr>
        <w:t>‘valued members of society’ and the wider world.</w:t>
      </w:r>
      <w:r w:rsidR="00C25AC5" w:rsidRPr="00307934">
        <w:rPr>
          <w:rFonts w:ascii="Arial" w:hAnsi="Arial" w:cs="Arial"/>
          <w:sz w:val="22"/>
          <w:szCs w:val="22"/>
        </w:rPr>
        <w:t xml:space="preserve"> </w:t>
      </w:r>
    </w:p>
    <w:p w14:paraId="2ED9A0C7" w14:textId="6DF9B3B4" w:rsidR="00910DB5" w:rsidRPr="00307934" w:rsidRDefault="00910DB5" w:rsidP="00585D0D">
      <w:pPr>
        <w:spacing w:line="360" w:lineRule="auto"/>
        <w:jc w:val="both"/>
        <w:rPr>
          <w:rFonts w:ascii="Arial" w:hAnsi="Arial" w:cs="Arial"/>
          <w:sz w:val="22"/>
          <w:szCs w:val="22"/>
        </w:rPr>
      </w:pPr>
    </w:p>
    <w:p w14:paraId="1F6FF030" w14:textId="5DB8729B" w:rsidR="00910DB5" w:rsidRPr="00307934" w:rsidRDefault="00910DB5" w:rsidP="00585D0D">
      <w:pPr>
        <w:spacing w:line="360" w:lineRule="auto"/>
        <w:jc w:val="both"/>
        <w:rPr>
          <w:rFonts w:ascii="Arial" w:hAnsi="Arial" w:cs="Arial"/>
          <w:sz w:val="22"/>
          <w:szCs w:val="22"/>
        </w:rPr>
      </w:pPr>
      <w:r w:rsidRPr="00307934">
        <w:rPr>
          <w:rFonts w:ascii="Arial" w:hAnsi="Arial" w:cs="Arial"/>
          <w:sz w:val="22"/>
          <w:szCs w:val="22"/>
        </w:rPr>
        <w:t>An interesting insight comes from a 2014 blog post. The author refers to teachers planning for lessons with a real-life element such as responding to a letter from the council. However, these letters a very often, fabricated by the teacher thus making the real-life context a pretence. The old curriculum forced teachers to teach the familiar topics and therefore make real-life contexts fit to the theme. Curriculum for Wales, allows learners and teachers the autonomy to choose the class theme</w:t>
      </w:r>
      <w:r w:rsidR="00D67FD5" w:rsidRPr="00307934">
        <w:rPr>
          <w:rFonts w:ascii="Arial" w:hAnsi="Arial" w:cs="Arial"/>
          <w:sz w:val="22"/>
          <w:szCs w:val="22"/>
        </w:rPr>
        <w:t xml:space="preserve">, therefore making real-life contexts more implementable. For example, making historical themes such as Celts - apart from a trip to ‘Castell Henllys’ </w:t>
      </w:r>
      <w:r w:rsidR="00556B7B" w:rsidRPr="00307934">
        <w:rPr>
          <w:rFonts w:ascii="Arial" w:hAnsi="Arial" w:cs="Arial"/>
          <w:sz w:val="22"/>
          <w:szCs w:val="22"/>
        </w:rPr>
        <w:t>- a</w:t>
      </w:r>
      <w:r w:rsidR="00D67FD5" w:rsidRPr="00307934">
        <w:rPr>
          <w:rFonts w:ascii="Arial" w:hAnsi="Arial" w:cs="Arial"/>
          <w:sz w:val="22"/>
          <w:szCs w:val="22"/>
        </w:rPr>
        <w:t xml:space="preserve"> real-life purpose may provide difficult however Curriculum for Wales encourages learners being ‘ethical, informed citizens of Wales and the world’ therefore allowing teachers to link learning to </w:t>
      </w:r>
      <w:r w:rsidR="00556B7B" w:rsidRPr="00307934">
        <w:rPr>
          <w:rFonts w:ascii="Arial" w:hAnsi="Arial" w:cs="Arial"/>
          <w:sz w:val="22"/>
          <w:szCs w:val="22"/>
        </w:rPr>
        <w:t>learners’</w:t>
      </w:r>
      <w:r w:rsidR="00D67FD5" w:rsidRPr="00307934">
        <w:rPr>
          <w:rFonts w:ascii="Arial" w:hAnsi="Arial" w:cs="Arial"/>
          <w:sz w:val="22"/>
          <w:szCs w:val="22"/>
        </w:rPr>
        <w:t xml:space="preserve"> local area. Creating authentic contexts for learning gives learning a purpose.</w:t>
      </w:r>
    </w:p>
    <w:p w14:paraId="61D60D51" w14:textId="0169BD96" w:rsidR="005B5BDD" w:rsidRPr="00307934" w:rsidRDefault="005B5BDD" w:rsidP="00585D0D">
      <w:pPr>
        <w:spacing w:line="360" w:lineRule="auto"/>
        <w:jc w:val="both"/>
        <w:rPr>
          <w:rFonts w:ascii="Arial" w:hAnsi="Arial" w:cs="Arial"/>
        </w:rPr>
      </w:pPr>
    </w:p>
    <w:p w14:paraId="1213C195" w14:textId="62091241" w:rsidR="003B547D" w:rsidRPr="00307934" w:rsidRDefault="001620AB" w:rsidP="00585D0D">
      <w:pPr>
        <w:spacing w:line="360" w:lineRule="auto"/>
        <w:jc w:val="both"/>
        <w:rPr>
          <w:rFonts w:ascii="Arial" w:hAnsi="Arial" w:cs="Arial"/>
          <w:sz w:val="22"/>
          <w:szCs w:val="22"/>
        </w:rPr>
      </w:pPr>
      <w:r w:rsidRPr="00307934">
        <w:rPr>
          <w:rFonts w:ascii="Arial" w:hAnsi="Arial" w:cs="Arial"/>
          <w:sz w:val="22"/>
          <w:szCs w:val="22"/>
        </w:rPr>
        <w:t>Limitations of authentic</w:t>
      </w:r>
      <w:r w:rsidR="00A258DD" w:rsidRPr="00307934">
        <w:rPr>
          <w:rFonts w:ascii="Arial" w:hAnsi="Arial" w:cs="Arial"/>
          <w:sz w:val="22"/>
          <w:szCs w:val="22"/>
        </w:rPr>
        <w:t xml:space="preserve"> experiences in</w:t>
      </w:r>
      <w:r w:rsidRPr="00307934">
        <w:rPr>
          <w:rFonts w:ascii="Arial" w:hAnsi="Arial" w:cs="Arial"/>
          <w:sz w:val="22"/>
          <w:szCs w:val="22"/>
        </w:rPr>
        <w:t xml:space="preserve"> education </w:t>
      </w:r>
      <w:r w:rsidR="00A258DD" w:rsidRPr="00307934">
        <w:rPr>
          <w:rFonts w:ascii="Arial" w:hAnsi="Arial" w:cs="Arial"/>
          <w:sz w:val="22"/>
          <w:szCs w:val="22"/>
        </w:rPr>
        <w:t>could include lack of time</w:t>
      </w:r>
      <w:r w:rsidR="008A2867" w:rsidRPr="00307934">
        <w:rPr>
          <w:rFonts w:ascii="Arial" w:hAnsi="Arial" w:cs="Arial"/>
          <w:sz w:val="22"/>
          <w:szCs w:val="22"/>
        </w:rPr>
        <w:t xml:space="preserve"> and resources. </w:t>
      </w:r>
      <w:r w:rsidR="00AF6DA0" w:rsidRPr="00307934">
        <w:rPr>
          <w:rFonts w:ascii="Arial" w:hAnsi="Arial" w:cs="Arial"/>
          <w:sz w:val="22"/>
          <w:szCs w:val="22"/>
        </w:rPr>
        <w:t xml:space="preserve">Authentic experiences often </w:t>
      </w:r>
      <w:r w:rsidR="00C56CB1" w:rsidRPr="00307934">
        <w:rPr>
          <w:rFonts w:ascii="Arial" w:hAnsi="Arial" w:cs="Arial"/>
          <w:sz w:val="22"/>
          <w:szCs w:val="22"/>
        </w:rPr>
        <w:t>take</w:t>
      </w:r>
      <w:r w:rsidR="00E61B45" w:rsidRPr="00307934">
        <w:rPr>
          <w:rFonts w:ascii="Arial" w:hAnsi="Arial" w:cs="Arial"/>
          <w:sz w:val="22"/>
          <w:szCs w:val="22"/>
        </w:rPr>
        <w:t xml:space="preserve"> </w:t>
      </w:r>
      <w:r w:rsidR="00D0453D" w:rsidRPr="00307934">
        <w:rPr>
          <w:rFonts w:ascii="Arial" w:hAnsi="Arial" w:cs="Arial"/>
          <w:sz w:val="22"/>
          <w:szCs w:val="22"/>
        </w:rPr>
        <w:t>forward-planning</w:t>
      </w:r>
      <w:r w:rsidR="000B4462" w:rsidRPr="00307934">
        <w:rPr>
          <w:rFonts w:ascii="Arial" w:hAnsi="Arial" w:cs="Arial"/>
          <w:sz w:val="22"/>
          <w:szCs w:val="22"/>
        </w:rPr>
        <w:t xml:space="preserve">, although this allows for </w:t>
      </w:r>
      <w:r w:rsidR="00150AB2" w:rsidRPr="00307934">
        <w:rPr>
          <w:rFonts w:ascii="Arial" w:hAnsi="Arial" w:cs="Arial"/>
          <w:sz w:val="22"/>
          <w:szCs w:val="22"/>
        </w:rPr>
        <w:t>following the new Curriculum</w:t>
      </w:r>
      <w:r w:rsidR="00D0453D" w:rsidRPr="00307934">
        <w:rPr>
          <w:rFonts w:ascii="Arial" w:hAnsi="Arial" w:cs="Arial"/>
          <w:sz w:val="22"/>
          <w:szCs w:val="22"/>
        </w:rPr>
        <w:t xml:space="preserve"> and its progression steps this can prove to be very time consuming. Linking to the </w:t>
      </w:r>
      <w:r w:rsidR="00C56CB1" w:rsidRPr="00307934">
        <w:rPr>
          <w:rFonts w:ascii="Arial" w:hAnsi="Arial" w:cs="Arial"/>
          <w:sz w:val="22"/>
          <w:szCs w:val="22"/>
        </w:rPr>
        <w:t xml:space="preserve">previous example of </w:t>
      </w:r>
      <w:r w:rsidR="00A422DE" w:rsidRPr="00307934">
        <w:rPr>
          <w:rFonts w:ascii="Arial" w:hAnsi="Arial" w:cs="Arial"/>
          <w:sz w:val="22"/>
          <w:szCs w:val="22"/>
        </w:rPr>
        <w:t>fabricated letters</w:t>
      </w:r>
      <w:r w:rsidR="000077FB" w:rsidRPr="00307934">
        <w:rPr>
          <w:rFonts w:ascii="Arial" w:hAnsi="Arial" w:cs="Arial"/>
          <w:sz w:val="22"/>
          <w:szCs w:val="22"/>
        </w:rPr>
        <w:t>, with careful planning, learners would be able to learn about letter writing, write</w:t>
      </w:r>
      <w:r w:rsidR="00910F8D" w:rsidRPr="00307934">
        <w:rPr>
          <w:rFonts w:ascii="Arial" w:hAnsi="Arial" w:cs="Arial"/>
          <w:sz w:val="22"/>
          <w:szCs w:val="22"/>
        </w:rPr>
        <w:t xml:space="preserve"> their</w:t>
      </w:r>
      <w:r w:rsidR="000077FB" w:rsidRPr="00307934">
        <w:rPr>
          <w:rFonts w:ascii="Arial" w:hAnsi="Arial" w:cs="Arial"/>
          <w:sz w:val="22"/>
          <w:szCs w:val="22"/>
        </w:rPr>
        <w:t xml:space="preserve"> letters and ex</w:t>
      </w:r>
      <w:r w:rsidR="00910F8D" w:rsidRPr="00307934">
        <w:rPr>
          <w:rFonts w:ascii="Arial" w:hAnsi="Arial" w:cs="Arial"/>
          <w:sz w:val="22"/>
          <w:szCs w:val="22"/>
        </w:rPr>
        <w:t>amine and respond to the letters.</w:t>
      </w:r>
      <w:r w:rsidR="00EA66A0" w:rsidRPr="00307934">
        <w:rPr>
          <w:rFonts w:ascii="Arial" w:hAnsi="Arial" w:cs="Arial"/>
          <w:sz w:val="22"/>
          <w:szCs w:val="22"/>
        </w:rPr>
        <w:t xml:space="preserve"> This would provide learners with valuable e</w:t>
      </w:r>
      <w:r w:rsidR="00335707" w:rsidRPr="00307934">
        <w:rPr>
          <w:rFonts w:ascii="Arial" w:hAnsi="Arial" w:cs="Arial"/>
          <w:sz w:val="22"/>
          <w:szCs w:val="22"/>
        </w:rPr>
        <w:t>xperiences and progressive learning opportunities.</w:t>
      </w:r>
      <w:r w:rsidR="00A02343" w:rsidRPr="00307934">
        <w:rPr>
          <w:rFonts w:ascii="Arial" w:hAnsi="Arial" w:cs="Arial"/>
          <w:sz w:val="22"/>
          <w:szCs w:val="22"/>
        </w:rPr>
        <w:t xml:space="preserve"> </w:t>
      </w:r>
      <w:r w:rsidR="00DE7A02" w:rsidRPr="00307934">
        <w:rPr>
          <w:rFonts w:ascii="Arial" w:hAnsi="Arial" w:cs="Arial"/>
          <w:sz w:val="22"/>
          <w:szCs w:val="22"/>
        </w:rPr>
        <w:t xml:space="preserve">In contrast, authentic experiences </w:t>
      </w:r>
      <w:r w:rsidR="00262E29" w:rsidRPr="00307934">
        <w:rPr>
          <w:rFonts w:ascii="Arial" w:hAnsi="Arial" w:cs="Arial"/>
          <w:sz w:val="22"/>
          <w:szCs w:val="22"/>
        </w:rPr>
        <w:t>allow</w:t>
      </w:r>
      <w:r w:rsidR="00DE7A02" w:rsidRPr="00307934">
        <w:rPr>
          <w:rFonts w:ascii="Arial" w:hAnsi="Arial" w:cs="Arial"/>
          <w:sz w:val="22"/>
          <w:szCs w:val="22"/>
        </w:rPr>
        <w:t xml:space="preserve"> for further connections with the community. For example, learner</w:t>
      </w:r>
      <w:r w:rsidR="00262E29" w:rsidRPr="00307934">
        <w:rPr>
          <w:rFonts w:ascii="Arial" w:hAnsi="Arial" w:cs="Arial"/>
          <w:sz w:val="22"/>
          <w:szCs w:val="22"/>
        </w:rPr>
        <w:t xml:space="preserve">s and the school will be able to </w:t>
      </w:r>
      <w:r w:rsidR="007F11A9" w:rsidRPr="00307934">
        <w:rPr>
          <w:rFonts w:ascii="Arial" w:hAnsi="Arial" w:cs="Arial"/>
          <w:sz w:val="22"/>
          <w:szCs w:val="22"/>
        </w:rPr>
        <w:t xml:space="preserve">form relationships </w:t>
      </w:r>
      <w:r w:rsidR="005516C6" w:rsidRPr="00307934">
        <w:rPr>
          <w:rFonts w:ascii="Arial" w:hAnsi="Arial" w:cs="Arial"/>
          <w:sz w:val="22"/>
          <w:szCs w:val="22"/>
        </w:rPr>
        <w:t xml:space="preserve">through </w:t>
      </w:r>
      <w:r w:rsidR="009B4ACF" w:rsidRPr="00307934">
        <w:rPr>
          <w:rFonts w:ascii="Arial" w:hAnsi="Arial" w:cs="Arial"/>
          <w:sz w:val="22"/>
          <w:szCs w:val="22"/>
        </w:rPr>
        <w:t xml:space="preserve">these experiences by asking </w:t>
      </w:r>
      <w:r w:rsidR="00D46026" w:rsidRPr="00307934">
        <w:rPr>
          <w:rFonts w:ascii="Arial" w:hAnsi="Arial" w:cs="Arial"/>
          <w:sz w:val="22"/>
          <w:szCs w:val="22"/>
        </w:rPr>
        <w:t xml:space="preserve">community members to share their expertise with learners. </w:t>
      </w:r>
      <w:r w:rsidR="00F577C1" w:rsidRPr="00307934">
        <w:rPr>
          <w:rFonts w:ascii="Arial" w:hAnsi="Arial" w:cs="Arial"/>
          <w:sz w:val="22"/>
          <w:szCs w:val="22"/>
        </w:rPr>
        <w:t xml:space="preserve">Numerous studies </w:t>
      </w:r>
      <w:r w:rsidR="005F2AD0" w:rsidRPr="00307934">
        <w:rPr>
          <w:rFonts w:ascii="Arial" w:hAnsi="Arial" w:cs="Arial"/>
          <w:sz w:val="22"/>
          <w:szCs w:val="22"/>
        </w:rPr>
        <w:t xml:space="preserve">have concluded that </w:t>
      </w:r>
      <w:r w:rsidR="000E1E6B" w:rsidRPr="00307934">
        <w:rPr>
          <w:rFonts w:ascii="Arial" w:hAnsi="Arial" w:cs="Arial"/>
          <w:sz w:val="22"/>
          <w:szCs w:val="22"/>
        </w:rPr>
        <w:t>parental engagement is</w:t>
      </w:r>
      <w:r w:rsidR="00636ADE" w:rsidRPr="00307934">
        <w:rPr>
          <w:rFonts w:ascii="Arial" w:hAnsi="Arial" w:cs="Arial"/>
          <w:sz w:val="22"/>
          <w:szCs w:val="22"/>
        </w:rPr>
        <w:t xml:space="preserve"> a critical element of </w:t>
      </w:r>
      <w:r w:rsidR="00CE4AD5" w:rsidRPr="00307934">
        <w:rPr>
          <w:rFonts w:ascii="Arial" w:hAnsi="Arial" w:cs="Arial"/>
          <w:sz w:val="22"/>
          <w:szCs w:val="22"/>
        </w:rPr>
        <w:t>learner’s</w:t>
      </w:r>
      <w:r w:rsidR="00636ADE" w:rsidRPr="00307934">
        <w:rPr>
          <w:rFonts w:ascii="Arial" w:hAnsi="Arial" w:cs="Arial"/>
          <w:sz w:val="22"/>
          <w:szCs w:val="22"/>
        </w:rPr>
        <w:t xml:space="preserve"> success</w:t>
      </w:r>
      <w:r w:rsidR="004817AC" w:rsidRPr="00307934">
        <w:rPr>
          <w:rFonts w:ascii="Arial" w:hAnsi="Arial" w:cs="Arial"/>
          <w:sz w:val="22"/>
          <w:szCs w:val="22"/>
        </w:rPr>
        <w:t xml:space="preserve">. </w:t>
      </w:r>
      <w:r w:rsidR="004D1052" w:rsidRPr="00307934">
        <w:rPr>
          <w:rFonts w:ascii="Arial" w:hAnsi="Arial" w:cs="Arial"/>
          <w:sz w:val="22"/>
          <w:szCs w:val="22"/>
        </w:rPr>
        <w:t>Teachers, parents/</w:t>
      </w:r>
      <w:r w:rsidR="00CE4AD5" w:rsidRPr="00307934">
        <w:rPr>
          <w:rFonts w:ascii="Arial" w:hAnsi="Arial" w:cs="Arial"/>
          <w:sz w:val="22"/>
          <w:szCs w:val="22"/>
        </w:rPr>
        <w:t>guardians,</w:t>
      </w:r>
      <w:r w:rsidR="004D1052" w:rsidRPr="00307934">
        <w:rPr>
          <w:rFonts w:ascii="Arial" w:hAnsi="Arial" w:cs="Arial"/>
          <w:sz w:val="22"/>
          <w:szCs w:val="22"/>
        </w:rPr>
        <w:t xml:space="preserve"> and the community are the key ingredients </w:t>
      </w:r>
      <w:r w:rsidR="005932A4" w:rsidRPr="00307934">
        <w:rPr>
          <w:rFonts w:ascii="Arial" w:hAnsi="Arial" w:cs="Arial"/>
          <w:sz w:val="22"/>
          <w:szCs w:val="22"/>
        </w:rPr>
        <w:t xml:space="preserve">to </w:t>
      </w:r>
      <w:r w:rsidR="00CE4AD5" w:rsidRPr="00307934">
        <w:rPr>
          <w:rFonts w:ascii="Arial" w:hAnsi="Arial" w:cs="Arial"/>
          <w:sz w:val="22"/>
          <w:szCs w:val="22"/>
        </w:rPr>
        <w:t>learners’</w:t>
      </w:r>
      <w:r w:rsidR="005932A4" w:rsidRPr="00307934">
        <w:rPr>
          <w:rFonts w:ascii="Arial" w:hAnsi="Arial" w:cs="Arial"/>
          <w:sz w:val="22"/>
          <w:szCs w:val="22"/>
        </w:rPr>
        <w:t xml:space="preserve"> success</w:t>
      </w:r>
      <w:r w:rsidR="00557A68" w:rsidRPr="00307934">
        <w:rPr>
          <w:rFonts w:ascii="Arial" w:hAnsi="Arial" w:cs="Arial"/>
          <w:sz w:val="22"/>
          <w:szCs w:val="22"/>
        </w:rPr>
        <w:t xml:space="preserve"> with</w:t>
      </w:r>
      <w:r w:rsidR="005932A4" w:rsidRPr="00307934">
        <w:rPr>
          <w:rFonts w:ascii="Arial" w:hAnsi="Arial" w:cs="Arial"/>
          <w:sz w:val="22"/>
          <w:szCs w:val="22"/>
        </w:rPr>
        <w:t xml:space="preserve"> </w:t>
      </w:r>
      <w:r w:rsidR="00D2614D" w:rsidRPr="00307934">
        <w:rPr>
          <w:rFonts w:ascii="Arial" w:hAnsi="Arial" w:cs="Arial"/>
          <w:sz w:val="22"/>
          <w:szCs w:val="22"/>
        </w:rPr>
        <w:lastRenderedPageBreak/>
        <w:t>Henderson and Mapp (2002) identif</w:t>
      </w:r>
      <w:r w:rsidR="006B0580" w:rsidRPr="00307934">
        <w:rPr>
          <w:rFonts w:ascii="Arial" w:hAnsi="Arial" w:cs="Arial"/>
          <w:sz w:val="22"/>
          <w:szCs w:val="22"/>
        </w:rPr>
        <w:t>ying</w:t>
      </w:r>
      <w:r w:rsidR="00D2614D" w:rsidRPr="00307934">
        <w:rPr>
          <w:rFonts w:ascii="Arial" w:hAnsi="Arial" w:cs="Arial"/>
          <w:sz w:val="22"/>
          <w:szCs w:val="22"/>
        </w:rPr>
        <w:t xml:space="preserve"> the significantly positive correlation</w:t>
      </w:r>
      <w:r w:rsidR="00F44D1B" w:rsidRPr="00307934">
        <w:rPr>
          <w:rFonts w:ascii="Arial" w:hAnsi="Arial" w:cs="Arial"/>
          <w:sz w:val="22"/>
          <w:szCs w:val="22"/>
        </w:rPr>
        <w:t xml:space="preserve"> between </w:t>
      </w:r>
      <w:r w:rsidR="00557A68" w:rsidRPr="00307934">
        <w:rPr>
          <w:rFonts w:ascii="Arial" w:hAnsi="Arial" w:cs="Arial"/>
          <w:sz w:val="22"/>
          <w:szCs w:val="22"/>
        </w:rPr>
        <w:t xml:space="preserve">these elements and </w:t>
      </w:r>
      <w:r w:rsidR="00CE4AD5" w:rsidRPr="00307934">
        <w:rPr>
          <w:rFonts w:ascii="Arial" w:hAnsi="Arial" w:cs="Arial"/>
          <w:sz w:val="22"/>
          <w:szCs w:val="22"/>
        </w:rPr>
        <w:t>learner’s achievements.</w:t>
      </w:r>
    </w:p>
    <w:p w14:paraId="110E3D41" w14:textId="6A50A0D5" w:rsidR="00994960" w:rsidRPr="00307934" w:rsidRDefault="00994960" w:rsidP="00585D0D">
      <w:pPr>
        <w:spacing w:line="360" w:lineRule="auto"/>
        <w:jc w:val="both"/>
        <w:rPr>
          <w:rFonts w:ascii="Arial" w:hAnsi="Arial" w:cs="Arial"/>
          <w:sz w:val="22"/>
          <w:szCs w:val="22"/>
        </w:rPr>
      </w:pPr>
    </w:p>
    <w:p w14:paraId="0D8EBA32" w14:textId="54C7AEA1" w:rsidR="00281A7B" w:rsidRPr="00307934" w:rsidRDefault="00994960" w:rsidP="00585D0D">
      <w:pPr>
        <w:spacing w:line="360" w:lineRule="auto"/>
        <w:jc w:val="both"/>
        <w:rPr>
          <w:rFonts w:ascii="Arial" w:hAnsi="Arial" w:cs="Arial"/>
          <w:sz w:val="22"/>
          <w:szCs w:val="22"/>
        </w:rPr>
      </w:pPr>
      <w:r w:rsidRPr="00307934">
        <w:rPr>
          <w:rFonts w:ascii="Arial" w:hAnsi="Arial" w:cs="Arial"/>
          <w:sz w:val="22"/>
          <w:szCs w:val="22"/>
        </w:rPr>
        <w:t xml:space="preserve">On placement, </w:t>
      </w:r>
      <w:r w:rsidR="00E0572E" w:rsidRPr="00307934">
        <w:rPr>
          <w:rFonts w:ascii="Arial" w:hAnsi="Arial" w:cs="Arial"/>
          <w:sz w:val="22"/>
          <w:szCs w:val="22"/>
        </w:rPr>
        <w:t>regarding</w:t>
      </w:r>
      <w:r w:rsidR="000E5A02" w:rsidRPr="00307934">
        <w:rPr>
          <w:rFonts w:ascii="Arial" w:hAnsi="Arial" w:cs="Arial"/>
          <w:sz w:val="22"/>
          <w:szCs w:val="22"/>
        </w:rPr>
        <w:t xml:space="preserve"> inclusion of authentic </w:t>
      </w:r>
      <w:r w:rsidR="008C7EEB" w:rsidRPr="00307934">
        <w:rPr>
          <w:rFonts w:ascii="Arial" w:hAnsi="Arial" w:cs="Arial"/>
          <w:sz w:val="22"/>
          <w:szCs w:val="22"/>
        </w:rPr>
        <w:t>learning</w:t>
      </w:r>
      <w:r w:rsidR="000E5A02" w:rsidRPr="00307934">
        <w:rPr>
          <w:rFonts w:ascii="Arial" w:hAnsi="Arial" w:cs="Arial"/>
          <w:sz w:val="22"/>
          <w:szCs w:val="22"/>
        </w:rPr>
        <w:t xml:space="preserve"> contexts </w:t>
      </w:r>
      <w:r w:rsidR="008C7EEB" w:rsidRPr="00307934">
        <w:rPr>
          <w:rFonts w:ascii="Arial" w:hAnsi="Arial" w:cs="Arial"/>
          <w:sz w:val="22"/>
          <w:szCs w:val="22"/>
        </w:rPr>
        <w:t>I was able to plan for progressions using the new Curriculum for W</w:t>
      </w:r>
      <w:r w:rsidR="00207B80" w:rsidRPr="00307934">
        <w:rPr>
          <w:rFonts w:ascii="Arial" w:hAnsi="Arial" w:cs="Arial"/>
          <w:sz w:val="22"/>
          <w:szCs w:val="22"/>
        </w:rPr>
        <w:t>a</w:t>
      </w:r>
      <w:r w:rsidR="008C7EEB" w:rsidRPr="00307934">
        <w:rPr>
          <w:rFonts w:ascii="Arial" w:hAnsi="Arial" w:cs="Arial"/>
          <w:sz w:val="22"/>
          <w:szCs w:val="22"/>
        </w:rPr>
        <w:t>les 2022</w:t>
      </w:r>
      <w:r w:rsidR="00207B80" w:rsidRPr="00307934">
        <w:rPr>
          <w:rFonts w:ascii="Arial" w:hAnsi="Arial" w:cs="Arial"/>
          <w:sz w:val="22"/>
          <w:szCs w:val="22"/>
        </w:rPr>
        <w:t xml:space="preserve">. </w:t>
      </w:r>
      <w:r w:rsidR="0059609C" w:rsidRPr="00307934">
        <w:rPr>
          <w:rFonts w:ascii="Arial" w:hAnsi="Arial" w:cs="Arial"/>
          <w:sz w:val="22"/>
          <w:szCs w:val="22"/>
        </w:rPr>
        <w:t xml:space="preserve">I was keen to implement this </w:t>
      </w:r>
      <w:r w:rsidR="001E6421" w:rsidRPr="00307934">
        <w:rPr>
          <w:rFonts w:ascii="Arial" w:hAnsi="Arial" w:cs="Arial"/>
          <w:sz w:val="22"/>
          <w:szCs w:val="22"/>
        </w:rPr>
        <w:t xml:space="preserve">pedagogical principle on Saint </w:t>
      </w:r>
      <w:r w:rsidR="00A116B8" w:rsidRPr="00307934">
        <w:rPr>
          <w:rFonts w:ascii="Arial" w:hAnsi="Arial" w:cs="Arial"/>
          <w:sz w:val="22"/>
          <w:szCs w:val="22"/>
        </w:rPr>
        <w:t>David’s</w:t>
      </w:r>
      <w:r w:rsidR="001E6421" w:rsidRPr="00307934">
        <w:rPr>
          <w:rFonts w:ascii="Arial" w:hAnsi="Arial" w:cs="Arial"/>
          <w:sz w:val="22"/>
          <w:szCs w:val="22"/>
        </w:rPr>
        <w:t xml:space="preserve"> Day </w:t>
      </w:r>
      <w:r w:rsidR="008D0C2A" w:rsidRPr="00307934">
        <w:rPr>
          <w:rFonts w:ascii="Arial" w:hAnsi="Arial" w:cs="Arial"/>
          <w:sz w:val="22"/>
          <w:szCs w:val="22"/>
        </w:rPr>
        <w:t xml:space="preserve">- </w:t>
      </w:r>
      <w:r w:rsidR="00EE5329" w:rsidRPr="00307934">
        <w:rPr>
          <w:rFonts w:ascii="Arial" w:hAnsi="Arial" w:cs="Arial"/>
          <w:sz w:val="22"/>
          <w:szCs w:val="22"/>
        </w:rPr>
        <w:t xml:space="preserve">we participated in a whole school Eisteddfod </w:t>
      </w:r>
      <w:r w:rsidR="008D0C2A" w:rsidRPr="00307934">
        <w:rPr>
          <w:rFonts w:ascii="Arial" w:hAnsi="Arial" w:cs="Arial"/>
          <w:sz w:val="22"/>
          <w:szCs w:val="22"/>
        </w:rPr>
        <w:t>after learning about traditio</w:t>
      </w:r>
      <w:r w:rsidR="007509E7" w:rsidRPr="00307934">
        <w:rPr>
          <w:rFonts w:ascii="Arial" w:hAnsi="Arial" w:cs="Arial"/>
          <w:sz w:val="22"/>
          <w:szCs w:val="22"/>
        </w:rPr>
        <w:t xml:space="preserve">ns of the day. To consolidate this </w:t>
      </w:r>
      <w:r w:rsidR="002A41E7" w:rsidRPr="00307934">
        <w:rPr>
          <w:rFonts w:ascii="Arial" w:hAnsi="Arial" w:cs="Arial"/>
          <w:sz w:val="22"/>
          <w:szCs w:val="22"/>
        </w:rPr>
        <w:t>learning,</w:t>
      </w:r>
      <w:r w:rsidR="005A2571" w:rsidRPr="00307934">
        <w:rPr>
          <w:rFonts w:ascii="Arial" w:hAnsi="Arial" w:cs="Arial"/>
          <w:sz w:val="22"/>
          <w:szCs w:val="22"/>
        </w:rPr>
        <w:t xml:space="preserve"> I made </w:t>
      </w:r>
      <w:r w:rsidR="005263B8" w:rsidRPr="00307934">
        <w:rPr>
          <w:rFonts w:ascii="Arial" w:hAnsi="Arial" w:cs="Arial"/>
          <w:sz w:val="22"/>
          <w:szCs w:val="22"/>
        </w:rPr>
        <w:t xml:space="preserve">Welsh cakes and Bara </w:t>
      </w:r>
      <w:proofErr w:type="spellStart"/>
      <w:r w:rsidR="005263B8" w:rsidRPr="00307934">
        <w:rPr>
          <w:rFonts w:ascii="Arial" w:hAnsi="Arial" w:cs="Arial"/>
          <w:sz w:val="22"/>
          <w:szCs w:val="22"/>
        </w:rPr>
        <w:t>brith</w:t>
      </w:r>
      <w:proofErr w:type="spellEnd"/>
      <w:r w:rsidR="005263B8" w:rsidRPr="00307934">
        <w:rPr>
          <w:rFonts w:ascii="Arial" w:hAnsi="Arial" w:cs="Arial"/>
          <w:sz w:val="22"/>
          <w:szCs w:val="22"/>
        </w:rPr>
        <w:t xml:space="preserve"> </w:t>
      </w:r>
      <w:r w:rsidR="007A7C3A" w:rsidRPr="00307934">
        <w:rPr>
          <w:rFonts w:ascii="Arial" w:hAnsi="Arial" w:cs="Arial"/>
          <w:sz w:val="22"/>
          <w:szCs w:val="22"/>
        </w:rPr>
        <w:t xml:space="preserve">and taught the children about </w:t>
      </w:r>
      <w:r w:rsidR="005448EA" w:rsidRPr="00307934">
        <w:rPr>
          <w:rFonts w:ascii="Arial" w:hAnsi="Arial" w:cs="Arial"/>
          <w:sz w:val="22"/>
          <w:szCs w:val="22"/>
        </w:rPr>
        <w:t xml:space="preserve">the tradition behind it and the baking process. The children then </w:t>
      </w:r>
      <w:r w:rsidR="002A41E7" w:rsidRPr="00307934">
        <w:rPr>
          <w:rFonts w:ascii="Arial" w:hAnsi="Arial" w:cs="Arial"/>
          <w:sz w:val="22"/>
          <w:szCs w:val="22"/>
        </w:rPr>
        <w:t xml:space="preserve">predicted </w:t>
      </w:r>
      <w:r w:rsidR="00AC2D29" w:rsidRPr="00307934">
        <w:rPr>
          <w:rFonts w:ascii="Arial" w:hAnsi="Arial" w:cs="Arial"/>
          <w:sz w:val="22"/>
          <w:szCs w:val="22"/>
        </w:rPr>
        <w:t xml:space="preserve">their responses to the foods, tasted them and documented their </w:t>
      </w:r>
      <w:r w:rsidR="00C25B6D" w:rsidRPr="00307934">
        <w:rPr>
          <w:rFonts w:ascii="Arial" w:hAnsi="Arial" w:cs="Arial"/>
          <w:sz w:val="22"/>
          <w:szCs w:val="22"/>
        </w:rPr>
        <w:t xml:space="preserve">assessment. </w:t>
      </w:r>
      <w:r w:rsidR="004322BA" w:rsidRPr="00307934">
        <w:rPr>
          <w:rFonts w:ascii="Arial" w:hAnsi="Arial" w:cs="Arial"/>
          <w:sz w:val="22"/>
          <w:szCs w:val="22"/>
        </w:rPr>
        <w:t xml:space="preserve">This experience allowed the children hands-on learning opportunities </w:t>
      </w:r>
      <w:r w:rsidR="008F2981" w:rsidRPr="00307934">
        <w:rPr>
          <w:rFonts w:ascii="Arial" w:hAnsi="Arial" w:cs="Arial"/>
          <w:sz w:val="22"/>
          <w:szCs w:val="22"/>
        </w:rPr>
        <w:t xml:space="preserve">which has been identified </w:t>
      </w:r>
      <w:r w:rsidR="001D639F" w:rsidRPr="00307934">
        <w:rPr>
          <w:rFonts w:ascii="Arial" w:hAnsi="Arial" w:cs="Arial"/>
          <w:sz w:val="22"/>
          <w:szCs w:val="22"/>
        </w:rPr>
        <w:t>by Middendorf as an effective way to stimulate growth on both side of the brain</w:t>
      </w:r>
      <w:r w:rsidR="00A7035B" w:rsidRPr="00307934">
        <w:rPr>
          <w:rFonts w:ascii="Arial" w:hAnsi="Arial" w:cs="Arial"/>
          <w:sz w:val="22"/>
          <w:szCs w:val="22"/>
        </w:rPr>
        <w:t xml:space="preserve"> due to the requirement of</w:t>
      </w:r>
      <w:r w:rsidR="0083767F" w:rsidRPr="00307934">
        <w:rPr>
          <w:rFonts w:ascii="Arial" w:hAnsi="Arial" w:cs="Arial"/>
          <w:sz w:val="22"/>
          <w:szCs w:val="22"/>
        </w:rPr>
        <w:t xml:space="preserve"> multiple skills</w:t>
      </w:r>
      <w:r w:rsidR="00CC2F6A" w:rsidRPr="00307934">
        <w:rPr>
          <w:rFonts w:ascii="Arial" w:hAnsi="Arial" w:cs="Arial"/>
          <w:sz w:val="22"/>
          <w:szCs w:val="22"/>
        </w:rPr>
        <w:t xml:space="preserve"> (2018).</w:t>
      </w:r>
      <w:r w:rsidR="002D1AFF" w:rsidRPr="00307934">
        <w:rPr>
          <w:rFonts w:ascii="Arial" w:hAnsi="Arial" w:cs="Arial"/>
          <w:sz w:val="22"/>
          <w:szCs w:val="22"/>
        </w:rPr>
        <w:t xml:space="preserve"> Furthermore,</w:t>
      </w:r>
      <w:r w:rsidR="00330DD6" w:rsidRPr="00307934">
        <w:rPr>
          <w:rFonts w:ascii="Arial" w:hAnsi="Arial" w:cs="Arial"/>
          <w:sz w:val="22"/>
          <w:szCs w:val="22"/>
        </w:rPr>
        <w:t xml:space="preserve"> I enjoyed implementing this principle in Mathematics </w:t>
      </w:r>
      <w:r w:rsidR="00601F69" w:rsidRPr="00307934">
        <w:rPr>
          <w:rFonts w:ascii="Arial" w:hAnsi="Arial" w:cs="Arial"/>
          <w:sz w:val="22"/>
          <w:szCs w:val="22"/>
        </w:rPr>
        <w:t xml:space="preserve">when teaching time. I ensured to correspond time to routines in the children’s day. For example, when teaching o’clock, </w:t>
      </w:r>
      <w:r w:rsidR="00D123E8" w:rsidRPr="00307934">
        <w:rPr>
          <w:rFonts w:ascii="Arial" w:hAnsi="Arial" w:cs="Arial"/>
          <w:sz w:val="22"/>
          <w:szCs w:val="22"/>
        </w:rPr>
        <w:t>I informed the children that 12 o’clock is lunchtime. I asked different children throughout</w:t>
      </w:r>
      <w:r w:rsidR="008C6931">
        <w:rPr>
          <w:rFonts w:ascii="Arial" w:hAnsi="Arial" w:cs="Arial"/>
          <w:sz w:val="22"/>
          <w:szCs w:val="22"/>
        </w:rPr>
        <w:t xml:space="preserve"> the day</w:t>
      </w:r>
      <w:r w:rsidR="00F252C9">
        <w:rPr>
          <w:rFonts w:ascii="Arial" w:hAnsi="Arial" w:cs="Arial"/>
          <w:sz w:val="22"/>
          <w:szCs w:val="22"/>
        </w:rPr>
        <w:t>,</w:t>
      </w:r>
      <w:r w:rsidR="00D123E8" w:rsidRPr="00307934">
        <w:rPr>
          <w:rFonts w:ascii="Arial" w:hAnsi="Arial" w:cs="Arial"/>
          <w:sz w:val="22"/>
          <w:szCs w:val="22"/>
        </w:rPr>
        <w:t xml:space="preserve"> </w:t>
      </w:r>
      <w:r w:rsidR="008E29E4" w:rsidRPr="00307934">
        <w:rPr>
          <w:rFonts w:ascii="Arial" w:hAnsi="Arial" w:cs="Arial"/>
          <w:sz w:val="22"/>
          <w:szCs w:val="22"/>
        </w:rPr>
        <w:t>to</w:t>
      </w:r>
      <w:r w:rsidR="00D123E8" w:rsidRPr="00307934">
        <w:rPr>
          <w:rFonts w:ascii="Arial" w:hAnsi="Arial" w:cs="Arial"/>
          <w:sz w:val="22"/>
          <w:szCs w:val="22"/>
        </w:rPr>
        <w:t xml:space="preserve"> </w:t>
      </w:r>
      <w:r w:rsidR="00071004" w:rsidRPr="00307934">
        <w:rPr>
          <w:rFonts w:ascii="Arial" w:hAnsi="Arial" w:cs="Arial"/>
          <w:sz w:val="22"/>
          <w:szCs w:val="22"/>
        </w:rPr>
        <w:t xml:space="preserve">tell me when it reached a </w:t>
      </w:r>
      <w:r w:rsidR="000E7B4F" w:rsidRPr="00307934">
        <w:rPr>
          <w:rFonts w:ascii="Arial" w:hAnsi="Arial" w:cs="Arial"/>
          <w:sz w:val="22"/>
          <w:szCs w:val="22"/>
        </w:rPr>
        <w:t>time which corresponded to their daily routine.</w:t>
      </w:r>
      <w:r w:rsidR="00445DC0" w:rsidRPr="00307934">
        <w:rPr>
          <w:rFonts w:ascii="Arial" w:hAnsi="Arial" w:cs="Arial"/>
          <w:sz w:val="22"/>
          <w:szCs w:val="22"/>
        </w:rPr>
        <w:t xml:space="preserve"> This gave the learning a</w:t>
      </w:r>
      <w:r w:rsidR="00027569" w:rsidRPr="00307934">
        <w:rPr>
          <w:rFonts w:ascii="Arial" w:hAnsi="Arial" w:cs="Arial"/>
          <w:sz w:val="22"/>
          <w:szCs w:val="22"/>
        </w:rPr>
        <w:t>n authentic</w:t>
      </w:r>
      <w:r w:rsidR="00445DC0" w:rsidRPr="00307934">
        <w:rPr>
          <w:rFonts w:ascii="Arial" w:hAnsi="Arial" w:cs="Arial"/>
          <w:sz w:val="22"/>
          <w:szCs w:val="22"/>
        </w:rPr>
        <w:t xml:space="preserve"> context </w:t>
      </w:r>
      <w:r w:rsidR="00027569" w:rsidRPr="00307934">
        <w:rPr>
          <w:rFonts w:ascii="Arial" w:hAnsi="Arial" w:cs="Arial"/>
          <w:sz w:val="22"/>
          <w:szCs w:val="22"/>
        </w:rPr>
        <w:t>and gave the learners ownership.</w:t>
      </w:r>
      <w:r w:rsidR="001876E1" w:rsidRPr="00307934">
        <w:rPr>
          <w:rFonts w:ascii="Arial" w:hAnsi="Arial" w:cs="Arial"/>
          <w:sz w:val="22"/>
          <w:szCs w:val="22"/>
        </w:rPr>
        <w:t xml:space="preserve"> </w:t>
      </w:r>
      <w:proofErr w:type="spellStart"/>
      <w:r w:rsidR="001C2C35" w:rsidRPr="00307934">
        <w:rPr>
          <w:rFonts w:ascii="Arial" w:hAnsi="Arial" w:cs="Arial"/>
          <w:sz w:val="22"/>
          <w:szCs w:val="22"/>
        </w:rPr>
        <w:t>Mcclaskey</w:t>
      </w:r>
      <w:proofErr w:type="spellEnd"/>
      <w:r w:rsidR="001C2C35" w:rsidRPr="00307934">
        <w:rPr>
          <w:rFonts w:ascii="Arial" w:hAnsi="Arial" w:cs="Arial"/>
          <w:sz w:val="22"/>
          <w:szCs w:val="22"/>
        </w:rPr>
        <w:t xml:space="preserve">, K (2018) </w:t>
      </w:r>
      <w:r w:rsidR="00B51E1E" w:rsidRPr="00307934">
        <w:rPr>
          <w:rFonts w:ascii="Arial" w:hAnsi="Arial" w:cs="Arial"/>
          <w:sz w:val="22"/>
          <w:szCs w:val="22"/>
        </w:rPr>
        <w:t xml:space="preserve">identified </w:t>
      </w:r>
      <w:r w:rsidR="00F22725" w:rsidRPr="00307934">
        <w:rPr>
          <w:rFonts w:ascii="Arial" w:hAnsi="Arial" w:cs="Arial"/>
          <w:sz w:val="22"/>
          <w:szCs w:val="22"/>
        </w:rPr>
        <w:t xml:space="preserve">ownership to learning as </w:t>
      </w:r>
      <w:r w:rsidR="00517FDC" w:rsidRPr="00307934">
        <w:rPr>
          <w:rFonts w:ascii="Arial" w:hAnsi="Arial" w:cs="Arial"/>
          <w:sz w:val="22"/>
          <w:szCs w:val="22"/>
        </w:rPr>
        <w:t xml:space="preserve">meaning that learners are motivated and engaged. </w:t>
      </w:r>
      <w:r w:rsidR="00114B2B" w:rsidRPr="00307934">
        <w:rPr>
          <w:rFonts w:ascii="Arial" w:hAnsi="Arial" w:cs="Arial"/>
          <w:sz w:val="22"/>
          <w:szCs w:val="22"/>
        </w:rPr>
        <w:t>This link</w:t>
      </w:r>
      <w:r w:rsidR="00C12ABC" w:rsidRPr="00307934">
        <w:rPr>
          <w:rFonts w:ascii="Arial" w:hAnsi="Arial" w:cs="Arial"/>
          <w:sz w:val="22"/>
          <w:szCs w:val="22"/>
        </w:rPr>
        <w:t>s</w:t>
      </w:r>
      <w:r w:rsidR="00114B2B" w:rsidRPr="00307934">
        <w:rPr>
          <w:rFonts w:ascii="Arial" w:hAnsi="Arial" w:cs="Arial"/>
          <w:sz w:val="22"/>
          <w:szCs w:val="22"/>
        </w:rPr>
        <w:t xml:space="preserve"> to </w:t>
      </w:r>
      <w:proofErr w:type="spellStart"/>
      <w:r w:rsidR="00114B2B" w:rsidRPr="00307934">
        <w:rPr>
          <w:rFonts w:ascii="Arial" w:hAnsi="Arial" w:cs="Arial"/>
          <w:sz w:val="22"/>
          <w:szCs w:val="22"/>
        </w:rPr>
        <w:t>AfL</w:t>
      </w:r>
      <w:proofErr w:type="spellEnd"/>
      <w:r w:rsidR="00114B2B" w:rsidRPr="00307934">
        <w:rPr>
          <w:rFonts w:ascii="Arial" w:hAnsi="Arial" w:cs="Arial"/>
          <w:sz w:val="22"/>
          <w:szCs w:val="22"/>
        </w:rPr>
        <w:t xml:space="preserve"> </w:t>
      </w:r>
      <w:r w:rsidR="00FD3F06" w:rsidRPr="00307934">
        <w:rPr>
          <w:rFonts w:ascii="Arial" w:hAnsi="Arial" w:cs="Arial"/>
          <w:sz w:val="22"/>
          <w:szCs w:val="22"/>
        </w:rPr>
        <w:t xml:space="preserve">as ownership </w:t>
      </w:r>
      <w:r w:rsidR="00A7420C">
        <w:rPr>
          <w:rFonts w:ascii="Arial" w:hAnsi="Arial" w:cs="Arial"/>
          <w:sz w:val="22"/>
          <w:szCs w:val="22"/>
        </w:rPr>
        <w:t>meaning</w:t>
      </w:r>
      <w:r w:rsidR="00FD3F06" w:rsidRPr="00307934">
        <w:rPr>
          <w:rFonts w:ascii="Arial" w:hAnsi="Arial" w:cs="Arial"/>
          <w:sz w:val="22"/>
          <w:szCs w:val="22"/>
        </w:rPr>
        <w:t xml:space="preserve"> learners </w:t>
      </w:r>
      <w:r w:rsidR="008D2FE8" w:rsidRPr="00307934">
        <w:rPr>
          <w:rFonts w:ascii="Arial" w:hAnsi="Arial" w:cs="Arial"/>
          <w:sz w:val="22"/>
          <w:szCs w:val="22"/>
        </w:rPr>
        <w:t>can</w:t>
      </w:r>
      <w:r w:rsidR="0077466B" w:rsidRPr="00307934">
        <w:rPr>
          <w:rFonts w:ascii="Arial" w:hAnsi="Arial" w:cs="Arial"/>
          <w:sz w:val="22"/>
          <w:szCs w:val="22"/>
        </w:rPr>
        <w:t xml:space="preserve"> assess their own learning and monitor progression. </w:t>
      </w:r>
      <w:r w:rsidR="002941DB" w:rsidRPr="00307934">
        <w:rPr>
          <w:rFonts w:ascii="Arial" w:hAnsi="Arial" w:cs="Arial"/>
          <w:sz w:val="22"/>
          <w:szCs w:val="22"/>
        </w:rPr>
        <w:t xml:space="preserve">Furthermore, learners </w:t>
      </w:r>
      <w:r w:rsidR="00794D0A" w:rsidRPr="00307934">
        <w:rPr>
          <w:rFonts w:ascii="Arial" w:hAnsi="Arial" w:cs="Arial"/>
          <w:sz w:val="22"/>
          <w:szCs w:val="22"/>
        </w:rPr>
        <w:t>can</w:t>
      </w:r>
      <w:r w:rsidR="002941DB" w:rsidRPr="00307934">
        <w:rPr>
          <w:rFonts w:ascii="Arial" w:hAnsi="Arial" w:cs="Arial"/>
          <w:sz w:val="22"/>
          <w:szCs w:val="22"/>
        </w:rPr>
        <w:t xml:space="preserve"> </w:t>
      </w:r>
      <w:r w:rsidR="008D2FE8" w:rsidRPr="00307934">
        <w:rPr>
          <w:rFonts w:ascii="Arial" w:hAnsi="Arial" w:cs="Arial"/>
          <w:sz w:val="22"/>
          <w:szCs w:val="22"/>
        </w:rPr>
        <w:t>use these skills to complete independent learning experiences.</w:t>
      </w:r>
    </w:p>
    <w:p w14:paraId="152A4463" w14:textId="118E3AF9" w:rsidR="000A054F" w:rsidRPr="00307934" w:rsidRDefault="000A054F" w:rsidP="00585D0D">
      <w:pPr>
        <w:spacing w:line="360" w:lineRule="auto"/>
        <w:jc w:val="both"/>
        <w:rPr>
          <w:rFonts w:ascii="Arial" w:hAnsi="Arial" w:cs="Arial"/>
          <w:sz w:val="22"/>
          <w:szCs w:val="22"/>
        </w:rPr>
      </w:pPr>
    </w:p>
    <w:p w14:paraId="322E12BF" w14:textId="04779FEA" w:rsidR="00556BB1" w:rsidRPr="00307934" w:rsidRDefault="009875CF" w:rsidP="00585D0D">
      <w:pPr>
        <w:spacing w:line="360" w:lineRule="auto"/>
        <w:jc w:val="both"/>
        <w:rPr>
          <w:rFonts w:ascii="Arial" w:hAnsi="Arial" w:cs="Arial"/>
          <w:sz w:val="22"/>
          <w:szCs w:val="22"/>
        </w:rPr>
      </w:pPr>
      <w:r w:rsidRPr="00307934">
        <w:rPr>
          <w:rFonts w:ascii="Arial" w:hAnsi="Arial" w:cs="Arial"/>
          <w:sz w:val="22"/>
          <w:szCs w:val="22"/>
        </w:rPr>
        <w:t xml:space="preserve">Prior to </w:t>
      </w:r>
      <w:r w:rsidR="0054164A" w:rsidRPr="00307934">
        <w:rPr>
          <w:rFonts w:ascii="Arial" w:hAnsi="Arial" w:cs="Arial"/>
          <w:sz w:val="22"/>
          <w:szCs w:val="22"/>
        </w:rPr>
        <w:t>Curriculum for Wales, the Welsh Government acknowledge</w:t>
      </w:r>
      <w:r w:rsidR="00784EEE" w:rsidRPr="00307934">
        <w:rPr>
          <w:rFonts w:ascii="Arial" w:hAnsi="Arial" w:cs="Arial"/>
          <w:sz w:val="22"/>
          <w:szCs w:val="22"/>
        </w:rPr>
        <w:t>d a weakness in its assessment framework and understood that Assessment for Learning (</w:t>
      </w:r>
      <w:proofErr w:type="spellStart"/>
      <w:r w:rsidR="00784EEE" w:rsidRPr="00307934">
        <w:rPr>
          <w:rFonts w:ascii="Arial" w:hAnsi="Arial" w:cs="Arial"/>
          <w:sz w:val="22"/>
          <w:szCs w:val="22"/>
        </w:rPr>
        <w:t>AfL</w:t>
      </w:r>
      <w:proofErr w:type="spellEnd"/>
      <w:r w:rsidR="00784EEE" w:rsidRPr="00307934">
        <w:rPr>
          <w:rFonts w:ascii="Arial" w:hAnsi="Arial" w:cs="Arial"/>
          <w:sz w:val="22"/>
          <w:szCs w:val="22"/>
        </w:rPr>
        <w:t xml:space="preserve">) approached were not understood. </w:t>
      </w:r>
      <w:r w:rsidR="0040735A" w:rsidRPr="00307934">
        <w:rPr>
          <w:rFonts w:ascii="Arial" w:hAnsi="Arial" w:cs="Arial"/>
          <w:sz w:val="22"/>
          <w:szCs w:val="22"/>
        </w:rPr>
        <w:t xml:space="preserve">Evaluations found </w:t>
      </w:r>
      <w:r w:rsidR="0017394B" w:rsidRPr="00307934">
        <w:rPr>
          <w:rFonts w:ascii="Arial" w:hAnsi="Arial" w:cs="Arial"/>
          <w:sz w:val="22"/>
          <w:szCs w:val="22"/>
        </w:rPr>
        <w:t xml:space="preserve">a need to </w:t>
      </w:r>
      <w:r w:rsidR="004F6F61" w:rsidRPr="00307934">
        <w:rPr>
          <w:rFonts w:ascii="Arial" w:hAnsi="Arial" w:cs="Arial"/>
          <w:sz w:val="22"/>
          <w:szCs w:val="22"/>
        </w:rPr>
        <w:t xml:space="preserve">provide high quality feedback originating from formative assessment </w:t>
      </w:r>
      <w:r w:rsidR="000A2229" w:rsidRPr="00307934">
        <w:rPr>
          <w:rFonts w:ascii="Arial" w:hAnsi="Arial" w:cs="Arial"/>
          <w:sz w:val="22"/>
          <w:szCs w:val="22"/>
        </w:rPr>
        <w:t>–</w:t>
      </w:r>
      <w:r w:rsidR="003274D5" w:rsidRPr="00307934">
        <w:rPr>
          <w:rFonts w:ascii="Arial" w:hAnsi="Arial" w:cs="Arial"/>
          <w:sz w:val="22"/>
          <w:szCs w:val="22"/>
        </w:rPr>
        <w:t xml:space="preserve"> </w:t>
      </w:r>
      <w:r w:rsidR="000A2229" w:rsidRPr="00307934">
        <w:rPr>
          <w:rFonts w:ascii="Arial" w:hAnsi="Arial" w:cs="Arial"/>
          <w:sz w:val="22"/>
          <w:szCs w:val="22"/>
        </w:rPr>
        <w:t xml:space="preserve">the </w:t>
      </w:r>
      <w:r w:rsidR="0005002D" w:rsidRPr="00307934">
        <w:rPr>
          <w:rFonts w:ascii="Arial" w:hAnsi="Arial" w:cs="Arial"/>
          <w:sz w:val="22"/>
          <w:szCs w:val="22"/>
        </w:rPr>
        <w:t>assessment</w:t>
      </w:r>
      <w:r w:rsidR="000A2229" w:rsidRPr="00307934">
        <w:rPr>
          <w:rFonts w:ascii="Arial" w:hAnsi="Arial" w:cs="Arial"/>
          <w:sz w:val="22"/>
          <w:szCs w:val="22"/>
        </w:rPr>
        <w:t xml:space="preserve"> of learning to provide</w:t>
      </w:r>
      <w:r w:rsidR="0005002D" w:rsidRPr="00307934">
        <w:rPr>
          <w:rFonts w:ascii="Arial" w:hAnsi="Arial" w:cs="Arial"/>
          <w:sz w:val="22"/>
          <w:szCs w:val="22"/>
        </w:rPr>
        <w:t xml:space="preserve"> </w:t>
      </w:r>
      <w:r w:rsidR="00BA577F" w:rsidRPr="00307934">
        <w:rPr>
          <w:rFonts w:ascii="Arial" w:hAnsi="Arial" w:cs="Arial"/>
          <w:sz w:val="22"/>
          <w:szCs w:val="22"/>
        </w:rPr>
        <w:t>continuous</w:t>
      </w:r>
      <w:r w:rsidR="000A2229" w:rsidRPr="00307934">
        <w:rPr>
          <w:rFonts w:ascii="Arial" w:hAnsi="Arial" w:cs="Arial"/>
          <w:sz w:val="22"/>
          <w:szCs w:val="22"/>
        </w:rPr>
        <w:t xml:space="preserve"> feedback </w:t>
      </w:r>
      <w:r w:rsidR="00BA577F" w:rsidRPr="00307934">
        <w:rPr>
          <w:rFonts w:ascii="Arial" w:hAnsi="Arial" w:cs="Arial"/>
          <w:sz w:val="22"/>
          <w:szCs w:val="22"/>
        </w:rPr>
        <w:t xml:space="preserve">- </w:t>
      </w:r>
      <w:r w:rsidR="004F6F61" w:rsidRPr="00307934">
        <w:rPr>
          <w:rFonts w:ascii="Arial" w:hAnsi="Arial" w:cs="Arial"/>
          <w:sz w:val="22"/>
          <w:szCs w:val="22"/>
        </w:rPr>
        <w:t xml:space="preserve">to </w:t>
      </w:r>
      <w:r w:rsidR="00470EE3" w:rsidRPr="00307934">
        <w:rPr>
          <w:rFonts w:ascii="Arial" w:hAnsi="Arial" w:cs="Arial"/>
          <w:sz w:val="22"/>
          <w:szCs w:val="22"/>
        </w:rPr>
        <w:t>improve the academic achievements of learners.</w:t>
      </w:r>
      <w:r w:rsidR="00E3709E" w:rsidRPr="00307934">
        <w:rPr>
          <w:rFonts w:ascii="Arial" w:hAnsi="Arial" w:cs="Arial"/>
          <w:sz w:val="22"/>
          <w:szCs w:val="22"/>
        </w:rPr>
        <w:t xml:space="preserve"> </w:t>
      </w:r>
      <w:r w:rsidR="009F137C" w:rsidRPr="00307934">
        <w:rPr>
          <w:rFonts w:ascii="Arial" w:hAnsi="Arial" w:cs="Arial"/>
          <w:sz w:val="22"/>
          <w:szCs w:val="22"/>
        </w:rPr>
        <w:t>OECD (2014) indicated tha</w:t>
      </w:r>
      <w:r w:rsidR="00FD46FA" w:rsidRPr="00307934">
        <w:rPr>
          <w:rFonts w:ascii="Arial" w:hAnsi="Arial" w:cs="Arial"/>
          <w:sz w:val="22"/>
          <w:szCs w:val="22"/>
        </w:rPr>
        <w:t xml:space="preserve">t Curriculum for Wales must ensure that </w:t>
      </w:r>
      <w:r w:rsidR="008C590E" w:rsidRPr="00307934">
        <w:rPr>
          <w:rFonts w:ascii="Arial" w:hAnsi="Arial" w:cs="Arial"/>
          <w:sz w:val="22"/>
          <w:szCs w:val="22"/>
        </w:rPr>
        <w:t>assessment supports learning.</w:t>
      </w:r>
      <w:r w:rsidR="00A62F80" w:rsidRPr="00307934">
        <w:rPr>
          <w:rFonts w:ascii="Arial" w:hAnsi="Arial" w:cs="Arial"/>
          <w:sz w:val="22"/>
          <w:szCs w:val="22"/>
        </w:rPr>
        <w:t xml:space="preserve"> </w:t>
      </w:r>
      <w:r w:rsidR="00146112" w:rsidRPr="00307934">
        <w:rPr>
          <w:rFonts w:ascii="Arial" w:hAnsi="Arial" w:cs="Arial"/>
          <w:sz w:val="22"/>
          <w:szCs w:val="22"/>
        </w:rPr>
        <w:t xml:space="preserve">The HMCI found </w:t>
      </w:r>
      <w:r w:rsidR="00283BE8" w:rsidRPr="00307934">
        <w:rPr>
          <w:rFonts w:ascii="Arial" w:hAnsi="Arial" w:cs="Arial"/>
          <w:sz w:val="22"/>
          <w:szCs w:val="22"/>
        </w:rPr>
        <w:t>assessment</w:t>
      </w:r>
      <w:r w:rsidR="00146112" w:rsidRPr="00307934">
        <w:rPr>
          <w:rFonts w:ascii="Arial" w:hAnsi="Arial" w:cs="Arial"/>
          <w:sz w:val="22"/>
          <w:szCs w:val="22"/>
        </w:rPr>
        <w:t xml:space="preserve"> to be a common recommendation </w:t>
      </w:r>
      <w:r w:rsidR="00283BE8" w:rsidRPr="00307934">
        <w:rPr>
          <w:rFonts w:ascii="Arial" w:hAnsi="Arial" w:cs="Arial"/>
          <w:sz w:val="22"/>
          <w:szCs w:val="22"/>
        </w:rPr>
        <w:t xml:space="preserve">with 40% of </w:t>
      </w:r>
      <w:r w:rsidR="00800FD1" w:rsidRPr="00307934">
        <w:rPr>
          <w:rFonts w:ascii="Arial" w:hAnsi="Arial" w:cs="Arial"/>
          <w:sz w:val="22"/>
          <w:szCs w:val="22"/>
        </w:rPr>
        <w:t>schools receiving this as a key area for development.</w:t>
      </w:r>
      <w:r w:rsidR="000354C6" w:rsidRPr="00307934">
        <w:rPr>
          <w:rFonts w:ascii="Arial" w:hAnsi="Arial" w:cs="Arial"/>
          <w:sz w:val="22"/>
          <w:szCs w:val="22"/>
        </w:rPr>
        <w:t xml:space="preserve"> </w:t>
      </w:r>
      <w:r w:rsidR="005F375E" w:rsidRPr="00307934">
        <w:rPr>
          <w:rFonts w:ascii="Arial" w:hAnsi="Arial" w:cs="Arial"/>
          <w:sz w:val="22"/>
          <w:szCs w:val="22"/>
        </w:rPr>
        <w:t xml:space="preserve">To ensure effective assessment in education, it is vital that </w:t>
      </w:r>
      <w:r w:rsidR="0053213C" w:rsidRPr="00307934">
        <w:rPr>
          <w:rFonts w:ascii="Arial" w:hAnsi="Arial" w:cs="Arial"/>
          <w:sz w:val="22"/>
          <w:szCs w:val="22"/>
        </w:rPr>
        <w:t xml:space="preserve">learners understand </w:t>
      </w:r>
      <w:r w:rsidR="00ED385C" w:rsidRPr="00307934">
        <w:rPr>
          <w:rFonts w:ascii="Arial" w:hAnsi="Arial" w:cs="Arial"/>
          <w:sz w:val="22"/>
          <w:szCs w:val="22"/>
        </w:rPr>
        <w:t xml:space="preserve">the reason for assessment, practitioners </w:t>
      </w:r>
      <w:r w:rsidR="002F72FE" w:rsidRPr="00307934">
        <w:rPr>
          <w:rFonts w:ascii="Arial" w:hAnsi="Arial" w:cs="Arial"/>
          <w:sz w:val="22"/>
          <w:szCs w:val="22"/>
        </w:rPr>
        <w:t xml:space="preserve">plan for the implementation of assessment results, a range of assessment </w:t>
      </w:r>
      <w:r w:rsidR="006037A3" w:rsidRPr="00307934">
        <w:rPr>
          <w:rFonts w:ascii="Arial" w:hAnsi="Arial" w:cs="Arial"/>
          <w:sz w:val="22"/>
          <w:szCs w:val="22"/>
        </w:rPr>
        <w:t>techniques</w:t>
      </w:r>
      <w:r w:rsidR="002F72FE" w:rsidRPr="00307934">
        <w:rPr>
          <w:rFonts w:ascii="Arial" w:hAnsi="Arial" w:cs="Arial"/>
          <w:sz w:val="22"/>
          <w:szCs w:val="22"/>
        </w:rPr>
        <w:t xml:space="preserve"> are used and that students are engaged in assessment</w:t>
      </w:r>
      <w:r w:rsidR="006037A3" w:rsidRPr="00307934">
        <w:rPr>
          <w:rFonts w:ascii="Arial" w:hAnsi="Arial" w:cs="Arial"/>
          <w:sz w:val="22"/>
          <w:szCs w:val="22"/>
        </w:rPr>
        <w:t xml:space="preserve"> (Welsh Government, 2018).</w:t>
      </w:r>
      <w:r w:rsidR="00E7309D" w:rsidRPr="00307934">
        <w:rPr>
          <w:rFonts w:ascii="Arial" w:hAnsi="Arial" w:cs="Arial"/>
          <w:sz w:val="22"/>
          <w:szCs w:val="22"/>
        </w:rPr>
        <w:t xml:space="preserve"> </w:t>
      </w:r>
      <w:r w:rsidR="00C778FC" w:rsidRPr="00307934">
        <w:rPr>
          <w:rFonts w:ascii="Arial" w:hAnsi="Arial" w:cs="Arial"/>
          <w:sz w:val="22"/>
          <w:szCs w:val="22"/>
        </w:rPr>
        <w:t xml:space="preserve">Black and </w:t>
      </w:r>
      <w:proofErr w:type="spellStart"/>
      <w:r w:rsidR="00C778FC" w:rsidRPr="00307934">
        <w:rPr>
          <w:rFonts w:ascii="Arial" w:hAnsi="Arial" w:cs="Arial"/>
          <w:sz w:val="22"/>
          <w:szCs w:val="22"/>
        </w:rPr>
        <w:t>Wiliam</w:t>
      </w:r>
      <w:proofErr w:type="spellEnd"/>
      <w:r w:rsidR="00C778FC" w:rsidRPr="00307934">
        <w:rPr>
          <w:rFonts w:ascii="Arial" w:hAnsi="Arial" w:cs="Arial"/>
          <w:sz w:val="22"/>
          <w:szCs w:val="22"/>
        </w:rPr>
        <w:t xml:space="preserve"> (1998) </w:t>
      </w:r>
      <w:r w:rsidR="000B3B4C" w:rsidRPr="00307934">
        <w:rPr>
          <w:rFonts w:ascii="Arial" w:hAnsi="Arial" w:cs="Arial"/>
          <w:sz w:val="22"/>
          <w:szCs w:val="22"/>
        </w:rPr>
        <w:t xml:space="preserve">found that formative assessment lies at the core of effective teaching and has a positive effect on achievement. </w:t>
      </w:r>
      <w:r w:rsidR="00244223" w:rsidRPr="00307934">
        <w:rPr>
          <w:rFonts w:ascii="Arial" w:hAnsi="Arial" w:cs="Arial"/>
          <w:sz w:val="22"/>
          <w:szCs w:val="22"/>
        </w:rPr>
        <w:t>The result of this research</w:t>
      </w:r>
      <w:r w:rsidR="0075479F" w:rsidRPr="00307934">
        <w:rPr>
          <w:rFonts w:ascii="Arial" w:hAnsi="Arial" w:cs="Arial"/>
          <w:sz w:val="22"/>
          <w:szCs w:val="22"/>
        </w:rPr>
        <w:t xml:space="preserve"> has put </w:t>
      </w:r>
      <w:proofErr w:type="spellStart"/>
      <w:r w:rsidR="0075479F" w:rsidRPr="00307934">
        <w:rPr>
          <w:rFonts w:ascii="Arial" w:hAnsi="Arial" w:cs="Arial"/>
          <w:sz w:val="22"/>
          <w:szCs w:val="22"/>
        </w:rPr>
        <w:t>AfL</w:t>
      </w:r>
      <w:proofErr w:type="spellEnd"/>
      <w:r w:rsidR="0075479F" w:rsidRPr="00307934">
        <w:rPr>
          <w:rFonts w:ascii="Arial" w:hAnsi="Arial" w:cs="Arial"/>
          <w:sz w:val="22"/>
          <w:szCs w:val="22"/>
        </w:rPr>
        <w:t xml:space="preserve"> at the forefront of strategies to improve learning.</w:t>
      </w:r>
      <w:r w:rsidR="000238BF" w:rsidRPr="00307934">
        <w:rPr>
          <w:rFonts w:ascii="Arial" w:hAnsi="Arial" w:cs="Arial"/>
          <w:sz w:val="22"/>
          <w:szCs w:val="22"/>
        </w:rPr>
        <w:t xml:space="preserve"> </w:t>
      </w:r>
      <w:proofErr w:type="spellStart"/>
      <w:r w:rsidR="00E074B3" w:rsidRPr="00307934">
        <w:rPr>
          <w:rFonts w:ascii="Arial" w:hAnsi="Arial" w:cs="Arial"/>
          <w:sz w:val="22"/>
          <w:szCs w:val="22"/>
        </w:rPr>
        <w:t>AfL</w:t>
      </w:r>
      <w:proofErr w:type="spellEnd"/>
      <w:r w:rsidR="00E074B3" w:rsidRPr="00307934">
        <w:rPr>
          <w:rFonts w:ascii="Arial" w:hAnsi="Arial" w:cs="Arial"/>
          <w:sz w:val="22"/>
          <w:szCs w:val="22"/>
        </w:rPr>
        <w:t xml:space="preserve"> is underpinned by the premise that </w:t>
      </w:r>
      <w:r w:rsidR="000F2A50" w:rsidRPr="00307934">
        <w:rPr>
          <w:rFonts w:ascii="Arial" w:hAnsi="Arial" w:cs="Arial"/>
          <w:sz w:val="22"/>
          <w:szCs w:val="22"/>
        </w:rPr>
        <w:t xml:space="preserve">every learner can improve, putting effective communication at the forefront </w:t>
      </w:r>
      <w:r w:rsidR="004B622E" w:rsidRPr="00307934">
        <w:rPr>
          <w:rFonts w:ascii="Arial" w:hAnsi="Arial" w:cs="Arial"/>
          <w:sz w:val="22"/>
          <w:szCs w:val="22"/>
        </w:rPr>
        <w:t xml:space="preserve">of successful </w:t>
      </w:r>
      <w:proofErr w:type="spellStart"/>
      <w:r w:rsidR="004B622E" w:rsidRPr="00307934">
        <w:rPr>
          <w:rFonts w:ascii="Arial" w:hAnsi="Arial" w:cs="Arial"/>
          <w:sz w:val="22"/>
          <w:szCs w:val="22"/>
        </w:rPr>
        <w:t>AfL</w:t>
      </w:r>
      <w:proofErr w:type="spellEnd"/>
      <w:r w:rsidR="004B622E" w:rsidRPr="00307934">
        <w:rPr>
          <w:rFonts w:ascii="Arial" w:hAnsi="Arial" w:cs="Arial"/>
          <w:sz w:val="22"/>
          <w:szCs w:val="22"/>
        </w:rPr>
        <w:t xml:space="preserve"> implementation. </w:t>
      </w:r>
      <w:r w:rsidR="002B47E7" w:rsidRPr="00307934">
        <w:rPr>
          <w:rFonts w:ascii="Arial" w:hAnsi="Arial" w:cs="Arial"/>
          <w:sz w:val="22"/>
          <w:szCs w:val="22"/>
        </w:rPr>
        <w:t>Dobbs and Arnold (2009)</w:t>
      </w:r>
      <w:r w:rsidR="00E702A4" w:rsidRPr="00307934">
        <w:rPr>
          <w:rFonts w:ascii="Arial" w:hAnsi="Arial" w:cs="Arial"/>
          <w:sz w:val="22"/>
          <w:szCs w:val="22"/>
        </w:rPr>
        <w:t xml:space="preserve"> established tha</w:t>
      </w:r>
      <w:r w:rsidR="0024279D" w:rsidRPr="00307934">
        <w:rPr>
          <w:rFonts w:ascii="Arial" w:hAnsi="Arial" w:cs="Arial"/>
          <w:sz w:val="22"/>
          <w:szCs w:val="22"/>
        </w:rPr>
        <w:t xml:space="preserve">t communication with learners can affect their perception of education, their ability and motivation. </w:t>
      </w:r>
      <w:r w:rsidR="00AF719A" w:rsidRPr="00307934">
        <w:rPr>
          <w:rFonts w:ascii="Arial" w:hAnsi="Arial" w:cs="Arial"/>
          <w:sz w:val="22"/>
          <w:szCs w:val="22"/>
        </w:rPr>
        <w:t>Therefore,</w:t>
      </w:r>
      <w:r w:rsidR="0024279D" w:rsidRPr="00307934">
        <w:rPr>
          <w:rFonts w:ascii="Arial" w:hAnsi="Arial" w:cs="Arial"/>
          <w:sz w:val="22"/>
          <w:szCs w:val="22"/>
        </w:rPr>
        <w:t xml:space="preserve"> making it vital </w:t>
      </w:r>
      <w:r w:rsidR="0024279D" w:rsidRPr="00307934">
        <w:rPr>
          <w:rFonts w:ascii="Arial" w:hAnsi="Arial" w:cs="Arial"/>
          <w:sz w:val="22"/>
          <w:szCs w:val="22"/>
        </w:rPr>
        <w:lastRenderedPageBreak/>
        <w:t>that practitioners communicate</w:t>
      </w:r>
      <w:r w:rsidR="007D1F25" w:rsidRPr="00307934">
        <w:rPr>
          <w:rFonts w:ascii="Arial" w:hAnsi="Arial" w:cs="Arial"/>
          <w:sz w:val="22"/>
          <w:szCs w:val="22"/>
        </w:rPr>
        <w:t xml:space="preserve"> assessment to learners in a</w:t>
      </w:r>
      <w:r w:rsidR="009844B7" w:rsidRPr="00307934">
        <w:rPr>
          <w:rFonts w:ascii="Arial" w:hAnsi="Arial" w:cs="Arial"/>
          <w:sz w:val="22"/>
          <w:szCs w:val="22"/>
        </w:rPr>
        <w:t>n encouraging</w:t>
      </w:r>
      <w:r w:rsidR="007D1F25" w:rsidRPr="00307934">
        <w:rPr>
          <w:rFonts w:ascii="Arial" w:hAnsi="Arial" w:cs="Arial"/>
          <w:sz w:val="22"/>
          <w:szCs w:val="22"/>
        </w:rPr>
        <w:t xml:space="preserve"> manner</w:t>
      </w:r>
      <w:r w:rsidR="002A5CE6" w:rsidRPr="00307934">
        <w:rPr>
          <w:rFonts w:ascii="Arial" w:hAnsi="Arial" w:cs="Arial"/>
          <w:sz w:val="22"/>
          <w:szCs w:val="22"/>
        </w:rPr>
        <w:t xml:space="preserve"> thus making it important that learners understand the process and reasoning of assessment. </w:t>
      </w:r>
      <w:r w:rsidR="004E408C" w:rsidRPr="00307934">
        <w:rPr>
          <w:rFonts w:ascii="Arial" w:hAnsi="Arial" w:cs="Arial"/>
          <w:sz w:val="22"/>
          <w:szCs w:val="22"/>
        </w:rPr>
        <w:t>Lambros</w:t>
      </w:r>
      <w:r w:rsidR="00FC3B98" w:rsidRPr="00307934">
        <w:rPr>
          <w:rFonts w:ascii="Arial" w:hAnsi="Arial" w:cs="Arial"/>
          <w:sz w:val="22"/>
          <w:szCs w:val="22"/>
        </w:rPr>
        <w:t>, N</w:t>
      </w:r>
      <w:r w:rsidR="004E408C" w:rsidRPr="00307934">
        <w:rPr>
          <w:rFonts w:ascii="Arial" w:hAnsi="Arial" w:cs="Arial"/>
          <w:sz w:val="22"/>
          <w:szCs w:val="22"/>
        </w:rPr>
        <w:t xml:space="preserve"> (2016) wrote that</w:t>
      </w:r>
      <w:r w:rsidR="00576AF6" w:rsidRPr="00307934">
        <w:rPr>
          <w:rFonts w:ascii="Arial" w:hAnsi="Arial" w:cs="Arial"/>
          <w:sz w:val="22"/>
          <w:szCs w:val="22"/>
        </w:rPr>
        <w:t xml:space="preserve"> practitioners must provide an environment that allows all learners to experience success</w:t>
      </w:r>
      <w:r w:rsidR="004919BD" w:rsidRPr="00307934">
        <w:rPr>
          <w:rFonts w:ascii="Arial" w:hAnsi="Arial" w:cs="Arial"/>
          <w:sz w:val="22"/>
          <w:szCs w:val="22"/>
        </w:rPr>
        <w:t xml:space="preserve"> by setting achievable goals – success criteria.</w:t>
      </w:r>
      <w:r w:rsidR="00590C25" w:rsidRPr="00307934">
        <w:rPr>
          <w:rFonts w:ascii="Arial" w:hAnsi="Arial" w:cs="Arial"/>
          <w:sz w:val="22"/>
          <w:szCs w:val="22"/>
        </w:rPr>
        <w:t xml:space="preserve"> Additionally, practitioners mu</w:t>
      </w:r>
      <w:r w:rsidR="0034349F" w:rsidRPr="00307934">
        <w:rPr>
          <w:rFonts w:ascii="Arial" w:hAnsi="Arial" w:cs="Arial"/>
          <w:sz w:val="22"/>
          <w:szCs w:val="22"/>
        </w:rPr>
        <w:t>st facilitate a positive learning mindset for learning</w:t>
      </w:r>
      <w:r w:rsidR="00E0459D" w:rsidRPr="00307934">
        <w:rPr>
          <w:rFonts w:ascii="Arial" w:hAnsi="Arial" w:cs="Arial"/>
          <w:sz w:val="22"/>
          <w:szCs w:val="22"/>
        </w:rPr>
        <w:t xml:space="preserve"> by demonstrating mistakes as learning opportunities</w:t>
      </w:r>
      <w:r w:rsidR="000A5859" w:rsidRPr="00307934">
        <w:rPr>
          <w:rFonts w:ascii="Arial" w:hAnsi="Arial" w:cs="Arial"/>
          <w:sz w:val="22"/>
          <w:szCs w:val="22"/>
        </w:rPr>
        <w:t xml:space="preserve">. This ‘Growth Mindset’ </w:t>
      </w:r>
      <w:r w:rsidR="00484471" w:rsidRPr="00307934">
        <w:rPr>
          <w:rFonts w:ascii="Arial" w:hAnsi="Arial" w:cs="Arial"/>
          <w:sz w:val="22"/>
          <w:szCs w:val="22"/>
        </w:rPr>
        <w:t>improves</w:t>
      </w:r>
      <w:r w:rsidR="000A5859" w:rsidRPr="00307934">
        <w:rPr>
          <w:rFonts w:ascii="Arial" w:hAnsi="Arial" w:cs="Arial"/>
          <w:sz w:val="22"/>
          <w:szCs w:val="22"/>
        </w:rPr>
        <w:t xml:space="preserve"> </w:t>
      </w:r>
      <w:r w:rsidR="00484471" w:rsidRPr="00307934">
        <w:rPr>
          <w:rFonts w:ascii="Arial" w:hAnsi="Arial" w:cs="Arial"/>
          <w:sz w:val="22"/>
          <w:szCs w:val="22"/>
        </w:rPr>
        <w:t>resilience</w:t>
      </w:r>
      <w:r w:rsidR="000A5859" w:rsidRPr="00307934">
        <w:rPr>
          <w:rFonts w:ascii="Arial" w:hAnsi="Arial" w:cs="Arial"/>
          <w:sz w:val="22"/>
          <w:szCs w:val="22"/>
        </w:rPr>
        <w:t xml:space="preserve">, </w:t>
      </w:r>
      <w:r w:rsidR="00A109F6" w:rsidRPr="00307934">
        <w:rPr>
          <w:rFonts w:ascii="Arial" w:hAnsi="Arial" w:cs="Arial"/>
          <w:sz w:val="22"/>
          <w:szCs w:val="22"/>
        </w:rPr>
        <w:t>perseverance,</w:t>
      </w:r>
      <w:r w:rsidR="000A5859" w:rsidRPr="00307934">
        <w:rPr>
          <w:rFonts w:ascii="Arial" w:hAnsi="Arial" w:cs="Arial"/>
          <w:sz w:val="22"/>
          <w:szCs w:val="22"/>
        </w:rPr>
        <w:t xml:space="preserve"> and academic </w:t>
      </w:r>
      <w:r w:rsidR="00484471" w:rsidRPr="00307934">
        <w:rPr>
          <w:rFonts w:ascii="Arial" w:hAnsi="Arial" w:cs="Arial"/>
          <w:sz w:val="22"/>
          <w:szCs w:val="22"/>
        </w:rPr>
        <w:t>achievement</w:t>
      </w:r>
      <w:r w:rsidR="000A5859" w:rsidRPr="00307934">
        <w:rPr>
          <w:rFonts w:ascii="Arial" w:hAnsi="Arial" w:cs="Arial"/>
          <w:sz w:val="22"/>
          <w:szCs w:val="22"/>
        </w:rPr>
        <w:t xml:space="preserve">. </w:t>
      </w:r>
      <w:r w:rsidR="00A109F6" w:rsidRPr="00307934">
        <w:rPr>
          <w:rFonts w:ascii="Arial" w:hAnsi="Arial" w:cs="Arial"/>
          <w:sz w:val="22"/>
          <w:szCs w:val="22"/>
        </w:rPr>
        <w:t xml:space="preserve">This initiative has resulted </w:t>
      </w:r>
      <w:r w:rsidR="00D774E5" w:rsidRPr="00307934">
        <w:rPr>
          <w:rFonts w:ascii="Arial" w:hAnsi="Arial" w:cs="Arial"/>
          <w:sz w:val="22"/>
          <w:szCs w:val="22"/>
        </w:rPr>
        <w:t xml:space="preserve">increased self-regulation in learners, equipping them </w:t>
      </w:r>
      <w:r w:rsidR="004002D2" w:rsidRPr="00307934">
        <w:rPr>
          <w:rFonts w:ascii="Arial" w:hAnsi="Arial" w:cs="Arial"/>
          <w:sz w:val="22"/>
          <w:szCs w:val="22"/>
        </w:rPr>
        <w:t>to cope better with transitions</w:t>
      </w:r>
      <w:r w:rsidR="0002356F" w:rsidRPr="00307934">
        <w:rPr>
          <w:rFonts w:ascii="Arial" w:hAnsi="Arial" w:cs="Arial"/>
          <w:sz w:val="22"/>
          <w:szCs w:val="22"/>
        </w:rPr>
        <w:t xml:space="preserve"> (</w:t>
      </w:r>
      <w:proofErr w:type="spellStart"/>
      <w:r w:rsidR="0002356F" w:rsidRPr="00307934">
        <w:rPr>
          <w:rFonts w:ascii="Arial" w:hAnsi="Arial" w:cs="Arial"/>
          <w:sz w:val="22"/>
          <w:szCs w:val="22"/>
        </w:rPr>
        <w:t>Innerdrive</w:t>
      </w:r>
      <w:proofErr w:type="spellEnd"/>
      <w:r w:rsidR="0002356F" w:rsidRPr="00307934">
        <w:rPr>
          <w:rFonts w:ascii="Arial" w:hAnsi="Arial" w:cs="Arial"/>
          <w:sz w:val="22"/>
          <w:szCs w:val="22"/>
        </w:rPr>
        <w:t>, 2022).</w:t>
      </w:r>
    </w:p>
    <w:p w14:paraId="7528C10E" w14:textId="77777777" w:rsidR="00556BB1" w:rsidRPr="00307934" w:rsidRDefault="00556BB1" w:rsidP="00585D0D">
      <w:pPr>
        <w:spacing w:line="360" w:lineRule="auto"/>
        <w:jc w:val="both"/>
        <w:rPr>
          <w:rFonts w:ascii="Arial" w:hAnsi="Arial" w:cs="Arial"/>
          <w:sz w:val="22"/>
          <w:szCs w:val="22"/>
        </w:rPr>
      </w:pPr>
    </w:p>
    <w:p w14:paraId="779FD687" w14:textId="0E08E049" w:rsidR="005962DB" w:rsidRPr="00307934" w:rsidRDefault="00273D44" w:rsidP="00585D0D">
      <w:pPr>
        <w:spacing w:line="360" w:lineRule="auto"/>
        <w:jc w:val="both"/>
        <w:rPr>
          <w:rFonts w:ascii="Arial" w:hAnsi="Arial" w:cs="Arial"/>
          <w:sz w:val="22"/>
          <w:szCs w:val="22"/>
        </w:rPr>
      </w:pPr>
      <w:r w:rsidRPr="00307934">
        <w:rPr>
          <w:rFonts w:ascii="Arial" w:hAnsi="Arial" w:cs="Arial"/>
          <w:sz w:val="22"/>
          <w:szCs w:val="22"/>
        </w:rPr>
        <w:t xml:space="preserve">A key strategy for assessment </w:t>
      </w:r>
      <w:r w:rsidR="009720CD" w:rsidRPr="00307934">
        <w:rPr>
          <w:rFonts w:ascii="Arial" w:hAnsi="Arial" w:cs="Arial"/>
          <w:sz w:val="22"/>
          <w:szCs w:val="22"/>
        </w:rPr>
        <w:t xml:space="preserve">comes from the </w:t>
      </w:r>
      <w:r w:rsidR="00516567" w:rsidRPr="00307934">
        <w:rPr>
          <w:rFonts w:ascii="Arial" w:hAnsi="Arial" w:cs="Arial"/>
          <w:sz w:val="22"/>
          <w:szCs w:val="22"/>
        </w:rPr>
        <w:t xml:space="preserve">acronym ‘SMART’ </w:t>
      </w:r>
      <w:r w:rsidR="00976BB7" w:rsidRPr="00307934">
        <w:rPr>
          <w:rFonts w:ascii="Arial" w:hAnsi="Arial" w:cs="Arial"/>
          <w:sz w:val="22"/>
          <w:szCs w:val="22"/>
        </w:rPr>
        <w:t xml:space="preserve">– </w:t>
      </w:r>
      <w:r w:rsidR="0086580B" w:rsidRPr="00307934">
        <w:rPr>
          <w:rFonts w:ascii="Arial" w:hAnsi="Arial" w:cs="Arial"/>
          <w:sz w:val="22"/>
          <w:szCs w:val="22"/>
        </w:rPr>
        <w:t>‘</w:t>
      </w:r>
      <w:r w:rsidR="00976BB7" w:rsidRPr="00307934">
        <w:rPr>
          <w:rFonts w:ascii="Arial" w:hAnsi="Arial" w:cs="Arial"/>
          <w:sz w:val="22"/>
          <w:szCs w:val="22"/>
        </w:rPr>
        <w:t>Specific, Measurable, Achiev</w:t>
      </w:r>
      <w:r w:rsidR="0086580B" w:rsidRPr="00307934">
        <w:rPr>
          <w:rFonts w:ascii="Arial" w:hAnsi="Arial" w:cs="Arial"/>
          <w:sz w:val="22"/>
          <w:szCs w:val="22"/>
        </w:rPr>
        <w:t>able, Relevant and Time’</w:t>
      </w:r>
      <w:r w:rsidR="00D35EEF" w:rsidRPr="00307934">
        <w:rPr>
          <w:rFonts w:ascii="Arial" w:hAnsi="Arial" w:cs="Arial"/>
          <w:sz w:val="22"/>
          <w:szCs w:val="22"/>
        </w:rPr>
        <w:t>, giving learners clear lesson objectives and success criteria within an achievable timeframe</w:t>
      </w:r>
      <w:r w:rsidR="001C3478" w:rsidRPr="00307934">
        <w:rPr>
          <w:rFonts w:ascii="Arial" w:hAnsi="Arial" w:cs="Arial"/>
          <w:sz w:val="22"/>
          <w:szCs w:val="22"/>
        </w:rPr>
        <w:t xml:space="preserve"> which relates to success criteria. </w:t>
      </w:r>
      <w:r w:rsidR="00CD74D3" w:rsidRPr="00307934">
        <w:rPr>
          <w:rFonts w:ascii="Arial" w:hAnsi="Arial" w:cs="Arial"/>
          <w:sz w:val="22"/>
          <w:szCs w:val="22"/>
        </w:rPr>
        <w:t>Clarke</w:t>
      </w:r>
      <w:r w:rsidR="00D5435F" w:rsidRPr="00307934">
        <w:rPr>
          <w:rFonts w:ascii="Arial" w:hAnsi="Arial" w:cs="Arial"/>
          <w:sz w:val="22"/>
          <w:szCs w:val="22"/>
        </w:rPr>
        <w:t>, S</w:t>
      </w:r>
      <w:r w:rsidR="006701CB" w:rsidRPr="00307934">
        <w:rPr>
          <w:rFonts w:ascii="Arial" w:hAnsi="Arial" w:cs="Arial"/>
          <w:sz w:val="22"/>
          <w:szCs w:val="22"/>
        </w:rPr>
        <w:t xml:space="preserve"> </w:t>
      </w:r>
      <w:r w:rsidR="00D5435F" w:rsidRPr="00307934">
        <w:rPr>
          <w:rFonts w:ascii="Arial" w:hAnsi="Arial" w:cs="Arial"/>
          <w:sz w:val="22"/>
          <w:szCs w:val="22"/>
        </w:rPr>
        <w:t>(2022)</w:t>
      </w:r>
      <w:r w:rsidR="00465318" w:rsidRPr="00307934">
        <w:rPr>
          <w:rFonts w:ascii="Arial" w:hAnsi="Arial" w:cs="Arial"/>
          <w:sz w:val="22"/>
          <w:szCs w:val="22"/>
        </w:rPr>
        <w:t xml:space="preserve"> </w:t>
      </w:r>
      <w:r w:rsidR="006701CB" w:rsidRPr="00307934">
        <w:rPr>
          <w:rFonts w:ascii="Arial" w:hAnsi="Arial" w:cs="Arial"/>
          <w:sz w:val="22"/>
          <w:szCs w:val="22"/>
        </w:rPr>
        <w:t xml:space="preserve">outlines a six-step process for </w:t>
      </w:r>
      <w:r w:rsidR="004E2E00" w:rsidRPr="00307934">
        <w:rPr>
          <w:rFonts w:ascii="Arial" w:hAnsi="Arial" w:cs="Arial"/>
          <w:sz w:val="22"/>
          <w:szCs w:val="22"/>
        </w:rPr>
        <w:t>success criteria</w:t>
      </w:r>
      <w:r w:rsidR="005E5D54" w:rsidRPr="00307934">
        <w:rPr>
          <w:rFonts w:ascii="Arial" w:hAnsi="Arial" w:cs="Arial"/>
          <w:sz w:val="22"/>
          <w:szCs w:val="22"/>
        </w:rPr>
        <w:t xml:space="preserve">. </w:t>
      </w:r>
      <w:r w:rsidR="007D6F32" w:rsidRPr="00307934">
        <w:rPr>
          <w:rFonts w:ascii="Arial" w:hAnsi="Arial" w:cs="Arial"/>
          <w:sz w:val="22"/>
          <w:szCs w:val="22"/>
        </w:rPr>
        <w:t>Firstly, learners need to understand the focus of the lesson</w:t>
      </w:r>
      <w:r w:rsidR="00BD7D88" w:rsidRPr="00307934">
        <w:rPr>
          <w:rFonts w:ascii="Arial" w:hAnsi="Arial" w:cs="Arial"/>
          <w:sz w:val="22"/>
          <w:szCs w:val="22"/>
        </w:rPr>
        <w:t xml:space="preserve"> and </w:t>
      </w:r>
      <w:proofErr w:type="gramStart"/>
      <w:r w:rsidR="00BD7D88" w:rsidRPr="00307934">
        <w:rPr>
          <w:rFonts w:ascii="Arial" w:hAnsi="Arial" w:cs="Arial"/>
          <w:sz w:val="22"/>
          <w:szCs w:val="22"/>
        </w:rPr>
        <w:t xml:space="preserve">have the opportunity </w:t>
      </w:r>
      <w:r w:rsidR="00627251" w:rsidRPr="00307934">
        <w:rPr>
          <w:rFonts w:ascii="Arial" w:hAnsi="Arial" w:cs="Arial"/>
          <w:sz w:val="22"/>
          <w:szCs w:val="22"/>
        </w:rPr>
        <w:t>to</w:t>
      </w:r>
      <w:proofErr w:type="gramEnd"/>
      <w:r w:rsidR="00627251" w:rsidRPr="00307934">
        <w:rPr>
          <w:rFonts w:ascii="Arial" w:hAnsi="Arial" w:cs="Arial"/>
          <w:sz w:val="22"/>
          <w:szCs w:val="22"/>
        </w:rPr>
        <w:t xml:space="preserve"> clarify their understanding. This can be achieved through questioning – another </w:t>
      </w:r>
      <w:proofErr w:type="spellStart"/>
      <w:r w:rsidR="00627251" w:rsidRPr="00307934">
        <w:rPr>
          <w:rFonts w:ascii="Arial" w:hAnsi="Arial" w:cs="Arial"/>
          <w:sz w:val="22"/>
          <w:szCs w:val="22"/>
        </w:rPr>
        <w:t>AfL</w:t>
      </w:r>
      <w:proofErr w:type="spellEnd"/>
      <w:r w:rsidR="00627251" w:rsidRPr="00307934">
        <w:rPr>
          <w:rFonts w:ascii="Arial" w:hAnsi="Arial" w:cs="Arial"/>
          <w:sz w:val="22"/>
          <w:szCs w:val="22"/>
        </w:rPr>
        <w:t xml:space="preserve"> </w:t>
      </w:r>
      <w:r w:rsidR="00BE12E1" w:rsidRPr="00307934">
        <w:rPr>
          <w:rFonts w:ascii="Arial" w:hAnsi="Arial" w:cs="Arial"/>
          <w:sz w:val="22"/>
          <w:szCs w:val="22"/>
        </w:rPr>
        <w:t xml:space="preserve">strategy. I </w:t>
      </w:r>
      <w:r w:rsidR="00037FE7" w:rsidRPr="00307934">
        <w:rPr>
          <w:rFonts w:ascii="Arial" w:hAnsi="Arial" w:cs="Arial"/>
          <w:sz w:val="22"/>
          <w:szCs w:val="22"/>
        </w:rPr>
        <w:t xml:space="preserve">use regular questioning to ensure learners understand what is expected of them. For example, when </w:t>
      </w:r>
      <w:r w:rsidR="00266637" w:rsidRPr="00307934">
        <w:rPr>
          <w:rFonts w:ascii="Arial" w:hAnsi="Arial" w:cs="Arial"/>
          <w:sz w:val="22"/>
          <w:szCs w:val="22"/>
        </w:rPr>
        <w:t xml:space="preserve">setting a task, I ask the children if they have any questions, and have them repeat the task to me to ensure understanding. </w:t>
      </w:r>
      <w:r w:rsidR="003025A8" w:rsidRPr="00307934">
        <w:rPr>
          <w:rFonts w:ascii="Arial" w:hAnsi="Arial" w:cs="Arial"/>
          <w:sz w:val="22"/>
          <w:szCs w:val="22"/>
        </w:rPr>
        <w:t xml:space="preserve">Questioning can also consolidate key vocabulary. </w:t>
      </w:r>
      <w:r w:rsidR="00C637A2" w:rsidRPr="00307934">
        <w:rPr>
          <w:rFonts w:ascii="Arial" w:hAnsi="Arial" w:cs="Arial"/>
          <w:sz w:val="22"/>
          <w:szCs w:val="22"/>
        </w:rPr>
        <w:t xml:space="preserve">I also conduct </w:t>
      </w:r>
      <w:proofErr w:type="gramStart"/>
      <w:r w:rsidR="00C637A2" w:rsidRPr="00307934">
        <w:rPr>
          <w:rFonts w:ascii="Arial" w:hAnsi="Arial" w:cs="Arial"/>
          <w:sz w:val="22"/>
          <w:szCs w:val="22"/>
        </w:rPr>
        <w:t>mini-plenaries</w:t>
      </w:r>
      <w:proofErr w:type="gramEnd"/>
      <w:r w:rsidR="00C637A2" w:rsidRPr="00307934">
        <w:rPr>
          <w:rFonts w:ascii="Arial" w:hAnsi="Arial" w:cs="Arial"/>
          <w:sz w:val="22"/>
          <w:szCs w:val="22"/>
        </w:rPr>
        <w:t xml:space="preserve"> throughout the lesson by posing questions to the learners to ensure the success criteria is being achieved.</w:t>
      </w:r>
      <w:r w:rsidR="00556BB1" w:rsidRPr="00307934">
        <w:rPr>
          <w:rFonts w:ascii="Arial" w:hAnsi="Arial" w:cs="Arial"/>
          <w:sz w:val="22"/>
          <w:szCs w:val="22"/>
        </w:rPr>
        <w:t xml:space="preserve"> </w:t>
      </w:r>
      <w:r w:rsidR="00D60264" w:rsidRPr="00307934">
        <w:rPr>
          <w:rFonts w:ascii="Arial" w:hAnsi="Arial" w:cs="Arial"/>
          <w:sz w:val="22"/>
          <w:szCs w:val="22"/>
        </w:rPr>
        <w:t xml:space="preserve">Clarke identified the </w:t>
      </w:r>
      <w:r w:rsidR="006D70CE" w:rsidRPr="00307934">
        <w:rPr>
          <w:rFonts w:ascii="Arial" w:hAnsi="Arial" w:cs="Arial"/>
          <w:sz w:val="22"/>
          <w:szCs w:val="22"/>
        </w:rPr>
        <w:t>importance</w:t>
      </w:r>
      <w:r w:rsidR="00D60264" w:rsidRPr="00307934">
        <w:rPr>
          <w:rFonts w:ascii="Arial" w:hAnsi="Arial" w:cs="Arial"/>
          <w:sz w:val="22"/>
          <w:szCs w:val="22"/>
        </w:rPr>
        <w:t xml:space="preserve"> of allowing learners to identify success for themselves</w:t>
      </w:r>
      <w:r w:rsidR="006D70CE" w:rsidRPr="00307934">
        <w:rPr>
          <w:rFonts w:ascii="Arial" w:hAnsi="Arial" w:cs="Arial"/>
          <w:sz w:val="22"/>
          <w:szCs w:val="22"/>
        </w:rPr>
        <w:t>. Upon experience, learners are aware of what success looks like</w:t>
      </w:r>
      <w:r w:rsidR="00194D97" w:rsidRPr="00307934">
        <w:rPr>
          <w:rFonts w:ascii="Arial" w:hAnsi="Arial" w:cs="Arial"/>
          <w:sz w:val="22"/>
          <w:szCs w:val="22"/>
        </w:rPr>
        <w:t xml:space="preserve">, for </w:t>
      </w:r>
      <w:proofErr w:type="gramStart"/>
      <w:r w:rsidR="00194D97" w:rsidRPr="00307934">
        <w:rPr>
          <w:rFonts w:ascii="Arial" w:hAnsi="Arial" w:cs="Arial"/>
          <w:sz w:val="22"/>
          <w:szCs w:val="22"/>
        </w:rPr>
        <w:t>example;</w:t>
      </w:r>
      <w:proofErr w:type="gramEnd"/>
      <w:r w:rsidR="00194D97" w:rsidRPr="00307934">
        <w:rPr>
          <w:rFonts w:ascii="Arial" w:hAnsi="Arial" w:cs="Arial"/>
          <w:sz w:val="22"/>
          <w:szCs w:val="22"/>
        </w:rPr>
        <w:t xml:space="preserve"> full-stops to finish a sentence. Encouraging learners to be a part in setting their own success criteria </w:t>
      </w:r>
      <w:r w:rsidR="00511604" w:rsidRPr="00307934">
        <w:rPr>
          <w:rFonts w:ascii="Arial" w:hAnsi="Arial" w:cs="Arial"/>
          <w:sz w:val="22"/>
          <w:szCs w:val="22"/>
        </w:rPr>
        <w:t xml:space="preserve">makes learners more likely to remember the criteria and has a positive influence on peer and self-assessment. </w:t>
      </w:r>
      <w:r w:rsidR="00945E02" w:rsidRPr="00307934">
        <w:rPr>
          <w:rFonts w:ascii="Arial" w:hAnsi="Arial" w:cs="Arial"/>
          <w:sz w:val="22"/>
          <w:szCs w:val="22"/>
        </w:rPr>
        <w:t xml:space="preserve">Questioning </w:t>
      </w:r>
      <w:r w:rsidR="006E168F" w:rsidRPr="00307934">
        <w:rPr>
          <w:rFonts w:ascii="Arial" w:hAnsi="Arial" w:cs="Arial"/>
          <w:sz w:val="22"/>
          <w:szCs w:val="22"/>
        </w:rPr>
        <w:t xml:space="preserve">also helps practitioners to understand </w:t>
      </w:r>
      <w:r w:rsidR="00F17FA2" w:rsidRPr="00307934">
        <w:rPr>
          <w:rFonts w:ascii="Arial" w:hAnsi="Arial" w:cs="Arial"/>
          <w:sz w:val="22"/>
          <w:szCs w:val="22"/>
        </w:rPr>
        <w:t xml:space="preserve">the children’s misconceptions in learning. This could be </w:t>
      </w:r>
      <w:r w:rsidR="004C72F8" w:rsidRPr="00307934">
        <w:rPr>
          <w:rFonts w:ascii="Arial" w:hAnsi="Arial" w:cs="Arial"/>
          <w:sz w:val="22"/>
          <w:szCs w:val="22"/>
        </w:rPr>
        <w:t xml:space="preserve">demonstrated using a ‘WABOLL’ and through questioning. </w:t>
      </w:r>
      <w:r w:rsidR="00790E71" w:rsidRPr="00307934">
        <w:rPr>
          <w:rFonts w:ascii="Arial" w:hAnsi="Arial" w:cs="Arial"/>
          <w:sz w:val="22"/>
          <w:szCs w:val="22"/>
        </w:rPr>
        <w:t>In conjunction to this, a discussion of</w:t>
      </w:r>
      <w:r w:rsidR="00DD09F6" w:rsidRPr="00307934">
        <w:rPr>
          <w:rFonts w:ascii="Arial" w:hAnsi="Arial" w:cs="Arial"/>
          <w:sz w:val="22"/>
          <w:szCs w:val="22"/>
        </w:rPr>
        <w:t xml:space="preserve"> each </w:t>
      </w:r>
      <w:proofErr w:type="gramStart"/>
      <w:r w:rsidR="00E82E9D" w:rsidRPr="00307934">
        <w:rPr>
          <w:rFonts w:ascii="Arial" w:hAnsi="Arial" w:cs="Arial"/>
          <w:sz w:val="22"/>
          <w:szCs w:val="22"/>
        </w:rPr>
        <w:t>criteria</w:t>
      </w:r>
      <w:proofErr w:type="gramEnd"/>
      <w:r w:rsidR="00DD09F6" w:rsidRPr="00307934">
        <w:rPr>
          <w:rFonts w:ascii="Arial" w:hAnsi="Arial" w:cs="Arial"/>
          <w:sz w:val="22"/>
          <w:szCs w:val="22"/>
        </w:rPr>
        <w:t xml:space="preserve"> will </w:t>
      </w:r>
      <w:r w:rsidR="00E82E9D" w:rsidRPr="00307934">
        <w:rPr>
          <w:rFonts w:ascii="Arial" w:hAnsi="Arial" w:cs="Arial"/>
          <w:sz w:val="22"/>
          <w:szCs w:val="22"/>
        </w:rPr>
        <w:t xml:space="preserve">help learners understand areas of improvement and how to achieve it. </w:t>
      </w:r>
      <w:r w:rsidR="00FA33E3" w:rsidRPr="00307934">
        <w:rPr>
          <w:rFonts w:ascii="Arial" w:hAnsi="Arial" w:cs="Arial"/>
          <w:sz w:val="22"/>
          <w:szCs w:val="22"/>
        </w:rPr>
        <w:t xml:space="preserve">Finally, Clarke expresses the importance of allowing children the opportunity to monitor their own progress. In a </w:t>
      </w:r>
      <w:r w:rsidR="00A00B83" w:rsidRPr="00307934">
        <w:rPr>
          <w:rFonts w:ascii="Arial" w:hAnsi="Arial" w:cs="Arial"/>
          <w:sz w:val="22"/>
          <w:szCs w:val="22"/>
        </w:rPr>
        <w:t>literacy</w:t>
      </w:r>
      <w:r w:rsidR="00FA33E3" w:rsidRPr="00307934">
        <w:rPr>
          <w:rFonts w:ascii="Arial" w:hAnsi="Arial" w:cs="Arial"/>
          <w:sz w:val="22"/>
          <w:szCs w:val="22"/>
        </w:rPr>
        <w:t xml:space="preserve"> lesson, </w:t>
      </w:r>
      <w:r w:rsidR="00E716B5" w:rsidRPr="00307934">
        <w:rPr>
          <w:rFonts w:ascii="Arial" w:hAnsi="Arial" w:cs="Arial"/>
          <w:sz w:val="22"/>
          <w:szCs w:val="22"/>
        </w:rPr>
        <w:t xml:space="preserve">the children were </w:t>
      </w:r>
      <w:r w:rsidR="00701233" w:rsidRPr="00307934">
        <w:rPr>
          <w:rFonts w:ascii="Arial" w:hAnsi="Arial" w:cs="Arial"/>
          <w:sz w:val="22"/>
          <w:szCs w:val="22"/>
        </w:rPr>
        <w:t xml:space="preserve">asked to </w:t>
      </w:r>
      <w:r w:rsidR="009D04B4" w:rsidRPr="00307934">
        <w:rPr>
          <w:rFonts w:ascii="Arial" w:hAnsi="Arial" w:cs="Arial"/>
          <w:sz w:val="22"/>
          <w:szCs w:val="22"/>
        </w:rPr>
        <w:t>imagine they were in the Great Fire of London and write a recount.</w:t>
      </w:r>
      <w:r w:rsidR="008863B4" w:rsidRPr="00307934">
        <w:rPr>
          <w:rFonts w:ascii="Arial" w:hAnsi="Arial" w:cs="Arial"/>
          <w:sz w:val="22"/>
          <w:szCs w:val="22"/>
        </w:rPr>
        <w:t xml:space="preserve"> I </w:t>
      </w:r>
      <w:r w:rsidR="00A00B83" w:rsidRPr="00307934">
        <w:rPr>
          <w:rFonts w:ascii="Arial" w:hAnsi="Arial" w:cs="Arial"/>
          <w:sz w:val="22"/>
          <w:szCs w:val="22"/>
        </w:rPr>
        <w:t>stopped the children every ten-minutes to encourage reflection an</w:t>
      </w:r>
      <w:r w:rsidR="007B6B83" w:rsidRPr="00307934">
        <w:rPr>
          <w:rFonts w:ascii="Arial" w:hAnsi="Arial" w:cs="Arial"/>
          <w:sz w:val="22"/>
          <w:szCs w:val="22"/>
        </w:rPr>
        <w:t>d</w:t>
      </w:r>
      <w:r w:rsidR="00A00B83" w:rsidRPr="00307934">
        <w:rPr>
          <w:rFonts w:ascii="Arial" w:hAnsi="Arial" w:cs="Arial"/>
          <w:sz w:val="22"/>
          <w:szCs w:val="22"/>
        </w:rPr>
        <w:t xml:space="preserve"> self-assessment</w:t>
      </w:r>
      <w:r w:rsidR="007B6B83" w:rsidRPr="00307934">
        <w:rPr>
          <w:rFonts w:ascii="Arial" w:hAnsi="Arial" w:cs="Arial"/>
          <w:sz w:val="22"/>
          <w:szCs w:val="22"/>
        </w:rPr>
        <w:t xml:space="preserve">. </w:t>
      </w:r>
      <w:r w:rsidR="005962DB" w:rsidRPr="00307934">
        <w:rPr>
          <w:rFonts w:ascii="Arial" w:hAnsi="Arial" w:cs="Arial"/>
          <w:sz w:val="22"/>
          <w:szCs w:val="22"/>
        </w:rPr>
        <w:t>On placement, I was presented with the opportunity to overhaul the learners understanding of self and peer-assessment. Initially learners were self and peer-assessing using a traffic-light system. Although self-assessment appeared to be completed honestly, evidently, they struggled with peer-assessment. Learners often sought out their friend for peer-assessment and not a member of their learning group. Furthermore, peers were often copying the colour code of the learner without consideration.</w:t>
      </w:r>
      <w:r w:rsidR="005962DB" w:rsidRPr="00307934">
        <w:rPr>
          <w:rFonts w:ascii="Arial" w:hAnsi="Arial" w:cs="Arial"/>
          <w:sz w:val="22"/>
          <w:szCs w:val="22"/>
        </w:rPr>
        <w:t xml:space="preserve"> </w:t>
      </w:r>
      <w:r w:rsidR="00F51279" w:rsidRPr="00307934">
        <w:rPr>
          <w:rFonts w:ascii="Arial" w:hAnsi="Arial" w:cs="Arial"/>
          <w:sz w:val="22"/>
          <w:szCs w:val="22"/>
        </w:rPr>
        <w:t xml:space="preserve">From this experience I ensured to </w:t>
      </w:r>
      <w:r w:rsidR="00170498" w:rsidRPr="00307934">
        <w:rPr>
          <w:rFonts w:ascii="Arial" w:hAnsi="Arial" w:cs="Arial"/>
          <w:sz w:val="22"/>
          <w:szCs w:val="22"/>
        </w:rPr>
        <w:t>explain the process of peer-assessment</w:t>
      </w:r>
      <w:r w:rsidR="00EF4D34" w:rsidRPr="00307934">
        <w:rPr>
          <w:rFonts w:ascii="Arial" w:hAnsi="Arial" w:cs="Arial"/>
          <w:sz w:val="22"/>
          <w:szCs w:val="22"/>
        </w:rPr>
        <w:t xml:space="preserve"> and instil the benefits of peer-assessment </w:t>
      </w:r>
      <w:r w:rsidR="00F07EBF" w:rsidRPr="00307934">
        <w:rPr>
          <w:rFonts w:ascii="Arial" w:hAnsi="Arial" w:cs="Arial"/>
          <w:sz w:val="22"/>
          <w:szCs w:val="22"/>
        </w:rPr>
        <w:t>–</w:t>
      </w:r>
      <w:r w:rsidR="00EF4D34" w:rsidRPr="00307934">
        <w:rPr>
          <w:rFonts w:ascii="Arial" w:hAnsi="Arial" w:cs="Arial"/>
          <w:sz w:val="22"/>
          <w:szCs w:val="22"/>
        </w:rPr>
        <w:t xml:space="preserve"> </w:t>
      </w:r>
      <w:r w:rsidR="00F07EBF" w:rsidRPr="00307934">
        <w:rPr>
          <w:rFonts w:ascii="Arial" w:hAnsi="Arial" w:cs="Arial"/>
          <w:sz w:val="22"/>
          <w:szCs w:val="22"/>
        </w:rPr>
        <w:t xml:space="preserve">equips learners with the skills to </w:t>
      </w:r>
      <w:r w:rsidR="00F07EBF" w:rsidRPr="00307934">
        <w:rPr>
          <w:rFonts w:ascii="Arial" w:hAnsi="Arial" w:cs="Arial"/>
          <w:sz w:val="22"/>
          <w:szCs w:val="22"/>
        </w:rPr>
        <w:lastRenderedPageBreak/>
        <w:t xml:space="preserve">assess their own work. I also explained the emotional aspect of peer-assessment and the importance of </w:t>
      </w:r>
      <w:r w:rsidR="00214DE3" w:rsidRPr="00307934">
        <w:rPr>
          <w:rFonts w:ascii="Arial" w:hAnsi="Arial" w:cs="Arial"/>
          <w:sz w:val="22"/>
          <w:szCs w:val="22"/>
        </w:rPr>
        <w:t>honestly</w:t>
      </w:r>
      <w:r w:rsidR="00F07EBF" w:rsidRPr="00307934">
        <w:rPr>
          <w:rFonts w:ascii="Arial" w:hAnsi="Arial" w:cs="Arial"/>
          <w:sz w:val="22"/>
          <w:szCs w:val="22"/>
        </w:rPr>
        <w:t xml:space="preserve"> and explanation. It was clear that learners were </w:t>
      </w:r>
      <w:r w:rsidR="00FE6F34" w:rsidRPr="00307934">
        <w:rPr>
          <w:rFonts w:ascii="Arial" w:hAnsi="Arial" w:cs="Arial"/>
          <w:sz w:val="22"/>
          <w:szCs w:val="22"/>
        </w:rPr>
        <w:t>worried about peer-assessment upsetting their peer</w:t>
      </w:r>
      <w:r w:rsidR="00DA07E7">
        <w:rPr>
          <w:rFonts w:ascii="Arial" w:hAnsi="Arial" w:cs="Arial"/>
          <w:sz w:val="22"/>
          <w:szCs w:val="22"/>
        </w:rPr>
        <w:t>s</w:t>
      </w:r>
      <w:r w:rsidR="0058255D">
        <w:rPr>
          <w:rFonts w:ascii="Arial" w:hAnsi="Arial" w:cs="Arial"/>
          <w:sz w:val="22"/>
          <w:szCs w:val="22"/>
        </w:rPr>
        <w:t>,</w:t>
      </w:r>
      <w:r w:rsidR="00FE6F34" w:rsidRPr="00307934">
        <w:rPr>
          <w:rFonts w:ascii="Arial" w:hAnsi="Arial" w:cs="Arial"/>
          <w:sz w:val="22"/>
          <w:szCs w:val="22"/>
        </w:rPr>
        <w:t xml:space="preserve"> however as a class we discussed honesty and </w:t>
      </w:r>
      <w:r w:rsidR="00214DE3" w:rsidRPr="00307934">
        <w:rPr>
          <w:rFonts w:ascii="Arial" w:hAnsi="Arial" w:cs="Arial"/>
          <w:sz w:val="22"/>
          <w:szCs w:val="22"/>
        </w:rPr>
        <w:t>appropriate responses. I modelled this process with my Teaching Assistant to reinforce this.</w:t>
      </w:r>
      <w:r w:rsidR="00F07956" w:rsidRPr="00307934">
        <w:rPr>
          <w:rFonts w:ascii="Arial" w:hAnsi="Arial" w:cs="Arial"/>
          <w:sz w:val="22"/>
          <w:szCs w:val="22"/>
        </w:rPr>
        <w:t xml:space="preserve"> Modelling provides learners </w:t>
      </w:r>
      <w:r w:rsidR="00653E3E" w:rsidRPr="00307934">
        <w:rPr>
          <w:rFonts w:ascii="Arial" w:hAnsi="Arial" w:cs="Arial"/>
          <w:sz w:val="22"/>
          <w:szCs w:val="22"/>
        </w:rPr>
        <w:t xml:space="preserve">with visual </w:t>
      </w:r>
      <w:r w:rsidR="008F7F31" w:rsidRPr="00307934">
        <w:rPr>
          <w:rFonts w:ascii="Arial" w:hAnsi="Arial" w:cs="Arial"/>
          <w:sz w:val="22"/>
          <w:szCs w:val="22"/>
        </w:rPr>
        <w:t>success</w:t>
      </w:r>
      <w:r w:rsidR="00653E3E" w:rsidRPr="00307934">
        <w:rPr>
          <w:rFonts w:ascii="Arial" w:hAnsi="Arial" w:cs="Arial"/>
          <w:sz w:val="22"/>
          <w:szCs w:val="22"/>
        </w:rPr>
        <w:t xml:space="preserve"> criteria</w:t>
      </w:r>
      <w:r w:rsidR="008F7F31" w:rsidRPr="00307934">
        <w:rPr>
          <w:rFonts w:ascii="Arial" w:hAnsi="Arial" w:cs="Arial"/>
          <w:sz w:val="22"/>
          <w:szCs w:val="22"/>
        </w:rPr>
        <w:t xml:space="preserve">. </w:t>
      </w:r>
      <w:proofErr w:type="spellStart"/>
      <w:r w:rsidR="00FF0171" w:rsidRPr="00307934">
        <w:rPr>
          <w:rFonts w:ascii="Arial" w:hAnsi="Arial" w:cs="Arial"/>
          <w:sz w:val="22"/>
          <w:szCs w:val="22"/>
        </w:rPr>
        <w:t>Alesandrini</w:t>
      </w:r>
      <w:proofErr w:type="spellEnd"/>
      <w:r w:rsidR="00BC5545" w:rsidRPr="00307934">
        <w:rPr>
          <w:rFonts w:ascii="Arial" w:hAnsi="Arial" w:cs="Arial"/>
          <w:sz w:val="22"/>
          <w:szCs w:val="22"/>
        </w:rPr>
        <w:t xml:space="preserve">, K </w:t>
      </w:r>
      <w:r w:rsidR="00FF0171" w:rsidRPr="00307934">
        <w:rPr>
          <w:rFonts w:ascii="Arial" w:hAnsi="Arial" w:cs="Arial"/>
          <w:sz w:val="22"/>
          <w:szCs w:val="22"/>
        </w:rPr>
        <w:t xml:space="preserve">(1981) found that learners were more able to recall </w:t>
      </w:r>
      <w:r w:rsidR="00DC7C15" w:rsidRPr="00307934">
        <w:rPr>
          <w:rFonts w:ascii="Arial" w:hAnsi="Arial" w:cs="Arial"/>
          <w:sz w:val="22"/>
          <w:szCs w:val="22"/>
        </w:rPr>
        <w:t xml:space="preserve">more conceptual information after experiencing </w:t>
      </w:r>
      <w:r w:rsidR="00721452" w:rsidRPr="00307934">
        <w:rPr>
          <w:rFonts w:ascii="Arial" w:hAnsi="Arial" w:cs="Arial"/>
          <w:sz w:val="22"/>
          <w:szCs w:val="22"/>
        </w:rPr>
        <w:t>and discussing modelling</w:t>
      </w:r>
      <w:r w:rsidR="004219BC" w:rsidRPr="00307934">
        <w:rPr>
          <w:rFonts w:ascii="Arial" w:hAnsi="Arial" w:cs="Arial"/>
          <w:sz w:val="22"/>
          <w:szCs w:val="22"/>
        </w:rPr>
        <w:t>.</w:t>
      </w:r>
      <w:r w:rsidR="00FC5F72" w:rsidRPr="00307934">
        <w:rPr>
          <w:rFonts w:ascii="Arial" w:hAnsi="Arial" w:cs="Arial"/>
          <w:sz w:val="22"/>
          <w:szCs w:val="22"/>
        </w:rPr>
        <w:t xml:space="preserve"> Bandura</w:t>
      </w:r>
      <w:r w:rsidR="00234C99" w:rsidRPr="00307934">
        <w:rPr>
          <w:rFonts w:ascii="Arial" w:hAnsi="Arial" w:cs="Arial"/>
          <w:sz w:val="22"/>
          <w:szCs w:val="22"/>
        </w:rPr>
        <w:t>, A</w:t>
      </w:r>
      <w:r w:rsidR="00FC5F72" w:rsidRPr="00307934">
        <w:rPr>
          <w:rFonts w:ascii="Arial" w:hAnsi="Arial" w:cs="Arial"/>
          <w:sz w:val="22"/>
          <w:szCs w:val="22"/>
        </w:rPr>
        <w:t xml:space="preserve"> (</w:t>
      </w:r>
      <w:r w:rsidR="00276CD2" w:rsidRPr="00307934">
        <w:rPr>
          <w:rFonts w:ascii="Arial" w:hAnsi="Arial" w:cs="Arial"/>
          <w:sz w:val="22"/>
          <w:szCs w:val="22"/>
        </w:rPr>
        <w:t>1977</w:t>
      </w:r>
      <w:r w:rsidR="00FC5F72" w:rsidRPr="00307934">
        <w:rPr>
          <w:rFonts w:ascii="Arial" w:hAnsi="Arial" w:cs="Arial"/>
          <w:sz w:val="22"/>
          <w:szCs w:val="22"/>
        </w:rPr>
        <w:t>) concurred stating that behaviour is learn</w:t>
      </w:r>
      <w:r w:rsidR="007D44F4" w:rsidRPr="00307934">
        <w:rPr>
          <w:rFonts w:ascii="Arial" w:hAnsi="Arial" w:cs="Arial"/>
          <w:sz w:val="22"/>
          <w:szCs w:val="22"/>
        </w:rPr>
        <w:t>t through observing others</w:t>
      </w:r>
      <w:r w:rsidR="00276CD2" w:rsidRPr="00307934">
        <w:rPr>
          <w:rFonts w:ascii="Arial" w:hAnsi="Arial" w:cs="Arial"/>
          <w:sz w:val="22"/>
          <w:szCs w:val="22"/>
        </w:rPr>
        <w:t>.</w:t>
      </w:r>
      <w:r w:rsidR="00B51804" w:rsidRPr="00307934">
        <w:rPr>
          <w:rFonts w:ascii="Arial" w:hAnsi="Arial" w:cs="Arial"/>
          <w:sz w:val="22"/>
          <w:szCs w:val="22"/>
        </w:rPr>
        <w:t xml:space="preserve"> I used a tabular success criteria </w:t>
      </w:r>
      <w:r w:rsidR="006E5D0A" w:rsidRPr="00307934">
        <w:rPr>
          <w:rFonts w:ascii="Arial" w:hAnsi="Arial" w:cs="Arial"/>
          <w:sz w:val="22"/>
          <w:szCs w:val="22"/>
        </w:rPr>
        <w:t xml:space="preserve">displaying lesson aims </w:t>
      </w:r>
      <w:r w:rsidR="00B51804" w:rsidRPr="00307934">
        <w:rPr>
          <w:rFonts w:ascii="Arial" w:hAnsi="Arial" w:cs="Arial"/>
          <w:sz w:val="22"/>
          <w:szCs w:val="22"/>
        </w:rPr>
        <w:t xml:space="preserve">which was commended in my observation. </w:t>
      </w:r>
      <w:r w:rsidR="006E5D0A" w:rsidRPr="00307934">
        <w:rPr>
          <w:rFonts w:ascii="Arial" w:hAnsi="Arial" w:cs="Arial"/>
          <w:sz w:val="22"/>
          <w:szCs w:val="22"/>
        </w:rPr>
        <w:t xml:space="preserve">Additionally, I ensured to pair-up the children to encourage </w:t>
      </w:r>
      <w:r w:rsidR="003114E7" w:rsidRPr="00307934">
        <w:rPr>
          <w:rFonts w:ascii="Arial" w:hAnsi="Arial" w:cs="Arial"/>
          <w:sz w:val="22"/>
          <w:szCs w:val="22"/>
        </w:rPr>
        <w:t>learning from each other and reduce relationship issues.</w:t>
      </w:r>
    </w:p>
    <w:p w14:paraId="0B52C718" w14:textId="01AC8C1C" w:rsidR="003114E7" w:rsidRPr="00307934" w:rsidRDefault="003114E7" w:rsidP="00585D0D">
      <w:pPr>
        <w:spacing w:line="360" w:lineRule="auto"/>
        <w:jc w:val="both"/>
        <w:rPr>
          <w:rFonts w:ascii="Arial" w:hAnsi="Arial" w:cs="Arial"/>
          <w:sz w:val="22"/>
          <w:szCs w:val="22"/>
        </w:rPr>
      </w:pPr>
    </w:p>
    <w:p w14:paraId="3812DFE7" w14:textId="659A8D50" w:rsidR="00574DFE" w:rsidRPr="00307934" w:rsidRDefault="00C6027A" w:rsidP="00585D0D">
      <w:pPr>
        <w:spacing w:line="360" w:lineRule="auto"/>
        <w:jc w:val="both"/>
        <w:rPr>
          <w:rFonts w:ascii="Arial" w:hAnsi="Arial" w:cs="Arial"/>
          <w:sz w:val="22"/>
          <w:szCs w:val="22"/>
        </w:rPr>
      </w:pPr>
      <w:r w:rsidRPr="00307934">
        <w:rPr>
          <w:rFonts w:ascii="Arial" w:hAnsi="Arial" w:cs="Arial"/>
          <w:sz w:val="22"/>
          <w:szCs w:val="22"/>
        </w:rPr>
        <w:t xml:space="preserve">Another aspect of assessment </w:t>
      </w:r>
      <w:r w:rsidR="0088704F" w:rsidRPr="00307934">
        <w:rPr>
          <w:rFonts w:ascii="Arial" w:hAnsi="Arial" w:cs="Arial"/>
          <w:sz w:val="22"/>
          <w:szCs w:val="22"/>
        </w:rPr>
        <w:t>relates to feedback. Oral feedback was give</w:t>
      </w:r>
      <w:r w:rsidR="00702183" w:rsidRPr="00307934">
        <w:rPr>
          <w:rFonts w:ascii="Arial" w:hAnsi="Arial" w:cs="Arial"/>
          <w:sz w:val="22"/>
          <w:szCs w:val="22"/>
        </w:rPr>
        <w:t>n through encouragement and praise through</w:t>
      </w:r>
      <w:r w:rsidR="008A60E0" w:rsidRPr="00307934">
        <w:rPr>
          <w:rFonts w:ascii="Arial" w:hAnsi="Arial" w:cs="Arial"/>
          <w:sz w:val="22"/>
          <w:szCs w:val="22"/>
        </w:rPr>
        <w:t>out</w:t>
      </w:r>
      <w:r w:rsidR="00702183" w:rsidRPr="00307934">
        <w:rPr>
          <w:rFonts w:ascii="Arial" w:hAnsi="Arial" w:cs="Arial"/>
          <w:sz w:val="22"/>
          <w:szCs w:val="22"/>
        </w:rPr>
        <w:t xml:space="preserve"> all lessons.</w:t>
      </w:r>
      <w:r w:rsidR="008A60E0" w:rsidRPr="00307934">
        <w:rPr>
          <w:rFonts w:ascii="Arial" w:hAnsi="Arial" w:cs="Arial"/>
          <w:sz w:val="22"/>
          <w:szCs w:val="22"/>
        </w:rPr>
        <w:t xml:space="preserve"> Questioning was further included in this area as I endeavoured to as</w:t>
      </w:r>
      <w:r w:rsidR="00187693">
        <w:rPr>
          <w:rFonts w:ascii="Arial" w:hAnsi="Arial" w:cs="Arial"/>
          <w:sz w:val="22"/>
          <w:szCs w:val="22"/>
        </w:rPr>
        <w:t>k</w:t>
      </w:r>
      <w:r w:rsidR="008A60E0" w:rsidRPr="00307934">
        <w:rPr>
          <w:rFonts w:ascii="Arial" w:hAnsi="Arial" w:cs="Arial"/>
          <w:sz w:val="22"/>
          <w:szCs w:val="22"/>
        </w:rPr>
        <w:t xml:space="preserve"> learners for the thought process </w:t>
      </w:r>
      <w:r w:rsidR="004333A9">
        <w:rPr>
          <w:rFonts w:ascii="Arial" w:hAnsi="Arial" w:cs="Arial"/>
          <w:sz w:val="22"/>
          <w:szCs w:val="22"/>
        </w:rPr>
        <w:t xml:space="preserve">of </w:t>
      </w:r>
      <w:r w:rsidR="008A60E0" w:rsidRPr="00307934">
        <w:rPr>
          <w:rFonts w:ascii="Arial" w:hAnsi="Arial" w:cs="Arial"/>
          <w:sz w:val="22"/>
          <w:szCs w:val="22"/>
        </w:rPr>
        <w:t xml:space="preserve">their answer. This ensured the learners had a </w:t>
      </w:r>
      <w:r w:rsidR="00883471" w:rsidRPr="00307934">
        <w:rPr>
          <w:rFonts w:ascii="Arial" w:hAnsi="Arial" w:cs="Arial"/>
          <w:sz w:val="22"/>
          <w:szCs w:val="22"/>
        </w:rPr>
        <w:t>conceptualised understanding of the lesson a</w:t>
      </w:r>
      <w:r w:rsidR="00AB6BAE">
        <w:rPr>
          <w:rFonts w:ascii="Arial" w:hAnsi="Arial" w:cs="Arial"/>
          <w:sz w:val="22"/>
          <w:szCs w:val="22"/>
        </w:rPr>
        <w:t>nd</w:t>
      </w:r>
      <w:r w:rsidR="00883471" w:rsidRPr="00307934">
        <w:rPr>
          <w:rFonts w:ascii="Arial" w:hAnsi="Arial" w:cs="Arial"/>
          <w:sz w:val="22"/>
          <w:szCs w:val="22"/>
        </w:rPr>
        <w:t xml:space="preserve"> were not reliant on their peers. </w:t>
      </w:r>
      <w:r w:rsidR="00C54941" w:rsidRPr="00307934">
        <w:rPr>
          <w:rFonts w:ascii="Arial" w:hAnsi="Arial" w:cs="Arial"/>
          <w:sz w:val="22"/>
          <w:szCs w:val="22"/>
        </w:rPr>
        <w:t xml:space="preserve">I discovered that ‘live marking’ was a </w:t>
      </w:r>
      <w:r w:rsidR="00BD071C" w:rsidRPr="00307934">
        <w:rPr>
          <w:rFonts w:ascii="Arial" w:hAnsi="Arial" w:cs="Arial"/>
          <w:sz w:val="22"/>
          <w:szCs w:val="22"/>
        </w:rPr>
        <w:t>successful feedback strategy</w:t>
      </w:r>
      <w:r w:rsidR="00C54941" w:rsidRPr="00307934">
        <w:rPr>
          <w:rFonts w:ascii="Arial" w:hAnsi="Arial" w:cs="Arial"/>
          <w:sz w:val="22"/>
          <w:szCs w:val="22"/>
        </w:rPr>
        <w:t xml:space="preserve"> as i</w:t>
      </w:r>
      <w:r w:rsidR="00E917D2" w:rsidRPr="00307934">
        <w:rPr>
          <w:rFonts w:ascii="Arial" w:hAnsi="Arial" w:cs="Arial"/>
          <w:sz w:val="22"/>
          <w:szCs w:val="22"/>
        </w:rPr>
        <w:t>t provided learners with individualised, visual feedback and provide</w:t>
      </w:r>
      <w:r w:rsidR="003770D0" w:rsidRPr="00307934">
        <w:rPr>
          <w:rFonts w:ascii="Arial" w:hAnsi="Arial" w:cs="Arial"/>
          <w:sz w:val="22"/>
          <w:szCs w:val="22"/>
        </w:rPr>
        <w:t>d</w:t>
      </w:r>
      <w:r w:rsidR="00CF1D22" w:rsidRPr="00307934">
        <w:rPr>
          <w:rFonts w:ascii="Arial" w:hAnsi="Arial" w:cs="Arial"/>
          <w:sz w:val="22"/>
          <w:szCs w:val="22"/>
        </w:rPr>
        <w:t xml:space="preserve"> </w:t>
      </w:r>
      <w:r w:rsidR="00E917D2" w:rsidRPr="00307934">
        <w:rPr>
          <w:rFonts w:ascii="Arial" w:hAnsi="Arial" w:cs="Arial"/>
          <w:sz w:val="22"/>
          <w:szCs w:val="22"/>
        </w:rPr>
        <w:t>discussion opportunities.</w:t>
      </w:r>
      <w:r w:rsidR="00CF1D22" w:rsidRPr="00307934">
        <w:rPr>
          <w:rFonts w:ascii="Arial" w:hAnsi="Arial" w:cs="Arial"/>
          <w:sz w:val="22"/>
          <w:szCs w:val="22"/>
        </w:rPr>
        <w:t xml:space="preserve"> </w:t>
      </w:r>
      <w:r w:rsidR="00EA74F6" w:rsidRPr="00307934">
        <w:rPr>
          <w:rFonts w:ascii="Arial" w:hAnsi="Arial" w:cs="Arial"/>
          <w:sz w:val="22"/>
          <w:szCs w:val="22"/>
        </w:rPr>
        <w:t xml:space="preserve">This drew the </w:t>
      </w:r>
      <w:r w:rsidR="001320CA" w:rsidRPr="00307934">
        <w:rPr>
          <w:rFonts w:ascii="Arial" w:hAnsi="Arial" w:cs="Arial"/>
          <w:sz w:val="22"/>
          <w:szCs w:val="22"/>
        </w:rPr>
        <w:t>learner’s</w:t>
      </w:r>
      <w:r w:rsidR="00EA74F6" w:rsidRPr="00307934">
        <w:rPr>
          <w:rFonts w:ascii="Arial" w:hAnsi="Arial" w:cs="Arial"/>
          <w:sz w:val="22"/>
          <w:szCs w:val="22"/>
        </w:rPr>
        <w:t xml:space="preserve"> attention to a mistake and allowed them time to reconsider their response</w:t>
      </w:r>
      <w:r w:rsidR="005B1AB2" w:rsidRPr="00307934">
        <w:rPr>
          <w:rFonts w:ascii="Arial" w:hAnsi="Arial" w:cs="Arial"/>
          <w:sz w:val="22"/>
          <w:szCs w:val="22"/>
        </w:rPr>
        <w:t xml:space="preserve">. I ensured to check on that </w:t>
      </w:r>
      <w:r w:rsidR="00100F17" w:rsidRPr="00307934">
        <w:rPr>
          <w:rFonts w:ascii="Arial" w:hAnsi="Arial" w:cs="Arial"/>
          <w:sz w:val="22"/>
          <w:szCs w:val="22"/>
        </w:rPr>
        <w:t>child’s</w:t>
      </w:r>
      <w:r w:rsidR="005B1AB2" w:rsidRPr="00307934">
        <w:rPr>
          <w:rFonts w:ascii="Arial" w:hAnsi="Arial" w:cs="Arial"/>
          <w:sz w:val="22"/>
          <w:szCs w:val="22"/>
        </w:rPr>
        <w:t xml:space="preserve"> progress soon after to ensure they had adjusted their response. If the learner was </w:t>
      </w:r>
      <w:r w:rsidR="001320CA" w:rsidRPr="00307934">
        <w:rPr>
          <w:rFonts w:ascii="Arial" w:hAnsi="Arial" w:cs="Arial"/>
          <w:sz w:val="22"/>
          <w:szCs w:val="22"/>
        </w:rPr>
        <w:t>unsure,</w:t>
      </w:r>
      <w:r w:rsidR="005B1AB2" w:rsidRPr="00307934">
        <w:rPr>
          <w:rFonts w:ascii="Arial" w:hAnsi="Arial" w:cs="Arial"/>
          <w:sz w:val="22"/>
          <w:szCs w:val="22"/>
        </w:rPr>
        <w:t xml:space="preserve"> I </w:t>
      </w:r>
      <w:r w:rsidR="00100F17" w:rsidRPr="00307934">
        <w:rPr>
          <w:rFonts w:ascii="Arial" w:hAnsi="Arial" w:cs="Arial"/>
          <w:sz w:val="22"/>
          <w:szCs w:val="22"/>
        </w:rPr>
        <w:t xml:space="preserve">would engage in a discussion to encourage the learner to realise the correct answer. For example, </w:t>
      </w:r>
      <w:r w:rsidR="00D2413E" w:rsidRPr="00307934">
        <w:rPr>
          <w:rFonts w:ascii="Arial" w:hAnsi="Arial" w:cs="Arial"/>
          <w:sz w:val="22"/>
          <w:szCs w:val="22"/>
        </w:rPr>
        <w:t>when teaching fractions, learners were often making small Mathematical errors,</w:t>
      </w:r>
      <w:r w:rsidR="002F1848" w:rsidRPr="00307934">
        <w:rPr>
          <w:rFonts w:ascii="Arial" w:hAnsi="Arial" w:cs="Arial"/>
          <w:sz w:val="22"/>
          <w:szCs w:val="22"/>
        </w:rPr>
        <w:t xml:space="preserve"> I would </w:t>
      </w:r>
      <w:r w:rsidR="00541B1A" w:rsidRPr="00307934">
        <w:rPr>
          <w:rFonts w:ascii="Arial" w:hAnsi="Arial" w:cs="Arial"/>
          <w:sz w:val="22"/>
          <w:szCs w:val="22"/>
        </w:rPr>
        <w:t xml:space="preserve">draw a dot near the learners answer and then </w:t>
      </w:r>
      <w:r w:rsidR="005E6715" w:rsidRPr="00307934">
        <w:rPr>
          <w:rFonts w:ascii="Arial" w:hAnsi="Arial" w:cs="Arial"/>
          <w:sz w:val="22"/>
          <w:szCs w:val="22"/>
        </w:rPr>
        <w:t xml:space="preserve">if needed encourage the learners to </w:t>
      </w:r>
      <w:r w:rsidR="00450253" w:rsidRPr="00307934">
        <w:rPr>
          <w:rFonts w:ascii="Arial" w:hAnsi="Arial" w:cs="Arial"/>
          <w:sz w:val="22"/>
          <w:szCs w:val="22"/>
        </w:rPr>
        <w:t xml:space="preserve">recall their times tables </w:t>
      </w:r>
      <w:r w:rsidR="00AD5887" w:rsidRPr="00307934">
        <w:rPr>
          <w:rFonts w:ascii="Arial" w:hAnsi="Arial" w:cs="Arial"/>
          <w:sz w:val="22"/>
          <w:szCs w:val="22"/>
        </w:rPr>
        <w:t xml:space="preserve">to reach the correct answer. </w:t>
      </w:r>
      <w:r w:rsidR="00287637" w:rsidRPr="00307934">
        <w:rPr>
          <w:rFonts w:ascii="Arial" w:hAnsi="Arial" w:cs="Arial"/>
          <w:sz w:val="22"/>
          <w:szCs w:val="22"/>
        </w:rPr>
        <w:t>According to ‘Teacher Toolkit’ (</w:t>
      </w:r>
      <w:r w:rsidR="004C23F8" w:rsidRPr="00307934">
        <w:rPr>
          <w:rFonts w:ascii="Arial" w:hAnsi="Arial" w:cs="Arial"/>
          <w:sz w:val="22"/>
          <w:szCs w:val="22"/>
        </w:rPr>
        <w:t>2021</w:t>
      </w:r>
      <w:r w:rsidR="00287637" w:rsidRPr="00307934">
        <w:rPr>
          <w:rFonts w:ascii="Arial" w:hAnsi="Arial" w:cs="Arial"/>
          <w:sz w:val="22"/>
          <w:szCs w:val="22"/>
        </w:rPr>
        <w:t xml:space="preserve">) </w:t>
      </w:r>
      <w:r w:rsidR="008104DF" w:rsidRPr="00307934">
        <w:rPr>
          <w:rFonts w:ascii="Arial" w:hAnsi="Arial" w:cs="Arial"/>
          <w:sz w:val="22"/>
          <w:szCs w:val="22"/>
        </w:rPr>
        <w:t>‘live marking’ provided learners with concise feedback and the immediate opportunity to improve learning</w:t>
      </w:r>
      <w:r w:rsidR="00FA1B31" w:rsidRPr="00307934">
        <w:rPr>
          <w:rFonts w:ascii="Arial" w:hAnsi="Arial" w:cs="Arial"/>
          <w:sz w:val="22"/>
          <w:szCs w:val="22"/>
        </w:rPr>
        <w:t xml:space="preserve"> in addition to reducing teachers marking workload</w:t>
      </w:r>
      <w:r w:rsidR="003866C9" w:rsidRPr="00307934">
        <w:rPr>
          <w:rFonts w:ascii="Arial" w:hAnsi="Arial" w:cs="Arial"/>
          <w:sz w:val="22"/>
          <w:szCs w:val="22"/>
        </w:rPr>
        <w:t xml:space="preserve"> outside of teaching hours. A limitation is identified as suffering</w:t>
      </w:r>
      <w:r w:rsidR="007B6DB8" w:rsidRPr="00307934">
        <w:rPr>
          <w:rFonts w:ascii="Arial" w:hAnsi="Arial" w:cs="Arial"/>
          <w:sz w:val="22"/>
          <w:szCs w:val="22"/>
        </w:rPr>
        <w:t xml:space="preserve"> curriculum coverage if learners were spending too much time acting on feedback. </w:t>
      </w:r>
      <w:r w:rsidR="00F52299" w:rsidRPr="00307934">
        <w:rPr>
          <w:rFonts w:ascii="Arial" w:hAnsi="Arial" w:cs="Arial"/>
          <w:sz w:val="22"/>
          <w:szCs w:val="22"/>
        </w:rPr>
        <w:t>However,</w:t>
      </w:r>
      <w:r w:rsidR="007B6DB8" w:rsidRPr="00307934">
        <w:rPr>
          <w:rFonts w:ascii="Arial" w:hAnsi="Arial" w:cs="Arial"/>
          <w:sz w:val="22"/>
          <w:szCs w:val="22"/>
        </w:rPr>
        <w:t xml:space="preserve"> I would argue that </w:t>
      </w:r>
      <w:r w:rsidR="00DB32C4" w:rsidRPr="00307934">
        <w:rPr>
          <w:rFonts w:ascii="Arial" w:hAnsi="Arial" w:cs="Arial"/>
          <w:sz w:val="22"/>
          <w:szCs w:val="22"/>
        </w:rPr>
        <w:t>misconceptions</w:t>
      </w:r>
      <w:r w:rsidR="001F35E6" w:rsidRPr="00307934">
        <w:rPr>
          <w:rFonts w:ascii="Arial" w:hAnsi="Arial" w:cs="Arial"/>
          <w:sz w:val="22"/>
          <w:szCs w:val="22"/>
        </w:rPr>
        <w:t xml:space="preserve"> need to be targeted in real-time </w:t>
      </w:r>
      <w:r w:rsidR="00DB32C4" w:rsidRPr="00307934">
        <w:rPr>
          <w:rFonts w:ascii="Arial" w:hAnsi="Arial" w:cs="Arial"/>
          <w:sz w:val="22"/>
          <w:szCs w:val="22"/>
        </w:rPr>
        <w:t xml:space="preserve">to reduce the impact on further learning. With progressive learners, learners need to master </w:t>
      </w:r>
      <w:r w:rsidR="00F52299" w:rsidRPr="00307934">
        <w:rPr>
          <w:rFonts w:ascii="Arial" w:hAnsi="Arial" w:cs="Arial"/>
          <w:sz w:val="22"/>
          <w:szCs w:val="22"/>
        </w:rPr>
        <w:t>strategies</w:t>
      </w:r>
      <w:r w:rsidR="00DB32C4" w:rsidRPr="00307934">
        <w:rPr>
          <w:rFonts w:ascii="Arial" w:hAnsi="Arial" w:cs="Arial"/>
          <w:sz w:val="22"/>
          <w:szCs w:val="22"/>
        </w:rPr>
        <w:t xml:space="preserve"> </w:t>
      </w:r>
      <w:r w:rsidR="00F52299" w:rsidRPr="00307934">
        <w:rPr>
          <w:rFonts w:ascii="Arial" w:hAnsi="Arial" w:cs="Arial"/>
          <w:sz w:val="22"/>
          <w:szCs w:val="22"/>
        </w:rPr>
        <w:t>to</w:t>
      </w:r>
      <w:r w:rsidR="00DB32C4" w:rsidRPr="00307934">
        <w:rPr>
          <w:rFonts w:ascii="Arial" w:hAnsi="Arial" w:cs="Arial"/>
          <w:sz w:val="22"/>
          <w:szCs w:val="22"/>
        </w:rPr>
        <w:t xml:space="preserve"> progress. Therefore, </w:t>
      </w:r>
      <w:r w:rsidR="00F52299" w:rsidRPr="00307934">
        <w:rPr>
          <w:rFonts w:ascii="Arial" w:hAnsi="Arial" w:cs="Arial"/>
          <w:sz w:val="22"/>
          <w:szCs w:val="22"/>
        </w:rPr>
        <w:t>misconceptions must be understood and worked upon as they arise.</w:t>
      </w:r>
      <w:r w:rsidR="00BB3384" w:rsidRPr="00307934">
        <w:rPr>
          <w:rFonts w:ascii="Arial" w:hAnsi="Arial" w:cs="Arial"/>
          <w:sz w:val="22"/>
          <w:szCs w:val="22"/>
        </w:rPr>
        <w:t xml:space="preserve"> As a teacher, identifying </w:t>
      </w:r>
      <w:r w:rsidR="00505490" w:rsidRPr="00307934">
        <w:rPr>
          <w:rFonts w:ascii="Arial" w:hAnsi="Arial" w:cs="Arial"/>
          <w:sz w:val="22"/>
          <w:szCs w:val="22"/>
        </w:rPr>
        <w:t>misconceptions</w:t>
      </w:r>
      <w:r w:rsidR="00BB3384" w:rsidRPr="00307934">
        <w:rPr>
          <w:rFonts w:ascii="Arial" w:hAnsi="Arial" w:cs="Arial"/>
          <w:sz w:val="22"/>
          <w:szCs w:val="22"/>
        </w:rPr>
        <w:t xml:space="preserve"> allows me </w:t>
      </w:r>
      <w:r w:rsidR="00B66404" w:rsidRPr="00307934">
        <w:rPr>
          <w:rFonts w:ascii="Arial" w:hAnsi="Arial" w:cs="Arial"/>
          <w:sz w:val="22"/>
          <w:szCs w:val="22"/>
        </w:rPr>
        <w:t xml:space="preserve">to conduct a </w:t>
      </w:r>
      <w:proofErr w:type="gramStart"/>
      <w:r w:rsidR="00B66404" w:rsidRPr="00307934">
        <w:rPr>
          <w:rFonts w:ascii="Arial" w:hAnsi="Arial" w:cs="Arial"/>
          <w:sz w:val="22"/>
          <w:szCs w:val="22"/>
        </w:rPr>
        <w:t>mini-plenary</w:t>
      </w:r>
      <w:proofErr w:type="gramEnd"/>
      <w:r w:rsidR="00B66404" w:rsidRPr="00307934">
        <w:rPr>
          <w:rFonts w:ascii="Arial" w:hAnsi="Arial" w:cs="Arial"/>
          <w:sz w:val="22"/>
          <w:szCs w:val="22"/>
        </w:rPr>
        <w:t xml:space="preserve"> to ensure other learners are not making the same mistake. This allows </w:t>
      </w:r>
      <w:r w:rsidR="00505490" w:rsidRPr="00307934">
        <w:rPr>
          <w:rFonts w:ascii="Arial" w:hAnsi="Arial" w:cs="Arial"/>
          <w:sz w:val="22"/>
          <w:szCs w:val="22"/>
        </w:rPr>
        <w:t>for assessment and feedback of my teaching an provides opportunities to reflect and develop.</w:t>
      </w:r>
      <w:r w:rsidR="00C03855" w:rsidRPr="00307934">
        <w:rPr>
          <w:rFonts w:ascii="Arial" w:hAnsi="Arial" w:cs="Arial"/>
          <w:sz w:val="22"/>
          <w:szCs w:val="22"/>
        </w:rPr>
        <w:t xml:space="preserve"> </w:t>
      </w:r>
      <w:r w:rsidR="00AC0D31" w:rsidRPr="00307934">
        <w:rPr>
          <w:rFonts w:ascii="Arial" w:hAnsi="Arial" w:cs="Arial"/>
          <w:sz w:val="22"/>
          <w:szCs w:val="22"/>
        </w:rPr>
        <w:t xml:space="preserve">The education Endowment Foundation </w:t>
      </w:r>
      <w:r w:rsidR="007E38A5" w:rsidRPr="00307934">
        <w:rPr>
          <w:rFonts w:ascii="Arial" w:hAnsi="Arial" w:cs="Arial"/>
          <w:sz w:val="22"/>
          <w:szCs w:val="22"/>
        </w:rPr>
        <w:t xml:space="preserve">(EEF) </w:t>
      </w:r>
      <w:r w:rsidR="00796992" w:rsidRPr="00307934">
        <w:rPr>
          <w:rFonts w:ascii="Arial" w:hAnsi="Arial" w:cs="Arial"/>
          <w:sz w:val="22"/>
          <w:szCs w:val="22"/>
        </w:rPr>
        <w:t>found that feedback is a well-evidenced strategy with a positive influence on learning outcomes.</w:t>
      </w:r>
      <w:r w:rsidR="002733C7" w:rsidRPr="00307934">
        <w:rPr>
          <w:rFonts w:ascii="Arial" w:hAnsi="Arial" w:cs="Arial"/>
          <w:sz w:val="22"/>
          <w:szCs w:val="22"/>
        </w:rPr>
        <w:t xml:space="preserve"> </w:t>
      </w:r>
      <w:r w:rsidR="00EB7DAB" w:rsidRPr="00307934">
        <w:rPr>
          <w:rFonts w:ascii="Arial" w:hAnsi="Arial" w:cs="Arial"/>
          <w:sz w:val="22"/>
          <w:szCs w:val="22"/>
        </w:rPr>
        <w:t xml:space="preserve">Additionally, different methods of feedback </w:t>
      </w:r>
      <w:r w:rsidR="001A6A84" w:rsidRPr="00307934">
        <w:rPr>
          <w:rFonts w:ascii="Arial" w:hAnsi="Arial" w:cs="Arial"/>
          <w:sz w:val="22"/>
          <w:szCs w:val="22"/>
        </w:rPr>
        <w:t>can be effective and should not be restricted to written marking. studies show that verbal feedback show marginally higher</w:t>
      </w:r>
      <w:r w:rsidR="005C4E02" w:rsidRPr="00307934">
        <w:rPr>
          <w:rFonts w:ascii="Arial" w:hAnsi="Arial" w:cs="Arial"/>
          <w:sz w:val="22"/>
          <w:szCs w:val="22"/>
        </w:rPr>
        <w:t xml:space="preserve"> (7 month) impact on learning progression however written feedback also plays a key part. </w:t>
      </w:r>
      <w:r w:rsidR="007E38A5" w:rsidRPr="00307934">
        <w:rPr>
          <w:rFonts w:ascii="Arial" w:hAnsi="Arial" w:cs="Arial"/>
          <w:sz w:val="22"/>
          <w:szCs w:val="22"/>
        </w:rPr>
        <w:t xml:space="preserve">The EEF emphasises </w:t>
      </w:r>
      <w:r w:rsidR="007E38A5" w:rsidRPr="00307934">
        <w:rPr>
          <w:rFonts w:ascii="Arial" w:hAnsi="Arial" w:cs="Arial"/>
          <w:sz w:val="22"/>
          <w:szCs w:val="22"/>
        </w:rPr>
        <w:lastRenderedPageBreak/>
        <w:t>the importance of</w:t>
      </w:r>
      <w:r w:rsidR="005C0C02" w:rsidRPr="00307934">
        <w:rPr>
          <w:rFonts w:ascii="Arial" w:hAnsi="Arial" w:cs="Arial"/>
          <w:sz w:val="22"/>
          <w:szCs w:val="22"/>
        </w:rPr>
        <w:t xml:space="preserve"> giving feedback when work is correct as well as incorrect to increase </w:t>
      </w:r>
      <w:r w:rsidR="00574DFE" w:rsidRPr="00307934">
        <w:rPr>
          <w:rFonts w:ascii="Arial" w:hAnsi="Arial" w:cs="Arial"/>
          <w:sz w:val="22"/>
          <w:szCs w:val="22"/>
        </w:rPr>
        <w:t>learners’</w:t>
      </w:r>
      <w:r w:rsidR="005C0C02" w:rsidRPr="00307934">
        <w:rPr>
          <w:rFonts w:ascii="Arial" w:hAnsi="Arial" w:cs="Arial"/>
          <w:sz w:val="22"/>
          <w:szCs w:val="22"/>
        </w:rPr>
        <w:t xml:space="preserve"> confidence and sel</w:t>
      </w:r>
      <w:r w:rsidR="00574DFE" w:rsidRPr="00307934">
        <w:rPr>
          <w:rFonts w:ascii="Arial" w:hAnsi="Arial" w:cs="Arial"/>
          <w:sz w:val="22"/>
          <w:szCs w:val="22"/>
        </w:rPr>
        <w:t>f</w:t>
      </w:r>
      <w:r w:rsidR="005C0C02" w:rsidRPr="00307934">
        <w:rPr>
          <w:rFonts w:ascii="Arial" w:hAnsi="Arial" w:cs="Arial"/>
          <w:sz w:val="22"/>
          <w:szCs w:val="22"/>
        </w:rPr>
        <w:t>-esteem.</w:t>
      </w:r>
      <w:r w:rsidR="00B21CC4" w:rsidRPr="00307934">
        <w:rPr>
          <w:rFonts w:ascii="Arial" w:hAnsi="Arial" w:cs="Arial"/>
          <w:sz w:val="22"/>
          <w:szCs w:val="22"/>
        </w:rPr>
        <w:t xml:space="preserve"> </w:t>
      </w:r>
      <w:r w:rsidR="00CE70AF" w:rsidRPr="00307934">
        <w:rPr>
          <w:rFonts w:ascii="Arial" w:hAnsi="Arial" w:cs="Arial"/>
          <w:sz w:val="22"/>
          <w:szCs w:val="22"/>
        </w:rPr>
        <w:t xml:space="preserve">Nichol and Dick (2006) </w:t>
      </w:r>
      <w:r w:rsidR="00E55833" w:rsidRPr="00307934">
        <w:rPr>
          <w:rFonts w:ascii="Arial" w:hAnsi="Arial" w:cs="Arial"/>
          <w:sz w:val="22"/>
          <w:szCs w:val="22"/>
        </w:rPr>
        <w:t>compare</w:t>
      </w:r>
      <w:r w:rsidR="00212992" w:rsidRPr="00307934">
        <w:rPr>
          <w:rFonts w:ascii="Arial" w:hAnsi="Arial" w:cs="Arial"/>
          <w:sz w:val="22"/>
          <w:szCs w:val="22"/>
        </w:rPr>
        <w:t xml:space="preserve"> </w:t>
      </w:r>
      <w:r w:rsidR="008F4870" w:rsidRPr="00307934">
        <w:rPr>
          <w:rFonts w:ascii="Arial" w:hAnsi="Arial" w:cs="Arial"/>
          <w:sz w:val="22"/>
          <w:szCs w:val="22"/>
        </w:rPr>
        <w:t>summative and formal</w:t>
      </w:r>
      <w:r w:rsidR="00CB2FAE" w:rsidRPr="00307934">
        <w:rPr>
          <w:rFonts w:ascii="Arial" w:hAnsi="Arial" w:cs="Arial"/>
          <w:sz w:val="22"/>
          <w:szCs w:val="22"/>
        </w:rPr>
        <w:t xml:space="preserve"> assessment</w:t>
      </w:r>
      <w:r w:rsidR="00B832EB" w:rsidRPr="00307934">
        <w:rPr>
          <w:rFonts w:ascii="Arial" w:hAnsi="Arial" w:cs="Arial"/>
          <w:sz w:val="22"/>
          <w:szCs w:val="22"/>
        </w:rPr>
        <w:t xml:space="preserve"> saying that </w:t>
      </w:r>
      <w:r w:rsidR="00B5589C" w:rsidRPr="00307934">
        <w:rPr>
          <w:rFonts w:ascii="Arial" w:hAnsi="Arial" w:cs="Arial"/>
          <w:sz w:val="22"/>
          <w:szCs w:val="22"/>
        </w:rPr>
        <w:t xml:space="preserve">formative assessment – questioning, success criteria, </w:t>
      </w:r>
      <w:r w:rsidR="00931270" w:rsidRPr="00307934">
        <w:rPr>
          <w:rFonts w:ascii="Arial" w:hAnsi="Arial" w:cs="Arial"/>
          <w:sz w:val="22"/>
          <w:szCs w:val="22"/>
        </w:rPr>
        <w:t>feedback,</w:t>
      </w:r>
      <w:r w:rsidR="00B5589C" w:rsidRPr="00307934">
        <w:rPr>
          <w:rFonts w:ascii="Arial" w:hAnsi="Arial" w:cs="Arial"/>
          <w:sz w:val="22"/>
          <w:szCs w:val="22"/>
        </w:rPr>
        <w:t xml:space="preserve"> and peer/self-assessment </w:t>
      </w:r>
      <w:r w:rsidR="00E31995" w:rsidRPr="00307934">
        <w:rPr>
          <w:rFonts w:ascii="Arial" w:hAnsi="Arial" w:cs="Arial"/>
          <w:sz w:val="22"/>
          <w:szCs w:val="22"/>
        </w:rPr>
        <w:t>–</w:t>
      </w:r>
      <w:r w:rsidR="00B5589C" w:rsidRPr="00307934">
        <w:rPr>
          <w:rFonts w:ascii="Arial" w:hAnsi="Arial" w:cs="Arial"/>
          <w:sz w:val="22"/>
          <w:szCs w:val="22"/>
        </w:rPr>
        <w:t xml:space="preserve"> </w:t>
      </w:r>
      <w:r w:rsidR="00E31995" w:rsidRPr="00307934">
        <w:rPr>
          <w:rFonts w:ascii="Arial" w:hAnsi="Arial" w:cs="Arial"/>
          <w:sz w:val="22"/>
          <w:szCs w:val="22"/>
        </w:rPr>
        <w:t xml:space="preserve">provides both the learner and practitioner with </w:t>
      </w:r>
      <w:r w:rsidR="007D408A" w:rsidRPr="00307934">
        <w:rPr>
          <w:rFonts w:ascii="Arial" w:hAnsi="Arial" w:cs="Arial"/>
          <w:sz w:val="22"/>
          <w:szCs w:val="22"/>
        </w:rPr>
        <w:t>the knowledge of their achievement and their steps for progression</w:t>
      </w:r>
      <w:r w:rsidR="00D80E81" w:rsidRPr="00307934">
        <w:rPr>
          <w:rFonts w:ascii="Arial" w:hAnsi="Arial" w:cs="Arial"/>
          <w:sz w:val="22"/>
          <w:szCs w:val="22"/>
        </w:rPr>
        <w:t xml:space="preserve"> therefore aiding development </w:t>
      </w:r>
      <w:r w:rsidR="00A605A4" w:rsidRPr="00307934">
        <w:rPr>
          <w:rFonts w:ascii="Arial" w:hAnsi="Arial" w:cs="Arial"/>
          <w:sz w:val="22"/>
          <w:szCs w:val="22"/>
        </w:rPr>
        <w:t>whereas</w:t>
      </w:r>
      <w:r w:rsidR="00D80E81" w:rsidRPr="00307934">
        <w:rPr>
          <w:rFonts w:ascii="Arial" w:hAnsi="Arial" w:cs="Arial"/>
          <w:sz w:val="22"/>
          <w:szCs w:val="22"/>
        </w:rPr>
        <w:t xml:space="preserve"> </w:t>
      </w:r>
      <w:r w:rsidR="00A605A4" w:rsidRPr="00307934">
        <w:rPr>
          <w:rFonts w:ascii="Arial" w:hAnsi="Arial" w:cs="Arial"/>
          <w:sz w:val="22"/>
          <w:szCs w:val="22"/>
        </w:rPr>
        <w:t xml:space="preserve">summative assessment – tests </w:t>
      </w:r>
      <w:r w:rsidR="00B03D23" w:rsidRPr="00307934">
        <w:rPr>
          <w:rFonts w:ascii="Arial" w:hAnsi="Arial" w:cs="Arial"/>
          <w:sz w:val="22"/>
          <w:szCs w:val="22"/>
        </w:rPr>
        <w:t xml:space="preserve">– focusses on success or failure </w:t>
      </w:r>
      <w:r w:rsidR="00E55833" w:rsidRPr="00307934">
        <w:rPr>
          <w:rFonts w:ascii="Arial" w:hAnsi="Arial" w:cs="Arial"/>
          <w:sz w:val="22"/>
          <w:szCs w:val="22"/>
        </w:rPr>
        <w:t xml:space="preserve">and the comparisons of learners with their peers. However, I understand that </w:t>
      </w:r>
      <w:r w:rsidR="003F6345" w:rsidRPr="00307934">
        <w:rPr>
          <w:rFonts w:ascii="Arial" w:hAnsi="Arial" w:cs="Arial"/>
          <w:sz w:val="22"/>
          <w:szCs w:val="22"/>
        </w:rPr>
        <w:t>summative assessments are often necessary especially in higher education.</w:t>
      </w:r>
      <w:r w:rsidR="0092233D" w:rsidRPr="00307934">
        <w:rPr>
          <w:rFonts w:ascii="Arial" w:hAnsi="Arial" w:cs="Arial"/>
          <w:sz w:val="22"/>
          <w:szCs w:val="22"/>
        </w:rPr>
        <w:t xml:space="preserve"> I would argue that learners should partake in summative assessment regularly to reduce anxiety</w:t>
      </w:r>
      <w:r w:rsidR="00957344" w:rsidRPr="00307934">
        <w:rPr>
          <w:rFonts w:ascii="Arial" w:hAnsi="Arial" w:cs="Arial"/>
          <w:sz w:val="22"/>
          <w:szCs w:val="22"/>
        </w:rPr>
        <w:t xml:space="preserve">. </w:t>
      </w:r>
      <w:r w:rsidR="00BD0676" w:rsidRPr="00307934">
        <w:rPr>
          <w:rFonts w:ascii="Arial" w:hAnsi="Arial" w:cs="Arial"/>
          <w:sz w:val="22"/>
          <w:szCs w:val="22"/>
        </w:rPr>
        <w:t>ASPAM Scottish writes that most learners fear examinations due to lack of preparation</w:t>
      </w:r>
      <w:r w:rsidR="007E2E2A" w:rsidRPr="00307934">
        <w:rPr>
          <w:rFonts w:ascii="Arial" w:hAnsi="Arial" w:cs="Arial"/>
          <w:sz w:val="22"/>
          <w:szCs w:val="22"/>
        </w:rPr>
        <w:t xml:space="preserve"> and low self-esteem. Therefore, it is vital that </w:t>
      </w:r>
      <w:r w:rsidR="00FB7C69" w:rsidRPr="00307934">
        <w:rPr>
          <w:rFonts w:ascii="Arial" w:hAnsi="Arial" w:cs="Arial"/>
          <w:sz w:val="22"/>
          <w:szCs w:val="22"/>
        </w:rPr>
        <w:t>learner’s</w:t>
      </w:r>
      <w:r w:rsidR="007E2E2A" w:rsidRPr="00307934">
        <w:rPr>
          <w:rFonts w:ascii="Arial" w:hAnsi="Arial" w:cs="Arial"/>
          <w:sz w:val="22"/>
          <w:szCs w:val="22"/>
        </w:rPr>
        <w:t xml:space="preserve"> </w:t>
      </w:r>
      <w:r w:rsidR="00FB7C69" w:rsidRPr="00307934">
        <w:rPr>
          <w:rFonts w:ascii="Arial" w:hAnsi="Arial" w:cs="Arial"/>
          <w:sz w:val="22"/>
          <w:szCs w:val="22"/>
        </w:rPr>
        <w:t xml:space="preserve">self-esteem is </w:t>
      </w:r>
      <w:r w:rsidR="001758B4" w:rsidRPr="00307934">
        <w:rPr>
          <w:rFonts w:ascii="Arial" w:hAnsi="Arial" w:cs="Arial"/>
          <w:sz w:val="22"/>
          <w:szCs w:val="22"/>
        </w:rPr>
        <w:t>maintained,</w:t>
      </w:r>
      <w:r w:rsidR="00FB7C69" w:rsidRPr="00307934">
        <w:rPr>
          <w:rFonts w:ascii="Arial" w:hAnsi="Arial" w:cs="Arial"/>
          <w:sz w:val="22"/>
          <w:szCs w:val="22"/>
        </w:rPr>
        <w:t xml:space="preserve"> and learning is praised and encourages. </w:t>
      </w:r>
    </w:p>
    <w:p w14:paraId="2CEE9E17" w14:textId="5933B4AA" w:rsidR="00574DFE" w:rsidRPr="00307934" w:rsidRDefault="00574DFE" w:rsidP="00585D0D">
      <w:pPr>
        <w:spacing w:line="360" w:lineRule="auto"/>
        <w:jc w:val="both"/>
        <w:rPr>
          <w:rFonts w:ascii="Arial" w:hAnsi="Arial" w:cs="Arial"/>
          <w:sz w:val="22"/>
          <w:szCs w:val="22"/>
        </w:rPr>
      </w:pPr>
    </w:p>
    <w:p w14:paraId="2FA6D592" w14:textId="31E632EA" w:rsidR="00574DFE" w:rsidRPr="00307934" w:rsidRDefault="006974A1" w:rsidP="00585D0D">
      <w:pPr>
        <w:spacing w:line="360" w:lineRule="auto"/>
        <w:jc w:val="both"/>
        <w:rPr>
          <w:rFonts w:ascii="Arial" w:hAnsi="Arial" w:cs="Arial"/>
          <w:sz w:val="22"/>
          <w:szCs w:val="22"/>
        </w:rPr>
      </w:pPr>
      <w:proofErr w:type="spellStart"/>
      <w:r w:rsidRPr="00307934">
        <w:rPr>
          <w:rFonts w:ascii="Arial" w:hAnsi="Arial" w:cs="Arial"/>
          <w:sz w:val="22"/>
          <w:szCs w:val="22"/>
        </w:rPr>
        <w:t>AfL</w:t>
      </w:r>
      <w:proofErr w:type="spellEnd"/>
      <w:r w:rsidRPr="00307934">
        <w:rPr>
          <w:rFonts w:ascii="Arial" w:hAnsi="Arial" w:cs="Arial"/>
          <w:sz w:val="22"/>
          <w:szCs w:val="22"/>
        </w:rPr>
        <w:t xml:space="preserve"> can also provide practitioners with feedback to further professional development. </w:t>
      </w:r>
      <w:r w:rsidR="0045454D" w:rsidRPr="00307934">
        <w:rPr>
          <w:rFonts w:ascii="Arial" w:hAnsi="Arial" w:cs="Arial"/>
          <w:sz w:val="22"/>
          <w:szCs w:val="22"/>
        </w:rPr>
        <w:t>To conclude lessons, I asked the children</w:t>
      </w:r>
      <w:r w:rsidR="00C01CCA" w:rsidRPr="00307934">
        <w:rPr>
          <w:rFonts w:ascii="Arial" w:hAnsi="Arial" w:cs="Arial"/>
          <w:sz w:val="22"/>
          <w:szCs w:val="22"/>
        </w:rPr>
        <w:t xml:space="preserve"> to name one thing they have learnt and something they would like to know. This helped me to comprehend the learners </w:t>
      </w:r>
      <w:r w:rsidR="00F652B7" w:rsidRPr="00307934">
        <w:rPr>
          <w:rFonts w:ascii="Arial" w:hAnsi="Arial" w:cs="Arial"/>
          <w:sz w:val="22"/>
          <w:szCs w:val="22"/>
        </w:rPr>
        <w:t xml:space="preserve">understanding from the lesson in addition to their curiosities to influence future lessons. </w:t>
      </w:r>
      <w:r w:rsidR="004C227E" w:rsidRPr="00307934">
        <w:rPr>
          <w:rFonts w:ascii="Arial" w:hAnsi="Arial" w:cs="Arial"/>
          <w:sz w:val="22"/>
          <w:szCs w:val="22"/>
        </w:rPr>
        <w:t xml:space="preserve">This also allowed me to identify areas that required consolidation. I often </w:t>
      </w:r>
      <w:r w:rsidR="00EB1A70" w:rsidRPr="00307934">
        <w:rPr>
          <w:rFonts w:ascii="Arial" w:hAnsi="Arial" w:cs="Arial"/>
          <w:sz w:val="22"/>
          <w:szCs w:val="22"/>
        </w:rPr>
        <w:t>provided consolidation at the end of the day through interactive games.</w:t>
      </w:r>
    </w:p>
    <w:p w14:paraId="673C014A" w14:textId="55218073" w:rsidR="00DF5333" w:rsidRPr="00307934" w:rsidRDefault="00DF5333" w:rsidP="00585D0D">
      <w:pPr>
        <w:spacing w:line="360" w:lineRule="auto"/>
        <w:jc w:val="both"/>
        <w:rPr>
          <w:rFonts w:ascii="Arial" w:hAnsi="Arial" w:cs="Arial"/>
          <w:sz w:val="22"/>
          <w:szCs w:val="22"/>
        </w:rPr>
      </w:pPr>
    </w:p>
    <w:p w14:paraId="0149A4C2" w14:textId="6C33951E" w:rsidR="00931270" w:rsidRPr="00307934" w:rsidRDefault="00931270" w:rsidP="00585D0D">
      <w:pPr>
        <w:spacing w:line="360" w:lineRule="auto"/>
        <w:jc w:val="both"/>
        <w:rPr>
          <w:rFonts w:ascii="Arial" w:hAnsi="Arial" w:cs="Arial"/>
          <w:sz w:val="22"/>
          <w:szCs w:val="22"/>
        </w:rPr>
      </w:pPr>
      <w:r w:rsidRPr="00307934">
        <w:rPr>
          <w:rFonts w:ascii="Arial" w:hAnsi="Arial" w:cs="Arial"/>
          <w:sz w:val="22"/>
          <w:szCs w:val="22"/>
        </w:rPr>
        <w:t>________________________________________________________________</w:t>
      </w:r>
    </w:p>
    <w:p w14:paraId="668239D7" w14:textId="77777777" w:rsidR="00931270" w:rsidRPr="00307934" w:rsidRDefault="00931270" w:rsidP="00585D0D">
      <w:pPr>
        <w:spacing w:line="360" w:lineRule="auto"/>
        <w:jc w:val="both"/>
        <w:rPr>
          <w:rFonts w:ascii="Arial" w:hAnsi="Arial" w:cs="Arial"/>
          <w:sz w:val="22"/>
          <w:szCs w:val="22"/>
        </w:rPr>
      </w:pPr>
    </w:p>
    <w:p w14:paraId="61C411FC" w14:textId="3F6F33CB" w:rsidR="00F850C2" w:rsidRPr="00307934" w:rsidRDefault="00865635" w:rsidP="00585D0D">
      <w:pPr>
        <w:spacing w:line="360" w:lineRule="auto"/>
        <w:jc w:val="both"/>
        <w:rPr>
          <w:rFonts w:ascii="Arial" w:hAnsi="Arial" w:cs="Arial"/>
          <w:sz w:val="22"/>
          <w:szCs w:val="22"/>
        </w:rPr>
      </w:pPr>
      <w:r w:rsidRPr="00307934">
        <w:rPr>
          <w:rFonts w:ascii="Arial" w:hAnsi="Arial" w:cs="Arial"/>
          <w:sz w:val="22"/>
          <w:szCs w:val="22"/>
        </w:rPr>
        <w:t xml:space="preserve">To conclude, </w:t>
      </w:r>
      <w:r w:rsidR="001758B4" w:rsidRPr="00307934">
        <w:rPr>
          <w:rFonts w:ascii="Arial" w:hAnsi="Arial" w:cs="Arial"/>
          <w:sz w:val="22"/>
          <w:szCs w:val="22"/>
        </w:rPr>
        <w:t>the teaching and learning of authentic</w:t>
      </w:r>
      <w:r w:rsidR="00B31ADB" w:rsidRPr="00307934">
        <w:rPr>
          <w:rFonts w:ascii="Arial" w:hAnsi="Arial" w:cs="Arial"/>
          <w:sz w:val="22"/>
          <w:szCs w:val="22"/>
        </w:rPr>
        <w:t xml:space="preserve"> contexts and of Assessment for learning must both be central to </w:t>
      </w:r>
      <w:r w:rsidR="002D3910" w:rsidRPr="00307934">
        <w:rPr>
          <w:rFonts w:ascii="Arial" w:hAnsi="Arial" w:cs="Arial"/>
          <w:sz w:val="22"/>
          <w:szCs w:val="22"/>
        </w:rPr>
        <w:t>education</w:t>
      </w:r>
      <w:r w:rsidR="008211FA" w:rsidRPr="00307934">
        <w:rPr>
          <w:rFonts w:ascii="Arial" w:hAnsi="Arial" w:cs="Arial"/>
          <w:sz w:val="22"/>
          <w:szCs w:val="22"/>
        </w:rPr>
        <w:t xml:space="preserve"> as both are vital to </w:t>
      </w:r>
      <w:r w:rsidR="008F462D" w:rsidRPr="00307934">
        <w:rPr>
          <w:rFonts w:ascii="Arial" w:hAnsi="Arial" w:cs="Arial"/>
          <w:sz w:val="22"/>
          <w:szCs w:val="22"/>
        </w:rPr>
        <w:t>learners being</w:t>
      </w:r>
      <w:r w:rsidR="00282BC5" w:rsidRPr="00307934">
        <w:rPr>
          <w:rFonts w:ascii="Arial" w:hAnsi="Arial" w:cs="Arial"/>
          <w:sz w:val="22"/>
          <w:szCs w:val="22"/>
        </w:rPr>
        <w:t xml:space="preserve"> </w:t>
      </w:r>
      <w:r w:rsidR="00D1691E" w:rsidRPr="00307934">
        <w:rPr>
          <w:rFonts w:ascii="Arial" w:hAnsi="Arial" w:cs="Arial"/>
          <w:sz w:val="22"/>
          <w:szCs w:val="22"/>
        </w:rPr>
        <w:t>‘ambitious, capable learners</w:t>
      </w:r>
      <w:r w:rsidR="00F709F9" w:rsidRPr="00307934">
        <w:rPr>
          <w:rFonts w:ascii="Arial" w:hAnsi="Arial" w:cs="Arial"/>
          <w:sz w:val="22"/>
          <w:szCs w:val="22"/>
        </w:rPr>
        <w:t>’</w:t>
      </w:r>
      <w:r w:rsidR="003D0342" w:rsidRPr="00307934">
        <w:rPr>
          <w:rFonts w:ascii="Arial" w:hAnsi="Arial" w:cs="Arial"/>
          <w:sz w:val="22"/>
          <w:szCs w:val="22"/>
        </w:rPr>
        <w:t xml:space="preserve"> who strive to achieve high standards and enjoy challenge</w:t>
      </w:r>
      <w:r w:rsidR="00546E18" w:rsidRPr="00307934">
        <w:rPr>
          <w:rFonts w:ascii="Arial" w:hAnsi="Arial" w:cs="Arial"/>
          <w:sz w:val="22"/>
          <w:szCs w:val="22"/>
        </w:rPr>
        <w:t xml:space="preserve"> </w:t>
      </w:r>
      <w:r w:rsidR="00F709F9" w:rsidRPr="00307934">
        <w:rPr>
          <w:rFonts w:ascii="Arial" w:hAnsi="Arial" w:cs="Arial"/>
          <w:sz w:val="22"/>
          <w:szCs w:val="22"/>
        </w:rPr>
        <w:t xml:space="preserve">and enjoy questioning and problem solving </w:t>
      </w:r>
      <w:r w:rsidR="00546E18" w:rsidRPr="00307934">
        <w:rPr>
          <w:rFonts w:ascii="Arial" w:hAnsi="Arial" w:cs="Arial"/>
          <w:sz w:val="22"/>
          <w:szCs w:val="22"/>
        </w:rPr>
        <w:t>as outlines in Curriculum for Wales 2022</w:t>
      </w:r>
      <w:r w:rsidR="007409CA" w:rsidRPr="00307934">
        <w:rPr>
          <w:rFonts w:ascii="Arial" w:hAnsi="Arial" w:cs="Arial"/>
          <w:sz w:val="22"/>
          <w:szCs w:val="22"/>
        </w:rPr>
        <w:t>.</w:t>
      </w:r>
    </w:p>
    <w:p w14:paraId="2822D2BB" w14:textId="463F3CB6" w:rsidR="00F850C2" w:rsidRPr="00307934" w:rsidRDefault="00F850C2" w:rsidP="00585D0D">
      <w:pPr>
        <w:spacing w:line="360" w:lineRule="auto"/>
        <w:jc w:val="both"/>
        <w:rPr>
          <w:rFonts w:ascii="Arial" w:hAnsi="Arial" w:cs="Arial"/>
          <w:sz w:val="22"/>
          <w:szCs w:val="22"/>
        </w:rPr>
      </w:pPr>
      <w:r w:rsidRPr="00307934">
        <w:rPr>
          <w:rFonts w:ascii="Arial" w:hAnsi="Arial" w:cs="Arial"/>
          <w:sz w:val="22"/>
          <w:szCs w:val="22"/>
        </w:rPr>
        <w:t xml:space="preserve">Personally, the opportunity to improve the implementation of </w:t>
      </w:r>
      <w:r w:rsidR="00D21A9C" w:rsidRPr="00307934">
        <w:rPr>
          <w:rFonts w:ascii="Arial" w:hAnsi="Arial" w:cs="Arial"/>
          <w:sz w:val="22"/>
          <w:szCs w:val="22"/>
        </w:rPr>
        <w:t>these pedagogical principles will be something I seek to achieve</w:t>
      </w:r>
      <w:r w:rsidR="00F22E88" w:rsidRPr="00307934">
        <w:rPr>
          <w:rFonts w:ascii="Arial" w:hAnsi="Arial" w:cs="Arial"/>
          <w:sz w:val="22"/>
          <w:szCs w:val="22"/>
        </w:rPr>
        <w:t>.</w:t>
      </w:r>
      <w:r w:rsidR="005C452F" w:rsidRPr="00307934">
        <w:rPr>
          <w:rFonts w:ascii="Arial" w:hAnsi="Arial" w:cs="Arial"/>
          <w:sz w:val="22"/>
          <w:szCs w:val="22"/>
        </w:rPr>
        <w:t xml:space="preserve"> </w:t>
      </w:r>
      <w:r w:rsidR="00170911" w:rsidRPr="00307934">
        <w:rPr>
          <w:rFonts w:ascii="Arial" w:hAnsi="Arial" w:cs="Arial"/>
          <w:sz w:val="22"/>
          <w:szCs w:val="22"/>
        </w:rPr>
        <w:t xml:space="preserve">To accomplish this, I will turn to literature and the experience of my colleagues. This links to </w:t>
      </w:r>
      <w:r w:rsidR="005F1206" w:rsidRPr="00307934">
        <w:rPr>
          <w:rFonts w:ascii="Arial" w:hAnsi="Arial" w:cs="Arial"/>
          <w:sz w:val="22"/>
          <w:szCs w:val="22"/>
        </w:rPr>
        <w:t xml:space="preserve">the Welsh Governments model of professional </w:t>
      </w:r>
      <w:r w:rsidR="00CD377E" w:rsidRPr="00307934">
        <w:rPr>
          <w:rFonts w:ascii="Arial" w:hAnsi="Arial" w:cs="Arial"/>
          <w:sz w:val="22"/>
          <w:szCs w:val="22"/>
        </w:rPr>
        <w:t>learning</w:t>
      </w:r>
      <w:r w:rsidR="005F1206" w:rsidRPr="00307934">
        <w:rPr>
          <w:rFonts w:ascii="Arial" w:hAnsi="Arial" w:cs="Arial"/>
          <w:sz w:val="22"/>
          <w:szCs w:val="22"/>
        </w:rPr>
        <w:t xml:space="preserve"> provision. </w:t>
      </w:r>
      <w:r w:rsidR="00CD377E" w:rsidRPr="00307934">
        <w:rPr>
          <w:rFonts w:ascii="Arial" w:hAnsi="Arial" w:cs="Arial"/>
          <w:sz w:val="22"/>
          <w:szCs w:val="22"/>
        </w:rPr>
        <w:t>It states that</w:t>
      </w:r>
      <w:r w:rsidR="006E12B1" w:rsidRPr="00307934">
        <w:rPr>
          <w:rFonts w:ascii="Arial" w:hAnsi="Arial" w:cs="Arial"/>
          <w:sz w:val="22"/>
          <w:szCs w:val="22"/>
        </w:rPr>
        <w:t xml:space="preserve"> professionals should seek collaborative opportunities to </w:t>
      </w:r>
      <w:r w:rsidR="00B30B46" w:rsidRPr="00307934">
        <w:rPr>
          <w:rFonts w:ascii="Arial" w:hAnsi="Arial" w:cs="Arial"/>
          <w:sz w:val="22"/>
          <w:szCs w:val="22"/>
        </w:rPr>
        <w:t xml:space="preserve">develop their own practice. </w:t>
      </w:r>
      <w:r w:rsidR="002A3CA2" w:rsidRPr="00307934">
        <w:rPr>
          <w:rFonts w:ascii="Arial" w:hAnsi="Arial" w:cs="Arial"/>
          <w:sz w:val="22"/>
          <w:szCs w:val="22"/>
        </w:rPr>
        <w:t>In a recent assignment, I conducted a research study to determine the effectiveness of Bandura’s theory of recall. Opportunities like this</w:t>
      </w:r>
      <w:r w:rsidR="00E17163" w:rsidRPr="00307934">
        <w:rPr>
          <w:rFonts w:ascii="Arial" w:hAnsi="Arial" w:cs="Arial"/>
          <w:sz w:val="22"/>
          <w:szCs w:val="22"/>
        </w:rPr>
        <w:t xml:space="preserve">. Practitioners </w:t>
      </w:r>
      <w:r w:rsidR="00700208" w:rsidRPr="00307934">
        <w:rPr>
          <w:rFonts w:ascii="Arial" w:hAnsi="Arial" w:cs="Arial"/>
          <w:sz w:val="22"/>
          <w:szCs w:val="22"/>
        </w:rPr>
        <w:t xml:space="preserve">also benefit significantly from </w:t>
      </w:r>
      <w:r w:rsidR="00C822CE" w:rsidRPr="00307934">
        <w:rPr>
          <w:rFonts w:ascii="Arial" w:hAnsi="Arial" w:cs="Arial"/>
          <w:sz w:val="22"/>
          <w:szCs w:val="22"/>
        </w:rPr>
        <w:t xml:space="preserve">the pedagogical principles </w:t>
      </w:r>
      <w:r w:rsidR="00C822CE" w:rsidRPr="00307934">
        <w:rPr>
          <w:rFonts w:ascii="Arial" w:hAnsi="Arial" w:cs="Arial"/>
          <w:sz w:val="22"/>
          <w:szCs w:val="22"/>
        </w:rPr>
        <w:t>‘Creating authentic contexts for learning’ and ‘using assessment for learning to accelerate progress’</w:t>
      </w:r>
      <w:r w:rsidR="00341704" w:rsidRPr="00307934">
        <w:rPr>
          <w:rFonts w:ascii="Arial" w:hAnsi="Arial" w:cs="Arial"/>
          <w:sz w:val="22"/>
          <w:szCs w:val="22"/>
        </w:rPr>
        <w:t>. Practitioner</w:t>
      </w:r>
      <w:r w:rsidR="00510CC0" w:rsidRPr="00307934">
        <w:rPr>
          <w:rFonts w:ascii="Arial" w:hAnsi="Arial" w:cs="Arial"/>
          <w:sz w:val="22"/>
          <w:szCs w:val="22"/>
        </w:rPr>
        <w:t>s</w:t>
      </w:r>
      <w:r w:rsidR="00341704" w:rsidRPr="00307934">
        <w:rPr>
          <w:rFonts w:ascii="Arial" w:hAnsi="Arial" w:cs="Arial"/>
          <w:sz w:val="22"/>
          <w:szCs w:val="22"/>
        </w:rPr>
        <w:t xml:space="preserve"> </w:t>
      </w:r>
      <w:r w:rsidR="00510CC0" w:rsidRPr="00307934">
        <w:rPr>
          <w:rFonts w:ascii="Arial" w:hAnsi="Arial" w:cs="Arial"/>
          <w:sz w:val="22"/>
          <w:szCs w:val="22"/>
        </w:rPr>
        <w:t xml:space="preserve">need to implement a learnt strategy </w:t>
      </w:r>
      <w:r w:rsidR="00EC5F23" w:rsidRPr="00307934">
        <w:rPr>
          <w:rFonts w:ascii="Arial" w:hAnsi="Arial" w:cs="Arial"/>
          <w:sz w:val="22"/>
          <w:szCs w:val="22"/>
        </w:rPr>
        <w:t>to</w:t>
      </w:r>
      <w:r w:rsidR="00510CC0" w:rsidRPr="00307934">
        <w:rPr>
          <w:rFonts w:ascii="Arial" w:hAnsi="Arial" w:cs="Arial"/>
          <w:sz w:val="22"/>
          <w:szCs w:val="22"/>
        </w:rPr>
        <w:t xml:space="preserve"> </w:t>
      </w:r>
      <w:r w:rsidR="00EC5F23" w:rsidRPr="00307934">
        <w:rPr>
          <w:rFonts w:ascii="Arial" w:hAnsi="Arial" w:cs="Arial"/>
          <w:sz w:val="22"/>
          <w:szCs w:val="22"/>
        </w:rPr>
        <w:t xml:space="preserve">evaluate it. Similarly, practitioners </w:t>
      </w:r>
      <w:r w:rsidR="00D25675" w:rsidRPr="00307934">
        <w:rPr>
          <w:rFonts w:ascii="Arial" w:hAnsi="Arial" w:cs="Arial"/>
          <w:sz w:val="22"/>
          <w:szCs w:val="22"/>
        </w:rPr>
        <w:t xml:space="preserve">must </w:t>
      </w:r>
      <w:r w:rsidR="00F66082" w:rsidRPr="00307934">
        <w:rPr>
          <w:rFonts w:ascii="Arial" w:hAnsi="Arial" w:cs="Arial"/>
          <w:sz w:val="22"/>
          <w:szCs w:val="22"/>
        </w:rPr>
        <w:t xml:space="preserve">grasp both self and peer assessment opportunities to develop professionally. </w:t>
      </w:r>
    </w:p>
    <w:p w14:paraId="0308FACC" w14:textId="0A8A0E13" w:rsidR="00B30EAD" w:rsidRPr="00307934" w:rsidRDefault="00B30EAD" w:rsidP="00585D0D">
      <w:pPr>
        <w:spacing w:line="360" w:lineRule="auto"/>
        <w:jc w:val="both"/>
        <w:rPr>
          <w:rFonts w:ascii="Arial" w:hAnsi="Arial" w:cs="Arial"/>
          <w:sz w:val="22"/>
          <w:szCs w:val="22"/>
        </w:rPr>
      </w:pPr>
    </w:p>
    <w:p w14:paraId="6D4A9797" w14:textId="4C55ABD7" w:rsidR="00B30EAD" w:rsidRPr="00307934" w:rsidRDefault="00B30EAD" w:rsidP="00585D0D">
      <w:pPr>
        <w:spacing w:line="360" w:lineRule="auto"/>
        <w:jc w:val="both"/>
        <w:rPr>
          <w:rFonts w:ascii="Arial" w:hAnsi="Arial" w:cs="Arial"/>
          <w:sz w:val="22"/>
          <w:szCs w:val="22"/>
        </w:rPr>
      </w:pPr>
      <w:r w:rsidRPr="00307934">
        <w:rPr>
          <w:rFonts w:ascii="Arial" w:hAnsi="Arial" w:cs="Arial"/>
          <w:sz w:val="22"/>
          <w:szCs w:val="22"/>
        </w:rPr>
        <w:lastRenderedPageBreak/>
        <w:t xml:space="preserve">Regarding Qualified Teacher Status, </w:t>
      </w:r>
      <w:r w:rsidR="00DA3E25" w:rsidRPr="00307934">
        <w:rPr>
          <w:rFonts w:ascii="Arial" w:hAnsi="Arial" w:cs="Arial"/>
          <w:sz w:val="22"/>
          <w:szCs w:val="22"/>
        </w:rPr>
        <w:t xml:space="preserve">I believe I have demonstrated a </w:t>
      </w:r>
      <w:r w:rsidR="006B6E31" w:rsidRPr="00307934">
        <w:rPr>
          <w:rFonts w:ascii="Arial" w:hAnsi="Arial" w:cs="Arial"/>
          <w:sz w:val="22"/>
          <w:szCs w:val="22"/>
        </w:rPr>
        <w:t xml:space="preserve">good understanding of the use of real-life contexts for learning being a part of the natural teaching process. </w:t>
      </w:r>
      <w:r w:rsidR="003649D9" w:rsidRPr="00307934">
        <w:rPr>
          <w:rFonts w:ascii="Arial" w:hAnsi="Arial" w:cs="Arial"/>
          <w:sz w:val="22"/>
          <w:szCs w:val="22"/>
        </w:rPr>
        <w:t xml:space="preserve">I will continue to develop this standard as new research is published. I understand that </w:t>
      </w:r>
      <w:r w:rsidR="000521F0" w:rsidRPr="00307934">
        <w:rPr>
          <w:rFonts w:ascii="Arial" w:hAnsi="Arial" w:cs="Arial"/>
          <w:sz w:val="22"/>
          <w:szCs w:val="22"/>
        </w:rPr>
        <w:t xml:space="preserve">authentic contexts </w:t>
      </w:r>
      <w:r w:rsidR="00CB1EE1" w:rsidRPr="00307934">
        <w:rPr>
          <w:rFonts w:ascii="Arial" w:hAnsi="Arial" w:cs="Arial"/>
          <w:sz w:val="22"/>
          <w:szCs w:val="22"/>
        </w:rPr>
        <w:t>expand</w:t>
      </w:r>
      <w:r w:rsidR="000521F0" w:rsidRPr="00307934">
        <w:rPr>
          <w:rFonts w:ascii="Arial" w:hAnsi="Arial" w:cs="Arial"/>
          <w:sz w:val="22"/>
          <w:szCs w:val="22"/>
        </w:rPr>
        <w:t xml:space="preserve"> a </w:t>
      </w:r>
      <w:r w:rsidR="005307F4" w:rsidRPr="00307934">
        <w:rPr>
          <w:rFonts w:ascii="Arial" w:hAnsi="Arial" w:cs="Arial"/>
          <w:sz w:val="22"/>
          <w:szCs w:val="22"/>
        </w:rPr>
        <w:t>learner’s</w:t>
      </w:r>
      <w:r w:rsidR="000521F0" w:rsidRPr="00307934">
        <w:rPr>
          <w:rFonts w:ascii="Arial" w:hAnsi="Arial" w:cs="Arial"/>
          <w:sz w:val="22"/>
          <w:szCs w:val="22"/>
        </w:rPr>
        <w:t xml:space="preserve"> academic experiences in all Areas of Learning and Experiences (</w:t>
      </w:r>
      <w:proofErr w:type="spellStart"/>
      <w:r w:rsidR="000521F0" w:rsidRPr="00307934">
        <w:rPr>
          <w:rFonts w:ascii="Arial" w:hAnsi="Arial" w:cs="Arial"/>
          <w:sz w:val="22"/>
          <w:szCs w:val="22"/>
        </w:rPr>
        <w:t>AoLEs</w:t>
      </w:r>
      <w:proofErr w:type="spellEnd"/>
      <w:r w:rsidR="000521F0" w:rsidRPr="00307934">
        <w:rPr>
          <w:rFonts w:ascii="Arial" w:hAnsi="Arial" w:cs="Arial"/>
          <w:sz w:val="22"/>
          <w:szCs w:val="22"/>
        </w:rPr>
        <w:t>)</w:t>
      </w:r>
      <w:r w:rsidR="00B1698A" w:rsidRPr="00307934">
        <w:rPr>
          <w:rFonts w:ascii="Arial" w:hAnsi="Arial" w:cs="Arial"/>
          <w:sz w:val="22"/>
          <w:szCs w:val="22"/>
        </w:rPr>
        <w:t xml:space="preserve"> and will equip </w:t>
      </w:r>
      <w:r w:rsidR="00074C62" w:rsidRPr="00307934">
        <w:rPr>
          <w:rFonts w:ascii="Arial" w:hAnsi="Arial" w:cs="Arial"/>
          <w:sz w:val="22"/>
          <w:szCs w:val="22"/>
        </w:rPr>
        <w:t xml:space="preserve">learners to be active participants in </w:t>
      </w:r>
      <w:r w:rsidR="00CB1EE1" w:rsidRPr="00307934">
        <w:rPr>
          <w:rFonts w:ascii="Arial" w:hAnsi="Arial" w:cs="Arial"/>
          <w:sz w:val="22"/>
          <w:szCs w:val="22"/>
        </w:rPr>
        <w:t>Wales and the wider community, a key element in the success of Curriculum for Wales 2022.</w:t>
      </w:r>
    </w:p>
    <w:p w14:paraId="2BB31D00" w14:textId="116C597A" w:rsidR="008244E3" w:rsidRPr="00307934" w:rsidRDefault="008244E3" w:rsidP="00585D0D">
      <w:pPr>
        <w:spacing w:line="360" w:lineRule="auto"/>
        <w:jc w:val="both"/>
        <w:rPr>
          <w:rFonts w:ascii="Arial" w:hAnsi="Arial" w:cs="Arial"/>
          <w:sz w:val="22"/>
          <w:szCs w:val="22"/>
        </w:rPr>
      </w:pPr>
    </w:p>
    <w:p w14:paraId="04B153F2" w14:textId="08DD8D80" w:rsidR="008244E3" w:rsidRPr="00307934" w:rsidRDefault="008244E3" w:rsidP="00585D0D">
      <w:pPr>
        <w:spacing w:line="360" w:lineRule="auto"/>
        <w:jc w:val="both"/>
        <w:rPr>
          <w:rFonts w:ascii="Arial" w:hAnsi="Arial" w:cs="Arial"/>
          <w:sz w:val="22"/>
          <w:szCs w:val="22"/>
        </w:rPr>
      </w:pPr>
      <w:proofErr w:type="spellStart"/>
      <w:r w:rsidRPr="00307934">
        <w:rPr>
          <w:rFonts w:ascii="Arial" w:hAnsi="Arial" w:cs="Arial"/>
          <w:sz w:val="22"/>
          <w:szCs w:val="22"/>
        </w:rPr>
        <w:t>AfL</w:t>
      </w:r>
      <w:proofErr w:type="spellEnd"/>
      <w:r w:rsidRPr="00307934">
        <w:rPr>
          <w:rFonts w:ascii="Arial" w:hAnsi="Arial" w:cs="Arial"/>
          <w:sz w:val="22"/>
          <w:szCs w:val="22"/>
        </w:rPr>
        <w:t xml:space="preserve"> is </w:t>
      </w:r>
      <w:r w:rsidR="00B17F15" w:rsidRPr="00307934">
        <w:rPr>
          <w:rFonts w:ascii="Arial" w:hAnsi="Arial" w:cs="Arial"/>
          <w:sz w:val="22"/>
          <w:szCs w:val="22"/>
        </w:rPr>
        <w:t xml:space="preserve">reflected in the standard, ‘assessment’ and ‘challenge and </w:t>
      </w:r>
      <w:proofErr w:type="gramStart"/>
      <w:r w:rsidR="00F273E3" w:rsidRPr="00307934">
        <w:rPr>
          <w:rFonts w:ascii="Arial" w:hAnsi="Arial" w:cs="Arial"/>
          <w:sz w:val="22"/>
          <w:szCs w:val="22"/>
        </w:rPr>
        <w:t>expectations’</w:t>
      </w:r>
      <w:proofErr w:type="gramEnd"/>
      <w:r w:rsidR="00B17F15" w:rsidRPr="00307934">
        <w:rPr>
          <w:rFonts w:ascii="Arial" w:hAnsi="Arial" w:cs="Arial"/>
          <w:sz w:val="22"/>
          <w:szCs w:val="22"/>
        </w:rPr>
        <w:t xml:space="preserve">. Currently I am </w:t>
      </w:r>
      <w:r w:rsidR="00F273E3" w:rsidRPr="00307934">
        <w:rPr>
          <w:rFonts w:ascii="Arial" w:hAnsi="Arial" w:cs="Arial"/>
          <w:sz w:val="22"/>
          <w:szCs w:val="22"/>
        </w:rPr>
        <w:t xml:space="preserve">‘on track’ and displaying </w:t>
      </w:r>
      <w:r w:rsidR="00930665" w:rsidRPr="00307934">
        <w:rPr>
          <w:rFonts w:ascii="Arial" w:hAnsi="Arial" w:cs="Arial"/>
          <w:sz w:val="22"/>
          <w:szCs w:val="22"/>
        </w:rPr>
        <w:t xml:space="preserve">a good understanding of assessment. </w:t>
      </w:r>
      <w:r w:rsidR="00803B84" w:rsidRPr="00307934">
        <w:rPr>
          <w:rFonts w:ascii="Arial" w:hAnsi="Arial" w:cs="Arial"/>
          <w:sz w:val="22"/>
          <w:szCs w:val="22"/>
        </w:rPr>
        <w:t xml:space="preserve">In conjunction to this, providing learners with an appropriate level of challenge and a high level of expectations will </w:t>
      </w:r>
      <w:r w:rsidR="00E41D53" w:rsidRPr="00307934">
        <w:rPr>
          <w:rFonts w:ascii="Arial" w:hAnsi="Arial" w:cs="Arial"/>
          <w:sz w:val="22"/>
          <w:szCs w:val="22"/>
        </w:rPr>
        <w:t>motivate learners to succeed. This is echoe</w:t>
      </w:r>
      <w:r w:rsidR="008054FF" w:rsidRPr="00307934">
        <w:rPr>
          <w:rFonts w:ascii="Arial" w:hAnsi="Arial" w:cs="Arial"/>
          <w:sz w:val="22"/>
          <w:szCs w:val="22"/>
        </w:rPr>
        <w:t>d</w:t>
      </w:r>
      <w:r w:rsidR="00E41D53" w:rsidRPr="00307934">
        <w:rPr>
          <w:rFonts w:ascii="Arial" w:hAnsi="Arial" w:cs="Arial"/>
          <w:sz w:val="22"/>
          <w:szCs w:val="22"/>
        </w:rPr>
        <w:t xml:space="preserve"> in the purpose ‘ambitious, capable learners’ </w:t>
      </w:r>
      <w:r w:rsidR="006A7146" w:rsidRPr="00307934">
        <w:rPr>
          <w:rFonts w:ascii="Arial" w:hAnsi="Arial" w:cs="Arial"/>
          <w:sz w:val="22"/>
          <w:szCs w:val="22"/>
        </w:rPr>
        <w:t>able to set themselves high standards in learning</w:t>
      </w:r>
      <w:r w:rsidR="008054FF" w:rsidRPr="00307934">
        <w:rPr>
          <w:rFonts w:ascii="Arial" w:hAnsi="Arial" w:cs="Arial"/>
          <w:sz w:val="22"/>
          <w:szCs w:val="22"/>
        </w:rPr>
        <w:t>.</w:t>
      </w:r>
      <w:r w:rsidR="00720052">
        <w:rPr>
          <w:rFonts w:ascii="Arial" w:hAnsi="Arial" w:cs="Arial"/>
          <w:sz w:val="22"/>
          <w:szCs w:val="22"/>
        </w:rPr>
        <w:t xml:space="preserve"> From my assignment, there is a clear link between assessment and authentic contexts. These are both areas I will</w:t>
      </w:r>
      <w:r w:rsidR="005170B7">
        <w:rPr>
          <w:rFonts w:ascii="Arial" w:hAnsi="Arial" w:cs="Arial"/>
          <w:sz w:val="22"/>
          <w:szCs w:val="22"/>
        </w:rPr>
        <w:t xml:space="preserve"> continue to develop in my professional practice.</w:t>
      </w:r>
    </w:p>
    <w:p w14:paraId="7701E414" w14:textId="12EF7E30" w:rsidR="00276CD2" w:rsidRDefault="00276CD2" w:rsidP="002A5C5C">
      <w:pPr>
        <w:jc w:val="both"/>
        <w:rPr>
          <w:sz w:val="28"/>
          <w:szCs w:val="28"/>
        </w:rPr>
      </w:pPr>
    </w:p>
    <w:p w14:paraId="08C8C332" w14:textId="18F4FAC8" w:rsidR="00FB7C69" w:rsidRDefault="00FB7C69" w:rsidP="002A5C5C">
      <w:pPr>
        <w:jc w:val="both"/>
        <w:rPr>
          <w:sz w:val="28"/>
          <w:szCs w:val="28"/>
        </w:rPr>
      </w:pPr>
    </w:p>
    <w:p w14:paraId="0945852E" w14:textId="4B12E3DE" w:rsidR="00FB7C69" w:rsidRDefault="00FB7C69" w:rsidP="002A5C5C">
      <w:pPr>
        <w:jc w:val="both"/>
        <w:rPr>
          <w:sz w:val="28"/>
          <w:szCs w:val="28"/>
        </w:rPr>
      </w:pPr>
    </w:p>
    <w:p w14:paraId="632BEA42" w14:textId="77777777" w:rsidR="00C44419" w:rsidRDefault="00C44419" w:rsidP="002A5C5C">
      <w:pPr>
        <w:jc w:val="both"/>
        <w:rPr>
          <w:sz w:val="28"/>
          <w:szCs w:val="28"/>
        </w:rPr>
      </w:pPr>
    </w:p>
    <w:p w14:paraId="31CAC5D3" w14:textId="77777777" w:rsidR="00C44419" w:rsidRDefault="00C44419" w:rsidP="002A5C5C">
      <w:pPr>
        <w:jc w:val="both"/>
        <w:rPr>
          <w:sz w:val="28"/>
          <w:szCs w:val="28"/>
        </w:rPr>
      </w:pPr>
    </w:p>
    <w:p w14:paraId="56F723E6" w14:textId="77777777" w:rsidR="00C44419" w:rsidRDefault="00C44419" w:rsidP="002A5C5C">
      <w:pPr>
        <w:jc w:val="both"/>
        <w:rPr>
          <w:sz w:val="28"/>
          <w:szCs w:val="28"/>
        </w:rPr>
      </w:pPr>
    </w:p>
    <w:p w14:paraId="5BAC96EE" w14:textId="77777777" w:rsidR="00C44419" w:rsidRDefault="00C44419" w:rsidP="002A5C5C">
      <w:pPr>
        <w:jc w:val="both"/>
        <w:rPr>
          <w:sz w:val="28"/>
          <w:szCs w:val="28"/>
        </w:rPr>
      </w:pPr>
    </w:p>
    <w:p w14:paraId="014D7618" w14:textId="77777777" w:rsidR="00C44419" w:rsidRDefault="00C44419" w:rsidP="002A5C5C">
      <w:pPr>
        <w:jc w:val="both"/>
        <w:rPr>
          <w:sz w:val="28"/>
          <w:szCs w:val="28"/>
        </w:rPr>
      </w:pPr>
    </w:p>
    <w:p w14:paraId="19EFE095" w14:textId="77777777" w:rsidR="00C44419" w:rsidRDefault="00C44419" w:rsidP="002A5C5C">
      <w:pPr>
        <w:jc w:val="both"/>
        <w:rPr>
          <w:sz w:val="28"/>
          <w:szCs w:val="28"/>
        </w:rPr>
      </w:pPr>
    </w:p>
    <w:p w14:paraId="42B0A39C" w14:textId="77777777" w:rsidR="00C44419" w:rsidRDefault="00C44419" w:rsidP="002A5C5C">
      <w:pPr>
        <w:jc w:val="both"/>
        <w:rPr>
          <w:sz w:val="28"/>
          <w:szCs w:val="28"/>
        </w:rPr>
      </w:pPr>
    </w:p>
    <w:p w14:paraId="3A8C091F" w14:textId="77777777" w:rsidR="00C44419" w:rsidRDefault="00C44419" w:rsidP="002A5C5C">
      <w:pPr>
        <w:jc w:val="both"/>
        <w:rPr>
          <w:sz w:val="28"/>
          <w:szCs w:val="28"/>
        </w:rPr>
      </w:pPr>
    </w:p>
    <w:p w14:paraId="1B8A635C" w14:textId="77777777" w:rsidR="00C44419" w:rsidRDefault="00C44419" w:rsidP="002A5C5C">
      <w:pPr>
        <w:jc w:val="both"/>
        <w:rPr>
          <w:sz w:val="28"/>
          <w:szCs w:val="28"/>
        </w:rPr>
      </w:pPr>
    </w:p>
    <w:p w14:paraId="0D142C47" w14:textId="77777777" w:rsidR="00C44419" w:rsidRDefault="00C44419" w:rsidP="002A5C5C">
      <w:pPr>
        <w:jc w:val="both"/>
        <w:rPr>
          <w:sz w:val="28"/>
          <w:szCs w:val="28"/>
        </w:rPr>
      </w:pPr>
    </w:p>
    <w:p w14:paraId="67864776" w14:textId="77777777" w:rsidR="00C44419" w:rsidRDefault="00C44419" w:rsidP="002A5C5C">
      <w:pPr>
        <w:jc w:val="both"/>
        <w:rPr>
          <w:sz w:val="28"/>
          <w:szCs w:val="28"/>
        </w:rPr>
      </w:pPr>
    </w:p>
    <w:p w14:paraId="61EED0EC" w14:textId="77777777" w:rsidR="00C44419" w:rsidRDefault="00C44419" w:rsidP="002A5C5C">
      <w:pPr>
        <w:jc w:val="both"/>
        <w:rPr>
          <w:sz w:val="28"/>
          <w:szCs w:val="28"/>
        </w:rPr>
      </w:pPr>
    </w:p>
    <w:p w14:paraId="0C3D71E6" w14:textId="77777777" w:rsidR="00C44419" w:rsidRDefault="00C44419" w:rsidP="002A5C5C">
      <w:pPr>
        <w:jc w:val="both"/>
        <w:rPr>
          <w:sz w:val="28"/>
          <w:szCs w:val="28"/>
        </w:rPr>
      </w:pPr>
    </w:p>
    <w:p w14:paraId="45038825" w14:textId="77777777" w:rsidR="00C44419" w:rsidRDefault="00C44419" w:rsidP="002A5C5C">
      <w:pPr>
        <w:jc w:val="both"/>
        <w:rPr>
          <w:sz w:val="28"/>
          <w:szCs w:val="28"/>
        </w:rPr>
      </w:pPr>
    </w:p>
    <w:p w14:paraId="6F0913CA" w14:textId="77777777" w:rsidR="00C44419" w:rsidRDefault="00C44419" w:rsidP="002A5C5C">
      <w:pPr>
        <w:jc w:val="both"/>
        <w:rPr>
          <w:sz w:val="28"/>
          <w:szCs w:val="28"/>
        </w:rPr>
      </w:pPr>
    </w:p>
    <w:p w14:paraId="74FDFFB3" w14:textId="77777777" w:rsidR="00C44419" w:rsidRDefault="00C44419" w:rsidP="002A5C5C">
      <w:pPr>
        <w:jc w:val="both"/>
        <w:rPr>
          <w:sz w:val="28"/>
          <w:szCs w:val="28"/>
        </w:rPr>
      </w:pPr>
    </w:p>
    <w:p w14:paraId="040561CF" w14:textId="77777777" w:rsidR="00C44419" w:rsidRDefault="00C44419" w:rsidP="002A5C5C">
      <w:pPr>
        <w:jc w:val="both"/>
        <w:rPr>
          <w:sz w:val="28"/>
          <w:szCs w:val="28"/>
        </w:rPr>
      </w:pPr>
    </w:p>
    <w:p w14:paraId="74CA7B10" w14:textId="77777777" w:rsidR="00C44419" w:rsidRDefault="00C44419" w:rsidP="002A5C5C">
      <w:pPr>
        <w:jc w:val="both"/>
        <w:rPr>
          <w:sz w:val="28"/>
          <w:szCs w:val="28"/>
        </w:rPr>
      </w:pPr>
    </w:p>
    <w:p w14:paraId="2CD274CB" w14:textId="77777777" w:rsidR="00C44419" w:rsidRDefault="00C44419" w:rsidP="002A5C5C">
      <w:pPr>
        <w:jc w:val="both"/>
        <w:rPr>
          <w:sz w:val="28"/>
          <w:szCs w:val="28"/>
        </w:rPr>
      </w:pPr>
    </w:p>
    <w:p w14:paraId="7E4BC717" w14:textId="77777777" w:rsidR="00C44419" w:rsidRDefault="00C44419" w:rsidP="002A5C5C">
      <w:pPr>
        <w:jc w:val="both"/>
        <w:rPr>
          <w:sz w:val="28"/>
          <w:szCs w:val="28"/>
        </w:rPr>
      </w:pPr>
    </w:p>
    <w:p w14:paraId="7432D6F9" w14:textId="77777777" w:rsidR="00C44419" w:rsidRDefault="00C44419" w:rsidP="002A5C5C">
      <w:pPr>
        <w:jc w:val="both"/>
        <w:rPr>
          <w:sz w:val="28"/>
          <w:szCs w:val="28"/>
        </w:rPr>
      </w:pPr>
    </w:p>
    <w:p w14:paraId="61B3E109" w14:textId="77777777" w:rsidR="00C44419" w:rsidRDefault="00C44419" w:rsidP="002A5C5C">
      <w:pPr>
        <w:jc w:val="both"/>
        <w:rPr>
          <w:sz w:val="28"/>
          <w:szCs w:val="28"/>
        </w:rPr>
      </w:pPr>
    </w:p>
    <w:p w14:paraId="6E35478E" w14:textId="1EE2835B" w:rsidR="00C44419" w:rsidRPr="00F235A6" w:rsidRDefault="00C44419" w:rsidP="00F235A6">
      <w:pPr>
        <w:spacing w:line="360" w:lineRule="auto"/>
        <w:jc w:val="both"/>
        <w:rPr>
          <w:rFonts w:ascii="Arial" w:hAnsi="Arial" w:cs="Arial"/>
          <w:sz w:val="22"/>
          <w:szCs w:val="22"/>
          <w:u w:val="single"/>
        </w:rPr>
      </w:pPr>
      <w:r w:rsidRPr="00F235A6">
        <w:rPr>
          <w:rFonts w:ascii="Arial" w:hAnsi="Arial" w:cs="Arial"/>
          <w:sz w:val="22"/>
          <w:szCs w:val="22"/>
          <w:u w:val="single"/>
        </w:rPr>
        <w:lastRenderedPageBreak/>
        <w:t>Reference List:</w:t>
      </w:r>
    </w:p>
    <w:p w14:paraId="62298F68" w14:textId="77777777" w:rsidR="00C44419" w:rsidRPr="00F235A6" w:rsidRDefault="00C44419" w:rsidP="00F235A6">
      <w:pPr>
        <w:spacing w:line="360" w:lineRule="auto"/>
        <w:jc w:val="both"/>
        <w:rPr>
          <w:rFonts w:ascii="Arial" w:hAnsi="Arial" w:cs="Arial"/>
          <w:sz w:val="22"/>
          <w:szCs w:val="22"/>
        </w:rPr>
      </w:pPr>
    </w:p>
    <w:p w14:paraId="4CF7E92E"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2-minute classroom (2020) ‘How to set SMART goals’ [video]</w:t>
      </w:r>
    </w:p>
    <w:p w14:paraId="5DB95BD5" w14:textId="1481B836"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0" w:history="1">
        <w:r w:rsidRPr="00F235A6">
          <w:rPr>
            <w:rStyle w:val="Hyperlink"/>
            <w:rFonts w:ascii="Arial" w:hAnsi="Arial" w:cs="Arial"/>
            <w:sz w:val="22"/>
            <w:szCs w:val="22"/>
          </w:rPr>
          <w:t>https://www.youtube.com/watch?v=i0QfCZjASX8</w:t>
        </w:r>
      </w:hyperlink>
      <w:r w:rsidRPr="00F235A6">
        <w:rPr>
          <w:rFonts w:ascii="Arial" w:hAnsi="Arial" w:cs="Arial"/>
          <w:sz w:val="22"/>
          <w:szCs w:val="22"/>
        </w:rPr>
        <w:t xml:space="preserve"> </w:t>
      </w:r>
    </w:p>
    <w:p w14:paraId="2B04D737"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28th March 2022).</w:t>
      </w:r>
    </w:p>
    <w:p w14:paraId="73C134D7" w14:textId="77777777" w:rsidR="00F235A6" w:rsidRPr="00F235A6" w:rsidRDefault="00F235A6" w:rsidP="00F235A6">
      <w:pPr>
        <w:spacing w:line="360" w:lineRule="auto"/>
        <w:jc w:val="both"/>
        <w:rPr>
          <w:rFonts w:ascii="Arial" w:hAnsi="Arial" w:cs="Arial"/>
          <w:sz w:val="22"/>
          <w:szCs w:val="22"/>
        </w:rPr>
      </w:pPr>
    </w:p>
    <w:p w14:paraId="56151078"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ASPAM Scottish School (2022) ‘Five Common Reasons Students Fear Examination’</w:t>
      </w:r>
    </w:p>
    <w:p w14:paraId="0125A8E2" w14:textId="1496078E"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1" w:history="1">
        <w:r w:rsidRPr="00F235A6">
          <w:rPr>
            <w:rStyle w:val="Hyperlink"/>
            <w:rFonts w:ascii="Arial" w:hAnsi="Arial" w:cs="Arial"/>
            <w:sz w:val="22"/>
            <w:szCs w:val="22"/>
          </w:rPr>
          <w:t>https://aspamscottish.com/five-common-reasons-students-fear-examination/</w:t>
        </w:r>
      </w:hyperlink>
      <w:r w:rsidRPr="00F235A6">
        <w:rPr>
          <w:rFonts w:ascii="Arial" w:hAnsi="Arial" w:cs="Arial"/>
          <w:sz w:val="22"/>
          <w:szCs w:val="22"/>
        </w:rPr>
        <w:t xml:space="preserve"> </w:t>
      </w:r>
    </w:p>
    <w:p w14:paraId="1CCC9F0D"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29th March 2022).</w:t>
      </w:r>
    </w:p>
    <w:p w14:paraId="70FE6AFF" w14:textId="77777777" w:rsidR="00F235A6" w:rsidRPr="00F235A6" w:rsidRDefault="00F235A6" w:rsidP="00F235A6">
      <w:pPr>
        <w:spacing w:line="360" w:lineRule="auto"/>
        <w:jc w:val="both"/>
        <w:rPr>
          <w:rFonts w:ascii="Arial" w:hAnsi="Arial" w:cs="Arial"/>
          <w:sz w:val="22"/>
          <w:szCs w:val="22"/>
        </w:rPr>
      </w:pPr>
    </w:p>
    <w:p w14:paraId="6B5BA398"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Atlas (2021) ‘What is Authentic Learning and How Do I Use It?’</w:t>
      </w:r>
    </w:p>
    <w:p w14:paraId="359FF67B" w14:textId="20D4DE24"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2" w:history="1">
        <w:r w:rsidRPr="00F235A6">
          <w:rPr>
            <w:rStyle w:val="Hyperlink"/>
            <w:rFonts w:ascii="Arial" w:hAnsi="Arial" w:cs="Arial"/>
            <w:sz w:val="22"/>
            <w:szCs w:val="22"/>
          </w:rPr>
          <w:t>https://www.onatlas.com/blog/what-is-authentic-learning-and-how-do-i-use-it</w:t>
        </w:r>
      </w:hyperlink>
      <w:r w:rsidRPr="00F235A6">
        <w:rPr>
          <w:rFonts w:ascii="Arial" w:hAnsi="Arial" w:cs="Arial"/>
          <w:sz w:val="22"/>
          <w:szCs w:val="22"/>
        </w:rPr>
        <w:t xml:space="preserve"> </w:t>
      </w:r>
    </w:p>
    <w:p w14:paraId="54BF94B0"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28th March 2022).</w:t>
      </w:r>
    </w:p>
    <w:p w14:paraId="54B81321" w14:textId="77777777" w:rsidR="00F235A6" w:rsidRPr="00F235A6" w:rsidRDefault="00F235A6" w:rsidP="00F235A6">
      <w:pPr>
        <w:spacing w:line="360" w:lineRule="auto"/>
        <w:jc w:val="both"/>
        <w:rPr>
          <w:rFonts w:ascii="Arial" w:hAnsi="Arial" w:cs="Arial"/>
          <w:sz w:val="22"/>
          <w:szCs w:val="22"/>
        </w:rPr>
      </w:pPr>
    </w:p>
    <w:p w14:paraId="34C2C81C" w14:textId="6F190116"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3" w:history="1">
        <w:r w:rsidRPr="00F235A6">
          <w:rPr>
            <w:rStyle w:val="Hyperlink"/>
            <w:rFonts w:ascii="Arial" w:hAnsi="Arial" w:cs="Arial"/>
            <w:sz w:val="22"/>
            <w:szCs w:val="22"/>
          </w:rPr>
          <w:t>http://d6vsczyu1rky0.cloudfront.net/34856_b/wp-content/uploads/2021/05/Assessment-Policy-2020-21-1.pdf</w:t>
        </w:r>
      </w:hyperlink>
      <w:r w:rsidRPr="00F235A6">
        <w:rPr>
          <w:rFonts w:ascii="Arial" w:hAnsi="Arial" w:cs="Arial"/>
          <w:sz w:val="22"/>
          <w:szCs w:val="22"/>
        </w:rPr>
        <w:t xml:space="preserve"> </w:t>
      </w:r>
    </w:p>
    <w:p w14:paraId="2F839BF6"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17th March 2022).</w:t>
      </w:r>
    </w:p>
    <w:p w14:paraId="6702F246" w14:textId="77777777" w:rsidR="00F235A6" w:rsidRPr="00F235A6" w:rsidRDefault="00F235A6" w:rsidP="00F235A6">
      <w:pPr>
        <w:spacing w:line="360" w:lineRule="auto"/>
        <w:jc w:val="both"/>
        <w:rPr>
          <w:rFonts w:ascii="Arial" w:hAnsi="Arial" w:cs="Arial"/>
          <w:sz w:val="22"/>
          <w:szCs w:val="22"/>
        </w:rPr>
      </w:pPr>
    </w:p>
    <w:p w14:paraId="77155353"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Boogaard, K (2021) ‘Write SMART goals’</w:t>
      </w:r>
    </w:p>
    <w:p w14:paraId="082A8693" w14:textId="58DD0588"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4" w:history="1">
        <w:r w:rsidRPr="00F235A6">
          <w:rPr>
            <w:rStyle w:val="Hyperlink"/>
            <w:rFonts w:ascii="Arial" w:hAnsi="Arial" w:cs="Arial"/>
            <w:sz w:val="22"/>
            <w:szCs w:val="22"/>
          </w:rPr>
          <w:t>https://www.atlassian.com/blog/productivity/how-to-write-smart-goals</w:t>
        </w:r>
      </w:hyperlink>
      <w:r w:rsidRPr="00F235A6">
        <w:rPr>
          <w:rFonts w:ascii="Arial" w:hAnsi="Arial" w:cs="Arial"/>
          <w:sz w:val="22"/>
          <w:szCs w:val="22"/>
        </w:rPr>
        <w:t xml:space="preserve"> </w:t>
      </w:r>
    </w:p>
    <w:p w14:paraId="62796CC6"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28th March 2022).</w:t>
      </w:r>
    </w:p>
    <w:p w14:paraId="674ECAAF" w14:textId="77777777" w:rsidR="00F235A6" w:rsidRPr="00F235A6" w:rsidRDefault="00F235A6" w:rsidP="00F235A6">
      <w:pPr>
        <w:spacing w:line="360" w:lineRule="auto"/>
        <w:jc w:val="both"/>
        <w:rPr>
          <w:rFonts w:ascii="Arial" w:hAnsi="Arial" w:cs="Arial"/>
          <w:sz w:val="22"/>
          <w:szCs w:val="22"/>
        </w:rPr>
      </w:pPr>
    </w:p>
    <w:p w14:paraId="54C284D9"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British Council (2022) ‘Assessment for Learning’</w:t>
      </w:r>
    </w:p>
    <w:p w14:paraId="456F5A8A" w14:textId="3425C733"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5" w:history="1">
        <w:r w:rsidRPr="00F235A6">
          <w:rPr>
            <w:rStyle w:val="Hyperlink"/>
            <w:rFonts w:ascii="Arial" w:hAnsi="Arial" w:cs="Arial"/>
            <w:sz w:val="22"/>
            <w:szCs w:val="22"/>
          </w:rPr>
          <w:t>https://www.teachingenglish.org.uk/article/assessment-learning</w:t>
        </w:r>
      </w:hyperlink>
      <w:r w:rsidRPr="00F235A6">
        <w:rPr>
          <w:rFonts w:ascii="Arial" w:hAnsi="Arial" w:cs="Arial"/>
          <w:sz w:val="22"/>
          <w:szCs w:val="22"/>
        </w:rPr>
        <w:t xml:space="preserve"> </w:t>
      </w:r>
    </w:p>
    <w:p w14:paraId="5BF13493"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on 10th March 2022).</w:t>
      </w:r>
    </w:p>
    <w:p w14:paraId="4F7AE071" w14:textId="77777777" w:rsidR="00F235A6" w:rsidRPr="00F235A6" w:rsidRDefault="00F235A6" w:rsidP="00F235A6">
      <w:pPr>
        <w:spacing w:line="360" w:lineRule="auto"/>
        <w:jc w:val="both"/>
        <w:rPr>
          <w:rFonts w:ascii="Arial" w:hAnsi="Arial" w:cs="Arial"/>
          <w:sz w:val="22"/>
          <w:szCs w:val="22"/>
        </w:rPr>
      </w:pPr>
    </w:p>
    <w:p w14:paraId="38011E40"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Cambridge Assessment International Education (2022) ‘Getting started with assessment for learning’</w:t>
      </w:r>
    </w:p>
    <w:p w14:paraId="1DF256DE" w14:textId="1E2D9C9E"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6" w:history="1">
        <w:r w:rsidRPr="00F235A6">
          <w:rPr>
            <w:rStyle w:val="Hyperlink"/>
            <w:rFonts w:ascii="Arial" w:hAnsi="Arial" w:cs="Arial"/>
            <w:sz w:val="22"/>
            <w:szCs w:val="22"/>
          </w:rPr>
          <w:t>https://cambridge-community.org.uk/professional-development/gswafl/index.html</w:t>
        </w:r>
      </w:hyperlink>
      <w:r w:rsidRPr="00F235A6">
        <w:rPr>
          <w:rFonts w:ascii="Arial" w:hAnsi="Arial" w:cs="Arial"/>
          <w:sz w:val="22"/>
          <w:szCs w:val="22"/>
        </w:rPr>
        <w:t xml:space="preserve"> </w:t>
      </w:r>
    </w:p>
    <w:p w14:paraId="74FB3F6A"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18th March 2022).</w:t>
      </w:r>
    </w:p>
    <w:p w14:paraId="65BCAB42" w14:textId="77777777" w:rsidR="00F235A6" w:rsidRPr="00F235A6" w:rsidRDefault="00F235A6" w:rsidP="00F235A6">
      <w:pPr>
        <w:spacing w:line="360" w:lineRule="auto"/>
        <w:jc w:val="both"/>
        <w:rPr>
          <w:rFonts w:ascii="Arial" w:hAnsi="Arial" w:cs="Arial"/>
          <w:sz w:val="22"/>
          <w:szCs w:val="22"/>
        </w:rPr>
      </w:pPr>
    </w:p>
    <w:p w14:paraId="1202F698"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Carnegie Mellon </w:t>
      </w:r>
      <w:proofErr w:type="spellStart"/>
      <w:r w:rsidRPr="00F235A6">
        <w:rPr>
          <w:rFonts w:ascii="Arial" w:hAnsi="Arial" w:cs="Arial"/>
          <w:sz w:val="22"/>
          <w:szCs w:val="22"/>
        </w:rPr>
        <w:t>Center</w:t>
      </w:r>
      <w:proofErr w:type="spellEnd"/>
      <w:r w:rsidRPr="00F235A6">
        <w:rPr>
          <w:rFonts w:ascii="Arial" w:hAnsi="Arial" w:cs="Arial"/>
          <w:sz w:val="22"/>
          <w:szCs w:val="22"/>
        </w:rPr>
        <w:t xml:space="preserve"> (2022) ‘What is the difference between formative and summative assessment?’</w:t>
      </w:r>
    </w:p>
    <w:p w14:paraId="16BAE31D" w14:textId="0380F508"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7" w:history="1">
        <w:r w:rsidRPr="00F235A6">
          <w:rPr>
            <w:rStyle w:val="Hyperlink"/>
            <w:rFonts w:ascii="Arial" w:hAnsi="Arial" w:cs="Arial"/>
            <w:sz w:val="22"/>
            <w:szCs w:val="22"/>
          </w:rPr>
          <w:t>https://www.cmu.edu/teaching/assessment/basics/formative-summative.html</w:t>
        </w:r>
      </w:hyperlink>
      <w:r w:rsidRPr="00F235A6">
        <w:rPr>
          <w:rFonts w:ascii="Arial" w:hAnsi="Arial" w:cs="Arial"/>
          <w:sz w:val="22"/>
          <w:szCs w:val="22"/>
        </w:rPr>
        <w:t xml:space="preserve"> </w:t>
      </w:r>
    </w:p>
    <w:p w14:paraId="1AA7845D"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18th March 2022)</w:t>
      </w:r>
    </w:p>
    <w:p w14:paraId="278D9970" w14:textId="77777777" w:rsidR="00F235A6" w:rsidRPr="00F235A6" w:rsidRDefault="00F235A6" w:rsidP="00F235A6">
      <w:pPr>
        <w:spacing w:line="360" w:lineRule="auto"/>
        <w:jc w:val="both"/>
        <w:rPr>
          <w:rFonts w:ascii="Arial" w:hAnsi="Arial" w:cs="Arial"/>
          <w:sz w:val="22"/>
          <w:szCs w:val="22"/>
        </w:rPr>
      </w:pPr>
    </w:p>
    <w:p w14:paraId="7E441342"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lastRenderedPageBreak/>
        <w:t>Clarke, S (2022) ‘Formative Assessment: a summary’</w:t>
      </w:r>
    </w:p>
    <w:p w14:paraId="14A3C650" w14:textId="0BBB664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8" w:history="1">
        <w:r w:rsidRPr="00F235A6">
          <w:rPr>
            <w:rStyle w:val="Hyperlink"/>
            <w:rFonts w:ascii="Arial" w:hAnsi="Arial" w:cs="Arial"/>
            <w:sz w:val="22"/>
            <w:szCs w:val="22"/>
          </w:rPr>
          <w:t>https://www.shirleyclarke-education.org/what-is-formative-assessment/</w:t>
        </w:r>
      </w:hyperlink>
      <w:r w:rsidRPr="00F235A6">
        <w:rPr>
          <w:rFonts w:ascii="Arial" w:hAnsi="Arial" w:cs="Arial"/>
          <w:sz w:val="22"/>
          <w:szCs w:val="22"/>
        </w:rPr>
        <w:t xml:space="preserve"> </w:t>
      </w:r>
    </w:p>
    <w:p w14:paraId="69FB9DF0"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29th March 2022).</w:t>
      </w:r>
    </w:p>
    <w:p w14:paraId="74E6E6D6" w14:textId="77777777" w:rsidR="00F235A6" w:rsidRPr="00F235A6" w:rsidRDefault="00F235A6" w:rsidP="00F235A6">
      <w:pPr>
        <w:spacing w:line="360" w:lineRule="auto"/>
        <w:jc w:val="both"/>
        <w:rPr>
          <w:rFonts w:ascii="Arial" w:hAnsi="Arial" w:cs="Arial"/>
          <w:sz w:val="22"/>
          <w:szCs w:val="22"/>
        </w:rPr>
      </w:pPr>
    </w:p>
    <w:p w14:paraId="59329A19"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Communication Theory (2014) ‘Communication Theory’.</w:t>
      </w:r>
    </w:p>
    <w:p w14:paraId="054EA2C1" w14:textId="29F424B9"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19" w:history="1">
        <w:r w:rsidRPr="00F235A6">
          <w:rPr>
            <w:rStyle w:val="Hyperlink"/>
            <w:rFonts w:ascii="Arial" w:hAnsi="Arial" w:cs="Arial"/>
            <w:sz w:val="22"/>
            <w:szCs w:val="22"/>
          </w:rPr>
          <w:t>https://www.communicationtheory.org/modelling-theory/</w:t>
        </w:r>
      </w:hyperlink>
      <w:r w:rsidRPr="00F235A6">
        <w:rPr>
          <w:rFonts w:ascii="Arial" w:hAnsi="Arial" w:cs="Arial"/>
          <w:sz w:val="22"/>
          <w:szCs w:val="22"/>
        </w:rPr>
        <w:t xml:space="preserve"> </w:t>
      </w:r>
    </w:p>
    <w:p w14:paraId="34C66848"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15th March 2022).</w:t>
      </w:r>
    </w:p>
    <w:p w14:paraId="3A9B6567" w14:textId="77777777" w:rsidR="00F235A6" w:rsidRPr="00F235A6" w:rsidRDefault="00F235A6" w:rsidP="00F235A6">
      <w:pPr>
        <w:spacing w:line="360" w:lineRule="auto"/>
        <w:jc w:val="both"/>
        <w:rPr>
          <w:rFonts w:ascii="Arial" w:hAnsi="Arial" w:cs="Arial"/>
          <w:sz w:val="22"/>
          <w:szCs w:val="22"/>
        </w:rPr>
      </w:pPr>
    </w:p>
    <w:p w14:paraId="768DF2B0"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Donaldson, G (2015) ‘Successful Futures - Independent Review of Curriculum and Assessment Arrangements in Wales’</w:t>
      </w:r>
    </w:p>
    <w:p w14:paraId="3EA434B6" w14:textId="29719921"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20" w:history="1">
        <w:r w:rsidRPr="00F235A6">
          <w:rPr>
            <w:rStyle w:val="Hyperlink"/>
            <w:rFonts w:ascii="Arial" w:hAnsi="Arial" w:cs="Arial"/>
            <w:sz w:val="22"/>
            <w:szCs w:val="22"/>
          </w:rPr>
          <w:t>https://gov.wales/sites/default/files/publications/2018-03/successful-futures.pdf</w:t>
        </w:r>
      </w:hyperlink>
      <w:r w:rsidRPr="00F235A6">
        <w:rPr>
          <w:rFonts w:ascii="Arial" w:hAnsi="Arial" w:cs="Arial"/>
          <w:sz w:val="22"/>
          <w:szCs w:val="22"/>
        </w:rPr>
        <w:t xml:space="preserve"> </w:t>
      </w:r>
    </w:p>
    <w:p w14:paraId="3C86FDD0"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18th March 2022).</w:t>
      </w:r>
    </w:p>
    <w:p w14:paraId="21C3EA48" w14:textId="77777777" w:rsidR="00F235A6" w:rsidRPr="00F235A6" w:rsidRDefault="00F235A6" w:rsidP="00F235A6">
      <w:pPr>
        <w:spacing w:line="360" w:lineRule="auto"/>
        <w:jc w:val="both"/>
        <w:rPr>
          <w:rFonts w:ascii="Arial" w:hAnsi="Arial" w:cs="Arial"/>
          <w:sz w:val="22"/>
          <w:szCs w:val="22"/>
        </w:rPr>
      </w:pPr>
    </w:p>
    <w:p w14:paraId="73FF9E33"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Drew, C (2021) ‘Active Learning – Advantages &amp; Disadvantages’</w:t>
      </w:r>
    </w:p>
    <w:p w14:paraId="306506C2" w14:textId="72242670"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21" w:history="1">
        <w:r w:rsidRPr="00F235A6">
          <w:rPr>
            <w:rStyle w:val="Hyperlink"/>
            <w:rFonts w:ascii="Arial" w:hAnsi="Arial" w:cs="Arial"/>
            <w:sz w:val="22"/>
            <w:szCs w:val="22"/>
          </w:rPr>
          <w:t>https://helpfulprofessor.com/active-learning-pros-cons/</w:t>
        </w:r>
      </w:hyperlink>
      <w:r w:rsidRPr="00F235A6">
        <w:rPr>
          <w:rFonts w:ascii="Arial" w:hAnsi="Arial" w:cs="Arial"/>
          <w:sz w:val="22"/>
          <w:szCs w:val="22"/>
        </w:rPr>
        <w:t xml:space="preserve"> </w:t>
      </w:r>
    </w:p>
    <w:p w14:paraId="2EC1209C"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21st March 2022).</w:t>
      </w:r>
    </w:p>
    <w:p w14:paraId="420CDC3C" w14:textId="77777777" w:rsidR="00F235A6" w:rsidRPr="00F235A6" w:rsidRDefault="00F235A6" w:rsidP="00F235A6">
      <w:pPr>
        <w:spacing w:line="360" w:lineRule="auto"/>
        <w:jc w:val="both"/>
        <w:rPr>
          <w:rFonts w:ascii="Arial" w:hAnsi="Arial" w:cs="Arial"/>
          <w:sz w:val="22"/>
          <w:szCs w:val="22"/>
        </w:rPr>
      </w:pPr>
    </w:p>
    <w:p w14:paraId="0269C24B"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Dyer, K (2018) ‘What you need to know when establishing success criteria in the classroom’</w:t>
      </w:r>
    </w:p>
    <w:p w14:paraId="2E4F5837" w14:textId="6FAB4FAD"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22" w:history="1">
        <w:r w:rsidRPr="00F235A6">
          <w:rPr>
            <w:rStyle w:val="Hyperlink"/>
            <w:rFonts w:ascii="Arial" w:hAnsi="Arial" w:cs="Arial"/>
            <w:sz w:val="22"/>
            <w:szCs w:val="22"/>
          </w:rPr>
          <w:t>https://www.nwea.org/blog/2018/what-you-need-to-know-when-establishing-success-criteria-in-the-classroom/</w:t>
        </w:r>
      </w:hyperlink>
      <w:r w:rsidRPr="00F235A6">
        <w:rPr>
          <w:rFonts w:ascii="Arial" w:hAnsi="Arial" w:cs="Arial"/>
          <w:sz w:val="22"/>
          <w:szCs w:val="22"/>
        </w:rPr>
        <w:t xml:space="preserve"> </w:t>
      </w:r>
    </w:p>
    <w:p w14:paraId="34F80CD3"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30th March 2022).</w:t>
      </w:r>
    </w:p>
    <w:p w14:paraId="2B10D923" w14:textId="77777777" w:rsidR="00F235A6" w:rsidRPr="00F235A6" w:rsidRDefault="00F235A6" w:rsidP="00F235A6">
      <w:pPr>
        <w:spacing w:line="360" w:lineRule="auto"/>
        <w:jc w:val="both"/>
        <w:rPr>
          <w:rFonts w:ascii="Arial" w:hAnsi="Arial" w:cs="Arial"/>
          <w:sz w:val="22"/>
          <w:szCs w:val="22"/>
        </w:rPr>
      </w:pPr>
    </w:p>
    <w:p w14:paraId="529D3970" w14:textId="77777777" w:rsidR="00F235A6" w:rsidRPr="00F235A6" w:rsidRDefault="00F235A6" w:rsidP="00F235A6">
      <w:pPr>
        <w:spacing w:line="360" w:lineRule="auto"/>
        <w:jc w:val="both"/>
        <w:rPr>
          <w:rFonts w:ascii="Arial" w:hAnsi="Arial" w:cs="Arial"/>
          <w:sz w:val="22"/>
          <w:szCs w:val="22"/>
        </w:rPr>
      </w:pPr>
    </w:p>
    <w:p w14:paraId="4066EF6D" w14:textId="1A1C8168"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Galindo, J (2019) ‘Authentic Learning’</w:t>
      </w:r>
    </w:p>
    <w:p w14:paraId="47FC0F06" w14:textId="6655A664"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23" w:history="1">
        <w:r w:rsidRPr="00F235A6">
          <w:rPr>
            <w:rStyle w:val="Hyperlink"/>
            <w:rFonts w:ascii="Arial" w:hAnsi="Arial" w:cs="Arial"/>
            <w:sz w:val="22"/>
            <w:szCs w:val="22"/>
          </w:rPr>
          <w:t>https://ablconnect.harvard.edu/authentic-learning</w:t>
        </w:r>
      </w:hyperlink>
      <w:r w:rsidRPr="00F235A6">
        <w:rPr>
          <w:rFonts w:ascii="Arial" w:hAnsi="Arial" w:cs="Arial"/>
          <w:sz w:val="22"/>
          <w:szCs w:val="22"/>
        </w:rPr>
        <w:t xml:space="preserve"> </w:t>
      </w:r>
    </w:p>
    <w:p w14:paraId="2BD93EA2"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19th March 2022).</w:t>
      </w:r>
    </w:p>
    <w:p w14:paraId="4844A471" w14:textId="77777777" w:rsidR="00F235A6" w:rsidRPr="00F235A6" w:rsidRDefault="00F235A6" w:rsidP="00F235A6">
      <w:pPr>
        <w:spacing w:line="360" w:lineRule="auto"/>
        <w:jc w:val="both"/>
        <w:rPr>
          <w:rFonts w:ascii="Arial" w:hAnsi="Arial" w:cs="Arial"/>
          <w:sz w:val="22"/>
          <w:szCs w:val="22"/>
        </w:rPr>
      </w:pPr>
    </w:p>
    <w:p w14:paraId="0C6569DB"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Goodwin University (2018) ‘How hands-on learning benefits children of all ages’</w:t>
      </w:r>
    </w:p>
    <w:p w14:paraId="299AB221" w14:textId="7C1D9E6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24" w:history="1">
        <w:r w:rsidRPr="00F235A6">
          <w:rPr>
            <w:rStyle w:val="Hyperlink"/>
            <w:rFonts w:ascii="Arial" w:hAnsi="Arial" w:cs="Arial"/>
            <w:sz w:val="22"/>
            <w:szCs w:val="22"/>
          </w:rPr>
          <w:t>https://www.goodwin.edu/enews/benefits-of-hands-on-learning/</w:t>
        </w:r>
      </w:hyperlink>
      <w:r w:rsidRPr="00F235A6">
        <w:rPr>
          <w:rFonts w:ascii="Arial" w:hAnsi="Arial" w:cs="Arial"/>
          <w:sz w:val="22"/>
          <w:szCs w:val="22"/>
        </w:rPr>
        <w:t xml:space="preserve"> </w:t>
      </w:r>
    </w:p>
    <w:p w14:paraId="2EB05EFA"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19th March 2022).</w:t>
      </w:r>
    </w:p>
    <w:p w14:paraId="3F385F22" w14:textId="77777777" w:rsidR="00F235A6" w:rsidRPr="00F235A6" w:rsidRDefault="00F235A6" w:rsidP="00F235A6">
      <w:pPr>
        <w:spacing w:line="360" w:lineRule="auto"/>
        <w:jc w:val="both"/>
        <w:rPr>
          <w:rFonts w:ascii="Arial" w:hAnsi="Arial" w:cs="Arial"/>
          <w:sz w:val="22"/>
          <w:szCs w:val="22"/>
        </w:rPr>
      </w:pPr>
    </w:p>
    <w:p w14:paraId="70A66BAC" w14:textId="77777777" w:rsidR="00F235A6" w:rsidRPr="00F235A6" w:rsidRDefault="00F235A6" w:rsidP="00F235A6">
      <w:pPr>
        <w:spacing w:line="360" w:lineRule="auto"/>
        <w:jc w:val="both"/>
        <w:rPr>
          <w:rFonts w:ascii="Arial" w:hAnsi="Arial" w:cs="Arial"/>
          <w:sz w:val="22"/>
          <w:szCs w:val="22"/>
        </w:rPr>
      </w:pPr>
      <w:proofErr w:type="spellStart"/>
      <w:r w:rsidRPr="00F6503C">
        <w:rPr>
          <w:rFonts w:ascii="Arial" w:hAnsi="Arial" w:cs="Arial"/>
          <w:sz w:val="22"/>
          <w:szCs w:val="22"/>
          <w:highlight w:val="black"/>
        </w:rPr>
        <w:t>Hendrefoilan</w:t>
      </w:r>
      <w:proofErr w:type="spellEnd"/>
      <w:r w:rsidRPr="00F235A6">
        <w:rPr>
          <w:rFonts w:ascii="Arial" w:hAnsi="Arial" w:cs="Arial"/>
          <w:sz w:val="22"/>
          <w:szCs w:val="22"/>
        </w:rPr>
        <w:t xml:space="preserve"> Primary School ‘Assessment Policy’ (2021-2022)</w:t>
      </w:r>
    </w:p>
    <w:p w14:paraId="3B7D9AE6" w14:textId="777E23F0" w:rsidR="00F235A6" w:rsidRDefault="00D80F16" w:rsidP="00F235A6">
      <w:pPr>
        <w:spacing w:line="360" w:lineRule="auto"/>
        <w:jc w:val="both"/>
        <w:rPr>
          <w:rFonts w:ascii="Arial" w:hAnsi="Arial" w:cs="Arial"/>
          <w:sz w:val="22"/>
          <w:szCs w:val="22"/>
        </w:rPr>
      </w:pPr>
      <w:r>
        <w:rPr>
          <w:rFonts w:ascii="Arial" w:hAnsi="Arial" w:cs="Arial"/>
          <w:sz w:val="22"/>
          <w:szCs w:val="22"/>
        </w:rPr>
        <w:t xml:space="preserve">Available at: </w:t>
      </w:r>
      <w:hyperlink r:id="rId25" w:history="1">
        <w:r w:rsidRPr="00097312">
          <w:rPr>
            <w:rStyle w:val="Hyperlink"/>
            <w:rFonts w:ascii="Arial" w:hAnsi="Arial" w:cs="Arial"/>
            <w:sz w:val="22"/>
            <w:szCs w:val="22"/>
          </w:rPr>
          <w:t>http://d6vsczyu1rky0.cloudfront.net/34856_b/wp-content/uploads/2021/05/Assessment-Policy-2020-21-1.pdf</w:t>
        </w:r>
      </w:hyperlink>
      <w:r>
        <w:rPr>
          <w:rFonts w:ascii="Arial" w:hAnsi="Arial" w:cs="Arial"/>
          <w:sz w:val="22"/>
          <w:szCs w:val="22"/>
        </w:rPr>
        <w:t xml:space="preserve"> </w:t>
      </w:r>
    </w:p>
    <w:p w14:paraId="3D35AB65" w14:textId="0A0FF738" w:rsidR="00D80F16" w:rsidRDefault="00D80F16" w:rsidP="00F235A6">
      <w:pPr>
        <w:spacing w:line="360" w:lineRule="auto"/>
        <w:jc w:val="both"/>
        <w:rPr>
          <w:rFonts w:ascii="Arial" w:hAnsi="Arial" w:cs="Arial"/>
          <w:sz w:val="22"/>
          <w:szCs w:val="22"/>
        </w:rPr>
      </w:pPr>
      <w:r>
        <w:rPr>
          <w:rFonts w:ascii="Arial" w:hAnsi="Arial" w:cs="Arial"/>
          <w:sz w:val="22"/>
          <w:szCs w:val="22"/>
        </w:rPr>
        <w:t>(Accessed: 6</w:t>
      </w:r>
      <w:r w:rsidRPr="00D80F16">
        <w:rPr>
          <w:rFonts w:ascii="Arial" w:hAnsi="Arial" w:cs="Arial"/>
          <w:sz w:val="22"/>
          <w:szCs w:val="22"/>
          <w:vertAlign w:val="superscript"/>
        </w:rPr>
        <w:t>th</w:t>
      </w:r>
      <w:r>
        <w:rPr>
          <w:rFonts w:ascii="Arial" w:hAnsi="Arial" w:cs="Arial"/>
          <w:sz w:val="22"/>
          <w:szCs w:val="22"/>
        </w:rPr>
        <w:t xml:space="preserve"> January 2022)</w:t>
      </w:r>
    </w:p>
    <w:p w14:paraId="218BE8A0" w14:textId="0F680E55" w:rsidR="0063513E" w:rsidRDefault="0063513E" w:rsidP="00F235A6">
      <w:pPr>
        <w:spacing w:line="360" w:lineRule="auto"/>
        <w:jc w:val="both"/>
        <w:rPr>
          <w:rFonts w:ascii="Arial" w:hAnsi="Arial" w:cs="Arial"/>
          <w:sz w:val="22"/>
          <w:szCs w:val="22"/>
        </w:rPr>
      </w:pPr>
    </w:p>
    <w:p w14:paraId="25FA7BF1" w14:textId="77777777" w:rsidR="0063513E" w:rsidRPr="00F235A6" w:rsidRDefault="0063513E" w:rsidP="00F235A6">
      <w:pPr>
        <w:spacing w:line="360" w:lineRule="auto"/>
        <w:jc w:val="both"/>
        <w:rPr>
          <w:rFonts w:ascii="Arial" w:hAnsi="Arial" w:cs="Arial"/>
          <w:sz w:val="22"/>
          <w:szCs w:val="22"/>
        </w:rPr>
      </w:pPr>
    </w:p>
    <w:p w14:paraId="5CAC354E"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lastRenderedPageBreak/>
        <w:t>Ismail, N (2013) ‘Real world context’</w:t>
      </w:r>
    </w:p>
    <w:p w14:paraId="5585E3AD" w14:textId="76F03643"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26" w:history="1">
        <w:r w:rsidRPr="00F235A6">
          <w:rPr>
            <w:rStyle w:val="Hyperlink"/>
            <w:rFonts w:ascii="Arial" w:hAnsi="Arial" w:cs="Arial"/>
            <w:sz w:val="22"/>
            <w:szCs w:val="22"/>
          </w:rPr>
          <w:t>https://prezi.com/nmt0tozw8rg8/real-world-context/</w:t>
        </w:r>
      </w:hyperlink>
      <w:r w:rsidRPr="00F235A6">
        <w:rPr>
          <w:rFonts w:ascii="Arial" w:hAnsi="Arial" w:cs="Arial"/>
          <w:sz w:val="22"/>
          <w:szCs w:val="22"/>
        </w:rPr>
        <w:t xml:space="preserve"> </w:t>
      </w:r>
    </w:p>
    <w:p w14:paraId="0C7C44BC"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20th March 2022).</w:t>
      </w:r>
    </w:p>
    <w:p w14:paraId="16658E75" w14:textId="77777777" w:rsidR="00F235A6" w:rsidRPr="00F235A6" w:rsidRDefault="00F235A6" w:rsidP="00F235A6">
      <w:pPr>
        <w:spacing w:line="360" w:lineRule="auto"/>
        <w:jc w:val="both"/>
        <w:rPr>
          <w:rFonts w:ascii="Arial" w:hAnsi="Arial" w:cs="Arial"/>
          <w:sz w:val="22"/>
          <w:szCs w:val="22"/>
        </w:rPr>
      </w:pPr>
    </w:p>
    <w:p w14:paraId="5116CDC8"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Lambros, N (2016) ‘Five tips to help your students believe in themselves’</w:t>
      </w:r>
    </w:p>
    <w:p w14:paraId="72E16318" w14:textId="237861C0"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27" w:history="1">
        <w:r w:rsidRPr="00F235A6">
          <w:rPr>
            <w:rStyle w:val="Hyperlink"/>
            <w:rFonts w:ascii="Arial" w:hAnsi="Arial" w:cs="Arial"/>
            <w:sz w:val="22"/>
            <w:szCs w:val="22"/>
          </w:rPr>
          <w:t>https://www.gl-education.com/news-hub/blogs/five-tips-to-help-your-students-believe-in-themselves/</w:t>
        </w:r>
      </w:hyperlink>
      <w:r w:rsidRPr="00F235A6">
        <w:rPr>
          <w:rFonts w:ascii="Arial" w:hAnsi="Arial" w:cs="Arial"/>
          <w:sz w:val="22"/>
          <w:szCs w:val="22"/>
        </w:rPr>
        <w:t xml:space="preserve"> </w:t>
      </w:r>
    </w:p>
    <w:p w14:paraId="4BA39012"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30th March 2022).</w:t>
      </w:r>
    </w:p>
    <w:p w14:paraId="5CDAE239" w14:textId="77777777" w:rsidR="00F235A6" w:rsidRPr="00F235A6" w:rsidRDefault="00F235A6" w:rsidP="00F235A6">
      <w:pPr>
        <w:spacing w:line="360" w:lineRule="auto"/>
        <w:jc w:val="both"/>
        <w:rPr>
          <w:rFonts w:ascii="Arial" w:hAnsi="Arial" w:cs="Arial"/>
          <w:sz w:val="22"/>
          <w:szCs w:val="22"/>
        </w:rPr>
      </w:pPr>
    </w:p>
    <w:p w14:paraId="54257CD2"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Leave no trace (2022) ‘A lack of real-world experience is putting Children – and the planet – at risk’</w:t>
      </w:r>
    </w:p>
    <w:p w14:paraId="3D327582" w14:textId="584D5E62"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28" w:history="1">
        <w:r w:rsidRPr="00F235A6">
          <w:rPr>
            <w:rStyle w:val="Hyperlink"/>
            <w:rFonts w:ascii="Arial" w:hAnsi="Arial" w:cs="Arial"/>
            <w:sz w:val="22"/>
            <w:szCs w:val="22"/>
          </w:rPr>
          <w:t>https://www.leavenotraceireland.org/a-lack-of-real-world-experience-is-putting-children-and-the-planet-at-risk/</w:t>
        </w:r>
      </w:hyperlink>
      <w:r w:rsidRPr="00F235A6">
        <w:rPr>
          <w:rFonts w:ascii="Arial" w:hAnsi="Arial" w:cs="Arial"/>
          <w:sz w:val="22"/>
          <w:szCs w:val="22"/>
        </w:rPr>
        <w:t xml:space="preserve"> </w:t>
      </w:r>
    </w:p>
    <w:p w14:paraId="53D2C14F"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20th March 2022).</w:t>
      </w:r>
    </w:p>
    <w:p w14:paraId="574EDFAB" w14:textId="77777777" w:rsidR="00F235A6" w:rsidRPr="00F235A6" w:rsidRDefault="00F235A6" w:rsidP="00F235A6">
      <w:pPr>
        <w:spacing w:line="360" w:lineRule="auto"/>
        <w:jc w:val="both"/>
        <w:rPr>
          <w:rFonts w:ascii="Arial" w:hAnsi="Arial" w:cs="Arial"/>
          <w:sz w:val="22"/>
          <w:szCs w:val="22"/>
        </w:rPr>
      </w:pPr>
    </w:p>
    <w:p w14:paraId="07E79983" w14:textId="77777777" w:rsidR="00F235A6" w:rsidRPr="00F235A6" w:rsidRDefault="00F235A6" w:rsidP="00F235A6">
      <w:pPr>
        <w:spacing w:line="360" w:lineRule="auto"/>
        <w:jc w:val="both"/>
        <w:rPr>
          <w:rFonts w:ascii="Arial" w:hAnsi="Arial" w:cs="Arial"/>
          <w:sz w:val="22"/>
          <w:szCs w:val="22"/>
        </w:rPr>
      </w:pPr>
      <w:proofErr w:type="spellStart"/>
      <w:r w:rsidRPr="00F235A6">
        <w:rPr>
          <w:rFonts w:ascii="Arial" w:hAnsi="Arial" w:cs="Arial"/>
          <w:sz w:val="22"/>
          <w:szCs w:val="22"/>
        </w:rPr>
        <w:t>Mcclaskey</w:t>
      </w:r>
      <w:proofErr w:type="spellEnd"/>
      <w:r w:rsidRPr="00F235A6">
        <w:rPr>
          <w:rFonts w:ascii="Arial" w:hAnsi="Arial" w:cs="Arial"/>
          <w:sz w:val="22"/>
          <w:szCs w:val="22"/>
        </w:rPr>
        <w:t>, K (2018) ‘Ownership to Learning: What does that really mean?’</w:t>
      </w:r>
    </w:p>
    <w:p w14:paraId="5AF8E9C4" w14:textId="5CDF5FD6"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29" w:history="1">
        <w:r w:rsidRPr="00F235A6">
          <w:rPr>
            <w:rStyle w:val="Hyperlink"/>
            <w:rFonts w:ascii="Arial" w:hAnsi="Arial" w:cs="Arial"/>
            <w:sz w:val="22"/>
            <w:szCs w:val="22"/>
          </w:rPr>
          <w:t>https://kathleenmcclaskey.com/2018/11/18/ownership-to-learning-what-does-it-really-mean/</w:t>
        </w:r>
      </w:hyperlink>
      <w:r w:rsidRPr="00F235A6">
        <w:rPr>
          <w:rFonts w:ascii="Arial" w:hAnsi="Arial" w:cs="Arial"/>
          <w:sz w:val="22"/>
          <w:szCs w:val="22"/>
        </w:rPr>
        <w:t xml:space="preserve"> </w:t>
      </w:r>
    </w:p>
    <w:p w14:paraId="1A2CE05E"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19th March 2022).</w:t>
      </w:r>
    </w:p>
    <w:p w14:paraId="46A839A9" w14:textId="77777777" w:rsidR="00F235A6" w:rsidRPr="00F235A6" w:rsidRDefault="00F235A6" w:rsidP="00F235A6">
      <w:pPr>
        <w:spacing w:line="360" w:lineRule="auto"/>
        <w:jc w:val="both"/>
        <w:rPr>
          <w:rFonts w:ascii="Arial" w:hAnsi="Arial" w:cs="Arial"/>
          <w:sz w:val="22"/>
          <w:szCs w:val="22"/>
        </w:rPr>
      </w:pPr>
    </w:p>
    <w:p w14:paraId="5EE5ED3E" w14:textId="77777777" w:rsidR="00F235A6" w:rsidRPr="00F235A6" w:rsidRDefault="00F235A6" w:rsidP="00F235A6">
      <w:pPr>
        <w:spacing w:line="360" w:lineRule="auto"/>
        <w:jc w:val="both"/>
        <w:rPr>
          <w:rFonts w:ascii="Arial" w:hAnsi="Arial" w:cs="Arial"/>
          <w:sz w:val="22"/>
          <w:szCs w:val="22"/>
        </w:rPr>
      </w:pPr>
    </w:p>
    <w:p w14:paraId="3EB8D51F" w14:textId="006C898F"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Mrs P Teach (2014) ‘using real-life contexts for learning’</w:t>
      </w:r>
    </w:p>
    <w:p w14:paraId="53D4E01A" w14:textId="6546F40F"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30" w:history="1">
        <w:r w:rsidRPr="00F235A6">
          <w:rPr>
            <w:rStyle w:val="Hyperlink"/>
            <w:rFonts w:ascii="Arial" w:hAnsi="Arial" w:cs="Arial"/>
            <w:sz w:val="22"/>
            <w:szCs w:val="22"/>
          </w:rPr>
          <w:t>http://www.mrspteach.com/2014/03/using-real-life-contexts-for-learning.html</w:t>
        </w:r>
      </w:hyperlink>
      <w:r w:rsidRPr="00F235A6">
        <w:rPr>
          <w:rFonts w:ascii="Arial" w:hAnsi="Arial" w:cs="Arial"/>
          <w:sz w:val="22"/>
          <w:szCs w:val="22"/>
        </w:rPr>
        <w:t xml:space="preserve"> </w:t>
      </w:r>
    </w:p>
    <w:p w14:paraId="28A6171E"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19th March 2022).</w:t>
      </w:r>
    </w:p>
    <w:p w14:paraId="06D1B34B" w14:textId="77777777" w:rsidR="00F235A6" w:rsidRPr="00F235A6" w:rsidRDefault="00F235A6" w:rsidP="00F235A6">
      <w:pPr>
        <w:spacing w:line="360" w:lineRule="auto"/>
        <w:jc w:val="both"/>
        <w:rPr>
          <w:rFonts w:ascii="Arial" w:hAnsi="Arial" w:cs="Arial"/>
          <w:sz w:val="22"/>
          <w:szCs w:val="22"/>
        </w:rPr>
      </w:pPr>
    </w:p>
    <w:p w14:paraId="35D7EC1C"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Rahman, I (2016) ‘The value and Effectiveness of Feedback in Improving Student’s Learning and Professionalizing Teaching in Higher Education’. Volume 7. Number 16.</w:t>
      </w:r>
    </w:p>
    <w:p w14:paraId="3789B9ED" w14:textId="75B7E442"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31" w:history="1">
        <w:r w:rsidRPr="00F235A6">
          <w:rPr>
            <w:rStyle w:val="Hyperlink"/>
            <w:rFonts w:ascii="Arial" w:hAnsi="Arial" w:cs="Arial"/>
            <w:sz w:val="22"/>
            <w:szCs w:val="22"/>
          </w:rPr>
          <w:t>https://files.eric.ed.gov/fulltext/EJ1105282.pdf</w:t>
        </w:r>
      </w:hyperlink>
      <w:r w:rsidRPr="00F235A6">
        <w:rPr>
          <w:rFonts w:ascii="Arial" w:hAnsi="Arial" w:cs="Arial"/>
          <w:sz w:val="22"/>
          <w:szCs w:val="22"/>
        </w:rPr>
        <w:t xml:space="preserve"> </w:t>
      </w:r>
    </w:p>
    <w:p w14:paraId="39AE8513"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25th March 2022).</w:t>
      </w:r>
    </w:p>
    <w:p w14:paraId="77340AC8" w14:textId="77777777" w:rsidR="00F235A6" w:rsidRPr="00F235A6" w:rsidRDefault="00F235A6" w:rsidP="00F235A6">
      <w:pPr>
        <w:spacing w:line="360" w:lineRule="auto"/>
        <w:jc w:val="both"/>
        <w:rPr>
          <w:rFonts w:ascii="Arial" w:hAnsi="Arial" w:cs="Arial"/>
          <w:sz w:val="22"/>
          <w:szCs w:val="22"/>
        </w:rPr>
      </w:pPr>
    </w:p>
    <w:p w14:paraId="228E958A"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Royal College of Nursing (2021) ‘Accessing CPD funding’ [image]</w:t>
      </w:r>
    </w:p>
    <w:p w14:paraId="530BA4C6" w14:textId="7FD8AE32"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32" w:history="1">
        <w:r w:rsidRPr="00F235A6">
          <w:rPr>
            <w:rStyle w:val="Hyperlink"/>
            <w:rFonts w:ascii="Arial" w:hAnsi="Arial" w:cs="Arial"/>
            <w:sz w:val="22"/>
            <w:szCs w:val="22"/>
          </w:rPr>
          <w:t>https://www.rcn.org.uk/magazines/career/2022/jan/accessing-cpd-funding</w:t>
        </w:r>
      </w:hyperlink>
      <w:r w:rsidRPr="00F235A6">
        <w:rPr>
          <w:rFonts w:ascii="Arial" w:hAnsi="Arial" w:cs="Arial"/>
          <w:sz w:val="22"/>
          <w:szCs w:val="22"/>
        </w:rPr>
        <w:t xml:space="preserve"> </w:t>
      </w:r>
    </w:p>
    <w:p w14:paraId="00BD3160"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31st March 2022).</w:t>
      </w:r>
    </w:p>
    <w:p w14:paraId="751BE37F" w14:textId="77777777" w:rsidR="00F235A6" w:rsidRPr="00F235A6" w:rsidRDefault="00F235A6" w:rsidP="00F235A6">
      <w:pPr>
        <w:spacing w:line="360" w:lineRule="auto"/>
        <w:jc w:val="both"/>
        <w:rPr>
          <w:rFonts w:ascii="Arial" w:hAnsi="Arial" w:cs="Arial"/>
          <w:sz w:val="22"/>
          <w:szCs w:val="22"/>
        </w:rPr>
      </w:pPr>
    </w:p>
    <w:p w14:paraId="49F3851C" w14:textId="77777777" w:rsidR="00F235A6" w:rsidRPr="00F235A6" w:rsidRDefault="00F235A6" w:rsidP="00F235A6">
      <w:pPr>
        <w:spacing w:line="360" w:lineRule="auto"/>
        <w:jc w:val="both"/>
        <w:rPr>
          <w:rFonts w:ascii="Arial" w:hAnsi="Arial" w:cs="Arial"/>
          <w:sz w:val="22"/>
          <w:szCs w:val="22"/>
        </w:rPr>
      </w:pPr>
      <w:proofErr w:type="spellStart"/>
      <w:r w:rsidRPr="00F235A6">
        <w:rPr>
          <w:rFonts w:ascii="Arial" w:hAnsi="Arial" w:cs="Arial"/>
          <w:sz w:val="22"/>
          <w:szCs w:val="22"/>
        </w:rPr>
        <w:t>Salisu</w:t>
      </w:r>
      <w:proofErr w:type="spellEnd"/>
      <w:r w:rsidRPr="00F235A6">
        <w:rPr>
          <w:rFonts w:ascii="Arial" w:hAnsi="Arial" w:cs="Arial"/>
          <w:sz w:val="22"/>
          <w:szCs w:val="22"/>
        </w:rPr>
        <w:t>, A and Ransom, E (2014) ‘The role of modelling towards impacting quality education’</w:t>
      </w:r>
    </w:p>
    <w:p w14:paraId="1E465FDC" w14:textId="144B4A20"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33" w:history="1">
        <w:r w:rsidRPr="00F235A6">
          <w:rPr>
            <w:rStyle w:val="Hyperlink"/>
            <w:rFonts w:ascii="Arial" w:hAnsi="Arial" w:cs="Arial"/>
            <w:sz w:val="22"/>
            <w:szCs w:val="22"/>
          </w:rPr>
          <w:t>https://www.scipress.com/ILSHS.32.54.pdf</w:t>
        </w:r>
      </w:hyperlink>
      <w:r w:rsidRPr="00F235A6">
        <w:rPr>
          <w:rFonts w:ascii="Arial" w:hAnsi="Arial" w:cs="Arial"/>
          <w:sz w:val="22"/>
          <w:szCs w:val="22"/>
        </w:rPr>
        <w:t xml:space="preserve"> </w:t>
      </w:r>
    </w:p>
    <w:p w14:paraId="0CD848DA"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21st March 2022).</w:t>
      </w:r>
    </w:p>
    <w:p w14:paraId="606F8313" w14:textId="77777777" w:rsidR="00F235A6" w:rsidRPr="00F235A6" w:rsidRDefault="00F235A6" w:rsidP="00F235A6">
      <w:pPr>
        <w:spacing w:line="360" w:lineRule="auto"/>
        <w:jc w:val="both"/>
        <w:rPr>
          <w:rFonts w:ascii="Arial" w:hAnsi="Arial" w:cs="Arial"/>
          <w:sz w:val="22"/>
          <w:szCs w:val="22"/>
        </w:rPr>
      </w:pPr>
    </w:p>
    <w:p w14:paraId="31044C5D"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Single Steps Learning Project (2022) ‘Curriculum for Wales’</w:t>
      </w:r>
    </w:p>
    <w:p w14:paraId="0CF26B2C" w14:textId="7636C5EF"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34" w:history="1">
        <w:r w:rsidRPr="00F235A6">
          <w:rPr>
            <w:rStyle w:val="Hyperlink"/>
            <w:rFonts w:ascii="Arial" w:hAnsi="Arial" w:cs="Arial"/>
            <w:sz w:val="22"/>
            <w:szCs w:val="22"/>
          </w:rPr>
          <w:t>https://singlestepslearningproject2.weebly.com/curriculum-for-wales.html</w:t>
        </w:r>
      </w:hyperlink>
      <w:r w:rsidRPr="00F235A6">
        <w:rPr>
          <w:rFonts w:ascii="Arial" w:hAnsi="Arial" w:cs="Arial"/>
          <w:sz w:val="22"/>
          <w:szCs w:val="22"/>
        </w:rPr>
        <w:t xml:space="preserve"> </w:t>
      </w:r>
    </w:p>
    <w:p w14:paraId="4B06333A"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29th March 2022).</w:t>
      </w:r>
    </w:p>
    <w:p w14:paraId="47E81368" w14:textId="77777777" w:rsidR="00F235A6" w:rsidRPr="00F235A6" w:rsidRDefault="00F235A6" w:rsidP="00F235A6">
      <w:pPr>
        <w:spacing w:line="360" w:lineRule="auto"/>
        <w:jc w:val="both"/>
        <w:rPr>
          <w:rFonts w:ascii="Arial" w:hAnsi="Arial" w:cs="Arial"/>
          <w:sz w:val="22"/>
          <w:szCs w:val="22"/>
        </w:rPr>
      </w:pPr>
    </w:p>
    <w:p w14:paraId="2D3D66BB"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Sword, R (2020) ‘Effective Communication in the Classroom: Skills for Teachers’</w:t>
      </w:r>
    </w:p>
    <w:p w14:paraId="279AE7A1" w14:textId="62DD7BC8"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35" w:history="1">
        <w:r w:rsidRPr="00F235A6">
          <w:rPr>
            <w:rStyle w:val="Hyperlink"/>
            <w:rFonts w:ascii="Arial" w:hAnsi="Arial" w:cs="Arial"/>
            <w:sz w:val="22"/>
            <w:szCs w:val="22"/>
          </w:rPr>
          <w:t>https://www.highspeedtraining.co.uk/hub/communication-skills-for-teachers/</w:t>
        </w:r>
      </w:hyperlink>
      <w:r w:rsidRPr="00F235A6">
        <w:rPr>
          <w:rFonts w:ascii="Arial" w:hAnsi="Arial" w:cs="Arial"/>
          <w:sz w:val="22"/>
          <w:szCs w:val="22"/>
        </w:rPr>
        <w:t xml:space="preserve"> </w:t>
      </w:r>
    </w:p>
    <w:p w14:paraId="7CB4E134"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27th March 2022).</w:t>
      </w:r>
    </w:p>
    <w:p w14:paraId="4230804D" w14:textId="77777777" w:rsidR="00F235A6" w:rsidRPr="00F235A6" w:rsidRDefault="00F235A6" w:rsidP="00F235A6">
      <w:pPr>
        <w:spacing w:line="360" w:lineRule="auto"/>
        <w:jc w:val="both"/>
        <w:rPr>
          <w:rFonts w:ascii="Arial" w:hAnsi="Arial" w:cs="Arial"/>
          <w:sz w:val="22"/>
          <w:szCs w:val="22"/>
        </w:rPr>
      </w:pPr>
    </w:p>
    <w:p w14:paraId="59B6DFEA"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Teacher Toolkit (2017) ‘live marking’.</w:t>
      </w:r>
    </w:p>
    <w:p w14:paraId="57B8FAF5" w14:textId="565F7E36"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36" w:history="1">
        <w:r w:rsidRPr="00F235A6">
          <w:rPr>
            <w:rStyle w:val="Hyperlink"/>
            <w:rFonts w:ascii="Arial" w:hAnsi="Arial" w:cs="Arial"/>
            <w:sz w:val="22"/>
            <w:szCs w:val="22"/>
          </w:rPr>
          <w:t>https://www.teachertoolkit.co.uk/2017/11/19/live-marking/</w:t>
        </w:r>
      </w:hyperlink>
      <w:r w:rsidRPr="00F235A6">
        <w:rPr>
          <w:rFonts w:ascii="Arial" w:hAnsi="Arial" w:cs="Arial"/>
          <w:sz w:val="22"/>
          <w:szCs w:val="22"/>
        </w:rPr>
        <w:t xml:space="preserve"> </w:t>
      </w:r>
    </w:p>
    <w:p w14:paraId="6E8078DF"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26th March 2022).</w:t>
      </w:r>
    </w:p>
    <w:p w14:paraId="51A9E41E" w14:textId="77777777" w:rsidR="00F235A6" w:rsidRPr="00F235A6" w:rsidRDefault="00F235A6" w:rsidP="00F235A6">
      <w:pPr>
        <w:spacing w:line="360" w:lineRule="auto"/>
        <w:jc w:val="both"/>
        <w:rPr>
          <w:rFonts w:ascii="Arial" w:hAnsi="Arial" w:cs="Arial"/>
          <w:sz w:val="22"/>
          <w:szCs w:val="22"/>
        </w:rPr>
      </w:pPr>
    </w:p>
    <w:p w14:paraId="7DA13C52"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Teacher Toolkit (2018) ‘The pros and cons for live marking’</w:t>
      </w:r>
    </w:p>
    <w:p w14:paraId="2D94056F" w14:textId="2B512EFB"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37" w:history="1">
        <w:r w:rsidRPr="00F235A6">
          <w:rPr>
            <w:rStyle w:val="Hyperlink"/>
            <w:rFonts w:ascii="Arial" w:hAnsi="Arial" w:cs="Arial"/>
            <w:sz w:val="22"/>
            <w:szCs w:val="22"/>
          </w:rPr>
          <w:t>https://www.teachertoolkit.co.uk/2018/03/04/live-marking-2/</w:t>
        </w:r>
      </w:hyperlink>
      <w:r w:rsidRPr="00F235A6">
        <w:rPr>
          <w:rFonts w:ascii="Arial" w:hAnsi="Arial" w:cs="Arial"/>
          <w:sz w:val="22"/>
          <w:szCs w:val="22"/>
        </w:rPr>
        <w:t xml:space="preserve"> </w:t>
      </w:r>
    </w:p>
    <w:p w14:paraId="22A13FAE"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on 26th March 2022).</w:t>
      </w:r>
    </w:p>
    <w:p w14:paraId="1F14AD36" w14:textId="77777777" w:rsidR="00F235A6" w:rsidRPr="00F235A6" w:rsidRDefault="00F235A6" w:rsidP="00F235A6">
      <w:pPr>
        <w:spacing w:line="360" w:lineRule="auto"/>
        <w:jc w:val="both"/>
        <w:rPr>
          <w:rFonts w:ascii="Arial" w:hAnsi="Arial" w:cs="Arial"/>
          <w:sz w:val="22"/>
          <w:szCs w:val="22"/>
        </w:rPr>
      </w:pPr>
    </w:p>
    <w:p w14:paraId="7745B087" w14:textId="77777777"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Western Governors University ‘What is the transformative learning theory?’</w:t>
      </w:r>
    </w:p>
    <w:p w14:paraId="479228EC" w14:textId="1DC17EED" w:rsidR="00F235A6"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 xml:space="preserve">Available at: </w:t>
      </w:r>
      <w:hyperlink r:id="rId38" w:history="1">
        <w:r w:rsidRPr="00F235A6">
          <w:rPr>
            <w:rStyle w:val="Hyperlink"/>
            <w:rFonts w:ascii="Arial" w:hAnsi="Arial" w:cs="Arial"/>
            <w:sz w:val="22"/>
            <w:szCs w:val="22"/>
          </w:rPr>
          <w:t>https://www.wgu.edu/blog/what-transformative-learning-theory2007.html#close</w:t>
        </w:r>
      </w:hyperlink>
      <w:r w:rsidRPr="00F235A6">
        <w:rPr>
          <w:rFonts w:ascii="Arial" w:hAnsi="Arial" w:cs="Arial"/>
          <w:sz w:val="22"/>
          <w:szCs w:val="22"/>
        </w:rPr>
        <w:t xml:space="preserve"> </w:t>
      </w:r>
    </w:p>
    <w:p w14:paraId="612DFB26" w14:textId="4D38C591" w:rsidR="00023938" w:rsidRPr="00F235A6" w:rsidRDefault="00F235A6" w:rsidP="00F235A6">
      <w:pPr>
        <w:spacing w:line="360" w:lineRule="auto"/>
        <w:jc w:val="both"/>
        <w:rPr>
          <w:rFonts w:ascii="Arial" w:hAnsi="Arial" w:cs="Arial"/>
          <w:sz w:val="22"/>
          <w:szCs w:val="22"/>
        </w:rPr>
      </w:pPr>
      <w:r w:rsidRPr="00F235A6">
        <w:rPr>
          <w:rFonts w:ascii="Arial" w:hAnsi="Arial" w:cs="Arial"/>
          <w:sz w:val="22"/>
          <w:szCs w:val="22"/>
        </w:rPr>
        <w:t>(Accessed: 17th March 2022).</w:t>
      </w:r>
    </w:p>
    <w:sectPr w:rsidR="00023938" w:rsidRPr="00F235A6" w:rsidSect="00281517">
      <w:headerReference w:type="default" r:id="rId39"/>
      <w:footerReference w:type="defaul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D9D17" w14:textId="77777777" w:rsidR="00A13B1A" w:rsidRDefault="00A13B1A" w:rsidP="00931270">
      <w:r>
        <w:separator/>
      </w:r>
    </w:p>
  </w:endnote>
  <w:endnote w:type="continuationSeparator" w:id="0">
    <w:p w14:paraId="6976938E" w14:textId="77777777" w:rsidR="00A13B1A" w:rsidRDefault="00A13B1A" w:rsidP="00931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92CC" w14:textId="77777777" w:rsidR="00931270" w:rsidRDefault="0093127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88CB683" w14:textId="77777777" w:rsidR="00931270" w:rsidRDefault="009312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FEBCE" w14:textId="77777777" w:rsidR="00A13B1A" w:rsidRDefault="00A13B1A" w:rsidP="00931270">
      <w:r>
        <w:separator/>
      </w:r>
    </w:p>
  </w:footnote>
  <w:footnote w:type="continuationSeparator" w:id="0">
    <w:p w14:paraId="35BF7EF8" w14:textId="77777777" w:rsidR="00A13B1A" w:rsidRDefault="00A13B1A" w:rsidP="00931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48038" w14:textId="4EE9E281" w:rsidR="00931270" w:rsidRPr="00931270" w:rsidRDefault="00931270">
    <w:pPr>
      <w:pStyle w:val="Header"/>
      <w:rPr>
        <w:b/>
        <w:bCs/>
      </w:rPr>
    </w:pPr>
    <w:r w:rsidRPr="00931270">
      <w:rPr>
        <w:b/>
        <w:bCs/>
      </w:rPr>
      <w:t>ECAD6008</w:t>
    </w:r>
    <w:r w:rsidRPr="00931270">
      <w:rPr>
        <w:b/>
        <w:bCs/>
      </w:rPr>
      <w:tab/>
    </w:r>
    <w:r w:rsidRPr="00931270">
      <w:rPr>
        <w:b/>
        <w:bCs/>
      </w:rPr>
      <w:tab/>
      <w:t>1900471</w:t>
    </w:r>
  </w:p>
  <w:p w14:paraId="42FF75F4" w14:textId="77777777" w:rsidR="00931270" w:rsidRPr="00931270" w:rsidRDefault="00931270">
    <w:pPr>
      <w:pStyle w:val="Header"/>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C10"/>
    <w:rsid w:val="00004E6A"/>
    <w:rsid w:val="000077FB"/>
    <w:rsid w:val="0001296C"/>
    <w:rsid w:val="0002356F"/>
    <w:rsid w:val="000238BF"/>
    <w:rsid w:val="00023938"/>
    <w:rsid w:val="00027569"/>
    <w:rsid w:val="00027F9B"/>
    <w:rsid w:val="000322D1"/>
    <w:rsid w:val="00032B7A"/>
    <w:rsid w:val="000354C6"/>
    <w:rsid w:val="00037FE7"/>
    <w:rsid w:val="000426D0"/>
    <w:rsid w:val="0005002D"/>
    <w:rsid w:val="00050CDA"/>
    <w:rsid w:val="000521F0"/>
    <w:rsid w:val="000541CC"/>
    <w:rsid w:val="00055374"/>
    <w:rsid w:val="0005772C"/>
    <w:rsid w:val="00065207"/>
    <w:rsid w:val="00071004"/>
    <w:rsid w:val="00074C62"/>
    <w:rsid w:val="00077058"/>
    <w:rsid w:val="00081815"/>
    <w:rsid w:val="000973D7"/>
    <w:rsid w:val="000A054F"/>
    <w:rsid w:val="000A2229"/>
    <w:rsid w:val="000A5859"/>
    <w:rsid w:val="000A765F"/>
    <w:rsid w:val="000B3B4C"/>
    <w:rsid w:val="000B4462"/>
    <w:rsid w:val="000C3F5D"/>
    <w:rsid w:val="000D15E9"/>
    <w:rsid w:val="000D40CE"/>
    <w:rsid w:val="000E1E6B"/>
    <w:rsid w:val="000E37DA"/>
    <w:rsid w:val="000E5A02"/>
    <w:rsid w:val="000E7B4F"/>
    <w:rsid w:val="000F19F4"/>
    <w:rsid w:val="000F2A50"/>
    <w:rsid w:val="00100F17"/>
    <w:rsid w:val="0010126B"/>
    <w:rsid w:val="00101BA5"/>
    <w:rsid w:val="001035CF"/>
    <w:rsid w:val="00104C7A"/>
    <w:rsid w:val="00110A4F"/>
    <w:rsid w:val="00114B2B"/>
    <w:rsid w:val="00125C1E"/>
    <w:rsid w:val="001320CA"/>
    <w:rsid w:val="00134DA3"/>
    <w:rsid w:val="00134FB7"/>
    <w:rsid w:val="001403BE"/>
    <w:rsid w:val="00146112"/>
    <w:rsid w:val="00150AB2"/>
    <w:rsid w:val="001557C3"/>
    <w:rsid w:val="0015749F"/>
    <w:rsid w:val="001608C0"/>
    <w:rsid w:val="00160AF1"/>
    <w:rsid w:val="001620AB"/>
    <w:rsid w:val="00170498"/>
    <w:rsid w:val="00170911"/>
    <w:rsid w:val="0017394B"/>
    <w:rsid w:val="001758B4"/>
    <w:rsid w:val="00187693"/>
    <w:rsid w:val="001876E1"/>
    <w:rsid w:val="001947E8"/>
    <w:rsid w:val="00194D97"/>
    <w:rsid w:val="00196832"/>
    <w:rsid w:val="001A231B"/>
    <w:rsid w:val="001A6A84"/>
    <w:rsid w:val="001B0815"/>
    <w:rsid w:val="001B18DF"/>
    <w:rsid w:val="001B1A8A"/>
    <w:rsid w:val="001C2C35"/>
    <w:rsid w:val="001C3478"/>
    <w:rsid w:val="001D36D7"/>
    <w:rsid w:val="001D639F"/>
    <w:rsid w:val="001E6421"/>
    <w:rsid w:val="001F35E6"/>
    <w:rsid w:val="001F3B2F"/>
    <w:rsid w:val="00207B80"/>
    <w:rsid w:val="00212992"/>
    <w:rsid w:val="00214DE3"/>
    <w:rsid w:val="00220302"/>
    <w:rsid w:val="00222755"/>
    <w:rsid w:val="00234C99"/>
    <w:rsid w:val="00237E37"/>
    <w:rsid w:val="00240D7D"/>
    <w:rsid w:val="0024279D"/>
    <w:rsid w:val="00244223"/>
    <w:rsid w:val="00253A3A"/>
    <w:rsid w:val="00254AD3"/>
    <w:rsid w:val="00262D20"/>
    <w:rsid w:val="00262E29"/>
    <w:rsid w:val="00266637"/>
    <w:rsid w:val="00272E7E"/>
    <w:rsid w:val="002733C7"/>
    <w:rsid w:val="00273D44"/>
    <w:rsid w:val="00273E1B"/>
    <w:rsid w:val="00275CDD"/>
    <w:rsid w:val="00276CD2"/>
    <w:rsid w:val="00281517"/>
    <w:rsid w:val="00281A7B"/>
    <w:rsid w:val="00282BC5"/>
    <w:rsid w:val="00283BE8"/>
    <w:rsid w:val="00287637"/>
    <w:rsid w:val="002941DB"/>
    <w:rsid w:val="00297F38"/>
    <w:rsid w:val="002A37B5"/>
    <w:rsid w:val="002A3CA2"/>
    <w:rsid w:val="002A41E7"/>
    <w:rsid w:val="002A5C5C"/>
    <w:rsid w:val="002A5CE6"/>
    <w:rsid w:val="002B47E7"/>
    <w:rsid w:val="002D076A"/>
    <w:rsid w:val="002D1AFF"/>
    <w:rsid w:val="002D3910"/>
    <w:rsid w:val="002D7DED"/>
    <w:rsid w:val="002E4437"/>
    <w:rsid w:val="002F1848"/>
    <w:rsid w:val="002F4A17"/>
    <w:rsid w:val="002F72FE"/>
    <w:rsid w:val="0030172F"/>
    <w:rsid w:val="003025A8"/>
    <w:rsid w:val="00307934"/>
    <w:rsid w:val="00310085"/>
    <w:rsid w:val="003114E7"/>
    <w:rsid w:val="00326FC7"/>
    <w:rsid w:val="003274D5"/>
    <w:rsid w:val="00327AB2"/>
    <w:rsid w:val="00330DD6"/>
    <w:rsid w:val="00335707"/>
    <w:rsid w:val="00341704"/>
    <w:rsid w:val="00341FBC"/>
    <w:rsid w:val="003431E4"/>
    <w:rsid w:val="0034349F"/>
    <w:rsid w:val="0034364B"/>
    <w:rsid w:val="00361097"/>
    <w:rsid w:val="003649D9"/>
    <w:rsid w:val="00366B96"/>
    <w:rsid w:val="00372BB8"/>
    <w:rsid w:val="00373935"/>
    <w:rsid w:val="00375383"/>
    <w:rsid w:val="003770D0"/>
    <w:rsid w:val="00381D26"/>
    <w:rsid w:val="003834B2"/>
    <w:rsid w:val="003866C9"/>
    <w:rsid w:val="003A7033"/>
    <w:rsid w:val="003B1AB9"/>
    <w:rsid w:val="003B547D"/>
    <w:rsid w:val="003D0342"/>
    <w:rsid w:val="003D60AD"/>
    <w:rsid w:val="003D77F7"/>
    <w:rsid w:val="003E3A83"/>
    <w:rsid w:val="003F6345"/>
    <w:rsid w:val="004002D2"/>
    <w:rsid w:val="0040735A"/>
    <w:rsid w:val="004118A1"/>
    <w:rsid w:val="00411B6C"/>
    <w:rsid w:val="00416FF2"/>
    <w:rsid w:val="004219BC"/>
    <w:rsid w:val="00423D87"/>
    <w:rsid w:val="00424FAD"/>
    <w:rsid w:val="004322BA"/>
    <w:rsid w:val="004333A9"/>
    <w:rsid w:val="00436833"/>
    <w:rsid w:val="004434EE"/>
    <w:rsid w:val="004454F0"/>
    <w:rsid w:val="00445DC0"/>
    <w:rsid w:val="00450253"/>
    <w:rsid w:val="00451B07"/>
    <w:rsid w:val="00452CC7"/>
    <w:rsid w:val="0045454D"/>
    <w:rsid w:val="004566AA"/>
    <w:rsid w:val="00464A81"/>
    <w:rsid w:val="00465318"/>
    <w:rsid w:val="00470EE3"/>
    <w:rsid w:val="0047303F"/>
    <w:rsid w:val="004817AC"/>
    <w:rsid w:val="00484471"/>
    <w:rsid w:val="004919BD"/>
    <w:rsid w:val="004B2BB3"/>
    <w:rsid w:val="004B622E"/>
    <w:rsid w:val="004B6E26"/>
    <w:rsid w:val="004C227E"/>
    <w:rsid w:val="004C23F8"/>
    <w:rsid w:val="004C72F8"/>
    <w:rsid w:val="004C7A15"/>
    <w:rsid w:val="004D0503"/>
    <w:rsid w:val="004D1052"/>
    <w:rsid w:val="004D20CC"/>
    <w:rsid w:val="004D6422"/>
    <w:rsid w:val="004E2E00"/>
    <w:rsid w:val="004E408C"/>
    <w:rsid w:val="004F6F61"/>
    <w:rsid w:val="00500B16"/>
    <w:rsid w:val="00505490"/>
    <w:rsid w:val="00510CC0"/>
    <w:rsid w:val="00511604"/>
    <w:rsid w:val="00513006"/>
    <w:rsid w:val="00516567"/>
    <w:rsid w:val="005170B7"/>
    <w:rsid w:val="00517FDC"/>
    <w:rsid w:val="005257BB"/>
    <w:rsid w:val="005263B8"/>
    <w:rsid w:val="0052717A"/>
    <w:rsid w:val="005307F4"/>
    <w:rsid w:val="0053213C"/>
    <w:rsid w:val="0054164A"/>
    <w:rsid w:val="00541B1A"/>
    <w:rsid w:val="005448EA"/>
    <w:rsid w:val="00544E29"/>
    <w:rsid w:val="00546E18"/>
    <w:rsid w:val="005516C6"/>
    <w:rsid w:val="0055521C"/>
    <w:rsid w:val="00556B7B"/>
    <w:rsid w:val="00556BB1"/>
    <w:rsid w:val="00557A68"/>
    <w:rsid w:val="00562ACE"/>
    <w:rsid w:val="00567173"/>
    <w:rsid w:val="005700AC"/>
    <w:rsid w:val="0057427E"/>
    <w:rsid w:val="00574DFE"/>
    <w:rsid w:val="00575625"/>
    <w:rsid w:val="00576AF6"/>
    <w:rsid w:val="005773F3"/>
    <w:rsid w:val="0058255D"/>
    <w:rsid w:val="00585D0D"/>
    <w:rsid w:val="005874D1"/>
    <w:rsid w:val="00590C25"/>
    <w:rsid w:val="005932A4"/>
    <w:rsid w:val="0059609C"/>
    <w:rsid w:val="005962DB"/>
    <w:rsid w:val="005A1D66"/>
    <w:rsid w:val="005A2571"/>
    <w:rsid w:val="005B1AB2"/>
    <w:rsid w:val="005B5BDD"/>
    <w:rsid w:val="005B783A"/>
    <w:rsid w:val="005C0C02"/>
    <w:rsid w:val="005C452F"/>
    <w:rsid w:val="005C4E02"/>
    <w:rsid w:val="005E5D54"/>
    <w:rsid w:val="005E6715"/>
    <w:rsid w:val="005E6AA5"/>
    <w:rsid w:val="005F1206"/>
    <w:rsid w:val="005F2AD0"/>
    <w:rsid w:val="005F375E"/>
    <w:rsid w:val="006009C2"/>
    <w:rsid w:val="00601F69"/>
    <w:rsid w:val="006037A3"/>
    <w:rsid w:val="00606F36"/>
    <w:rsid w:val="00627251"/>
    <w:rsid w:val="0063513E"/>
    <w:rsid w:val="00636ADE"/>
    <w:rsid w:val="00647E9B"/>
    <w:rsid w:val="00650967"/>
    <w:rsid w:val="00653E3E"/>
    <w:rsid w:val="00664663"/>
    <w:rsid w:val="00664F37"/>
    <w:rsid w:val="006701CB"/>
    <w:rsid w:val="00680DD3"/>
    <w:rsid w:val="006974A1"/>
    <w:rsid w:val="006A3A6A"/>
    <w:rsid w:val="006A7146"/>
    <w:rsid w:val="006B0580"/>
    <w:rsid w:val="006B6E31"/>
    <w:rsid w:val="006C4E1F"/>
    <w:rsid w:val="006D70CE"/>
    <w:rsid w:val="006D7F96"/>
    <w:rsid w:val="006E12B1"/>
    <w:rsid w:val="006E168F"/>
    <w:rsid w:val="006E17D9"/>
    <w:rsid w:val="006E30D1"/>
    <w:rsid w:val="006E5918"/>
    <w:rsid w:val="006E5D0A"/>
    <w:rsid w:val="006F1779"/>
    <w:rsid w:val="006F5B14"/>
    <w:rsid w:val="00700208"/>
    <w:rsid w:val="00700E48"/>
    <w:rsid w:val="00701233"/>
    <w:rsid w:val="00702183"/>
    <w:rsid w:val="00711815"/>
    <w:rsid w:val="0071352E"/>
    <w:rsid w:val="00715821"/>
    <w:rsid w:val="00720052"/>
    <w:rsid w:val="00721452"/>
    <w:rsid w:val="00723333"/>
    <w:rsid w:val="007318F4"/>
    <w:rsid w:val="00736E0B"/>
    <w:rsid w:val="007377AE"/>
    <w:rsid w:val="007409CA"/>
    <w:rsid w:val="007509E7"/>
    <w:rsid w:val="0075479F"/>
    <w:rsid w:val="007567B4"/>
    <w:rsid w:val="007654EC"/>
    <w:rsid w:val="00772BB1"/>
    <w:rsid w:val="007731B2"/>
    <w:rsid w:val="0077466B"/>
    <w:rsid w:val="00775865"/>
    <w:rsid w:val="00784EEE"/>
    <w:rsid w:val="00790E71"/>
    <w:rsid w:val="00790F5E"/>
    <w:rsid w:val="00794D0A"/>
    <w:rsid w:val="00796992"/>
    <w:rsid w:val="007A06BF"/>
    <w:rsid w:val="007A7C3A"/>
    <w:rsid w:val="007B1D1A"/>
    <w:rsid w:val="007B6B83"/>
    <w:rsid w:val="007B6DB8"/>
    <w:rsid w:val="007C3766"/>
    <w:rsid w:val="007C3EE9"/>
    <w:rsid w:val="007C7EE6"/>
    <w:rsid w:val="007D1F25"/>
    <w:rsid w:val="007D2461"/>
    <w:rsid w:val="007D408A"/>
    <w:rsid w:val="007D44F4"/>
    <w:rsid w:val="007D6F32"/>
    <w:rsid w:val="007E2E2A"/>
    <w:rsid w:val="007E38A5"/>
    <w:rsid w:val="007F11A9"/>
    <w:rsid w:val="007F1B30"/>
    <w:rsid w:val="007F7A3A"/>
    <w:rsid w:val="00800FD1"/>
    <w:rsid w:val="00803B84"/>
    <w:rsid w:val="008045AD"/>
    <w:rsid w:val="008054FF"/>
    <w:rsid w:val="008104DF"/>
    <w:rsid w:val="00812659"/>
    <w:rsid w:val="008211FA"/>
    <w:rsid w:val="008244E3"/>
    <w:rsid w:val="00826B50"/>
    <w:rsid w:val="0083760B"/>
    <w:rsid w:val="0083767F"/>
    <w:rsid w:val="00853A6D"/>
    <w:rsid w:val="00865635"/>
    <w:rsid w:val="0086580B"/>
    <w:rsid w:val="00881F60"/>
    <w:rsid w:val="00883471"/>
    <w:rsid w:val="00885975"/>
    <w:rsid w:val="008863B4"/>
    <w:rsid w:val="0088704F"/>
    <w:rsid w:val="008A2867"/>
    <w:rsid w:val="008A60E0"/>
    <w:rsid w:val="008A6C27"/>
    <w:rsid w:val="008A72FF"/>
    <w:rsid w:val="008B0BE8"/>
    <w:rsid w:val="008B1EC7"/>
    <w:rsid w:val="008C4304"/>
    <w:rsid w:val="008C590E"/>
    <w:rsid w:val="008C6931"/>
    <w:rsid w:val="008C7EEB"/>
    <w:rsid w:val="008D0C2A"/>
    <w:rsid w:val="008D2FE8"/>
    <w:rsid w:val="008D7FE5"/>
    <w:rsid w:val="008E29E4"/>
    <w:rsid w:val="008E7122"/>
    <w:rsid w:val="008F2981"/>
    <w:rsid w:val="008F462D"/>
    <w:rsid w:val="008F4870"/>
    <w:rsid w:val="008F7F31"/>
    <w:rsid w:val="00901238"/>
    <w:rsid w:val="00901E8F"/>
    <w:rsid w:val="009060BD"/>
    <w:rsid w:val="00906DDA"/>
    <w:rsid w:val="00910DB5"/>
    <w:rsid w:val="00910F8D"/>
    <w:rsid w:val="00911FD0"/>
    <w:rsid w:val="00921992"/>
    <w:rsid w:val="0092233D"/>
    <w:rsid w:val="00924969"/>
    <w:rsid w:val="00930665"/>
    <w:rsid w:val="00931270"/>
    <w:rsid w:val="00937321"/>
    <w:rsid w:val="00945E02"/>
    <w:rsid w:val="00951E6D"/>
    <w:rsid w:val="00957344"/>
    <w:rsid w:val="009720CD"/>
    <w:rsid w:val="00974D82"/>
    <w:rsid w:val="00976BB7"/>
    <w:rsid w:val="009779E0"/>
    <w:rsid w:val="00977C86"/>
    <w:rsid w:val="00980751"/>
    <w:rsid w:val="009844B7"/>
    <w:rsid w:val="00985AFD"/>
    <w:rsid w:val="009875CF"/>
    <w:rsid w:val="0098786C"/>
    <w:rsid w:val="00994960"/>
    <w:rsid w:val="00995973"/>
    <w:rsid w:val="009B4ACF"/>
    <w:rsid w:val="009B4C01"/>
    <w:rsid w:val="009C1BDF"/>
    <w:rsid w:val="009D04B4"/>
    <w:rsid w:val="009E75CF"/>
    <w:rsid w:val="009F137C"/>
    <w:rsid w:val="009F2FFE"/>
    <w:rsid w:val="00A00B83"/>
    <w:rsid w:val="00A02343"/>
    <w:rsid w:val="00A102AB"/>
    <w:rsid w:val="00A109F6"/>
    <w:rsid w:val="00A116B8"/>
    <w:rsid w:val="00A11E93"/>
    <w:rsid w:val="00A13B1A"/>
    <w:rsid w:val="00A15EA6"/>
    <w:rsid w:val="00A258DD"/>
    <w:rsid w:val="00A40F3A"/>
    <w:rsid w:val="00A422DE"/>
    <w:rsid w:val="00A55AC7"/>
    <w:rsid w:val="00A570E7"/>
    <w:rsid w:val="00A57931"/>
    <w:rsid w:val="00A605A4"/>
    <w:rsid w:val="00A62F80"/>
    <w:rsid w:val="00A66E71"/>
    <w:rsid w:val="00A7035B"/>
    <w:rsid w:val="00A7069B"/>
    <w:rsid w:val="00A70D90"/>
    <w:rsid w:val="00A7420C"/>
    <w:rsid w:val="00A84465"/>
    <w:rsid w:val="00A865BF"/>
    <w:rsid w:val="00A87660"/>
    <w:rsid w:val="00A94BD1"/>
    <w:rsid w:val="00AB6BAE"/>
    <w:rsid w:val="00AC0D31"/>
    <w:rsid w:val="00AC2D29"/>
    <w:rsid w:val="00AC34D4"/>
    <w:rsid w:val="00AD5887"/>
    <w:rsid w:val="00AD62A9"/>
    <w:rsid w:val="00AE0EA3"/>
    <w:rsid w:val="00AE7964"/>
    <w:rsid w:val="00AF6DA0"/>
    <w:rsid w:val="00AF719A"/>
    <w:rsid w:val="00B03575"/>
    <w:rsid w:val="00B03D23"/>
    <w:rsid w:val="00B1698A"/>
    <w:rsid w:val="00B17F15"/>
    <w:rsid w:val="00B21CC4"/>
    <w:rsid w:val="00B22BE2"/>
    <w:rsid w:val="00B30B46"/>
    <w:rsid w:val="00B30EAD"/>
    <w:rsid w:val="00B31ADB"/>
    <w:rsid w:val="00B431F9"/>
    <w:rsid w:val="00B51804"/>
    <w:rsid w:val="00B51E1E"/>
    <w:rsid w:val="00B5589C"/>
    <w:rsid w:val="00B61664"/>
    <w:rsid w:val="00B61C2C"/>
    <w:rsid w:val="00B66404"/>
    <w:rsid w:val="00B77F8D"/>
    <w:rsid w:val="00B832EB"/>
    <w:rsid w:val="00BA577F"/>
    <w:rsid w:val="00BB19AD"/>
    <w:rsid w:val="00BB3384"/>
    <w:rsid w:val="00BC5545"/>
    <w:rsid w:val="00BD0676"/>
    <w:rsid w:val="00BD071C"/>
    <w:rsid w:val="00BD750F"/>
    <w:rsid w:val="00BD7D88"/>
    <w:rsid w:val="00BE12E1"/>
    <w:rsid w:val="00BE6A66"/>
    <w:rsid w:val="00BF0397"/>
    <w:rsid w:val="00BF16EA"/>
    <w:rsid w:val="00BF605F"/>
    <w:rsid w:val="00C007DB"/>
    <w:rsid w:val="00C01CCA"/>
    <w:rsid w:val="00C03855"/>
    <w:rsid w:val="00C039CB"/>
    <w:rsid w:val="00C12ABC"/>
    <w:rsid w:val="00C1552D"/>
    <w:rsid w:val="00C16D90"/>
    <w:rsid w:val="00C25AC5"/>
    <w:rsid w:val="00C25B6D"/>
    <w:rsid w:val="00C27A8E"/>
    <w:rsid w:val="00C44419"/>
    <w:rsid w:val="00C45AF5"/>
    <w:rsid w:val="00C53F7C"/>
    <w:rsid w:val="00C54941"/>
    <w:rsid w:val="00C56CB1"/>
    <w:rsid w:val="00C6027A"/>
    <w:rsid w:val="00C61D09"/>
    <w:rsid w:val="00C637A2"/>
    <w:rsid w:val="00C65AC3"/>
    <w:rsid w:val="00C73C6B"/>
    <w:rsid w:val="00C778FC"/>
    <w:rsid w:val="00C81C10"/>
    <w:rsid w:val="00C822CE"/>
    <w:rsid w:val="00C86E54"/>
    <w:rsid w:val="00C8730A"/>
    <w:rsid w:val="00CB0047"/>
    <w:rsid w:val="00CB1EE1"/>
    <w:rsid w:val="00CB2FAE"/>
    <w:rsid w:val="00CC2F6A"/>
    <w:rsid w:val="00CC587B"/>
    <w:rsid w:val="00CC58A8"/>
    <w:rsid w:val="00CD229C"/>
    <w:rsid w:val="00CD377E"/>
    <w:rsid w:val="00CD4478"/>
    <w:rsid w:val="00CD74D3"/>
    <w:rsid w:val="00CE4AD5"/>
    <w:rsid w:val="00CE70AF"/>
    <w:rsid w:val="00CF1D22"/>
    <w:rsid w:val="00CF4D00"/>
    <w:rsid w:val="00D0453D"/>
    <w:rsid w:val="00D123E8"/>
    <w:rsid w:val="00D1691E"/>
    <w:rsid w:val="00D20CF3"/>
    <w:rsid w:val="00D21A9C"/>
    <w:rsid w:val="00D222F4"/>
    <w:rsid w:val="00D2413E"/>
    <w:rsid w:val="00D25675"/>
    <w:rsid w:val="00D2614D"/>
    <w:rsid w:val="00D3519B"/>
    <w:rsid w:val="00D35EEF"/>
    <w:rsid w:val="00D46026"/>
    <w:rsid w:val="00D51212"/>
    <w:rsid w:val="00D51C67"/>
    <w:rsid w:val="00D5435F"/>
    <w:rsid w:val="00D60264"/>
    <w:rsid w:val="00D67FD5"/>
    <w:rsid w:val="00D774E5"/>
    <w:rsid w:val="00D80E81"/>
    <w:rsid w:val="00D80F16"/>
    <w:rsid w:val="00D820C8"/>
    <w:rsid w:val="00D959FD"/>
    <w:rsid w:val="00D97670"/>
    <w:rsid w:val="00DA07E7"/>
    <w:rsid w:val="00DA3E25"/>
    <w:rsid w:val="00DB0BBB"/>
    <w:rsid w:val="00DB32C4"/>
    <w:rsid w:val="00DC7C15"/>
    <w:rsid w:val="00DD09F6"/>
    <w:rsid w:val="00DD27E7"/>
    <w:rsid w:val="00DD2E36"/>
    <w:rsid w:val="00DD5604"/>
    <w:rsid w:val="00DD5759"/>
    <w:rsid w:val="00DD74EB"/>
    <w:rsid w:val="00DE5930"/>
    <w:rsid w:val="00DE7A02"/>
    <w:rsid w:val="00DE7F20"/>
    <w:rsid w:val="00DF502E"/>
    <w:rsid w:val="00DF5333"/>
    <w:rsid w:val="00DF5C98"/>
    <w:rsid w:val="00E0459D"/>
    <w:rsid w:val="00E0572E"/>
    <w:rsid w:val="00E074B3"/>
    <w:rsid w:val="00E17163"/>
    <w:rsid w:val="00E25BA3"/>
    <w:rsid w:val="00E31995"/>
    <w:rsid w:val="00E3709E"/>
    <w:rsid w:val="00E41D53"/>
    <w:rsid w:val="00E46B05"/>
    <w:rsid w:val="00E50AB5"/>
    <w:rsid w:val="00E55833"/>
    <w:rsid w:val="00E56C86"/>
    <w:rsid w:val="00E56DDD"/>
    <w:rsid w:val="00E61B45"/>
    <w:rsid w:val="00E702A4"/>
    <w:rsid w:val="00E716B5"/>
    <w:rsid w:val="00E7309D"/>
    <w:rsid w:val="00E81661"/>
    <w:rsid w:val="00E82C32"/>
    <w:rsid w:val="00E82E9D"/>
    <w:rsid w:val="00E9057F"/>
    <w:rsid w:val="00E917D2"/>
    <w:rsid w:val="00EA3180"/>
    <w:rsid w:val="00EA5327"/>
    <w:rsid w:val="00EA66A0"/>
    <w:rsid w:val="00EA74F6"/>
    <w:rsid w:val="00EB09C6"/>
    <w:rsid w:val="00EB1A70"/>
    <w:rsid w:val="00EB7DAB"/>
    <w:rsid w:val="00EC5F23"/>
    <w:rsid w:val="00EC6C08"/>
    <w:rsid w:val="00ED385C"/>
    <w:rsid w:val="00ED6B37"/>
    <w:rsid w:val="00ED7501"/>
    <w:rsid w:val="00EE1C4D"/>
    <w:rsid w:val="00EE5329"/>
    <w:rsid w:val="00EF2C68"/>
    <w:rsid w:val="00EF4D34"/>
    <w:rsid w:val="00F07956"/>
    <w:rsid w:val="00F07EBF"/>
    <w:rsid w:val="00F17FA2"/>
    <w:rsid w:val="00F22725"/>
    <w:rsid w:val="00F22E88"/>
    <w:rsid w:val="00F235A6"/>
    <w:rsid w:val="00F239F2"/>
    <w:rsid w:val="00F252C9"/>
    <w:rsid w:val="00F273E3"/>
    <w:rsid w:val="00F313E3"/>
    <w:rsid w:val="00F33E99"/>
    <w:rsid w:val="00F36791"/>
    <w:rsid w:val="00F44D1B"/>
    <w:rsid w:val="00F51148"/>
    <w:rsid w:val="00F51279"/>
    <w:rsid w:val="00F52299"/>
    <w:rsid w:val="00F577C1"/>
    <w:rsid w:val="00F61338"/>
    <w:rsid w:val="00F6291F"/>
    <w:rsid w:val="00F6503C"/>
    <w:rsid w:val="00F652B7"/>
    <w:rsid w:val="00F66082"/>
    <w:rsid w:val="00F66A6C"/>
    <w:rsid w:val="00F709F9"/>
    <w:rsid w:val="00F77DAA"/>
    <w:rsid w:val="00F80973"/>
    <w:rsid w:val="00F850C2"/>
    <w:rsid w:val="00F929D2"/>
    <w:rsid w:val="00FA1B31"/>
    <w:rsid w:val="00FA246A"/>
    <w:rsid w:val="00FA33E3"/>
    <w:rsid w:val="00FB4F97"/>
    <w:rsid w:val="00FB7C03"/>
    <w:rsid w:val="00FB7C69"/>
    <w:rsid w:val="00FC3B98"/>
    <w:rsid w:val="00FC5F72"/>
    <w:rsid w:val="00FD3F06"/>
    <w:rsid w:val="00FD46FA"/>
    <w:rsid w:val="00FE1744"/>
    <w:rsid w:val="00FE6F34"/>
    <w:rsid w:val="00FF0171"/>
    <w:rsid w:val="00FF1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12F52"/>
  <w15:chartTrackingRefBased/>
  <w15:docId w15:val="{7F08094E-0224-914B-AB98-B46379AD4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6291F"/>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F6291F"/>
    <w:pPr>
      <w:keepNext/>
      <w:keepLines/>
      <w:spacing w:before="120" w:line="360" w:lineRule="auto"/>
      <w:outlineLvl w:val="2"/>
    </w:pPr>
    <w:rPr>
      <w:rFonts w:asciiTheme="majorHAnsi" w:eastAsiaTheme="majorEastAsia" w:hAnsiTheme="majorHAnsi" w:cstheme="majorBidi"/>
      <w:b/>
      <w:b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793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06F36"/>
    <w:rPr>
      <w:color w:val="0563C1" w:themeColor="hyperlink"/>
      <w:u w:val="single"/>
    </w:rPr>
  </w:style>
  <w:style w:type="character" w:styleId="UnresolvedMention">
    <w:name w:val="Unresolved Mention"/>
    <w:basedOn w:val="DefaultParagraphFont"/>
    <w:uiPriority w:val="99"/>
    <w:semiHidden/>
    <w:unhideWhenUsed/>
    <w:rsid w:val="00606F36"/>
    <w:rPr>
      <w:color w:val="605E5C"/>
      <w:shd w:val="clear" w:color="auto" w:fill="E1DFDD"/>
    </w:rPr>
  </w:style>
  <w:style w:type="character" w:styleId="FollowedHyperlink">
    <w:name w:val="FollowedHyperlink"/>
    <w:basedOn w:val="DefaultParagraphFont"/>
    <w:uiPriority w:val="99"/>
    <w:semiHidden/>
    <w:unhideWhenUsed/>
    <w:rsid w:val="00606F36"/>
    <w:rPr>
      <w:color w:val="954F72" w:themeColor="followedHyperlink"/>
      <w:u w:val="single"/>
    </w:rPr>
  </w:style>
  <w:style w:type="paragraph" w:styleId="Header">
    <w:name w:val="header"/>
    <w:basedOn w:val="Normal"/>
    <w:link w:val="HeaderChar"/>
    <w:uiPriority w:val="99"/>
    <w:unhideWhenUsed/>
    <w:rsid w:val="00931270"/>
    <w:pPr>
      <w:tabs>
        <w:tab w:val="center" w:pos="4513"/>
        <w:tab w:val="right" w:pos="9026"/>
      </w:tabs>
    </w:pPr>
  </w:style>
  <w:style w:type="character" w:customStyle="1" w:styleId="HeaderChar">
    <w:name w:val="Header Char"/>
    <w:basedOn w:val="DefaultParagraphFont"/>
    <w:link w:val="Header"/>
    <w:uiPriority w:val="99"/>
    <w:rsid w:val="00931270"/>
  </w:style>
  <w:style w:type="paragraph" w:styleId="Footer">
    <w:name w:val="footer"/>
    <w:basedOn w:val="Normal"/>
    <w:link w:val="FooterChar"/>
    <w:uiPriority w:val="99"/>
    <w:unhideWhenUsed/>
    <w:rsid w:val="00931270"/>
    <w:pPr>
      <w:tabs>
        <w:tab w:val="center" w:pos="4513"/>
        <w:tab w:val="right" w:pos="9026"/>
      </w:tabs>
    </w:pPr>
  </w:style>
  <w:style w:type="character" w:customStyle="1" w:styleId="FooterChar">
    <w:name w:val="Footer Char"/>
    <w:basedOn w:val="DefaultParagraphFont"/>
    <w:link w:val="Footer"/>
    <w:uiPriority w:val="99"/>
    <w:rsid w:val="00931270"/>
  </w:style>
  <w:style w:type="table" w:styleId="TableGrid">
    <w:name w:val="Table Grid"/>
    <w:basedOn w:val="TableNormal"/>
    <w:uiPriority w:val="39"/>
    <w:rsid w:val="007B1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6291F"/>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F6291F"/>
    <w:rPr>
      <w:rFonts w:asciiTheme="majorHAnsi" w:eastAsiaTheme="majorEastAsia" w:hAnsiTheme="majorHAnsi" w:cstheme="majorBidi"/>
      <w:b/>
      <w:b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300808">
      <w:bodyDiv w:val="1"/>
      <w:marLeft w:val="0"/>
      <w:marRight w:val="0"/>
      <w:marTop w:val="0"/>
      <w:marBottom w:val="0"/>
      <w:divBdr>
        <w:top w:val="none" w:sz="0" w:space="0" w:color="auto"/>
        <w:left w:val="none" w:sz="0" w:space="0" w:color="auto"/>
        <w:bottom w:val="none" w:sz="0" w:space="0" w:color="auto"/>
        <w:right w:val="none" w:sz="0" w:space="0" w:color="auto"/>
      </w:divBdr>
      <w:divsChild>
        <w:div w:id="8139266">
          <w:marLeft w:val="0"/>
          <w:marRight w:val="0"/>
          <w:marTop w:val="0"/>
          <w:marBottom w:val="0"/>
          <w:divBdr>
            <w:top w:val="none" w:sz="0" w:space="0" w:color="auto"/>
            <w:left w:val="none" w:sz="0" w:space="0" w:color="auto"/>
            <w:bottom w:val="none" w:sz="0" w:space="0" w:color="auto"/>
            <w:right w:val="none" w:sz="0" w:space="0" w:color="auto"/>
          </w:divBdr>
          <w:divsChild>
            <w:div w:id="1328436296">
              <w:marLeft w:val="0"/>
              <w:marRight w:val="0"/>
              <w:marTop w:val="0"/>
              <w:marBottom w:val="0"/>
              <w:divBdr>
                <w:top w:val="none" w:sz="0" w:space="0" w:color="auto"/>
                <w:left w:val="none" w:sz="0" w:space="0" w:color="auto"/>
                <w:bottom w:val="none" w:sz="0" w:space="0" w:color="auto"/>
                <w:right w:val="none" w:sz="0" w:space="0" w:color="auto"/>
              </w:divBdr>
              <w:divsChild>
                <w:div w:id="2091151560">
                  <w:marLeft w:val="0"/>
                  <w:marRight w:val="0"/>
                  <w:marTop w:val="0"/>
                  <w:marBottom w:val="0"/>
                  <w:divBdr>
                    <w:top w:val="none" w:sz="0" w:space="0" w:color="auto"/>
                    <w:left w:val="none" w:sz="0" w:space="0" w:color="auto"/>
                    <w:bottom w:val="none" w:sz="0" w:space="0" w:color="auto"/>
                    <w:right w:val="none" w:sz="0" w:space="0" w:color="auto"/>
                  </w:divBdr>
                  <w:divsChild>
                    <w:div w:id="79864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784181">
      <w:bodyDiv w:val="1"/>
      <w:marLeft w:val="0"/>
      <w:marRight w:val="0"/>
      <w:marTop w:val="0"/>
      <w:marBottom w:val="0"/>
      <w:divBdr>
        <w:top w:val="none" w:sz="0" w:space="0" w:color="auto"/>
        <w:left w:val="none" w:sz="0" w:space="0" w:color="auto"/>
        <w:bottom w:val="none" w:sz="0" w:space="0" w:color="auto"/>
        <w:right w:val="none" w:sz="0" w:space="0" w:color="auto"/>
      </w:divBdr>
    </w:div>
    <w:div w:id="932977676">
      <w:bodyDiv w:val="1"/>
      <w:marLeft w:val="0"/>
      <w:marRight w:val="0"/>
      <w:marTop w:val="0"/>
      <w:marBottom w:val="0"/>
      <w:divBdr>
        <w:top w:val="none" w:sz="0" w:space="0" w:color="auto"/>
        <w:left w:val="none" w:sz="0" w:space="0" w:color="auto"/>
        <w:bottom w:val="none" w:sz="0" w:space="0" w:color="auto"/>
        <w:right w:val="none" w:sz="0" w:space="0" w:color="auto"/>
      </w:divBdr>
    </w:div>
    <w:div w:id="972446303">
      <w:bodyDiv w:val="1"/>
      <w:marLeft w:val="0"/>
      <w:marRight w:val="0"/>
      <w:marTop w:val="0"/>
      <w:marBottom w:val="0"/>
      <w:divBdr>
        <w:top w:val="none" w:sz="0" w:space="0" w:color="auto"/>
        <w:left w:val="none" w:sz="0" w:space="0" w:color="auto"/>
        <w:bottom w:val="none" w:sz="0" w:space="0" w:color="auto"/>
        <w:right w:val="none" w:sz="0" w:space="0" w:color="auto"/>
      </w:divBdr>
    </w:div>
    <w:div w:id="1035273602">
      <w:bodyDiv w:val="1"/>
      <w:marLeft w:val="0"/>
      <w:marRight w:val="0"/>
      <w:marTop w:val="0"/>
      <w:marBottom w:val="0"/>
      <w:divBdr>
        <w:top w:val="none" w:sz="0" w:space="0" w:color="auto"/>
        <w:left w:val="none" w:sz="0" w:space="0" w:color="auto"/>
        <w:bottom w:val="none" w:sz="0" w:space="0" w:color="auto"/>
        <w:right w:val="none" w:sz="0" w:space="0" w:color="auto"/>
      </w:divBdr>
      <w:divsChild>
        <w:div w:id="987628866">
          <w:marLeft w:val="0"/>
          <w:marRight w:val="0"/>
          <w:marTop w:val="0"/>
          <w:marBottom w:val="0"/>
          <w:divBdr>
            <w:top w:val="none" w:sz="0" w:space="0" w:color="auto"/>
            <w:left w:val="none" w:sz="0" w:space="0" w:color="auto"/>
            <w:bottom w:val="none" w:sz="0" w:space="0" w:color="auto"/>
            <w:right w:val="none" w:sz="0" w:space="0" w:color="auto"/>
          </w:divBdr>
          <w:divsChild>
            <w:div w:id="1151865368">
              <w:marLeft w:val="0"/>
              <w:marRight w:val="0"/>
              <w:marTop w:val="0"/>
              <w:marBottom w:val="0"/>
              <w:divBdr>
                <w:top w:val="none" w:sz="0" w:space="0" w:color="auto"/>
                <w:left w:val="none" w:sz="0" w:space="0" w:color="auto"/>
                <w:bottom w:val="none" w:sz="0" w:space="0" w:color="auto"/>
                <w:right w:val="none" w:sz="0" w:space="0" w:color="auto"/>
              </w:divBdr>
              <w:divsChild>
                <w:div w:id="33372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502753">
      <w:bodyDiv w:val="1"/>
      <w:marLeft w:val="0"/>
      <w:marRight w:val="0"/>
      <w:marTop w:val="0"/>
      <w:marBottom w:val="0"/>
      <w:divBdr>
        <w:top w:val="none" w:sz="0" w:space="0" w:color="auto"/>
        <w:left w:val="none" w:sz="0" w:space="0" w:color="auto"/>
        <w:bottom w:val="none" w:sz="0" w:space="0" w:color="auto"/>
        <w:right w:val="none" w:sz="0" w:space="0" w:color="auto"/>
      </w:divBdr>
      <w:divsChild>
        <w:div w:id="2095778475">
          <w:marLeft w:val="0"/>
          <w:marRight w:val="0"/>
          <w:marTop w:val="0"/>
          <w:marBottom w:val="0"/>
          <w:divBdr>
            <w:top w:val="none" w:sz="0" w:space="0" w:color="auto"/>
            <w:left w:val="none" w:sz="0" w:space="0" w:color="auto"/>
            <w:bottom w:val="none" w:sz="0" w:space="0" w:color="auto"/>
            <w:right w:val="none" w:sz="0" w:space="0" w:color="auto"/>
          </w:divBdr>
          <w:divsChild>
            <w:div w:id="1320309225">
              <w:marLeft w:val="0"/>
              <w:marRight w:val="0"/>
              <w:marTop w:val="0"/>
              <w:marBottom w:val="0"/>
              <w:divBdr>
                <w:top w:val="none" w:sz="0" w:space="0" w:color="auto"/>
                <w:left w:val="none" w:sz="0" w:space="0" w:color="auto"/>
                <w:bottom w:val="none" w:sz="0" w:space="0" w:color="auto"/>
                <w:right w:val="none" w:sz="0" w:space="0" w:color="auto"/>
              </w:divBdr>
              <w:divsChild>
                <w:div w:id="623969829">
                  <w:marLeft w:val="0"/>
                  <w:marRight w:val="0"/>
                  <w:marTop w:val="0"/>
                  <w:marBottom w:val="0"/>
                  <w:divBdr>
                    <w:top w:val="none" w:sz="0" w:space="0" w:color="auto"/>
                    <w:left w:val="none" w:sz="0" w:space="0" w:color="auto"/>
                    <w:bottom w:val="none" w:sz="0" w:space="0" w:color="auto"/>
                    <w:right w:val="none" w:sz="0" w:space="0" w:color="auto"/>
                  </w:divBdr>
                  <w:divsChild>
                    <w:div w:id="112808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953698">
      <w:bodyDiv w:val="1"/>
      <w:marLeft w:val="0"/>
      <w:marRight w:val="0"/>
      <w:marTop w:val="0"/>
      <w:marBottom w:val="0"/>
      <w:divBdr>
        <w:top w:val="none" w:sz="0" w:space="0" w:color="auto"/>
        <w:left w:val="none" w:sz="0" w:space="0" w:color="auto"/>
        <w:bottom w:val="none" w:sz="0" w:space="0" w:color="auto"/>
        <w:right w:val="none" w:sz="0" w:space="0" w:color="auto"/>
      </w:divBdr>
    </w:div>
    <w:div w:id="187885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6vsczyu1rky0.cloudfront.net/34856_b/wp-content/uploads/2021/05/Assessment-Policy-2020-21-1.pdf" TargetMode="External"/><Relationship Id="rId18" Type="http://schemas.openxmlformats.org/officeDocument/2006/relationships/hyperlink" Target="https://www.shirleyclarke-education.org/what-is-formative-assessment/" TargetMode="External"/><Relationship Id="rId26" Type="http://schemas.openxmlformats.org/officeDocument/2006/relationships/hyperlink" Target="https://prezi.com/nmt0tozw8rg8/real-world-context/" TargetMode="External"/><Relationship Id="rId39" Type="http://schemas.openxmlformats.org/officeDocument/2006/relationships/header" Target="header1.xml"/><Relationship Id="rId21" Type="http://schemas.openxmlformats.org/officeDocument/2006/relationships/hyperlink" Target="https://helpfulprofessor.com/active-learning-pros-cons/" TargetMode="External"/><Relationship Id="rId34" Type="http://schemas.openxmlformats.org/officeDocument/2006/relationships/hyperlink" Target="https://singlestepslearningproject2.weebly.com/curriculum-for-wales.html" TargetMode="External"/><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cambridge-community.org.uk/professional-development/gswafl/index.html" TargetMode="External"/><Relationship Id="rId20" Type="http://schemas.openxmlformats.org/officeDocument/2006/relationships/hyperlink" Target="https://gov.wales/sites/default/files/publications/2018-03/successful-futures.pdf" TargetMode="External"/><Relationship Id="rId29" Type="http://schemas.openxmlformats.org/officeDocument/2006/relationships/hyperlink" Target="https://kathleenmcclaskey.com/2018/11/18/ownership-to-learning-what-does-it-really-mean/"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aspamscottish.com/five-common-reasons-students-fear-examination/" TargetMode="External"/><Relationship Id="rId24" Type="http://schemas.openxmlformats.org/officeDocument/2006/relationships/hyperlink" Target="https://www.goodwin.edu/enews/benefits-of-hands-on-learning/" TargetMode="External"/><Relationship Id="rId32" Type="http://schemas.openxmlformats.org/officeDocument/2006/relationships/hyperlink" Target="https://www.rcn.org.uk/magazines/career/2022/jan/accessing-cpd-funding" TargetMode="External"/><Relationship Id="rId37" Type="http://schemas.openxmlformats.org/officeDocument/2006/relationships/hyperlink" Target="https://www.teachertoolkit.co.uk/2018/03/04/live-marking-2/" TargetMode="External"/><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teachingenglish.org.uk/article/assessment-learning" TargetMode="External"/><Relationship Id="rId23" Type="http://schemas.openxmlformats.org/officeDocument/2006/relationships/hyperlink" Target="https://ablconnect.harvard.edu/authentic-learning" TargetMode="External"/><Relationship Id="rId28" Type="http://schemas.openxmlformats.org/officeDocument/2006/relationships/hyperlink" Target="https://www.leavenotraceireland.org/a-lack-of-real-world-experience-is-putting-children-and-the-planet-at-risk/" TargetMode="External"/><Relationship Id="rId36" Type="http://schemas.openxmlformats.org/officeDocument/2006/relationships/hyperlink" Target="https://www.teachertoolkit.co.uk/2017/11/19/live-marking/" TargetMode="External"/><Relationship Id="rId10" Type="http://schemas.openxmlformats.org/officeDocument/2006/relationships/hyperlink" Target="https://www.youtube.com/watch?v=i0QfCZjASX8" TargetMode="External"/><Relationship Id="rId19" Type="http://schemas.openxmlformats.org/officeDocument/2006/relationships/hyperlink" Target="https://www.communicationtheory.org/modelling-theory/" TargetMode="External"/><Relationship Id="rId31" Type="http://schemas.openxmlformats.org/officeDocument/2006/relationships/hyperlink" Target="https://files.eric.ed.gov/fulltext/EJ1105282.pdf"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atlassian.com/blog/productivity/how-to-write-smart-goals" TargetMode="External"/><Relationship Id="rId22" Type="http://schemas.openxmlformats.org/officeDocument/2006/relationships/hyperlink" Target="https://www.nwea.org/blog/2018/what-you-need-to-know-when-establishing-success-criteria-in-the-classroom/" TargetMode="External"/><Relationship Id="rId27" Type="http://schemas.openxmlformats.org/officeDocument/2006/relationships/hyperlink" Target="https://www.gl-education.com/news-hub/blogs/five-tips-to-help-your-students-believe-in-themselves/" TargetMode="External"/><Relationship Id="rId30" Type="http://schemas.openxmlformats.org/officeDocument/2006/relationships/hyperlink" Target="http://www.mrspteach.com/2014/03/using-real-life-contexts-for-learning.html" TargetMode="External"/><Relationship Id="rId35" Type="http://schemas.openxmlformats.org/officeDocument/2006/relationships/hyperlink" Target="https://www.highspeedtraining.co.uk/hub/communication-skills-for-teachers/" TargetMode="Externa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www.onatlas.com/blog/what-is-authentic-learning-and-how-do-i-use-it" TargetMode="External"/><Relationship Id="rId17" Type="http://schemas.openxmlformats.org/officeDocument/2006/relationships/hyperlink" Target="https://www.cmu.edu/teaching/assessment/basics/formative-summative.html" TargetMode="External"/><Relationship Id="rId25" Type="http://schemas.openxmlformats.org/officeDocument/2006/relationships/hyperlink" Target="http://d6vsczyu1rky0.cloudfront.net/34856_b/wp-content/uploads/2021/05/Assessment-Policy-2020-21-1.pdf" TargetMode="External"/><Relationship Id="rId33" Type="http://schemas.openxmlformats.org/officeDocument/2006/relationships/hyperlink" Target="https://www.scipress.com/ILSHS.32.54.pdf" TargetMode="External"/><Relationship Id="rId38" Type="http://schemas.openxmlformats.org/officeDocument/2006/relationships/hyperlink" Target="https://www.wgu.edu/blog/what-transformative-learning-theory2007.html#clo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435</TotalTime>
  <Pages>25</Pages>
  <Words>6429</Words>
  <Characters>36651</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dont care Still</dc:creator>
  <cp:keywords/>
  <dc:description/>
  <cp:lastModifiedBy>I dont care Still</cp:lastModifiedBy>
  <cp:revision>505</cp:revision>
  <dcterms:created xsi:type="dcterms:W3CDTF">2022-03-26T15:47:00Z</dcterms:created>
  <dcterms:modified xsi:type="dcterms:W3CDTF">2022-03-31T19:22:00Z</dcterms:modified>
</cp:coreProperties>
</file>