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E29BB0" w14:textId="77777777" w:rsidR="00F15918" w:rsidRPr="00300BEF" w:rsidRDefault="00F15918" w:rsidP="00300BEF">
      <w:pPr>
        <w:spacing w:after="0" w:line="360" w:lineRule="auto"/>
        <w:rPr>
          <w:rFonts w:ascii="Times New Roman" w:hAnsi="Times New Roman" w:cs="Times New Roman"/>
          <w:b/>
          <w:sz w:val="24"/>
          <w:szCs w:val="24"/>
        </w:rPr>
      </w:pPr>
    </w:p>
    <w:p w14:paraId="287BAFAB" w14:textId="77777777" w:rsidR="00F15918" w:rsidRPr="00300BEF" w:rsidRDefault="00F15918" w:rsidP="00300BEF">
      <w:pPr>
        <w:spacing w:after="0" w:line="360" w:lineRule="auto"/>
        <w:rPr>
          <w:rFonts w:ascii="Times New Roman" w:hAnsi="Times New Roman" w:cs="Times New Roman"/>
          <w:b/>
          <w:sz w:val="24"/>
          <w:szCs w:val="24"/>
        </w:rPr>
      </w:pPr>
    </w:p>
    <w:p w14:paraId="2C0EE8FF" w14:textId="29A9832D" w:rsidR="00F15918" w:rsidRPr="003074F9" w:rsidRDefault="003074F9" w:rsidP="003074F9">
      <w:pPr>
        <w:spacing w:after="0" w:line="360" w:lineRule="auto"/>
        <w:jc w:val="center"/>
        <w:rPr>
          <w:rFonts w:ascii="Arial" w:hAnsi="Arial" w:cs="Arial"/>
          <w:b/>
          <w:sz w:val="24"/>
          <w:szCs w:val="24"/>
        </w:rPr>
      </w:pPr>
      <w:r>
        <w:rPr>
          <w:rFonts w:ascii="Arial" w:hAnsi="Arial" w:cs="Arial"/>
          <w:b/>
          <w:sz w:val="24"/>
          <w:szCs w:val="24"/>
        </w:rPr>
        <w:t>Dissertation Proposal</w:t>
      </w:r>
    </w:p>
    <w:p w14:paraId="530D491D" w14:textId="77777777" w:rsidR="00F15918" w:rsidRPr="00300BEF" w:rsidRDefault="00F15918" w:rsidP="00300BEF">
      <w:pPr>
        <w:spacing w:after="0" w:line="360" w:lineRule="auto"/>
        <w:rPr>
          <w:rFonts w:ascii="Times New Roman" w:hAnsi="Times New Roman" w:cs="Times New Roman"/>
          <w:b/>
          <w:sz w:val="24"/>
          <w:szCs w:val="24"/>
        </w:rPr>
      </w:pPr>
    </w:p>
    <w:p w14:paraId="3FBACC81" w14:textId="77777777" w:rsidR="00F15918" w:rsidRPr="00300BEF" w:rsidRDefault="00F15918" w:rsidP="00300BEF">
      <w:pPr>
        <w:spacing w:after="0" w:line="360" w:lineRule="auto"/>
        <w:rPr>
          <w:rFonts w:ascii="Times New Roman" w:hAnsi="Times New Roman" w:cs="Times New Roman"/>
          <w:b/>
          <w:sz w:val="24"/>
          <w:szCs w:val="24"/>
        </w:rPr>
      </w:pPr>
    </w:p>
    <w:p w14:paraId="7C444B13" w14:textId="77777777" w:rsidR="00F15918" w:rsidRPr="00300BEF" w:rsidRDefault="00F15918" w:rsidP="00CA6A6C">
      <w:pPr>
        <w:spacing w:after="0" w:line="360" w:lineRule="auto"/>
        <w:jc w:val="center"/>
        <w:rPr>
          <w:rFonts w:ascii="Times New Roman" w:hAnsi="Times New Roman" w:cs="Times New Roman"/>
          <w:b/>
          <w:sz w:val="24"/>
          <w:szCs w:val="24"/>
        </w:rPr>
      </w:pPr>
    </w:p>
    <w:p w14:paraId="1A7A9CF7" w14:textId="70631409" w:rsidR="00F15918" w:rsidRPr="003074F9" w:rsidRDefault="003074F9" w:rsidP="00CA6A6C">
      <w:pPr>
        <w:spacing w:after="0" w:line="360" w:lineRule="auto"/>
        <w:jc w:val="center"/>
        <w:rPr>
          <w:rFonts w:ascii="Arial" w:hAnsi="Arial" w:cs="Arial"/>
          <w:b/>
          <w:sz w:val="24"/>
          <w:szCs w:val="24"/>
        </w:rPr>
      </w:pPr>
      <w:r w:rsidRPr="003074F9">
        <w:rPr>
          <w:rFonts w:ascii="Arial" w:hAnsi="Arial" w:cs="Arial"/>
          <w:b/>
          <w:sz w:val="24"/>
          <w:szCs w:val="24"/>
        </w:rPr>
        <w:t>AI and</w:t>
      </w:r>
      <w:r w:rsidR="001E1E86">
        <w:rPr>
          <w:rFonts w:ascii="Arial" w:hAnsi="Arial" w:cs="Arial"/>
          <w:b/>
          <w:sz w:val="24"/>
          <w:szCs w:val="24"/>
        </w:rPr>
        <w:t xml:space="preserve"> the</w:t>
      </w:r>
      <w:r w:rsidRPr="003074F9">
        <w:rPr>
          <w:rFonts w:ascii="Arial" w:hAnsi="Arial" w:cs="Arial"/>
          <w:b/>
          <w:sz w:val="24"/>
          <w:szCs w:val="24"/>
        </w:rPr>
        <w:t xml:space="preserve"> Positive Impact on online Shopping Patterns</w:t>
      </w:r>
    </w:p>
    <w:p w14:paraId="63010C6A" w14:textId="7E915F16" w:rsidR="00F15918" w:rsidRPr="003074F9" w:rsidRDefault="00F15918" w:rsidP="00CA6A6C">
      <w:pPr>
        <w:spacing w:after="0" w:line="360" w:lineRule="auto"/>
        <w:jc w:val="center"/>
        <w:rPr>
          <w:rFonts w:ascii="Arial" w:hAnsi="Arial" w:cs="Arial"/>
          <w:b/>
          <w:sz w:val="24"/>
          <w:szCs w:val="24"/>
        </w:rPr>
      </w:pPr>
      <w:r w:rsidRPr="003074F9">
        <w:rPr>
          <w:rFonts w:ascii="Arial" w:hAnsi="Arial" w:cs="Arial"/>
          <w:b/>
          <w:sz w:val="24"/>
          <w:szCs w:val="24"/>
        </w:rPr>
        <w:t>Student’s Name</w:t>
      </w:r>
      <w:r w:rsidR="003074F9">
        <w:rPr>
          <w:rFonts w:ascii="Arial" w:hAnsi="Arial" w:cs="Arial"/>
          <w:b/>
          <w:sz w:val="24"/>
          <w:szCs w:val="24"/>
        </w:rPr>
        <w:t>: Franco Okojie-Aidonojie</w:t>
      </w:r>
    </w:p>
    <w:p w14:paraId="22E3EB6A" w14:textId="699193CF" w:rsidR="005116C0" w:rsidRDefault="00F15918" w:rsidP="00CA6A6C">
      <w:pPr>
        <w:spacing w:after="0" w:line="360" w:lineRule="auto"/>
        <w:jc w:val="center"/>
        <w:rPr>
          <w:rFonts w:ascii="Arial" w:hAnsi="Arial" w:cs="Arial"/>
          <w:b/>
          <w:sz w:val="24"/>
          <w:szCs w:val="24"/>
        </w:rPr>
      </w:pPr>
      <w:r w:rsidRPr="003074F9">
        <w:rPr>
          <w:rFonts w:ascii="Arial" w:hAnsi="Arial" w:cs="Arial"/>
          <w:b/>
          <w:sz w:val="24"/>
          <w:szCs w:val="24"/>
        </w:rPr>
        <w:t>Student’s ID</w:t>
      </w:r>
      <w:r w:rsidR="003074F9">
        <w:rPr>
          <w:rFonts w:ascii="Arial" w:hAnsi="Arial" w:cs="Arial"/>
          <w:b/>
          <w:sz w:val="24"/>
          <w:szCs w:val="24"/>
        </w:rPr>
        <w:t>: 1809189</w:t>
      </w:r>
    </w:p>
    <w:p w14:paraId="78805F50" w14:textId="4F583B84" w:rsidR="000E7569" w:rsidRPr="003074F9" w:rsidRDefault="00A67756" w:rsidP="00CA6A6C">
      <w:pPr>
        <w:spacing w:after="0" w:line="360" w:lineRule="auto"/>
        <w:jc w:val="center"/>
        <w:rPr>
          <w:rFonts w:ascii="Arial" w:hAnsi="Arial" w:cs="Arial"/>
          <w:b/>
          <w:sz w:val="24"/>
          <w:szCs w:val="24"/>
        </w:rPr>
      </w:pPr>
      <w:r>
        <w:rPr>
          <w:rFonts w:ascii="Arial" w:hAnsi="Arial" w:cs="Arial"/>
          <w:b/>
          <w:sz w:val="24"/>
          <w:szCs w:val="24"/>
        </w:rPr>
        <w:t>L</w:t>
      </w:r>
      <w:r w:rsidR="00016352">
        <w:rPr>
          <w:rFonts w:ascii="Arial" w:hAnsi="Arial" w:cs="Arial"/>
          <w:b/>
          <w:sz w:val="24"/>
          <w:szCs w:val="24"/>
        </w:rPr>
        <w:t>CMB7020_LON</w:t>
      </w:r>
    </w:p>
    <w:p w14:paraId="4CE6569B" w14:textId="77777777" w:rsidR="005116C0" w:rsidRPr="00300BEF" w:rsidRDefault="005116C0" w:rsidP="00CA6A6C">
      <w:pPr>
        <w:spacing w:after="0" w:line="360" w:lineRule="auto"/>
        <w:jc w:val="center"/>
        <w:rPr>
          <w:rFonts w:ascii="Times New Roman" w:hAnsi="Times New Roman" w:cs="Times New Roman"/>
          <w:b/>
          <w:sz w:val="24"/>
          <w:szCs w:val="24"/>
        </w:rPr>
      </w:pPr>
      <w:r w:rsidRPr="00300BEF">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lang w:val="en-GB"/>
        </w:rPr>
        <w:id w:val="-1358264703"/>
        <w:docPartObj>
          <w:docPartGallery w:val="Table of Contents"/>
          <w:docPartUnique/>
        </w:docPartObj>
      </w:sdtPr>
      <w:sdtEndPr>
        <w:rPr>
          <w:b/>
          <w:bCs/>
          <w:noProof/>
        </w:rPr>
      </w:sdtEndPr>
      <w:sdtContent>
        <w:p w14:paraId="2791AB11" w14:textId="4E7BF6AE" w:rsidR="003074F9" w:rsidRDefault="003074F9" w:rsidP="003074F9">
          <w:pPr>
            <w:pStyle w:val="TOCHeading"/>
            <w:spacing w:before="0" w:line="360" w:lineRule="auto"/>
          </w:pPr>
        </w:p>
        <w:p w14:paraId="1A5C6972" w14:textId="2C4FA630" w:rsidR="005116C0" w:rsidRPr="00300BEF" w:rsidRDefault="00016352" w:rsidP="00300BEF">
          <w:pPr>
            <w:spacing w:after="0" w:line="360" w:lineRule="auto"/>
            <w:rPr>
              <w:rFonts w:ascii="Times New Roman" w:hAnsi="Times New Roman" w:cs="Times New Roman"/>
              <w:sz w:val="24"/>
              <w:szCs w:val="24"/>
            </w:rPr>
          </w:pPr>
        </w:p>
      </w:sdtContent>
    </w:sdt>
    <w:p w14:paraId="3FDE1FFE" w14:textId="77777777" w:rsidR="00F15918" w:rsidRPr="00300BEF" w:rsidRDefault="00F15918" w:rsidP="00300BEF">
      <w:pPr>
        <w:spacing w:after="0" w:line="360" w:lineRule="auto"/>
        <w:rPr>
          <w:rFonts w:ascii="Times New Roman" w:hAnsi="Times New Roman" w:cs="Times New Roman"/>
          <w:b/>
          <w:sz w:val="24"/>
          <w:szCs w:val="24"/>
        </w:rPr>
      </w:pPr>
    </w:p>
    <w:p w14:paraId="3F099ADF" w14:textId="77777777" w:rsidR="00F15918" w:rsidRPr="00300BEF" w:rsidRDefault="00F15918" w:rsidP="00300BEF">
      <w:pPr>
        <w:spacing w:after="0" w:line="360" w:lineRule="auto"/>
        <w:rPr>
          <w:rFonts w:ascii="Times New Roman" w:eastAsiaTheme="majorEastAsia" w:hAnsi="Times New Roman" w:cs="Times New Roman"/>
          <w:b/>
          <w:color w:val="000000" w:themeColor="text1"/>
          <w:sz w:val="24"/>
          <w:szCs w:val="24"/>
        </w:rPr>
      </w:pPr>
      <w:r w:rsidRPr="00300BEF">
        <w:rPr>
          <w:rFonts w:ascii="Times New Roman" w:hAnsi="Times New Roman" w:cs="Times New Roman"/>
          <w:sz w:val="24"/>
          <w:szCs w:val="24"/>
        </w:rPr>
        <w:br w:type="page"/>
      </w:r>
    </w:p>
    <w:p w14:paraId="6C7148E2" w14:textId="3EF45910" w:rsidR="007C27A5" w:rsidRPr="00AC41E9" w:rsidRDefault="007C27A5" w:rsidP="001D0C88">
      <w:pPr>
        <w:pStyle w:val="NoSpacing"/>
        <w:spacing w:line="360" w:lineRule="auto"/>
        <w:rPr>
          <w:rFonts w:ascii="Arial" w:hAnsi="Arial" w:cs="Arial"/>
          <w:b/>
          <w:bCs/>
          <w:sz w:val="24"/>
          <w:szCs w:val="24"/>
        </w:rPr>
      </w:pPr>
      <w:bookmarkStart w:id="0" w:name="_Toc161877847"/>
      <w:r w:rsidRPr="00AC41E9">
        <w:rPr>
          <w:rFonts w:ascii="Arial" w:hAnsi="Arial" w:cs="Arial"/>
          <w:b/>
          <w:bCs/>
          <w:sz w:val="24"/>
          <w:szCs w:val="24"/>
        </w:rPr>
        <w:lastRenderedPageBreak/>
        <w:t>Chapter 1: Introduction</w:t>
      </w:r>
      <w:bookmarkEnd w:id="0"/>
    </w:p>
    <w:p w14:paraId="510609AD" w14:textId="77777777" w:rsidR="007C27A5" w:rsidRPr="00AC41E9" w:rsidRDefault="007C27A5" w:rsidP="001D0C88">
      <w:pPr>
        <w:pStyle w:val="NoSpacing"/>
        <w:spacing w:line="360" w:lineRule="auto"/>
        <w:rPr>
          <w:rFonts w:ascii="Arial" w:hAnsi="Arial" w:cs="Arial"/>
          <w:b/>
          <w:bCs/>
          <w:sz w:val="24"/>
          <w:szCs w:val="24"/>
        </w:rPr>
      </w:pPr>
      <w:bookmarkStart w:id="1" w:name="_Toc161877848"/>
      <w:r w:rsidRPr="00AC41E9">
        <w:rPr>
          <w:rFonts w:ascii="Arial" w:hAnsi="Arial" w:cs="Arial"/>
          <w:b/>
          <w:bCs/>
          <w:sz w:val="24"/>
          <w:szCs w:val="24"/>
        </w:rPr>
        <w:t>Introduction:</w:t>
      </w:r>
      <w:bookmarkEnd w:id="1"/>
    </w:p>
    <w:p w14:paraId="6FAE0A2F" w14:textId="77777777" w:rsidR="00A7202B" w:rsidRPr="001D0C88" w:rsidRDefault="00A7202B" w:rsidP="001D0C88">
      <w:pPr>
        <w:pStyle w:val="NoSpacing"/>
        <w:spacing w:line="360" w:lineRule="auto"/>
        <w:rPr>
          <w:rFonts w:ascii="Arial" w:hAnsi="Arial" w:cs="Arial"/>
          <w:sz w:val="24"/>
          <w:szCs w:val="24"/>
        </w:rPr>
      </w:pPr>
      <w:r w:rsidRPr="001D0C88">
        <w:rPr>
          <w:rFonts w:ascii="Arial" w:hAnsi="Arial" w:cs="Arial"/>
          <w:sz w:val="24"/>
          <w:szCs w:val="24"/>
        </w:rPr>
        <w:t>In today's direct-to-consumer landscape, online shopping is the foundation of today's business. This improvement, if not completely, has been achieved by the development in the level of development, with human knowledge (electronic logic) falling on the Internet to reduce the greatest force of online markets. Today, the integration of human intelligence in online businesses not only improves the way customers engage in these situations, but also encourages companies to change the way things are done from a more holistic perspective. . Focusing on the influence of human perception on the islands of online shopping has never been greater</w:t>
      </w:r>
      <w:r w:rsidR="004F551A" w:rsidRPr="001D0C88">
        <w:rPr>
          <w:rFonts w:ascii="Arial" w:hAnsi="Arial" w:cs="Arial"/>
          <w:sz w:val="24"/>
          <w:szCs w:val="24"/>
        </w:rPr>
        <w:t xml:space="preserve"> (Alvarez, 2020)</w:t>
      </w:r>
      <w:r w:rsidRPr="001D0C88">
        <w:rPr>
          <w:rFonts w:ascii="Arial" w:hAnsi="Arial" w:cs="Arial"/>
          <w:sz w:val="24"/>
          <w:szCs w:val="24"/>
        </w:rPr>
        <w:t>. This section provides a basic overview of this challenging research, which aims to develop and understand the complex field in which human cognitive leadership and methodology influences customers' online shopping experiences. The features that are the focus of this study are comprehensive assessment points for conducting large-scale research on the topic of computer-based knowledge in shopping decision-making. For this purpose two purposes. This section describes the specific situations in which advances in human cognition have modernized the shopping experience for shoppers. The experience includes human-based elements such as modified product concepts, virtual shopping partners and dynamic pricing. In addition, in this section, we want to explore the effect of computer accounting on the dynamic buyer cycle associated with online shopping</w:t>
      </w:r>
      <w:r w:rsidR="004F551A" w:rsidRPr="001D0C88">
        <w:rPr>
          <w:rFonts w:ascii="Arial" w:hAnsi="Arial" w:cs="Arial"/>
          <w:sz w:val="24"/>
          <w:szCs w:val="24"/>
        </w:rPr>
        <w:t xml:space="preserve"> (Bazi et al., 2020)</w:t>
      </w:r>
      <w:r w:rsidRPr="001D0C88">
        <w:rPr>
          <w:rFonts w:ascii="Arial" w:hAnsi="Arial" w:cs="Arial"/>
          <w:sz w:val="24"/>
          <w:szCs w:val="24"/>
        </w:rPr>
        <w:t>. Entering a fascinating array of cutting-edge perspectives, such as information processing, decision making, and post-purchase evaluation, this study explores how computer IT influences and enhances a strong customer orientation. Ask if the content has been approved for publication.</w:t>
      </w:r>
    </w:p>
    <w:p w14:paraId="02C9B333" w14:textId="045C2FE0" w:rsidR="007C27A5" w:rsidRPr="001D0C88" w:rsidRDefault="00A7202B" w:rsidP="001D0C88">
      <w:pPr>
        <w:pStyle w:val="NoSpacing"/>
        <w:spacing w:line="360" w:lineRule="auto"/>
        <w:rPr>
          <w:rFonts w:ascii="Arial" w:hAnsi="Arial" w:cs="Arial"/>
          <w:sz w:val="24"/>
          <w:szCs w:val="24"/>
        </w:rPr>
      </w:pPr>
      <w:r w:rsidRPr="001D0C88">
        <w:rPr>
          <w:rFonts w:ascii="Arial" w:hAnsi="Arial" w:cs="Arial"/>
          <w:sz w:val="24"/>
          <w:szCs w:val="24"/>
        </w:rPr>
        <w:t xml:space="preserve">This section also attempts to </w:t>
      </w:r>
      <w:r w:rsidR="000F71D6" w:rsidRPr="001D0C88">
        <w:rPr>
          <w:rFonts w:ascii="Arial" w:hAnsi="Arial" w:cs="Arial"/>
          <w:sz w:val="24"/>
          <w:szCs w:val="24"/>
        </w:rPr>
        <w:t>analyse</w:t>
      </w:r>
      <w:r w:rsidRPr="001D0C88">
        <w:rPr>
          <w:rFonts w:ascii="Arial" w:hAnsi="Arial" w:cs="Arial"/>
          <w:sz w:val="24"/>
          <w:szCs w:val="24"/>
        </w:rPr>
        <w:t xml:space="preserve"> the fundamental impact of knowledge recombination on entities operating in the field of online business. This includes organizations engaging in deeper research into customer trends, predicting purchasing patterns and designing techniques to further develop and maintain customer engagement. This includes the study of how to manage a person's talent and presentation skills. In the process of achieving these goals, several important evaluation questions will be resolved. These studies demonstrate the suitability of knowledge-based personalization strategies for eliciting product value and usefulness and how customer trust and information recall information in online </w:t>
      </w:r>
      <w:r w:rsidRPr="001D0C88">
        <w:rPr>
          <w:rFonts w:ascii="Arial" w:hAnsi="Arial" w:cs="Arial"/>
          <w:sz w:val="24"/>
          <w:szCs w:val="24"/>
        </w:rPr>
        <w:lastRenderedPageBreak/>
        <w:t>shopping courses. Consider the impact of workers and the challenges and opportunities facing the computer industry. The organization provides information about online activities</w:t>
      </w:r>
      <w:r w:rsidR="004F551A" w:rsidRPr="001D0C88">
        <w:rPr>
          <w:rFonts w:ascii="Arial" w:hAnsi="Arial" w:cs="Arial"/>
          <w:sz w:val="24"/>
          <w:szCs w:val="24"/>
        </w:rPr>
        <w:t xml:space="preserve"> (Sharma et al., 2020)</w:t>
      </w:r>
      <w:r w:rsidRPr="001D0C88">
        <w:rPr>
          <w:rFonts w:ascii="Arial" w:hAnsi="Arial" w:cs="Arial"/>
          <w:sz w:val="24"/>
          <w:szCs w:val="24"/>
        </w:rPr>
        <w:t>. The review also explored the impact of knowledge base on retention and retention, focusing on factors such as response time, accuracy of information provided and overall customer experience. Masu: By taking a broad look at this research, this review aims to provide important insights into the complex human thought processes that shape the potential success of online shopping. In this section, we systematically observe and focus on these research questions, paving the way for understanding the constructive collective causes associated with online shopping devices. It provides an overview of the importance of the region and ind</w:t>
      </w:r>
      <w:r w:rsidR="004F551A" w:rsidRPr="001D0C88">
        <w:rPr>
          <w:rFonts w:ascii="Arial" w:hAnsi="Arial" w:cs="Arial"/>
          <w:sz w:val="24"/>
          <w:szCs w:val="24"/>
        </w:rPr>
        <w:t>ustry</w:t>
      </w:r>
      <w:r w:rsidRPr="001D0C88">
        <w:rPr>
          <w:rFonts w:ascii="Arial" w:hAnsi="Arial" w:cs="Arial"/>
          <w:sz w:val="24"/>
          <w:szCs w:val="24"/>
        </w:rPr>
        <w:t xml:space="preserve"> Opposition</w:t>
      </w:r>
      <w:r w:rsidR="004F551A" w:rsidRPr="001D0C88">
        <w:rPr>
          <w:rFonts w:ascii="Arial" w:hAnsi="Arial" w:cs="Arial"/>
          <w:sz w:val="24"/>
          <w:szCs w:val="24"/>
        </w:rPr>
        <w:t xml:space="preserve"> (Khoa et al., 2020)</w:t>
      </w:r>
      <w:r w:rsidRPr="001D0C88">
        <w:rPr>
          <w:rFonts w:ascii="Arial" w:hAnsi="Arial" w:cs="Arial"/>
          <w:sz w:val="24"/>
          <w:szCs w:val="24"/>
        </w:rPr>
        <w:t>.</w:t>
      </w:r>
    </w:p>
    <w:p w14:paraId="628BAA78" w14:textId="77777777" w:rsidR="007E4DBE" w:rsidRPr="001D0C88" w:rsidRDefault="007E4DBE" w:rsidP="001D0C88">
      <w:pPr>
        <w:pStyle w:val="NoSpacing"/>
        <w:spacing w:line="360" w:lineRule="auto"/>
        <w:rPr>
          <w:rFonts w:ascii="Arial" w:hAnsi="Arial" w:cs="Arial"/>
          <w:sz w:val="24"/>
          <w:szCs w:val="24"/>
        </w:rPr>
      </w:pPr>
    </w:p>
    <w:p w14:paraId="40F5EB4E" w14:textId="75B4282E" w:rsidR="00DC7781" w:rsidRPr="001D0C88" w:rsidRDefault="00903C2E" w:rsidP="001D0C88">
      <w:pPr>
        <w:pStyle w:val="NoSpacing"/>
        <w:spacing w:line="360" w:lineRule="auto"/>
        <w:rPr>
          <w:rFonts w:ascii="Arial" w:hAnsi="Arial" w:cs="Arial"/>
          <w:sz w:val="24"/>
          <w:szCs w:val="24"/>
        </w:rPr>
      </w:pPr>
      <w:r w:rsidRPr="001D0C88">
        <w:rPr>
          <w:rFonts w:ascii="Arial" w:hAnsi="Arial" w:cs="Arial"/>
          <w:sz w:val="24"/>
          <w:szCs w:val="24"/>
        </w:rPr>
        <w:t xml:space="preserve">The conception of </w:t>
      </w:r>
      <w:r w:rsidR="00996C38" w:rsidRPr="001D0C88">
        <w:rPr>
          <w:rFonts w:ascii="Arial" w:hAnsi="Arial" w:cs="Arial"/>
          <w:sz w:val="24"/>
          <w:szCs w:val="24"/>
        </w:rPr>
        <w:t>Artifi</w:t>
      </w:r>
      <w:r w:rsidR="00630ABB" w:rsidRPr="001D0C88">
        <w:rPr>
          <w:rFonts w:ascii="Arial" w:hAnsi="Arial" w:cs="Arial"/>
          <w:sz w:val="24"/>
          <w:szCs w:val="24"/>
        </w:rPr>
        <w:t xml:space="preserve">cial </w:t>
      </w:r>
      <w:r w:rsidR="00B71361" w:rsidRPr="001D0C88">
        <w:rPr>
          <w:rFonts w:ascii="Arial" w:hAnsi="Arial" w:cs="Arial"/>
          <w:sz w:val="24"/>
          <w:szCs w:val="24"/>
        </w:rPr>
        <w:t>Intelligence (AI)</w:t>
      </w:r>
      <w:r w:rsidR="00F11FF4" w:rsidRPr="001D0C88">
        <w:rPr>
          <w:rFonts w:ascii="Arial" w:hAnsi="Arial" w:cs="Arial"/>
          <w:sz w:val="24"/>
          <w:szCs w:val="24"/>
        </w:rPr>
        <w:t xml:space="preserve"> has been around for just over six decades</w:t>
      </w:r>
      <w:r w:rsidR="0005002D" w:rsidRPr="001D0C88">
        <w:rPr>
          <w:rFonts w:ascii="Arial" w:hAnsi="Arial" w:cs="Arial"/>
          <w:sz w:val="24"/>
          <w:szCs w:val="24"/>
        </w:rPr>
        <w:t xml:space="preserve">, it uses a set of </w:t>
      </w:r>
      <w:r w:rsidR="0016426E" w:rsidRPr="001D0C88">
        <w:rPr>
          <w:rFonts w:ascii="Arial" w:hAnsi="Arial" w:cs="Arial"/>
          <w:sz w:val="24"/>
          <w:szCs w:val="24"/>
        </w:rPr>
        <w:t xml:space="preserve">theories, science and techniques incorporating </w:t>
      </w:r>
      <w:r w:rsidR="00904720" w:rsidRPr="001D0C88">
        <w:rPr>
          <w:rFonts w:ascii="Arial" w:hAnsi="Arial" w:cs="Arial"/>
          <w:sz w:val="24"/>
          <w:szCs w:val="24"/>
        </w:rPr>
        <w:t>statistics, mathemat</w:t>
      </w:r>
      <w:r w:rsidR="009D0823" w:rsidRPr="001D0C88">
        <w:rPr>
          <w:rFonts w:ascii="Arial" w:hAnsi="Arial" w:cs="Arial"/>
          <w:sz w:val="24"/>
          <w:szCs w:val="24"/>
        </w:rPr>
        <w:t xml:space="preserve">ical </w:t>
      </w:r>
      <w:r w:rsidR="00C716FF" w:rsidRPr="001D0C88">
        <w:rPr>
          <w:rFonts w:ascii="Arial" w:hAnsi="Arial" w:cs="Arial"/>
          <w:sz w:val="24"/>
          <w:szCs w:val="24"/>
        </w:rPr>
        <w:t>reasoning</w:t>
      </w:r>
      <w:r w:rsidR="0039162C" w:rsidRPr="001D0C88">
        <w:rPr>
          <w:rFonts w:ascii="Arial" w:hAnsi="Arial" w:cs="Arial"/>
          <w:sz w:val="24"/>
          <w:szCs w:val="24"/>
        </w:rPr>
        <w:t xml:space="preserve">, computer science </w:t>
      </w:r>
      <w:r w:rsidR="00BD2F72" w:rsidRPr="001D0C88">
        <w:rPr>
          <w:rFonts w:ascii="Arial" w:hAnsi="Arial" w:cs="Arial"/>
          <w:sz w:val="24"/>
          <w:szCs w:val="24"/>
        </w:rPr>
        <w:t xml:space="preserve">and probabilities that </w:t>
      </w:r>
      <w:r w:rsidR="006404AB" w:rsidRPr="001D0C88">
        <w:rPr>
          <w:rFonts w:ascii="Arial" w:hAnsi="Arial" w:cs="Arial"/>
          <w:sz w:val="24"/>
          <w:szCs w:val="24"/>
        </w:rPr>
        <w:t>works towa</w:t>
      </w:r>
      <w:r w:rsidR="002F2E24" w:rsidRPr="001D0C88">
        <w:rPr>
          <w:rFonts w:ascii="Arial" w:hAnsi="Arial" w:cs="Arial"/>
          <w:sz w:val="24"/>
          <w:szCs w:val="24"/>
        </w:rPr>
        <w:t xml:space="preserve">rds copying the </w:t>
      </w:r>
      <w:r w:rsidR="00BE417A" w:rsidRPr="001D0C88">
        <w:rPr>
          <w:rFonts w:ascii="Arial" w:hAnsi="Arial" w:cs="Arial"/>
          <w:sz w:val="24"/>
          <w:szCs w:val="24"/>
        </w:rPr>
        <w:t>cognitive</w:t>
      </w:r>
      <w:r w:rsidR="002F2E24" w:rsidRPr="001D0C88">
        <w:rPr>
          <w:rFonts w:ascii="Arial" w:hAnsi="Arial" w:cs="Arial"/>
          <w:sz w:val="24"/>
          <w:szCs w:val="24"/>
        </w:rPr>
        <w:t xml:space="preserve"> strengths of </w:t>
      </w:r>
      <w:r w:rsidR="00BE417A" w:rsidRPr="001D0C88">
        <w:rPr>
          <w:rFonts w:ascii="Arial" w:hAnsi="Arial" w:cs="Arial"/>
          <w:sz w:val="24"/>
          <w:szCs w:val="24"/>
        </w:rPr>
        <w:t>a human being.</w:t>
      </w:r>
      <w:r w:rsidR="006E0E0A" w:rsidRPr="001D0C88">
        <w:rPr>
          <w:rFonts w:ascii="Arial" w:hAnsi="Arial" w:cs="Arial"/>
          <w:sz w:val="24"/>
          <w:szCs w:val="24"/>
        </w:rPr>
        <w:t xml:space="preserve"> This was formulated in era of the second world war</w:t>
      </w:r>
      <w:r w:rsidR="003A3800" w:rsidRPr="001D0C88">
        <w:rPr>
          <w:rFonts w:ascii="Arial" w:hAnsi="Arial" w:cs="Arial"/>
          <w:sz w:val="24"/>
          <w:szCs w:val="24"/>
        </w:rPr>
        <w:t xml:space="preserve"> with its developments </w:t>
      </w:r>
      <w:r w:rsidR="00273C61" w:rsidRPr="001D0C88">
        <w:rPr>
          <w:rFonts w:ascii="Arial" w:hAnsi="Arial" w:cs="Arial"/>
          <w:sz w:val="24"/>
          <w:szCs w:val="24"/>
        </w:rPr>
        <w:t xml:space="preserve">closely linked to </w:t>
      </w:r>
      <w:r w:rsidR="009A6CA8" w:rsidRPr="001D0C88">
        <w:rPr>
          <w:rFonts w:ascii="Arial" w:hAnsi="Arial" w:cs="Arial"/>
          <w:sz w:val="24"/>
          <w:szCs w:val="24"/>
        </w:rPr>
        <w:t xml:space="preserve">computing and has developed </w:t>
      </w:r>
      <w:r w:rsidR="007829C0" w:rsidRPr="001D0C88">
        <w:rPr>
          <w:rFonts w:ascii="Arial" w:hAnsi="Arial" w:cs="Arial"/>
          <w:sz w:val="24"/>
          <w:szCs w:val="24"/>
        </w:rPr>
        <w:t xml:space="preserve">into computers to administer </w:t>
      </w:r>
      <w:r w:rsidR="00113411" w:rsidRPr="001D0C88">
        <w:rPr>
          <w:rFonts w:ascii="Arial" w:hAnsi="Arial" w:cs="Arial"/>
          <w:sz w:val="24"/>
          <w:szCs w:val="24"/>
        </w:rPr>
        <w:t xml:space="preserve">highly difficult tasks, </w:t>
      </w:r>
      <w:r w:rsidR="005337AF" w:rsidRPr="001D0C88">
        <w:rPr>
          <w:rFonts w:ascii="Arial" w:hAnsi="Arial" w:cs="Arial"/>
          <w:sz w:val="24"/>
          <w:szCs w:val="24"/>
        </w:rPr>
        <w:t>originally only assigned to a human being</w:t>
      </w:r>
      <w:r w:rsidR="008E3C86" w:rsidRPr="001D0C88">
        <w:rPr>
          <w:rFonts w:ascii="Arial" w:hAnsi="Arial" w:cs="Arial"/>
          <w:sz w:val="24"/>
          <w:szCs w:val="24"/>
        </w:rPr>
        <w:t xml:space="preserve"> </w:t>
      </w:r>
      <w:sdt>
        <w:sdtPr>
          <w:rPr>
            <w:rFonts w:ascii="Arial" w:hAnsi="Arial" w:cs="Arial"/>
            <w:sz w:val="24"/>
            <w:szCs w:val="24"/>
          </w:rPr>
          <w:id w:val="-1946531988"/>
          <w:citation/>
        </w:sdtPr>
        <w:sdtContent>
          <w:r w:rsidR="0051793C" w:rsidRPr="001D0C88">
            <w:rPr>
              <w:rFonts w:ascii="Arial" w:hAnsi="Arial" w:cs="Arial"/>
              <w:sz w:val="24"/>
              <w:szCs w:val="24"/>
            </w:rPr>
            <w:fldChar w:fldCharType="begin"/>
          </w:r>
          <w:r w:rsidR="0051793C" w:rsidRPr="001D0C88">
            <w:rPr>
              <w:rFonts w:ascii="Arial" w:hAnsi="Arial" w:cs="Arial"/>
              <w:sz w:val="24"/>
              <w:szCs w:val="24"/>
            </w:rPr>
            <w:instrText xml:space="preserve"> CITATION Cou24 \l 2057 </w:instrText>
          </w:r>
          <w:r w:rsidR="0051793C" w:rsidRPr="001D0C88">
            <w:rPr>
              <w:rFonts w:ascii="Arial" w:hAnsi="Arial" w:cs="Arial"/>
              <w:sz w:val="24"/>
              <w:szCs w:val="24"/>
            </w:rPr>
            <w:fldChar w:fldCharType="separate"/>
          </w:r>
          <w:r w:rsidR="0051793C" w:rsidRPr="001D0C88">
            <w:rPr>
              <w:rFonts w:ascii="Arial" w:hAnsi="Arial" w:cs="Arial"/>
              <w:noProof/>
              <w:sz w:val="24"/>
              <w:szCs w:val="24"/>
            </w:rPr>
            <w:t>(Europe, 2024)</w:t>
          </w:r>
          <w:r w:rsidR="0051793C" w:rsidRPr="001D0C88">
            <w:rPr>
              <w:rFonts w:ascii="Arial" w:hAnsi="Arial" w:cs="Arial"/>
              <w:sz w:val="24"/>
              <w:szCs w:val="24"/>
            </w:rPr>
            <w:fldChar w:fldCharType="end"/>
          </w:r>
        </w:sdtContent>
      </w:sdt>
      <w:r w:rsidR="00DC7781" w:rsidRPr="001D0C88">
        <w:rPr>
          <w:rFonts w:ascii="Arial" w:hAnsi="Arial" w:cs="Arial"/>
          <w:sz w:val="24"/>
          <w:szCs w:val="24"/>
        </w:rPr>
        <w:t>.</w:t>
      </w:r>
    </w:p>
    <w:p w14:paraId="1DD471BA" w14:textId="3B18DA9C" w:rsidR="00295E4A" w:rsidRPr="001D0C88" w:rsidRDefault="00295E4A" w:rsidP="001D0C88">
      <w:pPr>
        <w:pStyle w:val="NoSpacing"/>
        <w:spacing w:line="360" w:lineRule="auto"/>
        <w:rPr>
          <w:rFonts w:ascii="Arial" w:hAnsi="Arial" w:cs="Arial"/>
          <w:sz w:val="24"/>
          <w:szCs w:val="24"/>
        </w:rPr>
      </w:pPr>
      <w:r w:rsidRPr="001D0C88">
        <w:rPr>
          <w:rFonts w:ascii="Arial" w:hAnsi="Arial" w:cs="Arial"/>
          <w:sz w:val="24"/>
          <w:szCs w:val="24"/>
        </w:rPr>
        <w:t xml:space="preserve">The dual nature of the online business landscape has had a significant impact on the retail industry, changing the way people operate and shop online. This change is due to increased consistency, ease of access and wide selection of electronic sellers. Through the development movement, especially e-thinking (restructuring science), online geographic business has evolved into a complex field that responds to the different needs and tendencies of today's customers. At the forefront of this </w:t>
      </w:r>
      <w:r w:rsidR="0039480A" w:rsidRPr="001D0C88">
        <w:rPr>
          <w:rFonts w:ascii="Arial" w:hAnsi="Arial" w:cs="Arial"/>
          <w:sz w:val="24"/>
          <w:szCs w:val="24"/>
        </w:rPr>
        <w:t>innovation</w:t>
      </w:r>
      <w:r w:rsidR="00C54AD1" w:rsidRPr="001D0C88">
        <w:rPr>
          <w:rFonts w:ascii="Arial" w:hAnsi="Arial" w:cs="Arial"/>
          <w:sz w:val="24"/>
          <w:szCs w:val="24"/>
        </w:rPr>
        <w:t xml:space="preserve"> is</w:t>
      </w:r>
      <w:r w:rsidR="0039480A" w:rsidRPr="001D0C88">
        <w:rPr>
          <w:rFonts w:ascii="Arial" w:hAnsi="Arial" w:cs="Arial"/>
          <w:sz w:val="24"/>
          <w:szCs w:val="24"/>
        </w:rPr>
        <w:t xml:space="preserve"> </w:t>
      </w:r>
      <w:r w:rsidR="00C54AD1" w:rsidRPr="001D0C88">
        <w:rPr>
          <w:rFonts w:ascii="Arial" w:hAnsi="Arial" w:cs="Arial"/>
          <w:sz w:val="24"/>
          <w:szCs w:val="24"/>
        </w:rPr>
        <w:t xml:space="preserve">AI (Artificial </w:t>
      </w:r>
      <w:r w:rsidR="00A40269" w:rsidRPr="001D0C88">
        <w:rPr>
          <w:rFonts w:ascii="Arial" w:hAnsi="Arial" w:cs="Arial"/>
          <w:sz w:val="24"/>
          <w:szCs w:val="24"/>
        </w:rPr>
        <w:t>Intelligence)</w:t>
      </w:r>
      <w:r w:rsidRPr="001D0C88">
        <w:rPr>
          <w:rFonts w:ascii="Arial" w:hAnsi="Arial" w:cs="Arial"/>
          <w:sz w:val="24"/>
          <w:szCs w:val="24"/>
        </w:rPr>
        <w:t xml:space="preserve"> a</w:t>
      </w:r>
      <w:r w:rsidR="00EF6056" w:rsidRPr="001D0C88">
        <w:rPr>
          <w:rFonts w:ascii="Arial" w:hAnsi="Arial" w:cs="Arial"/>
          <w:sz w:val="24"/>
          <w:szCs w:val="24"/>
        </w:rPr>
        <w:t>n</w:t>
      </w:r>
      <w:r w:rsidRPr="001D0C88">
        <w:rPr>
          <w:rFonts w:ascii="Arial" w:hAnsi="Arial" w:cs="Arial"/>
          <w:sz w:val="24"/>
          <w:szCs w:val="24"/>
        </w:rPr>
        <w:t xml:space="preserve"> </w:t>
      </w:r>
      <w:r w:rsidR="0039480A" w:rsidRPr="001D0C88">
        <w:rPr>
          <w:rFonts w:ascii="Arial" w:hAnsi="Arial" w:cs="Arial"/>
          <w:sz w:val="24"/>
          <w:szCs w:val="24"/>
        </w:rPr>
        <w:t>essential tool</w:t>
      </w:r>
      <w:r w:rsidRPr="001D0C88">
        <w:rPr>
          <w:rFonts w:ascii="Arial" w:hAnsi="Arial" w:cs="Arial"/>
          <w:sz w:val="24"/>
          <w:szCs w:val="24"/>
        </w:rPr>
        <w:t xml:space="preserve"> for achieving online shopping experiences.</w:t>
      </w:r>
      <w:r w:rsidR="0039480A" w:rsidRPr="001D0C88">
        <w:rPr>
          <w:rFonts w:ascii="Arial" w:hAnsi="Arial" w:cs="Arial"/>
          <w:sz w:val="24"/>
          <w:szCs w:val="24"/>
        </w:rPr>
        <w:t xml:space="preserve"> </w:t>
      </w:r>
      <w:r w:rsidRPr="001D0C88">
        <w:rPr>
          <w:rFonts w:ascii="Arial" w:hAnsi="Arial" w:cs="Arial"/>
          <w:sz w:val="24"/>
          <w:szCs w:val="24"/>
        </w:rPr>
        <w:t>The proposed architecture addresses such developments and uses computational intelligence to explore large amounts of customer data and predict people's opinions with great accuracy</w:t>
      </w:r>
      <w:r w:rsidR="004F551A" w:rsidRPr="001D0C88">
        <w:rPr>
          <w:rFonts w:ascii="Arial" w:hAnsi="Arial" w:cs="Arial"/>
          <w:sz w:val="24"/>
          <w:szCs w:val="24"/>
        </w:rPr>
        <w:t xml:space="preserve"> (Matin et al., 2020)</w:t>
      </w:r>
      <w:r w:rsidRPr="001D0C88">
        <w:rPr>
          <w:rFonts w:ascii="Arial" w:hAnsi="Arial" w:cs="Arial"/>
          <w:sz w:val="24"/>
          <w:szCs w:val="24"/>
        </w:rPr>
        <w:t>. Th</w:t>
      </w:r>
      <w:r w:rsidR="0076381B" w:rsidRPr="001D0C88">
        <w:rPr>
          <w:rFonts w:ascii="Arial" w:hAnsi="Arial" w:cs="Arial"/>
          <w:sz w:val="24"/>
          <w:szCs w:val="24"/>
        </w:rPr>
        <w:t>is</w:t>
      </w:r>
      <w:r w:rsidRPr="001D0C88">
        <w:rPr>
          <w:rFonts w:ascii="Arial" w:hAnsi="Arial" w:cs="Arial"/>
          <w:sz w:val="24"/>
          <w:szCs w:val="24"/>
        </w:rPr>
        <w:t xml:space="preserve"> system recognize</w:t>
      </w:r>
      <w:r w:rsidR="0076381B" w:rsidRPr="001D0C88">
        <w:rPr>
          <w:rFonts w:ascii="Arial" w:hAnsi="Arial" w:cs="Arial"/>
          <w:sz w:val="24"/>
          <w:szCs w:val="24"/>
        </w:rPr>
        <w:t>s</w:t>
      </w:r>
      <w:r w:rsidRPr="001D0C88">
        <w:rPr>
          <w:rFonts w:ascii="Arial" w:hAnsi="Arial" w:cs="Arial"/>
          <w:sz w:val="24"/>
          <w:szCs w:val="24"/>
        </w:rPr>
        <w:t xml:space="preserve"> the benefits of taking into account browsing history, </w:t>
      </w:r>
      <w:r w:rsidR="004D2AA5" w:rsidRPr="001D0C88">
        <w:rPr>
          <w:rFonts w:ascii="Arial" w:hAnsi="Arial" w:cs="Arial"/>
          <w:sz w:val="24"/>
          <w:szCs w:val="24"/>
        </w:rPr>
        <w:t>information’s</w:t>
      </w:r>
      <w:r w:rsidRPr="001D0C88">
        <w:rPr>
          <w:rFonts w:ascii="Arial" w:hAnsi="Arial" w:cs="Arial"/>
          <w:sz w:val="24"/>
          <w:szCs w:val="24"/>
        </w:rPr>
        <w:t xml:space="preserve"> and departmental shopping</w:t>
      </w:r>
      <w:r w:rsidR="00174E12" w:rsidRPr="001D0C88">
        <w:rPr>
          <w:rFonts w:ascii="Arial" w:hAnsi="Arial" w:cs="Arial"/>
          <w:sz w:val="24"/>
          <w:szCs w:val="24"/>
        </w:rPr>
        <w:t xml:space="preserve"> experiences</w:t>
      </w:r>
      <w:r w:rsidRPr="001D0C88">
        <w:rPr>
          <w:rFonts w:ascii="Arial" w:hAnsi="Arial" w:cs="Arial"/>
          <w:sz w:val="24"/>
          <w:szCs w:val="24"/>
        </w:rPr>
        <w:t xml:space="preserve"> to provide customers with personalized product ideas, creating a truly engaging and uniquely designed shopping experience. </w:t>
      </w:r>
      <w:r w:rsidR="006D41A1" w:rsidRPr="001D0C88">
        <w:rPr>
          <w:rFonts w:ascii="Arial" w:hAnsi="Arial" w:cs="Arial"/>
          <w:sz w:val="24"/>
          <w:szCs w:val="24"/>
        </w:rPr>
        <w:t xml:space="preserve">AI </w:t>
      </w:r>
      <w:r w:rsidR="00995F02" w:rsidRPr="001D0C88">
        <w:rPr>
          <w:rFonts w:ascii="Arial" w:hAnsi="Arial" w:cs="Arial"/>
          <w:sz w:val="24"/>
          <w:szCs w:val="24"/>
        </w:rPr>
        <w:t>initiatives</w:t>
      </w:r>
      <w:r w:rsidRPr="001D0C88">
        <w:rPr>
          <w:rFonts w:ascii="Arial" w:hAnsi="Arial" w:cs="Arial"/>
          <w:sz w:val="24"/>
          <w:szCs w:val="24"/>
        </w:rPr>
        <w:t xml:space="preserve"> </w:t>
      </w:r>
      <w:r w:rsidR="00995F02" w:rsidRPr="001D0C88">
        <w:rPr>
          <w:rFonts w:ascii="Arial" w:hAnsi="Arial" w:cs="Arial"/>
          <w:sz w:val="24"/>
          <w:szCs w:val="24"/>
        </w:rPr>
        <w:t>l</w:t>
      </w:r>
      <w:r w:rsidRPr="001D0C88">
        <w:rPr>
          <w:rFonts w:ascii="Arial" w:hAnsi="Arial" w:cs="Arial"/>
          <w:sz w:val="24"/>
          <w:szCs w:val="24"/>
        </w:rPr>
        <w:t>ike, chatbots are ubiquitous in e-commerce sites, providing quick and efficient support throughout the customer-buyer</w:t>
      </w:r>
      <w:r w:rsidR="0089227D" w:rsidRPr="001D0C88">
        <w:rPr>
          <w:rFonts w:ascii="Arial" w:hAnsi="Arial" w:cs="Arial"/>
          <w:sz w:val="24"/>
          <w:szCs w:val="24"/>
        </w:rPr>
        <w:t xml:space="preserve"> </w:t>
      </w:r>
      <w:r w:rsidRPr="001D0C88">
        <w:rPr>
          <w:rFonts w:ascii="Arial" w:hAnsi="Arial" w:cs="Arial"/>
          <w:sz w:val="24"/>
          <w:szCs w:val="24"/>
        </w:rPr>
        <w:t xml:space="preserve">cycle. These remote partners typically use </w:t>
      </w:r>
      <w:r w:rsidRPr="001D0C88">
        <w:rPr>
          <w:rFonts w:ascii="Arial" w:hAnsi="Arial" w:cs="Arial"/>
          <w:sz w:val="24"/>
          <w:szCs w:val="24"/>
        </w:rPr>
        <w:lastRenderedPageBreak/>
        <w:t xml:space="preserve">computational language processing (NLP) to process customer orders, provide product information, or conduct ongoing business so customers can communicate with you online. Due to their ability to provide comprehensive and constant support, </w:t>
      </w:r>
      <w:r w:rsidR="009D495B" w:rsidRPr="001D0C88">
        <w:rPr>
          <w:rFonts w:ascii="Arial" w:hAnsi="Arial" w:cs="Arial"/>
          <w:sz w:val="24"/>
          <w:szCs w:val="24"/>
        </w:rPr>
        <w:t xml:space="preserve">AI </w:t>
      </w:r>
      <w:r w:rsidR="003B336B" w:rsidRPr="001D0C88">
        <w:rPr>
          <w:rFonts w:ascii="Arial" w:hAnsi="Arial" w:cs="Arial"/>
          <w:sz w:val="24"/>
          <w:szCs w:val="24"/>
        </w:rPr>
        <w:t>is</w:t>
      </w:r>
      <w:r w:rsidRPr="001D0C88">
        <w:rPr>
          <w:rFonts w:ascii="Arial" w:hAnsi="Arial" w:cs="Arial"/>
          <w:sz w:val="24"/>
          <w:szCs w:val="24"/>
        </w:rPr>
        <w:t xml:space="preserve"> expected to play an urgent role in increasing customer loyalty and expanding in the sphere of online business</w:t>
      </w:r>
      <w:r w:rsidR="004F551A" w:rsidRPr="001D0C88">
        <w:rPr>
          <w:rFonts w:ascii="Arial" w:hAnsi="Arial" w:cs="Arial"/>
          <w:sz w:val="24"/>
          <w:szCs w:val="24"/>
        </w:rPr>
        <w:t xml:space="preserve"> (Stephen, 2020)</w:t>
      </w:r>
      <w:r w:rsidRPr="001D0C88">
        <w:rPr>
          <w:rFonts w:ascii="Arial" w:hAnsi="Arial" w:cs="Arial"/>
          <w:sz w:val="24"/>
          <w:szCs w:val="24"/>
        </w:rPr>
        <w:t>.</w:t>
      </w:r>
    </w:p>
    <w:p w14:paraId="591B1B15" w14:textId="77777777" w:rsidR="003B336B" w:rsidRPr="001D0C88" w:rsidRDefault="003B336B" w:rsidP="001D0C88">
      <w:pPr>
        <w:pStyle w:val="NoSpacing"/>
        <w:spacing w:line="360" w:lineRule="auto"/>
        <w:rPr>
          <w:rFonts w:ascii="Arial" w:hAnsi="Arial" w:cs="Arial"/>
          <w:sz w:val="24"/>
          <w:szCs w:val="24"/>
        </w:rPr>
      </w:pPr>
    </w:p>
    <w:p w14:paraId="7A1BC0C9" w14:textId="4170A3CF" w:rsidR="007C27A5" w:rsidRPr="001D0C88" w:rsidRDefault="00295E4A" w:rsidP="001D0C88">
      <w:pPr>
        <w:pStyle w:val="NoSpacing"/>
        <w:spacing w:line="360" w:lineRule="auto"/>
        <w:rPr>
          <w:rFonts w:ascii="Arial" w:hAnsi="Arial" w:cs="Arial"/>
          <w:sz w:val="24"/>
          <w:szCs w:val="24"/>
        </w:rPr>
      </w:pPr>
      <w:r w:rsidRPr="001D0C88">
        <w:rPr>
          <w:rFonts w:ascii="Arial" w:hAnsi="Arial" w:cs="Arial"/>
          <w:sz w:val="24"/>
          <w:szCs w:val="24"/>
        </w:rPr>
        <w:t>In addition, chatbots provide routine services and increase operational efficiency by handling multiple customer requests at the same time. This flexibility not only reduces the burden on meetings, but also provides faster answers to customer questions and improves the overall customer experience. Similarly, chatbots collect important meeting points from organizations and, for example, constantly develop common key issues and pain points to help organizations get where they need to go, improve operations, and improve customer loyalty. For a quick overview of problems and trends. Similarly, the advances of human intelligence and algorithms have changed the way brands interact with their audiences, as individual campaigns shape individual trends and types of business</w:t>
      </w:r>
      <w:r w:rsidR="004F551A" w:rsidRPr="001D0C88">
        <w:rPr>
          <w:rFonts w:ascii="Arial" w:hAnsi="Arial" w:cs="Arial"/>
          <w:sz w:val="24"/>
          <w:szCs w:val="24"/>
        </w:rPr>
        <w:t xml:space="preserve"> (Castillo-Abdul et al., 2021)</w:t>
      </w:r>
      <w:r w:rsidRPr="001D0C88">
        <w:rPr>
          <w:rFonts w:ascii="Arial" w:hAnsi="Arial" w:cs="Arial"/>
          <w:sz w:val="24"/>
          <w:szCs w:val="24"/>
        </w:rPr>
        <w:t xml:space="preserve">. Through the continuous processing of customer data, we use this information to provide highly volatile solutions for various cross-cutting products, from electronic promotions and online conversion strategies to personalized web experiences. You can distribute the content for a specified </w:t>
      </w:r>
      <w:r w:rsidR="00947EAD" w:rsidRPr="001D0C88">
        <w:rPr>
          <w:rFonts w:ascii="Arial" w:hAnsi="Arial" w:cs="Arial"/>
          <w:sz w:val="24"/>
          <w:szCs w:val="24"/>
        </w:rPr>
        <w:t>period</w:t>
      </w:r>
      <w:r w:rsidRPr="001D0C88">
        <w:rPr>
          <w:rFonts w:ascii="Arial" w:hAnsi="Arial" w:cs="Arial"/>
          <w:sz w:val="24"/>
          <w:szCs w:val="24"/>
        </w:rPr>
        <w:t>. Channel. For this reason, it not only increases the validity and validity of the ordering process, but also increases the conditions of delivery and payments for online sellers. In addition to new business, human-generated knowledge can help contextual shopping, which draws on different parts of the online experience to refine explorations and increase convenience. From dynamic assessments that recognize ever-changing customer and inventory costs to thorough research to validate business and customer inventory, human intelligence-based strategies can help organizations improve marketi</w:t>
      </w:r>
      <w:r w:rsidR="004F551A" w:rsidRPr="001D0C88">
        <w:rPr>
          <w:rFonts w:ascii="Arial" w:hAnsi="Arial" w:cs="Arial"/>
          <w:sz w:val="24"/>
          <w:szCs w:val="24"/>
        </w:rPr>
        <w:t>ng efficiency and profitability</w:t>
      </w:r>
      <w:r w:rsidRPr="001D0C88">
        <w:rPr>
          <w:rFonts w:ascii="Arial" w:hAnsi="Arial" w:cs="Arial"/>
          <w:sz w:val="24"/>
          <w:szCs w:val="24"/>
        </w:rPr>
        <w:t xml:space="preserve"> </w:t>
      </w:r>
      <w:r w:rsidR="004F551A" w:rsidRPr="001D0C88">
        <w:rPr>
          <w:rFonts w:ascii="Arial" w:hAnsi="Arial" w:cs="Arial"/>
          <w:sz w:val="24"/>
          <w:szCs w:val="24"/>
        </w:rPr>
        <w:t xml:space="preserve"> (Liu et al., 2021). </w:t>
      </w:r>
    </w:p>
    <w:p w14:paraId="5B24CE7A" w14:textId="77777777" w:rsidR="007E4DBE" w:rsidRPr="001D0C88" w:rsidRDefault="007E4DBE" w:rsidP="001D0C88">
      <w:pPr>
        <w:pStyle w:val="NoSpacing"/>
        <w:spacing w:line="360" w:lineRule="auto"/>
        <w:rPr>
          <w:rFonts w:ascii="Arial" w:hAnsi="Arial" w:cs="Arial"/>
          <w:sz w:val="24"/>
          <w:szCs w:val="24"/>
        </w:rPr>
      </w:pPr>
    </w:p>
    <w:p w14:paraId="15BFE585" w14:textId="65FDCA3C" w:rsidR="007C27A5" w:rsidRPr="00B23C6E" w:rsidRDefault="007C27A5" w:rsidP="001D0C88">
      <w:pPr>
        <w:pStyle w:val="NoSpacing"/>
        <w:spacing w:line="360" w:lineRule="auto"/>
        <w:rPr>
          <w:rFonts w:ascii="Arial" w:hAnsi="Arial" w:cs="Arial"/>
          <w:b/>
          <w:bCs/>
          <w:sz w:val="24"/>
          <w:szCs w:val="24"/>
        </w:rPr>
      </w:pPr>
      <w:bookmarkStart w:id="2" w:name="_Toc161877850"/>
      <w:r w:rsidRPr="00B23C6E">
        <w:rPr>
          <w:rFonts w:ascii="Arial" w:hAnsi="Arial" w:cs="Arial"/>
          <w:b/>
          <w:bCs/>
          <w:sz w:val="24"/>
          <w:szCs w:val="24"/>
        </w:rPr>
        <w:t>Rationale:</w:t>
      </w:r>
      <w:bookmarkEnd w:id="2"/>
    </w:p>
    <w:p w14:paraId="7DD4D496" w14:textId="60E21B17" w:rsidR="00116DD4" w:rsidRPr="001D0C88" w:rsidRDefault="00116DD4" w:rsidP="001D0C88">
      <w:pPr>
        <w:pStyle w:val="NoSpacing"/>
        <w:spacing w:line="360" w:lineRule="auto"/>
        <w:rPr>
          <w:rFonts w:ascii="Arial" w:hAnsi="Arial" w:cs="Arial"/>
          <w:sz w:val="24"/>
          <w:szCs w:val="24"/>
        </w:rPr>
      </w:pPr>
      <w:r w:rsidRPr="001D0C88">
        <w:rPr>
          <w:rFonts w:ascii="Arial" w:hAnsi="Arial" w:cs="Arial"/>
          <w:sz w:val="24"/>
          <w:szCs w:val="24"/>
        </w:rPr>
        <w:t xml:space="preserve">The influence of artificial intelligence (based on computer insights) in online shopping areas cannot be denied, but its consequences require further consideration. When you know about its existence, you need to look at the subtle </w:t>
      </w:r>
      <w:r w:rsidR="00624D51" w:rsidRPr="001D0C88">
        <w:rPr>
          <w:rFonts w:ascii="Arial" w:hAnsi="Arial" w:cs="Arial"/>
          <w:sz w:val="24"/>
          <w:szCs w:val="24"/>
        </w:rPr>
        <w:t>behaviours</w:t>
      </w:r>
      <w:r w:rsidRPr="001D0C88">
        <w:rPr>
          <w:rFonts w:ascii="Arial" w:hAnsi="Arial" w:cs="Arial"/>
          <w:sz w:val="24"/>
          <w:szCs w:val="24"/>
        </w:rPr>
        <w:t xml:space="preserve"> of your online shopping program through artificial intelligence. This </w:t>
      </w:r>
      <w:r w:rsidR="00123398" w:rsidRPr="001D0C88">
        <w:rPr>
          <w:rFonts w:ascii="Arial" w:hAnsi="Arial" w:cs="Arial"/>
          <w:sz w:val="24"/>
          <w:szCs w:val="24"/>
        </w:rPr>
        <w:t>knowledge</w:t>
      </w:r>
      <w:r w:rsidRPr="001D0C88">
        <w:rPr>
          <w:rFonts w:ascii="Arial" w:hAnsi="Arial" w:cs="Arial"/>
          <w:sz w:val="24"/>
          <w:szCs w:val="24"/>
        </w:rPr>
        <w:t xml:space="preserve"> will highlight </w:t>
      </w:r>
      <w:r w:rsidRPr="001D0C88">
        <w:rPr>
          <w:rFonts w:ascii="Arial" w:hAnsi="Arial" w:cs="Arial"/>
          <w:sz w:val="24"/>
          <w:szCs w:val="24"/>
        </w:rPr>
        <w:lastRenderedPageBreak/>
        <w:t>the connection to the system's ease of use as well as connecting researchers to really contribute to the field of specific solutions of the potential of artificial intelligence in online business. At the heart of this study is the argument that, while computer knowledge undoubtedly represents the shopping experience, its beneficial consequences are discouraged</w:t>
      </w:r>
      <w:r w:rsidR="004F551A" w:rsidRPr="001D0C88">
        <w:rPr>
          <w:rFonts w:ascii="Arial" w:hAnsi="Arial" w:cs="Arial"/>
          <w:sz w:val="24"/>
          <w:szCs w:val="24"/>
        </w:rPr>
        <w:t xml:space="preserve"> (Ozuem and Ranfagni, 2021)</w:t>
      </w:r>
      <w:r w:rsidRPr="001D0C88">
        <w:rPr>
          <w:rFonts w:ascii="Arial" w:hAnsi="Arial" w:cs="Arial"/>
          <w:sz w:val="24"/>
          <w:szCs w:val="24"/>
        </w:rPr>
        <w:t xml:space="preserve">. Considering these positive perspectives, this study tries to highlight how computer-based knowledge is already being used to further develop the shopping experience of both customers and organizations. One of the main areas where </w:t>
      </w:r>
      <w:r w:rsidR="00207AD5" w:rsidRPr="001D0C88">
        <w:rPr>
          <w:rFonts w:ascii="Arial" w:hAnsi="Arial" w:cs="Arial"/>
          <w:sz w:val="24"/>
          <w:szCs w:val="24"/>
        </w:rPr>
        <w:t xml:space="preserve">AI </w:t>
      </w:r>
      <w:r w:rsidRPr="001D0C88">
        <w:rPr>
          <w:rFonts w:ascii="Arial" w:hAnsi="Arial" w:cs="Arial"/>
          <w:sz w:val="24"/>
          <w:szCs w:val="24"/>
        </w:rPr>
        <w:t xml:space="preserve">vision can make certain results for the market is the ability to recreate the shopping experience. Human-generated, science-driven recommendations structure the most of your customer data, including historical surveys, lead information, and segment data to inform you of handcrafted item ideas. This customization works reveals the right fit as well as the development of customer </w:t>
      </w:r>
      <w:r w:rsidR="002E6CA4" w:rsidRPr="001D0C88">
        <w:rPr>
          <w:rFonts w:ascii="Arial" w:hAnsi="Arial" w:cs="Arial"/>
          <w:sz w:val="24"/>
          <w:szCs w:val="24"/>
        </w:rPr>
        <w:t>behaviour</w:t>
      </w:r>
      <w:r w:rsidRPr="001D0C88">
        <w:rPr>
          <w:rFonts w:ascii="Arial" w:hAnsi="Arial" w:cs="Arial"/>
          <w:sz w:val="24"/>
          <w:szCs w:val="24"/>
        </w:rPr>
        <w:t xml:space="preserve"> competition and satisfaction, long-term leadership arrangements and unwavering customer quality</w:t>
      </w:r>
      <w:r w:rsidR="004F551A" w:rsidRPr="001D0C88">
        <w:rPr>
          <w:rFonts w:ascii="Arial" w:hAnsi="Arial" w:cs="Arial"/>
          <w:sz w:val="24"/>
          <w:szCs w:val="24"/>
        </w:rPr>
        <w:t xml:space="preserve"> (Ozuem and Willis, 2021)</w:t>
      </w:r>
      <w:r w:rsidRPr="001D0C88">
        <w:rPr>
          <w:rFonts w:ascii="Arial" w:hAnsi="Arial" w:cs="Arial"/>
          <w:sz w:val="24"/>
          <w:szCs w:val="24"/>
        </w:rPr>
        <w:t>.</w:t>
      </w:r>
      <w:r w:rsidR="002C709F" w:rsidRPr="001D0C88">
        <w:rPr>
          <w:rFonts w:ascii="Arial" w:hAnsi="Arial" w:cs="Arial"/>
          <w:sz w:val="24"/>
          <w:szCs w:val="24"/>
        </w:rPr>
        <w:t xml:space="preserve"> F</w:t>
      </w:r>
      <w:r w:rsidR="00D538CB" w:rsidRPr="001D0C88">
        <w:rPr>
          <w:rFonts w:ascii="Arial" w:hAnsi="Arial" w:cs="Arial"/>
          <w:sz w:val="24"/>
          <w:szCs w:val="24"/>
        </w:rPr>
        <w:t>urthermore</w:t>
      </w:r>
      <w:r w:rsidRPr="001D0C88">
        <w:rPr>
          <w:rFonts w:ascii="Arial" w:hAnsi="Arial" w:cs="Arial"/>
          <w:sz w:val="24"/>
          <w:szCs w:val="24"/>
        </w:rPr>
        <w:t>, AI personalization brings back the previous concept of changing offers and unique offers through personalized email campaigns and repeat ads.</w:t>
      </w:r>
      <w:r w:rsidR="002C709F" w:rsidRPr="001D0C88">
        <w:rPr>
          <w:rFonts w:ascii="Arial" w:hAnsi="Arial" w:cs="Arial"/>
          <w:sz w:val="24"/>
          <w:szCs w:val="24"/>
        </w:rPr>
        <w:t xml:space="preserve"> </w:t>
      </w:r>
      <w:r w:rsidRPr="001D0C88">
        <w:rPr>
          <w:rFonts w:ascii="Arial" w:hAnsi="Arial" w:cs="Arial"/>
          <w:sz w:val="24"/>
          <w:szCs w:val="24"/>
        </w:rPr>
        <w:t>By aligning common communications to individual trends and job formats, organizations can better shape their time-to-work tasks and achieve higher turnaround rates.</w:t>
      </w:r>
    </w:p>
    <w:p w14:paraId="68EC8450" w14:textId="070DEC8E" w:rsidR="007C27A5" w:rsidRPr="001D0C88" w:rsidRDefault="00862F69" w:rsidP="001D0C88">
      <w:pPr>
        <w:pStyle w:val="NoSpacing"/>
        <w:spacing w:line="360" w:lineRule="auto"/>
        <w:rPr>
          <w:rFonts w:ascii="Arial" w:hAnsi="Arial" w:cs="Arial"/>
          <w:sz w:val="24"/>
          <w:szCs w:val="24"/>
        </w:rPr>
      </w:pPr>
      <w:r w:rsidRPr="001D0C88">
        <w:rPr>
          <w:rFonts w:ascii="Arial" w:hAnsi="Arial" w:cs="Arial"/>
          <w:sz w:val="24"/>
          <w:szCs w:val="24"/>
        </w:rPr>
        <w:t>Additionally</w:t>
      </w:r>
      <w:r w:rsidR="00116DD4" w:rsidRPr="001D0C88">
        <w:rPr>
          <w:rFonts w:ascii="Arial" w:hAnsi="Arial" w:cs="Arial"/>
          <w:sz w:val="24"/>
          <w:szCs w:val="24"/>
        </w:rPr>
        <w:t>, computer-based chatbots are expected to play a key role in converting the customer experience into e-commerce. These remote assistants leverage traditional language processing (NLP) metrics to provide unlimited and continuous customer service</w:t>
      </w:r>
      <w:r w:rsidR="00283C8B" w:rsidRPr="001D0C88">
        <w:rPr>
          <w:rFonts w:ascii="Arial" w:hAnsi="Arial" w:cs="Arial"/>
          <w:sz w:val="24"/>
          <w:szCs w:val="24"/>
        </w:rPr>
        <w:t>s</w:t>
      </w:r>
      <w:r w:rsidR="00116DD4" w:rsidRPr="001D0C88">
        <w:rPr>
          <w:rFonts w:ascii="Arial" w:hAnsi="Arial" w:cs="Arial"/>
          <w:sz w:val="24"/>
          <w:szCs w:val="24"/>
        </w:rPr>
        <w:t>, ask questions, provide information, and process business without error. There is a tendency. While providing personalized and responsive support, chatbots further strengthen customer trust and retention and create long-lasting connections between customers and brands</w:t>
      </w:r>
      <w:r w:rsidR="004F551A" w:rsidRPr="001D0C88">
        <w:rPr>
          <w:rFonts w:ascii="Arial" w:hAnsi="Arial" w:cs="Arial"/>
          <w:sz w:val="24"/>
          <w:szCs w:val="24"/>
        </w:rPr>
        <w:t xml:space="preserve"> (Rienda et al., 2021)</w:t>
      </w:r>
      <w:r w:rsidR="00116DD4" w:rsidRPr="001D0C88">
        <w:rPr>
          <w:rFonts w:ascii="Arial" w:hAnsi="Arial" w:cs="Arial"/>
          <w:sz w:val="24"/>
          <w:szCs w:val="24"/>
        </w:rPr>
        <w:t>. Despite the customization and customer support, man-made logical developments have modernized various aspects of the online business to further increase efficiency and convenience. A dynamic calculation calculates that costs change</w:t>
      </w:r>
      <w:r w:rsidR="00E15AF1" w:rsidRPr="001D0C88">
        <w:rPr>
          <w:rFonts w:ascii="Arial" w:hAnsi="Arial" w:cs="Arial"/>
          <w:sz w:val="24"/>
          <w:szCs w:val="24"/>
        </w:rPr>
        <w:t>s</w:t>
      </w:r>
      <w:r w:rsidR="00116DD4" w:rsidRPr="001D0C88">
        <w:rPr>
          <w:rFonts w:ascii="Arial" w:hAnsi="Arial" w:cs="Arial"/>
          <w:sz w:val="24"/>
          <w:szCs w:val="24"/>
        </w:rPr>
        <w:t xml:space="preserve"> more constantly according to the requirements and economic conditions, increasing the wages and obtaining the potential. Prudent assessment to assess customer interests, update inventory mix and reduce inventory and excess. The simulated knowledge-based game design not only helps the user, but also develops a deeper shopping experience, while the products are open, </w:t>
      </w:r>
      <w:r w:rsidR="00165594" w:rsidRPr="001D0C88">
        <w:rPr>
          <w:rFonts w:ascii="Arial" w:hAnsi="Arial" w:cs="Arial"/>
          <w:sz w:val="24"/>
          <w:szCs w:val="24"/>
        </w:rPr>
        <w:t>serious,</w:t>
      </w:r>
      <w:r w:rsidR="00116DD4" w:rsidRPr="001D0C88">
        <w:rPr>
          <w:rFonts w:ascii="Arial" w:hAnsi="Arial" w:cs="Arial"/>
          <w:sz w:val="24"/>
          <w:szCs w:val="24"/>
        </w:rPr>
        <w:t xml:space="preserve"> and respectful. By evaluating the benefits of human cognition in marketing strategies, this research provides important </w:t>
      </w:r>
      <w:r w:rsidR="00116DD4" w:rsidRPr="001D0C88">
        <w:rPr>
          <w:rFonts w:ascii="Arial" w:hAnsi="Arial" w:cs="Arial"/>
          <w:sz w:val="24"/>
          <w:szCs w:val="24"/>
        </w:rPr>
        <w:lastRenderedPageBreak/>
        <w:t>insights for organizations that wish to harness the power</w:t>
      </w:r>
      <w:r w:rsidR="00B3694E" w:rsidRPr="001D0C88">
        <w:rPr>
          <w:rFonts w:ascii="Arial" w:hAnsi="Arial" w:cs="Arial"/>
          <w:sz w:val="24"/>
          <w:szCs w:val="24"/>
        </w:rPr>
        <w:t xml:space="preserve">s of </w:t>
      </w:r>
      <w:r w:rsidR="0025377C" w:rsidRPr="001D0C88">
        <w:rPr>
          <w:rFonts w:ascii="Arial" w:hAnsi="Arial" w:cs="Arial"/>
          <w:sz w:val="24"/>
          <w:szCs w:val="24"/>
        </w:rPr>
        <w:t>AI</w:t>
      </w:r>
      <w:r w:rsidR="00116DD4" w:rsidRPr="001D0C88">
        <w:rPr>
          <w:rFonts w:ascii="Arial" w:hAnsi="Arial" w:cs="Arial"/>
          <w:sz w:val="24"/>
          <w:szCs w:val="24"/>
        </w:rPr>
        <w:t xml:space="preserve"> to review t</w:t>
      </w:r>
      <w:r w:rsidR="005E353B" w:rsidRPr="001D0C88">
        <w:rPr>
          <w:rFonts w:ascii="Arial" w:hAnsi="Arial" w:cs="Arial"/>
          <w:sz w:val="24"/>
          <w:szCs w:val="24"/>
        </w:rPr>
        <w:t>heir online business structures</w:t>
      </w:r>
      <w:r w:rsidR="0025377C" w:rsidRPr="001D0C88">
        <w:rPr>
          <w:rFonts w:ascii="Arial" w:hAnsi="Arial" w:cs="Arial"/>
          <w:sz w:val="24"/>
          <w:szCs w:val="24"/>
        </w:rPr>
        <w:t>, and</w:t>
      </w:r>
      <w:r w:rsidR="00116DD4" w:rsidRPr="001D0C88">
        <w:rPr>
          <w:rFonts w:ascii="Arial" w:hAnsi="Arial" w:cs="Arial"/>
          <w:sz w:val="24"/>
          <w:szCs w:val="24"/>
        </w:rPr>
        <w:t xml:space="preserve"> way</w:t>
      </w:r>
      <w:r w:rsidR="0025377C" w:rsidRPr="001D0C88">
        <w:rPr>
          <w:rFonts w:ascii="Arial" w:hAnsi="Arial" w:cs="Arial"/>
          <w:sz w:val="24"/>
          <w:szCs w:val="24"/>
        </w:rPr>
        <w:t>s</w:t>
      </w:r>
      <w:r w:rsidR="00116DD4" w:rsidRPr="001D0C88">
        <w:rPr>
          <w:rFonts w:ascii="Arial" w:hAnsi="Arial" w:cs="Arial"/>
          <w:sz w:val="24"/>
          <w:szCs w:val="24"/>
        </w:rPr>
        <w:t xml:space="preserve"> of teaching</w:t>
      </w:r>
      <w:r w:rsidR="004F551A" w:rsidRPr="001D0C88">
        <w:rPr>
          <w:rFonts w:ascii="Arial" w:hAnsi="Arial" w:cs="Arial"/>
          <w:sz w:val="24"/>
          <w:szCs w:val="24"/>
        </w:rPr>
        <w:t xml:space="preserve"> (Salem and Salem, 2021).</w:t>
      </w:r>
      <w:r w:rsidR="00116DD4" w:rsidRPr="001D0C88">
        <w:rPr>
          <w:rFonts w:ascii="Arial" w:hAnsi="Arial" w:cs="Arial"/>
          <w:sz w:val="24"/>
          <w:szCs w:val="24"/>
        </w:rPr>
        <w:t xml:space="preserve"> </w:t>
      </w:r>
    </w:p>
    <w:p w14:paraId="68F2FA0A" w14:textId="77777777" w:rsidR="007E2CF6" w:rsidRPr="001D0C88" w:rsidRDefault="007E2CF6" w:rsidP="001D0C88">
      <w:pPr>
        <w:pStyle w:val="NoSpacing"/>
        <w:spacing w:line="360" w:lineRule="auto"/>
        <w:rPr>
          <w:rFonts w:ascii="Arial" w:hAnsi="Arial" w:cs="Arial"/>
          <w:sz w:val="24"/>
          <w:szCs w:val="24"/>
        </w:rPr>
      </w:pPr>
    </w:p>
    <w:p w14:paraId="549CDAC9" w14:textId="2D0F534A" w:rsidR="007C27A5" w:rsidRPr="00B23C6E" w:rsidRDefault="00167D05" w:rsidP="001D0C88">
      <w:pPr>
        <w:pStyle w:val="NoSpacing"/>
        <w:spacing w:line="360" w:lineRule="auto"/>
        <w:rPr>
          <w:rFonts w:ascii="Arial" w:hAnsi="Arial" w:cs="Arial"/>
          <w:b/>
          <w:bCs/>
          <w:sz w:val="24"/>
          <w:szCs w:val="24"/>
        </w:rPr>
      </w:pPr>
      <w:bookmarkStart w:id="3" w:name="_Toc161877851"/>
      <w:r w:rsidRPr="00B23C6E">
        <w:rPr>
          <w:rFonts w:ascii="Arial" w:hAnsi="Arial" w:cs="Arial"/>
          <w:b/>
          <w:bCs/>
          <w:sz w:val="24"/>
          <w:szCs w:val="24"/>
        </w:rPr>
        <w:t>Influential</w:t>
      </w:r>
      <w:r w:rsidR="0000241A" w:rsidRPr="00B23C6E">
        <w:rPr>
          <w:rFonts w:ascii="Arial" w:hAnsi="Arial" w:cs="Arial"/>
          <w:b/>
          <w:bCs/>
          <w:sz w:val="24"/>
          <w:szCs w:val="24"/>
        </w:rPr>
        <w:t xml:space="preserve"> Role </w:t>
      </w:r>
      <w:r w:rsidRPr="00B23C6E">
        <w:rPr>
          <w:rFonts w:ascii="Arial" w:hAnsi="Arial" w:cs="Arial"/>
          <w:b/>
          <w:bCs/>
          <w:sz w:val="24"/>
          <w:szCs w:val="24"/>
        </w:rPr>
        <w:t>of AI in Online Marketing</w:t>
      </w:r>
      <w:r w:rsidR="007C27A5" w:rsidRPr="00B23C6E">
        <w:rPr>
          <w:rFonts w:ascii="Arial" w:hAnsi="Arial" w:cs="Arial"/>
          <w:b/>
          <w:bCs/>
          <w:sz w:val="24"/>
          <w:szCs w:val="24"/>
        </w:rPr>
        <w:t>:</w:t>
      </w:r>
      <w:bookmarkEnd w:id="3"/>
    </w:p>
    <w:p w14:paraId="2082362D" w14:textId="33E93554" w:rsidR="00354DAC" w:rsidRPr="001D0C88" w:rsidRDefault="00354DAC" w:rsidP="001D0C88">
      <w:pPr>
        <w:pStyle w:val="NoSpacing"/>
        <w:spacing w:line="360" w:lineRule="auto"/>
        <w:rPr>
          <w:rFonts w:ascii="Arial" w:hAnsi="Arial" w:cs="Arial"/>
          <w:sz w:val="24"/>
          <w:szCs w:val="24"/>
        </w:rPr>
      </w:pPr>
      <w:r w:rsidRPr="001D0C88">
        <w:rPr>
          <w:rFonts w:ascii="Arial" w:hAnsi="Arial" w:cs="Arial"/>
          <w:sz w:val="24"/>
          <w:szCs w:val="24"/>
        </w:rPr>
        <w:t>In an e-commerce landscape dominated,</w:t>
      </w:r>
      <w:r w:rsidR="009620CD" w:rsidRPr="001D0C88">
        <w:rPr>
          <w:rFonts w:ascii="Arial" w:hAnsi="Arial" w:cs="Arial"/>
          <w:sz w:val="24"/>
          <w:szCs w:val="24"/>
        </w:rPr>
        <w:t xml:space="preserve"> AI, </w:t>
      </w:r>
      <w:r w:rsidRPr="001D0C88">
        <w:rPr>
          <w:rFonts w:ascii="Arial" w:hAnsi="Arial" w:cs="Arial"/>
          <w:sz w:val="24"/>
          <w:szCs w:val="24"/>
        </w:rPr>
        <w:t>(electronic systems) continues to be historically influential, reinv</w:t>
      </w:r>
      <w:r w:rsidR="00DD1555" w:rsidRPr="001D0C88">
        <w:rPr>
          <w:rFonts w:ascii="Arial" w:hAnsi="Arial" w:cs="Arial"/>
          <w:sz w:val="24"/>
          <w:szCs w:val="24"/>
        </w:rPr>
        <w:t xml:space="preserve">enting the way </w:t>
      </w:r>
      <w:r w:rsidR="00BF0AC6" w:rsidRPr="001D0C88">
        <w:rPr>
          <w:rFonts w:ascii="Arial" w:hAnsi="Arial" w:cs="Arial"/>
          <w:sz w:val="24"/>
          <w:szCs w:val="24"/>
        </w:rPr>
        <w:t>consumers</w:t>
      </w:r>
      <w:r w:rsidR="00DD1555" w:rsidRPr="001D0C88">
        <w:rPr>
          <w:rFonts w:ascii="Arial" w:hAnsi="Arial" w:cs="Arial"/>
          <w:sz w:val="24"/>
          <w:szCs w:val="24"/>
        </w:rPr>
        <w:t xml:space="preserve"> shop.</w:t>
      </w:r>
      <w:r w:rsidRPr="001D0C88">
        <w:rPr>
          <w:rFonts w:ascii="Arial" w:hAnsi="Arial" w:cs="Arial"/>
          <w:sz w:val="24"/>
          <w:szCs w:val="24"/>
        </w:rPr>
        <w:t xml:space="preserve"> The existing studies mainly highlight the ethical issues and shortcomings related to the integration of accounting in e-business, the literature on some effective anthropogenic knowledge in online shopping design research is growing. The door is open. Asking this question is critical because it promises an accurate understanding of how advances in computer science will change the online shopping experience for both shoppers and organizations</w:t>
      </w:r>
      <w:r w:rsidR="004F551A" w:rsidRPr="001D0C88">
        <w:rPr>
          <w:rFonts w:ascii="Arial" w:hAnsi="Arial" w:cs="Arial"/>
          <w:sz w:val="24"/>
          <w:szCs w:val="24"/>
        </w:rPr>
        <w:t xml:space="preserve"> (Yasa et al., 2021)</w:t>
      </w:r>
      <w:r w:rsidRPr="001D0C88">
        <w:rPr>
          <w:rFonts w:ascii="Arial" w:hAnsi="Arial" w:cs="Arial"/>
          <w:sz w:val="24"/>
          <w:szCs w:val="24"/>
        </w:rPr>
        <w:t xml:space="preserve">. One of the fundamental implications of constructive computer science for online shopping lies in the revised proposal. AI systems sift through vast amounts of customer data such as service history, direct </w:t>
      </w:r>
      <w:r w:rsidR="00BF0AC6" w:rsidRPr="001D0C88">
        <w:rPr>
          <w:rFonts w:ascii="Arial" w:hAnsi="Arial" w:cs="Arial"/>
          <w:sz w:val="24"/>
          <w:szCs w:val="24"/>
        </w:rPr>
        <w:t>purchases,</w:t>
      </w:r>
      <w:r w:rsidRPr="001D0C88">
        <w:rPr>
          <w:rFonts w:ascii="Arial" w:hAnsi="Arial" w:cs="Arial"/>
          <w:sz w:val="24"/>
          <w:szCs w:val="24"/>
        </w:rPr>
        <w:t xml:space="preserve"> and departmental information to provide personalized insights. Understanding human trends, past relationships and computer-based knowledge allows us to share better insights into online business listings, improving the overall shopping experience and increasing the availability of information. This revised methodology not only increases customer loyalty, but also boosts business and increases loyalty rewards. In addition, chatbots, light artificial intelligence and low-cost partners are expected to play a key role in generating more services and revenue for customers</w:t>
      </w:r>
      <w:r w:rsidR="004F551A" w:rsidRPr="001D0C88">
        <w:rPr>
          <w:rFonts w:ascii="Arial" w:hAnsi="Arial" w:cs="Arial"/>
          <w:sz w:val="24"/>
          <w:szCs w:val="24"/>
        </w:rPr>
        <w:t xml:space="preserve"> (Kumar et al., 2022)</w:t>
      </w:r>
      <w:r w:rsidRPr="001D0C88">
        <w:rPr>
          <w:rFonts w:ascii="Arial" w:hAnsi="Arial" w:cs="Arial"/>
          <w:sz w:val="24"/>
          <w:szCs w:val="24"/>
        </w:rPr>
        <w:t xml:space="preserve">. These superstructures provide proper customer-related support </w:t>
      </w:r>
      <w:r w:rsidR="00737573" w:rsidRPr="001D0C88">
        <w:rPr>
          <w:rFonts w:ascii="Arial" w:hAnsi="Arial" w:cs="Arial"/>
          <w:sz w:val="24"/>
          <w:szCs w:val="24"/>
        </w:rPr>
        <w:t>and</w:t>
      </w:r>
      <w:r w:rsidRPr="001D0C88">
        <w:rPr>
          <w:rFonts w:ascii="Arial" w:hAnsi="Arial" w:cs="Arial"/>
          <w:sz w:val="24"/>
          <w:szCs w:val="24"/>
        </w:rPr>
        <w:t xml:space="preserve"> provide assistance in carrying out business operations. Computer-based chatbots can modernize the efficiency of customer service by providing continuous support and order payment speed, ensuring shoppers </w:t>
      </w:r>
      <w:r w:rsidR="00463E0A" w:rsidRPr="001D0C88">
        <w:rPr>
          <w:rFonts w:ascii="Arial" w:hAnsi="Arial" w:cs="Arial"/>
          <w:sz w:val="24"/>
          <w:szCs w:val="24"/>
        </w:rPr>
        <w:t>get</w:t>
      </w:r>
      <w:r w:rsidRPr="001D0C88">
        <w:rPr>
          <w:rFonts w:ascii="Arial" w:hAnsi="Arial" w:cs="Arial"/>
          <w:sz w:val="24"/>
          <w:szCs w:val="24"/>
        </w:rPr>
        <w:t xml:space="preserve"> a reliable shopping experience. Organizations can therefore build partnerships with clients, build brand loyalty and long-term growth in the business environments that matter most.</w:t>
      </w:r>
    </w:p>
    <w:p w14:paraId="3E651811" w14:textId="597908B2" w:rsidR="007C27A5" w:rsidRPr="001D0C88" w:rsidRDefault="0074716C" w:rsidP="001D0C88">
      <w:pPr>
        <w:pStyle w:val="NoSpacing"/>
        <w:spacing w:line="360" w:lineRule="auto"/>
        <w:rPr>
          <w:rFonts w:ascii="Arial" w:hAnsi="Arial" w:cs="Arial"/>
          <w:sz w:val="24"/>
          <w:szCs w:val="24"/>
        </w:rPr>
      </w:pPr>
      <w:r w:rsidRPr="001D0C88">
        <w:rPr>
          <w:rFonts w:ascii="Arial" w:hAnsi="Arial" w:cs="Arial"/>
          <w:sz w:val="24"/>
          <w:szCs w:val="24"/>
        </w:rPr>
        <w:t>T</w:t>
      </w:r>
      <w:r w:rsidR="00354DAC" w:rsidRPr="001D0C88">
        <w:rPr>
          <w:rFonts w:ascii="Arial" w:hAnsi="Arial" w:cs="Arial"/>
          <w:sz w:val="24"/>
          <w:szCs w:val="24"/>
        </w:rPr>
        <w:t>he knowledge of the simulation combined with the dynamic evaluation process allows sellers to optimize their evaluations, taking into account the various activities that demand</w:t>
      </w:r>
      <w:r w:rsidR="007309FA" w:rsidRPr="001D0C88">
        <w:rPr>
          <w:rFonts w:ascii="Arial" w:hAnsi="Arial" w:cs="Arial"/>
          <w:sz w:val="24"/>
          <w:szCs w:val="24"/>
        </w:rPr>
        <w:t xml:space="preserve"> </w:t>
      </w:r>
      <w:r w:rsidR="00354DAC" w:rsidRPr="001D0C88">
        <w:rPr>
          <w:rFonts w:ascii="Arial" w:hAnsi="Arial" w:cs="Arial"/>
          <w:sz w:val="24"/>
          <w:szCs w:val="24"/>
        </w:rPr>
        <w:t>competitor evaluations and customer leadership</w:t>
      </w:r>
      <w:r w:rsidR="004F551A" w:rsidRPr="001D0C88">
        <w:rPr>
          <w:rFonts w:ascii="Arial" w:hAnsi="Arial" w:cs="Arial"/>
          <w:sz w:val="24"/>
          <w:szCs w:val="24"/>
        </w:rPr>
        <w:t xml:space="preserve"> (Nemati and Weber, 2022)</w:t>
      </w:r>
      <w:r w:rsidR="00354DAC" w:rsidRPr="001D0C88">
        <w:rPr>
          <w:rFonts w:ascii="Arial" w:hAnsi="Arial" w:cs="Arial"/>
          <w:sz w:val="24"/>
          <w:szCs w:val="24"/>
        </w:rPr>
        <w:t xml:space="preserve">.  </w:t>
      </w:r>
      <w:r w:rsidR="00405AFF" w:rsidRPr="001D0C88">
        <w:rPr>
          <w:rFonts w:ascii="Arial" w:hAnsi="Arial" w:cs="Arial"/>
          <w:sz w:val="24"/>
          <w:szCs w:val="24"/>
        </w:rPr>
        <w:t>D</w:t>
      </w:r>
      <w:r w:rsidR="00354DAC" w:rsidRPr="001D0C88">
        <w:rPr>
          <w:rFonts w:ascii="Arial" w:hAnsi="Arial" w:cs="Arial"/>
          <w:sz w:val="24"/>
          <w:szCs w:val="24"/>
        </w:rPr>
        <w:t>omain enforcement systems based on computer recognition are expected to play a key role in ensuring online security and protecting customers from fraudulent activities</w:t>
      </w:r>
      <w:r w:rsidR="004F551A" w:rsidRPr="001D0C88">
        <w:rPr>
          <w:rFonts w:ascii="Arial" w:hAnsi="Arial" w:cs="Arial"/>
          <w:sz w:val="24"/>
          <w:szCs w:val="24"/>
        </w:rPr>
        <w:t xml:space="preserve"> (Babapour and Aghazadeh, 2023)</w:t>
      </w:r>
      <w:r w:rsidR="00354DAC" w:rsidRPr="001D0C88">
        <w:rPr>
          <w:rFonts w:ascii="Arial" w:hAnsi="Arial" w:cs="Arial"/>
          <w:sz w:val="24"/>
          <w:szCs w:val="24"/>
        </w:rPr>
        <w:t xml:space="preserve">. These audits disrupt public </w:t>
      </w:r>
      <w:r w:rsidR="00354DAC" w:rsidRPr="001D0C88">
        <w:rPr>
          <w:rFonts w:ascii="Arial" w:hAnsi="Arial" w:cs="Arial"/>
          <w:sz w:val="24"/>
          <w:szCs w:val="24"/>
        </w:rPr>
        <w:lastRenderedPageBreak/>
        <w:t xml:space="preserve">business operations, detect anomalies and suspicious access </w:t>
      </w:r>
      <w:r w:rsidR="00B22245" w:rsidRPr="001D0C88">
        <w:rPr>
          <w:rFonts w:ascii="Arial" w:hAnsi="Arial" w:cs="Arial"/>
          <w:sz w:val="24"/>
          <w:szCs w:val="24"/>
        </w:rPr>
        <w:t>behaviours</w:t>
      </w:r>
      <w:r w:rsidR="00354DAC" w:rsidRPr="001D0C88">
        <w:rPr>
          <w:rFonts w:ascii="Arial" w:hAnsi="Arial" w:cs="Arial"/>
          <w:sz w:val="24"/>
          <w:szCs w:val="24"/>
        </w:rPr>
        <w:t>, and prevent unauthorized access and malicious fraud. By replicating your actions for security and accountability, the human system gives your customers confidence and trust, as you will repay them for every aspect of your business. The limitations of visual information search also disrupt the cinematic experience, forcing customers to use images rather than searching for typed questions. Using advances in computer vision, Internet marketers can clearly see and recommend similar products to make product discovery easier and faster. This increases the customer's convenience and simplifies the way to shop, ultimately leading to higher prices and increases payments</w:t>
      </w:r>
      <w:r w:rsidR="00EF4B2A" w:rsidRPr="001D0C88">
        <w:rPr>
          <w:rFonts w:ascii="Arial" w:hAnsi="Arial" w:cs="Arial"/>
          <w:sz w:val="24"/>
          <w:szCs w:val="24"/>
        </w:rPr>
        <w:t xml:space="preserve"> (Ghosh et al., 2023)</w:t>
      </w:r>
      <w:r w:rsidR="00354DAC" w:rsidRPr="001D0C88">
        <w:rPr>
          <w:rFonts w:ascii="Arial" w:hAnsi="Arial" w:cs="Arial"/>
          <w:sz w:val="24"/>
          <w:szCs w:val="24"/>
        </w:rPr>
        <w:t>.</w:t>
      </w:r>
    </w:p>
    <w:p w14:paraId="4B1DA300" w14:textId="77777777" w:rsidR="006D2C94" w:rsidRPr="001D0C88" w:rsidRDefault="006D2C94" w:rsidP="001D0C88">
      <w:pPr>
        <w:pStyle w:val="NoSpacing"/>
        <w:spacing w:line="360" w:lineRule="auto"/>
        <w:rPr>
          <w:rFonts w:ascii="Arial" w:hAnsi="Arial" w:cs="Arial"/>
          <w:sz w:val="24"/>
          <w:szCs w:val="24"/>
        </w:rPr>
      </w:pPr>
    </w:p>
    <w:p w14:paraId="47591519" w14:textId="77777777" w:rsidR="007C27A5" w:rsidRPr="00B23C6E" w:rsidRDefault="007C27A5" w:rsidP="001D0C88">
      <w:pPr>
        <w:pStyle w:val="NoSpacing"/>
        <w:spacing w:line="360" w:lineRule="auto"/>
        <w:rPr>
          <w:rFonts w:ascii="Arial" w:hAnsi="Arial" w:cs="Arial"/>
          <w:b/>
          <w:bCs/>
          <w:sz w:val="24"/>
          <w:szCs w:val="24"/>
        </w:rPr>
      </w:pPr>
      <w:bookmarkStart w:id="4" w:name="_Toc161877852"/>
      <w:r w:rsidRPr="00B23C6E">
        <w:rPr>
          <w:rFonts w:ascii="Arial" w:hAnsi="Arial" w:cs="Arial"/>
          <w:b/>
          <w:bCs/>
          <w:sz w:val="24"/>
          <w:szCs w:val="24"/>
        </w:rPr>
        <w:t>Research Aim:</w:t>
      </w:r>
      <w:bookmarkEnd w:id="4"/>
    </w:p>
    <w:p w14:paraId="3F8B4084" w14:textId="77777777" w:rsidR="007C27A5" w:rsidRPr="001D0C88" w:rsidRDefault="007C27A5" w:rsidP="001D0C88">
      <w:pPr>
        <w:pStyle w:val="NoSpacing"/>
        <w:spacing w:line="360" w:lineRule="auto"/>
        <w:rPr>
          <w:rFonts w:ascii="Arial" w:hAnsi="Arial" w:cs="Arial"/>
          <w:sz w:val="24"/>
          <w:szCs w:val="24"/>
        </w:rPr>
      </w:pPr>
      <w:r w:rsidRPr="001D0C88">
        <w:rPr>
          <w:rFonts w:ascii="Arial" w:hAnsi="Arial" w:cs="Arial"/>
          <w:sz w:val="24"/>
          <w:szCs w:val="24"/>
        </w:rPr>
        <w:t xml:space="preserve">The aim of this research is to explore the positive impacts of </w:t>
      </w:r>
      <w:r w:rsidR="00FE16F4" w:rsidRPr="001D0C88">
        <w:rPr>
          <w:rFonts w:ascii="Arial" w:hAnsi="Arial" w:cs="Arial"/>
          <w:sz w:val="24"/>
          <w:szCs w:val="24"/>
        </w:rPr>
        <w:t>AI on online shopping patterns.</w:t>
      </w:r>
    </w:p>
    <w:p w14:paraId="4E8A66B6" w14:textId="77777777" w:rsidR="006D2C94" w:rsidRPr="001D0C88" w:rsidRDefault="006D2C94" w:rsidP="001D0C88">
      <w:pPr>
        <w:pStyle w:val="NoSpacing"/>
        <w:spacing w:line="360" w:lineRule="auto"/>
        <w:rPr>
          <w:rFonts w:ascii="Arial" w:hAnsi="Arial" w:cs="Arial"/>
          <w:sz w:val="24"/>
          <w:szCs w:val="24"/>
        </w:rPr>
      </w:pPr>
    </w:p>
    <w:p w14:paraId="5C36D906" w14:textId="77777777" w:rsidR="007C27A5" w:rsidRPr="00B23C6E" w:rsidRDefault="007C27A5" w:rsidP="001D0C88">
      <w:pPr>
        <w:pStyle w:val="NoSpacing"/>
        <w:spacing w:line="360" w:lineRule="auto"/>
        <w:rPr>
          <w:rFonts w:ascii="Arial" w:hAnsi="Arial" w:cs="Arial"/>
          <w:b/>
          <w:bCs/>
          <w:sz w:val="24"/>
          <w:szCs w:val="24"/>
        </w:rPr>
      </w:pPr>
      <w:bookmarkStart w:id="5" w:name="_Toc161877853"/>
      <w:r w:rsidRPr="00B23C6E">
        <w:rPr>
          <w:rFonts w:ascii="Arial" w:hAnsi="Arial" w:cs="Arial"/>
          <w:b/>
          <w:bCs/>
          <w:sz w:val="24"/>
          <w:szCs w:val="24"/>
        </w:rPr>
        <w:t>Research Objectives:</w:t>
      </w:r>
      <w:bookmarkEnd w:id="5"/>
    </w:p>
    <w:p w14:paraId="3F30A98D" w14:textId="12955417" w:rsidR="007C27A5" w:rsidRPr="001D0C88" w:rsidRDefault="007C27A5" w:rsidP="001D0C88">
      <w:pPr>
        <w:pStyle w:val="NoSpacing"/>
        <w:spacing w:line="360" w:lineRule="auto"/>
        <w:rPr>
          <w:rFonts w:ascii="Arial" w:hAnsi="Arial" w:cs="Arial"/>
          <w:sz w:val="24"/>
          <w:szCs w:val="24"/>
        </w:rPr>
      </w:pPr>
      <w:r w:rsidRPr="001D0C88">
        <w:rPr>
          <w:rFonts w:ascii="Arial" w:hAnsi="Arial" w:cs="Arial"/>
          <w:sz w:val="24"/>
          <w:szCs w:val="24"/>
        </w:rPr>
        <w:t xml:space="preserve">To examine how AI-driven recommendation systems influence consumer purchasing </w:t>
      </w:r>
      <w:r w:rsidR="0010485E" w:rsidRPr="001D0C88">
        <w:rPr>
          <w:rFonts w:ascii="Arial" w:hAnsi="Arial" w:cs="Arial"/>
          <w:sz w:val="24"/>
          <w:szCs w:val="24"/>
        </w:rPr>
        <w:t>behaviours</w:t>
      </w:r>
      <w:r w:rsidRPr="001D0C88">
        <w:rPr>
          <w:rFonts w:ascii="Arial" w:hAnsi="Arial" w:cs="Arial"/>
          <w:sz w:val="24"/>
          <w:szCs w:val="24"/>
        </w:rPr>
        <w:t>.</w:t>
      </w:r>
    </w:p>
    <w:p w14:paraId="48E54F0E" w14:textId="77777777" w:rsidR="007C27A5" w:rsidRPr="001D0C88" w:rsidRDefault="007C27A5" w:rsidP="001D0C88">
      <w:pPr>
        <w:pStyle w:val="NoSpacing"/>
        <w:spacing w:line="360" w:lineRule="auto"/>
        <w:rPr>
          <w:rFonts w:ascii="Arial" w:hAnsi="Arial" w:cs="Arial"/>
          <w:sz w:val="24"/>
          <w:szCs w:val="24"/>
        </w:rPr>
      </w:pPr>
      <w:r w:rsidRPr="001D0C88">
        <w:rPr>
          <w:rFonts w:ascii="Arial" w:hAnsi="Arial" w:cs="Arial"/>
          <w:sz w:val="24"/>
          <w:szCs w:val="24"/>
        </w:rPr>
        <w:t xml:space="preserve">To </w:t>
      </w:r>
      <w:r w:rsidR="00812F4F" w:rsidRPr="001D0C88">
        <w:rPr>
          <w:rFonts w:ascii="Arial" w:hAnsi="Arial" w:cs="Arial"/>
          <w:sz w:val="24"/>
          <w:szCs w:val="24"/>
        </w:rPr>
        <w:t>analyse</w:t>
      </w:r>
      <w:r w:rsidRPr="001D0C88">
        <w:rPr>
          <w:rFonts w:ascii="Arial" w:hAnsi="Arial" w:cs="Arial"/>
          <w:sz w:val="24"/>
          <w:szCs w:val="24"/>
        </w:rPr>
        <w:t xml:space="preserve"> the role of AI-powered personalization in enhancing the online shopping experience.</w:t>
      </w:r>
    </w:p>
    <w:p w14:paraId="201694D8" w14:textId="77777777" w:rsidR="007C27A5" w:rsidRPr="001D0C88" w:rsidRDefault="007C27A5" w:rsidP="001D0C88">
      <w:pPr>
        <w:pStyle w:val="NoSpacing"/>
        <w:spacing w:line="360" w:lineRule="auto"/>
        <w:rPr>
          <w:rFonts w:ascii="Arial" w:hAnsi="Arial" w:cs="Arial"/>
          <w:sz w:val="24"/>
          <w:szCs w:val="24"/>
        </w:rPr>
      </w:pPr>
      <w:r w:rsidRPr="001D0C88">
        <w:rPr>
          <w:rFonts w:ascii="Arial" w:hAnsi="Arial" w:cs="Arial"/>
          <w:sz w:val="24"/>
          <w:szCs w:val="24"/>
        </w:rPr>
        <w:t>To investigate the effectiveness of AI-enabled chatbots in providing customer support and assistance during the online shopping process.</w:t>
      </w:r>
    </w:p>
    <w:p w14:paraId="7C664DCB" w14:textId="77777777" w:rsidR="006D2C94" w:rsidRPr="001D0C88" w:rsidRDefault="006D2C94" w:rsidP="001D0C88">
      <w:pPr>
        <w:pStyle w:val="NoSpacing"/>
        <w:spacing w:line="360" w:lineRule="auto"/>
        <w:rPr>
          <w:rFonts w:ascii="Arial" w:hAnsi="Arial" w:cs="Arial"/>
          <w:sz w:val="24"/>
          <w:szCs w:val="24"/>
        </w:rPr>
      </w:pPr>
    </w:p>
    <w:p w14:paraId="1D58E442" w14:textId="77777777" w:rsidR="007C27A5" w:rsidRPr="00B23C6E" w:rsidRDefault="007C27A5" w:rsidP="001D0C88">
      <w:pPr>
        <w:pStyle w:val="NoSpacing"/>
        <w:spacing w:line="360" w:lineRule="auto"/>
        <w:rPr>
          <w:rFonts w:ascii="Arial" w:hAnsi="Arial" w:cs="Arial"/>
          <w:b/>
          <w:bCs/>
          <w:sz w:val="24"/>
          <w:szCs w:val="24"/>
        </w:rPr>
      </w:pPr>
      <w:bookmarkStart w:id="6" w:name="_Toc161877854"/>
      <w:r w:rsidRPr="00B23C6E">
        <w:rPr>
          <w:rFonts w:ascii="Arial" w:hAnsi="Arial" w:cs="Arial"/>
          <w:b/>
          <w:bCs/>
          <w:sz w:val="24"/>
          <w:szCs w:val="24"/>
        </w:rPr>
        <w:t>Research Questions:</w:t>
      </w:r>
      <w:bookmarkEnd w:id="6"/>
    </w:p>
    <w:p w14:paraId="76397DE2" w14:textId="77777777" w:rsidR="007C27A5" w:rsidRPr="001D0C88" w:rsidRDefault="007C27A5" w:rsidP="001D0C88">
      <w:pPr>
        <w:pStyle w:val="NoSpacing"/>
        <w:spacing w:line="360" w:lineRule="auto"/>
        <w:rPr>
          <w:rFonts w:ascii="Arial" w:hAnsi="Arial" w:cs="Arial"/>
          <w:sz w:val="24"/>
          <w:szCs w:val="24"/>
        </w:rPr>
      </w:pPr>
      <w:r w:rsidRPr="001D0C88">
        <w:rPr>
          <w:rFonts w:ascii="Arial" w:hAnsi="Arial" w:cs="Arial"/>
          <w:sz w:val="24"/>
          <w:szCs w:val="24"/>
        </w:rPr>
        <w:t>How do AI-driven recommendation systems influence the purchasing decisions of online shoppers?</w:t>
      </w:r>
    </w:p>
    <w:p w14:paraId="169F3300" w14:textId="77777777" w:rsidR="007C27A5" w:rsidRPr="001D0C88" w:rsidRDefault="007C27A5" w:rsidP="001D0C88">
      <w:pPr>
        <w:pStyle w:val="NoSpacing"/>
        <w:spacing w:line="360" w:lineRule="auto"/>
        <w:rPr>
          <w:rFonts w:ascii="Arial" w:hAnsi="Arial" w:cs="Arial"/>
          <w:sz w:val="24"/>
          <w:szCs w:val="24"/>
        </w:rPr>
      </w:pPr>
      <w:r w:rsidRPr="001D0C88">
        <w:rPr>
          <w:rFonts w:ascii="Arial" w:hAnsi="Arial" w:cs="Arial"/>
          <w:sz w:val="24"/>
          <w:szCs w:val="24"/>
        </w:rPr>
        <w:t>What are the effects of AI-powered personalization on enhancing the online shopping experience for consumers?</w:t>
      </w:r>
    </w:p>
    <w:p w14:paraId="7474500D" w14:textId="77777777" w:rsidR="007C27A5" w:rsidRPr="001D0C88" w:rsidRDefault="007C27A5" w:rsidP="001D0C88">
      <w:pPr>
        <w:pStyle w:val="NoSpacing"/>
        <w:spacing w:line="360" w:lineRule="auto"/>
        <w:rPr>
          <w:rFonts w:ascii="Arial" w:hAnsi="Arial" w:cs="Arial"/>
          <w:sz w:val="24"/>
          <w:szCs w:val="24"/>
        </w:rPr>
      </w:pPr>
      <w:r w:rsidRPr="001D0C88">
        <w:rPr>
          <w:rFonts w:ascii="Arial" w:hAnsi="Arial" w:cs="Arial"/>
          <w:sz w:val="24"/>
          <w:szCs w:val="24"/>
        </w:rPr>
        <w:t>How effective are AI-enabled chatbots in providing customer support and assistance during the online shopping process?</w:t>
      </w:r>
    </w:p>
    <w:p w14:paraId="5CC8ABCC" w14:textId="05E9DBE5" w:rsidR="0092313A" w:rsidRPr="001D0C88" w:rsidRDefault="007C27A5" w:rsidP="001D0C88">
      <w:pPr>
        <w:pStyle w:val="NoSpacing"/>
        <w:spacing w:line="360" w:lineRule="auto"/>
        <w:rPr>
          <w:rFonts w:ascii="Arial" w:hAnsi="Arial" w:cs="Arial"/>
          <w:sz w:val="24"/>
          <w:szCs w:val="24"/>
        </w:rPr>
      </w:pPr>
      <w:r w:rsidRPr="001D0C88">
        <w:rPr>
          <w:rFonts w:ascii="Arial" w:hAnsi="Arial" w:cs="Arial"/>
          <w:sz w:val="24"/>
          <w:szCs w:val="24"/>
        </w:rPr>
        <w:t>What are the overarching positive impacts of AI on online shopping patterns, considering the integration of various AI technologies?</w:t>
      </w:r>
    </w:p>
    <w:p w14:paraId="27E2247E" w14:textId="77777777" w:rsidR="00627FD5" w:rsidRPr="001D0C88" w:rsidRDefault="00627FD5" w:rsidP="001D0C88">
      <w:pPr>
        <w:pStyle w:val="NoSpacing"/>
        <w:spacing w:line="360" w:lineRule="auto"/>
        <w:rPr>
          <w:rFonts w:ascii="Arial" w:hAnsi="Arial" w:cs="Arial"/>
          <w:sz w:val="24"/>
          <w:szCs w:val="24"/>
        </w:rPr>
      </w:pPr>
    </w:p>
    <w:p w14:paraId="182EE4B0" w14:textId="77777777" w:rsidR="00B23C6E" w:rsidRDefault="00B23C6E" w:rsidP="001D0C88">
      <w:pPr>
        <w:pStyle w:val="NoSpacing"/>
        <w:spacing w:line="360" w:lineRule="auto"/>
        <w:rPr>
          <w:rFonts w:ascii="Arial" w:hAnsi="Arial" w:cs="Arial"/>
          <w:sz w:val="24"/>
          <w:szCs w:val="24"/>
        </w:rPr>
      </w:pPr>
      <w:bookmarkStart w:id="7" w:name="_Toc161877857"/>
    </w:p>
    <w:p w14:paraId="1973919F" w14:textId="0E5CC644" w:rsidR="0092313A" w:rsidRPr="00B23C6E" w:rsidRDefault="0092313A" w:rsidP="001D0C88">
      <w:pPr>
        <w:pStyle w:val="NoSpacing"/>
        <w:spacing w:line="360" w:lineRule="auto"/>
        <w:rPr>
          <w:rFonts w:ascii="Arial" w:hAnsi="Arial" w:cs="Arial"/>
          <w:b/>
          <w:bCs/>
          <w:sz w:val="24"/>
          <w:szCs w:val="24"/>
        </w:rPr>
      </w:pPr>
      <w:r w:rsidRPr="00B23C6E">
        <w:rPr>
          <w:rFonts w:ascii="Arial" w:hAnsi="Arial" w:cs="Arial"/>
          <w:b/>
          <w:bCs/>
          <w:sz w:val="24"/>
          <w:szCs w:val="24"/>
        </w:rPr>
        <w:lastRenderedPageBreak/>
        <w:t>Introduction:</w:t>
      </w:r>
      <w:bookmarkEnd w:id="7"/>
    </w:p>
    <w:p w14:paraId="01A63271" w14:textId="5B960816" w:rsidR="0092313A" w:rsidRPr="001D0C88" w:rsidRDefault="00193352" w:rsidP="001D0C88">
      <w:pPr>
        <w:pStyle w:val="NoSpacing"/>
        <w:spacing w:line="360" w:lineRule="auto"/>
        <w:rPr>
          <w:rFonts w:ascii="Arial" w:hAnsi="Arial" w:cs="Arial"/>
          <w:sz w:val="24"/>
          <w:szCs w:val="24"/>
        </w:rPr>
      </w:pPr>
      <w:r w:rsidRPr="001D0C88">
        <w:rPr>
          <w:rFonts w:ascii="Arial" w:hAnsi="Arial" w:cs="Arial"/>
          <w:sz w:val="24"/>
          <w:szCs w:val="24"/>
        </w:rPr>
        <w:t xml:space="preserve">The coming era of virtualization is changing the way customers work, especially in the luxury goods industry. This critical literature review focuses on the multifaceted evidence on the impact of CRM bypass tools, seeking to highlight the complex interactions between deployment tools and direct customers. In this review, it is important to evaluate the impact of simulating science-based presentation structures on customer engagement and purchase decision making in the Plan Plus area. These aggregated systems increase the online shopping experience and brand stability by </w:t>
      </w:r>
      <w:r w:rsidR="00493564" w:rsidRPr="001D0C88">
        <w:rPr>
          <w:rFonts w:ascii="Arial" w:hAnsi="Arial" w:cs="Arial"/>
          <w:sz w:val="24"/>
          <w:szCs w:val="24"/>
        </w:rPr>
        <w:t>analysing</w:t>
      </w:r>
      <w:r w:rsidRPr="001D0C88">
        <w:rPr>
          <w:rFonts w:ascii="Arial" w:hAnsi="Arial" w:cs="Arial"/>
          <w:sz w:val="24"/>
          <w:szCs w:val="24"/>
        </w:rPr>
        <w:t xml:space="preserve"> massive amounts of customer data and providing insight into product changes, but existing systems have limitations</w:t>
      </w:r>
      <w:r w:rsidR="00D44963" w:rsidRPr="001D0C88">
        <w:rPr>
          <w:rFonts w:ascii="Arial" w:hAnsi="Arial" w:cs="Arial"/>
          <w:sz w:val="24"/>
          <w:szCs w:val="24"/>
        </w:rPr>
        <w:t xml:space="preserve"> (Ibrahim et al., 2020)</w:t>
      </w:r>
      <w:r w:rsidRPr="001D0C88">
        <w:rPr>
          <w:rFonts w:ascii="Arial" w:hAnsi="Arial" w:cs="Arial"/>
          <w:sz w:val="24"/>
          <w:szCs w:val="24"/>
        </w:rPr>
        <w:t>. Moreover, this review highlights the central reliance on computer-based knowledge personalization in iterative CRM approaches and how unique content and personalized experiences ca</w:t>
      </w:r>
      <w:r w:rsidR="00DE1FED" w:rsidRPr="001D0C88">
        <w:rPr>
          <w:rFonts w:ascii="Arial" w:hAnsi="Arial" w:cs="Arial"/>
          <w:sz w:val="24"/>
          <w:szCs w:val="24"/>
        </w:rPr>
        <w:t>n improve customer satisfactions</w:t>
      </w:r>
      <w:r w:rsidRPr="001D0C88">
        <w:rPr>
          <w:rFonts w:ascii="Arial" w:hAnsi="Arial" w:cs="Arial"/>
          <w:sz w:val="24"/>
          <w:szCs w:val="24"/>
        </w:rPr>
        <w:t xml:space="preserve"> and consider resigning your ways well. By leveraging advances in human cognition to predict and meet customer needs, luxury brands can build more relationships with customers, leading to trust and long-term growth. Mas brief also describes improvements to chatbots that leverage artificial intelligence to provide continuous customer service and support for shopping. These chatbots facilitate the purchase process by using regular verbal conversations with shoppers, fulfilling </w:t>
      </w:r>
      <w:r w:rsidR="004B7563" w:rsidRPr="001D0C88">
        <w:rPr>
          <w:rFonts w:ascii="Arial" w:hAnsi="Arial" w:cs="Arial"/>
          <w:sz w:val="24"/>
          <w:szCs w:val="24"/>
        </w:rPr>
        <w:t>orders,</w:t>
      </w:r>
      <w:r w:rsidRPr="001D0C88">
        <w:rPr>
          <w:rFonts w:ascii="Arial" w:hAnsi="Arial" w:cs="Arial"/>
          <w:sz w:val="24"/>
          <w:szCs w:val="24"/>
        </w:rPr>
        <w:t xml:space="preserve"> and providing relevant information to develop a higher quality shopping experience. Make a connection between your brand and your customers</w:t>
      </w:r>
      <w:r w:rsidR="00D44963" w:rsidRPr="001D0C88">
        <w:rPr>
          <w:rFonts w:ascii="Arial" w:hAnsi="Arial" w:cs="Arial"/>
          <w:sz w:val="24"/>
          <w:szCs w:val="24"/>
        </w:rPr>
        <w:t xml:space="preserve"> (Muniesa and Giménez, 2020)</w:t>
      </w:r>
      <w:r w:rsidRPr="001D0C88">
        <w:rPr>
          <w:rFonts w:ascii="Arial" w:hAnsi="Arial" w:cs="Arial"/>
          <w:sz w:val="24"/>
          <w:szCs w:val="24"/>
        </w:rPr>
        <w:t>. This first critical literature review provides insight into the exceptional impact of EFT through a comprehensive evaluation of these areas and an iterative analysis of knowledge of CRM practices in the luxury design industry. That is the purpose. Let it happen. The company aims to clarify the bottom line, promote the promotion of luxury style and the evolution of customer loyalty, and reduc</w:t>
      </w:r>
      <w:r w:rsidR="00D44963" w:rsidRPr="001D0C88">
        <w:rPr>
          <w:rFonts w:ascii="Arial" w:hAnsi="Arial" w:cs="Arial"/>
          <w:sz w:val="24"/>
          <w:szCs w:val="24"/>
        </w:rPr>
        <w:t>8</w:t>
      </w:r>
      <w:r w:rsidRPr="001D0C88">
        <w:rPr>
          <w:rFonts w:ascii="Arial" w:hAnsi="Arial" w:cs="Arial"/>
          <w:sz w:val="24"/>
          <w:szCs w:val="24"/>
        </w:rPr>
        <w:t>e the complexity of the in-store and online customer engagement.</w:t>
      </w:r>
    </w:p>
    <w:p w14:paraId="3D0367B7" w14:textId="77777777" w:rsidR="004B7563" w:rsidRPr="001D0C88" w:rsidRDefault="004B7563" w:rsidP="001D0C88">
      <w:pPr>
        <w:pStyle w:val="NoSpacing"/>
        <w:spacing w:line="360" w:lineRule="auto"/>
        <w:rPr>
          <w:rFonts w:ascii="Arial" w:hAnsi="Arial" w:cs="Arial"/>
          <w:sz w:val="24"/>
          <w:szCs w:val="24"/>
        </w:rPr>
      </w:pPr>
    </w:p>
    <w:p w14:paraId="5FE9DCEF" w14:textId="416A0161" w:rsidR="0092313A" w:rsidRPr="00B23C6E" w:rsidRDefault="0092313A" w:rsidP="001D0C88">
      <w:pPr>
        <w:pStyle w:val="NoSpacing"/>
        <w:spacing w:line="360" w:lineRule="auto"/>
        <w:rPr>
          <w:rFonts w:ascii="Arial" w:hAnsi="Arial" w:cs="Arial"/>
          <w:b/>
          <w:bCs/>
          <w:sz w:val="24"/>
          <w:szCs w:val="24"/>
        </w:rPr>
      </w:pPr>
      <w:bookmarkStart w:id="8" w:name="_Toc161877858"/>
      <w:r w:rsidRPr="00B23C6E">
        <w:rPr>
          <w:rFonts w:ascii="Arial" w:hAnsi="Arial" w:cs="Arial"/>
          <w:b/>
          <w:bCs/>
          <w:sz w:val="24"/>
          <w:szCs w:val="24"/>
        </w:rPr>
        <w:t xml:space="preserve">Impact of AI-driven Recommendation Systems on Consumer Purchasing </w:t>
      </w:r>
      <w:r w:rsidR="004B7563" w:rsidRPr="00B23C6E">
        <w:rPr>
          <w:rFonts w:ascii="Arial" w:hAnsi="Arial" w:cs="Arial"/>
          <w:b/>
          <w:bCs/>
          <w:sz w:val="24"/>
          <w:szCs w:val="24"/>
        </w:rPr>
        <w:t>Behaviours</w:t>
      </w:r>
      <w:r w:rsidRPr="00B23C6E">
        <w:rPr>
          <w:rFonts w:ascii="Arial" w:hAnsi="Arial" w:cs="Arial"/>
          <w:b/>
          <w:bCs/>
          <w:sz w:val="24"/>
          <w:szCs w:val="24"/>
        </w:rPr>
        <w:t>:</w:t>
      </w:r>
      <w:bookmarkEnd w:id="8"/>
    </w:p>
    <w:p w14:paraId="0C17333E" w14:textId="2D8B2CCA" w:rsidR="00966FE8" w:rsidRPr="001D0C88" w:rsidRDefault="00966FE8" w:rsidP="001D0C88">
      <w:pPr>
        <w:pStyle w:val="NoSpacing"/>
        <w:spacing w:line="360" w:lineRule="auto"/>
        <w:rPr>
          <w:rFonts w:ascii="Arial" w:hAnsi="Arial" w:cs="Arial"/>
          <w:sz w:val="24"/>
          <w:szCs w:val="24"/>
        </w:rPr>
      </w:pPr>
      <w:r w:rsidRPr="001D0C88">
        <w:rPr>
          <w:rFonts w:ascii="Arial" w:hAnsi="Arial" w:cs="Arial"/>
          <w:sz w:val="24"/>
          <w:szCs w:val="24"/>
        </w:rPr>
        <w:t xml:space="preserve">In the context of ever-evolving interventions, the combination of artificial intelligence (computational reasoning) and structural proposals is emerging as an area of strength for luxury design, especially in luxury spaces. </w:t>
      </w:r>
      <w:r w:rsidR="00D44963" w:rsidRPr="001D0C88">
        <w:rPr>
          <w:rFonts w:ascii="Arial" w:hAnsi="Arial" w:cs="Arial"/>
          <w:sz w:val="24"/>
          <w:szCs w:val="24"/>
        </w:rPr>
        <w:t xml:space="preserve">Pramono </w:t>
      </w:r>
      <w:r w:rsidR="002831D1" w:rsidRPr="001D0C88">
        <w:rPr>
          <w:rFonts w:ascii="Arial" w:hAnsi="Arial" w:cs="Arial"/>
          <w:sz w:val="24"/>
          <w:szCs w:val="24"/>
        </w:rPr>
        <w:t>&amp;</w:t>
      </w:r>
      <w:r w:rsidR="00D44963" w:rsidRPr="001D0C88">
        <w:rPr>
          <w:rFonts w:ascii="Arial" w:hAnsi="Arial" w:cs="Arial"/>
          <w:sz w:val="24"/>
          <w:szCs w:val="24"/>
        </w:rPr>
        <w:t xml:space="preserve"> Aprilianty, (2020</w:t>
      </w:r>
      <w:r w:rsidRPr="001D0C88">
        <w:rPr>
          <w:rFonts w:ascii="Arial" w:hAnsi="Arial" w:cs="Arial"/>
          <w:sz w:val="24"/>
          <w:szCs w:val="24"/>
        </w:rPr>
        <w:t xml:space="preserve">) do not focus on the main research that produces knowledge-based organizing </w:t>
      </w:r>
      <w:r w:rsidRPr="001D0C88">
        <w:rPr>
          <w:rFonts w:ascii="Arial" w:hAnsi="Arial" w:cs="Arial"/>
          <w:sz w:val="24"/>
          <w:szCs w:val="24"/>
        </w:rPr>
        <w:lastRenderedPageBreak/>
        <w:t xml:space="preserve">systems and conducts </w:t>
      </w:r>
      <w:r w:rsidR="002831D1" w:rsidRPr="001D0C88">
        <w:rPr>
          <w:rFonts w:ascii="Arial" w:hAnsi="Arial" w:cs="Arial"/>
          <w:sz w:val="24"/>
          <w:szCs w:val="24"/>
        </w:rPr>
        <w:t>behaviour</w:t>
      </w:r>
      <w:r w:rsidRPr="001D0C88">
        <w:rPr>
          <w:rFonts w:ascii="Arial" w:hAnsi="Arial" w:cs="Arial"/>
          <w:sz w:val="24"/>
          <w:szCs w:val="24"/>
        </w:rPr>
        <w:t xml:space="preserve"> in this area. These systems use advanced computers to </w:t>
      </w:r>
      <w:r w:rsidR="00173AC4" w:rsidRPr="001D0C88">
        <w:rPr>
          <w:rFonts w:ascii="Arial" w:hAnsi="Arial" w:cs="Arial"/>
          <w:sz w:val="24"/>
          <w:szCs w:val="24"/>
        </w:rPr>
        <w:t>analyse</w:t>
      </w:r>
      <w:r w:rsidRPr="001D0C88">
        <w:rPr>
          <w:rFonts w:ascii="Arial" w:hAnsi="Arial" w:cs="Arial"/>
          <w:sz w:val="24"/>
          <w:szCs w:val="24"/>
        </w:rPr>
        <w:t xml:space="preserve"> large amounts of customer data, providing unique and accurate information needed to further develop your shopping experience and promote your business. The ability to understand the complex patterns and tendencies that characterize the immediate actors is essential to the structure of propositions' appeal to human knowledge. By entering ratings, past purchase history, parts information, etc., you can find out about each trend. The new approach resonates with customers and ensures that products are chosen with great style and trend. Automated recommendation systems based on heuristics are certainly a great tool for improving customer satisfaction and increasing brand loyalty. </w:t>
      </w:r>
      <w:r w:rsidR="00D44963" w:rsidRPr="001D0C88">
        <w:rPr>
          <w:rFonts w:ascii="Arial" w:hAnsi="Arial" w:cs="Arial"/>
          <w:sz w:val="24"/>
          <w:szCs w:val="24"/>
        </w:rPr>
        <w:t>Wang and Lee, (2020</w:t>
      </w:r>
      <w:r w:rsidRPr="001D0C88">
        <w:rPr>
          <w:rFonts w:ascii="Arial" w:hAnsi="Arial" w:cs="Arial"/>
          <w:sz w:val="24"/>
          <w:szCs w:val="24"/>
        </w:rPr>
        <w:t xml:space="preserve">) </w:t>
      </w:r>
      <w:r w:rsidR="00F35C71" w:rsidRPr="001D0C88">
        <w:rPr>
          <w:rFonts w:ascii="Arial" w:hAnsi="Arial" w:cs="Arial"/>
          <w:sz w:val="24"/>
          <w:szCs w:val="24"/>
        </w:rPr>
        <w:t>these</w:t>
      </w:r>
      <w:r w:rsidRPr="001D0C88">
        <w:rPr>
          <w:rFonts w:ascii="Arial" w:hAnsi="Arial" w:cs="Arial"/>
          <w:sz w:val="24"/>
          <w:szCs w:val="24"/>
        </w:rPr>
        <w:t xml:space="preserve"> structures provide the ability to adapt to changes and repeat purchases, </w:t>
      </w:r>
      <w:r w:rsidR="002831D1" w:rsidRPr="001D0C88">
        <w:rPr>
          <w:rFonts w:ascii="Arial" w:hAnsi="Arial" w:cs="Arial"/>
          <w:sz w:val="24"/>
          <w:szCs w:val="24"/>
        </w:rPr>
        <w:t>considering</w:t>
      </w:r>
      <w:r w:rsidRPr="001D0C88">
        <w:rPr>
          <w:rFonts w:ascii="Arial" w:hAnsi="Arial" w:cs="Arial"/>
          <w:sz w:val="24"/>
          <w:szCs w:val="24"/>
        </w:rPr>
        <w:t xml:space="preserve"> specific customer needs and trends. Recommender systems can also adapt to changing customer trends, ensure that information is relevant to the business, and provide accurate ratings that are continually improved with the analysis in mind.</w:t>
      </w:r>
    </w:p>
    <w:p w14:paraId="3C428853" w14:textId="5626F22C" w:rsidR="0092313A" w:rsidRPr="001D0C88" w:rsidRDefault="00966FE8" w:rsidP="001D0C88">
      <w:pPr>
        <w:pStyle w:val="NoSpacing"/>
        <w:spacing w:line="360" w:lineRule="auto"/>
        <w:rPr>
          <w:rFonts w:ascii="Arial" w:hAnsi="Arial" w:cs="Arial"/>
          <w:sz w:val="24"/>
          <w:szCs w:val="24"/>
        </w:rPr>
      </w:pPr>
      <w:r w:rsidRPr="001D0C88">
        <w:rPr>
          <w:rFonts w:ascii="Arial" w:hAnsi="Arial" w:cs="Arial"/>
          <w:sz w:val="24"/>
          <w:szCs w:val="24"/>
        </w:rPr>
        <w:t xml:space="preserve">However, in addition to the obvious benefits, rational thinking about streamlining raises similar concerns about potential downsides and ethical implications. </w:t>
      </w:r>
      <w:r w:rsidR="007666EA" w:rsidRPr="001D0C88">
        <w:rPr>
          <w:rFonts w:ascii="Arial" w:hAnsi="Arial" w:cs="Arial"/>
          <w:sz w:val="24"/>
          <w:szCs w:val="24"/>
        </w:rPr>
        <w:t>Zollo et al.</w:t>
      </w:r>
      <w:r w:rsidR="00D44963" w:rsidRPr="001D0C88">
        <w:rPr>
          <w:rFonts w:ascii="Arial" w:hAnsi="Arial" w:cs="Arial"/>
          <w:sz w:val="24"/>
          <w:szCs w:val="24"/>
        </w:rPr>
        <w:t xml:space="preserve"> (2020</w:t>
      </w:r>
      <w:r w:rsidRPr="001D0C88">
        <w:rPr>
          <w:rFonts w:ascii="Arial" w:hAnsi="Arial" w:cs="Arial"/>
          <w:sz w:val="24"/>
          <w:szCs w:val="24"/>
        </w:rPr>
        <w:t xml:space="preserve">) warn of algorithmic risks that can manifest in a small number of recommendation types. Even if not properly monitored, such trends can propagate existing anomalies, create </w:t>
      </w:r>
      <w:r w:rsidR="00B324CC" w:rsidRPr="001D0C88">
        <w:rPr>
          <w:rFonts w:ascii="Arial" w:hAnsi="Arial" w:cs="Arial"/>
          <w:sz w:val="24"/>
          <w:szCs w:val="24"/>
        </w:rPr>
        <w:t>speculation,</w:t>
      </w:r>
      <w:r w:rsidRPr="001D0C88">
        <w:rPr>
          <w:rFonts w:ascii="Arial" w:hAnsi="Arial" w:cs="Arial"/>
          <w:sz w:val="24"/>
          <w:szCs w:val="24"/>
        </w:rPr>
        <w:t xml:space="preserve"> and ultimately undermine the consistency and quality of the shopping experience. Algorithmic bias arises from a variety of sources, including uneven data preparation, poor assumptions, and lack of knowledge. For example, if we hope to have some data to form opinions about the ideas available, trends can be thought of in a particular package, the structure of which can be affected by various social events. They wrongly focus on statements about the trends of this social phenomenon, ignoring the causes. The inclinations of others. This does not </w:t>
      </w:r>
      <w:r w:rsidR="00B324CC" w:rsidRPr="001D0C88">
        <w:rPr>
          <w:rFonts w:ascii="Arial" w:hAnsi="Arial" w:cs="Arial"/>
          <w:sz w:val="24"/>
          <w:szCs w:val="24"/>
        </w:rPr>
        <w:t>consider</w:t>
      </w:r>
      <w:r w:rsidRPr="001D0C88">
        <w:rPr>
          <w:rFonts w:ascii="Arial" w:hAnsi="Arial" w:cs="Arial"/>
          <w:sz w:val="24"/>
          <w:szCs w:val="24"/>
        </w:rPr>
        <w:t xml:space="preserve"> the richness and diversity of consumer preferences and can lead to a homogenous choice of products</w:t>
      </w:r>
      <w:r w:rsidR="00D44963" w:rsidRPr="001D0C88">
        <w:rPr>
          <w:rFonts w:ascii="Arial" w:hAnsi="Arial" w:cs="Arial"/>
          <w:sz w:val="24"/>
          <w:szCs w:val="24"/>
        </w:rPr>
        <w:t xml:space="preserve"> (Chen, 2021)</w:t>
      </w:r>
      <w:r w:rsidRPr="001D0C88">
        <w:rPr>
          <w:rFonts w:ascii="Arial" w:hAnsi="Arial" w:cs="Arial"/>
          <w:sz w:val="24"/>
          <w:szCs w:val="24"/>
        </w:rPr>
        <w:t xml:space="preserve">. The analogy of algorithms in a proposed system can have wider social implications, especially in large-scale technical design, where issues of privacy and status are regularly incorporated. Adhering to minimum standards of excellence and design, these asymmetric screens create harmful principles that can further reduce non-accidental collisions. Tracking algorithmic trends in heuristic-based e-decision-making requires a multifaceted methodology. First, data must be carefully prepared to ensure the </w:t>
      </w:r>
      <w:r w:rsidRPr="001D0C88">
        <w:rPr>
          <w:rFonts w:ascii="Arial" w:hAnsi="Arial" w:cs="Arial"/>
          <w:sz w:val="24"/>
          <w:szCs w:val="24"/>
        </w:rPr>
        <w:lastRenderedPageBreak/>
        <w:t>diversity and representation of different groups. Additionally, continuous monitoring and evaluation is key to identifying and addressing emerging trends. Articulating strong principles and clearly communicating with clients how the idea will be implemented also builds trust and commitment</w:t>
      </w:r>
      <w:r w:rsidR="00D44963" w:rsidRPr="001D0C88">
        <w:rPr>
          <w:rFonts w:ascii="Arial" w:hAnsi="Arial" w:cs="Arial"/>
          <w:sz w:val="24"/>
          <w:szCs w:val="24"/>
        </w:rPr>
        <w:t xml:space="preserve"> (Mekonnen and Larner, 2021)</w:t>
      </w:r>
      <w:r w:rsidRPr="001D0C88">
        <w:rPr>
          <w:rFonts w:ascii="Arial" w:hAnsi="Arial" w:cs="Arial"/>
          <w:sz w:val="24"/>
          <w:szCs w:val="24"/>
        </w:rPr>
        <w:t>.</w:t>
      </w:r>
    </w:p>
    <w:p w14:paraId="4A8D994D" w14:textId="77777777" w:rsidR="00B324CC" w:rsidRPr="001D0C88" w:rsidRDefault="00B324CC" w:rsidP="001D0C88">
      <w:pPr>
        <w:pStyle w:val="NoSpacing"/>
        <w:spacing w:line="360" w:lineRule="auto"/>
        <w:rPr>
          <w:rFonts w:ascii="Arial" w:hAnsi="Arial" w:cs="Arial"/>
          <w:sz w:val="24"/>
          <w:szCs w:val="24"/>
        </w:rPr>
      </w:pPr>
    </w:p>
    <w:p w14:paraId="5F74BAAE" w14:textId="77777777" w:rsidR="0092313A" w:rsidRPr="00B23C6E" w:rsidRDefault="0092313A" w:rsidP="001D0C88">
      <w:pPr>
        <w:pStyle w:val="NoSpacing"/>
        <w:spacing w:line="360" w:lineRule="auto"/>
        <w:rPr>
          <w:rFonts w:ascii="Arial" w:hAnsi="Arial" w:cs="Arial"/>
          <w:b/>
          <w:bCs/>
          <w:sz w:val="24"/>
          <w:szCs w:val="24"/>
        </w:rPr>
      </w:pPr>
      <w:bookmarkStart w:id="9" w:name="_Toc161877859"/>
      <w:r w:rsidRPr="00B23C6E">
        <w:rPr>
          <w:rFonts w:ascii="Arial" w:hAnsi="Arial" w:cs="Arial"/>
          <w:b/>
          <w:bCs/>
          <w:sz w:val="24"/>
          <w:szCs w:val="24"/>
        </w:rPr>
        <w:t>Role of AI-powered Personalization in Enhancing the Online Shopping Experience:</w:t>
      </w:r>
      <w:bookmarkEnd w:id="9"/>
    </w:p>
    <w:p w14:paraId="1D3817F4" w14:textId="27D84D26" w:rsidR="00022223" w:rsidRPr="001D0C88" w:rsidRDefault="00022223" w:rsidP="001D0C88">
      <w:pPr>
        <w:pStyle w:val="NoSpacing"/>
        <w:spacing w:line="360" w:lineRule="auto"/>
        <w:rPr>
          <w:rFonts w:ascii="Arial" w:hAnsi="Arial" w:cs="Arial"/>
          <w:sz w:val="24"/>
          <w:szCs w:val="24"/>
        </w:rPr>
      </w:pPr>
      <w:r w:rsidRPr="001D0C88">
        <w:rPr>
          <w:rFonts w:ascii="Arial" w:hAnsi="Arial" w:cs="Arial"/>
          <w:sz w:val="24"/>
          <w:szCs w:val="24"/>
        </w:rPr>
        <w:t xml:space="preserve">In today's electronic shopping environment, new ways of thinking (reconstructed cognition) are changing the way shoppers interact with brands and make purchasing decisions. At the forefront of this change is computer-based personalization. This is a </w:t>
      </w:r>
      <w:r w:rsidR="00B324CC" w:rsidRPr="001D0C88">
        <w:rPr>
          <w:rFonts w:ascii="Arial" w:hAnsi="Arial" w:cs="Arial"/>
          <w:sz w:val="24"/>
          <w:szCs w:val="24"/>
        </w:rPr>
        <w:t>cutting-edge</w:t>
      </w:r>
      <w:r w:rsidRPr="001D0C88">
        <w:rPr>
          <w:rFonts w:ascii="Arial" w:hAnsi="Arial" w:cs="Arial"/>
          <w:sz w:val="24"/>
          <w:szCs w:val="24"/>
        </w:rPr>
        <w:t xml:space="preserve"> development that tailors the online shopping experience to the unique trends of each customer. Scholars, for example, </w:t>
      </w:r>
      <w:r w:rsidR="00D44963" w:rsidRPr="001D0C88">
        <w:rPr>
          <w:rFonts w:ascii="Arial" w:hAnsi="Arial" w:cs="Arial"/>
          <w:sz w:val="24"/>
          <w:szCs w:val="24"/>
        </w:rPr>
        <w:t>Tariq, (2021</w:t>
      </w:r>
      <w:r w:rsidRPr="001D0C88">
        <w:rPr>
          <w:rFonts w:ascii="Arial" w:hAnsi="Arial" w:cs="Arial"/>
          <w:sz w:val="24"/>
          <w:szCs w:val="24"/>
        </w:rPr>
        <w:t xml:space="preserve">) have shown that knowledge-based personalization in customer relationship management (CRM) has a significant impact and makes the shopping experience more convenient for shoppers. I know how to emphasize this. The appeal of intuitive personalization is based on its ability to transcend the idiosyncratic patterns and natural tendencies of your target customers. AI can provide assessment and insights into trends and trends by </w:t>
      </w:r>
      <w:r w:rsidR="00D44963" w:rsidRPr="001D0C88">
        <w:rPr>
          <w:rFonts w:ascii="Arial" w:hAnsi="Arial" w:cs="Arial"/>
          <w:sz w:val="24"/>
          <w:szCs w:val="24"/>
        </w:rPr>
        <w:t>analysing</w:t>
      </w:r>
      <w:r w:rsidRPr="001D0C88">
        <w:rPr>
          <w:rFonts w:ascii="Arial" w:hAnsi="Arial" w:cs="Arial"/>
          <w:sz w:val="24"/>
          <w:szCs w:val="24"/>
        </w:rPr>
        <w:t xml:space="preserve"> vast amounts of data in detail, from purchase and search history to entertainment and information services. Through this data, luxury design brands can offer a variety of exciting shopping experiences that meet the needs and desires of their customers. We support improvements by providing customization in computer science and strive to improve accountability, </w:t>
      </w:r>
      <w:r w:rsidR="009B3709" w:rsidRPr="001D0C88">
        <w:rPr>
          <w:rFonts w:ascii="Arial" w:hAnsi="Arial" w:cs="Arial"/>
          <w:sz w:val="24"/>
          <w:szCs w:val="24"/>
        </w:rPr>
        <w:t>satisfaction,</w:t>
      </w:r>
      <w:r w:rsidRPr="001D0C88">
        <w:rPr>
          <w:rFonts w:ascii="Arial" w:hAnsi="Arial" w:cs="Arial"/>
          <w:sz w:val="24"/>
          <w:szCs w:val="24"/>
        </w:rPr>
        <w:t xml:space="preserve"> and reliability. By sharing core concepts, optimized development and differentiated content, brands can deliver a unique and predictable shopping experience that engages shoppers and creates meaningful brand relationships</w:t>
      </w:r>
      <w:r w:rsidR="00D44963" w:rsidRPr="001D0C88">
        <w:rPr>
          <w:rFonts w:ascii="Arial" w:hAnsi="Arial" w:cs="Arial"/>
          <w:sz w:val="24"/>
          <w:szCs w:val="24"/>
        </w:rPr>
        <w:t xml:space="preserve"> (Wang and Chen, 2021)</w:t>
      </w:r>
      <w:r w:rsidRPr="001D0C88">
        <w:rPr>
          <w:rFonts w:ascii="Arial" w:hAnsi="Arial" w:cs="Arial"/>
          <w:sz w:val="24"/>
          <w:szCs w:val="24"/>
        </w:rPr>
        <w:t>. Additionally, by leveraging computer-based insights to predict customer needs and trends, brands can influence the shopping experience, reduce interactions, and improve customer satisfaction.</w:t>
      </w:r>
    </w:p>
    <w:p w14:paraId="4FD0EE36" w14:textId="52143A94" w:rsidR="0092313A" w:rsidRPr="001D0C88" w:rsidRDefault="00022223" w:rsidP="001D0C88">
      <w:pPr>
        <w:pStyle w:val="NoSpacing"/>
        <w:spacing w:line="360" w:lineRule="auto"/>
        <w:rPr>
          <w:rFonts w:ascii="Arial" w:hAnsi="Arial" w:cs="Arial"/>
          <w:sz w:val="24"/>
          <w:szCs w:val="24"/>
        </w:rPr>
      </w:pPr>
      <w:r w:rsidRPr="001D0C88">
        <w:rPr>
          <w:rFonts w:ascii="Arial" w:hAnsi="Arial" w:cs="Arial"/>
          <w:sz w:val="24"/>
          <w:szCs w:val="24"/>
        </w:rPr>
        <w:t xml:space="preserve">Furthermore, ethical concerns represent a potential risk in the practice of personalization based on scientific creativity. </w:t>
      </w:r>
      <w:r w:rsidR="00D44963" w:rsidRPr="001D0C88">
        <w:rPr>
          <w:rFonts w:ascii="Arial" w:hAnsi="Arial" w:cs="Arial"/>
          <w:sz w:val="24"/>
          <w:szCs w:val="24"/>
        </w:rPr>
        <w:t>Beig and Khan, (2022</w:t>
      </w:r>
      <w:r w:rsidRPr="001D0C88">
        <w:rPr>
          <w:rFonts w:ascii="Arial" w:hAnsi="Arial" w:cs="Arial"/>
          <w:sz w:val="24"/>
          <w:szCs w:val="24"/>
        </w:rPr>
        <w:t xml:space="preserve">) raises strong questions about the profound impact that precise personalization has on consumer health and freedom. If the redesigned knowledge system is content with the characters and </w:t>
      </w:r>
      <w:r w:rsidR="009B3709" w:rsidRPr="001D0C88">
        <w:rPr>
          <w:rFonts w:ascii="Arial" w:hAnsi="Arial" w:cs="Arial"/>
          <w:sz w:val="24"/>
          <w:szCs w:val="24"/>
        </w:rPr>
        <w:t>behaviour</w:t>
      </w:r>
      <w:r w:rsidRPr="001D0C88">
        <w:rPr>
          <w:rFonts w:ascii="Arial" w:hAnsi="Arial" w:cs="Arial"/>
          <w:sz w:val="24"/>
          <w:szCs w:val="24"/>
        </w:rPr>
        <w:t xml:space="preserve"> of people, it can ignore the constraints and settle for people who do a better job of security. In addition, constant pressure on privacy can </w:t>
      </w:r>
      <w:r w:rsidRPr="001D0C88">
        <w:rPr>
          <w:rFonts w:ascii="Arial" w:hAnsi="Arial" w:cs="Arial"/>
          <w:sz w:val="24"/>
          <w:szCs w:val="24"/>
        </w:rPr>
        <w:lastRenderedPageBreak/>
        <w:t>increase anxiety about security and loss, leaving shoppers powerless to combat fraud and misuse of personal information. Additionally, as the adaptation to computer-based knowledge becomes inevitable, there is a need for organizational and industry standards to support worker safety and to increase the accuracy of data processing in redundant design areas. Ethical issues related to the benefits of redesigning the knowledge-base of the supplier in a detailed impact package on the development of the core supplier relationship management style</w:t>
      </w:r>
      <w:r w:rsidR="00D44963" w:rsidRPr="001D0C88">
        <w:rPr>
          <w:rFonts w:ascii="Arial" w:hAnsi="Arial" w:cs="Arial"/>
          <w:sz w:val="24"/>
          <w:szCs w:val="24"/>
        </w:rPr>
        <w:t xml:space="preserve"> (Castillo-Abdul et al., 2022)</w:t>
      </w:r>
      <w:r w:rsidRPr="001D0C88">
        <w:rPr>
          <w:rFonts w:ascii="Arial" w:hAnsi="Arial" w:cs="Arial"/>
          <w:sz w:val="24"/>
          <w:szCs w:val="24"/>
        </w:rPr>
        <w:t xml:space="preserve">. On the other hand, transformative experiences can foster strong relationships between brands and customers, increasing customer loyalty and life expectancy. By understanding each customer's individual trends and goals, luxury brands can enhance the shopping experience and position themselves as trusted experts and key tasters. On the other hand, the office must control excessive customs </w:t>
      </w:r>
      <w:r w:rsidR="009B3709" w:rsidRPr="001D0C88">
        <w:rPr>
          <w:rFonts w:ascii="Arial" w:hAnsi="Arial" w:cs="Arial"/>
          <w:sz w:val="24"/>
          <w:szCs w:val="24"/>
        </w:rPr>
        <w:t>to</w:t>
      </w:r>
      <w:r w:rsidRPr="001D0C88">
        <w:rPr>
          <w:rFonts w:ascii="Arial" w:hAnsi="Arial" w:cs="Arial"/>
          <w:sz w:val="24"/>
          <w:szCs w:val="24"/>
        </w:rPr>
        <w:t xml:space="preserve"> maintain ethical standards and respect for customers. Integrity and consent are key to ensuring customers are in control and their data is secure. Brands with redundant software must adhere to strict data protection and security standards and have full security in place to reduce the risk of data breaches and misuse</w:t>
      </w:r>
      <w:r w:rsidR="00D44963" w:rsidRPr="001D0C88">
        <w:rPr>
          <w:rFonts w:ascii="Arial" w:hAnsi="Arial" w:cs="Arial"/>
          <w:sz w:val="24"/>
          <w:szCs w:val="24"/>
        </w:rPr>
        <w:t xml:space="preserve"> (Madhura and Panakaje, 2022)</w:t>
      </w:r>
      <w:r w:rsidRPr="001D0C88">
        <w:rPr>
          <w:rFonts w:ascii="Arial" w:hAnsi="Arial" w:cs="Arial"/>
          <w:sz w:val="24"/>
          <w:szCs w:val="24"/>
        </w:rPr>
        <w:t>.</w:t>
      </w:r>
    </w:p>
    <w:p w14:paraId="1EC979EC" w14:textId="77777777" w:rsidR="009B3709" w:rsidRPr="001D0C88" w:rsidRDefault="009B3709" w:rsidP="001D0C88">
      <w:pPr>
        <w:pStyle w:val="NoSpacing"/>
        <w:spacing w:line="360" w:lineRule="auto"/>
        <w:rPr>
          <w:rFonts w:ascii="Arial" w:hAnsi="Arial" w:cs="Arial"/>
          <w:sz w:val="24"/>
          <w:szCs w:val="24"/>
        </w:rPr>
      </w:pPr>
    </w:p>
    <w:p w14:paraId="1D4F75FF" w14:textId="77777777" w:rsidR="0092313A" w:rsidRPr="00CE2B61" w:rsidRDefault="0092313A" w:rsidP="001D0C88">
      <w:pPr>
        <w:pStyle w:val="NoSpacing"/>
        <w:spacing w:line="360" w:lineRule="auto"/>
        <w:rPr>
          <w:rFonts w:ascii="Arial" w:hAnsi="Arial" w:cs="Arial"/>
          <w:b/>
          <w:bCs/>
          <w:sz w:val="24"/>
          <w:szCs w:val="24"/>
        </w:rPr>
      </w:pPr>
      <w:bookmarkStart w:id="10" w:name="_Toc161877860"/>
      <w:r w:rsidRPr="00CE2B61">
        <w:rPr>
          <w:rFonts w:ascii="Arial" w:hAnsi="Arial" w:cs="Arial"/>
          <w:b/>
          <w:bCs/>
          <w:sz w:val="24"/>
          <w:szCs w:val="24"/>
        </w:rPr>
        <w:t>Effectiveness of AI-enabled Chatbots in Providing Customer Support and Assistance:</w:t>
      </w:r>
      <w:bookmarkEnd w:id="10"/>
    </w:p>
    <w:p w14:paraId="24B086FD" w14:textId="47403B08" w:rsidR="00022223" w:rsidRPr="001D0C88" w:rsidRDefault="00022223" w:rsidP="001D0C88">
      <w:pPr>
        <w:pStyle w:val="NoSpacing"/>
        <w:spacing w:line="360" w:lineRule="auto"/>
        <w:rPr>
          <w:rFonts w:ascii="Arial" w:hAnsi="Arial" w:cs="Arial"/>
          <w:sz w:val="24"/>
          <w:szCs w:val="24"/>
        </w:rPr>
      </w:pPr>
      <w:r w:rsidRPr="001D0C88">
        <w:rPr>
          <w:rFonts w:ascii="Arial" w:hAnsi="Arial" w:cs="Arial"/>
          <w:sz w:val="24"/>
          <w:szCs w:val="24"/>
        </w:rPr>
        <w:t xml:space="preserve">In the evolving landscape of luxury retail trust, the combination of modern systems (computer systems) has enabled artificial devices to provide continuous services to the customer in the context of shopping. These chatbots are equipped with modern </w:t>
      </w:r>
      <w:r w:rsidR="000E29FE" w:rsidRPr="001D0C88">
        <w:rPr>
          <w:rFonts w:ascii="Arial" w:hAnsi="Arial" w:cs="Arial"/>
          <w:sz w:val="24"/>
          <w:szCs w:val="24"/>
        </w:rPr>
        <w:t>modelling</w:t>
      </w:r>
      <w:r w:rsidRPr="001D0C88">
        <w:rPr>
          <w:rFonts w:ascii="Arial" w:hAnsi="Arial" w:cs="Arial"/>
          <w:sz w:val="24"/>
          <w:szCs w:val="24"/>
        </w:rPr>
        <w:t xml:space="preserve"> languages to offer processing and enhanced security tools as a key tool to reduce customer service and customer satisfaction. </w:t>
      </w:r>
      <w:r w:rsidR="00D44963" w:rsidRPr="001D0C88">
        <w:rPr>
          <w:rFonts w:ascii="Arial" w:hAnsi="Arial" w:cs="Arial"/>
          <w:sz w:val="24"/>
          <w:szCs w:val="24"/>
        </w:rPr>
        <w:t>Molina-Prados et al. (2022</w:t>
      </w:r>
      <w:r w:rsidRPr="001D0C88">
        <w:rPr>
          <w:rFonts w:ascii="Arial" w:hAnsi="Arial" w:cs="Arial"/>
          <w:sz w:val="24"/>
          <w:szCs w:val="24"/>
        </w:rPr>
        <w:t>) included the functionality of a computer-based chatbot to facilitate service intelligence and provide quick and frequent customer service. The magic focus of the revamped car's scientific communication is its ability to provide instant messaging anytime, anywhere. Today, these chatbots use creative human cognitive systems to converse with customers in native language, ask questions, generate ideas, and manage business processes.</w:t>
      </w:r>
      <w:r w:rsidR="000E29FE" w:rsidRPr="001D0C88">
        <w:rPr>
          <w:rFonts w:ascii="Arial" w:hAnsi="Arial" w:cs="Arial"/>
          <w:sz w:val="24"/>
          <w:szCs w:val="24"/>
        </w:rPr>
        <w:t xml:space="preserve"> </w:t>
      </w:r>
      <w:r w:rsidRPr="001D0C88">
        <w:rPr>
          <w:rFonts w:ascii="Arial" w:hAnsi="Arial" w:cs="Arial"/>
          <w:sz w:val="24"/>
          <w:szCs w:val="24"/>
        </w:rPr>
        <w:t xml:space="preserve">This continuous approach resonates with existing shoppers looking for second-hand </w:t>
      </w:r>
      <w:r w:rsidR="000E29FE" w:rsidRPr="001D0C88">
        <w:rPr>
          <w:rFonts w:ascii="Arial" w:hAnsi="Arial" w:cs="Arial"/>
          <w:sz w:val="24"/>
          <w:szCs w:val="24"/>
        </w:rPr>
        <w:t>fulfilment</w:t>
      </w:r>
      <w:r w:rsidRPr="001D0C88">
        <w:rPr>
          <w:rFonts w:ascii="Arial" w:hAnsi="Arial" w:cs="Arial"/>
          <w:sz w:val="24"/>
          <w:szCs w:val="24"/>
        </w:rPr>
        <w:t xml:space="preserve"> and personal changes, rewarding their overall shopping experience. Proponents argue that disaster recovery has many advantages over traditional service channels. Even better, you can manage </w:t>
      </w:r>
      <w:r w:rsidR="00CF790E" w:rsidRPr="001D0C88">
        <w:rPr>
          <w:rFonts w:ascii="Arial" w:hAnsi="Arial" w:cs="Arial"/>
          <w:sz w:val="24"/>
          <w:szCs w:val="24"/>
        </w:rPr>
        <w:t>many</w:t>
      </w:r>
      <w:r w:rsidRPr="001D0C88">
        <w:rPr>
          <w:rFonts w:ascii="Arial" w:hAnsi="Arial" w:cs="Arial"/>
          <w:sz w:val="24"/>
          <w:szCs w:val="24"/>
        </w:rPr>
        <w:t xml:space="preserve"> </w:t>
      </w:r>
      <w:r w:rsidRPr="001D0C88">
        <w:rPr>
          <w:rFonts w:ascii="Arial" w:hAnsi="Arial" w:cs="Arial"/>
          <w:sz w:val="24"/>
          <w:szCs w:val="24"/>
        </w:rPr>
        <w:lastRenderedPageBreak/>
        <w:t xml:space="preserve">RFPs at once, so your clients don't have to wait in long lines or struggle with extended response </w:t>
      </w:r>
      <w:r w:rsidR="00967B4F" w:rsidRPr="001D0C88">
        <w:rPr>
          <w:rFonts w:ascii="Arial" w:hAnsi="Arial" w:cs="Arial"/>
          <w:sz w:val="24"/>
          <w:szCs w:val="24"/>
        </w:rPr>
        <w:t xml:space="preserve">times (Prameswari, 2022). </w:t>
      </w:r>
      <w:r w:rsidRPr="001D0C88">
        <w:rPr>
          <w:rFonts w:ascii="Arial" w:hAnsi="Arial" w:cs="Arial"/>
          <w:sz w:val="24"/>
          <w:szCs w:val="24"/>
        </w:rPr>
        <w:t xml:space="preserve">This benefit not only increases consumer confidence, but also reduces real costs for luxury brands. In addition, Cognitive uses a PC-based chatbot around the clock to provide continuous support to customers in different time zones, increasing transparency and convenience. In addition, attendance schools can provide highly personalized support, tailored to each client's preferences and needs. By </w:t>
      </w:r>
      <w:r w:rsidR="00734308" w:rsidRPr="001D0C88">
        <w:rPr>
          <w:rFonts w:ascii="Arial" w:hAnsi="Arial" w:cs="Arial"/>
          <w:sz w:val="24"/>
          <w:szCs w:val="24"/>
        </w:rPr>
        <w:t>analysing</w:t>
      </w:r>
      <w:r w:rsidRPr="001D0C88">
        <w:rPr>
          <w:rFonts w:ascii="Arial" w:hAnsi="Arial" w:cs="Arial"/>
          <w:sz w:val="24"/>
          <w:szCs w:val="24"/>
        </w:rPr>
        <w:t xml:space="preserve"> customer data and purchase history, these chatbots can replicate the skills of in-store beauty experts to provide helpful suggestions, tips and style tweaks. This level of personalization not only establishes the shopping experience, but also reshapes the brand's relationship with its customers, leading to increased loyalty and repeat business.</w:t>
      </w:r>
    </w:p>
    <w:p w14:paraId="5A32CC85" w14:textId="03970E18" w:rsidR="0095472F" w:rsidRPr="001D0C88" w:rsidRDefault="00022223" w:rsidP="001D0C88">
      <w:pPr>
        <w:pStyle w:val="NoSpacing"/>
        <w:spacing w:line="360" w:lineRule="auto"/>
        <w:rPr>
          <w:rFonts w:ascii="Arial" w:hAnsi="Arial" w:cs="Arial"/>
          <w:sz w:val="24"/>
          <w:szCs w:val="24"/>
        </w:rPr>
      </w:pPr>
      <w:r w:rsidRPr="001D0C88">
        <w:rPr>
          <w:rFonts w:ascii="Arial" w:hAnsi="Arial" w:cs="Arial"/>
          <w:sz w:val="24"/>
          <w:szCs w:val="24"/>
        </w:rPr>
        <w:t xml:space="preserve">However, pessimists such as </w:t>
      </w:r>
      <w:r w:rsidR="00734308" w:rsidRPr="001D0C88">
        <w:rPr>
          <w:rFonts w:ascii="Arial" w:hAnsi="Arial" w:cs="Arial"/>
          <w:sz w:val="24"/>
          <w:szCs w:val="24"/>
        </w:rPr>
        <w:t>Santana, (2022</w:t>
      </w:r>
      <w:r w:rsidRPr="001D0C88">
        <w:rPr>
          <w:rFonts w:ascii="Arial" w:hAnsi="Arial" w:cs="Arial"/>
          <w:sz w:val="24"/>
          <w:szCs w:val="24"/>
        </w:rPr>
        <w:t xml:space="preserve">) believe that human innovation raises concerns about the importance of sentient chatbots. Unlike human customer service agents who can provide empathy, </w:t>
      </w:r>
      <w:r w:rsidR="00810EA5" w:rsidRPr="001D0C88">
        <w:rPr>
          <w:rFonts w:ascii="Arial" w:hAnsi="Arial" w:cs="Arial"/>
          <w:sz w:val="24"/>
          <w:szCs w:val="24"/>
        </w:rPr>
        <w:t>creativity,</w:t>
      </w:r>
      <w:r w:rsidRPr="001D0C88">
        <w:rPr>
          <w:rFonts w:ascii="Arial" w:hAnsi="Arial" w:cs="Arial"/>
          <w:sz w:val="24"/>
          <w:szCs w:val="24"/>
        </w:rPr>
        <w:t xml:space="preserve"> and expert guidance, chatbots provide the necessary customer intelligence, can quickly adapt to evolving trends and are cost effective. It is difficult to prepare recommendations. Similarly, </w:t>
      </w:r>
      <w:r w:rsidR="00810EA5" w:rsidRPr="001D0C88">
        <w:rPr>
          <w:rFonts w:ascii="Arial" w:hAnsi="Arial" w:cs="Arial"/>
          <w:sz w:val="24"/>
          <w:szCs w:val="24"/>
        </w:rPr>
        <w:t>sceptics</w:t>
      </w:r>
      <w:r w:rsidRPr="001D0C88">
        <w:rPr>
          <w:rFonts w:ascii="Arial" w:hAnsi="Arial" w:cs="Arial"/>
          <w:sz w:val="24"/>
          <w:szCs w:val="24"/>
        </w:rPr>
        <w:t xml:space="preserve"> have raised concerns that AI chatbots could cause customer frustration and dissatisfaction if they don't correctly understand customer or member questions or emails. Especially when customers seek and provide information about materials and industrial structures, the lack of automated responses creates an inherent risk of errors. In addition, simulated cognitive stories have limitations when handling demanding requests and require constant interaction with an expert human agent. By creating a hybrid model that combines replicable knowledge development and human expertise, luxury brands can achieve a more fulfilling and rewarding experience in managing their customers</w:t>
      </w:r>
      <w:r w:rsidR="00734308" w:rsidRPr="001D0C88">
        <w:rPr>
          <w:rFonts w:ascii="Arial" w:hAnsi="Arial" w:cs="Arial"/>
          <w:sz w:val="24"/>
          <w:szCs w:val="24"/>
        </w:rPr>
        <w:t xml:space="preserve"> (Thomas et al., 2022)</w:t>
      </w:r>
      <w:r w:rsidRPr="001D0C88">
        <w:rPr>
          <w:rFonts w:ascii="Arial" w:hAnsi="Arial" w:cs="Arial"/>
          <w:sz w:val="24"/>
          <w:szCs w:val="24"/>
        </w:rPr>
        <w:t>. This more efficient approach allows the carts to manage routine inquiries efficiently, while expert people can step in and provide a variety of support when needed.</w:t>
      </w:r>
    </w:p>
    <w:p w14:paraId="0930D33E" w14:textId="77777777" w:rsidR="00B26F42" w:rsidRPr="001D0C88" w:rsidRDefault="00B26F42" w:rsidP="001D0C88">
      <w:pPr>
        <w:pStyle w:val="NoSpacing"/>
        <w:spacing w:line="360" w:lineRule="auto"/>
        <w:rPr>
          <w:rFonts w:ascii="Arial" w:hAnsi="Arial" w:cs="Arial"/>
          <w:sz w:val="24"/>
          <w:szCs w:val="24"/>
        </w:rPr>
      </w:pPr>
    </w:p>
    <w:p w14:paraId="69DCE008" w14:textId="77777777" w:rsidR="00D0355A" w:rsidRPr="00CE2B61" w:rsidRDefault="0092313A" w:rsidP="001D0C88">
      <w:pPr>
        <w:pStyle w:val="NoSpacing"/>
        <w:spacing w:line="360" w:lineRule="auto"/>
        <w:rPr>
          <w:rFonts w:ascii="Arial" w:hAnsi="Arial" w:cs="Arial"/>
          <w:b/>
          <w:bCs/>
          <w:sz w:val="24"/>
          <w:szCs w:val="24"/>
        </w:rPr>
      </w:pPr>
      <w:bookmarkStart w:id="11" w:name="_Toc161877861"/>
      <w:r w:rsidRPr="00CE2B61">
        <w:rPr>
          <w:rFonts w:ascii="Arial" w:hAnsi="Arial" w:cs="Arial"/>
          <w:b/>
          <w:bCs/>
          <w:sz w:val="24"/>
          <w:szCs w:val="24"/>
        </w:rPr>
        <w:t>Theoretical Framework:</w:t>
      </w:r>
      <w:bookmarkEnd w:id="11"/>
    </w:p>
    <w:p w14:paraId="2A2B5B7A" w14:textId="6AE9E8AA" w:rsidR="000E1043" w:rsidRPr="001D0C88" w:rsidRDefault="000E1043" w:rsidP="001D0C88">
      <w:pPr>
        <w:pStyle w:val="NoSpacing"/>
        <w:spacing w:line="360" w:lineRule="auto"/>
        <w:rPr>
          <w:rFonts w:ascii="Arial" w:hAnsi="Arial" w:cs="Arial"/>
          <w:sz w:val="24"/>
          <w:szCs w:val="24"/>
        </w:rPr>
      </w:pPr>
      <w:r w:rsidRPr="001D0C88">
        <w:rPr>
          <w:rFonts w:ascii="Arial" w:hAnsi="Arial" w:cs="Arial"/>
          <w:sz w:val="24"/>
          <w:szCs w:val="24"/>
        </w:rPr>
        <w:t xml:space="preserve">In the field of luxury design, CRMs are based on computer logic based on customized relationships that serve as the main intersection of delivery, driver and product development. Basic research on these factors involves a multidisciplinary approach that allows standards from different fields to fully account for the CRM processes and conditions that spill over into knowledge-intensive ways. We need a </w:t>
      </w:r>
      <w:r w:rsidRPr="001D0C88">
        <w:rPr>
          <w:rFonts w:ascii="Arial" w:hAnsi="Arial" w:cs="Arial"/>
          <w:sz w:val="24"/>
          <w:szCs w:val="24"/>
        </w:rPr>
        <w:lastRenderedPageBreak/>
        <w:t>reflective structure. This framework incorporates theoretical insights from promotion theory and how promotions are used by brands to design luxury products, attract customers, and raise funds through organizations</w:t>
      </w:r>
      <w:r w:rsidR="00734308" w:rsidRPr="001D0C88">
        <w:rPr>
          <w:rFonts w:ascii="Arial" w:hAnsi="Arial" w:cs="Arial"/>
          <w:sz w:val="24"/>
          <w:szCs w:val="24"/>
        </w:rPr>
        <w:t xml:space="preserve"> (Liegeois, 2023)</w:t>
      </w:r>
      <w:r w:rsidRPr="001D0C88">
        <w:rPr>
          <w:rFonts w:ascii="Arial" w:hAnsi="Arial" w:cs="Arial"/>
          <w:sz w:val="24"/>
          <w:szCs w:val="24"/>
        </w:rPr>
        <w:t>. How it works Brands use overlapping CRM tools for consistency and the development of an iterative vision to align companies, anticipate customer needs, and further develop the customer experience. From a higher-level perspective, expert details how science-based CRM technology aligns with the core goals of luxury brands and adds personality and excellence to the brand. In addition, the theoretical perspective of the customer guide provides an important perspective on how a person in a luxury travel destination thinks and responds to their heuristic-based online CRM program. For example, TPB uses its AI-based CRM system to show perspective, accounting principles, and social forces to customer intentions</w:t>
      </w:r>
      <w:r w:rsidR="00734308" w:rsidRPr="001D0C88">
        <w:rPr>
          <w:rFonts w:ascii="Arial" w:hAnsi="Arial" w:cs="Arial"/>
          <w:sz w:val="24"/>
          <w:szCs w:val="24"/>
        </w:rPr>
        <w:t xml:space="preserve"> (Sanil, 2023)</w:t>
      </w:r>
      <w:r w:rsidRPr="001D0C88">
        <w:rPr>
          <w:rFonts w:ascii="Arial" w:hAnsi="Arial" w:cs="Arial"/>
          <w:sz w:val="24"/>
          <w:szCs w:val="24"/>
        </w:rPr>
        <w:t>. By investigating such psychological factors, researchers can uncover the reasons and limitations behind the development of ideas about the development of artificial intelligence within a step-by-step approach.</w:t>
      </w:r>
    </w:p>
    <w:p w14:paraId="0F1915EB" w14:textId="12D4EEBF" w:rsidR="003068FF" w:rsidRPr="001D0C88" w:rsidRDefault="000E1043" w:rsidP="001D0C88">
      <w:pPr>
        <w:pStyle w:val="NoSpacing"/>
        <w:spacing w:line="360" w:lineRule="auto"/>
        <w:rPr>
          <w:rFonts w:ascii="Arial" w:hAnsi="Arial" w:cs="Arial"/>
          <w:sz w:val="24"/>
          <w:szCs w:val="24"/>
        </w:rPr>
      </w:pPr>
      <w:r w:rsidRPr="001D0C88">
        <w:rPr>
          <w:rFonts w:ascii="Arial" w:hAnsi="Arial" w:cs="Arial"/>
          <w:sz w:val="24"/>
          <w:szCs w:val="24"/>
        </w:rPr>
        <w:t>In addition, the development of a set of assumptions, such as the model of increased (head) confirmation, provides a retrospective point for defining customer requirements and using a CRM computer system. Mr. Kapp understands that apparent comfort is one of the main factors that determine a person's ability to achieve further growth. Experts apply extreme ecology to the luxury environment to understand how customers see the utility and importance of artificial intelligence machines that support their CRM and the ability to attract such machines. We investigate what these experiences mean to people</w:t>
      </w:r>
      <w:r w:rsidR="00734308" w:rsidRPr="001D0C88">
        <w:rPr>
          <w:rFonts w:ascii="Arial" w:hAnsi="Arial" w:cs="Arial"/>
          <w:sz w:val="24"/>
          <w:szCs w:val="24"/>
        </w:rPr>
        <w:t xml:space="preserve"> (Setiadi, 2023)</w:t>
      </w:r>
      <w:r w:rsidRPr="001D0C88">
        <w:rPr>
          <w:rFonts w:ascii="Arial" w:hAnsi="Arial" w:cs="Arial"/>
          <w:sz w:val="24"/>
          <w:szCs w:val="24"/>
        </w:rPr>
        <w:t xml:space="preserve">. An expert in systematically generating these useful elements brings a hypercritical perspective to reflect the human vision and impact of CRM. They investigate factors such as the development of computer knowledge, personalization, </w:t>
      </w:r>
      <w:r w:rsidR="00B26F42" w:rsidRPr="001D0C88">
        <w:rPr>
          <w:rFonts w:ascii="Arial" w:hAnsi="Arial" w:cs="Arial"/>
          <w:sz w:val="24"/>
          <w:szCs w:val="24"/>
        </w:rPr>
        <w:t>behaviour</w:t>
      </w:r>
      <w:r w:rsidRPr="001D0C88">
        <w:rPr>
          <w:rFonts w:ascii="Arial" w:hAnsi="Arial" w:cs="Arial"/>
          <w:sz w:val="24"/>
          <w:szCs w:val="24"/>
        </w:rPr>
        <w:t xml:space="preserve"> towards insurance, and the impact of vision-based customer relationship management of brands and their advocates. Through detailed and abstract evaluations, our experts strive to understand the best combination of advanced manufacturing, direct the customer's </w:t>
      </w:r>
      <w:r w:rsidR="00B26F42" w:rsidRPr="001D0C88">
        <w:rPr>
          <w:rFonts w:ascii="Arial" w:hAnsi="Arial" w:cs="Arial"/>
          <w:sz w:val="24"/>
          <w:szCs w:val="24"/>
        </w:rPr>
        <w:t>components,</w:t>
      </w:r>
      <w:r w:rsidRPr="001D0C88">
        <w:rPr>
          <w:rFonts w:ascii="Arial" w:hAnsi="Arial" w:cs="Arial"/>
          <w:sz w:val="24"/>
          <w:szCs w:val="24"/>
        </w:rPr>
        <w:t xml:space="preserve"> and design the very development plan in the luxury space. Similarly, in their training sessions, experts can uncover data gaps and identify areas that require additional evaluation</w:t>
      </w:r>
      <w:r w:rsidR="00734308" w:rsidRPr="001D0C88">
        <w:rPr>
          <w:rFonts w:ascii="Arial" w:hAnsi="Arial" w:cs="Arial"/>
          <w:sz w:val="24"/>
          <w:szCs w:val="24"/>
        </w:rPr>
        <w:t xml:space="preserve"> (Khasawneh et al., 2024)</w:t>
      </w:r>
      <w:r w:rsidRPr="001D0C88">
        <w:rPr>
          <w:rFonts w:ascii="Arial" w:hAnsi="Arial" w:cs="Arial"/>
          <w:sz w:val="24"/>
          <w:szCs w:val="24"/>
        </w:rPr>
        <w:t xml:space="preserve">. For example, we look at the importance of social factors in the influence of customer relationship management (CRM), increasing human intelligence in various business-related areas, and define </w:t>
      </w:r>
      <w:r w:rsidRPr="001D0C88">
        <w:rPr>
          <w:rFonts w:ascii="Arial" w:hAnsi="Arial" w:cs="Arial"/>
          <w:sz w:val="24"/>
          <w:szCs w:val="24"/>
        </w:rPr>
        <w:lastRenderedPageBreak/>
        <w:t xml:space="preserve">strategies for the well-being of customer advocacy. This allows you to </w:t>
      </w:r>
      <w:r w:rsidR="00734308" w:rsidRPr="001D0C88">
        <w:rPr>
          <w:rFonts w:ascii="Arial" w:hAnsi="Arial" w:cs="Arial"/>
          <w:sz w:val="24"/>
          <w:szCs w:val="24"/>
        </w:rPr>
        <w:t>analyse</w:t>
      </w:r>
      <w:r w:rsidRPr="001D0C88">
        <w:rPr>
          <w:rFonts w:ascii="Arial" w:hAnsi="Arial" w:cs="Arial"/>
          <w:sz w:val="24"/>
          <w:szCs w:val="24"/>
        </w:rPr>
        <w:t xml:space="preserve"> your profession with confidence and honesty</w:t>
      </w:r>
      <w:r w:rsidR="00B26F42" w:rsidRPr="001D0C88">
        <w:rPr>
          <w:rFonts w:ascii="Arial" w:hAnsi="Arial" w:cs="Arial"/>
          <w:sz w:val="24"/>
          <w:szCs w:val="24"/>
        </w:rPr>
        <w:t>.</w:t>
      </w:r>
      <w:r w:rsidRPr="001D0C88">
        <w:rPr>
          <w:rFonts w:ascii="Arial" w:hAnsi="Arial" w:cs="Arial"/>
          <w:sz w:val="24"/>
          <w:szCs w:val="24"/>
        </w:rPr>
        <w:t xml:space="preserve"> Experts leverage various factors, such as age, trends, economic status, etc., to deepen their understanding of human-centric CRM strategies. To understand what these participants understand about personalization, </w:t>
      </w:r>
      <w:r w:rsidR="00655BE9" w:rsidRPr="001D0C88">
        <w:rPr>
          <w:rFonts w:ascii="Arial" w:hAnsi="Arial" w:cs="Arial"/>
          <w:sz w:val="24"/>
          <w:szCs w:val="24"/>
        </w:rPr>
        <w:t>security,</w:t>
      </w:r>
      <w:r w:rsidRPr="001D0C88">
        <w:rPr>
          <w:rFonts w:ascii="Arial" w:hAnsi="Arial" w:cs="Arial"/>
          <w:sz w:val="24"/>
          <w:szCs w:val="24"/>
        </w:rPr>
        <w:t xml:space="preserve"> and trust in the development of human knowledge, it is possible to develop personalized marketing strategies and increase the number of quality customers. Can. We will offer you a meaningful experience</w:t>
      </w:r>
      <w:r w:rsidR="00267DB3" w:rsidRPr="001D0C88">
        <w:rPr>
          <w:rFonts w:ascii="Arial" w:hAnsi="Arial" w:cs="Arial"/>
          <w:sz w:val="24"/>
          <w:szCs w:val="24"/>
        </w:rPr>
        <w:t xml:space="preserve"> (Ibrahim et al., 2020)</w:t>
      </w:r>
      <w:r w:rsidRPr="001D0C88">
        <w:rPr>
          <w:rFonts w:ascii="Arial" w:hAnsi="Arial" w:cs="Arial"/>
          <w:sz w:val="24"/>
          <w:szCs w:val="24"/>
        </w:rPr>
        <w:t xml:space="preserve">. Concerned about several different trade-offs between friendly, </w:t>
      </w:r>
      <w:r w:rsidR="00655BE9" w:rsidRPr="001D0C88">
        <w:rPr>
          <w:rFonts w:ascii="Arial" w:hAnsi="Arial" w:cs="Arial"/>
          <w:sz w:val="24"/>
          <w:szCs w:val="24"/>
        </w:rPr>
        <w:t>detailed,</w:t>
      </w:r>
      <w:r w:rsidRPr="001D0C88">
        <w:rPr>
          <w:rFonts w:ascii="Arial" w:hAnsi="Arial" w:cs="Arial"/>
          <w:sz w:val="24"/>
          <w:szCs w:val="24"/>
        </w:rPr>
        <w:t xml:space="preserve"> and psychosocial factors, the practitioner can promote a more or less customer-driven model for the main reason for CRM.</w:t>
      </w:r>
    </w:p>
    <w:p w14:paraId="2A8694DB" w14:textId="77777777" w:rsidR="00655BE9" w:rsidRPr="001D0C88" w:rsidRDefault="00655BE9" w:rsidP="001D0C88">
      <w:pPr>
        <w:pStyle w:val="NoSpacing"/>
        <w:spacing w:line="360" w:lineRule="auto"/>
        <w:rPr>
          <w:rFonts w:ascii="Arial" w:hAnsi="Arial" w:cs="Arial"/>
          <w:sz w:val="24"/>
          <w:szCs w:val="24"/>
        </w:rPr>
      </w:pPr>
    </w:p>
    <w:p w14:paraId="506AA2C6" w14:textId="77777777" w:rsidR="0092313A" w:rsidRPr="00CE2B61" w:rsidRDefault="0092313A" w:rsidP="001D0C88">
      <w:pPr>
        <w:pStyle w:val="NoSpacing"/>
        <w:spacing w:line="360" w:lineRule="auto"/>
        <w:rPr>
          <w:rFonts w:ascii="Arial" w:hAnsi="Arial" w:cs="Arial"/>
          <w:b/>
          <w:bCs/>
          <w:sz w:val="24"/>
          <w:szCs w:val="24"/>
        </w:rPr>
      </w:pPr>
      <w:bookmarkStart w:id="12" w:name="_Toc161877862"/>
      <w:r w:rsidRPr="00CE2B61">
        <w:rPr>
          <w:rFonts w:ascii="Arial" w:hAnsi="Arial" w:cs="Arial"/>
          <w:b/>
          <w:bCs/>
          <w:sz w:val="24"/>
          <w:szCs w:val="24"/>
        </w:rPr>
        <w:t>Research Gap:</w:t>
      </w:r>
      <w:bookmarkEnd w:id="12"/>
    </w:p>
    <w:p w14:paraId="76384971" w14:textId="208466FB" w:rsidR="00D5772E" w:rsidRPr="001D0C88" w:rsidRDefault="00D5772E" w:rsidP="001D0C88">
      <w:pPr>
        <w:pStyle w:val="NoSpacing"/>
        <w:spacing w:line="360" w:lineRule="auto"/>
        <w:rPr>
          <w:rFonts w:ascii="Arial" w:hAnsi="Arial" w:cs="Arial"/>
          <w:sz w:val="24"/>
          <w:szCs w:val="24"/>
        </w:rPr>
      </w:pPr>
      <w:r w:rsidRPr="001D0C88">
        <w:rPr>
          <w:rFonts w:ascii="Arial" w:hAnsi="Arial" w:cs="Arial"/>
          <w:sz w:val="24"/>
          <w:szCs w:val="24"/>
        </w:rPr>
        <w:t>The combination of online conversion, e-thinking (producible science) and customer relationship management (CRM) has become central to defining customer responsibility and leading brands in the luxury industry. Although extensive scientific thinking is encouraged in this field, significant research opportunities remain, including the need for further evaluation and consideration. One of the findings of recent work is that observational evaluations have observed long-term effects of AI-based CRM activities on consumer retention and brand performance in a field of incremental shortage targeting. Several evaluations have explored the short-term impact of computer-based knowledge development, including change suggestions and electronic charts that collect data on trust and purchase intentions</w:t>
      </w:r>
      <w:r w:rsidR="00267DB3" w:rsidRPr="001D0C88">
        <w:rPr>
          <w:rFonts w:ascii="Arial" w:hAnsi="Arial" w:cs="Arial"/>
          <w:sz w:val="24"/>
          <w:szCs w:val="24"/>
        </w:rPr>
        <w:t xml:space="preserve"> (Muniesa and Giménez, 2020)</w:t>
      </w:r>
      <w:r w:rsidRPr="001D0C88">
        <w:rPr>
          <w:rFonts w:ascii="Arial" w:hAnsi="Arial" w:cs="Arial"/>
          <w:sz w:val="24"/>
          <w:szCs w:val="24"/>
        </w:rPr>
        <w:t>. This is also confirmed by the lack of research investigating its effects. He hasn't been around long. For luxury brands looking to build long-term loyalty and brand respect, understanding what an online CRM system means to long-term customer relationships, repeat purchases a</w:t>
      </w:r>
      <w:r w:rsidR="00D22E26" w:rsidRPr="001D0C88">
        <w:rPr>
          <w:rFonts w:ascii="Arial" w:hAnsi="Arial" w:cs="Arial"/>
          <w:sz w:val="24"/>
          <w:szCs w:val="24"/>
        </w:rPr>
        <w:t>nd brand retention is essential</w:t>
      </w:r>
      <w:r w:rsidRPr="001D0C88">
        <w:rPr>
          <w:rFonts w:ascii="Arial" w:hAnsi="Arial" w:cs="Arial"/>
          <w:sz w:val="24"/>
          <w:szCs w:val="24"/>
        </w:rPr>
        <w:t xml:space="preserve"> let it be. Furthermore, the ethical implications of replication in AI-based personalization and CRM initiatives lead to other basic research that requires further evaluation. As attacks on human consciousness are dynamically integrated into customer relationship management (CRM) approaches, security, </w:t>
      </w:r>
      <w:r w:rsidR="00655BE9" w:rsidRPr="001D0C88">
        <w:rPr>
          <w:rFonts w:ascii="Arial" w:hAnsi="Arial" w:cs="Arial"/>
          <w:sz w:val="24"/>
          <w:szCs w:val="24"/>
        </w:rPr>
        <w:t>reliability,</w:t>
      </w:r>
      <w:r w:rsidRPr="001D0C88">
        <w:rPr>
          <w:rFonts w:ascii="Arial" w:hAnsi="Arial" w:cs="Arial"/>
          <w:sz w:val="24"/>
          <w:szCs w:val="24"/>
        </w:rPr>
        <w:t xml:space="preserve"> and algorithmic concerns arise. New ideas and AI chatbots offer the potential to modernize the shopping experience, but the ethics of these developments remain uncertain, especially in layoff strategies where customer loyalty and brand reputatio</w:t>
      </w:r>
      <w:r w:rsidR="00267DB3" w:rsidRPr="001D0C88">
        <w:rPr>
          <w:rFonts w:ascii="Arial" w:hAnsi="Arial" w:cs="Arial"/>
          <w:sz w:val="24"/>
          <w:szCs w:val="24"/>
        </w:rPr>
        <w:t xml:space="preserve">n </w:t>
      </w:r>
      <w:r w:rsidR="00267DB3" w:rsidRPr="001D0C88">
        <w:rPr>
          <w:rFonts w:ascii="Arial" w:hAnsi="Arial" w:cs="Arial"/>
          <w:sz w:val="24"/>
          <w:szCs w:val="24"/>
        </w:rPr>
        <w:lastRenderedPageBreak/>
        <w:t>are most likely to increase (Pramono and Aprilianty, 2020).</w:t>
      </w:r>
      <w:r w:rsidRPr="001D0C88">
        <w:rPr>
          <w:rFonts w:ascii="Arial" w:hAnsi="Arial" w:cs="Arial"/>
          <w:sz w:val="24"/>
          <w:szCs w:val="24"/>
        </w:rPr>
        <w:t xml:space="preserve"> It is therefore necessary to consider the immediate effect.</w:t>
      </w:r>
    </w:p>
    <w:p w14:paraId="35F80BE2" w14:textId="77777777" w:rsidR="00E95D25" w:rsidRPr="001D0C88" w:rsidRDefault="00E95D25" w:rsidP="001D0C88">
      <w:pPr>
        <w:pStyle w:val="NoSpacing"/>
        <w:spacing w:line="360" w:lineRule="auto"/>
        <w:rPr>
          <w:rFonts w:ascii="Arial" w:hAnsi="Arial" w:cs="Arial"/>
          <w:sz w:val="24"/>
          <w:szCs w:val="24"/>
        </w:rPr>
      </w:pPr>
    </w:p>
    <w:p w14:paraId="0AA50F0C" w14:textId="05A778DE" w:rsidR="00933E86" w:rsidRDefault="00D5772E" w:rsidP="001D0C88">
      <w:pPr>
        <w:pStyle w:val="NoSpacing"/>
        <w:spacing w:line="360" w:lineRule="auto"/>
        <w:rPr>
          <w:rFonts w:ascii="Arial" w:hAnsi="Arial" w:cs="Arial"/>
          <w:sz w:val="24"/>
          <w:szCs w:val="24"/>
        </w:rPr>
      </w:pPr>
      <w:r w:rsidRPr="001D0C88">
        <w:rPr>
          <w:rFonts w:ascii="Arial" w:hAnsi="Arial" w:cs="Arial"/>
          <w:sz w:val="24"/>
          <w:szCs w:val="24"/>
        </w:rPr>
        <w:t>Security concerns are a central ethical issue surrounding computer-based knowledge-based personalization in high-tech CRM. Collecting and using a large amount of customer-generated knowledge and feeding it with human-generated data raises questions about data security and integrity. Customers may be concerned about the volume of information associated with buying and using luxury brands, especially with higher levels of information destruction and a higher impact on their behavior. The perspective of data security and whether personal data can be provided in an AI-based CRM structure is key to trust and compliance with ethical standards in mainstream publishing practices. This is done</w:t>
      </w:r>
      <w:r w:rsidR="007666EA" w:rsidRPr="001D0C88">
        <w:rPr>
          <w:rFonts w:ascii="Arial" w:hAnsi="Arial" w:cs="Arial"/>
          <w:sz w:val="24"/>
          <w:szCs w:val="24"/>
        </w:rPr>
        <w:t xml:space="preserve"> (Wang and Lee, 2020)</w:t>
      </w:r>
      <w:r w:rsidRPr="001D0C88">
        <w:rPr>
          <w:rFonts w:ascii="Arial" w:hAnsi="Arial" w:cs="Arial"/>
          <w:sz w:val="24"/>
          <w:szCs w:val="24"/>
        </w:rPr>
        <w:t>. Furthermore, the apparent algorithmic trend in the development of reproducible knowledge presents ethical challenges that require conscious consideration in educational design. Computers can unexpectedly extend and transform human brain-generated thinking, leading to inconsistent thoughts and inconsistent interactions with customers. Luxury brands must address these algorithmic trends so that products are treated equally and equally, regardless of demographics or purchase history. Brand design can drive algorithmic trends by integrating and processing data and doing wonders to increase knowledge. This combines data classification software to visualize the division in different social events and monitoring to assess trends and indicators of the vague division. Additionally, increasing the level of diversity and inclusion in responsible teams and disseminating inclusive awareness campaigns will help drive trends and achieve better results</w:t>
      </w:r>
      <w:r w:rsidR="007666EA" w:rsidRPr="001D0C88">
        <w:rPr>
          <w:rFonts w:ascii="Arial" w:hAnsi="Arial" w:cs="Arial"/>
          <w:sz w:val="24"/>
          <w:szCs w:val="24"/>
        </w:rPr>
        <w:t xml:space="preserve"> (Zollo et al. 2020)</w:t>
      </w:r>
      <w:r w:rsidRPr="001D0C88">
        <w:rPr>
          <w:rFonts w:ascii="Arial" w:hAnsi="Arial" w:cs="Arial"/>
          <w:sz w:val="24"/>
          <w:szCs w:val="24"/>
        </w:rPr>
        <w:t>. The sensitivity and integrity of the knowledge base of the CRM system enables well-designed brands to maintain ethical standards and cultivate trust among a diverse customer base.</w:t>
      </w:r>
    </w:p>
    <w:p w14:paraId="6BD1D477" w14:textId="77777777" w:rsidR="00933E86" w:rsidRDefault="00933E86" w:rsidP="001D0C88">
      <w:pPr>
        <w:pStyle w:val="NoSpacing"/>
        <w:spacing w:line="360" w:lineRule="auto"/>
        <w:rPr>
          <w:rFonts w:ascii="Arial" w:hAnsi="Arial" w:cs="Arial"/>
          <w:sz w:val="24"/>
          <w:szCs w:val="24"/>
        </w:rPr>
      </w:pPr>
    </w:p>
    <w:p w14:paraId="4289333B" w14:textId="7E7BEC2B" w:rsidR="00933E86" w:rsidRDefault="00A06A40" w:rsidP="001D0C88">
      <w:pPr>
        <w:pStyle w:val="NoSpacing"/>
        <w:spacing w:line="360" w:lineRule="auto"/>
        <w:rPr>
          <w:rFonts w:ascii="Arial" w:hAnsi="Arial" w:cs="Arial"/>
          <w:b/>
          <w:bCs/>
          <w:sz w:val="24"/>
          <w:szCs w:val="24"/>
        </w:rPr>
      </w:pPr>
      <w:r w:rsidRPr="00C35333">
        <w:rPr>
          <w:rFonts w:ascii="Arial" w:hAnsi="Arial" w:cs="Arial"/>
          <w:b/>
          <w:bCs/>
          <w:sz w:val="24"/>
          <w:szCs w:val="24"/>
        </w:rPr>
        <w:t>Research Methodology:</w:t>
      </w:r>
    </w:p>
    <w:p w14:paraId="2E7C36AC" w14:textId="1BB65DBC" w:rsidR="00DF3270" w:rsidRDefault="00DF3270" w:rsidP="001D0C88">
      <w:pPr>
        <w:pStyle w:val="NoSpacing"/>
        <w:spacing w:line="360" w:lineRule="auto"/>
        <w:rPr>
          <w:rFonts w:ascii="Arial" w:hAnsi="Arial" w:cs="Arial"/>
          <w:sz w:val="24"/>
          <w:szCs w:val="24"/>
        </w:rPr>
      </w:pPr>
      <w:r>
        <w:rPr>
          <w:rFonts w:ascii="Arial" w:hAnsi="Arial" w:cs="Arial"/>
          <w:sz w:val="24"/>
          <w:szCs w:val="24"/>
        </w:rPr>
        <w:t>Research method</w:t>
      </w:r>
      <w:r w:rsidR="002464B7">
        <w:rPr>
          <w:rFonts w:ascii="Arial" w:hAnsi="Arial" w:cs="Arial"/>
          <w:sz w:val="24"/>
          <w:szCs w:val="24"/>
        </w:rPr>
        <w:t xml:space="preserve">ology in simple terms is the practical </w:t>
      </w:r>
      <w:r w:rsidR="006F56CF">
        <w:rPr>
          <w:rFonts w:ascii="Arial" w:hAnsi="Arial" w:cs="Arial"/>
          <w:sz w:val="24"/>
          <w:szCs w:val="24"/>
        </w:rPr>
        <w:t>“How” of h</w:t>
      </w:r>
      <w:r w:rsidR="00611768">
        <w:rPr>
          <w:rFonts w:ascii="Arial" w:hAnsi="Arial" w:cs="Arial"/>
          <w:sz w:val="24"/>
          <w:szCs w:val="24"/>
        </w:rPr>
        <w:t>ow a research</w:t>
      </w:r>
      <w:r w:rsidR="003F2582">
        <w:rPr>
          <w:rFonts w:ascii="Arial" w:hAnsi="Arial" w:cs="Arial"/>
          <w:sz w:val="24"/>
          <w:szCs w:val="24"/>
        </w:rPr>
        <w:t xml:space="preserve"> study </w:t>
      </w:r>
      <w:r w:rsidR="00F44396">
        <w:rPr>
          <w:rFonts w:ascii="Arial" w:hAnsi="Arial" w:cs="Arial"/>
          <w:sz w:val="24"/>
          <w:szCs w:val="24"/>
        </w:rPr>
        <w:t>is</w:t>
      </w:r>
      <w:r w:rsidR="003F2582">
        <w:rPr>
          <w:rFonts w:ascii="Arial" w:hAnsi="Arial" w:cs="Arial"/>
          <w:sz w:val="24"/>
          <w:szCs w:val="24"/>
        </w:rPr>
        <w:t xml:space="preserve"> conducted. The </w:t>
      </w:r>
      <w:r w:rsidR="00235CBE">
        <w:rPr>
          <w:rFonts w:ascii="Arial" w:hAnsi="Arial" w:cs="Arial"/>
          <w:sz w:val="24"/>
          <w:szCs w:val="24"/>
        </w:rPr>
        <w:t xml:space="preserve">methods a </w:t>
      </w:r>
      <w:r w:rsidR="00B329B6">
        <w:rPr>
          <w:rFonts w:ascii="Arial" w:hAnsi="Arial" w:cs="Arial"/>
          <w:sz w:val="24"/>
          <w:szCs w:val="24"/>
        </w:rPr>
        <w:t>researcher</w:t>
      </w:r>
      <w:r w:rsidR="00235CBE">
        <w:rPr>
          <w:rFonts w:ascii="Arial" w:hAnsi="Arial" w:cs="Arial"/>
          <w:sz w:val="24"/>
          <w:szCs w:val="24"/>
        </w:rPr>
        <w:t xml:space="preserve"> uses</w:t>
      </w:r>
      <w:r w:rsidR="00281EA0">
        <w:rPr>
          <w:rFonts w:ascii="Arial" w:hAnsi="Arial" w:cs="Arial"/>
          <w:sz w:val="24"/>
          <w:szCs w:val="24"/>
        </w:rPr>
        <w:t xml:space="preserve"> systematically</w:t>
      </w:r>
      <w:r w:rsidR="005579D2">
        <w:rPr>
          <w:rFonts w:ascii="Arial" w:hAnsi="Arial" w:cs="Arial"/>
          <w:sz w:val="24"/>
          <w:szCs w:val="24"/>
        </w:rPr>
        <w:t xml:space="preserve"> to</w:t>
      </w:r>
      <w:r w:rsidR="00281EA0">
        <w:rPr>
          <w:rFonts w:ascii="Arial" w:hAnsi="Arial" w:cs="Arial"/>
          <w:sz w:val="24"/>
          <w:szCs w:val="24"/>
        </w:rPr>
        <w:t xml:space="preserve"> implores </w:t>
      </w:r>
      <w:r w:rsidR="005579D2">
        <w:rPr>
          <w:rFonts w:ascii="Arial" w:hAnsi="Arial" w:cs="Arial"/>
          <w:sz w:val="24"/>
          <w:szCs w:val="24"/>
        </w:rPr>
        <w:t xml:space="preserve">and </w:t>
      </w:r>
      <w:r w:rsidR="005D25E5">
        <w:rPr>
          <w:rFonts w:ascii="Arial" w:hAnsi="Arial" w:cs="Arial"/>
          <w:sz w:val="24"/>
          <w:szCs w:val="24"/>
        </w:rPr>
        <w:t xml:space="preserve">execute a study </w:t>
      </w:r>
      <w:r w:rsidR="005579D2">
        <w:rPr>
          <w:rFonts w:ascii="Arial" w:hAnsi="Arial" w:cs="Arial"/>
          <w:sz w:val="24"/>
          <w:szCs w:val="24"/>
        </w:rPr>
        <w:t xml:space="preserve">and </w:t>
      </w:r>
      <w:r w:rsidR="005D25E5">
        <w:rPr>
          <w:rFonts w:ascii="Arial" w:hAnsi="Arial" w:cs="Arial"/>
          <w:sz w:val="24"/>
          <w:szCs w:val="24"/>
        </w:rPr>
        <w:t>gain va</w:t>
      </w:r>
      <w:r w:rsidR="00D05655">
        <w:rPr>
          <w:rFonts w:ascii="Arial" w:hAnsi="Arial" w:cs="Arial"/>
          <w:sz w:val="24"/>
          <w:szCs w:val="24"/>
        </w:rPr>
        <w:t>luable results that will tackles the research aims</w:t>
      </w:r>
      <w:r w:rsidR="00D70513">
        <w:rPr>
          <w:rFonts w:ascii="Arial" w:hAnsi="Arial" w:cs="Arial"/>
          <w:sz w:val="24"/>
          <w:szCs w:val="24"/>
        </w:rPr>
        <w:t>, research questions, and objectives</w:t>
      </w:r>
      <w:r w:rsidR="00A71A63">
        <w:rPr>
          <w:rFonts w:ascii="Arial" w:hAnsi="Arial" w:cs="Arial"/>
          <w:sz w:val="24"/>
          <w:szCs w:val="24"/>
        </w:rPr>
        <w:t>.</w:t>
      </w:r>
      <w:r w:rsidR="00D556F3">
        <w:rPr>
          <w:rFonts w:ascii="Arial" w:hAnsi="Arial" w:cs="Arial"/>
          <w:sz w:val="24"/>
          <w:szCs w:val="24"/>
        </w:rPr>
        <w:t xml:space="preserve"> </w:t>
      </w:r>
      <w:r w:rsidR="002D52B9">
        <w:rPr>
          <w:rFonts w:ascii="Arial" w:hAnsi="Arial" w:cs="Arial"/>
          <w:sz w:val="24"/>
          <w:szCs w:val="24"/>
        </w:rPr>
        <w:t>Ultimately</w:t>
      </w:r>
      <w:r w:rsidR="00F90925">
        <w:rPr>
          <w:rFonts w:ascii="Arial" w:hAnsi="Arial" w:cs="Arial"/>
          <w:sz w:val="24"/>
          <w:szCs w:val="24"/>
        </w:rPr>
        <w:t xml:space="preserve">, the way a </w:t>
      </w:r>
      <w:r w:rsidR="00DE0770">
        <w:rPr>
          <w:rFonts w:ascii="Arial" w:hAnsi="Arial" w:cs="Arial"/>
          <w:sz w:val="24"/>
          <w:szCs w:val="24"/>
        </w:rPr>
        <w:t>researcher</w:t>
      </w:r>
      <w:r w:rsidR="00F90925">
        <w:rPr>
          <w:rFonts w:ascii="Arial" w:hAnsi="Arial" w:cs="Arial"/>
          <w:sz w:val="24"/>
          <w:szCs w:val="24"/>
        </w:rPr>
        <w:t xml:space="preserve"> </w:t>
      </w:r>
      <w:r w:rsidR="00DE0770">
        <w:rPr>
          <w:rFonts w:ascii="Arial" w:hAnsi="Arial" w:cs="Arial"/>
          <w:sz w:val="24"/>
          <w:szCs w:val="24"/>
        </w:rPr>
        <w:t>validates:</w:t>
      </w:r>
    </w:p>
    <w:p w14:paraId="4D04EB2D" w14:textId="337C1C69" w:rsidR="00DE0770" w:rsidRDefault="00401ED7" w:rsidP="00401ED7">
      <w:pPr>
        <w:pStyle w:val="NoSpacing"/>
        <w:numPr>
          <w:ilvl w:val="0"/>
          <w:numId w:val="4"/>
        </w:numPr>
        <w:spacing w:line="360" w:lineRule="auto"/>
        <w:rPr>
          <w:rFonts w:ascii="Arial" w:hAnsi="Arial" w:cs="Arial"/>
          <w:sz w:val="24"/>
          <w:szCs w:val="24"/>
        </w:rPr>
      </w:pPr>
      <w:r>
        <w:rPr>
          <w:rFonts w:ascii="Arial" w:hAnsi="Arial" w:cs="Arial"/>
          <w:sz w:val="24"/>
          <w:szCs w:val="24"/>
        </w:rPr>
        <w:t>What information to collect</w:t>
      </w:r>
      <w:r w:rsidR="00107D2F">
        <w:rPr>
          <w:rFonts w:ascii="Arial" w:hAnsi="Arial" w:cs="Arial"/>
          <w:sz w:val="24"/>
          <w:szCs w:val="24"/>
        </w:rPr>
        <w:t>, examples</w:t>
      </w:r>
      <w:r w:rsidR="006A3308">
        <w:rPr>
          <w:rFonts w:ascii="Arial" w:hAnsi="Arial" w:cs="Arial"/>
          <w:sz w:val="24"/>
          <w:szCs w:val="24"/>
        </w:rPr>
        <w:t>, quantitative or qualitative data</w:t>
      </w:r>
      <w:r w:rsidR="00B66360">
        <w:rPr>
          <w:rFonts w:ascii="Arial" w:hAnsi="Arial" w:cs="Arial"/>
          <w:sz w:val="24"/>
          <w:szCs w:val="24"/>
        </w:rPr>
        <w:t>.</w:t>
      </w:r>
    </w:p>
    <w:p w14:paraId="2485CA13" w14:textId="55C85039" w:rsidR="00B66360" w:rsidRDefault="00B66360" w:rsidP="00401ED7">
      <w:pPr>
        <w:pStyle w:val="NoSpacing"/>
        <w:numPr>
          <w:ilvl w:val="0"/>
          <w:numId w:val="4"/>
        </w:numPr>
        <w:spacing w:line="360" w:lineRule="auto"/>
        <w:rPr>
          <w:rFonts w:ascii="Arial" w:hAnsi="Arial" w:cs="Arial"/>
          <w:sz w:val="24"/>
          <w:szCs w:val="24"/>
        </w:rPr>
      </w:pPr>
      <w:r>
        <w:rPr>
          <w:rFonts w:ascii="Arial" w:hAnsi="Arial" w:cs="Arial"/>
          <w:sz w:val="24"/>
          <w:szCs w:val="24"/>
        </w:rPr>
        <w:lastRenderedPageBreak/>
        <w:t>Who to get the data from, example</w:t>
      </w:r>
      <w:r w:rsidR="00E12976">
        <w:rPr>
          <w:rFonts w:ascii="Arial" w:hAnsi="Arial" w:cs="Arial"/>
          <w:sz w:val="24"/>
          <w:szCs w:val="24"/>
        </w:rPr>
        <w:t>; (Sampling Strategy).</w:t>
      </w:r>
    </w:p>
    <w:p w14:paraId="50BCE636" w14:textId="11A553DF" w:rsidR="00107D2F" w:rsidRDefault="006A07C8" w:rsidP="00401ED7">
      <w:pPr>
        <w:pStyle w:val="NoSpacing"/>
        <w:numPr>
          <w:ilvl w:val="0"/>
          <w:numId w:val="4"/>
        </w:numPr>
        <w:spacing w:line="360" w:lineRule="auto"/>
        <w:rPr>
          <w:rFonts w:ascii="Arial" w:hAnsi="Arial" w:cs="Arial"/>
          <w:sz w:val="24"/>
          <w:szCs w:val="24"/>
        </w:rPr>
      </w:pPr>
      <w:r>
        <w:rPr>
          <w:rFonts w:ascii="Arial" w:hAnsi="Arial" w:cs="Arial"/>
          <w:sz w:val="24"/>
          <w:szCs w:val="24"/>
        </w:rPr>
        <w:t>Ways to collect the data</w:t>
      </w:r>
      <w:r w:rsidR="00553653">
        <w:rPr>
          <w:rFonts w:ascii="Arial" w:hAnsi="Arial" w:cs="Arial"/>
          <w:sz w:val="24"/>
          <w:szCs w:val="24"/>
        </w:rPr>
        <w:t>, example; (Data Collecting Method)</w:t>
      </w:r>
      <w:r w:rsidR="00860F8C">
        <w:rPr>
          <w:rFonts w:ascii="Arial" w:hAnsi="Arial" w:cs="Arial"/>
          <w:sz w:val="24"/>
          <w:szCs w:val="24"/>
        </w:rPr>
        <w:t>.</w:t>
      </w:r>
    </w:p>
    <w:p w14:paraId="55B4042F" w14:textId="77777777" w:rsidR="00985001" w:rsidRDefault="00860F8C" w:rsidP="00EB65F8">
      <w:pPr>
        <w:pStyle w:val="NoSpacing"/>
        <w:numPr>
          <w:ilvl w:val="0"/>
          <w:numId w:val="4"/>
        </w:numPr>
        <w:spacing w:line="360" w:lineRule="auto"/>
        <w:rPr>
          <w:rFonts w:ascii="Arial" w:hAnsi="Arial" w:cs="Arial"/>
          <w:sz w:val="24"/>
          <w:szCs w:val="24"/>
        </w:rPr>
      </w:pPr>
      <w:r>
        <w:rPr>
          <w:rFonts w:ascii="Arial" w:hAnsi="Arial" w:cs="Arial"/>
          <w:sz w:val="24"/>
          <w:szCs w:val="24"/>
        </w:rPr>
        <w:t>Ways to analyse the data (</w:t>
      </w:r>
      <w:r w:rsidR="00BD4055">
        <w:rPr>
          <w:rFonts w:ascii="Arial" w:hAnsi="Arial" w:cs="Arial"/>
          <w:sz w:val="24"/>
          <w:szCs w:val="24"/>
        </w:rPr>
        <w:t>Data analysis Method</w:t>
      </w:r>
      <w:r w:rsidR="002F1799">
        <w:rPr>
          <w:rFonts w:ascii="Arial" w:hAnsi="Arial" w:cs="Arial"/>
          <w:sz w:val="24"/>
          <w:szCs w:val="24"/>
        </w:rPr>
        <w:t>).</w:t>
      </w:r>
      <w:r w:rsidR="00EB65F8">
        <w:rPr>
          <w:rFonts w:ascii="Arial" w:hAnsi="Arial" w:cs="Arial"/>
          <w:sz w:val="24"/>
          <w:szCs w:val="24"/>
        </w:rPr>
        <w:t xml:space="preserve"> </w:t>
      </w:r>
      <w:sdt>
        <w:sdtPr>
          <w:rPr>
            <w:rFonts w:ascii="Arial" w:hAnsi="Arial" w:cs="Arial"/>
            <w:sz w:val="24"/>
            <w:szCs w:val="24"/>
          </w:rPr>
          <w:id w:val="-481926040"/>
          <w:citation/>
        </w:sdtPr>
        <w:sdtContent>
          <w:r w:rsidR="00EB65F8">
            <w:rPr>
              <w:rFonts w:ascii="Arial" w:hAnsi="Arial" w:cs="Arial"/>
              <w:sz w:val="24"/>
              <w:szCs w:val="24"/>
            </w:rPr>
            <w:fldChar w:fldCharType="begin"/>
          </w:r>
          <w:r w:rsidR="00EB65F8">
            <w:rPr>
              <w:rFonts w:ascii="Arial" w:hAnsi="Arial" w:cs="Arial"/>
              <w:sz w:val="24"/>
              <w:szCs w:val="24"/>
            </w:rPr>
            <w:instrText xml:space="preserve"> CITATION Gho24 \l 2057 </w:instrText>
          </w:r>
          <w:r w:rsidR="00EB65F8">
            <w:rPr>
              <w:rFonts w:ascii="Arial" w:hAnsi="Arial" w:cs="Arial"/>
              <w:sz w:val="24"/>
              <w:szCs w:val="24"/>
            </w:rPr>
            <w:fldChar w:fldCharType="separate"/>
          </w:r>
          <w:r w:rsidR="00EB65F8" w:rsidRPr="00EB65F8">
            <w:rPr>
              <w:rFonts w:ascii="Arial" w:hAnsi="Arial" w:cs="Arial"/>
              <w:noProof/>
              <w:sz w:val="24"/>
              <w:szCs w:val="24"/>
            </w:rPr>
            <w:t>(Ghonyan, 2024)</w:t>
          </w:r>
          <w:r w:rsidR="00EB65F8">
            <w:rPr>
              <w:rFonts w:ascii="Arial" w:hAnsi="Arial" w:cs="Arial"/>
              <w:sz w:val="24"/>
              <w:szCs w:val="24"/>
            </w:rPr>
            <w:fldChar w:fldCharType="end"/>
          </w:r>
        </w:sdtContent>
      </w:sdt>
      <w:r w:rsidR="00985001">
        <w:rPr>
          <w:rFonts w:ascii="Arial" w:hAnsi="Arial" w:cs="Arial"/>
          <w:sz w:val="24"/>
          <w:szCs w:val="24"/>
        </w:rPr>
        <w:t>.</w:t>
      </w:r>
    </w:p>
    <w:p w14:paraId="4C7174FF" w14:textId="08E3C5FF" w:rsidR="000F69A1" w:rsidRPr="00520183" w:rsidRDefault="005C4870" w:rsidP="000F69A1">
      <w:pPr>
        <w:pStyle w:val="NoSpacing"/>
        <w:spacing w:line="360" w:lineRule="auto"/>
        <w:rPr>
          <w:rFonts w:ascii="Arial" w:hAnsi="Arial" w:cs="Arial"/>
          <w:sz w:val="24"/>
          <w:szCs w:val="24"/>
        </w:rPr>
      </w:pPr>
      <w:r>
        <w:rPr>
          <w:rFonts w:ascii="Arial" w:hAnsi="Arial" w:cs="Arial"/>
          <w:sz w:val="24"/>
          <w:szCs w:val="24"/>
        </w:rPr>
        <w:t>S</w:t>
      </w:r>
      <w:r w:rsidR="00D0262D">
        <w:rPr>
          <w:rFonts w:ascii="Arial" w:hAnsi="Arial" w:cs="Arial"/>
          <w:sz w:val="24"/>
          <w:szCs w:val="24"/>
        </w:rPr>
        <w:t>aunders, Lewis</w:t>
      </w:r>
      <w:r w:rsidR="00520183">
        <w:rPr>
          <w:rFonts w:ascii="Arial" w:hAnsi="Arial" w:cs="Arial"/>
          <w:sz w:val="24"/>
          <w:szCs w:val="24"/>
        </w:rPr>
        <w:t>,</w:t>
      </w:r>
      <w:r w:rsidR="00D0262D">
        <w:rPr>
          <w:rFonts w:ascii="Arial" w:hAnsi="Arial" w:cs="Arial"/>
          <w:sz w:val="24"/>
          <w:szCs w:val="24"/>
        </w:rPr>
        <w:t xml:space="preserve"> and Thornhill</w:t>
      </w:r>
      <w:r w:rsidR="00F25A7A">
        <w:rPr>
          <w:rFonts w:ascii="Arial" w:hAnsi="Arial" w:cs="Arial"/>
          <w:sz w:val="24"/>
          <w:szCs w:val="24"/>
        </w:rPr>
        <w:t xml:space="preserve"> outlines in their book a method called research </w:t>
      </w:r>
      <w:r w:rsidR="00804AE1">
        <w:rPr>
          <w:rFonts w:ascii="Arial" w:hAnsi="Arial" w:cs="Arial"/>
          <w:sz w:val="24"/>
          <w:szCs w:val="24"/>
        </w:rPr>
        <w:t>onion</w:t>
      </w:r>
      <w:r w:rsidR="00213390">
        <w:rPr>
          <w:rFonts w:ascii="Arial" w:hAnsi="Arial" w:cs="Arial"/>
          <w:sz w:val="24"/>
          <w:szCs w:val="24"/>
        </w:rPr>
        <w:t xml:space="preserve"> titled </w:t>
      </w:r>
      <w:r w:rsidR="00213390" w:rsidRPr="00441A8C">
        <w:rPr>
          <w:rFonts w:ascii="Arial" w:hAnsi="Arial" w:cs="Arial"/>
          <w:i/>
          <w:iCs/>
          <w:sz w:val="24"/>
          <w:szCs w:val="24"/>
        </w:rPr>
        <w:t xml:space="preserve">Research </w:t>
      </w:r>
      <w:r w:rsidR="00441A8C" w:rsidRPr="00441A8C">
        <w:rPr>
          <w:rFonts w:ascii="Arial" w:hAnsi="Arial" w:cs="Arial"/>
          <w:i/>
          <w:iCs/>
          <w:sz w:val="24"/>
          <w:szCs w:val="24"/>
        </w:rPr>
        <w:t>Methods for Business Students</w:t>
      </w:r>
      <w:r w:rsidR="00520183">
        <w:rPr>
          <w:rFonts w:ascii="Arial" w:hAnsi="Arial" w:cs="Arial"/>
          <w:i/>
          <w:iCs/>
          <w:sz w:val="24"/>
          <w:szCs w:val="24"/>
        </w:rPr>
        <w:t>.</w:t>
      </w:r>
      <w:r w:rsidR="00520183">
        <w:rPr>
          <w:rFonts w:ascii="Arial" w:hAnsi="Arial" w:cs="Arial"/>
          <w:sz w:val="24"/>
          <w:szCs w:val="24"/>
        </w:rPr>
        <w:t xml:space="preserve"> </w:t>
      </w:r>
      <w:r w:rsidR="00D06F22">
        <w:rPr>
          <w:rFonts w:ascii="Arial" w:hAnsi="Arial" w:cs="Arial"/>
          <w:sz w:val="24"/>
          <w:szCs w:val="24"/>
        </w:rPr>
        <w:t xml:space="preserve">The purpose was to </w:t>
      </w:r>
      <w:r w:rsidR="00D40D14">
        <w:rPr>
          <w:rFonts w:ascii="Arial" w:hAnsi="Arial" w:cs="Arial"/>
          <w:sz w:val="24"/>
          <w:szCs w:val="24"/>
        </w:rPr>
        <w:t xml:space="preserve">explain the objectives in </w:t>
      </w:r>
      <w:r w:rsidR="00F03AD7">
        <w:rPr>
          <w:rFonts w:ascii="Arial" w:hAnsi="Arial" w:cs="Arial"/>
          <w:sz w:val="24"/>
          <w:szCs w:val="24"/>
        </w:rPr>
        <w:t xml:space="preserve">stages to assist </w:t>
      </w:r>
      <w:r w:rsidR="009C26D7">
        <w:rPr>
          <w:rFonts w:ascii="Arial" w:hAnsi="Arial" w:cs="Arial"/>
          <w:sz w:val="24"/>
          <w:szCs w:val="24"/>
        </w:rPr>
        <w:t xml:space="preserve">deciphering </w:t>
      </w:r>
      <w:r w:rsidR="0051525B">
        <w:rPr>
          <w:rFonts w:ascii="Arial" w:hAnsi="Arial" w:cs="Arial"/>
          <w:sz w:val="24"/>
          <w:szCs w:val="24"/>
        </w:rPr>
        <w:t xml:space="preserve">the different </w:t>
      </w:r>
      <w:r w:rsidR="0053644A">
        <w:rPr>
          <w:rFonts w:ascii="Arial" w:hAnsi="Arial" w:cs="Arial"/>
          <w:sz w:val="24"/>
          <w:szCs w:val="24"/>
        </w:rPr>
        <w:t>layer</w:t>
      </w:r>
      <w:r w:rsidR="00FC5CB0">
        <w:rPr>
          <w:rFonts w:ascii="Arial" w:hAnsi="Arial" w:cs="Arial"/>
          <w:sz w:val="24"/>
          <w:szCs w:val="24"/>
        </w:rPr>
        <w:t>s</w:t>
      </w:r>
      <w:r w:rsidR="00C65690">
        <w:rPr>
          <w:rFonts w:ascii="Arial" w:hAnsi="Arial" w:cs="Arial"/>
          <w:sz w:val="24"/>
          <w:szCs w:val="24"/>
        </w:rPr>
        <w:t xml:space="preserve"> involved in </w:t>
      </w:r>
      <w:r w:rsidR="007E2526">
        <w:rPr>
          <w:rFonts w:ascii="Arial" w:hAnsi="Arial" w:cs="Arial"/>
          <w:sz w:val="24"/>
          <w:szCs w:val="24"/>
        </w:rPr>
        <w:t>creating an efficient methodology</w:t>
      </w:r>
      <w:r w:rsidR="00BD3400">
        <w:rPr>
          <w:rFonts w:ascii="Arial" w:hAnsi="Arial" w:cs="Arial"/>
          <w:sz w:val="24"/>
          <w:szCs w:val="24"/>
        </w:rPr>
        <w:t xml:space="preserve"> </w:t>
      </w:r>
      <w:sdt>
        <w:sdtPr>
          <w:rPr>
            <w:rFonts w:ascii="Arial" w:hAnsi="Arial" w:cs="Arial"/>
            <w:sz w:val="24"/>
            <w:szCs w:val="24"/>
          </w:rPr>
          <w:id w:val="-1214274043"/>
          <w:citation/>
        </w:sdtPr>
        <w:sdtContent>
          <w:r w:rsidR="00BD3400">
            <w:rPr>
              <w:rFonts w:ascii="Arial" w:hAnsi="Arial" w:cs="Arial"/>
              <w:sz w:val="24"/>
              <w:szCs w:val="24"/>
            </w:rPr>
            <w:fldChar w:fldCharType="begin"/>
          </w:r>
          <w:r w:rsidR="00BD3400">
            <w:rPr>
              <w:rFonts w:ascii="Arial" w:hAnsi="Arial" w:cs="Arial"/>
              <w:sz w:val="24"/>
              <w:szCs w:val="24"/>
            </w:rPr>
            <w:instrText xml:space="preserve"> CITATION Sau16 \l 2057 </w:instrText>
          </w:r>
          <w:r w:rsidR="00BD3400">
            <w:rPr>
              <w:rFonts w:ascii="Arial" w:hAnsi="Arial" w:cs="Arial"/>
              <w:sz w:val="24"/>
              <w:szCs w:val="24"/>
            </w:rPr>
            <w:fldChar w:fldCharType="separate"/>
          </w:r>
          <w:r w:rsidR="00BD3400" w:rsidRPr="00BD3400">
            <w:rPr>
              <w:rFonts w:ascii="Arial" w:hAnsi="Arial" w:cs="Arial"/>
              <w:noProof/>
              <w:sz w:val="24"/>
              <w:szCs w:val="24"/>
            </w:rPr>
            <w:t>(Saunders, 2016)</w:t>
          </w:r>
          <w:r w:rsidR="00BD3400">
            <w:rPr>
              <w:rFonts w:ascii="Arial" w:hAnsi="Arial" w:cs="Arial"/>
              <w:sz w:val="24"/>
              <w:szCs w:val="24"/>
            </w:rPr>
            <w:fldChar w:fldCharType="end"/>
          </w:r>
        </w:sdtContent>
      </w:sdt>
      <w:r w:rsidR="00BC75A3">
        <w:rPr>
          <w:rFonts w:ascii="Arial" w:hAnsi="Arial" w:cs="Arial"/>
          <w:sz w:val="24"/>
          <w:szCs w:val="24"/>
        </w:rPr>
        <w:t xml:space="preserve">. The graph below illustrates </w:t>
      </w:r>
      <w:r w:rsidR="002C0E19">
        <w:rPr>
          <w:rFonts w:ascii="Arial" w:hAnsi="Arial" w:cs="Arial"/>
          <w:sz w:val="24"/>
          <w:szCs w:val="24"/>
        </w:rPr>
        <w:t xml:space="preserve">ways </w:t>
      </w:r>
      <w:r w:rsidR="00442876">
        <w:rPr>
          <w:rFonts w:ascii="Arial" w:hAnsi="Arial" w:cs="Arial"/>
          <w:sz w:val="24"/>
          <w:szCs w:val="24"/>
        </w:rPr>
        <w:t xml:space="preserve">that different elements connected </w:t>
      </w:r>
      <w:r w:rsidR="006C2626">
        <w:rPr>
          <w:rFonts w:ascii="Arial" w:hAnsi="Arial" w:cs="Arial"/>
          <w:sz w:val="24"/>
          <w:szCs w:val="24"/>
        </w:rPr>
        <w:t xml:space="preserve">in the research can be </w:t>
      </w:r>
      <w:r w:rsidR="006F5B84">
        <w:rPr>
          <w:rFonts w:ascii="Arial" w:hAnsi="Arial" w:cs="Arial"/>
          <w:sz w:val="24"/>
          <w:szCs w:val="24"/>
        </w:rPr>
        <w:t>tested to create the final research design.</w:t>
      </w:r>
    </w:p>
    <w:p w14:paraId="464EC7E3" w14:textId="40C1E253" w:rsidR="00455323" w:rsidRPr="00872FCA" w:rsidRDefault="002F1799" w:rsidP="001D0C88">
      <w:pPr>
        <w:pStyle w:val="NoSpacing"/>
        <w:spacing w:line="360" w:lineRule="auto"/>
        <w:rPr>
          <w:rFonts w:ascii="Arial" w:hAnsi="Arial" w:cs="Arial"/>
          <w:sz w:val="24"/>
          <w:szCs w:val="24"/>
        </w:rPr>
      </w:pPr>
      <w:r w:rsidRPr="00EB65F8">
        <w:rPr>
          <w:rFonts w:ascii="Merriweather" w:eastAsia="Times New Roman" w:hAnsi="Merriweather" w:cs="Times New Roman"/>
          <w:color w:val="494949"/>
          <w:sz w:val="27"/>
          <w:szCs w:val="27"/>
          <w:lang w:eastAsia="en-GB"/>
        </w:rPr>
        <w:t xml:space="preserve"> </w:t>
      </w:r>
    </w:p>
    <w:p w14:paraId="487BE89E" w14:textId="0A9264EF" w:rsidR="00455323" w:rsidRDefault="00D51F82" w:rsidP="001D0C88">
      <w:pPr>
        <w:pStyle w:val="NoSpacing"/>
        <w:spacing w:line="360" w:lineRule="auto"/>
        <w:rPr>
          <w:rFonts w:ascii="Arial" w:hAnsi="Arial" w:cs="Arial"/>
          <w:b/>
          <w:bCs/>
          <w:sz w:val="24"/>
          <w:szCs w:val="24"/>
        </w:rPr>
      </w:pPr>
      <w:r>
        <w:rPr>
          <w:noProof/>
        </w:rPr>
        <w:drawing>
          <wp:inline distT="0" distB="0" distL="0" distR="0" wp14:anchorId="2D36E1D1" wp14:editId="46E5FD75">
            <wp:extent cx="3101555" cy="2216021"/>
            <wp:effectExtent l="0" t="0" r="3810" b="0"/>
            <wp:docPr id="2"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search On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31789" cy="2237623"/>
                    </a:xfrm>
                    <a:prstGeom prst="rect">
                      <a:avLst/>
                    </a:prstGeom>
                    <a:noFill/>
                    <a:ln>
                      <a:noFill/>
                    </a:ln>
                  </pic:spPr>
                </pic:pic>
              </a:graphicData>
            </a:graphic>
          </wp:inline>
        </w:drawing>
      </w:r>
    </w:p>
    <w:p w14:paraId="6E1F64AB" w14:textId="00D5DE0D" w:rsidR="00C35333" w:rsidRPr="00C857FC" w:rsidRDefault="00177DE4" w:rsidP="001D0C88">
      <w:pPr>
        <w:pStyle w:val="NoSpacing"/>
        <w:spacing w:line="360" w:lineRule="auto"/>
        <w:rPr>
          <w:rFonts w:ascii="Arial" w:hAnsi="Arial" w:cs="Arial"/>
          <w:sz w:val="24"/>
          <w:szCs w:val="24"/>
        </w:rPr>
      </w:pPr>
      <w:r>
        <w:rPr>
          <w:rFonts w:ascii="Arial" w:hAnsi="Arial" w:cs="Arial"/>
          <w:b/>
          <w:bCs/>
          <w:sz w:val="24"/>
          <w:szCs w:val="24"/>
        </w:rPr>
        <w:t>F</w:t>
      </w:r>
      <w:r w:rsidR="00BD6F4F">
        <w:rPr>
          <w:rFonts w:ascii="Arial" w:hAnsi="Arial" w:cs="Arial"/>
          <w:b/>
          <w:bCs/>
          <w:sz w:val="24"/>
          <w:szCs w:val="24"/>
        </w:rPr>
        <w:t>igure</w:t>
      </w:r>
      <w:r>
        <w:rPr>
          <w:rFonts w:ascii="Arial" w:hAnsi="Arial" w:cs="Arial"/>
          <w:b/>
          <w:bCs/>
          <w:sz w:val="24"/>
          <w:szCs w:val="24"/>
        </w:rPr>
        <w:t xml:space="preserve">1: </w:t>
      </w:r>
      <w:r w:rsidR="00C857FC">
        <w:rPr>
          <w:rFonts w:ascii="Arial" w:hAnsi="Arial" w:cs="Arial"/>
          <w:sz w:val="24"/>
          <w:szCs w:val="24"/>
        </w:rPr>
        <w:t>Research Onion (</w:t>
      </w:r>
      <w:r w:rsidR="00403538">
        <w:rPr>
          <w:rFonts w:ascii="Arial" w:hAnsi="Arial" w:cs="Arial"/>
          <w:sz w:val="24"/>
          <w:szCs w:val="24"/>
        </w:rPr>
        <w:t>Saunders et al.,</w:t>
      </w:r>
      <w:r w:rsidR="00574896">
        <w:rPr>
          <w:rFonts w:ascii="Arial" w:hAnsi="Arial" w:cs="Arial"/>
          <w:sz w:val="24"/>
          <w:szCs w:val="24"/>
        </w:rPr>
        <w:t xml:space="preserve"> 2016)</w:t>
      </w:r>
    </w:p>
    <w:p w14:paraId="71108047" w14:textId="77777777" w:rsidR="00C35333" w:rsidRPr="00C35333" w:rsidRDefault="00C35333" w:rsidP="001D0C88">
      <w:pPr>
        <w:pStyle w:val="NoSpacing"/>
        <w:spacing w:line="360" w:lineRule="auto"/>
        <w:rPr>
          <w:rFonts w:ascii="Arial" w:hAnsi="Arial" w:cs="Arial"/>
          <w:b/>
          <w:bCs/>
          <w:sz w:val="24"/>
          <w:szCs w:val="24"/>
        </w:rPr>
      </w:pPr>
    </w:p>
    <w:p w14:paraId="7726E17D" w14:textId="2EAE5D05" w:rsidR="00C20428" w:rsidRDefault="00033E34" w:rsidP="001D0C88">
      <w:pPr>
        <w:pStyle w:val="NoSpacing"/>
        <w:spacing w:line="360" w:lineRule="auto"/>
        <w:rPr>
          <w:rFonts w:ascii="Arial" w:hAnsi="Arial" w:cs="Arial"/>
          <w:b/>
          <w:bCs/>
          <w:sz w:val="24"/>
          <w:szCs w:val="24"/>
        </w:rPr>
      </w:pPr>
      <w:r w:rsidRPr="00033E34">
        <w:rPr>
          <w:rFonts w:ascii="Arial" w:hAnsi="Arial" w:cs="Arial"/>
          <w:b/>
          <w:bCs/>
          <w:sz w:val="24"/>
          <w:szCs w:val="24"/>
        </w:rPr>
        <w:t>Qualitative Data Process:</w:t>
      </w:r>
    </w:p>
    <w:p w14:paraId="6B537F85" w14:textId="33103569" w:rsidR="001B7E7F" w:rsidRDefault="001B7E7F" w:rsidP="001D0C88">
      <w:pPr>
        <w:pStyle w:val="NoSpacing"/>
        <w:spacing w:line="360" w:lineRule="auto"/>
        <w:rPr>
          <w:rFonts w:ascii="Arial" w:hAnsi="Arial" w:cs="Arial"/>
          <w:sz w:val="24"/>
          <w:szCs w:val="24"/>
        </w:rPr>
      </w:pPr>
      <w:r>
        <w:rPr>
          <w:rFonts w:ascii="Arial" w:hAnsi="Arial" w:cs="Arial"/>
          <w:sz w:val="24"/>
          <w:szCs w:val="24"/>
        </w:rPr>
        <w:t xml:space="preserve">Surveys and interviews </w:t>
      </w:r>
      <w:r w:rsidR="00635859">
        <w:rPr>
          <w:rFonts w:ascii="Arial" w:hAnsi="Arial" w:cs="Arial"/>
          <w:sz w:val="24"/>
          <w:szCs w:val="24"/>
        </w:rPr>
        <w:t xml:space="preserve">will be carried out with </w:t>
      </w:r>
      <w:r w:rsidR="00483551">
        <w:rPr>
          <w:rFonts w:ascii="Arial" w:hAnsi="Arial" w:cs="Arial"/>
          <w:sz w:val="24"/>
          <w:szCs w:val="24"/>
        </w:rPr>
        <w:t xml:space="preserve">prospective shoppers to </w:t>
      </w:r>
      <w:r w:rsidR="00E11439">
        <w:rPr>
          <w:rFonts w:ascii="Arial" w:hAnsi="Arial" w:cs="Arial"/>
          <w:sz w:val="24"/>
          <w:szCs w:val="24"/>
        </w:rPr>
        <w:t xml:space="preserve">gauge </w:t>
      </w:r>
      <w:r w:rsidR="00B64213">
        <w:rPr>
          <w:rFonts w:ascii="Arial" w:hAnsi="Arial" w:cs="Arial"/>
          <w:sz w:val="24"/>
          <w:szCs w:val="24"/>
        </w:rPr>
        <w:t xml:space="preserve">predictive shopping patterns </w:t>
      </w:r>
      <w:r w:rsidR="0058550E">
        <w:rPr>
          <w:rFonts w:ascii="Arial" w:hAnsi="Arial" w:cs="Arial"/>
          <w:sz w:val="24"/>
          <w:szCs w:val="24"/>
        </w:rPr>
        <w:t>using AI marketing analytic</w:t>
      </w:r>
      <w:r w:rsidR="004B26B9">
        <w:rPr>
          <w:rFonts w:ascii="Arial" w:hAnsi="Arial" w:cs="Arial"/>
          <w:sz w:val="24"/>
          <w:szCs w:val="24"/>
        </w:rPr>
        <w:t xml:space="preserve"> strategies.</w:t>
      </w:r>
    </w:p>
    <w:p w14:paraId="4C371719" w14:textId="77777777" w:rsidR="004B26B9" w:rsidRDefault="004B26B9" w:rsidP="001D0C88">
      <w:pPr>
        <w:pStyle w:val="NoSpacing"/>
        <w:spacing w:line="360" w:lineRule="auto"/>
        <w:rPr>
          <w:rFonts w:ascii="Arial" w:hAnsi="Arial" w:cs="Arial"/>
          <w:sz w:val="24"/>
          <w:szCs w:val="24"/>
        </w:rPr>
      </w:pPr>
    </w:p>
    <w:p w14:paraId="175D8D36" w14:textId="77777777" w:rsidR="00AE7339" w:rsidRDefault="00AE7339" w:rsidP="001D0C88">
      <w:pPr>
        <w:pStyle w:val="NoSpacing"/>
        <w:spacing w:line="360" w:lineRule="auto"/>
        <w:rPr>
          <w:rFonts w:ascii="Arial" w:hAnsi="Arial" w:cs="Arial"/>
          <w:b/>
          <w:bCs/>
          <w:sz w:val="24"/>
          <w:szCs w:val="24"/>
        </w:rPr>
      </w:pPr>
    </w:p>
    <w:p w14:paraId="23726839" w14:textId="77777777" w:rsidR="00AE7339" w:rsidRDefault="00AE7339" w:rsidP="001D0C88">
      <w:pPr>
        <w:pStyle w:val="NoSpacing"/>
        <w:spacing w:line="360" w:lineRule="auto"/>
        <w:rPr>
          <w:rFonts w:ascii="Arial" w:hAnsi="Arial" w:cs="Arial"/>
          <w:b/>
          <w:bCs/>
          <w:sz w:val="24"/>
          <w:szCs w:val="24"/>
        </w:rPr>
      </w:pPr>
    </w:p>
    <w:p w14:paraId="1439E871" w14:textId="7AFEFE65" w:rsidR="004B26B9" w:rsidRDefault="004B26B9" w:rsidP="001D0C88">
      <w:pPr>
        <w:pStyle w:val="NoSpacing"/>
        <w:spacing w:line="360" w:lineRule="auto"/>
        <w:rPr>
          <w:rFonts w:ascii="Arial" w:hAnsi="Arial" w:cs="Arial"/>
          <w:b/>
          <w:bCs/>
          <w:sz w:val="24"/>
          <w:szCs w:val="24"/>
        </w:rPr>
      </w:pPr>
      <w:r w:rsidRPr="006719DC">
        <w:rPr>
          <w:rFonts w:ascii="Arial" w:hAnsi="Arial" w:cs="Arial"/>
          <w:b/>
          <w:bCs/>
          <w:sz w:val="24"/>
          <w:szCs w:val="24"/>
        </w:rPr>
        <w:t>Quantitative Data Proce</w:t>
      </w:r>
      <w:r w:rsidR="006719DC" w:rsidRPr="006719DC">
        <w:rPr>
          <w:rFonts w:ascii="Arial" w:hAnsi="Arial" w:cs="Arial"/>
          <w:b/>
          <w:bCs/>
          <w:sz w:val="24"/>
          <w:szCs w:val="24"/>
        </w:rPr>
        <w:t>ss:</w:t>
      </w:r>
    </w:p>
    <w:p w14:paraId="016F96F6" w14:textId="533C63C0" w:rsidR="006719DC" w:rsidRPr="00216649" w:rsidRDefault="00216649" w:rsidP="001D0C88">
      <w:pPr>
        <w:pStyle w:val="NoSpacing"/>
        <w:spacing w:line="360" w:lineRule="auto"/>
        <w:rPr>
          <w:rFonts w:ascii="Arial" w:hAnsi="Arial" w:cs="Arial"/>
          <w:sz w:val="24"/>
          <w:szCs w:val="24"/>
        </w:rPr>
      </w:pPr>
      <w:r>
        <w:rPr>
          <w:rFonts w:ascii="Arial" w:hAnsi="Arial" w:cs="Arial"/>
          <w:sz w:val="24"/>
          <w:szCs w:val="24"/>
        </w:rPr>
        <w:t xml:space="preserve">These </w:t>
      </w:r>
      <w:r w:rsidR="0054528C">
        <w:rPr>
          <w:rFonts w:ascii="Arial" w:hAnsi="Arial" w:cs="Arial"/>
          <w:sz w:val="24"/>
          <w:szCs w:val="24"/>
        </w:rPr>
        <w:t>data’s</w:t>
      </w:r>
      <w:r>
        <w:rPr>
          <w:rFonts w:ascii="Arial" w:hAnsi="Arial" w:cs="Arial"/>
          <w:sz w:val="24"/>
          <w:szCs w:val="24"/>
        </w:rPr>
        <w:t xml:space="preserve"> will be </w:t>
      </w:r>
      <w:r w:rsidR="0054528C">
        <w:rPr>
          <w:rFonts w:ascii="Arial" w:hAnsi="Arial" w:cs="Arial"/>
          <w:sz w:val="24"/>
          <w:szCs w:val="24"/>
        </w:rPr>
        <w:t>sourced using a myriad of</w:t>
      </w:r>
      <w:r w:rsidR="00590E09">
        <w:rPr>
          <w:rFonts w:ascii="Arial" w:hAnsi="Arial" w:cs="Arial"/>
          <w:sz w:val="24"/>
          <w:szCs w:val="24"/>
        </w:rPr>
        <w:t xml:space="preserve"> online</w:t>
      </w:r>
      <w:r w:rsidR="009D32CF">
        <w:rPr>
          <w:rFonts w:ascii="Arial" w:hAnsi="Arial" w:cs="Arial"/>
          <w:sz w:val="24"/>
          <w:szCs w:val="24"/>
        </w:rPr>
        <w:t xml:space="preserve"> av</w:t>
      </w:r>
      <w:r w:rsidR="00FA796A">
        <w:rPr>
          <w:rFonts w:ascii="Arial" w:hAnsi="Arial" w:cs="Arial"/>
          <w:sz w:val="24"/>
          <w:szCs w:val="24"/>
        </w:rPr>
        <w:t>e</w:t>
      </w:r>
      <w:r w:rsidR="009D32CF">
        <w:rPr>
          <w:rFonts w:ascii="Arial" w:hAnsi="Arial" w:cs="Arial"/>
          <w:sz w:val="24"/>
          <w:szCs w:val="24"/>
        </w:rPr>
        <w:t>nues</w:t>
      </w:r>
      <w:r w:rsidR="00590E09">
        <w:rPr>
          <w:rFonts w:ascii="Arial" w:hAnsi="Arial" w:cs="Arial"/>
          <w:sz w:val="24"/>
          <w:szCs w:val="24"/>
        </w:rPr>
        <w:t>,</w:t>
      </w:r>
      <w:r w:rsidR="00FA796A">
        <w:rPr>
          <w:rFonts w:ascii="Arial" w:hAnsi="Arial" w:cs="Arial"/>
          <w:sz w:val="24"/>
          <w:szCs w:val="24"/>
        </w:rPr>
        <w:t xml:space="preserve"> and</w:t>
      </w:r>
      <w:r w:rsidR="00590E09">
        <w:rPr>
          <w:rFonts w:ascii="Arial" w:hAnsi="Arial" w:cs="Arial"/>
          <w:sz w:val="24"/>
          <w:szCs w:val="24"/>
        </w:rPr>
        <w:t xml:space="preserve"> shopping pattern</w:t>
      </w:r>
      <w:r w:rsidR="00863632">
        <w:rPr>
          <w:rFonts w:ascii="Arial" w:hAnsi="Arial" w:cs="Arial"/>
          <w:sz w:val="24"/>
          <w:szCs w:val="24"/>
        </w:rPr>
        <w:t>s like grocery shopping</w:t>
      </w:r>
      <w:r w:rsidR="004406E6">
        <w:rPr>
          <w:rFonts w:ascii="Arial" w:hAnsi="Arial" w:cs="Arial"/>
          <w:sz w:val="24"/>
          <w:szCs w:val="24"/>
        </w:rPr>
        <w:t xml:space="preserve"> online</w:t>
      </w:r>
      <w:r w:rsidR="00863632">
        <w:rPr>
          <w:rFonts w:ascii="Arial" w:hAnsi="Arial" w:cs="Arial"/>
          <w:sz w:val="24"/>
          <w:szCs w:val="24"/>
        </w:rPr>
        <w:t xml:space="preserve">, </w:t>
      </w:r>
      <w:r w:rsidR="00F17F9C">
        <w:rPr>
          <w:rFonts w:ascii="Arial" w:hAnsi="Arial" w:cs="Arial"/>
          <w:sz w:val="24"/>
          <w:szCs w:val="24"/>
        </w:rPr>
        <w:t>clothes</w:t>
      </w:r>
      <w:r w:rsidR="004406E6">
        <w:rPr>
          <w:rFonts w:ascii="Arial" w:hAnsi="Arial" w:cs="Arial"/>
          <w:sz w:val="24"/>
          <w:szCs w:val="24"/>
        </w:rPr>
        <w:t xml:space="preserve"> shopping online,</w:t>
      </w:r>
      <w:r w:rsidR="001943F4">
        <w:rPr>
          <w:rFonts w:ascii="Arial" w:hAnsi="Arial" w:cs="Arial"/>
          <w:sz w:val="24"/>
          <w:szCs w:val="24"/>
        </w:rPr>
        <w:t xml:space="preserve"> electronic </w:t>
      </w:r>
      <w:r w:rsidR="00371D0B">
        <w:rPr>
          <w:rFonts w:ascii="Arial" w:hAnsi="Arial" w:cs="Arial"/>
          <w:sz w:val="24"/>
          <w:szCs w:val="24"/>
        </w:rPr>
        <w:t>gadgets online, etc</w:t>
      </w:r>
      <w:r w:rsidR="008B2D86">
        <w:rPr>
          <w:rFonts w:ascii="Arial" w:hAnsi="Arial" w:cs="Arial"/>
          <w:sz w:val="24"/>
          <w:szCs w:val="24"/>
        </w:rPr>
        <w:t xml:space="preserve">. </w:t>
      </w:r>
      <w:r w:rsidR="003D485C">
        <w:rPr>
          <w:rFonts w:ascii="Arial" w:hAnsi="Arial" w:cs="Arial"/>
          <w:sz w:val="24"/>
          <w:szCs w:val="24"/>
        </w:rPr>
        <w:t>T</w:t>
      </w:r>
      <w:r w:rsidR="008B2D86">
        <w:rPr>
          <w:rFonts w:ascii="Arial" w:hAnsi="Arial" w:cs="Arial"/>
          <w:sz w:val="24"/>
          <w:szCs w:val="24"/>
        </w:rPr>
        <w:t>he use of CRM</w:t>
      </w:r>
      <w:r w:rsidR="004A348A">
        <w:rPr>
          <w:rFonts w:ascii="Arial" w:hAnsi="Arial" w:cs="Arial"/>
          <w:sz w:val="24"/>
          <w:szCs w:val="24"/>
        </w:rPr>
        <w:t xml:space="preserve"> to predict consumer </w:t>
      </w:r>
      <w:r w:rsidR="00AE7339">
        <w:rPr>
          <w:rFonts w:ascii="Arial" w:hAnsi="Arial" w:cs="Arial"/>
          <w:sz w:val="24"/>
          <w:szCs w:val="24"/>
        </w:rPr>
        <w:t>shopping behaviours metrics, and projected conversion rates.</w:t>
      </w:r>
      <w:r w:rsidR="00F17F9C">
        <w:rPr>
          <w:rFonts w:ascii="Arial" w:hAnsi="Arial" w:cs="Arial"/>
          <w:sz w:val="24"/>
          <w:szCs w:val="24"/>
        </w:rPr>
        <w:t xml:space="preserve"> </w:t>
      </w:r>
    </w:p>
    <w:p w14:paraId="6B16F29D" w14:textId="77777777" w:rsidR="006719DC" w:rsidRPr="006719DC" w:rsidRDefault="006719DC" w:rsidP="001D0C88">
      <w:pPr>
        <w:pStyle w:val="NoSpacing"/>
        <w:spacing w:line="360" w:lineRule="auto"/>
        <w:rPr>
          <w:rFonts w:ascii="Arial" w:hAnsi="Arial" w:cs="Arial"/>
          <w:b/>
          <w:bCs/>
          <w:sz w:val="24"/>
          <w:szCs w:val="24"/>
        </w:rPr>
      </w:pPr>
    </w:p>
    <w:p w14:paraId="4C72AC62" w14:textId="13AC41A7" w:rsidR="00C20428" w:rsidRDefault="00C20428" w:rsidP="001D0C88">
      <w:pPr>
        <w:pStyle w:val="NoSpacing"/>
        <w:spacing w:line="360" w:lineRule="auto"/>
        <w:rPr>
          <w:rFonts w:ascii="Arial" w:hAnsi="Arial" w:cs="Arial"/>
          <w:b/>
          <w:bCs/>
          <w:sz w:val="24"/>
          <w:szCs w:val="24"/>
        </w:rPr>
      </w:pPr>
      <w:r w:rsidRPr="00240DA7">
        <w:rPr>
          <w:rFonts w:ascii="Arial" w:hAnsi="Arial" w:cs="Arial"/>
          <w:b/>
          <w:bCs/>
          <w:sz w:val="24"/>
          <w:szCs w:val="24"/>
        </w:rPr>
        <w:t>Research Desi</w:t>
      </w:r>
      <w:r w:rsidR="00240DA7" w:rsidRPr="00240DA7">
        <w:rPr>
          <w:rFonts w:ascii="Arial" w:hAnsi="Arial" w:cs="Arial"/>
          <w:b/>
          <w:bCs/>
          <w:sz w:val="24"/>
          <w:szCs w:val="24"/>
        </w:rPr>
        <w:t>gn:</w:t>
      </w:r>
    </w:p>
    <w:p w14:paraId="31C993A5" w14:textId="4DB2D6E6" w:rsidR="00240DA7" w:rsidRPr="0016112D" w:rsidRDefault="0016112D" w:rsidP="001D0C88">
      <w:pPr>
        <w:pStyle w:val="NoSpacing"/>
        <w:spacing w:line="360" w:lineRule="auto"/>
        <w:rPr>
          <w:rFonts w:ascii="Arial" w:hAnsi="Arial" w:cs="Arial"/>
          <w:sz w:val="24"/>
          <w:szCs w:val="24"/>
        </w:rPr>
      </w:pPr>
      <w:r>
        <w:rPr>
          <w:rFonts w:ascii="Arial" w:hAnsi="Arial" w:cs="Arial"/>
          <w:sz w:val="24"/>
          <w:szCs w:val="24"/>
        </w:rPr>
        <w:lastRenderedPageBreak/>
        <w:t xml:space="preserve">A </w:t>
      </w:r>
      <w:r w:rsidR="002A6BD0">
        <w:rPr>
          <w:rFonts w:ascii="Arial" w:hAnsi="Arial" w:cs="Arial"/>
          <w:sz w:val="24"/>
          <w:szCs w:val="24"/>
        </w:rPr>
        <w:t xml:space="preserve">dual approach of qualitative </w:t>
      </w:r>
      <w:r w:rsidR="004A541B">
        <w:rPr>
          <w:rFonts w:ascii="Arial" w:hAnsi="Arial" w:cs="Arial"/>
          <w:sz w:val="24"/>
          <w:szCs w:val="24"/>
        </w:rPr>
        <w:t xml:space="preserve">surveys from consumers and </w:t>
      </w:r>
      <w:r w:rsidR="001C4741">
        <w:rPr>
          <w:rFonts w:ascii="Arial" w:hAnsi="Arial" w:cs="Arial"/>
          <w:sz w:val="24"/>
          <w:szCs w:val="24"/>
        </w:rPr>
        <w:t>quantitative data marketing analysis</w:t>
      </w:r>
      <w:r w:rsidR="0016169D">
        <w:rPr>
          <w:rFonts w:ascii="Arial" w:hAnsi="Arial" w:cs="Arial"/>
          <w:sz w:val="24"/>
          <w:szCs w:val="24"/>
        </w:rPr>
        <w:t xml:space="preserve"> will be used in the research processes.</w:t>
      </w:r>
    </w:p>
    <w:p w14:paraId="6446CF8B" w14:textId="77777777" w:rsidR="00F80EF0" w:rsidRDefault="00F80EF0" w:rsidP="001D0C88">
      <w:pPr>
        <w:pStyle w:val="NoSpacing"/>
        <w:spacing w:line="360" w:lineRule="auto"/>
        <w:rPr>
          <w:rFonts w:ascii="Arial" w:hAnsi="Arial" w:cs="Arial"/>
          <w:sz w:val="24"/>
          <w:szCs w:val="24"/>
        </w:rPr>
      </w:pPr>
    </w:p>
    <w:p w14:paraId="04E55456" w14:textId="3DBB2080" w:rsidR="00E52A12" w:rsidRDefault="00F07F83" w:rsidP="001D0C88">
      <w:pPr>
        <w:pStyle w:val="NoSpacing"/>
        <w:spacing w:line="360" w:lineRule="auto"/>
        <w:rPr>
          <w:rFonts w:ascii="Arial" w:hAnsi="Arial" w:cs="Arial"/>
          <w:b/>
          <w:bCs/>
          <w:sz w:val="24"/>
          <w:szCs w:val="24"/>
        </w:rPr>
      </w:pPr>
      <w:r w:rsidRPr="00E52A12">
        <w:rPr>
          <w:rFonts w:ascii="Arial" w:hAnsi="Arial" w:cs="Arial"/>
          <w:b/>
          <w:bCs/>
          <w:sz w:val="24"/>
          <w:szCs w:val="24"/>
        </w:rPr>
        <w:t>E</w:t>
      </w:r>
      <w:r w:rsidR="00F80EF0" w:rsidRPr="00E52A12">
        <w:rPr>
          <w:rFonts w:ascii="Arial" w:hAnsi="Arial" w:cs="Arial"/>
          <w:b/>
          <w:bCs/>
          <w:sz w:val="24"/>
          <w:szCs w:val="24"/>
        </w:rPr>
        <w:t>sti</w:t>
      </w:r>
      <w:r w:rsidRPr="00E52A12">
        <w:rPr>
          <w:rFonts w:ascii="Arial" w:hAnsi="Arial" w:cs="Arial"/>
          <w:b/>
          <w:bCs/>
          <w:sz w:val="24"/>
          <w:szCs w:val="24"/>
        </w:rPr>
        <w:t>mated Sampling:</w:t>
      </w:r>
    </w:p>
    <w:p w14:paraId="35310683" w14:textId="2A0A7995" w:rsidR="00E52A12" w:rsidRDefault="00DF03D8" w:rsidP="001D0C88">
      <w:pPr>
        <w:pStyle w:val="NoSpacing"/>
        <w:spacing w:line="360" w:lineRule="auto"/>
        <w:rPr>
          <w:rFonts w:ascii="Arial" w:hAnsi="Arial" w:cs="Arial"/>
          <w:sz w:val="24"/>
          <w:szCs w:val="24"/>
        </w:rPr>
      </w:pPr>
      <w:r>
        <w:rPr>
          <w:rFonts w:ascii="Arial" w:hAnsi="Arial" w:cs="Arial"/>
          <w:sz w:val="24"/>
          <w:szCs w:val="24"/>
        </w:rPr>
        <w:t xml:space="preserve">Interviews and </w:t>
      </w:r>
      <w:r w:rsidR="00130E15">
        <w:rPr>
          <w:rFonts w:ascii="Arial" w:hAnsi="Arial" w:cs="Arial"/>
          <w:sz w:val="24"/>
          <w:szCs w:val="24"/>
        </w:rPr>
        <w:t xml:space="preserve">Surveys will be used for </w:t>
      </w:r>
      <w:r w:rsidR="00351C71">
        <w:rPr>
          <w:rFonts w:ascii="Arial" w:hAnsi="Arial" w:cs="Arial"/>
          <w:sz w:val="24"/>
          <w:szCs w:val="24"/>
        </w:rPr>
        <w:t xml:space="preserve">sampling using an easy </w:t>
      </w:r>
      <w:r w:rsidR="000A77D8">
        <w:rPr>
          <w:rFonts w:ascii="Arial" w:hAnsi="Arial" w:cs="Arial"/>
          <w:sz w:val="24"/>
          <w:szCs w:val="24"/>
        </w:rPr>
        <w:t xml:space="preserve">chosen </w:t>
      </w:r>
      <w:r w:rsidR="00CC5D5A">
        <w:rPr>
          <w:rFonts w:ascii="Arial" w:hAnsi="Arial" w:cs="Arial"/>
          <w:sz w:val="24"/>
          <w:szCs w:val="24"/>
        </w:rPr>
        <w:t xml:space="preserve">approach </w:t>
      </w:r>
      <w:r w:rsidR="004B5CD4">
        <w:rPr>
          <w:rFonts w:ascii="Arial" w:hAnsi="Arial" w:cs="Arial"/>
          <w:sz w:val="24"/>
          <w:szCs w:val="24"/>
        </w:rPr>
        <w:t xml:space="preserve">to </w:t>
      </w:r>
      <w:r w:rsidR="00645FC1">
        <w:rPr>
          <w:rFonts w:ascii="Arial" w:hAnsi="Arial" w:cs="Arial"/>
          <w:sz w:val="24"/>
          <w:szCs w:val="24"/>
        </w:rPr>
        <w:t xml:space="preserve">decipher projected </w:t>
      </w:r>
      <w:r w:rsidR="004D4995">
        <w:rPr>
          <w:rFonts w:ascii="Arial" w:hAnsi="Arial" w:cs="Arial"/>
          <w:sz w:val="24"/>
          <w:szCs w:val="24"/>
        </w:rPr>
        <w:t>demograph</w:t>
      </w:r>
      <w:r w:rsidR="00425130">
        <w:rPr>
          <w:rFonts w:ascii="Arial" w:hAnsi="Arial" w:cs="Arial"/>
          <w:sz w:val="24"/>
          <w:szCs w:val="24"/>
        </w:rPr>
        <w:t>ic patterns globally.</w:t>
      </w:r>
    </w:p>
    <w:p w14:paraId="2F922B2E" w14:textId="77777777" w:rsidR="00425130" w:rsidRDefault="00425130" w:rsidP="001D0C88">
      <w:pPr>
        <w:pStyle w:val="NoSpacing"/>
        <w:spacing w:line="360" w:lineRule="auto"/>
        <w:rPr>
          <w:rFonts w:ascii="Arial" w:hAnsi="Arial" w:cs="Arial"/>
          <w:sz w:val="24"/>
          <w:szCs w:val="24"/>
        </w:rPr>
      </w:pPr>
    </w:p>
    <w:p w14:paraId="14103F16" w14:textId="77777777" w:rsidR="00C20428" w:rsidRDefault="00C20428" w:rsidP="001D0C88">
      <w:pPr>
        <w:pStyle w:val="NoSpacing"/>
        <w:spacing w:line="360" w:lineRule="auto"/>
        <w:rPr>
          <w:rFonts w:ascii="Arial" w:hAnsi="Arial" w:cs="Arial"/>
          <w:b/>
          <w:bCs/>
          <w:sz w:val="24"/>
          <w:szCs w:val="24"/>
        </w:rPr>
      </w:pPr>
    </w:p>
    <w:p w14:paraId="117716F9" w14:textId="77777777" w:rsidR="00C20428" w:rsidRDefault="00C20428" w:rsidP="001D0C88">
      <w:pPr>
        <w:pStyle w:val="NoSpacing"/>
        <w:spacing w:line="360" w:lineRule="auto"/>
        <w:rPr>
          <w:rFonts w:ascii="Arial" w:hAnsi="Arial" w:cs="Arial"/>
          <w:b/>
          <w:bCs/>
          <w:sz w:val="24"/>
          <w:szCs w:val="24"/>
        </w:rPr>
      </w:pPr>
    </w:p>
    <w:p w14:paraId="34502693" w14:textId="4E50EBE9" w:rsidR="00425130" w:rsidRDefault="00425130" w:rsidP="001D0C88">
      <w:pPr>
        <w:pStyle w:val="NoSpacing"/>
        <w:spacing w:line="360" w:lineRule="auto"/>
        <w:rPr>
          <w:rFonts w:ascii="Arial" w:hAnsi="Arial" w:cs="Arial"/>
          <w:b/>
          <w:bCs/>
          <w:sz w:val="24"/>
          <w:szCs w:val="24"/>
        </w:rPr>
      </w:pPr>
      <w:r w:rsidRPr="00A17283">
        <w:rPr>
          <w:rFonts w:ascii="Arial" w:hAnsi="Arial" w:cs="Arial"/>
          <w:b/>
          <w:bCs/>
          <w:sz w:val="24"/>
          <w:szCs w:val="24"/>
        </w:rPr>
        <w:t xml:space="preserve">Sample </w:t>
      </w:r>
      <w:r w:rsidR="00A17283" w:rsidRPr="00A17283">
        <w:rPr>
          <w:rFonts w:ascii="Arial" w:hAnsi="Arial" w:cs="Arial"/>
          <w:b/>
          <w:bCs/>
          <w:sz w:val="24"/>
          <w:szCs w:val="24"/>
        </w:rPr>
        <w:t>Size and Type:</w:t>
      </w:r>
    </w:p>
    <w:p w14:paraId="3827106E" w14:textId="4D6CBC16" w:rsidR="00A17283" w:rsidRPr="00A17283" w:rsidRDefault="00745F52" w:rsidP="001D0C88">
      <w:pPr>
        <w:pStyle w:val="NoSpacing"/>
        <w:spacing w:line="360" w:lineRule="auto"/>
        <w:rPr>
          <w:rFonts w:ascii="Arial" w:hAnsi="Arial" w:cs="Arial"/>
          <w:sz w:val="24"/>
          <w:szCs w:val="24"/>
        </w:rPr>
      </w:pPr>
      <w:r>
        <w:rPr>
          <w:rFonts w:ascii="Arial" w:hAnsi="Arial" w:cs="Arial"/>
          <w:sz w:val="24"/>
          <w:szCs w:val="24"/>
        </w:rPr>
        <w:t>Sample size between 40-8</w:t>
      </w:r>
      <w:r w:rsidR="00D66D3E">
        <w:rPr>
          <w:rFonts w:ascii="Arial" w:hAnsi="Arial" w:cs="Arial"/>
          <w:sz w:val="24"/>
          <w:szCs w:val="24"/>
        </w:rPr>
        <w:t xml:space="preserve">0 participants, using </w:t>
      </w:r>
      <w:r w:rsidR="00E25238">
        <w:rPr>
          <w:rFonts w:ascii="Arial" w:hAnsi="Arial" w:cs="Arial"/>
          <w:sz w:val="24"/>
          <w:szCs w:val="24"/>
        </w:rPr>
        <w:t xml:space="preserve">a variety of </w:t>
      </w:r>
      <w:r w:rsidR="0001319D">
        <w:rPr>
          <w:rFonts w:ascii="Arial" w:hAnsi="Arial" w:cs="Arial"/>
          <w:sz w:val="24"/>
          <w:szCs w:val="24"/>
        </w:rPr>
        <w:t xml:space="preserve">sampling methods </w:t>
      </w:r>
      <w:r w:rsidR="00F03C0E">
        <w:rPr>
          <w:rFonts w:ascii="Arial" w:hAnsi="Arial" w:cs="Arial"/>
          <w:sz w:val="24"/>
          <w:szCs w:val="24"/>
        </w:rPr>
        <w:t xml:space="preserve">diversity patterns, </w:t>
      </w:r>
      <w:r w:rsidR="00877888">
        <w:rPr>
          <w:rFonts w:ascii="Arial" w:hAnsi="Arial" w:cs="Arial"/>
          <w:sz w:val="24"/>
          <w:szCs w:val="24"/>
        </w:rPr>
        <w:t xml:space="preserve">whilst ensuring a balanced representation </w:t>
      </w:r>
      <w:r w:rsidR="00005E17">
        <w:rPr>
          <w:rFonts w:ascii="Arial" w:hAnsi="Arial" w:cs="Arial"/>
          <w:sz w:val="24"/>
          <w:szCs w:val="24"/>
        </w:rPr>
        <w:t xml:space="preserve">across a </w:t>
      </w:r>
      <w:r w:rsidR="008C5A5A">
        <w:rPr>
          <w:rFonts w:ascii="Arial" w:hAnsi="Arial" w:cs="Arial"/>
          <w:sz w:val="24"/>
          <w:szCs w:val="24"/>
        </w:rPr>
        <w:t xml:space="preserve">wide section of consumer behaviours and </w:t>
      </w:r>
      <w:r w:rsidR="009A335A">
        <w:rPr>
          <w:rFonts w:ascii="Arial" w:hAnsi="Arial" w:cs="Arial"/>
          <w:sz w:val="24"/>
          <w:szCs w:val="24"/>
        </w:rPr>
        <w:t xml:space="preserve">styles </w:t>
      </w:r>
      <w:r w:rsidR="00B27577">
        <w:rPr>
          <w:rFonts w:ascii="Arial" w:hAnsi="Arial" w:cs="Arial"/>
          <w:sz w:val="24"/>
          <w:szCs w:val="24"/>
        </w:rPr>
        <w:t>are projected in the studies.</w:t>
      </w:r>
    </w:p>
    <w:p w14:paraId="35CEB01F" w14:textId="77777777" w:rsidR="00F07F83" w:rsidRDefault="00F07F83" w:rsidP="001D0C88">
      <w:pPr>
        <w:pStyle w:val="NoSpacing"/>
        <w:spacing w:line="360" w:lineRule="auto"/>
        <w:rPr>
          <w:rFonts w:ascii="Arial" w:hAnsi="Arial" w:cs="Arial"/>
          <w:sz w:val="24"/>
          <w:szCs w:val="24"/>
        </w:rPr>
      </w:pPr>
    </w:p>
    <w:p w14:paraId="4041CCBE" w14:textId="77777777" w:rsidR="001D1488" w:rsidRDefault="001D1488" w:rsidP="001D0C88">
      <w:pPr>
        <w:pStyle w:val="NoSpacing"/>
        <w:spacing w:line="360" w:lineRule="auto"/>
        <w:rPr>
          <w:rFonts w:ascii="Arial" w:hAnsi="Arial" w:cs="Arial"/>
          <w:sz w:val="24"/>
          <w:szCs w:val="24"/>
        </w:rPr>
      </w:pPr>
    </w:p>
    <w:p w14:paraId="24E82491" w14:textId="67351E83" w:rsidR="00DB72F7" w:rsidRDefault="00DB72F7" w:rsidP="001D0C88">
      <w:pPr>
        <w:pStyle w:val="NoSpacing"/>
        <w:spacing w:line="360" w:lineRule="auto"/>
        <w:rPr>
          <w:rFonts w:ascii="Arial" w:hAnsi="Arial" w:cs="Arial"/>
          <w:b/>
          <w:bCs/>
          <w:sz w:val="24"/>
          <w:szCs w:val="24"/>
        </w:rPr>
      </w:pPr>
      <w:r w:rsidRPr="001D1488">
        <w:rPr>
          <w:rFonts w:ascii="Arial" w:hAnsi="Arial" w:cs="Arial"/>
          <w:b/>
          <w:bCs/>
          <w:sz w:val="24"/>
          <w:szCs w:val="24"/>
        </w:rPr>
        <w:t>Analyzation of Data</w:t>
      </w:r>
      <w:r w:rsidR="001D1488" w:rsidRPr="001D1488">
        <w:rPr>
          <w:rFonts w:ascii="Arial" w:hAnsi="Arial" w:cs="Arial"/>
          <w:b/>
          <w:bCs/>
          <w:sz w:val="24"/>
          <w:szCs w:val="24"/>
        </w:rPr>
        <w:t>:</w:t>
      </w:r>
    </w:p>
    <w:p w14:paraId="0F69C575" w14:textId="2C63AD26" w:rsidR="001D1488" w:rsidRPr="001D1488" w:rsidRDefault="005C6D27" w:rsidP="001D0C88">
      <w:pPr>
        <w:pStyle w:val="NoSpacing"/>
        <w:spacing w:line="360" w:lineRule="auto"/>
        <w:rPr>
          <w:rFonts w:ascii="Arial" w:hAnsi="Arial" w:cs="Arial"/>
          <w:sz w:val="24"/>
          <w:szCs w:val="24"/>
        </w:rPr>
      </w:pPr>
      <w:r>
        <w:rPr>
          <w:rFonts w:ascii="Arial" w:hAnsi="Arial" w:cs="Arial"/>
          <w:sz w:val="24"/>
          <w:szCs w:val="24"/>
        </w:rPr>
        <w:t xml:space="preserve">To validate, visualise, </w:t>
      </w:r>
      <w:r w:rsidR="003F5015">
        <w:rPr>
          <w:rFonts w:ascii="Arial" w:hAnsi="Arial" w:cs="Arial"/>
          <w:sz w:val="24"/>
          <w:szCs w:val="24"/>
        </w:rPr>
        <w:t xml:space="preserve">organise, and analyse </w:t>
      </w:r>
      <w:r w:rsidR="00DE4D95">
        <w:rPr>
          <w:rFonts w:ascii="Arial" w:hAnsi="Arial" w:cs="Arial"/>
          <w:sz w:val="24"/>
          <w:szCs w:val="24"/>
        </w:rPr>
        <w:t xml:space="preserve">the data gathered, </w:t>
      </w:r>
      <w:r w:rsidR="00C57C57">
        <w:rPr>
          <w:rFonts w:ascii="Arial" w:hAnsi="Arial" w:cs="Arial"/>
          <w:sz w:val="24"/>
          <w:szCs w:val="24"/>
        </w:rPr>
        <w:t>(</w:t>
      </w:r>
      <w:r w:rsidR="00DE4D95">
        <w:rPr>
          <w:rFonts w:ascii="Arial" w:hAnsi="Arial" w:cs="Arial"/>
          <w:sz w:val="24"/>
          <w:szCs w:val="24"/>
        </w:rPr>
        <w:t xml:space="preserve">Microsoft </w:t>
      </w:r>
      <w:r w:rsidR="00A62D46">
        <w:rPr>
          <w:rFonts w:ascii="Arial" w:hAnsi="Arial" w:cs="Arial"/>
          <w:sz w:val="24"/>
          <w:szCs w:val="24"/>
        </w:rPr>
        <w:t>Excel</w:t>
      </w:r>
      <w:r w:rsidR="00C57C57">
        <w:rPr>
          <w:rFonts w:ascii="Arial" w:hAnsi="Arial" w:cs="Arial"/>
          <w:sz w:val="24"/>
          <w:szCs w:val="24"/>
        </w:rPr>
        <w:t>)</w:t>
      </w:r>
      <w:r w:rsidR="00A62D46">
        <w:rPr>
          <w:rFonts w:ascii="Arial" w:hAnsi="Arial" w:cs="Arial"/>
          <w:sz w:val="24"/>
          <w:szCs w:val="24"/>
        </w:rPr>
        <w:t xml:space="preserve"> will be used in this process.</w:t>
      </w:r>
    </w:p>
    <w:p w14:paraId="6FE5E6FE" w14:textId="77777777" w:rsidR="001D1488" w:rsidRPr="001D1488" w:rsidRDefault="001D1488" w:rsidP="001D0C88">
      <w:pPr>
        <w:pStyle w:val="NoSpacing"/>
        <w:spacing w:line="360" w:lineRule="auto"/>
        <w:rPr>
          <w:rFonts w:ascii="Arial" w:hAnsi="Arial" w:cs="Arial"/>
          <w:sz w:val="24"/>
          <w:szCs w:val="24"/>
        </w:rPr>
      </w:pPr>
    </w:p>
    <w:p w14:paraId="42A43D26" w14:textId="77777777" w:rsidR="00F3302E" w:rsidRDefault="00F3302E" w:rsidP="001D0C88">
      <w:pPr>
        <w:pStyle w:val="NoSpacing"/>
        <w:spacing w:line="360" w:lineRule="auto"/>
        <w:rPr>
          <w:rFonts w:ascii="Arial" w:hAnsi="Arial" w:cs="Arial"/>
          <w:sz w:val="24"/>
          <w:szCs w:val="24"/>
        </w:rPr>
      </w:pPr>
    </w:p>
    <w:p w14:paraId="54E45A00" w14:textId="77777777" w:rsidR="001D1488" w:rsidRDefault="001D1488" w:rsidP="001D0C88">
      <w:pPr>
        <w:pStyle w:val="NoSpacing"/>
        <w:spacing w:line="360" w:lineRule="auto"/>
        <w:rPr>
          <w:rFonts w:ascii="Arial" w:hAnsi="Arial" w:cs="Arial"/>
          <w:b/>
          <w:bCs/>
          <w:sz w:val="24"/>
          <w:szCs w:val="24"/>
        </w:rPr>
      </w:pPr>
    </w:p>
    <w:p w14:paraId="3E767E7D" w14:textId="77777777" w:rsidR="001D1488" w:rsidRDefault="001D1488" w:rsidP="001D0C88">
      <w:pPr>
        <w:pStyle w:val="NoSpacing"/>
        <w:spacing w:line="360" w:lineRule="auto"/>
        <w:rPr>
          <w:rFonts w:ascii="Arial" w:hAnsi="Arial" w:cs="Arial"/>
          <w:b/>
          <w:bCs/>
          <w:sz w:val="24"/>
          <w:szCs w:val="24"/>
        </w:rPr>
      </w:pPr>
    </w:p>
    <w:p w14:paraId="2CF0611B" w14:textId="77777777" w:rsidR="001D1488" w:rsidRDefault="001D1488" w:rsidP="001D0C88">
      <w:pPr>
        <w:pStyle w:val="NoSpacing"/>
        <w:spacing w:line="360" w:lineRule="auto"/>
        <w:rPr>
          <w:rFonts w:ascii="Arial" w:hAnsi="Arial" w:cs="Arial"/>
          <w:b/>
          <w:bCs/>
          <w:sz w:val="24"/>
          <w:szCs w:val="24"/>
        </w:rPr>
      </w:pPr>
    </w:p>
    <w:p w14:paraId="24C7E90F" w14:textId="62DF55ED" w:rsidR="00465F55" w:rsidRDefault="00021F74" w:rsidP="001D0C88">
      <w:pPr>
        <w:pStyle w:val="NoSpacing"/>
        <w:spacing w:line="360" w:lineRule="auto"/>
        <w:rPr>
          <w:rFonts w:ascii="Arial" w:hAnsi="Arial" w:cs="Arial"/>
          <w:b/>
          <w:bCs/>
          <w:sz w:val="24"/>
          <w:szCs w:val="24"/>
        </w:rPr>
      </w:pPr>
      <w:r w:rsidRPr="00021F74">
        <w:rPr>
          <w:rFonts w:ascii="Arial" w:hAnsi="Arial" w:cs="Arial"/>
          <w:b/>
          <w:bCs/>
          <w:sz w:val="24"/>
          <w:szCs w:val="24"/>
        </w:rPr>
        <w:t>R</w:t>
      </w:r>
      <w:r w:rsidR="006631FE" w:rsidRPr="00021F74">
        <w:rPr>
          <w:rFonts w:ascii="Arial" w:hAnsi="Arial" w:cs="Arial"/>
          <w:b/>
          <w:bCs/>
          <w:sz w:val="24"/>
          <w:szCs w:val="24"/>
        </w:rPr>
        <w:t>esults</w:t>
      </w:r>
      <w:r w:rsidRPr="00021F74">
        <w:rPr>
          <w:rFonts w:ascii="Arial" w:hAnsi="Arial" w:cs="Arial"/>
          <w:b/>
          <w:bCs/>
          <w:sz w:val="24"/>
          <w:szCs w:val="24"/>
        </w:rPr>
        <w:t xml:space="preserve"> and Discussions:</w:t>
      </w:r>
    </w:p>
    <w:p w14:paraId="435C2C05" w14:textId="187F49D4" w:rsidR="00021F74" w:rsidRDefault="009B67AC" w:rsidP="001D0C88">
      <w:pPr>
        <w:pStyle w:val="NoSpacing"/>
        <w:spacing w:line="360" w:lineRule="auto"/>
        <w:rPr>
          <w:rFonts w:ascii="Arial" w:hAnsi="Arial" w:cs="Arial"/>
          <w:sz w:val="24"/>
          <w:szCs w:val="24"/>
        </w:rPr>
      </w:pPr>
      <w:r>
        <w:rPr>
          <w:rFonts w:ascii="Arial" w:hAnsi="Arial" w:cs="Arial"/>
          <w:sz w:val="24"/>
          <w:szCs w:val="24"/>
        </w:rPr>
        <w:t>This section will provide analysis</w:t>
      </w:r>
      <w:r w:rsidR="009702E6">
        <w:rPr>
          <w:rFonts w:ascii="Arial" w:hAnsi="Arial" w:cs="Arial"/>
          <w:sz w:val="24"/>
          <w:szCs w:val="24"/>
        </w:rPr>
        <w:t xml:space="preserve">, trends, and patterns </w:t>
      </w:r>
      <w:r w:rsidR="0042283D">
        <w:rPr>
          <w:rFonts w:ascii="Arial" w:hAnsi="Arial" w:cs="Arial"/>
          <w:sz w:val="24"/>
          <w:szCs w:val="24"/>
        </w:rPr>
        <w:t xml:space="preserve">to </w:t>
      </w:r>
      <w:r w:rsidR="00611DDB">
        <w:rPr>
          <w:rFonts w:ascii="Arial" w:hAnsi="Arial" w:cs="Arial"/>
          <w:sz w:val="24"/>
          <w:szCs w:val="24"/>
        </w:rPr>
        <w:t xml:space="preserve">present its findings and </w:t>
      </w:r>
      <w:r w:rsidR="00631656">
        <w:rPr>
          <w:rFonts w:ascii="Arial" w:hAnsi="Arial" w:cs="Arial"/>
          <w:sz w:val="24"/>
          <w:szCs w:val="24"/>
        </w:rPr>
        <w:t xml:space="preserve">marry </w:t>
      </w:r>
      <w:r w:rsidR="00282278">
        <w:rPr>
          <w:rFonts w:ascii="Arial" w:hAnsi="Arial" w:cs="Arial"/>
          <w:sz w:val="24"/>
          <w:szCs w:val="24"/>
        </w:rPr>
        <w:t>them with already available literature</w:t>
      </w:r>
      <w:r w:rsidR="00567310">
        <w:rPr>
          <w:rFonts w:ascii="Arial" w:hAnsi="Arial" w:cs="Arial"/>
          <w:sz w:val="24"/>
          <w:szCs w:val="24"/>
        </w:rPr>
        <w:t>, dissert their implications</w:t>
      </w:r>
      <w:r w:rsidR="00676787">
        <w:rPr>
          <w:rFonts w:ascii="Arial" w:hAnsi="Arial" w:cs="Arial"/>
          <w:sz w:val="24"/>
          <w:szCs w:val="24"/>
        </w:rPr>
        <w:t xml:space="preserve">, and provide </w:t>
      </w:r>
      <w:r w:rsidR="00EB733B">
        <w:rPr>
          <w:rFonts w:ascii="Arial" w:hAnsi="Arial" w:cs="Arial"/>
          <w:sz w:val="24"/>
          <w:szCs w:val="24"/>
        </w:rPr>
        <w:t xml:space="preserve">novel ways of </w:t>
      </w:r>
      <w:r w:rsidR="002A4791">
        <w:rPr>
          <w:rFonts w:ascii="Arial" w:hAnsi="Arial" w:cs="Arial"/>
          <w:sz w:val="24"/>
          <w:szCs w:val="24"/>
        </w:rPr>
        <w:t>exploration in future research</w:t>
      </w:r>
      <w:r w:rsidR="009C3D30">
        <w:rPr>
          <w:rFonts w:ascii="Arial" w:hAnsi="Arial" w:cs="Arial"/>
          <w:sz w:val="24"/>
          <w:szCs w:val="24"/>
        </w:rPr>
        <w:t xml:space="preserve"> to attain positive outcomes</w:t>
      </w:r>
      <w:r w:rsidR="00F3302E">
        <w:rPr>
          <w:rFonts w:ascii="Arial" w:hAnsi="Arial" w:cs="Arial"/>
          <w:sz w:val="24"/>
          <w:szCs w:val="24"/>
        </w:rPr>
        <w:t>.</w:t>
      </w:r>
    </w:p>
    <w:p w14:paraId="48757021" w14:textId="77777777" w:rsidR="00F3302E" w:rsidRPr="009B67AC" w:rsidRDefault="00F3302E" w:rsidP="001D0C88">
      <w:pPr>
        <w:pStyle w:val="NoSpacing"/>
        <w:spacing w:line="360" w:lineRule="auto"/>
        <w:rPr>
          <w:rFonts w:ascii="Arial" w:hAnsi="Arial" w:cs="Arial"/>
          <w:sz w:val="24"/>
          <w:szCs w:val="24"/>
        </w:rPr>
      </w:pPr>
    </w:p>
    <w:p w14:paraId="2C5AD390" w14:textId="77777777" w:rsidR="00ED0C90" w:rsidRDefault="00ED0C90" w:rsidP="001D0C88">
      <w:pPr>
        <w:pStyle w:val="NoSpacing"/>
        <w:spacing w:line="360" w:lineRule="auto"/>
        <w:rPr>
          <w:rFonts w:ascii="Arial" w:hAnsi="Arial" w:cs="Arial"/>
          <w:sz w:val="24"/>
          <w:szCs w:val="24"/>
        </w:rPr>
      </w:pPr>
    </w:p>
    <w:p w14:paraId="5D2DF6CF" w14:textId="6C42158B" w:rsidR="00ED0C90" w:rsidRDefault="00C17B67" w:rsidP="001D0C88">
      <w:pPr>
        <w:pStyle w:val="NoSpacing"/>
        <w:spacing w:line="360" w:lineRule="auto"/>
        <w:rPr>
          <w:rFonts w:ascii="Arial" w:hAnsi="Arial" w:cs="Arial"/>
          <w:b/>
          <w:bCs/>
          <w:sz w:val="24"/>
          <w:szCs w:val="24"/>
        </w:rPr>
      </w:pPr>
      <w:r w:rsidRPr="00C17B67">
        <w:rPr>
          <w:rFonts w:ascii="Arial" w:hAnsi="Arial" w:cs="Arial"/>
          <w:b/>
          <w:bCs/>
          <w:sz w:val="24"/>
          <w:szCs w:val="24"/>
        </w:rPr>
        <w:t>Ethical Considerations:</w:t>
      </w:r>
    </w:p>
    <w:p w14:paraId="0107E3BF" w14:textId="044AE201" w:rsidR="008059B9" w:rsidRDefault="00AA440A" w:rsidP="00821394">
      <w:pPr>
        <w:pStyle w:val="NoSpacing"/>
        <w:spacing w:line="360" w:lineRule="auto"/>
        <w:rPr>
          <w:rFonts w:ascii="Arial" w:hAnsi="Arial" w:cs="Arial"/>
          <w:sz w:val="24"/>
          <w:szCs w:val="24"/>
        </w:rPr>
      </w:pPr>
      <w:r>
        <w:rPr>
          <w:rFonts w:ascii="Arial" w:hAnsi="Arial" w:cs="Arial"/>
          <w:sz w:val="24"/>
          <w:szCs w:val="24"/>
        </w:rPr>
        <w:t xml:space="preserve">Ethical considerations are </w:t>
      </w:r>
      <w:r w:rsidR="00012214">
        <w:rPr>
          <w:rFonts w:ascii="Arial" w:hAnsi="Arial" w:cs="Arial"/>
          <w:sz w:val="24"/>
          <w:szCs w:val="24"/>
        </w:rPr>
        <w:t>a fundamental part of a</w:t>
      </w:r>
      <w:r w:rsidR="00DD0953">
        <w:rPr>
          <w:rFonts w:ascii="Arial" w:hAnsi="Arial" w:cs="Arial"/>
          <w:sz w:val="24"/>
          <w:szCs w:val="24"/>
        </w:rPr>
        <w:t>ny</w:t>
      </w:r>
      <w:r w:rsidR="00012214">
        <w:rPr>
          <w:rFonts w:ascii="Arial" w:hAnsi="Arial" w:cs="Arial"/>
          <w:sz w:val="24"/>
          <w:szCs w:val="24"/>
        </w:rPr>
        <w:t xml:space="preserve"> </w:t>
      </w:r>
      <w:r w:rsidR="00DD0953">
        <w:rPr>
          <w:rFonts w:ascii="Arial" w:hAnsi="Arial" w:cs="Arial"/>
          <w:sz w:val="24"/>
          <w:szCs w:val="24"/>
        </w:rPr>
        <w:t>research,</w:t>
      </w:r>
      <w:r w:rsidR="00012214">
        <w:rPr>
          <w:rFonts w:ascii="Arial" w:hAnsi="Arial" w:cs="Arial"/>
          <w:sz w:val="24"/>
          <w:szCs w:val="24"/>
        </w:rPr>
        <w:t xml:space="preserve"> and this will be followed </w:t>
      </w:r>
      <w:r w:rsidR="001F1D11">
        <w:rPr>
          <w:rFonts w:ascii="Arial" w:hAnsi="Arial" w:cs="Arial"/>
          <w:sz w:val="24"/>
          <w:szCs w:val="24"/>
        </w:rPr>
        <w:t>in the entirety of this process.</w:t>
      </w:r>
      <w:r w:rsidR="00653F3B">
        <w:rPr>
          <w:rFonts w:ascii="Arial" w:hAnsi="Arial" w:cs="Arial"/>
          <w:sz w:val="24"/>
          <w:szCs w:val="24"/>
        </w:rPr>
        <w:t xml:space="preserve"> Where there are needs for</w:t>
      </w:r>
      <w:r w:rsidR="00DD0953">
        <w:rPr>
          <w:rFonts w:ascii="Arial" w:hAnsi="Arial" w:cs="Arial"/>
          <w:sz w:val="24"/>
          <w:szCs w:val="24"/>
        </w:rPr>
        <w:t xml:space="preserve"> any consent</w:t>
      </w:r>
      <w:r w:rsidR="00467545">
        <w:rPr>
          <w:rFonts w:ascii="Arial" w:hAnsi="Arial" w:cs="Arial"/>
          <w:sz w:val="24"/>
          <w:szCs w:val="24"/>
        </w:rPr>
        <w:t xml:space="preserve">s, this will be fully obtained from </w:t>
      </w:r>
      <w:r w:rsidR="005A733F">
        <w:rPr>
          <w:rFonts w:ascii="Arial" w:hAnsi="Arial" w:cs="Arial"/>
          <w:sz w:val="24"/>
          <w:szCs w:val="24"/>
        </w:rPr>
        <w:t xml:space="preserve">any participants of all surveys, </w:t>
      </w:r>
      <w:r w:rsidR="00821394">
        <w:rPr>
          <w:rFonts w:ascii="Arial" w:hAnsi="Arial" w:cs="Arial"/>
          <w:sz w:val="24"/>
          <w:szCs w:val="24"/>
        </w:rPr>
        <w:t xml:space="preserve">and </w:t>
      </w:r>
      <w:r w:rsidR="005A733F">
        <w:rPr>
          <w:rFonts w:ascii="Arial" w:hAnsi="Arial" w:cs="Arial"/>
          <w:sz w:val="24"/>
          <w:szCs w:val="24"/>
        </w:rPr>
        <w:t>interviews</w:t>
      </w:r>
      <w:r w:rsidR="00653F3B">
        <w:rPr>
          <w:rFonts w:ascii="Arial" w:hAnsi="Arial" w:cs="Arial"/>
          <w:sz w:val="24"/>
          <w:szCs w:val="24"/>
        </w:rPr>
        <w:t xml:space="preserve"> </w:t>
      </w:r>
      <w:r w:rsidR="00821394">
        <w:rPr>
          <w:rFonts w:ascii="Arial" w:hAnsi="Arial" w:cs="Arial"/>
          <w:sz w:val="24"/>
          <w:szCs w:val="24"/>
        </w:rPr>
        <w:t>conducted</w:t>
      </w:r>
      <w:r w:rsidR="00A61E04">
        <w:rPr>
          <w:rFonts w:ascii="Arial" w:hAnsi="Arial" w:cs="Arial"/>
          <w:sz w:val="24"/>
          <w:szCs w:val="24"/>
        </w:rPr>
        <w:t xml:space="preserve"> to safeguard </w:t>
      </w:r>
      <w:r w:rsidR="008269AC">
        <w:rPr>
          <w:rFonts w:ascii="Arial" w:hAnsi="Arial" w:cs="Arial"/>
          <w:sz w:val="24"/>
          <w:szCs w:val="24"/>
        </w:rPr>
        <w:t xml:space="preserve">confidentiality and data protection </w:t>
      </w:r>
      <w:r w:rsidR="00344C0D">
        <w:rPr>
          <w:rFonts w:ascii="Arial" w:hAnsi="Arial" w:cs="Arial"/>
          <w:sz w:val="24"/>
          <w:szCs w:val="24"/>
        </w:rPr>
        <w:t>measures will be strictly adhered to.</w:t>
      </w:r>
      <w:r w:rsidR="002A38A6">
        <w:rPr>
          <w:rFonts w:ascii="Arial" w:hAnsi="Arial" w:cs="Arial"/>
          <w:sz w:val="24"/>
          <w:szCs w:val="24"/>
        </w:rPr>
        <w:t xml:space="preserve"> </w:t>
      </w:r>
      <w:r w:rsidR="002A38A6">
        <w:rPr>
          <w:rFonts w:ascii="Arial" w:hAnsi="Arial" w:cs="Arial"/>
          <w:sz w:val="24"/>
          <w:szCs w:val="24"/>
        </w:rPr>
        <w:lastRenderedPageBreak/>
        <w:t>The cornerstone of an</w:t>
      </w:r>
      <w:r w:rsidR="001A2F62">
        <w:rPr>
          <w:rFonts w:ascii="Arial" w:hAnsi="Arial" w:cs="Arial"/>
          <w:sz w:val="24"/>
          <w:szCs w:val="24"/>
        </w:rPr>
        <w:t>y</w:t>
      </w:r>
      <w:r w:rsidR="002A38A6">
        <w:rPr>
          <w:rFonts w:ascii="Arial" w:hAnsi="Arial" w:cs="Arial"/>
          <w:sz w:val="24"/>
          <w:szCs w:val="24"/>
        </w:rPr>
        <w:t xml:space="preserve"> reliable research</w:t>
      </w:r>
      <w:r w:rsidR="00D22131">
        <w:rPr>
          <w:rFonts w:ascii="Arial" w:hAnsi="Arial" w:cs="Arial"/>
          <w:sz w:val="24"/>
          <w:szCs w:val="24"/>
        </w:rPr>
        <w:t>/survey is the</w:t>
      </w:r>
      <w:r w:rsidR="001A2F62">
        <w:rPr>
          <w:rFonts w:ascii="Arial" w:hAnsi="Arial" w:cs="Arial"/>
          <w:sz w:val="24"/>
          <w:szCs w:val="24"/>
        </w:rPr>
        <w:t xml:space="preserve"> upholding of moral integrity,</w:t>
      </w:r>
      <w:r w:rsidR="00EB4C4B">
        <w:rPr>
          <w:rFonts w:ascii="Arial" w:hAnsi="Arial" w:cs="Arial"/>
          <w:sz w:val="24"/>
          <w:szCs w:val="24"/>
        </w:rPr>
        <w:t xml:space="preserve"> transparency, honesty in the collating of data</w:t>
      </w:r>
      <w:r w:rsidR="00BA570A">
        <w:rPr>
          <w:rFonts w:ascii="Arial" w:hAnsi="Arial" w:cs="Arial"/>
          <w:sz w:val="24"/>
          <w:szCs w:val="24"/>
        </w:rPr>
        <w:t xml:space="preserve"> to eliminate any misrepresentations</w:t>
      </w:r>
      <w:r w:rsidR="002F45F0">
        <w:rPr>
          <w:rFonts w:ascii="Arial" w:hAnsi="Arial" w:cs="Arial"/>
          <w:sz w:val="24"/>
          <w:szCs w:val="24"/>
        </w:rPr>
        <w:t xml:space="preserve"> or</w:t>
      </w:r>
      <w:r w:rsidR="00BA570A">
        <w:rPr>
          <w:rFonts w:ascii="Arial" w:hAnsi="Arial" w:cs="Arial"/>
          <w:sz w:val="24"/>
          <w:szCs w:val="24"/>
        </w:rPr>
        <w:t xml:space="preserve"> biases</w:t>
      </w:r>
      <w:r w:rsidR="002F45F0">
        <w:rPr>
          <w:rFonts w:ascii="Arial" w:hAnsi="Arial" w:cs="Arial"/>
          <w:sz w:val="24"/>
          <w:szCs w:val="24"/>
        </w:rPr>
        <w:t xml:space="preserve"> in its </w:t>
      </w:r>
      <w:r w:rsidR="008E7DA3">
        <w:rPr>
          <w:rFonts w:ascii="Arial" w:hAnsi="Arial" w:cs="Arial"/>
          <w:sz w:val="24"/>
          <w:szCs w:val="24"/>
        </w:rPr>
        <w:t>final findings.</w:t>
      </w:r>
      <w:r w:rsidR="00D22131">
        <w:rPr>
          <w:rFonts w:ascii="Arial" w:hAnsi="Arial" w:cs="Arial"/>
          <w:sz w:val="24"/>
          <w:szCs w:val="24"/>
        </w:rPr>
        <w:t xml:space="preserve"> </w:t>
      </w:r>
    </w:p>
    <w:p w14:paraId="217B9108" w14:textId="77777777" w:rsidR="00821394" w:rsidRPr="00821394" w:rsidRDefault="00821394" w:rsidP="00821394">
      <w:pPr>
        <w:pStyle w:val="NoSpacing"/>
        <w:spacing w:line="360" w:lineRule="auto"/>
        <w:rPr>
          <w:rFonts w:ascii="Arial" w:hAnsi="Arial" w:cs="Arial"/>
          <w:sz w:val="24"/>
          <w:szCs w:val="24"/>
        </w:rPr>
      </w:pPr>
    </w:p>
    <w:p w14:paraId="16F499B1" w14:textId="0EEA5C3C" w:rsidR="008059B9" w:rsidRDefault="008C3226" w:rsidP="00300BEF">
      <w:pPr>
        <w:spacing w:after="0" w:line="360" w:lineRule="auto"/>
        <w:jc w:val="both"/>
        <w:rPr>
          <w:rFonts w:ascii="Arial" w:hAnsi="Arial" w:cs="Arial"/>
          <w:b/>
          <w:bCs/>
          <w:sz w:val="24"/>
          <w:szCs w:val="24"/>
        </w:rPr>
      </w:pPr>
      <w:r w:rsidRPr="0043649C">
        <w:rPr>
          <w:rFonts w:ascii="Arial" w:hAnsi="Arial" w:cs="Arial"/>
          <w:b/>
          <w:bCs/>
          <w:sz w:val="24"/>
          <w:szCs w:val="24"/>
        </w:rPr>
        <w:t>Gantt Chart of Dissertation Project</w:t>
      </w:r>
      <w:r w:rsidR="0043649C" w:rsidRPr="0043649C">
        <w:rPr>
          <w:rFonts w:ascii="Arial" w:hAnsi="Arial" w:cs="Arial"/>
          <w:b/>
          <w:bCs/>
          <w:sz w:val="24"/>
          <w:szCs w:val="24"/>
        </w:rPr>
        <w:t>:</w:t>
      </w:r>
    </w:p>
    <w:p w14:paraId="638D6268" w14:textId="77777777" w:rsidR="00F56F1E" w:rsidRDefault="00F56F1E" w:rsidP="00300BEF">
      <w:pPr>
        <w:spacing w:after="0" w:line="360" w:lineRule="auto"/>
        <w:jc w:val="both"/>
        <w:rPr>
          <w:rFonts w:ascii="Arial" w:hAnsi="Arial" w:cs="Arial"/>
          <w:b/>
          <w:bCs/>
          <w:sz w:val="24"/>
          <w:szCs w:val="24"/>
        </w:rPr>
      </w:pPr>
    </w:p>
    <w:tbl>
      <w:tblPr>
        <w:tblStyle w:val="TableGrid"/>
        <w:tblW w:w="0" w:type="auto"/>
        <w:tblLook w:val="04A0" w:firstRow="1" w:lastRow="0" w:firstColumn="1" w:lastColumn="0" w:noHBand="0" w:noVBand="1"/>
      </w:tblPr>
      <w:tblGrid>
        <w:gridCol w:w="1957"/>
        <w:gridCol w:w="1771"/>
        <w:gridCol w:w="1771"/>
        <w:gridCol w:w="1770"/>
        <w:gridCol w:w="1747"/>
      </w:tblGrid>
      <w:tr w:rsidR="00615301" w14:paraId="1B64D575" w14:textId="77777777" w:rsidTr="00615301">
        <w:tc>
          <w:tcPr>
            <w:tcW w:w="1803" w:type="dxa"/>
          </w:tcPr>
          <w:p w14:paraId="18184C09" w14:textId="77777777" w:rsidR="00615301" w:rsidRPr="00E17E12" w:rsidRDefault="0047204F" w:rsidP="00C527BC">
            <w:pPr>
              <w:pStyle w:val="NoSpacing"/>
              <w:rPr>
                <w:rFonts w:ascii="Arial" w:hAnsi="Arial" w:cs="Arial"/>
                <w:b/>
                <w:bCs/>
              </w:rPr>
            </w:pPr>
            <w:r w:rsidRPr="00E17E12">
              <w:rPr>
                <w:rFonts w:ascii="Arial" w:hAnsi="Arial" w:cs="Arial"/>
                <w:b/>
                <w:bCs/>
              </w:rPr>
              <w:t>Chapter</w:t>
            </w:r>
          </w:p>
          <w:p w14:paraId="5DB13C11" w14:textId="77777777" w:rsidR="00C33956" w:rsidRDefault="00C33956" w:rsidP="00C527BC">
            <w:pPr>
              <w:pStyle w:val="NoSpacing"/>
            </w:pPr>
          </w:p>
          <w:p w14:paraId="0B847556" w14:textId="77777777" w:rsidR="00621B3A" w:rsidRDefault="00621B3A" w:rsidP="00C527BC">
            <w:pPr>
              <w:pStyle w:val="NoSpacing"/>
            </w:pPr>
          </w:p>
          <w:p w14:paraId="62A01C6D" w14:textId="77777777" w:rsidR="00503559" w:rsidRDefault="00503559" w:rsidP="00C527BC">
            <w:pPr>
              <w:pStyle w:val="NoSpacing"/>
            </w:pPr>
            <w:r>
              <w:t>Proposal</w:t>
            </w:r>
          </w:p>
          <w:p w14:paraId="085DD318" w14:textId="0EDC0189" w:rsidR="00C527BC" w:rsidRDefault="004B57C4" w:rsidP="00C527BC">
            <w:pPr>
              <w:pStyle w:val="NoSpacing"/>
            </w:pPr>
            <w:r>
              <w:t>Introduction</w:t>
            </w:r>
          </w:p>
          <w:p w14:paraId="3BF43418" w14:textId="2E6593BA" w:rsidR="004B57C4" w:rsidRDefault="004B57C4" w:rsidP="00C527BC">
            <w:pPr>
              <w:pStyle w:val="NoSpacing"/>
            </w:pPr>
            <w:r>
              <w:t>Background</w:t>
            </w:r>
          </w:p>
          <w:p w14:paraId="1A7D46A6" w14:textId="6DFC09CC" w:rsidR="004B57C4" w:rsidRDefault="004B57C4" w:rsidP="00C527BC">
            <w:pPr>
              <w:pStyle w:val="NoSpacing"/>
            </w:pPr>
            <w:r>
              <w:t>Methodology</w:t>
            </w:r>
          </w:p>
          <w:p w14:paraId="12EACECD" w14:textId="0F8D162C" w:rsidR="004B57C4" w:rsidRDefault="00885ED9" w:rsidP="00C527BC">
            <w:pPr>
              <w:pStyle w:val="NoSpacing"/>
            </w:pPr>
            <w:r>
              <w:t>Literature Review</w:t>
            </w:r>
          </w:p>
          <w:p w14:paraId="187D7793" w14:textId="1B88496A" w:rsidR="00885ED9" w:rsidRDefault="00885ED9" w:rsidP="00C527BC">
            <w:pPr>
              <w:pStyle w:val="NoSpacing"/>
            </w:pPr>
            <w:r>
              <w:t>Survey/Interview</w:t>
            </w:r>
            <w:r w:rsidR="00533F07">
              <w:t xml:space="preserve"> Questions</w:t>
            </w:r>
          </w:p>
          <w:p w14:paraId="66A17B52" w14:textId="61EFC8BA" w:rsidR="00533F07" w:rsidRDefault="00533F07" w:rsidP="00C527BC">
            <w:pPr>
              <w:pStyle w:val="NoSpacing"/>
            </w:pPr>
            <w:r>
              <w:t>Data Collection</w:t>
            </w:r>
          </w:p>
          <w:p w14:paraId="743245EC" w14:textId="7EDC2072" w:rsidR="00487645" w:rsidRDefault="00487645" w:rsidP="00C527BC">
            <w:pPr>
              <w:pStyle w:val="NoSpacing"/>
            </w:pPr>
            <w:r>
              <w:t>Analysis/Discussion</w:t>
            </w:r>
          </w:p>
          <w:p w14:paraId="67A2E2CD" w14:textId="0D4AA976" w:rsidR="00487645" w:rsidRDefault="00487645" w:rsidP="00C527BC">
            <w:pPr>
              <w:pStyle w:val="NoSpacing"/>
            </w:pPr>
            <w:r>
              <w:t>Conclusion</w:t>
            </w:r>
          </w:p>
          <w:p w14:paraId="7AF0A253" w14:textId="720834E9" w:rsidR="006603B9" w:rsidRDefault="006603B9" w:rsidP="00C527BC">
            <w:pPr>
              <w:pStyle w:val="NoSpacing"/>
            </w:pPr>
            <w:r>
              <w:t>Limitation</w:t>
            </w:r>
          </w:p>
          <w:p w14:paraId="586BBECA" w14:textId="765035C0" w:rsidR="00AA2318" w:rsidRDefault="00AA2318" w:rsidP="00C527BC">
            <w:pPr>
              <w:pStyle w:val="NoSpacing"/>
            </w:pPr>
            <w:r>
              <w:t>Review/Update</w:t>
            </w:r>
          </w:p>
          <w:p w14:paraId="78464DAF" w14:textId="76F0F98D" w:rsidR="006603B9" w:rsidRDefault="007014C8" w:rsidP="00C527BC">
            <w:pPr>
              <w:pStyle w:val="NoSpacing"/>
            </w:pPr>
            <w:r>
              <w:t>Reference</w:t>
            </w:r>
          </w:p>
          <w:p w14:paraId="283A11CE" w14:textId="7A5E8235" w:rsidR="00503559" w:rsidRDefault="00503559" w:rsidP="00300BEF">
            <w:pPr>
              <w:spacing w:line="360" w:lineRule="auto"/>
              <w:jc w:val="both"/>
              <w:rPr>
                <w:rFonts w:ascii="Arial" w:hAnsi="Arial" w:cs="Arial"/>
                <w:sz w:val="24"/>
                <w:szCs w:val="24"/>
              </w:rPr>
            </w:pPr>
          </w:p>
        </w:tc>
        <w:tc>
          <w:tcPr>
            <w:tcW w:w="1803" w:type="dxa"/>
          </w:tcPr>
          <w:p w14:paraId="6A0089CC" w14:textId="392C87A9" w:rsidR="00C33956" w:rsidRDefault="0047204F" w:rsidP="00A610B3">
            <w:pPr>
              <w:pStyle w:val="NoSpacing"/>
              <w:rPr>
                <w:rFonts w:ascii="Arial" w:hAnsi="Arial" w:cs="Arial"/>
                <w:b/>
                <w:bCs/>
              </w:rPr>
            </w:pPr>
            <w:r w:rsidRPr="00E17E12">
              <w:rPr>
                <w:rFonts w:ascii="Arial" w:hAnsi="Arial" w:cs="Arial"/>
                <w:b/>
                <w:bCs/>
              </w:rPr>
              <w:t>Estimated Start</w:t>
            </w:r>
          </w:p>
          <w:p w14:paraId="568D7E6C" w14:textId="77777777" w:rsidR="000269BD" w:rsidRPr="00E17E12" w:rsidRDefault="000269BD" w:rsidP="00A610B3">
            <w:pPr>
              <w:pStyle w:val="NoSpacing"/>
              <w:rPr>
                <w:rFonts w:ascii="Arial" w:hAnsi="Arial" w:cs="Arial"/>
                <w:b/>
                <w:bCs/>
              </w:rPr>
            </w:pPr>
          </w:p>
          <w:p w14:paraId="482F297A" w14:textId="3E75C811" w:rsidR="00C33956" w:rsidRDefault="001F0D3F" w:rsidP="00A610B3">
            <w:pPr>
              <w:pStyle w:val="NoSpacing"/>
            </w:pPr>
            <w:r>
              <w:t>20</w:t>
            </w:r>
            <w:r w:rsidR="001F6F85">
              <w:t>/03/2024</w:t>
            </w:r>
          </w:p>
          <w:p w14:paraId="3A5CD7BD" w14:textId="5F6BDC31" w:rsidR="001F6F85" w:rsidRDefault="007F4191" w:rsidP="00A610B3">
            <w:pPr>
              <w:pStyle w:val="NoSpacing"/>
            </w:pPr>
            <w:r>
              <w:t>06/04/2024</w:t>
            </w:r>
          </w:p>
          <w:p w14:paraId="0F7F0BC8" w14:textId="76FC4F4D" w:rsidR="007F4191" w:rsidRDefault="007014C8" w:rsidP="00A610B3">
            <w:pPr>
              <w:pStyle w:val="NoSpacing"/>
            </w:pPr>
            <w:r>
              <w:t>11/04/2024</w:t>
            </w:r>
          </w:p>
          <w:p w14:paraId="1638AA64" w14:textId="5AB91EAB" w:rsidR="007014C8" w:rsidRDefault="00D72D05" w:rsidP="00A610B3">
            <w:pPr>
              <w:pStyle w:val="NoSpacing"/>
            </w:pPr>
            <w:r>
              <w:t>18/04/2024</w:t>
            </w:r>
          </w:p>
          <w:p w14:paraId="76D10FD6" w14:textId="27C11F37" w:rsidR="00D72D05" w:rsidRDefault="002F7C17" w:rsidP="00A610B3">
            <w:pPr>
              <w:pStyle w:val="NoSpacing"/>
            </w:pPr>
            <w:r>
              <w:t>25/04/2024</w:t>
            </w:r>
          </w:p>
          <w:p w14:paraId="7EE95A47" w14:textId="721E7043" w:rsidR="002F7C17" w:rsidRDefault="002F7C17" w:rsidP="00A610B3">
            <w:pPr>
              <w:pStyle w:val="NoSpacing"/>
            </w:pPr>
            <w:r>
              <w:t>02/0</w:t>
            </w:r>
            <w:r w:rsidR="00565518">
              <w:t>5</w:t>
            </w:r>
            <w:r>
              <w:t>/2024</w:t>
            </w:r>
          </w:p>
          <w:p w14:paraId="76E39D1C" w14:textId="77777777" w:rsidR="002F7C17" w:rsidRDefault="002F7C17" w:rsidP="00A610B3">
            <w:pPr>
              <w:pStyle w:val="NoSpacing"/>
            </w:pPr>
          </w:p>
          <w:p w14:paraId="39A7A760" w14:textId="78DEA133" w:rsidR="007014C8" w:rsidRDefault="00565518" w:rsidP="00A610B3">
            <w:pPr>
              <w:pStyle w:val="NoSpacing"/>
            </w:pPr>
            <w:r>
              <w:t>09/05</w:t>
            </w:r>
            <w:r w:rsidR="00C91394">
              <w:t>/2024</w:t>
            </w:r>
          </w:p>
          <w:p w14:paraId="638781D1" w14:textId="2352C2F8" w:rsidR="00C91394" w:rsidRDefault="00000746" w:rsidP="00A610B3">
            <w:pPr>
              <w:pStyle w:val="NoSpacing"/>
            </w:pPr>
            <w:r>
              <w:t>15/05/2024</w:t>
            </w:r>
          </w:p>
          <w:p w14:paraId="7650AD10" w14:textId="04E233C1" w:rsidR="00000746" w:rsidRDefault="003D7B17" w:rsidP="00A610B3">
            <w:pPr>
              <w:pStyle w:val="NoSpacing"/>
            </w:pPr>
            <w:r>
              <w:t>20/05/2024</w:t>
            </w:r>
          </w:p>
          <w:p w14:paraId="0A763103" w14:textId="627AB6A2" w:rsidR="003D7B17" w:rsidRDefault="0017482C" w:rsidP="00A610B3">
            <w:pPr>
              <w:pStyle w:val="NoSpacing"/>
            </w:pPr>
            <w:r>
              <w:t>23</w:t>
            </w:r>
            <w:r w:rsidR="00AA2318">
              <w:t>/05/2024</w:t>
            </w:r>
          </w:p>
          <w:p w14:paraId="515E18EC" w14:textId="67BBB0F3" w:rsidR="005120B9" w:rsidRDefault="005120B9" w:rsidP="00A610B3">
            <w:pPr>
              <w:pStyle w:val="NoSpacing"/>
            </w:pPr>
            <w:r>
              <w:t>25/05/2024</w:t>
            </w:r>
          </w:p>
          <w:p w14:paraId="254CD029" w14:textId="061C5A9F" w:rsidR="005120B9" w:rsidRDefault="00541BA3" w:rsidP="00A610B3">
            <w:pPr>
              <w:pStyle w:val="NoSpacing"/>
            </w:pPr>
            <w:r>
              <w:t>30/05/2024</w:t>
            </w:r>
          </w:p>
          <w:p w14:paraId="34845FA3" w14:textId="77777777" w:rsidR="00AA2318" w:rsidRDefault="00AA2318" w:rsidP="00A610B3">
            <w:pPr>
              <w:pStyle w:val="NoSpacing"/>
            </w:pPr>
          </w:p>
          <w:p w14:paraId="56C9E1B4" w14:textId="37607A1D" w:rsidR="00A610B3" w:rsidRDefault="00A610B3" w:rsidP="00A610B3">
            <w:pPr>
              <w:pStyle w:val="NoSpacing"/>
            </w:pPr>
          </w:p>
        </w:tc>
        <w:tc>
          <w:tcPr>
            <w:tcW w:w="1803" w:type="dxa"/>
          </w:tcPr>
          <w:p w14:paraId="1749E955" w14:textId="7C8AFC23" w:rsidR="00541BA3" w:rsidRDefault="00CC1836" w:rsidP="00541BA3">
            <w:pPr>
              <w:pStyle w:val="NoSpacing"/>
              <w:rPr>
                <w:rFonts w:ascii="Arial" w:hAnsi="Arial" w:cs="Arial"/>
                <w:b/>
                <w:bCs/>
              </w:rPr>
            </w:pPr>
            <w:r w:rsidRPr="00E17E12">
              <w:rPr>
                <w:rFonts w:ascii="Arial" w:hAnsi="Arial" w:cs="Arial"/>
                <w:b/>
                <w:bCs/>
              </w:rPr>
              <w:t>Estimated Finish</w:t>
            </w:r>
          </w:p>
          <w:p w14:paraId="33E71CDB" w14:textId="77777777" w:rsidR="000269BD" w:rsidRPr="00621B3A" w:rsidRDefault="000269BD" w:rsidP="00541BA3">
            <w:pPr>
              <w:pStyle w:val="NoSpacing"/>
              <w:rPr>
                <w:rFonts w:ascii="Arial" w:hAnsi="Arial" w:cs="Arial"/>
                <w:b/>
                <w:bCs/>
              </w:rPr>
            </w:pPr>
          </w:p>
          <w:p w14:paraId="261FE46C" w14:textId="77777777" w:rsidR="00541BA3" w:rsidRDefault="00DD4B10" w:rsidP="00541BA3">
            <w:pPr>
              <w:pStyle w:val="NoSpacing"/>
            </w:pPr>
            <w:r>
              <w:t>30/03/2024</w:t>
            </w:r>
          </w:p>
          <w:p w14:paraId="2C09B0DD" w14:textId="77777777" w:rsidR="00DD4B10" w:rsidRDefault="0022282E" w:rsidP="00541BA3">
            <w:pPr>
              <w:pStyle w:val="NoSpacing"/>
            </w:pPr>
            <w:r>
              <w:t>10/04/2024</w:t>
            </w:r>
          </w:p>
          <w:p w14:paraId="19D80724" w14:textId="77777777" w:rsidR="0022282E" w:rsidRDefault="0022282E" w:rsidP="00541BA3">
            <w:pPr>
              <w:pStyle w:val="NoSpacing"/>
            </w:pPr>
            <w:r>
              <w:t>17/04/2024</w:t>
            </w:r>
          </w:p>
          <w:p w14:paraId="4F68ABF8" w14:textId="77777777" w:rsidR="0022282E" w:rsidRDefault="00EE76FA" w:rsidP="00541BA3">
            <w:pPr>
              <w:pStyle w:val="NoSpacing"/>
            </w:pPr>
            <w:r>
              <w:t>24/04/2024</w:t>
            </w:r>
          </w:p>
          <w:p w14:paraId="6E6A2DD3" w14:textId="77777777" w:rsidR="00EE76FA" w:rsidRDefault="00EE76FA" w:rsidP="00541BA3">
            <w:pPr>
              <w:pStyle w:val="NoSpacing"/>
            </w:pPr>
            <w:r>
              <w:t>30/04/2024</w:t>
            </w:r>
          </w:p>
          <w:p w14:paraId="17416717" w14:textId="77777777" w:rsidR="00D66928" w:rsidRDefault="00D66928" w:rsidP="00541BA3">
            <w:pPr>
              <w:pStyle w:val="NoSpacing"/>
            </w:pPr>
            <w:r>
              <w:t>07/05/2024</w:t>
            </w:r>
          </w:p>
          <w:p w14:paraId="3BA1F965" w14:textId="77777777" w:rsidR="00D66928" w:rsidRDefault="00D66928" w:rsidP="00541BA3">
            <w:pPr>
              <w:pStyle w:val="NoSpacing"/>
            </w:pPr>
          </w:p>
          <w:p w14:paraId="33980CB6" w14:textId="77777777" w:rsidR="00D66928" w:rsidRDefault="00D66928" w:rsidP="00541BA3">
            <w:pPr>
              <w:pStyle w:val="NoSpacing"/>
            </w:pPr>
            <w:r>
              <w:t>14</w:t>
            </w:r>
            <w:r w:rsidR="00396DD9">
              <w:t>/05/2024</w:t>
            </w:r>
          </w:p>
          <w:p w14:paraId="65674CEE" w14:textId="77777777" w:rsidR="00396DD9" w:rsidRDefault="00396DD9" w:rsidP="00541BA3">
            <w:pPr>
              <w:pStyle w:val="NoSpacing"/>
            </w:pPr>
            <w:r>
              <w:t>19/05/2024</w:t>
            </w:r>
          </w:p>
          <w:p w14:paraId="4F76271F" w14:textId="77777777" w:rsidR="00396DD9" w:rsidRDefault="00396DD9" w:rsidP="00541BA3">
            <w:pPr>
              <w:pStyle w:val="NoSpacing"/>
            </w:pPr>
            <w:r>
              <w:t>22/05/2024</w:t>
            </w:r>
          </w:p>
          <w:p w14:paraId="3340F31A" w14:textId="77777777" w:rsidR="00396DD9" w:rsidRDefault="00CB1BDF" w:rsidP="00541BA3">
            <w:pPr>
              <w:pStyle w:val="NoSpacing"/>
            </w:pPr>
            <w:r>
              <w:t>24/05/2024</w:t>
            </w:r>
          </w:p>
          <w:p w14:paraId="0F09949E" w14:textId="77777777" w:rsidR="00CB1BDF" w:rsidRDefault="00CB1BDF" w:rsidP="00541BA3">
            <w:pPr>
              <w:pStyle w:val="NoSpacing"/>
            </w:pPr>
            <w:r>
              <w:t>28</w:t>
            </w:r>
            <w:r w:rsidR="00B63D13">
              <w:t>/05/2024</w:t>
            </w:r>
          </w:p>
          <w:p w14:paraId="19E49660" w14:textId="6D3A8D67" w:rsidR="00B63D13" w:rsidRDefault="00B63D13" w:rsidP="00541BA3">
            <w:pPr>
              <w:pStyle w:val="NoSpacing"/>
            </w:pPr>
            <w:r>
              <w:t>02/06/2024</w:t>
            </w:r>
          </w:p>
        </w:tc>
        <w:tc>
          <w:tcPr>
            <w:tcW w:w="1803" w:type="dxa"/>
          </w:tcPr>
          <w:p w14:paraId="126CF5DA" w14:textId="77777777" w:rsidR="00615301" w:rsidRDefault="00CC1836" w:rsidP="008D141F">
            <w:pPr>
              <w:pStyle w:val="NoSpacing"/>
              <w:rPr>
                <w:rFonts w:ascii="Arial" w:hAnsi="Arial" w:cs="Arial"/>
                <w:b/>
                <w:bCs/>
              </w:rPr>
            </w:pPr>
            <w:r w:rsidRPr="00E17E12">
              <w:rPr>
                <w:rFonts w:ascii="Arial" w:hAnsi="Arial" w:cs="Arial"/>
                <w:b/>
                <w:bCs/>
              </w:rPr>
              <w:t>Estimated Duration</w:t>
            </w:r>
          </w:p>
          <w:p w14:paraId="051F6246" w14:textId="77777777" w:rsidR="000269BD" w:rsidRPr="00E17E12" w:rsidRDefault="000269BD" w:rsidP="008D141F">
            <w:pPr>
              <w:pStyle w:val="NoSpacing"/>
              <w:rPr>
                <w:rFonts w:ascii="Arial" w:hAnsi="Arial" w:cs="Arial"/>
                <w:b/>
                <w:bCs/>
              </w:rPr>
            </w:pPr>
          </w:p>
          <w:p w14:paraId="127AD47A" w14:textId="476FEAB0" w:rsidR="008D141F" w:rsidRDefault="0030758E" w:rsidP="008D141F">
            <w:pPr>
              <w:pStyle w:val="NoSpacing"/>
            </w:pPr>
            <w:r>
              <w:t>10 days</w:t>
            </w:r>
          </w:p>
          <w:p w14:paraId="18B78500" w14:textId="62FE2CE5" w:rsidR="0030758E" w:rsidRDefault="00557EB3" w:rsidP="008D141F">
            <w:pPr>
              <w:pStyle w:val="NoSpacing"/>
            </w:pPr>
            <w:r>
              <w:t>4 days</w:t>
            </w:r>
          </w:p>
          <w:p w14:paraId="3492D68C" w14:textId="74E02728" w:rsidR="00557EB3" w:rsidRDefault="00557EB3" w:rsidP="008D141F">
            <w:pPr>
              <w:pStyle w:val="NoSpacing"/>
            </w:pPr>
            <w:r>
              <w:t>6 days</w:t>
            </w:r>
          </w:p>
          <w:p w14:paraId="1956C809" w14:textId="398D2DFA" w:rsidR="00557EB3" w:rsidRDefault="00557EB3" w:rsidP="008D141F">
            <w:pPr>
              <w:pStyle w:val="NoSpacing"/>
            </w:pPr>
            <w:r>
              <w:t>6 days</w:t>
            </w:r>
          </w:p>
          <w:p w14:paraId="6E7EAB2C" w14:textId="68CCB3AF" w:rsidR="00557EB3" w:rsidRDefault="00905E3D" w:rsidP="008D141F">
            <w:pPr>
              <w:pStyle w:val="NoSpacing"/>
            </w:pPr>
            <w:r>
              <w:t>5 days</w:t>
            </w:r>
          </w:p>
          <w:p w14:paraId="3D560B48" w14:textId="29A94DDA" w:rsidR="00905E3D" w:rsidRDefault="00905E3D" w:rsidP="008D141F">
            <w:pPr>
              <w:pStyle w:val="NoSpacing"/>
            </w:pPr>
            <w:r>
              <w:t>5 days</w:t>
            </w:r>
          </w:p>
          <w:p w14:paraId="5DD4EDB9" w14:textId="77777777" w:rsidR="008D141F" w:rsidRDefault="008D141F" w:rsidP="008D141F">
            <w:pPr>
              <w:pStyle w:val="NoSpacing"/>
            </w:pPr>
          </w:p>
          <w:p w14:paraId="265451C9" w14:textId="77777777" w:rsidR="00905E3D" w:rsidRDefault="00905E3D" w:rsidP="008D141F">
            <w:pPr>
              <w:pStyle w:val="NoSpacing"/>
            </w:pPr>
            <w:r>
              <w:t>5 days</w:t>
            </w:r>
          </w:p>
          <w:p w14:paraId="372E029A" w14:textId="77777777" w:rsidR="00913D14" w:rsidRDefault="00913D14" w:rsidP="008D141F">
            <w:pPr>
              <w:pStyle w:val="NoSpacing"/>
            </w:pPr>
            <w:r>
              <w:t>4 days</w:t>
            </w:r>
          </w:p>
          <w:p w14:paraId="05760B2D" w14:textId="77777777" w:rsidR="00913D14" w:rsidRDefault="00913D14" w:rsidP="008D141F">
            <w:pPr>
              <w:pStyle w:val="NoSpacing"/>
            </w:pPr>
            <w:r>
              <w:t xml:space="preserve">2 days </w:t>
            </w:r>
          </w:p>
          <w:p w14:paraId="28B8A9D7" w14:textId="77777777" w:rsidR="00913D14" w:rsidRDefault="00913D14" w:rsidP="008D141F">
            <w:pPr>
              <w:pStyle w:val="NoSpacing"/>
            </w:pPr>
            <w:r>
              <w:t>1 day</w:t>
            </w:r>
          </w:p>
          <w:p w14:paraId="3C3E0A80" w14:textId="77777777" w:rsidR="00913D14" w:rsidRDefault="00913D14" w:rsidP="008D141F">
            <w:pPr>
              <w:pStyle w:val="NoSpacing"/>
            </w:pPr>
            <w:r>
              <w:t>3 days</w:t>
            </w:r>
          </w:p>
          <w:p w14:paraId="7169AE7F" w14:textId="760E48A3" w:rsidR="003575CE" w:rsidRDefault="003575CE" w:rsidP="008D141F">
            <w:pPr>
              <w:pStyle w:val="NoSpacing"/>
            </w:pPr>
            <w:r>
              <w:t>3 days</w:t>
            </w:r>
          </w:p>
        </w:tc>
        <w:tc>
          <w:tcPr>
            <w:tcW w:w="1804" w:type="dxa"/>
          </w:tcPr>
          <w:p w14:paraId="7E58453B" w14:textId="130B2520" w:rsidR="00615301" w:rsidRPr="00E17E12" w:rsidRDefault="009D1CC1" w:rsidP="00300BEF">
            <w:pPr>
              <w:spacing w:line="360" w:lineRule="auto"/>
              <w:jc w:val="both"/>
              <w:rPr>
                <w:rFonts w:ascii="Arial" w:hAnsi="Arial" w:cs="Arial"/>
                <w:b/>
                <w:bCs/>
                <w:sz w:val="24"/>
                <w:szCs w:val="24"/>
              </w:rPr>
            </w:pPr>
            <w:r w:rsidRPr="00E17E12">
              <w:rPr>
                <w:rFonts w:ascii="Arial" w:hAnsi="Arial" w:cs="Arial"/>
                <w:b/>
                <w:bCs/>
                <w:sz w:val="24"/>
                <w:szCs w:val="24"/>
              </w:rPr>
              <w:t>Notes</w:t>
            </w:r>
          </w:p>
        </w:tc>
      </w:tr>
    </w:tbl>
    <w:p w14:paraId="2333A091" w14:textId="6427975D" w:rsidR="00A40666" w:rsidRDefault="00A40666" w:rsidP="00300BEF">
      <w:pPr>
        <w:spacing w:after="0" w:line="360" w:lineRule="auto"/>
        <w:jc w:val="both"/>
        <w:rPr>
          <w:rFonts w:ascii="Arial" w:hAnsi="Arial" w:cs="Arial"/>
          <w:sz w:val="24"/>
          <w:szCs w:val="24"/>
        </w:rPr>
      </w:pPr>
    </w:p>
    <w:p w14:paraId="2109EF25" w14:textId="078006D8" w:rsidR="00F56F1E" w:rsidRDefault="00AB22B5" w:rsidP="00300BEF">
      <w:pPr>
        <w:spacing w:after="0" w:line="360" w:lineRule="auto"/>
        <w:jc w:val="both"/>
        <w:rPr>
          <w:rFonts w:ascii="Arial" w:hAnsi="Arial" w:cs="Arial"/>
          <w:b/>
          <w:bCs/>
          <w:sz w:val="24"/>
          <w:szCs w:val="24"/>
        </w:rPr>
      </w:pPr>
      <w:r w:rsidRPr="00215495">
        <w:rPr>
          <w:rFonts w:ascii="Arial" w:hAnsi="Arial" w:cs="Arial"/>
          <w:b/>
          <w:bCs/>
          <w:sz w:val="24"/>
          <w:szCs w:val="24"/>
        </w:rPr>
        <w:t>L</w:t>
      </w:r>
      <w:r w:rsidR="00215495" w:rsidRPr="00215495">
        <w:rPr>
          <w:rFonts w:ascii="Arial" w:hAnsi="Arial" w:cs="Arial"/>
          <w:b/>
          <w:bCs/>
          <w:sz w:val="24"/>
          <w:szCs w:val="24"/>
        </w:rPr>
        <w:t>imitations</w:t>
      </w:r>
      <w:r w:rsidR="00215495">
        <w:rPr>
          <w:rFonts w:ascii="Arial" w:hAnsi="Arial" w:cs="Arial"/>
          <w:b/>
          <w:bCs/>
          <w:sz w:val="24"/>
          <w:szCs w:val="24"/>
        </w:rPr>
        <w:t>:</w:t>
      </w:r>
    </w:p>
    <w:p w14:paraId="38CC8A2A" w14:textId="16031A32" w:rsidR="008038B9" w:rsidRPr="00B72562" w:rsidRDefault="004402A1" w:rsidP="00B72562">
      <w:pPr>
        <w:pStyle w:val="NoSpacing"/>
        <w:rPr>
          <w:rFonts w:ascii="Arial" w:hAnsi="Arial" w:cs="Arial"/>
          <w:sz w:val="24"/>
          <w:szCs w:val="24"/>
        </w:rPr>
      </w:pPr>
      <w:r w:rsidRPr="00B72562">
        <w:rPr>
          <w:rFonts w:ascii="Arial" w:hAnsi="Arial" w:cs="Arial"/>
          <w:sz w:val="24"/>
          <w:szCs w:val="24"/>
        </w:rPr>
        <w:t xml:space="preserve">There are certain limitations that might </w:t>
      </w:r>
      <w:r w:rsidR="00221943" w:rsidRPr="00B72562">
        <w:rPr>
          <w:rFonts w:ascii="Arial" w:hAnsi="Arial" w:cs="Arial"/>
          <w:sz w:val="24"/>
          <w:szCs w:val="24"/>
        </w:rPr>
        <w:t>arise in the process of this research</w:t>
      </w:r>
      <w:r w:rsidR="00E6509F" w:rsidRPr="00B72562">
        <w:rPr>
          <w:rFonts w:ascii="Arial" w:hAnsi="Arial" w:cs="Arial"/>
          <w:sz w:val="24"/>
          <w:szCs w:val="24"/>
        </w:rPr>
        <w:t xml:space="preserve"> outcome, </w:t>
      </w:r>
      <w:r w:rsidR="00515639" w:rsidRPr="00B72562">
        <w:rPr>
          <w:rFonts w:ascii="Arial" w:hAnsi="Arial" w:cs="Arial"/>
          <w:sz w:val="24"/>
          <w:szCs w:val="24"/>
        </w:rPr>
        <w:t xml:space="preserve">like </w:t>
      </w:r>
      <w:r w:rsidR="006621C5" w:rsidRPr="00B72562">
        <w:rPr>
          <w:rFonts w:ascii="Arial" w:hAnsi="Arial" w:cs="Arial"/>
          <w:sz w:val="24"/>
          <w:szCs w:val="24"/>
        </w:rPr>
        <w:t>access</w:t>
      </w:r>
      <w:r w:rsidR="00B160E6" w:rsidRPr="00B72562">
        <w:rPr>
          <w:rFonts w:ascii="Arial" w:hAnsi="Arial" w:cs="Arial"/>
          <w:sz w:val="24"/>
          <w:szCs w:val="24"/>
        </w:rPr>
        <w:t xml:space="preserve"> to a variety of </w:t>
      </w:r>
      <w:r w:rsidR="00A234B7" w:rsidRPr="00B72562">
        <w:rPr>
          <w:rFonts w:ascii="Arial" w:hAnsi="Arial" w:cs="Arial"/>
          <w:sz w:val="24"/>
          <w:szCs w:val="24"/>
        </w:rPr>
        <w:t xml:space="preserve">sections of </w:t>
      </w:r>
      <w:r w:rsidR="00CF2A9E" w:rsidRPr="00B72562">
        <w:rPr>
          <w:rFonts w:ascii="Arial" w:hAnsi="Arial" w:cs="Arial"/>
          <w:sz w:val="24"/>
          <w:szCs w:val="24"/>
        </w:rPr>
        <w:t>different demographics</w:t>
      </w:r>
      <w:r w:rsidR="002B3722" w:rsidRPr="00B72562">
        <w:rPr>
          <w:rFonts w:ascii="Arial" w:hAnsi="Arial" w:cs="Arial"/>
          <w:sz w:val="24"/>
          <w:szCs w:val="24"/>
        </w:rPr>
        <w:t>, independent data</w:t>
      </w:r>
      <w:r w:rsidR="00722D40" w:rsidRPr="00B72562">
        <w:rPr>
          <w:rFonts w:ascii="Arial" w:hAnsi="Arial" w:cs="Arial"/>
          <w:sz w:val="24"/>
          <w:szCs w:val="24"/>
        </w:rPr>
        <w:t xml:space="preserve">, and </w:t>
      </w:r>
      <w:r w:rsidR="0058655A" w:rsidRPr="00B72562">
        <w:rPr>
          <w:rFonts w:ascii="Arial" w:hAnsi="Arial" w:cs="Arial"/>
          <w:sz w:val="24"/>
          <w:szCs w:val="24"/>
        </w:rPr>
        <w:t>technological advances</w:t>
      </w:r>
      <w:r w:rsidR="00034BB0" w:rsidRPr="00B72562">
        <w:rPr>
          <w:rFonts w:ascii="Arial" w:hAnsi="Arial" w:cs="Arial"/>
          <w:sz w:val="24"/>
          <w:szCs w:val="24"/>
        </w:rPr>
        <w:t xml:space="preserve">, these </w:t>
      </w:r>
      <w:r w:rsidR="00B41B63" w:rsidRPr="00B72562">
        <w:rPr>
          <w:rFonts w:ascii="Arial" w:hAnsi="Arial" w:cs="Arial"/>
          <w:sz w:val="24"/>
          <w:szCs w:val="24"/>
        </w:rPr>
        <w:t xml:space="preserve">may influence the efficacies </w:t>
      </w:r>
      <w:r w:rsidR="00E46744" w:rsidRPr="00B72562">
        <w:rPr>
          <w:rFonts w:ascii="Arial" w:hAnsi="Arial" w:cs="Arial"/>
          <w:sz w:val="24"/>
          <w:szCs w:val="24"/>
        </w:rPr>
        <w:t xml:space="preserve">of the implementations of some of the results </w:t>
      </w:r>
      <w:r w:rsidR="00CD245B" w:rsidRPr="00B72562">
        <w:rPr>
          <w:rFonts w:ascii="Arial" w:hAnsi="Arial" w:cs="Arial"/>
          <w:sz w:val="24"/>
          <w:szCs w:val="24"/>
        </w:rPr>
        <w:t>over time.</w:t>
      </w:r>
      <w:r w:rsidR="00F743F7" w:rsidRPr="00B72562">
        <w:rPr>
          <w:rFonts w:ascii="Arial" w:hAnsi="Arial" w:cs="Arial"/>
          <w:sz w:val="24"/>
          <w:szCs w:val="24"/>
        </w:rPr>
        <w:t xml:space="preserve"> I will endeavours to</w:t>
      </w:r>
      <w:r w:rsidR="009C7E58" w:rsidRPr="00B72562">
        <w:rPr>
          <w:rFonts w:ascii="Arial" w:hAnsi="Arial" w:cs="Arial"/>
          <w:sz w:val="24"/>
          <w:szCs w:val="24"/>
        </w:rPr>
        <w:t xml:space="preserve"> </w:t>
      </w:r>
      <w:r w:rsidR="006D694A" w:rsidRPr="00B72562">
        <w:rPr>
          <w:rFonts w:ascii="Arial" w:hAnsi="Arial" w:cs="Arial"/>
          <w:sz w:val="24"/>
          <w:szCs w:val="24"/>
        </w:rPr>
        <w:t xml:space="preserve">allay these limitations </w:t>
      </w:r>
      <w:r w:rsidR="005F7FA8" w:rsidRPr="00B72562">
        <w:rPr>
          <w:rFonts w:ascii="Arial" w:hAnsi="Arial" w:cs="Arial"/>
          <w:sz w:val="24"/>
          <w:szCs w:val="24"/>
        </w:rPr>
        <w:t xml:space="preserve">and highlight their likely impact on the </w:t>
      </w:r>
      <w:r w:rsidR="00B72562" w:rsidRPr="00B72562">
        <w:rPr>
          <w:rFonts w:ascii="Arial" w:hAnsi="Arial" w:cs="Arial"/>
          <w:sz w:val="24"/>
          <w:szCs w:val="24"/>
        </w:rPr>
        <w:t>conclusions of the research.</w:t>
      </w:r>
    </w:p>
    <w:p w14:paraId="0CACFCBA" w14:textId="77777777" w:rsidR="00215495" w:rsidRPr="00215495" w:rsidRDefault="00215495" w:rsidP="00300BEF">
      <w:pPr>
        <w:spacing w:after="0" w:line="360" w:lineRule="auto"/>
        <w:jc w:val="both"/>
        <w:rPr>
          <w:rFonts w:ascii="Arial" w:hAnsi="Arial" w:cs="Arial"/>
          <w:b/>
          <w:bCs/>
          <w:sz w:val="24"/>
          <w:szCs w:val="24"/>
        </w:rPr>
      </w:pPr>
    </w:p>
    <w:p w14:paraId="259AEF8D" w14:textId="77777777" w:rsidR="00A01D31" w:rsidRDefault="00A01D31" w:rsidP="00300BEF">
      <w:pPr>
        <w:spacing w:after="0" w:line="360" w:lineRule="auto"/>
        <w:jc w:val="both"/>
        <w:rPr>
          <w:rFonts w:ascii="Arial" w:hAnsi="Arial" w:cs="Arial"/>
          <w:sz w:val="24"/>
          <w:szCs w:val="24"/>
        </w:rPr>
      </w:pPr>
    </w:p>
    <w:p w14:paraId="7D9A85F0" w14:textId="5F124199" w:rsidR="0009255A" w:rsidRDefault="00A15E3C" w:rsidP="00300BEF">
      <w:pPr>
        <w:spacing w:after="0" w:line="360" w:lineRule="auto"/>
        <w:jc w:val="both"/>
        <w:rPr>
          <w:rFonts w:ascii="Arial" w:hAnsi="Arial" w:cs="Arial"/>
          <w:b/>
          <w:bCs/>
          <w:sz w:val="24"/>
          <w:szCs w:val="24"/>
        </w:rPr>
      </w:pPr>
      <w:r w:rsidRPr="00A01D31">
        <w:rPr>
          <w:rFonts w:ascii="Arial" w:hAnsi="Arial" w:cs="Arial"/>
          <w:b/>
          <w:bCs/>
          <w:sz w:val="24"/>
          <w:szCs w:val="24"/>
        </w:rPr>
        <w:t>References:</w:t>
      </w:r>
    </w:p>
    <w:p w14:paraId="384F9530" w14:textId="13F0C9C1" w:rsidR="00A01D31" w:rsidRPr="00671A5B" w:rsidRDefault="00F45997" w:rsidP="00671A5B">
      <w:pPr>
        <w:pStyle w:val="NoSpacing"/>
        <w:rPr>
          <w:rFonts w:ascii="Arial" w:hAnsi="Arial" w:cs="Arial"/>
          <w:sz w:val="24"/>
          <w:szCs w:val="24"/>
        </w:rPr>
      </w:pPr>
      <w:r w:rsidRPr="00671A5B">
        <w:rPr>
          <w:rFonts w:ascii="Arial" w:hAnsi="Arial" w:cs="Arial"/>
          <w:sz w:val="24"/>
          <w:szCs w:val="24"/>
        </w:rPr>
        <w:t>I have emplo</w:t>
      </w:r>
      <w:r w:rsidR="00E85080" w:rsidRPr="00671A5B">
        <w:rPr>
          <w:rFonts w:ascii="Arial" w:hAnsi="Arial" w:cs="Arial"/>
          <w:sz w:val="24"/>
          <w:szCs w:val="24"/>
        </w:rPr>
        <w:t xml:space="preserve">yed the use of credible and a </w:t>
      </w:r>
      <w:r w:rsidR="004255BD" w:rsidRPr="00671A5B">
        <w:rPr>
          <w:rFonts w:ascii="Arial" w:hAnsi="Arial" w:cs="Arial"/>
          <w:sz w:val="24"/>
          <w:szCs w:val="24"/>
        </w:rPr>
        <w:t xml:space="preserve">wide range of </w:t>
      </w:r>
      <w:r w:rsidR="00ED35B3" w:rsidRPr="00671A5B">
        <w:rPr>
          <w:rFonts w:ascii="Arial" w:hAnsi="Arial" w:cs="Arial"/>
          <w:sz w:val="24"/>
          <w:szCs w:val="24"/>
        </w:rPr>
        <w:t xml:space="preserve">informative </w:t>
      </w:r>
      <w:r w:rsidR="004255BD" w:rsidRPr="00671A5B">
        <w:rPr>
          <w:rFonts w:ascii="Arial" w:hAnsi="Arial" w:cs="Arial"/>
          <w:sz w:val="24"/>
          <w:szCs w:val="24"/>
        </w:rPr>
        <w:t>reference</w:t>
      </w:r>
      <w:r w:rsidR="00F42490" w:rsidRPr="00671A5B">
        <w:rPr>
          <w:rFonts w:ascii="Arial" w:hAnsi="Arial" w:cs="Arial"/>
          <w:sz w:val="24"/>
          <w:szCs w:val="24"/>
        </w:rPr>
        <w:t>s</w:t>
      </w:r>
      <w:r w:rsidR="004255BD" w:rsidRPr="00671A5B">
        <w:rPr>
          <w:rFonts w:ascii="Arial" w:hAnsi="Arial" w:cs="Arial"/>
          <w:sz w:val="24"/>
          <w:szCs w:val="24"/>
        </w:rPr>
        <w:t xml:space="preserve"> to </w:t>
      </w:r>
      <w:r w:rsidR="000B0ED0" w:rsidRPr="00671A5B">
        <w:rPr>
          <w:rFonts w:ascii="Arial" w:hAnsi="Arial" w:cs="Arial"/>
          <w:sz w:val="24"/>
          <w:szCs w:val="24"/>
        </w:rPr>
        <w:t>add credibility to this research</w:t>
      </w:r>
      <w:r w:rsidR="00ED35B3" w:rsidRPr="00671A5B">
        <w:rPr>
          <w:rFonts w:ascii="Arial" w:hAnsi="Arial" w:cs="Arial"/>
          <w:sz w:val="24"/>
          <w:szCs w:val="24"/>
        </w:rPr>
        <w:t>.</w:t>
      </w:r>
    </w:p>
    <w:p w14:paraId="6B877E08" w14:textId="6F5B8D28" w:rsidR="002A76D3" w:rsidRPr="00671A5B" w:rsidRDefault="002A76D3" w:rsidP="00671A5B">
      <w:pPr>
        <w:pStyle w:val="NoSpacing"/>
        <w:rPr>
          <w:rFonts w:ascii="Arial" w:hAnsi="Arial" w:cs="Arial"/>
          <w:sz w:val="24"/>
          <w:szCs w:val="24"/>
        </w:rPr>
      </w:pPr>
      <w:r w:rsidRPr="00671A5B">
        <w:rPr>
          <w:rFonts w:ascii="Arial" w:hAnsi="Arial" w:cs="Arial"/>
          <w:sz w:val="24"/>
          <w:szCs w:val="24"/>
        </w:rPr>
        <w:br w:type="page"/>
      </w:r>
    </w:p>
    <w:p w14:paraId="47FADF1C" w14:textId="77777777" w:rsidR="002319DC" w:rsidRPr="003074F9" w:rsidRDefault="002A76D3" w:rsidP="00300BEF">
      <w:pPr>
        <w:pStyle w:val="Heading1"/>
        <w:spacing w:before="0" w:line="360" w:lineRule="auto"/>
        <w:rPr>
          <w:rFonts w:ascii="Arial" w:hAnsi="Arial" w:cs="Arial"/>
          <w:sz w:val="24"/>
          <w:szCs w:val="24"/>
        </w:rPr>
      </w:pPr>
      <w:bookmarkStart w:id="13" w:name="_Toc161877864"/>
      <w:r w:rsidRPr="003074F9">
        <w:rPr>
          <w:rFonts w:ascii="Arial" w:hAnsi="Arial" w:cs="Arial"/>
          <w:sz w:val="24"/>
          <w:szCs w:val="24"/>
        </w:rPr>
        <w:lastRenderedPageBreak/>
        <w:t>References</w:t>
      </w:r>
      <w:bookmarkEnd w:id="13"/>
    </w:p>
    <w:p w14:paraId="123E47CD" w14:textId="77777777"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 xml:space="preserve">Alvarez, D. (2020) Measuring the Moderating Effect of Social Media Use on Relational Information Processes and Customer Relationship Performance in the Fashion Industry. PhD Thesis. Capella University. </w:t>
      </w:r>
    </w:p>
    <w:p w14:paraId="7A5542EF" w14:textId="77777777"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Babapour, H. and Aghazadeh, H. (2023) ‘The Effect of Social Media Marketing Activities on Brand Equity in The Luxury Products’, Journal of Positive School Psychology, pp. 2229–2239.</w:t>
      </w:r>
    </w:p>
    <w:p w14:paraId="33F5C542" w14:textId="77777777"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Bazi, S., Filieri, R. and Gorton, M. (2020) ‘Customers’ motivation to engage with luxury brands on social media’, Journal of Business Research, 112, pp. 223–235.</w:t>
      </w:r>
    </w:p>
    <w:p w14:paraId="769D4752" w14:textId="77777777"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Castillo-Abdul, B., Bonilla-del-Río, M. and Núñez-Barriopedro, E. (2021) ‘Influence and relationship between branded content and the social media consumer interactions of the luxury fashion brand Manolo Blahnik’, Publications, 9(1), p. 10.</w:t>
      </w:r>
    </w:p>
    <w:p w14:paraId="0AC60689" w14:textId="77777777"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 xml:space="preserve">Ghosh, T. et al. (2023) ‘How Value Consciousness, Customer Engagement and Trust Create Brand Loyalty: Luxury Brand and Social Media Marketing Perspective’, Academy of Marketing Studies Journal, 27(S6). </w:t>
      </w:r>
    </w:p>
    <w:p w14:paraId="69F55F0E" w14:textId="77777777"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Khoa, B.T., NGUYEN, T.D. and NGUYEN, V.T.-T. (2020) ‘Factors affecting customer relationship and the repurchase intention of designed fashion products’, Journal of Distribution Science, 18(2), pp. 17–28.</w:t>
      </w:r>
    </w:p>
    <w:p w14:paraId="054C7927" w14:textId="77777777"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Kumar, V. et al. (2022) ‘Engaging luxury brand consumers on social media’, Journal of consumer marketing, 39(1), pp. 121–132.</w:t>
      </w:r>
    </w:p>
    <w:p w14:paraId="61D07135" w14:textId="2EED9592"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 xml:space="preserve">Liu, X., Shin, </w:t>
      </w:r>
      <w:r w:rsidR="00D95A1A" w:rsidRPr="003074F9">
        <w:rPr>
          <w:rFonts w:ascii="Arial" w:hAnsi="Arial" w:cs="Arial"/>
          <w:sz w:val="24"/>
          <w:szCs w:val="24"/>
        </w:rPr>
        <w:t>H.,</w:t>
      </w:r>
      <w:r w:rsidRPr="003074F9">
        <w:rPr>
          <w:rFonts w:ascii="Arial" w:hAnsi="Arial" w:cs="Arial"/>
          <w:sz w:val="24"/>
          <w:szCs w:val="24"/>
        </w:rPr>
        <w:t xml:space="preserve"> and Burns, A.C. (2021) ‘Examining the impact of luxury brand’s social media marketing on customer engagement​: Using big data analytics and natural language processing’, Journal of Business research, 125, pp. 815–826.</w:t>
      </w:r>
    </w:p>
    <w:p w14:paraId="1493E642" w14:textId="77777777"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 xml:space="preserve">Matin, A., Khoshtaria, T. and Tutberidze, G. (2020) ‘The impact of social media engagement on consumers’ trust and purchase intention’, International Journal of Technology Marketing, 14(3), p. 305. </w:t>
      </w:r>
    </w:p>
    <w:p w14:paraId="08F529F4" w14:textId="77777777"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Nemati, M. and Weber, G. (2022) ‘Social media marketing strategies based on CRM value chain model’, International Journal of Innovation in Marketing Elements, 2(1), pp. 12–24.</w:t>
      </w:r>
    </w:p>
    <w:p w14:paraId="40571D0E" w14:textId="68F7F495"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 xml:space="preserve">Ozuem, W. and Ranfagni, S. (eds) (2021) The Art of Digital Marketing for Fashion and Luxury Brands: Marketspaces and Marketplaces. Cham: Springer International Publishing. </w:t>
      </w:r>
    </w:p>
    <w:p w14:paraId="69026A64" w14:textId="0DD61533"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lastRenderedPageBreak/>
        <w:t xml:space="preserve">Ozuem, W. and Willis, M. (2021) ‘Online Brand Communities, Customer Participation and Loyalty in the Luxury Fashion Industry: Strategic Insights’, in W. Ozuem and S. Ranfagni (eds) The Art of Digital Marketing for Fashion and Luxury Brands. Cham: Springer International Publishing, pp. 107–129. </w:t>
      </w:r>
    </w:p>
    <w:p w14:paraId="1CB86309" w14:textId="77777777"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Rienda, L., Ruiz-Fernandez, L. and Carey, L. (2021) ‘Analysing trademark and social media in the fashion industry: tools that impact performance and internationalization for SMEs’, Journal of Fashion Marketing and Management: An International Journal, 25(1), pp. 117–132.</w:t>
      </w:r>
    </w:p>
    <w:p w14:paraId="68BC088A" w14:textId="622AD5F8"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Salem, S.F.</w:t>
      </w:r>
      <w:r w:rsidR="00D95A1A">
        <w:rPr>
          <w:rFonts w:ascii="Arial" w:hAnsi="Arial" w:cs="Arial"/>
          <w:sz w:val="24"/>
          <w:szCs w:val="24"/>
        </w:rPr>
        <w:t>,</w:t>
      </w:r>
      <w:r w:rsidRPr="003074F9">
        <w:rPr>
          <w:rFonts w:ascii="Arial" w:hAnsi="Arial" w:cs="Arial"/>
          <w:sz w:val="24"/>
          <w:szCs w:val="24"/>
        </w:rPr>
        <w:t xml:space="preserve"> and Salem, S.O. (2021) ‘Effects of Social Media Marketing and Selected Marketing Constructs on Stages of Brand Loyalty’, Global Business Review, 22(3), pp. 650–673. </w:t>
      </w:r>
    </w:p>
    <w:p w14:paraId="10A07FC9" w14:textId="77777777"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Sharma, S. et al. (2020) ‘Social media activities and its influence on customer-brand relationship: an empirical study of apparel retailers’ activity in India’, Journal of Theoretical and Applied Electronic Commerce Research, 16(4), pp. 602–617.</w:t>
      </w:r>
    </w:p>
    <w:p w14:paraId="7852F9D7" w14:textId="7AE42229"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 xml:space="preserve">Stephen, A.T. (2020) ‘Social media and luxury’, in Research handbook on luxury branding. Edward Elgar Publishing, pp. 248–263. </w:t>
      </w:r>
    </w:p>
    <w:p w14:paraId="2247934F" w14:textId="77777777" w:rsidR="00F330C5" w:rsidRPr="003074F9" w:rsidRDefault="00F330C5" w:rsidP="00300BEF">
      <w:pPr>
        <w:spacing w:after="0" w:line="360" w:lineRule="auto"/>
        <w:ind w:left="720" w:hanging="720"/>
        <w:jc w:val="both"/>
        <w:rPr>
          <w:rFonts w:ascii="Arial" w:hAnsi="Arial" w:cs="Arial"/>
          <w:sz w:val="24"/>
          <w:szCs w:val="24"/>
        </w:rPr>
      </w:pPr>
      <w:r w:rsidRPr="003074F9">
        <w:rPr>
          <w:rFonts w:ascii="Arial" w:hAnsi="Arial" w:cs="Arial"/>
          <w:sz w:val="24"/>
          <w:szCs w:val="24"/>
        </w:rPr>
        <w:t>Yasa, N. et al. (2021) ‘The role of relational and informational capabilities in mediating the effect of social media adoption on business performance in fashion industry’, International Journal of Data and Network Science, 5(4), pp. 569–578.</w:t>
      </w:r>
    </w:p>
    <w:p w14:paraId="2030F8D1" w14:textId="77777777"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Beig, F.A. and Khan, M.F. (2022) ‘Romancing the Brands on Social Media’, Global Business Review, 23(3), pp. 841–862. Available at: https://doi.org/10.1177/0972150919866082.</w:t>
      </w:r>
    </w:p>
    <w:p w14:paraId="11C63947" w14:textId="77777777"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Castillo-Abdul, B., Pérez-Escoda, A. and Civila, S. (2022) ‘Social media fostering happiness management: Three luxury brands case study on Instagram’, Corporate Governance: The International Journal of Business in Society, 22(3), pp. 491–505.</w:t>
      </w:r>
    </w:p>
    <w:p w14:paraId="7C9019FA" w14:textId="77777777"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Chen, Y. (2021) ‘A social media mining and ensemble learning model: Application to luxury and fast fashion brands’, Information, 12(4), p. 149.</w:t>
      </w:r>
    </w:p>
    <w:p w14:paraId="3F418D12" w14:textId="409F4335"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 xml:space="preserve">Ibrahim, B., Aljarah, A. and Ababneh, B. (2020) ‘Do Social Media Marketing Activities Enhance Consumer Perception of Brands? A Meta-Analytic Examination’, Journal of Promotion Management, 26(4), pp. 544–568. </w:t>
      </w:r>
    </w:p>
    <w:p w14:paraId="50CDD21D" w14:textId="38E224B7"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lastRenderedPageBreak/>
        <w:t xml:space="preserve">Khasawneh, M.H.A. et al. (2024) ‘Investigating the impact of social media marketing on research online and purchase offline for fashion luxury brands’, International Journal of Business Excellence, 32(1), pp. 25–49. </w:t>
      </w:r>
    </w:p>
    <w:p w14:paraId="030295EE" w14:textId="452D0F4E"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 xml:space="preserve">Liegeois, J. (2023) ‘The impact of social media marketing activities on customer experience: The case of luxury </w:t>
      </w:r>
      <w:r w:rsidR="0034145B" w:rsidRPr="003074F9">
        <w:rPr>
          <w:rFonts w:ascii="Arial" w:hAnsi="Arial" w:cs="Arial"/>
          <w:sz w:val="24"/>
          <w:szCs w:val="24"/>
        </w:rPr>
        <w:t>brands</w:t>
      </w:r>
      <w:r w:rsidRPr="003074F9">
        <w:rPr>
          <w:rFonts w:ascii="Arial" w:hAnsi="Arial" w:cs="Arial"/>
          <w:sz w:val="24"/>
          <w:szCs w:val="24"/>
        </w:rPr>
        <w:t xml:space="preserve">. </w:t>
      </w:r>
    </w:p>
    <w:p w14:paraId="153E7473" w14:textId="77777777"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Madhura, K. and Panakaje, N. (2022) ‘Social Media as a Promotional Tool in the Fashion Industry: A Case Study on Meta Platforms Inc.’, International Journal of Case Studies in Business, IT and Education (IJCSBE), 6(1), pp. 351–365.</w:t>
      </w:r>
    </w:p>
    <w:p w14:paraId="180620F8" w14:textId="6E1583E3"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Mekonnen, A. and Larner, L. (2021) ‘Digital Marketing in Luxury Fashion: From Crisis to Strength’, in W. Ozuem and S. Ranfagni (eds) The Art of Digital Marketing for Fashion and Luxury Brands. Cham: Springer International Publishing, pp. 199–219.</w:t>
      </w:r>
    </w:p>
    <w:p w14:paraId="3E2B959F" w14:textId="77777777"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Molina-Prados, A., Munoz-Leiva, F. and Prados-Peña, M.B. (2022) ‘The role of customer brand engagement in the use of Instagram as a “shop window” for fashion-industry social commerce’, Journal of Fashion Marketing and Management: An International Journal, 26(3), pp. 495–515.</w:t>
      </w:r>
    </w:p>
    <w:p w14:paraId="2917D233" w14:textId="77777777"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Muniesa, R.L. and Giménez, C.G. (2020) ‘The importance of the loyalty of fashion brands through digital marketing’, Journal of Spatial and Organizational Dynamics, 8(3), pp. 230–243.</w:t>
      </w:r>
    </w:p>
    <w:p w14:paraId="11E7B56A" w14:textId="77777777"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Prameswari, C. (2022) ‘The Influence of Social Media Marketing Towards Fast Fashion Brands’, Jurnal Entrepreneur dan Entrepreneurship, 11(2), pp. 125–138.</w:t>
      </w:r>
    </w:p>
    <w:p w14:paraId="0127508B" w14:textId="4A719D2A"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Pramono, A.A. and Aprilianty, F. (2020) ‘Social media and luxury brand: what luxury watch brands need to know when on Instagram’, International Journal of Technology Transfer and Commercialisation, 17(4), p. 316.</w:t>
      </w:r>
    </w:p>
    <w:p w14:paraId="5C499E57" w14:textId="1EB2B7D0"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 xml:space="preserve">Sanil, N. (2023) ‘The Impact of Social Media Marketing on Brand Loyalty in Indian Banking Industry’, International Journal of Research Publication and Reviews, 4(3). </w:t>
      </w:r>
    </w:p>
    <w:p w14:paraId="0F4C5224" w14:textId="1ADAB33C"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 xml:space="preserve">Santana, C.L. (2022) Social media marketing on </w:t>
      </w:r>
      <w:r w:rsidR="0034145B" w:rsidRPr="003074F9">
        <w:rPr>
          <w:rFonts w:ascii="Arial" w:hAnsi="Arial" w:cs="Arial"/>
          <w:sz w:val="24"/>
          <w:szCs w:val="24"/>
        </w:rPr>
        <w:t>Instagram</w:t>
      </w:r>
      <w:r w:rsidRPr="003074F9">
        <w:rPr>
          <w:rFonts w:ascii="Arial" w:hAnsi="Arial" w:cs="Arial"/>
          <w:sz w:val="24"/>
          <w:szCs w:val="24"/>
        </w:rPr>
        <w:t xml:space="preserve">: influences on female millennials’ purchase intentions. PhD Thesis. University of Johannesburg. </w:t>
      </w:r>
    </w:p>
    <w:p w14:paraId="7DF7E88B" w14:textId="39565895"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 xml:space="preserve">Setiadi, R. (2023) ‘Social Media Marketing and Customized Customer Relationship Management: The Implication </w:t>
      </w:r>
      <w:r w:rsidR="0034145B" w:rsidRPr="003074F9">
        <w:rPr>
          <w:rFonts w:ascii="Arial" w:hAnsi="Arial" w:cs="Arial"/>
          <w:sz w:val="24"/>
          <w:szCs w:val="24"/>
        </w:rPr>
        <w:t>for</w:t>
      </w:r>
      <w:r w:rsidRPr="003074F9">
        <w:rPr>
          <w:rFonts w:ascii="Arial" w:hAnsi="Arial" w:cs="Arial"/>
          <w:sz w:val="24"/>
          <w:szCs w:val="24"/>
        </w:rPr>
        <w:t xml:space="preserve"> Marketing Performance of Budget Hotel Industry’, Indonesian Journal of Business and Entrepreneurship (IJBE), 9(3), pp. 478–478.</w:t>
      </w:r>
    </w:p>
    <w:p w14:paraId="2AA128EA" w14:textId="77777777"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lastRenderedPageBreak/>
        <w:t>Tariq, M.H. (2021) ‘The Necessity of a New Consumer Buying Business Model in the Social Media Platform’, Educational Research (IJMCER), 3(1), pp. 82–92.</w:t>
      </w:r>
    </w:p>
    <w:p w14:paraId="03AB5BC6" w14:textId="151CD9EC"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 xml:space="preserve">Thomas, S., Bhatt, V. and Patel, R. (2022) ‘Impact of skepticism on CRM luxury campaign participation intention of Generation Z’, International Journal of Emerging Markets [Preprint]. </w:t>
      </w:r>
    </w:p>
    <w:p w14:paraId="5FEC6856" w14:textId="77777777" w:rsidR="0035475A" w:rsidRPr="003074F9"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Wang, T. and Lee, F.-Y. (2020) ‘Examining customer engagement and brand intimacy in social media context’, Journal of retailing and consumer services, 54, p. 102035.</w:t>
      </w:r>
    </w:p>
    <w:p w14:paraId="0B6B87EF" w14:textId="77777777" w:rsidR="0035475A" w:rsidRPr="003074F9" w:rsidRDefault="0035475A" w:rsidP="00D80508">
      <w:r w:rsidRPr="003074F9">
        <w:t>Wang, Y. and Chen, H. (2021) ‘Self-presentation and interactivity: luxury branding on social media’, Journal of Product &amp; Brand Management, 30(5), pp. 656–670.</w:t>
      </w:r>
    </w:p>
    <w:p w14:paraId="2EEB0E40" w14:textId="374A8363" w:rsidR="00725DC7" w:rsidRDefault="0035475A" w:rsidP="00300BEF">
      <w:pPr>
        <w:spacing w:after="0" w:line="360" w:lineRule="auto"/>
        <w:ind w:left="720" w:hanging="720"/>
        <w:jc w:val="both"/>
        <w:rPr>
          <w:rFonts w:ascii="Arial" w:hAnsi="Arial" w:cs="Arial"/>
          <w:sz w:val="24"/>
          <w:szCs w:val="24"/>
        </w:rPr>
      </w:pPr>
      <w:r w:rsidRPr="003074F9">
        <w:rPr>
          <w:rFonts w:ascii="Arial" w:hAnsi="Arial" w:cs="Arial"/>
          <w:sz w:val="24"/>
          <w:szCs w:val="24"/>
        </w:rPr>
        <w:t>Zollo, L. et al. (2020) ‘Unpacking the relationship between social media marketing and brand equity: The mediating role of consumers’ benefits and experience’, Journal of Business research, 117, pp. 256–267.</w:t>
      </w:r>
    </w:p>
    <w:p w14:paraId="7F0EBBBB" w14:textId="77777777" w:rsidR="009C5584" w:rsidRPr="00D80508" w:rsidRDefault="009C5584" w:rsidP="009C5584">
      <w:pPr>
        <w:pStyle w:val="Bibliography"/>
        <w:rPr>
          <w:rFonts w:ascii="Arial" w:hAnsi="Arial" w:cs="Arial"/>
          <w:noProof/>
          <w:sz w:val="24"/>
          <w:szCs w:val="24"/>
        </w:rPr>
      </w:pPr>
      <w:r w:rsidRPr="00D80508">
        <w:rPr>
          <w:rFonts w:ascii="Arial" w:hAnsi="Arial" w:cs="Arial"/>
          <w:sz w:val="24"/>
          <w:szCs w:val="24"/>
        </w:rPr>
        <w:fldChar w:fldCharType="begin"/>
      </w:r>
      <w:r w:rsidRPr="00D80508">
        <w:rPr>
          <w:rFonts w:ascii="Arial" w:hAnsi="Arial" w:cs="Arial"/>
          <w:sz w:val="24"/>
          <w:szCs w:val="24"/>
        </w:rPr>
        <w:instrText xml:space="preserve"> BIBLIOGRAPHY  \l 2057 </w:instrText>
      </w:r>
      <w:r w:rsidRPr="00D80508">
        <w:rPr>
          <w:rFonts w:ascii="Arial" w:hAnsi="Arial" w:cs="Arial"/>
          <w:sz w:val="24"/>
          <w:szCs w:val="24"/>
        </w:rPr>
        <w:fldChar w:fldCharType="separate"/>
      </w:r>
      <w:r w:rsidRPr="00D80508">
        <w:rPr>
          <w:rFonts w:ascii="Arial" w:hAnsi="Arial" w:cs="Arial"/>
          <w:noProof/>
          <w:sz w:val="24"/>
          <w:szCs w:val="24"/>
        </w:rPr>
        <w:t xml:space="preserve">Europe, C. o., 2024. </w:t>
      </w:r>
      <w:r w:rsidRPr="00D80508">
        <w:rPr>
          <w:rFonts w:ascii="Arial" w:hAnsi="Arial" w:cs="Arial"/>
          <w:i/>
          <w:iCs/>
          <w:noProof/>
          <w:sz w:val="24"/>
          <w:szCs w:val="24"/>
        </w:rPr>
        <w:t xml:space="preserve">Artificial Intelligence. </w:t>
      </w:r>
      <w:r w:rsidRPr="00D80508">
        <w:rPr>
          <w:rFonts w:ascii="Arial" w:hAnsi="Arial" w:cs="Arial"/>
          <w:noProof/>
          <w:sz w:val="24"/>
          <w:szCs w:val="24"/>
        </w:rPr>
        <w:t xml:space="preserve">[Online] </w:t>
      </w:r>
      <w:r w:rsidRPr="00D80508">
        <w:rPr>
          <w:rFonts w:ascii="Arial" w:hAnsi="Arial" w:cs="Arial"/>
          <w:noProof/>
          <w:sz w:val="24"/>
          <w:szCs w:val="24"/>
        </w:rPr>
        <w:br/>
        <w:t xml:space="preserve">Available at: </w:t>
      </w:r>
      <w:r w:rsidRPr="00D80508">
        <w:rPr>
          <w:rFonts w:ascii="Arial" w:hAnsi="Arial" w:cs="Arial"/>
          <w:noProof/>
          <w:sz w:val="24"/>
          <w:szCs w:val="24"/>
          <w:u w:val="single"/>
        </w:rPr>
        <w:t>https://www.coe.int/en/web/artificial-intelligence/history-of-ai</w:t>
      </w:r>
      <w:r w:rsidRPr="00D80508">
        <w:rPr>
          <w:rFonts w:ascii="Arial" w:hAnsi="Arial" w:cs="Arial"/>
          <w:noProof/>
          <w:sz w:val="24"/>
          <w:szCs w:val="24"/>
        </w:rPr>
        <w:br/>
        <w:t>[Accessed 15 January 2024].</w:t>
      </w:r>
    </w:p>
    <w:p w14:paraId="7344E579" w14:textId="54E9DAD4" w:rsidR="009C5584" w:rsidRPr="00D80508" w:rsidRDefault="009C5584" w:rsidP="009C5584">
      <w:pPr>
        <w:pStyle w:val="Bibliography"/>
        <w:rPr>
          <w:rFonts w:ascii="Arial" w:hAnsi="Arial" w:cs="Arial"/>
          <w:noProof/>
          <w:sz w:val="24"/>
          <w:szCs w:val="24"/>
        </w:rPr>
      </w:pPr>
      <w:r w:rsidRPr="00D80508">
        <w:rPr>
          <w:rFonts w:ascii="Arial" w:hAnsi="Arial" w:cs="Arial"/>
          <w:noProof/>
          <w:sz w:val="24"/>
          <w:szCs w:val="24"/>
        </w:rPr>
        <w:t xml:space="preserve">Ghonyan, A., 2024. </w:t>
      </w:r>
      <w:r w:rsidRPr="00D80508">
        <w:rPr>
          <w:rFonts w:ascii="Arial" w:hAnsi="Arial" w:cs="Arial"/>
          <w:i/>
          <w:iCs/>
          <w:noProof/>
          <w:sz w:val="24"/>
          <w:szCs w:val="24"/>
        </w:rPr>
        <w:t xml:space="preserve">Grad coach. </w:t>
      </w:r>
      <w:r w:rsidRPr="00D80508">
        <w:rPr>
          <w:rFonts w:ascii="Arial" w:hAnsi="Arial" w:cs="Arial"/>
          <w:noProof/>
          <w:sz w:val="24"/>
          <w:szCs w:val="24"/>
        </w:rPr>
        <w:t xml:space="preserve">[Online] </w:t>
      </w:r>
      <w:r w:rsidRPr="00D80508">
        <w:rPr>
          <w:rFonts w:ascii="Arial" w:hAnsi="Arial" w:cs="Arial"/>
          <w:noProof/>
          <w:sz w:val="24"/>
          <w:szCs w:val="24"/>
        </w:rPr>
        <w:br/>
        <w:t xml:space="preserve">Available at: </w:t>
      </w:r>
      <w:r w:rsidRPr="00D80508">
        <w:rPr>
          <w:rFonts w:ascii="Arial" w:hAnsi="Arial" w:cs="Arial"/>
          <w:noProof/>
          <w:sz w:val="24"/>
          <w:szCs w:val="24"/>
          <w:u w:val="single"/>
        </w:rPr>
        <w:t>https://gradcoach.com/what-is-research-methodology.</w:t>
      </w:r>
      <w:r w:rsidRPr="00D80508">
        <w:rPr>
          <w:rFonts w:ascii="Arial" w:hAnsi="Arial" w:cs="Arial"/>
          <w:noProof/>
          <w:sz w:val="24"/>
          <w:szCs w:val="24"/>
        </w:rPr>
        <w:br/>
        <w:t>[Accessed 10 february 2024].</w:t>
      </w:r>
    </w:p>
    <w:p w14:paraId="35244C91" w14:textId="77777777" w:rsidR="009C5584" w:rsidRPr="00D80508" w:rsidRDefault="009C5584" w:rsidP="009C5584">
      <w:pPr>
        <w:pStyle w:val="Bibliography"/>
        <w:rPr>
          <w:rFonts w:ascii="Arial" w:hAnsi="Arial" w:cs="Arial"/>
          <w:noProof/>
          <w:sz w:val="24"/>
          <w:szCs w:val="24"/>
        </w:rPr>
      </w:pPr>
      <w:r w:rsidRPr="00D80508">
        <w:rPr>
          <w:rFonts w:ascii="Arial" w:hAnsi="Arial" w:cs="Arial"/>
          <w:noProof/>
          <w:sz w:val="24"/>
          <w:szCs w:val="24"/>
        </w:rPr>
        <w:t xml:space="preserve">Saunders, M. L. P. T. A. (., 2016. </w:t>
      </w:r>
      <w:r w:rsidRPr="00D80508">
        <w:rPr>
          <w:rFonts w:ascii="Arial" w:hAnsi="Arial" w:cs="Arial"/>
          <w:i/>
          <w:iCs/>
          <w:noProof/>
          <w:sz w:val="24"/>
          <w:szCs w:val="24"/>
        </w:rPr>
        <w:t xml:space="preserve">Research Methodology: Adapting Research Onion Model for Future Studies. </w:t>
      </w:r>
      <w:r w:rsidRPr="00D80508">
        <w:rPr>
          <w:rFonts w:ascii="Arial" w:hAnsi="Arial" w:cs="Arial"/>
          <w:noProof/>
          <w:sz w:val="24"/>
          <w:szCs w:val="24"/>
        </w:rPr>
        <w:t xml:space="preserve">[Online] </w:t>
      </w:r>
      <w:r w:rsidRPr="00D80508">
        <w:rPr>
          <w:rFonts w:ascii="Arial" w:hAnsi="Arial" w:cs="Arial"/>
          <w:noProof/>
          <w:sz w:val="24"/>
          <w:szCs w:val="24"/>
        </w:rPr>
        <w:br/>
        <w:t xml:space="preserve">Available at: </w:t>
      </w:r>
      <w:r w:rsidRPr="00D80508">
        <w:rPr>
          <w:rFonts w:ascii="Arial" w:hAnsi="Arial" w:cs="Arial"/>
          <w:noProof/>
          <w:sz w:val="24"/>
          <w:szCs w:val="24"/>
          <w:u w:val="single"/>
        </w:rPr>
        <w:t>https://www.researchgate.net/figure/Research-onion-Saunders-et-al-2019-p-108_fig1_349083776</w:t>
      </w:r>
      <w:r w:rsidRPr="00D80508">
        <w:rPr>
          <w:rFonts w:ascii="Arial" w:hAnsi="Arial" w:cs="Arial"/>
          <w:noProof/>
          <w:sz w:val="24"/>
          <w:szCs w:val="24"/>
        </w:rPr>
        <w:br/>
        <w:t>[Accessed 10 January 2024].</w:t>
      </w:r>
    </w:p>
    <w:p w14:paraId="086AFC04" w14:textId="4C9A2906" w:rsidR="00883538" w:rsidRPr="00D80508" w:rsidRDefault="009C5584" w:rsidP="009C5584">
      <w:pPr>
        <w:spacing w:after="0" w:line="360" w:lineRule="auto"/>
        <w:ind w:left="720" w:hanging="720"/>
        <w:jc w:val="both"/>
        <w:rPr>
          <w:rFonts w:ascii="Arial" w:hAnsi="Arial" w:cs="Arial"/>
          <w:sz w:val="24"/>
          <w:szCs w:val="24"/>
        </w:rPr>
      </w:pPr>
      <w:r w:rsidRPr="00D80508">
        <w:rPr>
          <w:rFonts w:ascii="Arial" w:hAnsi="Arial" w:cs="Arial"/>
          <w:sz w:val="24"/>
          <w:szCs w:val="24"/>
        </w:rPr>
        <w:fldChar w:fldCharType="end"/>
      </w:r>
    </w:p>
    <w:p w14:paraId="2B7B39E7" w14:textId="77777777" w:rsidR="00D44963" w:rsidRPr="003074F9" w:rsidRDefault="00D44963" w:rsidP="00300BEF">
      <w:pPr>
        <w:spacing w:after="0" w:line="360" w:lineRule="auto"/>
        <w:ind w:left="720" w:hanging="720"/>
        <w:jc w:val="both"/>
        <w:rPr>
          <w:rFonts w:ascii="Arial" w:hAnsi="Arial" w:cs="Arial"/>
          <w:sz w:val="24"/>
          <w:szCs w:val="24"/>
        </w:rPr>
      </w:pPr>
    </w:p>
    <w:p w14:paraId="31692650" w14:textId="77777777" w:rsidR="00D44963" w:rsidRPr="003074F9" w:rsidRDefault="00D44963" w:rsidP="00300BEF">
      <w:pPr>
        <w:spacing w:after="0" w:line="360" w:lineRule="auto"/>
        <w:ind w:left="720" w:hanging="720"/>
        <w:jc w:val="both"/>
        <w:rPr>
          <w:rFonts w:ascii="Arial" w:hAnsi="Arial" w:cs="Arial"/>
          <w:sz w:val="24"/>
          <w:szCs w:val="24"/>
        </w:rPr>
      </w:pPr>
    </w:p>
    <w:p w14:paraId="29EFAB46" w14:textId="77777777" w:rsidR="00D44963" w:rsidRPr="003074F9" w:rsidRDefault="00D44963" w:rsidP="00300BEF">
      <w:pPr>
        <w:spacing w:after="0" w:line="360" w:lineRule="auto"/>
        <w:ind w:left="720" w:hanging="720"/>
        <w:jc w:val="both"/>
        <w:rPr>
          <w:rFonts w:ascii="Arial" w:hAnsi="Arial" w:cs="Arial"/>
          <w:sz w:val="24"/>
          <w:szCs w:val="24"/>
        </w:rPr>
      </w:pPr>
    </w:p>
    <w:p w14:paraId="6A8A5898" w14:textId="66816FF9" w:rsidR="00D44963" w:rsidRPr="003074F9" w:rsidRDefault="00D44963" w:rsidP="00300BEF">
      <w:pPr>
        <w:spacing w:after="0" w:line="360" w:lineRule="auto"/>
        <w:ind w:left="720" w:hanging="720"/>
        <w:jc w:val="both"/>
        <w:rPr>
          <w:rFonts w:ascii="Arial" w:hAnsi="Arial" w:cs="Arial"/>
          <w:sz w:val="24"/>
          <w:szCs w:val="24"/>
        </w:rPr>
      </w:pPr>
      <w:r w:rsidRPr="003074F9">
        <w:rPr>
          <w:rFonts w:ascii="Arial" w:hAnsi="Arial" w:cs="Arial"/>
          <w:sz w:val="24"/>
          <w:szCs w:val="24"/>
        </w:rPr>
        <w:t>;;;;;;;;;;;;;</w:t>
      </w:r>
      <w:r w:rsidR="00967B4F" w:rsidRPr="003074F9">
        <w:rPr>
          <w:rFonts w:ascii="Arial" w:hAnsi="Arial" w:cs="Arial"/>
          <w:sz w:val="24"/>
          <w:szCs w:val="24"/>
        </w:rPr>
        <w:t xml:space="preserve"> </w:t>
      </w:r>
      <w:r w:rsidRPr="003074F9">
        <w:rPr>
          <w:rFonts w:ascii="Arial" w:hAnsi="Arial" w:cs="Arial"/>
          <w:sz w:val="24"/>
          <w:szCs w:val="24"/>
        </w:rPr>
        <w:t xml:space="preserve">;;;;;; </w:t>
      </w:r>
    </w:p>
    <w:sectPr w:rsidR="00D44963" w:rsidRPr="003074F9" w:rsidSect="002701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BDEE4B" w14:textId="77777777" w:rsidR="0027016B" w:rsidRDefault="0027016B" w:rsidP="005116C0">
      <w:pPr>
        <w:spacing w:after="0" w:line="240" w:lineRule="auto"/>
      </w:pPr>
      <w:r>
        <w:separator/>
      </w:r>
    </w:p>
  </w:endnote>
  <w:endnote w:type="continuationSeparator" w:id="0">
    <w:p w14:paraId="3805B0BB" w14:textId="77777777" w:rsidR="0027016B" w:rsidRDefault="0027016B" w:rsidP="00511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erriweather">
    <w:charset w:val="00"/>
    <w:family w:val="auto"/>
    <w:pitch w:val="variable"/>
    <w:sig w:usb0="20000207" w:usb1="00000002"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84BDAB" w14:textId="77777777" w:rsidR="0027016B" w:rsidRDefault="0027016B" w:rsidP="005116C0">
      <w:pPr>
        <w:spacing w:after="0" w:line="240" w:lineRule="auto"/>
      </w:pPr>
      <w:r>
        <w:separator/>
      </w:r>
    </w:p>
  </w:footnote>
  <w:footnote w:type="continuationSeparator" w:id="0">
    <w:p w14:paraId="24A739CA" w14:textId="77777777" w:rsidR="0027016B" w:rsidRDefault="0027016B" w:rsidP="005116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B06EF7"/>
    <w:multiLevelType w:val="hybridMultilevel"/>
    <w:tmpl w:val="B6B85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791155"/>
    <w:multiLevelType w:val="hybridMultilevel"/>
    <w:tmpl w:val="467A1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43493A"/>
    <w:multiLevelType w:val="hybridMultilevel"/>
    <w:tmpl w:val="E0B40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F31052"/>
    <w:multiLevelType w:val="multilevel"/>
    <w:tmpl w:val="7960E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24175266">
    <w:abstractNumId w:val="1"/>
  </w:num>
  <w:num w:numId="2" w16cid:durableId="367797034">
    <w:abstractNumId w:val="2"/>
  </w:num>
  <w:num w:numId="3" w16cid:durableId="473183549">
    <w:abstractNumId w:val="3"/>
  </w:num>
  <w:num w:numId="4" w16cid:durableId="10476031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0D73"/>
    <w:rsid w:val="00000746"/>
    <w:rsid w:val="0000241A"/>
    <w:rsid w:val="00005E17"/>
    <w:rsid w:val="00012214"/>
    <w:rsid w:val="0001319D"/>
    <w:rsid w:val="00016352"/>
    <w:rsid w:val="0002155C"/>
    <w:rsid w:val="00021F74"/>
    <w:rsid w:val="00022223"/>
    <w:rsid w:val="000269BD"/>
    <w:rsid w:val="00033E34"/>
    <w:rsid w:val="00034BB0"/>
    <w:rsid w:val="00035632"/>
    <w:rsid w:val="0005002D"/>
    <w:rsid w:val="00084DA3"/>
    <w:rsid w:val="00091406"/>
    <w:rsid w:val="0009255A"/>
    <w:rsid w:val="000A77D8"/>
    <w:rsid w:val="000B0ED0"/>
    <w:rsid w:val="000B2191"/>
    <w:rsid w:val="000C7DD8"/>
    <w:rsid w:val="000E1043"/>
    <w:rsid w:val="000E29FE"/>
    <w:rsid w:val="000E5432"/>
    <w:rsid w:val="000E7569"/>
    <w:rsid w:val="000F69A1"/>
    <w:rsid w:val="000F71D6"/>
    <w:rsid w:val="0010485E"/>
    <w:rsid w:val="00107D2F"/>
    <w:rsid w:val="00113411"/>
    <w:rsid w:val="00116DD4"/>
    <w:rsid w:val="00123398"/>
    <w:rsid w:val="00130E15"/>
    <w:rsid w:val="00135955"/>
    <w:rsid w:val="001379D4"/>
    <w:rsid w:val="00147D53"/>
    <w:rsid w:val="0016112D"/>
    <w:rsid w:val="0016169D"/>
    <w:rsid w:val="0016426E"/>
    <w:rsid w:val="00165594"/>
    <w:rsid w:val="00167D05"/>
    <w:rsid w:val="00170E1A"/>
    <w:rsid w:val="00173AC4"/>
    <w:rsid w:val="0017482C"/>
    <w:rsid w:val="00174E12"/>
    <w:rsid w:val="00177DE4"/>
    <w:rsid w:val="00193352"/>
    <w:rsid w:val="001943F4"/>
    <w:rsid w:val="001A0EB0"/>
    <w:rsid w:val="001A2F62"/>
    <w:rsid w:val="001B7E7F"/>
    <w:rsid w:val="001C4741"/>
    <w:rsid w:val="001C73B9"/>
    <w:rsid w:val="001D0C88"/>
    <w:rsid w:val="001D1488"/>
    <w:rsid w:val="001E1E86"/>
    <w:rsid w:val="001F0886"/>
    <w:rsid w:val="001F0D3F"/>
    <w:rsid w:val="001F1D11"/>
    <w:rsid w:val="001F6F85"/>
    <w:rsid w:val="002064E7"/>
    <w:rsid w:val="00207AD5"/>
    <w:rsid w:val="00213390"/>
    <w:rsid w:val="00215495"/>
    <w:rsid w:val="00216649"/>
    <w:rsid w:val="00221943"/>
    <w:rsid w:val="0022282E"/>
    <w:rsid w:val="002319DC"/>
    <w:rsid w:val="00235CBE"/>
    <w:rsid w:val="002366AA"/>
    <w:rsid w:val="00240DA7"/>
    <w:rsid w:val="00246090"/>
    <w:rsid w:val="002464B7"/>
    <w:rsid w:val="0025377C"/>
    <w:rsid w:val="002606EE"/>
    <w:rsid w:val="00267DB3"/>
    <w:rsid w:val="0027016B"/>
    <w:rsid w:val="00273C61"/>
    <w:rsid w:val="00281EA0"/>
    <w:rsid w:val="00282278"/>
    <w:rsid w:val="002831D1"/>
    <w:rsid w:val="00283C8B"/>
    <w:rsid w:val="002929C7"/>
    <w:rsid w:val="00295E4A"/>
    <w:rsid w:val="002A38A6"/>
    <w:rsid w:val="002A4791"/>
    <w:rsid w:val="002A6BD0"/>
    <w:rsid w:val="002A76D3"/>
    <w:rsid w:val="002B3722"/>
    <w:rsid w:val="002C0E19"/>
    <w:rsid w:val="002C16B3"/>
    <w:rsid w:val="002C709F"/>
    <w:rsid w:val="002D52B9"/>
    <w:rsid w:val="002E6CA4"/>
    <w:rsid w:val="002F1799"/>
    <w:rsid w:val="002F2E24"/>
    <w:rsid w:val="002F45F0"/>
    <w:rsid w:val="002F7C17"/>
    <w:rsid w:val="00300BEF"/>
    <w:rsid w:val="003068FF"/>
    <w:rsid w:val="00306927"/>
    <w:rsid w:val="003074F9"/>
    <w:rsid w:val="0030758E"/>
    <w:rsid w:val="00334091"/>
    <w:rsid w:val="0034145B"/>
    <w:rsid w:val="00343121"/>
    <w:rsid w:val="00344C0D"/>
    <w:rsid w:val="00351C71"/>
    <w:rsid w:val="0035475A"/>
    <w:rsid w:val="00354DAC"/>
    <w:rsid w:val="003575CE"/>
    <w:rsid w:val="00363E10"/>
    <w:rsid w:val="00364C8B"/>
    <w:rsid w:val="00371D0B"/>
    <w:rsid w:val="00373821"/>
    <w:rsid w:val="0039162C"/>
    <w:rsid w:val="0039480A"/>
    <w:rsid w:val="00396DD9"/>
    <w:rsid w:val="00397CE6"/>
    <w:rsid w:val="003A3800"/>
    <w:rsid w:val="003B336B"/>
    <w:rsid w:val="003D485C"/>
    <w:rsid w:val="003D6776"/>
    <w:rsid w:val="003D7B17"/>
    <w:rsid w:val="003F2582"/>
    <w:rsid w:val="003F5015"/>
    <w:rsid w:val="00401ED7"/>
    <w:rsid w:val="00403538"/>
    <w:rsid w:val="00405AFF"/>
    <w:rsid w:val="0042283D"/>
    <w:rsid w:val="00425130"/>
    <w:rsid w:val="004255BD"/>
    <w:rsid w:val="0043649C"/>
    <w:rsid w:val="004402A1"/>
    <w:rsid w:val="004406E6"/>
    <w:rsid w:val="00441A8C"/>
    <w:rsid w:val="00442876"/>
    <w:rsid w:val="00446D15"/>
    <w:rsid w:val="00451713"/>
    <w:rsid w:val="00455323"/>
    <w:rsid w:val="00463E0A"/>
    <w:rsid w:val="00465F55"/>
    <w:rsid w:val="00467545"/>
    <w:rsid w:val="0047204F"/>
    <w:rsid w:val="00483551"/>
    <w:rsid w:val="00487645"/>
    <w:rsid w:val="00493564"/>
    <w:rsid w:val="004A3001"/>
    <w:rsid w:val="004A348A"/>
    <w:rsid w:val="004A541B"/>
    <w:rsid w:val="004B26B9"/>
    <w:rsid w:val="004B57C4"/>
    <w:rsid w:val="004B5CD4"/>
    <w:rsid w:val="004B7563"/>
    <w:rsid w:val="004C2634"/>
    <w:rsid w:val="004D16D5"/>
    <w:rsid w:val="004D2AA5"/>
    <w:rsid w:val="004D4995"/>
    <w:rsid w:val="004F551A"/>
    <w:rsid w:val="00503559"/>
    <w:rsid w:val="00511035"/>
    <w:rsid w:val="005114AA"/>
    <w:rsid w:val="005116C0"/>
    <w:rsid w:val="005120B9"/>
    <w:rsid w:val="0051525B"/>
    <w:rsid w:val="00515639"/>
    <w:rsid w:val="0051793C"/>
    <w:rsid w:val="00520183"/>
    <w:rsid w:val="005337AF"/>
    <w:rsid w:val="00533F07"/>
    <w:rsid w:val="0053644A"/>
    <w:rsid w:val="00541A19"/>
    <w:rsid w:val="00541BA3"/>
    <w:rsid w:val="0054528C"/>
    <w:rsid w:val="00550FEA"/>
    <w:rsid w:val="00553653"/>
    <w:rsid w:val="005579D2"/>
    <w:rsid w:val="00557EB3"/>
    <w:rsid w:val="00563859"/>
    <w:rsid w:val="00565518"/>
    <w:rsid w:val="00567310"/>
    <w:rsid w:val="00574896"/>
    <w:rsid w:val="0058550E"/>
    <w:rsid w:val="0058655A"/>
    <w:rsid w:val="00590E09"/>
    <w:rsid w:val="00593223"/>
    <w:rsid w:val="005A733F"/>
    <w:rsid w:val="005B29B0"/>
    <w:rsid w:val="005B69C6"/>
    <w:rsid w:val="005C4870"/>
    <w:rsid w:val="005C6D27"/>
    <w:rsid w:val="005D25E5"/>
    <w:rsid w:val="005E353B"/>
    <w:rsid w:val="005F7FA8"/>
    <w:rsid w:val="00611768"/>
    <w:rsid w:val="00611DDB"/>
    <w:rsid w:val="00615301"/>
    <w:rsid w:val="00621B3A"/>
    <w:rsid w:val="00624D51"/>
    <w:rsid w:val="00627FD5"/>
    <w:rsid w:val="00630ABB"/>
    <w:rsid w:val="00631656"/>
    <w:rsid w:val="0063284F"/>
    <w:rsid w:val="00635859"/>
    <w:rsid w:val="006404AB"/>
    <w:rsid w:val="0064399A"/>
    <w:rsid w:val="00645FC1"/>
    <w:rsid w:val="00653F3B"/>
    <w:rsid w:val="00655BE9"/>
    <w:rsid w:val="006603B9"/>
    <w:rsid w:val="00660D73"/>
    <w:rsid w:val="006621C5"/>
    <w:rsid w:val="006631FE"/>
    <w:rsid w:val="006700CA"/>
    <w:rsid w:val="006719DC"/>
    <w:rsid w:val="00671A5B"/>
    <w:rsid w:val="00676787"/>
    <w:rsid w:val="006A07C8"/>
    <w:rsid w:val="006A3308"/>
    <w:rsid w:val="006B4F7E"/>
    <w:rsid w:val="006C2626"/>
    <w:rsid w:val="006D2C94"/>
    <w:rsid w:val="006D41A1"/>
    <w:rsid w:val="006D694A"/>
    <w:rsid w:val="006E0E0A"/>
    <w:rsid w:val="006F56CF"/>
    <w:rsid w:val="006F5B84"/>
    <w:rsid w:val="007014C8"/>
    <w:rsid w:val="007210D6"/>
    <w:rsid w:val="00722D40"/>
    <w:rsid w:val="00725DC7"/>
    <w:rsid w:val="007309FA"/>
    <w:rsid w:val="00731C15"/>
    <w:rsid w:val="00734308"/>
    <w:rsid w:val="00737573"/>
    <w:rsid w:val="00745F52"/>
    <w:rsid w:val="0074716C"/>
    <w:rsid w:val="00754152"/>
    <w:rsid w:val="007612CE"/>
    <w:rsid w:val="0076381B"/>
    <w:rsid w:val="007666EA"/>
    <w:rsid w:val="007829C0"/>
    <w:rsid w:val="00783E62"/>
    <w:rsid w:val="007861D4"/>
    <w:rsid w:val="0079463F"/>
    <w:rsid w:val="007B3DC2"/>
    <w:rsid w:val="007B7E90"/>
    <w:rsid w:val="007C27A5"/>
    <w:rsid w:val="007E2526"/>
    <w:rsid w:val="007E2CF6"/>
    <w:rsid w:val="007E4DBE"/>
    <w:rsid w:val="007F0F20"/>
    <w:rsid w:val="007F4191"/>
    <w:rsid w:val="008038B9"/>
    <w:rsid w:val="00804AE1"/>
    <w:rsid w:val="008059B9"/>
    <w:rsid w:val="00810EA5"/>
    <w:rsid w:val="00812F4F"/>
    <w:rsid w:val="00821394"/>
    <w:rsid w:val="008269AC"/>
    <w:rsid w:val="00860F8C"/>
    <w:rsid w:val="008610B4"/>
    <w:rsid w:val="00862F69"/>
    <w:rsid w:val="00863632"/>
    <w:rsid w:val="00872FCA"/>
    <w:rsid w:val="0087742E"/>
    <w:rsid w:val="00877888"/>
    <w:rsid w:val="00883538"/>
    <w:rsid w:val="00885ED9"/>
    <w:rsid w:val="0089227D"/>
    <w:rsid w:val="008B2D86"/>
    <w:rsid w:val="008C3226"/>
    <w:rsid w:val="008C5A5A"/>
    <w:rsid w:val="008C7650"/>
    <w:rsid w:val="008D141F"/>
    <w:rsid w:val="008D14B6"/>
    <w:rsid w:val="008E3C86"/>
    <w:rsid w:val="008E7DA3"/>
    <w:rsid w:val="00903C2E"/>
    <w:rsid w:val="00904720"/>
    <w:rsid w:val="00905E3D"/>
    <w:rsid w:val="00913D14"/>
    <w:rsid w:val="0092313A"/>
    <w:rsid w:val="00933E86"/>
    <w:rsid w:val="009373A1"/>
    <w:rsid w:val="009417EE"/>
    <w:rsid w:val="00947EAD"/>
    <w:rsid w:val="00953295"/>
    <w:rsid w:val="0095472F"/>
    <w:rsid w:val="009620CD"/>
    <w:rsid w:val="00966FE8"/>
    <w:rsid w:val="00967B4F"/>
    <w:rsid w:val="009702E6"/>
    <w:rsid w:val="00985001"/>
    <w:rsid w:val="0099140E"/>
    <w:rsid w:val="00991894"/>
    <w:rsid w:val="00995F02"/>
    <w:rsid w:val="00996C38"/>
    <w:rsid w:val="009A0FEC"/>
    <w:rsid w:val="009A335A"/>
    <w:rsid w:val="009A6CA8"/>
    <w:rsid w:val="009B3709"/>
    <w:rsid w:val="009B67AC"/>
    <w:rsid w:val="009C26D7"/>
    <w:rsid w:val="009C3D30"/>
    <w:rsid w:val="009C5584"/>
    <w:rsid w:val="009C7E58"/>
    <w:rsid w:val="009D0823"/>
    <w:rsid w:val="009D1CC1"/>
    <w:rsid w:val="009D32CF"/>
    <w:rsid w:val="009D495B"/>
    <w:rsid w:val="00A01D31"/>
    <w:rsid w:val="00A05508"/>
    <w:rsid w:val="00A05751"/>
    <w:rsid w:val="00A06A40"/>
    <w:rsid w:val="00A11EA5"/>
    <w:rsid w:val="00A15E3C"/>
    <w:rsid w:val="00A17283"/>
    <w:rsid w:val="00A234B7"/>
    <w:rsid w:val="00A40269"/>
    <w:rsid w:val="00A40666"/>
    <w:rsid w:val="00A467E8"/>
    <w:rsid w:val="00A471C3"/>
    <w:rsid w:val="00A475CA"/>
    <w:rsid w:val="00A610B3"/>
    <w:rsid w:val="00A61E04"/>
    <w:rsid w:val="00A62D46"/>
    <w:rsid w:val="00A658E1"/>
    <w:rsid w:val="00A676DE"/>
    <w:rsid w:val="00A67756"/>
    <w:rsid w:val="00A71A63"/>
    <w:rsid w:val="00A7202B"/>
    <w:rsid w:val="00AA2318"/>
    <w:rsid w:val="00AA440A"/>
    <w:rsid w:val="00AA734F"/>
    <w:rsid w:val="00AB22B5"/>
    <w:rsid w:val="00AC41E9"/>
    <w:rsid w:val="00AC5C50"/>
    <w:rsid w:val="00AE4C81"/>
    <w:rsid w:val="00AE7339"/>
    <w:rsid w:val="00AF7657"/>
    <w:rsid w:val="00B07E93"/>
    <w:rsid w:val="00B160E6"/>
    <w:rsid w:val="00B22245"/>
    <w:rsid w:val="00B23C6E"/>
    <w:rsid w:val="00B26F42"/>
    <w:rsid w:val="00B27577"/>
    <w:rsid w:val="00B324CC"/>
    <w:rsid w:val="00B329B6"/>
    <w:rsid w:val="00B3694E"/>
    <w:rsid w:val="00B41B63"/>
    <w:rsid w:val="00B63D13"/>
    <w:rsid w:val="00B64213"/>
    <w:rsid w:val="00B66360"/>
    <w:rsid w:val="00B71361"/>
    <w:rsid w:val="00B72562"/>
    <w:rsid w:val="00B72CFE"/>
    <w:rsid w:val="00B775FF"/>
    <w:rsid w:val="00B810CC"/>
    <w:rsid w:val="00B827EF"/>
    <w:rsid w:val="00BA570A"/>
    <w:rsid w:val="00BC5250"/>
    <w:rsid w:val="00BC75A3"/>
    <w:rsid w:val="00BD2F72"/>
    <w:rsid w:val="00BD3400"/>
    <w:rsid w:val="00BD4055"/>
    <w:rsid w:val="00BD6F4F"/>
    <w:rsid w:val="00BE0B8C"/>
    <w:rsid w:val="00BE417A"/>
    <w:rsid w:val="00BE67AB"/>
    <w:rsid w:val="00BF0AC6"/>
    <w:rsid w:val="00C17B67"/>
    <w:rsid w:val="00C20428"/>
    <w:rsid w:val="00C33956"/>
    <w:rsid w:val="00C35333"/>
    <w:rsid w:val="00C421F4"/>
    <w:rsid w:val="00C527BC"/>
    <w:rsid w:val="00C54AD1"/>
    <w:rsid w:val="00C57C57"/>
    <w:rsid w:val="00C65690"/>
    <w:rsid w:val="00C716FF"/>
    <w:rsid w:val="00C857FC"/>
    <w:rsid w:val="00C91394"/>
    <w:rsid w:val="00C931AA"/>
    <w:rsid w:val="00CA0533"/>
    <w:rsid w:val="00CA6A6C"/>
    <w:rsid w:val="00CB0033"/>
    <w:rsid w:val="00CB1BDF"/>
    <w:rsid w:val="00CB3C49"/>
    <w:rsid w:val="00CC1836"/>
    <w:rsid w:val="00CC5D5A"/>
    <w:rsid w:val="00CD2369"/>
    <w:rsid w:val="00CD245B"/>
    <w:rsid w:val="00CE2B61"/>
    <w:rsid w:val="00CF1E4D"/>
    <w:rsid w:val="00CF2A9E"/>
    <w:rsid w:val="00CF790E"/>
    <w:rsid w:val="00D01608"/>
    <w:rsid w:val="00D0262D"/>
    <w:rsid w:val="00D0355A"/>
    <w:rsid w:val="00D05655"/>
    <w:rsid w:val="00D06F22"/>
    <w:rsid w:val="00D07685"/>
    <w:rsid w:val="00D22131"/>
    <w:rsid w:val="00D22E26"/>
    <w:rsid w:val="00D40D14"/>
    <w:rsid w:val="00D44963"/>
    <w:rsid w:val="00D51F82"/>
    <w:rsid w:val="00D538CB"/>
    <w:rsid w:val="00D556F3"/>
    <w:rsid w:val="00D5772E"/>
    <w:rsid w:val="00D66928"/>
    <w:rsid w:val="00D66D3E"/>
    <w:rsid w:val="00D70513"/>
    <w:rsid w:val="00D72D05"/>
    <w:rsid w:val="00D80508"/>
    <w:rsid w:val="00D95A1A"/>
    <w:rsid w:val="00DB72F7"/>
    <w:rsid w:val="00DC7781"/>
    <w:rsid w:val="00DD0953"/>
    <w:rsid w:val="00DD0B8F"/>
    <w:rsid w:val="00DD1555"/>
    <w:rsid w:val="00DD4B10"/>
    <w:rsid w:val="00DE0115"/>
    <w:rsid w:val="00DE0770"/>
    <w:rsid w:val="00DE1FED"/>
    <w:rsid w:val="00DE4D95"/>
    <w:rsid w:val="00DF03D8"/>
    <w:rsid w:val="00DF3270"/>
    <w:rsid w:val="00E11439"/>
    <w:rsid w:val="00E12976"/>
    <w:rsid w:val="00E15AF1"/>
    <w:rsid w:val="00E17E12"/>
    <w:rsid w:val="00E25238"/>
    <w:rsid w:val="00E45FAE"/>
    <w:rsid w:val="00E46744"/>
    <w:rsid w:val="00E52A12"/>
    <w:rsid w:val="00E6509F"/>
    <w:rsid w:val="00E66824"/>
    <w:rsid w:val="00E71FDE"/>
    <w:rsid w:val="00E85080"/>
    <w:rsid w:val="00E92823"/>
    <w:rsid w:val="00E95D25"/>
    <w:rsid w:val="00EB4C4B"/>
    <w:rsid w:val="00EB65F8"/>
    <w:rsid w:val="00EB733B"/>
    <w:rsid w:val="00ED0C90"/>
    <w:rsid w:val="00ED35B3"/>
    <w:rsid w:val="00ED7633"/>
    <w:rsid w:val="00EE019E"/>
    <w:rsid w:val="00EE76FA"/>
    <w:rsid w:val="00EF22CC"/>
    <w:rsid w:val="00EF2F0F"/>
    <w:rsid w:val="00EF4B2A"/>
    <w:rsid w:val="00EF6056"/>
    <w:rsid w:val="00F03AD7"/>
    <w:rsid w:val="00F03C0E"/>
    <w:rsid w:val="00F07F83"/>
    <w:rsid w:val="00F11F74"/>
    <w:rsid w:val="00F11FF4"/>
    <w:rsid w:val="00F13A39"/>
    <w:rsid w:val="00F15918"/>
    <w:rsid w:val="00F17F9C"/>
    <w:rsid w:val="00F23EF7"/>
    <w:rsid w:val="00F25A7A"/>
    <w:rsid w:val="00F3302E"/>
    <w:rsid w:val="00F330C5"/>
    <w:rsid w:val="00F35C71"/>
    <w:rsid w:val="00F42490"/>
    <w:rsid w:val="00F44396"/>
    <w:rsid w:val="00F45997"/>
    <w:rsid w:val="00F50294"/>
    <w:rsid w:val="00F56F1E"/>
    <w:rsid w:val="00F743F7"/>
    <w:rsid w:val="00F80EF0"/>
    <w:rsid w:val="00F90925"/>
    <w:rsid w:val="00FA210A"/>
    <w:rsid w:val="00FA796A"/>
    <w:rsid w:val="00FB2776"/>
    <w:rsid w:val="00FC5CB0"/>
    <w:rsid w:val="00FE1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A6EAF"/>
  <w15:chartTrackingRefBased/>
  <w15:docId w15:val="{65A6C0AA-EB20-4FC2-9AEA-1F503B343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01608"/>
    <w:pPr>
      <w:keepNext/>
      <w:keepLines/>
      <w:spacing w:before="240" w:after="0"/>
      <w:jc w:val="both"/>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215495"/>
    <w:pPr>
      <w:keepNext/>
      <w:keepLines/>
      <w:spacing w:after="0" w:line="360" w:lineRule="auto"/>
      <w:jc w:val="both"/>
      <w:outlineLvl w:val="1"/>
    </w:pPr>
    <w:rPr>
      <w:rFonts w:ascii="Arial" w:eastAsiaTheme="majorEastAsia" w:hAnsi="Arial" w:cs="Arial"/>
      <w:b/>
      <w:sz w:val="24"/>
      <w:szCs w:val="24"/>
    </w:rPr>
  </w:style>
  <w:style w:type="paragraph" w:styleId="Heading3">
    <w:name w:val="heading 3"/>
    <w:basedOn w:val="Normal"/>
    <w:next w:val="Normal"/>
    <w:link w:val="Heading3Char"/>
    <w:autoRedefine/>
    <w:uiPriority w:val="9"/>
    <w:unhideWhenUsed/>
    <w:qFormat/>
    <w:rsid w:val="00E71FDE"/>
    <w:pPr>
      <w:keepNext/>
      <w:keepLines/>
      <w:spacing w:before="120" w:after="120" w:line="360" w:lineRule="auto"/>
      <w:ind w:firstLine="720"/>
      <w:jc w:val="both"/>
      <w:outlineLvl w:val="2"/>
    </w:pPr>
    <w:rPr>
      <w:rFonts w:ascii="Times New Roman" w:eastAsiaTheme="majorEastAsia" w:hAnsi="Times New Roman"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15495"/>
    <w:rPr>
      <w:rFonts w:ascii="Arial" w:eastAsiaTheme="majorEastAsia" w:hAnsi="Arial" w:cs="Arial"/>
      <w:b/>
      <w:sz w:val="24"/>
      <w:szCs w:val="24"/>
    </w:rPr>
  </w:style>
  <w:style w:type="character" w:customStyle="1" w:styleId="Heading1Char">
    <w:name w:val="Heading 1 Char"/>
    <w:basedOn w:val="DefaultParagraphFont"/>
    <w:link w:val="Heading1"/>
    <w:uiPriority w:val="9"/>
    <w:rsid w:val="00D01608"/>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E71FDE"/>
    <w:rPr>
      <w:rFonts w:ascii="Times New Roman" w:eastAsiaTheme="majorEastAsia" w:hAnsi="Times New Roman" w:cstheme="majorBidi"/>
      <w:b/>
      <w:i/>
      <w:color w:val="000000" w:themeColor="text1"/>
      <w:sz w:val="24"/>
      <w:szCs w:val="24"/>
    </w:rPr>
  </w:style>
  <w:style w:type="paragraph" w:styleId="ListParagraph">
    <w:name w:val="List Paragraph"/>
    <w:basedOn w:val="Normal"/>
    <w:uiPriority w:val="34"/>
    <w:qFormat/>
    <w:rsid w:val="007C27A5"/>
    <w:pPr>
      <w:ind w:left="720"/>
      <w:contextualSpacing/>
    </w:pPr>
  </w:style>
  <w:style w:type="character" w:styleId="CommentReference">
    <w:name w:val="annotation reference"/>
    <w:basedOn w:val="DefaultParagraphFont"/>
    <w:uiPriority w:val="99"/>
    <w:semiHidden/>
    <w:unhideWhenUsed/>
    <w:rsid w:val="007B3DC2"/>
    <w:rPr>
      <w:sz w:val="16"/>
      <w:szCs w:val="16"/>
    </w:rPr>
  </w:style>
  <w:style w:type="paragraph" w:styleId="CommentText">
    <w:name w:val="annotation text"/>
    <w:basedOn w:val="Normal"/>
    <w:link w:val="CommentTextChar"/>
    <w:uiPriority w:val="99"/>
    <w:semiHidden/>
    <w:unhideWhenUsed/>
    <w:rsid w:val="007B3DC2"/>
    <w:pPr>
      <w:spacing w:line="240" w:lineRule="auto"/>
    </w:pPr>
    <w:rPr>
      <w:sz w:val="20"/>
      <w:szCs w:val="20"/>
    </w:rPr>
  </w:style>
  <w:style w:type="character" w:customStyle="1" w:styleId="CommentTextChar">
    <w:name w:val="Comment Text Char"/>
    <w:basedOn w:val="DefaultParagraphFont"/>
    <w:link w:val="CommentText"/>
    <w:uiPriority w:val="99"/>
    <w:semiHidden/>
    <w:rsid w:val="007B3DC2"/>
    <w:rPr>
      <w:sz w:val="20"/>
      <w:szCs w:val="20"/>
    </w:rPr>
  </w:style>
  <w:style w:type="paragraph" w:styleId="CommentSubject">
    <w:name w:val="annotation subject"/>
    <w:basedOn w:val="CommentText"/>
    <w:next w:val="CommentText"/>
    <w:link w:val="CommentSubjectChar"/>
    <w:uiPriority w:val="99"/>
    <w:semiHidden/>
    <w:unhideWhenUsed/>
    <w:rsid w:val="007B3DC2"/>
    <w:rPr>
      <w:b/>
      <w:bCs/>
    </w:rPr>
  </w:style>
  <w:style w:type="character" w:customStyle="1" w:styleId="CommentSubjectChar">
    <w:name w:val="Comment Subject Char"/>
    <w:basedOn w:val="CommentTextChar"/>
    <w:link w:val="CommentSubject"/>
    <w:uiPriority w:val="99"/>
    <w:semiHidden/>
    <w:rsid w:val="007B3DC2"/>
    <w:rPr>
      <w:b/>
      <w:bCs/>
      <w:sz w:val="20"/>
      <w:szCs w:val="20"/>
    </w:rPr>
  </w:style>
  <w:style w:type="paragraph" w:styleId="BalloonText">
    <w:name w:val="Balloon Text"/>
    <w:basedOn w:val="Normal"/>
    <w:link w:val="BalloonTextChar"/>
    <w:uiPriority w:val="99"/>
    <w:semiHidden/>
    <w:unhideWhenUsed/>
    <w:rsid w:val="007B3D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DC2"/>
    <w:rPr>
      <w:rFonts w:ascii="Segoe UI" w:hAnsi="Segoe UI" w:cs="Segoe UI"/>
      <w:sz w:val="18"/>
      <w:szCs w:val="18"/>
    </w:rPr>
  </w:style>
  <w:style w:type="paragraph" w:styleId="FootnoteText">
    <w:name w:val="footnote text"/>
    <w:basedOn w:val="Normal"/>
    <w:link w:val="FootnoteTextChar"/>
    <w:uiPriority w:val="99"/>
    <w:semiHidden/>
    <w:unhideWhenUsed/>
    <w:rsid w:val="005116C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16C0"/>
    <w:rPr>
      <w:sz w:val="20"/>
      <w:szCs w:val="20"/>
    </w:rPr>
  </w:style>
  <w:style w:type="character" w:styleId="FootnoteReference">
    <w:name w:val="footnote reference"/>
    <w:basedOn w:val="DefaultParagraphFont"/>
    <w:uiPriority w:val="99"/>
    <w:semiHidden/>
    <w:unhideWhenUsed/>
    <w:rsid w:val="005116C0"/>
    <w:rPr>
      <w:vertAlign w:val="superscript"/>
    </w:rPr>
  </w:style>
  <w:style w:type="paragraph" w:styleId="TOCHeading">
    <w:name w:val="TOC Heading"/>
    <w:basedOn w:val="Heading1"/>
    <w:next w:val="Normal"/>
    <w:uiPriority w:val="39"/>
    <w:unhideWhenUsed/>
    <w:qFormat/>
    <w:rsid w:val="005116C0"/>
    <w:p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116C0"/>
    <w:pPr>
      <w:spacing w:after="100"/>
    </w:pPr>
  </w:style>
  <w:style w:type="paragraph" w:styleId="TOC2">
    <w:name w:val="toc 2"/>
    <w:basedOn w:val="Normal"/>
    <w:next w:val="Normal"/>
    <w:autoRedefine/>
    <w:uiPriority w:val="39"/>
    <w:unhideWhenUsed/>
    <w:rsid w:val="005116C0"/>
    <w:pPr>
      <w:spacing w:after="100"/>
      <w:ind w:left="220"/>
    </w:pPr>
  </w:style>
  <w:style w:type="character" w:styleId="Hyperlink">
    <w:name w:val="Hyperlink"/>
    <w:basedOn w:val="DefaultParagraphFont"/>
    <w:uiPriority w:val="99"/>
    <w:unhideWhenUsed/>
    <w:rsid w:val="005116C0"/>
    <w:rPr>
      <w:color w:val="0563C1" w:themeColor="hyperlink"/>
      <w:u w:val="single"/>
    </w:rPr>
  </w:style>
  <w:style w:type="paragraph" w:styleId="NoSpacing">
    <w:name w:val="No Spacing"/>
    <w:uiPriority w:val="1"/>
    <w:qFormat/>
    <w:rsid w:val="0064399A"/>
    <w:pPr>
      <w:spacing w:after="0" w:line="240" w:lineRule="auto"/>
    </w:pPr>
  </w:style>
  <w:style w:type="table" w:styleId="TableGrid">
    <w:name w:val="Table Grid"/>
    <w:basedOn w:val="TableNormal"/>
    <w:uiPriority w:val="39"/>
    <w:rsid w:val="006153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45F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272838">
      <w:bodyDiv w:val="1"/>
      <w:marLeft w:val="0"/>
      <w:marRight w:val="0"/>
      <w:marTop w:val="0"/>
      <w:marBottom w:val="0"/>
      <w:divBdr>
        <w:top w:val="none" w:sz="0" w:space="0" w:color="auto"/>
        <w:left w:val="none" w:sz="0" w:space="0" w:color="auto"/>
        <w:bottom w:val="none" w:sz="0" w:space="0" w:color="auto"/>
        <w:right w:val="none" w:sz="0" w:space="0" w:color="auto"/>
      </w:divBdr>
    </w:div>
    <w:div w:id="284434736">
      <w:bodyDiv w:val="1"/>
      <w:marLeft w:val="0"/>
      <w:marRight w:val="0"/>
      <w:marTop w:val="0"/>
      <w:marBottom w:val="0"/>
      <w:divBdr>
        <w:top w:val="none" w:sz="0" w:space="0" w:color="auto"/>
        <w:left w:val="none" w:sz="0" w:space="0" w:color="auto"/>
        <w:bottom w:val="none" w:sz="0" w:space="0" w:color="auto"/>
        <w:right w:val="none" w:sz="0" w:space="0" w:color="auto"/>
      </w:divBdr>
    </w:div>
    <w:div w:id="298540529">
      <w:bodyDiv w:val="1"/>
      <w:marLeft w:val="0"/>
      <w:marRight w:val="0"/>
      <w:marTop w:val="0"/>
      <w:marBottom w:val="0"/>
      <w:divBdr>
        <w:top w:val="none" w:sz="0" w:space="0" w:color="auto"/>
        <w:left w:val="none" w:sz="0" w:space="0" w:color="auto"/>
        <w:bottom w:val="none" w:sz="0" w:space="0" w:color="auto"/>
        <w:right w:val="none" w:sz="0" w:space="0" w:color="auto"/>
      </w:divBdr>
    </w:div>
    <w:div w:id="856500034">
      <w:bodyDiv w:val="1"/>
      <w:marLeft w:val="0"/>
      <w:marRight w:val="0"/>
      <w:marTop w:val="0"/>
      <w:marBottom w:val="0"/>
      <w:divBdr>
        <w:top w:val="none" w:sz="0" w:space="0" w:color="auto"/>
        <w:left w:val="none" w:sz="0" w:space="0" w:color="auto"/>
        <w:bottom w:val="none" w:sz="0" w:space="0" w:color="auto"/>
        <w:right w:val="none" w:sz="0" w:space="0" w:color="auto"/>
      </w:divBdr>
    </w:div>
    <w:div w:id="1091199666">
      <w:bodyDiv w:val="1"/>
      <w:marLeft w:val="0"/>
      <w:marRight w:val="0"/>
      <w:marTop w:val="0"/>
      <w:marBottom w:val="0"/>
      <w:divBdr>
        <w:top w:val="none" w:sz="0" w:space="0" w:color="auto"/>
        <w:left w:val="none" w:sz="0" w:space="0" w:color="auto"/>
        <w:bottom w:val="none" w:sz="0" w:space="0" w:color="auto"/>
        <w:right w:val="none" w:sz="0" w:space="0" w:color="auto"/>
      </w:divBdr>
    </w:div>
    <w:div w:id="1101533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15" ma:contentTypeDescription="Create a new document." ma:contentTypeScope="" ma:versionID="e7a444847a9c91a913ebfa593abfa3a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a9afa656051954bb933fb21df09e8cfb"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8bc52eb-7ba0-4738-a312-c7a8d9f935af"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Cou24</b:Tag>
    <b:SourceType>InternetSite</b:SourceType>
    <b:Guid>{F85CE0E5-B002-48BA-8FBB-EFBFD93A4BCF}</b:Guid>
    <b:Title>Artificial Intelligence</b:Title>
    <b:Year>2024</b:Year>
    <b:Author>
      <b:Author>
        <b:NameList>
          <b:Person>
            <b:Last>Europe</b:Last>
            <b:First>Council</b:First>
            <b:Middle>of</b:Middle>
          </b:Person>
        </b:NameList>
      </b:Author>
    </b:Author>
    <b:YearAccessed>2024</b:YearAccessed>
    <b:MonthAccessed>January</b:MonthAccessed>
    <b:DayAccessed>15</b:DayAccessed>
    <b:URL>https://www.coe.int/en/web/artificial-intelligence/history-of-ai</b:URL>
    <b:RefOrder>1</b:RefOrder>
  </b:Source>
  <b:Source>
    <b:Tag>Gho24</b:Tag>
    <b:SourceType>InternetSite</b:SourceType>
    <b:Guid>{F1ECC177-60B5-441C-B622-7A7B38EF2260}</b:Guid>
    <b:Author>
      <b:Author>
        <b:NameList>
          <b:Person>
            <b:Last>Ghonyan</b:Last>
            <b:First>A,</b:First>
          </b:Person>
        </b:NameList>
      </b:Author>
    </b:Author>
    <b:Title>Grad coach</b:Title>
    <b:Year>2024</b:Year>
    <b:YearAccessed>2024</b:YearAccessed>
    <b:MonthAccessed>february</b:MonthAccessed>
    <b:DayAccessed>10</b:DayAccessed>
    <b:URL>https://gradcoach.com/what-is-research-methodology/#:~:text=Research%20methodology%20simply%20refers%20to%20the%20practical%20%E2%80%9Chow%E2%80%9D,address%20the%20research%20aims%2C%20objectives%20and%20research%20questions.</b:URL>
    <b:RefOrder>2</b:RefOrder>
  </b:Source>
  <b:Source>
    <b:Tag>Sau16</b:Tag>
    <b:SourceType>InternetSite</b:SourceType>
    <b:Guid>{669429A6-9BA1-4D75-B0A0-1FDADFA3B3D5}</b:Guid>
    <b:Author>
      <b:Author>
        <b:NameList>
          <b:Person>
            <b:Last>Saunders</b:Last>
            <b:First>M.,</b:First>
            <b:Middle>Lewis, P., Thornhill, A. (2016)</b:Middle>
          </b:Person>
        </b:NameList>
      </b:Author>
    </b:Author>
    <b:Title>Research Methodology: Adapting Research Onion Model for Future Studies</b:Title>
    <b:Year>2016</b:Year>
    <b:YearAccessed>2024</b:YearAccessed>
    <b:MonthAccessed>January</b:MonthAccessed>
    <b:DayAccessed>10</b:DayAccessed>
    <b:URL>https://www.researchgate.net/figure/Research-onion-Saunders-et-al-2019-p-108_fig1_349083776</b:URL>
    <b:RefOrder>3</b:RefOrder>
  </b:Source>
</b:Sources>
</file>

<file path=customXml/itemProps1.xml><?xml version="1.0" encoding="utf-8"?>
<ds:datastoreItem xmlns:ds="http://schemas.openxmlformats.org/officeDocument/2006/customXml" ds:itemID="{7A912BD9-6558-41ED-A0C5-882FF886D5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9678D2-28BA-42EE-B272-C2829B15A61F}">
  <ds:schemaRefs>
    <ds:schemaRef ds:uri="http://schemas.microsoft.com/sharepoint/v3/contenttype/forms"/>
  </ds:schemaRefs>
</ds:datastoreItem>
</file>

<file path=customXml/itemProps3.xml><?xml version="1.0" encoding="utf-8"?>
<ds:datastoreItem xmlns:ds="http://schemas.openxmlformats.org/officeDocument/2006/customXml" ds:itemID="{536673B4-3BD9-4E74-B18B-3DBAC2BD5613}">
  <ds:schemaRefs>
    <ds:schemaRef ds:uri="28bc52eb-7ba0-4738-a312-c7a8d9f935af"/>
    <ds:schemaRef ds:uri="http://purl.org/dc/elements/1.1/"/>
    <ds:schemaRef ds:uri="http://www.w3.org/XML/1998/namespace"/>
    <ds:schemaRef ds:uri="http://schemas.microsoft.com/office/2006/documentManagement/types"/>
    <ds:schemaRef ds:uri="http://purl.org/dc/dcmitype/"/>
    <ds:schemaRef ds:uri="http://schemas.microsoft.com/office/2006/metadata/properties"/>
    <ds:schemaRef ds:uri="http://purl.org/dc/terms/"/>
    <ds:schemaRef ds:uri="http://schemas.microsoft.com/office/infopath/2007/PartnerControls"/>
    <ds:schemaRef ds:uri="http://schemas.openxmlformats.org/package/2006/metadata/core-properties"/>
    <ds:schemaRef ds:uri="3f3c24f8-7af3-4609-ad34-b92c5c0a0352"/>
  </ds:schemaRefs>
</ds:datastoreItem>
</file>

<file path=customXml/itemProps4.xml><?xml version="1.0" encoding="utf-8"?>
<ds:datastoreItem xmlns:ds="http://schemas.openxmlformats.org/officeDocument/2006/customXml" ds:itemID="{061A877C-8F95-4F9F-9F46-C474529BA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23</Pages>
  <Words>7025</Words>
  <Characters>40044</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NCW</dc:creator>
  <cp:keywords/>
  <dc:description/>
  <cp:lastModifiedBy>larger lon</cp:lastModifiedBy>
  <cp:revision>370</cp:revision>
  <dcterms:created xsi:type="dcterms:W3CDTF">2024-03-30T10:50:00Z</dcterms:created>
  <dcterms:modified xsi:type="dcterms:W3CDTF">2024-03-30T17:47:00Z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