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777420"/>
        <w:docPartObj>
          <w:docPartGallery w:val="Cover Pages"/>
          <w:docPartUnique/>
        </w:docPartObj>
      </w:sdtPr>
      <w:sdtEndPr/>
      <w:sdtContent>
        <w:p w14:paraId="4C71B310" w14:textId="2F2C6376" w:rsidR="00F1263E" w:rsidRDefault="00F1263E">
          <w:r>
            <w:rPr>
              <w:noProof/>
            </w:rPr>
            <mc:AlternateContent>
              <mc:Choice Requires="wps">
                <w:drawing>
                  <wp:anchor distT="0" distB="0" distL="114300" distR="114300" simplePos="0" relativeHeight="251658240" behindDoc="1" locked="0" layoutInCell="1" allowOverlap="0" wp14:anchorId="40EF4CA5" wp14:editId="257C5456">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F1263E" w14:paraId="09EED844" w14:textId="77777777">
                                  <w:trPr>
                                    <w:trHeight w:hRule="exact" w:val="9360"/>
                                  </w:trPr>
                                  <w:tc>
                                    <w:tcPr>
                                      <w:tcW w:w="9350" w:type="dxa"/>
                                    </w:tcPr>
                                    <w:p w14:paraId="64396BF1" w14:textId="6DA722A5" w:rsidR="00F1263E" w:rsidRDefault="00F1263E" w:rsidP="002D20E1"/>
                                  </w:tc>
                                </w:tr>
                                <w:tr w:rsidR="00F1263E" w14:paraId="5635609F" w14:textId="77777777">
                                  <w:trPr>
                                    <w:trHeight w:hRule="exact" w:val="4320"/>
                                  </w:trPr>
                                  <w:tc>
                                    <w:tcPr>
                                      <w:tcW w:w="9350" w:type="dxa"/>
                                      <w:shd w:val="clear" w:color="auto" w:fill="44546A" w:themeFill="text2"/>
                                      <w:vAlign w:val="center"/>
                                    </w:tcPr>
                                    <w:p w14:paraId="2AEB68C5" w14:textId="7AF9BD51" w:rsidR="00F1263E" w:rsidRPr="00F1263E" w:rsidRDefault="006E35D3">
                                      <w:pPr>
                                        <w:pStyle w:val="NoSpacing"/>
                                        <w:spacing w:before="200" w:line="216" w:lineRule="auto"/>
                                        <w:ind w:left="720" w:right="720"/>
                                        <w:rPr>
                                          <w:rFonts w:asciiTheme="majorHAnsi" w:hAnsiTheme="majorHAnsi"/>
                                          <w:color w:val="FFFFFF" w:themeColor="background1"/>
                                          <w:sz w:val="44"/>
                                          <w:szCs w:val="44"/>
                                        </w:rPr>
                                      </w:pPr>
                                      <w:sdt>
                                        <w:sdtPr>
                                          <w:rPr>
                                            <w:rFonts w:ascii="Arial" w:eastAsia="Calibri" w:hAnsi="Arial" w:cs="Arial"/>
                                            <w:b/>
                                            <w:color w:val="BDD6EE" w:themeColor="accent5" w:themeTint="66"/>
                                            <w:sz w:val="44"/>
                                            <w:szCs w:val="44"/>
                                          </w:rPr>
                                          <w:alias w:val="Title"/>
                                          <w:tag w:val=""/>
                                          <w:id w:val="739824258"/>
                                          <w:placeholder>
                                            <w:docPart w:val="E83FB349D0234703A6691ABD38D6B965"/>
                                          </w:placeholder>
                                          <w:dataBinding w:prefixMappings="xmlns:ns0='http://purl.org/dc/elements/1.1/' xmlns:ns1='http://schemas.openxmlformats.org/package/2006/metadata/core-properties' " w:xpath="/ns1:coreProperties[1]/ns0:title[1]" w:storeItemID="{6C3C8BC8-F283-45AE-878A-BAB7291924A1}"/>
                                          <w:text/>
                                        </w:sdtPr>
                                        <w:sdtEndPr/>
                                        <w:sdtContent>
                                          <w:r w:rsidR="00F1263E" w:rsidRPr="00F1263E">
                                            <w:rPr>
                                              <w:rFonts w:ascii="Arial" w:eastAsia="Calibri" w:hAnsi="Arial" w:cs="Arial"/>
                                              <w:b/>
                                              <w:color w:val="BDD6EE" w:themeColor="accent5" w:themeTint="66"/>
                                              <w:sz w:val="44"/>
                                              <w:szCs w:val="44"/>
                                            </w:rPr>
                                            <w:t>Future Developments in the Field of Marketing</w:t>
                                          </w:r>
                                        </w:sdtContent>
                                      </w:sdt>
                                    </w:p>
                                    <w:p w14:paraId="241F0CA8" w14:textId="6DED6C12" w:rsidR="00F1263E" w:rsidRDefault="006E35D3">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AF20D685B642485E8EBDE1191509A1CD"/>
                                          </w:placeholder>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F1263E">
                                            <w:rPr>
                                              <w:color w:val="FFFFFF" w:themeColor="background1"/>
                                              <w:sz w:val="32"/>
                                              <w:szCs w:val="32"/>
                                            </w:rPr>
                                            <w:t>CenterParcs</w:t>
                                          </w:r>
                                          <w:proofErr w:type="spellEnd"/>
                                          <w:r w:rsidR="00F1263E">
                                            <w:rPr>
                                              <w:color w:val="FFFFFF" w:themeColor="background1"/>
                                              <w:sz w:val="32"/>
                                              <w:szCs w:val="32"/>
                                            </w:rPr>
                                            <w:t xml:space="preserve"> Report</w:t>
                                          </w:r>
                                        </w:sdtContent>
                                      </w:sdt>
                                    </w:p>
                                  </w:tc>
                                </w:tr>
                                <w:tr w:rsidR="00F1263E" w14:paraId="1CCB5B6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F1263E" w14:paraId="693882AF" w14:textId="77777777">
                                        <w:trPr>
                                          <w:trHeight w:hRule="exact" w:val="720"/>
                                        </w:trPr>
                                        <w:tc>
                                          <w:tcPr>
                                            <w:tcW w:w="3590" w:type="dxa"/>
                                            <w:vAlign w:val="center"/>
                                          </w:tcPr>
                                          <w:p w14:paraId="58C89A90" w14:textId="7BEFA3EA" w:rsidR="00F1263E" w:rsidRDefault="006E35D3">
                                            <w:pPr>
                                              <w:pStyle w:val="NoSpacing"/>
                                              <w:ind w:left="720" w:right="144"/>
                                              <w:rPr>
                                                <w:color w:val="FFFFFF" w:themeColor="background1"/>
                                              </w:rPr>
                                            </w:pPr>
                                            <w:sdt>
                                              <w:sdtPr>
                                                <w:rPr>
                                                  <w:color w:val="FFFFFF" w:themeColor="background1"/>
                                                </w:rPr>
                                                <w:alias w:val="Author"/>
                                                <w:tag w:val=""/>
                                                <w:id w:val="942812742"/>
                                                <w:placeholder>
                                                  <w:docPart w:val="ECE376B966774BFAA16DFC510544D7FA"/>
                                                </w:placeholder>
                                                <w:dataBinding w:prefixMappings="xmlns:ns0='http://purl.org/dc/elements/1.1/' xmlns:ns1='http://schemas.openxmlformats.org/package/2006/metadata/core-properties' " w:xpath="/ns1:coreProperties[1]/ns0:creator[1]" w:storeItemID="{6C3C8BC8-F283-45AE-878A-BAB7291924A1}"/>
                                                <w:text/>
                                              </w:sdtPr>
                                              <w:sdtEndPr/>
                                              <w:sdtContent>
                                                <w:r w:rsidR="00F1263E">
                                                  <w:rPr>
                                                    <w:color w:val="FFFFFF" w:themeColor="background1"/>
                                                  </w:rPr>
                                                  <w:t>Philippa Fitzgerald 1905945</w:t>
                                                </w:r>
                                              </w:sdtContent>
                                            </w:sdt>
                                          </w:p>
                                        </w:tc>
                                        <w:tc>
                                          <w:tcPr>
                                            <w:tcW w:w="3591" w:type="dxa"/>
                                            <w:vAlign w:val="center"/>
                                          </w:tcPr>
                                          <w:sdt>
                                            <w:sdtPr>
                                              <w:rPr>
                                                <w:color w:val="FFFFFF" w:themeColor="background1"/>
                                              </w:rPr>
                                              <w:alias w:val="Date"/>
                                              <w:tag w:val=""/>
                                              <w:id w:val="748164578"/>
                                              <w:placeholder>
                                                <w:docPart w:val="B0654E92696647BFA2AFDCDFB1B974AA"/>
                                              </w:placeholder>
                                              <w:dataBinding w:prefixMappings="xmlns:ns0='http://schemas.microsoft.com/office/2006/coverPageProps' " w:xpath="/ns0:CoverPageProperties[1]/ns0:PublishDate[1]" w:storeItemID="{55AF091B-3C7A-41E3-B477-F2FDAA23CFDA}"/>
                                              <w:date w:fullDate="2022-12-16T00:00:00Z">
                                                <w:dateFormat w:val="M/d/yy"/>
                                                <w:lid w:val="en-US"/>
                                                <w:storeMappedDataAs w:val="dateTime"/>
                                                <w:calendar w:val="gregorian"/>
                                              </w:date>
                                            </w:sdtPr>
                                            <w:sdtEndPr/>
                                            <w:sdtContent>
                                              <w:p w14:paraId="22DE683F" w14:textId="590F951F" w:rsidR="00F1263E" w:rsidRDefault="002E7C65">
                                                <w:pPr>
                                                  <w:pStyle w:val="NoSpacing"/>
                                                  <w:ind w:left="144" w:right="144"/>
                                                  <w:jc w:val="center"/>
                                                  <w:rPr>
                                                    <w:color w:val="FFFFFF" w:themeColor="background1"/>
                                                  </w:rPr>
                                                </w:pPr>
                                                <w:r>
                                                  <w:rPr>
                                                    <w:color w:val="FFFFFF" w:themeColor="background1"/>
                                                  </w:rPr>
                                                  <w:t>12/16/22</w:t>
                                                </w:r>
                                              </w:p>
                                            </w:sdtContent>
                                          </w:sdt>
                                        </w:tc>
                                        <w:sdt>
                                          <w:sdtPr>
                                            <w:rPr>
                                              <w:color w:val="FFFFFF" w:themeColor="background1"/>
                                            </w:rPr>
                                            <w:alias w:val="Course title"/>
                                            <w:tag w:val=""/>
                                            <w:id w:val="-15923909"/>
                                            <w:placeholder>
                                              <w:docPart w:val="23E1FCCF28084B3CB601215E669A144D"/>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951FBDF" w14:textId="26ACC7BB" w:rsidR="00F1263E" w:rsidRDefault="00F1263E" w:rsidP="00950938">
                                                <w:pPr>
                                                  <w:pStyle w:val="NoSpacing"/>
                                                  <w:ind w:left="144" w:right="720"/>
                                                  <w:jc w:val="center"/>
                                                  <w:rPr>
                                                    <w:color w:val="FFFFFF" w:themeColor="background1"/>
                                                  </w:rPr>
                                                </w:pPr>
                                                <w:r>
                                                  <w:rPr>
                                                    <w:color w:val="FFFFFF" w:themeColor="background1"/>
                                                  </w:rPr>
                                                  <w:t>MBA Marketing</w:t>
                                                </w:r>
                                                <w:r w:rsidR="00270DBF">
                                                  <w:rPr>
                                                    <w:color w:val="FFFFFF" w:themeColor="background1"/>
                                                  </w:rPr>
                                                  <w:t xml:space="preserve"> Management </w:t>
                                                </w:r>
                                                <w:r w:rsidR="00ED007F">
                                                  <w:rPr>
                                                    <w:color w:val="FFFFFF" w:themeColor="background1"/>
                                                  </w:rPr>
                                                  <w:t>BMMB7012</w:t>
                                                </w:r>
                                              </w:p>
                                            </w:tc>
                                          </w:sdtContent>
                                        </w:sdt>
                                      </w:tr>
                                    </w:tbl>
                                    <w:p w14:paraId="37FA6A43" w14:textId="77777777" w:rsidR="00F1263E" w:rsidRDefault="00F1263E"/>
                                  </w:tc>
                                </w:tr>
                              </w:tbl>
                              <w:p w14:paraId="407DD702" w14:textId="77777777" w:rsidR="00F1263E" w:rsidRDefault="00F1263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0EF4CA5"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F1263E" w14:paraId="09EED844" w14:textId="77777777">
                            <w:trPr>
                              <w:trHeight w:hRule="exact" w:val="9360"/>
                            </w:trPr>
                            <w:tc>
                              <w:tcPr>
                                <w:tcW w:w="9350" w:type="dxa"/>
                              </w:tcPr>
                              <w:p w14:paraId="64396BF1" w14:textId="6DA722A5" w:rsidR="00F1263E" w:rsidRDefault="00F1263E" w:rsidP="002D20E1"/>
                            </w:tc>
                          </w:tr>
                          <w:tr w:rsidR="00F1263E" w14:paraId="5635609F" w14:textId="77777777">
                            <w:trPr>
                              <w:trHeight w:hRule="exact" w:val="4320"/>
                            </w:trPr>
                            <w:tc>
                              <w:tcPr>
                                <w:tcW w:w="9350" w:type="dxa"/>
                                <w:shd w:val="clear" w:color="auto" w:fill="44546A" w:themeFill="text2"/>
                                <w:vAlign w:val="center"/>
                              </w:tcPr>
                              <w:p w14:paraId="2AEB68C5" w14:textId="7AF9BD51" w:rsidR="00F1263E" w:rsidRPr="00F1263E" w:rsidRDefault="006E35D3">
                                <w:pPr>
                                  <w:pStyle w:val="NoSpacing"/>
                                  <w:spacing w:before="200" w:line="216" w:lineRule="auto"/>
                                  <w:ind w:left="720" w:right="720"/>
                                  <w:rPr>
                                    <w:rFonts w:asciiTheme="majorHAnsi" w:hAnsiTheme="majorHAnsi"/>
                                    <w:color w:val="FFFFFF" w:themeColor="background1"/>
                                    <w:sz w:val="44"/>
                                    <w:szCs w:val="44"/>
                                  </w:rPr>
                                </w:pPr>
                                <w:sdt>
                                  <w:sdtPr>
                                    <w:rPr>
                                      <w:rFonts w:ascii="Arial" w:eastAsia="Calibri" w:hAnsi="Arial" w:cs="Arial"/>
                                      <w:b/>
                                      <w:color w:val="BDD6EE" w:themeColor="accent5" w:themeTint="66"/>
                                      <w:sz w:val="44"/>
                                      <w:szCs w:val="44"/>
                                    </w:rPr>
                                    <w:alias w:val="Title"/>
                                    <w:tag w:val=""/>
                                    <w:id w:val="739824258"/>
                                    <w:placeholder>
                                      <w:docPart w:val="E83FB349D0234703A6691ABD38D6B965"/>
                                    </w:placeholder>
                                    <w:dataBinding w:prefixMappings="xmlns:ns0='http://purl.org/dc/elements/1.1/' xmlns:ns1='http://schemas.openxmlformats.org/package/2006/metadata/core-properties' " w:xpath="/ns1:coreProperties[1]/ns0:title[1]" w:storeItemID="{6C3C8BC8-F283-45AE-878A-BAB7291924A1}"/>
                                    <w:text/>
                                  </w:sdtPr>
                                  <w:sdtEndPr/>
                                  <w:sdtContent>
                                    <w:r w:rsidR="00F1263E" w:rsidRPr="00F1263E">
                                      <w:rPr>
                                        <w:rFonts w:ascii="Arial" w:eastAsia="Calibri" w:hAnsi="Arial" w:cs="Arial"/>
                                        <w:b/>
                                        <w:color w:val="BDD6EE" w:themeColor="accent5" w:themeTint="66"/>
                                        <w:sz w:val="44"/>
                                        <w:szCs w:val="44"/>
                                      </w:rPr>
                                      <w:t>Future Developments in the Field of Marketing</w:t>
                                    </w:r>
                                  </w:sdtContent>
                                </w:sdt>
                              </w:p>
                              <w:p w14:paraId="241F0CA8" w14:textId="6DED6C12" w:rsidR="00F1263E" w:rsidRDefault="006E35D3">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AF20D685B642485E8EBDE1191509A1CD"/>
                                    </w:placeholder>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F1263E">
                                      <w:rPr>
                                        <w:color w:val="FFFFFF" w:themeColor="background1"/>
                                        <w:sz w:val="32"/>
                                        <w:szCs w:val="32"/>
                                      </w:rPr>
                                      <w:t>CenterParcs</w:t>
                                    </w:r>
                                    <w:proofErr w:type="spellEnd"/>
                                    <w:r w:rsidR="00F1263E">
                                      <w:rPr>
                                        <w:color w:val="FFFFFF" w:themeColor="background1"/>
                                        <w:sz w:val="32"/>
                                        <w:szCs w:val="32"/>
                                      </w:rPr>
                                      <w:t xml:space="preserve"> Report</w:t>
                                    </w:r>
                                  </w:sdtContent>
                                </w:sdt>
                              </w:p>
                            </w:tc>
                          </w:tr>
                          <w:tr w:rsidR="00F1263E" w14:paraId="1CCB5B6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F1263E" w14:paraId="693882AF" w14:textId="77777777">
                                  <w:trPr>
                                    <w:trHeight w:hRule="exact" w:val="720"/>
                                  </w:trPr>
                                  <w:tc>
                                    <w:tcPr>
                                      <w:tcW w:w="3590" w:type="dxa"/>
                                      <w:vAlign w:val="center"/>
                                    </w:tcPr>
                                    <w:p w14:paraId="58C89A90" w14:textId="7BEFA3EA" w:rsidR="00F1263E" w:rsidRDefault="006E35D3">
                                      <w:pPr>
                                        <w:pStyle w:val="NoSpacing"/>
                                        <w:ind w:left="720" w:right="144"/>
                                        <w:rPr>
                                          <w:color w:val="FFFFFF" w:themeColor="background1"/>
                                        </w:rPr>
                                      </w:pPr>
                                      <w:sdt>
                                        <w:sdtPr>
                                          <w:rPr>
                                            <w:color w:val="FFFFFF" w:themeColor="background1"/>
                                          </w:rPr>
                                          <w:alias w:val="Author"/>
                                          <w:tag w:val=""/>
                                          <w:id w:val="942812742"/>
                                          <w:placeholder>
                                            <w:docPart w:val="ECE376B966774BFAA16DFC510544D7FA"/>
                                          </w:placeholder>
                                          <w:dataBinding w:prefixMappings="xmlns:ns0='http://purl.org/dc/elements/1.1/' xmlns:ns1='http://schemas.openxmlformats.org/package/2006/metadata/core-properties' " w:xpath="/ns1:coreProperties[1]/ns0:creator[1]" w:storeItemID="{6C3C8BC8-F283-45AE-878A-BAB7291924A1}"/>
                                          <w:text/>
                                        </w:sdtPr>
                                        <w:sdtEndPr/>
                                        <w:sdtContent>
                                          <w:r w:rsidR="00F1263E">
                                            <w:rPr>
                                              <w:color w:val="FFFFFF" w:themeColor="background1"/>
                                            </w:rPr>
                                            <w:t>Philippa Fitzgerald 1905945</w:t>
                                          </w:r>
                                        </w:sdtContent>
                                      </w:sdt>
                                    </w:p>
                                  </w:tc>
                                  <w:tc>
                                    <w:tcPr>
                                      <w:tcW w:w="3591" w:type="dxa"/>
                                      <w:vAlign w:val="center"/>
                                    </w:tcPr>
                                    <w:sdt>
                                      <w:sdtPr>
                                        <w:rPr>
                                          <w:color w:val="FFFFFF" w:themeColor="background1"/>
                                        </w:rPr>
                                        <w:alias w:val="Date"/>
                                        <w:tag w:val=""/>
                                        <w:id w:val="748164578"/>
                                        <w:placeholder>
                                          <w:docPart w:val="B0654E92696647BFA2AFDCDFB1B974AA"/>
                                        </w:placeholder>
                                        <w:dataBinding w:prefixMappings="xmlns:ns0='http://schemas.microsoft.com/office/2006/coverPageProps' " w:xpath="/ns0:CoverPageProperties[1]/ns0:PublishDate[1]" w:storeItemID="{55AF091B-3C7A-41E3-B477-F2FDAA23CFDA}"/>
                                        <w:date w:fullDate="2022-12-16T00:00:00Z">
                                          <w:dateFormat w:val="M/d/yy"/>
                                          <w:lid w:val="en-US"/>
                                          <w:storeMappedDataAs w:val="dateTime"/>
                                          <w:calendar w:val="gregorian"/>
                                        </w:date>
                                      </w:sdtPr>
                                      <w:sdtEndPr/>
                                      <w:sdtContent>
                                        <w:p w14:paraId="22DE683F" w14:textId="590F951F" w:rsidR="00F1263E" w:rsidRDefault="002E7C65">
                                          <w:pPr>
                                            <w:pStyle w:val="NoSpacing"/>
                                            <w:ind w:left="144" w:right="144"/>
                                            <w:jc w:val="center"/>
                                            <w:rPr>
                                              <w:color w:val="FFFFFF" w:themeColor="background1"/>
                                            </w:rPr>
                                          </w:pPr>
                                          <w:r>
                                            <w:rPr>
                                              <w:color w:val="FFFFFF" w:themeColor="background1"/>
                                            </w:rPr>
                                            <w:t>12/16/22</w:t>
                                          </w:r>
                                        </w:p>
                                      </w:sdtContent>
                                    </w:sdt>
                                  </w:tc>
                                  <w:sdt>
                                    <w:sdtPr>
                                      <w:rPr>
                                        <w:color w:val="FFFFFF" w:themeColor="background1"/>
                                      </w:rPr>
                                      <w:alias w:val="Course title"/>
                                      <w:tag w:val=""/>
                                      <w:id w:val="-15923909"/>
                                      <w:placeholder>
                                        <w:docPart w:val="23E1FCCF28084B3CB601215E669A144D"/>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951FBDF" w14:textId="26ACC7BB" w:rsidR="00F1263E" w:rsidRDefault="00F1263E" w:rsidP="00950938">
                                          <w:pPr>
                                            <w:pStyle w:val="NoSpacing"/>
                                            <w:ind w:left="144" w:right="720"/>
                                            <w:jc w:val="center"/>
                                            <w:rPr>
                                              <w:color w:val="FFFFFF" w:themeColor="background1"/>
                                            </w:rPr>
                                          </w:pPr>
                                          <w:r>
                                            <w:rPr>
                                              <w:color w:val="FFFFFF" w:themeColor="background1"/>
                                            </w:rPr>
                                            <w:t>MBA Marketing</w:t>
                                          </w:r>
                                          <w:r w:rsidR="00270DBF">
                                            <w:rPr>
                                              <w:color w:val="FFFFFF" w:themeColor="background1"/>
                                            </w:rPr>
                                            <w:t xml:space="preserve"> Management </w:t>
                                          </w:r>
                                          <w:r w:rsidR="00ED007F">
                                            <w:rPr>
                                              <w:color w:val="FFFFFF" w:themeColor="background1"/>
                                            </w:rPr>
                                            <w:t>BMMB7012</w:t>
                                          </w:r>
                                        </w:p>
                                      </w:tc>
                                    </w:sdtContent>
                                  </w:sdt>
                                </w:tr>
                              </w:tbl>
                              <w:p w14:paraId="37FA6A43" w14:textId="77777777" w:rsidR="00F1263E" w:rsidRDefault="00F1263E"/>
                            </w:tc>
                          </w:tr>
                        </w:tbl>
                        <w:p w14:paraId="407DD702" w14:textId="77777777" w:rsidR="00F1263E" w:rsidRDefault="00F1263E"/>
                      </w:txbxContent>
                    </v:textbox>
                    <w10:wrap anchorx="page" anchory="page"/>
                  </v:shape>
                </w:pict>
              </mc:Fallback>
            </mc:AlternateContent>
          </w:r>
        </w:p>
        <w:p w14:paraId="3867A553" w14:textId="54F07C8F" w:rsidR="00F1263E" w:rsidRDefault="002D20E1" w:rsidP="00F1263E">
          <w:pPr>
            <w:jc w:val="center"/>
          </w:pPr>
          <w:r>
            <w:rPr>
              <w:noProof/>
            </w:rPr>
            <mc:AlternateContent>
              <mc:Choice Requires="wps">
                <w:drawing>
                  <wp:anchor distT="0" distB="0" distL="114300" distR="114300" simplePos="0" relativeHeight="251658241" behindDoc="0" locked="0" layoutInCell="1" allowOverlap="1" wp14:anchorId="2FE532F9" wp14:editId="0C3E5571">
                    <wp:simplePos x="0" y="0"/>
                    <wp:positionH relativeFrom="column">
                      <wp:posOffset>1662430</wp:posOffset>
                    </wp:positionH>
                    <wp:positionV relativeFrom="paragraph">
                      <wp:posOffset>1951355</wp:posOffset>
                    </wp:positionV>
                    <wp:extent cx="1440180" cy="741045"/>
                    <wp:effectExtent l="0" t="0" r="7620" b="1905"/>
                    <wp:wrapThrough wrapText="bothSides">
                      <wp:wrapPolygon edited="0">
                        <wp:start x="0" y="0"/>
                        <wp:lineTo x="0" y="21100"/>
                        <wp:lineTo x="21429" y="21100"/>
                        <wp:lineTo x="21429"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1440180" cy="741045"/>
                            </a:xfrm>
                            <a:prstGeom prst="rect">
                              <a:avLst/>
                            </a:prstGeom>
                            <a:solidFill>
                              <a:schemeClr val="lt1"/>
                            </a:solidFill>
                            <a:ln w="6350">
                              <a:noFill/>
                            </a:ln>
                          </wps:spPr>
                          <wps:txbx>
                            <w:txbxContent>
                              <w:p w14:paraId="41FB549D" w14:textId="30F75063" w:rsidR="002D20E1" w:rsidRPr="002D20E1" w:rsidRDefault="002D20E1" w:rsidP="002D20E1">
                                <w:r w:rsidRPr="002D20E1">
                                  <w:t>(</w:t>
                                </w:r>
                                <w:proofErr w:type="spellStart"/>
                                <w:r w:rsidRPr="002D20E1">
                                  <w:t>Centerparcs</w:t>
                                </w:r>
                                <w:proofErr w:type="spellEnd"/>
                                <w:r w:rsidRPr="002D20E1">
                                  <w:t>, 2022)</w:t>
                                </w:r>
                              </w:p>
                              <w:p w14:paraId="6F2D6439" w14:textId="77777777" w:rsidR="002D20E1" w:rsidRDefault="002D20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532F9" id="Text Box 3" o:spid="_x0000_s1027" type="#_x0000_t202" style="position:absolute;left:0;text-align:left;margin-left:130.9pt;margin-top:153.65pt;width:113.4pt;height:58.3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" fillcolor="white [3201]" stroked="f" strokeweight=".5pt">
                    <v:textbox>
                      <w:txbxContent>
                        <w:p w14:paraId="41FB549D" w14:textId="30F75063" w:rsidR="002D20E1" w:rsidRPr="002D20E1" w:rsidRDefault="002D20E1" w:rsidP="002D20E1">
                          <w:r w:rsidRPr="002D20E1">
                            <w:t>(</w:t>
                          </w:r>
                          <w:proofErr w:type="spellStart"/>
                          <w:r w:rsidRPr="002D20E1">
                            <w:t>Centerparcs</w:t>
                          </w:r>
                          <w:proofErr w:type="spellEnd"/>
                          <w:r w:rsidRPr="002D20E1">
                            <w:t>, 2022)</w:t>
                          </w:r>
                        </w:p>
                        <w:p w14:paraId="6F2D6439" w14:textId="77777777" w:rsidR="002D20E1" w:rsidRDefault="002D20E1"/>
                      </w:txbxContent>
                    </v:textbox>
                    <w10:wrap type="through"/>
                  </v:shape>
                </w:pict>
              </mc:Fallback>
            </mc:AlternateContent>
          </w:r>
          <w:r w:rsidR="00F1263E" w:rsidRPr="00F1263E">
            <w:rPr>
              <w:noProof/>
            </w:rPr>
            <w:drawing>
              <wp:inline distT="0" distB="0" distL="0" distR="0" wp14:anchorId="4AA04657" wp14:editId="202A3A48">
                <wp:extent cx="2773045" cy="1844040"/>
                <wp:effectExtent l="0" t="0" r="8255" b="3810"/>
                <wp:docPr id="2" name="Picture 1">
                  <a:extLst xmlns:a="http://schemas.openxmlformats.org/drawingml/2006/main">
                    <a:ext uri="{FF2B5EF4-FFF2-40B4-BE49-F238E27FC236}">
                      <a16:creationId xmlns:a16="http://schemas.microsoft.com/office/drawing/2014/main" id="{E1935A6C-0987-418B-F0E0-CDF3887A76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1935A6C-0987-418B-F0E0-CDF3887A7627}"/>
                            </a:ext>
                          </a:extLst>
                        </pic:cNvPr>
                        <pic:cNvPicPr>
                          <a:picLocks noChangeAspect="1"/>
                        </pic:cNvPicPr>
                      </pic:nvPicPr>
                      <pic:blipFill rotWithShape="1">
                        <a:blip r:embed="rId7"/>
                        <a:srcRect l="66591" t="24369" r="8182" b="44279"/>
                        <a:stretch/>
                      </pic:blipFill>
                      <pic:spPr bwMode="auto">
                        <a:xfrm>
                          <a:off x="0" y="0"/>
                          <a:ext cx="2790503" cy="1855649"/>
                        </a:xfrm>
                        <a:prstGeom prst="rect">
                          <a:avLst/>
                        </a:prstGeom>
                        <a:ln>
                          <a:noFill/>
                        </a:ln>
                        <a:extLst>
                          <a:ext uri="{53640926-AAD7-44D8-BBD7-CCE9431645EC}">
                            <a14:shadowObscured xmlns:a14="http://schemas.microsoft.com/office/drawing/2010/main"/>
                          </a:ext>
                        </a:extLst>
                      </pic:spPr>
                    </pic:pic>
                  </a:graphicData>
                </a:graphic>
              </wp:inline>
            </w:drawing>
          </w:r>
          <w:r w:rsidR="00F1263E">
            <w:br w:type="page"/>
          </w:r>
        </w:p>
      </w:sdtContent>
    </w:sdt>
    <w:sdt>
      <w:sdtPr>
        <w:rPr>
          <w:rFonts w:asciiTheme="minorHAnsi" w:eastAsiaTheme="minorHAnsi" w:hAnsiTheme="minorHAnsi" w:cstheme="minorBidi"/>
          <w:color w:val="auto"/>
          <w:kern w:val="2"/>
          <w:sz w:val="22"/>
          <w:szCs w:val="22"/>
          <w:lang w:val="en-GB"/>
          <w14:ligatures w14:val="standardContextual"/>
        </w:rPr>
        <w:id w:val="-734623833"/>
        <w:docPartObj>
          <w:docPartGallery w:val="Table of Contents"/>
          <w:docPartUnique/>
        </w:docPartObj>
      </w:sdtPr>
      <w:sdtEndPr>
        <w:rPr>
          <w:b/>
          <w:bCs/>
          <w:noProof/>
        </w:rPr>
      </w:sdtEndPr>
      <w:sdtContent>
        <w:p w14:paraId="30BFC812" w14:textId="2851EDC7" w:rsidR="00F1263E" w:rsidRDefault="00F1263E">
          <w:pPr>
            <w:pStyle w:val="TOCHeading"/>
          </w:pPr>
          <w:r>
            <w:t>Contents</w:t>
          </w:r>
        </w:p>
        <w:p w14:paraId="0ACE2297" w14:textId="16D96AF8" w:rsidR="005901A9" w:rsidRDefault="00F1263E">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1577416" w:history="1">
            <w:r w:rsidR="005901A9" w:rsidRPr="00C023FA">
              <w:rPr>
                <w:rStyle w:val="Hyperlink"/>
                <w:noProof/>
              </w:rPr>
              <w:t>Executive Summary</w:t>
            </w:r>
            <w:r w:rsidR="005901A9">
              <w:rPr>
                <w:noProof/>
                <w:webHidden/>
              </w:rPr>
              <w:tab/>
            </w:r>
            <w:r w:rsidR="005901A9">
              <w:rPr>
                <w:noProof/>
                <w:webHidden/>
              </w:rPr>
              <w:fldChar w:fldCharType="begin"/>
            </w:r>
            <w:r w:rsidR="005901A9">
              <w:rPr>
                <w:noProof/>
                <w:webHidden/>
              </w:rPr>
              <w:instrText xml:space="preserve"> PAGEREF _Toc121577416 \h </w:instrText>
            </w:r>
            <w:r w:rsidR="005901A9">
              <w:rPr>
                <w:noProof/>
                <w:webHidden/>
              </w:rPr>
            </w:r>
            <w:r w:rsidR="005901A9">
              <w:rPr>
                <w:noProof/>
                <w:webHidden/>
              </w:rPr>
              <w:fldChar w:fldCharType="separate"/>
            </w:r>
            <w:r w:rsidR="005901A9">
              <w:rPr>
                <w:noProof/>
                <w:webHidden/>
              </w:rPr>
              <w:t>2</w:t>
            </w:r>
            <w:r w:rsidR="005901A9">
              <w:rPr>
                <w:noProof/>
                <w:webHidden/>
              </w:rPr>
              <w:fldChar w:fldCharType="end"/>
            </w:r>
          </w:hyperlink>
        </w:p>
        <w:p w14:paraId="2111C077" w14:textId="7532C498" w:rsidR="005901A9" w:rsidRDefault="005901A9">
          <w:pPr>
            <w:pStyle w:val="TOC1"/>
            <w:tabs>
              <w:tab w:val="right" w:leader="dot" w:pos="9016"/>
            </w:tabs>
            <w:rPr>
              <w:rFonts w:eastAsiaTheme="minorEastAsia"/>
              <w:noProof/>
              <w:kern w:val="0"/>
              <w:lang w:eastAsia="en-GB"/>
              <w14:ligatures w14:val="none"/>
            </w:rPr>
          </w:pPr>
          <w:hyperlink w:anchor="_Toc121577417" w:history="1">
            <w:r w:rsidRPr="00C023FA">
              <w:rPr>
                <w:rStyle w:val="Hyperlink"/>
                <w:noProof/>
              </w:rPr>
              <w:t>Introduction</w:t>
            </w:r>
            <w:r>
              <w:rPr>
                <w:noProof/>
                <w:webHidden/>
              </w:rPr>
              <w:tab/>
            </w:r>
            <w:r>
              <w:rPr>
                <w:noProof/>
                <w:webHidden/>
              </w:rPr>
              <w:fldChar w:fldCharType="begin"/>
            </w:r>
            <w:r>
              <w:rPr>
                <w:noProof/>
                <w:webHidden/>
              </w:rPr>
              <w:instrText xml:space="preserve"> PAGEREF _Toc121577417 \h </w:instrText>
            </w:r>
            <w:r>
              <w:rPr>
                <w:noProof/>
                <w:webHidden/>
              </w:rPr>
            </w:r>
            <w:r>
              <w:rPr>
                <w:noProof/>
                <w:webHidden/>
              </w:rPr>
              <w:fldChar w:fldCharType="separate"/>
            </w:r>
            <w:r>
              <w:rPr>
                <w:noProof/>
                <w:webHidden/>
              </w:rPr>
              <w:t>3</w:t>
            </w:r>
            <w:r>
              <w:rPr>
                <w:noProof/>
                <w:webHidden/>
              </w:rPr>
              <w:fldChar w:fldCharType="end"/>
            </w:r>
          </w:hyperlink>
        </w:p>
        <w:p w14:paraId="41116541" w14:textId="488E99DA" w:rsidR="005901A9" w:rsidRDefault="005901A9">
          <w:pPr>
            <w:pStyle w:val="TOC1"/>
            <w:tabs>
              <w:tab w:val="right" w:leader="dot" w:pos="9016"/>
            </w:tabs>
            <w:rPr>
              <w:rFonts w:eastAsiaTheme="minorEastAsia"/>
              <w:noProof/>
              <w:kern w:val="0"/>
              <w:lang w:eastAsia="en-GB"/>
              <w14:ligatures w14:val="none"/>
            </w:rPr>
          </w:pPr>
          <w:hyperlink w:anchor="_Toc121577418" w:history="1">
            <w:r w:rsidRPr="00C023FA">
              <w:rPr>
                <w:rStyle w:val="Hyperlink"/>
                <w:noProof/>
              </w:rPr>
              <w:t>Main Findings</w:t>
            </w:r>
            <w:r>
              <w:rPr>
                <w:noProof/>
                <w:webHidden/>
              </w:rPr>
              <w:tab/>
            </w:r>
            <w:r>
              <w:rPr>
                <w:noProof/>
                <w:webHidden/>
              </w:rPr>
              <w:fldChar w:fldCharType="begin"/>
            </w:r>
            <w:r>
              <w:rPr>
                <w:noProof/>
                <w:webHidden/>
              </w:rPr>
              <w:instrText xml:space="preserve"> PAGEREF _Toc121577418 \h </w:instrText>
            </w:r>
            <w:r>
              <w:rPr>
                <w:noProof/>
                <w:webHidden/>
              </w:rPr>
            </w:r>
            <w:r>
              <w:rPr>
                <w:noProof/>
                <w:webHidden/>
              </w:rPr>
              <w:fldChar w:fldCharType="separate"/>
            </w:r>
            <w:r>
              <w:rPr>
                <w:noProof/>
                <w:webHidden/>
              </w:rPr>
              <w:t>4</w:t>
            </w:r>
            <w:r>
              <w:rPr>
                <w:noProof/>
                <w:webHidden/>
              </w:rPr>
              <w:fldChar w:fldCharType="end"/>
            </w:r>
          </w:hyperlink>
        </w:p>
        <w:p w14:paraId="53664827" w14:textId="65D434C7" w:rsidR="005901A9" w:rsidRDefault="005901A9">
          <w:pPr>
            <w:pStyle w:val="TOC2"/>
            <w:tabs>
              <w:tab w:val="right" w:leader="dot" w:pos="9016"/>
            </w:tabs>
            <w:rPr>
              <w:rFonts w:eastAsiaTheme="minorEastAsia"/>
              <w:noProof/>
              <w:kern w:val="0"/>
              <w:lang w:eastAsia="en-GB"/>
              <w14:ligatures w14:val="none"/>
            </w:rPr>
          </w:pPr>
          <w:hyperlink w:anchor="_Toc121577419" w:history="1">
            <w:r w:rsidRPr="00C023FA">
              <w:rPr>
                <w:rStyle w:val="Hyperlink"/>
                <w:noProof/>
              </w:rPr>
              <w:t>Marketing</w:t>
            </w:r>
            <w:r>
              <w:rPr>
                <w:noProof/>
                <w:webHidden/>
              </w:rPr>
              <w:tab/>
            </w:r>
            <w:r>
              <w:rPr>
                <w:noProof/>
                <w:webHidden/>
              </w:rPr>
              <w:fldChar w:fldCharType="begin"/>
            </w:r>
            <w:r>
              <w:rPr>
                <w:noProof/>
                <w:webHidden/>
              </w:rPr>
              <w:instrText xml:space="preserve"> PAGEREF _Toc121577419 \h </w:instrText>
            </w:r>
            <w:r>
              <w:rPr>
                <w:noProof/>
                <w:webHidden/>
              </w:rPr>
            </w:r>
            <w:r>
              <w:rPr>
                <w:noProof/>
                <w:webHidden/>
              </w:rPr>
              <w:fldChar w:fldCharType="separate"/>
            </w:r>
            <w:r>
              <w:rPr>
                <w:noProof/>
                <w:webHidden/>
              </w:rPr>
              <w:t>4</w:t>
            </w:r>
            <w:r>
              <w:rPr>
                <w:noProof/>
                <w:webHidden/>
              </w:rPr>
              <w:fldChar w:fldCharType="end"/>
            </w:r>
          </w:hyperlink>
        </w:p>
        <w:p w14:paraId="15EADC55" w14:textId="7C1B30F9" w:rsidR="005901A9" w:rsidRDefault="005901A9">
          <w:pPr>
            <w:pStyle w:val="TOC2"/>
            <w:tabs>
              <w:tab w:val="right" w:leader="dot" w:pos="9016"/>
            </w:tabs>
            <w:rPr>
              <w:rFonts w:eastAsiaTheme="minorEastAsia"/>
              <w:noProof/>
              <w:kern w:val="0"/>
              <w:lang w:eastAsia="en-GB"/>
              <w14:ligatures w14:val="none"/>
            </w:rPr>
          </w:pPr>
          <w:hyperlink w:anchor="_Toc121577420" w:history="1">
            <w:r w:rsidRPr="00C023FA">
              <w:rPr>
                <w:rStyle w:val="Hyperlink"/>
                <w:noProof/>
              </w:rPr>
              <w:t>Corporate Social Responsibility</w:t>
            </w:r>
            <w:r>
              <w:rPr>
                <w:noProof/>
                <w:webHidden/>
              </w:rPr>
              <w:tab/>
            </w:r>
            <w:r>
              <w:rPr>
                <w:noProof/>
                <w:webHidden/>
              </w:rPr>
              <w:fldChar w:fldCharType="begin"/>
            </w:r>
            <w:r>
              <w:rPr>
                <w:noProof/>
                <w:webHidden/>
              </w:rPr>
              <w:instrText xml:space="preserve"> PAGEREF _Toc121577420 \h </w:instrText>
            </w:r>
            <w:r>
              <w:rPr>
                <w:noProof/>
                <w:webHidden/>
              </w:rPr>
            </w:r>
            <w:r>
              <w:rPr>
                <w:noProof/>
                <w:webHidden/>
              </w:rPr>
              <w:fldChar w:fldCharType="separate"/>
            </w:r>
            <w:r>
              <w:rPr>
                <w:noProof/>
                <w:webHidden/>
              </w:rPr>
              <w:t>4</w:t>
            </w:r>
            <w:r>
              <w:rPr>
                <w:noProof/>
                <w:webHidden/>
              </w:rPr>
              <w:fldChar w:fldCharType="end"/>
            </w:r>
          </w:hyperlink>
        </w:p>
        <w:p w14:paraId="6E136C63" w14:textId="3C28164B" w:rsidR="005901A9" w:rsidRDefault="005901A9">
          <w:pPr>
            <w:pStyle w:val="TOC2"/>
            <w:tabs>
              <w:tab w:val="right" w:leader="dot" w:pos="9016"/>
            </w:tabs>
            <w:rPr>
              <w:rFonts w:eastAsiaTheme="minorEastAsia"/>
              <w:noProof/>
              <w:kern w:val="0"/>
              <w:lang w:eastAsia="en-GB"/>
              <w14:ligatures w14:val="none"/>
            </w:rPr>
          </w:pPr>
          <w:hyperlink w:anchor="_Toc121577421" w:history="1">
            <w:r w:rsidRPr="00C023FA">
              <w:rPr>
                <w:rStyle w:val="Hyperlink"/>
                <w:noProof/>
              </w:rPr>
              <w:t>Branding</w:t>
            </w:r>
            <w:r>
              <w:rPr>
                <w:noProof/>
                <w:webHidden/>
              </w:rPr>
              <w:tab/>
            </w:r>
            <w:r>
              <w:rPr>
                <w:noProof/>
                <w:webHidden/>
              </w:rPr>
              <w:fldChar w:fldCharType="begin"/>
            </w:r>
            <w:r>
              <w:rPr>
                <w:noProof/>
                <w:webHidden/>
              </w:rPr>
              <w:instrText xml:space="preserve"> PAGEREF _Toc121577421 \h </w:instrText>
            </w:r>
            <w:r>
              <w:rPr>
                <w:noProof/>
                <w:webHidden/>
              </w:rPr>
            </w:r>
            <w:r>
              <w:rPr>
                <w:noProof/>
                <w:webHidden/>
              </w:rPr>
              <w:fldChar w:fldCharType="separate"/>
            </w:r>
            <w:r>
              <w:rPr>
                <w:noProof/>
                <w:webHidden/>
              </w:rPr>
              <w:t>5</w:t>
            </w:r>
            <w:r>
              <w:rPr>
                <w:noProof/>
                <w:webHidden/>
              </w:rPr>
              <w:fldChar w:fldCharType="end"/>
            </w:r>
          </w:hyperlink>
        </w:p>
        <w:p w14:paraId="7A32050D" w14:textId="7AEC7C0D" w:rsidR="005901A9" w:rsidRDefault="005901A9">
          <w:pPr>
            <w:pStyle w:val="TOC2"/>
            <w:tabs>
              <w:tab w:val="right" w:leader="dot" w:pos="9016"/>
            </w:tabs>
            <w:rPr>
              <w:rFonts w:eastAsiaTheme="minorEastAsia"/>
              <w:noProof/>
              <w:kern w:val="0"/>
              <w:lang w:eastAsia="en-GB"/>
              <w14:ligatures w14:val="none"/>
            </w:rPr>
          </w:pPr>
          <w:hyperlink w:anchor="_Toc121577422" w:history="1">
            <w:r w:rsidRPr="00C023FA">
              <w:rPr>
                <w:rStyle w:val="Hyperlink"/>
                <w:noProof/>
              </w:rPr>
              <w:t>Macro and Micro Environment</w:t>
            </w:r>
            <w:r>
              <w:rPr>
                <w:noProof/>
                <w:webHidden/>
              </w:rPr>
              <w:tab/>
            </w:r>
            <w:r>
              <w:rPr>
                <w:noProof/>
                <w:webHidden/>
              </w:rPr>
              <w:fldChar w:fldCharType="begin"/>
            </w:r>
            <w:r>
              <w:rPr>
                <w:noProof/>
                <w:webHidden/>
              </w:rPr>
              <w:instrText xml:space="preserve"> PAGEREF _Toc121577422 \h </w:instrText>
            </w:r>
            <w:r>
              <w:rPr>
                <w:noProof/>
                <w:webHidden/>
              </w:rPr>
            </w:r>
            <w:r>
              <w:rPr>
                <w:noProof/>
                <w:webHidden/>
              </w:rPr>
              <w:fldChar w:fldCharType="separate"/>
            </w:r>
            <w:r>
              <w:rPr>
                <w:noProof/>
                <w:webHidden/>
              </w:rPr>
              <w:t>6</w:t>
            </w:r>
            <w:r>
              <w:rPr>
                <w:noProof/>
                <w:webHidden/>
              </w:rPr>
              <w:fldChar w:fldCharType="end"/>
            </w:r>
          </w:hyperlink>
        </w:p>
        <w:p w14:paraId="6BF8C3EC" w14:textId="1E5FFF2E" w:rsidR="005901A9" w:rsidRDefault="005901A9">
          <w:pPr>
            <w:pStyle w:val="TOC2"/>
            <w:tabs>
              <w:tab w:val="right" w:leader="dot" w:pos="9016"/>
            </w:tabs>
            <w:rPr>
              <w:rFonts w:eastAsiaTheme="minorEastAsia"/>
              <w:noProof/>
              <w:kern w:val="0"/>
              <w:lang w:eastAsia="en-GB"/>
              <w14:ligatures w14:val="none"/>
            </w:rPr>
          </w:pPr>
          <w:hyperlink w:anchor="_Toc121577423" w:history="1">
            <w:r w:rsidRPr="00C023FA">
              <w:rPr>
                <w:rStyle w:val="Hyperlink"/>
                <w:noProof/>
              </w:rPr>
              <w:t>SWOT</w:t>
            </w:r>
            <w:r>
              <w:rPr>
                <w:noProof/>
                <w:webHidden/>
              </w:rPr>
              <w:tab/>
            </w:r>
            <w:r>
              <w:rPr>
                <w:noProof/>
                <w:webHidden/>
              </w:rPr>
              <w:fldChar w:fldCharType="begin"/>
            </w:r>
            <w:r>
              <w:rPr>
                <w:noProof/>
                <w:webHidden/>
              </w:rPr>
              <w:instrText xml:space="preserve"> PAGEREF _Toc121577423 \h </w:instrText>
            </w:r>
            <w:r>
              <w:rPr>
                <w:noProof/>
                <w:webHidden/>
              </w:rPr>
            </w:r>
            <w:r>
              <w:rPr>
                <w:noProof/>
                <w:webHidden/>
              </w:rPr>
              <w:fldChar w:fldCharType="separate"/>
            </w:r>
            <w:r>
              <w:rPr>
                <w:noProof/>
                <w:webHidden/>
              </w:rPr>
              <w:t>6</w:t>
            </w:r>
            <w:r>
              <w:rPr>
                <w:noProof/>
                <w:webHidden/>
              </w:rPr>
              <w:fldChar w:fldCharType="end"/>
            </w:r>
          </w:hyperlink>
        </w:p>
        <w:p w14:paraId="41812CD8" w14:textId="1BD73FFB" w:rsidR="005901A9" w:rsidRDefault="005901A9">
          <w:pPr>
            <w:pStyle w:val="TOC3"/>
            <w:tabs>
              <w:tab w:val="right" w:leader="dot" w:pos="9016"/>
            </w:tabs>
            <w:rPr>
              <w:rFonts w:eastAsiaTheme="minorEastAsia"/>
              <w:noProof/>
              <w:kern w:val="0"/>
              <w:lang w:eastAsia="en-GB"/>
              <w14:ligatures w14:val="none"/>
            </w:rPr>
          </w:pPr>
          <w:hyperlink w:anchor="_Toc121577424" w:history="1">
            <w:r w:rsidRPr="00C023FA">
              <w:rPr>
                <w:rStyle w:val="Hyperlink"/>
                <w:noProof/>
              </w:rPr>
              <w:t>Strengths</w:t>
            </w:r>
            <w:r>
              <w:rPr>
                <w:noProof/>
                <w:webHidden/>
              </w:rPr>
              <w:tab/>
            </w:r>
            <w:r>
              <w:rPr>
                <w:noProof/>
                <w:webHidden/>
              </w:rPr>
              <w:fldChar w:fldCharType="begin"/>
            </w:r>
            <w:r>
              <w:rPr>
                <w:noProof/>
                <w:webHidden/>
              </w:rPr>
              <w:instrText xml:space="preserve"> PAGEREF _Toc121577424 \h </w:instrText>
            </w:r>
            <w:r>
              <w:rPr>
                <w:noProof/>
                <w:webHidden/>
              </w:rPr>
            </w:r>
            <w:r>
              <w:rPr>
                <w:noProof/>
                <w:webHidden/>
              </w:rPr>
              <w:fldChar w:fldCharType="separate"/>
            </w:r>
            <w:r>
              <w:rPr>
                <w:noProof/>
                <w:webHidden/>
              </w:rPr>
              <w:t>7</w:t>
            </w:r>
            <w:r>
              <w:rPr>
                <w:noProof/>
                <w:webHidden/>
              </w:rPr>
              <w:fldChar w:fldCharType="end"/>
            </w:r>
          </w:hyperlink>
        </w:p>
        <w:p w14:paraId="13A23AE8" w14:textId="11EC288D" w:rsidR="005901A9" w:rsidRDefault="005901A9">
          <w:pPr>
            <w:pStyle w:val="TOC3"/>
            <w:tabs>
              <w:tab w:val="right" w:leader="dot" w:pos="9016"/>
            </w:tabs>
            <w:rPr>
              <w:rFonts w:eastAsiaTheme="minorEastAsia"/>
              <w:noProof/>
              <w:kern w:val="0"/>
              <w:lang w:eastAsia="en-GB"/>
              <w14:ligatures w14:val="none"/>
            </w:rPr>
          </w:pPr>
          <w:hyperlink w:anchor="_Toc121577425" w:history="1">
            <w:r w:rsidRPr="00C023FA">
              <w:rPr>
                <w:rStyle w:val="Hyperlink"/>
                <w:noProof/>
              </w:rPr>
              <w:t>Weaknesses</w:t>
            </w:r>
            <w:r>
              <w:rPr>
                <w:noProof/>
                <w:webHidden/>
              </w:rPr>
              <w:tab/>
            </w:r>
            <w:r>
              <w:rPr>
                <w:noProof/>
                <w:webHidden/>
              </w:rPr>
              <w:fldChar w:fldCharType="begin"/>
            </w:r>
            <w:r>
              <w:rPr>
                <w:noProof/>
                <w:webHidden/>
              </w:rPr>
              <w:instrText xml:space="preserve"> PAGEREF _Toc121577425 \h </w:instrText>
            </w:r>
            <w:r>
              <w:rPr>
                <w:noProof/>
                <w:webHidden/>
              </w:rPr>
            </w:r>
            <w:r>
              <w:rPr>
                <w:noProof/>
                <w:webHidden/>
              </w:rPr>
              <w:fldChar w:fldCharType="separate"/>
            </w:r>
            <w:r>
              <w:rPr>
                <w:noProof/>
                <w:webHidden/>
              </w:rPr>
              <w:t>8</w:t>
            </w:r>
            <w:r>
              <w:rPr>
                <w:noProof/>
                <w:webHidden/>
              </w:rPr>
              <w:fldChar w:fldCharType="end"/>
            </w:r>
          </w:hyperlink>
        </w:p>
        <w:p w14:paraId="51BA80FD" w14:textId="04A78A4F" w:rsidR="005901A9" w:rsidRDefault="005901A9">
          <w:pPr>
            <w:pStyle w:val="TOC2"/>
            <w:tabs>
              <w:tab w:val="right" w:leader="dot" w:pos="9016"/>
            </w:tabs>
            <w:rPr>
              <w:rFonts w:eastAsiaTheme="minorEastAsia"/>
              <w:noProof/>
              <w:kern w:val="0"/>
              <w:lang w:eastAsia="en-GB"/>
              <w14:ligatures w14:val="none"/>
            </w:rPr>
          </w:pPr>
          <w:hyperlink w:anchor="_Toc121577426" w:history="1">
            <w:r w:rsidRPr="00C023FA">
              <w:rPr>
                <w:rStyle w:val="Hyperlink"/>
                <w:noProof/>
              </w:rPr>
              <w:t>Pestel</w:t>
            </w:r>
            <w:r>
              <w:rPr>
                <w:noProof/>
                <w:webHidden/>
              </w:rPr>
              <w:tab/>
            </w:r>
            <w:r>
              <w:rPr>
                <w:noProof/>
                <w:webHidden/>
              </w:rPr>
              <w:fldChar w:fldCharType="begin"/>
            </w:r>
            <w:r>
              <w:rPr>
                <w:noProof/>
                <w:webHidden/>
              </w:rPr>
              <w:instrText xml:space="preserve"> PAGEREF _Toc121577426 \h </w:instrText>
            </w:r>
            <w:r>
              <w:rPr>
                <w:noProof/>
                <w:webHidden/>
              </w:rPr>
            </w:r>
            <w:r>
              <w:rPr>
                <w:noProof/>
                <w:webHidden/>
              </w:rPr>
              <w:fldChar w:fldCharType="separate"/>
            </w:r>
            <w:r>
              <w:rPr>
                <w:noProof/>
                <w:webHidden/>
              </w:rPr>
              <w:t>8</w:t>
            </w:r>
            <w:r>
              <w:rPr>
                <w:noProof/>
                <w:webHidden/>
              </w:rPr>
              <w:fldChar w:fldCharType="end"/>
            </w:r>
          </w:hyperlink>
        </w:p>
        <w:p w14:paraId="7AF35847" w14:textId="7DBCC587" w:rsidR="005901A9" w:rsidRDefault="005901A9">
          <w:pPr>
            <w:pStyle w:val="TOC2"/>
            <w:tabs>
              <w:tab w:val="right" w:leader="dot" w:pos="9016"/>
            </w:tabs>
            <w:rPr>
              <w:rFonts w:eastAsiaTheme="minorEastAsia"/>
              <w:noProof/>
              <w:kern w:val="0"/>
              <w:lang w:eastAsia="en-GB"/>
              <w14:ligatures w14:val="none"/>
            </w:rPr>
          </w:pPr>
          <w:hyperlink w:anchor="_Toc121577427" w:history="1">
            <w:r w:rsidRPr="00C023FA">
              <w:rPr>
                <w:rStyle w:val="Hyperlink"/>
                <w:noProof/>
              </w:rPr>
              <w:t>Tarket Market</w:t>
            </w:r>
            <w:r>
              <w:rPr>
                <w:noProof/>
                <w:webHidden/>
              </w:rPr>
              <w:tab/>
            </w:r>
            <w:r>
              <w:rPr>
                <w:noProof/>
                <w:webHidden/>
              </w:rPr>
              <w:fldChar w:fldCharType="begin"/>
            </w:r>
            <w:r>
              <w:rPr>
                <w:noProof/>
                <w:webHidden/>
              </w:rPr>
              <w:instrText xml:space="preserve"> PAGEREF _Toc121577427 \h </w:instrText>
            </w:r>
            <w:r>
              <w:rPr>
                <w:noProof/>
                <w:webHidden/>
              </w:rPr>
            </w:r>
            <w:r>
              <w:rPr>
                <w:noProof/>
                <w:webHidden/>
              </w:rPr>
              <w:fldChar w:fldCharType="separate"/>
            </w:r>
            <w:r>
              <w:rPr>
                <w:noProof/>
                <w:webHidden/>
              </w:rPr>
              <w:t>9</w:t>
            </w:r>
            <w:r>
              <w:rPr>
                <w:noProof/>
                <w:webHidden/>
              </w:rPr>
              <w:fldChar w:fldCharType="end"/>
            </w:r>
          </w:hyperlink>
        </w:p>
        <w:p w14:paraId="648E8AFC" w14:textId="0A4E09CC" w:rsidR="005901A9" w:rsidRDefault="005901A9">
          <w:pPr>
            <w:pStyle w:val="TOC2"/>
            <w:tabs>
              <w:tab w:val="right" w:leader="dot" w:pos="9016"/>
            </w:tabs>
            <w:rPr>
              <w:rFonts w:eastAsiaTheme="minorEastAsia"/>
              <w:noProof/>
              <w:kern w:val="0"/>
              <w:lang w:eastAsia="en-GB"/>
              <w14:ligatures w14:val="none"/>
            </w:rPr>
          </w:pPr>
          <w:hyperlink w:anchor="_Toc121577428" w:history="1">
            <w:r w:rsidRPr="00C023FA">
              <w:rPr>
                <w:rStyle w:val="Hyperlink"/>
                <w:noProof/>
              </w:rPr>
              <w:t>Marketing Platforms</w:t>
            </w:r>
            <w:r>
              <w:rPr>
                <w:noProof/>
                <w:webHidden/>
              </w:rPr>
              <w:tab/>
            </w:r>
            <w:r>
              <w:rPr>
                <w:noProof/>
                <w:webHidden/>
              </w:rPr>
              <w:fldChar w:fldCharType="begin"/>
            </w:r>
            <w:r>
              <w:rPr>
                <w:noProof/>
                <w:webHidden/>
              </w:rPr>
              <w:instrText xml:space="preserve"> PAGEREF _Toc121577428 \h </w:instrText>
            </w:r>
            <w:r>
              <w:rPr>
                <w:noProof/>
                <w:webHidden/>
              </w:rPr>
            </w:r>
            <w:r>
              <w:rPr>
                <w:noProof/>
                <w:webHidden/>
              </w:rPr>
              <w:fldChar w:fldCharType="separate"/>
            </w:r>
            <w:r>
              <w:rPr>
                <w:noProof/>
                <w:webHidden/>
              </w:rPr>
              <w:t>10</w:t>
            </w:r>
            <w:r>
              <w:rPr>
                <w:noProof/>
                <w:webHidden/>
              </w:rPr>
              <w:fldChar w:fldCharType="end"/>
            </w:r>
          </w:hyperlink>
        </w:p>
        <w:p w14:paraId="4B76D4AA" w14:textId="668A44BA" w:rsidR="005901A9" w:rsidRDefault="005901A9">
          <w:pPr>
            <w:pStyle w:val="TOC2"/>
            <w:tabs>
              <w:tab w:val="right" w:leader="dot" w:pos="9016"/>
            </w:tabs>
            <w:rPr>
              <w:rFonts w:eastAsiaTheme="minorEastAsia"/>
              <w:noProof/>
              <w:kern w:val="0"/>
              <w:lang w:eastAsia="en-GB"/>
              <w14:ligatures w14:val="none"/>
            </w:rPr>
          </w:pPr>
          <w:hyperlink w:anchor="_Toc121577429" w:history="1">
            <w:r w:rsidRPr="00C023FA">
              <w:rPr>
                <w:rStyle w:val="Hyperlink"/>
                <w:noProof/>
              </w:rPr>
              <w:t>Measuring Success</w:t>
            </w:r>
            <w:r>
              <w:rPr>
                <w:noProof/>
                <w:webHidden/>
              </w:rPr>
              <w:tab/>
            </w:r>
            <w:r>
              <w:rPr>
                <w:noProof/>
                <w:webHidden/>
              </w:rPr>
              <w:fldChar w:fldCharType="begin"/>
            </w:r>
            <w:r>
              <w:rPr>
                <w:noProof/>
                <w:webHidden/>
              </w:rPr>
              <w:instrText xml:space="preserve"> PAGEREF _Toc121577429 \h </w:instrText>
            </w:r>
            <w:r>
              <w:rPr>
                <w:noProof/>
                <w:webHidden/>
              </w:rPr>
            </w:r>
            <w:r>
              <w:rPr>
                <w:noProof/>
                <w:webHidden/>
              </w:rPr>
              <w:fldChar w:fldCharType="separate"/>
            </w:r>
            <w:r>
              <w:rPr>
                <w:noProof/>
                <w:webHidden/>
              </w:rPr>
              <w:t>10</w:t>
            </w:r>
            <w:r>
              <w:rPr>
                <w:noProof/>
                <w:webHidden/>
              </w:rPr>
              <w:fldChar w:fldCharType="end"/>
            </w:r>
          </w:hyperlink>
        </w:p>
        <w:p w14:paraId="28C965E9" w14:textId="687E2D9E" w:rsidR="005901A9" w:rsidRDefault="005901A9">
          <w:pPr>
            <w:pStyle w:val="TOC1"/>
            <w:tabs>
              <w:tab w:val="right" w:leader="dot" w:pos="9016"/>
            </w:tabs>
            <w:rPr>
              <w:rFonts w:eastAsiaTheme="minorEastAsia"/>
              <w:noProof/>
              <w:kern w:val="0"/>
              <w:lang w:eastAsia="en-GB"/>
              <w14:ligatures w14:val="none"/>
            </w:rPr>
          </w:pPr>
          <w:hyperlink w:anchor="_Toc121577430" w:history="1">
            <w:r w:rsidRPr="00C023FA">
              <w:rPr>
                <w:rStyle w:val="Hyperlink"/>
                <w:noProof/>
              </w:rPr>
              <w:t>Conclusion</w:t>
            </w:r>
            <w:r>
              <w:rPr>
                <w:noProof/>
                <w:webHidden/>
              </w:rPr>
              <w:tab/>
            </w:r>
            <w:r>
              <w:rPr>
                <w:noProof/>
                <w:webHidden/>
              </w:rPr>
              <w:fldChar w:fldCharType="begin"/>
            </w:r>
            <w:r>
              <w:rPr>
                <w:noProof/>
                <w:webHidden/>
              </w:rPr>
              <w:instrText xml:space="preserve"> PAGEREF _Toc121577430 \h </w:instrText>
            </w:r>
            <w:r>
              <w:rPr>
                <w:noProof/>
                <w:webHidden/>
              </w:rPr>
            </w:r>
            <w:r>
              <w:rPr>
                <w:noProof/>
                <w:webHidden/>
              </w:rPr>
              <w:fldChar w:fldCharType="separate"/>
            </w:r>
            <w:r>
              <w:rPr>
                <w:noProof/>
                <w:webHidden/>
              </w:rPr>
              <w:t>11</w:t>
            </w:r>
            <w:r>
              <w:rPr>
                <w:noProof/>
                <w:webHidden/>
              </w:rPr>
              <w:fldChar w:fldCharType="end"/>
            </w:r>
          </w:hyperlink>
        </w:p>
        <w:p w14:paraId="5157618D" w14:textId="3D36C63A" w:rsidR="005901A9" w:rsidRDefault="005901A9">
          <w:pPr>
            <w:pStyle w:val="TOC1"/>
            <w:tabs>
              <w:tab w:val="right" w:leader="dot" w:pos="9016"/>
            </w:tabs>
            <w:rPr>
              <w:rFonts w:eastAsiaTheme="minorEastAsia"/>
              <w:noProof/>
              <w:kern w:val="0"/>
              <w:lang w:eastAsia="en-GB"/>
              <w14:ligatures w14:val="none"/>
            </w:rPr>
          </w:pPr>
          <w:hyperlink w:anchor="_Toc121577431" w:history="1">
            <w:r w:rsidRPr="00C023FA">
              <w:rPr>
                <w:rStyle w:val="Hyperlink"/>
                <w:noProof/>
              </w:rPr>
              <w:t>Recommendations</w:t>
            </w:r>
            <w:r>
              <w:rPr>
                <w:noProof/>
                <w:webHidden/>
              </w:rPr>
              <w:tab/>
            </w:r>
            <w:r>
              <w:rPr>
                <w:noProof/>
                <w:webHidden/>
              </w:rPr>
              <w:fldChar w:fldCharType="begin"/>
            </w:r>
            <w:r>
              <w:rPr>
                <w:noProof/>
                <w:webHidden/>
              </w:rPr>
              <w:instrText xml:space="preserve"> PAGEREF _Toc121577431 \h </w:instrText>
            </w:r>
            <w:r>
              <w:rPr>
                <w:noProof/>
                <w:webHidden/>
              </w:rPr>
            </w:r>
            <w:r>
              <w:rPr>
                <w:noProof/>
                <w:webHidden/>
              </w:rPr>
              <w:fldChar w:fldCharType="separate"/>
            </w:r>
            <w:r>
              <w:rPr>
                <w:noProof/>
                <w:webHidden/>
              </w:rPr>
              <w:t>11</w:t>
            </w:r>
            <w:r>
              <w:rPr>
                <w:noProof/>
                <w:webHidden/>
              </w:rPr>
              <w:fldChar w:fldCharType="end"/>
            </w:r>
          </w:hyperlink>
        </w:p>
        <w:p w14:paraId="20464A1F" w14:textId="7EC31E05" w:rsidR="005901A9" w:rsidRDefault="005901A9">
          <w:pPr>
            <w:pStyle w:val="TOC1"/>
            <w:tabs>
              <w:tab w:val="right" w:leader="dot" w:pos="9016"/>
            </w:tabs>
            <w:rPr>
              <w:rFonts w:eastAsiaTheme="minorEastAsia"/>
              <w:noProof/>
              <w:kern w:val="0"/>
              <w:lang w:eastAsia="en-GB"/>
              <w14:ligatures w14:val="none"/>
            </w:rPr>
          </w:pPr>
          <w:hyperlink w:anchor="_Toc121577432" w:history="1">
            <w:r w:rsidRPr="00C023FA">
              <w:rPr>
                <w:rStyle w:val="Hyperlink"/>
                <w:noProof/>
              </w:rPr>
              <w:t>Bibliography</w:t>
            </w:r>
            <w:r>
              <w:rPr>
                <w:noProof/>
                <w:webHidden/>
              </w:rPr>
              <w:tab/>
            </w:r>
            <w:r>
              <w:rPr>
                <w:noProof/>
                <w:webHidden/>
              </w:rPr>
              <w:fldChar w:fldCharType="begin"/>
            </w:r>
            <w:r>
              <w:rPr>
                <w:noProof/>
                <w:webHidden/>
              </w:rPr>
              <w:instrText xml:space="preserve"> PAGEREF _Toc121577432 \h </w:instrText>
            </w:r>
            <w:r>
              <w:rPr>
                <w:noProof/>
                <w:webHidden/>
              </w:rPr>
            </w:r>
            <w:r>
              <w:rPr>
                <w:noProof/>
                <w:webHidden/>
              </w:rPr>
              <w:fldChar w:fldCharType="separate"/>
            </w:r>
            <w:r>
              <w:rPr>
                <w:noProof/>
                <w:webHidden/>
              </w:rPr>
              <w:t>12</w:t>
            </w:r>
            <w:r>
              <w:rPr>
                <w:noProof/>
                <w:webHidden/>
              </w:rPr>
              <w:fldChar w:fldCharType="end"/>
            </w:r>
          </w:hyperlink>
        </w:p>
        <w:p w14:paraId="486B2864" w14:textId="43965051" w:rsidR="00F1263E" w:rsidRDefault="00F1263E">
          <w:r>
            <w:rPr>
              <w:b/>
              <w:bCs/>
              <w:noProof/>
            </w:rPr>
            <w:fldChar w:fldCharType="end"/>
          </w:r>
        </w:p>
      </w:sdtContent>
    </w:sdt>
    <w:p w14:paraId="0180FC0C" w14:textId="77FD1E25" w:rsidR="00F1263E" w:rsidRDefault="00F1263E" w:rsidP="00F1263E"/>
    <w:p w14:paraId="447A62F5" w14:textId="2633320A" w:rsidR="00F1263E" w:rsidRDefault="00F1263E" w:rsidP="00F1263E"/>
    <w:p w14:paraId="151365BA" w14:textId="24325DF9" w:rsidR="00F1263E" w:rsidRDefault="00F1263E" w:rsidP="00F1263E"/>
    <w:p w14:paraId="3B4BE549" w14:textId="69A7F477" w:rsidR="00F1263E" w:rsidRDefault="00F1263E" w:rsidP="00F1263E"/>
    <w:p w14:paraId="6B5A55FD" w14:textId="03A1C62C" w:rsidR="00F1263E" w:rsidRDefault="00F1263E" w:rsidP="00F1263E"/>
    <w:p w14:paraId="703C31D1" w14:textId="505002BB" w:rsidR="00F1263E" w:rsidRDefault="00F1263E" w:rsidP="00F1263E"/>
    <w:p w14:paraId="288597AD" w14:textId="28189639" w:rsidR="00F1263E" w:rsidRDefault="00F1263E" w:rsidP="00F1263E"/>
    <w:p w14:paraId="5247E265" w14:textId="2AC526CB" w:rsidR="00F1263E" w:rsidRDefault="00F1263E" w:rsidP="00F1263E"/>
    <w:p w14:paraId="686DF503" w14:textId="5D5D67ED" w:rsidR="00F1263E" w:rsidRDefault="00F1263E" w:rsidP="00F1263E"/>
    <w:p w14:paraId="6368E841" w14:textId="4AA2FACD" w:rsidR="00F1263E" w:rsidRDefault="00F1263E" w:rsidP="00F1263E"/>
    <w:p w14:paraId="697C679B" w14:textId="649F9D0B" w:rsidR="00F1263E" w:rsidRDefault="00F1263E" w:rsidP="00F1263E"/>
    <w:p w14:paraId="5A5892E0" w14:textId="13077A16" w:rsidR="00F1263E" w:rsidRDefault="00F1263E" w:rsidP="00F1263E"/>
    <w:p w14:paraId="35A8A29C" w14:textId="21730F91" w:rsidR="00F1263E" w:rsidRDefault="00F1263E" w:rsidP="00F1263E"/>
    <w:p w14:paraId="7D289EB5" w14:textId="6ED8374D" w:rsidR="00F1263E" w:rsidRDefault="00F1263E" w:rsidP="002D20E1">
      <w:pPr>
        <w:pStyle w:val="Heading1"/>
        <w:rPr>
          <w:sz w:val="28"/>
          <w:szCs w:val="28"/>
        </w:rPr>
      </w:pPr>
      <w:bookmarkStart w:id="0" w:name="_Toc121577416"/>
      <w:r w:rsidRPr="002D20E1">
        <w:rPr>
          <w:sz w:val="28"/>
          <w:szCs w:val="28"/>
        </w:rPr>
        <w:lastRenderedPageBreak/>
        <w:t>Executive Summary</w:t>
      </w:r>
      <w:bookmarkEnd w:id="0"/>
      <w:r w:rsidRPr="002D20E1">
        <w:rPr>
          <w:sz w:val="28"/>
          <w:szCs w:val="28"/>
        </w:rPr>
        <w:t xml:space="preserve"> </w:t>
      </w:r>
    </w:p>
    <w:p w14:paraId="14EFF25A" w14:textId="77777777" w:rsidR="002A76BE" w:rsidRDefault="002A76BE" w:rsidP="002D20E1">
      <w:pPr>
        <w:rPr>
          <w:sz w:val="24"/>
          <w:szCs w:val="24"/>
        </w:rPr>
      </w:pPr>
    </w:p>
    <w:p w14:paraId="6B1FA99E" w14:textId="2AE25D9F" w:rsidR="002D20E1" w:rsidRDefault="00631AE0" w:rsidP="00E10DF5">
      <w:pPr>
        <w:spacing w:line="360" w:lineRule="auto"/>
        <w:rPr>
          <w:sz w:val="24"/>
          <w:szCs w:val="24"/>
        </w:rPr>
      </w:pPr>
      <w:r>
        <w:rPr>
          <w:sz w:val="24"/>
          <w:szCs w:val="24"/>
        </w:rPr>
        <w:t>In this report</w:t>
      </w:r>
      <w:r w:rsidR="000E05A3">
        <w:rPr>
          <w:sz w:val="24"/>
          <w:szCs w:val="24"/>
        </w:rPr>
        <w:t xml:space="preserve"> the researcher has discussed Center Parcs and its history</w:t>
      </w:r>
      <w:r w:rsidR="00AB2049">
        <w:rPr>
          <w:sz w:val="24"/>
          <w:szCs w:val="24"/>
        </w:rPr>
        <w:t xml:space="preserve"> </w:t>
      </w:r>
      <w:r w:rsidR="00E14795">
        <w:rPr>
          <w:sz w:val="24"/>
          <w:szCs w:val="24"/>
        </w:rPr>
        <w:t>in brief</w:t>
      </w:r>
      <w:r w:rsidR="000E05A3">
        <w:rPr>
          <w:sz w:val="24"/>
          <w:szCs w:val="24"/>
        </w:rPr>
        <w:t>, the importance of marketing and why having a good marketing strategy is essential to the successful running of a business allowing for future growth and good return on investment, it has been discovered that Center Parcs follows the marketing frameworks</w:t>
      </w:r>
      <w:r>
        <w:rPr>
          <w:sz w:val="24"/>
          <w:szCs w:val="24"/>
        </w:rPr>
        <w:t xml:space="preserve"> </w:t>
      </w:r>
      <w:r w:rsidR="000E05A3">
        <w:rPr>
          <w:sz w:val="24"/>
          <w:szCs w:val="24"/>
        </w:rPr>
        <w:t>of porters five forces, swot analysis, a pestle analysis,</w:t>
      </w:r>
      <w:r w:rsidR="00E356E5">
        <w:rPr>
          <w:sz w:val="24"/>
          <w:szCs w:val="24"/>
        </w:rPr>
        <w:t xml:space="preserve"> </w:t>
      </w:r>
      <w:r w:rsidR="002A76BE">
        <w:rPr>
          <w:sz w:val="24"/>
          <w:szCs w:val="24"/>
        </w:rPr>
        <w:t xml:space="preserve">the researcher has found areas that Center Parcs is successfully using these tools and has shown the comparisons within this report. </w:t>
      </w:r>
      <w:r w:rsidR="00FA01F1">
        <w:rPr>
          <w:sz w:val="24"/>
          <w:szCs w:val="24"/>
        </w:rPr>
        <w:t>Also discussed is the marketing mix which includes the 4p’s of marketing as well as the 4c’s of marketing</w:t>
      </w:r>
      <w:r w:rsidR="006A309C">
        <w:rPr>
          <w:sz w:val="24"/>
          <w:szCs w:val="24"/>
        </w:rPr>
        <w:t xml:space="preserve"> allowing for a successful marketing campaign to attract the right demographic. </w:t>
      </w:r>
      <w:r w:rsidR="00B879C0">
        <w:rPr>
          <w:sz w:val="24"/>
          <w:szCs w:val="24"/>
        </w:rPr>
        <w:t xml:space="preserve">The report also discusses the importance of </w:t>
      </w:r>
      <w:r w:rsidR="00F659D6">
        <w:rPr>
          <w:sz w:val="24"/>
          <w:szCs w:val="24"/>
        </w:rPr>
        <w:t xml:space="preserve">corporate social responsibility </w:t>
      </w:r>
      <w:r w:rsidR="008A2ACA">
        <w:rPr>
          <w:sz w:val="24"/>
          <w:szCs w:val="24"/>
        </w:rPr>
        <w:t xml:space="preserve">what is required </w:t>
      </w:r>
      <w:r w:rsidR="00F659D6">
        <w:rPr>
          <w:sz w:val="24"/>
          <w:szCs w:val="24"/>
        </w:rPr>
        <w:t>and how</w:t>
      </w:r>
      <w:r w:rsidR="008A2ACA">
        <w:rPr>
          <w:sz w:val="24"/>
          <w:szCs w:val="24"/>
        </w:rPr>
        <w:t xml:space="preserve"> Center Parcs demonstrates this in their everyday running of the organisation</w:t>
      </w:r>
      <w:r w:rsidR="00D21747">
        <w:rPr>
          <w:sz w:val="24"/>
          <w:szCs w:val="24"/>
        </w:rPr>
        <w:t>,</w:t>
      </w:r>
      <w:r w:rsidR="008A2ACA">
        <w:rPr>
          <w:sz w:val="24"/>
          <w:szCs w:val="24"/>
        </w:rPr>
        <w:t xml:space="preserve"> also how</w:t>
      </w:r>
      <w:r w:rsidR="00F659D6">
        <w:rPr>
          <w:sz w:val="24"/>
          <w:szCs w:val="24"/>
        </w:rPr>
        <w:t xml:space="preserve"> this has a positive impact on Center Parcs </w:t>
      </w:r>
      <w:r w:rsidR="007C1906">
        <w:rPr>
          <w:sz w:val="24"/>
          <w:szCs w:val="24"/>
        </w:rPr>
        <w:t xml:space="preserve">as a </w:t>
      </w:r>
      <w:r w:rsidR="00F659D6">
        <w:rPr>
          <w:sz w:val="24"/>
          <w:szCs w:val="24"/>
        </w:rPr>
        <w:t>brand</w:t>
      </w:r>
      <w:r w:rsidR="00577109">
        <w:rPr>
          <w:sz w:val="24"/>
          <w:szCs w:val="24"/>
        </w:rPr>
        <w:t xml:space="preserve">, </w:t>
      </w:r>
      <w:r w:rsidR="007C1906">
        <w:rPr>
          <w:sz w:val="24"/>
          <w:szCs w:val="24"/>
        </w:rPr>
        <w:t>f</w:t>
      </w:r>
      <w:r w:rsidR="006A309C">
        <w:rPr>
          <w:sz w:val="24"/>
          <w:szCs w:val="24"/>
        </w:rPr>
        <w:t>ollowed by a brief conclusion and recommendations</w:t>
      </w:r>
      <w:r w:rsidR="001E4936">
        <w:rPr>
          <w:sz w:val="24"/>
          <w:szCs w:val="24"/>
        </w:rPr>
        <w:t xml:space="preserve"> that </w:t>
      </w:r>
      <w:r w:rsidR="00836EF5">
        <w:rPr>
          <w:sz w:val="24"/>
          <w:szCs w:val="24"/>
        </w:rPr>
        <w:t>are</w:t>
      </w:r>
      <w:r w:rsidR="000F1A7A">
        <w:rPr>
          <w:sz w:val="24"/>
          <w:szCs w:val="24"/>
        </w:rPr>
        <w:t xml:space="preserve"> specific to Center Parcs as well as</w:t>
      </w:r>
      <w:r w:rsidR="008A2ACA">
        <w:rPr>
          <w:sz w:val="24"/>
          <w:szCs w:val="24"/>
        </w:rPr>
        <w:t xml:space="preserve"> being</w:t>
      </w:r>
      <w:r w:rsidR="00836EF5">
        <w:rPr>
          <w:sz w:val="24"/>
          <w:szCs w:val="24"/>
        </w:rPr>
        <w:t xml:space="preserve"> realistic </w:t>
      </w:r>
      <w:r w:rsidR="000F1A7A">
        <w:rPr>
          <w:sz w:val="24"/>
          <w:szCs w:val="24"/>
        </w:rPr>
        <w:t xml:space="preserve">and </w:t>
      </w:r>
      <w:r w:rsidR="00836EF5">
        <w:rPr>
          <w:sz w:val="24"/>
          <w:szCs w:val="24"/>
        </w:rPr>
        <w:t>can be completed to a reasonable timescale</w:t>
      </w:r>
      <w:r w:rsidR="006A309C">
        <w:rPr>
          <w:sz w:val="24"/>
          <w:szCs w:val="24"/>
        </w:rPr>
        <w:t>.</w:t>
      </w:r>
      <w:r w:rsidR="00176EC5">
        <w:rPr>
          <w:sz w:val="24"/>
          <w:szCs w:val="24"/>
        </w:rPr>
        <w:t xml:space="preserve"> </w:t>
      </w:r>
    </w:p>
    <w:p w14:paraId="4DE78F48" w14:textId="47709DE3" w:rsidR="00E13509" w:rsidRDefault="00E13509" w:rsidP="002D20E1">
      <w:pPr>
        <w:rPr>
          <w:sz w:val="24"/>
          <w:szCs w:val="24"/>
        </w:rPr>
      </w:pPr>
    </w:p>
    <w:p w14:paraId="4665FA69" w14:textId="692D93D4" w:rsidR="00E13509" w:rsidRDefault="00E13509" w:rsidP="002D20E1">
      <w:pPr>
        <w:rPr>
          <w:sz w:val="24"/>
          <w:szCs w:val="24"/>
        </w:rPr>
      </w:pPr>
    </w:p>
    <w:p w14:paraId="148D0E79" w14:textId="7C4A7832" w:rsidR="00E13509" w:rsidRDefault="00E13509" w:rsidP="002D20E1">
      <w:pPr>
        <w:rPr>
          <w:sz w:val="24"/>
          <w:szCs w:val="24"/>
        </w:rPr>
      </w:pPr>
    </w:p>
    <w:p w14:paraId="4FF209ED" w14:textId="29A583AB" w:rsidR="00E13509" w:rsidRDefault="00E13509" w:rsidP="002D20E1">
      <w:pPr>
        <w:rPr>
          <w:sz w:val="24"/>
          <w:szCs w:val="24"/>
        </w:rPr>
      </w:pPr>
    </w:p>
    <w:p w14:paraId="4DB90C64" w14:textId="299DA40A" w:rsidR="00E13509" w:rsidRDefault="00E13509" w:rsidP="002D20E1">
      <w:pPr>
        <w:rPr>
          <w:sz w:val="24"/>
          <w:szCs w:val="24"/>
        </w:rPr>
      </w:pPr>
    </w:p>
    <w:p w14:paraId="1FAAD007" w14:textId="549E4746" w:rsidR="00E13509" w:rsidRDefault="00E13509" w:rsidP="002D20E1">
      <w:pPr>
        <w:rPr>
          <w:sz w:val="24"/>
          <w:szCs w:val="24"/>
        </w:rPr>
      </w:pPr>
    </w:p>
    <w:p w14:paraId="57213D77" w14:textId="14AD888E" w:rsidR="00E13509" w:rsidRDefault="00E13509" w:rsidP="002D20E1">
      <w:pPr>
        <w:rPr>
          <w:sz w:val="24"/>
          <w:szCs w:val="24"/>
        </w:rPr>
      </w:pPr>
    </w:p>
    <w:p w14:paraId="605C6F0C" w14:textId="5B41CB5B" w:rsidR="00E13509" w:rsidRDefault="00E13509" w:rsidP="002D20E1">
      <w:pPr>
        <w:rPr>
          <w:sz w:val="24"/>
          <w:szCs w:val="24"/>
        </w:rPr>
      </w:pPr>
    </w:p>
    <w:p w14:paraId="062339CE" w14:textId="45E2516A" w:rsidR="00E13509" w:rsidRDefault="00E13509" w:rsidP="002D20E1">
      <w:pPr>
        <w:rPr>
          <w:sz w:val="24"/>
          <w:szCs w:val="24"/>
        </w:rPr>
      </w:pPr>
    </w:p>
    <w:p w14:paraId="165A3124" w14:textId="4D99276D" w:rsidR="00E13509" w:rsidRDefault="00E13509" w:rsidP="002D20E1">
      <w:pPr>
        <w:rPr>
          <w:sz w:val="24"/>
          <w:szCs w:val="24"/>
        </w:rPr>
      </w:pPr>
    </w:p>
    <w:p w14:paraId="078A5DBD" w14:textId="368CE428" w:rsidR="00E13509" w:rsidRDefault="00E13509" w:rsidP="002D20E1">
      <w:pPr>
        <w:rPr>
          <w:sz w:val="24"/>
          <w:szCs w:val="24"/>
        </w:rPr>
      </w:pPr>
    </w:p>
    <w:p w14:paraId="5619A015" w14:textId="77777777" w:rsidR="005901A9" w:rsidRDefault="005901A9" w:rsidP="002D20E1">
      <w:pPr>
        <w:rPr>
          <w:sz w:val="24"/>
          <w:szCs w:val="24"/>
        </w:rPr>
      </w:pPr>
    </w:p>
    <w:p w14:paraId="1C503860" w14:textId="272A4B1A" w:rsidR="00E13509" w:rsidRDefault="00E13509" w:rsidP="002D20E1">
      <w:pPr>
        <w:rPr>
          <w:sz w:val="24"/>
          <w:szCs w:val="24"/>
        </w:rPr>
      </w:pPr>
    </w:p>
    <w:p w14:paraId="7813BA50" w14:textId="10075EEA" w:rsidR="002D20E1" w:rsidRPr="005715EC" w:rsidRDefault="00F1263E" w:rsidP="005715EC">
      <w:pPr>
        <w:pStyle w:val="Heading1"/>
        <w:rPr>
          <w:sz w:val="28"/>
          <w:szCs w:val="28"/>
        </w:rPr>
      </w:pPr>
      <w:bookmarkStart w:id="1" w:name="_Toc121577417"/>
      <w:r w:rsidRPr="002D20E1">
        <w:rPr>
          <w:sz w:val="28"/>
          <w:szCs w:val="28"/>
        </w:rPr>
        <w:lastRenderedPageBreak/>
        <w:t>Introduction</w:t>
      </w:r>
      <w:bookmarkEnd w:id="1"/>
      <w:r w:rsidR="00C03A38">
        <w:rPr>
          <w:sz w:val="28"/>
          <w:szCs w:val="28"/>
        </w:rPr>
        <w:t xml:space="preserve"> </w:t>
      </w:r>
    </w:p>
    <w:p w14:paraId="15239203" w14:textId="770F6FF3" w:rsidR="0044109B" w:rsidRDefault="00026309" w:rsidP="00D15E4E">
      <w:pPr>
        <w:spacing w:line="360" w:lineRule="auto"/>
        <w:rPr>
          <w:sz w:val="24"/>
          <w:szCs w:val="24"/>
        </w:rPr>
      </w:pPr>
      <w:r>
        <w:rPr>
          <w:sz w:val="24"/>
          <w:szCs w:val="24"/>
        </w:rPr>
        <w:t>Center Parcs is</w:t>
      </w:r>
      <w:r w:rsidR="00D00540">
        <w:rPr>
          <w:sz w:val="24"/>
          <w:szCs w:val="24"/>
        </w:rPr>
        <w:t xml:space="preserve"> a </w:t>
      </w:r>
      <w:r w:rsidR="0035580A">
        <w:rPr>
          <w:sz w:val="24"/>
          <w:szCs w:val="24"/>
        </w:rPr>
        <w:t>holiday company</w:t>
      </w:r>
      <w:r>
        <w:rPr>
          <w:sz w:val="24"/>
          <w:szCs w:val="24"/>
        </w:rPr>
        <w:t xml:space="preserve"> that was founded in 1953</w:t>
      </w:r>
      <w:r w:rsidR="008C5913">
        <w:rPr>
          <w:sz w:val="24"/>
          <w:szCs w:val="24"/>
        </w:rPr>
        <w:t xml:space="preserve"> and based in the Netherlands</w:t>
      </w:r>
      <w:r w:rsidR="00F200BB">
        <w:rPr>
          <w:sz w:val="24"/>
          <w:szCs w:val="24"/>
        </w:rPr>
        <w:t>,</w:t>
      </w:r>
      <w:r w:rsidR="008C5913">
        <w:rPr>
          <w:sz w:val="24"/>
          <w:szCs w:val="24"/>
        </w:rPr>
        <w:t xml:space="preserve"> in 1987 Center Parcs opened its first </w:t>
      </w:r>
      <w:r w:rsidR="00DC050D">
        <w:rPr>
          <w:sz w:val="24"/>
          <w:szCs w:val="24"/>
        </w:rPr>
        <w:t>United Kingdom</w:t>
      </w:r>
      <w:r w:rsidR="008C5913">
        <w:rPr>
          <w:sz w:val="24"/>
          <w:szCs w:val="24"/>
        </w:rPr>
        <w:t xml:space="preserve"> site</w:t>
      </w:r>
      <w:r w:rsidR="005E059F">
        <w:rPr>
          <w:sz w:val="24"/>
          <w:szCs w:val="24"/>
        </w:rPr>
        <w:t xml:space="preserve"> and has </w:t>
      </w:r>
      <w:r w:rsidR="00487BCE">
        <w:rPr>
          <w:sz w:val="24"/>
          <w:szCs w:val="24"/>
        </w:rPr>
        <w:t>continued to grow as a leading holiday company</w:t>
      </w:r>
      <w:r w:rsidR="0006047C">
        <w:rPr>
          <w:sz w:val="24"/>
          <w:szCs w:val="24"/>
        </w:rPr>
        <w:t>.</w:t>
      </w:r>
      <w:r w:rsidR="00487BCE">
        <w:rPr>
          <w:sz w:val="24"/>
          <w:szCs w:val="24"/>
        </w:rPr>
        <w:t xml:space="preserve"> </w:t>
      </w:r>
      <w:r w:rsidR="00F200BB">
        <w:rPr>
          <w:sz w:val="24"/>
          <w:szCs w:val="24"/>
        </w:rPr>
        <w:t>Center parcs own</w:t>
      </w:r>
      <w:r w:rsidR="00487BCE">
        <w:rPr>
          <w:sz w:val="24"/>
          <w:szCs w:val="24"/>
        </w:rPr>
        <w:t xml:space="preserve"> six </w:t>
      </w:r>
      <w:r w:rsidR="00DC050D">
        <w:rPr>
          <w:sz w:val="24"/>
          <w:szCs w:val="24"/>
        </w:rPr>
        <w:t>United Kingdom</w:t>
      </w:r>
      <w:r w:rsidR="00487BCE">
        <w:rPr>
          <w:sz w:val="24"/>
          <w:szCs w:val="24"/>
        </w:rPr>
        <w:t xml:space="preserve"> and Ireland</w:t>
      </w:r>
      <w:r w:rsidR="00F200BB">
        <w:rPr>
          <w:sz w:val="24"/>
          <w:szCs w:val="24"/>
        </w:rPr>
        <w:t xml:space="preserve"> sites</w:t>
      </w:r>
      <w:r w:rsidR="00487BCE">
        <w:rPr>
          <w:sz w:val="24"/>
          <w:szCs w:val="24"/>
        </w:rPr>
        <w:t>, these locations are</w:t>
      </w:r>
      <w:r w:rsidR="0082574A">
        <w:rPr>
          <w:sz w:val="24"/>
          <w:szCs w:val="24"/>
        </w:rPr>
        <w:t xml:space="preserve"> Sherwood Forest Nottinghamshire this was the first site to be opened in 1987,</w:t>
      </w:r>
      <w:r w:rsidR="00487BCE">
        <w:rPr>
          <w:sz w:val="24"/>
          <w:szCs w:val="24"/>
        </w:rPr>
        <w:t xml:space="preserve"> </w:t>
      </w:r>
      <w:r w:rsidR="0082574A">
        <w:rPr>
          <w:sz w:val="24"/>
          <w:szCs w:val="24"/>
        </w:rPr>
        <w:t xml:space="preserve">Elveden Forest Suffolk opened in 1989, </w:t>
      </w:r>
      <w:r w:rsidR="00487BCE">
        <w:rPr>
          <w:sz w:val="24"/>
          <w:szCs w:val="24"/>
        </w:rPr>
        <w:t>Longleat Forest Wilts</w:t>
      </w:r>
      <w:r w:rsidR="0057289B">
        <w:rPr>
          <w:sz w:val="24"/>
          <w:szCs w:val="24"/>
        </w:rPr>
        <w:t>hire</w:t>
      </w:r>
      <w:r w:rsidR="00250DCE">
        <w:rPr>
          <w:sz w:val="24"/>
          <w:szCs w:val="24"/>
        </w:rPr>
        <w:t xml:space="preserve"> </w:t>
      </w:r>
      <w:r w:rsidR="00900A87">
        <w:rPr>
          <w:sz w:val="24"/>
          <w:szCs w:val="24"/>
        </w:rPr>
        <w:t>opened in 1994</w:t>
      </w:r>
      <w:r w:rsidR="0057289B">
        <w:rPr>
          <w:sz w:val="24"/>
          <w:szCs w:val="24"/>
        </w:rPr>
        <w:t>,</w:t>
      </w:r>
      <w:r w:rsidR="00487BCE">
        <w:rPr>
          <w:sz w:val="24"/>
          <w:szCs w:val="24"/>
        </w:rPr>
        <w:t xml:space="preserve"> </w:t>
      </w:r>
      <w:proofErr w:type="spellStart"/>
      <w:r w:rsidR="0082574A">
        <w:rPr>
          <w:sz w:val="24"/>
          <w:szCs w:val="24"/>
        </w:rPr>
        <w:t>Whinfell</w:t>
      </w:r>
      <w:proofErr w:type="spellEnd"/>
      <w:r w:rsidR="0082574A">
        <w:rPr>
          <w:sz w:val="24"/>
          <w:szCs w:val="24"/>
        </w:rPr>
        <w:t xml:space="preserve"> Forest Cumbria opened</w:t>
      </w:r>
      <w:r w:rsidR="00DF0BB1">
        <w:rPr>
          <w:sz w:val="24"/>
          <w:szCs w:val="24"/>
        </w:rPr>
        <w:t xml:space="preserve"> in</w:t>
      </w:r>
      <w:r w:rsidR="004E768C">
        <w:rPr>
          <w:sz w:val="24"/>
          <w:szCs w:val="24"/>
        </w:rPr>
        <w:t xml:space="preserve"> 2001and finally the only</w:t>
      </w:r>
      <w:r w:rsidR="0082574A">
        <w:rPr>
          <w:sz w:val="24"/>
          <w:szCs w:val="24"/>
        </w:rPr>
        <w:t xml:space="preserve"> park they have in Ireland</w:t>
      </w:r>
      <w:r w:rsidR="004E768C">
        <w:rPr>
          <w:sz w:val="24"/>
          <w:szCs w:val="24"/>
        </w:rPr>
        <w:t xml:space="preserve"> Longford Forest</w:t>
      </w:r>
      <w:r w:rsidR="0082574A">
        <w:rPr>
          <w:sz w:val="24"/>
          <w:szCs w:val="24"/>
        </w:rPr>
        <w:t xml:space="preserve"> was opened in 2019</w:t>
      </w:r>
      <w:r w:rsidR="00D45484">
        <w:rPr>
          <w:sz w:val="24"/>
          <w:szCs w:val="24"/>
        </w:rPr>
        <w:t xml:space="preserve"> </w:t>
      </w:r>
      <w:r w:rsidR="00EB35D7">
        <w:rPr>
          <w:sz w:val="24"/>
          <w:szCs w:val="24"/>
        </w:rPr>
        <w:t xml:space="preserve"> (</w:t>
      </w:r>
      <w:proofErr w:type="spellStart"/>
      <w:r w:rsidR="00EC3DC4">
        <w:rPr>
          <w:sz w:val="24"/>
          <w:szCs w:val="24"/>
        </w:rPr>
        <w:t>Centerparcs</w:t>
      </w:r>
      <w:proofErr w:type="spellEnd"/>
      <w:r w:rsidR="00EC3DC4">
        <w:rPr>
          <w:sz w:val="24"/>
          <w:szCs w:val="24"/>
        </w:rPr>
        <w:t>, 2022)</w:t>
      </w:r>
      <w:r w:rsidR="0057289B">
        <w:rPr>
          <w:sz w:val="24"/>
          <w:szCs w:val="24"/>
        </w:rPr>
        <w:t xml:space="preserve">, </w:t>
      </w:r>
      <w:r w:rsidR="00F200BB">
        <w:rPr>
          <w:sz w:val="24"/>
          <w:szCs w:val="24"/>
        </w:rPr>
        <w:t>this shows a good progression and growth of the company,</w:t>
      </w:r>
      <w:r w:rsidR="00487BCE">
        <w:rPr>
          <w:sz w:val="24"/>
          <w:szCs w:val="24"/>
        </w:rPr>
        <w:t xml:space="preserve"> Center Parcs locations all offer the same core features</w:t>
      </w:r>
      <w:r w:rsidR="0057289B">
        <w:rPr>
          <w:sz w:val="24"/>
          <w:szCs w:val="24"/>
        </w:rPr>
        <w:t xml:space="preserve"> whilst maintaining a distinct character</w:t>
      </w:r>
      <w:r w:rsidR="008F7273">
        <w:rPr>
          <w:sz w:val="24"/>
          <w:szCs w:val="24"/>
        </w:rPr>
        <w:t>,</w:t>
      </w:r>
      <w:r w:rsidR="00487BCE">
        <w:rPr>
          <w:sz w:val="24"/>
          <w:szCs w:val="24"/>
        </w:rPr>
        <w:t xml:space="preserve"> this is somewhere to go and relax on a short </w:t>
      </w:r>
      <w:r w:rsidR="00F200BB">
        <w:rPr>
          <w:sz w:val="24"/>
          <w:szCs w:val="24"/>
        </w:rPr>
        <w:t xml:space="preserve">Family </w:t>
      </w:r>
      <w:r w:rsidR="00487BCE">
        <w:rPr>
          <w:sz w:val="24"/>
          <w:szCs w:val="24"/>
        </w:rPr>
        <w:t>break whilst having activities to partake in</w:t>
      </w:r>
      <w:r w:rsidR="00B10EF2">
        <w:rPr>
          <w:sz w:val="24"/>
          <w:szCs w:val="24"/>
        </w:rPr>
        <w:t>,</w:t>
      </w:r>
      <w:r w:rsidR="00487BCE">
        <w:rPr>
          <w:sz w:val="24"/>
          <w:szCs w:val="24"/>
        </w:rPr>
        <w:t xml:space="preserve"> whil</w:t>
      </w:r>
      <w:r w:rsidR="00F200BB">
        <w:rPr>
          <w:sz w:val="24"/>
          <w:szCs w:val="24"/>
        </w:rPr>
        <w:t>e a customer is</w:t>
      </w:r>
      <w:r w:rsidR="00487BCE">
        <w:rPr>
          <w:sz w:val="24"/>
          <w:szCs w:val="24"/>
        </w:rPr>
        <w:t xml:space="preserve"> there the only activity included in the price is their swimming paradise experience all other activities such as spa days, golf and archery are available at an extra cost.</w:t>
      </w:r>
      <w:r w:rsidR="0057289B">
        <w:rPr>
          <w:sz w:val="24"/>
          <w:szCs w:val="24"/>
        </w:rPr>
        <w:t xml:space="preserve"> All lodges are </w:t>
      </w:r>
      <w:r w:rsidR="008F7273">
        <w:rPr>
          <w:sz w:val="24"/>
          <w:szCs w:val="24"/>
        </w:rPr>
        <w:t>self-catering</w:t>
      </w:r>
      <w:r w:rsidR="0057289B">
        <w:rPr>
          <w:sz w:val="24"/>
          <w:szCs w:val="24"/>
        </w:rPr>
        <w:t xml:space="preserve"> with the option of restaurants on site, this allows for customers to either dine out or if preferred</w:t>
      </w:r>
      <w:r w:rsidR="00F200BB">
        <w:rPr>
          <w:sz w:val="24"/>
          <w:szCs w:val="24"/>
        </w:rPr>
        <w:t>,</w:t>
      </w:r>
      <w:r w:rsidR="0057289B">
        <w:rPr>
          <w:sz w:val="24"/>
          <w:szCs w:val="24"/>
        </w:rPr>
        <w:t xml:space="preserve"> having the ability to prepare and cook their own food at their leisure</w:t>
      </w:r>
      <w:r w:rsidR="00DC050D">
        <w:rPr>
          <w:sz w:val="24"/>
          <w:szCs w:val="24"/>
        </w:rPr>
        <w:t xml:space="preserve"> in</w:t>
      </w:r>
      <w:r w:rsidR="00D21D92">
        <w:rPr>
          <w:sz w:val="24"/>
          <w:szCs w:val="24"/>
        </w:rPr>
        <w:t xml:space="preserve"> the rented lodges. Each location</w:t>
      </w:r>
      <w:r w:rsidR="00D46E24">
        <w:rPr>
          <w:sz w:val="24"/>
          <w:szCs w:val="24"/>
        </w:rPr>
        <w:t xml:space="preserve"> is surrounded by forests allowing for walks and cycling amongst the wildlife, Center Parcs markets this to encourage a back to nature feel whilst on holiday</w:t>
      </w:r>
      <w:r w:rsidR="00A873D9">
        <w:rPr>
          <w:sz w:val="24"/>
          <w:szCs w:val="24"/>
        </w:rPr>
        <w:t xml:space="preserve"> (</w:t>
      </w:r>
      <w:r w:rsidR="00A2744F">
        <w:rPr>
          <w:sz w:val="24"/>
          <w:szCs w:val="24"/>
        </w:rPr>
        <w:t>Comparably, 2022)</w:t>
      </w:r>
      <w:r w:rsidR="00D46E24">
        <w:rPr>
          <w:sz w:val="24"/>
          <w:szCs w:val="24"/>
        </w:rPr>
        <w:t>.</w:t>
      </w:r>
      <w:r w:rsidR="00EA5F8E">
        <w:rPr>
          <w:sz w:val="24"/>
          <w:szCs w:val="24"/>
        </w:rPr>
        <w:t xml:space="preserve"> This report will look at the different marketing strategies that have helped to make Center Parcs a leading holiday brand and analyse whether this has been successful in reaching the core values that they portray</w:t>
      </w:r>
      <w:r w:rsidR="00E13509">
        <w:rPr>
          <w:sz w:val="24"/>
          <w:szCs w:val="24"/>
        </w:rPr>
        <w:t xml:space="preserve">, focusing on </w:t>
      </w:r>
      <w:r w:rsidR="0044109B">
        <w:rPr>
          <w:sz w:val="24"/>
          <w:szCs w:val="24"/>
        </w:rPr>
        <w:t>the corporate social responsibilities.</w:t>
      </w:r>
      <w:r w:rsidR="00D00540">
        <w:rPr>
          <w:sz w:val="24"/>
          <w:szCs w:val="24"/>
        </w:rPr>
        <w:t xml:space="preserve"> In this report the researcher will analyse whether Center Parcs has a current and up-to-date marketing strategy that has been able to withstand the Covid 19 pandemic as well as continue to offer holidays with the recession forecast for 2023</w:t>
      </w:r>
      <w:r w:rsidR="00FE186E">
        <w:rPr>
          <w:sz w:val="24"/>
          <w:szCs w:val="24"/>
        </w:rPr>
        <w:t xml:space="preserve"> </w:t>
      </w:r>
      <w:r w:rsidR="00FE186E">
        <w:rPr>
          <w:rFonts w:cstheme="minorHAnsi"/>
          <w:color w:val="1A1A1A"/>
          <w:sz w:val="24"/>
          <w:szCs w:val="24"/>
        </w:rPr>
        <w:t>(</w:t>
      </w:r>
      <w:r w:rsidR="00FE186E" w:rsidRPr="00FE186E">
        <w:rPr>
          <w:rFonts w:cstheme="minorHAnsi"/>
          <w:color w:val="1A1A1A"/>
          <w:sz w:val="24"/>
          <w:szCs w:val="24"/>
        </w:rPr>
        <w:t>Minton</w:t>
      </w:r>
      <w:r w:rsidR="00FE186E">
        <w:rPr>
          <w:rFonts w:cstheme="minorHAnsi"/>
          <w:color w:val="1A1A1A"/>
          <w:sz w:val="24"/>
          <w:szCs w:val="24"/>
        </w:rPr>
        <w:t>, 2022)</w:t>
      </w:r>
      <w:r w:rsidR="00D00540">
        <w:rPr>
          <w:sz w:val="24"/>
          <w:szCs w:val="24"/>
        </w:rPr>
        <w:t xml:space="preserve"> as future customers</w:t>
      </w:r>
      <w:r w:rsidR="005D2AE1">
        <w:rPr>
          <w:sz w:val="24"/>
          <w:szCs w:val="24"/>
        </w:rPr>
        <w:t xml:space="preserve"> have less expendable income.</w:t>
      </w:r>
    </w:p>
    <w:p w14:paraId="340CEB6D" w14:textId="24275CE5" w:rsidR="00840B65" w:rsidRDefault="00E13509" w:rsidP="002D20E1">
      <w:pPr>
        <w:rPr>
          <w:sz w:val="24"/>
          <w:szCs w:val="24"/>
        </w:rPr>
      </w:pPr>
      <w:r>
        <w:rPr>
          <w:sz w:val="24"/>
          <w:szCs w:val="24"/>
        </w:rPr>
        <w:t xml:space="preserve"> </w:t>
      </w:r>
    </w:p>
    <w:p w14:paraId="4C6EFD23" w14:textId="658AF4FA" w:rsidR="002E7C65" w:rsidRDefault="002E7C65" w:rsidP="002D20E1">
      <w:pPr>
        <w:rPr>
          <w:sz w:val="24"/>
          <w:szCs w:val="24"/>
        </w:rPr>
      </w:pPr>
    </w:p>
    <w:p w14:paraId="1EE50080" w14:textId="5250F4A2" w:rsidR="00D15E4E" w:rsidRDefault="00D15E4E" w:rsidP="002D20E1">
      <w:pPr>
        <w:rPr>
          <w:sz w:val="24"/>
          <w:szCs w:val="24"/>
        </w:rPr>
      </w:pPr>
    </w:p>
    <w:p w14:paraId="06C5C54B" w14:textId="45A4AE4C" w:rsidR="00D15E4E" w:rsidRDefault="00D15E4E" w:rsidP="002D20E1">
      <w:pPr>
        <w:rPr>
          <w:sz w:val="24"/>
          <w:szCs w:val="24"/>
        </w:rPr>
      </w:pPr>
    </w:p>
    <w:p w14:paraId="59BF698E" w14:textId="1F416586" w:rsidR="00E10DF5" w:rsidRDefault="00E10DF5" w:rsidP="002D20E1">
      <w:pPr>
        <w:rPr>
          <w:sz w:val="24"/>
          <w:szCs w:val="24"/>
        </w:rPr>
      </w:pPr>
    </w:p>
    <w:p w14:paraId="2AE07F9A" w14:textId="62D1CAD2" w:rsidR="00E10DF5" w:rsidRDefault="00E10DF5" w:rsidP="002D20E1">
      <w:pPr>
        <w:rPr>
          <w:sz w:val="24"/>
          <w:szCs w:val="24"/>
        </w:rPr>
      </w:pPr>
    </w:p>
    <w:p w14:paraId="255EB5A1" w14:textId="77777777" w:rsidR="00E10DF5" w:rsidRPr="006E2D30" w:rsidRDefault="00E10DF5" w:rsidP="002D20E1">
      <w:pPr>
        <w:rPr>
          <w:sz w:val="24"/>
          <w:szCs w:val="24"/>
        </w:rPr>
      </w:pPr>
    </w:p>
    <w:p w14:paraId="6DC1F244" w14:textId="27DF8381" w:rsidR="00F1263E" w:rsidRDefault="00F1263E" w:rsidP="002D20E1">
      <w:pPr>
        <w:pStyle w:val="Heading1"/>
        <w:rPr>
          <w:sz w:val="28"/>
          <w:szCs w:val="28"/>
        </w:rPr>
      </w:pPr>
      <w:bookmarkStart w:id="2" w:name="_Toc121577418"/>
      <w:r w:rsidRPr="002D20E1">
        <w:rPr>
          <w:sz w:val="28"/>
          <w:szCs w:val="28"/>
        </w:rPr>
        <w:lastRenderedPageBreak/>
        <w:t>Main Findings</w:t>
      </w:r>
      <w:bookmarkEnd w:id="2"/>
      <w:r w:rsidRPr="002D20E1">
        <w:rPr>
          <w:sz w:val="28"/>
          <w:szCs w:val="28"/>
        </w:rPr>
        <w:t xml:space="preserve"> </w:t>
      </w:r>
    </w:p>
    <w:p w14:paraId="44C4A9D4" w14:textId="1720BA2F" w:rsidR="002D20E1" w:rsidRDefault="002D20E1" w:rsidP="002D20E1">
      <w:pPr>
        <w:rPr>
          <w:sz w:val="24"/>
          <w:szCs w:val="24"/>
        </w:rPr>
      </w:pPr>
    </w:p>
    <w:p w14:paraId="708684B0" w14:textId="02A058C6" w:rsidR="00721700" w:rsidRPr="00721700" w:rsidRDefault="00D46E24" w:rsidP="00150379">
      <w:pPr>
        <w:pStyle w:val="Heading2"/>
      </w:pPr>
      <w:bookmarkStart w:id="3" w:name="_Toc121577419"/>
      <w:r>
        <w:t>Marketing</w:t>
      </w:r>
      <w:bookmarkEnd w:id="3"/>
    </w:p>
    <w:p w14:paraId="4A170D02" w14:textId="474C8B89" w:rsidR="00490E92" w:rsidRDefault="00150379" w:rsidP="00D15E4E">
      <w:pPr>
        <w:spacing w:line="360" w:lineRule="auto"/>
        <w:rPr>
          <w:sz w:val="24"/>
          <w:szCs w:val="24"/>
        </w:rPr>
      </w:pPr>
      <w:r>
        <w:rPr>
          <w:sz w:val="24"/>
          <w:szCs w:val="24"/>
        </w:rPr>
        <w:t>Philip Kotler</w:t>
      </w:r>
      <w:r w:rsidR="002B0610">
        <w:rPr>
          <w:sz w:val="24"/>
          <w:szCs w:val="24"/>
        </w:rPr>
        <w:t xml:space="preserve"> (</w:t>
      </w:r>
      <w:r w:rsidR="00EB5505">
        <w:rPr>
          <w:sz w:val="24"/>
          <w:szCs w:val="24"/>
        </w:rPr>
        <w:t xml:space="preserve">Kotler, </w:t>
      </w:r>
      <w:r w:rsidR="006B7805">
        <w:rPr>
          <w:sz w:val="24"/>
          <w:szCs w:val="24"/>
        </w:rPr>
        <w:t>1999)</w:t>
      </w:r>
      <w:r>
        <w:rPr>
          <w:sz w:val="24"/>
          <w:szCs w:val="24"/>
        </w:rPr>
        <w:t xml:space="preserve"> </w:t>
      </w:r>
      <w:r w:rsidR="002B0610">
        <w:rPr>
          <w:sz w:val="24"/>
          <w:szCs w:val="24"/>
        </w:rPr>
        <w:t xml:space="preserve">suggest that marketing evolves and that any company that does not update their marketing strategy could be setting </w:t>
      </w:r>
      <w:r w:rsidR="005715EC">
        <w:rPr>
          <w:sz w:val="24"/>
          <w:szCs w:val="24"/>
        </w:rPr>
        <w:t>itself</w:t>
      </w:r>
      <w:r w:rsidR="002B0610">
        <w:rPr>
          <w:sz w:val="24"/>
          <w:szCs w:val="24"/>
        </w:rPr>
        <w:t xml:space="preserve"> up to fail.</w:t>
      </w:r>
      <w:r w:rsidR="006F2C69">
        <w:rPr>
          <w:sz w:val="24"/>
          <w:szCs w:val="24"/>
        </w:rPr>
        <w:t xml:space="preserve"> The main ideas</w:t>
      </w:r>
      <w:r w:rsidR="003A6EDE">
        <w:rPr>
          <w:sz w:val="24"/>
          <w:szCs w:val="24"/>
        </w:rPr>
        <w:t xml:space="preserve"> and principles</w:t>
      </w:r>
      <w:r w:rsidR="006F2C69">
        <w:rPr>
          <w:sz w:val="24"/>
          <w:szCs w:val="24"/>
        </w:rPr>
        <w:t xml:space="preserve"> of a good marketing strategy has been based on the original framework</w:t>
      </w:r>
      <w:r w:rsidR="003A6EDE">
        <w:rPr>
          <w:sz w:val="24"/>
          <w:szCs w:val="24"/>
        </w:rPr>
        <w:t>,</w:t>
      </w:r>
      <w:r w:rsidR="006F2C69">
        <w:rPr>
          <w:sz w:val="24"/>
          <w:szCs w:val="24"/>
        </w:rPr>
        <w:t xml:space="preserve"> but how to market a company has had to keep up with modern technologies and also </w:t>
      </w:r>
      <w:r w:rsidR="005715EC">
        <w:rPr>
          <w:sz w:val="24"/>
          <w:szCs w:val="24"/>
        </w:rPr>
        <w:t>people’s</w:t>
      </w:r>
      <w:r w:rsidR="006F2C69">
        <w:rPr>
          <w:sz w:val="24"/>
          <w:szCs w:val="24"/>
        </w:rPr>
        <w:t xml:space="preserve"> perception and values. </w:t>
      </w:r>
      <w:r w:rsidR="00FF79E6">
        <w:rPr>
          <w:sz w:val="24"/>
          <w:szCs w:val="24"/>
        </w:rPr>
        <w:t>Whereas</w:t>
      </w:r>
      <w:r w:rsidR="006F2C69">
        <w:rPr>
          <w:sz w:val="24"/>
          <w:szCs w:val="24"/>
        </w:rPr>
        <w:t xml:space="preserve"> </w:t>
      </w:r>
      <w:r w:rsidR="008F7273">
        <w:rPr>
          <w:sz w:val="24"/>
          <w:szCs w:val="24"/>
        </w:rPr>
        <w:t>before</w:t>
      </w:r>
      <w:r w:rsidR="006F2C69">
        <w:rPr>
          <w:sz w:val="24"/>
          <w:szCs w:val="24"/>
        </w:rPr>
        <w:t xml:space="preserve"> facebook and other social media outlets</w:t>
      </w:r>
      <w:r w:rsidR="008F7273">
        <w:rPr>
          <w:sz w:val="24"/>
          <w:szCs w:val="24"/>
        </w:rPr>
        <w:t xml:space="preserve"> had been launched</w:t>
      </w:r>
      <w:r w:rsidR="00FF79E6">
        <w:rPr>
          <w:sz w:val="24"/>
          <w:szCs w:val="24"/>
        </w:rPr>
        <w:t>, marketing a company relied on radio, television, newspapers, and word of mouth arguably still the most powerful and successful marketing tool around</w:t>
      </w:r>
      <w:r w:rsidR="00675303">
        <w:rPr>
          <w:sz w:val="24"/>
          <w:szCs w:val="24"/>
        </w:rPr>
        <w:t>, 92% of consumers trust word-of-mouth more than other forms of marketing</w:t>
      </w:r>
      <w:r w:rsidR="007131CF">
        <w:rPr>
          <w:sz w:val="24"/>
          <w:szCs w:val="24"/>
        </w:rPr>
        <w:t>,</w:t>
      </w:r>
      <w:r w:rsidR="00675303">
        <w:rPr>
          <w:sz w:val="24"/>
          <w:szCs w:val="24"/>
        </w:rPr>
        <w:t xml:space="preserve"> it can be seen why businesses need to embrace this form of marketing</w:t>
      </w:r>
      <w:r w:rsidR="007131CF">
        <w:rPr>
          <w:sz w:val="24"/>
          <w:szCs w:val="24"/>
        </w:rPr>
        <w:t>,</w:t>
      </w:r>
      <w:r w:rsidR="00675303">
        <w:rPr>
          <w:sz w:val="24"/>
          <w:szCs w:val="24"/>
        </w:rPr>
        <w:t xml:space="preserve"> only 6% of marketing executives have mastered it (Whitler, 2014)</w:t>
      </w:r>
      <w:r w:rsidR="00FF79E6">
        <w:rPr>
          <w:sz w:val="24"/>
          <w:szCs w:val="24"/>
        </w:rPr>
        <w:t>.</w:t>
      </w:r>
      <w:r w:rsidR="00675303">
        <w:rPr>
          <w:sz w:val="24"/>
          <w:szCs w:val="24"/>
        </w:rPr>
        <w:t xml:space="preserve"> The</w:t>
      </w:r>
      <w:r w:rsidR="002B0610">
        <w:rPr>
          <w:sz w:val="24"/>
          <w:szCs w:val="24"/>
        </w:rPr>
        <w:t xml:space="preserve"> </w:t>
      </w:r>
      <w:r w:rsidR="00675303">
        <w:rPr>
          <w:sz w:val="24"/>
          <w:szCs w:val="24"/>
        </w:rPr>
        <w:t>m</w:t>
      </w:r>
      <w:r w:rsidR="00C92BA1">
        <w:rPr>
          <w:sz w:val="24"/>
          <w:szCs w:val="24"/>
        </w:rPr>
        <w:t xml:space="preserve">arketing concept </w:t>
      </w:r>
      <w:r w:rsidR="0035372D">
        <w:rPr>
          <w:sz w:val="24"/>
          <w:szCs w:val="24"/>
        </w:rPr>
        <w:t xml:space="preserve">has three main conditions that should be investigated to achieve a successful marketing strategy, </w:t>
      </w:r>
      <w:r w:rsidR="00A903E5">
        <w:rPr>
          <w:sz w:val="24"/>
          <w:szCs w:val="24"/>
        </w:rPr>
        <w:t>these are analysing a customer’s satisfaction, the staff within the company understand the importance and responsibility of customer satisfaction, and finally that customer satisfaction will help the company to reach the goals it has in place</w:t>
      </w:r>
      <w:r w:rsidR="00AD1D0A">
        <w:rPr>
          <w:sz w:val="24"/>
          <w:szCs w:val="24"/>
        </w:rPr>
        <w:t>.</w:t>
      </w:r>
      <w:r w:rsidR="00A903E5">
        <w:rPr>
          <w:sz w:val="24"/>
          <w:szCs w:val="24"/>
        </w:rPr>
        <w:t xml:space="preserve"> (Fahy and </w:t>
      </w:r>
      <w:r w:rsidR="00AD1D0A">
        <w:rPr>
          <w:sz w:val="24"/>
          <w:szCs w:val="24"/>
        </w:rPr>
        <w:t>J</w:t>
      </w:r>
      <w:r w:rsidR="00A903E5">
        <w:rPr>
          <w:sz w:val="24"/>
          <w:szCs w:val="24"/>
        </w:rPr>
        <w:t xml:space="preserve">obber, 2019). </w:t>
      </w:r>
    </w:p>
    <w:p w14:paraId="0496AD6C" w14:textId="77777777" w:rsidR="003147D3" w:rsidRDefault="003147D3" w:rsidP="003147D3"/>
    <w:p w14:paraId="43ADCB26" w14:textId="2B30A780" w:rsidR="00192BC3" w:rsidRDefault="003147D3" w:rsidP="00192BC3">
      <w:pPr>
        <w:pStyle w:val="Heading2"/>
      </w:pPr>
      <w:bookmarkStart w:id="4" w:name="_Toc121577420"/>
      <w:r>
        <w:t>Corporate Social Responsibility</w:t>
      </w:r>
      <w:bookmarkEnd w:id="4"/>
    </w:p>
    <w:p w14:paraId="4A23577C" w14:textId="4072DD10" w:rsidR="00F67512" w:rsidRPr="0029297F" w:rsidRDefault="00B646ED" w:rsidP="00D15E4E">
      <w:pPr>
        <w:spacing w:line="360" w:lineRule="auto"/>
        <w:rPr>
          <w:sz w:val="24"/>
          <w:szCs w:val="24"/>
        </w:rPr>
      </w:pPr>
      <w:r>
        <w:rPr>
          <w:sz w:val="24"/>
          <w:szCs w:val="24"/>
        </w:rPr>
        <w:t xml:space="preserve">Center Parcs as a company has a corporate social responsibility this has become an important part of a </w:t>
      </w:r>
      <w:r w:rsidR="00F91AB4">
        <w:rPr>
          <w:sz w:val="24"/>
          <w:szCs w:val="24"/>
        </w:rPr>
        <w:t>business’s</w:t>
      </w:r>
      <w:r>
        <w:rPr>
          <w:sz w:val="24"/>
          <w:szCs w:val="24"/>
        </w:rPr>
        <w:t xml:space="preserve"> strategy,</w:t>
      </w:r>
      <w:r w:rsidR="00440FE1">
        <w:rPr>
          <w:sz w:val="24"/>
          <w:szCs w:val="24"/>
        </w:rPr>
        <w:t xml:space="preserve"> this allows a business to </w:t>
      </w:r>
      <w:r w:rsidR="000C0A07">
        <w:rPr>
          <w:sz w:val="24"/>
          <w:szCs w:val="24"/>
        </w:rPr>
        <w:t>self-regulate</w:t>
      </w:r>
      <w:r w:rsidR="00440FE1">
        <w:rPr>
          <w:sz w:val="24"/>
          <w:szCs w:val="24"/>
        </w:rPr>
        <w:t xml:space="preserve"> its effects on society and environmental issues,</w:t>
      </w:r>
      <w:r>
        <w:rPr>
          <w:sz w:val="24"/>
          <w:szCs w:val="24"/>
        </w:rPr>
        <w:t xml:space="preserve"> this shows the consumer that the company is thinking of the community by giving back to local causes like </w:t>
      </w:r>
      <w:r w:rsidR="007131CF">
        <w:rPr>
          <w:sz w:val="24"/>
          <w:szCs w:val="24"/>
        </w:rPr>
        <w:t>charities and</w:t>
      </w:r>
      <w:r>
        <w:rPr>
          <w:sz w:val="24"/>
          <w:szCs w:val="24"/>
        </w:rPr>
        <w:t xml:space="preserve"> considering the environment when planning future growth</w:t>
      </w:r>
      <w:r w:rsidR="00440FE1">
        <w:rPr>
          <w:sz w:val="24"/>
          <w:szCs w:val="24"/>
        </w:rPr>
        <w:t xml:space="preserve"> (Fahy &amp; Jobber, 2019)</w:t>
      </w:r>
      <w:r>
        <w:rPr>
          <w:sz w:val="24"/>
          <w:szCs w:val="24"/>
        </w:rPr>
        <w:t>.</w:t>
      </w:r>
      <w:r w:rsidR="007F50ED">
        <w:rPr>
          <w:sz w:val="24"/>
          <w:szCs w:val="24"/>
        </w:rPr>
        <w:t xml:space="preserve"> Corporate social responsibilities can differ depending on what the company or business off</w:t>
      </w:r>
      <w:r w:rsidR="00284520">
        <w:rPr>
          <w:sz w:val="24"/>
          <w:szCs w:val="24"/>
        </w:rPr>
        <w:t>ers</w:t>
      </w:r>
      <w:r w:rsidR="007F50ED">
        <w:rPr>
          <w:sz w:val="24"/>
          <w:szCs w:val="24"/>
        </w:rPr>
        <w:t xml:space="preserve"> whether it be a product or service</w:t>
      </w:r>
      <w:r w:rsidR="00541658">
        <w:rPr>
          <w:sz w:val="24"/>
          <w:szCs w:val="24"/>
        </w:rPr>
        <w:t>,</w:t>
      </w:r>
      <w:r w:rsidR="007F50ED">
        <w:rPr>
          <w:sz w:val="24"/>
          <w:szCs w:val="24"/>
        </w:rPr>
        <w:t xml:space="preserve"> for example West Ham United football club have organised football matches to raise funds for charity</w:t>
      </w:r>
      <w:r w:rsidR="00541658">
        <w:rPr>
          <w:sz w:val="24"/>
          <w:szCs w:val="24"/>
        </w:rPr>
        <w:t>,</w:t>
      </w:r>
      <w:r w:rsidR="007F50ED">
        <w:rPr>
          <w:sz w:val="24"/>
          <w:szCs w:val="24"/>
        </w:rPr>
        <w:t xml:space="preserve"> here it can be seen that they have incorporated the fact that they are a football club so to arrange a football game</w:t>
      </w:r>
      <w:r w:rsidR="00440FE1">
        <w:rPr>
          <w:sz w:val="24"/>
          <w:szCs w:val="24"/>
        </w:rPr>
        <w:t>,</w:t>
      </w:r>
      <w:r w:rsidR="007F50ED">
        <w:rPr>
          <w:sz w:val="24"/>
          <w:szCs w:val="24"/>
        </w:rPr>
        <w:t xml:space="preserve"> </w:t>
      </w:r>
      <w:r w:rsidR="00440FE1">
        <w:rPr>
          <w:sz w:val="24"/>
          <w:szCs w:val="24"/>
        </w:rPr>
        <w:t xml:space="preserve">this </w:t>
      </w:r>
      <w:r w:rsidR="007F50ED">
        <w:rPr>
          <w:sz w:val="24"/>
          <w:szCs w:val="24"/>
        </w:rPr>
        <w:t>is something they can relate</w:t>
      </w:r>
      <w:r w:rsidR="00351BDB">
        <w:rPr>
          <w:sz w:val="24"/>
          <w:szCs w:val="24"/>
        </w:rPr>
        <w:t xml:space="preserve"> to</w:t>
      </w:r>
      <w:r w:rsidR="00DE79F4">
        <w:rPr>
          <w:sz w:val="24"/>
          <w:szCs w:val="24"/>
        </w:rPr>
        <w:t xml:space="preserve"> (</w:t>
      </w:r>
      <w:proofErr w:type="spellStart"/>
      <w:r w:rsidR="004C0248">
        <w:rPr>
          <w:sz w:val="24"/>
          <w:szCs w:val="24"/>
        </w:rPr>
        <w:t>whufc</w:t>
      </w:r>
      <w:proofErr w:type="spellEnd"/>
      <w:r w:rsidR="004C0248">
        <w:rPr>
          <w:sz w:val="24"/>
          <w:szCs w:val="24"/>
        </w:rPr>
        <w:t>, 2022)</w:t>
      </w:r>
      <w:r w:rsidR="00541658">
        <w:rPr>
          <w:sz w:val="24"/>
          <w:szCs w:val="24"/>
        </w:rPr>
        <w:t>.</w:t>
      </w:r>
      <w:r w:rsidR="007F50ED">
        <w:rPr>
          <w:sz w:val="24"/>
          <w:szCs w:val="24"/>
        </w:rPr>
        <w:t xml:space="preserve"> </w:t>
      </w:r>
      <w:r w:rsidR="00541658">
        <w:rPr>
          <w:sz w:val="24"/>
          <w:szCs w:val="24"/>
        </w:rPr>
        <w:t>W</w:t>
      </w:r>
      <w:r w:rsidR="007F50ED">
        <w:rPr>
          <w:sz w:val="24"/>
          <w:szCs w:val="24"/>
        </w:rPr>
        <w:t>hereas compared to Center Parcs who have locations that are all Forest based they have nature information centres on all sites which allows guests to learn more about forest maintenance and the preservation of the habitat within the area</w:t>
      </w:r>
      <w:r w:rsidR="00440FE1">
        <w:rPr>
          <w:sz w:val="24"/>
          <w:szCs w:val="24"/>
        </w:rPr>
        <w:t xml:space="preserve"> (</w:t>
      </w:r>
      <w:proofErr w:type="spellStart"/>
      <w:r w:rsidR="00440FE1">
        <w:rPr>
          <w:sz w:val="24"/>
          <w:szCs w:val="24"/>
        </w:rPr>
        <w:t>Centerparcs</w:t>
      </w:r>
      <w:proofErr w:type="spellEnd"/>
      <w:r w:rsidR="00440FE1">
        <w:rPr>
          <w:sz w:val="24"/>
          <w:szCs w:val="24"/>
        </w:rPr>
        <w:t>, 2022)</w:t>
      </w:r>
      <w:r w:rsidR="007F50ED">
        <w:rPr>
          <w:sz w:val="24"/>
          <w:szCs w:val="24"/>
        </w:rPr>
        <w:t>.</w:t>
      </w:r>
      <w:r w:rsidR="00440FE1">
        <w:rPr>
          <w:sz w:val="24"/>
          <w:szCs w:val="24"/>
        </w:rPr>
        <w:t xml:space="preserve"> Other aspects of the corporate social responsibilities are</w:t>
      </w:r>
      <w:r w:rsidR="00F67512">
        <w:rPr>
          <w:sz w:val="24"/>
          <w:szCs w:val="24"/>
        </w:rPr>
        <w:t xml:space="preserve"> the gender pay gap and how they have </w:t>
      </w:r>
      <w:r w:rsidR="00F67512">
        <w:rPr>
          <w:sz w:val="24"/>
          <w:szCs w:val="24"/>
        </w:rPr>
        <w:lastRenderedPageBreak/>
        <w:t xml:space="preserve">reduced it having a 7.1% median pay gap with the UK average median pay gap being 15.4%. </w:t>
      </w:r>
      <w:r w:rsidR="00440FE1">
        <w:rPr>
          <w:sz w:val="24"/>
          <w:szCs w:val="24"/>
        </w:rPr>
        <w:t>Switching</w:t>
      </w:r>
      <w:r w:rsidR="00E26121">
        <w:rPr>
          <w:sz w:val="24"/>
          <w:szCs w:val="24"/>
        </w:rPr>
        <w:t xml:space="preserve"> all of the showers and taps in their lodges to low flow has helped reduce water wastage this is with the aim of reducing water consumption by 2030 by 10%. When it comes to renewable </w:t>
      </w:r>
      <w:r w:rsidR="005715EC">
        <w:rPr>
          <w:sz w:val="24"/>
          <w:szCs w:val="24"/>
        </w:rPr>
        <w:t>energy,</w:t>
      </w:r>
      <w:r w:rsidR="00E26121">
        <w:rPr>
          <w:sz w:val="24"/>
          <w:szCs w:val="24"/>
        </w:rPr>
        <w:t xml:space="preserve"> they have set a goal to source 50% of energy consumption from renewable sources this has included biomass boilers, air source heat pumps and installing solar panels to help create the energy consumed</w:t>
      </w:r>
      <w:r w:rsidR="00FA1748">
        <w:rPr>
          <w:sz w:val="24"/>
          <w:szCs w:val="24"/>
        </w:rPr>
        <w:t xml:space="preserve"> (Center parcs, 2022)</w:t>
      </w:r>
      <w:r w:rsidR="00E26121">
        <w:rPr>
          <w:sz w:val="24"/>
          <w:szCs w:val="24"/>
        </w:rPr>
        <w:t xml:space="preserve">. When considering the social aspect of Center Parcs corporate social </w:t>
      </w:r>
      <w:r w:rsidR="005715EC">
        <w:rPr>
          <w:sz w:val="24"/>
          <w:szCs w:val="24"/>
        </w:rPr>
        <w:t>responsibilities,</w:t>
      </w:r>
      <w:r w:rsidR="00E26121">
        <w:rPr>
          <w:sz w:val="24"/>
          <w:szCs w:val="24"/>
        </w:rPr>
        <w:t xml:space="preserve"> the researcher found that they have a partnership with two charities the first called Barrettstown, this is their </w:t>
      </w:r>
      <w:r w:rsidR="00247BED">
        <w:rPr>
          <w:sz w:val="24"/>
          <w:szCs w:val="24"/>
        </w:rPr>
        <w:t>Ire</w:t>
      </w:r>
      <w:r w:rsidR="00E26121">
        <w:rPr>
          <w:sz w:val="24"/>
          <w:szCs w:val="24"/>
        </w:rPr>
        <w:t xml:space="preserve">land-based charity which </w:t>
      </w:r>
      <w:r w:rsidR="001207D3">
        <w:rPr>
          <w:sz w:val="24"/>
          <w:szCs w:val="24"/>
        </w:rPr>
        <w:t>provides</w:t>
      </w:r>
      <w:r w:rsidR="00E26121">
        <w:rPr>
          <w:sz w:val="24"/>
          <w:szCs w:val="24"/>
        </w:rPr>
        <w:t xml:space="preserve"> children</w:t>
      </w:r>
      <w:r w:rsidR="001207D3">
        <w:rPr>
          <w:sz w:val="24"/>
          <w:szCs w:val="24"/>
        </w:rPr>
        <w:t xml:space="preserve"> with a chance</w:t>
      </w:r>
      <w:r w:rsidR="00E26121">
        <w:rPr>
          <w:sz w:val="24"/>
          <w:szCs w:val="24"/>
        </w:rPr>
        <w:t xml:space="preserve"> to go to specially developed campsites with on-site care for children that are seriously ill, this allows them to relax and enjoy the environment </w:t>
      </w:r>
      <w:r w:rsidR="00C238C5">
        <w:rPr>
          <w:sz w:val="24"/>
          <w:szCs w:val="24"/>
        </w:rPr>
        <w:t>they are</w:t>
      </w:r>
      <w:r w:rsidR="00E26121">
        <w:rPr>
          <w:sz w:val="24"/>
          <w:szCs w:val="24"/>
        </w:rPr>
        <w:t xml:space="preserve"> in. The second is </w:t>
      </w:r>
      <w:r w:rsidR="006675FD">
        <w:rPr>
          <w:sz w:val="24"/>
          <w:szCs w:val="24"/>
        </w:rPr>
        <w:t>T</w:t>
      </w:r>
      <w:r w:rsidR="00E26121">
        <w:rPr>
          <w:sz w:val="24"/>
          <w:szCs w:val="24"/>
        </w:rPr>
        <w:t>ogether for Short lives this is another charity that specialises with children who have complex needs allowing for short breaks whilst receiving vital support and care</w:t>
      </w:r>
      <w:r w:rsidR="00D15E4E">
        <w:rPr>
          <w:sz w:val="24"/>
          <w:szCs w:val="24"/>
        </w:rPr>
        <w:t xml:space="preserve"> (Corporate, 2022)</w:t>
      </w:r>
      <w:r w:rsidR="00E26121">
        <w:rPr>
          <w:sz w:val="24"/>
          <w:szCs w:val="24"/>
        </w:rPr>
        <w:t>. These charities that have partnerships with businesses and companies benefit greatly but also the company associated with them receives a boost in</w:t>
      </w:r>
      <w:r w:rsidR="00311386">
        <w:rPr>
          <w:sz w:val="24"/>
          <w:szCs w:val="24"/>
        </w:rPr>
        <w:t xml:space="preserve"> image and branding.</w:t>
      </w:r>
    </w:p>
    <w:p w14:paraId="71A3F6F6" w14:textId="48E017AC" w:rsidR="00B646ED" w:rsidRDefault="00B646ED" w:rsidP="00D46E24">
      <w:pPr>
        <w:rPr>
          <w:sz w:val="24"/>
          <w:szCs w:val="24"/>
        </w:rPr>
      </w:pPr>
    </w:p>
    <w:p w14:paraId="4DCD01CD" w14:textId="13C9D0AF" w:rsidR="00180076" w:rsidRDefault="00490E92" w:rsidP="00656B6C">
      <w:pPr>
        <w:pStyle w:val="Heading2"/>
      </w:pPr>
      <w:bookmarkStart w:id="5" w:name="_Toc121577421"/>
      <w:r>
        <w:t>Branding</w:t>
      </w:r>
      <w:bookmarkEnd w:id="5"/>
      <w:r>
        <w:t xml:space="preserve"> </w:t>
      </w:r>
    </w:p>
    <w:p w14:paraId="40578F08" w14:textId="28538DE5" w:rsidR="007F50ED" w:rsidRDefault="00322C4E" w:rsidP="00D15E4E">
      <w:pPr>
        <w:spacing w:line="360" w:lineRule="auto"/>
        <w:rPr>
          <w:sz w:val="24"/>
          <w:szCs w:val="24"/>
        </w:rPr>
      </w:pPr>
      <w:r>
        <w:rPr>
          <w:sz w:val="24"/>
          <w:szCs w:val="24"/>
        </w:rPr>
        <w:t>B</w:t>
      </w:r>
      <w:r w:rsidR="00A66947">
        <w:rPr>
          <w:sz w:val="24"/>
          <w:szCs w:val="24"/>
        </w:rPr>
        <w:t>randing</w:t>
      </w:r>
      <w:r>
        <w:rPr>
          <w:sz w:val="24"/>
          <w:szCs w:val="24"/>
        </w:rPr>
        <w:t xml:space="preserve"> in</w:t>
      </w:r>
      <w:r w:rsidR="00A66947">
        <w:rPr>
          <w:sz w:val="24"/>
          <w:szCs w:val="24"/>
        </w:rPr>
        <w:t xml:space="preserve"> a company is not just about the logo that you see but also it can </w:t>
      </w:r>
      <w:r w:rsidR="00380C42">
        <w:rPr>
          <w:sz w:val="24"/>
          <w:szCs w:val="24"/>
        </w:rPr>
        <w:t xml:space="preserve">give a customer an insight </w:t>
      </w:r>
      <w:r w:rsidR="00F90AA9">
        <w:rPr>
          <w:sz w:val="24"/>
          <w:szCs w:val="24"/>
        </w:rPr>
        <w:t>in</w:t>
      </w:r>
      <w:r w:rsidR="00380C42">
        <w:rPr>
          <w:sz w:val="24"/>
          <w:szCs w:val="24"/>
        </w:rPr>
        <w:t>to their ethos and values</w:t>
      </w:r>
      <w:r w:rsidR="00EC3DC4">
        <w:rPr>
          <w:sz w:val="24"/>
          <w:szCs w:val="24"/>
        </w:rPr>
        <w:t>,</w:t>
      </w:r>
      <w:r w:rsidR="00380C42">
        <w:rPr>
          <w:sz w:val="24"/>
          <w:szCs w:val="24"/>
        </w:rPr>
        <w:t xml:space="preserve"> a well-established brand can give a business or company a competitive edge</w:t>
      </w:r>
      <w:r w:rsidR="00EC3DC4">
        <w:rPr>
          <w:sz w:val="24"/>
          <w:szCs w:val="24"/>
        </w:rPr>
        <w:t>,</w:t>
      </w:r>
      <w:r w:rsidR="00380C42">
        <w:rPr>
          <w:sz w:val="24"/>
          <w:szCs w:val="24"/>
        </w:rPr>
        <w:t xml:space="preserve"> if it is well known it could give a feeling of trust to not only customers but also any future staff the company may want to attract </w:t>
      </w:r>
      <w:sdt>
        <w:sdtPr>
          <w:rPr>
            <w:sz w:val="24"/>
            <w:szCs w:val="24"/>
          </w:rPr>
          <w:id w:val="-2024473918"/>
          <w:citation/>
        </w:sdtPr>
        <w:sdtEndPr/>
        <w:sdtContent>
          <w:r w:rsidR="00EB35D7">
            <w:rPr>
              <w:sz w:val="24"/>
              <w:szCs w:val="24"/>
            </w:rPr>
            <w:fldChar w:fldCharType="begin"/>
          </w:r>
          <w:r w:rsidR="00351BDB">
            <w:rPr>
              <w:sz w:val="24"/>
              <w:szCs w:val="24"/>
            </w:rPr>
            <w:instrText xml:space="preserve">CITATION dav15 \l 2057 </w:instrText>
          </w:r>
          <w:r w:rsidR="00EB35D7">
            <w:rPr>
              <w:sz w:val="24"/>
              <w:szCs w:val="24"/>
            </w:rPr>
            <w:fldChar w:fldCharType="separate"/>
          </w:r>
          <w:r w:rsidR="00AF6E6E" w:rsidRPr="00AF6E6E">
            <w:rPr>
              <w:noProof/>
              <w:sz w:val="24"/>
              <w:szCs w:val="24"/>
            </w:rPr>
            <w:t>(Aaker, 2015)</w:t>
          </w:r>
          <w:r w:rsidR="00EB35D7">
            <w:rPr>
              <w:sz w:val="24"/>
              <w:szCs w:val="24"/>
            </w:rPr>
            <w:fldChar w:fldCharType="end"/>
          </w:r>
        </w:sdtContent>
      </w:sdt>
      <w:r w:rsidR="00380C42">
        <w:rPr>
          <w:sz w:val="24"/>
          <w:szCs w:val="24"/>
        </w:rPr>
        <w:t xml:space="preserve">. </w:t>
      </w:r>
      <w:r w:rsidR="005B557F">
        <w:rPr>
          <w:sz w:val="24"/>
          <w:szCs w:val="24"/>
        </w:rPr>
        <w:t>Center Parcs has a logo which is recognisable to their brand this has been consistent</w:t>
      </w:r>
      <w:r w:rsidR="00A66947">
        <w:rPr>
          <w:sz w:val="24"/>
          <w:szCs w:val="24"/>
        </w:rPr>
        <w:t xml:space="preserve"> since 1996 (</w:t>
      </w:r>
      <w:proofErr w:type="spellStart"/>
      <w:r w:rsidR="00A66947">
        <w:rPr>
          <w:sz w:val="24"/>
          <w:szCs w:val="24"/>
        </w:rPr>
        <w:t>logos.fandom</w:t>
      </w:r>
      <w:proofErr w:type="spellEnd"/>
      <w:r w:rsidR="00A66947">
        <w:rPr>
          <w:sz w:val="24"/>
          <w:szCs w:val="24"/>
        </w:rPr>
        <w:t>, 2022)</w:t>
      </w:r>
      <w:r w:rsidR="00F90AA9">
        <w:rPr>
          <w:sz w:val="24"/>
          <w:szCs w:val="24"/>
        </w:rPr>
        <w:t>,</w:t>
      </w:r>
      <w:r w:rsidR="005B557F">
        <w:rPr>
          <w:sz w:val="24"/>
          <w:szCs w:val="24"/>
        </w:rPr>
        <w:t xml:space="preserve"> </w:t>
      </w:r>
      <w:r w:rsidR="00F90AA9">
        <w:rPr>
          <w:sz w:val="24"/>
          <w:szCs w:val="24"/>
        </w:rPr>
        <w:t xml:space="preserve">the Logo has a green bird above the name this could be seen as hint of nature giving the connection between Center Parcs holidays and respecting nature’s surroundings </w:t>
      </w:r>
      <w:r w:rsidR="005B557F">
        <w:rPr>
          <w:sz w:val="24"/>
          <w:szCs w:val="24"/>
        </w:rPr>
        <w:t>and</w:t>
      </w:r>
      <w:r w:rsidR="00F90AA9">
        <w:rPr>
          <w:sz w:val="24"/>
          <w:szCs w:val="24"/>
        </w:rPr>
        <w:t xml:space="preserve"> this</w:t>
      </w:r>
      <w:r w:rsidR="00A66947">
        <w:rPr>
          <w:sz w:val="24"/>
          <w:szCs w:val="24"/>
        </w:rPr>
        <w:t xml:space="preserve"> has</w:t>
      </w:r>
      <w:r w:rsidR="005B557F">
        <w:rPr>
          <w:sz w:val="24"/>
          <w:szCs w:val="24"/>
        </w:rPr>
        <w:t xml:space="preserve"> helped guests to identify them, part of their branding is also marketing themselves as a company who offers a wholesome family experience encouraging people to take time out of their busy lives and reconnect</w:t>
      </w:r>
      <w:r w:rsidR="00466701">
        <w:rPr>
          <w:sz w:val="24"/>
          <w:szCs w:val="24"/>
        </w:rPr>
        <w:t xml:space="preserve"> with family and nature, </w:t>
      </w:r>
      <w:r w:rsidR="00EC3DC4">
        <w:rPr>
          <w:sz w:val="24"/>
          <w:szCs w:val="24"/>
        </w:rPr>
        <w:t>living in harmony with their surroundings</w:t>
      </w:r>
      <w:r w:rsidR="00FA1748">
        <w:rPr>
          <w:sz w:val="24"/>
          <w:szCs w:val="24"/>
        </w:rPr>
        <w:t xml:space="preserve"> (Center parcs</w:t>
      </w:r>
      <w:r w:rsidR="00EC3DC4">
        <w:rPr>
          <w:sz w:val="24"/>
          <w:szCs w:val="24"/>
        </w:rPr>
        <w:t>,</w:t>
      </w:r>
      <w:r w:rsidR="00FA1748">
        <w:rPr>
          <w:sz w:val="24"/>
          <w:szCs w:val="24"/>
        </w:rPr>
        <w:t xml:space="preserve"> 2022).</w:t>
      </w:r>
      <w:r w:rsidR="00EC3DC4">
        <w:rPr>
          <w:sz w:val="24"/>
          <w:szCs w:val="24"/>
        </w:rPr>
        <w:t xml:space="preserve"> Center Parcs has continued to listen to their guests and has kept this at the core of their branding</w:t>
      </w:r>
      <w:r w:rsidR="00D00540">
        <w:rPr>
          <w:sz w:val="24"/>
          <w:szCs w:val="24"/>
        </w:rPr>
        <w:t xml:space="preserve">. Center Parcs acknowledges there is a risk to their branding, these have been identified as a possible decline in the appeal of Center Parcs also if any accidents or incidents were to take place this could also </w:t>
      </w:r>
      <w:r w:rsidR="00D00540">
        <w:rPr>
          <w:sz w:val="24"/>
          <w:szCs w:val="24"/>
        </w:rPr>
        <w:lastRenderedPageBreak/>
        <w:t xml:space="preserve">damage their </w:t>
      </w:r>
      <w:r w:rsidR="000A7678">
        <w:rPr>
          <w:sz w:val="24"/>
          <w:szCs w:val="24"/>
        </w:rPr>
        <w:t>brand,</w:t>
      </w:r>
      <w:r w:rsidR="00D00540">
        <w:rPr>
          <w:sz w:val="24"/>
          <w:szCs w:val="24"/>
        </w:rPr>
        <w:t xml:space="preserve"> they have implemented procedures to protect this these include sufficient training all staff as well as an up-to-date marketing campaign (</w:t>
      </w:r>
      <w:r w:rsidR="007038B4">
        <w:rPr>
          <w:sz w:val="24"/>
          <w:szCs w:val="24"/>
        </w:rPr>
        <w:t>Center parcs limited, 2022</w:t>
      </w:r>
      <w:r w:rsidR="00D00540">
        <w:rPr>
          <w:sz w:val="24"/>
          <w:szCs w:val="24"/>
        </w:rPr>
        <w:t>).</w:t>
      </w:r>
    </w:p>
    <w:p w14:paraId="164C98EB" w14:textId="77777777" w:rsidR="00E31DA1" w:rsidRDefault="00E31DA1" w:rsidP="00D46E24"/>
    <w:p w14:paraId="73131AE1" w14:textId="178FAA75" w:rsidR="00D46E24" w:rsidRDefault="00D46E24" w:rsidP="00D46E24">
      <w:pPr>
        <w:pStyle w:val="Heading2"/>
      </w:pPr>
      <w:bookmarkStart w:id="6" w:name="_Toc121577422"/>
      <w:r>
        <w:t xml:space="preserve">Macro and </w:t>
      </w:r>
      <w:proofErr w:type="gramStart"/>
      <w:r>
        <w:t>Micro Environment</w:t>
      </w:r>
      <w:bookmarkEnd w:id="6"/>
      <w:proofErr w:type="gramEnd"/>
    </w:p>
    <w:p w14:paraId="2AE8E75B" w14:textId="128FC94B" w:rsidR="007834C9" w:rsidRDefault="005B557F" w:rsidP="00D15E4E">
      <w:pPr>
        <w:spacing w:line="360" w:lineRule="auto"/>
        <w:rPr>
          <w:sz w:val="24"/>
          <w:szCs w:val="24"/>
        </w:rPr>
      </w:pPr>
      <w:r>
        <w:rPr>
          <w:sz w:val="24"/>
          <w:szCs w:val="24"/>
        </w:rPr>
        <w:t>To analyse the macro</w:t>
      </w:r>
      <w:r w:rsidR="00536CC9">
        <w:rPr>
          <w:sz w:val="24"/>
          <w:szCs w:val="24"/>
        </w:rPr>
        <w:t xml:space="preserve"> environment which is the external business environment, this is the area a company has little or no control over, and the</w:t>
      </w:r>
      <w:r>
        <w:rPr>
          <w:sz w:val="24"/>
          <w:szCs w:val="24"/>
        </w:rPr>
        <w:t xml:space="preserve"> micro environment</w:t>
      </w:r>
      <w:r w:rsidR="00536CC9">
        <w:rPr>
          <w:sz w:val="24"/>
          <w:szCs w:val="24"/>
        </w:rPr>
        <w:t>, which is the internal business environment, this is the environment that a company has more control of (Surbhi, 2020),</w:t>
      </w:r>
      <w:r>
        <w:rPr>
          <w:sz w:val="24"/>
          <w:szCs w:val="24"/>
        </w:rPr>
        <w:t xml:space="preserve"> </w:t>
      </w:r>
      <w:r w:rsidR="00A93D59">
        <w:rPr>
          <w:sz w:val="24"/>
          <w:szCs w:val="24"/>
        </w:rPr>
        <w:t xml:space="preserve">it </w:t>
      </w:r>
      <w:r>
        <w:rPr>
          <w:sz w:val="24"/>
          <w:szCs w:val="24"/>
        </w:rPr>
        <w:t>is always best to use</w:t>
      </w:r>
      <w:r w:rsidR="00F90AA9">
        <w:rPr>
          <w:sz w:val="24"/>
          <w:szCs w:val="24"/>
        </w:rPr>
        <w:t xml:space="preserve"> frameworks that have been tried and tested</w:t>
      </w:r>
      <w:r w:rsidR="00373396">
        <w:rPr>
          <w:sz w:val="24"/>
          <w:szCs w:val="24"/>
        </w:rPr>
        <w:t xml:space="preserve">, </w:t>
      </w:r>
      <w:r w:rsidR="000233BA">
        <w:rPr>
          <w:sz w:val="24"/>
          <w:szCs w:val="24"/>
        </w:rPr>
        <w:t>Mich</w:t>
      </w:r>
      <w:r w:rsidR="00223563">
        <w:rPr>
          <w:sz w:val="24"/>
          <w:szCs w:val="24"/>
        </w:rPr>
        <w:t xml:space="preserve">el porter suggests that a </w:t>
      </w:r>
      <w:r w:rsidR="00045D54">
        <w:rPr>
          <w:sz w:val="24"/>
          <w:szCs w:val="24"/>
        </w:rPr>
        <w:t>company’s</w:t>
      </w:r>
      <w:r w:rsidR="00223563">
        <w:rPr>
          <w:sz w:val="24"/>
          <w:szCs w:val="24"/>
        </w:rPr>
        <w:t xml:space="preserve"> main goal is to make money and with that in mind </w:t>
      </w:r>
      <w:r w:rsidR="00783E6C">
        <w:rPr>
          <w:sz w:val="24"/>
          <w:szCs w:val="24"/>
        </w:rPr>
        <w:t>the</w:t>
      </w:r>
      <w:r w:rsidR="00AF7553">
        <w:rPr>
          <w:sz w:val="24"/>
          <w:szCs w:val="24"/>
        </w:rPr>
        <w:t xml:space="preserve"> </w:t>
      </w:r>
      <w:r w:rsidR="00783E6C">
        <w:rPr>
          <w:sz w:val="24"/>
          <w:szCs w:val="24"/>
        </w:rPr>
        <w:t xml:space="preserve">framework </w:t>
      </w:r>
      <w:r w:rsidR="00373396">
        <w:rPr>
          <w:sz w:val="24"/>
          <w:szCs w:val="24"/>
        </w:rPr>
        <w:t>Porters five forces</w:t>
      </w:r>
      <w:r w:rsidR="00783E6C">
        <w:rPr>
          <w:sz w:val="24"/>
          <w:szCs w:val="24"/>
        </w:rPr>
        <w:t xml:space="preserve"> </w:t>
      </w:r>
      <w:r w:rsidR="00AF2F86">
        <w:rPr>
          <w:sz w:val="24"/>
          <w:szCs w:val="24"/>
        </w:rPr>
        <w:t xml:space="preserve">allows a company to </w:t>
      </w:r>
      <w:r w:rsidR="00045D54">
        <w:rPr>
          <w:sz w:val="24"/>
          <w:szCs w:val="24"/>
        </w:rPr>
        <w:t>analyse</w:t>
      </w:r>
      <w:r w:rsidR="00AF2F86">
        <w:rPr>
          <w:sz w:val="24"/>
          <w:szCs w:val="24"/>
        </w:rPr>
        <w:t xml:space="preserve"> five key areas </w:t>
      </w:r>
      <w:r w:rsidR="003E352E">
        <w:rPr>
          <w:sz w:val="24"/>
          <w:szCs w:val="24"/>
        </w:rPr>
        <w:t>these are</w:t>
      </w:r>
      <w:r w:rsidR="001160B2">
        <w:rPr>
          <w:sz w:val="24"/>
          <w:szCs w:val="24"/>
        </w:rPr>
        <w:t>,</w:t>
      </w:r>
      <w:r w:rsidR="003E352E">
        <w:rPr>
          <w:sz w:val="24"/>
          <w:szCs w:val="24"/>
        </w:rPr>
        <w:t xml:space="preserve"> </w:t>
      </w:r>
      <w:r w:rsidR="00045D54">
        <w:rPr>
          <w:sz w:val="24"/>
          <w:szCs w:val="24"/>
        </w:rPr>
        <w:t>rivalry</w:t>
      </w:r>
      <w:r w:rsidR="00EF2501">
        <w:rPr>
          <w:sz w:val="24"/>
          <w:szCs w:val="24"/>
        </w:rPr>
        <w:t xml:space="preserve"> among </w:t>
      </w:r>
      <w:r w:rsidR="006556D7">
        <w:rPr>
          <w:sz w:val="24"/>
          <w:szCs w:val="24"/>
        </w:rPr>
        <w:t xml:space="preserve">existing competitors, </w:t>
      </w:r>
      <w:r w:rsidR="00946678">
        <w:rPr>
          <w:sz w:val="24"/>
          <w:szCs w:val="24"/>
        </w:rPr>
        <w:t xml:space="preserve">threat of new entrants, threat of substitute </w:t>
      </w:r>
      <w:r w:rsidR="00FB21B8">
        <w:rPr>
          <w:sz w:val="24"/>
          <w:szCs w:val="24"/>
        </w:rPr>
        <w:t xml:space="preserve">services or </w:t>
      </w:r>
      <w:r w:rsidR="00045D54">
        <w:rPr>
          <w:sz w:val="24"/>
          <w:szCs w:val="24"/>
        </w:rPr>
        <w:t>products</w:t>
      </w:r>
      <w:r w:rsidR="00FB21B8">
        <w:rPr>
          <w:sz w:val="24"/>
          <w:szCs w:val="24"/>
        </w:rPr>
        <w:t xml:space="preserve">, </w:t>
      </w:r>
      <w:r w:rsidR="00A04350">
        <w:rPr>
          <w:sz w:val="24"/>
          <w:szCs w:val="24"/>
        </w:rPr>
        <w:t xml:space="preserve">bargaining power of suppliers and bargaining power </w:t>
      </w:r>
      <w:r w:rsidR="00045D54">
        <w:rPr>
          <w:sz w:val="24"/>
          <w:szCs w:val="24"/>
        </w:rPr>
        <w:t>of</w:t>
      </w:r>
      <w:r w:rsidR="00A04350">
        <w:rPr>
          <w:sz w:val="24"/>
          <w:szCs w:val="24"/>
        </w:rPr>
        <w:t xml:space="preserve"> buyers</w:t>
      </w:r>
      <w:r w:rsidR="006B5558">
        <w:rPr>
          <w:sz w:val="24"/>
          <w:szCs w:val="24"/>
        </w:rPr>
        <w:t xml:space="preserve"> (</w:t>
      </w:r>
      <w:r w:rsidR="00B9556D">
        <w:rPr>
          <w:sz w:val="24"/>
          <w:szCs w:val="24"/>
        </w:rPr>
        <w:t>Porter, 2008)</w:t>
      </w:r>
      <w:r w:rsidR="00045D54">
        <w:rPr>
          <w:sz w:val="24"/>
          <w:szCs w:val="24"/>
        </w:rPr>
        <w:t xml:space="preserve">, </w:t>
      </w:r>
      <w:r w:rsidR="007075B7">
        <w:rPr>
          <w:sz w:val="24"/>
          <w:szCs w:val="24"/>
        </w:rPr>
        <w:t xml:space="preserve">if completed well this can give </w:t>
      </w:r>
      <w:r w:rsidR="00C57530">
        <w:rPr>
          <w:sz w:val="24"/>
          <w:szCs w:val="24"/>
        </w:rPr>
        <w:t xml:space="preserve">an advantage to the </w:t>
      </w:r>
      <w:r w:rsidR="00333558">
        <w:rPr>
          <w:sz w:val="24"/>
          <w:szCs w:val="24"/>
        </w:rPr>
        <w:t>business</w:t>
      </w:r>
      <w:r w:rsidR="00C57530">
        <w:rPr>
          <w:sz w:val="24"/>
          <w:szCs w:val="24"/>
        </w:rPr>
        <w:t xml:space="preserve"> that implements it </w:t>
      </w:r>
      <w:r w:rsidR="00333558">
        <w:rPr>
          <w:sz w:val="24"/>
          <w:szCs w:val="24"/>
        </w:rPr>
        <w:t>allowing for increased profits.</w:t>
      </w:r>
      <w:r w:rsidR="001F5560">
        <w:rPr>
          <w:sz w:val="24"/>
          <w:szCs w:val="24"/>
        </w:rPr>
        <w:t xml:space="preserve"> </w:t>
      </w:r>
      <w:r w:rsidR="00042F6D">
        <w:rPr>
          <w:sz w:val="24"/>
          <w:szCs w:val="24"/>
        </w:rPr>
        <w:t xml:space="preserve">When </w:t>
      </w:r>
      <w:r w:rsidR="008511F5">
        <w:rPr>
          <w:sz w:val="24"/>
          <w:szCs w:val="24"/>
        </w:rPr>
        <w:t xml:space="preserve">analysing </w:t>
      </w:r>
      <w:r w:rsidR="00264C9D">
        <w:rPr>
          <w:sz w:val="24"/>
          <w:szCs w:val="24"/>
        </w:rPr>
        <w:t>Center</w:t>
      </w:r>
      <w:r w:rsidR="008511F5">
        <w:rPr>
          <w:sz w:val="24"/>
          <w:szCs w:val="24"/>
        </w:rPr>
        <w:t xml:space="preserve"> parcs </w:t>
      </w:r>
      <w:r w:rsidR="00796B0D">
        <w:rPr>
          <w:sz w:val="24"/>
          <w:szCs w:val="24"/>
        </w:rPr>
        <w:t>financial</w:t>
      </w:r>
      <w:r w:rsidR="008511F5">
        <w:rPr>
          <w:sz w:val="24"/>
          <w:szCs w:val="24"/>
        </w:rPr>
        <w:t xml:space="preserve"> report 2022</w:t>
      </w:r>
      <w:r w:rsidR="00264C9D">
        <w:rPr>
          <w:sz w:val="24"/>
          <w:szCs w:val="24"/>
        </w:rPr>
        <w:t>,</w:t>
      </w:r>
      <w:r w:rsidR="00DD3AC9">
        <w:rPr>
          <w:sz w:val="24"/>
          <w:szCs w:val="24"/>
        </w:rPr>
        <w:t xml:space="preserve"> under the strategic section</w:t>
      </w:r>
      <w:r w:rsidR="008511F5">
        <w:rPr>
          <w:sz w:val="24"/>
          <w:szCs w:val="24"/>
        </w:rPr>
        <w:t xml:space="preserve"> the use of </w:t>
      </w:r>
      <w:r w:rsidR="00656B6C">
        <w:rPr>
          <w:sz w:val="24"/>
          <w:szCs w:val="24"/>
        </w:rPr>
        <w:t>P</w:t>
      </w:r>
      <w:r w:rsidR="008511F5">
        <w:rPr>
          <w:sz w:val="24"/>
          <w:szCs w:val="24"/>
        </w:rPr>
        <w:t>orter</w:t>
      </w:r>
      <w:r w:rsidR="00656B6C">
        <w:rPr>
          <w:sz w:val="24"/>
          <w:szCs w:val="24"/>
        </w:rPr>
        <w:t>s</w:t>
      </w:r>
      <w:r w:rsidR="008511F5">
        <w:rPr>
          <w:sz w:val="24"/>
          <w:szCs w:val="24"/>
        </w:rPr>
        <w:t xml:space="preserve"> five forces can be see</w:t>
      </w:r>
      <w:r w:rsidR="00264C9D">
        <w:rPr>
          <w:sz w:val="24"/>
          <w:szCs w:val="24"/>
        </w:rPr>
        <w:t>n</w:t>
      </w:r>
      <w:r w:rsidR="00DD3AC9">
        <w:rPr>
          <w:sz w:val="24"/>
          <w:szCs w:val="24"/>
        </w:rPr>
        <w:t>,</w:t>
      </w:r>
      <w:r w:rsidR="008511F5">
        <w:rPr>
          <w:sz w:val="24"/>
          <w:szCs w:val="24"/>
        </w:rPr>
        <w:t xml:space="preserve"> they have </w:t>
      </w:r>
      <w:r w:rsidR="00264C9D">
        <w:rPr>
          <w:sz w:val="24"/>
          <w:szCs w:val="24"/>
        </w:rPr>
        <w:t>taken into account the bargaining power of suppliers, noting that they have several suppliers so if any unforeseen issue</w:t>
      </w:r>
      <w:r w:rsidR="00AD1959">
        <w:rPr>
          <w:sz w:val="24"/>
          <w:szCs w:val="24"/>
        </w:rPr>
        <w:t>s</w:t>
      </w:r>
      <w:r w:rsidR="00264C9D">
        <w:rPr>
          <w:sz w:val="24"/>
          <w:szCs w:val="24"/>
        </w:rPr>
        <w:t xml:space="preserve"> </w:t>
      </w:r>
      <w:r w:rsidR="0034726B">
        <w:rPr>
          <w:sz w:val="24"/>
          <w:szCs w:val="24"/>
        </w:rPr>
        <w:t>arise,</w:t>
      </w:r>
      <w:r w:rsidR="00264C9D">
        <w:rPr>
          <w:sz w:val="24"/>
          <w:szCs w:val="24"/>
        </w:rPr>
        <w:t xml:space="preserve"> they have the ability to switch from who they use to an already </w:t>
      </w:r>
      <w:r w:rsidR="00267051">
        <w:rPr>
          <w:sz w:val="24"/>
          <w:szCs w:val="24"/>
        </w:rPr>
        <w:t>established alternative</w:t>
      </w:r>
      <w:r w:rsidR="00264C9D">
        <w:rPr>
          <w:sz w:val="24"/>
          <w:szCs w:val="24"/>
        </w:rPr>
        <w:t>, this shows they hold the power in that area not the suppliers</w:t>
      </w:r>
      <w:r w:rsidR="00DD3AC9">
        <w:rPr>
          <w:sz w:val="24"/>
          <w:szCs w:val="24"/>
        </w:rPr>
        <w:t xml:space="preserve"> (Center parcs (Holdings1) Limited)</w:t>
      </w:r>
      <w:r w:rsidR="00264C9D">
        <w:rPr>
          <w:sz w:val="24"/>
          <w:szCs w:val="24"/>
        </w:rPr>
        <w:t xml:space="preserve">. </w:t>
      </w:r>
    </w:p>
    <w:p w14:paraId="5F01C385" w14:textId="4F6D9DF7" w:rsidR="007834C9" w:rsidRDefault="007834C9" w:rsidP="007834C9">
      <w:pPr>
        <w:pStyle w:val="Heading2"/>
      </w:pPr>
      <w:bookmarkStart w:id="7" w:name="_Toc121577423"/>
      <w:r>
        <w:t>SWOT</w:t>
      </w:r>
      <w:bookmarkEnd w:id="7"/>
    </w:p>
    <w:p w14:paraId="0084B6A2" w14:textId="4A593B5E" w:rsidR="00A47F91" w:rsidRDefault="00A47F91" w:rsidP="00D15E4E">
      <w:pPr>
        <w:spacing w:line="360" w:lineRule="auto"/>
        <w:rPr>
          <w:sz w:val="24"/>
          <w:szCs w:val="24"/>
        </w:rPr>
      </w:pPr>
      <w:r>
        <w:rPr>
          <w:sz w:val="24"/>
          <w:szCs w:val="24"/>
        </w:rPr>
        <w:t>A swot analysis is another tool that can be divided into t</w:t>
      </w:r>
      <w:r w:rsidR="003D037F">
        <w:rPr>
          <w:sz w:val="24"/>
          <w:szCs w:val="24"/>
        </w:rPr>
        <w:t>w</w:t>
      </w:r>
      <w:r>
        <w:rPr>
          <w:sz w:val="24"/>
          <w:szCs w:val="24"/>
        </w:rPr>
        <w:t>o, a company’s strengths and weaknesses for the internal environment and opportunities and threats which are the external environment, this framework is extremely flexible and can be used to maintain a competitive edge</w:t>
      </w:r>
      <w:r w:rsidR="00F46C70">
        <w:rPr>
          <w:sz w:val="24"/>
          <w:szCs w:val="24"/>
        </w:rPr>
        <w:t xml:space="preserve"> (</w:t>
      </w:r>
      <w:r w:rsidR="004A4B7A">
        <w:rPr>
          <w:sz w:val="24"/>
          <w:szCs w:val="24"/>
        </w:rPr>
        <w:t>Des</w:t>
      </w:r>
      <w:r w:rsidR="00413842">
        <w:rPr>
          <w:sz w:val="24"/>
          <w:szCs w:val="24"/>
        </w:rPr>
        <w:t>s, Eisner, McNamara, 2016)</w:t>
      </w:r>
      <w:r>
        <w:rPr>
          <w:sz w:val="24"/>
          <w:szCs w:val="24"/>
        </w:rPr>
        <w:t>, this also helps with looking at recommendations for the future, in the financial statements given by Center Parcs it states that they update their risk management yearly</w:t>
      </w:r>
      <w:r w:rsidR="001207D3">
        <w:rPr>
          <w:sz w:val="24"/>
          <w:szCs w:val="24"/>
        </w:rPr>
        <w:t>,</w:t>
      </w:r>
      <w:r>
        <w:rPr>
          <w:sz w:val="24"/>
          <w:szCs w:val="24"/>
        </w:rPr>
        <w:t xml:space="preserve"> but all relevant members of the business also regularly receive emails regarding the current state of affairs</w:t>
      </w:r>
      <w:r w:rsidR="00092431">
        <w:rPr>
          <w:sz w:val="24"/>
          <w:szCs w:val="24"/>
        </w:rPr>
        <w:t>(Center parcs (Holdings1) Limited)</w:t>
      </w:r>
      <w:r>
        <w:rPr>
          <w:sz w:val="24"/>
          <w:szCs w:val="24"/>
        </w:rPr>
        <w:t>.</w:t>
      </w:r>
    </w:p>
    <w:p w14:paraId="674E28D5" w14:textId="058CAEB5" w:rsidR="00775741" w:rsidRDefault="00775741" w:rsidP="00D15E4E">
      <w:pPr>
        <w:spacing w:line="360" w:lineRule="auto"/>
        <w:rPr>
          <w:sz w:val="24"/>
          <w:szCs w:val="24"/>
        </w:rPr>
      </w:pPr>
      <w:r>
        <w:rPr>
          <w:sz w:val="24"/>
          <w:szCs w:val="24"/>
        </w:rPr>
        <w:t>The S</w:t>
      </w:r>
      <w:r w:rsidR="00311548">
        <w:rPr>
          <w:sz w:val="24"/>
          <w:szCs w:val="24"/>
        </w:rPr>
        <w:t>wot analysis done for Center Parcs showed</w:t>
      </w:r>
      <w:r>
        <w:rPr>
          <w:sz w:val="24"/>
          <w:szCs w:val="24"/>
        </w:rPr>
        <w:t xml:space="preserve"> their main strengths</w:t>
      </w:r>
      <w:r w:rsidR="007834C9">
        <w:rPr>
          <w:sz w:val="24"/>
          <w:szCs w:val="24"/>
        </w:rPr>
        <w:t xml:space="preserve"> and weaknesses</w:t>
      </w:r>
      <w:r>
        <w:rPr>
          <w:sz w:val="24"/>
          <w:szCs w:val="24"/>
        </w:rPr>
        <w:t xml:space="preserve"> are</w:t>
      </w:r>
      <w:r w:rsidR="00684DF5">
        <w:rPr>
          <w:sz w:val="24"/>
          <w:szCs w:val="24"/>
        </w:rPr>
        <w:t>:</w:t>
      </w:r>
    </w:p>
    <w:p w14:paraId="1FFDD9F9" w14:textId="391E1AFE" w:rsidR="007834C9" w:rsidRDefault="007834C9" w:rsidP="007834C9">
      <w:pPr>
        <w:pStyle w:val="Heading3"/>
      </w:pPr>
      <w:bookmarkStart w:id="8" w:name="_Toc121577424"/>
      <w:r>
        <w:lastRenderedPageBreak/>
        <w:t>Strengths</w:t>
      </w:r>
      <w:bookmarkEnd w:id="8"/>
    </w:p>
    <w:p w14:paraId="4A1687C5" w14:textId="451064D2" w:rsidR="00775741" w:rsidRPr="00387076" w:rsidRDefault="00684DF5" w:rsidP="00D15E4E">
      <w:pPr>
        <w:spacing w:line="360" w:lineRule="auto"/>
        <w:rPr>
          <w:sz w:val="24"/>
          <w:szCs w:val="24"/>
        </w:rPr>
      </w:pPr>
      <w:r w:rsidRPr="00387076">
        <w:rPr>
          <w:sz w:val="24"/>
          <w:szCs w:val="24"/>
        </w:rPr>
        <w:t>W</w:t>
      </w:r>
      <w:r w:rsidR="00775741" w:rsidRPr="00387076">
        <w:rPr>
          <w:sz w:val="24"/>
          <w:szCs w:val="24"/>
        </w:rPr>
        <w:t xml:space="preserve">ell established brand </w:t>
      </w:r>
    </w:p>
    <w:p w14:paraId="20F8AD79" w14:textId="1A7EAA86" w:rsidR="00C45938" w:rsidRPr="00C45938" w:rsidRDefault="00D0419A" w:rsidP="00D15E4E">
      <w:pPr>
        <w:spacing w:line="360" w:lineRule="auto"/>
        <w:rPr>
          <w:sz w:val="24"/>
          <w:szCs w:val="24"/>
        </w:rPr>
      </w:pPr>
      <w:r>
        <w:rPr>
          <w:sz w:val="24"/>
          <w:szCs w:val="24"/>
        </w:rPr>
        <w:t>A</w:t>
      </w:r>
      <w:r w:rsidR="00915F0C">
        <w:rPr>
          <w:sz w:val="24"/>
          <w:szCs w:val="24"/>
        </w:rPr>
        <w:t>s mentioned above the company was established over 60 years ago</w:t>
      </w:r>
      <w:r w:rsidR="003F7528">
        <w:rPr>
          <w:sz w:val="24"/>
          <w:szCs w:val="24"/>
        </w:rPr>
        <w:t xml:space="preserve"> it is a company that is well known throughout the UK as well as Europe</w:t>
      </w:r>
      <w:r w:rsidR="00656B6C">
        <w:rPr>
          <w:sz w:val="24"/>
          <w:szCs w:val="24"/>
        </w:rPr>
        <w:t>,</w:t>
      </w:r>
      <w:r w:rsidR="003F7528">
        <w:rPr>
          <w:sz w:val="24"/>
          <w:szCs w:val="24"/>
        </w:rPr>
        <w:t xml:space="preserve"> this could give people</w:t>
      </w:r>
      <w:r w:rsidR="00D449B4">
        <w:rPr>
          <w:sz w:val="24"/>
          <w:szCs w:val="24"/>
        </w:rPr>
        <w:t xml:space="preserve"> a feeling of security when looking at booking a family holiday.</w:t>
      </w:r>
    </w:p>
    <w:p w14:paraId="78469B2C" w14:textId="73CADE28" w:rsidR="00775741" w:rsidRPr="00387076" w:rsidRDefault="001F6435" w:rsidP="00D15E4E">
      <w:pPr>
        <w:spacing w:line="360" w:lineRule="auto"/>
        <w:rPr>
          <w:sz w:val="24"/>
          <w:szCs w:val="24"/>
        </w:rPr>
      </w:pPr>
      <w:r w:rsidRPr="00387076">
        <w:rPr>
          <w:sz w:val="24"/>
          <w:szCs w:val="24"/>
        </w:rPr>
        <w:t>C</w:t>
      </w:r>
      <w:r w:rsidR="00775741" w:rsidRPr="00387076">
        <w:rPr>
          <w:sz w:val="24"/>
          <w:szCs w:val="24"/>
        </w:rPr>
        <w:t xml:space="preserve">ontinued </w:t>
      </w:r>
      <w:r w:rsidR="005901A9" w:rsidRPr="00387076">
        <w:rPr>
          <w:sz w:val="24"/>
          <w:szCs w:val="24"/>
        </w:rPr>
        <w:t>growth.</w:t>
      </w:r>
      <w:r w:rsidR="00775741" w:rsidRPr="00387076">
        <w:rPr>
          <w:sz w:val="24"/>
          <w:szCs w:val="24"/>
        </w:rPr>
        <w:t xml:space="preserve"> </w:t>
      </w:r>
    </w:p>
    <w:p w14:paraId="351D6347" w14:textId="6A86DB79" w:rsidR="00D449B4" w:rsidRPr="00D449B4" w:rsidRDefault="00D0419A" w:rsidP="00D15E4E">
      <w:pPr>
        <w:spacing w:line="360" w:lineRule="auto"/>
        <w:rPr>
          <w:sz w:val="24"/>
          <w:szCs w:val="24"/>
        </w:rPr>
      </w:pPr>
      <w:r>
        <w:rPr>
          <w:sz w:val="24"/>
          <w:szCs w:val="24"/>
        </w:rPr>
        <w:t>W</w:t>
      </w:r>
      <w:r w:rsidR="00D449B4">
        <w:rPr>
          <w:sz w:val="24"/>
          <w:szCs w:val="24"/>
        </w:rPr>
        <w:t>ith the company growing successfully</w:t>
      </w:r>
      <w:r w:rsidR="00173DE0">
        <w:rPr>
          <w:sz w:val="24"/>
          <w:szCs w:val="24"/>
        </w:rPr>
        <w:t xml:space="preserve"> over the last 30 years it has shown a steady financial growth</w:t>
      </w:r>
      <w:r w:rsidR="00566BE6">
        <w:rPr>
          <w:sz w:val="24"/>
          <w:szCs w:val="24"/>
        </w:rPr>
        <w:t xml:space="preserve"> this can be seen in their financial statements of 2019 to 2022 (Center Parcs Holdings 1 Ltd, 2019) (Center Parcs Holdings 1 Ltd, 2022),</w:t>
      </w:r>
      <w:r w:rsidR="00173DE0">
        <w:rPr>
          <w:sz w:val="24"/>
          <w:szCs w:val="24"/>
        </w:rPr>
        <w:t xml:space="preserve"> this has allowed for reinvestment and a long-term improved return on investment.</w:t>
      </w:r>
    </w:p>
    <w:p w14:paraId="64257BBC" w14:textId="4998877A" w:rsidR="005B557F" w:rsidRPr="00387076" w:rsidRDefault="001F6435" w:rsidP="00D15E4E">
      <w:pPr>
        <w:spacing w:line="360" w:lineRule="auto"/>
        <w:rPr>
          <w:sz w:val="24"/>
          <w:szCs w:val="24"/>
        </w:rPr>
      </w:pPr>
      <w:r w:rsidRPr="00387076">
        <w:rPr>
          <w:sz w:val="24"/>
          <w:szCs w:val="24"/>
        </w:rPr>
        <w:t>A</w:t>
      </w:r>
      <w:r w:rsidR="00775741" w:rsidRPr="00387076">
        <w:rPr>
          <w:sz w:val="24"/>
          <w:szCs w:val="24"/>
        </w:rPr>
        <w:t>daptability in crisis</w:t>
      </w:r>
    </w:p>
    <w:p w14:paraId="7B922391" w14:textId="4CF3D3B0" w:rsidR="00173DE0" w:rsidRPr="00173DE0" w:rsidRDefault="00D0419A" w:rsidP="00D15E4E">
      <w:pPr>
        <w:spacing w:line="360" w:lineRule="auto"/>
        <w:rPr>
          <w:sz w:val="24"/>
          <w:szCs w:val="24"/>
        </w:rPr>
      </w:pPr>
      <w:r>
        <w:rPr>
          <w:sz w:val="24"/>
          <w:szCs w:val="24"/>
        </w:rPr>
        <w:t>D</w:t>
      </w:r>
      <w:r w:rsidR="00173DE0">
        <w:rPr>
          <w:sz w:val="24"/>
          <w:szCs w:val="24"/>
        </w:rPr>
        <w:t>uring the recent pandemic the tourism and hospitality sector was hit the hardest with all businesses forced to close</w:t>
      </w:r>
      <w:r w:rsidR="00D27AB6">
        <w:rPr>
          <w:sz w:val="24"/>
          <w:szCs w:val="24"/>
        </w:rPr>
        <w:t>,</w:t>
      </w:r>
      <w:r w:rsidR="00173DE0">
        <w:rPr>
          <w:sz w:val="24"/>
          <w:szCs w:val="24"/>
        </w:rPr>
        <w:t xml:space="preserve"> Center Parcs invested in contactless arrival and departure as well as meeting legal requirements set out by government to allow these businesses to reopen in a safe and responsible way</w:t>
      </w:r>
      <w:r w:rsidR="00566BE6">
        <w:rPr>
          <w:sz w:val="24"/>
          <w:szCs w:val="24"/>
        </w:rPr>
        <w:t xml:space="preserve"> (Zeshlife, 2022)</w:t>
      </w:r>
      <w:r w:rsidR="00173DE0">
        <w:rPr>
          <w:sz w:val="24"/>
          <w:szCs w:val="24"/>
        </w:rPr>
        <w:t>.</w:t>
      </w:r>
    </w:p>
    <w:p w14:paraId="33C1741C" w14:textId="39863DB4" w:rsidR="00775741" w:rsidRPr="00387076" w:rsidRDefault="001F6435" w:rsidP="00D15E4E">
      <w:pPr>
        <w:spacing w:line="360" w:lineRule="auto"/>
        <w:rPr>
          <w:sz w:val="24"/>
          <w:szCs w:val="24"/>
        </w:rPr>
      </w:pPr>
      <w:r w:rsidRPr="00387076">
        <w:rPr>
          <w:sz w:val="24"/>
          <w:szCs w:val="24"/>
        </w:rPr>
        <w:t>A</w:t>
      </w:r>
      <w:r w:rsidR="00775741" w:rsidRPr="00387076">
        <w:rPr>
          <w:sz w:val="24"/>
          <w:szCs w:val="24"/>
        </w:rPr>
        <w:t>vailable all year round</w:t>
      </w:r>
    </w:p>
    <w:p w14:paraId="6DF9FDF4" w14:textId="7831DBC3" w:rsidR="00173DE0" w:rsidRPr="00173DE0" w:rsidRDefault="00173DE0" w:rsidP="00D15E4E">
      <w:pPr>
        <w:spacing w:line="360" w:lineRule="auto"/>
        <w:rPr>
          <w:sz w:val="24"/>
          <w:szCs w:val="24"/>
        </w:rPr>
      </w:pPr>
      <w:r>
        <w:rPr>
          <w:sz w:val="24"/>
          <w:szCs w:val="24"/>
        </w:rPr>
        <w:t>Center Parcs is a holiday destination</w:t>
      </w:r>
      <w:r w:rsidR="00A51A04">
        <w:rPr>
          <w:sz w:val="24"/>
          <w:szCs w:val="24"/>
        </w:rPr>
        <w:t xml:space="preserve"> that</w:t>
      </w:r>
      <w:r>
        <w:rPr>
          <w:sz w:val="24"/>
          <w:szCs w:val="24"/>
        </w:rPr>
        <w:t xml:space="preserve"> is available all year round with their swimming experience being mainly in an inside dome this allows for winter fun for all the family</w:t>
      </w:r>
      <w:r w:rsidR="00566BE6">
        <w:rPr>
          <w:sz w:val="24"/>
          <w:szCs w:val="24"/>
        </w:rPr>
        <w:t xml:space="preserve"> (Center Parcs, 2022)</w:t>
      </w:r>
      <w:r>
        <w:rPr>
          <w:sz w:val="24"/>
          <w:szCs w:val="24"/>
        </w:rPr>
        <w:t>.</w:t>
      </w:r>
    </w:p>
    <w:p w14:paraId="5224AD9F" w14:textId="24EF3EB0" w:rsidR="00775741" w:rsidRPr="00387076" w:rsidRDefault="001F6435" w:rsidP="00D15E4E">
      <w:pPr>
        <w:spacing w:line="360" w:lineRule="auto"/>
        <w:rPr>
          <w:sz w:val="24"/>
          <w:szCs w:val="24"/>
        </w:rPr>
      </w:pPr>
      <w:r w:rsidRPr="00387076">
        <w:rPr>
          <w:sz w:val="24"/>
          <w:szCs w:val="24"/>
        </w:rPr>
        <w:t>A</w:t>
      </w:r>
      <w:r w:rsidR="00775741" w:rsidRPr="00387076">
        <w:rPr>
          <w:sz w:val="24"/>
          <w:szCs w:val="24"/>
        </w:rPr>
        <w:t xml:space="preserve"> strong family demographic</w:t>
      </w:r>
    </w:p>
    <w:p w14:paraId="0944ACF9" w14:textId="2D39D60A" w:rsidR="00173DE0" w:rsidRPr="00173DE0" w:rsidRDefault="00E23B4E" w:rsidP="00D15E4E">
      <w:pPr>
        <w:spacing w:line="360" w:lineRule="auto"/>
        <w:rPr>
          <w:sz w:val="24"/>
          <w:szCs w:val="24"/>
        </w:rPr>
      </w:pPr>
      <w:r>
        <w:rPr>
          <w:sz w:val="24"/>
          <w:szCs w:val="24"/>
        </w:rPr>
        <w:t xml:space="preserve">A 2020 survey showed that three out of five </w:t>
      </w:r>
      <w:r w:rsidR="00216815">
        <w:rPr>
          <w:sz w:val="24"/>
          <w:szCs w:val="24"/>
        </w:rPr>
        <w:t>millennials</w:t>
      </w:r>
      <w:r>
        <w:rPr>
          <w:sz w:val="24"/>
          <w:szCs w:val="24"/>
        </w:rPr>
        <w:t xml:space="preserve"> are willing to</w:t>
      </w:r>
      <w:r w:rsidR="00273701">
        <w:rPr>
          <w:sz w:val="24"/>
          <w:szCs w:val="24"/>
        </w:rPr>
        <w:t xml:space="preserve"> put a </w:t>
      </w:r>
      <w:r w:rsidR="00084612">
        <w:rPr>
          <w:sz w:val="24"/>
          <w:szCs w:val="24"/>
        </w:rPr>
        <w:t>career</w:t>
      </w:r>
      <w:r w:rsidR="00273701">
        <w:rPr>
          <w:sz w:val="24"/>
          <w:szCs w:val="24"/>
        </w:rPr>
        <w:t xml:space="preserve"> </w:t>
      </w:r>
      <w:r w:rsidR="001C0C88">
        <w:rPr>
          <w:sz w:val="24"/>
          <w:szCs w:val="24"/>
        </w:rPr>
        <w:t xml:space="preserve">first and </w:t>
      </w:r>
      <w:r>
        <w:rPr>
          <w:sz w:val="24"/>
          <w:szCs w:val="24"/>
        </w:rPr>
        <w:t>start</w:t>
      </w:r>
      <w:r w:rsidR="00F8608D">
        <w:rPr>
          <w:sz w:val="24"/>
          <w:szCs w:val="24"/>
        </w:rPr>
        <w:t xml:space="preserve"> a family later in life</w:t>
      </w:r>
      <w:r>
        <w:rPr>
          <w:sz w:val="24"/>
          <w:szCs w:val="24"/>
        </w:rPr>
        <w:t xml:space="preserve"> (</w:t>
      </w:r>
      <w:proofErr w:type="spellStart"/>
      <w:r>
        <w:rPr>
          <w:sz w:val="24"/>
          <w:szCs w:val="24"/>
        </w:rPr>
        <w:t>Scagliusi</w:t>
      </w:r>
      <w:proofErr w:type="spellEnd"/>
      <w:r>
        <w:rPr>
          <w:sz w:val="24"/>
          <w:szCs w:val="24"/>
        </w:rPr>
        <w:t xml:space="preserve">, 2021), </w:t>
      </w:r>
      <w:r w:rsidR="00F8608D">
        <w:rPr>
          <w:sz w:val="24"/>
          <w:szCs w:val="24"/>
        </w:rPr>
        <w:t>this has created a market for</w:t>
      </w:r>
      <w:r w:rsidR="00D0419A">
        <w:rPr>
          <w:sz w:val="24"/>
          <w:szCs w:val="24"/>
        </w:rPr>
        <w:t xml:space="preserve"> adult only destinations however Center Parcs has always remained a family destination highlighting the need to connect and enjoy time with your children.</w:t>
      </w:r>
    </w:p>
    <w:p w14:paraId="71EEEC31" w14:textId="77777777" w:rsidR="00A552C5" w:rsidRDefault="00A552C5" w:rsidP="00D15E4E">
      <w:pPr>
        <w:spacing w:line="360" w:lineRule="auto"/>
        <w:rPr>
          <w:sz w:val="24"/>
          <w:szCs w:val="24"/>
        </w:rPr>
      </w:pPr>
    </w:p>
    <w:p w14:paraId="3E5F188B" w14:textId="396BA6E8" w:rsidR="009C5FE3" w:rsidRPr="00387076" w:rsidRDefault="009C5FE3" w:rsidP="00D15E4E">
      <w:pPr>
        <w:spacing w:line="360" w:lineRule="auto"/>
        <w:rPr>
          <w:sz w:val="24"/>
          <w:szCs w:val="24"/>
        </w:rPr>
      </w:pPr>
      <w:r w:rsidRPr="00387076">
        <w:rPr>
          <w:sz w:val="24"/>
          <w:szCs w:val="24"/>
        </w:rPr>
        <w:t>Grocery</w:t>
      </w:r>
      <w:r w:rsidR="00A87F41" w:rsidRPr="00387076">
        <w:rPr>
          <w:sz w:val="24"/>
          <w:szCs w:val="24"/>
        </w:rPr>
        <w:t xml:space="preserve"> shopping</w:t>
      </w:r>
    </w:p>
    <w:p w14:paraId="48BBFE5A" w14:textId="62508415" w:rsidR="00524DFF" w:rsidRDefault="009C5FE3" w:rsidP="00D15E4E">
      <w:pPr>
        <w:spacing w:line="360" w:lineRule="auto"/>
        <w:rPr>
          <w:sz w:val="24"/>
          <w:szCs w:val="24"/>
        </w:rPr>
      </w:pPr>
      <w:r>
        <w:rPr>
          <w:sz w:val="24"/>
          <w:szCs w:val="24"/>
        </w:rPr>
        <w:t>Center parcs as part of their digital checkin section do offer guest</w:t>
      </w:r>
      <w:r w:rsidR="00107417">
        <w:rPr>
          <w:sz w:val="24"/>
          <w:szCs w:val="24"/>
        </w:rPr>
        <w:t>s</w:t>
      </w:r>
      <w:r>
        <w:rPr>
          <w:sz w:val="24"/>
          <w:szCs w:val="24"/>
        </w:rPr>
        <w:t xml:space="preserve"> the option of having groceries delivered to your accommodation upon arrival</w:t>
      </w:r>
      <w:r w:rsidR="00532C73">
        <w:rPr>
          <w:sz w:val="24"/>
          <w:szCs w:val="24"/>
        </w:rPr>
        <w:t xml:space="preserve"> (Mapp, 2022)</w:t>
      </w:r>
      <w:r>
        <w:rPr>
          <w:sz w:val="24"/>
          <w:szCs w:val="24"/>
        </w:rPr>
        <w:t>.</w:t>
      </w:r>
      <w:r w:rsidR="00A87F41">
        <w:rPr>
          <w:sz w:val="24"/>
          <w:szCs w:val="24"/>
        </w:rPr>
        <w:t xml:space="preserve"> </w:t>
      </w:r>
    </w:p>
    <w:p w14:paraId="1CA00096" w14:textId="087AA9EE" w:rsidR="006E1027" w:rsidRDefault="007834C9" w:rsidP="007834C9">
      <w:pPr>
        <w:pStyle w:val="Heading3"/>
      </w:pPr>
      <w:bookmarkStart w:id="9" w:name="_Toc121577425"/>
      <w:r>
        <w:lastRenderedPageBreak/>
        <w:t>Weaknesses</w:t>
      </w:r>
      <w:bookmarkEnd w:id="9"/>
    </w:p>
    <w:p w14:paraId="42B874F5" w14:textId="77777777" w:rsidR="00A552C5" w:rsidRDefault="00EA2652" w:rsidP="00D15E4E">
      <w:pPr>
        <w:spacing w:line="360" w:lineRule="auto"/>
        <w:rPr>
          <w:sz w:val="24"/>
          <w:szCs w:val="24"/>
        </w:rPr>
      </w:pPr>
      <w:r w:rsidRPr="00387076">
        <w:rPr>
          <w:sz w:val="24"/>
          <w:szCs w:val="24"/>
        </w:rPr>
        <w:t>H</w:t>
      </w:r>
      <w:r w:rsidR="00775741" w:rsidRPr="00387076">
        <w:rPr>
          <w:sz w:val="24"/>
          <w:szCs w:val="24"/>
        </w:rPr>
        <w:t>igh pricing</w:t>
      </w:r>
    </w:p>
    <w:p w14:paraId="7A57F547" w14:textId="74BAF0E5" w:rsidR="00EA2652" w:rsidRDefault="00EA2652" w:rsidP="00D15E4E">
      <w:pPr>
        <w:spacing w:line="360" w:lineRule="auto"/>
        <w:rPr>
          <w:sz w:val="24"/>
          <w:szCs w:val="24"/>
        </w:rPr>
      </w:pPr>
      <w:r>
        <w:rPr>
          <w:sz w:val="24"/>
          <w:szCs w:val="24"/>
        </w:rPr>
        <w:t>When researching Center Parcs pricing it is clear that they increase their prices during peak holiday periods and as they seem to sell out it shows high demand during these periods justifying the increase in pricing.</w:t>
      </w:r>
    </w:p>
    <w:p w14:paraId="7A38A05B" w14:textId="518F5D08" w:rsidR="00775741" w:rsidRPr="00387076" w:rsidRDefault="007834C9" w:rsidP="00D15E4E">
      <w:pPr>
        <w:spacing w:line="360" w:lineRule="auto"/>
        <w:rPr>
          <w:sz w:val="24"/>
          <w:szCs w:val="24"/>
        </w:rPr>
      </w:pPr>
      <w:r w:rsidRPr="00387076">
        <w:rPr>
          <w:sz w:val="24"/>
          <w:szCs w:val="24"/>
        </w:rPr>
        <w:t>N</w:t>
      </w:r>
      <w:r w:rsidR="00775741" w:rsidRPr="00387076">
        <w:rPr>
          <w:sz w:val="24"/>
          <w:szCs w:val="24"/>
        </w:rPr>
        <w:t>ot all inclusive</w:t>
      </w:r>
    </w:p>
    <w:p w14:paraId="243FB826" w14:textId="2C9BF9D1" w:rsidR="00EA2652" w:rsidRDefault="00EA2652" w:rsidP="00D15E4E">
      <w:pPr>
        <w:spacing w:line="360" w:lineRule="auto"/>
        <w:rPr>
          <w:sz w:val="24"/>
          <w:szCs w:val="24"/>
        </w:rPr>
      </w:pPr>
      <w:r>
        <w:rPr>
          <w:sz w:val="24"/>
          <w:szCs w:val="24"/>
        </w:rPr>
        <w:t xml:space="preserve">Center Parcs does not offer an all-inclusive holiday package which </w:t>
      </w:r>
      <w:r w:rsidR="00656B6C">
        <w:rPr>
          <w:sz w:val="24"/>
          <w:szCs w:val="24"/>
        </w:rPr>
        <w:t xml:space="preserve">could </w:t>
      </w:r>
      <w:r>
        <w:rPr>
          <w:sz w:val="24"/>
          <w:szCs w:val="24"/>
        </w:rPr>
        <w:t>also increase the overall cost depending on the activities you wish to participate in</w:t>
      </w:r>
      <w:r w:rsidR="00A66D1F">
        <w:rPr>
          <w:sz w:val="24"/>
          <w:szCs w:val="24"/>
        </w:rPr>
        <w:t>.</w:t>
      </w:r>
    </w:p>
    <w:p w14:paraId="3BA78FE9" w14:textId="0C37FCDF" w:rsidR="00775741" w:rsidRPr="00387076" w:rsidRDefault="007834C9" w:rsidP="00D15E4E">
      <w:pPr>
        <w:spacing w:line="360" w:lineRule="auto"/>
        <w:rPr>
          <w:sz w:val="24"/>
          <w:szCs w:val="24"/>
        </w:rPr>
      </w:pPr>
      <w:r w:rsidRPr="00387076">
        <w:rPr>
          <w:sz w:val="24"/>
          <w:szCs w:val="24"/>
        </w:rPr>
        <w:t>N</w:t>
      </w:r>
      <w:r w:rsidR="00775741" w:rsidRPr="00387076">
        <w:rPr>
          <w:sz w:val="24"/>
          <w:szCs w:val="24"/>
        </w:rPr>
        <w:t xml:space="preserve">o longer unique </w:t>
      </w:r>
    </w:p>
    <w:p w14:paraId="2993D6DB" w14:textId="3FBBA77B" w:rsidR="00EA2652" w:rsidRDefault="00387076" w:rsidP="00D15E4E">
      <w:pPr>
        <w:spacing w:line="360" w:lineRule="auto"/>
        <w:rPr>
          <w:sz w:val="24"/>
          <w:szCs w:val="24"/>
        </w:rPr>
      </w:pPr>
      <w:r>
        <w:rPr>
          <w:sz w:val="24"/>
          <w:szCs w:val="24"/>
        </w:rPr>
        <w:t>T</w:t>
      </w:r>
      <w:r w:rsidR="00EA2652">
        <w:rPr>
          <w:sz w:val="24"/>
          <w:szCs w:val="24"/>
        </w:rPr>
        <w:t xml:space="preserve">here are now competitors entering the market like Bluestone in West Wales that has also aimed its </w:t>
      </w:r>
      <w:r w:rsidR="0040076E">
        <w:rPr>
          <w:sz w:val="24"/>
          <w:szCs w:val="24"/>
        </w:rPr>
        <w:t xml:space="preserve">short break </w:t>
      </w:r>
      <w:r w:rsidR="00EA2652">
        <w:rPr>
          <w:sz w:val="24"/>
          <w:szCs w:val="24"/>
        </w:rPr>
        <w:t>holidays at families wanting a relaxing time away and reconnecting</w:t>
      </w:r>
      <w:r w:rsidR="00C057AC">
        <w:rPr>
          <w:sz w:val="24"/>
          <w:szCs w:val="24"/>
        </w:rPr>
        <w:t xml:space="preserve"> (</w:t>
      </w:r>
      <w:proofErr w:type="spellStart"/>
      <w:r w:rsidR="00C057AC">
        <w:rPr>
          <w:sz w:val="24"/>
          <w:szCs w:val="24"/>
        </w:rPr>
        <w:t>Bluestone</w:t>
      </w:r>
      <w:r w:rsidR="00235523">
        <w:rPr>
          <w:sz w:val="24"/>
          <w:szCs w:val="24"/>
        </w:rPr>
        <w:t>wales</w:t>
      </w:r>
      <w:proofErr w:type="spellEnd"/>
      <w:r w:rsidR="00C057AC">
        <w:rPr>
          <w:sz w:val="24"/>
          <w:szCs w:val="24"/>
        </w:rPr>
        <w:t>, 2022)</w:t>
      </w:r>
      <w:r w:rsidR="00EA2652">
        <w:rPr>
          <w:sz w:val="24"/>
          <w:szCs w:val="24"/>
        </w:rPr>
        <w:t>.</w:t>
      </w:r>
    </w:p>
    <w:p w14:paraId="0F4024D2" w14:textId="628675F2" w:rsidR="00775741" w:rsidRPr="00387076" w:rsidRDefault="007834C9" w:rsidP="00D15E4E">
      <w:pPr>
        <w:spacing w:line="360" w:lineRule="auto"/>
        <w:rPr>
          <w:sz w:val="24"/>
          <w:szCs w:val="24"/>
        </w:rPr>
      </w:pPr>
      <w:r w:rsidRPr="00387076">
        <w:rPr>
          <w:sz w:val="24"/>
          <w:szCs w:val="24"/>
        </w:rPr>
        <w:t>R</w:t>
      </w:r>
      <w:r w:rsidR="00775741" w:rsidRPr="00387076">
        <w:rPr>
          <w:sz w:val="24"/>
          <w:szCs w:val="24"/>
        </w:rPr>
        <w:t>ecent bad press</w:t>
      </w:r>
    </w:p>
    <w:p w14:paraId="7FEEF52D" w14:textId="76AE6DFA" w:rsidR="00EA2652" w:rsidRDefault="00387076" w:rsidP="00D15E4E">
      <w:pPr>
        <w:spacing w:line="360" w:lineRule="auto"/>
        <w:rPr>
          <w:sz w:val="24"/>
          <w:szCs w:val="24"/>
        </w:rPr>
      </w:pPr>
      <w:r>
        <w:rPr>
          <w:sz w:val="24"/>
          <w:szCs w:val="24"/>
        </w:rPr>
        <w:t>I</w:t>
      </w:r>
      <w:r w:rsidR="00EA2652">
        <w:rPr>
          <w:sz w:val="24"/>
          <w:szCs w:val="24"/>
        </w:rPr>
        <w:t>n 2022 Queens passing</w:t>
      </w:r>
      <w:r w:rsidR="000D0538">
        <w:rPr>
          <w:sz w:val="24"/>
          <w:szCs w:val="24"/>
        </w:rPr>
        <w:t xml:space="preserve"> had an effect on many businesses which were asked to take part in the 10 days of mourning Center Parcs originally agreed to close their doors and cancel holidays this however had a negative effect on their image which ultimately led to them reversing that decision</w:t>
      </w:r>
      <w:r w:rsidR="00AA055F">
        <w:rPr>
          <w:sz w:val="24"/>
          <w:szCs w:val="24"/>
        </w:rPr>
        <w:t xml:space="preserve"> (</w:t>
      </w:r>
      <w:proofErr w:type="spellStart"/>
      <w:r w:rsidR="001C2FA4">
        <w:rPr>
          <w:sz w:val="24"/>
          <w:szCs w:val="24"/>
        </w:rPr>
        <w:t>Espiner</w:t>
      </w:r>
      <w:proofErr w:type="spellEnd"/>
      <w:r w:rsidR="005B238B">
        <w:rPr>
          <w:sz w:val="24"/>
          <w:szCs w:val="24"/>
        </w:rPr>
        <w:t>, 2022)</w:t>
      </w:r>
      <w:r w:rsidR="000D0538">
        <w:rPr>
          <w:sz w:val="24"/>
          <w:szCs w:val="24"/>
        </w:rPr>
        <w:t>.</w:t>
      </w:r>
    </w:p>
    <w:p w14:paraId="67DE9F5E" w14:textId="1EFDB416" w:rsidR="00D0419A" w:rsidRDefault="00D0419A" w:rsidP="00D15E4E">
      <w:pPr>
        <w:spacing w:line="360" w:lineRule="auto"/>
        <w:rPr>
          <w:sz w:val="24"/>
          <w:szCs w:val="24"/>
        </w:rPr>
      </w:pPr>
      <w:r>
        <w:rPr>
          <w:sz w:val="24"/>
          <w:szCs w:val="24"/>
        </w:rPr>
        <w:t xml:space="preserve">These strengths and weaknesses should not just be accepted and left unattended as with any ever-changing environment strengths could become weaknesses and weaknesses could become strengths it is therefore suggested to update and analyse constantly as it is beneficial to the </w:t>
      </w:r>
      <w:proofErr w:type="gramStart"/>
      <w:r>
        <w:rPr>
          <w:sz w:val="24"/>
          <w:szCs w:val="24"/>
        </w:rPr>
        <w:t>company</w:t>
      </w:r>
      <w:proofErr w:type="gramEnd"/>
    </w:p>
    <w:p w14:paraId="253C1CC4" w14:textId="0B7B01C8" w:rsidR="00D46E24" w:rsidRPr="0029297F" w:rsidRDefault="00524DFF" w:rsidP="00A552C5">
      <w:pPr>
        <w:spacing w:line="360" w:lineRule="auto"/>
        <w:rPr>
          <w:sz w:val="24"/>
          <w:szCs w:val="24"/>
        </w:rPr>
      </w:pPr>
      <w:r>
        <w:rPr>
          <w:sz w:val="24"/>
          <w:szCs w:val="24"/>
        </w:rPr>
        <w:t xml:space="preserve">These were compared with a SWOT analysis </w:t>
      </w:r>
      <w:r w:rsidR="00563BB6">
        <w:rPr>
          <w:sz w:val="24"/>
          <w:szCs w:val="24"/>
        </w:rPr>
        <w:t>created for market line</w:t>
      </w:r>
      <w:r w:rsidR="003E372B">
        <w:rPr>
          <w:sz w:val="24"/>
          <w:szCs w:val="24"/>
        </w:rPr>
        <w:t xml:space="preserve"> </w:t>
      </w:r>
      <w:r w:rsidR="007921BF">
        <w:rPr>
          <w:sz w:val="24"/>
          <w:szCs w:val="24"/>
        </w:rPr>
        <w:t>(</w:t>
      </w:r>
      <w:proofErr w:type="spellStart"/>
      <w:r w:rsidR="007921BF">
        <w:rPr>
          <w:sz w:val="24"/>
          <w:szCs w:val="24"/>
        </w:rPr>
        <w:t>Marketline</w:t>
      </w:r>
      <w:proofErr w:type="spellEnd"/>
      <w:r w:rsidR="007921BF">
        <w:rPr>
          <w:sz w:val="24"/>
          <w:szCs w:val="24"/>
        </w:rPr>
        <w:t>, 2022)</w:t>
      </w:r>
      <w:r w:rsidR="00563BB6">
        <w:rPr>
          <w:sz w:val="24"/>
          <w:szCs w:val="24"/>
        </w:rPr>
        <w:t xml:space="preserve"> and it was found that some of the findings were very similar</w:t>
      </w:r>
      <w:r w:rsidR="00E43D59">
        <w:rPr>
          <w:sz w:val="24"/>
          <w:szCs w:val="24"/>
        </w:rPr>
        <w:t xml:space="preserve">, however as each individual that </w:t>
      </w:r>
      <w:r w:rsidR="00871A9C">
        <w:rPr>
          <w:sz w:val="24"/>
          <w:szCs w:val="24"/>
        </w:rPr>
        <w:t>analysis these tools</w:t>
      </w:r>
      <w:r w:rsidR="00B96DE4">
        <w:rPr>
          <w:sz w:val="24"/>
          <w:szCs w:val="24"/>
        </w:rPr>
        <w:t xml:space="preserve"> have a different view or way of thinking</w:t>
      </w:r>
      <w:r w:rsidR="003925B3">
        <w:rPr>
          <w:sz w:val="24"/>
          <w:szCs w:val="24"/>
        </w:rPr>
        <w:t>,</w:t>
      </w:r>
      <w:r w:rsidR="00871A9C">
        <w:rPr>
          <w:sz w:val="24"/>
          <w:szCs w:val="24"/>
        </w:rPr>
        <w:t xml:space="preserve"> there will </w:t>
      </w:r>
      <w:r w:rsidR="00D0660D">
        <w:rPr>
          <w:sz w:val="24"/>
          <w:szCs w:val="24"/>
        </w:rPr>
        <w:t>undoubtedly</w:t>
      </w:r>
      <w:r w:rsidR="00871A9C">
        <w:rPr>
          <w:sz w:val="24"/>
          <w:szCs w:val="24"/>
        </w:rPr>
        <w:t xml:space="preserve"> be slight variations.</w:t>
      </w:r>
    </w:p>
    <w:p w14:paraId="0E2B5654" w14:textId="73F04F87" w:rsidR="00E31DA1" w:rsidRDefault="00E31DA1" w:rsidP="007834C9">
      <w:pPr>
        <w:pStyle w:val="Heading2"/>
      </w:pPr>
      <w:bookmarkStart w:id="10" w:name="_Toc121577426"/>
      <w:r w:rsidRPr="0029297F">
        <w:t>Pest</w:t>
      </w:r>
      <w:r w:rsidR="00F27909">
        <w:t>el</w:t>
      </w:r>
      <w:bookmarkEnd w:id="10"/>
    </w:p>
    <w:p w14:paraId="753FE681" w14:textId="3A4F9425" w:rsidR="000D0538" w:rsidRPr="0029297F" w:rsidRDefault="004F6EA7" w:rsidP="00D15E4E">
      <w:pPr>
        <w:spacing w:line="360" w:lineRule="auto"/>
        <w:rPr>
          <w:sz w:val="24"/>
          <w:szCs w:val="24"/>
        </w:rPr>
      </w:pPr>
      <w:r>
        <w:rPr>
          <w:sz w:val="24"/>
          <w:szCs w:val="24"/>
        </w:rPr>
        <w:t>P</w:t>
      </w:r>
      <w:r w:rsidR="00056B99">
        <w:rPr>
          <w:sz w:val="24"/>
          <w:szCs w:val="24"/>
        </w:rPr>
        <w:t>estle is also very useful marketing tool that can help analyse the different areas of a company</w:t>
      </w:r>
      <w:r w:rsidR="007834C9">
        <w:rPr>
          <w:sz w:val="24"/>
          <w:szCs w:val="24"/>
        </w:rPr>
        <w:t>,</w:t>
      </w:r>
      <w:r w:rsidR="00056B99">
        <w:rPr>
          <w:sz w:val="24"/>
          <w:szCs w:val="24"/>
        </w:rPr>
        <w:t xml:space="preserve"> this is an acronym that stands for political, </w:t>
      </w:r>
      <w:r w:rsidR="0036538A">
        <w:rPr>
          <w:sz w:val="24"/>
          <w:szCs w:val="24"/>
        </w:rPr>
        <w:t>economic</w:t>
      </w:r>
      <w:r w:rsidR="00063D80">
        <w:rPr>
          <w:sz w:val="24"/>
          <w:szCs w:val="24"/>
        </w:rPr>
        <w:t>,</w:t>
      </w:r>
      <w:r w:rsidR="00056B99">
        <w:rPr>
          <w:sz w:val="24"/>
          <w:szCs w:val="24"/>
        </w:rPr>
        <w:t xml:space="preserve"> social, technological, legal, </w:t>
      </w:r>
      <w:r w:rsidR="00056B99">
        <w:rPr>
          <w:sz w:val="24"/>
          <w:szCs w:val="24"/>
        </w:rPr>
        <w:lastRenderedPageBreak/>
        <w:t>environmental</w:t>
      </w:r>
      <w:r w:rsidR="00EB34C3">
        <w:rPr>
          <w:sz w:val="24"/>
          <w:szCs w:val="24"/>
        </w:rPr>
        <w:t xml:space="preserve"> (Bush, 2019)</w:t>
      </w:r>
      <w:r w:rsidR="00CF6A33">
        <w:rPr>
          <w:sz w:val="24"/>
          <w:szCs w:val="24"/>
        </w:rPr>
        <w:t xml:space="preserve">, </w:t>
      </w:r>
      <w:r w:rsidR="0048091D">
        <w:rPr>
          <w:sz w:val="24"/>
          <w:szCs w:val="24"/>
        </w:rPr>
        <w:t>it can be seen that Center Parcs has already in incorporated the environmental and legal aspect of this within their corporate social responsibilities</w:t>
      </w:r>
      <w:r w:rsidR="00CA72D3">
        <w:rPr>
          <w:sz w:val="24"/>
          <w:szCs w:val="24"/>
        </w:rPr>
        <w:t xml:space="preserve"> where they have</w:t>
      </w:r>
      <w:r w:rsidR="00F502EE">
        <w:rPr>
          <w:sz w:val="24"/>
          <w:szCs w:val="24"/>
        </w:rPr>
        <w:t xml:space="preserve"> set goals to reduce carbon emissions by an extra 30% by 2030</w:t>
      </w:r>
      <w:r w:rsidR="00360879">
        <w:rPr>
          <w:sz w:val="24"/>
          <w:szCs w:val="24"/>
        </w:rPr>
        <w:t xml:space="preserve">, Center Parcs corporate social responsibilities are in line </w:t>
      </w:r>
      <w:r w:rsidR="00F502EE">
        <w:rPr>
          <w:sz w:val="24"/>
          <w:szCs w:val="24"/>
        </w:rPr>
        <w:t>with</w:t>
      </w:r>
      <w:r w:rsidR="00360879">
        <w:rPr>
          <w:sz w:val="24"/>
          <w:szCs w:val="24"/>
        </w:rPr>
        <w:t xml:space="preserve"> at least eight of</w:t>
      </w:r>
      <w:r w:rsidR="00F502EE">
        <w:rPr>
          <w:sz w:val="24"/>
          <w:szCs w:val="24"/>
        </w:rPr>
        <w:t xml:space="preserve"> </w:t>
      </w:r>
      <w:r w:rsidR="00360879">
        <w:rPr>
          <w:sz w:val="24"/>
          <w:szCs w:val="24"/>
        </w:rPr>
        <w:t>the United Nations development goals, these are gender equality, clean water and sanitation, affordable and clean energy, decent work and economic growth, reduced inequalities, responsible consumption and production, climate action, and life on land</w:t>
      </w:r>
      <w:r w:rsidR="00FE7137">
        <w:rPr>
          <w:sz w:val="24"/>
          <w:szCs w:val="24"/>
        </w:rPr>
        <w:t xml:space="preserve"> (UNDP, 2022)</w:t>
      </w:r>
      <w:r w:rsidR="00935688">
        <w:rPr>
          <w:sz w:val="24"/>
          <w:szCs w:val="24"/>
        </w:rPr>
        <w:t xml:space="preserve"> </w:t>
      </w:r>
      <w:r w:rsidR="00775619">
        <w:rPr>
          <w:sz w:val="24"/>
          <w:szCs w:val="24"/>
        </w:rPr>
        <w:t>, more information on these goals can be found on Center Parcs website</w:t>
      </w:r>
      <w:r w:rsidR="00EB34C3">
        <w:rPr>
          <w:sz w:val="24"/>
          <w:szCs w:val="24"/>
        </w:rPr>
        <w:t>,</w:t>
      </w:r>
      <w:r w:rsidR="00F67512">
        <w:rPr>
          <w:sz w:val="24"/>
          <w:szCs w:val="24"/>
        </w:rPr>
        <w:t xml:space="preserve"> </w:t>
      </w:r>
      <w:r w:rsidR="00EB34C3">
        <w:rPr>
          <w:sz w:val="24"/>
          <w:szCs w:val="24"/>
        </w:rPr>
        <w:t>these have been discussed</w:t>
      </w:r>
      <w:r w:rsidR="00F67512">
        <w:rPr>
          <w:sz w:val="24"/>
          <w:szCs w:val="24"/>
        </w:rPr>
        <w:t xml:space="preserve"> above within the corporate social responsibility. </w:t>
      </w:r>
      <w:r w:rsidR="00775619">
        <w:rPr>
          <w:sz w:val="24"/>
          <w:szCs w:val="24"/>
        </w:rPr>
        <w:t xml:space="preserve"> </w:t>
      </w:r>
    </w:p>
    <w:p w14:paraId="5977A9C2" w14:textId="052830DF" w:rsidR="00D46E24" w:rsidRDefault="00D46E24" w:rsidP="00D46E24">
      <w:pPr>
        <w:pStyle w:val="Heading2"/>
      </w:pPr>
      <w:bookmarkStart w:id="11" w:name="_Toc121577427"/>
      <w:r>
        <w:t>Tarket Market</w:t>
      </w:r>
      <w:bookmarkEnd w:id="11"/>
    </w:p>
    <w:p w14:paraId="71E78113" w14:textId="23BB736E" w:rsidR="00D46E24" w:rsidRDefault="00311386" w:rsidP="00D15E4E">
      <w:pPr>
        <w:spacing w:line="360" w:lineRule="auto"/>
        <w:rPr>
          <w:sz w:val="24"/>
          <w:szCs w:val="24"/>
        </w:rPr>
      </w:pPr>
      <w:r>
        <w:rPr>
          <w:sz w:val="24"/>
          <w:szCs w:val="24"/>
        </w:rPr>
        <w:t>Part of target marketing is realising the d</w:t>
      </w:r>
      <w:r w:rsidR="004C7ECE" w:rsidRPr="0029297F">
        <w:rPr>
          <w:sz w:val="24"/>
          <w:szCs w:val="24"/>
        </w:rPr>
        <w:t>emographic</w:t>
      </w:r>
      <w:r>
        <w:rPr>
          <w:sz w:val="24"/>
          <w:szCs w:val="24"/>
        </w:rPr>
        <w:t>, this is where a company will identify who they should target to purchase their product or service allowing for the largest return on investment,</w:t>
      </w:r>
      <w:r w:rsidR="00BD06B9">
        <w:rPr>
          <w:sz w:val="24"/>
          <w:szCs w:val="24"/>
        </w:rPr>
        <w:t xml:space="preserve"> this will look at household income, gender, social class, age, and household size</w:t>
      </w:r>
      <w:r w:rsidR="00EB34C3">
        <w:rPr>
          <w:sz w:val="24"/>
          <w:szCs w:val="24"/>
        </w:rPr>
        <w:t xml:space="preserve"> (Ellis-Chadwick, Jobber, 2020)</w:t>
      </w:r>
      <w:r w:rsidR="00BD06B9">
        <w:rPr>
          <w:sz w:val="24"/>
          <w:szCs w:val="24"/>
        </w:rPr>
        <w:t>.</w:t>
      </w:r>
      <w:r>
        <w:rPr>
          <w:sz w:val="24"/>
          <w:szCs w:val="24"/>
        </w:rPr>
        <w:t xml:space="preserve"> Center Parcs has established a good customer base by attracting families looking for a relaxing short break, and one fits all strategy does not work for Center Parcs, if we compare the needs of a nuclear family compared to a stag and hen do they have two different needs the stag and hen do would be looking for a fun time that could become</w:t>
      </w:r>
      <w:r w:rsidR="00BD06B9">
        <w:rPr>
          <w:sz w:val="24"/>
          <w:szCs w:val="24"/>
        </w:rPr>
        <w:t xml:space="preserve"> loud and disrupt other guests this is not the ethos and values Center Parcs has created for itself, this is called strategic targeting and allows a company to focus on which customers to serve best ignoring future customers that could ultimately have a negative effect on future revenue.</w:t>
      </w:r>
    </w:p>
    <w:p w14:paraId="1AFB5D80" w14:textId="47BD797F" w:rsidR="004F6EA7" w:rsidRDefault="00BD06B9" w:rsidP="00D15E4E">
      <w:pPr>
        <w:spacing w:line="360" w:lineRule="auto"/>
        <w:rPr>
          <w:sz w:val="24"/>
          <w:szCs w:val="24"/>
        </w:rPr>
      </w:pPr>
      <w:r>
        <w:rPr>
          <w:sz w:val="24"/>
          <w:szCs w:val="24"/>
        </w:rPr>
        <w:t>Another framework used in marketing is the m</w:t>
      </w:r>
      <w:r w:rsidR="00662C0B" w:rsidRPr="0029297F">
        <w:rPr>
          <w:sz w:val="24"/>
          <w:szCs w:val="24"/>
        </w:rPr>
        <w:t>arketing mix</w:t>
      </w:r>
      <w:r>
        <w:rPr>
          <w:sz w:val="24"/>
          <w:szCs w:val="24"/>
        </w:rPr>
        <w:t xml:space="preserve">, this looks at the </w:t>
      </w:r>
      <w:r w:rsidR="00BB6BEE">
        <w:rPr>
          <w:sz w:val="24"/>
          <w:szCs w:val="24"/>
        </w:rPr>
        <w:t xml:space="preserve">four </w:t>
      </w:r>
      <w:proofErr w:type="gramStart"/>
      <w:r>
        <w:rPr>
          <w:sz w:val="24"/>
          <w:szCs w:val="24"/>
        </w:rPr>
        <w:t>P’s</w:t>
      </w:r>
      <w:proofErr w:type="gramEnd"/>
      <w:r>
        <w:rPr>
          <w:sz w:val="24"/>
          <w:szCs w:val="24"/>
        </w:rPr>
        <w:t xml:space="preserve"> of marketing which are price, product, place, and promotion. </w:t>
      </w:r>
      <w:r w:rsidR="00E40C95">
        <w:rPr>
          <w:sz w:val="24"/>
          <w:szCs w:val="24"/>
        </w:rPr>
        <w:t xml:space="preserve">This allows a company to evaluate whether the price they charge is reachable for the product or service they are offering, for Center Parcs place would look at the location of the site they are on all future sites to expand </w:t>
      </w:r>
      <w:r w:rsidR="002722D8">
        <w:rPr>
          <w:sz w:val="24"/>
          <w:szCs w:val="24"/>
        </w:rPr>
        <w:t>to,</w:t>
      </w:r>
      <w:r w:rsidR="00E40C95">
        <w:rPr>
          <w:sz w:val="24"/>
          <w:szCs w:val="24"/>
        </w:rPr>
        <w:t xml:space="preserve"> and promotion would identify whether or not they have targeted the right demographic for the service they offer</w:t>
      </w:r>
      <w:r w:rsidR="00765C57">
        <w:rPr>
          <w:sz w:val="24"/>
          <w:szCs w:val="24"/>
        </w:rPr>
        <w:t xml:space="preserve"> (</w:t>
      </w:r>
      <w:r w:rsidR="0010077A">
        <w:rPr>
          <w:sz w:val="24"/>
          <w:szCs w:val="24"/>
        </w:rPr>
        <w:t>C</w:t>
      </w:r>
      <w:r w:rsidR="007A3F6A">
        <w:rPr>
          <w:sz w:val="24"/>
          <w:szCs w:val="24"/>
        </w:rPr>
        <w:t>hernev, 2014)</w:t>
      </w:r>
      <w:r w:rsidR="00A67A10">
        <w:rPr>
          <w:sz w:val="24"/>
          <w:szCs w:val="24"/>
        </w:rPr>
        <w:t>.</w:t>
      </w:r>
    </w:p>
    <w:p w14:paraId="30D9A31A" w14:textId="6DA76F43" w:rsidR="00B207F8" w:rsidRPr="0029297F" w:rsidRDefault="00E40C95" w:rsidP="00D15E4E">
      <w:pPr>
        <w:spacing w:line="360" w:lineRule="auto"/>
        <w:rPr>
          <w:sz w:val="24"/>
          <w:szCs w:val="24"/>
        </w:rPr>
      </w:pPr>
      <w:r>
        <w:rPr>
          <w:sz w:val="24"/>
          <w:szCs w:val="24"/>
        </w:rPr>
        <w:t xml:space="preserve">Whereas the </w:t>
      </w:r>
      <w:r w:rsidR="00AC6148">
        <w:rPr>
          <w:sz w:val="24"/>
          <w:szCs w:val="24"/>
        </w:rPr>
        <w:t xml:space="preserve">four </w:t>
      </w:r>
      <w:proofErr w:type="gramStart"/>
      <w:r>
        <w:rPr>
          <w:sz w:val="24"/>
          <w:szCs w:val="24"/>
        </w:rPr>
        <w:t>P’s</w:t>
      </w:r>
      <w:proofErr w:type="gramEnd"/>
      <w:r>
        <w:rPr>
          <w:sz w:val="24"/>
          <w:szCs w:val="24"/>
        </w:rPr>
        <w:t xml:space="preserve"> of marketing is aimed at the internal environment looking at marketing from the company’s perspective there is also the </w:t>
      </w:r>
      <w:r w:rsidR="00AC6148">
        <w:rPr>
          <w:sz w:val="24"/>
          <w:szCs w:val="24"/>
        </w:rPr>
        <w:t xml:space="preserve">four </w:t>
      </w:r>
      <w:r>
        <w:rPr>
          <w:sz w:val="24"/>
          <w:szCs w:val="24"/>
        </w:rPr>
        <w:t>C’s of marketing which looks at the external environment this is based on the customers perspective, these stand for</w:t>
      </w:r>
      <w:r w:rsidR="008C0CC6">
        <w:rPr>
          <w:sz w:val="24"/>
          <w:szCs w:val="24"/>
        </w:rPr>
        <w:t>,</w:t>
      </w:r>
      <w:r>
        <w:rPr>
          <w:sz w:val="24"/>
          <w:szCs w:val="24"/>
        </w:rPr>
        <w:t xml:space="preserve"> customer value, cost to the customer, convenience, and communications</w:t>
      </w:r>
      <w:r w:rsidR="0063217F">
        <w:rPr>
          <w:sz w:val="24"/>
          <w:szCs w:val="24"/>
        </w:rPr>
        <w:t xml:space="preserve"> (Target internet, 2022)</w:t>
      </w:r>
      <w:r>
        <w:rPr>
          <w:sz w:val="24"/>
          <w:szCs w:val="24"/>
        </w:rPr>
        <w:t xml:space="preserve">. </w:t>
      </w:r>
      <w:r>
        <w:rPr>
          <w:sz w:val="24"/>
          <w:szCs w:val="24"/>
        </w:rPr>
        <w:lastRenderedPageBreak/>
        <w:t>During the Covid 19 pandemic</w:t>
      </w:r>
      <w:r w:rsidR="00A67A10">
        <w:rPr>
          <w:sz w:val="24"/>
          <w:szCs w:val="24"/>
        </w:rPr>
        <w:t>,</w:t>
      </w:r>
      <w:r>
        <w:rPr>
          <w:sz w:val="24"/>
          <w:szCs w:val="24"/>
        </w:rPr>
        <w:t xml:space="preserve"> holidays abroad were restricted allowing for a boost in the United Kingdom’s tourism and hospitality sector this gave Center Parcs an edge </w:t>
      </w:r>
      <w:r w:rsidR="00CA7FBD">
        <w:rPr>
          <w:sz w:val="24"/>
          <w:szCs w:val="24"/>
        </w:rPr>
        <w:t>under</w:t>
      </w:r>
      <w:r>
        <w:rPr>
          <w:sz w:val="24"/>
          <w:szCs w:val="24"/>
        </w:rPr>
        <w:t xml:space="preserve"> the</w:t>
      </w:r>
      <w:r w:rsidR="00CA7FBD">
        <w:rPr>
          <w:sz w:val="24"/>
          <w:szCs w:val="24"/>
        </w:rPr>
        <w:t xml:space="preserve"> heading</w:t>
      </w:r>
      <w:r>
        <w:rPr>
          <w:sz w:val="24"/>
          <w:szCs w:val="24"/>
        </w:rPr>
        <w:t xml:space="preserve"> convenience</w:t>
      </w:r>
      <w:r w:rsidR="005B3A41">
        <w:rPr>
          <w:sz w:val="24"/>
          <w:szCs w:val="24"/>
        </w:rPr>
        <w:t xml:space="preserve"> as guests were limited to where they could go</w:t>
      </w:r>
      <w:r w:rsidR="00CA7FBD">
        <w:rPr>
          <w:sz w:val="24"/>
          <w:szCs w:val="24"/>
        </w:rPr>
        <w:t xml:space="preserve"> within the United Kingdom</w:t>
      </w:r>
      <w:r w:rsidR="005B3A41">
        <w:rPr>
          <w:sz w:val="24"/>
          <w:szCs w:val="24"/>
        </w:rPr>
        <w:t>.</w:t>
      </w:r>
      <w:r w:rsidR="005C5BCB">
        <w:rPr>
          <w:sz w:val="24"/>
          <w:szCs w:val="24"/>
        </w:rPr>
        <w:t xml:space="preserve"> </w:t>
      </w:r>
      <w:r w:rsidR="00066678">
        <w:rPr>
          <w:sz w:val="24"/>
          <w:szCs w:val="24"/>
        </w:rPr>
        <w:t>Center Parcs has also got a good customer service record which shows good communication this gives guests a feeling of security</w:t>
      </w:r>
      <w:r w:rsidR="00CA7FBD">
        <w:rPr>
          <w:sz w:val="24"/>
          <w:szCs w:val="24"/>
        </w:rPr>
        <w:t xml:space="preserve"> and trust</w:t>
      </w:r>
      <w:r w:rsidR="00066678">
        <w:rPr>
          <w:sz w:val="24"/>
          <w:szCs w:val="24"/>
        </w:rPr>
        <w:t xml:space="preserve"> whilst booking their short breaks.</w:t>
      </w:r>
      <w:r w:rsidR="00B207F8">
        <w:rPr>
          <w:sz w:val="24"/>
          <w:szCs w:val="24"/>
        </w:rPr>
        <w:t xml:space="preserve"> </w:t>
      </w:r>
    </w:p>
    <w:p w14:paraId="4048066F" w14:textId="01EE173F" w:rsidR="00D46E24" w:rsidRPr="0063217F" w:rsidRDefault="00D46E24" w:rsidP="0063217F">
      <w:pPr>
        <w:pStyle w:val="Heading2"/>
      </w:pPr>
      <w:bookmarkStart w:id="12" w:name="_Toc121577428"/>
      <w:r>
        <w:t>Marketing Platforms</w:t>
      </w:r>
      <w:bookmarkEnd w:id="12"/>
    </w:p>
    <w:p w14:paraId="56673A65" w14:textId="6208E030" w:rsidR="009F4BCA" w:rsidRPr="0029297F" w:rsidRDefault="0063217F" w:rsidP="00D15E4E">
      <w:pPr>
        <w:spacing w:line="360" w:lineRule="auto"/>
        <w:rPr>
          <w:sz w:val="24"/>
          <w:szCs w:val="24"/>
        </w:rPr>
      </w:pPr>
      <w:r>
        <w:rPr>
          <w:sz w:val="24"/>
          <w:szCs w:val="24"/>
        </w:rPr>
        <w:t xml:space="preserve">Center Parcs has a very well structured website it is clearly labelled and easy to navigate, as previously mentioned word-of-mouth is arguably their best marketing platform however </w:t>
      </w:r>
      <w:r w:rsidR="00172607">
        <w:rPr>
          <w:sz w:val="24"/>
          <w:szCs w:val="24"/>
        </w:rPr>
        <w:t xml:space="preserve">Center Parcs realised they could increase </w:t>
      </w:r>
      <w:r w:rsidR="00632447">
        <w:rPr>
          <w:sz w:val="24"/>
          <w:szCs w:val="24"/>
        </w:rPr>
        <w:t>their marketing through their digital</w:t>
      </w:r>
      <w:r w:rsidR="000642B8">
        <w:rPr>
          <w:sz w:val="24"/>
          <w:szCs w:val="24"/>
        </w:rPr>
        <w:t xml:space="preserve"> experience and up sale on activities that they offer which need to be booked before you take part for this they reached out to</w:t>
      </w:r>
      <w:r w:rsidR="00632447">
        <w:rPr>
          <w:sz w:val="24"/>
          <w:szCs w:val="24"/>
        </w:rPr>
        <w:t xml:space="preserve"> </w:t>
      </w:r>
      <w:r w:rsidR="009F4BCA">
        <w:rPr>
          <w:sz w:val="24"/>
          <w:szCs w:val="24"/>
        </w:rPr>
        <w:t>Mapp email advertising</w:t>
      </w:r>
      <w:r w:rsidR="008F3B73">
        <w:rPr>
          <w:sz w:val="24"/>
          <w:szCs w:val="24"/>
        </w:rPr>
        <w:t>,</w:t>
      </w:r>
      <w:r w:rsidR="007812E2">
        <w:rPr>
          <w:sz w:val="24"/>
          <w:szCs w:val="24"/>
        </w:rPr>
        <w:t xml:space="preserve"> with the </w:t>
      </w:r>
      <w:proofErr w:type="spellStart"/>
      <w:r w:rsidR="007812E2">
        <w:rPr>
          <w:sz w:val="24"/>
          <w:szCs w:val="24"/>
        </w:rPr>
        <w:t>ma</w:t>
      </w:r>
      <w:r w:rsidR="004E768C">
        <w:rPr>
          <w:sz w:val="24"/>
          <w:szCs w:val="24"/>
        </w:rPr>
        <w:t>p</w:t>
      </w:r>
      <w:r w:rsidR="007812E2">
        <w:rPr>
          <w:sz w:val="24"/>
          <w:szCs w:val="24"/>
        </w:rPr>
        <w:t>p</w:t>
      </w:r>
      <w:proofErr w:type="spellEnd"/>
      <w:r w:rsidR="007812E2">
        <w:rPr>
          <w:sz w:val="24"/>
          <w:szCs w:val="24"/>
        </w:rPr>
        <w:t xml:space="preserve"> emailing guests 15 weeks prior to arrival they can view their arrival date this is a personalised service that suggests activities they may wish to book,</w:t>
      </w:r>
      <w:r w:rsidR="008F3B73">
        <w:rPr>
          <w:sz w:val="24"/>
          <w:szCs w:val="24"/>
        </w:rPr>
        <w:t xml:space="preserve"> this has seen an increase in activities </w:t>
      </w:r>
      <w:r w:rsidR="007812E2">
        <w:rPr>
          <w:sz w:val="24"/>
          <w:szCs w:val="24"/>
        </w:rPr>
        <w:t xml:space="preserve">pre </w:t>
      </w:r>
      <w:r w:rsidR="008F3B73">
        <w:rPr>
          <w:sz w:val="24"/>
          <w:szCs w:val="24"/>
        </w:rPr>
        <w:t>booked</w:t>
      </w:r>
      <w:r w:rsidR="007812E2">
        <w:rPr>
          <w:sz w:val="24"/>
          <w:szCs w:val="24"/>
        </w:rPr>
        <w:t xml:space="preserve"> by 80% (Ashra, 2022). </w:t>
      </w:r>
    </w:p>
    <w:p w14:paraId="478042A8" w14:textId="77777777" w:rsidR="006D3975" w:rsidRDefault="006D3975" w:rsidP="00D46E24">
      <w:pPr>
        <w:pStyle w:val="Heading2"/>
      </w:pPr>
    </w:p>
    <w:p w14:paraId="1105BB75" w14:textId="700A4102" w:rsidR="007834C9" w:rsidRPr="0063217F" w:rsidRDefault="00D46E24" w:rsidP="0063217F">
      <w:pPr>
        <w:pStyle w:val="Heading2"/>
      </w:pPr>
      <w:bookmarkStart w:id="13" w:name="_Toc121577429"/>
      <w:r>
        <w:t>Measuring Success</w:t>
      </w:r>
      <w:bookmarkEnd w:id="13"/>
      <w:r w:rsidR="006D3975" w:rsidRPr="0029297F">
        <w:rPr>
          <w:sz w:val="24"/>
          <w:szCs w:val="24"/>
        </w:rPr>
        <w:t xml:space="preserve"> </w:t>
      </w:r>
    </w:p>
    <w:p w14:paraId="51F4C543" w14:textId="4D44E49D" w:rsidR="00D15E4E" w:rsidRPr="00E10DF5" w:rsidRDefault="00B92AEF" w:rsidP="00E10DF5">
      <w:pPr>
        <w:spacing w:line="360" w:lineRule="auto"/>
        <w:rPr>
          <w:sz w:val="24"/>
          <w:szCs w:val="24"/>
        </w:rPr>
      </w:pPr>
      <w:r>
        <w:rPr>
          <w:sz w:val="24"/>
          <w:szCs w:val="24"/>
        </w:rPr>
        <w:t>T</w:t>
      </w:r>
      <w:r w:rsidR="00AF241F">
        <w:rPr>
          <w:sz w:val="24"/>
          <w:szCs w:val="24"/>
        </w:rPr>
        <w:t>o be able to measure Center Parcs success it would be unfair to compare financial statements</w:t>
      </w:r>
      <w:r w:rsidR="008D6C1B">
        <w:rPr>
          <w:sz w:val="24"/>
          <w:szCs w:val="24"/>
        </w:rPr>
        <w:t xml:space="preserve"> from 2022 to the previous year 2021 this would be because of the Covid 19 pandemic where parts of Center Parcs were either partially or fully closed</w:t>
      </w:r>
      <w:r w:rsidR="007834C9">
        <w:rPr>
          <w:sz w:val="24"/>
          <w:szCs w:val="24"/>
        </w:rPr>
        <w:t>,</w:t>
      </w:r>
      <w:r w:rsidR="008D6C1B">
        <w:rPr>
          <w:sz w:val="24"/>
          <w:szCs w:val="24"/>
        </w:rPr>
        <w:t xml:space="preserve"> however the researcher found that </w:t>
      </w:r>
      <w:r w:rsidR="00A23264">
        <w:rPr>
          <w:sz w:val="24"/>
          <w:szCs w:val="24"/>
        </w:rPr>
        <w:t>comparing</w:t>
      </w:r>
      <w:r w:rsidR="00092431">
        <w:rPr>
          <w:sz w:val="24"/>
          <w:szCs w:val="24"/>
        </w:rPr>
        <w:t xml:space="preserve"> financial statements from</w:t>
      </w:r>
      <w:r w:rsidR="00A23264">
        <w:rPr>
          <w:sz w:val="24"/>
          <w:szCs w:val="24"/>
        </w:rPr>
        <w:t xml:space="preserve"> 2022 </w:t>
      </w:r>
      <w:r w:rsidR="00092431">
        <w:rPr>
          <w:sz w:val="24"/>
          <w:szCs w:val="24"/>
        </w:rPr>
        <w:t>and</w:t>
      </w:r>
      <w:r w:rsidR="00A23264">
        <w:rPr>
          <w:sz w:val="24"/>
          <w:szCs w:val="24"/>
        </w:rPr>
        <w:t xml:space="preserve"> 2019</w:t>
      </w:r>
      <w:r w:rsidR="00092431">
        <w:rPr>
          <w:sz w:val="24"/>
          <w:szCs w:val="24"/>
        </w:rPr>
        <w:t>, (Center Parcs Holdings 1 Ltd, 2019) (Center Parcs Holdings 1 Ltd, 2022), w</w:t>
      </w:r>
      <w:r w:rsidR="00A23264">
        <w:rPr>
          <w:sz w:val="24"/>
          <w:szCs w:val="24"/>
        </w:rPr>
        <w:t>hen the parks were fully operational there has been a significant</w:t>
      </w:r>
      <w:r w:rsidR="007834C9">
        <w:rPr>
          <w:sz w:val="24"/>
          <w:szCs w:val="24"/>
        </w:rPr>
        <w:t xml:space="preserve"> increase in</w:t>
      </w:r>
      <w:r w:rsidR="00A23264">
        <w:rPr>
          <w:sz w:val="24"/>
          <w:szCs w:val="24"/>
        </w:rPr>
        <w:t xml:space="preserve"> return on investment this </w:t>
      </w:r>
      <w:r w:rsidR="007834C9">
        <w:rPr>
          <w:sz w:val="24"/>
          <w:szCs w:val="24"/>
        </w:rPr>
        <w:t>could indicate</w:t>
      </w:r>
      <w:r w:rsidR="00A23264">
        <w:rPr>
          <w:sz w:val="24"/>
          <w:szCs w:val="24"/>
        </w:rPr>
        <w:t xml:space="preserve"> that</w:t>
      </w:r>
      <w:r w:rsidR="00262D67">
        <w:rPr>
          <w:sz w:val="24"/>
          <w:szCs w:val="24"/>
        </w:rPr>
        <w:t xml:space="preserve"> the </w:t>
      </w:r>
      <w:r w:rsidR="007834C9">
        <w:rPr>
          <w:sz w:val="24"/>
          <w:szCs w:val="24"/>
        </w:rPr>
        <w:t>Center Parcs</w:t>
      </w:r>
      <w:r w:rsidR="00262D67">
        <w:rPr>
          <w:sz w:val="24"/>
          <w:szCs w:val="24"/>
        </w:rPr>
        <w:t xml:space="preserve"> has been successful in marketing the company in a way that has attracted more guests. </w:t>
      </w:r>
    </w:p>
    <w:p w14:paraId="7C8C9F40" w14:textId="48B99539" w:rsidR="00D15E4E" w:rsidRDefault="00D15E4E" w:rsidP="00D46E24"/>
    <w:p w14:paraId="129E8CBE" w14:textId="678A111D" w:rsidR="005901A9" w:rsidRDefault="005901A9" w:rsidP="00D46E24"/>
    <w:p w14:paraId="36BF794D" w14:textId="7BB17EA1" w:rsidR="005901A9" w:rsidRDefault="005901A9" w:rsidP="00D46E24"/>
    <w:p w14:paraId="6353E1BE" w14:textId="77777777" w:rsidR="005901A9" w:rsidRPr="00D46E24" w:rsidRDefault="005901A9" w:rsidP="00D46E24"/>
    <w:p w14:paraId="6143CBE0" w14:textId="27B585C2" w:rsidR="002D20E1" w:rsidRPr="007834C9" w:rsidRDefault="00F1263E" w:rsidP="007834C9">
      <w:pPr>
        <w:pStyle w:val="Heading1"/>
        <w:rPr>
          <w:sz w:val="28"/>
          <w:szCs w:val="28"/>
        </w:rPr>
      </w:pPr>
      <w:bookmarkStart w:id="14" w:name="_Toc121577430"/>
      <w:r w:rsidRPr="002D20E1">
        <w:rPr>
          <w:sz w:val="28"/>
          <w:szCs w:val="28"/>
        </w:rPr>
        <w:lastRenderedPageBreak/>
        <w:t>Conclusion</w:t>
      </w:r>
      <w:bookmarkEnd w:id="14"/>
    </w:p>
    <w:p w14:paraId="557B6DE5" w14:textId="6E47B3B4" w:rsidR="00C648FC" w:rsidRPr="005536E8" w:rsidRDefault="00C648FC" w:rsidP="00E10DF5">
      <w:pPr>
        <w:spacing w:line="360" w:lineRule="auto"/>
        <w:rPr>
          <w:sz w:val="24"/>
          <w:szCs w:val="24"/>
        </w:rPr>
      </w:pPr>
      <w:r>
        <w:rPr>
          <w:sz w:val="24"/>
          <w:szCs w:val="24"/>
        </w:rPr>
        <w:t>In conclusion we can see that Center Parcs has been successful in marketing their company over the past 30 years this shows in the expansion and growth of their sites even through a Covid 19 pandemic, the pandemic gave them the opportunity to</w:t>
      </w:r>
      <w:r w:rsidR="005A1099">
        <w:rPr>
          <w:sz w:val="24"/>
          <w:szCs w:val="24"/>
        </w:rPr>
        <w:t xml:space="preserve"> show their adaptability in times of crisis and versatility allowing them to survive. Center Parcs has a very good marketing strategy in place which has helped to keep a competitive edge </w:t>
      </w:r>
      <w:r w:rsidR="003A341B">
        <w:rPr>
          <w:sz w:val="24"/>
          <w:szCs w:val="24"/>
        </w:rPr>
        <w:t>within</w:t>
      </w:r>
      <w:r w:rsidR="005A1099">
        <w:rPr>
          <w:sz w:val="24"/>
          <w:szCs w:val="24"/>
        </w:rPr>
        <w:t xml:space="preserve"> the tourism sector,</w:t>
      </w:r>
      <w:r>
        <w:rPr>
          <w:sz w:val="24"/>
          <w:szCs w:val="24"/>
        </w:rPr>
        <w:t xml:space="preserve"> they have used several marketing frameworks including a pestle and swot analysis</w:t>
      </w:r>
      <w:r w:rsidR="0063217F">
        <w:rPr>
          <w:sz w:val="24"/>
          <w:szCs w:val="24"/>
        </w:rPr>
        <w:t>,</w:t>
      </w:r>
      <w:r>
        <w:rPr>
          <w:sz w:val="24"/>
          <w:szCs w:val="24"/>
        </w:rPr>
        <w:t xml:space="preserve"> whilst considering the four </w:t>
      </w:r>
      <w:proofErr w:type="gramStart"/>
      <w:r>
        <w:rPr>
          <w:sz w:val="24"/>
          <w:szCs w:val="24"/>
        </w:rPr>
        <w:t>P’s</w:t>
      </w:r>
      <w:proofErr w:type="gramEnd"/>
      <w:r>
        <w:rPr>
          <w:sz w:val="24"/>
          <w:szCs w:val="24"/>
        </w:rPr>
        <w:t xml:space="preserve"> of marketing and the four C’s</w:t>
      </w:r>
      <w:r w:rsidR="00CA7FBD">
        <w:rPr>
          <w:sz w:val="24"/>
          <w:szCs w:val="24"/>
        </w:rPr>
        <w:t xml:space="preserve">, they continue to update their marketing strategy so that they are current and on trend. </w:t>
      </w:r>
      <w:r>
        <w:rPr>
          <w:sz w:val="24"/>
          <w:szCs w:val="24"/>
        </w:rPr>
        <w:t xml:space="preserve"> </w:t>
      </w:r>
    </w:p>
    <w:p w14:paraId="5628FFCC" w14:textId="00F12CB1" w:rsidR="00F1263E" w:rsidRDefault="00F1263E" w:rsidP="002D20E1">
      <w:pPr>
        <w:pStyle w:val="Heading1"/>
        <w:rPr>
          <w:sz w:val="28"/>
          <w:szCs w:val="28"/>
        </w:rPr>
      </w:pPr>
      <w:bookmarkStart w:id="15" w:name="_Toc121577431"/>
      <w:r w:rsidRPr="002D20E1">
        <w:rPr>
          <w:sz w:val="28"/>
          <w:szCs w:val="28"/>
        </w:rPr>
        <w:t>Recommendations</w:t>
      </w:r>
      <w:bookmarkEnd w:id="15"/>
    </w:p>
    <w:p w14:paraId="0491F5BF" w14:textId="77777777" w:rsidR="00753E6B" w:rsidRDefault="00A87CB9" w:rsidP="00E10DF5">
      <w:pPr>
        <w:spacing w:line="360" w:lineRule="auto"/>
        <w:rPr>
          <w:sz w:val="24"/>
          <w:szCs w:val="24"/>
        </w:rPr>
      </w:pPr>
      <w:r>
        <w:rPr>
          <w:sz w:val="24"/>
          <w:szCs w:val="24"/>
        </w:rPr>
        <w:t xml:space="preserve">Recommendations going forward have to be </w:t>
      </w:r>
      <w:r w:rsidR="000D40C6">
        <w:rPr>
          <w:sz w:val="24"/>
          <w:szCs w:val="24"/>
        </w:rPr>
        <w:t>SMART</w:t>
      </w:r>
      <w:r>
        <w:rPr>
          <w:sz w:val="24"/>
          <w:szCs w:val="24"/>
        </w:rPr>
        <w:t xml:space="preserve">, this means specific, measurable, achievable, realistic, and timely with this in mind Center Parcs has to expect the forthcoming recession </w:t>
      </w:r>
      <w:r w:rsidR="006C7FFE">
        <w:rPr>
          <w:sz w:val="24"/>
          <w:szCs w:val="24"/>
        </w:rPr>
        <w:t xml:space="preserve">could have a </w:t>
      </w:r>
      <w:r w:rsidR="00CB19A5">
        <w:rPr>
          <w:sz w:val="24"/>
          <w:szCs w:val="24"/>
        </w:rPr>
        <w:t>financial</w:t>
      </w:r>
      <w:r w:rsidR="006C7FFE">
        <w:rPr>
          <w:sz w:val="24"/>
          <w:szCs w:val="24"/>
        </w:rPr>
        <w:t xml:space="preserve"> </w:t>
      </w:r>
      <w:r w:rsidR="00CB19A5">
        <w:rPr>
          <w:sz w:val="24"/>
          <w:szCs w:val="24"/>
        </w:rPr>
        <w:t>effect upon the company</w:t>
      </w:r>
      <w:r w:rsidR="00753E6B">
        <w:rPr>
          <w:sz w:val="24"/>
          <w:szCs w:val="24"/>
        </w:rPr>
        <w:t>.</w:t>
      </w:r>
    </w:p>
    <w:p w14:paraId="259A8C33" w14:textId="252790AF" w:rsidR="00DE7224" w:rsidRDefault="00753E6B" w:rsidP="00E10DF5">
      <w:pPr>
        <w:spacing w:line="360" w:lineRule="auto"/>
        <w:rPr>
          <w:sz w:val="24"/>
          <w:szCs w:val="24"/>
        </w:rPr>
      </w:pPr>
      <w:r>
        <w:rPr>
          <w:sz w:val="24"/>
          <w:szCs w:val="24"/>
        </w:rPr>
        <w:t>L</w:t>
      </w:r>
      <w:r w:rsidR="00A87CB9">
        <w:rPr>
          <w:sz w:val="24"/>
          <w:szCs w:val="24"/>
        </w:rPr>
        <w:t>ook at possibly offering special offers or promotional deals this could encourage returning guests to book early before the recession takes hold</w:t>
      </w:r>
      <w:r w:rsidR="00CB19A5">
        <w:rPr>
          <w:sz w:val="24"/>
          <w:szCs w:val="24"/>
        </w:rPr>
        <w:t xml:space="preserve"> and they still have some expendable income</w:t>
      </w:r>
      <w:r w:rsidR="00A87CB9">
        <w:rPr>
          <w:sz w:val="24"/>
          <w:szCs w:val="24"/>
        </w:rPr>
        <w:t xml:space="preserve">. </w:t>
      </w:r>
    </w:p>
    <w:p w14:paraId="21DACB21" w14:textId="22A4733F" w:rsidR="000D40C6" w:rsidRDefault="00A87CB9" w:rsidP="00E10DF5">
      <w:pPr>
        <w:spacing w:line="360" w:lineRule="auto"/>
        <w:rPr>
          <w:sz w:val="24"/>
          <w:szCs w:val="24"/>
        </w:rPr>
      </w:pPr>
      <w:r>
        <w:rPr>
          <w:sz w:val="24"/>
          <w:szCs w:val="24"/>
        </w:rPr>
        <w:t xml:space="preserve">As mentioned above the demographic they market to </w:t>
      </w:r>
      <w:r w:rsidR="00287344">
        <w:rPr>
          <w:sz w:val="24"/>
          <w:szCs w:val="24"/>
        </w:rPr>
        <w:t>are</w:t>
      </w:r>
      <w:r>
        <w:rPr>
          <w:sz w:val="24"/>
          <w:szCs w:val="24"/>
        </w:rPr>
        <w:t xml:space="preserve"> families, possibly offering adult</w:t>
      </w:r>
      <w:r w:rsidR="00287344">
        <w:rPr>
          <w:sz w:val="24"/>
          <w:szCs w:val="24"/>
        </w:rPr>
        <w:t xml:space="preserve"> only</w:t>
      </w:r>
      <w:r>
        <w:rPr>
          <w:sz w:val="24"/>
          <w:szCs w:val="24"/>
        </w:rPr>
        <w:t xml:space="preserve"> weekends would widen the demographic that they currently have</w:t>
      </w:r>
      <w:r w:rsidR="00A552C5">
        <w:rPr>
          <w:sz w:val="24"/>
          <w:szCs w:val="24"/>
        </w:rPr>
        <w:t>,</w:t>
      </w:r>
      <w:r>
        <w:rPr>
          <w:sz w:val="24"/>
          <w:szCs w:val="24"/>
        </w:rPr>
        <w:t xml:space="preserve"> this could increase yearly profits</w:t>
      </w:r>
      <w:r w:rsidR="00287344">
        <w:rPr>
          <w:sz w:val="24"/>
          <w:szCs w:val="24"/>
        </w:rPr>
        <w:t>, how</w:t>
      </w:r>
      <w:r w:rsidR="006C7F7D">
        <w:rPr>
          <w:sz w:val="24"/>
          <w:szCs w:val="24"/>
        </w:rPr>
        <w:t>ever</w:t>
      </w:r>
      <w:r w:rsidR="00287344">
        <w:rPr>
          <w:sz w:val="24"/>
          <w:szCs w:val="24"/>
        </w:rPr>
        <w:t xml:space="preserve"> this should be done </w:t>
      </w:r>
      <w:r w:rsidR="006C7F7D">
        <w:rPr>
          <w:sz w:val="24"/>
          <w:szCs w:val="24"/>
        </w:rPr>
        <w:t>cautiously</w:t>
      </w:r>
      <w:r w:rsidR="00672D78">
        <w:rPr>
          <w:sz w:val="24"/>
          <w:szCs w:val="24"/>
        </w:rPr>
        <w:t xml:space="preserve"> as it could have a negative effect on the </w:t>
      </w:r>
      <w:r w:rsidR="006C7F7D">
        <w:rPr>
          <w:sz w:val="24"/>
          <w:szCs w:val="24"/>
        </w:rPr>
        <w:t>already</w:t>
      </w:r>
      <w:r w:rsidR="00672D78">
        <w:rPr>
          <w:sz w:val="24"/>
          <w:szCs w:val="24"/>
        </w:rPr>
        <w:t xml:space="preserve"> established </w:t>
      </w:r>
      <w:r w:rsidR="006C7F7D">
        <w:rPr>
          <w:sz w:val="24"/>
          <w:szCs w:val="24"/>
        </w:rPr>
        <w:t>demographic.</w:t>
      </w:r>
      <w:r w:rsidR="00DE7224">
        <w:rPr>
          <w:sz w:val="24"/>
          <w:szCs w:val="24"/>
        </w:rPr>
        <w:t xml:space="preserve"> </w:t>
      </w:r>
    </w:p>
    <w:p w14:paraId="2F25FA1D" w14:textId="17A5E588" w:rsidR="007F102B" w:rsidRDefault="002637E7" w:rsidP="00E10DF5">
      <w:pPr>
        <w:spacing w:line="360" w:lineRule="auto"/>
        <w:rPr>
          <w:sz w:val="24"/>
          <w:szCs w:val="24"/>
        </w:rPr>
      </w:pPr>
      <w:r>
        <w:rPr>
          <w:sz w:val="24"/>
          <w:szCs w:val="24"/>
        </w:rPr>
        <w:t xml:space="preserve">Continue to expand the digital experience adding </w:t>
      </w:r>
      <w:r w:rsidR="00D5252B">
        <w:rPr>
          <w:sz w:val="24"/>
          <w:szCs w:val="24"/>
        </w:rPr>
        <w:t xml:space="preserve">the possibility of an </w:t>
      </w:r>
      <w:r w:rsidR="003A341B">
        <w:rPr>
          <w:sz w:val="24"/>
          <w:szCs w:val="24"/>
        </w:rPr>
        <w:t>all-inclusive</w:t>
      </w:r>
      <w:r w:rsidR="00D5252B">
        <w:rPr>
          <w:sz w:val="24"/>
          <w:szCs w:val="24"/>
        </w:rPr>
        <w:t xml:space="preserve"> package, this </w:t>
      </w:r>
      <w:r w:rsidR="00B05AF7">
        <w:rPr>
          <w:sz w:val="24"/>
          <w:szCs w:val="24"/>
        </w:rPr>
        <w:t xml:space="preserve">could </w:t>
      </w:r>
      <w:r w:rsidR="00D5252B">
        <w:rPr>
          <w:sz w:val="24"/>
          <w:szCs w:val="24"/>
        </w:rPr>
        <w:t xml:space="preserve">give guests the peace of mind that the </w:t>
      </w:r>
      <w:r w:rsidR="00B05AF7">
        <w:rPr>
          <w:sz w:val="24"/>
          <w:szCs w:val="24"/>
        </w:rPr>
        <w:t>w</w:t>
      </w:r>
      <w:r w:rsidR="00D5252B">
        <w:rPr>
          <w:sz w:val="24"/>
          <w:szCs w:val="24"/>
        </w:rPr>
        <w:t xml:space="preserve">hole holiday is paid for </w:t>
      </w:r>
      <w:r w:rsidR="00B05AF7">
        <w:rPr>
          <w:sz w:val="24"/>
          <w:szCs w:val="24"/>
        </w:rPr>
        <w:t xml:space="preserve">in advance, </w:t>
      </w:r>
      <w:r w:rsidR="006A6E6E">
        <w:rPr>
          <w:sz w:val="24"/>
          <w:szCs w:val="24"/>
        </w:rPr>
        <w:t>not having to worry about hidden added costs.</w:t>
      </w:r>
    </w:p>
    <w:p w14:paraId="6B6EA5D7" w14:textId="6E982B6B" w:rsidR="00D15E4E" w:rsidRDefault="002C1A54" w:rsidP="00A552C5">
      <w:pPr>
        <w:spacing w:line="360" w:lineRule="auto"/>
        <w:rPr>
          <w:sz w:val="24"/>
          <w:szCs w:val="24"/>
        </w:rPr>
      </w:pPr>
      <w:r>
        <w:rPr>
          <w:sz w:val="24"/>
          <w:szCs w:val="24"/>
        </w:rPr>
        <w:t xml:space="preserve">With the forth coming recession a possible payment plan could be </w:t>
      </w:r>
      <w:r w:rsidR="005E03BB">
        <w:rPr>
          <w:sz w:val="24"/>
          <w:szCs w:val="24"/>
        </w:rPr>
        <w:t>offered allowing customers to pay in instalments</w:t>
      </w:r>
      <w:r w:rsidR="00D12FF8">
        <w:rPr>
          <w:sz w:val="24"/>
          <w:szCs w:val="24"/>
        </w:rPr>
        <w:t xml:space="preserve"> over a set amount of months prior to arrival,</w:t>
      </w:r>
      <w:r w:rsidR="005E03BB">
        <w:rPr>
          <w:sz w:val="24"/>
          <w:szCs w:val="24"/>
        </w:rPr>
        <w:t xml:space="preserve"> </w:t>
      </w:r>
      <w:r w:rsidR="006656BE">
        <w:rPr>
          <w:sz w:val="24"/>
          <w:szCs w:val="24"/>
        </w:rPr>
        <w:t>this would allow for a wider demographic</w:t>
      </w:r>
      <w:r w:rsidR="00D12FF8">
        <w:rPr>
          <w:sz w:val="24"/>
          <w:szCs w:val="24"/>
        </w:rPr>
        <w:t>, increasing even further a good return on investment.</w:t>
      </w:r>
    </w:p>
    <w:p w14:paraId="5EC6AA78" w14:textId="26D6CC5A" w:rsidR="00A552C5" w:rsidRDefault="00A552C5" w:rsidP="00A552C5">
      <w:pPr>
        <w:spacing w:line="360" w:lineRule="auto"/>
        <w:rPr>
          <w:sz w:val="24"/>
          <w:szCs w:val="24"/>
        </w:rPr>
      </w:pPr>
    </w:p>
    <w:p w14:paraId="196A674C" w14:textId="77777777" w:rsidR="00A552C5" w:rsidRPr="005536E8" w:rsidRDefault="00A552C5" w:rsidP="00A552C5">
      <w:pPr>
        <w:spacing w:line="360" w:lineRule="auto"/>
        <w:rPr>
          <w:sz w:val="24"/>
          <w:szCs w:val="24"/>
        </w:rPr>
      </w:pPr>
    </w:p>
    <w:p w14:paraId="500A922B" w14:textId="29A71978" w:rsidR="00062FED" w:rsidRPr="002D20E1" w:rsidRDefault="00F1263E" w:rsidP="00F1263E">
      <w:pPr>
        <w:pStyle w:val="Heading1"/>
        <w:rPr>
          <w:sz w:val="28"/>
          <w:szCs w:val="28"/>
        </w:rPr>
      </w:pPr>
      <w:bookmarkStart w:id="16" w:name="_Toc121577432"/>
      <w:r w:rsidRPr="002D20E1">
        <w:rPr>
          <w:sz w:val="28"/>
          <w:szCs w:val="28"/>
        </w:rPr>
        <w:lastRenderedPageBreak/>
        <w:t>Bibliography</w:t>
      </w:r>
      <w:bookmarkEnd w:id="16"/>
    </w:p>
    <w:p w14:paraId="702F0A55" w14:textId="77777777" w:rsidR="00F1263E" w:rsidRDefault="00F1263E" w:rsidP="00F1263E"/>
    <w:p w14:paraId="4B251099" w14:textId="77777777" w:rsidR="00A552C5" w:rsidRPr="00A552C5" w:rsidRDefault="00A552C5" w:rsidP="00F1263E">
      <w:pPr>
        <w:rPr>
          <w:sz w:val="24"/>
          <w:szCs w:val="24"/>
        </w:rPr>
      </w:pPr>
      <w:r w:rsidRPr="00A552C5">
        <w:rPr>
          <w:sz w:val="24"/>
          <w:szCs w:val="24"/>
        </w:rPr>
        <w:t xml:space="preserve">Aaker, D. (2015) ‘Brand Personalities are Like Snowflakes’, </w:t>
      </w:r>
      <w:r w:rsidRPr="00A552C5">
        <w:rPr>
          <w:i/>
          <w:iCs/>
          <w:sz w:val="24"/>
          <w:szCs w:val="24"/>
        </w:rPr>
        <w:t xml:space="preserve">Marketing News, </w:t>
      </w:r>
      <w:r w:rsidRPr="00A552C5">
        <w:rPr>
          <w:sz w:val="24"/>
          <w:szCs w:val="24"/>
        </w:rPr>
        <w:t xml:space="preserve">49(7), pp20-21. Available at: </w:t>
      </w:r>
      <w:hyperlink r:id="rId8" w:history="1">
        <w:r w:rsidRPr="00A552C5">
          <w:rPr>
            <w:rStyle w:val="Hyperlink"/>
            <w:sz w:val="24"/>
            <w:szCs w:val="24"/>
          </w:rPr>
          <w:t>Brand Personalities Are Like Snowflakes.: EBSCOhost (uwtsd.ac.uk)</w:t>
        </w:r>
      </w:hyperlink>
      <w:r w:rsidRPr="00A552C5">
        <w:rPr>
          <w:sz w:val="24"/>
          <w:szCs w:val="24"/>
        </w:rPr>
        <w:t xml:space="preserve"> (Accessed: 28 November 2022).</w:t>
      </w:r>
    </w:p>
    <w:p w14:paraId="67FA9339" w14:textId="77777777" w:rsidR="00A552C5" w:rsidRPr="00A552C5" w:rsidRDefault="00A552C5" w:rsidP="00F1263E">
      <w:pPr>
        <w:rPr>
          <w:sz w:val="24"/>
          <w:szCs w:val="24"/>
        </w:rPr>
      </w:pPr>
      <w:r w:rsidRPr="00A552C5">
        <w:rPr>
          <w:sz w:val="24"/>
          <w:szCs w:val="24"/>
        </w:rPr>
        <w:t xml:space="preserve">Ashra, D. (2022) Learn How Center Parcs Drove Greater Customer Engagement and Higher Revenues with a Mapp Powered Email Campaign [online] Available at: </w:t>
      </w:r>
      <w:hyperlink r:id="rId9" w:history="1">
        <w:r w:rsidRPr="00A552C5">
          <w:rPr>
            <w:rStyle w:val="Hyperlink"/>
            <w:sz w:val="24"/>
            <w:szCs w:val="24"/>
          </w:rPr>
          <w:t>Learn how Center Parcs drove greater customer engagement and higher revenues with a Mapp powered email campaign. - Mapp Cloud</w:t>
        </w:r>
      </w:hyperlink>
      <w:r w:rsidRPr="00A552C5">
        <w:rPr>
          <w:sz w:val="24"/>
          <w:szCs w:val="24"/>
        </w:rPr>
        <w:t xml:space="preserve"> (Accessed: 30</w:t>
      </w:r>
      <w:r w:rsidRPr="00A552C5">
        <w:rPr>
          <w:sz w:val="24"/>
          <w:szCs w:val="24"/>
          <w:vertAlign w:val="superscript"/>
        </w:rPr>
        <w:t xml:space="preserve"> </w:t>
      </w:r>
      <w:r w:rsidRPr="00A552C5">
        <w:rPr>
          <w:sz w:val="24"/>
          <w:szCs w:val="24"/>
        </w:rPr>
        <w:t>November 2022).</w:t>
      </w:r>
    </w:p>
    <w:p w14:paraId="12EEE327" w14:textId="77777777" w:rsidR="00A552C5" w:rsidRPr="00A552C5" w:rsidRDefault="00A552C5" w:rsidP="00F1263E">
      <w:pPr>
        <w:rPr>
          <w:sz w:val="24"/>
          <w:szCs w:val="24"/>
        </w:rPr>
      </w:pPr>
      <w:proofErr w:type="spellStart"/>
      <w:r w:rsidRPr="00A552C5">
        <w:rPr>
          <w:rFonts w:cstheme="minorHAnsi"/>
          <w:iCs/>
          <w:sz w:val="24"/>
          <w:szCs w:val="24"/>
        </w:rPr>
        <w:t>BluestoneWales</w:t>
      </w:r>
      <w:proofErr w:type="spellEnd"/>
      <w:r w:rsidRPr="00A552C5">
        <w:rPr>
          <w:rFonts w:cstheme="minorHAnsi"/>
          <w:iCs/>
          <w:sz w:val="24"/>
          <w:szCs w:val="24"/>
        </w:rPr>
        <w:t xml:space="preserve">, (2022) Short Breaks, Available at: </w:t>
      </w:r>
      <w:hyperlink r:id="rId10" w:history="1">
        <w:r w:rsidRPr="00A552C5">
          <w:rPr>
            <w:rStyle w:val="Hyperlink"/>
            <w:sz w:val="24"/>
            <w:szCs w:val="24"/>
          </w:rPr>
          <w:t>Bluestone Wales | UK Luxury Short Breaks &amp; Family Holidays</w:t>
        </w:r>
      </w:hyperlink>
      <w:r w:rsidRPr="00A552C5">
        <w:rPr>
          <w:sz w:val="24"/>
          <w:szCs w:val="24"/>
        </w:rPr>
        <w:t xml:space="preserve"> (Accessed: 28 November 2022).</w:t>
      </w:r>
    </w:p>
    <w:p w14:paraId="718D02CA" w14:textId="77777777" w:rsidR="00A552C5" w:rsidRPr="00A552C5" w:rsidRDefault="00536CC9" w:rsidP="00EB34C3">
      <w:pPr>
        <w:tabs>
          <w:tab w:val="left" w:pos="720"/>
        </w:tabs>
        <w:rPr>
          <w:rFonts w:cstheme="minorHAnsi"/>
          <w:sz w:val="24"/>
          <w:szCs w:val="24"/>
        </w:rPr>
      </w:pPr>
      <w:r w:rsidRPr="00536CC9">
        <w:rPr>
          <w:rFonts w:cstheme="minorHAnsi"/>
          <w:sz w:val="24"/>
          <w:szCs w:val="24"/>
        </w:rPr>
        <w:t>Bush, T. (2019).</w:t>
      </w:r>
      <w:r w:rsidRPr="00536CC9">
        <w:rPr>
          <w:rFonts w:cstheme="minorHAnsi"/>
          <w:i/>
          <w:iCs/>
          <w:sz w:val="24"/>
          <w:szCs w:val="24"/>
        </w:rPr>
        <w:t xml:space="preserve"> </w:t>
      </w:r>
      <w:r w:rsidR="00A552C5" w:rsidRPr="00A552C5">
        <w:rPr>
          <w:rFonts w:cstheme="minorHAnsi"/>
          <w:i/>
          <w:iCs/>
          <w:sz w:val="24"/>
          <w:szCs w:val="24"/>
        </w:rPr>
        <w:t>‘</w:t>
      </w:r>
      <w:r w:rsidRPr="00536CC9">
        <w:rPr>
          <w:rFonts w:cstheme="minorHAnsi"/>
          <w:sz w:val="24"/>
          <w:szCs w:val="24"/>
        </w:rPr>
        <w:t>PESTLE Analysis explained</w:t>
      </w:r>
      <w:r w:rsidR="00A552C5" w:rsidRPr="00A552C5">
        <w:rPr>
          <w:rFonts w:cstheme="minorHAnsi"/>
          <w:sz w:val="24"/>
          <w:szCs w:val="24"/>
        </w:rPr>
        <w:t>’,</w:t>
      </w:r>
      <w:r w:rsidRPr="00536CC9">
        <w:rPr>
          <w:rFonts w:cstheme="minorHAnsi"/>
          <w:i/>
          <w:iCs/>
          <w:sz w:val="24"/>
          <w:szCs w:val="24"/>
        </w:rPr>
        <w:t xml:space="preserve"> PESTLE analysis</w:t>
      </w:r>
      <w:r w:rsidR="00A552C5" w:rsidRPr="00A552C5">
        <w:rPr>
          <w:rFonts w:cstheme="minorHAnsi"/>
          <w:i/>
          <w:iCs/>
          <w:sz w:val="24"/>
          <w:szCs w:val="24"/>
        </w:rPr>
        <w:t xml:space="preserve">. </w:t>
      </w:r>
      <w:r w:rsidR="00A552C5" w:rsidRPr="00A552C5">
        <w:rPr>
          <w:rFonts w:cstheme="minorHAnsi"/>
          <w:iCs/>
          <w:sz w:val="24"/>
          <w:szCs w:val="24"/>
        </w:rPr>
        <w:t>Available at</w:t>
      </w:r>
      <w:r w:rsidRPr="00536CC9">
        <w:rPr>
          <w:rFonts w:cstheme="minorHAnsi"/>
          <w:i/>
          <w:iCs/>
          <w:sz w:val="24"/>
          <w:szCs w:val="24"/>
        </w:rPr>
        <w:t>:</w:t>
      </w:r>
      <w:r w:rsidR="00A552C5" w:rsidRPr="00A552C5">
        <w:rPr>
          <w:rFonts w:cstheme="minorHAnsi"/>
          <w:i/>
          <w:iCs/>
          <w:sz w:val="24"/>
          <w:szCs w:val="24"/>
        </w:rPr>
        <w:t xml:space="preserve"> </w:t>
      </w:r>
      <w:hyperlink r:id="rId11" w:history="1">
        <w:r w:rsidRPr="00536CC9">
          <w:rPr>
            <w:rStyle w:val="Hyperlink"/>
            <w:rFonts w:cstheme="minorHAnsi"/>
            <w:sz w:val="24"/>
            <w:szCs w:val="24"/>
          </w:rPr>
          <w:t>https://pestleanalysis.com/pestle-analysis-explained-with-examples/</w:t>
        </w:r>
      </w:hyperlink>
      <w:r w:rsidR="00A552C5" w:rsidRPr="00A552C5">
        <w:rPr>
          <w:rFonts w:cstheme="minorHAnsi"/>
          <w:i/>
          <w:iCs/>
          <w:sz w:val="24"/>
          <w:szCs w:val="24"/>
        </w:rPr>
        <w:t xml:space="preserve"> </w:t>
      </w:r>
      <w:r w:rsidRPr="00536CC9">
        <w:rPr>
          <w:rFonts w:cstheme="minorHAnsi"/>
          <w:i/>
          <w:iCs/>
          <w:sz w:val="24"/>
          <w:szCs w:val="24"/>
        </w:rPr>
        <w:t xml:space="preserve"> </w:t>
      </w:r>
      <w:r w:rsidR="00A552C5" w:rsidRPr="00A552C5">
        <w:rPr>
          <w:rFonts w:cstheme="minorHAnsi"/>
          <w:sz w:val="24"/>
          <w:szCs w:val="24"/>
        </w:rPr>
        <w:t>(</w:t>
      </w:r>
      <w:r w:rsidRPr="00536CC9">
        <w:rPr>
          <w:rFonts w:cstheme="minorHAnsi"/>
          <w:sz w:val="24"/>
          <w:szCs w:val="24"/>
        </w:rPr>
        <w:t>Accessed</w:t>
      </w:r>
      <w:r w:rsidR="00A552C5" w:rsidRPr="00A552C5">
        <w:rPr>
          <w:rFonts w:cstheme="minorHAnsi"/>
          <w:sz w:val="24"/>
          <w:szCs w:val="24"/>
        </w:rPr>
        <w:t>:</w:t>
      </w:r>
      <w:r w:rsidRPr="00536CC9">
        <w:rPr>
          <w:rFonts w:cstheme="minorHAnsi"/>
          <w:sz w:val="24"/>
          <w:szCs w:val="24"/>
        </w:rPr>
        <w:t xml:space="preserve"> 3 November 2022</w:t>
      </w:r>
      <w:r w:rsidR="00A552C5" w:rsidRPr="00A552C5">
        <w:rPr>
          <w:rFonts w:cstheme="minorHAnsi"/>
          <w:sz w:val="24"/>
          <w:szCs w:val="24"/>
        </w:rPr>
        <w:t>).</w:t>
      </w:r>
    </w:p>
    <w:p w14:paraId="49B1055B" w14:textId="77777777" w:rsidR="00A552C5" w:rsidRPr="00A552C5" w:rsidRDefault="00A552C5" w:rsidP="00F1263E">
      <w:pPr>
        <w:rPr>
          <w:sz w:val="24"/>
          <w:szCs w:val="24"/>
        </w:rPr>
      </w:pPr>
      <w:r w:rsidRPr="00A552C5">
        <w:rPr>
          <w:rFonts w:cstheme="minorHAnsi"/>
          <w:iCs/>
          <w:sz w:val="24"/>
          <w:szCs w:val="24"/>
        </w:rPr>
        <w:t xml:space="preserve">Center Parcs (Holdings 1) Ltd. (2022) </w:t>
      </w:r>
      <w:r w:rsidRPr="00A552C5">
        <w:rPr>
          <w:rFonts w:cstheme="minorHAnsi"/>
          <w:i/>
          <w:sz w:val="24"/>
          <w:szCs w:val="24"/>
        </w:rPr>
        <w:t xml:space="preserve">Annual Report and Financial Statements 2022. </w:t>
      </w:r>
      <w:r w:rsidRPr="00A552C5">
        <w:rPr>
          <w:rFonts w:cstheme="minorHAnsi"/>
          <w:iCs/>
          <w:sz w:val="24"/>
          <w:szCs w:val="24"/>
        </w:rPr>
        <w:t xml:space="preserve">Available at: </w:t>
      </w:r>
      <w:hyperlink r:id="rId12" w:history="1">
        <w:r w:rsidRPr="00A552C5">
          <w:rPr>
            <w:rStyle w:val="Hyperlink"/>
            <w:sz w:val="24"/>
            <w:szCs w:val="24"/>
          </w:rPr>
          <w:t>Center Parcs (Holdings 1) Limited 2022</w:t>
        </w:r>
      </w:hyperlink>
      <w:r w:rsidRPr="00A552C5">
        <w:rPr>
          <w:sz w:val="24"/>
          <w:szCs w:val="24"/>
        </w:rPr>
        <w:t xml:space="preserve"> (Accessed: 29 November 2022).</w:t>
      </w:r>
    </w:p>
    <w:p w14:paraId="27274535" w14:textId="77777777" w:rsidR="00A552C5" w:rsidRPr="00A552C5" w:rsidRDefault="00A552C5" w:rsidP="00F1263E">
      <w:pPr>
        <w:rPr>
          <w:sz w:val="24"/>
          <w:szCs w:val="24"/>
        </w:rPr>
      </w:pPr>
      <w:r w:rsidRPr="00A552C5">
        <w:rPr>
          <w:rFonts w:cstheme="minorHAnsi"/>
          <w:iCs/>
          <w:sz w:val="24"/>
          <w:szCs w:val="24"/>
        </w:rPr>
        <w:t xml:space="preserve">Center Parcs (Holdings 1) Ltd. (2022) </w:t>
      </w:r>
      <w:r w:rsidRPr="00A552C5">
        <w:rPr>
          <w:rFonts w:cstheme="minorHAnsi"/>
          <w:i/>
          <w:sz w:val="24"/>
          <w:szCs w:val="24"/>
        </w:rPr>
        <w:t xml:space="preserve">Annual Report and Financial Statements 2019. </w:t>
      </w:r>
      <w:r w:rsidRPr="00A552C5">
        <w:rPr>
          <w:rFonts w:cstheme="minorHAnsi"/>
          <w:iCs/>
          <w:sz w:val="24"/>
          <w:szCs w:val="24"/>
        </w:rPr>
        <w:t xml:space="preserve">Available at: </w:t>
      </w:r>
      <w:hyperlink r:id="rId13" w:history="1">
        <w:r w:rsidRPr="00A552C5">
          <w:rPr>
            <w:rStyle w:val="Hyperlink"/>
            <w:sz w:val="24"/>
            <w:szCs w:val="24"/>
          </w:rPr>
          <w:t>Center Parcs (Holdings 1) Ltd 2019</w:t>
        </w:r>
      </w:hyperlink>
      <w:r w:rsidRPr="00A552C5">
        <w:rPr>
          <w:sz w:val="24"/>
          <w:szCs w:val="24"/>
        </w:rPr>
        <w:t xml:space="preserve"> (Accessed: 29 November 2022).</w:t>
      </w:r>
    </w:p>
    <w:p w14:paraId="2896D13B" w14:textId="77777777" w:rsidR="00A552C5" w:rsidRPr="00A552C5" w:rsidRDefault="00A552C5" w:rsidP="00F1263E">
      <w:pPr>
        <w:rPr>
          <w:sz w:val="24"/>
          <w:szCs w:val="24"/>
        </w:rPr>
      </w:pPr>
      <w:r w:rsidRPr="00A552C5">
        <w:rPr>
          <w:rFonts w:cstheme="minorHAnsi"/>
          <w:sz w:val="24"/>
          <w:szCs w:val="24"/>
        </w:rPr>
        <w:t xml:space="preserve">Center Parcs Ltd, (2022). </w:t>
      </w:r>
      <w:r w:rsidRPr="00A552C5">
        <w:rPr>
          <w:rFonts w:cstheme="minorHAnsi"/>
          <w:i/>
          <w:sz w:val="24"/>
          <w:szCs w:val="24"/>
        </w:rPr>
        <w:t xml:space="preserve">Annual Financial Statements 2022. </w:t>
      </w:r>
      <w:r w:rsidRPr="00A552C5">
        <w:rPr>
          <w:rFonts w:cstheme="minorHAnsi"/>
          <w:iCs/>
          <w:sz w:val="24"/>
          <w:szCs w:val="24"/>
        </w:rPr>
        <w:t xml:space="preserve">Available at: </w:t>
      </w:r>
      <w:hyperlink r:id="rId14" w:history="1">
        <w:r w:rsidRPr="00A552C5">
          <w:rPr>
            <w:rStyle w:val="Hyperlink"/>
            <w:sz w:val="24"/>
            <w:szCs w:val="24"/>
          </w:rPr>
          <w:t>Center Parcs (Holdings 1) Limited 2022</w:t>
        </w:r>
      </w:hyperlink>
      <w:r w:rsidRPr="00A552C5">
        <w:rPr>
          <w:sz w:val="24"/>
          <w:szCs w:val="24"/>
        </w:rPr>
        <w:t xml:space="preserve"> (Accessed: 28 November 2022).</w:t>
      </w:r>
    </w:p>
    <w:p w14:paraId="3CE58925" w14:textId="77777777" w:rsidR="00A552C5" w:rsidRPr="00A552C5" w:rsidRDefault="00A552C5" w:rsidP="00F1263E">
      <w:pPr>
        <w:rPr>
          <w:sz w:val="24"/>
          <w:szCs w:val="24"/>
        </w:rPr>
      </w:pPr>
      <w:r w:rsidRPr="00A552C5">
        <w:rPr>
          <w:sz w:val="24"/>
          <w:szCs w:val="24"/>
        </w:rPr>
        <w:t xml:space="preserve">Center Parcs, (2022) </w:t>
      </w:r>
      <w:r w:rsidRPr="00A552C5">
        <w:rPr>
          <w:i/>
          <w:iCs/>
          <w:sz w:val="24"/>
          <w:szCs w:val="24"/>
        </w:rPr>
        <w:t>Logo</w:t>
      </w:r>
      <w:r w:rsidRPr="00A552C5">
        <w:rPr>
          <w:sz w:val="24"/>
          <w:szCs w:val="24"/>
        </w:rPr>
        <w:t xml:space="preserve">. Available at: </w:t>
      </w:r>
      <w:hyperlink r:id="rId15" w:history="1">
        <w:r w:rsidRPr="00A552C5">
          <w:rPr>
            <w:rStyle w:val="Hyperlink"/>
            <w:sz w:val="24"/>
            <w:szCs w:val="24"/>
          </w:rPr>
          <w:t>Center Parcs | Family &amp; Short Breaks in the UK | Center Parcs</w:t>
        </w:r>
      </w:hyperlink>
      <w:r w:rsidRPr="00A552C5">
        <w:rPr>
          <w:sz w:val="24"/>
          <w:szCs w:val="24"/>
        </w:rPr>
        <w:t xml:space="preserve"> [Accessed: 19 October 2022].</w:t>
      </w:r>
    </w:p>
    <w:p w14:paraId="4CCB1992" w14:textId="77777777" w:rsidR="00A552C5" w:rsidRPr="00A552C5" w:rsidRDefault="00A552C5" w:rsidP="00F1263E">
      <w:pPr>
        <w:rPr>
          <w:sz w:val="24"/>
          <w:szCs w:val="24"/>
        </w:rPr>
      </w:pPr>
      <w:r w:rsidRPr="00A552C5">
        <w:rPr>
          <w:sz w:val="24"/>
          <w:szCs w:val="24"/>
        </w:rPr>
        <w:t>Center Parcs, (2022).</w:t>
      </w:r>
      <w:r w:rsidRPr="00A552C5">
        <w:rPr>
          <w:i/>
          <w:iCs/>
          <w:sz w:val="24"/>
          <w:szCs w:val="24"/>
        </w:rPr>
        <w:t xml:space="preserve"> Center Parcs history. </w:t>
      </w:r>
      <w:r w:rsidRPr="00A552C5">
        <w:rPr>
          <w:sz w:val="24"/>
          <w:szCs w:val="24"/>
        </w:rPr>
        <w:t xml:space="preserve">Available at: </w:t>
      </w:r>
      <w:hyperlink r:id="rId16" w:history="1">
        <w:r w:rsidRPr="00A552C5">
          <w:rPr>
            <w:rStyle w:val="Hyperlink"/>
            <w:sz w:val="24"/>
            <w:szCs w:val="24"/>
          </w:rPr>
          <w:t>History (centerparcs.co.uk)</w:t>
        </w:r>
      </w:hyperlink>
      <w:r w:rsidRPr="00A552C5">
        <w:rPr>
          <w:sz w:val="24"/>
          <w:szCs w:val="24"/>
        </w:rPr>
        <w:t xml:space="preserve"> (Accessed: 27 November 2020).</w:t>
      </w:r>
    </w:p>
    <w:p w14:paraId="26A0DAAB" w14:textId="77777777" w:rsidR="00A552C5" w:rsidRPr="00A552C5" w:rsidRDefault="00A552C5" w:rsidP="00F1263E">
      <w:pPr>
        <w:rPr>
          <w:sz w:val="24"/>
          <w:szCs w:val="24"/>
        </w:rPr>
      </w:pPr>
      <w:r w:rsidRPr="00A552C5">
        <w:rPr>
          <w:sz w:val="24"/>
          <w:szCs w:val="24"/>
        </w:rPr>
        <w:t xml:space="preserve">Chernev, A. (2014) </w:t>
      </w:r>
      <w:r w:rsidRPr="00A552C5">
        <w:rPr>
          <w:i/>
          <w:iCs/>
          <w:sz w:val="24"/>
          <w:szCs w:val="24"/>
        </w:rPr>
        <w:t xml:space="preserve">Strategic Marketing Management. </w:t>
      </w:r>
      <w:r w:rsidRPr="00A552C5">
        <w:rPr>
          <w:sz w:val="24"/>
          <w:szCs w:val="24"/>
        </w:rPr>
        <w:t>USA: Cerebellum.</w:t>
      </w:r>
    </w:p>
    <w:p w14:paraId="03F1A9CB" w14:textId="77777777" w:rsidR="00A552C5" w:rsidRPr="00A552C5" w:rsidRDefault="00A552C5" w:rsidP="00F1263E">
      <w:pPr>
        <w:rPr>
          <w:sz w:val="24"/>
          <w:szCs w:val="24"/>
        </w:rPr>
      </w:pPr>
      <w:r w:rsidRPr="00A552C5">
        <w:rPr>
          <w:sz w:val="24"/>
          <w:szCs w:val="24"/>
        </w:rPr>
        <w:t>Comparably, (2022).</w:t>
      </w:r>
      <w:r w:rsidRPr="00A552C5">
        <w:rPr>
          <w:i/>
          <w:sz w:val="24"/>
          <w:szCs w:val="24"/>
        </w:rPr>
        <w:t xml:space="preserve"> Mission statement</w:t>
      </w:r>
      <w:r w:rsidRPr="00A552C5">
        <w:rPr>
          <w:sz w:val="24"/>
          <w:szCs w:val="24"/>
        </w:rPr>
        <w:t xml:space="preserve">. Available at: </w:t>
      </w:r>
      <w:hyperlink r:id="rId17" w:history="1">
        <w:r w:rsidRPr="00A552C5">
          <w:rPr>
            <w:rStyle w:val="Hyperlink"/>
            <w:sz w:val="24"/>
            <w:szCs w:val="24"/>
          </w:rPr>
          <w:t>Center Parcs Mission, Vision &amp; Values | Comparably</w:t>
        </w:r>
      </w:hyperlink>
      <w:r w:rsidRPr="00A552C5">
        <w:rPr>
          <w:sz w:val="24"/>
          <w:szCs w:val="24"/>
        </w:rPr>
        <w:t xml:space="preserve"> (Accessed: 27 November 2022).</w:t>
      </w:r>
    </w:p>
    <w:p w14:paraId="690B71CA" w14:textId="77777777" w:rsidR="00A552C5" w:rsidRPr="00A552C5" w:rsidRDefault="00A552C5" w:rsidP="00F1263E">
      <w:pPr>
        <w:rPr>
          <w:sz w:val="24"/>
          <w:szCs w:val="24"/>
        </w:rPr>
      </w:pPr>
      <w:r w:rsidRPr="00A552C5">
        <w:rPr>
          <w:sz w:val="24"/>
          <w:szCs w:val="24"/>
        </w:rPr>
        <w:t xml:space="preserve">Corporate Center Parcs, (2022) </w:t>
      </w:r>
      <w:r w:rsidRPr="00A552C5">
        <w:rPr>
          <w:i/>
          <w:sz w:val="24"/>
          <w:szCs w:val="24"/>
        </w:rPr>
        <w:t>Corporate Social Responsibilities.</w:t>
      </w:r>
      <w:r w:rsidRPr="00A552C5">
        <w:rPr>
          <w:sz w:val="24"/>
          <w:szCs w:val="24"/>
        </w:rPr>
        <w:t xml:space="preserve"> Available at: </w:t>
      </w:r>
      <w:hyperlink r:id="rId18" w:history="1">
        <w:r w:rsidRPr="00A552C5">
          <w:rPr>
            <w:rStyle w:val="Hyperlink"/>
            <w:sz w:val="24"/>
            <w:szCs w:val="24"/>
          </w:rPr>
          <w:t>Corporate partnerships (centerparcs.co.uk)</w:t>
        </w:r>
      </w:hyperlink>
      <w:r w:rsidRPr="00A552C5">
        <w:rPr>
          <w:sz w:val="24"/>
          <w:szCs w:val="24"/>
        </w:rPr>
        <w:t xml:space="preserve"> (Accessed: 27 November 2022).</w:t>
      </w:r>
    </w:p>
    <w:p w14:paraId="77193031" w14:textId="77777777" w:rsidR="00A552C5" w:rsidRPr="00A552C5" w:rsidRDefault="00A552C5" w:rsidP="00F1263E">
      <w:pPr>
        <w:rPr>
          <w:rFonts w:cstheme="minorHAnsi"/>
          <w:iCs/>
          <w:sz w:val="24"/>
          <w:szCs w:val="24"/>
        </w:rPr>
      </w:pPr>
      <w:r w:rsidRPr="00A552C5">
        <w:rPr>
          <w:rFonts w:cstheme="minorHAnsi"/>
          <w:iCs/>
          <w:sz w:val="24"/>
          <w:szCs w:val="24"/>
        </w:rPr>
        <w:t xml:space="preserve">Des, G.G, Eisner, A.B, McNamara, G. (2016) </w:t>
      </w:r>
      <w:r w:rsidRPr="00A552C5">
        <w:rPr>
          <w:rFonts w:cstheme="minorHAnsi"/>
          <w:i/>
          <w:sz w:val="24"/>
          <w:szCs w:val="24"/>
        </w:rPr>
        <w:t xml:space="preserve">Strategic Management. </w:t>
      </w:r>
      <w:r w:rsidRPr="00A552C5">
        <w:rPr>
          <w:rFonts w:cstheme="minorHAnsi"/>
          <w:iCs/>
          <w:sz w:val="24"/>
          <w:szCs w:val="24"/>
        </w:rPr>
        <w:t>8</w:t>
      </w:r>
      <w:r w:rsidRPr="00A552C5">
        <w:rPr>
          <w:rFonts w:cstheme="minorHAnsi"/>
          <w:iCs/>
          <w:sz w:val="24"/>
          <w:szCs w:val="24"/>
          <w:vertAlign w:val="superscript"/>
        </w:rPr>
        <w:t>th</w:t>
      </w:r>
      <w:r w:rsidRPr="00A552C5">
        <w:rPr>
          <w:rFonts w:cstheme="minorHAnsi"/>
          <w:iCs/>
          <w:sz w:val="24"/>
          <w:szCs w:val="24"/>
        </w:rPr>
        <w:t xml:space="preserve"> </w:t>
      </w:r>
      <w:proofErr w:type="spellStart"/>
      <w:r w:rsidRPr="00A552C5">
        <w:rPr>
          <w:rFonts w:cstheme="minorHAnsi"/>
          <w:iCs/>
          <w:sz w:val="24"/>
          <w:szCs w:val="24"/>
        </w:rPr>
        <w:t>edn</w:t>
      </w:r>
      <w:proofErr w:type="spellEnd"/>
      <w:r w:rsidRPr="00A552C5">
        <w:rPr>
          <w:rFonts w:cstheme="minorHAnsi"/>
          <w:iCs/>
          <w:sz w:val="24"/>
          <w:szCs w:val="24"/>
        </w:rPr>
        <w:t>. New York: McGraw Hill.</w:t>
      </w:r>
    </w:p>
    <w:p w14:paraId="1C5AB187" w14:textId="77777777" w:rsidR="00A552C5" w:rsidRPr="00A552C5" w:rsidRDefault="00A552C5" w:rsidP="00EB34C3">
      <w:pPr>
        <w:tabs>
          <w:tab w:val="left" w:pos="720"/>
        </w:tabs>
        <w:rPr>
          <w:rFonts w:cstheme="minorHAnsi"/>
          <w:sz w:val="24"/>
          <w:szCs w:val="24"/>
        </w:rPr>
      </w:pPr>
      <w:r w:rsidRPr="00A552C5">
        <w:rPr>
          <w:rFonts w:cstheme="minorHAnsi"/>
          <w:sz w:val="24"/>
          <w:szCs w:val="24"/>
        </w:rPr>
        <w:t xml:space="preserve">Ellis-Chadwick, F, Jobber, D. (2020) </w:t>
      </w:r>
      <w:r w:rsidRPr="00A552C5">
        <w:rPr>
          <w:rFonts w:cstheme="minorHAnsi"/>
          <w:i/>
          <w:iCs/>
          <w:sz w:val="24"/>
          <w:szCs w:val="24"/>
        </w:rPr>
        <w:t>Principles and Practice of Marketing</w:t>
      </w:r>
      <w:r w:rsidRPr="00A552C5">
        <w:rPr>
          <w:rFonts w:cstheme="minorHAnsi"/>
          <w:sz w:val="24"/>
          <w:szCs w:val="24"/>
        </w:rPr>
        <w:t>. 9</w:t>
      </w:r>
      <w:r w:rsidRPr="00A552C5">
        <w:rPr>
          <w:rFonts w:cstheme="minorHAnsi"/>
          <w:sz w:val="24"/>
          <w:szCs w:val="24"/>
          <w:vertAlign w:val="superscript"/>
        </w:rPr>
        <w:t>th</w:t>
      </w:r>
      <w:r w:rsidRPr="00A552C5">
        <w:rPr>
          <w:rFonts w:cstheme="minorHAnsi"/>
          <w:sz w:val="24"/>
          <w:szCs w:val="24"/>
        </w:rPr>
        <w:t xml:space="preserve"> </w:t>
      </w:r>
      <w:proofErr w:type="spellStart"/>
      <w:r w:rsidRPr="00A552C5">
        <w:rPr>
          <w:rFonts w:cstheme="minorHAnsi"/>
          <w:sz w:val="24"/>
          <w:szCs w:val="24"/>
        </w:rPr>
        <w:t>edn</w:t>
      </w:r>
      <w:proofErr w:type="spellEnd"/>
      <w:r w:rsidRPr="00A552C5">
        <w:rPr>
          <w:rFonts w:cstheme="minorHAnsi"/>
          <w:sz w:val="24"/>
          <w:szCs w:val="24"/>
        </w:rPr>
        <w:t>. London: McGraw Hill.</w:t>
      </w:r>
    </w:p>
    <w:p w14:paraId="5E5946E8" w14:textId="77777777" w:rsidR="00A552C5" w:rsidRPr="00A552C5" w:rsidRDefault="00A552C5" w:rsidP="00F1263E">
      <w:pPr>
        <w:rPr>
          <w:sz w:val="24"/>
          <w:szCs w:val="24"/>
        </w:rPr>
      </w:pPr>
      <w:proofErr w:type="spellStart"/>
      <w:r w:rsidRPr="00A552C5">
        <w:rPr>
          <w:sz w:val="24"/>
          <w:szCs w:val="24"/>
        </w:rPr>
        <w:t>Espiner</w:t>
      </w:r>
      <w:proofErr w:type="spellEnd"/>
      <w:r w:rsidRPr="00A552C5">
        <w:rPr>
          <w:sz w:val="24"/>
          <w:szCs w:val="24"/>
        </w:rPr>
        <w:t xml:space="preserve">, T. (2022) ‘Center parcs Backtracks on Queens Funeral Closure Plans’, </w:t>
      </w:r>
      <w:r w:rsidRPr="00A552C5">
        <w:rPr>
          <w:i/>
          <w:iCs/>
          <w:sz w:val="24"/>
          <w:szCs w:val="24"/>
        </w:rPr>
        <w:t xml:space="preserve">BBC News, </w:t>
      </w:r>
      <w:r w:rsidRPr="00A552C5">
        <w:rPr>
          <w:sz w:val="24"/>
          <w:szCs w:val="24"/>
        </w:rPr>
        <w:t>13</w:t>
      </w:r>
      <w:r w:rsidRPr="00A552C5">
        <w:rPr>
          <w:sz w:val="24"/>
          <w:szCs w:val="24"/>
          <w:vertAlign w:val="superscript"/>
        </w:rPr>
        <w:t>th</w:t>
      </w:r>
      <w:r w:rsidRPr="00A552C5">
        <w:rPr>
          <w:sz w:val="24"/>
          <w:szCs w:val="24"/>
        </w:rPr>
        <w:t xml:space="preserve"> September. </w:t>
      </w:r>
      <w:proofErr w:type="spellStart"/>
      <w:r w:rsidRPr="00A552C5">
        <w:rPr>
          <w:sz w:val="24"/>
          <w:szCs w:val="24"/>
        </w:rPr>
        <w:t>Avaiable</w:t>
      </w:r>
      <w:proofErr w:type="spellEnd"/>
      <w:r w:rsidRPr="00A552C5">
        <w:rPr>
          <w:sz w:val="24"/>
          <w:szCs w:val="24"/>
        </w:rPr>
        <w:t xml:space="preserve"> at:  </w:t>
      </w:r>
      <w:hyperlink r:id="rId19" w:history="1">
        <w:r w:rsidRPr="00A552C5">
          <w:rPr>
            <w:rStyle w:val="Hyperlink"/>
            <w:sz w:val="24"/>
            <w:szCs w:val="24"/>
          </w:rPr>
          <w:t>Center Parcs backtracks on Queen's funeral closure plans - BBC News</w:t>
        </w:r>
      </w:hyperlink>
      <w:r w:rsidRPr="00A552C5">
        <w:rPr>
          <w:sz w:val="24"/>
          <w:szCs w:val="24"/>
        </w:rPr>
        <w:t xml:space="preserve"> (Accessed: 29 November 2022).</w:t>
      </w:r>
    </w:p>
    <w:p w14:paraId="22021B55" w14:textId="77777777" w:rsidR="00A552C5" w:rsidRPr="00A552C5" w:rsidRDefault="00A552C5" w:rsidP="00F1263E">
      <w:pPr>
        <w:rPr>
          <w:sz w:val="24"/>
          <w:szCs w:val="24"/>
        </w:rPr>
      </w:pPr>
      <w:r w:rsidRPr="00A552C5">
        <w:rPr>
          <w:sz w:val="24"/>
          <w:szCs w:val="24"/>
        </w:rPr>
        <w:lastRenderedPageBreak/>
        <w:t xml:space="preserve">Fay, J and Jobber, D (2019) </w:t>
      </w:r>
      <w:r w:rsidRPr="00A552C5">
        <w:rPr>
          <w:i/>
          <w:iCs/>
          <w:sz w:val="24"/>
          <w:szCs w:val="24"/>
        </w:rPr>
        <w:t>Foundations of Marketing</w:t>
      </w:r>
      <w:r w:rsidRPr="00A552C5">
        <w:rPr>
          <w:sz w:val="24"/>
          <w:szCs w:val="24"/>
        </w:rPr>
        <w:t>. London: McCraw Hill.</w:t>
      </w:r>
    </w:p>
    <w:p w14:paraId="45DF58AE" w14:textId="77777777" w:rsidR="00A552C5" w:rsidRPr="00A552C5" w:rsidRDefault="00A552C5" w:rsidP="00F1263E">
      <w:pPr>
        <w:rPr>
          <w:sz w:val="24"/>
          <w:szCs w:val="24"/>
        </w:rPr>
      </w:pPr>
      <w:r w:rsidRPr="00A552C5">
        <w:rPr>
          <w:sz w:val="24"/>
          <w:szCs w:val="24"/>
        </w:rPr>
        <w:t xml:space="preserve">Kottler, P. (1999) </w:t>
      </w:r>
      <w:r w:rsidRPr="00A552C5">
        <w:rPr>
          <w:i/>
          <w:iCs/>
          <w:sz w:val="24"/>
          <w:szCs w:val="24"/>
        </w:rPr>
        <w:t xml:space="preserve">Kottler on Marketing: How to Create, Win, and Dominate Markets. </w:t>
      </w:r>
      <w:r w:rsidRPr="00A552C5">
        <w:rPr>
          <w:sz w:val="24"/>
          <w:szCs w:val="24"/>
        </w:rPr>
        <w:t>London: Simon and Schuster.</w:t>
      </w:r>
    </w:p>
    <w:p w14:paraId="2459EC05" w14:textId="77777777" w:rsidR="00A552C5" w:rsidRPr="00A552C5" w:rsidRDefault="00A552C5" w:rsidP="00F1263E">
      <w:pPr>
        <w:rPr>
          <w:sz w:val="24"/>
          <w:szCs w:val="24"/>
        </w:rPr>
      </w:pPr>
      <w:proofErr w:type="spellStart"/>
      <w:r w:rsidRPr="00A552C5">
        <w:rPr>
          <w:sz w:val="24"/>
          <w:szCs w:val="24"/>
        </w:rPr>
        <w:t>Logo.fandom</w:t>
      </w:r>
      <w:proofErr w:type="spellEnd"/>
      <w:r w:rsidRPr="00A552C5">
        <w:rPr>
          <w:sz w:val="24"/>
          <w:szCs w:val="24"/>
        </w:rPr>
        <w:t xml:space="preserve">, (2022) </w:t>
      </w:r>
      <w:r w:rsidRPr="00A552C5">
        <w:rPr>
          <w:i/>
          <w:iCs/>
          <w:sz w:val="24"/>
          <w:szCs w:val="24"/>
        </w:rPr>
        <w:t xml:space="preserve">Change of Logo. </w:t>
      </w:r>
      <w:r w:rsidRPr="00A552C5">
        <w:rPr>
          <w:sz w:val="24"/>
          <w:szCs w:val="24"/>
        </w:rPr>
        <w:t xml:space="preserve">Available at: </w:t>
      </w:r>
      <w:hyperlink r:id="rId20" w:history="1">
        <w:r w:rsidRPr="00A552C5">
          <w:rPr>
            <w:rStyle w:val="Hyperlink"/>
            <w:sz w:val="24"/>
            <w:szCs w:val="24"/>
          </w:rPr>
          <w:t xml:space="preserve">Center Parcs | </w:t>
        </w:r>
        <w:proofErr w:type="spellStart"/>
        <w:r w:rsidRPr="00A552C5">
          <w:rPr>
            <w:rStyle w:val="Hyperlink"/>
            <w:sz w:val="24"/>
            <w:szCs w:val="24"/>
          </w:rPr>
          <w:t>Logopedia</w:t>
        </w:r>
        <w:proofErr w:type="spellEnd"/>
        <w:r w:rsidRPr="00A552C5">
          <w:rPr>
            <w:rStyle w:val="Hyperlink"/>
            <w:sz w:val="24"/>
            <w:szCs w:val="24"/>
          </w:rPr>
          <w:t xml:space="preserve"> | Fandom</w:t>
        </w:r>
      </w:hyperlink>
      <w:r w:rsidRPr="00A552C5">
        <w:rPr>
          <w:sz w:val="24"/>
          <w:szCs w:val="24"/>
        </w:rPr>
        <w:t xml:space="preserve"> [Accessed: 28 November 2022].</w:t>
      </w:r>
    </w:p>
    <w:p w14:paraId="28C0495E" w14:textId="77777777" w:rsidR="00A552C5" w:rsidRPr="00A552C5" w:rsidRDefault="00A552C5" w:rsidP="00C77702">
      <w:pPr>
        <w:pStyle w:val="Bibliography"/>
        <w:rPr>
          <w:noProof/>
          <w:sz w:val="24"/>
          <w:szCs w:val="24"/>
        </w:rPr>
      </w:pPr>
      <w:r w:rsidRPr="00A552C5">
        <w:rPr>
          <w:noProof/>
          <w:sz w:val="24"/>
          <w:szCs w:val="24"/>
        </w:rPr>
        <w:t xml:space="preserve">Marketline, 2022. </w:t>
      </w:r>
      <w:r w:rsidRPr="00A552C5">
        <w:rPr>
          <w:i/>
          <w:iCs/>
          <w:noProof/>
          <w:sz w:val="24"/>
          <w:szCs w:val="24"/>
        </w:rPr>
        <w:t xml:space="preserve">https://advantage-marketline-com.ezproxy.uwtsd.ac.uk/Company/Profile/center-parcs-uk-group-ltd?swot. </w:t>
      </w:r>
      <w:r w:rsidRPr="00A552C5">
        <w:rPr>
          <w:noProof/>
          <w:sz w:val="24"/>
          <w:szCs w:val="24"/>
        </w:rPr>
        <w:t xml:space="preserve">[Online] </w:t>
      </w:r>
      <w:r w:rsidRPr="00A552C5">
        <w:rPr>
          <w:noProof/>
          <w:sz w:val="24"/>
          <w:szCs w:val="24"/>
        </w:rPr>
        <w:br/>
        <w:t xml:space="preserve">Available at: </w:t>
      </w:r>
      <w:r w:rsidRPr="00A552C5">
        <w:rPr>
          <w:noProof/>
          <w:sz w:val="24"/>
          <w:szCs w:val="24"/>
          <w:u w:val="single"/>
        </w:rPr>
        <w:t>https://advantage-marketline-com.ezproxy.uwtsd.ac.uk/Company/Profile/center-parcs-uk-group-ltd?swot</w:t>
      </w:r>
      <w:r w:rsidRPr="00A552C5">
        <w:rPr>
          <w:noProof/>
          <w:sz w:val="24"/>
          <w:szCs w:val="24"/>
        </w:rPr>
        <w:br/>
        <w:t>[Accessed: 8 november 2022].</w:t>
      </w:r>
    </w:p>
    <w:p w14:paraId="73CB74E9" w14:textId="77777777" w:rsidR="00A552C5" w:rsidRPr="00A552C5" w:rsidRDefault="00A552C5" w:rsidP="00F1263E">
      <w:pPr>
        <w:rPr>
          <w:sz w:val="24"/>
          <w:szCs w:val="24"/>
        </w:rPr>
      </w:pPr>
      <w:r w:rsidRPr="00A552C5">
        <w:rPr>
          <w:rFonts w:cstheme="minorHAnsi"/>
          <w:color w:val="1A1A1A"/>
          <w:sz w:val="24"/>
          <w:szCs w:val="24"/>
        </w:rPr>
        <w:t xml:space="preserve">Minton, Z. (2022). </w:t>
      </w:r>
      <w:r w:rsidRPr="00A552C5">
        <w:rPr>
          <w:rFonts w:cstheme="minorHAnsi"/>
          <w:i/>
          <w:iCs/>
          <w:color w:val="1A1A1A"/>
          <w:sz w:val="24"/>
          <w:szCs w:val="24"/>
        </w:rPr>
        <w:t xml:space="preserve">Why a global recession is inevitable in 2023. </w:t>
      </w:r>
      <w:r w:rsidRPr="00A552C5">
        <w:rPr>
          <w:rFonts w:cstheme="minorHAnsi"/>
          <w:color w:val="1A1A1A"/>
          <w:sz w:val="24"/>
          <w:szCs w:val="24"/>
        </w:rPr>
        <w:t xml:space="preserve">Available at: </w:t>
      </w:r>
      <w:hyperlink r:id="rId21" w:history="1">
        <w:r w:rsidRPr="00A552C5">
          <w:rPr>
            <w:rStyle w:val="Hyperlink"/>
            <w:sz w:val="24"/>
            <w:szCs w:val="24"/>
          </w:rPr>
          <w:t>Why a global recession is inevitable in 2023 | The Economist</w:t>
        </w:r>
      </w:hyperlink>
      <w:r w:rsidRPr="00A552C5">
        <w:rPr>
          <w:sz w:val="24"/>
          <w:szCs w:val="24"/>
        </w:rPr>
        <w:t xml:space="preserve"> (Accessed: 28 November 2022).</w:t>
      </w:r>
    </w:p>
    <w:p w14:paraId="5F50FFB6" w14:textId="77777777" w:rsidR="00A552C5" w:rsidRPr="00A552C5" w:rsidRDefault="00A552C5" w:rsidP="001B0A9E">
      <w:pPr>
        <w:tabs>
          <w:tab w:val="left" w:pos="720"/>
        </w:tabs>
        <w:rPr>
          <w:sz w:val="24"/>
          <w:szCs w:val="24"/>
        </w:rPr>
      </w:pPr>
      <w:r w:rsidRPr="00A552C5">
        <w:rPr>
          <w:sz w:val="24"/>
          <w:szCs w:val="24"/>
        </w:rPr>
        <w:t>Porter, M.E. (2008) ‘The Five Competitive Forces That Shape Strategy’, </w:t>
      </w:r>
      <w:r w:rsidRPr="00A552C5">
        <w:rPr>
          <w:i/>
          <w:iCs/>
          <w:sz w:val="24"/>
          <w:szCs w:val="24"/>
        </w:rPr>
        <w:t>Harvard Business Review,</w:t>
      </w:r>
      <w:r w:rsidRPr="00A552C5">
        <w:rPr>
          <w:sz w:val="24"/>
          <w:szCs w:val="24"/>
        </w:rPr>
        <w:t xml:space="preserve"> 86(1), pp. 78–93. Available at: </w:t>
      </w:r>
      <w:hyperlink r:id="rId22" w:history="1">
        <w:r w:rsidRPr="00A552C5">
          <w:rPr>
            <w:rStyle w:val="Hyperlink"/>
            <w:sz w:val="24"/>
            <w:szCs w:val="24"/>
          </w:rPr>
          <w:t>https://search-ebscohost-com.ezproxy.uwtsd.ac.uk/login.aspx?direct=true&amp;db=bth&amp;AN=28000138&amp;site=ehost-live</w:t>
        </w:r>
      </w:hyperlink>
      <w:r w:rsidRPr="00A552C5">
        <w:rPr>
          <w:sz w:val="24"/>
          <w:szCs w:val="24"/>
        </w:rPr>
        <w:t xml:space="preserve"> [Accessed: 23 November 2022]</w:t>
      </w:r>
    </w:p>
    <w:p w14:paraId="416EC6B4" w14:textId="77777777" w:rsidR="00A552C5" w:rsidRPr="00A552C5" w:rsidRDefault="00A552C5" w:rsidP="00F1263E">
      <w:pPr>
        <w:rPr>
          <w:sz w:val="24"/>
          <w:szCs w:val="24"/>
        </w:rPr>
      </w:pPr>
      <w:proofErr w:type="spellStart"/>
      <w:r w:rsidRPr="00A552C5">
        <w:rPr>
          <w:sz w:val="24"/>
          <w:szCs w:val="24"/>
        </w:rPr>
        <w:t>Scagliusi</w:t>
      </w:r>
      <w:proofErr w:type="spellEnd"/>
      <w:r w:rsidRPr="00A552C5">
        <w:rPr>
          <w:sz w:val="24"/>
          <w:szCs w:val="24"/>
        </w:rPr>
        <w:t xml:space="preserve">, </w:t>
      </w:r>
      <w:proofErr w:type="gramStart"/>
      <w:r w:rsidRPr="00A552C5">
        <w:rPr>
          <w:sz w:val="24"/>
          <w:szCs w:val="24"/>
        </w:rPr>
        <w:t>A,L.</w:t>
      </w:r>
      <w:proofErr w:type="gramEnd"/>
      <w:r w:rsidRPr="00A552C5">
        <w:rPr>
          <w:sz w:val="24"/>
          <w:szCs w:val="24"/>
        </w:rPr>
        <w:t xml:space="preserve"> (2021) ‘Women and Work: the Decision to have Children Whilst Pursuing a Career’, </w:t>
      </w:r>
      <w:r w:rsidRPr="00A552C5">
        <w:rPr>
          <w:i/>
          <w:iCs/>
          <w:sz w:val="24"/>
          <w:szCs w:val="24"/>
        </w:rPr>
        <w:t>Vanity Fair</w:t>
      </w:r>
      <w:r w:rsidRPr="00A552C5">
        <w:rPr>
          <w:sz w:val="24"/>
          <w:szCs w:val="24"/>
        </w:rPr>
        <w:t>, 2</w:t>
      </w:r>
      <w:r w:rsidRPr="00A552C5">
        <w:rPr>
          <w:sz w:val="24"/>
          <w:szCs w:val="24"/>
          <w:vertAlign w:val="superscript"/>
        </w:rPr>
        <w:t>nd</w:t>
      </w:r>
      <w:r w:rsidRPr="00A552C5">
        <w:rPr>
          <w:sz w:val="24"/>
          <w:szCs w:val="24"/>
        </w:rPr>
        <w:t xml:space="preserve"> September. Available at: </w:t>
      </w:r>
      <w:hyperlink r:id="rId23" w:history="1">
        <w:r w:rsidRPr="00A552C5">
          <w:rPr>
            <w:rStyle w:val="Hyperlink"/>
            <w:sz w:val="24"/>
            <w:szCs w:val="24"/>
          </w:rPr>
          <w:t>Women and Work: The decision to have a child whilst pursuing a career | Vanity Fair</w:t>
        </w:r>
      </w:hyperlink>
      <w:r w:rsidRPr="00A552C5">
        <w:rPr>
          <w:sz w:val="24"/>
          <w:szCs w:val="24"/>
        </w:rPr>
        <w:t xml:space="preserve"> (Accessed: 29 November 2022).</w:t>
      </w:r>
    </w:p>
    <w:p w14:paraId="51C9BC35" w14:textId="77777777" w:rsidR="00A552C5" w:rsidRPr="00A552C5" w:rsidRDefault="00A552C5" w:rsidP="00F1263E">
      <w:pPr>
        <w:rPr>
          <w:sz w:val="24"/>
          <w:szCs w:val="24"/>
        </w:rPr>
      </w:pPr>
      <w:r w:rsidRPr="00A552C5">
        <w:rPr>
          <w:sz w:val="24"/>
          <w:szCs w:val="24"/>
        </w:rPr>
        <w:t xml:space="preserve">Surbhi, S. (2020) ‘Difference Between Micro and Macro Environment’, </w:t>
      </w:r>
      <w:r w:rsidRPr="00A552C5">
        <w:rPr>
          <w:i/>
          <w:iCs/>
          <w:sz w:val="24"/>
          <w:szCs w:val="24"/>
        </w:rPr>
        <w:t>Key Differences</w:t>
      </w:r>
      <w:r w:rsidRPr="00A552C5">
        <w:rPr>
          <w:sz w:val="24"/>
          <w:szCs w:val="24"/>
        </w:rPr>
        <w:t>, 3</w:t>
      </w:r>
      <w:r w:rsidRPr="00A552C5">
        <w:rPr>
          <w:sz w:val="24"/>
          <w:szCs w:val="24"/>
          <w:vertAlign w:val="superscript"/>
        </w:rPr>
        <w:t>rd</w:t>
      </w:r>
      <w:r w:rsidRPr="00A552C5">
        <w:rPr>
          <w:sz w:val="24"/>
          <w:szCs w:val="24"/>
        </w:rPr>
        <w:t xml:space="preserve"> February. Available at: </w:t>
      </w:r>
      <w:hyperlink r:id="rId24" w:history="1">
        <w:r w:rsidRPr="00A552C5">
          <w:rPr>
            <w:rStyle w:val="Hyperlink"/>
            <w:sz w:val="24"/>
            <w:szCs w:val="24"/>
          </w:rPr>
          <w:t>Difference Between Micro and Macro Environment (with Comparison Chart) - Key Differences</w:t>
        </w:r>
      </w:hyperlink>
      <w:r w:rsidRPr="00A552C5">
        <w:rPr>
          <w:sz w:val="24"/>
          <w:szCs w:val="24"/>
        </w:rPr>
        <w:t xml:space="preserve"> (Accessed: 28 November 2022).</w:t>
      </w:r>
    </w:p>
    <w:p w14:paraId="43462EC5" w14:textId="77777777" w:rsidR="00A552C5" w:rsidRPr="00A552C5" w:rsidRDefault="00A552C5" w:rsidP="00EB34C3">
      <w:pPr>
        <w:tabs>
          <w:tab w:val="left" w:pos="720"/>
        </w:tabs>
        <w:rPr>
          <w:rFonts w:cstheme="minorHAnsi"/>
          <w:sz w:val="24"/>
          <w:szCs w:val="24"/>
        </w:rPr>
      </w:pPr>
      <w:r w:rsidRPr="00A552C5">
        <w:rPr>
          <w:sz w:val="24"/>
          <w:szCs w:val="24"/>
        </w:rPr>
        <w:t xml:space="preserve">Target internet, (2022). ‘What are the 4c’s of Marketing’, </w:t>
      </w:r>
      <w:r w:rsidRPr="00A552C5">
        <w:rPr>
          <w:i/>
          <w:iCs/>
          <w:sz w:val="24"/>
          <w:szCs w:val="24"/>
        </w:rPr>
        <w:t>Target Internet</w:t>
      </w:r>
      <w:r w:rsidRPr="00A552C5">
        <w:rPr>
          <w:sz w:val="24"/>
          <w:szCs w:val="24"/>
        </w:rPr>
        <w:t xml:space="preserve">. Available at: </w:t>
      </w:r>
      <w:hyperlink r:id="rId25" w:history="1">
        <w:r w:rsidRPr="00A552C5">
          <w:rPr>
            <w:rStyle w:val="Hyperlink"/>
            <w:sz w:val="24"/>
            <w:szCs w:val="24"/>
          </w:rPr>
          <w:t>What Are the 4 C's of Marketing and How to Practically Employ Them | Target Internet</w:t>
        </w:r>
      </w:hyperlink>
      <w:r w:rsidRPr="00A552C5">
        <w:rPr>
          <w:sz w:val="24"/>
          <w:szCs w:val="24"/>
        </w:rPr>
        <w:t xml:space="preserve"> (Accessed: 17 November 2022).</w:t>
      </w:r>
    </w:p>
    <w:p w14:paraId="767D1C85" w14:textId="77777777" w:rsidR="00A552C5" w:rsidRPr="00A552C5" w:rsidRDefault="00A552C5" w:rsidP="00F1263E">
      <w:pPr>
        <w:rPr>
          <w:color w:val="0563C1" w:themeColor="hyperlink"/>
          <w:sz w:val="24"/>
          <w:szCs w:val="24"/>
          <w:u w:val="single"/>
        </w:rPr>
      </w:pPr>
      <w:r w:rsidRPr="00A552C5">
        <w:rPr>
          <w:sz w:val="24"/>
          <w:szCs w:val="24"/>
        </w:rPr>
        <w:t xml:space="preserve">United Nations Development </w:t>
      </w:r>
      <w:proofErr w:type="spellStart"/>
      <w:r w:rsidRPr="00A552C5">
        <w:rPr>
          <w:sz w:val="24"/>
          <w:szCs w:val="24"/>
        </w:rPr>
        <w:t>Programe</w:t>
      </w:r>
      <w:proofErr w:type="spellEnd"/>
      <w:r w:rsidRPr="00A552C5">
        <w:rPr>
          <w:sz w:val="24"/>
          <w:szCs w:val="24"/>
        </w:rPr>
        <w:t xml:space="preserve"> (2022) </w:t>
      </w:r>
      <w:r w:rsidRPr="00A552C5">
        <w:rPr>
          <w:i/>
          <w:iCs/>
          <w:sz w:val="24"/>
          <w:szCs w:val="24"/>
        </w:rPr>
        <w:t xml:space="preserve">Development Goals. </w:t>
      </w:r>
      <w:r w:rsidRPr="00A552C5">
        <w:rPr>
          <w:sz w:val="24"/>
          <w:szCs w:val="24"/>
        </w:rPr>
        <w:t xml:space="preserve">Available at: </w:t>
      </w:r>
      <w:hyperlink r:id="rId26" w:history="1">
        <w:r w:rsidRPr="00A552C5">
          <w:rPr>
            <w:rStyle w:val="Hyperlink"/>
            <w:sz w:val="24"/>
            <w:szCs w:val="24"/>
          </w:rPr>
          <w:t>Sustainable Development Goals | United Nations Development Programme (undp.org)</w:t>
        </w:r>
      </w:hyperlink>
      <w:r w:rsidRPr="00A552C5">
        <w:rPr>
          <w:rStyle w:val="Hyperlink"/>
          <w:sz w:val="24"/>
          <w:szCs w:val="24"/>
        </w:rPr>
        <w:t xml:space="preserve"> </w:t>
      </w:r>
      <w:r w:rsidRPr="00A552C5">
        <w:rPr>
          <w:rStyle w:val="Hyperlink"/>
          <w:color w:val="auto"/>
          <w:sz w:val="24"/>
          <w:szCs w:val="24"/>
          <w:u w:val="none"/>
        </w:rPr>
        <w:t>(Accessed: 20 November 2022).</w:t>
      </w:r>
    </w:p>
    <w:p w14:paraId="38BC1C2B" w14:textId="77777777" w:rsidR="00A552C5" w:rsidRPr="00A552C5" w:rsidRDefault="00A552C5" w:rsidP="001B0A9E">
      <w:pPr>
        <w:tabs>
          <w:tab w:val="left" w:pos="720"/>
        </w:tabs>
        <w:rPr>
          <w:sz w:val="24"/>
          <w:szCs w:val="24"/>
        </w:rPr>
      </w:pPr>
      <w:proofErr w:type="spellStart"/>
      <w:r w:rsidRPr="00A552C5">
        <w:rPr>
          <w:sz w:val="24"/>
          <w:szCs w:val="24"/>
        </w:rPr>
        <w:t>Whitler,K.A</w:t>
      </w:r>
      <w:proofErr w:type="spellEnd"/>
      <w:r w:rsidRPr="00A552C5">
        <w:rPr>
          <w:sz w:val="24"/>
          <w:szCs w:val="24"/>
        </w:rPr>
        <w:t xml:space="preserve">. (2014) </w:t>
      </w:r>
      <w:r w:rsidRPr="00A552C5">
        <w:rPr>
          <w:i/>
          <w:iCs/>
          <w:sz w:val="24"/>
          <w:szCs w:val="24"/>
        </w:rPr>
        <w:t xml:space="preserve">Forbes </w:t>
      </w:r>
      <w:proofErr w:type="spellStart"/>
      <w:r w:rsidRPr="00A552C5">
        <w:rPr>
          <w:sz w:val="24"/>
          <w:szCs w:val="24"/>
        </w:rPr>
        <w:t>Avaialble</w:t>
      </w:r>
      <w:proofErr w:type="spellEnd"/>
      <w:r w:rsidRPr="00A552C5">
        <w:rPr>
          <w:sz w:val="24"/>
          <w:szCs w:val="24"/>
        </w:rPr>
        <w:t xml:space="preserve"> at: </w:t>
      </w:r>
      <w:hyperlink r:id="rId27" w:history="1">
        <w:r w:rsidRPr="00A552C5">
          <w:rPr>
            <w:rStyle w:val="Hyperlink"/>
            <w:sz w:val="24"/>
            <w:szCs w:val="24"/>
          </w:rPr>
          <w:t>Why Word Of Mouth Marketing Is The Most Important Social Media (forbes.com)</w:t>
        </w:r>
      </w:hyperlink>
      <w:r w:rsidRPr="00A552C5">
        <w:rPr>
          <w:sz w:val="24"/>
          <w:szCs w:val="24"/>
        </w:rPr>
        <w:t xml:space="preserve"> (Accessed: 28 November 2022). </w:t>
      </w:r>
    </w:p>
    <w:p w14:paraId="23916F38" w14:textId="77777777" w:rsidR="00A552C5" w:rsidRPr="00A552C5" w:rsidRDefault="00A552C5" w:rsidP="00F1263E">
      <w:pPr>
        <w:rPr>
          <w:sz w:val="24"/>
          <w:szCs w:val="24"/>
        </w:rPr>
      </w:pPr>
      <w:proofErr w:type="spellStart"/>
      <w:r w:rsidRPr="00A552C5">
        <w:rPr>
          <w:sz w:val="24"/>
          <w:szCs w:val="24"/>
        </w:rPr>
        <w:t>Whufc</w:t>
      </w:r>
      <w:proofErr w:type="spellEnd"/>
      <w:r w:rsidRPr="00A552C5">
        <w:rPr>
          <w:sz w:val="24"/>
          <w:szCs w:val="24"/>
        </w:rPr>
        <w:t xml:space="preserve">, (2022) </w:t>
      </w:r>
      <w:r w:rsidRPr="00A552C5">
        <w:rPr>
          <w:i/>
          <w:iCs/>
          <w:sz w:val="24"/>
          <w:szCs w:val="24"/>
        </w:rPr>
        <w:t>Statement on Social Responsibility.</w:t>
      </w:r>
      <w:r w:rsidRPr="00A552C5">
        <w:rPr>
          <w:sz w:val="24"/>
          <w:szCs w:val="24"/>
        </w:rPr>
        <w:t xml:space="preserve"> Available at: </w:t>
      </w:r>
      <w:hyperlink r:id="rId28" w:history="1">
        <w:r w:rsidRPr="00A552C5">
          <w:rPr>
            <w:rStyle w:val="Hyperlink"/>
            <w:sz w:val="24"/>
            <w:szCs w:val="24"/>
          </w:rPr>
          <w:t xml:space="preserve">Statement </w:t>
        </w:r>
        <w:proofErr w:type="gramStart"/>
        <w:r w:rsidRPr="00A552C5">
          <w:rPr>
            <w:rStyle w:val="Hyperlink"/>
            <w:sz w:val="24"/>
            <w:szCs w:val="24"/>
          </w:rPr>
          <w:t>On</w:t>
        </w:r>
        <w:proofErr w:type="gramEnd"/>
        <w:r w:rsidRPr="00A552C5">
          <w:rPr>
            <w:rStyle w:val="Hyperlink"/>
            <w:sz w:val="24"/>
            <w:szCs w:val="24"/>
          </w:rPr>
          <w:t xml:space="preserve"> Social Responsibility | West Ham United F.C. (whufc.com)</w:t>
        </w:r>
      </w:hyperlink>
      <w:r w:rsidRPr="00A552C5">
        <w:rPr>
          <w:sz w:val="24"/>
          <w:szCs w:val="24"/>
        </w:rPr>
        <w:t xml:space="preserve"> [Accessed: 19 October 2022].</w:t>
      </w:r>
    </w:p>
    <w:p w14:paraId="1D6489C4" w14:textId="77777777" w:rsidR="00A552C5" w:rsidRPr="00A552C5" w:rsidRDefault="00A552C5" w:rsidP="00F1263E">
      <w:pPr>
        <w:rPr>
          <w:sz w:val="24"/>
          <w:szCs w:val="24"/>
        </w:rPr>
      </w:pPr>
      <w:r w:rsidRPr="00A552C5">
        <w:rPr>
          <w:rFonts w:cstheme="minorHAnsi"/>
          <w:iCs/>
          <w:sz w:val="24"/>
          <w:szCs w:val="24"/>
        </w:rPr>
        <w:t>Zeshlife, (2022). What to Expect from a Break at Center Parcs During Covid 19, Available at:</w:t>
      </w:r>
      <w:r w:rsidRPr="00A552C5">
        <w:rPr>
          <w:sz w:val="24"/>
          <w:szCs w:val="24"/>
        </w:rPr>
        <w:t xml:space="preserve"> </w:t>
      </w:r>
      <w:hyperlink r:id="rId29" w:history="1">
        <w:r w:rsidRPr="00A552C5">
          <w:rPr>
            <w:rStyle w:val="Hyperlink"/>
            <w:sz w:val="24"/>
            <w:szCs w:val="24"/>
          </w:rPr>
          <w:t>Visiting Center Parcs during Covid-19 - ZESHLIFE</w:t>
        </w:r>
      </w:hyperlink>
      <w:r w:rsidRPr="00A552C5">
        <w:rPr>
          <w:sz w:val="24"/>
          <w:szCs w:val="24"/>
        </w:rPr>
        <w:t xml:space="preserve"> (Accessed: 29 November 2022).</w:t>
      </w:r>
    </w:p>
    <w:p w14:paraId="76BFAE45" w14:textId="77777777" w:rsidR="00536CC9" w:rsidRPr="00536CC9" w:rsidRDefault="00536CC9" w:rsidP="00EB34C3">
      <w:pPr>
        <w:tabs>
          <w:tab w:val="left" w:pos="720"/>
        </w:tabs>
        <w:rPr>
          <w:rFonts w:cstheme="minorHAnsi"/>
          <w:iCs/>
          <w:szCs w:val="24"/>
        </w:rPr>
      </w:pPr>
    </w:p>
    <w:p w14:paraId="7DEFD3A8" w14:textId="77777777" w:rsidR="00536CC9" w:rsidRPr="00536CC9" w:rsidRDefault="00536CC9" w:rsidP="00F1263E">
      <w:pPr>
        <w:rPr>
          <w:rFonts w:cstheme="minorHAnsi"/>
          <w:i/>
          <w:iCs/>
          <w:szCs w:val="24"/>
        </w:rPr>
      </w:pPr>
    </w:p>
    <w:sectPr w:rsidR="00536CC9" w:rsidRPr="00536CC9" w:rsidSect="00F126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4C4860"/>
    <w:multiLevelType w:val="hybridMultilevel"/>
    <w:tmpl w:val="BF325F2C"/>
    <w:lvl w:ilvl="0" w:tplc="79646C1C">
      <w:start w:val="1"/>
      <w:numFmt w:val="bullet"/>
      <w:lvlText w:val="•"/>
      <w:lvlJc w:val="left"/>
      <w:pPr>
        <w:tabs>
          <w:tab w:val="num" w:pos="720"/>
        </w:tabs>
        <w:ind w:left="720" w:hanging="360"/>
      </w:pPr>
      <w:rPr>
        <w:rFonts w:ascii="Arial" w:hAnsi="Arial" w:hint="default"/>
      </w:rPr>
    </w:lvl>
    <w:lvl w:ilvl="1" w:tplc="CD281E46" w:tentative="1">
      <w:start w:val="1"/>
      <w:numFmt w:val="bullet"/>
      <w:lvlText w:val="•"/>
      <w:lvlJc w:val="left"/>
      <w:pPr>
        <w:tabs>
          <w:tab w:val="num" w:pos="1440"/>
        </w:tabs>
        <w:ind w:left="1440" w:hanging="360"/>
      </w:pPr>
      <w:rPr>
        <w:rFonts w:ascii="Arial" w:hAnsi="Arial" w:hint="default"/>
      </w:rPr>
    </w:lvl>
    <w:lvl w:ilvl="2" w:tplc="C54A2902" w:tentative="1">
      <w:start w:val="1"/>
      <w:numFmt w:val="bullet"/>
      <w:lvlText w:val="•"/>
      <w:lvlJc w:val="left"/>
      <w:pPr>
        <w:tabs>
          <w:tab w:val="num" w:pos="2160"/>
        </w:tabs>
        <w:ind w:left="2160" w:hanging="360"/>
      </w:pPr>
      <w:rPr>
        <w:rFonts w:ascii="Arial" w:hAnsi="Arial" w:hint="default"/>
      </w:rPr>
    </w:lvl>
    <w:lvl w:ilvl="3" w:tplc="B490AD44" w:tentative="1">
      <w:start w:val="1"/>
      <w:numFmt w:val="bullet"/>
      <w:lvlText w:val="•"/>
      <w:lvlJc w:val="left"/>
      <w:pPr>
        <w:tabs>
          <w:tab w:val="num" w:pos="2880"/>
        </w:tabs>
        <w:ind w:left="2880" w:hanging="360"/>
      </w:pPr>
      <w:rPr>
        <w:rFonts w:ascii="Arial" w:hAnsi="Arial" w:hint="default"/>
      </w:rPr>
    </w:lvl>
    <w:lvl w:ilvl="4" w:tplc="98A8DE7E" w:tentative="1">
      <w:start w:val="1"/>
      <w:numFmt w:val="bullet"/>
      <w:lvlText w:val="•"/>
      <w:lvlJc w:val="left"/>
      <w:pPr>
        <w:tabs>
          <w:tab w:val="num" w:pos="3600"/>
        </w:tabs>
        <w:ind w:left="3600" w:hanging="360"/>
      </w:pPr>
      <w:rPr>
        <w:rFonts w:ascii="Arial" w:hAnsi="Arial" w:hint="default"/>
      </w:rPr>
    </w:lvl>
    <w:lvl w:ilvl="5" w:tplc="1C1011BE" w:tentative="1">
      <w:start w:val="1"/>
      <w:numFmt w:val="bullet"/>
      <w:lvlText w:val="•"/>
      <w:lvlJc w:val="left"/>
      <w:pPr>
        <w:tabs>
          <w:tab w:val="num" w:pos="4320"/>
        </w:tabs>
        <w:ind w:left="4320" w:hanging="360"/>
      </w:pPr>
      <w:rPr>
        <w:rFonts w:ascii="Arial" w:hAnsi="Arial" w:hint="default"/>
      </w:rPr>
    </w:lvl>
    <w:lvl w:ilvl="6" w:tplc="27289AA4" w:tentative="1">
      <w:start w:val="1"/>
      <w:numFmt w:val="bullet"/>
      <w:lvlText w:val="•"/>
      <w:lvlJc w:val="left"/>
      <w:pPr>
        <w:tabs>
          <w:tab w:val="num" w:pos="5040"/>
        </w:tabs>
        <w:ind w:left="5040" w:hanging="360"/>
      </w:pPr>
      <w:rPr>
        <w:rFonts w:ascii="Arial" w:hAnsi="Arial" w:hint="default"/>
      </w:rPr>
    </w:lvl>
    <w:lvl w:ilvl="7" w:tplc="04AA5F92" w:tentative="1">
      <w:start w:val="1"/>
      <w:numFmt w:val="bullet"/>
      <w:lvlText w:val="•"/>
      <w:lvlJc w:val="left"/>
      <w:pPr>
        <w:tabs>
          <w:tab w:val="num" w:pos="5760"/>
        </w:tabs>
        <w:ind w:left="5760" w:hanging="360"/>
      </w:pPr>
      <w:rPr>
        <w:rFonts w:ascii="Arial" w:hAnsi="Arial" w:hint="default"/>
      </w:rPr>
    </w:lvl>
    <w:lvl w:ilvl="8" w:tplc="DEE6B6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6332637"/>
    <w:multiLevelType w:val="hybridMultilevel"/>
    <w:tmpl w:val="69928626"/>
    <w:lvl w:ilvl="0" w:tplc="D69CA59A">
      <w:start w:val="1"/>
      <w:numFmt w:val="bullet"/>
      <w:lvlText w:val="•"/>
      <w:lvlJc w:val="left"/>
      <w:pPr>
        <w:tabs>
          <w:tab w:val="num" w:pos="720"/>
        </w:tabs>
        <w:ind w:left="720" w:hanging="360"/>
      </w:pPr>
      <w:rPr>
        <w:rFonts w:ascii="Arial" w:hAnsi="Arial" w:hint="default"/>
      </w:rPr>
    </w:lvl>
    <w:lvl w:ilvl="1" w:tplc="85F206E8" w:tentative="1">
      <w:start w:val="1"/>
      <w:numFmt w:val="bullet"/>
      <w:lvlText w:val="•"/>
      <w:lvlJc w:val="left"/>
      <w:pPr>
        <w:tabs>
          <w:tab w:val="num" w:pos="1440"/>
        </w:tabs>
        <w:ind w:left="1440" w:hanging="360"/>
      </w:pPr>
      <w:rPr>
        <w:rFonts w:ascii="Arial" w:hAnsi="Arial" w:hint="default"/>
      </w:rPr>
    </w:lvl>
    <w:lvl w:ilvl="2" w:tplc="5A200B16" w:tentative="1">
      <w:start w:val="1"/>
      <w:numFmt w:val="bullet"/>
      <w:lvlText w:val="•"/>
      <w:lvlJc w:val="left"/>
      <w:pPr>
        <w:tabs>
          <w:tab w:val="num" w:pos="2160"/>
        </w:tabs>
        <w:ind w:left="2160" w:hanging="360"/>
      </w:pPr>
      <w:rPr>
        <w:rFonts w:ascii="Arial" w:hAnsi="Arial" w:hint="default"/>
      </w:rPr>
    </w:lvl>
    <w:lvl w:ilvl="3" w:tplc="A654931A" w:tentative="1">
      <w:start w:val="1"/>
      <w:numFmt w:val="bullet"/>
      <w:lvlText w:val="•"/>
      <w:lvlJc w:val="left"/>
      <w:pPr>
        <w:tabs>
          <w:tab w:val="num" w:pos="2880"/>
        </w:tabs>
        <w:ind w:left="2880" w:hanging="360"/>
      </w:pPr>
      <w:rPr>
        <w:rFonts w:ascii="Arial" w:hAnsi="Arial" w:hint="default"/>
      </w:rPr>
    </w:lvl>
    <w:lvl w:ilvl="4" w:tplc="C096E6EA" w:tentative="1">
      <w:start w:val="1"/>
      <w:numFmt w:val="bullet"/>
      <w:lvlText w:val="•"/>
      <w:lvlJc w:val="left"/>
      <w:pPr>
        <w:tabs>
          <w:tab w:val="num" w:pos="3600"/>
        </w:tabs>
        <w:ind w:left="3600" w:hanging="360"/>
      </w:pPr>
      <w:rPr>
        <w:rFonts w:ascii="Arial" w:hAnsi="Arial" w:hint="default"/>
      </w:rPr>
    </w:lvl>
    <w:lvl w:ilvl="5" w:tplc="4DBA612C" w:tentative="1">
      <w:start w:val="1"/>
      <w:numFmt w:val="bullet"/>
      <w:lvlText w:val="•"/>
      <w:lvlJc w:val="left"/>
      <w:pPr>
        <w:tabs>
          <w:tab w:val="num" w:pos="4320"/>
        </w:tabs>
        <w:ind w:left="4320" w:hanging="360"/>
      </w:pPr>
      <w:rPr>
        <w:rFonts w:ascii="Arial" w:hAnsi="Arial" w:hint="default"/>
      </w:rPr>
    </w:lvl>
    <w:lvl w:ilvl="6" w:tplc="3A4E483A" w:tentative="1">
      <w:start w:val="1"/>
      <w:numFmt w:val="bullet"/>
      <w:lvlText w:val="•"/>
      <w:lvlJc w:val="left"/>
      <w:pPr>
        <w:tabs>
          <w:tab w:val="num" w:pos="5040"/>
        </w:tabs>
        <w:ind w:left="5040" w:hanging="360"/>
      </w:pPr>
      <w:rPr>
        <w:rFonts w:ascii="Arial" w:hAnsi="Arial" w:hint="default"/>
      </w:rPr>
    </w:lvl>
    <w:lvl w:ilvl="7" w:tplc="379E20B0" w:tentative="1">
      <w:start w:val="1"/>
      <w:numFmt w:val="bullet"/>
      <w:lvlText w:val="•"/>
      <w:lvlJc w:val="left"/>
      <w:pPr>
        <w:tabs>
          <w:tab w:val="num" w:pos="5760"/>
        </w:tabs>
        <w:ind w:left="5760" w:hanging="360"/>
      </w:pPr>
      <w:rPr>
        <w:rFonts w:ascii="Arial" w:hAnsi="Arial" w:hint="default"/>
      </w:rPr>
    </w:lvl>
    <w:lvl w:ilvl="8" w:tplc="8460C41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1D83A70"/>
    <w:multiLevelType w:val="hybridMultilevel"/>
    <w:tmpl w:val="5DB8B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0414138">
    <w:abstractNumId w:val="2"/>
  </w:num>
  <w:num w:numId="2" w16cid:durableId="1680162265">
    <w:abstractNumId w:val="1"/>
  </w:num>
  <w:num w:numId="3" w16cid:durableId="1275134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CD94527-0FC3-41A0-BC92-D2AF90B50B79}"/>
    <w:docVar w:name="dgnword-eventsink" w:val="2251992491216"/>
  </w:docVars>
  <w:rsids>
    <w:rsidRoot w:val="00F1263E"/>
    <w:rsid w:val="00010D69"/>
    <w:rsid w:val="000115F1"/>
    <w:rsid w:val="00014287"/>
    <w:rsid w:val="000213A4"/>
    <w:rsid w:val="000233BA"/>
    <w:rsid w:val="00026309"/>
    <w:rsid w:val="00042F6D"/>
    <w:rsid w:val="00045D54"/>
    <w:rsid w:val="00056B99"/>
    <w:rsid w:val="0006047C"/>
    <w:rsid w:val="00061EF0"/>
    <w:rsid w:val="00062FED"/>
    <w:rsid w:val="00063D80"/>
    <w:rsid w:val="000642B8"/>
    <w:rsid w:val="000646F4"/>
    <w:rsid w:val="00066678"/>
    <w:rsid w:val="000728FF"/>
    <w:rsid w:val="00084612"/>
    <w:rsid w:val="00086775"/>
    <w:rsid w:val="000917EB"/>
    <w:rsid w:val="00092431"/>
    <w:rsid w:val="00092C89"/>
    <w:rsid w:val="000A7678"/>
    <w:rsid w:val="000B3BC5"/>
    <w:rsid w:val="000B4AF8"/>
    <w:rsid w:val="000C0A07"/>
    <w:rsid w:val="000D0538"/>
    <w:rsid w:val="000D40C6"/>
    <w:rsid w:val="000E05A3"/>
    <w:rsid w:val="000E5BEB"/>
    <w:rsid w:val="000F1A7A"/>
    <w:rsid w:val="000F58AE"/>
    <w:rsid w:val="0010077A"/>
    <w:rsid w:val="00106D53"/>
    <w:rsid w:val="00107417"/>
    <w:rsid w:val="001160B2"/>
    <w:rsid w:val="001207D3"/>
    <w:rsid w:val="00126C75"/>
    <w:rsid w:val="0013664F"/>
    <w:rsid w:val="00150379"/>
    <w:rsid w:val="00172607"/>
    <w:rsid w:val="00173DE0"/>
    <w:rsid w:val="00176EC5"/>
    <w:rsid w:val="00180076"/>
    <w:rsid w:val="00180AB0"/>
    <w:rsid w:val="00181D52"/>
    <w:rsid w:val="00192BC3"/>
    <w:rsid w:val="00196004"/>
    <w:rsid w:val="001A37E1"/>
    <w:rsid w:val="001B0A9E"/>
    <w:rsid w:val="001C0C88"/>
    <w:rsid w:val="001C2FA4"/>
    <w:rsid w:val="001D0D60"/>
    <w:rsid w:val="001E4936"/>
    <w:rsid w:val="001F5560"/>
    <w:rsid w:val="001F6435"/>
    <w:rsid w:val="00216815"/>
    <w:rsid w:val="00223563"/>
    <w:rsid w:val="002240E4"/>
    <w:rsid w:val="00235523"/>
    <w:rsid w:val="002408AD"/>
    <w:rsid w:val="00247BED"/>
    <w:rsid w:val="00250DCE"/>
    <w:rsid w:val="00257316"/>
    <w:rsid w:val="00262D67"/>
    <w:rsid w:val="002637E7"/>
    <w:rsid w:val="00264C9D"/>
    <w:rsid w:val="00267051"/>
    <w:rsid w:val="00270DBF"/>
    <w:rsid w:val="002722D8"/>
    <w:rsid w:val="00273358"/>
    <w:rsid w:val="00273701"/>
    <w:rsid w:val="00276CC2"/>
    <w:rsid w:val="00280909"/>
    <w:rsid w:val="00284520"/>
    <w:rsid w:val="00287344"/>
    <w:rsid w:val="0029297F"/>
    <w:rsid w:val="002A2BC0"/>
    <w:rsid w:val="002A76BE"/>
    <w:rsid w:val="002B0610"/>
    <w:rsid w:val="002C1A54"/>
    <w:rsid w:val="002D20E1"/>
    <w:rsid w:val="002D4C71"/>
    <w:rsid w:val="002D4EA2"/>
    <w:rsid w:val="002E29F4"/>
    <w:rsid w:val="002E594E"/>
    <w:rsid w:val="002E7C65"/>
    <w:rsid w:val="0030413F"/>
    <w:rsid w:val="00311386"/>
    <w:rsid w:val="00311548"/>
    <w:rsid w:val="003147D3"/>
    <w:rsid w:val="00322C4E"/>
    <w:rsid w:val="00330BD9"/>
    <w:rsid w:val="00332CAF"/>
    <w:rsid w:val="00333558"/>
    <w:rsid w:val="00336228"/>
    <w:rsid w:val="0034726B"/>
    <w:rsid w:val="00351BDB"/>
    <w:rsid w:val="0035372D"/>
    <w:rsid w:val="0035580A"/>
    <w:rsid w:val="00360879"/>
    <w:rsid w:val="0036538A"/>
    <w:rsid w:val="00373396"/>
    <w:rsid w:val="00380C42"/>
    <w:rsid w:val="00382F3C"/>
    <w:rsid w:val="00385B9D"/>
    <w:rsid w:val="00387076"/>
    <w:rsid w:val="00391F4D"/>
    <w:rsid w:val="003925B3"/>
    <w:rsid w:val="003A341B"/>
    <w:rsid w:val="003A6EDE"/>
    <w:rsid w:val="003C002C"/>
    <w:rsid w:val="003C0FD6"/>
    <w:rsid w:val="003D037F"/>
    <w:rsid w:val="003E352E"/>
    <w:rsid w:val="003E372B"/>
    <w:rsid w:val="003E59F3"/>
    <w:rsid w:val="003F7528"/>
    <w:rsid w:val="0040076E"/>
    <w:rsid w:val="004011B4"/>
    <w:rsid w:val="00413842"/>
    <w:rsid w:val="00436218"/>
    <w:rsid w:val="00440FE1"/>
    <w:rsid w:val="0044109B"/>
    <w:rsid w:val="00466701"/>
    <w:rsid w:val="00470BF3"/>
    <w:rsid w:val="00470C95"/>
    <w:rsid w:val="0048091D"/>
    <w:rsid w:val="0048251A"/>
    <w:rsid w:val="00487BCE"/>
    <w:rsid w:val="00490E92"/>
    <w:rsid w:val="004A06A5"/>
    <w:rsid w:val="004A4B7A"/>
    <w:rsid w:val="004C0165"/>
    <w:rsid w:val="004C0248"/>
    <w:rsid w:val="004C7ECE"/>
    <w:rsid w:val="004E768C"/>
    <w:rsid w:val="004F6EA7"/>
    <w:rsid w:val="00523861"/>
    <w:rsid w:val="00524DFF"/>
    <w:rsid w:val="00532C73"/>
    <w:rsid w:val="00536CC9"/>
    <w:rsid w:val="00541658"/>
    <w:rsid w:val="005536E8"/>
    <w:rsid w:val="00556651"/>
    <w:rsid w:val="00562426"/>
    <w:rsid w:val="00563BB6"/>
    <w:rsid w:val="00563BB8"/>
    <w:rsid w:val="00565B7A"/>
    <w:rsid w:val="00566BE6"/>
    <w:rsid w:val="00570D73"/>
    <w:rsid w:val="005715EC"/>
    <w:rsid w:val="0057289B"/>
    <w:rsid w:val="00577109"/>
    <w:rsid w:val="00582B9F"/>
    <w:rsid w:val="005901A9"/>
    <w:rsid w:val="005912E3"/>
    <w:rsid w:val="005A1099"/>
    <w:rsid w:val="005A4082"/>
    <w:rsid w:val="005B238B"/>
    <w:rsid w:val="005B3A41"/>
    <w:rsid w:val="005B557F"/>
    <w:rsid w:val="005C5525"/>
    <w:rsid w:val="005C5BCB"/>
    <w:rsid w:val="005D2AE1"/>
    <w:rsid w:val="005E03BB"/>
    <w:rsid w:val="005E059F"/>
    <w:rsid w:val="005E0AAB"/>
    <w:rsid w:val="005F3C03"/>
    <w:rsid w:val="00614DDA"/>
    <w:rsid w:val="00621AAE"/>
    <w:rsid w:val="00631AE0"/>
    <w:rsid w:val="0063217F"/>
    <w:rsid w:val="00632447"/>
    <w:rsid w:val="006556D7"/>
    <w:rsid w:val="00656B6C"/>
    <w:rsid w:val="00662C0B"/>
    <w:rsid w:val="006656BE"/>
    <w:rsid w:val="006675FD"/>
    <w:rsid w:val="00672D78"/>
    <w:rsid w:val="00675303"/>
    <w:rsid w:val="00684DF5"/>
    <w:rsid w:val="0068780A"/>
    <w:rsid w:val="0069181A"/>
    <w:rsid w:val="006936F3"/>
    <w:rsid w:val="006A11AB"/>
    <w:rsid w:val="006A309C"/>
    <w:rsid w:val="006A6E6E"/>
    <w:rsid w:val="006A7EFB"/>
    <w:rsid w:val="006B1F6B"/>
    <w:rsid w:val="006B20BD"/>
    <w:rsid w:val="006B5558"/>
    <w:rsid w:val="006B7805"/>
    <w:rsid w:val="006C14FD"/>
    <w:rsid w:val="006C7F7D"/>
    <w:rsid w:val="006C7FFE"/>
    <w:rsid w:val="006D2A66"/>
    <w:rsid w:val="006D3975"/>
    <w:rsid w:val="006D7DF5"/>
    <w:rsid w:val="006E1027"/>
    <w:rsid w:val="006E2D30"/>
    <w:rsid w:val="006E2FF6"/>
    <w:rsid w:val="006E35D3"/>
    <w:rsid w:val="006F2C69"/>
    <w:rsid w:val="007038B4"/>
    <w:rsid w:val="007075B7"/>
    <w:rsid w:val="007131CF"/>
    <w:rsid w:val="00721700"/>
    <w:rsid w:val="00722DD5"/>
    <w:rsid w:val="00731E11"/>
    <w:rsid w:val="00737FB7"/>
    <w:rsid w:val="00753E6B"/>
    <w:rsid w:val="00765C57"/>
    <w:rsid w:val="00775619"/>
    <w:rsid w:val="00775741"/>
    <w:rsid w:val="007812E2"/>
    <w:rsid w:val="007834C9"/>
    <w:rsid w:val="00783E6C"/>
    <w:rsid w:val="007921BF"/>
    <w:rsid w:val="00796B0D"/>
    <w:rsid w:val="007A3F6A"/>
    <w:rsid w:val="007A7A2F"/>
    <w:rsid w:val="007C1906"/>
    <w:rsid w:val="007D6D08"/>
    <w:rsid w:val="007E245B"/>
    <w:rsid w:val="007E410C"/>
    <w:rsid w:val="007E567D"/>
    <w:rsid w:val="007E701F"/>
    <w:rsid w:val="007F102B"/>
    <w:rsid w:val="007F12A7"/>
    <w:rsid w:val="007F50ED"/>
    <w:rsid w:val="0080618C"/>
    <w:rsid w:val="008151FF"/>
    <w:rsid w:val="008152A9"/>
    <w:rsid w:val="00822BE5"/>
    <w:rsid w:val="0082574A"/>
    <w:rsid w:val="00826525"/>
    <w:rsid w:val="00833F02"/>
    <w:rsid w:val="00836EF5"/>
    <w:rsid w:val="00837A77"/>
    <w:rsid w:val="00840B65"/>
    <w:rsid w:val="008479FA"/>
    <w:rsid w:val="008511F5"/>
    <w:rsid w:val="00857946"/>
    <w:rsid w:val="008668A7"/>
    <w:rsid w:val="00871A9C"/>
    <w:rsid w:val="00884333"/>
    <w:rsid w:val="008970FC"/>
    <w:rsid w:val="008A2ACA"/>
    <w:rsid w:val="008C0CC6"/>
    <w:rsid w:val="008C331A"/>
    <w:rsid w:val="008C5913"/>
    <w:rsid w:val="008C78FD"/>
    <w:rsid w:val="008D6C1B"/>
    <w:rsid w:val="008E54E3"/>
    <w:rsid w:val="008E5DBD"/>
    <w:rsid w:val="008F3B73"/>
    <w:rsid w:val="008F7273"/>
    <w:rsid w:val="00900A87"/>
    <w:rsid w:val="0090429F"/>
    <w:rsid w:val="00915F0C"/>
    <w:rsid w:val="00923408"/>
    <w:rsid w:val="00930D37"/>
    <w:rsid w:val="00933A63"/>
    <w:rsid w:val="00935688"/>
    <w:rsid w:val="00940E58"/>
    <w:rsid w:val="00946678"/>
    <w:rsid w:val="00950938"/>
    <w:rsid w:val="00970D01"/>
    <w:rsid w:val="0097382A"/>
    <w:rsid w:val="009A16FA"/>
    <w:rsid w:val="009A3387"/>
    <w:rsid w:val="009C10DD"/>
    <w:rsid w:val="009C112C"/>
    <w:rsid w:val="009C5FE3"/>
    <w:rsid w:val="009E0065"/>
    <w:rsid w:val="009F4BCA"/>
    <w:rsid w:val="00A01B4E"/>
    <w:rsid w:val="00A04350"/>
    <w:rsid w:val="00A21CAB"/>
    <w:rsid w:val="00A23264"/>
    <w:rsid w:val="00A2744F"/>
    <w:rsid w:val="00A42BCF"/>
    <w:rsid w:val="00A42D3D"/>
    <w:rsid w:val="00A47F91"/>
    <w:rsid w:val="00A51A04"/>
    <w:rsid w:val="00A552C5"/>
    <w:rsid w:val="00A66947"/>
    <w:rsid w:val="00A66D1F"/>
    <w:rsid w:val="00A67A10"/>
    <w:rsid w:val="00A873D9"/>
    <w:rsid w:val="00A87CB9"/>
    <w:rsid w:val="00A87F41"/>
    <w:rsid w:val="00A903E5"/>
    <w:rsid w:val="00A93D59"/>
    <w:rsid w:val="00A94C65"/>
    <w:rsid w:val="00AA055F"/>
    <w:rsid w:val="00AA25CE"/>
    <w:rsid w:val="00AB2049"/>
    <w:rsid w:val="00AC6148"/>
    <w:rsid w:val="00AD1959"/>
    <w:rsid w:val="00AD1D0A"/>
    <w:rsid w:val="00AD2858"/>
    <w:rsid w:val="00AF241F"/>
    <w:rsid w:val="00AF2F86"/>
    <w:rsid w:val="00AF6E6E"/>
    <w:rsid w:val="00AF7553"/>
    <w:rsid w:val="00B05AF7"/>
    <w:rsid w:val="00B10EF2"/>
    <w:rsid w:val="00B207F8"/>
    <w:rsid w:val="00B2721D"/>
    <w:rsid w:val="00B278A9"/>
    <w:rsid w:val="00B33081"/>
    <w:rsid w:val="00B40D9B"/>
    <w:rsid w:val="00B60098"/>
    <w:rsid w:val="00B646ED"/>
    <w:rsid w:val="00B8636C"/>
    <w:rsid w:val="00B879C0"/>
    <w:rsid w:val="00B92AEF"/>
    <w:rsid w:val="00B9556D"/>
    <w:rsid w:val="00B96DE4"/>
    <w:rsid w:val="00BB44E3"/>
    <w:rsid w:val="00BB6BEE"/>
    <w:rsid w:val="00BC1657"/>
    <w:rsid w:val="00BD06B9"/>
    <w:rsid w:val="00BE760D"/>
    <w:rsid w:val="00BF499A"/>
    <w:rsid w:val="00C03886"/>
    <w:rsid w:val="00C03A38"/>
    <w:rsid w:val="00C057AC"/>
    <w:rsid w:val="00C0609D"/>
    <w:rsid w:val="00C07053"/>
    <w:rsid w:val="00C238C5"/>
    <w:rsid w:val="00C45938"/>
    <w:rsid w:val="00C53040"/>
    <w:rsid w:val="00C56AA7"/>
    <w:rsid w:val="00C57530"/>
    <w:rsid w:val="00C648FC"/>
    <w:rsid w:val="00C70B16"/>
    <w:rsid w:val="00C7304A"/>
    <w:rsid w:val="00C75818"/>
    <w:rsid w:val="00C77702"/>
    <w:rsid w:val="00C8134F"/>
    <w:rsid w:val="00C92BA1"/>
    <w:rsid w:val="00CA72D3"/>
    <w:rsid w:val="00CA7FBD"/>
    <w:rsid w:val="00CB19A5"/>
    <w:rsid w:val="00CB726E"/>
    <w:rsid w:val="00CD1E08"/>
    <w:rsid w:val="00CD6005"/>
    <w:rsid w:val="00CF6A33"/>
    <w:rsid w:val="00D00540"/>
    <w:rsid w:val="00D0419A"/>
    <w:rsid w:val="00D0660D"/>
    <w:rsid w:val="00D11A63"/>
    <w:rsid w:val="00D12AC3"/>
    <w:rsid w:val="00D12FF8"/>
    <w:rsid w:val="00D14EA3"/>
    <w:rsid w:val="00D15E4E"/>
    <w:rsid w:val="00D17158"/>
    <w:rsid w:val="00D21747"/>
    <w:rsid w:val="00D21D92"/>
    <w:rsid w:val="00D25E75"/>
    <w:rsid w:val="00D27AB6"/>
    <w:rsid w:val="00D27CA2"/>
    <w:rsid w:val="00D32AF4"/>
    <w:rsid w:val="00D36636"/>
    <w:rsid w:val="00D449B4"/>
    <w:rsid w:val="00D45484"/>
    <w:rsid w:val="00D46E24"/>
    <w:rsid w:val="00D5252B"/>
    <w:rsid w:val="00D61449"/>
    <w:rsid w:val="00D65D82"/>
    <w:rsid w:val="00D71078"/>
    <w:rsid w:val="00D80461"/>
    <w:rsid w:val="00D86BD5"/>
    <w:rsid w:val="00DA4C8F"/>
    <w:rsid w:val="00DB3CA1"/>
    <w:rsid w:val="00DB4480"/>
    <w:rsid w:val="00DB6A46"/>
    <w:rsid w:val="00DC050D"/>
    <w:rsid w:val="00DD3AC9"/>
    <w:rsid w:val="00DE2579"/>
    <w:rsid w:val="00DE7224"/>
    <w:rsid w:val="00DE79F4"/>
    <w:rsid w:val="00DE7BD3"/>
    <w:rsid w:val="00DF0903"/>
    <w:rsid w:val="00DF0BB1"/>
    <w:rsid w:val="00DF6478"/>
    <w:rsid w:val="00E10DF5"/>
    <w:rsid w:val="00E13509"/>
    <w:rsid w:val="00E14795"/>
    <w:rsid w:val="00E17F96"/>
    <w:rsid w:val="00E23B4E"/>
    <w:rsid w:val="00E26121"/>
    <w:rsid w:val="00E31DA1"/>
    <w:rsid w:val="00E34ACB"/>
    <w:rsid w:val="00E354A2"/>
    <w:rsid w:val="00E356E5"/>
    <w:rsid w:val="00E40C95"/>
    <w:rsid w:val="00E43D59"/>
    <w:rsid w:val="00E47434"/>
    <w:rsid w:val="00E628CF"/>
    <w:rsid w:val="00E9689C"/>
    <w:rsid w:val="00EA2652"/>
    <w:rsid w:val="00EA5F8E"/>
    <w:rsid w:val="00EA6479"/>
    <w:rsid w:val="00EB34C3"/>
    <w:rsid w:val="00EB35D7"/>
    <w:rsid w:val="00EB5505"/>
    <w:rsid w:val="00EB78C6"/>
    <w:rsid w:val="00EC3978"/>
    <w:rsid w:val="00EC3DC4"/>
    <w:rsid w:val="00EC6DF9"/>
    <w:rsid w:val="00ED007F"/>
    <w:rsid w:val="00ED3C20"/>
    <w:rsid w:val="00EF0D27"/>
    <w:rsid w:val="00EF10A4"/>
    <w:rsid w:val="00EF2501"/>
    <w:rsid w:val="00EF3CB9"/>
    <w:rsid w:val="00F1263E"/>
    <w:rsid w:val="00F12CA7"/>
    <w:rsid w:val="00F200BB"/>
    <w:rsid w:val="00F23A9D"/>
    <w:rsid w:val="00F27909"/>
    <w:rsid w:val="00F34B77"/>
    <w:rsid w:val="00F36898"/>
    <w:rsid w:val="00F41BEF"/>
    <w:rsid w:val="00F46C70"/>
    <w:rsid w:val="00F502EE"/>
    <w:rsid w:val="00F57F44"/>
    <w:rsid w:val="00F65874"/>
    <w:rsid w:val="00F659D6"/>
    <w:rsid w:val="00F67512"/>
    <w:rsid w:val="00F703E9"/>
    <w:rsid w:val="00F83859"/>
    <w:rsid w:val="00F8608D"/>
    <w:rsid w:val="00F90AA9"/>
    <w:rsid w:val="00F91AB4"/>
    <w:rsid w:val="00F93FF0"/>
    <w:rsid w:val="00FA01F1"/>
    <w:rsid w:val="00FA1748"/>
    <w:rsid w:val="00FA328E"/>
    <w:rsid w:val="00FB21B8"/>
    <w:rsid w:val="00FB3066"/>
    <w:rsid w:val="00FE186E"/>
    <w:rsid w:val="00FE7137"/>
    <w:rsid w:val="00FF5E78"/>
    <w:rsid w:val="00FF7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3715C"/>
  <w15:chartTrackingRefBased/>
  <w15:docId w15:val="{A6876356-5882-479A-86A2-7CAABABBD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0E1"/>
  </w:style>
  <w:style w:type="paragraph" w:styleId="Heading1">
    <w:name w:val="heading 1"/>
    <w:basedOn w:val="Normal"/>
    <w:next w:val="Normal"/>
    <w:link w:val="Heading1Char"/>
    <w:uiPriority w:val="9"/>
    <w:qFormat/>
    <w:rsid w:val="00F126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6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34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1263E"/>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F126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263E"/>
    <w:pPr>
      <w:outlineLvl w:val="9"/>
    </w:pPr>
    <w:rPr>
      <w:kern w:val="0"/>
      <w:lang w:val="en-US"/>
      <w14:ligatures w14:val="none"/>
    </w:rPr>
  </w:style>
  <w:style w:type="paragraph" w:styleId="TOC1">
    <w:name w:val="toc 1"/>
    <w:basedOn w:val="Normal"/>
    <w:next w:val="Normal"/>
    <w:autoRedefine/>
    <w:uiPriority w:val="39"/>
    <w:unhideWhenUsed/>
    <w:rsid w:val="00F1263E"/>
    <w:pPr>
      <w:spacing w:after="100"/>
    </w:pPr>
  </w:style>
  <w:style w:type="character" w:styleId="Hyperlink">
    <w:name w:val="Hyperlink"/>
    <w:basedOn w:val="DefaultParagraphFont"/>
    <w:uiPriority w:val="99"/>
    <w:unhideWhenUsed/>
    <w:rsid w:val="00F1263E"/>
    <w:rPr>
      <w:color w:val="0563C1" w:themeColor="hyperlink"/>
      <w:u w:val="single"/>
    </w:rPr>
  </w:style>
  <w:style w:type="character" w:styleId="UnresolvedMention">
    <w:name w:val="Unresolved Mention"/>
    <w:basedOn w:val="DefaultParagraphFont"/>
    <w:uiPriority w:val="99"/>
    <w:semiHidden/>
    <w:unhideWhenUsed/>
    <w:rsid w:val="00F1263E"/>
    <w:rPr>
      <w:color w:val="605E5C"/>
      <w:shd w:val="clear" w:color="auto" w:fill="E1DFDD"/>
    </w:rPr>
  </w:style>
  <w:style w:type="character" w:customStyle="1" w:styleId="Heading2Char">
    <w:name w:val="Heading 2 Char"/>
    <w:basedOn w:val="DefaultParagraphFont"/>
    <w:link w:val="Heading2"/>
    <w:uiPriority w:val="9"/>
    <w:rsid w:val="00D46E2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46E24"/>
    <w:pPr>
      <w:spacing w:after="100"/>
      <w:ind w:left="220"/>
    </w:pPr>
  </w:style>
  <w:style w:type="paragraph" w:styleId="ListParagraph">
    <w:name w:val="List Paragraph"/>
    <w:basedOn w:val="Normal"/>
    <w:uiPriority w:val="34"/>
    <w:qFormat/>
    <w:rsid w:val="00684DF5"/>
    <w:pPr>
      <w:ind w:left="720"/>
      <w:contextualSpacing/>
    </w:pPr>
  </w:style>
  <w:style w:type="paragraph" w:styleId="Bibliography">
    <w:name w:val="Bibliography"/>
    <w:basedOn w:val="Normal"/>
    <w:next w:val="Normal"/>
    <w:uiPriority w:val="37"/>
    <w:unhideWhenUsed/>
    <w:rsid w:val="00EB35D7"/>
  </w:style>
  <w:style w:type="character" w:customStyle="1" w:styleId="Heading3Char">
    <w:name w:val="Heading 3 Char"/>
    <w:basedOn w:val="DefaultParagraphFont"/>
    <w:link w:val="Heading3"/>
    <w:uiPriority w:val="9"/>
    <w:rsid w:val="007834C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834C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3032">
      <w:bodyDiv w:val="1"/>
      <w:marLeft w:val="0"/>
      <w:marRight w:val="0"/>
      <w:marTop w:val="0"/>
      <w:marBottom w:val="0"/>
      <w:divBdr>
        <w:top w:val="none" w:sz="0" w:space="0" w:color="auto"/>
        <w:left w:val="none" w:sz="0" w:space="0" w:color="auto"/>
        <w:bottom w:val="none" w:sz="0" w:space="0" w:color="auto"/>
        <w:right w:val="none" w:sz="0" w:space="0" w:color="auto"/>
      </w:divBdr>
    </w:div>
    <w:div w:id="79302890">
      <w:bodyDiv w:val="1"/>
      <w:marLeft w:val="0"/>
      <w:marRight w:val="0"/>
      <w:marTop w:val="0"/>
      <w:marBottom w:val="0"/>
      <w:divBdr>
        <w:top w:val="none" w:sz="0" w:space="0" w:color="auto"/>
        <w:left w:val="none" w:sz="0" w:space="0" w:color="auto"/>
        <w:bottom w:val="none" w:sz="0" w:space="0" w:color="auto"/>
        <w:right w:val="none" w:sz="0" w:space="0" w:color="auto"/>
      </w:divBdr>
    </w:div>
    <w:div w:id="96679353">
      <w:bodyDiv w:val="1"/>
      <w:marLeft w:val="0"/>
      <w:marRight w:val="0"/>
      <w:marTop w:val="0"/>
      <w:marBottom w:val="0"/>
      <w:divBdr>
        <w:top w:val="none" w:sz="0" w:space="0" w:color="auto"/>
        <w:left w:val="none" w:sz="0" w:space="0" w:color="auto"/>
        <w:bottom w:val="none" w:sz="0" w:space="0" w:color="auto"/>
        <w:right w:val="none" w:sz="0" w:space="0" w:color="auto"/>
      </w:divBdr>
    </w:div>
    <w:div w:id="102652941">
      <w:bodyDiv w:val="1"/>
      <w:marLeft w:val="0"/>
      <w:marRight w:val="0"/>
      <w:marTop w:val="0"/>
      <w:marBottom w:val="0"/>
      <w:divBdr>
        <w:top w:val="none" w:sz="0" w:space="0" w:color="auto"/>
        <w:left w:val="none" w:sz="0" w:space="0" w:color="auto"/>
        <w:bottom w:val="none" w:sz="0" w:space="0" w:color="auto"/>
        <w:right w:val="none" w:sz="0" w:space="0" w:color="auto"/>
      </w:divBdr>
    </w:div>
    <w:div w:id="117838728">
      <w:bodyDiv w:val="1"/>
      <w:marLeft w:val="0"/>
      <w:marRight w:val="0"/>
      <w:marTop w:val="0"/>
      <w:marBottom w:val="0"/>
      <w:divBdr>
        <w:top w:val="none" w:sz="0" w:space="0" w:color="auto"/>
        <w:left w:val="none" w:sz="0" w:space="0" w:color="auto"/>
        <w:bottom w:val="none" w:sz="0" w:space="0" w:color="auto"/>
        <w:right w:val="none" w:sz="0" w:space="0" w:color="auto"/>
      </w:divBdr>
    </w:div>
    <w:div w:id="127668395">
      <w:bodyDiv w:val="1"/>
      <w:marLeft w:val="0"/>
      <w:marRight w:val="0"/>
      <w:marTop w:val="0"/>
      <w:marBottom w:val="0"/>
      <w:divBdr>
        <w:top w:val="none" w:sz="0" w:space="0" w:color="auto"/>
        <w:left w:val="none" w:sz="0" w:space="0" w:color="auto"/>
        <w:bottom w:val="none" w:sz="0" w:space="0" w:color="auto"/>
        <w:right w:val="none" w:sz="0" w:space="0" w:color="auto"/>
      </w:divBdr>
    </w:div>
    <w:div w:id="221216210">
      <w:bodyDiv w:val="1"/>
      <w:marLeft w:val="0"/>
      <w:marRight w:val="0"/>
      <w:marTop w:val="0"/>
      <w:marBottom w:val="0"/>
      <w:divBdr>
        <w:top w:val="none" w:sz="0" w:space="0" w:color="auto"/>
        <w:left w:val="none" w:sz="0" w:space="0" w:color="auto"/>
        <w:bottom w:val="none" w:sz="0" w:space="0" w:color="auto"/>
        <w:right w:val="none" w:sz="0" w:space="0" w:color="auto"/>
      </w:divBdr>
    </w:div>
    <w:div w:id="286812916">
      <w:bodyDiv w:val="1"/>
      <w:marLeft w:val="0"/>
      <w:marRight w:val="0"/>
      <w:marTop w:val="0"/>
      <w:marBottom w:val="0"/>
      <w:divBdr>
        <w:top w:val="none" w:sz="0" w:space="0" w:color="auto"/>
        <w:left w:val="none" w:sz="0" w:space="0" w:color="auto"/>
        <w:bottom w:val="none" w:sz="0" w:space="0" w:color="auto"/>
        <w:right w:val="none" w:sz="0" w:space="0" w:color="auto"/>
      </w:divBdr>
    </w:div>
    <w:div w:id="399448679">
      <w:bodyDiv w:val="1"/>
      <w:marLeft w:val="0"/>
      <w:marRight w:val="0"/>
      <w:marTop w:val="0"/>
      <w:marBottom w:val="0"/>
      <w:divBdr>
        <w:top w:val="none" w:sz="0" w:space="0" w:color="auto"/>
        <w:left w:val="none" w:sz="0" w:space="0" w:color="auto"/>
        <w:bottom w:val="none" w:sz="0" w:space="0" w:color="auto"/>
        <w:right w:val="none" w:sz="0" w:space="0" w:color="auto"/>
      </w:divBdr>
    </w:div>
    <w:div w:id="507718165">
      <w:bodyDiv w:val="1"/>
      <w:marLeft w:val="0"/>
      <w:marRight w:val="0"/>
      <w:marTop w:val="0"/>
      <w:marBottom w:val="0"/>
      <w:divBdr>
        <w:top w:val="none" w:sz="0" w:space="0" w:color="auto"/>
        <w:left w:val="none" w:sz="0" w:space="0" w:color="auto"/>
        <w:bottom w:val="none" w:sz="0" w:space="0" w:color="auto"/>
        <w:right w:val="none" w:sz="0" w:space="0" w:color="auto"/>
      </w:divBdr>
    </w:div>
    <w:div w:id="527254301">
      <w:bodyDiv w:val="1"/>
      <w:marLeft w:val="0"/>
      <w:marRight w:val="0"/>
      <w:marTop w:val="0"/>
      <w:marBottom w:val="0"/>
      <w:divBdr>
        <w:top w:val="none" w:sz="0" w:space="0" w:color="auto"/>
        <w:left w:val="none" w:sz="0" w:space="0" w:color="auto"/>
        <w:bottom w:val="none" w:sz="0" w:space="0" w:color="auto"/>
        <w:right w:val="none" w:sz="0" w:space="0" w:color="auto"/>
      </w:divBdr>
    </w:div>
    <w:div w:id="582226261">
      <w:bodyDiv w:val="1"/>
      <w:marLeft w:val="0"/>
      <w:marRight w:val="0"/>
      <w:marTop w:val="0"/>
      <w:marBottom w:val="0"/>
      <w:divBdr>
        <w:top w:val="none" w:sz="0" w:space="0" w:color="auto"/>
        <w:left w:val="none" w:sz="0" w:space="0" w:color="auto"/>
        <w:bottom w:val="none" w:sz="0" w:space="0" w:color="auto"/>
        <w:right w:val="none" w:sz="0" w:space="0" w:color="auto"/>
      </w:divBdr>
    </w:div>
    <w:div w:id="611596702">
      <w:bodyDiv w:val="1"/>
      <w:marLeft w:val="0"/>
      <w:marRight w:val="0"/>
      <w:marTop w:val="0"/>
      <w:marBottom w:val="0"/>
      <w:divBdr>
        <w:top w:val="none" w:sz="0" w:space="0" w:color="auto"/>
        <w:left w:val="none" w:sz="0" w:space="0" w:color="auto"/>
        <w:bottom w:val="none" w:sz="0" w:space="0" w:color="auto"/>
        <w:right w:val="none" w:sz="0" w:space="0" w:color="auto"/>
      </w:divBdr>
    </w:div>
    <w:div w:id="634986951">
      <w:bodyDiv w:val="1"/>
      <w:marLeft w:val="0"/>
      <w:marRight w:val="0"/>
      <w:marTop w:val="0"/>
      <w:marBottom w:val="0"/>
      <w:divBdr>
        <w:top w:val="none" w:sz="0" w:space="0" w:color="auto"/>
        <w:left w:val="none" w:sz="0" w:space="0" w:color="auto"/>
        <w:bottom w:val="none" w:sz="0" w:space="0" w:color="auto"/>
        <w:right w:val="none" w:sz="0" w:space="0" w:color="auto"/>
      </w:divBdr>
    </w:div>
    <w:div w:id="746078159">
      <w:bodyDiv w:val="1"/>
      <w:marLeft w:val="0"/>
      <w:marRight w:val="0"/>
      <w:marTop w:val="0"/>
      <w:marBottom w:val="0"/>
      <w:divBdr>
        <w:top w:val="none" w:sz="0" w:space="0" w:color="auto"/>
        <w:left w:val="none" w:sz="0" w:space="0" w:color="auto"/>
        <w:bottom w:val="none" w:sz="0" w:space="0" w:color="auto"/>
        <w:right w:val="none" w:sz="0" w:space="0" w:color="auto"/>
      </w:divBdr>
    </w:div>
    <w:div w:id="753554066">
      <w:bodyDiv w:val="1"/>
      <w:marLeft w:val="0"/>
      <w:marRight w:val="0"/>
      <w:marTop w:val="0"/>
      <w:marBottom w:val="0"/>
      <w:divBdr>
        <w:top w:val="none" w:sz="0" w:space="0" w:color="auto"/>
        <w:left w:val="none" w:sz="0" w:space="0" w:color="auto"/>
        <w:bottom w:val="none" w:sz="0" w:space="0" w:color="auto"/>
        <w:right w:val="none" w:sz="0" w:space="0" w:color="auto"/>
      </w:divBdr>
    </w:div>
    <w:div w:id="828790789">
      <w:bodyDiv w:val="1"/>
      <w:marLeft w:val="0"/>
      <w:marRight w:val="0"/>
      <w:marTop w:val="0"/>
      <w:marBottom w:val="0"/>
      <w:divBdr>
        <w:top w:val="none" w:sz="0" w:space="0" w:color="auto"/>
        <w:left w:val="none" w:sz="0" w:space="0" w:color="auto"/>
        <w:bottom w:val="none" w:sz="0" w:space="0" w:color="auto"/>
        <w:right w:val="none" w:sz="0" w:space="0" w:color="auto"/>
      </w:divBdr>
    </w:div>
    <w:div w:id="859701282">
      <w:bodyDiv w:val="1"/>
      <w:marLeft w:val="0"/>
      <w:marRight w:val="0"/>
      <w:marTop w:val="0"/>
      <w:marBottom w:val="0"/>
      <w:divBdr>
        <w:top w:val="none" w:sz="0" w:space="0" w:color="auto"/>
        <w:left w:val="none" w:sz="0" w:space="0" w:color="auto"/>
        <w:bottom w:val="none" w:sz="0" w:space="0" w:color="auto"/>
        <w:right w:val="none" w:sz="0" w:space="0" w:color="auto"/>
      </w:divBdr>
    </w:div>
    <w:div w:id="901795792">
      <w:bodyDiv w:val="1"/>
      <w:marLeft w:val="0"/>
      <w:marRight w:val="0"/>
      <w:marTop w:val="0"/>
      <w:marBottom w:val="0"/>
      <w:divBdr>
        <w:top w:val="none" w:sz="0" w:space="0" w:color="auto"/>
        <w:left w:val="none" w:sz="0" w:space="0" w:color="auto"/>
        <w:bottom w:val="none" w:sz="0" w:space="0" w:color="auto"/>
        <w:right w:val="none" w:sz="0" w:space="0" w:color="auto"/>
      </w:divBdr>
    </w:div>
    <w:div w:id="926811418">
      <w:bodyDiv w:val="1"/>
      <w:marLeft w:val="0"/>
      <w:marRight w:val="0"/>
      <w:marTop w:val="0"/>
      <w:marBottom w:val="0"/>
      <w:divBdr>
        <w:top w:val="none" w:sz="0" w:space="0" w:color="auto"/>
        <w:left w:val="none" w:sz="0" w:space="0" w:color="auto"/>
        <w:bottom w:val="none" w:sz="0" w:space="0" w:color="auto"/>
        <w:right w:val="none" w:sz="0" w:space="0" w:color="auto"/>
      </w:divBdr>
    </w:div>
    <w:div w:id="932471677">
      <w:bodyDiv w:val="1"/>
      <w:marLeft w:val="0"/>
      <w:marRight w:val="0"/>
      <w:marTop w:val="0"/>
      <w:marBottom w:val="0"/>
      <w:divBdr>
        <w:top w:val="none" w:sz="0" w:space="0" w:color="auto"/>
        <w:left w:val="none" w:sz="0" w:space="0" w:color="auto"/>
        <w:bottom w:val="none" w:sz="0" w:space="0" w:color="auto"/>
        <w:right w:val="none" w:sz="0" w:space="0" w:color="auto"/>
      </w:divBdr>
    </w:div>
    <w:div w:id="967392953">
      <w:bodyDiv w:val="1"/>
      <w:marLeft w:val="0"/>
      <w:marRight w:val="0"/>
      <w:marTop w:val="0"/>
      <w:marBottom w:val="0"/>
      <w:divBdr>
        <w:top w:val="none" w:sz="0" w:space="0" w:color="auto"/>
        <w:left w:val="none" w:sz="0" w:space="0" w:color="auto"/>
        <w:bottom w:val="none" w:sz="0" w:space="0" w:color="auto"/>
        <w:right w:val="none" w:sz="0" w:space="0" w:color="auto"/>
      </w:divBdr>
    </w:div>
    <w:div w:id="1021009543">
      <w:bodyDiv w:val="1"/>
      <w:marLeft w:val="0"/>
      <w:marRight w:val="0"/>
      <w:marTop w:val="0"/>
      <w:marBottom w:val="0"/>
      <w:divBdr>
        <w:top w:val="none" w:sz="0" w:space="0" w:color="auto"/>
        <w:left w:val="none" w:sz="0" w:space="0" w:color="auto"/>
        <w:bottom w:val="none" w:sz="0" w:space="0" w:color="auto"/>
        <w:right w:val="none" w:sz="0" w:space="0" w:color="auto"/>
      </w:divBdr>
    </w:div>
    <w:div w:id="1050685144">
      <w:bodyDiv w:val="1"/>
      <w:marLeft w:val="0"/>
      <w:marRight w:val="0"/>
      <w:marTop w:val="0"/>
      <w:marBottom w:val="0"/>
      <w:divBdr>
        <w:top w:val="none" w:sz="0" w:space="0" w:color="auto"/>
        <w:left w:val="none" w:sz="0" w:space="0" w:color="auto"/>
        <w:bottom w:val="none" w:sz="0" w:space="0" w:color="auto"/>
        <w:right w:val="none" w:sz="0" w:space="0" w:color="auto"/>
      </w:divBdr>
    </w:div>
    <w:div w:id="1095706500">
      <w:bodyDiv w:val="1"/>
      <w:marLeft w:val="0"/>
      <w:marRight w:val="0"/>
      <w:marTop w:val="0"/>
      <w:marBottom w:val="0"/>
      <w:divBdr>
        <w:top w:val="none" w:sz="0" w:space="0" w:color="auto"/>
        <w:left w:val="none" w:sz="0" w:space="0" w:color="auto"/>
        <w:bottom w:val="none" w:sz="0" w:space="0" w:color="auto"/>
        <w:right w:val="none" w:sz="0" w:space="0" w:color="auto"/>
      </w:divBdr>
    </w:div>
    <w:div w:id="1102267343">
      <w:bodyDiv w:val="1"/>
      <w:marLeft w:val="0"/>
      <w:marRight w:val="0"/>
      <w:marTop w:val="0"/>
      <w:marBottom w:val="0"/>
      <w:divBdr>
        <w:top w:val="none" w:sz="0" w:space="0" w:color="auto"/>
        <w:left w:val="none" w:sz="0" w:space="0" w:color="auto"/>
        <w:bottom w:val="none" w:sz="0" w:space="0" w:color="auto"/>
        <w:right w:val="none" w:sz="0" w:space="0" w:color="auto"/>
      </w:divBdr>
      <w:divsChild>
        <w:div w:id="648750992">
          <w:marLeft w:val="547"/>
          <w:marRight w:val="0"/>
          <w:marTop w:val="0"/>
          <w:marBottom w:val="0"/>
          <w:divBdr>
            <w:top w:val="none" w:sz="0" w:space="0" w:color="auto"/>
            <w:left w:val="none" w:sz="0" w:space="0" w:color="auto"/>
            <w:bottom w:val="none" w:sz="0" w:space="0" w:color="auto"/>
            <w:right w:val="none" w:sz="0" w:space="0" w:color="auto"/>
          </w:divBdr>
        </w:div>
      </w:divsChild>
    </w:div>
    <w:div w:id="1124805763">
      <w:bodyDiv w:val="1"/>
      <w:marLeft w:val="0"/>
      <w:marRight w:val="0"/>
      <w:marTop w:val="0"/>
      <w:marBottom w:val="0"/>
      <w:divBdr>
        <w:top w:val="none" w:sz="0" w:space="0" w:color="auto"/>
        <w:left w:val="none" w:sz="0" w:space="0" w:color="auto"/>
        <w:bottom w:val="none" w:sz="0" w:space="0" w:color="auto"/>
        <w:right w:val="none" w:sz="0" w:space="0" w:color="auto"/>
      </w:divBdr>
    </w:div>
    <w:div w:id="1258057725">
      <w:bodyDiv w:val="1"/>
      <w:marLeft w:val="0"/>
      <w:marRight w:val="0"/>
      <w:marTop w:val="0"/>
      <w:marBottom w:val="0"/>
      <w:divBdr>
        <w:top w:val="none" w:sz="0" w:space="0" w:color="auto"/>
        <w:left w:val="none" w:sz="0" w:space="0" w:color="auto"/>
        <w:bottom w:val="none" w:sz="0" w:space="0" w:color="auto"/>
        <w:right w:val="none" w:sz="0" w:space="0" w:color="auto"/>
      </w:divBdr>
    </w:div>
    <w:div w:id="1296763063">
      <w:bodyDiv w:val="1"/>
      <w:marLeft w:val="0"/>
      <w:marRight w:val="0"/>
      <w:marTop w:val="0"/>
      <w:marBottom w:val="0"/>
      <w:divBdr>
        <w:top w:val="none" w:sz="0" w:space="0" w:color="auto"/>
        <w:left w:val="none" w:sz="0" w:space="0" w:color="auto"/>
        <w:bottom w:val="none" w:sz="0" w:space="0" w:color="auto"/>
        <w:right w:val="none" w:sz="0" w:space="0" w:color="auto"/>
      </w:divBdr>
    </w:div>
    <w:div w:id="1425760556">
      <w:bodyDiv w:val="1"/>
      <w:marLeft w:val="0"/>
      <w:marRight w:val="0"/>
      <w:marTop w:val="0"/>
      <w:marBottom w:val="0"/>
      <w:divBdr>
        <w:top w:val="none" w:sz="0" w:space="0" w:color="auto"/>
        <w:left w:val="none" w:sz="0" w:space="0" w:color="auto"/>
        <w:bottom w:val="none" w:sz="0" w:space="0" w:color="auto"/>
        <w:right w:val="none" w:sz="0" w:space="0" w:color="auto"/>
      </w:divBdr>
    </w:div>
    <w:div w:id="1436247761">
      <w:bodyDiv w:val="1"/>
      <w:marLeft w:val="0"/>
      <w:marRight w:val="0"/>
      <w:marTop w:val="0"/>
      <w:marBottom w:val="0"/>
      <w:divBdr>
        <w:top w:val="none" w:sz="0" w:space="0" w:color="auto"/>
        <w:left w:val="none" w:sz="0" w:space="0" w:color="auto"/>
        <w:bottom w:val="none" w:sz="0" w:space="0" w:color="auto"/>
        <w:right w:val="none" w:sz="0" w:space="0" w:color="auto"/>
      </w:divBdr>
    </w:div>
    <w:div w:id="1519541075">
      <w:bodyDiv w:val="1"/>
      <w:marLeft w:val="0"/>
      <w:marRight w:val="0"/>
      <w:marTop w:val="0"/>
      <w:marBottom w:val="0"/>
      <w:divBdr>
        <w:top w:val="none" w:sz="0" w:space="0" w:color="auto"/>
        <w:left w:val="none" w:sz="0" w:space="0" w:color="auto"/>
        <w:bottom w:val="none" w:sz="0" w:space="0" w:color="auto"/>
        <w:right w:val="none" w:sz="0" w:space="0" w:color="auto"/>
      </w:divBdr>
    </w:div>
    <w:div w:id="1792431918">
      <w:bodyDiv w:val="1"/>
      <w:marLeft w:val="0"/>
      <w:marRight w:val="0"/>
      <w:marTop w:val="0"/>
      <w:marBottom w:val="0"/>
      <w:divBdr>
        <w:top w:val="none" w:sz="0" w:space="0" w:color="auto"/>
        <w:left w:val="none" w:sz="0" w:space="0" w:color="auto"/>
        <w:bottom w:val="none" w:sz="0" w:space="0" w:color="auto"/>
        <w:right w:val="none" w:sz="0" w:space="0" w:color="auto"/>
      </w:divBdr>
    </w:div>
    <w:div w:id="1799371263">
      <w:bodyDiv w:val="1"/>
      <w:marLeft w:val="0"/>
      <w:marRight w:val="0"/>
      <w:marTop w:val="0"/>
      <w:marBottom w:val="0"/>
      <w:divBdr>
        <w:top w:val="none" w:sz="0" w:space="0" w:color="auto"/>
        <w:left w:val="none" w:sz="0" w:space="0" w:color="auto"/>
        <w:bottom w:val="none" w:sz="0" w:space="0" w:color="auto"/>
        <w:right w:val="none" w:sz="0" w:space="0" w:color="auto"/>
      </w:divBdr>
    </w:div>
    <w:div w:id="1877698194">
      <w:bodyDiv w:val="1"/>
      <w:marLeft w:val="0"/>
      <w:marRight w:val="0"/>
      <w:marTop w:val="0"/>
      <w:marBottom w:val="0"/>
      <w:divBdr>
        <w:top w:val="none" w:sz="0" w:space="0" w:color="auto"/>
        <w:left w:val="none" w:sz="0" w:space="0" w:color="auto"/>
        <w:bottom w:val="none" w:sz="0" w:space="0" w:color="auto"/>
        <w:right w:val="none" w:sz="0" w:space="0" w:color="auto"/>
      </w:divBdr>
      <w:divsChild>
        <w:div w:id="30304256">
          <w:marLeft w:val="547"/>
          <w:marRight w:val="0"/>
          <w:marTop w:val="0"/>
          <w:marBottom w:val="0"/>
          <w:divBdr>
            <w:top w:val="none" w:sz="0" w:space="0" w:color="auto"/>
            <w:left w:val="none" w:sz="0" w:space="0" w:color="auto"/>
            <w:bottom w:val="none" w:sz="0" w:space="0" w:color="auto"/>
            <w:right w:val="none" w:sz="0" w:space="0" w:color="auto"/>
          </w:divBdr>
        </w:div>
      </w:divsChild>
    </w:div>
    <w:div w:id="1958828077">
      <w:bodyDiv w:val="1"/>
      <w:marLeft w:val="0"/>
      <w:marRight w:val="0"/>
      <w:marTop w:val="0"/>
      <w:marBottom w:val="0"/>
      <w:divBdr>
        <w:top w:val="none" w:sz="0" w:space="0" w:color="auto"/>
        <w:left w:val="none" w:sz="0" w:space="0" w:color="auto"/>
        <w:bottom w:val="none" w:sz="0" w:space="0" w:color="auto"/>
        <w:right w:val="none" w:sz="0" w:space="0" w:color="auto"/>
      </w:divBdr>
    </w:div>
    <w:div w:id="1981573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p-ebscohost-com.ezproxy.uwtsd.ac.uk/ehost/pdfviewer/pdfviewer?vid=0&amp;sid=03fdb9b5-ff23-462b-b57f-674e9740efc7%40redis" TargetMode="External"/><Relationship Id="rId13" Type="http://schemas.openxmlformats.org/officeDocument/2006/relationships/hyperlink" Target="https://www.centerparcs.co.uk/content/dam/centerparcs/corporate-documents/financial-statements/Center-Parcs-(Holdings-1)-Ltd-2019.pdf" TargetMode="External"/><Relationship Id="rId18" Type="http://schemas.openxmlformats.org/officeDocument/2006/relationships/hyperlink" Target="https://corporate.centerparcs.co.uk/social/charitable-giving/corporate-partnerships.html" TargetMode="External"/><Relationship Id="rId26" Type="http://schemas.openxmlformats.org/officeDocument/2006/relationships/hyperlink" Target="https://www.undp.org/sustainable-development-goals" TargetMode="External"/><Relationship Id="rId3" Type="http://schemas.openxmlformats.org/officeDocument/2006/relationships/numbering" Target="numbering.xml"/><Relationship Id="rId21" Type="http://schemas.openxmlformats.org/officeDocument/2006/relationships/hyperlink" Target="https://www.economist.com/the-world-ahead/2022/11/18/why-a-global-recession-is-inevitable-in-2023" TargetMode="External"/><Relationship Id="rId7" Type="http://schemas.openxmlformats.org/officeDocument/2006/relationships/image" Target="media/image1.png"/><Relationship Id="rId12" Type="http://schemas.openxmlformats.org/officeDocument/2006/relationships/hyperlink" Target="https://corporate.centerparcs.co.uk/content/dam/centerparcs/corporate-documents/financial-statements/center-parcs-holdings-fy22.pdf" TargetMode="External"/><Relationship Id="rId17" Type="http://schemas.openxmlformats.org/officeDocument/2006/relationships/hyperlink" Target="https://www.comparably.com/companies/center-parcs/mission" TargetMode="External"/><Relationship Id="rId25" Type="http://schemas.openxmlformats.org/officeDocument/2006/relationships/hyperlink" Target="https://www.targetinternet.com/resources/what-are-the-4-cs-of-marketing-and-how-to-practically-employ-them" TargetMode="External"/><Relationship Id="rId2" Type="http://schemas.openxmlformats.org/officeDocument/2006/relationships/customXml" Target="../customXml/item2.xml"/><Relationship Id="rId16" Type="http://schemas.openxmlformats.org/officeDocument/2006/relationships/hyperlink" Target="https://corporate.centerparcs.co.uk/about-us/history.html" TargetMode="External"/><Relationship Id="rId20" Type="http://schemas.openxmlformats.org/officeDocument/2006/relationships/hyperlink" Target="https://logos.fandom.com/wiki/Center_Parcs" TargetMode="External"/><Relationship Id="rId29" Type="http://schemas.openxmlformats.org/officeDocument/2006/relationships/hyperlink" Target="https://zeshlife.co.uk/travel/visiting-center-parcs-during-covid-1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estleanalysis.com/pestle-analysis-explained-with-examples/" TargetMode="External"/><Relationship Id="rId24" Type="http://schemas.openxmlformats.org/officeDocument/2006/relationships/hyperlink" Target="https://keydifferences.com/difference-between-micro-internal-and-macro-external-environment.htm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enterparcs.co.uk/" TargetMode="External"/><Relationship Id="rId23" Type="http://schemas.openxmlformats.org/officeDocument/2006/relationships/hyperlink" Target="https://www.vanityfair.com/london/2021/09/women-and-work-the-decision-to-have-a-child-whilst-pursuing-a-career" TargetMode="External"/><Relationship Id="rId28" Type="http://schemas.openxmlformats.org/officeDocument/2006/relationships/hyperlink" Target="https://www.whufc.com/es/node/21355" TargetMode="External"/><Relationship Id="rId10" Type="http://schemas.openxmlformats.org/officeDocument/2006/relationships/hyperlink" Target="https://www.bluestonewales.com/" TargetMode="External"/><Relationship Id="rId19" Type="http://schemas.openxmlformats.org/officeDocument/2006/relationships/hyperlink" Target="https://www.bbc.co.uk/news/business-62893476"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mapp.com/blog/learn-how-center-parcs-drove-greater-customer-engagement-and-higher-revenues-with-a-mapp-powered-ema/" TargetMode="External"/><Relationship Id="rId14" Type="http://schemas.openxmlformats.org/officeDocument/2006/relationships/hyperlink" Target="https://corporate.centerparcs.co.uk/content/dam/centerparcs/corporate-documents/financial-statements/center-parcs-holdings-fy22.pdf" TargetMode="External"/><Relationship Id="rId22" Type="http://schemas.openxmlformats.org/officeDocument/2006/relationships/hyperlink" Target="https://search-ebscohost-com.ezproxy.uwtsd.ac.uk/login.aspx?direct=true&amp;db=bth&amp;AN=28000138&amp;site=ehost-live" TargetMode="External"/><Relationship Id="rId27" Type="http://schemas.openxmlformats.org/officeDocument/2006/relationships/hyperlink" Target="https://www.forbes.com/sites/kimberlywhitler/2014/07/17/why-word-of-mouth-marketing-is-the-most-important-social-media/?sh=5654a17c54a8"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83FB349D0234703A6691ABD38D6B965"/>
        <w:category>
          <w:name w:val="General"/>
          <w:gallery w:val="placeholder"/>
        </w:category>
        <w:types>
          <w:type w:val="bbPlcHdr"/>
        </w:types>
        <w:behaviors>
          <w:behavior w:val="content"/>
        </w:behaviors>
        <w:guid w:val="{C02901F0-1AE0-46DF-9616-AC282592E934}"/>
      </w:docPartPr>
      <w:docPartBody>
        <w:p w:rsidR="00F21B14" w:rsidRDefault="00C40E39" w:rsidP="00C40E39">
          <w:pPr>
            <w:pStyle w:val="E83FB349D0234703A6691ABD38D6B965"/>
          </w:pPr>
          <w:r>
            <w:rPr>
              <w:rFonts w:asciiTheme="majorHAnsi" w:hAnsiTheme="majorHAnsi"/>
              <w:color w:val="FFFFFF" w:themeColor="background1"/>
              <w:sz w:val="96"/>
              <w:szCs w:val="96"/>
            </w:rPr>
            <w:t>[Document title]</w:t>
          </w:r>
        </w:p>
      </w:docPartBody>
    </w:docPart>
    <w:docPart>
      <w:docPartPr>
        <w:name w:val="AF20D685B642485E8EBDE1191509A1CD"/>
        <w:category>
          <w:name w:val="General"/>
          <w:gallery w:val="placeholder"/>
        </w:category>
        <w:types>
          <w:type w:val="bbPlcHdr"/>
        </w:types>
        <w:behaviors>
          <w:behavior w:val="content"/>
        </w:behaviors>
        <w:guid w:val="{B737BC88-B77C-459B-B0D2-3E9D34F7CF0B}"/>
      </w:docPartPr>
      <w:docPartBody>
        <w:p w:rsidR="00F21B14" w:rsidRDefault="00C40E39" w:rsidP="00C40E39">
          <w:pPr>
            <w:pStyle w:val="AF20D685B642485E8EBDE1191509A1CD"/>
          </w:pPr>
          <w:r>
            <w:rPr>
              <w:color w:val="FFFFFF" w:themeColor="background1"/>
              <w:sz w:val="32"/>
              <w:szCs w:val="32"/>
            </w:rPr>
            <w:t>[Document subtitle]</w:t>
          </w:r>
        </w:p>
      </w:docPartBody>
    </w:docPart>
    <w:docPart>
      <w:docPartPr>
        <w:name w:val="ECE376B966774BFAA16DFC510544D7FA"/>
        <w:category>
          <w:name w:val="General"/>
          <w:gallery w:val="placeholder"/>
        </w:category>
        <w:types>
          <w:type w:val="bbPlcHdr"/>
        </w:types>
        <w:behaviors>
          <w:behavior w:val="content"/>
        </w:behaviors>
        <w:guid w:val="{8251DAB6-3932-4BA9-9504-378B63EC06BC}"/>
      </w:docPartPr>
      <w:docPartBody>
        <w:p w:rsidR="00F21B14" w:rsidRDefault="00C40E39" w:rsidP="00C40E39">
          <w:pPr>
            <w:pStyle w:val="ECE376B966774BFAA16DFC510544D7FA"/>
          </w:pPr>
          <w:r>
            <w:rPr>
              <w:color w:val="FFFFFF" w:themeColor="background1"/>
            </w:rPr>
            <w:t>[Author name]</w:t>
          </w:r>
        </w:p>
      </w:docPartBody>
    </w:docPart>
    <w:docPart>
      <w:docPartPr>
        <w:name w:val="B0654E92696647BFA2AFDCDFB1B974AA"/>
        <w:category>
          <w:name w:val="General"/>
          <w:gallery w:val="placeholder"/>
        </w:category>
        <w:types>
          <w:type w:val="bbPlcHdr"/>
        </w:types>
        <w:behaviors>
          <w:behavior w:val="content"/>
        </w:behaviors>
        <w:guid w:val="{BDAF20C7-8140-4A86-9BA7-4537E0B79F87}"/>
      </w:docPartPr>
      <w:docPartBody>
        <w:p w:rsidR="00F21B14" w:rsidRDefault="00C40E39" w:rsidP="00C40E39">
          <w:pPr>
            <w:pStyle w:val="B0654E92696647BFA2AFDCDFB1B974AA"/>
          </w:pPr>
          <w:r>
            <w:rPr>
              <w:color w:val="FFFFFF" w:themeColor="background1"/>
            </w:rPr>
            <w:t>[Date]</w:t>
          </w:r>
        </w:p>
      </w:docPartBody>
    </w:docPart>
    <w:docPart>
      <w:docPartPr>
        <w:name w:val="23E1FCCF28084B3CB601215E669A144D"/>
        <w:category>
          <w:name w:val="General"/>
          <w:gallery w:val="placeholder"/>
        </w:category>
        <w:types>
          <w:type w:val="bbPlcHdr"/>
        </w:types>
        <w:behaviors>
          <w:behavior w:val="content"/>
        </w:behaviors>
        <w:guid w:val="{1F3C6E98-D037-400A-B8D2-AFCDEB72C497}"/>
      </w:docPartPr>
      <w:docPartBody>
        <w:p w:rsidR="00F21B14" w:rsidRDefault="00C40E39" w:rsidP="00C40E39">
          <w:pPr>
            <w:pStyle w:val="23E1FCCF28084B3CB601215E669A144D"/>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E39"/>
    <w:rsid w:val="00492ECE"/>
    <w:rsid w:val="009450A7"/>
    <w:rsid w:val="009577DF"/>
    <w:rsid w:val="00A22070"/>
    <w:rsid w:val="00C34066"/>
    <w:rsid w:val="00C40E39"/>
    <w:rsid w:val="00F21B14"/>
    <w:rsid w:val="00F61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3FB349D0234703A6691ABD38D6B965">
    <w:name w:val="E83FB349D0234703A6691ABD38D6B965"/>
    <w:rsid w:val="00C40E39"/>
  </w:style>
  <w:style w:type="paragraph" w:customStyle="1" w:styleId="AF20D685B642485E8EBDE1191509A1CD">
    <w:name w:val="AF20D685B642485E8EBDE1191509A1CD"/>
    <w:rsid w:val="00C40E39"/>
  </w:style>
  <w:style w:type="paragraph" w:customStyle="1" w:styleId="ECE376B966774BFAA16DFC510544D7FA">
    <w:name w:val="ECE376B966774BFAA16DFC510544D7FA"/>
    <w:rsid w:val="00C40E39"/>
  </w:style>
  <w:style w:type="paragraph" w:customStyle="1" w:styleId="B0654E92696647BFA2AFDCDFB1B974AA">
    <w:name w:val="B0654E92696647BFA2AFDCDFB1B974AA"/>
    <w:rsid w:val="00C40E39"/>
  </w:style>
  <w:style w:type="paragraph" w:customStyle="1" w:styleId="23E1FCCF28084B3CB601215E669A144D">
    <w:name w:val="23E1FCCF28084B3CB601215E669A144D"/>
    <w:rsid w:val="00C40E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dav20</b:Tag>
    <b:SourceType>Book</b:SourceType>
    <b:Guid>{F04FC2F9-9F66-4755-92F3-D486C37E564B}</b:Guid>
    <b:Title>principles and practice of marketing</b:Title>
    <b:Year>2020</b:Year>
    <b:Author>
      <b:Author>
        <b:NameList>
          <b:Person>
            <b:Last>ellis-chadwick</b:Last>
            <b:First>david</b:First>
            <b:Middle>jobber and fiona</b:Middle>
          </b:Person>
        </b:NameList>
      </b:Author>
    </b:Author>
    <b:City>london</b:City>
    <b:Publisher>McGraw Hill</b:Publisher>
    <b:RefOrder>3</b:RefOrder>
  </b:Source>
  <b:Source>
    <b:Tag>ada22</b:Tag>
    <b:SourceType>InternetSite</b:SourceType>
    <b:Guid>{FA705368-9BB8-4F10-AEEF-FCB3B19BD327}</b:Guid>
    <b:Title>https://www.investopedia.com/terms/s/shareholder.asp</b:Title>
    <b:Year>2022</b:Year>
    <b:Author>
      <b:Author>
        <b:NameList>
          <b:Person>
            <b:Last>hayes</b:Last>
            <b:First>adam</b:First>
          </b:Person>
        </b:NameList>
      </b:Author>
    </b:Author>
    <b:YearAccessed>2022</b:YearAccessed>
    <b:MonthAccessed>november</b:MonthAccessed>
    <b:DayAccessed>15</b:DayAccessed>
    <b:RefOrder>4</b:RefOrder>
  </b:Source>
  <b:Source>
    <b:Tag>mar22</b:Tag>
    <b:SourceType>InternetSite</b:SourceType>
    <b:Guid>{33111806-865D-49BB-84D9-A24C9067B02B}</b:Guid>
    <b:Title>https://advantage-marketline-com.ezproxy.uwtsd.ac.uk/Company/Profile/center-parcs-uk-group-ltd?swot</b:Title>
    <b:Year>2022</b:Year>
    <b:Author>
      <b:Author>
        <b:NameList>
          <b:Person>
            <b:Last>marketline</b:Last>
          </b:Person>
        </b:NameList>
      </b:Author>
    </b:Author>
    <b:YearAccessed>2022</b:YearAccessed>
    <b:MonthAccessed>november</b:MonthAccessed>
    <b:DayAccessed>8</b:DayAccessed>
    <b:URL>https://advantage-marketline-com.ezproxy.uwtsd.ac.uk/Company/Profile/center-parcs-uk-group-ltd?swot</b:URL>
    <b:InternetSiteTitle>https://advantage-marketline-com.ezproxy.uwtsd.ac.uk</b:InternetSiteTitle>
    <b:RefOrder>5</b:RefOrder>
  </b:Source>
  <b:Source>
    <b:Tag>nd22</b:Tag>
    <b:SourceType>InternetSite</b:SourceType>
    <b:Guid>{813E98FD-9B67-4DED-B79C-448A5C697371}</b:Guid>
    <b:Title>https://www.whufc.com/es/node/21355</b:Title>
    <b:Year>2022</b:Year>
    <b:InternetSiteTitle>https://www.whufc.com</b:InternetSiteTitle>
    <b:Month>november</b:Month>
    <b:Day>18</b:Day>
    <b:URL>https://www.whufc.com</b:URL>
    <b:Author>
      <b:Author>
        <b:NameList>
          <b:Person>
            <b:Last>nd</b:Last>
          </b:Person>
        </b:NameList>
      </b:Author>
    </b:Author>
    <b:YearAccessed>2022</b:YearAccessed>
    <b:MonthAccessed>november</b:MonthAccessed>
    <b:DayAccessed>24</b:DayAccessed>
    <b:RefOrder>1</b:RefOrder>
  </b:Source>
  <b:Source>
    <b:Tag>dav15</b:Tag>
    <b:SourceType>JournalArticle</b:SourceType>
    <b:Guid>{B9731156-C6F7-4DB3-A7E1-0732C03E1451}</b:Guid>
    <b:Title>brand personalitys are like snowflakes</b:Title>
    <b:Year>2015</b:Year>
    <b:Author>
      <b:Author>
        <b:NameList>
          <b:Person>
            <b:Last>Aaker</b:Last>
            <b:First>david</b:First>
          </b:Person>
        </b:NameList>
      </b:Author>
    </b:Author>
    <b:JournalName>marketing news</b:JournalName>
    <b:Pages>20,21</b:Pages>
    <b:Volume>49</b:Volume>
    <b:Issue>7</b:Issue>
    <b:YearAccessed>2022</b:YearAccessed>
    <b:MonthAccessed>november</b:MonthAccessed>
    <b:DayAccessed>28</b:DayAccessed>
    <b:RefOrder>2</b:RefOrder>
  </b:Source>
  <b:Source>
    <b:Tag>Cen22</b:Tag>
    <b:SourceType>InternetSite</b:SourceType>
    <b:Guid>{C237D8C5-1855-49C6-A829-794F0C4938B3}</b:Guid>
    <b:Title>Center Parcs</b:Title>
    <b:Year>2022</b:Year>
    <b:YearAccessed>2022</b:YearAccessed>
    <b:MonthAccessed>November</b:MonthAccessed>
    <b:DayAccessed>17</b:DayAccessed>
    <b:URL>https://corporate.centerparcs.co.uk/social/charitable-giving/corporate-partnerships.html</b:URL>
    <b:InternetSiteTitle>https://corporate.centerparcs.co.uk</b:InternetSiteTitle>
    <b:RefOrder>6</b:RefOrder>
  </b:Source>
  <b:Source>
    <b:Tag>Ale14</b:Tag>
    <b:SourceType>Book</b:SourceType>
    <b:Guid>{55EE3958-68F4-41BE-B8B8-A104ED589D70}</b:Guid>
    <b:Title>Strategic Marketing Management</b:Title>
    <b:Year>2014</b:Year>
    <b:City>USA</b:City>
    <b:Publisher>Cerebellum Press</b:Publisher>
    <b:Edition>8th</b:Edition>
    <b:Author>
      <b:Author>
        <b:NameList>
          <b:Person>
            <b:Last>Chernev</b:Last>
            <b:First>Alexander</b:First>
          </b:Person>
        </b:NameList>
      </b:Author>
    </b:Author>
    <b:YearAccessed>2022</b:YearAccessed>
    <b:MonthAccessed>November</b:MonthAccessed>
    <b:DayAccessed>17</b:DayAccessed>
    <b:RefOrder>7</b:RefOrder>
  </b:Source>
  <b:Source>
    <b:Tag>Fah19</b:Tag>
    <b:SourceType>Book</b:SourceType>
    <b:Guid>{906BFF9D-BC96-48B5-9DDF-4607EFE8087A}</b:Guid>
    <b:Title>Foundations of Marketing</b:Title>
    <b:Year>2019</b:Year>
    <b:City>London</b:City>
    <b:Publisher>McGraw Hill</b:Publisher>
    <b:Edition>6th</b:Edition>
    <b:YearAccessed>2022</b:YearAccessed>
    <b:MonthAccessed>November</b:MonthAccessed>
    <b:DayAccessed>17</b:DayAccessed>
    <b:Author>
      <b:Author>
        <b:NameList>
          <b:Person>
            <b:Last>Fahy</b:Last>
            <b:First>John</b:First>
          </b:Person>
          <b:Person>
            <b:Last>Jobber</b:Last>
            <b:First>David</b:First>
          </b:Person>
        </b:NameList>
      </b:Author>
    </b:Author>
    <b:RefOrder>8</b:RefOrder>
  </b:Source>
  <b:Source>
    <b:Tag>Phi99</b:Tag>
    <b:SourceType>Book</b:SourceType>
    <b:Guid>{36FBBF82-CD9F-459F-8E78-FCF1955F8818}</b:Guid>
    <b:Title>Kotler on Marketing</b:Title>
    <b:Year>1999</b:Year>
    <b:City>New York</b:City>
    <b:Publisher>The Free Press</b:Publisher>
    <b:Edition>1st</b:Edition>
    <b:Author>
      <b:Author>
        <b:NameList>
          <b:Person>
            <b:Last>Kotler</b:Last>
            <b:First>Philip</b:First>
          </b:Person>
        </b:NameList>
      </b:Author>
    </b:Author>
    <b:YearAccessed>2022</b:YearAccessed>
    <b:MonthAccessed>November </b:MonthAccessed>
    <b:DayAccessed>16</b:DayAccessed>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59C85C-4485-435D-96A3-43FC3D0AB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2796</TotalTime>
  <Pages>14</Pages>
  <Words>4248</Words>
  <Characters>24217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Future Developments in the Field of Marketing</vt:lpstr>
    </vt:vector>
  </TitlesOfParts>
  <Company/>
  <LinksUpToDate>false</LinksUpToDate>
  <CharactersWithSpaces>28409</CharactersWithSpaces>
  <SharedDoc>false</SharedDoc>
  <HLinks>
    <vt:vector size="144" baseType="variant">
      <vt:variant>
        <vt:i4>7471219</vt:i4>
      </vt:variant>
      <vt:variant>
        <vt:i4>123</vt:i4>
      </vt:variant>
      <vt:variant>
        <vt:i4>0</vt:i4>
      </vt:variant>
      <vt:variant>
        <vt:i4>5</vt:i4>
      </vt:variant>
      <vt:variant>
        <vt:lpwstr>https://www.forbes.com/sites/kimberlywhitler/2014/07/17/why-word-of-mouth-marketing-is-the-most-important-social-media/?sh=5654a17c54a8</vt:lpwstr>
      </vt:variant>
      <vt:variant>
        <vt:lpwstr/>
      </vt:variant>
      <vt:variant>
        <vt:i4>6357105</vt:i4>
      </vt:variant>
      <vt:variant>
        <vt:i4>120</vt:i4>
      </vt:variant>
      <vt:variant>
        <vt:i4>0</vt:i4>
      </vt:variant>
      <vt:variant>
        <vt:i4>5</vt:i4>
      </vt:variant>
      <vt:variant>
        <vt:lpwstr>https://search-ebscohost-com.ezproxy.uwtsd.ac.uk/login.aspx?direct=true&amp;db=bth&amp;AN=28000138&amp;site=ehost-live</vt:lpwstr>
      </vt:variant>
      <vt:variant>
        <vt:lpwstr/>
      </vt:variant>
      <vt:variant>
        <vt:i4>3932200</vt:i4>
      </vt:variant>
      <vt:variant>
        <vt:i4>117</vt:i4>
      </vt:variant>
      <vt:variant>
        <vt:i4>0</vt:i4>
      </vt:variant>
      <vt:variant>
        <vt:i4>5</vt:i4>
      </vt:variant>
      <vt:variant>
        <vt:lpwstr>https://www.undp.org/sustainable-development-goals</vt:lpwstr>
      </vt:variant>
      <vt:variant>
        <vt:lpwstr/>
      </vt:variant>
      <vt:variant>
        <vt:i4>2293860</vt:i4>
      </vt:variant>
      <vt:variant>
        <vt:i4>114</vt:i4>
      </vt:variant>
      <vt:variant>
        <vt:i4>0</vt:i4>
      </vt:variant>
      <vt:variant>
        <vt:i4>5</vt:i4>
      </vt:variant>
      <vt:variant>
        <vt:lpwstr>https://mapp.com/blog/learn-how-center-parcs-drove-greater-customer-engagement-and-higher-revenues-with-a-mapp-powered-ema/</vt:lpwstr>
      </vt:variant>
      <vt:variant>
        <vt:lpwstr/>
      </vt:variant>
      <vt:variant>
        <vt:i4>7995502</vt:i4>
      </vt:variant>
      <vt:variant>
        <vt:i4>111</vt:i4>
      </vt:variant>
      <vt:variant>
        <vt:i4>0</vt:i4>
      </vt:variant>
      <vt:variant>
        <vt:i4>5</vt:i4>
      </vt:variant>
      <vt:variant>
        <vt:lpwstr>https://www.whufc.com/es/node/21355</vt:lpwstr>
      </vt:variant>
      <vt:variant>
        <vt:lpwstr/>
      </vt:variant>
      <vt:variant>
        <vt:i4>7864324</vt:i4>
      </vt:variant>
      <vt:variant>
        <vt:i4>108</vt:i4>
      </vt:variant>
      <vt:variant>
        <vt:i4>0</vt:i4>
      </vt:variant>
      <vt:variant>
        <vt:i4>5</vt:i4>
      </vt:variant>
      <vt:variant>
        <vt:lpwstr>https://logos.fandom.com/wiki/Center_Parcs</vt:lpwstr>
      </vt:variant>
      <vt:variant>
        <vt:lpwstr/>
      </vt:variant>
      <vt:variant>
        <vt:i4>3276927</vt:i4>
      </vt:variant>
      <vt:variant>
        <vt:i4>105</vt:i4>
      </vt:variant>
      <vt:variant>
        <vt:i4>0</vt:i4>
      </vt:variant>
      <vt:variant>
        <vt:i4>5</vt:i4>
      </vt:variant>
      <vt:variant>
        <vt:lpwstr>https://www.centerparcs.co.uk/</vt:lpwstr>
      </vt:variant>
      <vt:variant>
        <vt:lpwstr/>
      </vt:variant>
      <vt:variant>
        <vt:i4>1441798</vt:i4>
      </vt:variant>
      <vt:variant>
        <vt:i4>102</vt:i4>
      </vt:variant>
      <vt:variant>
        <vt:i4>0</vt:i4>
      </vt:variant>
      <vt:variant>
        <vt:i4>5</vt:i4>
      </vt:variant>
      <vt:variant>
        <vt:lpwstr>https://web-p-ebscohost-com.ezproxy.uwtsd.ac.uk/ehost/pdfviewer/pdfviewer?vid=0&amp;sid=03fdb9b5-ff23-462b-b57f-674e9740efc7%40redis</vt:lpwstr>
      </vt:variant>
      <vt:variant>
        <vt:lpwstr/>
      </vt:variant>
      <vt:variant>
        <vt:i4>1310781</vt:i4>
      </vt:variant>
      <vt:variant>
        <vt:i4>92</vt:i4>
      </vt:variant>
      <vt:variant>
        <vt:i4>0</vt:i4>
      </vt:variant>
      <vt:variant>
        <vt:i4>5</vt:i4>
      </vt:variant>
      <vt:variant>
        <vt:lpwstr/>
      </vt:variant>
      <vt:variant>
        <vt:lpwstr>_Toc120858914</vt:lpwstr>
      </vt:variant>
      <vt:variant>
        <vt:i4>1310781</vt:i4>
      </vt:variant>
      <vt:variant>
        <vt:i4>86</vt:i4>
      </vt:variant>
      <vt:variant>
        <vt:i4>0</vt:i4>
      </vt:variant>
      <vt:variant>
        <vt:i4>5</vt:i4>
      </vt:variant>
      <vt:variant>
        <vt:lpwstr/>
      </vt:variant>
      <vt:variant>
        <vt:lpwstr>_Toc120858913</vt:lpwstr>
      </vt:variant>
      <vt:variant>
        <vt:i4>1310781</vt:i4>
      </vt:variant>
      <vt:variant>
        <vt:i4>80</vt:i4>
      </vt:variant>
      <vt:variant>
        <vt:i4>0</vt:i4>
      </vt:variant>
      <vt:variant>
        <vt:i4>5</vt:i4>
      </vt:variant>
      <vt:variant>
        <vt:lpwstr/>
      </vt:variant>
      <vt:variant>
        <vt:lpwstr>_Toc120858912</vt:lpwstr>
      </vt:variant>
      <vt:variant>
        <vt:i4>1310781</vt:i4>
      </vt:variant>
      <vt:variant>
        <vt:i4>74</vt:i4>
      </vt:variant>
      <vt:variant>
        <vt:i4>0</vt:i4>
      </vt:variant>
      <vt:variant>
        <vt:i4>5</vt:i4>
      </vt:variant>
      <vt:variant>
        <vt:lpwstr/>
      </vt:variant>
      <vt:variant>
        <vt:lpwstr>_Toc120858911</vt:lpwstr>
      </vt:variant>
      <vt:variant>
        <vt:i4>1310781</vt:i4>
      </vt:variant>
      <vt:variant>
        <vt:i4>68</vt:i4>
      </vt:variant>
      <vt:variant>
        <vt:i4>0</vt:i4>
      </vt:variant>
      <vt:variant>
        <vt:i4>5</vt:i4>
      </vt:variant>
      <vt:variant>
        <vt:lpwstr/>
      </vt:variant>
      <vt:variant>
        <vt:lpwstr>_Toc120858910</vt:lpwstr>
      </vt:variant>
      <vt:variant>
        <vt:i4>1376317</vt:i4>
      </vt:variant>
      <vt:variant>
        <vt:i4>62</vt:i4>
      </vt:variant>
      <vt:variant>
        <vt:i4>0</vt:i4>
      </vt:variant>
      <vt:variant>
        <vt:i4>5</vt:i4>
      </vt:variant>
      <vt:variant>
        <vt:lpwstr/>
      </vt:variant>
      <vt:variant>
        <vt:lpwstr>_Toc120858909</vt:lpwstr>
      </vt:variant>
      <vt:variant>
        <vt:i4>1376317</vt:i4>
      </vt:variant>
      <vt:variant>
        <vt:i4>56</vt:i4>
      </vt:variant>
      <vt:variant>
        <vt:i4>0</vt:i4>
      </vt:variant>
      <vt:variant>
        <vt:i4>5</vt:i4>
      </vt:variant>
      <vt:variant>
        <vt:lpwstr/>
      </vt:variant>
      <vt:variant>
        <vt:lpwstr>_Toc120858908</vt:lpwstr>
      </vt:variant>
      <vt:variant>
        <vt:i4>1376317</vt:i4>
      </vt:variant>
      <vt:variant>
        <vt:i4>50</vt:i4>
      </vt:variant>
      <vt:variant>
        <vt:i4>0</vt:i4>
      </vt:variant>
      <vt:variant>
        <vt:i4>5</vt:i4>
      </vt:variant>
      <vt:variant>
        <vt:lpwstr/>
      </vt:variant>
      <vt:variant>
        <vt:lpwstr>_Toc120858907</vt:lpwstr>
      </vt:variant>
      <vt:variant>
        <vt:i4>1376317</vt:i4>
      </vt:variant>
      <vt:variant>
        <vt:i4>44</vt:i4>
      </vt:variant>
      <vt:variant>
        <vt:i4>0</vt:i4>
      </vt:variant>
      <vt:variant>
        <vt:i4>5</vt:i4>
      </vt:variant>
      <vt:variant>
        <vt:lpwstr/>
      </vt:variant>
      <vt:variant>
        <vt:lpwstr>_Toc120858906</vt:lpwstr>
      </vt:variant>
      <vt:variant>
        <vt:i4>1376317</vt:i4>
      </vt:variant>
      <vt:variant>
        <vt:i4>38</vt:i4>
      </vt:variant>
      <vt:variant>
        <vt:i4>0</vt:i4>
      </vt:variant>
      <vt:variant>
        <vt:i4>5</vt:i4>
      </vt:variant>
      <vt:variant>
        <vt:lpwstr/>
      </vt:variant>
      <vt:variant>
        <vt:lpwstr>_Toc120858905</vt:lpwstr>
      </vt:variant>
      <vt:variant>
        <vt:i4>1376317</vt:i4>
      </vt:variant>
      <vt:variant>
        <vt:i4>32</vt:i4>
      </vt:variant>
      <vt:variant>
        <vt:i4>0</vt:i4>
      </vt:variant>
      <vt:variant>
        <vt:i4>5</vt:i4>
      </vt:variant>
      <vt:variant>
        <vt:lpwstr/>
      </vt:variant>
      <vt:variant>
        <vt:lpwstr>_Toc120858904</vt:lpwstr>
      </vt:variant>
      <vt:variant>
        <vt:i4>1376317</vt:i4>
      </vt:variant>
      <vt:variant>
        <vt:i4>26</vt:i4>
      </vt:variant>
      <vt:variant>
        <vt:i4>0</vt:i4>
      </vt:variant>
      <vt:variant>
        <vt:i4>5</vt:i4>
      </vt:variant>
      <vt:variant>
        <vt:lpwstr/>
      </vt:variant>
      <vt:variant>
        <vt:lpwstr>_Toc120858903</vt:lpwstr>
      </vt:variant>
      <vt:variant>
        <vt:i4>1376317</vt:i4>
      </vt:variant>
      <vt:variant>
        <vt:i4>20</vt:i4>
      </vt:variant>
      <vt:variant>
        <vt:i4>0</vt:i4>
      </vt:variant>
      <vt:variant>
        <vt:i4>5</vt:i4>
      </vt:variant>
      <vt:variant>
        <vt:lpwstr/>
      </vt:variant>
      <vt:variant>
        <vt:lpwstr>_Toc120858902</vt:lpwstr>
      </vt:variant>
      <vt:variant>
        <vt:i4>1376317</vt:i4>
      </vt:variant>
      <vt:variant>
        <vt:i4>14</vt:i4>
      </vt:variant>
      <vt:variant>
        <vt:i4>0</vt:i4>
      </vt:variant>
      <vt:variant>
        <vt:i4>5</vt:i4>
      </vt:variant>
      <vt:variant>
        <vt:lpwstr/>
      </vt:variant>
      <vt:variant>
        <vt:lpwstr>_Toc120858901</vt:lpwstr>
      </vt:variant>
      <vt:variant>
        <vt:i4>1376317</vt:i4>
      </vt:variant>
      <vt:variant>
        <vt:i4>8</vt:i4>
      </vt:variant>
      <vt:variant>
        <vt:i4>0</vt:i4>
      </vt:variant>
      <vt:variant>
        <vt:i4>5</vt:i4>
      </vt:variant>
      <vt:variant>
        <vt:lpwstr/>
      </vt:variant>
      <vt:variant>
        <vt:lpwstr>_Toc120858900</vt:lpwstr>
      </vt:variant>
      <vt:variant>
        <vt:i4>1835068</vt:i4>
      </vt:variant>
      <vt:variant>
        <vt:i4>2</vt:i4>
      </vt:variant>
      <vt:variant>
        <vt:i4>0</vt:i4>
      </vt:variant>
      <vt:variant>
        <vt:i4>5</vt:i4>
      </vt:variant>
      <vt:variant>
        <vt:lpwstr/>
      </vt:variant>
      <vt:variant>
        <vt:lpwstr>_Toc120858899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Developments in the Field of Marketing</dc:title>
  <dc:subject>CenterParcs Report</dc:subject>
  <dc:creator>Philippa Fitzgerald 1905945</dc:creator>
  <cp:keywords/>
  <dc:description/>
  <cp:lastModifiedBy>Philippa Fitzgerald</cp:lastModifiedBy>
  <cp:revision>78</cp:revision>
  <dcterms:created xsi:type="dcterms:W3CDTF">2022-12-03T13:28:00Z</dcterms:created>
  <dcterms:modified xsi:type="dcterms:W3CDTF">2022-12-10T15:12:00Z</dcterms:modified>
  <cp:category>MBA Marketing Management BMMB7012</cp:category>
</cp:coreProperties>
</file>