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30946964"/>
        <w:docPartObj>
          <w:docPartGallery w:val="Cover Pages"/>
          <w:docPartUnique/>
        </w:docPartObj>
      </w:sdtPr>
      <w:sdtContent>
        <w:p w14:paraId="33FE48F4" w14:textId="77777777" w:rsidR="00F65FC0" w:rsidRDefault="00F65FC0" w:rsidP="0002468A">
          <w:pPr>
            <w:spacing w:line="360" w:lineRule="auto"/>
          </w:pPr>
          <w:r>
            <w:rPr>
              <w:noProof/>
              <w:lang w:eastAsia="en-GB"/>
            </w:rPr>
            <mc:AlternateContent>
              <mc:Choice Requires="wpg">
                <w:drawing>
                  <wp:anchor distT="0" distB="0" distL="114300" distR="114300" simplePos="0" relativeHeight="251662336" behindDoc="0" locked="0" layoutInCell="1" allowOverlap="1" wp14:anchorId="510CB864" wp14:editId="700AB04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84174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6518F5AB" wp14:editId="0995A0B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3EAD83" w14:textId="77777777" w:rsidR="00C07684" w:rsidRDefault="00C07684">
                                    <w:pPr>
                                      <w:pStyle w:val="NoSpacing"/>
                                      <w:jc w:val="right"/>
                                      <w:rPr>
                                        <w:color w:val="595959" w:themeColor="text1" w:themeTint="A6"/>
                                        <w:sz w:val="28"/>
                                        <w:szCs w:val="28"/>
                                      </w:rPr>
                                    </w:pPr>
                                    <w:r>
                                      <w:rPr>
                                        <w:color w:val="595959" w:themeColor="text1" w:themeTint="A6"/>
                                        <w:sz w:val="28"/>
                                        <w:szCs w:val="28"/>
                                      </w:rPr>
                                      <w:t>Nathan Doyle (P151450)</w:t>
                                    </w:r>
                                  </w:p>
                                </w:sdtContent>
                              </w:sdt>
                              <w:p w14:paraId="15932B99" w14:textId="77777777" w:rsidR="00C07684" w:rsidRDefault="00C0768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Ndoyle.151450@student.uwtsd.ac.uk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518F5AB"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0E3EAD83" w14:textId="77777777" w:rsidR="00C07684" w:rsidRDefault="00C07684">
                              <w:pPr>
                                <w:pStyle w:val="NoSpacing"/>
                                <w:jc w:val="right"/>
                                <w:rPr>
                                  <w:color w:val="595959" w:themeColor="text1" w:themeTint="A6"/>
                                  <w:sz w:val="28"/>
                                  <w:szCs w:val="28"/>
                                </w:rPr>
                              </w:pPr>
                              <w:r>
                                <w:rPr>
                                  <w:color w:val="595959" w:themeColor="text1" w:themeTint="A6"/>
                                  <w:sz w:val="28"/>
                                  <w:szCs w:val="28"/>
                                </w:rPr>
                                <w:t>Nathan Doyle (P151450)</w:t>
                              </w:r>
                            </w:p>
                          </w:sdtContent>
                        </w:sdt>
                        <w:p w14:paraId="15932B99" w14:textId="77777777" w:rsidR="00C07684" w:rsidRDefault="00C07684">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Ndoyle.151450@student.uwtsd.ac.uk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C43BFDC" wp14:editId="5E242EE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19ED4" w14:textId="0CBDBEDE" w:rsidR="00C07684" w:rsidRDefault="00C0768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A7872">
                                      <w:rPr>
                                        <w:caps/>
                                        <w:color w:val="4472C4" w:themeColor="accent1"/>
                                        <w:sz w:val="64"/>
                                        <w:szCs w:val="64"/>
                                      </w:rPr>
                                      <w:t>ADVANCED cOMPUTATIONAL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37133E" w14:textId="35128DAB" w:rsidR="00C07684" w:rsidRDefault="00C07684">
                                    <w:pPr>
                                      <w:jc w:val="right"/>
                                      <w:rPr>
                                        <w:smallCaps/>
                                        <w:color w:val="404040" w:themeColor="text1" w:themeTint="BF"/>
                                        <w:sz w:val="36"/>
                                        <w:szCs w:val="36"/>
                                      </w:rPr>
                                    </w:pPr>
                                    <w:r>
                                      <w:rPr>
                                        <w:color w:val="404040" w:themeColor="text1" w:themeTint="BF"/>
                                        <w:sz w:val="36"/>
                                        <w:szCs w:val="36"/>
                                      </w:rPr>
                                      <w:t>M6X00408</w:t>
                                    </w:r>
                                    <w:r w:rsidR="003A7872">
                                      <w:rPr>
                                        <w:color w:val="404040" w:themeColor="text1" w:themeTint="BF"/>
                                        <w:sz w:val="36"/>
                                        <w:szCs w:val="36"/>
                                      </w:rPr>
                                      <w:t xml:space="preserve"> ASSIGNMENT 2</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C43BFDC"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6C019ED4" w14:textId="0CBDBEDE" w:rsidR="00C07684" w:rsidRDefault="00C07684">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A7872">
                                <w:rPr>
                                  <w:caps/>
                                  <w:color w:val="4472C4" w:themeColor="accent1"/>
                                  <w:sz w:val="64"/>
                                  <w:szCs w:val="64"/>
                                </w:rPr>
                                <w:t>ADVANCED cOMPUTATIONAL METHODS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537133E" w14:textId="35128DAB" w:rsidR="00C07684" w:rsidRDefault="00C07684">
                              <w:pPr>
                                <w:jc w:val="right"/>
                                <w:rPr>
                                  <w:smallCaps/>
                                  <w:color w:val="404040" w:themeColor="text1" w:themeTint="BF"/>
                                  <w:sz w:val="36"/>
                                  <w:szCs w:val="36"/>
                                </w:rPr>
                              </w:pPr>
                              <w:r>
                                <w:rPr>
                                  <w:color w:val="404040" w:themeColor="text1" w:themeTint="BF"/>
                                  <w:sz w:val="36"/>
                                  <w:szCs w:val="36"/>
                                </w:rPr>
                                <w:t>M6X00408</w:t>
                              </w:r>
                              <w:r w:rsidR="003A7872">
                                <w:rPr>
                                  <w:color w:val="404040" w:themeColor="text1" w:themeTint="BF"/>
                                  <w:sz w:val="36"/>
                                  <w:szCs w:val="36"/>
                                </w:rPr>
                                <w:t xml:space="preserve"> ASSIGNMENT 2</w:t>
                              </w:r>
                            </w:p>
                          </w:sdtContent>
                        </w:sdt>
                      </w:txbxContent>
                    </v:textbox>
                    <w10:wrap type="square" anchorx="page" anchory="page"/>
                  </v:shape>
                </w:pict>
              </mc:Fallback>
            </mc:AlternateContent>
          </w:r>
        </w:p>
        <w:p w14:paraId="3D4198A0" w14:textId="77777777" w:rsidR="00F65FC0" w:rsidRDefault="00F65FC0" w:rsidP="0002468A">
          <w:pPr>
            <w:spacing w:line="360" w:lineRule="auto"/>
          </w:pPr>
          <w:r>
            <w:br w:type="page"/>
          </w:r>
        </w:p>
        <w:sdt>
          <w:sdtPr>
            <w:rPr>
              <w:rFonts w:asciiTheme="minorHAnsi" w:eastAsiaTheme="minorHAnsi" w:hAnsiTheme="minorHAnsi" w:cstheme="minorBidi"/>
              <w:color w:val="auto"/>
              <w:sz w:val="22"/>
              <w:szCs w:val="22"/>
              <w:lang w:val="en-GB"/>
            </w:rPr>
            <w:id w:val="-868762855"/>
            <w:docPartObj>
              <w:docPartGallery w:val="Table of Contents"/>
              <w:docPartUnique/>
            </w:docPartObj>
          </w:sdtPr>
          <w:sdtEndPr>
            <w:rPr>
              <w:b/>
              <w:bCs/>
              <w:noProof/>
            </w:rPr>
          </w:sdtEndPr>
          <w:sdtContent>
            <w:p w14:paraId="1888FFC1" w14:textId="77777777" w:rsidR="00F65FC0" w:rsidRDefault="00F65FC0" w:rsidP="0002468A">
              <w:pPr>
                <w:pStyle w:val="TOCHeading"/>
                <w:spacing w:line="360" w:lineRule="auto"/>
              </w:pPr>
              <w:r>
                <w:t>Contents</w:t>
              </w:r>
            </w:p>
            <w:p w14:paraId="40F7D7CC" w14:textId="1B786D27" w:rsidR="00254102" w:rsidRDefault="00CD5157" w:rsidP="00254102">
              <w:pPr>
                <w:pStyle w:val="TOC1"/>
                <w:tabs>
                  <w:tab w:val="right" w:leader="dot" w:pos="9016"/>
                </w:tabs>
                <w:spacing w:line="360" w:lineRule="auto"/>
                <w:rPr>
                  <w:rFonts w:eastAsiaTheme="minorEastAsia"/>
                  <w:noProof/>
                  <w:lang w:eastAsia="en-GB"/>
                </w:rPr>
              </w:pPr>
              <w:r>
                <w:fldChar w:fldCharType="begin"/>
              </w:r>
              <w:r>
                <w:instrText xml:space="preserve"> TOC \o "1-3" \h \z \u </w:instrText>
              </w:r>
              <w:r>
                <w:fldChar w:fldCharType="separate"/>
              </w:r>
              <w:hyperlink w:anchor="_Toc30938756" w:history="1">
                <w:r w:rsidR="00254102" w:rsidRPr="00666EB8">
                  <w:rPr>
                    <w:rStyle w:val="Hyperlink"/>
                    <w:noProof/>
                  </w:rPr>
                  <w:t>Table of Figures and Tables</w:t>
                </w:r>
                <w:r w:rsidR="00254102">
                  <w:rPr>
                    <w:noProof/>
                    <w:webHidden/>
                  </w:rPr>
                  <w:tab/>
                </w:r>
                <w:r w:rsidR="00254102">
                  <w:rPr>
                    <w:noProof/>
                    <w:webHidden/>
                  </w:rPr>
                  <w:fldChar w:fldCharType="begin"/>
                </w:r>
                <w:r w:rsidR="00254102">
                  <w:rPr>
                    <w:noProof/>
                    <w:webHidden/>
                  </w:rPr>
                  <w:instrText xml:space="preserve"> PAGEREF _Toc30938756 \h </w:instrText>
                </w:r>
                <w:r w:rsidR="00254102">
                  <w:rPr>
                    <w:noProof/>
                    <w:webHidden/>
                  </w:rPr>
                </w:r>
                <w:r w:rsidR="00254102">
                  <w:rPr>
                    <w:noProof/>
                    <w:webHidden/>
                  </w:rPr>
                  <w:fldChar w:fldCharType="separate"/>
                </w:r>
                <w:r w:rsidR="00254102">
                  <w:rPr>
                    <w:noProof/>
                    <w:webHidden/>
                  </w:rPr>
                  <w:t>1</w:t>
                </w:r>
                <w:r w:rsidR="00254102">
                  <w:rPr>
                    <w:noProof/>
                    <w:webHidden/>
                  </w:rPr>
                  <w:fldChar w:fldCharType="end"/>
                </w:r>
              </w:hyperlink>
            </w:p>
            <w:p w14:paraId="7F1E8466" w14:textId="2746C985" w:rsidR="00254102" w:rsidRDefault="00254102" w:rsidP="00254102">
              <w:pPr>
                <w:pStyle w:val="TOC1"/>
                <w:tabs>
                  <w:tab w:val="right" w:leader="dot" w:pos="9016"/>
                </w:tabs>
                <w:spacing w:line="360" w:lineRule="auto"/>
                <w:rPr>
                  <w:rFonts w:eastAsiaTheme="minorEastAsia"/>
                  <w:noProof/>
                  <w:lang w:eastAsia="en-GB"/>
                </w:rPr>
              </w:pPr>
              <w:hyperlink w:anchor="_Toc30938757" w:history="1">
                <w:r w:rsidRPr="00666EB8">
                  <w:rPr>
                    <w:rStyle w:val="Hyperlink"/>
                    <w:noProof/>
                  </w:rPr>
                  <w:t>Abstract</w:t>
                </w:r>
                <w:r>
                  <w:rPr>
                    <w:noProof/>
                    <w:webHidden/>
                  </w:rPr>
                  <w:tab/>
                </w:r>
                <w:r>
                  <w:rPr>
                    <w:noProof/>
                    <w:webHidden/>
                  </w:rPr>
                  <w:fldChar w:fldCharType="begin"/>
                </w:r>
                <w:r>
                  <w:rPr>
                    <w:noProof/>
                    <w:webHidden/>
                  </w:rPr>
                  <w:instrText xml:space="preserve"> PAGEREF _Toc30938757 \h </w:instrText>
                </w:r>
                <w:r>
                  <w:rPr>
                    <w:noProof/>
                    <w:webHidden/>
                  </w:rPr>
                </w:r>
                <w:r>
                  <w:rPr>
                    <w:noProof/>
                    <w:webHidden/>
                  </w:rPr>
                  <w:fldChar w:fldCharType="separate"/>
                </w:r>
                <w:r>
                  <w:rPr>
                    <w:noProof/>
                    <w:webHidden/>
                  </w:rPr>
                  <w:t>2</w:t>
                </w:r>
                <w:r>
                  <w:rPr>
                    <w:noProof/>
                    <w:webHidden/>
                  </w:rPr>
                  <w:fldChar w:fldCharType="end"/>
                </w:r>
              </w:hyperlink>
            </w:p>
            <w:p w14:paraId="50CA2E58" w14:textId="6385B301" w:rsidR="00254102" w:rsidRDefault="00254102" w:rsidP="00254102">
              <w:pPr>
                <w:pStyle w:val="TOC1"/>
                <w:tabs>
                  <w:tab w:val="left" w:pos="440"/>
                  <w:tab w:val="right" w:leader="dot" w:pos="9016"/>
                </w:tabs>
                <w:spacing w:line="360" w:lineRule="auto"/>
                <w:rPr>
                  <w:rFonts w:eastAsiaTheme="minorEastAsia"/>
                  <w:noProof/>
                  <w:lang w:eastAsia="en-GB"/>
                </w:rPr>
              </w:pPr>
              <w:hyperlink w:anchor="_Toc30938758" w:history="1">
                <w:r w:rsidRPr="00666EB8">
                  <w:rPr>
                    <w:rStyle w:val="Hyperlink"/>
                    <w:noProof/>
                  </w:rPr>
                  <w:t>1.</w:t>
                </w:r>
                <w:r>
                  <w:rPr>
                    <w:rFonts w:eastAsiaTheme="minorEastAsia"/>
                    <w:noProof/>
                    <w:lang w:eastAsia="en-GB"/>
                  </w:rPr>
                  <w:tab/>
                </w:r>
                <w:r w:rsidRPr="00666EB8">
                  <w:rPr>
                    <w:rStyle w:val="Hyperlink"/>
                    <w:noProof/>
                  </w:rPr>
                  <w:t>Introduction</w:t>
                </w:r>
                <w:r>
                  <w:rPr>
                    <w:noProof/>
                    <w:webHidden/>
                  </w:rPr>
                  <w:tab/>
                </w:r>
                <w:r>
                  <w:rPr>
                    <w:noProof/>
                    <w:webHidden/>
                  </w:rPr>
                  <w:fldChar w:fldCharType="begin"/>
                </w:r>
                <w:r>
                  <w:rPr>
                    <w:noProof/>
                    <w:webHidden/>
                  </w:rPr>
                  <w:instrText xml:space="preserve"> PAGEREF _Toc30938758 \h </w:instrText>
                </w:r>
                <w:r>
                  <w:rPr>
                    <w:noProof/>
                    <w:webHidden/>
                  </w:rPr>
                </w:r>
                <w:r>
                  <w:rPr>
                    <w:noProof/>
                    <w:webHidden/>
                  </w:rPr>
                  <w:fldChar w:fldCharType="separate"/>
                </w:r>
                <w:r>
                  <w:rPr>
                    <w:noProof/>
                    <w:webHidden/>
                  </w:rPr>
                  <w:t>3</w:t>
                </w:r>
                <w:r>
                  <w:rPr>
                    <w:noProof/>
                    <w:webHidden/>
                  </w:rPr>
                  <w:fldChar w:fldCharType="end"/>
                </w:r>
              </w:hyperlink>
            </w:p>
            <w:p w14:paraId="7760D862" w14:textId="25B971E6" w:rsidR="00254102" w:rsidRDefault="00254102" w:rsidP="00254102">
              <w:pPr>
                <w:pStyle w:val="TOC1"/>
                <w:tabs>
                  <w:tab w:val="left" w:pos="440"/>
                  <w:tab w:val="right" w:leader="dot" w:pos="9016"/>
                </w:tabs>
                <w:spacing w:line="360" w:lineRule="auto"/>
                <w:rPr>
                  <w:rFonts w:eastAsiaTheme="minorEastAsia"/>
                  <w:noProof/>
                  <w:lang w:eastAsia="en-GB"/>
                </w:rPr>
              </w:pPr>
              <w:hyperlink w:anchor="_Toc30938759" w:history="1">
                <w:r w:rsidRPr="00666EB8">
                  <w:rPr>
                    <w:rStyle w:val="Hyperlink"/>
                    <w:noProof/>
                  </w:rPr>
                  <w:t>2.</w:t>
                </w:r>
                <w:r>
                  <w:rPr>
                    <w:rFonts w:eastAsiaTheme="minorEastAsia"/>
                    <w:noProof/>
                    <w:lang w:eastAsia="en-GB"/>
                  </w:rPr>
                  <w:tab/>
                </w:r>
                <w:r w:rsidRPr="00666EB8">
                  <w:rPr>
                    <w:rStyle w:val="Hyperlink"/>
                    <w:noProof/>
                  </w:rPr>
                  <w:t>Research of Design and Loading Conditions</w:t>
                </w:r>
                <w:r>
                  <w:rPr>
                    <w:noProof/>
                    <w:webHidden/>
                  </w:rPr>
                  <w:tab/>
                </w:r>
                <w:r>
                  <w:rPr>
                    <w:noProof/>
                    <w:webHidden/>
                  </w:rPr>
                  <w:fldChar w:fldCharType="begin"/>
                </w:r>
                <w:r>
                  <w:rPr>
                    <w:noProof/>
                    <w:webHidden/>
                  </w:rPr>
                  <w:instrText xml:space="preserve"> PAGEREF _Toc30938759 \h </w:instrText>
                </w:r>
                <w:r>
                  <w:rPr>
                    <w:noProof/>
                    <w:webHidden/>
                  </w:rPr>
                </w:r>
                <w:r>
                  <w:rPr>
                    <w:noProof/>
                    <w:webHidden/>
                  </w:rPr>
                  <w:fldChar w:fldCharType="separate"/>
                </w:r>
                <w:r>
                  <w:rPr>
                    <w:noProof/>
                    <w:webHidden/>
                  </w:rPr>
                  <w:t>4</w:t>
                </w:r>
                <w:r>
                  <w:rPr>
                    <w:noProof/>
                    <w:webHidden/>
                  </w:rPr>
                  <w:fldChar w:fldCharType="end"/>
                </w:r>
              </w:hyperlink>
            </w:p>
            <w:p w14:paraId="595A0F73" w14:textId="095A1DD6" w:rsidR="00254102" w:rsidRDefault="00254102" w:rsidP="00254102">
              <w:pPr>
                <w:pStyle w:val="TOC2"/>
                <w:tabs>
                  <w:tab w:val="left" w:pos="880"/>
                  <w:tab w:val="right" w:leader="dot" w:pos="9016"/>
                </w:tabs>
                <w:spacing w:line="360" w:lineRule="auto"/>
                <w:rPr>
                  <w:rFonts w:eastAsiaTheme="minorEastAsia"/>
                  <w:noProof/>
                  <w:lang w:eastAsia="en-GB"/>
                </w:rPr>
              </w:pPr>
              <w:hyperlink w:anchor="_Toc30938760" w:history="1">
                <w:r w:rsidRPr="00666EB8">
                  <w:rPr>
                    <w:rStyle w:val="Hyperlink"/>
                    <w:noProof/>
                  </w:rPr>
                  <w:t>2.1</w:t>
                </w:r>
                <w:r>
                  <w:rPr>
                    <w:rFonts w:eastAsiaTheme="minorEastAsia"/>
                    <w:noProof/>
                    <w:lang w:eastAsia="en-GB"/>
                  </w:rPr>
                  <w:tab/>
                </w:r>
                <w:r w:rsidRPr="00666EB8">
                  <w:rPr>
                    <w:rStyle w:val="Hyperlink"/>
                    <w:noProof/>
                  </w:rPr>
                  <w:t>Design</w:t>
                </w:r>
                <w:r>
                  <w:rPr>
                    <w:noProof/>
                    <w:webHidden/>
                  </w:rPr>
                  <w:tab/>
                </w:r>
                <w:r>
                  <w:rPr>
                    <w:noProof/>
                    <w:webHidden/>
                  </w:rPr>
                  <w:fldChar w:fldCharType="begin"/>
                </w:r>
                <w:r>
                  <w:rPr>
                    <w:noProof/>
                    <w:webHidden/>
                  </w:rPr>
                  <w:instrText xml:space="preserve"> PAGEREF _Toc30938760 \h </w:instrText>
                </w:r>
                <w:r>
                  <w:rPr>
                    <w:noProof/>
                    <w:webHidden/>
                  </w:rPr>
                </w:r>
                <w:r>
                  <w:rPr>
                    <w:noProof/>
                    <w:webHidden/>
                  </w:rPr>
                  <w:fldChar w:fldCharType="separate"/>
                </w:r>
                <w:r>
                  <w:rPr>
                    <w:noProof/>
                    <w:webHidden/>
                  </w:rPr>
                  <w:t>5</w:t>
                </w:r>
                <w:r>
                  <w:rPr>
                    <w:noProof/>
                    <w:webHidden/>
                  </w:rPr>
                  <w:fldChar w:fldCharType="end"/>
                </w:r>
              </w:hyperlink>
            </w:p>
            <w:p w14:paraId="6F0FA5B0" w14:textId="37ADD6D0" w:rsidR="00254102" w:rsidRDefault="00254102" w:rsidP="00254102">
              <w:pPr>
                <w:pStyle w:val="TOC2"/>
                <w:tabs>
                  <w:tab w:val="left" w:pos="880"/>
                  <w:tab w:val="right" w:leader="dot" w:pos="9016"/>
                </w:tabs>
                <w:spacing w:line="360" w:lineRule="auto"/>
                <w:rPr>
                  <w:rFonts w:eastAsiaTheme="minorEastAsia"/>
                  <w:noProof/>
                  <w:lang w:eastAsia="en-GB"/>
                </w:rPr>
              </w:pPr>
              <w:hyperlink w:anchor="_Toc30938761" w:history="1">
                <w:r w:rsidRPr="00666EB8">
                  <w:rPr>
                    <w:rStyle w:val="Hyperlink"/>
                    <w:noProof/>
                  </w:rPr>
                  <w:t>2.2</w:t>
                </w:r>
                <w:r>
                  <w:rPr>
                    <w:rFonts w:eastAsiaTheme="minorEastAsia"/>
                    <w:noProof/>
                    <w:lang w:eastAsia="en-GB"/>
                  </w:rPr>
                  <w:tab/>
                </w:r>
                <w:r w:rsidRPr="00666EB8">
                  <w:rPr>
                    <w:rStyle w:val="Hyperlink"/>
                    <w:noProof/>
                  </w:rPr>
                  <w:t>Manufacturing Process, Material and Loading conditions</w:t>
                </w:r>
                <w:r>
                  <w:rPr>
                    <w:noProof/>
                    <w:webHidden/>
                  </w:rPr>
                  <w:tab/>
                </w:r>
                <w:r>
                  <w:rPr>
                    <w:noProof/>
                    <w:webHidden/>
                  </w:rPr>
                  <w:fldChar w:fldCharType="begin"/>
                </w:r>
                <w:r>
                  <w:rPr>
                    <w:noProof/>
                    <w:webHidden/>
                  </w:rPr>
                  <w:instrText xml:space="preserve"> PAGEREF _Toc30938761 \h </w:instrText>
                </w:r>
                <w:r>
                  <w:rPr>
                    <w:noProof/>
                    <w:webHidden/>
                  </w:rPr>
                </w:r>
                <w:r>
                  <w:rPr>
                    <w:noProof/>
                    <w:webHidden/>
                  </w:rPr>
                  <w:fldChar w:fldCharType="separate"/>
                </w:r>
                <w:r>
                  <w:rPr>
                    <w:noProof/>
                    <w:webHidden/>
                  </w:rPr>
                  <w:t>7</w:t>
                </w:r>
                <w:r>
                  <w:rPr>
                    <w:noProof/>
                    <w:webHidden/>
                  </w:rPr>
                  <w:fldChar w:fldCharType="end"/>
                </w:r>
              </w:hyperlink>
            </w:p>
            <w:p w14:paraId="465434E4" w14:textId="3A97835D" w:rsidR="00254102" w:rsidRDefault="00254102" w:rsidP="00254102">
              <w:pPr>
                <w:pStyle w:val="TOC2"/>
                <w:tabs>
                  <w:tab w:val="left" w:pos="880"/>
                  <w:tab w:val="right" w:leader="dot" w:pos="9016"/>
                </w:tabs>
                <w:spacing w:line="360" w:lineRule="auto"/>
                <w:rPr>
                  <w:rFonts w:eastAsiaTheme="minorEastAsia"/>
                  <w:noProof/>
                  <w:lang w:eastAsia="en-GB"/>
                </w:rPr>
              </w:pPr>
              <w:hyperlink w:anchor="_Toc30938762" w:history="1">
                <w:r w:rsidRPr="00666EB8">
                  <w:rPr>
                    <w:rStyle w:val="Hyperlink"/>
                    <w:noProof/>
                  </w:rPr>
                  <w:t>2.3</w:t>
                </w:r>
                <w:r>
                  <w:rPr>
                    <w:rFonts w:eastAsiaTheme="minorEastAsia"/>
                    <w:noProof/>
                    <w:lang w:eastAsia="en-GB"/>
                  </w:rPr>
                  <w:tab/>
                </w:r>
                <w:r w:rsidRPr="00666EB8">
                  <w:rPr>
                    <w:rStyle w:val="Hyperlink"/>
                    <w:noProof/>
                  </w:rPr>
                  <w:t>Mesh</w:t>
                </w:r>
                <w:r>
                  <w:rPr>
                    <w:noProof/>
                    <w:webHidden/>
                  </w:rPr>
                  <w:tab/>
                </w:r>
                <w:r>
                  <w:rPr>
                    <w:noProof/>
                    <w:webHidden/>
                  </w:rPr>
                  <w:fldChar w:fldCharType="begin"/>
                </w:r>
                <w:r>
                  <w:rPr>
                    <w:noProof/>
                    <w:webHidden/>
                  </w:rPr>
                  <w:instrText xml:space="preserve"> PAGEREF _Toc30938762 \h </w:instrText>
                </w:r>
                <w:r>
                  <w:rPr>
                    <w:noProof/>
                    <w:webHidden/>
                  </w:rPr>
                </w:r>
                <w:r>
                  <w:rPr>
                    <w:noProof/>
                    <w:webHidden/>
                  </w:rPr>
                  <w:fldChar w:fldCharType="separate"/>
                </w:r>
                <w:r>
                  <w:rPr>
                    <w:noProof/>
                    <w:webHidden/>
                  </w:rPr>
                  <w:t>11</w:t>
                </w:r>
                <w:r>
                  <w:rPr>
                    <w:noProof/>
                    <w:webHidden/>
                  </w:rPr>
                  <w:fldChar w:fldCharType="end"/>
                </w:r>
              </w:hyperlink>
            </w:p>
            <w:p w14:paraId="277DF4A8" w14:textId="4A220FB3" w:rsidR="00254102" w:rsidRDefault="00254102" w:rsidP="00254102">
              <w:pPr>
                <w:pStyle w:val="TOC3"/>
                <w:tabs>
                  <w:tab w:val="left" w:pos="1320"/>
                  <w:tab w:val="right" w:leader="dot" w:pos="9016"/>
                </w:tabs>
                <w:spacing w:line="360" w:lineRule="auto"/>
                <w:rPr>
                  <w:rFonts w:eastAsiaTheme="minorEastAsia"/>
                  <w:noProof/>
                  <w:lang w:eastAsia="en-GB"/>
                </w:rPr>
              </w:pPr>
              <w:hyperlink w:anchor="_Toc30938763" w:history="1">
                <w:r w:rsidRPr="00666EB8">
                  <w:rPr>
                    <w:rStyle w:val="Hyperlink"/>
                    <w:noProof/>
                  </w:rPr>
                  <w:t>2.3.1</w:t>
                </w:r>
                <w:r>
                  <w:rPr>
                    <w:rFonts w:eastAsiaTheme="minorEastAsia"/>
                    <w:noProof/>
                    <w:lang w:eastAsia="en-GB"/>
                  </w:rPr>
                  <w:tab/>
                </w:r>
                <w:r w:rsidRPr="00666EB8">
                  <w:rPr>
                    <w:rStyle w:val="Hyperlink"/>
                    <w:noProof/>
                  </w:rPr>
                  <w:t>Mesh Size and Density</w:t>
                </w:r>
                <w:r>
                  <w:rPr>
                    <w:noProof/>
                    <w:webHidden/>
                  </w:rPr>
                  <w:tab/>
                </w:r>
                <w:r>
                  <w:rPr>
                    <w:noProof/>
                    <w:webHidden/>
                  </w:rPr>
                  <w:fldChar w:fldCharType="begin"/>
                </w:r>
                <w:r>
                  <w:rPr>
                    <w:noProof/>
                    <w:webHidden/>
                  </w:rPr>
                  <w:instrText xml:space="preserve"> PAGEREF _Toc30938763 \h </w:instrText>
                </w:r>
                <w:r>
                  <w:rPr>
                    <w:noProof/>
                    <w:webHidden/>
                  </w:rPr>
                </w:r>
                <w:r>
                  <w:rPr>
                    <w:noProof/>
                    <w:webHidden/>
                  </w:rPr>
                  <w:fldChar w:fldCharType="separate"/>
                </w:r>
                <w:r>
                  <w:rPr>
                    <w:noProof/>
                    <w:webHidden/>
                  </w:rPr>
                  <w:t>11</w:t>
                </w:r>
                <w:r>
                  <w:rPr>
                    <w:noProof/>
                    <w:webHidden/>
                  </w:rPr>
                  <w:fldChar w:fldCharType="end"/>
                </w:r>
              </w:hyperlink>
            </w:p>
            <w:p w14:paraId="261FA51A" w14:textId="0D336B9E" w:rsidR="00254102" w:rsidRDefault="00254102" w:rsidP="00254102">
              <w:pPr>
                <w:pStyle w:val="TOC3"/>
                <w:tabs>
                  <w:tab w:val="left" w:pos="1320"/>
                  <w:tab w:val="right" w:leader="dot" w:pos="9016"/>
                </w:tabs>
                <w:spacing w:line="360" w:lineRule="auto"/>
                <w:rPr>
                  <w:rFonts w:eastAsiaTheme="minorEastAsia"/>
                  <w:noProof/>
                  <w:lang w:eastAsia="en-GB"/>
                </w:rPr>
              </w:pPr>
              <w:hyperlink w:anchor="_Toc30938764" w:history="1">
                <w:r w:rsidRPr="00666EB8">
                  <w:rPr>
                    <w:rStyle w:val="Hyperlink"/>
                    <w:noProof/>
                  </w:rPr>
                  <w:t>2.3.2</w:t>
                </w:r>
                <w:r>
                  <w:rPr>
                    <w:rFonts w:eastAsiaTheme="minorEastAsia"/>
                    <w:noProof/>
                    <w:lang w:eastAsia="en-GB"/>
                  </w:rPr>
                  <w:tab/>
                </w:r>
                <w:r w:rsidRPr="00666EB8">
                  <w:rPr>
                    <w:rStyle w:val="Hyperlink"/>
                    <w:noProof/>
                  </w:rPr>
                  <w:t>Mesh control</w:t>
                </w:r>
                <w:r>
                  <w:rPr>
                    <w:noProof/>
                    <w:webHidden/>
                  </w:rPr>
                  <w:tab/>
                </w:r>
                <w:r>
                  <w:rPr>
                    <w:noProof/>
                    <w:webHidden/>
                  </w:rPr>
                  <w:fldChar w:fldCharType="begin"/>
                </w:r>
                <w:r>
                  <w:rPr>
                    <w:noProof/>
                    <w:webHidden/>
                  </w:rPr>
                  <w:instrText xml:space="preserve"> PAGEREF _Toc30938764 \h </w:instrText>
                </w:r>
                <w:r>
                  <w:rPr>
                    <w:noProof/>
                    <w:webHidden/>
                  </w:rPr>
                </w:r>
                <w:r>
                  <w:rPr>
                    <w:noProof/>
                    <w:webHidden/>
                  </w:rPr>
                  <w:fldChar w:fldCharType="separate"/>
                </w:r>
                <w:r>
                  <w:rPr>
                    <w:noProof/>
                    <w:webHidden/>
                  </w:rPr>
                  <w:t>13</w:t>
                </w:r>
                <w:r>
                  <w:rPr>
                    <w:noProof/>
                    <w:webHidden/>
                  </w:rPr>
                  <w:fldChar w:fldCharType="end"/>
                </w:r>
              </w:hyperlink>
            </w:p>
            <w:p w14:paraId="270DA8A5" w14:textId="75373ED3" w:rsidR="00254102" w:rsidRDefault="00254102" w:rsidP="00254102">
              <w:pPr>
                <w:pStyle w:val="TOC3"/>
                <w:tabs>
                  <w:tab w:val="left" w:pos="1320"/>
                  <w:tab w:val="right" w:leader="dot" w:pos="9016"/>
                </w:tabs>
                <w:spacing w:line="360" w:lineRule="auto"/>
                <w:rPr>
                  <w:rFonts w:eastAsiaTheme="minorEastAsia"/>
                  <w:noProof/>
                  <w:lang w:eastAsia="en-GB"/>
                </w:rPr>
              </w:pPr>
              <w:hyperlink w:anchor="_Toc30938765" w:history="1">
                <w:r w:rsidRPr="00666EB8">
                  <w:rPr>
                    <w:rStyle w:val="Hyperlink"/>
                    <w:noProof/>
                  </w:rPr>
                  <w:t>2.3.3</w:t>
                </w:r>
                <w:r>
                  <w:rPr>
                    <w:rFonts w:eastAsiaTheme="minorEastAsia"/>
                    <w:noProof/>
                    <w:lang w:eastAsia="en-GB"/>
                  </w:rPr>
                  <w:tab/>
                </w:r>
                <w:r w:rsidRPr="00666EB8">
                  <w:rPr>
                    <w:rStyle w:val="Hyperlink"/>
                    <w:noProof/>
                  </w:rPr>
                  <w:t>Mesh Quality</w:t>
                </w:r>
                <w:r>
                  <w:rPr>
                    <w:noProof/>
                    <w:webHidden/>
                  </w:rPr>
                  <w:tab/>
                </w:r>
                <w:r>
                  <w:rPr>
                    <w:noProof/>
                    <w:webHidden/>
                  </w:rPr>
                  <w:fldChar w:fldCharType="begin"/>
                </w:r>
                <w:r>
                  <w:rPr>
                    <w:noProof/>
                    <w:webHidden/>
                  </w:rPr>
                  <w:instrText xml:space="preserve"> PAGEREF _Toc30938765 \h </w:instrText>
                </w:r>
                <w:r>
                  <w:rPr>
                    <w:noProof/>
                    <w:webHidden/>
                  </w:rPr>
                </w:r>
                <w:r>
                  <w:rPr>
                    <w:noProof/>
                    <w:webHidden/>
                  </w:rPr>
                  <w:fldChar w:fldCharType="separate"/>
                </w:r>
                <w:r>
                  <w:rPr>
                    <w:noProof/>
                    <w:webHidden/>
                  </w:rPr>
                  <w:t>16</w:t>
                </w:r>
                <w:r>
                  <w:rPr>
                    <w:noProof/>
                    <w:webHidden/>
                  </w:rPr>
                  <w:fldChar w:fldCharType="end"/>
                </w:r>
              </w:hyperlink>
            </w:p>
            <w:p w14:paraId="520B7F62" w14:textId="48D3F756" w:rsidR="00254102" w:rsidRDefault="00254102" w:rsidP="00254102">
              <w:pPr>
                <w:pStyle w:val="TOC1"/>
                <w:tabs>
                  <w:tab w:val="left" w:pos="440"/>
                  <w:tab w:val="right" w:leader="dot" w:pos="9016"/>
                </w:tabs>
                <w:spacing w:line="360" w:lineRule="auto"/>
                <w:rPr>
                  <w:rFonts w:eastAsiaTheme="minorEastAsia"/>
                  <w:noProof/>
                  <w:lang w:eastAsia="en-GB"/>
                </w:rPr>
              </w:pPr>
              <w:hyperlink w:anchor="_Toc30938766" w:history="1">
                <w:r w:rsidRPr="00666EB8">
                  <w:rPr>
                    <w:rStyle w:val="Hyperlink"/>
                    <w:noProof/>
                  </w:rPr>
                  <w:t>3.</w:t>
                </w:r>
                <w:r>
                  <w:rPr>
                    <w:rFonts w:eastAsiaTheme="minorEastAsia"/>
                    <w:noProof/>
                    <w:lang w:eastAsia="en-GB"/>
                  </w:rPr>
                  <w:tab/>
                </w:r>
                <w:r w:rsidRPr="00666EB8">
                  <w:rPr>
                    <w:rStyle w:val="Hyperlink"/>
                    <w:noProof/>
                  </w:rPr>
                  <w:t>Topology Optimisation of Component</w:t>
                </w:r>
                <w:r>
                  <w:rPr>
                    <w:noProof/>
                    <w:webHidden/>
                  </w:rPr>
                  <w:tab/>
                </w:r>
                <w:r>
                  <w:rPr>
                    <w:noProof/>
                    <w:webHidden/>
                  </w:rPr>
                  <w:fldChar w:fldCharType="begin"/>
                </w:r>
                <w:r>
                  <w:rPr>
                    <w:noProof/>
                    <w:webHidden/>
                  </w:rPr>
                  <w:instrText xml:space="preserve"> PAGEREF _Toc30938766 \h </w:instrText>
                </w:r>
                <w:r>
                  <w:rPr>
                    <w:noProof/>
                    <w:webHidden/>
                  </w:rPr>
                </w:r>
                <w:r>
                  <w:rPr>
                    <w:noProof/>
                    <w:webHidden/>
                  </w:rPr>
                  <w:fldChar w:fldCharType="separate"/>
                </w:r>
                <w:r>
                  <w:rPr>
                    <w:noProof/>
                    <w:webHidden/>
                  </w:rPr>
                  <w:t>18</w:t>
                </w:r>
                <w:r>
                  <w:rPr>
                    <w:noProof/>
                    <w:webHidden/>
                  </w:rPr>
                  <w:fldChar w:fldCharType="end"/>
                </w:r>
              </w:hyperlink>
            </w:p>
            <w:p w14:paraId="1E22AA58" w14:textId="1D36A21E" w:rsidR="00254102" w:rsidRDefault="00254102" w:rsidP="00254102">
              <w:pPr>
                <w:pStyle w:val="TOC1"/>
                <w:tabs>
                  <w:tab w:val="left" w:pos="440"/>
                  <w:tab w:val="right" w:leader="dot" w:pos="9016"/>
                </w:tabs>
                <w:spacing w:line="360" w:lineRule="auto"/>
                <w:rPr>
                  <w:rFonts w:eastAsiaTheme="minorEastAsia"/>
                  <w:noProof/>
                  <w:lang w:eastAsia="en-GB"/>
                </w:rPr>
              </w:pPr>
              <w:hyperlink w:anchor="_Toc30938767" w:history="1">
                <w:r w:rsidRPr="00666EB8">
                  <w:rPr>
                    <w:rStyle w:val="Hyperlink"/>
                    <w:noProof/>
                  </w:rPr>
                  <w:t>4.</w:t>
                </w:r>
                <w:r>
                  <w:rPr>
                    <w:rFonts w:eastAsiaTheme="minorEastAsia"/>
                    <w:noProof/>
                    <w:lang w:eastAsia="en-GB"/>
                  </w:rPr>
                  <w:tab/>
                </w:r>
                <w:r w:rsidRPr="00666EB8">
                  <w:rPr>
                    <w:rStyle w:val="Hyperlink"/>
                    <w:noProof/>
                  </w:rPr>
                  <w:t>Interpretation of Topology results</w:t>
                </w:r>
                <w:r>
                  <w:rPr>
                    <w:noProof/>
                    <w:webHidden/>
                  </w:rPr>
                  <w:tab/>
                </w:r>
                <w:r>
                  <w:rPr>
                    <w:noProof/>
                    <w:webHidden/>
                  </w:rPr>
                  <w:fldChar w:fldCharType="begin"/>
                </w:r>
                <w:r>
                  <w:rPr>
                    <w:noProof/>
                    <w:webHidden/>
                  </w:rPr>
                  <w:instrText xml:space="preserve"> PAGEREF _Toc30938767 \h </w:instrText>
                </w:r>
                <w:r>
                  <w:rPr>
                    <w:noProof/>
                    <w:webHidden/>
                  </w:rPr>
                </w:r>
                <w:r>
                  <w:rPr>
                    <w:noProof/>
                    <w:webHidden/>
                  </w:rPr>
                  <w:fldChar w:fldCharType="separate"/>
                </w:r>
                <w:r>
                  <w:rPr>
                    <w:noProof/>
                    <w:webHidden/>
                  </w:rPr>
                  <w:t>21</w:t>
                </w:r>
                <w:r>
                  <w:rPr>
                    <w:noProof/>
                    <w:webHidden/>
                  </w:rPr>
                  <w:fldChar w:fldCharType="end"/>
                </w:r>
              </w:hyperlink>
            </w:p>
            <w:p w14:paraId="32EDC058" w14:textId="6A916F44" w:rsidR="00254102" w:rsidRDefault="00254102" w:rsidP="00254102">
              <w:pPr>
                <w:pStyle w:val="TOC1"/>
                <w:tabs>
                  <w:tab w:val="left" w:pos="440"/>
                  <w:tab w:val="right" w:leader="dot" w:pos="9016"/>
                </w:tabs>
                <w:spacing w:line="360" w:lineRule="auto"/>
                <w:rPr>
                  <w:rFonts w:eastAsiaTheme="minorEastAsia"/>
                  <w:noProof/>
                  <w:lang w:eastAsia="en-GB"/>
                </w:rPr>
              </w:pPr>
              <w:hyperlink w:anchor="_Toc30938768" w:history="1">
                <w:r w:rsidRPr="00666EB8">
                  <w:rPr>
                    <w:rStyle w:val="Hyperlink"/>
                    <w:noProof/>
                  </w:rPr>
                  <w:t>5.</w:t>
                </w:r>
                <w:r>
                  <w:rPr>
                    <w:rFonts w:eastAsiaTheme="minorEastAsia"/>
                    <w:noProof/>
                    <w:lang w:eastAsia="en-GB"/>
                  </w:rPr>
                  <w:tab/>
                </w:r>
                <w:r w:rsidRPr="00666EB8">
                  <w:rPr>
                    <w:rStyle w:val="Hyperlink"/>
                    <w:noProof/>
                  </w:rPr>
                  <w:t>Conclusion</w:t>
                </w:r>
                <w:r>
                  <w:rPr>
                    <w:noProof/>
                    <w:webHidden/>
                  </w:rPr>
                  <w:tab/>
                </w:r>
                <w:r>
                  <w:rPr>
                    <w:noProof/>
                    <w:webHidden/>
                  </w:rPr>
                  <w:fldChar w:fldCharType="begin"/>
                </w:r>
                <w:r>
                  <w:rPr>
                    <w:noProof/>
                    <w:webHidden/>
                  </w:rPr>
                  <w:instrText xml:space="preserve"> PAGEREF _Toc30938768 \h </w:instrText>
                </w:r>
                <w:r>
                  <w:rPr>
                    <w:noProof/>
                    <w:webHidden/>
                  </w:rPr>
                </w:r>
                <w:r>
                  <w:rPr>
                    <w:noProof/>
                    <w:webHidden/>
                  </w:rPr>
                  <w:fldChar w:fldCharType="separate"/>
                </w:r>
                <w:r>
                  <w:rPr>
                    <w:noProof/>
                    <w:webHidden/>
                  </w:rPr>
                  <w:t>23</w:t>
                </w:r>
                <w:r>
                  <w:rPr>
                    <w:noProof/>
                    <w:webHidden/>
                  </w:rPr>
                  <w:fldChar w:fldCharType="end"/>
                </w:r>
              </w:hyperlink>
            </w:p>
            <w:p w14:paraId="65F8C9A8" w14:textId="2AD02D3E" w:rsidR="00254102" w:rsidRDefault="00254102" w:rsidP="00254102">
              <w:pPr>
                <w:pStyle w:val="TOC1"/>
                <w:tabs>
                  <w:tab w:val="right" w:leader="dot" w:pos="9016"/>
                </w:tabs>
                <w:spacing w:line="360" w:lineRule="auto"/>
                <w:rPr>
                  <w:rFonts w:eastAsiaTheme="minorEastAsia"/>
                  <w:noProof/>
                  <w:lang w:eastAsia="en-GB"/>
                </w:rPr>
              </w:pPr>
              <w:hyperlink w:anchor="_Toc30938769" w:history="1">
                <w:r w:rsidRPr="00666EB8">
                  <w:rPr>
                    <w:rStyle w:val="Hyperlink"/>
                    <w:noProof/>
                  </w:rPr>
                  <w:t>References</w:t>
                </w:r>
                <w:r>
                  <w:rPr>
                    <w:noProof/>
                    <w:webHidden/>
                  </w:rPr>
                  <w:tab/>
                </w:r>
                <w:r>
                  <w:rPr>
                    <w:noProof/>
                    <w:webHidden/>
                  </w:rPr>
                  <w:fldChar w:fldCharType="begin"/>
                </w:r>
                <w:r>
                  <w:rPr>
                    <w:noProof/>
                    <w:webHidden/>
                  </w:rPr>
                  <w:instrText xml:space="preserve"> PAGEREF _Toc30938769 \h </w:instrText>
                </w:r>
                <w:r>
                  <w:rPr>
                    <w:noProof/>
                    <w:webHidden/>
                  </w:rPr>
                </w:r>
                <w:r>
                  <w:rPr>
                    <w:noProof/>
                    <w:webHidden/>
                  </w:rPr>
                  <w:fldChar w:fldCharType="separate"/>
                </w:r>
                <w:r>
                  <w:rPr>
                    <w:noProof/>
                    <w:webHidden/>
                  </w:rPr>
                  <w:t>24</w:t>
                </w:r>
                <w:r>
                  <w:rPr>
                    <w:noProof/>
                    <w:webHidden/>
                  </w:rPr>
                  <w:fldChar w:fldCharType="end"/>
                </w:r>
              </w:hyperlink>
            </w:p>
            <w:p w14:paraId="5AC8497B" w14:textId="145D1C22" w:rsidR="00F65FC0" w:rsidRDefault="00CD5157" w:rsidP="006B602C">
              <w:pPr>
                <w:spacing w:line="360" w:lineRule="auto"/>
              </w:pPr>
              <w:r>
                <w:rPr>
                  <w:b/>
                  <w:bCs/>
                  <w:noProof/>
                  <w:lang w:val="en-US"/>
                </w:rPr>
                <w:fldChar w:fldCharType="end"/>
              </w:r>
            </w:p>
          </w:sdtContent>
        </w:sdt>
        <w:p w14:paraId="50B7E0A1" w14:textId="77777777" w:rsidR="00F65FC0" w:rsidRDefault="00C07684" w:rsidP="0002468A">
          <w:pPr>
            <w:spacing w:line="360" w:lineRule="auto"/>
          </w:pPr>
        </w:p>
      </w:sdtContent>
    </w:sdt>
    <w:p w14:paraId="39315E60" w14:textId="77777777" w:rsidR="00470422" w:rsidRDefault="00470422" w:rsidP="0002468A">
      <w:pPr>
        <w:spacing w:line="360" w:lineRule="auto"/>
      </w:pPr>
    </w:p>
    <w:p w14:paraId="35FE5334" w14:textId="77777777" w:rsidR="00F65FC0" w:rsidRDefault="00F65FC0" w:rsidP="0002468A">
      <w:pPr>
        <w:spacing w:line="360" w:lineRule="auto"/>
      </w:pPr>
    </w:p>
    <w:p w14:paraId="78CAD2EB" w14:textId="77777777" w:rsidR="00F65FC0" w:rsidRDefault="00F65FC0" w:rsidP="0002468A">
      <w:pPr>
        <w:spacing w:line="360" w:lineRule="auto"/>
      </w:pPr>
    </w:p>
    <w:p w14:paraId="180A8A31" w14:textId="77777777" w:rsidR="00F65FC0" w:rsidRDefault="00F65FC0" w:rsidP="0002468A">
      <w:pPr>
        <w:spacing w:line="360" w:lineRule="auto"/>
      </w:pPr>
    </w:p>
    <w:p w14:paraId="67644759" w14:textId="77777777" w:rsidR="00F65FC0" w:rsidRDefault="00F65FC0" w:rsidP="0002468A">
      <w:pPr>
        <w:spacing w:line="360" w:lineRule="auto"/>
      </w:pPr>
    </w:p>
    <w:p w14:paraId="0D122176" w14:textId="77777777" w:rsidR="00F65FC0" w:rsidRDefault="00F65FC0" w:rsidP="0002468A">
      <w:pPr>
        <w:spacing w:line="360" w:lineRule="auto"/>
      </w:pPr>
    </w:p>
    <w:p w14:paraId="0B9A7693" w14:textId="77777777" w:rsidR="00F65FC0" w:rsidRDefault="00F65FC0" w:rsidP="0002468A">
      <w:pPr>
        <w:spacing w:line="360" w:lineRule="auto"/>
      </w:pPr>
    </w:p>
    <w:p w14:paraId="08BB19D7" w14:textId="62C38324" w:rsidR="00F65FC0" w:rsidRDefault="00F65FC0" w:rsidP="0002468A">
      <w:pPr>
        <w:spacing w:line="360" w:lineRule="auto"/>
      </w:pPr>
    </w:p>
    <w:p w14:paraId="0CAA7C85" w14:textId="6D7D5749" w:rsidR="002B1BDF" w:rsidRDefault="002B1BDF" w:rsidP="0002468A">
      <w:pPr>
        <w:pStyle w:val="Heading1"/>
        <w:spacing w:line="360" w:lineRule="auto"/>
      </w:pPr>
      <w:bookmarkStart w:id="0" w:name="_Toc30938756"/>
      <w:r>
        <w:lastRenderedPageBreak/>
        <w:t>Table of Figures</w:t>
      </w:r>
      <w:r w:rsidR="009601A8">
        <w:t xml:space="preserve"> and Tables</w:t>
      </w:r>
      <w:bookmarkEnd w:id="0"/>
    </w:p>
    <w:p w14:paraId="56F44012" w14:textId="734AD5D1" w:rsidR="002B1BDF" w:rsidRDefault="002B1BDF" w:rsidP="00E17F8D">
      <w:pPr>
        <w:spacing w:line="360" w:lineRule="auto"/>
      </w:pPr>
    </w:p>
    <w:p w14:paraId="632348C5" w14:textId="368BA07F" w:rsidR="00E17F8D" w:rsidRDefault="00E17F8D" w:rsidP="00E17F8D">
      <w:pPr>
        <w:pStyle w:val="TableofFigures"/>
        <w:tabs>
          <w:tab w:val="right" w:leader="dot" w:pos="9016"/>
        </w:tabs>
        <w:spacing w:line="360" w:lineRule="auto"/>
        <w:rPr>
          <w:rFonts w:eastAsiaTheme="minorEastAsia"/>
          <w:noProof/>
          <w:lang w:eastAsia="en-GB"/>
        </w:rPr>
      </w:pPr>
      <w:r>
        <w:fldChar w:fldCharType="begin"/>
      </w:r>
      <w:r>
        <w:instrText xml:space="preserve"> TOC \h \z \c "Figure" </w:instrText>
      </w:r>
      <w:r>
        <w:fldChar w:fldCharType="separate"/>
      </w:r>
      <w:hyperlink w:anchor="_Toc30798948" w:history="1">
        <w:r w:rsidRPr="006A0419">
          <w:rPr>
            <w:rStyle w:val="Hyperlink"/>
            <w:noProof/>
          </w:rPr>
          <w:t>Figure 1, Initial bracket design (Solidworks, 2020).</w:t>
        </w:r>
        <w:r>
          <w:rPr>
            <w:noProof/>
            <w:webHidden/>
          </w:rPr>
          <w:tab/>
        </w:r>
        <w:r>
          <w:rPr>
            <w:noProof/>
            <w:webHidden/>
          </w:rPr>
          <w:fldChar w:fldCharType="begin"/>
        </w:r>
        <w:r>
          <w:rPr>
            <w:noProof/>
            <w:webHidden/>
          </w:rPr>
          <w:instrText xml:space="preserve"> PAGEREF _Toc30798948 \h </w:instrText>
        </w:r>
        <w:r>
          <w:rPr>
            <w:noProof/>
            <w:webHidden/>
          </w:rPr>
        </w:r>
        <w:r>
          <w:rPr>
            <w:noProof/>
            <w:webHidden/>
          </w:rPr>
          <w:fldChar w:fldCharType="separate"/>
        </w:r>
        <w:r>
          <w:rPr>
            <w:noProof/>
            <w:webHidden/>
          </w:rPr>
          <w:t>5</w:t>
        </w:r>
        <w:r>
          <w:rPr>
            <w:noProof/>
            <w:webHidden/>
          </w:rPr>
          <w:fldChar w:fldCharType="end"/>
        </w:r>
      </w:hyperlink>
    </w:p>
    <w:p w14:paraId="5BAB8BC0" w14:textId="0DBB811F" w:rsidR="00E17F8D" w:rsidRDefault="00C07684" w:rsidP="00E17F8D">
      <w:pPr>
        <w:pStyle w:val="TableofFigures"/>
        <w:tabs>
          <w:tab w:val="right" w:leader="dot" w:pos="9016"/>
        </w:tabs>
        <w:spacing w:line="360" w:lineRule="auto"/>
        <w:rPr>
          <w:rFonts w:eastAsiaTheme="minorEastAsia"/>
          <w:noProof/>
          <w:lang w:eastAsia="en-GB"/>
        </w:rPr>
      </w:pPr>
      <w:hyperlink w:anchor="_Toc30798949" w:history="1">
        <w:r w:rsidR="00E17F8D" w:rsidRPr="006A0419">
          <w:rPr>
            <w:rStyle w:val="Hyperlink"/>
            <w:noProof/>
          </w:rPr>
          <w:t>Figure 2, Front view and position of four bolts used in fastening to the rocket (Solidworks, 2020).</w:t>
        </w:r>
        <w:r w:rsidR="00E17F8D">
          <w:rPr>
            <w:noProof/>
            <w:webHidden/>
          </w:rPr>
          <w:tab/>
        </w:r>
        <w:r w:rsidR="00E17F8D">
          <w:rPr>
            <w:noProof/>
            <w:webHidden/>
          </w:rPr>
          <w:fldChar w:fldCharType="begin"/>
        </w:r>
        <w:r w:rsidR="00E17F8D">
          <w:rPr>
            <w:noProof/>
            <w:webHidden/>
          </w:rPr>
          <w:instrText xml:space="preserve"> PAGEREF _Toc30798949 \h </w:instrText>
        </w:r>
        <w:r w:rsidR="00E17F8D">
          <w:rPr>
            <w:noProof/>
            <w:webHidden/>
          </w:rPr>
        </w:r>
        <w:r w:rsidR="00E17F8D">
          <w:rPr>
            <w:noProof/>
            <w:webHidden/>
          </w:rPr>
          <w:fldChar w:fldCharType="separate"/>
        </w:r>
        <w:r w:rsidR="00E17F8D">
          <w:rPr>
            <w:noProof/>
            <w:webHidden/>
          </w:rPr>
          <w:t>5</w:t>
        </w:r>
        <w:r w:rsidR="00E17F8D">
          <w:rPr>
            <w:noProof/>
            <w:webHidden/>
          </w:rPr>
          <w:fldChar w:fldCharType="end"/>
        </w:r>
      </w:hyperlink>
    </w:p>
    <w:p w14:paraId="5F1D2AF3" w14:textId="2C50F974" w:rsidR="00E17F8D" w:rsidRDefault="00C07684" w:rsidP="00E17F8D">
      <w:pPr>
        <w:pStyle w:val="TableofFigures"/>
        <w:tabs>
          <w:tab w:val="right" w:leader="dot" w:pos="9016"/>
        </w:tabs>
        <w:spacing w:line="360" w:lineRule="auto"/>
        <w:rPr>
          <w:rFonts w:eastAsiaTheme="minorEastAsia"/>
          <w:noProof/>
          <w:lang w:eastAsia="en-GB"/>
        </w:rPr>
      </w:pPr>
      <w:hyperlink w:anchor="_Toc30798950" w:history="1">
        <w:r w:rsidR="00E17F8D" w:rsidRPr="006A0419">
          <w:rPr>
            <w:rStyle w:val="Hyperlink"/>
            <w:noProof/>
          </w:rPr>
          <w:t>Figure 3, Location of bracket on Atlas rocket (Sevcik, et al., 2016)</w:t>
        </w:r>
        <w:r w:rsidR="00E17F8D">
          <w:rPr>
            <w:noProof/>
            <w:webHidden/>
          </w:rPr>
          <w:tab/>
        </w:r>
        <w:r w:rsidR="00E17F8D">
          <w:rPr>
            <w:noProof/>
            <w:webHidden/>
          </w:rPr>
          <w:fldChar w:fldCharType="begin"/>
        </w:r>
        <w:r w:rsidR="00E17F8D">
          <w:rPr>
            <w:noProof/>
            <w:webHidden/>
          </w:rPr>
          <w:instrText xml:space="preserve"> PAGEREF _Toc30798950 \h </w:instrText>
        </w:r>
        <w:r w:rsidR="00E17F8D">
          <w:rPr>
            <w:noProof/>
            <w:webHidden/>
          </w:rPr>
        </w:r>
        <w:r w:rsidR="00E17F8D">
          <w:rPr>
            <w:noProof/>
            <w:webHidden/>
          </w:rPr>
          <w:fldChar w:fldCharType="separate"/>
        </w:r>
        <w:r w:rsidR="00E17F8D">
          <w:rPr>
            <w:noProof/>
            <w:webHidden/>
          </w:rPr>
          <w:t>6</w:t>
        </w:r>
        <w:r w:rsidR="00E17F8D">
          <w:rPr>
            <w:noProof/>
            <w:webHidden/>
          </w:rPr>
          <w:fldChar w:fldCharType="end"/>
        </w:r>
      </w:hyperlink>
    </w:p>
    <w:p w14:paraId="7D05A32F" w14:textId="46459648" w:rsidR="00E17F8D" w:rsidRDefault="00C07684" w:rsidP="00E17F8D">
      <w:pPr>
        <w:pStyle w:val="TableofFigures"/>
        <w:tabs>
          <w:tab w:val="right" w:leader="dot" w:pos="9016"/>
        </w:tabs>
        <w:spacing w:line="360" w:lineRule="auto"/>
        <w:rPr>
          <w:rFonts w:eastAsiaTheme="minorEastAsia"/>
          <w:noProof/>
          <w:lang w:eastAsia="en-GB"/>
        </w:rPr>
      </w:pPr>
      <w:hyperlink w:anchor="_Toc30798951" w:history="1">
        <w:r w:rsidR="00E17F8D" w:rsidRPr="006A0419">
          <w:rPr>
            <w:rStyle w:val="Hyperlink"/>
            <w:noProof/>
          </w:rPr>
          <w:t>Figure 4, Holes used to fasten the working platform to the bracket (Solidworks, 2020)</w:t>
        </w:r>
        <w:r w:rsidR="00E17F8D">
          <w:rPr>
            <w:noProof/>
            <w:webHidden/>
          </w:rPr>
          <w:tab/>
        </w:r>
        <w:r w:rsidR="00E17F8D">
          <w:rPr>
            <w:noProof/>
            <w:webHidden/>
          </w:rPr>
          <w:fldChar w:fldCharType="begin"/>
        </w:r>
        <w:r w:rsidR="00E17F8D">
          <w:rPr>
            <w:noProof/>
            <w:webHidden/>
          </w:rPr>
          <w:instrText xml:space="preserve"> PAGEREF _Toc30798951 \h </w:instrText>
        </w:r>
        <w:r w:rsidR="00E17F8D">
          <w:rPr>
            <w:noProof/>
            <w:webHidden/>
          </w:rPr>
        </w:r>
        <w:r w:rsidR="00E17F8D">
          <w:rPr>
            <w:noProof/>
            <w:webHidden/>
          </w:rPr>
          <w:fldChar w:fldCharType="separate"/>
        </w:r>
        <w:r w:rsidR="00E17F8D">
          <w:rPr>
            <w:noProof/>
            <w:webHidden/>
          </w:rPr>
          <w:t>6</w:t>
        </w:r>
        <w:r w:rsidR="00E17F8D">
          <w:rPr>
            <w:noProof/>
            <w:webHidden/>
          </w:rPr>
          <w:fldChar w:fldCharType="end"/>
        </w:r>
      </w:hyperlink>
    </w:p>
    <w:p w14:paraId="5C524C64" w14:textId="53381A29" w:rsidR="00E17F8D" w:rsidRDefault="00C07684" w:rsidP="00E17F8D">
      <w:pPr>
        <w:pStyle w:val="TableofFigures"/>
        <w:tabs>
          <w:tab w:val="right" w:leader="dot" w:pos="9016"/>
        </w:tabs>
        <w:spacing w:line="360" w:lineRule="auto"/>
        <w:rPr>
          <w:rFonts w:eastAsiaTheme="minorEastAsia"/>
          <w:noProof/>
          <w:lang w:eastAsia="en-GB"/>
        </w:rPr>
      </w:pPr>
      <w:hyperlink w:anchor="_Toc30798952" w:history="1">
        <w:r w:rsidR="00E17F8D" w:rsidRPr="006A0419">
          <w:rPr>
            <w:rStyle w:val="Hyperlink"/>
            <w:noProof/>
          </w:rPr>
          <w:t>Figure 5, Image demonstrating fused deposition modelling (Gibson, 2016)</w:t>
        </w:r>
        <w:r w:rsidR="00E17F8D">
          <w:rPr>
            <w:noProof/>
            <w:webHidden/>
          </w:rPr>
          <w:tab/>
        </w:r>
        <w:r w:rsidR="00E17F8D">
          <w:rPr>
            <w:noProof/>
            <w:webHidden/>
          </w:rPr>
          <w:fldChar w:fldCharType="begin"/>
        </w:r>
        <w:r w:rsidR="00E17F8D">
          <w:rPr>
            <w:noProof/>
            <w:webHidden/>
          </w:rPr>
          <w:instrText xml:space="preserve"> PAGEREF _Toc30798952 \h </w:instrText>
        </w:r>
        <w:r w:rsidR="00E17F8D">
          <w:rPr>
            <w:noProof/>
            <w:webHidden/>
          </w:rPr>
        </w:r>
        <w:r w:rsidR="00E17F8D">
          <w:rPr>
            <w:noProof/>
            <w:webHidden/>
          </w:rPr>
          <w:fldChar w:fldCharType="separate"/>
        </w:r>
        <w:r w:rsidR="00E17F8D">
          <w:rPr>
            <w:noProof/>
            <w:webHidden/>
          </w:rPr>
          <w:t>7</w:t>
        </w:r>
        <w:r w:rsidR="00E17F8D">
          <w:rPr>
            <w:noProof/>
            <w:webHidden/>
          </w:rPr>
          <w:fldChar w:fldCharType="end"/>
        </w:r>
      </w:hyperlink>
    </w:p>
    <w:p w14:paraId="5C497E27" w14:textId="44203901" w:rsidR="00E17F8D" w:rsidRDefault="00C07684" w:rsidP="00E17F8D">
      <w:pPr>
        <w:pStyle w:val="TableofFigures"/>
        <w:tabs>
          <w:tab w:val="right" w:leader="dot" w:pos="9016"/>
        </w:tabs>
        <w:spacing w:line="360" w:lineRule="auto"/>
        <w:rPr>
          <w:rFonts w:eastAsiaTheme="minorEastAsia"/>
          <w:noProof/>
          <w:lang w:eastAsia="en-GB"/>
        </w:rPr>
      </w:pPr>
      <w:hyperlink w:anchor="_Toc30798953" w:history="1">
        <w:r w:rsidR="00E17F8D" w:rsidRPr="006A0419">
          <w:rPr>
            <w:rStyle w:val="Hyperlink"/>
            <w:noProof/>
          </w:rPr>
          <w:t>Figure 6, Force in Z direction (Solidworks, 2020).</w:t>
        </w:r>
        <w:r w:rsidR="00E17F8D">
          <w:rPr>
            <w:noProof/>
            <w:webHidden/>
          </w:rPr>
          <w:tab/>
        </w:r>
        <w:r w:rsidR="00E17F8D">
          <w:rPr>
            <w:noProof/>
            <w:webHidden/>
          </w:rPr>
          <w:fldChar w:fldCharType="begin"/>
        </w:r>
        <w:r w:rsidR="00E17F8D">
          <w:rPr>
            <w:noProof/>
            <w:webHidden/>
          </w:rPr>
          <w:instrText xml:space="preserve"> PAGEREF _Toc30798953 \h </w:instrText>
        </w:r>
        <w:r w:rsidR="00E17F8D">
          <w:rPr>
            <w:noProof/>
            <w:webHidden/>
          </w:rPr>
        </w:r>
        <w:r w:rsidR="00E17F8D">
          <w:rPr>
            <w:noProof/>
            <w:webHidden/>
          </w:rPr>
          <w:fldChar w:fldCharType="separate"/>
        </w:r>
        <w:r w:rsidR="00E17F8D">
          <w:rPr>
            <w:noProof/>
            <w:webHidden/>
          </w:rPr>
          <w:t>9</w:t>
        </w:r>
        <w:r w:rsidR="00E17F8D">
          <w:rPr>
            <w:noProof/>
            <w:webHidden/>
          </w:rPr>
          <w:fldChar w:fldCharType="end"/>
        </w:r>
      </w:hyperlink>
    </w:p>
    <w:p w14:paraId="0A79989B" w14:textId="3C13A4EF" w:rsidR="00E17F8D" w:rsidRDefault="00C07684" w:rsidP="00E17F8D">
      <w:pPr>
        <w:pStyle w:val="TableofFigures"/>
        <w:tabs>
          <w:tab w:val="right" w:leader="dot" w:pos="9016"/>
        </w:tabs>
        <w:spacing w:line="360" w:lineRule="auto"/>
        <w:rPr>
          <w:rFonts w:eastAsiaTheme="minorEastAsia"/>
          <w:noProof/>
          <w:lang w:eastAsia="en-GB"/>
        </w:rPr>
      </w:pPr>
      <w:hyperlink w:anchor="_Toc30798954" w:history="1">
        <w:r w:rsidR="00E17F8D" w:rsidRPr="006A0419">
          <w:rPr>
            <w:rStyle w:val="Hyperlink"/>
            <w:noProof/>
          </w:rPr>
          <w:t>Figure 7, Reducing the weight reduction by 90% on the topology software (Solidworks, 2020)</w:t>
        </w:r>
        <w:r w:rsidR="00E17F8D">
          <w:rPr>
            <w:noProof/>
            <w:webHidden/>
          </w:rPr>
          <w:tab/>
        </w:r>
        <w:r w:rsidR="00E17F8D">
          <w:rPr>
            <w:noProof/>
            <w:webHidden/>
          </w:rPr>
          <w:fldChar w:fldCharType="begin"/>
        </w:r>
        <w:r w:rsidR="00E17F8D">
          <w:rPr>
            <w:noProof/>
            <w:webHidden/>
          </w:rPr>
          <w:instrText xml:space="preserve"> PAGEREF _Toc30798954 \h </w:instrText>
        </w:r>
        <w:r w:rsidR="00E17F8D">
          <w:rPr>
            <w:noProof/>
            <w:webHidden/>
          </w:rPr>
        </w:r>
        <w:r w:rsidR="00E17F8D">
          <w:rPr>
            <w:noProof/>
            <w:webHidden/>
          </w:rPr>
          <w:fldChar w:fldCharType="separate"/>
        </w:r>
        <w:r w:rsidR="00E17F8D">
          <w:rPr>
            <w:noProof/>
            <w:webHidden/>
          </w:rPr>
          <w:t>10</w:t>
        </w:r>
        <w:r w:rsidR="00E17F8D">
          <w:rPr>
            <w:noProof/>
            <w:webHidden/>
          </w:rPr>
          <w:fldChar w:fldCharType="end"/>
        </w:r>
      </w:hyperlink>
    </w:p>
    <w:p w14:paraId="75E01E24" w14:textId="56A3C561" w:rsidR="00E17F8D" w:rsidRDefault="00C07684" w:rsidP="00E17F8D">
      <w:pPr>
        <w:pStyle w:val="TableofFigures"/>
        <w:tabs>
          <w:tab w:val="right" w:leader="dot" w:pos="9016"/>
        </w:tabs>
        <w:spacing w:line="360" w:lineRule="auto"/>
        <w:rPr>
          <w:rFonts w:eastAsiaTheme="minorEastAsia"/>
          <w:noProof/>
          <w:lang w:eastAsia="en-GB"/>
        </w:rPr>
      </w:pPr>
      <w:hyperlink w:anchor="_Toc30798955" w:history="1">
        <w:r w:rsidR="00E17F8D" w:rsidRPr="006A0419">
          <w:rPr>
            <w:rStyle w:val="Hyperlink"/>
            <w:noProof/>
          </w:rPr>
          <w:t>Figure 8, Graph to show maximum stress size with mesh size decrease (Doyle, 2020).</w:t>
        </w:r>
        <w:r w:rsidR="00E17F8D">
          <w:rPr>
            <w:noProof/>
            <w:webHidden/>
          </w:rPr>
          <w:tab/>
        </w:r>
        <w:r w:rsidR="00E17F8D">
          <w:rPr>
            <w:noProof/>
            <w:webHidden/>
          </w:rPr>
          <w:fldChar w:fldCharType="begin"/>
        </w:r>
        <w:r w:rsidR="00E17F8D">
          <w:rPr>
            <w:noProof/>
            <w:webHidden/>
          </w:rPr>
          <w:instrText xml:space="preserve"> PAGEREF _Toc30798955 \h </w:instrText>
        </w:r>
        <w:r w:rsidR="00E17F8D">
          <w:rPr>
            <w:noProof/>
            <w:webHidden/>
          </w:rPr>
        </w:r>
        <w:r w:rsidR="00E17F8D">
          <w:rPr>
            <w:noProof/>
            <w:webHidden/>
          </w:rPr>
          <w:fldChar w:fldCharType="separate"/>
        </w:r>
        <w:r w:rsidR="00E17F8D">
          <w:rPr>
            <w:noProof/>
            <w:webHidden/>
          </w:rPr>
          <w:t>11</w:t>
        </w:r>
        <w:r w:rsidR="00E17F8D">
          <w:rPr>
            <w:noProof/>
            <w:webHidden/>
          </w:rPr>
          <w:fldChar w:fldCharType="end"/>
        </w:r>
      </w:hyperlink>
    </w:p>
    <w:p w14:paraId="31F12EE2" w14:textId="1EEEDCEA" w:rsidR="00E17F8D" w:rsidRDefault="00C07684" w:rsidP="00E17F8D">
      <w:pPr>
        <w:pStyle w:val="TableofFigures"/>
        <w:tabs>
          <w:tab w:val="right" w:leader="dot" w:pos="9016"/>
        </w:tabs>
        <w:spacing w:line="360" w:lineRule="auto"/>
        <w:rPr>
          <w:rFonts w:eastAsiaTheme="minorEastAsia"/>
          <w:noProof/>
          <w:lang w:eastAsia="en-GB"/>
        </w:rPr>
      </w:pPr>
      <w:hyperlink w:anchor="_Toc30798956" w:history="1">
        <w:r w:rsidR="00E17F8D" w:rsidRPr="006A0419">
          <w:rPr>
            <w:rStyle w:val="Hyperlink"/>
            <w:noProof/>
          </w:rPr>
          <w:t>Figure 9, Graph comparing mesh size with time taken (Doyle, 2020).</w:t>
        </w:r>
        <w:r w:rsidR="00E17F8D">
          <w:rPr>
            <w:noProof/>
            <w:webHidden/>
          </w:rPr>
          <w:tab/>
        </w:r>
        <w:r w:rsidR="00E17F8D">
          <w:rPr>
            <w:noProof/>
            <w:webHidden/>
          </w:rPr>
          <w:fldChar w:fldCharType="begin"/>
        </w:r>
        <w:r w:rsidR="00E17F8D">
          <w:rPr>
            <w:noProof/>
            <w:webHidden/>
          </w:rPr>
          <w:instrText xml:space="preserve"> PAGEREF _Toc30798956 \h </w:instrText>
        </w:r>
        <w:r w:rsidR="00E17F8D">
          <w:rPr>
            <w:noProof/>
            <w:webHidden/>
          </w:rPr>
        </w:r>
        <w:r w:rsidR="00E17F8D">
          <w:rPr>
            <w:noProof/>
            <w:webHidden/>
          </w:rPr>
          <w:fldChar w:fldCharType="separate"/>
        </w:r>
        <w:r w:rsidR="00E17F8D">
          <w:rPr>
            <w:noProof/>
            <w:webHidden/>
          </w:rPr>
          <w:t>12</w:t>
        </w:r>
        <w:r w:rsidR="00E17F8D">
          <w:rPr>
            <w:noProof/>
            <w:webHidden/>
          </w:rPr>
          <w:fldChar w:fldCharType="end"/>
        </w:r>
      </w:hyperlink>
    </w:p>
    <w:p w14:paraId="0CA06BD9" w14:textId="236768D5" w:rsidR="00E17F8D" w:rsidRDefault="00C07684" w:rsidP="00E17F8D">
      <w:pPr>
        <w:pStyle w:val="TableofFigures"/>
        <w:tabs>
          <w:tab w:val="right" w:leader="dot" w:pos="9016"/>
        </w:tabs>
        <w:spacing w:line="360" w:lineRule="auto"/>
        <w:rPr>
          <w:rFonts w:eastAsiaTheme="minorEastAsia"/>
          <w:noProof/>
          <w:lang w:eastAsia="en-GB"/>
        </w:rPr>
      </w:pPr>
      <w:hyperlink w:anchor="_Toc30798957" w:history="1">
        <w:r w:rsidR="00E17F8D" w:rsidRPr="006A0419">
          <w:rPr>
            <w:rStyle w:val="Hyperlink"/>
            <w:noProof/>
          </w:rPr>
          <w:t>Figure 10, 3mm mesh with no mesh control</w:t>
        </w:r>
        <w:r w:rsidR="00E17F8D">
          <w:rPr>
            <w:noProof/>
            <w:webHidden/>
          </w:rPr>
          <w:tab/>
        </w:r>
        <w:r w:rsidR="00E17F8D">
          <w:rPr>
            <w:noProof/>
            <w:webHidden/>
          </w:rPr>
          <w:fldChar w:fldCharType="begin"/>
        </w:r>
        <w:r w:rsidR="00E17F8D">
          <w:rPr>
            <w:noProof/>
            <w:webHidden/>
          </w:rPr>
          <w:instrText xml:space="preserve"> PAGEREF _Toc30798957 \h </w:instrText>
        </w:r>
        <w:r w:rsidR="00E17F8D">
          <w:rPr>
            <w:noProof/>
            <w:webHidden/>
          </w:rPr>
        </w:r>
        <w:r w:rsidR="00E17F8D">
          <w:rPr>
            <w:noProof/>
            <w:webHidden/>
          </w:rPr>
          <w:fldChar w:fldCharType="separate"/>
        </w:r>
        <w:r w:rsidR="00E17F8D">
          <w:rPr>
            <w:noProof/>
            <w:webHidden/>
          </w:rPr>
          <w:t>13</w:t>
        </w:r>
        <w:r w:rsidR="00E17F8D">
          <w:rPr>
            <w:noProof/>
            <w:webHidden/>
          </w:rPr>
          <w:fldChar w:fldCharType="end"/>
        </w:r>
      </w:hyperlink>
    </w:p>
    <w:p w14:paraId="01560BD9" w14:textId="481700C3" w:rsidR="00E17F8D" w:rsidRDefault="00C07684" w:rsidP="00E17F8D">
      <w:pPr>
        <w:pStyle w:val="TableofFigures"/>
        <w:tabs>
          <w:tab w:val="right" w:leader="dot" w:pos="9016"/>
        </w:tabs>
        <w:spacing w:line="360" w:lineRule="auto"/>
        <w:rPr>
          <w:rFonts w:eastAsiaTheme="minorEastAsia"/>
          <w:noProof/>
          <w:lang w:eastAsia="en-GB"/>
        </w:rPr>
      </w:pPr>
      <w:hyperlink w:anchor="_Toc30798958" w:history="1">
        <w:r w:rsidR="00E17F8D" w:rsidRPr="006A0419">
          <w:rPr>
            <w:rStyle w:val="Hyperlink"/>
            <w:noProof/>
          </w:rPr>
          <w:t>Figure 11, FEA stress analysis with no mesh control</w:t>
        </w:r>
        <w:r w:rsidR="00E17F8D">
          <w:rPr>
            <w:noProof/>
            <w:webHidden/>
          </w:rPr>
          <w:tab/>
        </w:r>
        <w:r w:rsidR="00E17F8D">
          <w:rPr>
            <w:noProof/>
            <w:webHidden/>
          </w:rPr>
          <w:fldChar w:fldCharType="begin"/>
        </w:r>
        <w:r w:rsidR="00E17F8D">
          <w:rPr>
            <w:noProof/>
            <w:webHidden/>
          </w:rPr>
          <w:instrText xml:space="preserve"> PAGEREF _Toc30798958 \h </w:instrText>
        </w:r>
        <w:r w:rsidR="00E17F8D">
          <w:rPr>
            <w:noProof/>
            <w:webHidden/>
          </w:rPr>
        </w:r>
        <w:r w:rsidR="00E17F8D">
          <w:rPr>
            <w:noProof/>
            <w:webHidden/>
          </w:rPr>
          <w:fldChar w:fldCharType="separate"/>
        </w:r>
        <w:r w:rsidR="00E17F8D">
          <w:rPr>
            <w:noProof/>
            <w:webHidden/>
          </w:rPr>
          <w:t>13</w:t>
        </w:r>
        <w:r w:rsidR="00E17F8D">
          <w:rPr>
            <w:noProof/>
            <w:webHidden/>
          </w:rPr>
          <w:fldChar w:fldCharType="end"/>
        </w:r>
      </w:hyperlink>
    </w:p>
    <w:p w14:paraId="5D113728" w14:textId="21D8FB6E" w:rsidR="00E17F8D" w:rsidRDefault="00C07684" w:rsidP="00E17F8D">
      <w:pPr>
        <w:pStyle w:val="TableofFigures"/>
        <w:tabs>
          <w:tab w:val="right" w:leader="dot" w:pos="9016"/>
        </w:tabs>
        <w:spacing w:line="360" w:lineRule="auto"/>
        <w:rPr>
          <w:rFonts w:eastAsiaTheme="minorEastAsia"/>
          <w:noProof/>
          <w:lang w:eastAsia="en-GB"/>
        </w:rPr>
      </w:pPr>
      <w:hyperlink w:anchor="_Toc30798959" w:history="1">
        <w:r w:rsidR="00E17F8D" w:rsidRPr="006A0419">
          <w:rPr>
            <w:rStyle w:val="Hyperlink"/>
            <w:noProof/>
          </w:rPr>
          <w:t>Figure 12, 1mm mesh control applied to high stress areas</w:t>
        </w:r>
        <w:r w:rsidR="00E17F8D">
          <w:rPr>
            <w:noProof/>
            <w:webHidden/>
          </w:rPr>
          <w:tab/>
        </w:r>
        <w:r w:rsidR="00E17F8D">
          <w:rPr>
            <w:noProof/>
            <w:webHidden/>
          </w:rPr>
          <w:fldChar w:fldCharType="begin"/>
        </w:r>
        <w:r w:rsidR="00E17F8D">
          <w:rPr>
            <w:noProof/>
            <w:webHidden/>
          </w:rPr>
          <w:instrText xml:space="preserve"> PAGEREF _Toc30798959 \h </w:instrText>
        </w:r>
        <w:r w:rsidR="00E17F8D">
          <w:rPr>
            <w:noProof/>
            <w:webHidden/>
          </w:rPr>
        </w:r>
        <w:r w:rsidR="00E17F8D">
          <w:rPr>
            <w:noProof/>
            <w:webHidden/>
          </w:rPr>
          <w:fldChar w:fldCharType="separate"/>
        </w:r>
        <w:r w:rsidR="00E17F8D">
          <w:rPr>
            <w:noProof/>
            <w:webHidden/>
          </w:rPr>
          <w:t>14</w:t>
        </w:r>
        <w:r w:rsidR="00E17F8D">
          <w:rPr>
            <w:noProof/>
            <w:webHidden/>
          </w:rPr>
          <w:fldChar w:fldCharType="end"/>
        </w:r>
      </w:hyperlink>
    </w:p>
    <w:p w14:paraId="787DE3A1" w14:textId="141D0833" w:rsidR="00E17F8D" w:rsidRDefault="00C07684" w:rsidP="00E17F8D">
      <w:pPr>
        <w:pStyle w:val="TableofFigures"/>
        <w:tabs>
          <w:tab w:val="right" w:leader="dot" w:pos="9016"/>
        </w:tabs>
        <w:spacing w:line="360" w:lineRule="auto"/>
        <w:rPr>
          <w:rFonts w:eastAsiaTheme="minorEastAsia"/>
          <w:noProof/>
          <w:lang w:eastAsia="en-GB"/>
        </w:rPr>
      </w:pPr>
      <w:hyperlink w:anchor="_Toc30798960" w:history="1">
        <w:r w:rsidR="00E17F8D" w:rsidRPr="006A0419">
          <w:rPr>
            <w:rStyle w:val="Hyperlink"/>
            <w:noProof/>
          </w:rPr>
          <w:t>Figure 13, FEA stress analysis with mesh control</w:t>
        </w:r>
        <w:r w:rsidR="00E17F8D">
          <w:rPr>
            <w:noProof/>
            <w:webHidden/>
          </w:rPr>
          <w:tab/>
        </w:r>
        <w:r w:rsidR="00E17F8D">
          <w:rPr>
            <w:noProof/>
            <w:webHidden/>
          </w:rPr>
          <w:fldChar w:fldCharType="begin"/>
        </w:r>
        <w:r w:rsidR="00E17F8D">
          <w:rPr>
            <w:noProof/>
            <w:webHidden/>
          </w:rPr>
          <w:instrText xml:space="preserve"> PAGEREF _Toc30798960 \h </w:instrText>
        </w:r>
        <w:r w:rsidR="00E17F8D">
          <w:rPr>
            <w:noProof/>
            <w:webHidden/>
          </w:rPr>
        </w:r>
        <w:r w:rsidR="00E17F8D">
          <w:rPr>
            <w:noProof/>
            <w:webHidden/>
          </w:rPr>
          <w:fldChar w:fldCharType="separate"/>
        </w:r>
        <w:r w:rsidR="00E17F8D">
          <w:rPr>
            <w:noProof/>
            <w:webHidden/>
          </w:rPr>
          <w:t>14</w:t>
        </w:r>
        <w:r w:rsidR="00E17F8D">
          <w:rPr>
            <w:noProof/>
            <w:webHidden/>
          </w:rPr>
          <w:fldChar w:fldCharType="end"/>
        </w:r>
      </w:hyperlink>
    </w:p>
    <w:p w14:paraId="10928496" w14:textId="5F468C54" w:rsidR="00E17F8D" w:rsidRDefault="00C07684" w:rsidP="00E17F8D">
      <w:pPr>
        <w:pStyle w:val="TableofFigures"/>
        <w:tabs>
          <w:tab w:val="right" w:leader="dot" w:pos="9016"/>
        </w:tabs>
        <w:spacing w:line="360" w:lineRule="auto"/>
        <w:rPr>
          <w:rFonts w:eastAsiaTheme="minorEastAsia"/>
          <w:noProof/>
          <w:lang w:eastAsia="en-GB"/>
        </w:rPr>
      </w:pPr>
      <w:hyperlink w:anchor="_Toc30798961" w:history="1">
        <w:r w:rsidR="00E17F8D" w:rsidRPr="006A0419">
          <w:rPr>
            <w:rStyle w:val="Hyperlink"/>
            <w:noProof/>
          </w:rPr>
          <w:t>Figure 14, Aspect ratio of the elements used on the support bracket (Solidworks, 2020).</w:t>
        </w:r>
        <w:r w:rsidR="00E17F8D">
          <w:rPr>
            <w:noProof/>
            <w:webHidden/>
          </w:rPr>
          <w:tab/>
        </w:r>
        <w:r w:rsidR="00E17F8D">
          <w:rPr>
            <w:noProof/>
            <w:webHidden/>
          </w:rPr>
          <w:fldChar w:fldCharType="begin"/>
        </w:r>
        <w:r w:rsidR="00E17F8D">
          <w:rPr>
            <w:noProof/>
            <w:webHidden/>
          </w:rPr>
          <w:instrText xml:space="preserve"> PAGEREF _Toc30798961 \h </w:instrText>
        </w:r>
        <w:r w:rsidR="00E17F8D">
          <w:rPr>
            <w:noProof/>
            <w:webHidden/>
          </w:rPr>
        </w:r>
        <w:r w:rsidR="00E17F8D">
          <w:rPr>
            <w:noProof/>
            <w:webHidden/>
          </w:rPr>
          <w:fldChar w:fldCharType="separate"/>
        </w:r>
        <w:r w:rsidR="00E17F8D">
          <w:rPr>
            <w:noProof/>
            <w:webHidden/>
          </w:rPr>
          <w:t>16</w:t>
        </w:r>
        <w:r w:rsidR="00E17F8D">
          <w:rPr>
            <w:noProof/>
            <w:webHidden/>
          </w:rPr>
          <w:fldChar w:fldCharType="end"/>
        </w:r>
      </w:hyperlink>
    </w:p>
    <w:p w14:paraId="5FF533F3" w14:textId="7ED48C81" w:rsidR="00E17F8D" w:rsidRDefault="00C07684" w:rsidP="00E17F8D">
      <w:pPr>
        <w:pStyle w:val="TableofFigures"/>
        <w:tabs>
          <w:tab w:val="right" w:leader="dot" w:pos="9016"/>
        </w:tabs>
        <w:spacing w:line="360" w:lineRule="auto"/>
        <w:rPr>
          <w:rFonts w:eastAsiaTheme="minorEastAsia"/>
          <w:noProof/>
          <w:lang w:eastAsia="en-GB"/>
        </w:rPr>
      </w:pPr>
      <w:hyperlink w:anchor="_Toc30798962" w:history="1">
        <w:r w:rsidR="00E17F8D" w:rsidRPr="006A0419">
          <w:rPr>
            <w:rStyle w:val="Hyperlink"/>
            <w:noProof/>
          </w:rPr>
          <w:t>Figure 15, Illustration of Aspect ratio on support bracket (Solidworks, 2020).</w:t>
        </w:r>
        <w:r w:rsidR="00E17F8D">
          <w:rPr>
            <w:noProof/>
            <w:webHidden/>
          </w:rPr>
          <w:tab/>
        </w:r>
        <w:r w:rsidR="00E17F8D">
          <w:rPr>
            <w:noProof/>
            <w:webHidden/>
          </w:rPr>
          <w:fldChar w:fldCharType="begin"/>
        </w:r>
        <w:r w:rsidR="00E17F8D">
          <w:rPr>
            <w:noProof/>
            <w:webHidden/>
          </w:rPr>
          <w:instrText xml:space="preserve"> PAGEREF _Toc30798962 \h </w:instrText>
        </w:r>
        <w:r w:rsidR="00E17F8D">
          <w:rPr>
            <w:noProof/>
            <w:webHidden/>
          </w:rPr>
        </w:r>
        <w:r w:rsidR="00E17F8D">
          <w:rPr>
            <w:noProof/>
            <w:webHidden/>
          </w:rPr>
          <w:fldChar w:fldCharType="separate"/>
        </w:r>
        <w:r w:rsidR="00E17F8D">
          <w:rPr>
            <w:noProof/>
            <w:webHidden/>
          </w:rPr>
          <w:t>16</w:t>
        </w:r>
        <w:r w:rsidR="00E17F8D">
          <w:rPr>
            <w:noProof/>
            <w:webHidden/>
          </w:rPr>
          <w:fldChar w:fldCharType="end"/>
        </w:r>
      </w:hyperlink>
    </w:p>
    <w:p w14:paraId="5CD6D9BA" w14:textId="37E6502F" w:rsidR="00E17F8D" w:rsidRDefault="00C07684" w:rsidP="00E17F8D">
      <w:pPr>
        <w:pStyle w:val="TableofFigures"/>
        <w:tabs>
          <w:tab w:val="right" w:leader="dot" w:pos="9016"/>
        </w:tabs>
        <w:spacing w:line="360" w:lineRule="auto"/>
        <w:rPr>
          <w:rFonts w:eastAsiaTheme="minorEastAsia"/>
          <w:noProof/>
          <w:lang w:eastAsia="en-GB"/>
        </w:rPr>
      </w:pPr>
      <w:hyperlink w:anchor="_Toc30798963" w:history="1">
        <w:r w:rsidR="00E17F8D" w:rsidRPr="006A0419">
          <w:rPr>
            <w:rStyle w:val="Hyperlink"/>
            <w:noProof/>
          </w:rPr>
          <w:t>Figure 16, Trueform topology of Bracket (Trueform, 2020)</w:t>
        </w:r>
        <w:r w:rsidR="00E17F8D">
          <w:rPr>
            <w:noProof/>
            <w:webHidden/>
          </w:rPr>
          <w:tab/>
        </w:r>
        <w:r w:rsidR="00E17F8D">
          <w:rPr>
            <w:noProof/>
            <w:webHidden/>
          </w:rPr>
          <w:fldChar w:fldCharType="begin"/>
        </w:r>
        <w:r w:rsidR="00E17F8D">
          <w:rPr>
            <w:noProof/>
            <w:webHidden/>
          </w:rPr>
          <w:instrText xml:space="preserve"> PAGEREF _Toc30798963 \h </w:instrText>
        </w:r>
        <w:r w:rsidR="00E17F8D">
          <w:rPr>
            <w:noProof/>
            <w:webHidden/>
          </w:rPr>
        </w:r>
        <w:r w:rsidR="00E17F8D">
          <w:rPr>
            <w:noProof/>
            <w:webHidden/>
          </w:rPr>
          <w:fldChar w:fldCharType="separate"/>
        </w:r>
        <w:r w:rsidR="00E17F8D">
          <w:rPr>
            <w:noProof/>
            <w:webHidden/>
          </w:rPr>
          <w:t>18</w:t>
        </w:r>
        <w:r w:rsidR="00E17F8D">
          <w:rPr>
            <w:noProof/>
            <w:webHidden/>
          </w:rPr>
          <w:fldChar w:fldCharType="end"/>
        </w:r>
      </w:hyperlink>
    </w:p>
    <w:p w14:paraId="396B965A" w14:textId="7B227B37" w:rsidR="00E17F8D" w:rsidRDefault="00C07684" w:rsidP="00E17F8D">
      <w:pPr>
        <w:pStyle w:val="TableofFigures"/>
        <w:tabs>
          <w:tab w:val="right" w:leader="dot" w:pos="9016"/>
        </w:tabs>
        <w:spacing w:line="360" w:lineRule="auto"/>
        <w:rPr>
          <w:rFonts w:eastAsiaTheme="minorEastAsia"/>
          <w:noProof/>
          <w:lang w:eastAsia="en-GB"/>
        </w:rPr>
      </w:pPr>
      <w:hyperlink w:anchor="_Toc30798964" w:history="1">
        <w:r w:rsidR="00E17F8D" w:rsidRPr="006A0419">
          <w:rPr>
            <w:rStyle w:val="Hyperlink"/>
            <w:noProof/>
          </w:rPr>
          <w:t>Figure 17, Solidworks Topology study of Bracket (Solidworks, 2020)</w:t>
        </w:r>
        <w:r w:rsidR="00E17F8D">
          <w:rPr>
            <w:noProof/>
            <w:webHidden/>
          </w:rPr>
          <w:tab/>
        </w:r>
        <w:r w:rsidR="00E17F8D">
          <w:rPr>
            <w:noProof/>
            <w:webHidden/>
          </w:rPr>
          <w:fldChar w:fldCharType="begin"/>
        </w:r>
        <w:r w:rsidR="00E17F8D">
          <w:rPr>
            <w:noProof/>
            <w:webHidden/>
          </w:rPr>
          <w:instrText xml:space="preserve"> PAGEREF _Toc30798964 \h </w:instrText>
        </w:r>
        <w:r w:rsidR="00E17F8D">
          <w:rPr>
            <w:noProof/>
            <w:webHidden/>
          </w:rPr>
        </w:r>
        <w:r w:rsidR="00E17F8D">
          <w:rPr>
            <w:noProof/>
            <w:webHidden/>
          </w:rPr>
          <w:fldChar w:fldCharType="separate"/>
        </w:r>
        <w:r w:rsidR="00E17F8D">
          <w:rPr>
            <w:noProof/>
            <w:webHidden/>
          </w:rPr>
          <w:t>18</w:t>
        </w:r>
        <w:r w:rsidR="00E17F8D">
          <w:rPr>
            <w:noProof/>
            <w:webHidden/>
          </w:rPr>
          <w:fldChar w:fldCharType="end"/>
        </w:r>
      </w:hyperlink>
    </w:p>
    <w:p w14:paraId="6F73D61B" w14:textId="6232C54E" w:rsidR="00E17F8D" w:rsidRDefault="00C07684" w:rsidP="00E17F8D">
      <w:pPr>
        <w:pStyle w:val="TableofFigures"/>
        <w:tabs>
          <w:tab w:val="right" w:leader="dot" w:pos="9016"/>
        </w:tabs>
        <w:spacing w:line="360" w:lineRule="auto"/>
        <w:rPr>
          <w:rFonts w:eastAsiaTheme="minorEastAsia"/>
          <w:noProof/>
          <w:lang w:eastAsia="en-GB"/>
        </w:rPr>
      </w:pPr>
      <w:hyperlink w:anchor="_Toc30798965" w:history="1">
        <w:r w:rsidR="00E17F8D" w:rsidRPr="006A0419">
          <w:rPr>
            <w:rStyle w:val="Hyperlink"/>
            <w:noProof/>
          </w:rPr>
          <w:t>Figure 18, Design Studio topology of bracket (Studio, 2020)</w:t>
        </w:r>
        <w:r w:rsidR="00E17F8D">
          <w:rPr>
            <w:noProof/>
            <w:webHidden/>
          </w:rPr>
          <w:tab/>
        </w:r>
        <w:r w:rsidR="00E17F8D">
          <w:rPr>
            <w:noProof/>
            <w:webHidden/>
          </w:rPr>
          <w:fldChar w:fldCharType="begin"/>
        </w:r>
        <w:r w:rsidR="00E17F8D">
          <w:rPr>
            <w:noProof/>
            <w:webHidden/>
          </w:rPr>
          <w:instrText xml:space="preserve"> PAGEREF _Toc30798965 \h </w:instrText>
        </w:r>
        <w:r w:rsidR="00E17F8D">
          <w:rPr>
            <w:noProof/>
            <w:webHidden/>
          </w:rPr>
        </w:r>
        <w:r w:rsidR="00E17F8D">
          <w:rPr>
            <w:noProof/>
            <w:webHidden/>
          </w:rPr>
          <w:fldChar w:fldCharType="separate"/>
        </w:r>
        <w:r w:rsidR="00E17F8D">
          <w:rPr>
            <w:noProof/>
            <w:webHidden/>
          </w:rPr>
          <w:t>19</w:t>
        </w:r>
        <w:r w:rsidR="00E17F8D">
          <w:rPr>
            <w:noProof/>
            <w:webHidden/>
          </w:rPr>
          <w:fldChar w:fldCharType="end"/>
        </w:r>
      </w:hyperlink>
    </w:p>
    <w:p w14:paraId="49E9BABA" w14:textId="641689BA" w:rsidR="00E17F8D" w:rsidRDefault="00C07684" w:rsidP="00E17F8D">
      <w:pPr>
        <w:pStyle w:val="TableofFigures"/>
        <w:tabs>
          <w:tab w:val="right" w:leader="dot" w:pos="9016"/>
        </w:tabs>
        <w:spacing w:line="360" w:lineRule="auto"/>
        <w:rPr>
          <w:rFonts w:eastAsiaTheme="minorEastAsia"/>
          <w:noProof/>
          <w:lang w:eastAsia="en-GB"/>
        </w:rPr>
      </w:pPr>
      <w:hyperlink w:anchor="_Toc30798966" w:history="1">
        <w:r w:rsidR="00E17F8D" w:rsidRPr="006A0419">
          <w:rPr>
            <w:rStyle w:val="Hyperlink"/>
            <w:noProof/>
          </w:rPr>
          <w:t>Figure 19, Graphs showing design cycle and constraint violations for part (Studio, 2020)</w:t>
        </w:r>
        <w:r w:rsidR="00E17F8D">
          <w:rPr>
            <w:noProof/>
            <w:webHidden/>
          </w:rPr>
          <w:tab/>
        </w:r>
        <w:r w:rsidR="00E17F8D">
          <w:rPr>
            <w:noProof/>
            <w:webHidden/>
          </w:rPr>
          <w:fldChar w:fldCharType="begin"/>
        </w:r>
        <w:r w:rsidR="00E17F8D">
          <w:rPr>
            <w:noProof/>
            <w:webHidden/>
          </w:rPr>
          <w:instrText xml:space="preserve"> PAGEREF _Toc30798966 \h </w:instrText>
        </w:r>
        <w:r w:rsidR="00E17F8D">
          <w:rPr>
            <w:noProof/>
            <w:webHidden/>
          </w:rPr>
        </w:r>
        <w:r w:rsidR="00E17F8D">
          <w:rPr>
            <w:noProof/>
            <w:webHidden/>
          </w:rPr>
          <w:fldChar w:fldCharType="separate"/>
        </w:r>
        <w:r w:rsidR="00E17F8D">
          <w:rPr>
            <w:noProof/>
            <w:webHidden/>
          </w:rPr>
          <w:t>19</w:t>
        </w:r>
        <w:r w:rsidR="00E17F8D">
          <w:rPr>
            <w:noProof/>
            <w:webHidden/>
          </w:rPr>
          <w:fldChar w:fldCharType="end"/>
        </w:r>
      </w:hyperlink>
    </w:p>
    <w:p w14:paraId="26AD4139" w14:textId="7A003799" w:rsidR="00E17F8D" w:rsidRDefault="00C07684" w:rsidP="00E17F8D">
      <w:pPr>
        <w:pStyle w:val="TableofFigures"/>
        <w:tabs>
          <w:tab w:val="right" w:leader="dot" w:pos="9016"/>
        </w:tabs>
        <w:spacing w:line="360" w:lineRule="auto"/>
        <w:rPr>
          <w:rFonts w:eastAsiaTheme="minorEastAsia"/>
          <w:noProof/>
          <w:lang w:eastAsia="en-GB"/>
        </w:rPr>
      </w:pPr>
      <w:hyperlink w:anchor="_Toc30798967" w:history="1">
        <w:r w:rsidR="00E17F8D" w:rsidRPr="006A0419">
          <w:rPr>
            <w:rStyle w:val="Hyperlink"/>
            <w:noProof/>
          </w:rPr>
          <w:t>Figure 20, Smooth component created by solidworks and justification of new design (Solidworks, 2020)</w:t>
        </w:r>
        <w:r w:rsidR="00E17F8D">
          <w:rPr>
            <w:noProof/>
            <w:webHidden/>
          </w:rPr>
          <w:tab/>
        </w:r>
        <w:r w:rsidR="00E17F8D">
          <w:rPr>
            <w:noProof/>
            <w:webHidden/>
          </w:rPr>
          <w:fldChar w:fldCharType="begin"/>
        </w:r>
        <w:r w:rsidR="00E17F8D">
          <w:rPr>
            <w:noProof/>
            <w:webHidden/>
          </w:rPr>
          <w:instrText xml:space="preserve"> PAGEREF _Toc30798967 \h </w:instrText>
        </w:r>
        <w:r w:rsidR="00E17F8D">
          <w:rPr>
            <w:noProof/>
            <w:webHidden/>
          </w:rPr>
        </w:r>
        <w:r w:rsidR="00E17F8D">
          <w:rPr>
            <w:noProof/>
            <w:webHidden/>
          </w:rPr>
          <w:fldChar w:fldCharType="separate"/>
        </w:r>
        <w:r w:rsidR="00E17F8D">
          <w:rPr>
            <w:noProof/>
            <w:webHidden/>
          </w:rPr>
          <w:t>21</w:t>
        </w:r>
        <w:r w:rsidR="00E17F8D">
          <w:rPr>
            <w:noProof/>
            <w:webHidden/>
          </w:rPr>
          <w:fldChar w:fldCharType="end"/>
        </w:r>
      </w:hyperlink>
    </w:p>
    <w:p w14:paraId="5FABDE67" w14:textId="55B4E370" w:rsidR="00E17F8D" w:rsidRDefault="00C07684" w:rsidP="00E17F8D">
      <w:pPr>
        <w:pStyle w:val="TableofFigures"/>
        <w:tabs>
          <w:tab w:val="right" w:leader="dot" w:pos="9016"/>
        </w:tabs>
        <w:spacing w:line="360" w:lineRule="auto"/>
        <w:rPr>
          <w:rFonts w:eastAsiaTheme="minorEastAsia"/>
          <w:noProof/>
          <w:lang w:eastAsia="en-GB"/>
        </w:rPr>
      </w:pPr>
      <w:hyperlink w:anchor="_Toc30798968" w:history="1">
        <w:r w:rsidR="00E17F8D" w:rsidRPr="006A0419">
          <w:rPr>
            <w:rStyle w:val="Hyperlink"/>
            <w:noProof/>
          </w:rPr>
          <w:t>Figure 21, Similarities to the winning design (Grabcad, 2016)</w:t>
        </w:r>
        <w:r w:rsidR="00E17F8D">
          <w:rPr>
            <w:noProof/>
            <w:webHidden/>
          </w:rPr>
          <w:tab/>
        </w:r>
        <w:r w:rsidR="00E17F8D">
          <w:rPr>
            <w:noProof/>
            <w:webHidden/>
          </w:rPr>
          <w:fldChar w:fldCharType="begin"/>
        </w:r>
        <w:r w:rsidR="00E17F8D">
          <w:rPr>
            <w:noProof/>
            <w:webHidden/>
          </w:rPr>
          <w:instrText xml:space="preserve"> PAGEREF _Toc30798968 \h </w:instrText>
        </w:r>
        <w:r w:rsidR="00E17F8D">
          <w:rPr>
            <w:noProof/>
            <w:webHidden/>
          </w:rPr>
        </w:r>
        <w:r w:rsidR="00E17F8D">
          <w:rPr>
            <w:noProof/>
            <w:webHidden/>
          </w:rPr>
          <w:fldChar w:fldCharType="separate"/>
        </w:r>
        <w:r w:rsidR="00E17F8D">
          <w:rPr>
            <w:noProof/>
            <w:webHidden/>
          </w:rPr>
          <w:t>22</w:t>
        </w:r>
        <w:r w:rsidR="00E17F8D">
          <w:rPr>
            <w:noProof/>
            <w:webHidden/>
          </w:rPr>
          <w:fldChar w:fldCharType="end"/>
        </w:r>
      </w:hyperlink>
    </w:p>
    <w:p w14:paraId="18F9A69E" w14:textId="37EAC2F9" w:rsidR="002B1BDF" w:rsidRDefault="00E17F8D" w:rsidP="00E17F8D">
      <w:pPr>
        <w:spacing w:line="360" w:lineRule="auto"/>
      </w:pPr>
      <w:r>
        <w:fldChar w:fldCharType="end"/>
      </w:r>
    </w:p>
    <w:p w14:paraId="241938E3" w14:textId="7F4237C2" w:rsidR="009601A8" w:rsidRDefault="009601A8" w:rsidP="00E17F8D">
      <w:pPr>
        <w:pStyle w:val="TableofFigures"/>
        <w:tabs>
          <w:tab w:val="right" w:leader="dot" w:pos="9016"/>
        </w:tabs>
        <w:spacing w:line="360" w:lineRule="auto"/>
        <w:rPr>
          <w:rFonts w:eastAsiaTheme="minorEastAsia"/>
          <w:noProof/>
          <w:lang w:eastAsia="en-GB"/>
        </w:rPr>
      </w:pPr>
      <w:r>
        <w:fldChar w:fldCharType="begin"/>
      </w:r>
      <w:r>
        <w:instrText xml:space="preserve"> TOC \h \z \c "Table" </w:instrText>
      </w:r>
      <w:r>
        <w:fldChar w:fldCharType="separate"/>
      </w:r>
      <w:hyperlink w:anchor="_Toc30702174" w:history="1">
        <w:r w:rsidRPr="00122D50">
          <w:rPr>
            <w:rStyle w:val="Hyperlink"/>
            <w:noProof/>
          </w:rPr>
          <w:t>Table 1, Loading conditions converted from imperial to metric (Doyle, 2020).</w:t>
        </w:r>
        <w:r>
          <w:rPr>
            <w:noProof/>
            <w:webHidden/>
          </w:rPr>
          <w:tab/>
        </w:r>
        <w:r>
          <w:rPr>
            <w:noProof/>
            <w:webHidden/>
          </w:rPr>
          <w:fldChar w:fldCharType="begin"/>
        </w:r>
        <w:r>
          <w:rPr>
            <w:noProof/>
            <w:webHidden/>
          </w:rPr>
          <w:instrText xml:space="preserve"> PAGEREF _Toc30702174 \h </w:instrText>
        </w:r>
        <w:r>
          <w:rPr>
            <w:noProof/>
            <w:webHidden/>
          </w:rPr>
        </w:r>
        <w:r>
          <w:rPr>
            <w:noProof/>
            <w:webHidden/>
          </w:rPr>
          <w:fldChar w:fldCharType="separate"/>
        </w:r>
        <w:r>
          <w:rPr>
            <w:noProof/>
            <w:webHidden/>
          </w:rPr>
          <w:t>8</w:t>
        </w:r>
        <w:r>
          <w:rPr>
            <w:noProof/>
            <w:webHidden/>
          </w:rPr>
          <w:fldChar w:fldCharType="end"/>
        </w:r>
      </w:hyperlink>
    </w:p>
    <w:p w14:paraId="76A82BE3" w14:textId="32D01C68" w:rsidR="009601A8" w:rsidRDefault="00C07684" w:rsidP="00E17F8D">
      <w:pPr>
        <w:pStyle w:val="TableofFigures"/>
        <w:tabs>
          <w:tab w:val="right" w:leader="dot" w:pos="9016"/>
        </w:tabs>
        <w:spacing w:line="360" w:lineRule="auto"/>
        <w:rPr>
          <w:rFonts w:eastAsiaTheme="minorEastAsia"/>
          <w:noProof/>
          <w:lang w:eastAsia="en-GB"/>
        </w:rPr>
      </w:pPr>
      <w:hyperlink w:anchor="_Toc30702175" w:history="1">
        <w:r w:rsidR="009601A8" w:rsidRPr="00122D50">
          <w:rPr>
            <w:rStyle w:val="Hyperlink"/>
            <w:noProof/>
          </w:rPr>
          <w:t>Table 2, Table to display time taken at different mesh sizes, with maximum stress</w:t>
        </w:r>
        <w:r w:rsidR="009601A8">
          <w:rPr>
            <w:noProof/>
            <w:webHidden/>
          </w:rPr>
          <w:tab/>
        </w:r>
        <w:r w:rsidR="009601A8">
          <w:rPr>
            <w:noProof/>
            <w:webHidden/>
          </w:rPr>
          <w:fldChar w:fldCharType="begin"/>
        </w:r>
        <w:r w:rsidR="009601A8">
          <w:rPr>
            <w:noProof/>
            <w:webHidden/>
          </w:rPr>
          <w:instrText xml:space="preserve"> PAGEREF _Toc30702175 \h </w:instrText>
        </w:r>
        <w:r w:rsidR="009601A8">
          <w:rPr>
            <w:noProof/>
            <w:webHidden/>
          </w:rPr>
        </w:r>
        <w:r w:rsidR="009601A8">
          <w:rPr>
            <w:noProof/>
            <w:webHidden/>
          </w:rPr>
          <w:fldChar w:fldCharType="separate"/>
        </w:r>
        <w:r w:rsidR="009601A8">
          <w:rPr>
            <w:noProof/>
            <w:webHidden/>
          </w:rPr>
          <w:t>10</w:t>
        </w:r>
        <w:r w:rsidR="009601A8">
          <w:rPr>
            <w:noProof/>
            <w:webHidden/>
          </w:rPr>
          <w:fldChar w:fldCharType="end"/>
        </w:r>
      </w:hyperlink>
    </w:p>
    <w:p w14:paraId="2CA891FC" w14:textId="0F7643F8" w:rsidR="009601A8" w:rsidRDefault="00C07684" w:rsidP="00E17F8D">
      <w:pPr>
        <w:pStyle w:val="TableofFigures"/>
        <w:tabs>
          <w:tab w:val="right" w:leader="dot" w:pos="9016"/>
        </w:tabs>
        <w:spacing w:line="360" w:lineRule="auto"/>
        <w:rPr>
          <w:rFonts w:eastAsiaTheme="minorEastAsia"/>
          <w:noProof/>
          <w:lang w:eastAsia="en-GB"/>
        </w:rPr>
      </w:pPr>
      <w:hyperlink w:anchor="_Toc30702176" w:history="1">
        <w:r w:rsidR="009601A8" w:rsidRPr="00122D50">
          <w:rPr>
            <w:rStyle w:val="Hyperlink"/>
            <w:noProof/>
          </w:rPr>
          <w:t>Table 3, percentage changes of high stress and time taken with change in mesh size.</w:t>
        </w:r>
        <w:r w:rsidR="009601A8">
          <w:rPr>
            <w:noProof/>
            <w:webHidden/>
          </w:rPr>
          <w:tab/>
        </w:r>
        <w:r w:rsidR="009601A8">
          <w:rPr>
            <w:noProof/>
            <w:webHidden/>
          </w:rPr>
          <w:fldChar w:fldCharType="begin"/>
        </w:r>
        <w:r w:rsidR="009601A8">
          <w:rPr>
            <w:noProof/>
            <w:webHidden/>
          </w:rPr>
          <w:instrText xml:space="preserve"> PAGEREF _Toc30702176 \h </w:instrText>
        </w:r>
        <w:r w:rsidR="009601A8">
          <w:rPr>
            <w:noProof/>
            <w:webHidden/>
          </w:rPr>
        </w:r>
        <w:r w:rsidR="009601A8">
          <w:rPr>
            <w:noProof/>
            <w:webHidden/>
          </w:rPr>
          <w:fldChar w:fldCharType="separate"/>
        </w:r>
        <w:r w:rsidR="009601A8">
          <w:rPr>
            <w:noProof/>
            <w:webHidden/>
          </w:rPr>
          <w:t>11</w:t>
        </w:r>
        <w:r w:rsidR="009601A8">
          <w:rPr>
            <w:noProof/>
            <w:webHidden/>
          </w:rPr>
          <w:fldChar w:fldCharType="end"/>
        </w:r>
      </w:hyperlink>
    </w:p>
    <w:p w14:paraId="0BC16D73" w14:textId="43EDFB7B" w:rsidR="006B602C" w:rsidRDefault="009601A8" w:rsidP="00E17F8D">
      <w:pPr>
        <w:spacing w:line="360" w:lineRule="auto"/>
      </w:pPr>
      <w:r>
        <w:fldChar w:fldCharType="end"/>
      </w:r>
    </w:p>
    <w:p w14:paraId="1BD585C3" w14:textId="64CEC7BE" w:rsidR="00E17F8D" w:rsidRDefault="00E17F8D" w:rsidP="00E17F8D">
      <w:pPr>
        <w:spacing w:line="360" w:lineRule="auto"/>
      </w:pPr>
    </w:p>
    <w:p w14:paraId="6BD1A55A" w14:textId="77777777" w:rsidR="00E17F8D" w:rsidRPr="002B1BDF" w:rsidRDefault="00E17F8D" w:rsidP="00E17F8D">
      <w:pPr>
        <w:spacing w:line="360" w:lineRule="auto"/>
      </w:pPr>
    </w:p>
    <w:p w14:paraId="03FE0834" w14:textId="77CAC8CF" w:rsidR="002B1BDF" w:rsidRDefault="002B1BDF" w:rsidP="0002468A">
      <w:pPr>
        <w:pStyle w:val="Heading1"/>
        <w:spacing w:line="360" w:lineRule="auto"/>
      </w:pPr>
      <w:bookmarkStart w:id="1" w:name="_Toc30938757"/>
      <w:r>
        <w:lastRenderedPageBreak/>
        <w:t>Abstract</w:t>
      </w:r>
      <w:bookmarkEnd w:id="1"/>
    </w:p>
    <w:p w14:paraId="3986A9A8" w14:textId="7E2760A1" w:rsidR="002B1BDF" w:rsidRDefault="002B1BDF" w:rsidP="0002468A">
      <w:pPr>
        <w:spacing w:line="360" w:lineRule="auto"/>
      </w:pPr>
    </w:p>
    <w:p w14:paraId="47B81ABE" w14:textId="3CA3302E" w:rsidR="002B1BDF" w:rsidRDefault="00AF6113" w:rsidP="0002468A">
      <w:pPr>
        <w:spacing w:line="360" w:lineRule="auto"/>
      </w:pPr>
      <w:r>
        <w:t>During the take-off of the Atlas V rocket, the weight of all components has a first order effect on the performance and efficiency of the system, t</w:t>
      </w:r>
      <w:r w:rsidR="00D917DA">
        <w:t xml:space="preserve">herefore, the current </w:t>
      </w:r>
      <w:r w:rsidR="00CA4593">
        <w:t>B</w:t>
      </w:r>
      <w:r w:rsidR="00D917DA">
        <w:t xml:space="preserve">oattail support bracket is analysed to potentially redesign the component. It is observed </w:t>
      </w:r>
      <w:r w:rsidR="00A60C8F">
        <w:t>using</w:t>
      </w:r>
      <w:r w:rsidR="00D917DA">
        <w:t xml:space="preserve"> three different topology software tools, that a large amount of the component experiences little or no stress change when all additional forces have been applied. Even though the different software has displayed possible better designs, research has suggested that using different topology tools can produce slight variance in the results.  This can be as the result of different software tools containing different design features and applications. </w:t>
      </w:r>
      <w:r w:rsidR="00963F21">
        <w:t xml:space="preserve">It has also </w:t>
      </w:r>
      <w:r w:rsidR="0082594C">
        <w:t>been</w:t>
      </w:r>
      <w:r w:rsidR="00963F21">
        <w:t xml:space="preserve"> </w:t>
      </w:r>
      <w:r w:rsidR="0082594C">
        <w:t>observed</w:t>
      </w:r>
      <w:r w:rsidR="00963F21">
        <w:t xml:space="preserve"> that the mesh quality and size can significantly improve the accuracy of results from areas of high stress concentrations. Included in this, is the technique of applying greater mesh density around elements that may experience huge stress changes. </w:t>
      </w:r>
      <w:r w:rsidR="0082594C">
        <w:t>The findings of this report</w:t>
      </w:r>
      <w:r w:rsidR="00963F21">
        <w:t xml:space="preserve"> demonstrate the need for a redesign of the support bracket as well as providing recommendations for further study and research into CAD</w:t>
      </w:r>
      <w:r w:rsidR="0002468A">
        <w:t xml:space="preserve"> packages for this application</w:t>
      </w:r>
      <w:r w:rsidR="00CA4593">
        <w:t>.</w:t>
      </w:r>
    </w:p>
    <w:p w14:paraId="5543C912" w14:textId="24859666" w:rsidR="006B602C" w:rsidRDefault="006B602C" w:rsidP="0002468A">
      <w:pPr>
        <w:spacing w:line="360" w:lineRule="auto"/>
      </w:pPr>
    </w:p>
    <w:p w14:paraId="33E79F3F" w14:textId="57D505B5" w:rsidR="006B602C" w:rsidRDefault="006B602C" w:rsidP="0002468A">
      <w:pPr>
        <w:spacing w:line="360" w:lineRule="auto"/>
      </w:pPr>
    </w:p>
    <w:p w14:paraId="2248D815" w14:textId="5F96639C" w:rsidR="006B602C" w:rsidRDefault="006B602C" w:rsidP="0002468A">
      <w:pPr>
        <w:spacing w:line="360" w:lineRule="auto"/>
      </w:pPr>
    </w:p>
    <w:p w14:paraId="27784A8A" w14:textId="4CD05511" w:rsidR="006B602C" w:rsidRDefault="006B602C" w:rsidP="0002468A">
      <w:pPr>
        <w:spacing w:line="360" w:lineRule="auto"/>
      </w:pPr>
    </w:p>
    <w:p w14:paraId="6F5C4B35" w14:textId="42BE2EE2" w:rsidR="006B602C" w:rsidRDefault="006B602C" w:rsidP="0002468A">
      <w:pPr>
        <w:spacing w:line="360" w:lineRule="auto"/>
      </w:pPr>
    </w:p>
    <w:p w14:paraId="15196D0B" w14:textId="0B7909C7" w:rsidR="006B602C" w:rsidRDefault="006B602C" w:rsidP="0002468A">
      <w:pPr>
        <w:spacing w:line="360" w:lineRule="auto"/>
      </w:pPr>
    </w:p>
    <w:p w14:paraId="3D78D569" w14:textId="5F9FE6DF" w:rsidR="006B602C" w:rsidRDefault="006B602C" w:rsidP="0002468A">
      <w:pPr>
        <w:spacing w:line="360" w:lineRule="auto"/>
      </w:pPr>
    </w:p>
    <w:p w14:paraId="1468EF07" w14:textId="18A6963E" w:rsidR="006B602C" w:rsidRDefault="006B602C" w:rsidP="0002468A">
      <w:pPr>
        <w:spacing w:line="360" w:lineRule="auto"/>
      </w:pPr>
    </w:p>
    <w:p w14:paraId="49DE92ED" w14:textId="3D9D85B9" w:rsidR="006B602C" w:rsidRDefault="006B602C" w:rsidP="0002468A">
      <w:pPr>
        <w:spacing w:line="360" w:lineRule="auto"/>
      </w:pPr>
    </w:p>
    <w:p w14:paraId="5F1FD98E" w14:textId="63EA0423" w:rsidR="006B602C" w:rsidRDefault="006B602C" w:rsidP="0002468A">
      <w:pPr>
        <w:spacing w:line="360" w:lineRule="auto"/>
      </w:pPr>
    </w:p>
    <w:p w14:paraId="23AD8D9B" w14:textId="541E3372" w:rsidR="006B602C" w:rsidRDefault="006B602C" w:rsidP="0002468A">
      <w:pPr>
        <w:spacing w:line="360" w:lineRule="auto"/>
      </w:pPr>
    </w:p>
    <w:p w14:paraId="25A888D6" w14:textId="4D964D36" w:rsidR="006B602C" w:rsidRDefault="006B602C" w:rsidP="0002468A">
      <w:pPr>
        <w:spacing w:line="360" w:lineRule="auto"/>
      </w:pPr>
    </w:p>
    <w:p w14:paraId="1A1CF7CC" w14:textId="77777777" w:rsidR="006B602C" w:rsidRPr="002B1BDF" w:rsidRDefault="006B602C" w:rsidP="0002468A">
      <w:pPr>
        <w:spacing w:line="360" w:lineRule="auto"/>
      </w:pPr>
    </w:p>
    <w:p w14:paraId="7CE6CD97" w14:textId="02218F08" w:rsidR="002B1BDF" w:rsidRDefault="002B1BDF" w:rsidP="0002468A">
      <w:pPr>
        <w:pStyle w:val="Heading1"/>
        <w:numPr>
          <w:ilvl w:val="0"/>
          <w:numId w:val="1"/>
        </w:numPr>
        <w:spacing w:line="360" w:lineRule="auto"/>
      </w:pPr>
      <w:bookmarkStart w:id="2" w:name="_Toc30938758"/>
      <w:r>
        <w:lastRenderedPageBreak/>
        <w:t>Introduction</w:t>
      </w:r>
      <w:bookmarkEnd w:id="2"/>
    </w:p>
    <w:p w14:paraId="5AE816C5" w14:textId="14BE656D" w:rsidR="002B1BDF" w:rsidRDefault="002B1BDF" w:rsidP="0002468A">
      <w:pPr>
        <w:spacing w:line="360" w:lineRule="auto"/>
      </w:pPr>
    </w:p>
    <w:p w14:paraId="3006FB27" w14:textId="12A97111" w:rsidR="00E83E44" w:rsidRDefault="005F4D63" w:rsidP="0002468A">
      <w:pPr>
        <w:spacing w:line="360" w:lineRule="auto"/>
      </w:pPr>
      <w:r>
        <w:t xml:space="preserve">Topology optimisation is a method of optimising a components material under a certain load, with the aim of reducing weight, decreasing the cost to manufacture and increasing its performance. </w:t>
      </w:r>
      <w:r w:rsidR="00254102">
        <w:t>Regarding</w:t>
      </w:r>
      <w:r>
        <w:t xml:space="preserve"> the aerospace industry, it is crucial that topology optimisation is integrated correctly within a CAD package, as any misinterpretation or incorrect </w:t>
      </w:r>
      <w:r w:rsidR="00E83E44">
        <w:t>data, can lead to costly and devastating consequences. In terms of the support bracket, its function is only required whilst the rocket is stationary on the launch platform, therefore, its topology optimisation should be thoroughly analysed so that it does not alter the performance of the rocket.</w:t>
      </w:r>
    </w:p>
    <w:p w14:paraId="6745C29D" w14:textId="441E7F66" w:rsidR="002B1BDF" w:rsidRDefault="00C804BE" w:rsidP="0002468A">
      <w:pPr>
        <w:spacing w:line="360" w:lineRule="auto"/>
      </w:pPr>
      <w:r>
        <w:t>The purpose of their report</w:t>
      </w:r>
      <w:r w:rsidR="00E83E44">
        <w:t xml:space="preserve"> is to create a topology optimisation of the </w:t>
      </w:r>
      <w:r w:rsidR="00CA4593">
        <w:t>B</w:t>
      </w:r>
      <w:r w:rsidR="00E83E44">
        <w:t>oattail bracket to be used on the using NASAs Atlas V rocket.</w:t>
      </w:r>
      <w:r w:rsidR="00116EAC">
        <w:t xml:space="preserve"> It requires an effective analysis, prior to the topology</w:t>
      </w:r>
      <w:r w:rsidR="00E83E44">
        <w:t xml:space="preserve"> optimisation</w:t>
      </w:r>
      <w:r w:rsidR="00116EAC">
        <w:t xml:space="preserve">, of a variety of factors such as mesh size, density and quality that may </w:t>
      </w:r>
      <w:r w:rsidR="00F63C95">
        <w:t>affect</w:t>
      </w:r>
      <w:r w:rsidR="00116EAC">
        <w:t xml:space="preserve"> the reliability of the data gathered. This can have a profound effect on the support bracket. Even though the bracket should be optimised effectively, </w:t>
      </w:r>
      <w:r w:rsidR="00AF439F">
        <w:t xml:space="preserve">the report also demonstrates the need for </w:t>
      </w:r>
      <w:r w:rsidR="00116EAC">
        <w:t>thought on the type and ease of the manufacturing process, as any difficulty can result in delay and financial penalties. Loading conditions are vital to the topology of the part, as this can determine the stress gradient across the mesh elements, therefore, all forces and constraints need to be certain</w:t>
      </w:r>
      <w:r w:rsidR="00AF439F">
        <w:t>,</w:t>
      </w:r>
      <w:r w:rsidR="00116EAC">
        <w:t xml:space="preserve"> prior to the start of the </w:t>
      </w:r>
      <w:r w:rsidR="00AF439F">
        <w:t>process</w:t>
      </w:r>
      <w:r w:rsidR="0002468A">
        <w:t>.</w:t>
      </w:r>
    </w:p>
    <w:p w14:paraId="05A1A526" w14:textId="254961D2" w:rsidR="002B1BDF" w:rsidRDefault="002B1BDF" w:rsidP="0002468A">
      <w:pPr>
        <w:spacing w:line="360" w:lineRule="auto"/>
      </w:pPr>
    </w:p>
    <w:p w14:paraId="0B3A85EA" w14:textId="5F302691" w:rsidR="002B1BDF" w:rsidRDefault="002B1BDF" w:rsidP="0002468A">
      <w:pPr>
        <w:spacing w:line="360" w:lineRule="auto"/>
      </w:pPr>
    </w:p>
    <w:p w14:paraId="55446A3B" w14:textId="3CAC464E" w:rsidR="002B1BDF" w:rsidRDefault="002B1BDF" w:rsidP="0002468A">
      <w:pPr>
        <w:spacing w:line="360" w:lineRule="auto"/>
      </w:pPr>
    </w:p>
    <w:p w14:paraId="3811F541" w14:textId="23FA8D11" w:rsidR="002B1BDF" w:rsidRDefault="002B1BDF" w:rsidP="0002468A">
      <w:pPr>
        <w:spacing w:line="360" w:lineRule="auto"/>
      </w:pPr>
    </w:p>
    <w:p w14:paraId="5E027F78" w14:textId="20E10493" w:rsidR="002B1BDF" w:rsidRDefault="002B1BDF" w:rsidP="0002468A">
      <w:pPr>
        <w:spacing w:line="360" w:lineRule="auto"/>
      </w:pPr>
    </w:p>
    <w:p w14:paraId="7379370B" w14:textId="0C419151" w:rsidR="002B1BDF" w:rsidRDefault="002B1BDF" w:rsidP="0002468A">
      <w:pPr>
        <w:spacing w:line="360" w:lineRule="auto"/>
      </w:pPr>
    </w:p>
    <w:p w14:paraId="4A708EB1" w14:textId="5B1EF3F7" w:rsidR="002B1BDF" w:rsidRDefault="002B1BDF" w:rsidP="0002468A">
      <w:pPr>
        <w:spacing w:line="360" w:lineRule="auto"/>
      </w:pPr>
    </w:p>
    <w:p w14:paraId="4D823880" w14:textId="17BE6450" w:rsidR="002B1BDF" w:rsidRDefault="002B1BDF" w:rsidP="0002468A">
      <w:pPr>
        <w:spacing w:line="360" w:lineRule="auto"/>
      </w:pPr>
    </w:p>
    <w:p w14:paraId="6B4793D4" w14:textId="2B6E0846" w:rsidR="0002468A" w:rsidRDefault="0002468A" w:rsidP="0002468A">
      <w:pPr>
        <w:spacing w:line="360" w:lineRule="auto"/>
      </w:pPr>
    </w:p>
    <w:p w14:paraId="6A65B7D7" w14:textId="5B4A9B8E" w:rsidR="00963F21" w:rsidRPr="002B1BDF" w:rsidRDefault="00963F21" w:rsidP="0002468A">
      <w:pPr>
        <w:spacing w:line="360" w:lineRule="auto"/>
      </w:pPr>
    </w:p>
    <w:p w14:paraId="59951B5C" w14:textId="3FB589B2" w:rsidR="002B1BDF" w:rsidRDefault="006A7D40" w:rsidP="0002468A">
      <w:pPr>
        <w:pStyle w:val="Heading1"/>
        <w:numPr>
          <w:ilvl w:val="0"/>
          <w:numId w:val="1"/>
        </w:numPr>
        <w:spacing w:line="360" w:lineRule="auto"/>
      </w:pPr>
      <w:bookmarkStart w:id="3" w:name="_Toc30938759"/>
      <w:r>
        <w:lastRenderedPageBreak/>
        <w:t>Research of Design and Loading Conditions</w:t>
      </w:r>
      <w:bookmarkEnd w:id="3"/>
      <w:r>
        <w:t xml:space="preserve"> </w:t>
      </w:r>
    </w:p>
    <w:p w14:paraId="327040F0" w14:textId="177817C6" w:rsidR="006A7D40" w:rsidRDefault="006A7D40" w:rsidP="0002468A">
      <w:pPr>
        <w:spacing w:line="360" w:lineRule="auto"/>
      </w:pPr>
    </w:p>
    <w:p w14:paraId="7534BF93" w14:textId="279C98DA" w:rsidR="006A7D40" w:rsidRDefault="008D6C73" w:rsidP="0002468A">
      <w:pPr>
        <w:spacing w:line="360" w:lineRule="auto"/>
      </w:pPr>
      <w:r>
        <w:t>Before manufacturing a product, it can be useful for engineers to determine that the mecha</w:t>
      </w:r>
      <w:r w:rsidR="008B4FED">
        <w:t xml:space="preserve">nical processes </w:t>
      </w:r>
      <w:r w:rsidR="00254102">
        <w:t>t</w:t>
      </w:r>
      <w:r w:rsidR="008B4FED">
        <w:t>he component</w:t>
      </w:r>
      <w:r>
        <w:t xml:space="preserve"> is designed for, are </w:t>
      </w:r>
      <w:r w:rsidR="008B4FED">
        <w:t xml:space="preserve">satisfied </w:t>
      </w:r>
      <w:sdt>
        <w:sdtPr>
          <w:id w:val="-793056549"/>
          <w:citation/>
        </w:sdtPr>
        <w:sdtContent>
          <w:r w:rsidR="008B4FED">
            <w:fldChar w:fldCharType="begin"/>
          </w:r>
          <w:r w:rsidR="008B4FED">
            <w:instrText xml:space="preserve"> CITATION Mej18 \l 2057 </w:instrText>
          </w:r>
          <w:r w:rsidR="008B4FED">
            <w:fldChar w:fldCharType="separate"/>
          </w:r>
          <w:r w:rsidR="00254102" w:rsidRPr="00254102">
            <w:rPr>
              <w:noProof/>
            </w:rPr>
            <w:t>(Mejia, et al., 2018)</w:t>
          </w:r>
          <w:r w:rsidR="008B4FED">
            <w:fldChar w:fldCharType="end"/>
          </w:r>
        </w:sdtContent>
      </w:sdt>
      <w:r w:rsidR="008B4FED">
        <w:t xml:space="preserve">. </w:t>
      </w:r>
      <w:r w:rsidR="008B4FED">
        <w:rPr>
          <w:noProof/>
        </w:rPr>
        <w:t>Frederic, (2014 )</w:t>
      </w:r>
      <w:r w:rsidR="003D4DE0">
        <w:rPr>
          <w:noProof/>
        </w:rPr>
        <w:t xml:space="preserve"> </w:t>
      </w:r>
      <w:r w:rsidR="008B4FED">
        <w:rPr>
          <w:noProof/>
        </w:rPr>
        <w:t xml:space="preserve">suggests </w:t>
      </w:r>
      <w:r w:rsidR="008B4FED">
        <w:t>that a topology study, aims to reduce the mass or maximum displacement of a product without sacrificing its intended purpose.</w:t>
      </w:r>
      <w:r w:rsidR="00ED0937">
        <w:t xml:space="preserve"> </w:t>
      </w:r>
      <w:r w:rsidR="00ED0937">
        <w:rPr>
          <w:noProof/>
        </w:rPr>
        <w:t>J</w:t>
      </w:r>
      <w:r w:rsidR="00ED0937" w:rsidRPr="00ED0937">
        <w:rPr>
          <w:noProof/>
        </w:rPr>
        <w:t xml:space="preserve">oshi, et al., </w:t>
      </w:r>
      <w:r w:rsidR="00ED0937">
        <w:rPr>
          <w:noProof/>
        </w:rPr>
        <w:t>(</w:t>
      </w:r>
      <w:r w:rsidR="00ED0937" w:rsidRPr="00ED0937">
        <w:rPr>
          <w:noProof/>
        </w:rPr>
        <w:t>2016)</w:t>
      </w:r>
      <w:r w:rsidR="00ED0937">
        <w:rPr>
          <w:noProof/>
        </w:rPr>
        <w:t xml:space="preserve"> </w:t>
      </w:r>
      <w:r w:rsidR="00ED0937">
        <w:t xml:space="preserve">go further, by explaining that topology is used to achieve specific goals such as heat conduction through a component, mechanical synthesis or mechanical compliance. </w:t>
      </w:r>
    </w:p>
    <w:p w14:paraId="0CD6B0BD" w14:textId="5BFD11F3" w:rsidR="006A7D40" w:rsidRPr="006A7D40" w:rsidRDefault="006A7D40" w:rsidP="0002468A">
      <w:pPr>
        <w:spacing w:line="360" w:lineRule="auto"/>
      </w:pPr>
    </w:p>
    <w:p w14:paraId="44B6F878" w14:textId="1F132F36" w:rsidR="00EA0D1A" w:rsidRDefault="00EA0D1A" w:rsidP="0002468A">
      <w:pPr>
        <w:pStyle w:val="Heading2"/>
        <w:numPr>
          <w:ilvl w:val="1"/>
          <w:numId w:val="1"/>
        </w:numPr>
        <w:spacing w:line="360" w:lineRule="auto"/>
      </w:pPr>
      <w:bookmarkStart w:id="4" w:name="_Toc30938760"/>
      <w:r>
        <w:t>Design</w:t>
      </w:r>
      <w:bookmarkEnd w:id="4"/>
      <w:r>
        <w:t xml:space="preserve"> </w:t>
      </w:r>
    </w:p>
    <w:p w14:paraId="74B66C8B" w14:textId="431C6805" w:rsidR="000B7A0E" w:rsidRDefault="00952FFB" w:rsidP="0002468A">
      <w:pPr>
        <w:spacing w:line="360" w:lineRule="auto"/>
      </w:pPr>
      <w:r>
        <w:t>As part the ambition of increasing safety in space and a greater exploration of the universe, ULAs are looking to improve their design of an internal boat-tail support bracket for the use on their Atlas V rocket.</w:t>
      </w:r>
      <w:r w:rsidR="00C07684">
        <w:t xml:space="preserve"> The analysis is being done</w:t>
      </w:r>
      <w:r w:rsidR="00254102">
        <w:t>,</w:t>
      </w:r>
      <w:r w:rsidR="00C07684">
        <w:t xml:space="preserve"> as according to </w:t>
      </w:r>
      <w:r w:rsidR="00C07684" w:rsidRPr="00C07684">
        <w:rPr>
          <w:noProof/>
        </w:rPr>
        <w:t xml:space="preserve">Turner, </w:t>
      </w:r>
      <w:r w:rsidR="00C07684">
        <w:rPr>
          <w:noProof/>
        </w:rPr>
        <w:t>(</w:t>
      </w:r>
      <w:r w:rsidR="00C07684" w:rsidRPr="00C07684">
        <w:rPr>
          <w:noProof/>
        </w:rPr>
        <w:t>2005)</w:t>
      </w:r>
      <w:r w:rsidR="00C07684">
        <w:rPr>
          <w:noProof/>
        </w:rPr>
        <w:t xml:space="preserve"> conditions </w:t>
      </w:r>
      <w:r w:rsidR="003E012A">
        <w:rPr>
          <w:noProof/>
        </w:rPr>
        <w:t>within earths lower atmopshere and in the vaccum of space are completey different. Atmospheric drag and pressure is extremely important during take off,</w:t>
      </w:r>
      <w:r w:rsidR="00254102">
        <w:rPr>
          <w:noProof/>
        </w:rPr>
        <w:t>therefore,</w:t>
      </w:r>
      <w:r w:rsidR="003E012A">
        <w:rPr>
          <w:noProof/>
        </w:rPr>
        <w:t xml:space="preserve"> any additional weight, requires more fuel and thrust. </w:t>
      </w:r>
      <w:r w:rsidR="000B7A0E">
        <w:t xml:space="preserve">The initial </w:t>
      </w:r>
      <w:r w:rsidR="0032051F">
        <w:t>part</w:t>
      </w:r>
      <w:r w:rsidR="000B7A0E">
        <w:t xml:space="preserve"> </w:t>
      </w:r>
      <w:r w:rsidR="0032051F">
        <w:t xml:space="preserve">and four holes used to fasten the bracket to the rocket are </w:t>
      </w:r>
      <w:r w:rsidR="000B7A0E">
        <w:t>illustrated in figure</w:t>
      </w:r>
      <w:r w:rsidR="0032051F">
        <w:t>s</w:t>
      </w:r>
      <w:r w:rsidR="000B7A0E">
        <w:t xml:space="preserve"> 1</w:t>
      </w:r>
      <w:r w:rsidR="0032051F">
        <w:t xml:space="preserve"> and 2</w:t>
      </w:r>
      <w:r w:rsidR="00254102">
        <w:t>.</w:t>
      </w:r>
    </w:p>
    <w:p w14:paraId="080A8029" w14:textId="41582A67" w:rsidR="003E012A" w:rsidRDefault="003E012A" w:rsidP="0002468A">
      <w:pPr>
        <w:spacing w:line="360" w:lineRule="auto"/>
      </w:pPr>
      <w:r>
        <w:rPr>
          <w:noProof/>
          <w:lang w:eastAsia="en-GB"/>
        </w:rPr>
        <w:drawing>
          <wp:anchor distT="0" distB="0" distL="114300" distR="114300" simplePos="0" relativeHeight="251696128" behindDoc="0" locked="0" layoutInCell="1" allowOverlap="1" wp14:anchorId="2D650199" wp14:editId="62696233">
            <wp:simplePos x="0" y="0"/>
            <wp:positionH relativeFrom="column">
              <wp:posOffset>3254375</wp:posOffset>
            </wp:positionH>
            <wp:positionV relativeFrom="paragraph">
              <wp:posOffset>227330</wp:posOffset>
            </wp:positionV>
            <wp:extent cx="2759075" cy="1697990"/>
            <wp:effectExtent l="0" t="0" r="3175" b="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0801" t="31921" r="12696" b="21577"/>
                    <a:stretch/>
                  </pic:blipFill>
                  <pic:spPr bwMode="auto">
                    <a:xfrm>
                      <a:off x="0" y="0"/>
                      <a:ext cx="2759075" cy="16979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97152" behindDoc="0" locked="0" layoutInCell="1" allowOverlap="1" wp14:anchorId="05D8FF0D" wp14:editId="39E959E9">
            <wp:simplePos x="0" y="0"/>
            <wp:positionH relativeFrom="column">
              <wp:posOffset>-95250</wp:posOffset>
            </wp:positionH>
            <wp:positionV relativeFrom="paragraph">
              <wp:posOffset>198120</wp:posOffset>
            </wp:positionV>
            <wp:extent cx="2753995" cy="1828165"/>
            <wp:effectExtent l="0" t="0" r="8255" b="63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31243" t="24435" r="14026" b="10935"/>
                    <a:stretch/>
                  </pic:blipFill>
                  <pic:spPr bwMode="auto">
                    <a:xfrm>
                      <a:off x="0" y="0"/>
                      <a:ext cx="2753995" cy="1828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F6DA588" w14:textId="5839283B" w:rsidR="000B7A0E" w:rsidRDefault="000B7A0E" w:rsidP="0002468A">
      <w:pPr>
        <w:spacing w:line="360" w:lineRule="auto"/>
      </w:pPr>
    </w:p>
    <w:p w14:paraId="6105D0B8" w14:textId="40C9FCAB" w:rsidR="000B7A0E" w:rsidRDefault="000B7A0E" w:rsidP="0002468A">
      <w:pPr>
        <w:spacing w:line="360" w:lineRule="auto"/>
      </w:pPr>
    </w:p>
    <w:p w14:paraId="23D5D687" w14:textId="6B70A0D4" w:rsidR="000B7A0E" w:rsidRDefault="000B7A0E" w:rsidP="0002468A">
      <w:pPr>
        <w:spacing w:line="360" w:lineRule="auto"/>
      </w:pPr>
    </w:p>
    <w:p w14:paraId="11377DFE" w14:textId="77777777" w:rsidR="003E012A" w:rsidRDefault="003E012A" w:rsidP="003E012A">
      <w:pPr>
        <w:pStyle w:val="Caption"/>
        <w:spacing w:line="360" w:lineRule="auto"/>
      </w:pPr>
      <w:bookmarkStart w:id="5" w:name="_Toc30798948"/>
    </w:p>
    <w:p w14:paraId="2A031E49" w14:textId="77777777" w:rsidR="003E012A" w:rsidRDefault="003E012A" w:rsidP="003E012A">
      <w:pPr>
        <w:pStyle w:val="Caption"/>
        <w:spacing w:line="360" w:lineRule="auto"/>
        <w:jc w:val="center"/>
      </w:pPr>
    </w:p>
    <w:p w14:paraId="0925F567" w14:textId="4A2FCEB5" w:rsidR="00A04722" w:rsidRPr="00A04722" w:rsidRDefault="0032051F" w:rsidP="003E012A">
      <w:pPr>
        <w:pStyle w:val="Caption"/>
        <w:spacing w:line="360" w:lineRule="auto"/>
        <w:jc w:val="right"/>
      </w:pPr>
      <w:r>
        <w:t xml:space="preserve">Figure </w:t>
      </w:r>
      <w:fldSimple w:instr=" SEQ Figure \* ARABIC ">
        <w:r w:rsidR="006654A1">
          <w:rPr>
            <w:noProof/>
          </w:rPr>
          <w:t>1</w:t>
        </w:r>
      </w:fldSimple>
      <w:r>
        <w:t>, Initial bracket design</w:t>
      </w:r>
      <w:r w:rsidR="001D28DC">
        <w:t xml:space="preserve"> </w:t>
      </w:r>
      <w:sdt>
        <w:sdtPr>
          <w:id w:val="-1513989485"/>
          <w:citation/>
        </w:sdtPr>
        <w:sdtContent>
          <w:r w:rsidR="001D28DC">
            <w:fldChar w:fldCharType="begin"/>
          </w:r>
          <w:r w:rsidR="001D28DC">
            <w:instrText xml:space="preserve"> CITATION Sol20 \l 2057 </w:instrText>
          </w:r>
          <w:r w:rsidR="001D28DC">
            <w:fldChar w:fldCharType="separate"/>
          </w:r>
          <w:r w:rsidR="00254102" w:rsidRPr="00254102">
            <w:rPr>
              <w:noProof/>
            </w:rPr>
            <w:t>(Solidworks, 2020)</w:t>
          </w:r>
          <w:r w:rsidR="001D28DC">
            <w:fldChar w:fldCharType="end"/>
          </w:r>
        </w:sdtContent>
      </w:sdt>
      <w:bookmarkEnd w:id="5"/>
      <w:r w:rsidR="003E012A">
        <w:t>.</w:t>
      </w:r>
      <w:bookmarkStart w:id="6" w:name="_Toc30798949"/>
      <w:r w:rsidR="003E012A">
        <w:t xml:space="preserve">                                         </w:t>
      </w:r>
      <w:r>
        <w:t xml:space="preserve">Figure </w:t>
      </w:r>
      <w:fldSimple w:instr=" SEQ Figure \* ARABIC ">
        <w:r w:rsidR="006654A1">
          <w:rPr>
            <w:noProof/>
          </w:rPr>
          <w:t>2</w:t>
        </w:r>
      </w:fldSimple>
      <w:r w:rsidR="00E17F8D">
        <w:t xml:space="preserve">, position of four bolts </w:t>
      </w:r>
      <w:r w:rsidR="001D28DC">
        <w:t xml:space="preserve"> </w:t>
      </w:r>
      <w:sdt>
        <w:sdtPr>
          <w:id w:val="527991509"/>
          <w:citation/>
        </w:sdtPr>
        <w:sdtContent>
          <w:r w:rsidR="001D28DC">
            <w:fldChar w:fldCharType="begin"/>
          </w:r>
          <w:r w:rsidR="001D28DC">
            <w:instrText xml:space="preserve"> CITATION Sol20 \l 2057 </w:instrText>
          </w:r>
          <w:r w:rsidR="001D28DC">
            <w:fldChar w:fldCharType="separate"/>
          </w:r>
          <w:r w:rsidR="00254102" w:rsidRPr="00254102">
            <w:rPr>
              <w:noProof/>
            </w:rPr>
            <w:t>(Solidworks, 2020)</w:t>
          </w:r>
          <w:r w:rsidR="001D28DC">
            <w:fldChar w:fldCharType="end"/>
          </w:r>
        </w:sdtContent>
      </w:sdt>
      <w:r w:rsidR="001D28DC">
        <w:t>.</w:t>
      </w:r>
      <w:bookmarkEnd w:id="6"/>
    </w:p>
    <w:p w14:paraId="592DFDB9" w14:textId="77777777" w:rsidR="00314D35" w:rsidRDefault="00314D35" w:rsidP="0002468A">
      <w:pPr>
        <w:spacing w:line="360" w:lineRule="auto"/>
      </w:pPr>
    </w:p>
    <w:p w14:paraId="7C247F4F" w14:textId="413CEBC7" w:rsidR="00EA0D1A" w:rsidRDefault="00952FFB" w:rsidP="0002468A">
      <w:pPr>
        <w:spacing w:line="360" w:lineRule="auto"/>
      </w:pPr>
      <w:r>
        <w:t>The bracket will be used on the base of the Atlas payload fairing, acting as a support for the crew and work platform</w:t>
      </w:r>
      <w:r w:rsidR="000B7A0E">
        <w:t>s near the laun</w:t>
      </w:r>
      <w:r w:rsidR="00345F3B">
        <w:t>c</w:t>
      </w:r>
      <w:r w:rsidR="000B7A0E">
        <w:t xml:space="preserve">h date. </w:t>
      </w:r>
      <w:r w:rsidR="00A04722">
        <w:t>The part will be fastened to the rocket, via four bolts</w:t>
      </w:r>
      <w:r w:rsidR="00345F3B">
        <w:t>,</w:t>
      </w:r>
      <w:r w:rsidR="00A04722">
        <w:t xml:space="preserve"> in the location shown in </w:t>
      </w:r>
      <w:r w:rsidR="00A23796">
        <w:t>Figure 3.</w:t>
      </w:r>
      <w:r w:rsidR="00A04722">
        <w:t xml:space="preserve"> </w:t>
      </w:r>
    </w:p>
    <w:p w14:paraId="4E29705C" w14:textId="24F5A956" w:rsidR="00EA0D1A" w:rsidRDefault="00314D35" w:rsidP="0002468A">
      <w:pPr>
        <w:spacing w:line="360" w:lineRule="auto"/>
        <w:rPr>
          <w:noProof/>
          <w:lang w:eastAsia="en-GB"/>
        </w:rPr>
      </w:pPr>
      <w:r>
        <w:rPr>
          <w:noProof/>
          <w:lang w:eastAsia="en-GB"/>
        </w:rPr>
        <w:lastRenderedPageBreak/>
        <w:drawing>
          <wp:anchor distT="0" distB="0" distL="114300" distR="114300" simplePos="0" relativeHeight="251663360" behindDoc="0" locked="0" layoutInCell="1" allowOverlap="1" wp14:anchorId="38515827" wp14:editId="793B4031">
            <wp:simplePos x="0" y="0"/>
            <wp:positionH relativeFrom="column">
              <wp:posOffset>733425</wp:posOffset>
            </wp:positionH>
            <wp:positionV relativeFrom="paragraph">
              <wp:posOffset>0</wp:posOffset>
            </wp:positionV>
            <wp:extent cx="4467225" cy="4378732"/>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36177" t="29386" r="36185" b="27273"/>
                    <a:stretch/>
                  </pic:blipFill>
                  <pic:spPr bwMode="auto">
                    <a:xfrm>
                      <a:off x="0" y="0"/>
                      <a:ext cx="4467225" cy="437873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899A14" w14:textId="6DAD1B1A" w:rsidR="00EA0D1A" w:rsidRDefault="00EA0D1A" w:rsidP="0002468A">
      <w:pPr>
        <w:spacing w:line="360" w:lineRule="auto"/>
      </w:pPr>
    </w:p>
    <w:p w14:paraId="5F34B76F" w14:textId="6838FDCB" w:rsidR="00EA0D1A" w:rsidRDefault="00EA0D1A" w:rsidP="0002468A">
      <w:pPr>
        <w:spacing w:line="360" w:lineRule="auto"/>
      </w:pPr>
    </w:p>
    <w:p w14:paraId="0E47830A" w14:textId="687ACC21" w:rsidR="00EA0D1A" w:rsidRDefault="00EA0D1A" w:rsidP="0002468A">
      <w:pPr>
        <w:spacing w:line="360" w:lineRule="auto"/>
      </w:pPr>
    </w:p>
    <w:p w14:paraId="49F6025A" w14:textId="0CB53F92" w:rsidR="00EA0D1A" w:rsidRDefault="00EA0D1A" w:rsidP="0002468A">
      <w:pPr>
        <w:spacing w:line="360" w:lineRule="auto"/>
      </w:pPr>
    </w:p>
    <w:p w14:paraId="0C9983A0" w14:textId="785B4A98" w:rsidR="00EA0D1A" w:rsidRDefault="00EA0D1A" w:rsidP="0002468A">
      <w:pPr>
        <w:spacing w:line="360" w:lineRule="auto"/>
      </w:pPr>
    </w:p>
    <w:p w14:paraId="61498F45" w14:textId="296B738B" w:rsidR="00EA0D1A" w:rsidRDefault="00EA0D1A" w:rsidP="0002468A">
      <w:pPr>
        <w:spacing w:line="360" w:lineRule="auto"/>
      </w:pPr>
    </w:p>
    <w:p w14:paraId="4D6BB6D1" w14:textId="47E3D296" w:rsidR="00952FFB" w:rsidRDefault="00952FFB" w:rsidP="0002468A">
      <w:pPr>
        <w:spacing w:line="360" w:lineRule="auto"/>
        <w:rPr>
          <w:noProof/>
          <w:lang w:eastAsia="en-GB"/>
        </w:rPr>
      </w:pPr>
    </w:p>
    <w:p w14:paraId="485AB292" w14:textId="3724AF42" w:rsidR="00EA0D1A" w:rsidRDefault="00EA0D1A" w:rsidP="0002468A">
      <w:pPr>
        <w:spacing w:line="360" w:lineRule="auto"/>
      </w:pPr>
    </w:p>
    <w:p w14:paraId="3175187F" w14:textId="74399660" w:rsidR="00EA0D1A" w:rsidRDefault="00EA0D1A" w:rsidP="0002468A">
      <w:pPr>
        <w:spacing w:line="360" w:lineRule="auto"/>
      </w:pPr>
    </w:p>
    <w:p w14:paraId="604AE3B3" w14:textId="340E2990" w:rsidR="00EA0D1A" w:rsidRDefault="00EA0D1A" w:rsidP="0002468A">
      <w:pPr>
        <w:spacing w:line="360" w:lineRule="auto"/>
      </w:pPr>
    </w:p>
    <w:p w14:paraId="1E5D437E" w14:textId="7AF30BDE" w:rsidR="00EA0D1A" w:rsidRDefault="00EA0D1A" w:rsidP="0002468A">
      <w:pPr>
        <w:spacing w:line="360" w:lineRule="auto"/>
      </w:pPr>
    </w:p>
    <w:p w14:paraId="6C40EA46" w14:textId="77777777" w:rsidR="0002468A" w:rsidRDefault="0002468A" w:rsidP="0002468A">
      <w:pPr>
        <w:pStyle w:val="Caption"/>
        <w:spacing w:line="360" w:lineRule="auto"/>
        <w:rPr>
          <w:i w:val="0"/>
          <w:iCs w:val="0"/>
          <w:color w:val="auto"/>
          <w:sz w:val="22"/>
          <w:szCs w:val="22"/>
        </w:rPr>
      </w:pPr>
      <w:r>
        <w:rPr>
          <w:i w:val="0"/>
          <w:iCs w:val="0"/>
          <w:color w:val="auto"/>
          <w:sz w:val="22"/>
          <w:szCs w:val="22"/>
        </w:rPr>
        <w:t xml:space="preserve">   </w:t>
      </w:r>
    </w:p>
    <w:p w14:paraId="410D58A4" w14:textId="0E0CD69B" w:rsidR="00EA0D1A" w:rsidRDefault="00952FFB" w:rsidP="0002468A">
      <w:pPr>
        <w:pStyle w:val="Caption"/>
        <w:spacing w:line="360" w:lineRule="auto"/>
        <w:jc w:val="center"/>
      </w:pPr>
      <w:bookmarkStart w:id="7" w:name="_Toc30798950"/>
      <w:r>
        <w:t xml:space="preserve">Figure </w:t>
      </w:r>
      <w:fldSimple w:instr=" SEQ Figure \* ARABIC ">
        <w:r w:rsidR="006654A1">
          <w:rPr>
            <w:noProof/>
          </w:rPr>
          <w:t>3</w:t>
        </w:r>
      </w:fldSimple>
      <w:r w:rsidR="00345F3B">
        <w:t xml:space="preserve">, </w:t>
      </w:r>
      <w:r w:rsidR="00E17F8D">
        <w:t>L</w:t>
      </w:r>
      <w:r>
        <w:t xml:space="preserve">ocation of bracket on Atlas rocket </w:t>
      </w:r>
      <w:sdt>
        <w:sdtPr>
          <w:id w:val="-754356635"/>
          <w:citation/>
        </w:sdtPr>
        <w:sdtContent>
          <w:r>
            <w:fldChar w:fldCharType="begin"/>
          </w:r>
          <w:r>
            <w:instrText xml:space="preserve"> CITATION Sev16 \l 2057 </w:instrText>
          </w:r>
          <w:r>
            <w:fldChar w:fldCharType="separate"/>
          </w:r>
          <w:r w:rsidR="00254102" w:rsidRPr="00254102">
            <w:rPr>
              <w:noProof/>
            </w:rPr>
            <w:t>(Sevcik, et al., 2016)</w:t>
          </w:r>
          <w:r>
            <w:fldChar w:fldCharType="end"/>
          </w:r>
        </w:sdtContent>
      </w:sdt>
      <w:bookmarkEnd w:id="7"/>
    </w:p>
    <w:p w14:paraId="7FBECCE5" w14:textId="705F609C" w:rsidR="00345F3B" w:rsidRDefault="00345F3B" w:rsidP="0002468A">
      <w:pPr>
        <w:spacing w:line="360" w:lineRule="auto"/>
      </w:pPr>
      <w:r>
        <w:t>The part is also required to be fastened to the work platfo</w:t>
      </w:r>
      <w:r w:rsidR="00A23796">
        <w:t>rm via 2 holes shown in figure 4</w:t>
      </w:r>
      <w:r>
        <w:t xml:space="preserve">. A minimum distance of two times the diameter around the holes is required to be designed around all holes. </w:t>
      </w:r>
    </w:p>
    <w:p w14:paraId="5E57F1E3" w14:textId="08C22DFA" w:rsidR="00345F3B" w:rsidRDefault="0002468A" w:rsidP="0002468A">
      <w:pPr>
        <w:spacing w:line="360" w:lineRule="auto"/>
      </w:pPr>
      <w:r w:rsidRPr="00345F3B">
        <w:rPr>
          <w:noProof/>
          <w:lang w:eastAsia="en-GB"/>
        </w:rPr>
        <w:drawing>
          <wp:anchor distT="0" distB="0" distL="114300" distR="114300" simplePos="0" relativeHeight="251698176" behindDoc="0" locked="0" layoutInCell="1" allowOverlap="1" wp14:anchorId="248C431D" wp14:editId="3B89A927">
            <wp:simplePos x="0" y="0"/>
            <wp:positionH relativeFrom="column">
              <wp:posOffset>696595</wp:posOffset>
            </wp:positionH>
            <wp:positionV relativeFrom="paragraph">
              <wp:posOffset>44450</wp:posOffset>
            </wp:positionV>
            <wp:extent cx="4275455" cy="1719580"/>
            <wp:effectExtent l="0" t="0" r="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28683" t="41548" r="13203" b="26357"/>
                    <a:stretch/>
                  </pic:blipFill>
                  <pic:spPr bwMode="auto">
                    <a:xfrm>
                      <a:off x="0" y="0"/>
                      <a:ext cx="4275455" cy="17195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1B7520" w14:textId="755A9B5D" w:rsidR="00345F3B" w:rsidRDefault="00345F3B" w:rsidP="0002468A">
      <w:pPr>
        <w:spacing w:line="360" w:lineRule="auto"/>
      </w:pPr>
    </w:p>
    <w:p w14:paraId="4151C7C9" w14:textId="03EF2745" w:rsidR="00345F3B" w:rsidRDefault="00345F3B" w:rsidP="0002468A">
      <w:pPr>
        <w:spacing w:line="360" w:lineRule="auto"/>
      </w:pPr>
    </w:p>
    <w:p w14:paraId="7AD73651" w14:textId="2B2B10B7" w:rsidR="00345F3B" w:rsidRDefault="00345F3B" w:rsidP="0002468A">
      <w:pPr>
        <w:spacing w:line="360" w:lineRule="auto"/>
      </w:pPr>
    </w:p>
    <w:p w14:paraId="2E2D0443" w14:textId="77777777" w:rsidR="003E012A" w:rsidRDefault="003E012A" w:rsidP="0002468A">
      <w:pPr>
        <w:spacing w:line="360" w:lineRule="auto"/>
      </w:pPr>
    </w:p>
    <w:p w14:paraId="3B6F7BB8" w14:textId="2324E373" w:rsidR="00314D35" w:rsidRDefault="00345F3B" w:rsidP="0002468A">
      <w:pPr>
        <w:pStyle w:val="Caption"/>
        <w:spacing w:line="360" w:lineRule="auto"/>
        <w:jc w:val="center"/>
      </w:pPr>
      <w:bookmarkStart w:id="8" w:name="_Toc30798951"/>
      <w:r>
        <w:t xml:space="preserve">Figure </w:t>
      </w:r>
      <w:fldSimple w:instr=" SEQ Figure \* ARABIC ">
        <w:r w:rsidR="006654A1">
          <w:rPr>
            <w:noProof/>
          </w:rPr>
          <w:t>4</w:t>
        </w:r>
      </w:fldSimple>
      <w:r>
        <w:t>, Holes used to fasten the working platform to the bracket</w:t>
      </w:r>
      <w:sdt>
        <w:sdtPr>
          <w:id w:val="1695415114"/>
          <w:citation/>
        </w:sdtPr>
        <w:sdtContent>
          <w:r w:rsidR="001D28DC">
            <w:fldChar w:fldCharType="begin"/>
          </w:r>
          <w:r w:rsidR="001D28DC">
            <w:instrText xml:space="preserve"> CITATION Sol20 \l 2057 </w:instrText>
          </w:r>
          <w:r w:rsidR="001D28DC">
            <w:fldChar w:fldCharType="separate"/>
          </w:r>
          <w:r w:rsidR="00254102">
            <w:rPr>
              <w:noProof/>
            </w:rPr>
            <w:t xml:space="preserve"> </w:t>
          </w:r>
          <w:r w:rsidR="00254102" w:rsidRPr="00254102">
            <w:rPr>
              <w:noProof/>
            </w:rPr>
            <w:t>(Solidworks, 2020)</w:t>
          </w:r>
          <w:r w:rsidR="001D28DC">
            <w:fldChar w:fldCharType="end"/>
          </w:r>
        </w:sdtContent>
      </w:sdt>
      <w:bookmarkEnd w:id="8"/>
    </w:p>
    <w:p w14:paraId="2F919AB5" w14:textId="7FE8CB5F" w:rsidR="003E012A" w:rsidRDefault="003E012A" w:rsidP="003E012A"/>
    <w:p w14:paraId="20CEEF81" w14:textId="77777777" w:rsidR="003E012A" w:rsidRPr="003E012A" w:rsidRDefault="003E012A" w:rsidP="003E012A"/>
    <w:p w14:paraId="2922CFB4" w14:textId="71EE15E8" w:rsidR="000B7A0E" w:rsidRDefault="00A525CE" w:rsidP="0002468A">
      <w:pPr>
        <w:pStyle w:val="Heading2"/>
        <w:numPr>
          <w:ilvl w:val="1"/>
          <w:numId w:val="1"/>
        </w:numPr>
        <w:spacing w:line="360" w:lineRule="auto"/>
      </w:pPr>
      <w:bookmarkStart w:id="9" w:name="_Toc30938761"/>
      <w:r>
        <w:lastRenderedPageBreak/>
        <w:t>Manufacturing Process</w:t>
      </w:r>
      <w:r w:rsidR="002B4D80">
        <w:t>, Material and Loading conditions</w:t>
      </w:r>
      <w:bookmarkEnd w:id="9"/>
      <w:r w:rsidR="002B4D80">
        <w:t xml:space="preserve"> </w:t>
      </w:r>
    </w:p>
    <w:p w14:paraId="7B9771D5" w14:textId="5B7B481A" w:rsidR="000B7A0E" w:rsidRDefault="000B7A0E" w:rsidP="0002468A">
      <w:pPr>
        <w:spacing w:line="360" w:lineRule="auto"/>
        <w:rPr>
          <w:noProof/>
        </w:rPr>
      </w:pPr>
      <w:r>
        <w:t xml:space="preserve">With the further advancement of additive manufacturing processes used for space exploration, the requirement for high quality material is increasing </w:t>
      </w:r>
      <w:sdt>
        <w:sdtPr>
          <w:id w:val="1606388806"/>
          <w:citation/>
        </w:sdtPr>
        <w:sdtContent>
          <w:r>
            <w:fldChar w:fldCharType="begin"/>
          </w:r>
          <w:r>
            <w:instrText xml:space="preserve"> CITATION Lem18 \l 2057 </w:instrText>
          </w:r>
          <w:r>
            <w:fldChar w:fldCharType="separate"/>
          </w:r>
          <w:r w:rsidR="00254102" w:rsidRPr="00254102">
            <w:rPr>
              <w:noProof/>
            </w:rPr>
            <w:t>(Lemu, et al., 2018)</w:t>
          </w:r>
          <w:r>
            <w:fldChar w:fldCharType="end"/>
          </w:r>
        </w:sdtContent>
      </w:sdt>
      <w:r w:rsidR="00DB0936">
        <w:t xml:space="preserve">. </w:t>
      </w:r>
      <w:r w:rsidR="00A525CE">
        <w:t xml:space="preserve">As researched by </w:t>
      </w:r>
      <w:r w:rsidR="000D0B19" w:rsidRPr="00A525CE">
        <w:rPr>
          <w:noProof/>
        </w:rPr>
        <w:t xml:space="preserve">(Zaldivar, et al., </w:t>
      </w:r>
      <w:r w:rsidR="000D0B19">
        <w:rPr>
          <w:noProof/>
        </w:rPr>
        <w:t>(</w:t>
      </w:r>
      <w:r w:rsidR="000D0B19" w:rsidRPr="00A525CE">
        <w:rPr>
          <w:noProof/>
        </w:rPr>
        <w:t>2018)</w:t>
      </w:r>
      <w:r w:rsidR="000D0B19">
        <w:rPr>
          <w:noProof/>
        </w:rPr>
        <w:t xml:space="preserve"> ULTEM 9085 is a thermoplastic that is commonly used in the areospace industry due to its extremely high, heat resistant properties.</w:t>
      </w:r>
      <w:r w:rsidR="00CB143C">
        <w:rPr>
          <w:noProof/>
        </w:rPr>
        <w:t xml:space="preserve"> </w:t>
      </w:r>
      <w:r w:rsidR="00CB143C" w:rsidRPr="00CB143C">
        <w:rPr>
          <w:noProof/>
        </w:rPr>
        <w:t xml:space="preserve">Anderson, </w:t>
      </w:r>
      <w:r w:rsidR="00CB143C">
        <w:rPr>
          <w:noProof/>
        </w:rPr>
        <w:t>(</w:t>
      </w:r>
      <w:r w:rsidR="00CB143C" w:rsidRPr="00CB143C">
        <w:rPr>
          <w:noProof/>
        </w:rPr>
        <w:t>2017)</w:t>
      </w:r>
      <w:r w:rsidR="00CB143C">
        <w:rPr>
          <w:noProof/>
        </w:rPr>
        <w:t xml:space="preserve"> a</w:t>
      </w:r>
      <w:r w:rsidR="00422B87">
        <w:rPr>
          <w:noProof/>
        </w:rPr>
        <w:t>dds that the material has a heat resistance of 170°C and tensile strength of 15200PSI which makes it very useful in the space industry,</w:t>
      </w:r>
      <w:r w:rsidR="00DD32E1">
        <w:rPr>
          <w:noProof/>
        </w:rPr>
        <w:t xml:space="preserve"> </w:t>
      </w:r>
      <w:r w:rsidR="00422B87">
        <w:rPr>
          <w:noProof/>
        </w:rPr>
        <w:t xml:space="preserve">however, </w:t>
      </w:r>
      <w:r w:rsidR="00422B87" w:rsidRPr="00422B87">
        <w:rPr>
          <w:noProof/>
        </w:rPr>
        <w:t xml:space="preserve">Anderson, </w:t>
      </w:r>
      <w:r w:rsidR="00422B87">
        <w:rPr>
          <w:noProof/>
        </w:rPr>
        <w:t>(</w:t>
      </w:r>
      <w:r w:rsidR="00422B87" w:rsidRPr="00422B87">
        <w:rPr>
          <w:noProof/>
        </w:rPr>
        <w:t>2017)</w:t>
      </w:r>
      <w:r w:rsidR="00422B87">
        <w:rPr>
          <w:noProof/>
        </w:rPr>
        <w:t xml:space="preserve"> suggests that other materials such as ULTEM 1010, with a heat resistance of 195</w:t>
      </w:r>
      <w:r w:rsidR="00F45E12">
        <w:rPr>
          <w:noProof/>
        </w:rPr>
        <w:t xml:space="preserve">°C would be more suitable. </w:t>
      </w:r>
    </w:p>
    <w:p w14:paraId="1BDA5DCA" w14:textId="210119D2" w:rsidR="00D866B7" w:rsidRDefault="00941CCB" w:rsidP="0002468A">
      <w:pPr>
        <w:spacing w:line="360" w:lineRule="auto"/>
        <w:rPr>
          <w:noProof/>
        </w:rPr>
      </w:pPr>
      <w:r>
        <w:t xml:space="preserve">Due to ULTEM 9085 being a thermoplastic, it becomes a semi solid, viscous material with the elevation of its </w:t>
      </w:r>
      <w:r w:rsidR="007D2ECF">
        <w:t xml:space="preserve">temperature. </w:t>
      </w:r>
      <w:r>
        <w:t xml:space="preserve">As a result, one manufacturing method for the required bracket is by Fused Deposition Modelling (FDM). According to </w:t>
      </w:r>
      <w:r w:rsidRPr="00941CCB">
        <w:rPr>
          <w:noProof/>
        </w:rPr>
        <w:t xml:space="preserve">Huang &amp; Singamneni, </w:t>
      </w:r>
      <w:r>
        <w:rPr>
          <w:noProof/>
        </w:rPr>
        <w:t>(</w:t>
      </w:r>
      <w:r w:rsidRPr="00941CCB">
        <w:rPr>
          <w:noProof/>
        </w:rPr>
        <w:t>2019)</w:t>
      </w:r>
      <w:r>
        <w:rPr>
          <w:noProof/>
        </w:rPr>
        <w:t xml:space="preserve"> </w:t>
      </w:r>
      <w:r w:rsidR="00F44E85">
        <w:rPr>
          <w:noProof/>
        </w:rPr>
        <w:t>FDM is the process whereby a 3D CAD model is manufactured, layer by layer, using a thermoplastic material</w:t>
      </w:r>
      <w:r w:rsidR="00AE54C2">
        <w:rPr>
          <w:noProof/>
        </w:rPr>
        <w:t xml:space="preserve">. </w:t>
      </w:r>
      <w:r w:rsidR="00D866B7">
        <w:rPr>
          <w:noProof/>
        </w:rPr>
        <w:t xml:space="preserve">This is demonstrated in figure </w:t>
      </w:r>
      <w:r w:rsidR="002C211F">
        <w:rPr>
          <w:noProof/>
        </w:rPr>
        <w:t>5</w:t>
      </w:r>
      <w:bookmarkStart w:id="10" w:name="_GoBack"/>
      <w:bookmarkEnd w:id="10"/>
      <w:r w:rsidR="00D866B7">
        <w:rPr>
          <w:noProof/>
        </w:rPr>
        <w:t xml:space="preserve"> as below.</w:t>
      </w:r>
    </w:p>
    <w:p w14:paraId="5448547D" w14:textId="37210A38" w:rsidR="00D866B7" w:rsidRDefault="00D866B7" w:rsidP="0002468A">
      <w:pPr>
        <w:spacing w:line="360" w:lineRule="auto"/>
        <w:rPr>
          <w:noProof/>
        </w:rPr>
      </w:pPr>
      <w:r>
        <w:rPr>
          <w:rFonts w:ascii="Arial" w:hAnsi="Arial" w:cs="Arial"/>
          <w:noProof/>
          <w:color w:val="2962FF"/>
          <w:sz w:val="20"/>
          <w:szCs w:val="20"/>
          <w:lang w:eastAsia="en-GB"/>
        </w:rPr>
        <w:drawing>
          <wp:anchor distT="0" distB="0" distL="114300" distR="114300" simplePos="0" relativeHeight="251664384" behindDoc="0" locked="0" layoutInCell="1" allowOverlap="1" wp14:anchorId="0C5DB2A1" wp14:editId="3292053F">
            <wp:simplePos x="0" y="0"/>
            <wp:positionH relativeFrom="column">
              <wp:posOffset>1264708</wp:posOffset>
            </wp:positionH>
            <wp:positionV relativeFrom="paragraph">
              <wp:posOffset>243205</wp:posOffset>
            </wp:positionV>
            <wp:extent cx="3170555" cy="2743200"/>
            <wp:effectExtent l="0" t="0" r="0" b="0"/>
            <wp:wrapSquare wrapText="bothSides"/>
            <wp:docPr id="2" name="Picture 2" descr="Image result for FDM manufacturing&quot;">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DM manufacturing&quot;">
                      <a:hlinkClick r:id="rId15" tgtFrame="&quot;_blank&quot;"/>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4646" t="3618" r="6280" b="3603"/>
                    <a:stretch/>
                  </pic:blipFill>
                  <pic:spPr bwMode="auto">
                    <a:xfrm>
                      <a:off x="0" y="0"/>
                      <a:ext cx="3170555" cy="2743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430C148" w14:textId="08ED3E30" w:rsidR="00D866B7" w:rsidRDefault="00D866B7" w:rsidP="0002468A">
      <w:pPr>
        <w:spacing w:line="360" w:lineRule="auto"/>
        <w:rPr>
          <w:noProof/>
        </w:rPr>
      </w:pPr>
    </w:p>
    <w:p w14:paraId="213D9495" w14:textId="0D674ADC" w:rsidR="00D866B7" w:rsidRDefault="00D866B7" w:rsidP="0002468A">
      <w:pPr>
        <w:spacing w:line="360" w:lineRule="auto"/>
        <w:rPr>
          <w:noProof/>
        </w:rPr>
      </w:pPr>
    </w:p>
    <w:p w14:paraId="563DF307" w14:textId="77777777" w:rsidR="00D866B7" w:rsidRDefault="00D866B7" w:rsidP="0002468A">
      <w:pPr>
        <w:spacing w:line="360" w:lineRule="auto"/>
        <w:rPr>
          <w:rFonts w:ascii="Arial" w:hAnsi="Arial" w:cs="Arial"/>
          <w:noProof/>
          <w:color w:val="2962FF"/>
          <w:sz w:val="20"/>
          <w:szCs w:val="20"/>
        </w:rPr>
      </w:pPr>
    </w:p>
    <w:p w14:paraId="4EAF895A" w14:textId="5DEDCFCB" w:rsidR="00D866B7" w:rsidRDefault="00D866B7" w:rsidP="0002468A">
      <w:pPr>
        <w:spacing w:line="360" w:lineRule="auto"/>
        <w:rPr>
          <w:noProof/>
        </w:rPr>
      </w:pPr>
    </w:p>
    <w:p w14:paraId="734E89DC" w14:textId="77777777" w:rsidR="00D866B7" w:rsidRDefault="00D866B7" w:rsidP="0002468A">
      <w:pPr>
        <w:spacing w:line="360" w:lineRule="auto"/>
        <w:rPr>
          <w:noProof/>
        </w:rPr>
      </w:pPr>
    </w:p>
    <w:p w14:paraId="25A189B0" w14:textId="59197E84" w:rsidR="00D866B7" w:rsidRDefault="00D866B7" w:rsidP="0002468A">
      <w:pPr>
        <w:spacing w:line="360" w:lineRule="auto"/>
        <w:rPr>
          <w:noProof/>
        </w:rPr>
      </w:pPr>
    </w:p>
    <w:p w14:paraId="421771FC" w14:textId="3A947624" w:rsidR="00D866B7" w:rsidRDefault="00D866B7" w:rsidP="0002468A">
      <w:pPr>
        <w:spacing w:line="360" w:lineRule="auto"/>
        <w:rPr>
          <w:noProof/>
        </w:rPr>
      </w:pPr>
    </w:p>
    <w:p w14:paraId="6C85229C" w14:textId="4A8DAB37" w:rsidR="00D866B7" w:rsidRDefault="00D866B7" w:rsidP="0002468A">
      <w:pPr>
        <w:spacing w:line="360" w:lineRule="auto"/>
        <w:rPr>
          <w:noProof/>
        </w:rPr>
      </w:pPr>
    </w:p>
    <w:p w14:paraId="3BFBE491" w14:textId="2A7773AB" w:rsidR="00D866B7" w:rsidRDefault="00D866B7" w:rsidP="0002468A">
      <w:pPr>
        <w:pStyle w:val="Caption"/>
        <w:spacing w:line="360" w:lineRule="auto"/>
        <w:jc w:val="center"/>
        <w:rPr>
          <w:i w:val="0"/>
          <w:iCs w:val="0"/>
        </w:rPr>
      </w:pPr>
      <w:bookmarkStart w:id="11" w:name="_Toc30798952"/>
      <w:r>
        <w:t xml:space="preserve">Figure </w:t>
      </w:r>
      <w:fldSimple w:instr=" SEQ Figure \* ARABIC ">
        <w:r w:rsidR="006654A1">
          <w:rPr>
            <w:noProof/>
          </w:rPr>
          <w:t>5</w:t>
        </w:r>
      </w:fldSimple>
      <w:r w:rsidR="001D28DC">
        <w:t>, I</w:t>
      </w:r>
      <w:r w:rsidR="001D28DC">
        <w:rPr>
          <w:i w:val="0"/>
          <w:iCs w:val="0"/>
        </w:rPr>
        <w:t>mage</w:t>
      </w:r>
      <w:r w:rsidR="00C542E5">
        <w:rPr>
          <w:i w:val="0"/>
          <w:iCs w:val="0"/>
        </w:rPr>
        <w:t xml:space="preserve"> demonstrating</w:t>
      </w:r>
      <w:r>
        <w:rPr>
          <w:i w:val="0"/>
          <w:iCs w:val="0"/>
        </w:rPr>
        <w:t xml:space="preserve"> fused deposition modelling </w:t>
      </w:r>
      <w:sdt>
        <w:sdtPr>
          <w:rPr>
            <w:i w:val="0"/>
            <w:iCs w:val="0"/>
          </w:rPr>
          <w:id w:val="-1858037435"/>
          <w:citation/>
        </w:sdtPr>
        <w:sdtContent>
          <w:r>
            <w:rPr>
              <w:i w:val="0"/>
              <w:iCs w:val="0"/>
            </w:rPr>
            <w:fldChar w:fldCharType="begin"/>
          </w:r>
          <w:r>
            <w:rPr>
              <w:i w:val="0"/>
              <w:iCs w:val="0"/>
            </w:rPr>
            <w:instrText xml:space="preserve"> CITATION Gib16 \l 2057 </w:instrText>
          </w:r>
          <w:r>
            <w:rPr>
              <w:i w:val="0"/>
              <w:iCs w:val="0"/>
            </w:rPr>
            <w:fldChar w:fldCharType="separate"/>
          </w:r>
          <w:r w:rsidR="00254102" w:rsidRPr="00254102">
            <w:rPr>
              <w:noProof/>
            </w:rPr>
            <w:t>(Gibson, 2016)</w:t>
          </w:r>
          <w:r>
            <w:rPr>
              <w:i w:val="0"/>
              <w:iCs w:val="0"/>
            </w:rPr>
            <w:fldChar w:fldCharType="end"/>
          </w:r>
        </w:sdtContent>
      </w:sdt>
      <w:bookmarkEnd w:id="11"/>
    </w:p>
    <w:p w14:paraId="26FA8C1D" w14:textId="77777777" w:rsidR="006D5383" w:rsidRPr="006D5383" w:rsidRDefault="006D5383" w:rsidP="0002468A">
      <w:pPr>
        <w:spacing w:line="360" w:lineRule="auto"/>
      </w:pPr>
    </w:p>
    <w:p w14:paraId="08A710C2" w14:textId="52501443" w:rsidR="009675E9" w:rsidRDefault="00A70DCC" w:rsidP="0002468A">
      <w:pPr>
        <w:spacing w:line="360" w:lineRule="auto"/>
        <w:rPr>
          <w:noProof/>
        </w:rPr>
      </w:pPr>
      <w:r>
        <w:rPr>
          <w:noProof/>
        </w:rPr>
        <w:t xml:space="preserve">In terms of manufacturing the bracket there are several advantages of the FDM process compared to the traditional injection moulding method. </w:t>
      </w:r>
      <w:r w:rsidRPr="00A70DCC">
        <w:rPr>
          <w:noProof/>
        </w:rPr>
        <w:t xml:space="preserve">Achillas, et al., </w:t>
      </w:r>
      <w:r>
        <w:rPr>
          <w:noProof/>
        </w:rPr>
        <w:t>(</w:t>
      </w:r>
      <w:r w:rsidRPr="00A70DCC">
        <w:rPr>
          <w:noProof/>
        </w:rPr>
        <w:t>2017)</w:t>
      </w:r>
      <w:r>
        <w:rPr>
          <w:noProof/>
        </w:rPr>
        <w:t xml:space="preserve"> suggest, that the FDM method is beneficial for specialised components whereby there will be low volume production. This increases flexibility, reduces warehouse </w:t>
      </w:r>
      <w:r w:rsidR="003B1E43">
        <w:rPr>
          <w:noProof/>
        </w:rPr>
        <w:t xml:space="preserve">costs and lead time. </w:t>
      </w:r>
      <w:r w:rsidR="003B1E43" w:rsidRPr="003B1E43">
        <w:rPr>
          <w:noProof/>
        </w:rPr>
        <w:t xml:space="preserve">Garg, et al., </w:t>
      </w:r>
      <w:r w:rsidR="003B1E43">
        <w:rPr>
          <w:noProof/>
        </w:rPr>
        <w:t>(</w:t>
      </w:r>
      <w:r w:rsidR="003B1E43" w:rsidRPr="003B1E43">
        <w:rPr>
          <w:noProof/>
        </w:rPr>
        <w:t>2016)</w:t>
      </w:r>
      <w:r w:rsidR="003B1E43">
        <w:rPr>
          <w:noProof/>
        </w:rPr>
        <w:t xml:space="preserve"> goes gurther by adding that </w:t>
      </w:r>
      <w:r w:rsidR="003B1E43">
        <w:rPr>
          <w:noProof/>
        </w:rPr>
        <w:lastRenderedPageBreak/>
        <w:t xml:space="preserve">3D printing maintains the materials properties, such as heat resistance and tensile stress, whilst allowing the designer to make changes to the CAD software if needed. </w:t>
      </w:r>
    </w:p>
    <w:p w14:paraId="312DC585" w14:textId="77777777" w:rsidR="0002468A" w:rsidRDefault="0002468A" w:rsidP="0002468A">
      <w:pPr>
        <w:spacing w:line="360" w:lineRule="auto"/>
        <w:rPr>
          <w:noProof/>
        </w:rPr>
      </w:pPr>
    </w:p>
    <w:p w14:paraId="1F968D81" w14:textId="6BC64ABA" w:rsidR="002B4D80" w:rsidRDefault="00FD549E" w:rsidP="0002468A">
      <w:pPr>
        <w:spacing w:line="360" w:lineRule="auto"/>
        <w:rPr>
          <w:b/>
          <w:bCs/>
          <w:u w:val="single"/>
        </w:rPr>
      </w:pPr>
      <w:r w:rsidRPr="00FD549E">
        <w:rPr>
          <w:b/>
          <w:bCs/>
          <w:u w:val="single"/>
        </w:rPr>
        <w:t xml:space="preserve">Material Properties </w:t>
      </w:r>
    </w:p>
    <w:p w14:paraId="2659B9EE" w14:textId="6050C912" w:rsidR="00DD32E1" w:rsidRDefault="009A7F7D" w:rsidP="0002468A">
      <w:pPr>
        <w:spacing w:line="360" w:lineRule="auto"/>
      </w:pPr>
      <w:r>
        <w:t>The table below displays the properties of U</w:t>
      </w:r>
      <w:r w:rsidR="002B4D80">
        <w:t>LTEM</w:t>
      </w:r>
      <w:r>
        <w:t xml:space="preserve"> 9085</w:t>
      </w:r>
      <w:r w:rsidR="002B4D80">
        <w:t xml:space="preserve"> </w:t>
      </w:r>
      <w:r w:rsidR="004459B6">
        <w:t xml:space="preserve">given </w:t>
      </w:r>
      <w:r w:rsidR="002B4D80">
        <w:t xml:space="preserve">and the </w:t>
      </w:r>
      <w:r w:rsidR="004459B6">
        <w:t xml:space="preserve">loading conditions that need to be applied to the </w:t>
      </w:r>
      <w:r w:rsidR="00CA4593">
        <w:t>B</w:t>
      </w:r>
      <w:r w:rsidR="004459B6">
        <w:t>oattail bracket.</w:t>
      </w:r>
      <w:r w:rsidR="00F71095">
        <w:t xml:space="preserve"> Its figures have been converted into metric from imperial. </w:t>
      </w:r>
    </w:p>
    <w:p w14:paraId="64781BC6" w14:textId="77777777" w:rsidR="00071223" w:rsidRPr="009A7F7D" w:rsidRDefault="00071223" w:rsidP="0002468A">
      <w:pPr>
        <w:spacing w:line="360" w:lineRule="auto"/>
      </w:pPr>
    </w:p>
    <w:tbl>
      <w:tblPr>
        <w:tblStyle w:val="TableGrid"/>
        <w:tblpPr w:leftFromText="180" w:rightFromText="180" w:vertAnchor="text" w:horzAnchor="margin" w:tblpY="201"/>
        <w:tblW w:w="0" w:type="auto"/>
        <w:tblLook w:val="04A0" w:firstRow="1" w:lastRow="0" w:firstColumn="1" w:lastColumn="0" w:noHBand="0" w:noVBand="1"/>
      </w:tblPr>
      <w:tblGrid>
        <w:gridCol w:w="3006"/>
        <w:gridCol w:w="3005"/>
        <w:gridCol w:w="3005"/>
      </w:tblGrid>
      <w:tr w:rsidR="00FD549E" w14:paraId="7DADDA44" w14:textId="77777777" w:rsidTr="006D5383">
        <w:tc>
          <w:tcPr>
            <w:tcW w:w="3006" w:type="dxa"/>
          </w:tcPr>
          <w:p w14:paraId="6BDFBC2C" w14:textId="0870B2BE" w:rsidR="00FD549E" w:rsidRDefault="00C34C06" w:rsidP="0002468A">
            <w:pPr>
              <w:spacing w:line="360" w:lineRule="auto"/>
            </w:pPr>
            <w:bookmarkStart w:id="12" w:name="_Hlk29109063"/>
            <w:r>
              <w:t>ULTEM 9085 Properties</w:t>
            </w:r>
            <w:r w:rsidR="004459B6">
              <w:t xml:space="preserve"> and Loading Conditions</w:t>
            </w:r>
          </w:p>
        </w:tc>
        <w:tc>
          <w:tcPr>
            <w:tcW w:w="3005" w:type="dxa"/>
          </w:tcPr>
          <w:p w14:paraId="0142D3DB" w14:textId="0633C485" w:rsidR="00FD549E" w:rsidRDefault="00C34C06" w:rsidP="0002468A">
            <w:pPr>
              <w:spacing w:line="360" w:lineRule="auto"/>
            </w:pPr>
            <w:r>
              <w:t xml:space="preserve">Imperial </w:t>
            </w:r>
          </w:p>
        </w:tc>
        <w:tc>
          <w:tcPr>
            <w:tcW w:w="3005" w:type="dxa"/>
          </w:tcPr>
          <w:p w14:paraId="7BC63360" w14:textId="2A44B309" w:rsidR="00FD549E" w:rsidRDefault="00C34C06" w:rsidP="0002468A">
            <w:pPr>
              <w:spacing w:line="360" w:lineRule="auto"/>
            </w:pPr>
            <w:r>
              <w:t>Metric</w:t>
            </w:r>
          </w:p>
        </w:tc>
      </w:tr>
      <w:tr w:rsidR="006D5383" w14:paraId="26EBBAF9" w14:textId="183D70BE" w:rsidTr="006D5383">
        <w:tc>
          <w:tcPr>
            <w:tcW w:w="3006" w:type="dxa"/>
          </w:tcPr>
          <w:p w14:paraId="7A0D8991" w14:textId="3445CAF4" w:rsidR="006D5383" w:rsidRDefault="006D5383" w:rsidP="0002468A">
            <w:pPr>
              <w:spacing w:line="360" w:lineRule="auto"/>
            </w:pPr>
            <w:r>
              <w:t>Maximu</w:t>
            </w:r>
            <w:r w:rsidR="00C34C06">
              <w:t>m strength allowable</w:t>
            </w:r>
          </w:p>
        </w:tc>
        <w:tc>
          <w:tcPr>
            <w:tcW w:w="3005" w:type="dxa"/>
          </w:tcPr>
          <w:p w14:paraId="7463777C" w14:textId="152D440C" w:rsidR="006D5383" w:rsidRDefault="00C34C06" w:rsidP="0002468A">
            <w:pPr>
              <w:spacing w:line="360" w:lineRule="auto"/>
            </w:pPr>
            <w:r>
              <w:t xml:space="preserve">4500 PSI </w:t>
            </w:r>
          </w:p>
        </w:tc>
        <w:tc>
          <w:tcPr>
            <w:tcW w:w="3005" w:type="dxa"/>
          </w:tcPr>
          <w:p w14:paraId="081AF4DB" w14:textId="0C7EEA1F" w:rsidR="006D5383" w:rsidRDefault="00C34C06" w:rsidP="0002468A">
            <w:pPr>
              <w:spacing w:line="360" w:lineRule="auto"/>
            </w:pPr>
            <w:r>
              <w:t>310.26 Bar</w:t>
            </w:r>
          </w:p>
        </w:tc>
      </w:tr>
      <w:tr w:rsidR="006D5383" w14:paraId="3DD7BD28" w14:textId="0D302225" w:rsidTr="006D5383">
        <w:tc>
          <w:tcPr>
            <w:tcW w:w="3006" w:type="dxa"/>
          </w:tcPr>
          <w:p w14:paraId="3C709DBA" w14:textId="08DAE98C" w:rsidR="006D5383" w:rsidRDefault="00BE49A5" w:rsidP="0002468A">
            <w:pPr>
              <w:spacing w:line="360" w:lineRule="auto"/>
            </w:pPr>
            <w:r>
              <w:t>Young’s</w:t>
            </w:r>
            <w:r w:rsidR="00C34C06">
              <w:t xml:space="preserve"> Modulus</w:t>
            </w:r>
          </w:p>
        </w:tc>
        <w:tc>
          <w:tcPr>
            <w:tcW w:w="3005" w:type="dxa"/>
          </w:tcPr>
          <w:p w14:paraId="475FB60C" w14:textId="1A4B6DE5" w:rsidR="006D5383" w:rsidRDefault="00C34C06" w:rsidP="0002468A">
            <w:pPr>
              <w:spacing w:line="360" w:lineRule="auto"/>
            </w:pPr>
            <w:r>
              <w:t>325KSI</w:t>
            </w:r>
          </w:p>
        </w:tc>
        <w:tc>
          <w:tcPr>
            <w:tcW w:w="3005" w:type="dxa"/>
          </w:tcPr>
          <w:p w14:paraId="0A9A9BD8" w14:textId="49A97F82" w:rsidR="006D5383" w:rsidRDefault="00C34C06" w:rsidP="0002468A">
            <w:pPr>
              <w:spacing w:line="360" w:lineRule="auto"/>
            </w:pPr>
            <w:r>
              <w:t>2240.79M</w:t>
            </w:r>
            <w:r w:rsidR="00625636">
              <w:t>P</w:t>
            </w:r>
            <w:r>
              <w:t>a</w:t>
            </w:r>
          </w:p>
        </w:tc>
      </w:tr>
      <w:tr w:rsidR="00625636" w14:paraId="2B9E2B42" w14:textId="77777777" w:rsidTr="006D5383">
        <w:tc>
          <w:tcPr>
            <w:tcW w:w="3006" w:type="dxa"/>
          </w:tcPr>
          <w:p w14:paraId="0739C00A" w14:textId="34CACE04" w:rsidR="00625636" w:rsidRDefault="00625636" w:rsidP="0002468A">
            <w:pPr>
              <w:spacing w:line="360" w:lineRule="auto"/>
            </w:pPr>
            <w:r>
              <w:t xml:space="preserve">Shear Modulus </w:t>
            </w:r>
          </w:p>
        </w:tc>
        <w:tc>
          <w:tcPr>
            <w:tcW w:w="3005" w:type="dxa"/>
          </w:tcPr>
          <w:p w14:paraId="4D8903F8" w14:textId="1241684D" w:rsidR="00625636" w:rsidRDefault="00625636" w:rsidP="0002468A">
            <w:pPr>
              <w:spacing w:line="360" w:lineRule="auto"/>
            </w:pPr>
            <w:r>
              <w:t>130.54KSI</w:t>
            </w:r>
          </w:p>
        </w:tc>
        <w:tc>
          <w:tcPr>
            <w:tcW w:w="3005" w:type="dxa"/>
          </w:tcPr>
          <w:p w14:paraId="1C6A0DBF" w14:textId="6F8B1127" w:rsidR="00625636" w:rsidRDefault="00625636" w:rsidP="0002468A">
            <w:pPr>
              <w:spacing w:line="360" w:lineRule="auto"/>
            </w:pPr>
            <w:r>
              <w:t>0.9G</w:t>
            </w:r>
            <w:r w:rsidR="00071223">
              <w:t>P</w:t>
            </w:r>
            <w:r>
              <w:t>a</w:t>
            </w:r>
          </w:p>
        </w:tc>
      </w:tr>
      <w:tr w:rsidR="009675E9" w14:paraId="4FFD2FB1" w14:textId="77777777" w:rsidTr="00D5261F">
        <w:tc>
          <w:tcPr>
            <w:tcW w:w="3006" w:type="dxa"/>
          </w:tcPr>
          <w:p w14:paraId="19835B66" w14:textId="5B770918" w:rsidR="009675E9" w:rsidRDefault="009675E9" w:rsidP="0002468A">
            <w:pPr>
              <w:spacing w:line="360" w:lineRule="auto"/>
            </w:pPr>
            <w:r>
              <w:t>Specific gravity</w:t>
            </w:r>
          </w:p>
        </w:tc>
        <w:tc>
          <w:tcPr>
            <w:tcW w:w="6010" w:type="dxa"/>
            <w:gridSpan w:val="2"/>
          </w:tcPr>
          <w:p w14:paraId="0332D40A" w14:textId="0A190533" w:rsidR="009675E9" w:rsidRDefault="009675E9" w:rsidP="0002468A">
            <w:pPr>
              <w:spacing w:line="360" w:lineRule="auto"/>
            </w:pPr>
            <w:r>
              <w:t>1.34</w:t>
            </w:r>
          </w:p>
        </w:tc>
      </w:tr>
      <w:tr w:rsidR="009675E9" w14:paraId="662F1E2B" w14:textId="60FB0819" w:rsidTr="00D5261F">
        <w:tc>
          <w:tcPr>
            <w:tcW w:w="3006" w:type="dxa"/>
          </w:tcPr>
          <w:p w14:paraId="663CECA6" w14:textId="68D9FEC5" w:rsidR="009675E9" w:rsidRDefault="009675E9" w:rsidP="0002468A">
            <w:pPr>
              <w:spacing w:line="360" w:lineRule="auto"/>
            </w:pPr>
            <w:r>
              <w:t>Density</w:t>
            </w:r>
          </w:p>
        </w:tc>
        <w:tc>
          <w:tcPr>
            <w:tcW w:w="6010" w:type="dxa"/>
            <w:gridSpan w:val="2"/>
          </w:tcPr>
          <w:p w14:paraId="197282F2" w14:textId="22D6DDA4" w:rsidR="009675E9" w:rsidRDefault="009675E9" w:rsidP="0002468A">
            <w:pPr>
              <w:spacing w:line="360" w:lineRule="auto"/>
            </w:pPr>
            <w:r>
              <w:t>1340</w:t>
            </w:r>
            <m:oMath>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3</m:t>
                  </m:r>
                </m:sup>
              </m:sSup>
            </m:oMath>
          </w:p>
        </w:tc>
      </w:tr>
      <w:tr w:rsidR="009675E9" w14:paraId="3A4F43EA" w14:textId="59164BEA" w:rsidTr="00D5261F">
        <w:tc>
          <w:tcPr>
            <w:tcW w:w="3006" w:type="dxa"/>
          </w:tcPr>
          <w:p w14:paraId="38A55008" w14:textId="1D606DA9" w:rsidR="009675E9" w:rsidRDefault="00F71095" w:rsidP="0002468A">
            <w:pPr>
              <w:spacing w:line="360" w:lineRule="auto"/>
            </w:pPr>
            <w:r>
              <w:t>Poisson’s</w:t>
            </w:r>
            <w:r w:rsidR="009675E9">
              <w:t xml:space="preserve"> ratio </w:t>
            </w:r>
          </w:p>
        </w:tc>
        <w:tc>
          <w:tcPr>
            <w:tcW w:w="6010" w:type="dxa"/>
            <w:gridSpan w:val="2"/>
          </w:tcPr>
          <w:p w14:paraId="476B2D38" w14:textId="3DA04EFF" w:rsidR="009675E9" w:rsidRDefault="009675E9" w:rsidP="0002468A">
            <w:pPr>
              <w:spacing w:line="360" w:lineRule="auto"/>
            </w:pPr>
            <w:r>
              <w:t>0.41</w:t>
            </w:r>
          </w:p>
        </w:tc>
      </w:tr>
      <w:tr w:rsidR="004459B6" w14:paraId="34F47E93" w14:textId="77777777" w:rsidTr="00D5261F">
        <w:tc>
          <w:tcPr>
            <w:tcW w:w="3006" w:type="dxa"/>
          </w:tcPr>
          <w:p w14:paraId="7717AB0D" w14:textId="3B1FF1E4" w:rsidR="004459B6" w:rsidRDefault="004459B6" w:rsidP="0002468A">
            <w:pPr>
              <w:spacing w:line="360" w:lineRule="auto"/>
            </w:pPr>
            <w:r>
              <w:t>Maximum part weight</w:t>
            </w:r>
          </w:p>
        </w:tc>
        <w:tc>
          <w:tcPr>
            <w:tcW w:w="3005" w:type="dxa"/>
          </w:tcPr>
          <w:p w14:paraId="4E4549EA" w14:textId="5A0ABC4C" w:rsidR="004459B6" w:rsidRDefault="004459B6" w:rsidP="0002468A">
            <w:pPr>
              <w:spacing w:line="360" w:lineRule="auto"/>
            </w:pPr>
            <w:r>
              <w:t>0.1lbs</w:t>
            </w:r>
          </w:p>
        </w:tc>
        <w:tc>
          <w:tcPr>
            <w:tcW w:w="3005" w:type="dxa"/>
          </w:tcPr>
          <w:p w14:paraId="620A01D0" w14:textId="357468CB" w:rsidR="004459B6" w:rsidRDefault="004459B6" w:rsidP="0002468A">
            <w:pPr>
              <w:spacing w:line="360" w:lineRule="auto"/>
            </w:pPr>
            <w:r>
              <w:t>0.04</w:t>
            </w:r>
            <w:r w:rsidR="00C542E5">
              <w:t>4</w:t>
            </w:r>
            <w:r>
              <w:t>kg</w:t>
            </w:r>
          </w:p>
        </w:tc>
      </w:tr>
      <w:tr w:rsidR="004459B6" w14:paraId="3B12F72F" w14:textId="77777777" w:rsidTr="00D5261F">
        <w:tc>
          <w:tcPr>
            <w:tcW w:w="3006" w:type="dxa"/>
          </w:tcPr>
          <w:p w14:paraId="12CE6BDB" w14:textId="4A99A67F" w:rsidR="004459B6" w:rsidRDefault="00C902AA" w:rsidP="0002468A">
            <w:pPr>
              <w:spacing w:line="360" w:lineRule="auto"/>
            </w:pPr>
            <w:r>
              <w:t>Minimum wall thickness</w:t>
            </w:r>
          </w:p>
        </w:tc>
        <w:tc>
          <w:tcPr>
            <w:tcW w:w="3005" w:type="dxa"/>
          </w:tcPr>
          <w:p w14:paraId="2A0CE8FE" w14:textId="2632C14C" w:rsidR="004459B6" w:rsidRDefault="00C902AA" w:rsidP="0002468A">
            <w:pPr>
              <w:spacing w:line="360" w:lineRule="auto"/>
            </w:pPr>
            <w:r>
              <w:t>0.040inches</w:t>
            </w:r>
          </w:p>
        </w:tc>
        <w:tc>
          <w:tcPr>
            <w:tcW w:w="3005" w:type="dxa"/>
          </w:tcPr>
          <w:p w14:paraId="140C6888" w14:textId="3AE386D2" w:rsidR="004459B6" w:rsidRDefault="00C902AA" w:rsidP="0002468A">
            <w:pPr>
              <w:spacing w:line="360" w:lineRule="auto"/>
            </w:pPr>
            <w:r>
              <w:t>1.016mm</w:t>
            </w:r>
          </w:p>
        </w:tc>
      </w:tr>
      <w:tr w:rsidR="00C902AA" w14:paraId="4D8F43AE" w14:textId="77777777" w:rsidTr="00D5261F">
        <w:tc>
          <w:tcPr>
            <w:tcW w:w="3006" w:type="dxa"/>
          </w:tcPr>
          <w:p w14:paraId="1E29C505" w14:textId="2E3EF41F" w:rsidR="00C902AA" w:rsidRDefault="00C902AA" w:rsidP="0002468A">
            <w:pPr>
              <w:spacing w:line="360" w:lineRule="auto"/>
            </w:pPr>
            <w:r>
              <w:t>Ultimate load in Z direction</w:t>
            </w:r>
          </w:p>
        </w:tc>
        <w:tc>
          <w:tcPr>
            <w:tcW w:w="3005" w:type="dxa"/>
          </w:tcPr>
          <w:p w14:paraId="437821D0" w14:textId="7318C4A2" w:rsidR="00C902AA" w:rsidRDefault="00805465" w:rsidP="0002468A">
            <w:pPr>
              <w:spacing w:line="360" w:lineRule="auto"/>
            </w:pPr>
            <w:r>
              <w:t>600lbf</w:t>
            </w:r>
          </w:p>
        </w:tc>
        <w:tc>
          <w:tcPr>
            <w:tcW w:w="3005" w:type="dxa"/>
          </w:tcPr>
          <w:p w14:paraId="72B60FF6" w14:textId="51766D66" w:rsidR="00C902AA" w:rsidRDefault="00805465" w:rsidP="0002468A">
            <w:pPr>
              <w:spacing w:line="360" w:lineRule="auto"/>
            </w:pPr>
            <w:r>
              <w:t>2668.93N</w:t>
            </w:r>
          </w:p>
        </w:tc>
      </w:tr>
    </w:tbl>
    <w:p w14:paraId="3EA8C146" w14:textId="16FD29A9" w:rsidR="00071223" w:rsidRDefault="00A23796" w:rsidP="0002468A">
      <w:pPr>
        <w:pStyle w:val="Caption"/>
        <w:spacing w:line="360" w:lineRule="auto"/>
        <w:jc w:val="center"/>
      </w:pPr>
      <w:bookmarkStart w:id="13" w:name="_Toc30702174"/>
      <w:bookmarkEnd w:id="12"/>
      <w:r>
        <w:t xml:space="preserve">Table </w:t>
      </w:r>
      <w:fldSimple w:instr=" SEQ Table \* ARABIC ">
        <w:r>
          <w:rPr>
            <w:noProof/>
          </w:rPr>
          <w:t>1</w:t>
        </w:r>
      </w:fldSimple>
      <w:r w:rsidR="001D28DC">
        <w:t>, L</w:t>
      </w:r>
      <w:r>
        <w:t>oading conditions converted from imperial to metric</w:t>
      </w:r>
      <w:sdt>
        <w:sdtPr>
          <w:id w:val="418836378"/>
          <w:citation/>
        </w:sdtPr>
        <w:sdtContent>
          <w:r>
            <w:fldChar w:fldCharType="begin"/>
          </w:r>
          <w:r>
            <w:instrText xml:space="preserve"> CITATION Doy20 \l 2057 </w:instrText>
          </w:r>
          <w:r>
            <w:fldChar w:fldCharType="separate"/>
          </w:r>
          <w:r w:rsidR="00254102">
            <w:rPr>
              <w:noProof/>
            </w:rPr>
            <w:t xml:space="preserve"> </w:t>
          </w:r>
          <w:r w:rsidR="00254102" w:rsidRPr="00254102">
            <w:rPr>
              <w:noProof/>
            </w:rPr>
            <w:t>(Doyle, 2020)</w:t>
          </w:r>
          <w:r>
            <w:fldChar w:fldCharType="end"/>
          </w:r>
        </w:sdtContent>
      </w:sdt>
      <w:r>
        <w:t>.</w:t>
      </w:r>
      <w:bookmarkEnd w:id="13"/>
    </w:p>
    <w:p w14:paraId="28B6225C" w14:textId="77777777" w:rsidR="00A23796" w:rsidRPr="00A23796" w:rsidRDefault="00A23796" w:rsidP="0002468A">
      <w:pPr>
        <w:spacing w:line="360" w:lineRule="auto"/>
      </w:pPr>
    </w:p>
    <w:p w14:paraId="230F106C" w14:textId="5F4A40E7" w:rsidR="004459B6" w:rsidRPr="003E1A7B" w:rsidRDefault="003E1A7B" w:rsidP="0002468A">
      <w:pPr>
        <w:spacing w:line="360" w:lineRule="auto"/>
        <w:rPr>
          <w:b/>
          <w:bCs/>
          <w:u w:val="single"/>
        </w:rPr>
      </w:pPr>
      <w:r w:rsidRPr="003E1A7B">
        <w:rPr>
          <w:b/>
          <w:bCs/>
          <w:u w:val="single"/>
        </w:rPr>
        <w:t xml:space="preserve">Shear Modulus </w:t>
      </w:r>
    </w:p>
    <w:p w14:paraId="0D669804" w14:textId="03E92D5D" w:rsidR="004459B6" w:rsidRDefault="003E1A7B" w:rsidP="0002468A">
      <w:pPr>
        <w:spacing w:line="360" w:lineRule="auto"/>
        <w:rPr>
          <w:noProof/>
        </w:rPr>
      </w:pPr>
      <w:r>
        <w:t xml:space="preserve">Otherwise known as the modulus of rigidity, </w:t>
      </w:r>
      <w:r w:rsidRPr="003E1A7B">
        <w:rPr>
          <w:noProof/>
        </w:rPr>
        <w:t xml:space="preserve">Zhou, et al., </w:t>
      </w:r>
      <w:r>
        <w:rPr>
          <w:noProof/>
        </w:rPr>
        <w:t>(</w:t>
      </w:r>
      <w:r w:rsidRPr="003E1A7B">
        <w:rPr>
          <w:noProof/>
        </w:rPr>
        <w:t>2018)</w:t>
      </w:r>
      <w:r>
        <w:rPr>
          <w:noProof/>
        </w:rPr>
        <w:t xml:space="preserve"> explains </w:t>
      </w:r>
      <w:r w:rsidR="0008321A">
        <w:rPr>
          <w:noProof/>
        </w:rPr>
        <w:t xml:space="preserve">that it is the shearing force for the coefficient of elasticity and is the ratio of shear stress to shear strain. </w:t>
      </w:r>
      <w:r w:rsidR="00625636">
        <w:rPr>
          <w:noProof/>
        </w:rPr>
        <w:t xml:space="preserve"> According to </w:t>
      </w:r>
      <w:r w:rsidR="00625636" w:rsidRPr="00625636">
        <w:rPr>
          <w:noProof/>
        </w:rPr>
        <w:t xml:space="preserve">Bhandari &amp; Lopez, </w:t>
      </w:r>
      <w:r w:rsidR="00625636">
        <w:rPr>
          <w:noProof/>
        </w:rPr>
        <w:t>(</w:t>
      </w:r>
      <w:r w:rsidR="00625636" w:rsidRPr="00625636">
        <w:rPr>
          <w:noProof/>
        </w:rPr>
        <w:t>2018)</w:t>
      </w:r>
      <w:r w:rsidR="00625636">
        <w:rPr>
          <w:noProof/>
        </w:rPr>
        <w:t xml:space="preserve"> the mechanical property of shear modulus for ULTEM 9085 is 0.9GPa. This is further supported by </w:t>
      </w:r>
      <w:r w:rsidR="00071223" w:rsidRPr="00071223">
        <w:rPr>
          <w:noProof/>
        </w:rPr>
        <w:t xml:space="preserve">Jaglom, </w:t>
      </w:r>
      <w:r w:rsidR="00071223">
        <w:rPr>
          <w:noProof/>
        </w:rPr>
        <w:t>(</w:t>
      </w:r>
      <w:r w:rsidR="00071223" w:rsidRPr="00071223">
        <w:rPr>
          <w:noProof/>
        </w:rPr>
        <w:t>2018)</w:t>
      </w:r>
      <w:r w:rsidR="00071223">
        <w:rPr>
          <w:noProof/>
        </w:rPr>
        <w:t xml:space="preserve">. </w:t>
      </w:r>
      <w:r w:rsidR="0008321A">
        <w:rPr>
          <w:noProof/>
        </w:rPr>
        <w:t xml:space="preserve">It is given by </w:t>
      </w:r>
      <w:r w:rsidR="00625636">
        <w:rPr>
          <w:noProof/>
        </w:rPr>
        <w:t>-</w:t>
      </w:r>
    </w:p>
    <w:p w14:paraId="237E0E2C" w14:textId="77777777" w:rsidR="00071223" w:rsidRDefault="00071223" w:rsidP="0002468A">
      <w:pPr>
        <w:spacing w:line="360" w:lineRule="auto"/>
      </w:pPr>
    </w:p>
    <w:p w14:paraId="280AD9A4" w14:textId="3A9CFB37" w:rsidR="000B7A0E" w:rsidRDefault="0008321A" w:rsidP="0002468A">
      <w:pPr>
        <w:tabs>
          <w:tab w:val="left" w:pos="3405"/>
        </w:tabs>
        <w:spacing w:line="360" w:lineRule="auto"/>
      </w:pPr>
      <w:r>
        <w:tab/>
      </w:r>
      <m:oMath>
        <m:r>
          <w:rPr>
            <w:rFonts w:ascii="Cambria Math" w:hAnsi="Cambria Math"/>
          </w:rPr>
          <m:t>G=</m:t>
        </m:r>
        <m:f>
          <m:fPr>
            <m:ctrlPr>
              <w:rPr>
                <w:rFonts w:ascii="Cambria Math" w:hAnsi="Cambria Math"/>
                <w:i/>
              </w:rPr>
            </m:ctrlPr>
          </m:fPr>
          <m:num>
            <m:r>
              <w:rPr>
                <w:rFonts w:ascii="Cambria Math" w:hAnsi="Cambria Math"/>
              </w:rPr>
              <m:t>shear stress</m:t>
            </m:r>
          </m:num>
          <m:den>
            <m:r>
              <w:rPr>
                <w:rFonts w:ascii="Cambria Math" w:hAnsi="Cambria Math"/>
              </w:rPr>
              <m:t>shear strain</m:t>
            </m:r>
          </m:den>
        </m:f>
        <m:r>
          <w:rPr>
            <w:rFonts w:ascii="Cambria Math" w:hAnsi="Cambria Math"/>
          </w:rPr>
          <m:t xml:space="preserve">  (N/</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m:t>
        </m:r>
      </m:oMath>
    </w:p>
    <w:p w14:paraId="4CAACD3B" w14:textId="4F90221B" w:rsidR="003E1A7B" w:rsidRPr="00071223" w:rsidRDefault="003E1A7B" w:rsidP="0002468A">
      <w:pPr>
        <w:spacing w:line="360" w:lineRule="auto"/>
        <w:rPr>
          <w:b/>
          <w:bCs/>
          <w:u w:val="single"/>
        </w:rPr>
      </w:pPr>
    </w:p>
    <w:p w14:paraId="354E6DBD" w14:textId="77777777" w:rsidR="0002468A" w:rsidRDefault="0002468A" w:rsidP="0002468A">
      <w:pPr>
        <w:spacing w:line="360" w:lineRule="auto"/>
        <w:rPr>
          <w:b/>
          <w:bCs/>
          <w:u w:val="single"/>
        </w:rPr>
      </w:pPr>
    </w:p>
    <w:p w14:paraId="67793F32" w14:textId="43FF5436" w:rsidR="003E1A7B" w:rsidRPr="00071223" w:rsidRDefault="00071223" w:rsidP="0002468A">
      <w:pPr>
        <w:spacing w:line="360" w:lineRule="auto"/>
        <w:rPr>
          <w:b/>
          <w:bCs/>
          <w:u w:val="single"/>
        </w:rPr>
      </w:pPr>
      <w:r w:rsidRPr="00071223">
        <w:rPr>
          <w:b/>
          <w:bCs/>
          <w:u w:val="single"/>
        </w:rPr>
        <w:lastRenderedPageBreak/>
        <w:t xml:space="preserve">Density </w:t>
      </w:r>
    </w:p>
    <w:p w14:paraId="2FB6F059" w14:textId="125D40F6" w:rsidR="00071223" w:rsidRDefault="00236F78" w:rsidP="0002468A">
      <w:pPr>
        <w:spacing w:line="360" w:lineRule="auto"/>
      </w:pPr>
      <w:r>
        <w:t xml:space="preserve">The specific gravity of a material is a ratio of the density of a substance to a reference liquid, usually water with a density of 1000 </w:t>
      </w:r>
      <m:oMath>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3</m:t>
            </m:r>
          </m:sup>
        </m:sSup>
      </m:oMath>
      <w:sdt>
        <w:sdtPr>
          <w:id w:val="2027517639"/>
          <w:citation/>
        </w:sdtPr>
        <w:sdtContent>
          <w:r>
            <w:fldChar w:fldCharType="begin"/>
          </w:r>
          <w:r>
            <w:instrText xml:space="preserve"> CITATION Spe16 \l 2057 </w:instrText>
          </w:r>
          <w:r>
            <w:fldChar w:fldCharType="separate"/>
          </w:r>
          <w:r w:rsidR="00254102">
            <w:rPr>
              <w:noProof/>
            </w:rPr>
            <w:t xml:space="preserve"> </w:t>
          </w:r>
          <w:r w:rsidR="00254102" w:rsidRPr="00254102">
            <w:rPr>
              <w:noProof/>
            </w:rPr>
            <w:t>(Spellman, 2016)</w:t>
          </w:r>
          <w:r>
            <w:fldChar w:fldCharType="end"/>
          </w:r>
        </w:sdtContent>
      </w:sdt>
      <w:r>
        <w:t xml:space="preserve">. This is shown below - </w:t>
      </w:r>
    </w:p>
    <w:p w14:paraId="73AA5D70" w14:textId="77777777" w:rsidR="00C10146" w:rsidRDefault="00C10146" w:rsidP="0002468A">
      <w:pPr>
        <w:spacing w:line="360" w:lineRule="auto"/>
      </w:pPr>
    </w:p>
    <w:p w14:paraId="58A3E6D8" w14:textId="09FCF8EB" w:rsidR="00847184" w:rsidRPr="00F605F4" w:rsidRDefault="00236F78" w:rsidP="0002468A">
      <w:pPr>
        <w:spacing w:line="360" w:lineRule="auto"/>
      </w:pPr>
      <m:oMathPara>
        <m:oMathParaPr>
          <m:jc m:val="center"/>
        </m:oMathParaPr>
        <m:oMath>
          <m:r>
            <w:rPr>
              <w:rFonts w:ascii="Cambria Math" w:hAnsi="Cambria Math"/>
            </w:rPr>
            <m:t>Specific gravity=</m:t>
          </m:r>
          <m:f>
            <m:fPr>
              <m:ctrlPr>
                <w:rPr>
                  <w:rFonts w:ascii="Cambria Math" w:hAnsi="Cambria Math"/>
                  <w:i/>
                </w:rPr>
              </m:ctrlPr>
            </m:fPr>
            <m:num>
              <m:r>
                <w:rPr>
                  <w:rFonts w:ascii="Cambria Math" w:hAnsi="Cambria Math"/>
                </w:rPr>
                <m:t>Density</m:t>
              </m:r>
            </m:num>
            <m:den>
              <m:r>
                <w:rPr>
                  <w:rFonts w:ascii="Cambria Math" w:hAnsi="Cambria Math"/>
                </w:rPr>
                <m:t>1000kg/</m:t>
              </m:r>
              <m:sSup>
                <m:sSupPr>
                  <m:ctrlPr>
                    <w:rPr>
                      <w:rFonts w:ascii="Cambria Math" w:hAnsi="Cambria Math"/>
                      <w:i/>
                    </w:rPr>
                  </m:ctrlPr>
                </m:sSupPr>
                <m:e>
                  <m:r>
                    <w:rPr>
                      <w:rFonts w:ascii="Cambria Math" w:hAnsi="Cambria Math"/>
                    </w:rPr>
                    <m:t>m</m:t>
                  </m:r>
                </m:e>
                <m:sup>
                  <m:r>
                    <w:rPr>
                      <w:rFonts w:ascii="Cambria Math" w:hAnsi="Cambria Math"/>
                    </w:rPr>
                    <m:t>3</m:t>
                  </m:r>
                </m:sup>
              </m:sSup>
            </m:den>
          </m:f>
        </m:oMath>
      </m:oMathPara>
    </w:p>
    <w:p w14:paraId="13C174E7" w14:textId="1DCC9F74" w:rsidR="00A23796" w:rsidRDefault="00A23796" w:rsidP="0002468A">
      <w:pPr>
        <w:spacing w:line="360" w:lineRule="auto"/>
      </w:pPr>
    </w:p>
    <w:p w14:paraId="4E0DF098" w14:textId="63E25925" w:rsidR="00F605F4" w:rsidRDefault="00F605F4" w:rsidP="0002468A">
      <w:pPr>
        <w:tabs>
          <w:tab w:val="left" w:pos="3645"/>
        </w:tabs>
        <w:spacing w:line="360" w:lineRule="auto"/>
        <w:jc w:val="center"/>
      </w:pPr>
      <m:oMathPara>
        <m:oMath>
          <m:r>
            <w:rPr>
              <w:rFonts w:ascii="Cambria Math" w:hAnsi="Cambria Math"/>
            </w:rPr>
            <m:t>Density=1.34 ×1000kg/</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6386A3F0" w14:textId="77777777" w:rsidR="00F605F4" w:rsidRDefault="00F605F4" w:rsidP="0002468A">
      <w:pPr>
        <w:spacing w:line="360" w:lineRule="auto"/>
        <w:rPr>
          <w:b/>
          <w:u w:val="single"/>
        </w:rPr>
      </w:pPr>
    </w:p>
    <w:p w14:paraId="03F67D73" w14:textId="666081D8" w:rsidR="00A23796" w:rsidRPr="0002468A" w:rsidRDefault="00F605F4" w:rsidP="0002468A">
      <w:pPr>
        <w:spacing w:line="360" w:lineRule="auto"/>
        <w:jc w:val="center"/>
        <w:rPr>
          <w:b/>
          <w:i/>
          <w:u w:val="single"/>
        </w:rPr>
      </w:pPr>
      <m:oMathPara>
        <m:oMath>
          <m:r>
            <w:rPr>
              <w:rFonts w:ascii="Cambria Math" w:hAnsi="Cambria Math"/>
            </w:rPr>
            <m:t>Density=1340kg/</m:t>
          </m:r>
          <m:sSup>
            <m:sSupPr>
              <m:ctrlPr>
                <w:rPr>
                  <w:rFonts w:ascii="Cambria Math" w:hAnsi="Cambria Math"/>
                  <w:i/>
                </w:rPr>
              </m:ctrlPr>
            </m:sSupPr>
            <m:e>
              <m:r>
                <w:rPr>
                  <w:rFonts w:ascii="Cambria Math" w:hAnsi="Cambria Math"/>
                </w:rPr>
                <m:t>m</m:t>
              </m:r>
            </m:e>
            <m:sup>
              <m:r>
                <w:rPr>
                  <w:rFonts w:ascii="Cambria Math" w:hAnsi="Cambria Math"/>
                </w:rPr>
                <m:t>3</m:t>
              </m:r>
            </m:sup>
          </m:sSup>
        </m:oMath>
      </m:oMathPara>
    </w:p>
    <w:p w14:paraId="1F623694" w14:textId="77777777" w:rsidR="0002468A" w:rsidRPr="0002468A" w:rsidRDefault="0002468A" w:rsidP="0002468A">
      <w:pPr>
        <w:spacing w:line="360" w:lineRule="auto"/>
        <w:jc w:val="center"/>
        <w:rPr>
          <w:b/>
          <w:i/>
          <w:u w:val="single"/>
        </w:rPr>
      </w:pPr>
    </w:p>
    <w:p w14:paraId="1EF81DCD" w14:textId="0DD3C392" w:rsidR="00847184" w:rsidRPr="00052076" w:rsidRDefault="00052076" w:rsidP="0002468A">
      <w:pPr>
        <w:spacing w:line="360" w:lineRule="auto"/>
        <w:rPr>
          <w:b/>
          <w:u w:val="single"/>
        </w:rPr>
      </w:pPr>
      <w:r w:rsidRPr="00052076">
        <w:rPr>
          <w:b/>
          <w:u w:val="single"/>
        </w:rPr>
        <w:t>Ultimate load in Z direction and Constraints</w:t>
      </w:r>
    </w:p>
    <w:p w14:paraId="102D1C21" w14:textId="4E9C57AA" w:rsidR="00847184" w:rsidRDefault="008302D1" w:rsidP="0002468A">
      <w:pPr>
        <w:spacing w:line="360" w:lineRule="auto"/>
      </w:pPr>
      <w:r>
        <w:t>There is a load of 600lbf, or when converted, 2668.93N of force applied in the Z direction of the component due to the work platform shown in figure 6.</w:t>
      </w:r>
      <w:r w:rsidR="00AF15EB">
        <w:t xml:space="preserve"> It’s</w:t>
      </w:r>
      <w:r w:rsidR="00E430E9">
        <w:t xml:space="preserve"> assumed that this takes in too account the</w:t>
      </w:r>
      <w:r w:rsidR="00AF15EB">
        <w:t xml:space="preserve"> weight of the loading platform,</w:t>
      </w:r>
      <w:r w:rsidR="00E430E9">
        <w:t xml:space="preserve"> human being and tools needed. </w:t>
      </w:r>
      <w:r w:rsidR="00C07684" w:rsidRPr="00C07684">
        <w:rPr>
          <w:noProof/>
        </w:rPr>
        <w:t xml:space="preserve">Powers, </w:t>
      </w:r>
      <w:r w:rsidR="00C07684">
        <w:rPr>
          <w:noProof/>
        </w:rPr>
        <w:t>(</w:t>
      </w:r>
      <w:r w:rsidR="00C07684" w:rsidRPr="00C07684">
        <w:rPr>
          <w:noProof/>
        </w:rPr>
        <w:t>2010)</w:t>
      </w:r>
      <w:r w:rsidR="00C07684">
        <w:rPr>
          <w:noProof/>
        </w:rPr>
        <w:t xml:space="preserve"> </w:t>
      </w:r>
      <w:r w:rsidR="00C07684">
        <w:t>s</w:t>
      </w:r>
      <w:r w:rsidR="00E430E9">
        <w:t xml:space="preserve">tates that the average human weighs 82kg, with tools weighing 25kg. When a factor of safety of </w:t>
      </w:r>
      <w:r w:rsidR="00AF15EB">
        <w:t>2.5 is included, this comes to a total load of 2565N which suggests that the assumption is reasonable</w:t>
      </w:r>
      <w:r>
        <w:t xml:space="preserve">. </w:t>
      </w:r>
    </w:p>
    <w:p w14:paraId="7572A482" w14:textId="69B19014" w:rsidR="00847184" w:rsidRDefault="0002468A" w:rsidP="0002468A">
      <w:pPr>
        <w:spacing w:line="360" w:lineRule="auto"/>
      </w:pPr>
      <w:r>
        <w:rPr>
          <w:noProof/>
          <w:lang w:eastAsia="en-GB"/>
        </w:rPr>
        <w:drawing>
          <wp:anchor distT="0" distB="0" distL="114300" distR="114300" simplePos="0" relativeHeight="251678720" behindDoc="0" locked="0" layoutInCell="1" allowOverlap="1" wp14:anchorId="33FD9968" wp14:editId="0A649CD7">
            <wp:simplePos x="0" y="0"/>
            <wp:positionH relativeFrom="margin">
              <wp:posOffset>628650</wp:posOffset>
            </wp:positionH>
            <wp:positionV relativeFrom="paragraph">
              <wp:posOffset>70485</wp:posOffset>
            </wp:positionV>
            <wp:extent cx="4581525" cy="2474595"/>
            <wp:effectExtent l="0" t="0" r="9525" b="190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18537" t="25536" r="12253" b="6828"/>
                    <a:stretch/>
                  </pic:blipFill>
                  <pic:spPr bwMode="auto">
                    <a:xfrm>
                      <a:off x="0" y="0"/>
                      <a:ext cx="4581525" cy="24745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55E2BD" w14:textId="77777777" w:rsidR="0002468A" w:rsidRDefault="0002468A" w:rsidP="0002468A">
      <w:pPr>
        <w:pStyle w:val="Caption"/>
        <w:spacing w:line="360" w:lineRule="auto"/>
        <w:jc w:val="center"/>
      </w:pPr>
    </w:p>
    <w:p w14:paraId="6357E69E" w14:textId="77777777" w:rsidR="0002468A" w:rsidRDefault="0002468A" w:rsidP="0002468A">
      <w:pPr>
        <w:pStyle w:val="Caption"/>
        <w:spacing w:line="360" w:lineRule="auto"/>
        <w:jc w:val="center"/>
      </w:pPr>
    </w:p>
    <w:p w14:paraId="645E7E00" w14:textId="77777777" w:rsidR="0002468A" w:rsidRDefault="0002468A" w:rsidP="0002468A">
      <w:pPr>
        <w:pStyle w:val="Caption"/>
        <w:spacing w:line="360" w:lineRule="auto"/>
        <w:jc w:val="center"/>
      </w:pPr>
    </w:p>
    <w:p w14:paraId="6C5B74B8" w14:textId="77777777" w:rsidR="0002468A" w:rsidRDefault="0002468A" w:rsidP="0002468A">
      <w:pPr>
        <w:pStyle w:val="Caption"/>
        <w:spacing w:line="360" w:lineRule="auto"/>
        <w:jc w:val="center"/>
      </w:pPr>
    </w:p>
    <w:p w14:paraId="231B9897" w14:textId="77777777" w:rsidR="0002468A" w:rsidRDefault="0002468A" w:rsidP="0002468A">
      <w:pPr>
        <w:pStyle w:val="Caption"/>
        <w:spacing w:line="360" w:lineRule="auto"/>
        <w:jc w:val="center"/>
      </w:pPr>
    </w:p>
    <w:p w14:paraId="118AD98A" w14:textId="77777777" w:rsidR="0002468A" w:rsidRDefault="0002468A" w:rsidP="0002468A">
      <w:pPr>
        <w:pStyle w:val="Caption"/>
        <w:spacing w:line="360" w:lineRule="auto"/>
        <w:jc w:val="center"/>
      </w:pPr>
    </w:p>
    <w:p w14:paraId="1B7BFDFB" w14:textId="77777777" w:rsidR="0002468A" w:rsidRDefault="0002468A" w:rsidP="0002468A">
      <w:pPr>
        <w:pStyle w:val="Caption"/>
        <w:spacing w:line="360" w:lineRule="auto"/>
        <w:jc w:val="center"/>
      </w:pPr>
    </w:p>
    <w:p w14:paraId="7F70930D" w14:textId="042E1E3D" w:rsidR="00847184" w:rsidRDefault="008302D1" w:rsidP="0002468A">
      <w:pPr>
        <w:pStyle w:val="Caption"/>
        <w:spacing w:line="360" w:lineRule="auto"/>
        <w:jc w:val="center"/>
      </w:pPr>
      <w:bookmarkStart w:id="14" w:name="_Toc30798953"/>
      <w:r>
        <w:t xml:space="preserve">Figure </w:t>
      </w:r>
      <w:fldSimple w:instr=" SEQ Figure \* ARABIC ">
        <w:r w:rsidR="006654A1">
          <w:rPr>
            <w:noProof/>
          </w:rPr>
          <w:t>6</w:t>
        </w:r>
      </w:fldSimple>
      <w:r>
        <w:t xml:space="preserve">, Force in Z direction </w:t>
      </w:r>
      <w:sdt>
        <w:sdtPr>
          <w:id w:val="-1299447796"/>
          <w:citation/>
        </w:sdtPr>
        <w:sdtContent>
          <w:r>
            <w:fldChar w:fldCharType="begin"/>
          </w:r>
          <w:r>
            <w:instrText xml:space="preserve"> CITATION Sol20 \l 2057 </w:instrText>
          </w:r>
          <w:r>
            <w:fldChar w:fldCharType="separate"/>
          </w:r>
          <w:r w:rsidR="00254102" w:rsidRPr="00254102">
            <w:rPr>
              <w:noProof/>
            </w:rPr>
            <w:t>(Solidworks, 2020)</w:t>
          </w:r>
          <w:r>
            <w:fldChar w:fldCharType="end"/>
          </w:r>
        </w:sdtContent>
      </w:sdt>
      <w:r>
        <w:t>.</w:t>
      </w:r>
      <w:bookmarkEnd w:id="14"/>
    </w:p>
    <w:p w14:paraId="6B71AB51" w14:textId="77777777" w:rsidR="00D5261F" w:rsidRDefault="00D5261F" w:rsidP="0002468A">
      <w:pPr>
        <w:spacing w:line="360" w:lineRule="auto"/>
        <w:rPr>
          <w:b/>
          <w:u w:val="single"/>
        </w:rPr>
      </w:pPr>
    </w:p>
    <w:p w14:paraId="7EC85E2F" w14:textId="71BC9A20" w:rsidR="00847184" w:rsidRPr="00A23796" w:rsidRDefault="00A23796" w:rsidP="0002468A">
      <w:pPr>
        <w:spacing w:line="360" w:lineRule="auto"/>
        <w:rPr>
          <w:b/>
          <w:u w:val="single"/>
        </w:rPr>
      </w:pPr>
      <w:r w:rsidRPr="00A23796">
        <w:rPr>
          <w:b/>
          <w:u w:val="single"/>
        </w:rPr>
        <w:lastRenderedPageBreak/>
        <w:t xml:space="preserve">Mass reduction </w:t>
      </w:r>
    </w:p>
    <w:p w14:paraId="07C74AF4" w14:textId="626DF107" w:rsidR="00847184" w:rsidRDefault="00A23796" w:rsidP="0002468A">
      <w:pPr>
        <w:spacing w:line="360" w:lineRule="auto"/>
      </w:pPr>
      <w:r>
        <w:t xml:space="preserve">A components weight is seen as a first order effect on performance, therefore, a minimum weight of 0.1lbs has been enforced. Using the metric system, the current weight of the bracket is 0.445Kg. It is, therefore, </w:t>
      </w:r>
      <w:r w:rsidR="001D28DC">
        <w:t>a requirement</w:t>
      </w:r>
      <w:r>
        <w:t xml:space="preserve"> to place a</w:t>
      </w:r>
      <w:r w:rsidR="001D28DC">
        <w:t xml:space="preserve"> 90% weight reduction on the topology optimisation software as shown in figure </w:t>
      </w:r>
      <w:r w:rsidR="003E012A">
        <w:t>7.</w:t>
      </w:r>
    </w:p>
    <w:p w14:paraId="3D66D2E0" w14:textId="54A8074F" w:rsidR="00847184" w:rsidRDefault="001D28DC" w:rsidP="0002468A">
      <w:pPr>
        <w:spacing w:line="360" w:lineRule="auto"/>
      </w:pPr>
      <w:r>
        <w:rPr>
          <w:noProof/>
          <w:lang w:eastAsia="en-GB"/>
        </w:rPr>
        <w:drawing>
          <wp:anchor distT="0" distB="0" distL="114300" distR="114300" simplePos="0" relativeHeight="251679744" behindDoc="0" locked="0" layoutInCell="1" allowOverlap="1" wp14:anchorId="09EECFFC" wp14:editId="13BDCF93">
            <wp:simplePos x="0" y="0"/>
            <wp:positionH relativeFrom="margin">
              <wp:posOffset>1875790</wp:posOffset>
            </wp:positionH>
            <wp:positionV relativeFrom="paragraph">
              <wp:posOffset>635</wp:posOffset>
            </wp:positionV>
            <wp:extent cx="2377440" cy="2514600"/>
            <wp:effectExtent l="0" t="0" r="381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t="57695" r="84578" b="13291"/>
                    <a:stretch/>
                  </pic:blipFill>
                  <pic:spPr bwMode="auto">
                    <a:xfrm>
                      <a:off x="0" y="0"/>
                      <a:ext cx="2377440" cy="2514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C13A5A" w14:textId="4499A050" w:rsidR="00847184" w:rsidRDefault="00847184" w:rsidP="0002468A">
      <w:pPr>
        <w:spacing w:line="360" w:lineRule="auto"/>
      </w:pPr>
    </w:p>
    <w:p w14:paraId="5C413E77" w14:textId="3052581F" w:rsidR="00847184" w:rsidRDefault="00847184" w:rsidP="0002468A">
      <w:pPr>
        <w:spacing w:line="360" w:lineRule="auto"/>
      </w:pPr>
    </w:p>
    <w:p w14:paraId="622882F0" w14:textId="4E5DAC5B" w:rsidR="00847184" w:rsidRDefault="00847184" w:rsidP="0002468A">
      <w:pPr>
        <w:spacing w:line="360" w:lineRule="auto"/>
      </w:pPr>
    </w:p>
    <w:p w14:paraId="73B3B87B" w14:textId="09AEB993" w:rsidR="00847184" w:rsidRDefault="00847184" w:rsidP="0002468A">
      <w:pPr>
        <w:spacing w:line="360" w:lineRule="auto"/>
      </w:pPr>
    </w:p>
    <w:p w14:paraId="4CB3B9E6" w14:textId="40ED7AB1" w:rsidR="0032344A" w:rsidRDefault="0032344A" w:rsidP="0002468A">
      <w:pPr>
        <w:spacing w:line="360" w:lineRule="auto"/>
      </w:pPr>
    </w:p>
    <w:p w14:paraId="0D1958BD" w14:textId="39F3AED1" w:rsidR="0032344A" w:rsidRDefault="0032344A" w:rsidP="0002468A">
      <w:pPr>
        <w:spacing w:line="360" w:lineRule="auto"/>
      </w:pPr>
    </w:p>
    <w:p w14:paraId="2AD33EDB" w14:textId="77777777" w:rsidR="006B602C" w:rsidRDefault="006B602C" w:rsidP="006B602C">
      <w:pPr>
        <w:pStyle w:val="Caption"/>
        <w:spacing w:line="360" w:lineRule="auto"/>
        <w:rPr>
          <w:i w:val="0"/>
          <w:iCs w:val="0"/>
          <w:color w:val="auto"/>
          <w:sz w:val="22"/>
          <w:szCs w:val="22"/>
        </w:rPr>
      </w:pPr>
    </w:p>
    <w:p w14:paraId="04BDE3D8" w14:textId="2F24DB50" w:rsidR="00B6685E" w:rsidRDefault="001D28DC" w:rsidP="006B602C">
      <w:pPr>
        <w:pStyle w:val="Caption"/>
        <w:spacing w:line="360" w:lineRule="auto"/>
        <w:jc w:val="center"/>
      </w:pPr>
      <w:bookmarkStart w:id="15" w:name="_Toc30798954"/>
      <w:r>
        <w:t xml:space="preserve">Figure </w:t>
      </w:r>
      <w:fldSimple w:instr=" SEQ Figure \* ARABIC ">
        <w:r w:rsidR="006654A1">
          <w:rPr>
            <w:noProof/>
          </w:rPr>
          <w:t>7</w:t>
        </w:r>
      </w:fldSimple>
      <w:r>
        <w:t>, Reducing the weight reduction by 90% on the topology software</w:t>
      </w:r>
      <w:sdt>
        <w:sdtPr>
          <w:id w:val="1272057023"/>
          <w:citation/>
        </w:sdtPr>
        <w:sdtContent>
          <w:r>
            <w:fldChar w:fldCharType="begin"/>
          </w:r>
          <w:r>
            <w:instrText xml:space="preserve"> CITATION Sol20 \l 2057 </w:instrText>
          </w:r>
          <w:r>
            <w:fldChar w:fldCharType="separate"/>
          </w:r>
          <w:r w:rsidR="00254102">
            <w:rPr>
              <w:noProof/>
            </w:rPr>
            <w:t xml:space="preserve"> </w:t>
          </w:r>
          <w:r w:rsidR="00254102" w:rsidRPr="00254102">
            <w:rPr>
              <w:noProof/>
            </w:rPr>
            <w:t>(Solidworks, 2020)</w:t>
          </w:r>
          <w:r>
            <w:fldChar w:fldCharType="end"/>
          </w:r>
        </w:sdtContent>
      </w:sdt>
      <w:bookmarkEnd w:id="15"/>
    </w:p>
    <w:p w14:paraId="36791E9B" w14:textId="748157B0" w:rsidR="0002468A" w:rsidRDefault="0002468A" w:rsidP="0002468A"/>
    <w:p w14:paraId="210DE291" w14:textId="2CB9903F" w:rsidR="0002468A" w:rsidRDefault="0002468A" w:rsidP="0002468A"/>
    <w:p w14:paraId="65DF83DF" w14:textId="4AD2EAB0" w:rsidR="0002468A" w:rsidRDefault="0002468A" w:rsidP="0002468A"/>
    <w:p w14:paraId="18823243" w14:textId="55CF0363" w:rsidR="0002468A" w:rsidRDefault="0002468A" w:rsidP="0002468A"/>
    <w:p w14:paraId="01C1DF03" w14:textId="77A65758" w:rsidR="0002468A" w:rsidRDefault="0002468A" w:rsidP="0002468A"/>
    <w:p w14:paraId="4371CFD1" w14:textId="4E2669EC" w:rsidR="0002468A" w:rsidRDefault="0002468A" w:rsidP="0002468A"/>
    <w:p w14:paraId="32BA692A" w14:textId="34612F59" w:rsidR="0002468A" w:rsidRDefault="0002468A" w:rsidP="0002468A"/>
    <w:p w14:paraId="0F6240ED" w14:textId="47618489" w:rsidR="0002468A" w:rsidRDefault="0002468A" w:rsidP="0002468A"/>
    <w:p w14:paraId="03265DB4" w14:textId="71E58560" w:rsidR="0002468A" w:rsidRDefault="0002468A" w:rsidP="0002468A"/>
    <w:p w14:paraId="0D3A9C8E" w14:textId="1C94B48D" w:rsidR="0002468A" w:rsidRDefault="0002468A" w:rsidP="0002468A"/>
    <w:p w14:paraId="0FDF4B35" w14:textId="0454FCC2" w:rsidR="0002468A" w:rsidRDefault="0002468A" w:rsidP="0002468A"/>
    <w:p w14:paraId="4B716369" w14:textId="051F1DB2" w:rsidR="0002468A" w:rsidRDefault="0002468A" w:rsidP="0002468A"/>
    <w:p w14:paraId="15C2E9BE" w14:textId="77777777" w:rsidR="006B602C" w:rsidRPr="0002468A" w:rsidRDefault="006B602C" w:rsidP="0002468A"/>
    <w:p w14:paraId="662DBF42" w14:textId="638AFD86" w:rsidR="00630832" w:rsidRDefault="00630832" w:rsidP="0002468A">
      <w:pPr>
        <w:pStyle w:val="Heading2"/>
        <w:numPr>
          <w:ilvl w:val="1"/>
          <w:numId w:val="1"/>
        </w:numPr>
        <w:spacing w:line="360" w:lineRule="auto"/>
      </w:pPr>
      <w:bookmarkStart w:id="16" w:name="_Toc30938762"/>
      <w:r>
        <w:lastRenderedPageBreak/>
        <w:t>Mesh</w:t>
      </w:r>
      <w:bookmarkEnd w:id="16"/>
      <w:r>
        <w:t xml:space="preserve"> </w:t>
      </w:r>
    </w:p>
    <w:p w14:paraId="72E353DA" w14:textId="146B432B" w:rsidR="001C3FB3" w:rsidRDefault="00236F78" w:rsidP="0002468A">
      <w:pPr>
        <w:spacing w:line="360" w:lineRule="auto"/>
        <w:rPr>
          <w:noProof/>
        </w:rPr>
      </w:pPr>
      <w:r>
        <w:t>Careful consideration</w:t>
      </w:r>
      <w:r w:rsidR="001C3FB3">
        <w:t xml:space="preserve"> should be taken prior to meshing a component on </w:t>
      </w:r>
      <w:r w:rsidR="004B7489">
        <w:t>S</w:t>
      </w:r>
      <w:r w:rsidR="001C3FB3">
        <w:t xml:space="preserve">olidworks, so that a compromise can be achieved between accuracy and efficiency. </w:t>
      </w:r>
      <w:r w:rsidR="001C3FB3">
        <w:rPr>
          <w:noProof/>
        </w:rPr>
        <w:t xml:space="preserve">In </w:t>
      </w:r>
      <w:r w:rsidR="001C3FB3" w:rsidRPr="002956EA">
        <w:rPr>
          <w:noProof/>
        </w:rPr>
        <w:t>Planchard</w:t>
      </w:r>
      <w:r w:rsidR="001C3FB3">
        <w:rPr>
          <w:noProof/>
        </w:rPr>
        <w:t>s view</w:t>
      </w:r>
      <w:r w:rsidR="001C3FB3" w:rsidRPr="002956EA">
        <w:rPr>
          <w:noProof/>
        </w:rPr>
        <w:t xml:space="preserve">, </w:t>
      </w:r>
      <w:r w:rsidR="001C3FB3">
        <w:rPr>
          <w:noProof/>
        </w:rPr>
        <w:t>(</w:t>
      </w:r>
      <w:r w:rsidR="001C3FB3" w:rsidRPr="002956EA">
        <w:rPr>
          <w:noProof/>
        </w:rPr>
        <w:t>2020)</w:t>
      </w:r>
      <w:r w:rsidR="001C3FB3">
        <w:rPr>
          <w:noProof/>
        </w:rPr>
        <w:t xml:space="preserve"> meshing should only be choosen after analysing important factors such as geometry type, likely stress concentrations and the time taken. </w:t>
      </w:r>
    </w:p>
    <w:p w14:paraId="336144FB" w14:textId="77777777" w:rsidR="00A70333" w:rsidRPr="00630832" w:rsidRDefault="00A70333" w:rsidP="0002468A">
      <w:pPr>
        <w:spacing w:line="360" w:lineRule="auto"/>
      </w:pPr>
    </w:p>
    <w:p w14:paraId="0FADF330" w14:textId="3A98F2DE" w:rsidR="00A70333" w:rsidRDefault="00BB402C" w:rsidP="0002468A">
      <w:pPr>
        <w:pStyle w:val="Heading3"/>
        <w:numPr>
          <w:ilvl w:val="2"/>
          <w:numId w:val="1"/>
        </w:numPr>
        <w:spacing w:line="360" w:lineRule="auto"/>
      </w:pPr>
      <w:bookmarkStart w:id="17" w:name="_Toc30938763"/>
      <w:r>
        <w:t>Mesh Size</w:t>
      </w:r>
      <w:r w:rsidR="0072208E">
        <w:t xml:space="preserve"> and Density</w:t>
      </w:r>
      <w:bookmarkEnd w:id="17"/>
      <w:r w:rsidR="0072208E">
        <w:t xml:space="preserve"> </w:t>
      </w:r>
    </w:p>
    <w:p w14:paraId="7FD625DB" w14:textId="3F2F5397" w:rsidR="008F58C2" w:rsidRDefault="00BB402C" w:rsidP="0002468A">
      <w:pPr>
        <w:spacing w:line="360" w:lineRule="auto"/>
        <w:rPr>
          <w:noProof/>
        </w:rPr>
      </w:pPr>
      <w:r>
        <w:t xml:space="preserve">As stated by </w:t>
      </w:r>
      <w:r w:rsidR="008F58C2" w:rsidRPr="008F58C2">
        <w:rPr>
          <w:noProof/>
        </w:rPr>
        <w:t xml:space="preserve">Planchard, </w:t>
      </w:r>
      <w:r w:rsidR="008F58C2">
        <w:rPr>
          <w:noProof/>
        </w:rPr>
        <w:t>(</w:t>
      </w:r>
      <w:r w:rsidR="008F58C2" w:rsidRPr="008F58C2">
        <w:rPr>
          <w:noProof/>
        </w:rPr>
        <w:t>2020)</w:t>
      </w:r>
      <w:r w:rsidR="008F58C2">
        <w:rPr>
          <w:noProof/>
        </w:rPr>
        <w:t xml:space="preserve"> choosing the size of of the mesh is usually a compromise between accuracy and efficiency</w:t>
      </w:r>
      <w:r w:rsidR="00F3534B">
        <w:rPr>
          <w:noProof/>
        </w:rPr>
        <w:t xml:space="preserve">, with </w:t>
      </w:r>
      <w:r w:rsidR="00F3534B" w:rsidRPr="00F3534B">
        <w:rPr>
          <w:noProof/>
        </w:rPr>
        <w:t xml:space="preserve">Kurowski, </w:t>
      </w:r>
      <w:r w:rsidR="00F3534B">
        <w:rPr>
          <w:noProof/>
        </w:rPr>
        <w:t>(</w:t>
      </w:r>
      <w:r w:rsidR="00F3534B" w:rsidRPr="00F3534B">
        <w:rPr>
          <w:noProof/>
        </w:rPr>
        <w:t>2019)</w:t>
      </w:r>
      <w:r w:rsidR="00F3534B">
        <w:rPr>
          <w:noProof/>
        </w:rPr>
        <w:t xml:space="preserve"> arguing that a smaller mesh </w:t>
      </w:r>
      <w:r w:rsidR="00F81E37">
        <w:rPr>
          <w:noProof/>
        </w:rPr>
        <w:t xml:space="preserve">density </w:t>
      </w:r>
      <w:r w:rsidR="00F3534B">
        <w:rPr>
          <w:noProof/>
        </w:rPr>
        <w:t>does increase result certaintly, but the time taken for the results, can lead to further costs.</w:t>
      </w:r>
      <w:r w:rsidR="0072208E">
        <w:rPr>
          <w:noProof/>
        </w:rPr>
        <w:t xml:space="preserve"> The ta</w:t>
      </w:r>
      <w:r w:rsidR="00584907">
        <w:rPr>
          <w:noProof/>
        </w:rPr>
        <w:t>ble below demonstrates the analy</w:t>
      </w:r>
      <w:r w:rsidR="0072208E">
        <w:rPr>
          <w:noProof/>
        </w:rPr>
        <w:t xml:space="preserve">sis </w:t>
      </w:r>
      <w:r w:rsidR="006D7F89">
        <w:rPr>
          <w:noProof/>
        </w:rPr>
        <w:t xml:space="preserve">to obtain an efficent yet accurate </w:t>
      </w:r>
      <w:r w:rsidR="0072208E">
        <w:rPr>
          <w:noProof/>
        </w:rPr>
        <w:t xml:space="preserve">mesh size for the boattail bracket. </w:t>
      </w:r>
    </w:p>
    <w:p w14:paraId="15A68EBE" w14:textId="77777777" w:rsidR="00405F53" w:rsidRDefault="00405F53" w:rsidP="0002468A">
      <w:pPr>
        <w:spacing w:line="360" w:lineRule="auto"/>
        <w:rPr>
          <w:noProof/>
        </w:rPr>
      </w:pPr>
    </w:p>
    <w:tbl>
      <w:tblPr>
        <w:tblStyle w:val="TableGrid"/>
        <w:tblpPr w:leftFromText="180" w:rightFromText="180" w:vertAnchor="text" w:horzAnchor="margin" w:tblpY="140"/>
        <w:tblW w:w="9643" w:type="dxa"/>
        <w:tblLook w:val="04A0" w:firstRow="1" w:lastRow="0" w:firstColumn="1" w:lastColumn="0" w:noHBand="0" w:noVBand="1"/>
      </w:tblPr>
      <w:tblGrid>
        <w:gridCol w:w="2471"/>
        <w:gridCol w:w="2470"/>
        <w:gridCol w:w="2483"/>
        <w:gridCol w:w="2219"/>
      </w:tblGrid>
      <w:tr w:rsidR="00405F53" w14:paraId="448BBEA9" w14:textId="77777777" w:rsidTr="00405F53">
        <w:trPr>
          <w:trHeight w:val="628"/>
        </w:trPr>
        <w:tc>
          <w:tcPr>
            <w:tcW w:w="2471" w:type="dxa"/>
          </w:tcPr>
          <w:p w14:paraId="489E8F39" w14:textId="77777777" w:rsidR="00405F53" w:rsidRDefault="00405F53" w:rsidP="00405F53">
            <w:pPr>
              <w:spacing w:line="360" w:lineRule="auto"/>
              <w:rPr>
                <w:noProof/>
              </w:rPr>
            </w:pPr>
            <w:bookmarkStart w:id="18" w:name="_Toc30702175"/>
            <w:r>
              <w:rPr>
                <w:noProof/>
              </w:rPr>
              <w:t>Mesh size of elements (mm)</w:t>
            </w:r>
          </w:p>
        </w:tc>
        <w:tc>
          <w:tcPr>
            <w:tcW w:w="2470" w:type="dxa"/>
          </w:tcPr>
          <w:p w14:paraId="05E94ABD" w14:textId="77777777" w:rsidR="00405F53" w:rsidRDefault="00405F53" w:rsidP="00405F53">
            <w:pPr>
              <w:spacing w:line="360" w:lineRule="auto"/>
              <w:rPr>
                <w:noProof/>
              </w:rPr>
            </w:pPr>
            <w:r>
              <w:rPr>
                <w:noProof/>
              </w:rPr>
              <w:t>Total Elements used to produce the meshed part</w:t>
            </w:r>
          </w:p>
        </w:tc>
        <w:tc>
          <w:tcPr>
            <w:tcW w:w="2483" w:type="dxa"/>
          </w:tcPr>
          <w:p w14:paraId="61E4DDA5" w14:textId="77777777" w:rsidR="00405F53" w:rsidRDefault="00405F53" w:rsidP="00405F53">
            <w:pPr>
              <w:spacing w:line="360" w:lineRule="auto"/>
              <w:rPr>
                <w:noProof/>
              </w:rPr>
            </w:pPr>
            <w:r>
              <w:rPr>
                <w:noProof/>
              </w:rPr>
              <w:t>Time taken to produce the meshed part (Seconds)</w:t>
            </w:r>
          </w:p>
        </w:tc>
        <w:tc>
          <w:tcPr>
            <w:tcW w:w="2219" w:type="dxa"/>
          </w:tcPr>
          <w:p w14:paraId="2417EA7F" w14:textId="77777777" w:rsidR="00405F53" w:rsidRDefault="00405F53" w:rsidP="00405F53">
            <w:pPr>
              <w:spacing w:line="360" w:lineRule="auto"/>
              <w:rPr>
                <w:noProof/>
              </w:rPr>
            </w:pPr>
            <w:r>
              <w:rPr>
                <w:noProof/>
              </w:rPr>
              <w:t>Maximum stress value when changing mesh size (Mpa)</w:t>
            </w:r>
          </w:p>
        </w:tc>
      </w:tr>
      <w:tr w:rsidR="00405F53" w14:paraId="2547740B" w14:textId="77777777" w:rsidTr="00405F53">
        <w:trPr>
          <w:trHeight w:val="628"/>
        </w:trPr>
        <w:tc>
          <w:tcPr>
            <w:tcW w:w="2471" w:type="dxa"/>
          </w:tcPr>
          <w:p w14:paraId="401E3FE6" w14:textId="77777777" w:rsidR="00405F53" w:rsidRDefault="00405F53" w:rsidP="00405F53">
            <w:pPr>
              <w:spacing w:line="360" w:lineRule="auto"/>
              <w:rPr>
                <w:noProof/>
              </w:rPr>
            </w:pPr>
            <w:r>
              <w:rPr>
                <w:noProof/>
              </w:rPr>
              <w:t>1mm</w:t>
            </w:r>
          </w:p>
        </w:tc>
        <w:tc>
          <w:tcPr>
            <w:tcW w:w="2470" w:type="dxa"/>
          </w:tcPr>
          <w:p w14:paraId="6386209C" w14:textId="77777777" w:rsidR="00405F53" w:rsidRDefault="00405F53" w:rsidP="00405F53">
            <w:pPr>
              <w:spacing w:line="360" w:lineRule="auto"/>
              <w:rPr>
                <w:noProof/>
              </w:rPr>
            </w:pPr>
            <w:r>
              <w:rPr>
                <w:noProof/>
              </w:rPr>
              <w:t>2198649</w:t>
            </w:r>
          </w:p>
        </w:tc>
        <w:tc>
          <w:tcPr>
            <w:tcW w:w="2483" w:type="dxa"/>
          </w:tcPr>
          <w:p w14:paraId="2B9DFA82" w14:textId="77777777" w:rsidR="00405F53" w:rsidRDefault="00405F53" w:rsidP="00405F53">
            <w:pPr>
              <w:spacing w:line="360" w:lineRule="auto"/>
              <w:rPr>
                <w:noProof/>
              </w:rPr>
            </w:pPr>
            <w:r>
              <w:rPr>
                <w:noProof/>
              </w:rPr>
              <w:t>677s</w:t>
            </w:r>
          </w:p>
        </w:tc>
        <w:tc>
          <w:tcPr>
            <w:tcW w:w="2219" w:type="dxa"/>
          </w:tcPr>
          <w:p w14:paraId="66A00E0A" w14:textId="77777777" w:rsidR="00405F53" w:rsidRDefault="00405F53" w:rsidP="00405F53">
            <w:pPr>
              <w:spacing w:line="360" w:lineRule="auto"/>
              <w:rPr>
                <w:noProof/>
              </w:rPr>
            </w:pPr>
            <w:r>
              <w:rPr>
                <w:noProof/>
              </w:rPr>
              <w:t>6.060Mpa</w:t>
            </w:r>
          </w:p>
        </w:tc>
      </w:tr>
      <w:tr w:rsidR="00405F53" w14:paraId="13F6F552" w14:textId="77777777" w:rsidTr="00405F53">
        <w:trPr>
          <w:trHeight w:val="656"/>
        </w:trPr>
        <w:tc>
          <w:tcPr>
            <w:tcW w:w="2471" w:type="dxa"/>
          </w:tcPr>
          <w:p w14:paraId="413B9EBE" w14:textId="77777777" w:rsidR="00405F53" w:rsidRDefault="00405F53" w:rsidP="00405F53">
            <w:pPr>
              <w:spacing w:line="360" w:lineRule="auto"/>
              <w:rPr>
                <w:noProof/>
              </w:rPr>
            </w:pPr>
            <w:r>
              <w:rPr>
                <w:noProof/>
              </w:rPr>
              <w:t>2mm</w:t>
            </w:r>
          </w:p>
        </w:tc>
        <w:tc>
          <w:tcPr>
            <w:tcW w:w="2470" w:type="dxa"/>
          </w:tcPr>
          <w:p w14:paraId="2745A336" w14:textId="77777777" w:rsidR="00405F53" w:rsidRDefault="00405F53" w:rsidP="00405F53">
            <w:pPr>
              <w:spacing w:line="360" w:lineRule="auto"/>
              <w:rPr>
                <w:noProof/>
              </w:rPr>
            </w:pPr>
            <w:r>
              <w:rPr>
                <w:noProof/>
              </w:rPr>
              <w:t>242286</w:t>
            </w:r>
          </w:p>
        </w:tc>
        <w:tc>
          <w:tcPr>
            <w:tcW w:w="2483" w:type="dxa"/>
          </w:tcPr>
          <w:p w14:paraId="35930D55" w14:textId="77777777" w:rsidR="00405F53" w:rsidRDefault="00405F53" w:rsidP="00405F53">
            <w:pPr>
              <w:spacing w:line="360" w:lineRule="auto"/>
              <w:rPr>
                <w:noProof/>
              </w:rPr>
            </w:pPr>
            <w:r>
              <w:rPr>
                <w:noProof/>
              </w:rPr>
              <w:t>270.6s</w:t>
            </w:r>
          </w:p>
        </w:tc>
        <w:tc>
          <w:tcPr>
            <w:tcW w:w="2219" w:type="dxa"/>
          </w:tcPr>
          <w:p w14:paraId="657350FD" w14:textId="77777777" w:rsidR="00405F53" w:rsidRDefault="00405F53" w:rsidP="00405F53">
            <w:pPr>
              <w:spacing w:line="360" w:lineRule="auto"/>
              <w:rPr>
                <w:noProof/>
              </w:rPr>
            </w:pPr>
            <w:r>
              <w:rPr>
                <w:noProof/>
              </w:rPr>
              <w:t>6.051Mpa</w:t>
            </w:r>
          </w:p>
        </w:tc>
      </w:tr>
      <w:tr w:rsidR="00405F53" w14:paraId="7BD413D6" w14:textId="77777777" w:rsidTr="00405F53">
        <w:trPr>
          <w:trHeight w:val="628"/>
        </w:trPr>
        <w:tc>
          <w:tcPr>
            <w:tcW w:w="2471" w:type="dxa"/>
          </w:tcPr>
          <w:p w14:paraId="042E047D" w14:textId="77777777" w:rsidR="00405F53" w:rsidRDefault="00405F53" w:rsidP="00405F53">
            <w:pPr>
              <w:spacing w:line="360" w:lineRule="auto"/>
              <w:rPr>
                <w:noProof/>
              </w:rPr>
            </w:pPr>
            <w:r>
              <w:rPr>
                <w:noProof/>
              </w:rPr>
              <w:t>3mm</w:t>
            </w:r>
          </w:p>
        </w:tc>
        <w:tc>
          <w:tcPr>
            <w:tcW w:w="2470" w:type="dxa"/>
          </w:tcPr>
          <w:p w14:paraId="746EDDA3" w14:textId="77777777" w:rsidR="00405F53" w:rsidRDefault="00405F53" w:rsidP="00405F53">
            <w:pPr>
              <w:spacing w:line="360" w:lineRule="auto"/>
              <w:rPr>
                <w:noProof/>
              </w:rPr>
            </w:pPr>
            <w:r>
              <w:rPr>
                <w:noProof/>
              </w:rPr>
              <w:t>81560</w:t>
            </w:r>
          </w:p>
        </w:tc>
        <w:tc>
          <w:tcPr>
            <w:tcW w:w="2483" w:type="dxa"/>
          </w:tcPr>
          <w:p w14:paraId="5C39B930" w14:textId="77777777" w:rsidR="00405F53" w:rsidRDefault="00405F53" w:rsidP="00405F53">
            <w:pPr>
              <w:spacing w:line="360" w:lineRule="auto"/>
              <w:rPr>
                <w:noProof/>
              </w:rPr>
            </w:pPr>
            <w:r>
              <w:rPr>
                <w:noProof/>
              </w:rPr>
              <w:t>31s</w:t>
            </w:r>
          </w:p>
        </w:tc>
        <w:tc>
          <w:tcPr>
            <w:tcW w:w="2219" w:type="dxa"/>
          </w:tcPr>
          <w:p w14:paraId="2D8253C2" w14:textId="77777777" w:rsidR="00405F53" w:rsidRDefault="00405F53" w:rsidP="00405F53">
            <w:pPr>
              <w:spacing w:line="360" w:lineRule="auto"/>
              <w:rPr>
                <w:noProof/>
              </w:rPr>
            </w:pPr>
            <w:r>
              <w:rPr>
                <w:noProof/>
              </w:rPr>
              <w:t>6.023Mpa</w:t>
            </w:r>
          </w:p>
        </w:tc>
      </w:tr>
      <w:tr w:rsidR="00405F53" w14:paraId="6F07778A" w14:textId="77777777" w:rsidTr="00405F53">
        <w:trPr>
          <w:trHeight w:val="628"/>
        </w:trPr>
        <w:tc>
          <w:tcPr>
            <w:tcW w:w="2471" w:type="dxa"/>
          </w:tcPr>
          <w:p w14:paraId="1209FB32" w14:textId="77777777" w:rsidR="00405F53" w:rsidRDefault="00405F53" w:rsidP="00405F53">
            <w:pPr>
              <w:spacing w:line="360" w:lineRule="auto"/>
              <w:rPr>
                <w:noProof/>
              </w:rPr>
            </w:pPr>
            <w:r>
              <w:rPr>
                <w:noProof/>
              </w:rPr>
              <w:t>5mm</w:t>
            </w:r>
          </w:p>
        </w:tc>
        <w:tc>
          <w:tcPr>
            <w:tcW w:w="2470" w:type="dxa"/>
          </w:tcPr>
          <w:p w14:paraId="23F669C8" w14:textId="77777777" w:rsidR="00405F53" w:rsidRDefault="00405F53" w:rsidP="00405F53">
            <w:pPr>
              <w:spacing w:line="360" w:lineRule="auto"/>
              <w:rPr>
                <w:noProof/>
              </w:rPr>
            </w:pPr>
            <w:r>
              <w:rPr>
                <w:noProof/>
              </w:rPr>
              <w:t>20645</w:t>
            </w:r>
          </w:p>
        </w:tc>
        <w:tc>
          <w:tcPr>
            <w:tcW w:w="2483" w:type="dxa"/>
          </w:tcPr>
          <w:p w14:paraId="3F44F579" w14:textId="77777777" w:rsidR="00405F53" w:rsidRDefault="00405F53" w:rsidP="00405F53">
            <w:pPr>
              <w:spacing w:line="360" w:lineRule="auto"/>
              <w:rPr>
                <w:noProof/>
              </w:rPr>
            </w:pPr>
            <w:r>
              <w:rPr>
                <w:noProof/>
              </w:rPr>
              <w:t>9s</w:t>
            </w:r>
          </w:p>
        </w:tc>
        <w:tc>
          <w:tcPr>
            <w:tcW w:w="2219" w:type="dxa"/>
          </w:tcPr>
          <w:p w14:paraId="5389F84D" w14:textId="77777777" w:rsidR="00405F53" w:rsidRDefault="00405F53" w:rsidP="00405F53">
            <w:pPr>
              <w:spacing w:line="360" w:lineRule="auto"/>
              <w:rPr>
                <w:noProof/>
              </w:rPr>
            </w:pPr>
            <w:r>
              <w:rPr>
                <w:noProof/>
              </w:rPr>
              <w:t>5.75Mpa</w:t>
            </w:r>
          </w:p>
        </w:tc>
      </w:tr>
      <w:tr w:rsidR="00405F53" w14:paraId="021DBF1B" w14:textId="77777777" w:rsidTr="00405F53">
        <w:trPr>
          <w:trHeight w:val="628"/>
        </w:trPr>
        <w:tc>
          <w:tcPr>
            <w:tcW w:w="2471" w:type="dxa"/>
          </w:tcPr>
          <w:p w14:paraId="0C81D39C" w14:textId="77777777" w:rsidR="00405F53" w:rsidRDefault="00405F53" w:rsidP="00405F53">
            <w:pPr>
              <w:spacing w:line="360" w:lineRule="auto"/>
              <w:rPr>
                <w:noProof/>
              </w:rPr>
            </w:pPr>
            <w:r>
              <w:rPr>
                <w:noProof/>
              </w:rPr>
              <w:t>10mm</w:t>
            </w:r>
          </w:p>
        </w:tc>
        <w:tc>
          <w:tcPr>
            <w:tcW w:w="2470" w:type="dxa"/>
          </w:tcPr>
          <w:p w14:paraId="6B9FBF7E" w14:textId="77777777" w:rsidR="00405F53" w:rsidRDefault="00405F53" w:rsidP="00405F53">
            <w:pPr>
              <w:spacing w:line="360" w:lineRule="auto"/>
              <w:rPr>
                <w:noProof/>
              </w:rPr>
            </w:pPr>
            <w:r>
              <w:rPr>
                <w:noProof/>
              </w:rPr>
              <w:t>4704</w:t>
            </w:r>
          </w:p>
        </w:tc>
        <w:tc>
          <w:tcPr>
            <w:tcW w:w="2483" w:type="dxa"/>
          </w:tcPr>
          <w:p w14:paraId="6A822AF9" w14:textId="77777777" w:rsidR="00405F53" w:rsidRDefault="00405F53" w:rsidP="00405F53">
            <w:pPr>
              <w:spacing w:line="360" w:lineRule="auto"/>
              <w:rPr>
                <w:noProof/>
              </w:rPr>
            </w:pPr>
            <w:r>
              <w:rPr>
                <w:noProof/>
              </w:rPr>
              <w:t>2s</w:t>
            </w:r>
          </w:p>
        </w:tc>
        <w:tc>
          <w:tcPr>
            <w:tcW w:w="2219" w:type="dxa"/>
          </w:tcPr>
          <w:p w14:paraId="1EB7895F" w14:textId="77777777" w:rsidR="00405F53" w:rsidRDefault="00405F53" w:rsidP="00405F53">
            <w:pPr>
              <w:spacing w:line="360" w:lineRule="auto"/>
              <w:rPr>
                <w:noProof/>
              </w:rPr>
            </w:pPr>
            <w:r>
              <w:rPr>
                <w:noProof/>
              </w:rPr>
              <w:t>5.10Mpa</w:t>
            </w:r>
          </w:p>
        </w:tc>
      </w:tr>
    </w:tbl>
    <w:p w14:paraId="202B92E8" w14:textId="4A392E1F" w:rsidR="003732EE" w:rsidRDefault="003732EE" w:rsidP="00405F53">
      <w:pPr>
        <w:pStyle w:val="Caption"/>
        <w:spacing w:line="360" w:lineRule="auto"/>
        <w:jc w:val="center"/>
      </w:pPr>
      <w:r>
        <w:t xml:space="preserve">Table </w:t>
      </w:r>
      <w:fldSimple w:instr=" SEQ Table \* ARABIC ">
        <w:r w:rsidR="00A23796">
          <w:rPr>
            <w:noProof/>
          </w:rPr>
          <w:t>2</w:t>
        </w:r>
      </w:fldSimple>
      <w:r>
        <w:t>, Table to display time taken at different mesh sizes, with maximum stress</w:t>
      </w:r>
      <w:bookmarkEnd w:id="18"/>
    </w:p>
    <w:p w14:paraId="0E15DEEB" w14:textId="77777777" w:rsidR="00BE49A5" w:rsidRDefault="00BE49A5" w:rsidP="0002468A">
      <w:pPr>
        <w:pStyle w:val="Caption"/>
        <w:spacing w:line="360" w:lineRule="auto"/>
      </w:pPr>
    </w:p>
    <w:p w14:paraId="5D6DD4F4" w14:textId="511A9408" w:rsidR="003732EE" w:rsidRDefault="00405F53" w:rsidP="0002468A">
      <w:pPr>
        <w:pStyle w:val="Caption"/>
        <w:spacing w:line="360" w:lineRule="auto"/>
      </w:pPr>
      <w:r>
        <w:rPr>
          <w:noProof/>
          <w:lang w:eastAsia="en-GB"/>
        </w:rPr>
        <w:lastRenderedPageBreak/>
        <mc:AlternateContent>
          <mc:Choice Requires="wps">
            <w:drawing>
              <wp:anchor distT="0" distB="0" distL="114300" distR="114300" simplePos="0" relativeHeight="251723776" behindDoc="0" locked="0" layoutInCell="1" allowOverlap="1" wp14:anchorId="03ADC80F" wp14:editId="5C657764">
                <wp:simplePos x="0" y="0"/>
                <wp:positionH relativeFrom="column">
                  <wp:posOffset>2009775</wp:posOffset>
                </wp:positionH>
                <wp:positionV relativeFrom="paragraph">
                  <wp:posOffset>1076324</wp:posOffset>
                </wp:positionV>
                <wp:extent cx="47625" cy="4562475"/>
                <wp:effectExtent l="0" t="0" r="28575" b="28575"/>
                <wp:wrapNone/>
                <wp:docPr id="140" name="Straight Connector 140"/>
                <wp:cNvGraphicFramePr/>
                <a:graphic xmlns:a="http://schemas.openxmlformats.org/drawingml/2006/main">
                  <a:graphicData uri="http://schemas.microsoft.com/office/word/2010/wordprocessingShape">
                    <wps:wsp>
                      <wps:cNvCnPr/>
                      <wps:spPr>
                        <a:xfrm>
                          <a:off x="0" y="0"/>
                          <a:ext cx="47625" cy="4562475"/>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anchor>
            </w:drawing>
          </mc:Choice>
          <mc:Fallback>
            <w:pict>
              <v:line w14:anchorId="231518D8" id="Straight Connector 140" o:spid="_x0000_s1026" style="position:absolute;z-index:251723776;visibility:visible;mso-wrap-style:square;mso-wrap-distance-left:9pt;mso-wrap-distance-top:0;mso-wrap-distance-right:9pt;mso-wrap-distance-bottom:0;mso-position-horizontal:absolute;mso-position-horizontal-relative:text;mso-position-vertical:absolute;mso-position-vertical-relative:text" from="158.25pt,84.75pt" to="162pt,4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" strokecolor="black [3200]">
                <v:stroke dashstyle="dash"/>
              </v:line>
            </w:pict>
          </mc:Fallback>
        </mc:AlternateContent>
      </w:r>
      <w:r>
        <w:rPr>
          <w:noProof/>
          <w:lang w:eastAsia="en-GB"/>
        </w:rPr>
        <w:drawing>
          <wp:anchor distT="0" distB="0" distL="114300" distR="114300" simplePos="0" relativeHeight="251680768" behindDoc="0" locked="0" layoutInCell="1" allowOverlap="1" wp14:anchorId="463F46A1" wp14:editId="1589F7C8">
            <wp:simplePos x="0" y="0"/>
            <wp:positionH relativeFrom="column">
              <wp:posOffset>347889</wp:posOffset>
            </wp:positionH>
            <wp:positionV relativeFrom="paragraph">
              <wp:posOffset>329293</wp:posOffset>
            </wp:positionV>
            <wp:extent cx="5050790" cy="2503170"/>
            <wp:effectExtent l="0" t="0" r="16510" b="11430"/>
            <wp:wrapSquare wrapText="bothSides"/>
            <wp:docPr id="11" name="Chart 11">
              <a:extLst xmlns:a="http://schemas.openxmlformats.org/drawingml/2006/main">
                <a:ext uri="{FF2B5EF4-FFF2-40B4-BE49-F238E27FC236}">
                  <a16:creationId xmlns:a16="http://schemas.microsoft.com/office/drawing/2014/main" id="{AB00FEE3-6581-4904-88BF-C16FDEC9ECA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page">
              <wp14:pctWidth>0</wp14:pctWidth>
            </wp14:sizeRelH>
            <wp14:sizeRelV relativeFrom="page">
              <wp14:pctHeight>0</wp14:pctHeight>
            </wp14:sizeRelV>
          </wp:anchor>
        </w:drawing>
      </w:r>
    </w:p>
    <w:p w14:paraId="3402E137" w14:textId="61164CC7" w:rsidR="003732EE" w:rsidRDefault="003732EE" w:rsidP="0002468A">
      <w:pPr>
        <w:pStyle w:val="Caption"/>
        <w:spacing w:line="360" w:lineRule="auto"/>
        <w:jc w:val="center"/>
      </w:pPr>
      <w:bookmarkStart w:id="19" w:name="_Toc30798955"/>
      <w:r>
        <w:t xml:space="preserve">Figure </w:t>
      </w:r>
      <w:fldSimple w:instr=" SEQ Figure \* ARABIC ">
        <w:r w:rsidR="006654A1">
          <w:rPr>
            <w:noProof/>
          </w:rPr>
          <w:t>8</w:t>
        </w:r>
      </w:fldSimple>
      <w:r w:rsidR="00BE49A5">
        <w:t>, G</w:t>
      </w:r>
      <w:r>
        <w:t>raph to show maximum stress size with mesh size decrease</w:t>
      </w:r>
      <w:r w:rsidR="00BE49A5">
        <w:t xml:space="preserve"> </w:t>
      </w:r>
      <w:sdt>
        <w:sdtPr>
          <w:id w:val="-348261268"/>
          <w:citation/>
        </w:sdtPr>
        <w:sdtContent>
          <w:r w:rsidR="00BE49A5">
            <w:fldChar w:fldCharType="begin"/>
          </w:r>
          <w:r w:rsidR="00BE49A5">
            <w:instrText xml:space="preserve"> CITATION Doy20 \l 2057 </w:instrText>
          </w:r>
          <w:r w:rsidR="00BE49A5">
            <w:fldChar w:fldCharType="separate"/>
          </w:r>
          <w:r w:rsidR="00254102" w:rsidRPr="00254102">
            <w:rPr>
              <w:noProof/>
            </w:rPr>
            <w:t>(Doyle, 2020)</w:t>
          </w:r>
          <w:r w:rsidR="00BE49A5">
            <w:fldChar w:fldCharType="end"/>
          </w:r>
        </w:sdtContent>
      </w:sdt>
      <w:r w:rsidR="00BE49A5">
        <w:t>.</w:t>
      </w:r>
      <w:bookmarkEnd w:id="19"/>
    </w:p>
    <w:p w14:paraId="2448E48D" w14:textId="77777777" w:rsidR="00E430E9" w:rsidRDefault="00E430E9" w:rsidP="0002468A">
      <w:pPr>
        <w:spacing w:line="360" w:lineRule="auto"/>
        <w:rPr>
          <w:noProof/>
        </w:rPr>
      </w:pPr>
    </w:p>
    <w:p w14:paraId="692D4205" w14:textId="3FF9485E" w:rsidR="00E430E9" w:rsidRDefault="00BE49A5" w:rsidP="0002468A">
      <w:pPr>
        <w:spacing w:line="360" w:lineRule="auto"/>
        <w:rPr>
          <w:noProof/>
        </w:rPr>
      </w:pPr>
      <w:r>
        <w:rPr>
          <w:noProof/>
          <w:lang w:eastAsia="en-GB"/>
        </w:rPr>
        <w:drawing>
          <wp:anchor distT="0" distB="0" distL="114300" distR="114300" simplePos="0" relativeHeight="251717632" behindDoc="0" locked="0" layoutInCell="1" allowOverlap="1" wp14:anchorId="5013E304" wp14:editId="6F4F71BE">
            <wp:simplePos x="0" y="0"/>
            <wp:positionH relativeFrom="column">
              <wp:posOffset>390525</wp:posOffset>
            </wp:positionH>
            <wp:positionV relativeFrom="paragraph">
              <wp:posOffset>0</wp:posOffset>
            </wp:positionV>
            <wp:extent cx="5000625" cy="2743200"/>
            <wp:effectExtent l="0" t="0" r="9525" b="0"/>
            <wp:wrapSquare wrapText="bothSides"/>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14:sizeRelH relativeFrom="page">
              <wp14:pctWidth>0</wp14:pctWidth>
            </wp14:sizeRelH>
            <wp14:sizeRelV relativeFrom="page">
              <wp14:pctHeight>0</wp14:pctHeight>
            </wp14:sizeRelV>
          </wp:anchor>
        </w:drawing>
      </w:r>
    </w:p>
    <w:p w14:paraId="3328C203" w14:textId="77777777" w:rsidR="00E430E9" w:rsidRDefault="00E430E9" w:rsidP="0002468A">
      <w:pPr>
        <w:spacing w:line="360" w:lineRule="auto"/>
        <w:rPr>
          <w:noProof/>
        </w:rPr>
      </w:pPr>
    </w:p>
    <w:p w14:paraId="64BBD5D8" w14:textId="103594D3" w:rsidR="00E430E9" w:rsidRDefault="00E430E9" w:rsidP="0002468A">
      <w:pPr>
        <w:spacing w:line="360" w:lineRule="auto"/>
        <w:rPr>
          <w:noProof/>
        </w:rPr>
      </w:pPr>
    </w:p>
    <w:p w14:paraId="614629B6" w14:textId="77777777" w:rsidR="00E430E9" w:rsidRDefault="00E430E9" w:rsidP="0002468A">
      <w:pPr>
        <w:spacing w:line="360" w:lineRule="auto"/>
        <w:rPr>
          <w:noProof/>
        </w:rPr>
      </w:pPr>
    </w:p>
    <w:p w14:paraId="348590F7" w14:textId="77777777" w:rsidR="00E430E9" w:rsidRDefault="00E430E9" w:rsidP="0002468A">
      <w:pPr>
        <w:spacing w:line="360" w:lineRule="auto"/>
        <w:rPr>
          <w:noProof/>
        </w:rPr>
      </w:pPr>
    </w:p>
    <w:p w14:paraId="2964A0EC" w14:textId="77777777" w:rsidR="00E430E9" w:rsidRDefault="00E430E9" w:rsidP="0002468A">
      <w:pPr>
        <w:spacing w:line="360" w:lineRule="auto"/>
        <w:rPr>
          <w:noProof/>
        </w:rPr>
      </w:pPr>
    </w:p>
    <w:p w14:paraId="4BADE533" w14:textId="77777777" w:rsidR="00E430E9" w:rsidRDefault="00E430E9" w:rsidP="0002468A">
      <w:pPr>
        <w:spacing w:line="360" w:lineRule="auto"/>
        <w:rPr>
          <w:noProof/>
        </w:rPr>
      </w:pPr>
    </w:p>
    <w:p w14:paraId="27727CF3" w14:textId="77777777" w:rsidR="00E430E9" w:rsidRDefault="00E430E9" w:rsidP="0002468A">
      <w:pPr>
        <w:spacing w:line="360" w:lineRule="auto"/>
        <w:rPr>
          <w:noProof/>
        </w:rPr>
      </w:pPr>
    </w:p>
    <w:p w14:paraId="4FA3EB8E" w14:textId="3131FB76" w:rsidR="00E430E9" w:rsidRDefault="00BE49A5" w:rsidP="00405F53">
      <w:pPr>
        <w:pStyle w:val="Caption"/>
        <w:spacing w:line="360" w:lineRule="auto"/>
        <w:jc w:val="center"/>
        <w:rPr>
          <w:noProof/>
        </w:rPr>
      </w:pPr>
      <w:bookmarkStart w:id="20" w:name="_Toc30798956"/>
      <w:r>
        <w:t xml:space="preserve">Figure </w:t>
      </w:r>
      <w:fldSimple w:instr=" SEQ Figure \* ARABIC ">
        <w:r w:rsidR="006654A1">
          <w:rPr>
            <w:noProof/>
          </w:rPr>
          <w:t>9</w:t>
        </w:r>
      </w:fldSimple>
      <w:r>
        <w:t xml:space="preserve">, Graph comparing mesh size with time taken </w:t>
      </w:r>
      <w:sdt>
        <w:sdtPr>
          <w:id w:val="-217286700"/>
          <w:citation/>
        </w:sdtPr>
        <w:sdtContent>
          <w:r>
            <w:fldChar w:fldCharType="begin"/>
          </w:r>
          <w:r>
            <w:instrText xml:space="preserve"> CITATION Doy20 \l 2057 </w:instrText>
          </w:r>
          <w:r>
            <w:fldChar w:fldCharType="separate"/>
          </w:r>
          <w:r w:rsidR="00254102" w:rsidRPr="00254102">
            <w:rPr>
              <w:noProof/>
            </w:rPr>
            <w:t>(Doyle, 2020)</w:t>
          </w:r>
          <w:r>
            <w:fldChar w:fldCharType="end"/>
          </w:r>
        </w:sdtContent>
      </w:sdt>
      <w:r>
        <w:t>.</w:t>
      </w:r>
      <w:bookmarkEnd w:id="20"/>
    </w:p>
    <w:p w14:paraId="6B1F8A4C" w14:textId="77777777" w:rsidR="00E430E9" w:rsidRDefault="00E430E9" w:rsidP="0002468A">
      <w:pPr>
        <w:spacing w:line="360" w:lineRule="auto"/>
        <w:rPr>
          <w:noProof/>
        </w:rPr>
      </w:pPr>
    </w:p>
    <w:p w14:paraId="4E2469D5" w14:textId="582F4E26" w:rsidR="0078650B" w:rsidRDefault="00BE49A5" w:rsidP="0002468A">
      <w:pPr>
        <w:spacing w:line="360" w:lineRule="auto"/>
        <w:rPr>
          <w:noProof/>
        </w:rPr>
      </w:pPr>
      <w:r>
        <w:rPr>
          <w:noProof/>
        </w:rPr>
        <w:t xml:space="preserve">Figures 8 and 9 show that from 3mm to 2mm, the maximum stress reaches convergence, whereas the time taken starts to significantly rise. It demonstrates that a 3mm mesh size is a reasonable comprimise between accuracy and time taken. </w:t>
      </w:r>
    </w:p>
    <w:p w14:paraId="44A831CF" w14:textId="7D17E880" w:rsidR="00BE49A5" w:rsidRDefault="00BE49A5" w:rsidP="0002468A">
      <w:pPr>
        <w:spacing w:line="360" w:lineRule="auto"/>
        <w:rPr>
          <w:noProof/>
        </w:rPr>
      </w:pPr>
    </w:p>
    <w:p w14:paraId="193F6E77" w14:textId="77777777" w:rsidR="00405F53" w:rsidRPr="00BB402C" w:rsidRDefault="00405F53" w:rsidP="0002468A">
      <w:pPr>
        <w:spacing w:line="360" w:lineRule="auto"/>
        <w:rPr>
          <w:noProof/>
        </w:rPr>
      </w:pPr>
    </w:p>
    <w:p w14:paraId="13BA544D" w14:textId="2BAE0E16" w:rsidR="00C751C1" w:rsidRDefault="009B3FD4" w:rsidP="005D6FF9">
      <w:pPr>
        <w:pStyle w:val="Heading3"/>
        <w:numPr>
          <w:ilvl w:val="2"/>
          <w:numId w:val="1"/>
        </w:numPr>
        <w:spacing w:line="360" w:lineRule="auto"/>
      </w:pPr>
      <w:bookmarkStart w:id="21" w:name="_Toc30938764"/>
      <w:r>
        <w:lastRenderedPageBreak/>
        <w:t>Mesh control</w:t>
      </w:r>
      <w:bookmarkEnd w:id="21"/>
      <w:r>
        <w:t xml:space="preserve"> </w:t>
      </w:r>
    </w:p>
    <w:p w14:paraId="49ACE15A" w14:textId="77B035BD" w:rsidR="00C751C1" w:rsidRDefault="002D7A98" w:rsidP="0002468A">
      <w:pPr>
        <w:spacing w:line="360" w:lineRule="auto"/>
        <w:rPr>
          <w:noProof/>
        </w:rPr>
      </w:pPr>
      <w:r>
        <w:rPr>
          <w:noProof/>
        </w:rPr>
        <w:t xml:space="preserve">On a part </w:t>
      </w:r>
      <w:r w:rsidR="007A11CD">
        <w:rPr>
          <w:noProof/>
        </w:rPr>
        <w:t xml:space="preserve">that is fixed with bolts, </w:t>
      </w:r>
      <w:r w:rsidR="007A11CD" w:rsidRPr="007A11CD">
        <w:rPr>
          <w:noProof/>
        </w:rPr>
        <w:t xml:space="preserve">Goyat, et al., </w:t>
      </w:r>
      <w:r w:rsidR="007A11CD">
        <w:rPr>
          <w:noProof/>
        </w:rPr>
        <w:t>(</w:t>
      </w:r>
      <w:r w:rsidR="007A11CD" w:rsidRPr="007A11CD">
        <w:rPr>
          <w:noProof/>
        </w:rPr>
        <w:t>2018)</w:t>
      </w:r>
      <w:r w:rsidR="007A11CD">
        <w:rPr>
          <w:noProof/>
        </w:rPr>
        <w:t xml:space="preserve"> suggest </w:t>
      </w:r>
      <w:r w:rsidR="0071776C">
        <w:rPr>
          <w:noProof/>
        </w:rPr>
        <w:t xml:space="preserve">that this is going to be an area on the component that experiences one of the greatest levels of </w:t>
      </w:r>
      <w:r>
        <w:rPr>
          <w:noProof/>
        </w:rPr>
        <w:t xml:space="preserve">stress concentration. As a result </w:t>
      </w:r>
      <w:r w:rsidRPr="002D7A98">
        <w:rPr>
          <w:noProof/>
        </w:rPr>
        <w:t xml:space="preserve">Batista, </w:t>
      </w:r>
      <w:r>
        <w:rPr>
          <w:noProof/>
        </w:rPr>
        <w:t>(</w:t>
      </w:r>
      <w:r w:rsidRPr="002D7A98">
        <w:rPr>
          <w:noProof/>
        </w:rPr>
        <w:t>2011)</w:t>
      </w:r>
      <w:r w:rsidR="006261CA">
        <w:rPr>
          <w:noProof/>
        </w:rPr>
        <w:t xml:space="preserve"> explains that an FEA analysis can determine if the stress around the holes, is higher than the materials yield strength.</w:t>
      </w:r>
      <w:r w:rsidR="001A0D75">
        <w:rPr>
          <w:noProof/>
        </w:rPr>
        <w:t xml:space="preserve"> </w:t>
      </w:r>
      <w:r w:rsidR="001A0D75" w:rsidRPr="001A0D75">
        <w:rPr>
          <w:noProof/>
        </w:rPr>
        <w:t xml:space="preserve">Steffen &amp; Nudehi, </w:t>
      </w:r>
      <w:r w:rsidR="001A0D75">
        <w:rPr>
          <w:noProof/>
        </w:rPr>
        <w:t>(</w:t>
      </w:r>
      <w:r w:rsidR="001A0D75" w:rsidRPr="001A0D75">
        <w:rPr>
          <w:noProof/>
        </w:rPr>
        <w:t>2019)</w:t>
      </w:r>
      <w:r w:rsidR="001A0D75">
        <w:rPr>
          <w:noProof/>
        </w:rPr>
        <w:t xml:space="preserve"> state that a smaller mesh results in improved stress figures in a model</w:t>
      </w:r>
      <w:r w:rsidR="003E012A">
        <w:rPr>
          <w:noProof/>
        </w:rPr>
        <w:t xml:space="preserve">. </w:t>
      </w:r>
      <w:r w:rsidR="001A0D75" w:rsidRPr="001A0D75">
        <w:rPr>
          <w:noProof/>
        </w:rPr>
        <w:t xml:space="preserve">Steffen &amp; Nudehi, </w:t>
      </w:r>
      <w:r w:rsidR="001A0D75">
        <w:rPr>
          <w:noProof/>
        </w:rPr>
        <w:t>(</w:t>
      </w:r>
      <w:r w:rsidR="001A0D75" w:rsidRPr="001A0D75">
        <w:rPr>
          <w:noProof/>
        </w:rPr>
        <w:t>2019)</w:t>
      </w:r>
      <w:r w:rsidR="001A0D75">
        <w:rPr>
          <w:noProof/>
        </w:rPr>
        <w:t xml:space="preserve"> go on to explain that mesh control, allows the user to select regions where there is a high stress gradient. </w:t>
      </w:r>
      <w:r w:rsidR="001A3AA5">
        <w:rPr>
          <w:noProof/>
        </w:rPr>
        <w:t xml:space="preserve"> This is demonstrated on the four figures </w:t>
      </w:r>
      <w:r w:rsidR="00E20E12">
        <w:rPr>
          <w:noProof/>
        </w:rPr>
        <w:t>below that</w:t>
      </w:r>
      <w:r w:rsidR="001A3AA5">
        <w:rPr>
          <w:noProof/>
        </w:rPr>
        <w:t xml:space="preserve"> compare the maximum stress on </w:t>
      </w:r>
      <w:r w:rsidR="00E20E12">
        <w:rPr>
          <w:noProof/>
        </w:rPr>
        <w:t xml:space="preserve">the </w:t>
      </w:r>
      <w:r w:rsidR="001A3AA5">
        <w:rPr>
          <w:noProof/>
        </w:rPr>
        <w:t>component, with and without the mesh control.</w:t>
      </w:r>
    </w:p>
    <w:p w14:paraId="6189026F" w14:textId="7CE063AB" w:rsidR="009B3FD4" w:rsidRDefault="00405F53" w:rsidP="0002468A">
      <w:pPr>
        <w:spacing w:line="360" w:lineRule="auto"/>
      </w:pPr>
      <w:r>
        <w:rPr>
          <w:noProof/>
          <w:lang w:eastAsia="en-GB"/>
        </w:rPr>
        <w:drawing>
          <wp:anchor distT="0" distB="0" distL="114300" distR="114300" simplePos="0" relativeHeight="251673600" behindDoc="0" locked="0" layoutInCell="1" allowOverlap="1" wp14:anchorId="0601CF52" wp14:editId="3F782427">
            <wp:simplePos x="0" y="0"/>
            <wp:positionH relativeFrom="column">
              <wp:posOffset>390525</wp:posOffset>
            </wp:positionH>
            <wp:positionV relativeFrom="paragraph">
              <wp:posOffset>69215</wp:posOffset>
            </wp:positionV>
            <wp:extent cx="4726940" cy="2379345"/>
            <wp:effectExtent l="0" t="0" r="0" b="190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2603" t="28374" r="19661" b="17914"/>
                    <a:stretch/>
                  </pic:blipFill>
                  <pic:spPr bwMode="auto">
                    <a:xfrm>
                      <a:off x="0" y="0"/>
                      <a:ext cx="4726940" cy="2379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8E1B546" w14:textId="3B74A3B4" w:rsidR="00B81A4B" w:rsidRDefault="00B81A4B" w:rsidP="0002468A">
      <w:pPr>
        <w:spacing w:line="360" w:lineRule="auto"/>
      </w:pPr>
    </w:p>
    <w:p w14:paraId="0B465AF0" w14:textId="251B6941" w:rsidR="00B81A4B" w:rsidRDefault="00B81A4B" w:rsidP="0002468A">
      <w:pPr>
        <w:spacing w:line="360" w:lineRule="auto"/>
      </w:pPr>
    </w:p>
    <w:p w14:paraId="27A1A1B4" w14:textId="47D21D55" w:rsidR="00B81A4B" w:rsidRDefault="00B81A4B" w:rsidP="0002468A">
      <w:pPr>
        <w:spacing w:line="360" w:lineRule="auto"/>
      </w:pPr>
    </w:p>
    <w:p w14:paraId="771248F9" w14:textId="7B1AC499" w:rsidR="00B81A4B" w:rsidRDefault="00B81A4B" w:rsidP="0002468A">
      <w:pPr>
        <w:spacing w:line="360" w:lineRule="auto"/>
      </w:pPr>
    </w:p>
    <w:p w14:paraId="4CF51E7D" w14:textId="2001F21D" w:rsidR="00B81A4B" w:rsidRDefault="00B81A4B" w:rsidP="0002468A">
      <w:pPr>
        <w:spacing w:line="360" w:lineRule="auto"/>
      </w:pPr>
    </w:p>
    <w:p w14:paraId="05B1F4F7" w14:textId="6F8EB0E6" w:rsidR="000F775E" w:rsidRDefault="000F775E" w:rsidP="0002468A">
      <w:pPr>
        <w:spacing w:line="360" w:lineRule="auto"/>
      </w:pPr>
    </w:p>
    <w:p w14:paraId="5BBFE5BB" w14:textId="728EAAF2" w:rsidR="005D1297" w:rsidRDefault="00C751C1" w:rsidP="0002468A">
      <w:pPr>
        <w:pStyle w:val="Caption"/>
        <w:spacing w:line="360" w:lineRule="auto"/>
        <w:jc w:val="center"/>
      </w:pPr>
      <w:bookmarkStart w:id="22" w:name="_Toc30798957"/>
      <w:r>
        <w:t xml:space="preserve">Figure </w:t>
      </w:r>
      <w:fldSimple w:instr=" SEQ Figure \* ARABIC ">
        <w:r w:rsidR="006654A1">
          <w:rPr>
            <w:noProof/>
          </w:rPr>
          <w:t>10</w:t>
        </w:r>
      </w:fldSimple>
      <w:r>
        <w:t>, 3mm mesh with no mesh control</w:t>
      </w:r>
      <w:bookmarkEnd w:id="22"/>
    </w:p>
    <w:p w14:paraId="3B26AF0E" w14:textId="1B69CB08" w:rsidR="009B3FD4" w:rsidRDefault="00405F53" w:rsidP="0002468A">
      <w:pPr>
        <w:pStyle w:val="Caption"/>
        <w:spacing w:line="360" w:lineRule="auto"/>
        <w:jc w:val="center"/>
      </w:pPr>
      <w:r>
        <w:rPr>
          <w:noProof/>
          <w:lang w:eastAsia="en-GB"/>
        </w:rPr>
        <w:drawing>
          <wp:anchor distT="0" distB="0" distL="114300" distR="114300" simplePos="0" relativeHeight="251672576" behindDoc="0" locked="0" layoutInCell="1" allowOverlap="1" wp14:anchorId="788D4609" wp14:editId="6F505C38">
            <wp:simplePos x="0" y="0"/>
            <wp:positionH relativeFrom="margin">
              <wp:posOffset>456713</wp:posOffset>
            </wp:positionH>
            <wp:positionV relativeFrom="page">
              <wp:posOffset>6613274</wp:posOffset>
            </wp:positionV>
            <wp:extent cx="4693920" cy="262890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17948" t="19723" r="18391" b="12493"/>
                    <a:stretch/>
                  </pic:blipFill>
                  <pic:spPr bwMode="auto">
                    <a:xfrm>
                      <a:off x="0" y="0"/>
                      <a:ext cx="4693920" cy="2628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88B43F" w14:textId="7B990A99" w:rsidR="005D1297" w:rsidRDefault="005D1297" w:rsidP="0002468A">
      <w:pPr>
        <w:pStyle w:val="Caption"/>
        <w:spacing w:line="360" w:lineRule="auto"/>
        <w:jc w:val="center"/>
      </w:pPr>
    </w:p>
    <w:p w14:paraId="7BB340E1" w14:textId="7BE533FE" w:rsidR="00B81A4B" w:rsidRDefault="00B81A4B" w:rsidP="0002468A">
      <w:pPr>
        <w:pStyle w:val="Caption"/>
        <w:spacing w:line="360" w:lineRule="auto"/>
        <w:jc w:val="center"/>
        <w:rPr>
          <w:noProof/>
          <w:lang w:eastAsia="en-GB"/>
        </w:rPr>
      </w:pPr>
    </w:p>
    <w:p w14:paraId="00F89872" w14:textId="0A4EA369" w:rsidR="005D1297" w:rsidRDefault="005D1297" w:rsidP="0002468A">
      <w:pPr>
        <w:pStyle w:val="Caption"/>
        <w:spacing w:line="360" w:lineRule="auto"/>
        <w:jc w:val="center"/>
      </w:pPr>
    </w:p>
    <w:p w14:paraId="15AD4A45" w14:textId="317FC158" w:rsidR="005D1297" w:rsidRDefault="005D1297" w:rsidP="0002468A">
      <w:pPr>
        <w:pStyle w:val="Caption"/>
        <w:spacing w:line="360" w:lineRule="auto"/>
        <w:jc w:val="center"/>
      </w:pPr>
    </w:p>
    <w:p w14:paraId="097C58DC" w14:textId="5F6291AA" w:rsidR="005D1297" w:rsidRDefault="005D1297" w:rsidP="0002468A">
      <w:pPr>
        <w:pStyle w:val="Caption"/>
        <w:spacing w:line="360" w:lineRule="auto"/>
        <w:jc w:val="center"/>
      </w:pPr>
    </w:p>
    <w:p w14:paraId="2B2400EA" w14:textId="4C8A32BD" w:rsidR="005D1297" w:rsidRDefault="005D1297" w:rsidP="0002468A">
      <w:pPr>
        <w:pStyle w:val="Caption"/>
        <w:spacing w:line="360" w:lineRule="auto"/>
        <w:jc w:val="center"/>
      </w:pPr>
    </w:p>
    <w:p w14:paraId="0BB7EDF5" w14:textId="4F5F2859" w:rsidR="005D1297" w:rsidRDefault="005D1297" w:rsidP="0002468A">
      <w:pPr>
        <w:pStyle w:val="Caption"/>
        <w:spacing w:line="360" w:lineRule="auto"/>
        <w:jc w:val="center"/>
      </w:pPr>
    </w:p>
    <w:p w14:paraId="3CD55A0B" w14:textId="3E0A83E7" w:rsidR="005D6FF9" w:rsidRDefault="005D6FF9" w:rsidP="005D6FF9"/>
    <w:p w14:paraId="347312A7" w14:textId="3D9F736D" w:rsidR="003E012A" w:rsidRDefault="003E012A" w:rsidP="005D6FF9"/>
    <w:p w14:paraId="291BDF83" w14:textId="77777777" w:rsidR="003E012A" w:rsidRPr="005D6FF9" w:rsidRDefault="003E012A" w:rsidP="005D6FF9"/>
    <w:p w14:paraId="50D3F0EB" w14:textId="6A0A6383" w:rsidR="005D1297" w:rsidRDefault="00C751C1" w:rsidP="0002468A">
      <w:pPr>
        <w:pStyle w:val="Caption"/>
        <w:spacing w:line="360" w:lineRule="auto"/>
        <w:jc w:val="center"/>
      </w:pPr>
      <w:bookmarkStart w:id="23" w:name="_Toc30798958"/>
      <w:r>
        <w:t xml:space="preserve">Figure </w:t>
      </w:r>
      <w:fldSimple w:instr=" SEQ Figure \* ARABIC ">
        <w:r w:rsidR="006654A1">
          <w:rPr>
            <w:noProof/>
          </w:rPr>
          <w:t>11</w:t>
        </w:r>
      </w:fldSimple>
      <w:r>
        <w:t>, FEA stress analysis with no mesh control</w:t>
      </w:r>
      <w:bookmarkEnd w:id="23"/>
    </w:p>
    <w:p w14:paraId="5D0F26BD" w14:textId="698BA5FC" w:rsidR="00405F53" w:rsidRDefault="00405F53" w:rsidP="0002468A">
      <w:pPr>
        <w:pStyle w:val="Caption"/>
        <w:spacing w:line="360" w:lineRule="auto"/>
        <w:jc w:val="center"/>
      </w:pPr>
      <w:r>
        <w:rPr>
          <w:noProof/>
          <w:lang w:eastAsia="en-GB"/>
        </w:rPr>
        <w:lastRenderedPageBreak/>
        <w:drawing>
          <wp:anchor distT="0" distB="0" distL="114300" distR="114300" simplePos="0" relativeHeight="251670528" behindDoc="1" locked="0" layoutInCell="1" allowOverlap="1" wp14:anchorId="610412E0" wp14:editId="7E72CF42">
            <wp:simplePos x="0" y="0"/>
            <wp:positionH relativeFrom="margin">
              <wp:posOffset>339725</wp:posOffset>
            </wp:positionH>
            <wp:positionV relativeFrom="paragraph">
              <wp:posOffset>0</wp:posOffset>
            </wp:positionV>
            <wp:extent cx="4954270" cy="28289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9184" t="16214" r="20800" b="24330"/>
                    <a:stretch/>
                  </pic:blipFill>
                  <pic:spPr bwMode="auto">
                    <a:xfrm>
                      <a:off x="0" y="0"/>
                      <a:ext cx="4954270" cy="2828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837924" w14:textId="4A544FFA" w:rsidR="00405F53" w:rsidRDefault="00405F53" w:rsidP="0002468A">
      <w:pPr>
        <w:pStyle w:val="Caption"/>
        <w:spacing w:line="360" w:lineRule="auto"/>
        <w:jc w:val="center"/>
      </w:pPr>
    </w:p>
    <w:p w14:paraId="63870F76" w14:textId="77777777" w:rsidR="00405F53" w:rsidRDefault="00405F53" w:rsidP="0002468A">
      <w:pPr>
        <w:pStyle w:val="Caption"/>
        <w:spacing w:line="360" w:lineRule="auto"/>
        <w:jc w:val="center"/>
      </w:pPr>
    </w:p>
    <w:p w14:paraId="0DBA7052" w14:textId="77777777" w:rsidR="00405F53" w:rsidRDefault="00405F53" w:rsidP="0002468A">
      <w:pPr>
        <w:pStyle w:val="Caption"/>
        <w:spacing w:line="360" w:lineRule="auto"/>
        <w:jc w:val="center"/>
      </w:pPr>
    </w:p>
    <w:p w14:paraId="24F31991" w14:textId="77777777" w:rsidR="00405F53" w:rsidRDefault="00405F53" w:rsidP="0002468A">
      <w:pPr>
        <w:pStyle w:val="Caption"/>
        <w:spacing w:line="360" w:lineRule="auto"/>
        <w:jc w:val="center"/>
      </w:pPr>
    </w:p>
    <w:p w14:paraId="390520C5" w14:textId="77777777" w:rsidR="00405F53" w:rsidRDefault="00405F53" w:rsidP="0002468A">
      <w:pPr>
        <w:pStyle w:val="Caption"/>
        <w:spacing w:line="360" w:lineRule="auto"/>
        <w:jc w:val="center"/>
      </w:pPr>
    </w:p>
    <w:p w14:paraId="2D80F5A6" w14:textId="77777777" w:rsidR="00405F53" w:rsidRDefault="00405F53" w:rsidP="0002468A">
      <w:pPr>
        <w:pStyle w:val="Caption"/>
        <w:spacing w:line="360" w:lineRule="auto"/>
        <w:jc w:val="center"/>
      </w:pPr>
    </w:p>
    <w:p w14:paraId="4AC0D4E8" w14:textId="77777777" w:rsidR="00405F53" w:rsidRDefault="00405F53" w:rsidP="0002468A">
      <w:pPr>
        <w:pStyle w:val="Caption"/>
        <w:spacing w:line="360" w:lineRule="auto"/>
        <w:jc w:val="center"/>
      </w:pPr>
    </w:p>
    <w:p w14:paraId="486B7D89" w14:textId="77777777" w:rsidR="00405F53" w:rsidRDefault="00405F53" w:rsidP="0002468A">
      <w:pPr>
        <w:pStyle w:val="Caption"/>
        <w:spacing w:line="360" w:lineRule="auto"/>
        <w:jc w:val="center"/>
      </w:pPr>
    </w:p>
    <w:p w14:paraId="006535D1" w14:textId="37D79494" w:rsidR="009B3FD4" w:rsidRDefault="00C751C1" w:rsidP="0002468A">
      <w:pPr>
        <w:pStyle w:val="Caption"/>
        <w:spacing w:line="360" w:lineRule="auto"/>
        <w:jc w:val="center"/>
      </w:pPr>
      <w:bookmarkStart w:id="24" w:name="_Toc30798959"/>
      <w:r>
        <w:t xml:space="preserve">Figure </w:t>
      </w:r>
      <w:fldSimple w:instr=" SEQ Figure \* ARABIC ">
        <w:r w:rsidR="006654A1">
          <w:rPr>
            <w:noProof/>
          </w:rPr>
          <w:t>12</w:t>
        </w:r>
      </w:fldSimple>
      <w:r>
        <w:t>, 1mm mesh control applied to high stress areas</w:t>
      </w:r>
      <w:bookmarkEnd w:id="24"/>
      <w:sdt>
        <w:sdtPr>
          <w:id w:val="-1175345512"/>
          <w:citation/>
        </w:sdtPr>
        <w:sdtContent>
          <w:r w:rsidR="00254102">
            <w:fldChar w:fldCharType="begin"/>
          </w:r>
          <w:r w:rsidR="00254102">
            <w:instrText xml:space="preserve"> CITATION Sol20 \l 2057 </w:instrText>
          </w:r>
          <w:r w:rsidR="00254102">
            <w:fldChar w:fldCharType="separate"/>
          </w:r>
          <w:r w:rsidR="00254102">
            <w:rPr>
              <w:noProof/>
            </w:rPr>
            <w:t xml:space="preserve"> </w:t>
          </w:r>
          <w:r w:rsidR="00254102" w:rsidRPr="00254102">
            <w:rPr>
              <w:noProof/>
            </w:rPr>
            <w:t>(Solidworks, 2020)</w:t>
          </w:r>
          <w:r w:rsidR="00254102">
            <w:fldChar w:fldCharType="end"/>
          </w:r>
        </w:sdtContent>
      </w:sdt>
      <w:r w:rsidR="00254102">
        <w:t>.</w:t>
      </w:r>
    </w:p>
    <w:p w14:paraId="100EFFEB" w14:textId="59A623CA" w:rsidR="005D1297" w:rsidRDefault="00405F53" w:rsidP="0002468A">
      <w:pPr>
        <w:spacing w:line="360" w:lineRule="auto"/>
      </w:pPr>
      <w:r>
        <w:rPr>
          <w:noProof/>
          <w:lang w:eastAsia="en-GB"/>
        </w:rPr>
        <w:drawing>
          <wp:anchor distT="0" distB="0" distL="114300" distR="114300" simplePos="0" relativeHeight="251671552" behindDoc="0" locked="0" layoutInCell="1" allowOverlap="1" wp14:anchorId="6FD27655" wp14:editId="690C5466">
            <wp:simplePos x="0" y="0"/>
            <wp:positionH relativeFrom="column">
              <wp:posOffset>485775</wp:posOffset>
            </wp:positionH>
            <wp:positionV relativeFrom="paragraph">
              <wp:posOffset>135255</wp:posOffset>
            </wp:positionV>
            <wp:extent cx="4857750" cy="310832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8319" t="18916" r="18605" b="12250"/>
                    <a:stretch/>
                  </pic:blipFill>
                  <pic:spPr bwMode="auto">
                    <a:xfrm>
                      <a:off x="0" y="0"/>
                      <a:ext cx="4857750" cy="3108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E4E052" w14:textId="2B5C258F" w:rsidR="005D1297" w:rsidRDefault="005D1297" w:rsidP="0002468A">
      <w:pPr>
        <w:spacing w:line="360" w:lineRule="auto"/>
      </w:pPr>
    </w:p>
    <w:p w14:paraId="6287CE7A" w14:textId="0F090DE4" w:rsidR="005D1297" w:rsidRDefault="005D1297" w:rsidP="0002468A">
      <w:pPr>
        <w:spacing w:line="360" w:lineRule="auto"/>
      </w:pPr>
    </w:p>
    <w:p w14:paraId="6966A90F" w14:textId="22709E5C" w:rsidR="005D1297" w:rsidRDefault="005D1297" w:rsidP="0002468A">
      <w:pPr>
        <w:spacing w:line="360" w:lineRule="auto"/>
      </w:pPr>
    </w:p>
    <w:p w14:paraId="5577F734" w14:textId="7653602D" w:rsidR="005D1297" w:rsidRDefault="005D1297" w:rsidP="0002468A">
      <w:pPr>
        <w:spacing w:line="360" w:lineRule="auto"/>
      </w:pPr>
    </w:p>
    <w:p w14:paraId="7C032005" w14:textId="77777777" w:rsidR="00405F53" w:rsidRDefault="00405F53" w:rsidP="0002468A">
      <w:pPr>
        <w:pStyle w:val="Caption"/>
        <w:spacing w:line="360" w:lineRule="auto"/>
        <w:jc w:val="center"/>
      </w:pPr>
    </w:p>
    <w:p w14:paraId="07FC41D8" w14:textId="77777777" w:rsidR="00405F53" w:rsidRDefault="00405F53" w:rsidP="0002468A">
      <w:pPr>
        <w:pStyle w:val="Caption"/>
        <w:spacing w:line="360" w:lineRule="auto"/>
        <w:jc w:val="center"/>
      </w:pPr>
    </w:p>
    <w:p w14:paraId="2B13EC3C" w14:textId="77777777" w:rsidR="00405F53" w:rsidRDefault="00405F53" w:rsidP="0002468A">
      <w:pPr>
        <w:pStyle w:val="Caption"/>
        <w:spacing w:line="360" w:lineRule="auto"/>
        <w:jc w:val="center"/>
      </w:pPr>
    </w:p>
    <w:p w14:paraId="4927052F" w14:textId="77777777" w:rsidR="00405F53" w:rsidRDefault="00405F53" w:rsidP="0002468A">
      <w:pPr>
        <w:pStyle w:val="Caption"/>
        <w:spacing w:line="360" w:lineRule="auto"/>
        <w:jc w:val="center"/>
      </w:pPr>
    </w:p>
    <w:p w14:paraId="087F9BEF" w14:textId="77777777" w:rsidR="00405F53" w:rsidRDefault="00405F53" w:rsidP="0002468A">
      <w:pPr>
        <w:pStyle w:val="Caption"/>
        <w:spacing w:line="360" w:lineRule="auto"/>
        <w:jc w:val="center"/>
      </w:pPr>
    </w:p>
    <w:p w14:paraId="4C60165D" w14:textId="0BEAEE2A" w:rsidR="009B3FD4" w:rsidRDefault="00C751C1" w:rsidP="0002468A">
      <w:pPr>
        <w:pStyle w:val="Caption"/>
        <w:spacing w:line="360" w:lineRule="auto"/>
        <w:jc w:val="center"/>
      </w:pPr>
      <w:bookmarkStart w:id="25" w:name="_Toc30798960"/>
      <w:r>
        <w:t xml:space="preserve">Figure </w:t>
      </w:r>
      <w:fldSimple w:instr=" SEQ Figure \* ARABIC ">
        <w:r w:rsidR="006654A1">
          <w:rPr>
            <w:noProof/>
          </w:rPr>
          <w:t>13</w:t>
        </w:r>
      </w:fldSimple>
      <w:r>
        <w:t>, FEA stress analysis with mesh control</w:t>
      </w:r>
      <w:bookmarkEnd w:id="25"/>
      <w:r w:rsidR="00254102">
        <w:t xml:space="preserve"> </w:t>
      </w:r>
      <w:sdt>
        <w:sdtPr>
          <w:id w:val="-2088674665"/>
          <w:citation/>
        </w:sdtPr>
        <w:sdtContent>
          <w:r w:rsidR="00254102">
            <w:fldChar w:fldCharType="begin"/>
          </w:r>
          <w:r w:rsidR="00254102">
            <w:instrText xml:space="preserve"> CITATION Sol20 \l 2057 </w:instrText>
          </w:r>
          <w:r w:rsidR="00254102">
            <w:fldChar w:fldCharType="separate"/>
          </w:r>
          <w:r w:rsidR="00254102" w:rsidRPr="00254102">
            <w:rPr>
              <w:noProof/>
            </w:rPr>
            <w:t>(Solidworks, 2020)</w:t>
          </w:r>
          <w:r w:rsidR="00254102">
            <w:fldChar w:fldCharType="end"/>
          </w:r>
        </w:sdtContent>
      </w:sdt>
      <w:r w:rsidR="003A7872">
        <w:t>.</w:t>
      </w:r>
    </w:p>
    <w:p w14:paraId="3D291088" w14:textId="6B6C1941" w:rsidR="009B3FD4" w:rsidRDefault="009B3FD4" w:rsidP="0002468A">
      <w:pPr>
        <w:pStyle w:val="ListParagraph"/>
        <w:spacing w:line="360" w:lineRule="auto"/>
        <w:ind w:left="1080"/>
      </w:pPr>
    </w:p>
    <w:p w14:paraId="5BB985FF" w14:textId="7A7EC7FB" w:rsidR="00E20E12" w:rsidRDefault="00BC7BAF" w:rsidP="0002468A">
      <w:pPr>
        <w:spacing w:line="360" w:lineRule="auto"/>
      </w:pPr>
      <w:r>
        <w:t>From the four figures above, it is seen that the max stress concentration has increased from 6.023Mpa, to 1</w:t>
      </w:r>
      <w:r w:rsidR="00C542E5">
        <w:t>1</w:t>
      </w:r>
      <w:r w:rsidR="00574627">
        <w:t>.</w:t>
      </w:r>
      <w:r w:rsidR="00C542E5">
        <w:t>02Mpa.</w:t>
      </w:r>
      <w:r w:rsidR="00574627">
        <w:t xml:space="preserve"> </w:t>
      </w:r>
      <w:r w:rsidR="00C804BE">
        <w:t xml:space="preserve">These results </w:t>
      </w:r>
      <w:r w:rsidR="003E012A">
        <w:t>are</w:t>
      </w:r>
      <w:r w:rsidR="00C804BE">
        <w:t xml:space="preserve"> realistic</w:t>
      </w:r>
      <w:r w:rsidR="003E012A">
        <w:t>,</w:t>
      </w:r>
      <w:r w:rsidR="00C804BE">
        <w:t xml:space="preserve"> as they are both below the materials yield stress. </w:t>
      </w:r>
      <w:r w:rsidR="00954A86">
        <w:t>Even though a 1mm mesh was used, a recommendation could be to keep reducing this parameter until the stress increase does not change.</w:t>
      </w:r>
    </w:p>
    <w:p w14:paraId="68D200E5" w14:textId="77777777" w:rsidR="00405F53" w:rsidRDefault="00405F53" w:rsidP="0002468A">
      <w:pPr>
        <w:spacing w:line="360" w:lineRule="auto"/>
      </w:pPr>
    </w:p>
    <w:p w14:paraId="3AFD1EAF" w14:textId="7EB109CD" w:rsidR="00B12E34" w:rsidRPr="00C10146" w:rsidRDefault="00C10146" w:rsidP="0002468A">
      <w:pPr>
        <w:spacing w:line="360" w:lineRule="auto"/>
        <w:rPr>
          <w:b/>
          <w:bCs/>
          <w:u w:val="single"/>
        </w:rPr>
      </w:pPr>
      <w:r w:rsidRPr="00C10146">
        <w:rPr>
          <w:b/>
          <w:bCs/>
          <w:u w:val="single"/>
        </w:rPr>
        <w:lastRenderedPageBreak/>
        <w:t>Assumptions</w:t>
      </w:r>
      <w:r w:rsidR="00FE0A68">
        <w:rPr>
          <w:b/>
          <w:bCs/>
          <w:u w:val="single"/>
        </w:rPr>
        <w:t xml:space="preserve"> and </w:t>
      </w:r>
      <w:r w:rsidR="00E430E9">
        <w:rPr>
          <w:b/>
          <w:bCs/>
          <w:u w:val="single"/>
        </w:rPr>
        <w:t>Recommendations</w:t>
      </w:r>
    </w:p>
    <w:p w14:paraId="4F6B4520" w14:textId="237AD020" w:rsidR="00C10146" w:rsidRDefault="00842A49" w:rsidP="0002468A">
      <w:pPr>
        <w:spacing w:line="360" w:lineRule="auto"/>
      </w:pPr>
      <w:r>
        <w:t>An important assumption made is that the area of the component constrained has 6 degrees of freedom, but this suggests that the attached component is infinitely stiff</w:t>
      </w:r>
      <w:r w:rsidR="00DC522A">
        <w:t>.</w:t>
      </w:r>
      <w:r>
        <w:t xml:space="preserve"> Further analysis needs to be carried out to </w:t>
      </w:r>
      <w:r w:rsidR="003A7872">
        <w:t>consider</w:t>
      </w:r>
      <w:r>
        <w:t xml:space="preserve"> the supporting component.</w:t>
      </w:r>
      <w:r w:rsidR="00DC522A">
        <w:t xml:space="preserve"> Another assumption,</w:t>
      </w:r>
      <w:r w:rsidR="00236F78">
        <w:t xml:space="preserve"> is the results given, using</w:t>
      </w:r>
      <w:r w:rsidR="00DC522A">
        <w:t xml:space="preserve"> the Von Mises theory of elasticity. According to </w:t>
      </w:r>
      <w:r w:rsidR="00DC522A" w:rsidRPr="00DC522A">
        <w:rPr>
          <w:noProof/>
        </w:rPr>
        <w:t xml:space="preserve">Bhandari, </w:t>
      </w:r>
      <w:r w:rsidR="00DC522A">
        <w:rPr>
          <w:noProof/>
        </w:rPr>
        <w:t>(</w:t>
      </w:r>
      <w:r w:rsidR="00DC522A" w:rsidRPr="00DC522A">
        <w:rPr>
          <w:noProof/>
        </w:rPr>
        <w:t>2013)</w:t>
      </w:r>
      <w:r w:rsidR="00DC522A">
        <w:t xml:space="preserve">, there are several theories that have been proposed, with each giving a different hypothesis of failure. They all give slightly different results depending on the materials used. </w:t>
      </w:r>
      <w:r w:rsidR="002B659C">
        <w:t xml:space="preserve">It is recommended to carry studies with different theories to </w:t>
      </w:r>
      <w:r w:rsidR="003E012A">
        <w:t>compare</w:t>
      </w:r>
      <w:r w:rsidR="002B659C">
        <w:t xml:space="preserve"> results.</w:t>
      </w:r>
    </w:p>
    <w:p w14:paraId="12044667" w14:textId="56FB94D4" w:rsidR="002B659C" w:rsidRDefault="002B659C" w:rsidP="0002468A">
      <w:pPr>
        <w:spacing w:line="360" w:lineRule="auto"/>
      </w:pPr>
    </w:p>
    <w:p w14:paraId="0C8960D6" w14:textId="0D54A0BA" w:rsidR="0078650B" w:rsidRDefault="0078650B" w:rsidP="0002468A">
      <w:pPr>
        <w:spacing w:line="360" w:lineRule="auto"/>
      </w:pPr>
    </w:p>
    <w:p w14:paraId="02A6AEC7" w14:textId="4F8BCC67" w:rsidR="0078650B" w:rsidRDefault="0078650B" w:rsidP="0002468A">
      <w:pPr>
        <w:spacing w:line="360" w:lineRule="auto"/>
      </w:pPr>
    </w:p>
    <w:p w14:paraId="412D6988" w14:textId="06365649" w:rsidR="0078650B" w:rsidRDefault="0078650B" w:rsidP="0002468A">
      <w:pPr>
        <w:spacing w:line="360" w:lineRule="auto"/>
      </w:pPr>
    </w:p>
    <w:p w14:paraId="6D98D3C2" w14:textId="1B009DE2" w:rsidR="0078650B" w:rsidRDefault="0078650B" w:rsidP="0002468A">
      <w:pPr>
        <w:spacing w:line="360" w:lineRule="auto"/>
      </w:pPr>
    </w:p>
    <w:p w14:paraId="01B5A9DE" w14:textId="3142570E" w:rsidR="0078650B" w:rsidRDefault="0078650B" w:rsidP="0002468A">
      <w:pPr>
        <w:spacing w:line="360" w:lineRule="auto"/>
      </w:pPr>
    </w:p>
    <w:p w14:paraId="591290C6" w14:textId="3848E0DC" w:rsidR="0078650B" w:rsidRDefault="0078650B" w:rsidP="0002468A">
      <w:pPr>
        <w:spacing w:line="360" w:lineRule="auto"/>
      </w:pPr>
    </w:p>
    <w:p w14:paraId="5EE72519" w14:textId="64870D5E" w:rsidR="0078650B" w:rsidRDefault="0078650B" w:rsidP="0002468A">
      <w:pPr>
        <w:spacing w:line="360" w:lineRule="auto"/>
      </w:pPr>
    </w:p>
    <w:p w14:paraId="2C18AE75" w14:textId="49E99A24" w:rsidR="0078650B" w:rsidRDefault="0078650B" w:rsidP="0002468A">
      <w:pPr>
        <w:spacing w:line="360" w:lineRule="auto"/>
      </w:pPr>
    </w:p>
    <w:p w14:paraId="21CB368A" w14:textId="0BF80F59" w:rsidR="0078650B" w:rsidRDefault="0078650B" w:rsidP="0002468A">
      <w:pPr>
        <w:spacing w:line="360" w:lineRule="auto"/>
      </w:pPr>
    </w:p>
    <w:p w14:paraId="46717A2F" w14:textId="0A694767" w:rsidR="0078650B" w:rsidRDefault="0078650B" w:rsidP="0002468A">
      <w:pPr>
        <w:spacing w:line="360" w:lineRule="auto"/>
      </w:pPr>
    </w:p>
    <w:p w14:paraId="03E4E43B" w14:textId="7F146C8B" w:rsidR="0078650B" w:rsidRDefault="0078650B" w:rsidP="0002468A">
      <w:pPr>
        <w:spacing w:line="360" w:lineRule="auto"/>
      </w:pPr>
    </w:p>
    <w:p w14:paraId="4D950AC7" w14:textId="69CB5EEA" w:rsidR="0078650B" w:rsidRDefault="0078650B" w:rsidP="0002468A">
      <w:pPr>
        <w:spacing w:line="360" w:lineRule="auto"/>
      </w:pPr>
    </w:p>
    <w:p w14:paraId="3A05230E" w14:textId="721EA713" w:rsidR="0078650B" w:rsidRDefault="0078650B" w:rsidP="0002468A">
      <w:pPr>
        <w:spacing w:line="360" w:lineRule="auto"/>
      </w:pPr>
    </w:p>
    <w:p w14:paraId="1CFC7FB0" w14:textId="1DBB391D" w:rsidR="0078650B" w:rsidRDefault="0078650B" w:rsidP="0002468A">
      <w:pPr>
        <w:spacing w:line="360" w:lineRule="auto"/>
      </w:pPr>
    </w:p>
    <w:p w14:paraId="328ACD86" w14:textId="11FB6C2B" w:rsidR="0078650B" w:rsidRDefault="0078650B" w:rsidP="0002468A">
      <w:pPr>
        <w:spacing w:line="360" w:lineRule="auto"/>
      </w:pPr>
    </w:p>
    <w:p w14:paraId="14CC6976" w14:textId="5DBDEB99" w:rsidR="002B659C" w:rsidRPr="009B3FD4" w:rsidRDefault="002B659C" w:rsidP="0002468A">
      <w:pPr>
        <w:spacing w:line="360" w:lineRule="auto"/>
      </w:pPr>
    </w:p>
    <w:p w14:paraId="1C3ABF1D" w14:textId="3FC21469" w:rsidR="006D7F89" w:rsidRDefault="000833D2" w:rsidP="005D6FF9">
      <w:pPr>
        <w:pStyle w:val="Heading3"/>
        <w:numPr>
          <w:ilvl w:val="2"/>
          <w:numId w:val="1"/>
        </w:numPr>
        <w:spacing w:line="360" w:lineRule="auto"/>
      </w:pPr>
      <w:bookmarkStart w:id="26" w:name="_Toc30938765"/>
      <w:r>
        <w:lastRenderedPageBreak/>
        <w:t>Mesh</w:t>
      </w:r>
      <w:r w:rsidR="006D7F89">
        <w:t xml:space="preserve"> Quality</w:t>
      </w:r>
      <w:bookmarkEnd w:id="26"/>
    </w:p>
    <w:p w14:paraId="022EB2C4" w14:textId="36721291" w:rsidR="006D7F89" w:rsidRDefault="00405F53" w:rsidP="0002468A">
      <w:pPr>
        <w:spacing w:line="360" w:lineRule="auto"/>
        <w:ind w:left="360"/>
        <w:rPr>
          <w:noProof/>
        </w:rPr>
      </w:pPr>
      <w:r>
        <w:rPr>
          <w:noProof/>
          <w:lang w:eastAsia="en-GB"/>
        </w:rPr>
        <w:drawing>
          <wp:anchor distT="0" distB="0" distL="114300" distR="114300" simplePos="0" relativeHeight="251693056" behindDoc="1" locked="0" layoutInCell="1" allowOverlap="1" wp14:anchorId="3B1A976A" wp14:editId="043D0FC4">
            <wp:simplePos x="0" y="0"/>
            <wp:positionH relativeFrom="column">
              <wp:posOffset>1285240</wp:posOffset>
            </wp:positionH>
            <wp:positionV relativeFrom="paragraph">
              <wp:posOffset>1783080</wp:posOffset>
            </wp:positionV>
            <wp:extent cx="3009265" cy="3209925"/>
            <wp:effectExtent l="0" t="0" r="635" b="9525"/>
            <wp:wrapTight wrapText="bothSides">
              <wp:wrapPolygon edited="0">
                <wp:start x="0" y="0"/>
                <wp:lineTo x="0" y="21536"/>
                <wp:lineTo x="21468" y="21536"/>
                <wp:lineTo x="2146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2863" t="21956" r="35425" b="17906"/>
                    <a:stretch/>
                  </pic:blipFill>
                  <pic:spPr bwMode="auto">
                    <a:xfrm>
                      <a:off x="0" y="0"/>
                      <a:ext cx="3009265" cy="3209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833D2">
        <w:t xml:space="preserve">When conducting an FEA analysis on a component, it is essential that you maintain a high mesh quality, otherwise this can affect the overall results. According to </w:t>
      </w:r>
      <w:r w:rsidR="000833D2" w:rsidRPr="000833D2">
        <w:rPr>
          <w:noProof/>
        </w:rPr>
        <w:t xml:space="preserve">Lee, </w:t>
      </w:r>
      <w:r w:rsidR="000833D2">
        <w:rPr>
          <w:noProof/>
        </w:rPr>
        <w:t>(</w:t>
      </w:r>
      <w:r w:rsidR="000833D2" w:rsidRPr="000833D2">
        <w:rPr>
          <w:noProof/>
        </w:rPr>
        <w:t>2012)</w:t>
      </w:r>
      <w:r w:rsidR="000833D2">
        <w:rPr>
          <w:noProof/>
        </w:rPr>
        <w:t xml:space="preserve"> </w:t>
      </w:r>
      <w:r w:rsidR="00823D37">
        <w:rPr>
          <w:noProof/>
        </w:rPr>
        <w:t xml:space="preserve">a good element quality can reduce runtime, which can be a factor when choosing mesh size to increase efficiency. One such quality metric is the aspect ratio. In </w:t>
      </w:r>
      <w:r w:rsidR="00823D37" w:rsidRPr="00823D37">
        <w:rPr>
          <w:noProof/>
        </w:rPr>
        <w:t>Clark</w:t>
      </w:r>
      <w:r w:rsidR="00823D37">
        <w:rPr>
          <w:noProof/>
        </w:rPr>
        <w:t>s view</w:t>
      </w:r>
      <w:r w:rsidR="00823D37" w:rsidRPr="00823D37">
        <w:rPr>
          <w:noProof/>
        </w:rPr>
        <w:t xml:space="preserve">, </w:t>
      </w:r>
      <w:r w:rsidR="00823D37">
        <w:rPr>
          <w:noProof/>
        </w:rPr>
        <w:t>(</w:t>
      </w:r>
      <w:r w:rsidR="00823D37" w:rsidRPr="00823D37">
        <w:rPr>
          <w:noProof/>
        </w:rPr>
        <w:t>2009)</w:t>
      </w:r>
      <w:r w:rsidR="00823D37">
        <w:rPr>
          <w:noProof/>
        </w:rPr>
        <w:t xml:space="preserve"> it is the maximum edge length divided by the shortest</w:t>
      </w:r>
      <w:r w:rsidR="00B12E34">
        <w:rPr>
          <w:noProof/>
        </w:rPr>
        <w:t xml:space="preserve"> and a perfectly shaped tetrahedral element, will give a value of 1</w:t>
      </w:r>
      <w:r w:rsidR="00823D37">
        <w:rPr>
          <w:noProof/>
        </w:rPr>
        <w:t>.</w:t>
      </w:r>
      <w:r w:rsidR="00D7471F">
        <w:rPr>
          <w:noProof/>
        </w:rPr>
        <w:t xml:space="preserve"> Any value under 3 is </w:t>
      </w:r>
      <w:r w:rsidR="006654A1">
        <w:rPr>
          <w:noProof/>
        </w:rPr>
        <w:t>considered to be good. Figures 14 and 15</w:t>
      </w:r>
      <w:r w:rsidR="00D7471F">
        <w:rPr>
          <w:noProof/>
        </w:rPr>
        <w:t xml:space="preserve"> illustrate the aspect ratio of the meshing on the support bracket.</w:t>
      </w:r>
    </w:p>
    <w:p w14:paraId="0B939994" w14:textId="700146AA" w:rsidR="002B659C" w:rsidRDefault="002B659C" w:rsidP="0002468A">
      <w:pPr>
        <w:spacing w:line="360" w:lineRule="auto"/>
        <w:ind w:left="360"/>
        <w:rPr>
          <w:noProof/>
        </w:rPr>
      </w:pPr>
    </w:p>
    <w:p w14:paraId="7A10CD1C" w14:textId="34302C4D" w:rsidR="002B659C" w:rsidRDefault="002B659C" w:rsidP="0002468A">
      <w:pPr>
        <w:spacing w:line="360" w:lineRule="auto"/>
        <w:ind w:left="360"/>
      </w:pPr>
    </w:p>
    <w:p w14:paraId="380F49A9" w14:textId="438F20A5" w:rsidR="006D7F89" w:rsidRDefault="006D7F89" w:rsidP="0002468A">
      <w:pPr>
        <w:spacing w:line="360" w:lineRule="auto"/>
        <w:ind w:left="360"/>
      </w:pPr>
    </w:p>
    <w:p w14:paraId="661A3E62" w14:textId="2DD7D2C7" w:rsidR="006D7F89" w:rsidRDefault="006D7F89" w:rsidP="0002468A">
      <w:pPr>
        <w:spacing w:line="360" w:lineRule="auto"/>
        <w:ind w:left="360"/>
      </w:pPr>
    </w:p>
    <w:p w14:paraId="7183C0B4" w14:textId="5E46D09E" w:rsidR="000833D2" w:rsidRDefault="000833D2" w:rsidP="0002468A">
      <w:pPr>
        <w:spacing w:line="360" w:lineRule="auto"/>
        <w:ind w:left="360"/>
        <w:rPr>
          <w:noProof/>
        </w:rPr>
      </w:pPr>
    </w:p>
    <w:p w14:paraId="573CAF11" w14:textId="62CFB221" w:rsidR="006D7F89" w:rsidRDefault="006D7F89" w:rsidP="0002468A">
      <w:pPr>
        <w:spacing w:line="360" w:lineRule="auto"/>
        <w:ind w:left="360"/>
      </w:pPr>
    </w:p>
    <w:p w14:paraId="1654181C" w14:textId="46EC90BC" w:rsidR="006D7F89" w:rsidRDefault="006D7F89" w:rsidP="0002468A">
      <w:pPr>
        <w:spacing w:line="360" w:lineRule="auto"/>
        <w:ind w:left="360"/>
      </w:pPr>
    </w:p>
    <w:p w14:paraId="587F357F" w14:textId="77777777" w:rsidR="00405F53" w:rsidRDefault="00405F53" w:rsidP="00405F53">
      <w:pPr>
        <w:pStyle w:val="Caption"/>
        <w:spacing w:line="360" w:lineRule="auto"/>
        <w:jc w:val="center"/>
      </w:pPr>
    </w:p>
    <w:p w14:paraId="265352C6" w14:textId="77777777" w:rsidR="00405F53" w:rsidRDefault="00405F53" w:rsidP="00405F53">
      <w:pPr>
        <w:pStyle w:val="Caption"/>
        <w:spacing w:line="360" w:lineRule="auto"/>
        <w:jc w:val="center"/>
      </w:pPr>
    </w:p>
    <w:p w14:paraId="4F5503AA" w14:textId="603B3C39" w:rsidR="006D7F89" w:rsidRDefault="00D7471F" w:rsidP="00405F53">
      <w:pPr>
        <w:pStyle w:val="Caption"/>
        <w:spacing w:line="360" w:lineRule="auto"/>
        <w:jc w:val="center"/>
      </w:pPr>
      <w:bookmarkStart w:id="27" w:name="_Toc30798961"/>
      <w:r>
        <w:t xml:space="preserve">Figure </w:t>
      </w:r>
      <w:fldSimple w:instr=" SEQ Figure \* ARABIC ">
        <w:r w:rsidR="006654A1">
          <w:rPr>
            <w:noProof/>
          </w:rPr>
          <w:t>14</w:t>
        </w:r>
      </w:fldSimple>
      <w:r>
        <w:t xml:space="preserve">, Aspect ratio of the elements used on the support bracket </w:t>
      </w:r>
      <w:sdt>
        <w:sdtPr>
          <w:id w:val="1188182924"/>
          <w:citation/>
        </w:sdtPr>
        <w:sdtContent>
          <w:r w:rsidR="00EA2EC0">
            <w:fldChar w:fldCharType="begin"/>
          </w:r>
          <w:r w:rsidR="00EA2EC0">
            <w:instrText xml:space="preserve"> CITATION Sol20 \l 2057 </w:instrText>
          </w:r>
          <w:r w:rsidR="00EA2EC0">
            <w:fldChar w:fldCharType="separate"/>
          </w:r>
          <w:r w:rsidR="00254102" w:rsidRPr="00254102">
            <w:rPr>
              <w:noProof/>
            </w:rPr>
            <w:t>(Solidworks, 2020)</w:t>
          </w:r>
          <w:r w:rsidR="00EA2EC0">
            <w:fldChar w:fldCharType="end"/>
          </w:r>
        </w:sdtContent>
      </w:sdt>
      <w:r w:rsidR="00EA2EC0">
        <w:t>.</w:t>
      </w:r>
      <w:bookmarkEnd w:id="27"/>
    </w:p>
    <w:p w14:paraId="718F0A4E" w14:textId="23D30E66" w:rsidR="006D7F89" w:rsidRDefault="00405F53" w:rsidP="0002468A">
      <w:pPr>
        <w:spacing w:line="360" w:lineRule="auto"/>
        <w:ind w:left="360"/>
      </w:pPr>
      <w:r>
        <w:rPr>
          <w:noProof/>
          <w:lang w:eastAsia="en-GB"/>
        </w:rPr>
        <w:drawing>
          <wp:anchor distT="0" distB="0" distL="114300" distR="114300" simplePos="0" relativeHeight="251694080" behindDoc="1" locked="0" layoutInCell="1" allowOverlap="1" wp14:anchorId="3C66AFDF" wp14:editId="12CD9E20">
            <wp:simplePos x="0" y="0"/>
            <wp:positionH relativeFrom="column">
              <wp:posOffset>647700</wp:posOffset>
            </wp:positionH>
            <wp:positionV relativeFrom="paragraph">
              <wp:posOffset>92710</wp:posOffset>
            </wp:positionV>
            <wp:extent cx="4886325" cy="2311400"/>
            <wp:effectExtent l="0" t="0" r="9525" b="0"/>
            <wp:wrapTight wrapText="bothSides">
              <wp:wrapPolygon edited="0">
                <wp:start x="0" y="0"/>
                <wp:lineTo x="0" y="21363"/>
                <wp:lineTo x="21558" y="21363"/>
                <wp:lineTo x="2155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18045" t="28037" r="4467" b="6763"/>
                    <a:stretch/>
                  </pic:blipFill>
                  <pic:spPr bwMode="auto">
                    <a:xfrm>
                      <a:off x="0" y="0"/>
                      <a:ext cx="4886325" cy="2311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15EA78" w14:textId="1C668398" w:rsidR="006D7F89" w:rsidRDefault="006D7F89" w:rsidP="0002468A">
      <w:pPr>
        <w:spacing w:line="360" w:lineRule="auto"/>
        <w:ind w:left="360"/>
      </w:pPr>
    </w:p>
    <w:p w14:paraId="53471F17" w14:textId="32455085" w:rsidR="006D7F89" w:rsidRDefault="006D7F89" w:rsidP="0002468A">
      <w:pPr>
        <w:spacing w:line="360" w:lineRule="auto"/>
        <w:ind w:left="360"/>
      </w:pPr>
    </w:p>
    <w:p w14:paraId="5FB7B1B5" w14:textId="1B6FAFEF" w:rsidR="006D7F89" w:rsidRDefault="006D7F89" w:rsidP="0002468A">
      <w:pPr>
        <w:spacing w:line="360" w:lineRule="auto"/>
        <w:ind w:left="360"/>
      </w:pPr>
    </w:p>
    <w:p w14:paraId="373940B5" w14:textId="0D47F930" w:rsidR="005018FF" w:rsidRDefault="005018FF" w:rsidP="0002468A">
      <w:pPr>
        <w:spacing w:line="360" w:lineRule="auto"/>
        <w:ind w:left="360"/>
      </w:pPr>
    </w:p>
    <w:p w14:paraId="44CA30CF" w14:textId="1BBF4EBE" w:rsidR="005018FF" w:rsidRDefault="005018FF" w:rsidP="0002468A">
      <w:pPr>
        <w:spacing w:line="360" w:lineRule="auto"/>
        <w:ind w:left="360"/>
      </w:pPr>
    </w:p>
    <w:p w14:paraId="153C84D3" w14:textId="4DC0562A" w:rsidR="005018FF" w:rsidRDefault="005018FF" w:rsidP="0002468A">
      <w:pPr>
        <w:spacing w:line="360" w:lineRule="auto"/>
        <w:ind w:left="360"/>
      </w:pPr>
    </w:p>
    <w:p w14:paraId="1CCCCB47" w14:textId="10A836CB" w:rsidR="005018FF" w:rsidRDefault="00D7471F" w:rsidP="0002468A">
      <w:pPr>
        <w:pStyle w:val="Caption"/>
        <w:spacing w:line="360" w:lineRule="auto"/>
        <w:jc w:val="center"/>
      </w:pPr>
      <w:bookmarkStart w:id="28" w:name="_Toc30798962"/>
      <w:r>
        <w:t xml:space="preserve">Figure </w:t>
      </w:r>
      <w:fldSimple w:instr=" SEQ Figure \* ARABIC ">
        <w:r w:rsidR="006654A1">
          <w:rPr>
            <w:noProof/>
          </w:rPr>
          <w:t>15</w:t>
        </w:r>
      </w:fldSimple>
      <w:r>
        <w:t xml:space="preserve">, Illustration of Aspect ratio on support bracket </w:t>
      </w:r>
      <w:sdt>
        <w:sdtPr>
          <w:id w:val="829950345"/>
          <w:citation/>
        </w:sdtPr>
        <w:sdtContent>
          <w:r w:rsidR="00EA2EC0">
            <w:fldChar w:fldCharType="begin"/>
          </w:r>
          <w:r w:rsidR="00EA2EC0">
            <w:instrText xml:space="preserve"> CITATION Sol20 \l 2057 </w:instrText>
          </w:r>
          <w:r w:rsidR="00EA2EC0">
            <w:fldChar w:fldCharType="separate"/>
          </w:r>
          <w:r w:rsidR="00254102" w:rsidRPr="00254102">
            <w:rPr>
              <w:noProof/>
            </w:rPr>
            <w:t>(Solidworks, 2020)</w:t>
          </w:r>
          <w:r w:rsidR="00EA2EC0">
            <w:fldChar w:fldCharType="end"/>
          </w:r>
        </w:sdtContent>
      </w:sdt>
      <w:r w:rsidR="00EA2EC0">
        <w:t>.</w:t>
      </w:r>
      <w:bookmarkEnd w:id="28"/>
    </w:p>
    <w:p w14:paraId="78D81332" w14:textId="77777777" w:rsidR="005D6FF9" w:rsidRPr="005D6FF9" w:rsidRDefault="005D6FF9" w:rsidP="005D6FF9"/>
    <w:p w14:paraId="20192691" w14:textId="1CD245E6" w:rsidR="002B659C" w:rsidRDefault="00B12E34" w:rsidP="0002468A">
      <w:pPr>
        <w:spacing w:line="360" w:lineRule="auto"/>
      </w:pPr>
      <w:r>
        <w:lastRenderedPageBreak/>
        <w:t>The study finds the highest aspect ratio figure of 5 with over 99.8% of elements being below 3. This does suggest that the element quality in term</w:t>
      </w:r>
      <w:r w:rsidR="0078650B">
        <w:t>s of the aspect ratio, is good.</w:t>
      </w:r>
    </w:p>
    <w:p w14:paraId="49D04FD0" w14:textId="5792AE6F" w:rsidR="00405F53" w:rsidRDefault="00405F53" w:rsidP="0002468A">
      <w:pPr>
        <w:spacing w:line="360" w:lineRule="auto"/>
      </w:pPr>
    </w:p>
    <w:p w14:paraId="313ACA4B" w14:textId="376F5D4A" w:rsidR="00405F53" w:rsidRDefault="00405F53" w:rsidP="0002468A">
      <w:pPr>
        <w:spacing w:line="360" w:lineRule="auto"/>
      </w:pPr>
    </w:p>
    <w:p w14:paraId="465AA2A5" w14:textId="1E1E67B7" w:rsidR="00405F53" w:rsidRDefault="00405F53" w:rsidP="0002468A">
      <w:pPr>
        <w:spacing w:line="360" w:lineRule="auto"/>
      </w:pPr>
    </w:p>
    <w:p w14:paraId="0F7D8DCF" w14:textId="5EB5E5C3" w:rsidR="00405F53" w:rsidRDefault="00405F53" w:rsidP="0002468A">
      <w:pPr>
        <w:spacing w:line="360" w:lineRule="auto"/>
      </w:pPr>
    </w:p>
    <w:p w14:paraId="033C4016" w14:textId="39734217" w:rsidR="00405F53" w:rsidRDefault="00405F53" w:rsidP="0002468A">
      <w:pPr>
        <w:spacing w:line="360" w:lineRule="auto"/>
      </w:pPr>
    </w:p>
    <w:p w14:paraId="15BB4BBF" w14:textId="4D558B45" w:rsidR="00405F53" w:rsidRDefault="00405F53" w:rsidP="0002468A">
      <w:pPr>
        <w:spacing w:line="360" w:lineRule="auto"/>
      </w:pPr>
    </w:p>
    <w:p w14:paraId="65CCA856" w14:textId="7762D603" w:rsidR="00405F53" w:rsidRDefault="00405F53" w:rsidP="0002468A">
      <w:pPr>
        <w:spacing w:line="360" w:lineRule="auto"/>
      </w:pPr>
    </w:p>
    <w:p w14:paraId="25B92B13" w14:textId="4BB646A7" w:rsidR="00405F53" w:rsidRDefault="00405F53" w:rsidP="0002468A">
      <w:pPr>
        <w:spacing w:line="360" w:lineRule="auto"/>
      </w:pPr>
    </w:p>
    <w:p w14:paraId="2AC14AD6" w14:textId="5CD3FA34" w:rsidR="00405F53" w:rsidRDefault="00405F53" w:rsidP="0002468A">
      <w:pPr>
        <w:spacing w:line="360" w:lineRule="auto"/>
      </w:pPr>
    </w:p>
    <w:p w14:paraId="4B327BC0" w14:textId="6AC24CF0" w:rsidR="00405F53" w:rsidRDefault="00405F53" w:rsidP="0002468A">
      <w:pPr>
        <w:spacing w:line="360" w:lineRule="auto"/>
      </w:pPr>
    </w:p>
    <w:p w14:paraId="3B0E8B60" w14:textId="3805A2D7" w:rsidR="00405F53" w:rsidRDefault="00405F53" w:rsidP="0002468A">
      <w:pPr>
        <w:spacing w:line="360" w:lineRule="auto"/>
      </w:pPr>
    </w:p>
    <w:p w14:paraId="4B44D817" w14:textId="2B22B6DC" w:rsidR="00405F53" w:rsidRDefault="00405F53" w:rsidP="0002468A">
      <w:pPr>
        <w:spacing w:line="360" w:lineRule="auto"/>
      </w:pPr>
    </w:p>
    <w:p w14:paraId="6DCDDADA" w14:textId="0D51E199" w:rsidR="00405F53" w:rsidRDefault="00405F53" w:rsidP="0002468A">
      <w:pPr>
        <w:spacing w:line="360" w:lineRule="auto"/>
      </w:pPr>
    </w:p>
    <w:p w14:paraId="19485C90" w14:textId="0813B9B6" w:rsidR="00405F53" w:rsidRDefault="00405F53" w:rsidP="0002468A">
      <w:pPr>
        <w:spacing w:line="360" w:lineRule="auto"/>
      </w:pPr>
    </w:p>
    <w:p w14:paraId="77C833D6" w14:textId="567985D6" w:rsidR="00405F53" w:rsidRDefault="00405F53" w:rsidP="0002468A">
      <w:pPr>
        <w:spacing w:line="360" w:lineRule="auto"/>
      </w:pPr>
    </w:p>
    <w:p w14:paraId="0F104E91" w14:textId="532D0340" w:rsidR="00405F53" w:rsidRDefault="00405F53" w:rsidP="0002468A">
      <w:pPr>
        <w:spacing w:line="360" w:lineRule="auto"/>
      </w:pPr>
    </w:p>
    <w:p w14:paraId="00E27FC7" w14:textId="0C4C9A63" w:rsidR="00405F53" w:rsidRDefault="00405F53" w:rsidP="0002468A">
      <w:pPr>
        <w:spacing w:line="360" w:lineRule="auto"/>
      </w:pPr>
    </w:p>
    <w:p w14:paraId="71CB7811" w14:textId="25CA210C" w:rsidR="00405F53" w:rsidRDefault="00405F53" w:rsidP="0002468A">
      <w:pPr>
        <w:spacing w:line="360" w:lineRule="auto"/>
      </w:pPr>
    </w:p>
    <w:p w14:paraId="566284C7" w14:textId="1C8CA1B5" w:rsidR="00405F53" w:rsidRDefault="00405F53" w:rsidP="0002468A">
      <w:pPr>
        <w:spacing w:line="360" w:lineRule="auto"/>
      </w:pPr>
    </w:p>
    <w:p w14:paraId="5A24674E" w14:textId="419C1146" w:rsidR="00405F53" w:rsidRDefault="00405F53" w:rsidP="0002468A">
      <w:pPr>
        <w:spacing w:line="360" w:lineRule="auto"/>
      </w:pPr>
    </w:p>
    <w:p w14:paraId="1B4F8086" w14:textId="54026334" w:rsidR="00405F53" w:rsidRDefault="00405F53" w:rsidP="0002468A">
      <w:pPr>
        <w:spacing w:line="360" w:lineRule="auto"/>
      </w:pPr>
    </w:p>
    <w:p w14:paraId="7AA4A983" w14:textId="77777777" w:rsidR="00405F53" w:rsidRPr="006D7F89" w:rsidRDefault="00405F53" w:rsidP="0002468A">
      <w:pPr>
        <w:spacing w:line="360" w:lineRule="auto"/>
      </w:pPr>
    </w:p>
    <w:p w14:paraId="3B150AF8" w14:textId="0C3CB753" w:rsidR="00E20E12" w:rsidRDefault="00E20E12" w:rsidP="0002468A">
      <w:pPr>
        <w:pStyle w:val="Heading1"/>
        <w:numPr>
          <w:ilvl w:val="0"/>
          <w:numId w:val="1"/>
        </w:numPr>
        <w:spacing w:line="360" w:lineRule="auto"/>
      </w:pPr>
      <w:bookmarkStart w:id="29" w:name="_Toc30938766"/>
      <w:r>
        <w:lastRenderedPageBreak/>
        <w:t>Topology Optimisation of Component</w:t>
      </w:r>
      <w:bookmarkEnd w:id="29"/>
      <w:r>
        <w:t xml:space="preserve"> </w:t>
      </w:r>
    </w:p>
    <w:p w14:paraId="30C0E561" w14:textId="732C7B80" w:rsidR="00E20E12" w:rsidRDefault="00E20E12" w:rsidP="0002468A">
      <w:pPr>
        <w:spacing w:line="360" w:lineRule="auto"/>
      </w:pPr>
    </w:p>
    <w:p w14:paraId="0753680B" w14:textId="34AC49FB" w:rsidR="00E20E12" w:rsidRDefault="005C7FBE" w:rsidP="0002468A">
      <w:pPr>
        <w:spacing w:line="360" w:lineRule="auto"/>
      </w:pPr>
      <w:r>
        <w:t>Due to advancements in technology, demand for higher quality and increas</w:t>
      </w:r>
      <w:r w:rsidR="00BE1B5F">
        <w:t xml:space="preserve">ing competition, there are numerous </w:t>
      </w:r>
      <w:r>
        <w:t xml:space="preserve">topology optimisation </w:t>
      </w:r>
      <w:r w:rsidR="00BE1B5F">
        <w:t xml:space="preserve">packages available that can provide topology results. There </w:t>
      </w:r>
      <w:r w:rsidR="00B12E34">
        <w:t>are,</w:t>
      </w:r>
      <w:r w:rsidR="00BE1B5F">
        <w:t xml:space="preserve"> however, a variety of problems that occur when transferring or exporting data from one to the other, that can interfere with the results. </w:t>
      </w:r>
      <w:r w:rsidR="00BE1B5F" w:rsidRPr="00BE1B5F">
        <w:rPr>
          <w:noProof/>
        </w:rPr>
        <w:t xml:space="preserve">Larsson, </w:t>
      </w:r>
      <w:r w:rsidR="00BE1B5F">
        <w:rPr>
          <w:noProof/>
        </w:rPr>
        <w:t>(</w:t>
      </w:r>
      <w:r w:rsidR="00BE1B5F" w:rsidRPr="00BE1B5F">
        <w:rPr>
          <w:noProof/>
        </w:rPr>
        <w:t>2016)</w:t>
      </w:r>
      <w:r w:rsidR="00BE1B5F">
        <w:rPr>
          <w:noProof/>
        </w:rPr>
        <w:t xml:space="preserve"> explains the transfer between two topology softwares tends to create problems with boundary conditions, checkerboarding and mesh quality issues</w:t>
      </w:r>
      <w:r w:rsidR="002B659C">
        <w:rPr>
          <w:noProof/>
        </w:rPr>
        <w:t xml:space="preserve">. The different softwares used </w:t>
      </w:r>
      <w:r w:rsidR="00367C1A">
        <w:rPr>
          <w:noProof/>
        </w:rPr>
        <w:t>are Truform, Design Studio and Solidworks Topology study and their results appear in the three figures below</w:t>
      </w:r>
    </w:p>
    <w:p w14:paraId="7230A95B" w14:textId="7D361CBB" w:rsidR="00E20E12" w:rsidRPr="000A0E5B" w:rsidRDefault="00412E18" w:rsidP="0002468A">
      <w:pPr>
        <w:spacing w:line="360" w:lineRule="auto"/>
        <w:rPr>
          <w:b/>
          <w:bCs/>
        </w:rPr>
      </w:pPr>
      <w:r w:rsidRPr="000A0E5B">
        <w:rPr>
          <w:b/>
          <w:bCs/>
        </w:rPr>
        <w:t>Truform</w:t>
      </w:r>
      <w:r w:rsidR="00FE542F" w:rsidRPr="000A0E5B">
        <w:rPr>
          <w:b/>
          <w:bCs/>
        </w:rPr>
        <w:t xml:space="preserve"> Topology Analysis</w:t>
      </w:r>
    </w:p>
    <w:p w14:paraId="14995C89" w14:textId="74BA668D" w:rsidR="00E20E12" w:rsidRDefault="00367C1A" w:rsidP="0002468A">
      <w:pPr>
        <w:spacing w:line="360" w:lineRule="auto"/>
      </w:pPr>
      <w:r>
        <w:rPr>
          <w:noProof/>
          <w:lang w:eastAsia="en-GB"/>
        </w:rPr>
        <w:drawing>
          <wp:anchor distT="0" distB="0" distL="114300" distR="114300" simplePos="0" relativeHeight="251674624" behindDoc="1" locked="0" layoutInCell="1" allowOverlap="1" wp14:anchorId="56BE3BF4" wp14:editId="70EC1143">
            <wp:simplePos x="0" y="0"/>
            <wp:positionH relativeFrom="margin">
              <wp:align>center</wp:align>
            </wp:positionH>
            <wp:positionV relativeFrom="paragraph">
              <wp:posOffset>26778</wp:posOffset>
            </wp:positionV>
            <wp:extent cx="5046345" cy="2520315"/>
            <wp:effectExtent l="0" t="0" r="1905" b="0"/>
            <wp:wrapTight wrapText="bothSides">
              <wp:wrapPolygon edited="0">
                <wp:start x="0" y="0"/>
                <wp:lineTo x="0" y="21388"/>
                <wp:lineTo x="21527" y="21388"/>
                <wp:lineTo x="21527"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23931" t="23054" r="13417" b="13694"/>
                    <a:stretch/>
                  </pic:blipFill>
                  <pic:spPr bwMode="auto">
                    <a:xfrm>
                      <a:off x="0" y="0"/>
                      <a:ext cx="5046345" cy="25203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9D1174" w14:textId="4F787B63" w:rsidR="00E20E12" w:rsidRDefault="00E20E12" w:rsidP="0002468A">
      <w:pPr>
        <w:spacing w:line="360" w:lineRule="auto"/>
      </w:pPr>
    </w:p>
    <w:p w14:paraId="6879CE8E" w14:textId="2867F2F4" w:rsidR="00FE542F" w:rsidRDefault="00FE542F" w:rsidP="0002468A">
      <w:pPr>
        <w:spacing w:line="360" w:lineRule="auto"/>
      </w:pPr>
    </w:p>
    <w:p w14:paraId="60047D4D" w14:textId="77777777" w:rsidR="00367C1A" w:rsidRDefault="00367C1A" w:rsidP="0002468A">
      <w:pPr>
        <w:spacing w:line="360" w:lineRule="auto"/>
        <w:rPr>
          <w:b/>
          <w:bCs/>
          <w:u w:val="single"/>
        </w:rPr>
      </w:pPr>
    </w:p>
    <w:p w14:paraId="0A1E6701" w14:textId="77777777" w:rsidR="00367C1A" w:rsidRDefault="00367C1A" w:rsidP="0002468A">
      <w:pPr>
        <w:spacing w:line="360" w:lineRule="auto"/>
        <w:rPr>
          <w:b/>
          <w:bCs/>
          <w:u w:val="single"/>
        </w:rPr>
      </w:pPr>
    </w:p>
    <w:p w14:paraId="130EE841" w14:textId="77777777" w:rsidR="00367C1A" w:rsidRDefault="00367C1A" w:rsidP="0002468A">
      <w:pPr>
        <w:spacing w:line="360" w:lineRule="auto"/>
        <w:rPr>
          <w:b/>
          <w:bCs/>
          <w:u w:val="single"/>
        </w:rPr>
      </w:pPr>
    </w:p>
    <w:p w14:paraId="5AF02B60" w14:textId="77777777" w:rsidR="00367C1A" w:rsidRDefault="00367C1A" w:rsidP="0002468A">
      <w:pPr>
        <w:spacing w:line="360" w:lineRule="auto"/>
        <w:rPr>
          <w:b/>
          <w:bCs/>
          <w:u w:val="single"/>
        </w:rPr>
      </w:pPr>
    </w:p>
    <w:p w14:paraId="577A2B0A" w14:textId="77C2B657" w:rsidR="00367C1A" w:rsidRPr="00405F53" w:rsidRDefault="00771761" w:rsidP="00405F53">
      <w:pPr>
        <w:pStyle w:val="Caption"/>
        <w:spacing w:line="360" w:lineRule="auto"/>
        <w:jc w:val="center"/>
        <w:rPr>
          <w:bCs/>
        </w:rPr>
      </w:pPr>
      <w:bookmarkStart w:id="30" w:name="_Toc30798963"/>
      <w:r>
        <w:t xml:space="preserve">Figure </w:t>
      </w:r>
      <w:fldSimple w:instr=" SEQ Figure \* ARABIC ">
        <w:r w:rsidR="006654A1">
          <w:rPr>
            <w:noProof/>
          </w:rPr>
          <w:t>16</w:t>
        </w:r>
      </w:fldSimple>
      <w:r>
        <w:t>, Truform topology of Bracket</w:t>
      </w:r>
      <w:r w:rsidR="00EA2EC0">
        <w:t xml:space="preserve"> </w:t>
      </w:r>
      <w:sdt>
        <w:sdtPr>
          <w:id w:val="-2045819969"/>
          <w:citation/>
        </w:sdtPr>
        <w:sdtContent>
          <w:r w:rsidR="00EA2EC0">
            <w:fldChar w:fldCharType="begin"/>
          </w:r>
          <w:r w:rsidR="004B7489">
            <w:instrText xml:space="preserve">CITATION Tru20 \l 2057 </w:instrText>
          </w:r>
          <w:r w:rsidR="00EA2EC0">
            <w:fldChar w:fldCharType="separate"/>
          </w:r>
          <w:r w:rsidR="004B7489" w:rsidRPr="004B7489">
            <w:rPr>
              <w:noProof/>
            </w:rPr>
            <w:t>(Truform, 2020)</w:t>
          </w:r>
          <w:r w:rsidR="00EA2EC0">
            <w:fldChar w:fldCharType="end"/>
          </w:r>
        </w:sdtContent>
      </w:sdt>
      <w:bookmarkEnd w:id="30"/>
    </w:p>
    <w:p w14:paraId="4121BD56" w14:textId="61435359" w:rsidR="00FB7571" w:rsidRPr="000A0E5B" w:rsidRDefault="00FB7571" w:rsidP="0002468A">
      <w:pPr>
        <w:spacing w:line="360" w:lineRule="auto"/>
        <w:rPr>
          <w:b/>
          <w:bCs/>
        </w:rPr>
      </w:pPr>
      <w:r w:rsidRPr="000A0E5B">
        <w:rPr>
          <w:noProof/>
          <w:lang w:eastAsia="en-GB"/>
        </w:rPr>
        <w:drawing>
          <wp:anchor distT="0" distB="0" distL="114300" distR="114300" simplePos="0" relativeHeight="251684864" behindDoc="0" locked="0" layoutInCell="1" allowOverlap="1" wp14:anchorId="0009B71C" wp14:editId="324E60A0">
            <wp:simplePos x="0" y="0"/>
            <wp:positionH relativeFrom="column">
              <wp:posOffset>213360</wp:posOffset>
            </wp:positionH>
            <wp:positionV relativeFrom="paragraph">
              <wp:posOffset>294005</wp:posOffset>
            </wp:positionV>
            <wp:extent cx="5364480" cy="2402840"/>
            <wp:effectExtent l="0" t="0" r="762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18081" t="27429" r="7733" b="13458"/>
                    <a:stretch/>
                  </pic:blipFill>
                  <pic:spPr bwMode="auto">
                    <a:xfrm>
                      <a:off x="0" y="0"/>
                      <a:ext cx="5364480" cy="24028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E542F" w:rsidRPr="000A0E5B">
        <w:rPr>
          <w:b/>
          <w:bCs/>
        </w:rPr>
        <w:t>Solidworks Topology Study</w:t>
      </w:r>
    </w:p>
    <w:p w14:paraId="1A43C023" w14:textId="0120F3E6" w:rsidR="002B659C" w:rsidRPr="00405F53" w:rsidRDefault="00771761" w:rsidP="00405F53">
      <w:pPr>
        <w:pStyle w:val="Caption"/>
        <w:spacing w:line="360" w:lineRule="auto"/>
        <w:jc w:val="center"/>
      </w:pPr>
      <w:bookmarkStart w:id="31" w:name="_Toc30798964"/>
      <w:r>
        <w:t xml:space="preserve">Figure </w:t>
      </w:r>
      <w:fldSimple w:instr=" SEQ Figure \* ARABIC ">
        <w:r w:rsidR="006654A1">
          <w:rPr>
            <w:noProof/>
          </w:rPr>
          <w:t>17</w:t>
        </w:r>
      </w:fldSimple>
      <w:r>
        <w:t>, Solidworks Topology study of Bracket</w:t>
      </w:r>
      <w:sdt>
        <w:sdtPr>
          <w:id w:val="-47376197"/>
          <w:citation/>
        </w:sdtPr>
        <w:sdtContent>
          <w:r w:rsidR="00EA2EC0">
            <w:fldChar w:fldCharType="begin"/>
          </w:r>
          <w:r w:rsidR="00EA2EC0">
            <w:instrText xml:space="preserve"> CITATION Sol20 \l 2057 </w:instrText>
          </w:r>
          <w:r w:rsidR="00EA2EC0">
            <w:fldChar w:fldCharType="separate"/>
          </w:r>
          <w:r w:rsidR="00254102">
            <w:rPr>
              <w:noProof/>
            </w:rPr>
            <w:t xml:space="preserve"> </w:t>
          </w:r>
          <w:r w:rsidR="00254102" w:rsidRPr="00254102">
            <w:rPr>
              <w:noProof/>
            </w:rPr>
            <w:t>(Solidworks, 2020)</w:t>
          </w:r>
          <w:r w:rsidR="00EA2EC0">
            <w:fldChar w:fldCharType="end"/>
          </w:r>
        </w:sdtContent>
      </w:sdt>
      <w:bookmarkEnd w:id="31"/>
    </w:p>
    <w:p w14:paraId="0D82779C" w14:textId="742540F6" w:rsidR="00E20E12" w:rsidRPr="000A0E5B" w:rsidRDefault="00FE542F" w:rsidP="0002468A">
      <w:pPr>
        <w:spacing w:line="360" w:lineRule="auto"/>
        <w:rPr>
          <w:b/>
          <w:bCs/>
        </w:rPr>
      </w:pPr>
      <w:r w:rsidRPr="000A0E5B">
        <w:rPr>
          <w:b/>
          <w:bCs/>
        </w:rPr>
        <w:lastRenderedPageBreak/>
        <w:t>Design Studio</w:t>
      </w:r>
    </w:p>
    <w:p w14:paraId="26A424EE" w14:textId="3B99266F" w:rsidR="00367C1A" w:rsidRPr="00FE542F" w:rsidRDefault="002B659C" w:rsidP="0002468A">
      <w:pPr>
        <w:spacing w:line="360" w:lineRule="auto"/>
        <w:rPr>
          <w:b/>
          <w:bCs/>
          <w:u w:val="single"/>
        </w:rPr>
      </w:pPr>
      <w:r>
        <w:rPr>
          <w:noProof/>
          <w:lang w:eastAsia="en-GB"/>
        </w:rPr>
        <w:drawing>
          <wp:anchor distT="0" distB="0" distL="114300" distR="114300" simplePos="0" relativeHeight="251700224" behindDoc="0" locked="0" layoutInCell="1" allowOverlap="1" wp14:anchorId="3C92344E" wp14:editId="2BC01EDA">
            <wp:simplePos x="0" y="0"/>
            <wp:positionH relativeFrom="column">
              <wp:posOffset>534598</wp:posOffset>
            </wp:positionH>
            <wp:positionV relativeFrom="paragraph">
              <wp:posOffset>188595</wp:posOffset>
            </wp:positionV>
            <wp:extent cx="4813300" cy="2612390"/>
            <wp:effectExtent l="0" t="0" r="635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19293" t="25824" r="36185" b="25058"/>
                    <a:stretch/>
                  </pic:blipFill>
                  <pic:spPr bwMode="auto">
                    <a:xfrm>
                      <a:off x="0" y="0"/>
                      <a:ext cx="4813300" cy="26123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A47A145" w14:textId="2861662A" w:rsidR="00E20E12" w:rsidRDefault="00E20E12" w:rsidP="0002468A">
      <w:pPr>
        <w:spacing w:line="360" w:lineRule="auto"/>
      </w:pPr>
    </w:p>
    <w:p w14:paraId="7338D898" w14:textId="24F120E5" w:rsidR="00E20E12" w:rsidRDefault="00E20E12" w:rsidP="0002468A">
      <w:pPr>
        <w:spacing w:line="360" w:lineRule="auto"/>
      </w:pPr>
    </w:p>
    <w:p w14:paraId="67E7248B" w14:textId="79E4B3B0" w:rsidR="00FE542F" w:rsidRDefault="00FE542F" w:rsidP="0002468A">
      <w:pPr>
        <w:spacing w:line="360" w:lineRule="auto"/>
        <w:rPr>
          <w:noProof/>
        </w:rPr>
      </w:pPr>
    </w:p>
    <w:p w14:paraId="5B52FFEA" w14:textId="15CD6B54" w:rsidR="00E20E12" w:rsidRDefault="00E20E12" w:rsidP="0002468A">
      <w:pPr>
        <w:spacing w:line="360" w:lineRule="auto"/>
      </w:pPr>
    </w:p>
    <w:p w14:paraId="55E396CD" w14:textId="1E478059" w:rsidR="00E20E12" w:rsidRDefault="00E20E12" w:rsidP="0002468A">
      <w:pPr>
        <w:spacing w:line="360" w:lineRule="auto"/>
      </w:pPr>
    </w:p>
    <w:p w14:paraId="53BC5F91" w14:textId="698D6BBA" w:rsidR="00E20E12" w:rsidRDefault="00E20E12" w:rsidP="0002468A">
      <w:pPr>
        <w:spacing w:line="360" w:lineRule="auto"/>
      </w:pPr>
    </w:p>
    <w:p w14:paraId="6E88747B" w14:textId="77777777" w:rsidR="00FE542F" w:rsidRDefault="00FE542F" w:rsidP="0002468A">
      <w:pPr>
        <w:spacing w:line="360" w:lineRule="auto"/>
        <w:rPr>
          <w:noProof/>
        </w:rPr>
      </w:pPr>
    </w:p>
    <w:p w14:paraId="02C08D39" w14:textId="344BD833" w:rsidR="00E20E12" w:rsidRDefault="00771761" w:rsidP="00405F53">
      <w:pPr>
        <w:pStyle w:val="Caption"/>
        <w:spacing w:line="360" w:lineRule="auto"/>
        <w:jc w:val="center"/>
      </w:pPr>
      <w:bookmarkStart w:id="32" w:name="_Toc30798965"/>
      <w:r>
        <w:t xml:space="preserve">Figure </w:t>
      </w:r>
      <w:fldSimple w:instr=" SEQ Figure \* ARABIC ">
        <w:r w:rsidR="006654A1">
          <w:rPr>
            <w:noProof/>
          </w:rPr>
          <w:t>18</w:t>
        </w:r>
      </w:fldSimple>
      <w:r>
        <w:t>, Design Studio topology of bracket</w:t>
      </w:r>
      <w:r w:rsidR="00EA2EC0">
        <w:t xml:space="preserve"> </w:t>
      </w:r>
      <w:sdt>
        <w:sdtPr>
          <w:id w:val="-198640304"/>
          <w:citation/>
        </w:sdtPr>
        <w:sdtContent>
          <w:r w:rsidR="00EA2EC0">
            <w:fldChar w:fldCharType="begin"/>
          </w:r>
          <w:r w:rsidR="00EA2EC0">
            <w:instrText xml:space="preserve">CITATION Des20 \l 2057 </w:instrText>
          </w:r>
          <w:r w:rsidR="00EA2EC0">
            <w:fldChar w:fldCharType="separate"/>
          </w:r>
          <w:r w:rsidR="00254102" w:rsidRPr="00254102">
            <w:rPr>
              <w:noProof/>
            </w:rPr>
            <w:t>(Studio, 2020)</w:t>
          </w:r>
          <w:r w:rsidR="00EA2EC0">
            <w:fldChar w:fldCharType="end"/>
          </w:r>
        </w:sdtContent>
      </w:sdt>
      <w:bookmarkEnd w:id="32"/>
    </w:p>
    <w:p w14:paraId="1EB5FD62" w14:textId="433076F8" w:rsidR="00E20E12" w:rsidRDefault="0002468A" w:rsidP="0002468A">
      <w:pPr>
        <w:spacing w:line="360" w:lineRule="auto"/>
      </w:pPr>
      <w:r>
        <w:rPr>
          <w:noProof/>
          <w:lang w:eastAsia="en-GB"/>
        </w:rPr>
        <w:drawing>
          <wp:anchor distT="0" distB="0" distL="114300" distR="114300" simplePos="0" relativeHeight="251702272" behindDoc="0" locked="0" layoutInCell="1" allowOverlap="1" wp14:anchorId="708EE1FE" wp14:editId="5CA2BF72">
            <wp:simplePos x="0" y="0"/>
            <wp:positionH relativeFrom="column">
              <wp:posOffset>232410</wp:posOffset>
            </wp:positionH>
            <wp:positionV relativeFrom="paragraph">
              <wp:posOffset>49530</wp:posOffset>
            </wp:positionV>
            <wp:extent cx="2971800" cy="4071620"/>
            <wp:effectExtent l="0" t="0" r="0" b="508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74301" t="22013" r="3324" b="23483"/>
                    <a:stretch/>
                  </pic:blipFill>
                  <pic:spPr bwMode="auto">
                    <a:xfrm>
                      <a:off x="0" y="0"/>
                      <a:ext cx="2971800" cy="4071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75511F" w14:textId="36EFC946" w:rsidR="002B659C" w:rsidRDefault="002B659C" w:rsidP="0002468A">
      <w:pPr>
        <w:spacing w:line="360" w:lineRule="auto"/>
        <w:rPr>
          <w:noProof/>
          <w:lang w:eastAsia="en-GB"/>
        </w:rPr>
      </w:pPr>
    </w:p>
    <w:p w14:paraId="6500DDEF" w14:textId="37B4B79C" w:rsidR="002B659C" w:rsidRDefault="0002468A" w:rsidP="0002468A">
      <w:pPr>
        <w:spacing w:line="360" w:lineRule="auto"/>
      </w:pPr>
      <w:r>
        <w:rPr>
          <w:noProof/>
          <w:lang w:eastAsia="en-GB"/>
        </w:rPr>
        <mc:AlternateContent>
          <mc:Choice Requires="wps">
            <w:drawing>
              <wp:anchor distT="0" distB="0" distL="114300" distR="114300" simplePos="0" relativeHeight="251703296" behindDoc="0" locked="0" layoutInCell="1" allowOverlap="1" wp14:anchorId="0559D20B" wp14:editId="7841E3BC">
                <wp:simplePos x="0" y="0"/>
                <wp:positionH relativeFrom="column">
                  <wp:posOffset>3676650</wp:posOffset>
                </wp:positionH>
                <wp:positionV relativeFrom="paragraph">
                  <wp:posOffset>116205</wp:posOffset>
                </wp:positionV>
                <wp:extent cx="2078787" cy="2447925"/>
                <wp:effectExtent l="0" t="0" r="17145" b="28575"/>
                <wp:wrapNone/>
                <wp:docPr id="26" name="Text Box 26"/>
                <wp:cNvGraphicFramePr/>
                <a:graphic xmlns:a="http://schemas.openxmlformats.org/drawingml/2006/main">
                  <a:graphicData uri="http://schemas.microsoft.com/office/word/2010/wordprocessingShape">
                    <wps:wsp>
                      <wps:cNvSpPr txBox="1"/>
                      <wps:spPr>
                        <a:xfrm>
                          <a:off x="0" y="0"/>
                          <a:ext cx="2078787" cy="2447925"/>
                        </a:xfrm>
                        <a:prstGeom prst="rect">
                          <a:avLst/>
                        </a:prstGeom>
                        <a:solidFill>
                          <a:schemeClr val="lt1"/>
                        </a:solidFill>
                        <a:ln w="6350">
                          <a:solidFill>
                            <a:prstClr val="black"/>
                          </a:solidFill>
                        </a:ln>
                      </wps:spPr>
                      <wps:txbx>
                        <w:txbxContent>
                          <w:p w14:paraId="042966FC" w14:textId="41349F41" w:rsidR="00C07684" w:rsidRDefault="003A7872">
                            <w:r>
                              <w:t>The</w:t>
                            </w:r>
                            <w:r w:rsidR="00C07684">
                              <w:t xml:space="preserve"> software has reached a hard convergence after 10 cycles whereas a soft convergence is reached after one cycle. This occurs with no constraint violations. Even though the software has achieved its mass target. It has not met the requirement of keeping material around the hole. The part would need to be designed with that in consideration.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9D20B" id="Text Box 26" o:spid="_x0000_s1028" type="#_x0000_t202" style="position:absolute;margin-left:289.5pt;margin-top:9.15pt;width:163.7pt;height:192.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" fillcolor="white [3201]" strokeweight=".5pt">
                <v:textbox>
                  <w:txbxContent>
                    <w:p w14:paraId="042966FC" w14:textId="41349F41" w:rsidR="00C07684" w:rsidRDefault="003A7872">
                      <w:r>
                        <w:t>The</w:t>
                      </w:r>
                      <w:r w:rsidR="00C07684">
                        <w:t xml:space="preserve"> software has reached a hard convergence after 10 cycles whereas a soft convergence is reached after one cycle. This occurs with no constraint violations. Even though the software has achieved its mass target. It has not met the requirement of keeping material around the hole. The part would need to be designed with that in consideration. </w:t>
                      </w:r>
                    </w:p>
                  </w:txbxContent>
                </v:textbox>
              </v:shape>
            </w:pict>
          </mc:Fallback>
        </mc:AlternateContent>
      </w:r>
    </w:p>
    <w:p w14:paraId="0C6D29D3" w14:textId="6CE46155" w:rsidR="002B659C" w:rsidRDefault="002B659C" w:rsidP="0002468A">
      <w:pPr>
        <w:spacing w:line="360" w:lineRule="auto"/>
      </w:pPr>
    </w:p>
    <w:p w14:paraId="7FCD2D96" w14:textId="626AD686" w:rsidR="002B659C" w:rsidRDefault="002B659C" w:rsidP="0002468A">
      <w:pPr>
        <w:tabs>
          <w:tab w:val="left" w:pos="1189"/>
        </w:tabs>
        <w:spacing w:line="360" w:lineRule="auto"/>
      </w:pPr>
      <w:r>
        <w:tab/>
      </w:r>
    </w:p>
    <w:p w14:paraId="1F5E7216" w14:textId="77777777" w:rsidR="002B659C" w:rsidRDefault="002B659C" w:rsidP="0002468A">
      <w:pPr>
        <w:spacing w:line="360" w:lineRule="auto"/>
      </w:pPr>
    </w:p>
    <w:p w14:paraId="3D1F03F8" w14:textId="77777777" w:rsidR="002B659C" w:rsidRDefault="002B659C" w:rsidP="0002468A">
      <w:pPr>
        <w:spacing w:line="360" w:lineRule="auto"/>
      </w:pPr>
    </w:p>
    <w:p w14:paraId="05AC338A" w14:textId="2A8E8100" w:rsidR="002B659C" w:rsidRDefault="002B659C" w:rsidP="0002468A">
      <w:pPr>
        <w:spacing w:line="360" w:lineRule="auto"/>
      </w:pPr>
    </w:p>
    <w:p w14:paraId="0C32499C" w14:textId="77777777" w:rsidR="002B659C" w:rsidRDefault="002B659C" w:rsidP="0002468A">
      <w:pPr>
        <w:spacing w:line="360" w:lineRule="auto"/>
      </w:pPr>
    </w:p>
    <w:p w14:paraId="7A97AEB8" w14:textId="77777777" w:rsidR="002B659C" w:rsidRDefault="002B659C" w:rsidP="0002468A">
      <w:pPr>
        <w:spacing w:line="360" w:lineRule="auto"/>
      </w:pPr>
    </w:p>
    <w:p w14:paraId="0A1814EE" w14:textId="77777777" w:rsidR="002B659C" w:rsidRDefault="002B659C" w:rsidP="0002468A">
      <w:pPr>
        <w:spacing w:line="360" w:lineRule="auto"/>
      </w:pPr>
    </w:p>
    <w:p w14:paraId="4BFC862D" w14:textId="77777777" w:rsidR="002B659C" w:rsidRDefault="002B659C" w:rsidP="0002468A">
      <w:pPr>
        <w:spacing w:line="360" w:lineRule="auto"/>
      </w:pPr>
    </w:p>
    <w:p w14:paraId="1C8D3926" w14:textId="5E3D5B65" w:rsidR="009601A8" w:rsidRDefault="00CE0565" w:rsidP="0002468A">
      <w:pPr>
        <w:pStyle w:val="Caption"/>
        <w:spacing w:line="360" w:lineRule="auto"/>
      </w:pPr>
      <w:bookmarkStart w:id="33" w:name="_Toc30798966"/>
      <w:r>
        <w:t xml:space="preserve">Figure </w:t>
      </w:r>
      <w:fldSimple w:instr=" SEQ Figure \* ARABIC ">
        <w:r w:rsidR="006654A1">
          <w:rPr>
            <w:noProof/>
          </w:rPr>
          <w:t>19</w:t>
        </w:r>
      </w:fldSimple>
      <w:r w:rsidR="00E17F8D">
        <w:t>, G</w:t>
      </w:r>
      <w:r>
        <w:t>raphs showing design cycle and constra</w:t>
      </w:r>
      <w:r w:rsidR="00E17F8D">
        <w:t>int violations for</w:t>
      </w:r>
      <w:r>
        <w:t xml:space="preserve"> part </w:t>
      </w:r>
      <w:sdt>
        <w:sdtPr>
          <w:id w:val="-344330294"/>
          <w:citation/>
        </w:sdtPr>
        <w:sdtContent>
          <w:r>
            <w:fldChar w:fldCharType="begin"/>
          </w:r>
          <w:r>
            <w:instrText xml:space="preserve"> CITATION Des20 \l 2057 </w:instrText>
          </w:r>
          <w:r>
            <w:fldChar w:fldCharType="separate"/>
          </w:r>
          <w:r w:rsidR="00254102" w:rsidRPr="00254102">
            <w:rPr>
              <w:noProof/>
            </w:rPr>
            <w:t>(Studio, 2020)</w:t>
          </w:r>
          <w:r>
            <w:fldChar w:fldCharType="end"/>
          </w:r>
        </w:sdtContent>
      </w:sdt>
      <w:bookmarkEnd w:id="33"/>
    </w:p>
    <w:p w14:paraId="454326E6" w14:textId="77777777" w:rsidR="0002468A" w:rsidRDefault="0002468A" w:rsidP="0002468A">
      <w:pPr>
        <w:spacing w:line="360" w:lineRule="auto"/>
      </w:pPr>
    </w:p>
    <w:p w14:paraId="70FFAA7D" w14:textId="74463A9A" w:rsidR="00EF146D" w:rsidRDefault="00FB7571" w:rsidP="0002468A">
      <w:pPr>
        <w:spacing w:line="360" w:lineRule="auto"/>
      </w:pPr>
      <w:r>
        <w:lastRenderedPageBreak/>
        <w:t>Their results using the three topology tools clearly show very similar topology shapes with area</w:t>
      </w:r>
      <w:r w:rsidR="00C542E5">
        <w:t xml:space="preserve">s of less stress being removed. The results, however, highlight the problems with using different topology software, as the results show slightly different regions experiencing high stress gradients. Theoretically, all results should be equal. </w:t>
      </w:r>
      <w:r w:rsidR="00103D48">
        <w:t xml:space="preserve">It is recommended to use additional software to obtain a greater set of topology results. </w:t>
      </w:r>
    </w:p>
    <w:p w14:paraId="793D249E" w14:textId="39B2C0A1" w:rsidR="009E38E1" w:rsidRDefault="009E38E1" w:rsidP="0002468A">
      <w:pPr>
        <w:spacing w:line="360" w:lineRule="auto"/>
      </w:pPr>
    </w:p>
    <w:p w14:paraId="1994A473" w14:textId="76759FF3" w:rsidR="009E38E1" w:rsidRDefault="009E38E1" w:rsidP="0002468A">
      <w:pPr>
        <w:spacing w:line="360" w:lineRule="auto"/>
      </w:pPr>
    </w:p>
    <w:p w14:paraId="198614C2" w14:textId="47D7041C" w:rsidR="009E38E1" w:rsidRDefault="009E38E1" w:rsidP="0002468A">
      <w:pPr>
        <w:spacing w:line="360" w:lineRule="auto"/>
      </w:pPr>
    </w:p>
    <w:p w14:paraId="1EC57167" w14:textId="179C3DFC" w:rsidR="009E38E1" w:rsidRDefault="009E38E1" w:rsidP="0002468A">
      <w:pPr>
        <w:spacing w:line="360" w:lineRule="auto"/>
      </w:pPr>
    </w:p>
    <w:p w14:paraId="60029D8C" w14:textId="5F62FC1E" w:rsidR="009E38E1" w:rsidRDefault="009E38E1" w:rsidP="0002468A">
      <w:pPr>
        <w:spacing w:line="360" w:lineRule="auto"/>
      </w:pPr>
    </w:p>
    <w:p w14:paraId="736EF931" w14:textId="035AB508" w:rsidR="009E38E1" w:rsidRDefault="009E38E1" w:rsidP="0002468A">
      <w:pPr>
        <w:spacing w:line="360" w:lineRule="auto"/>
      </w:pPr>
    </w:p>
    <w:p w14:paraId="49DF9A7E" w14:textId="2236C285" w:rsidR="009E38E1" w:rsidRDefault="009E38E1" w:rsidP="0002468A">
      <w:pPr>
        <w:spacing w:line="360" w:lineRule="auto"/>
      </w:pPr>
    </w:p>
    <w:p w14:paraId="29D12DA0" w14:textId="58D02DA3" w:rsidR="009E38E1" w:rsidRDefault="009E38E1" w:rsidP="0002468A">
      <w:pPr>
        <w:spacing w:line="360" w:lineRule="auto"/>
      </w:pPr>
    </w:p>
    <w:p w14:paraId="4573B03D" w14:textId="023CEED4" w:rsidR="009E38E1" w:rsidRDefault="009E38E1" w:rsidP="0002468A">
      <w:pPr>
        <w:spacing w:line="360" w:lineRule="auto"/>
      </w:pPr>
    </w:p>
    <w:p w14:paraId="76A2E63F" w14:textId="6267F7AC" w:rsidR="009E38E1" w:rsidRDefault="009E38E1" w:rsidP="0002468A">
      <w:pPr>
        <w:spacing w:line="360" w:lineRule="auto"/>
      </w:pPr>
    </w:p>
    <w:p w14:paraId="21BE6F06" w14:textId="277E034A" w:rsidR="000A0E5B" w:rsidRDefault="000A0E5B" w:rsidP="0002468A">
      <w:pPr>
        <w:spacing w:line="360" w:lineRule="auto"/>
      </w:pPr>
    </w:p>
    <w:p w14:paraId="2850F60A" w14:textId="44FBB466" w:rsidR="0078650B" w:rsidRDefault="0078650B" w:rsidP="0002468A">
      <w:pPr>
        <w:spacing w:line="360" w:lineRule="auto"/>
      </w:pPr>
    </w:p>
    <w:p w14:paraId="074493EF" w14:textId="6CEBFA5C" w:rsidR="0078650B" w:rsidRDefault="0078650B" w:rsidP="0002468A">
      <w:pPr>
        <w:spacing w:line="360" w:lineRule="auto"/>
      </w:pPr>
    </w:p>
    <w:p w14:paraId="33F080A7" w14:textId="2C84496E" w:rsidR="0078650B" w:rsidRDefault="0078650B" w:rsidP="0002468A">
      <w:pPr>
        <w:spacing w:line="360" w:lineRule="auto"/>
      </w:pPr>
    </w:p>
    <w:p w14:paraId="6A01D4BB" w14:textId="634AE69E" w:rsidR="0078650B" w:rsidRDefault="0078650B" w:rsidP="0002468A">
      <w:pPr>
        <w:spacing w:line="360" w:lineRule="auto"/>
      </w:pPr>
    </w:p>
    <w:p w14:paraId="4B7E2FB0" w14:textId="42F8492E" w:rsidR="0078650B" w:rsidRDefault="0078650B" w:rsidP="0002468A">
      <w:pPr>
        <w:spacing w:line="360" w:lineRule="auto"/>
      </w:pPr>
    </w:p>
    <w:p w14:paraId="4A1C462C" w14:textId="39BCE55E" w:rsidR="0078650B" w:rsidRDefault="0078650B" w:rsidP="0002468A">
      <w:pPr>
        <w:spacing w:line="360" w:lineRule="auto"/>
      </w:pPr>
    </w:p>
    <w:p w14:paraId="1EB829C2" w14:textId="1A26AC74" w:rsidR="0078650B" w:rsidRDefault="0078650B" w:rsidP="0002468A">
      <w:pPr>
        <w:spacing w:line="360" w:lineRule="auto"/>
      </w:pPr>
    </w:p>
    <w:p w14:paraId="58B2A1BA" w14:textId="57F33044" w:rsidR="0078650B" w:rsidRDefault="0078650B" w:rsidP="0002468A">
      <w:pPr>
        <w:spacing w:line="360" w:lineRule="auto"/>
      </w:pPr>
    </w:p>
    <w:p w14:paraId="41502E03" w14:textId="48F75E9B" w:rsidR="000A0E5B" w:rsidRPr="00E20E12" w:rsidRDefault="000A0E5B" w:rsidP="0002468A">
      <w:pPr>
        <w:spacing w:line="360" w:lineRule="auto"/>
      </w:pPr>
    </w:p>
    <w:p w14:paraId="47AE7BAF" w14:textId="216A95F8" w:rsidR="009E38E1" w:rsidRDefault="009E38E1" w:rsidP="0002468A">
      <w:pPr>
        <w:pStyle w:val="Heading1"/>
        <w:numPr>
          <w:ilvl w:val="0"/>
          <w:numId w:val="1"/>
        </w:numPr>
        <w:spacing w:line="360" w:lineRule="auto"/>
      </w:pPr>
      <w:bookmarkStart w:id="34" w:name="_Toc30938767"/>
      <w:r>
        <w:lastRenderedPageBreak/>
        <w:t>Interpretation of Topology results</w:t>
      </w:r>
      <w:bookmarkEnd w:id="34"/>
    </w:p>
    <w:p w14:paraId="0DE35C25" w14:textId="5EE610A4" w:rsidR="009E38E1" w:rsidRDefault="009E38E1" w:rsidP="0002468A">
      <w:pPr>
        <w:spacing w:line="360" w:lineRule="auto"/>
      </w:pPr>
    </w:p>
    <w:p w14:paraId="330364F1" w14:textId="0A53EFEE" w:rsidR="009E38E1" w:rsidRDefault="009E38E1" w:rsidP="0002468A">
      <w:pPr>
        <w:spacing w:line="360" w:lineRule="auto"/>
      </w:pPr>
      <w:r>
        <w:t xml:space="preserve">Once topology optimisation has been completed on the component, </w:t>
      </w:r>
      <w:r w:rsidRPr="00DE295C">
        <w:rPr>
          <w:noProof/>
        </w:rPr>
        <w:t xml:space="preserve">Hopf, et al., </w:t>
      </w:r>
      <w:r>
        <w:rPr>
          <w:noProof/>
        </w:rPr>
        <w:t>(</w:t>
      </w:r>
      <w:r w:rsidRPr="00DE295C">
        <w:rPr>
          <w:noProof/>
        </w:rPr>
        <w:t>2017)</w:t>
      </w:r>
      <w:r>
        <w:rPr>
          <w:noProof/>
        </w:rPr>
        <w:t xml:space="preserve"> explains that designs and modifications should be carried out identifing features created on the software. Below</w:t>
      </w:r>
      <w:r w:rsidR="0022293B">
        <w:rPr>
          <w:noProof/>
        </w:rPr>
        <w:t>,</w:t>
      </w:r>
      <w:r>
        <w:rPr>
          <w:noProof/>
        </w:rPr>
        <w:t xml:space="preserve"> figure</w:t>
      </w:r>
      <w:r w:rsidR="006654A1">
        <w:rPr>
          <w:noProof/>
        </w:rPr>
        <w:t xml:space="preserve"> 20</w:t>
      </w:r>
      <w:r>
        <w:rPr>
          <w:noProof/>
        </w:rPr>
        <w:t xml:space="preserve"> </w:t>
      </w:r>
      <w:r w:rsidR="00990AA7">
        <w:rPr>
          <w:noProof/>
        </w:rPr>
        <w:t xml:space="preserve">is an illustration that </w:t>
      </w:r>
      <w:r>
        <w:rPr>
          <w:noProof/>
        </w:rPr>
        <w:t xml:space="preserve">solidworks </w:t>
      </w:r>
      <w:r w:rsidR="0022293B">
        <w:rPr>
          <w:noProof/>
        </w:rPr>
        <w:t>develops</w:t>
      </w:r>
      <w:r>
        <w:rPr>
          <w:noProof/>
        </w:rPr>
        <w:t xml:space="preserve">, showing the component with smooth surfaces, using features from both solidworks topology and trueform. </w:t>
      </w:r>
      <w:r w:rsidR="00990AA7">
        <w:rPr>
          <w:noProof/>
        </w:rPr>
        <w:t>It is ann</w:t>
      </w:r>
      <w:r w:rsidR="00E831E8">
        <w:rPr>
          <w:noProof/>
        </w:rPr>
        <w:t>otated to justify areas that have some common features to the three softwares op</w:t>
      </w:r>
      <w:r w:rsidR="006654A1">
        <w:rPr>
          <w:noProof/>
        </w:rPr>
        <w:t>timisation results and further improvements that can be made</w:t>
      </w:r>
    </w:p>
    <w:p w14:paraId="6C351FAD" w14:textId="5496F8C9" w:rsidR="009E38E1" w:rsidRDefault="00502224" w:rsidP="0002468A">
      <w:pPr>
        <w:spacing w:line="360" w:lineRule="auto"/>
      </w:pPr>
      <w:r>
        <w:rPr>
          <w:noProof/>
          <w:lang w:eastAsia="en-GB"/>
        </w:rPr>
        <mc:AlternateContent>
          <mc:Choice Requires="wps">
            <w:drawing>
              <wp:anchor distT="0" distB="0" distL="114300" distR="114300" simplePos="0" relativeHeight="251713536" behindDoc="0" locked="0" layoutInCell="1" allowOverlap="1" wp14:anchorId="14663EF2" wp14:editId="3711C954">
                <wp:simplePos x="0" y="0"/>
                <wp:positionH relativeFrom="column">
                  <wp:posOffset>-314325</wp:posOffset>
                </wp:positionH>
                <wp:positionV relativeFrom="paragraph">
                  <wp:posOffset>339725</wp:posOffset>
                </wp:positionV>
                <wp:extent cx="1266825" cy="2390775"/>
                <wp:effectExtent l="0" t="0" r="28575" b="28575"/>
                <wp:wrapNone/>
                <wp:docPr id="132" name="Text Box 132"/>
                <wp:cNvGraphicFramePr/>
                <a:graphic xmlns:a="http://schemas.openxmlformats.org/drawingml/2006/main">
                  <a:graphicData uri="http://schemas.microsoft.com/office/word/2010/wordprocessingShape">
                    <wps:wsp>
                      <wps:cNvSpPr txBox="1"/>
                      <wps:spPr>
                        <a:xfrm>
                          <a:off x="0" y="0"/>
                          <a:ext cx="1266825" cy="2390775"/>
                        </a:xfrm>
                        <a:prstGeom prst="rect">
                          <a:avLst/>
                        </a:prstGeom>
                        <a:solidFill>
                          <a:schemeClr val="lt1"/>
                        </a:solidFill>
                        <a:ln w="6350">
                          <a:solidFill>
                            <a:prstClr val="black"/>
                          </a:solidFill>
                        </a:ln>
                      </wps:spPr>
                      <wps:txbx>
                        <w:txbxContent>
                          <w:p w14:paraId="41482817" w14:textId="752E0BAF" w:rsidR="00C07684" w:rsidRDefault="00C07684">
                            <w:r>
                              <w:t xml:space="preserve">As suggested by all three software’s, the two holes need material connecting to the components main body. This is however, an area of a less stress gradient displayed on the </w:t>
                            </w:r>
                            <w:r w:rsidR="00CA4593">
                              <w:t>T</w:t>
                            </w:r>
                            <w:r>
                              <w:t xml:space="preserve">ruform study.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4663EF2" id="Text Box 132" o:spid="_x0000_s1029" type="#_x0000_t202" style="position:absolute;margin-left:-24.75pt;margin-top:26.75pt;width:99.75pt;height:188.25pt;z-index:2517135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" fillcolor="white [3201]" strokeweight=".5pt">
                <v:textbox>
                  <w:txbxContent>
                    <w:p w14:paraId="41482817" w14:textId="752E0BAF" w:rsidR="00C07684" w:rsidRDefault="00C07684">
                      <w:r>
                        <w:t xml:space="preserve">As suggested by all three software’s, the two holes need material connecting to the components main body. This is however, an area of a less stress gradient displayed on the </w:t>
                      </w:r>
                      <w:r w:rsidR="00CA4593">
                        <w:t>T</w:t>
                      </w:r>
                      <w:r>
                        <w:t xml:space="preserve">ruform study. </w:t>
                      </w:r>
                    </w:p>
                  </w:txbxContent>
                </v:textbox>
              </v:shape>
            </w:pict>
          </mc:Fallback>
        </mc:AlternateContent>
      </w:r>
      <w:r w:rsidR="00E831E8">
        <w:rPr>
          <w:noProof/>
          <w:lang w:eastAsia="en-GB"/>
        </w:rPr>
        <mc:AlternateContent>
          <mc:Choice Requires="wps">
            <w:drawing>
              <wp:anchor distT="0" distB="0" distL="114300" distR="114300" simplePos="0" relativeHeight="251708416" behindDoc="0" locked="0" layoutInCell="1" allowOverlap="1" wp14:anchorId="7D24B52C" wp14:editId="1D7CC8EF">
                <wp:simplePos x="0" y="0"/>
                <wp:positionH relativeFrom="column">
                  <wp:posOffset>3238500</wp:posOffset>
                </wp:positionH>
                <wp:positionV relativeFrom="paragraph">
                  <wp:posOffset>254000</wp:posOffset>
                </wp:positionV>
                <wp:extent cx="2162175" cy="942975"/>
                <wp:effectExtent l="0" t="0" r="28575" b="28575"/>
                <wp:wrapNone/>
                <wp:docPr id="31" name="Text Box 31"/>
                <wp:cNvGraphicFramePr/>
                <a:graphic xmlns:a="http://schemas.openxmlformats.org/drawingml/2006/main">
                  <a:graphicData uri="http://schemas.microsoft.com/office/word/2010/wordprocessingShape">
                    <wps:wsp>
                      <wps:cNvSpPr txBox="1"/>
                      <wps:spPr>
                        <a:xfrm>
                          <a:off x="0" y="0"/>
                          <a:ext cx="2162175" cy="942975"/>
                        </a:xfrm>
                        <a:prstGeom prst="rect">
                          <a:avLst/>
                        </a:prstGeom>
                        <a:solidFill>
                          <a:schemeClr val="lt1"/>
                        </a:solidFill>
                        <a:ln w="6350">
                          <a:solidFill>
                            <a:prstClr val="black"/>
                          </a:solidFill>
                        </a:ln>
                      </wps:spPr>
                      <wps:txbx>
                        <w:txbxContent>
                          <w:p w14:paraId="5578E117" w14:textId="7E375C7E" w:rsidR="00C07684" w:rsidRDefault="00C07684">
                            <w:r>
                              <w:t xml:space="preserve">As required from the brief, it must have material surrounding all holes. This is influenced by the </w:t>
                            </w:r>
                            <w:r w:rsidR="004B7489">
                              <w:t>S</w:t>
                            </w:r>
                            <w:r>
                              <w:t>olidworks topology result.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D24B52C" id="Text Box 31" o:spid="_x0000_s1030" type="#_x0000_t202" style="position:absolute;margin-left:255pt;margin-top:20pt;width:170.25pt;height:74.2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" fillcolor="white [3201]" strokeweight=".5pt">
                <v:textbox>
                  <w:txbxContent>
                    <w:p w14:paraId="5578E117" w14:textId="7E375C7E" w:rsidR="00C07684" w:rsidRDefault="00C07684">
                      <w:r>
                        <w:t xml:space="preserve">As required from the brief, it must have material surrounding all holes. This is influenced by the </w:t>
                      </w:r>
                      <w:r w:rsidR="004B7489">
                        <w:t>S</w:t>
                      </w:r>
                      <w:r>
                        <w:t>olidworks topology result.</w:t>
                      </w:r>
                    </w:p>
                  </w:txbxContent>
                </v:textbox>
              </v:shape>
            </w:pict>
          </mc:Fallback>
        </mc:AlternateContent>
      </w:r>
    </w:p>
    <w:p w14:paraId="0D891971" w14:textId="78850D90" w:rsidR="009E38E1" w:rsidRDefault="009E38E1" w:rsidP="0002468A">
      <w:pPr>
        <w:spacing w:line="360" w:lineRule="auto"/>
      </w:pPr>
    </w:p>
    <w:p w14:paraId="5B101BF2" w14:textId="5AAA3BBF" w:rsidR="009E38E1" w:rsidRDefault="009E38E1" w:rsidP="0002468A">
      <w:pPr>
        <w:spacing w:line="360" w:lineRule="auto"/>
      </w:pPr>
    </w:p>
    <w:p w14:paraId="033C01A3" w14:textId="21CD1B24" w:rsidR="00990AA7" w:rsidRDefault="00990AA7" w:rsidP="0002468A">
      <w:pPr>
        <w:spacing w:line="360" w:lineRule="auto"/>
      </w:pPr>
    </w:p>
    <w:p w14:paraId="5655BC6A" w14:textId="2880539A" w:rsidR="00990AA7" w:rsidRDefault="00E831E8" w:rsidP="0002468A">
      <w:pPr>
        <w:spacing w:line="360" w:lineRule="auto"/>
      </w:pPr>
      <w:r>
        <w:rPr>
          <w:noProof/>
          <w:lang w:eastAsia="en-GB"/>
        </w:rPr>
        <mc:AlternateContent>
          <mc:Choice Requires="wps">
            <w:drawing>
              <wp:anchor distT="0" distB="0" distL="114300" distR="114300" simplePos="0" relativeHeight="251706368" behindDoc="0" locked="0" layoutInCell="1" allowOverlap="1" wp14:anchorId="1E3B427E" wp14:editId="544DDF46">
                <wp:simplePos x="0" y="0"/>
                <wp:positionH relativeFrom="column">
                  <wp:posOffset>2219325</wp:posOffset>
                </wp:positionH>
                <wp:positionV relativeFrom="paragraph">
                  <wp:posOffset>54609</wp:posOffset>
                </wp:positionV>
                <wp:extent cx="1924050" cy="847725"/>
                <wp:effectExtent l="38100" t="0" r="19050" b="66675"/>
                <wp:wrapNone/>
                <wp:docPr id="29" name="Straight Arrow Connector 29"/>
                <wp:cNvGraphicFramePr/>
                <a:graphic xmlns:a="http://schemas.openxmlformats.org/drawingml/2006/main">
                  <a:graphicData uri="http://schemas.microsoft.com/office/word/2010/wordprocessingShape">
                    <wps:wsp>
                      <wps:cNvCnPr/>
                      <wps:spPr>
                        <a:xfrm flipH="1">
                          <a:off x="0" y="0"/>
                          <a:ext cx="1924050" cy="8477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6A67213" id="_x0000_t32" coordsize="21600,21600" o:spt="32" o:oned="t" path="m,l21600,21600e" filled="f">
                <v:path arrowok="t" fillok="f" o:connecttype="none"/>
                <o:lock v:ext="edit" shapetype="t"/>
              </v:shapetype>
              <v:shape id="Straight Arrow Connector 29" o:spid="_x0000_s1026" type="#_x0000_t32" style="position:absolute;margin-left:174.75pt;margin-top:4.3pt;width:151.5pt;height:66.75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" strokecolor="red" strokeweight=".5pt">
                <v:stroke endarrow="block" joinstyle="miter"/>
              </v:shape>
            </w:pict>
          </mc:Fallback>
        </mc:AlternateContent>
      </w:r>
      <w:r>
        <w:rPr>
          <w:noProof/>
          <w:lang w:eastAsia="en-GB"/>
        </w:rPr>
        <mc:AlternateContent>
          <mc:Choice Requires="wps">
            <w:drawing>
              <wp:anchor distT="0" distB="0" distL="114300" distR="114300" simplePos="0" relativeHeight="251710464" behindDoc="0" locked="0" layoutInCell="1" allowOverlap="1" wp14:anchorId="52906C92" wp14:editId="2B12FADD">
                <wp:simplePos x="0" y="0"/>
                <wp:positionH relativeFrom="column">
                  <wp:posOffset>3409950</wp:posOffset>
                </wp:positionH>
                <wp:positionV relativeFrom="paragraph">
                  <wp:posOffset>54609</wp:posOffset>
                </wp:positionV>
                <wp:extent cx="733425" cy="1609725"/>
                <wp:effectExtent l="38100" t="0" r="28575" b="47625"/>
                <wp:wrapNone/>
                <wp:docPr id="129" name="Straight Arrow Connector 129"/>
                <wp:cNvGraphicFramePr/>
                <a:graphic xmlns:a="http://schemas.openxmlformats.org/drawingml/2006/main">
                  <a:graphicData uri="http://schemas.microsoft.com/office/word/2010/wordprocessingShape">
                    <wps:wsp>
                      <wps:cNvCnPr/>
                      <wps:spPr>
                        <a:xfrm flipH="1">
                          <a:off x="0" y="0"/>
                          <a:ext cx="733425" cy="1609725"/>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871A7A0" id="Straight Arrow Connector 129" o:spid="_x0000_s1026" type="#_x0000_t32" style="position:absolute;margin-left:268.5pt;margin-top:4.3pt;width:57.75pt;height:126.75pt;flip:x;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" strokecolor="red" strokeweight=".5pt">
                <v:stroke endarrow="block" joinstyle="miter"/>
              </v:shape>
            </w:pict>
          </mc:Fallback>
        </mc:AlternateContent>
      </w:r>
      <w:r>
        <w:rPr>
          <w:noProof/>
          <w:lang w:eastAsia="en-GB"/>
        </w:rPr>
        <mc:AlternateContent>
          <mc:Choice Requires="wps">
            <w:drawing>
              <wp:anchor distT="0" distB="0" distL="114300" distR="114300" simplePos="0" relativeHeight="251709440" behindDoc="0" locked="0" layoutInCell="1" allowOverlap="1" wp14:anchorId="7B5B4866" wp14:editId="5614E287">
                <wp:simplePos x="0" y="0"/>
                <wp:positionH relativeFrom="column">
                  <wp:posOffset>3486150</wp:posOffset>
                </wp:positionH>
                <wp:positionV relativeFrom="paragraph">
                  <wp:posOffset>54610</wp:posOffset>
                </wp:positionV>
                <wp:extent cx="657225" cy="1200150"/>
                <wp:effectExtent l="38100" t="0" r="28575" b="57150"/>
                <wp:wrapNone/>
                <wp:docPr id="128" name="Straight Arrow Connector 128"/>
                <wp:cNvGraphicFramePr/>
                <a:graphic xmlns:a="http://schemas.openxmlformats.org/drawingml/2006/main">
                  <a:graphicData uri="http://schemas.microsoft.com/office/word/2010/wordprocessingShape">
                    <wps:wsp>
                      <wps:cNvCnPr/>
                      <wps:spPr>
                        <a:xfrm flipH="1">
                          <a:off x="0" y="0"/>
                          <a:ext cx="657225" cy="1200150"/>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CBA431" id="Straight Arrow Connector 128" o:spid="_x0000_s1026" type="#_x0000_t32" style="position:absolute;margin-left:274.5pt;margin-top:4.3pt;width:51.75pt;height:94.5pt;flip:x;z-index:2517094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" strokecolor="red" strokeweight=".5pt">
                <v:stroke endarrow="block" joinstyle="miter"/>
              </v:shape>
            </w:pict>
          </mc:Fallback>
        </mc:AlternateContent>
      </w:r>
      <w:r w:rsidRPr="00E831E8">
        <w:rPr>
          <w:noProof/>
          <w:color w:val="FF0000"/>
          <w:lang w:eastAsia="en-GB"/>
        </w:rPr>
        <mc:AlternateContent>
          <mc:Choice Requires="wps">
            <w:drawing>
              <wp:anchor distT="0" distB="0" distL="114300" distR="114300" simplePos="0" relativeHeight="251707392" behindDoc="0" locked="0" layoutInCell="1" allowOverlap="1" wp14:anchorId="43A6F07E" wp14:editId="067E8EBB">
                <wp:simplePos x="0" y="0"/>
                <wp:positionH relativeFrom="column">
                  <wp:posOffset>3124199</wp:posOffset>
                </wp:positionH>
                <wp:positionV relativeFrom="paragraph">
                  <wp:posOffset>54610</wp:posOffset>
                </wp:positionV>
                <wp:extent cx="1019175" cy="847725"/>
                <wp:effectExtent l="38100" t="0" r="28575" b="47625"/>
                <wp:wrapNone/>
                <wp:docPr id="30" name="Straight Arrow Connector 30"/>
                <wp:cNvGraphicFramePr/>
                <a:graphic xmlns:a="http://schemas.openxmlformats.org/drawingml/2006/main">
                  <a:graphicData uri="http://schemas.microsoft.com/office/word/2010/wordprocessingShape">
                    <wps:wsp>
                      <wps:cNvCnPr/>
                      <wps:spPr>
                        <a:xfrm flipH="1">
                          <a:off x="0" y="0"/>
                          <a:ext cx="1019175" cy="847725"/>
                        </a:xfrm>
                        <a:prstGeom prst="straightConnector1">
                          <a:avLst/>
                        </a:prstGeom>
                        <a:ln>
                          <a:solidFill>
                            <a:srgbClr val="FF0000"/>
                          </a:solidFill>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A8B403C" id="Straight Arrow Connector 30" o:spid="_x0000_s1026" type="#_x0000_t32" style="position:absolute;margin-left:246pt;margin-top:4.3pt;width:80.25pt;height:66.75pt;flip:x;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" strokecolor="red" strokeweight=".5pt">
                <v:stroke endarrow="block" joinstyle="miter"/>
              </v:shape>
            </w:pict>
          </mc:Fallback>
        </mc:AlternateContent>
      </w:r>
    </w:p>
    <w:p w14:paraId="501CCBB0" w14:textId="0EF90339" w:rsidR="009E38E1" w:rsidRDefault="009E38E1" w:rsidP="0002468A">
      <w:pPr>
        <w:spacing w:line="360" w:lineRule="auto"/>
      </w:pPr>
    </w:p>
    <w:p w14:paraId="69F5C978" w14:textId="1A6C7E3E" w:rsidR="009E38E1" w:rsidRDefault="00E831E8" w:rsidP="0002468A">
      <w:pPr>
        <w:spacing w:line="360" w:lineRule="auto"/>
      </w:pPr>
      <w:r>
        <w:rPr>
          <w:noProof/>
          <w:lang w:eastAsia="en-GB"/>
        </w:rPr>
        <mc:AlternateContent>
          <mc:Choice Requires="wps">
            <w:drawing>
              <wp:anchor distT="0" distB="0" distL="114300" distR="114300" simplePos="0" relativeHeight="251712512" behindDoc="0" locked="0" layoutInCell="1" allowOverlap="1" wp14:anchorId="4F33C6C5" wp14:editId="6300148B">
                <wp:simplePos x="0" y="0"/>
                <wp:positionH relativeFrom="column">
                  <wp:posOffset>866774</wp:posOffset>
                </wp:positionH>
                <wp:positionV relativeFrom="paragraph">
                  <wp:posOffset>140335</wp:posOffset>
                </wp:positionV>
                <wp:extent cx="2162175" cy="466725"/>
                <wp:effectExtent l="0" t="0" r="66675" b="85725"/>
                <wp:wrapNone/>
                <wp:docPr id="131" name="Straight Arrow Connector 131"/>
                <wp:cNvGraphicFramePr/>
                <a:graphic xmlns:a="http://schemas.openxmlformats.org/drawingml/2006/main">
                  <a:graphicData uri="http://schemas.microsoft.com/office/word/2010/wordprocessingShape">
                    <wps:wsp>
                      <wps:cNvCnPr/>
                      <wps:spPr>
                        <a:xfrm>
                          <a:off x="0" y="0"/>
                          <a:ext cx="2162175" cy="466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9D6DBC" id="Straight Arrow Connector 131" o:spid="_x0000_s1026" type="#_x0000_t32" style="position:absolute;margin-left:68.25pt;margin-top:11.05pt;width:170.25pt;height:36.7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" strokecolor="#4472c4 [3204]" strokeweight=".5pt">
                <v:stroke endarrow="block" joinstyle="miter"/>
              </v:shape>
            </w:pict>
          </mc:Fallback>
        </mc:AlternateContent>
      </w:r>
      <w:r>
        <w:rPr>
          <w:noProof/>
          <w:lang w:eastAsia="en-GB"/>
        </w:rPr>
        <mc:AlternateContent>
          <mc:Choice Requires="wps">
            <w:drawing>
              <wp:anchor distT="0" distB="0" distL="114300" distR="114300" simplePos="0" relativeHeight="251711488" behindDoc="0" locked="0" layoutInCell="1" allowOverlap="1" wp14:anchorId="6E6BD08A" wp14:editId="176EE9A3">
                <wp:simplePos x="0" y="0"/>
                <wp:positionH relativeFrom="column">
                  <wp:posOffset>866774</wp:posOffset>
                </wp:positionH>
                <wp:positionV relativeFrom="paragraph">
                  <wp:posOffset>140335</wp:posOffset>
                </wp:positionV>
                <wp:extent cx="1495425" cy="466725"/>
                <wp:effectExtent l="0" t="0" r="66675" b="66675"/>
                <wp:wrapNone/>
                <wp:docPr id="130" name="Straight Arrow Connector 130"/>
                <wp:cNvGraphicFramePr/>
                <a:graphic xmlns:a="http://schemas.openxmlformats.org/drawingml/2006/main">
                  <a:graphicData uri="http://schemas.microsoft.com/office/word/2010/wordprocessingShape">
                    <wps:wsp>
                      <wps:cNvCnPr/>
                      <wps:spPr>
                        <a:xfrm>
                          <a:off x="0" y="0"/>
                          <a:ext cx="1495425" cy="4667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E92DC6" id="Straight Arrow Connector 130" o:spid="_x0000_s1026" type="#_x0000_t32" style="position:absolute;margin-left:68.25pt;margin-top:11.05pt;width:117.75pt;height:36.7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" strokecolor="#4472c4 [3204]" strokeweight=".5pt">
                <v:stroke endarrow="block" joinstyle="miter"/>
              </v:shape>
            </w:pict>
          </mc:Fallback>
        </mc:AlternateContent>
      </w:r>
      <w:r w:rsidR="00314D35">
        <w:rPr>
          <w:noProof/>
          <w:lang w:eastAsia="en-GB"/>
        </w:rPr>
        <w:drawing>
          <wp:anchor distT="0" distB="0" distL="114300" distR="114300" simplePos="0" relativeHeight="251683840" behindDoc="0" locked="0" layoutInCell="1" allowOverlap="1" wp14:anchorId="5AAB5D1E" wp14:editId="135A40FF">
            <wp:simplePos x="0" y="0"/>
            <wp:positionH relativeFrom="margin">
              <wp:posOffset>1551305</wp:posOffset>
            </wp:positionH>
            <wp:positionV relativeFrom="paragraph">
              <wp:posOffset>144780</wp:posOffset>
            </wp:positionV>
            <wp:extent cx="2438400" cy="1451610"/>
            <wp:effectExtent l="0" t="0" r="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32971" t="30266" r="15710" b="15350"/>
                    <a:stretch/>
                  </pic:blipFill>
                  <pic:spPr bwMode="auto">
                    <a:xfrm>
                      <a:off x="0" y="0"/>
                      <a:ext cx="2438400" cy="1451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EC3C5B" w14:textId="1D950B2D" w:rsidR="009E38E1" w:rsidRDefault="00FE0A68" w:rsidP="0002468A">
      <w:pPr>
        <w:spacing w:line="360" w:lineRule="auto"/>
      </w:pPr>
      <w:r>
        <w:rPr>
          <w:noProof/>
          <w:lang w:eastAsia="en-GB"/>
        </w:rPr>
        <mc:AlternateContent>
          <mc:Choice Requires="wps">
            <w:drawing>
              <wp:anchor distT="0" distB="0" distL="114300" distR="114300" simplePos="0" relativeHeight="251715584" behindDoc="0" locked="0" layoutInCell="1" allowOverlap="1" wp14:anchorId="79DA70D2" wp14:editId="5CB42B96">
                <wp:simplePos x="0" y="0"/>
                <wp:positionH relativeFrom="column">
                  <wp:posOffset>4800600</wp:posOffset>
                </wp:positionH>
                <wp:positionV relativeFrom="paragraph">
                  <wp:posOffset>197485</wp:posOffset>
                </wp:positionV>
                <wp:extent cx="1228725" cy="1400175"/>
                <wp:effectExtent l="0" t="0" r="28575" b="28575"/>
                <wp:wrapNone/>
                <wp:docPr id="134" name="Text Box 134"/>
                <wp:cNvGraphicFramePr/>
                <a:graphic xmlns:a="http://schemas.openxmlformats.org/drawingml/2006/main">
                  <a:graphicData uri="http://schemas.microsoft.com/office/word/2010/wordprocessingShape">
                    <wps:wsp>
                      <wps:cNvSpPr txBox="1"/>
                      <wps:spPr>
                        <a:xfrm>
                          <a:off x="0" y="0"/>
                          <a:ext cx="1228725" cy="1400175"/>
                        </a:xfrm>
                        <a:prstGeom prst="rect">
                          <a:avLst/>
                        </a:prstGeom>
                        <a:solidFill>
                          <a:schemeClr val="lt1"/>
                        </a:solidFill>
                        <a:ln w="6350">
                          <a:solidFill>
                            <a:prstClr val="black"/>
                          </a:solidFill>
                        </a:ln>
                      </wps:spPr>
                      <wps:txbx>
                        <w:txbxContent>
                          <w:p w14:paraId="41850776" w14:textId="7C3A9DA9" w:rsidR="00C07684" w:rsidRDefault="00C07684">
                            <w:r>
                              <w:t xml:space="preserve">This area is necessary in design studio and </w:t>
                            </w:r>
                            <w:r w:rsidR="00CA4593">
                              <w:t>T</w:t>
                            </w:r>
                            <w:r>
                              <w:t>ruform, therefore, it may need to be included.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DA70D2" id="Text Box 134" o:spid="_x0000_s1031" type="#_x0000_t202" style="position:absolute;margin-left:378pt;margin-top:15.55pt;width:96.75pt;height:110.2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" fillcolor="white [3201]" strokeweight=".5pt">
                <v:textbox>
                  <w:txbxContent>
                    <w:p w14:paraId="41850776" w14:textId="7C3A9DA9" w:rsidR="00C07684" w:rsidRDefault="00C07684">
                      <w:r>
                        <w:t xml:space="preserve">This area is necessary in design studio and </w:t>
                      </w:r>
                      <w:r w:rsidR="00CA4593">
                        <w:t>T</w:t>
                      </w:r>
                      <w:r>
                        <w:t>ruform, therefore, it may need to be included.</w:t>
                      </w:r>
                    </w:p>
                  </w:txbxContent>
                </v:textbox>
              </v:shape>
            </w:pict>
          </mc:Fallback>
        </mc:AlternateContent>
      </w:r>
    </w:p>
    <w:p w14:paraId="139198DC" w14:textId="41BAE683" w:rsidR="00990AA7" w:rsidRDefault="00405F53" w:rsidP="0002468A">
      <w:pPr>
        <w:spacing w:line="360" w:lineRule="auto"/>
      </w:pPr>
      <w:r>
        <w:rPr>
          <w:noProof/>
          <w:lang w:eastAsia="en-GB"/>
        </w:rPr>
        <mc:AlternateContent>
          <mc:Choice Requires="wps">
            <w:drawing>
              <wp:anchor distT="0" distB="0" distL="114300" distR="114300" simplePos="0" relativeHeight="251724800" behindDoc="0" locked="0" layoutInCell="1" allowOverlap="1" wp14:anchorId="3A2A18A4" wp14:editId="72BCE4B0">
                <wp:simplePos x="0" y="0"/>
                <wp:positionH relativeFrom="column">
                  <wp:posOffset>866775</wp:posOffset>
                </wp:positionH>
                <wp:positionV relativeFrom="paragraph">
                  <wp:posOffset>278765</wp:posOffset>
                </wp:positionV>
                <wp:extent cx="990600" cy="1600200"/>
                <wp:effectExtent l="0" t="38100" r="57150" b="19050"/>
                <wp:wrapNone/>
                <wp:docPr id="141" name="Straight Arrow Connector 141"/>
                <wp:cNvGraphicFramePr/>
                <a:graphic xmlns:a="http://schemas.openxmlformats.org/drawingml/2006/main">
                  <a:graphicData uri="http://schemas.microsoft.com/office/word/2010/wordprocessingShape">
                    <wps:wsp>
                      <wps:cNvCnPr/>
                      <wps:spPr>
                        <a:xfrm flipV="1">
                          <a:off x="0" y="0"/>
                          <a:ext cx="990600" cy="1600200"/>
                        </a:xfrm>
                        <a:prstGeom prst="straightConnector1">
                          <a:avLst/>
                        </a:prstGeom>
                        <a:ln>
                          <a:tailEnd type="triangle"/>
                        </a:ln>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shapetype w14:anchorId="41A5EC95" id="_x0000_t32" coordsize="21600,21600" o:spt="32" o:oned="t" path="m,l21600,21600e" filled="f">
                <v:path arrowok="t" fillok="f" o:connecttype="none"/>
                <o:lock v:ext="edit" shapetype="t"/>
              </v:shapetype>
              <v:shape id="Straight Arrow Connector 141" o:spid="_x0000_s1026" type="#_x0000_t32" style="position:absolute;margin-left:68.25pt;margin-top:21.95pt;width:78pt;height:126pt;flip:y;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" strokecolor="#ffc000 [3207]" strokeweight=".5pt">
                <v:stroke endarrow="block" joinstyle="miter"/>
              </v:shape>
            </w:pict>
          </mc:Fallback>
        </mc:AlternateContent>
      </w:r>
    </w:p>
    <w:p w14:paraId="3E88190F" w14:textId="3FF6E25C" w:rsidR="009E38E1" w:rsidRDefault="00AE54C2" w:rsidP="0002468A">
      <w:pPr>
        <w:spacing w:line="360" w:lineRule="auto"/>
      </w:pPr>
      <w:r>
        <w:rPr>
          <w:noProof/>
          <w:lang w:eastAsia="en-GB"/>
        </w:rPr>
        <mc:AlternateContent>
          <mc:Choice Requires="wps">
            <w:drawing>
              <wp:anchor distT="0" distB="0" distL="114300" distR="114300" simplePos="0" relativeHeight="251718656" behindDoc="0" locked="0" layoutInCell="1" allowOverlap="1" wp14:anchorId="7D56B28B" wp14:editId="55CFC8E9">
                <wp:simplePos x="0" y="0"/>
                <wp:positionH relativeFrom="column">
                  <wp:posOffset>952499</wp:posOffset>
                </wp:positionH>
                <wp:positionV relativeFrom="paragraph">
                  <wp:posOffset>178435</wp:posOffset>
                </wp:positionV>
                <wp:extent cx="1095375" cy="1381125"/>
                <wp:effectExtent l="0" t="38100" r="47625" b="28575"/>
                <wp:wrapNone/>
                <wp:docPr id="136" name="Straight Arrow Connector 136"/>
                <wp:cNvGraphicFramePr/>
                <a:graphic xmlns:a="http://schemas.openxmlformats.org/drawingml/2006/main">
                  <a:graphicData uri="http://schemas.microsoft.com/office/word/2010/wordprocessingShape">
                    <wps:wsp>
                      <wps:cNvCnPr/>
                      <wps:spPr>
                        <a:xfrm flipV="1">
                          <a:off x="0" y="0"/>
                          <a:ext cx="1095375" cy="1381125"/>
                        </a:xfrm>
                        <a:prstGeom prst="straightConnector1">
                          <a:avLst/>
                        </a:prstGeom>
                        <a:ln>
                          <a:tailEnd type="triangle"/>
                        </a:ln>
                      </wps:spPr>
                      <wps:style>
                        <a:lnRef idx="1">
                          <a:schemeClr val="accent4"/>
                        </a:lnRef>
                        <a:fillRef idx="0">
                          <a:schemeClr val="accent4"/>
                        </a:fillRef>
                        <a:effectRef idx="0">
                          <a:schemeClr val="accent4"/>
                        </a:effectRef>
                        <a:fontRef idx="minor">
                          <a:schemeClr val="tx1"/>
                        </a:fontRef>
                      </wps:style>
                      <wps:bodyPr/>
                    </wps:wsp>
                  </a:graphicData>
                </a:graphic>
              </wp:anchor>
            </w:drawing>
          </mc:Choice>
          <mc:Fallback>
            <w:pict>
              <v:shape w14:anchorId="72F14280" id="Straight Arrow Connector 136" o:spid="_x0000_s1026" type="#_x0000_t32" style="position:absolute;margin-left:75pt;margin-top:14.05pt;width:86.25pt;height:108.75pt;flip:y;z-index:2517186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" strokecolor="#ffc000 [3207]" strokeweight=".5pt">
                <v:stroke endarrow="block" joinstyle="miter"/>
              </v:shape>
            </w:pict>
          </mc:Fallback>
        </mc:AlternateContent>
      </w:r>
      <w:r w:rsidR="00FE0A68">
        <w:rPr>
          <w:noProof/>
          <w:lang w:eastAsia="en-GB"/>
        </w:rPr>
        <mc:AlternateContent>
          <mc:Choice Requires="wps">
            <w:drawing>
              <wp:anchor distT="0" distB="0" distL="114300" distR="114300" simplePos="0" relativeHeight="251704320" behindDoc="0" locked="0" layoutInCell="1" allowOverlap="1" wp14:anchorId="64917E58" wp14:editId="72D3061B">
                <wp:simplePos x="0" y="0"/>
                <wp:positionH relativeFrom="column">
                  <wp:posOffset>2771774</wp:posOffset>
                </wp:positionH>
                <wp:positionV relativeFrom="paragraph">
                  <wp:posOffset>168909</wp:posOffset>
                </wp:positionV>
                <wp:extent cx="514350" cy="1114425"/>
                <wp:effectExtent l="38100" t="38100" r="19050" b="28575"/>
                <wp:wrapNone/>
                <wp:docPr id="27" name="Straight Arrow Connector 27"/>
                <wp:cNvGraphicFramePr/>
                <a:graphic xmlns:a="http://schemas.openxmlformats.org/drawingml/2006/main">
                  <a:graphicData uri="http://schemas.microsoft.com/office/word/2010/wordprocessingShape">
                    <wps:wsp>
                      <wps:cNvCnPr/>
                      <wps:spPr>
                        <a:xfrm flipH="1" flipV="1">
                          <a:off x="0" y="0"/>
                          <a:ext cx="514350" cy="11144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5EB617" id="Straight Arrow Connector 27" o:spid="_x0000_s1026" type="#_x0000_t32" style="position:absolute;margin-left:218.25pt;margin-top:13.3pt;width:40.5pt;height:87.75pt;flip:x y;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" strokecolor="black [3200]" strokeweight=".5pt">
                <v:stroke endarrow="block" joinstyle="miter"/>
              </v:shape>
            </w:pict>
          </mc:Fallback>
        </mc:AlternateContent>
      </w:r>
      <w:r w:rsidR="00FE0A68">
        <w:rPr>
          <w:noProof/>
          <w:lang w:eastAsia="en-GB"/>
        </w:rPr>
        <mc:AlternateContent>
          <mc:Choice Requires="wps">
            <w:drawing>
              <wp:anchor distT="0" distB="0" distL="114300" distR="114300" simplePos="0" relativeHeight="251716608" behindDoc="0" locked="0" layoutInCell="1" allowOverlap="1" wp14:anchorId="1578FC48" wp14:editId="1F948218">
                <wp:simplePos x="0" y="0"/>
                <wp:positionH relativeFrom="column">
                  <wp:posOffset>2047875</wp:posOffset>
                </wp:positionH>
                <wp:positionV relativeFrom="paragraph">
                  <wp:posOffset>179070</wp:posOffset>
                </wp:positionV>
                <wp:extent cx="2752725" cy="171450"/>
                <wp:effectExtent l="38100" t="0" r="28575" b="95250"/>
                <wp:wrapNone/>
                <wp:docPr id="135" name="Straight Arrow Connector 135"/>
                <wp:cNvGraphicFramePr/>
                <a:graphic xmlns:a="http://schemas.openxmlformats.org/drawingml/2006/main">
                  <a:graphicData uri="http://schemas.microsoft.com/office/word/2010/wordprocessingShape">
                    <wps:wsp>
                      <wps:cNvCnPr/>
                      <wps:spPr>
                        <a:xfrm flipH="1">
                          <a:off x="0" y="0"/>
                          <a:ext cx="2752725" cy="171450"/>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14EC5D78" id="Straight Arrow Connector 135" o:spid="_x0000_s1026" type="#_x0000_t32" style="position:absolute;margin-left:161.25pt;margin-top:14.1pt;width:216.75pt;height:13.5pt;flip:x;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" strokecolor="#70ad47 [3209]" strokeweight=".5pt">
                <v:stroke endarrow="block" joinstyle="miter"/>
              </v:shape>
            </w:pict>
          </mc:Fallback>
        </mc:AlternateContent>
      </w:r>
      <w:r w:rsidR="00E831E8">
        <w:rPr>
          <w:noProof/>
          <w:lang w:eastAsia="en-GB"/>
        </w:rPr>
        <mc:AlternateContent>
          <mc:Choice Requires="wps">
            <w:drawing>
              <wp:anchor distT="0" distB="0" distL="114300" distR="114300" simplePos="0" relativeHeight="251714560" behindDoc="0" locked="0" layoutInCell="1" allowOverlap="1" wp14:anchorId="791D23EC" wp14:editId="24C082FC">
                <wp:simplePos x="0" y="0"/>
                <wp:positionH relativeFrom="column">
                  <wp:posOffset>3695700</wp:posOffset>
                </wp:positionH>
                <wp:positionV relativeFrom="paragraph">
                  <wp:posOffset>169545</wp:posOffset>
                </wp:positionV>
                <wp:extent cx="1228725" cy="9525"/>
                <wp:effectExtent l="19050" t="57150" r="0" b="85725"/>
                <wp:wrapNone/>
                <wp:docPr id="133" name="Straight Arrow Connector 133"/>
                <wp:cNvGraphicFramePr/>
                <a:graphic xmlns:a="http://schemas.openxmlformats.org/drawingml/2006/main">
                  <a:graphicData uri="http://schemas.microsoft.com/office/word/2010/wordprocessingShape">
                    <wps:wsp>
                      <wps:cNvCnPr/>
                      <wps:spPr>
                        <a:xfrm flipH="1">
                          <a:off x="0" y="0"/>
                          <a:ext cx="1228725" cy="9525"/>
                        </a:xfrm>
                        <a:prstGeom prst="straightConnector1">
                          <a:avLst/>
                        </a:prstGeom>
                        <a:ln>
                          <a:tailEnd type="triangle"/>
                        </a:ln>
                      </wps:spPr>
                      <wps:style>
                        <a:lnRef idx="1">
                          <a:schemeClr val="accent6"/>
                        </a:lnRef>
                        <a:fillRef idx="0">
                          <a:schemeClr val="accent6"/>
                        </a:fillRef>
                        <a:effectRef idx="0">
                          <a:schemeClr val="accent6"/>
                        </a:effectRef>
                        <a:fontRef idx="minor">
                          <a:schemeClr val="tx1"/>
                        </a:fontRef>
                      </wps:style>
                      <wps:bodyPr/>
                    </wps:wsp>
                  </a:graphicData>
                </a:graphic>
              </wp:anchor>
            </w:drawing>
          </mc:Choice>
          <mc:Fallback>
            <w:pict>
              <v:shape w14:anchorId="7E00EA89" id="Straight Arrow Connector 133" o:spid="_x0000_s1026" type="#_x0000_t32" style="position:absolute;margin-left:291pt;margin-top:13.35pt;width:96.75pt;height:.75pt;flip:x;z-index:2517145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" strokecolor="#70ad47 [3209]" strokeweight=".5pt">
                <v:stroke endarrow="block" joinstyle="miter"/>
              </v:shape>
            </w:pict>
          </mc:Fallback>
        </mc:AlternateContent>
      </w:r>
    </w:p>
    <w:p w14:paraId="6807D9A3" w14:textId="10353ED3" w:rsidR="009E38E1" w:rsidRDefault="009E38E1" w:rsidP="0002468A">
      <w:pPr>
        <w:spacing w:line="360" w:lineRule="auto"/>
      </w:pPr>
    </w:p>
    <w:p w14:paraId="546CAB7D" w14:textId="77777777" w:rsidR="00094FC1" w:rsidRDefault="00094FC1" w:rsidP="0002468A">
      <w:pPr>
        <w:pStyle w:val="Caption"/>
        <w:spacing w:line="360" w:lineRule="auto"/>
        <w:jc w:val="center"/>
      </w:pPr>
    </w:p>
    <w:p w14:paraId="3E4A4C68" w14:textId="77777777" w:rsidR="00094FC1" w:rsidRDefault="00094FC1" w:rsidP="0002468A">
      <w:pPr>
        <w:pStyle w:val="Caption"/>
        <w:spacing w:line="360" w:lineRule="auto"/>
        <w:jc w:val="center"/>
      </w:pPr>
    </w:p>
    <w:p w14:paraId="20DB01AA" w14:textId="121E3A0F" w:rsidR="00094FC1" w:rsidRDefault="00AE54C2" w:rsidP="0002468A">
      <w:pPr>
        <w:pStyle w:val="Caption"/>
        <w:spacing w:line="360" w:lineRule="auto"/>
        <w:jc w:val="center"/>
      </w:pPr>
      <w:r>
        <w:rPr>
          <w:noProof/>
          <w:lang w:eastAsia="en-GB"/>
        </w:rPr>
        <mc:AlternateContent>
          <mc:Choice Requires="wps">
            <w:drawing>
              <wp:anchor distT="0" distB="0" distL="114300" distR="114300" simplePos="0" relativeHeight="251719680" behindDoc="0" locked="0" layoutInCell="1" allowOverlap="1" wp14:anchorId="2CA5FCE9" wp14:editId="085170AD">
                <wp:simplePos x="0" y="0"/>
                <wp:positionH relativeFrom="column">
                  <wp:posOffset>38100</wp:posOffset>
                </wp:positionH>
                <wp:positionV relativeFrom="paragraph">
                  <wp:posOffset>131445</wp:posOffset>
                </wp:positionV>
                <wp:extent cx="1409700" cy="809625"/>
                <wp:effectExtent l="0" t="0" r="19050" b="28575"/>
                <wp:wrapNone/>
                <wp:docPr id="137" name="Text Box 137"/>
                <wp:cNvGraphicFramePr/>
                <a:graphic xmlns:a="http://schemas.openxmlformats.org/drawingml/2006/main">
                  <a:graphicData uri="http://schemas.microsoft.com/office/word/2010/wordprocessingShape">
                    <wps:wsp>
                      <wps:cNvSpPr txBox="1"/>
                      <wps:spPr>
                        <a:xfrm>
                          <a:off x="0" y="0"/>
                          <a:ext cx="1409700" cy="809625"/>
                        </a:xfrm>
                        <a:prstGeom prst="rect">
                          <a:avLst/>
                        </a:prstGeom>
                        <a:solidFill>
                          <a:schemeClr val="lt1"/>
                        </a:solidFill>
                        <a:ln w="6350">
                          <a:solidFill>
                            <a:prstClr val="black"/>
                          </a:solidFill>
                        </a:ln>
                      </wps:spPr>
                      <wps:txbx>
                        <w:txbxContent>
                          <w:p w14:paraId="33B5F6AF" w14:textId="6ED05DCF" w:rsidR="00C07684" w:rsidRDefault="00C07684">
                            <w:r>
                              <w:t>The use of a radius and ribs can be applied here to maintain strength.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CA5FCE9" id="Text Box 137" o:spid="_x0000_s1032" type="#_x0000_t202" style="position:absolute;left:0;text-align:left;margin-left:3pt;margin-top:10.35pt;width:111pt;height:63.75pt;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" fillcolor="white [3201]" strokeweight=".5pt">
                <v:textbox>
                  <w:txbxContent>
                    <w:p w14:paraId="33B5F6AF" w14:textId="6ED05DCF" w:rsidR="00C07684" w:rsidRDefault="00C07684">
                      <w:r>
                        <w:t>The use of a radius and ribs can be applied here to maintain strength.</w:t>
                      </w:r>
                    </w:p>
                  </w:txbxContent>
                </v:textbox>
              </v:shape>
            </w:pict>
          </mc:Fallback>
        </mc:AlternateContent>
      </w:r>
      <w:r w:rsidR="00502224">
        <w:rPr>
          <w:noProof/>
          <w:lang w:eastAsia="en-GB"/>
        </w:rPr>
        <mc:AlternateContent>
          <mc:Choice Requires="wps">
            <w:drawing>
              <wp:anchor distT="0" distB="0" distL="114300" distR="114300" simplePos="0" relativeHeight="251705344" behindDoc="0" locked="0" layoutInCell="1" allowOverlap="1" wp14:anchorId="3179E36F" wp14:editId="7A49D6D3">
                <wp:simplePos x="0" y="0"/>
                <wp:positionH relativeFrom="column">
                  <wp:posOffset>3028950</wp:posOffset>
                </wp:positionH>
                <wp:positionV relativeFrom="paragraph">
                  <wp:posOffset>179705</wp:posOffset>
                </wp:positionV>
                <wp:extent cx="1695450" cy="1162050"/>
                <wp:effectExtent l="0" t="0" r="19050" b="19050"/>
                <wp:wrapNone/>
                <wp:docPr id="28" name="Text Box 28"/>
                <wp:cNvGraphicFramePr/>
                <a:graphic xmlns:a="http://schemas.openxmlformats.org/drawingml/2006/main">
                  <a:graphicData uri="http://schemas.microsoft.com/office/word/2010/wordprocessingShape">
                    <wps:wsp>
                      <wps:cNvSpPr txBox="1"/>
                      <wps:spPr>
                        <a:xfrm>
                          <a:off x="0" y="0"/>
                          <a:ext cx="1695450" cy="1162050"/>
                        </a:xfrm>
                        <a:prstGeom prst="rect">
                          <a:avLst/>
                        </a:prstGeom>
                        <a:solidFill>
                          <a:schemeClr val="lt1"/>
                        </a:solidFill>
                        <a:ln w="6350">
                          <a:solidFill>
                            <a:prstClr val="black"/>
                          </a:solidFill>
                        </a:ln>
                      </wps:spPr>
                      <wps:txbx>
                        <w:txbxContent>
                          <w:p w14:paraId="66CE0B28" w14:textId="0F52BC80" w:rsidR="00C07684" w:rsidRDefault="00C07684">
                            <w:r>
                              <w:t>The three studies suggest that material is not required in this region, therefore, the new part would have material removed at this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9E36F" id="Text Box 28" o:spid="_x0000_s1033" type="#_x0000_t202" style="position:absolute;left:0;text-align:left;margin-left:238.5pt;margin-top:14.15pt;width:133.5pt;height:9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" fillcolor="white [3201]" strokeweight=".5pt">
                <v:textbox>
                  <w:txbxContent>
                    <w:p w14:paraId="66CE0B28" w14:textId="0F52BC80" w:rsidR="00C07684" w:rsidRDefault="00C07684">
                      <w:r>
                        <w:t>The three studies suggest that material is not required in this region, therefore, the new part would have material removed at this location.</w:t>
                      </w:r>
                    </w:p>
                  </w:txbxContent>
                </v:textbox>
              </v:shape>
            </w:pict>
          </mc:Fallback>
        </mc:AlternateContent>
      </w:r>
    </w:p>
    <w:p w14:paraId="5ED9DFE1" w14:textId="268A6411" w:rsidR="00094FC1" w:rsidRDefault="00094FC1" w:rsidP="0002468A">
      <w:pPr>
        <w:pStyle w:val="Caption"/>
        <w:spacing w:line="360" w:lineRule="auto"/>
        <w:jc w:val="center"/>
      </w:pPr>
    </w:p>
    <w:p w14:paraId="1A746A5A" w14:textId="442CD5EB" w:rsidR="00094FC1" w:rsidRDefault="00094FC1" w:rsidP="0002468A">
      <w:pPr>
        <w:pStyle w:val="Caption"/>
        <w:spacing w:line="360" w:lineRule="auto"/>
        <w:jc w:val="center"/>
      </w:pPr>
    </w:p>
    <w:p w14:paraId="253A89D4" w14:textId="77777777" w:rsidR="00094FC1" w:rsidRDefault="00094FC1" w:rsidP="0002468A">
      <w:pPr>
        <w:pStyle w:val="Caption"/>
        <w:spacing w:line="360" w:lineRule="auto"/>
        <w:jc w:val="center"/>
      </w:pPr>
    </w:p>
    <w:p w14:paraId="41F4A59C" w14:textId="77777777" w:rsidR="00094FC1" w:rsidRDefault="00094FC1" w:rsidP="0002468A">
      <w:pPr>
        <w:pStyle w:val="Caption"/>
        <w:spacing w:line="360" w:lineRule="auto"/>
        <w:jc w:val="center"/>
      </w:pPr>
    </w:p>
    <w:p w14:paraId="4D023B95" w14:textId="1BE2DBBD" w:rsidR="000A0E5B" w:rsidRDefault="000A0E5B" w:rsidP="00405F53">
      <w:pPr>
        <w:pStyle w:val="Caption"/>
        <w:spacing w:line="360" w:lineRule="auto"/>
        <w:jc w:val="center"/>
        <w:rPr>
          <w:noProof/>
        </w:rPr>
      </w:pPr>
      <w:bookmarkStart w:id="35" w:name="_Toc30798967"/>
      <w:r>
        <w:t xml:space="preserve">Figure </w:t>
      </w:r>
      <w:fldSimple w:instr=" SEQ Figure \* ARABIC ">
        <w:r w:rsidR="006654A1">
          <w:rPr>
            <w:noProof/>
          </w:rPr>
          <w:t>20</w:t>
        </w:r>
      </w:fldSimple>
      <w:r>
        <w:t>, Smooth component create</w:t>
      </w:r>
      <w:r w:rsidR="0078650B">
        <w:t xml:space="preserve">d by </w:t>
      </w:r>
      <w:r w:rsidR="00CA4593">
        <w:t>S</w:t>
      </w:r>
      <w:r w:rsidR="0078650B">
        <w:t xml:space="preserve">olidworks and justification of new design </w:t>
      </w:r>
      <w:sdt>
        <w:sdtPr>
          <w:id w:val="65547282"/>
          <w:citation/>
        </w:sdtPr>
        <w:sdtContent>
          <w:r w:rsidR="0078650B">
            <w:fldChar w:fldCharType="begin"/>
          </w:r>
          <w:r w:rsidR="0078650B">
            <w:instrText xml:space="preserve"> CITATION Sol20 \l 2057 </w:instrText>
          </w:r>
          <w:r w:rsidR="0078650B">
            <w:fldChar w:fldCharType="separate"/>
          </w:r>
          <w:r w:rsidR="00254102" w:rsidRPr="00254102">
            <w:rPr>
              <w:noProof/>
            </w:rPr>
            <w:t>(Solidworks, 2020)</w:t>
          </w:r>
          <w:r w:rsidR="0078650B">
            <w:fldChar w:fldCharType="end"/>
          </w:r>
        </w:sdtContent>
      </w:sdt>
      <w:bookmarkEnd w:id="35"/>
    </w:p>
    <w:p w14:paraId="66FD15F5" w14:textId="793D2823" w:rsidR="009E38E1" w:rsidRDefault="00FE0A68" w:rsidP="0002468A">
      <w:pPr>
        <w:spacing w:line="360" w:lineRule="auto"/>
      </w:pPr>
      <w:r>
        <w:lastRenderedPageBreak/>
        <w:t xml:space="preserve">Even though it is assumed that the software packages give accurate results, it is recommended that the new component be manufactured and thoroughly tested in a workshop under the specific loading conditions.  Only then, can it be </w:t>
      </w:r>
      <w:r w:rsidR="003A7872">
        <w:t>confident</w:t>
      </w:r>
      <w:r>
        <w:t xml:space="preserve"> in operating correctly. </w:t>
      </w:r>
    </w:p>
    <w:p w14:paraId="5F4F231A" w14:textId="77777777" w:rsidR="00405F53" w:rsidRDefault="00405F53" w:rsidP="0002468A">
      <w:pPr>
        <w:spacing w:line="360" w:lineRule="auto"/>
        <w:rPr>
          <w:b/>
          <w:u w:val="single"/>
        </w:rPr>
      </w:pPr>
    </w:p>
    <w:p w14:paraId="635D38DF" w14:textId="2C193D3D" w:rsidR="009E38E1" w:rsidRPr="00AE54C2" w:rsidRDefault="00AE54C2" w:rsidP="0002468A">
      <w:pPr>
        <w:spacing w:line="360" w:lineRule="auto"/>
        <w:rPr>
          <w:b/>
          <w:u w:val="single"/>
        </w:rPr>
      </w:pPr>
      <w:r>
        <w:rPr>
          <w:b/>
          <w:u w:val="single"/>
        </w:rPr>
        <w:t>Comparison</w:t>
      </w:r>
      <w:r w:rsidRPr="00AE54C2">
        <w:rPr>
          <w:b/>
          <w:u w:val="single"/>
        </w:rPr>
        <w:t xml:space="preserve"> to winning design</w:t>
      </w:r>
    </w:p>
    <w:p w14:paraId="0DADF127" w14:textId="0BB1CCBC" w:rsidR="000A0E5B" w:rsidRDefault="0002468A" w:rsidP="0002468A">
      <w:pPr>
        <w:spacing w:line="360" w:lineRule="auto"/>
      </w:pPr>
      <w:r>
        <w:t xml:space="preserve">Here is a comparison of the winning design and the </w:t>
      </w:r>
      <w:r w:rsidR="00CA4593">
        <w:t>S</w:t>
      </w:r>
      <w:r>
        <w:t>olidworks smoothed mesh component fr</w:t>
      </w:r>
      <w:r w:rsidR="00405F53">
        <w:t xml:space="preserve">om the three </w:t>
      </w:r>
      <w:r w:rsidR="00CA4593">
        <w:t>S</w:t>
      </w:r>
      <w:r w:rsidR="00405F53">
        <w:t>olidworks studies.</w:t>
      </w:r>
    </w:p>
    <w:p w14:paraId="598A2BCC" w14:textId="2E831F04" w:rsidR="00AE54C2" w:rsidRDefault="00AE54C2" w:rsidP="0002468A">
      <w:pPr>
        <w:spacing w:line="360" w:lineRule="auto"/>
      </w:pPr>
    </w:p>
    <w:p w14:paraId="42A43AF4" w14:textId="7749A2BC" w:rsidR="00AE54C2" w:rsidRDefault="00405F53" w:rsidP="0002468A">
      <w:pPr>
        <w:spacing w:line="360" w:lineRule="auto"/>
      </w:pPr>
      <w:r>
        <w:rPr>
          <w:noProof/>
          <w:lang w:eastAsia="en-GB"/>
        </w:rPr>
        <w:drawing>
          <wp:anchor distT="0" distB="0" distL="114300" distR="114300" simplePos="0" relativeHeight="251720704" behindDoc="1" locked="0" layoutInCell="1" allowOverlap="1" wp14:anchorId="4C77AED4" wp14:editId="1995861B">
            <wp:simplePos x="0" y="0"/>
            <wp:positionH relativeFrom="column">
              <wp:posOffset>1217930</wp:posOffset>
            </wp:positionH>
            <wp:positionV relativeFrom="paragraph">
              <wp:posOffset>135890</wp:posOffset>
            </wp:positionV>
            <wp:extent cx="3314700" cy="2063115"/>
            <wp:effectExtent l="0" t="0" r="0" b="0"/>
            <wp:wrapTight wrapText="bothSides">
              <wp:wrapPolygon edited="0">
                <wp:start x="0" y="0"/>
                <wp:lineTo x="0" y="21341"/>
                <wp:lineTo x="21476" y="21341"/>
                <wp:lineTo x="21476" y="0"/>
                <wp:lineTo x="0" y="0"/>
              </wp:wrapPolygon>
            </wp:wrapTight>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29666" t="38582" r="46821" b="38002"/>
                    <a:stretch/>
                  </pic:blipFill>
                  <pic:spPr bwMode="auto">
                    <a:xfrm>
                      <a:off x="0" y="0"/>
                      <a:ext cx="3314700" cy="20631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BA33490" w14:textId="162D18B0" w:rsidR="00AE54C2" w:rsidRDefault="00AE54C2" w:rsidP="0002468A">
      <w:pPr>
        <w:spacing w:line="360" w:lineRule="auto"/>
      </w:pPr>
    </w:p>
    <w:p w14:paraId="1AF86750" w14:textId="43664984" w:rsidR="00AE54C2" w:rsidRDefault="00E17F8D" w:rsidP="0002468A">
      <w:pPr>
        <w:spacing w:line="360" w:lineRule="auto"/>
      </w:pPr>
      <w:r>
        <w:rPr>
          <w:noProof/>
          <w:lang w:eastAsia="en-GB"/>
        </w:rPr>
        <mc:AlternateContent>
          <mc:Choice Requires="wps">
            <w:drawing>
              <wp:anchor distT="0" distB="0" distL="114300" distR="114300" simplePos="0" relativeHeight="251730944" behindDoc="0" locked="0" layoutInCell="1" allowOverlap="1" wp14:anchorId="4C73C05B" wp14:editId="7D765DA6">
                <wp:simplePos x="0" y="0"/>
                <wp:positionH relativeFrom="column">
                  <wp:posOffset>2934586</wp:posOffset>
                </wp:positionH>
                <wp:positionV relativeFrom="paragraph">
                  <wp:posOffset>303559</wp:posOffset>
                </wp:positionV>
                <wp:extent cx="2031040" cy="1390207"/>
                <wp:effectExtent l="38100" t="38100" r="26670" b="19685"/>
                <wp:wrapNone/>
                <wp:docPr id="148" name="Straight Arrow Connector 148"/>
                <wp:cNvGraphicFramePr/>
                <a:graphic xmlns:a="http://schemas.openxmlformats.org/drawingml/2006/main">
                  <a:graphicData uri="http://schemas.microsoft.com/office/word/2010/wordprocessingShape">
                    <wps:wsp>
                      <wps:cNvCnPr/>
                      <wps:spPr>
                        <a:xfrm flipH="1" flipV="1">
                          <a:off x="0" y="0"/>
                          <a:ext cx="2031040" cy="139020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3BF26C4" id="_x0000_t32" coordsize="21600,21600" o:spt="32" o:oned="t" path="m,l21600,21600e" filled="f">
                <v:path arrowok="t" fillok="f" o:connecttype="none"/>
                <o:lock v:ext="edit" shapetype="t"/>
              </v:shapetype>
              <v:shape id="Straight Arrow Connector 148" o:spid="_x0000_s1026" type="#_x0000_t32" style="position:absolute;margin-left:231.05pt;margin-top:23.9pt;width:159.9pt;height:109.45pt;flip:x y;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" strokecolor="#ed7d31 [3205]" strokeweight=".5pt">
                <v:stroke endarrow="block" joinstyle="miter"/>
              </v:shape>
            </w:pict>
          </mc:Fallback>
        </mc:AlternateContent>
      </w:r>
      <w:r w:rsidR="00B308C8">
        <w:rPr>
          <w:noProof/>
          <w:lang w:eastAsia="en-GB"/>
        </w:rPr>
        <mc:AlternateContent>
          <mc:Choice Requires="wps">
            <w:drawing>
              <wp:anchor distT="0" distB="0" distL="114300" distR="114300" simplePos="0" relativeHeight="251732992" behindDoc="0" locked="0" layoutInCell="1" allowOverlap="1" wp14:anchorId="4F5B997A" wp14:editId="3CA1893F">
                <wp:simplePos x="0" y="0"/>
                <wp:positionH relativeFrom="column">
                  <wp:posOffset>266700</wp:posOffset>
                </wp:positionH>
                <wp:positionV relativeFrom="paragraph">
                  <wp:posOffset>331470</wp:posOffset>
                </wp:positionV>
                <wp:extent cx="1457325" cy="1419225"/>
                <wp:effectExtent l="0" t="38100" r="47625" b="28575"/>
                <wp:wrapNone/>
                <wp:docPr id="155" name="Straight Arrow Connector 155"/>
                <wp:cNvGraphicFramePr/>
                <a:graphic xmlns:a="http://schemas.openxmlformats.org/drawingml/2006/main">
                  <a:graphicData uri="http://schemas.microsoft.com/office/word/2010/wordprocessingShape">
                    <wps:wsp>
                      <wps:cNvCnPr/>
                      <wps:spPr>
                        <a:xfrm flipV="1">
                          <a:off x="0" y="0"/>
                          <a:ext cx="1457325" cy="1419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2B5DF0" id="Straight Arrow Connector 155" o:spid="_x0000_s1026" type="#_x0000_t32" style="position:absolute;margin-left:21pt;margin-top:26.1pt;width:114.75pt;height:111.75pt;flip:y;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" strokecolor="black [3200]" strokeweight=".5pt">
                <v:stroke endarrow="block" joinstyle="miter"/>
              </v:shape>
            </w:pict>
          </mc:Fallback>
        </mc:AlternateContent>
      </w:r>
    </w:p>
    <w:p w14:paraId="0B919DAA" w14:textId="6B90B661" w:rsidR="00AE54C2" w:rsidRDefault="00AE54C2" w:rsidP="0002468A">
      <w:pPr>
        <w:spacing w:line="360" w:lineRule="auto"/>
      </w:pPr>
    </w:p>
    <w:p w14:paraId="5CD6A258" w14:textId="324E605F" w:rsidR="00AE54C2" w:rsidRDefault="00E17F8D" w:rsidP="0002468A">
      <w:pPr>
        <w:spacing w:line="360" w:lineRule="auto"/>
      </w:pPr>
      <w:r>
        <w:rPr>
          <w:noProof/>
          <w:lang w:eastAsia="en-GB"/>
        </w:rPr>
        <mc:AlternateContent>
          <mc:Choice Requires="wps">
            <w:drawing>
              <wp:anchor distT="0" distB="0" distL="114300" distR="114300" simplePos="0" relativeHeight="251739136" behindDoc="0" locked="0" layoutInCell="1" allowOverlap="1" wp14:anchorId="03D3DEFA" wp14:editId="574DAC61">
                <wp:simplePos x="0" y="0"/>
                <wp:positionH relativeFrom="column">
                  <wp:posOffset>4061637</wp:posOffset>
                </wp:positionH>
                <wp:positionV relativeFrom="paragraph">
                  <wp:posOffset>67015</wp:posOffset>
                </wp:positionV>
                <wp:extent cx="1190847" cy="946297"/>
                <wp:effectExtent l="38100" t="38100" r="28575" b="25400"/>
                <wp:wrapNone/>
                <wp:docPr id="16" name="Straight Arrow Connector 16"/>
                <wp:cNvGraphicFramePr/>
                <a:graphic xmlns:a="http://schemas.openxmlformats.org/drawingml/2006/main">
                  <a:graphicData uri="http://schemas.microsoft.com/office/word/2010/wordprocessingShape">
                    <wps:wsp>
                      <wps:cNvCnPr/>
                      <wps:spPr>
                        <a:xfrm flipH="1" flipV="1">
                          <a:off x="0" y="0"/>
                          <a:ext cx="1190847" cy="946297"/>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081D35FC" id="Straight Arrow Connector 16" o:spid="_x0000_s1026" type="#_x0000_t32" style="position:absolute;margin-left:319.8pt;margin-top:5.3pt;width:93.75pt;height:74.5pt;flip:x 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" strokecolor="#ed7d31 [3205]" strokeweight=".5pt">
                <v:stroke endarrow="block" joinstyle="miter"/>
              </v:shape>
            </w:pict>
          </mc:Fallback>
        </mc:AlternateContent>
      </w:r>
      <w:r w:rsidR="00B308C8">
        <w:rPr>
          <w:noProof/>
          <w:lang w:eastAsia="en-GB"/>
        </w:rPr>
        <mc:AlternateContent>
          <mc:Choice Requires="wps">
            <w:drawing>
              <wp:anchor distT="0" distB="0" distL="114300" distR="114300" simplePos="0" relativeHeight="251734016" behindDoc="0" locked="0" layoutInCell="1" allowOverlap="1" wp14:anchorId="6E3CE27B" wp14:editId="2FADE11B">
                <wp:simplePos x="0" y="0"/>
                <wp:positionH relativeFrom="column">
                  <wp:posOffset>609600</wp:posOffset>
                </wp:positionH>
                <wp:positionV relativeFrom="paragraph">
                  <wp:posOffset>16510</wp:posOffset>
                </wp:positionV>
                <wp:extent cx="923925" cy="1076325"/>
                <wp:effectExtent l="0" t="38100" r="47625" b="28575"/>
                <wp:wrapNone/>
                <wp:docPr id="156" name="Straight Arrow Connector 156"/>
                <wp:cNvGraphicFramePr/>
                <a:graphic xmlns:a="http://schemas.openxmlformats.org/drawingml/2006/main">
                  <a:graphicData uri="http://schemas.microsoft.com/office/word/2010/wordprocessingShape">
                    <wps:wsp>
                      <wps:cNvCnPr/>
                      <wps:spPr>
                        <a:xfrm flipV="1">
                          <a:off x="0" y="0"/>
                          <a:ext cx="923925" cy="10763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9C1F7A" id="Straight Arrow Connector 156" o:spid="_x0000_s1026" type="#_x0000_t32" style="position:absolute;margin-left:48pt;margin-top:1.3pt;width:72.75pt;height:84.75pt;flip:y;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" strokecolor="black [3200]" strokeweight=".5pt">
                <v:stroke endarrow="block" joinstyle="miter"/>
              </v:shape>
            </w:pict>
          </mc:Fallback>
        </mc:AlternateContent>
      </w:r>
      <w:r w:rsidR="00405F53">
        <w:rPr>
          <w:noProof/>
          <w:lang w:eastAsia="en-GB"/>
        </w:rPr>
        <mc:AlternateContent>
          <mc:Choice Requires="wps">
            <w:drawing>
              <wp:anchor distT="0" distB="0" distL="114300" distR="114300" simplePos="0" relativeHeight="251727872" behindDoc="0" locked="0" layoutInCell="1" allowOverlap="1" wp14:anchorId="3F329DB6" wp14:editId="47E70E59">
                <wp:simplePos x="0" y="0"/>
                <wp:positionH relativeFrom="column">
                  <wp:posOffset>2952750</wp:posOffset>
                </wp:positionH>
                <wp:positionV relativeFrom="paragraph">
                  <wp:posOffset>178435</wp:posOffset>
                </wp:positionV>
                <wp:extent cx="1914525" cy="962025"/>
                <wp:effectExtent l="38100" t="38100" r="28575" b="28575"/>
                <wp:wrapNone/>
                <wp:docPr id="145" name="Straight Arrow Connector 145"/>
                <wp:cNvGraphicFramePr/>
                <a:graphic xmlns:a="http://schemas.openxmlformats.org/drawingml/2006/main">
                  <a:graphicData uri="http://schemas.microsoft.com/office/word/2010/wordprocessingShape">
                    <wps:wsp>
                      <wps:cNvCnPr/>
                      <wps:spPr>
                        <a:xfrm flipH="1" flipV="1">
                          <a:off x="0" y="0"/>
                          <a:ext cx="1914525" cy="962025"/>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anchor>
            </w:drawing>
          </mc:Choice>
          <mc:Fallback>
            <w:pict>
              <v:shape w14:anchorId="7B8669DA" id="Straight Arrow Connector 145" o:spid="_x0000_s1026" type="#_x0000_t32" style="position:absolute;margin-left:232.5pt;margin-top:14.05pt;width:150.75pt;height:75.75pt;flip:x y;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" strokecolor="#ed7d31 [3205]" strokeweight=".5pt">
                <v:stroke endarrow="block" joinstyle="miter"/>
              </v:shape>
            </w:pict>
          </mc:Fallback>
        </mc:AlternateContent>
      </w:r>
    </w:p>
    <w:p w14:paraId="47AA7985" w14:textId="77777777" w:rsidR="00405F53" w:rsidRDefault="00405F53" w:rsidP="0002468A">
      <w:pPr>
        <w:spacing w:line="360" w:lineRule="auto"/>
        <w:rPr>
          <w:noProof/>
          <w:lang w:eastAsia="en-GB"/>
        </w:rPr>
      </w:pPr>
    </w:p>
    <w:p w14:paraId="2C4093F1" w14:textId="27B39A4C" w:rsidR="00405F53" w:rsidRDefault="00B308C8" w:rsidP="0002468A">
      <w:pPr>
        <w:spacing w:line="360" w:lineRule="auto"/>
        <w:rPr>
          <w:noProof/>
          <w:lang w:eastAsia="en-GB"/>
        </w:rPr>
      </w:pPr>
      <w:r>
        <w:rPr>
          <w:noProof/>
          <w:lang w:eastAsia="en-GB"/>
        </w:rPr>
        <mc:AlternateContent>
          <mc:Choice Requires="wps">
            <w:drawing>
              <wp:anchor distT="0" distB="0" distL="114300" distR="114300" simplePos="0" relativeHeight="251737088" behindDoc="0" locked="0" layoutInCell="1" allowOverlap="1" wp14:anchorId="303326AF" wp14:editId="449DFEDC">
                <wp:simplePos x="0" y="0"/>
                <wp:positionH relativeFrom="column">
                  <wp:posOffset>-123825</wp:posOffset>
                </wp:positionH>
                <wp:positionV relativeFrom="paragraph">
                  <wp:posOffset>215900</wp:posOffset>
                </wp:positionV>
                <wp:extent cx="962025" cy="876300"/>
                <wp:effectExtent l="0" t="0" r="28575" b="19050"/>
                <wp:wrapNone/>
                <wp:docPr id="159" name="Text Box 159"/>
                <wp:cNvGraphicFramePr/>
                <a:graphic xmlns:a="http://schemas.openxmlformats.org/drawingml/2006/main">
                  <a:graphicData uri="http://schemas.microsoft.com/office/word/2010/wordprocessingShape">
                    <wps:wsp>
                      <wps:cNvSpPr txBox="1"/>
                      <wps:spPr>
                        <a:xfrm>
                          <a:off x="0" y="0"/>
                          <a:ext cx="962025" cy="876300"/>
                        </a:xfrm>
                        <a:prstGeom prst="rect">
                          <a:avLst/>
                        </a:prstGeom>
                        <a:solidFill>
                          <a:schemeClr val="lt1"/>
                        </a:solidFill>
                        <a:ln w="6350">
                          <a:solidFill>
                            <a:prstClr val="black"/>
                          </a:solidFill>
                        </a:ln>
                      </wps:spPr>
                      <wps:txbx>
                        <w:txbxContent>
                          <w:p w14:paraId="4227591F" w14:textId="236F827F" w:rsidR="00C07684" w:rsidRDefault="00C07684">
                            <w:r>
                              <w:t>Areas kept as experience stress under load.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3326AF" id="Text Box 159" o:spid="_x0000_s1034" type="#_x0000_t202" style="position:absolute;margin-left:-9.75pt;margin-top:17pt;width:75.75pt;height:69pt;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" fillcolor="white [3201]" strokeweight=".5pt">
                <v:textbox>
                  <w:txbxContent>
                    <w:p w14:paraId="4227591F" w14:textId="236F827F" w:rsidR="00C07684" w:rsidRDefault="00C07684">
                      <w:r>
                        <w:t>Areas kept as experience stress under load.</w:t>
                      </w:r>
                    </w:p>
                  </w:txbxContent>
                </v:textbox>
              </v:shape>
            </w:pict>
          </mc:Fallback>
        </mc:AlternateContent>
      </w:r>
      <w:r w:rsidR="00405F53">
        <w:rPr>
          <w:noProof/>
          <w:lang w:eastAsia="en-GB"/>
        </w:rPr>
        <mc:AlternateContent>
          <mc:Choice Requires="wps">
            <w:drawing>
              <wp:anchor distT="0" distB="0" distL="114300" distR="114300" simplePos="0" relativeHeight="251729920" behindDoc="0" locked="0" layoutInCell="1" allowOverlap="1" wp14:anchorId="22C32D18" wp14:editId="2C05D9F9">
                <wp:simplePos x="0" y="0"/>
                <wp:positionH relativeFrom="column">
                  <wp:posOffset>4791075</wp:posOffset>
                </wp:positionH>
                <wp:positionV relativeFrom="paragraph">
                  <wp:posOffset>263525</wp:posOffset>
                </wp:positionV>
                <wp:extent cx="752475" cy="485775"/>
                <wp:effectExtent l="0" t="0" r="28575" b="28575"/>
                <wp:wrapNone/>
                <wp:docPr id="147" name="Text Box 147"/>
                <wp:cNvGraphicFramePr/>
                <a:graphic xmlns:a="http://schemas.openxmlformats.org/drawingml/2006/main">
                  <a:graphicData uri="http://schemas.microsoft.com/office/word/2010/wordprocessingShape">
                    <wps:wsp>
                      <wps:cNvSpPr txBox="1"/>
                      <wps:spPr>
                        <a:xfrm>
                          <a:off x="0" y="0"/>
                          <a:ext cx="752475" cy="485775"/>
                        </a:xfrm>
                        <a:prstGeom prst="rect">
                          <a:avLst/>
                        </a:prstGeom>
                        <a:solidFill>
                          <a:schemeClr val="lt1"/>
                        </a:solidFill>
                        <a:ln w="6350">
                          <a:solidFill>
                            <a:prstClr val="black"/>
                          </a:solidFill>
                        </a:ln>
                      </wps:spPr>
                      <wps:txbx>
                        <w:txbxContent>
                          <w:p w14:paraId="3884812D" w14:textId="5E978EAC" w:rsidR="00C07684" w:rsidRDefault="00C07684">
                            <w:r>
                              <w:t>Removed material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C32D18" id="Text Box 147" o:spid="_x0000_s1035" type="#_x0000_t202" style="position:absolute;margin-left:377.25pt;margin-top:20.75pt;width:59.25pt;height:38.2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" fillcolor="white [3201]" strokeweight=".5pt">
                <v:textbox>
                  <w:txbxContent>
                    <w:p w14:paraId="3884812D" w14:textId="5E978EAC" w:rsidR="00C07684" w:rsidRDefault="00C07684">
                      <w:r>
                        <w:t>Removed material</w:t>
                      </w:r>
                    </w:p>
                  </w:txbxContent>
                </v:textbox>
              </v:shape>
            </w:pict>
          </mc:Fallback>
        </mc:AlternateContent>
      </w:r>
    </w:p>
    <w:p w14:paraId="587697C0" w14:textId="61095FF2" w:rsidR="00405F53" w:rsidRDefault="00906E2A" w:rsidP="0002468A">
      <w:pPr>
        <w:spacing w:line="360" w:lineRule="auto"/>
        <w:rPr>
          <w:noProof/>
          <w:lang w:eastAsia="en-GB"/>
        </w:rPr>
      </w:pPr>
      <w:r>
        <w:rPr>
          <w:noProof/>
          <w:lang w:eastAsia="en-GB"/>
        </w:rPr>
        <mc:AlternateContent>
          <mc:Choice Requires="wps">
            <w:drawing>
              <wp:anchor distT="0" distB="0" distL="114300" distR="114300" simplePos="0" relativeHeight="251728896" behindDoc="0" locked="0" layoutInCell="1" allowOverlap="1" wp14:anchorId="2FD4D365" wp14:editId="25D304A8">
                <wp:simplePos x="0" y="0"/>
                <wp:positionH relativeFrom="column">
                  <wp:posOffset>2966483</wp:posOffset>
                </wp:positionH>
                <wp:positionV relativeFrom="paragraph">
                  <wp:posOffset>185982</wp:posOffset>
                </wp:positionV>
                <wp:extent cx="1999142" cy="1679944"/>
                <wp:effectExtent l="38100" t="0" r="20320" b="53975"/>
                <wp:wrapNone/>
                <wp:docPr id="146" name="Straight Arrow Connector 146"/>
                <wp:cNvGraphicFramePr/>
                <a:graphic xmlns:a="http://schemas.openxmlformats.org/drawingml/2006/main">
                  <a:graphicData uri="http://schemas.microsoft.com/office/word/2010/wordprocessingShape">
                    <wps:wsp>
                      <wps:cNvCnPr/>
                      <wps:spPr>
                        <a:xfrm flipH="1">
                          <a:off x="0" y="0"/>
                          <a:ext cx="1999142" cy="1679944"/>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DC131D" id="Straight Arrow Connector 146" o:spid="_x0000_s1026" type="#_x0000_t32" style="position:absolute;margin-left:233.6pt;margin-top:14.65pt;width:157.4pt;height:132.3pt;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" strokecolor="#ed7d31 [3205]" strokeweight=".5pt">
                <v:stroke endarrow="block" joinstyle="miter"/>
              </v:shape>
            </w:pict>
          </mc:Fallback>
        </mc:AlternateContent>
      </w:r>
      <w:r w:rsidR="00B308C8">
        <w:rPr>
          <w:noProof/>
          <w:lang w:eastAsia="en-GB"/>
        </w:rPr>
        <mc:AlternateContent>
          <mc:Choice Requires="wps">
            <w:drawing>
              <wp:anchor distT="0" distB="0" distL="114300" distR="114300" simplePos="0" relativeHeight="251731968" behindDoc="0" locked="0" layoutInCell="1" allowOverlap="1" wp14:anchorId="07A43F37" wp14:editId="6F0931C1">
                <wp:simplePos x="0" y="0"/>
                <wp:positionH relativeFrom="column">
                  <wp:posOffset>2860157</wp:posOffset>
                </wp:positionH>
                <wp:positionV relativeFrom="paragraph">
                  <wp:posOffset>185981</wp:posOffset>
                </wp:positionV>
                <wp:extent cx="1935465" cy="1212112"/>
                <wp:effectExtent l="38100" t="0" r="27305" b="64770"/>
                <wp:wrapNone/>
                <wp:docPr id="153" name="Straight Arrow Connector 153"/>
                <wp:cNvGraphicFramePr/>
                <a:graphic xmlns:a="http://schemas.openxmlformats.org/drawingml/2006/main">
                  <a:graphicData uri="http://schemas.microsoft.com/office/word/2010/wordprocessingShape">
                    <wps:wsp>
                      <wps:cNvCnPr/>
                      <wps:spPr>
                        <a:xfrm flipH="1">
                          <a:off x="0" y="0"/>
                          <a:ext cx="1935465" cy="1212112"/>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11C5334" id="Straight Arrow Connector 153" o:spid="_x0000_s1026" type="#_x0000_t32" style="position:absolute;margin-left:225.2pt;margin-top:14.65pt;width:152.4pt;height:95.45pt;flip:x;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" strokecolor="#ed7d31 [3205]" strokeweight=".5pt">
                <v:stroke endarrow="block" joinstyle="miter"/>
              </v:shape>
            </w:pict>
          </mc:Fallback>
        </mc:AlternateContent>
      </w:r>
    </w:p>
    <w:p w14:paraId="34C27402" w14:textId="6E87BE24" w:rsidR="00405F53" w:rsidRDefault="00906E2A" w:rsidP="0002468A">
      <w:pPr>
        <w:spacing w:line="360" w:lineRule="auto"/>
        <w:rPr>
          <w:noProof/>
          <w:lang w:eastAsia="en-GB"/>
        </w:rPr>
      </w:pPr>
      <w:r>
        <w:rPr>
          <w:noProof/>
          <w:lang w:eastAsia="en-GB"/>
        </w:rPr>
        <mc:AlternateContent>
          <mc:Choice Requires="wps">
            <w:drawing>
              <wp:anchor distT="0" distB="0" distL="114300" distR="114300" simplePos="0" relativeHeight="251738112" behindDoc="0" locked="0" layoutInCell="1" allowOverlap="1" wp14:anchorId="75CE0B53" wp14:editId="7F66C08E">
                <wp:simplePos x="0" y="0"/>
                <wp:positionH relativeFrom="column">
                  <wp:posOffset>3732027</wp:posOffset>
                </wp:positionH>
                <wp:positionV relativeFrom="paragraph">
                  <wp:posOffset>41127</wp:posOffset>
                </wp:positionV>
                <wp:extent cx="1382085" cy="1382233"/>
                <wp:effectExtent l="38100" t="0" r="27940" b="66040"/>
                <wp:wrapNone/>
                <wp:docPr id="6" name="Straight Arrow Connector 6"/>
                <wp:cNvGraphicFramePr/>
                <a:graphic xmlns:a="http://schemas.openxmlformats.org/drawingml/2006/main">
                  <a:graphicData uri="http://schemas.microsoft.com/office/word/2010/wordprocessingShape">
                    <wps:wsp>
                      <wps:cNvCnPr/>
                      <wps:spPr>
                        <a:xfrm flipH="1">
                          <a:off x="0" y="0"/>
                          <a:ext cx="1382085" cy="1382233"/>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7B471B" id="Straight Arrow Connector 6" o:spid="_x0000_s1026" type="#_x0000_t32" style="position:absolute;margin-left:293.85pt;margin-top:3.25pt;width:108.85pt;height:108.85pt;flip:x;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" strokecolor="#ed7d31 [3205]" strokeweight=".5pt">
                <v:stroke endarrow="block" joinstyle="miter"/>
              </v:shape>
            </w:pict>
          </mc:Fallback>
        </mc:AlternateContent>
      </w:r>
      <w:r>
        <w:rPr>
          <w:noProof/>
          <w:lang w:eastAsia="en-GB"/>
        </w:rPr>
        <mc:AlternateContent>
          <mc:Choice Requires="wps">
            <w:drawing>
              <wp:anchor distT="0" distB="0" distL="114300" distR="114300" simplePos="0" relativeHeight="251736064" behindDoc="0" locked="0" layoutInCell="1" allowOverlap="1" wp14:anchorId="4923B316" wp14:editId="4506E6C2">
                <wp:simplePos x="0" y="0"/>
                <wp:positionH relativeFrom="column">
                  <wp:posOffset>606056</wp:posOffset>
                </wp:positionH>
                <wp:positionV relativeFrom="paragraph">
                  <wp:posOffset>147454</wp:posOffset>
                </wp:positionV>
                <wp:extent cx="1658679" cy="1148316"/>
                <wp:effectExtent l="0" t="0" r="74930" b="52070"/>
                <wp:wrapNone/>
                <wp:docPr id="158" name="Straight Arrow Connector 158"/>
                <wp:cNvGraphicFramePr/>
                <a:graphic xmlns:a="http://schemas.openxmlformats.org/drawingml/2006/main">
                  <a:graphicData uri="http://schemas.microsoft.com/office/word/2010/wordprocessingShape">
                    <wps:wsp>
                      <wps:cNvCnPr/>
                      <wps:spPr>
                        <a:xfrm>
                          <a:off x="0" y="0"/>
                          <a:ext cx="1658679" cy="114831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695D62" id="Straight Arrow Connector 158" o:spid="_x0000_s1026" type="#_x0000_t32" style="position:absolute;margin-left:47.7pt;margin-top:11.6pt;width:130.6pt;height:90.4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" strokecolor="black [3200]" strokeweight=".5pt">
                <v:stroke endarrow="block" joinstyle="miter"/>
              </v:shape>
            </w:pict>
          </mc:Fallback>
        </mc:AlternateContent>
      </w:r>
      <w:r>
        <w:rPr>
          <w:noProof/>
          <w:lang w:eastAsia="en-GB"/>
        </w:rPr>
        <mc:AlternateContent>
          <mc:Choice Requires="wps">
            <w:drawing>
              <wp:anchor distT="0" distB="0" distL="114300" distR="114300" simplePos="0" relativeHeight="251735040" behindDoc="0" locked="0" layoutInCell="1" allowOverlap="1" wp14:anchorId="1B1666C0" wp14:editId="61B848FB">
                <wp:simplePos x="0" y="0"/>
                <wp:positionH relativeFrom="column">
                  <wp:posOffset>786809</wp:posOffset>
                </wp:positionH>
                <wp:positionV relativeFrom="paragraph">
                  <wp:posOffset>30495</wp:posOffset>
                </wp:positionV>
                <wp:extent cx="1658679" cy="1052623"/>
                <wp:effectExtent l="0" t="0" r="74930" b="52705"/>
                <wp:wrapNone/>
                <wp:docPr id="157" name="Straight Arrow Connector 157"/>
                <wp:cNvGraphicFramePr/>
                <a:graphic xmlns:a="http://schemas.openxmlformats.org/drawingml/2006/main">
                  <a:graphicData uri="http://schemas.microsoft.com/office/word/2010/wordprocessingShape">
                    <wps:wsp>
                      <wps:cNvCnPr/>
                      <wps:spPr>
                        <a:xfrm>
                          <a:off x="0" y="0"/>
                          <a:ext cx="1658679" cy="105262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77E5943" id="Straight Arrow Connector 157" o:spid="_x0000_s1026" type="#_x0000_t32" style="position:absolute;margin-left:61.95pt;margin-top:2.4pt;width:130.6pt;height:82.9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" strokecolor="black [3200]" strokeweight=".5pt">
                <v:stroke endarrow="block" joinstyle="miter"/>
              </v:shape>
            </w:pict>
          </mc:Fallback>
        </mc:AlternateContent>
      </w:r>
      <w:r w:rsidR="002629EE" w:rsidRPr="000A0E5B">
        <w:rPr>
          <w:noProof/>
          <w:lang w:eastAsia="en-GB"/>
        </w:rPr>
        <w:drawing>
          <wp:anchor distT="0" distB="0" distL="114300" distR="114300" simplePos="0" relativeHeight="251726848" behindDoc="0" locked="0" layoutInCell="1" allowOverlap="1" wp14:anchorId="593E7123" wp14:editId="282CEAF8">
            <wp:simplePos x="0" y="0"/>
            <wp:positionH relativeFrom="column">
              <wp:posOffset>1221740</wp:posOffset>
            </wp:positionH>
            <wp:positionV relativeFrom="paragraph">
              <wp:posOffset>16318</wp:posOffset>
            </wp:positionV>
            <wp:extent cx="3313430" cy="1934210"/>
            <wp:effectExtent l="0" t="0" r="1270" b="8890"/>
            <wp:wrapSquare wrapText="bothSides"/>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23745" t="30241" r="19087" b="13458"/>
                    <a:stretch/>
                  </pic:blipFill>
                  <pic:spPr bwMode="auto">
                    <a:xfrm>
                      <a:off x="0" y="0"/>
                      <a:ext cx="3313430" cy="19342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840AC7A" w14:textId="502D6B4B" w:rsidR="00405F53" w:rsidRDefault="00405F53" w:rsidP="0002468A">
      <w:pPr>
        <w:spacing w:line="360" w:lineRule="auto"/>
        <w:rPr>
          <w:noProof/>
          <w:lang w:eastAsia="en-GB"/>
        </w:rPr>
      </w:pPr>
    </w:p>
    <w:p w14:paraId="080AF931" w14:textId="77777777" w:rsidR="00405F53" w:rsidRDefault="00405F53" w:rsidP="0002468A">
      <w:pPr>
        <w:spacing w:line="360" w:lineRule="auto"/>
        <w:rPr>
          <w:noProof/>
          <w:lang w:eastAsia="en-GB"/>
        </w:rPr>
      </w:pPr>
    </w:p>
    <w:p w14:paraId="1C93940B" w14:textId="77777777" w:rsidR="00405F53" w:rsidRDefault="00405F53" w:rsidP="0002468A">
      <w:pPr>
        <w:spacing w:line="360" w:lineRule="auto"/>
        <w:rPr>
          <w:noProof/>
          <w:lang w:eastAsia="en-GB"/>
        </w:rPr>
      </w:pPr>
    </w:p>
    <w:p w14:paraId="6551A737" w14:textId="77777777" w:rsidR="00405F53" w:rsidRDefault="00405F53" w:rsidP="0002468A">
      <w:pPr>
        <w:spacing w:line="360" w:lineRule="auto"/>
        <w:rPr>
          <w:noProof/>
          <w:lang w:eastAsia="en-GB"/>
        </w:rPr>
      </w:pPr>
    </w:p>
    <w:p w14:paraId="053BBAB6" w14:textId="77777777" w:rsidR="00405F53" w:rsidRDefault="00405F53" w:rsidP="0002468A">
      <w:pPr>
        <w:spacing w:line="360" w:lineRule="auto"/>
        <w:rPr>
          <w:noProof/>
          <w:lang w:eastAsia="en-GB"/>
        </w:rPr>
      </w:pPr>
    </w:p>
    <w:p w14:paraId="5A3D9450" w14:textId="08B2DE83" w:rsidR="0002468A" w:rsidRDefault="006654A1" w:rsidP="002629EE">
      <w:pPr>
        <w:pStyle w:val="Caption"/>
        <w:jc w:val="center"/>
      </w:pPr>
      <w:bookmarkStart w:id="36" w:name="_Toc30798968"/>
      <w:r>
        <w:t xml:space="preserve">Figure </w:t>
      </w:r>
      <w:fldSimple w:instr=" SEQ Figure \* ARABIC ">
        <w:r>
          <w:rPr>
            <w:noProof/>
          </w:rPr>
          <w:t>21</w:t>
        </w:r>
      </w:fldSimple>
      <w:r>
        <w:t xml:space="preserve">, Similarities to the winning design </w:t>
      </w:r>
      <w:sdt>
        <w:sdtPr>
          <w:id w:val="659820310"/>
          <w:citation/>
        </w:sdtPr>
        <w:sdtContent>
          <w:r>
            <w:fldChar w:fldCharType="begin"/>
          </w:r>
          <w:r>
            <w:instrText xml:space="preserve"> CITATION Gra16 \l 2057 </w:instrText>
          </w:r>
          <w:r>
            <w:fldChar w:fldCharType="separate"/>
          </w:r>
          <w:r w:rsidR="00254102" w:rsidRPr="00254102">
            <w:rPr>
              <w:noProof/>
            </w:rPr>
            <w:t>(Grabcad, 2016)</w:t>
          </w:r>
          <w:r>
            <w:fldChar w:fldCharType="end"/>
          </w:r>
        </w:sdtContent>
      </w:sdt>
      <w:bookmarkEnd w:id="36"/>
    </w:p>
    <w:p w14:paraId="43690207" w14:textId="5123672F" w:rsidR="009E38E1" w:rsidRPr="009E38E1" w:rsidRDefault="002629EE" w:rsidP="0002468A">
      <w:pPr>
        <w:spacing w:line="360" w:lineRule="auto"/>
      </w:pPr>
      <w:r>
        <w:t>It is recommended</w:t>
      </w:r>
      <w:r w:rsidR="00AD3FCA">
        <w:t xml:space="preserve"> that </w:t>
      </w:r>
      <w:r>
        <w:t>the part be</w:t>
      </w:r>
      <w:r w:rsidR="00AD3FCA">
        <w:t xml:space="preserve"> transferred and</w:t>
      </w:r>
      <w:r>
        <w:t xml:space="preserve"> designed in CAD from the topology optimisation study with features such as ribs, chamfers and fillets to reduce stress concentratio</w:t>
      </w:r>
      <w:r w:rsidR="00AD3FCA">
        <w:t>ns along the part. This is observed</w:t>
      </w:r>
      <w:r>
        <w:t xml:space="preserve"> in the winning design. </w:t>
      </w:r>
    </w:p>
    <w:p w14:paraId="35E23F9B" w14:textId="433079B7" w:rsidR="00FE0A68" w:rsidRDefault="00FE0A68" w:rsidP="0002468A">
      <w:pPr>
        <w:pStyle w:val="Heading1"/>
        <w:numPr>
          <w:ilvl w:val="0"/>
          <w:numId w:val="1"/>
        </w:numPr>
        <w:spacing w:line="360" w:lineRule="auto"/>
      </w:pPr>
      <w:bookmarkStart w:id="37" w:name="_Toc30938768"/>
      <w:r>
        <w:lastRenderedPageBreak/>
        <w:t>Conclusion</w:t>
      </w:r>
      <w:bookmarkEnd w:id="37"/>
    </w:p>
    <w:p w14:paraId="6C64119B" w14:textId="56044BDD" w:rsidR="00FE0A68" w:rsidRDefault="00FE0A68" w:rsidP="0002468A">
      <w:pPr>
        <w:spacing w:line="360" w:lineRule="auto"/>
      </w:pPr>
    </w:p>
    <w:p w14:paraId="6D3AA070" w14:textId="77777777" w:rsidR="00085141" w:rsidRDefault="00AE54C2" w:rsidP="0002468A">
      <w:pPr>
        <w:spacing w:line="360" w:lineRule="auto"/>
      </w:pPr>
      <w:r>
        <w:t xml:space="preserve">The report’s findings have indicated that topology can be used to reduce the support brackets mass, yet maintain its function under certain loads, however, there are a variety of factors that can influence the topology results. </w:t>
      </w:r>
      <w:r w:rsidR="00085141">
        <w:t>The report shows that the quality of a topology study, relies on the quality of mesh, correct software and a good knowledge of the constraints loads applied to the component. In terms of the bracket, the report analyses a variety of mesh controls, as well as justifying the reasons for using a 3mm mesh size over others. It also examines the manufacturing method of producing the support bracket and compares other methods, along with justifying the loads provided. This includes the weight of humans and their tools.</w:t>
      </w:r>
    </w:p>
    <w:p w14:paraId="7DDF2E21" w14:textId="0A61D604" w:rsidR="00FE0A68" w:rsidRDefault="00085141" w:rsidP="0002468A">
      <w:pPr>
        <w:spacing w:line="360" w:lineRule="auto"/>
      </w:pPr>
      <w:r>
        <w:t xml:space="preserve"> </w:t>
      </w:r>
      <w:r w:rsidR="00AE54C2">
        <w:t>The use of topology, as shown in this report, is significantly increasing within industry, as companies are continually trying to reduce cost</w:t>
      </w:r>
      <w:r>
        <w:t>, yet improve performance</w:t>
      </w:r>
      <w:r w:rsidR="00AE54C2">
        <w:t xml:space="preserve"> in their business. Their </w:t>
      </w:r>
      <w:r w:rsidR="00CA4593">
        <w:t>focus</w:t>
      </w:r>
      <w:r w:rsidR="00AE54C2">
        <w:t xml:space="preserve">, therefore, is trying to reduce </w:t>
      </w:r>
      <w:r>
        <w:t xml:space="preserve">the weight of their components. For the support bracket, the topology studies, consist of three different software’s and combined them to produce a part that meets </w:t>
      </w:r>
      <w:r w:rsidR="00CA4593">
        <w:t>all</w:t>
      </w:r>
      <w:r>
        <w:t xml:space="preserve"> the requirements. Once produced, a part has been smooth meshed using </w:t>
      </w:r>
      <w:r w:rsidR="00CA4593">
        <w:t>S</w:t>
      </w:r>
      <w:r>
        <w:t xml:space="preserve">olidworks and then not only compared to all topology studies, but also to the winner of the initial </w:t>
      </w:r>
      <w:r w:rsidR="0002468A">
        <w:t xml:space="preserve">contest. This reports comparison shows that the studies have areas of similarity which highlights the effectiveness of the topology optimisation carried out.  </w:t>
      </w:r>
    </w:p>
    <w:p w14:paraId="05A7D246" w14:textId="123A76B6" w:rsidR="00FE0A68" w:rsidRDefault="00FE0A68" w:rsidP="0002468A">
      <w:pPr>
        <w:spacing w:line="360" w:lineRule="auto"/>
      </w:pPr>
    </w:p>
    <w:p w14:paraId="67E8EF31" w14:textId="6E2D2B27" w:rsidR="00FE0A68" w:rsidRDefault="00FE0A68" w:rsidP="0002468A">
      <w:pPr>
        <w:spacing w:line="360" w:lineRule="auto"/>
      </w:pPr>
    </w:p>
    <w:p w14:paraId="55DD56C7" w14:textId="2756E171" w:rsidR="00FE0A68" w:rsidRDefault="00FE0A68" w:rsidP="0002468A">
      <w:pPr>
        <w:spacing w:line="360" w:lineRule="auto"/>
      </w:pPr>
    </w:p>
    <w:p w14:paraId="4B137B06" w14:textId="45638041" w:rsidR="00FE0A68" w:rsidRDefault="00FE0A68" w:rsidP="0002468A">
      <w:pPr>
        <w:spacing w:line="360" w:lineRule="auto"/>
      </w:pPr>
    </w:p>
    <w:p w14:paraId="153C06BF" w14:textId="3ADB8BA7" w:rsidR="00FE0A68" w:rsidRDefault="00FE0A68" w:rsidP="0002468A">
      <w:pPr>
        <w:spacing w:line="360" w:lineRule="auto"/>
      </w:pPr>
    </w:p>
    <w:p w14:paraId="13895D56" w14:textId="17CE73A7" w:rsidR="00FE0A68" w:rsidRDefault="00FE0A68" w:rsidP="0002468A">
      <w:pPr>
        <w:spacing w:line="360" w:lineRule="auto"/>
      </w:pPr>
    </w:p>
    <w:p w14:paraId="6637851D" w14:textId="7AFA9341" w:rsidR="00FE0A68" w:rsidRDefault="00FE0A68" w:rsidP="0002468A">
      <w:pPr>
        <w:spacing w:line="360" w:lineRule="auto"/>
      </w:pPr>
    </w:p>
    <w:p w14:paraId="79F03020" w14:textId="0E734439" w:rsidR="00FE0A68" w:rsidRDefault="00FE0A68" w:rsidP="0002468A">
      <w:pPr>
        <w:spacing w:line="360" w:lineRule="auto"/>
      </w:pPr>
    </w:p>
    <w:p w14:paraId="770CF746" w14:textId="47773DF4" w:rsidR="00FE0A68" w:rsidRDefault="00FE0A68" w:rsidP="0002468A">
      <w:pPr>
        <w:spacing w:line="360" w:lineRule="auto"/>
      </w:pPr>
    </w:p>
    <w:p w14:paraId="243EF69B" w14:textId="3A04674E" w:rsidR="00FE0A68" w:rsidRPr="00FE0A68" w:rsidRDefault="00FE0A68" w:rsidP="0002468A">
      <w:pPr>
        <w:spacing w:line="360" w:lineRule="auto"/>
      </w:pPr>
    </w:p>
    <w:bookmarkStart w:id="38" w:name="_Toc30938769" w:displacedByCustomXml="next"/>
    <w:sdt>
      <w:sdtPr>
        <w:rPr>
          <w:rFonts w:asciiTheme="minorHAnsi" w:eastAsiaTheme="minorHAnsi" w:hAnsiTheme="minorHAnsi" w:cstheme="minorBidi"/>
          <w:color w:val="auto"/>
          <w:sz w:val="22"/>
          <w:szCs w:val="22"/>
        </w:rPr>
        <w:id w:val="-963882640"/>
        <w:docPartObj>
          <w:docPartGallery w:val="Bibliographies"/>
          <w:docPartUnique/>
        </w:docPartObj>
      </w:sdtPr>
      <w:sdtContent>
        <w:p w14:paraId="0CDB1304" w14:textId="787866CB" w:rsidR="00F65FC0" w:rsidRPr="009E38E1" w:rsidRDefault="00F65FC0" w:rsidP="0002468A">
          <w:pPr>
            <w:pStyle w:val="Heading1"/>
            <w:spacing w:line="360" w:lineRule="auto"/>
            <w:rPr>
              <w:rFonts w:asciiTheme="minorHAnsi" w:eastAsiaTheme="minorHAnsi" w:hAnsiTheme="minorHAnsi" w:cstheme="minorBidi"/>
              <w:color w:val="auto"/>
              <w:sz w:val="22"/>
              <w:szCs w:val="22"/>
            </w:rPr>
          </w:pPr>
          <w:r>
            <w:t>References</w:t>
          </w:r>
          <w:bookmarkEnd w:id="38"/>
        </w:p>
        <w:sdt>
          <w:sdtPr>
            <w:id w:val="-573587230"/>
            <w:bibliography/>
          </w:sdtPr>
          <w:sdtContent>
            <w:p w14:paraId="3C797A2F" w14:textId="77777777" w:rsidR="00254102" w:rsidRDefault="00F65FC0" w:rsidP="00254102">
              <w:pPr>
                <w:pStyle w:val="Bibliography"/>
                <w:rPr>
                  <w:noProof/>
                  <w:sz w:val="24"/>
                  <w:szCs w:val="24"/>
                </w:rPr>
              </w:pPr>
              <w:r>
                <w:fldChar w:fldCharType="begin"/>
              </w:r>
              <w:r>
                <w:instrText xml:space="preserve"> BIBLIOGRAPHY </w:instrText>
              </w:r>
              <w:r>
                <w:fldChar w:fldCharType="separate"/>
              </w:r>
              <w:r w:rsidR="00254102">
                <w:rPr>
                  <w:noProof/>
                </w:rPr>
                <w:t xml:space="preserve">Achillas, C., Tzetzis, D. &amp; Olga, M., 2017. Alternative production strategies based on the comparison of additive and traditional manufacturing technologies. </w:t>
              </w:r>
              <w:r w:rsidR="00254102">
                <w:rPr>
                  <w:i/>
                  <w:iCs/>
                  <w:noProof/>
                </w:rPr>
                <w:t xml:space="preserve">International Journal of Production Research, </w:t>
              </w:r>
              <w:r w:rsidR="00254102">
                <w:rPr>
                  <w:noProof/>
                </w:rPr>
                <w:t>55(12), pp. 3497-3510.</w:t>
              </w:r>
            </w:p>
            <w:p w14:paraId="1B5128AE" w14:textId="77777777" w:rsidR="00254102" w:rsidRDefault="00254102" w:rsidP="00254102">
              <w:pPr>
                <w:pStyle w:val="Bibliography"/>
                <w:rPr>
                  <w:noProof/>
                </w:rPr>
              </w:pPr>
              <w:r>
                <w:rPr>
                  <w:noProof/>
                </w:rPr>
                <w:t xml:space="preserve">Anderson, S., 2017. Customised Tooling, Generalised Time Savings. </w:t>
              </w:r>
              <w:r>
                <w:rPr>
                  <w:i/>
                  <w:iCs/>
                  <w:noProof/>
                </w:rPr>
                <w:t xml:space="preserve">Automotive Design and Production , </w:t>
              </w:r>
              <w:r>
                <w:rPr>
                  <w:noProof/>
                </w:rPr>
                <w:t>129(12), pp. 10-21.</w:t>
              </w:r>
            </w:p>
            <w:p w14:paraId="13925941" w14:textId="77777777" w:rsidR="00254102" w:rsidRDefault="00254102" w:rsidP="00254102">
              <w:pPr>
                <w:pStyle w:val="Bibliography"/>
                <w:rPr>
                  <w:noProof/>
                </w:rPr>
              </w:pPr>
              <w:r>
                <w:rPr>
                  <w:noProof/>
                </w:rPr>
                <w:t xml:space="preserve">Batista, M., 2011. On the stress concentration around a hole in an infinite plate subject to a uniform load at infinity. </w:t>
              </w:r>
              <w:r>
                <w:rPr>
                  <w:i/>
                  <w:iCs/>
                  <w:noProof/>
                </w:rPr>
                <w:t xml:space="preserve">International Journal of Mechanical Sciences, </w:t>
              </w:r>
              <w:r>
                <w:rPr>
                  <w:noProof/>
                </w:rPr>
                <w:t>53(4), pp. 254-261.</w:t>
              </w:r>
            </w:p>
            <w:p w14:paraId="7076D55F" w14:textId="77777777" w:rsidR="00254102" w:rsidRDefault="00254102" w:rsidP="00254102">
              <w:pPr>
                <w:pStyle w:val="Bibliography"/>
                <w:rPr>
                  <w:noProof/>
                </w:rPr>
              </w:pPr>
              <w:r>
                <w:rPr>
                  <w:noProof/>
                </w:rPr>
                <w:t xml:space="preserve">Bhandari, S. &amp; Lopez, R., 2018. Finite Element analysis of thermoplastic polymer extrusion 3D printed material for mechanical property prediction. </w:t>
              </w:r>
              <w:r>
                <w:rPr>
                  <w:i/>
                  <w:iCs/>
                  <w:noProof/>
                </w:rPr>
                <w:t xml:space="preserve">Additive Manufacturing , </w:t>
              </w:r>
              <w:r>
                <w:rPr>
                  <w:noProof/>
                </w:rPr>
                <w:t>Volume 22, pp. 187-196.</w:t>
              </w:r>
            </w:p>
            <w:p w14:paraId="19E497A6" w14:textId="77777777" w:rsidR="00254102" w:rsidRDefault="00254102" w:rsidP="00254102">
              <w:pPr>
                <w:pStyle w:val="Bibliography"/>
                <w:rPr>
                  <w:noProof/>
                </w:rPr>
              </w:pPr>
              <w:r>
                <w:rPr>
                  <w:noProof/>
                </w:rPr>
                <w:t xml:space="preserve">Bhandari, V. B., 2013. </w:t>
              </w:r>
              <w:r>
                <w:rPr>
                  <w:i/>
                  <w:iCs/>
                  <w:noProof/>
                </w:rPr>
                <w:t xml:space="preserve">Introduction to Machine Design. </w:t>
              </w:r>
              <w:r>
                <w:rPr>
                  <w:noProof/>
                </w:rPr>
                <w:t>New York: Tata Mcgraw-Hill Education.</w:t>
              </w:r>
            </w:p>
            <w:p w14:paraId="719A71C6" w14:textId="77777777" w:rsidR="00254102" w:rsidRDefault="00254102" w:rsidP="00254102">
              <w:pPr>
                <w:pStyle w:val="Bibliography"/>
                <w:rPr>
                  <w:noProof/>
                </w:rPr>
              </w:pPr>
              <w:r>
                <w:rPr>
                  <w:noProof/>
                </w:rPr>
                <w:t xml:space="preserve">Bourchak, M. &amp; Dobah, Y., 2013. Effect of Finite Element Mesh and Load Location on the Stress and Deflection of a Light Aircraft Metal Wing Structure. </w:t>
              </w:r>
              <w:r>
                <w:rPr>
                  <w:i/>
                  <w:iCs/>
                  <w:noProof/>
                </w:rPr>
                <w:t xml:space="preserve">Journal of Aerospace Science , </w:t>
              </w:r>
              <w:r>
                <w:rPr>
                  <w:noProof/>
                </w:rPr>
                <w:t>56(2), pp. 70-74.</w:t>
              </w:r>
            </w:p>
            <w:p w14:paraId="4D0BBB28" w14:textId="77777777" w:rsidR="00254102" w:rsidRDefault="00254102" w:rsidP="00254102">
              <w:pPr>
                <w:pStyle w:val="Bibliography"/>
                <w:rPr>
                  <w:noProof/>
                </w:rPr>
              </w:pPr>
              <w:r>
                <w:rPr>
                  <w:noProof/>
                </w:rPr>
                <w:t xml:space="preserve">Clark, B. W., 2009. </w:t>
              </w:r>
              <w:r>
                <w:rPr>
                  <w:i/>
                  <w:iCs/>
                  <w:noProof/>
                </w:rPr>
                <w:t xml:space="preserve">Proceedings of the 18th International Meshing Roundtable. </w:t>
              </w:r>
              <w:r>
                <w:rPr>
                  <w:noProof/>
                </w:rPr>
                <w:t>Berlin: Springer Science and Buisness Media.</w:t>
              </w:r>
            </w:p>
            <w:p w14:paraId="5617BBAE" w14:textId="77777777" w:rsidR="00254102" w:rsidRDefault="00254102" w:rsidP="00254102">
              <w:pPr>
                <w:pStyle w:val="Bibliography"/>
                <w:rPr>
                  <w:noProof/>
                </w:rPr>
              </w:pPr>
              <w:r>
                <w:rPr>
                  <w:noProof/>
                </w:rPr>
                <w:t xml:space="preserve">Doyle, N., 2020. </w:t>
              </w:r>
              <w:r>
                <w:rPr>
                  <w:i/>
                  <w:iCs/>
                  <w:noProof/>
                </w:rPr>
                <w:t xml:space="preserve">Basic internal boattail bracket. </w:t>
              </w:r>
              <w:r>
                <w:rPr>
                  <w:noProof/>
                </w:rPr>
                <w:t>[Art] (UWTSD Swansea).</w:t>
              </w:r>
            </w:p>
            <w:p w14:paraId="6787ED5B" w14:textId="77777777" w:rsidR="00254102" w:rsidRDefault="00254102" w:rsidP="00254102">
              <w:pPr>
                <w:pStyle w:val="Bibliography"/>
                <w:rPr>
                  <w:noProof/>
                </w:rPr>
              </w:pPr>
              <w:r>
                <w:rPr>
                  <w:noProof/>
                </w:rPr>
                <w:t xml:space="preserve">Frederic, A., 2014. A changing topology moving mesh technique for large displacement. </w:t>
              </w:r>
              <w:r>
                <w:rPr>
                  <w:i/>
                  <w:iCs/>
                  <w:noProof/>
                </w:rPr>
                <w:t xml:space="preserve">Engineering with computers, </w:t>
              </w:r>
              <w:r>
                <w:rPr>
                  <w:noProof/>
                </w:rPr>
                <w:t>pp. 175-200.</w:t>
              </w:r>
            </w:p>
            <w:p w14:paraId="64A9B285" w14:textId="77777777" w:rsidR="00254102" w:rsidRDefault="00254102" w:rsidP="00254102">
              <w:pPr>
                <w:pStyle w:val="Bibliography"/>
                <w:rPr>
                  <w:noProof/>
                </w:rPr>
              </w:pPr>
              <w:r>
                <w:rPr>
                  <w:noProof/>
                </w:rPr>
                <w:t xml:space="preserve">Garg, A., Bhattacharya, A. &amp; Batish, A., 2016. On Surface Finish and Dimensional Accuracy of FDM Parts after Cold Vapor Treatment. </w:t>
              </w:r>
              <w:r>
                <w:rPr>
                  <w:i/>
                  <w:iCs/>
                  <w:noProof/>
                </w:rPr>
                <w:t xml:space="preserve">Materials and Manufacturing Processes, </w:t>
              </w:r>
              <w:r>
                <w:rPr>
                  <w:noProof/>
                </w:rPr>
                <w:t>31(4), pp. 522-530.</w:t>
              </w:r>
            </w:p>
            <w:p w14:paraId="5D3278D3" w14:textId="77777777" w:rsidR="00254102" w:rsidRDefault="00254102" w:rsidP="00254102">
              <w:pPr>
                <w:pStyle w:val="Bibliography"/>
                <w:rPr>
                  <w:noProof/>
                </w:rPr>
              </w:pPr>
              <w:r>
                <w:rPr>
                  <w:noProof/>
                </w:rPr>
                <w:t xml:space="preserve">Gebisa, A. W. &amp; Lemu, H. G., 2017. A casr study on topology optimised design for additive manufacturing. </w:t>
              </w:r>
              <w:r>
                <w:rPr>
                  <w:i/>
                  <w:iCs/>
                  <w:noProof/>
                </w:rPr>
                <w:t xml:space="preserve">Materials Science and Engineering, </w:t>
              </w:r>
              <w:r>
                <w:rPr>
                  <w:noProof/>
                </w:rPr>
                <w:t>276(1), pp. 217-237.</w:t>
              </w:r>
            </w:p>
            <w:p w14:paraId="74520EB1" w14:textId="77777777" w:rsidR="00254102" w:rsidRDefault="00254102" w:rsidP="00254102">
              <w:pPr>
                <w:pStyle w:val="Bibliography"/>
                <w:rPr>
                  <w:noProof/>
                </w:rPr>
              </w:pPr>
              <w:r>
                <w:rPr>
                  <w:noProof/>
                </w:rPr>
                <w:t xml:space="preserve">Gibson, J., 2016. </w:t>
              </w:r>
              <w:r>
                <w:rPr>
                  <w:i/>
                  <w:iCs/>
                  <w:noProof/>
                </w:rPr>
                <w:t xml:space="preserve">Additive Manufacturing Research Group. </w:t>
              </w:r>
              <w:r>
                <w:rPr>
                  <w:noProof/>
                </w:rPr>
                <w:t xml:space="preserve">[Online] </w:t>
              </w:r>
              <w:r>
                <w:rPr>
                  <w:noProof/>
                </w:rPr>
                <w:br/>
                <w:t xml:space="preserve">Available at: </w:t>
              </w:r>
              <w:r>
                <w:rPr>
                  <w:noProof/>
                  <w:u w:val="single"/>
                </w:rPr>
                <w:t>https://www.lboro.ac.uk/research/amrg/about/the7categoriesofadditivemanufacturing/materialextrusion/</w:t>
              </w:r>
              <w:r>
                <w:rPr>
                  <w:noProof/>
                </w:rPr>
                <w:br/>
                <w:t>[Accessed 4 January 2020].</w:t>
              </w:r>
            </w:p>
            <w:p w14:paraId="0B0A868D" w14:textId="77777777" w:rsidR="00254102" w:rsidRDefault="00254102" w:rsidP="00254102">
              <w:pPr>
                <w:pStyle w:val="Bibliography"/>
                <w:rPr>
                  <w:noProof/>
                </w:rPr>
              </w:pPr>
              <w:r>
                <w:rPr>
                  <w:noProof/>
                </w:rPr>
                <w:t xml:space="preserve">Goyat, V., Verma, S. &amp; Garg, R., 2018. Reduction in stress concentration around a pair of circular holes with functionally graded material layer. </w:t>
              </w:r>
              <w:r>
                <w:rPr>
                  <w:i/>
                  <w:iCs/>
                  <w:noProof/>
                </w:rPr>
                <w:t xml:space="preserve">Acta Mechanica , </w:t>
              </w:r>
              <w:r>
                <w:rPr>
                  <w:noProof/>
                </w:rPr>
                <w:t>229(3), pp. 1045-1060.</w:t>
              </w:r>
            </w:p>
            <w:p w14:paraId="2DD89894" w14:textId="77777777" w:rsidR="00254102" w:rsidRDefault="00254102" w:rsidP="00254102">
              <w:pPr>
                <w:pStyle w:val="Bibliography"/>
                <w:rPr>
                  <w:noProof/>
                </w:rPr>
              </w:pPr>
              <w:r>
                <w:rPr>
                  <w:noProof/>
                </w:rPr>
                <w:t xml:space="preserve">Grabcad, 2016. </w:t>
              </w:r>
              <w:r>
                <w:rPr>
                  <w:i/>
                  <w:iCs/>
                  <w:noProof/>
                </w:rPr>
                <w:t xml:space="preserve">ULA Bracket. </w:t>
              </w:r>
              <w:r>
                <w:rPr>
                  <w:noProof/>
                </w:rPr>
                <w:t xml:space="preserve">[Online] </w:t>
              </w:r>
              <w:r>
                <w:rPr>
                  <w:noProof/>
                </w:rPr>
                <w:br/>
                <w:t xml:space="preserve">Available at: </w:t>
              </w:r>
              <w:r>
                <w:rPr>
                  <w:noProof/>
                  <w:u w:val="single"/>
                </w:rPr>
                <w:t>https://grabcad.com/challenges/3-2-1-liftoff-ula-rocket-hardware-challenge</w:t>
              </w:r>
              <w:r>
                <w:rPr>
                  <w:noProof/>
                </w:rPr>
                <w:br/>
                <w:t>[Accessed 24 January 2020].</w:t>
              </w:r>
            </w:p>
            <w:p w14:paraId="696238EF" w14:textId="77777777" w:rsidR="00254102" w:rsidRDefault="00254102" w:rsidP="00254102">
              <w:pPr>
                <w:pStyle w:val="Bibliography"/>
                <w:rPr>
                  <w:noProof/>
                </w:rPr>
              </w:pPr>
              <w:r>
                <w:rPr>
                  <w:noProof/>
                </w:rPr>
                <w:t xml:space="preserve">Hopf, A., Bartsch, G., Kramer, F. &amp; Weber, C., 2017. CFD Topology and Shape Optimisation for Port Development of Integrated Exhaust Manifolds. </w:t>
              </w:r>
              <w:r>
                <w:rPr>
                  <w:i/>
                  <w:iCs/>
                  <w:noProof/>
                </w:rPr>
                <w:t xml:space="preserve">Conference Proceedings , </w:t>
              </w:r>
              <w:r>
                <w:rPr>
                  <w:noProof/>
                </w:rPr>
                <w:t>Volume 2, pp. 15-41.</w:t>
              </w:r>
            </w:p>
            <w:p w14:paraId="782F1A7D" w14:textId="77777777" w:rsidR="00254102" w:rsidRDefault="00254102" w:rsidP="00254102">
              <w:pPr>
                <w:pStyle w:val="Bibliography"/>
                <w:rPr>
                  <w:noProof/>
                </w:rPr>
              </w:pPr>
              <w:r>
                <w:rPr>
                  <w:noProof/>
                </w:rPr>
                <w:t xml:space="preserve">Huang, B. &amp; Singamneni, S., 2019. Raster angle mechanics in fused deposition modelling. </w:t>
              </w:r>
              <w:r>
                <w:rPr>
                  <w:i/>
                  <w:iCs/>
                  <w:noProof/>
                </w:rPr>
                <w:t xml:space="preserve">Journal of Composite Materials , </w:t>
              </w:r>
              <w:r>
                <w:rPr>
                  <w:noProof/>
                </w:rPr>
                <w:t>49(3), pp. 363-383.</w:t>
              </w:r>
            </w:p>
            <w:p w14:paraId="42181C4E" w14:textId="77777777" w:rsidR="00254102" w:rsidRDefault="00254102" w:rsidP="00254102">
              <w:pPr>
                <w:pStyle w:val="Bibliography"/>
                <w:rPr>
                  <w:noProof/>
                </w:rPr>
              </w:pPr>
              <w:r>
                <w:rPr>
                  <w:noProof/>
                </w:rPr>
                <w:t xml:space="preserve">Jaglom, E., 2018. </w:t>
              </w:r>
              <w:r>
                <w:rPr>
                  <w:i/>
                  <w:iCs/>
                  <w:noProof/>
                </w:rPr>
                <w:t xml:space="preserve">Certified ULTEM 9085 Resin. </w:t>
              </w:r>
              <w:r>
                <w:rPr>
                  <w:noProof/>
                </w:rPr>
                <w:t xml:space="preserve">[Online] </w:t>
              </w:r>
              <w:r>
                <w:rPr>
                  <w:noProof/>
                </w:rPr>
                <w:br/>
                <w:t xml:space="preserve">Available at: </w:t>
              </w:r>
              <w:r>
                <w:rPr>
                  <w:noProof/>
                  <w:u w:val="single"/>
                </w:rPr>
                <w:lastRenderedPageBreak/>
                <w:t>file:///C:/Users/emily/AppData/Local/Packages/Microsoft.MicrosoftEdge_8wekyb3d8bbwe/TempState/Downloads/MDS_FDM_ULTEM9085Cert_0618b%20(1).pdf</w:t>
              </w:r>
              <w:r>
                <w:rPr>
                  <w:noProof/>
                </w:rPr>
                <w:br/>
                <w:t>[Accessed 13 january 2020].</w:t>
              </w:r>
            </w:p>
            <w:p w14:paraId="3202AF95" w14:textId="77777777" w:rsidR="00254102" w:rsidRDefault="00254102" w:rsidP="00254102">
              <w:pPr>
                <w:pStyle w:val="Bibliography"/>
                <w:rPr>
                  <w:noProof/>
                </w:rPr>
              </w:pPr>
              <w:r>
                <w:rPr>
                  <w:noProof/>
                </w:rPr>
                <w:t xml:space="preserve">Joshi, S. et al., 2016. </w:t>
              </w:r>
              <w:r>
                <w:rPr>
                  <w:i/>
                  <w:iCs/>
                  <w:noProof/>
                </w:rPr>
                <w:t xml:space="preserve">CAD Integrated Topology Optimisation. </w:t>
              </w:r>
              <w:r>
                <w:rPr>
                  <w:noProof/>
                </w:rPr>
                <w:t>Munich: Technische Universitat Munchen.</w:t>
              </w:r>
            </w:p>
            <w:p w14:paraId="2C16B967" w14:textId="77777777" w:rsidR="00254102" w:rsidRDefault="00254102" w:rsidP="00254102">
              <w:pPr>
                <w:pStyle w:val="Bibliography"/>
                <w:rPr>
                  <w:noProof/>
                </w:rPr>
              </w:pPr>
              <w:r>
                <w:rPr>
                  <w:noProof/>
                </w:rPr>
                <w:t xml:space="preserve">Kurowski, P., 2019. </w:t>
              </w:r>
              <w:r>
                <w:rPr>
                  <w:i/>
                  <w:iCs/>
                  <w:noProof/>
                </w:rPr>
                <w:t xml:space="preserve">Engineering Analysis with Solidworks Simluation. </w:t>
              </w:r>
              <w:r>
                <w:rPr>
                  <w:noProof/>
                </w:rPr>
                <w:t>Mission: SDC Publications .</w:t>
              </w:r>
            </w:p>
            <w:p w14:paraId="7ED368D3" w14:textId="77777777" w:rsidR="00254102" w:rsidRDefault="00254102" w:rsidP="00254102">
              <w:pPr>
                <w:pStyle w:val="Bibliography"/>
                <w:rPr>
                  <w:noProof/>
                </w:rPr>
              </w:pPr>
              <w:r>
                <w:rPr>
                  <w:noProof/>
                </w:rPr>
                <w:t xml:space="preserve">Larsson, R., 2016. </w:t>
              </w:r>
              <w:r>
                <w:rPr>
                  <w:i/>
                  <w:iCs/>
                  <w:noProof/>
                </w:rPr>
                <w:t xml:space="preserve">Methodology for Topology and Shape Optimisation: Application to a Rear Lower Control Arm, </w:t>
              </w:r>
              <w:r>
                <w:rPr>
                  <w:noProof/>
                </w:rPr>
                <w:t>Goteburg: Chalmers University of Technology.</w:t>
              </w:r>
            </w:p>
            <w:p w14:paraId="0F6960A4" w14:textId="77777777" w:rsidR="00254102" w:rsidRDefault="00254102" w:rsidP="00254102">
              <w:pPr>
                <w:pStyle w:val="Bibliography"/>
                <w:rPr>
                  <w:noProof/>
                </w:rPr>
              </w:pPr>
              <w:r>
                <w:rPr>
                  <w:noProof/>
                </w:rPr>
                <w:t xml:space="preserve">Lee, H.-H., 2012. </w:t>
              </w:r>
              <w:r>
                <w:rPr>
                  <w:i/>
                  <w:iCs/>
                  <w:noProof/>
                </w:rPr>
                <w:t xml:space="preserve">Finite Element Simulations with ANSYS Workbench 14. </w:t>
              </w:r>
              <w:r>
                <w:rPr>
                  <w:noProof/>
                </w:rPr>
                <w:t>Mission: SDC Publications.</w:t>
              </w:r>
            </w:p>
            <w:p w14:paraId="58AD1BF7" w14:textId="77777777" w:rsidR="00254102" w:rsidRDefault="00254102" w:rsidP="00254102">
              <w:pPr>
                <w:pStyle w:val="Bibliography"/>
                <w:rPr>
                  <w:noProof/>
                </w:rPr>
              </w:pPr>
              <w:r>
                <w:rPr>
                  <w:noProof/>
                </w:rPr>
                <w:t xml:space="preserve">Lemu, H. G., Gebisa, A. W. &amp; Byberg, K. I., 2018. Mechanical properties of Ultem 9085 material processed by fused deposition modelling. </w:t>
              </w:r>
              <w:r>
                <w:rPr>
                  <w:i/>
                  <w:iCs/>
                  <w:noProof/>
                </w:rPr>
                <w:t xml:space="preserve">Polymer Testing, </w:t>
              </w:r>
              <w:r>
                <w:rPr>
                  <w:noProof/>
                </w:rPr>
                <w:t>Volume 72, pp. 335-347.</w:t>
              </w:r>
            </w:p>
            <w:p w14:paraId="0416A8E7" w14:textId="77777777" w:rsidR="00254102" w:rsidRDefault="00254102" w:rsidP="00254102">
              <w:pPr>
                <w:pStyle w:val="Bibliography"/>
                <w:rPr>
                  <w:noProof/>
                </w:rPr>
              </w:pPr>
              <w:r>
                <w:rPr>
                  <w:noProof/>
                </w:rPr>
                <w:t xml:space="preserve">Mejia, D., Ruiz-Salguero, O. &amp; Jairo R, S., 2018. Hybrid Geometry/ Topology bases mesh segmentation for reverse engineering. </w:t>
              </w:r>
              <w:r>
                <w:rPr>
                  <w:i/>
                  <w:iCs/>
                  <w:noProof/>
                </w:rPr>
                <w:t xml:space="preserve">Computers and Graphics , </w:t>
              </w:r>
              <w:r>
                <w:rPr>
                  <w:noProof/>
                </w:rPr>
                <w:t>pp. 47-58.</w:t>
              </w:r>
            </w:p>
            <w:p w14:paraId="745A550C" w14:textId="77777777" w:rsidR="00254102" w:rsidRDefault="00254102" w:rsidP="00254102">
              <w:pPr>
                <w:pStyle w:val="Bibliography"/>
                <w:rPr>
                  <w:noProof/>
                </w:rPr>
              </w:pPr>
              <w:r>
                <w:rPr>
                  <w:noProof/>
                </w:rPr>
                <w:t xml:space="preserve">Planchard, V. D., 2020. </w:t>
              </w:r>
              <w:r>
                <w:rPr>
                  <w:i/>
                  <w:iCs/>
                  <w:noProof/>
                </w:rPr>
                <w:t xml:space="preserve">Solidworks 2020 Reference Guide. </w:t>
              </w:r>
              <w:r>
                <w:rPr>
                  <w:noProof/>
                </w:rPr>
                <w:t>Mission: SDC Publications .</w:t>
              </w:r>
            </w:p>
            <w:p w14:paraId="487D90DD" w14:textId="77777777" w:rsidR="00254102" w:rsidRDefault="00254102" w:rsidP="00254102">
              <w:pPr>
                <w:pStyle w:val="Bibliography"/>
                <w:rPr>
                  <w:noProof/>
                </w:rPr>
              </w:pPr>
              <w:r>
                <w:rPr>
                  <w:noProof/>
                </w:rPr>
                <w:t xml:space="preserve">Powers, H., 2010. </w:t>
              </w:r>
              <w:r>
                <w:rPr>
                  <w:i/>
                  <w:iCs/>
                  <w:noProof/>
                </w:rPr>
                <w:t xml:space="preserve">Human nutrition. </w:t>
              </w:r>
              <w:r>
                <w:rPr>
                  <w:noProof/>
                </w:rPr>
                <w:t>New York: Elesvier.</w:t>
              </w:r>
            </w:p>
            <w:p w14:paraId="142B5085" w14:textId="77777777" w:rsidR="00254102" w:rsidRDefault="00254102" w:rsidP="00254102">
              <w:pPr>
                <w:pStyle w:val="Bibliography"/>
                <w:rPr>
                  <w:noProof/>
                </w:rPr>
              </w:pPr>
              <w:r>
                <w:rPr>
                  <w:noProof/>
                </w:rPr>
                <w:t xml:space="preserve">Reyes, A., 2017. </w:t>
              </w:r>
              <w:r>
                <w:rPr>
                  <w:i/>
                  <w:iCs/>
                  <w:noProof/>
                </w:rPr>
                <w:t xml:space="preserve">Beginners Guide to Solidworks. </w:t>
              </w:r>
              <w:r>
                <w:rPr>
                  <w:noProof/>
                </w:rPr>
                <w:t>Mission: SDC Publications .</w:t>
              </w:r>
            </w:p>
            <w:p w14:paraId="5CBCB6D0" w14:textId="77777777" w:rsidR="00254102" w:rsidRDefault="00254102" w:rsidP="00254102">
              <w:pPr>
                <w:pStyle w:val="Bibliography"/>
                <w:rPr>
                  <w:noProof/>
                </w:rPr>
              </w:pPr>
              <w:r>
                <w:rPr>
                  <w:noProof/>
                </w:rPr>
                <w:t xml:space="preserve">Sevcik, S. et al., 2016. </w:t>
              </w:r>
              <w:r>
                <w:rPr>
                  <w:i/>
                  <w:iCs/>
                  <w:noProof/>
                </w:rPr>
                <w:t xml:space="preserve">3-2-1 Liftoff! ULA Rocket Hardware Challenge. </w:t>
              </w:r>
              <w:r>
                <w:rPr>
                  <w:noProof/>
                </w:rPr>
                <w:t xml:space="preserve">[Online] </w:t>
              </w:r>
              <w:r>
                <w:rPr>
                  <w:noProof/>
                </w:rPr>
                <w:br/>
                <w:t xml:space="preserve">Available at: </w:t>
              </w:r>
              <w:r>
                <w:rPr>
                  <w:noProof/>
                  <w:u w:val="single"/>
                </w:rPr>
                <w:t>https://grabcad.com/challenges/3-2-1-liftoff-ula-rocket-hardware-challenge</w:t>
              </w:r>
            </w:p>
            <w:p w14:paraId="4EBE21C1" w14:textId="77777777" w:rsidR="00254102" w:rsidRDefault="00254102" w:rsidP="00254102">
              <w:pPr>
                <w:pStyle w:val="Bibliography"/>
                <w:rPr>
                  <w:noProof/>
                </w:rPr>
              </w:pPr>
              <w:r>
                <w:rPr>
                  <w:noProof/>
                </w:rPr>
                <w:t xml:space="preserve">Solidworks, 2020. </w:t>
              </w:r>
              <w:r>
                <w:rPr>
                  <w:i/>
                  <w:iCs/>
                  <w:noProof/>
                </w:rPr>
                <w:t xml:space="preserve">Reducing weight using solidworks software. </w:t>
              </w:r>
              <w:r>
                <w:rPr>
                  <w:noProof/>
                </w:rPr>
                <w:t>Swansea: UWTSD.</w:t>
              </w:r>
            </w:p>
            <w:p w14:paraId="6F21BAEF" w14:textId="77777777" w:rsidR="00254102" w:rsidRDefault="00254102" w:rsidP="00254102">
              <w:pPr>
                <w:pStyle w:val="Bibliography"/>
                <w:rPr>
                  <w:noProof/>
                </w:rPr>
              </w:pPr>
              <w:r>
                <w:rPr>
                  <w:noProof/>
                </w:rPr>
                <w:t xml:space="preserve">Spellman, F. R., 2016. </w:t>
              </w:r>
              <w:r>
                <w:rPr>
                  <w:i/>
                  <w:iCs/>
                  <w:noProof/>
                </w:rPr>
                <w:t xml:space="preserve">The Science of Renewable Energy. </w:t>
              </w:r>
              <w:r>
                <w:rPr>
                  <w:noProof/>
                </w:rPr>
                <w:t>London: CRC Press.</w:t>
              </w:r>
            </w:p>
            <w:p w14:paraId="7C0D4A26" w14:textId="77777777" w:rsidR="00254102" w:rsidRDefault="00254102" w:rsidP="00254102">
              <w:pPr>
                <w:pStyle w:val="Bibliography"/>
                <w:rPr>
                  <w:noProof/>
                </w:rPr>
              </w:pPr>
              <w:r>
                <w:rPr>
                  <w:noProof/>
                </w:rPr>
                <w:t xml:space="preserve">Steffen, J. &amp; Nudehi, S., 2019. </w:t>
              </w:r>
              <w:r>
                <w:rPr>
                  <w:i/>
                  <w:iCs/>
                  <w:noProof/>
                </w:rPr>
                <w:t xml:space="preserve">Analysis of Machine Elements Using Solidworks Simulation. </w:t>
              </w:r>
              <w:r>
                <w:rPr>
                  <w:noProof/>
                </w:rPr>
                <w:t>Mission: SDC Publications.</w:t>
              </w:r>
            </w:p>
            <w:p w14:paraId="24E2803A" w14:textId="77777777" w:rsidR="00254102" w:rsidRDefault="00254102" w:rsidP="00254102">
              <w:pPr>
                <w:pStyle w:val="Bibliography"/>
                <w:rPr>
                  <w:noProof/>
                </w:rPr>
              </w:pPr>
              <w:r>
                <w:rPr>
                  <w:noProof/>
                </w:rPr>
                <w:t xml:space="preserve">Studio, D., 2020. </w:t>
              </w:r>
              <w:r>
                <w:rPr>
                  <w:i/>
                  <w:iCs/>
                  <w:noProof/>
                </w:rPr>
                <w:t xml:space="preserve">Topology Optimisation using design studio. </w:t>
              </w:r>
              <w:r>
                <w:rPr>
                  <w:noProof/>
                </w:rPr>
                <w:t>Swansea: UWTSD.</w:t>
              </w:r>
            </w:p>
            <w:p w14:paraId="205E049E" w14:textId="77777777" w:rsidR="00254102" w:rsidRDefault="00254102" w:rsidP="00254102">
              <w:pPr>
                <w:pStyle w:val="Bibliography"/>
                <w:rPr>
                  <w:noProof/>
                </w:rPr>
              </w:pPr>
              <w:r>
                <w:rPr>
                  <w:noProof/>
                </w:rPr>
                <w:t xml:space="preserve">Trueform, 2020. </w:t>
              </w:r>
              <w:r>
                <w:rPr>
                  <w:i/>
                  <w:iCs/>
                  <w:noProof/>
                </w:rPr>
                <w:t xml:space="preserve">Topology Optimisation using Trueform. </w:t>
              </w:r>
              <w:r>
                <w:rPr>
                  <w:noProof/>
                </w:rPr>
                <w:t>Swansea: UWTSD.</w:t>
              </w:r>
            </w:p>
            <w:p w14:paraId="51E3E92E" w14:textId="77777777" w:rsidR="00254102" w:rsidRDefault="00254102" w:rsidP="00254102">
              <w:pPr>
                <w:pStyle w:val="Bibliography"/>
                <w:rPr>
                  <w:noProof/>
                </w:rPr>
              </w:pPr>
              <w:r>
                <w:rPr>
                  <w:noProof/>
                </w:rPr>
                <w:t xml:space="preserve">Turner, M., 2005. </w:t>
              </w:r>
              <w:r>
                <w:rPr>
                  <w:i/>
                  <w:iCs/>
                  <w:noProof/>
                </w:rPr>
                <w:t xml:space="preserve">Rocket and Spacecraft Propulsion. </w:t>
              </w:r>
              <w:r>
                <w:rPr>
                  <w:noProof/>
                </w:rPr>
                <w:t>London: Springer Science and Buisness.</w:t>
              </w:r>
            </w:p>
            <w:p w14:paraId="2F756400" w14:textId="77777777" w:rsidR="00254102" w:rsidRDefault="00254102" w:rsidP="00254102">
              <w:pPr>
                <w:pStyle w:val="Bibliography"/>
                <w:rPr>
                  <w:noProof/>
                </w:rPr>
              </w:pPr>
              <w:r>
                <w:rPr>
                  <w:noProof/>
                </w:rPr>
                <w:t xml:space="preserve">Zaldivar, R. J. et al., 2018. Effect of initial filament moisture content on the microstructure and mechanical performance of ULTEM 9085 3D printed parts. </w:t>
              </w:r>
              <w:r>
                <w:rPr>
                  <w:i/>
                  <w:iCs/>
                  <w:noProof/>
                </w:rPr>
                <w:t xml:space="preserve">Additive Manufacturing, </w:t>
              </w:r>
              <w:r>
                <w:rPr>
                  <w:noProof/>
                </w:rPr>
                <w:t>Volume 24, pp. 457-466.</w:t>
              </w:r>
            </w:p>
            <w:p w14:paraId="458A291E" w14:textId="77777777" w:rsidR="00254102" w:rsidRDefault="00254102" w:rsidP="00254102">
              <w:pPr>
                <w:pStyle w:val="Bibliography"/>
                <w:rPr>
                  <w:noProof/>
                </w:rPr>
              </w:pPr>
              <w:r>
                <w:rPr>
                  <w:noProof/>
                </w:rPr>
                <w:t xml:space="preserve">Zhou, H., Shenghua, X. &amp; Zhiwei, S., 2018. Real time in situ observation of shear modulus evolution during Ostwald ripening of colloidal crystallisation. </w:t>
              </w:r>
              <w:r>
                <w:rPr>
                  <w:i/>
                  <w:iCs/>
                  <w:noProof/>
                </w:rPr>
                <w:t xml:space="preserve">Journal of Crystal Growth, </w:t>
              </w:r>
              <w:r>
                <w:rPr>
                  <w:noProof/>
                </w:rPr>
                <w:t>Volume 502, pp. 35-40.</w:t>
              </w:r>
            </w:p>
            <w:p w14:paraId="4B7545FC" w14:textId="771B8556" w:rsidR="00F65FC0" w:rsidRDefault="00F65FC0" w:rsidP="00254102">
              <w:pPr>
                <w:spacing w:line="360" w:lineRule="auto"/>
              </w:pPr>
              <w:r>
                <w:rPr>
                  <w:b/>
                  <w:bCs/>
                  <w:noProof/>
                </w:rPr>
                <w:fldChar w:fldCharType="end"/>
              </w:r>
            </w:p>
          </w:sdtContent>
        </w:sdt>
      </w:sdtContent>
    </w:sdt>
    <w:p w14:paraId="6D0AC3F6" w14:textId="77777777" w:rsidR="00F65FC0" w:rsidRDefault="00F65FC0" w:rsidP="0002468A">
      <w:pPr>
        <w:spacing w:line="360" w:lineRule="auto"/>
      </w:pPr>
    </w:p>
    <w:sectPr w:rsidR="00F65FC0" w:rsidSect="00F65FC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32ACB" w14:textId="77777777" w:rsidR="00C07684" w:rsidRDefault="00C07684" w:rsidP="009675E9">
      <w:pPr>
        <w:spacing w:after="0" w:line="240" w:lineRule="auto"/>
      </w:pPr>
      <w:r>
        <w:separator/>
      </w:r>
    </w:p>
  </w:endnote>
  <w:endnote w:type="continuationSeparator" w:id="0">
    <w:p w14:paraId="23040BDF" w14:textId="77777777" w:rsidR="00C07684" w:rsidRDefault="00C07684" w:rsidP="00967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304121" w14:textId="77777777" w:rsidR="00C07684" w:rsidRDefault="00C07684" w:rsidP="009675E9">
      <w:pPr>
        <w:spacing w:after="0" w:line="240" w:lineRule="auto"/>
      </w:pPr>
      <w:r>
        <w:separator/>
      </w:r>
    </w:p>
  </w:footnote>
  <w:footnote w:type="continuationSeparator" w:id="0">
    <w:p w14:paraId="682B4004" w14:textId="77777777" w:rsidR="00C07684" w:rsidRDefault="00C07684" w:rsidP="009675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7825A7"/>
    <w:multiLevelType w:val="multilevel"/>
    <w:tmpl w:val="7C0C521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5FC0"/>
    <w:rsid w:val="00016318"/>
    <w:rsid w:val="00021E3D"/>
    <w:rsid w:val="0002468A"/>
    <w:rsid w:val="00026CC9"/>
    <w:rsid w:val="00052076"/>
    <w:rsid w:val="00071223"/>
    <w:rsid w:val="00073852"/>
    <w:rsid w:val="0008321A"/>
    <w:rsid w:val="000833D2"/>
    <w:rsid w:val="00085141"/>
    <w:rsid w:val="00094FC1"/>
    <w:rsid w:val="000A0E5B"/>
    <w:rsid w:val="000B7A0E"/>
    <w:rsid w:val="000D0B19"/>
    <w:rsid w:val="000F775E"/>
    <w:rsid w:val="00103D48"/>
    <w:rsid w:val="00116EAC"/>
    <w:rsid w:val="0017150A"/>
    <w:rsid w:val="001A0D75"/>
    <w:rsid w:val="001A3AA5"/>
    <w:rsid w:val="001B2163"/>
    <w:rsid w:val="001C3FB3"/>
    <w:rsid w:val="001D28DC"/>
    <w:rsid w:val="001E1638"/>
    <w:rsid w:val="001F1E7D"/>
    <w:rsid w:val="001F5CF7"/>
    <w:rsid w:val="001F6FCA"/>
    <w:rsid w:val="0022293B"/>
    <w:rsid w:val="00236F78"/>
    <w:rsid w:val="00254102"/>
    <w:rsid w:val="002629EE"/>
    <w:rsid w:val="00274777"/>
    <w:rsid w:val="00292C15"/>
    <w:rsid w:val="002956EA"/>
    <w:rsid w:val="002B1BDF"/>
    <w:rsid w:val="002B361A"/>
    <w:rsid w:val="002B4D80"/>
    <w:rsid w:val="002B659C"/>
    <w:rsid w:val="002C211F"/>
    <w:rsid w:val="002D7A98"/>
    <w:rsid w:val="002E4061"/>
    <w:rsid w:val="00314D35"/>
    <w:rsid w:val="0032051F"/>
    <w:rsid w:val="0032344A"/>
    <w:rsid w:val="00323EFB"/>
    <w:rsid w:val="00326BB1"/>
    <w:rsid w:val="00345F3B"/>
    <w:rsid w:val="00346ACB"/>
    <w:rsid w:val="003543F3"/>
    <w:rsid w:val="00367C1A"/>
    <w:rsid w:val="003732EE"/>
    <w:rsid w:val="003A7872"/>
    <w:rsid w:val="003B1E43"/>
    <w:rsid w:val="003D4DE0"/>
    <w:rsid w:val="003E012A"/>
    <w:rsid w:val="003E1A7B"/>
    <w:rsid w:val="003E584D"/>
    <w:rsid w:val="003E6A79"/>
    <w:rsid w:val="003F16AC"/>
    <w:rsid w:val="00405F53"/>
    <w:rsid w:val="004123EF"/>
    <w:rsid w:val="00412E18"/>
    <w:rsid w:val="00422B87"/>
    <w:rsid w:val="004459B6"/>
    <w:rsid w:val="00465E99"/>
    <w:rsid w:val="00467BC5"/>
    <w:rsid w:val="00470422"/>
    <w:rsid w:val="004B7489"/>
    <w:rsid w:val="005018FF"/>
    <w:rsid w:val="00501AD1"/>
    <w:rsid w:val="005021B7"/>
    <w:rsid w:val="00502224"/>
    <w:rsid w:val="00504979"/>
    <w:rsid w:val="005628BA"/>
    <w:rsid w:val="00574627"/>
    <w:rsid w:val="00584907"/>
    <w:rsid w:val="005C7FBE"/>
    <w:rsid w:val="005D1297"/>
    <w:rsid w:val="005D6FF9"/>
    <w:rsid w:val="005F0857"/>
    <w:rsid w:val="005F4D63"/>
    <w:rsid w:val="005F5093"/>
    <w:rsid w:val="00602D68"/>
    <w:rsid w:val="00614CC9"/>
    <w:rsid w:val="00625636"/>
    <w:rsid w:val="006261CA"/>
    <w:rsid w:val="00630832"/>
    <w:rsid w:val="00635261"/>
    <w:rsid w:val="00643F1A"/>
    <w:rsid w:val="006622A1"/>
    <w:rsid w:val="006654A1"/>
    <w:rsid w:val="006732F2"/>
    <w:rsid w:val="00677786"/>
    <w:rsid w:val="006A34D2"/>
    <w:rsid w:val="006A7D40"/>
    <w:rsid w:val="006B249D"/>
    <w:rsid w:val="006B602C"/>
    <w:rsid w:val="006D5383"/>
    <w:rsid w:val="006D7F89"/>
    <w:rsid w:val="0071776C"/>
    <w:rsid w:val="0072208E"/>
    <w:rsid w:val="00747B78"/>
    <w:rsid w:val="00771761"/>
    <w:rsid w:val="0078650B"/>
    <w:rsid w:val="007A11CD"/>
    <w:rsid w:val="007A7F50"/>
    <w:rsid w:val="007D2ECF"/>
    <w:rsid w:val="007E6655"/>
    <w:rsid w:val="007F38EC"/>
    <w:rsid w:val="00803781"/>
    <w:rsid w:val="00805465"/>
    <w:rsid w:val="00816703"/>
    <w:rsid w:val="00823D37"/>
    <w:rsid w:val="0082594C"/>
    <w:rsid w:val="008302D1"/>
    <w:rsid w:val="00842A49"/>
    <w:rsid w:val="00847184"/>
    <w:rsid w:val="00880EC9"/>
    <w:rsid w:val="0089171E"/>
    <w:rsid w:val="008B4FED"/>
    <w:rsid w:val="008D6C73"/>
    <w:rsid w:val="008F58C2"/>
    <w:rsid w:val="00906E2A"/>
    <w:rsid w:val="00917792"/>
    <w:rsid w:val="00932A5D"/>
    <w:rsid w:val="00941CCB"/>
    <w:rsid w:val="00952FFB"/>
    <w:rsid w:val="00954A86"/>
    <w:rsid w:val="009601A8"/>
    <w:rsid w:val="00963F21"/>
    <w:rsid w:val="009675E9"/>
    <w:rsid w:val="00986EDA"/>
    <w:rsid w:val="00990AA7"/>
    <w:rsid w:val="009A7F7D"/>
    <w:rsid w:val="009B3FD4"/>
    <w:rsid w:val="009B4F54"/>
    <w:rsid w:val="009D3AF7"/>
    <w:rsid w:val="009E38E1"/>
    <w:rsid w:val="009E551F"/>
    <w:rsid w:val="00A04722"/>
    <w:rsid w:val="00A23796"/>
    <w:rsid w:val="00A525CE"/>
    <w:rsid w:val="00A60C8F"/>
    <w:rsid w:val="00A67751"/>
    <w:rsid w:val="00A70333"/>
    <w:rsid w:val="00A70DCC"/>
    <w:rsid w:val="00AA00AD"/>
    <w:rsid w:val="00AA2FF6"/>
    <w:rsid w:val="00AD3FCA"/>
    <w:rsid w:val="00AE4987"/>
    <w:rsid w:val="00AE54C2"/>
    <w:rsid w:val="00AE652A"/>
    <w:rsid w:val="00AF15EB"/>
    <w:rsid w:val="00AF439F"/>
    <w:rsid w:val="00AF6113"/>
    <w:rsid w:val="00B12E34"/>
    <w:rsid w:val="00B13ED6"/>
    <w:rsid w:val="00B308C8"/>
    <w:rsid w:val="00B6685E"/>
    <w:rsid w:val="00B6740E"/>
    <w:rsid w:val="00B71771"/>
    <w:rsid w:val="00B81A4B"/>
    <w:rsid w:val="00B84D16"/>
    <w:rsid w:val="00BB402C"/>
    <w:rsid w:val="00BC7BAF"/>
    <w:rsid w:val="00BE06C6"/>
    <w:rsid w:val="00BE1B5F"/>
    <w:rsid w:val="00BE49A5"/>
    <w:rsid w:val="00C07684"/>
    <w:rsid w:val="00C07D4B"/>
    <w:rsid w:val="00C10146"/>
    <w:rsid w:val="00C34C06"/>
    <w:rsid w:val="00C542E5"/>
    <w:rsid w:val="00C751C1"/>
    <w:rsid w:val="00C804BE"/>
    <w:rsid w:val="00C902AA"/>
    <w:rsid w:val="00C9757A"/>
    <w:rsid w:val="00CA4593"/>
    <w:rsid w:val="00CB143C"/>
    <w:rsid w:val="00CD5157"/>
    <w:rsid w:val="00CE0565"/>
    <w:rsid w:val="00D27E9E"/>
    <w:rsid w:val="00D3570A"/>
    <w:rsid w:val="00D5261F"/>
    <w:rsid w:val="00D67A96"/>
    <w:rsid w:val="00D7471F"/>
    <w:rsid w:val="00D7643A"/>
    <w:rsid w:val="00D866B7"/>
    <w:rsid w:val="00D917DA"/>
    <w:rsid w:val="00DB0936"/>
    <w:rsid w:val="00DC522A"/>
    <w:rsid w:val="00DD32E1"/>
    <w:rsid w:val="00DE295C"/>
    <w:rsid w:val="00DE5B2C"/>
    <w:rsid w:val="00E17F8D"/>
    <w:rsid w:val="00E20E12"/>
    <w:rsid w:val="00E33146"/>
    <w:rsid w:val="00E430E9"/>
    <w:rsid w:val="00E831E8"/>
    <w:rsid w:val="00E83E44"/>
    <w:rsid w:val="00E9114D"/>
    <w:rsid w:val="00EA0D1A"/>
    <w:rsid w:val="00EA2EC0"/>
    <w:rsid w:val="00EB476A"/>
    <w:rsid w:val="00EB63E4"/>
    <w:rsid w:val="00EC71D4"/>
    <w:rsid w:val="00ED0937"/>
    <w:rsid w:val="00ED4BC2"/>
    <w:rsid w:val="00EF146D"/>
    <w:rsid w:val="00F150D4"/>
    <w:rsid w:val="00F30799"/>
    <w:rsid w:val="00F33917"/>
    <w:rsid w:val="00F3534B"/>
    <w:rsid w:val="00F44E85"/>
    <w:rsid w:val="00F45E12"/>
    <w:rsid w:val="00F605F4"/>
    <w:rsid w:val="00F63C95"/>
    <w:rsid w:val="00F65FC0"/>
    <w:rsid w:val="00F71095"/>
    <w:rsid w:val="00F81E37"/>
    <w:rsid w:val="00FB11B8"/>
    <w:rsid w:val="00FB7571"/>
    <w:rsid w:val="00FD549E"/>
    <w:rsid w:val="00FE0A68"/>
    <w:rsid w:val="00FE5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6F949"/>
  <w15:chartTrackingRefBased/>
  <w15:docId w15:val="{80E3703C-3D18-4D76-8BD1-8DF87A851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5FC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A0D1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3FB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65FC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65FC0"/>
    <w:rPr>
      <w:rFonts w:eastAsiaTheme="minorEastAsia"/>
      <w:lang w:val="en-US"/>
    </w:rPr>
  </w:style>
  <w:style w:type="character" w:customStyle="1" w:styleId="Heading1Char">
    <w:name w:val="Heading 1 Char"/>
    <w:basedOn w:val="DefaultParagraphFont"/>
    <w:link w:val="Heading1"/>
    <w:uiPriority w:val="9"/>
    <w:rsid w:val="00F65FC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5FC0"/>
    <w:pPr>
      <w:outlineLvl w:val="9"/>
    </w:pPr>
    <w:rPr>
      <w:lang w:val="en-US"/>
    </w:rPr>
  </w:style>
  <w:style w:type="paragraph" w:styleId="TOC1">
    <w:name w:val="toc 1"/>
    <w:basedOn w:val="Normal"/>
    <w:next w:val="Normal"/>
    <w:autoRedefine/>
    <w:uiPriority w:val="39"/>
    <w:unhideWhenUsed/>
    <w:rsid w:val="002B1BDF"/>
    <w:pPr>
      <w:spacing w:after="100"/>
    </w:pPr>
  </w:style>
  <w:style w:type="character" w:styleId="Hyperlink">
    <w:name w:val="Hyperlink"/>
    <w:basedOn w:val="DefaultParagraphFont"/>
    <w:uiPriority w:val="99"/>
    <w:unhideWhenUsed/>
    <w:rsid w:val="002B1BDF"/>
    <w:rPr>
      <w:color w:val="0563C1" w:themeColor="hyperlink"/>
      <w:u w:val="single"/>
    </w:rPr>
  </w:style>
  <w:style w:type="character" w:customStyle="1" w:styleId="Heading2Char">
    <w:name w:val="Heading 2 Char"/>
    <w:basedOn w:val="DefaultParagraphFont"/>
    <w:link w:val="Heading2"/>
    <w:uiPriority w:val="9"/>
    <w:rsid w:val="00EA0D1A"/>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A0D1A"/>
    <w:pPr>
      <w:ind w:left="720"/>
      <w:contextualSpacing/>
    </w:pPr>
  </w:style>
  <w:style w:type="paragraph" w:styleId="Bibliography">
    <w:name w:val="Bibliography"/>
    <w:basedOn w:val="Normal"/>
    <w:next w:val="Normal"/>
    <w:uiPriority w:val="37"/>
    <w:unhideWhenUsed/>
    <w:rsid w:val="00EA0D1A"/>
  </w:style>
  <w:style w:type="paragraph" w:styleId="Caption">
    <w:name w:val="caption"/>
    <w:basedOn w:val="Normal"/>
    <w:next w:val="Normal"/>
    <w:uiPriority w:val="35"/>
    <w:unhideWhenUsed/>
    <w:qFormat/>
    <w:rsid w:val="00952FFB"/>
    <w:pPr>
      <w:spacing w:after="200" w:line="240" w:lineRule="auto"/>
    </w:pPr>
    <w:rPr>
      <w:i/>
      <w:iCs/>
      <w:color w:val="44546A" w:themeColor="text2"/>
      <w:sz w:val="18"/>
      <w:szCs w:val="18"/>
    </w:rPr>
  </w:style>
  <w:style w:type="table" w:styleId="TableGrid">
    <w:name w:val="Table Grid"/>
    <w:basedOn w:val="TableNormal"/>
    <w:uiPriority w:val="39"/>
    <w:rsid w:val="000B7A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675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75E9"/>
  </w:style>
  <w:style w:type="paragraph" w:styleId="Footer">
    <w:name w:val="footer"/>
    <w:basedOn w:val="Normal"/>
    <w:link w:val="FooterChar"/>
    <w:uiPriority w:val="99"/>
    <w:unhideWhenUsed/>
    <w:rsid w:val="009675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75E9"/>
  </w:style>
  <w:style w:type="paragraph" w:styleId="TOC2">
    <w:name w:val="toc 2"/>
    <w:basedOn w:val="Normal"/>
    <w:next w:val="Normal"/>
    <w:autoRedefine/>
    <w:uiPriority w:val="39"/>
    <w:unhideWhenUsed/>
    <w:rsid w:val="00F150D4"/>
    <w:pPr>
      <w:spacing w:after="100"/>
      <w:ind w:left="220"/>
    </w:pPr>
  </w:style>
  <w:style w:type="character" w:customStyle="1" w:styleId="Heading3Char">
    <w:name w:val="Heading 3 Char"/>
    <w:basedOn w:val="DefaultParagraphFont"/>
    <w:link w:val="Heading3"/>
    <w:uiPriority w:val="9"/>
    <w:rsid w:val="001C3FB3"/>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A70333"/>
    <w:rPr>
      <w:color w:val="605E5C"/>
      <w:shd w:val="clear" w:color="auto" w:fill="E1DFDD"/>
    </w:rPr>
  </w:style>
  <w:style w:type="character" w:styleId="FollowedHyperlink">
    <w:name w:val="FollowedHyperlink"/>
    <w:basedOn w:val="DefaultParagraphFont"/>
    <w:uiPriority w:val="99"/>
    <w:semiHidden/>
    <w:unhideWhenUsed/>
    <w:rsid w:val="00BB402C"/>
    <w:rPr>
      <w:color w:val="954F72" w:themeColor="followedHyperlink"/>
      <w:u w:val="single"/>
    </w:rPr>
  </w:style>
  <w:style w:type="paragraph" w:styleId="TOC3">
    <w:name w:val="toc 3"/>
    <w:basedOn w:val="Normal"/>
    <w:next w:val="Normal"/>
    <w:autoRedefine/>
    <w:uiPriority w:val="39"/>
    <w:unhideWhenUsed/>
    <w:rsid w:val="00073852"/>
    <w:pPr>
      <w:spacing w:after="100"/>
      <w:ind w:left="440"/>
    </w:pPr>
  </w:style>
  <w:style w:type="character" w:styleId="PlaceholderText">
    <w:name w:val="Placeholder Text"/>
    <w:basedOn w:val="DefaultParagraphFont"/>
    <w:uiPriority w:val="99"/>
    <w:semiHidden/>
    <w:rsid w:val="0008321A"/>
    <w:rPr>
      <w:color w:val="808080"/>
    </w:rPr>
  </w:style>
  <w:style w:type="paragraph" w:styleId="TableofFigures">
    <w:name w:val="table of figures"/>
    <w:basedOn w:val="Normal"/>
    <w:next w:val="Normal"/>
    <w:uiPriority w:val="99"/>
    <w:unhideWhenUsed/>
    <w:rsid w:val="009601A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3045">
      <w:bodyDiv w:val="1"/>
      <w:marLeft w:val="0"/>
      <w:marRight w:val="0"/>
      <w:marTop w:val="0"/>
      <w:marBottom w:val="0"/>
      <w:divBdr>
        <w:top w:val="none" w:sz="0" w:space="0" w:color="auto"/>
        <w:left w:val="none" w:sz="0" w:space="0" w:color="auto"/>
        <w:bottom w:val="none" w:sz="0" w:space="0" w:color="auto"/>
        <w:right w:val="none" w:sz="0" w:space="0" w:color="auto"/>
      </w:divBdr>
    </w:div>
    <w:div w:id="20591784">
      <w:bodyDiv w:val="1"/>
      <w:marLeft w:val="0"/>
      <w:marRight w:val="0"/>
      <w:marTop w:val="0"/>
      <w:marBottom w:val="0"/>
      <w:divBdr>
        <w:top w:val="none" w:sz="0" w:space="0" w:color="auto"/>
        <w:left w:val="none" w:sz="0" w:space="0" w:color="auto"/>
        <w:bottom w:val="none" w:sz="0" w:space="0" w:color="auto"/>
        <w:right w:val="none" w:sz="0" w:space="0" w:color="auto"/>
      </w:divBdr>
    </w:div>
    <w:div w:id="48303773">
      <w:bodyDiv w:val="1"/>
      <w:marLeft w:val="0"/>
      <w:marRight w:val="0"/>
      <w:marTop w:val="0"/>
      <w:marBottom w:val="0"/>
      <w:divBdr>
        <w:top w:val="none" w:sz="0" w:space="0" w:color="auto"/>
        <w:left w:val="none" w:sz="0" w:space="0" w:color="auto"/>
        <w:bottom w:val="none" w:sz="0" w:space="0" w:color="auto"/>
        <w:right w:val="none" w:sz="0" w:space="0" w:color="auto"/>
      </w:divBdr>
    </w:div>
    <w:div w:id="87625684">
      <w:bodyDiv w:val="1"/>
      <w:marLeft w:val="0"/>
      <w:marRight w:val="0"/>
      <w:marTop w:val="0"/>
      <w:marBottom w:val="0"/>
      <w:divBdr>
        <w:top w:val="none" w:sz="0" w:space="0" w:color="auto"/>
        <w:left w:val="none" w:sz="0" w:space="0" w:color="auto"/>
        <w:bottom w:val="none" w:sz="0" w:space="0" w:color="auto"/>
        <w:right w:val="none" w:sz="0" w:space="0" w:color="auto"/>
      </w:divBdr>
    </w:div>
    <w:div w:id="99840020">
      <w:bodyDiv w:val="1"/>
      <w:marLeft w:val="0"/>
      <w:marRight w:val="0"/>
      <w:marTop w:val="0"/>
      <w:marBottom w:val="0"/>
      <w:divBdr>
        <w:top w:val="none" w:sz="0" w:space="0" w:color="auto"/>
        <w:left w:val="none" w:sz="0" w:space="0" w:color="auto"/>
        <w:bottom w:val="none" w:sz="0" w:space="0" w:color="auto"/>
        <w:right w:val="none" w:sz="0" w:space="0" w:color="auto"/>
      </w:divBdr>
    </w:div>
    <w:div w:id="103428800">
      <w:bodyDiv w:val="1"/>
      <w:marLeft w:val="0"/>
      <w:marRight w:val="0"/>
      <w:marTop w:val="0"/>
      <w:marBottom w:val="0"/>
      <w:divBdr>
        <w:top w:val="none" w:sz="0" w:space="0" w:color="auto"/>
        <w:left w:val="none" w:sz="0" w:space="0" w:color="auto"/>
        <w:bottom w:val="none" w:sz="0" w:space="0" w:color="auto"/>
        <w:right w:val="none" w:sz="0" w:space="0" w:color="auto"/>
      </w:divBdr>
    </w:div>
    <w:div w:id="134833829">
      <w:bodyDiv w:val="1"/>
      <w:marLeft w:val="0"/>
      <w:marRight w:val="0"/>
      <w:marTop w:val="0"/>
      <w:marBottom w:val="0"/>
      <w:divBdr>
        <w:top w:val="none" w:sz="0" w:space="0" w:color="auto"/>
        <w:left w:val="none" w:sz="0" w:space="0" w:color="auto"/>
        <w:bottom w:val="none" w:sz="0" w:space="0" w:color="auto"/>
        <w:right w:val="none" w:sz="0" w:space="0" w:color="auto"/>
      </w:divBdr>
    </w:div>
    <w:div w:id="151020846">
      <w:bodyDiv w:val="1"/>
      <w:marLeft w:val="0"/>
      <w:marRight w:val="0"/>
      <w:marTop w:val="0"/>
      <w:marBottom w:val="0"/>
      <w:divBdr>
        <w:top w:val="none" w:sz="0" w:space="0" w:color="auto"/>
        <w:left w:val="none" w:sz="0" w:space="0" w:color="auto"/>
        <w:bottom w:val="none" w:sz="0" w:space="0" w:color="auto"/>
        <w:right w:val="none" w:sz="0" w:space="0" w:color="auto"/>
      </w:divBdr>
    </w:div>
    <w:div w:id="155851772">
      <w:bodyDiv w:val="1"/>
      <w:marLeft w:val="0"/>
      <w:marRight w:val="0"/>
      <w:marTop w:val="0"/>
      <w:marBottom w:val="0"/>
      <w:divBdr>
        <w:top w:val="none" w:sz="0" w:space="0" w:color="auto"/>
        <w:left w:val="none" w:sz="0" w:space="0" w:color="auto"/>
        <w:bottom w:val="none" w:sz="0" w:space="0" w:color="auto"/>
        <w:right w:val="none" w:sz="0" w:space="0" w:color="auto"/>
      </w:divBdr>
    </w:div>
    <w:div w:id="170875926">
      <w:bodyDiv w:val="1"/>
      <w:marLeft w:val="0"/>
      <w:marRight w:val="0"/>
      <w:marTop w:val="0"/>
      <w:marBottom w:val="0"/>
      <w:divBdr>
        <w:top w:val="none" w:sz="0" w:space="0" w:color="auto"/>
        <w:left w:val="none" w:sz="0" w:space="0" w:color="auto"/>
        <w:bottom w:val="none" w:sz="0" w:space="0" w:color="auto"/>
        <w:right w:val="none" w:sz="0" w:space="0" w:color="auto"/>
      </w:divBdr>
    </w:div>
    <w:div w:id="173495146">
      <w:bodyDiv w:val="1"/>
      <w:marLeft w:val="0"/>
      <w:marRight w:val="0"/>
      <w:marTop w:val="0"/>
      <w:marBottom w:val="0"/>
      <w:divBdr>
        <w:top w:val="none" w:sz="0" w:space="0" w:color="auto"/>
        <w:left w:val="none" w:sz="0" w:space="0" w:color="auto"/>
        <w:bottom w:val="none" w:sz="0" w:space="0" w:color="auto"/>
        <w:right w:val="none" w:sz="0" w:space="0" w:color="auto"/>
      </w:divBdr>
    </w:div>
    <w:div w:id="183057940">
      <w:bodyDiv w:val="1"/>
      <w:marLeft w:val="0"/>
      <w:marRight w:val="0"/>
      <w:marTop w:val="0"/>
      <w:marBottom w:val="0"/>
      <w:divBdr>
        <w:top w:val="none" w:sz="0" w:space="0" w:color="auto"/>
        <w:left w:val="none" w:sz="0" w:space="0" w:color="auto"/>
        <w:bottom w:val="none" w:sz="0" w:space="0" w:color="auto"/>
        <w:right w:val="none" w:sz="0" w:space="0" w:color="auto"/>
      </w:divBdr>
    </w:div>
    <w:div w:id="183131278">
      <w:bodyDiv w:val="1"/>
      <w:marLeft w:val="0"/>
      <w:marRight w:val="0"/>
      <w:marTop w:val="0"/>
      <w:marBottom w:val="0"/>
      <w:divBdr>
        <w:top w:val="none" w:sz="0" w:space="0" w:color="auto"/>
        <w:left w:val="none" w:sz="0" w:space="0" w:color="auto"/>
        <w:bottom w:val="none" w:sz="0" w:space="0" w:color="auto"/>
        <w:right w:val="none" w:sz="0" w:space="0" w:color="auto"/>
      </w:divBdr>
    </w:div>
    <w:div w:id="203955068">
      <w:bodyDiv w:val="1"/>
      <w:marLeft w:val="0"/>
      <w:marRight w:val="0"/>
      <w:marTop w:val="0"/>
      <w:marBottom w:val="0"/>
      <w:divBdr>
        <w:top w:val="none" w:sz="0" w:space="0" w:color="auto"/>
        <w:left w:val="none" w:sz="0" w:space="0" w:color="auto"/>
        <w:bottom w:val="none" w:sz="0" w:space="0" w:color="auto"/>
        <w:right w:val="none" w:sz="0" w:space="0" w:color="auto"/>
      </w:divBdr>
    </w:div>
    <w:div w:id="211037665">
      <w:bodyDiv w:val="1"/>
      <w:marLeft w:val="0"/>
      <w:marRight w:val="0"/>
      <w:marTop w:val="0"/>
      <w:marBottom w:val="0"/>
      <w:divBdr>
        <w:top w:val="none" w:sz="0" w:space="0" w:color="auto"/>
        <w:left w:val="none" w:sz="0" w:space="0" w:color="auto"/>
        <w:bottom w:val="none" w:sz="0" w:space="0" w:color="auto"/>
        <w:right w:val="none" w:sz="0" w:space="0" w:color="auto"/>
      </w:divBdr>
    </w:div>
    <w:div w:id="225460485">
      <w:bodyDiv w:val="1"/>
      <w:marLeft w:val="0"/>
      <w:marRight w:val="0"/>
      <w:marTop w:val="0"/>
      <w:marBottom w:val="0"/>
      <w:divBdr>
        <w:top w:val="none" w:sz="0" w:space="0" w:color="auto"/>
        <w:left w:val="none" w:sz="0" w:space="0" w:color="auto"/>
        <w:bottom w:val="none" w:sz="0" w:space="0" w:color="auto"/>
        <w:right w:val="none" w:sz="0" w:space="0" w:color="auto"/>
      </w:divBdr>
    </w:div>
    <w:div w:id="227111394">
      <w:bodyDiv w:val="1"/>
      <w:marLeft w:val="0"/>
      <w:marRight w:val="0"/>
      <w:marTop w:val="0"/>
      <w:marBottom w:val="0"/>
      <w:divBdr>
        <w:top w:val="none" w:sz="0" w:space="0" w:color="auto"/>
        <w:left w:val="none" w:sz="0" w:space="0" w:color="auto"/>
        <w:bottom w:val="none" w:sz="0" w:space="0" w:color="auto"/>
        <w:right w:val="none" w:sz="0" w:space="0" w:color="auto"/>
      </w:divBdr>
    </w:div>
    <w:div w:id="235940970">
      <w:bodyDiv w:val="1"/>
      <w:marLeft w:val="0"/>
      <w:marRight w:val="0"/>
      <w:marTop w:val="0"/>
      <w:marBottom w:val="0"/>
      <w:divBdr>
        <w:top w:val="none" w:sz="0" w:space="0" w:color="auto"/>
        <w:left w:val="none" w:sz="0" w:space="0" w:color="auto"/>
        <w:bottom w:val="none" w:sz="0" w:space="0" w:color="auto"/>
        <w:right w:val="none" w:sz="0" w:space="0" w:color="auto"/>
      </w:divBdr>
    </w:div>
    <w:div w:id="241333605">
      <w:bodyDiv w:val="1"/>
      <w:marLeft w:val="0"/>
      <w:marRight w:val="0"/>
      <w:marTop w:val="0"/>
      <w:marBottom w:val="0"/>
      <w:divBdr>
        <w:top w:val="none" w:sz="0" w:space="0" w:color="auto"/>
        <w:left w:val="none" w:sz="0" w:space="0" w:color="auto"/>
        <w:bottom w:val="none" w:sz="0" w:space="0" w:color="auto"/>
        <w:right w:val="none" w:sz="0" w:space="0" w:color="auto"/>
      </w:divBdr>
    </w:div>
    <w:div w:id="263928330">
      <w:bodyDiv w:val="1"/>
      <w:marLeft w:val="0"/>
      <w:marRight w:val="0"/>
      <w:marTop w:val="0"/>
      <w:marBottom w:val="0"/>
      <w:divBdr>
        <w:top w:val="none" w:sz="0" w:space="0" w:color="auto"/>
        <w:left w:val="none" w:sz="0" w:space="0" w:color="auto"/>
        <w:bottom w:val="none" w:sz="0" w:space="0" w:color="auto"/>
        <w:right w:val="none" w:sz="0" w:space="0" w:color="auto"/>
      </w:divBdr>
    </w:div>
    <w:div w:id="311060956">
      <w:bodyDiv w:val="1"/>
      <w:marLeft w:val="0"/>
      <w:marRight w:val="0"/>
      <w:marTop w:val="0"/>
      <w:marBottom w:val="0"/>
      <w:divBdr>
        <w:top w:val="none" w:sz="0" w:space="0" w:color="auto"/>
        <w:left w:val="none" w:sz="0" w:space="0" w:color="auto"/>
        <w:bottom w:val="none" w:sz="0" w:space="0" w:color="auto"/>
        <w:right w:val="none" w:sz="0" w:space="0" w:color="auto"/>
      </w:divBdr>
    </w:div>
    <w:div w:id="322129624">
      <w:bodyDiv w:val="1"/>
      <w:marLeft w:val="0"/>
      <w:marRight w:val="0"/>
      <w:marTop w:val="0"/>
      <w:marBottom w:val="0"/>
      <w:divBdr>
        <w:top w:val="none" w:sz="0" w:space="0" w:color="auto"/>
        <w:left w:val="none" w:sz="0" w:space="0" w:color="auto"/>
        <w:bottom w:val="none" w:sz="0" w:space="0" w:color="auto"/>
        <w:right w:val="none" w:sz="0" w:space="0" w:color="auto"/>
      </w:divBdr>
    </w:div>
    <w:div w:id="324627901">
      <w:bodyDiv w:val="1"/>
      <w:marLeft w:val="0"/>
      <w:marRight w:val="0"/>
      <w:marTop w:val="0"/>
      <w:marBottom w:val="0"/>
      <w:divBdr>
        <w:top w:val="none" w:sz="0" w:space="0" w:color="auto"/>
        <w:left w:val="none" w:sz="0" w:space="0" w:color="auto"/>
        <w:bottom w:val="none" w:sz="0" w:space="0" w:color="auto"/>
        <w:right w:val="none" w:sz="0" w:space="0" w:color="auto"/>
      </w:divBdr>
    </w:div>
    <w:div w:id="333384138">
      <w:bodyDiv w:val="1"/>
      <w:marLeft w:val="0"/>
      <w:marRight w:val="0"/>
      <w:marTop w:val="0"/>
      <w:marBottom w:val="0"/>
      <w:divBdr>
        <w:top w:val="none" w:sz="0" w:space="0" w:color="auto"/>
        <w:left w:val="none" w:sz="0" w:space="0" w:color="auto"/>
        <w:bottom w:val="none" w:sz="0" w:space="0" w:color="auto"/>
        <w:right w:val="none" w:sz="0" w:space="0" w:color="auto"/>
      </w:divBdr>
    </w:div>
    <w:div w:id="341202809">
      <w:bodyDiv w:val="1"/>
      <w:marLeft w:val="0"/>
      <w:marRight w:val="0"/>
      <w:marTop w:val="0"/>
      <w:marBottom w:val="0"/>
      <w:divBdr>
        <w:top w:val="none" w:sz="0" w:space="0" w:color="auto"/>
        <w:left w:val="none" w:sz="0" w:space="0" w:color="auto"/>
        <w:bottom w:val="none" w:sz="0" w:space="0" w:color="auto"/>
        <w:right w:val="none" w:sz="0" w:space="0" w:color="auto"/>
      </w:divBdr>
    </w:div>
    <w:div w:id="387539293">
      <w:bodyDiv w:val="1"/>
      <w:marLeft w:val="0"/>
      <w:marRight w:val="0"/>
      <w:marTop w:val="0"/>
      <w:marBottom w:val="0"/>
      <w:divBdr>
        <w:top w:val="none" w:sz="0" w:space="0" w:color="auto"/>
        <w:left w:val="none" w:sz="0" w:space="0" w:color="auto"/>
        <w:bottom w:val="none" w:sz="0" w:space="0" w:color="auto"/>
        <w:right w:val="none" w:sz="0" w:space="0" w:color="auto"/>
      </w:divBdr>
    </w:div>
    <w:div w:id="387846770">
      <w:bodyDiv w:val="1"/>
      <w:marLeft w:val="0"/>
      <w:marRight w:val="0"/>
      <w:marTop w:val="0"/>
      <w:marBottom w:val="0"/>
      <w:divBdr>
        <w:top w:val="none" w:sz="0" w:space="0" w:color="auto"/>
        <w:left w:val="none" w:sz="0" w:space="0" w:color="auto"/>
        <w:bottom w:val="none" w:sz="0" w:space="0" w:color="auto"/>
        <w:right w:val="none" w:sz="0" w:space="0" w:color="auto"/>
      </w:divBdr>
    </w:div>
    <w:div w:id="391541025">
      <w:bodyDiv w:val="1"/>
      <w:marLeft w:val="0"/>
      <w:marRight w:val="0"/>
      <w:marTop w:val="0"/>
      <w:marBottom w:val="0"/>
      <w:divBdr>
        <w:top w:val="none" w:sz="0" w:space="0" w:color="auto"/>
        <w:left w:val="none" w:sz="0" w:space="0" w:color="auto"/>
        <w:bottom w:val="none" w:sz="0" w:space="0" w:color="auto"/>
        <w:right w:val="none" w:sz="0" w:space="0" w:color="auto"/>
      </w:divBdr>
    </w:div>
    <w:div w:id="398603598">
      <w:bodyDiv w:val="1"/>
      <w:marLeft w:val="0"/>
      <w:marRight w:val="0"/>
      <w:marTop w:val="0"/>
      <w:marBottom w:val="0"/>
      <w:divBdr>
        <w:top w:val="none" w:sz="0" w:space="0" w:color="auto"/>
        <w:left w:val="none" w:sz="0" w:space="0" w:color="auto"/>
        <w:bottom w:val="none" w:sz="0" w:space="0" w:color="auto"/>
        <w:right w:val="none" w:sz="0" w:space="0" w:color="auto"/>
      </w:divBdr>
    </w:div>
    <w:div w:id="400563794">
      <w:bodyDiv w:val="1"/>
      <w:marLeft w:val="0"/>
      <w:marRight w:val="0"/>
      <w:marTop w:val="0"/>
      <w:marBottom w:val="0"/>
      <w:divBdr>
        <w:top w:val="none" w:sz="0" w:space="0" w:color="auto"/>
        <w:left w:val="none" w:sz="0" w:space="0" w:color="auto"/>
        <w:bottom w:val="none" w:sz="0" w:space="0" w:color="auto"/>
        <w:right w:val="none" w:sz="0" w:space="0" w:color="auto"/>
      </w:divBdr>
    </w:div>
    <w:div w:id="414598240">
      <w:bodyDiv w:val="1"/>
      <w:marLeft w:val="0"/>
      <w:marRight w:val="0"/>
      <w:marTop w:val="0"/>
      <w:marBottom w:val="0"/>
      <w:divBdr>
        <w:top w:val="none" w:sz="0" w:space="0" w:color="auto"/>
        <w:left w:val="none" w:sz="0" w:space="0" w:color="auto"/>
        <w:bottom w:val="none" w:sz="0" w:space="0" w:color="auto"/>
        <w:right w:val="none" w:sz="0" w:space="0" w:color="auto"/>
      </w:divBdr>
    </w:div>
    <w:div w:id="440150861">
      <w:bodyDiv w:val="1"/>
      <w:marLeft w:val="0"/>
      <w:marRight w:val="0"/>
      <w:marTop w:val="0"/>
      <w:marBottom w:val="0"/>
      <w:divBdr>
        <w:top w:val="none" w:sz="0" w:space="0" w:color="auto"/>
        <w:left w:val="none" w:sz="0" w:space="0" w:color="auto"/>
        <w:bottom w:val="none" w:sz="0" w:space="0" w:color="auto"/>
        <w:right w:val="none" w:sz="0" w:space="0" w:color="auto"/>
      </w:divBdr>
    </w:div>
    <w:div w:id="440300964">
      <w:bodyDiv w:val="1"/>
      <w:marLeft w:val="0"/>
      <w:marRight w:val="0"/>
      <w:marTop w:val="0"/>
      <w:marBottom w:val="0"/>
      <w:divBdr>
        <w:top w:val="none" w:sz="0" w:space="0" w:color="auto"/>
        <w:left w:val="none" w:sz="0" w:space="0" w:color="auto"/>
        <w:bottom w:val="none" w:sz="0" w:space="0" w:color="auto"/>
        <w:right w:val="none" w:sz="0" w:space="0" w:color="auto"/>
      </w:divBdr>
    </w:div>
    <w:div w:id="456877262">
      <w:bodyDiv w:val="1"/>
      <w:marLeft w:val="0"/>
      <w:marRight w:val="0"/>
      <w:marTop w:val="0"/>
      <w:marBottom w:val="0"/>
      <w:divBdr>
        <w:top w:val="none" w:sz="0" w:space="0" w:color="auto"/>
        <w:left w:val="none" w:sz="0" w:space="0" w:color="auto"/>
        <w:bottom w:val="none" w:sz="0" w:space="0" w:color="auto"/>
        <w:right w:val="none" w:sz="0" w:space="0" w:color="auto"/>
      </w:divBdr>
    </w:div>
    <w:div w:id="463038889">
      <w:bodyDiv w:val="1"/>
      <w:marLeft w:val="0"/>
      <w:marRight w:val="0"/>
      <w:marTop w:val="0"/>
      <w:marBottom w:val="0"/>
      <w:divBdr>
        <w:top w:val="none" w:sz="0" w:space="0" w:color="auto"/>
        <w:left w:val="none" w:sz="0" w:space="0" w:color="auto"/>
        <w:bottom w:val="none" w:sz="0" w:space="0" w:color="auto"/>
        <w:right w:val="none" w:sz="0" w:space="0" w:color="auto"/>
      </w:divBdr>
    </w:div>
    <w:div w:id="474029437">
      <w:bodyDiv w:val="1"/>
      <w:marLeft w:val="0"/>
      <w:marRight w:val="0"/>
      <w:marTop w:val="0"/>
      <w:marBottom w:val="0"/>
      <w:divBdr>
        <w:top w:val="none" w:sz="0" w:space="0" w:color="auto"/>
        <w:left w:val="none" w:sz="0" w:space="0" w:color="auto"/>
        <w:bottom w:val="none" w:sz="0" w:space="0" w:color="auto"/>
        <w:right w:val="none" w:sz="0" w:space="0" w:color="auto"/>
      </w:divBdr>
    </w:div>
    <w:div w:id="489058930">
      <w:bodyDiv w:val="1"/>
      <w:marLeft w:val="0"/>
      <w:marRight w:val="0"/>
      <w:marTop w:val="0"/>
      <w:marBottom w:val="0"/>
      <w:divBdr>
        <w:top w:val="none" w:sz="0" w:space="0" w:color="auto"/>
        <w:left w:val="none" w:sz="0" w:space="0" w:color="auto"/>
        <w:bottom w:val="none" w:sz="0" w:space="0" w:color="auto"/>
        <w:right w:val="none" w:sz="0" w:space="0" w:color="auto"/>
      </w:divBdr>
    </w:div>
    <w:div w:id="502670315">
      <w:bodyDiv w:val="1"/>
      <w:marLeft w:val="0"/>
      <w:marRight w:val="0"/>
      <w:marTop w:val="0"/>
      <w:marBottom w:val="0"/>
      <w:divBdr>
        <w:top w:val="none" w:sz="0" w:space="0" w:color="auto"/>
        <w:left w:val="none" w:sz="0" w:space="0" w:color="auto"/>
        <w:bottom w:val="none" w:sz="0" w:space="0" w:color="auto"/>
        <w:right w:val="none" w:sz="0" w:space="0" w:color="auto"/>
      </w:divBdr>
    </w:div>
    <w:div w:id="526257654">
      <w:bodyDiv w:val="1"/>
      <w:marLeft w:val="0"/>
      <w:marRight w:val="0"/>
      <w:marTop w:val="0"/>
      <w:marBottom w:val="0"/>
      <w:divBdr>
        <w:top w:val="none" w:sz="0" w:space="0" w:color="auto"/>
        <w:left w:val="none" w:sz="0" w:space="0" w:color="auto"/>
        <w:bottom w:val="none" w:sz="0" w:space="0" w:color="auto"/>
        <w:right w:val="none" w:sz="0" w:space="0" w:color="auto"/>
      </w:divBdr>
    </w:div>
    <w:div w:id="533999487">
      <w:bodyDiv w:val="1"/>
      <w:marLeft w:val="0"/>
      <w:marRight w:val="0"/>
      <w:marTop w:val="0"/>
      <w:marBottom w:val="0"/>
      <w:divBdr>
        <w:top w:val="none" w:sz="0" w:space="0" w:color="auto"/>
        <w:left w:val="none" w:sz="0" w:space="0" w:color="auto"/>
        <w:bottom w:val="none" w:sz="0" w:space="0" w:color="auto"/>
        <w:right w:val="none" w:sz="0" w:space="0" w:color="auto"/>
      </w:divBdr>
    </w:div>
    <w:div w:id="538711544">
      <w:bodyDiv w:val="1"/>
      <w:marLeft w:val="0"/>
      <w:marRight w:val="0"/>
      <w:marTop w:val="0"/>
      <w:marBottom w:val="0"/>
      <w:divBdr>
        <w:top w:val="none" w:sz="0" w:space="0" w:color="auto"/>
        <w:left w:val="none" w:sz="0" w:space="0" w:color="auto"/>
        <w:bottom w:val="none" w:sz="0" w:space="0" w:color="auto"/>
        <w:right w:val="none" w:sz="0" w:space="0" w:color="auto"/>
      </w:divBdr>
    </w:div>
    <w:div w:id="565728348">
      <w:bodyDiv w:val="1"/>
      <w:marLeft w:val="0"/>
      <w:marRight w:val="0"/>
      <w:marTop w:val="0"/>
      <w:marBottom w:val="0"/>
      <w:divBdr>
        <w:top w:val="none" w:sz="0" w:space="0" w:color="auto"/>
        <w:left w:val="none" w:sz="0" w:space="0" w:color="auto"/>
        <w:bottom w:val="none" w:sz="0" w:space="0" w:color="auto"/>
        <w:right w:val="none" w:sz="0" w:space="0" w:color="auto"/>
      </w:divBdr>
    </w:div>
    <w:div w:id="566569212">
      <w:bodyDiv w:val="1"/>
      <w:marLeft w:val="0"/>
      <w:marRight w:val="0"/>
      <w:marTop w:val="0"/>
      <w:marBottom w:val="0"/>
      <w:divBdr>
        <w:top w:val="none" w:sz="0" w:space="0" w:color="auto"/>
        <w:left w:val="none" w:sz="0" w:space="0" w:color="auto"/>
        <w:bottom w:val="none" w:sz="0" w:space="0" w:color="auto"/>
        <w:right w:val="none" w:sz="0" w:space="0" w:color="auto"/>
      </w:divBdr>
    </w:div>
    <w:div w:id="576866084">
      <w:bodyDiv w:val="1"/>
      <w:marLeft w:val="0"/>
      <w:marRight w:val="0"/>
      <w:marTop w:val="0"/>
      <w:marBottom w:val="0"/>
      <w:divBdr>
        <w:top w:val="none" w:sz="0" w:space="0" w:color="auto"/>
        <w:left w:val="none" w:sz="0" w:space="0" w:color="auto"/>
        <w:bottom w:val="none" w:sz="0" w:space="0" w:color="auto"/>
        <w:right w:val="none" w:sz="0" w:space="0" w:color="auto"/>
      </w:divBdr>
    </w:div>
    <w:div w:id="579370077">
      <w:bodyDiv w:val="1"/>
      <w:marLeft w:val="0"/>
      <w:marRight w:val="0"/>
      <w:marTop w:val="0"/>
      <w:marBottom w:val="0"/>
      <w:divBdr>
        <w:top w:val="none" w:sz="0" w:space="0" w:color="auto"/>
        <w:left w:val="none" w:sz="0" w:space="0" w:color="auto"/>
        <w:bottom w:val="none" w:sz="0" w:space="0" w:color="auto"/>
        <w:right w:val="none" w:sz="0" w:space="0" w:color="auto"/>
      </w:divBdr>
    </w:div>
    <w:div w:id="579370901">
      <w:bodyDiv w:val="1"/>
      <w:marLeft w:val="0"/>
      <w:marRight w:val="0"/>
      <w:marTop w:val="0"/>
      <w:marBottom w:val="0"/>
      <w:divBdr>
        <w:top w:val="none" w:sz="0" w:space="0" w:color="auto"/>
        <w:left w:val="none" w:sz="0" w:space="0" w:color="auto"/>
        <w:bottom w:val="none" w:sz="0" w:space="0" w:color="auto"/>
        <w:right w:val="none" w:sz="0" w:space="0" w:color="auto"/>
      </w:divBdr>
    </w:div>
    <w:div w:id="599684426">
      <w:bodyDiv w:val="1"/>
      <w:marLeft w:val="0"/>
      <w:marRight w:val="0"/>
      <w:marTop w:val="0"/>
      <w:marBottom w:val="0"/>
      <w:divBdr>
        <w:top w:val="none" w:sz="0" w:space="0" w:color="auto"/>
        <w:left w:val="none" w:sz="0" w:space="0" w:color="auto"/>
        <w:bottom w:val="none" w:sz="0" w:space="0" w:color="auto"/>
        <w:right w:val="none" w:sz="0" w:space="0" w:color="auto"/>
      </w:divBdr>
    </w:div>
    <w:div w:id="603877655">
      <w:bodyDiv w:val="1"/>
      <w:marLeft w:val="0"/>
      <w:marRight w:val="0"/>
      <w:marTop w:val="0"/>
      <w:marBottom w:val="0"/>
      <w:divBdr>
        <w:top w:val="none" w:sz="0" w:space="0" w:color="auto"/>
        <w:left w:val="none" w:sz="0" w:space="0" w:color="auto"/>
        <w:bottom w:val="none" w:sz="0" w:space="0" w:color="auto"/>
        <w:right w:val="none" w:sz="0" w:space="0" w:color="auto"/>
      </w:divBdr>
    </w:div>
    <w:div w:id="606041106">
      <w:bodyDiv w:val="1"/>
      <w:marLeft w:val="0"/>
      <w:marRight w:val="0"/>
      <w:marTop w:val="0"/>
      <w:marBottom w:val="0"/>
      <w:divBdr>
        <w:top w:val="none" w:sz="0" w:space="0" w:color="auto"/>
        <w:left w:val="none" w:sz="0" w:space="0" w:color="auto"/>
        <w:bottom w:val="none" w:sz="0" w:space="0" w:color="auto"/>
        <w:right w:val="none" w:sz="0" w:space="0" w:color="auto"/>
      </w:divBdr>
    </w:div>
    <w:div w:id="612980425">
      <w:bodyDiv w:val="1"/>
      <w:marLeft w:val="0"/>
      <w:marRight w:val="0"/>
      <w:marTop w:val="0"/>
      <w:marBottom w:val="0"/>
      <w:divBdr>
        <w:top w:val="none" w:sz="0" w:space="0" w:color="auto"/>
        <w:left w:val="none" w:sz="0" w:space="0" w:color="auto"/>
        <w:bottom w:val="none" w:sz="0" w:space="0" w:color="auto"/>
        <w:right w:val="none" w:sz="0" w:space="0" w:color="auto"/>
      </w:divBdr>
    </w:div>
    <w:div w:id="617107876">
      <w:bodyDiv w:val="1"/>
      <w:marLeft w:val="0"/>
      <w:marRight w:val="0"/>
      <w:marTop w:val="0"/>
      <w:marBottom w:val="0"/>
      <w:divBdr>
        <w:top w:val="none" w:sz="0" w:space="0" w:color="auto"/>
        <w:left w:val="none" w:sz="0" w:space="0" w:color="auto"/>
        <w:bottom w:val="none" w:sz="0" w:space="0" w:color="auto"/>
        <w:right w:val="none" w:sz="0" w:space="0" w:color="auto"/>
      </w:divBdr>
    </w:div>
    <w:div w:id="623584267">
      <w:bodyDiv w:val="1"/>
      <w:marLeft w:val="0"/>
      <w:marRight w:val="0"/>
      <w:marTop w:val="0"/>
      <w:marBottom w:val="0"/>
      <w:divBdr>
        <w:top w:val="none" w:sz="0" w:space="0" w:color="auto"/>
        <w:left w:val="none" w:sz="0" w:space="0" w:color="auto"/>
        <w:bottom w:val="none" w:sz="0" w:space="0" w:color="auto"/>
        <w:right w:val="none" w:sz="0" w:space="0" w:color="auto"/>
      </w:divBdr>
    </w:div>
    <w:div w:id="638072154">
      <w:bodyDiv w:val="1"/>
      <w:marLeft w:val="0"/>
      <w:marRight w:val="0"/>
      <w:marTop w:val="0"/>
      <w:marBottom w:val="0"/>
      <w:divBdr>
        <w:top w:val="none" w:sz="0" w:space="0" w:color="auto"/>
        <w:left w:val="none" w:sz="0" w:space="0" w:color="auto"/>
        <w:bottom w:val="none" w:sz="0" w:space="0" w:color="auto"/>
        <w:right w:val="none" w:sz="0" w:space="0" w:color="auto"/>
      </w:divBdr>
    </w:div>
    <w:div w:id="643895576">
      <w:bodyDiv w:val="1"/>
      <w:marLeft w:val="0"/>
      <w:marRight w:val="0"/>
      <w:marTop w:val="0"/>
      <w:marBottom w:val="0"/>
      <w:divBdr>
        <w:top w:val="none" w:sz="0" w:space="0" w:color="auto"/>
        <w:left w:val="none" w:sz="0" w:space="0" w:color="auto"/>
        <w:bottom w:val="none" w:sz="0" w:space="0" w:color="auto"/>
        <w:right w:val="none" w:sz="0" w:space="0" w:color="auto"/>
      </w:divBdr>
    </w:div>
    <w:div w:id="675229266">
      <w:bodyDiv w:val="1"/>
      <w:marLeft w:val="0"/>
      <w:marRight w:val="0"/>
      <w:marTop w:val="0"/>
      <w:marBottom w:val="0"/>
      <w:divBdr>
        <w:top w:val="none" w:sz="0" w:space="0" w:color="auto"/>
        <w:left w:val="none" w:sz="0" w:space="0" w:color="auto"/>
        <w:bottom w:val="none" w:sz="0" w:space="0" w:color="auto"/>
        <w:right w:val="none" w:sz="0" w:space="0" w:color="auto"/>
      </w:divBdr>
    </w:div>
    <w:div w:id="691881999">
      <w:bodyDiv w:val="1"/>
      <w:marLeft w:val="0"/>
      <w:marRight w:val="0"/>
      <w:marTop w:val="0"/>
      <w:marBottom w:val="0"/>
      <w:divBdr>
        <w:top w:val="none" w:sz="0" w:space="0" w:color="auto"/>
        <w:left w:val="none" w:sz="0" w:space="0" w:color="auto"/>
        <w:bottom w:val="none" w:sz="0" w:space="0" w:color="auto"/>
        <w:right w:val="none" w:sz="0" w:space="0" w:color="auto"/>
      </w:divBdr>
    </w:div>
    <w:div w:id="703292740">
      <w:bodyDiv w:val="1"/>
      <w:marLeft w:val="0"/>
      <w:marRight w:val="0"/>
      <w:marTop w:val="0"/>
      <w:marBottom w:val="0"/>
      <w:divBdr>
        <w:top w:val="none" w:sz="0" w:space="0" w:color="auto"/>
        <w:left w:val="none" w:sz="0" w:space="0" w:color="auto"/>
        <w:bottom w:val="none" w:sz="0" w:space="0" w:color="auto"/>
        <w:right w:val="none" w:sz="0" w:space="0" w:color="auto"/>
      </w:divBdr>
    </w:div>
    <w:div w:id="718281682">
      <w:bodyDiv w:val="1"/>
      <w:marLeft w:val="0"/>
      <w:marRight w:val="0"/>
      <w:marTop w:val="0"/>
      <w:marBottom w:val="0"/>
      <w:divBdr>
        <w:top w:val="none" w:sz="0" w:space="0" w:color="auto"/>
        <w:left w:val="none" w:sz="0" w:space="0" w:color="auto"/>
        <w:bottom w:val="none" w:sz="0" w:space="0" w:color="auto"/>
        <w:right w:val="none" w:sz="0" w:space="0" w:color="auto"/>
      </w:divBdr>
    </w:div>
    <w:div w:id="721290407">
      <w:bodyDiv w:val="1"/>
      <w:marLeft w:val="0"/>
      <w:marRight w:val="0"/>
      <w:marTop w:val="0"/>
      <w:marBottom w:val="0"/>
      <w:divBdr>
        <w:top w:val="none" w:sz="0" w:space="0" w:color="auto"/>
        <w:left w:val="none" w:sz="0" w:space="0" w:color="auto"/>
        <w:bottom w:val="none" w:sz="0" w:space="0" w:color="auto"/>
        <w:right w:val="none" w:sz="0" w:space="0" w:color="auto"/>
      </w:divBdr>
    </w:div>
    <w:div w:id="728303149">
      <w:bodyDiv w:val="1"/>
      <w:marLeft w:val="0"/>
      <w:marRight w:val="0"/>
      <w:marTop w:val="0"/>
      <w:marBottom w:val="0"/>
      <w:divBdr>
        <w:top w:val="none" w:sz="0" w:space="0" w:color="auto"/>
        <w:left w:val="none" w:sz="0" w:space="0" w:color="auto"/>
        <w:bottom w:val="none" w:sz="0" w:space="0" w:color="auto"/>
        <w:right w:val="none" w:sz="0" w:space="0" w:color="auto"/>
      </w:divBdr>
    </w:div>
    <w:div w:id="732511079">
      <w:bodyDiv w:val="1"/>
      <w:marLeft w:val="0"/>
      <w:marRight w:val="0"/>
      <w:marTop w:val="0"/>
      <w:marBottom w:val="0"/>
      <w:divBdr>
        <w:top w:val="none" w:sz="0" w:space="0" w:color="auto"/>
        <w:left w:val="none" w:sz="0" w:space="0" w:color="auto"/>
        <w:bottom w:val="none" w:sz="0" w:space="0" w:color="auto"/>
        <w:right w:val="none" w:sz="0" w:space="0" w:color="auto"/>
      </w:divBdr>
    </w:div>
    <w:div w:id="751706666">
      <w:bodyDiv w:val="1"/>
      <w:marLeft w:val="0"/>
      <w:marRight w:val="0"/>
      <w:marTop w:val="0"/>
      <w:marBottom w:val="0"/>
      <w:divBdr>
        <w:top w:val="none" w:sz="0" w:space="0" w:color="auto"/>
        <w:left w:val="none" w:sz="0" w:space="0" w:color="auto"/>
        <w:bottom w:val="none" w:sz="0" w:space="0" w:color="auto"/>
        <w:right w:val="none" w:sz="0" w:space="0" w:color="auto"/>
      </w:divBdr>
    </w:div>
    <w:div w:id="752623549">
      <w:bodyDiv w:val="1"/>
      <w:marLeft w:val="0"/>
      <w:marRight w:val="0"/>
      <w:marTop w:val="0"/>
      <w:marBottom w:val="0"/>
      <w:divBdr>
        <w:top w:val="none" w:sz="0" w:space="0" w:color="auto"/>
        <w:left w:val="none" w:sz="0" w:space="0" w:color="auto"/>
        <w:bottom w:val="none" w:sz="0" w:space="0" w:color="auto"/>
        <w:right w:val="none" w:sz="0" w:space="0" w:color="auto"/>
      </w:divBdr>
    </w:div>
    <w:div w:id="755515182">
      <w:bodyDiv w:val="1"/>
      <w:marLeft w:val="0"/>
      <w:marRight w:val="0"/>
      <w:marTop w:val="0"/>
      <w:marBottom w:val="0"/>
      <w:divBdr>
        <w:top w:val="none" w:sz="0" w:space="0" w:color="auto"/>
        <w:left w:val="none" w:sz="0" w:space="0" w:color="auto"/>
        <w:bottom w:val="none" w:sz="0" w:space="0" w:color="auto"/>
        <w:right w:val="none" w:sz="0" w:space="0" w:color="auto"/>
      </w:divBdr>
    </w:div>
    <w:div w:id="760029766">
      <w:bodyDiv w:val="1"/>
      <w:marLeft w:val="0"/>
      <w:marRight w:val="0"/>
      <w:marTop w:val="0"/>
      <w:marBottom w:val="0"/>
      <w:divBdr>
        <w:top w:val="none" w:sz="0" w:space="0" w:color="auto"/>
        <w:left w:val="none" w:sz="0" w:space="0" w:color="auto"/>
        <w:bottom w:val="none" w:sz="0" w:space="0" w:color="auto"/>
        <w:right w:val="none" w:sz="0" w:space="0" w:color="auto"/>
      </w:divBdr>
    </w:div>
    <w:div w:id="766585027">
      <w:bodyDiv w:val="1"/>
      <w:marLeft w:val="0"/>
      <w:marRight w:val="0"/>
      <w:marTop w:val="0"/>
      <w:marBottom w:val="0"/>
      <w:divBdr>
        <w:top w:val="none" w:sz="0" w:space="0" w:color="auto"/>
        <w:left w:val="none" w:sz="0" w:space="0" w:color="auto"/>
        <w:bottom w:val="none" w:sz="0" w:space="0" w:color="auto"/>
        <w:right w:val="none" w:sz="0" w:space="0" w:color="auto"/>
      </w:divBdr>
    </w:div>
    <w:div w:id="775563392">
      <w:bodyDiv w:val="1"/>
      <w:marLeft w:val="0"/>
      <w:marRight w:val="0"/>
      <w:marTop w:val="0"/>
      <w:marBottom w:val="0"/>
      <w:divBdr>
        <w:top w:val="none" w:sz="0" w:space="0" w:color="auto"/>
        <w:left w:val="none" w:sz="0" w:space="0" w:color="auto"/>
        <w:bottom w:val="none" w:sz="0" w:space="0" w:color="auto"/>
        <w:right w:val="none" w:sz="0" w:space="0" w:color="auto"/>
      </w:divBdr>
    </w:div>
    <w:div w:id="783112117">
      <w:bodyDiv w:val="1"/>
      <w:marLeft w:val="0"/>
      <w:marRight w:val="0"/>
      <w:marTop w:val="0"/>
      <w:marBottom w:val="0"/>
      <w:divBdr>
        <w:top w:val="none" w:sz="0" w:space="0" w:color="auto"/>
        <w:left w:val="none" w:sz="0" w:space="0" w:color="auto"/>
        <w:bottom w:val="none" w:sz="0" w:space="0" w:color="auto"/>
        <w:right w:val="none" w:sz="0" w:space="0" w:color="auto"/>
      </w:divBdr>
    </w:div>
    <w:div w:id="784613936">
      <w:bodyDiv w:val="1"/>
      <w:marLeft w:val="0"/>
      <w:marRight w:val="0"/>
      <w:marTop w:val="0"/>
      <w:marBottom w:val="0"/>
      <w:divBdr>
        <w:top w:val="none" w:sz="0" w:space="0" w:color="auto"/>
        <w:left w:val="none" w:sz="0" w:space="0" w:color="auto"/>
        <w:bottom w:val="none" w:sz="0" w:space="0" w:color="auto"/>
        <w:right w:val="none" w:sz="0" w:space="0" w:color="auto"/>
      </w:divBdr>
    </w:div>
    <w:div w:id="785583028">
      <w:bodyDiv w:val="1"/>
      <w:marLeft w:val="0"/>
      <w:marRight w:val="0"/>
      <w:marTop w:val="0"/>
      <w:marBottom w:val="0"/>
      <w:divBdr>
        <w:top w:val="none" w:sz="0" w:space="0" w:color="auto"/>
        <w:left w:val="none" w:sz="0" w:space="0" w:color="auto"/>
        <w:bottom w:val="none" w:sz="0" w:space="0" w:color="auto"/>
        <w:right w:val="none" w:sz="0" w:space="0" w:color="auto"/>
      </w:divBdr>
    </w:div>
    <w:div w:id="788937763">
      <w:bodyDiv w:val="1"/>
      <w:marLeft w:val="0"/>
      <w:marRight w:val="0"/>
      <w:marTop w:val="0"/>
      <w:marBottom w:val="0"/>
      <w:divBdr>
        <w:top w:val="none" w:sz="0" w:space="0" w:color="auto"/>
        <w:left w:val="none" w:sz="0" w:space="0" w:color="auto"/>
        <w:bottom w:val="none" w:sz="0" w:space="0" w:color="auto"/>
        <w:right w:val="none" w:sz="0" w:space="0" w:color="auto"/>
      </w:divBdr>
    </w:div>
    <w:div w:id="791484125">
      <w:bodyDiv w:val="1"/>
      <w:marLeft w:val="0"/>
      <w:marRight w:val="0"/>
      <w:marTop w:val="0"/>
      <w:marBottom w:val="0"/>
      <w:divBdr>
        <w:top w:val="none" w:sz="0" w:space="0" w:color="auto"/>
        <w:left w:val="none" w:sz="0" w:space="0" w:color="auto"/>
        <w:bottom w:val="none" w:sz="0" w:space="0" w:color="auto"/>
        <w:right w:val="none" w:sz="0" w:space="0" w:color="auto"/>
      </w:divBdr>
    </w:div>
    <w:div w:id="819732956">
      <w:bodyDiv w:val="1"/>
      <w:marLeft w:val="0"/>
      <w:marRight w:val="0"/>
      <w:marTop w:val="0"/>
      <w:marBottom w:val="0"/>
      <w:divBdr>
        <w:top w:val="none" w:sz="0" w:space="0" w:color="auto"/>
        <w:left w:val="none" w:sz="0" w:space="0" w:color="auto"/>
        <w:bottom w:val="none" w:sz="0" w:space="0" w:color="auto"/>
        <w:right w:val="none" w:sz="0" w:space="0" w:color="auto"/>
      </w:divBdr>
    </w:div>
    <w:div w:id="824324567">
      <w:bodyDiv w:val="1"/>
      <w:marLeft w:val="0"/>
      <w:marRight w:val="0"/>
      <w:marTop w:val="0"/>
      <w:marBottom w:val="0"/>
      <w:divBdr>
        <w:top w:val="none" w:sz="0" w:space="0" w:color="auto"/>
        <w:left w:val="none" w:sz="0" w:space="0" w:color="auto"/>
        <w:bottom w:val="none" w:sz="0" w:space="0" w:color="auto"/>
        <w:right w:val="none" w:sz="0" w:space="0" w:color="auto"/>
      </w:divBdr>
    </w:div>
    <w:div w:id="826289256">
      <w:bodyDiv w:val="1"/>
      <w:marLeft w:val="0"/>
      <w:marRight w:val="0"/>
      <w:marTop w:val="0"/>
      <w:marBottom w:val="0"/>
      <w:divBdr>
        <w:top w:val="none" w:sz="0" w:space="0" w:color="auto"/>
        <w:left w:val="none" w:sz="0" w:space="0" w:color="auto"/>
        <w:bottom w:val="none" w:sz="0" w:space="0" w:color="auto"/>
        <w:right w:val="none" w:sz="0" w:space="0" w:color="auto"/>
      </w:divBdr>
    </w:div>
    <w:div w:id="848639736">
      <w:bodyDiv w:val="1"/>
      <w:marLeft w:val="0"/>
      <w:marRight w:val="0"/>
      <w:marTop w:val="0"/>
      <w:marBottom w:val="0"/>
      <w:divBdr>
        <w:top w:val="none" w:sz="0" w:space="0" w:color="auto"/>
        <w:left w:val="none" w:sz="0" w:space="0" w:color="auto"/>
        <w:bottom w:val="none" w:sz="0" w:space="0" w:color="auto"/>
        <w:right w:val="none" w:sz="0" w:space="0" w:color="auto"/>
      </w:divBdr>
    </w:div>
    <w:div w:id="850485724">
      <w:bodyDiv w:val="1"/>
      <w:marLeft w:val="0"/>
      <w:marRight w:val="0"/>
      <w:marTop w:val="0"/>
      <w:marBottom w:val="0"/>
      <w:divBdr>
        <w:top w:val="none" w:sz="0" w:space="0" w:color="auto"/>
        <w:left w:val="none" w:sz="0" w:space="0" w:color="auto"/>
        <w:bottom w:val="none" w:sz="0" w:space="0" w:color="auto"/>
        <w:right w:val="none" w:sz="0" w:space="0" w:color="auto"/>
      </w:divBdr>
    </w:div>
    <w:div w:id="877742669">
      <w:bodyDiv w:val="1"/>
      <w:marLeft w:val="0"/>
      <w:marRight w:val="0"/>
      <w:marTop w:val="0"/>
      <w:marBottom w:val="0"/>
      <w:divBdr>
        <w:top w:val="none" w:sz="0" w:space="0" w:color="auto"/>
        <w:left w:val="none" w:sz="0" w:space="0" w:color="auto"/>
        <w:bottom w:val="none" w:sz="0" w:space="0" w:color="auto"/>
        <w:right w:val="none" w:sz="0" w:space="0" w:color="auto"/>
      </w:divBdr>
    </w:div>
    <w:div w:id="880896227">
      <w:bodyDiv w:val="1"/>
      <w:marLeft w:val="0"/>
      <w:marRight w:val="0"/>
      <w:marTop w:val="0"/>
      <w:marBottom w:val="0"/>
      <w:divBdr>
        <w:top w:val="none" w:sz="0" w:space="0" w:color="auto"/>
        <w:left w:val="none" w:sz="0" w:space="0" w:color="auto"/>
        <w:bottom w:val="none" w:sz="0" w:space="0" w:color="auto"/>
        <w:right w:val="none" w:sz="0" w:space="0" w:color="auto"/>
      </w:divBdr>
    </w:div>
    <w:div w:id="897397448">
      <w:bodyDiv w:val="1"/>
      <w:marLeft w:val="0"/>
      <w:marRight w:val="0"/>
      <w:marTop w:val="0"/>
      <w:marBottom w:val="0"/>
      <w:divBdr>
        <w:top w:val="none" w:sz="0" w:space="0" w:color="auto"/>
        <w:left w:val="none" w:sz="0" w:space="0" w:color="auto"/>
        <w:bottom w:val="none" w:sz="0" w:space="0" w:color="auto"/>
        <w:right w:val="none" w:sz="0" w:space="0" w:color="auto"/>
      </w:divBdr>
    </w:div>
    <w:div w:id="904334621">
      <w:bodyDiv w:val="1"/>
      <w:marLeft w:val="0"/>
      <w:marRight w:val="0"/>
      <w:marTop w:val="0"/>
      <w:marBottom w:val="0"/>
      <w:divBdr>
        <w:top w:val="none" w:sz="0" w:space="0" w:color="auto"/>
        <w:left w:val="none" w:sz="0" w:space="0" w:color="auto"/>
        <w:bottom w:val="none" w:sz="0" w:space="0" w:color="auto"/>
        <w:right w:val="none" w:sz="0" w:space="0" w:color="auto"/>
      </w:divBdr>
    </w:div>
    <w:div w:id="904879895">
      <w:bodyDiv w:val="1"/>
      <w:marLeft w:val="0"/>
      <w:marRight w:val="0"/>
      <w:marTop w:val="0"/>
      <w:marBottom w:val="0"/>
      <w:divBdr>
        <w:top w:val="none" w:sz="0" w:space="0" w:color="auto"/>
        <w:left w:val="none" w:sz="0" w:space="0" w:color="auto"/>
        <w:bottom w:val="none" w:sz="0" w:space="0" w:color="auto"/>
        <w:right w:val="none" w:sz="0" w:space="0" w:color="auto"/>
      </w:divBdr>
    </w:div>
    <w:div w:id="912853185">
      <w:bodyDiv w:val="1"/>
      <w:marLeft w:val="0"/>
      <w:marRight w:val="0"/>
      <w:marTop w:val="0"/>
      <w:marBottom w:val="0"/>
      <w:divBdr>
        <w:top w:val="none" w:sz="0" w:space="0" w:color="auto"/>
        <w:left w:val="none" w:sz="0" w:space="0" w:color="auto"/>
        <w:bottom w:val="none" w:sz="0" w:space="0" w:color="auto"/>
        <w:right w:val="none" w:sz="0" w:space="0" w:color="auto"/>
      </w:divBdr>
    </w:div>
    <w:div w:id="944190406">
      <w:bodyDiv w:val="1"/>
      <w:marLeft w:val="0"/>
      <w:marRight w:val="0"/>
      <w:marTop w:val="0"/>
      <w:marBottom w:val="0"/>
      <w:divBdr>
        <w:top w:val="none" w:sz="0" w:space="0" w:color="auto"/>
        <w:left w:val="none" w:sz="0" w:space="0" w:color="auto"/>
        <w:bottom w:val="none" w:sz="0" w:space="0" w:color="auto"/>
        <w:right w:val="none" w:sz="0" w:space="0" w:color="auto"/>
      </w:divBdr>
    </w:div>
    <w:div w:id="945387298">
      <w:bodyDiv w:val="1"/>
      <w:marLeft w:val="0"/>
      <w:marRight w:val="0"/>
      <w:marTop w:val="0"/>
      <w:marBottom w:val="0"/>
      <w:divBdr>
        <w:top w:val="none" w:sz="0" w:space="0" w:color="auto"/>
        <w:left w:val="none" w:sz="0" w:space="0" w:color="auto"/>
        <w:bottom w:val="none" w:sz="0" w:space="0" w:color="auto"/>
        <w:right w:val="none" w:sz="0" w:space="0" w:color="auto"/>
      </w:divBdr>
    </w:div>
    <w:div w:id="955908650">
      <w:bodyDiv w:val="1"/>
      <w:marLeft w:val="0"/>
      <w:marRight w:val="0"/>
      <w:marTop w:val="0"/>
      <w:marBottom w:val="0"/>
      <w:divBdr>
        <w:top w:val="none" w:sz="0" w:space="0" w:color="auto"/>
        <w:left w:val="none" w:sz="0" w:space="0" w:color="auto"/>
        <w:bottom w:val="none" w:sz="0" w:space="0" w:color="auto"/>
        <w:right w:val="none" w:sz="0" w:space="0" w:color="auto"/>
      </w:divBdr>
    </w:div>
    <w:div w:id="983465324">
      <w:bodyDiv w:val="1"/>
      <w:marLeft w:val="0"/>
      <w:marRight w:val="0"/>
      <w:marTop w:val="0"/>
      <w:marBottom w:val="0"/>
      <w:divBdr>
        <w:top w:val="none" w:sz="0" w:space="0" w:color="auto"/>
        <w:left w:val="none" w:sz="0" w:space="0" w:color="auto"/>
        <w:bottom w:val="none" w:sz="0" w:space="0" w:color="auto"/>
        <w:right w:val="none" w:sz="0" w:space="0" w:color="auto"/>
      </w:divBdr>
    </w:div>
    <w:div w:id="987705623">
      <w:bodyDiv w:val="1"/>
      <w:marLeft w:val="0"/>
      <w:marRight w:val="0"/>
      <w:marTop w:val="0"/>
      <w:marBottom w:val="0"/>
      <w:divBdr>
        <w:top w:val="none" w:sz="0" w:space="0" w:color="auto"/>
        <w:left w:val="none" w:sz="0" w:space="0" w:color="auto"/>
        <w:bottom w:val="none" w:sz="0" w:space="0" w:color="auto"/>
        <w:right w:val="none" w:sz="0" w:space="0" w:color="auto"/>
      </w:divBdr>
    </w:div>
    <w:div w:id="1000352232">
      <w:bodyDiv w:val="1"/>
      <w:marLeft w:val="0"/>
      <w:marRight w:val="0"/>
      <w:marTop w:val="0"/>
      <w:marBottom w:val="0"/>
      <w:divBdr>
        <w:top w:val="none" w:sz="0" w:space="0" w:color="auto"/>
        <w:left w:val="none" w:sz="0" w:space="0" w:color="auto"/>
        <w:bottom w:val="none" w:sz="0" w:space="0" w:color="auto"/>
        <w:right w:val="none" w:sz="0" w:space="0" w:color="auto"/>
      </w:divBdr>
    </w:div>
    <w:div w:id="1011107200">
      <w:bodyDiv w:val="1"/>
      <w:marLeft w:val="0"/>
      <w:marRight w:val="0"/>
      <w:marTop w:val="0"/>
      <w:marBottom w:val="0"/>
      <w:divBdr>
        <w:top w:val="none" w:sz="0" w:space="0" w:color="auto"/>
        <w:left w:val="none" w:sz="0" w:space="0" w:color="auto"/>
        <w:bottom w:val="none" w:sz="0" w:space="0" w:color="auto"/>
        <w:right w:val="none" w:sz="0" w:space="0" w:color="auto"/>
      </w:divBdr>
    </w:div>
    <w:div w:id="1012147284">
      <w:bodyDiv w:val="1"/>
      <w:marLeft w:val="0"/>
      <w:marRight w:val="0"/>
      <w:marTop w:val="0"/>
      <w:marBottom w:val="0"/>
      <w:divBdr>
        <w:top w:val="none" w:sz="0" w:space="0" w:color="auto"/>
        <w:left w:val="none" w:sz="0" w:space="0" w:color="auto"/>
        <w:bottom w:val="none" w:sz="0" w:space="0" w:color="auto"/>
        <w:right w:val="none" w:sz="0" w:space="0" w:color="auto"/>
      </w:divBdr>
    </w:div>
    <w:div w:id="1013726606">
      <w:bodyDiv w:val="1"/>
      <w:marLeft w:val="0"/>
      <w:marRight w:val="0"/>
      <w:marTop w:val="0"/>
      <w:marBottom w:val="0"/>
      <w:divBdr>
        <w:top w:val="none" w:sz="0" w:space="0" w:color="auto"/>
        <w:left w:val="none" w:sz="0" w:space="0" w:color="auto"/>
        <w:bottom w:val="none" w:sz="0" w:space="0" w:color="auto"/>
        <w:right w:val="none" w:sz="0" w:space="0" w:color="auto"/>
      </w:divBdr>
    </w:div>
    <w:div w:id="1023748601">
      <w:bodyDiv w:val="1"/>
      <w:marLeft w:val="0"/>
      <w:marRight w:val="0"/>
      <w:marTop w:val="0"/>
      <w:marBottom w:val="0"/>
      <w:divBdr>
        <w:top w:val="none" w:sz="0" w:space="0" w:color="auto"/>
        <w:left w:val="none" w:sz="0" w:space="0" w:color="auto"/>
        <w:bottom w:val="none" w:sz="0" w:space="0" w:color="auto"/>
        <w:right w:val="none" w:sz="0" w:space="0" w:color="auto"/>
      </w:divBdr>
    </w:div>
    <w:div w:id="1024983290">
      <w:bodyDiv w:val="1"/>
      <w:marLeft w:val="0"/>
      <w:marRight w:val="0"/>
      <w:marTop w:val="0"/>
      <w:marBottom w:val="0"/>
      <w:divBdr>
        <w:top w:val="none" w:sz="0" w:space="0" w:color="auto"/>
        <w:left w:val="none" w:sz="0" w:space="0" w:color="auto"/>
        <w:bottom w:val="none" w:sz="0" w:space="0" w:color="auto"/>
        <w:right w:val="none" w:sz="0" w:space="0" w:color="auto"/>
      </w:divBdr>
    </w:div>
    <w:div w:id="1038890649">
      <w:bodyDiv w:val="1"/>
      <w:marLeft w:val="0"/>
      <w:marRight w:val="0"/>
      <w:marTop w:val="0"/>
      <w:marBottom w:val="0"/>
      <w:divBdr>
        <w:top w:val="none" w:sz="0" w:space="0" w:color="auto"/>
        <w:left w:val="none" w:sz="0" w:space="0" w:color="auto"/>
        <w:bottom w:val="none" w:sz="0" w:space="0" w:color="auto"/>
        <w:right w:val="none" w:sz="0" w:space="0" w:color="auto"/>
      </w:divBdr>
    </w:div>
    <w:div w:id="1094016851">
      <w:bodyDiv w:val="1"/>
      <w:marLeft w:val="0"/>
      <w:marRight w:val="0"/>
      <w:marTop w:val="0"/>
      <w:marBottom w:val="0"/>
      <w:divBdr>
        <w:top w:val="none" w:sz="0" w:space="0" w:color="auto"/>
        <w:left w:val="none" w:sz="0" w:space="0" w:color="auto"/>
        <w:bottom w:val="none" w:sz="0" w:space="0" w:color="auto"/>
        <w:right w:val="none" w:sz="0" w:space="0" w:color="auto"/>
      </w:divBdr>
    </w:div>
    <w:div w:id="1115059823">
      <w:bodyDiv w:val="1"/>
      <w:marLeft w:val="0"/>
      <w:marRight w:val="0"/>
      <w:marTop w:val="0"/>
      <w:marBottom w:val="0"/>
      <w:divBdr>
        <w:top w:val="none" w:sz="0" w:space="0" w:color="auto"/>
        <w:left w:val="none" w:sz="0" w:space="0" w:color="auto"/>
        <w:bottom w:val="none" w:sz="0" w:space="0" w:color="auto"/>
        <w:right w:val="none" w:sz="0" w:space="0" w:color="auto"/>
      </w:divBdr>
    </w:div>
    <w:div w:id="1116749603">
      <w:bodyDiv w:val="1"/>
      <w:marLeft w:val="0"/>
      <w:marRight w:val="0"/>
      <w:marTop w:val="0"/>
      <w:marBottom w:val="0"/>
      <w:divBdr>
        <w:top w:val="none" w:sz="0" w:space="0" w:color="auto"/>
        <w:left w:val="none" w:sz="0" w:space="0" w:color="auto"/>
        <w:bottom w:val="none" w:sz="0" w:space="0" w:color="auto"/>
        <w:right w:val="none" w:sz="0" w:space="0" w:color="auto"/>
      </w:divBdr>
    </w:div>
    <w:div w:id="1129012148">
      <w:bodyDiv w:val="1"/>
      <w:marLeft w:val="0"/>
      <w:marRight w:val="0"/>
      <w:marTop w:val="0"/>
      <w:marBottom w:val="0"/>
      <w:divBdr>
        <w:top w:val="none" w:sz="0" w:space="0" w:color="auto"/>
        <w:left w:val="none" w:sz="0" w:space="0" w:color="auto"/>
        <w:bottom w:val="none" w:sz="0" w:space="0" w:color="auto"/>
        <w:right w:val="none" w:sz="0" w:space="0" w:color="auto"/>
      </w:divBdr>
    </w:div>
    <w:div w:id="1146627400">
      <w:bodyDiv w:val="1"/>
      <w:marLeft w:val="0"/>
      <w:marRight w:val="0"/>
      <w:marTop w:val="0"/>
      <w:marBottom w:val="0"/>
      <w:divBdr>
        <w:top w:val="none" w:sz="0" w:space="0" w:color="auto"/>
        <w:left w:val="none" w:sz="0" w:space="0" w:color="auto"/>
        <w:bottom w:val="none" w:sz="0" w:space="0" w:color="auto"/>
        <w:right w:val="none" w:sz="0" w:space="0" w:color="auto"/>
      </w:divBdr>
    </w:div>
    <w:div w:id="1170218698">
      <w:bodyDiv w:val="1"/>
      <w:marLeft w:val="0"/>
      <w:marRight w:val="0"/>
      <w:marTop w:val="0"/>
      <w:marBottom w:val="0"/>
      <w:divBdr>
        <w:top w:val="none" w:sz="0" w:space="0" w:color="auto"/>
        <w:left w:val="none" w:sz="0" w:space="0" w:color="auto"/>
        <w:bottom w:val="none" w:sz="0" w:space="0" w:color="auto"/>
        <w:right w:val="none" w:sz="0" w:space="0" w:color="auto"/>
      </w:divBdr>
    </w:div>
    <w:div w:id="1177619312">
      <w:bodyDiv w:val="1"/>
      <w:marLeft w:val="0"/>
      <w:marRight w:val="0"/>
      <w:marTop w:val="0"/>
      <w:marBottom w:val="0"/>
      <w:divBdr>
        <w:top w:val="none" w:sz="0" w:space="0" w:color="auto"/>
        <w:left w:val="none" w:sz="0" w:space="0" w:color="auto"/>
        <w:bottom w:val="none" w:sz="0" w:space="0" w:color="auto"/>
        <w:right w:val="none" w:sz="0" w:space="0" w:color="auto"/>
      </w:divBdr>
    </w:div>
    <w:div w:id="1179273849">
      <w:bodyDiv w:val="1"/>
      <w:marLeft w:val="0"/>
      <w:marRight w:val="0"/>
      <w:marTop w:val="0"/>
      <w:marBottom w:val="0"/>
      <w:divBdr>
        <w:top w:val="none" w:sz="0" w:space="0" w:color="auto"/>
        <w:left w:val="none" w:sz="0" w:space="0" w:color="auto"/>
        <w:bottom w:val="none" w:sz="0" w:space="0" w:color="auto"/>
        <w:right w:val="none" w:sz="0" w:space="0" w:color="auto"/>
      </w:divBdr>
    </w:div>
    <w:div w:id="1191140894">
      <w:bodyDiv w:val="1"/>
      <w:marLeft w:val="0"/>
      <w:marRight w:val="0"/>
      <w:marTop w:val="0"/>
      <w:marBottom w:val="0"/>
      <w:divBdr>
        <w:top w:val="none" w:sz="0" w:space="0" w:color="auto"/>
        <w:left w:val="none" w:sz="0" w:space="0" w:color="auto"/>
        <w:bottom w:val="none" w:sz="0" w:space="0" w:color="auto"/>
        <w:right w:val="none" w:sz="0" w:space="0" w:color="auto"/>
      </w:divBdr>
    </w:div>
    <w:div w:id="1208033656">
      <w:bodyDiv w:val="1"/>
      <w:marLeft w:val="0"/>
      <w:marRight w:val="0"/>
      <w:marTop w:val="0"/>
      <w:marBottom w:val="0"/>
      <w:divBdr>
        <w:top w:val="none" w:sz="0" w:space="0" w:color="auto"/>
        <w:left w:val="none" w:sz="0" w:space="0" w:color="auto"/>
        <w:bottom w:val="none" w:sz="0" w:space="0" w:color="auto"/>
        <w:right w:val="none" w:sz="0" w:space="0" w:color="auto"/>
      </w:divBdr>
    </w:div>
    <w:div w:id="1208177760">
      <w:bodyDiv w:val="1"/>
      <w:marLeft w:val="0"/>
      <w:marRight w:val="0"/>
      <w:marTop w:val="0"/>
      <w:marBottom w:val="0"/>
      <w:divBdr>
        <w:top w:val="none" w:sz="0" w:space="0" w:color="auto"/>
        <w:left w:val="none" w:sz="0" w:space="0" w:color="auto"/>
        <w:bottom w:val="none" w:sz="0" w:space="0" w:color="auto"/>
        <w:right w:val="none" w:sz="0" w:space="0" w:color="auto"/>
      </w:divBdr>
    </w:div>
    <w:div w:id="1213424800">
      <w:bodyDiv w:val="1"/>
      <w:marLeft w:val="0"/>
      <w:marRight w:val="0"/>
      <w:marTop w:val="0"/>
      <w:marBottom w:val="0"/>
      <w:divBdr>
        <w:top w:val="none" w:sz="0" w:space="0" w:color="auto"/>
        <w:left w:val="none" w:sz="0" w:space="0" w:color="auto"/>
        <w:bottom w:val="none" w:sz="0" w:space="0" w:color="auto"/>
        <w:right w:val="none" w:sz="0" w:space="0" w:color="auto"/>
      </w:divBdr>
    </w:div>
    <w:div w:id="1222599391">
      <w:bodyDiv w:val="1"/>
      <w:marLeft w:val="0"/>
      <w:marRight w:val="0"/>
      <w:marTop w:val="0"/>
      <w:marBottom w:val="0"/>
      <w:divBdr>
        <w:top w:val="none" w:sz="0" w:space="0" w:color="auto"/>
        <w:left w:val="none" w:sz="0" w:space="0" w:color="auto"/>
        <w:bottom w:val="none" w:sz="0" w:space="0" w:color="auto"/>
        <w:right w:val="none" w:sz="0" w:space="0" w:color="auto"/>
      </w:divBdr>
    </w:div>
    <w:div w:id="1230965659">
      <w:bodyDiv w:val="1"/>
      <w:marLeft w:val="0"/>
      <w:marRight w:val="0"/>
      <w:marTop w:val="0"/>
      <w:marBottom w:val="0"/>
      <w:divBdr>
        <w:top w:val="none" w:sz="0" w:space="0" w:color="auto"/>
        <w:left w:val="none" w:sz="0" w:space="0" w:color="auto"/>
        <w:bottom w:val="none" w:sz="0" w:space="0" w:color="auto"/>
        <w:right w:val="none" w:sz="0" w:space="0" w:color="auto"/>
      </w:divBdr>
    </w:div>
    <w:div w:id="1235513080">
      <w:bodyDiv w:val="1"/>
      <w:marLeft w:val="0"/>
      <w:marRight w:val="0"/>
      <w:marTop w:val="0"/>
      <w:marBottom w:val="0"/>
      <w:divBdr>
        <w:top w:val="none" w:sz="0" w:space="0" w:color="auto"/>
        <w:left w:val="none" w:sz="0" w:space="0" w:color="auto"/>
        <w:bottom w:val="none" w:sz="0" w:space="0" w:color="auto"/>
        <w:right w:val="none" w:sz="0" w:space="0" w:color="auto"/>
      </w:divBdr>
    </w:div>
    <w:div w:id="1251163842">
      <w:bodyDiv w:val="1"/>
      <w:marLeft w:val="0"/>
      <w:marRight w:val="0"/>
      <w:marTop w:val="0"/>
      <w:marBottom w:val="0"/>
      <w:divBdr>
        <w:top w:val="none" w:sz="0" w:space="0" w:color="auto"/>
        <w:left w:val="none" w:sz="0" w:space="0" w:color="auto"/>
        <w:bottom w:val="none" w:sz="0" w:space="0" w:color="auto"/>
        <w:right w:val="none" w:sz="0" w:space="0" w:color="auto"/>
      </w:divBdr>
    </w:div>
    <w:div w:id="1281260355">
      <w:bodyDiv w:val="1"/>
      <w:marLeft w:val="0"/>
      <w:marRight w:val="0"/>
      <w:marTop w:val="0"/>
      <w:marBottom w:val="0"/>
      <w:divBdr>
        <w:top w:val="none" w:sz="0" w:space="0" w:color="auto"/>
        <w:left w:val="none" w:sz="0" w:space="0" w:color="auto"/>
        <w:bottom w:val="none" w:sz="0" w:space="0" w:color="auto"/>
        <w:right w:val="none" w:sz="0" w:space="0" w:color="auto"/>
      </w:divBdr>
    </w:div>
    <w:div w:id="1294022358">
      <w:bodyDiv w:val="1"/>
      <w:marLeft w:val="0"/>
      <w:marRight w:val="0"/>
      <w:marTop w:val="0"/>
      <w:marBottom w:val="0"/>
      <w:divBdr>
        <w:top w:val="none" w:sz="0" w:space="0" w:color="auto"/>
        <w:left w:val="none" w:sz="0" w:space="0" w:color="auto"/>
        <w:bottom w:val="none" w:sz="0" w:space="0" w:color="auto"/>
        <w:right w:val="none" w:sz="0" w:space="0" w:color="auto"/>
      </w:divBdr>
    </w:div>
    <w:div w:id="1295603646">
      <w:bodyDiv w:val="1"/>
      <w:marLeft w:val="0"/>
      <w:marRight w:val="0"/>
      <w:marTop w:val="0"/>
      <w:marBottom w:val="0"/>
      <w:divBdr>
        <w:top w:val="none" w:sz="0" w:space="0" w:color="auto"/>
        <w:left w:val="none" w:sz="0" w:space="0" w:color="auto"/>
        <w:bottom w:val="none" w:sz="0" w:space="0" w:color="auto"/>
        <w:right w:val="none" w:sz="0" w:space="0" w:color="auto"/>
      </w:divBdr>
    </w:div>
    <w:div w:id="1309163615">
      <w:bodyDiv w:val="1"/>
      <w:marLeft w:val="0"/>
      <w:marRight w:val="0"/>
      <w:marTop w:val="0"/>
      <w:marBottom w:val="0"/>
      <w:divBdr>
        <w:top w:val="none" w:sz="0" w:space="0" w:color="auto"/>
        <w:left w:val="none" w:sz="0" w:space="0" w:color="auto"/>
        <w:bottom w:val="none" w:sz="0" w:space="0" w:color="auto"/>
        <w:right w:val="none" w:sz="0" w:space="0" w:color="auto"/>
      </w:divBdr>
    </w:div>
    <w:div w:id="1313097026">
      <w:bodyDiv w:val="1"/>
      <w:marLeft w:val="0"/>
      <w:marRight w:val="0"/>
      <w:marTop w:val="0"/>
      <w:marBottom w:val="0"/>
      <w:divBdr>
        <w:top w:val="none" w:sz="0" w:space="0" w:color="auto"/>
        <w:left w:val="none" w:sz="0" w:space="0" w:color="auto"/>
        <w:bottom w:val="none" w:sz="0" w:space="0" w:color="auto"/>
        <w:right w:val="none" w:sz="0" w:space="0" w:color="auto"/>
      </w:divBdr>
    </w:div>
    <w:div w:id="1352417042">
      <w:bodyDiv w:val="1"/>
      <w:marLeft w:val="0"/>
      <w:marRight w:val="0"/>
      <w:marTop w:val="0"/>
      <w:marBottom w:val="0"/>
      <w:divBdr>
        <w:top w:val="none" w:sz="0" w:space="0" w:color="auto"/>
        <w:left w:val="none" w:sz="0" w:space="0" w:color="auto"/>
        <w:bottom w:val="none" w:sz="0" w:space="0" w:color="auto"/>
        <w:right w:val="none" w:sz="0" w:space="0" w:color="auto"/>
      </w:divBdr>
    </w:div>
    <w:div w:id="1386107128">
      <w:bodyDiv w:val="1"/>
      <w:marLeft w:val="0"/>
      <w:marRight w:val="0"/>
      <w:marTop w:val="0"/>
      <w:marBottom w:val="0"/>
      <w:divBdr>
        <w:top w:val="none" w:sz="0" w:space="0" w:color="auto"/>
        <w:left w:val="none" w:sz="0" w:space="0" w:color="auto"/>
        <w:bottom w:val="none" w:sz="0" w:space="0" w:color="auto"/>
        <w:right w:val="none" w:sz="0" w:space="0" w:color="auto"/>
      </w:divBdr>
    </w:div>
    <w:div w:id="1387560355">
      <w:bodyDiv w:val="1"/>
      <w:marLeft w:val="0"/>
      <w:marRight w:val="0"/>
      <w:marTop w:val="0"/>
      <w:marBottom w:val="0"/>
      <w:divBdr>
        <w:top w:val="none" w:sz="0" w:space="0" w:color="auto"/>
        <w:left w:val="none" w:sz="0" w:space="0" w:color="auto"/>
        <w:bottom w:val="none" w:sz="0" w:space="0" w:color="auto"/>
        <w:right w:val="none" w:sz="0" w:space="0" w:color="auto"/>
      </w:divBdr>
    </w:div>
    <w:div w:id="1412968556">
      <w:bodyDiv w:val="1"/>
      <w:marLeft w:val="0"/>
      <w:marRight w:val="0"/>
      <w:marTop w:val="0"/>
      <w:marBottom w:val="0"/>
      <w:divBdr>
        <w:top w:val="none" w:sz="0" w:space="0" w:color="auto"/>
        <w:left w:val="none" w:sz="0" w:space="0" w:color="auto"/>
        <w:bottom w:val="none" w:sz="0" w:space="0" w:color="auto"/>
        <w:right w:val="none" w:sz="0" w:space="0" w:color="auto"/>
      </w:divBdr>
    </w:div>
    <w:div w:id="1414861496">
      <w:bodyDiv w:val="1"/>
      <w:marLeft w:val="0"/>
      <w:marRight w:val="0"/>
      <w:marTop w:val="0"/>
      <w:marBottom w:val="0"/>
      <w:divBdr>
        <w:top w:val="none" w:sz="0" w:space="0" w:color="auto"/>
        <w:left w:val="none" w:sz="0" w:space="0" w:color="auto"/>
        <w:bottom w:val="none" w:sz="0" w:space="0" w:color="auto"/>
        <w:right w:val="none" w:sz="0" w:space="0" w:color="auto"/>
      </w:divBdr>
    </w:div>
    <w:div w:id="1442528474">
      <w:bodyDiv w:val="1"/>
      <w:marLeft w:val="0"/>
      <w:marRight w:val="0"/>
      <w:marTop w:val="0"/>
      <w:marBottom w:val="0"/>
      <w:divBdr>
        <w:top w:val="none" w:sz="0" w:space="0" w:color="auto"/>
        <w:left w:val="none" w:sz="0" w:space="0" w:color="auto"/>
        <w:bottom w:val="none" w:sz="0" w:space="0" w:color="auto"/>
        <w:right w:val="none" w:sz="0" w:space="0" w:color="auto"/>
      </w:divBdr>
    </w:div>
    <w:div w:id="1450200424">
      <w:bodyDiv w:val="1"/>
      <w:marLeft w:val="0"/>
      <w:marRight w:val="0"/>
      <w:marTop w:val="0"/>
      <w:marBottom w:val="0"/>
      <w:divBdr>
        <w:top w:val="none" w:sz="0" w:space="0" w:color="auto"/>
        <w:left w:val="none" w:sz="0" w:space="0" w:color="auto"/>
        <w:bottom w:val="none" w:sz="0" w:space="0" w:color="auto"/>
        <w:right w:val="none" w:sz="0" w:space="0" w:color="auto"/>
      </w:divBdr>
    </w:div>
    <w:div w:id="1455363751">
      <w:bodyDiv w:val="1"/>
      <w:marLeft w:val="0"/>
      <w:marRight w:val="0"/>
      <w:marTop w:val="0"/>
      <w:marBottom w:val="0"/>
      <w:divBdr>
        <w:top w:val="none" w:sz="0" w:space="0" w:color="auto"/>
        <w:left w:val="none" w:sz="0" w:space="0" w:color="auto"/>
        <w:bottom w:val="none" w:sz="0" w:space="0" w:color="auto"/>
        <w:right w:val="none" w:sz="0" w:space="0" w:color="auto"/>
      </w:divBdr>
    </w:div>
    <w:div w:id="1455905187">
      <w:bodyDiv w:val="1"/>
      <w:marLeft w:val="0"/>
      <w:marRight w:val="0"/>
      <w:marTop w:val="0"/>
      <w:marBottom w:val="0"/>
      <w:divBdr>
        <w:top w:val="none" w:sz="0" w:space="0" w:color="auto"/>
        <w:left w:val="none" w:sz="0" w:space="0" w:color="auto"/>
        <w:bottom w:val="none" w:sz="0" w:space="0" w:color="auto"/>
        <w:right w:val="none" w:sz="0" w:space="0" w:color="auto"/>
      </w:divBdr>
    </w:div>
    <w:div w:id="1458570827">
      <w:bodyDiv w:val="1"/>
      <w:marLeft w:val="0"/>
      <w:marRight w:val="0"/>
      <w:marTop w:val="0"/>
      <w:marBottom w:val="0"/>
      <w:divBdr>
        <w:top w:val="none" w:sz="0" w:space="0" w:color="auto"/>
        <w:left w:val="none" w:sz="0" w:space="0" w:color="auto"/>
        <w:bottom w:val="none" w:sz="0" w:space="0" w:color="auto"/>
        <w:right w:val="none" w:sz="0" w:space="0" w:color="auto"/>
      </w:divBdr>
    </w:div>
    <w:div w:id="1463160006">
      <w:bodyDiv w:val="1"/>
      <w:marLeft w:val="0"/>
      <w:marRight w:val="0"/>
      <w:marTop w:val="0"/>
      <w:marBottom w:val="0"/>
      <w:divBdr>
        <w:top w:val="none" w:sz="0" w:space="0" w:color="auto"/>
        <w:left w:val="none" w:sz="0" w:space="0" w:color="auto"/>
        <w:bottom w:val="none" w:sz="0" w:space="0" w:color="auto"/>
        <w:right w:val="none" w:sz="0" w:space="0" w:color="auto"/>
      </w:divBdr>
    </w:div>
    <w:div w:id="1474828611">
      <w:bodyDiv w:val="1"/>
      <w:marLeft w:val="0"/>
      <w:marRight w:val="0"/>
      <w:marTop w:val="0"/>
      <w:marBottom w:val="0"/>
      <w:divBdr>
        <w:top w:val="none" w:sz="0" w:space="0" w:color="auto"/>
        <w:left w:val="none" w:sz="0" w:space="0" w:color="auto"/>
        <w:bottom w:val="none" w:sz="0" w:space="0" w:color="auto"/>
        <w:right w:val="none" w:sz="0" w:space="0" w:color="auto"/>
      </w:divBdr>
    </w:div>
    <w:div w:id="1479492461">
      <w:bodyDiv w:val="1"/>
      <w:marLeft w:val="0"/>
      <w:marRight w:val="0"/>
      <w:marTop w:val="0"/>
      <w:marBottom w:val="0"/>
      <w:divBdr>
        <w:top w:val="none" w:sz="0" w:space="0" w:color="auto"/>
        <w:left w:val="none" w:sz="0" w:space="0" w:color="auto"/>
        <w:bottom w:val="none" w:sz="0" w:space="0" w:color="auto"/>
        <w:right w:val="none" w:sz="0" w:space="0" w:color="auto"/>
      </w:divBdr>
    </w:div>
    <w:div w:id="1486513363">
      <w:bodyDiv w:val="1"/>
      <w:marLeft w:val="0"/>
      <w:marRight w:val="0"/>
      <w:marTop w:val="0"/>
      <w:marBottom w:val="0"/>
      <w:divBdr>
        <w:top w:val="none" w:sz="0" w:space="0" w:color="auto"/>
        <w:left w:val="none" w:sz="0" w:space="0" w:color="auto"/>
        <w:bottom w:val="none" w:sz="0" w:space="0" w:color="auto"/>
        <w:right w:val="none" w:sz="0" w:space="0" w:color="auto"/>
      </w:divBdr>
    </w:div>
    <w:div w:id="1508011150">
      <w:bodyDiv w:val="1"/>
      <w:marLeft w:val="0"/>
      <w:marRight w:val="0"/>
      <w:marTop w:val="0"/>
      <w:marBottom w:val="0"/>
      <w:divBdr>
        <w:top w:val="none" w:sz="0" w:space="0" w:color="auto"/>
        <w:left w:val="none" w:sz="0" w:space="0" w:color="auto"/>
        <w:bottom w:val="none" w:sz="0" w:space="0" w:color="auto"/>
        <w:right w:val="none" w:sz="0" w:space="0" w:color="auto"/>
      </w:divBdr>
    </w:div>
    <w:div w:id="1548449234">
      <w:bodyDiv w:val="1"/>
      <w:marLeft w:val="0"/>
      <w:marRight w:val="0"/>
      <w:marTop w:val="0"/>
      <w:marBottom w:val="0"/>
      <w:divBdr>
        <w:top w:val="none" w:sz="0" w:space="0" w:color="auto"/>
        <w:left w:val="none" w:sz="0" w:space="0" w:color="auto"/>
        <w:bottom w:val="none" w:sz="0" w:space="0" w:color="auto"/>
        <w:right w:val="none" w:sz="0" w:space="0" w:color="auto"/>
      </w:divBdr>
    </w:div>
    <w:div w:id="1555040213">
      <w:bodyDiv w:val="1"/>
      <w:marLeft w:val="0"/>
      <w:marRight w:val="0"/>
      <w:marTop w:val="0"/>
      <w:marBottom w:val="0"/>
      <w:divBdr>
        <w:top w:val="none" w:sz="0" w:space="0" w:color="auto"/>
        <w:left w:val="none" w:sz="0" w:space="0" w:color="auto"/>
        <w:bottom w:val="none" w:sz="0" w:space="0" w:color="auto"/>
        <w:right w:val="none" w:sz="0" w:space="0" w:color="auto"/>
      </w:divBdr>
    </w:div>
    <w:div w:id="1585450579">
      <w:bodyDiv w:val="1"/>
      <w:marLeft w:val="0"/>
      <w:marRight w:val="0"/>
      <w:marTop w:val="0"/>
      <w:marBottom w:val="0"/>
      <w:divBdr>
        <w:top w:val="none" w:sz="0" w:space="0" w:color="auto"/>
        <w:left w:val="none" w:sz="0" w:space="0" w:color="auto"/>
        <w:bottom w:val="none" w:sz="0" w:space="0" w:color="auto"/>
        <w:right w:val="none" w:sz="0" w:space="0" w:color="auto"/>
      </w:divBdr>
    </w:div>
    <w:div w:id="1628002475">
      <w:bodyDiv w:val="1"/>
      <w:marLeft w:val="0"/>
      <w:marRight w:val="0"/>
      <w:marTop w:val="0"/>
      <w:marBottom w:val="0"/>
      <w:divBdr>
        <w:top w:val="none" w:sz="0" w:space="0" w:color="auto"/>
        <w:left w:val="none" w:sz="0" w:space="0" w:color="auto"/>
        <w:bottom w:val="none" w:sz="0" w:space="0" w:color="auto"/>
        <w:right w:val="none" w:sz="0" w:space="0" w:color="auto"/>
      </w:divBdr>
    </w:div>
    <w:div w:id="1632250605">
      <w:bodyDiv w:val="1"/>
      <w:marLeft w:val="0"/>
      <w:marRight w:val="0"/>
      <w:marTop w:val="0"/>
      <w:marBottom w:val="0"/>
      <w:divBdr>
        <w:top w:val="none" w:sz="0" w:space="0" w:color="auto"/>
        <w:left w:val="none" w:sz="0" w:space="0" w:color="auto"/>
        <w:bottom w:val="none" w:sz="0" w:space="0" w:color="auto"/>
        <w:right w:val="none" w:sz="0" w:space="0" w:color="auto"/>
      </w:divBdr>
    </w:div>
    <w:div w:id="1656302875">
      <w:bodyDiv w:val="1"/>
      <w:marLeft w:val="0"/>
      <w:marRight w:val="0"/>
      <w:marTop w:val="0"/>
      <w:marBottom w:val="0"/>
      <w:divBdr>
        <w:top w:val="none" w:sz="0" w:space="0" w:color="auto"/>
        <w:left w:val="none" w:sz="0" w:space="0" w:color="auto"/>
        <w:bottom w:val="none" w:sz="0" w:space="0" w:color="auto"/>
        <w:right w:val="none" w:sz="0" w:space="0" w:color="auto"/>
      </w:divBdr>
    </w:div>
    <w:div w:id="1657143881">
      <w:bodyDiv w:val="1"/>
      <w:marLeft w:val="0"/>
      <w:marRight w:val="0"/>
      <w:marTop w:val="0"/>
      <w:marBottom w:val="0"/>
      <w:divBdr>
        <w:top w:val="none" w:sz="0" w:space="0" w:color="auto"/>
        <w:left w:val="none" w:sz="0" w:space="0" w:color="auto"/>
        <w:bottom w:val="none" w:sz="0" w:space="0" w:color="auto"/>
        <w:right w:val="none" w:sz="0" w:space="0" w:color="auto"/>
      </w:divBdr>
    </w:div>
    <w:div w:id="1665887888">
      <w:bodyDiv w:val="1"/>
      <w:marLeft w:val="0"/>
      <w:marRight w:val="0"/>
      <w:marTop w:val="0"/>
      <w:marBottom w:val="0"/>
      <w:divBdr>
        <w:top w:val="none" w:sz="0" w:space="0" w:color="auto"/>
        <w:left w:val="none" w:sz="0" w:space="0" w:color="auto"/>
        <w:bottom w:val="none" w:sz="0" w:space="0" w:color="auto"/>
        <w:right w:val="none" w:sz="0" w:space="0" w:color="auto"/>
      </w:divBdr>
    </w:div>
    <w:div w:id="1669022541">
      <w:bodyDiv w:val="1"/>
      <w:marLeft w:val="0"/>
      <w:marRight w:val="0"/>
      <w:marTop w:val="0"/>
      <w:marBottom w:val="0"/>
      <w:divBdr>
        <w:top w:val="none" w:sz="0" w:space="0" w:color="auto"/>
        <w:left w:val="none" w:sz="0" w:space="0" w:color="auto"/>
        <w:bottom w:val="none" w:sz="0" w:space="0" w:color="auto"/>
        <w:right w:val="none" w:sz="0" w:space="0" w:color="auto"/>
      </w:divBdr>
    </w:div>
    <w:div w:id="1669795350">
      <w:bodyDiv w:val="1"/>
      <w:marLeft w:val="0"/>
      <w:marRight w:val="0"/>
      <w:marTop w:val="0"/>
      <w:marBottom w:val="0"/>
      <w:divBdr>
        <w:top w:val="none" w:sz="0" w:space="0" w:color="auto"/>
        <w:left w:val="none" w:sz="0" w:space="0" w:color="auto"/>
        <w:bottom w:val="none" w:sz="0" w:space="0" w:color="auto"/>
        <w:right w:val="none" w:sz="0" w:space="0" w:color="auto"/>
      </w:divBdr>
    </w:div>
    <w:div w:id="1678340535">
      <w:bodyDiv w:val="1"/>
      <w:marLeft w:val="0"/>
      <w:marRight w:val="0"/>
      <w:marTop w:val="0"/>
      <w:marBottom w:val="0"/>
      <w:divBdr>
        <w:top w:val="none" w:sz="0" w:space="0" w:color="auto"/>
        <w:left w:val="none" w:sz="0" w:space="0" w:color="auto"/>
        <w:bottom w:val="none" w:sz="0" w:space="0" w:color="auto"/>
        <w:right w:val="none" w:sz="0" w:space="0" w:color="auto"/>
      </w:divBdr>
    </w:div>
    <w:div w:id="1713382800">
      <w:bodyDiv w:val="1"/>
      <w:marLeft w:val="0"/>
      <w:marRight w:val="0"/>
      <w:marTop w:val="0"/>
      <w:marBottom w:val="0"/>
      <w:divBdr>
        <w:top w:val="none" w:sz="0" w:space="0" w:color="auto"/>
        <w:left w:val="none" w:sz="0" w:space="0" w:color="auto"/>
        <w:bottom w:val="none" w:sz="0" w:space="0" w:color="auto"/>
        <w:right w:val="none" w:sz="0" w:space="0" w:color="auto"/>
      </w:divBdr>
    </w:div>
    <w:div w:id="1722091967">
      <w:bodyDiv w:val="1"/>
      <w:marLeft w:val="0"/>
      <w:marRight w:val="0"/>
      <w:marTop w:val="0"/>
      <w:marBottom w:val="0"/>
      <w:divBdr>
        <w:top w:val="none" w:sz="0" w:space="0" w:color="auto"/>
        <w:left w:val="none" w:sz="0" w:space="0" w:color="auto"/>
        <w:bottom w:val="none" w:sz="0" w:space="0" w:color="auto"/>
        <w:right w:val="none" w:sz="0" w:space="0" w:color="auto"/>
      </w:divBdr>
    </w:div>
    <w:div w:id="1722630081">
      <w:bodyDiv w:val="1"/>
      <w:marLeft w:val="0"/>
      <w:marRight w:val="0"/>
      <w:marTop w:val="0"/>
      <w:marBottom w:val="0"/>
      <w:divBdr>
        <w:top w:val="none" w:sz="0" w:space="0" w:color="auto"/>
        <w:left w:val="none" w:sz="0" w:space="0" w:color="auto"/>
        <w:bottom w:val="none" w:sz="0" w:space="0" w:color="auto"/>
        <w:right w:val="none" w:sz="0" w:space="0" w:color="auto"/>
      </w:divBdr>
    </w:div>
    <w:div w:id="1724983869">
      <w:bodyDiv w:val="1"/>
      <w:marLeft w:val="0"/>
      <w:marRight w:val="0"/>
      <w:marTop w:val="0"/>
      <w:marBottom w:val="0"/>
      <w:divBdr>
        <w:top w:val="none" w:sz="0" w:space="0" w:color="auto"/>
        <w:left w:val="none" w:sz="0" w:space="0" w:color="auto"/>
        <w:bottom w:val="none" w:sz="0" w:space="0" w:color="auto"/>
        <w:right w:val="none" w:sz="0" w:space="0" w:color="auto"/>
      </w:divBdr>
    </w:div>
    <w:div w:id="1737782048">
      <w:bodyDiv w:val="1"/>
      <w:marLeft w:val="0"/>
      <w:marRight w:val="0"/>
      <w:marTop w:val="0"/>
      <w:marBottom w:val="0"/>
      <w:divBdr>
        <w:top w:val="none" w:sz="0" w:space="0" w:color="auto"/>
        <w:left w:val="none" w:sz="0" w:space="0" w:color="auto"/>
        <w:bottom w:val="none" w:sz="0" w:space="0" w:color="auto"/>
        <w:right w:val="none" w:sz="0" w:space="0" w:color="auto"/>
      </w:divBdr>
    </w:div>
    <w:div w:id="1749768256">
      <w:bodyDiv w:val="1"/>
      <w:marLeft w:val="0"/>
      <w:marRight w:val="0"/>
      <w:marTop w:val="0"/>
      <w:marBottom w:val="0"/>
      <w:divBdr>
        <w:top w:val="none" w:sz="0" w:space="0" w:color="auto"/>
        <w:left w:val="none" w:sz="0" w:space="0" w:color="auto"/>
        <w:bottom w:val="none" w:sz="0" w:space="0" w:color="auto"/>
        <w:right w:val="none" w:sz="0" w:space="0" w:color="auto"/>
      </w:divBdr>
    </w:div>
    <w:div w:id="1771704343">
      <w:bodyDiv w:val="1"/>
      <w:marLeft w:val="0"/>
      <w:marRight w:val="0"/>
      <w:marTop w:val="0"/>
      <w:marBottom w:val="0"/>
      <w:divBdr>
        <w:top w:val="none" w:sz="0" w:space="0" w:color="auto"/>
        <w:left w:val="none" w:sz="0" w:space="0" w:color="auto"/>
        <w:bottom w:val="none" w:sz="0" w:space="0" w:color="auto"/>
        <w:right w:val="none" w:sz="0" w:space="0" w:color="auto"/>
      </w:divBdr>
    </w:div>
    <w:div w:id="1804150578">
      <w:bodyDiv w:val="1"/>
      <w:marLeft w:val="0"/>
      <w:marRight w:val="0"/>
      <w:marTop w:val="0"/>
      <w:marBottom w:val="0"/>
      <w:divBdr>
        <w:top w:val="none" w:sz="0" w:space="0" w:color="auto"/>
        <w:left w:val="none" w:sz="0" w:space="0" w:color="auto"/>
        <w:bottom w:val="none" w:sz="0" w:space="0" w:color="auto"/>
        <w:right w:val="none" w:sz="0" w:space="0" w:color="auto"/>
      </w:divBdr>
    </w:div>
    <w:div w:id="1805077438">
      <w:bodyDiv w:val="1"/>
      <w:marLeft w:val="0"/>
      <w:marRight w:val="0"/>
      <w:marTop w:val="0"/>
      <w:marBottom w:val="0"/>
      <w:divBdr>
        <w:top w:val="none" w:sz="0" w:space="0" w:color="auto"/>
        <w:left w:val="none" w:sz="0" w:space="0" w:color="auto"/>
        <w:bottom w:val="none" w:sz="0" w:space="0" w:color="auto"/>
        <w:right w:val="none" w:sz="0" w:space="0" w:color="auto"/>
      </w:divBdr>
    </w:div>
    <w:div w:id="1820921299">
      <w:bodyDiv w:val="1"/>
      <w:marLeft w:val="0"/>
      <w:marRight w:val="0"/>
      <w:marTop w:val="0"/>
      <w:marBottom w:val="0"/>
      <w:divBdr>
        <w:top w:val="none" w:sz="0" w:space="0" w:color="auto"/>
        <w:left w:val="none" w:sz="0" w:space="0" w:color="auto"/>
        <w:bottom w:val="none" w:sz="0" w:space="0" w:color="auto"/>
        <w:right w:val="none" w:sz="0" w:space="0" w:color="auto"/>
      </w:divBdr>
    </w:div>
    <w:div w:id="1852717275">
      <w:bodyDiv w:val="1"/>
      <w:marLeft w:val="0"/>
      <w:marRight w:val="0"/>
      <w:marTop w:val="0"/>
      <w:marBottom w:val="0"/>
      <w:divBdr>
        <w:top w:val="none" w:sz="0" w:space="0" w:color="auto"/>
        <w:left w:val="none" w:sz="0" w:space="0" w:color="auto"/>
        <w:bottom w:val="none" w:sz="0" w:space="0" w:color="auto"/>
        <w:right w:val="none" w:sz="0" w:space="0" w:color="auto"/>
      </w:divBdr>
    </w:div>
    <w:div w:id="1869755238">
      <w:bodyDiv w:val="1"/>
      <w:marLeft w:val="0"/>
      <w:marRight w:val="0"/>
      <w:marTop w:val="0"/>
      <w:marBottom w:val="0"/>
      <w:divBdr>
        <w:top w:val="none" w:sz="0" w:space="0" w:color="auto"/>
        <w:left w:val="none" w:sz="0" w:space="0" w:color="auto"/>
        <w:bottom w:val="none" w:sz="0" w:space="0" w:color="auto"/>
        <w:right w:val="none" w:sz="0" w:space="0" w:color="auto"/>
      </w:divBdr>
    </w:div>
    <w:div w:id="1882670345">
      <w:bodyDiv w:val="1"/>
      <w:marLeft w:val="0"/>
      <w:marRight w:val="0"/>
      <w:marTop w:val="0"/>
      <w:marBottom w:val="0"/>
      <w:divBdr>
        <w:top w:val="none" w:sz="0" w:space="0" w:color="auto"/>
        <w:left w:val="none" w:sz="0" w:space="0" w:color="auto"/>
        <w:bottom w:val="none" w:sz="0" w:space="0" w:color="auto"/>
        <w:right w:val="none" w:sz="0" w:space="0" w:color="auto"/>
      </w:divBdr>
    </w:div>
    <w:div w:id="1905682653">
      <w:bodyDiv w:val="1"/>
      <w:marLeft w:val="0"/>
      <w:marRight w:val="0"/>
      <w:marTop w:val="0"/>
      <w:marBottom w:val="0"/>
      <w:divBdr>
        <w:top w:val="none" w:sz="0" w:space="0" w:color="auto"/>
        <w:left w:val="none" w:sz="0" w:space="0" w:color="auto"/>
        <w:bottom w:val="none" w:sz="0" w:space="0" w:color="auto"/>
        <w:right w:val="none" w:sz="0" w:space="0" w:color="auto"/>
      </w:divBdr>
    </w:div>
    <w:div w:id="1918779434">
      <w:bodyDiv w:val="1"/>
      <w:marLeft w:val="0"/>
      <w:marRight w:val="0"/>
      <w:marTop w:val="0"/>
      <w:marBottom w:val="0"/>
      <w:divBdr>
        <w:top w:val="none" w:sz="0" w:space="0" w:color="auto"/>
        <w:left w:val="none" w:sz="0" w:space="0" w:color="auto"/>
        <w:bottom w:val="none" w:sz="0" w:space="0" w:color="auto"/>
        <w:right w:val="none" w:sz="0" w:space="0" w:color="auto"/>
      </w:divBdr>
    </w:div>
    <w:div w:id="1947808094">
      <w:bodyDiv w:val="1"/>
      <w:marLeft w:val="0"/>
      <w:marRight w:val="0"/>
      <w:marTop w:val="0"/>
      <w:marBottom w:val="0"/>
      <w:divBdr>
        <w:top w:val="none" w:sz="0" w:space="0" w:color="auto"/>
        <w:left w:val="none" w:sz="0" w:space="0" w:color="auto"/>
        <w:bottom w:val="none" w:sz="0" w:space="0" w:color="auto"/>
        <w:right w:val="none" w:sz="0" w:space="0" w:color="auto"/>
      </w:divBdr>
    </w:div>
    <w:div w:id="1971471221">
      <w:bodyDiv w:val="1"/>
      <w:marLeft w:val="0"/>
      <w:marRight w:val="0"/>
      <w:marTop w:val="0"/>
      <w:marBottom w:val="0"/>
      <w:divBdr>
        <w:top w:val="none" w:sz="0" w:space="0" w:color="auto"/>
        <w:left w:val="none" w:sz="0" w:space="0" w:color="auto"/>
        <w:bottom w:val="none" w:sz="0" w:space="0" w:color="auto"/>
        <w:right w:val="none" w:sz="0" w:space="0" w:color="auto"/>
      </w:divBdr>
    </w:div>
    <w:div w:id="1979146574">
      <w:bodyDiv w:val="1"/>
      <w:marLeft w:val="0"/>
      <w:marRight w:val="0"/>
      <w:marTop w:val="0"/>
      <w:marBottom w:val="0"/>
      <w:divBdr>
        <w:top w:val="none" w:sz="0" w:space="0" w:color="auto"/>
        <w:left w:val="none" w:sz="0" w:space="0" w:color="auto"/>
        <w:bottom w:val="none" w:sz="0" w:space="0" w:color="auto"/>
        <w:right w:val="none" w:sz="0" w:space="0" w:color="auto"/>
      </w:divBdr>
    </w:div>
    <w:div w:id="1997569111">
      <w:bodyDiv w:val="1"/>
      <w:marLeft w:val="0"/>
      <w:marRight w:val="0"/>
      <w:marTop w:val="0"/>
      <w:marBottom w:val="0"/>
      <w:divBdr>
        <w:top w:val="none" w:sz="0" w:space="0" w:color="auto"/>
        <w:left w:val="none" w:sz="0" w:space="0" w:color="auto"/>
        <w:bottom w:val="none" w:sz="0" w:space="0" w:color="auto"/>
        <w:right w:val="none" w:sz="0" w:space="0" w:color="auto"/>
      </w:divBdr>
    </w:div>
    <w:div w:id="2002077771">
      <w:bodyDiv w:val="1"/>
      <w:marLeft w:val="0"/>
      <w:marRight w:val="0"/>
      <w:marTop w:val="0"/>
      <w:marBottom w:val="0"/>
      <w:divBdr>
        <w:top w:val="none" w:sz="0" w:space="0" w:color="auto"/>
        <w:left w:val="none" w:sz="0" w:space="0" w:color="auto"/>
        <w:bottom w:val="none" w:sz="0" w:space="0" w:color="auto"/>
        <w:right w:val="none" w:sz="0" w:space="0" w:color="auto"/>
      </w:divBdr>
    </w:div>
    <w:div w:id="2019576636">
      <w:bodyDiv w:val="1"/>
      <w:marLeft w:val="0"/>
      <w:marRight w:val="0"/>
      <w:marTop w:val="0"/>
      <w:marBottom w:val="0"/>
      <w:divBdr>
        <w:top w:val="none" w:sz="0" w:space="0" w:color="auto"/>
        <w:left w:val="none" w:sz="0" w:space="0" w:color="auto"/>
        <w:bottom w:val="none" w:sz="0" w:space="0" w:color="auto"/>
        <w:right w:val="none" w:sz="0" w:space="0" w:color="auto"/>
      </w:divBdr>
    </w:div>
    <w:div w:id="2034644938">
      <w:bodyDiv w:val="1"/>
      <w:marLeft w:val="0"/>
      <w:marRight w:val="0"/>
      <w:marTop w:val="0"/>
      <w:marBottom w:val="0"/>
      <w:divBdr>
        <w:top w:val="none" w:sz="0" w:space="0" w:color="auto"/>
        <w:left w:val="none" w:sz="0" w:space="0" w:color="auto"/>
        <w:bottom w:val="none" w:sz="0" w:space="0" w:color="auto"/>
        <w:right w:val="none" w:sz="0" w:space="0" w:color="auto"/>
      </w:divBdr>
    </w:div>
    <w:div w:id="2077435120">
      <w:bodyDiv w:val="1"/>
      <w:marLeft w:val="0"/>
      <w:marRight w:val="0"/>
      <w:marTop w:val="0"/>
      <w:marBottom w:val="0"/>
      <w:divBdr>
        <w:top w:val="none" w:sz="0" w:space="0" w:color="auto"/>
        <w:left w:val="none" w:sz="0" w:space="0" w:color="auto"/>
        <w:bottom w:val="none" w:sz="0" w:space="0" w:color="auto"/>
        <w:right w:val="none" w:sz="0" w:space="0" w:color="auto"/>
      </w:divBdr>
    </w:div>
    <w:div w:id="2094080835">
      <w:bodyDiv w:val="1"/>
      <w:marLeft w:val="0"/>
      <w:marRight w:val="0"/>
      <w:marTop w:val="0"/>
      <w:marBottom w:val="0"/>
      <w:divBdr>
        <w:top w:val="none" w:sz="0" w:space="0" w:color="auto"/>
        <w:left w:val="none" w:sz="0" w:space="0" w:color="auto"/>
        <w:bottom w:val="none" w:sz="0" w:space="0" w:color="auto"/>
        <w:right w:val="none" w:sz="0" w:space="0" w:color="auto"/>
      </w:divBdr>
    </w:div>
    <w:div w:id="2103914271">
      <w:bodyDiv w:val="1"/>
      <w:marLeft w:val="0"/>
      <w:marRight w:val="0"/>
      <w:marTop w:val="0"/>
      <w:marBottom w:val="0"/>
      <w:divBdr>
        <w:top w:val="none" w:sz="0" w:space="0" w:color="auto"/>
        <w:left w:val="none" w:sz="0" w:space="0" w:color="auto"/>
        <w:bottom w:val="none" w:sz="0" w:space="0" w:color="auto"/>
        <w:right w:val="none" w:sz="0" w:space="0" w:color="auto"/>
      </w:divBdr>
    </w:div>
    <w:div w:id="2112436692">
      <w:bodyDiv w:val="1"/>
      <w:marLeft w:val="0"/>
      <w:marRight w:val="0"/>
      <w:marTop w:val="0"/>
      <w:marBottom w:val="0"/>
      <w:divBdr>
        <w:top w:val="none" w:sz="0" w:space="0" w:color="auto"/>
        <w:left w:val="none" w:sz="0" w:space="0" w:color="auto"/>
        <w:bottom w:val="none" w:sz="0" w:space="0" w:color="auto"/>
        <w:right w:val="none" w:sz="0" w:space="0" w:color="auto"/>
      </w:divBdr>
    </w:div>
    <w:div w:id="2123182241">
      <w:bodyDiv w:val="1"/>
      <w:marLeft w:val="0"/>
      <w:marRight w:val="0"/>
      <w:marTop w:val="0"/>
      <w:marBottom w:val="0"/>
      <w:divBdr>
        <w:top w:val="none" w:sz="0" w:space="0" w:color="auto"/>
        <w:left w:val="none" w:sz="0" w:space="0" w:color="auto"/>
        <w:bottom w:val="none" w:sz="0" w:space="0" w:color="auto"/>
        <w:right w:val="none" w:sz="0" w:space="0" w:color="auto"/>
      </w:divBdr>
    </w:div>
    <w:div w:id="2146845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chart" Target="charts/chart1.xml"/><Relationship Id="rId26" Type="http://schemas.openxmlformats.org/officeDocument/2006/relationships/image" Target="media/image15.png"/><Relationship Id="rId3" Type="http://schemas.openxmlformats.org/officeDocument/2006/relationships/numbering" Target="numbering.xml"/><Relationship Id="rId21" Type="http://schemas.openxmlformats.org/officeDocument/2006/relationships/image" Target="media/image10.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7.jpe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google.com/url?sa=i&amp;url=https%3A%2F%2Fwww.lboro.ac.uk%2Fresearch%2Famrg%2Fabout%2Fthe7categoriesofadditivemanufacturing%2Fmaterialextrusion%2F&amp;psig=AOvVaw0cNvu7eSe2MUTnXeTQ7o53&amp;ust=1578256637371000&amp;source=images&amp;cd=vfe&amp;ved=0CAIQjRxqFwoTCLDw9KPm6uYCFQAAAAAdAAAAABAK" TargetMode="External"/><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image" Target="media/image2.png"/><Relationship Id="rId19" Type="http://schemas.openxmlformats.org/officeDocument/2006/relationships/chart" Target="charts/chart2.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Maximum</a:t>
            </a:r>
            <a:r>
              <a:rPr lang="en-GB" baseline="0"/>
              <a:t> Stress Observed at Various Mesh Sizes</a:t>
            </a:r>
            <a:endParaRPr lang="en-GB"/>
          </a:p>
        </c:rich>
      </c:tx>
      <c:layout>
        <c:manualLayout>
          <c:xMode val="edge"/>
          <c:yMode val="edge"/>
          <c:x val="0.13745458386939774"/>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xVal>
            <c:numRef>
              <c:f>Sheet1!$A$1:$A$5</c:f>
              <c:numCache>
                <c:formatCode>General</c:formatCode>
                <c:ptCount val="5"/>
                <c:pt idx="0">
                  <c:v>1</c:v>
                </c:pt>
                <c:pt idx="1">
                  <c:v>2</c:v>
                </c:pt>
                <c:pt idx="2">
                  <c:v>3</c:v>
                </c:pt>
                <c:pt idx="3">
                  <c:v>5</c:v>
                </c:pt>
                <c:pt idx="4">
                  <c:v>10</c:v>
                </c:pt>
              </c:numCache>
            </c:numRef>
          </c:xVal>
          <c:yVal>
            <c:numRef>
              <c:f>Sheet1!$B$1:$B$5</c:f>
              <c:numCache>
                <c:formatCode>General</c:formatCode>
                <c:ptCount val="5"/>
                <c:pt idx="0">
                  <c:v>6.06</c:v>
                </c:pt>
                <c:pt idx="1">
                  <c:v>6.0510000000000002</c:v>
                </c:pt>
                <c:pt idx="2">
                  <c:v>6.0229999999999997</c:v>
                </c:pt>
                <c:pt idx="3">
                  <c:v>5.75</c:v>
                </c:pt>
                <c:pt idx="4">
                  <c:v>5.0999999999999996</c:v>
                </c:pt>
              </c:numCache>
            </c:numRef>
          </c:yVal>
          <c:smooth val="0"/>
          <c:extLst>
            <c:ext xmlns:c16="http://schemas.microsoft.com/office/drawing/2014/chart" uri="{C3380CC4-5D6E-409C-BE32-E72D297353CC}">
              <c16:uniqueId val="{00000000-68D5-48AB-BCAD-C5E69F49CCEE}"/>
            </c:ext>
          </c:extLst>
        </c:ser>
        <c:dLbls>
          <c:dLblPos val="t"/>
          <c:showLegendKey val="0"/>
          <c:showVal val="1"/>
          <c:showCatName val="0"/>
          <c:showSerName val="0"/>
          <c:showPercent val="0"/>
          <c:showBubbleSize val="0"/>
        </c:dLbls>
        <c:axId val="522782184"/>
        <c:axId val="522775624"/>
      </c:scatterChart>
      <c:valAx>
        <c:axId val="522782184"/>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775624"/>
        <c:crosses val="autoZero"/>
        <c:crossBetween val="midCat"/>
      </c:valAx>
      <c:valAx>
        <c:axId val="52277562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Maximum</a:t>
                </a:r>
                <a:r>
                  <a:rPr lang="en-GB" baseline="0"/>
                  <a:t> stress (MPa)</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278218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Time</a:t>
            </a:r>
            <a:r>
              <a:rPr lang="en-GB" baseline="0"/>
              <a:t> compared with mesh size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Sheet1!$A$1:$A$5</c:f>
              <c:numCache>
                <c:formatCode>General</c:formatCode>
                <c:ptCount val="5"/>
                <c:pt idx="0">
                  <c:v>1</c:v>
                </c:pt>
                <c:pt idx="1">
                  <c:v>2</c:v>
                </c:pt>
                <c:pt idx="2">
                  <c:v>3</c:v>
                </c:pt>
                <c:pt idx="3">
                  <c:v>5</c:v>
                </c:pt>
                <c:pt idx="4">
                  <c:v>10</c:v>
                </c:pt>
              </c:numCache>
            </c:numRef>
          </c:xVal>
          <c:yVal>
            <c:numRef>
              <c:f>Sheet1!$B$1:$B$5</c:f>
              <c:numCache>
                <c:formatCode>General</c:formatCode>
                <c:ptCount val="5"/>
                <c:pt idx="0">
                  <c:v>677</c:v>
                </c:pt>
                <c:pt idx="1">
                  <c:v>270.60000000000002</c:v>
                </c:pt>
                <c:pt idx="2">
                  <c:v>31</c:v>
                </c:pt>
                <c:pt idx="3">
                  <c:v>9</c:v>
                </c:pt>
                <c:pt idx="4">
                  <c:v>2</c:v>
                </c:pt>
              </c:numCache>
            </c:numRef>
          </c:yVal>
          <c:smooth val="0"/>
          <c:extLst>
            <c:ext xmlns:c16="http://schemas.microsoft.com/office/drawing/2014/chart" uri="{C3380CC4-5D6E-409C-BE32-E72D297353CC}">
              <c16:uniqueId val="{00000000-73F3-4DF3-BF20-C1C3C353B1F9}"/>
            </c:ext>
          </c:extLst>
        </c:ser>
        <c:dLbls>
          <c:showLegendKey val="0"/>
          <c:showVal val="0"/>
          <c:showCatName val="0"/>
          <c:showSerName val="0"/>
          <c:showPercent val="0"/>
          <c:showBubbleSize val="0"/>
        </c:dLbls>
        <c:axId val="433885672"/>
        <c:axId val="433887968"/>
      </c:scatterChart>
      <c:valAx>
        <c:axId val="43388567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Mesh</a:t>
                </a:r>
                <a:r>
                  <a:rPr lang="en-GB" baseline="0"/>
                  <a:t> Size (mm)</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887968"/>
        <c:crosses val="autoZero"/>
        <c:crossBetween val="midCat"/>
      </c:valAx>
      <c:valAx>
        <c:axId val="433887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Time</a:t>
                </a:r>
                <a:r>
                  <a:rPr lang="en-GB" baseline="0"/>
                  <a:t> Taken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3885672"/>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Ndoyle.151450@student.uwtsd.ac.uk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Mej18</b:Tag>
    <b:SourceType>JournalArticle</b:SourceType>
    <b:Guid>{E79E3DEB-CFB8-401F-A3F1-560D6B4FFB4A}</b:Guid>
    <b:Title>Hybrid Geometry/ Topology bases mesh segmentation for reverse engineering </b:Title>
    <b:Year>2018</b:Year>
    <b:Author>
      <b:Author>
        <b:NameList>
          <b:Person>
            <b:Last>Mejia</b:Last>
            <b:First>Daniel</b:First>
          </b:Person>
          <b:Person>
            <b:Last>Ruiz-Salguero</b:Last>
            <b:First>Oscar</b:First>
          </b:Person>
          <b:Person>
            <b:Last>Jairo R</b:Last>
            <b:First>Sanchez</b:First>
          </b:Person>
        </b:NameList>
      </b:Author>
    </b:Author>
    <b:JournalName>Computers and Graphics </b:JournalName>
    <b:Pages>47-58</b:Pages>
    <b:RefOrder>1</b:RefOrder>
  </b:Source>
  <b:Source>
    <b:Tag>Fre14</b:Tag>
    <b:SourceType>JournalArticle</b:SourceType>
    <b:Guid>{25EF61A4-4983-4F69-ABF4-0724899395F3}</b:Guid>
    <b:Author>
      <b:Author>
        <b:NameList>
          <b:Person>
            <b:Last>Frederic</b:Last>
            <b:First>Alauzet</b:First>
          </b:Person>
        </b:NameList>
      </b:Author>
    </b:Author>
    <b:Title>A changing topology moving mesh technique for large displacement</b:Title>
    <b:JournalName>Engineering with computers</b:JournalName>
    <b:Year>2014</b:Year>
    <b:Pages>175-200</b:Pages>
    <b:RefOrder>11</b:RefOrder>
  </b:Source>
  <b:Source>
    <b:Tag>Sev16</b:Tag>
    <b:SourceType>DocumentFromInternetSite</b:SourceType>
    <b:Guid>{32339C19-9788-4D6F-92A2-0FDDD86AFA47}</b:Guid>
    <b:Title>3-2-1 Liftoff! ULA Rocket Hardware Challenge</b:Title>
    <b:Year>2016</b:Year>
    <b:Author>
      <b:Author>
        <b:NameList>
          <b:Person>
            <b:Last>Sevcik</b:Last>
            <b:First>Scott</b:First>
          </b:Person>
          <b:Person>
            <b:Last>Hanson</b:Last>
            <b:First>Andrew</b:First>
          </b:Person>
          <b:Person>
            <b:Last>Perry</b:Last>
            <b:First>Matthew</b:First>
          </b:Person>
          <b:Person>
            <b:Last>Bruno</b:Last>
            <b:First>Tory</b:First>
          </b:Person>
          <b:Person>
            <b:Last>Badgett</b:Last>
            <b:First>David</b:First>
          </b:Person>
        </b:NameList>
      </b:Author>
    </b:Author>
    <b:InternetSiteTitle>Exciting Engineering Challenges with Great Prizes</b:InternetSiteTitle>
    <b:Month>August </b:Month>
    <b:Day>11</b:Day>
    <b:URL>https://grabcad.com/challenges/3-2-1-liftoff-ula-rocket-hardware-challenge</b:URL>
    <b:RefOrder>3</b:RefOrder>
  </b:Source>
  <b:Source>
    <b:Tag>Lem18</b:Tag>
    <b:SourceType>JournalArticle</b:SourceType>
    <b:Guid>{8E854C56-194E-4A23-918E-C85DF256D097}</b:Guid>
    <b:Title>Mechanical properties of Ultem 9085 material processed by fused deposition modelling</b:Title>
    <b:Year>2018</b:Year>
    <b:Author>
      <b:Author>
        <b:NameList>
          <b:Person>
            <b:Last>Lemu</b:Last>
            <b:First>Hirpa</b:First>
            <b:Middle>G</b:Middle>
          </b:Person>
          <b:Person>
            <b:Last>Gebisa</b:Last>
            <b:First>Aboma</b:First>
            <b:Middle>Wagari</b:Middle>
          </b:Person>
          <b:Person>
            <b:Last>Byberg</b:Last>
            <b:First>Kate</b:First>
            <b:Middle>Iren</b:Middle>
          </b:Person>
        </b:NameList>
      </b:Author>
    </b:Author>
    <b:JournalName>Polymer Testing</b:JournalName>
    <b:Pages>335-347</b:Pages>
    <b:Volume>72</b:Volume>
    <b:RefOrder>4</b:RefOrder>
  </b:Source>
  <b:Source>
    <b:Tag>Zal18</b:Tag>
    <b:SourceType>JournalArticle</b:SourceType>
    <b:Guid>{7F2E88FC-6BE9-45B7-A9CE-A43E113C0063}</b:Guid>
    <b:Author>
      <b:Author>
        <b:NameList>
          <b:Person>
            <b:Last>Zaldivar</b:Last>
            <b:First>R</b:First>
            <b:Middle>J</b:Middle>
          </b:Person>
          <b:Person>
            <b:Last>Mclouth</b:Last>
            <b:First>T</b:First>
            <b:Middle>D</b:Middle>
          </b:Person>
          <b:Person>
            <b:Last>Ferrelli</b:Last>
            <b:First>G</b:First>
            <b:Middle>L</b:Middle>
          </b:Person>
          <b:Person>
            <b:Last>Patel</b:Last>
            <b:First>D</b:First>
            <b:Middle>N</b:Middle>
          </b:Person>
          <b:Person>
            <b:Last>Hopkins</b:Last>
            <b:First>A</b:First>
            <b:Middle>R</b:Middle>
          </b:Person>
          <b:Person>
            <b:Last>Witkin</b:Last>
            <b:First>D</b:First>
          </b:Person>
        </b:NameList>
      </b:Author>
    </b:Author>
    <b:Title>Effect of initial filament moisture content on the microstructure and mechanical performance of ULTEM 9085 3D printed parts</b:Title>
    <b:JournalName>Additive Manufacturing</b:JournalName>
    <b:Year>2018</b:Year>
    <b:Pages>457-466</b:Pages>
    <b:Volume>24</b:Volume>
    <b:RefOrder>12</b:RefOrder>
  </b:Source>
  <b:Source>
    <b:Tag>And17</b:Tag>
    <b:SourceType>JournalArticle</b:SourceType>
    <b:Guid>{236D277B-3C60-4E51-911A-1BA6DC5606CA}</b:Guid>
    <b:Author>
      <b:Author>
        <b:NameList>
          <b:Person>
            <b:Last>Anderson</b:Last>
            <b:First>Scott</b:First>
          </b:Person>
        </b:NameList>
      </b:Author>
    </b:Author>
    <b:Title>Customised Tooling, Generalised Time Savings</b:Title>
    <b:JournalName>Automotive Design and Production </b:JournalName>
    <b:Year>2017</b:Year>
    <b:Pages>10-21</b:Pages>
    <b:Volume>129</b:Volume>
    <b:Issue>12</b:Issue>
    <b:RefOrder>13</b:RefOrder>
  </b:Source>
  <b:Source>
    <b:Tag>Hua19</b:Tag>
    <b:SourceType>JournalArticle</b:SourceType>
    <b:Guid>{8209ED56-C386-44D1-A42B-68A026103AD9}</b:Guid>
    <b:Author>
      <b:Author>
        <b:NameList>
          <b:Person>
            <b:Last>Huang</b:Last>
            <b:First>Bin</b:First>
          </b:Person>
          <b:Person>
            <b:Last>Singamneni</b:Last>
            <b:First>Sarat</b:First>
          </b:Person>
        </b:NameList>
      </b:Author>
    </b:Author>
    <b:Title>Raster angle mechanics in fused deposition modelling</b:Title>
    <b:JournalName>Journal of Composite Materials </b:JournalName>
    <b:Year>2019</b:Year>
    <b:Pages>363-383</b:Pages>
    <b:Volume>49</b:Volume>
    <b:Issue>3</b:Issue>
    <b:RefOrder>14</b:RefOrder>
  </b:Source>
  <b:Source>
    <b:Tag>Ach17</b:Tag>
    <b:SourceType>JournalArticle</b:SourceType>
    <b:Guid>{3262A38C-FCB5-45AB-ADB5-B42B0BEE5E39}</b:Guid>
    <b:Author>
      <b:Author>
        <b:NameList>
          <b:Person>
            <b:Last>Achillas</b:Last>
            <b:First>Charisios</b:First>
          </b:Person>
          <b:Person>
            <b:Last>Tzetzis</b:Last>
            <b:First>Dimitrios</b:First>
          </b:Person>
          <b:Person>
            <b:Last>Olga</b:Last>
            <b:First>Mario</b:First>
          </b:Person>
        </b:NameList>
      </b:Author>
    </b:Author>
    <b:Title>Alternative production strategies based on the comparison of additive and traditional manufacturing technologies</b:Title>
    <b:JournalName>International Journal of Production Research</b:JournalName>
    <b:Year>2017</b:Year>
    <b:Pages>3497-3510</b:Pages>
    <b:Volume>55</b:Volume>
    <b:Issue>12</b:Issue>
    <b:RefOrder>15</b:RefOrder>
  </b:Source>
  <b:Source>
    <b:Tag>Gar16</b:Tag>
    <b:SourceType>JournalArticle</b:SourceType>
    <b:Guid>{8CAB0CE5-B10D-42A7-A27E-00969105049D}</b:Guid>
    <b:Author>
      <b:Author>
        <b:NameList>
          <b:Person>
            <b:Last>Garg</b:Last>
            <b:First>Ashu</b:First>
          </b:Person>
          <b:Person>
            <b:Last>Bhattacharya</b:Last>
            <b:First>Anirban</b:First>
          </b:Person>
          <b:Person>
            <b:Last>Batish</b:Last>
            <b:First>Ajay</b:First>
          </b:Person>
        </b:NameList>
      </b:Author>
    </b:Author>
    <b:Title>On Surface Finish and Dimensional Accuracy of FDM Parts after Cold Vapor Treatment</b:Title>
    <b:JournalName>Materials and Manufacturing Processes</b:JournalName>
    <b:Year>2016</b:Year>
    <b:Pages>522-530</b:Pages>
    <b:Volume>31</b:Volume>
    <b:Issue>4</b:Issue>
    <b:RefOrder>16</b:RefOrder>
  </b:Source>
  <b:Source>
    <b:Tag>Gib16</b:Tag>
    <b:SourceType>InternetSite</b:SourceType>
    <b:Guid>{FE364915-CBE3-4397-BFAD-0750BCC1FBCD}</b:Guid>
    <b:Title>Additive Manufacturing Research Group</b:Title>
    <b:Year>2016</b:Year>
    <b:Author>
      <b:Author>
        <b:NameList>
          <b:Person>
            <b:Last>Gibson</b:Last>
            <b:First>John</b:First>
          </b:Person>
        </b:NameList>
      </b:Author>
    </b:Author>
    <b:YearAccessed>2020</b:YearAccessed>
    <b:MonthAccessed>January</b:MonthAccessed>
    <b:DayAccessed>4</b:DayAccessed>
    <b:URL>https://www.lboro.ac.uk/research/amrg/about/the7categoriesofadditivemanufacturing/materialextrusion/</b:URL>
    <b:RefOrder>5</b:RefOrder>
  </b:Source>
  <b:Source>
    <b:Tag>Doy20</b:Tag>
    <b:SourceType>Art</b:SourceType>
    <b:Guid>{48FB26A4-B8F2-49D6-B86B-EBE759C6B25F}</b:Guid>
    <b:Title>Basic internal boattail bracket</b:Title>
    <b:Year>2020</b:Year>
    <b:Author>
      <b:Artist>
        <b:NameList>
          <b:Person>
            <b:Last>Doyle</b:Last>
            <b:First>Nathan</b:First>
          </b:Person>
        </b:NameList>
      </b:Artist>
    </b:Author>
    <b:Institution>UWTSD Swansea</b:Institution>
    <b:RefOrder>6</b:RefOrder>
  </b:Source>
  <b:Source>
    <b:Tag>Jos16</b:Tag>
    <b:SourceType>Book</b:SourceType>
    <b:Guid>{B0E04C00-88B8-4751-BB79-80CD4614CA7E}</b:Guid>
    <b:Title>CAD Integrated Topology Optimisation</b:Title>
    <b:Year>2016</b:Year>
    <b:Author>
      <b:Author>
        <b:NameList>
          <b:Person>
            <b:Last>Joshi</b:Last>
            <b:First>Saumitra</b:First>
          </b:Person>
          <b:Person>
            <b:Last>Medina</b:Last>
            <b:First>Juan</b:First>
            <b:Middle>Carlos</b:Middle>
          </b:Person>
          <b:Person>
            <b:Last>Menhorn</b:Last>
            <b:First>Friedrich</b:First>
          </b:Person>
          <b:Person>
            <b:Last>Reiz</b:Last>
            <b:First>Severin</b:First>
          </b:Person>
          <b:Person>
            <b:Last>Ruth</b:Last>
            <b:First>Benjamin</b:First>
          </b:Person>
          <b:Person>
            <b:Last>Wannerberg</b:Last>
            <b:First>Erik</b:First>
          </b:Person>
          <b:Person>
            <b:Last>Yurova</b:Last>
            <b:First>Anna</b:First>
          </b:Person>
        </b:NameList>
      </b:Author>
    </b:Author>
    <b:City>Munich</b:City>
    <b:Publisher>Technische Universitat Munchen</b:Publisher>
    <b:RefOrder>17</b:RefOrder>
  </b:Source>
  <b:Source>
    <b:Tag>Bou13</b:Tag>
    <b:SourceType>JournalArticle</b:SourceType>
    <b:Guid>{8E45BBAD-8F77-4616-8AED-694E2822593E}</b:Guid>
    <b:Author>
      <b:Author>
        <b:NameList>
          <b:Person>
            <b:Last>Bourchak</b:Last>
            <b:First>Mostefa</b:First>
          </b:Person>
          <b:Person>
            <b:Last>Dobah</b:Last>
            <b:First>Yousef</b:First>
          </b:Person>
        </b:NameList>
      </b:Author>
    </b:Author>
    <b:Title>Effect of Finite Element Mesh and Load Location on the Stress and Deflection of a Light Aircraft Metal Wing Structure</b:Title>
    <b:JournalName>Journal of Aerospace Science </b:JournalName>
    <b:Year>2013</b:Year>
    <b:Pages>70-74</b:Pages>
    <b:Volume>56</b:Volume>
    <b:Issue>2</b:Issue>
    <b:RefOrder>18</b:RefOrder>
  </b:Source>
  <b:Source>
    <b:Tag>Pla20</b:Tag>
    <b:SourceType>Book</b:SourceType>
    <b:Guid>{59F5CAAF-68A5-49A7-BA58-F1A388A92880}</b:Guid>
    <b:Title>Solidworks 2020 Reference Guide </b:Title>
    <b:Year>2020</b:Year>
    <b:Author>
      <b:Author>
        <b:NameList>
          <b:Person>
            <b:Last>Planchard</b:Last>
            <b:First>Von</b:First>
            <b:Middle>David</b:Middle>
          </b:Person>
        </b:NameList>
      </b:Author>
    </b:Author>
    <b:City>Mission</b:City>
    <b:Publisher>SDC Publications </b:Publisher>
    <b:RefOrder>19</b:RefOrder>
  </b:Source>
  <b:Source>
    <b:Tag>Kur19</b:Tag>
    <b:SourceType>Book</b:SourceType>
    <b:Guid>{1DF0EDC1-0C6C-402D-A5D0-909E2D5774D0}</b:Guid>
    <b:Title>Engineering Analysis with Solidworks Simluation </b:Title>
    <b:Year>2019</b:Year>
    <b:Author>
      <b:Author>
        <b:NameList>
          <b:Person>
            <b:Last>Kurowski</b:Last>
            <b:First>Paul</b:First>
          </b:Person>
        </b:NameList>
      </b:Author>
    </b:Author>
    <b:City>Mission</b:City>
    <b:Publisher>SDC Publications </b:Publisher>
    <b:RefOrder>20</b:RefOrder>
  </b:Source>
  <b:Source>
    <b:Tag>Zho18</b:Tag>
    <b:SourceType>JournalArticle</b:SourceType>
    <b:Guid>{3E13444C-3B58-4634-BFCD-E8F108D16A6B}</b:Guid>
    <b:Author>
      <b:Author>
        <b:NameList>
          <b:Person>
            <b:Last>Zhou</b:Last>
            <b:First>Hongwei</b:First>
          </b:Person>
          <b:Person>
            <b:Last>Shenghua</b:Last>
            <b:First>Xu</b:First>
          </b:Person>
          <b:Person>
            <b:Last>Zhiwei</b:Last>
            <b:First>Sun</b:First>
          </b:Person>
        </b:NameList>
      </b:Author>
    </b:Author>
    <b:Title>Real time in situ observation of shear modulus evolution during Ostwald ripening of colloidal crystallisation</b:Title>
    <b:Year>2018</b:Year>
    <b:JournalName>Journal of Crystal Growth</b:JournalName>
    <b:Pages>35-40</b:Pages>
    <b:Volume>502</b:Volume>
    <b:RefOrder>21</b:RefOrder>
  </b:Source>
  <b:Source>
    <b:Tag>Bha18</b:Tag>
    <b:SourceType>JournalArticle</b:SourceType>
    <b:Guid>{D23BB244-2681-4E48-ABE9-721F706F61A2}</b:Guid>
    <b:Author>
      <b:Author>
        <b:NameList>
          <b:Person>
            <b:Last>Bhandari</b:Last>
            <b:First>Sunil</b:First>
          </b:Person>
          <b:Person>
            <b:Last>Lopez</b:Last>
            <b:First>Roberto</b:First>
          </b:Person>
        </b:NameList>
      </b:Author>
    </b:Author>
    <b:Title>Finite Element analysis of thermoplastic polymer extrusion 3D printed material for mechanical property prediction</b:Title>
    <b:JournalName>Additive Manufacturing </b:JournalName>
    <b:Year>2018</b:Year>
    <b:Pages>187-196</b:Pages>
    <b:Volume>22</b:Volume>
    <b:RefOrder>22</b:RefOrder>
  </b:Source>
  <b:Source>
    <b:Tag>Jag18</b:Tag>
    <b:SourceType>InternetSite</b:SourceType>
    <b:Guid>{914C4B2D-A76D-4DAA-A24C-E51B5DAC0DF4}</b:Guid>
    <b:Title>Certified ULTEM 9085 Resin</b:Title>
    <b:Year>2018</b:Year>
    <b:Author>
      <b:Author>
        <b:NameList>
          <b:Person>
            <b:Last>Jaglom</b:Last>
            <b:First>Elan</b:First>
          </b:Person>
        </b:NameList>
      </b:Author>
    </b:Author>
    <b:YearAccessed>2020</b:YearAccessed>
    <b:MonthAccessed>january</b:MonthAccessed>
    <b:DayAccessed>13</b:DayAccessed>
    <b:URL>file:///C:/Users/emily/AppData/Local/Packages/Microsoft.MicrosoftEdge_8wekyb3d8bbwe/TempState/Downloads/MDS_FDM_ULTEM9085Cert_0618b%20(1).pdf</b:URL>
    <b:RefOrder>23</b:RefOrder>
  </b:Source>
  <b:Source>
    <b:Tag>Goy18</b:Tag>
    <b:SourceType>JournalArticle</b:SourceType>
    <b:Guid>{B4BAED41-70E1-4726-937D-7BDB88091DBE}</b:Guid>
    <b:Title>Reduction in stress concentration around a pair of circular holes with functionally graded material layer</b:Title>
    <b:Year>2018</b:Year>
    <b:Author>
      <b:Author>
        <b:NameList>
          <b:Person>
            <b:Last>Goyat</b:Last>
            <b:First>Vikas</b:First>
          </b:Person>
          <b:Person>
            <b:Last>Verma</b:Last>
            <b:First>Suresh</b:First>
          </b:Person>
          <b:Person>
            <b:Last>Garg</b:Last>
            <b:First>R</b:First>
          </b:Person>
        </b:NameList>
      </b:Author>
    </b:Author>
    <b:JournalName>Acta Mechanica </b:JournalName>
    <b:Pages>1045-1060</b:Pages>
    <b:Volume>229</b:Volume>
    <b:Issue>3</b:Issue>
    <b:RefOrder>24</b:RefOrder>
  </b:Source>
  <b:Source>
    <b:Tag>Bat11</b:Tag>
    <b:SourceType>JournalArticle</b:SourceType>
    <b:Guid>{6A4424D8-D4FF-49E7-8146-6293E0D5FB00}</b:Guid>
    <b:Author>
      <b:Author>
        <b:NameList>
          <b:Person>
            <b:Last>Batista</b:Last>
            <b:First>Milan</b:First>
          </b:Person>
        </b:NameList>
      </b:Author>
    </b:Author>
    <b:Title>On the stress concentration around a hole in an infinite plate subject to a uniform load at infinity</b:Title>
    <b:JournalName>International Journal of Mechanical Sciences</b:JournalName>
    <b:Year>2011</b:Year>
    <b:Pages>254-261</b:Pages>
    <b:Volume>53</b:Volume>
    <b:Issue>4</b:Issue>
    <b:RefOrder>25</b:RefOrder>
  </b:Source>
  <b:Source>
    <b:Tag>Ste19</b:Tag>
    <b:SourceType>Book</b:SourceType>
    <b:Guid>{87675CD3-C594-4F7E-9726-DC416BD2D12E}</b:Guid>
    <b:Title>Analysis of Machine Elements Using Solidworks Simulation</b:Title>
    <b:Year>2019</b:Year>
    <b:Author>
      <b:Author>
        <b:NameList>
          <b:Person>
            <b:Last>Steffen</b:Last>
            <b:First>John</b:First>
          </b:Person>
          <b:Person>
            <b:Last>Nudehi</b:Last>
            <b:First>Shahin</b:First>
          </b:Person>
        </b:NameList>
      </b:Author>
    </b:Author>
    <b:City>Mission</b:City>
    <b:Publisher>SDC Publications</b:Publisher>
    <b:RefOrder>26</b:RefOrder>
  </b:Source>
  <b:Source>
    <b:Tag>Lar16</b:Tag>
    <b:SourceType>Report</b:SourceType>
    <b:Guid>{80950427-E9D1-4A85-AD27-B22984583BB1}</b:Guid>
    <b:Title>Methodology for Topology and Shape Optimisation: Application to a Rear Lower Control Arm</b:Title>
    <b:Year>2016</b:Year>
    <b:City>Goteburg</b:City>
    <b:Publisher>Chalmers University of Technology</b:Publisher>
    <b:Author>
      <b:Author>
        <b:NameList>
          <b:Person>
            <b:Last>Larsson</b:Last>
            <b:First>Robin</b:First>
          </b:Person>
        </b:NameList>
      </b:Author>
    </b:Author>
    <b:RefOrder>27</b:RefOrder>
  </b:Source>
  <b:Source>
    <b:Tag>Rey17</b:Tag>
    <b:SourceType>Book</b:SourceType>
    <b:Guid>{8A1876EC-22ED-4B11-86D5-245554387986}</b:Guid>
    <b:Title>Beginners Guide to Solidworks </b:Title>
    <b:Year>2017</b:Year>
    <b:Publisher>SDC Publications </b:Publisher>
    <b:City>Mission</b:City>
    <b:Author>
      <b:Author>
        <b:NameList>
          <b:Person>
            <b:Last>Reyes</b:Last>
            <b:First>Alejandro</b:First>
          </b:Person>
        </b:NameList>
      </b:Author>
    </b:Author>
    <b:RefOrder>28</b:RefOrder>
  </b:Source>
  <b:Source>
    <b:Tag>Geb17</b:Tag>
    <b:SourceType>JournalArticle</b:SourceType>
    <b:Guid>{8B49BC89-2AFD-4DF4-8B4B-08AA2592E5AA}</b:Guid>
    <b:Title>A casr study on topology optimised design for additive manufacturing</b:Title>
    <b:Year>2017</b:Year>
    <b:Author>
      <b:Author>
        <b:NameList>
          <b:Person>
            <b:Last>Gebisa</b:Last>
            <b:First>A</b:First>
            <b:Middle>W</b:Middle>
          </b:Person>
          <b:Person>
            <b:Last>Lemu</b:Last>
            <b:First>H</b:First>
            <b:Middle>G</b:Middle>
          </b:Person>
        </b:NameList>
      </b:Author>
    </b:Author>
    <b:JournalName>Materials Science and Engineering</b:JournalName>
    <b:Pages>217-237</b:Pages>
    <b:Volume>276</b:Volume>
    <b:Issue>1</b:Issue>
    <b:RefOrder>29</b:RefOrder>
  </b:Source>
  <b:Source>
    <b:Tag>Hop17</b:Tag>
    <b:SourceType>JournalArticle</b:SourceType>
    <b:Guid>{C8F79BBF-E72A-42AC-842F-4C4A8B13BFB1}</b:Guid>
    <b:Author>
      <b:Author>
        <b:NameList>
          <b:Person>
            <b:Last>Hopf</b:Last>
            <b:First>Anselm</b:First>
          </b:Person>
          <b:Person>
            <b:Last>Bartsch</b:Last>
            <b:First>Gunter</b:First>
          </b:Person>
          <b:Person>
            <b:Last>Kramer</b:Last>
            <b:First>Frank</b:First>
          </b:Person>
          <b:Person>
            <b:Last>Weber</b:Last>
            <b:First>Carsten</b:First>
          </b:Person>
        </b:NameList>
      </b:Author>
    </b:Author>
    <b:Title>CFD Topology and Shape Optimisation for Port Development of Integrated Exhaust Manifolds</b:Title>
    <b:JournalName>Conference Proceedings </b:JournalName>
    <b:Year>2017</b:Year>
    <b:Pages>15-41</b:Pages>
    <b:Volume>2</b:Volume>
    <b:RefOrder>30</b:RefOrder>
  </b:Source>
  <b:Source>
    <b:Tag>Lee12</b:Tag>
    <b:SourceType>Book</b:SourceType>
    <b:Guid>{A57CE919-E293-4DF1-A80C-74ABE4E8F576}</b:Guid>
    <b:Title>Finite Element Simulations with ANSYS Workbench 14</b:Title>
    <b:Year>2012</b:Year>
    <b:Author>
      <b:Author>
        <b:NameList>
          <b:Person>
            <b:Last>Lee</b:Last>
            <b:First>Huei-Huang</b:First>
          </b:Person>
        </b:NameList>
      </b:Author>
    </b:Author>
    <b:City>Mission</b:City>
    <b:Publisher>SDC Publications</b:Publisher>
    <b:RefOrder>31</b:RefOrder>
  </b:Source>
  <b:Source>
    <b:Tag>Cla09</b:Tag>
    <b:SourceType>Book</b:SourceType>
    <b:Guid>{429CD725-4C5B-4762-9D9B-C41653F598B0}</b:Guid>
    <b:Author>
      <b:Author>
        <b:NameList>
          <b:Person>
            <b:Last>Clark</b:Last>
            <b:First>Brett</b:First>
            <b:Middle>W</b:Middle>
          </b:Person>
        </b:NameList>
      </b:Author>
    </b:Author>
    <b:Title>Proceedings of the 18th International Meshing Roundtable</b:Title>
    <b:Year>2009</b:Year>
    <b:City>Berlin</b:City>
    <b:Publisher>Springer Science and Buisness Media</b:Publisher>
    <b:RefOrder>32</b:RefOrder>
  </b:Source>
  <b:Source>
    <b:Tag>Bha13</b:Tag>
    <b:SourceType>Book</b:SourceType>
    <b:Guid>{C4C688B9-524F-42D9-A1EA-11A1A9D9294C}</b:Guid>
    <b:Author>
      <b:Author>
        <b:NameList>
          <b:Person>
            <b:Last>Bhandari</b:Last>
            <b:First>V.</b:First>
            <b:Middle>B</b:Middle>
          </b:Person>
        </b:NameList>
      </b:Author>
    </b:Author>
    <b:Title>Introduction to Machine Design </b:Title>
    <b:Year>2013</b:Year>
    <b:City>New York</b:City>
    <b:Publisher>Tata Mcgraw-Hill Education</b:Publisher>
    <b:RefOrder>33</b:RefOrder>
  </b:Source>
  <b:Source>
    <b:Tag>Sol20</b:Tag>
    <b:SourceType>Misc</b:SourceType>
    <b:Guid>{1532BCFD-90B8-4D60-B520-B175D0E9400B}</b:Guid>
    <b:Title>Reducing weight using solidworks software</b:Title>
    <b:Year>2020</b:Year>
    <b:Author>
      <b:Author>
        <b:NameList>
          <b:Person>
            <b:Last>Solidworks</b:Last>
          </b:Person>
        </b:NameList>
      </b:Author>
    </b:Author>
    <b:City>Swansea</b:City>
    <b:Publisher>UWTSD</b:Publisher>
    <b:RefOrder>2</b:RefOrder>
  </b:Source>
  <b:Source>
    <b:Tag>Des20</b:Tag>
    <b:SourceType>Misc</b:SourceType>
    <b:Guid>{2DAD8771-4220-48B0-87EF-D90E5D247AAD}</b:Guid>
    <b:Author>
      <b:Author>
        <b:NameList>
          <b:Person>
            <b:Last>Studio</b:Last>
            <b:First>Design</b:First>
          </b:Person>
        </b:NameList>
      </b:Author>
    </b:Author>
    <b:Title>Topology Optimisation using design studio</b:Title>
    <b:Year>2020</b:Year>
    <b:City>Swansea</b:City>
    <b:Publisher>UWTSD</b:Publisher>
    <b:RefOrder>9</b:RefOrder>
  </b:Source>
  <b:Source>
    <b:Tag>Spe16</b:Tag>
    <b:SourceType>Book</b:SourceType>
    <b:Guid>{EC5D64A8-1A2F-4F75-8BDA-B95DC364FF56}</b:Guid>
    <b:Author>
      <b:Author>
        <b:NameList>
          <b:Person>
            <b:Last>Spellman</b:Last>
            <b:First>Franke</b:First>
            <b:Middle>R</b:Middle>
          </b:Person>
        </b:NameList>
      </b:Author>
    </b:Author>
    <b:Title>The Science of Renewable Energy</b:Title>
    <b:Year>2016</b:Year>
    <b:City>London</b:City>
    <b:Publisher>CRC Press</b:Publisher>
    <b:RefOrder>7</b:RefOrder>
  </b:Source>
  <b:Source>
    <b:Tag>Gra16</b:Tag>
    <b:SourceType>DocumentFromInternetSite</b:SourceType>
    <b:Guid>{09A9458F-DEB4-4BF5-A43F-5B65EA234AD0}</b:Guid>
    <b:Title>ULA Bracket</b:Title>
    <b:Year>2016</b:Year>
    <b:Author>
      <b:Author>
        <b:NameList>
          <b:Person>
            <b:Last>Grabcad</b:Last>
          </b:Person>
        </b:NameList>
      </b:Author>
    </b:Author>
    <b:Month>August</b:Month>
    <b:Day>16</b:Day>
    <b:YearAccessed>2020</b:YearAccessed>
    <b:MonthAccessed>January</b:MonthAccessed>
    <b:DayAccessed>24</b:DayAccessed>
    <b:URL>https://grabcad.com/challenges/3-2-1-liftoff-ula-rocket-hardware-challenge</b:URL>
    <b:RefOrder>10</b:RefOrder>
  </b:Source>
  <b:Source>
    <b:Tag>Pow10</b:Tag>
    <b:SourceType>Book</b:SourceType>
    <b:Guid>{461C530E-1EC3-4F91-9584-70EA16F0B203}</b:Guid>
    <b:Author>
      <b:Author>
        <b:NameList>
          <b:Person>
            <b:Last>Powers</b:Last>
            <b:First>Hilary</b:First>
          </b:Person>
        </b:NameList>
      </b:Author>
    </b:Author>
    <b:Title>Human nutrition</b:Title>
    <b:Year>2010</b:Year>
    <b:City>New York</b:City>
    <b:Publisher>Elesvier</b:Publisher>
    <b:RefOrder>34</b:RefOrder>
  </b:Source>
  <b:Source>
    <b:Tag>Tur05</b:Tag>
    <b:SourceType>Book</b:SourceType>
    <b:Guid>{B7CC78D0-B0B1-41E2-B800-FFC6F5C392E9}</b:Guid>
    <b:Author>
      <b:Author>
        <b:NameList>
          <b:Person>
            <b:Last>Turner</b:Last>
            <b:First>Martin</b:First>
          </b:Person>
        </b:NameList>
      </b:Author>
    </b:Author>
    <b:Title>Rocket and Spacecraft Propulsion</b:Title>
    <b:Year>2005</b:Year>
    <b:City>London</b:City>
    <b:Publisher>Springer Science and Buisness</b:Publisher>
    <b:RefOrder>35</b:RefOrder>
  </b:Source>
  <b:Source>
    <b:Tag>Tru20</b:Tag>
    <b:SourceType>Misc</b:SourceType>
    <b:Guid>{8A4C57B7-B416-4855-BF88-4C0351E04AEB}</b:Guid>
    <b:Author>
      <b:Author>
        <b:NameList>
          <b:Person>
            <b:Last>Truform</b:Last>
          </b:Person>
        </b:NameList>
      </b:Author>
    </b:Author>
    <b:Title>Topology Optimisation using Trueform</b:Title>
    <b:Year>2020</b:Year>
    <b:City>Swansea</b:City>
    <b:Publisher>UWTSD</b:Publisher>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C526A6F-89EE-4DDE-9BE1-141B235F5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2107</TotalTime>
  <Pages>26</Pages>
  <Words>4272</Words>
  <Characters>24353</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ula rocket hardware design</vt:lpstr>
    </vt:vector>
  </TitlesOfParts>
  <Company/>
  <LinksUpToDate>false</LinksUpToDate>
  <CharactersWithSpaces>28568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cOMPUTATIONAL METHODS</dc:title>
  <dc:subject>M6X00408 ASSIGNMENT 2</dc:subject>
  <dc:creator>Nathan Doyle (P151450)</dc:creator>
  <cp:keywords/>
  <dc:description/>
  <cp:lastModifiedBy>Nathan Doyle</cp:lastModifiedBy>
  <cp:revision>112</cp:revision>
  <dcterms:created xsi:type="dcterms:W3CDTF">2019-12-06T16:30:00Z</dcterms:created>
  <dcterms:modified xsi:type="dcterms:W3CDTF">2020-01-26T14:29:00Z</dcterms:modified>
</cp:coreProperties>
</file>