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DB9B5" w14:textId="30C1A01E" w:rsidR="00E41A0B" w:rsidRPr="0064666B" w:rsidRDefault="00E41A0B" w:rsidP="00CD4F5D">
      <w:pPr>
        <w:rPr>
          <w:bCs/>
          <w:u w:val="single"/>
        </w:rPr>
      </w:pPr>
      <w:r w:rsidRPr="00E41A0B">
        <w:rPr>
          <w:rFonts w:ascii="Baskerville Old Face" w:hAnsi="Baskerville Old Face" w:cs="Euphemia UCAS"/>
          <w:b/>
        </w:rPr>
        <w:t xml:space="preserve">              </w:t>
      </w:r>
      <w:r>
        <w:rPr>
          <w:rFonts w:ascii="Baskerville Old Face" w:hAnsi="Baskerville Old Face" w:cs="Euphemia UCAS"/>
          <w:b/>
        </w:rPr>
        <w:t xml:space="preserve">   </w:t>
      </w:r>
      <w:r w:rsidRPr="00E41A0B">
        <w:rPr>
          <w:rFonts w:ascii="Baskerville Old Face" w:hAnsi="Baskerville Old Face" w:cs="Euphemia UCAS"/>
          <w:b/>
        </w:rPr>
        <w:t xml:space="preserve">       </w:t>
      </w:r>
      <w:r w:rsidRPr="0064666B">
        <w:rPr>
          <w:rFonts w:cs="Euphemia UCAS"/>
          <w:bCs/>
          <w:sz w:val="32"/>
          <w:szCs w:val="32"/>
          <w:u w:val="single"/>
        </w:rPr>
        <w:t>Language and Literacy in the Digital Age</w:t>
      </w:r>
    </w:p>
    <w:p w14:paraId="599C3C27" w14:textId="77777777" w:rsidR="00E41A0B" w:rsidRDefault="00E41A0B" w:rsidP="00CD4F5D">
      <w:pPr>
        <w:rPr>
          <w:rFonts w:ascii="Baskerville Old Face" w:hAnsi="Baskerville Old Face"/>
          <w:u w:val="single"/>
        </w:rPr>
      </w:pPr>
    </w:p>
    <w:p w14:paraId="2B9F27B9" w14:textId="2D6A145F" w:rsidR="00800F4A" w:rsidRPr="0064666B" w:rsidRDefault="00800F4A" w:rsidP="0064666B">
      <w:pPr>
        <w:jc w:val="both"/>
        <w:rPr>
          <w:u w:val="single"/>
        </w:rPr>
      </w:pPr>
      <w:r w:rsidRPr="0064666B">
        <w:rPr>
          <w:u w:val="single"/>
        </w:rPr>
        <w:t>Introduction</w:t>
      </w:r>
    </w:p>
    <w:p w14:paraId="13C3B848" w14:textId="77777777" w:rsidR="00800F4A" w:rsidRPr="0064666B" w:rsidRDefault="00800F4A" w:rsidP="0064666B">
      <w:pPr>
        <w:jc w:val="both"/>
      </w:pPr>
    </w:p>
    <w:p w14:paraId="56814DFD" w14:textId="77777777" w:rsidR="00800F4A" w:rsidRPr="0064666B" w:rsidRDefault="00800F4A" w:rsidP="0064666B">
      <w:pPr>
        <w:jc w:val="both"/>
      </w:pPr>
    </w:p>
    <w:p w14:paraId="46BD59B5" w14:textId="061DA261" w:rsidR="008477E2" w:rsidRPr="0064666B" w:rsidRDefault="008F2B6C" w:rsidP="0064666B">
      <w:pPr>
        <w:jc w:val="both"/>
        <w:rPr>
          <w:rFonts w:eastAsia="Times New Roman" w:cs="Times New Roman"/>
        </w:rPr>
      </w:pPr>
      <w:r w:rsidRPr="0064666B">
        <w:t>In this assignment, language and literacy in th</w:t>
      </w:r>
      <w:r w:rsidR="007B5640" w:rsidRPr="0064666B">
        <w:t xml:space="preserve">e digital age will be assessed through story telling and the implications it has on a child’s growth and development. </w:t>
      </w:r>
      <w:r w:rsidR="008477E2" w:rsidRPr="0064666B">
        <w:t xml:space="preserve"> </w:t>
      </w:r>
      <w:r w:rsidR="008477E2" w:rsidRPr="0064666B">
        <w:rPr>
          <w:rFonts w:eastAsia="Times New Roman" w:cs="Times New Roman"/>
        </w:rPr>
        <w:t>National Council of Teachers (1992) states storytelling is ‘relating a tale to one or more listeners through voice and gesture’</w:t>
      </w:r>
      <w:r w:rsidR="00916BBA" w:rsidRPr="0064666B">
        <w:rPr>
          <w:rFonts w:eastAsia="Times New Roman" w:cs="Times New Roman"/>
        </w:rPr>
        <w:t xml:space="preserve">, which will be demonstrated in the activities taken place and the analysis of how story telling can benefit children’s language and literacy skills as well as their overall cognitive development. </w:t>
      </w:r>
      <w:r w:rsidR="00D456F1" w:rsidRPr="0064666B">
        <w:rPr>
          <w:rFonts w:eastAsia="Times New Roman" w:cs="Times New Roman"/>
        </w:rPr>
        <w:t xml:space="preserve"> The benefits of storytelling will be assessed a</w:t>
      </w:r>
      <w:r w:rsidR="009E32B4" w:rsidRPr="0064666B">
        <w:rPr>
          <w:rFonts w:eastAsia="Times New Roman" w:cs="Times New Roman"/>
        </w:rPr>
        <w:t xml:space="preserve">nd </w:t>
      </w:r>
      <w:r w:rsidR="00D456F1" w:rsidRPr="0064666B">
        <w:rPr>
          <w:rFonts w:eastAsia="Times New Roman" w:cs="Times New Roman"/>
        </w:rPr>
        <w:t xml:space="preserve">how it can improve children’s digital and oral literacy skills </w:t>
      </w:r>
      <w:r w:rsidR="005B0093" w:rsidRPr="0064666B">
        <w:rPr>
          <w:rFonts w:eastAsia="Times New Roman" w:cs="Times New Roman"/>
        </w:rPr>
        <w:t xml:space="preserve">which </w:t>
      </w:r>
      <w:r w:rsidR="00D456F1" w:rsidRPr="0064666B">
        <w:rPr>
          <w:rFonts w:eastAsia="Times New Roman" w:cs="Times New Roman"/>
        </w:rPr>
        <w:t xml:space="preserve">they will need throughout their lifetime. </w:t>
      </w:r>
    </w:p>
    <w:p w14:paraId="3999C6B7" w14:textId="333A26C2" w:rsidR="00800F4A" w:rsidRPr="0064666B" w:rsidRDefault="00800F4A" w:rsidP="0064666B">
      <w:pPr>
        <w:jc w:val="both"/>
      </w:pPr>
    </w:p>
    <w:p w14:paraId="1AFA822C" w14:textId="682C2481" w:rsidR="00CA733C" w:rsidRPr="0064666B" w:rsidRDefault="00A163FD" w:rsidP="0064666B">
      <w:pPr>
        <w:jc w:val="both"/>
      </w:pPr>
      <w:r w:rsidRPr="0064666B">
        <w:t xml:space="preserve">There are </w:t>
      </w:r>
      <w:proofErr w:type="gramStart"/>
      <w:r w:rsidRPr="0064666B">
        <w:t>a number of</w:t>
      </w:r>
      <w:proofErr w:type="gramEnd"/>
      <w:r w:rsidRPr="0064666B">
        <w:t xml:space="preserve"> benefits to storytelling for children.  Hunter (2008) states children love listening to stories and when adults invest time into </w:t>
      </w:r>
      <w:r w:rsidR="0064666B" w:rsidRPr="0064666B">
        <w:t>storytelling,</w:t>
      </w:r>
      <w:r w:rsidRPr="0064666B">
        <w:t xml:space="preserve"> they are instilling virtues in the children, which they will carry with them as they grow up. </w:t>
      </w:r>
      <w:r w:rsidR="00A11E58" w:rsidRPr="0064666B">
        <w:t xml:space="preserve">Hunter (2008) </w:t>
      </w:r>
      <w:r w:rsidR="004A42DE" w:rsidRPr="0064666B">
        <w:t xml:space="preserve">suggests by including characters whose values they can </w:t>
      </w:r>
      <w:r w:rsidR="00513284" w:rsidRPr="0064666B">
        <w:t xml:space="preserve">follow or stories that have mindful messages as this will encourage children to learn about compassion, kindness, </w:t>
      </w:r>
      <w:proofErr w:type="gramStart"/>
      <w:r w:rsidR="00513284" w:rsidRPr="0064666B">
        <w:t>honesty</w:t>
      </w:r>
      <w:proofErr w:type="gramEnd"/>
      <w:r w:rsidR="00513284" w:rsidRPr="0064666B">
        <w:t xml:space="preserve"> and wisdom. </w:t>
      </w:r>
      <w:r w:rsidR="00056A5B" w:rsidRPr="0064666B">
        <w:t xml:space="preserve"> Berkowitz (2011) proposes storytelling enhances children’s listening skills especially if the story is fun and interesting with the reader </w:t>
      </w:r>
      <w:r w:rsidR="00B66112" w:rsidRPr="0064666B">
        <w:t>engaging</w:t>
      </w:r>
      <w:r w:rsidR="00056A5B" w:rsidRPr="0064666B">
        <w:t xml:space="preserve"> in the action of different </w:t>
      </w:r>
      <w:r w:rsidR="00B66112" w:rsidRPr="0064666B">
        <w:t>characters</w:t>
      </w:r>
      <w:r w:rsidR="00056A5B" w:rsidRPr="0064666B">
        <w:t xml:space="preserve"> and using different</w:t>
      </w:r>
      <w:r w:rsidR="00552E96" w:rsidRPr="0064666B">
        <w:t xml:space="preserve"> voices and this will develop a child’s imagination.  Berkowitz (2011) also states storytelling if different to watching something on a screen as it encourages their imagination to run wild as the reader turns the pages.</w:t>
      </w:r>
      <w:r w:rsidR="0074244F" w:rsidRPr="0064666B">
        <w:t xml:space="preserve"> </w:t>
      </w:r>
      <w:r w:rsidR="00552E96" w:rsidRPr="0064666B">
        <w:t>Berkowitz (2011)</w:t>
      </w:r>
      <w:r w:rsidR="00A542BC" w:rsidRPr="0064666B">
        <w:t xml:space="preserve"> explains this will develop their creativity and allow </w:t>
      </w:r>
      <w:r w:rsidR="0089171D" w:rsidRPr="0064666B">
        <w:t>them</w:t>
      </w:r>
      <w:r w:rsidR="00A542BC" w:rsidRPr="0064666B">
        <w:t xml:space="preserve"> to engage in new ideas. </w:t>
      </w:r>
      <w:r w:rsidR="000F5972" w:rsidRPr="0064666B">
        <w:t xml:space="preserve"> Williams (2022) agrees, and sta</w:t>
      </w:r>
      <w:r w:rsidR="00AF0410" w:rsidRPr="0064666B">
        <w:t xml:space="preserve">tes the skills developed through storytelling will enhance a </w:t>
      </w:r>
      <w:r w:rsidR="009E692F" w:rsidRPr="0064666B">
        <w:t>child’s</w:t>
      </w:r>
      <w:r w:rsidR="00AF0410" w:rsidRPr="0064666B">
        <w:t xml:space="preserve"> vocabulary</w:t>
      </w:r>
      <w:r w:rsidR="009E692F" w:rsidRPr="0064666B">
        <w:t xml:space="preserve">. </w:t>
      </w:r>
      <w:r w:rsidR="00AF0410" w:rsidRPr="0064666B">
        <w:t xml:space="preserve"> </w:t>
      </w:r>
      <w:r w:rsidR="009E692F" w:rsidRPr="0064666B">
        <w:t xml:space="preserve">Williams (2022) states from the age of 6 upwards, 80% of the vocabulary that children develop comes from books. </w:t>
      </w:r>
      <w:r w:rsidR="002D0BFF" w:rsidRPr="0064666B">
        <w:t xml:space="preserve"> </w:t>
      </w:r>
    </w:p>
    <w:p w14:paraId="5289A605" w14:textId="68CE1680" w:rsidR="00CA733C" w:rsidRPr="0064666B" w:rsidRDefault="00CA733C" w:rsidP="0064666B">
      <w:pPr>
        <w:jc w:val="both"/>
      </w:pPr>
      <w:r w:rsidRPr="0064666B">
        <w:t xml:space="preserve">Miller (2008) states through contribution in storytelling, children </w:t>
      </w:r>
      <w:r w:rsidR="007C2F18" w:rsidRPr="0064666B">
        <w:t xml:space="preserve">discover </w:t>
      </w:r>
      <w:proofErr w:type="gramStart"/>
      <w:r w:rsidR="007C2F18" w:rsidRPr="0064666B">
        <w:t>a</w:t>
      </w:r>
      <w:proofErr w:type="gramEnd"/>
      <w:r w:rsidRPr="0064666B">
        <w:t xml:space="preserve"> </w:t>
      </w:r>
      <w:r w:rsidR="007C2F18" w:rsidRPr="0064666B">
        <w:t>awareness</w:t>
      </w:r>
      <w:r w:rsidRPr="0064666B">
        <w:t xml:space="preserve"> of </w:t>
      </w:r>
      <w:r w:rsidR="007C2F18" w:rsidRPr="0064666B">
        <w:t xml:space="preserve">the </w:t>
      </w:r>
      <w:r w:rsidRPr="0064666B">
        <w:t xml:space="preserve">story by predicting </w:t>
      </w:r>
      <w:r w:rsidR="007C2F18" w:rsidRPr="0064666B">
        <w:t>types</w:t>
      </w:r>
      <w:r w:rsidRPr="0064666B">
        <w:t xml:space="preserve"> of the genre, including how</w:t>
      </w:r>
    </w:p>
    <w:p w14:paraId="3F44FD79" w14:textId="22389F58" w:rsidR="00CA733C" w:rsidRPr="0064666B" w:rsidRDefault="00CA733C" w:rsidP="0064666B">
      <w:pPr>
        <w:jc w:val="both"/>
      </w:pPr>
      <w:r w:rsidRPr="0064666B">
        <w:t xml:space="preserve">a story may begin or end.  Miller (2008) suggests the </w:t>
      </w:r>
      <w:r w:rsidR="007C2F18" w:rsidRPr="0064666B">
        <w:t>growth</w:t>
      </w:r>
      <w:r w:rsidRPr="0064666B">
        <w:t xml:space="preserve"> of a sense of</w:t>
      </w:r>
    </w:p>
    <w:p w14:paraId="5AE92D9D" w14:textId="1D421936" w:rsidR="00CA733C" w:rsidRPr="0064666B" w:rsidRDefault="00CA733C" w:rsidP="0064666B">
      <w:pPr>
        <w:jc w:val="both"/>
      </w:pPr>
      <w:r w:rsidRPr="0064666B">
        <w:t xml:space="preserve">story allows children to make better </w:t>
      </w:r>
      <w:r w:rsidR="007C2F18" w:rsidRPr="0064666B">
        <w:t>estimates</w:t>
      </w:r>
      <w:r w:rsidRPr="0064666B">
        <w:t xml:space="preserve"> and anticipate what will be next, which increases their awareness of cause and effect, sequence events, and wil</w:t>
      </w:r>
      <w:r w:rsidR="00022EF8" w:rsidRPr="0064666B">
        <w:t>l</w:t>
      </w:r>
      <w:r w:rsidRPr="0064666B">
        <w:t xml:space="preserve"> help develop other skills that aid understanding. </w:t>
      </w:r>
    </w:p>
    <w:p w14:paraId="029BD327" w14:textId="106A48D8" w:rsidR="00056A5B" w:rsidRPr="0064666B" w:rsidRDefault="00CA733C" w:rsidP="0064666B">
      <w:pPr>
        <w:jc w:val="both"/>
      </w:pPr>
      <w:r w:rsidRPr="0064666B">
        <w:t>Miller (2008)</w:t>
      </w:r>
      <w:r w:rsidR="00022EF8" w:rsidRPr="0064666B">
        <w:t xml:space="preserve"> suggests c</w:t>
      </w:r>
      <w:r w:rsidRPr="0064666B">
        <w:t>omprehension, critical</w:t>
      </w:r>
      <w:r w:rsidR="00022EF8" w:rsidRPr="0064666B">
        <w:t>, listening</w:t>
      </w:r>
      <w:r w:rsidRPr="0064666B">
        <w:t xml:space="preserve">, and </w:t>
      </w:r>
      <w:r w:rsidR="00022EF8" w:rsidRPr="0064666B">
        <w:t xml:space="preserve">combining storytelling with questioning, imagery, interfering, and retelling also </w:t>
      </w:r>
      <w:r w:rsidR="008975B2" w:rsidRPr="0064666B">
        <w:t>develop</w:t>
      </w:r>
      <w:r w:rsidR="00022EF8" w:rsidRPr="0064666B">
        <w:t xml:space="preserve"> thinking skills. </w:t>
      </w:r>
      <w:r w:rsidR="0074244F" w:rsidRPr="0064666B">
        <w:t xml:space="preserve"> </w:t>
      </w:r>
      <w:r w:rsidR="002D0BFF" w:rsidRPr="0064666B">
        <w:t xml:space="preserve">The Welsh Government (no date) states </w:t>
      </w:r>
      <w:r w:rsidR="00241D17" w:rsidRPr="0064666B">
        <w:t xml:space="preserve">there are sages of speech and language development in children depending on their age. The Welsh Government (no date) has developed a table with the different ages in which children develop in their listening, understanding, speech and social skills which has broken down at what stage they are at in their development. An example of this would be, the category </w:t>
      </w:r>
      <w:r w:rsidR="00065F02" w:rsidRPr="0064666B">
        <w:t>o</w:t>
      </w:r>
      <w:r w:rsidR="00241D17" w:rsidRPr="0064666B">
        <w:t xml:space="preserve">f </w:t>
      </w:r>
      <w:proofErr w:type="gramStart"/>
      <w:r w:rsidR="00241D17" w:rsidRPr="0064666B">
        <w:t>2-3 year old</w:t>
      </w:r>
      <w:proofErr w:type="gramEnd"/>
      <w:r w:rsidR="00241D17" w:rsidRPr="0064666B">
        <w:t xml:space="preserve"> children will begin to talk and listen with interest however they wil</w:t>
      </w:r>
      <w:r w:rsidR="00065F02" w:rsidRPr="0064666B">
        <w:t>l be easily distracted where as</w:t>
      </w:r>
      <w:r w:rsidR="00241D17" w:rsidRPr="0064666B">
        <w:t xml:space="preserve"> 4 –</w:t>
      </w:r>
      <w:r w:rsidR="00065F02" w:rsidRPr="0064666B">
        <w:t xml:space="preserve"> 5 year olds </w:t>
      </w:r>
      <w:r w:rsidR="00065F02" w:rsidRPr="0064666B">
        <w:lastRenderedPageBreak/>
        <w:t>attention is mor</w:t>
      </w:r>
      <w:r w:rsidR="00241D17" w:rsidRPr="0064666B">
        <w:t xml:space="preserve">e flexible and children will be able to concentrate for longer </w:t>
      </w:r>
      <w:r w:rsidR="0074244F" w:rsidRPr="0064666B">
        <w:rPr>
          <w:noProof/>
          <w:u w:val="single"/>
          <w:lang w:val="en-US"/>
        </w:rPr>
        <w:drawing>
          <wp:anchor distT="0" distB="0" distL="114300" distR="114300" simplePos="0" relativeHeight="251658240" behindDoc="0" locked="0" layoutInCell="1" allowOverlap="1" wp14:anchorId="55F9FE27" wp14:editId="1C8E2941">
            <wp:simplePos x="0" y="0"/>
            <wp:positionH relativeFrom="column">
              <wp:posOffset>-590107</wp:posOffset>
            </wp:positionH>
            <wp:positionV relativeFrom="paragraph">
              <wp:posOffset>518559</wp:posOffset>
            </wp:positionV>
            <wp:extent cx="6877685" cy="952500"/>
            <wp:effectExtent l="0" t="0" r="5715" b="12700"/>
            <wp:wrapTight wrapText="bothSides">
              <wp:wrapPolygon edited="0">
                <wp:start x="0" y="0"/>
                <wp:lineTo x="0" y="21312"/>
                <wp:lineTo x="21538" y="21312"/>
                <wp:lineTo x="21538" y="0"/>
                <wp:lineTo x="0" y="0"/>
              </wp:wrapPolygon>
            </wp:wrapTight>
            <wp:docPr id="1" name="Picture 1" descr="kelly:Users:cottsmacmini5:Desktop:Screen Shot 2022-02-16 at 15.04.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y:Users:cottsmacmini5:Desktop:Screen Shot 2022-02-16 at 15.04.3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7768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241D17" w:rsidRPr="0064666B">
        <w:t xml:space="preserve">periods of time without getting distracted. </w:t>
      </w:r>
    </w:p>
    <w:p w14:paraId="2288FCE5" w14:textId="27C714AA" w:rsidR="00552E96" w:rsidRPr="0064666B" w:rsidRDefault="00065F02" w:rsidP="0064666B">
      <w:pPr>
        <w:jc w:val="both"/>
        <w:rPr>
          <w:rFonts w:eastAsia="Times New Roman" w:cs="Times New Roman"/>
        </w:rPr>
      </w:pPr>
      <w:r w:rsidRPr="0064666B">
        <w:rPr>
          <w:u w:val="single"/>
        </w:rPr>
        <w:t>(</w:t>
      </w:r>
      <w:r w:rsidRPr="0064666B">
        <w:t>The Welsh Government (no date))</w:t>
      </w:r>
    </w:p>
    <w:p w14:paraId="6CA0B3A7" w14:textId="4C2B672F" w:rsidR="00800F4A" w:rsidRPr="0064666B" w:rsidRDefault="00800F4A" w:rsidP="0064666B">
      <w:pPr>
        <w:jc w:val="both"/>
      </w:pPr>
    </w:p>
    <w:p w14:paraId="159DF390" w14:textId="62917EB1" w:rsidR="00800F4A" w:rsidRPr="0064666B" w:rsidRDefault="00065F02" w:rsidP="0064666B">
      <w:pPr>
        <w:jc w:val="both"/>
      </w:pPr>
      <w:r w:rsidRPr="0064666B">
        <w:t xml:space="preserve">The diagram above shows the category of children up to 3 months old developing their language and literacy skills. </w:t>
      </w:r>
    </w:p>
    <w:p w14:paraId="0D1C5DA0" w14:textId="77777777" w:rsidR="00A86FDF" w:rsidRPr="0064666B" w:rsidRDefault="00A86FDF" w:rsidP="0064666B">
      <w:pPr>
        <w:jc w:val="both"/>
      </w:pPr>
    </w:p>
    <w:p w14:paraId="6ACB425B" w14:textId="5AD1FFF5" w:rsidR="00B650B1" w:rsidRPr="0064666B" w:rsidRDefault="00A86FDF" w:rsidP="0064666B">
      <w:pPr>
        <w:jc w:val="both"/>
      </w:pPr>
      <w:r w:rsidRPr="0064666B">
        <w:t>Phillips (1999) suggests storytelling promotes literacy in children through points of view, a plot, characterisation and setting a theme.  Phillips (1999) states that children grasp the different genres when being read a story and they will learn to expect different features and emotions from different</w:t>
      </w:r>
      <w:r w:rsidR="00E377D5" w:rsidRPr="0064666B">
        <w:t xml:space="preserve"> genres which will enhance their cognitive development as well as their language and literacy skills.  Phillips (1999</w:t>
      </w:r>
      <w:r w:rsidR="00903D84" w:rsidRPr="0064666B">
        <w:t xml:space="preserve">) </w:t>
      </w:r>
      <w:r w:rsidR="00602053" w:rsidRPr="0064666B">
        <w:t>also states</w:t>
      </w:r>
      <w:r w:rsidR="00E377D5" w:rsidRPr="0064666B">
        <w:t xml:space="preserve"> that early </w:t>
      </w:r>
      <w:r w:rsidR="0074244F" w:rsidRPr="0064666B">
        <w:t>year’s</w:t>
      </w:r>
      <w:r w:rsidR="00E377D5" w:rsidRPr="0064666B">
        <w:t xml:space="preserve"> education needs to include literacy programmes that include storytelling both digitally and </w:t>
      </w:r>
      <w:r w:rsidR="009E293A" w:rsidRPr="0064666B">
        <w:t>orally to encourage children establish their language and literacy skills through learning new words, puns,</w:t>
      </w:r>
      <w:r w:rsidR="007C2F18" w:rsidRPr="0064666B">
        <w:t xml:space="preserve"> archaic </w:t>
      </w:r>
      <w:proofErr w:type="gramStart"/>
      <w:r w:rsidR="007C2F18" w:rsidRPr="0064666B">
        <w:t xml:space="preserve">expressions, </w:t>
      </w:r>
      <w:r w:rsidR="009E293A" w:rsidRPr="0064666B">
        <w:t xml:space="preserve"> </w:t>
      </w:r>
      <w:r w:rsidR="007C2F18" w:rsidRPr="0064666B">
        <w:t>rhymes</w:t>
      </w:r>
      <w:proofErr w:type="gramEnd"/>
      <w:r w:rsidR="007C2F18" w:rsidRPr="0064666B">
        <w:t xml:space="preserve">, </w:t>
      </w:r>
      <w:r w:rsidR="009E293A" w:rsidRPr="0064666B">
        <w:t xml:space="preserve">phrases, chants and figures of speech. </w:t>
      </w:r>
    </w:p>
    <w:p w14:paraId="4153EB50" w14:textId="2DDF5C87" w:rsidR="00933461" w:rsidRPr="0064666B" w:rsidRDefault="00933461" w:rsidP="0064666B">
      <w:pPr>
        <w:jc w:val="both"/>
        <w:rPr>
          <w:rFonts w:eastAsia="Times New Roman" w:cs="Times New Roman"/>
        </w:rPr>
      </w:pPr>
      <w:r w:rsidRPr="0064666B">
        <w:t xml:space="preserve">Unsworth (2006) states </w:t>
      </w:r>
      <w:r w:rsidRPr="0064666B">
        <w:rPr>
          <w:rFonts w:eastAsia="Times New Roman" w:cs="Times New Roman"/>
        </w:rPr>
        <w:t xml:space="preserve">the ways in which children interact with literary texts are being greatly influenced </w:t>
      </w:r>
      <w:r w:rsidR="00602053" w:rsidRPr="0064666B">
        <w:rPr>
          <w:rFonts w:eastAsia="Times New Roman" w:cs="Times New Roman"/>
        </w:rPr>
        <w:t>using</w:t>
      </w:r>
      <w:r w:rsidRPr="0064666B">
        <w:rPr>
          <w:rFonts w:eastAsia="Times New Roman" w:cs="Times New Roman"/>
        </w:rPr>
        <w:t xml:space="preserve"> the Internet and the world wide web (www) </w:t>
      </w:r>
      <w:proofErr w:type="gramStart"/>
      <w:r w:rsidRPr="0064666B">
        <w:rPr>
          <w:rFonts w:eastAsia="Times New Roman" w:cs="Times New Roman"/>
        </w:rPr>
        <w:t xml:space="preserve">in </w:t>
      </w:r>
      <w:r w:rsidR="00B53EDD" w:rsidRPr="0064666B">
        <w:rPr>
          <w:rFonts w:eastAsia="Times New Roman" w:cs="Times New Roman"/>
        </w:rPr>
        <w:t>today’s</w:t>
      </w:r>
      <w:r w:rsidRPr="0064666B">
        <w:rPr>
          <w:rFonts w:eastAsia="Times New Roman" w:cs="Times New Roman"/>
        </w:rPr>
        <w:t xml:space="preserve"> society</w:t>
      </w:r>
      <w:proofErr w:type="gramEnd"/>
      <w:r w:rsidRPr="0064666B">
        <w:rPr>
          <w:rFonts w:eastAsia="Times New Roman" w:cs="Times New Roman"/>
        </w:rPr>
        <w:t xml:space="preserve">. </w:t>
      </w:r>
      <w:r w:rsidR="00B53EDD" w:rsidRPr="0064666B">
        <w:t xml:space="preserve">Unsworth (2006) continues and </w:t>
      </w:r>
      <w:r w:rsidR="00B53EDD" w:rsidRPr="0064666B">
        <w:rPr>
          <w:rFonts w:eastAsia="Times New Roman" w:cs="Times New Roman"/>
        </w:rPr>
        <w:t xml:space="preserve">states </w:t>
      </w:r>
      <w:r w:rsidRPr="0064666B">
        <w:rPr>
          <w:rFonts w:eastAsia="Times New Roman" w:cs="Times New Roman"/>
        </w:rPr>
        <w:t xml:space="preserve">the literary interests of the digital multimedia world are replacing books as a presentation format for children’s literature </w:t>
      </w:r>
      <w:r w:rsidR="00B53EDD" w:rsidRPr="0064666B">
        <w:rPr>
          <w:rFonts w:eastAsia="Times New Roman" w:cs="Times New Roman"/>
        </w:rPr>
        <w:t xml:space="preserve">and digital literacy is being encouraged more and more as time progresses. </w:t>
      </w:r>
    </w:p>
    <w:p w14:paraId="50A63D85" w14:textId="24635C3F" w:rsidR="00F96561" w:rsidRPr="0064666B" w:rsidRDefault="00F96561" w:rsidP="0064666B">
      <w:pPr>
        <w:jc w:val="both"/>
        <w:rPr>
          <w:rFonts w:eastAsia="Times New Roman" w:cs="Times New Roman"/>
        </w:rPr>
      </w:pPr>
      <w:r w:rsidRPr="0064666B">
        <w:rPr>
          <w:rFonts w:eastAsia="Times New Roman" w:cs="Times New Roman"/>
        </w:rPr>
        <w:t xml:space="preserve">Since 2010, there has been significant </w:t>
      </w:r>
      <w:r w:rsidR="00F82EE7" w:rsidRPr="0064666B">
        <w:rPr>
          <w:rFonts w:eastAsia="Times New Roman" w:cs="Times New Roman"/>
        </w:rPr>
        <w:t>analysis</w:t>
      </w:r>
      <w:r w:rsidRPr="0064666B">
        <w:rPr>
          <w:rFonts w:eastAsia="Times New Roman" w:cs="Times New Roman"/>
        </w:rPr>
        <w:t xml:space="preserve"> of ICT in education across the UK</w:t>
      </w:r>
      <w:r w:rsidR="00F82EE7" w:rsidRPr="0064666B">
        <w:rPr>
          <w:rFonts w:eastAsia="Times New Roman" w:cs="Times New Roman"/>
        </w:rPr>
        <w:t xml:space="preserve">. </w:t>
      </w:r>
      <w:r w:rsidR="0039740D" w:rsidRPr="0064666B">
        <w:rPr>
          <w:rFonts w:eastAsia="Times New Roman" w:cs="Times New Roman"/>
        </w:rPr>
        <w:t>Crick &amp; Moller (2016) state t</w:t>
      </w:r>
      <w:r w:rsidR="00F82EE7" w:rsidRPr="0064666B">
        <w:rPr>
          <w:rFonts w:eastAsia="Times New Roman" w:cs="Times New Roman"/>
        </w:rPr>
        <w:t>h</w:t>
      </w:r>
      <w:r w:rsidR="0039740D" w:rsidRPr="0064666B">
        <w:rPr>
          <w:rFonts w:eastAsia="Times New Roman" w:cs="Times New Roman"/>
        </w:rPr>
        <w:t>i</w:t>
      </w:r>
      <w:r w:rsidR="00F82EE7" w:rsidRPr="0064666B">
        <w:rPr>
          <w:rFonts w:eastAsia="Times New Roman" w:cs="Times New Roman"/>
        </w:rPr>
        <w:t>s</w:t>
      </w:r>
      <w:r w:rsidRPr="0064666B">
        <w:rPr>
          <w:rFonts w:eastAsia="Times New Roman" w:cs="Times New Roman"/>
        </w:rPr>
        <w:t xml:space="preserve"> from </w:t>
      </w:r>
      <w:r w:rsidR="0039740D" w:rsidRPr="0064666B">
        <w:rPr>
          <w:rFonts w:eastAsia="Times New Roman" w:cs="Times New Roman"/>
        </w:rPr>
        <w:t>considerable</w:t>
      </w:r>
      <w:r w:rsidR="00285C4B" w:rsidRPr="0064666B">
        <w:rPr>
          <w:rFonts w:eastAsia="Times New Roman" w:cs="Times New Roman"/>
        </w:rPr>
        <w:t xml:space="preserve"> </w:t>
      </w:r>
      <w:r w:rsidRPr="0064666B">
        <w:rPr>
          <w:rFonts w:eastAsia="Times New Roman" w:cs="Times New Roman"/>
        </w:rPr>
        <w:t xml:space="preserve">computing curriculum reform through to the challenges of developing digital competencies of both teachers and </w:t>
      </w:r>
      <w:r w:rsidR="00285C4B" w:rsidRPr="0064666B">
        <w:rPr>
          <w:rFonts w:eastAsia="Times New Roman" w:cs="Times New Roman"/>
        </w:rPr>
        <w:t>children</w:t>
      </w:r>
      <w:r w:rsidRPr="0064666B">
        <w:rPr>
          <w:rFonts w:eastAsia="Times New Roman" w:cs="Times New Roman"/>
        </w:rPr>
        <w:t xml:space="preserve">. </w:t>
      </w:r>
      <w:r w:rsidR="00855ED7" w:rsidRPr="0064666B">
        <w:rPr>
          <w:rFonts w:eastAsia="Times New Roman" w:cs="Times New Roman"/>
        </w:rPr>
        <w:t xml:space="preserve">Crick &amp; Moller (2016) also suggest </w:t>
      </w:r>
      <w:r w:rsidRPr="0064666B">
        <w:rPr>
          <w:rFonts w:eastAsia="Times New Roman" w:cs="Times New Roman"/>
        </w:rPr>
        <w:t>Wales has taken a different path in rethinking its ICT curriculum compared to England</w:t>
      </w:r>
      <w:r w:rsidR="00264B81" w:rsidRPr="0064666B">
        <w:rPr>
          <w:rFonts w:eastAsia="Times New Roman" w:cs="Times New Roman"/>
        </w:rPr>
        <w:t xml:space="preserve">. Furthermore, (Donaldson, 2015) </w:t>
      </w:r>
      <w:r w:rsidR="00EF4CE7" w:rsidRPr="0064666B">
        <w:rPr>
          <w:rFonts w:eastAsia="Times New Roman" w:cs="Times New Roman"/>
        </w:rPr>
        <w:t xml:space="preserve">states </w:t>
      </w:r>
      <w:r w:rsidRPr="0064666B">
        <w:rPr>
          <w:rFonts w:eastAsia="Times New Roman" w:cs="Times New Roman"/>
        </w:rPr>
        <w:t>an independent review of the whole curriculum with profound pending changes to the structure and monitoring of education</w:t>
      </w:r>
      <w:r w:rsidR="00EF4CE7" w:rsidRPr="0064666B">
        <w:rPr>
          <w:rFonts w:eastAsia="Times New Roman" w:cs="Times New Roman"/>
        </w:rPr>
        <w:t xml:space="preserve"> will be</w:t>
      </w:r>
      <w:r w:rsidRPr="0064666B">
        <w:rPr>
          <w:rFonts w:eastAsia="Times New Roman" w:cs="Times New Roman"/>
        </w:rPr>
        <w:t xml:space="preserve"> influenced by an ICT curriculum review</w:t>
      </w:r>
      <w:r w:rsidR="00293B82" w:rsidRPr="0064666B">
        <w:rPr>
          <w:rFonts w:eastAsia="Times New Roman" w:cs="Times New Roman"/>
        </w:rPr>
        <w:t xml:space="preserve"> as it appears </w:t>
      </w:r>
      <w:proofErr w:type="gramStart"/>
      <w:r w:rsidR="00293B82" w:rsidRPr="0064666B">
        <w:rPr>
          <w:rFonts w:eastAsia="Times New Roman" w:cs="Times New Roman"/>
        </w:rPr>
        <w:t>in today’s society</w:t>
      </w:r>
      <w:proofErr w:type="gramEnd"/>
      <w:r w:rsidR="00293B82" w:rsidRPr="0064666B">
        <w:rPr>
          <w:rFonts w:eastAsia="Times New Roman" w:cs="Times New Roman"/>
        </w:rPr>
        <w:t xml:space="preserve">, digital literacy looks like the future of education for children. </w:t>
      </w:r>
    </w:p>
    <w:p w14:paraId="63ED6817" w14:textId="77777777" w:rsidR="0074244F" w:rsidRPr="0064666B" w:rsidRDefault="0074244F" w:rsidP="0064666B">
      <w:pPr>
        <w:jc w:val="both"/>
        <w:rPr>
          <w:rFonts w:eastAsia="Times New Roman" w:cs="Times New Roman"/>
        </w:rPr>
      </w:pPr>
    </w:p>
    <w:p w14:paraId="4025B658" w14:textId="165F5FDD" w:rsidR="00065F02" w:rsidRPr="0064666B" w:rsidRDefault="00B17044" w:rsidP="0064666B">
      <w:pPr>
        <w:jc w:val="both"/>
        <w:rPr>
          <w:u w:val="single"/>
        </w:rPr>
      </w:pPr>
      <w:r w:rsidRPr="0064666B">
        <w:rPr>
          <w:u w:val="single"/>
        </w:rPr>
        <w:t xml:space="preserve">Analysis </w:t>
      </w:r>
    </w:p>
    <w:p w14:paraId="0BDC9491" w14:textId="650F4CF4" w:rsidR="0074244F" w:rsidRPr="0064666B" w:rsidRDefault="005B3140" w:rsidP="0064666B">
      <w:pPr>
        <w:pStyle w:val="NormalWeb"/>
        <w:jc w:val="both"/>
        <w:rPr>
          <w:rFonts w:asciiTheme="minorHAnsi" w:hAnsiTheme="minorHAnsi"/>
        </w:rPr>
      </w:pPr>
      <w:r w:rsidRPr="0064666B">
        <w:rPr>
          <w:rFonts w:asciiTheme="minorHAnsi" w:hAnsiTheme="minorHAnsi"/>
        </w:rPr>
        <w:t xml:space="preserve">According to </w:t>
      </w:r>
      <w:r w:rsidR="001D2315" w:rsidRPr="0064666B">
        <w:rPr>
          <w:rFonts w:asciiTheme="minorHAnsi" w:hAnsiTheme="minorHAnsi"/>
        </w:rPr>
        <w:t>t</w:t>
      </w:r>
      <w:r w:rsidR="00845C07" w:rsidRPr="0064666B">
        <w:rPr>
          <w:rFonts w:asciiTheme="minorHAnsi" w:hAnsiTheme="minorHAnsi"/>
        </w:rPr>
        <w:t xml:space="preserve">he two activities </w:t>
      </w:r>
      <w:r w:rsidR="001D2315" w:rsidRPr="0064666B">
        <w:rPr>
          <w:rFonts w:asciiTheme="minorHAnsi" w:hAnsiTheme="minorHAnsi"/>
        </w:rPr>
        <w:t>o</w:t>
      </w:r>
      <w:r w:rsidR="00D92EF7" w:rsidRPr="0064666B">
        <w:rPr>
          <w:rFonts w:asciiTheme="minorHAnsi" w:hAnsiTheme="minorHAnsi"/>
        </w:rPr>
        <w:t>ral storytelling is a powerful</w:t>
      </w:r>
      <w:r w:rsidR="007C2F18" w:rsidRPr="0064666B">
        <w:rPr>
          <w:rFonts w:asciiTheme="minorHAnsi" w:hAnsiTheme="minorHAnsi"/>
        </w:rPr>
        <w:t xml:space="preserve"> way</w:t>
      </w:r>
      <w:r w:rsidR="00D92EF7" w:rsidRPr="0064666B">
        <w:rPr>
          <w:rFonts w:asciiTheme="minorHAnsi" w:hAnsiTheme="minorHAnsi"/>
        </w:rPr>
        <w:t xml:space="preserve"> </w:t>
      </w:r>
      <w:r w:rsidR="007C2F18" w:rsidRPr="0064666B">
        <w:rPr>
          <w:rFonts w:asciiTheme="minorHAnsi" w:hAnsiTheme="minorHAnsi"/>
        </w:rPr>
        <w:t xml:space="preserve">of </w:t>
      </w:r>
      <w:r w:rsidR="00D92EF7" w:rsidRPr="0064666B">
        <w:rPr>
          <w:rFonts w:asciiTheme="minorHAnsi" w:hAnsiTheme="minorHAnsi"/>
        </w:rPr>
        <w:t xml:space="preserve">teaching and learning as it </w:t>
      </w:r>
      <w:r w:rsidR="007C2F18" w:rsidRPr="0064666B">
        <w:rPr>
          <w:rFonts w:asciiTheme="minorHAnsi" w:hAnsiTheme="minorHAnsi"/>
        </w:rPr>
        <w:t>involves</w:t>
      </w:r>
      <w:r w:rsidR="00D92EF7" w:rsidRPr="0064666B">
        <w:rPr>
          <w:rFonts w:asciiTheme="minorHAnsi" w:hAnsiTheme="minorHAnsi"/>
        </w:rPr>
        <w:t xml:space="preserve"> the </w:t>
      </w:r>
      <w:r w:rsidR="001D2315" w:rsidRPr="0064666B">
        <w:rPr>
          <w:rFonts w:asciiTheme="minorHAnsi" w:hAnsiTheme="minorHAnsi"/>
        </w:rPr>
        <w:t>children in</w:t>
      </w:r>
      <w:r w:rsidR="00D73FED" w:rsidRPr="0064666B">
        <w:rPr>
          <w:rFonts w:asciiTheme="minorHAnsi" w:hAnsiTheme="minorHAnsi"/>
        </w:rPr>
        <w:t xml:space="preserve"> the </w:t>
      </w:r>
      <w:r w:rsidR="00D92EF7" w:rsidRPr="0064666B">
        <w:rPr>
          <w:rFonts w:asciiTheme="minorHAnsi" w:hAnsiTheme="minorHAnsi"/>
        </w:rPr>
        <w:t>imagination of the story</w:t>
      </w:r>
      <w:r w:rsidR="00D73FED" w:rsidRPr="0064666B">
        <w:rPr>
          <w:rFonts w:asciiTheme="minorHAnsi" w:hAnsiTheme="minorHAnsi"/>
        </w:rPr>
        <w:t xml:space="preserve"> as the children can read the storytellers facial expressions as well as the way the story is read to them</w:t>
      </w:r>
      <w:r w:rsidR="00D92EF7" w:rsidRPr="0064666B">
        <w:rPr>
          <w:rFonts w:asciiTheme="minorHAnsi" w:hAnsiTheme="minorHAnsi"/>
        </w:rPr>
        <w:t xml:space="preserve">. According to </w:t>
      </w:r>
      <w:proofErr w:type="spellStart"/>
      <w:r w:rsidR="00D92EF7" w:rsidRPr="0064666B">
        <w:rPr>
          <w:rFonts w:asciiTheme="minorHAnsi" w:hAnsiTheme="minorHAnsi"/>
        </w:rPr>
        <w:t>Dujmovic</w:t>
      </w:r>
      <w:proofErr w:type="spellEnd"/>
      <w:r w:rsidR="00D92EF7" w:rsidRPr="0064666B">
        <w:rPr>
          <w:rFonts w:asciiTheme="minorHAnsi" w:hAnsiTheme="minorHAnsi"/>
        </w:rPr>
        <w:t xml:space="preserve">́ (2006), oral storytelling enables </w:t>
      </w:r>
      <w:r w:rsidR="00275921" w:rsidRPr="0064666B">
        <w:rPr>
          <w:rFonts w:asciiTheme="minorHAnsi" w:hAnsiTheme="minorHAnsi"/>
        </w:rPr>
        <w:t>children</w:t>
      </w:r>
      <w:r w:rsidR="00D92EF7" w:rsidRPr="0064666B">
        <w:rPr>
          <w:rFonts w:asciiTheme="minorHAnsi" w:hAnsiTheme="minorHAnsi"/>
        </w:rPr>
        <w:t xml:space="preserve"> to </w:t>
      </w:r>
      <w:r w:rsidR="00CA7974" w:rsidRPr="0064666B">
        <w:rPr>
          <w:rFonts w:asciiTheme="minorHAnsi" w:hAnsiTheme="minorHAnsi"/>
        </w:rPr>
        <w:t>relate with</w:t>
      </w:r>
      <w:r w:rsidR="00D92EF7" w:rsidRPr="0064666B">
        <w:rPr>
          <w:rFonts w:asciiTheme="minorHAnsi" w:hAnsiTheme="minorHAnsi"/>
        </w:rPr>
        <w:t xml:space="preserve"> the story to their own lives so that they understand </w:t>
      </w:r>
      <w:proofErr w:type="spellStart"/>
      <w:proofErr w:type="gramStart"/>
      <w:r w:rsidR="007C2F18" w:rsidRPr="0064666B">
        <w:rPr>
          <w:rFonts w:asciiTheme="minorHAnsi" w:hAnsiTheme="minorHAnsi"/>
        </w:rPr>
        <w:t>peoples</w:t>
      </w:r>
      <w:proofErr w:type="spellEnd"/>
      <w:proofErr w:type="gramEnd"/>
      <w:r w:rsidR="007C2F18" w:rsidRPr="0064666B">
        <w:rPr>
          <w:rFonts w:asciiTheme="minorHAnsi" w:hAnsiTheme="minorHAnsi"/>
        </w:rPr>
        <w:t xml:space="preserve"> </w:t>
      </w:r>
      <w:r w:rsidR="00D92EF7" w:rsidRPr="0064666B">
        <w:rPr>
          <w:rFonts w:asciiTheme="minorHAnsi" w:hAnsiTheme="minorHAnsi"/>
        </w:rPr>
        <w:t xml:space="preserve">behaviour. </w:t>
      </w:r>
      <w:proofErr w:type="spellStart"/>
      <w:r w:rsidR="00CA7974" w:rsidRPr="0064666B">
        <w:rPr>
          <w:rFonts w:asciiTheme="minorHAnsi" w:hAnsiTheme="minorHAnsi"/>
        </w:rPr>
        <w:lastRenderedPageBreak/>
        <w:t>Dujmovic</w:t>
      </w:r>
      <w:proofErr w:type="spellEnd"/>
      <w:r w:rsidR="00CA7974" w:rsidRPr="0064666B">
        <w:rPr>
          <w:rFonts w:asciiTheme="minorHAnsi" w:hAnsiTheme="minorHAnsi"/>
        </w:rPr>
        <w:t>́ (2006</w:t>
      </w:r>
      <w:r w:rsidR="00602053" w:rsidRPr="0064666B">
        <w:rPr>
          <w:rFonts w:asciiTheme="minorHAnsi" w:hAnsiTheme="minorHAnsi"/>
        </w:rPr>
        <w:t>), also</w:t>
      </w:r>
      <w:r w:rsidR="00CA7974" w:rsidRPr="0064666B">
        <w:rPr>
          <w:rFonts w:asciiTheme="minorHAnsi" w:hAnsiTheme="minorHAnsi"/>
        </w:rPr>
        <w:t xml:space="preserve"> suggests b</w:t>
      </w:r>
      <w:r w:rsidR="00D92EF7" w:rsidRPr="0064666B">
        <w:rPr>
          <w:rFonts w:asciiTheme="minorHAnsi" w:hAnsiTheme="minorHAnsi"/>
        </w:rPr>
        <w:t xml:space="preserve">y listening to </w:t>
      </w:r>
      <w:r w:rsidR="007C2F18" w:rsidRPr="0064666B">
        <w:rPr>
          <w:rFonts w:asciiTheme="minorHAnsi" w:hAnsiTheme="minorHAnsi"/>
        </w:rPr>
        <w:t>a</w:t>
      </w:r>
      <w:r w:rsidR="00D92EF7" w:rsidRPr="0064666B">
        <w:rPr>
          <w:rFonts w:asciiTheme="minorHAnsi" w:hAnsiTheme="minorHAnsi"/>
        </w:rPr>
        <w:t xml:space="preserve"> story, the </w:t>
      </w:r>
      <w:r w:rsidR="00C931D5" w:rsidRPr="0064666B">
        <w:rPr>
          <w:rFonts w:asciiTheme="minorHAnsi" w:hAnsiTheme="minorHAnsi"/>
        </w:rPr>
        <w:t xml:space="preserve">children </w:t>
      </w:r>
      <w:r w:rsidR="00D92EF7" w:rsidRPr="0064666B">
        <w:rPr>
          <w:rFonts w:asciiTheme="minorHAnsi" w:hAnsiTheme="minorHAnsi"/>
        </w:rPr>
        <w:t xml:space="preserve">not only learn the language skills in vocabulary and reading comprehension, but they also </w:t>
      </w:r>
      <w:r w:rsidR="00C931D5" w:rsidRPr="0064666B">
        <w:rPr>
          <w:rFonts w:asciiTheme="minorHAnsi" w:hAnsiTheme="minorHAnsi"/>
        </w:rPr>
        <w:t>discover</w:t>
      </w:r>
      <w:r w:rsidR="00D92EF7" w:rsidRPr="0064666B">
        <w:rPr>
          <w:rFonts w:asciiTheme="minorHAnsi" w:hAnsiTheme="minorHAnsi"/>
        </w:rPr>
        <w:t xml:space="preserve"> the </w:t>
      </w:r>
      <w:r w:rsidR="00FE0647" w:rsidRPr="0064666B">
        <w:rPr>
          <w:rFonts w:asciiTheme="minorHAnsi" w:hAnsiTheme="minorHAnsi"/>
        </w:rPr>
        <w:t>total</w:t>
      </w:r>
      <w:r w:rsidR="00D92EF7" w:rsidRPr="0064666B">
        <w:rPr>
          <w:rFonts w:asciiTheme="minorHAnsi" w:hAnsiTheme="minorHAnsi"/>
        </w:rPr>
        <w:t xml:space="preserve"> truth of human relationship and </w:t>
      </w:r>
      <w:r w:rsidR="00FE0647" w:rsidRPr="0064666B">
        <w:rPr>
          <w:rFonts w:asciiTheme="minorHAnsi" w:hAnsiTheme="minorHAnsi"/>
        </w:rPr>
        <w:t>how to react</w:t>
      </w:r>
      <w:r w:rsidR="00D92EF7" w:rsidRPr="0064666B">
        <w:rPr>
          <w:rFonts w:asciiTheme="minorHAnsi" w:hAnsiTheme="minorHAnsi"/>
        </w:rPr>
        <w:t xml:space="preserve"> with others. </w:t>
      </w:r>
      <w:r w:rsidR="002C04BB" w:rsidRPr="0064666B">
        <w:rPr>
          <w:rFonts w:asciiTheme="minorHAnsi" w:hAnsiTheme="minorHAnsi"/>
        </w:rPr>
        <w:t>On the other hand, Harriman</w:t>
      </w:r>
      <w:r w:rsidR="00B71EF2" w:rsidRPr="0064666B">
        <w:rPr>
          <w:rFonts w:asciiTheme="minorHAnsi" w:hAnsiTheme="minorHAnsi"/>
        </w:rPr>
        <w:t xml:space="preserve"> (</w:t>
      </w:r>
      <w:r w:rsidR="002C04BB" w:rsidRPr="0064666B">
        <w:rPr>
          <w:rFonts w:asciiTheme="minorHAnsi" w:hAnsiTheme="minorHAnsi"/>
        </w:rPr>
        <w:t xml:space="preserve">2011) states </w:t>
      </w:r>
      <w:r w:rsidR="00D92EF7" w:rsidRPr="0064666B">
        <w:rPr>
          <w:rFonts w:asciiTheme="minorHAnsi" w:hAnsiTheme="minorHAnsi"/>
        </w:rPr>
        <w:t>th</w:t>
      </w:r>
      <w:r w:rsidR="00793593" w:rsidRPr="0064666B">
        <w:rPr>
          <w:rFonts w:asciiTheme="minorHAnsi" w:hAnsiTheme="minorHAnsi"/>
        </w:rPr>
        <w:t xml:space="preserve">at in </w:t>
      </w:r>
      <w:r w:rsidR="00D92EF7" w:rsidRPr="0064666B">
        <w:rPr>
          <w:rFonts w:asciiTheme="minorHAnsi" w:hAnsiTheme="minorHAnsi"/>
        </w:rPr>
        <w:t>today’s world, digital storytelling is suggested as one possibility that places technology as a meaningful tool for teaching and learning</w:t>
      </w:r>
      <w:r w:rsidR="00B8629C" w:rsidRPr="0064666B">
        <w:rPr>
          <w:rFonts w:asciiTheme="minorHAnsi" w:hAnsiTheme="minorHAnsi"/>
        </w:rPr>
        <w:t xml:space="preserve">. </w:t>
      </w:r>
    </w:p>
    <w:p w14:paraId="744F5B3A" w14:textId="066B6988" w:rsidR="0074244F" w:rsidRPr="0064666B" w:rsidRDefault="00597BEC" w:rsidP="0064666B">
      <w:pPr>
        <w:pStyle w:val="NormalWeb"/>
        <w:jc w:val="both"/>
        <w:rPr>
          <w:rFonts w:asciiTheme="minorHAnsi" w:hAnsiTheme="minorHAnsi"/>
        </w:rPr>
      </w:pPr>
      <w:r w:rsidRPr="0064666B">
        <w:rPr>
          <w:rFonts w:asciiTheme="minorHAnsi" w:hAnsiTheme="minorHAnsi"/>
        </w:rPr>
        <w:t xml:space="preserve">Firstly, </w:t>
      </w:r>
      <w:r w:rsidR="00A2799A" w:rsidRPr="0064666B">
        <w:rPr>
          <w:rFonts w:asciiTheme="minorHAnsi" w:hAnsiTheme="minorHAnsi"/>
        </w:rPr>
        <w:t xml:space="preserve">McLellan (2006) states </w:t>
      </w:r>
      <w:r w:rsidRPr="0064666B">
        <w:rPr>
          <w:rFonts w:asciiTheme="minorHAnsi" w:hAnsiTheme="minorHAnsi"/>
        </w:rPr>
        <w:t xml:space="preserve">digital storytelling differs from oral storytelling in a </w:t>
      </w:r>
      <w:r w:rsidR="00A2799A" w:rsidRPr="0064666B">
        <w:rPr>
          <w:rFonts w:asciiTheme="minorHAnsi" w:hAnsiTheme="minorHAnsi"/>
        </w:rPr>
        <w:t>significant</w:t>
      </w:r>
      <w:r w:rsidRPr="0064666B">
        <w:rPr>
          <w:rFonts w:asciiTheme="minorHAnsi" w:hAnsiTheme="minorHAnsi"/>
        </w:rPr>
        <w:t xml:space="preserve"> way</w:t>
      </w:r>
      <w:r w:rsidR="00A2799A" w:rsidRPr="0064666B">
        <w:rPr>
          <w:rFonts w:asciiTheme="minorHAnsi" w:hAnsiTheme="minorHAnsi"/>
        </w:rPr>
        <w:t xml:space="preserve"> which is </w:t>
      </w:r>
      <w:r w:rsidRPr="0064666B">
        <w:rPr>
          <w:rFonts w:asciiTheme="minorHAnsi" w:hAnsiTheme="minorHAnsi"/>
        </w:rPr>
        <w:t xml:space="preserve">the use of technology. Both the oral and digital storytellers deliver their story orally to the </w:t>
      </w:r>
      <w:r w:rsidR="00A2799A" w:rsidRPr="0064666B">
        <w:rPr>
          <w:rFonts w:asciiTheme="minorHAnsi" w:hAnsiTheme="minorHAnsi"/>
        </w:rPr>
        <w:t>audience,</w:t>
      </w:r>
      <w:r w:rsidRPr="0064666B">
        <w:rPr>
          <w:rFonts w:asciiTheme="minorHAnsi" w:hAnsiTheme="minorHAnsi"/>
        </w:rPr>
        <w:t xml:space="preserve"> but they use different means to deliver it.</w:t>
      </w:r>
      <w:r w:rsidR="00A2799A" w:rsidRPr="0064666B">
        <w:rPr>
          <w:rFonts w:asciiTheme="minorHAnsi" w:hAnsiTheme="minorHAnsi"/>
        </w:rPr>
        <w:t xml:space="preserve"> In the activity</w:t>
      </w:r>
      <w:r w:rsidR="00BE2A88" w:rsidRPr="0064666B">
        <w:rPr>
          <w:rFonts w:asciiTheme="minorHAnsi" w:hAnsiTheme="minorHAnsi"/>
        </w:rPr>
        <w:t>, it is seen that there are 3 different forms of technology being used to tell a story.</w:t>
      </w:r>
      <w:r w:rsidRPr="0064666B">
        <w:rPr>
          <w:rFonts w:asciiTheme="minorHAnsi" w:hAnsiTheme="minorHAnsi"/>
        </w:rPr>
        <w:t xml:space="preserve"> McLellan (2006) </w:t>
      </w:r>
      <w:r w:rsidR="003E4A3B" w:rsidRPr="0064666B">
        <w:rPr>
          <w:rFonts w:asciiTheme="minorHAnsi" w:hAnsiTheme="minorHAnsi"/>
        </w:rPr>
        <w:t>argue</w:t>
      </w:r>
      <w:r w:rsidR="007C2F18" w:rsidRPr="0064666B">
        <w:rPr>
          <w:rFonts w:asciiTheme="minorHAnsi" w:hAnsiTheme="minorHAnsi"/>
        </w:rPr>
        <w:t>s</w:t>
      </w:r>
      <w:r w:rsidR="003E4A3B" w:rsidRPr="0064666B">
        <w:rPr>
          <w:rFonts w:asciiTheme="minorHAnsi" w:hAnsiTheme="minorHAnsi"/>
        </w:rPr>
        <w:t xml:space="preserve"> there is not enough</w:t>
      </w:r>
      <w:r w:rsidR="008F67A5" w:rsidRPr="0064666B">
        <w:rPr>
          <w:rFonts w:asciiTheme="minorHAnsi" w:hAnsiTheme="minorHAnsi"/>
        </w:rPr>
        <w:t xml:space="preserve"> </w:t>
      </w:r>
      <w:proofErr w:type="gramStart"/>
      <w:r w:rsidR="007C2F18" w:rsidRPr="0064666B">
        <w:rPr>
          <w:rFonts w:asciiTheme="minorHAnsi" w:hAnsiTheme="minorHAnsi"/>
        </w:rPr>
        <w:t xml:space="preserve">personal </w:t>
      </w:r>
      <w:r w:rsidR="00F55037" w:rsidRPr="0064666B">
        <w:rPr>
          <w:rFonts w:asciiTheme="minorHAnsi" w:hAnsiTheme="minorHAnsi"/>
        </w:rPr>
        <w:t xml:space="preserve"> </w:t>
      </w:r>
      <w:r w:rsidR="007C2F18" w:rsidRPr="0064666B">
        <w:rPr>
          <w:rFonts w:asciiTheme="minorHAnsi" w:hAnsiTheme="minorHAnsi"/>
        </w:rPr>
        <w:t>communication</w:t>
      </w:r>
      <w:proofErr w:type="gramEnd"/>
      <w:r w:rsidR="00F55037" w:rsidRPr="0064666B">
        <w:rPr>
          <w:rFonts w:asciiTheme="minorHAnsi" w:hAnsiTheme="minorHAnsi"/>
        </w:rPr>
        <w:t xml:space="preserve"> and that the story is not </w:t>
      </w:r>
      <w:r w:rsidR="00D92FAE" w:rsidRPr="0064666B">
        <w:rPr>
          <w:rFonts w:asciiTheme="minorHAnsi" w:hAnsiTheme="minorHAnsi"/>
        </w:rPr>
        <w:t>being</w:t>
      </w:r>
      <w:r w:rsidR="00F55037" w:rsidRPr="0064666B">
        <w:rPr>
          <w:rFonts w:asciiTheme="minorHAnsi" w:hAnsiTheme="minorHAnsi"/>
        </w:rPr>
        <w:t xml:space="preserve"> told with </w:t>
      </w:r>
      <w:r w:rsidR="00D92FAE" w:rsidRPr="0064666B">
        <w:rPr>
          <w:rFonts w:asciiTheme="minorHAnsi" w:hAnsiTheme="minorHAnsi"/>
        </w:rPr>
        <w:t>as many characteristics</w:t>
      </w:r>
      <w:r w:rsidR="007C2F18" w:rsidRPr="0064666B">
        <w:rPr>
          <w:rFonts w:asciiTheme="minorHAnsi" w:hAnsiTheme="minorHAnsi"/>
        </w:rPr>
        <w:t xml:space="preserve"> as it should have.</w:t>
      </w:r>
      <w:r w:rsidR="00D92FAE" w:rsidRPr="0064666B">
        <w:rPr>
          <w:rFonts w:asciiTheme="minorHAnsi" w:hAnsiTheme="minorHAnsi"/>
        </w:rPr>
        <w:t xml:space="preserve"> McLellan (2006) </w:t>
      </w:r>
      <w:r w:rsidR="007C2F18" w:rsidRPr="0064666B">
        <w:rPr>
          <w:rFonts w:asciiTheme="minorHAnsi" w:hAnsiTheme="minorHAnsi"/>
        </w:rPr>
        <w:t xml:space="preserve">states </w:t>
      </w:r>
      <w:r w:rsidRPr="0064666B">
        <w:rPr>
          <w:rFonts w:asciiTheme="minorHAnsi" w:hAnsiTheme="minorHAnsi"/>
        </w:rPr>
        <w:t xml:space="preserve">digital storytelling </w:t>
      </w:r>
      <w:r w:rsidR="007C2F18" w:rsidRPr="0064666B">
        <w:rPr>
          <w:rFonts w:asciiTheme="minorHAnsi" w:hAnsiTheme="minorHAnsi"/>
        </w:rPr>
        <w:t xml:space="preserve">is </w:t>
      </w:r>
      <w:r w:rsidRPr="0064666B">
        <w:rPr>
          <w:rFonts w:asciiTheme="minorHAnsi" w:hAnsiTheme="minorHAnsi"/>
        </w:rPr>
        <w:t>“the art and craft of exploring different media and software applications to communicate stories in new and powerful ways using digital media” (p. 66) while Robin (2011</w:t>
      </w:r>
      <w:proofErr w:type="gramStart"/>
      <w:r w:rsidRPr="0064666B">
        <w:rPr>
          <w:rFonts w:asciiTheme="minorHAnsi" w:hAnsiTheme="minorHAnsi"/>
        </w:rPr>
        <w:t xml:space="preserve">)  </w:t>
      </w:r>
      <w:r w:rsidR="007C2F18" w:rsidRPr="0064666B">
        <w:rPr>
          <w:rFonts w:asciiTheme="minorHAnsi" w:hAnsiTheme="minorHAnsi"/>
        </w:rPr>
        <w:t>describes</w:t>
      </w:r>
      <w:proofErr w:type="gramEnd"/>
      <w:r w:rsidRPr="0064666B">
        <w:rPr>
          <w:rFonts w:asciiTheme="minorHAnsi" w:hAnsiTheme="minorHAnsi"/>
        </w:rPr>
        <w:t xml:space="preserve"> digital storytelling as the practice of using computer-based </w:t>
      </w:r>
      <w:r w:rsidR="007C2F18" w:rsidRPr="0064666B">
        <w:rPr>
          <w:rFonts w:asciiTheme="minorHAnsi" w:hAnsiTheme="minorHAnsi"/>
        </w:rPr>
        <w:t xml:space="preserve">technology </w:t>
      </w:r>
      <w:r w:rsidRPr="0064666B">
        <w:rPr>
          <w:rFonts w:asciiTheme="minorHAnsi" w:hAnsiTheme="minorHAnsi"/>
        </w:rPr>
        <w:t xml:space="preserve">to tell stories. Therefore, digital storytelling is different from oral storytelling in that it uses technological tools to enhance the storytelling. </w:t>
      </w:r>
    </w:p>
    <w:p w14:paraId="465CFFA0" w14:textId="71A8D063" w:rsidR="00FE36EE" w:rsidRPr="0064666B" w:rsidRDefault="00D43F25" w:rsidP="0064666B">
      <w:pPr>
        <w:pStyle w:val="NormalWeb"/>
        <w:jc w:val="both"/>
        <w:rPr>
          <w:rFonts w:asciiTheme="minorHAnsi" w:hAnsiTheme="minorHAnsi"/>
        </w:rPr>
      </w:pPr>
      <w:r w:rsidRPr="0064666B">
        <w:rPr>
          <w:rFonts w:asciiTheme="minorHAnsi" w:hAnsiTheme="minorHAnsi"/>
        </w:rPr>
        <w:t xml:space="preserve">According to </w:t>
      </w:r>
      <w:r w:rsidR="00F4310C" w:rsidRPr="0064666B">
        <w:rPr>
          <w:rFonts w:asciiTheme="minorHAnsi" w:hAnsiTheme="minorHAnsi"/>
        </w:rPr>
        <w:t xml:space="preserve">the two activities, </w:t>
      </w:r>
      <w:r w:rsidR="006C7E76" w:rsidRPr="0064666B">
        <w:rPr>
          <w:rFonts w:asciiTheme="minorHAnsi" w:hAnsiTheme="minorHAnsi"/>
        </w:rPr>
        <w:t xml:space="preserve">there were both different and similar approaches to the story telling. </w:t>
      </w:r>
      <w:r w:rsidR="00BB23EE" w:rsidRPr="0064666B">
        <w:rPr>
          <w:rFonts w:asciiTheme="minorHAnsi" w:hAnsiTheme="minorHAnsi"/>
        </w:rPr>
        <w:t xml:space="preserve">Both activities included a clear </w:t>
      </w:r>
      <w:r w:rsidR="00E508E0" w:rsidRPr="0064666B">
        <w:rPr>
          <w:rFonts w:asciiTheme="minorHAnsi" w:hAnsiTheme="minorHAnsi"/>
        </w:rPr>
        <w:t xml:space="preserve">message. </w:t>
      </w:r>
      <w:r w:rsidR="00527838" w:rsidRPr="0064666B">
        <w:rPr>
          <w:rFonts w:asciiTheme="minorHAnsi" w:hAnsiTheme="minorHAnsi"/>
        </w:rPr>
        <w:t>Lee (2014)</w:t>
      </w:r>
      <w:r w:rsidR="00C5486E" w:rsidRPr="0064666B">
        <w:rPr>
          <w:rFonts w:asciiTheme="minorHAnsi" w:hAnsiTheme="minorHAnsi"/>
        </w:rPr>
        <w:t xml:space="preserve"> </w:t>
      </w:r>
      <w:r w:rsidR="00E508E0" w:rsidRPr="0064666B">
        <w:rPr>
          <w:rFonts w:asciiTheme="minorHAnsi" w:hAnsiTheme="minorHAnsi"/>
        </w:rPr>
        <w:t xml:space="preserve">states </w:t>
      </w:r>
      <w:r w:rsidR="00D94049" w:rsidRPr="0064666B">
        <w:rPr>
          <w:rFonts w:asciiTheme="minorHAnsi" w:hAnsiTheme="minorHAnsi"/>
        </w:rPr>
        <w:t xml:space="preserve">it is important to </w:t>
      </w:r>
      <w:r w:rsidR="000161EC" w:rsidRPr="0064666B">
        <w:rPr>
          <w:rFonts w:asciiTheme="minorHAnsi" w:hAnsiTheme="minorHAnsi"/>
        </w:rPr>
        <w:t xml:space="preserve">engage with the audience and </w:t>
      </w:r>
      <w:r w:rsidR="00ED4DD7" w:rsidRPr="0064666B">
        <w:rPr>
          <w:rFonts w:asciiTheme="minorHAnsi" w:hAnsiTheme="minorHAnsi"/>
        </w:rPr>
        <w:t xml:space="preserve">engross in the story line. </w:t>
      </w:r>
      <w:r w:rsidR="00DA519A" w:rsidRPr="0064666B">
        <w:rPr>
          <w:rFonts w:asciiTheme="minorHAnsi" w:hAnsiTheme="minorHAnsi"/>
        </w:rPr>
        <w:t>Both stories had an increase in</w:t>
      </w:r>
      <w:r w:rsidR="00FE36EE" w:rsidRPr="0064666B">
        <w:rPr>
          <w:rFonts w:asciiTheme="minorHAnsi" w:hAnsiTheme="minorHAnsi"/>
        </w:rPr>
        <w:t xml:space="preserve"> </w:t>
      </w:r>
      <w:r w:rsidR="0027416B" w:rsidRPr="0064666B">
        <w:rPr>
          <w:rFonts w:asciiTheme="minorHAnsi" w:hAnsiTheme="minorHAnsi"/>
          <w:color w:val="000000"/>
          <w:spacing w:val="3"/>
          <w:shd w:val="clear" w:color="auto" w:fill="FFFFFF"/>
        </w:rPr>
        <w:t>dramatic tension and suspense right up until the climax of your narrative</w:t>
      </w:r>
      <w:r w:rsidR="00FE36EE" w:rsidRPr="0064666B">
        <w:rPr>
          <w:rFonts w:asciiTheme="minorHAnsi" w:hAnsiTheme="minorHAnsi"/>
          <w:color w:val="000000"/>
          <w:spacing w:val="3"/>
          <w:shd w:val="clear" w:color="auto" w:fill="FFFFFF"/>
        </w:rPr>
        <w:t xml:space="preserve"> which engaged the children in the storyline. </w:t>
      </w:r>
      <w:r w:rsidR="00FE36EE" w:rsidRPr="0064666B">
        <w:rPr>
          <w:rFonts w:asciiTheme="minorHAnsi" w:hAnsiTheme="minorHAnsi"/>
        </w:rPr>
        <w:t>Lee (2014)</w:t>
      </w:r>
      <w:r w:rsidR="00F166AF" w:rsidRPr="0064666B">
        <w:rPr>
          <w:rFonts w:asciiTheme="minorHAnsi" w:hAnsiTheme="minorHAnsi"/>
        </w:rPr>
        <w:t xml:space="preserve"> suggests regardless of the story that is being told it is important for the reader to be very clear on the plot of the story so that children can understand.</w:t>
      </w:r>
    </w:p>
    <w:p w14:paraId="5D0E93DA" w14:textId="74BA88CF" w:rsidR="003601EF" w:rsidRPr="0064666B" w:rsidRDefault="008E0B0F" w:rsidP="0064666B">
      <w:pPr>
        <w:shd w:val="clear" w:color="auto" w:fill="FFFFFF"/>
        <w:spacing w:before="100" w:beforeAutospacing="1" w:after="100" w:afterAutospacing="1"/>
        <w:jc w:val="both"/>
        <w:rPr>
          <w:rFonts w:eastAsia="Times New Roman" w:cs="Times New Roman"/>
          <w:lang w:eastAsia="en-GB"/>
        </w:rPr>
      </w:pPr>
      <w:r w:rsidRPr="0064666B">
        <w:t xml:space="preserve">The activities </w:t>
      </w:r>
      <w:r w:rsidR="003660FB" w:rsidRPr="0064666B">
        <w:t xml:space="preserve">promote children’s oracy skills in many ways opening up a </w:t>
      </w:r>
      <w:r w:rsidR="00AE2F16" w:rsidRPr="0064666B">
        <w:t>variety</w:t>
      </w:r>
      <w:r w:rsidR="003660FB" w:rsidRPr="0064666B">
        <w:t xml:space="preserve"> of opportunities for their </w:t>
      </w:r>
      <w:r w:rsidR="001C7376" w:rsidRPr="0064666B">
        <w:t>literacy</w:t>
      </w:r>
      <w:r w:rsidR="003660FB" w:rsidRPr="0064666B">
        <w:t xml:space="preserve"> as they grow up. </w:t>
      </w:r>
      <w:r w:rsidR="003601EF" w:rsidRPr="0064666B">
        <w:rPr>
          <w:rFonts w:eastAsia="Times New Roman" w:cs="Times New Roman"/>
          <w:lang w:eastAsia="en-GB"/>
        </w:rPr>
        <w:t xml:space="preserve">Estyn (2021) </w:t>
      </w:r>
      <w:r w:rsidR="007C2F18" w:rsidRPr="0064666B">
        <w:rPr>
          <w:rFonts w:eastAsia="Times New Roman" w:cs="Times New Roman"/>
          <w:lang w:eastAsia="en-GB"/>
        </w:rPr>
        <w:t xml:space="preserve">suggests </w:t>
      </w:r>
      <w:r w:rsidR="00311A56" w:rsidRPr="0064666B">
        <w:rPr>
          <w:rFonts w:eastAsia="Times New Roman" w:cs="Times New Roman"/>
          <w:lang w:eastAsia="en-GB"/>
        </w:rPr>
        <w:t xml:space="preserve">early years </w:t>
      </w:r>
      <w:r w:rsidR="003601EF" w:rsidRPr="0064666B">
        <w:rPr>
          <w:rFonts w:eastAsia="Times New Roman" w:cs="Times New Roman"/>
          <w:lang w:eastAsia="en-GB"/>
        </w:rPr>
        <w:t xml:space="preserve">settings in Wales recognise how children’s writing, reading and oracy skills can be </w:t>
      </w:r>
      <w:r w:rsidR="00311A56" w:rsidRPr="0064666B">
        <w:rPr>
          <w:rFonts w:eastAsia="Times New Roman" w:cs="Times New Roman"/>
          <w:lang w:eastAsia="en-GB"/>
        </w:rPr>
        <w:t>encouraged</w:t>
      </w:r>
      <w:r w:rsidR="003601EF" w:rsidRPr="0064666B">
        <w:rPr>
          <w:rFonts w:eastAsia="Times New Roman" w:cs="Times New Roman"/>
          <w:lang w:eastAsia="en-GB"/>
        </w:rPr>
        <w:t xml:space="preserve"> through literacy-type activities, such as storytelling. </w:t>
      </w:r>
      <w:r w:rsidR="00E07ABD" w:rsidRPr="0064666B">
        <w:rPr>
          <w:rFonts w:eastAsia="Times New Roman" w:cs="Times New Roman"/>
          <w:lang w:eastAsia="en-GB"/>
        </w:rPr>
        <w:t xml:space="preserve">(Collier, 2019) </w:t>
      </w:r>
      <w:r w:rsidR="00021022" w:rsidRPr="0064666B">
        <w:rPr>
          <w:rFonts w:eastAsia="Times New Roman" w:cs="Times New Roman"/>
          <w:lang w:eastAsia="en-GB"/>
        </w:rPr>
        <w:t xml:space="preserve">emphasises the </w:t>
      </w:r>
      <w:r w:rsidR="003601EF" w:rsidRPr="0064666B">
        <w:rPr>
          <w:rFonts w:eastAsia="Times New Roman" w:cs="Times New Roman"/>
          <w:lang w:eastAsia="en-GB"/>
        </w:rPr>
        <w:t>importance of reading</w:t>
      </w:r>
      <w:r w:rsidR="00021022" w:rsidRPr="0064666B">
        <w:rPr>
          <w:rFonts w:eastAsia="Times New Roman" w:cs="Times New Roman"/>
          <w:lang w:eastAsia="en-GB"/>
        </w:rPr>
        <w:t>, and it has become apparent that s</w:t>
      </w:r>
      <w:r w:rsidR="003601EF" w:rsidRPr="0064666B">
        <w:rPr>
          <w:rFonts w:eastAsia="Times New Roman" w:cs="Times New Roman"/>
          <w:lang w:eastAsia="en-GB"/>
        </w:rPr>
        <w:t xml:space="preserve">torytelling offers </w:t>
      </w:r>
      <w:r w:rsidR="00F916DE" w:rsidRPr="0064666B">
        <w:rPr>
          <w:rFonts w:eastAsia="Times New Roman" w:cs="Times New Roman"/>
          <w:lang w:eastAsia="en-GB"/>
        </w:rPr>
        <w:t>a</w:t>
      </w:r>
      <w:r w:rsidR="003601EF" w:rsidRPr="0064666B">
        <w:rPr>
          <w:rFonts w:eastAsia="Times New Roman" w:cs="Times New Roman"/>
          <w:lang w:eastAsia="en-GB"/>
        </w:rPr>
        <w:t xml:space="preserve"> </w:t>
      </w:r>
      <w:r w:rsidR="00021022" w:rsidRPr="0064666B">
        <w:rPr>
          <w:rFonts w:eastAsia="Times New Roman" w:cs="Times New Roman"/>
          <w:lang w:eastAsia="en-GB"/>
        </w:rPr>
        <w:t>range</w:t>
      </w:r>
      <w:r w:rsidR="003601EF" w:rsidRPr="0064666B">
        <w:rPr>
          <w:rFonts w:eastAsia="Times New Roman" w:cs="Times New Roman"/>
          <w:lang w:eastAsia="en-GB"/>
        </w:rPr>
        <w:t xml:space="preserve"> of benefits to the development of the literacy and language in children</w:t>
      </w:r>
      <w:r w:rsidR="0098423D" w:rsidRPr="0064666B">
        <w:rPr>
          <w:rFonts w:eastAsia="Times New Roman" w:cs="Times New Roman"/>
          <w:lang w:eastAsia="en-GB"/>
        </w:rPr>
        <w:t>. Collier (2019) states s</w:t>
      </w:r>
      <w:r w:rsidR="003601EF" w:rsidRPr="0064666B">
        <w:rPr>
          <w:rFonts w:eastAsia="Times New Roman" w:cs="Times New Roman"/>
          <w:lang w:eastAsia="en-GB"/>
        </w:rPr>
        <w:t xml:space="preserve">torytelling on a </w:t>
      </w:r>
      <w:r w:rsidR="00AE2F16" w:rsidRPr="0064666B">
        <w:rPr>
          <w:rFonts w:eastAsia="Times New Roman" w:cs="Times New Roman"/>
          <w:lang w:eastAsia="en-GB"/>
        </w:rPr>
        <w:t>regular basis build</w:t>
      </w:r>
      <w:r w:rsidR="003601EF" w:rsidRPr="0064666B">
        <w:rPr>
          <w:rFonts w:eastAsia="Times New Roman" w:cs="Times New Roman"/>
          <w:lang w:eastAsia="en-GB"/>
        </w:rPr>
        <w:t xml:space="preserve"> on children’s early childhood strengths by stimulating their language acquisition, building on their vocabulary </w:t>
      </w:r>
      <w:proofErr w:type="gramStart"/>
      <w:r w:rsidR="003601EF" w:rsidRPr="0064666B">
        <w:rPr>
          <w:rFonts w:eastAsia="Times New Roman" w:cs="Times New Roman"/>
          <w:lang w:eastAsia="en-GB"/>
        </w:rPr>
        <w:t>range</w:t>
      </w:r>
      <w:proofErr w:type="gramEnd"/>
      <w:r w:rsidR="003601EF" w:rsidRPr="0064666B">
        <w:rPr>
          <w:rFonts w:eastAsia="Times New Roman" w:cs="Times New Roman"/>
          <w:lang w:eastAsia="en-GB"/>
        </w:rPr>
        <w:t xml:space="preserve"> and helping them to successfully develop linguistic competencies</w:t>
      </w:r>
      <w:r w:rsidR="00C25C2A" w:rsidRPr="0064666B">
        <w:rPr>
          <w:rFonts w:eastAsia="Times New Roman" w:cs="Times New Roman"/>
          <w:lang w:eastAsia="en-GB"/>
        </w:rPr>
        <w:t xml:space="preserve">. </w:t>
      </w:r>
      <w:r w:rsidR="003601EF" w:rsidRPr="0064666B">
        <w:rPr>
          <w:rFonts w:eastAsia="Times New Roman" w:cs="Times New Roman"/>
          <w:lang w:eastAsia="en-GB"/>
        </w:rPr>
        <w:t xml:space="preserve">The Children’s Bureau (2017) </w:t>
      </w:r>
      <w:r w:rsidR="00C25C2A" w:rsidRPr="0064666B">
        <w:rPr>
          <w:rFonts w:eastAsia="Times New Roman" w:cs="Times New Roman"/>
          <w:lang w:eastAsia="en-GB"/>
        </w:rPr>
        <w:t>suggests</w:t>
      </w:r>
      <w:r w:rsidR="003601EF" w:rsidRPr="0064666B">
        <w:rPr>
          <w:rFonts w:eastAsia="Times New Roman" w:cs="Times New Roman"/>
          <w:lang w:eastAsia="en-GB"/>
        </w:rPr>
        <w:t xml:space="preserve"> reading to children </w:t>
      </w:r>
      <w:r w:rsidR="00AE2F16" w:rsidRPr="0064666B">
        <w:rPr>
          <w:rFonts w:eastAsia="Times New Roman" w:cs="Times New Roman"/>
          <w:lang w:eastAsia="en-GB"/>
        </w:rPr>
        <w:t>opens</w:t>
      </w:r>
      <w:r w:rsidR="003601EF" w:rsidRPr="0064666B">
        <w:rPr>
          <w:rFonts w:eastAsia="Times New Roman" w:cs="Times New Roman"/>
          <w:lang w:eastAsia="en-GB"/>
        </w:rPr>
        <w:t xml:space="preserve"> an opportunity for discussion between the storyteller and the children, </w:t>
      </w:r>
      <w:r w:rsidR="00AE2F16" w:rsidRPr="0064666B">
        <w:rPr>
          <w:rFonts w:eastAsia="Times New Roman" w:cs="Times New Roman"/>
          <w:lang w:eastAsia="en-GB"/>
        </w:rPr>
        <w:t>which allows</w:t>
      </w:r>
      <w:r w:rsidR="003601EF" w:rsidRPr="0064666B">
        <w:rPr>
          <w:rFonts w:eastAsia="Times New Roman" w:cs="Times New Roman"/>
          <w:lang w:eastAsia="en-GB"/>
        </w:rPr>
        <w:t xml:space="preserve"> the children to participate in conversation, which is also important for their vocabulary growth and oracy skills. </w:t>
      </w:r>
    </w:p>
    <w:p w14:paraId="45697FFE" w14:textId="0D29F477" w:rsidR="00B04E68" w:rsidRPr="0064666B" w:rsidRDefault="00B04E68" w:rsidP="0064666B">
      <w:pPr>
        <w:shd w:val="clear" w:color="auto" w:fill="FFFFFF"/>
        <w:spacing w:before="100" w:beforeAutospacing="1" w:after="100" w:afterAutospacing="1"/>
        <w:jc w:val="both"/>
        <w:rPr>
          <w:rFonts w:eastAsia="Times New Roman" w:cs="Times New Roman"/>
          <w:lang w:eastAsia="en-GB"/>
        </w:rPr>
      </w:pPr>
      <w:r w:rsidRPr="0064666B">
        <w:rPr>
          <w:rFonts w:eastAsia="Times New Roman" w:cs="Times New Roman"/>
          <w:lang w:eastAsia="en-GB"/>
        </w:rPr>
        <w:t xml:space="preserve">Taylor and Strickland (1947) </w:t>
      </w:r>
      <w:r w:rsidR="005A5055" w:rsidRPr="0064666B">
        <w:rPr>
          <w:rFonts w:eastAsia="Times New Roman" w:cs="Times New Roman"/>
          <w:lang w:eastAsia="en-GB"/>
        </w:rPr>
        <w:t>states that</w:t>
      </w:r>
      <w:r w:rsidRPr="0064666B">
        <w:rPr>
          <w:rFonts w:eastAsia="Times New Roman" w:cs="Times New Roman"/>
          <w:lang w:eastAsia="en-GB"/>
        </w:rPr>
        <w:t xml:space="preserve"> story</w:t>
      </w:r>
      <w:r w:rsidR="005A5055" w:rsidRPr="0064666B">
        <w:rPr>
          <w:rFonts w:eastAsia="Times New Roman" w:cs="Times New Roman"/>
          <w:lang w:eastAsia="en-GB"/>
        </w:rPr>
        <w:t>telling</w:t>
      </w:r>
      <w:r w:rsidRPr="0064666B">
        <w:rPr>
          <w:rFonts w:eastAsia="Times New Roman" w:cs="Times New Roman"/>
          <w:lang w:eastAsia="en-GB"/>
        </w:rPr>
        <w:t xml:space="preserve"> not only allows for the children to hear a variety of language patterns but also provides children with </w:t>
      </w:r>
      <w:r w:rsidR="00F84CB6" w:rsidRPr="0064666B">
        <w:rPr>
          <w:rFonts w:eastAsia="Times New Roman" w:cs="Times New Roman"/>
          <w:lang w:eastAsia="en-GB"/>
        </w:rPr>
        <w:t xml:space="preserve">different </w:t>
      </w:r>
      <w:r w:rsidRPr="0064666B">
        <w:rPr>
          <w:rFonts w:eastAsia="Times New Roman" w:cs="Times New Roman"/>
          <w:lang w:eastAsia="en-GB"/>
        </w:rPr>
        <w:t xml:space="preserve">words that can be talked about with the children </w:t>
      </w:r>
      <w:r w:rsidR="00F7201D" w:rsidRPr="0064666B">
        <w:rPr>
          <w:rFonts w:eastAsia="Times New Roman" w:cs="Times New Roman"/>
          <w:lang w:eastAsia="en-GB"/>
        </w:rPr>
        <w:t>to</w:t>
      </w:r>
      <w:r w:rsidRPr="0064666B">
        <w:rPr>
          <w:rFonts w:eastAsia="Times New Roman" w:cs="Times New Roman"/>
          <w:lang w:eastAsia="en-GB"/>
        </w:rPr>
        <w:t xml:space="preserve"> deepen and extend their meaning. </w:t>
      </w:r>
      <w:r w:rsidR="00F84CB6" w:rsidRPr="0064666B">
        <w:rPr>
          <w:rFonts w:eastAsia="Times New Roman" w:cs="Times New Roman"/>
          <w:lang w:eastAsia="en-GB"/>
        </w:rPr>
        <w:t>According to</w:t>
      </w:r>
      <w:r w:rsidRPr="0064666B">
        <w:rPr>
          <w:rFonts w:eastAsia="Times New Roman" w:cs="Times New Roman"/>
          <w:lang w:eastAsia="en-GB"/>
        </w:rPr>
        <w:t xml:space="preserve"> Speaker (2000), children who are read to on a regular </w:t>
      </w:r>
      <w:r w:rsidRPr="0064666B">
        <w:rPr>
          <w:rFonts w:eastAsia="Times New Roman" w:cs="Times New Roman"/>
          <w:lang w:eastAsia="en-GB"/>
        </w:rPr>
        <w:lastRenderedPageBreak/>
        <w:t xml:space="preserve">basis, often </w:t>
      </w:r>
      <w:r w:rsidR="00F7201D" w:rsidRPr="0064666B">
        <w:rPr>
          <w:rFonts w:eastAsia="Times New Roman" w:cs="Times New Roman"/>
          <w:lang w:eastAsia="en-GB"/>
        </w:rPr>
        <w:t>present</w:t>
      </w:r>
      <w:r w:rsidRPr="0064666B">
        <w:rPr>
          <w:rFonts w:eastAsia="Times New Roman" w:cs="Times New Roman"/>
          <w:lang w:eastAsia="en-GB"/>
        </w:rPr>
        <w:t xml:space="preserve"> </w:t>
      </w:r>
      <w:r w:rsidR="00F7201D" w:rsidRPr="0064666B">
        <w:rPr>
          <w:rFonts w:eastAsia="Times New Roman" w:cs="Times New Roman"/>
          <w:lang w:eastAsia="en-GB"/>
        </w:rPr>
        <w:t>greater</w:t>
      </w:r>
      <w:r w:rsidRPr="0064666B">
        <w:rPr>
          <w:rFonts w:eastAsia="Times New Roman" w:cs="Times New Roman"/>
          <w:lang w:eastAsia="en-GB"/>
        </w:rPr>
        <w:t xml:space="preserve"> listening skills, increased sequencing abilities and a better understanding of how to organise their own writing as opposed to children who are less exposed to storytelling. </w:t>
      </w:r>
    </w:p>
    <w:p w14:paraId="2C5900CF" w14:textId="48C636E1" w:rsidR="00CF12CA" w:rsidRPr="0064666B" w:rsidRDefault="00E0359B" w:rsidP="0064666B">
      <w:pPr>
        <w:spacing w:before="100" w:beforeAutospacing="1" w:after="100" w:afterAutospacing="1"/>
        <w:jc w:val="both"/>
        <w:rPr>
          <w:rFonts w:eastAsia="Times New Roman" w:cs="Times New Roman"/>
          <w:lang w:eastAsia="en-GB"/>
        </w:rPr>
      </w:pPr>
      <w:r w:rsidRPr="0064666B">
        <w:rPr>
          <w:rFonts w:eastAsia="Times New Roman" w:cs="Times New Roman"/>
          <w:shd w:val="clear" w:color="auto" w:fill="FFFFFF"/>
          <w:lang w:eastAsia="en-GB"/>
        </w:rPr>
        <w:t xml:space="preserve">In the activity, it has been recognised </w:t>
      </w:r>
      <w:r w:rsidR="00F6253D" w:rsidRPr="0064666B">
        <w:rPr>
          <w:rFonts w:eastAsia="Times New Roman" w:cs="Times New Roman"/>
          <w:shd w:val="clear" w:color="auto" w:fill="FFFFFF"/>
          <w:lang w:eastAsia="en-GB"/>
        </w:rPr>
        <w:t xml:space="preserve">how important </w:t>
      </w:r>
      <w:r w:rsidR="007C2F18" w:rsidRPr="0064666B">
        <w:rPr>
          <w:rFonts w:eastAsia="Times New Roman" w:cs="Times New Roman"/>
          <w:shd w:val="clear" w:color="auto" w:fill="FFFFFF"/>
          <w:lang w:eastAsia="en-GB"/>
        </w:rPr>
        <w:t>p</w:t>
      </w:r>
      <w:r w:rsidR="00CF12CA" w:rsidRPr="0064666B">
        <w:rPr>
          <w:rFonts w:eastAsia="Times New Roman" w:cs="Times New Roman"/>
          <w:shd w:val="clear" w:color="auto" w:fill="FFFFFF"/>
          <w:lang w:eastAsia="en-GB"/>
        </w:rPr>
        <w:t xml:space="preserve">honological awareness is </w:t>
      </w:r>
      <w:r w:rsidR="00F6253D" w:rsidRPr="0064666B">
        <w:rPr>
          <w:rFonts w:eastAsia="Times New Roman" w:cs="Times New Roman"/>
          <w:shd w:val="clear" w:color="auto" w:fill="FFFFFF"/>
          <w:lang w:eastAsia="en-GB"/>
        </w:rPr>
        <w:t>as a</w:t>
      </w:r>
      <w:r w:rsidR="00CF12CA" w:rsidRPr="0064666B">
        <w:rPr>
          <w:rFonts w:eastAsia="Times New Roman" w:cs="Times New Roman"/>
          <w:shd w:val="clear" w:color="auto" w:fill="FFFFFF"/>
          <w:lang w:eastAsia="en-GB"/>
        </w:rPr>
        <w:t xml:space="preserve"> </w:t>
      </w:r>
      <w:r w:rsidR="007C2F18" w:rsidRPr="0064666B">
        <w:rPr>
          <w:rFonts w:eastAsia="Times New Roman" w:cs="Times New Roman"/>
          <w:shd w:val="clear" w:color="auto" w:fill="FFFFFF"/>
          <w:lang w:eastAsia="en-GB"/>
        </w:rPr>
        <w:t>factor</w:t>
      </w:r>
      <w:r w:rsidR="00CF12CA" w:rsidRPr="0064666B">
        <w:rPr>
          <w:rFonts w:eastAsia="Times New Roman" w:cs="Times New Roman"/>
          <w:shd w:val="clear" w:color="auto" w:fill="FFFFFF"/>
          <w:lang w:eastAsia="en-GB"/>
        </w:rPr>
        <w:t xml:space="preserve"> of learning to write and read</w:t>
      </w:r>
      <w:r w:rsidR="00F6253D" w:rsidRPr="0064666B">
        <w:rPr>
          <w:rFonts w:eastAsia="Times New Roman" w:cs="Times New Roman"/>
          <w:shd w:val="clear" w:color="auto" w:fill="FFFFFF"/>
          <w:lang w:eastAsia="en-GB"/>
        </w:rPr>
        <w:t xml:space="preserve"> for children</w:t>
      </w:r>
      <w:r w:rsidR="00CF12CA" w:rsidRPr="0064666B">
        <w:rPr>
          <w:rFonts w:eastAsia="Times New Roman" w:cs="Times New Roman"/>
          <w:shd w:val="clear" w:color="auto" w:fill="FFFFFF"/>
          <w:lang w:eastAsia="en-GB"/>
        </w:rPr>
        <w:t xml:space="preserve">. </w:t>
      </w:r>
      <w:r w:rsidR="00FD609E" w:rsidRPr="0064666B">
        <w:rPr>
          <w:rFonts w:eastAsia="Times New Roman" w:cs="Times New Roman"/>
          <w:lang w:eastAsia="en-GB"/>
        </w:rPr>
        <w:t>Felt (2019) states r</w:t>
      </w:r>
      <w:r w:rsidR="00CF12CA" w:rsidRPr="0064666B">
        <w:rPr>
          <w:rFonts w:eastAsia="Times New Roman" w:cs="Times New Roman"/>
          <w:lang w:eastAsia="en-GB"/>
        </w:rPr>
        <w:t xml:space="preserve">hyming allows children to </w:t>
      </w:r>
      <w:r w:rsidR="007C2F18" w:rsidRPr="0064666B">
        <w:rPr>
          <w:rFonts w:eastAsia="Times New Roman" w:cs="Times New Roman"/>
          <w:lang w:eastAsia="en-GB"/>
        </w:rPr>
        <w:t>engage</w:t>
      </w:r>
      <w:r w:rsidR="00CF12CA" w:rsidRPr="0064666B">
        <w:rPr>
          <w:rFonts w:eastAsia="Times New Roman" w:cs="Times New Roman"/>
          <w:lang w:eastAsia="en-GB"/>
        </w:rPr>
        <w:t xml:space="preserve"> </w:t>
      </w:r>
      <w:proofErr w:type="gramStart"/>
      <w:r w:rsidR="00CF12CA" w:rsidRPr="0064666B">
        <w:rPr>
          <w:rFonts w:eastAsia="Times New Roman" w:cs="Times New Roman"/>
          <w:lang w:eastAsia="en-GB"/>
        </w:rPr>
        <w:t>in to</w:t>
      </w:r>
      <w:proofErr w:type="gramEnd"/>
      <w:r w:rsidR="00CF12CA" w:rsidRPr="0064666B">
        <w:rPr>
          <w:rFonts w:eastAsia="Times New Roman" w:cs="Times New Roman"/>
          <w:lang w:eastAsia="en-GB"/>
        </w:rPr>
        <w:t xml:space="preserve"> differen</w:t>
      </w:r>
      <w:r w:rsidR="007C2F18" w:rsidRPr="0064666B">
        <w:rPr>
          <w:rFonts w:eastAsia="Times New Roman" w:cs="Times New Roman"/>
          <w:lang w:eastAsia="en-GB"/>
        </w:rPr>
        <w:t>t</w:t>
      </w:r>
      <w:r w:rsidR="00CF12CA" w:rsidRPr="0064666B">
        <w:rPr>
          <w:rFonts w:eastAsia="Times New Roman" w:cs="Times New Roman"/>
          <w:lang w:eastAsia="en-GB"/>
        </w:rPr>
        <w:t xml:space="preserve"> </w:t>
      </w:r>
      <w:r w:rsidR="00F6253D" w:rsidRPr="0064666B">
        <w:rPr>
          <w:rFonts w:eastAsia="Times New Roman" w:cs="Times New Roman"/>
          <w:lang w:eastAsia="en-GB"/>
        </w:rPr>
        <w:t>variation</w:t>
      </w:r>
      <w:r w:rsidR="007C2F18" w:rsidRPr="0064666B">
        <w:rPr>
          <w:rFonts w:eastAsia="Times New Roman" w:cs="Times New Roman"/>
          <w:lang w:eastAsia="en-GB"/>
        </w:rPr>
        <w:t>s</w:t>
      </w:r>
      <w:r w:rsidR="00CF12CA" w:rsidRPr="0064666B">
        <w:rPr>
          <w:rFonts w:eastAsia="Times New Roman" w:cs="Times New Roman"/>
          <w:lang w:eastAsia="en-GB"/>
        </w:rPr>
        <w:t xml:space="preserve"> and rhythm, which are key components to reading aloud, therefore improving their oracy skills</w:t>
      </w:r>
      <w:r w:rsidR="00FD609E" w:rsidRPr="0064666B">
        <w:rPr>
          <w:rFonts w:eastAsia="Times New Roman" w:cs="Times New Roman"/>
          <w:lang w:eastAsia="en-GB"/>
        </w:rPr>
        <w:t xml:space="preserve">. </w:t>
      </w:r>
      <w:r w:rsidR="00EF2E4B" w:rsidRPr="0064666B">
        <w:rPr>
          <w:rFonts w:eastAsia="Times New Roman" w:cs="Times New Roman"/>
          <w:lang w:eastAsia="en-GB"/>
        </w:rPr>
        <w:t xml:space="preserve">Felt (2019) </w:t>
      </w:r>
      <w:r w:rsidR="0064666B" w:rsidRPr="0064666B">
        <w:rPr>
          <w:rFonts w:eastAsia="Times New Roman" w:cs="Times New Roman"/>
          <w:lang w:eastAsia="en-GB"/>
        </w:rPr>
        <w:t>states that w</w:t>
      </w:r>
      <w:r w:rsidR="00CF12CA" w:rsidRPr="0064666B">
        <w:rPr>
          <w:rFonts w:eastAsia="Times New Roman" w:cs="Times New Roman"/>
          <w:lang w:eastAsia="en-GB"/>
        </w:rPr>
        <w:t xml:space="preserve">hen children become </w:t>
      </w:r>
      <w:r w:rsidR="0064666B" w:rsidRPr="0064666B">
        <w:rPr>
          <w:rFonts w:eastAsia="Times New Roman" w:cs="Times New Roman"/>
          <w:lang w:eastAsia="en-GB"/>
        </w:rPr>
        <w:t xml:space="preserve">familiar </w:t>
      </w:r>
      <w:r w:rsidR="00CF12CA" w:rsidRPr="0064666B">
        <w:rPr>
          <w:rFonts w:eastAsia="Times New Roman" w:cs="Times New Roman"/>
          <w:lang w:eastAsia="en-GB"/>
        </w:rPr>
        <w:t>with a rhyming book, they learn to anticipate the rhyming word.</w:t>
      </w:r>
      <w:r w:rsidR="0064666B" w:rsidRPr="0064666B">
        <w:rPr>
          <w:rFonts w:eastAsia="Times New Roman" w:cs="Times New Roman"/>
          <w:lang w:eastAsia="en-GB"/>
        </w:rPr>
        <w:t xml:space="preserve"> He states this is an </w:t>
      </w:r>
      <w:r w:rsidR="00CF12CA" w:rsidRPr="0064666B">
        <w:rPr>
          <w:rFonts w:eastAsia="Times New Roman" w:cs="Times New Roman"/>
          <w:lang w:eastAsia="en-GB"/>
        </w:rPr>
        <w:t xml:space="preserve">important skill for reading </w:t>
      </w:r>
      <w:r w:rsidR="0064666B" w:rsidRPr="0064666B">
        <w:rPr>
          <w:rFonts w:eastAsia="Times New Roman" w:cs="Times New Roman"/>
          <w:lang w:eastAsia="en-GB"/>
        </w:rPr>
        <w:t>and helps children</w:t>
      </w:r>
      <w:r w:rsidR="00CF12CA" w:rsidRPr="0064666B">
        <w:rPr>
          <w:rFonts w:eastAsia="Times New Roman" w:cs="Times New Roman"/>
          <w:lang w:eastAsia="en-GB"/>
        </w:rPr>
        <w:t xml:space="preserve"> make predictions</w:t>
      </w:r>
      <w:r w:rsidR="00EB6B3C" w:rsidRPr="0064666B">
        <w:rPr>
          <w:rFonts w:eastAsia="Times New Roman" w:cs="Times New Roman"/>
          <w:lang w:eastAsia="en-GB"/>
        </w:rPr>
        <w:t xml:space="preserve"> and in the activity the book used </w:t>
      </w:r>
      <w:r w:rsidR="00CF12CA" w:rsidRPr="0064666B">
        <w:rPr>
          <w:rFonts w:eastAsia="Times New Roman" w:cs="Times New Roman"/>
          <w:lang w:eastAsia="en-GB"/>
        </w:rPr>
        <w:t>follow</w:t>
      </w:r>
      <w:r w:rsidR="00EB6B3C" w:rsidRPr="0064666B">
        <w:rPr>
          <w:rFonts w:eastAsia="Times New Roman" w:cs="Times New Roman"/>
          <w:lang w:eastAsia="en-GB"/>
        </w:rPr>
        <w:t>s</w:t>
      </w:r>
      <w:r w:rsidR="00CF12CA" w:rsidRPr="0064666B">
        <w:rPr>
          <w:rFonts w:eastAsia="Times New Roman" w:cs="Times New Roman"/>
          <w:lang w:eastAsia="en-GB"/>
        </w:rPr>
        <w:t xml:space="preserve"> a rhyming theme </w:t>
      </w:r>
      <w:r w:rsidR="00EB6B3C" w:rsidRPr="0064666B">
        <w:rPr>
          <w:rFonts w:eastAsia="Times New Roman" w:cs="Times New Roman"/>
          <w:lang w:eastAsia="en-GB"/>
        </w:rPr>
        <w:t xml:space="preserve">which </w:t>
      </w:r>
      <w:r w:rsidR="00CF12CA" w:rsidRPr="0064666B">
        <w:rPr>
          <w:rFonts w:eastAsia="Times New Roman" w:cs="Times New Roman"/>
          <w:lang w:eastAsia="en-GB"/>
        </w:rPr>
        <w:t>allows children to prepare to begin to make predictions in their language</w:t>
      </w:r>
      <w:r w:rsidR="00EB6B3C" w:rsidRPr="0064666B">
        <w:rPr>
          <w:rFonts w:eastAsia="Times New Roman" w:cs="Times New Roman"/>
          <w:lang w:eastAsia="en-GB"/>
        </w:rPr>
        <w:t xml:space="preserve">. </w:t>
      </w:r>
      <w:r w:rsidR="00CF12CA" w:rsidRPr="0064666B">
        <w:rPr>
          <w:rFonts w:eastAsia="Times New Roman" w:cs="Times New Roman"/>
          <w:lang w:eastAsia="en-GB"/>
        </w:rPr>
        <w:t>The Measured Mum</w:t>
      </w:r>
      <w:r w:rsidR="00EB6B3C" w:rsidRPr="0064666B">
        <w:rPr>
          <w:rFonts w:eastAsia="Times New Roman" w:cs="Times New Roman"/>
          <w:lang w:eastAsia="en-GB"/>
        </w:rPr>
        <w:t xml:space="preserve"> (</w:t>
      </w:r>
      <w:r w:rsidR="00CF12CA" w:rsidRPr="0064666B">
        <w:rPr>
          <w:rFonts w:eastAsia="Times New Roman" w:cs="Times New Roman"/>
          <w:lang w:eastAsia="en-GB"/>
        </w:rPr>
        <w:t>2016)</w:t>
      </w:r>
      <w:r w:rsidR="00EB6B3C" w:rsidRPr="0064666B">
        <w:rPr>
          <w:rFonts w:eastAsia="Times New Roman" w:cs="Times New Roman"/>
          <w:lang w:eastAsia="en-GB"/>
        </w:rPr>
        <w:t xml:space="preserve"> states </w:t>
      </w:r>
      <w:r w:rsidR="0064666B" w:rsidRPr="0064666B">
        <w:rPr>
          <w:rFonts w:eastAsia="Times New Roman" w:cs="Times New Roman"/>
          <w:lang w:eastAsia="en-GB"/>
        </w:rPr>
        <w:t>knowledge</w:t>
      </w:r>
      <w:r w:rsidR="00CF12CA" w:rsidRPr="0064666B">
        <w:rPr>
          <w:rFonts w:eastAsia="Times New Roman" w:cs="Times New Roman"/>
          <w:lang w:eastAsia="en-GB"/>
        </w:rPr>
        <w:t xml:space="preserve"> of rhyme is not only important for oracy and reading development, but it also aids children to form an understanding that words that share common sounds often share common letters. </w:t>
      </w:r>
    </w:p>
    <w:p w14:paraId="7EBDD0DF" w14:textId="4BDE35A8" w:rsidR="00CB6D8F" w:rsidRPr="0064666B" w:rsidRDefault="001E1925" w:rsidP="0064666B">
      <w:pPr>
        <w:spacing w:before="100" w:beforeAutospacing="1" w:after="100" w:afterAutospacing="1"/>
        <w:jc w:val="both"/>
        <w:rPr>
          <w:rFonts w:eastAsia="Times New Roman" w:cs="Times New Roman"/>
          <w:lang w:eastAsia="en-GB"/>
        </w:rPr>
      </w:pPr>
      <w:r w:rsidRPr="0064666B">
        <w:rPr>
          <w:rFonts w:eastAsia="Times New Roman" w:cs="Times New Roman"/>
          <w:lang w:eastAsia="en-GB"/>
        </w:rPr>
        <w:t xml:space="preserve">In the activity, </w:t>
      </w:r>
      <w:r w:rsidR="00CB6D8F" w:rsidRPr="0064666B">
        <w:rPr>
          <w:rFonts w:eastAsia="Times New Roman" w:cs="Times New Roman"/>
          <w:lang w:eastAsia="en-GB"/>
        </w:rPr>
        <w:t xml:space="preserve">Julia Donaldson’s book; ‘Room on the Broom’ (2002), </w:t>
      </w:r>
      <w:r w:rsidR="0064666B" w:rsidRPr="0064666B">
        <w:rPr>
          <w:rFonts w:eastAsia="Times New Roman" w:cs="Times New Roman"/>
          <w:lang w:eastAsia="en-GB"/>
        </w:rPr>
        <w:t xml:space="preserve">she </w:t>
      </w:r>
      <w:proofErr w:type="spellStart"/>
      <w:r w:rsidR="0064666B" w:rsidRPr="0064666B">
        <w:rPr>
          <w:rFonts w:eastAsia="Times New Roman" w:cs="Times New Roman"/>
          <w:lang w:eastAsia="en-GB"/>
        </w:rPr>
        <w:t>usues</w:t>
      </w:r>
      <w:proofErr w:type="spellEnd"/>
      <w:r w:rsidR="0064666B" w:rsidRPr="0064666B">
        <w:rPr>
          <w:rFonts w:eastAsia="Times New Roman" w:cs="Times New Roman"/>
          <w:lang w:eastAsia="en-GB"/>
        </w:rPr>
        <w:t xml:space="preserve"> </w:t>
      </w:r>
      <w:r w:rsidR="00CB6D8F" w:rsidRPr="0064666B">
        <w:rPr>
          <w:rFonts w:eastAsia="Times New Roman" w:cs="Times New Roman"/>
          <w:lang w:eastAsia="en-GB"/>
        </w:rPr>
        <w:t xml:space="preserve">the words cat and hat both end with </w:t>
      </w:r>
      <w:r w:rsidR="0064666B" w:rsidRPr="0064666B">
        <w:rPr>
          <w:rFonts w:eastAsia="Times New Roman" w:cs="Times New Roman"/>
          <w:lang w:eastAsia="en-GB"/>
        </w:rPr>
        <w:t>‘</w:t>
      </w:r>
      <w:r w:rsidR="00CB6D8F" w:rsidRPr="0064666B">
        <w:rPr>
          <w:rFonts w:eastAsia="Times New Roman" w:cs="Times New Roman"/>
          <w:lang w:eastAsia="en-GB"/>
        </w:rPr>
        <w:t>at</w:t>
      </w:r>
      <w:r w:rsidR="0064666B" w:rsidRPr="0064666B">
        <w:rPr>
          <w:rFonts w:eastAsia="Times New Roman" w:cs="Times New Roman"/>
          <w:lang w:eastAsia="en-GB"/>
        </w:rPr>
        <w:t>’</w:t>
      </w:r>
      <w:r w:rsidR="00CB6D8F" w:rsidRPr="0064666B">
        <w:rPr>
          <w:rFonts w:eastAsia="Times New Roman" w:cs="Times New Roman"/>
          <w:lang w:eastAsia="en-GB"/>
        </w:rPr>
        <w:t>, therefore supporting the development of spelling and writing skills</w:t>
      </w:r>
      <w:r w:rsidR="00CF5ABC" w:rsidRPr="0064666B">
        <w:rPr>
          <w:rFonts w:eastAsia="Times New Roman" w:cs="Times New Roman"/>
          <w:lang w:eastAsia="en-GB"/>
        </w:rPr>
        <w:t xml:space="preserve">. </w:t>
      </w:r>
      <w:r w:rsidR="0064666B" w:rsidRPr="0064666B">
        <w:rPr>
          <w:rFonts w:eastAsia="Times New Roman" w:cs="Times New Roman"/>
          <w:lang w:eastAsia="en-GB"/>
        </w:rPr>
        <w:t>It is suggested b</w:t>
      </w:r>
      <w:r w:rsidR="00CB6D8F" w:rsidRPr="0064666B">
        <w:rPr>
          <w:rFonts w:eastAsia="Times New Roman" w:cs="Times New Roman"/>
          <w:lang w:eastAsia="en-GB"/>
        </w:rPr>
        <w:t>y reading rhyming books to children on a regular basis, children find it easier to remember the story making it a more enjoyable experience</w:t>
      </w:r>
      <w:r w:rsidR="00A7442B" w:rsidRPr="0064666B">
        <w:rPr>
          <w:rFonts w:eastAsia="Times New Roman" w:cs="Times New Roman"/>
          <w:lang w:eastAsia="en-GB"/>
        </w:rPr>
        <w:t>.</w:t>
      </w:r>
      <w:r w:rsidR="00CB6D8F" w:rsidRPr="0064666B">
        <w:rPr>
          <w:rFonts w:eastAsia="Times New Roman" w:cs="Times New Roman"/>
          <w:lang w:eastAsia="en-GB"/>
        </w:rPr>
        <w:t xml:space="preserve"> </w:t>
      </w:r>
      <w:r w:rsidR="00A7442B" w:rsidRPr="0064666B">
        <w:rPr>
          <w:rFonts w:eastAsia="Times New Roman" w:cs="Times New Roman"/>
          <w:lang w:eastAsia="en-GB"/>
        </w:rPr>
        <w:t xml:space="preserve">This is </w:t>
      </w:r>
      <w:r w:rsidR="00FC49E9" w:rsidRPr="0064666B">
        <w:rPr>
          <w:rFonts w:eastAsia="Times New Roman" w:cs="Times New Roman"/>
          <w:lang w:eastAsia="en-GB"/>
        </w:rPr>
        <w:t>supported by</w:t>
      </w:r>
      <w:r w:rsidR="00CB6D8F" w:rsidRPr="0064666B">
        <w:rPr>
          <w:rFonts w:eastAsia="Times New Roman" w:cs="Times New Roman"/>
          <w:lang w:eastAsia="en-GB"/>
        </w:rPr>
        <w:t xml:space="preserve"> </w:t>
      </w:r>
      <w:proofErr w:type="spellStart"/>
      <w:r w:rsidR="00CB6D8F" w:rsidRPr="0064666B">
        <w:rPr>
          <w:rFonts w:eastAsia="Times New Roman" w:cs="Times New Roman"/>
          <w:lang w:eastAsia="en-GB"/>
        </w:rPr>
        <w:t>Medwell</w:t>
      </w:r>
      <w:proofErr w:type="spellEnd"/>
      <w:r w:rsidR="00CB6D8F" w:rsidRPr="0064666B">
        <w:rPr>
          <w:rFonts w:eastAsia="Times New Roman" w:cs="Times New Roman"/>
          <w:lang w:eastAsia="en-GB"/>
        </w:rPr>
        <w:t xml:space="preserve"> </w:t>
      </w:r>
      <w:r w:rsidR="00A7442B" w:rsidRPr="0064666B">
        <w:rPr>
          <w:rFonts w:eastAsia="Times New Roman" w:cs="Times New Roman"/>
          <w:lang w:eastAsia="en-GB"/>
        </w:rPr>
        <w:t>(</w:t>
      </w:r>
      <w:r w:rsidR="00CB6D8F" w:rsidRPr="0064666B">
        <w:rPr>
          <w:rFonts w:eastAsia="Times New Roman" w:cs="Times New Roman"/>
          <w:lang w:eastAsia="en-GB"/>
        </w:rPr>
        <w:t xml:space="preserve">2014). Furthermore, </w:t>
      </w:r>
      <w:proofErr w:type="spellStart"/>
      <w:r w:rsidR="002E2D23" w:rsidRPr="0064666B">
        <w:rPr>
          <w:rFonts w:eastAsia="Times New Roman" w:cs="Times New Roman"/>
          <w:lang w:eastAsia="en-GB"/>
        </w:rPr>
        <w:t>Medwell</w:t>
      </w:r>
      <w:proofErr w:type="spellEnd"/>
      <w:r w:rsidR="002E2D23" w:rsidRPr="0064666B">
        <w:rPr>
          <w:rFonts w:eastAsia="Times New Roman" w:cs="Times New Roman"/>
          <w:lang w:eastAsia="en-GB"/>
        </w:rPr>
        <w:t xml:space="preserve"> (2014) states </w:t>
      </w:r>
      <w:r w:rsidR="00CB6D8F" w:rsidRPr="0064666B">
        <w:rPr>
          <w:rFonts w:eastAsia="Times New Roman" w:cs="Times New Roman"/>
          <w:lang w:eastAsia="en-GB"/>
        </w:rPr>
        <w:t>it is the familiarity with rhyme that enhances children’s sensitivity to the</w:t>
      </w:r>
      <w:r w:rsidR="0064666B" w:rsidRPr="0064666B">
        <w:rPr>
          <w:rFonts w:eastAsia="Times New Roman" w:cs="Times New Roman"/>
          <w:lang w:eastAsia="en-GB"/>
        </w:rPr>
        <w:t xml:space="preserve"> </w:t>
      </w:r>
      <w:r w:rsidR="00CB6D8F" w:rsidRPr="0064666B">
        <w:rPr>
          <w:rFonts w:eastAsia="Times New Roman" w:cs="Times New Roman"/>
          <w:lang w:eastAsia="en-GB"/>
        </w:rPr>
        <w:t>sounds in their language and in return has many positive effects on their reading, writing and oracy development</w:t>
      </w:r>
      <w:r w:rsidR="002E2D23" w:rsidRPr="0064666B">
        <w:rPr>
          <w:rFonts w:eastAsia="Times New Roman" w:cs="Times New Roman"/>
          <w:lang w:eastAsia="en-GB"/>
        </w:rPr>
        <w:t xml:space="preserve">. </w:t>
      </w:r>
    </w:p>
    <w:p w14:paraId="72EA7C07" w14:textId="0292B766" w:rsidR="00A42521" w:rsidRPr="0064666B" w:rsidRDefault="00765F4F" w:rsidP="0064666B">
      <w:pPr>
        <w:jc w:val="both"/>
      </w:pPr>
      <w:r w:rsidRPr="0064666B">
        <w:t xml:space="preserve">In the </w:t>
      </w:r>
      <w:proofErr w:type="gramStart"/>
      <w:r w:rsidRPr="0064666B">
        <w:t xml:space="preserve">activity, </w:t>
      </w:r>
      <w:r w:rsidR="00A42521" w:rsidRPr="0064666B">
        <w:rPr>
          <w:rFonts w:eastAsia="Times New Roman" w:cs="Times New Roman"/>
          <w:lang w:eastAsia="en-GB"/>
        </w:rPr>
        <w:t xml:space="preserve"> repetition</w:t>
      </w:r>
      <w:proofErr w:type="gramEnd"/>
      <w:r w:rsidR="00A42521" w:rsidRPr="0064666B">
        <w:rPr>
          <w:rFonts w:eastAsia="Times New Roman" w:cs="Times New Roman"/>
          <w:lang w:eastAsia="en-GB"/>
        </w:rPr>
        <w:t xml:space="preserve"> and the use of refrains help to reinforce children’s vocabulary</w:t>
      </w:r>
      <w:r w:rsidRPr="0064666B">
        <w:rPr>
          <w:rFonts w:eastAsia="Times New Roman" w:cs="Times New Roman"/>
          <w:lang w:eastAsia="en-GB"/>
        </w:rPr>
        <w:t xml:space="preserve"> and understanding of the story. </w:t>
      </w:r>
      <w:r w:rsidR="00A42521" w:rsidRPr="0064666B">
        <w:rPr>
          <w:rFonts w:eastAsia="Times New Roman" w:cs="Times New Roman"/>
          <w:lang w:eastAsia="en-GB"/>
        </w:rPr>
        <w:t xml:space="preserve"> </w:t>
      </w:r>
      <w:proofErr w:type="spellStart"/>
      <w:r w:rsidR="00A42521" w:rsidRPr="0064666B">
        <w:rPr>
          <w:rFonts w:eastAsia="Times New Roman" w:cs="Times New Roman"/>
          <w:lang w:eastAsia="en-GB"/>
        </w:rPr>
        <w:t>Arnerich</w:t>
      </w:r>
      <w:proofErr w:type="spellEnd"/>
      <w:r w:rsidR="00A42521" w:rsidRPr="0064666B">
        <w:rPr>
          <w:rFonts w:eastAsia="Times New Roman" w:cs="Times New Roman"/>
          <w:lang w:eastAsia="en-GB"/>
        </w:rPr>
        <w:t xml:space="preserve"> (2018) and </w:t>
      </w:r>
      <w:proofErr w:type="spellStart"/>
      <w:r w:rsidR="00A42521" w:rsidRPr="0064666B">
        <w:rPr>
          <w:rFonts w:eastAsia="Times New Roman" w:cs="Times New Roman"/>
          <w:lang w:eastAsia="en-GB"/>
        </w:rPr>
        <w:t>Soni</w:t>
      </w:r>
      <w:proofErr w:type="spellEnd"/>
      <w:r w:rsidR="00A42521" w:rsidRPr="0064666B">
        <w:rPr>
          <w:rFonts w:eastAsia="Times New Roman" w:cs="Times New Roman"/>
          <w:lang w:eastAsia="en-GB"/>
        </w:rPr>
        <w:t xml:space="preserve"> (2013) both explain how </w:t>
      </w:r>
      <w:r w:rsidR="00A42521" w:rsidRPr="0064666B">
        <w:rPr>
          <w:rFonts w:eastAsia="Times New Roman" w:cs="Times New Roman"/>
          <w:shd w:val="clear" w:color="auto" w:fill="FFFFFF"/>
          <w:lang w:eastAsia="en-GB"/>
        </w:rPr>
        <w:t xml:space="preserve">repetition is good for children of all abilities, but it is particularly valuable for children who have English as an Additional Language in early years. </w:t>
      </w:r>
      <w:r w:rsidR="00767585" w:rsidRPr="0064666B">
        <w:rPr>
          <w:rFonts w:eastAsia="Times New Roman" w:cs="Times New Roman"/>
          <w:shd w:val="clear" w:color="auto" w:fill="FFFFFF"/>
          <w:lang w:eastAsia="en-GB"/>
        </w:rPr>
        <w:t xml:space="preserve">In the </w:t>
      </w:r>
      <w:r w:rsidR="008E6204" w:rsidRPr="0064666B">
        <w:rPr>
          <w:rFonts w:eastAsia="Times New Roman" w:cs="Times New Roman"/>
          <w:shd w:val="clear" w:color="auto" w:fill="FFFFFF"/>
          <w:lang w:eastAsia="en-GB"/>
        </w:rPr>
        <w:t>activity</w:t>
      </w:r>
      <w:r w:rsidR="00230D77" w:rsidRPr="0064666B">
        <w:rPr>
          <w:rFonts w:eastAsia="Times New Roman" w:cs="Times New Roman"/>
          <w:shd w:val="clear" w:color="auto" w:fill="FFFFFF"/>
          <w:lang w:eastAsia="en-GB"/>
        </w:rPr>
        <w:t>, the</w:t>
      </w:r>
      <w:r w:rsidR="006566FB" w:rsidRPr="0064666B">
        <w:rPr>
          <w:rFonts w:eastAsia="Times New Roman" w:cs="Times New Roman"/>
          <w:shd w:val="clear" w:color="auto" w:fill="FFFFFF"/>
          <w:lang w:eastAsia="en-GB"/>
        </w:rPr>
        <w:t xml:space="preserve"> p</w:t>
      </w:r>
      <w:r w:rsidR="00A42521" w:rsidRPr="0064666B">
        <w:rPr>
          <w:rFonts w:eastAsia="Times New Roman" w:cs="Times New Roman"/>
          <w:shd w:val="clear" w:color="auto" w:fill="FFFFFF"/>
          <w:lang w:eastAsia="en-GB"/>
        </w:rPr>
        <w:t xml:space="preserve">rops, story sacks and other non-verbal cues can be valuable resources to use </w:t>
      </w:r>
      <w:proofErr w:type="gramStart"/>
      <w:r w:rsidR="00A42521" w:rsidRPr="0064666B">
        <w:rPr>
          <w:rFonts w:eastAsia="Times New Roman" w:cs="Times New Roman"/>
          <w:shd w:val="clear" w:color="auto" w:fill="FFFFFF"/>
          <w:lang w:eastAsia="en-GB"/>
        </w:rPr>
        <w:t>in order to</w:t>
      </w:r>
      <w:proofErr w:type="gramEnd"/>
      <w:r w:rsidR="00A42521" w:rsidRPr="0064666B">
        <w:rPr>
          <w:rFonts w:eastAsia="Times New Roman" w:cs="Times New Roman"/>
          <w:shd w:val="clear" w:color="auto" w:fill="FFFFFF"/>
          <w:lang w:eastAsia="en-GB"/>
        </w:rPr>
        <w:t xml:space="preserve"> scaffold </w:t>
      </w:r>
      <w:r w:rsidR="003A3E3E" w:rsidRPr="0064666B">
        <w:rPr>
          <w:rFonts w:eastAsia="Times New Roman" w:cs="Times New Roman"/>
          <w:shd w:val="clear" w:color="auto" w:fill="FFFFFF"/>
          <w:lang w:eastAsia="en-GB"/>
        </w:rPr>
        <w:t xml:space="preserve">a </w:t>
      </w:r>
      <w:r w:rsidR="006B7B49" w:rsidRPr="0064666B">
        <w:rPr>
          <w:rFonts w:eastAsia="Times New Roman" w:cs="Times New Roman"/>
          <w:shd w:val="clear" w:color="auto" w:fill="FFFFFF"/>
          <w:lang w:eastAsia="en-GB"/>
        </w:rPr>
        <w:t>child’s</w:t>
      </w:r>
      <w:r w:rsidR="00A42521" w:rsidRPr="0064666B">
        <w:rPr>
          <w:rFonts w:eastAsia="Times New Roman" w:cs="Times New Roman"/>
          <w:shd w:val="clear" w:color="auto" w:fill="FFFFFF"/>
          <w:lang w:eastAsia="en-GB"/>
        </w:rPr>
        <w:t xml:space="preserve"> understanding and, </w:t>
      </w:r>
      <w:r w:rsidR="008E6204" w:rsidRPr="0064666B">
        <w:rPr>
          <w:rFonts w:eastAsia="Times New Roman" w:cs="Times New Roman"/>
          <w:shd w:val="clear" w:color="auto" w:fill="FFFFFF"/>
          <w:lang w:eastAsia="en-GB"/>
        </w:rPr>
        <w:t>overtime</w:t>
      </w:r>
      <w:r w:rsidR="00A42521" w:rsidRPr="0064666B">
        <w:rPr>
          <w:rFonts w:eastAsia="Times New Roman" w:cs="Times New Roman"/>
          <w:shd w:val="clear" w:color="auto" w:fill="FFFFFF"/>
          <w:lang w:eastAsia="en-GB"/>
        </w:rPr>
        <w:t xml:space="preserve"> the children will start to imitate and repeat certain phrases of the story. In addition, </w:t>
      </w:r>
      <w:r w:rsidR="003A3E3E" w:rsidRPr="0064666B">
        <w:rPr>
          <w:rFonts w:eastAsia="Times New Roman" w:cs="Times New Roman"/>
          <w:shd w:val="clear" w:color="auto" w:fill="FFFFFF"/>
          <w:lang w:eastAsia="en-GB"/>
        </w:rPr>
        <w:t xml:space="preserve">Atlanta Speech Therapy (2016)   states </w:t>
      </w:r>
      <w:r w:rsidR="00A42521" w:rsidRPr="0064666B">
        <w:rPr>
          <w:rFonts w:eastAsia="Times New Roman" w:cs="Times New Roman"/>
          <w:shd w:val="clear" w:color="auto" w:fill="FFFFFF"/>
          <w:lang w:eastAsia="en-GB"/>
        </w:rPr>
        <w:t>predictable and repetitive stories for children are also proved to be beneficial for children with language disorders and those who have childhood apraxia</w:t>
      </w:r>
      <w:r w:rsidR="003A3E3E" w:rsidRPr="0064666B">
        <w:rPr>
          <w:rFonts w:eastAsia="Times New Roman" w:cs="Times New Roman"/>
          <w:shd w:val="clear" w:color="auto" w:fill="FFFFFF"/>
          <w:lang w:eastAsia="en-GB"/>
        </w:rPr>
        <w:t xml:space="preserve">. </w:t>
      </w:r>
      <w:r w:rsidR="00650DAC" w:rsidRPr="0064666B">
        <w:rPr>
          <w:rFonts w:eastAsia="Times New Roman" w:cs="Times New Roman"/>
          <w:shd w:val="clear" w:color="auto" w:fill="FFFFFF"/>
          <w:lang w:eastAsia="en-GB"/>
        </w:rPr>
        <w:t>‘</w:t>
      </w:r>
      <w:r w:rsidR="007D459A" w:rsidRPr="0064666B">
        <w:rPr>
          <w:rFonts w:eastAsia="Times New Roman" w:cs="Times New Roman"/>
          <w:shd w:val="clear" w:color="auto" w:fill="FFFFFF"/>
          <w:lang w:eastAsia="en-GB"/>
        </w:rPr>
        <w:t>Is there room on the broom</w:t>
      </w:r>
      <w:r w:rsidR="00650DAC" w:rsidRPr="0064666B">
        <w:rPr>
          <w:rFonts w:eastAsia="Times New Roman" w:cs="Times New Roman"/>
          <w:shd w:val="clear" w:color="auto" w:fill="FFFFFF"/>
          <w:lang w:eastAsia="en-GB"/>
        </w:rPr>
        <w:t>’</w:t>
      </w:r>
      <w:r w:rsidR="007D459A" w:rsidRPr="0064666B">
        <w:rPr>
          <w:rFonts w:eastAsia="Times New Roman" w:cs="Times New Roman"/>
          <w:shd w:val="clear" w:color="auto" w:fill="FFFFFF"/>
          <w:lang w:eastAsia="en-GB"/>
        </w:rPr>
        <w:t xml:space="preserve"> by Donaldson (2002) is a good example of this. </w:t>
      </w:r>
      <w:r w:rsidR="00A42521" w:rsidRPr="0064666B">
        <w:rPr>
          <w:rFonts w:eastAsia="Times New Roman" w:cs="Times New Roman"/>
          <w:shd w:val="clear" w:color="auto" w:fill="FFFFFF"/>
          <w:lang w:eastAsia="en-GB"/>
        </w:rPr>
        <w:t>Tailor (2016) explains how the repetitive nature of stories</w:t>
      </w:r>
      <w:r w:rsidR="002B67E0" w:rsidRPr="0064666B">
        <w:rPr>
          <w:rFonts w:eastAsia="Times New Roman" w:cs="Times New Roman"/>
          <w:shd w:val="clear" w:color="auto" w:fill="FFFFFF"/>
          <w:lang w:eastAsia="en-GB"/>
        </w:rPr>
        <w:t xml:space="preserve"> such as this</w:t>
      </w:r>
      <w:r w:rsidR="00A42521" w:rsidRPr="0064666B">
        <w:rPr>
          <w:rFonts w:eastAsia="Times New Roman" w:cs="Times New Roman"/>
          <w:shd w:val="clear" w:color="auto" w:fill="FFFFFF"/>
          <w:lang w:eastAsia="en-GB"/>
        </w:rPr>
        <w:t xml:space="preserve"> helps reduce the ‘cognitive load’, allowing children to focus on pronunciation, vocabulary and understanding of the content. </w:t>
      </w:r>
    </w:p>
    <w:p w14:paraId="75BA1E0B" w14:textId="77777777" w:rsidR="0074244F" w:rsidRPr="0064666B" w:rsidRDefault="00C51E63" w:rsidP="0064666B">
      <w:pPr>
        <w:spacing w:before="100" w:beforeAutospacing="1" w:after="100" w:afterAutospacing="1"/>
        <w:jc w:val="both"/>
        <w:rPr>
          <w:rFonts w:eastAsia="Times New Roman" w:cs="Times New Roman"/>
          <w:shd w:val="clear" w:color="auto" w:fill="FFFFFF"/>
          <w:lang w:eastAsia="en-GB"/>
        </w:rPr>
      </w:pPr>
      <w:r w:rsidRPr="0064666B">
        <w:rPr>
          <w:rFonts w:eastAsia="Times New Roman" w:cs="Times New Roman"/>
          <w:shd w:val="clear" w:color="auto" w:fill="FFFFFF"/>
          <w:lang w:eastAsia="en-GB"/>
        </w:rPr>
        <w:t>D</w:t>
      </w:r>
      <w:r w:rsidR="00F23B63" w:rsidRPr="0064666B">
        <w:rPr>
          <w:rFonts w:eastAsia="Times New Roman" w:cs="Times New Roman"/>
          <w:shd w:val="clear" w:color="auto" w:fill="FFFFFF"/>
          <w:lang w:eastAsia="en-GB"/>
        </w:rPr>
        <w:t xml:space="preserve">uring first stages of language development, it is the adult who </w:t>
      </w:r>
      <w:r w:rsidR="00014B56" w:rsidRPr="0064666B">
        <w:rPr>
          <w:rFonts w:eastAsia="Times New Roman" w:cs="Times New Roman"/>
          <w:shd w:val="clear" w:color="auto" w:fill="FFFFFF"/>
          <w:lang w:eastAsia="en-GB"/>
        </w:rPr>
        <w:t>represent</w:t>
      </w:r>
      <w:r w:rsidRPr="0064666B">
        <w:rPr>
          <w:rFonts w:eastAsia="Times New Roman" w:cs="Times New Roman"/>
          <w:shd w:val="clear" w:color="auto" w:fill="FFFFFF"/>
          <w:lang w:eastAsia="en-GB"/>
        </w:rPr>
        <w:t>s</w:t>
      </w:r>
      <w:r w:rsidR="00F23B63" w:rsidRPr="0064666B">
        <w:rPr>
          <w:rFonts w:eastAsia="Times New Roman" w:cs="Times New Roman"/>
          <w:shd w:val="clear" w:color="auto" w:fill="FFFFFF"/>
          <w:lang w:eastAsia="en-GB"/>
        </w:rPr>
        <w:t xml:space="preserve"> behaviours</w:t>
      </w:r>
      <w:r w:rsidR="00014B56" w:rsidRPr="0064666B">
        <w:rPr>
          <w:rFonts w:eastAsia="Times New Roman" w:cs="Times New Roman"/>
          <w:shd w:val="clear" w:color="auto" w:fill="FFFFFF"/>
          <w:lang w:eastAsia="en-GB"/>
        </w:rPr>
        <w:t xml:space="preserve"> to children. </w:t>
      </w:r>
      <w:r w:rsidRPr="0064666B">
        <w:rPr>
          <w:rFonts w:eastAsia="Times New Roman" w:cs="Times New Roman"/>
          <w:shd w:val="clear" w:color="auto" w:fill="FFFFFF"/>
          <w:lang w:eastAsia="en-GB"/>
        </w:rPr>
        <w:t>T</w:t>
      </w:r>
      <w:r w:rsidR="00F23B63" w:rsidRPr="0064666B">
        <w:rPr>
          <w:rFonts w:eastAsia="Times New Roman" w:cs="Times New Roman"/>
          <w:shd w:val="clear" w:color="auto" w:fill="FFFFFF"/>
          <w:lang w:eastAsia="en-GB"/>
        </w:rPr>
        <w:t xml:space="preserve">his supports Lev Vygotsky’s theory. Vygotsky’s theory links into storytelling, with the adult or the storyteller being the more knowledgeable </w:t>
      </w:r>
      <w:r w:rsidR="00CD5116" w:rsidRPr="0064666B">
        <w:rPr>
          <w:rFonts w:eastAsia="Times New Roman" w:cs="Times New Roman"/>
          <w:shd w:val="clear" w:color="auto" w:fill="FFFFFF"/>
          <w:lang w:eastAsia="en-GB"/>
        </w:rPr>
        <w:t>person</w:t>
      </w:r>
      <w:r w:rsidR="00F23B63" w:rsidRPr="0064666B">
        <w:rPr>
          <w:rFonts w:eastAsia="Times New Roman" w:cs="Times New Roman"/>
          <w:shd w:val="clear" w:color="auto" w:fill="FFFFFF"/>
          <w:lang w:eastAsia="en-GB"/>
        </w:rPr>
        <w:t>. When adult</w:t>
      </w:r>
      <w:r w:rsidR="00CD5116" w:rsidRPr="0064666B">
        <w:rPr>
          <w:rFonts w:eastAsia="Times New Roman" w:cs="Times New Roman"/>
          <w:shd w:val="clear" w:color="auto" w:fill="FFFFFF"/>
          <w:lang w:eastAsia="en-GB"/>
        </w:rPr>
        <w:t>s</w:t>
      </w:r>
      <w:r w:rsidR="00F23B63" w:rsidRPr="0064666B">
        <w:rPr>
          <w:rFonts w:eastAsia="Times New Roman" w:cs="Times New Roman"/>
          <w:shd w:val="clear" w:color="auto" w:fill="FFFFFF"/>
          <w:lang w:eastAsia="en-GB"/>
        </w:rPr>
        <w:t xml:space="preserve"> model reading behaviours during storytelling</w:t>
      </w:r>
      <w:r w:rsidR="00CD5116" w:rsidRPr="0064666B">
        <w:rPr>
          <w:rFonts w:eastAsia="Times New Roman" w:cs="Times New Roman"/>
          <w:shd w:val="clear" w:color="auto" w:fill="FFFFFF"/>
          <w:lang w:eastAsia="en-GB"/>
        </w:rPr>
        <w:t xml:space="preserve"> </w:t>
      </w:r>
      <w:r w:rsidR="00F23B63" w:rsidRPr="0064666B">
        <w:rPr>
          <w:rFonts w:eastAsia="Times New Roman" w:cs="Times New Roman"/>
          <w:shd w:val="clear" w:color="auto" w:fill="FFFFFF"/>
          <w:lang w:eastAsia="en-GB"/>
        </w:rPr>
        <w:t>it allows</w:t>
      </w:r>
      <w:r w:rsidR="00CD5116" w:rsidRPr="0064666B">
        <w:rPr>
          <w:rFonts w:eastAsia="Times New Roman" w:cs="Times New Roman"/>
          <w:shd w:val="clear" w:color="auto" w:fill="FFFFFF"/>
          <w:lang w:eastAsia="en-GB"/>
        </w:rPr>
        <w:t xml:space="preserve"> </w:t>
      </w:r>
      <w:r w:rsidR="00F23B63" w:rsidRPr="0064666B">
        <w:rPr>
          <w:rFonts w:eastAsia="Times New Roman" w:cs="Times New Roman"/>
          <w:shd w:val="clear" w:color="auto" w:fill="FFFFFF"/>
          <w:lang w:eastAsia="en-GB"/>
        </w:rPr>
        <w:t xml:space="preserve">children to see and hear what </w:t>
      </w:r>
      <w:r w:rsidR="00CD5116" w:rsidRPr="0064666B">
        <w:rPr>
          <w:rFonts w:eastAsia="Times New Roman" w:cs="Times New Roman"/>
          <w:shd w:val="clear" w:color="auto" w:fill="FFFFFF"/>
          <w:lang w:eastAsia="en-GB"/>
        </w:rPr>
        <w:t xml:space="preserve">correct </w:t>
      </w:r>
      <w:r w:rsidR="00F23B63" w:rsidRPr="0064666B">
        <w:rPr>
          <w:rFonts w:eastAsia="Times New Roman" w:cs="Times New Roman"/>
          <w:shd w:val="clear" w:color="auto" w:fill="FFFFFF"/>
          <w:lang w:eastAsia="en-GB"/>
        </w:rPr>
        <w:t>reading and text engagement looks like.</w:t>
      </w:r>
      <w:r w:rsidR="009B45E0" w:rsidRPr="0064666B">
        <w:rPr>
          <w:rFonts w:eastAsia="Times New Roman" w:cs="Times New Roman"/>
          <w:shd w:val="clear" w:color="auto" w:fill="FFFFFF"/>
          <w:lang w:eastAsia="en-GB"/>
        </w:rPr>
        <w:t xml:space="preserve"> This is supported by Duke and Pearson (2002</w:t>
      </w:r>
      <w:r w:rsidR="00A56EC7" w:rsidRPr="0064666B">
        <w:rPr>
          <w:rFonts w:eastAsia="Times New Roman" w:cs="Times New Roman"/>
          <w:shd w:val="clear" w:color="auto" w:fill="FFFFFF"/>
          <w:lang w:eastAsia="en-GB"/>
        </w:rPr>
        <w:t>) who</w:t>
      </w:r>
      <w:r w:rsidR="009B45E0" w:rsidRPr="0064666B">
        <w:rPr>
          <w:rFonts w:eastAsia="Times New Roman" w:cs="Times New Roman"/>
          <w:shd w:val="clear" w:color="auto" w:fill="FFFFFF"/>
          <w:lang w:eastAsia="en-GB"/>
        </w:rPr>
        <w:t xml:space="preserve"> states it is</w:t>
      </w:r>
      <w:r w:rsidR="00F23B63" w:rsidRPr="0064666B">
        <w:rPr>
          <w:rFonts w:eastAsia="Times New Roman" w:cs="Times New Roman"/>
          <w:shd w:val="clear" w:color="auto" w:fill="FFFFFF"/>
          <w:lang w:eastAsia="en-GB"/>
        </w:rPr>
        <w:t xml:space="preserve"> through scaffolding that children begin to imitate different reading strategies, </w:t>
      </w:r>
      <w:r w:rsidR="00A56EC7" w:rsidRPr="0064666B">
        <w:rPr>
          <w:rFonts w:eastAsia="Times New Roman" w:cs="Times New Roman"/>
          <w:shd w:val="clear" w:color="auto" w:fill="FFFFFF"/>
          <w:lang w:eastAsia="en-GB"/>
        </w:rPr>
        <w:lastRenderedPageBreak/>
        <w:t>allowing</w:t>
      </w:r>
      <w:r w:rsidR="00F23B63" w:rsidRPr="0064666B">
        <w:rPr>
          <w:rFonts w:eastAsia="Times New Roman" w:cs="Times New Roman"/>
          <w:shd w:val="clear" w:color="auto" w:fill="FFFFFF"/>
          <w:lang w:eastAsia="en-GB"/>
        </w:rPr>
        <w:t xml:space="preserve"> them to </w:t>
      </w:r>
      <w:r w:rsidR="00A56EC7" w:rsidRPr="0064666B">
        <w:rPr>
          <w:rFonts w:eastAsia="Times New Roman" w:cs="Times New Roman"/>
          <w:shd w:val="clear" w:color="auto" w:fill="FFFFFF"/>
          <w:lang w:eastAsia="en-GB"/>
        </w:rPr>
        <w:t>progressively</w:t>
      </w:r>
      <w:r w:rsidR="00F23B63" w:rsidRPr="0064666B">
        <w:rPr>
          <w:rFonts w:eastAsia="Times New Roman" w:cs="Times New Roman"/>
          <w:shd w:val="clear" w:color="auto" w:fill="FFFFFF"/>
          <w:lang w:eastAsia="en-GB"/>
        </w:rPr>
        <w:t xml:space="preserve"> become more independent in their own language and literacy development</w:t>
      </w:r>
      <w:r w:rsidR="00A56EC7" w:rsidRPr="0064666B">
        <w:rPr>
          <w:rFonts w:eastAsia="Times New Roman" w:cs="Times New Roman"/>
          <w:shd w:val="clear" w:color="auto" w:fill="FFFFFF"/>
          <w:lang w:eastAsia="en-GB"/>
        </w:rPr>
        <w:t xml:space="preserve">. </w:t>
      </w:r>
    </w:p>
    <w:p w14:paraId="48EE1202" w14:textId="13F9EB07" w:rsidR="009108C6" w:rsidRPr="0064666B" w:rsidRDefault="009108C6" w:rsidP="0064666B">
      <w:pPr>
        <w:spacing w:before="100" w:beforeAutospacing="1" w:after="100" w:afterAutospacing="1"/>
        <w:jc w:val="both"/>
        <w:rPr>
          <w:rFonts w:eastAsia="Times New Roman" w:cs="Times New Roman"/>
          <w:shd w:val="clear" w:color="auto" w:fill="FFFFFF"/>
          <w:lang w:eastAsia="en-GB"/>
        </w:rPr>
      </w:pPr>
      <w:r w:rsidRPr="0064666B">
        <w:rPr>
          <w:rFonts w:eastAsia="Times New Roman" w:cs="Times New Roman"/>
          <w:shd w:val="clear" w:color="auto" w:fill="FFFFFF"/>
          <w:lang w:eastAsia="en-GB"/>
        </w:rPr>
        <w:t>To conclude this a</w:t>
      </w:r>
      <w:r w:rsidR="00AE4DDD" w:rsidRPr="0064666B">
        <w:rPr>
          <w:rFonts w:eastAsia="Times New Roman" w:cs="Times New Roman"/>
          <w:shd w:val="clear" w:color="auto" w:fill="FFFFFF"/>
          <w:lang w:eastAsia="en-GB"/>
        </w:rPr>
        <w:t xml:space="preserve">nalysis, it has become apparent that there are </w:t>
      </w:r>
      <w:r w:rsidR="00A950B6" w:rsidRPr="0064666B">
        <w:rPr>
          <w:rFonts w:eastAsia="Times New Roman" w:cs="Times New Roman"/>
          <w:shd w:val="clear" w:color="auto" w:fill="FFFFFF"/>
          <w:lang w:eastAsia="en-GB"/>
        </w:rPr>
        <w:t>several</w:t>
      </w:r>
      <w:r w:rsidR="00AE4DDD" w:rsidRPr="0064666B">
        <w:rPr>
          <w:rFonts w:eastAsia="Times New Roman" w:cs="Times New Roman"/>
          <w:shd w:val="clear" w:color="auto" w:fill="FFFFFF"/>
          <w:lang w:eastAsia="en-GB"/>
        </w:rPr>
        <w:t xml:space="preserve"> benefits to children’s language and literacy during storytelling both digitally and orally.</w:t>
      </w:r>
      <w:r w:rsidR="002B2C06" w:rsidRPr="0064666B">
        <w:rPr>
          <w:rFonts w:eastAsia="Times New Roman" w:cs="Times New Roman"/>
          <w:shd w:val="clear" w:color="auto" w:fill="FFFFFF"/>
          <w:lang w:eastAsia="en-GB"/>
        </w:rPr>
        <w:t xml:space="preserve"> Both methods of </w:t>
      </w:r>
      <w:r w:rsidR="00A950B6" w:rsidRPr="0064666B">
        <w:rPr>
          <w:rFonts w:eastAsia="Times New Roman" w:cs="Times New Roman"/>
          <w:shd w:val="clear" w:color="auto" w:fill="FFFFFF"/>
          <w:lang w:eastAsia="en-GB"/>
        </w:rPr>
        <w:t>storytelling</w:t>
      </w:r>
      <w:r w:rsidR="002B2C06" w:rsidRPr="0064666B">
        <w:rPr>
          <w:rFonts w:eastAsia="Times New Roman" w:cs="Times New Roman"/>
          <w:shd w:val="clear" w:color="auto" w:fill="FFFFFF"/>
          <w:lang w:eastAsia="en-GB"/>
        </w:rPr>
        <w:t xml:space="preserve"> enhance </w:t>
      </w:r>
      <w:r w:rsidR="00A950B6" w:rsidRPr="0064666B">
        <w:rPr>
          <w:rFonts w:eastAsia="Times New Roman" w:cs="Times New Roman"/>
          <w:shd w:val="clear" w:color="auto" w:fill="FFFFFF"/>
          <w:lang w:eastAsia="en-GB"/>
        </w:rPr>
        <w:t>children’s</w:t>
      </w:r>
      <w:r w:rsidR="002B2C06" w:rsidRPr="0064666B">
        <w:rPr>
          <w:rFonts w:eastAsia="Times New Roman" w:cs="Times New Roman"/>
          <w:shd w:val="clear" w:color="auto" w:fill="FFFFFF"/>
          <w:lang w:eastAsia="en-GB"/>
        </w:rPr>
        <w:t xml:space="preserve"> </w:t>
      </w:r>
      <w:r w:rsidR="00A950B6" w:rsidRPr="0064666B">
        <w:rPr>
          <w:rFonts w:eastAsia="Times New Roman" w:cs="Times New Roman"/>
          <w:shd w:val="clear" w:color="auto" w:fill="FFFFFF"/>
          <w:lang w:eastAsia="en-GB"/>
        </w:rPr>
        <w:t>understanding</w:t>
      </w:r>
      <w:r w:rsidR="002B2C06" w:rsidRPr="0064666B">
        <w:rPr>
          <w:rFonts w:eastAsia="Times New Roman" w:cs="Times New Roman"/>
          <w:shd w:val="clear" w:color="auto" w:fill="FFFFFF"/>
          <w:lang w:eastAsia="en-GB"/>
        </w:rPr>
        <w:t xml:space="preserve"> into </w:t>
      </w:r>
      <w:r w:rsidR="00A950B6" w:rsidRPr="0064666B">
        <w:rPr>
          <w:rFonts w:eastAsia="Times New Roman" w:cs="Times New Roman"/>
          <w:shd w:val="clear" w:color="auto" w:fill="FFFFFF"/>
          <w:lang w:eastAsia="en-GB"/>
        </w:rPr>
        <w:t xml:space="preserve">their language skills and communication. It is thought that storytelling should be a regular occurrence in a child’s education and development as it benefits all aspects of their cognitive development. </w:t>
      </w:r>
      <w:r w:rsidR="00536217" w:rsidRPr="0064666B">
        <w:rPr>
          <w:rFonts w:eastAsia="Times New Roman" w:cs="Times New Roman"/>
          <w:shd w:val="clear" w:color="auto" w:fill="FFFFFF"/>
          <w:lang w:eastAsia="en-GB"/>
        </w:rPr>
        <w:t xml:space="preserve">Furthermore, research has shown that currently </w:t>
      </w:r>
      <w:r w:rsidR="00E372FD" w:rsidRPr="0064666B">
        <w:rPr>
          <w:rFonts w:eastAsia="Times New Roman" w:cs="Times New Roman"/>
          <w:shd w:val="clear" w:color="auto" w:fill="FFFFFF"/>
          <w:lang w:eastAsia="en-GB"/>
        </w:rPr>
        <w:t>and, in the future,</w:t>
      </w:r>
      <w:r w:rsidR="00536217" w:rsidRPr="0064666B">
        <w:rPr>
          <w:rFonts w:eastAsia="Times New Roman" w:cs="Times New Roman"/>
          <w:shd w:val="clear" w:color="auto" w:fill="FFFFFF"/>
          <w:lang w:eastAsia="en-GB"/>
        </w:rPr>
        <w:t xml:space="preserve"> to come, digital literacy will become more apparent </w:t>
      </w:r>
      <w:r w:rsidR="00524EC4" w:rsidRPr="0064666B">
        <w:rPr>
          <w:rFonts w:eastAsia="Times New Roman" w:cs="Times New Roman"/>
          <w:shd w:val="clear" w:color="auto" w:fill="FFFFFF"/>
          <w:lang w:eastAsia="en-GB"/>
        </w:rPr>
        <w:t>and will be used as a main source of language and literacy for children</w:t>
      </w:r>
      <w:r w:rsidR="00E372FD" w:rsidRPr="0064666B">
        <w:rPr>
          <w:rFonts w:eastAsia="Times New Roman" w:cs="Times New Roman"/>
          <w:shd w:val="clear" w:color="auto" w:fill="FFFFFF"/>
          <w:lang w:eastAsia="en-GB"/>
        </w:rPr>
        <w:t xml:space="preserve"> in the early years. Lastly, the story used in the activities demonstrates the importance of </w:t>
      </w:r>
      <w:r w:rsidR="00CA2EE4" w:rsidRPr="0064666B">
        <w:rPr>
          <w:rFonts w:eastAsia="Times New Roman" w:cs="Times New Roman"/>
          <w:shd w:val="clear" w:color="auto" w:fill="FFFFFF"/>
          <w:lang w:eastAsia="en-GB"/>
        </w:rPr>
        <w:t>repetition</w:t>
      </w:r>
      <w:r w:rsidR="00E372FD" w:rsidRPr="0064666B">
        <w:rPr>
          <w:rFonts w:eastAsia="Times New Roman" w:cs="Times New Roman"/>
          <w:shd w:val="clear" w:color="auto" w:fill="FFFFFF"/>
          <w:lang w:eastAsia="en-GB"/>
        </w:rPr>
        <w:t xml:space="preserve"> rhyme as it encourages children to pick up on the different vocabulary and feelings and through </w:t>
      </w:r>
      <w:r w:rsidR="00CA2EE4" w:rsidRPr="0064666B">
        <w:rPr>
          <w:rFonts w:eastAsia="Times New Roman" w:cs="Times New Roman"/>
          <w:shd w:val="clear" w:color="auto" w:fill="FFFFFF"/>
          <w:lang w:eastAsia="en-GB"/>
        </w:rPr>
        <w:t xml:space="preserve">using difference voices and actions while storytelling engages the children which will overall benefit their language and literacy. </w:t>
      </w:r>
    </w:p>
    <w:p w14:paraId="3EF14AD2" w14:textId="77777777" w:rsidR="00F96561" w:rsidRPr="0064666B" w:rsidRDefault="00F96561" w:rsidP="0064666B">
      <w:pPr>
        <w:spacing w:before="100" w:beforeAutospacing="1" w:after="100" w:afterAutospacing="1"/>
        <w:jc w:val="both"/>
        <w:rPr>
          <w:rFonts w:eastAsia="Times New Roman" w:cs="Times New Roman"/>
          <w:lang w:eastAsia="en-GB"/>
        </w:rPr>
      </w:pPr>
    </w:p>
    <w:p w14:paraId="4CD8A81D" w14:textId="2EB64FA8" w:rsidR="00F166AF" w:rsidRPr="0064666B" w:rsidRDefault="00F166AF" w:rsidP="0064666B">
      <w:pPr>
        <w:jc w:val="both"/>
      </w:pPr>
    </w:p>
    <w:p w14:paraId="231AA1D2" w14:textId="4FBEBB32" w:rsidR="00F166AF" w:rsidRPr="0064666B" w:rsidRDefault="00F166AF" w:rsidP="0064666B">
      <w:pPr>
        <w:jc w:val="both"/>
      </w:pPr>
    </w:p>
    <w:p w14:paraId="6320590F" w14:textId="6B0583DE" w:rsidR="00F166AF" w:rsidRPr="0064666B" w:rsidRDefault="00F166AF" w:rsidP="0064666B">
      <w:pPr>
        <w:jc w:val="both"/>
      </w:pPr>
    </w:p>
    <w:p w14:paraId="4DA0B94F" w14:textId="29F1E7A3" w:rsidR="00F166AF" w:rsidRPr="0064666B" w:rsidRDefault="00F166AF" w:rsidP="0064666B">
      <w:pPr>
        <w:jc w:val="both"/>
      </w:pPr>
    </w:p>
    <w:p w14:paraId="40502D2F" w14:textId="5EE23D2A" w:rsidR="00F166AF" w:rsidRPr="0064666B" w:rsidRDefault="00F166AF" w:rsidP="0064666B">
      <w:pPr>
        <w:jc w:val="both"/>
      </w:pPr>
    </w:p>
    <w:p w14:paraId="28514CFA" w14:textId="5202C8B1" w:rsidR="00F166AF" w:rsidRPr="0064666B" w:rsidRDefault="00F166AF" w:rsidP="0064666B">
      <w:pPr>
        <w:jc w:val="both"/>
      </w:pPr>
    </w:p>
    <w:p w14:paraId="4FDA1F24" w14:textId="7DE9970B" w:rsidR="00F166AF" w:rsidRPr="0064666B" w:rsidRDefault="00F166AF" w:rsidP="0064666B">
      <w:pPr>
        <w:jc w:val="both"/>
      </w:pPr>
    </w:p>
    <w:p w14:paraId="05548194" w14:textId="15FBB28E" w:rsidR="00F166AF" w:rsidRPr="0064666B" w:rsidRDefault="00F166AF" w:rsidP="0064666B">
      <w:pPr>
        <w:jc w:val="both"/>
      </w:pPr>
    </w:p>
    <w:p w14:paraId="73FDB65E" w14:textId="674A2A9C" w:rsidR="00F166AF" w:rsidRPr="0064666B" w:rsidRDefault="00F166AF" w:rsidP="0064666B">
      <w:pPr>
        <w:jc w:val="both"/>
      </w:pPr>
    </w:p>
    <w:p w14:paraId="23518342" w14:textId="092533A0" w:rsidR="00F166AF" w:rsidRPr="0064666B" w:rsidRDefault="00F166AF" w:rsidP="0064666B">
      <w:pPr>
        <w:jc w:val="both"/>
      </w:pPr>
    </w:p>
    <w:p w14:paraId="733A40E3" w14:textId="1CD83469" w:rsidR="00F166AF" w:rsidRPr="0064666B" w:rsidRDefault="00F166AF" w:rsidP="0064666B">
      <w:pPr>
        <w:jc w:val="both"/>
      </w:pPr>
    </w:p>
    <w:p w14:paraId="2D5F6202" w14:textId="3F3FB39A" w:rsidR="00F166AF" w:rsidRPr="0064666B" w:rsidRDefault="00F166AF" w:rsidP="0064666B">
      <w:pPr>
        <w:jc w:val="both"/>
      </w:pPr>
    </w:p>
    <w:p w14:paraId="09DA02BA" w14:textId="0BA73CA4" w:rsidR="00F166AF" w:rsidRPr="0064666B" w:rsidRDefault="00F166AF" w:rsidP="0064666B">
      <w:pPr>
        <w:jc w:val="both"/>
      </w:pPr>
    </w:p>
    <w:p w14:paraId="29CE135B" w14:textId="61C9513D" w:rsidR="00F166AF" w:rsidRPr="0064666B" w:rsidRDefault="00F166AF" w:rsidP="0064666B">
      <w:pPr>
        <w:jc w:val="both"/>
      </w:pPr>
    </w:p>
    <w:p w14:paraId="033E806F" w14:textId="0FD1CBB0" w:rsidR="00F166AF" w:rsidRPr="0064666B" w:rsidRDefault="00F166AF" w:rsidP="0064666B">
      <w:pPr>
        <w:jc w:val="both"/>
      </w:pPr>
    </w:p>
    <w:p w14:paraId="7E7FDC9A" w14:textId="0A3F0399" w:rsidR="00F166AF" w:rsidRPr="0064666B" w:rsidRDefault="00F166AF" w:rsidP="0064666B">
      <w:pPr>
        <w:jc w:val="both"/>
      </w:pPr>
    </w:p>
    <w:p w14:paraId="2E79BD9B" w14:textId="77777777" w:rsidR="00F166AF" w:rsidRPr="0064666B" w:rsidRDefault="00F166AF" w:rsidP="0064666B">
      <w:pPr>
        <w:jc w:val="both"/>
      </w:pPr>
    </w:p>
    <w:p w14:paraId="7BE16E68" w14:textId="77777777" w:rsidR="00800F4A" w:rsidRPr="0064666B" w:rsidRDefault="00800F4A" w:rsidP="0064666B">
      <w:pPr>
        <w:jc w:val="both"/>
      </w:pPr>
    </w:p>
    <w:p w14:paraId="6265BA88" w14:textId="77777777" w:rsidR="00BB6251" w:rsidRPr="0064666B" w:rsidRDefault="00BB6251" w:rsidP="0064666B">
      <w:pPr>
        <w:spacing w:line="276" w:lineRule="auto"/>
        <w:ind w:right="-514"/>
        <w:contextualSpacing/>
        <w:jc w:val="both"/>
        <w:rPr>
          <w:rFonts w:cs="Arial"/>
          <w:b/>
        </w:rPr>
      </w:pPr>
    </w:p>
    <w:p w14:paraId="7712D53C" w14:textId="77777777" w:rsidR="00800F4A" w:rsidRPr="0064666B" w:rsidRDefault="00800F4A" w:rsidP="0064666B">
      <w:pPr>
        <w:jc w:val="both"/>
      </w:pPr>
    </w:p>
    <w:p w14:paraId="288B57F5" w14:textId="77777777" w:rsidR="00800F4A" w:rsidRPr="0064666B" w:rsidRDefault="00800F4A" w:rsidP="0064666B">
      <w:pPr>
        <w:jc w:val="both"/>
      </w:pPr>
    </w:p>
    <w:p w14:paraId="04BA20E8" w14:textId="77777777" w:rsidR="00800F4A" w:rsidRPr="0064666B" w:rsidRDefault="00800F4A" w:rsidP="0064666B">
      <w:pPr>
        <w:jc w:val="both"/>
      </w:pPr>
    </w:p>
    <w:p w14:paraId="738D2205" w14:textId="77777777" w:rsidR="00800F4A" w:rsidRPr="0064666B" w:rsidRDefault="00800F4A" w:rsidP="0064666B">
      <w:pPr>
        <w:jc w:val="both"/>
      </w:pPr>
    </w:p>
    <w:p w14:paraId="0173D8CF" w14:textId="77777777" w:rsidR="00CD4F5D" w:rsidRPr="0064666B" w:rsidRDefault="00CD4F5D" w:rsidP="0064666B">
      <w:pPr>
        <w:jc w:val="both"/>
      </w:pPr>
    </w:p>
    <w:p w14:paraId="1E57BD94" w14:textId="77777777" w:rsidR="00CD4F5D" w:rsidRPr="0064666B" w:rsidRDefault="00CD4F5D" w:rsidP="0064666B">
      <w:pPr>
        <w:jc w:val="both"/>
      </w:pPr>
    </w:p>
    <w:p w14:paraId="27109961" w14:textId="77777777" w:rsidR="00CD4F5D" w:rsidRPr="0064666B" w:rsidRDefault="00CD4F5D" w:rsidP="0064666B">
      <w:pPr>
        <w:jc w:val="both"/>
      </w:pPr>
    </w:p>
    <w:p w14:paraId="42D8E412" w14:textId="77777777" w:rsidR="00CD4F5D" w:rsidRPr="0064666B" w:rsidRDefault="00CD4F5D" w:rsidP="0064666B">
      <w:pPr>
        <w:jc w:val="both"/>
      </w:pPr>
    </w:p>
    <w:p w14:paraId="15B26B78" w14:textId="77777777" w:rsidR="00C97B00" w:rsidRPr="0064666B" w:rsidRDefault="00C97B00" w:rsidP="0064666B">
      <w:pPr>
        <w:jc w:val="both"/>
      </w:pPr>
    </w:p>
    <w:p w14:paraId="329B4278" w14:textId="5794BF65" w:rsidR="00602053" w:rsidRPr="0064666B" w:rsidRDefault="00BB09BB" w:rsidP="0064666B">
      <w:pPr>
        <w:jc w:val="both"/>
        <w:rPr>
          <w:u w:val="single"/>
        </w:rPr>
      </w:pPr>
      <w:r w:rsidRPr="0064666B">
        <w:rPr>
          <w:u w:val="single"/>
        </w:rPr>
        <w:lastRenderedPageBreak/>
        <w:t xml:space="preserve">Reference List </w:t>
      </w:r>
    </w:p>
    <w:p w14:paraId="237B5C65" w14:textId="77777777" w:rsidR="00602053" w:rsidRPr="0064666B" w:rsidRDefault="00602053" w:rsidP="0064666B">
      <w:pPr>
        <w:jc w:val="both"/>
      </w:pPr>
    </w:p>
    <w:p w14:paraId="12B8E94F" w14:textId="77777777" w:rsidR="00B13C5C" w:rsidRPr="0064666B" w:rsidRDefault="00B13C5C" w:rsidP="0064666B">
      <w:pPr>
        <w:shd w:val="clear" w:color="auto" w:fill="FFFFFF"/>
        <w:spacing w:before="100" w:beforeAutospacing="1" w:after="100" w:afterAutospacing="1"/>
        <w:jc w:val="both"/>
        <w:rPr>
          <w:rFonts w:eastAsia="Times New Roman" w:cs="Times New Roman"/>
          <w:lang w:eastAsia="en-GB"/>
        </w:rPr>
      </w:pPr>
      <w:proofErr w:type="spellStart"/>
      <w:r w:rsidRPr="0064666B">
        <w:rPr>
          <w:rFonts w:eastAsia="Times New Roman" w:cs="Times New Roman"/>
          <w:color w:val="0C0C0C"/>
          <w:lang w:eastAsia="en-GB"/>
        </w:rPr>
        <w:t>Arnerich</w:t>
      </w:r>
      <w:proofErr w:type="spellEnd"/>
      <w:r w:rsidRPr="0064666B">
        <w:rPr>
          <w:rFonts w:eastAsia="Times New Roman" w:cs="Times New Roman"/>
          <w:color w:val="0C0C0C"/>
          <w:lang w:eastAsia="en-GB"/>
        </w:rPr>
        <w:t xml:space="preserve">, M. (2018) </w:t>
      </w:r>
      <w:r w:rsidRPr="0064666B">
        <w:rPr>
          <w:rFonts w:eastAsia="Times New Roman" w:cs="Arial"/>
          <w:i/>
          <w:iCs/>
          <w:color w:val="0C0C0C"/>
          <w:lang w:eastAsia="en-GB"/>
        </w:rPr>
        <w:t xml:space="preserve">Early Years: 13 Ways to Offer a More Inclusive Environment. </w:t>
      </w:r>
      <w:r w:rsidRPr="0064666B">
        <w:rPr>
          <w:rFonts w:eastAsia="Times New Roman" w:cs="Times New Roman"/>
          <w:color w:val="0C0C0C"/>
          <w:lang w:eastAsia="en-GB"/>
        </w:rPr>
        <w:t xml:space="preserve">Available at: </w:t>
      </w:r>
      <w:hyperlink r:id="rId9" w:history="1">
        <w:r w:rsidRPr="0064666B">
          <w:rPr>
            <w:rStyle w:val="Hyperlink"/>
            <w:rFonts w:eastAsia="Times New Roman" w:cs="Times New Roman"/>
            <w:lang w:eastAsia="en-GB"/>
          </w:rPr>
          <w:t>https://famly.co/blog/management/eal-in-early-years-inclusive</w:t>
        </w:r>
      </w:hyperlink>
      <w:r w:rsidRPr="0064666B">
        <w:rPr>
          <w:rFonts w:eastAsia="Times New Roman" w:cs="Times New Roman"/>
          <w:color w:val="0C0C0C"/>
          <w:lang w:eastAsia="en-GB"/>
        </w:rPr>
        <w:t xml:space="preserve">  [Accessed 12th February 2022].  </w:t>
      </w:r>
    </w:p>
    <w:p w14:paraId="5ADB2B94" w14:textId="77777777" w:rsidR="00B13C5C" w:rsidRPr="0064666B" w:rsidRDefault="00B13C5C" w:rsidP="0064666B">
      <w:pPr>
        <w:shd w:val="clear" w:color="auto" w:fill="FFFFFF"/>
        <w:spacing w:before="100" w:beforeAutospacing="1" w:after="100" w:afterAutospacing="1"/>
        <w:jc w:val="both"/>
        <w:rPr>
          <w:rFonts w:eastAsia="Times New Roman" w:cs="Times New Roman"/>
          <w:lang w:eastAsia="en-GB"/>
        </w:rPr>
      </w:pPr>
      <w:r w:rsidRPr="0064666B">
        <w:rPr>
          <w:rFonts w:eastAsia="Times New Roman" w:cs="Times New Roman"/>
          <w:color w:val="0C0C0C"/>
          <w:lang w:eastAsia="en-GB"/>
        </w:rPr>
        <w:t xml:space="preserve">Atlanta Speech Therapy (2016) </w:t>
      </w:r>
      <w:r w:rsidRPr="0064666B">
        <w:rPr>
          <w:rFonts w:eastAsia="Times New Roman" w:cs="Arial"/>
          <w:i/>
          <w:iCs/>
          <w:color w:val="0C0C0C"/>
          <w:lang w:eastAsia="en-GB"/>
        </w:rPr>
        <w:t xml:space="preserve">10 Repetitive Children’s Storybooks You Should Own. </w:t>
      </w:r>
      <w:r w:rsidRPr="0064666B">
        <w:rPr>
          <w:rFonts w:eastAsia="Times New Roman" w:cs="Times New Roman"/>
          <w:color w:val="0C0C0C"/>
          <w:lang w:eastAsia="en-GB"/>
        </w:rPr>
        <w:t xml:space="preserve">Available at: </w:t>
      </w:r>
      <w:hyperlink r:id="rId10" w:history="1">
        <w:r w:rsidRPr="0064666B">
          <w:rPr>
            <w:rStyle w:val="Hyperlink"/>
            <w:rFonts w:eastAsia="Times New Roman" w:cs="Times New Roman"/>
            <w:lang w:eastAsia="en-GB"/>
          </w:rPr>
          <w:t>https://atlspeechtherapy.com/10-repetitive-childrens-storybooks/</w:t>
        </w:r>
      </w:hyperlink>
      <w:r w:rsidRPr="0064666B">
        <w:rPr>
          <w:rFonts w:eastAsia="Times New Roman" w:cs="Times New Roman"/>
          <w:color w:val="0C0C0C"/>
          <w:lang w:eastAsia="en-GB"/>
        </w:rPr>
        <w:t xml:space="preserve"> [Accessed 12th February 2022].   </w:t>
      </w:r>
    </w:p>
    <w:p w14:paraId="2523A93B" w14:textId="77777777" w:rsidR="00B13C5C" w:rsidRPr="0064666B" w:rsidRDefault="00B13C5C" w:rsidP="0064666B">
      <w:pPr>
        <w:jc w:val="both"/>
        <w:rPr>
          <w:rFonts w:eastAsia="Times New Roman" w:cs="Times New Roman"/>
        </w:rPr>
      </w:pPr>
      <w:r w:rsidRPr="0064666B">
        <w:t xml:space="preserve">Berkowitz, D. (2008) Oral Storytelling. </w:t>
      </w:r>
      <w:r w:rsidRPr="0064666B">
        <w:rPr>
          <w:rFonts w:eastAsia="Times New Roman" w:cs="Times New Roman"/>
          <w:i/>
        </w:rPr>
        <w:t xml:space="preserve">Building Community through Dialogue, Engagement, and Problem Solving. </w:t>
      </w:r>
      <w:hyperlink r:id="rId11" w:history="1">
        <w:r w:rsidRPr="0064666B">
          <w:rPr>
            <w:rStyle w:val="Hyperlink"/>
            <w:rFonts w:eastAsia="Times New Roman" w:cs="Times New Roman"/>
          </w:rPr>
          <w:t>https://moodle.uwtsd.ac.uk/course/view.php?id=9754</w:t>
        </w:r>
      </w:hyperlink>
      <w:r w:rsidRPr="0064666B">
        <w:rPr>
          <w:rFonts w:eastAsia="Times New Roman" w:cs="Times New Roman"/>
        </w:rPr>
        <w:t xml:space="preserve"> </w:t>
      </w:r>
      <w:r w:rsidRPr="0064666B">
        <w:rPr>
          <w:rFonts w:eastAsia="Times New Roman" w:cs="Times New Roman"/>
          <w:bCs/>
        </w:rPr>
        <w:t>[Accessed 12</w:t>
      </w:r>
      <w:r w:rsidRPr="0064666B">
        <w:rPr>
          <w:rFonts w:eastAsia="Times New Roman" w:cs="Times New Roman"/>
          <w:bCs/>
          <w:vertAlign w:val="superscript"/>
        </w:rPr>
        <w:t>th</w:t>
      </w:r>
      <w:r w:rsidRPr="0064666B">
        <w:rPr>
          <w:rFonts w:eastAsia="Times New Roman" w:cs="Times New Roman"/>
          <w:bCs/>
        </w:rPr>
        <w:t xml:space="preserve"> February 2022].</w:t>
      </w:r>
      <w:r w:rsidRPr="0064666B">
        <w:rPr>
          <w:rFonts w:eastAsia="Times New Roman" w:cs="Times New Roman"/>
          <w:bCs/>
          <w:i/>
          <w:iCs/>
        </w:rPr>
        <w:t xml:space="preserve"> </w:t>
      </w:r>
    </w:p>
    <w:p w14:paraId="641FF574" w14:textId="77777777" w:rsidR="00B13C5C" w:rsidRPr="0064666B" w:rsidRDefault="00B13C5C" w:rsidP="0064666B">
      <w:pPr>
        <w:spacing w:before="100" w:beforeAutospacing="1" w:after="100" w:afterAutospacing="1"/>
        <w:jc w:val="both"/>
        <w:rPr>
          <w:rFonts w:eastAsia="Times New Roman" w:cs="Times New Roman"/>
          <w:lang w:eastAsia="en-GB"/>
        </w:rPr>
      </w:pPr>
      <w:r w:rsidRPr="0064666B">
        <w:rPr>
          <w:rFonts w:eastAsia="Times New Roman" w:cs="Times New Roman"/>
          <w:color w:val="0C0C0C"/>
          <w:shd w:val="clear" w:color="auto" w:fill="FFFFFF"/>
          <w:lang w:eastAsia="en-GB"/>
        </w:rPr>
        <w:t xml:space="preserve">Donaldson, J., and Scheffler, A. (2003). </w:t>
      </w:r>
      <w:r w:rsidRPr="0064666B">
        <w:rPr>
          <w:rFonts w:eastAsia="Times New Roman" w:cs="Arial"/>
          <w:i/>
          <w:iCs/>
          <w:color w:val="0C0C0C"/>
          <w:shd w:val="clear" w:color="auto" w:fill="FFFFFF"/>
          <w:lang w:eastAsia="en-GB"/>
        </w:rPr>
        <w:t>Room on the broom</w:t>
      </w:r>
      <w:r w:rsidRPr="0064666B">
        <w:rPr>
          <w:rFonts w:eastAsia="Times New Roman" w:cs="Times New Roman"/>
          <w:color w:val="0C0C0C"/>
          <w:shd w:val="clear" w:color="auto" w:fill="FFFFFF"/>
          <w:lang w:eastAsia="en-GB"/>
        </w:rPr>
        <w:t xml:space="preserve">. London: Puffin books. </w:t>
      </w:r>
    </w:p>
    <w:p w14:paraId="391845BF" w14:textId="77777777" w:rsidR="00B13C5C" w:rsidRPr="0064666B" w:rsidRDefault="00B13C5C" w:rsidP="0064666B">
      <w:pPr>
        <w:spacing w:before="100" w:beforeAutospacing="1" w:after="100" w:afterAutospacing="1"/>
        <w:jc w:val="both"/>
        <w:rPr>
          <w:rFonts w:eastAsia="Times New Roman" w:cs="Times New Roman"/>
          <w:lang w:eastAsia="en-GB"/>
        </w:rPr>
      </w:pPr>
      <w:proofErr w:type="spellStart"/>
      <w:r w:rsidRPr="0064666B">
        <w:rPr>
          <w:rFonts w:eastAsia="Times New Roman" w:cs="Times New Roman"/>
          <w:lang w:eastAsia="en-GB"/>
        </w:rPr>
        <w:t>Dujmovic</w:t>
      </w:r>
      <w:proofErr w:type="spellEnd"/>
      <w:r w:rsidRPr="0064666B">
        <w:rPr>
          <w:rFonts w:eastAsia="Times New Roman" w:cs="Times New Roman"/>
          <w:lang w:eastAsia="en-GB"/>
        </w:rPr>
        <w:t>́, M. (2006) Storytelling as a method of EFL teaching. 1(1), 75-87. Available at:  http://hrcak.srce.hr/11514 [Accessed 10</w:t>
      </w:r>
      <w:r w:rsidRPr="0064666B">
        <w:rPr>
          <w:rFonts w:eastAsia="Times New Roman" w:cs="Times New Roman"/>
          <w:vertAlign w:val="superscript"/>
          <w:lang w:eastAsia="en-GB"/>
        </w:rPr>
        <w:t>th</w:t>
      </w:r>
      <w:r w:rsidRPr="0064666B">
        <w:rPr>
          <w:rFonts w:eastAsia="Times New Roman" w:cs="Times New Roman"/>
          <w:lang w:eastAsia="en-GB"/>
        </w:rPr>
        <w:t xml:space="preserve"> February 2022]. </w:t>
      </w:r>
    </w:p>
    <w:p w14:paraId="73388BB9" w14:textId="77777777" w:rsidR="00B13C5C" w:rsidRPr="0064666B" w:rsidRDefault="00B13C5C" w:rsidP="0064666B">
      <w:pPr>
        <w:spacing w:before="100" w:beforeAutospacing="1" w:after="100" w:afterAutospacing="1"/>
        <w:jc w:val="both"/>
        <w:rPr>
          <w:rFonts w:eastAsia="Times New Roman" w:cs="Times New Roman"/>
          <w:lang w:eastAsia="en-GB"/>
        </w:rPr>
      </w:pPr>
      <w:r w:rsidRPr="0064666B">
        <w:rPr>
          <w:rFonts w:eastAsia="Times New Roman" w:cs="Times New Roman"/>
          <w:color w:val="0C0C0C"/>
          <w:lang w:eastAsia="en-GB"/>
        </w:rPr>
        <w:t xml:space="preserve">Duke, N.K. and Pearson, P.D. (2002). Effective reading practices for developing comprehension (Chapter 10), In A.E. </w:t>
      </w:r>
      <w:proofErr w:type="spellStart"/>
      <w:r w:rsidRPr="0064666B">
        <w:rPr>
          <w:rFonts w:eastAsia="Times New Roman" w:cs="Times New Roman"/>
          <w:color w:val="0C0C0C"/>
          <w:lang w:eastAsia="en-GB"/>
        </w:rPr>
        <w:t>Farstrup</w:t>
      </w:r>
      <w:proofErr w:type="spellEnd"/>
      <w:r w:rsidRPr="0064666B">
        <w:rPr>
          <w:rFonts w:eastAsia="Times New Roman" w:cs="Times New Roman"/>
          <w:color w:val="0C0C0C"/>
          <w:lang w:eastAsia="en-GB"/>
        </w:rPr>
        <w:t xml:space="preserve"> &amp; S.J. Samuels (Eds.), </w:t>
      </w:r>
      <w:r w:rsidRPr="0064666B">
        <w:rPr>
          <w:rFonts w:eastAsia="Times New Roman" w:cs="Arial"/>
          <w:i/>
          <w:iCs/>
          <w:color w:val="0C0C0C"/>
          <w:lang w:eastAsia="en-GB"/>
        </w:rPr>
        <w:t xml:space="preserve">What research has to say about reading instruction </w:t>
      </w:r>
      <w:r w:rsidRPr="0064666B">
        <w:rPr>
          <w:rFonts w:eastAsia="Times New Roman" w:cs="Times New Roman"/>
          <w:color w:val="0C0C0C"/>
          <w:lang w:eastAsia="en-GB"/>
        </w:rPr>
        <w:t xml:space="preserve">Third Ed (pp. 205-242), Newark, DE: International Reading Association. </w:t>
      </w:r>
    </w:p>
    <w:p w14:paraId="5B552228" w14:textId="77777777" w:rsidR="00B13C5C" w:rsidRPr="0064666B" w:rsidRDefault="00B13C5C" w:rsidP="0064666B">
      <w:pPr>
        <w:shd w:val="clear" w:color="auto" w:fill="FFFFFF"/>
        <w:spacing w:before="100" w:beforeAutospacing="1" w:after="100" w:afterAutospacing="1"/>
        <w:jc w:val="both"/>
        <w:rPr>
          <w:rFonts w:eastAsia="Times New Roman" w:cs="Times New Roman"/>
          <w:color w:val="0C0C0C"/>
          <w:lang w:eastAsia="en-GB"/>
        </w:rPr>
      </w:pPr>
      <w:r w:rsidRPr="0064666B">
        <w:rPr>
          <w:rFonts w:eastAsia="Times New Roman" w:cs="Times New Roman"/>
          <w:color w:val="0C0C0C"/>
          <w:lang w:eastAsia="en-GB"/>
        </w:rPr>
        <w:t xml:space="preserve">Estyn (2013) </w:t>
      </w:r>
      <w:r w:rsidRPr="0064666B">
        <w:rPr>
          <w:rFonts w:eastAsia="Times New Roman" w:cs="Arial"/>
          <w:i/>
          <w:iCs/>
          <w:color w:val="0C0C0C"/>
          <w:lang w:eastAsia="en-GB"/>
        </w:rPr>
        <w:t>Working together to tackle the impact of poverty on educational achievement</w:t>
      </w:r>
      <w:r w:rsidRPr="0064666B">
        <w:rPr>
          <w:rFonts w:eastAsia="Times New Roman" w:cs="Times New Roman"/>
          <w:color w:val="0C0C0C"/>
          <w:lang w:eastAsia="en-GB"/>
        </w:rPr>
        <w:t>. Available at: Thematic survey report (</w:t>
      </w:r>
      <w:proofErr w:type="spellStart"/>
      <w:proofErr w:type="gramStart"/>
      <w:r w:rsidRPr="0064666B">
        <w:rPr>
          <w:rFonts w:eastAsia="Times New Roman" w:cs="Times New Roman"/>
          <w:color w:val="0C0C0C"/>
          <w:lang w:eastAsia="en-GB"/>
        </w:rPr>
        <w:t>gov.wales</w:t>
      </w:r>
      <w:proofErr w:type="spellEnd"/>
      <w:proofErr w:type="gramEnd"/>
      <w:r w:rsidRPr="0064666B">
        <w:rPr>
          <w:rFonts w:eastAsia="Times New Roman" w:cs="Times New Roman"/>
          <w:color w:val="0C0C0C"/>
          <w:lang w:eastAsia="en-GB"/>
        </w:rPr>
        <w:t>) [Accessed  12</w:t>
      </w:r>
      <w:proofErr w:type="spellStart"/>
      <w:r w:rsidRPr="0064666B">
        <w:rPr>
          <w:rFonts w:eastAsia="Times New Roman" w:cs="Times New Roman"/>
          <w:color w:val="0C0C0C"/>
          <w:position w:val="8"/>
          <w:lang w:eastAsia="en-GB"/>
        </w:rPr>
        <w:t>th</w:t>
      </w:r>
      <w:proofErr w:type="spellEnd"/>
      <w:r w:rsidRPr="0064666B">
        <w:rPr>
          <w:rFonts w:eastAsia="Times New Roman" w:cs="Times New Roman"/>
          <w:color w:val="0C0C0C"/>
          <w:position w:val="8"/>
          <w:lang w:eastAsia="en-GB"/>
        </w:rPr>
        <w:t xml:space="preserve"> </w:t>
      </w:r>
      <w:r w:rsidRPr="0064666B">
        <w:rPr>
          <w:rFonts w:eastAsia="Times New Roman" w:cs="Times New Roman"/>
          <w:color w:val="0C0C0C"/>
          <w:lang w:eastAsia="en-GB"/>
        </w:rPr>
        <w:t xml:space="preserve">February 2022). </w:t>
      </w:r>
    </w:p>
    <w:p w14:paraId="6C0C2C60" w14:textId="77777777" w:rsidR="00B13C5C" w:rsidRPr="0064666B" w:rsidRDefault="00B13C5C" w:rsidP="0064666B">
      <w:pPr>
        <w:shd w:val="clear" w:color="auto" w:fill="FFFFFF"/>
        <w:spacing w:before="100" w:beforeAutospacing="1" w:after="100" w:afterAutospacing="1"/>
        <w:jc w:val="both"/>
        <w:rPr>
          <w:rFonts w:eastAsia="Times New Roman" w:cs="Times New Roman"/>
          <w:lang w:eastAsia="en-GB"/>
        </w:rPr>
      </w:pPr>
      <w:r w:rsidRPr="0064666B">
        <w:rPr>
          <w:rFonts w:eastAsia="Times New Roman" w:cs="Times New Roman"/>
          <w:color w:val="0C0C0C"/>
          <w:lang w:eastAsia="en-GB"/>
        </w:rPr>
        <w:t xml:space="preserve">Felt, A.L (2019) </w:t>
      </w:r>
      <w:r w:rsidRPr="0064666B">
        <w:rPr>
          <w:rFonts w:eastAsia="Times New Roman" w:cs="Arial"/>
          <w:i/>
          <w:iCs/>
          <w:color w:val="0C0C0C"/>
          <w:lang w:eastAsia="en-GB"/>
        </w:rPr>
        <w:t xml:space="preserve">Read Across America and the benefits of rhyming for young readers. </w:t>
      </w:r>
      <w:r w:rsidRPr="0064666B">
        <w:rPr>
          <w:rFonts w:eastAsia="Times New Roman" w:cs="Times New Roman"/>
          <w:color w:val="0C0C0C"/>
          <w:lang w:eastAsia="en-GB"/>
        </w:rPr>
        <w:t xml:space="preserve">Available at: </w:t>
      </w:r>
      <w:hyperlink r:id="rId12" w:history="1">
        <w:r w:rsidRPr="0064666B">
          <w:rPr>
            <w:rStyle w:val="Hyperlink"/>
            <w:rFonts w:eastAsia="Times New Roman" w:cs="Times New Roman"/>
            <w:lang w:eastAsia="en-GB"/>
          </w:rPr>
          <w:t>https://readingpartners.org/blog/benefits-rhyming-hidden-genius</w:t>
        </w:r>
      </w:hyperlink>
      <w:r w:rsidRPr="0064666B">
        <w:rPr>
          <w:rFonts w:eastAsia="Times New Roman" w:cs="Times New Roman"/>
          <w:color w:val="0C0C0C"/>
          <w:lang w:eastAsia="en-GB"/>
        </w:rPr>
        <w:t xml:space="preserve"> [Accessed 12th February 2022].  </w:t>
      </w:r>
    </w:p>
    <w:p w14:paraId="2A0F4288" w14:textId="77777777" w:rsidR="00B13C5C" w:rsidRPr="0064666B" w:rsidRDefault="00B13C5C" w:rsidP="0064666B">
      <w:pPr>
        <w:jc w:val="both"/>
      </w:pPr>
      <w:r w:rsidRPr="0064666B">
        <w:t>Hunter, Linda. (2008) ‘Exploring the Benefits of Storytelling in Nursing Education’. </w:t>
      </w:r>
      <w:r w:rsidRPr="0064666B">
        <w:rPr>
          <w:i/>
          <w:iCs/>
        </w:rPr>
        <w:t>Graduate College Dissertations and Theses</w:t>
      </w:r>
      <w:r w:rsidRPr="0064666B">
        <w:t>. 114.</w:t>
      </w:r>
      <w:r w:rsidRPr="0064666B">
        <w:br/>
      </w:r>
      <w:hyperlink r:id="rId13" w:history="1">
        <w:r w:rsidRPr="0064666B">
          <w:rPr>
            <w:rStyle w:val="Hyperlink"/>
          </w:rPr>
          <w:t>https://scholarworks.uvm.edu/graddis/114</w:t>
        </w:r>
      </w:hyperlink>
      <w:r w:rsidRPr="0064666B">
        <w:t xml:space="preserve"> [Accessed 12th February 2022]. </w:t>
      </w:r>
    </w:p>
    <w:p w14:paraId="2678255D" w14:textId="77777777" w:rsidR="00B13C5C" w:rsidRPr="0064666B" w:rsidRDefault="00B13C5C" w:rsidP="0064666B">
      <w:pPr>
        <w:pStyle w:val="NormalWeb"/>
        <w:jc w:val="both"/>
        <w:rPr>
          <w:rFonts w:asciiTheme="minorHAnsi" w:hAnsiTheme="minorHAnsi"/>
        </w:rPr>
      </w:pPr>
      <w:r w:rsidRPr="0064666B">
        <w:rPr>
          <w:rFonts w:asciiTheme="minorHAnsi" w:hAnsiTheme="minorHAnsi"/>
        </w:rPr>
        <w:t xml:space="preserve">Lee, L. (2014) Digital new stories: Building language learners’ content knowledge and speaking skills. </w:t>
      </w:r>
      <w:r w:rsidRPr="0064666B">
        <w:rPr>
          <w:rFonts w:asciiTheme="minorHAnsi" w:hAnsiTheme="minorHAnsi"/>
          <w:i/>
          <w:iCs/>
        </w:rPr>
        <w:t>Foreign Language Annals</w:t>
      </w:r>
      <w:r w:rsidRPr="0064666B">
        <w:rPr>
          <w:rFonts w:asciiTheme="minorHAnsi" w:hAnsiTheme="minorHAnsi"/>
        </w:rPr>
        <w:t xml:space="preserve">, </w:t>
      </w:r>
      <w:proofErr w:type="gramStart"/>
      <w:r w:rsidRPr="0064666B">
        <w:rPr>
          <w:rFonts w:asciiTheme="minorHAnsi" w:hAnsiTheme="minorHAnsi"/>
        </w:rPr>
        <w:t>47( 2</w:t>
      </w:r>
      <w:proofErr w:type="gramEnd"/>
      <w:r w:rsidRPr="0064666B">
        <w:rPr>
          <w:rFonts w:asciiTheme="minorHAnsi" w:hAnsiTheme="minorHAnsi"/>
        </w:rPr>
        <w:t xml:space="preserve">), 338-356. </w:t>
      </w:r>
      <w:proofErr w:type="spellStart"/>
      <w:r w:rsidRPr="0064666B">
        <w:rPr>
          <w:rFonts w:asciiTheme="minorHAnsi" w:hAnsiTheme="minorHAnsi"/>
        </w:rPr>
        <w:t>doi</w:t>
      </w:r>
      <w:proofErr w:type="spellEnd"/>
      <w:r w:rsidRPr="0064666B">
        <w:rPr>
          <w:rFonts w:asciiTheme="minorHAnsi" w:hAnsiTheme="minorHAnsi"/>
        </w:rPr>
        <w:t>: 10.1111/flan.12084 [Accessed 12</w:t>
      </w:r>
      <w:r w:rsidRPr="0064666B">
        <w:rPr>
          <w:rFonts w:asciiTheme="minorHAnsi" w:hAnsiTheme="minorHAnsi"/>
          <w:vertAlign w:val="superscript"/>
        </w:rPr>
        <w:t>th</w:t>
      </w:r>
      <w:r w:rsidRPr="0064666B">
        <w:rPr>
          <w:rFonts w:asciiTheme="minorHAnsi" w:hAnsiTheme="minorHAnsi"/>
        </w:rPr>
        <w:t xml:space="preserve"> February 2022]. </w:t>
      </w:r>
    </w:p>
    <w:p w14:paraId="6A3E1EF9" w14:textId="77777777" w:rsidR="00B13C5C" w:rsidRPr="0064666B" w:rsidRDefault="00B13C5C" w:rsidP="0064666B">
      <w:pPr>
        <w:spacing w:before="100" w:beforeAutospacing="1" w:after="100" w:afterAutospacing="1"/>
        <w:jc w:val="both"/>
        <w:rPr>
          <w:rFonts w:eastAsia="Times New Roman" w:cs="Times New Roman"/>
          <w:lang w:eastAsia="en-GB"/>
        </w:rPr>
      </w:pPr>
      <w:r w:rsidRPr="0064666B">
        <w:t xml:space="preserve">McLellan, H. (2006). Digital storytelling in higher education. </w:t>
      </w:r>
      <w:r w:rsidRPr="0064666B">
        <w:rPr>
          <w:i/>
          <w:iCs/>
        </w:rPr>
        <w:t>Journal of Computing in Higher Education</w:t>
      </w:r>
      <w:r w:rsidRPr="0064666B">
        <w:t xml:space="preserve">, 19(1), 65-79. </w:t>
      </w:r>
    </w:p>
    <w:p w14:paraId="6C372D84" w14:textId="77777777" w:rsidR="00B13C5C" w:rsidRPr="0064666B" w:rsidRDefault="00B13C5C" w:rsidP="0064666B">
      <w:pPr>
        <w:spacing w:before="100" w:beforeAutospacing="1" w:after="100" w:afterAutospacing="1"/>
        <w:jc w:val="both"/>
        <w:rPr>
          <w:rFonts w:eastAsia="Times New Roman" w:cs="Times New Roman"/>
          <w:lang w:eastAsia="en-GB"/>
        </w:rPr>
      </w:pPr>
      <w:proofErr w:type="spellStart"/>
      <w:r w:rsidRPr="0064666B">
        <w:rPr>
          <w:rFonts w:eastAsia="Times New Roman" w:cs="Times New Roman"/>
          <w:color w:val="0C0C0C"/>
          <w:lang w:eastAsia="en-GB"/>
        </w:rPr>
        <w:lastRenderedPageBreak/>
        <w:t>Medwell</w:t>
      </w:r>
      <w:proofErr w:type="spellEnd"/>
      <w:r w:rsidRPr="0064666B">
        <w:rPr>
          <w:rFonts w:eastAsia="Times New Roman" w:cs="Times New Roman"/>
          <w:color w:val="0C0C0C"/>
          <w:lang w:eastAsia="en-GB"/>
        </w:rPr>
        <w:t xml:space="preserve">, F.R. (2014) ‘The Relationship between Prosodic Perception, Phonological Awareness and Vocabulary in Emergent Literacy’, </w:t>
      </w:r>
      <w:r w:rsidRPr="0064666B">
        <w:rPr>
          <w:rFonts w:eastAsia="Times New Roman" w:cs="Arial"/>
          <w:i/>
          <w:iCs/>
          <w:color w:val="0C0C0C"/>
          <w:lang w:eastAsia="en-GB"/>
        </w:rPr>
        <w:t>Journal of Research in Reading</w:t>
      </w:r>
      <w:r w:rsidRPr="0064666B">
        <w:rPr>
          <w:rFonts w:eastAsia="Times New Roman" w:cs="Times New Roman"/>
          <w:color w:val="0C0C0C"/>
          <w:lang w:eastAsia="en-GB"/>
        </w:rPr>
        <w:t xml:space="preserve">, 37(2) pp.119-137. DOI: </w:t>
      </w:r>
      <w:hyperlink r:id="rId14" w:history="1">
        <w:r w:rsidRPr="0064666B">
          <w:rPr>
            <w:rStyle w:val="Hyperlink"/>
            <w:rFonts w:eastAsia="Times New Roman" w:cs="Times New Roman"/>
            <w:lang w:eastAsia="en-GB"/>
          </w:rPr>
          <w:t>https://doi.org/10.1111/j.1467-9817.2011.01507</w:t>
        </w:r>
      </w:hyperlink>
      <w:r w:rsidRPr="0064666B">
        <w:rPr>
          <w:rFonts w:eastAsia="Times New Roman" w:cs="Times New Roman"/>
          <w:color w:val="0C0C0C"/>
          <w:lang w:eastAsia="en-GB"/>
        </w:rPr>
        <w:t xml:space="preserve">. Basingstoke and London: Macmillan Education. </w:t>
      </w:r>
    </w:p>
    <w:p w14:paraId="1BDA12D9" w14:textId="77777777" w:rsidR="00B13C5C" w:rsidRPr="0064666B" w:rsidRDefault="00B13C5C" w:rsidP="0064666B">
      <w:pPr>
        <w:jc w:val="both"/>
        <w:rPr>
          <w:rStyle w:val="Hyperlink"/>
          <w:color w:val="auto"/>
          <w:u w:val="none"/>
        </w:rPr>
      </w:pPr>
      <w:r w:rsidRPr="0064666B">
        <w:rPr>
          <w:rFonts w:eastAsia="Times New Roman" w:cs="Times New Roman"/>
          <w:bCs/>
        </w:rPr>
        <w:t>Miller, S. (2008)</w:t>
      </w:r>
      <w:r w:rsidRPr="0064666B">
        <w:rPr>
          <w:rFonts w:eastAsia="Times New Roman" w:cs="Times New Roman"/>
          <w:b/>
          <w:bCs/>
          <w:lang w:eastAsia="en-GB"/>
        </w:rPr>
        <w:t xml:space="preserve"> </w:t>
      </w:r>
      <w:r w:rsidRPr="0064666B">
        <w:rPr>
          <w:rFonts w:eastAsia="Times New Roman" w:cs="Times New Roman"/>
          <w:i/>
          <w:iCs/>
          <w:lang w:eastAsia="en-GB"/>
        </w:rPr>
        <w:t>‘</w:t>
      </w:r>
      <w:r w:rsidRPr="0064666B">
        <w:rPr>
          <w:i/>
          <w:iCs/>
        </w:rPr>
        <w:t>The Power of Story: Using Storytelling to Improve Literacy Learning’ Journal</w:t>
      </w:r>
      <w:r w:rsidRPr="0064666B">
        <w:t xml:space="preserve"> of Cross-Disciplinary Perspectives in Education</w:t>
      </w:r>
      <w:r w:rsidRPr="0064666B">
        <w:rPr>
          <w:i/>
          <w:iCs/>
        </w:rPr>
        <w:t xml:space="preserve">. </w:t>
      </w:r>
      <w:r w:rsidRPr="0064666B">
        <w:t>1(1), P. 36-43. Available at:</w:t>
      </w:r>
      <w:r w:rsidRPr="0064666B">
        <w:rPr>
          <w:rFonts w:eastAsia="Times New Roman" w:cs="Times New Roman"/>
        </w:rPr>
        <w:t xml:space="preserve"> </w:t>
      </w:r>
      <w:hyperlink r:id="rId15" w:history="1">
        <w:r w:rsidRPr="0064666B">
          <w:rPr>
            <w:rStyle w:val="Hyperlink"/>
          </w:rPr>
          <w:t>https://wmpeople.wm.edu/asset/index/mxtsch/storytelling</w:t>
        </w:r>
      </w:hyperlink>
      <w:r w:rsidRPr="0064666B">
        <w:rPr>
          <w:rStyle w:val="Hyperlink"/>
        </w:rPr>
        <w:t xml:space="preserve"> </w:t>
      </w:r>
      <w:r w:rsidRPr="0064666B">
        <w:rPr>
          <w:rStyle w:val="Hyperlink"/>
          <w:color w:val="000000" w:themeColor="text1"/>
          <w:u w:val="none"/>
        </w:rPr>
        <w:t>[Accessed 11th February 2022].</w:t>
      </w:r>
      <w:r w:rsidRPr="0064666B">
        <w:rPr>
          <w:rStyle w:val="Hyperlink"/>
          <w:color w:val="000000" w:themeColor="text1"/>
        </w:rPr>
        <w:t xml:space="preserve"> </w:t>
      </w:r>
    </w:p>
    <w:p w14:paraId="5A5C0943" w14:textId="77777777" w:rsidR="003119CF" w:rsidRPr="0064666B" w:rsidRDefault="003119CF" w:rsidP="0064666B">
      <w:pPr>
        <w:jc w:val="both"/>
        <w:rPr>
          <w:rFonts w:eastAsia="Times New Roman" w:cs="Times New Roman"/>
        </w:rPr>
      </w:pPr>
    </w:p>
    <w:p w14:paraId="1811C5E8" w14:textId="4FC1D6D8" w:rsidR="00B13C5C" w:rsidRPr="0064666B" w:rsidRDefault="00B13C5C" w:rsidP="0064666B">
      <w:pPr>
        <w:jc w:val="both"/>
        <w:rPr>
          <w:rFonts w:eastAsia="Times New Roman" w:cs="Times New Roman"/>
          <w:bCs/>
          <w:i/>
          <w:iCs/>
        </w:rPr>
      </w:pPr>
      <w:r w:rsidRPr="0064666B">
        <w:rPr>
          <w:rFonts w:eastAsia="Times New Roman" w:cs="Times New Roman"/>
        </w:rPr>
        <w:t>National Council of Teachers (1992) ‘</w:t>
      </w:r>
      <w:r w:rsidRPr="0064666B">
        <w:rPr>
          <w:rFonts w:eastAsia="Times New Roman" w:cs="Times New Roman"/>
          <w:bCs/>
          <w:i/>
          <w:iCs/>
        </w:rPr>
        <w:t xml:space="preserve">A Position Statement from the Committee on Storytelling’ </w:t>
      </w:r>
      <w:r w:rsidRPr="0064666B">
        <w:rPr>
          <w:rFonts w:eastAsia="Times New Roman" w:cs="Times New Roman"/>
          <w:bCs/>
          <w:iCs/>
        </w:rPr>
        <w:t>Available at:</w:t>
      </w:r>
      <w:r w:rsidRPr="0064666B">
        <w:rPr>
          <w:rFonts w:eastAsia="Times New Roman" w:cs="Times New Roman"/>
          <w:bCs/>
          <w:i/>
          <w:iCs/>
        </w:rPr>
        <w:t xml:space="preserve"> </w:t>
      </w:r>
      <w:hyperlink r:id="rId16" w:history="1">
        <w:r w:rsidRPr="0064666B">
          <w:rPr>
            <w:rStyle w:val="Hyperlink"/>
            <w:rFonts w:eastAsia="Times New Roman" w:cs="Times New Roman"/>
            <w:bCs/>
            <w:iCs/>
          </w:rPr>
          <w:t>https://ncte.org/statement/teachingstorytelling/</w:t>
        </w:r>
      </w:hyperlink>
      <w:r w:rsidRPr="0064666B">
        <w:rPr>
          <w:rFonts w:eastAsia="Times New Roman" w:cs="Times New Roman"/>
          <w:bCs/>
          <w:i/>
          <w:iCs/>
        </w:rPr>
        <w:t xml:space="preserve"> [Accessed 12</w:t>
      </w:r>
      <w:r w:rsidRPr="0064666B">
        <w:rPr>
          <w:rFonts w:eastAsia="Times New Roman" w:cs="Times New Roman"/>
          <w:bCs/>
          <w:i/>
          <w:iCs/>
          <w:vertAlign w:val="superscript"/>
        </w:rPr>
        <w:t>th</w:t>
      </w:r>
      <w:r w:rsidRPr="0064666B">
        <w:rPr>
          <w:rFonts w:eastAsia="Times New Roman" w:cs="Times New Roman"/>
          <w:bCs/>
          <w:i/>
          <w:iCs/>
        </w:rPr>
        <w:t xml:space="preserve"> February 2022]. </w:t>
      </w:r>
    </w:p>
    <w:p w14:paraId="7868EA3C" w14:textId="77777777" w:rsidR="003119CF" w:rsidRPr="0064666B" w:rsidRDefault="003119CF" w:rsidP="0064666B">
      <w:pPr>
        <w:jc w:val="both"/>
      </w:pPr>
    </w:p>
    <w:p w14:paraId="7CE21C29" w14:textId="17DC45A8" w:rsidR="00B13C5C" w:rsidRPr="0064666B" w:rsidRDefault="00B13C5C" w:rsidP="0064666B">
      <w:pPr>
        <w:jc w:val="both"/>
      </w:pPr>
      <w:r w:rsidRPr="0064666B">
        <w:t xml:space="preserve">Phillips, L. (1999) The Role of Storytelling in Early Literacy Development. Available at: </w:t>
      </w:r>
      <w:hyperlink r:id="rId17" w:history="1">
        <w:r w:rsidRPr="0064666B">
          <w:rPr>
            <w:rStyle w:val="Hyperlink"/>
          </w:rPr>
          <w:t>https://www.researchgate.net/publication/234561370_The_Role_of_Storytelling_in_Early_Literacy_Development</w:t>
        </w:r>
      </w:hyperlink>
      <w:r w:rsidRPr="0064666B">
        <w:t xml:space="preserve"> [Accessed 12th February 2022]. </w:t>
      </w:r>
    </w:p>
    <w:p w14:paraId="095F4AA8" w14:textId="77777777" w:rsidR="00B13C5C" w:rsidRPr="0064666B" w:rsidRDefault="00B13C5C" w:rsidP="0064666B">
      <w:pPr>
        <w:spacing w:before="100" w:beforeAutospacing="1" w:after="100" w:afterAutospacing="1"/>
        <w:jc w:val="both"/>
        <w:rPr>
          <w:rFonts w:eastAsia="Times New Roman" w:cs="Times New Roman"/>
          <w:lang w:eastAsia="en-GB"/>
        </w:rPr>
      </w:pPr>
      <w:r w:rsidRPr="0064666B">
        <w:rPr>
          <w:rFonts w:eastAsia="Times New Roman" w:cs="Times New Roman"/>
          <w:lang w:eastAsia="en-GB"/>
        </w:rPr>
        <w:t xml:space="preserve">Robin, B. (2011) </w:t>
      </w:r>
      <w:r w:rsidRPr="0064666B">
        <w:rPr>
          <w:rFonts w:eastAsia="Times New Roman" w:cs="Times New Roman"/>
          <w:i/>
          <w:iCs/>
          <w:lang w:eastAsia="en-GB"/>
        </w:rPr>
        <w:t>The educational uses of digital storytelling website</w:t>
      </w:r>
      <w:r w:rsidRPr="0064666B">
        <w:rPr>
          <w:rFonts w:eastAsia="Times New Roman" w:cs="Times New Roman"/>
          <w:lang w:eastAsia="en-GB"/>
        </w:rPr>
        <w:t>. Available at: http://digitalstorytelling.coe.uh.edu [Accessed 12</w:t>
      </w:r>
      <w:r w:rsidRPr="0064666B">
        <w:rPr>
          <w:rFonts w:eastAsia="Times New Roman" w:cs="Times New Roman"/>
          <w:vertAlign w:val="superscript"/>
          <w:lang w:eastAsia="en-GB"/>
        </w:rPr>
        <w:t>th</w:t>
      </w:r>
      <w:r w:rsidRPr="0064666B">
        <w:rPr>
          <w:rFonts w:eastAsia="Times New Roman" w:cs="Times New Roman"/>
          <w:lang w:eastAsia="en-GB"/>
        </w:rPr>
        <w:t xml:space="preserve"> February 2022]. </w:t>
      </w:r>
    </w:p>
    <w:p w14:paraId="27BFC8F4" w14:textId="77777777" w:rsidR="00B13C5C" w:rsidRPr="0064666B" w:rsidRDefault="00B13C5C" w:rsidP="0064666B">
      <w:pPr>
        <w:shd w:val="clear" w:color="auto" w:fill="FFFFFF"/>
        <w:spacing w:before="100" w:beforeAutospacing="1" w:after="100" w:afterAutospacing="1"/>
        <w:jc w:val="both"/>
        <w:rPr>
          <w:rFonts w:eastAsia="Times New Roman" w:cs="Times New Roman"/>
          <w:lang w:eastAsia="en-GB"/>
        </w:rPr>
      </w:pPr>
      <w:r w:rsidRPr="0064666B">
        <w:rPr>
          <w:rFonts w:eastAsia="Times New Roman" w:cs="Times New Roman"/>
          <w:color w:val="0C0C0C"/>
          <w:lang w:eastAsia="en-GB"/>
        </w:rPr>
        <w:t xml:space="preserve">Tailor, T.P. (2016) </w:t>
      </w:r>
      <w:r w:rsidRPr="0064666B">
        <w:rPr>
          <w:rFonts w:eastAsia="Times New Roman" w:cs="Arial"/>
          <w:i/>
          <w:iCs/>
          <w:color w:val="0C0C0C"/>
          <w:lang w:eastAsia="en-GB"/>
        </w:rPr>
        <w:t xml:space="preserve">Repetitive Books: My favourites and how I use them to develop language skills. </w:t>
      </w:r>
      <w:r w:rsidRPr="0064666B">
        <w:rPr>
          <w:rFonts w:eastAsia="Times New Roman" w:cs="Times New Roman"/>
          <w:color w:val="0C0C0C"/>
          <w:lang w:eastAsia="en-GB"/>
        </w:rPr>
        <w:t xml:space="preserve">Available at: </w:t>
      </w:r>
      <w:hyperlink r:id="rId18" w:history="1">
        <w:r w:rsidRPr="0064666B">
          <w:rPr>
            <w:rStyle w:val="Hyperlink"/>
            <w:rFonts w:eastAsia="Times New Roman" w:cs="Times New Roman"/>
            <w:lang w:eastAsia="en-GB"/>
          </w:rPr>
          <w:t>http://tailormadefortalking.com/repetitive-books-my- favourites-and-how-</w:t>
        </w:r>
        <w:proofErr w:type="spellStart"/>
        <w:r w:rsidRPr="0064666B">
          <w:rPr>
            <w:rStyle w:val="Hyperlink"/>
            <w:rFonts w:eastAsia="Times New Roman" w:cs="Times New Roman"/>
            <w:lang w:eastAsia="en-GB"/>
          </w:rPr>
          <w:t>i</w:t>
        </w:r>
        <w:proofErr w:type="spellEnd"/>
        <w:r w:rsidRPr="0064666B">
          <w:rPr>
            <w:rStyle w:val="Hyperlink"/>
            <w:rFonts w:eastAsia="Times New Roman" w:cs="Times New Roman"/>
            <w:lang w:eastAsia="en-GB"/>
          </w:rPr>
          <w:t>-use-them-to-develop-language-skills/</w:t>
        </w:r>
      </w:hyperlink>
      <w:r w:rsidRPr="0064666B">
        <w:rPr>
          <w:rFonts w:eastAsia="Times New Roman" w:cs="Times New Roman"/>
          <w:color w:val="0C0C0C"/>
          <w:lang w:eastAsia="en-GB"/>
        </w:rPr>
        <w:t xml:space="preserve"> [Accessed 12th February 2022].   </w:t>
      </w:r>
    </w:p>
    <w:p w14:paraId="038CFBC8" w14:textId="77777777" w:rsidR="00B13C5C" w:rsidRPr="0064666B" w:rsidRDefault="00B13C5C" w:rsidP="0064666B">
      <w:pPr>
        <w:spacing w:before="100" w:beforeAutospacing="1" w:after="100" w:afterAutospacing="1"/>
        <w:jc w:val="both"/>
        <w:rPr>
          <w:rFonts w:eastAsia="Times New Roman" w:cs="Times New Roman"/>
          <w:lang w:eastAsia="en-GB"/>
        </w:rPr>
      </w:pPr>
      <w:r w:rsidRPr="0064666B">
        <w:rPr>
          <w:rFonts w:eastAsia="Times New Roman" w:cs="Times New Roman"/>
          <w:lang w:eastAsia="en-GB"/>
        </w:rPr>
        <w:t xml:space="preserve">The Children’s Bureau (2017) Annual Report. Available at: </w:t>
      </w:r>
      <w:hyperlink r:id="rId19" w:history="1">
        <w:r w:rsidRPr="0064666B">
          <w:rPr>
            <w:rStyle w:val="Hyperlink"/>
            <w:rFonts w:eastAsia="Times New Roman" w:cs="Times New Roman"/>
            <w:lang w:eastAsia="en-GB"/>
          </w:rPr>
          <w:t>https://www.all4kids.org/2017annual/</w:t>
        </w:r>
      </w:hyperlink>
      <w:r w:rsidRPr="0064666B">
        <w:rPr>
          <w:rFonts w:eastAsia="Times New Roman" w:cs="Times New Roman"/>
          <w:lang w:eastAsia="en-GB"/>
        </w:rPr>
        <w:t xml:space="preserve"> [Accessed 12</w:t>
      </w:r>
      <w:r w:rsidRPr="0064666B">
        <w:rPr>
          <w:rFonts w:eastAsia="Times New Roman" w:cs="Times New Roman"/>
          <w:vertAlign w:val="superscript"/>
          <w:lang w:eastAsia="en-GB"/>
        </w:rPr>
        <w:t>th</w:t>
      </w:r>
      <w:r w:rsidRPr="0064666B">
        <w:rPr>
          <w:rFonts w:eastAsia="Times New Roman" w:cs="Times New Roman"/>
          <w:lang w:eastAsia="en-GB"/>
        </w:rPr>
        <w:t xml:space="preserve"> February 2022]. </w:t>
      </w:r>
    </w:p>
    <w:p w14:paraId="52A3D18A" w14:textId="77777777" w:rsidR="00B13C5C" w:rsidRPr="0064666B" w:rsidRDefault="00B13C5C" w:rsidP="0064666B">
      <w:pPr>
        <w:spacing w:before="100" w:beforeAutospacing="1" w:after="100" w:afterAutospacing="1"/>
        <w:jc w:val="both"/>
        <w:rPr>
          <w:rFonts w:eastAsia="Times New Roman" w:cs="Times New Roman"/>
          <w:lang w:eastAsia="en-GB"/>
        </w:rPr>
      </w:pPr>
      <w:r w:rsidRPr="0064666B">
        <w:rPr>
          <w:rFonts w:eastAsia="Times New Roman" w:cs="Times New Roman"/>
          <w:color w:val="0C0C0C"/>
          <w:lang w:eastAsia="en-GB"/>
        </w:rPr>
        <w:t xml:space="preserve">The Measured Mum (2016) </w:t>
      </w:r>
      <w:r w:rsidRPr="0064666B">
        <w:rPr>
          <w:rFonts w:eastAsia="Times New Roman" w:cs="Arial"/>
          <w:i/>
          <w:iCs/>
          <w:color w:val="0C0C0C"/>
          <w:lang w:eastAsia="en-GB"/>
        </w:rPr>
        <w:t xml:space="preserve">Why is rhyming important? </w:t>
      </w:r>
      <w:r w:rsidRPr="0064666B">
        <w:rPr>
          <w:rFonts w:eastAsia="Times New Roman" w:cs="Times New Roman"/>
          <w:color w:val="0C0C0C"/>
          <w:lang w:eastAsia="en-GB"/>
        </w:rPr>
        <w:t xml:space="preserve">Available at: https://www.themeasuredmom.com/why-is-rhyming-important/ [Accessed 12th February 2022].  </w:t>
      </w:r>
    </w:p>
    <w:p w14:paraId="5A8AB600" w14:textId="77777777" w:rsidR="00174BC0" w:rsidRPr="0064666B" w:rsidRDefault="00174BC0" w:rsidP="0064666B">
      <w:pPr>
        <w:jc w:val="both"/>
        <w:rPr>
          <w:rFonts w:eastAsia="Times New Roman" w:cs="Times New Roman"/>
        </w:rPr>
      </w:pPr>
    </w:p>
    <w:p w14:paraId="0A294BBF" w14:textId="77777777" w:rsidR="008975B2" w:rsidRPr="0064666B" w:rsidRDefault="008975B2" w:rsidP="0064666B">
      <w:pPr>
        <w:jc w:val="both"/>
      </w:pPr>
    </w:p>
    <w:p w14:paraId="0E98EF6B" w14:textId="77777777" w:rsidR="00A163FD" w:rsidRPr="0064666B" w:rsidRDefault="00A163FD" w:rsidP="0064666B">
      <w:pPr>
        <w:jc w:val="both"/>
      </w:pPr>
    </w:p>
    <w:p w14:paraId="1C259B6A" w14:textId="77777777" w:rsidR="00A163FD" w:rsidRDefault="00A163FD"/>
    <w:sectPr w:rsidR="00A163FD" w:rsidSect="006744B0">
      <w:headerReference w:type="default" r:id="rId2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27C84" w14:textId="77777777" w:rsidR="00DF6E4E" w:rsidRDefault="00DF6E4E" w:rsidP="002637D4">
      <w:r>
        <w:separator/>
      </w:r>
    </w:p>
  </w:endnote>
  <w:endnote w:type="continuationSeparator" w:id="0">
    <w:p w14:paraId="3FC64508" w14:textId="77777777" w:rsidR="00DF6E4E" w:rsidRDefault="00DF6E4E" w:rsidP="002637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Baskerville Old Face">
    <w:panose1 w:val="02020602080505020303"/>
    <w:charset w:val="4D"/>
    <w:family w:val="roman"/>
    <w:pitch w:val="variable"/>
    <w:sig w:usb0="00000003" w:usb1="00000000" w:usb2="00000000" w:usb3="00000000" w:csb0="00000001" w:csb1="00000000"/>
  </w:font>
  <w:font w:name="Euphemia UCAS">
    <w:panose1 w:val="020B0503040102020104"/>
    <w:charset w:val="B1"/>
    <w:family w:val="swiss"/>
    <w:pitch w:val="variable"/>
    <w:sig w:usb0="80000863" w:usb1="00000000" w:usb2="00002000" w:usb3="00000000" w:csb0="000001F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72AB7" w14:textId="77777777" w:rsidR="00DF6E4E" w:rsidRDefault="00DF6E4E" w:rsidP="002637D4">
      <w:r>
        <w:separator/>
      </w:r>
    </w:p>
  </w:footnote>
  <w:footnote w:type="continuationSeparator" w:id="0">
    <w:p w14:paraId="7AEAC80B" w14:textId="77777777" w:rsidR="00DF6E4E" w:rsidRDefault="00DF6E4E" w:rsidP="002637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89976" w14:textId="490BA08F" w:rsidR="0064666B" w:rsidRPr="0064666B" w:rsidRDefault="00B53EDD" w:rsidP="002637D4">
    <w:pPr>
      <w:pStyle w:val="Header"/>
      <w:tabs>
        <w:tab w:val="clear" w:pos="4320"/>
        <w:tab w:val="clear" w:pos="8640"/>
        <w:tab w:val="right" w:pos="8300"/>
      </w:tabs>
      <w:rPr>
        <w:rFonts w:cs="Euphemia UCAS"/>
        <w:b/>
        <w:u w:val="single"/>
      </w:rPr>
    </w:pPr>
    <w:r w:rsidRPr="0064666B">
      <w:rPr>
        <w:rFonts w:cs="Euphemia UCAS"/>
        <w:u w:val="single"/>
      </w:rPr>
      <w:t>Ella Hayes 2004357</w:t>
    </w:r>
    <w:r w:rsidRPr="0064666B">
      <w:rPr>
        <w:rFonts w:cs="Euphemia UCAS"/>
      </w:rPr>
      <w:t xml:space="preserve"> </w:t>
    </w:r>
    <w:r w:rsidRPr="0064666B">
      <w:rPr>
        <w:rFonts w:cs="Euphemia UCAS"/>
      </w:rPr>
      <w:tab/>
    </w:r>
    <w:r w:rsidRPr="0064666B">
      <w:rPr>
        <w:rFonts w:cs="Euphemia UCAS"/>
        <w:b/>
        <w:u w:val="single"/>
      </w:rPr>
      <w:t>ECEY5004</w:t>
    </w:r>
  </w:p>
  <w:p w14:paraId="5E1B6936" w14:textId="79E8AC24" w:rsidR="0064666B" w:rsidRPr="0064666B" w:rsidRDefault="0064666B" w:rsidP="002637D4">
    <w:pPr>
      <w:pStyle w:val="Header"/>
      <w:tabs>
        <w:tab w:val="clear" w:pos="4320"/>
        <w:tab w:val="clear" w:pos="8640"/>
        <w:tab w:val="right" w:pos="8300"/>
      </w:tabs>
      <w:rPr>
        <w:rFonts w:cs="Euphemia UCAS"/>
        <w:bCs/>
        <w:u w:val="single"/>
      </w:rPr>
    </w:pPr>
    <w:r w:rsidRPr="0064666B">
      <w:rPr>
        <w:rFonts w:cs="Euphemia UCAS"/>
        <w:bCs/>
        <w:u w:val="single"/>
      </w:rPr>
      <w:t>Word Count 2036</w:t>
    </w:r>
  </w:p>
  <w:p w14:paraId="723F8B54" w14:textId="77777777" w:rsidR="00B53EDD" w:rsidRPr="0064666B" w:rsidRDefault="00B53EDD" w:rsidP="002637D4">
    <w:pPr>
      <w:pStyle w:val="Header"/>
      <w:tabs>
        <w:tab w:val="clear" w:pos="4320"/>
        <w:tab w:val="clear" w:pos="8640"/>
        <w:tab w:val="right" w:pos="8300"/>
      </w:tabs>
      <w:rPr>
        <w:rFonts w:cs="Euphemia UCAS"/>
        <w:b/>
      </w:rPr>
    </w:pPr>
  </w:p>
  <w:p w14:paraId="0AD0FA4C" w14:textId="04B7CB9E" w:rsidR="00B53EDD" w:rsidRPr="00800F4A" w:rsidRDefault="00B53EDD" w:rsidP="002637D4">
    <w:pPr>
      <w:pStyle w:val="Header"/>
      <w:tabs>
        <w:tab w:val="clear" w:pos="4320"/>
        <w:tab w:val="clear" w:pos="8640"/>
        <w:tab w:val="right" w:pos="8300"/>
      </w:tabs>
      <w:rPr>
        <w:rFonts w:ascii="Baskerville Old Face" w:hAnsi="Baskerville Old Face" w:cs="Euphemia UCAS"/>
        <w:b/>
        <w:u w:val="single"/>
      </w:rPr>
    </w:pPr>
    <w:r w:rsidRPr="00800F4A">
      <w:rPr>
        <w:rFonts w:ascii="Baskerville Old Face" w:hAnsi="Baskerville Old Face" w:cs="Euphemia UCAS"/>
        <w:b/>
      </w:rPr>
      <w:t xml:space="preserve">                           </w:t>
    </w:r>
  </w:p>
  <w:p w14:paraId="0E1EF4ED" w14:textId="77777777" w:rsidR="00B53EDD" w:rsidRDefault="00B53EDD" w:rsidP="002637D4">
    <w:pPr>
      <w:pStyle w:val="Header"/>
      <w:tabs>
        <w:tab w:val="clear" w:pos="4320"/>
        <w:tab w:val="clear" w:pos="8640"/>
        <w:tab w:val="right" w:pos="8300"/>
      </w:tabs>
      <w:rPr>
        <w:rFonts w:ascii="Arial" w:hAnsi="Arial" w:cs="Arial"/>
        <w:b/>
        <w:sz w:val="22"/>
        <w:szCs w:val="22"/>
      </w:rPr>
    </w:pPr>
  </w:p>
  <w:p w14:paraId="54A6EE3B" w14:textId="77777777" w:rsidR="00B53EDD" w:rsidRDefault="00B53EDD" w:rsidP="002637D4">
    <w:pPr>
      <w:pStyle w:val="Header"/>
      <w:tabs>
        <w:tab w:val="clear" w:pos="4320"/>
        <w:tab w:val="clear" w:pos="8640"/>
        <w:tab w:val="right" w:pos="830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F9D"/>
    <w:multiLevelType w:val="hybridMultilevel"/>
    <w:tmpl w:val="EFFAC94A"/>
    <w:lvl w:ilvl="0" w:tplc="CA5CDAF8">
      <w:start w:val="1"/>
      <w:numFmt w:val="bullet"/>
      <w:lvlText w:val="•"/>
      <w:lvlJc w:val="left"/>
      <w:pPr>
        <w:tabs>
          <w:tab w:val="num" w:pos="720"/>
        </w:tabs>
        <w:ind w:left="720" w:hanging="360"/>
      </w:pPr>
      <w:rPr>
        <w:rFonts w:ascii="Arial" w:hAnsi="Arial" w:hint="default"/>
      </w:rPr>
    </w:lvl>
    <w:lvl w:ilvl="1" w:tplc="1810842E" w:tentative="1">
      <w:start w:val="1"/>
      <w:numFmt w:val="bullet"/>
      <w:lvlText w:val="•"/>
      <w:lvlJc w:val="left"/>
      <w:pPr>
        <w:tabs>
          <w:tab w:val="num" w:pos="1440"/>
        </w:tabs>
        <w:ind w:left="1440" w:hanging="360"/>
      </w:pPr>
      <w:rPr>
        <w:rFonts w:ascii="Arial" w:hAnsi="Arial" w:hint="default"/>
      </w:rPr>
    </w:lvl>
    <w:lvl w:ilvl="2" w:tplc="7630AC34" w:tentative="1">
      <w:start w:val="1"/>
      <w:numFmt w:val="bullet"/>
      <w:lvlText w:val="•"/>
      <w:lvlJc w:val="left"/>
      <w:pPr>
        <w:tabs>
          <w:tab w:val="num" w:pos="2160"/>
        </w:tabs>
        <w:ind w:left="2160" w:hanging="360"/>
      </w:pPr>
      <w:rPr>
        <w:rFonts w:ascii="Arial" w:hAnsi="Arial" w:hint="default"/>
      </w:rPr>
    </w:lvl>
    <w:lvl w:ilvl="3" w:tplc="BB006B2E" w:tentative="1">
      <w:start w:val="1"/>
      <w:numFmt w:val="bullet"/>
      <w:lvlText w:val="•"/>
      <w:lvlJc w:val="left"/>
      <w:pPr>
        <w:tabs>
          <w:tab w:val="num" w:pos="2880"/>
        </w:tabs>
        <w:ind w:left="2880" w:hanging="360"/>
      </w:pPr>
      <w:rPr>
        <w:rFonts w:ascii="Arial" w:hAnsi="Arial" w:hint="default"/>
      </w:rPr>
    </w:lvl>
    <w:lvl w:ilvl="4" w:tplc="1B4ED688" w:tentative="1">
      <w:start w:val="1"/>
      <w:numFmt w:val="bullet"/>
      <w:lvlText w:val="•"/>
      <w:lvlJc w:val="left"/>
      <w:pPr>
        <w:tabs>
          <w:tab w:val="num" w:pos="3600"/>
        </w:tabs>
        <w:ind w:left="3600" w:hanging="360"/>
      </w:pPr>
      <w:rPr>
        <w:rFonts w:ascii="Arial" w:hAnsi="Arial" w:hint="default"/>
      </w:rPr>
    </w:lvl>
    <w:lvl w:ilvl="5" w:tplc="9AA8B458" w:tentative="1">
      <w:start w:val="1"/>
      <w:numFmt w:val="bullet"/>
      <w:lvlText w:val="•"/>
      <w:lvlJc w:val="left"/>
      <w:pPr>
        <w:tabs>
          <w:tab w:val="num" w:pos="4320"/>
        </w:tabs>
        <w:ind w:left="4320" w:hanging="360"/>
      </w:pPr>
      <w:rPr>
        <w:rFonts w:ascii="Arial" w:hAnsi="Arial" w:hint="default"/>
      </w:rPr>
    </w:lvl>
    <w:lvl w:ilvl="6" w:tplc="085E5B1A" w:tentative="1">
      <w:start w:val="1"/>
      <w:numFmt w:val="bullet"/>
      <w:lvlText w:val="•"/>
      <w:lvlJc w:val="left"/>
      <w:pPr>
        <w:tabs>
          <w:tab w:val="num" w:pos="5040"/>
        </w:tabs>
        <w:ind w:left="5040" w:hanging="360"/>
      </w:pPr>
      <w:rPr>
        <w:rFonts w:ascii="Arial" w:hAnsi="Arial" w:hint="default"/>
      </w:rPr>
    </w:lvl>
    <w:lvl w:ilvl="7" w:tplc="8C8662EE" w:tentative="1">
      <w:start w:val="1"/>
      <w:numFmt w:val="bullet"/>
      <w:lvlText w:val="•"/>
      <w:lvlJc w:val="left"/>
      <w:pPr>
        <w:tabs>
          <w:tab w:val="num" w:pos="5760"/>
        </w:tabs>
        <w:ind w:left="5760" w:hanging="360"/>
      </w:pPr>
      <w:rPr>
        <w:rFonts w:ascii="Arial" w:hAnsi="Arial" w:hint="default"/>
      </w:rPr>
    </w:lvl>
    <w:lvl w:ilvl="8" w:tplc="C1B6EB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1F67E0"/>
    <w:multiLevelType w:val="hybridMultilevel"/>
    <w:tmpl w:val="AD96D20C"/>
    <w:lvl w:ilvl="0" w:tplc="C0724E80">
      <w:start w:val="1"/>
      <w:numFmt w:val="bullet"/>
      <w:lvlText w:val="-"/>
      <w:lvlJc w:val="left"/>
      <w:pPr>
        <w:tabs>
          <w:tab w:val="num" w:pos="720"/>
        </w:tabs>
        <w:ind w:left="720" w:hanging="360"/>
      </w:pPr>
      <w:rPr>
        <w:rFonts w:ascii="Times" w:hAnsi="Times" w:hint="default"/>
      </w:rPr>
    </w:lvl>
    <w:lvl w:ilvl="1" w:tplc="D5CA67E6" w:tentative="1">
      <w:start w:val="1"/>
      <w:numFmt w:val="bullet"/>
      <w:lvlText w:val="-"/>
      <w:lvlJc w:val="left"/>
      <w:pPr>
        <w:tabs>
          <w:tab w:val="num" w:pos="1440"/>
        </w:tabs>
        <w:ind w:left="1440" w:hanging="360"/>
      </w:pPr>
      <w:rPr>
        <w:rFonts w:ascii="Times" w:hAnsi="Times" w:hint="default"/>
      </w:rPr>
    </w:lvl>
    <w:lvl w:ilvl="2" w:tplc="6FF44116" w:tentative="1">
      <w:start w:val="1"/>
      <w:numFmt w:val="bullet"/>
      <w:lvlText w:val="-"/>
      <w:lvlJc w:val="left"/>
      <w:pPr>
        <w:tabs>
          <w:tab w:val="num" w:pos="2160"/>
        </w:tabs>
        <w:ind w:left="2160" w:hanging="360"/>
      </w:pPr>
      <w:rPr>
        <w:rFonts w:ascii="Times" w:hAnsi="Times" w:hint="default"/>
      </w:rPr>
    </w:lvl>
    <w:lvl w:ilvl="3" w:tplc="7B9ECF68" w:tentative="1">
      <w:start w:val="1"/>
      <w:numFmt w:val="bullet"/>
      <w:lvlText w:val="-"/>
      <w:lvlJc w:val="left"/>
      <w:pPr>
        <w:tabs>
          <w:tab w:val="num" w:pos="2880"/>
        </w:tabs>
        <w:ind w:left="2880" w:hanging="360"/>
      </w:pPr>
      <w:rPr>
        <w:rFonts w:ascii="Times" w:hAnsi="Times" w:hint="default"/>
      </w:rPr>
    </w:lvl>
    <w:lvl w:ilvl="4" w:tplc="8772945E" w:tentative="1">
      <w:start w:val="1"/>
      <w:numFmt w:val="bullet"/>
      <w:lvlText w:val="-"/>
      <w:lvlJc w:val="left"/>
      <w:pPr>
        <w:tabs>
          <w:tab w:val="num" w:pos="3600"/>
        </w:tabs>
        <w:ind w:left="3600" w:hanging="360"/>
      </w:pPr>
      <w:rPr>
        <w:rFonts w:ascii="Times" w:hAnsi="Times" w:hint="default"/>
      </w:rPr>
    </w:lvl>
    <w:lvl w:ilvl="5" w:tplc="629691FE" w:tentative="1">
      <w:start w:val="1"/>
      <w:numFmt w:val="bullet"/>
      <w:lvlText w:val="-"/>
      <w:lvlJc w:val="left"/>
      <w:pPr>
        <w:tabs>
          <w:tab w:val="num" w:pos="4320"/>
        </w:tabs>
        <w:ind w:left="4320" w:hanging="360"/>
      </w:pPr>
      <w:rPr>
        <w:rFonts w:ascii="Times" w:hAnsi="Times" w:hint="default"/>
      </w:rPr>
    </w:lvl>
    <w:lvl w:ilvl="6" w:tplc="2C4CE906" w:tentative="1">
      <w:start w:val="1"/>
      <w:numFmt w:val="bullet"/>
      <w:lvlText w:val="-"/>
      <w:lvlJc w:val="left"/>
      <w:pPr>
        <w:tabs>
          <w:tab w:val="num" w:pos="5040"/>
        </w:tabs>
        <w:ind w:left="5040" w:hanging="360"/>
      </w:pPr>
      <w:rPr>
        <w:rFonts w:ascii="Times" w:hAnsi="Times" w:hint="default"/>
      </w:rPr>
    </w:lvl>
    <w:lvl w:ilvl="7" w:tplc="52061D58" w:tentative="1">
      <w:start w:val="1"/>
      <w:numFmt w:val="bullet"/>
      <w:lvlText w:val="-"/>
      <w:lvlJc w:val="left"/>
      <w:pPr>
        <w:tabs>
          <w:tab w:val="num" w:pos="5760"/>
        </w:tabs>
        <w:ind w:left="5760" w:hanging="360"/>
      </w:pPr>
      <w:rPr>
        <w:rFonts w:ascii="Times" w:hAnsi="Times" w:hint="default"/>
      </w:rPr>
    </w:lvl>
    <w:lvl w:ilvl="8" w:tplc="0AA22C98" w:tentative="1">
      <w:start w:val="1"/>
      <w:numFmt w:val="bullet"/>
      <w:lvlText w:val="-"/>
      <w:lvlJc w:val="left"/>
      <w:pPr>
        <w:tabs>
          <w:tab w:val="num" w:pos="6480"/>
        </w:tabs>
        <w:ind w:left="6480" w:hanging="360"/>
      </w:pPr>
      <w:rPr>
        <w:rFonts w:ascii="Times" w:hAnsi="Times" w:hint="default"/>
      </w:rPr>
    </w:lvl>
  </w:abstractNum>
  <w:abstractNum w:abstractNumId="2" w15:restartNumberingAfterBreak="0">
    <w:nsid w:val="1D6B3B2C"/>
    <w:multiLevelType w:val="multilevel"/>
    <w:tmpl w:val="82F461F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E976DD"/>
    <w:multiLevelType w:val="hybridMultilevel"/>
    <w:tmpl w:val="9D8C71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F9376F"/>
    <w:multiLevelType w:val="hybridMultilevel"/>
    <w:tmpl w:val="BB56582C"/>
    <w:lvl w:ilvl="0" w:tplc="25324246">
      <w:start w:val="1"/>
      <w:numFmt w:val="bullet"/>
      <w:lvlText w:val="•"/>
      <w:lvlJc w:val="left"/>
      <w:pPr>
        <w:tabs>
          <w:tab w:val="num" w:pos="720"/>
        </w:tabs>
        <w:ind w:left="720" w:hanging="360"/>
      </w:pPr>
      <w:rPr>
        <w:rFonts w:ascii="Arial" w:hAnsi="Arial" w:hint="default"/>
      </w:rPr>
    </w:lvl>
    <w:lvl w:ilvl="1" w:tplc="F5E4C102" w:tentative="1">
      <w:start w:val="1"/>
      <w:numFmt w:val="bullet"/>
      <w:lvlText w:val="•"/>
      <w:lvlJc w:val="left"/>
      <w:pPr>
        <w:tabs>
          <w:tab w:val="num" w:pos="1440"/>
        </w:tabs>
        <w:ind w:left="1440" w:hanging="360"/>
      </w:pPr>
      <w:rPr>
        <w:rFonts w:ascii="Arial" w:hAnsi="Arial" w:hint="default"/>
      </w:rPr>
    </w:lvl>
    <w:lvl w:ilvl="2" w:tplc="03F8A6F6" w:tentative="1">
      <w:start w:val="1"/>
      <w:numFmt w:val="bullet"/>
      <w:lvlText w:val="•"/>
      <w:lvlJc w:val="left"/>
      <w:pPr>
        <w:tabs>
          <w:tab w:val="num" w:pos="2160"/>
        </w:tabs>
        <w:ind w:left="2160" w:hanging="360"/>
      </w:pPr>
      <w:rPr>
        <w:rFonts w:ascii="Arial" w:hAnsi="Arial" w:hint="default"/>
      </w:rPr>
    </w:lvl>
    <w:lvl w:ilvl="3" w:tplc="BFDA87C0" w:tentative="1">
      <w:start w:val="1"/>
      <w:numFmt w:val="bullet"/>
      <w:lvlText w:val="•"/>
      <w:lvlJc w:val="left"/>
      <w:pPr>
        <w:tabs>
          <w:tab w:val="num" w:pos="2880"/>
        </w:tabs>
        <w:ind w:left="2880" w:hanging="360"/>
      </w:pPr>
      <w:rPr>
        <w:rFonts w:ascii="Arial" w:hAnsi="Arial" w:hint="default"/>
      </w:rPr>
    </w:lvl>
    <w:lvl w:ilvl="4" w:tplc="3B78D54A" w:tentative="1">
      <w:start w:val="1"/>
      <w:numFmt w:val="bullet"/>
      <w:lvlText w:val="•"/>
      <w:lvlJc w:val="left"/>
      <w:pPr>
        <w:tabs>
          <w:tab w:val="num" w:pos="3600"/>
        </w:tabs>
        <w:ind w:left="3600" w:hanging="360"/>
      </w:pPr>
      <w:rPr>
        <w:rFonts w:ascii="Arial" w:hAnsi="Arial" w:hint="default"/>
      </w:rPr>
    </w:lvl>
    <w:lvl w:ilvl="5" w:tplc="F8DE1B22" w:tentative="1">
      <w:start w:val="1"/>
      <w:numFmt w:val="bullet"/>
      <w:lvlText w:val="•"/>
      <w:lvlJc w:val="left"/>
      <w:pPr>
        <w:tabs>
          <w:tab w:val="num" w:pos="4320"/>
        </w:tabs>
        <w:ind w:left="4320" w:hanging="360"/>
      </w:pPr>
      <w:rPr>
        <w:rFonts w:ascii="Arial" w:hAnsi="Arial" w:hint="default"/>
      </w:rPr>
    </w:lvl>
    <w:lvl w:ilvl="6" w:tplc="575A7CA0" w:tentative="1">
      <w:start w:val="1"/>
      <w:numFmt w:val="bullet"/>
      <w:lvlText w:val="•"/>
      <w:lvlJc w:val="left"/>
      <w:pPr>
        <w:tabs>
          <w:tab w:val="num" w:pos="5040"/>
        </w:tabs>
        <w:ind w:left="5040" w:hanging="360"/>
      </w:pPr>
      <w:rPr>
        <w:rFonts w:ascii="Arial" w:hAnsi="Arial" w:hint="default"/>
      </w:rPr>
    </w:lvl>
    <w:lvl w:ilvl="7" w:tplc="728CDFFE" w:tentative="1">
      <w:start w:val="1"/>
      <w:numFmt w:val="bullet"/>
      <w:lvlText w:val="•"/>
      <w:lvlJc w:val="left"/>
      <w:pPr>
        <w:tabs>
          <w:tab w:val="num" w:pos="5760"/>
        </w:tabs>
        <w:ind w:left="5760" w:hanging="360"/>
      </w:pPr>
      <w:rPr>
        <w:rFonts w:ascii="Arial" w:hAnsi="Arial" w:hint="default"/>
      </w:rPr>
    </w:lvl>
    <w:lvl w:ilvl="8" w:tplc="B9B84FB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7B5DFC"/>
    <w:multiLevelType w:val="hybridMultilevel"/>
    <w:tmpl w:val="C8DC4308"/>
    <w:lvl w:ilvl="0" w:tplc="1534E5C6">
      <w:start w:val="1"/>
      <w:numFmt w:val="bullet"/>
      <w:lvlText w:val="•"/>
      <w:lvlJc w:val="left"/>
      <w:pPr>
        <w:tabs>
          <w:tab w:val="num" w:pos="720"/>
        </w:tabs>
        <w:ind w:left="720" w:hanging="360"/>
      </w:pPr>
      <w:rPr>
        <w:rFonts w:ascii="Arial" w:hAnsi="Arial" w:hint="default"/>
      </w:rPr>
    </w:lvl>
    <w:lvl w:ilvl="1" w:tplc="9810049E" w:tentative="1">
      <w:start w:val="1"/>
      <w:numFmt w:val="bullet"/>
      <w:lvlText w:val="•"/>
      <w:lvlJc w:val="left"/>
      <w:pPr>
        <w:tabs>
          <w:tab w:val="num" w:pos="1440"/>
        </w:tabs>
        <w:ind w:left="1440" w:hanging="360"/>
      </w:pPr>
      <w:rPr>
        <w:rFonts w:ascii="Arial" w:hAnsi="Arial" w:hint="default"/>
      </w:rPr>
    </w:lvl>
    <w:lvl w:ilvl="2" w:tplc="88E66DA0" w:tentative="1">
      <w:start w:val="1"/>
      <w:numFmt w:val="bullet"/>
      <w:lvlText w:val="•"/>
      <w:lvlJc w:val="left"/>
      <w:pPr>
        <w:tabs>
          <w:tab w:val="num" w:pos="2160"/>
        </w:tabs>
        <w:ind w:left="2160" w:hanging="360"/>
      </w:pPr>
      <w:rPr>
        <w:rFonts w:ascii="Arial" w:hAnsi="Arial" w:hint="default"/>
      </w:rPr>
    </w:lvl>
    <w:lvl w:ilvl="3" w:tplc="2C3A314C" w:tentative="1">
      <w:start w:val="1"/>
      <w:numFmt w:val="bullet"/>
      <w:lvlText w:val="•"/>
      <w:lvlJc w:val="left"/>
      <w:pPr>
        <w:tabs>
          <w:tab w:val="num" w:pos="2880"/>
        </w:tabs>
        <w:ind w:left="2880" w:hanging="360"/>
      </w:pPr>
      <w:rPr>
        <w:rFonts w:ascii="Arial" w:hAnsi="Arial" w:hint="default"/>
      </w:rPr>
    </w:lvl>
    <w:lvl w:ilvl="4" w:tplc="9058F720" w:tentative="1">
      <w:start w:val="1"/>
      <w:numFmt w:val="bullet"/>
      <w:lvlText w:val="•"/>
      <w:lvlJc w:val="left"/>
      <w:pPr>
        <w:tabs>
          <w:tab w:val="num" w:pos="3600"/>
        </w:tabs>
        <w:ind w:left="3600" w:hanging="360"/>
      </w:pPr>
      <w:rPr>
        <w:rFonts w:ascii="Arial" w:hAnsi="Arial" w:hint="default"/>
      </w:rPr>
    </w:lvl>
    <w:lvl w:ilvl="5" w:tplc="35321516" w:tentative="1">
      <w:start w:val="1"/>
      <w:numFmt w:val="bullet"/>
      <w:lvlText w:val="•"/>
      <w:lvlJc w:val="left"/>
      <w:pPr>
        <w:tabs>
          <w:tab w:val="num" w:pos="4320"/>
        </w:tabs>
        <w:ind w:left="4320" w:hanging="360"/>
      </w:pPr>
      <w:rPr>
        <w:rFonts w:ascii="Arial" w:hAnsi="Arial" w:hint="default"/>
      </w:rPr>
    </w:lvl>
    <w:lvl w:ilvl="6" w:tplc="739A7686" w:tentative="1">
      <w:start w:val="1"/>
      <w:numFmt w:val="bullet"/>
      <w:lvlText w:val="•"/>
      <w:lvlJc w:val="left"/>
      <w:pPr>
        <w:tabs>
          <w:tab w:val="num" w:pos="5040"/>
        </w:tabs>
        <w:ind w:left="5040" w:hanging="360"/>
      </w:pPr>
      <w:rPr>
        <w:rFonts w:ascii="Arial" w:hAnsi="Arial" w:hint="default"/>
      </w:rPr>
    </w:lvl>
    <w:lvl w:ilvl="7" w:tplc="7B1EB51E" w:tentative="1">
      <w:start w:val="1"/>
      <w:numFmt w:val="bullet"/>
      <w:lvlText w:val="•"/>
      <w:lvlJc w:val="left"/>
      <w:pPr>
        <w:tabs>
          <w:tab w:val="num" w:pos="5760"/>
        </w:tabs>
        <w:ind w:left="5760" w:hanging="360"/>
      </w:pPr>
      <w:rPr>
        <w:rFonts w:ascii="Arial" w:hAnsi="Arial" w:hint="default"/>
      </w:rPr>
    </w:lvl>
    <w:lvl w:ilvl="8" w:tplc="E146CBD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DDE332E"/>
    <w:multiLevelType w:val="hybridMultilevel"/>
    <w:tmpl w:val="4552CD00"/>
    <w:lvl w:ilvl="0" w:tplc="F822DC5A">
      <w:start w:val="1"/>
      <w:numFmt w:val="bullet"/>
      <w:lvlText w:val="•"/>
      <w:lvlJc w:val="left"/>
      <w:pPr>
        <w:tabs>
          <w:tab w:val="num" w:pos="720"/>
        </w:tabs>
        <w:ind w:left="720" w:hanging="360"/>
      </w:pPr>
      <w:rPr>
        <w:rFonts w:ascii="Arial" w:hAnsi="Arial" w:hint="default"/>
      </w:rPr>
    </w:lvl>
    <w:lvl w:ilvl="1" w:tplc="2D36D018" w:tentative="1">
      <w:start w:val="1"/>
      <w:numFmt w:val="bullet"/>
      <w:lvlText w:val="•"/>
      <w:lvlJc w:val="left"/>
      <w:pPr>
        <w:tabs>
          <w:tab w:val="num" w:pos="1440"/>
        </w:tabs>
        <w:ind w:left="1440" w:hanging="360"/>
      </w:pPr>
      <w:rPr>
        <w:rFonts w:ascii="Arial" w:hAnsi="Arial" w:hint="default"/>
      </w:rPr>
    </w:lvl>
    <w:lvl w:ilvl="2" w:tplc="D2F0F44A" w:tentative="1">
      <w:start w:val="1"/>
      <w:numFmt w:val="bullet"/>
      <w:lvlText w:val="•"/>
      <w:lvlJc w:val="left"/>
      <w:pPr>
        <w:tabs>
          <w:tab w:val="num" w:pos="2160"/>
        </w:tabs>
        <w:ind w:left="2160" w:hanging="360"/>
      </w:pPr>
      <w:rPr>
        <w:rFonts w:ascii="Arial" w:hAnsi="Arial" w:hint="default"/>
      </w:rPr>
    </w:lvl>
    <w:lvl w:ilvl="3" w:tplc="60CCC89E" w:tentative="1">
      <w:start w:val="1"/>
      <w:numFmt w:val="bullet"/>
      <w:lvlText w:val="•"/>
      <w:lvlJc w:val="left"/>
      <w:pPr>
        <w:tabs>
          <w:tab w:val="num" w:pos="2880"/>
        </w:tabs>
        <w:ind w:left="2880" w:hanging="360"/>
      </w:pPr>
      <w:rPr>
        <w:rFonts w:ascii="Arial" w:hAnsi="Arial" w:hint="default"/>
      </w:rPr>
    </w:lvl>
    <w:lvl w:ilvl="4" w:tplc="F048C352" w:tentative="1">
      <w:start w:val="1"/>
      <w:numFmt w:val="bullet"/>
      <w:lvlText w:val="•"/>
      <w:lvlJc w:val="left"/>
      <w:pPr>
        <w:tabs>
          <w:tab w:val="num" w:pos="3600"/>
        </w:tabs>
        <w:ind w:left="3600" w:hanging="360"/>
      </w:pPr>
      <w:rPr>
        <w:rFonts w:ascii="Arial" w:hAnsi="Arial" w:hint="default"/>
      </w:rPr>
    </w:lvl>
    <w:lvl w:ilvl="5" w:tplc="D0DC2FD4" w:tentative="1">
      <w:start w:val="1"/>
      <w:numFmt w:val="bullet"/>
      <w:lvlText w:val="•"/>
      <w:lvlJc w:val="left"/>
      <w:pPr>
        <w:tabs>
          <w:tab w:val="num" w:pos="4320"/>
        </w:tabs>
        <w:ind w:left="4320" w:hanging="360"/>
      </w:pPr>
      <w:rPr>
        <w:rFonts w:ascii="Arial" w:hAnsi="Arial" w:hint="default"/>
      </w:rPr>
    </w:lvl>
    <w:lvl w:ilvl="6" w:tplc="5FBAEB62" w:tentative="1">
      <w:start w:val="1"/>
      <w:numFmt w:val="bullet"/>
      <w:lvlText w:val="•"/>
      <w:lvlJc w:val="left"/>
      <w:pPr>
        <w:tabs>
          <w:tab w:val="num" w:pos="5040"/>
        </w:tabs>
        <w:ind w:left="5040" w:hanging="360"/>
      </w:pPr>
      <w:rPr>
        <w:rFonts w:ascii="Arial" w:hAnsi="Arial" w:hint="default"/>
      </w:rPr>
    </w:lvl>
    <w:lvl w:ilvl="7" w:tplc="91CE2CA4" w:tentative="1">
      <w:start w:val="1"/>
      <w:numFmt w:val="bullet"/>
      <w:lvlText w:val="•"/>
      <w:lvlJc w:val="left"/>
      <w:pPr>
        <w:tabs>
          <w:tab w:val="num" w:pos="5760"/>
        </w:tabs>
        <w:ind w:left="5760" w:hanging="360"/>
      </w:pPr>
      <w:rPr>
        <w:rFonts w:ascii="Arial" w:hAnsi="Arial" w:hint="default"/>
      </w:rPr>
    </w:lvl>
    <w:lvl w:ilvl="8" w:tplc="1B38800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7A7FC2"/>
    <w:multiLevelType w:val="hybridMultilevel"/>
    <w:tmpl w:val="1602AB3A"/>
    <w:lvl w:ilvl="0" w:tplc="705AC282">
      <w:start w:val="1"/>
      <w:numFmt w:val="bullet"/>
      <w:lvlText w:val="•"/>
      <w:lvlJc w:val="left"/>
      <w:pPr>
        <w:tabs>
          <w:tab w:val="num" w:pos="720"/>
        </w:tabs>
        <w:ind w:left="720" w:hanging="360"/>
      </w:pPr>
      <w:rPr>
        <w:rFonts w:ascii="Arial" w:hAnsi="Arial" w:hint="default"/>
      </w:rPr>
    </w:lvl>
    <w:lvl w:ilvl="1" w:tplc="7E5C2B46" w:tentative="1">
      <w:start w:val="1"/>
      <w:numFmt w:val="bullet"/>
      <w:lvlText w:val="•"/>
      <w:lvlJc w:val="left"/>
      <w:pPr>
        <w:tabs>
          <w:tab w:val="num" w:pos="1440"/>
        </w:tabs>
        <w:ind w:left="1440" w:hanging="360"/>
      </w:pPr>
      <w:rPr>
        <w:rFonts w:ascii="Arial" w:hAnsi="Arial" w:hint="default"/>
      </w:rPr>
    </w:lvl>
    <w:lvl w:ilvl="2" w:tplc="917CDE74" w:tentative="1">
      <w:start w:val="1"/>
      <w:numFmt w:val="bullet"/>
      <w:lvlText w:val="•"/>
      <w:lvlJc w:val="left"/>
      <w:pPr>
        <w:tabs>
          <w:tab w:val="num" w:pos="2160"/>
        </w:tabs>
        <w:ind w:left="2160" w:hanging="360"/>
      </w:pPr>
      <w:rPr>
        <w:rFonts w:ascii="Arial" w:hAnsi="Arial" w:hint="default"/>
      </w:rPr>
    </w:lvl>
    <w:lvl w:ilvl="3" w:tplc="A70ADB38" w:tentative="1">
      <w:start w:val="1"/>
      <w:numFmt w:val="bullet"/>
      <w:lvlText w:val="•"/>
      <w:lvlJc w:val="left"/>
      <w:pPr>
        <w:tabs>
          <w:tab w:val="num" w:pos="2880"/>
        </w:tabs>
        <w:ind w:left="2880" w:hanging="360"/>
      </w:pPr>
      <w:rPr>
        <w:rFonts w:ascii="Arial" w:hAnsi="Arial" w:hint="default"/>
      </w:rPr>
    </w:lvl>
    <w:lvl w:ilvl="4" w:tplc="87E61EF4" w:tentative="1">
      <w:start w:val="1"/>
      <w:numFmt w:val="bullet"/>
      <w:lvlText w:val="•"/>
      <w:lvlJc w:val="left"/>
      <w:pPr>
        <w:tabs>
          <w:tab w:val="num" w:pos="3600"/>
        </w:tabs>
        <w:ind w:left="3600" w:hanging="360"/>
      </w:pPr>
      <w:rPr>
        <w:rFonts w:ascii="Arial" w:hAnsi="Arial" w:hint="default"/>
      </w:rPr>
    </w:lvl>
    <w:lvl w:ilvl="5" w:tplc="DEE4912A" w:tentative="1">
      <w:start w:val="1"/>
      <w:numFmt w:val="bullet"/>
      <w:lvlText w:val="•"/>
      <w:lvlJc w:val="left"/>
      <w:pPr>
        <w:tabs>
          <w:tab w:val="num" w:pos="4320"/>
        </w:tabs>
        <w:ind w:left="4320" w:hanging="360"/>
      </w:pPr>
      <w:rPr>
        <w:rFonts w:ascii="Arial" w:hAnsi="Arial" w:hint="default"/>
      </w:rPr>
    </w:lvl>
    <w:lvl w:ilvl="6" w:tplc="9EAE2828" w:tentative="1">
      <w:start w:val="1"/>
      <w:numFmt w:val="bullet"/>
      <w:lvlText w:val="•"/>
      <w:lvlJc w:val="left"/>
      <w:pPr>
        <w:tabs>
          <w:tab w:val="num" w:pos="5040"/>
        </w:tabs>
        <w:ind w:left="5040" w:hanging="360"/>
      </w:pPr>
      <w:rPr>
        <w:rFonts w:ascii="Arial" w:hAnsi="Arial" w:hint="default"/>
      </w:rPr>
    </w:lvl>
    <w:lvl w:ilvl="7" w:tplc="0A189AFE" w:tentative="1">
      <w:start w:val="1"/>
      <w:numFmt w:val="bullet"/>
      <w:lvlText w:val="•"/>
      <w:lvlJc w:val="left"/>
      <w:pPr>
        <w:tabs>
          <w:tab w:val="num" w:pos="5760"/>
        </w:tabs>
        <w:ind w:left="5760" w:hanging="360"/>
      </w:pPr>
      <w:rPr>
        <w:rFonts w:ascii="Arial" w:hAnsi="Arial" w:hint="default"/>
      </w:rPr>
    </w:lvl>
    <w:lvl w:ilvl="8" w:tplc="7EFE6A7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91F7D25"/>
    <w:multiLevelType w:val="hybridMultilevel"/>
    <w:tmpl w:val="99A26E38"/>
    <w:lvl w:ilvl="0" w:tplc="CAEC7F5C">
      <w:start w:val="1"/>
      <w:numFmt w:val="bullet"/>
      <w:lvlText w:val="•"/>
      <w:lvlJc w:val="left"/>
      <w:pPr>
        <w:tabs>
          <w:tab w:val="num" w:pos="720"/>
        </w:tabs>
        <w:ind w:left="720" w:hanging="360"/>
      </w:pPr>
      <w:rPr>
        <w:rFonts w:ascii="Arial" w:hAnsi="Arial" w:hint="default"/>
      </w:rPr>
    </w:lvl>
    <w:lvl w:ilvl="1" w:tplc="4E301872" w:tentative="1">
      <w:start w:val="1"/>
      <w:numFmt w:val="bullet"/>
      <w:lvlText w:val="•"/>
      <w:lvlJc w:val="left"/>
      <w:pPr>
        <w:tabs>
          <w:tab w:val="num" w:pos="1440"/>
        </w:tabs>
        <w:ind w:left="1440" w:hanging="360"/>
      </w:pPr>
      <w:rPr>
        <w:rFonts w:ascii="Arial" w:hAnsi="Arial" w:hint="default"/>
      </w:rPr>
    </w:lvl>
    <w:lvl w:ilvl="2" w:tplc="451C9C3C" w:tentative="1">
      <w:start w:val="1"/>
      <w:numFmt w:val="bullet"/>
      <w:lvlText w:val="•"/>
      <w:lvlJc w:val="left"/>
      <w:pPr>
        <w:tabs>
          <w:tab w:val="num" w:pos="2160"/>
        </w:tabs>
        <w:ind w:left="2160" w:hanging="360"/>
      </w:pPr>
      <w:rPr>
        <w:rFonts w:ascii="Arial" w:hAnsi="Arial" w:hint="default"/>
      </w:rPr>
    </w:lvl>
    <w:lvl w:ilvl="3" w:tplc="2C343BB0" w:tentative="1">
      <w:start w:val="1"/>
      <w:numFmt w:val="bullet"/>
      <w:lvlText w:val="•"/>
      <w:lvlJc w:val="left"/>
      <w:pPr>
        <w:tabs>
          <w:tab w:val="num" w:pos="2880"/>
        </w:tabs>
        <w:ind w:left="2880" w:hanging="360"/>
      </w:pPr>
      <w:rPr>
        <w:rFonts w:ascii="Arial" w:hAnsi="Arial" w:hint="default"/>
      </w:rPr>
    </w:lvl>
    <w:lvl w:ilvl="4" w:tplc="40F8D23A" w:tentative="1">
      <w:start w:val="1"/>
      <w:numFmt w:val="bullet"/>
      <w:lvlText w:val="•"/>
      <w:lvlJc w:val="left"/>
      <w:pPr>
        <w:tabs>
          <w:tab w:val="num" w:pos="3600"/>
        </w:tabs>
        <w:ind w:left="3600" w:hanging="360"/>
      </w:pPr>
      <w:rPr>
        <w:rFonts w:ascii="Arial" w:hAnsi="Arial" w:hint="default"/>
      </w:rPr>
    </w:lvl>
    <w:lvl w:ilvl="5" w:tplc="A46AF90A" w:tentative="1">
      <w:start w:val="1"/>
      <w:numFmt w:val="bullet"/>
      <w:lvlText w:val="•"/>
      <w:lvlJc w:val="left"/>
      <w:pPr>
        <w:tabs>
          <w:tab w:val="num" w:pos="4320"/>
        </w:tabs>
        <w:ind w:left="4320" w:hanging="360"/>
      </w:pPr>
      <w:rPr>
        <w:rFonts w:ascii="Arial" w:hAnsi="Arial" w:hint="default"/>
      </w:rPr>
    </w:lvl>
    <w:lvl w:ilvl="6" w:tplc="A65CBA6C" w:tentative="1">
      <w:start w:val="1"/>
      <w:numFmt w:val="bullet"/>
      <w:lvlText w:val="•"/>
      <w:lvlJc w:val="left"/>
      <w:pPr>
        <w:tabs>
          <w:tab w:val="num" w:pos="5040"/>
        </w:tabs>
        <w:ind w:left="5040" w:hanging="360"/>
      </w:pPr>
      <w:rPr>
        <w:rFonts w:ascii="Arial" w:hAnsi="Arial" w:hint="default"/>
      </w:rPr>
    </w:lvl>
    <w:lvl w:ilvl="7" w:tplc="750E00FA" w:tentative="1">
      <w:start w:val="1"/>
      <w:numFmt w:val="bullet"/>
      <w:lvlText w:val="•"/>
      <w:lvlJc w:val="left"/>
      <w:pPr>
        <w:tabs>
          <w:tab w:val="num" w:pos="5760"/>
        </w:tabs>
        <w:ind w:left="5760" w:hanging="360"/>
      </w:pPr>
      <w:rPr>
        <w:rFonts w:ascii="Arial" w:hAnsi="Arial" w:hint="default"/>
      </w:rPr>
    </w:lvl>
    <w:lvl w:ilvl="8" w:tplc="F3C696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D702A"/>
    <w:multiLevelType w:val="hybridMultilevel"/>
    <w:tmpl w:val="876EF54A"/>
    <w:lvl w:ilvl="0" w:tplc="B7C0B006">
      <w:start w:val="1"/>
      <w:numFmt w:val="bullet"/>
      <w:lvlText w:val="-"/>
      <w:lvlJc w:val="left"/>
      <w:pPr>
        <w:tabs>
          <w:tab w:val="num" w:pos="720"/>
        </w:tabs>
        <w:ind w:left="720" w:hanging="360"/>
      </w:pPr>
      <w:rPr>
        <w:rFonts w:ascii="Times" w:hAnsi="Times" w:hint="default"/>
      </w:rPr>
    </w:lvl>
    <w:lvl w:ilvl="1" w:tplc="5372CCE6" w:tentative="1">
      <w:start w:val="1"/>
      <w:numFmt w:val="bullet"/>
      <w:lvlText w:val="-"/>
      <w:lvlJc w:val="left"/>
      <w:pPr>
        <w:tabs>
          <w:tab w:val="num" w:pos="1440"/>
        </w:tabs>
        <w:ind w:left="1440" w:hanging="360"/>
      </w:pPr>
      <w:rPr>
        <w:rFonts w:ascii="Times" w:hAnsi="Times" w:hint="default"/>
      </w:rPr>
    </w:lvl>
    <w:lvl w:ilvl="2" w:tplc="1F10FDBA" w:tentative="1">
      <w:start w:val="1"/>
      <w:numFmt w:val="bullet"/>
      <w:lvlText w:val="-"/>
      <w:lvlJc w:val="left"/>
      <w:pPr>
        <w:tabs>
          <w:tab w:val="num" w:pos="2160"/>
        </w:tabs>
        <w:ind w:left="2160" w:hanging="360"/>
      </w:pPr>
      <w:rPr>
        <w:rFonts w:ascii="Times" w:hAnsi="Times" w:hint="default"/>
      </w:rPr>
    </w:lvl>
    <w:lvl w:ilvl="3" w:tplc="8226618E" w:tentative="1">
      <w:start w:val="1"/>
      <w:numFmt w:val="bullet"/>
      <w:lvlText w:val="-"/>
      <w:lvlJc w:val="left"/>
      <w:pPr>
        <w:tabs>
          <w:tab w:val="num" w:pos="2880"/>
        </w:tabs>
        <w:ind w:left="2880" w:hanging="360"/>
      </w:pPr>
      <w:rPr>
        <w:rFonts w:ascii="Times" w:hAnsi="Times" w:hint="default"/>
      </w:rPr>
    </w:lvl>
    <w:lvl w:ilvl="4" w:tplc="E3745CDE" w:tentative="1">
      <w:start w:val="1"/>
      <w:numFmt w:val="bullet"/>
      <w:lvlText w:val="-"/>
      <w:lvlJc w:val="left"/>
      <w:pPr>
        <w:tabs>
          <w:tab w:val="num" w:pos="3600"/>
        </w:tabs>
        <w:ind w:left="3600" w:hanging="360"/>
      </w:pPr>
      <w:rPr>
        <w:rFonts w:ascii="Times" w:hAnsi="Times" w:hint="default"/>
      </w:rPr>
    </w:lvl>
    <w:lvl w:ilvl="5" w:tplc="467EBD18" w:tentative="1">
      <w:start w:val="1"/>
      <w:numFmt w:val="bullet"/>
      <w:lvlText w:val="-"/>
      <w:lvlJc w:val="left"/>
      <w:pPr>
        <w:tabs>
          <w:tab w:val="num" w:pos="4320"/>
        </w:tabs>
        <w:ind w:left="4320" w:hanging="360"/>
      </w:pPr>
      <w:rPr>
        <w:rFonts w:ascii="Times" w:hAnsi="Times" w:hint="default"/>
      </w:rPr>
    </w:lvl>
    <w:lvl w:ilvl="6" w:tplc="EE92FECA" w:tentative="1">
      <w:start w:val="1"/>
      <w:numFmt w:val="bullet"/>
      <w:lvlText w:val="-"/>
      <w:lvlJc w:val="left"/>
      <w:pPr>
        <w:tabs>
          <w:tab w:val="num" w:pos="5040"/>
        </w:tabs>
        <w:ind w:left="5040" w:hanging="360"/>
      </w:pPr>
      <w:rPr>
        <w:rFonts w:ascii="Times" w:hAnsi="Times" w:hint="default"/>
      </w:rPr>
    </w:lvl>
    <w:lvl w:ilvl="7" w:tplc="555888EA" w:tentative="1">
      <w:start w:val="1"/>
      <w:numFmt w:val="bullet"/>
      <w:lvlText w:val="-"/>
      <w:lvlJc w:val="left"/>
      <w:pPr>
        <w:tabs>
          <w:tab w:val="num" w:pos="5760"/>
        </w:tabs>
        <w:ind w:left="5760" w:hanging="360"/>
      </w:pPr>
      <w:rPr>
        <w:rFonts w:ascii="Times" w:hAnsi="Times" w:hint="default"/>
      </w:rPr>
    </w:lvl>
    <w:lvl w:ilvl="8" w:tplc="1DEE8AA6" w:tentative="1">
      <w:start w:val="1"/>
      <w:numFmt w:val="bullet"/>
      <w:lvlText w:val="-"/>
      <w:lvlJc w:val="left"/>
      <w:pPr>
        <w:tabs>
          <w:tab w:val="num" w:pos="6480"/>
        </w:tabs>
        <w:ind w:left="6480" w:hanging="360"/>
      </w:pPr>
      <w:rPr>
        <w:rFonts w:ascii="Times" w:hAnsi="Times" w:hint="default"/>
      </w:rPr>
    </w:lvl>
  </w:abstractNum>
  <w:abstractNum w:abstractNumId="11" w15:restartNumberingAfterBreak="0">
    <w:nsid w:val="66785A60"/>
    <w:multiLevelType w:val="multilevel"/>
    <w:tmpl w:val="A04ADDF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D62627"/>
    <w:multiLevelType w:val="hybridMultilevel"/>
    <w:tmpl w:val="DF0200D8"/>
    <w:lvl w:ilvl="0" w:tplc="D9C4B9A4">
      <w:start w:val="1"/>
      <w:numFmt w:val="bullet"/>
      <w:lvlText w:val="-"/>
      <w:lvlJc w:val="left"/>
      <w:pPr>
        <w:tabs>
          <w:tab w:val="num" w:pos="720"/>
        </w:tabs>
        <w:ind w:left="720" w:hanging="360"/>
      </w:pPr>
      <w:rPr>
        <w:rFonts w:ascii="Times" w:hAnsi="Times" w:hint="default"/>
      </w:rPr>
    </w:lvl>
    <w:lvl w:ilvl="1" w:tplc="80245F50" w:tentative="1">
      <w:start w:val="1"/>
      <w:numFmt w:val="bullet"/>
      <w:lvlText w:val="-"/>
      <w:lvlJc w:val="left"/>
      <w:pPr>
        <w:tabs>
          <w:tab w:val="num" w:pos="1440"/>
        </w:tabs>
        <w:ind w:left="1440" w:hanging="360"/>
      </w:pPr>
      <w:rPr>
        <w:rFonts w:ascii="Times" w:hAnsi="Times" w:hint="default"/>
      </w:rPr>
    </w:lvl>
    <w:lvl w:ilvl="2" w:tplc="0B74B700" w:tentative="1">
      <w:start w:val="1"/>
      <w:numFmt w:val="bullet"/>
      <w:lvlText w:val="-"/>
      <w:lvlJc w:val="left"/>
      <w:pPr>
        <w:tabs>
          <w:tab w:val="num" w:pos="2160"/>
        </w:tabs>
        <w:ind w:left="2160" w:hanging="360"/>
      </w:pPr>
      <w:rPr>
        <w:rFonts w:ascii="Times" w:hAnsi="Times" w:hint="default"/>
      </w:rPr>
    </w:lvl>
    <w:lvl w:ilvl="3" w:tplc="20EA249A" w:tentative="1">
      <w:start w:val="1"/>
      <w:numFmt w:val="bullet"/>
      <w:lvlText w:val="-"/>
      <w:lvlJc w:val="left"/>
      <w:pPr>
        <w:tabs>
          <w:tab w:val="num" w:pos="2880"/>
        </w:tabs>
        <w:ind w:left="2880" w:hanging="360"/>
      </w:pPr>
      <w:rPr>
        <w:rFonts w:ascii="Times" w:hAnsi="Times" w:hint="default"/>
      </w:rPr>
    </w:lvl>
    <w:lvl w:ilvl="4" w:tplc="9A3A51FC" w:tentative="1">
      <w:start w:val="1"/>
      <w:numFmt w:val="bullet"/>
      <w:lvlText w:val="-"/>
      <w:lvlJc w:val="left"/>
      <w:pPr>
        <w:tabs>
          <w:tab w:val="num" w:pos="3600"/>
        </w:tabs>
        <w:ind w:left="3600" w:hanging="360"/>
      </w:pPr>
      <w:rPr>
        <w:rFonts w:ascii="Times" w:hAnsi="Times" w:hint="default"/>
      </w:rPr>
    </w:lvl>
    <w:lvl w:ilvl="5" w:tplc="CA9E8E2E" w:tentative="1">
      <w:start w:val="1"/>
      <w:numFmt w:val="bullet"/>
      <w:lvlText w:val="-"/>
      <w:lvlJc w:val="left"/>
      <w:pPr>
        <w:tabs>
          <w:tab w:val="num" w:pos="4320"/>
        </w:tabs>
        <w:ind w:left="4320" w:hanging="360"/>
      </w:pPr>
      <w:rPr>
        <w:rFonts w:ascii="Times" w:hAnsi="Times" w:hint="default"/>
      </w:rPr>
    </w:lvl>
    <w:lvl w:ilvl="6" w:tplc="E20A51D8" w:tentative="1">
      <w:start w:val="1"/>
      <w:numFmt w:val="bullet"/>
      <w:lvlText w:val="-"/>
      <w:lvlJc w:val="left"/>
      <w:pPr>
        <w:tabs>
          <w:tab w:val="num" w:pos="5040"/>
        </w:tabs>
        <w:ind w:left="5040" w:hanging="360"/>
      </w:pPr>
      <w:rPr>
        <w:rFonts w:ascii="Times" w:hAnsi="Times" w:hint="default"/>
      </w:rPr>
    </w:lvl>
    <w:lvl w:ilvl="7" w:tplc="2348043E" w:tentative="1">
      <w:start w:val="1"/>
      <w:numFmt w:val="bullet"/>
      <w:lvlText w:val="-"/>
      <w:lvlJc w:val="left"/>
      <w:pPr>
        <w:tabs>
          <w:tab w:val="num" w:pos="5760"/>
        </w:tabs>
        <w:ind w:left="5760" w:hanging="360"/>
      </w:pPr>
      <w:rPr>
        <w:rFonts w:ascii="Times" w:hAnsi="Times" w:hint="default"/>
      </w:rPr>
    </w:lvl>
    <w:lvl w:ilvl="8" w:tplc="04D4B558" w:tentative="1">
      <w:start w:val="1"/>
      <w:numFmt w:val="bullet"/>
      <w:lvlText w:val="-"/>
      <w:lvlJc w:val="left"/>
      <w:pPr>
        <w:tabs>
          <w:tab w:val="num" w:pos="6480"/>
        </w:tabs>
        <w:ind w:left="6480" w:hanging="360"/>
      </w:pPr>
      <w:rPr>
        <w:rFonts w:ascii="Times" w:hAnsi="Times" w:hint="default"/>
      </w:rPr>
    </w:lvl>
  </w:abstractNum>
  <w:abstractNum w:abstractNumId="13" w15:restartNumberingAfterBreak="0">
    <w:nsid w:val="6BB6063C"/>
    <w:multiLevelType w:val="multilevel"/>
    <w:tmpl w:val="D5CCA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C80408"/>
    <w:multiLevelType w:val="multilevel"/>
    <w:tmpl w:val="A166537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0"/>
  </w:num>
  <w:num w:numId="3">
    <w:abstractNumId w:val="7"/>
  </w:num>
  <w:num w:numId="4">
    <w:abstractNumId w:val="1"/>
  </w:num>
  <w:num w:numId="5">
    <w:abstractNumId w:val="8"/>
  </w:num>
  <w:num w:numId="6">
    <w:abstractNumId w:val="12"/>
  </w:num>
  <w:num w:numId="7">
    <w:abstractNumId w:val="5"/>
  </w:num>
  <w:num w:numId="8">
    <w:abstractNumId w:val="4"/>
  </w:num>
  <w:num w:numId="9">
    <w:abstractNumId w:val="0"/>
  </w:num>
  <w:num w:numId="10">
    <w:abstractNumId w:val="9"/>
  </w:num>
  <w:num w:numId="11">
    <w:abstractNumId w:val="11"/>
  </w:num>
  <w:num w:numId="12">
    <w:abstractNumId w:val="2"/>
  </w:num>
  <w:num w:numId="13">
    <w:abstractNumId w:val="3"/>
  </w:num>
  <w:num w:numId="14">
    <w:abstractNumId w:val="1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F5D"/>
    <w:rsid w:val="00014B56"/>
    <w:rsid w:val="000161EC"/>
    <w:rsid w:val="00021022"/>
    <w:rsid w:val="00022EF8"/>
    <w:rsid w:val="00056A5B"/>
    <w:rsid w:val="00065F02"/>
    <w:rsid w:val="000A5D59"/>
    <w:rsid w:val="000D140B"/>
    <w:rsid w:val="000F5972"/>
    <w:rsid w:val="0013172C"/>
    <w:rsid w:val="001656AD"/>
    <w:rsid w:val="00174BC0"/>
    <w:rsid w:val="001C7376"/>
    <w:rsid w:val="001D2315"/>
    <w:rsid w:val="001E1925"/>
    <w:rsid w:val="00226888"/>
    <w:rsid w:val="00230D77"/>
    <w:rsid w:val="00241D17"/>
    <w:rsid w:val="002637D4"/>
    <w:rsid w:val="00264B81"/>
    <w:rsid w:val="0027416B"/>
    <w:rsid w:val="00275921"/>
    <w:rsid w:val="00285C4B"/>
    <w:rsid w:val="00293B82"/>
    <w:rsid w:val="002A1DE5"/>
    <w:rsid w:val="002B2C06"/>
    <w:rsid w:val="002B67E0"/>
    <w:rsid w:val="002C04BB"/>
    <w:rsid w:val="002D0BFF"/>
    <w:rsid w:val="002E2D23"/>
    <w:rsid w:val="002F2673"/>
    <w:rsid w:val="003119CF"/>
    <w:rsid w:val="00311A56"/>
    <w:rsid w:val="00312C56"/>
    <w:rsid w:val="00324022"/>
    <w:rsid w:val="003601EF"/>
    <w:rsid w:val="003660FB"/>
    <w:rsid w:val="00366FF7"/>
    <w:rsid w:val="00375784"/>
    <w:rsid w:val="0039740D"/>
    <w:rsid w:val="003A3E3E"/>
    <w:rsid w:val="003A592C"/>
    <w:rsid w:val="003E4A3B"/>
    <w:rsid w:val="00413F3F"/>
    <w:rsid w:val="00456847"/>
    <w:rsid w:val="004A42DE"/>
    <w:rsid w:val="004D51AD"/>
    <w:rsid w:val="004F2010"/>
    <w:rsid w:val="00513284"/>
    <w:rsid w:val="00524EC4"/>
    <w:rsid w:val="00527838"/>
    <w:rsid w:val="00536217"/>
    <w:rsid w:val="00552E96"/>
    <w:rsid w:val="00585C81"/>
    <w:rsid w:val="00597BEC"/>
    <w:rsid w:val="005A5055"/>
    <w:rsid w:val="005B0093"/>
    <w:rsid w:val="005B3140"/>
    <w:rsid w:val="005E4F46"/>
    <w:rsid w:val="005E5F5B"/>
    <w:rsid w:val="00602053"/>
    <w:rsid w:val="00615597"/>
    <w:rsid w:val="00631B30"/>
    <w:rsid w:val="00637826"/>
    <w:rsid w:val="00642582"/>
    <w:rsid w:val="0064666B"/>
    <w:rsid w:val="00650DAC"/>
    <w:rsid w:val="006566FB"/>
    <w:rsid w:val="006744B0"/>
    <w:rsid w:val="006818EC"/>
    <w:rsid w:val="006B7B49"/>
    <w:rsid w:val="006C7E76"/>
    <w:rsid w:val="0074244F"/>
    <w:rsid w:val="00765F4F"/>
    <w:rsid w:val="00767585"/>
    <w:rsid w:val="00793593"/>
    <w:rsid w:val="00796218"/>
    <w:rsid w:val="007B5271"/>
    <w:rsid w:val="007B5640"/>
    <w:rsid w:val="007C2F18"/>
    <w:rsid w:val="007D459A"/>
    <w:rsid w:val="00800F4A"/>
    <w:rsid w:val="00836C86"/>
    <w:rsid w:val="00845C07"/>
    <w:rsid w:val="008477E2"/>
    <w:rsid w:val="00855ED7"/>
    <w:rsid w:val="00871C11"/>
    <w:rsid w:val="0089171D"/>
    <w:rsid w:val="008975B2"/>
    <w:rsid w:val="008B239F"/>
    <w:rsid w:val="008B3AB1"/>
    <w:rsid w:val="008E0B0F"/>
    <w:rsid w:val="008E6204"/>
    <w:rsid w:val="008F26BA"/>
    <w:rsid w:val="008F2B6C"/>
    <w:rsid w:val="008F67A5"/>
    <w:rsid w:val="00903D84"/>
    <w:rsid w:val="009108C6"/>
    <w:rsid w:val="00916BBA"/>
    <w:rsid w:val="00933461"/>
    <w:rsid w:val="009638DD"/>
    <w:rsid w:val="0098423D"/>
    <w:rsid w:val="009A2EE9"/>
    <w:rsid w:val="009B203F"/>
    <w:rsid w:val="009B45E0"/>
    <w:rsid w:val="009B7ACB"/>
    <w:rsid w:val="009D2224"/>
    <w:rsid w:val="009E293A"/>
    <w:rsid w:val="009E32B4"/>
    <w:rsid w:val="009E692F"/>
    <w:rsid w:val="009F262F"/>
    <w:rsid w:val="00A106AF"/>
    <w:rsid w:val="00A11E58"/>
    <w:rsid w:val="00A163FD"/>
    <w:rsid w:val="00A2799A"/>
    <w:rsid w:val="00A42521"/>
    <w:rsid w:val="00A542BC"/>
    <w:rsid w:val="00A56EC7"/>
    <w:rsid w:val="00A7442B"/>
    <w:rsid w:val="00A778C0"/>
    <w:rsid w:val="00A86FDF"/>
    <w:rsid w:val="00A950B6"/>
    <w:rsid w:val="00AA723C"/>
    <w:rsid w:val="00AE2F16"/>
    <w:rsid w:val="00AE4DDD"/>
    <w:rsid w:val="00AF0410"/>
    <w:rsid w:val="00AF2062"/>
    <w:rsid w:val="00B04E68"/>
    <w:rsid w:val="00B13C5C"/>
    <w:rsid w:val="00B14C9C"/>
    <w:rsid w:val="00B17044"/>
    <w:rsid w:val="00B43E7E"/>
    <w:rsid w:val="00B53EDD"/>
    <w:rsid w:val="00B650B1"/>
    <w:rsid w:val="00B66112"/>
    <w:rsid w:val="00B71EF2"/>
    <w:rsid w:val="00B83DA9"/>
    <w:rsid w:val="00B8629C"/>
    <w:rsid w:val="00B90F0F"/>
    <w:rsid w:val="00B93EDF"/>
    <w:rsid w:val="00BB09BB"/>
    <w:rsid w:val="00BB23EE"/>
    <w:rsid w:val="00BB6251"/>
    <w:rsid w:val="00BC70C5"/>
    <w:rsid w:val="00BE2A88"/>
    <w:rsid w:val="00BF6FDC"/>
    <w:rsid w:val="00C02D87"/>
    <w:rsid w:val="00C0388F"/>
    <w:rsid w:val="00C25C2A"/>
    <w:rsid w:val="00C51E63"/>
    <w:rsid w:val="00C5486E"/>
    <w:rsid w:val="00C5669F"/>
    <w:rsid w:val="00C735C7"/>
    <w:rsid w:val="00C75C79"/>
    <w:rsid w:val="00C844A2"/>
    <w:rsid w:val="00C931D5"/>
    <w:rsid w:val="00C97B00"/>
    <w:rsid w:val="00CA2EE4"/>
    <w:rsid w:val="00CA461D"/>
    <w:rsid w:val="00CA4980"/>
    <w:rsid w:val="00CA733C"/>
    <w:rsid w:val="00CA7974"/>
    <w:rsid w:val="00CB6D8F"/>
    <w:rsid w:val="00CD4F5D"/>
    <w:rsid w:val="00CD5116"/>
    <w:rsid w:val="00CF12CA"/>
    <w:rsid w:val="00CF5ABC"/>
    <w:rsid w:val="00D43F25"/>
    <w:rsid w:val="00D456F1"/>
    <w:rsid w:val="00D73FED"/>
    <w:rsid w:val="00D84F5A"/>
    <w:rsid w:val="00D92EF7"/>
    <w:rsid w:val="00D92FAE"/>
    <w:rsid w:val="00D94049"/>
    <w:rsid w:val="00DA519A"/>
    <w:rsid w:val="00DF6E4E"/>
    <w:rsid w:val="00E0359B"/>
    <w:rsid w:val="00E053EE"/>
    <w:rsid w:val="00E07ABD"/>
    <w:rsid w:val="00E372FD"/>
    <w:rsid w:val="00E377D5"/>
    <w:rsid w:val="00E41A0B"/>
    <w:rsid w:val="00E508E0"/>
    <w:rsid w:val="00EB6B3C"/>
    <w:rsid w:val="00ED4DD7"/>
    <w:rsid w:val="00EF2E4B"/>
    <w:rsid w:val="00EF4CE7"/>
    <w:rsid w:val="00F166AF"/>
    <w:rsid w:val="00F20B60"/>
    <w:rsid w:val="00F23B63"/>
    <w:rsid w:val="00F2621A"/>
    <w:rsid w:val="00F275B0"/>
    <w:rsid w:val="00F4310C"/>
    <w:rsid w:val="00F50B08"/>
    <w:rsid w:val="00F55037"/>
    <w:rsid w:val="00F6253D"/>
    <w:rsid w:val="00F7201D"/>
    <w:rsid w:val="00F82EE7"/>
    <w:rsid w:val="00F84CB6"/>
    <w:rsid w:val="00F916DE"/>
    <w:rsid w:val="00F96561"/>
    <w:rsid w:val="00FC49E9"/>
    <w:rsid w:val="00FD609E"/>
    <w:rsid w:val="00FD66AF"/>
    <w:rsid w:val="00FE0647"/>
    <w:rsid w:val="00FE36E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3731AA"/>
  <w14:defaultImageDpi w14:val="300"/>
  <w15:docId w15:val="{E537D4CD-B1D7-B746-A490-670D14473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40B"/>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7D4"/>
    <w:pPr>
      <w:tabs>
        <w:tab w:val="center" w:pos="4320"/>
        <w:tab w:val="right" w:pos="8640"/>
      </w:tabs>
    </w:pPr>
  </w:style>
  <w:style w:type="character" w:customStyle="1" w:styleId="HeaderChar">
    <w:name w:val="Header Char"/>
    <w:basedOn w:val="DefaultParagraphFont"/>
    <w:link w:val="Header"/>
    <w:uiPriority w:val="99"/>
    <w:rsid w:val="002637D4"/>
  </w:style>
  <w:style w:type="paragraph" w:styleId="Footer">
    <w:name w:val="footer"/>
    <w:basedOn w:val="Normal"/>
    <w:link w:val="FooterChar"/>
    <w:uiPriority w:val="99"/>
    <w:unhideWhenUsed/>
    <w:rsid w:val="002637D4"/>
    <w:pPr>
      <w:tabs>
        <w:tab w:val="center" w:pos="4320"/>
        <w:tab w:val="right" w:pos="8640"/>
      </w:tabs>
    </w:pPr>
  </w:style>
  <w:style w:type="character" w:customStyle="1" w:styleId="FooterChar">
    <w:name w:val="Footer Char"/>
    <w:basedOn w:val="DefaultParagraphFont"/>
    <w:link w:val="Footer"/>
    <w:uiPriority w:val="99"/>
    <w:rsid w:val="002637D4"/>
  </w:style>
  <w:style w:type="character" w:styleId="Hyperlink">
    <w:name w:val="Hyperlink"/>
    <w:basedOn w:val="DefaultParagraphFont"/>
    <w:uiPriority w:val="99"/>
    <w:unhideWhenUsed/>
    <w:rsid w:val="00A163FD"/>
    <w:rPr>
      <w:color w:val="0000FF" w:themeColor="hyperlink"/>
      <w:u w:val="single"/>
    </w:rPr>
  </w:style>
  <w:style w:type="paragraph" w:styleId="BalloonText">
    <w:name w:val="Balloon Text"/>
    <w:basedOn w:val="Normal"/>
    <w:link w:val="BalloonTextChar"/>
    <w:uiPriority w:val="99"/>
    <w:semiHidden/>
    <w:unhideWhenUsed/>
    <w:rsid w:val="00065F0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65F02"/>
    <w:rPr>
      <w:rFonts w:ascii="Lucida Grande" w:hAnsi="Lucida Grande" w:cs="Lucida Grande"/>
      <w:sz w:val="18"/>
      <w:szCs w:val="18"/>
    </w:rPr>
  </w:style>
  <w:style w:type="character" w:styleId="FollowedHyperlink">
    <w:name w:val="FollowedHyperlink"/>
    <w:basedOn w:val="DefaultParagraphFont"/>
    <w:uiPriority w:val="99"/>
    <w:semiHidden/>
    <w:unhideWhenUsed/>
    <w:rsid w:val="008975B2"/>
    <w:rPr>
      <w:color w:val="800080" w:themeColor="followedHyperlink"/>
      <w:u w:val="single"/>
    </w:rPr>
  </w:style>
  <w:style w:type="paragraph" w:styleId="NormalWeb">
    <w:name w:val="Normal (Web)"/>
    <w:basedOn w:val="Normal"/>
    <w:uiPriority w:val="99"/>
    <w:unhideWhenUsed/>
    <w:rsid w:val="00D92EF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7416B"/>
  </w:style>
  <w:style w:type="character" w:styleId="UnresolvedMention">
    <w:name w:val="Unresolved Mention"/>
    <w:basedOn w:val="DefaultParagraphFont"/>
    <w:uiPriority w:val="99"/>
    <w:semiHidden/>
    <w:unhideWhenUsed/>
    <w:rsid w:val="009D2224"/>
    <w:rPr>
      <w:color w:val="605E5C"/>
      <w:shd w:val="clear" w:color="auto" w:fill="E1DFDD"/>
    </w:rPr>
  </w:style>
  <w:style w:type="character" w:customStyle="1" w:styleId="Heading1Char">
    <w:name w:val="Heading 1 Char"/>
    <w:basedOn w:val="DefaultParagraphFont"/>
    <w:link w:val="Heading1"/>
    <w:uiPriority w:val="9"/>
    <w:rsid w:val="000D140B"/>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5002">
      <w:bodyDiv w:val="1"/>
      <w:marLeft w:val="0"/>
      <w:marRight w:val="0"/>
      <w:marTop w:val="0"/>
      <w:marBottom w:val="0"/>
      <w:divBdr>
        <w:top w:val="none" w:sz="0" w:space="0" w:color="auto"/>
        <w:left w:val="none" w:sz="0" w:space="0" w:color="auto"/>
        <w:bottom w:val="none" w:sz="0" w:space="0" w:color="auto"/>
        <w:right w:val="none" w:sz="0" w:space="0" w:color="auto"/>
      </w:divBdr>
      <w:divsChild>
        <w:div w:id="8682418">
          <w:marLeft w:val="0"/>
          <w:marRight w:val="0"/>
          <w:marTop w:val="0"/>
          <w:marBottom w:val="0"/>
          <w:divBdr>
            <w:top w:val="none" w:sz="0" w:space="0" w:color="auto"/>
            <w:left w:val="none" w:sz="0" w:space="0" w:color="auto"/>
            <w:bottom w:val="none" w:sz="0" w:space="0" w:color="auto"/>
            <w:right w:val="none" w:sz="0" w:space="0" w:color="auto"/>
          </w:divBdr>
          <w:divsChild>
            <w:div w:id="358893503">
              <w:marLeft w:val="0"/>
              <w:marRight w:val="0"/>
              <w:marTop w:val="0"/>
              <w:marBottom w:val="0"/>
              <w:divBdr>
                <w:top w:val="none" w:sz="0" w:space="0" w:color="auto"/>
                <w:left w:val="none" w:sz="0" w:space="0" w:color="auto"/>
                <w:bottom w:val="none" w:sz="0" w:space="0" w:color="auto"/>
                <w:right w:val="none" w:sz="0" w:space="0" w:color="auto"/>
              </w:divBdr>
              <w:divsChild>
                <w:div w:id="2918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59934">
      <w:bodyDiv w:val="1"/>
      <w:marLeft w:val="0"/>
      <w:marRight w:val="0"/>
      <w:marTop w:val="0"/>
      <w:marBottom w:val="0"/>
      <w:divBdr>
        <w:top w:val="none" w:sz="0" w:space="0" w:color="auto"/>
        <w:left w:val="none" w:sz="0" w:space="0" w:color="auto"/>
        <w:bottom w:val="none" w:sz="0" w:space="0" w:color="auto"/>
        <w:right w:val="none" w:sz="0" w:space="0" w:color="auto"/>
      </w:divBdr>
      <w:divsChild>
        <w:div w:id="1822040561">
          <w:marLeft w:val="360"/>
          <w:marRight w:val="0"/>
          <w:marTop w:val="200"/>
          <w:marBottom w:val="0"/>
          <w:divBdr>
            <w:top w:val="none" w:sz="0" w:space="0" w:color="auto"/>
            <w:left w:val="none" w:sz="0" w:space="0" w:color="auto"/>
            <w:bottom w:val="none" w:sz="0" w:space="0" w:color="auto"/>
            <w:right w:val="none" w:sz="0" w:space="0" w:color="auto"/>
          </w:divBdr>
        </w:div>
        <w:div w:id="1350566128">
          <w:marLeft w:val="360"/>
          <w:marRight w:val="0"/>
          <w:marTop w:val="200"/>
          <w:marBottom w:val="0"/>
          <w:divBdr>
            <w:top w:val="none" w:sz="0" w:space="0" w:color="auto"/>
            <w:left w:val="none" w:sz="0" w:space="0" w:color="auto"/>
            <w:bottom w:val="none" w:sz="0" w:space="0" w:color="auto"/>
            <w:right w:val="none" w:sz="0" w:space="0" w:color="auto"/>
          </w:divBdr>
        </w:div>
        <w:div w:id="582877567">
          <w:marLeft w:val="360"/>
          <w:marRight w:val="0"/>
          <w:marTop w:val="200"/>
          <w:marBottom w:val="0"/>
          <w:divBdr>
            <w:top w:val="none" w:sz="0" w:space="0" w:color="auto"/>
            <w:left w:val="none" w:sz="0" w:space="0" w:color="auto"/>
            <w:bottom w:val="none" w:sz="0" w:space="0" w:color="auto"/>
            <w:right w:val="none" w:sz="0" w:space="0" w:color="auto"/>
          </w:divBdr>
        </w:div>
        <w:div w:id="1855999862">
          <w:marLeft w:val="360"/>
          <w:marRight w:val="0"/>
          <w:marTop w:val="200"/>
          <w:marBottom w:val="0"/>
          <w:divBdr>
            <w:top w:val="none" w:sz="0" w:space="0" w:color="auto"/>
            <w:left w:val="none" w:sz="0" w:space="0" w:color="auto"/>
            <w:bottom w:val="none" w:sz="0" w:space="0" w:color="auto"/>
            <w:right w:val="none" w:sz="0" w:space="0" w:color="auto"/>
          </w:divBdr>
        </w:div>
      </w:divsChild>
    </w:div>
    <w:div w:id="123736877">
      <w:bodyDiv w:val="1"/>
      <w:marLeft w:val="0"/>
      <w:marRight w:val="0"/>
      <w:marTop w:val="0"/>
      <w:marBottom w:val="0"/>
      <w:divBdr>
        <w:top w:val="none" w:sz="0" w:space="0" w:color="auto"/>
        <w:left w:val="none" w:sz="0" w:space="0" w:color="auto"/>
        <w:bottom w:val="none" w:sz="0" w:space="0" w:color="auto"/>
        <w:right w:val="none" w:sz="0" w:space="0" w:color="auto"/>
      </w:divBdr>
    </w:div>
    <w:div w:id="201790303">
      <w:bodyDiv w:val="1"/>
      <w:marLeft w:val="0"/>
      <w:marRight w:val="0"/>
      <w:marTop w:val="0"/>
      <w:marBottom w:val="0"/>
      <w:divBdr>
        <w:top w:val="none" w:sz="0" w:space="0" w:color="auto"/>
        <w:left w:val="none" w:sz="0" w:space="0" w:color="auto"/>
        <w:bottom w:val="none" w:sz="0" w:space="0" w:color="auto"/>
        <w:right w:val="none" w:sz="0" w:space="0" w:color="auto"/>
      </w:divBdr>
      <w:divsChild>
        <w:div w:id="2077701751">
          <w:marLeft w:val="0"/>
          <w:marRight w:val="0"/>
          <w:marTop w:val="0"/>
          <w:marBottom w:val="0"/>
          <w:divBdr>
            <w:top w:val="none" w:sz="0" w:space="0" w:color="auto"/>
            <w:left w:val="none" w:sz="0" w:space="0" w:color="auto"/>
            <w:bottom w:val="none" w:sz="0" w:space="0" w:color="auto"/>
            <w:right w:val="none" w:sz="0" w:space="0" w:color="auto"/>
          </w:divBdr>
          <w:divsChild>
            <w:div w:id="436024380">
              <w:marLeft w:val="0"/>
              <w:marRight w:val="0"/>
              <w:marTop w:val="0"/>
              <w:marBottom w:val="0"/>
              <w:divBdr>
                <w:top w:val="none" w:sz="0" w:space="0" w:color="auto"/>
                <w:left w:val="none" w:sz="0" w:space="0" w:color="auto"/>
                <w:bottom w:val="none" w:sz="0" w:space="0" w:color="auto"/>
                <w:right w:val="none" w:sz="0" w:space="0" w:color="auto"/>
              </w:divBdr>
              <w:divsChild>
                <w:div w:id="132789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67672">
      <w:bodyDiv w:val="1"/>
      <w:marLeft w:val="0"/>
      <w:marRight w:val="0"/>
      <w:marTop w:val="0"/>
      <w:marBottom w:val="0"/>
      <w:divBdr>
        <w:top w:val="none" w:sz="0" w:space="0" w:color="auto"/>
        <w:left w:val="none" w:sz="0" w:space="0" w:color="auto"/>
        <w:bottom w:val="none" w:sz="0" w:space="0" w:color="auto"/>
        <w:right w:val="none" w:sz="0" w:space="0" w:color="auto"/>
      </w:divBdr>
    </w:div>
    <w:div w:id="291911585">
      <w:bodyDiv w:val="1"/>
      <w:marLeft w:val="0"/>
      <w:marRight w:val="0"/>
      <w:marTop w:val="0"/>
      <w:marBottom w:val="0"/>
      <w:divBdr>
        <w:top w:val="none" w:sz="0" w:space="0" w:color="auto"/>
        <w:left w:val="none" w:sz="0" w:space="0" w:color="auto"/>
        <w:bottom w:val="none" w:sz="0" w:space="0" w:color="auto"/>
        <w:right w:val="none" w:sz="0" w:space="0" w:color="auto"/>
      </w:divBdr>
    </w:div>
    <w:div w:id="384334880">
      <w:bodyDiv w:val="1"/>
      <w:marLeft w:val="0"/>
      <w:marRight w:val="0"/>
      <w:marTop w:val="0"/>
      <w:marBottom w:val="0"/>
      <w:divBdr>
        <w:top w:val="none" w:sz="0" w:space="0" w:color="auto"/>
        <w:left w:val="none" w:sz="0" w:space="0" w:color="auto"/>
        <w:bottom w:val="none" w:sz="0" w:space="0" w:color="auto"/>
        <w:right w:val="none" w:sz="0" w:space="0" w:color="auto"/>
      </w:divBdr>
      <w:divsChild>
        <w:div w:id="360673001">
          <w:marLeft w:val="0"/>
          <w:marRight w:val="0"/>
          <w:marTop w:val="0"/>
          <w:marBottom w:val="0"/>
          <w:divBdr>
            <w:top w:val="none" w:sz="0" w:space="0" w:color="auto"/>
            <w:left w:val="none" w:sz="0" w:space="0" w:color="auto"/>
            <w:bottom w:val="none" w:sz="0" w:space="0" w:color="auto"/>
            <w:right w:val="none" w:sz="0" w:space="0" w:color="auto"/>
          </w:divBdr>
          <w:divsChild>
            <w:div w:id="1083599143">
              <w:marLeft w:val="0"/>
              <w:marRight w:val="0"/>
              <w:marTop w:val="0"/>
              <w:marBottom w:val="0"/>
              <w:divBdr>
                <w:top w:val="none" w:sz="0" w:space="0" w:color="auto"/>
                <w:left w:val="none" w:sz="0" w:space="0" w:color="auto"/>
                <w:bottom w:val="none" w:sz="0" w:space="0" w:color="auto"/>
                <w:right w:val="none" w:sz="0" w:space="0" w:color="auto"/>
              </w:divBdr>
              <w:divsChild>
                <w:div w:id="169693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22748">
      <w:bodyDiv w:val="1"/>
      <w:marLeft w:val="0"/>
      <w:marRight w:val="0"/>
      <w:marTop w:val="0"/>
      <w:marBottom w:val="0"/>
      <w:divBdr>
        <w:top w:val="none" w:sz="0" w:space="0" w:color="auto"/>
        <w:left w:val="none" w:sz="0" w:space="0" w:color="auto"/>
        <w:bottom w:val="none" w:sz="0" w:space="0" w:color="auto"/>
        <w:right w:val="none" w:sz="0" w:space="0" w:color="auto"/>
      </w:divBdr>
    </w:div>
    <w:div w:id="393823499">
      <w:bodyDiv w:val="1"/>
      <w:marLeft w:val="0"/>
      <w:marRight w:val="0"/>
      <w:marTop w:val="0"/>
      <w:marBottom w:val="0"/>
      <w:divBdr>
        <w:top w:val="none" w:sz="0" w:space="0" w:color="auto"/>
        <w:left w:val="none" w:sz="0" w:space="0" w:color="auto"/>
        <w:bottom w:val="none" w:sz="0" w:space="0" w:color="auto"/>
        <w:right w:val="none" w:sz="0" w:space="0" w:color="auto"/>
      </w:divBdr>
    </w:div>
    <w:div w:id="405539261">
      <w:bodyDiv w:val="1"/>
      <w:marLeft w:val="0"/>
      <w:marRight w:val="0"/>
      <w:marTop w:val="0"/>
      <w:marBottom w:val="0"/>
      <w:divBdr>
        <w:top w:val="none" w:sz="0" w:space="0" w:color="auto"/>
        <w:left w:val="none" w:sz="0" w:space="0" w:color="auto"/>
        <w:bottom w:val="none" w:sz="0" w:space="0" w:color="auto"/>
        <w:right w:val="none" w:sz="0" w:space="0" w:color="auto"/>
      </w:divBdr>
    </w:div>
    <w:div w:id="488441417">
      <w:bodyDiv w:val="1"/>
      <w:marLeft w:val="0"/>
      <w:marRight w:val="0"/>
      <w:marTop w:val="0"/>
      <w:marBottom w:val="0"/>
      <w:divBdr>
        <w:top w:val="none" w:sz="0" w:space="0" w:color="auto"/>
        <w:left w:val="none" w:sz="0" w:space="0" w:color="auto"/>
        <w:bottom w:val="none" w:sz="0" w:space="0" w:color="auto"/>
        <w:right w:val="none" w:sz="0" w:space="0" w:color="auto"/>
      </w:divBdr>
    </w:div>
    <w:div w:id="515464491">
      <w:bodyDiv w:val="1"/>
      <w:marLeft w:val="0"/>
      <w:marRight w:val="0"/>
      <w:marTop w:val="0"/>
      <w:marBottom w:val="0"/>
      <w:divBdr>
        <w:top w:val="none" w:sz="0" w:space="0" w:color="auto"/>
        <w:left w:val="none" w:sz="0" w:space="0" w:color="auto"/>
        <w:bottom w:val="none" w:sz="0" w:space="0" w:color="auto"/>
        <w:right w:val="none" w:sz="0" w:space="0" w:color="auto"/>
      </w:divBdr>
    </w:div>
    <w:div w:id="536627566">
      <w:bodyDiv w:val="1"/>
      <w:marLeft w:val="0"/>
      <w:marRight w:val="0"/>
      <w:marTop w:val="0"/>
      <w:marBottom w:val="0"/>
      <w:divBdr>
        <w:top w:val="none" w:sz="0" w:space="0" w:color="auto"/>
        <w:left w:val="none" w:sz="0" w:space="0" w:color="auto"/>
        <w:bottom w:val="none" w:sz="0" w:space="0" w:color="auto"/>
        <w:right w:val="none" w:sz="0" w:space="0" w:color="auto"/>
      </w:divBdr>
      <w:divsChild>
        <w:div w:id="129786824">
          <w:marLeft w:val="0"/>
          <w:marRight w:val="0"/>
          <w:marTop w:val="0"/>
          <w:marBottom w:val="0"/>
          <w:divBdr>
            <w:top w:val="none" w:sz="0" w:space="0" w:color="auto"/>
            <w:left w:val="none" w:sz="0" w:space="0" w:color="auto"/>
            <w:bottom w:val="none" w:sz="0" w:space="0" w:color="auto"/>
            <w:right w:val="none" w:sz="0" w:space="0" w:color="auto"/>
          </w:divBdr>
          <w:divsChild>
            <w:div w:id="40134333">
              <w:marLeft w:val="0"/>
              <w:marRight w:val="0"/>
              <w:marTop w:val="0"/>
              <w:marBottom w:val="0"/>
              <w:divBdr>
                <w:top w:val="none" w:sz="0" w:space="0" w:color="auto"/>
                <w:left w:val="none" w:sz="0" w:space="0" w:color="auto"/>
                <w:bottom w:val="none" w:sz="0" w:space="0" w:color="auto"/>
                <w:right w:val="none" w:sz="0" w:space="0" w:color="auto"/>
              </w:divBdr>
              <w:divsChild>
                <w:div w:id="141053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82840">
      <w:bodyDiv w:val="1"/>
      <w:marLeft w:val="0"/>
      <w:marRight w:val="0"/>
      <w:marTop w:val="0"/>
      <w:marBottom w:val="0"/>
      <w:divBdr>
        <w:top w:val="none" w:sz="0" w:space="0" w:color="auto"/>
        <w:left w:val="none" w:sz="0" w:space="0" w:color="auto"/>
        <w:bottom w:val="none" w:sz="0" w:space="0" w:color="auto"/>
        <w:right w:val="none" w:sz="0" w:space="0" w:color="auto"/>
      </w:divBdr>
      <w:divsChild>
        <w:div w:id="290017817">
          <w:marLeft w:val="0"/>
          <w:marRight w:val="0"/>
          <w:marTop w:val="0"/>
          <w:marBottom w:val="0"/>
          <w:divBdr>
            <w:top w:val="none" w:sz="0" w:space="0" w:color="auto"/>
            <w:left w:val="none" w:sz="0" w:space="0" w:color="auto"/>
            <w:bottom w:val="none" w:sz="0" w:space="0" w:color="auto"/>
            <w:right w:val="none" w:sz="0" w:space="0" w:color="auto"/>
          </w:divBdr>
          <w:divsChild>
            <w:div w:id="922224467">
              <w:marLeft w:val="0"/>
              <w:marRight w:val="0"/>
              <w:marTop w:val="0"/>
              <w:marBottom w:val="0"/>
              <w:divBdr>
                <w:top w:val="none" w:sz="0" w:space="0" w:color="auto"/>
                <w:left w:val="none" w:sz="0" w:space="0" w:color="auto"/>
                <w:bottom w:val="none" w:sz="0" w:space="0" w:color="auto"/>
                <w:right w:val="none" w:sz="0" w:space="0" w:color="auto"/>
              </w:divBdr>
              <w:divsChild>
                <w:div w:id="679239931">
                  <w:marLeft w:val="0"/>
                  <w:marRight w:val="0"/>
                  <w:marTop w:val="0"/>
                  <w:marBottom w:val="0"/>
                  <w:divBdr>
                    <w:top w:val="none" w:sz="0" w:space="0" w:color="auto"/>
                    <w:left w:val="none" w:sz="0" w:space="0" w:color="auto"/>
                    <w:bottom w:val="none" w:sz="0" w:space="0" w:color="auto"/>
                    <w:right w:val="none" w:sz="0" w:space="0" w:color="auto"/>
                  </w:divBdr>
                  <w:divsChild>
                    <w:div w:id="1633362707">
                      <w:marLeft w:val="0"/>
                      <w:marRight w:val="0"/>
                      <w:marTop w:val="0"/>
                      <w:marBottom w:val="0"/>
                      <w:divBdr>
                        <w:top w:val="none" w:sz="0" w:space="0" w:color="auto"/>
                        <w:left w:val="none" w:sz="0" w:space="0" w:color="auto"/>
                        <w:bottom w:val="none" w:sz="0" w:space="0" w:color="auto"/>
                        <w:right w:val="none" w:sz="0" w:space="0" w:color="auto"/>
                      </w:divBdr>
                    </w:div>
                  </w:divsChild>
                </w:div>
                <w:div w:id="1089346310">
                  <w:marLeft w:val="0"/>
                  <w:marRight w:val="0"/>
                  <w:marTop w:val="0"/>
                  <w:marBottom w:val="0"/>
                  <w:divBdr>
                    <w:top w:val="none" w:sz="0" w:space="0" w:color="auto"/>
                    <w:left w:val="none" w:sz="0" w:space="0" w:color="auto"/>
                    <w:bottom w:val="none" w:sz="0" w:space="0" w:color="auto"/>
                    <w:right w:val="none" w:sz="0" w:space="0" w:color="auto"/>
                  </w:divBdr>
                  <w:divsChild>
                    <w:div w:id="55300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406716">
      <w:bodyDiv w:val="1"/>
      <w:marLeft w:val="0"/>
      <w:marRight w:val="0"/>
      <w:marTop w:val="0"/>
      <w:marBottom w:val="0"/>
      <w:divBdr>
        <w:top w:val="none" w:sz="0" w:space="0" w:color="auto"/>
        <w:left w:val="none" w:sz="0" w:space="0" w:color="auto"/>
        <w:bottom w:val="none" w:sz="0" w:space="0" w:color="auto"/>
        <w:right w:val="none" w:sz="0" w:space="0" w:color="auto"/>
      </w:divBdr>
      <w:divsChild>
        <w:div w:id="175576580">
          <w:marLeft w:val="0"/>
          <w:marRight w:val="0"/>
          <w:marTop w:val="0"/>
          <w:marBottom w:val="0"/>
          <w:divBdr>
            <w:top w:val="none" w:sz="0" w:space="0" w:color="auto"/>
            <w:left w:val="none" w:sz="0" w:space="0" w:color="auto"/>
            <w:bottom w:val="none" w:sz="0" w:space="0" w:color="auto"/>
            <w:right w:val="none" w:sz="0" w:space="0" w:color="auto"/>
          </w:divBdr>
          <w:divsChild>
            <w:div w:id="375325116">
              <w:marLeft w:val="0"/>
              <w:marRight w:val="0"/>
              <w:marTop w:val="0"/>
              <w:marBottom w:val="0"/>
              <w:divBdr>
                <w:top w:val="none" w:sz="0" w:space="0" w:color="auto"/>
                <w:left w:val="none" w:sz="0" w:space="0" w:color="auto"/>
                <w:bottom w:val="none" w:sz="0" w:space="0" w:color="auto"/>
                <w:right w:val="none" w:sz="0" w:space="0" w:color="auto"/>
              </w:divBdr>
              <w:divsChild>
                <w:div w:id="121407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993930">
      <w:bodyDiv w:val="1"/>
      <w:marLeft w:val="0"/>
      <w:marRight w:val="0"/>
      <w:marTop w:val="0"/>
      <w:marBottom w:val="0"/>
      <w:divBdr>
        <w:top w:val="none" w:sz="0" w:space="0" w:color="auto"/>
        <w:left w:val="none" w:sz="0" w:space="0" w:color="auto"/>
        <w:bottom w:val="none" w:sz="0" w:space="0" w:color="auto"/>
        <w:right w:val="none" w:sz="0" w:space="0" w:color="auto"/>
      </w:divBdr>
      <w:divsChild>
        <w:div w:id="1931966093">
          <w:marLeft w:val="0"/>
          <w:marRight w:val="0"/>
          <w:marTop w:val="0"/>
          <w:marBottom w:val="0"/>
          <w:divBdr>
            <w:top w:val="none" w:sz="0" w:space="0" w:color="auto"/>
            <w:left w:val="none" w:sz="0" w:space="0" w:color="auto"/>
            <w:bottom w:val="none" w:sz="0" w:space="0" w:color="auto"/>
            <w:right w:val="none" w:sz="0" w:space="0" w:color="auto"/>
          </w:divBdr>
          <w:divsChild>
            <w:div w:id="1144009728">
              <w:marLeft w:val="0"/>
              <w:marRight w:val="0"/>
              <w:marTop w:val="0"/>
              <w:marBottom w:val="0"/>
              <w:divBdr>
                <w:top w:val="none" w:sz="0" w:space="0" w:color="auto"/>
                <w:left w:val="none" w:sz="0" w:space="0" w:color="auto"/>
                <w:bottom w:val="none" w:sz="0" w:space="0" w:color="auto"/>
                <w:right w:val="none" w:sz="0" w:space="0" w:color="auto"/>
              </w:divBdr>
              <w:divsChild>
                <w:div w:id="1341926822">
                  <w:marLeft w:val="0"/>
                  <w:marRight w:val="0"/>
                  <w:marTop w:val="0"/>
                  <w:marBottom w:val="0"/>
                  <w:divBdr>
                    <w:top w:val="none" w:sz="0" w:space="0" w:color="auto"/>
                    <w:left w:val="none" w:sz="0" w:space="0" w:color="auto"/>
                    <w:bottom w:val="none" w:sz="0" w:space="0" w:color="auto"/>
                    <w:right w:val="none" w:sz="0" w:space="0" w:color="auto"/>
                  </w:divBdr>
                  <w:divsChild>
                    <w:div w:id="192737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664972">
      <w:bodyDiv w:val="1"/>
      <w:marLeft w:val="0"/>
      <w:marRight w:val="0"/>
      <w:marTop w:val="0"/>
      <w:marBottom w:val="0"/>
      <w:divBdr>
        <w:top w:val="none" w:sz="0" w:space="0" w:color="auto"/>
        <w:left w:val="none" w:sz="0" w:space="0" w:color="auto"/>
        <w:bottom w:val="none" w:sz="0" w:space="0" w:color="auto"/>
        <w:right w:val="none" w:sz="0" w:space="0" w:color="auto"/>
      </w:divBdr>
      <w:divsChild>
        <w:div w:id="344748554">
          <w:marLeft w:val="360"/>
          <w:marRight w:val="0"/>
          <w:marTop w:val="200"/>
          <w:marBottom w:val="0"/>
          <w:divBdr>
            <w:top w:val="none" w:sz="0" w:space="0" w:color="auto"/>
            <w:left w:val="none" w:sz="0" w:space="0" w:color="auto"/>
            <w:bottom w:val="none" w:sz="0" w:space="0" w:color="auto"/>
            <w:right w:val="none" w:sz="0" w:space="0" w:color="auto"/>
          </w:divBdr>
        </w:div>
        <w:div w:id="1183975442">
          <w:marLeft w:val="360"/>
          <w:marRight w:val="0"/>
          <w:marTop w:val="200"/>
          <w:marBottom w:val="0"/>
          <w:divBdr>
            <w:top w:val="none" w:sz="0" w:space="0" w:color="auto"/>
            <w:left w:val="none" w:sz="0" w:space="0" w:color="auto"/>
            <w:bottom w:val="none" w:sz="0" w:space="0" w:color="auto"/>
            <w:right w:val="none" w:sz="0" w:space="0" w:color="auto"/>
          </w:divBdr>
        </w:div>
        <w:div w:id="1928880860">
          <w:marLeft w:val="360"/>
          <w:marRight w:val="0"/>
          <w:marTop w:val="200"/>
          <w:marBottom w:val="0"/>
          <w:divBdr>
            <w:top w:val="none" w:sz="0" w:space="0" w:color="auto"/>
            <w:left w:val="none" w:sz="0" w:space="0" w:color="auto"/>
            <w:bottom w:val="none" w:sz="0" w:space="0" w:color="auto"/>
            <w:right w:val="none" w:sz="0" w:space="0" w:color="auto"/>
          </w:divBdr>
        </w:div>
        <w:div w:id="1626698287">
          <w:marLeft w:val="360"/>
          <w:marRight w:val="0"/>
          <w:marTop w:val="200"/>
          <w:marBottom w:val="0"/>
          <w:divBdr>
            <w:top w:val="none" w:sz="0" w:space="0" w:color="auto"/>
            <w:left w:val="none" w:sz="0" w:space="0" w:color="auto"/>
            <w:bottom w:val="none" w:sz="0" w:space="0" w:color="auto"/>
            <w:right w:val="none" w:sz="0" w:space="0" w:color="auto"/>
          </w:divBdr>
        </w:div>
        <w:div w:id="79104438">
          <w:marLeft w:val="360"/>
          <w:marRight w:val="0"/>
          <w:marTop w:val="200"/>
          <w:marBottom w:val="0"/>
          <w:divBdr>
            <w:top w:val="none" w:sz="0" w:space="0" w:color="auto"/>
            <w:left w:val="none" w:sz="0" w:space="0" w:color="auto"/>
            <w:bottom w:val="none" w:sz="0" w:space="0" w:color="auto"/>
            <w:right w:val="none" w:sz="0" w:space="0" w:color="auto"/>
          </w:divBdr>
        </w:div>
        <w:div w:id="1921863191">
          <w:marLeft w:val="360"/>
          <w:marRight w:val="0"/>
          <w:marTop w:val="200"/>
          <w:marBottom w:val="0"/>
          <w:divBdr>
            <w:top w:val="none" w:sz="0" w:space="0" w:color="auto"/>
            <w:left w:val="none" w:sz="0" w:space="0" w:color="auto"/>
            <w:bottom w:val="none" w:sz="0" w:space="0" w:color="auto"/>
            <w:right w:val="none" w:sz="0" w:space="0" w:color="auto"/>
          </w:divBdr>
        </w:div>
        <w:div w:id="1224026619">
          <w:marLeft w:val="360"/>
          <w:marRight w:val="0"/>
          <w:marTop w:val="200"/>
          <w:marBottom w:val="0"/>
          <w:divBdr>
            <w:top w:val="none" w:sz="0" w:space="0" w:color="auto"/>
            <w:left w:val="none" w:sz="0" w:space="0" w:color="auto"/>
            <w:bottom w:val="none" w:sz="0" w:space="0" w:color="auto"/>
            <w:right w:val="none" w:sz="0" w:space="0" w:color="auto"/>
          </w:divBdr>
        </w:div>
        <w:div w:id="1275820999">
          <w:marLeft w:val="360"/>
          <w:marRight w:val="0"/>
          <w:marTop w:val="200"/>
          <w:marBottom w:val="0"/>
          <w:divBdr>
            <w:top w:val="none" w:sz="0" w:space="0" w:color="auto"/>
            <w:left w:val="none" w:sz="0" w:space="0" w:color="auto"/>
            <w:bottom w:val="none" w:sz="0" w:space="0" w:color="auto"/>
            <w:right w:val="none" w:sz="0" w:space="0" w:color="auto"/>
          </w:divBdr>
        </w:div>
      </w:divsChild>
    </w:div>
    <w:div w:id="859205289">
      <w:bodyDiv w:val="1"/>
      <w:marLeft w:val="0"/>
      <w:marRight w:val="0"/>
      <w:marTop w:val="0"/>
      <w:marBottom w:val="0"/>
      <w:divBdr>
        <w:top w:val="none" w:sz="0" w:space="0" w:color="auto"/>
        <w:left w:val="none" w:sz="0" w:space="0" w:color="auto"/>
        <w:bottom w:val="none" w:sz="0" w:space="0" w:color="auto"/>
        <w:right w:val="none" w:sz="0" w:space="0" w:color="auto"/>
      </w:divBdr>
      <w:divsChild>
        <w:div w:id="714502463">
          <w:marLeft w:val="0"/>
          <w:marRight w:val="0"/>
          <w:marTop w:val="0"/>
          <w:marBottom w:val="0"/>
          <w:divBdr>
            <w:top w:val="none" w:sz="0" w:space="0" w:color="auto"/>
            <w:left w:val="none" w:sz="0" w:space="0" w:color="auto"/>
            <w:bottom w:val="none" w:sz="0" w:space="0" w:color="auto"/>
            <w:right w:val="none" w:sz="0" w:space="0" w:color="auto"/>
          </w:divBdr>
          <w:divsChild>
            <w:div w:id="924650358">
              <w:marLeft w:val="0"/>
              <w:marRight w:val="0"/>
              <w:marTop w:val="0"/>
              <w:marBottom w:val="0"/>
              <w:divBdr>
                <w:top w:val="none" w:sz="0" w:space="0" w:color="auto"/>
                <w:left w:val="none" w:sz="0" w:space="0" w:color="auto"/>
                <w:bottom w:val="none" w:sz="0" w:space="0" w:color="auto"/>
                <w:right w:val="none" w:sz="0" w:space="0" w:color="auto"/>
              </w:divBdr>
              <w:divsChild>
                <w:div w:id="1152258337">
                  <w:marLeft w:val="0"/>
                  <w:marRight w:val="0"/>
                  <w:marTop w:val="0"/>
                  <w:marBottom w:val="0"/>
                  <w:divBdr>
                    <w:top w:val="none" w:sz="0" w:space="0" w:color="auto"/>
                    <w:left w:val="none" w:sz="0" w:space="0" w:color="auto"/>
                    <w:bottom w:val="none" w:sz="0" w:space="0" w:color="auto"/>
                    <w:right w:val="none" w:sz="0" w:space="0" w:color="auto"/>
                  </w:divBdr>
                  <w:divsChild>
                    <w:div w:id="214279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217823">
      <w:bodyDiv w:val="1"/>
      <w:marLeft w:val="0"/>
      <w:marRight w:val="0"/>
      <w:marTop w:val="0"/>
      <w:marBottom w:val="0"/>
      <w:divBdr>
        <w:top w:val="none" w:sz="0" w:space="0" w:color="auto"/>
        <w:left w:val="none" w:sz="0" w:space="0" w:color="auto"/>
        <w:bottom w:val="none" w:sz="0" w:space="0" w:color="auto"/>
        <w:right w:val="none" w:sz="0" w:space="0" w:color="auto"/>
      </w:divBdr>
      <w:divsChild>
        <w:div w:id="1764564782">
          <w:marLeft w:val="0"/>
          <w:marRight w:val="0"/>
          <w:marTop w:val="0"/>
          <w:marBottom w:val="0"/>
          <w:divBdr>
            <w:top w:val="none" w:sz="0" w:space="0" w:color="auto"/>
            <w:left w:val="none" w:sz="0" w:space="0" w:color="auto"/>
            <w:bottom w:val="none" w:sz="0" w:space="0" w:color="auto"/>
            <w:right w:val="none" w:sz="0" w:space="0" w:color="auto"/>
          </w:divBdr>
          <w:divsChild>
            <w:div w:id="591470904">
              <w:marLeft w:val="0"/>
              <w:marRight w:val="0"/>
              <w:marTop w:val="0"/>
              <w:marBottom w:val="0"/>
              <w:divBdr>
                <w:top w:val="none" w:sz="0" w:space="0" w:color="auto"/>
                <w:left w:val="none" w:sz="0" w:space="0" w:color="auto"/>
                <w:bottom w:val="none" w:sz="0" w:space="0" w:color="auto"/>
                <w:right w:val="none" w:sz="0" w:space="0" w:color="auto"/>
              </w:divBdr>
              <w:divsChild>
                <w:div w:id="18344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234729">
      <w:bodyDiv w:val="1"/>
      <w:marLeft w:val="0"/>
      <w:marRight w:val="0"/>
      <w:marTop w:val="0"/>
      <w:marBottom w:val="0"/>
      <w:divBdr>
        <w:top w:val="none" w:sz="0" w:space="0" w:color="auto"/>
        <w:left w:val="none" w:sz="0" w:space="0" w:color="auto"/>
        <w:bottom w:val="none" w:sz="0" w:space="0" w:color="auto"/>
        <w:right w:val="none" w:sz="0" w:space="0" w:color="auto"/>
      </w:divBdr>
      <w:divsChild>
        <w:div w:id="750660733">
          <w:marLeft w:val="0"/>
          <w:marRight w:val="0"/>
          <w:marTop w:val="0"/>
          <w:marBottom w:val="0"/>
          <w:divBdr>
            <w:top w:val="none" w:sz="0" w:space="0" w:color="auto"/>
            <w:left w:val="none" w:sz="0" w:space="0" w:color="auto"/>
            <w:bottom w:val="none" w:sz="0" w:space="0" w:color="auto"/>
            <w:right w:val="none" w:sz="0" w:space="0" w:color="auto"/>
          </w:divBdr>
          <w:divsChild>
            <w:div w:id="1625576705">
              <w:marLeft w:val="0"/>
              <w:marRight w:val="0"/>
              <w:marTop w:val="0"/>
              <w:marBottom w:val="0"/>
              <w:divBdr>
                <w:top w:val="none" w:sz="0" w:space="0" w:color="auto"/>
                <w:left w:val="none" w:sz="0" w:space="0" w:color="auto"/>
                <w:bottom w:val="none" w:sz="0" w:space="0" w:color="auto"/>
                <w:right w:val="none" w:sz="0" w:space="0" w:color="auto"/>
              </w:divBdr>
              <w:divsChild>
                <w:div w:id="23397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697599">
      <w:bodyDiv w:val="1"/>
      <w:marLeft w:val="0"/>
      <w:marRight w:val="0"/>
      <w:marTop w:val="0"/>
      <w:marBottom w:val="0"/>
      <w:divBdr>
        <w:top w:val="none" w:sz="0" w:space="0" w:color="auto"/>
        <w:left w:val="none" w:sz="0" w:space="0" w:color="auto"/>
        <w:bottom w:val="none" w:sz="0" w:space="0" w:color="auto"/>
        <w:right w:val="none" w:sz="0" w:space="0" w:color="auto"/>
      </w:divBdr>
      <w:divsChild>
        <w:div w:id="1988826398">
          <w:marLeft w:val="0"/>
          <w:marRight w:val="0"/>
          <w:marTop w:val="0"/>
          <w:marBottom w:val="0"/>
          <w:divBdr>
            <w:top w:val="none" w:sz="0" w:space="0" w:color="auto"/>
            <w:left w:val="none" w:sz="0" w:space="0" w:color="auto"/>
            <w:bottom w:val="none" w:sz="0" w:space="0" w:color="auto"/>
            <w:right w:val="none" w:sz="0" w:space="0" w:color="auto"/>
          </w:divBdr>
          <w:divsChild>
            <w:div w:id="963538121">
              <w:marLeft w:val="0"/>
              <w:marRight w:val="0"/>
              <w:marTop w:val="0"/>
              <w:marBottom w:val="0"/>
              <w:divBdr>
                <w:top w:val="none" w:sz="0" w:space="0" w:color="auto"/>
                <w:left w:val="none" w:sz="0" w:space="0" w:color="auto"/>
                <w:bottom w:val="none" w:sz="0" w:space="0" w:color="auto"/>
                <w:right w:val="none" w:sz="0" w:space="0" w:color="auto"/>
              </w:divBdr>
              <w:divsChild>
                <w:div w:id="95606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205120">
      <w:bodyDiv w:val="1"/>
      <w:marLeft w:val="0"/>
      <w:marRight w:val="0"/>
      <w:marTop w:val="0"/>
      <w:marBottom w:val="0"/>
      <w:divBdr>
        <w:top w:val="none" w:sz="0" w:space="0" w:color="auto"/>
        <w:left w:val="none" w:sz="0" w:space="0" w:color="auto"/>
        <w:bottom w:val="none" w:sz="0" w:space="0" w:color="auto"/>
        <w:right w:val="none" w:sz="0" w:space="0" w:color="auto"/>
      </w:divBdr>
    </w:div>
    <w:div w:id="1075711051">
      <w:bodyDiv w:val="1"/>
      <w:marLeft w:val="0"/>
      <w:marRight w:val="0"/>
      <w:marTop w:val="0"/>
      <w:marBottom w:val="0"/>
      <w:divBdr>
        <w:top w:val="none" w:sz="0" w:space="0" w:color="auto"/>
        <w:left w:val="none" w:sz="0" w:space="0" w:color="auto"/>
        <w:bottom w:val="none" w:sz="0" w:space="0" w:color="auto"/>
        <w:right w:val="none" w:sz="0" w:space="0" w:color="auto"/>
      </w:divBdr>
      <w:divsChild>
        <w:div w:id="1812752523">
          <w:marLeft w:val="0"/>
          <w:marRight w:val="0"/>
          <w:marTop w:val="0"/>
          <w:marBottom w:val="0"/>
          <w:divBdr>
            <w:top w:val="none" w:sz="0" w:space="0" w:color="auto"/>
            <w:left w:val="none" w:sz="0" w:space="0" w:color="auto"/>
            <w:bottom w:val="none" w:sz="0" w:space="0" w:color="auto"/>
            <w:right w:val="none" w:sz="0" w:space="0" w:color="auto"/>
          </w:divBdr>
          <w:divsChild>
            <w:div w:id="1393771898">
              <w:marLeft w:val="0"/>
              <w:marRight w:val="0"/>
              <w:marTop w:val="0"/>
              <w:marBottom w:val="0"/>
              <w:divBdr>
                <w:top w:val="none" w:sz="0" w:space="0" w:color="auto"/>
                <w:left w:val="none" w:sz="0" w:space="0" w:color="auto"/>
                <w:bottom w:val="none" w:sz="0" w:space="0" w:color="auto"/>
                <w:right w:val="none" w:sz="0" w:space="0" w:color="auto"/>
              </w:divBdr>
              <w:divsChild>
                <w:div w:id="7432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848976">
      <w:bodyDiv w:val="1"/>
      <w:marLeft w:val="0"/>
      <w:marRight w:val="0"/>
      <w:marTop w:val="0"/>
      <w:marBottom w:val="0"/>
      <w:divBdr>
        <w:top w:val="none" w:sz="0" w:space="0" w:color="auto"/>
        <w:left w:val="none" w:sz="0" w:space="0" w:color="auto"/>
        <w:bottom w:val="none" w:sz="0" w:space="0" w:color="auto"/>
        <w:right w:val="none" w:sz="0" w:space="0" w:color="auto"/>
      </w:divBdr>
      <w:divsChild>
        <w:div w:id="1270704050">
          <w:marLeft w:val="0"/>
          <w:marRight w:val="0"/>
          <w:marTop w:val="0"/>
          <w:marBottom w:val="0"/>
          <w:divBdr>
            <w:top w:val="none" w:sz="0" w:space="0" w:color="auto"/>
            <w:left w:val="none" w:sz="0" w:space="0" w:color="auto"/>
            <w:bottom w:val="none" w:sz="0" w:space="0" w:color="auto"/>
            <w:right w:val="none" w:sz="0" w:space="0" w:color="auto"/>
          </w:divBdr>
          <w:divsChild>
            <w:div w:id="2112889960">
              <w:marLeft w:val="0"/>
              <w:marRight w:val="0"/>
              <w:marTop w:val="0"/>
              <w:marBottom w:val="0"/>
              <w:divBdr>
                <w:top w:val="none" w:sz="0" w:space="0" w:color="auto"/>
                <w:left w:val="none" w:sz="0" w:space="0" w:color="auto"/>
                <w:bottom w:val="none" w:sz="0" w:space="0" w:color="auto"/>
                <w:right w:val="none" w:sz="0" w:space="0" w:color="auto"/>
              </w:divBdr>
              <w:divsChild>
                <w:div w:id="141049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27039">
      <w:bodyDiv w:val="1"/>
      <w:marLeft w:val="0"/>
      <w:marRight w:val="0"/>
      <w:marTop w:val="0"/>
      <w:marBottom w:val="0"/>
      <w:divBdr>
        <w:top w:val="none" w:sz="0" w:space="0" w:color="auto"/>
        <w:left w:val="none" w:sz="0" w:space="0" w:color="auto"/>
        <w:bottom w:val="none" w:sz="0" w:space="0" w:color="auto"/>
        <w:right w:val="none" w:sz="0" w:space="0" w:color="auto"/>
      </w:divBdr>
    </w:div>
    <w:div w:id="1162549414">
      <w:bodyDiv w:val="1"/>
      <w:marLeft w:val="0"/>
      <w:marRight w:val="0"/>
      <w:marTop w:val="0"/>
      <w:marBottom w:val="0"/>
      <w:divBdr>
        <w:top w:val="none" w:sz="0" w:space="0" w:color="auto"/>
        <w:left w:val="none" w:sz="0" w:space="0" w:color="auto"/>
        <w:bottom w:val="none" w:sz="0" w:space="0" w:color="auto"/>
        <w:right w:val="none" w:sz="0" w:space="0" w:color="auto"/>
      </w:divBdr>
      <w:divsChild>
        <w:div w:id="1439445398">
          <w:marLeft w:val="360"/>
          <w:marRight w:val="0"/>
          <w:marTop w:val="200"/>
          <w:marBottom w:val="0"/>
          <w:divBdr>
            <w:top w:val="none" w:sz="0" w:space="0" w:color="auto"/>
            <w:left w:val="none" w:sz="0" w:space="0" w:color="auto"/>
            <w:bottom w:val="none" w:sz="0" w:space="0" w:color="auto"/>
            <w:right w:val="none" w:sz="0" w:space="0" w:color="auto"/>
          </w:divBdr>
        </w:div>
        <w:div w:id="339504369">
          <w:marLeft w:val="360"/>
          <w:marRight w:val="0"/>
          <w:marTop w:val="200"/>
          <w:marBottom w:val="0"/>
          <w:divBdr>
            <w:top w:val="none" w:sz="0" w:space="0" w:color="auto"/>
            <w:left w:val="none" w:sz="0" w:space="0" w:color="auto"/>
            <w:bottom w:val="none" w:sz="0" w:space="0" w:color="auto"/>
            <w:right w:val="none" w:sz="0" w:space="0" w:color="auto"/>
          </w:divBdr>
        </w:div>
        <w:div w:id="1930389103">
          <w:marLeft w:val="360"/>
          <w:marRight w:val="0"/>
          <w:marTop w:val="200"/>
          <w:marBottom w:val="0"/>
          <w:divBdr>
            <w:top w:val="none" w:sz="0" w:space="0" w:color="auto"/>
            <w:left w:val="none" w:sz="0" w:space="0" w:color="auto"/>
            <w:bottom w:val="none" w:sz="0" w:space="0" w:color="auto"/>
            <w:right w:val="none" w:sz="0" w:space="0" w:color="auto"/>
          </w:divBdr>
        </w:div>
        <w:div w:id="1247611856">
          <w:marLeft w:val="360"/>
          <w:marRight w:val="0"/>
          <w:marTop w:val="200"/>
          <w:marBottom w:val="0"/>
          <w:divBdr>
            <w:top w:val="none" w:sz="0" w:space="0" w:color="auto"/>
            <w:left w:val="none" w:sz="0" w:space="0" w:color="auto"/>
            <w:bottom w:val="none" w:sz="0" w:space="0" w:color="auto"/>
            <w:right w:val="none" w:sz="0" w:space="0" w:color="auto"/>
          </w:divBdr>
        </w:div>
      </w:divsChild>
    </w:div>
    <w:div w:id="1198081697">
      <w:bodyDiv w:val="1"/>
      <w:marLeft w:val="0"/>
      <w:marRight w:val="0"/>
      <w:marTop w:val="0"/>
      <w:marBottom w:val="0"/>
      <w:divBdr>
        <w:top w:val="none" w:sz="0" w:space="0" w:color="auto"/>
        <w:left w:val="none" w:sz="0" w:space="0" w:color="auto"/>
        <w:bottom w:val="none" w:sz="0" w:space="0" w:color="auto"/>
        <w:right w:val="none" w:sz="0" w:space="0" w:color="auto"/>
      </w:divBdr>
      <w:divsChild>
        <w:div w:id="202602058">
          <w:marLeft w:val="0"/>
          <w:marRight w:val="0"/>
          <w:marTop w:val="0"/>
          <w:marBottom w:val="0"/>
          <w:divBdr>
            <w:top w:val="none" w:sz="0" w:space="0" w:color="auto"/>
            <w:left w:val="none" w:sz="0" w:space="0" w:color="auto"/>
            <w:bottom w:val="none" w:sz="0" w:space="0" w:color="auto"/>
            <w:right w:val="none" w:sz="0" w:space="0" w:color="auto"/>
          </w:divBdr>
          <w:divsChild>
            <w:div w:id="1117599801">
              <w:marLeft w:val="0"/>
              <w:marRight w:val="0"/>
              <w:marTop w:val="0"/>
              <w:marBottom w:val="0"/>
              <w:divBdr>
                <w:top w:val="none" w:sz="0" w:space="0" w:color="auto"/>
                <w:left w:val="none" w:sz="0" w:space="0" w:color="auto"/>
                <w:bottom w:val="none" w:sz="0" w:space="0" w:color="auto"/>
                <w:right w:val="none" w:sz="0" w:space="0" w:color="auto"/>
              </w:divBdr>
              <w:divsChild>
                <w:div w:id="103855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219490">
          <w:marLeft w:val="0"/>
          <w:marRight w:val="0"/>
          <w:marTop w:val="0"/>
          <w:marBottom w:val="0"/>
          <w:divBdr>
            <w:top w:val="none" w:sz="0" w:space="0" w:color="auto"/>
            <w:left w:val="none" w:sz="0" w:space="0" w:color="auto"/>
            <w:bottom w:val="none" w:sz="0" w:space="0" w:color="auto"/>
            <w:right w:val="none" w:sz="0" w:space="0" w:color="auto"/>
          </w:divBdr>
          <w:divsChild>
            <w:div w:id="1982422270">
              <w:marLeft w:val="0"/>
              <w:marRight w:val="0"/>
              <w:marTop w:val="0"/>
              <w:marBottom w:val="0"/>
              <w:divBdr>
                <w:top w:val="none" w:sz="0" w:space="0" w:color="auto"/>
                <w:left w:val="none" w:sz="0" w:space="0" w:color="auto"/>
                <w:bottom w:val="none" w:sz="0" w:space="0" w:color="auto"/>
                <w:right w:val="none" w:sz="0" w:space="0" w:color="auto"/>
              </w:divBdr>
              <w:divsChild>
                <w:div w:id="66324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934892">
      <w:bodyDiv w:val="1"/>
      <w:marLeft w:val="0"/>
      <w:marRight w:val="0"/>
      <w:marTop w:val="0"/>
      <w:marBottom w:val="0"/>
      <w:divBdr>
        <w:top w:val="none" w:sz="0" w:space="0" w:color="auto"/>
        <w:left w:val="none" w:sz="0" w:space="0" w:color="auto"/>
        <w:bottom w:val="none" w:sz="0" w:space="0" w:color="auto"/>
        <w:right w:val="none" w:sz="0" w:space="0" w:color="auto"/>
      </w:divBdr>
      <w:divsChild>
        <w:div w:id="595134209">
          <w:marLeft w:val="0"/>
          <w:marRight w:val="0"/>
          <w:marTop w:val="0"/>
          <w:marBottom w:val="0"/>
          <w:divBdr>
            <w:top w:val="none" w:sz="0" w:space="0" w:color="auto"/>
            <w:left w:val="none" w:sz="0" w:space="0" w:color="auto"/>
            <w:bottom w:val="none" w:sz="0" w:space="0" w:color="auto"/>
            <w:right w:val="none" w:sz="0" w:space="0" w:color="auto"/>
          </w:divBdr>
          <w:divsChild>
            <w:div w:id="741946352">
              <w:marLeft w:val="0"/>
              <w:marRight w:val="0"/>
              <w:marTop w:val="0"/>
              <w:marBottom w:val="0"/>
              <w:divBdr>
                <w:top w:val="none" w:sz="0" w:space="0" w:color="auto"/>
                <w:left w:val="none" w:sz="0" w:space="0" w:color="auto"/>
                <w:bottom w:val="none" w:sz="0" w:space="0" w:color="auto"/>
                <w:right w:val="none" w:sz="0" w:space="0" w:color="auto"/>
              </w:divBdr>
              <w:divsChild>
                <w:div w:id="134624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989837">
      <w:bodyDiv w:val="1"/>
      <w:marLeft w:val="0"/>
      <w:marRight w:val="0"/>
      <w:marTop w:val="0"/>
      <w:marBottom w:val="0"/>
      <w:divBdr>
        <w:top w:val="none" w:sz="0" w:space="0" w:color="auto"/>
        <w:left w:val="none" w:sz="0" w:space="0" w:color="auto"/>
        <w:bottom w:val="none" w:sz="0" w:space="0" w:color="auto"/>
        <w:right w:val="none" w:sz="0" w:space="0" w:color="auto"/>
      </w:divBdr>
    </w:div>
    <w:div w:id="1479037283">
      <w:bodyDiv w:val="1"/>
      <w:marLeft w:val="0"/>
      <w:marRight w:val="0"/>
      <w:marTop w:val="0"/>
      <w:marBottom w:val="0"/>
      <w:divBdr>
        <w:top w:val="none" w:sz="0" w:space="0" w:color="auto"/>
        <w:left w:val="none" w:sz="0" w:space="0" w:color="auto"/>
        <w:bottom w:val="none" w:sz="0" w:space="0" w:color="auto"/>
        <w:right w:val="none" w:sz="0" w:space="0" w:color="auto"/>
      </w:divBdr>
      <w:divsChild>
        <w:div w:id="32850851">
          <w:marLeft w:val="0"/>
          <w:marRight w:val="0"/>
          <w:marTop w:val="0"/>
          <w:marBottom w:val="0"/>
          <w:divBdr>
            <w:top w:val="none" w:sz="0" w:space="0" w:color="auto"/>
            <w:left w:val="none" w:sz="0" w:space="0" w:color="auto"/>
            <w:bottom w:val="none" w:sz="0" w:space="0" w:color="auto"/>
            <w:right w:val="none" w:sz="0" w:space="0" w:color="auto"/>
          </w:divBdr>
          <w:divsChild>
            <w:div w:id="224030217">
              <w:marLeft w:val="0"/>
              <w:marRight w:val="0"/>
              <w:marTop w:val="0"/>
              <w:marBottom w:val="0"/>
              <w:divBdr>
                <w:top w:val="none" w:sz="0" w:space="0" w:color="auto"/>
                <w:left w:val="none" w:sz="0" w:space="0" w:color="auto"/>
                <w:bottom w:val="none" w:sz="0" w:space="0" w:color="auto"/>
                <w:right w:val="none" w:sz="0" w:space="0" w:color="auto"/>
              </w:divBdr>
              <w:divsChild>
                <w:div w:id="114512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805582">
      <w:bodyDiv w:val="1"/>
      <w:marLeft w:val="0"/>
      <w:marRight w:val="0"/>
      <w:marTop w:val="0"/>
      <w:marBottom w:val="0"/>
      <w:divBdr>
        <w:top w:val="none" w:sz="0" w:space="0" w:color="auto"/>
        <w:left w:val="none" w:sz="0" w:space="0" w:color="auto"/>
        <w:bottom w:val="none" w:sz="0" w:space="0" w:color="auto"/>
        <w:right w:val="none" w:sz="0" w:space="0" w:color="auto"/>
      </w:divBdr>
    </w:div>
    <w:div w:id="1517385987">
      <w:bodyDiv w:val="1"/>
      <w:marLeft w:val="0"/>
      <w:marRight w:val="0"/>
      <w:marTop w:val="0"/>
      <w:marBottom w:val="0"/>
      <w:divBdr>
        <w:top w:val="none" w:sz="0" w:space="0" w:color="auto"/>
        <w:left w:val="none" w:sz="0" w:space="0" w:color="auto"/>
        <w:bottom w:val="none" w:sz="0" w:space="0" w:color="auto"/>
        <w:right w:val="none" w:sz="0" w:space="0" w:color="auto"/>
      </w:divBdr>
      <w:divsChild>
        <w:div w:id="510223270">
          <w:marLeft w:val="360"/>
          <w:marRight w:val="0"/>
          <w:marTop w:val="200"/>
          <w:marBottom w:val="0"/>
          <w:divBdr>
            <w:top w:val="none" w:sz="0" w:space="0" w:color="auto"/>
            <w:left w:val="none" w:sz="0" w:space="0" w:color="auto"/>
            <w:bottom w:val="none" w:sz="0" w:space="0" w:color="auto"/>
            <w:right w:val="none" w:sz="0" w:space="0" w:color="auto"/>
          </w:divBdr>
        </w:div>
        <w:div w:id="36899870">
          <w:marLeft w:val="360"/>
          <w:marRight w:val="0"/>
          <w:marTop w:val="200"/>
          <w:marBottom w:val="0"/>
          <w:divBdr>
            <w:top w:val="none" w:sz="0" w:space="0" w:color="auto"/>
            <w:left w:val="none" w:sz="0" w:space="0" w:color="auto"/>
            <w:bottom w:val="none" w:sz="0" w:space="0" w:color="auto"/>
            <w:right w:val="none" w:sz="0" w:space="0" w:color="auto"/>
          </w:divBdr>
        </w:div>
        <w:div w:id="1693603157">
          <w:marLeft w:val="360"/>
          <w:marRight w:val="0"/>
          <w:marTop w:val="200"/>
          <w:marBottom w:val="0"/>
          <w:divBdr>
            <w:top w:val="none" w:sz="0" w:space="0" w:color="auto"/>
            <w:left w:val="none" w:sz="0" w:space="0" w:color="auto"/>
            <w:bottom w:val="none" w:sz="0" w:space="0" w:color="auto"/>
            <w:right w:val="none" w:sz="0" w:space="0" w:color="auto"/>
          </w:divBdr>
        </w:div>
        <w:div w:id="299530748">
          <w:marLeft w:val="360"/>
          <w:marRight w:val="0"/>
          <w:marTop w:val="200"/>
          <w:marBottom w:val="0"/>
          <w:divBdr>
            <w:top w:val="none" w:sz="0" w:space="0" w:color="auto"/>
            <w:left w:val="none" w:sz="0" w:space="0" w:color="auto"/>
            <w:bottom w:val="none" w:sz="0" w:space="0" w:color="auto"/>
            <w:right w:val="none" w:sz="0" w:space="0" w:color="auto"/>
          </w:divBdr>
        </w:div>
      </w:divsChild>
    </w:div>
    <w:div w:id="1611545883">
      <w:bodyDiv w:val="1"/>
      <w:marLeft w:val="0"/>
      <w:marRight w:val="0"/>
      <w:marTop w:val="0"/>
      <w:marBottom w:val="0"/>
      <w:divBdr>
        <w:top w:val="none" w:sz="0" w:space="0" w:color="auto"/>
        <w:left w:val="none" w:sz="0" w:space="0" w:color="auto"/>
        <w:bottom w:val="none" w:sz="0" w:space="0" w:color="auto"/>
        <w:right w:val="none" w:sz="0" w:space="0" w:color="auto"/>
      </w:divBdr>
      <w:divsChild>
        <w:div w:id="1333946264">
          <w:marLeft w:val="0"/>
          <w:marRight w:val="0"/>
          <w:marTop w:val="0"/>
          <w:marBottom w:val="0"/>
          <w:divBdr>
            <w:top w:val="none" w:sz="0" w:space="0" w:color="auto"/>
            <w:left w:val="none" w:sz="0" w:space="0" w:color="auto"/>
            <w:bottom w:val="none" w:sz="0" w:space="0" w:color="auto"/>
            <w:right w:val="none" w:sz="0" w:space="0" w:color="auto"/>
          </w:divBdr>
          <w:divsChild>
            <w:div w:id="816872512">
              <w:marLeft w:val="0"/>
              <w:marRight w:val="0"/>
              <w:marTop w:val="0"/>
              <w:marBottom w:val="0"/>
              <w:divBdr>
                <w:top w:val="none" w:sz="0" w:space="0" w:color="auto"/>
                <w:left w:val="none" w:sz="0" w:space="0" w:color="auto"/>
                <w:bottom w:val="none" w:sz="0" w:space="0" w:color="auto"/>
                <w:right w:val="none" w:sz="0" w:space="0" w:color="auto"/>
              </w:divBdr>
              <w:divsChild>
                <w:div w:id="73855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608157">
      <w:bodyDiv w:val="1"/>
      <w:marLeft w:val="0"/>
      <w:marRight w:val="0"/>
      <w:marTop w:val="0"/>
      <w:marBottom w:val="0"/>
      <w:divBdr>
        <w:top w:val="none" w:sz="0" w:space="0" w:color="auto"/>
        <w:left w:val="none" w:sz="0" w:space="0" w:color="auto"/>
        <w:bottom w:val="none" w:sz="0" w:space="0" w:color="auto"/>
        <w:right w:val="none" w:sz="0" w:space="0" w:color="auto"/>
      </w:divBdr>
      <w:divsChild>
        <w:div w:id="1573739836">
          <w:marLeft w:val="360"/>
          <w:marRight w:val="0"/>
          <w:marTop w:val="200"/>
          <w:marBottom w:val="0"/>
          <w:divBdr>
            <w:top w:val="none" w:sz="0" w:space="0" w:color="auto"/>
            <w:left w:val="none" w:sz="0" w:space="0" w:color="auto"/>
            <w:bottom w:val="none" w:sz="0" w:space="0" w:color="auto"/>
            <w:right w:val="none" w:sz="0" w:space="0" w:color="auto"/>
          </w:divBdr>
        </w:div>
        <w:div w:id="629167945">
          <w:marLeft w:val="360"/>
          <w:marRight w:val="0"/>
          <w:marTop w:val="200"/>
          <w:marBottom w:val="0"/>
          <w:divBdr>
            <w:top w:val="none" w:sz="0" w:space="0" w:color="auto"/>
            <w:left w:val="none" w:sz="0" w:space="0" w:color="auto"/>
            <w:bottom w:val="none" w:sz="0" w:space="0" w:color="auto"/>
            <w:right w:val="none" w:sz="0" w:space="0" w:color="auto"/>
          </w:divBdr>
        </w:div>
        <w:div w:id="1690523176">
          <w:marLeft w:val="360"/>
          <w:marRight w:val="0"/>
          <w:marTop w:val="200"/>
          <w:marBottom w:val="0"/>
          <w:divBdr>
            <w:top w:val="none" w:sz="0" w:space="0" w:color="auto"/>
            <w:left w:val="none" w:sz="0" w:space="0" w:color="auto"/>
            <w:bottom w:val="none" w:sz="0" w:space="0" w:color="auto"/>
            <w:right w:val="none" w:sz="0" w:space="0" w:color="auto"/>
          </w:divBdr>
        </w:div>
        <w:div w:id="1740056348">
          <w:marLeft w:val="360"/>
          <w:marRight w:val="0"/>
          <w:marTop w:val="200"/>
          <w:marBottom w:val="0"/>
          <w:divBdr>
            <w:top w:val="none" w:sz="0" w:space="0" w:color="auto"/>
            <w:left w:val="none" w:sz="0" w:space="0" w:color="auto"/>
            <w:bottom w:val="none" w:sz="0" w:space="0" w:color="auto"/>
            <w:right w:val="none" w:sz="0" w:space="0" w:color="auto"/>
          </w:divBdr>
        </w:div>
      </w:divsChild>
    </w:div>
    <w:div w:id="1624384290">
      <w:bodyDiv w:val="1"/>
      <w:marLeft w:val="0"/>
      <w:marRight w:val="0"/>
      <w:marTop w:val="0"/>
      <w:marBottom w:val="0"/>
      <w:divBdr>
        <w:top w:val="none" w:sz="0" w:space="0" w:color="auto"/>
        <w:left w:val="none" w:sz="0" w:space="0" w:color="auto"/>
        <w:bottom w:val="none" w:sz="0" w:space="0" w:color="auto"/>
        <w:right w:val="none" w:sz="0" w:space="0" w:color="auto"/>
      </w:divBdr>
      <w:divsChild>
        <w:div w:id="1556771270">
          <w:marLeft w:val="0"/>
          <w:marRight w:val="0"/>
          <w:marTop w:val="0"/>
          <w:marBottom w:val="0"/>
          <w:divBdr>
            <w:top w:val="none" w:sz="0" w:space="0" w:color="auto"/>
            <w:left w:val="none" w:sz="0" w:space="0" w:color="auto"/>
            <w:bottom w:val="none" w:sz="0" w:space="0" w:color="auto"/>
            <w:right w:val="none" w:sz="0" w:space="0" w:color="auto"/>
          </w:divBdr>
          <w:divsChild>
            <w:div w:id="1305962506">
              <w:marLeft w:val="0"/>
              <w:marRight w:val="0"/>
              <w:marTop w:val="0"/>
              <w:marBottom w:val="0"/>
              <w:divBdr>
                <w:top w:val="none" w:sz="0" w:space="0" w:color="auto"/>
                <w:left w:val="none" w:sz="0" w:space="0" w:color="auto"/>
                <w:bottom w:val="none" w:sz="0" w:space="0" w:color="auto"/>
                <w:right w:val="none" w:sz="0" w:space="0" w:color="auto"/>
              </w:divBdr>
              <w:divsChild>
                <w:div w:id="1188835093">
                  <w:marLeft w:val="0"/>
                  <w:marRight w:val="0"/>
                  <w:marTop w:val="0"/>
                  <w:marBottom w:val="0"/>
                  <w:divBdr>
                    <w:top w:val="none" w:sz="0" w:space="0" w:color="auto"/>
                    <w:left w:val="none" w:sz="0" w:space="0" w:color="auto"/>
                    <w:bottom w:val="none" w:sz="0" w:space="0" w:color="auto"/>
                    <w:right w:val="none" w:sz="0" w:space="0" w:color="auto"/>
                  </w:divBdr>
                  <w:divsChild>
                    <w:div w:id="185738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489340">
      <w:bodyDiv w:val="1"/>
      <w:marLeft w:val="0"/>
      <w:marRight w:val="0"/>
      <w:marTop w:val="0"/>
      <w:marBottom w:val="0"/>
      <w:divBdr>
        <w:top w:val="none" w:sz="0" w:space="0" w:color="auto"/>
        <w:left w:val="none" w:sz="0" w:space="0" w:color="auto"/>
        <w:bottom w:val="none" w:sz="0" w:space="0" w:color="auto"/>
        <w:right w:val="none" w:sz="0" w:space="0" w:color="auto"/>
      </w:divBdr>
      <w:divsChild>
        <w:div w:id="2022853752">
          <w:marLeft w:val="0"/>
          <w:marRight w:val="0"/>
          <w:marTop w:val="0"/>
          <w:marBottom w:val="0"/>
          <w:divBdr>
            <w:top w:val="none" w:sz="0" w:space="0" w:color="auto"/>
            <w:left w:val="none" w:sz="0" w:space="0" w:color="auto"/>
            <w:bottom w:val="none" w:sz="0" w:space="0" w:color="auto"/>
            <w:right w:val="none" w:sz="0" w:space="0" w:color="auto"/>
          </w:divBdr>
          <w:divsChild>
            <w:div w:id="45955543">
              <w:marLeft w:val="0"/>
              <w:marRight w:val="0"/>
              <w:marTop w:val="0"/>
              <w:marBottom w:val="0"/>
              <w:divBdr>
                <w:top w:val="none" w:sz="0" w:space="0" w:color="auto"/>
                <w:left w:val="none" w:sz="0" w:space="0" w:color="auto"/>
                <w:bottom w:val="none" w:sz="0" w:space="0" w:color="auto"/>
                <w:right w:val="none" w:sz="0" w:space="0" w:color="auto"/>
              </w:divBdr>
              <w:divsChild>
                <w:div w:id="171508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407673">
          <w:marLeft w:val="0"/>
          <w:marRight w:val="0"/>
          <w:marTop w:val="0"/>
          <w:marBottom w:val="0"/>
          <w:divBdr>
            <w:top w:val="none" w:sz="0" w:space="0" w:color="auto"/>
            <w:left w:val="none" w:sz="0" w:space="0" w:color="auto"/>
            <w:bottom w:val="none" w:sz="0" w:space="0" w:color="auto"/>
            <w:right w:val="none" w:sz="0" w:space="0" w:color="auto"/>
          </w:divBdr>
          <w:divsChild>
            <w:div w:id="1857886801">
              <w:marLeft w:val="0"/>
              <w:marRight w:val="0"/>
              <w:marTop w:val="0"/>
              <w:marBottom w:val="0"/>
              <w:divBdr>
                <w:top w:val="none" w:sz="0" w:space="0" w:color="auto"/>
                <w:left w:val="none" w:sz="0" w:space="0" w:color="auto"/>
                <w:bottom w:val="none" w:sz="0" w:space="0" w:color="auto"/>
                <w:right w:val="none" w:sz="0" w:space="0" w:color="auto"/>
              </w:divBdr>
              <w:divsChild>
                <w:div w:id="85769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816127">
      <w:bodyDiv w:val="1"/>
      <w:marLeft w:val="0"/>
      <w:marRight w:val="0"/>
      <w:marTop w:val="0"/>
      <w:marBottom w:val="0"/>
      <w:divBdr>
        <w:top w:val="none" w:sz="0" w:space="0" w:color="auto"/>
        <w:left w:val="none" w:sz="0" w:space="0" w:color="auto"/>
        <w:bottom w:val="none" w:sz="0" w:space="0" w:color="auto"/>
        <w:right w:val="none" w:sz="0" w:space="0" w:color="auto"/>
      </w:divBdr>
    </w:div>
    <w:div w:id="1699431667">
      <w:bodyDiv w:val="1"/>
      <w:marLeft w:val="0"/>
      <w:marRight w:val="0"/>
      <w:marTop w:val="0"/>
      <w:marBottom w:val="0"/>
      <w:divBdr>
        <w:top w:val="none" w:sz="0" w:space="0" w:color="auto"/>
        <w:left w:val="none" w:sz="0" w:space="0" w:color="auto"/>
        <w:bottom w:val="none" w:sz="0" w:space="0" w:color="auto"/>
        <w:right w:val="none" w:sz="0" w:space="0" w:color="auto"/>
      </w:divBdr>
      <w:divsChild>
        <w:div w:id="369495117">
          <w:marLeft w:val="0"/>
          <w:marRight w:val="0"/>
          <w:marTop w:val="0"/>
          <w:marBottom w:val="0"/>
          <w:divBdr>
            <w:top w:val="none" w:sz="0" w:space="0" w:color="auto"/>
            <w:left w:val="none" w:sz="0" w:space="0" w:color="auto"/>
            <w:bottom w:val="none" w:sz="0" w:space="0" w:color="auto"/>
            <w:right w:val="none" w:sz="0" w:space="0" w:color="auto"/>
          </w:divBdr>
          <w:divsChild>
            <w:div w:id="412431227">
              <w:marLeft w:val="0"/>
              <w:marRight w:val="0"/>
              <w:marTop w:val="0"/>
              <w:marBottom w:val="0"/>
              <w:divBdr>
                <w:top w:val="none" w:sz="0" w:space="0" w:color="auto"/>
                <w:left w:val="none" w:sz="0" w:space="0" w:color="auto"/>
                <w:bottom w:val="none" w:sz="0" w:space="0" w:color="auto"/>
                <w:right w:val="none" w:sz="0" w:space="0" w:color="auto"/>
              </w:divBdr>
              <w:divsChild>
                <w:div w:id="207758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8096">
      <w:bodyDiv w:val="1"/>
      <w:marLeft w:val="0"/>
      <w:marRight w:val="0"/>
      <w:marTop w:val="0"/>
      <w:marBottom w:val="0"/>
      <w:divBdr>
        <w:top w:val="none" w:sz="0" w:space="0" w:color="auto"/>
        <w:left w:val="none" w:sz="0" w:space="0" w:color="auto"/>
        <w:bottom w:val="none" w:sz="0" w:space="0" w:color="auto"/>
        <w:right w:val="none" w:sz="0" w:space="0" w:color="auto"/>
      </w:divBdr>
      <w:divsChild>
        <w:div w:id="1933975754">
          <w:marLeft w:val="0"/>
          <w:marRight w:val="0"/>
          <w:marTop w:val="0"/>
          <w:marBottom w:val="0"/>
          <w:divBdr>
            <w:top w:val="none" w:sz="0" w:space="0" w:color="auto"/>
            <w:left w:val="none" w:sz="0" w:space="0" w:color="auto"/>
            <w:bottom w:val="none" w:sz="0" w:space="0" w:color="auto"/>
            <w:right w:val="none" w:sz="0" w:space="0" w:color="auto"/>
          </w:divBdr>
          <w:divsChild>
            <w:div w:id="2062559077">
              <w:marLeft w:val="0"/>
              <w:marRight w:val="0"/>
              <w:marTop w:val="0"/>
              <w:marBottom w:val="0"/>
              <w:divBdr>
                <w:top w:val="none" w:sz="0" w:space="0" w:color="auto"/>
                <w:left w:val="none" w:sz="0" w:space="0" w:color="auto"/>
                <w:bottom w:val="none" w:sz="0" w:space="0" w:color="auto"/>
                <w:right w:val="none" w:sz="0" w:space="0" w:color="auto"/>
              </w:divBdr>
              <w:divsChild>
                <w:div w:id="192394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839004">
      <w:bodyDiv w:val="1"/>
      <w:marLeft w:val="0"/>
      <w:marRight w:val="0"/>
      <w:marTop w:val="0"/>
      <w:marBottom w:val="0"/>
      <w:divBdr>
        <w:top w:val="none" w:sz="0" w:space="0" w:color="auto"/>
        <w:left w:val="none" w:sz="0" w:space="0" w:color="auto"/>
        <w:bottom w:val="none" w:sz="0" w:space="0" w:color="auto"/>
        <w:right w:val="none" w:sz="0" w:space="0" w:color="auto"/>
      </w:divBdr>
      <w:divsChild>
        <w:div w:id="346174203">
          <w:marLeft w:val="0"/>
          <w:marRight w:val="0"/>
          <w:marTop w:val="0"/>
          <w:marBottom w:val="0"/>
          <w:divBdr>
            <w:top w:val="none" w:sz="0" w:space="0" w:color="auto"/>
            <w:left w:val="none" w:sz="0" w:space="0" w:color="auto"/>
            <w:bottom w:val="none" w:sz="0" w:space="0" w:color="auto"/>
            <w:right w:val="none" w:sz="0" w:space="0" w:color="auto"/>
          </w:divBdr>
          <w:divsChild>
            <w:div w:id="1092896506">
              <w:marLeft w:val="0"/>
              <w:marRight w:val="0"/>
              <w:marTop w:val="0"/>
              <w:marBottom w:val="0"/>
              <w:divBdr>
                <w:top w:val="none" w:sz="0" w:space="0" w:color="auto"/>
                <w:left w:val="none" w:sz="0" w:space="0" w:color="auto"/>
                <w:bottom w:val="none" w:sz="0" w:space="0" w:color="auto"/>
                <w:right w:val="none" w:sz="0" w:space="0" w:color="auto"/>
              </w:divBdr>
              <w:divsChild>
                <w:div w:id="388958674">
                  <w:marLeft w:val="0"/>
                  <w:marRight w:val="0"/>
                  <w:marTop w:val="0"/>
                  <w:marBottom w:val="0"/>
                  <w:divBdr>
                    <w:top w:val="none" w:sz="0" w:space="0" w:color="auto"/>
                    <w:left w:val="none" w:sz="0" w:space="0" w:color="auto"/>
                    <w:bottom w:val="none" w:sz="0" w:space="0" w:color="auto"/>
                    <w:right w:val="none" w:sz="0" w:space="0" w:color="auto"/>
                  </w:divBdr>
                  <w:divsChild>
                    <w:div w:id="18397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504793">
      <w:bodyDiv w:val="1"/>
      <w:marLeft w:val="0"/>
      <w:marRight w:val="0"/>
      <w:marTop w:val="0"/>
      <w:marBottom w:val="0"/>
      <w:divBdr>
        <w:top w:val="none" w:sz="0" w:space="0" w:color="auto"/>
        <w:left w:val="none" w:sz="0" w:space="0" w:color="auto"/>
        <w:bottom w:val="none" w:sz="0" w:space="0" w:color="auto"/>
        <w:right w:val="none" w:sz="0" w:space="0" w:color="auto"/>
      </w:divBdr>
      <w:divsChild>
        <w:div w:id="154928855">
          <w:marLeft w:val="0"/>
          <w:marRight w:val="0"/>
          <w:marTop w:val="0"/>
          <w:marBottom w:val="0"/>
          <w:divBdr>
            <w:top w:val="none" w:sz="0" w:space="0" w:color="auto"/>
            <w:left w:val="none" w:sz="0" w:space="0" w:color="auto"/>
            <w:bottom w:val="none" w:sz="0" w:space="0" w:color="auto"/>
            <w:right w:val="none" w:sz="0" w:space="0" w:color="auto"/>
          </w:divBdr>
          <w:divsChild>
            <w:div w:id="971642875">
              <w:marLeft w:val="0"/>
              <w:marRight w:val="0"/>
              <w:marTop w:val="0"/>
              <w:marBottom w:val="0"/>
              <w:divBdr>
                <w:top w:val="none" w:sz="0" w:space="0" w:color="auto"/>
                <w:left w:val="none" w:sz="0" w:space="0" w:color="auto"/>
                <w:bottom w:val="none" w:sz="0" w:space="0" w:color="auto"/>
                <w:right w:val="none" w:sz="0" w:space="0" w:color="auto"/>
              </w:divBdr>
              <w:divsChild>
                <w:div w:id="113733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851056">
      <w:bodyDiv w:val="1"/>
      <w:marLeft w:val="0"/>
      <w:marRight w:val="0"/>
      <w:marTop w:val="0"/>
      <w:marBottom w:val="0"/>
      <w:divBdr>
        <w:top w:val="none" w:sz="0" w:space="0" w:color="auto"/>
        <w:left w:val="none" w:sz="0" w:space="0" w:color="auto"/>
        <w:bottom w:val="none" w:sz="0" w:space="0" w:color="auto"/>
        <w:right w:val="none" w:sz="0" w:space="0" w:color="auto"/>
      </w:divBdr>
      <w:divsChild>
        <w:div w:id="1547254370">
          <w:marLeft w:val="0"/>
          <w:marRight w:val="0"/>
          <w:marTop w:val="0"/>
          <w:marBottom w:val="0"/>
          <w:divBdr>
            <w:top w:val="none" w:sz="0" w:space="0" w:color="auto"/>
            <w:left w:val="none" w:sz="0" w:space="0" w:color="auto"/>
            <w:bottom w:val="none" w:sz="0" w:space="0" w:color="auto"/>
            <w:right w:val="none" w:sz="0" w:space="0" w:color="auto"/>
          </w:divBdr>
          <w:divsChild>
            <w:div w:id="2139445777">
              <w:marLeft w:val="0"/>
              <w:marRight w:val="0"/>
              <w:marTop w:val="0"/>
              <w:marBottom w:val="0"/>
              <w:divBdr>
                <w:top w:val="none" w:sz="0" w:space="0" w:color="auto"/>
                <w:left w:val="none" w:sz="0" w:space="0" w:color="auto"/>
                <w:bottom w:val="none" w:sz="0" w:space="0" w:color="auto"/>
                <w:right w:val="none" w:sz="0" w:space="0" w:color="auto"/>
              </w:divBdr>
              <w:divsChild>
                <w:div w:id="489641600">
                  <w:marLeft w:val="0"/>
                  <w:marRight w:val="0"/>
                  <w:marTop w:val="0"/>
                  <w:marBottom w:val="0"/>
                  <w:divBdr>
                    <w:top w:val="none" w:sz="0" w:space="0" w:color="auto"/>
                    <w:left w:val="none" w:sz="0" w:space="0" w:color="auto"/>
                    <w:bottom w:val="none" w:sz="0" w:space="0" w:color="auto"/>
                    <w:right w:val="none" w:sz="0" w:space="0" w:color="auto"/>
                  </w:divBdr>
                  <w:divsChild>
                    <w:div w:id="139717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485961">
      <w:bodyDiv w:val="1"/>
      <w:marLeft w:val="0"/>
      <w:marRight w:val="0"/>
      <w:marTop w:val="0"/>
      <w:marBottom w:val="0"/>
      <w:divBdr>
        <w:top w:val="none" w:sz="0" w:space="0" w:color="auto"/>
        <w:left w:val="none" w:sz="0" w:space="0" w:color="auto"/>
        <w:bottom w:val="none" w:sz="0" w:space="0" w:color="auto"/>
        <w:right w:val="none" w:sz="0" w:space="0" w:color="auto"/>
      </w:divBdr>
      <w:divsChild>
        <w:div w:id="1420523288">
          <w:marLeft w:val="0"/>
          <w:marRight w:val="0"/>
          <w:marTop w:val="0"/>
          <w:marBottom w:val="0"/>
          <w:divBdr>
            <w:top w:val="none" w:sz="0" w:space="0" w:color="auto"/>
            <w:left w:val="none" w:sz="0" w:space="0" w:color="auto"/>
            <w:bottom w:val="none" w:sz="0" w:space="0" w:color="auto"/>
            <w:right w:val="none" w:sz="0" w:space="0" w:color="auto"/>
          </w:divBdr>
          <w:divsChild>
            <w:div w:id="2146852799">
              <w:marLeft w:val="0"/>
              <w:marRight w:val="0"/>
              <w:marTop w:val="0"/>
              <w:marBottom w:val="0"/>
              <w:divBdr>
                <w:top w:val="none" w:sz="0" w:space="0" w:color="auto"/>
                <w:left w:val="none" w:sz="0" w:space="0" w:color="auto"/>
                <w:bottom w:val="none" w:sz="0" w:space="0" w:color="auto"/>
                <w:right w:val="none" w:sz="0" w:space="0" w:color="auto"/>
              </w:divBdr>
              <w:divsChild>
                <w:div w:id="485517753">
                  <w:marLeft w:val="0"/>
                  <w:marRight w:val="0"/>
                  <w:marTop w:val="0"/>
                  <w:marBottom w:val="0"/>
                  <w:divBdr>
                    <w:top w:val="none" w:sz="0" w:space="0" w:color="auto"/>
                    <w:left w:val="none" w:sz="0" w:space="0" w:color="auto"/>
                    <w:bottom w:val="none" w:sz="0" w:space="0" w:color="auto"/>
                    <w:right w:val="none" w:sz="0" w:space="0" w:color="auto"/>
                  </w:divBdr>
                  <w:divsChild>
                    <w:div w:id="106268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415245">
      <w:bodyDiv w:val="1"/>
      <w:marLeft w:val="0"/>
      <w:marRight w:val="0"/>
      <w:marTop w:val="0"/>
      <w:marBottom w:val="0"/>
      <w:divBdr>
        <w:top w:val="none" w:sz="0" w:space="0" w:color="auto"/>
        <w:left w:val="none" w:sz="0" w:space="0" w:color="auto"/>
        <w:bottom w:val="none" w:sz="0" w:space="0" w:color="auto"/>
        <w:right w:val="none" w:sz="0" w:space="0" w:color="auto"/>
      </w:divBdr>
      <w:divsChild>
        <w:div w:id="1232303809">
          <w:marLeft w:val="360"/>
          <w:marRight w:val="0"/>
          <w:marTop w:val="200"/>
          <w:marBottom w:val="0"/>
          <w:divBdr>
            <w:top w:val="none" w:sz="0" w:space="0" w:color="auto"/>
            <w:left w:val="none" w:sz="0" w:space="0" w:color="auto"/>
            <w:bottom w:val="none" w:sz="0" w:space="0" w:color="auto"/>
            <w:right w:val="none" w:sz="0" w:space="0" w:color="auto"/>
          </w:divBdr>
        </w:div>
        <w:div w:id="113134218">
          <w:marLeft w:val="360"/>
          <w:marRight w:val="0"/>
          <w:marTop w:val="200"/>
          <w:marBottom w:val="0"/>
          <w:divBdr>
            <w:top w:val="none" w:sz="0" w:space="0" w:color="auto"/>
            <w:left w:val="none" w:sz="0" w:space="0" w:color="auto"/>
            <w:bottom w:val="none" w:sz="0" w:space="0" w:color="auto"/>
            <w:right w:val="none" w:sz="0" w:space="0" w:color="auto"/>
          </w:divBdr>
        </w:div>
        <w:div w:id="659583065">
          <w:marLeft w:val="360"/>
          <w:marRight w:val="0"/>
          <w:marTop w:val="200"/>
          <w:marBottom w:val="0"/>
          <w:divBdr>
            <w:top w:val="none" w:sz="0" w:space="0" w:color="auto"/>
            <w:left w:val="none" w:sz="0" w:space="0" w:color="auto"/>
            <w:bottom w:val="none" w:sz="0" w:space="0" w:color="auto"/>
            <w:right w:val="none" w:sz="0" w:space="0" w:color="auto"/>
          </w:divBdr>
        </w:div>
        <w:div w:id="1488470410">
          <w:marLeft w:val="360"/>
          <w:marRight w:val="0"/>
          <w:marTop w:val="200"/>
          <w:marBottom w:val="0"/>
          <w:divBdr>
            <w:top w:val="none" w:sz="0" w:space="0" w:color="auto"/>
            <w:left w:val="none" w:sz="0" w:space="0" w:color="auto"/>
            <w:bottom w:val="none" w:sz="0" w:space="0" w:color="auto"/>
            <w:right w:val="none" w:sz="0" w:space="0" w:color="auto"/>
          </w:divBdr>
        </w:div>
      </w:divsChild>
    </w:div>
    <w:div w:id="2068793095">
      <w:bodyDiv w:val="1"/>
      <w:marLeft w:val="0"/>
      <w:marRight w:val="0"/>
      <w:marTop w:val="0"/>
      <w:marBottom w:val="0"/>
      <w:divBdr>
        <w:top w:val="none" w:sz="0" w:space="0" w:color="auto"/>
        <w:left w:val="none" w:sz="0" w:space="0" w:color="auto"/>
        <w:bottom w:val="none" w:sz="0" w:space="0" w:color="auto"/>
        <w:right w:val="none" w:sz="0" w:space="0" w:color="auto"/>
      </w:divBdr>
      <w:divsChild>
        <w:div w:id="1296255610">
          <w:marLeft w:val="0"/>
          <w:marRight w:val="0"/>
          <w:marTop w:val="0"/>
          <w:marBottom w:val="0"/>
          <w:divBdr>
            <w:top w:val="none" w:sz="0" w:space="0" w:color="auto"/>
            <w:left w:val="none" w:sz="0" w:space="0" w:color="auto"/>
            <w:bottom w:val="none" w:sz="0" w:space="0" w:color="auto"/>
            <w:right w:val="none" w:sz="0" w:space="0" w:color="auto"/>
          </w:divBdr>
          <w:divsChild>
            <w:div w:id="22676162">
              <w:marLeft w:val="0"/>
              <w:marRight w:val="0"/>
              <w:marTop w:val="0"/>
              <w:marBottom w:val="0"/>
              <w:divBdr>
                <w:top w:val="none" w:sz="0" w:space="0" w:color="auto"/>
                <w:left w:val="none" w:sz="0" w:space="0" w:color="auto"/>
                <w:bottom w:val="none" w:sz="0" w:space="0" w:color="auto"/>
                <w:right w:val="none" w:sz="0" w:space="0" w:color="auto"/>
              </w:divBdr>
              <w:divsChild>
                <w:div w:id="795178479">
                  <w:marLeft w:val="0"/>
                  <w:marRight w:val="0"/>
                  <w:marTop w:val="0"/>
                  <w:marBottom w:val="0"/>
                  <w:divBdr>
                    <w:top w:val="none" w:sz="0" w:space="0" w:color="auto"/>
                    <w:left w:val="none" w:sz="0" w:space="0" w:color="auto"/>
                    <w:bottom w:val="none" w:sz="0" w:space="0" w:color="auto"/>
                    <w:right w:val="none" w:sz="0" w:space="0" w:color="auto"/>
                  </w:divBdr>
                  <w:divsChild>
                    <w:div w:id="62431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5983">
          <w:marLeft w:val="0"/>
          <w:marRight w:val="0"/>
          <w:marTop w:val="0"/>
          <w:marBottom w:val="0"/>
          <w:divBdr>
            <w:top w:val="none" w:sz="0" w:space="0" w:color="auto"/>
            <w:left w:val="none" w:sz="0" w:space="0" w:color="auto"/>
            <w:bottom w:val="none" w:sz="0" w:space="0" w:color="auto"/>
            <w:right w:val="none" w:sz="0" w:space="0" w:color="auto"/>
          </w:divBdr>
          <w:divsChild>
            <w:div w:id="1385910941">
              <w:marLeft w:val="0"/>
              <w:marRight w:val="0"/>
              <w:marTop w:val="0"/>
              <w:marBottom w:val="0"/>
              <w:divBdr>
                <w:top w:val="none" w:sz="0" w:space="0" w:color="auto"/>
                <w:left w:val="none" w:sz="0" w:space="0" w:color="auto"/>
                <w:bottom w:val="none" w:sz="0" w:space="0" w:color="auto"/>
                <w:right w:val="none" w:sz="0" w:space="0" w:color="auto"/>
              </w:divBdr>
              <w:divsChild>
                <w:div w:id="103039109">
                  <w:marLeft w:val="0"/>
                  <w:marRight w:val="0"/>
                  <w:marTop w:val="0"/>
                  <w:marBottom w:val="0"/>
                  <w:divBdr>
                    <w:top w:val="none" w:sz="0" w:space="0" w:color="auto"/>
                    <w:left w:val="none" w:sz="0" w:space="0" w:color="auto"/>
                    <w:bottom w:val="none" w:sz="0" w:space="0" w:color="auto"/>
                    <w:right w:val="none" w:sz="0" w:space="0" w:color="auto"/>
                  </w:divBdr>
                  <w:divsChild>
                    <w:div w:id="141597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374507">
      <w:bodyDiv w:val="1"/>
      <w:marLeft w:val="0"/>
      <w:marRight w:val="0"/>
      <w:marTop w:val="0"/>
      <w:marBottom w:val="0"/>
      <w:divBdr>
        <w:top w:val="none" w:sz="0" w:space="0" w:color="auto"/>
        <w:left w:val="none" w:sz="0" w:space="0" w:color="auto"/>
        <w:bottom w:val="none" w:sz="0" w:space="0" w:color="auto"/>
        <w:right w:val="none" w:sz="0" w:space="0" w:color="auto"/>
      </w:divBdr>
      <w:divsChild>
        <w:div w:id="1376125522">
          <w:marLeft w:val="0"/>
          <w:marRight w:val="0"/>
          <w:marTop w:val="0"/>
          <w:marBottom w:val="0"/>
          <w:divBdr>
            <w:top w:val="none" w:sz="0" w:space="0" w:color="auto"/>
            <w:left w:val="none" w:sz="0" w:space="0" w:color="auto"/>
            <w:bottom w:val="none" w:sz="0" w:space="0" w:color="auto"/>
            <w:right w:val="none" w:sz="0" w:space="0" w:color="auto"/>
          </w:divBdr>
          <w:divsChild>
            <w:div w:id="1968773551">
              <w:marLeft w:val="0"/>
              <w:marRight w:val="0"/>
              <w:marTop w:val="0"/>
              <w:marBottom w:val="0"/>
              <w:divBdr>
                <w:top w:val="none" w:sz="0" w:space="0" w:color="auto"/>
                <w:left w:val="none" w:sz="0" w:space="0" w:color="auto"/>
                <w:bottom w:val="none" w:sz="0" w:space="0" w:color="auto"/>
                <w:right w:val="none" w:sz="0" w:space="0" w:color="auto"/>
              </w:divBdr>
              <w:divsChild>
                <w:div w:id="195011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works.uvm.edu/graddis/114" TargetMode="External"/><Relationship Id="rId18" Type="http://schemas.openxmlformats.org/officeDocument/2006/relationships/hyperlink" Target="http://tailormadefortalking.com/repetitive-books-my-%20favourites-and-how-i-use-them-to-develop-language-skil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readingpartners.org/blog/benefits-rhyming-hidden-genius" TargetMode="External"/><Relationship Id="rId17" Type="http://schemas.openxmlformats.org/officeDocument/2006/relationships/hyperlink" Target="https://www.researchgate.net/publication/234561370_The_Role_of_Storytelling_in_Early_Literacy_Development" TargetMode="External"/><Relationship Id="rId2" Type="http://schemas.openxmlformats.org/officeDocument/2006/relationships/numbering" Target="numbering.xml"/><Relationship Id="rId16" Type="http://schemas.openxmlformats.org/officeDocument/2006/relationships/hyperlink" Target="https://ncte.org/statement/teachingstorytell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9754" TargetMode="External"/><Relationship Id="rId5" Type="http://schemas.openxmlformats.org/officeDocument/2006/relationships/webSettings" Target="webSettings.xml"/><Relationship Id="rId15" Type="http://schemas.openxmlformats.org/officeDocument/2006/relationships/hyperlink" Target="https://wmpeople.wm.edu/asset/index/mxtsch/storytelling" TargetMode="External"/><Relationship Id="rId10" Type="http://schemas.openxmlformats.org/officeDocument/2006/relationships/hyperlink" Target="https://atlspeechtherapy.com/10-repetitive-childrens-storybooks/" TargetMode="External"/><Relationship Id="rId19" Type="http://schemas.openxmlformats.org/officeDocument/2006/relationships/hyperlink" Target="https://www.all4kids.org/2017annual/" TargetMode="External"/><Relationship Id="rId4" Type="http://schemas.openxmlformats.org/officeDocument/2006/relationships/settings" Target="settings.xml"/><Relationship Id="rId9" Type="http://schemas.openxmlformats.org/officeDocument/2006/relationships/hyperlink" Target="https://famly.co/blog/management/eal-in-early-years-inclusive" TargetMode="External"/><Relationship Id="rId14" Type="http://schemas.openxmlformats.org/officeDocument/2006/relationships/hyperlink" Target="https://doi.org/10.1111/j.1467-9817.2011.0150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3FF37-CE82-8E4F-9248-2FB677980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7</Pages>
  <Words>2654</Words>
  <Characters>15134</Characters>
  <Application>Microsoft Office Word</Application>
  <DocSecurity>0</DocSecurity>
  <Lines>126</Lines>
  <Paragraphs>35</Paragraphs>
  <ScaleCrop>false</ScaleCrop>
  <Company>Cotts</Company>
  <LinksUpToDate>false</LinksUpToDate>
  <CharactersWithSpaces>17753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Cotts Mac Mini 5</dc:creator>
  <cp:keywords/>
  <dc:description/>
  <cp:lastModifiedBy>Ella Hayes</cp:lastModifiedBy>
  <cp:revision>4</cp:revision>
  <dcterms:created xsi:type="dcterms:W3CDTF">2022-02-18T13:11:00Z</dcterms:created>
  <dcterms:modified xsi:type="dcterms:W3CDTF">2022-02-18T16:33:00Z</dcterms:modified>
</cp:coreProperties>
</file>