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97A" w:rsidRPr="00A30C4F" w:rsidRDefault="00A30C4F">
      <w:pPr>
        <w:rPr>
          <w:rStyle w:val="tgc"/>
          <w:rFonts w:eastAsia="Times New Roman" w:cs="Times New Roman"/>
        </w:rPr>
      </w:pPr>
      <w:r w:rsidRPr="00A30C4F">
        <w:rPr>
          <w:rStyle w:val="tgc"/>
          <w:rFonts w:eastAsia="Times New Roman" w:cs="Times New Roman"/>
          <w:b/>
          <w:bCs/>
        </w:rPr>
        <w:t>The function</w:t>
      </w:r>
      <w:r w:rsidRPr="00A30C4F">
        <w:rPr>
          <w:rStyle w:val="tgc"/>
          <w:rFonts w:eastAsia="Times New Roman" w:cs="Times New Roman"/>
        </w:rPr>
        <w:t xml:space="preserve"> of your paper's </w:t>
      </w:r>
      <w:r w:rsidRPr="00A30C4F">
        <w:rPr>
          <w:rStyle w:val="tgc"/>
          <w:rFonts w:eastAsia="Times New Roman" w:cs="Times New Roman"/>
          <w:b/>
          <w:bCs/>
        </w:rPr>
        <w:t>conclusion</w:t>
      </w:r>
      <w:r w:rsidRPr="00A30C4F">
        <w:rPr>
          <w:rStyle w:val="tgc"/>
          <w:rFonts w:eastAsia="Times New Roman" w:cs="Times New Roman"/>
        </w:rPr>
        <w:t xml:space="preserve"> is to restate the main argument. It reminds the reader of the strengths of your main argument(s) and reiterates the most important evidence supporting those argument(s). ... This reduces the impact of the argument(s) you have developed in your essay.</w:t>
      </w:r>
    </w:p>
    <w:p w:rsidR="00A30C4F" w:rsidRPr="00A30C4F" w:rsidRDefault="00A30C4F">
      <w:pPr>
        <w:rPr>
          <w:rStyle w:val="tgc"/>
          <w:rFonts w:eastAsia="Times New Roman" w:cs="Times New Roman"/>
        </w:rPr>
      </w:pPr>
    </w:p>
    <w:p w:rsidR="00A30C4F" w:rsidRPr="00A30C4F" w:rsidRDefault="00A30C4F">
      <w:pPr>
        <w:rPr>
          <w:rStyle w:val="tgc"/>
          <w:rFonts w:eastAsia="Times New Roman" w:cs="Times New Roman"/>
        </w:rPr>
      </w:pPr>
    </w:p>
    <w:p w:rsidR="00A30C4F" w:rsidRPr="00A30C4F" w:rsidRDefault="00A30C4F" w:rsidP="00A30C4F">
      <w:pPr>
        <w:spacing w:before="100" w:beforeAutospacing="1" w:after="100" w:afterAutospacing="1"/>
        <w:outlineLvl w:val="2"/>
        <w:rPr>
          <w:rFonts w:eastAsia="Times New Roman" w:cs="Times New Roman"/>
          <w:b/>
          <w:bCs/>
          <w:lang w:val="en-GB"/>
        </w:rPr>
      </w:pPr>
      <w:r w:rsidRPr="00A30C4F">
        <w:rPr>
          <w:rFonts w:eastAsia="Times New Roman" w:cs="Times New Roman"/>
          <w:b/>
          <w:bCs/>
          <w:lang w:val="en-GB"/>
        </w:rPr>
        <w:t>The conclusion of the essay</w:t>
      </w:r>
    </w:p>
    <w:p w:rsidR="00A30C4F" w:rsidRPr="00A30C4F" w:rsidRDefault="00A30C4F" w:rsidP="00A30C4F">
      <w:pPr>
        <w:spacing w:before="100" w:beforeAutospacing="1" w:after="100" w:afterAutospacing="1"/>
        <w:rPr>
          <w:rFonts w:cs="Times New Roman"/>
          <w:lang w:val="en-GB"/>
        </w:rPr>
      </w:pPr>
      <w:r w:rsidRPr="00A30C4F">
        <w:rPr>
          <w:rFonts w:cs="Times New Roman"/>
          <w:lang w:val="en-GB"/>
        </w:rPr>
        <w:t xml:space="preserve">The function of the essay's </w:t>
      </w:r>
      <w:r w:rsidRPr="00A30C4F">
        <w:rPr>
          <w:rFonts w:cs="Times New Roman"/>
          <w:b/>
          <w:bCs/>
          <w:lang w:val="en-GB"/>
        </w:rPr>
        <w:t>Conclusion</w:t>
      </w:r>
      <w:r w:rsidRPr="00A30C4F">
        <w:rPr>
          <w:rFonts w:cs="Times New Roman"/>
          <w:lang w:val="en-GB"/>
        </w:rPr>
        <w:t xml:space="preserve"> is to restate the main argument. It reminds the reader of the strengths of the argument: that is, it reiterates the most important evidence supporting the argument. Make sure, however, that your conclusion is not simply a repetitive summary as this reduces the impact of the argument you have developed in your essay. The conclusion provides a forum for you to persuasively and succinctly restate your thesis given the reader has now been presented with all the information about the topic. Depending on the discipline you are writing in, the concluding paragraph </w:t>
      </w:r>
      <w:r w:rsidRPr="00A30C4F">
        <w:rPr>
          <w:rFonts w:cs="Times New Roman"/>
          <w:b/>
          <w:bCs/>
          <w:lang w:val="en-GB"/>
        </w:rPr>
        <w:t>may</w:t>
      </w:r>
      <w:r w:rsidRPr="00A30C4F">
        <w:rPr>
          <w:rFonts w:cs="Times New Roman"/>
          <w:lang w:val="en-GB"/>
        </w:rPr>
        <w:t xml:space="preserve"> also contain a reflection on the evidence presented, or on the essay's thesis. The nature of the reflection will depend on your topic (Woodward-</w:t>
      </w:r>
      <w:proofErr w:type="spellStart"/>
      <w:r w:rsidRPr="00A30C4F">
        <w:rPr>
          <w:rFonts w:cs="Times New Roman"/>
          <w:lang w:val="en-GB"/>
        </w:rPr>
        <w:t>Kron</w:t>
      </w:r>
      <w:proofErr w:type="spellEnd"/>
      <w:r w:rsidRPr="00A30C4F">
        <w:rPr>
          <w:rFonts w:cs="Times New Roman"/>
          <w:lang w:val="en-GB"/>
        </w:rPr>
        <w:t xml:space="preserve">, 1997) but questions such as these may be considered: </w:t>
      </w:r>
    </w:p>
    <w:p w:rsidR="00A30C4F" w:rsidRPr="00A30C4F" w:rsidRDefault="00A30C4F" w:rsidP="00A30C4F">
      <w:pPr>
        <w:spacing w:before="100" w:beforeAutospacing="1" w:after="100" w:afterAutospacing="1"/>
        <w:rPr>
          <w:rFonts w:cs="Times New Roman"/>
          <w:lang w:val="en-GB"/>
        </w:rPr>
      </w:pPr>
      <w:r w:rsidRPr="00A30C4F">
        <w:rPr>
          <w:rFonts w:cs="Times New Roman"/>
          <w:lang w:val="en-GB"/>
        </w:rPr>
        <w:br/>
      </w:r>
      <w:r w:rsidRPr="00A30C4F">
        <w:rPr>
          <w:rFonts w:cs="Times New Roman"/>
          <w:noProof/>
        </w:rPr>
        <w:drawing>
          <wp:inline distT="0" distB="0" distL="0" distR="0" wp14:anchorId="1EE37AC8" wp14:editId="17EA130A">
            <wp:extent cx="177800" cy="177800"/>
            <wp:effectExtent l="0" t="0" r="0" b="0"/>
            <wp:docPr id="1" name="Picture 1" descr="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A30C4F">
        <w:rPr>
          <w:rFonts w:cs="Times New Roman"/>
          <w:lang w:val="en-GB"/>
        </w:rPr>
        <w:t>What is the significance of your findings?</w:t>
      </w:r>
      <w:r w:rsidRPr="00A30C4F">
        <w:rPr>
          <w:rFonts w:cs="Times New Roman"/>
          <w:lang w:val="en-GB"/>
        </w:rPr>
        <w:br/>
      </w:r>
      <w:r w:rsidRPr="00A30C4F">
        <w:rPr>
          <w:rFonts w:cs="Times New Roman"/>
          <w:noProof/>
        </w:rPr>
        <w:drawing>
          <wp:inline distT="0" distB="0" distL="0" distR="0" wp14:anchorId="09E92BF2" wp14:editId="51479710">
            <wp:extent cx="177800" cy="177800"/>
            <wp:effectExtent l="0" t="0" r="0" b="0"/>
            <wp:docPr id="2" name="Picture 2" descr="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A30C4F">
        <w:rPr>
          <w:rFonts w:cs="Times New Roman"/>
          <w:lang w:val="en-GB"/>
        </w:rPr>
        <w:t>What are the implications of your conclusions for this topic and for the broader field?</w:t>
      </w:r>
      <w:r w:rsidRPr="00A30C4F">
        <w:rPr>
          <w:rFonts w:cs="Times New Roman"/>
          <w:lang w:val="en-GB"/>
        </w:rPr>
        <w:br/>
      </w:r>
      <w:r w:rsidRPr="00A30C4F">
        <w:rPr>
          <w:rFonts w:cs="Times New Roman"/>
          <w:noProof/>
        </w:rPr>
        <w:drawing>
          <wp:inline distT="0" distB="0" distL="0" distR="0" wp14:anchorId="427B2AD6" wp14:editId="0A272E69">
            <wp:extent cx="177800" cy="177800"/>
            <wp:effectExtent l="0" t="0" r="0" b="0"/>
            <wp:docPr id="3" name="Picture 3" descr="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A30C4F">
        <w:rPr>
          <w:rFonts w:cs="Times New Roman"/>
          <w:lang w:val="en-GB"/>
        </w:rPr>
        <w:t>Are their any limitations to your approach?</w:t>
      </w:r>
      <w:r w:rsidRPr="00A30C4F">
        <w:rPr>
          <w:rFonts w:cs="Times New Roman"/>
          <w:lang w:val="en-GB"/>
        </w:rPr>
        <w:br/>
      </w:r>
      <w:r w:rsidRPr="00A30C4F">
        <w:rPr>
          <w:rFonts w:cs="Times New Roman"/>
          <w:noProof/>
        </w:rPr>
        <w:drawing>
          <wp:inline distT="0" distB="0" distL="0" distR="0" wp14:anchorId="1C2C1D61" wp14:editId="636FE4A8">
            <wp:extent cx="177800" cy="177800"/>
            <wp:effectExtent l="0" t="0" r="0" b="0"/>
            <wp:docPr id="4" name="Picture 4" descr="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A30C4F">
        <w:rPr>
          <w:rFonts w:cs="Times New Roman"/>
          <w:lang w:val="en-GB"/>
        </w:rPr>
        <w:t>Are there any other factors of relevance that impact upon the topic but fell outside the scope of the essay?</w:t>
      </w:r>
      <w:r w:rsidRPr="00A30C4F">
        <w:rPr>
          <w:rFonts w:cs="Times New Roman"/>
          <w:lang w:val="en-GB"/>
        </w:rPr>
        <w:br/>
      </w:r>
      <w:r w:rsidRPr="00A30C4F">
        <w:rPr>
          <w:rFonts w:cs="Times New Roman"/>
          <w:noProof/>
        </w:rPr>
        <w:drawing>
          <wp:inline distT="0" distB="0" distL="0" distR="0" wp14:anchorId="56A3F9BD" wp14:editId="6BB0B966">
            <wp:extent cx="177800" cy="177800"/>
            <wp:effectExtent l="0" t="0" r="0" b="0"/>
            <wp:docPr id="5" name="Picture 5" descr="ul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ll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A30C4F">
        <w:rPr>
          <w:rFonts w:cs="Times New Roman"/>
          <w:lang w:val="en-GB"/>
        </w:rPr>
        <w:t xml:space="preserve">Are their any suggestions you can make in terms of future research? </w:t>
      </w:r>
    </w:p>
    <w:p w:rsidR="00A30C4F" w:rsidRPr="00A30C4F" w:rsidRDefault="00A30C4F" w:rsidP="00A30C4F">
      <w:pPr>
        <w:spacing w:before="100" w:beforeAutospacing="1" w:after="100" w:afterAutospacing="1"/>
        <w:rPr>
          <w:rFonts w:cs="Times New Roman"/>
          <w:lang w:val="en-GB"/>
        </w:rPr>
      </w:pPr>
      <w:r w:rsidRPr="00A30C4F">
        <w:rPr>
          <w:rFonts w:cs="Times New Roman"/>
          <w:lang w:val="en-GB"/>
        </w:rPr>
        <w:t xml:space="preserve">The conclusion should match the introduction in terms of the ideas presented and the argument put forward. Sometimes you will find that the process of writing has changed what you have argued and so it will be necessary to go back and reword the introduction. Finally, the conclusion is not the place in your essay to introduce new information or new ideas: these should be in the body of your essay. </w:t>
      </w:r>
    </w:p>
    <w:p w:rsidR="00A30C4F" w:rsidRPr="00A30C4F" w:rsidRDefault="00A30C4F" w:rsidP="00A30C4F">
      <w:pPr>
        <w:jc w:val="center"/>
        <w:rPr>
          <w:rFonts w:eastAsia="Times New Roman" w:cs="Times New Roman"/>
          <w:lang w:val="en-GB"/>
        </w:rPr>
      </w:pPr>
      <w:r w:rsidRPr="00A30C4F">
        <w:rPr>
          <w:rFonts w:eastAsia="Times New Roman" w:cs="Times New Roman"/>
          <w:b/>
          <w:bCs/>
          <w:lang w:val="en-GB"/>
        </w:rPr>
        <w:t>Example of an essay conclusion</w:t>
      </w:r>
      <w:hyperlink r:id="rId6" w:anchor="footnote1" w:history="1">
        <w:r w:rsidRPr="00A30C4F">
          <w:rPr>
            <w:rFonts w:eastAsia="Times New Roman" w:cs="Times New Roman"/>
            <w:color w:val="0000FF"/>
            <w:u w:val="single"/>
            <w:vertAlign w:val="superscript"/>
            <w:lang w:val="en-GB"/>
          </w:rPr>
          <w:t>1</w:t>
        </w:r>
      </w:hyperlink>
    </w:p>
    <w:p w:rsidR="00A30C4F" w:rsidRPr="00A30C4F" w:rsidRDefault="00A30C4F" w:rsidP="00A30C4F">
      <w:pPr>
        <w:spacing w:before="100" w:beforeAutospacing="1" w:after="100" w:afterAutospacing="1"/>
        <w:rPr>
          <w:rFonts w:cs="Times New Roman"/>
          <w:lang w:val="en-GB"/>
        </w:rPr>
      </w:pPr>
      <w:r w:rsidRPr="00A30C4F">
        <w:rPr>
          <w:rFonts w:cs="Times New Roman"/>
          <w:b/>
          <w:bCs/>
          <w:i/>
          <w:iCs/>
          <w:lang w:val="en-GB"/>
        </w:rPr>
        <w:t>Essay Question</w:t>
      </w:r>
      <w:proofErr w:type="gramStart"/>
      <w:r w:rsidRPr="00A30C4F">
        <w:rPr>
          <w:rFonts w:cs="Times New Roman"/>
          <w:b/>
          <w:bCs/>
          <w:i/>
          <w:iCs/>
          <w:lang w:val="en-GB"/>
        </w:rPr>
        <w:t>:</w:t>
      </w:r>
      <w:r w:rsidRPr="00A30C4F">
        <w:rPr>
          <w:rFonts w:cs="Times New Roman"/>
          <w:i/>
          <w:iCs/>
          <w:lang w:val="en-GB"/>
        </w:rPr>
        <w:t>:</w:t>
      </w:r>
      <w:proofErr w:type="gramEnd"/>
      <w:r w:rsidRPr="00A30C4F">
        <w:rPr>
          <w:rFonts w:cs="Times New Roman"/>
          <w:i/>
          <w:iCs/>
          <w:lang w:val="en-GB"/>
        </w:rPr>
        <w:t xml:space="preserve"> Italy on the eve of 1860 has often been described as an unlikely nation. Why?</w:t>
      </w:r>
      <w:r w:rsidRPr="00A30C4F">
        <w:rPr>
          <w:rFonts w:cs="Times New Roman"/>
          <w:lang w:val="en-GB"/>
        </w:rPr>
        <w:t xml:space="preserve"> </w:t>
      </w:r>
    </w:p>
    <w:tbl>
      <w:tblPr>
        <w:tblW w:w="9600" w:type="dxa"/>
        <w:jc w:val="center"/>
        <w:tblCellSpacing w:w="0" w:type="dxa"/>
        <w:tblBorders>
          <w:top w:val="outset" w:sz="6" w:space="0" w:color="auto"/>
          <w:left w:val="outset" w:sz="6" w:space="0" w:color="auto"/>
          <w:bottom w:val="outset" w:sz="6" w:space="0" w:color="auto"/>
          <w:right w:val="outset" w:sz="6" w:space="0" w:color="auto"/>
        </w:tblBorders>
        <w:tblCellMar>
          <w:top w:w="100" w:type="dxa"/>
          <w:left w:w="100" w:type="dxa"/>
          <w:bottom w:w="100" w:type="dxa"/>
          <w:right w:w="100" w:type="dxa"/>
        </w:tblCellMar>
        <w:tblLook w:val="04A0" w:firstRow="1" w:lastRow="0" w:firstColumn="1" w:lastColumn="0" w:noHBand="0" w:noVBand="1"/>
      </w:tblPr>
      <w:tblGrid>
        <w:gridCol w:w="7200"/>
        <w:gridCol w:w="2400"/>
      </w:tblGrid>
      <w:tr w:rsidR="00A30C4F" w:rsidRPr="00A30C4F" w:rsidTr="00A30C4F">
        <w:trPr>
          <w:tblCellSpacing w:w="0" w:type="dxa"/>
          <w:jc w:val="center"/>
        </w:trPr>
        <w:tc>
          <w:tcPr>
            <w:tcW w:w="3750" w:type="pct"/>
            <w:tcBorders>
              <w:top w:val="outset" w:sz="6" w:space="0" w:color="auto"/>
              <w:left w:val="outset" w:sz="6" w:space="0" w:color="auto"/>
              <w:bottom w:val="outset" w:sz="6" w:space="0" w:color="auto"/>
              <w:right w:val="outset" w:sz="6" w:space="0" w:color="auto"/>
            </w:tcBorders>
            <w:hideMark/>
          </w:tcPr>
          <w:p w:rsidR="00A30C4F" w:rsidRPr="00A30C4F" w:rsidRDefault="00A30C4F" w:rsidP="00A30C4F">
            <w:pPr>
              <w:rPr>
                <w:rFonts w:eastAsia="Times New Roman" w:cs="Times New Roman"/>
                <w:lang w:val="en-GB"/>
              </w:rPr>
            </w:pPr>
            <w:r w:rsidRPr="00A30C4F">
              <w:rPr>
                <w:rFonts w:eastAsia="Times New Roman" w:cs="Times New Roman"/>
                <w:lang w:val="en-GB"/>
              </w:rPr>
              <w:t xml:space="preserve">Before 1860, only a tiny minority of the population believed that Italy could ever become a unified nation under one Italian ruler. Yet, despite this belief and the many obstacles blocking the path to unification such as differences and suspicion between the many regions of the peninsula, the lack of planning and common goals </w:t>
            </w:r>
            <w:r w:rsidRPr="00A30C4F">
              <w:rPr>
                <w:rFonts w:eastAsia="Times New Roman" w:cs="Times New Roman"/>
                <w:lang w:val="en-GB"/>
              </w:rPr>
              <w:lastRenderedPageBreak/>
              <w:t>that saw many uprisings fail and the</w:t>
            </w:r>
            <w:bookmarkStart w:id="0" w:name="_GoBack"/>
            <w:bookmarkEnd w:id="0"/>
            <w:r w:rsidRPr="00A30C4F">
              <w:rPr>
                <w:rFonts w:eastAsia="Times New Roman" w:cs="Times New Roman"/>
                <w:lang w:val="en-GB"/>
              </w:rPr>
              <w:t xml:space="preserve"> divergent views and politics amongst the men who fought for unity, the Piedmont region emerged "...as the nucleus around which the rest of Italy could gather" (Mack Smith, 1959: 17). On March 17, 1861, the Kingdom of Italy was proclaimed. </w:t>
            </w:r>
            <w:proofErr w:type="gramStart"/>
            <w:r w:rsidRPr="00A30C4F">
              <w:rPr>
                <w:rFonts w:eastAsia="Times New Roman" w:cs="Times New Roman"/>
                <w:lang w:val="en-GB"/>
              </w:rPr>
              <w:t>Italy was no longer a geographical expression</w:t>
            </w:r>
            <w:proofErr w:type="gramEnd"/>
            <w:r w:rsidRPr="00A30C4F">
              <w:rPr>
                <w:rFonts w:eastAsia="Times New Roman" w:cs="Times New Roman"/>
                <w:lang w:val="en-GB"/>
              </w:rPr>
              <w:t xml:space="preserve">, </w:t>
            </w:r>
            <w:proofErr w:type="gramStart"/>
            <w:r w:rsidRPr="00A30C4F">
              <w:rPr>
                <w:rFonts w:eastAsia="Times New Roman" w:cs="Times New Roman"/>
                <w:lang w:val="en-GB"/>
              </w:rPr>
              <w:t>it was a nation</w:t>
            </w:r>
            <w:proofErr w:type="gramEnd"/>
            <w:r w:rsidRPr="00A30C4F">
              <w:rPr>
                <w:rFonts w:eastAsia="Times New Roman" w:cs="Times New Roman"/>
                <w:lang w:val="en-GB"/>
              </w:rPr>
              <w:t>.</w:t>
            </w:r>
          </w:p>
        </w:tc>
        <w:tc>
          <w:tcPr>
            <w:tcW w:w="0" w:type="auto"/>
            <w:tcBorders>
              <w:top w:val="outset" w:sz="6" w:space="0" w:color="auto"/>
              <w:left w:val="outset" w:sz="6" w:space="0" w:color="auto"/>
              <w:bottom w:val="outset" w:sz="6" w:space="0" w:color="auto"/>
              <w:right w:val="outset" w:sz="6" w:space="0" w:color="auto"/>
            </w:tcBorders>
            <w:hideMark/>
          </w:tcPr>
          <w:p w:rsidR="00A30C4F" w:rsidRPr="00A30C4F" w:rsidRDefault="00A30C4F" w:rsidP="00A30C4F">
            <w:pPr>
              <w:rPr>
                <w:rFonts w:eastAsia="Times New Roman" w:cs="Times New Roman"/>
                <w:lang w:val="en-GB"/>
              </w:rPr>
            </w:pPr>
            <w:proofErr w:type="gramStart"/>
            <w:r w:rsidRPr="00A30C4F">
              <w:rPr>
                <w:rFonts w:eastAsia="Times New Roman" w:cs="Times New Roman"/>
                <w:lang w:val="en-GB"/>
              </w:rPr>
              <w:lastRenderedPageBreak/>
              <w:t>reference</w:t>
            </w:r>
            <w:proofErr w:type="gramEnd"/>
            <w:r w:rsidRPr="00A30C4F">
              <w:rPr>
                <w:rFonts w:eastAsia="Times New Roman" w:cs="Times New Roman"/>
                <w:lang w:val="en-GB"/>
              </w:rPr>
              <w:t xml:space="preserve"> to essay question</w:t>
            </w:r>
            <w:r w:rsidRPr="00A30C4F">
              <w:rPr>
                <w:rFonts w:eastAsia="Times New Roman" w:cs="Times New Roman"/>
                <w:lang w:val="en-GB"/>
              </w:rPr>
              <w:br/>
              <w:t>reiteration of thesis point</w:t>
            </w:r>
            <w:r w:rsidRPr="00A30C4F">
              <w:rPr>
                <w:rFonts w:eastAsia="Times New Roman" w:cs="Times New Roman"/>
                <w:lang w:val="en-GB"/>
              </w:rPr>
              <w:br/>
              <w:t xml:space="preserve">overview of main </w:t>
            </w:r>
            <w:r w:rsidRPr="00A30C4F">
              <w:rPr>
                <w:rFonts w:eastAsia="Times New Roman" w:cs="Times New Roman"/>
                <w:lang w:val="en-GB"/>
              </w:rPr>
              <w:lastRenderedPageBreak/>
              <w:t>arguments explaining the obstacles to Italy's unification</w:t>
            </w:r>
            <w:r w:rsidRPr="00A30C4F">
              <w:rPr>
                <w:rFonts w:eastAsia="Times New Roman" w:cs="Times New Roman"/>
                <w:lang w:val="en-GB"/>
              </w:rPr>
              <w:br/>
              <w:t>concluding comment and reference to essay question</w:t>
            </w:r>
          </w:p>
        </w:tc>
      </w:tr>
    </w:tbl>
    <w:p w:rsidR="00A30C4F" w:rsidRPr="00A30C4F" w:rsidRDefault="00A30C4F"/>
    <w:sectPr w:rsidR="00A30C4F" w:rsidRPr="00A30C4F"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C4F"/>
    <w:rsid w:val="004E5F94"/>
    <w:rsid w:val="00A30C4F"/>
    <w:rsid w:val="00A31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30C4F"/>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A30C4F"/>
  </w:style>
  <w:style w:type="character" w:customStyle="1" w:styleId="Heading3Char">
    <w:name w:val="Heading 3 Char"/>
    <w:basedOn w:val="DefaultParagraphFont"/>
    <w:link w:val="Heading3"/>
    <w:uiPriority w:val="9"/>
    <w:rsid w:val="00A30C4F"/>
    <w:rPr>
      <w:rFonts w:ascii="Times" w:hAnsi="Times"/>
      <w:b/>
      <w:bCs/>
      <w:sz w:val="27"/>
      <w:szCs w:val="27"/>
      <w:lang w:val="en-GB"/>
    </w:rPr>
  </w:style>
  <w:style w:type="paragraph" w:styleId="NormalWeb">
    <w:name w:val="Normal (Web)"/>
    <w:basedOn w:val="Normal"/>
    <w:uiPriority w:val="99"/>
    <w:semiHidden/>
    <w:unhideWhenUsed/>
    <w:rsid w:val="00A30C4F"/>
    <w:pPr>
      <w:spacing w:before="100" w:beforeAutospacing="1" w:after="100" w:afterAutospacing="1"/>
    </w:pPr>
    <w:rPr>
      <w:rFonts w:ascii="Times" w:hAnsi="Times" w:cs="Times New Roman"/>
      <w:sz w:val="20"/>
      <w:szCs w:val="20"/>
      <w:lang w:val="en-GB"/>
    </w:rPr>
  </w:style>
  <w:style w:type="paragraph" w:styleId="List">
    <w:name w:val="List"/>
    <w:aliases w:val="list"/>
    <w:basedOn w:val="Normal"/>
    <w:uiPriority w:val="99"/>
    <w:semiHidden/>
    <w:unhideWhenUsed/>
    <w:rsid w:val="00A30C4F"/>
    <w:pPr>
      <w:spacing w:before="100" w:beforeAutospacing="1" w:after="100" w:afterAutospacing="1"/>
    </w:pPr>
    <w:rPr>
      <w:rFonts w:ascii="Times" w:hAnsi="Times"/>
      <w:sz w:val="20"/>
      <w:szCs w:val="20"/>
      <w:lang w:val="en-GB"/>
    </w:rPr>
  </w:style>
  <w:style w:type="character" w:styleId="Hyperlink">
    <w:name w:val="Hyperlink"/>
    <w:basedOn w:val="DefaultParagraphFont"/>
    <w:uiPriority w:val="99"/>
    <w:semiHidden/>
    <w:unhideWhenUsed/>
    <w:rsid w:val="00A30C4F"/>
    <w:rPr>
      <w:color w:val="0000FF"/>
      <w:u w:val="single"/>
    </w:rPr>
  </w:style>
  <w:style w:type="character" w:customStyle="1" w:styleId="colorlink1">
    <w:name w:val="colorlink1"/>
    <w:basedOn w:val="DefaultParagraphFont"/>
    <w:rsid w:val="00A30C4F"/>
  </w:style>
  <w:style w:type="character" w:customStyle="1" w:styleId="colorlink2">
    <w:name w:val="colorlink2"/>
    <w:basedOn w:val="DefaultParagraphFont"/>
    <w:rsid w:val="00A30C4F"/>
  </w:style>
  <w:style w:type="character" w:customStyle="1" w:styleId="colorlink3">
    <w:name w:val="colorlink3"/>
    <w:basedOn w:val="DefaultParagraphFont"/>
    <w:rsid w:val="00A30C4F"/>
  </w:style>
  <w:style w:type="paragraph" w:styleId="BalloonText">
    <w:name w:val="Balloon Text"/>
    <w:basedOn w:val="Normal"/>
    <w:link w:val="BalloonTextChar"/>
    <w:uiPriority w:val="99"/>
    <w:semiHidden/>
    <w:unhideWhenUsed/>
    <w:rsid w:val="00A30C4F"/>
    <w:rPr>
      <w:rFonts w:ascii="Lucida Grande" w:hAnsi="Lucida Grande"/>
      <w:sz w:val="18"/>
      <w:szCs w:val="18"/>
    </w:rPr>
  </w:style>
  <w:style w:type="character" w:customStyle="1" w:styleId="BalloonTextChar">
    <w:name w:val="Balloon Text Char"/>
    <w:basedOn w:val="DefaultParagraphFont"/>
    <w:link w:val="BalloonText"/>
    <w:uiPriority w:val="99"/>
    <w:semiHidden/>
    <w:rsid w:val="00A30C4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30C4F"/>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A30C4F"/>
  </w:style>
  <w:style w:type="character" w:customStyle="1" w:styleId="Heading3Char">
    <w:name w:val="Heading 3 Char"/>
    <w:basedOn w:val="DefaultParagraphFont"/>
    <w:link w:val="Heading3"/>
    <w:uiPriority w:val="9"/>
    <w:rsid w:val="00A30C4F"/>
    <w:rPr>
      <w:rFonts w:ascii="Times" w:hAnsi="Times"/>
      <w:b/>
      <w:bCs/>
      <w:sz w:val="27"/>
      <w:szCs w:val="27"/>
      <w:lang w:val="en-GB"/>
    </w:rPr>
  </w:style>
  <w:style w:type="paragraph" w:styleId="NormalWeb">
    <w:name w:val="Normal (Web)"/>
    <w:basedOn w:val="Normal"/>
    <w:uiPriority w:val="99"/>
    <w:semiHidden/>
    <w:unhideWhenUsed/>
    <w:rsid w:val="00A30C4F"/>
    <w:pPr>
      <w:spacing w:before="100" w:beforeAutospacing="1" w:after="100" w:afterAutospacing="1"/>
    </w:pPr>
    <w:rPr>
      <w:rFonts w:ascii="Times" w:hAnsi="Times" w:cs="Times New Roman"/>
      <w:sz w:val="20"/>
      <w:szCs w:val="20"/>
      <w:lang w:val="en-GB"/>
    </w:rPr>
  </w:style>
  <w:style w:type="paragraph" w:styleId="List">
    <w:name w:val="List"/>
    <w:aliases w:val="list"/>
    <w:basedOn w:val="Normal"/>
    <w:uiPriority w:val="99"/>
    <w:semiHidden/>
    <w:unhideWhenUsed/>
    <w:rsid w:val="00A30C4F"/>
    <w:pPr>
      <w:spacing w:before="100" w:beforeAutospacing="1" w:after="100" w:afterAutospacing="1"/>
    </w:pPr>
    <w:rPr>
      <w:rFonts w:ascii="Times" w:hAnsi="Times"/>
      <w:sz w:val="20"/>
      <w:szCs w:val="20"/>
      <w:lang w:val="en-GB"/>
    </w:rPr>
  </w:style>
  <w:style w:type="character" w:styleId="Hyperlink">
    <w:name w:val="Hyperlink"/>
    <w:basedOn w:val="DefaultParagraphFont"/>
    <w:uiPriority w:val="99"/>
    <w:semiHidden/>
    <w:unhideWhenUsed/>
    <w:rsid w:val="00A30C4F"/>
    <w:rPr>
      <w:color w:val="0000FF"/>
      <w:u w:val="single"/>
    </w:rPr>
  </w:style>
  <w:style w:type="character" w:customStyle="1" w:styleId="colorlink1">
    <w:name w:val="colorlink1"/>
    <w:basedOn w:val="DefaultParagraphFont"/>
    <w:rsid w:val="00A30C4F"/>
  </w:style>
  <w:style w:type="character" w:customStyle="1" w:styleId="colorlink2">
    <w:name w:val="colorlink2"/>
    <w:basedOn w:val="DefaultParagraphFont"/>
    <w:rsid w:val="00A30C4F"/>
  </w:style>
  <w:style w:type="character" w:customStyle="1" w:styleId="colorlink3">
    <w:name w:val="colorlink3"/>
    <w:basedOn w:val="DefaultParagraphFont"/>
    <w:rsid w:val="00A30C4F"/>
  </w:style>
  <w:style w:type="paragraph" w:styleId="BalloonText">
    <w:name w:val="Balloon Text"/>
    <w:basedOn w:val="Normal"/>
    <w:link w:val="BalloonTextChar"/>
    <w:uiPriority w:val="99"/>
    <w:semiHidden/>
    <w:unhideWhenUsed/>
    <w:rsid w:val="00A30C4F"/>
    <w:rPr>
      <w:rFonts w:ascii="Lucida Grande" w:hAnsi="Lucida Grande"/>
      <w:sz w:val="18"/>
      <w:szCs w:val="18"/>
    </w:rPr>
  </w:style>
  <w:style w:type="character" w:customStyle="1" w:styleId="BalloonTextChar">
    <w:name w:val="Balloon Text Char"/>
    <w:basedOn w:val="DefaultParagraphFont"/>
    <w:link w:val="BalloonText"/>
    <w:uiPriority w:val="99"/>
    <w:semiHidden/>
    <w:rsid w:val="00A30C4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956464">
      <w:bodyDiv w:val="1"/>
      <w:marLeft w:val="0"/>
      <w:marRight w:val="0"/>
      <w:marTop w:val="0"/>
      <w:marBottom w:val="0"/>
      <w:divBdr>
        <w:top w:val="none" w:sz="0" w:space="0" w:color="auto"/>
        <w:left w:val="none" w:sz="0" w:space="0" w:color="auto"/>
        <w:bottom w:val="none" w:sz="0" w:space="0" w:color="auto"/>
        <w:right w:val="none" w:sz="0" w:space="0" w:color="auto"/>
      </w:divBdr>
      <w:divsChild>
        <w:div w:id="157615899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hyperlink" Target="https://unilearning.uow.edu.au/essay/4biv.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440</Words>
  <Characters>2512</Characters>
  <Application>Microsoft Macintosh Word</Application>
  <DocSecurity>0</DocSecurity>
  <Lines>20</Lines>
  <Paragraphs>5</Paragraphs>
  <ScaleCrop>false</ScaleCrop>
  <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2017-11-12T16:27:00Z</dcterms:created>
  <dcterms:modified xsi:type="dcterms:W3CDTF">2017-11-12T16:30:00Z</dcterms:modified>
</cp:coreProperties>
</file>