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sz w:val="2"/>
        </w:rPr>
        <w:id w:val="-858424996"/>
        <w:docPartObj>
          <w:docPartGallery w:val="Cover Pages"/>
          <w:docPartUnique/>
        </w:docPartObj>
      </w:sdtPr>
      <w:sdtEndPr>
        <w:rPr>
          <w:rFonts w:ascii="Times New Roman" w:eastAsiaTheme="minorHAnsi" w:hAnsi="Times New Roman" w:cs="Times New Roman"/>
          <w:sz w:val="24"/>
          <w:szCs w:val="24"/>
        </w:rPr>
      </w:sdtEndPr>
      <w:sdtContent>
        <w:p w:rsidR="00D22513" w:rsidRDefault="00D22513">
          <w:pPr>
            <w:pStyle w:val="NoSpacing"/>
            <w:rPr>
              <w:sz w:val="2"/>
            </w:rPr>
          </w:pPr>
        </w:p>
        <w:p w:rsidR="00D22513" w:rsidRDefault="00D22513">
          <w:r>
            <w:rPr>
              <w:noProof/>
              <w:color w:val="4F81BD" w:themeColor="accent1"/>
              <w:sz w:val="36"/>
              <w:szCs w:val="36"/>
              <w:lang w:bidi="bn-IN"/>
            </w:rPr>
            <mc:AlternateContent>
              <mc:Choice Requires="wpg">
                <w:drawing>
                  <wp:anchor distT="0" distB="0" distL="114300" distR="114300" simplePos="0" relativeHeight="251666432" behindDoc="1" locked="0" layoutInCell="1" allowOverlap="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88C1818" id="Group 2" o:spid="_x0000_s1026" style="position:absolute;margin-left:0;margin-top:0;width:432.65pt;height:448.55pt;z-index:-25165004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p>
        <w:p w:rsidR="00D22513" w:rsidRDefault="00D22513">
          <w:pPr>
            <w:jc w:val="left"/>
            <w:rPr>
              <w:rFonts w:cs="Times New Roman"/>
              <w:b/>
              <w:szCs w:val="24"/>
            </w:rPr>
          </w:pPr>
          <w:r>
            <w:rPr>
              <w:noProof/>
              <w:lang w:bidi="bn-IN"/>
            </w:rPr>
            <mc:AlternateContent>
              <mc:Choice Requires="wps">
                <w:drawing>
                  <wp:anchor distT="0" distB="0" distL="114300" distR="114300" simplePos="0" relativeHeight="251667456" behindDoc="0" locked="0" layoutInCell="1" allowOverlap="1">
                    <wp:simplePos x="0" y="0"/>
                    <wp:positionH relativeFrom="margin">
                      <wp:posOffset>962025</wp:posOffset>
                    </wp:positionH>
                    <wp:positionV relativeFrom="margin">
                      <wp:posOffset>3171825</wp:posOffset>
                    </wp:positionV>
                    <wp:extent cx="4448175" cy="409575"/>
                    <wp:effectExtent l="0" t="0" r="0" b="0"/>
                    <wp:wrapNone/>
                    <wp:docPr id="62" name="Text Box 62"/>
                    <wp:cNvGraphicFramePr/>
                    <a:graphic xmlns:a="http://schemas.openxmlformats.org/drawingml/2006/main">
                      <a:graphicData uri="http://schemas.microsoft.com/office/word/2010/wordprocessingShape">
                        <wps:wsp>
                          <wps:cNvSpPr txBox="1"/>
                          <wps:spPr>
                            <a:xfrm>
                              <a:off x="0" y="0"/>
                              <a:ext cx="4448175" cy="409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inorHAnsi" w:hAnsi="Times New Roman" w:cs="Times New Roman"/>
                                    <w:b/>
                                    <w:color w:val="1F497D" w:themeColor="text2"/>
                                    <w:sz w:val="44"/>
                                    <w:szCs w:val="2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rsidR="00D22513" w:rsidRPr="00D22513" w:rsidRDefault="00D22513">
                                    <w:pPr>
                                      <w:pStyle w:val="NoSpacing"/>
                                      <w:rPr>
                                        <w:rFonts w:asciiTheme="majorHAnsi" w:eastAsiaTheme="majorEastAsia" w:hAnsiTheme="majorHAnsi" w:cstheme="majorBidi"/>
                                        <w:caps/>
                                        <w:color w:val="1F497D" w:themeColor="text2"/>
                                        <w:sz w:val="68"/>
                                        <w:szCs w:val="68"/>
                                      </w:rPr>
                                    </w:pPr>
                                    <w:r w:rsidRPr="00D22513">
                                      <w:rPr>
                                        <w:rFonts w:ascii="Times New Roman" w:eastAsiaTheme="minorHAnsi" w:hAnsi="Times New Roman" w:cs="Times New Roman"/>
                                        <w:b/>
                                        <w:color w:val="1F497D" w:themeColor="text2"/>
                                        <w:sz w:val="44"/>
                                        <w:szCs w:val="24"/>
                                      </w:rPr>
                                      <w:t>Managing projects in organizations</w:t>
                                    </w:r>
                                  </w:p>
                                </w:sdtContent>
                              </w:sdt>
                              <w:p w:rsidR="00D22513" w:rsidRDefault="00D22513">
                                <w:pPr>
                                  <w:pStyle w:val="NoSpacing"/>
                                  <w:spacing w:before="120"/>
                                  <w:rPr>
                                    <w:color w:val="4F81BD" w:themeColor="accent1"/>
                                    <w:sz w:val="36"/>
                                    <w:szCs w:val="36"/>
                                  </w:rPr>
                                </w:pPr>
                                <w:r>
                                  <w:rPr>
                                    <w:noProof/>
                                  </w:rPr>
                                  <w:t xml:space="preserve"> </w:t>
                                </w:r>
                              </w:p>
                              <w:p w:rsidR="00D22513" w:rsidRDefault="00D225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75.75pt;margin-top:249.75pt;width:350.25pt;height:32.2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" filled="f" stroked="f" strokeweight=".5pt">
                    <v:textbox>
                      <w:txbxContent>
                        <w:sdt>
                          <w:sdtPr>
                            <w:rPr>
                              <w:rFonts w:ascii="Times New Roman" w:eastAsiaTheme="minorHAnsi" w:hAnsi="Times New Roman" w:cs="Times New Roman"/>
                              <w:b/>
                              <w:color w:val="1F497D" w:themeColor="text2"/>
                              <w:sz w:val="44"/>
                              <w:szCs w:val="2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rsidR="00D22513" w:rsidRPr="00D22513" w:rsidRDefault="00D22513">
                              <w:pPr>
                                <w:pStyle w:val="NoSpacing"/>
                                <w:rPr>
                                  <w:rFonts w:asciiTheme="majorHAnsi" w:eastAsiaTheme="majorEastAsia" w:hAnsiTheme="majorHAnsi" w:cstheme="majorBidi"/>
                                  <w:caps/>
                                  <w:color w:val="1F497D" w:themeColor="text2"/>
                                  <w:sz w:val="68"/>
                                  <w:szCs w:val="68"/>
                                </w:rPr>
                              </w:pPr>
                              <w:r w:rsidRPr="00D22513">
                                <w:rPr>
                                  <w:rFonts w:ascii="Times New Roman" w:eastAsiaTheme="minorHAnsi" w:hAnsi="Times New Roman" w:cs="Times New Roman"/>
                                  <w:b/>
                                  <w:color w:val="1F497D" w:themeColor="text2"/>
                                  <w:sz w:val="44"/>
                                  <w:szCs w:val="24"/>
                                </w:rPr>
                                <w:t>Managing projects in organizations</w:t>
                              </w:r>
                            </w:p>
                          </w:sdtContent>
                        </w:sdt>
                        <w:p w:rsidR="00D22513" w:rsidRDefault="00D22513">
                          <w:pPr>
                            <w:pStyle w:val="NoSpacing"/>
                            <w:spacing w:before="120"/>
                            <w:rPr>
                              <w:color w:val="4F81BD" w:themeColor="accent1"/>
                              <w:sz w:val="36"/>
                              <w:szCs w:val="36"/>
                            </w:rPr>
                          </w:pPr>
                          <w:r>
                            <w:rPr>
                              <w:noProof/>
                            </w:rPr>
                            <w:t xml:space="preserve"> </w:t>
                          </w:r>
                        </w:p>
                        <w:p w:rsidR="00D22513" w:rsidRDefault="00D22513"/>
                      </w:txbxContent>
                    </v:textbox>
                    <w10:wrap anchorx="margin" anchory="margin"/>
                  </v:shape>
                </w:pict>
              </mc:Fallback>
            </mc:AlternateContent>
          </w:r>
          <w:r>
            <w:rPr>
              <w:rFonts w:cs="Times New Roman"/>
              <w:szCs w:val="24"/>
            </w:rPr>
            <w:br w:type="page"/>
          </w:r>
        </w:p>
      </w:sdtContent>
    </w:sdt>
    <w:sdt>
      <w:sdtPr>
        <w:rPr>
          <w:rFonts w:eastAsiaTheme="minorHAnsi" w:cs="Times New Roman"/>
          <w:color w:val="auto"/>
          <w:sz w:val="24"/>
          <w:szCs w:val="24"/>
        </w:rPr>
        <w:id w:val="533385119"/>
        <w:docPartObj>
          <w:docPartGallery w:val="Table of Contents"/>
          <w:docPartUnique/>
        </w:docPartObj>
      </w:sdtPr>
      <w:sdtEndPr>
        <w:rPr>
          <w:bCs/>
          <w:noProof/>
        </w:rPr>
      </w:sdtEndPr>
      <w:sdtContent>
        <w:p w:rsidR="0075236B" w:rsidRPr="0075236B" w:rsidRDefault="0075236B" w:rsidP="0075236B">
          <w:pPr>
            <w:pStyle w:val="TOCHeading"/>
            <w:spacing w:line="360" w:lineRule="auto"/>
            <w:rPr>
              <w:rFonts w:cs="Times New Roman"/>
              <w:sz w:val="24"/>
              <w:szCs w:val="24"/>
            </w:rPr>
          </w:pPr>
          <w:r w:rsidRPr="0075236B">
            <w:rPr>
              <w:rFonts w:cs="Times New Roman"/>
              <w:sz w:val="24"/>
              <w:szCs w:val="24"/>
            </w:rPr>
            <w:t>Contents</w:t>
          </w:r>
        </w:p>
        <w:p w:rsidR="00BC5E86" w:rsidRDefault="0075236B">
          <w:pPr>
            <w:pStyle w:val="TOC1"/>
            <w:tabs>
              <w:tab w:val="right" w:leader="dot" w:pos="9350"/>
            </w:tabs>
            <w:rPr>
              <w:rFonts w:asciiTheme="minorHAnsi" w:eastAsiaTheme="minorEastAsia" w:hAnsiTheme="minorHAnsi"/>
              <w:noProof/>
              <w:sz w:val="22"/>
              <w:szCs w:val="28"/>
              <w:lang w:bidi="bn-IN"/>
            </w:rPr>
          </w:pPr>
          <w:r w:rsidRPr="0075236B">
            <w:rPr>
              <w:rFonts w:cs="Times New Roman"/>
              <w:szCs w:val="24"/>
            </w:rPr>
            <w:fldChar w:fldCharType="begin"/>
          </w:r>
          <w:r w:rsidRPr="0075236B">
            <w:rPr>
              <w:rFonts w:cs="Times New Roman"/>
              <w:szCs w:val="24"/>
            </w:rPr>
            <w:instrText xml:space="preserve"> TOC \o "1-3" \h \z \u </w:instrText>
          </w:r>
          <w:r w:rsidRPr="0075236B">
            <w:rPr>
              <w:rFonts w:cs="Times New Roman"/>
              <w:szCs w:val="24"/>
            </w:rPr>
            <w:fldChar w:fldCharType="separate"/>
          </w:r>
          <w:hyperlink w:anchor="_Toc522829109" w:history="1">
            <w:r w:rsidR="00BC5E86" w:rsidRPr="003402DB">
              <w:rPr>
                <w:rStyle w:val="Hyperlink"/>
                <w:rFonts w:cs="Times New Roman"/>
                <w:noProof/>
              </w:rPr>
              <w:t>Introduction:</w:t>
            </w:r>
            <w:r w:rsidR="00BC5E86">
              <w:rPr>
                <w:noProof/>
                <w:webHidden/>
              </w:rPr>
              <w:tab/>
            </w:r>
            <w:r w:rsidR="00BC5E86">
              <w:rPr>
                <w:noProof/>
                <w:webHidden/>
              </w:rPr>
              <w:fldChar w:fldCharType="begin"/>
            </w:r>
            <w:r w:rsidR="00BC5E86">
              <w:rPr>
                <w:noProof/>
                <w:webHidden/>
              </w:rPr>
              <w:instrText xml:space="preserve"> PAGEREF _Toc522829109 \h </w:instrText>
            </w:r>
            <w:r w:rsidR="00BC5E86">
              <w:rPr>
                <w:noProof/>
                <w:webHidden/>
              </w:rPr>
            </w:r>
            <w:r w:rsidR="00BC5E86">
              <w:rPr>
                <w:noProof/>
                <w:webHidden/>
              </w:rPr>
              <w:fldChar w:fldCharType="separate"/>
            </w:r>
            <w:r w:rsidR="00BC5E86">
              <w:rPr>
                <w:noProof/>
                <w:webHidden/>
              </w:rPr>
              <w:t>1</w:t>
            </w:r>
            <w:r w:rsidR="00BC5E86">
              <w:rPr>
                <w:noProof/>
                <w:webHidden/>
              </w:rPr>
              <w:fldChar w:fldCharType="end"/>
            </w:r>
          </w:hyperlink>
        </w:p>
        <w:p w:rsidR="00BC5E86" w:rsidRDefault="00BC5E86">
          <w:pPr>
            <w:pStyle w:val="TOC1"/>
            <w:tabs>
              <w:tab w:val="right" w:leader="dot" w:pos="9350"/>
            </w:tabs>
            <w:rPr>
              <w:rFonts w:asciiTheme="minorHAnsi" w:eastAsiaTheme="minorEastAsia" w:hAnsiTheme="minorHAnsi"/>
              <w:noProof/>
              <w:sz w:val="22"/>
              <w:szCs w:val="28"/>
              <w:lang w:bidi="bn-IN"/>
            </w:rPr>
          </w:pPr>
          <w:hyperlink w:anchor="_Toc522829110" w:history="1">
            <w:r w:rsidRPr="003402DB">
              <w:rPr>
                <w:rStyle w:val="Hyperlink"/>
                <w:rFonts w:cs="Times New Roman"/>
                <w:noProof/>
              </w:rPr>
              <w:t>AC 1 Critical assessment on the usefulness of project management tools and techniques</w:t>
            </w:r>
            <w:r>
              <w:rPr>
                <w:noProof/>
                <w:webHidden/>
              </w:rPr>
              <w:tab/>
            </w:r>
            <w:r>
              <w:rPr>
                <w:noProof/>
                <w:webHidden/>
              </w:rPr>
              <w:fldChar w:fldCharType="begin"/>
            </w:r>
            <w:r>
              <w:rPr>
                <w:noProof/>
                <w:webHidden/>
              </w:rPr>
              <w:instrText xml:space="preserve"> PAGEREF _Toc522829110 \h </w:instrText>
            </w:r>
            <w:r>
              <w:rPr>
                <w:noProof/>
                <w:webHidden/>
              </w:rPr>
            </w:r>
            <w:r>
              <w:rPr>
                <w:noProof/>
                <w:webHidden/>
              </w:rPr>
              <w:fldChar w:fldCharType="separate"/>
            </w:r>
            <w:r>
              <w:rPr>
                <w:noProof/>
                <w:webHidden/>
              </w:rPr>
              <w:t>1</w:t>
            </w:r>
            <w:r>
              <w:rPr>
                <w:noProof/>
                <w:webHidden/>
              </w:rPr>
              <w:fldChar w:fldCharType="end"/>
            </w:r>
          </w:hyperlink>
        </w:p>
        <w:p w:rsidR="00BC5E86" w:rsidRDefault="00BC5E86">
          <w:pPr>
            <w:pStyle w:val="TOC1"/>
            <w:tabs>
              <w:tab w:val="right" w:leader="dot" w:pos="9350"/>
            </w:tabs>
            <w:rPr>
              <w:rFonts w:asciiTheme="minorHAnsi" w:eastAsiaTheme="minorEastAsia" w:hAnsiTheme="minorHAnsi"/>
              <w:noProof/>
              <w:sz w:val="22"/>
              <w:szCs w:val="28"/>
              <w:lang w:bidi="bn-IN"/>
            </w:rPr>
          </w:pPr>
          <w:hyperlink w:anchor="_Toc522829111" w:history="1">
            <w:r w:rsidRPr="003402DB">
              <w:rPr>
                <w:rStyle w:val="Hyperlink"/>
                <w:rFonts w:cs="Times New Roman"/>
                <w:noProof/>
              </w:rPr>
              <w:t>AC 2 Implementation plan of a project in a workplace.</w:t>
            </w:r>
            <w:r>
              <w:rPr>
                <w:noProof/>
                <w:webHidden/>
              </w:rPr>
              <w:tab/>
            </w:r>
            <w:r>
              <w:rPr>
                <w:noProof/>
                <w:webHidden/>
              </w:rPr>
              <w:fldChar w:fldCharType="begin"/>
            </w:r>
            <w:r>
              <w:rPr>
                <w:noProof/>
                <w:webHidden/>
              </w:rPr>
              <w:instrText xml:space="preserve"> PAGEREF _Toc522829111 \h </w:instrText>
            </w:r>
            <w:r>
              <w:rPr>
                <w:noProof/>
                <w:webHidden/>
              </w:rPr>
            </w:r>
            <w:r>
              <w:rPr>
                <w:noProof/>
                <w:webHidden/>
              </w:rPr>
              <w:fldChar w:fldCharType="separate"/>
            </w:r>
            <w:r>
              <w:rPr>
                <w:noProof/>
                <w:webHidden/>
              </w:rPr>
              <w:t>5</w:t>
            </w:r>
            <w:r>
              <w:rPr>
                <w:noProof/>
                <w:webHidden/>
              </w:rPr>
              <w:fldChar w:fldCharType="end"/>
            </w:r>
          </w:hyperlink>
        </w:p>
        <w:p w:rsidR="00BC5E86" w:rsidRDefault="00BC5E86">
          <w:pPr>
            <w:pStyle w:val="TOC1"/>
            <w:tabs>
              <w:tab w:val="right" w:leader="dot" w:pos="9350"/>
            </w:tabs>
            <w:rPr>
              <w:rFonts w:asciiTheme="minorHAnsi" w:eastAsiaTheme="minorEastAsia" w:hAnsiTheme="minorHAnsi"/>
              <w:noProof/>
              <w:sz w:val="22"/>
              <w:szCs w:val="28"/>
              <w:lang w:bidi="bn-IN"/>
            </w:rPr>
          </w:pPr>
          <w:hyperlink w:anchor="_Toc522829112" w:history="1">
            <w:r w:rsidRPr="003402DB">
              <w:rPr>
                <w:rStyle w:val="Hyperlink"/>
                <w:rFonts w:cs="Times New Roman"/>
                <w:noProof/>
              </w:rPr>
              <w:t>AC 3 Critical evaluation of the learner’s ability to manage projects:</w:t>
            </w:r>
            <w:r>
              <w:rPr>
                <w:noProof/>
                <w:webHidden/>
              </w:rPr>
              <w:tab/>
            </w:r>
            <w:r>
              <w:rPr>
                <w:noProof/>
                <w:webHidden/>
              </w:rPr>
              <w:fldChar w:fldCharType="begin"/>
            </w:r>
            <w:r>
              <w:rPr>
                <w:noProof/>
                <w:webHidden/>
              </w:rPr>
              <w:instrText xml:space="preserve"> PAGEREF _Toc522829112 \h </w:instrText>
            </w:r>
            <w:r>
              <w:rPr>
                <w:noProof/>
                <w:webHidden/>
              </w:rPr>
            </w:r>
            <w:r>
              <w:rPr>
                <w:noProof/>
                <w:webHidden/>
              </w:rPr>
              <w:fldChar w:fldCharType="separate"/>
            </w:r>
            <w:r>
              <w:rPr>
                <w:noProof/>
                <w:webHidden/>
              </w:rPr>
              <w:t>13</w:t>
            </w:r>
            <w:r>
              <w:rPr>
                <w:noProof/>
                <w:webHidden/>
              </w:rPr>
              <w:fldChar w:fldCharType="end"/>
            </w:r>
          </w:hyperlink>
        </w:p>
        <w:p w:rsidR="00BC5E86" w:rsidRDefault="00BC5E86">
          <w:pPr>
            <w:pStyle w:val="TOC1"/>
            <w:tabs>
              <w:tab w:val="right" w:leader="dot" w:pos="9350"/>
            </w:tabs>
            <w:rPr>
              <w:rFonts w:asciiTheme="minorHAnsi" w:eastAsiaTheme="minorEastAsia" w:hAnsiTheme="minorHAnsi"/>
              <w:noProof/>
              <w:sz w:val="22"/>
              <w:szCs w:val="28"/>
              <w:lang w:bidi="bn-IN"/>
            </w:rPr>
          </w:pPr>
          <w:hyperlink w:anchor="_Toc522829113" w:history="1">
            <w:r w:rsidRPr="003402DB">
              <w:rPr>
                <w:rStyle w:val="Hyperlink"/>
                <w:rFonts w:cs="Times New Roman"/>
                <w:noProof/>
              </w:rPr>
              <w:t>Conclusion:</w:t>
            </w:r>
            <w:r>
              <w:rPr>
                <w:noProof/>
                <w:webHidden/>
              </w:rPr>
              <w:tab/>
            </w:r>
            <w:r>
              <w:rPr>
                <w:noProof/>
                <w:webHidden/>
              </w:rPr>
              <w:fldChar w:fldCharType="begin"/>
            </w:r>
            <w:r>
              <w:rPr>
                <w:noProof/>
                <w:webHidden/>
              </w:rPr>
              <w:instrText xml:space="preserve"> PAGEREF _Toc522829113 \h </w:instrText>
            </w:r>
            <w:r>
              <w:rPr>
                <w:noProof/>
                <w:webHidden/>
              </w:rPr>
            </w:r>
            <w:r>
              <w:rPr>
                <w:noProof/>
                <w:webHidden/>
              </w:rPr>
              <w:fldChar w:fldCharType="separate"/>
            </w:r>
            <w:r>
              <w:rPr>
                <w:noProof/>
                <w:webHidden/>
              </w:rPr>
              <w:t>14</w:t>
            </w:r>
            <w:r>
              <w:rPr>
                <w:noProof/>
                <w:webHidden/>
              </w:rPr>
              <w:fldChar w:fldCharType="end"/>
            </w:r>
          </w:hyperlink>
        </w:p>
        <w:p w:rsidR="00BC5E86" w:rsidRDefault="00BC5E86">
          <w:pPr>
            <w:pStyle w:val="TOC1"/>
            <w:tabs>
              <w:tab w:val="right" w:leader="dot" w:pos="9350"/>
            </w:tabs>
            <w:rPr>
              <w:rFonts w:asciiTheme="minorHAnsi" w:eastAsiaTheme="minorEastAsia" w:hAnsiTheme="minorHAnsi"/>
              <w:noProof/>
              <w:sz w:val="22"/>
              <w:szCs w:val="28"/>
              <w:lang w:bidi="bn-IN"/>
            </w:rPr>
          </w:pPr>
          <w:hyperlink w:anchor="_Toc522829114" w:history="1">
            <w:r w:rsidRPr="003402DB">
              <w:rPr>
                <w:rStyle w:val="Hyperlink"/>
                <w:rFonts w:cs="Times New Roman"/>
                <w:noProof/>
              </w:rPr>
              <w:t>References</w:t>
            </w:r>
            <w:r>
              <w:rPr>
                <w:noProof/>
                <w:webHidden/>
              </w:rPr>
              <w:tab/>
            </w:r>
            <w:r>
              <w:rPr>
                <w:noProof/>
                <w:webHidden/>
              </w:rPr>
              <w:fldChar w:fldCharType="begin"/>
            </w:r>
            <w:r>
              <w:rPr>
                <w:noProof/>
                <w:webHidden/>
              </w:rPr>
              <w:instrText xml:space="preserve"> PAGEREF _Toc522829114 \h </w:instrText>
            </w:r>
            <w:r>
              <w:rPr>
                <w:noProof/>
                <w:webHidden/>
              </w:rPr>
            </w:r>
            <w:r>
              <w:rPr>
                <w:noProof/>
                <w:webHidden/>
              </w:rPr>
              <w:fldChar w:fldCharType="separate"/>
            </w:r>
            <w:r>
              <w:rPr>
                <w:noProof/>
                <w:webHidden/>
              </w:rPr>
              <w:t>16</w:t>
            </w:r>
            <w:r>
              <w:rPr>
                <w:noProof/>
                <w:webHidden/>
              </w:rPr>
              <w:fldChar w:fldCharType="end"/>
            </w:r>
          </w:hyperlink>
        </w:p>
        <w:p w:rsidR="0075236B" w:rsidRPr="0075236B" w:rsidRDefault="0075236B" w:rsidP="0075236B">
          <w:pPr>
            <w:spacing w:line="360" w:lineRule="auto"/>
            <w:rPr>
              <w:rFonts w:cs="Times New Roman"/>
              <w:szCs w:val="24"/>
            </w:rPr>
          </w:pPr>
          <w:r w:rsidRPr="0075236B">
            <w:rPr>
              <w:rFonts w:cs="Times New Roman"/>
              <w:b/>
              <w:bCs/>
              <w:noProof/>
              <w:szCs w:val="24"/>
            </w:rPr>
            <w:fldChar w:fldCharType="end"/>
          </w:r>
        </w:p>
      </w:sdtContent>
    </w:sdt>
    <w:p w:rsidR="0075236B" w:rsidRPr="0075236B" w:rsidRDefault="0075236B" w:rsidP="0075236B">
      <w:pPr>
        <w:spacing w:line="360" w:lineRule="auto"/>
        <w:rPr>
          <w:rFonts w:cs="Times New Roman"/>
          <w:szCs w:val="24"/>
        </w:rPr>
      </w:pPr>
    </w:p>
    <w:p w:rsidR="0075236B" w:rsidRPr="0075236B" w:rsidRDefault="0075236B" w:rsidP="0075236B">
      <w:pPr>
        <w:pStyle w:val="Heading1"/>
        <w:spacing w:line="360" w:lineRule="auto"/>
        <w:rPr>
          <w:rFonts w:cs="Times New Roman"/>
          <w:sz w:val="24"/>
          <w:szCs w:val="24"/>
        </w:rPr>
        <w:sectPr w:rsidR="0075236B" w:rsidRPr="0075236B" w:rsidSect="00D22513">
          <w:pgSz w:w="12240" w:h="15840"/>
          <w:pgMar w:top="1440" w:right="1440" w:bottom="1440" w:left="1440" w:header="720" w:footer="720" w:gutter="0"/>
          <w:pgNumType w:start="0"/>
          <w:cols w:space="720"/>
          <w:titlePg/>
          <w:docGrid w:linePitch="360"/>
        </w:sectPr>
      </w:pPr>
    </w:p>
    <w:p w:rsidR="00894150" w:rsidRPr="0075236B" w:rsidRDefault="00894150" w:rsidP="0075236B">
      <w:pPr>
        <w:pStyle w:val="Heading1"/>
        <w:spacing w:line="360" w:lineRule="auto"/>
        <w:rPr>
          <w:rFonts w:cs="Times New Roman"/>
          <w:sz w:val="24"/>
          <w:szCs w:val="24"/>
        </w:rPr>
      </w:pPr>
      <w:bookmarkStart w:id="0" w:name="_Toc522829109"/>
      <w:r w:rsidRPr="0075236B">
        <w:rPr>
          <w:rFonts w:cs="Times New Roman"/>
          <w:sz w:val="24"/>
          <w:szCs w:val="24"/>
        </w:rPr>
        <w:lastRenderedPageBreak/>
        <w:t>Introduction:</w:t>
      </w:r>
      <w:bookmarkEnd w:id="0"/>
    </w:p>
    <w:p w:rsidR="00894150" w:rsidRPr="0075236B" w:rsidRDefault="00894150" w:rsidP="0075236B">
      <w:pPr>
        <w:spacing w:line="360" w:lineRule="auto"/>
        <w:rPr>
          <w:rFonts w:cs="Times New Roman"/>
          <w:szCs w:val="24"/>
        </w:rPr>
      </w:pPr>
      <w:r w:rsidRPr="0075236B">
        <w:rPr>
          <w:rFonts w:cs="Times New Roman"/>
          <w:szCs w:val="24"/>
        </w:rPr>
        <w:t>Organizational goals are completed by a series of tasks. These tasks are represented by projects which are also amalgamation of several minor tasks. The effectiveness of project determines how efficiency and effective an organization is I regards to achieving their organizational goals</w:t>
      </w:r>
      <w:r w:rsidR="0075236B" w:rsidRPr="0075236B">
        <w:rPr>
          <w:rFonts w:cs="Times New Roman"/>
          <w:szCs w:val="24"/>
        </w:rPr>
        <w:t xml:space="preserve"> (A guide to the project management body of knowledge, 2017)</w:t>
      </w:r>
      <w:r w:rsidRPr="0075236B">
        <w:rPr>
          <w:rFonts w:cs="Times New Roman"/>
          <w:szCs w:val="24"/>
        </w:rPr>
        <w:t xml:space="preserve">. Completing a project requires various resources and the proper coordination among these resources can induce effective and sustainable results. In this pursuit it is necessary to manage the project. Project management is the activity of creating an environment by addressing internal and external factors so that the outcomes can be achieved effectively and efficiently. </w:t>
      </w:r>
      <w:r w:rsidR="00B26815" w:rsidRPr="0075236B">
        <w:rPr>
          <w:rFonts w:cs="Times New Roman"/>
          <w:szCs w:val="24"/>
        </w:rPr>
        <w:t xml:space="preserve">Many tools are used to successfully manage the projects. In other words, project management is conducting initiation, planning and strategizing, executing the project, controlling the internal factors and closing the project with proper accountability. If project management is flawed, then the project under question will be very inefficient. This report focuses on developing project management knowledge and skills. </w:t>
      </w:r>
      <w:r w:rsidR="00CB124F" w:rsidRPr="0075236B">
        <w:rPr>
          <w:rFonts w:cs="Times New Roman"/>
          <w:szCs w:val="24"/>
        </w:rPr>
        <w:t>In</w:t>
      </w:r>
      <w:r w:rsidR="00B26815" w:rsidRPr="0075236B">
        <w:rPr>
          <w:rFonts w:cs="Times New Roman"/>
          <w:szCs w:val="24"/>
        </w:rPr>
        <w:t xml:space="preserve"> this pursuit, the report will assess different tools and techni</w:t>
      </w:r>
      <w:r w:rsidR="00CB124F" w:rsidRPr="0075236B">
        <w:rPr>
          <w:rFonts w:cs="Times New Roman"/>
          <w:szCs w:val="24"/>
        </w:rPr>
        <w:t xml:space="preserve">ques used for managing projects and will also develop </w:t>
      </w:r>
      <w:r w:rsidR="00C9672E" w:rsidRPr="0075236B">
        <w:rPr>
          <w:rFonts w:cs="Times New Roman"/>
          <w:szCs w:val="24"/>
        </w:rPr>
        <w:t>an</w:t>
      </w:r>
      <w:r w:rsidR="00CB124F" w:rsidRPr="0075236B">
        <w:rPr>
          <w:rFonts w:cs="Times New Roman"/>
          <w:szCs w:val="24"/>
        </w:rPr>
        <w:t xml:space="preserve"> implementation plan for a project and finally will also evaluate ability of the learner by critically analyzing the provided inputs. The report will be focused on the workplace experiences of learner acquired while working as a manager of a Branch of Sainsbury’s</w:t>
      </w:r>
      <w:r w:rsidR="000773AB" w:rsidRPr="0075236B">
        <w:rPr>
          <w:rFonts w:cs="Times New Roman"/>
          <w:szCs w:val="24"/>
        </w:rPr>
        <w:t>. Holds the second position in size in the retail chain industry of UK.it was founded in 1860 as a grocery shop which has now become a worldwide chain operating in over 1400 locati</w:t>
      </w:r>
      <w:r w:rsidR="009E14B8">
        <w:rPr>
          <w:rFonts w:cs="Times New Roman"/>
          <w:szCs w:val="24"/>
        </w:rPr>
        <w:t xml:space="preserve">ons in more than 7 countries </w:t>
      </w:r>
      <w:r w:rsidR="0075236B" w:rsidRPr="0075236B">
        <w:rPr>
          <w:rFonts w:cs="Times New Roman"/>
          <w:szCs w:val="24"/>
        </w:rPr>
        <w:t>(</w:t>
      </w:r>
      <w:r w:rsidR="009E14B8" w:rsidRPr="0075236B">
        <w:rPr>
          <w:rFonts w:cs="Times New Roman"/>
          <w:szCs w:val="24"/>
        </w:rPr>
        <w:t>Sainsbury’s</w:t>
      </w:r>
      <w:r w:rsidR="0075236B" w:rsidRPr="0075236B">
        <w:rPr>
          <w:rFonts w:cs="Times New Roman"/>
          <w:szCs w:val="24"/>
        </w:rPr>
        <w:t>, 2018)</w:t>
      </w:r>
      <w:r w:rsidR="000773AB" w:rsidRPr="0075236B">
        <w:rPr>
          <w:rFonts w:cs="Times New Roman"/>
          <w:szCs w:val="24"/>
        </w:rPr>
        <w:t xml:space="preserve">. </w:t>
      </w:r>
    </w:p>
    <w:p w:rsidR="002B744D" w:rsidRPr="0075236B" w:rsidRDefault="002B744D" w:rsidP="0075236B">
      <w:pPr>
        <w:pStyle w:val="Heading1"/>
        <w:spacing w:line="360" w:lineRule="auto"/>
        <w:rPr>
          <w:rFonts w:cs="Times New Roman"/>
          <w:sz w:val="24"/>
          <w:szCs w:val="24"/>
        </w:rPr>
      </w:pPr>
      <w:bookmarkStart w:id="1" w:name="_Toc522829110"/>
      <w:r w:rsidRPr="0075236B">
        <w:rPr>
          <w:rFonts w:cs="Times New Roman"/>
          <w:sz w:val="24"/>
          <w:szCs w:val="24"/>
        </w:rPr>
        <w:t>AC 1 Critical assessment on the usefulness of project management tools and techniques</w:t>
      </w:r>
      <w:bookmarkEnd w:id="1"/>
    </w:p>
    <w:p w:rsidR="00CB124F" w:rsidRPr="0075236B" w:rsidRDefault="00CB124F" w:rsidP="0075236B">
      <w:pPr>
        <w:spacing w:line="360" w:lineRule="auto"/>
        <w:rPr>
          <w:rFonts w:cs="Times New Roman"/>
          <w:szCs w:val="24"/>
        </w:rPr>
      </w:pPr>
      <w:r w:rsidRPr="0075236B">
        <w:rPr>
          <w:rFonts w:cs="Times New Roman"/>
          <w:szCs w:val="24"/>
        </w:rPr>
        <w:t xml:space="preserve">In project management various tools are used to achieve the intended outcomes through proper utilization of given resources. These tools come in the form of models, theories, software, mechanisms, methods etc. Sometimes these also come in the form of tangible objects like computer, electronics, devices and other technologies. </w:t>
      </w:r>
    </w:p>
    <w:p w:rsidR="002B744D" w:rsidRPr="0075236B" w:rsidRDefault="002B744D" w:rsidP="0075236B">
      <w:pPr>
        <w:spacing w:line="360" w:lineRule="auto"/>
        <w:rPr>
          <w:rFonts w:cs="Times New Roman"/>
          <w:b/>
          <w:szCs w:val="24"/>
        </w:rPr>
      </w:pPr>
      <w:r w:rsidRPr="0075236B">
        <w:rPr>
          <w:rFonts w:cs="Times New Roman"/>
          <w:b/>
          <w:szCs w:val="24"/>
        </w:rPr>
        <w:t>Tools &amp; tech</w:t>
      </w:r>
      <w:r w:rsidR="00894150" w:rsidRPr="0075236B">
        <w:rPr>
          <w:rFonts w:cs="Times New Roman"/>
          <w:b/>
          <w:szCs w:val="24"/>
        </w:rPr>
        <w:t>niques of project management.</w:t>
      </w:r>
    </w:p>
    <w:p w:rsidR="00CB124F" w:rsidRPr="0075236B" w:rsidRDefault="00CB124F" w:rsidP="0075236B">
      <w:pPr>
        <w:spacing w:line="360" w:lineRule="auto"/>
        <w:rPr>
          <w:rFonts w:cs="Times New Roman"/>
          <w:szCs w:val="24"/>
        </w:rPr>
      </w:pPr>
      <w:r w:rsidRPr="0075236B">
        <w:rPr>
          <w:rFonts w:cs="Times New Roman"/>
          <w:szCs w:val="24"/>
        </w:rPr>
        <w:t xml:space="preserve">Various tools and techniques which are most commonly sued in </w:t>
      </w:r>
      <w:r w:rsidR="000773AB" w:rsidRPr="0075236B">
        <w:rPr>
          <w:rFonts w:cs="Times New Roman"/>
          <w:szCs w:val="24"/>
        </w:rPr>
        <w:t>managing</w:t>
      </w:r>
      <w:r w:rsidRPr="0075236B">
        <w:rPr>
          <w:rFonts w:cs="Times New Roman"/>
          <w:szCs w:val="24"/>
        </w:rPr>
        <w:t xml:space="preserve"> projects are ass</w:t>
      </w:r>
      <w:r w:rsidR="000773AB" w:rsidRPr="0075236B">
        <w:rPr>
          <w:rFonts w:cs="Times New Roman"/>
          <w:szCs w:val="24"/>
        </w:rPr>
        <w:t xml:space="preserve">essed in the following segment in regards to the project management in Sainsbury’s. </w:t>
      </w:r>
    </w:p>
    <w:p w:rsidR="000773AB" w:rsidRPr="0075236B" w:rsidRDefault="000773AB" w:rsidP="0075236B">
      <w:pPr>
        <w:spacing w:line="360" w:lineRule="auto"/>
        <w:rPr>
          <w:rFonts w:cs="Times New Roman"/>
          <w:b/>
          <w:szCs w:val="24"/>
        </w:rPr>
      </w:pPr>
      <w:r w:rsidRPr="0075236B">
        <w:rPr>
          <w:rFonts w:cs="Times New Roman"/>
          <w:b/>
          <w:szCs w:val="24"/>
        </w:rPr>
        <w:t>SWOT analysis:</w:t>
      </w:r>
    </w:p>
    <w:p w:rsidR="0075236B" w:rsidRPr="0075236B" w:rsidRDefault="000773AB" w:rsidP="005456AA">
      <w:pPr>
        <w:spacing w:line="360" w:lineRule="auto"/>
        <w:rPr>
          <w:rFonts w:cs="Times New Roman"/>
          <w:szCs w:val="24"/>
        </w:rPr>
      </w:pPr>
      <w:r w:rsidRPr="0075236B">
        <w:rPr>
          <w:rFonts w:cs="Times New Roman"/>
          <w:szCs w:val="24"/>
        </w:rPr>
        <w:lastRenderedPageBreak/>
        <w:t xml:space="preserve">This is matric which contains information about the strengths, opportunities, weaknesses and threats of a project. In Sainsbury’s SWOT analysis was used assess the internal business and the external environment. This helped to assess risks and speculate shortcomings. More emphasis was put on harnessing the strengths for making proper use of opportunities and effort was made to stabilize the weaknesses for mitigating the threats. The information provided by this matrix is not linear rather multidimensional. This helped Sainsbury’s to assess any potential risk and take preventive measures beforehand. </w:t>
      </w:r>
    </w:p>
    <w:p w:rsidR="000773AB" w:rsidRPr="0075236B" w:rsidRDefault="00BC5E86" w:rsidP="0075236B">
      <w:pPr>
        <w:spacing w:line="360" w:lineRule="auto"/>
        <w:rPr>
          <w:rFonts w:cs="Times New Roman"/>
          <w:szCs w:val="24"/>
        </w:rPr>
      </w:pPr>
      <w:r w:rsidRPr="0075236B">
        <w:rPr>
          <w:rFonts w:cs="Times New Roman"/>
          <w:noProof/>
          <w:szCs w:val="24"/>
          <w:lang w:bidi="bn-IN"/>
        </w:rPr>
        <w:drawing>
          <wp:anchor distT="0" distB="0" distL="114300" distR="114300" simplePos="0" relativeHeight="251663360" behindDoc="0" locked="0" layoutInCell="1" allowOverlap="1" wp14:anchorId="76C74D16" wp14:editId="56E54E1C">
            <wp:simplePos x="0" y="0"/>
            <wp:positionH relativeFrom="margin">
              <wp:align>right</wp:align>
            </wp:positionH>
            <wp:positionV relativeFrom="paragraph">
              <wp:posOffset>5080</wp:posOffset>
            </wp:positionV>
            <wp:extent cx="2286000" cy="1778635"/>
            <wp:effectExtent l="0" t="0" r="0" b="0"/>
            <wp:wrapThrough wrapText="bothSides">
              <wp:wrapPolygon edited="0">
                <wp:start x="0" y="0"/>
                <wp:lineTo x="0" y="21284"/>
                <wp:lineTo x="21420" y="21284"/>
                <wp:lineTo x="21420" y="0"/>
                <wp:lineTo x="0" y="0"/>
              </wp:wrapPolygon>
            </wp:wrapThrough>
            <wp:docPr id="4" name="Picture 4" descr="Image result for project management tools and techniq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project management tools and technique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31073"/>
                    <a:stretch/>
                  </pic:blipFill>
                  <pic:spPr bwMode="auto">
                    <a:xfrm>
                      <a:off x="0" y="0"/>
                      <a:ext cx="2286000" cy="17786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773AB" w:rsidRPr="0075236B">
        <w:rPr>
          <w:rFonts w:cs="Times New Roman"/>
          <w:szCs w:val="24"/>
        </w:rPr>
        <w:t>But the assessment was done in such an environment where it is quite difficult to accurately speculate possibilities. As a result, the most promising possibilities received attention in Sainsbury’s. This led to the underfunding of less promising ventures with high outcome possibilities. This eliminated the scope for improving the processes. Moreover, the retail industry, being as competitive as it is, it is quite difficult to identify static opportunities and threats. This often led Sainsbury’s operations to fall prey to the detrimental effects of the environmental dynamics</w:t>
      </w:r>
      <w:r w:rsidR="0075236B" w:rsidRPr="0075236B">
        <w:rPr>
          <w:rFonts w:cs="Times New Roman"/>
          <w:szCs w:val="24"/>
        </w:rPr>
        <w:t xml:space="preserve"> (Agile Project Management, 2013)</w:t>
      </w:r>
      <w:r w:rsidR="000773AB" w:rsidRPr="0075236B">
        <w:rPr>
          <w:rFonts w:cs="Times New Roman"/>
          <w:szCs w:val="24"/>
        </w:rPr>
        <w:t xml:space="preserve">. </w:t>
      </w:r>
    </w:p>
    <w:p w:rsidR="000773AB" w:rsidRPr="0075236B" w:rsidRDefault="007172BC" w:rsidP="0075236B">
      <w:pPr>
        <w:spacing w:line="360" w:lineRule="auto"/>
        <w:rPr>
          <w:rFonts w:cs="Times New Roman"/>
          <w:b/>
          <w:szCs w:val="24"/>
        </w:rPr>
      </w:pPr>
      <w:r w:rsidRPr="0075236B">
        <w:rPr>
          <w:rFonts w:cs="Times New Roman"/>
          <w:b/>
          <w:szCs w:val="24"/>
        </w:rPr>
        <w:t>PEST analysis:</w:t>
      </w:r>
    </w:p>
    <w:p w:rsidR="007172BC" w:rsidRPr="0075236B" w:rsidRDefault="007172BC" w:rsidP="0075236B">
      <w:pPr>
        <w:spacing w:line="360" w:lineRule="auto"/>
        <w:rPr>
          <w:rFonts w:cs="Times New Roman"/>
          <w:szCs w:val="24"/>
        </w:rPr>
      </w:pPr>
      <w:r w:rsidRPr="0075236B">
        <w:rPr>
          <w:rFonts w:cs="Times New Roman"/>
          <w:szCs w:val="24"/>
        </w:rPr>
        <w:t>PEST analysis is dedicated to the analysis of the external environment of an organization within which it works. In Sainsbury’s</w:t>
      </w:r>
      <w:r w:rsidR="00C0293A" w:rsidRPr="0075236B">
        <w:rPr>
          <w:rFonts w:cs="Times New Roman"/>
          <w:szCs w:val="24"/>
        </w:rPr>
        <w:t xml:space="preserve"> PEST analysis is used to assess political factors, environmental factors, social factors and technological factors. Analysis of the political factors provides Sainsbury’s with the knowledge about the legislative boundaries and ethical way of executing practices. Analysis of the environmental factors provides increased awareness and understand the path to effective strategies. By analyzing the social factors Sainsbury’s is able to identify the needs and preferences of their target audience which helps to formulate codes of conduct and develop organizational culture to adhere to the social norms. This ultimately results in increased loyalty and lower customer acquisition cost. Lastly, the technological factors helps Sainsbury’s to identify the relevant technologies which are most capable of inducing effective outcomes for projects. </w:t>
      </w:r>
    </w:p>
    <w:p w:rsidR="00C0293A" w:rsidRPr="0075236B" w:rsidRDefault="00C0293A" w:rsidP="0075236B">
      <w:pPr>
        <w:spacing w:line="360" w:lineRule="auto"/>
        <w:rPr>
          <w:rFonts w:cs="Times New Roman"/>
          <w:szCs w:val="24"/>
        </w:rPr>
      </w:pPr>
      <w:r w:rsidRPr="0075236B">
        <w:rPr>
          <w:rFonts w:cs="Times New Roman"/>
          <w:szCs w:val="24"/>
        </w:rPr>
        <w:lastRenderedPageBreak/>
        <w:t xml:space="preserve">Only shortcoming of this tool is that the external factors are quite dynamics so the analysis requires swift action and execution. Moreover, the analysis requires extensive collection information and skilled individuals with proper credential and expertise to conduct the analysis. This renders the tool to be very expensive to utilize. </w:t>
      </w:r>
    </w:p>
    <w:p w:rsidR="00C0293A" w:rsidRPr="0075236B" w:rsidRDefault="00C0293A" w:rsidP="0075236B">
      <w:pPr>
        <w:spacing w:line="360" w:lineRule="auto"/>
        <w:rPr>
          <w:rFonts w:cs="Times New Roman"/>
          <w:b/>
          <w:szCs w:val="24"/>
        </w:rPr>
      </w:pPr>
      <w:r w:rsidRPr="0075236B">
        <w:rPr>
          <w:rFonts w:cs="Times New Roman"/>
          <w:b/>
          <w:szCs w:val="24"/>
        </w:rPr>
        <w:t>Fishbone diagram (cause and effect diagram):</w:t>
      </w:r>
    </w:p>
    <w:p w:rsidR="00C0293A" w:rsidRPr="0075236B" w:rsidRDefault="00FF646D" w:rsidP="0075236B">
      <w:pPr>
        <w:spacing w:line="360" w:lineRule="auto"/>
        <w:rPr>
          <w:rFonts w:cs="Times New Roman"/>
          <w:szCs w:val="24"/>
        </w:rPr>
      </w:pPr>
      <w:r w:rsidRPr="0075236B">
        <w:rPr>
          <w:rFonts w:cs="Times New Roman"/>
          <w:szCs w:val="24"/>
        </w:rPr>
        <w:t>This tool also analyzes the components of the project in order to determine the accelerating factors and the detrimental factors that are working and that might work. This helps to ensure that the intended outcome is achieved with minimal obstacles. . Sainsbury’s utilizes the tool to analyze the project process to identify the factors which are more likely to render the project ineffective. The diagram helps to take strategic decisions in order to fulfill the purpose of the project</w:t>
      </w:r>
      <w:r w:rsidR="0075236B" w:rsidRPr="0075236B">
        <w:rPr>
          <w:rFonts w:cs="Times New Roman"/>
          <w:szCs w:val="24"/>
        </w:rPr>
        <w:t xml:space="preserve"> (Arroyo, 2017)</w:t>
      </w:r>
      <w:r w:rsidRPr="0075236B">
        <w:rPr>
          <w:rFonts w:cs="Times New Roman"/>
          <w:szCs w:val="24"/>
        </w:rPr>
        <w:t xml:space="preserve">. </w:t>
      </w:r>
    </w:p>
    <w:p w:rsidR="00FF646D" w:rsidRPr="0075236B" w:rsidRDefault="00FF646D" w:rsidP="0075236B">
      <w:pPr>
        <w:spacing w:line="360" w:lineRule="auto"/>
        <w:rPr>
          <w:rFonts w:cs="Times New Roman"/>
          <w:szCs w:val="24"/>
        </w:rPr>
      </w:pPr>
      <w:r w:rsidRPr="0075236B">
        <w:rPr>
          <w:rFonts w:cs="Times New Roman"/>
          <w:szCs w:val="24"/>
        </w:rPr>
        <w:t xml:space="preserve">The analysis is quite subjective can only be speculated to a certain degree of assurance. Moreover, it is not </w:t>
      </w:r>
      <w:r w:rsidR="001113B7" w:rsidRPr="0075236B">
        <w:rPr>
          <w:rFonts w:cs="Times New Roman"/>
          <w:szCs w:val="24"/>
        </w:rPr>
        <w:t>always</w:t>
      </w:r>
      <w:r w:rsidRPr="0075236B">
        <w:rPr>
          <w:rFonts w:cs="Times New Roman"/>
          <w:szCs w:val="24"/>
        </w:rPr>
        <w:t xml:space="preserve"> possible to cover all minute aspects of the projects as it becomes highly time consuming. </w:t>
      </w:r>
    </w:p>
    <w:p w:rsidR="001113B7" w:rsidRPr="0075236B" w:rsidRDefault="001113B7" w:rsidP="0075236B">
      <w:pPr>
        <w:spacing w:line="360" w:lineRule="auto"/>
        <w:rPr>
          <w:rFonts w:cs="Times New Roman"/>
          <w:b/>
          <w:szCs w:val="24"/>
        </w:rPr>
      </w:pPr>
      <w:r w:rsidRPr="0075236B">
        <w:rPr>
          <w:rFonts w:cs="Times New Roman"/>
          <w:b/>
          <w:szCs w:val="24"/>
        </w:rPr>
        <w:t>Critical path analysis:</w:t>
      </w:r>
    </w:p>
    <w:p w:rsidR="001113B7" w:rsidRPr="0075236B" w:rsidRDefault="001113B7" w:rsidP="0075236B">
      <w:pPr>
        <w:spacing w:line="360" w:lineRule="auto"/>
        <w:rPr>
          <w:rFonts w:cs="Times New Roman"/>
          <w:szCs w:val="24"/>
        </w:rPr>
      </w:pPr>
      <w:r w:rsidRPr="0075236B">
        <w:rPr>
          <w:rFonts w:cs="Times New Roman"/>
          <w:szCs w:val="24"/>
        </w:rPr>
        <w:t xml:space="preserve">Critical path analysis is the process of identifying the most vital aspects of the process which must be completed to acquire the desired outcome. In other words, the </w:t>
      </w:r>
      <w:r w:rsidR="00B11F90" w:rsidRPr="0075236B">
        <w:rPr>
          <w:rFonts w:cs="Times New Roman"/>
          <w:szCs w:val="24"/>
        </w:rPr>
        <w:t>analysis</w:t>
      </w:r>
      <w:r w:rsidRPr="0075236B">
        <w:rPr>
          <w:rFonts w:cs="Times New Roman"/>
          <w:szCs w:val="24"/>
        </w:rPr>
        <w:t xml:space="preserve"> can help to minimize the process steps which can reduce unnecessary usage of resources, rendering the whole project significantly efficient. In Sainsbury’s, the critical path </w:t>
      </w:r>
      <w:r w:rsidR="00B11F90" w:rsidRPr="0075236B">
        <w:rPr>
          <w:rFonts w:cs="Times New Roman"/>
          <w:szCs w:val="24"/>
        </w:rPr>
        <w:t>analysis</w:t>
      </w:r>
      <w:r w:rsidRPr="0075236B">
        <w:rPr>
          <w:rFonts w:cs="Times New Roman"/>
          <w:szCs w:val="24"/>
        </w:rPr>
        <w:t xml:space="preserve"> helps to improve their planning. As all the vital steps are identified, planning in regards to strategy formulation and resource allocation and be done objectively. Moreover the management of Sainsbury’s can also </w:t>
      </w:r>
      <w:r w:rsidR="00B11F90" w:rsidRPr="0075236B">
        <w:rPr>
          <w:rFonts w:cs="Times New Roman"/>
          <w:szCs w:val="24"/>
        </w:rPr>
        <w:t>predict</w:t>
      </w:r>
      <w:r w:rsidRPr="0075236B">
        <w:rPr>
          <w:rFonts w:cs="Times New Roman"/>
          <w:szCs w:val="24"/>
        </w:rPr>
        <w:t xml:space="preserve"> resource requirements much more accurately which can reduce cost in the long run. </w:t>
      </w:r>
      <w:r w:rsidR="00B11F90" w:rsidRPr="0075236B">
        <w:rPr>
          <w:rFonts w:cs="Times New Roman"/>
          <w:szCs w:val="24"/>
        </w:rPr>
        <w:t xml:space="preserve">In Sainsbury’s, similar projects are carried out on a recurring basis. So an established critical path can make the planning process much easier. The initial schedule of every project might have flaws and shortcomings. These can be avoided if the schedule is modified at the beginning rather than during </w:t>
      </w:r>
      <w:r w:rsidR="00BC5E86" w:rsidRPr="0075236B">
        <w:rPr>
          <w:rFonts w:cs="Times New Roman"/>
          <w:noProof/>
          <w:szCs w:val="24"/>
          <w:lang w:bidi="bn-IN"/>
        </w:rPr>
        <w:lastRenderedPageBreak/>
        <w:drawing>
          <wp:anchor distT="0" distB="0" distL="114300" distR="114300" simplePos="0" relativeHeight="251658240" behindDoc="0" locked="0" layoutInCell="1" allowOverlap="1" wp14:anchorId="3BDD032A" wp14:editId="28CF31C2">
            <wp:simplePos x="0" y="0"/>
            <wp:positionH relativeFrom="margin">
              <wp:align>right</wp:align>
            </wp:positionH>
            <wp:positionV relativeFrom="paragraph">
              <wp:posOffset>887095</wp:posOffset>
            </wp:positionV>
            <wp:extent cx="3752850" cy="2011045"/>
            <wp:effectExtent l="0" t="0" r="0" b="8255"/>
            <wp:wrapThrough wrapText="bothSides">
              <wp:wrapPolygon edited="0">
                <wp:start x="0" y="0"/>
                <wp:lineTo x="0" y="21484"/>
                <wp:lineTo x="21490" y="21484"/>
                <wp:lineTo x="21490" y="0"/>
                <wp:lineTo x="0" y="0"/>
              </wp:wrapPolygon>
            </wp:wrapThrough>
            <wp:docPr id="5" name="Picture 5" descr="Image result for critical pa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critical pat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52850" cy="20110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11F90" w:rsidRPr="0075236B">
        <w:rPr>
          <w:rFonts w:cs="Times New Roman"/>
          <w:szCs w:val="24"/>
        </w:rPr>
        <w:t xml:space="preserve">the execution phase. Critical path analysis enables the organization to make such decisions. In addition to these, the projects of Sainsbury’s can be speculated and predicted in terms of the outcomes through understanding tentative date of completion, resource requirements, activities and their impacts and available alternatives. </w:t>
      </w:r>
    </w:p>
    <w:p w:rsidR="0075236B" w:rsidRPr="0075236B" w:rsidRDefault="0075236B" w:rsidP="0075236B">
      <w:pPr>
        <w:spacing w:line="360" w:lineRule="auto"/>
        <w:jc w:val="center"/>
        <w:rPr>
          <w:rFonts w:cs="Times New Roman"/>
          <w:szCs w:val="24"/>
        </w:rPr>
      </w:pPr>
    </w:p>
    <w:p w:rsidR="00B11F90" w:rsidRPr="0075236B" w:rsidRDefault="00B11F90" w:rsidP="0075236B">
      <w:pPr>
        <w:spacing w:line="360" w:lineRule="auto"/>
        <w:rPr>
          <w:rFonts w:cs="Times New Roman"/>
          <w:szCs w:val="24"/>
        </w:rPr>
      </w:pPr>
      <w:r w:rsidRPr="0075236B">
        <w:rPr>
          <w:rFonts w:cs="Times New Roman"/>
          <w:szCs w:val="24"/>
        </w:rPr>
        <w:t xml:space="preserve">The analysis is as good as the assumptions and speculations made. If these assumptions are not accurate then the addressing strategies might increase cost reducing both efficiency and effectiveness. </w:t>
      </w:r>
      <w:r w:rsidR="00B1140E" w:rsidRPr="0075236B">
        <w:rPr>
          <w:rFonts w:cs="Times New Roman"/>
          <w:szCs w:val="24"/>
        </w:rPr>
        <w:t>It</w:t>
      </w:r>
      <w:r w:rsidRPr="0075236B">
        <w:rPr>
          <w:rFonts w:cs="Times New Roman"/>
          <w:szCs w:val="24"/>
        </w:rPr>
        <w:t xml:space="preserve"> is not the only possible solution for speculating the project’s successful completion. </w:t>
      </w:r>
      <w:r w:rsidR="00B1140E" w:rsidRPr="0075236B">
        <w:rPr>
          <w:rFonts w:cs="Times New Roman"/>
          <w:szCs w:val="24"/>
        </w:rPr>
        <w:t>Critical path for large projects might become very complicated to carry out effective analysis. In such cases large segments of activities can turn out to be sub-projects which will increase the time requirement for successful completion</w:t>
      </w:r>
      <w:r w:rsidR="0075236B" w:rsidRPr="0075236B">
        <w:rPr>
          <w:rFonts w:cs="Times New Roman"/>
          <w:szCs w:val="24"/>
        </w:rPr>
        <w:t xml:space="preserve"> (Burke, 2013)</w:t>
      </w:r>
      <w:r w:rsidR="00B1140E" w:rsidRPr="0075236B">
        <w:rPr>
          <w:rFonts w:cs="Times New Roman"/>
          <w:szCs w:val="24"/>
        </w:rPr>
        <w:t xml:space="preserve">. </w:t>
      </w:r>
    </w:p>
    <w:p w:rsidR="00B1140E" w:rsidRPr="0075236B" w:rsidRDefault="00B1140E" w:rsidP="0075236B">
      <w:pPr>
        <w:spacing w:line="360" w:lineRule="auto"/>
        <w:rPr>
          <w:rFonts w:cs="Times New Roman"/>
          <w:b/>
          <w:szCs w:val="24"/>
        </w:rPr>
      </w:pPr>
      <w:r w:rsidRPr="0075236B">
        <w:rPr>
          <w:rFonts w:cs="Times New Roman"/>
          <w:b/>
          <w:szCs w:val="24"/>
        </w:rPr>
        <w:t>Gantt chart:</w:t>
      </w:r>
    </w:p>
    <w:p w:rsidR="00B1140E" w:rsidRPr="0075236B" w:rsidRDefault="00B1140E" w:rsidP="0075236B">
      <w:pPr>
        <w:spacing w:line="360" w:lineRule="auto"/>
        <w:rPr>
          <w:rFonts w:cs="Times New Roman"/>
          <w:szCs w:val="24"/>
        </w:rPr>
      </w:pPr>
      <w:r w:rsidRPr="0075236B">
        <w:rPr>
          <w:rFonts w:cs="Times New Roman"/>
          <w:szCs w:val="24"/>
        </w:rPr>
        <w:t xml:space="preserve">The Gantt chart is the visual representation of all the activities associated with a project along with their chronology and duration. Sainsbury’s uses this tool for acquiring an overview of the total project. It makes the decision making easier by considering alternative scenarios. It also helps to negotiate requirements with all the involved stake holders. The chart provides comparison with other similar projects for the management of Sainsbury’s to effectively take decisions to minimize the risks experienced. More visibility of the whole process fosters the ability to establish control over the responsible factors. </w:t>
      </w:r>
    </w:p>
    <w:p w:rsidR="00B1140E" w:rsidRPr="0075236B" w:rsidRDefault="00B1140E" w:rsidP="0075236B">
      <w:pPr>
        <w:spacing w:line="360" w:lineRule="auto"/>
        <w:rPr>
          <w:rFonts w:cs="Times New Roman"/>
          <w:szCs w:val="24"/>
        </w:rPr>
      </w:pPr>
      <w:r w:rsidRPr="0075236B">
        <w:rPr>
          <w:rFonts w:cs="Times New Roman"/>
          <w:szCs w:val="24"/>
        </w:rPr>
        <w:t xml:space="preserve">The chart is quite complicated as it includes all the activities and the duration. The chart only shows the time that is required by activities rather than the actual amount of work required to be done. </w:t>
      </w:r>
      <w:r w:rsidR="00982E49" w:rsidRPr="0075236B">
        <w:rPr>
          <w:rFonts w:cs="Times New Roman"/>
          <w:szCs w:val="24"/>
        </w:rPr>
        <w:t xml:space="preserve">Constant update is required if any of the activity is distorted. If extensive changes are induced in major activities then the whole process might be hampered rendering the project to be ineffective in accomplishing its goal. Lastly, it is quite difficult to objectively calculate the aggregate. This might affect coordination among activities. </w:t>
      </w:r>
    </w:p>
    <w:p w:rsidR="00B26815" w:rsidRPr="0075236B" w:rsidRDefault="00B26815" w:rsidP="0075236B">
      <w:pPr>
        <w:spacing w:line="360" w:lineRule="auto"/>
        <w:rPr>
          <w:rFonts w:cs="Times New Roman"/>
          <w:b/>
          <w:szCs w:val="24"/>
        </w:rPr>
      </w:pPr>
      <w:r w:rsidRPr="0075236B">
        <w:rPr>
          <w:rFonts w:cs="Times New Roman"/>
          <w:b/>
          <w:szCs w:val="24"/>
        </w:rPr>
        <w:lastRenderedPageBreak/>
        <w:t>Be</w:t>
      </w:r>
      <w:r w:rsidR="0093729C" w:rsidRPr="0075236B">
        <w:rPr>
          <w:rFonts w:cs="Times New Roman"/>
          <w:b/>
          <w:szCs w:val="24"/>
        </w:rPr>
        <w:t>nefits of project management:</w:t>
      </w:r>
    </w:p>
    <w:p w:rsidR="0093729C" w:rsidRPr="0075236B" w:rsidRDefault="0093729C" w:rsidP="0075236B">
      <w:pPr>
        <w:spacing w:line="360" w:lineRule="auto"/>
        <w:rPr>
          <w:rFonts w:cs="Times New Roman"/>
          <w:szCs w:val="24"/>
        </w:rPr>
      </w:pPr>
      <w:r w:rsidRPr="0075236B">
        <w:rPr>
          <w:rFonts w:cs="Times New Roman"/>
          <w:szCs w:val="24"/>
        </w:rPr>
        <w:t>Project management makes resource allocation much more objective and optimized. In Sainsbury’s effective project management is portrayed by the completion of the project with in the speculated and allotted resources. Without proper management it would not be possible as the overview of the plan would not be present at different levels and making necessary changes would prove to be quite difficult</w:t>
      </w:r>
      <w:r w:rsidR="0075236B" w:rsidRPr="0075236B">
        <w:rPr>
          <w:rFonts w:cs="Times New Roman"/>
          <w:szCs w:val="24"/>
        </w:rPr>
        <w:t xml:space="preserve"> (Campbell et al., 2013)</w:t>
      </w:r>
      <w:r w:rsidRPr="0075236B">
        <w:rPr>
          <w:rFonts w:cs="Times New Roman"/>
          <w:szCs w:val="24"/>
        </w:rPr>
        <w:t xml:space="preserve">. </w:t>
      </w:r>
    </w:p>
    <w:p w:rsidR="0093729C" w:rsidRPr="0075236B" w:rsidRDefault="0093729C" w:rsidP="0075236B">
      <w:pPr>
        <w:spacing w:line="360" w:lineRule="auto"/>
        <w:rPr>
          <w:rFonts w:cs="Times New Roman"/>
          <w:szCs w:val="24"/>
        </w:rPr>
      </w:pPr>
      <w:r w:rsidRPr="0075236B">
        <w:rPr>
          <w:rFonts w:cs="Times New Roman"/>
          <w:szCs w:val="24"/>
        </w:rPr>
        <w:t xml:space="preserve">The teams can also be collaborated in achievement of a collective goal by providing information about the intended outcomes and activities required to be completed to achieve those outcomes. Clarity in understanding helps the employees to approach their individual tasks objectively by staying oriented to a goal. </w:t>
      </w:r>
    </w:p>
    <w:p w:rsidR="0093729C" w:rsidRPr="0075236B" w:rsidRDefault="0093729C" w:rsidP="0075236B">
      <w:pPr>
        <w:spacing w:line="360" w:lineRule="auto"/>
        <w:rPr>
          <w:rFonts w:cs="Times New Roman"/>
          <w:szCs w:val="24"/>
        </w:rPr>
      </w:pPr>
      <w:r w:rsidRPr="0075236B">
        <w:rPr>
          <w:rFonts w:cs="Times New Roman"/>
          <w:szCs w:val="24"/>
        </w:rPr>
        <w:t xml:space="preserve">The project appraisal and monitoring becomes easier as the tools help to identify efficient standards and key performance indicators. This can also help organizations like Sainsbury’s to allocate resources to sectors where the outcomes are more likely to be more efficient. Alignment of resources to the end goal is also facilitated by using project management tools. </w:t>
      </w:r>
    </w:p>
    <w:p w:rsidR="002B744D" w:rsidRPr="0075236B" w:rsidRDefault="0093729C" w:rsidP="0075236B">
      <w:pPr>
        <w:spacing w:line="360" w:lineRule="auto"/>
        <w:rPr>
          <w:rFonts w:cs="Times New Roman"/>
          <w:szCs w:val="24"/>
        </w:rPr>
      </w:pPr>
      <w:r w:rsidRPr="0075236B">
        <w:rPr>
          <w:rFonts w:cs="Times New Roman"/>
          <w:szCs w:val="24"/>
        </w:rPr>
        <w:t xml:space="preserve">Project management makes the process flexible and </w:t>
      </w:r>
      <w:r w:rsidR="003221D3" w:rsidRPr="0075236B">
        <w:rPr>
          <w:rFonts w:cs="Times New Roman"/>
          <w:szCs w:val="24"/>
        </w:rPr>
        <w:t>adaptive</w:t>
      </w:r>
      <w:r w:rsidRPr="0075236B">
        <w:rPr>
          <w:rFonts w:cs="Times New Roman"/>
          <w:szCs w:val="24"/>
        </w:rPr>
        <w:t xml:space="preserve"> to change. This increases efficiency as situation </w:t>
      </w:r>
      <w:r w:rsidR="003221D3" w:rsidRPr="0075236B">
        <w:rPr>
          <w:rFonts w:cs="Times New Roman"/>
          <w:szCs w:val="24"/>
        </w:rPr>
        <w:t>decisions</w:t>
      </w:r>
      <w:r w:rsidRPr="0075236B">
        <w:rPr>
          <w:rFonts w:cs="Times New Roman"/>
          <w:szCs w:val="24"/>
        </w:rPr>
        <w:t xml:space="preserve"> can be implemented with ease.</w:t>
      </w:r>
      <w:r w:rsidR="003221D3" w:rsidRPr="0075236B">
        <w:rPr>
          <w:rFonts w:cs="Times New Roman"/>
          <w:szCs w:val="24"/>
        </w:rPr>
        <w:t xml:space="preserve"> Ultimately the final outcome can be maintained to retain its quality as intended. </w:t>
      </w:r>
    </w:p>
    <w:p w:rsidR="002B744D" w:rsidRPr="0075236B" w:rsidRDefault="002B744D" w:rsidP="0075236B">
      <w:pPr>
        <w:pStyle w:val="Heading1"/>
        <w:spacing w:line="360" w:lineRule="auto"/>
        <w:rPr>
          <w:rFonts w:cs="Times New Roman"/>
          <w:sz w:val="24"/>
          <w:szCs w:val="24"/>
        </w:rPr>
      </w:pPr>
      <w:bookmarkStart w:id="2" w:name="_Toc522829111"/>
      <w:r w:rsidRPr="0075236B">
        <w:rPr>
          <w:rFonts w:cs="Times New Roman"/>
          <w:sz w:val="24"/>
          <w:szCs w:val="24"/>
        </w:rPr>
        <w:t>AC</w:t>
      </w:r>
      <w:r w:rsidR="0075236B" w:rsidRPr="0075236B">
        <w:rPr>
          <w:rFonts w:cs="Times New Roman"/>
          <w:sz w:val="24"/>
          <w:szCs w:val="24"/>
        </w:rPr>
        <w:t xml:space="preserve"> </w:t>
      </w:r>
      <w:r w:rsidRPr="0075236B">
        <w:rPr>
          <w:rFonts w:cs="Times New Roman"/>
          <w:sz w:val="24"/>
          <w:szCs w:val="24"/>
        </w:rPr>
        <w:t xml:space="preserve">2 Implementation plan of a project in </w:t>
      </w:r>
      <w:r w:rsidR="003221D3" w:rsidRPr="0075236B">
        <w:rPr>
          <w:rFonts w:cs="Times New Roman"/>
          <w:sz w:val="24"/>
          <w:szCs w:val="24"/>
        </w:rPr>
        <w:t>a</w:t>
      </w:r>
      <w:r w:rsidRPr="0075236B">
        <w:rPr>
          <w:rFonts w:cs="Times New Roman"/>
          <w:sz w:val="24"/>
          <w:szCs w:val="24"/>
        </w:rPr>
        <w:t xml:space="preserve"> workplace.</w:t>
      </w:r>
      <w:bookmarkEnd w:id="2"/>
    </w:p>
    <w:p w:rsidR="002B744D" w:rsidRPr="0075236B" w:rsidRDefault="003221D3" w:rsidP="0075236B">
      <w:pPr>
        <w:spacing w:line="360" w:lineRule="auto"/>
        <w:rPr>
          <w:rFonts w:cs="Times New Roman"/>
          <w:b/>
          <w:szCs w:val="24"/>
        </w:rPr>
      </w:pPr>
      <w:r w:rsidRPr="0075236B">
        <w:rPr>
          <w:rFonts w:cs="Times New Roman"/>
          <w:b/>
          <w:szCs w:val="24"/>
        </w:rPr>
        <w:t>Organizational</w:t>
      </w:r>
      <w:r w:rsidR="002B744D" w:rsidRPr="0075236B">
        <w:rPr>
          <w:rFonts w:cs="Times New Roman"/>
          <w:b/>
          <w:szCs w:val="24"/>
        </w:rPr>
        <w:t xml:space="preserve"> st</w:t>
      </w:r>
      <w:r w:rsidRPr="0075236B">
        <w:rPr>
          <w:rFonts w:cs="Times New Roman"/>
          <w:b/>
          <w:szCs w:val="24"/>
        </w:rPr>
        <w:t>ructures to support projects.</w:t>
      </w:r>
    </w:p>
    <w:p w:rsidR="003221D3" w:rsidRPr="0075236B" w:rsidRDefault="008B0863" w:rsidP="0075236B">
      <w:pPr>
        <w:spacing w:line="360" w:lineRule="auto"/>
        <w:rPr>
          <w:rFonts w:cs="Times New Roman"/>
          <w:szCs w:val="24"/>
        </w:rPr>
      </w:pPr>
      <w:r w:rsidRPr="0075236B">
        <w:rPr>
          <w:rFonts w:cs="Times New Roman"/>
          <w:szCs w:val="24"/>
        </w:rPr>
        <w:t xml:space="preserve">The structure of an organization has far reaching impacts on the projects they conduct. In the following segment, different organizational structures will be discussed followed by the formulation of an implementation plan. </w:t>
      </w:r>
    </w:p>
    <w:p w:rsidR="008B0863" w:rsidRPr="0075236B" w:rsidRDefault="008B0863" w:rsidP="0075236B">
      <w:pPr>
        <w:spacing w:line="360" w:lineRule="auto"/>
        <w:rPr>
          <w:rFonts w:cs="Times New Roman"/>
          <w:szCs w:val="24"/>
        </w:rPr>
      </w:pPr>
      <w:r w:rsidRPr="0075236B">
        <w:rPr>
          <w:rFonts w:cs="Times New Roman"/>
          <w:szCs w:val="24"/>
        </w:rPr>
        <w:t xml:space="preserve">There are three types of structures for supporting project management. These are functional organizational structure, </w:t>
      </w:r>
      <w:proofErr w:type="spellStart"/>
      <w:r w:rsidRPr="0075236B">
        <w:rPr>
          <w:rFonts w:cs="Times New Roman"/>
          <w:szCs w:val="24"/>
        </w:rPr>
        <w:t>projectized</w:t>
      </w:r>
      <w:proofErr w:type="spellEnd"/>
      <w:r w:rsidRPr="0075236B">
        <w:rPr>
          <w:rFonts w:cs="Times New Roman"/>
          <w:szCs w:val="24"/>
        </w:rPr>
        <w:t xml:space="preserve"> organizational structure and matrix organizational structure. </w:t>
      </w:r>
    </w:p>
    <w:p w:rsidR="009E4862" w:rsidRPr="0075236B" w:rsidRDefault="009E4862" w:rsidP="0075236B">
      <w:pPr>
        <w:spacing w:line="360" w:lineRule="auto"/>
        <w:rPr>
          <w:rFonts w:cs="Times New Roman"/>
          <w:b/>
          <w:szCs w:val="24"/>
        </w:rPr>
      </w:pPr>
      <w:r w:rsidRPr="0075236B">
        <w:rPr>
          <w:rFonts w:cs="Times New Roman"/>
          <w:b/>
          <w:szCs w:val="24"/>
        </w:rPr>
        <w:t>Functional organizational structure:</w:t>
      </w:r>
    </w:p>
    <w:p w:rsidR="0035231C" w:rsidRPr="0075236B" w:rsidRDefault="008B0863" w:rsidP="0075236B">
      <w:pPr>
        <w:spacing w:line="360" w:lineRule="auto"/>
        <w:rPr>
          <w:rFonts w:cs="Times New Roman"/>
          <w:szCs w:val="24"/>
        </w:rPr>
      </w:pPr>
      <w:r w:rsidRPr="0075236B">
        <w:rPr>
          <w:rFonts w:cs="Times New Roman"/>
          <w:szCs w:val="24"/>
        </w:rPr>
        <w:t xml:space="preserve">In a functional organizational structure, the project decisions are made centrally. In special cases third party personnel with relevant skills are hired to make important project decisions regarding </w:t>
      </w:r>
      <w:r w:rsidRPr="0075236B">
        <w:rPr>
          <w:rFonts w:cs="Times New Roman"/>
          <w:szCs w:val="24"/>
        </w:rPr>
        <w:lastRenderedPageBreak/>
        <w:t>scheduling, budgeting etc. the project managers have limited to no authority of making changes or taking decisions. They are utilized as mediums for carrying out the orders conveyed by upper management. The managers also have the responsibility of serving as a vessel of communication between management and staff. The head of departments play such roles</w:t>
      </w:r>
      <w:r w:rsidR="0075236B" w:rsidRPr="0075236B">
        <w:rPr>
          <w:rFonts w:cs="Times New Roman"/>
          <w:szCs w:val="24"/>
        </w:rPr>
        <w:t xml:space="preserve"> (</w:t>
      </w:r>
      <w:proofErr w:type="spellStart"/>
      <w:r w:rsidR="0075236B" w:rsidRPr="0075236B">
        <w:rPr>
          <w:rFonts w:cs="Times New Roman"/>
          <w:szCs w:val="24"/>
        </w:rPr>
        <w:t>Dignen</w:t>
      </w:r>
      <w:proofErr w:type="spellEnd"/>
      <w:r w:rsidR="0075236B" w:rsidRPr="0075236B">
        <w:rPr>
          <w:rFonts w:cs="Times New Roman"/>
          <w:szCs w:val="24"/>
        </w:rPr>
        <w:t>, 2012)</w:t>
      </w:r>
      <w:r w:rsidRPr="0075236B">
        <w:rPr>
          <w:rFonts w:cs="Times New Roman"/>
          <w:szCs w:val="24"/>
        </w:rPr>
        <w:t xml:space="preserve">. </w:t>
      </w:r>
    </w:p>
    <w:p w:rsidR="0035231C" w:rsidRPr="0075236B" w:rsidRDefault="008B0863" w:rsidP="0075236B">
      <w:pPr>
        <w:spacing w:line="360" w:lineRule="auto"/>
        <w:rPr>
          <w:rFonts w:cs="Times New Roman"/>
          <w:szCs w:val="24"/>
        </w:rPr>
      </w:pPr>
      <w:r w:rsidRPr="0075236B">
        <w:rPr>
          <w:rFonts w:cs="Times New Roman"/>
          <w:szCs w:val="24"/>
        </w:rPr>
        <w:t>The employees of this type of organizations are more skilled in their departmental functions this is because they are able to experience growth in certain aspects as they perform them on a recurring manner. This make individual department’s efficient in fulfilling their functions. The roles of accountability are pre-determined and the employees can approach them if any problems are faced.</w:t>
      </w:r>
      <w:r w:rsidR="009E4862" w:rsidRPr="0075236B">
        <w:rPr>
          <w:rFonts w:cs="Times New Roman"/>
          <w:szCs w:val="24"/>
        </w:rPr>
        <w:t xml:space="preserve"> </w:t>
      </w:r>
    </w:p>
    <w:p w:rsidR="008B0863" w:rsidRPr="0075236B" w:rsidRDefault="00BC5E86" w:rsidP="0075236B">
      <w:pPr>
        <w:spacing w:line="360" w:lineRule="auto"/>
        <w:rPr>
          <w:rFonts w:cs="Times New Roman"/>
          <w:szCs w:val="24"/>
        </w:rPr>
      </w:pPr>
      <w:r w:rsidRPr="0075236B">
        <w:rPr>
          <w:rFonts w:cs="Times New Roman"/>
          <w:noProof/>
          <w:szCs w:val="24"/>
          <w:lang w:bidi="bn-IN"/>
        </w:rPr>
        <w:drawing>
          <wp:anchor distT="0" distB="0" distL="114300" distR="114300" simplePos="0" relativeHeight="251659264" behindDoc="0" locked="0" layoutInCell="1" allowOverlap="1" wp14:anchorId="7C2DBEA3" wp14:editId="01F75CCB">
            <wp:simplePos x="0" y="0"/>
            <wp:positionH relativeFrom="margin">
              <wp:align>left</wp:align>
            </wp:positionH>
            <wp:positionV relativeFrom="paragraph">
              <wp:posOffset>503555</wp:posOffset>
            </wp:positionV>
            <wp:extent cx="3371850" cy="1857375"/>
            <wp:effectExtent l="0" t="0" r="0" b="9525"/>
            <wp:wrapThrough wrapText="bothSides">
              <wp:wrapPolygon edited="0">
                <wp:start x="0" y="0"/>
                <wp:lineTo x="0" y="21489"/>
                <wp:lineTo x="21478" y="21489"/>
                <wp:lineTo x="21478" y="0"/>
                <wp:lineTo x="0" y="0"/>
              </wp:wrapPolygon>
            </wp:wrapThrough>
            <wp:docPr id="6" name="Picture 6" descr="Image result for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organizational struc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71850" cy="18573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B0863" w:rsidRPr="0075236B">
        <w:rPr>
          <w:rFonts w:cs="Times New Roman"/>
          <w:szCs w:val="24"/>
        </w:rPr>
        <w:t xml:space="preserve">But there is a disadvantage to functional organizational structure. As individuals do the same work in their respective departments repetitively, the work might become dull and uninteresting or monotonous. This might render the employee to have lowered level of loyalty towards the organization and the enthusiasm might be diminished resulting in lack of effort. </w:t>
      </w:r>
      <w:r w:rsidR="009E4862" w:rsidRPr="0075236B">
        <w:rPr>
          <w:rFonts w:cs="Times New Roman"/>
          <w:szCs w:val="24"/>
        </w:rPr>
        <w:t xml:space="preserve">The cross departmental information exchange becomes a challenge as they try to maintain their status quo and superiority. This could render organizational decisions ineffective. </w:t>
      </w:r>
    </w:p>
    <w:p w:rsidR="0075236B" w:rsidRPr="0075236B" w:rsidRDefault="0075236B" w:rsidP="0075236B">
      <w:pPr>
        <w:spacing w:line="360" w:lineRule="auto"/>
        <w:jc w:val="center"/>
        <w:rPr>
          <w:rFonts w:cs="Times New Roman"/>
          <w:szCs w:val="24"/>
        </w:rPr>
      </w:pPr>
    </w:p>
    <w:p w:rsidR="009E4862" w:rsidRPr="0075236B" w:rsidRDefault="009E4862" w:rsidP="0075236B">
      <w:pPr>
        <w:spacing w:line="360" w:lineRule="auto"/>
        <w:rPr>
          <w:rFonts w:cs="Times New Roman"/>
          <w:b/>
          <w:szCs w:val="24"/>
        </w:rPr>
      </w:pPr>
      <w:r w:rsidRPr="0075236B">
        <w:rPr>
          <w:rFonts w:cs="Times New Roman"/>
          <w:b/>
          <w:szCs w:val="24"/>
        </w:rPr>
        <w:t>Projectized organizational structure:</w:t>
      </w:r>
    </w:p>
    <w:p w:rsidR="0035231C" w:rsidRPr="0075236B" w:rsidRDefault="009E4862" w:rsidP="0075236B">
      <w:pPr>
        <w:spacing w:line="360" w:lineRule="auto"/>
        <w:rPr>
          <w:rFonts w:cs="Times New Roman"/>
          <w:szCs w:val="24"/>
        </w:rPr>
      </w:pPr>
      <w:r w:rsidRPr="0075236B">
        <w:rPr>
          <w:rFonts w:cs="Times New Roman"/>
          <w:szCs w:val="24"/>
        </w:rPr>
        <w:t xml:space="preserve">The staff are segmented according to their work functions in this type of organizational structure but hold far different characteristics </w:t>
      </w:r>
      <w:r w:rsidR="0035231C" w:rsidRPr="0075236B">
        <w:rPr>
          <w:rFonts w:cs="Times New Roman"/>
          <w:szCs w:val="24"/>
        </w:rPr>
        <w:t>that</w:t>
      </w:r>
      <w:r w:rsidRPr="0075236B">
        <w:rPr>
          <w:rFonts w:cs="Times New Roman"/>
          <w:szCs w:val="24"/>
        </w:rPr>
        <w:t xml:space="preserve"> the functional structure. Here the project managers have authority for making </w:t>
      </w:r>
      <w:r w:rsidR="0035231C" w:rsidRPr="0075236B">
        <w:rPr>
          <w:rFonts w:cs="Times New Roman"/>
          <w:szCs w:val="24"/>
        </w:rPr>
        <w:t>changes and</w:t>
      </w:r>
      <w:r w:rsidRPr="0075236B">
        <w:rPr>
          <w:rFonts w:cs="Times New Roman"/>
          <w:szCs w:val="24"/>
        </w:rPr>
        <w:t xml:space="preserve"> important decisions rather than just acting as </w:t>
      </w:r>
      <w:r w:rsidR="0035231C" w:rsidRPr="0075236B">
        <w:rPr>
          <w:rFonts w:cs="Times New Roman"/>
          <w:szCs w:val="24"/>
        </w:rPr>
        <w:t>a pawn</w:t>
      </w:r>
      <w:r w:rsidRPr="0075236B">
        <w:rPr>
          <w:rFonts w:cs="Times New Roman"/>
          <w:szCs w:val="24"/>
        </w:rPr>
        <w:t xml:space="preserve"> for upper management. The main advantage of </w:t>
      </w:r>
      <w:proofErr w:type="spellStart"/>
      <w:r w:rsidRPr="0075236B">
        <w:rPr>
          <w:rFonts w:cs="Times New Roman"/>
          <w:szCs w:val="24"/>
        </w:rPr>
        <w:t>projectized</w:t>
      </w:r>
      <w:proofErr w:type="spellEnd"/>
      <w:r w:rsidRPr="0075236B">
        <w:rPr>
          <w:rFonts w:cs="Times New Roman"/>
          <w:szCs w:val="24"/>
        </w:rPr>
        <w:t xml:space="preserve"> organizational structure is the availability of clear line of authority. This helps making decisions faster and champion changes rapidly. </w:t>
      </w:r>
    </w:p>
    <w:p w:rsidR="0035231C" w:rsidRPr="0075236B" w:rsidRDefault="009E4862" w:rsidP="0075236B">
      <w:pPr>
        <w:spacing w:line="360" w:lineRule="auto"/>
        <w:rPr>
          <w:rFonts w:cs="Times New Roman"/>
          <w:szCs w:val="24"/>
        </w:rPr>
      </w:pPr>
      <w:r w:rsidRPr="0075236B">
        <w:rPr>
          <w:rFonts w:cs="Times New Roman"/>
          <w:szCs w:val="24"/>
        </w:rPr>
        <w:t xml:space="preserve">The communication among the members increase </w:t>
      </w:r>
      <w:r w:rsidR="0035231C" w:rsidRPr="0075236B">
        <w:rPr>
          <w:rFonts w:cs="Times New Roman"/>
          <w:szCs w:val="24"/>
        </w:rPr>
        <w:t>and</w:t>
      </w:r>
      <w:r w:rsidRPr="0075236B">
        <w:rPr>
          <w:rFonts w:cs="Times New Roman"/>
          <w:szCs w:val="24"/>
        </w:rPr>
        <w:t xml:space="preserve"> their skills are also increased as their capabilities are utilized in different sectors as required. The learning experience is far more effective and sustainable. </w:t>
      </w:r>
    </w:p>
    <w:p w:rsidR="009E4862" w:rsidRPr="0075236B" w:rsidRDefault="009E4862" w:rsidP="0075236B">
      <w:pPr>
        <w:spacing w:line="360" w:lineRule="auto"/>
        <w:rPr>
          <w:rFonts w:cs="Times New Roman"/>
          <w:szCs w:val="24"/>
        </w:rPr>
      </w:pPr>
      <w:r w:rsidRPr="0075236B">
        <w:rPr>
          <w:rFonts w:cs="Times New Roman"/>
          <w:szCs w:val="24"/>
        </w:rPr>
        <w:lastRenderedPageBreak/>
        <w:t xml:space="preserve">But the shortcoming is, due to the practice of assigning individuals to different task as required, the employees often fund themselves to be overwhelmed with </w:t>
      </w:r>
      <w:r w:rsidR="0035231C" w:rsidRPr="0075236B">
        <w:rPr>
          <w:rFonts w:cs="Times New Roman"/>
          <w:szCs w:val="24"/>
        </w:rPr>
        <w:t>work</w:t>
      </w:r>
      <w:r w:rsidRPr="0075236B">
        <w:rPr>
          <w:rFonts w:cs="Times New Roman"/>
          <w:szCs w:val="24"/>
        </w:rPr>
        <w:t xml:space="preserve"> which can be demotivating for some individuals. </w:t>
      </w:r>
      <w:r w:rsidR="0035231C" w:rsidRPr="0075236B">
        <w:rPr>
          <w:rFonts w:cs="Times New Roman"/>
          <w:szCs w:val="24"/>
        </w:rPr>
        <w:t>Moreover, the overwhelming nature of the work can also disrupt proper communication as the individuals will be more inclined towards catching up.</w:t>
      </w:r>
    </w:p>
    <w:p w:rsidR="00541DAF" w:rsidRPr="0075236B" w:rsidRDefault="00541DAF" w:rsidP="0075236B">
      <w:pPr>
        <w:spacing w:line="360" w:lineRule="auto"/>
        <w:rPr>
          <w:rFonts w:cs="Times New Roman"/>
          <w:b/>
          <w:szCs w:val="24"/>
        </w:rPr>
      </w:pPr>
      <w:r w:rsidRPr="0075236B">
        <w:rPr>
          <w:rFonts w:cs="Times New Roman"/>
          <w:b/>
          <w:szCs w:val="24"/>
        </w:rPr>
        <w:t>Matrix organizational structure:</w:t>
      </w:r>
    </w:p>
    <w:p w:rsidR="00541DAF" w:rsidRPr="0075236B" w:rsidRDefault="00541DAF" w:rsidP="0075236B">
      <w:pPr>
        <w:spacing w:line="360" w:lineRule="auto"/>
        <w:rPr>
          <w:rFonts w:cs="Times New Roman"/>
          <w:szCs w:val="24"/>
        </w:rPr>
      </w:pPr>
      <w:r w:rsidRPr="0075236B">
        <w:rPr>
          <w:rFonts w:cs="Times New Roman"/>
          <w:szCs w:val="24"/>
        </w:rPr>
        <w:t xml:space="preserve">The matrix organizational structure mainly involved three types of organizational structure. These structure contain characteristics of both functional and </w:t>
      </w:r>
      <w:proofErr w:type="gramStart"/>
      <w:r w:rsidR="00BC5E86" w:rsidRPr="0075236B">
        <w:rPr>
          <w:rFonts w:cs="Times New Roman"/>
          <w:szCs w:val="24"/>
        </w:rPr>
        <w:t>Projectized</w:t>
      </w:r>
      <w:proofErr w:type="gramEnd"/>
      <w:r w:rsidRPr="0075236B">
        <w:rPr>
          <w:rFonts w:cs="Times New Roman"/>
          <w:szCs w:val="24"/>
        </w:rPr>
        <w:t xml:space="preserve"> organizational structure. The strong organizational structure provides ample authority to the project manager which displays characteristic of </w:t>
      </w:r>
      <w:r w:rsidR="00BC5E86" w:rsidRPr="0075236B">
        <w:rPr>
          <w:rFonts w:cs="Times New Roman"/>
          <w:szCs w:val="24"/>
        </w:rPr>
        <w:t>Projectized</w:t>
      </w:r>
      <w:r w:rsidRPr="0075236B">
        <w:rPr>
          <w:rFonts w:cs="Times New Roman"/>
          <w:szCs w:val="24"/>
        </w:rPr>
        <w:t xml:space="preserve"> structure. On the other hand weak organizational structure provides authorities to functional heads which is synonymous to functional organizational structure. Lastly, a balanced </w:t>
      </w:r>
      <w:r w:rsidR="00BC5E86" w:rsidRPr="0075236B">
        <w:rPr>
          <w:rFonts w:cs="Times New Roman"/>
          <w:szCs w:val="24"/>
        </w:rPr>
        <w:t>matrix provides</w:t>
      </w:r>
      <w:r w:rsidRPr="0075236B">
        <w:rPr>
          <w:rFonts w:cs="Times New Roman"/>
          <w:szCs w:val="24"/>
        </w:rPr>
        <w:t xml:space="preserve"> equal authority to both functional head and project manager. </w:t>
      </w:r>
    </w:p>
    <w:p w:rsidR="009106AA" w:rsidRPr="0075236B" w:rsidRDefault="00541DAF" w:rsidP="0075236B">
      <w:pPr>
        <w:spacing w:line="360" w:lineRule="auto"/>
        <w:rPr>
          <w:rFonts w:cs="Times New Roman"/>
          <w:szCs w:val="24"/>
        </w:rPr>
      </w:pPr>
      <w:r w:rsidRPr="0075236B">
        <w:rPr>
          <w:rFonts w:cs="Times New Roman"/>
          <w:szCs w:val="24"/>
        </w:rPr>
        <w:t xml:space="preserve">The organizational structure is suited for dynamic businesses or rising businesses which need to be flexible in order to </w:t>
      </w:r>
      <w:r w:rsidR="009106AA" w:rsidRPr="0075236B">
        <w:rPr>
          <w:rFonts w:cs="Times New Roman"/>
          <w:szCs w:val="24"/>
        </w:rPr>
        <w:t>cope with variables that are constantly changing.  This makes them more efficient in responding to the needs of target audience.</w:t>
      </w:r>
    </w:p>
    <w:p w:rsidR="009106AA" w:rsidRPr="0075236B" w:rsidRDefault="009106AA" w:rsidP="0075236B">
      <w:pPr>
        <w:spacing w:line="360" w:lineRule="auto"/>
        <w:rPr>
          <w:rFonts w:cs="Times New Roman"/>
          <w:szCs w:val="24"/>
        </w:rPr>
      </w:pPr>
      <w:r w:rsidRPr="0075236B">
        <w:rPr>
          <w:rFonts w:cs="Times New Roman"/>
          <w:szCs w:val="24"/>
        </w:rPr>
        <w:t xml:space="preserve">Sainsbury’s follows a balanced matrix organizational structure.  They provide decision making authority to both project managers and functional managers and the decisions are made from the consensus of the involved individuals. This keeps the process transparent, accountable and flexible. </w:t>
      </w:r>
    </w:p>
    <w:p w:rsidR="009106AA" w:rsidRPr="0075236B" w:rsidRDefault="009106AA" w:rsidP="0075236B">
      <w:pPr>
        <w:spacing w:line="360" w:lineRule="auto"/>
        <w:rPr>
          <w:rFonts w:cs="Times New Roman"/>
          <w:b/>
          <w:szCs w:val="24"/>
        </w:rPr>
      </w:pPr>
      <w:r w:rsidRPr="0075236B">
        <w:rPr>
          <w:rFonts w:cs="Times New Roman"/>
          <w:b/>
          <w:szCs w:val="24"/>
        </w:rPr>
        <w:t>Types of project:</w:t>
      </w:r>
    </w:p>
    <w:p w:rsidR="009106AA" w:rsidRPr="0075236B" w:rsidRDefault="009106AA" w:rsidP="0075236B">
      <w:pPr>
        <w:spacing w:line="360" w:lineRule="auto"/>
        <w:rPr>
          <w:rFonts w:cs="Times New Roman"/>
          <w:szCs w:val="24"/>
        </w:rPr>
      </w:pPr>
      <w:r w:rsidRPr="0075236B">
        <w:rPr>
          <w:rFonts w:cs="Times New Roman"/>
          <w:szCs w:val="24"/>
        </w:rPr>
        <w:t>There are many types of projects undertaken in Sainsbury’s. these projects mainly include marketing projects, campaigns, advertisement, customer acquisition, setting up new ventures, exploring opportunities etc. all these types of project are aided by project management tools and techniques to facilitate intended outcomes</w:t>
      </w:r>
      <w:r w:rsidR="0075236B" w:rsidRPr="0075236B">
        <w:rPr>
          <w:rFonts w:cs="Times New Roman"/>
          <w:szCs w:val="24"/>
        </w:rPr>
        <w:t xml:space="preserve"> (Fairley, 2011)</w:t>
      </w:r>
      <w:r w:rsidRPr="0075236B">
        <w:rPr>
          <w:rFonts w:cs="Times New Roman"/>
          <w:szCs w:val="24"/>
        </w:rPr>
        <w:t xml:space="preserve">. </w:t>
      </w:r>
    </w:p>
    <w:p w:rsidR="007C6AC8" w:rsidRPr="0075236B" w:rsidRDefault="007C6AC8" w:rsidP="0075236B">
      <w:pPr>
        <w:spacing w:line="360" w:lineRule="auto"/>
        <w:rPr>
          <w:rFonts w:cs="Times New Roman"/>
          <w:szCs w:val="24"/>
        </w:rPr>
      </w:pPr>
      <w:r w:rsidRPr="0075236B">
        <w:rPr>
          <w:rFonts w:cs="Times New Roman"/>
          <w:szCs w:val="24"/>
        </w:rPr>
        <w:t xml:space="preserve">Mainly the projects can be </w:t>
      </w:r>
      <w:r w:rsidR="00BC5E86" w:rsidRPr="0075236B">
        <w:rPr>
          <w:rFonts w:cs="Times New Roman"/>
          <w:szCs w:val="24"/>
        </w:rPr>
        <w:t>classified into</w:t>
      </w:r>
      <w:r w:rsidRPr="0075236B">
        <w:rPr>
          <w:rFonts w:cs="Times New Roman"/>
          <w:szCs w:val="24"/>
        </w:rPr>
        <w:t xml:space="preserve"> two groups. The projects which provided direct benefit to the organization and the projects which provide a platform for sustainable positive outcomes. The first category includes campaigns, providing coupons etc. and the later includes advertisement, customer acquisition etc. </w:t>
      </w:r>
    </w:p>
    <w:p w:rsidR="007C6AC8" w:rsidRPr="0075236B" w:rsidRDefault="007C6AC8" w:rsidP="0075236B">
      <w:pPr>
        <w:spacing w:line="360" w:lineRule="auto"/>
        <w:rPr>
          <w:rFonts w:cs="Times New Roman"/>
          <w:b/>
          <w:szCs w:val="24"/>
        </w:rPr>
      </w:pPr>
      <w:r w:rsidRPr="0075236B">
        <w:rPr>
          <w:rFonts w:cs="Times New Roman"/>
          <w:b/>
          <w:szCs w:val="24"/>
        </w:rPr>
        <w:lastRenderedPageBreak/>
        <w:t>T</w:t>
      </w:r>
      <w:r w:rsidR="002B744D" w:rsidRPr="0075236B">
        <w:rPr>
          <w:rFonts w:cs="Times New Roman"/>
          <w:b/>
          <w:szCs w:val="24"/>
        </w:rPr>
        <w:t>he</w:t>
      </w:r>
      <w:r w:rsidRPr="0075236B">
        <w:rPr>
          <w:rFonts w:cs="Times New Roman"/>
          <w:b/>
          <w:szCs w:val="24"/>
        </w:rPr>
        <w:t xml:space="preserve"> project li</w:t>
      </w:r>
      <w:bookmarkStart w:id="3" w:name="_GoBack"/>
      <w:bookmarkEnd w:id="3"/>
      <w:r w:rsidRPr="0075236B">
        <w:rPr>
          <w:rFonts w:cs="Times New Roman"/>
          <w:b/>
          <w:szCs w:val="24"/>
        </w:rPr>
        <w:t>fe cycle:</w:t>
      </w:r>
    </w:p>
    <w:p w:rsidR="007C6AC8" w:rsidRPr="0075236B" w:rsidRDefault="007C6AC8" w:rsidP="0075236B">
      <w:pPr>
        <w:spacing w:line="360" w:lineRule="auto"/>
        <w:rPr>
          <w:rFonts w:cs="Times New Roman"/>
          <w:szCs w:val="24"/>
        </w:rPr>
      </w:pPr>
      <w:r w:rsidRPr="0075236B">
        <w:rPr>
          <w:rFonts w:cs="Times New Roman"/>
          <w:szCs w:val="24"/>
        </w:rPr>
        <w:t xml:space="preserve">Project life cycle encompasses four steps. The first stage is known as initiation. The initiation phase begins by formulating a business case which justifies the project to add significant value to the organization. Then the feasibility test is done which determines if the intended outcomes are possible to attain with the undertaken project. Along with these, the charter containing all the rules and codes </w:t>
      </w:r>
      <w:proofErr w:type="spellStart"/>
      <w:r w:rsidRPr="0075236B">
        <w:rPr>
          <w:rFonts w:cs="Times New Roman"/>
          <w:szCs w:val="24"/>
        </w:rPr>
        <w:t>oc</w:t>
      </w:r>
      <w:proofErr w:type="spellEnd"/>
      <w:r w:rsidRPr="0075236B">
        <w:rPr>
          <w:rFonts w:cs="Times New Roman"/>
          <w:szCs w:val="24"/>
        </w:rPr>
        <w:t xml:space="preserve"> conduct are produced, project staff are assigned and finally the stage ends by reviewing itself through a checklist. </w:t>
      </w:r>
    </w:p>
    <w:p w:rsidR="007C6AC8" w:rsidRPr="0075236B" w:rsidRDefault="007C6AC8" w:rsidP="0075236B">
      <w:pPr>
        <w:spacing w:line="360" w:lineRule="auto"/>
        <w:rPr>
          <w:rFonts w:cs="Times New Roman"/>
          <w:szCs w:val="24"/>
        </w:rPr>
      </w:pPr>
      <w:r w:rsidRPr="0075236B">
        <w:rPr>
          <w:rFonts w:cs="Times New Roman"/>
          <w:szCs w:val="24"/>
        </w:rPr>
        <w:t xml:space="preserve">The planning phase begins with a project plan which contains all the necessary details of the project. Then a resource and financial plan is made which deals with the allocation of non-monetary and monetary resources respectively in different sectors. The quality standards are set and risk mitigation mechanism are put in place. The stage is concluded with communication plan, procurement plan and contacting with relevant suppliers of goods and materials. </w:t>
      </w:r>
    </w:p>
    <w:p w:rsidR="007C6AC8" w:rsidRPr="0075236B" w:rsidRDefault="00BC5E86" w:rsidP="0075236B">
      <w:pPr>
        <w:spacing w:line="360" w:lineRule="auto"/>
        <w:rPr>
          <w:rFonts w:cs="Times New Roman"/>
          <w:szCs w:val="24"/>
        </w:rPr>
      </w:pPr>
      <w:r w:rsidRPr="0075236B">
        <w:rPr>
          <w:rFonts w:cs="Times New Roman"/>
          <w:noProof/>
          <w:szCs w:val="24"/>
          <w:lang w:bidi="bn-IN"/>
        </w:rPr>
        <w:drawing>
          <wp:anchor distT="0" distB="0" distL="114300" distR="114300" simplePos="0" relativeHeight="251660288" behindDoc="0" locked="0" layoutInCell="1" allowOverlap="1" wp14:anchorId="5F2E86F4" wp14:editId="16FC17E2">
            <wp:simplePos x="0" y="0"/>
            <wp:positionH relativeFrom="margin">
              <wp:align>right</wp:align>
            </wp:positionH>
            <wp:positionV relativeFrom="paragraph">
              <wp:posOffset>681355</wp:posOffset>
            </wp:positionV>
            <wp:extent cx="2695575" cy="1534795"/>
            <wp:effectExtent l="0" t="0" r="9525" b="8255"/>
            <wp:wrapThrough wrapText="bothSides">
              <wp:wrapPolygon edited="0">
                <wp:start x="6564" y="0"/>
                <wp:lineTo x="5343" y="2413"/>
                <wp:lineTo x="4732" y="3753"/>
                <wp:lineTo x="611" y="6703"/>
                <wp:lineTo x="611" y="10992"/>
                <wp:lineTo x="2290" y="12869"/>
                <wp:lineTo x="4427" y="12869"/>
                <wp:lineTo x="2137" y="14746"/>
                <wp:lineTo x="0" y="16622"/>
                <wp:lineTo x="0" y="17963"/>
                <wp:lineTo x="305" y="21448"/>
                <wp:lineTo x="21218" y="21448"/>
                <wp:lineTo x="21371" y="21180"/>
                <wp:lineTo x="21524" y="16622"/>
                <wp:lineTo x="19387" y="14746"/>
                <wp:lineTo x="17097" y="12869"/>
                <wp:lineTo x="19081" y="12869"/>
                <wp:lineTo x="21066" y="10724"/>
                <wp:lineTo x="21218" y="6971"/>
                <wp:lineTo x="20302" y="6166"/>
                <wp:lineTo x="16639" y="4290"/>
                <wp:lineTo x="14960" y="0"/>
                <wp:lineTo x="6564" y="0"/>
              </wp:wrapPolygon>
            </wp:wrapThrough>
            <wp:docPr id="7" name="Picture 7" descr="Image result for project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project life cyc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95575" cy="1534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6AC8" w:rsidRPr="0075236B">
        <w:rPr>
          <w:rFonts w:cs="Times New Roman"/>
          <w:szCs w:val="24"/>
        </w:rPr>
        <w:t xml:space="preserve">The execution phase includes time management where all the tasks are assigned with a definite time to be completed within. It includes cost management that involves frugal innovation for minimizing production costs. Quality management mechanisms are ensured through setting up proper monitoring regimes. Change management is done for integrating new plans and practices. Risk management is done through various mechanisms. </w:t>
      </w:r>
    </w:p>
    <w:p w:rsidR="007C6AC8" w:rsidRPr="0075236B" w:rsidRDefault="007C6AC8" w:rsidP="0075236B">
      <w:pPr>
        <w:spacing w:line="360" w:lineRule="auto"/>
        <w:rPr>
          <w:rFonts w:cs="Times New Roman"/>
          <w:szCs w:val="24"/>
        </w:rPr>
      </w:pPr>
      <w:r w:rsidRPr="0075236B">
        <w:rPr>
          <w:rFonts w:cs="Times New Roman"/>
          <w:szCs w:val="24"/>
        </w:rPr>
        <w:t>The closure phase is quite straight forwards. The project is closed upon completion and the acquired results are reviewed against the initial expectations.</w:t>
      </w:r>
    </w:p>
    <w:p w:rsidR="0075236B" w:rsidRPr="0075236B" w:rsidRDefault="0075236B" w:rsidP="0075236B">
      <w:pPr>
        <w:spacing w:line="360" w:lineRule="auto"/>
        <w:jc w:val="center"/>
        <w:rPr>
          <w:rFonts w:cs="Times New Roman"/>
          <w:szCs w:val="24"/>
        </w:rPr>
      </w:pPr>
    </w:p>
    <w:p w:rsidR="007C6AC8" w:rsidRPr="0075236B" w:rsidRDefault="007C6AC8" w:rsidP="0075236B">
      <w:pPr>
        <w:spacing w:line="360" w:lineRule="auto"/>
        <w:rPr>
          <w:rFonts w:cs="Times New Roman"/>
          <w:szCs w:val="24"/>
        </w:rPr>
      </w:pPr>
      <w:r w:rsidRPr="0075236B">
        <w:rPr>
          <w:rFonts w:cs="Times New Roman"/>
          <w:szCs w:val="24"/>
        </w:rPr>
        <w:t>In the following segment a project implementation plan will be prep</w:t>
      </w:r>
      <w:r w:rsidR="0075236B" w:rsidRPr="0075236B">
        <w:rPr>
          <w:rFonts w:cs="Times New Roman"/>
          <w:szCs w:val="24"/>
        </w:rPr>
        <w:t>ared in adherence to the PRINCE2</w:t>
      </w:r>
      <w:r w:rsidRPr="0075236B">
        <w:rPr>
          <w:rFonts w:cs="Times New Roman"/>
          <w:szCs w:val="24"/>
        </w:rPr>
        <w:t xml:space="preserve"> approach. </w:t>
      </w:r>
    </w:p>
    <w:p w:rsidR="002B744D" w:rsidRPr="0075236B" w:rsidRDefault="007C6AC8" w:rsidP="0075236B">
      <w:pPr>
        <w:spacing w:line="360" w:lineRule="auto"/>
        <w:rPr>
          <w:rFonts w:cs="Times New Roman"/>
          <w:b/>
          <w:szCs w:val="24"/>
        </w:rPr>
      </w:pPr>
      <w:r w:rsidRPr="0075236B">
        <w:rPr>
          <w:rFonts w:cs="Times New Roman"/>
          <w:b/>
          <w:szCs w:val="24"/>
        </w:rPr>
        <w:t>PRINCE2:</w:t>
      </w:r>
    </w:p>
    <w:p w:rsidR="007C6AC8" w:rsidRPr="0075236B" w:rsidRDefault="009A624A" w:rsidP="0075236B">
      <w:pPr>
        <w:spacing w:line="360" w:lineRule="auto"/>
        <w:rPr>
          <w:rFonts w:cs="Times New Roman"/>
          <w:szCs w:val="24"/>
        </w:rPr>
      </w:pPr>
      <w:r w:rsidRPr="0075236B">
        <w:rPr>
          <w:rFonts w:cs="Times New Roman"/>
          <w:szCs w:val="24"/>
        </w:rPr>
        <w:lastRenderedPageBreak/>
        <w:t xml:space="preserve">PRINCE2 stands for projects in controlled environments. It basically refers to the variables involved in the implementation of different project. It is basically a project management method which has proven to work on a general platform with various types of projects. </w:t>
      </w:r>
      <w:r w:rsidR="0075236B" w:rsidRPr="0075236B">
        <w:rPr>
          <w:rFonts w:cs="Times New Roman"/>
          <w:szCs w:val="24"/>
        </w:rPr>
        <w:t>An</w:t>
      </w:r>
      <w:r w:rsidRPr="0075236B">
        <w:rPr>
          <w:rFonts w:cs="Times New Roman"/>
          <w:szCs w:val="24"/>
        </w:rPr>
        <w:t xml:space="preserve"> implementation plan is formulated for Sainsbury’s project of setting up a stall in the national trade fair. </w:t>
      </w:r>
    </w:p>
    <w:p w:rsidR="009A624A" w:rsidRPr="0075236B" w:rsidRDefault="009A624A" w:rsidP="0075236B">
      <w:pPr>
        <w:spacing w:line="360" w:lineRule="auto"/>
        <w:rPr>
          <w:rFonts w:cs="Times New Roman"/>
          <w:b/>
          <w:szCs w:val="24"/>
        </w:rPr>
      </w:pPr>
      <w:proofErr w:type="spellStart"/>
      <w:r w:rsidRPr="0075236B">
        <w:rPr>
          <w:rFonts w:cs="Times New Roman"/>
          <w:b/>
          <w:szCs w:val="24"/>
        </w:rPr>
        <w:t>i</w:t>
      </w:r>
      <w:proofErr w:type="spellEnd"/>
      <w:r w:rsidRPr="0075236B">
        <w:rPr>
          <w:rFonts w:cs="Times New Roman"/>
          <w:b/>
          <w:szCs w:val="24"/>
        </w:rPr>
        <w:t>) Project business case:</w:t>
      </w:r>
    </w:p>
    <w:p w:rsidR="009A624A" w:rsidRPr="0075236B" w:rsidRDefault="009A624A" w:rsidP="0075236B">
      <w:pPr>
        <w:spacing w:line="360" w:lineRule="auto"/>
        <w:rPr>
          <w:rFonts w:cs="Times New Roman"/>
          <w:szCs w:val="24"/>
        </w:rPr>
      </w:pPr>
      <w:r w:rsidRPr="0075236B">
        <w:rPr>
          <w:rFonts w:cs="Times New Roman"/>
          <w:szCs w:val="24"/>
        </w:rPr>
        <w:t>Sainsbury’s main agenda is to maximize their profit by providing products and services to their customers in one place. But for doing this successfully, they have to have an increasing base of customers. This can only be done by showcasing their strengths and unique selling points. If the stall is made in the national trade fair, individuals from various states and even countries can experience the ease of access that Sainsbury’s provides</w:t>
      </w:r>
      <w:r w:rsidR="0075236B" w:rsidRPr="0075236B">
        <w:rPr>
          <w:rFonts w:cs="Times New Roman"/>
          <w:szCs w:val="24"/>
        </w:rPr>
        <w:t xml:space="preserve"> (HEALEY, 2017)</w:t>
      </w:r>
      <w:r w:rsidRPr="0075236B">
        <w:rPr>
          <w:rFonts w:cs="Times New Roman"/>
          <w:szCs w:val="24"/>
        </w:rPr>
        <w:t>. If they are exposed to the product line available in the outlets, then it will be easier for them to decide if the products are resonant with their needs and preferences and thus they will make recurring purchases form Sainsbury’s.</w:t>
      </w:r>
    </w:p>
    <w:p w:rsidR="009A624A" w:rsidRPr="0075236B" w:rsidRDefault="009A624A" w:rsidP="0075236B">
      <w:pPr>
        <w:spacing w:line="360" w:lineRule="auto"/>
        <w:rPr>
          <w:rFonts w:cs="Times New Roman"/>
          <w:b/>
          <w:szCs w:val="24"/>
        </w:rPr>
      </w:pPr>
      <w:r w:rsidRPr="0075236B">
        <w:rPr>
          <w:rFonts w:cs="Times New Roman"/>
          <w:b/>
          <w:szCs w:val="24"/>
        </w:rPr>
        <w:t>ii) Organization</w:t>
      </w:r>
    </w:p>
    <w:p w:rsidR="009A624A" w:rsidRPr="0075236B" w:rsidRDefault="009A624A" w:rsidP="0075236B">
      <w:pPr>
        <w:spacing w:line="360" w:lineRule="auto"/>
        <w:rPr>
          <w:rFonts w:cs="Times New Roman"/>
          <w:szCs w:val="24"/>
        </w:rPr>
      </w:pPr>
      <w:r w:rsidRPr="0075236B">
        <w:rPr>
          <w:rFonts w:cs="Times New Roman"/>
          <w:szCs w:val="24"/>
        </w:rPr>
        <w:t xml:space="preserve">for this project the aid of the trade fair </w:t>
      </w:r>
      <w:r w:rsidR="003F1793" w:rsidRPr="0075236B">
        <w:rPr>
          <w:rFonts w:cs="Times New Roman"/>
          <w:szCs w:val="24"/>
        </w:rPr>
        <w:t>organizing</w:t>
      </w:r>
      <w:r w:rsidRPr="0075236B">
        <w:rPr>
          <w:rFonts w:cs="Times New Roman"/>
          <w:szCs w:val="24"/>
        </w:rPr>
        <w:t xml:space="preserve"> authority would be required for setting up the stall which would be big adequate to showcase all the products and provide the </w:t>
      </w:r>
      <w:r w:rsidR="003F1793" w:rsidRPr="0075236B">
        <w:rPr>
          <w:rFonts w:cs="Times New Roman"/>
          <w:szCs w:val="24"/>
        </w:rPr>
        <w:t>Sainsbury’s experience. Moreover, the staff should be trained and aligned with all the possible challenges that might arise. Waste management standards would have to be maintained for maintain relationship with the civil society and the trade fair authority.</w:t>
      </w:r>
    </w:p>
    <w:p w:rsidR="003F1793" w:rsidRPr="0075236B" w:rsidRDefault="003F1793" w:rsidP="0075236B">
      <w:pPr>
        <w:spacing w:line="360" w:lineRule="auto"/>
        <w:rPr>
          <w:rFonts w:cs="Times New Roman"/>
          <w:b/>
          <w:szCs w:val="24"/>
        </w:rPr>
      </w:pPr>
      <w:r w:rsidRPr="0075236B">
        <w:rPr>
          <w:rFonts w:cs="Times New Roman"/>
          <w:b/>
          <w:szCs w:val="24"/>
        </w:rPr>
        <w:t>iii) Quality:</w:t>
      </w:r>
    </w:p>
    <w:p w:rsidR="003F1793" w:rsidRPr="0075236B" w:rsidRDefault="003F1793" w:rsidP="0075236B">
      <w:pPr>
        <w:spacing w:line="360" w:lineRule="auto"/>
        <w:rPr>
          <w:rFonts w:cs="Times New Roman"/>
          <w:szCs w:val="24"/>
        </w:rPr>
      </w:pPr>
      <w:r w:rsidRPr="0075236B">
        <w:rPr>
          <w:rFonts w:cs="Times New Roman"/>
          <w:szCs w:val="24"/>
        </w:rPr>
        <w:t xml:space="preserve">As the stall is intended to represent Sainsbury’s, it is necessary that the quality of the materials used to set up the stall and the packaging of the products are of highest integrity. The individuals should have a welcoming feeling form the moment they step into the stall. For this trained individuals will be employed for giving them information about the origin of their products and how they sustain local businesses. </w:t>
      </w:r>
    </w:p>
    <w:p w:rsidR="003F1793" w:rsidRPr="0075236B" w:rsidRDefault="003F1793" w:rsidP="0075236B">
      <w:pPr>
        <w:spacing w:line="360" w:lineRule="auto"/>
        <w:rPr>
          <w:rFonts w:cs="Times New Roman"/>
          <w:b/>
          <w:szCs w:val="24"/>
        </w:rPr>
      </w:pPr>
      <w:r w:rsidRPr="0075236B">
        <w:rPr>
          <w:rFonts w:cs="Times New Roman"/>
          <w:b/>
          <w:szCs w:val="24"/>
        </w:rPr>
        <w:t xml:space="preserve">iv) </w:t>
      </w:r>
      <w:r w:rsidR="00BC5E86" w:rsidRPr="0075236B">
        <w:rPr>
          <w:rFonts w:cs="Times New Roman"/>
          <w:b/>
          <w:szCs w:val="24"/>
        </w:rPr>
        <w:t>Plans</w:t>
      </w:r>
      <w:r w:rsidRPr="0075236B">
        <w:rPr>
          <w:rFonts w:cs="Times New Roman"/>
          <w:b/>
          <w:szCs w:val="24"/>
        </w:rPr>
        <w:t>:</w:t>
      </w:r>
    </w:p>
    <w:p w:rsidR="003F1793" w:rsidRPr="0075236B" w:rsidRDefault="003F1793" w:rsidP="0075236B">
      <w:pPr>
        <w:spacing w:line="360" w:lineRule="auto"/>
        <w:rPr>
          <w:rFonts w:cs="Times New Roman"/>
          <w:szCs w:val="24"/>
        </w:rPr>
      </w:pPr>
      <w:r w:rsidRPr="0075236B">
        <w:rPr>
          <w:rFonts w:cs="Times New Roman"/>
          <w:szCs w:val="24"/>
        </w:rPr>
        <w:lastRenderedPageBreak/>
        <w:t xml:space="preserve">The project will mainly have three activities. First the stall will be designed and constructed. Second the stall will be stocked with all the necessary goods. Thirdly and finally, trained employees are to be assigned for best service delivery. The construction phase would require inputs of the architect and the trade fair authority. Decisions should be made as per the regulations of the fair. Stocking up the stall with suppliers would require contacting the suppliers and giving them speculated estimate. Lastly, the employees should be trained by project managers in order to serve purpose as required. </w:t>
      </w:r>
    </w:p>
    <w:p w:rsidR="003F1793" w:rsidRPr="0075236B" w:rsidRDefault="003F1793" w:rsidP="0075236B">
      <w:pPr>
        <w:spacing w:line="360" w:lineRule="auto"/>
        <w:rPr>
          <w:rFonts w:cs="Times New Roman"/>
          <w:szCs w:val="24"/>
        </w:rPr>
      </w:pPr>
      <w:r w:rsidRPr="0075236B">
        <w:rPr>
          <w:rFonts w:cs="Times New Roman"/>
          <w:szCs w:val="24"/>
        </w:rPr>
        <w:t xml:space="preserve">The setup process should take no more than three weeks and the employees should be assigned for whole duration of the fair. The goods are to be restocked regularly. To ensure all these aspects, the project managers should be vigilant and should actively monitor the whole process. </w:t>
      </w:r>
    </w:p>
    <w:p w:rsidR="003F1793" w:rsidRPr="0075236B" w:rsidRDefault="003F1793" w:rsidP="0075236B">
      <w:pPr>
        <w:spacing w:line="360" w:lineRule="auto"/>
        <w:rPr>
          <w:rFonts w:cs="Times New Roman"/>
          <w:b/>
          <w:szCs w:val="24"/>
        </w:rPr>
      </w:pPr>
      <w:r w:rsidRPr="0075236B">
        <w:rPr>
          <w:rFonts w:cs="Times New Roman"/>
          <w:b/>
          <w:szCs w:val="24"/>
        </w:rPr>
        <w:t>v) Risk:</w:t>
      </w:r>
    </w:p>
    <w:p w:rsidR="009A624A" w:rsidRPr="0075236B" w:rsidRDefault="003F1793" w:rsidP="0075236B">
      <w:pPr>
        <w:spacing w:line="360" w:lineRule="auto"/>
        <w:rPr>
          <w:rFonts w:cs="Times New Roman"/>
          <w:szCs w:val="24"/>
        </w:rPr>
      </w:pPr>
      <w:r w:rsidRPr="0075236B">
        <w:rPr>
          <w:rFonts w:cs="Times New Roman"/>
          <w:szCs w:val="24"/>
        </w:rPr>
        <w:t>The main risk associated with the project is the presence of other competitors like Tesco and Aldi. If they are able to intrigue the customers then Sainsbury’s will definitely lose potential customers. Moreover, the employees might also not be able to perform at their peak every day</w:t>
      </w:r>
      <w:r w:rsidR="0075236B" w:rsidRPr="0075236B">
        <w:rPr>
          <w:rFonts w:cs="Times New Roman"/>
          <w:szCs w:val="24"/>
        </w:rPr>
        <w:t xml:space="preserve"> (</w:t>
      </w:r>
      <w:proofErr w:type="spellStart"/>
      <w:r w:rsidR="0075236B" w:rsidRPr="0075236B">
        <w:rPr>
          <w:rFonts w:cs="Times New Roman"/>
          <w:szCs w:val="24"/>
        </w:rPr>
        <w:t>Hillson</w:t>
      </w:r>
      <w:proofErr w:type="spellEnd"/>
      <w:r w:rsidR="0075236B" w:rsidRPr="0075236B">
        <w:rPr>
          <w:rFonts w:cs="Times New Roman"/>
          <w:szCs w:val="24"/>
        </w:rPr>
        <w:t>, 2009)</w:t>
      </w:r>
      <w:r w:rsidRPr="0075236B">
        <w:rPr>
          <w:rFonts w:cs="Times New Roman"/>
          <w:szCs w:val="24"/>
        </w:rPr>
        <w:t xml:space="preserve">. </w:t>
      </w:r>
    </w:p>
    <w:p w:rsidR="00524D08" w:rsidRPr="0075236B" w:rsidRDefault="00524D08" w:rsidP="0075236B">
      <w:pPr>
        <w:spacing w:line="360" w:lineRule="auto"/>
        <w:rPr>
          <w:rFonts w:cs="Times New Roman"/>
          <w:szCs w:val="24"/>
        </w:rPr>
      </w:pPr>
      <w:r w:rsidRPr="0075236B">
        <w:rPr>
          <w:rFonts w:cs="Times New Roman"/>
          <w:szCs w:val="24"/>
        </w:rPr>
        <w:t>The process is described in the following segment:</w:t>
      </w:r>
    </w:p>
    <w:p w:rsidR="00524D08" w:rsidRPr="0075236B" w:rsidRDefault="00524D08" w:rsidP="0075236B">
      <w:pPr>
        <w:spacing w:line="360" w:lineRule="auto"/>
        <w:rPr>
          <w:rFonts w:cs="Times New Roman"/>
          <w:b/>
          <w:szCs w:val="24"/>
        </w:rPr>
      </w:pPr>
      <w:r w:rsidRPr="0075236B">
        <w:rPr>
          <w:rFonts w:cs="Times New Roman"/>
          <w:b/>
          <w:szCs w:val="24"/>
        </w:rPr>
        <w:t xml:space="preserve">1.  Starting the project: </w:t>
      </w:r>
    </w:p>
    <w:p w:rsidR="00524D08" w:rsidRPr="0075236B" w:rsidRDefault="00524D08" w:rsidP="0075236B">
      <w:pPr>
        <w:spacing w:line="360" w:lineRule="auto"/>
        <w:rPr>
          <w:rFonts w:cs="Times New Roman"/>
          <w:szCs w:val="24"/>
        </w:rPr>
      </w:pPr>
      <w:r w:rsidRPr="0075236B">
        <w:rPr>
          <w:rFonts w:cs="Times New Roman"/>
          <w:szCs w:val="24"/>
        </w:rPr>
        <w:t xml:space="preserve">The project should be justified and proper resources should be accumulated. In other words it is to be determined if all the resources are available and the project is started. </w:t>
      </w:r>
    </w:p>
    <w:p w:rsidR="00524D08" w:rsidRPr="0075236B" w:rsidRDefault="00524D08" w:rsidP="0075236B">
      <w:pPr>
        <w:spacing w:line="360" w:lineRule="auto"/>
        <w:rPr>
          <w:rFonts w:cs="Times New Roman"/>
          <w:b/>
          <w:szCs w:val="24"/>
        </w:rPr>
      </w:pPr>
      <w:r w:rsidRPr="0075236B">
        <w:rPr>
          <w:rFonts w:cs="Times New Roman"/>
          <w:b/>
          <w:szCs w:val="24"/>
        </w:rPr>
        <w:t>2. Directing the project:</w:t>
      </w:r>
    </w:p>
    <w:p w:rsidR="00524D08" w:rsidRPr="0075236B" w:rsidRDefault="00524D08" w:rsidP="0075236B">
      <w:pPr>
        <w:spacing w:line="360" w:lineRule="auto"/>
        <w:rPr>
          <w:rFonts w:cs="Times New Roman"/>
          <w:szCs w:val="24"/>
        </w:rPr>
      </w:pPr>
      <w:r w:rsidRPr="0075236B">
        <w:rPr>
          <w:rFonts w:cs="Times New Roman"/>
          <w:szCs w:val="24"/>
        </w:rPr>
        <w:t xml:space="preserve">The project is directed with adequate monitoring and performance management mechanisms. Objectives such as accumulation of certain number of customers, selling certain number of products are associated with the performance and progress is monitored. Rewards are also associated with the achievements for maximizing motivation. </w:t>
      </w:r>
    </w:p>
    <w:p w:rsidR="00524D08" w:rsidRPr="0075236B" w:rsidRDefault="00524D08" w:rsidP="0075236B">
      <w:pPr>
        <w:spacing w:line="360" w:lineRule="auto"/>
        <w:rPr>
          <w:rFonts w:cs="Times New Roman"/>
          <w:b/>
          <w:szCs w:val="24"/>
        </w:rPr>
      </w:pPr>
      <w:r w:rsidRPr="0075236B">
        <w:rPr>
          <w:rFonts w:cs="Times New Roman"/>
          <w:b/>
          <w:szCs w:val="24"/>
        </w:rPr>
        <w:t xml:space="preserve">3. Initiating a project: </w:t>
      </w:r>
    </w:p>
    <w:p w:rsidR="00524D08" w:rsidRPr="0075236B" w:rsidRDefault="00524D08" w:rsidP="0075236B">
      <w:pPr>
        <w:spacing w:line="360" w:lineRule="auto"/>
        <w:rPr>
          <w:rFonts w:cs="Times New Roman"/>
          <w:szCs w:val="24"/>
        </w:rPr>
      </w:pPr>
      <w:r w:rsidRPr="0075236B">
        <w:rPr>
          <w:rFonts w:cs="Times New Roman"/>
          <w:szCs w:val="24"/>
        </w:rPr>
        <w:lastRenderedPageBreak/>
        <w:t>All the teams for setting up and hosting the stall for the duration of the fair should be accumulated and trained accordingly. Moreover, feasibility tests are conducted on different approaches of setting up and dealing with potential customers and the method adding most value is selected.</w:t>
      </w:r>
    </w:p>
    <w:p w:rsidR="00524D08" w:rsidRPr="0075236B" w:rsidRDefault="00524D08" w:rsidP="0075236B">
      <w:pPr>
        <w:spacing w:line="360" w:lineRule="auto"/>
        <w:rPr>
          <w:rFonts w:cs="Times New Roman"/>
          <w:b/>
          <w:szCs w:val="24"/>
        </w:rPr>
      </w:pPr>
      <w:r w:rsidRPr="0075236B">
        <w:rPr>
          <w:rFonts w:cs="Times New Roman"/>
          <w:b/>
          <w:szCs w:val="24"/>
        </w:rPr>
        <w:t xml:space="preserve">4. Controlling: </w:t>
      </w:r>
    </w:p>
    <w:p w:rsidR="00524D08" w:rsidRPr="0075236B" w:rsidRDefault="00524D08" w:rsidP="0075236B">
      <w:pPr>
        <w:spacing w:line="360" w:lineRule="auto"/>
        <w:rPr>
          <w:rFonts w:cs="Times New Roman"/>
          <w:szCs w:val="24"/>
        </w:rPr>
      </w:pPr>
      <w:r w:rsidRPr="0075236B">
        <w:rPr>
          <w:rFonts w:cs="Times New Roman"/>
          <w:szCs w:val="24"/>
        </w:rPr>
        <w:t xml:space="preserve">During the construction phase, the raw materials are tested for ensuring maximum integrity and designers are employed for maximizing aesthetic appeal. The training phase was conducted n presence of public relations professionals who helped to define the boundary of learning. </w:t>
      </w:r>
    </w:p>
    <w:p w:rsidR="00524D08" w:rsidRPr="0075236B" w:rsidRDefault="00524D08" w:rsidP="0075236B">
      <w:pPr>
        <w:spacing w:line="360" w:lineRule="auto"/>
        <w:rPr>
          <w:rFonts w:cs="Times New Roman"/>
          <w:b/>
          <w:szCs w:val="24"/>
        </w:rPr>
      </w:pPr>
      <w:r w:rsidRPr="0075236B">
        <w:rPr>
          <w:rFonts w:cs="Times New Roman"/>
          <w:b/>
          <w:szCs w:val="24"/>
        </w:rPr>
        <w:t>5. Managing product delivery:</w:t>
      </w:r>
    </w:p>
    <w:p w:rsidR="00524D08" w:rsidRPr="0075236B" w:rsidRDefault="00524D08" w:rsidP="0075236B">
      <w:pPr>
        <w:spacing w:line="360" w:lineRule="auto"/>
        <w:rPr>
          <w:rFonts w:cs="Times New Roman"/>
          <w:szCs w:val="24"/>
        </w:rPr>
      </w:pPr>
      <w:r w:rsidRPr="0075236B">
        <w:rPr>
          <w:rFonts w:cs="Times New Roman"/>
          <w:szCs w:val="24"/>
        </w:rPr>
        <w:t xml:space="preserve">To ensure that all the customers would get everything they needs, the stock is reviewed regularly and restocked form respective supplier when required. </w:t>
      </w:r>
      <w:r w:rsidR="0010577D" w:rsidRPr="0075236B">
        <w:rPr>
          <w:rFonts w:cs="Times New Roman"/>
          <w:szCs w:val="24"/>
        </w:rPr>
        <w:t xml:space="preserve">The visitors should also be surveyed constantly for understanding their priorities and sourcing more products that resonates with the preference of the majority. </w:t>
      </w:r>
    </w:p>
    <w:p w:rsidR="0010577D" w:rsidRPr="0075236B" w:rsidRDefault="0010577D" w:rsidP="0075236B">
      <w:pPr>
        <w:spacing w:line="360" w:lineRule="auto"/>
        <w:rPr>
          <w:rFonts w:cs="Times New Roman"/>
          <w:b/>
          <w:szCs w:val="24"/>
        </w:rPr>
      </w:pPr>
      <w:r w:rsidRPr="0075236B">
        <w:rPr>
          <w:rFonts w:cs="Times New Roman"/>
          <w:b/>
          <w:szCs w:val="24"/>
        </w:rPr>
        <w:t>6. Managing stage boundaries:</w:t>
      </w:r>
    </w:p>
    <w:p w:rsidR="0010577D" w:rsidRPr="0075236B" w:rsidRDefault="0010577D" w:rsidP="0075236B">
      <w:pPr>
        <w:spacing w:line="360" w:lineRule="auto"/>
        <w:rPr>
          <w:rFonts w:cs="Times New Roman"/>
          <w:szCs w:val="24"/>
        </w:rPr>
      </w:pPr>
      <w:r w:rsidRPr="0075236B">
        <w:rPr>
          <w:rFonts w:cs="Times New Roman"/>
          <w:szCs w:val="24"/>
        </w:rPr>
        <w:t xml:space="preserve">The area of the stall should not be more than 1200 square feet. And no more than 5 employees should be assigned to the stall. </w:t>
      </w:r>
    </w:p>
    <w:p w:rsidR="0010577D" w:rsidRPr="0075236B" w:rsidRDefault="0010577D" w:rsidP="0075236B">
      <w:pPr>
        <w:spacing w:line="360" w:lineRule="auto"/>
        <w:rPr>
          <w:rFonts w:cs="Times New Roman"/>
          <w:b/>
          <w:szCs w:val="24"/>
        </w:rPr>
      </w:pPr>
      <w:r w:rsidRPr="0075236B">
        <w:rPr>
          <w:rFonts w:cs="Times New Roman"/>
          <w:b/>
          <w:szCs w:val="24"/>
        </w:rPr>
        <w:t>7. Closing project:</w:t>
      </w:r>
    </w:p>
    <w:p w:rsidR="0010577D" w:rsidRPr="0075236B" w:rsidRDefault="00BC5E86" w:rsidP="0075236B">
      <w:pPr>
        <w:spacing w:line="360" w:lineRule="auto"/>
        <w:rPr>
          <w:rFonts w:cs="Times New Roman"/>
          <w:szCs w:val="24"/>
        </w:rPr>
      </w:pPr>
      <w:r w:rsidRPr="0075236B">
        <w:rPr>
          <w:rFonts w:cs="Times New Roman"/>
          <w:noProof/>
          <w:szCs w:val="24"/>
          <w:lang w:bidi="bn-IN"/>
        </w:rPr>
        <w:drawing>
          <wp:anchor distT="0" distB="0" distL="114300" distR="114300" simplePos="0" relativeHeight="251662336" behindDoc="0" locked="0" layoutInCell="1" allowOverlap="1" wp14:anchorId="42001BCE" wp14:editId="19378A00">
            <wp:simplePos x="0" y="0"/>
            <wp:positionH relativeFrom="column">
              <wp:posOffset>2695575</wp:posOffset>
            </wp:positionH>
            <wp:positionV relativeFrom="paragraph">
              <wp:posOffset>10160</wp:posOffset>
            </wp:positionV>
            <wp:extent cx="3229610" cy="1197610"/>
            <wp:effectExtent l="0" t="0" r="8890" b="2540"/>
            <wp:wrapThrough wrapText="bothSides">
              <wp:wrapPolygon edited="0">
                <wp:start x="0" y="0"/>
                <wp:lineTo x="0" y="21302"/>
                <wp:lineTo x="21532" y="21302"/>
                <wp:lineTo x="21532" y="0"/>
                <wp:lineTo x="0" y="0"/>
              </wp:wrapPolygon>
            </wp:wrapThrough>
            <wp:docPr id="8" name="Picture 8" descr="Image result for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project manageme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29610" cy="1197610"/>
                    </a:xfrm>
                    <a:prstGeom prst="rect">
                      <a:avLst/>
                    </a:prstGeom>
                    <a:noFill/>
                    <a:ln>
                      <a:noFill/>
                    </a:ln>
                  </pic:spPr>
                </pic:pic>
              </a:graphicData>
            </a:graphic>
            <wp14:sizeRelV relativeFrom="margin">
              <wp14:pctHeight>0</wp14:pctHeight>
            </wp14:sizeRelV>
          </wp:anchor>
        </w:drawing>
      </w:r>
      <w:r w:rsidR="0010577D" w:rsidRPr="0075236B">
        <w:rPr>
          <w:rFonts w:cs="Times New Roman"/>
          <w:szCs w:val="24"/>
        </w:rPr>
        <w:t xml:space="preserve">After successfully completing the duration for the fair, the project is closed. The final performance is speculated by the volume of sales and number potential customers from the ones who visited the stall. </w:t>
      </w:r>
    </w:p>
    <w:p w:rsidR="0075236B" w:rsidRPr="0075236B" w:rsidRDefault="0075236B" w:rsidP="0075236B">
      <w:pPr>
        <w:spacing w:line="360" w:lineRule="auto"/>
        <w:jc w:val="center"/>
        <w:rPr>
          <w:rFonts w:cs="Times New Roman"/>
          <w:szCs w:val="24"/>
        </w:rPr>
      </w:pPr>
    </w:p>
    <w:p w:rsidR="0010577D" w:rsidRPr="0075236B" w:rsidRDefault="00CB124F" w:rsidP="0075236B">
      <w:pPr>
        <w:spacing w:line="360" w:lineRule="auto"/>
        <w:rPr>
          <w:rFonts w:cs="Times New Roman"/>
          <w:b/>
          <w:szCs w:val="24"/>
        </w:rPr>
      </w:pPr>
      <w:r w:rsidRPr="0075236B">
        <w:rPr>
          <w:rFonts w:cs="Times New Roman"/>
          <w:b/>
          <w:szCs w:val="24"/>
        </w:rPr>
        <w:t>Project spon</w:t>
      </w:r>
      <w:r w:rsidR="0010577D" w:rsidRPr="0075236B">
        <w:rPr>
          <w:rFonts w:cs="Times New Roman"/>
          <w:b/>
          <w:szCs w:val="24"/>
        </w:rPr>
        <w:t>sors, stakeholders and scope:</w:t>
      </w:r>
    </w:p>
    <w:p w:rsidR="00CB124F" w:rsidRPr="0075236B" w:rsidRDefault="0010577D" w:rsidP="0075236B">
      <w:pPr>
        <w:spacing w:line="360" w:lineRule="auto"/>
        <w:rPr>
          <w:rFonts w:cs="Times New Roman"/>
          <w:szCs w:val="24"/>
        </w:rPr>
      </w:pPr>
      <w:r w:rsidRPr="0075236B">
        <w:rPr>
          <w:rFonts w:cs="Times New Roman"/>
          <w:szCs w:val="24"/>
        </w:rPr>
        <w:t>The sponsors of this project are mainly Sainsbury’s, but to increase exposure and display the affiliation with large brands Nescafé,</w:t>
      </w:r>
      <w:r w:rsidR="00CB124F" w:rsidRPr="0075236B">
        <w:rPr>
          <w:rFonts w:cs="Times New Roman"/>
          <w:szCs w:val="24"/>
        </w:rPr>
        <w:t xml:space="preserve"> </w:t>
      </w:r>
      <w:r w:rsidRPr="0075236B">
        <w:rPr>
          <w:rFonts w:cs="Times New Roman"/>
          <w:szCs w:val="24"/>
        </w:rPr>
        <w:t xml:space="preserve">Huggies and Unilever has also sponsored the project. </w:t>
      </w:r>
    </w:p>
    <w:p w:rsidR="0010577D" w:rsidRPr="0075236B" w:rsidRDefault="0010577D" w:rsidP="0075236B">
      <w:pPr>
        <w:spacing w:line="360" w:lineRule="auto"/>
        <w:rPr>
          <w:rFonts w:cs="Times New Roman"/>
          <w:szCs w:val="24"/>
        </w:rPr>
      </w:pPr>
      <w:r w:rsidRPr="0075236B">
        <w:rPr>
          <w:rFonts w:cs="Times New Roman"/>
          <w:szCs w:val="24"/>
        </w:rPr>
        <w:lastRenderedPageBreak/>
        <w:t>The stake holders are mainly suppliers, visitors, project manager and the sponsors. All the activity is to be done for mitigating the needs of these stakeholders</w:t>
      </w:r>
      <w:r w:rsidR="0075236B" w:rsidRPr="0075236B">
        <w:rPr>
          <w:rFonts w:cs="Times New Roman"/>
          <w:szCs w:val="24"/>
        </w:rPr>
        <w:t xml:space="preserve"> (HEALEY, 2017)</w:t>
      </w:r>
      <w:r w:rsidRPr="0075236B">
        <w:rPr>
          <w:rFonts w:cs="Times New Roman"/>
          <w:szCs w:val="24"/>
        </w:rPr>
        <w:t xml:space="preserve">. </w:t>
      </w:r>
    </w:p>
    <w:p w:rsidR="0010577D" w:rsidRPr="0075236B" w:rsidRDefault="0010577D" w:rsidP="0075236B">
      <w:pPr>
        <w:spacing w:line="360" w:lineRule="auto"/>
        <w:rPr>
          <w:rFonts w:cs="Times New Roman"/>
          <w:szCs w:val="24"/>
        </w:rPr>
      </w:pPr>
      <w:r w:rsidRPr="0075236B">
        <w:rPr>
          <w:rFonts w:cs="Times New Roman"/>
          <w:szCs w:val="24"/>
        </w:rPr>
        <w:t xml:space="preserve">The scope of the project is quite significant as it exposes the service and products of Sainsbury’s to hundreds of thousands of potential customers. Typically advertisements require the organization to reach the customers. But through the stall customers will be approaching the organization who can then pitch about their services. The customer acquisition cost is reduced significantly. </w:t>
      </w:r>
    </w:p>
    <w:p w:rsidR="003221D3" w:rsidRPr="0075236B" w:rsidRDefault="00CB124F" w:rsidP="0075236B">
      <w:pPr>
        <w:spacing w:line="360" w:lineRule="auto"/>
        <w:rPr>
          <w:rFonts w:cs="Times New Roman"/>
          <w:b/>
          <w:szCs w:val="24"/>
        </w:rPr>
      </w:pPr>
      <w:r w:rsidRPr="0075236B">
        <w:rPr>
          <w:rFonts w:cs="Times New Roman"/>
          <w:b/>
          <w:szCs w:val="24"/>
        </w:rPr>
        <w:t>P</w:t>
      </w:r>
      <w:r w:rsidR="003221D3" w:rsidRPr="0075236B">
        <w:rPr>
          <w:rFonts w:cs="Times New Roman"/>
          <w:b/>
          <w:szCs w:val="24"/>
        </w:rPr>
        <w:t xml:space="preserve">roject communication methods. </w:t>
      </w:r>
    </w:p>
    <w:p w:rsidR="009A213F" w:rsidRPr="0075236B" w:rsidRDefault="009A213F" w:rsidP="0075236B">
      <w:pPr>
        <w:spacing w:line="360" w:lineRule="auto"/>
        <w:rPr>
          <w:rFonts w:cs="Times New Roman"/>
          <w:szCs w:val="24"/>
        </w:rPr>
      </w:pPr>
      <w:r w:rsidRPr="0075236B">
        <w:rPr>
          <w:rFonts w:cs="Times New Roman"/>
          <w:szCs w:val="24"/>
        </w:rPr>
        <w:t xml:space="preserve">The main mode of communication which will be used are electronic communication as all individuals associated with the project have smart devices and can access news and information on the go. Paper based communication will not be used and verbal communication will also cover a significant portion. </w:t>
      </w:r>
    </w:p>
    <w:p w:rsidR="00CB124F" w:rsidRPr="0075236B" w:rsidRDefault="009A213F" w:rsidP="0075236B">
      <w:pPr>
        <w:spacing w:line="360" w:lineRule="auto"/>
        <w:rPr>
          <w:rFonts w:cs="Times New Roman"/>
          <w:b/>
          <w:szCs w:val="24"/>
        </w:rPr>
      </w:pPr>
      <w:r w:rsidRPr="0075236B">
        <w:rPr>
          <w:rFonts w:cs="Times New Roman"/>
          <w:b/>
          <w:szCs w:val="24"/>
        </w:rPr>
        <w:t>Risk management techniques:</w:t>
      </w:r>
    </w:p>
    <w:p w:rsidR="009A213F" w:rsidRPr="0075236B" w:rsidRDefault="009A213F" w:rsidP="0075236B">
      <w:pPr>
        <w:spacing w:line="360" w:lineRule="auto"/>
        <w:rPr>
          <w:rFonts w:cs="Times New Roman"/>
          <w:szCs w:val="24"/>
        </w:rPr>
      </w:pPr>
      <w:r w:rsidRPr="0075236B">
        <w:rPr>
          <w:rFonts w:cs="Times New Roman"/>
          <w:szCs w:val="24"/>
        </w:rPr>
        <w:t>The main risk is that customer traffic will not be significant. For mitigating this risk mainly two methods will be used. The separation method will involve employing individuals from diverse cultural backgrounds for intriguing the customers of their culture. And the other method is duplication which will produce a backup plan of approaching customers manually with sample of products</w:t>
      </w:r>
      <w:r w:rsidR="0075236B" w:rsidRPr="0075236B">
        <w:rPr>
          <w:rFonts w:cs="Times New Roman"/>
          <w:szCs w:val="24"/>
        </w:rPr>
        <w:t xml:space="preserve"> (HEALEY, 2017)</w:t>
      </w:r>
      <w:r w:rsidRPr="0075236B">
        <w:rPr>
          <w:rFonts w:cs="Times New Roman"/>
          <w:szCs w:val="24"/>
        </w:rPr>
        <w:t xml:space="preserve">. </w:t>
      </w:r>
    </w:p>
    <w:p w:rsidR="00CB124F" w:rsidRPr="0075236B" w:rsidRDefault="003221D3" w:rsidP="0075236B">
      <w:pPr>
        <w:spacing w:line="360" w:lineRule="auto"/>
        <w:rPr>
          <w:rFonts w:cs="Times New Roman"/>
          <w:b/>
          <w:szCs w:val="24"/>
        </w:rPr>
      </w:pPr>
      <w:r w:rsidRPr="0075236B">
        <w:rPr>
          <w:rFonts w:cs="Times New Roman"/>
          <w:b/>
          <w:szCs w:val="24"/>
        </w:rPr>
        <w:t>Gantt chart:</w:t>
      </w:r>
    </w:p>
    <w:tbl>
      <w:tblPr>
        <w:tblStyle w:val="TableGrid"/>
        <w:tblW w:w="0" w:type="auto"/>
        <w:tblLook w:val="04A0" w:firstRow="1" w:lastRow="0" w:firstColumn="1" w:lastColumn="0" w:noHBand="0" w:noVBand="1"/>
      </w:tblPr>
      <w:tblGrid>
        <w:gridCol w:w="1456"/>
        <w:gridCol w:w="843"/>
        <w:gridCol w:w="843"/>
        <w:gridCol w:w="844"/>
        <w:gridCol w:w="888"/>
        <w:gridCol w:w="871"/>
        <w:gridCol w:w="896"/>
        <w:gridCol w:w="903"/>
        <w:gridCol w:w="903"/>
        <w:gridCol w:w="903"/>
      </w:tblGrid>
      <w:tr w:rsidR="009A213F" w:rsidRPr="0075236B" w:rsidTr="009A213F">
        <w:tc>
          <w:tcPr>
            <w:tcW w:w="1354" w:type="dxa"/>
          </w:tcPr>
          <w:p w:rsidR="009A213F" w:rsidRPr="0075236B" w:rsidRDefault="009A213F" w:rsidP="0075236B">
            <w:pPr>
              <w:spacing w:line="360" w:lineRule="auto"/>
              <w:rPr>
                <w:rFonts w:cs="Times New Roman"/>
                <w:szCs w:val="24"/>
              </w:rPr>
            </w:pPr>
          </w:p>
        </w:tc>
        <w:tc>
          <w:tcPr>
            <w:tcW w:w="868" w:type="dxa"/>
          </w:tcPr>
          <w:p w:rsidR="009A213F" w:rsidRPr="0075236B" w:rsidRDefault="009A213F" w:rsidP="0075236B">
            <w:pPr>
              <w:spacing w:line="360" w:lineRule="auto"/>
              <w:rPr>
                <w:rFonts w:cs="Times New Roman"/>
                <w:szCs w:val="24"/>
              </w:rPr>
            </w:pPr>
            <w:r w:rsidRPr="0075236B">
              <w:rPr>
                <w:rFonts w:cs="Times New Roman"/>
                <w:szCs w:val="24"/>
              </w:rPr>
              <w:t>Week 1</w:t>
            </w:r>
          </w:p>
        </w:tc>
        <w:tc>
          <w:tcPr>
            <w:tcW w:w="868" w:type="dxa"/>
          </w:tcPr>
          <w:p w:rsidR="009A213F" w:rsidRPr="0075236B" w:rsidRDefault="009A213F" w:rsidP="0075236B">
            <w:pPr>
              <w:spacing w:line="360" w:lineRule="auto"/>
              <w:rPr>
                <w:rFonts w:cs="Times New Roman"/>
                <w:szCs w:val="24"/>
              </w:rPr>
            </w:pPr>
            <w:r w:rsidRPr="0075236B">
              <w:rPr>
                <w:rFonts w:cs="Times New Roman"/>
                <w:szCs w:val="24"/>
              </w:rPr>
              <w:t>Week 2</w:t>
            </w:r>
          </w:p>
        </w:tc>
        <w:tc>
          <w:tcPr>
            <w:tcW w:w="868" w:type="dxa"/>
          </w:tcPr>
          <w:p w:rsidR="009A213F" w:rsidRPr="0075236B" w:rsidRDefault="009A213F" w:rsidP="0075236B">
            <w:pPr>
              <w:spacing w:line="360" w:lineRule="auto"/>
              <w:rPr>
                <w:rFonts w:cs="Times New Roman"/>
                <w:szCs w:val="24"/>
              </w:rPr>
            </w:pPr>
            <w:r w:rsidRPr="0075236B">
              <w:rPr>
                <w:rFonts w:cs="Times New Roman"/>
                <w:szCs w:val="24"/>
              </w:rPr>
              <w:t>Week 3</w:t>
            </w:r>
          </w:p>
        </w:tc>
        <w:tc>
          <w:tcPr>
            <w:tcW w:w="929" w:type="dxa"/>
          </w:tcPr>
          <w:p w:rsidR="009A213F" w:rsidRPr="0075236B" w:rsidRDefault="009A213F" w:rsidP="0075236B">
            <w:pPr>
              <w:spacing w:line="360" w:lineRule="auto"/>
              <w:rPr>
                <w:rFonts w:cs="Times New Roman"/>
                <w:szCs w:val="24"/>
              </w:rPr>
            </w:pPr>
            <w:r w:rsidRPr="0075236B">
              <w:rPr>
                <w:rFonts w:cs="Times New Roman"/>
                <w:szCs w:val="24"/>
              </w:rPr>
              <w:t>Week  4</w:t>
            </w:r>
          </w:p>
        </w:tc>
        <w:tc>
          <w:tcPr>
            <w:tcW w:w="905" w:type="dxa"/>
          </w:tcPr>
          <w:p w:rsidR="009A213F" w:rsidRPr="0075236B" w:rsidRDefault="009A213F" w:rsidP="0075236B">
            <w:pPr>
              <w:spacing w:line="360" w:lineRule="auto"/>
              <w:rPr>
                <w:rFonts w:cs="Times New Roman"/>
                <w:szCs w:val="24"/>
              </w:rPr>
            </w:pPr>
            <w:r w:rsidRPr="0075236B">
              <w:rPr>
                <w:rFonts w:cs="Times New Roman"/>
                <w:szCs w:val="24"/>
              </w:rPr>
              <w:t>Week 5</w:t>
            </w:r>
          </w:p>
        </w:tc>
        <w:tc>
          <w:tcPr>
            <w:tcW w:w="843" w:type="dxa"/>
          </w:tcPr>
          <w:p w:rsidR="009A213F" w:rsidRPr="0075236B" w:rsidRDefault="009A213F" w:rsidP="0075236B">
            <w:pPr>
              <w:spacing w:line="360" w:lineRule="auto"/>
              <w:rPr>
                <w:rFonts w:cs="Times New Roman"/>
                <w:szCs w:val="24"/>
              </w:rPr>
            </w:pPr>
            <w:r w:rsidRPr="0075236B">
              <w:rPr>
                <w:rFonts w:cs="Times New Roman"/>
                <w:szCs w:val="24"/>
              </w:rPr>
              <w:t>Week6</w:t>
            </w:r>
          </w:p>
        </w:tc>
        <w:tc>
          <w:tcPr>
            <w:tcW w:w="905" w:type="dxa"/>
          </w:tcPr>
          <w:p w:rsidR="009A213F" w:rsidRPr="0075236B" w:rsidRDefault="009A213F" w:rsidP="0075236B">
            <w:pPr>
              <w:spacing w:line="360" w:lineRule="auto"/>
              <w:rPr>
                <w:rFonts w:cs="Times New Roman"/>
                <w:szCs w:val="24"/>
              </w:rPr>
            </w:pPr>
            <w:r w:rsidRPr="0075236B">
              <w:rPr>
                <w:rFonts w:cs="Times New Roman"/>
                <w:szCs w:val="24"/>
              </w:rPr>
              <w:t>Week7</w:t>
            </w:r>
          </w:p>
        </w:tc>
        <w:tc>
          <w:tcPr>
            <w:tcW w:w="905" w:type="dxa"/>
          </w:tcPr>
          <w:p w:rsidR="009A213F" w:rsidRPr="0075236B" w:rsidRDefault="009A213F" w:rsidP="0075236B">
            <w:pPr>
              <w:spacing w:line="360" w:lineRule="auto"/>
              <w:rPr>
                <w:rFonts w:cs="Times New Roman"/>
                <w:szCs w:val="24"/>
              </w:rPr>
            </w:pPr>
            <w:r w:rsidRPr="0075236B">
              <w:rPr>
                <w:rFonts w:cs="Times New Roman"/>
                <w:szCs w:val="24"/>
              </w:rPr>
              <w:t>Week8</w:t>
            </w:r>
          </w:p>
        </w:tc>
        <w:tc>
          <w:tcPr>
            <w:tcW w:w="905" w:type="dxa"/>
          </w:tcPr>
          <w:p w:rsidR="009A213F" w:rsidRPr="0075236B" w:rsidRDefault="009A213F" w:rsidP="0075236B">
            <w:pPr>
              <w:spacing w:line="360" w:lineRule="auto"/>
              <w:rPr>
                <w:rFonts w:cs="Times New Roman"/>
                <w:szCs w:val="24"/>
              </w:rPr>
            </w:pPr>
            <w:r w:rsidRPr="0075236B">
              <w:rPr>
                <w:rFonts w:cs="Times New Roman"/>
                <w:szCs w:val="24"/>
              </w:rPr>
              <w:t>Week9</w:t>
            </w:r>
          </w:p>
        </w:tc>
      </w:tr>
      <w:tr w:rsidR="009A213F" w:rsidRPr="0075236B" w:rsidTr="009A213F">
        <w:tc>
          <w:tcPr>
            <w:tcW w:w="1354" w:type="dxa"/>
          </w:tcPr>
          <w:p w:rsidR="009A213F" w:rsidRPr="0075236B" w:rsidRDefault="009A213F" w:rsidP="0075236B">
            <w:pPr>
              <w:spacing w:line="360" w:lineRule="auto"/>
              <w:rPr>
                <w:rFonts w:cs="Times New Roman"/>
                <w:szCs w:val="24"/>
              </w:rPr>
            </w:pPr>
            <w:r w:rsidRPr="0075236B">
              <w:rPr>
                <w:rFonts w:cs="Times New Roman"/>
                <w:szCs w:val="24"/>
              </w:rPr>
              <w:t>Constructing the stall</w:t>
            </w:r>
          </w:p>
        </w:tc>
        <w:tc>
          <w:tcPr>
            <w:tcW w:w="868" w:type="dxa"/>
            <w:shd w:val="clear" w:color="auto" w:fill="8DB3E2" w:themeFill="text2" w:themeFillTint="66"/>
          </w:tcPr>
          <w:p w:rsidR="009A213F" w:rsidRPr="0075236B" w:rsidRDefault="009A213F" w:rsidP="0075236B">
            <w:pPr>
              <w:spacing w:line="360" w:lineRule="auto"/>
              <w:rPr>
                <w:rFonts w:cs="Times New Roman"/>
                <w:szCs w:val="24"/>
              </w:rPr>
            </w:pPr>
          </w:p>
        </w:tc>
        <w:tc>
          <w:tcPr>
            <w:tcW w:w="868" w:type="dxa"/>
            <w:shd w:val="clear" w:color="auto" w:fill="8DB3E2" w:themeFill="text2" w:themeFillTint="66"/>
          </w:tcPr>
          <w:p w:rsidR="009A213F" w:rsidRPr="0075236B" w:rsidRDefault="009A213F" w:rsidP="0075236B">
            <w:pPr>
              <w:spacing w:line="360" w:lineRule="auto"/>
              <w:rPr>
                <w:rFonts w:cs="Times New Roman"/>
                <w:szCs w:val="24"/>
              </w:rPr>
            </w:pPr>
          </w:p>
        </w:tc>
        <w:tc>
          <w:tcPr>
            <w:tcW w:w="868" w:type="dxa"/>
            <w:shd w:val="clear" w:color="auto" w:fill="8DB3E2" w:themeFill="text2" w:themeFillTint="66"/>
          </w:tcPr>
          <w:p w:rsidR="009A213F" w:rsidRPr="0075236B" w:rsidRDefault="009A213F" w:rsidP="0075236B">
            <w:pPr>
              <w:spacing w:line="360" w:lineRule="auto"/>
              <w:rPr>
                <w:rFonts w:cs="Times New Roman"/>
                <w:szCs w:val="24"/>
              </w:rPr>
            </w:pPr>
          </w:p>
        </w:tc>
        <w:tc>
          <w:tcPr>
            <w:tcW w:w="929" w:type="dxa"/>
          </w:tcPr>
          <w:p w:rsidR="009A213F" w:rsidRPr="0075236B" w:rsidRDefault="009A213F" w:rsidP="0075236B">
            <w:pPr>
              <w:spacing w:line="360" w:lineRule="auto"/>
              <w:rPr>
                <w:rFonts w:cs="Times New Roman"/>
                <w:szCs w:val="24"/>
              </w:rPr>
            </w:pPr>
          </w:p>
        </w:tc>
        <w:tc>
          <w:tcPr>
            <w:tcW w:w="905" w:type="dxa"/>
          </w:tcPr>
          <w:p w:rsidR="009A213F" w:rsidRPr="0075236B" w:rsidRDefault="009A213F" w:rsidP="0075236B">
            <w:pPr>
              <w:spacing w:line="360" w:lineRule="auto"/>
              <w:rPr>
                <w:rFonts w:cs="Times New Roman"/>
                <w:szCs w:val="24"/>
              </w:rPr>
            </w:pPr>
          </w:p>
        </w:tc>
        <w:tc>
          <w:tcPr>
            <w:tcW w:w="843" w:type="dxa"/>
          </w:tcPr>
          <w:p w:rsidR="009A213F" w:rsidRPr="0075236B" w:rsidRDefault="009A213F" w:rsidP="0075236B">
            <w:pPr>
              <w:spacing w:line="360" w:lineRule="auto"/>
              <w:rPr>
                <w:rFonts w:cs="Times New Roman"/>
                <w:szCs w:val="24"/>
              </w:rPr>
            </w:pPr>
          </w:p>
        </w:tc>
        <w:tc>
          <w:tcPr>
            <w:tcW w:w="905" w:type="dxa"/>
          </w:tcPr>
          <w:p w:rsidR="009A213F" w:rsidRPr="0075236B" w:rsidRDefault="009A213F" w:rsidP="0075236B">
            <w:pPr>
              <w:spacing w:line="360" w:lineRule="auto"/>
              <w:rPr>
                <w:rFonts w:cs="Times New Roman"/>
                <w:szCs w:val="24"/>
              </w:rPr>
            </w:pPr>
          </w:p>
        </w:tc>
        <w:tc>
          <w:tcPr>
            <w:tcW w:w="905" w:type="dxa"/>
          </w:tcPr>
          <w:p w:rsidR="009A213F" w:rsidRPr="0075236B" w:rsidRDefault="009A213F" w:rsidP="0075236B">
            <w:pPr>
              <w:spacing w:line="360" w:lineRule="auto"/>
              <w:rPr>
                <w:rFonts w:cs="Times New Roman"/>
                <w:szCs w:val="24"/>
              </w:rPr>
            </w:pPr>
          </w:p>
        </w:tc>
        <w:tc>
          <w:tcPr>
            <w:tcW w:w="905" w:type="dxa"/>
          </w:tcPr>
          <w:p w:rsidR="009A213F" w:rsidRPr="0075236B" w:rsidRDefault="009A213F" w:rsidP="0075236B">
            <w:pPr>
              <w:spacing w:line="360" w:lineRule="auto"/>
              <w:rPr>
                <w:rFonts w:cs="Times New Roman"/>
                <w:szCs w:val="24"/>
              </w:rPr>
            </w:pPr>
          </w:p>
        </w:tc>
      </w:tr>
      <w:tr w:rsidR="009A213F" w:rsidRPr="0075236B" w:rsidTr="009A213F">
        <w:tc>
          <w:tcPr>
            <w:tcW w:w="1354" w:type="dxa"/>
          </w:tcPr>
          <w:p w:rsidR="009A213F" w:rsidRPr="0075236B" w:rsidRDefault="009A213F" w:rsidP="0075236B">
            <w:pPr>
              <w:spacing w:line="360" w:lineRule="auto"/>
              <w:rPr>
                <w:rFonts w:cs="Times New Roman"/>
                <w:szCs w:val="24"/>
              </w:rPr>
            </w:pPr>
            <w:r w:rsidRPr="0075236B">
              <w:rPr>
                <w:rFonts w:cs="Times New Roman"/>
                <w:szCs w:val="24"/>
              </w:rPr>
              <w:t>Contacting suppliers and stocking the stall</w:t>
            </w:r>
          </w:p>
        </w:tc>
        <w:tc>
          <w:tcPr>
            <w:tcW w:w="868" w:type="dxa"/>
            <w:shd w:val="clear" w:color="auto" w:fill="943634" w:themeFill="accent2" w:themeFillShade="BF"/>
          </w:tcPr>
          <w:p w:rsidR="009A213F" w:rsidRPr="0075236B" w:rsidRDefault="009A213F" w:rsidP="0075236B">
            <w:pPr>
              <w:spacing w:line="360" w:lineRule="auto"/>
              <w:rPr>
                <w:rFonts w:cs="Times New Roman"/>
                <w:szCs w:val="24"/>
              </w:rPr>
            </w:pPr>
          </w:p>
        </w:tc>
        <w:tc>
          <w:tcPr>
            <w:tcW w:w="868" w:type="dxa"/>
            <w:shd w:val="clear" w:color="auto" w:fill="943634" w:themeFill="accent2" w:themeFillShade="BF"/>
          </w:tcPr>
          <w:p w:rsidR="009A213F" w:rsidRPr="0075236B" w:rsidRDefault="009A213F" w:rsidP="0075236B">
            <w:pPr>
              <w:spacing w:line="360" w:lineRule="auto"/>
              <w:rPr>
                <w:rFonts w:cs="Times New Roman"/>
                <w:szCs w:val="24"/>
              </w:rPr>
            </w:pPr>
          </w:p>
        </w:tc>
        <w:tc>
          <w:tcPr>
            <w:tcW w:w="868" w:type="dxa"/>
            <w:shd w:val="clear" w:color="auto" w:fill="943634" w:themeFill="accent2" w:themeFillShade="BF"/>
          </w:tcPr>
          <w:p w:rsidR="009A213F" w:rsidRPr="0075236B" w:rsidRDefault="009A213F" w:rsidP="0075236B">
            <w:pPr>
              <w:spacing w:line="360" w:lineRule="auto"/>
              <w:rPr>
                <w:rFonts w:cs="Times New Roman"/>
                <w:szCs w:val="24"/>
              </w:rPr>
            </w:pPr>
          </w:p>
        </w:tc>
        <w:tc>
          <w:tcPr>
            <w:tcW w:w="929" w:type="dxa"/>
          </w:tcPr>
          <w:p w:rsidR="009A213F" w:rsidRPr="0075236B" w:rsidRDefault="009A213F" w:rsidP="0075236B">
            <w:pPr>
              <w:spacing w:line="360" w:lineRule="auto"/>
              <w:rPr>
                <w:rFonts w:cs="Times New Roman"/>
                <w:szCs w:val="24"/>
              </w:rPr>
            </w:pPr>
          </w:p>
        </w:tc>
        <w:tc>
          <w:tcPr>
            <w:tcW w:w="905" w:type="dxa"/>
          </w:tcPr>
          <w:p w:rsidR="009A213F" w:rsidRPr="0075236B" w:rsidRDefault="009A213F" w:rsidP="0075236B">
            <w:pPr>
              <w:spacing w:line="360" w:lineRule="auto"/>
              <w:rPr>
                <w:rFonts w:cs="Times New Roman"/>
                <w:szCs w:val="24"/>
              </w:rPr>
            </w:pPr>
          </w:p>
        </w:tc>
        <w:tc>
          <w:tcPr>
            <w:tcW w:w="843" w:type="dxa"/>
          </w:tcPr>
          <w:p w:rsidR="009A213F" w:rsidRPr="0075236B" w:rsidRDefault="009A213F" w:rsidP="0075236B">
            <w:pPr>
              <w:spacing w:line="360" w:lineRule="auto"/>
              <w:rPr>
                <w:rFonts w:cs="Times New Roman"/>
                <w:szCs w:val="24"/>
              </w:rPr>
            </w:pPr>
          </w:p>
        </w:tc>
        <w:tc>
          <w:tcPr>
            <w:tcW w:w="905" w:type="dxa"/>
          </w:tcPr>
          <w:p w:rsidR="009A213F" w:rsidRPr="0075236B" w:rsidRDefault="009A213F" w:rsidP="0075236B">
            <w:pPr>
              <w:spacing w:line="360" w:lineRule="auto"/>
              <w:rPr>
                <w:rFonts w:cs="Times New Roman"/>
                <w:szCs w:val="24"/>
              </w:rPr>
            </w:pPr>
          </w:p>
        </w:tc>
        <w:tc>
          <w:tcPr>
            <w:tcW w:w="905" w:type="dxa"/>
          </w:tcPr>
          <w:p w:rsidR="009A213F" w:rsidRPr="0075236B" w:rsidRDefault="009A213F" w:rsidP="0075236B">
            <w:pPr>
              <w:spacing w:line="360" w:lineRule="auto"/>
              <w:rPr>
                <w:rFonts w:cs="Times New Roman"/>
                <w:szCs w:val="24"/>
              </w:rPr>
            </w:pPr>
          </w:p>
        </w:tc>
        <w:tc>
          <w:tcPr>
            <w:tcW w:w="905" w:type="dxa"/>
          </w:tcPr>
          <w:p w:rsidR="009A213F" w:rsidRPr="0075236B" w:rsidRDefault="009A213F" w:rsidP="0075236B">
            <w:pPr>
              <w:spacing w:line="360" w:lineRule="auto"/>
              <w:rPr>
                <w:rFonts w:cs="Times New Roman"/>
                <w:szCs w:val="24"/>
              </w:rPr>
            </w:pPr>
          </w:p>
        </w:tc>
      </w:tr>
      <w:tr w:rsidR="009A213F" w:rsidRPr="0075236B" w:rsidTr="009A213F">
        <w:tc>
          <w:tcPr>
            <w:tcW w:w="1354" w:type="dxa"/>
          </w:tcPr>
          <w:p w:rsidR="009A213F" w:rsidRPr="0075236B" w:rsidRDefault="009A213F" w:rsidP="0075236B">
            <w:pPr>
              <w:spacing w:line="360" w:lineRule="auto"/>
              <w:rPr>
                <w:rFonts w:cs="Times New Roman"/>
                <w:szCs w:val="24"/>
              </w:rPr>
            </w:pPr>
            <w:r w:rsidRPr="0075236B">
              <w:rPr>
                <w:rFonts w:cs="Times New Roman"/>
                <w:szCs w:val="24"/>
              </w:rPr>
              <w:lastRenderedPageBreak/>
              <w:t>Training the employees</w:t>
            </w:r>
          </w:p>
        </w:tc>
        <w:tc>
          <w:tcPr>
            <w:tcW w:w="868" w:type="dxa"/>
            <w:shd w:val="clear" w:color="auto" w:fill="76923C" w:themeFill="accent3" w:themeFillShade="BF"/>
          </w:tcPr>
          <w:p w:rsidR="009A213F" w:rsidRPr="0075236B" w:rsidRDefault="009A213F" w:rsidP="0075236B">
            <w:pPr>
              <w:spacing w:line="360" w:lineRule="auto"/>
              <w:rPr>
                <w:rFonts w:cs="Times New Roman"/>
                <w:szCs w:val="24"/>
              </w:rPr>
            </w:pPr>
          </w:p>
        </w:tc>
        <w:tc>
          <w:tcPr>
            <w:tcW w:w="868" w:type="dxa"/>
            <w:shd w:val="clear" w:color="auto" w:fill="76923C" w:themeFill="accent3" w:themeFillShade="BF"/>
          </w:tcPr>
          <w:p w:rsidR="009A213F" w:rsidRPr="0075236B" w:rsidRDefault="009A213F" w:rsidP="0075236B">
            <w:pPr>
              <w:spacing w:line="360" w:lineRule="auto"/>
              <w:rPr>
                <w:rFonts w:cs="Times New Roman"/>
                <w:szCs w:val="24"/>
              </w:rPr>
            </w:pPr>
          </w:p>
        </w:tc>
        <w:tc>
          <w:tcPr>
            <w:tcW w:w="868" w:type="dxa"/>
            <w:shd w:val="clear" w:color="auto" w:fill="76923C" w:themeFill="accent3" w:themeFillShade="BF"/>
          </w:tcPr>
          <w:p w:rsidR="009A213F" w:rsidRPr="0075236B" w:rsidRDefault="009A213F" w:rsidP="0075236B">
            <w:pPr>
              <w:spacing w:line="360" w:lineRule="auto"/>
              <w:rPr>
                <w:rFonts w:cs="Times New Roman"/>
                <w:szCs w:val="24"/>
              </w:rPr>
            </w:pPr>
          </w:p>
        </w:tc>
        <w:tc>
          <w:tcPr>
            <w:tcW w:w="929" w:type="dxa"/>
            <w:shd w:val="clear" w:color="auto" w:fill="76923C" w:themeFill="accent3" w:themeFillShade="BF"/>
          </w:tcPr>
          <w:p w:rsidR="009A213F" w:rsidRPr="0075236B" w:rsidRDefault="009A213F" w:rsidP="0075236B">
            <w:pPr>
              <w:spacing w:line="360" w:lineRule="auto"/>
              <w:rPr>
                <w:rFonts w:cs="Times New Roman"/>
                <w:szCs w:val="24"/>
              </w:rPr>
            </w:pPr>
          </w:p>
        </w:tc>
        <w:tc>
          <w:tcPr>
            <w:tcW w:w="905" w:type="dxa"/>
            <w:shd w:val="clear" w:color="auto" w:fill="76923C" w:themeFill="accent3" w:themeFillShade="BF"/>
          </w:tcPr>
          <w:p w:rsidR="009A213F" w:rsidRPr="0075236B" w:rsidRDefault="009A213F" w:rsidP="0075236B">
            <w:pPr>
              <w:spacing w:line="360" w:lineRule="auto"/>
              <w:rPr>
                <w:rFonts w:cs="Times New Roman"/>
                <w:szCs w:val="24"/>
              </w:rPr>
            </w:pPr>
          </w:p>
        </w:tc>
        <w:tc>
          <w:tcPr>
            <w:tcW w:w="843" w:type="dxa"/>
            <w:shd w:val="clear" w:color="auto" w:fill="76923C" w:themeFill="accent3" w:themeFillShade="BF"/>
          </w:tcPr>
          <w:p w:rsidR="009A213F" w:rsidRPr="0075236B" w:rsidRDefault="009A213F" w:rsidP="0075236B">
            <w:pPr>
              <w:spacing w:line="360" w:lineRule="auto"/>
              <w:rPr>
                <w:rFonts w:cs="Times New Roman"/>
                <w:szCs w:val="24"/>
              </w:rPr>
            </w:pPr>
          </w:p>
        </w:tc>
        <w:tc>
          <w:tcPr>
            <w:tcW w:w="905" w:type="dxa"/>
          </w:tcPr>
          <w:p w:rsidR="009A213F" w:rsidRPr="0075236B" w:rsidRDefault="009A213F" w:rsidP="0075236B">
            <w:pPr>
              <w:spacing w:line="360" w:lineRule="auto"/>
              <w:rPr>
                <w:rFonts w:cs="Times New Roman"/>
                <w:szCs w:val="24"/>
              </w:rPr>
            </w:pPr>
          </w:p>
        </w:tc>
        <w:tc>
          <w:tcPr>
            <w:tcW w:w="905" w:type="dxa"/>
          </w:tcPr>
          <w:p w:rsidR="009A213F" w:rsidRPr="0075236B" w:rsidRDefault="009A213F" w:rsidP="0075236B">
            <w:pPr>
              <w:spacing w:line="360" w:lineRule="auto"/>
              <w:rPr>
                <w:rFonts w:cs="Times New Roman"/>
                <w:szCs w:val="24"/>
              </w:rPr>
            </w:pPr>
          </w:p>
        </w:tc>
        <w:tc>
          <w:tcPr>
            <w:tcW w:w="905" w:type="dxa"/>
          </w:tcPr>
          <w:p w:rsidR="009A213F" w:rsidRPr="0075236B" w:rsidRDefault="009A213F" w:rsidP="0075236B">
            <w:pPr>
              <w:spacing w:line="360" w:lineRule="auto"/>
              <w:rPr>
                <w:rFonts w:cs="Times New Roman"/>
                <w:szCs w:val="24"/>
              </w:rPr>
            </w:pPr>
          </w:p>
        </w:tc>
      </w:tr>
      <w:tr w:rsidR="009A213F" w:rsidRPr="0075236B" w:rsidTr="009A213F">
        <w:tc>
          <w:tcPr>
            <w:tcW w:w="1354" w:type="dxa"/>
          </w:tcPr>
          <w:p w:rsidR="009A213F" w:rsidRPr="0075236B" w:rsidRDefault="009A213F" w:rsidP="0075236B">
            <w:pPr>
              <w:spacing w:line="360" w:lineRule="auto"/>
              <w:rPr>
                <w:rFonts w:cs="Times New Roman"/>
                <w:szCs w:val="24"/>
              </w:rPr>
            </w:pPr>
            <w:r w:rsidRPr="0075236B">
              <w:rPr>
                <w:rFonts w:cs="Times New Roman"/>
                <w:szCs w:val="24"/>
              </w:rPr>
              <w:t>Sustaining for the duration of the fair</w:t>
            </w:r>
          </w:p>
        </w:tc>
        <w:tc>
          <w:tcPr>
            <w:tcW w:w="868" w:type="dxa"/>
          </w:tcPr>
          <w:p w:rsidR="009A213F" w:rsidRPr="0075236B" w:rsidRDefault="009A213F" w:rsidP="0075236B">
            <w:pPr>
              <w:spacing w:line="360" w:lineRule="auto"/>
              <w:rPr>
                <w:rFonts w:cs="Times New Roman"/>
                <w:szCs w:val="24"/>
              </w:rPr>
            </w:pPr>
          </w:p>
        </w:tc>
        <w:tc>
          <w:tcPr>
            <w:tcW w:w="868" w:type="dxa"/>
          </w:tcPr>
          <w:p w:rsidR="009A213F" w:rsidRPr="0075236B" w:rsidRDefault="009A213F" w:rsidP="0075236B">
            <w:pPr>
              <w:spacing w:line="360" w:lineRule="auto"/>
              <w:rPr>
                <w:rFonts w:cs="Times New Roman"/>
                <w:szCs w:val="24"/>
              </w:rPr>
            </w:pPr>
          </w:p>
        </w:tc>
        <w:tc>
          <w:tcPr>
            <w:tcW w:w="868" w:type="dxa"/>
          </w:tcPr>
          <w:p w:rsidR="009A213F" w:rsidRPr="0075236B" w:rsidRDefault="009A213F" w:rsidP="0075236B">
            <w:pPr>
              <w:spacing w:line="360" w:lineRule="auto"/>
              <w:rPr>
                <w:rFonts w:cs="Times New Roman"/>
                <w:szCs w:val="24"/>
              </w:rPr>
            </w:pPr>
          </w:p>
        </w:tc>
        <w:tc>
          <w:tcPr>
            <w:tcW w:w="929" w:type="dxa"/>
            <w:shd w:val="clear" w:color="auto" w:fill="5F497A" w:themeFill="accent4" w:themeFillShade="BF"/>
          </w:tcPr>
          <w:p w:rsidR="009A213F" w:rsidRPr="0075236B" w:rsidRDefault="009A213F" w:rsidP="0075236B">
            <w:pPr>
              <w:spacing w:line="360" w:lineRule="auto"/>
              <w:rPr>
                <w:rFonts w:cs="Times New Roman"/>
                <w:szCs w:val="24"/>
              </w:rPr>
            </w:pPr>
          </w:p>
        </w:tc>
        <w:tc>
          <w:tcPr>
            <w:tcW w:w="905" w:type="dxa"/>
            <w:shd w:val="clear" w:color="auto" w:fill="5F497A" w:themeFill="accent4" w:themeFillShade="BF"/>
          </w:tcPr>
          <w:p w:rsidR="009A213F" w:rsidRPr="0075236B" w:rsidRDefault="009A213F" w:rsidP="0075236B">
            <w:pPr>
              <w:spacing w:line="360" w:lineRule="auto"/>
              <w:rPr>
                <w:rFonts w:cs="Times New Roman"/>
                <w:szCs w:val="24"/>
              </w:rPr>
            </w:pPr>
          </w:p>
        </w:tc>
        <w:tc>
          <w:tcPr>
            <w:tcW w:w="843" w:type="dxa"/>
            <w:shd w:val="clear" w:color="auto" w:fill="5F497A" w:themeFill="accent4" w:themeFillShade="BF"/>
          </w:tcPr>
          <w:p w:rsidR="009A213F" w:rsidRPr="0075236B" w:rsidRDefault="009A213F" w:rsidP="0075236B">
            <w:pPr>
              <w:spacing w:line="360" w:lineRule="auto"/>
              <w:rPr>
                <w:rFonts w:cs="Times New Roman"/>
                <w:szCs w:val="24"/>
              </w:rPr>
            </w:pPr>
          </w:p>
        </w:tc>
        <w:tc>
          <w:tcPr>
            <w:tcW w:w="905" w:type="dxa"/>
            <w:shd w:val="clear" w:color="auto" w:fill="5F497A" w:themeFill="accent4" w:themeFillShade="BF"/>
          </w:tcPr>
          <w:p w:rsidR="009A213F" w:rsidRPr="0075236B" w:rsidRDefault="009A213F" w:rsidP="0075236B">
            <w:pPr>
              <w:spacing w:line="360" w:lineRule="auto"/>
              <w:rPr>
                <w:rFonts w:cs="Times New Roman"/>
                <w:szCs w:val="24"/>
              </w:rPr>
            </w:pPr>
          </w:p>
        </w:tc>
        <w:tc>
          <w:tcPr>
            <w:tcW w:w="905" w:type="dxa"/>
            <w:shd w:val="clear" w:color="auto" w:fill="5F497A" w:themeFill="accent4" w:themeFillShade="BF"/>
          </w:tcPr>
          <w:p w:rsidR="009A213F" w:rsidRPr="0075236B" w:rsidRDefault="009A213F" w:rsidP="0075236B">
            <w:pPr>
              <w:spacing w:line="360" w:lineRule="auto"/>
              <w:rPr>
                <w:rFonts w:cs="Times New Roman"/>
                <w:szCs w:val="24"/>
              </w:rPr>
            </w:pPr>
          </w:p>
        </w:tc>
        <w:tc>
          <w:tcPr>
            <w:tcW w:w="905" w:type="dxa"/>
            <w:shd w:val="clear" w:color="auto" w:fill="5F497A" w:themeFill="accent4" w:themeFillShade="BF"/>
          </w:tcPr>
          <w:p w:rsidR="009A213F" w:rsidRPr="0075236B" w:rsidRDefault="009A213F" w:rsidP="0075236B">
            <w:pPr>
              <w:spacing w:line="360" w:lineRule="auto"/>
              <w:rPr>
                <w:rFonts w:cs="Times New Roman"/>
                <w:szCs w:val="24"/>
              </w:rPr>
            </w:pPr>
          </w:p>
        </w:tc>
      </w:tr>
    </w:tbl>
    <w:p w:rsidR="002B744D" w:rsidRPr="0075236B" w:rsidRDefault="002B744D" w:rsidP="0075236B">
      <w:pPr>
        <w:spacing w:line="360" w:lineRule="auto"/>
        <w:rPr>
          <w:rFonts w:cs="Times New Roman"/>
          <w:szCs w:val="24"/>
        </w:rPr>
      </w:pPr>
    </w:p>
    <w:p w:rsidR="002B744D" w:rsidRPr="0075236B" w:rsidRDefault="002B744D" w:rsidP="0075236B">
      <w:pPr>
        <w:pStyle w:val="Heading1"/>
        <w:spacing w:line="360" w:lineRule="auto"/>
        <w:rPr>
          <w:rFonts w:cs="Times New Roman"/>
          <w:sz w:val="24"/>
          <w:szCs w:val="24"/>
        </w:rPr>
      </w:pPr>
      <w:bookmarkStart w:id="4" w:name="_Toc522829112"/>
      <w:r w:rsidRPr="0075236B">
        <w:rPr>
          <w:rFonts w:cs="Times New Roman"/>
          <w:sz w:val="24"/>
          <w:szCs w:val="24"/>
        </w:rPr>
        <w:t>AC 3 Critical evaluation of the learner’s ability to manage projects:</w:t>
      </w:r>
      <w:bookmarkEnd w:id="4"/>
      <w:r w:rsidRPr="0075236B">
        <w:rPr>
          <w:rFonts w:cs="Times New Roman"/>
          <w:sz w:val="24"/>
          <w:szCs w:val="24"/>
        </w:rPr>
        <w:t xml:space="preserve"> </w:t>
      </w:r>
    </w:p>
    <w:p w:rsidR="009A213F" w:rsidRPr="0075236B" w:rsidRDefault="009A213F" w:rsidP="0075236B">
      <w:pPr>
        <w:spacing w:line="360" w:lineRule="auto"/>
        <w:rPr>
          <w:rFonts w:cs="Times New Roman"/>
          <w:szCs w:val="24"/>
        </w:rPr>
      </w:pPr>
      <w:r w:rsidRPr="0075236B">
        <w:rPr>
          <w:rFonts w:cs="Times New Roman"/>
          <w:szCs w:val="24"/>
        </w:rPr>
        <w:t xml:space="preserve">Management of any project is heavily reliant on the ability and skills of the project manager. The project manager has to have some significant attributes which will aid in the successful management of any project. In the following segment, the learner’s ability to manage projects will be assessed in the light of the provided plan and assessment. </w:t>
      </w:r>
    </w:p>
    <w:p w:rsidR="002B744D" w:rsidRPr="0075236B" w:rsidRDefault="002B744D" w:rsidP="0075236B">
      <w:pPr>
        <w:spacing w:line="360" w:lineRule="auto"/>
        <w:rPr>
          <w:rFonts w:cs="Times New Roman"/>
          <w:b/>
          <w:szCs w:val="24"/>
        </w:rPr>
      </w:pPr>
      <w:r w:rsidRPr="0075236B">
        <w:rPr>
          <w:rFonts w:cs="Times New Roman"/>
          <w:b/>
          <w:szCs w:val="24"/>
        </w:rPr>
        <w:t>Charact</w:t>
      </w:r>
      <w:r w:rsidR="009A213F" w:rsidRPr="0075236B">
        <w:rPr>
          <w:rFonts w:cs="Times New Roman"/>
          <w:b/>
          <w:szCs w:val="24"/>
        </w:rPr>
        <w:t>eristics of project managers:</w:t>
      </w:r>
    </w:p>
    <w:p w:rsidR="002B744D" w:rsidRPr="0075236B" w:rsidRDefault="007336D1" w:rsidP="0075236B">
      <w:pPr>
        <w:spacing w:line="360" w:lineRule="auto"/>
        <w:rPr>
          <w:rFonts w:cs="Times New Roman"/>
          <w:szCs w:val="24"/>
        </w:rPr>
      </w:pPr>
      <w:r w:rsidRPr="0075236B">
        <w:rPr>
          <w:rFonts w:cs="Times New Roman"/>
          <w:szCs w:val="24"/>
        </w:rPr>
        <w:t>There are some significant characteristics of project managers. First of all they should have proper leadership skills. According to the trait theory leaders are born with some qualities. These qualities include perseverance, influencing capability, charismatic and charming etc. Along with this they should also have good management capabilities which requires them to have the ability to critically assess the employees working under them and assigning them to proper tasks</w:t>
      </w:r>
      <w:r w:rsidR="0075236B" w:rsidRPr="0075236B">
        <w:rPr>
          <w:rFonts w:cs="Times New Roman"/>
          <w:szCs w:val="24"/>
        </w:rPr>
        <w:t xml:space="preserve"> (</w:t>
      </w:r>
      <w:proofErr w:type="spellStart"/>
      <w:r w:rsidR="0075236B" w:rsidRPr="0075236B">
        <w:rPr>
          <w:rFonts w:cs="Times New Roman"/>
          <w:szCs w:val="24"/>
        </w:rPr>
        <w:t>Liselore</w:t>
      </w:r>
      <w:proofErr w:type="spellEnd"/>
      <w:r w:rsidR="0075236B" w:rsidRPr="0075236B">
        <w:rPr>
          <w:rFonts w:cs="Times New Roman"/>
          <w:szCs w:val="24"/>
        </w:rPr>
        <w:t xml:space="preserve"> </w:t>
      </w:r>
      <w:proofErr w:type="spellStart"/>
      <w:r w:rsidR="0075236B" w:rsidRPr="0075236B">
        <w:rPr>
          <w:rFonts w:cs="Times New Roman"/>
          <w:szCs w:val="24"/>
        </w:rPr>
        <w:t>Havermans</w:t>
      </w:r>
      <w:proofErr w:type="spellEnd"/>
      <w:r w:rsidR="0075236B" w:rsidRPr="0075236B">
        <w:rPr>
          <w:rFonts w:cs="Times New Roman"/>
          <w:szCs w:val="24"/>
        </w:rPr>
        <w:t xml:space="preserve"> et al., 2014)</w:t>
      </w:r>
      <w:r w:rsidRPr="0075236B">
        <w:rPr>
          <w:rFonts w:cs="Times New Roman"/>
          <w:szCs w:val="24"/>
        </w:rPr>
        <w:t>. They should also have good communication skills which can be utilized for conveying information or instructions without any distortion. Besides these the following characteristics also define a good project manager:</w:t>
      </w:r>
    </w:p>
    <w:p w:rsidR="007336D1" w:rsidRPr="0075236B" w:rsidRDefault="007336D1" w:rsidP="0075236B">
      <w:pPr>
        <w:pStyle w:val="ListParagraph"/>
        <w:numPr>
          <w:ilvl w:val="0"/>
          <w:numId w:val="1"/>
        </w:numPr>
        <w:spacing w:line="360" w:lineRule="auto"/>
        <w:rPr>
          <w:rFonts w:cs="Times New Roman"/>
          <w:szCs w:val="24"/>
        </w:rPr>
      </w:pPr>
      <w:r w:rsidRPr="0075236B">
        <w:rPr>
          <w:rFonts w:cs="Times New Roman"/>
          <w:szCs w:val="24"/>
        </w:rPr>
        <w:t>A good project manager is capable of aligning individuals to a shared vision by identifying triggers.</w:t>
      </w:r>
    </w:p>
    <w:p w:rsidR="007336D1" w:rsidRPr="0075236B" w:rsidRDefault="007336D1" w:rsidP="0075236B">
      <w:pPr>
        <w:pStyle w:val="ListParagraph"/>
        <w:numPr>
          <w:ilvl w:val="0"/>
          <w:numId w:val="1"/>
        </w:numPr>
        <w:spacing w:line="360" w:lineRule="auto"/>
        <w:rPr>
          <w:rFonts w:cs="Times New Roman"/>
          <w:szCs w:val="24"/>
        </w:rPr>
      </w:pPr>
      <w:r w:rsidRPr="0075236B">
        <w:rPr>
          <w:rFonts w:cs="Times New Roman"/>
          <w:szCs w:val="24"/>
        </w:rPr>
        <w:t>They are ethical and work towards maintaining their integrity.</w:t>
      </w:r>
    </w:p>
    <w:p w:rsidR="007336D1" w:rsidRPr="0075236B" w:rsidRDefault="007336D1" w:rsidP="0075236B">
      <w:pPr>
        <w:pStyle w:val="ListParagraph"/>
        <w:numPr>
          <w:ilvl w:val="0"/>
          <w:numId w:val="1"/>
        </w:numPr>
        <w:spacing w:line="360" w:lineRule="auto"/>
        <w:rPr>
          <w:rFonts w:cs="Times New Roman"/>
          <w:szCs w:val="24"/>
        </w:rPr>
      </w:pPr>
      <w:r w:rsidRPr="0075236B">
        <w:rPr>
          <w:rFonts w:cs="Times New Roman"/>
          <w:szCs w:val="24"/>
        </w:rPr>
        <w:t xml:space="preserve">They are empathetic to the individuals involved </w:t>
      </w:r>
    </w:p>
    <w:p w:rsidR="007336D1" w:rsidRPr="0075236B" w:rsidRDefault="007336D1" w:rsidP="0075236B">
      <w:pPr>
        <w:pStyle w:val="ListParagraph"/>
        <w:numPr>
          <w:ilvl w:val="0"/>
          <w:numId w:val="1"/>
        </w:numPr>
        <w:spacing w:line="360" w:lineRule="auto"/>
        <w:rPr>
          <w:rFonts w:cs="Times New Roman"/>
          <w:szCs w:val="24"/>
        </w:rPr>
      </w:pPr>
      <w:r w:rsidRPr="0075236B">
        <w:rPr>
          <w:rFonts w:cs="Times New Roman"/>
          <w:szCs w:val="24"/>
        </w:rPr>
        <w:t>They are competent and always try to exceed limits.</w:t>
      </w:r>
    </w:p>
    <w:p w:rsidR="007336D1" w:rsidRPr="0075236B" w:rsidRDefault="007336D1" w:rsidP="0075236B">
      <w:pPr>
        <w:pStyle w:val="ListParagraph"/>
        <w:numPr>
          <w:ilvl w:val="0"/>
          <w:numId w:val="1"/>
        </w:numPr>
        <w:spacing w:line="360" w:lineRule="auto"/>
        <w:rPr>
          <w:rFonts w:cs="Times New Roman"/>
          <w:szCs w:val="24"/>
        </w:rPr>
      </w:pPr>
      <w:r w:rsidRPr="0075236B">
        <w:rPr>
          <w:rFonts w:cs="Times New Roman"/>
          <w:szCs w:val="24"/>
        </w:rPr>
        <w:t>They can work well under pressure</w:t>
      </w:r>
    </w:p>
    <w:p w:rsidR="007336D1" w:rsidRPr="0075236B" w:rsidRDefault="007336D1" w:rsidP="0075236B">
      <w:pPr>
        <w:pStyle w:val="ListParagraph"/>
        <w:numPr>
          <w:ilvl w:val="0"/>
          <w:numId w:val="1"/>
        </w:numPr>
        <w:spacing w:line="360" w:lineRule="auto"/>
        <w:rPr>
          <w:rFonts w:cs="Times New Roman"/>
          <w:szCs w:val="24"/>
        </w:rPr>
      </w:pPr>
      <w:r w:rsidRPr="0075236B">
        <w:rPr>
          <w:rFonts w:cs="Times New Roman"/>
          <w:szCs w:val="24"/>
        </w:rPr>
        <w:t>They can effectively delegate tasks</w:t>
      </w:r>
      <w:r w:rsidR="0075236B" w:rsidRPr="0075236B">
        <w:rPr>
          <w:rFonts w:cs="Times New Roman"/>
          <w:szCs w:val="24"/>
        </w:rPr>
        <w:t xml:space="preserve"> (Reiss, 2013)</w:t>
      </w:r>
      <w:r w:rsidRPr="0075236B">
        <w:rPr>
          <w:rFonts w:cs="Times New Roman"/>
          <w:szCs w:val="24"/>
        </w:rPr>
        <w:t xml:space="preserve">. </w:t>
      </w:r>
    </w:p>
    <w:p w:rsidR="007336D1" w:rsidRPr="0075236B" w:rsidRDefault="007336D1" w:rsidP="0075236B">
      <w:pPr>
        <w:spacing w:line="360" w:lineRule="auto"/>
        <w:rPr>
          <w:rFonts w:cs="Times New Roman"/>
          <w:b/>
          <w:szCs w:val="24"/>
        </w:rPr>
      </w:pPr>
      <w:r w:rsidRPr="0075236B">
        <w:rPr>
          <w:rFonts w:cs="Times New Roman"/>
          <w:b/>
          <w:szCs w:val="24"/>
        </w:rPr>
        <w:t>Learner’s ability to manage projects:</w:t>
      </w:r>
    </w:p>
    <w:p w:rsidR="007336D1" w:rsidRPr="0075236B" w:rsidRDefault="007336D1" w:rsidP="0075236B">
      <w:pPr>
        <w:spacing w:line="360" w:lineRule="auto"/>
        <w:rPr>
          <w:rFonts w:cs="Times New Roman"/>
          <w:szCs w:val="24"/>
        </w:rPr>
      </w:pPr>
      <w:r w:rsidRPr="0075236B">
        <w:rPr>
          <w:rFonts w:cs="Times New Roman"/>
          <w:szCs w:val="24"/>
        </w:rPr>
        <w:lastRenderedPageBreak/>
        <w:t xml:space="preserve">The learner was assigned as a project manager for managing the project of trade fair stall. From the very beginning, the learner had a clear vision and was well oriented with the requirements of the projects. This allowed him to convey the vision to the employees flawlessly. This induced a buy in form the employees and they became more invested seeing the massive impact the project would have on the operations of Sainsbury’s when executed successfully. </w:t>
      </w:r>
    </w:p>
    <w:p w:rsidR="007336D1" w:rsidRPr="0075236B" w:rsidRDefault="007336D1" w:rsidP="0075236B">
      <w:pPr>
        <w:spacing w:line="360" w:lineRule="auto"/>
        <w:rPr>
          <w:rFonts w:cs="Times New Roman"/>
          <w:szCs w:val="24"/>
        </w:rPr>
      </w:pPr>
      <w:r w:rsidRPr="0075236B">
        <w:rPr>
          <w:rFonts w:cs="Times New Roman"/>
          <w:szCs w:val="24"/>
        </w:rPr>
        <w:t xml:space="preserve">The learner was fluent in British English and was able to communicate any instruction by breaking them down to basics. This helped the employees to understand better and also made the project execution phase much more efficient. </w:t>
      </w:r>
    </w:p>
    <w:p w:rsidR="00107930" w:rsidRPr="0075236B" w:rsidRDefault="00107930" w:rsidP="0075236B">
      <w:pPr>
        <w:spacing w:line="360" w:lineRule="auto"/>
        <w:rPr>
          <w:rFonts w:cs="Times New Roman"/>
          <w:szCs w:val="24"/>
        </w:rPr>
      </w:pPr>
      <w:r w:rsidRPr="0075236B">
        <w:rPr>
          <w:rFonts w:cs="Times New Roman"/>
          <w:szCs w:val="24"/>
        </w:rPr>
        <w:t xml:space="preserve">The learner was quite innovative and tried to think outside the box for generating promotional ideas that would intrigue a larger segment of the audience. This allowed the stall to generate exponentially increasing number of visits every day for the whole duration. </w:t>
      </w:r>
    </w:p>
    <w:p w:rsidR="00107930" w:rsidRPr="0075236B" w:rsidRDefault="00107930" w:rsidP="0075236B">
      <w:pPr>
        <w:spacing w:line="360" w:lineRule="auto"/>
        <w:rPr>
          <w:rFonts w:cs="Times New Roman"/>
          <w:szCs w:val="24"/>
        </w:rPr>
      </w:pPr>
      <w:r w:rsidRPr="0075236B">
        <w:rPr>
          <w:rFonts w:cs="Times New Roman"/>
          <w:szCs w:val="24"/>
        </w:rPr>
        <w:t>Though the learner was quite knowledgeable about what was required to be done, at a moment the stock was running low which decreased visitor traffic. Under such pressure the learner got a bit lost and was falling behind. This also resulted him in yelling at the employees for minor mistakes</w:t>
      </w:r>
      <w:r w:rsidR="0075236B" w:rsidRPr="0075236B">
        <w:rPr>
          <w:rFonts w:cs="Times New Roman"/>
          <w:szCs w:val="24"/>
        </w:rPr>
        <w:t xml:space="preserve"> (Remington, 2011)</w:t>
      </w:r>
      <w:r w:rsidRPr="0075236B">
        <w:rPr>
          <w:rFonts w:cs="Times New Roman"/>
          <w:szCs w:val="24"/>
        </w:rPr>
        <w:t xml:space="preserve">. </w:t>
      </w:r>
    </w:p>
    <w:p w:rsidR="00107930" w:rsidRPr="0075236B" w:rsidRDefault="00107930" w:rsidP="0075236B">
      <w:pPr>
        <w:spacing w:line="360" w:lineRule="auto"/>
        <w:rPr>
          <w:rFonts w:cs="Times New Roman"/>
          <w:szCs w:val="24"/>
        </w:rPr>
      </w:pPr>
      <w:r w:rsidRPr="0075236B">
        <w:rPr>
          <w:rFonts w:cs="Times New Roman"/>
          <w:szCs w:val="24"/>
        </w:rPr>
        <w:t xml:space="preserve">The learner was also couldn’t keep up with the increasing demand of the visitors. This resulted in rendering the project to fall behind at the beginning but the pace was picked up later on. </w:t>
      </w:r>
    </w:p>
    <w:p w:rsidR="0075236B" w:rsidRPr="0075236B" w:rsidRDefault="00BC5E86" w:rsidP="00BC5E86">
      <w:pPr>
        <w:spacing w:line="360" w:lineRule="auto"/>
        <w:rPr>
          <w:rFonts w:cs="Times New Roman"/>
          <w:szCs w:val="24"/>
        </w:rPr>
      </w:pPr>
      <w:r w:rsidRPr="0075236B">
        <w:rPr>
          <w:rFonts w:cs="Times New Roman"/>
          <w:noProof/>
          <w:szCs w:val="24"/>
          <w:lang w:bidi="bn-IN"/>
        </w:rPr>
        <w:drawing>
          <wp:anchor distT="0" distB="0" distL="114300" distR="114300" simplePos="0" relativeHeight="251661312" behindDoc="0" locked="0" layoutInCell="1" allowOverlap="1" wp14:anchorId="6BA5CD97" wp14:editId="52CCF857">
            <wp:simplePos x="0" y="0"/>
            <wp:positionH relativeFrom="margin">
              <wp:align>left</wp:align>
            </wp:positionH>
            <wp:positionV relativeFrom="paragraph">
              <wp:posOffset>9525</wp:posOffset>
            </wp:positionV>
            <wp:extent cx="3427730" cy="1838325"/>
            <wp:effectExtent l="0" t="0" r="1270" b="9525"/>
            <wp:wrapThrough wrapText="bothSides">
              <wp:wrapPolygon edited="0">
                <wp:start x="0" y="0"/>
                <wp:lineTo x="0" y="21488"/>
                <wp:lineTo x="21488" y="21488"/>
                <wp:lineTo x="21488" y="0"/>
                <wp:lineTo x="0" y="0"/>
              </wp:wrapPolygon>
            </wp:wrapThrough>
            <wp:docPr id="9" name="Picture 9" descr="Image result for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mage result for project managemen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27730" cy="1838325"/>
                    </a:xfrm>
                    <a:prstGeom prst="rect">
                      <a:avLst/>
                    </a:prstGeom>
                    <a:noFill/>
                    <a:ln>
                      <a:noFill/>
                    </a:ln>
                  </pic:spPr>
                </pic:pic>
              </a:graphicData>
            </a:graphic>
            <wp14:sizeRelV relativeFrom="margin">
              <wp14:pctHeight>0</wp14:pctHeight>
            </wp14:sizeRelV>
          </wp:anchor>
        </w:drawing>
      </w:r>
      <w:r w:rsidR="00107930" w:rsidRPr="0075236B">
        <w:rPr>
          <w:rFonts w:cs="Times New Roman"/>
          <w:szCs w:val="24"/>
        </w:rPr>
        <w:t xml:space="preserve">Form the above assessment it has been observed that though the learner has some solid qualities of a successful project manager, there are some areas which needs attention. If the shortcomings and the issues are addressed then the learner can become quite effective and efficient in managing projects. </w:t>
      </w:r>
    </w:p>
    <w:p w:rsidR="00107930" w:rsidRPr="0075236B" w:rsidRDefault="00107930" w:rsidP="0075236B">
      <w:pPr>
        <w:pStyle w:val="Heading1"/>
        <w:spacing w:line="360" w:lineRule="auto"/>
        <w:rPr>
          <w:rFonts w:cs="Times New Roman"/>
          <w:sz w:val="24"/>
          <w:szCs w:val="24"/>
        </w:rPr>
      </w:pPr>
      <w:bookmarkStart w:id="5" w:name="_Toc522829113"/>
      <w:r w:rsidRPr="0075236B">
        <w:rPr>
          <w:rFonts w:cs="Times New Roman"/>
          <w:sz w:val="24"/>
          <w:szCs w:val="24"/>
        </w:rPr>
        <w:t>Conclusion:</w:t>
      </w:r>
      <w:bookmarkEnd w:id="5"/>
    </w:p>
    <w:p w:rsidR="0075236B" w:rsidRPr="0075236B" w:rsidRDefault="00107930" w:rsidP="0075236B">
      <w:pPr>
        <w:spacing w:line="360" w:lineRule="auto"/>
        <w:rPr>
          <w:rFonts w:cs="Times New Roman"/>
          <w:szCs w:val="24"/>
        </w:rPr>
      </w:pPr>
      <w:r w:rsidRPr="0075236B">
        <w:rPr>
          <w:rFonts w:cs="Times New Roman"/>
          <w:szCs w:val="24"/>
        </w:rPr>
        <w:t xml:space="preserve">This report has identified various project management tools and techniques used on a general basis and how they affect project performance. The report has also shed light upon different stages </w:t>
      </w:r>
      <w:r w:rsidRPr="0075236B">
        <w:rPr>
          <w:rFonts w:cs="Times New Roman"/>
          <w:szCs w:val="24"/>
        </w:rPr>
        <w:lastRenderedPageBreak/>
        <w:t>involved in a project by making a project implementation plan. Lastly, the learner’s ability of managing projects was critically evaluated. The report has produced significant knowledge regarding project management and helped to understand how projects can be managed successfully. If the tools and techniques are used properly under the supervision of effective project managers then the process can fetch most sustainable outcomes</w:t>
      </w:r>
      <w:r w:rsidR="0075236B" w:rsidRPr="0075236B">
        <w:rPr>
          <w:rFonts w:cs="Times New Roman"/>
          <w:szCs w:val="24"/>
        </w:rPr>
        <w:t xml:space="preserve"> (Swanson, 2013)</w:t>
      </w:r>
      <w:r w:rsidRPr="0075236B">
        <w:rPr>
          <w:rFonts w:cs="Times New Roman"/>
          <w:szCs w:val="24"/>
        </w:rPr>
        <w:t xml:space="preserve">. </w:t>
      </w:r>
    </w:p>
    <w:p w:rsidR="0075236B" w:rsidRPr="0075236B" w:rsidRDefault="0075236B" w:rsidP="0075236B">
      <w:pPr>
        <w:spacing w:line="360" w:lineRule="auto"/>
        <w:rPr>
          <w:rFonts w:cs="Times New Roman"/>
          <w:szCs w:val="24"/>
        </w:rPr>
      </w:pPr>
      <w:r w:rsidRPr="0075236B">
        <w:rPr>
          <w:rFonts w:cs="Times New Roman"/>
          <w:szCs w:val="24"/>
        </w:rPr>
        <w:br w:type="page"/>
      </w:r>
    </w:p>
    <w:p w:rsidR="0075236B" w:rsidRPr="0075236B" w:rsidRDefault="0075236B" w:rsidP="0075236B">
      <w:pPr>
        <w:pStyle w:val="Heading1"/>
        <w:spacing w:line="360" w:lineRule="auto"/>
        <w:rPr>
          <w:rFonts w:cs="Times New Roman"/>
          <w:sz w:val="24"/>
          <w:szCs w:val="24"/>
        </w:rPr>
      </w:pPr>
      <w:bookmarkStart w:id="6" w:name="_Toc522829114"/>
      <w:r w:rsidRPr="0075236B">
        <w:rPr>
          <w:rFonts w:cs="Times New Roman"/>
          <w:sz w:val="24"/>
          <w:szCs w:val="24"/>
        </w:rPr>
        <w:lastRenderedPageBreak/>
        <w:t>References</w:t>
      </w:r>
      <w:bookmarkEnd w:id="6"/>
    </w:p>
    <w:p w:rsidR="0075236B" w:rsidRPr="0075236B" w:rsidRDefault="0075236B" w:rsidP="0075236B">
      <w:pPr>
        <w:spacing w:line="360" w:lineRule="auto"/>
        <w:rPr>
          <w:rFonts w:cs="Times New Roman"/>
          <w:szCs w:val="24"/>
        </w:rPr>
      </w:pPr>
      <w:r w:rsidRPr="0075236B">
        <w:rPr>
          <w:rFonts w:cs="Times New Roman"/>
          <w:szCs w:val="24"/>
        </w:rPr>
        <w:t>A guide to the project management body of knowledge. (2017). Newtown Square, Pennsylvania, USA: Project Management Institute.</w:t>
      </w:r>
    </w:p>
    <w:p w:rsidR="0075236B" w:rsidRPr="0075236B" w:rsidRDefault="0075236B" w:rsidP="0075236B">
      <w:pPr>
        <w:spacing w:line="360" w:lineRule="auto"/>
        <w:rPr>
          <w:rFonts w:cs="Times New Roman"/>
          <w:szCs w:val="24"/>
        </w:rPr>
      </w:pPr>
      <w:r w:rsidRPr="0075236B">
        <w:rPr>
          <w:rFonts w:cs="Times New Roman"/>
          <w:szCs w:val="24"/>
        </w:rPr>
        <w:t>Agile Project Management. (2013). [Place of publication not identified]: J. Wiley &amp; Sons.</w:t>
      </w:r>
    </w:p>
    <w:p w:rsidR="0075236B" w:rsidRPr="0075236B" w:rsidRDefault="0075236B" w:rsidP="0075236B">
      <w:pPr>
        <w:spacing w:line="360" w:lineRule="auto"/>
        <w:rPr>
          <w:rFonts w:cs="Times New Roman"/>
          <w:szCs w:val="24"/>
        </w:rPr>
      </w:pPr>
      <w:r w:rsidRPr="0075236B">
        <w:rPr>
          <w:rFonts w:cs="Times New Roman"/>
          <w:szCs w:val="24"/>
        </w:rPr>
        <w:t>Arroyo, A. (2017). </w:t>
      </w:r>
      <w:r w:rsidRPr="0075236B">
        <w:rPr>
          <w:rFonts w:cs="Times New Roman"/>
          <w:i/>
          <w:iCs/>
          <w:szCs w:val="24"/>
        </w:rPr>
        <w:t>Leading Extreme Projects</w:t>
      </w:r>
      <w:r w:rsidRPr="0075236B">
        <w:rPr>
          <w:rFonts w:cs="Times New Roman"/>
          <w:szCs w:val="24"/>
        </w:rPr>
        <w:t>. Taylor and Francis.</w:t>
      </w:r>
    </w:p>
    <w:p w:rsidR="0075236B" w:rsidRPr="0075236B" w:rsidRDefault="0075236B" w:rsidP="0075236B">
      <w:pPr>
        <w:spacing w:line="360" w:lineRule="auto"/>
        <w:rPr>
          <w:rFonts w:cs="Times New Roman"/>
          <w:szCs w:val="24"/>
        </w:rPr>
      </w:pPr>
      <w:r w:rsidRPr="0075236B">
        <w:rPr>
          <w:rFonts w:cs="Times New Roman"/>
          <w:szCs w:val="24"/>
        </w:rPr>
        <w:t>Burke, R. (2013). </w:t>
      </w:r>
      <w:r w:rsidRPr="0075236B">
        <w:rPr>
          <w:rFonts w:cs="Times New Roman"/>
          <w:i/>
          <w:iCs/>
          <w:szCs w:val="24"/>
        </w:rPr>
        <w:t>Project management</w:t>
      </w:r>
      <w:r w:rsidRPr="0075236B">
        <w:rPr>
          <w:rFonts w:cs="Times New Roman"/>
          <w:szCs w:val="24"/>
        </w:rPr>
        <w:t>. Hoboken, N.J.: Wiley.</w:t>
      </w:r>
    </w:p>
    <w:p w:rsidR="0075236B" w:rsidRPr="0075236B" w:rsidRDefault="0075236B" w:rsidP="0075236B">
      <w:pPr>
        <w:spacing w:line="360" w:lineRule="auto"/>
        <w:rPr>
          <w:rFonts w:cs="Times New Roman"/>
          <w:szCs w:val="24"/>
        </w:rPr>
      </w:pPr>
      <w:r w:rsidRPr="0075236B">
        <w:rPr>
          <w:rFonts w:cs="Times New Roman"/>
          <w:szCs w:val="24"/>
        </w:rPr>
        <w:t>Campbell, C., Campbell, M. and Campbell, C. (2013). </w:t>
      </w:r>
      <w:r w:rsidRPr="0075236B">
        <w:rPr>
          <w:rFonts w:cs="Times New Roman"/>
          <w:i/>
          <w:iCs/>
          <w:szCs w:val="24"/>
        </w:rPr>
        <w:t>The new one-page project manager</w:t>
      </w:r>
      <w:r w:rsidRPr="0075236B">
        <w:rPr>
          <w:rFonts w:cs="Times New Roman"/>
          <w:szCs w:val="24"/>
        </w:rPr>
        <w:t>. Hoboken, N.J.: Wiley.</w:t>
      </w:r>
    </w:p>
    <w:p w:rsidR="0075236B" w:rsidRPr="0075236B" w:rsidRDefault="0075236B" w:rsidP="0075236B">
      <w:pPr>
        <w:spacing w:line="360" w:lineRule="auto"/>
        <w:rPr>
          <w:rFonts w:cs="Times New Roman"/>
          <w:szCs w:val="24"/>
        </w:rPr>
      </w:pPr>
      <w:proofErr w:type="spellStart"/>
      <w:r w:rsidRPr="0075236B">
        <w:rPr>
          <w:rFonts w:cs="Times New Roman"/>
          <w:szCs w:val="24"/>
        </w:rPr>
        <w:t>Dignen</w:t>
      </w:r>
      <w:proofErr w:type="spellEnd"/>
      <w:r w:rsidRPr="0075236B">
        <w:rPr>
          <w:rFonts w:cs="Times New Roman"/>
          <w:szCs w:val="24"/>
        </w:rPr>
        <w:t>, B. (2012). </w:t>
      </w:r>
      <w:r w:rsidRPr="0075236B">
        <w:rPr>
          <w:rFonts w:cs="Times New Roman"/>
          <w:i/>
          <w:iCs/>
          <w:szCs w:val="24"/>
        </w:rPr>
        <w:t>Managing projects</w:t>
      </w:r>
      <w:r w:rsidRPr="0075236B">
        <w:rPr>
          <w:rFonts w:cs="Times New Roman"/>
          <w:szCs w:val="24"/>
        </w:rPr>
        <w:t xml:space="preserve">. </w:t>
      </w:r>
      <w:proofErr w:type="spellStart"/>
      <w:r w:rsidRPr="0075236B">
        <w:rPr>
          <w:rFonts w:cs="Times New Roman"/>
          <w:szCs w:val="24"/>
        </w:rPr>
        <w:t>Peaslake</w:t>
      </w:r>
      <w:proofErr w:type="spellEnd"/>
      <w:r w:rsidRPr="0075236B">
        <w:rPr>
          <w:rFonts w:cs="Times New Roman"/>
          <w:szCs w:val="24"/>
        </w:rPr>
        <w:t>: Delta Pub.</w:t>
      </w:r>
    </w:p>
    <w:p w:rsidR="0075236B" w:rsidRPr="0075236B" w:rsidRDefault="0075236B" w:rsidP="0075236B">
      <w:pPr>
        <w:spacing w:line="360" w:lineRule="auto"/>
        <w:rPr>
          <w:rFonts w:cs="Times New Roman"/>
          <w:szCs w:val="24"/>
        </w:rPr>
      </w:pPr>
      <w:r w:rsidRPr="0075236B">
        <w:rPr>
          <w:rFonts w:cs="Times New Roman"/>
          <w:szCs w:val="24"/>
        </w:rPr>
        <w:t>Fairley, R. (2011). </w:t>
      </w:r>
      <w:r w:rsidRPr="0075236B">
        <w:rPr>
          <w:rFonts w:cs="Times New Roman"/>
          <w:i/>
          <w:iCs/>
          <w:szCs w:val="24"/>
        </w:rPr>
        <w:t>Managing and Leading Software Projects</w:t>
      </w:r>
      <w:r w:rsidRPr="0075236B">
        <w:rPr>
          <w:rFonts w:cs="Times New Roman"/>
          <w:szCs w:val="24"/>
        </w:rPr>
        <w:t>. Piscataway: Wiley.</w:t>
      </w:r>
    </w:p>
    <w:p w:rsidR="0075236B" w:rsidRPr="0075236B" w:rsidRDefault="0075236B" w:rsidP="0075236B">
      <w:pPr>
        <w:spacing w:line="360" w:lineRule="auto"/>
        <w:rPr>
          <w:rFonts w:cs="Times New Roman"/>
          <w:szCs w:val="24"/>
        </w:rPr>
      </w:pPr>
      <w:r w:rsidRPr="0075236B">
        <w:rPr>
          <w:rFonts w:cs="Times New Roman"/>
          <w:szCs w:val="24"/>
        </w:rPr>
        <w:t>HEALEY, P. (2017). </w:t>
      </w:r>
      <w:r w:rsidRPr="0075236B">
        <w:rPr>
          <w:rFonts w:cs="Times New Roman"/>
          <w:i/>
          <w:iCs/>
          <w:szCs w:val="24"/>
        </w:rPr>
        <w:t>PROJECT MANAGEMENT</w:t>
      </w:r>
      <w:r w:rsidRPr="0075236B">
        <w:rPr>
          <w:rFonts w:cs="Times New Roman"/>
          <w:szCs w:val="24"/>
        </w:rPr>
        <w:t>. [</w:t>
      </w:r>
      <w:proofErr w:type="spellStart"/>
      <w:r w:rsidRPr="0075236B">
        <w:rPr>
          <w:rFonts w:cs="Times New Roman"/>
          <w:szCs w:val="24"/>
        </w:rPr>
        <w:t>S.l</w:t>
      </w:r>
      <w:proofErr w:type="spellEnd"/>
      <w:r w:rsidRPr="0075236B">
        <w:rPr>
          <w:rFonts w:cs="Times New Roman"/>
          <w:szCs w:val="24"/>
        </w:rPr>
        <w:t>.]: ROUTLEDGE.</w:t>
      </w:r>
    </w:p>
    <w:p w:rsidR="0075236B" w:rsidRPr="0075236B" w:rsidRDefault="0075236B" w:rsidP="0075236B">
      <w:pPr>
        <w:spacing w:line="360" w:lineRule="auto"/>
        <w:rPr>
          <w:rFonts w:cs="Times New Roman"/>
          <w:szCs w:val="24"/>
        </w:rPr>
      </w:pPr>
      <w:proofErr w:type="spellStart"/>
      <w:r w:rsidRPr="0075236B">
        <w:rPr>
          <w:rFonts w:cs="Times New Roman"/>
          <w:szCs w:val="24"/>
        </w:rPr>
        <w:t>Heerkens</w:t>
      </w:r>
      <w:proofErr w:type="spellEnd"/>
      <w:r w:rsidRPr="0075236B">
        <w:rPr>
          <w:rFonts w:cs="Times New Roman"/>
          <w:szCs w:val="24"/>
        </w:rPr>
        <w:t>, G. (2015). </w:t>
      </w:r>
      <w:r w:rsidRPr="0075236B">
        <w:rPr>
          <w:rFonts w:cs="Times New Roman"/>
          <w:i/>
          <w:iCs/>
          <w:szCs w:val="24"/>
        </w:rPr>
        <w:t>Project management</w:t>
      </w:r>
      <w:r w:rsidRPr="0075236B">
        <w:rPr>
          <w:rFonts w:cs="Times New Roman"/>
          <w:szCs w:val="24"/>
        </w:rPr>
        <w:t xml:space="preserve">. [Place of publication not identified]: </w:t>
      </w:r>
      <w:proofErr w:type="spellStart"/>
      <w:r w:rsidRPr="0075236B">
        <w:rPr>
          <w:rFonts w:cs="Times New Roman"/>
          <w:szCs w:val="24"/>
        </w:rPr>
        <w:t>Mcgraw-Hill</w:t>
      </w:r>
      <w:proofErr w:type="spellEnd"/>
      <w:r w:rsidRPr="0075236B">
        <w:rPr>
          <w:rFonts w:cs="Times New Roman"/>
          <w:szCs w:val="24"/>
        </w:rPr>
        <w:t xml:space="preserve"> Education.</w:t>
      </w:r>
    </w:p>
    <w:p w:rsidR="0075236B" w:rsidRPr="0075236B" w:rsidRDefault="0075236B" w:rsidP="0075236B">
      <w:pPr>
        <w:spacing w:line="360" w:lineRule="auto"/>
        <w:rPr>
          <w:rFonts w:cs="Times New Roman"/>
          <w:szCs w:val="24"/>
        </w:rPr>
      </w:pPr>
      <w:proofErr w:type="spellStart"/>
      <w:r w:rsidRPr="0075236B">
        <w:rPr>
          <w:rFonts w:cs="Times New Roman"/>
          <w:szCs w:val="24"/>
        </w:rPr>
        <w:t>Hillson</w:t>
      </w:r>
      <w:proofErr w:type="spellEnd"/>
      <w:r w:rsidRPr="0075236B">
        <w:rPr>
          <w:rFonts w:cs="Times New Roman"/>
          <w:szCs w:val="24"/>
        </w:rPr>
        <w:t>, D. (2009). </w:t>
      </w:r>
      <w:r w:rsidRPr="0075236B">
        <w:rPr>
          <w:rFonts w:cs="Times New Roman"/>
          <w:i/>
          <w:iCs/>
          <w:szCs w:val="24"/>
        </w:rPr>
        <w:t>Managing risk in projects</w:t>
      </w:r>
      <w:r w:rsidRPr="0075236B">
        <w:rPr>
          <w:rFonts w:cs="Times New Roman"/>
          <w:szCs w:val="24"/>
        </w:rPr>
        <w:t xml:space="preserve">. </w:t>
      </w:r>
      <w:proofErr w:type="spellStart"/>
      <w:r w:rsidRPr="0075236B">
        <w:rPr>
          <w:rFonts w:cs="Times New Roman"/>
          <w:szCs w:val="24"/>
        </w:rPr>
        <w:t>Farnham</w:t>
      </w:r>
      <w:proofErr w:type="spellEnd"/>
      <w:r w:rsidRPr="0075236B">
        <w:rPr>
          <w:rFonts w:cs="Times New Roman"/>
          <w:szCs w:val="24"/>
        </w:rPr>
        <w:t>: Gower.</w:t>
      </w:r>
    </w:p>
    <w:p w:rsidR="0075236B" w:rsidRPr="0075236B" w:rsidRDefault="0075236B" w:rsidP="0075236B">
      <w:pPr>
        <w:spacing w:line="360" w:lineRule="auto"/>
        <w:rPr>
          <w:rFonts w:cs="Times New Roman"/>
          <w:szCs w:val="24"/>
        </w:rPr>
      </w:pPr>
      <w:r w:rsidRPr="0075236B">
        <w:rPr>
          <w:rFonts w:cs="Times New Roman"/>
          <w:szCs w:val="24"/>
        </w:rPr>
        <w:t>Keyes, J. (2009). </w:t>
      </w:r>
      <w:r w:rsidRPr="0075236B">
        <w:rPr>
          <w:rFonts w:cs="Times New Roman"/>
          <w:i/>
          <w:iCs/>
          <w:szCs w:val="24"/>
        </w:rPr>
        <w:t>Leading IT projects</w:t>
      </w:r>
      <w:r w:rsidRPr="0075236B">
        <w:rPr>
          <w:rFonts w:cs="Times New Roman"/>
          <w:szCs w:val="24"/>
        </w:rPr>
        <w:t>. Boca Raton: CRC Press.</w:t>
      </w:r>
    </w:p>
    <w:p w:rsidR="0075236B" w:rsidRPr="0075236B" w:rsidRDefault="0075236B" w:rsidP="0075236B">
      <w:pPr>
        <w:spacing w:line="360" w:lineRule="auto"/>
        <w:rPr>
          <w:rFonts w:cs="Times New Roman"/>
          <w:szCs w:val="24"/>
        </w:rPr>
      </w:pPr>
      <w:proofErr w:type="spellStart"/>
      <w:r w:rsidRPr="0075236B">
        <w:rPr>
          <w:rFonts w:cs="Times New Roman"/>
          <w:szCs w:val="24"/>
        </w:rPr>
        <w:t>Liselore</w:t>
      </w:r>
      <w:proofErr w:type="spellEnd"/>
      <w:r w:rsidRPr="0075236B">
        <w:rPr>
          <w:rFonts w:cs="Times New Roman"/>
          <w:szCs w:val="24"/>
        </w:rPr>
        <w:t xml:space="preserve"> </w:t>
      </w:r>
      <w:proofErr w:type="spellStart"/>
      <w:r w:rsidRPr="0075236B">
        <w:rPr>
          <w:rFonts w:cs="Times New Roman"/>
          <w:szCs w:val="24"/>
        </w:rPr>
        <w:t>Havermans</w:t>
      </w:r>
      <w:proofErr w:type="spellEnd"/>
      <w:r w:rsidRPr="0075236B">
        <w:rPr>
          <w:rFonts w:cs="Times New Roman"/>
          <w:szCs w:val="24"/>
        </w:rPr>
        <w:t xml:space="preserve">, H., </w:t>
      </w:r>
      <w:proofErr w:type="spellStart"/>
      <w:r w:rsidRPr="0075236B">
        <w:rPr>
          <w:rFonts w:cs="Times New Roman"/>
          <w:szCs w:val="24"/>
        </w:rPr>
        <w:t>Savelsbergh</w:t>
      </w:r>
      <w:proofErr w:type="spellEnd"/>
      <w:r w:rsidRPr="0075236B">
        <w:rPr>
          <w:rFonts w:cs="Times New Roman"/>
          <w:szCs w:val="24"/>
        </w:rPr>
        <w:t xml:space="preserve">, C., Storm, P. and </w:t>
      </w:r>
      <w:proofErr w:type="spellStart"/>
      <w:r w:rsidRPr="0075236B">
        <w:rPr>
          <w:rFonts w:cs="Times New Roman"/>
          <w:szCs w:val="24"/>
        </w:rPr>
        <w:t>Broekema</w:t>
      </w:r>
      <w:proofErr w:type="spellEnd"/>
      <w:r w:rsidRPr="0075236B">
        <w:rPr>
          <w:rFonts w:cs="Times New Roman"/>
          <w:szCs w:val="24"/>
        </w:rPr>
        <w:t>, H. (2014). </w:t>
      </w:r>
      <w:r w:rsidRPr="0075236B">
        <w:rPr>
          <w:rFonts w:cs="Times New Roman"/>
          <w:i/>
          <w:iCs/>
          <w:szCs w:val="24"/>
        </w:rPr>
        <w:t>Project Manager Development Paths</w:t>
      </w:r>
      <w:r w:rsidRPr="0075236B">
        <w:rPr>
          <w:rFonts w:cs="Times New Roman"/>
          <w:szCs w:val="24"/>
        </w:rPr>
        <w:t>. Newtown Square, PA: Project Management Institute.</w:t>
      </w:r>
    </w:p>
    <w:p w:rsidR="0075236B" w:rsidRPr="0075236B" w:rsidRDefault="0075236B" w:rsidP="0075236B">
      <w:pPr>
        <w:spacing w:line="360" w:lineRule="auto"/>
        <w:rPr>
          <w:rFonts w:cs="Times New Roman"/>
          <w:szCs w:val="24"/>
        </w:rPr>
      </w:pPr>
      <w:r w:rsidRPr="0075236B">
        <w:rPr>
          <w:rFonts w:cs="Times New Roman"/>
          <w:szCs w:val="24"/>
        </w:rPr>
        <w:t>Reiss, G. (2013). </w:t>
      </w:r>
      <w:r w:rsidRPr="0075236B">
        <w:rPr>
          <w:rFonts w:cs="Times New Roman"/>
          <w:i/>
          <w:iCs/>
          <w:szCs w:val="24"/>
        </w:rPr>
        <w:t>Project Management Demystified</w:t>
      </w:r>
      <w:r w:rsidRPr="0075236B">
        <w:rPr>
          <w:rFonts w:cs="Times New Roman"/>
          <w:szCs w:val="24"/>
        </w:rPr>
        <w:t>. Hoboken: Taylor and Francis.</w:t>
      </w:r>
    </w:p>
    <w:p w:rsidR="0075236B" w:rsidRPr="0075236B" w:rsidRDefault="0075236B" w:rsidP="0075236B">
      <w:pPr>
        <w:spacing w:line="360" w:lineRule="auto"/>
        <w:rPr>
          <w:rFonts w:cs="Times New Roman"/>
          <w:szCs w:val="24"/>
        </w:rPr>
      </w:pPr>
      <w:r w:rsidRPr="0075236B">
        <w:rPr>
          <w:rFonts w:cs="Times New Roman"/>
          <w:szCs w:val="24"/>
        </w:rPr>
        <w:t>Remington, K. (2011). </w:t>
      </w:r>
      <w:r w:rsidRPr="0075236B">
        <w:rPr>
          <w:rFonts w:cs="Times New Roman"/>
          <w:i/>
          <w:iCs/>
          <w:szCs w:val="24"/>
        </w:rPr>
        <w:t>Leading complex projects</w:t>
      </w:r>
      <w:r w:rsidRPr="0075236B">
        <w:rPr>
          <w:rFonts w:cs="Times New Roman"/>
          <w:szCs w:val="24"/>
        </w:rPr>
        <w:t xml:space="preserve">. </w:t>
      </w:r>
      <w:proofErr w:type="spellStart"/>
      <w:r w:rsidRPr="0075236B">
        <w:rPr>
          <w:rFonts w:cs="Times New Roman"/>
          <w:szCs w:val="24"/>
        </w:rPr>
        <w:t>Farnham</w:t>
      </w:r>
      <w:proofErr w:type="spellEnd"/>
      <w:r w:rsidRPr="0075236B">
        <w:rPr>
          <w:rFonts w:cs="Times New Roman"/>
          <w:szCs w:val="24"/>
        </w:rPr>
        <w:t>, Surrey, England: Gower.</w:t>
      </w:r>
    </w:p>
    <w:p w:rsidR="0075236B" w:rsidRPr="0075236B" w:rsidRDefault="0075236B" w:rsidP="0075236B">
      <w:pPr>
        <w:spacing w:line="360" w:lineRule="auto"/>
        <w:rPr>
          <w:rFonts w:cs="Times New Roman"/>
          <w:szCs w:val="24"/>
        </w:rPr>
      </w:pPr>
      <w:r w:rsidRPr="0075236B">
        <w:rPr>
          <w:rFonts w:cs="Times New Roman"/>
          <w:szCs w:val="24"/>
        </w:rPr>
        <w:t>Sainsburys.co.uk. (2018). </w:t>
      </w:r>
      <w:r w:rsidRPr="0075236B">
        <w:rPr>
          <w:rFonts w:cs="Times New Roman"/>
          <w:i/>
          <w:iCs/>
          <w:szCs w:val="24"/>
        </w:rPr>
        <w:t>Sainsbury's</w:t>
      </w:r>
      <w:r w:rsidRPr="0075236B">
        <w:rPr>
          <w:rFonts w:cs="Times New Roman"/>
          <w:szCs w:val="24"/>
        </w:rPr>
        <w:t>. [</w:t>
      </w:r>
      <w:r w:rsidR="00BC5E86" w:rsidRPr="0075236B">
        <w:rPr>
          <w:rFonts w:cs="Times New Roman"/>
          <w:szCs w:val="24"/>
        </w:rPr>
        <w:t>Online</w:t>
      </w:r>
      <w:r w:rsidRPr="0075236B">
        <w:rPr>
          <w:rFonts w:cs="Times New Roman"/>
          <w:szCs w:val="24"/>
        </w:rPr>
        <w:t>] Available at: https://www.sainsburys.co.uk/ [Accessed 20 Aug. 2018].</w:t>
      </w:r>
    </w:p>
    <w:p w:rsidR="0075236B" w:rsidRPr="0075236B" w:rsidRDefault="0075236B" w:rsidP="0075236B">
      <w:pPr>
        <w:spacing w:line="360" w:lineRule="auto"/>
        <w:rPr>
          <w:rFonts w:cs="Times New Roman"/>
          <w:szCs w:val="24"/>
        </w:rPr>
      </w:pPr>
      <w:r w:rsidRPr="0075236B">
        <w:rPr>
          <w:rFonts w:cs="Times New Roman"/>
          <w:szCs w:val="24"/>
        </w:rPr>
        <w:t>Swanson, E. (2013). </w:t>
      </w:r>
      <w:r w:rsidRPr="0075236B">
        <w:rPr>
          <w:rFonts w:cs="Times New Roman"/>
          <w:i/>
          <w:iCs/>
          <w:szCs w:val="24"/>
        </w:rPr>
        <w:t>Project</w:t>
      </w:r>
      <w:r w:rsidRPr="0075236B">
        <w:rPr>
          <w:rFonts w:cs="Times New Roman"/>
          <w:szCs w:val="24"/>
        </w:rPr>
        <w:t xml:space="preserve">. Waukesha, Wis.: </w:t>
      </w:r>
      <w:proofErr w:type="spellStart"/>
      <w:r w:rsidRPr="0075236B">
        <w:rPr>
          <w:rFonts w:cs="Times New Roman"/>
          <w:szCs w:val="24"/>
        </w:rPr>
        <w:t>Kalmbach</w:t>
      </w:r>
      <w:proofErr w:type="spellEnd"/>
      <w:r w:rsidRPr="0075236B">
        <w:rPr>
          <w:rFonts w:cs="Times New Roman"/>
          <w:szCs w:val="24"/>
        </w:rPr>
        <w:t xml:space="preserve"> Books.</w:t>
      </w:r>
    </w:p>
    <w:p w:rsidR="0075236B" w:rsidRPr="0075236B" w:rsidRDefault="0075236B" w:rsidP="0075236B">
      <w:pPr>
        <w:spacing w:line="360" w:lineRule="auto"/>
        <w:rPr>
          <w:rFonts w:cs="Times New Roman"/>
          <w:szCs w:val="24"/>
        </w:rPr>
      </w:pPr>
    </w:p>
    <w:sectPr w:rsidR="0075236B" w:rsidRPr="0075236B" w:rsidSect="0075236B">
      <w:head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80B94" w:rsidRDefault="00F80B94" w:rsidP="0075236B">
      <w:pPr>
        <w:spacing w:after="0" w:line="240" w:lineRule="auto"/>
      </w:pPr>
      <w:r>
        <w:separator/>
      </w:r>
    </w:p>
  </w:endnote>
  <w:endnote w:type="continuationSeparator" w:id="0">
    <w:p w:rsidR="00F80B94" w:rsidRDefault="00F80B94" w:rsidP="00752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80B94" w:rsidRDefault="00F80B94" w:rsidP="0075236B">
      <w:pPr>
        <w:spacing w:after="0" w:line="240" w:lineRule="auto"/>
      </w:pPr>
      <w:r>
        <w:separator/>
      </w:r>
    </w:p>
  </w:footnote>
  <w:footnote w:type="continuationSeparator" w:id="0">
    <w:p w:rsidR="00F80B94" w:rsidRDefault="00F80B94" w:rsidP="0075236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1230030122"/>
      <w:docPartObj>
        <w:docPartGallery w:val="Page Numbers (Top of Page)"/>
        <w:docPartUnique/>
      </w:docPartObj>
    </w:sdtPr>
    <w:sdtEndPr>
      <w:rPr>
        <w:b/>
        <w:bCs/>
        <w:noProof/>
        <w:color w:val="auto"/>
        <w:spacing w:val="0"/>
      </w:rPr>
    </w:sdtEndPr>
    <w:sdtContent>
      <w:p w:rsidR="0075236B" w:rsidRDefault="0075236B">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5456AA" w:rsidRPr="005456AA">
          <w:rPr>
            <w:b/>
            <w:bCs/>
            <w:noProof/>
          </w:rPr>
          <w:t>16</w:t>
        </w:r>
        <w:r>
          <w:rPr>
            <w:b/>
            <w:bCs/>
            <w:noProof/>
          </w:rPr>
          <w:fldChar w:fldCharType="end"/>
        </w:r>
      </w:p>
    </w:sdtContent>
  </w:sdt>
  <w:p w:rsidR="0075236B" w:rsidRDefault="0075236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4C106C0"/>
    <w:multiLevelType w:val="hybridMultilevel"/>
    <w:tmpl w:val="3B2A25BA"/>
    <w:lvl w:ilvl="0" w:tplc="0A12DA0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744D"/>
    <w:rsid w:val="000773AB"/>
    <w:rsid w:val="0010577D"/>
    <w:rsid w:val="00107930"/>
    <w:rsid w:val="001113B7"/>
    <w:rsid w:val="002B744D"/>
    <w:rsid w:val="003221D3"/>
    <w:rsid w:val="0035231C"/>
    <w:rsid w:val="00372F51"/>
    <w:rsid w:val="003F1793"/>
    <w:rsid w:val="00427C74"/>
    <w:rsid w:val="00524D08"/>
    <w:rsid w:val="00541DAF"/>
    <w:rsid w:val="005456AA"/>
    <w:rsid w:val="007172BC"/>
    <w:rsid w:val="007336D1"/>
    <w:rsid w:val="0075236B"/>
    <w:rsid w:val="007C6AC8"/>
    <w:rsid w:val="00894150"/>
    <w:rsid w:val="008B0863"/>
    <w:rsid w:val="009106AA"/>
    <w:rsid w:val="0093729C"/>
    <w:rsid w:val="00982E49"/>
    <w:rsid w:val="009A213F"/>
    <w:rsid w:val="009A624A"/>
    <w:rsid w:val="009E14B8"/>
    <w:rsid w:val="009E4862"/>
    <w:rsid w:val="00B1140E"/>
    <w:rsid w:val="00B11F90"/>
    <w:rsid w:val="00B26815"/>
    <w:rsid w:val="00BC5E86"/>
    <w:rsid w:val="00C0293A"/>
    <w:rsid w:val="00C22E8E"/>
    <w:rsid w:val="00C9672E"/>
    <w:rsid w:val="00CB124F"/>
    <w:rsid w:val="00D22513"/>
    <w:rsid w:val="00E539D7"/>
    <w:rsid w:val="00EC1810"/>
    <w:rsid w:val="00F80B94"/>
    <w:rsid w:val="00FF646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CBC14D-20A6-4B98-8143-1BE087A79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7C74"/>
    <w:pPr>
      <w:jc w:val="both"/>
    </w:pPr>
    <w:rPr>
      <w:rFonts w:ascii="Times New Roman" w:hAnsi="Times New Roman"/>
      <w:sz w:val="24"/>
    </w:rPr>
  </w:style>
  <w:style w:type="paragraph" w:styleId="Heading1">
    <w:name w:val="heading 1"/>
    <w:basedOn w:val="Normal"/>
    <w:next w:val="Normal"/>
    <w:link w:val="Heading1Char"/>
    <w:uiPriority w:val="9"/>
    <w:qFormat/>
    <w:rsid w:val="00427C74"/>
    <w:pPr>
      <w:keepNext/>
      <w:keepLines/>
      <w:spacing w:before="240" w:after="0"/>
      <w:outlineLvl w:val="0"/>
    </w:pPr>
    <w:rPr>
      <w:rFonts w:eastAsiaTheme="majorEastAsia" w:cstheme="majorBidi"/>
      <w:b/>
      <w:color w:val="365F91" w:themeColor="accent1" w:themeShade="BF"/>
      <w:sz w:val="28"/>
      <w:szCs w:val="32"/>
    </w:rPr>
  </w:style>
  <w:style w:type="paragraph" w:styleId="Heading2">
    <w:name w:val="heading 2"/>
    <w:basedOn w:val="Normal"/>
    <w:next w:val="Normal"/>
    <w:link w:val="Heading2Char"/>
    <w:uiPriority w:val="9"/>
    <w:semiHidden/>
    <w:unhideWhenUsed/>
    <w:qFormat/>
    <w:rsid w:val="00427C74"/>
    <w:pPr>
      <w:keepNext/>
      <w:keepLines/>
      <w:spacing w:before="40" w:after="0"/>
      <w:outlineLvl w:val="1"/>
    </w:pPr>
    <w:rPr>
      <w:rFonts w:eastAsiaTheme="majorEastAsia" w:cstheme="majorBidi"/>
      <w:b/>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624A"/>
    <w:pPr>
      <w:ind w:left="720"/>
      <w:contextualSpacing/>
    </w:pPr>
  </w:style>
  <w:style w:type="table" w:styleId="TableGrid">
    <w:name w:val="Table Grid"/>
    <w:basedOn w:val="TableNormal"/>
    <w:uiPriority w:val="59"/>
    <w:rsid w:val="009A21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427C74"/>
    <w:rPr>
      <w:rFonts w:ascii="Times New Roman" w:eastAsiaTheme="majorEastAsia" w:hAnsi="Times New Roman" w:cstheme="majorBidi"/>
      <w:b/>
      <w:color w:val="365F91" w:themeColor="accent1" w:themeShade="BF"/>
      <w:sz w:val="28"/>
      <w:szCs w:val="32"/>
    </w:rPr>
  </w:style>
  <w:style w:type="character" w:customStyle="1" w:styleId="Heading2Char">
    <w:name w:val="Heading 2 Char"/>
    <w:basedOn w:val="DefaultParagraphFont"/>
    <w:link w:val="Heading2"/>
    <w:uiPriority w:val="9"/>
    <w:semiHidden/>
    <w:rsid w:val="00427C74"/>
    <w:rPr>
      <w:rFonts w:ascii="Times New Roman" w:eastAsiaTheme="majorEastAsia" w:hAnsi="Times New Roman" w:cstheme="majorBidi"/>
      <w:b/>
      <w:color w:val="365F91" w:themeColor="accent1" w:themeShade="BF"/>
      <w:sz w:val="26"/>
      <w:szCs w:val="26"/>
    </w:rPr>
  </w:style>
  <w:style w:type="paragraph" w:styleId="TOCHeading">
    <w:name w:val="TOC Heading"/>
    <w:basedOn w:val="Heading1"/>
    <w:next w:val="Normal"/>
    <w:uiPriority w:val="39"/>
    <w:unhideWhenUsed/>
    <w:qFormat/>
    <w:rsid w:val="0075236B"/>
    <w:pPr>
      <w:spacing w:line="259" w:lineRule="auto"/>
      <w:outlineLvl w:val="9"/>
    </w:pPr>
  </w:style>
  <w:style w:type="paragraph" w:styleId="TOC1">
    <w:name w:val="toc 1"/>
    <w:basedOn w:val="Normal"/>
    <w:next w:val="Normal"/>
    <w:autoRedefine/>
    <w:uiPriority w:val="39"/>
    <w:unhideWhenUsed/>
    <w:rsid w:val="0075236B"/>
    <w:pPr>
      <w:spacing w:after="100"/>
    </w:pPr>
  </w:style>
  <w:style w:type="character" w:styleId="Hyperlink">
    <w:name w:val="Hyperlink"/>
    <w:basedOn w:val="DefaultParagraphFont"/>
    <w:uiPriority w:val="99"/>
    <w:unhideWhenUsed/>
    <w:rsid w:val="0075236B"/>
    <w:rPr>
      <w:color w:val="0000FF" w:themeColor="hyperlink"/>
      <w:u w:val="single"/>
    </w:rPr>
  </w:style>
  <w:style w:type="paragraph" w:styleId="Header">
    <w:name w:val="header"/>
    <w:basedOn w:val="Normal"/>
    <w:link w:val="HeaderChar"/>
    <w:uiPriority w:val="99"/>
    <w:unhideWhenUsed/>
    <w:rsid w:val="007523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236B"/>
  </w:style>
  <w:style w:type="paragraph" w:styleId="Footer">
    <w:name w:val="footer"/>
    <w:basedOn w:val="Normal"/>
    <w:link w:val="FooterChar"/>
    <w:uiPriority w:val="99"/>
    <w:unhideWhenUsed/>
    <w:rsid w:val="007523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236B"/>
  </w:style>
  <w:style w:type="paragraph" w:styleId="NoSpacing">
    <w:name w:val="No Spacing"/>
    <w:link w:val="NoSpacingChar"/>
    <w:uiPriority w:val="1"/>
    <w:qFormat/>
    <w:rsid w:val="00D22513"/>
    <w:pPr>
      <w:spacing w:after="0" w:line="240" w:lineRule="auto"/>
    </w:pPr>
    <w:rPr>
      <w:rFonts w:eastAsiaTheme="minorEastAsia"/>
    </w:rPr>
  </w:style>
  <w:style w:type="character" w:customStyle="1" w:styleId="NoSpacingChar">
    <w:name w:val="No Spacing Char"/>
    <w:basedOn w:val="DefaultParagraphFont"/>
    <w:link w:val="NoSpacing"/>
    <w:uiPriority w:val="1"/>
    <w:rsid w:val="00D22513"/>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3297067">
      <w:bodyDiv w:val="1"/>
      <w:marLeft w:val="0"/>
      <w:marRight w:val="0"/>
      <w:marTop w:val="0"/>
      <w:marBottom w:val="0"/>
      <w:divBdr>
        <w:top w:val="none" w:sz="0" w:space="0" w:color="auto"/>
        <w:left w:val="none" w:sz="0" w:space="0" w:color="auto"/>
        <w:bottom w:val="none" w:sz="0" w:space="0" w:color="auto"/>
        <w:right w:val="none" w:sz="0" w:space="0" w:color="auto"/>
      </w:divBdr>
    </w:div>
    <w:div w:id="1414665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321E2E-DC3A-452A-981F-1F24D3AB71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18</Pages>
  <Words>4461</Words>
  <Characters>25433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organizations</dc:title>
  <dc:subject/>
  <dc:creator>muntasirshammo@gmail.com</dc:creator>
  <cp:keywords/>
  <dc:description/>
  <cp:lastModifiedBy>Rs</cp:lastModifiedBy>
  <cp:revision>10</cp:revision>
  <dcterms:created xsi:type="dcterms:W3CDTF">2018-08-23T16:55:00Z</dcterms:created>
  <dcterms:modified xsi:type="dcterms:W3CDTF">2018-08-23T17:13:00Z</dcterms:modified>
</cp:coreProperties>
</file>