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FE2EEC" w14:textId="6F0FBECF" w:rsidR="00E62A9B" w:rsidRPr="00AA6FEE" w:rsidRDefault="00427DE9" w:rsidP="00AA6FEE">
      <w:pPr>
        <w:rPr>
          <w:rFonts w:cs="Times New Roman"/>
          <w:szCs w:val="24"/>
        </w:rPr>
      </w:pPr>
      <w:r w:rsidRPr="00AA6FEE">
        <w:rPr>
          <w:rFonts w:cs="Times New Roman"/>
          <w:noProof/>
          <w:szCs w:val="24"/>
          <w:lang w:val="en-GB" w:eastAsia="en-GB"/>
        </w:rPr>
        <w:drawing>
          <wp:inline distT="0" distB="0" distL="0" distR="0" wp14:anchorId="25868279" wp14:editId="34482FCE">
            <wp:extent cx="1661160" cy="7273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1661160" cy="727344"/>
                    </a:xfrm>
                    <a:prstGeom prst="rect">
                      <a:avLst/>
                    </a:prstGeom>
                  </pic:spPr>
                </pic:pic>
              </a:graphicData>
            </a:graphic>
          </wp:inline>
        </w:drawing>
      </w:r>
    </w:p>
    <w:p w14:paraId="5A252F0C" w14:textId="4EAC4CFD" w:rsidR="00427DE9" w:rsidRDefault="00427DE9" w:rsidP="00AA6FEE">
      <w:pPr>
        <w:jc w:val="center"/>
        <w:rPr>
          <w:rFonts w:cs="Times New Roman"/>
          <w:b/>
          <w:szCs w:val="24"/>
        </w:rPr>
      </w:pPr>
      <w:r w:rsidRPr="00AA6FEE">
        <w:rPr>
          <w:rFonts w:cs="Times New Roman"/>
          <w:b/>
          <w:szCs w:val="24"/>
        </w:rPr>
        <w:t>Managing Guest Service Operations</w:t>
      </w:r>
    </w:p>
    <w:p w14:paraId="13610F4C" w14:textId="0285E2F3" w:rsidR="00400A88" w:rsidRPr="00AA6FEE" w:rsidRDefault="00400A88" w:rsidP="00AA6FEE">
      <w:pPr>
        <w:jc w:val="center"/>
        <w:rPr>
          <w:rFonts w:cs="Times New Roman"/>
          <w:b/>
          <w:szCs w:val="24"/>
        </w:rPr>
      </w:pPr>
      <w:r>
        <w:rPr>
          <w:rFonts w:cs="Times New Roman"/>
          <w:b/>
          <w:szCs w:val="24"/>
        </w:rPr>
        <w:t>Student Learning Log</w:t>
      </w:r>
    </w:p>
    <w:p w14:paraId="5F8AB96C" w14:textId="77777777" w:rsidR="00427DE9" w:rsidRPr="00AA6FEE" w:rsidRDefault="00427DE9" w:rsidP="00AA6FEE">
      <w:pPr>
        <w:jc w:val="center"/>
        <w:rPr>
          <w:rFonts w:cs="Times New Roman"/>
          <w:b/>
          <w:szCs w:val="24"/>
        </w:rPr>
      </w:pPr>
      <w:r w:rsidRPr="00AA6FEE">
        <w:rPr>
          <w:rFonts w:cs="Times New Roman"/>
          <w:b/>
          <w:szCs w:val="24"/>
        </w:rPr>
        <w:t>BMIH6003</w:t>
      </w:r>
    </w:p>
    <w:p w14:paraId="67F84ACF" w14:textId="77777777" w:rsidR="00427DE9" w:rsidRPr="00AA6FEE" w:rsidRDefault="00427DE9" w:rsidP="00AA6FEE">
      <w:pPr>
        <w:jc w:val="center"/>
        <w:rPr>
          <w:rFonts w:cs="Times New Roman"/>
          <w:b/>
          <w:szCs w:val="24"/>
        </w:rPr>
      </w:pPr>
      <w:r w:rsidRPr="00AA6FEE">
        <w:rPr>
          <w:rFonts w:cs="Times New Roman"/>
          <w:b/>
          <w:szCs w:val="24"/>
        </w:rPr>
        <w:t>Level 6</w:t>
      </w:r>
    </w:p>
    <w:p w14:paraId="3B5ADA97" w14:textId="77777777" w:rsidR="00427DE9" w:rsidRPr="00AA6FEE" w:rsidRDefault="00427DE9" w:rsidP="00AA6FEE">
      <w:pPr>
        <w:jc w:val="center"/>
        <w:rPr>
          <w:rFonts w:cs="Times New Roman"/>
          <w:b/>
          <w:szCs w:val="24"/>
        </w:rPr>
      </w:pPr>
      <w:r w:rsidRPr="00AA6FEE">
        <w:rPr>
          <w:rFonts w:cs="Times New Roman"/>
          <w:b/>
          <w:szCs w:val="24"/>
        </w:rPr>
        <w:t>Module Lead: Jessica Newport BA (Hons), MBA</w:t>
      </w:r>
    </w:p>
    <w:p w14:paraId="2780A235" w14:textId="15E6684C" w:rsidR="00427DE9" w:rsidRPr="00AA6FEE" w:rsidRDefault="00427DE9" w:rsidP="00AA6FEE">
      <w:pPr>
        <w:jc w:val="center"/>
        <w:rPr>
          <w:rFonts w:cs="Times New Roman"/>
          <w:b/>
          <w:szCs w:val="24"/>
        </w:rPr>
      </w:pPr>
      <w:r w:rsidRPr="00AA6FEE">
        <w:rPr>
          <w:rFonts w:cs="Times New Roman"/>
          <w:b/>
          <w:szCs w:val="24"/>
        </w:rPr>
        <w:t>[</w:t>
      </w:r>
      <w:r w:rsidR="00EA5CAE">
        <w:rPr>
          <w:rFonts w:cs="Times New Roman"/>
          <w:b/>
          <w:szCs w:val="24"/>
        </w:rPr>
        <w:t>Maria Monica Adam</w:t>
      </w:r>
      <w:r w:rsidRPr="00AA6FEE">
        <w:rPr>
          <w:rFonts w:cs="Times New Roman"/>
          <w:b/>
          <w:szCs w:val="24"/>
        </w:rPr>
        <w:t>]</w:t>
      </w:r>
    </w:p>
    <w:p w14:paraId="0CDB8C72" w14:textId="267789D5" w:rsidR="00427DE9" w:rsidRPr="00AA6FEE" w:rsidRDefault="00427DE9" w:rsidP="00AA6FEE">
      <w:pPr>
        <w:jc w:val="center"/>
        <w:rPr>
          <w:rFonts w:cs="Times New Roman"/>
          <w:b/>
          <w:szCs w:val="24"/>
        </w:rPr>
      </w:pPr>
      <w:r w:rsidRPr="00AA6FEE">
        <w:rPr>
          <w:rFonts w:cs="Times New Roman"/>
          <w:b/>
          <w:szCs w:val="24"/>
        </w:rPr>
        <w:t>[</w:t>
      </w:r>
      <w:r w:rsidR="00900058">
        <w:rPr>
          <w:rFonts w:cs="Times New Roman"/>
          <w:b/>
          <w:szCs w:val="24"/>
        </w:rPr>
        <w:t>2241338</w:t>
      </w:r>
      <w:r w:rsidRPr="00AA6FEE">
        <w:rPr>
          <w:rFonts w:cs="Times New Roman"/>
          <w:b/>
          <w:szCs w:val="24"/>
        </w:rPr>
        <w:t>]</w:t>
      </w:r>
    </w:p>
    <w:p w14:paraId="4588D236" w14:textId="021C2C40" w:rsidR="00900058" w:rsidRPr="00AA6FEE" w:rsidRDefault="00900058" w:rsidP="00900058">
      <w:pPr>
        <w:jc w:val="center"/>
        <w:rPr>
          <w:rFonts w:cs="Times New Roman"/>
          <w:b/>
          <w:szCs w:val="24"/>
        </w:rPr>
      </w:pPr>
    </w:p>
    <w:p w14:paraId="0395CEB2" w14:textId="77777777" w:rsidR="00427DE9" w:rsidRPr="00AA6FEE" w:rsidRDefault="00427DE9" w:rsidP="00AA6FEE">
      <w:pPr>
        <w:jc w:val="center"/>
        <w:rPr>
          <w:rFonts w:cs="Times New Roman"/>
          <w:b/>
          <w:szCs w:val="24"/>
        </w:rPr>
      </w:pPr>
      <w:r w:rsidRPr="00AA6FEE">
        <w:rPr>
          <w:rFonts w:cs="Times New Roman"/>
          <w:b/>
          <w:szCs w:val="24"/>
        </w:rPr>
        <w:t>AI declaration</w:t>
      </w:r>
    </w:p>
    <w:p w14:paraId="2527225C" w14:textId="77777777" w:rsidR="00427DE9" w:rsidRPr="00AA6FEE" w:rsidRDefault="00427DE9" w:rsidP="00AA6FEE">
      <w:pPr>
        <w:jc w:val="center"/>
        <w:rPr>
          <w:rFonts w:cs="Times New Roman"/>
          <w:b/>
          <w:szCs w:val="24"/>
        </w:rPr>
      </w:pPr>
      <w:r w:rsidRPr="00AA6FEE">
        <w:rPr>
          <w:rFonts w:cs="Times New Roman"/>
          <w:noProof/>
          <w:szCs w:val="24"/>
          <w:lang w:val="en-GB" w:eastAsia="en-GB"/>
        </w:rPr>
        <w:drawing>
          <wp:inline distT="0" distB="0" distL="0" distR="0" wp14:anchorId="505EAF20" wp14:editId="5B714ECB">
            <wp:extent cx="5731510" cy="1129030"/>
            <wp:effectExtent l="0" t="0" r="2540" b="0"/>
            <wp:docPr id="1689383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383655" name=""/>
                    <pic:cNvPicPr/>
                  </pic:nvPicPr>
                  <pic:blipFill>
                    <a:blip r:embed="rId7"/>
                    <a:stretch>
                      <a:fillRect/>
                    </a:stretch>
                  </pic:blipFill>
                  <pic:spPr>
                    <a:xfrm>
                      <a:off x="0" y="0"/>
                      <a:ext cx="5731510" cy="1129030"/>
                    </a:xfrm>
                    <a:prstGeom prst="rect">
                      <a:avLst/>
                    </a:prstGeom>
                  </pic:spPr>
                </pic:pic>
              </a:graphicData>
            </a:graphic>
          </wp:inline>
        </w:drawing>
      </w:r>
    </w:p>
    <w:p w14:paraId="695DF6E4" w14:textId="77777777" w:rsidR="00427DE9" w:rsidRPr="00AA6FEE" w:rsidRDefault="00427DE9" w:rsidP="00AA6FEE">
      <w:pPr>
        <w:jc w:val="center"/>
        <w:rPr>
          <w:rFonts w:cs="Times New Roman"/>
          <w:szCs w:val="24"/>
        </w:rPr>
      </w:pPr>
    </w:p>
    <w:p w14:paraId="54D57001" w14:textId="77777777" w:rsidR="00EA2BC3" w:rsidRPr="00AA6FEE" w:rsidRDefault="00427DE9" w:rsidP="00AA6FEE">
      <w:pPr>
        <w:rPr>
          <w:rFonts w:cs="Times New Roman"/>
          <w:szCs w:val="24"/>
        </w:rPr>
      </w:pPr>
      <w:r w:rsidRPr="00AA6FEE">
        <w:rPr>
          <w:rFonts w:cs="Times New Roman"/>
          <w:szCs w:val="24"/>
        </w:rPr>
        <w:br w:type="page"/>
      </w:r>
    </w:p>
    <w:sdt>
      <w:sdtPr>
        <w:rPr>
          <w:rFonts w:ascii="Times New Roman" w:eastAsiaTheme="minorHAnsi" w:hAnsi="Times New Roman" w:cs="Times New Roman"/>
          <w:b w:val="0"/>
          <w:bCs w:val="0"/>
          <w:color w:val="auto"/>
          <w:sz w:val="24"/>
          <w:szCs w:val="24"/>
          <w:lang w:eastAsia="en-US"/>
        </w:rPr>
        <w:id w:val="941488665"/>
        <w:docPartObj>
          <w:docPartGallery w:val="Table of Contents"/>
          <w:docPartUnique/>
        </w:docPartObj>
      </w:sdtPr>
      <w:sdtEndPr>
        <w:rPr>
          <w:b/>
          <w:noProof/>
        </w:rPr>
      </w:sdtEndPr>
      <w:sdtContent>
        <w:p w14:paraId="1B36B4C7" w14:textId="77777777" w:rsidR="00EA2BC3" w:rsidRPr="00AA6FEE" w:rsidRDefault="00EA2BC3" w:rsidP="00AA6FEE">
          <w:pPr>
            <w:pStyle w:val="TOCHeading"/>
            <w:spacing w:line="360" w:lineRule="auto"/>
            <w:jc w:val="center"/>
            <w:rPr>
              <w:rFonts w:ascii="Times New Roman" w:hAnsi="Times New Roman" w:cs="Times New Roman"/>
              <w:b w:val="0"/>
              <w:color w:val="auto"/>
              <w:sz w:val="24"/>
              <w:szCs w:val="24"/>
            </w:rPr>
          </w:pPr>
          <w:r w:rsidRPr="00AA6FEE">
            <w:rPr>
              <w:rFonts w:ascii="Times New Roman" w:hAnsi="Times New Roman" w:cs="Times New Roman"/>
              <w:b w:val="0"/>
              <w:color w:val="auto"/>
              <w:sz w:val="24"/>
              <w:szCs w:val="24"/>
            </w:rPr>
            <w:t>Table of Contents</w:t>
          </w:r>
        </w:p>
        <w:p w14:paraId="1CC1E4AD" w14:textId="77777777" w:rsidR="00EA2BC3" w:rsidRPr="00AA6FEE" w:rsidRDefault="00EA2BC3" w:rsidP="00AA6FEE">
          <w:pPr>
            <w:pStyle w:val="TOC1"/>
            <w:tabs>
              <w:tab w:val="left" w:pos="440"/>
              <w:tab w:val="right" w:leader="dot" w:pos="9016"/>
            </w:tabs>
            <w:rPr>
              <w:rFonts w:cs="Times New Roman"/>
              <w:noProof/>
              <w:szCs w:val="24"/>
            </w:rPr>
          </w:pPr>
          <w:r w:rsidRPr="00AA6FEE">
            <w:rPr>
              <w:rFonts w:cs="Times New Roman"/>
              <w:szCs w:val="24"/>
            </w:rPr>
            <w:fldChar w:fldCharType="begin"/>
          </w:r>
          <w:r w:rsidRPr="00AA6FEE">
            <w:rPr>
              <w:rFonts w:cs="Times New Roman"/>
              <w:szCs w:val="24"/>
            </w:rPr>
            <w:instrText xml:space="preserve"> TOC \o "1-3" \h \z \u </w:instrText>
          </w:r>
          <w:r w:rsidRPr="00AA6FEE">
            <w:rPr>
              <w:rFonts w:cs="Times New Roman"/>
              <w:szCs w:val="24"/>
            </w:rPr>
            <w:fldChar w:fldCharType="separate"/>
          </w:r>
          <w:hyperlink w:anchor="_Toc210867496" w:history="1">
            <w:r w:rsidRPr="00AA6FEE">
              <w:rPr>
                <w:rStyle w:val="Hyperlink"/>
                <w:rFonts w:cs="Times New Roman"/>
                <w:noProof/>
                <w:color w:val="auto"/>
                <w:szCs w:val="24"/>
              </w:rPr>
              <w:t>1.</w:t>
            </w:r>
            <w:r w:rsidRPr="00AA6FEE">
              <w:rPr>
                <w:rFonts w:cs="Times New Roman"/>
                <w:noProof/>
                <w:szCs w:val="24"/>
              </w:rPr>
              <w:tab/>
            </w:r>
            <w:r w:rsidRPr="00AA6FEE">
              <w:rPr>
                <w:rStyle w:val="Hyperlink"/>
                <w:rFonts w:cs="Times New Roman"/>
                <w:noProof/>
                <w:color w:val="auto"/>
                <w:szCs w:val="24"/>
              </w:rPr>
              <w:t>Introduction</w:t>
            </w:r>
            <w:r w:rsidRPr="00AA6FEE">
              <w:rPr>
                <w:rFonts w:cs="Times New Roman"/>
                <w:noProof/>
                <w:webHidden/>
                <w:szCs w:val="24"/>
              </w:rPr>
              <w:tab/>
            </w:r>
            <w:r w:rsidRPr="00AA6FEE">
              <w:rPr>
                <w:rFonts w:cs="Times New Roman"/>
                <w:noProof/>
                <w:webHidden/>
                <w:szCs w:val="24"/>
              </w:rPr>
              <w:fldChar w:fldCharType="begin"/>
            </w:r>
            <w:r w:rsidRPr="00AA6FEE">
              <w:rPr>
                <w:rFonts w:cs="Times New Roman"/>
                <w:noProof/>
                <w:webHidden/>
                <w:szCs w:val="24"/>
              </w:rPr>
              <w:instrText xml:space="preserve"> PAGEREF _Toc210867496 \h </w:instrText>
            </w:r>
            <w:r w:rsidRPr="00AA6FEE">
              <w:rPr>
                <w:rFonts w:cs="Times New Roman"/>
                <w:noProof/>
                <w:webHidden/>
                <w:szCs w:val="24"/>
              </w:rPr>
            </w:r>
            <w:r w:rsidRPr="00AA6FEE">
              <w:rPr>
                <w:rFonts w:cs="Times New Roman"/>
                <w:noProof/>
                <w:webHidden/>
                <w:szCs w:val="24"/>
              </w:rPr>
              <w:fldChar w:fldCharType="separate"/>
            </w:r>
            <w:r w:rsidRPr="00AA6FEE">
              <w:rPr>
                <w:rFonts w:cs="Times New Roman"/>
                <w:noProof/>
                <w:webHidden/>
                <w:szCs w:val="24"/>
              </w:rPr>
              <w:t>3</w:t>
            </w:r>
            <w:r w:rsidRPr="00AA6FEE">
              <w:rPr>
                <w:rFonts w:cs="Times New Roman"/>
                <w:noProof/>
                <w:webHidden/>
                <w:szCs w:val="24"/>
              </w:rPr>
              <w:fldChar w:fldCharType="end"/>
            </w:r>
          </w:hyperlink>
        </w:p>
        <w:p w14:paraId="556E8508" w14:textId="77777777" w:rsidR="00EA2BC3" w:rsidRPr="00AA6FEE" w:rsidRDefault="00EA2BC3" w:rsidP="00AA6FEE">
          <w:pPr>
            <w:pStyle w:val="TOC1"/>
            <w:tabs>
              <w:tab w:val="left" w:pos="440"/>
              <w:tab w:val="right" w:leader="dot" w:pos="9016"/>
            </w:tabs>
            <w:rPr>
              <w:rFonts w:cs="Times New Roman"/>
              <w:noProof/>
              <w:szCs w:val="24"/>
            </w:rPr>
          </w:pPr>
          <w:hyperlink w:anchor="_Toc210867497" w:history="1">
            <w:r w:rsidRPr="00AA6FEE">
              <w:rPr>
                <w:rStyle w:val="Hyperlink"/>
                <w:rFonts w:cs="Times New Roman"/>
                <w:noProof/>
                <w:color w:val="auto"/>
                <w:szCs w:val="24"/>
              </w:rPr>
              <w:t>2.</w:t>
            </w:r>
            <w:r w:rsidRPr="00AA6FEE">
              <w:rPr>
                <w:rFonts w:cs="Times New Roman"/>
                <w:noProof/>
                <w:szCs w:val="24"/>
              </w:rPr>
              <w:tab/>
            </w:r>
            <w:r w:rsidRPr="00AA6FEE">
              <w:rPr>
                <w:rStyle w:val="Hyperlink"/>
                <w:rFonts w:cs="Times New Roman"/>
                <w:noProof/>
                <w:color w:val="auto"/>
                <w:szCs w:val="24"/>
              </w:rPr>
              <w:t>Main Body</w:t>
            </w:r>
            <w:r w:rsidRPr="00AA6FEE">
              <w:rPr>
                <w:rFonts w:cs="Times New Roman"/>
                <w:noProof/>
                <w:webHidden/>
                <w:szCs w:val="24"/>
              </w:rPr>
              <w:tab/>
            </w:r>
            <w:r w:rsidRPr="00AA6FEE">
              <w:rPr>
                <w:rFonts w:cs="Times New Roman"/>
                <w:noProof/>
                <w:webHidden/>
                <w:szCs w:val="24"/>
              </w:rPr>
              <w:fldChar w:fldCharType="begin"/>
            </w:r>
            <w:r w:rsidRPr="00AA6FEE">
              <w:rPr>
                <w:rFonts w:cs="Times New Roman"/>
                <w:noProof/>
                <w:webHidden/>
                <w:szCs w:val="24"/>
              </w:rPr>
              <w:instrText xml:space="preserve"> PAGEREF _Toc210867497 \h </w:instrText>
            </w:r>
            <w:r w:rsidRPr="00AA6FEE">
              <w:rPr>
                <w:rFonts w:cs="Times New Roman"/>
                <w:noProof/>
                <w:webHidden/>
                <w:szCs w:val="24"/>
              </w:rPr>
            </w:r>
            <w:r w:rsidRPr="00AA6FEE">
              <w:rPr>
                <w:rFonts w:cs="Times New Roman"/>
                <w:noProof/>
                <w:webHidden/>
                <w:szCs w:val="24"/>
              </w:rPr>
              <w:fldChar w:fldCharType="separate"/>
            </w:r>
            <w:r w:rsidRPr="00AA6FEE">
              <w:rPr>
                <w:rFonts w:cs="Times New Roman"/>
                <w:noProof/>
                <w:webHidden/>
                <w:szCs w:val="24"/>
              </w:rPr>
              <w:t>3</w:t>
            </w:r>
            <w:r w:rsidRPr="00AA6FEE">
              <w:rPr>
                <w:rFonts w:cs="Times New Roman"/>
                <w:noProof/>
                <w:webHidden/>
                <w:szCs w:val="24"/>
              </w:rPr>
              <w:fldChar w:fldCharType="end"/>
            </w:r>
          </w:hyperlink>
        </w:p>
        <w:p w14:paraId="0BF268FD" w14:textId="77777777" w:rsidR="00EA2BC3" w:rsidRPr="00AA6FEE" w:rsidRDefault="00EA2BC3" w:rsidP="00AA6FEE">
          <w:pPr>
            <w:pStyle w:val="TOC2"/>
            <w:tabs>
              <w:tab w:val="left" w:pos="880"/>
              <w:tab w:val="right" w:leader="dot" w:pos="9016"/>
            </w:tabs>
            <w:rPr>
              <w:rFonts w:cs="Times New Roman"/>
              <w:noProof/>
              <w:szCs w:val="24"/>
            </w:rPr>
          </w:pPr>
          <w:hyperlink w:anchor="_Toc210867498" w:history="1">
            <w:r w:rsidRPr="00AA6FEE">
              <w:rPr>
                <w:rStyle w:val="Hyperlink"/>
                <w:rFonts w:cs="Times New Roman"/>
                <w:noProof/>
                <w:color w:val="auto"/>
                <w:szCs w:val="24"/>
              </w:rPr>
              <w:t>2.1</w:t>
            </w:r>
            <w:r w:rsidRPr="00AA6FEE">
              <w:rPr>
                <w:rFonts w:cs="Times New Roman"/>
                <w:noProof/>
                <w:szCs w:val="24"/>
              </w:rPr>
              <w:tab/>
            </w:r>
            <w:r w:rsidRPr="00AA6FEE">
              <w:rPr>
                <w:rStyle w:val="Hyperlink"/>
                <w:rFonts w:cs="Times New Roman"/>
                <w:noProof/>
                <w:color w:val="auto"/>
                <w:szCs w:val="24"/>
              </w:rPr>
              <w:t>Section 1: Role Reflection (Gibbs Model)</w:t>
            </w:r>
            <w:r w:rsidRPr="00AA6FEE">
              <w:rPr>
                <w:rFonts w:cs="Times New Roman"/>
                <w:noProof/>
                <w:webHidden/>
                <w:szCs w:val="24"/>
              </w:rPr>
              <w:tab/>
            </w:r>
            <w:r w:rsidRPr="00AA6FEE">
              <w:rPr>
                <w:rFonts w:cs="Times New Roman"/>
                <w:noProof/>
                <w:webHidden/>
                <w:szCs w:val="24"/>
              </w:rPr>
              <w:fldChar w:fldCharType="begin"/>
            </w:r>
            <w:r w:rsidRPr="00AA6FEE">
              <w:rPr>
                <w:rFonts w:cs="Times New Roman"/>
                <w:noProof/>
                <w:webHidden/>
                <w:szCs w:val="24"/>
              </w:rPr>
              <w:instrText xml:space="preserve"> PAGEREF _Toc210867498 \h </w:instrText>
            </w:r>
            <w:r w:rsidRPr="00AA6FEE">
              <w:rPr>
                <w:rFonts w:cs="Times New Roman"/>
                <w:noProof/>
                <w:webHidden/>
                <w:szCs w:val="24"/>
              </w:rPr>
            </w:r>
            <w:r w:rsidRPr="00AA6FEE">
              <w:rPr>
                <w:rFonts w:cs="Times New Roman"/>
                <w:noProof/>
                <w:webHidden/>
                <w:szCs w:val="24"/>
              </w:rPr>
              <w:fldChar w:fldCharType="separate"/>
            </w:r>
            <w:r w:rsidRPr="00AA6FEE">
              <w:rPr>
                <w:rFonts w:cs="Times New Roman"/>
                <w:noProof/>
                <w:webHidden/>
                <w:szCs w:val="24"/>
              </w:rPr>
              <w:t>3</w:t>
            </w:r>
            <w:r w:rsidRPr="00AA6FEE">
              <w:rPr>
                <w:rFonts w:cs="Times New Roman"/>
                <w:noProof/>
                <w:webHidden/>
                <w:szCs w:val="24"/>
              </w:rPr>
              <w:fldChar w:fldCharType="end"/>
            </w:r>
          </w:hyperlink>
        </w:p>
        <w:p w14:paraId="6DB266A8" w14:textId="77777777" w:rsidR="00EA2BC3" w:rsidRPr="00AA6FEE" w:rsidRDefault="00EA2BC3" w:rsidP="00AA6FEE">
          <w:pPr>
            <w:pStyle w:val="TOC2"/>
            <w:tabs>
              <w:tab w:val="left" w:pos="880"/>
              <w:tab w:val="right" w:leader="dot" w:pos="9016"/>
            </w:tabs>
            <w:rPr>
              <w:rFonts w:cs="Times New Roman"/>
              <w:noProof/>
              <w:szCs w:val="24"/>
            </w:rPr>
          </w:pPr>
          <w:hyperlink w:anchor="_Toc210867499" w:history="1">
            <w:r w:rsidRPr="00AA6FEE">
              <w:rPr>
                <w:rStyle w:val="Hyperlink"/>
                <w:rFonts w:cs="Times New Roman"/>
                <w:noProof/>
                <w:color w:val="auto"/>
                <w:szCs w:val="24"/>
              </w:rPr>
              <w:t>2.2</w:t>
            </w:r>
            <w:r w:rsidRPr="00AA6FEE">
              <w:rPr>
                <w:rFonts w:cs="Times New Roman"/>
                <w:noProof/>
                <w:szCs w:val="24"/>
              </w:rPr>
              <w:tab/>
            </w:r>
            <w:r w:rsidRPr="00AA6FEE">
              <w:rPr>
                <w:rStyle w:val="Hyperlink"/>
                <w:rFonts w:cs="Times New Roman"/>
                <w:noProof/>
                <w:color w:val="auto"/>
                <w:szCs w:val="24"/>
              </w:rPr>
              <w:t>Section 2: Management Performance and Guest Service Analysis</w:t>
            </w:r>
            <w:r w:rsidRPr="00AA6FEE">
              <w:rPr>
                <w:rFonts w:cs="Times New Roman"/>
                <w:noProof/>
                <w:webHidden/>
                <w:szCs w:val="24"/>
              </w:rPr>
              <w:tab/>
            </w:r>
            <w:r w:rsidRPr="00AA6FEE">
              <w:rPr>
                <w:rFonts w:cs="Times New Roman"/>
                <w:noProof/>
                <w:webHidden/>
                <w:szCs w:val="24"/>
              </w:rPr>
              <w:fldChar w:fldCharType="begin"/>
            </w:r>
            <w:r w:rsidRPr="00AA6FEE">
              <w:rPr>
                <w:rFonts w:cs="Times New Roman"/>
                <w:noProof/>
                <w:webHidden/>
                <w:szCs w:val="24"/>
              </w:rPr>
              <w:instrText xml:space="preserve"> PAGEREF _Toc210867499 \h </w:instrText>
            </w:r>
            <w:r w:rsidRPr="00AA6FEE">
              <w:rPr>
                <w:rFonts w:cs="Times New Roman"/>
                <w:noProof/>
                <w:webHidden/>
                <w:szCs w:val="24"/>
              </w:rPr>
            </w:r>
            <w:r w:rsidRPr="00AA6FEE">
              <w:rPr>
                <w:rFonts w:cs="Times New Roman"/>
                <w:noProof/>
                <w:webHidden/>
                <w:szCs w:val="24"/>
              </w:rPr>
              <w:fldChar w:fldCharType="separate"/>
            </w:r>
            <w:r w:rsidRPr="00AA6FEE">
              <w:rPr>
                <w:rFonts w:cs="Times New Roman"/>
                <w:noProof/>
                <w:webHidden/>
                <w:szCs w:val="24"/>
              </w:rPr>
              <w:t>5</w:t>
            </w:r>
            <w:r w:rsidRPr="00AA6FEE">
              <w:rPr>
                <w:rFonts w:cs="Times New Roman"/>
                <w:noProof/>
                <w:webHidden/>
                <w:szCs w:val="24"/>
              </w:rPr>
              <w:fldChar w:fldCharType="end"/>
            </w:r>
          </w:hyperlink>
        </w:p>
        <w:p w14:paraId="7019366F" w14:textId="77777777" w:rsidR="00EA2BC3" w:rsidRPr="00AA6FEE" w:rsidRDefault="00EA2BC3" w:rsidP="00AA6FEE">
          <w:pPr>
            <w:pStyle w:val="TOC2"/>
            <w:tabs>
              <w:tab w:val="left" w:pos="880"/>
              <w:tab w:val="right" w:leader="dot" w:pos="9016"/>
            </w:tabs>
            <w:rPr>
              <w:rFonts w:cs="Times New Roman"/>
              <w:noProof/>
              <w:szCs w:val="24"/>
            </w:rPr>
          </w:pPr>
          <w:hyperlink w:anchor="_Toc210867500" w:history="1">
            <w:r w:rsidRPr="00AA6FEE">
              <w:rPr>
                <w:rStyle w:val="Hyperlink"/>
                <w:rFonts w:cs="Times New Roman"/>
                <w:noProof/>
                <w:color w:val="auto"/>
                <w:szCs w:val="24"/>
              </w:rPr>
              <w:t>2.3</w:t>
            </w:r>
            <w:r w:rsidRPr="00AA6FEE">
              <w:rPr>
                <w:rFonts w:cs="Times New Roman"/>
                <w:noProof/>
                <w:szCs w:val="24"/>
              </w:rPr>
              <w:tab/>
            </w:r>
            <w:r w:rsidRPr="00AA6FEE">
              <w:rPr>
                <w:rStyle w:val="Hyperlink"/>
                <w:rFonts w:cs="Times New Roman"/>
                <w:noProof/>
                <w:color w:val="auto"/>
                <w:szCs w:val="24"/>
              </w:rPr>
              <w:t>Section 3: Guest Service Improvement Plan</w:t>
            </w:r>
            <w:r w:rsidRPr="00AA6FEE">
              <w:rPr>
                <w:rFonts w:cs="Times New Roman"/>
                <w:noProof/>
                <w:webHidden/>
                <w:szCs w:val="24"/>
              </w:rPr>
              <w:tab/>
            </w:r>
            <w:r w:rsidRPr="00AA6FEE">
              <w:rPr>
                <w:rFonts w:cs="Times New Roman"/>
                <w:noProof/>
                <w:webHidden/>
                <w:szCs w:val="24"/>
              </w:rPr>
              <w:fldChar w:fldCharType="begin"/>
            </w:r>
            <w:r w:rsidRPr="00AA6FEE">
              <w:rPr>
                <w:rFonts w:cs="Times New Roman"/>
                <w:noProof/>
                <w:webHidden/>
                <w:szCs w:val="24"/>
              </w:rPr>
              <w:instrText xml:space="preserve"> PAGEREF _Toc210867500 \h </w:instrText>
            </w:r>
            <w:r w:rsidRPr="00AA6FEE">
              <w:rPr>
                <w:rFonts w:cs="Times New Roman"/>
                <w:noProof/>
                <w:webHidden/>
                <w:szCs w:val="24"/>
              </w:rPr>
            </w:r>
            <w:r w:rsidRPr="00AA6FEE">
              <w:rPr>
                <w:rFonts w:cs="Times New Roman"/>
                <w:noProof/>
                <w:webHidden/>
                <w:szCs w:val="24"/>
              </w:rPr>
              <w:fldChar w:fldCharType="separate"/>
            </w:r>
            <w:r w:rsidRPr="00AA6FEE">
              <w:rPr>
                <w:rFonts w:cs="Times New Roman"/>
                <w:noProof/>
                <w:webHidden/>
                <w:szCs w:val="24"/>
              </w:rPr>
              <w:t>6</w:t>
            </w:r>
            <w:r w:rsidRPr="00AA6FEE">
              <w:rPr>
                <w:rFonts w:cs="Times New Roman"/>
                <w:noProof/>
                <w:webHidden/>
                <w:szCs w:val="24"/>
              </w:rPr>
              <w:fldChar w:fldCharType="end"/>
            </w:r>
          </w:hyperlink>
        </w:p>
        <w:p w14:paraId="124A46D3" w14:textId="77777777" w:rsidR="00EA2BC3" w:rsidRPr="00AA6FEE" w:rsidRDefault="00EA2BC3" w:rsidP="00AA6FEE">
          <w:pPr>
            <w:pStyle w:val="TOC1"/>
            <w:tabs>
              <w:tab w:val="left" w:pos="440"/>
              <w:tab w:val="right" w:leader="dot" w:pos="9016"/>
            </w:tabs>
            <w:rPr>
              <w:rFonts w:cs="Times New Roman"/>
              <w:noProof/>
              <w:szCs w:val="24"/>
            </w:rPr>
          </w:pPr>
          <w:hyperlink w:anchor="_Toc210867501" w:history="1">
            <w:r w:rsidRPr="00AA6FEE">
              <w:rPr>
                <w:rStyle w:val="Hyperlink"/>
                <w:rFonts w:cs="Times New Roman"/>
                <w:noProof/>
                <w:color w:val="auto"/>
                <w:szCs w:val="24"/>
              </w:rPr>
              <w:t>3.</w:t>
            </w:r>
            <w:r w:rsidRPr="00AA6FEE">
              <w:rPr>
                <w:rFonts w:cs="Times New Roman"/>
                <w:noProof/>
                <w:szCs w:val="24"/>
              </w:rPr>
              <w:tab/>
            </w:r>
            <w:r w:rsidRPr="00AA6FEE">
              <w:rPr>
                <w:rStyle w:val="Hyperlink"/>
                <w:rFonts w:cs="Times New Roman"/>
                <w:noProof/>
                <w:color w:val="auto"/>
                <w:szCs w:val="24"/>
              </w:rPr>
              <w:t>Conclusion</w:t>
            </w:r>
            <w:r w:rsidRPr="00AA6FEE">
              <w:rPr>
                <w:rFonts w:cs="Times New Roman"/>
                <w:noProof/>
                <w:webHidden/>
                <w:szCs w:val="24"/>
              </w:rPr>
              <w:tab/>
            </w:r>
            <w:r w:rsidRPr="00AA6FEE">
              <w:rPr>
                <w:rFonts w:cs="Times New Roman"/>
                <w:noProof/>
                <w:webHidden/>
                <w:szCs w:val="24"/>
              </w:rPr>
              <w:fldChar w:fldCharType="begin"/>
            </w:r>
            <w:r w:rsidRPr="00AA6FEE">
              <w:rPr>
                <w:rFonts w:cs="Times New Roman"/>
                <w:noProof/>
                <w:webHidden/>
                <w:szCs w:val="24"/>
              </w:rPr>
              <w:instrText xml:space="preserve"> PAGEREF _Toc210867501 \h </w:instrText>
            </w:r>
            <w:r w:rsidRPr="00AA6FEE">
              <w:rPr>
                <w:rFonts w:cs="Times New Roman"/>
                <w:noProof/>
                <w:webHidden/>
                <w:szCs w:val="24"/>
              </w:rPr>
            </w:r>
            <w:r w:rsidRPr="00AA6FEE">
              <w:rPr>
                <w:rFonts w:cs="Times New Roman"/>
                <w:noProof/>
                <w:webHidden/>
                <w:szCs w:val="24"/>
              </w:rPr>
              <w:fldChar w:fldCharType="separate"/>
            </w:r>
            <w:r w:rsidRPr="00AA6FEE">
              <w:rPr>
                <w:rFonts w:cs="Times New Roman"/>
                <w:noProof/>
                <w:webHidden/>
                <w:szCs w:val="24"/>
              </w:rPr>
              <w:t>8</w:t>
            </w:r>
            <w:r w:rsidRPr="00AA6FEE">
              <w:rPr>
                <w:rFonts w:cs="Times New Roman"/>
                <w:noProof/>
                <w:webHidden/>
                <w:szCs w:val="24"/>
              </w:rPr>
              <w:fldChar w:fldCharType="end"/>
            </w:r>
          </w:hyperlink>
        </w:p>
        <w:p w14:paraId="468BC1ED" w14:textId="77777777" w:rsidR="00EA2BC3" w:rsidRPr="00AA6FEE" w:rsidRDefault="00EA2BC3" w:rsidP="00AA6FEE">
          <w:pPr>
            <w:pStyle w:val="TOC1"/>
            <w:tabs>
              <w:tab w:val="left" w:pos="440"/>
              <w:tab w:val="right" w:leader="dot" w:pos="9016"/>
            </w:tabs>
            <w:rPr>
              <w:rFonts w:cs="Times New Roman"/>
              <w:noProof/>
              <w:szCs w:val="24"/>
            </w:rPr>
          </w:pPr>
          <w:hyperlink w:anchor="_Toc210867502" w:history="1">
            <w:r w:rsidRPr="00AA6FEE">
              <w:rPr>
                <w:rStyle w:val="Hyperlink"/>
                <w:rFonts w:cs="Times New Roman"/>
                <w:noProof/>
                <w:color w:val="auto"/>
                <w:szCs w:val="24"/>
              </w:rPr>
              <w:t>4.</w:t>
            </w:r>
            <w:r w:rsidRPr="00AA6FEE">
              <w:rPr>
                <w:rFonts w:cs="Times New Roman"/>
                <w:noProof/>
                <w:szCs w:val="24"/>
              </w:rPr>
              <w:tab/>
            </w:r>
            <w:r w:rsidRPr="00AA6FEE">
              <w:rPr>
                <w:rStyle w:val="Hyperlink"/>
                <w:rFonts w:cs="Times New Roman"/>
                <w:noProof/>
                <w:color w:val="auto"/>
                <w:szCs w:val="24"/>
              </w:rPr>
              <w:t>References</w:t>
            </w:r>
            <w:r w:rsidRPr="00AA6FEE">
              <w:rPr>
                <w:rFonts w:cs="Times New Roman"/>
                <w:noProof/>
                <w:webHidden/>
                <w:szCs w:val="24"/>
              </w:rPr>
              <w:tab/>
            </w:r>
            <w:r w:rsidRPr="00AA6FEE">
              <w:rPr>
                <w:rFonts w:cs="Times New Roman"/>
                <w:noProof/>
                <w:webHidden/>
                <w:szCs w:val="24"/>
              </w:rPr>
              <w:fldChar w:fldCharType="begin"/>
            </w:r>
            <w:r w:rsidRPr="00AA6FEE">
              <w:rPr>
                <w:rFonts w:cs="Times New Roman"/>
                <w:noProof/>
                <w:webHidden/>
                <w:szCs w:val="24"/>
              </w:rPr>
              <w:instrText xml:space="preserve"> PAGEREF _Toc210867502 \h </w:instrText>
            </w:r>
            <w:r w:rsidRPr="00AA6FEE">
              <w:rPr>
                <w:rFonts w:cs="Times New Roman"/>
                <w:noProof/>
                <w:webHidden/>
                <w:szCs w:val="24"/>
              </w:rPr>
            </w:r>
            <w:r w:rsidRPr="00AA6FEE">
              <w:rPr>
                <w:rFonts w:cs="Times New Roman"/>
                <w:noProof/>
                <w:webHidden/>
                <w:szCs w:val="24"/>
              </w:rPr>
              <w:fldChar w:fldCharType="separate"/>
            </w:r>
            <w:r w:rsidRPr="00AA6FEE">
              <w:rPr>
                <w:rFonts w:cs="Times New Roman"/>
                <w:noProof/>
                <w:webHidden/>
                <w:szCs w:val="24"/>
              </w:rPr>
              <w:t>9</w:t>
            </w:r>
            <w:r w:rsidRPr="00AA6FEE">
              <w:rPr>
                <w:rFonts w:cs="Times New Roman"/>
                <w:noProof/>
                <w:webHidden/>
                <w:szCs w:val="24"/>
              </w:rPr>
              <w:fldChar w:fldCharType="end"/>
            </w:r>
          </w:hyperlink>
        </w:p>
        <w:p w14:paraId="7A9B808E" w14:textId="77777777" w:rsidR="00EA2BC3" w:rsidRPr="00AA6FEE" w:rsidRDefault="00EA2BC3" w:rsidP="00AA6FEE">
          <w:pPr>
            <w:rPr>
              <w:rFonts w:cs="Times New Roman"/>
              <w:szCs w:val="24"/>
            </w:rPr>
          </w:pPr>
          <w:r w:rsidRPr="00AA6FEE">
            <w:rPr>
              <w:rFonts w:cs="Times New Roman"/>
              <w:b/>
              <w:bCs/>
              <w:noProof/>
              <w:szCs w:val="24"/>
            </w:rPr>
            <w:fldChar w:fldCharType="end"/>
          </w:r>
        </w:p>
      </w:sdtContent>
    </w:sdt>
    <w:p w14:paraId="3A9FB129" w14:textId="77777777" w:rsidR="00EA2BC3" w:rsidRPr="00AA6FEE" w:rsidRDefault="00EA2BC3" w:rsidP="00AA6FEE">
      <w:pPr>
        <w:rPr>
          <w:rFonts w:cs="Times New Roman"/>
          <w:szCs w:val="24"/>
        </w:rPr>
      </w:pPr>
    </w:p>
    <w:p w14:paraId="1B5C4930" w14:textId="77777777" w:rsidR="00427DE9" w:rsidRPr="00AA6FEE" w:rsidRDefault="00EA2BC3" w:rsidP="00AA6FEE">
      <w:pPr>
        <w:rPr>
          <w:rFonts w:cs="Times New Roman"/>
          <w:szCs w:val="24"/>
        </w:rPr>
      </w:pPr>
      <w:r w:rsidRPr="00AA6FEE">
        <w:rPr>
          <w:rFonts w:cs="Times New Roman"/>
          <w:szCs w:val="24"/>
        </w:rPr>
        <w:br w:type="page"/>
      </w:r>
    </w:p>
    <w:p w14:paraId="3E70815E" w14:textId="77777777" w:rsidR="00427DE9" w:rsidRPr="00AA6FEE" w:rsidRDefault="00427DE9" w:rsidP="00AA6FEE">
      <w:pPr>
        <w:pStyle w:val="Heading1"/>
        <w:numPr>
          <w:ilvl w:val="0"/>
          <w:numId w:val="1"/>
        </w:numPr>
        <w:rPr>
          <w:rFonts w:cs="Times New Roman"/>
          <w:szCs w:val="24"/>
        </w:rPr>
      </w:pPr>
      <w:bookmarkStart w:id="0" w:name="_Toc210867496"/>
      <w:r w:rsidRPr="00AA6FEE">
        <w:rPr>
          <w:rFonts w:cs="Times New Roman"/>
          <w:szCs w:val="24"/>
        </w:rPr>
        <w:lastRenderedPageBreak/>
        <w:t>Introduction</w:t>
      </w:r>
      <w:bookmarkEnd w:id="0"/>
      <w:r w:rsidRPr="00AA6FEE">
        <w:rPr>
          <w:rFonts w:cs="Times New Roman"/>
          <w:szCs w:val="24"/>
        </w:rPr>
        <w:t xml:space="preserve"> </w:t>
      </w:r>
    </w:p>
    <w:p w14:paraId="7D1FBF32" w14:textId="014A6A3C" w:rsidR="00427DE9" w:rsidRPr="00AA6FEE" w:rsidRDefault="00CA38ED" w:rsidP="00AA6FEE">
      <w:pPr>
        <w:rPr>
          <w:rFonts w:cs="Times New Roman"/>
          <w:szCs w:val="24"/>
          <w:lang w:val="en-GB" w:eastAsia="zh-CN"/>
        </w:rPr>
      </w:pPr>
      <w:r w:rsidRPr="00CA38ED">
        <w:rPr>
          <w:rFonts w:cs="Times New Roman"/>
          <w:szCs w:val="24"/>
          <w:lang w:val="en-GB" w:eastAsia="zh-CN"/>
        </w:rPr>
        <w:t>This learning log is based on the fact that I was placed in the housekeeping department of the Best Western white house Hotel, Watford which is a medium-size hotel due to its hospitable services and thorough cleanliness regulations. My duties included support of the room cheques, contact with the front office and supervisory work. This log aims at exploring my field experience and gauging the theoretical concepts in the effective running of the guest services within the housekeeping field. This log suggests practical recommendations that can be taken to improve best practises in the hospitality industry and reflects professional competence by critically analysing and discussing them through the perspective of academic critique.</w:t>
      </w:r>
    </w:p>
    <w:p w14:paraId="45F6EF61" w14:textId="77777777" w:rsidR="00427DE9" w:rsidRPr="00AA6FEE" w:rsidRDefault="00427DE9" w:rsidP="00AA6FEE">
      <w:pPr>
        <w:pStyle w:val="Heading1"/>
        <w:numPr>
          <w:ilvl w:val="0"/>
          <w:numId w:val="1"/>
        </w:numPr>
        <w:rPr>
          <w:rFonts w:cs="Times New Roman"/>
          <w:szCs w:val="24"/>
        </w:rPr>
      </w:pPr>
      <w:bookmarkStart w:id="1" w:name="_Toc210867497"/>
      <w:r w:rsidRPr="00AA6FEE">
        <w:rPr>
          <w:rFonts w:cs="Times New Roman"/>
          <w:szCs w:val="24"/>
        </w:rPr>
        <w:t>Main Body</w:t>
      </w:r>
      <w:bookmarkEnd w:id="1"/>
    </w:p>
    <w:p w14:paraId="2D4A2CCA" w14:textId="77777777" w:rsidR="00AB6716" w:rsidRPr="00AA6FEE" w:rsidRDefault="00AB6716" w:rsidP="00AA6FEE">
      <w:pPr>
        <w:pStyle w:val="Heading2"/>
        <w:numPr>
          <w:ilvl w:val="1"/>
          <w:numId w:val="1"/>
        </w:numPr>
        <w:rPr>
          <w:rFonts w:cs="Times New Roman"/>
          <w:szCs w:val="24"/>
        </w:rPr>
      </w:pPr>
      <w:bookmarkStart w:id="2" w:name="_Toc210867498"/>
      <w:r w:rsidRPr="00AA6FEE">
        <w:rPr>
          <w:rFonts w:cs="Times New Roman"/>
          <w:szCs w:val="24"/>
        </w:rPr>
        <w:t>Section 1: Role Reflection (Gibbs Model)</w:t>
      </w:r>
      <w:bookmarkEnd w:id="2"/>
    </w:p>
    <w:p w14:paraId="11A4FEFA" w14:textId="77777777" w:rsidR="00AB6716" w:rsidRPr="00AA6FEE" w:rsidRDefault="00AB6716" w:rsidP="00AA6FEE">
      <w:pPr>
        <w:rPr>
          <w:rFonts w:cs="Times New Roman"/>
          <w:b/>
          <w:szCs w:val="24"/>
          <w:lang w:val="en-GB" w:eastAsia="zh-CN"/>
        </w:rPr>
      </w:pPr>
      <w:r w:rsidRPr="00AA6FEE">
        <w:rPr>
          <w:rFonts w:cs="Times New Roman"/>
          <w:b/>
          <w:szCs w:val="24"/>
          <w:lang w:val="en-GB" w:eastAsia="zh-CN"/>
        </w:rPr>
        <w:t xml:space="preserve">Description </w:t>
      </w:r>
    </w:p>
    <w:p w14:paraId="01D67C24" w14:textId="1EDA40E9" w:rsidR="00427DE9" w:rsidRPr="00AA6FEE" w:rsidRDefault="00427DE9" w:rsidP="00AA6FEE">
      <w:pPr>
        <w:rPr>
          <w:rFonts w:cs="Times New Roman"/>
          <w:szCs w:val="24"/>
          <w:lang w:val="en-GB" w:eastAsia="zh-CN"/>
        </w:rPr>
      </w:pPr>
      <w:r w:rsidRPr="00AA6FEE">
        <w:rPr>
          <w:rFonts w:cs="Times New Roman"/>
          <w:szCs w:val="24"/>
          <w:lang w:val="en-GB" w:eastAsia="zh-CN"/>
        </w:rPr>
        <w:t xml:space="preserve">My placement experience as a Hotel Housekeeping Trainee Supervisor at the Best Western White House Hotel taught me the importance of paying close attention to detail in operations, coordinating staff, and ensuring quality assurance of services provided. According to Jones (2007), </w:t>
      </w:r>
      <w:r w:rsidR="00474DEB">
        <w:rPr>
          <w:rFonts w:cs="Times New Roman"/>
          <w:szCs w:val="24"/>
          <w:lang w:val="en-GB" w:eastAsia="zh-CN"/>
        </w:rPr>
        <w:t xml:space="preserve">the </w:t>
      </w:r>
      <w:r w:rsidRPr="00AA6FEE">
        <w:rPr>
          <w:rFonts w:cs="Times New Roman"/>
          <w:szCs w:val="24"/>
          <w:lang w:val="en-GB" w:eastAsia="zh-CN"/>
        </w:rPr>
        <w:t>Housekeeping Department is the backbone of hotel operations, which involves cleanliness, hygiene, and comfort that are directly related to the satisfaction of the guests.</w:t>
      </w:r>
      <w:r w:rsidR="00474DEB">
        <w:rPr>
          <w:rFonts w:cs="Times New Roman"/>
          <w:szCs w:val="24"/>
          <w:lang w:val="en-GB" w:eastAsia="zh-CN"/>
        </w:rPr>
        <w:t xml:space="preserve"> My manager was Massimo Berardi, and the employees in the housekeeping department were Mihaela, Anete and Agata. </w:t>
      </w:r>
      <w:r w:rsidRPr="00AA6FEE">
        <w:rPr>
          <w:rFonts w:cs="Times New Roman"/>
          <w:szCs w:val="24"/>
          <w:lang w:val="en-GB" w:eastAsia="zh-CN"/>
        </w:rPr>
        <w:t xml:space="preserve"> </w:t>
      </w:r>
    </w:p>
    <w:p w14:paraId="1C6510DA" w14:textId="77777777" w:rsidR="00427DE9" w:rsidRPr="00AA6FEE" w:rsidRDefault="00AB6716" w:rsidP="00AA6FEE">
      <w:pPr>
        <w:rPr>
          <w:rFonts w:cs="Times New Roman"/>
          <w:b/>
          <w:szCs w:val="24"/>
          <w:lang w:val="en-GB" w:eastAsia="zh-CN"/>
        </w:rPr>
      </w:pPr>
      <w:r w:rsidRPr="00AA6FEE">
        <w:rPr>
          <w:rFonts w:cs="Times New Roman"/>
          <w:b/>
          <w:szCs w:val="24"/>
          <w:lang w:val="en-GB" w:eastAsia="zh-CN"/>
        </w:rPr>
        <w:t>Feelings</w:t>
      </w:r>
    </w:p>
    <w:p w14:paraId="6C442F45" w14:textId="2DFFFC48" w:rsidR="00427DE9" w:rsidRPr="00AA6FEE" w:rsidRDefault="00427DE9" w:rsidP="00AA6FEE">
      <w:pPr>
        <w:rPr>
          <w:rFonts w:cs="Times New Roman"/>
          <w:szCs w:val="24"/>
          <w:lang w:val="en-GB" w:eastAsia="zh-CN"/>
        </w:rPr>
      </w:pPr>
      <w:r w:rsidRPr="00AA6FEE">
        <w:rPr>
          <w:rFonts w:cs="Times New Roman"/>
          <w:szCs w:val="24"/>
          <w:lang w:val="en-GB" w:eastAsia="zh-CN"/>
        </w:rPr>
        <w:t xml:space="preserve">I was passionate and nervous to assume supervisory roles first. Cultural diversity and </w:t>
      </w:r>
      <w:r w:rsidR="00474DEB">
        <w:rPr>
          <w:rFonts w:cs="Times New Roman"/>
          <w:szCs w:val="24"/>
          <w:lang w:val="en-GB" w:eastAsia="zh-CN"/>
        </w:rPr>
        <w:t xml:space="preserve">the </w:t>
      </w:r>
      <w:r w:rsidRPr="00AA6FEE">
        <w:rPr>
          <w:rFonts w:cs="Times New Roman"/>
          <w:szCs w:val="24"/>
          <w:lang w:val="en-GB" w:eastAsia="zh-CN"/>
        </w:rPr>
        <w:t xml:space="preserve">high-paced environment of the team were not only difficult but also very </w:t>
      </w:r>
      <w:r w:rsidR="00474DEB">
        <w:rPr>
          <w:rFonts w:cs="Times New Roman"/>
          <w:szCs w:val="24"/>
          <w:lang w:val="en-GB" w:eastAsia="zh-CN"/>
        </w:rPr>
        <w:t>educational</w:t>
      </w:r>
      <w:r w:rsidRPr="00AA6FEE">
        <w:rPr>
          <w:rFonts w:cs="Times New Roman"/>
          <w:szCs w:val="24"/>
          <w:lang w:val="en-GB" w:eastAsia="zh-CN"/>
        </w:rPr>
        <w:t>. I managed to overcome my hesitation and gain some confidence when I discovered how to deal with workload pressures and communicate better with my colleagues. The placement setting was conducive to independence and flexibility</w:t>
      </w:r>
      <w:r w:rsidR="00AA6FEE" w:rsidRPr="00AA6FEE">
        <w:rPr>
          <w:rFonts w:cs="Times New Roman"/>
          <w:szCs w:val="24"/>
          <w:lang w:val="en-GB" w:eastAsia="zh-CN"/>
        </w:rPr>
        <w:t xml:space="preserve"> (</w:t>
      </w:r>
      <w:r w:rsidR="00AA6FEE" w:rsidRPr="00AA6FEE">
        <w:rPr>
          <w:rFonts w:cs="Times New Roman"/>
          <w:szCs w:val="24"/>
        </w:rPr>
        <w:t>Anon, 2010</w:t>
      </w:r>
      <w:r w:rsidR="00AA6FEE" w:rsidRPr="00AA6FEE">
        <w:rPr>
          <w:rFonts w:cs="Times New Roman"/>
          <w:szCs w:val="24"/>
          <w:lang w:val="en-GB" w:eastAsia="zh-CN"/>
        </w:rPr>
        <w:t>)</w:t>
      </w:r>
      <w:r w:rsidRPr="00AA6FEE">
        <w:rPr>
          <w:rFonts w:cs="Times New Roman"/>
          <w:szCs w:val="24"/>
          <w:lang w:val="en-GB" w:eastAsia="zh-CN"/>
        </w:rPr>
        <w:t>.</w:t>
      </w:r>
    </w:p>
    <w:p w14:paraId="0ED66421" w14:textId="77777777" w:rsidR="00427DE9" w:rsidRPr="00AA6FEE" w:rsidRDefault="00AB6716" w:rsidP="00AA6FEE">
      <w:pPr>
        <w:rPr>
          <w:rFonts w:cs="Times New Roman"/>
          <w:b/>
          <w:szCs w:val="24"/>
          <w:lang w:val="en-GB" w:eastAsia="zh-CN"/>
        </w:rPr>
      </w:pPr>
      <w:r w:rsidRPr="00AA6FEE">
        <w:rPr>
          <w:rFonts w:cs="Times New Roman"/>
          <w:b/>
          <w:szCs w:val="24"/>
          <w:lang w:val="en-GB" w:eastAsia="zh-CN"/>
        </w:rPr>
        <w:t>Evaluation</w:t>
      </w:r>
    </w:p>
    <w:p w14:paraId="51CBF56B" w14:textId="0319F61B" w:rsidR="00427DE9" w:rsidRPr="00AA6FEE" w:rsidRDefault="00427DE9" w:rsidP="00AA6FEE">
      <w:pPr>
        <w:rPr>
          <w:rFonts w:cs="Times New Roman"/>
          <w:szCs w:val="24"/>
          <w:lang w:val="en-GB" w:eastAsia="zh-CN"/>
        </w:rPr>
      </w:pPr>
      <w:r w:rsidRPr="00AA6FEE">
        <w:rPr>
          <w:rFonts w:cs="Times New Roman"/>
          <w:szCs w:val="24"/>
          <w:lang w:val="en-GB" w:eastAsia="zh-CN"/>
        </w:rPr>
        <w:lastRenderedPageBreak/>
        <w:t>Considering my experience, I knew that being a housekeeping leader meant being efficient and caring at the same time. According to Walker (2021), hospitality leadership requires strong communication skills and situational awareness because they help to maintain consistency</w:t>
      </w:r>
      <w:r w:rsidR="00792DE0" w:rsidRPr="00AA6FEE">
        <w:rPr>
          <w:rFonts w:cs="Times New Roman"/>
          <w:szCs w:val="24"/>
          <w:lang w:val="en-GB" w:eastAsia="zh-CN"/>
        </w:rPr>
        <w:t xml:space="preserve"> in the delivery of services</w:t>
      </w:r>
      <w:r w:rsidRPr="00AA6FEE">
        <w:rPr>
          <w:rFonts w:cs="Times New Roman"/>
          <w:szCs w:val="24"/>
          <w:lang w:val="en-GB" w:eastAsia="zh-CN"/>
        </w:rPr>
        <w:t>. According to Raghubalan (2009)</w:t>
      </w:r>
      <w:r w:rsidR="00474DEB">
        <w:rPr>
          <w:rFonts w:cs="Times New Roman"/>
          <w:szCs w:val="24"/>
          <w:lang w:val="en-GB" w:eastAsia="zh-CN"/>
        </w:rPr>
        <w:t>,</w:t>
      </w:r>
      <w:r w:rsidRPr="00AA6FEE">
        <w:rPr>
          <w:rFonts w:cs="Times New Roman"/>
          <w:szCs w:val="24"/>
          <w:lang w:val="en-GB" w:eastAsia="zh-CN"/>
        </w:rPr>
        <w:t xml:space="preserve"> empowering the attendants encourages motivation and ownership of the guest satisfaction, a factor that was at tim</w:t>
      </w:r>
      <w:r w:rsidR="00AB6716" w:rsidRPr="00AA6FEE">
        <w:rPr>
          <w:rFonts w:cs="Times New Roman"/>
          <w:szCs w:val="24"/>
          <w:lang w:val="en-GB" w:eastAsia="zh-CN"/>
        </w:rPr>
        <w:t>es lacking during my placement.</w:t>
      </w:r>
    </w:p>
    <w:p w14:paraId="1892E2E3" w14:textId="77777777" w:rsidR="00AB6716" w:rsidRPr="00AA6FEE" w:rsidRDefault="00AB6716" w:rsidP="00AA6FEE">
      <w:pPr>
        <w:rPr>
          <w:rFonts w:cs="Times New Roman"/>
          <w:b/>
          <w:szCs w:val="24"/>
          <w:lang w:val="en-GB" w:eastAsia="zh-CN"/>
        </w:rPr>
      </w:pPr>
      <w:r w:rsidRPr="00AA6FEE">
        <w:rPr>
          <w:rFonts w:cs="Times New Roman"/>
          <w:b/>
          <w:szCs w:val="24"/>
          <w:lang w:val="en-GB" w:eastAsia="zh-CN"/>
        </w:rPr>
        <w:t>Analysis</w:t>
      </w:r>
    </w:p>
    <w:p w14:paraId="5616F036" w14:textId="52AE512A" w:rsidR="00427DE9" w:rsidRPr="00AA6FEE" w:rsidRDefault="00427DE9" w:rsidP="00AA6FEE">
      <w:pPr>
        <w:rPr>
          <w:rFonts w:cs="Times New Roman"/>
          <w:szCs w:val="24"/>
          <w:lang w:val="en-GB" w:eastAsia="zh-CN"/>
        </w:rPr>
      </w:pPr>
      <w:r w:rsidRPr="00AA6FEE">
        <w:rPr>
          <w:rFonts w:cs="Times New Roman"/>
          <w:szCs w:val="24"/>
          <w:lang w:val="en-GB" w:eastAsia="zh-CN"/>
        </w:rPr>
        <w:t xml:space="preserve">One of the positive leadership examples was provided when the Executive Housekeeper recognised high-performing attendants during morning briefings. Through </w:t>
      </w:r>
      <w:r w:rsidR="00AB6716" w:rsidRPr="00AA6FEE">
        <w:rPr>
          <w:rFonts w:cs="Times New Roman"/>
          <w:szCs w:val="24"/>
          <w:lang w:val="en-GB" w:eastAsia="zh-CN"/>
        </w:rPr>
        <w:t>appreciation, motivation</w:t>
      </w:r>
      <w:r w:rsidRPr="00AA6FEE">
        <w:rPr>
          <w:rFonts w:cs="Times New Roman"/>
          <w:szCs w:val="24"/>
          <w:lang w:val="en-GB" w:eastAsia="zh-CN"/>
        </w:rPr>
        <w:t xml:space="preserve"> such as achievement and recognition</w:t>
      </w:r>
      <w:r w:rsidR="00474DEB">
        <w:rPr>
          <w:rFonts w:cs="Times New Roman"/>
          <w:szCs w:val="24"/>
          <w:lang w:val="en-GB" w:eastAsia="zh-CN"/>
        </w:rPr>
        <w:t>,</w:t>
      </w:r>
      <w:r w:rsidRPr="00AA6FEE">
        <w:rPr>
          <w:rFonts w:cs="Times New Roman"/>
          <w:szCs w:val="24"/>
          <w:lang w:val="en-GB" w:eastAsia="zh-CN"/>
        </w:rPr>
        <w:t xml:space="preserve"> </w:t>
      </w:r>
      <w:r w:rsidR="00AB6716" w:rsidRPr="00AA6FEE">
        <w:rPr>
          <w:rFonts w:cs="Times New Roman"/>
          <w:szCs w:val="24"/>
          <w:lang w:val="en-GB" w:eastAsia="zh-CN"/>
        </w:rPr>
        <w:t>which result</w:t>
      </w:r>
      <w:r w:rsidRPr="00AA6FEE">
        <w:rPr>
          <w:rFonts w:cs="Times New Roman"/>
          <w:szCs w:val="24"/>
          <w:lang w:val="en-GB" w:eastAsia="zh-CN"/>
        </w:rPr>
        <w:t xml:space="preserve"> in better morale and team spirit. Contrary to that</w:t>
      </w:r>
      <w:r w:rsidR="00474DEB">
        <w:rPr>
          <w:rFonts w:cs="Times New Roman"/>
          <w:szCs w:val="24"/>
          <w:lang w:val="en-GB" w:eastAsia="zh-CN"/>
        </w:rPr>
        <w:t>,</w:t>
      </w:r>
      <w:r w:rsidRPr="00AA6FEE">
        <w:rPr>
          <w:rFonts w:cs="Times New Roman"/>
          <w:szCs w:val="24"/>
          <w:lang w:val="en-GB" w:eastAsia="zh-CN"/>
        </w:rPr>
        <w:t xml:space="preserve"> in high occupancy, there was ambiguity in task distribution, which led to delays and confusion, which is consistent with the claim that managerial clarity is a key to operational success.</w:t>
      </w:r>
    </w:p>
    <w:p w14:paraId="490A27FA" w14:textId="77777777" w:rsidR="00AB6716" w:rsidRPr="00AA6FEE" w:rsidRDefault="00AB6716" w:rsidP="00AA6FEE">
      <w:pPr>
        <w:rPr>
          <w:rFonts w:cs="Times New Roman"/>
          <w:b/>
          <w:szCs w:val="24"/>
          <w:lang w:val="en-GB" w:eastAsia="zh-CN"/>
        </w:rPr>
      </w:pPr>
      <w:r w:rsidRPr="00AA6FEE">
        <w:rPr>
          <w:rFonts w:cs="Times New Roman"/>
          <w:b/>
          <w:szCs w:val="24"/>
          <w:lang w:val="en-GB" w:eastAsia="zh-CN"/>
        </w:rPr>
        <w:t>Conclusion</w:t>
      </w:r>
    </w:p>
    <w:p w14:paraId="25AC6BED" w14:textId="6809FC48" w:rsidR="00AB6716" w:rsidRPr="00AA6FEE" w:rsidRDefault="00AB6716" w:rsidP="00AA6FEE">
      <w:pPr>
        <w:rPr>
          <w:rFonts w:cs="Times New Roman"/>
          <w:szCs w:val="24"/>
          <w:lang w:val="en-GB" w:eastAsia="zh-CN"/>
        </w:rPr>
      </w:pPr>
      <w:r w:rsidRPr="00AA6FEE">
        <w:rPr>
          <w:rFonts w:cs="Times New Roman"/>
          <w:szCs w:val="24"/>
          <w:lang w:val="en-GB" w:eastAsia="zh-CN"/>
        </w:rPr>
        <w:t xml:space="preserve">Through this reflection, I have identified my strengths and the areas where I need improvement. My flexibility and teamwork spirit were the major strengths that enabled </w:t>
      </w:r>
      <w:r w:rsidR="00EA2BC3" w:rsidRPr="00AA6FEE">
        <w:rPr>
          <w:rFonts w:cs="Times New Roman"/>
          <w:szCs w:val="24"/>
          <w:lang w:val="en-GB" w:eastAsia="zh-CN"/>
        </w:rPr>
        <w:t xml:space="preserve">me to fit in </w:t>
      </w:r>
      <w:r w:rsidR="00474DEB">
        <w:rPr>
          <w:rFonts w:cs="Times New Roman"/>
          <w:szCs w:val="24"/>
          <w:lang w:val="en-GB" w:eastAsia="zh-CN"/>
        </w:rPr>
        <w:t xml:space="preserve">with </w:t>
      </w:r>
      <w:r w:rsidR="00EA2BC3" w:rsidRPr="00AA6FEE">
        <w:rPr>
          <w:rFonts w:cs="Times New Roman"/>
          <w:szCs w:val="24"/>
          <w:lang w:val="en-GB" w:eastAsia="zh-CN"/>
        </w:rPr>
        <w:t>the team very fast</w:t>
      </w:r>
      <w:r w:rsidRPr="00AA6FEE">
        <w:rPr>
          <w:rFonts w:cs="Times New Roman"/>
          <w:szCs w:val="24"/>
          <w:lang w:val="en-GB" w:eastAsia="zh-CN"/>
        </w:rPr>
        <w:t>.</w:t>
      </w:r>
    </w:p>
    <w:p w14:paraId="62B52F39" w14:textId="77777777" w:rsidR="00AB6716" w:rsidRPr="00AA6FEE" w:rsidRDefault="00AB6716" w:rsidP="00AA6FEE">
      <w:pPr>
        <w:rPr>
          <w:rFonts w:cs="Times New Roman"/>
          <w:b/>
          <w:szCs w:val="24"/>
          <w:lang w:val="en-GB" w:eastAsia="zh-CN"/>
        </w:rPr>
      </w:pPr>
      <w:r w:rsidRPr="00AA6FEE">
        <w:rPr>
          <w:rFonts w:cs="Times New Roman"/>
          <w:b/>
          <w:szCs w:val="24"/>
          <w:lang w:val="en-GB" w:eastAsia="zh-CN"/>
        </w:rPr>
        <w:t xml:space="preserve">Action plan </w:t>
      </w:r>
    </w:p>
    <w:tbl>
      <w:tblPr>
        <w:tblStyle w:val="TableGrid"/>
        <w:tblW w:w="0" w:type="auto"/>
        <w:tblLook w:val="04A0" w:firstRow="1" w:lastRow="0" w:firstColumn="1" w:lastColumn="0" w:noHBand="0" w:noVBand="1"/>
      </w:tblPr>
      <w:tblGrid>
        <w:gridCol w:w="2310"/>
        <w:gridCol w:w="2310"/>
        <w:gridCol w:w="2311"/>
        <w:gridCol w:w="2311"/>
      </w:tblGrid>
      <w:tr w:rsidR="00AA6FEE" w:rsidRPr="00AA6FEE" w14:paraId="71EEAB42" w14:textId="77777777" w:rsidTr="00AB6716">
        <w:tc>
          <w:tcPr>
            <w:tcW w:w="2310" w:type="dxa"/>
            <w:shd w:val="clear" w:color="auto" w:fill="D6E3BC" w:themeFill="accent3" w:themeFillTint="66"/>
          </w:tcPr>
          <w:p w14:paraId="5BE18C86" w14:textId="77777777" w:rsidR="00AB6716" w:rsidRPr="00AA6FEE" w:rsidRDefault="00AB6716" w:rsidP="00AA6FEE">
            <w:pPr>
              <w:spacing w:line="360" w:lineRule="auto"/>
              <w:rPr>
                <w:rFonts w:cs="Times New Roman"/>
                <w:b/>
                <w:szCs w:val="24"/>
              </w:rPr>
            </w:pPr>
            <w:r w:rsidRPr="00AA6FEE">
              <w:rPr>
                <w:rFonts w:cs="Times New Roman"/>
                <w:b/>
                <w:szCs w:val="24"/>
              </w:rPr>
              <w:t>Development Area</w:t>
            </w:r>
          </w:p>
        </w:tc>
        <w:tc>
          <w:tcPr>
            <w:tcW w:w="2310" w:type="dxa"/>
            <w:shd w:val="clear" w:color="auto" w:fill="D6E3BC" w:themeFill="accent3" w:themeFillTint="66"/>
          </w:tcPr>
          <w:p w14:paraId="76D8E351" w14:textId="77777777" w:rsidR="00AB6716" w:rsidRPr="00AA6FEE" w:rsidRDefault="00AB6716" w:rsidP="00AA6FEE">
            <w:pPr>
              <w:spacing w:line="360" w:lineRule="auto"/>
              <w:rPr>
                <w:rFonts w:cs="Times New Roman"/>
                <w:b/>
                <w:szCs w:val="24"/>
              </w:rPr>
            </w:pPr>
            <w:r w:rsidRPr="00AA6FEE">
              <w:rPr>
                <w:rFonts w:cs="Times New Roman"/>
                <w:b/>
                <w:szCs w:val="24"/>
              </w:rPr>
              <w:t>Planned Action</w:t>
            </w:r>
          </w:p>
        </w:tc>
        <w:tc>
          <w:tcPr>
            <w:tcW w:w="2311" w:type="dxa"/>
            <w:shd w:val="clear" w:color="auto" w:fill="D6E3BC" w:themeFill="accent3" w:themeFillTint="66"/>
          </w:tcPr>
          <w:p w14:paraId="7995972E" w14:textId="77777777" w:rsidR="00AB6716" w:rsidRPr="00AA6FEE" w:rsidRDefault="00AB6716" w:rsidP="00AA6FEE">
            <w:pPr>
              <w:spacing w:line="360" w:lineRule="auto"/>
              <w:rPr>
                <w:rFonts w:cs="Times New Roman"/>
                <w:b/>
                <w:szCs w:val="24"/>
              </w:rPr>
            </w:pPr>
            <w:r w:rsidRPr="00AA6FEE">
              <w:rPr>
                <w:rFonts w:cs="Times New Roman"/>
                <w:b/>
                <w:szCs w:val="24"/>
              </w:rPr>
              <w:t>Intended Outcome</w:t>
            </w:r>
          </w:p>
        </w:tc>
        <w:tc>
          <w:tcPr>
            <w:tcW w:w="2311" w:type="dxa"/>
            <w:shd w:val="clear" w:color="auto" w:fill="D6E3BC" w:themeFill="accent3" w:themeFillTint="66"/>
          </w:tcPr>
          <w:p w14:paraId="7AD5AA2E" w14:textId="77777777" w:rsidR="00AB6716" w:rsidRPr="00AA6FEE" w:rsidRDefault="00AB6716" w:rsidP="00AA6FEE">
            <w:pPr>
              <w:spacing w:line="360" w:lineRule="auto"/>
              <w:rPr>
                <w:rFonts w:cs="Times New Roman"/>
                <w:b/>
                <w:szCs w:val="24"/>
              </w:rPr>
            </w:pPr>
            <w:r w:rsidRPr="00AA6FEE">
              <w:rPr>
                <w:rFonts w:cs="Times New Roman"/>
                <w:b/>
                <w:szCs w:val="24"/>
              </w:rPr>
              <w:t>Timeframe</w:t>
            </w:r>
          </w:p>
        </w:tc>
      </w:tr>
      <w:tr w:rsidR="00AA6FEE" w:rsidRPr="00AA6FEE" w14:paraId="564B0DAC" w14:textId="77777777" w:rsidTr="00AB6716">
        <w:tc>
          <w:tcPr>
            <w:tcW w:w="2310" w:type="dxa"/>
            <w:shd w:val="clear" w:color="auto" w:fill="D6E3BC" w:themeFill="accent3" w:themeFillTint="66"/>
          </w:tcPr>
          <w:p w14:paraId="6C2CE940" w14:textId="77777777" w:rsidR="00AB6716" w:rsidRPr="00AA6FEE" w:rsidRDefault="00AB6716" w:rsidP="00AA6FEE">
            <w:pPr>
              <w:spacing w:line="360" w:lineRule="auto"/>
              <w:rPr>
                <w:rFonts w:cs="Times New Roman"/>
                <w:b/>
                <w:szCs w:val="24"/>
              </w:rPr>
            </w:pPr>
            <w:r w:rsidRPr="00AA6FEE">
              <w:rPr>
                <w:rFonts w:cs="Times New Roman"/>
                <w:b/>
                <w:szCs w:val="24"/>
              </w:rPr>
              <w:t>Leadership Confidence</w:t>
            </w:r>
          </w:p>
        </w:tc>
        <w:tc>
          <w:tcPr>
            <w:tcW w:w="2310" w:type="dxa"/>
            <w:shd w:val="clear" w:color="auto" w:fill="EAF1DD" w:themeFill="accent3" w:themeFillTint="33"/>
          </w:tcPr>
          <w:p w14:paraId="11FD3A35" w14:textId="77777777" w:rsidR="00AB6716" w:rsidRPr="00AA6FEE" w:rsidRDefault="00AB6716" w:rsidP="00AA6FEE">
            <w:pPr>
              <w:spacing w:line="360" w:lineRule="auto"/>
              <w:rPr>
                <w:rFonts w:cs="Times New Roman"/>
                <w:szCs w:val="24"/>
              </w:rPr>
            </w:pPr>
            <w:r w:rsidRPr="00AA6FEE">
              <w:rPr>
                <w:rFonts w:cs="Times New Roman"/>
                <w:szCs w:val="24"/>
              </w:rPr>
              <w:t>Shadow senior supervisors to observe delegation and communication strategies.</w:t>
            </w:r>
          </w:p>
        </w:tc>
        <w:tc>
          <w:tcPr>
            <w:tcW w:w="2311" w:type="dxa"/>
            <w:shd w:val="clear" w:color="auto" w:fill="EAF1DD" w:themeFill="accent3" w:themeFillTint="33"/>
          </w:tcPr>
          <w:p w14:paraId="3AAEC3C5" w14:textId="77777777" w:rsidR="00AB6716" w:rsidRPr="00AA6FEE" w:rsidRDefault="00AB6716" w:rsidP="00AA6FEE">
            <w:pPr>
              <w:spacing w:line="360" w:lineRule="auto"/>
              <w:rPr>
                <w:rFonts w:cs="Times New Roman"/>
                <w:szCs w:val="24"/>
              </w:rPr>
            </w:pPr>
            <w:r w:rsidRPr="00AA6FEE">
              <w:rPr>
                <w:rFonts w:cs="Times New Roman"/>
                <w:szCs w:val="24"/>
              </w:rPr>
              <w:t xml:space="preserve">Gain practical understanding of effective leadership </w:t>
            </w:r>
            <w:proofErr w:type="spellStart"/>
            <w:r w:rsidRPr="00AA6FEE">
              <w:rPr>
                <w:rFonts w:cs="Times New Roman"/>
                <w:szCs w:val="24"/>
              </w:rPr>
              <w:t>behaviour</w:t>
            </w:r>
            <w:proofErr w:type="spellEnd"/>
            <w:r w:rsidRPr="00AA6FEE">
              <w:rPr>
                <w:rFonts w:cs="Times New Roman"/>
                <w:szCs w:val="24"/>
              </w:rPr>
              <w:t xml:space="preserve"> and staff motivation.</w:t>
            </w:r>
          </w:p>
        </w:tc>
        <w:tc>
          <w:tcPr>
            <w:tcW w:w="2311" w:type="dxa"/>
            <w:shd w:val="clear" w:color="auto" w:fill="EAF1DD" w:themeFill="accent3" w:themeFillTint="33"/>
          </w:tcPr>
          <w:p w14:paraId="5D991F1A" w14:textId="77777777" w:rsidR="00AB6716" w:rsidRPr="00AA6FEE" w:rsidRDefault="00AB6716" w:rsidP="00AA6FEE">
            <w:pPr>
              <w:spacing w:line="360" w:lineRule="auto"/>
              <w:rPr>
                <w:rFonts w:cs="Times New Roman"/>
                <w:szCs w:val="24"/>
              </w:rPr>
            </w:pPr>
            <w:r w:rsidRPr="00AA6FEE">
              <w:rPr>
                <w:rFonts w:cs="Times New Roman"/>
                <w:szCs w:val="24"/>
              </w:rPr>
              <w:t>During ongoing placement (Weeks 6–10)</w:t>
            </w:r>
          </w:p>
        </w:tc>
      </w:tr>
      <w:tr w:rsidR="00AA6FEE" w:rsidRPr="00AA6FEE" w14:paraId="69D0685D" w14:textId="77777777" w:rsidTr="00AB6716">
        <w:tc>
          <w:tcPr>
            <w:tcW w:w="2310" w:type="dxa"/>
            <w:shd w:val="clear" w:color="auto" w:fill="D6E3BC" w:themeFill="accent3" w:themeFillTint="66"/>
          </w:tcPr>
          <w:p w14:paraId="18586889" w14:textId="77777777" w:rsidR="00AB6716" w:rsidRPr="00AA6FEE" w:rsidRDefault="00AB6716" w:rsidP="00AA6FEE">
            <w:pPr>
              <w:spacing w:line="360" w:lineRule="auto"/>
              <w:rPr>
                <w:rFonts w:cs="Times New Roman"/>
                <w:b/>
                <w:szCs w:val="24"/>
              </w:rPr>
            </w:pPr>
            <w:r w:rsidRPr="00AA6FEE">
              <w:rPr>
                <w:rFonts w:cs="Times New Roman"/>
                <w:b/>
                <w:szCs w:val="24"/>
              </w:rPr>
              <w:t>Assertive Communication</w:t>
            </w:r>
          </w:p>
        </w:tc>
        <w:tc>
          <w:tcPr>
            <w:tcW w:w="2310" w:type="dxa"/>
            <w:shd w:val="clear" w:color="auto" w:fill="EAF1DD" w:themeFill="accent3" w:themeFillTint="33"/>
          </w:tcPr>
          <w:p w14:paraId="12AF1C93" w14:textId="77777777" w:rsidR="00AB6716" w:rsidRPr="00AA6FEE" w:rsidRDefault="00AB6716" w:rsidP="00AA6FEE">
            <w:pPr>
              <w:spacing w:line="360" w:lineRule="auto"/>
              <w:rPr>
                <w:rFonts w:cs="Times New Roman"/>
                <w:szCs w:val="24"/>
              </w:rPr>
            </w:pPr>
            <w:r w:rsidRPr="00AA6FEE">
              <w:rPr>
                <w:rFonts w:cs="Times New Roman"/>
                <w:szCs w:val="24"/>
              </w:rPr>
              <w:t xml:space="preserve">Lead short daily briefings to </w:t>
            </w:r>
            <w:proofErr w:type="spellStart"/>
            <w:r w:rsidRPr="00AA6FEE">
              <w:rPr>
                <w:rFonts w:cs="Times New Roman"/>
                <w:szCs w:val="24"/>
              </w:rPr>
              <w:t>practise</w:t>
            </w:r>
            <w:proofErr w:type="spellEnd"/>
            <w:r w:rsidRPr="00AA6FEE">
              <w:rPr>
                <w:rFonts w:cs="Times New Roman"/>
                <w:szCs w:val="24"/>
              </w:rPr>
              <w:t xml:space="preserve"> clear instruction and feedback delivery.</w:t>
            </w:r>
          </w:p>
        </w:tc>
        <w:tc>
          <w:tcPr>
            <w:tcW w:w="2311" w:type="dxa"/>
            <w:shd w:val="clear" w:color="auto" w:fill="EAF1DD" w:themeFill="accent3" w:themeFillTint="33"/>
          </w:tcPr>
          <w:p w14:paraId="62E7EDD8" w14:textId="77777777" w:rsidR="00AB6716" w:rsidRPr="00AA6FEE" w:rsidRDefault="00AB6716" w:rsidP="00AA6FEE">
            <w:pPr>
              <w:spacing w:line="360" w:lineRule="auto"/>
              <w:rPr>
                <w:rFonts w:cs="Times New Roman"/>
                <w:szCs w:val="24"/>
              </w:rPr>
            </w:pPr>
            <w:r w:rsidRPr="00AA6FEE">
              <w:rPr>
                <w:rFonts w:cs="Times New Roman"/>
                <w:szCs w:val="24"/>
              </w:rPr>
              <w:t>Improve confidence in delivering directions and handling staff issues professionally.</w:t>
            </w:r>
          </w:p>
        </w:tc>
        <w:tc>
          <w:tcPr>
            <w:tcW w:w="2311" w:type="dxa"/>
            <w:shd w:val="clear" w:color="auto" w:fill="EAF1DD" w:themeFill="accent3" w:themeFillTint="33"/>
          </w:tcPr>
          <w:p w14:paraId="769C6B61" w14:textId="77777777" w:rsidR="00AB6716" w:rsidRPr="00AA6FEE" w:rsidRDefault="00AB6716" w:rsidP="00AA6FEE">
            <w:pPr>
              <w:spacing w:line="360" w:lineRule="auto"/>
              <w:rPr>
                <w:rFonts w:cs="Times New Roman"/>
                <w:szCs w:val="24"/>
              </w:rPr>
            </w:pPr>
            <w:r w:rsidRPr="00AA6FEE">
              <w:rPr>
                <w:rFonts w:cs="Times New Roman"/>
                <w:szCs w:val="24"/>
              </w:rPr>
              <w:t>Weekly during placement</w:t>
            </w:r>
          </w:p>
        </w:tc>
      </w:tr>
      <w:tr w:rsidR="00AA6FEE" w:rsidRPr="00AA6FEE" w14:paraId="2F38C12E" w14:textId="77777777" w:rsidTr="00AB6716">
        <w:tc>
          <w:tcPr>
            <w:tcW w:w="2310" w:type="dxa"/>
            <w:shd w:val="clear" w:color="auto" w:fill="D6E3BC" w:themeFill="accent3" w:themeFillTint="66"/>
          </w:tcPr>
          <w:p w14:paraId="7B40A900" w14:textId="77777777" w:rsidR="00AB6716" w:rsidRPr="00AA6FEE" w:rsidRDefault="00AB6716" w:rsidP="00AA6FEE">
            <w:pPr>
              <w:spacing w:line="360" w:lineRule="auto"/>
              <w:rPr>
                <w:rFonts w:cs="Times New Roman"/>
                <w:b/>
                <w:szCs w:val="24"/>
              </w:rPr>
            </w:pPr>
            <w:r w:rsidRPr="00AA6FEE">
              <w:rPr>
                <w:rFonts w:cs="Times New Roman"/>
                <w:b/>
                <w:szCs w:val="24"/>
              </w:rPr>
              <w:lastRenderedPageBreak/>
              <w:t>Decision-Making &amp; Conflict Resolution</w:t>
            </w:r>
          </w:p>
        </w:tc>
        <w:tc>
          <w:tcPr>
            <w:tcW w:w="2310" w:type="dxa"/>
            <w:shd w:val="clear" w:color="auto" w:fill="EAF1DD" w:themeFill="accent3" w:themeFillTint="33"/>
          </w:tcPr>
          <w:p w14:paraId="7AA05072" w14:textId="77777777" w:rsidR="00AB6716" w:rsidRPr="00AA6FEE" w:rsidRDefault="00AB6716" w:rsidP="00AA6FEE">
            <w:pPr>
              <w:spacing w:line="360" w:lineRule="auto"/>
              <w:rPr>
                <w:rFonts w:cs="Times New Roman"/>
                <w:szCs w:val="24"/>
              </w:rPr>
            </w:pPr>
            <w:r w:rsidRPr="00AA6FEE">
              <w:rPr>
                <w:rFonts w:cs="Times New Roman"/>
                <w:szCs w:val="24"/>
              </w:rPr>
              <w:t>Participate in leadership and conflict-management workshops or online training.</w:t>
            </w:r>
          </w:p>
        </w:tc>
        <w:tc>
          <w:tcPr>
            <w:tcW w:w="2311" w:type="dxa"/>
            <w:shd w:val="clear" w:color="auto" w:fill="EAF1DD" w:themeFill="accent3" w:themeFillTint="33"/>
          </w:tcPr>
          <w:p w14:paraId="733B1188" w14:textId="77777777" w:rsidR="00AB6716" w:rsidRPr="00AA6FEE" w:rsidRDefault="00AB6716" w:rsidP="00AA6FEE">
            <w:pPr>
              <w:spacing w:line="360" w:lineRule="auto"/>
              <w:rPr>
                <w:rFonts w:cs="Times New Roman"/>
                <w:szCs w:val="24"/>
              </w:rPr>
            </w:pPr>
            <w:r w:rsidRPr="00AA6FEE">
              <w:rPr>
                <w:rFonts w:cs="Times New Roman"/>
                <w:szCs w:val="24"/>
              </w:rPr>
              <w:t>Strengthen ability to make quick, fair decisions under pressure and manage interpersonal conflict effectively.</w:t>
            </w:r>
          </w:p>
        </w:tc>
        <w:tc>
          <w:tcPr>
            <w:tcW w:w="2311" w:type="dxa"/>
            <w:shd w:val="clear" w:color="auto" w:fill="EAF1DD" w:themeFill="accent3" w:themeFillTint="33"/>
          </w:tcPr>
          <w:p w14:paraId="3C1C92CE" w14:textId="77777777" w:rsidR="00AB6716" w:rsidRPr="00AA6FEE" w:rsidRDefault="00AB6716" w:rsidP="00AA6FEE">
            <w:pPr>
              <w:spacing w:line="360" w:lineRule="auto"/>
              <w:rPr>
                <w:rFonts w:cs="Times New Roman"/>
                <w:szCs w:val="24"/>
              </w:rPr>
            </w:pPr>
            <w:r w:rsidRPr="00AA6FEE">
              <w:rPr>
                <w:rFonts w:cs="Times New Roman"/>
                <w:szCs w:val="24"/>
              </w:rPr>
              <w:t>Within 3 months post-placement</w:t>
            </w:r>
          </w:p>
        </w:tc>
      </w:tr>
    </w:tbl>
    <w:p w14:paraId="2F57BB1B" w14:textId="77777777" w:rsidR="00AB6716" w:rsidRPr="00AA6FEE" w:rsidRDefault="00AB6716" w:rsidP="00AA6FEE">
      <w:pPr>
        <w:pStyle w:val="Heading2"/>
        <w:numPr>
          <w:ilvl w:val="1"/>
          <w:numId w:val="1"/>
        </w:numPr>
        <w:rPr>
          <w:rFonts w:cs="Times New Roman"/>
          <w:szCs w:val="24"/>
        </w:rPr>
      </w:pPr>
      <w:bookmarkStart w:id="3" w:name="_Toc210867499"/>
      <w:r w:rsidRPr="00AA6FEE">
        <w:rPr>
          <w:rFonts w:cs="Times New Roman"/>
          <w:szCs w:val="24"/>
        </w:rPr>
        <w:t xml:space="preserve">Section 2: </w:t>
      </w:r>
      <w:r w:rsidR="002447BE" w:rsidRPr="00AA6FEE">
        <w:rPr>
          <w:rFonts w:cs="Times New Roman"/>
          <w:szCs w:val="24"/>
        </w:rPr>
        <w:t>Management Performance and Guest Service Analysis</w:t>
      </w:r>
      <w:bookmarkEnd w:id="3"/>
    </w:p>
    <w:p w14:paraId="53B1D9E4" w14:textId="77777777" w:rsidR="002447BE" w:rsidRPr="00AA6FEE" w:rsidRDefault="002447BE" w:rsidP="00AA6FEE">
      <w:pPr>
        <w:rPr>
          <w:rFonts w:cs="Times New Roman"/>
          <w:b/>
          <w:szCs w:val="24"/>
        </w:rPr>
      </w:pPr>
      <w:r w:rsidRPr="00AA6FEE">
        <w:rPr>
          <w:rFonts w:cs="Times New Roman"/>
          <w:b/>
          <w:szCs w:val="24"/>
        </w:rPr>
        <w:t>Management Styles</w:t>
      </w:r>
    </w:p>
    <w:p w14:paraId="6900ECEC" w14:textId="7D464F29" w:rsidR="002447BE" w:rsidRPr="00AA6FEE" w:rsidRDefault="002447BE" w:rsidP="00AA6FEE">
      <w:pPr>
        <w:rPr>
          <w:rFonts w:cs="Times New Roman"/>
          <w:szCs w:val="24"/>
        </w:rPr>
      </w:pPr>
      <w:r w:rsidRPr="00AA6FEE">
        <w:rPr>
          <w:rFonts w:cs="Times New Roman"/>
          <w:szCs w:val="24"/>
        </w:rPr>
        <w:t xml:space="preserve">The performance of the Housekeeping Department at the Best Western White House Hotel was a combination of transactional and autocratic management in its management. The close performance monitoring by the supervisors through the use of checklists and standard operating procedures (SOPs) </w:t>
      </w:r>
      <w:r w:rsidR="00474DEB">
        <w:rPr>
          <w:rFonts w:cs="Times New Roman"/>
          <w:szCs w:val="24"/>
        </w:rPr>
        <w:t>is</w:t>
      </w:r>
      <w:r w:rsidRPr="00AA6FEE">
        <w:rPr>
          <w:rFonts w:cs="Times New Roman"/>
          <w:szCs w:val="24"/>
        </w:rPr>
        <w:t xml:space="preserve"> consistent with O’Fallon and Rutherford (2020). Wood (2013) presents the argument that hospitality leaders </w:t>
      </w:r>
      <w:r w:rsidR="00792DE0" w:rsidRPr="00AA6FEE">
        <w:rPr>
          <w:rFonts w:cs="Times New Roman"/>
          <w:szCs w:val="24"/>
        </w:rPr>
        <w:t>should</w:t>
      </w:r>
      <w:r w:rsidRPr="00AA6FEE">
        <w:rPr>
          <w:rFonts w:cs="Times New Roman"/>
          <w:szCs w:val="24"/>
        </w:rPr>
        <w:t xml:space="preserve"> integrate control and empowerment</w:t>
      </w:r>
      <w:r w:rsidR="00EA2BC3" w:rsidRPr="00AA6FEE">
        <w:rPr>
          <w:rFonts w:cs="Times New Roman"/>
          <w:szCs w:val="24"/>
        </w:rPr>
        <w:t xml:space="preserve"> in order to develop engagement</w:t>
      </w:r>
      <w:r w:rsidRPr="00AA6FEE">
        <w:rPr>
          <w:rFonts w:cs="Times New Roman"/>
          <w:szCs w:val="24"/>
        </w:rPr>
        <w:t>.</w:t>
      </w:r>
    </w:p>
    <w:p w14:paraId="638E058E" w14:textId="77777777" w:rsidR="002447BE" w:rsidRPr="00AA6FEE" w:rsidRDefault="002447BE" w:rsidP="00AA6FEE">
      <w:pPr>
        <w:rPr>
          <w:rFonts w:cs="Times New Roman"/>
          <w:b/>
          <w:szCs w:val="24"/>
        </w:rPr>
      </w:pPr>
      <w:r w:rsidRPr="00AA6FEE">
        <w:rPr>
          <w:rFonts w:cs="Times New Roman"/>
          <w:b/>
          <w:szCs w:val="24"/>
        </w:rPr>
        <w:t>Health and Safety Compliance</w:t>
      </w:r>
    </w:p>
    <w:p w14:paraId="5A780109" w14:textId="14FF1904" w:rsidR="002447BE" w:rsidRPr="00AA6FEE" w:rsidRDefault="002447BE" w:rsidP="00AA6FEE">
      <w:pPr>
        <w:rPr>
          <w:rFonts w:cs="Times New Roman"/>
          <w:szCs w:val="24"/>
        </w:rPr>
      </w:pPr>
      <w:r w:rsidRPr="00AA6FEE">
        <w:rPr>
          <w:rFonts w:cs="Times New Roman"/>
          <w:szCs w:val="24"/>
        </w:rPr>
        <w:t xml:space="preserve">The department maintained good health and safety standards and adhered to </w:t>
      </w:r>
      <w:r w:rsidR="00474DEB">
        <w:rPr>
          <w:rFonts w:cs="Times New Roman"/>
          <w:szCs w:val="24"/>
        </w:rPr>
        <w:t>Health</w:t>
      </w:r>
      <w:r w:rsidRPr="00AA6FEE">
        <w:rPr>
          <w:rFonts w:cs="Times New Roman"/>
          <w:szCs w:val="24"/>
        </w:rPr>
        <w:t xml:space="preserve"> and </w:t>
      </w:r>
      <w:r w:rsidR="00474DEB">
        <w:rPr>
          <w:rFonts w:cs="Times New Roman"/>
          <w:szCs w:val="24"/>
        </w:rPr>
        <w:t>Safety</w:t>
      </w:r>
      <w:r w:rsidRPr="00AA6FEE">
        <w:rPr>
          <w:rFonts w:cs="Times New Roman"/>
          <w:szCs w:val="24"/>
        </w:rPr>
        <w:t xml:space="preserve"> at </w:t>
      </w:r>
      <w:r w:rsidR="00474DEB">
        <w:rPr>
          <w:rFonts w:cs="Times New Roman"/>
          <w:szCs w:val="24"/>
        </w:rPr>
        <w:t>Work Act</w:t>
      </w:r>
      <w:r w:rsidRPr="00AA6FEE">
        <w:rPr>
          <w:rFonts w:cs="Times New Roman"/>
          <w:szCs w:val="24"/>
        </w:rPr>
        <w:t xml:space="preserve"> (1974) and conducted COSHH training. According to Jones (2007) and Walker (2021), the confidence of employees and the trust of guests are enhanced by constant safety standards. According to Jayanti (2023), it is preferable to maintain awareness through regular micro-training, whereas weekly refreshers </w:t>
      </w:r>
      <w:r w:rsidR="00474DEB">
        <w:rPr>
          <w:rFonts w:cs="Times New Roman"/>
          <w:szCs w:val="24"/>
        </w:rPr>
        <w:t xml:space="preserve">are used </w:t>
      </w:r>
      <w:r w:rsidRPr="00AA6FEE">
        <w:rPr>
          <w:rFonts w:cs="Times New Roman"/>
          <w:szCs w:val="24"/>
        </w:rPr>
        <w:t xml:space="preserve">to ensure </w:t>
      </w:r>
      <w:r w:rsidR="00474DEB">
        <w:rPr>
          <w:rFonts w:cs="Times New Roman"/>
          <w:szCs w:val="24"/>
        </w:rPr>
        <w:t>a</w:t>
      </w:r>
      <w:r w:rsidRPr="00AA6FEE">
        <w:rPr>
          <w:rFonts w:cs="Times New Roman"/>
          <w:szCs w:val="24"/>
        </w:rPr>
        <w:t xml:space="preserve"> </w:t>
      </w:r>
      <w:r w:rsidR="00474DEB">
        <w:rPr>
          <w:rFonts w:cs="Times New Roman"/>
          <w:szCs w:val="24"/>
        </w:rPr>
        <w:t>safe</w:t>
      </w:r>
      <w:r w:rsidRPr="00AA6FEE">
        <w:rPr>
          <w:rFonts w:cs="Times New Roman"/>
          <w:szCs w:val="24"/>
        </w:rPr>
        <w:t xml:space="preserve"> culture and prevent </w:t>
      </w:r>
      <w:r w:rsidR="00474DEB">
        <w:rPr>
          <w:rFonts w:cs="Times New Roman"/>
          <w:szCs w:val="24"/>
        </w:rPr>
        <w:t>incidents</w:t>
      </w:r>
      <w:r w:rsidRPr="00AA6FEE">
        <w:rPr>
          <w:rFonts w:cs="Times New Roman"/>
          <w:szCs w:val="24"/>
        </w:rPr>
        <w:t>.</w:t>
      </w:r>
    </w:p>
    <w:p w14:paraId="48CC980D" w14:textId="77777777" w:rsidR="002447BE" w:rsidRPr="00AA6FEE" w:rsidRDefault="002447BE" w:rsidP="00AA6FEE">
      <w:pPr>
        <w:rPr>
          <w:rFonts w:cs="Times New Roman"/>
          <w:szCs w:val="24"/>
          <w:lang w:eastAsia="zh-CN"/>
        </w:rPr>
      </w:pPr>
      <w:r w:rsidRPr="00AA6FEE">
        <w:rPr>
          <w:rFonts w:cs="Times New Roman"/>
          <w:b/>
          <w:szCs w:val="24"/>
          <w:lang w:val="en-GB" w:eastAsia="zh-CN"/>
        </w:rPr>
        <w:t>Organisational Culture and Teamwork</w:t>
      </w:r>
    </w:p>
    <w:p w14:paraId="6BF20622" w14:textId="280C4E73" w:rsidR="002447BE" w:rsidRPr="00AA6FEE" w:rsidRDefault="002447BE" w:rsidP="00AA6FEE">
      <w:pPr>
        <w:rPr>
          <w:rFonts w:cs="Times New Roman"/>
          <w:szCs w:val="24"/>
          <w:lang w:val="en-GB" w:eastAsia="zh-CN"/>
        </w:rPr>
      </w:pPr>
      <w:r w:rsidRPr="00AA6FEE">
        <w:rPr>
          <w:rFonts w:cs="Times New Roman"/>
          <w:szCs w:val="24"/>
          <w:lang w:eastAsia="zh-CN"/>
        </w:rPr>
        <w:t xml:space="preserve">The organisational culture was hierarchical and cooperative. Based on </w:t>
      </w:r>
      <w:r w:rsidR="00474DEB">
        <w:rPr>
          <w:rFonts w:cs="Times New Roman"/>
          <w:szCs w:val="24"/>
          <w:lang w:eastAsia="zh-CN"/>
        </w:rPr>
        <w:t>Schein's</w:t>
      </w:r>
      <w:r w:rsidRPr="00AA6FEE">
        <w:rPr>
          <w:rFonts w:cs="Times New Roman"/>
          <w:szCs w:val="24"/>
          <w:lang w:eastAsia="zh-CN"/>
        </w:rPr>
        <w:t xml:space="preserve"> (2010) model, visible professionalism, including punctuality and consistency of standards, was reinforced by more profound values of guest care and respect. Learning was enriched by multicultural diversity, and it developed communication barriers. According to Hagg (2013), visual items such as checklists should be </w:t>
      </w:r>
      <w:proofErr w:type="spellStart"/>
      <w:r w:rsidRPr="00AA6FEE">
        <w:rPr>
          <w:rFonts w:cs="Times New Roman"/>
          <w:szCs w:val="24"/>
          <w:lang w:eastAsia="zh-CN"/>
        </w:rPr>
        <w:t>utili</w:t>
      </w:r>
      <w:r w:rsidR="00AA6FEE">
        <w:rPr>
          <w:rFonts w:cs="Times New Roman"/>
          <w:szCs w:val="24"/>
          <w:lang w:eastAsia="zh-CN"/>
        </w:rPr>
        <w:t>s</w:t>
      </w:r>
      <w:r w:rsidRPr="00AA6FEE">
        <w:rPr>
          <w:rFonts w:cs="Times New Roman"/>
          <w:szCs w:val="24"/>
          <w:lang w:eastAsia="zh-CN"/>
        </w:rPr>
        <w:t>ed</w:t>
      </w:r>
      <w:proofErr w:type="spellEnd"/>
      <w:r w:rsidRPr="00AA6FEE">
        <w:rPr>
          <w:rFonts w:cs="Times New Roman"/>
          <w:szCs w:val="24"/>
          <w:lang w:eastAsia="zh-CN"/>
        </w:rPr>
        <w:t xml:space="preserve"> to enhance clarity and inclusivity, which should raise the level of </w:t>
      </w:r>
      <w:r w:rsidR="00474DEB">
        <w:rPr>
          <w:rFonts w:cs="Times New Roman"/>
          <w:szCs w:val="24"/>
          <w:lang w:eastAsia="zh-CN"/>
        </w:rPr>
        <w:t>teamwork</w:t>
      </w:r>
      <w:r w:rsidRPr="00AA6FEE">
        <w:rPr>
          <w:rFonts w:cs="Times New Roman"/>
          <w:szCs w:val="24"/>
          <w:lang w:eastAsia="zh-CN"/>
        </w:rPr>
        <w:t xml:space="preserve"> and productivity.</w:t>
      </w:r>
    </w:p>
    <w:p w14:paraId="3EE23745" w14:textId="77777777" w:rsidR="002447BE" w:rsidRPr="00AA6FEE" w:rsidRDefault="002447BE" w:rsidP="00AA6FEE">
      <w:pPr>
        <w:rPr>
          <w:rFonts w:cs="Times New Roman"/>
          <w:b/>
          <w:szCs w:val="24"/>
        </w:rPr>
      </w:pPr>
      <w:r w:rsidRPr="00AA6FEE">
        <w:rPr>
          <w:rFonts w:cs="Times New Roman"/>
          <w:b/>
          <w:szCs w:val="24"/>
        </w:rPr>
        <w:lastRenderedPageBreak/>
        <w:t>Marketing and Guest Experience</w:t>
      </w:r>
    </w:p>
    <w:p w14:paraId="076F21B8" w14:textId="35F8FE91" w:rsidR="002447BE" w:rsidRPr="00AA6FEE" w:rsidRDefault="002447BE" w:rsidP="00AA6FEE">
      <w:pPr>
        <w:rPr>
          <w:rFonts w:cs="Times New Roman"/>
          <w:szCs w:val="24"/>
          <w:lang w:eastAsia="zh-CN"/>
        </w:rPr>
      </w:pPr>
      <w:r w:rsidRPr="00AA6FEE">
        <w:rPr>
          <w:rFonts w:cs="Times New Roman"/>
          <w:szCs w:val="24"/>
          <w:lang w:eastAsia="zh-CN"/>
        </w:rPr>
        <w:t>Quality of housekeeping was a major determinant of brand reputation</w:t>
      </w:r>
      <w:r w:rsidR="00AA6FEE" w:rsidRPr="00AA6FEE">
        <w:rPr>
          <w:rFonts w:cs="Times New Roman"/>
          <w:szCs w:val="24"/>
          <w:lang w:eastAsia="zh-CN"/>
        </w:rPr>
        <w:t xml:space="preserve"> (</w:t>
      </w:r>
      <w:proofErr w:type="spellStart"/>
      <w:r w:rsidR="00AA6FEE" w:rsidRPr="00AA6FEE">
        <w:rPr>
          <w:rFonts w:cs="Times New Roman"/>
          <w:szCs w:val="24"/>
          <w:shd w:val="clear" w:color="auto" w:fill="FFFFFF"/>
        </w:rPr>
        <w:t>Felce</w:t>
      </w:r>
      <w:proofErr w:type="spellEnd"/>
      <w:r w:rsidR="00AA6FEE" w:rsidRPr="00AA6FEE">
        <w:rPr>
          <w:rFonts w:cs="Times New Roman"/>
          <w:szCs w:val="24"/>
          <w:shd w:val="clear" w:color="auto" w:fill="FFFFFF"/>
        </w:rPr>
        <w:t xml:space="preserve"> et al., 2019</w:t>
      </w:r>
      <w:r w:rsidR="00AA6FEE" w:rsidRPr="00AA6FEE">
        <w:rPr>
          <w:rFonts w:cs="Times New Roman"/>
          <w:szCs w:val="24"/>
          <w:lang w:eastAsia="zh-CN"/>
        </w:rPr>
        <w:t>)</w:t>
      </w:r>
      <w:r w:rsidRPr="00AA6FEE">
        <w:rPr>
          <w:rFonts w:cs="Times New Roman"/>
          <w:szCs w:val="24"/>
          <w:lang w:eastAsia="zh-CN"/>
        </w:rPr>
        <w:t xml:space="preserve">. Walker (2021) highlights the fact that guests base their judgment of hotels on cleanliness issues. But the informal complaint management curtailed service recovery. Johnston et al. </w:t>
      </w:r>
      <w:r w:rsidR="00AA6FEE">
        <w:rPr>
          <w:rFonts w:cs="Times New Roman"/>
          <w:szCs w:val="24"/>
          <w:lang w:eastAsia="zh-CN"/>
        </w:rPr>
        <w:t>(2012) emphasis</w:t>
      </w:r>
      <w:r w:rsidRPr="00AA6FEE">
        <w:rPr>
          <w:rFonts w:cs="Times New Roman"/>
          <w:szCs w:val="24"/>
          <w:lang w:eastAsia="zh-CN"/>
        </w:rPr>
        <w:t xml:space="preserve">e the fact that structured feedback is what will turn complaints into </w:t>
      </w:r>
      <w:r w:rsidR="00474DEB">
        <w:rPr>
          <w:rFonts w:cs="Times New Roman"/>
          <w:szCs w:val="24"/>
          <w:lang w:eastAsia="zh-CN"/>
        </w:rPr>
        <w:t>an</w:t>
      </w:r>
      <w:r w:rsidRPr="00AA6FEE">
        <w:rPr>
          <w:rFonts w:cs="Times New Roman"/>
          <w:szCs w:val="24"/>
          <w:lang w:eastAsia="zh-CN"/>
        </w:rPr>
        <w:t xml:space="preserve"> opportunity to gain loyalty. </w:t>
      </w:r>
    </w:p>
    <w:p w14:paraId="4D6D468A" w14:textId="77777777" w:rsidR="002447BE" w:rsidRPr="00AA6FEE" w:rsidRDefault="002447BE" w:rsidP="00AA6FEE">
      <w:pPr>
        <w:pStyle w:val="Heading2"/>
        <w:numPr>
          <w:ilvl w:val="1"/>
          <w:numId w:val="1"/>
        </w:numPr>
        <w:rPr>
          <w:rFonts w:cs="Times New Roman"/>
          <w:szCs w:val="24"/>
        </w:rPr>
      </w:pPr>
      <w:bookmarkStart w:id="4" w:name="_Toc210867500"/>
      <w:r w:rsidRPr="00AA6FEE">
        <w:rPr>
          <w:rStyle w:val="Strong"/>
          <w:rFonts w:cs="Times New Roman"/>
          <w:b/>
          <w:bCs/>
          <w:szCs w:val="24"/>
        </w:rPr>
        <w:t>Section 3: Guest Service Improvement Plan</w:t>
      </w:r>
      <w:bookmarkEnd w:id="4"/>
      <w:r w:rsidRPr="00AA6FEE">
        <w:rPr>
          <w:rStyle w:val="Strong"/>
          <w:rFonts w:cs="Times New Roman"/>
          <w:b/>
          <w:bCs/>
          <w:szCs w:val="24"/>
        </w:rPr>
        <w:t xml:space="preserve"> </w:t>
      </w:r>
    </w:p>
    <w:p w14:paraId="74380CE6" w14:textId="77777777" w:rsidR="002447BE" w:rsidRPr="00AA6FEE" w:rsidRDefault="002447BE" w:rsidP="00AA6FEE">
      <w:pPr>
        <w:rPr>
          <w:rFonts w:cs="Times New Roman"/>
          <w:b/>
          <w:szCs w:val="24"/>
          <w:lang w:val="en-GB" w:eastAsia="zh-CN"/>
        </w:rPr>
      </w:pPr>
      <w:r w:rsidRPr="00AA6FEE">
        <w:rPr>
          <w:rFonts w:cs="Times New Roman"/>
          <w:b/>
          <w:szCs w:val="24"/>
          <w:lang w:val="en-GB" w:eastAsia="zh-CN"/>
        </w:rPr>
        <w:t>Identified Issue</w:t>
      </w:r>
    </w:p>
    <w:p w14:paraId="2553BB8F" w14:textId="305C1FC7" w:rsidR="002447BE" w:rsidRPr="00AA6FEE" w:rsidRDefault="002447BE" w:rsidP="00AA6FEE">
      <w:pPr>
        <w:rPr>
          <w:rFonts w:cs="Times New Roman"/>
          <w:szCs w:val="24"/>
          <w:lang w:val="en-GB" w:eastAsia="zh-CN"/>
        </w:rPr>
      </w:pPr>
      <w:r w:rsidRPr="00AA6FEE">
        <w:rPr>
          <w:rFonts w:cs="Times New Roman"/>
          <w:szCs w:val="24"/>
          <w:lang w:val="en-GB" w:eastAsia="zh-CN"/>
        </w:rPr>
        <w:t xml:space="preserve">One of the major problems discovered in the Housekeeping Department of the Best Western White House Hotel was the uneven processing and documenting of guest complaints. Even though the attendants were very helpful and receptive, the documentation of </w:t>
      </w:r>
      <w:r w:rsidR="00474DEB">
        <w:rPr>
          <w:rFonts w:cs="Times New Roman"/>
          <w:szCs w:val="24"/>
          <w:lang w:val="en-GB" w:eastAsia="zh-CN"/>
        </w:rPr>
        <w:t xml:space="preserve">the </w:t>
      </w:r>
      <w:r w:rsidRPr="00AA6FEE">
        <w:rPr>
          <w:rFonts w:cs="Times New Roman"/>
          <w:szCs w:val="24"/>
          <w:lang w:val="en-GB" w:eastAsia="zh-CN"/>
        </w:rPr>
        <w:t>problem and following up of the solution did not take shape</w:t>
      </w:r>
      <w:r w:rsidR="00474DEB">
        <w:rPr>
          <w:rFonts w:cs="Times New Roman"/>
          <w:szCs w:val="24"/>
          <w:lang w:val="en-GB" w:eastAsia="zh-CN"/>
        </w:rPr>
        <w:t>,</w:t>
      </w:r>
      <w:r w:rsidRPr="00AA6FEE">
        <w:rPr>
          <w:rFonts w:cs="Times New Roman"/>
          <w:szCs w:val="24"/>
          <w:lang w:val="en-GB" w:eastAsia="zh-CN"/>
        </w:rPr>
        <w:t xml:space="preserve"> and thus the same problem was presented</w:t>
      </w:r>
      <w:r w:rsidR="00474DEB">
        <w:rPr>
          <w:rFonts w:cs="Times New Roman"/>
          <w:szCs w:val="24"/>
          <w:lang w:val="en-GB" w:eastAsia="zh-CN"/>
        </w:rPr>
        <w:t>,</w:t>
      </w:r>
      <w:r w:rsidRPr="00AA6FEE">
        <w:rPr>
          <w:rFonts w:cs="Times New Roman"/>
          <w:szCs w:val="24"/>
          <w:lang w:val="en-GB" w:eastAsia="zh-CN"/>
        </w:rPr>
        <w:t xml:space="preserve"> and im</w:t>
      </w:r>
      <w:r w:rsidR="00EA2BC3" w:rsidRPr="00AA6FEE">
        <w:rPr>
          <w:rFonts w:cs="Times New Roman"/>
          <w:szCs w:val="24"/>
          <w:lang w:val="en-GB" w:eastAsia="zh-CN"/>
        </w:rPr>
        <w:t>provement was missed.</w:t>
      </w:r>
    </w:p>
    <w:p w14:paraId="184F14EC" w14:textId="77777777" w:rsidR="002447BE" w:rsidRPr="00AA6FEE" w:rsidRDefault="002447BE" w:rsidP="00AA6FEE">
      <w:pPr>
        <w:rPr>
          <w:rFonts w:cs="Times New Roman"/>
          <w:b/>
          <w:szCs w:val="24"/>
          <w:lang w:val="en-GB" w:eastAsia="zh-CN"/>
        </w:rPr>
      </w:pPr>
      <w:r w:rsidRPr="00AA6FEE">
        <w:rPr>
          <w:rFonts w:cs="Times New Roman"/>
          <w:b/>
          <w:szCs w:val="24"/>
          <w:lang w:val="en-GB" w:eastAsia="zh-CN"/>
        </w:rPr>
        <w:t>Justification</w:t>
      </w:r>
    </w:p>
    <w:p w14:paraId="2CE26F83" w14:textId="6119133E" w:rsidR="002447BE" w:rsidRPr="00AA6FEE" w:rsidRDefault="00474DEB" w:rsidP="00AA6FEE">
      <w:pPr>
        <w:rPr>
          <w:rFonts w:cs="Times New Roman"/>
          <w:szCs w:val="24"/>
          <w:lang w:val="en-GB" w:eastAsia="zh-CN"/>
        </w:rPr>
      </w:pPr>
      <w:r>
        <w:rPr>
          <w:rFonts w:cs="Times New Roman"/>
          <w:szCs w:val="24"/>
          <w:lang w:val="en-GB" w:eastAsia="zh-CN"/>
        </w:rPr>
        <w:t>Complaint</w:t>
      </w:r>
      <w:r w:rsidR="002447BE" w:rsidRPr="00AA6FEE">
        <w:rPr>
          <w:rFonts w:cs="Times New Roman"/>
          <w:szCs w:val="24"/>
          <w:lang w:val="en-GB" w:eastAsia="zh-CN"/>
        </w:rPr>
        <w:t xml:space="preserve"> management is essential </w:t>
      </w:r>
      <w:r>
        <w:rPr>
          <w:rFonts w:cs="Times New Roman"/>
          <w:szCs w:val="24"/>
          <w:lang w:val="en-GB" w:eastAsia="zh-CN"/>
        </w:rPr>
        <w:t>for</w:t>
      </w:r>
      <w:r w:rsidR="002447BE" w:rsidRPr="00AA6FEE">
        <w:rPr>
          <w:rFonts w:cs="Times New Roman"/>
          <w:szCs w:val="24"/>
          <w:lang w:val="en-GB" w:eastAsia="zh-CN"/>
        </w:rPr>
        <w:t xml:space="preserve"> guest satisfaction and loyalty. According to Ha and Jang (2021), systematic service recovery creates a sense of trust and generates repeat patronage. Likewise, Johnston et al. (2012) also state that properly designed feedback systems transform personal complaints into organisational learning and lead to continuous service improvement.</w:t>
      </w:r>
    </w:p>
    <w:p w14:paraId="05DCBCE6" w14:textId="58DF2F12" w:rsidR="002447BE" w:rsidRPr="00AA6FEE" w:rsidRDefault="00474DEB" w:rsidP="00AA6FEE">
      <w:pPr>
        <w:rPr>
          <w:rFonts w:cs="Times New Roman"/>
          <w:b/>
          <w:szCs w:val="24"/>
          <w:lang w:val="en-GB" w:eastAsia="zh-CN"/>
        </w:rPr>
      </w:pPr>
      <w:r>
        <w:rPr>
          <w:rFonts w:cs="Times New Roman"/>
          <w:b/>
          <w:szCs w:val="24"/>
          <w:lang w:val="en-GB" w:eastAsia="zh-CN"/>
        </w:rPr>
        <w:t>Three-step</w:t>
      </w:r>
      <w:r w:rsidR="002447BE" w:rsidRPr="00AA6FEE">
        <w:rPr>
          <w:rFonts w:cs="Times New Roman"/>
          <w:b/>
          <w:szCs w:val="24"/>
          <w:lang w:val="en-GB" w:eastAsia="zh-CN"/>
        </w:rPr>
        <w:t xml:space="preserve"> improvement areas</w:t>
      </w:r>
    </w:p>
    <w:p w14:paraId="004781E6" w14:textId="77777777" w:rsidR="002447BE" w:rsidRPr="00AA6FEE" w:rsidRDefault="002447BE" w:rsidP="00AA6FEE">
      <w:pPr>
        <w:pStyle w:val="ListParagraph"/>
        <w:numPr>
          <w:ilvl w:val="0"/>
          <w:numId w:val="4"/>
        </w:numPr>
        <w:rPr>
          <w:rFonts w:cs="Times New Roman"/>
          <w:b/>
          <w:szCs w:val="24"/>
          <w:lang w:val="en-GB" w:eastAsia="zh-CN"/>
        </w:rPr>
      </w:pPr>
      <w:r w:rsidRPr="00AA6FEE">
        <w:rPr>
          <w:rFonts w:cs="Times New Roman"/>
          <w:b/>
          <w:szCs w:val="24"/>
          <w:lang w:val="en-GB" w:eastAsia="zh-CN"/>
        </w:rPr>
        <w:t>Implement a Digital Complaint Logging System</w:t>
      </w:r>
    </w:p>
    <w:p w14:paraId="524F0CD3" w14:textId="1C62EC42" w:rsidR="002447BE" w:rsidRPr="00AA6FEE" w:rsidRDefault="002447BE" w:rsidP="00AA6FEE">
      <w:pPr>
        <w:rPr>
          <w:rFonts w:cs="Times New Roman"/>
          <w:szCs w:val="24"/>
          <w:lang w:val="en-GB" w:eastAsia="zh-CN"/>
        </w:rPr>
      </w:pPr>
      <w:r w:rsidRPr="00AA6FEE">
        <w:rPr>
          <w:rFonts w:cs="Times New Roman"/>
          <w:szCs w:val="24"/>
          <w:lang w:val="en-GB" w:eastAsia="zh-CN"/>
        </w:rPr>
        <w:t>A common digital platform has to be established where all guest complaints in different departments</w:t>
      </w:r>
      <w:r w:rsidR="00474DEB">
        <w:rPr>
          <w:rFonts w:cs="Times New Roman"/>
          <w:szCs w:val="24"/>
          <w:lang w:val="en-GB" w:eastAsia="zh-CN"/>
        </w:rPr>
        <w:t>,</w:t>
      </w:r>
      <w:r w:rsidRPr="00AA6FEE">
        <w:rPr>
          <w:rFonts w:cs="Times New Roman"/>
          <w:szCs w:val="24"/>
          <w:lang w:val="en-GB" w:eastAsia="zh-CN"/>
        </w:rPr>
        <w:t xml:space="preserve"> including Front Office, Maintenance, and Housekeeping</w:t>
      </w:r>
      <w:r w:rsidR="00474DEB">
        <w:rPr>
          <w:rFonts w:cs="Times New Roman"/>
          <w:szCs w:val="24"/>
          <w:lang w:val="en-GB" w:eastAsia="zh-CN"/>
        </w:rPr>
        <w:t>,</w:t>
      </w:r>
      <w:r w:rsidRPr="00AA6FEE">
        <w:rPr>
          <w:rFonts w:cs="Times New Roman"/>
          <w:szCs w:val="24"/>
          <w:lang w:val="en-GB" w:eastAsia="zh-CN"/>
        </w:rPr>
        <w:t xml:space="preserve"> can be logged and monitored. This undertaking conforms to the ISO 9001 continuous improvement requirements and plan-do-check-act (PDSA) cycle so that the issues are</w:t>
      </w:r>
      <w:r w:rsidR="00EA2BC3" w:rsidRPr="00AA6FEE">
        <w:rPr>
          <w:rFonts w:cs="Times New Roman"/>
          <w:szCs w:val="24"/>
          <w:lang w:val="en-GB" w:eastAsia="zh-CN"/>
        </w:rPr>
        <w:t xml:space="preserve"> resolved in a well-planned way</w:t>
      </w:r>
      <w:r w:rsidRPr="00AA6FEE">
        <w:rPr>
          <w:rFonts w:cs="Times New Roman"/>
          <w:szCs w:val="24"/>
          <w:lang w:val="en-GB" w:eastAsia="zh-CN"/>
        </w:rPr>
        <w:t>.</w:t>
      </w:r>
    </w:p>
    <w:p w14:paraId="3DABE44E" w14:textId="77777777" w:rsidR="002447BE" w:rsidRPr="00AA6FEE" w:rsidRDefault="002447BE" w:rsidP="00AA6FEE">
      <w:pPr>
        <w:pStyle w:val="ListParagraph"/>
        <w:numPr>
          <w:ilvl w:val="0"/>
          <w:numId w:val="4"/>
        </w:numPr>
        <w:rPr>
          <w:rFonts w:cs="Times New Roman"/>
          <w:b/>
          <w:szCs w:val="24"/>
          <w:lang w:val="en-GB" w:eastAsia="zh-CN"/>
        </w:rPr>
      </w:pPr>
      <w:r w:rsidRPr="00AA6FEE">
        <w:rPr>
          <w:rFonts w:cs="Times New Roman"/>
          <w:b/>
          <w:szCs w:val="24"/>
          <w:lang w:val="en-GB" w:eastAsia="zh-CN"/>
        </w:rPr>
        <w:lastRenderedPageBreak/>
        <w:t>Staff Training on Service Recovery</w:t>
      </w:r>
    </w:p>
    <w:p w14:paraId="06624A8C" w14:textId="35F46D22" w:rsidR="002447BE" w:rsidRPr="00AA6FEE" w:rsidRDefault="00C0090B" w:rsidP="00C0090B">
      <w:pPr>
        <w:rPr>
          <w:rFonts w:cs="Times New Roman"/>
          <w:szCs w:val="24"/>
          <w:lang w:val="en-GB" w:eastAsia="zh-CN"/>
        </w:rPr>
      </w:pPr>
      <w:r w:rsidRPr="00C0090B">
        <w:rPr>
          <w:rFonts w:cs="Times New Roman"/>
          <w:szCs w:val="24"/>
          <w:lang w:val="en-GB" w:eastAsia="zh-CN"/>
        </w:rPr>
        <w:t xml:space="preserve">Workshops are to be established every month in order to promote the staff competency regarding the efficient handling of complaints. Basing the instruction on the principles of the Forbes Travel Guide and Hospitality Assured, the teaching method will be rather based on empathy, communication and problem-solving, and supported by the LEARN model (Listen, Empathise, Apologise, Resolve, Notify). </w:t>
      </w:r>
      <w:r w:rsidR="009A6B74">
        <w:t>Such training is expected to raise the level of confidence among the employees, alter the attitude of the guests towards care, and raise online satisfaction rates</w:t>
      </w:r>
      <w:r w:rsidRPr="00C0090B">
        <w:rPr>
          <w:rFonts w:cs="Times New Roman"/>
          <w:szCs w:val="24"/>
          <w:lang w:val="en-GB" w:eastAsia="zh-CN"/>
        </w:rPr>
        <w:t>.</w:t>
      </w:r>
    </w:p>
    <w:p w14:paraId="03D297E8" w14:textId="77777777" w:rsidR="002447BE" w:rsidRPr="00AA6FEE" w:rsidRDefault="002447BE" w:rsidP="00AA6FEE">
      <w:pPr>
        <w:pStyle w:val="ListParagraph"/>
        <w:numPr>
          <w:ilvl w:val="0"/>
          <w:numId w:val="4"/>
        </w:numPr>
        <w:rPr>
          <w:rFonts w:cs="Times New Roman"/>
          <w:b/>
          <w:szCs w:val="24"/>
          <w:lang w:val="en-GB" w:eastAsia="zh-CN"/>
        </w:rPr>
      </w:pPr>
      <w:r w:rsidRPr="00AA6FEE">
        <w:rPr>
          <w:rFonts w:cs="Times New Roman"/>
          <w:b/>
          <w:szCs w:val="24"/>
          <w:lang w:val="en-GB" w:eastAsia="zh-CN"/>
        </w:rPr>
        <w:t>Feedback and Performance Monitoring</w:t>
      </w:r>
    </w:p>
    <w:p w14:paraId="411A57DA" w14:textId="58E714EF" w:rsidR="002447BE" w:rsidRPr="00AA6FEE" w:rsidRDefault="002E508D" w:rsidP="00AA6FEE">
      <w:pPr>
        <w:rPr>
          <w:rFonts w:cs="Times New Roman"/>
          <w:szCs w:val="24"/>
          <w:lang w:val="en-GB" w:eastAsia="zh-CN"/>
        </w:rPr>
      </w:pPr>
      <w:r w:rsidRPr="002E508D">
        <w:t>The weekly inquiries made by the Executive Housekeeper are planned to ensure the functioning of everything as it should be, compare the complaints recorded over the previous week and implement the lessons gained in the past, to observe what should be improved. This proposal aligns with Johnston et al. (2012) who provide reflective assessment as the instrument o</w:t>
      </w:r>
      <w:r>
        <w:t>f unceasing service enhancement</w:t>
      </w:r>
      <w:r w:rsidR="00C0090B" w:rsidRPr="00C0090B">
        <w:rPr>
          <w:rFonts w:cs="Times New Roman"/>
          <w:szCs w:val="24"/>
          <w:lang w:val="en-GB" w:eastAsia="zh-CN"/>
        </w:rPr>
        <w:t>.</w:t>
      </w:r>
    </w:p>
    <w:p w14:paraId="2AA9255B" w14:textId="77777777" w:rsidR="00427DE9" w:rsidRPr="00AA6FEE" w:rsidRDefault="00427DE9" w:rsidP="00AA6FEE">
      <w:pPr>
        <w:pStyle w:val="Heading1"/>
        <w:numPr>
          <w:ilvl w:val="0"/>
          <w:numId w:val="1"/>
        </w:numPr>
        <w:rPr>
          <w:rFonts w:cs="Times New Roman"/>
          <w:szCs w:val="24"/>
        </w:rPr>
      </w:pPr>
      <w:bookmarkStart w:id="5" w:name="_Toc210867501"/>
      <w:r w:rsidRPr="00AA6FEE">
        <w:rPr>
          <w:rFonts w:cs="Times New Roman"/>
          <w:szCs w:val="24"/>
        </w:rPr>
        <w:t>Conclusion</w:t>
      </w:r>
      <w:bookmarkEnd w:id="5"/>
    </w:p>
    <w:p w14:paraId="360AE1C3" w14:textId="6BE44BD8" w:rsidR="00EA2BC3" w:rsidRPr="00AA6FEE" w:rsidRDefault="00726DD6" w:rsidP="00AA6FEE">
      <w:pPr>
        <w:rPr>
          <w:rFonts w:cs="Times New Roman"/>
          <w:szCs w:val="24"/>
        </w:rPr>
      </w:pPr>
      <w:r w:rsidRPr="002E508D">
        <w:rPr>
          <w:rFonts w:cs="Times New Roman"/>
          <w:szCs w:val="24"/>
        </w:rPr>
        <w:t>The</w:t>
      </w:r>
      <w:r w:rsidR="002E508D" w:rsidRPr="002E508D">
        <w:rPr>
          <w:rFonts w:cs="Times New Roman"/>
          <w:szCs w:val="24"/>
        </w:rPr>
        <w:t xml:space="preserve"> experience in the Best Western White House Hotel produces sufficient empirical data as far as the influence of good leadership, communication and collaboration on the customer satisfaction and operational excellence. The reflective post about my experience gave me the importance of systemic recovery of service and constant training of personnel in the housekeeping department. The adoption of complaints management system became a digital one, frequent instructional interventions and feedback monitoring can play an important role in enhancing the quality of services and work of a team.</w:t>
      </w:r>
    </w:p>
    <w:p w14:paraId="5A83B72D" w14:textId="77777777" w:rsidR="00EA2BC3" w:rsidRPr="00AA6FEE" w:rsidRDefault="00EA2BC3" w:rsidP="00AA6FEE">
      <w:pPr>
        <w:rPr>
          <w:rFonts w:cs="Times New Roman"/>
          <w:szCs w:val="24"/>
        </w:rPr>
      </w:pPr>
      <w:r w:rsidRPr="00AA6FEE">
        <w:rPr>
          <w:rFonts w:cs="Times New Roman"/>
          <w:szCs w:val="24"/>
        </w:rPr>
        <w:br w:type="page"/>
      </w:r>
    </w:p>
    <w:p w14:paraId="0A17222D" w14:textId="77777777" w:rsidR="00AA6FEE" w:rsidRPr="00AA6FEE" w:rsidRDefault="00EA2BC3" w:rsidP="00AA6FEE">
      <w:pPr>
        <w:pStyle w:val="Heading1"/>
        <w:numPr>
          <w:ilvl w:val="0"/>
          <w:numId w:val="1"/>
        </w:numPr>
        <w:rPr>
          <w:rFonts w:cs="Times New Roman"/>
          <w:szCs w:val="24"/>
        </w:rPr>
      </w:pPr>
      <w:bookmarkStart w:id="6" w:name="_Toc210867502"/>
      <w:r w:rsidRPr="00AA6FEE">
        <w:rPr>
          <w:rFonts w:cs="Times New Roman"/>
          <w:szCs w:val="24"/>
        </w:rPr>
        <w:lastRenderedPageBreak/>
        <w:t>References</w:t>
      </w:r>
      <w:bookmarkEnd w:id="6"/>
    </w:p>
    <w:p w14:paraId="3486D03F" w14:textId="77777777" w:rsidR="00AA6FEE" w:rsidRPr="00AA6FEE" w:rsidRDefault="00AA6FEE" w:rsidP="00AA6FEE">
      <w:pPr>
        <w:ind w:left="720" w:hanging="720"/>
        <w:rPr>
          <w:rFonts w:cs="Times New Roman"/>
          <w:szCs w:val="24"/>
        </w:rPr>
      </w:pPr>
      <w:r w:rsidRPr="00AA6FEE">
        <w:rPr>
          <w:rFonts w:cs="Times New Roman"/>
          <w:szCs w:val="24"/>
        </w:rPr>
        <w:t>Anon (2010). A Good Practice Guide for Placement and Other Work-based Learning Opportunities in Higher Education – Good Practice for Placements Guides – Volume 2. 52 (4). doi:10.1108/et.2010.00452dab.013.</w:t>
      </w:r>
    </w:p>
    <w:p w14:paraId="32EFC7B2" w14:textId="77777777" w:rsidR="00AA6FEE" w:rsidRPr="00AA6FEE" w:rsidRDefault="00AA6FEE" w:rsidP="00AA6FEE">
      <w:pPr>
        <w:ind w:left="720" w:hanging="720"/>
        <w:rPr>
          <w:rFonts w:cs="Times New Roman"/>
          <w:szCs w:val="24"/>
          <w:shd w:val="clear" w:color="auto" w:fill="FFFFFF"/>
        </w:rPr>
      </w:pPr>
      <w:r w:rsidRPr="00AA6FEE">
        <w:rPr>
          <w:rFonts w:cs="Times New Roman"/>
          <w:szCs w:val="24"/>
          <w:shd w:val="clear" w:color="auto" w:fill="FFFFFF"/>
        </w:rPr>
        <w:t>Bardi, J. A. (2010). </w:t>
      </w:r>
      <w:r w:rsidRPr="00AA6FEE">
        <w:rPr>
          <w:rFonts w:cs="Times New Roman"/>
          <w:i/>
          <w:iCs/>
          <w:szCs w:val="24"/>
          <w:shd w:val="clear" w:color="auto" w:fill="FFFFFF"/>
        </w:rPr>
        <w:t>Hotel front office management</w:t>
      </w:r>
      <w:r w:rsidRPr="00AA6FEE">
        <w:rPr>
          <w:rFonts w:cs="Times New Roman"/>
          <w:szCs w:val="24"/>
          <w:shd w:val="clear" w:color="auto" w:fill="FFFFFF"/>
        </w:rPr>
        <w:t>. John Wiley and Sons, Inc..</w:t>
      </w:r>
    </w:p>
    <w:p w14:paraId="33CCC418" w14:textId="77777777" w:rsidR="00AA6FEE" w:rsidRPr="00AA6FEE" w:rsidRDefault="00AA6FEE" w:rsidP="00AA6FEE">
      <w:pPr>
        <w:ind w:left="720" w:hanging="720"/>
        <w:rPr>
          <w:rFonts w:cs="Times New Roman"/>
          <w:szCs w:val="24"/>
          <w:shd w:val="clear" w:color="auto" w:fill="FFFFFF"/>
        </w:rPr>
      </w:pPr>
      <w:proofErr w:type="spellStart"/>
      <w:r w:rsidRPr="00AA6FEE">
        <w:rPr>
          <w:rFonts w:cs="Times New Roman"/>
          <w:szCs w:val="24"/>
          <w:shd w:val="clear" w:color="auto" w:fill="FFFFFF"/>
        </w:rPr>
        <w:t>Felce</w:t>
      </w:r>
      <w:proofErr w:type="spellEnd"/>
      <w:r w:rsidRPr="00AA6FEE">
        <w:rPr>
          <w:rFonts w:cs="Times New Roman"/>
          <w:szCs w:val="24"/>
          <w:shd w:val="clear" w:color="auto" w:fill="FFFFFF"/>
        </w:rPr>
        <w:t>, A. (2019). Managing the quality of higher education in apprenticeships. </w:t>
      </w:r>
      <w:r w:rsidRPr="00AA6FEE">
        <w:rPr>
          <w:rFonts w:cs="Times New Roman"/>
          <w:i/>
          <w:iCs/>
          <w:szCs w:val="24"/>
          <w:shd w:val="clear" w:color="auto" w:fill="FFFFFF"/>
        </w:rPr>
        <w:t>Higher Education, Skills and Work-Based Learning</w:t>
      </w:r>
      <w:r w:rsidRPr="00AA6FEE">
        <w:rPr>
          <w:rFonts w:cs="Times New Roman"/>
          <w:szCs w:val="24"/>
          <w:shd w:val="clear" w:color="auto" w:fill="FFFFFF"/>
        </w:rPr>
        <w:t>, </w:t>
      </w:r>
      <w:r w:rsidRPr="00AA6FEE">
        <w:rPr>
          <w:rFonts w:cs="Times New Roman"/>
          <w:i/>
          <w:iCs/>
          <w:szCs w:val="24"/>
          <w:shd w:val="clear" w:color="auto" w:fill="FFFFFF"/>
        </w:rPr>
        <w:t>9</w:t>
      </w:r>
      <w:r w:rsidRPr="00AA6FEE">
        <w:rPr>
          <w:rFonts w:cs="Times New Roman"/>
          <w:szCs w:val="24"/>
          <w:shd w:val="clear" w:color="auto" w:fill="FFFFFF"/>
        </w:rPr>
        <w:t>(2), 141-148.</w:t>
      </w:r>
    </w:p>
    <w:p w14:paraId="518B8AAF" w14:textId="613EF1DB" w:rsidR="00AA6FEE" w:rsidRPr="00AA6FEE" w:rsidRDefault="00AA6FEE" w:rsidP="00AA6FEE">
      <w:pPr>
        <w:ind w:left="720" w:hanging="720"/>
        <w:rPr>
          <w:rFonts w:cs="Times New Roman"/>
          <w:szCs w:val="24"/>
        </w:rPr>
      </w:pPr>
      <w:r w:rsidRPr="00AA6FEE">
        <w:rPr>
          <w:rFonts w:cs="Times New Roman"/>
          <w:szCs w:val="24"/>
        </w:rPr>
        <w:t xml:space="preserve">Hagg, E. (2013). </w:t>
      </w:r>
      <w:r w:rsidRPr="003F266D">
        <w:rPr>
          <w:rFonts w:cs="Times New Roman"/>
          <w:i/>
          <w:iCs/>
          <w:szCs w:val="24"/>
        </w:rPr>
        <w:t xml:space="preserve">Internship guide: work placements step by step. </w:t>
      </w:r>
      <w:r w:rsidRPr="00AA6FEE">
        <w:rPr>
          <w:rFonts w:cs="Times New Roman"/>
          <w:szCs w:val="24"/>
        </w:rPr>
        <w:t>The Hague: Eleven International Publishing, Cop.</w:t>
      </w:r>
    </w:p>
    <w:p w14:paraId="71543DBA" w14:textId="77777777" w:rsidR="00AA6FEE" w:rsidRPr="00AA6FEE" w:rsidRDefault="00AA6FEE" w:rsidP="00AA6FEE">
      <w:pPr>
        <w:ind w:left="720" w:hanging="720"/>
        <w:rPr>
          <w:rFonts w:cs="Times New Roman"/>
          <w:szCs w:val="24"/>
          <w:shd w:val="clear" w:color="auto" w:fill="FFFFFF"/>
        </w:rPr>
      </w:pPr>
      <w:r w:rsidRPr="00AA6FEE">
        <w:rPr>
          <w:rFonts w:cs="Times New Roman"/>
          <w:szCs w:val="24"/>
          <w:shd w:val="clear" w:color="auto" w:fill="FFFFFF"/>
        </w:rPr>
        <w:t>Jayanti, J. (2023). Hotel housekeeping management: Changing trends and developments.</w:t>
      </w:r>
    </w:p>
    <w:p w14:paraId="47D106D3" w14:textId="77777777" w:rsidR="00AA6FEE" w:rsidRPr="00AA6FEE" w:rsidRDefault="00AA6FEE" w:rsidP="00AA6FEE">
      <w:pPr>
        <w:ind w:left="720" w:hanging="720"/>
        <w:rPr>
          <w:rFonts w:cs="Times New Roman"/>
          <w:szCs w:val="24"/>
          <w:shd w:val="clear" w:color="auto" w:fill="FFFFFF"/>
        </w:rPr>
      </w:pPr>
      <w:r w:rsidRPr="00AA6FEE">
        <w:rPr>
          <w:rFonts w:cs="Times New Roman"/>
          <w:szCs w:val="24"/>
          <w:shd w:val="clear" w:color="auto" w:fill="FFFFFF"/>
        </w:rPr>
        <w:t>Jones, T. J. (2007). </w:t>
      </w:r>
      <w:r w:rsidRPr="00AA6FEE">
        <w:rPr>
          <w:rFonts w:cs="Times New Roman"/>
          <w:i/>
          <w:iCs/>
          <w:szCs w:val="24"/>
          <w:shd w:val="clear" w:color="auto" w:fill="FFFFFF"/>
        </w:rPr>
        <w:t>Professional management of housekeeping operations</w:t>
      </w:r>
      <w:r w:rsidRPr="00AA6FEE">
        <w:rPr>
          <w:rFonts w:cs="Times New Roman"/>
          <w:szCs w:val="24"/>
          <w:shd w:val="clear" w:color="auto" w:fill="FFFFFF"/>
        </w:rPr>
        <w:t>. John Wiley and Sons.</w:t>
      </w:r>
    </w:p>
    <w:p w14:paraId="38FFA90A" w14:textId="77777777" w:rsidR="00AA6FEE" w:rsidRPr="00AA6FEE" w:rsidRDefault="00AA6FEE" w:rsidP="00AA6FEE">
      <w:pPr>
        <w:ind w:left="720" w:hanging="720"/>
        <w:rPr>
          <w:rFonts w:cs="Times New Roman"/>
          <w:szCs w:val="24"/>
        </w:rPr>
      </w:pPr>
      <w:r w:rsidRPr="00AA6FEE">
        <w:rPr>
          <w:rFonts w:cs="Times New Roman"/>
          <w:szCs w:val="24"/>
        </w:rPr>
        <w:t>O’Fallon, M.J. and Rutherford, D.G. (2020). Hotel Management and Operations. Hoboken, N.J.: Wiley.</w:t>
      </w:r>
    </w:p>
    <w:p w14:paraId="4304BD0C" w14:textId="77777777" w:rsidR="00AA6FEE" w:rsidRPr="00AA6FEE" w:rsidRDefault="00AA6FEE" w:rsidP="00AA6FEE">
      <w:pPr>
        <w:ind w:left="720" w:hanging="720"/>
        <w:rPr>
          <w:rFonts w:cs="Times New Roman"/>
          <w:szCs w:val="24"/>
        </w:rPr>
      </w:pPr>
      <w:r w:rsidRPr="00AA6FEE">
        <w:rPr>
          <w:rFonts w:cs="Times New Roman"/>
          <w:szCs w:val="24"/>
          <w:shd w:val="clear" w:color="auto" w:fill="FFFFFF"/>
        </w:rPr>
        <w:t>Raghubalan, G., and Raghubalan, S. (2009). </w:t>
      </w:r>
      <w:r w:rsidRPr="00AA6FEE">
        <w:rPr>
          <w:rFonts w:cs="Times New Roman"/>
          <w:i/>
          <w:iCs/>
          <w:szCs w:val="24"/>
          <w:shd w:val="clear" w:color="auto" w:fill="FFFFFF"/>
        </w:rPr>
        <w:t>Hotel housekeeping: Operations and management</w:t>
      </w:r>
      <w:r w:rsidRPr="00AA6FEE">
        <w:rPr>
          <w:rFonts w:cs="Times New Roman"/>
          <w:szCs w:val="24"/>
          <w:shd w:val="clear" w:color="auto" w:fill="FFFFFF"/>
        </w:rPr>
        <w:t>. Oxford, UK: Oxford University Press.</w:t>
      </w:r>
    </w:p>
    <w:p w14:paraId="27D55C16" w14:textId="21AAF099" w:rsidR="00AA6FEE" w:rsidRPr="00AA6FEE" w:rsidRDefault="00AA6FEE" w:rsidP="00AA6FEE">
      <w:pPr>
        <w:ind w:left="720" w:hanging="720"/>
        <w:rPr>
          <w:rFonts w:cs="Times New Roman"/>
          <w:szCs w:val="24"/>
        </w:rPr>
      </w:pPr>
      <w:r w:rsidRPr="00AA6FEE">
        <w:rPr>
          <w:rFonts w:cs="Times New Roman"/>
          <w:szCs w:val="24"/>
        </w:rPr>
        <w:t>Walker (2021)</w:t>
      </w:r>
      <w:r w:rsidR="00474DEB">
        <w:rPr>
          <w:rFonts w:cs="Times New Roman"/>
          <w:szCs w:val="24"/>
        </w:rPr>
        <w:t>.</w:t>
      </w:r>
      <w:r w:rsidRPr="00AA6FEE">
        <w:rPr>
          <w:rFonts w:cs="Times New Roman"/>
          <w:szCs w:val="24"/>
        </w:rPr>
        <w:t xml:space="preserve"> Introduction to hospitality. Eight, Global edition. Harlow, England, Pearson.</w:t>
      </w:r>
    </w:p>
    <w:p w14:paraId="3F3A92F5" w14:textId="77777777" w:rsidR="00AA6FEE" w:rsidRPr="00AA6FEE" w:rsidRDefault="00AA6FEE" w:rsidP="00AA6FEE">
      <w:pPr>
        <w:ind w:left="720" w:hanging="720"/>
        <w:rPr>
          <w:rFonts w:cs="Times New Roman"/>
          <w:szCs w:val="24"/>
        </w:rPr>
      </w:pPr>
      <w:r w:rsidRPr="00AA6FEE">
        <w:rPr>
          <w:rFonts w:cs="Times New Roman"/>
          <w:szCs w:val="24"/>
        </w:rPr>
        <w:t xml:space="preserve">Wood R.C (2013). Key Concepts in Hospitality Management2014 1 Edited by Wood R.C. Key Concepts in Hospitality Management Los Angeles, London, New Delhi, Singapore, Washington DC Sage Publications 2013 978-1-4462-0068-1,978-1-4462-0069-8(PBK) $91.23 hardcover, $32.40 paperback. </w:t>
      </w:r>
      <w:r w:rsidRPr="00204006">
        <w:rPr>
          <w:rFonts w:cs="Times New Roman"/>
          <w:i/>
          <w:iCs/>
          <w:szCs w:val="24"/>
        </w:rPr>
        <w:t>International Journal of Contemporary Hospitality Management, 26</w:t>
      </w:r>
      <w:r w:rsidRPr="00AA6FEE">
        <w:rPr>
          <w:rFonts w:cs="Times New Roman"/>
          <w:szCs w:val="24"/>
        </w:rPr>
        <w:t xml:space="preserve">(2), pp.324–325. </w:t>
      </w:r>
      <w:proofErr w:type="spellStart"/>
      <w:r w:rsidRPr="00AA6FEE">
        <w:rPr>
          <w:rFonts w:cs="Times New Roman"/>
          <w:szCs w:val="24"/>
        </w:rPr>
        <w:t>doi:https</w:t>
      </w:r>
      <w:proofErr w:type="spellEnd"/>
      <w:r w:rsidRPr="00AA6FEE">
        <w:rPr>
          <w:rFonts w:cs="Times New Roman"/>
          <w:szCs w:val="24"/>
        </w:rPr>
        <w:t>://doi.org/10.1108/ijchm-04-2013-0184.</w:t>
      </w:r>
    </w:p>
    <w:p w14:paraId="4524881C" w14:textId="77777777" w:rsidR="00427DE9" w:rsidRPr="00AA6FEE" w:rsidRDefault="00427DE9" w:rsidP="00AA6FEE">
      <w:pPr>
        <w:pStyle w:val="Heading1"/>
        <w:numPr>
          <w:ilvl w:val="0"/>
          <w:numId w:val="0"/>
        </w:numPr>
        <w:rPr>
          <w:rFonts w:cs="Times New Roman"/>
          <w:szCs w:val="24"/>
        </w:rPr>
      </w:pPr>
    </w:p>
    <w:sectPr w:rsidR="00427DE9" w:rsidRPr="00AA6FEE" w:rsidSect="00C60F9C">
      <w:pgSz w:w="11906" w:h="16838"/>
      <w:pgMar w:top="1440" w:right="1440" w:bottom="1440" w:left="1440" w:header="720" w:footer="72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C3446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5722736"/>
    <w:multiLevelType w:val="hybridMultilevel"/>
    <w:tmpl w:val="DE6449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D0177B"/>
    <w:multiLevelType w:val="multilevel"/>
    <w:tmpl w:val="B6F089CA"/>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609B5CD7"/>
    <w:multiLevelType w:val="hybridMultilevel"/>
    <w:tmpl w:val="E43C6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7576910">
    <w:abstractNumId w:val="2"/>
  </w:num>
  <w:num w:numId="2" w16cid:durableId="1401056663">
    <w:abstractNumId w:val="0"/>
  </w:num>
  <w:num w:numId="3" w16cid:durableId="459687888">
    <w:abstractNumId w:val="1"/>
  </w:num>
  <w:num w:numId="4" w16cid:durableId="1384221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proofState w:spelling="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27DE9"/>
    <w:rsid w:val="000042D8"/>
    <w:rsid w:val="00064CEE"/>
    <w:rsid w:val="00087D66"/>
    <w:rsid w:val="000C3AC8"/>
    <w:rsid w:val="00147DF7"/>
    <w:rsid w:val="00152BD5"/>
    <w:rsid w:val="001F2D31"/>
    <w:rsid w:val="00203869"/>
    <w:rsid w:val="00204006"/>
    <w:rsid w:val="002447BE"/>
    <w:rsid w:val="00272EDC"/>
    <w:rsid w:val="002C0A50"/>
    <w:rsid w:val="002E508D"/>
    <w:rsid w:val="002E7710"/>
    <w:rsid w:val="002E77F7"/>
    <w:rsid w:val="0033684E"/>
    <w:rsid w:val="003A67A5"/>
    <w:rsid w:val="003F266D"/>
    <w:rsid w:val="00400A88"/>
    <w:rsid w:val="00427DE9"/>
    <w:rsid w:val="00464C91"/>
    <w:rsid w:val="00474DEB"/>
    <w:rsid w:val="004E6704"/>
    <w:rsid w:val="00584F73"/>
    <w:rsid w:val="006250EC"/>
    <w:rsid w:val="006C7013"/>
    <w:rsid w:val="007122FA"/>
    <w:rsid w:val="00726DD6"/>
    <w:rsid w:val="00792DE0"/>
    <w:rsid w:val="007E4EB6"/>
    <w:rsid w:val="00900058"/>
    <w:rsid w:val="0095424F"/>
    <w:rsid w:val="009A6B74"/>
    <w:rsid w:val="009C3A01"/>
    <w:rsid w:val="00A2222A"/>
    <w:rsid w:val="00A72DB9"/>
    <w:rsid w:val="00AA6FEE"/>
    <w:rsid w:val="00AB26BC"/>
    <w:rsid w:val="00AB6716"/>
    <w:rsid w:val="00B74215"/>
    <w:rsid w:val="00B93ACF"/>
    <w:rsid w:val="00C0090B"/>
    <w:rsid w:val="00C35151"/>
    <w:rsid w:val="00C60F9C"/>
    <w:rsid w:val="00CA38ED"/>
    <w:rsid w:val="00CB618F"/>
    <w:rsid w:val="00D11004"/>
    <w:rsid w:val="00DD6F47"/>
    <w:rsid w:val="00E62A9B"/>
    <w:rsid w:val="00E90885"/>
    <w:rsid w:val="00EA2BC3"/>
    <w:rsid w:val="00EA5CAE"/>
    <w:rsid w:val="00F82062"/>
    <w:rsid w:val="00F95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15FCCF"/>
  <w15:docId w15:val="{C2675F80-5242-5C47-B93C-1CE236C1C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before="360" w:after="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684E"/>
    <w:rPr>
      <w:rFonts w:ascii="Times New Roman" w:hAnsi="Times New Roman"/>
      <w:sz w:val="24"/>
      <w:lang w:val="en-US"/>
    </w:rPr>
  </w:style>
  <w:style w:type="paragraph" w:styleId="Heading1">
    <w:name w:val="heading 1"/>
    <w:basedOn w:val="Normal"/>
    <w:next w:val="Normal"/>
    <w:link w:val="Heading1Char"/>
    <w:uiPriority w:val="9"/>
    <w:qFormat/>
    <w:rsid w:val="004E6704"/>
    <w:pPr>
      <w:keepNext/>
      <w:keepLines/>
      <w:numPr>
        <w:numId w:val="2"/>
      </w:numPr>
      <w:outlineLvl w:val="0"/>
    </w:pPr>
    <w:rPr>
      <w:rFonts w:eastAsiaTheme="majorEastAsia" w:cstheme="majorBidi"/>
      <w:b/>
      <w:bCs/>
      <w:szCs w:val="28"/>
      <w:lang w:val="en-GB" w:eastAsia="zh-CN"/>
    </w:rPr>
  </w:style>
  <w:style w:type="paragraph" w:styleId="Heading2">
    <w:name w:val="heading 2"/>
    <w:basedOn w:val="Normal"/>
    <w:next w:val="Normal"/>
    <w:link w:val="Heading2Char"/>
    <w:uiPriority w:val="9"/>
    <w:unhideWhenUsed/>
    <w:qFormat/>
    <w:rsid w:val="004E6704"/>
    <w:pPr>
      <w:keepNext/>
      <w:keepLines/>
      <w:numPr>
        <w:ilvl w:val="1"/>
        <w:numId w:val="2"/>
      </w:numPr>
      <w:spacing w:before="200"/>
      <w:outlineLvl w:val="1"/>
    </w:pPr>
    <w:rPr>
      <w:rFonts w:eastAsiaTheme="majorEastAsia" w:cstheme="majorBidi"/>
      <w:b/>
      <w:bCs/>
      <w:szCs w:val="26"/>
      <w:lang w:val="en-GB" w:eastAsia="zh-CN"/>
    </w:rPr>
  </w:style>
  <w:style w:type="paragraph" w:styleId="Heading3">
    <w:name w:val="heading 3"/>
    <w:basedOn w:val="Normal"/>
    <w:next w:val="Normal"/>
    <w:link w:val="Heading3Char"/>
    <w:uiPriority w:val="9"/>
    <w:semiHidden/>
    <w:unhideWhenUsed/>
    <w:qFormat/>
    <w:rsid w:val="00AB6716"/>
    <w:pPr>
      <w:keepNext/>
      <w:keepLines/>
      <w:numPr>
        <w:ilvl w:val="2"/>
        <w:numId w:val="2"/>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AB6716"/>
    <w:pPr>
      <w:keepNext/>
      <w:keepLines/>
      <w:numPr>
        <w:ilvl w:val="3"/>
        <w:numId w:val="2"/>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AB6716"/>
    <w:pPr>
      <w:keepNext/>
      <w:keepLines/>
      <w:numPr>
        <w:ilvl w:val="4"/>
        <w:numId w:val="2"/>
      </w:numPr>
      <w:tabs>
        <w:tab w:val="num" w:pos="360"/>
      </w:tabs>
      <w:spacing w:before="200" w:after="0"/>
      <w:ind w:left="0" w:firstLine="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AB6716"/>
    <w:pPr>
      <w:keepNext/>
      <w:keepLines/>
      <w:numPr>
        <w:ilvl w:val="5"/>
        <w:numId w:val="2"/>
      </w:numPr>
      <w:tabs>
        <w:tab w:val="num" w:pos="360"/>
      </w:tabs>
      <w:spacing w:before="200" w:after="0"/>
      <w:ind w:left="0" w:firstLine="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AB6716"/>
    <w:pPr>
      <w:keepNext/>
      <w:keepLines/>
      <w:numPr>
        <w:ilvl w:val="6"/>
        <w:numId w:val="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B6716"/>
    <w:pPr>
      <w:keepNext/>
      <w:keepLines/>
      <w:numPr>
        <w:ilvl w:val="7"/>
        <w:numId w:val="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AB6716"/>
    <w:pPr>
      <w:keepNext/>
      <w:keepLines/>
      <w:numPr>
        <w:ilvl w:val="8"/>
        <w:numId w:val="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704"/>
    <w:rPr>
      <w:rFonts w:ascii="Times New Roman" w:eastAsiaTheme="majorEastAsia" w:hAnsi="Times New Roman" w:cstheme="majorBidi"/>
      <w:b/>
      <w:bCs/>
      <w:sz w:val="24"/>
      <w:szCs w:val="28"/>
      <w:lang w:eastAsia="zh-CN"/>
    </w:rPr>
  </w:style>
  <w:style w:type="character" w:customStyle="1" w:styleId="Heading2Char">
    <w:name w:val="Heading 2 Char"/>
    <w:basedOn w:val="DefaultParagraphFont"/>
    <w:link w:val="Heading2"/>
    <w:uiPriority w:val="9"/>
    <w:rsid w:val="004E6704"/>
    <w:rPr>
      <w:rFonts w:ascii="Times New Roman" w:eastAsiaTheme="majorEastAsia" w:hAnsi="Times New Roman" w:cstheme="majorBidi"/>
      <w:b/>
      <w:bCs/>
      <w:sz w:val="24"/>
      <w:szCs w:val="26"/>
      <w:lang w:eastAsia="zh-CN"/>
    </w:rPr>
  </w:style>
  <w:style w:type="paragraph" w:styleId="Title">
    <w:name w:val="Title"/>
    <w:basedOn w:val="Normal"/>
    <w:next w:val="Normal"/>
    <w:link w:val="TitleChar"/>
    <w:uiPriority w:val="10"/>
    <w:qFormat/>
    <w:rsid w:val="003A67A5"/>
    <w:pPr>
      <w:pBdr>
        <w:bottom w:val="single" w:sz="8" w:space="4" w:color="4F81BD" w:themeColor="accent1"/>
      </w:pBdr>
      <w:spacing w:after="300"/>
      <w:contextualSpacing/>
    </w:pPr>
    <w:rPr>
      <w:rFonts w:ascii="Arial" w:eastAsiaTheme="majorEastAsia" w:hAnsi="Arial" w:cstheme="majorBidi"/>
      <w:b/>
      <w:spacing w:val="5"/>
      <w:kern w:val="28"/>
      <w:sz w:val="22"/>
      <w:szCs w:val="52"/>
      <w:lang w:val="en-GB"/>
    </w:rPr>
  </w:style>
  <w:style w:type="character" w:customStyle="1" w:styleId="TitleChar">
    <w:name w:val="Title Char"/>
    <w:basedOn w:val="DefaultParagraphFont"/>
    <w:link w:val="Title"/>
    <w:uiPriority w:val="10"/>
    <w:rsid w:val="003A67A5"/>
    <w:rPr>
      <w:rFonts w:ascii="Arial" w:eastAsiaTheme="majorEastAsia" w:hAnsi="Arial" w:cstheme="majorBidi"/>
      <w:b/>
      <w:spacing w:val="5"/>
      <w:kern w:val="28"/>
      <w:szCs w:val="52"/>
    </w:rPr>
  </w:style>
  <w:style w:type="paragraph" w:styleId="BalloonText">
    <w:name w:val="Balloon Text"/>
    <w:basedOn w:val="Normal"/>
    <w:link w:val="BalloonTextChar"/>
    <w:uiPriority w:val="99"/>
    <w:semiHidden/>
    <w:unhideWhenUsed/>
    <w:rsid w:val="00427DE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7DE9"/>
    <w:rPr>
      <w:rFonts w:ascii="Tahoma" w:hAnsi="Tahoma" w:cs="Tahoma"/>
      <w:sz w:val="16"/>
      <w:szCs w:val="16"/>
      <w:lang w:val="en-US"/>
    </w:rPr>
  </w:style>
  <w:style w:type="table" w:styleId="TableGrid">
    <w:name w:val="Table Grid"/>
    <w:basedOn w:val="TableNormal"/>
    <w:uiPriority w:val="59"/>
    <w:rsid w:val="00AB671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AB6716"/>
    <w:rPr>
      <w:rFonts w:asciiTheme="majorHAnsi" w:eastAsiaTheme="majorEastAsia" w:hAnsiTheme="majorHAnsi" w:cstheme="majorBidi"/>
      <w:b/>
      <w:bCs/>
      <w:color w:val="4F81BD" w:themeColor="accent1"/>
      <w:sz w:val="24"/>
      <w:lang w:val="en-US"/>
    </w:rPr>
  </w:style>
  <w:style w:type="character" w:customStyle="1" w:styleId="Heading4Char">
    <w:name w:val="Heading 4 Char"/>
    <w:basedOn w:val="DefaultParagraphFont"/>
    <w:link w:val="Heading4"/>
    <w:uiPriority w:val="9"/>
    <w:semiHidden/>
    <w:rsid w:val="00AB6716"/>
    <w:rPr>
      <w:rFonts w:asciiTheme="majorHAnsi" w:eastAsiaTheme="majorEastAsia" w:hAnsiTheme="majorHAnsi" w:cstheme="majorBidi"/>
      <w:b/>
      <w:bCs/>
      <w:i/>
      <w:iCs/>
      <w:color w:val="4F81BD" w:themeColor="accent1"/>
      <w:sz w:val="24"/>
      <w:lang w:val="en-US"/>
    </w:rPr>
  </w:style>
  <w:style w:type="character" w:customStyle="1" w:styleId="Heading5Char">
    <w:name w:val="Heading 5 Char"/>
    <w:basedOn w:val="DefaultParagraphFont"/>
    <w:link w:val="Heading5"/>
    <w:uiPriority w:val="9"/>
    <w:semiHidden/>
    <w:rsid w:val="00AB6716"/>
    <w:rPr>
      <w:rFonts w:asciiTheme="majorHAnsi" w:eastAsiaTheme="majorEastAsia" w:hAnsiTheme="majorHAnsi" w:cstheme="majorBidi"/>
      <w:color w:val="243F60" w:themeColor="accent1" w:themeShade="7F"/>
      <w:sz w:val="24"/>
      <w:lang w:val="en-US"/>
    </w:rPr>
  </w:style>
  <w:style w:type="character" w:customStyle="1" w:styleId="Heading6Char">
    <w:name w:val="Heading 6 Char"/>
    <w:basedOn w:val="DefaultParagraphFont"/>
    <w:link w:val="Heading6"/>
    <w:uiPriority w:val="9"/>
    <w:semiHidden/>
    <w:rsid w:val="00AB6716"/>
    <w:rPr>
      <w:rFonts w:asciiTheme="majorHAnsi" w:eastAsiaTheme="majorEastAsia" w:hAnsiTheme="majorHAnsi" w:cstheme="majorBidi"/>
      <w:i/>
      <w:iCs/>
      <w:color w:val="243F60" w:themeColor="accent1" w:themeShade="7F"/>
      <w:sz w:val="24"/>
      <w:lang w:val="en-US"/>
    </w:rPr>
  </w:style>
  <w:style w:type="character" w:customStyle="1" w:styleId="Heading7Char">
    <w:name w:val="Heading 7 Char"/>
    <w:basedOn w:val="DefaultParagraphFont"/>
    <w:link w:val="Heading7"/>
    <w:uiPriority w:val="9"/>
    <w:semiHidden/>
    <w:rsid w:val="00AB6716"/>
    <w:rPr>
      <w:rFonts w:asciiTheme="majorHAnsi" w:eastAsiaTheme="majorEastAsia" w:hAnsiTheme="majorHAnsi" w:cstheme="majorBidi"/>
      <w:i/>
      <w:iCs/>
      <w:color w:val="404040" w:themeColor="text1" w:themeTint="BF"/>
      <w:sz w:val="24"/>
      <w:lang w:val="en-US"/>
    </w:rPr>
  </w:style>
  <w:style w:type="character" w:customStyle="1" w:styleId="Heading8Char">
    <w:name w:val="Heading 8 Char"/>
    <w:basedOn w:val="DefaultParagraphFont"/>
    <w:link w:val="Heading8"/>
    <w:uiPriority w:val="9"/>
    <w:semiHidden/>
    <w:rsid w:val="00AB6716"/>
    <w:rPr>
      <w:rFonts w:asciiTheme="majorHAnsi" w:eastAsiaTheme="majorEastAsia" w:hAnsiTheme="majorHAnsi" w:cstheme="majorBidi"/>
      <w:color w:val="404040" w:themeColor="text1" w:themeTint="BF"/>
      <w:sz w:val="20"/>
      <w:szCs w:val="20"/>
      <w:lang w:val="en-US"/>
    </w:rPr>
  </w:style>
  <w:style w:type="character" w:customStyle="1" w:styleId="Heading9Char">
    <w:name w:val="Heading 9 Char"/>
    <w:basedOn w:val="DefaultParagraphFont"/>
    <w:link w:val="Heading9"/>
    <w:uiPriority w:val="9"/>
    <w:semiHidden/>
    <w:rsid w:val="00AB6716"/>
    <w:rPr>
      <w:rFonts w:asciiTheme="majorHAnsi" w:eastAsiaTheme="majorEastAsia" w:hAnsiTheme="majorHAnsi" w:cstheme="majorBidi"/>
      <w:i/>
      <w:iCs/>
      <w:color w:val="404040" w:themeColor="text1" w:themeTint="BF"/>
      <w:sz w:val="20"/>
      <w:szCs w:val="20"/>
      <w:lang w:val="en-US"/>
    </w:rPr>
  </w:style>
  <w:style w:type="character" w:styleId="Strong">
    <w:name w:val="Strong"/>
    <w:basedOn w:val="DefaultParagraphFont"/>
    <w:uiPriority w:val="22"/>
    <w:qFormat/>
    <w:rsid w:val="002447BE"/>
    <w:rPr>
      <w:b/>
      <w:bCs/>
    </w:rPr>
  </w:style>
  <w:style w:type="paragraph" w:styleId="ListParagraph">
    <w:name w:val="List Paragraph"/>
    <w:basedOn w:val="Normal"/>
    <w:uiPriority w:val="34"/>
    <w:qFormat/>
    <w:rsid w:val="002447BE"/>
    <w:pPr>
      <w:ind w:left="720"/>
      <w:contextualSpacing/>
    </w:pPr>
  </w:style>
  <w:style w:type="paragraph" w:styleId="TOCHeading">
    <w:name w:val="TOC Heading"/>
    <w:basedOn w:val="Heading1"/>
    <w:next w:val="Normal"/>
    <w:uiPriority w:val="39"/>
    <w:semiHidden/>
    <w:unhideWhenUsed/>
    <w:qFormat/>
    <w:rsid w:val="00EA2BC3"/>
    <w:pPr>
      <w:numPr>
        <w:numId w:val="0"/>
      </w:numPr>
      <w:spacing w:before="480" w:after="0"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EA2BC3"/>
    <w:pPr>
      <w:spacing w:after="100"/>
    </w:pPr>
  </w:style>
  <w:style w:type="paragraph" w:styleId="TOC2">
    <w:name w:val="toc 2"/>
    <w:basedOn w:val="Normal"/>
    <w:next w:val="Normal"/>
    <w:autoRedefine/>
    <w:uiPriority w:val="39"/>
    <w:unhideWhenUsed/>
    <w:rsid w:val="00EA2BC3"/>
    <w:pPr>
      <w:spacing w:after="100"/>
      <w:ind w:left="240"/>
    </w:pPr>
  </w:style>
  <w:style w:type="character" w:styleId="Hyperlink">
    <w:name w:val="Hyperlink"/>
    <w:basedOn w:val="DefaultParagraphFont"/>
    <w:uiPriority w:val="99"/>
    <w:unhideWhenUsed/>
    <w:rsid w:val="00EA2BC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227775">
      <w:bodyDiv w:val="1"/>
      <w:marLeft w:val="0"/>
      <w:marRight w:val="0"/>
      <w:marTop w:val="0"/>
      <w:marBottom w:val="0"/>
      <w:divBdr>
        <w:top w:val="none" w:sz="0" w:space="0" w:color="auto"/>
        <w:left w:val="none" w:sz="0" w:space="0" w:color="auto"/>
        <w:bottom w:val="none" w:sz="0" w:space="0" w:color="auto"/>
        <w:right w:val="none" w:sz="0" w:space="0" w:color="auto"/>
      </w:divBdr>
    </w:div>
    <w:div w:id="1522862812">
      <w:bodyDiv w:val="1"/>
      <w:marLeft w:val="0"/>
      <w:marRight w:val="0"/>
      <w:marTop w:val="0"/>
      <w:marBottom w:val="0"/>
      <w:divBdr>
        <w:top w:val="none" w:sz="0" w:space="0" w:color="auto"/>
        <w:left w:val="none" w:sz="0" w:space="0" w:color="auto"/>
        <w:bottom w:val="none" w:sz="0" w:space="0" w:color="auto"/>
        <w:right w:val="none" w:sz="0" w:space="0" w:color="auto"/>
      </w:divBdr>
      <w:divsChild>
        <w:div w:id="1691297880">
          <w:marLeft w:val="0"/>
          <w:marRight w:val="0"/>
          <w:marTop w:val="0"/>
          <w:marBottom w:val="0"/>
          <w:divBdr>
            <w:top w:val="none" w:sz="0" w:space="0" w:color="auto"/>
            <w:left w:val="none" w:sz="0" w:space="0" w:color="auto"/>
            <w:bottom w:val="none" w:sz="0" w:space="0" w:color="auto"/>
            <w:right w:val="none" w:sz="0" w:space="0" w:color="auto"/>
          </w:divBdr>
          <w:divsChild>
            <w:div w:id="1334650815">
              <w:marLeft w:val="0"/>
              <w:marRight w:val="0"/>
              <w:marTop w:val="0"/>
              <w:marBottom w:val="0"/>
              <w:divBdr>
                <w:top w:val="none" w:sz="0" w:space="0" w:color="auto"/>
                <w:left w:val="none" w:sz="0" w:space="0" w:color="auto"/>
                <w:bottom w:val="none" w:sz="0" w:space="0" w:color="auto"/>
                <w:right w:val="none" w:sz="0" w:space="0" w:color="auto"/>
              </w:divBdr>
              <w:divsChild>
                <w:div w:id="1271857214">
                  <w:marLeft w:val="0"/>
                  <w:marRight w:val="0"/>
                  <w:marTop w:val="0"/>
                  <w:marBottom w:val="0"/>
                  <w:divBdr>
                    <w:top w:val="none" w:sz="0" w:space="0" w:color="auto"/>
                    <w:left w:val="none" w:sz="0" w:space="0" w:color="auto"/>
                    <w:bottom w:val="none" w:sz="0" w:space="0" w:color="auto"/>
                    <w:right w:val="none" w:sz="0" w:space="0" w:color="auto"/>
                  </w:divBdr>
                  <w:divsChild>
                    <w:div w:id="1030374096">
                      <w:marLeft w:val="0"/>
                      <w:marRight w:val="0"/>
                      <w:marTop w:val="0"/>
                      <w:marBottom w:val="0"/>
                      <w:divBdr>
                        <w:top w:val="none" w:sz="0" w:space="0" w:color="auto"/>
                        <w:left w:val="none" w:sz="0" w:space="0" w:color="auto"/>
                        <w:bottom w:val="none" w:sz="0" w:space="0" w:color="auto"/>
                        <w:right w:val="none" w:sz="0" w:space="0" w:color="auto"/>
                      </w:divBdr>
                      <w:divsChild>
                        <w:div w:id="735471721">
                          <w:marLeft w:val="0"/>
                          <w:marRight w:val="0"/>
                          <w:marTop w:val="0"/>
                          <w:marBottom w:val="0"/>
                          <w:divBdr>
                            <w:top w:val="none" w:sz="0" w:space="0" w:color="auto"/>
                            <w:left w:val="none" w:sz="0" w:space="0" w:color="auto"/>
                            <w:bottom w:val="none" w:sz="0" w:space="0" w:color="auto"/>
                            <w:right w:val="none" w:sz="0" w:space="0" w:color="auto"/>
                          </w:divBdr>
                          <w:divsChild>
                            <w:div w:id="206467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7403369">
          <w:marLeft w:val="0"/>
          <w:marRight w:val="0"/>
          <w:marTop w:val="0"/>
          <w:marBottom w:val="0"/>
          <w:divBdr>
            <w:top w:val="none" w:sz="0" w:space="0" w:color="auto"/>
            <w:left w:val="none" w:sz="0" w:space="0" w:color="auto"/>
            <w:bottom w:val="none" w:sz="0" w:space="0" w:color="auto"/>
            <w:right w:val="none" w:sz="0" w:space="0" w:color="auto"/>
          </w:divBdr>
          <w:divsChild>
            <w:div w:id="1077557906">
              <w:marLeft w:val="0"/>
              <w:marRight w:val="0"/>
              <w:marTop w:val="0"/>
              <w:marBottom w:val="0"/>
              <w:divBdr>
                <w:top w:val="none" w:sz="0" w:space="0" w:color="auto"/>
                <w:left w:val="none" w:sz="0" w:space="0" w:color="auto"/>
                <w:bottom w:val="none" w:sz="0" w:space="0" w:color="auto"/>
                <w:right w:val="none" w:sz="0" w:space="0" w:color="auto"/>
              </w:divBdr>
              <w:divsChild>
                <w:div w:id="729425761">
                  <w:marLeft w:val="0"/>
                  <w:marRight w:val="0"/>
                  <w:marTop w:val="0"/>
                  <w:marBottom w:val="0"/>
                  <w:divBdr>
                    <w:top w:val="none" w:sz="0" w:space="0" w:color="auto"/>
                    <w:left w:val="none" w:sz="0" w:space="0" w:color="auto"/>
                    <w:bottom w:val="none" w:sz="0" w:space="0" w:color="auto"/>
                    <w:right w:val="none" w:sz="0" w:space="0" w:color="auto"/>
                  </w:divBdr>
                  <w:divsChild>
                    <w:div w:id="1382896784">
                      <w:marLeft w:val="0"/>
                      <w:marRight w:val="0"/>
                      <w:marTop w:val="0"/>
                      <w:marBottom w:val="0"/>
                      <w:divBdr>
                        <w:top w:val="none" w:sz="0" w:space="0" w:color="auto"/>
                        <w:left w:val="none" w:sz="0" w:space="0" w:color="auto"/>
                        <w:bottom w:val="none" w:sz="0" w:space="0" w:color="auto"/>
                        <w:right w:val="none" w:sz="0" w:space="0" w:color="auto"/>
                      </w:divBdr>
                      <w:divsChild>
                        <w:div w:id="2005233187">
                          <w:marLeft w:val="0"/>
                          <w:marRight w:val="0"/>
                          <w:marTop w:val="0"/>
                          <w:marBottom w:val="0"/>
                          <w:divBdr>
                            <w:top w:val="none" w:sz="0" w:space="0" w:color="auto"/>
                            <w:left w:val="none" w:sz="0" w:space="0" w:color="auto"/>
                            <w:bottom w:val="none" w:sz="0" w:space="0" w:color="auto"/>
                            <w:right w:val="none" w:sz="0" w:space="0" w:color="auto"/>
                          </w:divBdr>
                          <w:divsChild>
                            <w:div w:id="929392267">
                              <w:marLeft w:val="0"/>
                              <w:marRight w:val="0"/>
                              <w:marTop w:val="0"/>
                              <w:marBottom w:val="0"/>
                              <w:divBdr>
                                <w:top w:val="none" w:sz="0" w:space="0" w:color="auto"/>
                                <w:left w:val="none" w:sz="0" w:space="0" w:color="auto"/>
                                <w:bottom w:val="none" w:sz="0" w:space="0" w:color="auto"/>
                                <w:right w:val="none" w:sz="0" w:space="0" w:color="auto"/>
                              </w:divBdr>
                              <w:divsChild>
                                <w:div w:id="1170372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4284200">
          <w:marLeft w:val="0"/>
          <w:marRight w:val="0"/>
          <w:marTop w:val="0"/>
          <w:marBottom w:val="0"/>
          <w:divBdr>
            <w:top w:val="none" w:sz="0" w:space="0" w:color="auto"/>
            <w:left w:val="none" w:sz="0" w:space="0" w:color="auto"/>
            <w:bottom w:val="none" w:sz="0" w:space="0" w:color="auto"/>
            <w:right w:val="none" w:sz="0" w:space="0" w:color="auto"/>
          </w:divBdr>
          <w:divsChild>
            <w:div w:id="1242376050">
              <w:marLeft w:val="0"/>
              <w:marRight w:val="0"/>
              <w:marTop w:val="0"/>
              <w:marBottom w:val="0"/>
              <w:divBdr>
                <w:top w:val="none" w:sz="0" w:space="0" w:color="auto"/>
                <w:left w:val="none" w:sz="0" w:space="0" w:color="auto"/>
                <w:bottom w:val="none" w:sz="0" w:space="0" w:color="auto"/>
                <w:right w:val="none" w:sz="0" w:space="0" w:color="auto"/>
              </w:divBdr>
              <w:divsChild>
                <w:div w:id="16857224">
                  <w:marLeft w:val="0"/>
                  <w:marRight w:val="0"/>
                  <w:marTop w:val="0"/>
                  <w:marBottom w:val="0"/>
                  <w:divBdr>
                    <w:top w:val="none" w:sz="0" w:space="0" w:color="auto"/>
                    <w:left w:val="none" w:sz="0" w:space="0" w:color="auto"/>
                    <w:bottom w:val="none" w:sz="0" w:space="0" w:color="auto"/>
                    <w:right w:val="none" w:sz="0" w:space="0" w:color="auto"/>
                  </w:divBdr>
                  <w:divsChild>
                    <w:div w:id="1977300028">
                      <w:marLeft w:val="0"/>
                      <w:marRight w:val="0"/>
                      <w:marTop w:val="0"/>
                      <w:marBottom w:val="0"/>
                      <w:divBdr>
                        <w:top w:val="none" w:sz="0" w:space="0" w:color="auto"/>
                        <w:left w:val="none" w:sz="0" w:space="0" w:color="auto"/>
                        <w:bottom w:val="none" w:sz="0" w:space="0" w:color="auto"/>
                        <w:right w:val="none" w:sz="0" w:space="0" w:color="auto"/>
                      </w:divBdr>
                      <w:divsChild>
                        <w:div w:id="1690787800">
                          <w:marLeft w:val="0"/>
                          <w:marRight w:val="0"/>
                          <w:marTop w:val="0"/>
                          <w:marBottom w:val="0"/>
                          <w:divBdr>
                            <w:top w:val="none" w:sz="0" w:space="0" w:color="auto"/>
                            <w:left w:val="none" w:sz="0" w:space="0" w:color="auto"/>
                            <w:bottom w:val="none" w:sz="0" w:space="0" w:color="auto"/>
                            <w:right w:val="none" w:sz="0" w:space="0" w:color="auto"/>
                          </w:divBdr>
                          <w:divsChild>
                            <w:div w:id="87427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6421489">
      <w:bodyDiv w:val="1"/>
      <w:marLeft w:val="0"/>
      <w:marRight w:val="0"/>
      <w:marTop w:val="0"/>
      <w:marBottom w:val="0"/>
      <w:divBdr>
        <w:top w:val="none" w:sz="0" w:space="0" w:color="auto"/>
        <w:left w:val="none" w:sz="0" w:space="0" w:color="auto"/>
        <w:bottom w:val="none" w:sz="0" w:space="0" w:color="auto"/>
        <w:right w:val="none" w:sz="0" w:space="0" w:color="auto"/>
      </w:divBdr>
      <w:divsChild>
        <w:div w:id="1491949241">
          <w:marLeft w:val="0"/>
          <w:marRight w:val="0"/>
          <w:marTop w:val="0"/>
          <w:marBottom w:val="0"/>
          <w:divBdr>
            <w:top w:val="none" w:sz="0" w:space="0" w:color="auto"/>
            <w:left w:val="none" w:sz="0" w:space="0" w:color="auto"/>
            <w:bottom w:val="none" w:sz="0" w:space="0" w:color="auto"/>
            <w:right w:val="none" w:sz="0" w:space="0" w:color="auto"/>
          </w:divBdr>
          <w:divsChild>
            <w:div w:id="124933121">
              <w:marLeft w:val="0"/>
              <w:marRight w:val="0"/>
              <w:marTop w:val="0"/>
              <w:marBottom w:val="0"/>
              <w:divBdr>
                <w:top w:val="none" w:sz="0" w:space="0" w:color="auto"/>
                <w:left w:val="none" w:sz="0" w:space="0" w:color="auto"/>
                <w:bottom w:val="none" w:sz="0" w:space="0" w:color="auto"/>
                <w:right w:val="none" w:sz="0" w:space="0" w:color="auto"/>
              </w:divBdr>
              <w:divsChild>
                <w:div w:id="717244084">
                  <w:marLeft w:val="0"/>
                  <w:marRight w:val="0"/>
                  <w:marTop w:val="0"/>
                  <w:marBottom w:val="0"/>
                  <w:divBdr>
                    <w:top w:val="none" w:sz="0" w:space="0" w:color="auto"/>
                    <w:left w:val="none" w:sz="0" w:space="0" w:color="auto"/>
                    <w:bottom w:val="none" w:sz="0" w:space="0" w:color="auto"/>
                    <w:right w:val="none" w:sz="0" w:space="0" w:color="auto"/>
                  </w:divBdr>
                  <w:divsChild>
                    <w:div w:id="1287857896">
                      <w:marLeft w:val="0"/>
                      <w:marRight w:val="0"/>
                      <w:marTop w:val="0"/>
                      <w:marBottom w:val="0"/>
                      <w:divBdr>
                        <w:top w:val="none" w:sz="0" w:space="0" w:color="auto"/>
                        <w:left w:val="none" w:sz="0" w:space="0" w:color="auto"/>
                        <w:bottom w:val="none" w:sz="0" w:space="0" w:color="auto"/>
                        <w:right w:val="none" w:sz="0" w:space="0" w:color="auto"/>
                      </w:divBdr>
                      <w:divsChild>
                        <w:div w:id="1835413876">
                          <w:marLeft w:val="0"/>
                          <w:marRight w:val="0"/>
                          <w:marTop w:val="0"/>
                          <w:marBottom w:val="0"/>
                          <w:divBdr>
                            <w:top w:val="none" w:sz="0" w:space="0" w:color="auto"/>
                            <w:left w:val="none" w:sz="0" w:space="0" w:color="auto"/>
                            <w:bottom w:val="none" w:sz="0" w:space="0" w:color="auto"/>
                            <w:right w:val="none" w:sz="0" w:space="0" w:color="auto"/>
                          </w:divBdr>
                          <w:divsChild>
                            <w:div w:id="137192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4121784">
          <w:marLeft w:val="0"/>
          <w:marRight w:val="0"/>
          <w:marTop w:val="0"/>
          <w:marBottom w:val="0"/>
          <w:divBdr>
            <w:top w:val="none" w:sz="0" w:space="0" w:color="auto"/>
            <w:left w:val="none" w:sz="0" w:space="0" w:color="auto"/>
            <w:bottom w:val="none" w:sz="0" w:space="0" w:color="auto"/>
            <w:right w:val="none" w:sz="0" w:space="0" w:color="auto"/>
          </w:divBdr>
          <w:divsChild>
            <w:div w:id="861670286">
              <w:marLeft w:val="0"/>
              <w:marRight w:val="0"/>
              <w:marTop w:val="0"/>
              <w:marBottom w:val="0"/>
              <w:divBdr>
                <w:top w:val="none" w:sz="0" w:space="0" w:color="auto"/>
                <w:left w:val="none" w:sz="0" w:space="0" w:color="auto"/>
                <w:bottom w:val="none" w:sz="0" w:space="0" w:color="auto"/>
                <w:right w:val="none" w:sz="0" w:space="0" w:color="auto"/>
              </w:divBdr>
              <w:divsChild>
                <w:div w:id="402029845">
                  <w:marLeft w:val="0"/>
                  <w:marRight w:val="0"/>
                  <w:marTop w:val="0"/>
                  <w:marBottom w:val="0"/>
                  <w:divBdr>
                    <w:top w:val="none" w:sz="0" w:space="0" w:color="auto"/>
                    <w:left w:val="none" w:sz="0" w:space="0" w:color="auto"/>
                    <w:bottom w:val="none" w:sz="0" w:space="0" w:color="auto"/>
                    <w:right w:val="none" w:sz="0" w:space="0" w:color="auto"/>
                  </w:divBdr>
                  <w:divsChild>
                    <w:div w:id="1655916506">
                      <w:marLeft w:val="0"/>
                      <w:marRight w:val="0"/>
                      <w:marTop w:val="0"/>
                      <w:marBottom w:val="0"/>
                      <w:divBdr>
                        <w:top w:val="none" w:sz="0" w:space="0" w:color="auto"/>
                        <w:left w:val="none" w:sz="0" w:space="0" w:color="auto"/>
                        <w:bottom w:val="none" w:sz="0" w:space="0" w:color="auto"/>
                        <w:right w:val="none" w:sz="0" w:space="0" w:color="auto"/>
                      </w:divBdr>
                      <w:divsChild>
                        <w:div w:id="939680380">
                          <w:marLeft w:val="0"/>
                          <w:marRight w:val="0"/>
                          <w:marTop w:val="0"/>
                          <w:marBottom w:val="0"/>
                          <w:divBdr>
                            <w:top w:val="none" w:sz="0" w:space="0" w:color="auto"/>
                            <w:left w:val="none" w:sz="0" w:space="0" w:color="auto"/>
                            <w:bottom w:val="none" w:sz="0" w:space="0" w:color="auto"/>
                            <w:right w:val="none" w:sz="0" w:space="0" w:color="auto"/>
                          </w:divBdr>
                          <w:divsChild>
                            <w:div w:id="1552111977">
                              <w:marLeft w:val="0"/>
                              <w:marRight w:val="0"/>
                              <w:marTop w:val="0"/>
                              <w:marBottom w:val="0"/>
                              <w:divBdr>
                                <w:top w:val="none" w:sz="0" w:space="0" w:color="auto"/>
                                <w:left w:val="none" w:sz="0" w:space="0" w:color="auto"/>
                                <w:bottom w:val="none" w:sz="0" w:space="0" w:color="auto"/>
                                <w:right w:val="none" w:sz="0" w:space="0" w:color="auto"/>
                              </w:divBdr>
                              <w:divsChild>
                                <w:div w:id="40665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6417102">
          <w:marLeft w:val="0"/>
          <w:marRight w:val="0"/>
          <w:marTop w:val="0"/>
          <w:marBottom w:val="0"/>
          <w:divBdr>
            <w:top w:val="none" w:sz="0" w:space="0" w:color="auto"/>
            <w:left w:val="none" w:sz="0" w:space="0" w:color="auto"/>
            <w:bottom w:val="none" w:sz="0" w:space="0" w:color="auto"/>
            <w:right w:val="none" w:sz="0" w:space="0" w:color="auto"/>
          </w:divBdr>
          <w:divsChild>
            <w:div w:id="910965825">
              <w:marLeft w:val="0"/>
              <w:marRight w:val="0"/>
              <w:marTop w:val="0"/>
              <w:marBottom w:val="0"/>
              <w:divBdr>
                <w:top w:val="none" w:sz="0" w:space="0" w:color="auto"/>
                <w:left w:val="none" w:sz="0" w:space="0" w:color="auto"/>
                <w:bottom w:val="none" w:sz="0" w:space="0" w:color="auto"/>
                <w:right w:val="none" w:sz="0" w:space="0" w:color="auto"/>
              </w:divBdr>
              <w:divsChild>
                <w:div w:id="1536774965">
                  <w:marLeft w:val="0"/>
                  <w:marRight w:val="0"/>
                  <w:marTop w:val="0"/>
                  <w:marBottom w:val="0"/>
                  <w:divBdr>
                    <w:top w:val="none" w:sz="0" w:space="0" w:color="auto"/>
                    <w:left w:val="none" w:sz="0" w:space="0" w:color="auto"/>
                    <w:bottom w:val="none" w:sz="0" w:space="0" w:color="auto"/>
                    <w:right w:val="none" w:sz="0" w:space="0" w:color="auto"/>
                  </w:divBdr>
                  <w:divsChild>
                    <w:div w:id="1302151028">
                      <w:marLeft w:val="0"/>
                      <w:marRight w:val="0"/>
                      <w:marTop w:val="0"/>
                      <w:marBottom w:val="0"/>
                      <w:divBdr>
                        <w:top w:val="none" w:sz="0" w:space="0" w:color="auto"/>
                        <w:left w:val="none" w:sz="0" w:space="0" w:color="auto"/>
                        <w:bottom w:val="none" w:sz="0" w:space="0" w:color="auto"/>
                        <w:right w:val="none" w:sz="0" w:space="0" w:color="auto"/>
                      </w:divBdr>
                      <w:divsChild>
                        <w:div w:id="719789757">
                          <w:marLeft w:val="0"/>
                          <w:marRight w:val="0"/>
                          <w:marTop w:val="0"/>
                          <w:marBottom w:val="0"/>
                          <w:divBdr>
                            <w:top w:val="none" w:sz="0" w:space="0" w:color="auto"/>
                            <w:left w:val="none" w:sz="0" w:space="0" w:color="auto"/>
                            <w:bottom w:val="none" w:sz="0" w:space="0" w:color="auto"/>
                            <w:right w:val="none" w:sz="0" w:space="0" w:color="auto"/>
                          </w:divBdr>
                          <w:divsChild>
                            <w:div w:id="1158576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7582751">
      <w:bodyDiv w:val="1"/>
      <w:marLeft w:val="0"/>
      <w:marRight w:val="0"/>
      <w:marTop w:val="0"/>
      <w:marBottom w:val="0"/>
      <w:divBdr>
        <w:top w:val="none" w:sz="0" w:space="0" w:color="auto"/>
        <w:left w:val="none" w:sz="0" w:space="0" w:color="auto"/>
        <w:bottom w:val="none" w:sz="0" w:space="0" w:color="auto"/>
        <w:right w:val="none" w:sz="0" w:space="0" w:color="auto"/>
      </w:divBdr>
    </w:div>
    <w:div w:id="1743915608">
      <w:bodyDiv w:val="1"/>
      <w:marLeft w:val="0"/>
      <w:marRight w:val="0"/>
      <w:marTop w:val="0"/>
      <w:marBottom w:val="0"/>
      <w:divBdr>
        <w:top w:val="none" w:sz="0" w:space="0" w:color="auto"/>
        <w:left w:val="none" w:sz="0" w:space="0" w:color="auto"/>
        <w:bottom w:val="none" w:sz="0" w:space="0" w:color="auto"/>
        <w:right w:val="none" w:sz="0" w:space="0" w:color="auto"/>
      </w:divBdr>
      <w:divsChild>
        <w:div w:id="1584950517">
          <w:marLeft w:val="0"/>
          <w:marRight w:val="0"/>
          <w:marTop w:val="0"/>
          <w:marBottom w:val="0"/>
          <w:divBdr>
            <w:top w:val="none" w:sz="0" w:space="0" w:color="auto"/>
            <w:left w:val="none" w:sz="0" w:space="0" w:color="auto"/>
            <w:bottom w:val="none" w:sz="0" w:space="0" w:color="auto"/>
            <w:right w:val="none" w:sz="0" w:space="0" w:color="auto"/>
          </w:divBdr>
          <w:divsChild>
            <w:div w:id="143089379">
              <w:marLeft w:val="0"/>
              <w:marRight w:val="0"/>
              <w:marTop w:val="0"/>
              <w:marBottom w:val="0"/>
              <w:divBdr>
                <w:top w:val="none" w:sz="0" w:space="0" w:color="auto"/>
                <w:left w:val="none" w:sz="0" w:space="0" w:color="auto"/>
                <w:bottom w:val="none" w:sz="0" w:space="0" w:color="auto"/>
                <w:right w:val="none" w:sz="0" w:space="0" w:color="auto"/>
              </w:divBdr>
              <w:divsChild>
                <w:div w:id="1388188683">
                  <w:marLeft w:val="0"/>
                  <w:marRight w:val="0"/>
                  <w:marTop w:val="0"/>
                  <w:marBottom w:val="0"/>
                  <w:divBdr>
                    <w:top w:val="none" w:sz="0" w:space="0" w:color="auto"/>
                    <w:left w:val="none" w:sz="0" w:space="0" w:color="auto"/>
                    <w:bottom w:val="none" w:sz="0" w:space="0" w:color="auto"/>
                    <w:right w:val="none" w:sz="0" w:space="0" w:color="auto"/>
                  </w:divBdr>
                  <w:divsChild>
                    <w:div w:id="924411386">
                      <w:marLeft w:val="0"/>
                      <w:marRight w:val="0"/>
                      <w:marTop w:val="0"/>
                      <w:marBottom w:val="0"/>
                      <w:divBdr>
                        <w:top w:val="none" w:sz="0" w:space="0" w:color="auto"/>
                        <w:left w:val="none" w:sz="0" w:space="0" w:color="auto"/>
                        <w:bottom w:val="none" w:sz="0" w:space="0" w:color="auto"/>
                        <w:right w:val="none" w:sz="0" w:space="0" w:color="auto"/>
                      </w:divBdr>
                      <w:divsChild>
                        <w:div w:id="355158489">
                          <w:marLeft w:val="0"/>
                          <w:marRight w:val="0"/>
                          <w:marTop w:val="0"/>
                          <w:marBottom w:val="0"/>
                          <w:divBdr>
                            <w:top w:val="none" w:sz="0" w:space="0" w:color="auto"/>
                            <w:left w:val="none" w:sz="0" w:space="0" w:color="auto"/>
                            <w:bottom w:val="none" w:sz="0" w:space="0" w:color="auto"/>
                            <w:right w:val="none" w:sz="0" w:space="0" w:color="auto"/>
                          </w:divBdr>
                          <w:divsChild>
                            <w:div w:id="81109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5469894">
          <w:marLeft w:val="0"/>
          <w:marRight w:val="0"/>
          <w:marTop w:val="0"/>
          <w:marBottom w:val="0"/>
          <w:divBdr>
            <w:top w:val="none" w:sz="0" w:space="0" w:color="auto"/>
            <w:left w:val="none" w:sz="0" w:space="0" w:color="auto"/>
            <w:bottom w:val="none" w:sz="0" w:space="0" w:color="auto"/>
            <w:right w:val="none" w:sz="0" w:space="0" w:color="auto"/>
          </w:divBdr>
          <w:divsChild>
            <w:div w:id="1483541567">
              <w:marLeft w:val="0"/>
              <w:marRight w:val="0"/>
              <w:marTop w:val="0"/>
              <w:marBottom w:val="0"/>
              <w:divBdr>
                <w:top w:val="none" w:sz="0" w:space="0" w:color="auto"/>
                <w:left w:val="none" w:sz="0" w:space="0" w:color="auto"/>
                <w:bottom w:val="none" w:sz="0" w:space="0" w:color="auto"/>
                <w:right w:val="none" w:sz="0" w:space="0" w:color="auto"/>
              </w:divBdr>
              <w:divsChild>
                <w:div w:id="1835103990">
                  <w:marLeft w:val="0"/>
                  <w:marRight w:val="0"/>
                  <w:marTop w:val="0"/>
                  <w:marBottom w:val="0"/>
                  <w:divBdr>
                    <w:top w:val="none" w:sz="0" w:space="0" w:color="auto"/>
                    <w:left w:val="none" w:sz="0" w:space="0" w:color="auto"/>
                    <w:bottom w:val="none" w:sz="0" w:space="0" w:color="auto"/>
                    <w:right w:val="none" w:sz="0" w:space="0" w:color="auto"/>
                  </w:divBdr>
                  <w:divsChild>
                    <w:div w:id="205216510">
                      <w:marLeft w:val="0"/>
                      <w:marRight w:val="0"/>
                      <w:marTop w:val="0"/>
                      <w:marBottom w:val="0"/>
                      <w:divBdr>
                        <w:top w:val="none" w:sz="0" w:space="0" w:color="auto"/>
                        <w:left w:val="none" w:sz="0" w:space="0" w:color="auto"/>
                        <w:bottom w:val="none" w:sz="0" w:space="0" w:color="auto"/>
                        <w:right w:val="none" w:sz="0" w:space="0" w:color="auto"/>
                      </w:divBdr>
                      <w:divsChild>
                        <w:div w:id="1545602812">
                          <w:marLeft w:val="0"/>
                          <w:marRight w:val="0"/>
                          <w:marTop w:val="0"/>
                          <w:marBottom w:val="0"/>
                          <w:divBdr>
                            <w:top w:val="none" w:sz="0" w:space="0" w:color="auto"/>
                            <w:left w:val="none" w:sz="0" w:space="0" w:color="auto"/>
                            <w:bottom w:val="none" w:sz="0" w:space="0" w:color="auto"/>
                            <w:right w:val="none" w:sz="0" w:space="0" w:color="auto"/>
                          </w:divBdr>
                          <w:divsChild>
                            <w:div w:id="1775399583">
                              <w:marLeft w:val="0"/>
                              <w:marRight w:val="0"/>
                              <w:marTop w:val="0"/>
                              <w:marBottom w:val="0"/>
                              <w:divBdr>
                                <w:top w:val="none" w:sz="0" w:space="0" w:color="auto"/>
                                <w:left w:val="none" w:sz="0" w:space="0" w:color="auto"/>
                                <w:bottom w:val="none" w:sz="0" w:space="0" w:color="auto"/>
                                <w:right w:val="none" w:sz="0" w:space="0" w:color="auto"/>
                              </w:divBdr>
                              <w:divsChild>
                                <w:div w:id="17539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48041">
          <w:marLeft w:val="0"/>
          <w:marRight w:val="0"/>
          <w:marTop w:val="0"/>
          <w:marBottom w:val="0"/>
          <w:divBdr>
            <w:top w:val="none" w:sz="0" w:space="0" w:color="auto"/>
            <w:left w:val="none" w:sz="0" w:space="0" w:color="auto"/>
            <w:bottom w:val="none" w:sz="0" w:space="0" w:color="auto"/>
            <w:right w:val="none" w:sz="0" w:space="0" w:color="auto"/>
          </w:divBdr>
          <w:divsChild>
            <w:div w:id="1268585790">
              <w:marLeft w:val="0"/>
              <w:marRight w:val="0"/>
              <w:marTop w:val="0"/>
              <w:marBottom w:val="0"/>
              <w:divBdr>
                <w:top w:val="none" w:sz="0" w:space="0" w:color="auto"/>
                <w:left w:val="none" w:sz="0" w:space="0" w:color="auto"/>
                <w:bottom w:val="none" w:sz="0" w:space="0" w:color="auto"/>
                <w:right w:val="none" w:sz="0" w:space="0" w:color="auto"/>
              </w:divBdr>
              <w:divsChild>
                <w:div w:id="358162693">
                  <w:marLeft w:val="0"/>
                  <w:marRight w:val="0"/>
                  <w:marTop w:val="0"/>
                  <w:marBottom w:val="0"/>
                  <w:divBdr>
                    <w:top w:val="none" w:sz="0" w:space="0" w:color="auto"/>
                    <w:left w:val="none" w:sz="0" w:space="0" w:color="auto"/>
                    <w:bottom w:val="none" w:sz="0" w:space="0" w:color="auto"/>
                    <w:right w:val="none" w:sz="0" w:space="0" w:color="auto"/>
                  </w:divBdr>
                  <w:divsChild>
                    <w:div w:id="1777630554">
                      <w:marLeft w:val="0"/>
                      <w:marRight w:val="0"/>
                      <w:marTop w:val="0"/>
                      <w:marBottom w:val="0"/>
                      <w:divBdr>
                        <w:top w:val="none" w:sz="0" w:space="0" w:color="auto"/>
                        <w:left w:val="none" w:sz="0" w:space="0" w:color="auto"/>
                        <w:bottom w:val="none" w:sz="0" w:space="0" w:color="auto"/>
                        <w:right w:val="none" w:sz="0" w:space="0" w:color="auto"/>
                      </w:divBdr>
                      <w:divsChild>
                        <w:div w:id="394402030">
                          <w:marLeft w:val="0"/>
                          <w:marRight w:val="0"/>
                          <w:marTop w:val="0"/>
                          <w:marBottom w:val="0"/>
                          <w:divBdr>
                            <w:top w:val="none" w:sz="0" w:space="0" w:color="auto"/>
                            <w:left w:val="none" w:sz="0" w:space="0" w:color="auto"/>
                            <w:bottom w:val="none" w:sz="0" w:space="0" w:color="auto"/>
                            <w:right w:val="none" w:sz="0" w:space="0" w:color="auto"/>
                          </w:divBdr>
                          <w:divsChild>
                            <w:div w:id="379133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2841685">
      <w:bodyDiv w:val="1"/>
      <w:marLeft w:val="0"/>
      <w:marRight w:val="0"/>
      <w:marTop w:val="0"/>
      <w:marBottom w:val="0"/>
      <w:divBdr>
        <w:top w:val="none" w:sz="0" w:space="0" w:color="auto"/>
        <w:left w:val="none" w:sz="0" w:space="0" w:color="auto"/>
        <w:bottom w:val="none" w:sz="0" w:space="0" w:color="auto"/>
        <w:right w:val="none" w:sz="0" w:space="0" w:color="auto"/>
      </w:divBdr>
      <w:divsChild>
        <w:div w:id="20075918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FE9AA6-A587-46ED-8FE9-0869547118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1497</Words>
  <Characters>9509</Characters>
  <Application>Microsoft Office Word</Application>
  <DocSecurity>0</DocSecurity>
  <Lines>79</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Maria Monica Adam (2241338)</cp:lastModifiedBy>
  <cp:revision>2</cp:revision>
  <dcterms:created xsi:type="dcterms:W3CDTF">2025-10-22T11:57:00Z</dcterms:created>
  <dcterms:modified xsi:type="dcterms:W3CDTF">2025-10-22T11:57:00Z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cf4764ed-19f3-48cb-a1ea-a9a9127a9ae5</vt:lpwstr>
  </property>
</Properties>
</file>