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005456" w:rsidP="00E51AAC">
            <w:pPr>
              <w:spacing w:before="120" w:after="120"/>
              <w:jc w:val="both"/>
              <w:rPr>
                <w:rFonts w:ascii="Arial" w:hAnsi="Arial" w:cs="Arial"/>
                <w:b/>
                <w:sz w:val="22"/>
                <w:szCs w:val="22"/>
              </w:rPr>
            </w:pPr>
            <w:r>
              <w:rPr>
                <w:rFonts w:ascii="Arial" w:hAnsi="Arial" w:cs="Arial"/>
                <w:b/>
                <w:sz w:val="22"/>
                <w:szCs w:val="22"/>
              </w:rPr>
              <w:t>Historicising Texts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005456" w:rsidP="00152E9D">
            <w:pPr>
              <w:spacing w:before="120" w:after="120"/>
              <w:jc w:val="both"/>
              <w:rPr>
                <w:rFonts w:ascii="Arial" w:hAnsi="Arial" w:cs="Arial"/>
                <w:b/>
                <w:sz w:val="22"/>
                <w:szCs w:val="22"/>
              </w:rPr>
            </w:pPr>
            <w:r>
              <w:rPr>
                <w:rFonts w:ascii="Arial" w:hAnsi="Arial" w:cs="Arial"/>
                <w:b/>
                <w:sz w:val="22"/>
                <w:szCs w:val="22"/>
              </w:rPr>
              <w:t>HPEN4001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595740"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595740" w:rsidP="00E51AAC">
            <w:pPr>
              <w:spacing w:before="120" w:after="120"/>
              <w:jc w:val="both"/>
              <w:rPr>
                <w:rFonts w:ascii="Arial" w:hAnsi="Arial" w:cs="Arial"/>
                <w:b/>
                <w:sz w:val="22"/>
                <w:szCs w:val="22"/>
              </w:rPr>
            </w:pPr>
            <w:r>
              <w:rPr>
                <w:rFonts w:ascii="Arial" w:hAnsi="Arial" w:cs="Arial"/>
                <w:b/>
                <w:sz w:val="22"/>
                <w:szCs w:val="22"/>
              </w:rPr>
              <w:t>Dr Peter Mitchell</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595740" w:rsidP="005F0579">
            <w:pPr>
              <w:spacing w:before="120" w:after="120"/>
              <w:jc w:val="both"/>
              <w:rPr>
                <w:rFonts w:ascii="Arial" w:hAnsi="Arial" w:cs="Arial"/>
                <w:b/>
                <w:sz w:val="22"/>
                <w:szCs w:val="22"/>
              </w:rPr>
            </w:pPr>
            <w:r>
              <w:rPr>
                <w:rFonts w:ascii="Arial" w:hAnsi="Arial" w:cs="Arial"/>
                <w:b/>
                <w:sz w:val="22"/>
                <w:szCs w:val="22"/>
              </w:rPr>
              <w:t>Essay 1</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595740"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595740" w:rsidP="005F0579">
            <w:pPr>
              <w:spacing w:before="120" w:after="120"/>
              <w:jc w:val="both"/>
              <w:rPr>
                <w:rFonts w:ascii="Arial" w:hAnsi="Arial" w:cs="Arial"/>
                <w:b/>
                <w:sz w:val="22"/>
                <w:szCs w:val="22"/>
              </w:rPr>
            </w:pPr>
            <w:r>
              <w:rPr>
                <w:rFonts w:ascii="Arial" w:hAnsi="Arial" w:cs="Arial"/>
                <w:b/>
                <w:sz w:val="22"/>
                <w:szCs w:val="22"/>
              </w:rPr>
              <w:t>11.59 p.m. Wednesday 7th November 2018</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595740" w:rsidP="005F0579">
            <w:pPr>
              <w:spacing w:before="120" w:after="120"/>
              <w:jc w:val="both"/>
              <w:rPr>
                <w:rFonts w:ascii="Arial" w:hAnsi="Arial" w:cs="Arial"/>
                <w:b/>
                <w:sz w:val="22"/>
                <w:szCs w:val="22"/>
              </w:rPr>
            </w:pPr>
            <w:r>
              <w:rPr>
                <w:rFonts w:ascii="Arial" w:hAnsi="Arial" w:cs="Arial"/>
                <w:b/>
                <w:sz w:val="22"/>
                <w:szCs w:val="22"/>
              </w:rPr>
              <w:t>Monday 12th November 2018</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595740" w:rsidRPr="00D255DD" w:rsidRDefault="00595740" w:rsidP="00595740">
            <w:pPr>
              <w:rPr>
                <w:rFonts w:ascii="Arial" w:hAnsi="Arial" w:cs="Arial"/>
                <w:sz w:val="22"/>
                <w:szCs w:val="22"/>
              </w:rPr>
            </w:pPr>
            <w:r w:rsidRPr="00D255DD">
              <w:rPr>
                <w:rFonts w:ascii="Arial" w:hAnsi="Arial" w:cs="Arial"/>
                <w:sz w:val="22"/>
                <w:szCs w:val="22"/>
              </w:rPr>
              <w:t>Upon the successful completion of this module, the student should be able to:</w:t>
            </w:r>
          </w:p>
          <w:p w:rsidR="00595740" w:rsidRPr="00D255DD" w:rsidRDefault="00595740" w:rsidP="00595740">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D255DD">
              <w:rPr>
                <w:rFonts w:ascii="Arial" w:hAnsi="Arial" w:cs="Arial"/>
                <w:sz w:val="22"/>
                <w:szCs w:val="22"/>
              </w:rPr>
              <w:t>Demonstrate a basic historical (and theoretically ‘historicist’) understanding of literary texts, including their relationship to the historical context in which they were produced and originally heard or read, and how understanding this relationship may affect our interpretation of those works.</w:t>
            </w:r>
          </w:p>
          <w:p w:rsidR="00595740" w:rsidRPr="00D255DD" w:rsidRDefault="00595740" w:rsidP="00595740">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D255DD">
              <w:rPr>
                <w:rFonts w:ascii="Arial" w:hAnsi="Arial" w:cs="Arial"/>
                <w:sz w:val="22"/>
                <w:szCs w:val="22"/>
              </w:rPr>
              <w:t>Demonstrate a basic understanding of how literary language, style, modes, motifs, source-materials, subject-matters, and genres, among other characteristics, change over time and place, giving rise to historical periodisation in the study of literature.</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28204E" w:rsidRDefault="0028204E" w:rsidP="00BA1176">
      <w:pPr>
        <w:rPr>
          <w:rFonts w:ascii="Arial" w:hAnsi="Arial" w:cs="Arial"/>
          <w:b/>
        </w:rPr>
      </w:pPr>
    </w:p>
    <w:p w:rsidR="00595740" w:rsidRPr="00A406E5" w:rsidRDefault="00595740"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 xml:space="preserve">of logical, analytical </w:t>
      </w:r>
      <w:r w:rsidR="00F311D9">
        <w:rPr>
          <w:rFonts w:ascii="Arial" w:hAnsi="Arial" w:cs="Arial"/>
          <w:sz w:val="22"/>
          <w:szCs w:val="22"/>
        </w:rPr>
        <w:lastRenderedPageBreak/>
        <w:t>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472CE5" w:rsidRDefault="00472CE5">
      <w:pPr>
        <w:rPr>
          <w:rFonts w:ascii="Arial" w:hAnsi="Arial" w:cs="Arial"/>
          <w:sz w:val="22"/>
          <w:szCs w:val="22"/>
        </w:rPr>
      </w:pPr>
      <w:r>
        <w:rPr>
          <w:rFonts w:ascii="Arial" w:hAnsi="Arial" w:cs="Arial"/>
          <w:sz w:val="22"/>
          <w:szCs w:val="22"/>
        </w:rPr>
        <w:br w:type="page"/>
      </w:r>
    </w:p>
    <w:p w:rsidR="00D22D9C" w:rsidRPr="00A406E5" w:rsidRDefault="00D22D9C" w:rsidP="00D22D9C">
      <w:pPr>
        <w:jc w:val="both"/>
        <w:rPr>
          <w:rFonts w:ascii="Arial" w:hAnsi="Arial" w:cs="Arial"/>
          <w:sz w:val="22"/>
          <w:szCs w:val="22"/>
        </w:rPr>
      </w:pPr>
      <w:bookmarkStart w:id="0" w:name="_GoBack"/>
      <w:bookmarkEnd w:id="0"/>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907EE5" w:rsidRDefault="00907EE5" w:rsidP="00907EE5">
      <w:pPr>
        <w:rPr>
          <w:rFonts w:ascii="Calisto MT" w:hAnsi="Calisto MT"/>
          <w:sz w:val="22"/>
          <w:szCs w:val="22"/>
        </w:rPr>
      </w:pPr>
      <w:r w:rsidRPr="004C4987">
        <w:rPr>
          <w:rFonts w:ascii="Calisto MT" w:hAnsi="Calisto MT"/>
          <w:sz w:val="22"/>
          <w:szCs w:val="22"/>
        </w:rPr>
        <w:t xml:space="preserve">This course is assessed by a combination of </w:t>
      </w:r>
      <w:r w:rsidR="004C4987">
        <w:rPr>
          <w:rFonts w:ascii="Calisto MT" w:hAnsi="Calisto MT"/>
          <w:sz w:val="22"/>
          <w:szCs w:val="22"/>
        </w:rPr>
        <w:t>two</w:t>
      </w:r>
      <w:r w:rsidRPr="004C4987">
        <w:rPr>
          <w:rFonts w:ascii="Calisto MT" w:hAnsi="Calisto MT"/>
          <w:sz w:val="22"/>
          <w:szCs w:val="22"/>
        </w:rPr>
        <w:t xml:space="preserve"> coursework essay</w:t>
      </w:r>
      <w:r w:rsidR="004C4987">
        <w:rPr>
          <w:rFonts w:ascii="Calisto MT" w:hAnsi="Calisto MT"/>
          <w:sz w:val="22"/>
          <w:szCs w:val="22"/>
        </w:rPr>
        <w:t xml:space="preserve">s, each of which </w:t>
      </w:r>
      <w:r w:rsidRPr="004C4987">
        <w:rPr>
          <w:rFonts w:ascii="Calisto MT" w:hAnsi="Calisto MT"/>
          <w:sz w:val="22"/>
          <w:szCs w:val="22"/>
        </w:rPr>
        <w:t>will count for 50% of your overall grade for the module. The</w:t>
      </w:r>
      <w:r w:rsidR="004C4987">
        <w:rPr>
          <w:rFonts w:ascii="Calisto MT" w:hAnsi="Calisto MT"/>
          <w:sz w:val="22"/>
          <w:szCs w:val="22"/>
        </w:rPr>
        <w:t xml:space="preserve"> set of </w:t>
      </w:r>
      <w:r w:rsidRPr="004C4987">
        <w:rPr>
          <w:rFonts w:ascii="Calisto MT" w:hAnsi="Calisto MT"/>
          <w:sz w:val="22"/>
          <w:szCs w:val="22"/>
        </w:rPr>
        <w:t>questions</w:t>
      </w:r>
      <w:r w:rsidR="004C4987">
        <w:rPr>
          <w:rFonts w:ascii="Calisto MT" w:hAnsi="Calisto MT"/>
          <w:sz w:val="22"/>
          <w:szCs w:val="22"/>
        </w:rPr>
        <w:t xml:space="preserve"> for the first essay</w:t>
      </w:r>
      <w:r w:rsidRPr="004C4987">
        <w:rPr>
          <w:rFonts w:ascii="Calisto MT" w:hAnsi="Calisto MT"/>
          <w:sz w:val="22"/>
          <w:szCs w:val="22"/>
        </w:rPr>
        <w:t xml:space="preserve"> are on the </w:t>
      </w:r>
      <w:proofErr w:type="spellStart"/>
      <w:r w:rsidRPr="004C4987">
        <w:rPr>
          <w:rFonts w:ascii="Calisto MT" w:hAnsi="Calisto MT"/>
          <w:i/>
          <w:sz w:val="22"/>
          <w:szCs w:val="22"/>
        </w:rPr>
        <w:t>lais</w:t>
      </w:r>
      <w:proofErr w:type="spellEnd"/>
      <w:r w:rsidRPr="004C4987">
        <w:rPr>
          <w:rFonts w:ascii="Calisto MT" w:hAnsi="Calisto MT"/>
          <w:sz w:val="22"/>
          <w:szCs w:val="22"/>
        </w:rPr>
        <w:t xml:space="preserve"> of Marie de France</w:t>
      </w:r>
      <w:r w:rsidR="004C4987">
        <w:rPr>
          <w:rFonts w:ascii="Calisto MT" w:hAnsi="Calisto MT"/>
          <w:sz w:val="22"/>
          <w:szCs w:val="22"/>
        </w:rPr>
        <w:t>,</w:t>
      </w:r>
      <w:r w:rsidRPr="004C4987">
        <w:rPr>
          <w:rFonts w:ascii="Calisto MT" w:hAnsi="Calisto MT"/>
          <w:sz w:val="22"/>
          <w:szCs w:val="22"/>
        </w:rPr>
        <w:t xml:space="preserve"> </w:t>
      </w:r>
      <w:r w:rsidRPr="004C4987">
        <w:rPr>
          <w:rFonts w:ascii="Calisto MT" w:hAnsi="Calisto MT"/>
          <w:i/>
          <w:sz w:val="22"/>
          <w:szCs w:val="22"/>
        </w:rPr>
        <w:t>Yvain</w:t>
      </w:r>
      <w:r w:rsidRPr="004C4987">
        <w:rPr>
          <w:rFonts w:ascii="Calisto MT" w:hAnsi="Calisto MT"/>
          <w:sz w:val="22"/>
          <w:szCs w:val="22"/>
        </w:rPr>
        <w:t xml:space="preserve"> by Chr</w:t>
      </w:r>
      <w:r w:rsidRPr="004C4987">
        <w:rPr>
          <w:rFonts w:ascii="Calisto MT" w:hAnsi="Calisto MT" w:cstheme="minorHAnsi"/>
          <w:sz w:val="22"/>
          <w:szCs w:val="22"/>
        </w:rPr>
        <w:t>é</w:t>
      </w:r>
      <w:r w:rsidRPr="004C4987">
        <w:rPr>
          <w:rFonts w:ascii="Calisto MT" w:hAnsi="Calisto MT"/>
          <w:sz w:val="22"/>
          <w:szCs w:val="22"/>
        </w:rPr>
        <w:t>tien de Troyes</w:t>
      </w:r>
      <w:r w:rsidR="004C4987">
        <w:rPr>
          <w:rFonts w:ascii="Calisto MT" w:hAnsi="Calisto MT"/>
          <w:sz w:val="22"/>
          <w:szCs w:val="22"/>
        </w:rPr>
        <w:t xml:space="preserve">, </w:t>
      </w:r>
      <w:r w:rsidRPr="004C4987">
        <w:rPr>
          <w:rFonts w:ascii="Calisto MT" w:hAnsi="Calisto MT"/>
          <w:sz w:val="22"/>
          <w:szCs w:val="22"/>
        </w:rPr>
        <w:t>Malory’s version of ‘The Knight of the Cart’,</w:t>
      </w:r>
      <w:r w:rsidR="004C4987">
        <w:rPr>
          <w:rFonts w:ascii="Calisto MT" w:hAnsi="Calisto MT"/>
          <w:sz w:val="22"/>
          <w:szCs w:val="22"/>
        </w:rPr>
        <w:t xml:space="preserve"> and</w:t>
      </w:r>
      <w:r w:rsidRPr="004C4987">
        <w:rPr>
          <w:rFonts w:ascii="Calisto MT" w:hAnsi="Calisto MT"/>
          <w:sz w:val="22"/>
          <w:szCs w:val="22"/>
        </w:rPr>
        <w:t xml:space="preserve"> </w:t>
      </w:r>
      <w:r w:rsidRPr="004C4987">
        <w:rPr>
          <w:rFonts w:ascii="Calisto MT" w:hAnsi="Calisto MT"/>
          <w:i/>
          <w:sz w:val="22"/>
          <w:szCs w:val="22"/>
        </w:rPr>
        <w:t>The Pardoner’s Prologue and Tale</w:t>
      </w:r>
      <w:r w:rsidRPr="004C4987">
        <w:rPr>
          <w:rFonts w:ascii="Calisto MT" w:hAnsi="Calisto MT"/>
          <w:sz w:val="22"/>
          <w:szCs w:val="22"/>
        </w:rPr>
        <w:t xml:space="preserve"> by Chaucer</w:t>
      </w:r>
      <w:r w:rsidR="004C4987">
        <w:rPr>
          <w:rFonts w:ascii="Calisto MT" w:hAnsi="Calisto MT"/>
          <w:sz w:val="22"/>
          <w:szCs w:val="22"/>
        </w:rPr>
        <w:t>.</w:t>
      </w:r>
      <w:r w:rsidRPr="004C4987">
        <w:rPr>
          <w:rFonts w:ascii="Calisto MT" w:hAnsi="Calisto MT"/>
          <w:sz w:val="22"/>
          <w:szCs w:val="22"/>
        </w:rPr>
        <w:t xml:space="preserve"> You must not repeat material from your</w:t>
      </w:r>
      <w:r w:rsidR="004C4987">
        <w:rPr>
          <w:rFonts w:ascii="Calisto MT" w:hAnsi="Calisto MT"/>
          <w:sz w:val="22"/>
          <w:szCs w:val="22"/>
        </w:rPr>
        <w:t xml:space="preserve"> first</w:t>
      </w:r>
      <w:r w:rsidRPr="004C4987">
        <w:rPr>
          <w:rFonts w:ascii="Calisto MT" w:hAnsi="Calisto MT"/>
          <w:sz w:val="22"/>
          <w:szCs w:val="22"/>
        </w:rPr>
        <w:t xml:space="preserve"> coursework essay in your </w:t>
      </w:r>
      <w:r w:rsidR="004C4987">
        <w:rPr>
          <w:rFonts w:ascii="Calisto MT" w:hAnsi="Calisto MT"/>
          <w:sz w:val="22"/>
          <w:szCs w:val="22"/>
        </w:rPr>
        <w:t>second coursework essay</w:t>
      </w:r>
      <w:r w:rsidRPr="004C4987">
        <w:rPr>
          <w:rFonts w:ascii="Calisto MT" w:hAnsi="Calisto MT"/>
          <w:sz w:val="22"/>
          <w:szCs w:val="22"/>
        </w:rPr>
        <w:t>.</w:t>
      </w:r>
      <w:r w:rsidR="004C4987">
        <w:rPr>
          <w:rFonts w:ascii="Calisto MT" w:hAnsi="Calisto MT"/>
          <w:sz w:val="22"/>
          <w:szCs w:val="22"/>
        </w:rPr>
        <w:t xml:space="preserve"> If you answer a question on Chaucer in your first coursework essay, you must not also answer a question on Chaucer in your second coursework essay.</w:t>
      </w:r>
    </w:p>
    <w:p w:rsidR="004C4987" w:rsidRPr="004C4987" w:rsidRDefault="004C4987" w:rsidP="00907EE5">
      <w:pPr>
        <w:rPr>
          <w:rFonts w:ascii="Calisto MT" w:hAnsi="Calisto MT"/>
          <w:sz w:val="22"/>
          <w:szCs w:val="22"/>
        </w:rPr>
      </w:pPr>
    </w:p>
    <w:p w:rsidR="00907EE5" w:rsidRPr="004C4987" w:rsidRDefault="00907EE5" w:rsidP="004C4987">
      <w:pPr>
        <w:rPr>
          <w:rFonts w:ascii="Calisto MT" w:hAnsi="Calisto MT"/>
          <w:sz w:val="22"/>
          <w:szCs w:val="22"/>
        </w:rPr>
      </w:pPr>
      <w:r w:rsidRPr="004C4987">
        <w:rPr>
          <w:rFonts w:ascii="Calisto MT" w:hAnsi="Calisto MT"/>
          <w:sz w:val="22"/>
          <w:szCs w:val="22"/>
        </w:rPr>
        <w:t xml:space="preserve">For your </w:t>
      </w:r>
      <w:r w:rsidR="004C4987">
        <w:rPr>
          <w:rFonts w:ascii="Calisto MT" w:hAnsi="Calisto MT"/>
          <w:sz w:val="22"/>
          <w:szCs w:val="22"/>
        </w:rPr>
        <w:t xml:space="preserve">first </w:t>
      </w:r>
      <w:r w:rsidRPr="004C4987">
        <w:rPr>
          <w:rFonts w:ascii="Calisto MT" w:hAnsi="Calisto MT"/>
          <w:sz w:val="22"/>
          <w:szCs w:val="22"/>
        </w:rPr>
        <w:t>coursework essay answer ONE of the questions below, and support your observations and arguments with examples from the literary text(s) specified by the question. Your essay should be 2,000 words in length. In establishing and developing your argument you should refer to scholarly books and articles. Remember to connect your reading with detailed commentary on the literary text. Please present your work clearly and remember to include a BIBLIOGRAPHY or list of any secondary works (books, articles) that you have consulted as part of your preparation for the essay. Remember to follow the MHRA Style of referencing for your presentation of references, etc. within the essay and in the bibliography. You will need to become familiar with these referencing conventions as you go on writing essays for your degree work, so the sooner you get to grips with them the better. Please note also that you should not rely entirely or primarily on website material for your secondary reading; this may be helpful in some contexts, but you must carefully and critically evaluate the value of such material, and your main reading for the essay should be in properly-reviewed, scholarly sources such as articles from reputable journals and academic books.</w:t>
      </w:r>
      <w:r w:rsidR="004C4987">
        <w:rPr>
          <w:rFonts w:ascii="Calisto MT" w:hAnsi="Calisto MT"/>
          <w:sz w:val="22"/>
          <w:szCs w:val="22"/>
        </w:rPr>
        <w:t xml:space="preserve"> These may be available either as print copies or electronically.</w:t>
      </w:r>
    </w:p>
    <w:p w:rsidR="00907EE5" w:rsidRPr="004C4987" w:rsidRDefault="00907EE5" w:rsidP="00907EE5">
      <w:pPr>
        <w:rPr>
          <w:rFonts w:ascii="Calisto MT" w:hAnsi="Calisto MT"/>
          <w:sz w:val="22"/>
          <w:szCs w:val="22"/>
        </w:rPr>
      </w:pPr>
    </w:p>
    <w:p w:rsidR="00907EE5" w:rsidRPr="004C4987" w:rsidRDefault="00907EE5" w:rsidP="00907EE5">
      <w:pPr>
        <w:pStyle w:val="ListParagraph"/>
        <w:numPr>
          <w:ilvl w:val="0"/>
          <w:numId w:val="18"/>
        </w:numPr>
        <w:ind w:hanging="720"/>
        <w:rPr>
          <w:rFonts w:ascii="Calisto MT" w:hAnsi="Calisto MT"/>
          <w:sz w:val="22"/>
          <w:szCs w:val="22"/>
        </w:rPr>
      </w:pPr>
      <w:r w:rsidRPr="004C4987">
        <w:rPr>
          <w:rFonts w:ascii="Calisto MT" w:hAnsi="Calisto MT"/>
          <w:sz w:val="22"/>
          <w:szCs w:val="22"/>
        </w:rPr>
        <w:t xml:space="preserve">What is the process of literary creation described in </w:t>
      </w:r>
      <w:r w:rsidR="00897141">
        <w:rPr>
          <w:rFonts w:ascii="Calisto MT" w:hAnsi="Calisto MT"/>
          <w:sz w:val="22"/>
          <w:szCs w:val="22"/>
        </w:rPr>
        <w:t>Marie’s Prologue and</w:t>
      </w:r>
      <w:r w:rsidRPr="004C4987">
        <w:rPr>
          <w:rFonts w:ascii="Calisto MT" w:hAnsi="Calisto MT"/>
          <w:sz w:val="22"/>
          <w:szCs w:val="22"/>
        </w:rPr>
        <w:t xml:space="preserve"> what</w:t>
      </w:r>
      <w:r w:rsidR="00897141">
        <w:rPr>
          <w:rFonts w:ascii="Calisto MT" w:hAnsi="Calisto MT"/>
          <w:sz w:val="22"/>
          <w:szCs w:val="22"/>
        </w:rPr>
        <w:t xml:space="preserve"> in your view</w:t>
      </w:r>
      <w:r w:rsidRPr="004C4987">
        <w:rPr>
          <w:rFonts w:ascii="Calisto MT" w:hAnsi="Calisto MT"/>
          <w:sz w:val="22"/>
          <w:szCs w:val="22"/>
        </w:rPr>
        <w:t xml:space="preserve"> are </w:t>
      </w:r>
      <w:r w:rsidR="00897141">
        <w:rPr>
          <w:rFonts w:ascii="Calisto MT" w:hAnsi="Calisto MT"/>
          <w:sz w:val="22"/>
          <w:szCs w:val="22"/>
        </w:rPr>
        <w:t>its</w:t>
      </w:r>
      <w:r w:rsidRPr="004C4987">
        <w:rPr>
          <w:rFonts w:ascii="Calisto MT" w:hAnsi="Calisto MT"/>
          <w:sz w:val="22"/>
          <w:szCs w:val="22"/>
        </w:rPr>
        <w:t xml:space="preserve"> implications for how we read the </w:t>
      </w:r>
      <w:proofErr w:type="spellStart"/>
      <w:r w:rsidRPr="004C4987">
        <w:rPr>
          <w:rFonts w:ascii="Calisto MT" w:hAnsi="Calisto MT"/>
          <w:i/>
          <w:sz w:val="22"/>
          <w:szCs w:val="22"/>
        </w:rPr>
        <w:t>lais</w:t>
      </w:r>
      <w:proofErr w:type="spellEnd"/>
      <w:r w:rsidRPr="004C4987">
        <w:rPr>
          <w:rFonts w:ascii="Calisto MT" w:hAnsi="Calisto MT"/>
          <w:sz w:val="22"/>
          <w:szCs w:val="22"/>
        </w:rPr>
        <w:t>?</w:t>
      </w:r>
    </w:p>
    <w:p w:rsidR="00907EE5" w:rsidRPr="00897141" w:rsidRDefault="00907EE5" w:rsidP="00907EE5">
      <w:pPr>
        <w:pStyle w:val="ListParagraph"/>
        <w:rPr>
          <w:rFonts w:ascii="Calisto MT" w:hAnsi="Calisto MT"/>
          <w:sz w:val="22"/>
          <w:szCs w:val="22"/>
        </w:rPr>
      </w:pPr>
    </w:p>
    <w:p w:rsidR="00907EE5" w:rsidRPr="00897141" w:rsidRDefault="00897141" w:rsidP="00907EE5">
      <w:pPr>
        <w:pStyle w:val="ListParagraph"/>
        <w:numPr>
          <w:ilvl w:val="0"/>
          <w:numId w:val="18"/>
        </w:numPr>
        <w:ind w:hanging="720"/>
        <w:rPr>
          <w:rFonts w:ascii="Calisto MT" w:hAnsi="Calisto MT"/>
          <w:sz w:val="22"/>
          <w:szCs w:val="22"/>
        </w:rPr>
      </w:pPr>
      <w:r w:rsidRPr="00897141">
        <w:rPr>
          <w:rFonts w:ascii="Calisto MT" w:hAnsi="Calisto MT"/>
          <w:sz w:val="22"/>
          <w:szCs w:val="22"/>
        </w:rPr>
        <w:t xml:space="preserve">Identify instances of </w:t>
      </w:r>
      <w:proofErr w:type="spellStart"/>
      <w:r w:rsidRPr="00897141">
        <w:rPr>
          <w:rFonts w:ascii="Calisto MT" w:hAnsi="Calisto MT"/>
          <w:i/>
          <w:sz w:val="22"/>
          <w:szCs w:val="22"/>
        </w:rPr>
        <w:t>descriptio</w:t>
      </w:r>
      <w:proofErr w:type="spellEnd"/>
      <w:r w:rsidRPr="00897141">
        <w:rPr>
          <w:rFonts w:ascii="Calisto MT" w:hAnsi="Calisto MT"/>
          <w:sz w:val="22"/>
          <w:szCs w:val="22"/>
        </w:rPr>
        <w:t xml:space="preserve"> in AT LEAST THREE of Marie’s </w:t>
      </w:r>
      <w:proofErr w:type="spellStart"/>
      <w:r w:rsidRPr="00897141">
        <w:rPr>
          <w:rFonts w:ascii="Calisto MT" w:hAnsi="Calisto MT"/>
          <w:i/>
          <w:sz w:val="22"/>
          <w:szCs w:val="22"/>
        </w:rPr>
        <w:t>lais</w:t>
      </w:r>
      <w:proofErr w:type="spellEnd"/>
      <w:r w:rsidRPr="00897141">
        <w:rPr>
          <w:rFonts w:ascii="Calisto MT" w:hAnsi="Calisto MT"/>
          <w:sz w:val="22"/>
          <w:szCs w:val="22"/>
        </w:rPr>
        <w:t xml:space="preserve">. Demonstrate </w:t>
      </w:r>
      <w:r>
        <w:rPr>
          <w:rFonts w:ascii="Calisto MT" w:hAnsi="Calisto MT"/>
          <w:sz w:val="22"/>
          <w:szCs w:val="22"/>
        </w:rPr>
        <w:t xml:space="preserve">ways in which </w:t>
      </w:r>
      <w:r w:rsidRPr="00897141">
        <w:rPr>
          <w:rFonts w:ascii="Calisto MT" w:hAnsi="Calisto MT"/>
          <w:sz w:val="22"/>
          <w:szCs w:val="22"/>
        </w:rPr>
        <w:t>they are meaningful and memorable and how they relate to the structure of the events of the narrative in each case.</w:t>
      </w:r>
    </w:p>
    <w:p w:rsidR="00907EE5" w:rsidRPr="004C4987" w:rsidRDefault="00907EE5" w:rsidP="00907EE5">
      <w:pPr>
        <w:pStyle w:val="ListParagraph"/>
        <w:rPr>
          <w:rFonts w:ascii="Calisto MT" w:hAnsi="Calisto MT"/>
          <w:sz w:val="22"/>
          <w:szCs w:val="22"/>
        </w:rPr>
      </w:pPr>
    </w:p>
    <w:p w:rsidR="00907EE5" w:rsidRPr="00897141" w:rsidRDefault="00897141" w:rsidP="00907EE5">
      <w:pPr>
        <w:pStyle w:val="ListParagraph"/>
        <w:numPr>
          <w:ilvl w:val="0"/>
          <w:numId w:val="18"/>
        </w:numPr>
        <w:ind w:hanging="720"/>
        <w:rPr>
          <w:rFonts w:ascii="Calisto MT" w:hAnsi="Calisto MT"/>
          <w:sz w:val="22"/>
          <w:szCs w:val="22"/>
        </w:rPr>
      </w:pPr>
      <w:r w:rsidRPr="00897141">
        <w:rPr>
          <w:rFonts w:ascii="Calisto MT" w:hAnsi="Calisto MT"/>
          <w:sz w:val="22"/>
          <w:szCs w:val="22"/>
        </w:rPr>
        <w:t xml:space="preserve">Chrétien’s romances have been described as insulated from their historical environment, but how might </w:t>
      </w:r>
      <w:r w:rsidRPr="00897141">
        <w:rPr>
          <w:rFonts w:ascii="Calisto MT" w:hAnsi="Calisto MT"/>
          <w:i/>
          <w:sz w:val="22"/>
          <w:szCs w:val="22"/>
        </w:rPr>
        <w:t>Yvain</w:t>
      </w:r>
      <w:r w:rsidRPr="00897141">
        <w:rPr>
          <w:rFonts w:ascii="Calisto MT" w:hAnsi="Calisto MT"/>
          <w:sz w:val="22"/>
          <w:szCs w:val="22"/>
        </w:rPr>
        <w:t xml:space="preserve"> be interpreted as a satire of contemporary court society?</w:t>
      </w:r>
    </w:p>
    <w:p w:rsidR="00907EE5" w:rsidRPr="004C4987" w:rsidRDefault="00907EE5" w:rsidP="00907EE5">
      <w:pPr>
        <w:pStyle w:val="ListParagraph"/>
        <w:rPr>
          <w:rFonts w:ascii="Calisto MT" w:hAnsi="Calisto MT"/>
          <w:sz w:val="22"/>
          <w:szCs w:val="22"/>
        </w:rPr>
      </w:pPr>
    </w:p>
    <w:p w:rsidR="00907EE5" w:rsidRPr="00897141" w:rsidRDefault="00897141" w:rsidP="00907EE5">
      <w:pPr>
        <w:pStyle w:val="ListParagraph"/>
        <w:numPr>
          <w:ilvl w:val="0"/>
          <w:numId w:val="18"/>
        </w:numPr>
        <w:ind w:hanging="720"/>
        <w:rPr>
          <w:rFonts w:ascii="Calisto MT" w:hAnsi="Calisto MT"/>
          <w:sz w:val="22"/>
          <w:szCs w:val="22"/>
        </w:rPr>
      </w:pPr>
      <w:r w:rsidRPr="00897141">
        <w:rPr>
          <w:rFonts w:ascii="Calisto MT" w:hAnsi="Calisto MT"/>
          <w:sz w:val="22"/>
          <w:szCs w:val="22"/>
        </w:rPr>
        <w:t xml:space="preserve">To what extent do you think that Chrétien’s </w:t>
      </w:r>
      <w:r w:rsidRPr="00897141">
        <w:rPr>
          <w:rFonts w:ascii="Calisto MT" w:hAnsi="Calisto MT"/>
          <w:i/>
          <w:sz w:val="22"/>
          <w:szCs w:val="22"/>
        </w:rPr>
        <w:t>Yvain</w:t>
      </w:r>
      <w:r w:rsidRPr="00897141">
        <w:rPr>
          <w:rFonts w:ascii="Calisto MT" w:hAnsi="Calisto MT"/>
          <w:sz w:val="22"/>
          <w:szCs w:val="22"/>
        </w:rPr>
        <w:t xml:space="preserve"> poses an ironic critique of the concept of chivalry and the genre of romance?</w:t>
      </w:r>
    </w:p>
    <w:p w:rsidR="00907EE5" w:rsidRPr="004C4987" w:rsidRDefault="00907EE5" w:rsidP="00907EE5">
      <w:pPr>
        <w:pStyle w:val="ListParagraph"/>
        <w:rPr>
          <w:rFonts w:ascii="Calisto MT" w:hAnsi="Calisto MT"/>
          <w:sz w:val="22"/>
          <w:szCs w:val="22"/>
        </w:rPr>
      </w:pPr>
    </w:p>
    <w:p w:rsidR="00907EE5" w:rsidRDefault="00D83F0C" w:rsidP="00907EE5">
      <w:pPr>
        <w:pStyle w:val="ListParagraph"/>
        <w:numPr>
          <w:ilvl w:val="0"/>
          <w:numId w:val="18"/>
        </w:numPr>
        <w:ind w:hanging="720"/>
        <w:rPr>
          <w:rFonts w:ascii="Calisto MT" w:hAnsi="Calisto MT"/>
          <w:sz w:val="22"/>
          <w:szCs w:val="22"/>
        </w:rPr>
      </w:pPr>
      <w:r w:rsidRPr="00D83F0C">
        <w:rPr>
          <w:rFonts w:ascii="Calisto MT" w:hAnsi="Calisto MT"/>
          <w:sz w:val="22"/>
          <w:szCs w:val="22"/>
        </w:rPr>
        <w:t>To have an affair with the king’s wife was high treason in the later middle ages. But to what extent do you think the strength and faithfulness of Lancelot’s love for Guinevere can be understood to override the legal categories of both adultery and treason in Malory’s version of ‘The Knight of the Cart’?</w:t>
      </w:r>
    </w:p>
    <w:p w:rsidR="00D83F0C" w:rsidRPr="005A4D0A" w:rsidRDefault="00D83F0C" w:rsidP="00D83F0C">
      <w:pPr>
        <w:pStyle w:val="ListParagraph"/>
        <w:rPr>
          <w:rFonts w:ascii="Calisto MT" w:hAnsi="Calisto MT"/>
          <w:sz w:val="22"/>
          <w:szCs w:val="22"/>
        </w:rPr>
      </w:pPr>
    </w:p>
    <w:p w:rsidR="00D83F0C" w:rsidRDefault="005A4D0A" w:rsidP="00907EE5">
      <w:pPr>
        <w:pStyle w:val="ListParagraph"/>
        <w:numPr>
          <w:ilvl w:val="0"/>
          <w:numId w:val="18"/>
        </w:numPr>
        <w:ind w:hanging="720"/>
        <w:rPr>
          <w:rFonts w:ascii="Calisto MT" w:hAnsi="Calisto MT"/>
          <w:sz w:val="22"/>
          <w:szCs w:val="22"/>
        </w:rPr>
      </w:pPr>
      <w:r w:rsidRPr="005A4D0A">
        <w:rPr>
          <w:rFonts w:ascii="Calisto MT" w:hAnsi="Calisto MT"/>
          <w:sz w:val="22"/>
          <w:szCs w:val="22"/>
        </w:rPr>
        <w:t xml:space="preserve">To what extent and in what ways can our knowledge of the probable author of </w:t>
      </w:r>
      <w:r w:rsidRPr="005A4D0A">
        <w:rPr>
          <w:rFonts w:ascii="Calisto MT" w:hAnsi="Calisto MT"/>
          <w:i/>
          <w:sz w:val="22"/>
          <w:szCs w:val="22"/>
        </w:rPr>
        <w:t xml:space="preserve">Le </w:t>
      </w:r>
      <w:proofErr w:type="spellStart"/>
      <w:r w:rsidRPr="005A4D0A">
        <w:rPr>
          <w:rFonts w:ascii="Calisto MT" w:hAnsi="Calisto MT"/>
          <w:i/>
          <w:sz w:val="22"/>
          <w:szCs w:val="22"/>
        </w:rPr>
        <w:t>Morte</w:t>
      </w:r>
      <w:proofErr w:type="spellEnd"/>
      <w:r w:rsidRPr="005A4D0A">
        <w:rPr>
          <w:rFonts w:ascii="Calisto MT" w:hAnsi="Calisto MT"/>
          <w:i/>
          <w:sz w:val="22"/>
          <w:szCs w:val="22"/>
        </w:rPr>
        <w:t xml:space="preserve"> </w:t>
      </w:r>
      <w:proofErr w:type="spellStart"/>
      <w:r w:rsidRPr="005A4D0A">
        <w:rPr>
          <w:rFonts w:ascii="Calisto MT" w:hAnsi="Calisto MT"/>
          <w:i/>
          <w:sz w:val="22"/>
          <w:szCs w:val="22"/>
        </w:rPr>
        <w:t>Darthur</w:t>
      </w:r>
      <w:proofErr w:type="spellEnd"/>
      <w:r w:rsidRPr="005A4D0A">
        <w:rPr>
          <w:rFonts w:ascii="Calisto MT" w:hAnsi="Calisto MT"/>
          <w:sz w:val="22"/>
          <w:szCs w:val="22"/>
        </w:rPr>
        <w:t xml:space="preserve"> affect or inform our interpretation of the literary work itself </w:t>
      </w:r>
      <w:r>
        <w:rPr>
          <w:rFonts w:ascii="Calisto MT" w:hAnsi="Calisto MT"/>
          <w:sz w:val="22"/>
          <w:szCs w:val="22"/>
        </w:rPr>
        <w:t>or</w:t>
      </w:r>
      <w:r w:rsidRPr="005A4D0A">
        <w:rPr>
          <w:rFonts w:ascii="Calisto MT" w:hAnsi="Calisto MT"/>
          <w:sz w:val="22"/>
          <w:szCs w:val="22"/>
        </w:rPr>
        <w:t xml:space="preserve"> our understanding of the author’s intention in writing it?</w:t>
      </w:r>
    </w:p>
    <w:p w:rsidR="005A4D0A" w:rsidRPr="005A4D0A" w:rsidRDefault="005A4D0A" w:rsidP="005A4D0A">
      <w:pPr>
        <w:pStyle w:val="ListParagraph"/>
        <w:rPr>
          <w:rFonts w:ascii="Calisto MT" w:hAnsi="Calisto MT"/>
          <w:sz w:val="22"/>
          <w:szCs w:val="22"/>
        </w:rPr>
      </w:pPr>
    </w:p>
    <w:p w:rsidR="005A4D0A" w:rsidRPr="005A4D0A" w:rsidRDefault="005A4D0A" w:rsidP="00907EE5">
      <w:pPr>
        <w:pStyle w:val="ListParagraph"/>
        <w:numPr>
          <w:ilvl w:val="0"/>
          <w:numId w:val="18"/>
        </w:numPr>
        <w:ind w:hanging="720"/>
        <w:rPr>
          <w:rFonts w:ascii="Calisto MT" w:hAnsi="Calisto MT"/>
          <w:sz w:val="22"/>
          <w:szCs w:val="22"/>
        </w:rPr>
      </w:pPr>
      <w:r w:rsidRPr="005A4D0A">
        <w:rPr>
          <w:rFonts w:ascii="Calisto MT" w:hAnsi="Calisto MT"/>
          <w:sz w:val="22"/>
          <w:szCs w:val="22"/>
        </w:rPr>
        <w:t>In ‘The Pardoner’s Prologue’, how does the Pardoner reveal his avarice and the techniques he uses to satisfy his greed? What, in your view, c</w:t>
      </w:r>
      <w:r w:rsidR="00B13CF8">
        <w:rPr>
          <w:rFonts w:ascii="Calisto MT" w:hAnsi="Calisto MT"/>
          <w:sz w:val="22"/>
          <w:szCs w:val="22"/>
        </w:rPr>
        <w:t>ould</w:t>
      </w:r>
      <w:r w:rsidRPr="005A4D0A">
        <w:rPr>
          <w:rFonts w:ascii="Calisto MT" w:hAnsi="Calisto MT"/>
          <w:sz w:val="22"/>
          <w:szCs w:val="22"/>
        </w:rPr>
        <w:t xml:space="preserve"> his motivation</w:t>
      </w:r>
      <w:r w:rsidR="00B13CF8">
        <w:rPr>
          <w:rFonts w:ascii="Calisto MT" w:hAnsi="Calisto MT"/>
          <w:sz w:val="22"/>
          <w:szCs w:val="22"/>
        </w:rPr>
        <w:t xml:space="preserve"> be</w:t>
      </w:r>
      <w:r w:rsidRPr="005A4D0A">
        <w:rPr>
          <w:rFonts w:ascii="Calisto MT" w:hAnsi="Calisto MT"/>
          <w:sz w:val="22"/>
          <w:szCs w:val="22"/>
        </w:rPr>
        <w:t xml:space="preserve"> for doing so?</w:t>
      </w:r>
    </w:p>
    <w:p w:rsidR="00907EE5" w:rsidRPr="004C4987" w:rsidRDefault="00907EE5" w:rsidP="00907EE5">
      <w:pPr>
        <w:rPr>
          <w:rFonts w:ascii="Calisto MT" w:hAnsi="Calisto MT"/>
          <w:sz w:val="22"/>
          <w:szCs w:val="22"/>
        </w:rPr>
      </w:pPr>
    </w:p>
    <w:p w:rsidR="00FB3B4E" w:rsidRPr="004C4987" w:rsidRDefault="00FB3B4E" w:rsidP="00D22D9C">
      <w:pPr>
        <w:jc w:val="both"/>
        <w:rPr>
          <w:rFonts w:ascii="Calisto MT" w:hAnsi="Calisto MT" w:cs="Arial"/>
          <w:sz w:val="22"/>
          <w:szCs w:val="22"/>
        </w:rPr>
      </w:pPr>
    </w:p>
    <w:p w:rsidR="00D22D9C" w:rsidRPr="004C4987" w:rsidRDefault="00D22D9C" w:rsidP="00D22D9C">
      <w:pPr>
        <w:jc w:val="both"/>
        <w:rPr>
          <w:rFonts w:ascii="Calisto MT" w:hAnsi="Calisto MT" w:cs="Arial"/>
          <w:sz w:val="22"/>
          <w:szCs w:val="22"/>
        </w:rPr>
      </w:pPr>
    </w:p>
    <w:p w:rsidR="00C01A3F" w:rsidRPr="00907EE5" w:rsidRDefault="00C01A3F">
      <w:pPr>
        <w:rPr>
          <w:rFonts w:ascii="Arial" w:hAnsi="Arial" w:cs="Arial"/>
          <w:sz w:val="22"/>
          <w:szCs w:val="22"/>
        </w:rPr>
      </w:pPr>
      <w:r w:rsidRPr="00907E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altName w:val="Wingdings 3"/>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sto MT">
    <w:panose1 w:val="02040603050505030304"/>
    <w:charset w:val="00"/>
    <w:family w:val="roman"/>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72CE5">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72CE5">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D3135BF"/>
    <w:multiLevelType w:val="hybridMultilevel"/>
    <w:tmpl w:val="1D06D1CE"/>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7"/>
  </w:num>
  <w:num w:numId="1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5456"/>
    <w:rsid w:val="00011666"/>
    <w:rsid w:val="00026B02"/>
    <w:rsid w:val="00053577"/>
    <w:rsid w:val="000822E5"/>
    <w:rsid w:val="000877AB"/>
    <w:rsid w:val="000971FC"/>
    <w:rsid w:val="000A2A3A"/>
    <w:rsid w:val="000A3BDC"/>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2CE5"/>
    <w:rsid w:val="00477880"/>
    <w:rsid w:val="004874DE"/>
    <w:rsid w:val="004B5334"/>
    <w:rsid w:val="004B6C14"/>
    <w:rsid w:val="004C4987"/>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5740"/>
    <w:rsid w:val="005969E2"/>
    <w:rsid w:val="005A1689"/>
    <w:rsid w:val="005A4D0A"/>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97141"/>
    <w:rsid w:val="008A62BC"/>
    <w:rsid w:val="008B43E7"/>
    <w:rsid w:val="008D763F"/>
    <w:rsid w:val="008F036F"/>
    <w:rsid w:val="008F1308"/>
    <w:rsid w:val="008F78C2"/>
    <w:rsid w:val="00904568"/>
    <w:rsid w:val="00907EE5"/>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C3F0C"/>
    <w:rsid w:val="00AD2430"/>
    <w:rsid w:val="00AE41A6"/>
    <w:rsid w:val="00AF0E34"/>
    <w:rsid w:val="00AF271D"/>
    <w:rsid w:val="00AF56C2"/>
    <w:rsid w:val="00B004E6"/>
    <w:rsid w:val="00B0744D"/>
    <w:rsid w:val="00B13CF8"/>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83F0C"/>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qFormat/>
    <w:rsid w:val="00595740"/>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595740"/>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2954B0-1458-4CA1-B4AB-1516121164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40</TotalTime>
  <Pages>9</Pages>
  <Words>3095</Words>
  <Characters>18289</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21342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Peter Mitchell</cp:lastModifiedBy>
  <cp:revision>8</cp:revision>
  <cp:lastPrinted>2014-10-10T07:42:00Z</cp:lastPrinted>
  <dcterms:created xsi:type="dcterms:W3CDTF">2018-09-30T17:39:00Z</dcterms:created>
  <dcterms:modified xsi:type="dcterms:W3CDTF">2018-10-01T20:56:00Z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