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254B15" w14:textId="329E18AD" w:rsidR="00B33C09" w:rsidRDefault="00AF6DFD" w:rsidP="009E3798">
      <w:pPr>
        <w:jc w:val="center"/>
      </w:pPr>
      <w:bookmarkStart w:id="0" w:name="_GoBack"/>
      <w:bookmarkEnd w:id="0"/>
      <w:r>
        <w:t>Daily journal</w:t>
      </w:r>
    </w:p>
    <w:p w14:paraId="70CAC7D6" w14:textId="4CB4BBD8" w:rsidR="00AF6DFD" w:rsidRDefault="00AF6DFD">
      <w:r>
        <w:t>Monday 29</w:t>
      </w:r>
      <w:r w:rsidRPr="00AF6DFD">
        <w:rPr>
          <w:vertAlign w:val="superscript"/>
        </w:rPr>
        <w:t>th</w:t>
      </w:r>
      <w:r>
        <w:t xml:space="preserve"> October </w:t>
      </w:r>
    </w:p>
    <w:p w14:paraId="4C9732B2" w14:textId="2AC29B5D" w:rsidR="00AF6DFD" w:rsidRDefault="00AF6DFD">
      <w:pPr>
        <w:rPr>
          <w:i/>
        </w:rPr>
      </w:pPr>
      <w:r>
        <w:rPr>
          <w:i/>
        </w:rPr>
        <w:t>June 323 BC</w:t>
      </w:r>
    </w:p>
    <w:p w14:paraId="06CF1A20" w14:textId="1E9BC21A" w:rsidR="00AF6DFD" w:rsidRDefault="00AF6DFD">
      <w:r>
        <w:t>The role play begins with the death of Alexander the Great. As each character finds out about the king</w:t>
      </w:r>
      <w:r w:rsidR="00795769">
        <w:t>’</w:t>
      </w:r>
      <w:r>
        <w:t>s death they react in different ways</w:t>
      </w:r>
      <w:r w:rsidR="00EE4233">
        <w:t>;</w:t>
      </w:r>
      <w:r>
        <w:t xml:space="preserve"> some grieve for the loss with sorrow, while others are happy such as </w:t>
      </w:r>
      <w:proofErr w:type="spellStart"/>
      <w:r w:rsidR="00A878BA">
        <w:t>H</w:t>
      </w:r>
      <w:r>
        <w:t>arp</w:t>
      </w:r>
      <w:r w:rsidR="008E0FAF">
        <w:t>a</w:t>
      </w:r>
      <w:r>
        <w:t>lus</w:t>
      </w:r>
      <w:proofErr w:type="spellEnd"/>
      <w:r>
        <w:t xml:space="preserve"> who was in Alexander</w:t>
      </w:r>
      <w:r w:rsidR="00EE4233">
        <w:t>’</w:t>
      </w:r>
      <w:r>
        <w:t>s d</w:t>
      </w:r>
      <w:r w:rsidR="00EE4233">
        <w:t>ebt</w:t>
      </w:r>
      <w:r>
        <w:t xml:space="preserve">. Other key figures in history started their quest for </w:t>
      </w:r>
      <w:r w:rsidR="005E7759">
        <w:t xml:space="preserve">the </w:t>
      </w:r>
      <w:r>
        <w:t>power and money that Alexander had left behind</w:t>
      </w:r>
      <w:r w:rsidR="005E7759">
        <w:t>.</w:t>
      </w:r>
      <w:r>
        <w:t xml:space="preserve"> </w:t>
      </w:r>
      <w:r w:rsidR="005E7759">
        <w:t xml:space="preserve">This </w:t>
      </w:r>
      <w:r>
        <w:t xml:space="preserve">was called the </w:t>
      </w:r>
      <w:r w:rsidR="00A878BA">
        <w:t>Diadochi</w:t>
      </w:r>
      <w:r>
        <w:t xml:space="preserve"> wars. During Alexander</w:t>
      </w:r>
      <w:r w:rsidR="004F0379">
        <w:t>’</w:t>
      </w:r>
      <w:r>
        <w:t xml:space="preserve">s rule he had taken over many lands including the </w:t>
      </w:r>
      <w:r w:rsidR="004F0379">
        <w:t xml:space="preserve">lands of the </w:t>
      </w:r>
      <w:r>
        <w:t>Greeks who upon hearing the news of his death started to rebel against the Macedonians.</w:t>
      </w:r>
      <w:r w:rsidR="004854F6">
        <w:rPr>
          <w:rStyle w:val="FootnoteReference"/>
        </w:rPr>
        <w:footnoteReference w:id="2"/>
      </w:r>
      <w:r>
        <w:t xml:space="preserve"> </w:t>
      </w:r>
      <w:r w:rsidRPr="00437272">
        <w:t>My character</w:t>
      </w:r>
      <w:r>
        <w:t xml:space="preserve"> in the role play game, Polyperchon</w:t>
      </w:r>
      <w:r w:rsidR="00396791">
        <w:t>,</w:t>
      </w:r>
      <w:r>
        <w:t xml:space="preserve"> was sent to stop the rebellio</w:t>
      </w:r>
      <w:r w:rsidR="00036975">
        <w:t xml:space="preserve">n in Greece. Historically the Macedonians attempted to </w:t>
      </w:r>
      <w:r w:rsidR="00A878BA">
        <w:t>suppress</w:t>
      </w:r>
      <w:r w:rsidR="00036975">
        <w:t xml:space="preserve"> the Greek rebellions with an event known as the </w:t>
      </w:r>
      <w:proofErr w:type="spellStart"/>
      <w:r w:rsidR="00036975">
        <w:t>Lamian</w:t>
      </w:r>
      <w:proofErr w:type="spellEnd"/>
      <w:r w:rsidR="00036975">
        <w:t xml:space="preserve"> wars which lasted from 323 BC to 322 BC.</w:t>
      </w:r>
      <w:r w:rsidR="00332A29">
        <w:rPr>
          <w:rStyle w:val="FootnoteReference"/>
        </w:rPr>
        <w:footnoteReference w:id="3"/>
      </w:r>
      <w:r w:rsidR="00D25185">
        <w:t xml:space="preserve"> </w:t>
      </w:r>
      <w:r w:rsidR="00D25185" w:rsidRPr="00821FE7">
        <w:t>However</w:t>
      </w:r>
      <w:r w:rsidR="00A878BA" w:rsidRPr="00821FE7">
        <w:t>,</w:t>
      </w:r>
      <w:r w:rsidR="00D25185" w:rsidRPr="00821FE7">
        <w:t xml:space="preserve"> in the role playing game </w:t>
      </w:r>
      <w:proofErr w:type="spellStart"/>
      <w:r w:rsidR="00D25185" w:rsidRPr="00821FE7">
        <w:t>Harp</w:t>
      </w:r>
      <w:r w:rsidR="008E0FAF" w:rsidRPr="00821FE7">
        <w:t>a</w:t>
      </w:r>
      <w:r w:rsidR="00D25185" w:rsidRPr="00821FE7">
        <w:t>lus</w:t>
      </w:r>
      <w:proofErr w:type="spellEnd"/>
      <w:r w:rsidR="00D25185" w:rsidRPr="00821FE7">
        <w:t xml:space="preserve"> was able to bribe the Greek poli</w:t>
      </w:r>
      <w:r w:rsidR="00955A60" w:rsidRPr="00821FE7">
        <w:t>s</w:t>
      </w:r>
      <w:r w:rsidR="00A878BA" w:rsidRPr="00821FE7">
        <w:t>’</w:t>
      </w:r>
      <w:r w:rsidR="00D25185" w:rsidRPr="00821FE7">
        <w:t xml:space="preserve"> into submission, then made a peace treaty with Antipater the regent of Macedonian, whereby he would rule it all if </w:t>
      </w:r>
      <w:proofErr w:type="spellStart"/>
      <w:r w:rsidR="00D25185" w:rsidRPr="00821FE7">
        <w:t>Harpa</w:t>
      </w:r>
      <w:r w:rsidR="008E0FAF" w:rsidRPr="00821FE7">
        <w:t>l</w:t>
      </w:r>
      <w:r w:rsidR="00D25185" w:rsidRPr="00821FE7">
        <w:t>us</w:t>
      </w:r>
      <w:proofErr w:type="spellEnd"/>
      <w:r w:rsidR="00D25185" w:rsidRPr="00821FE7">
        <w:t xml:space="preserve"> died.</w:t>
      </w:r>
      <w:r w:rsidR="00036975">
        <w:t xml:space="preserve"> </w:t>
      </w:r>
    </w:p>
    <w:p w14:paraId="2EBC0EDD" w14:textId="4D7E6B6C" w:rsidR="00FB7EBA" w:rsidRDefault="00D25185">
      <w:r>
        <w:t>Also</w:t>
      </w:r>
      <w:r w:rsidR="00A878BA">
        <w:t>,</w:t>
      </w:r>
      <w:r>
        <w:t xml:space="preserve"> in </w:t>
      </w:r>
      <w:r w:rsidR="00BB5F16">
        <w:t>the role play</w:t>
      </w:r>
      <w:r>
        <w:t xml:space="preserve"> another</w:t>
      </w:r>
      <w:r w:rsidR="00BB5F16">
        <w:t xml:space="preserve"> crisis was adverted </w:t>
      </w:r>
      <w:r w:rsidR="007B14C9">
        <w:t>when</w:t>
      </w:r>
      <w:r>
        <w:t xml:space="preserve"> the army general of Alexander the Great, </w:t>
      </w:r>
      <w:proofErr w:type="spellStart"/>
      <w:r>
        <w:t>Kraterus</w:t>
      </w:r>
      <w:proofErr w:type="spellEnd"/>
      <w:r>
        <w:t xml:space="preserve"> </w:t>
      </w:r>
      <w:r w:rsidR="000C5D9F">
        <w:t xml:space="preserve">went to </w:t>
      </w:r>
      <w:r w:rsidR="0038321D">
        <w:t>P</w:t>
      </w:r>
      <w:r w:rsidR="000C5D9F">
        <w:t>ella</w:t>
      </w:r>
      <w:r w:rsidR="0038321D">
        <w:t xml:space="preserve"> </w:t>
      </w:r>
      <w:r w:rsidR="00111C29">
        <w:t>and made peace with Antipater</w:t>
      </w:r>
      <w:r w:rsidR="00E274BC">
        <w:t xml:space="preserve">. </w:t>
      </w:r>
      <w:r w:rsidR="009D73B0">
        <w:t xml:space="preserve">In history this was a crisis as originally </w:t>
      </w:r>
      <w:proofErr w:type="spellStart"/>
      <w:r w:rsidR="009D73B0">
        <w:t>Kraterus</w:t>
      </w:r>
      <w:proofErr w:type="spellEnd"/>
      <w:r w:rsidR="009D73B0">
        <w:t xml:space="preserve"> was sent back </w:t>
      </w:r>
      <w:r w:rsidR="00223A4F">
        <w:t xml:space="preserve">by Alexander to </w:t>
      </w:r>
      <w:r w:rsidR="00BC60FB">
        <w:t xml:space="preserve">replace Antipater as regent of Macedonia. </w:t>
      </w:r>
      <w:r w:rsidR="00BC71AD" w:rsidRPr="006D5988">
        <w:t>My character</w:t>
      </w:r>
      <w:r w:rsidR="00BC71AD">
        <w:t xml:space="preserve"> Polyperchon was with </w:t>
      </w:r>
      <w:proofErr w:type="spellStart"/>
      <w:r w:rsidR="00BC71AD">
        <w:t>Kraterus</w:t>
      </w:r>
      <w:proofErr w:type="spellEnd"/>
      <w:r w:rsidR="00BC71AD">
        <w:t xml:space="preserve"> and other veterans </w:t>
      </w:r>
      <w:r w:rsidR="00A576DF">
        <w:t>so due to the peace agreement I am now on the side of Antipater.</w:t>
      </w:r>
      <w:r w:rsidR="001C4B79">
        <w:t xml:space="preserve"> The reason my character was with </w:t>
      </w:r>
      <w:proofErr w:type="spellStart"/>
      <w:r w:rsidR="00A82434">
        <w:t>Kraterus</w:t>
      </w:r>
      <w:proofErr w:type="spellEnd"/>
      <w:r w:rsidR="00A82434">
        <w:t xml:space="preserve"> and veteran soldiers was because before Alexander </w:t>
      </w:r>
      <w:r w:rsidR="00F75FF1">
        <w:t>died,</w:t>
      </w:r>
      <w:r w:rsidR="00E82B09">
        <w:t xml:space="preserve"> he sent us back from </w:t>
      </w:r>
      <w:r w:rsidR="00CA77E9">
        <w:t>Babylon back to Macedonia</w:t>
      </w:r>
      <w:r w:rsidR="00E82B09">
        <w:t>.</w:t>
      </w:r>
      <w:r w:rsidR="00682D04">
        <w:rPr>
          <w:rStyle w:val="FootnoteReference"/>
        </w:rPr>
        <w:footnoteReference w:id="4"/>
      </w:r>
      <w:r w:rsidR="00A576DF">
        <w:t xml:space="preserve"> </w:t>
      </w:r>
    </w:p>
    <w:p w14:paraId="6F324658" w14:textId="7478C86B" w:rsidR="00A35C66" w:rsidRDefault="00FB7EBA">
      <w:r>
        <w:t xml:space="preserve">In order to get more territory for Macedonia for resources and power in the greater </w:t>
      </w:r>
      <w:r w:rsidR="00A52B3B">
        <w:t>plan, plans were made to conquer Thrace</w:t>
      </w:r>
      <w:r w:rsidR="00535201">
        <w:t xml:space="preserve">. </w:t>
      </w:r>
      <w:r w:rsidR="00727A67">
        <w:t>In</w:t>
      </w:r>
      <w:r w:rsidR="0093419A">
        <w:t xml:space="preserve"> </w:t>
      </w:r>
      <w:r w:rsidR="00727A67">
        <w:t>history</w:t>
      </w:r>
      <w:r w:rsidR="0093419A">
        <w:t xml:space="preserve"> </w:t>
      </w:r>
      <w:r w:rsidR="000D7340">
        <w:t xml:space="preserve">Lysimachus took control of </w:t>
      </w:r>
      <w:proofErr w:type="spellStart"/>
      <w:r w:rsidR="000D7340">
        <w:t>thrace</w:t>
      </w:r>
      <w:proofErr w:type="spellEnd"/>
      <w:r w:rsidR="000D7340">
        <w:t xml:space="preserve"> in 315</w:t>
      </w:r>
      <w:r w:rsidR="001E3DF3">
        <w:t xml:space="preserve"> </w:t>
      </w:r>
      <w:proofErr w:type="spellStart"/>
      <w:r w:rsidR="001E3DF3">
        <w:t>Bc</w:t>
      </w:r>
      <w:proofErr w:type="spellEnd"/>
      <w:r w:rsidR="001E3DF3">
        <w:t xml:space="preserve"> and </w:t>
      </w:r>
      <w:proofErr w:type="gramStart"/>
      <w:r w:rsidR="001E3DF3">
        <w:t>later on</w:t>
      </w:r>
      <w:proofErr w:type="gramEnd"/>
      <w:r w:rsidR="001E3DF3">
        <w:t xml:space="preserve"> king in 306 </w:t>
      </w:r>
      <w:proofErr w:type="spellStart"/>
      <w:r w:rsidR="001E3DF3">
        <w:t>Bc</w:t>
      </w:r>
      <w:proofErr w:type="spellEnd"/>
      <w:r w:rsidR="001E3DF3">
        <w:t xml:space="preserve"> so there is historical precedence of Macedonian having control of Thrace.</w:t>
      </w:r>
      <w:r w:rsidR="001E3DF3">
        <w:rPr>
          <w:rStyle w:val="FootnoteReference"/>
        </w:rPr>
        <w:footnoteReference w:id="5"/>
      </w:r>
      <w:r w:rsidR="00727A67">
        <w:t xml:space="preserve"> </w:t>
      </w:r>
      <w:r w:rsidR="00535201">
        <w:t>In the role play</w:t>
      </w:r>
      <w:r w:rsidR="00FA751D">
        <w:t>,</w:t>
      </w:r>
      <w:r w:rsidR="00535201">
        <w:t xml:space="preserve"> with troops from </w:t>
      </w:r>
      <w:proofErr w:type="spellStart"/>
      <w:r w:rsidR="00535201">
        <w:t>Kraterus</w:t>
      </w:r>
      <w:proofErr w:type="spellEnd"/>
      <w:r w:rsidR="00535201">
        <w:t xml:space="preserve"> </w:t>
      </w:r>
      <w:r w:rsidR="004974E1">
        <w:t xml:space="preserve">and </w:t>
      </w:r>
      <w:proofErr w:type="spellStart"/>
      <w:r w:rsidR="004974E1">
        <w:t>H</w:t>
      </w:r>
      <w:r w:rsidR="00F5734B">
        <w:t>arp</w:t>
      </w:r>
      <w:r w:rsidR="00640D65">
        <w:t>alu</w:t>
      </w:r>
      <w:r w:rsidR="00F5734B">
        <w:t>s</w:t>
      </w:r>
      <w:proofErr w:type="spellEnd"/>
      <w:r w:rsidR="00F5734B">
        <w:t xml:space="preserve"> </w:t>
      </w:r>
      <w:r w:rsidR="00234786">
        <w:t xml:space="preserve">and ships from </w:t>
      </w:r>
      <w:r w:rsidR="00324865">
        <w:t>Niarchos</w:t>
      </w:r>
      <w:r w:rsidR="00FA751D">
        <w:t>,</w:t>
      </w:r>
      <w:r w:rsidR="00324865">
        <w:t xml:space="preserve"> </w:t>
      </w:r>
      <w:r w:rsidR="00A32716">
        <w:t xml:space="preserve">the court of Macedonia and </w:t>
      </w:r>
      <w:r w:rsidR="002B5B15">
        <w:t>Greece took Thrace. Historically</w:t>
      </w:r>
      <w:r w:rsidR="00997F4C">
        <w:t>,</w:t>
      </w:r>
      <w:r w:rsidR="002B5B15">
        <w:t xml:space="preserve"> Alexa</w:t>
      </w:r>
      <w:r w:rsidR="0028537F">
        <w:t>n</w:t>
      </w:r>
      <w:r w:rsidR="002B5B15">
        <w:t xml:space="preserve">der the Great went on many campaigns </w:t>
      </w:r>
      <w:r w:rsidR="00567A18">
        <w:t>to take more power and consolidate territory</w:t>
      </w:r>
      <w:del w:id="2" w:author="Kyle Erickson" w:date="2018-11-11T09:26:00Z">
        <w:r w:rsidR="00695DB7" w:rsidDel="009D6C18">
          <w:delText xml:space="preserve">. </w:delText>
        </w:r>
      </w:del>
      <w:r w:rsidR="00567A18">
        <w:t xml:space="preserve"> that he had</w:t>
      </w:r>
      <w:r w:rsidR="00E9422A">
        <w:t xml:space="preserve"> in this way.</w:t>
      </w:r>
    </w:p>
    <w:p w14:paraId="3738440B" w14:textId="0996B37B" w:rsidR="00853913" w:rsidRDefault="00A35C66">
      <w:r>
        <w:t xml:space="preserve">To conclude the end of the role play session </w:t>
      </w:r>
      <w:r w:rsidR="00E178A1">
        <w:t xml:space="preserve">Antipater was regent of Macedon, </w:t>
      </w:r>
      <w:proofErr w:type="spellStart"/>
      <w:r w:rsidR="00E178A1">
        <w:t>Kraterus</w:t>
      </w:r>
      <w:proofErr w:type="spellEnd"/>
      <w:r w:rsidR="00E178A1">
        <w:t xml:space="preserve"> and N</w:t>
      </w:r>
      <w:r w:rsidR="00FD48D1">
        <w:t xml:space="preserve">iarchos shared regency over Thrace under the supervision </w:t>
      </w:r>
      <w:r w:rsidR="00E87EF8">
        <w:t xml:space="preserve">of Antipater. </w:t>
      </w:r>
      <w:proofErr w:type="spellStart"/>
      <w:r w:rsidR="00E87EF8">
        <w:t>Harp</w:t>
      </w:r>
      <w:r w:rsidR="003B0A56">
        <w:t>alus</w:t>
      </w:r>
      <w:proofErr w:type="spellEnd"/>
      <w:r w:rsidR="003B0A56">
        <w:t xml:space="preserve"> was the regent of Greece and allied with Antipater also meaning they </w:t>
      </w:r>
      <w:r w:rsidR="00BE7875">
        <w:t xml:space="preserve">were setting up for a possible </w:t>
      </w:r>
      <w:r w:rsidR="00BE7875">
        <w:lastRenderedPageBreak/>
        <w:t>merge</w:t>
      </w:r>
      <w:r w:rsidR="009D6C18">
        <w:t>r</w:t>
      </w:r>
      <w:r w:rsidR="00BE7875">
        <w:t xml:space="preserve"> later on. </w:t>
      </w:r>
      <w:r w:rsidR="00127F73">
        <w:t xml:space="preserve">As for </w:t>
      </w:r>
      <w:r w:rsidR="00127F73" w:rsidRPr="006D5988">
        <w:t>m</w:t>
      </w:r>
      <w:r w:rsidR="00BE7875" w:rsidRPr="006D5988">
        <w:t>y character</w:t>
      </w:r>
      <w:r w:rsidR="00127F73">
        <w:t xml:space="preserve"> Polyperchon, I am yet to have control over a </w:t>
      </w:r>
      <w:r w:rsidR="00D24425">
        <w:t xml:space="preserve">land, army or money. Although I am a very important member to the Macedonian court </w:t>
      </w:r>
      <w:r w:rsidR="00C71F25">
        <w:t>as the role of an advisor to the regents</w:t>
      </w:r>
      <w:r w:rsidR="007B12BB">
        <w:t>.</w:t>
      </w:r>
      <w:r w:rsidR="000C6A97">
        <w:rPr>
          <w:rStyle w:val="FootnoteReference"/>
        </w:rPr>
        <w:footnoteReference w:id="6"/>
      </w:r>
      <w:r w:rsidR="007B12BB">
        <w:t xml:space="preserve"> Historically this would be probabl</w:t>
      </w:r>
      <w:r w:rsidR="006D5988">
        <w:t>e</w:t>
      </w:r>
      <w:r w:rsidR="007B12BB">
        <w:t xml:space="preserve"> as </w:t>
      </w:r>
      <w:r w:rsidR="007B12BB" w:rsidRPr="006D5988">
        <w:t>my character</w:t>
      </w:r>
      <w:r w:rsidR="007B12BB">
        <w:t xml:space="preserve"> lived through </w:t>
      </w:r>
      <w:r w:rsidR="00D71095">
        <w:t xml:space="preserve">the reign of Philip II and Alexander the Great and was very respected by the </w:t>
      </w:r>
      <w:r w:rsidR="00853913">
        <w:t xml:space="preserve">Macedonians. </w:t>
      </w:r>
    </w:p>
    <w:p w14:paraId="7928B72C" w14:textId="3FE36EB1" w:rsidR="003340C5" w:rsidRDefault="003340C5" w:rsidP="003340C5">
      <w:pPr>
        <w:spacing w:after="0" w:line="240" w:lineRule="auto"/>
        <w:divId w:val="744960764"/>
      </w:pPr>
    </w:p>
    <w:p w14:paraId="44DB2BCA" w14:textId="77777777" w:rsidR="00751175" w:rsidRPr="003340C5" w:rsidRDefault="00751175" w:rsidP="003340C5">
      <w:pPr>
        <w:spacing w:after="0" w:line="240" w:lineRule="auto"/>
        <w:divId w:val="744960764"/>
        <w:rPr>
          <w:rFonts w:eastAsiaTheme="minorEastAsia"/>
          <w:lang w:eastAsia="en-GB"/>
        </w:rPr>
      </w:pPr>
    </w:p>
    <w:p w14:paraId="780B8C61" w14:textId="77777777" w:rsidR="003E7932" w:rsidRDefault="003E7932" w:rsidP="003E7932">
      <w:r>
        <w:t xml:space="preserve">Tuesday 30th </w:t>
      </w:r>
    </w:p>
    <w:p w14:paraId="45EFD113" w14:textId="5B2DA62C" w:rsidR="003E7932" w:rsidRDefault="003E7932" w:rsidP="003E7932">
      <w:r>
        <w:t xml:space="preserve">The first order of business in the role play was for the Macedonian court with the advice of my character Polyperchon, to try to make a peace treaty with </w:t>
      </w:r>
      <w:proofErr w:type="spellStart"/>
      <w:r>
        <w:t>Melegros</w:t>
      </w:r>
      <w:proofErr w:type="spellEnd"/>
      <w:r>
        <w:t xml:space="preserve"> of the eastern empire.</w:t>
      </w:r>
      <w:r w:rsidR="00E750BE">
        <w:t xml:space="preserve"> </w:t>
      </w:r>
      <w:r w:rsidR="00A63D7F">
        <w:t xml:space="preserve">Trying to </w:t>
      </w:r>
      <w:r w:rsidR="00CA2798">
        <w:t>obtain</w:t>
      </w:r>
      <w:r w:rsidR="00A63D7F">
        <w:t xml:space="preserve"> peace is seen history by </w:t>
      </w:r>
      <w:r w:rsidR="007F43C4">
        <w:t xml:space="preserve">how Philip of </w:t>
      </w:r>
      <w:r w:rsidR="00C77864">
        <w:t>Macedon</w:t>
      </w:r>
      <w:r w:rsidR="007F43C4">
        <w:t xml:space="preserve">, defeated </w:t>
      </w:r>
      <w:proofErr w:type="spellStart"/>
      <w:r w:rsidR="00ED50FD">
        <w:t>Argaeus</w:t>
      </w:r>
      <w:proofErr w:type="spellEnd"/>
      <w:r w:rsidR="00ED50FD">
        <w:t xml:space="preserve"> and made peace.</w:t>
      </w:r>
      <w:r w:rsidR="00ED50FD">
        <w:rPr>
          <w:rStyle w:val="FootnoteReference"/>
        </w:rPr>
        <w:footnoteReference w:id="7"/>
      </w:r>
      <w:r w:rsidR="00A63D7F">
        <w:t xml:space="preserve"> </w:t>
      </w:r>
      <w:r>
        <w:t xml:space="preserve"> While this is happening Niarchos is scouting Sicily for possible trade opportunities. As suggest by </w:t>
      </w:r>
      <w:proofErr w:type="spellStart"/>
      <w:r>
        <w:t>Perdiccas</w:t>
      </w:r>
      <w:proofErr w:type="spellEnd"/>
      <w:r>
        <w:t xml:space="preserve">, Antipater continues to rule with others taking separate jobs within the court. My character Polyperchon became in charge of the treasury, as ruler Antipater took the role diplomate. </w:t>
      </w:r>
      <w:proofErr w:type="spellStart"/>
      <w:r>
        <w:t>Kartarus</w:t>
      </w:r>
      <w:proofErr w:type="spellEnd"/>
      <w:r>
        <w:t xml:space="preserve"> was declared next in line to rule. </w:t>
      </w:r>
      <w:proofErr w:type="spellStart"/>
      <w:r>
        <w:t>Perdiccas</w:t>
      </w:r>
      <w:proofErr w:type="spellEnd"/>
      <w:r>
        <w:t xml:space="preserve"> wanted to be the head of military but we did not trust this so said he could train soldiers. Niarchos remained head of navy and Olympias became secretary. </w:t>
      </w:r>
      <w:r w:rsidR="001D061B">
        <w:t>However, historically there is no mention of my character Polyperchon being in charge of a treasury only</w:t>
      </w:r>
      <w:r w:rsidR="00371099">
        <w:t xml:space="preserve"> being in charge of Macedonia</w:t>
      </w:r>
      <w:r w:rsidR="00187EF3">
        <w:t xml:space="preserve">. </w:t>
      </w:r>
      <w:r w:rsidR="00187EF3">
        <w:rPr>
          <w:rStyle w:val="FootnoteReference"/>
        </w:rPr>
        <w:footnoteReference w:id="8"/>
      </w:r>
      <w:r w:rsidR="001D061B">
        <w:t xml:space="preserve">  </w:t>
      </w:r>
      <w:r>
        <w:t xml:space="preserve"> </w:t>
      </w:r>
    </w:p>
    <w:p w14:paraId="2C7BEFB1" w14:textId="3484F7CA" w:rsidR="003E7932" w:rsidRDefault="003E7932" w:rsidP="003E7932">
      <w:r>
        <w:t>In the wider world Eumenes invaded the Asia minor side of the Hellespont and the diplomat went down to make a peace treaty with Eumenes. Which was successful for the time being. Next the Macedonian court made a trade deal with the B</w:t>
      </w:r>
      <w:r w:rsidR="00B75FAC">
        <w:t>ithynia</w:t>
      </w:r>
      <w:r>
        <w:t xml:space="preserve"> located across the Black sea. It was a 5% deal of timber and grain so both parties benefited.</w:t>
      </w:r>
      <w:r w:rsidR="0043637C">
        <w:rPr>
          <w:rStyle w:val="FootnoteReference"/>
        </w:rPr>
        <w:footnoteReference w:id="9"/>
      </w:r>
      <w:r>
        <w:t xml:space="preserve"> </w:t>
      </w:r>
    </w:p>
    <w:p w14:paraId="029BDB03" w14:textId="446C4DE9" w:rsidR="00331213" w:rsidRDefault="003E7932" w:rsidP="003E7932">
      <w:r>
        <w:t xml:space="preserve">Then in the role play game the court decided to house the combined treasury from Greece and Macedon, for easier usage as one ruler controlled both lands since </w:t>
      </w:r>
      <w:proofErr w:type="spellStart"/>
      <w:r w:rsidRPr="00B75FAC">
        <w:t>Harp</w:t>
      </w:r>
      <w:r w:rsidR="00CD26BD">
        <w:t>a</w:t>
      </w:r>
      <w:r w:rsidRPr="00B75FAC">
        <w:t>lus</w:t>
      </w:r>
      <w:proofErr w:type="spellEnd"/>
      <w:r>
        <w:t xml:space="preserve"> died. The combined treasury that my character Polyperchon was still in charge of, was moved to be held in Delphi. Later on it was also recommended by </w:t>
      </w:r>
      <w:proofErr w:type="spellStart"/>
      <w:r>
        <w:t>Perdiccas</w:t>
      </w:r>
      <w:proofErr w:type="spellEnd"/>
      <w:r>
        <w:t xml:space="preserve"> that the capital of the combined lands should also be in Delphi. The reasoning behind these decisions is that Delphi </w:t>
      </w:r>
      <w:proofErr w:type="gramStart"/>
      <w:r>
        <w:t>was seen as</w:t>
      </w:r>
      <w:proofErr w:type="gramEnd"/>
      <w:r>
        <w:t xml:space="preserve"> a religious site for both the Greeks and Macedonians so there should be no revolts about it.</w:t>
      </w:r>
      <w:r w:rsidR="006808C1">
        <w:t xml:space="preserve"> </w:t>
      </w:r>
      <w:r>
        <w:t>There is historical precedence for Delphi being a religious site.</w:t>
      </w:r>
      <w:r w:rsidR="00555B25">
        <w:rPr>
          <w:rStyle w:val="FootnoteReference"/>
        </w:rPr>
        <w:footnoteReference w:id="10"/>
      </w:r>
      <w:r w:rsidR="00F84D5C" w:rsidRPr="00F84D5C">
        <w:t xml:space="preserve"> </w:t>
      </w:r>
      <w:r w:rsidR="00F84D5C">
        <w:t>However, this was not possible due to not being able to move all the weight of the talents.</w:t>
      </w:r>
    </w:p>
    <w:p w14:paraId="5FCA3138" w14:textId="77777777" w:rsidR="00331213" w:rsidRDefault="00331213" w:rsidP="003E7932"/>
    <w:p w14:paraId="7C13586B" w14:textId="6FCA3588" w:rsidR="003E7932" w:rsidRDefault="003E7932" w:rsidP="003E7932">
      <w:r>
        <w:t xml:space="preserve">Thursday 1st November </w:t>
      </w:r>
    </w:p>
    <w:p w14:paraId="3B749F8A" w14:textId="63DB68F5" w:rsidR="00EC35F6" w:rsidRPr="00EC35F6" w:rsidRDefault="00EC35F6" w:rsidP="003E7932">
      <w:pPr>
        <w:rPr>
          <w:i/>
        </w:rPr>
      </w:pPr>
      <w:r>
        <w:rPr>
          <w:i/>
        </w:rPr>
        <w:t>319 BC</w:t>
      </w:r>
    </w:p>
    <w:p w14:paraId="0D340233" w14:textId="2241E883" w:rsidR="003E7932" w:rsidRDefault="003E7932" w:rsidP="003E7932">
      <w:r>
        <w:t xml:space="preserve">My plan for my character Polyperchon is to be involved in the assassination of </w:t>
      </w:r>
      <w:proofErr w:type="spellStart"/>
      <w:r>
        <w:t>Perdiccas</w:t>
      </w:r>
      <w:proofErr w:type="spellEnd"/>
      <w:r>
        <w:t xml:space="preserve">. The reason for my plan is due to believing like many others in the court including Niarchos and </w:t>
      </w:r>
      <w:proofErr w:type="spellStart"/>
      <w:r>
        <w:t>Kraterus</w:t>
      </w:r>
      <w:proofErr w:type="spellEnd"/>
      <w:r>
        <w:t xml:space="preserve">, </w:t>
      </w:r>
      <w:proofErr w:type="spellStart"/>
      <w:r>
        <w:t>Perdiccas</w:t>
      </w:r>
      <w:proofErr w:type="spellEnd"/>
      <w:r>
        <w:t xml:space="preserve"> seems to be trying to take over everything and wanting more and more power than what was agreed. There is historical precedence for this action as it is known through ancient and modern scholarship that Antipater and </w:t>
      </w:r>
      <w:proofErr w:type="spellStart"/>
      <w:r>
        <w:t>Kraterus</w:t>
      </w:r>
      <w:proofErr w:type="spellEnd"/>
      <w:r>
        <w:t xml:space="preserve"> moved to kill </w:t>
      </w:r>
      <w:proofErr w:type="spellStart"/>
      <w:r>
        <w:t>Perdiccas</w:t>
      </w:r>
      <w:proofErr w:type="spellEnd"/>
      <w:r>
        <w:t xml:space="preserve"> for the same reason, that he was taking too much power.</w:t>
      </w:r>
      <w:r w:rsidR="00F06F0D">
        <w:rPr>
          <w:rStyle w:val="FootnoteReference"/>
        </w:rPr>
        <w:footnoteReference w:id="11"/>
      </w:r>
      <w:r>
        <w:t xml:space="preserve">    </w:t>
      </w:r>
    </w:p>
    <w:p w14:paraId="1F4525C9" w14:textId="47EF6B6E" w:rsidR="003E7932" w:rsidRDefault="003E7932" w:rsidP="003E7932">
      <w:r>
        <w:t xml:space="preserve">My plan to be involved in killing </w:t>
      </w:r>
      <w:proofErr w:type="spellStart"/>
      <w:r w:rsidR="00725333">
        <w:t>P</w:t>
      </w:r>
      <w:r>
        <w:t>erdicca</w:t>
      </w:r>
      <w:r w:rsidR="00AC2717">
        <w:t>s</w:t>
      </w:r>
      <w:proofErr w:type="spellEnd"/>
      <w:r>
        <w:t xml:space="preserve"> did not go to plan, due to him knowing his time was coming to an end as he did not fulfil his mission from </w:t>
      </w:r>
      <w:proofErr w:type="spellStart"/>
      <w:r>
        <w:t>Melegros</w:t>
      </w:r>
      <w:proofErr w:type="spellEnd"/>
      <w:r>
        <w:t xml:space="preserve"> and his plan to betray Macedonia to do this. </w:t>
      </w:r>
      <w:proofErr w:type="spellStart"/>
      <w:r>
        <w:t>Perdiccas</w:t>
      </w:r>
      <w:proofErr w:type="spellEnd"/>
      <w:r>
        <w:t xml:space="preserve"> killed himself after his small army refused to turncoat with him.</w:t>
      </w:r>
      <w:r w:rsidR="00C96FFF">
        <w:rPr>
          <w:rStyle w:val="FootnoteReference"/>
        </w:rPr>
        <w:footnoteReference w:id="12"/>
      </w:r>
      <w:r>
        <w:t xml:space="preserve"> </w:t>
      </w:r>
    </w:p>
    <w:p w14:paraId="5ECE6F3E" w14:textId="370AC832" w:rsidR="003E7E52" w:rsidRDefault="003E7932" w:rsidP="003E7E52">
      <w:r>
        <w:t>Antipater died of old age</w:t>
      </w:r>
      <w:ins w:id="3" w:author="Kyle Erickson" w:date="2018-11-11T09:38:00Z">
        <w:r w:rsidR="00AC2717">
          <w:t>,</w:t>
        </w:r>
      </w:ins>
      <w:r w:rsidR="00AF79FA">
        <w:rPr>
          <w:rStyle w:val="FootnoteReference"/>
        </w:rPr>
        <w:footnoteReference w:id="13"/>
      </w:r>
      <w:r>
        <w:t xml:space="preserve"> so </w:t>
      </w:r>
      <w:proofErr w:type="spellStart"/>
      <w:r>
        <w:t>Kraterus</w:t>
      </w:r>
      <w:proofErr w:type="spellEnd"/>
      <w:r>
        <w:t xml:space="preserve"> took over as regent of Macedonia and Greece.</w:t>
      </w:r>
      <w:r w:rsidR="00B336C1">
        <w:t xml:space="preserve"> </w:t>
      </w:r>
      <w:r>
        <w:t xml:space="preserve">My character Polyperchon becomes joint ruler of </w:t>
      </w:r>
      <w:r w:rsidR="00CE3DD3">
        <w:t>T</w:t>
      </w:r>
      <w:r>
        <w:t>hrace with Niarchos.</w:t>
      </w:r>
      <w:r w:rsidR="003E7E52" w:rsidRPr="003E7E52">
        <w:t xml:space="preserve"> </w:t>
      </w:r>
      <w:r w:rsidR="003E7E52">
        <w:t xml:space="preserve">Historically this would have been the year that </w:t>
      </w:r>
      <w:r w:rsidR="003E7E52" w:rsidRPr="002C26AD">
        <w:t>my character</w:t>
      </w:r>
      <w:r w:rsidR="003E7E52">
        <w:t xml:space="preserve"> Polyperchon would have taken over as regent from Antipater and a war with </w:t>
      </w:r>
      <w:proofErr w:type="spellStart"/>
      <w:r w:rsidR="003E7E52">
        <w:t>Kassander</w:t>
      </w:r>
      <w:proofErr w:type="spellEnd"/>
      <w:r w:rsidR="003E7E52">
        <w:t xml:space="preserve"> because of this would soon happen.</w:t>
      </w:r>
      <w:r w:rsidR="002C26AD">
        <w:rPr>
          <w:rStyle w:val="FootnoteReference"/>
        </w:rPr>
        <w:footnoteReference w:id="14"/>
      </w:r>
      <w:r w:rsidR="003E7E52">
        <w:t xml:space="preserve"> But due to other character</w:t>
      </w:r>
      <w:r w:rsidR="00817BB3">
        <w:t>s</w:t>
      </w:r>
      <w:r w:rsidR="003E7E52">
        <w:t xml:space="preserve"> in the role playing game this is not the case.    </w:t>
      </w:r>
    </w:p>
    <w:p w14:paraId="6A804A41" w14:textId="115F5753" w:rsidR="003E7E52" w:rsidRDefault="00656DB3" w:rsidP="003E7932">
      <w:r>
        <w:t xml:space="preserve">Later on due to </w:t>
      </w:r>
      <w:r w:rsidR="00242E54">
        <w:t xml:space="preserve">unsettlement </w:t>
      </w:r>
      <w:r w:rsidR="00C1493E">
        <w:t>with the change to a democracy of the Macedonian court</w:t>
      </w:r>
      <w:r w:rsidR="007201DE">
        <w:t xml:space="preserve"> </w:t>
      </w:r>
      <w:proofErr w:type="spellStart"/>
      <w:r w:rsidR="003E7932">
        <w:t>Kraterus</w:t>
      </w:r>
      <w:proofErr w:type="spellEnd"/>
      <w:r w:rsidR="003E7932">
        <w:t xml:space="preserve"> becomes king of Macedonia and Greece</w:t>
      </w:r>
      <w:r w:rsidR="001871B8">
        <w:t>.</w:t>
      </w:r>
      <w:r w:rsidR="003E7932">
        <w:t xml:space="preserve"> </w:t>
      </w:r>
      <w:r w:rsidR="001871B8">
        <w:t>T</w:t>
      </w:r>
      <w:r w:rsidR="003E7932">
        <w:t xml:space="preserve">hen </w:t>
      </w:r>
      <w:r w:rsidR="00A3248F">
        <w:t xml:space="preserve">he </w:t>
      </w:r>
      <w:r w:rsidR="003E7932">
        <w:t>marries Cleopatra II (sister of Alexander the Great).</w:t>
      </w:r>
      <w:r w:rsidR="00A3248F">
        <w:t xml:space="preserve"> Soon after this there is news that </w:t>
      </w:r>
      <w:proofErr w:type="spellStart"/>
      <w:r w:rsidR="00A3248F">
        <w:t>Kraterus</w:t>
      </w:r>
      <w:proofErr w:type="spellEnd"/>
      <w:r w:rsidR="00A3248F">
        <w:t xml:space="preserve"> and Cleopatra are</w:t>
      </w:r>
      <w:r w:rsidR="00036098">
        <w:t xml:space="preserve"> e</w:t>
      </w:r>
      <w:r w:rsidR="003E7932">
        <w:t xml:space="preserve">xpecting a child.    </w:t>
      </w:r>
    </w:p>
    <w:p w14:paraId="3A95F555" w14:textId="1FCB7058" w:rsidR="00DF3C34" w:rsidRDefault="00721EFB">
      <w:r>
        <w:t xml:space="preserve">In the wider world </w:t>
      </w:r>
      <w:proofErr w:type="spellStart"/>
      <w:r w:rsidR="003E7932">
        <w:t>Melegros</w:t>
      </w:r>
      <w:proofErr w:type="spellEnd"/>
      <w:r w:rsidR="003E7932">
        <w:t xml:space="preserve"> in the east becomes co king with Alexander IV son of Roxana widow of Alexander the Great.</w:t>
      </w:r>
      <w:r w:rsidR="00584C44">
        <w:t xml:space="preserve"> </w:t>
      </w:r>
      <w:r w:rsidR="002A186E">
        <w:t>The Macedonian court m</w:t>
      </w:r>
      <w:r w:rsidR="009A02DC">
        <w:t xml:space="preserve">ade alliance with </w:t>
      </w:r>
      <w:proofErr w:type="spellStart"/>
      <w:r w:rsidR="009A02DC">
        <w:t>Antigonus</w:t>
      </w:r>
      <w:proofErr w:type="spellEnd"/>
      <w:r w:rsidR="009A02DC">
        <w:t xml:space="preserve"> to join the battle against Eumenes with a 50/50 split of wealth and peace. Abydos had to be sieged</w:t>
      </w:r>
      <w:ins w:id="4" w:author="Kyle Erickson" w:date="2018-11-11T09:39:00Z">
        <w:r w:rsidR="00AC2717">
          <w:t>,</w:t>
        </w:r>
      </w:ins>
      <w:r w:rsidR="009A02DC">
        <w:t xml:space="preserve"> then the battle was fought. Macedonia won the siege and battle but </w:t>
      </w:r>
      <w:proofErr w:type="spellStart"/>
      <w:r w:rsidR="009A02DC">
        <w:t>Antiginous</w:t>
      </w:r>
      <w:proofErr w:type="spellEnd"/>
      <w:r w:rsidR="009A02DC">
        <w:t xml:space="preserve"> went back on his word and allied with Eumenes as he had planned. This meant that due to casualties of war the numbers were decreased and with the added </w:t>
      </w:r>
      <w:r w:rsidR="00AC2717">
        <w:t>soldiers</w:t>
      </w:r>
      <w:r w:rsidR="009A02DC">
        <w:t xml:space="preserve"> from </w:t>
      </w:r>
      <w:proofErr w:type="spellStart"/>
      <w:r w:rsidR="009A02DC">
        <w:t>Antigo</w:t>
      </w:r>
      <w:r w:rsidR="00AC2717">
        <w:t>n</w:t>
      </w:r>
      <w:r w:rsidR="009A02DC">
        <w:t>us</w:t>
      </w:r>
      <w:proofErr w:type="spellEnd"/>
      <w:r w:rsidR="009A02DC">
        <w:t xml:space="preserve"> the Macedonians may not survive. To add to the bad luck Niarchos betrayed us (Macedonians) to side with Ptolemy, due to suffering a lot of debt, so was executed and his ships stolen.</w:t>
      </w:r>
      <w:r w:rsidR="002159B8">
        <w:rPr>
          <w:rStyle w:val="FootnoteReference"/>
        </w:rPr>
        <w:footnoteReference w:id="15"/>
      </w:r>
      <w:r w:rsidR="009A02DC">
        <w:t xml:space="preserve"> </w:t>
      </w:r>
      <w:r w:rsidR="009A02DC">
        <w:lastRenderedPageBreak/>
        <w:t xml:space="preserve">At the end of the battle the Macedonians </w:t>
      </w:r>
      <w:proofErr w:type="gramStart"/>
      <w:r w:rsidR="009A02DC">
        <w:t>retreated back</w:t>
      </w:r>
      <w:proofErr w:type="gramEnd"/>
      <w:r w:rsidR="009A02DC">
        <w:t xml:space="preserve"> to Macedonia with the use of the stolen ships.</w:t>
      </w:r>
    </w:p>
    <w:p w14:paraId="51A4F1F7" w14:textId="77777777" w:rsidR="002149B0" w:rsidRDefault="002149B0"/>
    <w:p w14:paraId="7D5E3810" w14:textId="272BB36F" w:rsidR="008D6E01" w:rsidRDefault="008D6E01">
      <w:r>
        <w:t>Friday 2</w:t>
      </w:r>
      <w:r w:rsidRPr="008D6E01">
        <w:rPr>
          <w:vertAlign w:val="superscript"/>
        </w:rPr>
        <w:t>nd</w:t>
      </w:r>
      <w:r>
        <w:t xml:space="preserve"> November </w:t>
      </w:r>
    </w:p>
    <w:p w14:paraId="6334A42C" w14:textId="1C7C2C7D" w:rsidR="008D6E01" w:rsidRDefault="008D6E01">
      <w:r>
        <w:rPr>
          <w:i/>
        </w:rPr>
        <w:t>3</w:t>
      </w:r>
      <w:r w:rsidR="0029378B">
        <w:rPr>
          <w:i/>
        </w:rPr>
        <w:t>20</w:t>
      </w:r>
      <w:r>
        <w:rPr>
          <w:i/>
        </w:rPr>
        <w:t xml:space="preserve"> BC </w:t>
      </w:r>
    </w:p>
    <w:p w14:paraId="43E2A151" w14:textId="5E5F460F" w:rsidR="00726C33" w:rsidRDefault="004133BB">
      <w:r>
        <w:t>My p</w:t>
      </w:r>
      <w:r w:rsidR="008D6E01">
        <w:t>lan</w:t>
      </w:r>
      <w:r>
        <w:t xml:space="preserve"> for this session of role playing lecture</w:t>
      </w:r>
      <w:r w:rsidR="00793A8F">
        <w:t>s</w:t>
      </w:r>
      <w:r w:rsidR="008D6E01">
        <w:t xml:space="preserve"> is to survive. </w:t>
      </w:r>
      <w:r w:rsidR="00793A8F">
        <w:t xml:space="preserve">Due to </w:t>
      </w:r>
      <w:r w:rsidR="003A44FF">
        <w:t xml:space="preserve">a </w:t>
      </w:r>
      <w:r w:rsidR="00524C54">
        <w:t>ranging war</w:t>
      </w:r>
      <w:r w:rsidR="003A44FF">
        <w:t xml:space="preserve"> with </w:t>
      </w:r>
      <w:r w:rsidR="0049620B">
        <w:t>Eumenes</w:t>
      </w:r>
      <w:r w:rsidR="003A44FF">
        <w:t>,</w:t>
      </w:r>
      <w:r w:rsidR="0049620B">
        <w:t xml:space="preserve"> </w:t>
      </w:r>
      <w:proofErr w:type="spellStart"/>
      <w:r w:rsidR="0049620B">
        <w:t>Antig</w:t>
      </w:r>
      <w:r w:rsidR="00AC2717">
        <w:t>o</w:t>
      </w:r>
      <w:r w:rsidR="0049620B">
        <w:t>n</w:t>
      </w:r>
      <w:r w:rsidR="00AC2717">
        <w:t>u</w:t>
      </w:r>
      <w:r w:rsidR="0049620B">
        <w:t>s</w:t>
      </w:r>
      <w:proofErr w:type="spellEnd"/>
      <w:r w:rsidR="003A44FF">
        <w:t>,</w:t>
      </w:r>
      <w:r w:rsidR="0049620B">
        <w:t xml:space="preserve"> Ptolemy and troops from </w:t>
      </w:r>
      <w:proofErr w:type="spellStart"/>
      <w:r w:rsidR="0049620B">
        <w:t>Melegros</w:t>
      </w:r>
      <w:proofErr w:type="spellEnd"/>
      <w:r w:rsidR="005F53C2">
        <w:t>,</w:t>
      </w:r>
      <w:r w:rsidR="005523B3">
        <w:t xml:space="preserve"> it was decided </w:t>
      </w:r>
      <w:r w:rsidR="00584369">
        <w:t xml:space="preserve">that </w:t>
      </w:r>
      <w:r w:rsidR="00584369" w:rsidRPr="00076704">
        <w:t>my character</w:t>
      </w:r>
      <w:r w:rsidR="00584369">
        <w:t xml:space="preserve"> Polyperchon and</w:t>
      </w:r>
      <w:r w:rsidR="00035111">
        <w:t xml:space="preserve"> </w:t>
      </w:r>
      <w:r w:rsidR="00A16E60">
        <w:t xml:space="preserve">Olympias </w:t>
      </w:r>
      <w:r w:rsidR="00AC2717">
        <w:t xml:space="preserve">were </w:t>
      </w:r>
      <w:r w:rsidR="00A16E60">
        <w:t xml:space="preserve">to </w:t>
      </w:r>
      <w:r w:rsidR="005523B3">
        <w:t xml:space="preserve">take the child of </w:t>
      </w:r>
      <w:proofErr w:type="spellStart"/>
      <w:r w:rsidR="007153EF">
        <w:t>K</w:t>
      </w:r>
      <w:r w:rsidR="00A61F25">
        <w:t>raterus</w:t>
      </w:r>
      <w:proofErr w:type="spellEnd"/>
      <w:r w:rsidR="00A61F25">
        <w:t xml:space="preserve"> and Cleopatra</w:t>
      </w:r>
      <w:r w:rsidR="00771C41">
        <w:t xml:space="preserve"> II</w:t>
      </w:r>
      <w:r w:rsidR="00A61F25">
        <w:t xml:space="preserve"> and go </w:t>
      </w:r>
      <w:r w:rsidR="00035111">
        <w:t>into hiding while a war rage</w:t>
      </w:r>
      <w:r w:rsidR="0089413C">
        <w:t>d on</w:t>
      </w:r>
      <w:r w:rsidR="00A61F25">
        <w:t>.</w:t>
      </w:r>
      <w:r w:rsidR="00DB2258">
        <w:t xml:space="preserve"> </w:t>
      </w:r>
      <w:r w:rsidR="00C31BF6">
        <w:t xml:space="preserve">This can be </w:t>
      </w:r>
      <w:r w:rsidR="00FB3DD3">
        <w:t>certified</w:t>
      </w:r>
      <w:r w:rsidR="001849B7">
        <w:t xml:space="preserve"> by in history when </w:t>
      </w:r>
      <w:proofErr w:type="spellStart"/>
      <w:r w:rsidR="001849B7">
        <w:t>Seleukos</w:t>
      </w:r>
      <w:proofErr w:type="spellEnd"/>
      <w:r w:rsidR="001849B7">
        <w:t xml:space="preserve"> was asked to hand over his revenue records to </w:t>
      </w:r>
      <w:proofErr w:type="spellStart"/>
      <w:r w:rsidR="00FB3DD3">
        <w:t>A</w:t>
      </w:r>
      <w:r w:rsidR="001849B7">
        <w:t>ntigious</w:t>
      </w:r>
      <w:proofErr w:type="spellEnd"/>
      <w:r w:rsidR="001849B7">
        <w:t xml:space="preserve"> he denied and fled for fear of his life.</w:t>
      </w:r>
      <w:r w:rsidR="0057116B">
        <w:rPr>
          <w:rStyle w:val="FootnoteReference"/>
        </w:rPr>
        <w:footnoteReference w:id="16"/>
      </w:r>
      <w:r w:rsidR="00A61F25">
        <w:t xml:space="preserve"> This was both strategic </w:t>
      </w:r>
      <w:r w:rsidR="00124374">
        <w:t xml:space="preserve">because the child is heir to the Macedonian throne </w:t>
      </w:r>
      <w:proofErr w:type="gramStart"/>
      <w:r w:rsidR="00124374">
        <w:t>and also</w:t>
      </w:r>
      <w:proofErr w:type="gramEnd"/>
      <w:r w:rsidR="00124374">
        <w:t xml:space="preserve"> </w:t>
      </w:r>
      <w:r w:rsidR="0014171F">
        <w:t xml:space="preserve">is a legitimate heir to the </w:t>
      </w:r>
      <w:r w:rsidR="0089413C">
        <w:t>Alexandrian</w:t>
      </w:r>
      <w:r w:rsidR="0014171F">
        <w:t xml:space="preserve"> empire so would be seen as a threat. Also the going into hiding </w:t>
      </w:r>
      <w:r w:rsidR="00CD6A57">
        <w:t xml:space="preserve">fits with my plan to survive as </w:t>
      </w:r>
      <w:r w:rsidR="007001B7">
        <w:t xml:space="preserve">my character is more likely to survive in hiding than in a battle or </w:t>
      </w:r>
      <w:r w:rsidR="00657EB4">
        <w:t xml:space="preserve">in a place that may be invaded. </w:t>
      </w:r>
    </w:p>
    <w:p w14:paraId="0C86295D" w14:textId="5FC89E31" w:rsidR="00F63E88" w:rsidRDefault="00726C33">
      <w:r>
        <w:t>Delphi was plundered</w:t>
      </w:r>
      <w:r w:rsidR="00C64619">
        <w:t xml:space="preserve"> by the son of P</w:t>
      </w:r>
      <w:r w:rsidR="00C317B0">
        <w:t>tolemy</w:t>
      </w:r>
      <w:r w:rsidR="00F63E88">
        <w:t>,</w:t>
      </w:r>
      <w:r w:rsidR="00C317B0">
        <w:t xml:space="preserve"> Phar</w:t>
      </w:r>
      <w:r w:rsidR="00AC2717">
        <w:t>a</w:t>
      </w:r>
      <w:r w:rsidR="00C317B0">
        <w:t xml:space="preserve">oh of Egypt, </w:t>
      </w:r>
      <w:r w:rsidR="0081082A">
        <w:t>and they</w:t>
      </w:r>
      <w:r w:rsidR="00F63E88">
        <w:t xml:space="preserve"> </w:t>
      </w:r>
      <w:r w:rsidR="0081082A">
        <w:t>took</w:t>
      </w:r>
      <w:r w:rsidR="00F63E88">
        <w:t xml:space="preserve"> the </w:t>
      </w:r>
      <w:r w:rsidR="00C64619">
        <w:t>Oracle</w:t>
      </w:r>
      <w:r w:rsidR="0081082A">
        <w:t>.</w:t>
      </w:r>
      <w:r w:rsidR="00BA3F50">
        <w:t xml:space="preserve"> This not only angered the people of Macedonian and Greece but also angered the gods as it </w:t>
      </w:r>
      <w:proofErr w:type="gramStart"/>
      <w:r w:rsidR="00BA3F50">
        <w:t>was seen as</w:t>
      </w:r>
      <w:proofErr w:type="gramEnd"/>
      <w:r w:rsidR="00BA3F50">
        <w:t xml:space="preserve"> dis</w:t>
      </w:r>
      <w:r w:rsidR="004133BB">
        <w:t>respectful.</w:t>
      </w:r>
      <w:r w:rsidR="006F051A">
        <w:rPr>
          <w:rStyle w:val="FootnoteReference"/>
        </w:rPr>
        <w:footnoteReference w:id="17"/>
      </w:r>
      <w:r w:rsidR="004133BB">
        <w:t xml:space="preserve"> </w:t>
      </w:r>
    </w:p>
    <w:p w14:paraId="72DF88DA" w14:textId="0E851134" w:rsidR="00AD5DC7" w:rsidRDefault="004906B0" w:rsidP="00AD5DC7">
      <w:r>
        <w:t>As a part of this war many battles were fought</w:t>
      </w:r>
      <w:r w:rsidR="00DD7254">
        <w:t xml:space="preserve">. In particular when Greece/Macedonia was invaded </w:t>
      </w:r>
      <w:r w:rsidR="005C1B78">
        <w:t>there was a battle where the Macedonian forces were victorious</w:t>
      </w:r>
      <w:r w:rsidR="00E60423">
        <w:t>.</w:t>
      </w:r>
      <w:r w:rsidR="00FC7E8B">
        <w:t xml:space="preserve"> </w:t>
      </w:r>
      <w:r w:rsidR="00E60423">
        <w:t xml:space="preserve">By </w:t>
      </w:r>
      <w:r w:rsidR="00F63E88">
        <w:t>the</w:t>
      </w:r>
      <w:r w:rsidR="00E60423">
        <w:t xml:space="preserve"> end of this</w:t>
      </w:r>
      <w:r w:rsidR="00F63E88">
        <w:t xml:space="preserve"> battle </w:t>
      </w:r>
      <w:proofErr w:type="spellStart"/>
      <w:r w:rsidR="00A83CCB">
        <w:t>A</w:t>
      </w:r>
      <w:r w:rsidR="00E704EF">
        <w:t>ntig</w:t>
      </w:r>
      <w:r w:rsidR="00872D76">
        <w:t>onus</w:t>
      </w:r>
      <w:proofErr w:type="spellEnd"/>
      <w:r w:rsidR="00CF37FF">
        <w:t xml:space="preserve"> had </w:t>
      </w:r>
      <w:r w:rsidR="00872D76">
        <w:t>died</w:t>
      </w:r>
      <w:r w:rsidR="00CF37FF">
        <w:t xml:space="preserve"> in battle and </w:t>
      </w:r>
      <w:r w:rsidR="00DC7ADA">
        <w:t>Eumenes was seriously injured a</w:t>
      </w:r>
      <w:r w:rsidR="00872D76">
        <w:t xml:space="preserve">s </w:t>
      </w:r>
      <w:r w:rsidR="00DC7ADA">
        <w:t>was</w:t>
      </w:r>
      <w:r w:rsidR="00872D76">
        <w:t xml:space="preserve"> </w:t>
      </w:r>
      <w:proofErr w:type="spellStart"/>
      <w:r w:rsidR="00A83CCB">
        <w:t>E</w:t>
      </w:r>
      <w:r w:rsidR="00872D76">
        <w:t>urydike</w:t>
      </w:r>
      <w:proofErr w:type="spellEnd"/>
      <w:r w:rsidR="00872D76">
        <w:t xml:space="preserve"> on our </w:t>
      </w:r>
      <w:r w:rsidR="00A910BB">
        <w:t xml:space="preserve">(Macedonian) </w:t>
      </w:r>
      <w:r w:rsidR="00872D76">
        <w:t>side.</w:t>
      </w:r>
      <w:r w:rsidR="00A910BB">
        <w:t xml:space="preserve"> A few months later after the </w:t>
      </w:r>
      <w:r w:rsidR="00747FBA">
        <w:t xml:space="preserve">battle both Eumenes and </w:t>
      </w:r>
      <w:proofErr w:type="spellStart"/>
      <w:r w:rsidR="00725A12">
        <w:t>Eurydike</w:t>
      </w:r>
      <w:proofErr w:type="spellEnd"/>
      <w:r w:rsidR="00725A12">
        <w:t xml:space="preserve"> died due to their injuries they had suffered.</w:t>
      </w:r>
    </w:p>
    <w:p w14:paraId="1D2D8EC2" w14:textId="77777777" w:rsidR="00036098" w:rsidRDefault="00036098" w:rsidP="00AD5DC7"/>
    <w:p w14:paraId="0491F641" w14:textId="77777777" w:rsidR="00AD5DC7" w:rsidRDefault="00AD5DC7" w:rsidP="00AD5DC7">
      <w:r>
        <w:t xml:space="preserve">Monday 5th November </w:t>
      </w:r>
    </w:p>
    <w:p w14:paraId="6EA0D42E" w14:textId="5CA5AB57" w:rsidR="00AD5DC7" w:rsidRDefault="00AD5DC7" w:rsidP="00AD5DC7">
      <w:r>
        <w:t>31</w:t>
      </w:r>
      <w:r w:rsidR="0097010A">
        <w:t>9</w:t>
      </w:r>
      <w:r>
        <w:t xml:space="preserve"> BC</w:t>
      </w:r>
    </w:p>
    <w:p w14:paraId="2AF8EE3C" w14:textId="77777777" w:rsidR="00AD5DC7" w:rsidRDefault="00AD5DC7" w:rsidP="00AD5DC7">
      <w:r>
        <w:t xml:space="preserve">My plan for this session is to continue to survive while war is ranging against the Macedonians. </w:t>
      </w:r>
    </w:p>
    <w:p w14:paraId="2AD841A6" w14:textId="1DE2257F" w:rsidR="00AD5DC7" w:rsidRDefault="00AD5DC7" w:rsidP="00AD5DC7">
      <w:r>
        <w:t xml:space="preserve">The court of Macedonia had a war to fight against both the east </w:t>
      </w:r>
      <w:proofErr w:type="spellStart"/>
      <w:r>
        <w:t>Melegros</w:t>
      </w:r>
      <w:proofErr w:type="spellEnd"/>
      <w:ins w:id="5" w:author="Kyle Erickson" w:date="2018-11-11T09:41:00Z">
        <w:r w:rsidR="00AC2717">
          <w:t>’</w:t>
        </w:r>
      </w:ins>
      <w:r>
        <w:t xml:space="preserve"> empire and Egyptian empire under Ptolemy. In Asia </w:t>
      </w:r>
      <w:r w:rsidR="00AC2717">
        <w:t xml:space="preserve">Minor, </w:t>
      </w:r>
      <w:r>
        <w:t xml:space="preserve">the two forces boxed the Macedonian forces in from the front and behind meaning surviving was not likely. The army of the east empire </w:t>
      </w:r>
      <w:r>
        <w:lastRenderedPageBreak/>
        <w:t xml:space="preserve">had a larger force than us Macedonians, meaning we would be outnumbered. Also, the army of Ptolemy was also significantly larger than the Macedonian army. </w:t>
      </w:r>
      <w:proofErr w:type="spellStart"/>
      <w:r>
        <w:t>Kraterus</w:t>
      </w:r>
      <w:proofErr w:type="spellEnd"/>
      <w:r>
        <w:t xml:space="preserve"> decided that the battle would be a suicide battle as they were not expecting to be able to survive and make it back due to the large armies and the Hellespont was still blocked </w:t>
      </w:r>
      <w:r w:rsidR="00AC2717">
        <w:t xml:space="preserve">by </w:t>
      </w:r>
      <w:r>
        <w:t xml:space="preserve">Ptolemaic naval forces. The naval forces had a battle for the Hellespont before the land battle, Ptolemaic forces were victorious meaning getting troops back was not possible. However, it was possible somehow to sneak one </w:t>
      </w:r>
      <w:r w:rsidR="002F2FC5">
        <w:t>messenger</w:t>
      </w:r>
      <w:r w:rsidR="00AC2717">
        <w:t xml:space="preserve"> </w:t>
      </w:r>
      <w:r>
        <w:t xml:space="preserve">back, meaning my character Polyperchon could be aware of what was happening in Asia Minor. </w:t>
      </w:r>
    </w:p>
    <w:p w14:paraId="455B4C94" w14:textId="1E9F981E" w:rsidR="00AD5DC7" w:rsidRDefault="00AD5DC7" w:rsidP="00AD5DC7">
      <w:r>
        <w:t xml:space="preserve">My character Polyperchon, </w:t>
      </w:r>
      <w:r w:rsidR="00FF2AC2">
        <w:t>was also still ruling over</w:t>
      </w:r>
      <w:r>
        <w:t xml:space="preserve"> Thrace while </w:t>
      </w:r>
      <w:proofErr w:type="spellStart"/>
      <w:r>
        <w:t>Krat</w:t>
      </w:r>
      <w:r w:rsidR="00F64744">
        <w:t>e</w:t>
      </w:r>
      <w:r>
        <w:t>rus</w:t>
      </w:r>
      <w:proofErr w:type="spellEnd"/>
      <w:r>
        <w:t xml:space="preserve"> fought in Asian Minor. As the battle in Asia </w:t>
      </w:r>
      <w:r w:rsidR="00AC2717">
        <w:t xml:space="preserve">Minor </w:t>
      </w:r>
      <w:r>
        <w:t>happened the eastern empire had bribed the northern tribes to invade and scavenge the north of Macedonia.</w:t>
      </w:r>
      <w:r w:rsidR="00A133DF">
        <w:rPr>
          <w:rStyle w:val="FootnoteReference"/>
        </w:rPr>
        <w:footnoteReference w:id="18"/>
      </w:r>
      <w:r>
        <w:t xml:space="preserve"> </w:t>
      </w:r>
      <w:proofErr w:type="spellStart"/>
      <w:r>
        <w:t>Kraterus</w:t>
      </w:r>
      <w:proofErr w:type="spellEnd"/>
      <w:r>
        <w:t xml:space="preserve"> had left 8,000 troops to deal with it, as my character Polyperchon was also in Thrace I was able to know what was happening and how best to proceed. </w:t>
      </w:r>
      <w:r w:rsidR="00A9429A">
        <w:t xml:space="preserve">In history my character had crushed rebellions before so there is </w:t>
      </w:r>
      <w:r w:rsidR="002C0D49">
        <w:t>precedence</w:t>
      </w:r>
      <w:r w:rsidR="00A9429A">
        <w:t xml:space="preserve"> that he would know what to do.</w:t>
      </w:r>
      <w:r w:rsidR="00A9429A">
        <w:rPr>
          <w:rStyle w:val="FootnoteReference"/>
        </w:rPr>
        <w:footnoteReference w:id="19"/>
      </w:r>
      <w:r>
        <w:t xml:space="preserve">    </w:t>
      </w:r>
    </w:p>
    <w:p w14:paraId="5A95AA59" w14:textId="77777777" w:rsidR="00AD5DC7" w:rsidRDefault="00AD5DC7" w:rsidP="00AD5DC7"/>
    <w:p w14:paraId="3AB4F757" w14:textId="77777777" w:rsidR="00AD5DC7" w:rsidRDefault="00AD5DC7" w:rsidP="00AD5DC7">
      <w:r>
        <w:t xml:space="preserve">Tuesday 6th November </w:t>
      </w:r>
    </w:p>
    <w:p w14:paraId="4B81AABB" w14:textId="10107BF5" w:rsidR="00AD5DC7" w:rsidRPr="00871506" w:rsidRDefault="00AD5DC7" w:rsidP="00AD5DC7">
      <w:pPr>
        <w:rPr>
          <w:i/>
        </w:rPr>
      </w:pPr>
      <w:r w:rsidRPr="00871506">
        <w:rPr>
          <w:i/>
        </w:rPr>
        <w:t>31</w:t>
      </w:r>
      <w:r w:rsidR="0097010A" w:rsidRPr="00871506">
        <w:rPr>
          <w:i/>
        </w:rPr>
        <w:t>8</w:t>
      </w:r>
      <w:r w:rsidRPr="00871506">
        <w:rPr>
          <w:i/>
        </w:rPr>
        <w:t xml:space="preserve"> BC</w:t>
      </w:r>
    </w:p>
    <w:p w14:paraId="40BFEAB2" w14:textId="4E26A8C6" w:rsidR="00261583" w:rsidRDefault="00AD5DC7" w:rsidP="00AD5DC7">
      <w:r>
        <w:t xml:space="preserve">My plan for this session is to try and see if </w:t>
      </w:r>
      <w:r w:rsidR="00484B75">
        <w:t>my character</w:t>
      </w:r>
      <w:r>
        <w:t xml:space="preserve"> can take control of Macedonia once </w:t>
      </w:r>
      <w:proofErr w:type="spellStart"/>
      <w:r w:rsidR="00ED06D8">
        <w:t>K</w:t>
      </w:r>
      <w:r>
        <w:t>raterus</w:t>
      </w:r>
      <w:proofErr w:type="spellEnd"/>
      <w:r>
        <w:t xml:space="preserve"> dies in battle. With the 8,000 men left in </w:t>
      </w:r>
      <w:r w:rsidR="007A62B6">
        <w:t>T</w:t>
      </w:r>
      <w:r>
        <w:t xml:space="preserve">hrace and others in </w:t>
      </w:r>
      <w:r w:rsidR="007A62B6">
        <w:t>garrison</w:t>
      </w:r>
      <w:r>
        <w:t xml:space="preserve"> in </w:t>
      </w:r>
      <w:r w:rsidR="007A62B6">
        <w:t>P</w:t>
      </w:r>
      <w:r>
        <w:t xml:space="preserve">ella </w:t>
      </w:r>
      <w:r w:rsidR="00D628B6">
        <w:t>there seem a chance to</w:t>
      </w:r>
      <w:r>
        <w:t xml:space="preserve"> be able to secure it. Also</w:t>
      </w:r>
      <w:r w:rsidR="00ED06D8">
        <w:t>,</w:t>
      </w:r>
      <w:r>
        <w:t xml:space="preserve"> if control of Macedonia </w:t>
      </w:r>
      <w:r w:rsidR="0037445F">
        <w:t>was gained my character would</w:t>
      </w:r>
      <w:r>
        <w:t xml:space="preserve"> be </w:t>
      </w:r>
      <w:r w:rsidR="00ED06D8">
        <w:t>able</w:t>
      </w:r>
      <w:r>
        <w:t xml:space="preserve"> to make peace treaties with other empires which should hopefully stop the attacks on Macedonia.</w:t>
      </w:r>
    </w:p>
    <w:p w14:paraId="5C95374B" w14:textId="3FB3611F" w:rsidR="008D77D8" w:rsidRDefault="00EF418C" w:rsidP="00AD5DC7">
      <w:r>
        <w:t>My plan for</w:t>
      </w:r>
      <w:r w:rsidR="00485F7D">
        <w:t xml:space="preserve"> </w:t>
      </w:r>
      <w:r>
        <w:t xml:space="preserve">my character did not go to plan due to </w:t>
      </w:r>
      <w:proofErr w:type="spellStart"/>
      <w:r>
        <w:t>Kraterus</w:t>
      </w:r>
      <w:proofErr w:type="spellEnd"/>
      <w:r>
        <w:t xml:space="preserve"> made an alliance with Ptolemy to continue to rule </w:t>
      </w:r>
      <w:r w:rsidR="00923054">
        <w:t xml:space="preserve">over Macedonian </w:t>
      </w:r>
      <w:r w:rsidR="000F6D52">
        <w:t xml:space="preserve">under him. </w:t>
      </w:r>
      <w:r w:rsidR="00CA39A1">
        <w:t xml:space="preserve">As advised my </w:t>
      </w:r>
      <w:r w:rsidR="00C555D3">
        <w:t xml:space="preserve">character </w:t>
      </w:r>
      <w:proofErr w:type="spellStart"/>
      <w:r w:rsidR="009541EF">
        <w:t>P</w:t>
      </w:r>
      <w:r w:rsidR="00C555D3">
        <w:t>olyperchon’s</w:t>
      </w:r>
      <w:proofErr w:type="spellEnd"/>
      <w:r w:rsidR="00C555D3">
        <w:t xml:space="preserve"> next move was to r</w:t>
      </w:r>
      <w:r w:rsidR="000F6D52">
        <w:t xml:space="preserve">equest to rule </w:t>
      </w:r>
      <w:r w:rsidR="00485F7D">
        <w:t>T</w:t>
      </w:r>
      <w:r w:rsidR="000F6D52">
        <w:t>hrace under Ptolemy</w:t>
      </w:r>
      <w:r w:rsidR="00300791">
        <w:t xml:space="preserve">. </w:t>
      </w:r>
      <w:r w:rsidR="00681C2F">
        <w:t xml:space="preserve">The envoy that was sent with the offer came back with no news. In the </w:t>
      </w:r>
      <w:r w:rsidR="000B2596">
        <w:t>meantime,</w:t>
      </w:r>
      <w:r w:rsidR="00681C2F">
        <w:t xml:space="preserve"> </w:t>
      </w:r>
      <w:r w:rsidR="00871506">
        <w:t xml:space="preserve">there were </w:t>
      </w:r>
      <w:r w:rsidR="00B749E3">
        <w:t xml:space="preserve">other envoys with </w:t>
      </w:r>
      <w:r w:rsidR="000B2596">
        <w:t>advice</w:t>
      </w:r>
      <w:r w:rsidR="00B749E3">
        <w:t xml:space="preserve"> and </w:t>
      </w:r>
      <w:r w:rsidR="009541EF">
        <w:t>propositions</w:t>
      </w:r>
      <w:r w:rsidR="00D26265">
        <w:t xml:space="preserve"> that approached my character</w:t>
      </w:r>
      <w:r w:rsidR="00B749E3">
        <w:t xml:space="preserve">. </w:t>
      </w:r>
      <w:r w:rsidR="003C721D">
        <w:t xml:space="preserve">Due to noticing that </w:t>
      </w:r>
      <w:r w:rsidR="00293C8B">
        <w:t>my character</w:t>
      </w:r>
      <w:r w:rsidR="003C721D">
        <w:t xml:space="preserve"> was alone in the role playing </w:t>
      </w:r>
      <w:r w:rsidR="00364338">
        <w:t xml:space="preserve">my character </w:t>
      </w:r>
      <w:r w:rsidR="003C721D">
        <w:t>sought an ally in the east.</w:t>
      </w:r>
      <w:r w:rsidR="00D3363F">
        <w:rPr>
          <w:rStyle w:val="FootnoteReference"/>
        </w:rPr>
        <w:footnoteReference w:id="20"/>
      </w:r>
      <w:r w:rsidR="000F6D52">
        <w:t xml:space="preserve"> </w:t>
      </w:r>
      <w:r w:rsidR="003B389D">
        <w:t>With the u</w:t>
      </w:r>
      <w:r w:rsidR="00BC1F48">
        <w:t>se</w:t>
      </w:r>
      <w:r w:rsidR="003B389D">
        <w:t xml:space="preserve"> of</w:t>
      </w:r>
      <w:r w:rsidR="00BC1F48">
        <w:t xml:space="preserve"> a</w:t>
      </w:r>
      <w:r w:rsidR="003B389D">
        <w:t xml:space="preserve"> body</w:t>
      </w:r>
      <w:r w:rsidR="00BC1F48">
        <w:t xml:space="preserve"> double</w:t>
      </w:r>
      <w:r w:rsidR="003B389D">
        <w:t xml:space="preserve"> in </w:t>
      </w:r>
      <w:r w:rsidR="009541EF">
        <w:t>T</w:t>
      </w:r>
      <w:r w:rsidR="003B389D">
        <w:t xml:space="preserve">hrace </w:t>
      </w:r>
      <w:r w:rsidR="00364338">
        <w:t>my character</w:t>
      </w:r>
      <w:r w:rsidR="003B389D">
        <w:t xml:space="preserve"> was able to run away to seek </w:t>
      </w:r>
      <w:r w:rsidR="009541EF">
        <w:t>refuge</w:t>
      </w:r>
      <w:r w:rsidR="003B389D">
        <w:t xml:space="preserve"> in </w:t>
      </w:r>
      <w:r w:rsidR="009541EF">
        <w:t>B</w:t>
      </w:r>
      <w:r w:rsidR="003B389D">
        <w:t xml:space="preserve">actria </w:t>
      </w:r>
      <w:r w:rsidR="003D18E8">
        <w:t>with envoys sent to the satrap. The body double for my character Polyperchon</w:t>
      </w:r>
      <w:r w:rsidR="008B4DA8">
        <w:t xml:space="preserve"> was</w:t>
      </w:r>
      <w:r w:rsidR="00BC1F48">
        <w:t xml:space="preserve"> killed</w:t>
      </w:r>
      <w:r w:rsidR="008B4DA8">
        <w:t xml:space="preserve">, by Ptolemy who </w:t>
      </w:r>
      <w:r w:rsidR="000B2596">
        <w:t>evidently</w:t>
      </w:r>
      <w:r w:rsidR="008B4DA8">
        <w:t xml:space="preserve"> </w:t>
      </w:r>
      <w:r w:rsidR="00A9002D">
        <w:t xml:space="preserve">had rejected </w:t>
      </w:r>
      <w:r w:rsidR="00CC6BC7">
        <w:t>the</w:t>
      </w:r>
      <w:r w:rsidR="00A9002D">
        <w:t xml:space="preserve"> proposal. This meant that during my characters travels to </w:t>
      </w:r>
      <w:r w:rsidR="00372C23">
        <w:t xml:space="preserve">Bactria </w:t>
      </w:r>
      <w:r w:rsidR="00A9002D">
        <w:t xml:space="preserve">the entire </w:t>
      </w:r>
      <w:r w:rsidR="00A9002D">
        <w:lastRenderedPageBreak/>
        <w:t>world</w:t>
      </w:r>
      <w:r w:rsidR="00372C23">
        <w:t>,</w:t>
      </w:r>
      <w:r w:rsidR="00A9002D">
        <w:t xml:space="preserve"> except one, thought </w:t>
      </w:r>
      <w:r w:rsidR="00724CD5">
        <w:t>he</w:t>
      </w:r>
      <w:r w:rsidR="00A9002D">
        <w:t xml:space="preserve"> was dead so was able to </w:t>
      </w:r>
      <w:r w:rsidR="00DB2519">
        <w:t xml:space="preserve">arrive safely in </w:t>
      </w:r>
      <w:r w:rsidR="00372C23">
        <w:t>Bactria</w:t>
      </w:r>
      <w:r w:rsidR="00DB2519">
        <w:t>.</w:t>
      </w:r>
      <w:r w:rsidR="00C45B67">
        <w:t xml:space="preserve"> </w:t>
      </w:r>
      <w:r w:rsidR="00724CD5">
        <w:t xml:space="preserve">By the end of the </w:t>
      </w:r>
      <w:r w:rsidR="006A2D47">
        <w:t xml:space="preserve">role playing </w:t>
      </w:r>
      <w:r w:rsidR="00724CD5">
        <w:t xml:space="preserve">session </w:t>
      </w:r>
      <w:r w:rsidR="006A2D47">
        <w:t xml:space="preserve">my </w:t>
      </w:r>
      <w:r w:rsidR="005A47CB">
        <w:t>character was n</w:t>
      </w:r>
      <w:r w:rsidR="00755BF6">
        <w:t xml:space="preserve">ow in </w:t>
      </w:r>
      <w:r w:rsidR="008D77D8">
        <w:t>B</w:t>
      </w:r>
      <w:r w:rsidR="00755BF6">
        <w:t xml:space="preserve">actria </w:t>
      </w:r>
      <w:r w:rsidR="00066138">
        <w:t xml:space="preserve">with a 4,000 men </w:t>
      </w:r>
      <w:r w:rsidR="00485F7D">
        <w:t>garrison</w:t>
      </w:r>
      <w:r w:rsidR="00066138">
        <w:t xml:space="preserve"> protecting m</w:t>
      </w:r>
      <w:r w:rsidR="00195F03">
        <w:t>y character</w:t>
      </w:r>
      <w:r w:rsidR="00485F7D">
        <w:t xml:space="preserve"> and a body guard. </w:t>
      </w:r>
    </w:p>
    <w:p w14:paraId="144595A1" w14:textId="3AD63E2E" w:rsidR="00C45B67" w:rsidRDefault="00C45B67" w:rsidP="00AD5DC7">
      <w:r>
        <w:t xml:space="preserve">Although my character in history did not run away there is historical precedence </w:t>
      </w:r>
      <w:r w:rsidR="00BF433F">
        <w:t xml:space="preserve">for this action with </w:t>
      </w:r>
      <w:proofErr w:type="spellStart"/>
      <w:r w:rsidR="00BF433F">
        <w:t>Seleu</w:t>
      </w:r>
      <w:r w:rsidR="003C7327">
        <w:t>k</w:t>
      </w:r>
      <w:r w:rsidR="00BF433F">
        <w:t>u</w:t>
      </w:r>
      <w:r w:rsidR="00600471">
        <w:t>s</w:t>
      </w:r>
      <w:proofErr w:type="spellEnd"/>
      <w:r w:rsidR="00600471">
        <w:t xml:space="preserve"> </w:t>
      </w:r>
      <w:r w:rsidR="00981E86">
        <w:t>ran away with ‘fifty horse</w:t>
      </w:r>
      <w:r w:rsidR="009620D7">
        <w:t xml:space="preserve">men, with the intention of fleeing </w:t>
      </w:r>
      <w:r w:rsidR="00C11B09">
        <w:t>to Ptolemy in Egypt</w:t>
      </w:r>
      <w:r w:rsidR="004665A6">
        <w:t xml:space="preserve">’. </w:t>
      </w:r>
      <w:r w:rsidR="004665A6">
        <w:rPr>
          <w:rStyle w:val="FootnoteReference"/>
        </w:rPr>
        <w:footnoteReference w:id="21"/>
      </w:r>
      <w:r w:rsidR="00BF433F">
        <w:t xml:space="preserve"> </w:t>
      </w:r>
    </w:p>
    <w:p w14:paraId="01741FA7" w14:textId="62BC21B2" w:rsidR="005709F8" w:rsidRDefault="005709F8" w:rsidP="00AD5DC7"/>
    <w:p w14:paraId="6665A30C" w14:textId="61A738BE" w:rsidR="005709F8" w:rsidRDefault="00BF433F" w:rsidP="00AD5DC7">
      <w:r>
        <w:t xml:space="preserve">Thursday </w:t>
      </w:r>
      <w:r w:rsidR="00737A78">
        <w:t>8</w:t>
      </w:r>
      <w:r w:rsidR="00737A78" w:rsidRPr="00737A78">
        <w:rPr>
          <w:vertAlign w:val="superscript"/>
        </w:rPr>
        <w:t>th</w:t>
      </w:r>
      <w:r w:rsidR="00737A78">
        <w:t xml:space="preserve"> November</w:t>
      </w:r>
    </w:p>
    <w:p w14:paraId="6738A9BD" w14:textId="6CAF3FF8" w:rsidR="00000D17" w:rsidRPr="00B53434" w:rsidRDefault="00951F97" w:rsidP="00AD5DC7">
      <w:pPr>
        <w:rPr>
          <w:i/>
        </w:rPr>
      </w:pPr>
      <w:r>
        <w:rPr>
          <w:i/>
        </w:rPr>
        <w:t>317 BC</w:t>
      </w:r>
    </w:p>
    <w:p w14:paraId="171A9E4F" w14:textId="1811BAA2" w:rsidR="00BA0ABA" w:rsidRDefault="00171BAD" w:rsidP="00AD5DC7">
      <w:r>
        <w:t>A p</w:t>
      </w:r>
      <w:r w:rsidR="00664D32">
        <w:t>lague of locust</w:t>
      </w:r>
      <w:r w:rsidR="003B5AAD">
        <w:t xml:space="preserve"> was set on the lands of</w:t>
      </w:r>
      <w:r w:rsidR="00035CAD">
        <w:t xml:space="preserve"> Egypt</w:t>
      </w:r>
      <w:r w:rsidR="003B5AAD">
        <w:t xml:space="preserve"> by the gods.</w:t>
      </w:r>
      <w:r w:rsidR="00054A88">
        <w:rPr>
          <w:rStyle w:val="FootnoteReference"/>
        </w:rPr>
        <w:footnoteReference w:id="22"/>
      </w:r>
      <w:r w:rsidR="003B5AAD">
        <w:t xml:space="preserve"> The plague spread across the east </w:t>
      </w:r>
      <w:r w:rsidR="00744851">
        <w:t xml:space="preserve">but never reached where my character Polyperchon is in Bactria. After the locusts there were out breaks of </w:t>
      </w:r>
      <w:r w:rsidR="00591CA6">
        <w:t>diseases that resulted in decreased population</w:t>
      </w:r>
      <w:r w:rsidR="00BA0ABA">
        <w:t>.</w:t>
      </w:r>
    </w:p>
    <w:p w14:paraId="5F26682A" w14:textId="5433FC73" w:rsidR="00AF46C8" w:rsidRPr="008A5EDF" w:rsidRDefault="00B77536" w:rsidP="008A5EDF">
      <w:pPr>
        <w:rPr>
          <w:rFonts w:eastAsiaTheme="minorEastAsia"/>
          <w:lang w:eastAsia="en-GB"/>
        </w:rPr>
      </w:pPr>
      <w:r>
        <w:t xml:space="preserve">Although </w:t>
      </w:r>
      <w:r w:rsidR="003D4945">
        <w:t xml:space="preserve">Bactria was </w:t>
      </w:r>
      <w:r w:rsidR="00B2077D">
        <w:t xml:space="preserve">not </w:t>
      </w:r>
      <w:r w:rsidR="00700977">
        <w:t>affected</w:t>
      </w:r>
      <w:r w:rsidR="00B2077D">
        <w:t xml:space="preserve"> </w:t>
      </w:r>
      <w:r w:rsidR="00856B03">
        <w:t>by the gods sending Locusts and the aftermath they caused</w:t>
      </w:r>
      <w:r w:rsidR="002A2C85">
        <w:t xml:space="preserve">, there was a different problem for them. </w:t>
      </w:r>
      <w:r w:rsidR="00B414C5">
        <w:t>Chandragupta</w:t>
      </w:r>
      <w:r w:rsidR="00FF450F">
        <w:t xml:space="preserve"> sent </w:t>
      </w:r>
      <w:r w:rsidR="00804E1C">
        <w:t xml:space="preserve">35,000 men and 3,000 elephants to invade Bactria. </w:t>
      </w:r>
      <w:r w:rsidR="00AE4BD5">
        <w:rPr>
          <w:rFonts w:eastAsiaTheme="minorEastAsia"/>
          <w:lang w:eastAsia="en-GB"/>
        </w:rPr>
        <w:t>My character became the g</w:t>
      </w:r>
      <w:r w:rsidR="00AE4BD5" w:rsidRPr="00584C44">
        <w:rPr>
          <w:rFonts w:eastAsiaTheme="minorEastAsia"/>
          <w:lang w:eastAsia="en-GB"/>
        </w:rPr>
        <w:t xml:space="preserve">eneral of 10,000 men under command of </w:t>
      </w:r>
      <w:proofErr w:type="spellStart"/>
      <w:r w:rsidR="00AE4BD5">
        <w:rPr>
          <w:rFonts w:eastAsiaTheme="minorEastAsia"/>
          <w:lang w:eastAsia="en-GB"/>
        </w:rPr>
        <w:t>P</w:t>
      </w:r>
      <w:r w:rsidR="00AE4BD5" w:rsidRPr="00584C44">
        <w:rPr>
          <w:rFonts w:eastAsiaTheme="minorEastAsia"/>
          <w:lang w:eastAsia="en-GB"/>
        </w:rPr>
        <w:t>eukestas</w:t>
      </w:r>
      <w:proofErr w:type="spellEnd"/>
      <w:r w:rsidR="00AE4BD5" w:rsidRPr="00584C44">
        <w:rPr>
          <w:rFonts w:eastAsiaTheme="minorEastAsia"/>
          <w:lang w:eastAsia="en-GB"/>
        </w:rPr>
        <w:t> </w:t>
      </w:r>
      <w:r w:rsidR="00AE4BD5">
        <w:rPr>
          <w:rFonts w:eastAsiaTheme="minorEastAsia"/>
          <w:lang w:eastAsia="en-GB"/>
        </w:rPr>
        <w:t>and were s</w:t>
      </w:r>
      <w:r w:rsidR="00AE4BD5" w:rsidRPr="00584C44">
        <w:rPr>
          <w:rFonts w:eastAsiaTheme="minorEastAsia"/>
          <w:lang w:eastAsia="en-GB"/>
        </w:rPr>
        <w:t xml:space="preserve">ent to march on </w:t>
      </w:r>
      <w:r w:rsidR="00AE4BD5">
        <w:rPr>
          <w:rFonts w:eastAsiaTheme="minorEastAsia"/>
          <w:lang w:eastAsia="en-GB"/>
        </w:rPr>
        <w:t>N</w:t>
      </w:r>
      <w:r w:rsidR="00AE4BD5" w:rsidRPr="00584C44">
        <w:rPr>
          <w:rFonts w:eastAsiaTheme="minorEastAsia"/>
          <w:lang w:eastAsia="en-GB"/>
        </w:rPr>
        <w:t xml:space="preserve">ysa in Parthia but did not fight due to a new general from </w:t>
      </w:r>
      <w:r w:rsidR="00AE4BD5">
        <w:rPr>
          <w:rFonts w:eastAsiaTheme="minorEastAsia"/>
          <w:lang w:eastAsia="en-GB"/>
        </w:rPr>
        <w:t>C</w:t>
      </w:r>
      <w:r w:rsidR="00AE4BD5" w:rsidRPr="00584C44">
        <w:rPr>
          <w:rFonts w:eastAsiaTheme="minorEastAsia"/>
          <w:lang w:eastAsia="en-GB"/>
        </w:rPr>
        <w:t>handragupta so came back to Bactria and settled the army</w:t>
      </w:r>
      <w:r w:rsidR="00AE4BD5">
        <w:rPr>
          <w:rFonts w:eastAsiaTheme="minorEastAsia"/>
          <w:lang w:eastAsia="en-GB"/>
        </w:rPr>
        <w:t>.</w:t>
      </w:r>
      <w:r w:rsidR="00233C50">
        <w:rPr>
          <w:rFonts w:eastAsiaTheme="minorEastAsia"/>
          <w:lang w:eastAsia="en-GB"/>
        </w:rPr>
        <w:t xml:space="preserve"> </w:t>
      </w:r>
      <w:r w:rsidR="0058096D">
        <w:t xml:space="preserve">The </w:t>
      </w:r>
      <w:r w:rsidR="009529CD">
        <w:t xml:space="preserve">satrap of Bactria at this time </w:t>
      </w:r>
      <w:proofErr w:type="spellStart"/>
      <w:r w:rsidR="009529CD">
        <w:t>Peukestas</w:t>
      </w:r>
      <w:proofErr w:type="spellEnd"/>
      <w:r w:rsidR="00E217EA">
        <w:t xml:space="preserve"> </w:t>
      </w:r>
      <w:r w:rsidR="00233C50">
        <w:t xml:space="preserve">sent an envoy to India to </w:t>
      </w:r>
      <w:r w:rsidR="00E217EA">
        <w:t>ma</w:t>
      </w:r>
      <w:r w:rsidR="00372C23">
        <w:t>k</w:t>
      </w:r>
      <w:r w:rsidR="00E217EA">
        <w:t>e a peace treaty in order to stop this. In the treaty Bactria would become independent from the rest of the east</w:t>
      </w:r>
      <w:r w:rsidR="001040CB">
        <w:t xml:space="preserve"> and would be a client kingdom of India. </w:t>
      </w:r>
      <w:r w:rsidR="00E217EA">
        <w:t xml:space="preserve"> </w:t>
      </w:r>
      <w:r w:rsidR="009529CD">
        <w:t xml:space="preserve"> </w:t>
      </w:r>
      <w:r w:rsidR="00B414C5">
        <w:t xml:space="preserve">  </w:t>
      </w:r>
    </w:p>
    <w:p w14:paraId="3C684829" w14:textId="720E6868" w:rsidR="00A10224" w:rsidRDefault="00A10224" w:rsidP="00A10224"/>
    <w:p w14:paraId="2DC851EC" w14:textId="370B8E1B" w:rsidR="00332A29" w:rsidRDefault="007D2C61" w:rsidP="00A10224">
      <w:r>
        <w:t xml:space="preserve">Friday </w:t>
      </w:r>
      <w:r w:rsidR="0063268F">
        <w:t>9</w:t>
      </w:r>
      <w:r w:rsidR="0063268F" w:rsidRPr="0063268F">
        <w:rPr>
          <w:vertAlign w:val="superscript"/>
        </w:rPr>
        <w:t>th</w:t>
      </w:r>
      <w:r w:rsidR="0063268F">
        <w:t xml:space="preserve"> November </w:t>
      </w:r>
    </w:p>
    <w:p w14:paraId="3BB913FF" w14:textId="0F2D7155" w:rsidR="00B86121" w:rsidRDefault="00203A3A" w:rsidP="00B86121">
      <w:r>
        <w:t xml:space="preserve">The king of the east </w:t>
      </w:r>
      <w:proofErr w:type="spellStart"/>
      <w:r>
        <w:t>Melegros</w:t>
      </w:r>
      <w:proofErr w:type="spellEnd"/>
      <w:r>
        <w:t xml:space="preserve"> died and left in his will is to kill</w:t>
      </w:r>
      <w:r w:rsidR="000730E5">
        <w:t xml:space="preserve"> </w:t>
      </w:r>
      <w:proofErr w:type="spellStart"/>
      <w:r w:rsidR="00472B96">
        <w:t>Peukestas</w:t>
      </w:r>
      <w:proofErr w:type="spellEnd"/>
      <w:r w:rsidR="008C0068">
        <w:t xml:space="preserve"> as the declaring</w:t>
      </w:r>
      <w:r w:rsidR="00372C23">
        <w:t xml:space="preserve"> of</w:t>
      </w:r>
      <w:r w:rsidR="008C0068">
        <w:t xml:space="preserve"> independence was seen as a crime so soon after </w:t>
      </w:r>
      <w:proofErr w:type="spellStart"/>
      <w:r w:rsidR="00E205D8">
        <w:t>Peukestas</w:t>
      </w:r>
      <w:proofErr w:type="spellEnd"/>
      <w:r w:rsidR="00472B96">
        <w:t xml:space="preserve"> was killed</w:t>
      </w:r>
      <w:r w:rsidR="00E205D8">
        <w:t xml:space="preserve"> by poison honey allegedly.</w:t>
      </w:r>
      <w:r w:rsidR="00123368">
        <w:t xml:space="preserve"> As </w:t>
      </w:r>
      <w:r w:rsidR="002264F2">
        <w:t xml:space="preserve">the general of the Bactrian </w:t>
      </w:r>
      <w:r w:rsidR="00FB3EBC">
        <w:t>army and</w:t>
      </w:r>
      <w:r w:rsidR="003D69A7">
        <w:t xml:space="preserve"> advisor to the late satrap </w:t>
      </w:r>
      <w:proofErr w:type="spellStart"/>
      <w:r w:rsidR="003D69A7">
        <w:t>Peukestas</w:t>
      </w:r>
      <w:proofErr w:type="spellEnd"/>
      <w:r w:rsidR="003D69A7">
        <w:t>, my character Polyperchon was given rule</w:t>
      </w:r>
      <w:r w:rsidR="00B86121">
        <w:t xml:space="preserve"> of Bactria, </w:t>
      </w:r>
      <w:proofErr w:type="spellStart"/>
      <w:r w:rsidR="00B86121">
        <w:t>Dragiane</w:t>
      </w:r>
      <w:proofErr w:type="spellEnd"/>
      <w:r w:rsidR="00B86121">
        <w:t xml:space="preserve">, Aria, </w:t>
      </w:r>
      <w:proofErr w:type="spellStart"/>
      <w:r w:rsidR="00B86121">
        <w:t>Arachosia</w:t>
      </w:r>
      <w:proofErr w:type="spellEnd"/>
      <w:r w:rsidR="002F3369">
        <w:t xml:space="preserve"> and </w:t>
      </w:r>
      <w:proofErr w:type="spellStart"/>
      <w:r w:rsidR="00B86121">
        <w:t>Sogdiane</w:t>
      </w:r>
      <w:proofErr w:type="spellEnd"/>
      <w:r w:rsidR="002F3369">
        <w:t>.</w:t>
      </w:r>
      <w:r w:rsidR="00E53A98">
        <w:rPr>
          <w:rStyle w:val="FootnoteReference"/>
        </w:rPr>
        <w:footnoteReference w:id="23"/>
      </w:r>
      <w:r w:rsidR="002F3369">
        <w:t xml:space="preserve"> </w:t>
      </w:r>
      <w:r w:rsidR="00F556DB">
        <w:t xml:space="preserve">However, before </w:t>
      </w:r>
      <w:proofErr w:type="spellStart"/>
      <w:r w:rsidR="00F556DB">
        <w:t>Peukestas</w:t>
      </w:r>
      <w:proofErr w:type="spellEnd"/>
      <w:r w:rsidR="00F556DB">
        <w:t xml:space="preserve"> died he had made plans with</w:t>
      </w:r>
      <w:r w:rsidR="004D170F">
        <w:t xml:space="preserve"> </w:t>
      </w:r>
      <w:proofErr w:type="spellStart"/>
      <w:r w:rsidR="004D170F">
        <w:t>Hebrontes</w:t>
      </w:r>
      <w:proofErr w:type="spellEnd"/>
      <w:r w:rsidR="004D170F">
        <w:t xml:space="preserve"> to take 20,000 of our troops to fight Python the last </w:t>
      </w:r>
      <w:r w:rsidR="00B5363C">
        <w:t>official standing in the east, on the commands of Chan</w:t>
      </w:r>
      <w:r w:rsidR="000D5B61">
        <w:t xml:space="preserve">dragupta. After this battle </w:t>
      </w:r>
      <w:proofErr w:type="spellStart"/>
      <w:r w:rsidR="00B86121">
        <w:t>Parthyene</w:t>
      </w:r>
      <w:proofErr w:type="spellEnd"/>
      <w:r w:rsidR="00B86121">
        <w:t xml:space="preserve">, </w:t>
      </w:r>
      <w:proofErr w:type="spellStart"/>
      <w:r w:rsidR="00B86121">
        <w:t>Hyrcania</w:t>
      </w:r>
      <w:proofErr w:type="spellEnd"/>
      <w:r w:rsidR="00B86121">
        <w:t xml:space="preserve">, </w:t>
      </w:r>
      <w:proofErr w:type="spellStart"/>
      <w:r w:rsidR="00B86121">
        <w:t>Abarshahr</w:t>
      </w:r>
      <w:proofErr w:type="spellEnd"/>
      <w:r w:rsidR="00626EAC">
        <w:t xml:space="preserve"> were added to the places my character now rules and peace was made with </w:t>
      </w:r>
      <w:proofErr w:type="spellStart"/>
      <w:r w:rsidR="00626EAC">
        <w:t>P</w:t>
      </w:r>
      <w:r w:rsidR="00372C23">
        <w:t>ei</w:t>
      </w:r>
      <w:r w:rsidR="00626EAC">
        <w:t>thon</w:t>
      </w:r>
      <w:proofErr w:type="spellEnd"/>
      <w:r w:rsidR="008A5EDF">
        <w:t xml:space="preserve">. </w:t>
      </w:r>
    </w:p>
    <w:p w14:paraId="03BD1D72" w14:textId="25E2A46B" w:rsidR="00CC5AB0" w:rsidRDefault="00CC5AB0" w:rsidP="002B29D4"/>
    <w:sdt>
      <w:sdtPr>
        <w:id w:val="-230544031"/>
        <w:docPartObj>
          <w:docPartGallery w:val="Bibliographies"/>
          <w:docPartUnique/>
        </w:docPartObj>
      </w:sdtPr>
      <w:sdtEndPr>
        <w:rPr>
          <w:rFonts w:ascii="Arial" w:eastAsiaTheme="minorHAnsi" w:hAnsi="Arial" w:cs="Arial"/>
          <w:color w:val="auto"/>
          <w:sz w:val="22"/>
          <w:szCs w:val="22"/>
          <w:lang w:val="en-GB"/>
        </w:rPr>
      </w:sdtEndPr>
      <w:sdtContent>
        <w:p w14:paraId="230711AD" w14:textId="13532E3D" w:rsidR="00707815" w:rsidRDefault="00707815">
          <w:pPr>
            <w:pStyle w:val="Heading1"/>
          </w:pPr>
          <w:r>
            <w:t>Bibliography</w:t>
          </w:r>
        </w:p>
        <w:sdt>
          <w:sdtPr>
            <w:id w:val="1812363780"/>
            <w:bibliography/>
          </w:sdtPr>
          <w:sdtContent>
            <w:p w14:paraId="2C8225B0" w14:textId="77BA4F8D" w:rsidR="00707815" w:rsidRDefault="00707815" w:rsidP="00707815">
              <w:pPr>
                <w:pStyle w:val="Bibliography"/>
                <w:rPr>
                  <w:noProof/>
                  <w:lang w:val="en-US"/>
                </w:rPr>
              </w:pPr>
              <w:r>
                <w:fldChar w:fldCharType="begin"/>
              </w:r>
              <w:r>
                <w:instrText xml:space="preserve"> BIBLIOGRAPHY </w:instrText>
              </w:r>
              <w:r>
                <w:fldChar w:fldCharType="separate"/>
              </w:r>
              <w:r>
                <w:rPr>
                  <w:noProof/>
                  <w:lang w:val="en-US"/>
                </w:rPr>
                <w:t xml:space="preserve">Bissa, E., 2009. </w:t>
              </w:r>
              <w:r>
                <w:rPr>
                  <w:i/>
                  <w:iCs/>
                  <w:noProof/>
                  <w:lang w:val="en-US"/>
                </w:rPr>
                <w:t xml:space="preserve">Governmental Intervention in Foreign Trade in Archaic and Classical Greece. </w:t>
              </w:r>
              <w:r>
                <w:rPr>
                  <w:noProof/>
                  <w:lang w:val="en-US"/>
                </w:rPr>
                <w:t>s.l.:Brill.</w:t>
              </w:r>
            </w:p>
            <w:p w14:paraId="418AD27A" w14:textId="22DE9AAE" w:rsidR="00CA2798" w:rsidRPr="00CA2798" w:rsidRDefault="00CA2798" w:rsidP="00CA2798">
              <w:pPr>
                <w:rPr>
                  <w:lang w:val="en-US"/>
                </w:rPr>
              </w:pPr>
              <w:r w:rsidRPr="00CA2798">
                <w:rPr>
                  <w:lang w:val="en-US"/>
                </w:rPr>
                <w:t xml:space="preserve">Chisholm, Hugh, ed. (1911). "Lysimachus". </w:t>
              </w:r>
              <w:proofErr w:type="spellStart"/>
              <w:r w:rsidRPr="00CA2798">
                <w:rPr>
                  <w:lang w:val="en-US"/>
                </w:rPr>
                <w:t>Encyclopædia</w:t>
              </w:r>
              <w:proofErr w:type="spellEnd"/>
              <w:r w:rsidRPr="00CA2798">
                <w:rPr>
                  <w:lang w:val="en-US"/>
                </w:rPr>
                <w:t xml:space="preserve"> Britannica. 17 (11th ed.). Cambridge University Press. p. 184.</w:t>
              </w:r>
            </w:p>
            <w:p w14:paraId="17ECA708" w14:textId="77777777" w:rsidR="00707815" w:rsidRDefault="00707815" w:rsidP="00707815">
              <w:pPr>
                <w:pStyle w:val="Bibliography"/>
                <w:rPr>
                  <w:noProof/>
                  <w:lang w:val="en-US"/>
                </w:rPr>
              </w:pPr>
              <w:r>
                <w:rPr>
                  <w:noProof/>
                  <w:lang w:val="en-US"/>
                </w:rPr>
                <w:t xml:space="preserve">Habicht, C., 1998. </w:t>
              </w:r>
              <w:r>
                <w:rPr>
                  <w:i/>
                  <w:iCs/>
                  <w:noProof/>
                  <w:lang w:val="en-US"/>
                </w:rPr>
                <w:t xml:space="preserve">Ελληνιστική Αθήνα [Hellenistic Athens] (in Greek). </w:t>
              </w:r>
              <w:r>
                <w:rPr>
                  <w:noProof/>
                  <w:lang w:val="en-US"/>
                </w:rPr>
                <w:t>Athens: Odysseas.</w:t>
              </w:r>
            </w:p>
            <w:p w14:paraId="6CD0AC6E" w14:textId="77777777" w:rsidR="00707815" w:rsidRDefault="00707815" w:rsidP="00707815">
              <w:pPr>
                <w:pStyle w:val="Bibliography"/>
                <w:rPr>
                  <w:noProof/>
                  <w:lang w:val="en-US"/>
                </w:rPr>
              </w:pPr>
              <w:r>
                <w:rPr>
                  <w:noProof/>
                  <w:lang w:val="en-US"/>
                </w:rPr>
                <w:t xml:space="preserve">Hornblower, S., 2000. </w:t>
              </w:r>
              <w:r>
                <w:rPr>
                  <w:i/>
                  <w:iCs/>
                  <w:noProof/>
                  <w:lang w:val="en-US"/>
                </w:rPr>
                <w:t xml:space="preserve">Who's Who in the Classical World. </w:t>
              </w:r>
              <w:r>
                <w:rPr>
                  <w:noProof/>
                  <w:lang w:val="en-US"/>
                </w:rPr>
                <w:t>Oxford: Oxford University Press.</w:t>
              </w:r>
            </w:p>
            <w:p w14:paraId="1C73DF97" w14:textId="77777777" w:rsidR="00707815" w:rsidRDefault="00707815" w:rsidP="00707815">
              <w:pPr>
                <w:pStyle w:val="Bibliography"/>
                <w:rPr>
                  <w:noProof/>
                  <w:lang w:val="en-US"/>
                </w:rPr>
              </w:pPr>
              <w:r>
                <w:rPr>
                  <w:noProof/>
                  <w:lang w:val="en-US"/>
                </w:rPr>
                <w:t xml:space="preserve">Lendering, Jona, 2002. </w:t>
              </w:r>
              <w:r>
                <w:rPr>
                  <w:i/>
                  <w:iCs/>
                  <w:noProof/>
                  <w:lang w:val="en-US"/>
                </w:rPr>
                <w:t xml:space="preserve">Polyperchon. </w:t>
              </w:r>
              <w:r>
                <w:rPr>
                  <w:noProof/>
                  <w:lang w:val="en-US"/>
                </w:rPr>
                <w:t xml:space="preserve">[Online] </w:t>
              </w:r>
              <w:r>
                <w:rPr>
                  <w:noProof/>
                  <w:lang w:val="en-US"/>
                </w:rPr>
                <w:br/>
                <w:t xml:space="preserve">Available at: </w:t>
              </w:r>
              <w:r>
                <w:rPr>
                  <w:noProof/>
                  <w:u w:val="single"/>
                  <w:lang w:val="en-US"/>
                </w:rPr>
                <w:t>http://www.livius.org/articles/person/polyperchon/</w:t>
              </w:r>
              <w:r>
                <w:rPr>
                  <w:noProof/>
                  <w:lang w:val="en-US"/>
                </w:rPr>
                <w:br/>
                <w:t>[Accessed 5th November 2018].</w:t>
              </w:r>
            </w:p>
            <w:p w14:paraId="24555F6D" w14:textId="77777777" w:rsidR="00707815" w:rsidRDefault="00707815" w:rsidP="00707815">
              <w:pPr>
                <w:pStyle w:val="Bibliography"/>
                <w:rPr>
                  <w:noProof/>
                  <w:lang w:val="en-US"/>
                </w:rPr>
              </w:pPr>
              <w:r>
                <w:rPr>
                  <w:noProof/>
                  <w:lang w:val="en-US"/>
                </w:rPr>
                <w:t xml:space="preserve">Lendering, J., 2006. </w:t>
              </w:r>
              <w:r>
                <w:rPr>
                  <w:i/>
                  <w:iCs/>
                  <w:noProof/>
                  <w:lang w:val="en-US"/>
                </w:rPr>
                <w:t xml:space="preserve">Eumenes. </w:t>
              </w:r>
              <w:r>
                <w:rPr>
                  <w:noProof/>
                  <w:lang w:val="en-US"/>
                </w:rPr>
                <w:t xml:space="preserve">[Online] </w:t>
              </w:r>
              <w:r>
                <w:rPr>
                  <w:noProof/>
                  <w:lang w:val="en-US"/>
                </w:rPr>
                <w:br/>
                <w:t xml:space="preserve">Available at: </w:t>
              </w:r>
              <w:r>
                <w:rPr>
                  <w:noProof/>
                  <w:u w:val="single"/>
                  <w:lang w:val="en-US"/>
                </w:rPr>
                <w:t>http://www.livius.org/articles/person/eumenes/</w:t>
              </w:r>
              <w:r>
                <w:rPr>
                  <w:noProof/>
                  <w:lang w:val="en-US"/>
                </w:rPr>
                <w:br/>
                <w:t>[Accessed 12th November 2018].</w:t>
              </w:r>
            </w:p>
            <w:p w14:paraId="613DE4C6" w14:textId="356F8BCE" w:rsidR="00707815" w:rsidRDefault="00707815" w:rsidP="00707815">
              <w:r>
                <w:rPr>
                  <w:b/>
                  <w:bCs/>
                  <w:noProof/>
                </w:rPr>
                <w:fldChar w:fldCharType="end"/>
              </w:r>
            </w:p>
          </w:sdtContent>
        </w:sdt>
      </w:sdtContent>
    </w:sdt>
    <w:p w14:paraId="06E22E92" w14:textId="77777777" w:rsidR="00707815" w:rsidRDefault="00707815" w:rsidP="002B29D4"/>
    <w:p w14:paraId="471A4D99" w14:textId="0FB5F9FA" w:rsidR="00E53A98" w:rsidRDefault="000716F9" w:rsidP="000716F9">
      <w:proofErr w:type="spellStart"/>
      <w:r w:rsidRPr="000716F9">
        <w:t>Diodorus</w:t>
      </w:r>
      <w:proofErr w:type="spellEnd"/>
      <w:r w:rsidRPr="000716F9">
        <w:t>, 16.3-4</w:t>
      </w:r>
    </w:p>
    <w:p w14:paraId="07AB2BF6" w14:textId="77777777" w:rsidR="00440F2E" w:rsidRDefault="00440F2E" w:rsidP="00440F2E">
      <w:proofErr w:type="spellStart"/>
      <w:r w:rsidRPr="00490F7A">
        <w:t>Diodorus</w:t>
      </w:r>
      <w:proofErr w:type="spellEnd"/>
      <w:r w:rsidRPr="00490F7A">
        <w:t xml:space="preserve"> of Sicily World History, 18.48.4-50.5. The translation was made by M.M. Austin.</w:t>
      </w:r>
    </w:p>
    <w:p w14:paraId="3E452938" w14:textId="7E4B1937" w:rsidR="000716F9" w:rsidRPr="00A10224" w:rsidRDefault="000716F9" w:rsidP="000716F9">
      <w:proofErr w:type="spellStart"/>
      <w:r w:rsidRPr="00187EF3">
        <w:t>Diodorus</w:t>
      </w:r>
      <w:proofErr w:type="spellEnd"/>
      <w:r w:rsidRPr="00187EF3">
        <w:t>. 18.54.2</w:t>
      </w:r>
    </w:p>
    <w:p w14:paraId="0F004740" w14:textId="752F156C" w:rsidR="00CC5AB0" w:rsidRDefault="00CC5AB0" w:rsidP="00A10224">
      <w:proofErr w:type="spellStart"/>
      <w:r w:rsidRPr="00CC5AB0">
        <w:t>Diodorus</w:t>
      </w:r>
      <w:proofErr w:type="spellEnd"/>
      <w:r w:rsidRPr="00CC5AB0">
        <w:t>, 19.55-6.3-5</w:t>
      </w:r>
    </w:p>
    <w:p w14:paraId="79FB3481" w14:textId="1AA081F7" w:rsidR="000716F9" w:rsidRDefault="00D766AF">
      <w:r w:rsidRPr="00D766AF">
        <w:t>Pausanias, Guide for Greece 10.19.4-23.9.</w:t>
      </w:r>
    </w:p>
    <w:p w14:paraId="1AA6903D" w14:textId="2FA369BF" w:rsidR="00E811DE" w:rsidRPr="00A10224" w:rsidRDefault="00E811DE">
      <w:r w:rsidRPr="00E811DE">
        <w:t>The Bible, New international version.</w:t>
      </w:r>
    </w:p>
    <w:sectPr w:rsidR="00E811DE" w:rsidRPr="00A102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3C4F56" w14:textId="77777777" w:rsidR="00480461" w:rsidRDefault="00480461" w:rsidP="00332A29">
      <w:pPr>
        <w:spacing w:after="0" w:line="240" w:lineRule="auto"/>
      </w:pPr>
      <w:r>
        <w:separator/>
      </w:r>
    </w:p>
  </w:endnote>
  <w:endnote w:type="continuationSeparator" w:id="0">
    <w:p w14:paraId="02A15AC6" w14:textId="77777777" w:rsidR="00480461" w:rsidRDefault="00480461" w:rsidP="00332A29">
      <w:pPr>
        <w:spacing w:after="0" w:line="240" w:lineRule="auto"/>
      </w:pPr>
      <w:r>
        <w:continuationSeparator/>
      </w:r>
    </w:p>
  </w:endnote>
  <w:endnote w:type="continuationNotice" w:id="1">
    <w:p w14:paraId="16ABD7C4" w14:textId="77777777" w:rsidR="00480461" w:rsidRDefault="004804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F UI Text">
    <w:altName w:val="Arial"/>
    <w:panose1 w:val="00000000000000000000"/>
    <w:charset w:val="00"/>
    <w:family w:val="roman"/>
    <w:notTrueType/>
    <w:pitch w:val="default"/>
  </w:font>
  <w:font w:name=".SFUIText-Regular">
    <w:altName w:val="Arial"/>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AE3C3C" w14:textId="77777777" w:rsidR="00480461" w:rsidRDefault="00480461" w:rsidP="00332A29">
      <w:pPr>
        <w:spacing w:after="0" w:line="240" w:lineRule="auto"/>
      </w:pPr>
      <w:r>
        <w:separator/>
      </w:r>
    </w:p>
  </w:footnote>
  <w:footnote w:type="continuationSeparator" w:id="0">
    <w:p w14:paraId="38FDEE12" w14:textId="77777777" w:rsidR="00480461" w:rsidRDefault="00480461" w:rsidP="00332A29">
      <w:pPr>
        <w:spacing w:after="0" w:line="240" w:lineRule="auto"/>
      </w:pPr>
      <w:r>
        <w:continuationSeparator/>
      </w:r>
    </w:p>
  </w:footnote>
  <w:footnote w:type="continuationNotice" w:id="1">
    <w:p w14:paraId="090F46E0" w14:textId="77777777" w:rsidR="00480461" w:rsidRDefault="00480461">
      <w:pPr>
        <w:spacing w:after="0" w:line="240" w:lineRule="auto"/>
      </w:pPr>
    </w:p>
  </w:footnote>
  <w:footnote w:id="2">
    <w:p w14:paraId="587224AE" w14:textId="0CA81335" w:rsidR="004854F6" w:rsidRDefault="004854F6">
      <w:pPr>
        <w:pStyle w:val="FootnoteText"/>
      </w:pPr>
      <w:r>
        <w:rPr>
          <w:rStyle w:val="FootnoteReference"/>
        </w:rPr>
        <w:footnoteRef/>
      </w:r>
      <w:r>
        <w:t xml:space="preserve"> </w:t>
      </w:r>
      <w:sdt>
        <w:sdtPr>
          <w:id w:val="-1478448560"/>
          <w:citation/>
        </w:sdtPr>
        <w:sdtContent>
          <w:r>
            <w:fldChar w:fldCharType="begin"/>
          </w:r>
          <w:r w:rsidR="0054381C">
            <w:instrText xml:space="preserve">CITATION Len02 \l 2057 </w:instrText>
          </w:r>
          <w:r>
            <w:fldChar w:fldCharType="separate"/>
          </w:r>
          <w:r w:rsidR="0054381C" w:rsidRPr="0054381C">
            <w:rPr>
              <w:noProof/>
            </w:rPr>
            <w:t>(Lendering, Jona, 2002)</w:t>
          </w:r>
          <w:r>
            <w:fldChar w:fldCharType="end"/>
          </w:r>
        </w:sdtContent>
      </w:sdt>
      <w:r>
        <w:t xml:space="preserve">, </w:t>
      </w:r>
      <w:r w:rsidRPr="004854F6">
        <w:t>Pol</w:t>
      </w:r>
      <w:r w:rsidR="00070259">
        <w:t>y</w:t>
      </w:r>
      <w:r w:rsidRPr="004854F6">
        <w:t>perchon.</w:t>
      </w:r>
    </w:p>
  </w:footnote>
  <w:footnote w:id="3">
    <w:p w14:paraId="464BD5A4" w14:textId="3DE6558A" w:rsidR="00332A29" w:rsidRDefault="00332A29">
      <w:pPr>
        <w:pStyle w:val="FootnoteText"/>
      </w:pPr>
      <w:r>
        <w:rPr>
          <w:rStyle w:val="FootnoteReference"/>
        </w:rPr>
        <w:footnoteRef/>
      </w:r>
      <w:r w:rsidR="00E2439A">
        <w:t xml:space="preserve"> Horn</w:t>
      </w:r>
      <w:r w:rsidR="0021217D">
        <w:t xml:space="preserve">blower, </w:t>
      </w:r>
      <w:r w:rsidR="00AF733C">
        <w:t xml:space="preserve">S. 2000. </w:t>
      </w:r>
      <w:r w:rsidR="00692064" w:rsidRPr="00692064">
        <w:t>pp. 315–316.</w:t>
      </w:r>
    </w:p>
  </w:footnote>
  <w:footnote w:id="4">
    <w:p w14:paraId="0044A2BF" w14:textId="26F59CD1" w:rsidR="00682D04" w:rsidRDefault="00682D04">
      <w:pPr>
        <w:pStyle w:val="FootnoteText"/>
      </w:pPr>
      <w:r>
        <w:rPr>
          <w:rStyle w:val="FootnoteReference"/>
        </w:rPr>
        <w:footnoteRef/>
      </w:r>
      <w:r>
        <w:t xml:space="preserve"> </w:t>
      </w:r>
      <w:sdt>
        <w:sdtPr>
          <w:id w:val="-1245566122"/>
          <w:citation/>
        </w:sdtPr>
        <w:sdtContent>
          <w:r w:rsidR="00710D04">
            <w:fldChar w:fldCharType="begin"/>
          </w:r>
          <w:r w:rsidR="0054381C">
            <w:instrText xml:space="preserve">CITATION Len02 \l 2057 </w:instrText>
          </w:r>
          <w:r w:rsidR="00710D04">
            <w:fldChar w:fldCharType="separate"/>
          </w:r>
          <w:r w:rsidR="0054381C" w:rsidRPr="0054381C">
            <w:rPr>
              <w:noProof/>
            </w:rPr>
            <w:t>(Lendering, Jona, 2002)</w:t>
          </w:r>
          <w:r w:rsidR="00710D04">
            <w:fldChar w:fldCharType="end"/>
          </w:r>
        </w:sdtContent>
      </w:sdt>
      <w:r w:rsidR="00710D04">
        <w:t xml:space="preserve"> </w:t>
      </w:r>
      <w:bookmarkStart w:id="1" w:name="_Hlk529883382"/>
      <w:r w:rsidR="00710D04">
        <w:t>Pol</w:t>
      </w:r>
      <w:r w:rsidR="00070259">
        <w:t>y</w:t>
      </w:r>
      <w:r w:rsidR="00710D04">
        <w:t>perchon.</w:t>
      </w:r>
      <w:bookmarkEnd w:id="1"/>
    </w:p>
  </w:footnote>
  <w:footnote w:id="5">
    <w:p w14:paraId="58ADB139" w14:textId="1ACB8F54" w:rsidR="001E3DF3" w:rsidRDefault="001E3DF3">
      <w:pPr>
        <w:pStyle w:val="FootnoteText"/>
      </w:pPr>
      <w:r>
        <w:rPr>
          <w:rStyle w:val="FootnoteReference"/>
        </w:rPr>
        <w:footnoteRef/>
      </w:r>
      <w:r>
        <w:t xml:space="preserve"> </w:t>
      </w:r>
      <w:r w:rsidR="00231F11" w:rsidRPr="00231F11">
        <w:t>Chisholm, Hugh, ed. (1911).</w:t>
      </w:r>
      <w:r w:rsidR="0069684D">
        <w:t xml:space="preserve"> P184</w:t>
      </w:r>
    </w:p>
  </w:footnote>
  <w:footnote w:id="6">
    <w:p w14:paraId="25696D40" w14:textId="7AF1131C" w:rsidR="000C6A97" w:rsidRDefault="000C6A97">
      <w:pPr>
        <w:pStyle w:val="FootnoteText"/>
      </w:pPr>
      <w:r>
        <w:rPr>
          <w:rStyle w:val="FootnoteReference"/>
        </w:rPr>
        <w:footnoteRef/>
      </w:r>
      <w:r>
        <w:t xml:space="preserve"> </w:t>
      </w:r>
      <w:proofErr w:type="spellStart"/>
      <w:r w:rsidR="004B7FA7" w:rsidRPr="004B7FA7">
        <w:t>Diodorus</w:t>
      </w:r>
      <w:proofErr w:type="spellEnd"/>
      <w:r w:rsidR="004B7FA7" w:rsidRPr="004B7FA7">
        <w:t>. 18.54.2</w:t>
      </w:r>
    </w:p>
  </w:footnote>
  <w:footnote w:id="7">
    <w:p w14:paraId="7E1DCEEC" w14:textId="28F870BC" w:rsidR="00ED50FD" w:rsidRDefault="00ED50FD">
      <w:pPr>
        <w:pStyle w:val="FootnoteText"/>
      </w:pPr>
      <w:r>
        <w:rPr>
          <w:rStyle w:val="FootnoteReference"/>
        </w:rPr>
        <w:footnoteRef/>
      </w:r>
      <w:r>
        <w:t xml:space="preserve"> </w:t>
      </w:r>
      <w:proofErr w:type="spellStart"/>
      <w:r>
        <w:t>Diodorus</w:t>
      </w:r>
      <w:proofErr w:type="spellEnd"/>
      <w:r>
        <w:t xml:space="preserve">, </w:t>
      </w:r>
      <w:r w:rsidR="008A7FE9">
        <w:t>16.</w:t>
      </w:r>
      <w:r w:rsidR="000716F9">
        <w:t>3-</w:t>
      </w:r>
      <w:r w:rsidR="008A7FE9">
        <w:t>4</w:t>
      </w:r>
    </w:p>
  </w:footnote>
  <w:footnote w:id="8">
    <w:p w14:paraId="58CE2503" w14:textId="15455294" w:rsidR="00187EF3" w:rsidRDefault="00187EF3">
      <w:pPr>
        <w:pStyle w:val="FootnoteText"/>
      </w:pPr>
      <w:r>
        <w:rPr>
          <w:rStyle w:val="FootnoteReference"/>
        </w:rPr>
        <w:footnoteRef/>
      </w:r>
      <w:r>
        <w:t xml:space="preserve"> </w:t>
      </w:r>
      <w:sdt>
        <w:sdtPr>
          <w:id w:val="-123932604"/>
          <w:citation/>
        </w:sdtPr>
        <w:sdtEndPr/>
        <w:sdtContent>
          <w:r w:rsidR="00B87F80">
            <w:fldChar w:fldCharType="begin"/>
          </w:r>
          <w:r w:rsidR="0054381C">
            <w:instrText xml:space="preserve">CITATION Len02 \l 2057 </w:instrText>
          </w:r>
          <w:r w:rsidR="00B87F80">
            <w:fldChar w:fldCharType="separate"/>
          </w:r>
          <w:r w:rsidR="0054381C" w:rsidRPr="0054381C">
            <w:rPr>
              <w:noProof/>
            </w:rPr>
            <w:t>(Lendering, Jona, 2002)</w:t>
          </w:r>
          <w:r w:rsidR="00B87F80">
            <w:fldChar w:fldCharType="end"/>
          </w:r>
        </w:sdtContent>
      </w:sdt>
      <w:r w:rsidR="00710D04">
        <w:t xml:space="preserve"> </w:t>
      </w:r>
      <w:r w:rsidR="00710D04" w:rsidRPr="00710D04">
        <w:t>Pol</w:t>
      </w:r>
      <w:r w:rsidR="00FC3274">
        <w:t>y</w:t>
      </w:r>
      <w:r w:rsidR="00710D04" w:rsidRPr="00710D04">
        <w:t>perchon.</w:t>
      </w:r>
    </w:p>
  </w:footnote>
  <w:footnote w:id="9">
    <w:p w14:paraId="6C22CCA8" w14:textId="4F64D556" w:rsidR="0043637C" w:rsidRDefault="0043637C">
      <w:pPr>
        <w:pStyle w:val="FootnoteText"/>
      </w:pPr>
      <w:r>
        <w:rPr>
          <w:rStyle w:val="FootnoteReference"/>
        </w:rPr>
        <w:footnoteRef/>
      </w:r>
      <w:r>
        <w:t xml:space="preserve"> </w:t>
      </w:r>
      <w:sdt>
        <w:sdtPr>
          <w:id w:val="-1722436016"/>
          <w:citation/>
        </w:sdtPr>
        <w:sdtContent>
          <w:r w:rsidR="00093835">
            <w:fldChar w:fldCharType="begin"/>
          </w:r>
          <w:r w:rsidR="00093835">
            <w:instrText xml:space="preserve"> CITATION Bis09 \l 2057 </w:instrText>
          </w:r>
          <w:r w:rsidR="00093835">
            <w:fldChar w:fldCharType="separate"/>
          </w:r>
          <w:r w:rsidR="002B29D4" w:rsidRPr="002B29D4">
            <w:rPr>
              <w:noProof/>
            </w:rPr>
            <w:t>(Bissa, 2009)</w:t>
          </w:r>
          <w:r w:rsidR="00093835">
            <w:fldChar w:fldCharType="end"/>
          </w:r>
        </w:sdtContent>
      </w:sdt>
      <w:r w:rsidR="00D2433C">
        <w:t xml:space="preserve">. </w:t>
      </w:r>
      <w:r w:rsidR="00093835" w:rsidRPr="00093835">
        <w:t>Chapter 4. P111</w:t>
      </w:r>
    </w:p>
  </w:footnote>
  <w:footnote w:id="10">
    <w:p w14:paraId="4FE6A98F" w14:textId="44D31E45" w:rsidR="00555B25" w:rsidRDefault="00555B25">
      <w:pPr>
        <w:pStyle w:val="FootnoteText"/>
      </w:pPr>
      <w:r>
        <w:rPr>
          <w:rStyle w:val="FootnoteReference"/>
        </w:rPr>
        <w:footnoteRef/>
      </w:r>
      <w:r>
        <w:t xml:space="preserve"> The historical </w:t>
      </w:r>
      <w:r w:rsidR="00FC3274">
        <w:t>precedence</w:t>
      </w:r>
      <w:r w:rsidR="00387678">
        <w:t xml:space="preserve"> for this is the </w:t>
      </w:r>
      <w:r w:rsidR="00FC3274">
        <w:t>archaeological</w:t>
      </w:r>
      <w:r w:rsidR="00387678">
        <w:t xml:space="preserve"> evidence of “</w:t>
      </w:r>
      <w:r w:rsidRPr="00555B25">
        <w:t>Ruins of the ancient Temple of Apollo at Delphi, overlooking the valley of Phocis.</w:t>
      </w:r>
      <w:r w:rsidR="00E8417E">
        <w:t>”</w:t>
      </w:r>
    </w:p>
  </w:footnote>
  <w:footnote w:id="11">
    <w:p w14:paraId="5581AFA6" w14:textId="51E9E6BA" w:rsidR="00F06F0D" w:rsidRDefault="00F06F0D">
      <w:pPr>
        <w:pStyle w:val="FootnoteText"/>
      </w:pPr>
      <w:r>
        <w:rPr>
          <w:rStyle w:val="FootnoteReference"/>
        </w:rPr>
        <w:footnoteRef/>
      </w:r>
      <w:r>
        <w:t xml:space="preserve"> </w:t>
      </w:r>
      <w:sdt>
        <w:sdtPr>
          <w:id w:val="-1288733811"/>
          <w:citation/>
        </w:sdtPr>
        <w:sdtEndPr/>
        <w:sdtContent>
          <w:r>
            <w:fldChar w:fldCharType="begin"/>
          </w:r>
          <w:r w:rsidR="0054381C">
            <w:instrText xml:space="preserve">CITATION Len02 \l 2057 </w:instrText>
          </w:r>
          <w:r>
            <w:fldChar w:fldCharType="separate"/>
          </w:r>
          <w:r w:rsidR="0054381C" w:rsidRPr="0054381C">
            <w:rPr>
              <w:noProof/>
            </w:rPr>
            <w:t>(Lendering, Jona, 2002)</w:t>
          </w:r>
          <w:r>
            <w:fldChar w:fldCharType="end"/>
          </w:r>
        </w:sdtContent>
      </w:sdt>
      <w:r w:rsidR="00710D04">
        <w:t xml:space="preserve"> </w:t>
      </w:r>
      <w:r w:rsidR="00710D04" w:rsidRPr="00710D04">
        <w:t>Pol</w:t>
      </w:r>
      <w:r w:rsidR="00FC3274">
        <w:t>y</w:t>
      </w:r>
      <w:r w:rsidR="00710D04" w:rsidRPr="00710D04">
        <w:t>perchon.</w:t>
      </w:r>
    </w:p>
  </w:footnote>
  <w:footnote w:id="12">
    <w:p w14:paraId="46F93BB1" w14:textId="12C9262B" w:rsidR="00C96FFF" w:rsidRDefault="00C96FFF">
      <w:pPr>
        <w:pStyle w:val="FootnoteText"/>
      </w:pPr>
      <w:r>
        <w:rPr>
          <w:rStyle w:val="FootnoteReference"/>
        </w:rPr>
        <w:footnoteRef/>
      </w:r>
      <w:r>
        <w:t xml:space="preserve"> </w:t>
      </w:r>
      <w:sdt>
        <w:sdtPr>
          <w:id w:val="333198859"/>
          <w:citation/>
        </w:sdtPr>
        <w:sdtContent>
          <w:r>
            <w:fldChar w:fldCharType="begin"/>
          </w:r>
          <w:r>
            <w:instrText xml:space="preserve"> CITATION Len06 \l 2057 </w:instrText>
          </w:r>
          <w:r>
            <w:fldChar w:fldCharType="separate"/>
          </w:r>
          <w:r w:rsidRPr="00C96FFF">
            <w:rPr>
              <w:noProof/>
            </w:rPr>
            <w:t>(Lendering, 2006)</w:t>
          </w:r>
          <w:r>
            <w:fldChar w:fldCharType="end"/>
          </w:r>
        </w:sdtContent>
      </w:sdt>
      <w:r w:rsidR="001F1698">
        <w:t xml:space="preserve"> Eumenes.</w:t>
      </w:r>
    </w:p>
  </w:footnote>
  <w:footnote w:id="13">
    <w:p w14:paraId="33AF03E7" w14:textId="692CC283" w:rsidR="00AF79FA" w:rsidRDefault="00AF79FA">
      <w:pPr>
        <w:pStyle w:val="FootnoteText"/>
      </w:pPr>
      <w:r>
        <w:rPr>
          <w:rStyle w:val="FootnoteReference"/>
        </w:rPr>
        <w:footnoteRef/>
      </w:r>
      <w:r>
        <w:t xml:space="preserve"> </w:t>
      </w:r>
      <w:proofErr w:type="spellStart"/>
      <w:r w:rsidRPr="00AF79FA">
        <w:t>Diodorus</w:t>
      </w:r>
      <w:proofErr w:type="spellEnd"/>
      <w:r w:rsidRPr="00AF79FA">
        <w:t xml:space="preserve"> of Sicily 18.48.4-50.5. </w:t>
      </w:r>
    </w:p>
  </w:footnote>
  <w:footnote w:id="14">
    <w:p w14:paraId="02F1BDD5" w14:textId="78F39DA5" w:rsidR="002C26AD" w:rsidRDefault="002C26AD">
      <w:pPr>
        <w:pStyle w:val="FootnoteText"/>
      </w:pPr>
      <w:r>
        <w:rPr>
          <w:rStyle w:val="FootnoteReference"/>
        </w:rPr>
        <w:footnoteRef/>
      </w:r>
      <w:r>
        <w:t xml:space="preserve"> </w:t>
      </w:r>
      <w:sdt>
        <w:sdtPr>
          <w:id w:val="-1143798554"/>
          <w:citation/>
        </w:sdtPr>
        <w:sdtEndPr/>
        <w:sdtContent>
          <w:r w:rsidR="008A37AA">
            <w:fldChar w:fldCharType="begin"/>
          </w:r>
          <w:r w:rsidR="008A37AA">
            <w:instrText xml:space="preserve"> CITATION Hab98 \l 2057 </w:instrText>
          </w:r>
          <w:r w:rsidR="008A37AA">
            <w:fldChar w:fldCharType="separate"/>
          </w:r>
          <w:r w:rsidR="002B29D4" w:rsidRPr="002B29D4">
            <w:rPr>
              <w:noProof/>
            </w:rPr>
            <w:t>(Habicht, 1998)</w:t>
          </w:r>
          <w:r w:rsidR="008A37AA">
            <w:fldChar w:fldCharType="end"/>
          </w:r>
        </w:sdtContent>
      </w:sdt>
      <w:r w:rsidR="008A37AA">
        <w:t xml:space="preserve"> pp75-77</w:t>
      </w:r>
    </w:p>
  </w:footnote>
  <w:footnote w:id="15">
    <w:p w14:paraId="5AA1B131" w14:textId="37EA7835" w:rsidR="002159B8" w:rsidRDefault="002159B8">
      <w:pPr>
        <w:pStyle w:val="FootnoteText"/>
      </w:pPr>
      <w:r>
        <w:rPr>
          <w:rStyle w:val="FootnoteReference"/>
        </w:rPr>
        <w:footnoteRef/>
      </w:r>
      <w:r>
        <w:t xml:space="preserve"> </w:t>
      </w:r>
      <w:sdt>
        <w:sdtPr>
          <w:id w:val="-1164624483"/>
          <w:citation/>
        </w:sdtPr>
        <w:sdtContent>
          <w:r>
            <w:fldChar w:fldCharType="begin"/>
          </w:r>
          <w:r>
            <w:instrText xml:space="preserve"> CITATION Len06 \l 2057 </w:instrText>
          </w:r>
          <w:r>
            <w:fldChar w:fldCharType="separate"/>
          </w:r>
          <w:r w:rsidRPr="002159B8">
            <w:rPr>
              <w:noProof/>
            </w:rPr>
            <w:t>(Lendering, 2006)</w:t>
          </w:r>
          <w:r>
            <w:fldChar w:fldCharType="end"/>
          </w:r>
        </w:sdtContent>
      </w:sdt>
      <w:r>
        <w:t xml:space="preserve"> Eumenes.</w:t>
      </w:r>
    </w:p>
  </w:footnote>
  <w:footnote w:id="16">
    <w:p w14:paraId="7BEFE594" w14:textId="15A177FD" w:rsidR="0057116B" w:rsidRDefault="0057116B">
      <w:pPr>
        <w:pStyle w:val="FootnoteText"/>
      </w:pPr>
      <w:r>
        <w:rPr>
          <w:rStyle w:val="FootnoteReference"/>
        </w:rPr>
        <w:footnoteRef/>
      </w:r>
      <w:r>
        <w:t xml:space="preserve"> </w:t>
      </w:r>
      <w:proofErr w:type="spellStart"/>
      <w:r w:rsidR="00497CD9">
        <w:t>Diodorus</w:t>
      </w:r>
      <w:proofErr w:type="spellEnd"/>
      <w:r w:rsidR="00497CD9">
        <w:t>, 19</w:t>
      </w:r>
      <w:r w:rsidR="006B4CA6">
        <w:t>.55</w:t>
      </w:r>
      <w:r w:rsidR="00E30EAF">
        <w:t>-6</w:t>
      </w:r>
      <w:r w:rsidR="005D3DB8">
        <w:t>.3-</w:t>
      </w:r>
      <w:r w:rsidR="00A91FB2">
        <w:t>5</w:t>
      </w:r>
    </w:p>
  </w:footnote>
  <w:footnote w:id="17">
    <w:p w14:paraId="2E6994DE" w14:textId="6D794DB0" w:rsidR="006F051A" w:rsidRDefault="006F051A">
      <w:pPr>
        <w:pStyle w:val="FootnoteText"/>
      </w:pPr>
      <w:r>
        <w:rPr>
          <w:rStyle w:val="FootnoteReference"/>
        </w:rPr>
        <w:footnoteRef/>
      </w:r>
      <w:r>
        <w:t xml:space="preserve"> </w:t>
      </w:r>
      <w:r w:rsidRPr="006F051A">
        <w:t>Pausanias, Guide for Greece 10.19.4-23.9.</w:t>
      </w:r>
    </w:p>
  </w:footnote>
  <w:footnote w:id="18">
    <w:p w14:paraId="6B9B7D07" w14:textId="38DBFF2B" w:rsidR="00A133DF" w:rsidRDefault="00A133DF">
      <w:pPr>
        <w:pStyle w:val="FootnoteText"/>
      </w:pPr>
      <w:r>
        <w:rPr>
          <w:rStyle w:val="FootnoteReference"/>
        </w:rPr>
        <w:footnoteRef/>
      </w:r>
      <w:r>
        <w:t xml:space="preserve"> </w:t>
      </w:r>
      <w:r w:rsidRPr="00A133DF">
        <w:t>Pausanias, Guide for Greece 10.19.4-23.9.</w:t>
      </w:r>
    </w:p>
  </w:footnote>
  <w:footnote w:id="19">
    <w:p w14:paraId="0ECA3969" w14:textId="16EBFA29" w:rsidR="00A9429A" w:rsidRDefault="00A9429A">
      <w:pPr>
        <w:pStyle w:val="FootnoteText"/>
      </w:pPr>
      <w:r>
        <w:rPr>
          <w:rStyle w:val="FootnoteReference"/>
        </w:rPr>
        <w:footnoteRef/>
      </w:r>
      <w:r>
        <w:t xml:space="preserve"> </w:t>
      </w:r>
      <w:sdt>
        <w:sdtPr>
          <w:id w:val="981194315"/>
          <w:citation/>
        </w:sdtPr>
        <w:sdtEndPr/>
        <w:sdtContent>
          <w:r w:rsidR="002C0D49">
            <w:fldChar w:fldCharType="begin"/>
          </w:r>
          <w:r w:rsidR="0054381C">
            <w:instrText xml:space="preserve">CITATION Len02 \l 2057 </w:instrText>
          </w:r>
          <w:r w:rsidR="002C0D49">
            <w:fldChar w:fldCharType="separate"/>
          </w:r>
          <w:r w:rsidR="0054381C" w:rsidRPr="0054381C">
            <w:rPr>
              <w:noProof/>
            </w:rPr>
            <w:t>(Lendering, Jona, 2002)</w:t>
          </w:r>
          <w:r w:rsidR="002C0D49">
            <w:fldChar w:fldCharType="end"/>
          </w:r>
        </w:sdtContent>
      </w:sdt>
      <w:r w:rsidR="00645D2C">
        <w:t xml:space="preserve"> </w:t>
      </w:r>
    </w:p>
  </w:footnote>
  <w:footnote w:id="20">
    <w:p w14:paraId="5FA1B02F" w14:textId="59739333" w:rsidR="00D3363F" w:rsidRDefault="00D3363F">
      <w:pPr>
        <w:pStyle w:val="FootnoteText"/>
      </w:pPr>
      <w:r>
        <w:rPr>
          <w:rStyle w:val="FootnoteReference"/>
        </w:rPr>
        <w:footnoteRef/>
      </w:r>
      <w:r>
        <w:t xml:space="preserve"> </w:t>
      </w:r>
      <w:proofErr w:type="spellStart"/>
      <w:r w:rsidR="003D1357" w:rsidRPr="003D1357">
        <w:t>Diodorus</w:t>
      </w:r>
      <w:proofErr w:type="spellEnd"/>
      <w:r w:rsidR="003D1357" w:rsidRPr="003D1357">
        <w:t>, 19.55-6</w:t>
      </w:r>
    </w:p>
  </w:footnote>
  <w:footnote w:id="21">
    <w:p w14:paraId="282867FB" w14:textId="5D6D0E39" w:rsidR="004665A6" w:rsidRDefault="004665A6">
      <w:pPr>
        <w:pStyle w:val="FootnoteText"/>
      </w:pPr>
      <w:r>
        <w:rPr>
          <w:rStyle w:val="FootnoteReference"/>
        </w:rPr>
        <w:footnoteRef/>
      </w:r>
      <w:r>
        <w:t xml:space="preserve"> </w:t>
      </w:r>
      <w:proofErr w:type="spellStart"/>
      <w:r w:rsidRPr="004665A6">
        <w:t>Diodorus</w:t>
      </w:r>
      <w:proofErr w:type="spellEnd"/>
      <w:r w:rsidRPr="004665A6">
        <w:t>, 19.55-6.5</w:t>
      </w:r>
      <w:r>
        <w:t xml:space="preserve"> </w:t>
      </w:r>
    </w:p>
  </w:footnote>
  <w:footnote w:id="22">
    <w:p w14:paraId="7B31A02E" w14:textId="5446C3D6" w:rsidR="00054A88" w:rsidRDefault="00054A88">
      <w:pPr>
        <w:pStyle w:val="FootnoteText"/>
      </w:pPr>
      <w:r>
        <w:rPr>
          <w:rStyle w:val="FootnoteReference"/>
        </w:rPr>
        <w:footnoteRef/>
      </w:r>
      <w:r>
        <w:t xml:space="preserve"> </w:t>
      </w:r>
      <w:bookmarkStart w:id="6" w:name="_Hlk529901248"/>
      <w:r w:rsidR="00DC6A11">
        <w:t xml:space="preserve">The Bible, </w:t>
      </w:r>
      <w:r w:rsidR="00707B4F" w:rsidRPr="00707B4F">
        <w:t>New international version</w:t>
      </w:r>
      <w:r w:rsidR="00707B4F">
        <w:t>.</w:t>
      </w:r>
      <w:bookmarkEnd w:id="6"/>
    </w:p>
  </w:footnote>
  <w:footnote w:id="23">
    <w:p w14:paraId="5D61916F" w14:textId="7F353AF4" w:rsidR="00E53A98" w:rsidRDefault="00E53A98">
      <w:pPr>
        <w:pStyle w:val="FootnoteText"/>
      </w:pPr>
      <w:r>
        <w:rPr>
          <w:rStyle w:val="FootnoteReference"/>
        </w:rPr>
        <w:footnoteRef/>
      </w:r>
      <w:r>
        <w:t xml:space="preserve"> </w:t>
      </w:r>
      <w:proofErr w:type="spellStart"/>
      <w:r>
        <w:t>Diodorus</w:t>
      </w:r>
      <w:proofErr w:type="spellEnd"/>
      <w:r>
        <w:t xml:space="preserve">, </w:t>
      </w:r>
      <w:r w:rsidRPr="00E53A98">
        <w:t>18.48.4</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yle Erickson">
    <w15:presenceInfo w15:providerId="AD" w15:userId="S-1-5-21-809251214-2178901256-4152538893-277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UxN7M0MjYyMDU1NDRQ0lEKTi0uzszPAykwNKoFAMDcvpYtAAAA"/>
  </w:docVars>
  <w:rsids>
    <w:rsidRoot w:val="00AF6DFD"/>
    <w:rsid w:val="00000D17"/>
    <w:rsid w:val="00012BB7"/>
    <w:rsid w:val="000152B7"/>
    <w:rsid w:val="00022259"/>
    <w:rsid w:val="00022929"/>
    <w:rsid w:val="00022EE5"/>
    <w:rsid w:val="0002439E"/>
    <w:rsid w:val="00031DAC"/>
    <w:rsid w:val="00035111"/>
    <w:rsid w:val="00035CAD"/>
    <w:rsid w:val="00036098"/>
    <w:rsid w:val="00036975"/>
    <w:rsid w:val="00054A88"/>
    <w:rsid w:val="00066138"/>
    <w:rsid w:val="00070259"/>
    <w:rsid w:val="000716F9"/>
    <w:rsid w:val="000730E5"/>
    <w:rsid w:val="00076704"/>
    <w:rsid w:val="00076A0A"/>
    <w:rsid w:val="00090040"/>
    <w:rsid w:val="00093835"/>
    <w:rsid w:val="00094DD3"/>
    <w:rsid w:val="000962E8"/>
    <w:rsid w:val="00096F6A"/>
    <w:rsid w:val="000A1453"/>
    <w:rsid w:val="000B2596"/>
    <w:rsid w:val="000C30DF"/>
    <w:rsid w:val="000C5D9F"/>
    <w:rsid w:val="000C6A97"/>
    <w:rsid w:val="000D19EA"/>
    <w:rsid w:val="000D5B61"/>
    <w:rsid w:val="000D5C24"/>
    <w:rsid w:val="000D7340"/>
    <w:rsid w:val="000E50A7"/>
    <w:rsid w:val="000E661E"/>
    <w:rsid w:val="000F205C"/>
    <w:rsid w:val="000F4345"/>
    <w:rsid w:val="000F4CD4"/>
    <w:rsid w:val="000F4E6D"/>
    <w:rsid w:val="000F519F"/>
    <w:rsid w:val="000F6D52"/>
    <w:rsid w:val="001040CB"/>
    <w:rsid w:val="001101B9"/>
    <w:rsid w:val="001115DC"/>
    <w:rsid w:val="00111B8A"/>
    <w:rsid w:val="00111C29"/>
    <w:rsid w:val="00123368"/>
    <w:rsid w:val="00124374"/>
    <w:rsid w:val="001265F9"/>
    <w:rsid w:val="00127F73"/>
    <w:rsid w:val="00131409"/>
    <w:rsid w:val="00137888"/>
    <w:rsid w:val="0014171F"/>
    <w:rsid w:val="00163B06"/>
    <w:rsid w:val="00164754"/>
    <w:rsid w:val="00167BAD"/>
    <w:rsid w:val="0017009C"/>
    <w:rsid w:val="00171BAD"/>
    <w:rsid w:val="00181AE4"/>
    <w:rsid w:val="00182629"/>
    <w:rsid w:val="001849B7"/>
    <w:rsid w:val="001871B8"/>
    <w:rsid w:val="00187D27"/>
    <w:rsid w:val="00187EF3"/>
    <w:rsid w:val="00191248"/>
    <w:rsid w:val="00192C80"/>
    <w:rsid w:val="0019399D"/>
    <w:rsid w:val="00193FB3"/>
    <w:rsid w:val="00195F03"/>
    <w:rsid w:val="001B1607"/>
    <w:rsid w:val="001B5598"/>
    <w:rsid w:val="001C0220"/>
    <w:rsid w:val="001C4B79"/>
    <w:rsid w:val="001C5151"/>
    <w:rsid w:val="001D061B"/>
    <w:rsid w:val="001E3DF3"/>
    <w:rsid w:val="001E56AF"/>
    <w:rsid w:val="001E587D"/>
    <w:rsid w:val="001E68F2"/>
    <w:rsid w:val="001F1698"/>
    <w:rsid w:val="001F726E"/>
    <w:rsid w:val="00200C43"/>
    <w:rsid w:val="00203A3A"/>
    <w:rsid w:val="0021217D"/>
    <w:rsid w:val="002149B0"/>
    <w:rsid w:val="002159B8"/>
    <w:rsid w:val="002235FA"/>
    <w:rsid w:val="00223A4F"/>
    <w:rsid w:val="002264F2"/>
    <w:rsid w:val="00231F11"/>
    <w:rsid w:val="00233C50"/>
    <w:rsid w:val="00234786"/>
    <w:rsid w:val="00235A35"/>
    <w:rsid w:val="00242E54"/>
    <w:rsid w:val="0024711D"/>
    <w:rsid w:val="00251264"/>
    <w:rsid w:val="00255F5A"/>
    <w:rsid w:val="00261583"/>
    <w:rsid w:val="00266266"/>
    <w:rsid w:val="002675B1"/>
    <w:rsid w:val="0028537F"/>
    <w:rsid w:val="00291FC3"/>
    <w:rsid w:val="0029378B"/>
    <w:rsid w:val="00293C8B"/>
    <w:rsid w:val="002940D2"/>
    <w:rsid w:val="002975FE"/>
    <w:rsid w:val="002A186E"/>
    <w:rsid w:val="002A2C85"/>
    <w:rsid w:val="002A2DE1"/>
    <w:rsid w:val="002A53FA"/>
    <w:rsid w:val="002B29D4"/>
    <w:rsid w:val="002B5B15"/>
    <w:rsid w:val="002C0D49"/>
    <w:rsid w:val="002C26AD"/>
    <w:rsid w:val="002D1263"/>
    <w:rsid w:val="002D4508"/>
    <w:rsid w:val="002D489A"/>
    <w:rsid w:val="002E3561"/>
    <w:rsid w:val="002F1129"/>
    <w:rsid w:val="002F1848"/>
    <w:rsid w:val="002F2A3E"/>
    <w:rsid w:val="002F2FC5"/>
    <w:rsid w:val="002F3369"/>
    <w:rsid w:val="002F5470"/>
    <w:rsid w:val="002F721F"/>
    <w:rsid w:val="002F79B5"/>
    <w:rsid w:val="00300791"/>
    <w:rsid w:val="00305A8E"/>
    <w:rsid w:val="0031044E"/>
    <w:rsid w:val="00310F68"/>
    <w:rsid w:val="00322317"/>
    <w:rsid w:val="00324865"/>
    <w:rsid w:val="00331014"/>
    <w:rsid w:val="00331213"/>
    <w:rsid w:val="00332A29"/>
    <w:rsid w:val="003340C5"/>
    <w:rsid w:val="00344446"/>
    <w:rsid w:val="00364338"/>
    <w:rsid w:val="00371099"/>
    <w:rsid w:val="00372C23"/>
    <w:rsid w:val="00372F0A"/>
    <w:rsid w:val="0037445F"/>
    <w:rsid w:val="00381F20"/>
    <w:rsid w:val="0038321D"/>
    <w:rsid w:val="00387678"/>
    <w:rsid w:val="00396791"/>
    <w:rsid w:val="003A44FF"/>
    <w:rsid w:val="003A49C9"/>
    <w:rsid w:val="003A5564"/>
    <w:rsid w:val="003A70E5"/>
    <w:rsid w:val="003B0A56"/>
    <w:rsid w:val="003B389D"/>
    <w:rsid w:val="003B5AAD"/>
    <w:rsid w:val="003C721D"/>
    <w:rsid w:val="003C7327"/>
    <w:rsid w:val="003D1357"/>
    <w:rsid w:val="003D1747"/>
    <w:rsid w:val="003D18E8"/>
    <w:rsid w:val="003D4945"/>
    <w:rsid w:val="003D6913"/>
    <w:rsid w:val="003D69A7"/>
    <w:rsid w:val="003E6E8D"/>
    <w:rsid w:val="003E7932"/>
    <w:rsid w:val="003E7E52"/>
    <w:rsid w:val="003F1212"/>
    <w:rsid w:val="003F16CA"/>
    <w:rsid w:val="0040089F"/>
    <w:rsid w:val="004025F4"/>
    <w:rsid w:val="00402A1B"/>
    <w:rsid w:val="0040491B"/>
    <w:rsid w:val="004133BB"/>
    <w:rsid w:val="00417023"/>
    <w:rsid w:val="004225F2"/>
    <w:rsid w:val="00430EBC"/>
    <w:rsid w:val="0043125F"/>
    <w:rsid w:val="0043637C"/>
    <w:rsid w:val="00437272"/>
    <w:rsid w:val="00440F2E"/>
    <w:rsid w:val="00447605"/>
    <w:rsid w:val="004665A6"/>
    <w:rsid w:val="00471891"/>
    <w:rsid w:val="00472B96"/>
    <w:rsid w:val="00477A24"/>
    <w:rsid w:val="00480461"/>
    <w:rsid w:val="00484B75"/>
    <w:rsid w:val="004854F6"/>
    <w:rsid w:val="00485F7D"/>
    <w:rsid w:val="004872C0"/>
    <w:rsid w:val="004906B0"/>
    <w:rsid w:val="00490F7A"/>
    <w:rsid w:val="0049620B"/>
    <w:rsid w:val="00496939"/>
    <w:rsid w:val="004974E1"/>
    <w:rsid w:val="00497CD9"/>
    <w:rsid w:val="004A23D1"/>
    <w:rsid w:val="004B7FA7"/>
    <w:rsid w:val="004C4C23"/>
    <w:rsid w:val="004D0C2D"/>
    <w:rsid w:val="004D170F"/>
    <w:rsid w:val="004D32BB"/>
    <w:rsid w:val="004D4C0C"/>
    <w:rsid w:val="004E35C3"/>
    <w:rsid w:val="004E4B61"/>
    <w:rsid w:val="004E5480"/>
    <w:rsid w:val="004F0379"/>
    <w:rsid w:val="004F145B"/>
    <w:rsid w:val="004F3A7A"/>
    <w:rsid w:val="00516661"/>
    <w:rsid w:val="00524C54"/>
    <w:rsid w:val="00527DBE"/>
    <w:rsid w:val="00535201"/>
    <w:rsid w:val="0053542D"/>
    <w:rsid w:val="005418ED"/>
    <w:rsid w:val="00542912"/>
    <w:rsid w:val="0054381C"/>
    <w:rsid w:val="005453F6"/>
    <w:rsid w:val="005523B3"/>
    <w:rsid w:val="00555B25"/>
    <w:rsid w:val="005636B5"/>
    <w:rsid w:val="00567A18"/>
    <w:rsid w:val="005708D1"/>
    <w:rsid w:val="005709F8"/>
    <w:rsid w:val="00570F7F"/>
    <w:rsid w:val="0057116B"/>
    <w:rsid w:val="005718DA"/>
    <w:rsid w:val="0058096D"/>
    <w:rsid w:val="005829C7"/>
    <w:rsid w:val="00584369"/>
    <w:rsid w:val="00584C44"/>
    <w:rsid w:val="00585C9F"/>
    <w:rsid w:val="00586F91"/>
    <w:rsid w:val="00591CA6"/>
    <w:rsid w:val="0059402A"/>
    <w:rsid w:val="005A47CB"/>
    <w:rsid w:val="005B32D4"/>
    <w:rsid w:val="005B45EA"/>
    <w:rsid w:val="005C1B78"/>
    <w:rsid w:val="005C4F32"/>
    <w:rsid w:val="005D0F26"/>
    <w:rsid w:val="005D3DB8"/>
    <w:rsid w:val="005D4A3A"/>
    <w:rsid w:val="005E01C0"/>
    <w:rsid w:val="005E688A"/>
    <w:rsid w:val="005E7759"/>
    <w:rsid w:val="005E7A6F"/>
    <w:rsid w:val="005F53C2"/>
    <w:rsid w:val="00600471"/>
    <w:rsid w:val="00626EAC"/>
    <w:rsid w:val="00630819"/>
    <w:rsid w:val="0063268F"/>
    <w:rsid w:val="00633521"/>
    <w:rsid w:val="0063501F"/>
    <w:rsid w:val="00640D65"/>
    <w:rsid w:val="00645D2C"/>
    <w:rsid w:val="00654061"/>
    <w:rsid w:val="00656DB3"/>
    <w:rsid w:val="00657EB4"/>
    <w:rsid w:val="0066164D"/>
    <w:rsid w:val="00664D32"/>
    <w:rsid w:val="006808C1"/>
    <w:rsid w:val="00681C2F"/>
    <w:rsid w:val="00682D04"/>
    <w:rsid w:val="006868BA"/>
    <w:rsid w:val="00686D78"/>
    <w:rsid w:val="00691F15"/>
    <w:rsid w:val="00692064"/>
    <w:rsid w:val="00695DB7"/>
    <w:rsid w:val="0069684D"/>
    <w:rsid w:val="006A2D47"/>
    <w:rsid w:val="006B4CA6"/>
    <w:rsid w:val="006D4B3A"/>
    <w:rsid w:val="006D5988"/>
    <w:rsid w:val="006E32CE"/>
    <w:rsid w:val="006E3AD8"/>
    <w:rsid w:val="006F051A"/>
    <w:rsid w:val="006F0F7B"/>
    <w:rsid w:val="007001B7"/>
    <w:rsid w:val="00700977"/>
    <w:rsid w:val="00700DD0"/>
    <w:rsid w:val="0070615B"/>
    <w:rsid w:val="00707815"/>
    <w:rsid w:val="00707B4F"/>
    <w:rsid w:val="00710125"/>
    <w:rsid w:val="00710D04"/>
    <w:rsid w:val="007153EF"/>
    <w:rsid w:val="007201DE"/>
    <w:rsid w:val="00721EFB"/>
    <w:rsid w:val="00724CD5"/>
    <w:rsid w:val="00725161"/>
    <w:rsid w:val="00725333"/>
    <w:rsid w:val="00725A12"/>
    <w:rsid w:val="00726C33"/>
    <w:rsid w:val="00726C4E"/>
    <w:rsid w:val="00727A67"/>
    <w:rsid w:val="0073472B"/>
    <w:rsid w:val="00737A78"/>
    <w:rsid w:val="00737C12"/>
    <w:rsid w:val="00744851"/>
    <w:rsid w:val="00747FBA"/>
    <w:rsid w:val="00751175"/>
    <w:rsid w:val="00755BF6"/>
    <w:rsid w:val="00764BB4"/>
    <w:rsid w:val="00771C41"/>
    <w:rsid w:val="00793A8F"/>
    <w:rsid w:val="00795769"/>
    <w:rsid w:val="007A38EA"/>
    <w:rsid w:val="007A5E60"/>
    <w:rsid w:val="007A62B6"/>
    <w:rsid w:val="007A7767"/>
    <w:rsid w:val="007B12BB"/>
    <w:rsid w:val="007B14C9"/>
    <w:rsid w:val="007B4588"/>
    <w:rsid w:val="007D2C61"/>
    <w:rsid w:val="007D5D2E"/>
    <w:rsid w:val="007E4C53"/>
    <w:rsid w:val="007E6721"/>
    <w:rsid w:val="007E7BB4"/>
    <w:rsid w:val="007F0459"/>
    <w:rsid w:val="007F43C4"/>
    <w:rsid w:val="007F68C8"/>
    <w:rsid w:val="0080282C"/>
    <w:rsid w:val="00804E1C"/>
    <w:rsid w:val="0081082A"/>
    <w:rsid w:val="00811647"/>
    <w:rsid w:val="00811771"/>
    <w:rsid w:val="008169DA"/>
    <w:rsid w:val="00817BB3"/>
    <w:rsid w:val="00821FE7"/>
    <w:rsid w:val="00826DD0"/>
    <w:rsid w:val="00832B66"/>
    <w:rsid w:val="0083366D"/>
    <w:rsid w:val="00853227"/>
    <w:rsid w:val="00853913"/>
    <w:rsid w:val="00856B03"/>
    <w:rsid w:val="00871506"/>
    <w:rsid w:val="00872D76"/>
    <w:rsid w:val="00880208"/>
    <w:rsid w:val="00880B5F"/>
    <w:rsid w:val="0089413C"/>
    <w:rsid w:val="00896BB0"/>
    <w:rsid w:val="008A1B87"/>
    <w:rsid w:val="008A37AA"/>
    <w:rsid w:val="008A5EDF"/>
    <w:rsid w:val="008A7FE9"/>
    <w:rsid w:val="008B345E"/>
    <w:rsid w:val="008B4DA8"/>
    <w:rsid w:val="008C0068"/>
    <w:rsid w:val="008D3BD7"/>
    <w:rsid w:val="008D6E01"/>
    <w:rsid w:val="008D77D8"/>
    <w:rsid w:val="008E0FAF"/>
    <w:rsid w:val="008E4300"/>
    <w:rsid w:val="008F61F8"/>
    <w:rsid w:val="00911ED5"/>
    <w:rsid w:val="00920A4D"/>
    <w:rsid w:val="00923054"/>
    <w:rsid w:val="009312CD"/>
    <w:rsid w:val="0093170A"/>
    <w:rsid w:val="0093419A"/>
    <w:rsid w:val="00944097"/>
    <w:rsid w:val="00945CD1"/>
    <w:rsid w:val="00947B9C"/>
    <w:rsid w:val="00951F97"/>
    <w:rsid w:val="009529CD"/>
    <w:rsid w:val="009541EF"/>
    <w:rsid w:val="00954588"/>
    <w:rsid w:val="00954CFB"/>
    <w:rsid w:val="00955A60"/>
    <w:rsid w:val="009620D7"/>
    <w:rsid w:val="0096358D"/>
    <w:rsid w:val="00967261"/>
    <w:rsid w:val="0097010A"/>
    <w:rsid w:val="00975374"/>
    <w:rsid w:val="00981E86"/>
    <w:rsid w:val="00997F4C"/>
    <w:rsid w:val="009A02DC"/>
    <w:rsid w:val="009A0CB2"/>
    <w:rsid w:val="009B491B"/>
    <w:rsid w:val="009B54C9"/>
    <w:rsid w:val="009D1956"/>
    <w:rsid w:val="009D6C18"/>
    <w:rsid w:val="009D73B0"/>
    <w:rsid w:val="009E030F"/>
    <w:rsid w:val="009E19F6"/>
    <w:rsid w:val="009E2CBE"/>
    <w:rsid w:val="009E3798"/>
    <w:rsid w:val="009E4846"/>
    <w:rsid w:val="009F05E5"/>
    <w:rsid w:val="009F0BE2"/>
    <w:rsid w:val="009F112A"/>
    <w:rsid w:val="009F228F"/>
    <w:rsid w:val="009F52F8"/>
    <w:rsid w:val="00A02CB7"/>
    <w:rsid w:val="00A05F30"/>
    <w:rsid w:val="00A10224"/>
    <w:rsid w:val="00A116C3"/>
    <w:rsid w:val="00A133DF"/>
    <w:rsid w:val="00A15E2B"/>
    <w:rsid w:val="00A16E60"/>
    <w:rsid w:val="00A258EF"/>
    <w:rsid w:val="00A26888"/>
    <w:rsid w:val="00A3248F"/>
    <w:rsid w:val="00A32716"/>
    <w:rsid w:val="00A35C66"/>
    <w:rsid w:val="00A41FA0"/>
    <w:rsid w:val="00A52B3B"/>
    <w:rsid w:val="00A576DF"/>
    <w:rsid w:val="00A6099F"/>
    <w:rsid w:val="00A61F25"/>
    <w:rsid w:val="00A63D7F"/>
    <w:rsid w:val="00A653DF"/>
    <w:rsid w:val="00A7697F"/>
    <w:rsid w:val="00A82434"/>
    <w:rsid w:val="00A83CCB"/>
    <w:rsid w:val="00A878BA"/>
    <w:rsid w:val="00A9002D"/>
    <w:rsid w:val="00A910BB"/>
    <w:rsid w:val="00A9126B"/>
    <w:rsid w:val="00A91FB2"/>
    <w:rsid w:val="00A9350F"/>
    <w:rsid w:val="00A9429A"/>
    <w:rsid w:val="00A9518F"/>
    <w:rsid w:val="00AA1322"/>
    <w:rsid w:val="00AA2C41"/>
    <w:rsid w:val="00AB05D6"/>
    <w:rsid w:val="00AB50DD"/>
    <w:rsid w:val="00AB557A"/>
    <w:rsid w:val="00AC2717"/>
    <w:rsid w:val="00AC6EAC"/>
    <w:rsid w:val="00AD45CF"/>
    <w:rsid w:val="00AD54B9"/>
    <w:rsid w:val="00AD5DC7"/>
    <w:rsid w:val="00AE4BD5"/>
    <w:rsid w:val="00AE73D5"/>
    <w:rsid w:val="00AF27F1"/>
    <w:rsid w:val="00AF46C8"/>
    <w:rsid w:val="00AF69AD"/>
    <w:rsid w:val="00AF6DFD"/>
    <w:rsid w:val="00AF733C"/>
    <w:rsid w:val="00AF79FA"/>
    <w:rsid w:val="00B14DF7"/>
    <w:rsid w:val="00B2077D"/>
    <w:rsid w:val="00B336C1"/>
    <w:rsid w:val="00B33C09"/>
    <w:rsid w:val="00B414C5"/>
    <w:rsid w:val="00B427D5"/>
    <w:rsid w:val="00B43D63"/>
    <w:rsid w:val="00B53434"/>
    <w:rsid w:val="00B5363C"/>
    <w:rsid w:val="00B63289"/>
    <w:rsid w:val="00B73FC9"/>
    <w:rsid w:val="00B749E3"/>
    <w:rsid w:val="00B754F3"/>
    <w:rsid w:val="00B75FAC"/>
    <w:rsid w:val="00B769A0"/>
    <w:rsid w:val="00B77536"/>
    <w:rsid w:val="00B83C86"/>
    <w:rsid w:val="00B86121"/>
    <w:rsid w:val="00B8711A"/>
    <w:rsid w:val="00B87F80"/>
    <w:rsid w:val="00B93717"/>
    <w:rsid w:val="00B947AC"/>
    <w:rsid w:val="00BA0ABA"/>
    <w:rsid w:val="00BA0F97"/>
    <w:rsid w:val="00BA3F50"/>
    <w:rsid w:val="00BB5F16"/>
    <w:rsid w:val="00BC0BD3"/>
    <w:rsid w:val="00BC1F48"/>
    <w:rsid w:val="00BC40B5"/>
    <w:rsid w:val="00BC60FB"/>
    <w:rsid w:val="00BC71AD"/>
    <w:rsid w:val="00BD3388"/>
    <w:rsid w:val="00BE1777"/>
    <w:rsid w:val="00BE21A5"/>
    <w:rsid w:val="00BE7875"/>
    <w:rsid w:val="00BF0A72"/>
    <w:rsid w:val="00BF1471"/>
    <w:rsid w:val="00BF433F"/>
    <w:rsid w:val="00BF5086"/>
    <w:rsid w:val="00C01F79"/>
    <w:rsid w:val="00C04C6B"/>
    <w:rsid w:val="00C1191F"/>
    <w:rsid w:val="00C11B09"/>
    <w:rsid w:val="00C1493E"/>
    <w:rsid w:val="00C24A49"/>
    <w:rsid w:val="00C317B0"/>
    <w:rsid w:val="00C31BF6"/>
    <w:rsid w:val="00C4283E"/>
    <w:rsid w:val="00C447F5"/>
    <w:rsid w:val="00C45B67"/>
    <w:rsid w:val="00C50FBF"/>
    <w:rsid w:val="00C555D3"/>
    <w:rsid w:val="00C5744C"/>
    <w:rsid w:val="00C6149D"/>
    <w:rsid w:val="00C64619"/>
    <w:rsid w:val="00C71F25"/>
    <w:rsid w:val="00C72620"/>
    <w:rsid w:val="00C77864"/>
    <w:rsid w:val="00C90278"/>
    <w:rsid w:val="00C96FFF"/>
    <w:rsid w:val="00CA12A4"/>
    <w:rsid w:val="00CA2798"/>
    <w:rsid w:val="00CA39A1"/>
    <w:rsid w:val="00CA77E9"/>
    <w:rsid w:val="00CB17AC"/>
    <w:rsid w:val="00CB7853"/>
    <w:rsid w:val="00CC163F"/>
    <w:rsid w:val="00CC3465"/>
    <w:rsid w:val="00CC5AB0"/>
    <w:rsid w:val="00CC6BC7"/>
    <w:rsid w:val="00CD26BD"/>
    <w:rsid w:val="00CD6A57"/>
    <w:rsid w:val="00CE3DD3"/>
    <w:rsid w:val="00CF2EB1"/>
    <w:rsid w:val="00CF37FF"/>
    <w:rsid w:val="00D234A8"/>
    <w:rsid w:val="00D23527"/>
    <w:rsid w:val="00D2433C"/>
    <w:rsid w:val="00D24425"/>
    <w:rsid w:val="00D25185"/>
    <w:rsid w:val="00D26265"/>
    <w:rsid w:val="00D3363F"/>
    <w:rsid w:val="00D34196"/>
    <w:rsid w:val="00D36C0F"/>
    <w:rsid w:val="00D45FEE"/>
    <w:rsid w:val="00D628B6"/>
    <w:rsid w:val="00D63DEF"/>
    <w:rsid w:val="00D67433"/>
    <w:rsid w:val="00D71095"/>
    <w:rsid w:val="00D7250C"/>
    <w:rsid w:val="00D74C7B"/>
    <w:rsid w:val="00D766AF"/>
    <w:rsid w:val="00D806F2"/>
    <w:rsid w:val="00D81258"/>
    <w:rsid w:val="00D83561"/>
    <w:rsid w:val="00D8706B"/>
    <w:rsid w:val="00D87BE1"/>
    <w:rsid w:val="00D92812"/>
    <w:rsid w:val="00D97C35"/>
    <w:rsid w:val="00DB2258"/>
    <w:rsid w:val="00DB2519"/>
    <w:rsid w:val="00DC2D52"/>
    <w:rsid w:val="00DC6489"/>
    <w:rsid w:val="00DC6A11"/>
    <w:rsid w:val="00DC7ADA"/>
    <w:rsid w:val="00DD1046"/>
    <w:rsid w:val="00DD1B64"/>
    <w:rsid w:val="00DD4EB5"/>
    <w:rsid w:val="00DD7254"/>
    <w:rsid w:val="00DE7B5C"/>
    <w:rsid w:val="00DE7DF5"/>
    <w:rsid w:val="00DF3C34"/>
    <w:rsid w:val="00E0786A"/>
    <w:rsid w:val="00E15F9E"/>
    <w:rsid w:val="00E178A1"/>
    <w:rsid w:val="00E205D8"/>
    <w:rsid w:val="00E217EA"/>
    <w:rsid w:val="00E2439A"/>
    <w:rsid w:val="00E2678D"/>
    <w:rsid w:val="00E274BC"/>
    <w:rsid w:val="00E30054"/>
    <w:rsid w:val="00E30EAF"/>
    <w:rsid w:val="00E317C7"/>
    <w:rsid w:val="00E3222E"/>
    <w:rsid w:val="00E3651C"/>
    <w:rsid w:val="00E4161E"/>
    <w:rsid w:val="00E43FFE"/>
    <w:rsid w:val="00E513BC"/>
    <w:rsid w:val="00E53A98"/>
    <w:rsid w:val="00E55D33"/>
    <w:rsid w:val="00E60423"/>
    <w:rsid w:val="00E704EF"/>
    <w:rsid w:val="00E750BE"/>
    <w:rsid w:val="00E77E8A"/>
    <w:rsid w:val="00E811DE"/>
    <w:rsid w:val="00E82B09"/>
    <w:rsid w:val="00E8417E"/>
    <w:rsid w:val="00E84D9C"/>
    <w:rsid w:val="00E87EF8"/>
    <w:rsid w:val="00E9422A"/>
    <w:rsid w:val="00EC34F9"/>
    <w:rsid w:val="00EC35F6"/>
    <w:rsid w:val="00EC3F6D"/>
    <w:rsid w:val="00EC4B8C"/>
    <w:rsid w:val="00EC7398"/>
    <w:rsid w:val="00ED06D8"/>
    <w:rsid w:val="00ED50FD"/>
    <w:rsid w:val="00EE4233"/>
    <w:rsid w:val="00EF418C"/>
    <w:rsid w:val="00F01C10"/>
    <w:rsid w:val="00F0205E"/>
    <w:rsid w:val="00F02725"/>
    <w:rsid w:val="00F05671"/>
    <w:rsid w:val="00F05C3C"/>
    <w:rsid w:val="00F06F0D"/>
    <w:rsid w:val="00F1508E"/>
    <w:rsid w:val="00F23718"/>
    <w:rsid w:val="00F32C5E"/>
    <w:rsid w:val="00F373BA"/>
    <w:rsid w:val="00F50BC1"/>
    <w:rsid w:val="00F54443"/>
    <w:rsid w:val="00F556DB"/>
    <w:rsid w:val="00F5734B"/>
    <w:rsid w:val="00F61113"/>
    <w:rsid w:val="00F63E88"/>
    <w:rsid w:val="00F64744"/>
    <w:rsid w:val="00F75FF1"/>
    <w:rsid w:val="00F77B9C"/>
    <w:rsid w:val="00F8147C"/>
    <w:rsid w:val="00F84D5C"/>
    <w:rsid w:val="00F90E09"/>
    <w:rsid w:val="00F9244F"/>
    <w:rsid w:val="00F977B8"/>
    <w:rsid w:val="00FA179C"/>
    <w:rsid w:val="00FA62C8"/>
    <w:rsid w:val="00FA751D"/>
    <w:rsid w:val="00FB3DD3"/>
    <w:rsid w:val="00FB3EBC"/>
    <w:rsid w:val="00FB7EBA"/>
    <w:rsid w:val="00FC3274"/>
    <w:rsid w:val="00FC7E8B"/>
    <w:rsid w:val="00FD14B3"/>
    <w:rsid w:val="00FD48D1"/>
    <w:rsid w:val="00FD77B9"/>
    <w:rsid w:val="00FD7B03"/>
    <w:rsid w:val="00FE6D92"/>
    <w:rsid w:val="00FF10FD"/>
    <w:rsid w:val="00FF2AC2"/>
    <w:rsid w:val="00FF397E"/>
    <w:rsid w:val="00FF3AFD"/>
    <w:rsid w:val="00FF450F"/>
    <w:rsid w:val="00FF5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38D51"/>
  <w15:chartTrackingRefBased/>
  <w15:docId w15:val="{25C0FEB0-1B3E-42A2-9C52-7C589372F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A2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82629"/>
    <w:pPr>
      <w:spacing w:after="0" w:line="240" w:lineRule="auto"/>
    </w:pPr>
    <w:rPr>
      <w:rFonts w:ascii=".SF UI Text" w:eastAsiaTheme="minorEastAsia" w:hAnsi=".SF UI Text" w:cs="Times New Roman"/>
      <w:color w:val="454545"/>
      <w:sz w:val="26"/>
      <w:szCs w:val="26"/>
      <w:lang w:eastAsia="en-GB"/>
    </w:rPr>
  </w:style>
  <w:style w:type="paragraph" w:customStyle="1" w:styleId="p2">
    <w:name w:val="p2"/>
    <w:basedOn w:val="Normal"/>
    <w:rsid w:val="00182629"/>
    <w:pPr>
      <w:spacing w:after="0" w:line="240" w:lineRule="auto"/>
    </w:pPr>
    <w:rPr>
      <w:rFonts w:ascii=".SF UI Text" w:eastAsiaTheme="minorEastAsia" w:hAnsi=".SF UI Text" w:cs="Times New Roman"/>
      <w:color w:val="454545"/>
      <w:sz w:val="26"/>
      <w:szCs w:val="26"/>
      <w:lang w:eastAsia="en-GB"/>
    </w:rPr>
  </w:style>
  <w:style w:type="character" w:customStyle="1" w:styleId="s1">
    <w:name w:val="s1"/>
    <w:basedOn w:val="DefaultParagraphFont"/>
    <w:rsid w:val="00182629"/>
    <w:rPr>
      <w:rFonts w:ascii=".SFUIText-Regular" w:hAnsi=".SFUIText-Regular" w:hint="default"/>
      <w:b w:val="0"/>
      <w:bCs w:val="0"/>
      <w:i w:val="0"/>
      <w:iCs w:val="0"/>
      <w:sz w:val="34"/>
      <w:szCs w:val="34"/>
    </w:rPr>
  </w:style>
  <w:style w:type="character" w:customStyle="1" w:styleId="apple-converted-space">
    <w:name w:val="apple-converted-space"/>
    <w:basedOn w:val="DefaultParagraphFont"/>
    <w:rsid w:val="00182629"/>
  </w:style>
  <w:style w:type="paragraph" w:styleId="NoSpacing">
    <w:name w:val="No Spacing"/>
    <w:uiPriority w:val="1"/>
    <w:qFormat/>
    <w:rsid w:val="00726C4E"/>
    <w:pPr>
      <w:spacing w:after="0" w:line="240" w:lineRule="auto"/>
    </w:pPr>
  </w:style>
  <w:style w:type="paragraph" w:styleId="FootnoteText">
    <w:name w:val="footnote text"/>
    <w:basedOn w:val="Normal"/>
    <w:link w:val="FootnoteTextChar"/>
    <w:uiPriority w:val="99"/>
    <w:semiHidden/>
    <w:unhideWhenUsed/>
    <w:rsid w:val="00332A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2A29"/>
    <w:rPr>
      <w:sz w:val="20"/>
      <w:szCs w:val="20"/>
    </w:rPr>
  </w:style>
  <w:style w:type="character" w:styleId="FootnoteReference">
    <w:name w:val="footnote reference"/>
    <w:basedOn w:val="DefaultParagraphFont"/>
    <w:uiPriority w:val="99"/>
    <w:semiHidden/>
    <w:unhideWhenUsed/>
    <w:rsid w:val="00332A29"/>
    <w:rPr>
      <w:vertAlign w:val="superscript"/>
    </w:rPr>
  </w:style>
  <w:style w:type="character" w:customStyle="1" w:styleId="Heading1Char">
    <w:name w:val="Heading 1 Char"/>
    <w:basedOn w:val="DefaultParagraphFont"/>
    <w:link w:val="Heading1"/>
    <w:uiPriority w:val="9"/>
    <w:rsid w:val="00332A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2A29"/>
  </w:style>
  <w:style w:type="paragraph" w:styleId="Header">
    <w:name w:val="header"/>
    <w:basedOn w:val="Normal"/>
    <w:link w:val="HeaderChar"/>
    <w:uiPriority w:val="99"/>
    <w:semiHidden/>
    <w:unhideWhenUsed/>
    <w:rsid w:val="001B559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B5598"/>
  </w:style>
  <w:style w:type="paragraph" w:styleId="Footer">
    <w:name w:val="footer"/>
    <w:basedOn w:val="Normal"/>
    <w:link w:val="FooterChar"/>
    <w:uiPriority w:val="99"/>
    <w:semiHidden/>
    <w:unhideWhenUsed/>
    <w:rsid w:val="001B559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B5598"/>
  </w:style>
  <w:style w:type="character" w:styleId="CommentReference">
    <w:name w:val="annotation reference"/>
    <w:basedOn w:val="DefaultParagraphFont"/>
    <w:uiPriority w:val="99"/>
    <w:semiHidden/>
    <w:unhideWhenUsed/>
    <w:rsid w:val="009D6C18"/>
    <w:rPr>
      <w:sz w:val="16"/>
      <w:szCs w:val="16"/>
    </w:rPr>
  </w:style>
  <w:style w:type="paragraph" w:styleId="CommentText">
    <w:name w:val="annotation text"/>
    <w:basedOn w:val="Normal"/>
    <w:link w:val="CommentTextChar"/>
    <w:uiPriority w:val="99"/>
    <w:semiHidden/>
    <w:unhideWhenUsed/>
    <w:rsid w:val="009D6C18"/>
    <w:pPr>
      <w:spacing w:line="240" w:lineRule="auto"/>
    </w:pPr>
    <w:rPr>
      <w:sz w:val="20"/>
      <w:szCs w:val="20"/>
    </w:rPr>
  </w:style>
  <w:style w:type="character" w:customStyle="1" w:styleId="CommentTextChar">
    <w:name w:val="Comment Text Char"/>
    <w:basedOn w:val="DefaultParagraphFont"/>
    <w:link w:val="CommentText"/>
    <w:uiPriority w:val="99"/>
    <w:semiHidden/>
    <w:rsid w:val="009D6C18"/>
    <w:rPr>
      <w:sz w:val="20"/>
      <w:szCs w:val="20"/>
    </w:rPr>
  </w:style>
  <w:style w:type="paragraph" w:styleId="CommentSubject">
    <w:name w:val="annotation subject"/>
    <w:basedOn w:val="CommentText"/>
    <w:next w:val="CommentText"/>
    <w:link w:val="CommentSubjectChar"/>
    <w:uiPriority w:val="99"/>
    <w:semiHidden/>
    <w:unhideWhenUsed/>
    <w:rsid w:val="009D6C18"/>
    <w:rPr>
      <w:b/>
      <w:bCs/>
    </w:rPr>
  </w:style>
  <w:style w:type="character" w:customStyle="1" w:styleId="CommentSubjectChar">
    <w:name w:val="Comment Subject Char"/>
    <w:basedOn w:val="CommentTextChar"/>
    <w:link w:val="CommentSubject"/>
    <w:uiPriority w:val="99"/>
    <w:semiHidden/>
    <w:rsid w:val="009D6C18"/>
    <w:rPr>
      <w:b/>
      <w:bCs/>
      <w:sz w:val="20"/>
      <w:szCs w:val="20"/>
    </w:rPr>
  </w:style>
  <w:style w:type="paragraph" w:styleId="BalloonText">
    <w:name w:val="Balloon Text"/>
    <w:basedOn w:val="Normal"/>
    <w:link w:val="BalloonTextChar"/>
    <w:uiPriority w:val="99"/>
    <w:semiHidden/>
    <w:unhideWhenUsed/>
    <w:rsid w:val="009D6C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6C18"/>
    <w:rPr>
      <w:rFonts w:ascii="Segoe UI" w:hAnsi="Segoe UI" w:cs="Segoe UI"/>
      <w:sz w:val="18"/>
      <w:szCs w:val="18"/>
    </w:rPr>
  </w:style>
  <w:style w:type="character" w:styleId="Hyperlink">
    <w:name w:val="Hyperlink"/>
    <w:basedOn w:val="DefaultParagraphFont"/>
    <w:uiPriority w:val="99"/>
    <w:unhideWhenUsed/>
    <w:rsid w:val="009D6C18"/>
    <w:rPr>
      <w:color w:val="0563C1" w:themeColor="hyperlink"/>
      <w:u w:val="single"/>
    </w:rPr>
  </w:style>
  <w:style w:type="character" w:styleId="FollowedHyperlink">
    <w:name w:val="FollowedHyperlink"/>
    <w:basedOn w:val="DefaultParagraphFont"/>
    <w:uiPriority w:val="99"/>
    <w:semiHidden/>
    <w:unhideWhenUsed/>
    <w:rsid w:val="000F20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141">
      <w:bodyDiv w:val="1"/>
      <w:marLeft w:val="0"/>
      <w:marRight w:val="0"/>
      <w:marTop w:val="0"/>
      <w:marBottom w:val="0"/>
      <w:divBdr>
        <w:top w:val="none" w:sz="0" w:space="0" w:color="auto"/>
        <w:left w:val="none" w:sz="0" w:space="0" w:color="auto"/>
        <w:bottom w:val="none" w:sz="0" w:space="0" w:color="auto"/>
        <w:right w:val="none" w:sz="0" w:space="0" w:color="auto"/>
      </w:divBdr>
    </w:div>
    <w:div w:id="17321702">
      <w:bodyDiv w:val="1"/>
      <w:marLeft w:val="0"/>
      <w:marRight w:val="0"/>
      <w:marTop w:val="0"/>
      <w:marBottom w:val="0"/>
      <w:divBdr>
        <w:top w:val="none" w:sz="0" w:space="0" w:color="auto"/>
        <w:left w:val="none" w:sz="0" w:space="0" w:color="auto"/>
        <w:bottom w:val="none" w:sz="0" w:space="0" w:color="auto"/>
        <w:right w:val="none" w:sz="0" w:space="0" w:color="auto"/>
      </w:divBdr>
    </w:div>
    <w:div w:id="32198698">
      <w:bodyDiv w:val="1"/>
      <w:marLeft w:val="0"/>
      <w:marRight w:val="0"/>
      <w:marTop w:val="0"/>
      <w:marBottom w:val="0"/>
      <w:divBdr>
        <w:top w:val="none" w:sz="0" w:space="0" w:color="auto"/>
        <w:left w:val="none" w:sz="0" w:space="0" w:color="auto"/>
        <w:bottom w:val="none" w:sz="0" w:space="0" w:color="auto"/>
        <w:right w:val="none" w:sz="0" w:space="0" w:color="auto"/>
      </w:divBdr>
    </w:div>
    <w:div w:id="135224036">
      <w:bodyDiv w:val="1"/>
      <w:marLeft w:val="0"/>
      <w:marRight w:val="0"/>
      <w:marTop w:val="0"/>
      <w:marBottom w:val="0"/>
      <w:divBdr>
        <w:top w:val="none" w:sz="0" w:space="0" w:color="auto"/>
        <w:left w:val="none" w:sz="0" w:space="0" w:color="auto"/>
        <w:bottom w:val="none" w:sz="0" w:space="0" w:color="auto"/>
        <w:right w:val="none" w:sz="0" w:space="0" w:color="auto"/>
      </w:divBdr>
    </w:div>
    <w:div w:id="235937278">
      <w:bodyDiv w:val="1"/>
      <w:marLeft w:val="0"/>
      <w:marRight w:val="0"/>
      <w:marTop w:val="0"/>
      <w:marBottom w:val="0"/>
      <w:divBdr>
        <w:top w:val="none" w:sz="0" w:space="0" w:color="auto"/>
        <w:left w:val="none" w:sz="0" w:space="0" w:color="auto"/>
        <w:bottom w:val="none" w:sz="0" w:space="0" w:color="auto"/>
        <w:right w:val="none" w:sz="0" w:space="0" w:color="auto"/>
      </w:divBdr>
    </w:div>
    <w:div w:id="435827410">
      <w:bodyDiv w:val="1"/>
      <w:marLeft w:val="0"/>
      <w:marRight w:val="0"/>
      <w:marTop w:val="0"/>
      <w:marBottom w:val="0"/>
      <w:divBdr>
        <w:top w:val="none" w:sz="0" w:space="0" w:color="auto"/>
        <w:left w:val="none" w:sz="0" w:space="0" w:color="auto"/>
        <w:bottom w:val="none" w:sz="0" w:space="0" w:color="auto"/>
        <w:right w:val="none" w:sz="0" w:space="0" w:color="auto"/>
      </w:divBdr>
    </w:div>
    <w:div w:id="481775013">
      <w:bodyDiv w:val="1"/>
      <w:marLeft w:val="0"/>
      <w:marRight w:val="0"/>
      <w:marTop w:val="0"/>
      <w:marBottom w:val="0"/>
      <w:divBdr>
        <w:top w:val="none" w:sz="0" w:space="0" w:color="auto"/>
        <w:left w:val="none" w:sz="0" w:space="0" w:color="auto"/>
        <w:bottom w:val="none" w:sz="0" w:space="0" w:color="auto"/>
        <w:right w:val="none" w:sz="0" w:space="0" w:color="auto"/>
      </w:divBdr>
    </w:div>
    <w:div w:id="511603701">
      <w:bodyDiv w:val="1"/>
      <w:marLeft w:val="0"/>
      <w:marRight w:val="0"/>
      <w:marTop w:val="0"/>
      <w:marBottom w:val="0"/>
      <w:divBdr>
        <w:top w:val="none" w:sz="0" w:space="0" w:color="auto"/>
        <w:left w:val="none" w:sz="0" w:space="0" w:color="auto"/>
        <w:bottom w:val="none" w:sz="0" w:space="0" w:color="auto"/>
        <w:right w:val="none" w:sz="0" w:space="0" w:color="auto"/>
      </w:divBdr>
    </w:div>
    <w:div w:id="599526175">
      <w:bodyDiv w:val="1"/>
      <w:marLeft w:val="0"/>
      <w:marRight w:val="0"/>
      <w:marTop w:val="0"/>
      <w:marBottom w:val="0"/>
      <w:divBdr>
        <w:top w:val="none" w:sz="0" w:space="0" w:color="auto"/>
        <w:left w:val="none" w:sz="0" w:space="0" w:color="auto"/>
        <w:bottom w:val="none" w:sz="0" w:space="0" w:color="auto"/>
        <w:right w:val="none" w:sz="0" w:space="0" w:color="auto"/>
      </w:divBdr>
    </w:div>
    <w:div w:id="654992548">
      <w:bodyDiv w:val="1"/>
      <w:marLeft w:val="0"/>
      <w:marRight w:val="0"/>
      <w:marTop w:val="0"/>
      <w:marBottom w:val="0"/>
      <w:divBdr>
        <w:top w:val="none" w:sz="0" w:space="0" w:color="auto"/>
        <w:left w:val="none" w:sz="0" w:space="0" w:color="auto"/>
        <w:bottom w:val="none" w:sz="0" w:space="0" w:color="auto"/>
        <w:right w:val="none" w:sz="0" w:space="0" w:color="auto"/>
      </w:divBdr>
    </w:div>
    <w:div w:id="744960764">
      <w:bodyDiv w:val="1"/>
      <w:marLeft w:val="0"/>
      <w:marRight w:val="0"/>
      <w:marTop w:val="0"/>
      <w:marBottom w:val="0"/>
      <w:divBdr>
        <w:top w:val="none" w:sz="0" w:space="0" w:color="auto"/>
        <w:left w:val="none" w:sz="0" w:space="0" w:color="auto"/>
        <w:bottom w:val="none" w:sz="0" w:space="0" w:color="auto"/>
        <w:right w:val="none" w:sz="0" w:space="0" w:color="auto"/>
      </w:divBdr>
    </w:div>
    <w:div w:id="781532681">
      <w:bodyDiv w:val="1"/>
      <w:marLeft w:val="0"/>
      <w:marRight w:val="0"/>
      <w:marTop w:val="0"/>
      <w:marBottom w:val="0"/>
      <w:divBdr>
        <w:top w:val="none" w:sz="0" w:space="0" w:color="auto"/>
        <w:left w:val="none" w:sz="0" w:space="0" w:color="auto"/>
        <w:bottom w:val="none" w:sz="0" w:space="0" w:color="auto"/>
        <w:right w:val="none" w:sz="0" w:space="0" w:color="auto"/>
      </w:divBdr>
    </w:div>
    <w:div w:id="824006371">
      <w:bodyDiv w:val="1"/>
      <w:marLeft w:val="0"/>
      <w:marRight w:val="0"/>
      <w:marTop w:val="0"/>
      <w:marBottom w:val="0"/>
      <w:divBdr>
        <w:top w:val="none" w:sz="0" w:space="0" w:color="auto"/>
        <w:left w:val="none" w:sz="0" w:space="0" w:color="auto"/>
        <w:bottom w:val="none" w:sz="0" w:space="0" w:color="auto"/>
        <w:right w:val="none" w:sz="0" w:space="0" w:color="auto"/>
      </w:divBdr>
    </w:div>
    <w:div w:id="844127241">
      <w:bodyDiv w:val="1"/>
      <w:marLeft w:val="0"/>
      <w:marRight w:val="0"/>
      <w:marTop w:val="0"/>
      <w:marBottom w:val="0"/>
      <w:divBdr>
        <w:top w:val="none" w:sz="0" w:space="0" w:color="auto"/>
        <w:left w:val="none" w:sz="0" w:space="0" w:color="auto"/>
        <w:bottom w:val="none" w:sz="0" w:space="0" w:color="auto"/>
        <w:right w:val="none" w:sz="0" w:space="0" w:color="auto"/>
      </w:divBdr>
    </w:div>
    <w:div w:id="888342048">
      <w:bodyDiv w:val="1"/>
      <w:marLeft w:val="0"/>
      <w:marRight w:val="0"/>
      <w:marTop w:val="0"/>
      <w:marBottom w:val="0"/>
      <w:divBdr>
        <w:top w:val="none" w:sz="0" w:space="0" w:color="auto"/>
        <w:left w:val="none" w:sz="0" w:space="0" w:color="auto"/>
        <w:bottom w:val="none" w:sz="0" w:space="0" w:color="auto"/>
        <w:right w:val="none" w:sz="0" w:space="0" w:color="auto"/>
      </w:divBdr>
    </w:div>
    <w:div w:id="955134790">
      <w:bodyDiv w:val="1"/>
      <w:marLeft w:val="0"/>
      <w:marRight w:val="0"/>
      <w:marTop w:val="0"/>
      <w:marBottom w:val="0"/>
      <w:divBdr>
        <w:top w:val="none" w:sz="0" w:space="0" w:color="auto"/>
        <w:left w:val="none" w:sz="0" w:space="0" w:color="auto"/>
        <w:bottom w:val="none" w:sz="0" w:space="0" w:color="auto"/>
        <w:right w:val="none" w:sz="0" w:space="0" w:color="auto"/>
      </w:divBdr>
    </w:div>
    <w:div w:id="969357058">
      <w:bodyDiv w:val="1"/>
      <w:marLeft w:val="0"/>
      <w:marRight w:val="0"/>
      <w:marTop w:val="0"/>
      <w:marBottom w:val="0"/>
      <w:divBdr>
        <w:top w:val="none" w:sz="0" w:space="0" w:color="auto"/>
        <w:left w:val="none" w:sz="0" w:space="0" w:color="auto"/>
        <w:bottom w:val="none" w:sz="0" w:space="0" w:color="auto"/>
        <w:right w:val="none" w:sz="0" w:space="0" w:color="auto"/>
      </w:divBdr>
    </w:div>
    <w:div w:id="970087094">
      <w:bodyDiv w:val="1"/>
      <w:marLeft w:val="0"/>
      <w:marRight w:val="0"/>
      <w:marTop w:val="0"/>
      <w:marBottom w:val="0"/>
      <w:divBdr>
        <w:top w:val="none" w:sz="0" w:space="0" w:color="auto"/>
        <w:left w:val="none" w:sz="0" w:space="0" w:color="auto"/>
        <w:bottom w:val="none" w:sz="0" w:space="0" w:color="auto"/>
        <w:right w:val="none" w:sz="0" w:space="0" w:color="auto"/>
      </w:divBdr>
    </w:div>
    <w:div w:id="1035538395">
      <w:bodyDiv w:val="1"/>
      <w:marLeft w:val="0"/>
      <w:marRight w:val="0"/>
      <w:marTop w:val="0"/>
      <w:marBottom w:val="0"/>
      <w:divBdr>
        <w:top w:val="none" w:sz="0" w:space="0" w:color="auto"/>
        <w:left w:val="none" w:sz="0" w:space="0" w:color="auto"/>
        <w:bottom w:val="none" w:sz="0" w:space="0" w:color="auto"/>
        <w:right w:val="none" w:sz="0" w:space="0" w:color="auto"/>
      </w:divBdr>
    </w:div>
    <w:div w:id="1056733850">
      <w:bodyDiv w:val="1"/>
      <w:marLeft w:val="0"/>
      <w:marRight w:val="0"/>
      <w:marTop w:val="0"/>
      <w:marBottom w:val="0"/>
      <w:divBdr>
        <w:top w:val="none" w:sz="0" w:space="0" w:color="auto"/>
        <w:left w:val="none" w:sz="0" w:space="0" w:color="auto"/>
        <w:bottom w:val="none" w:sz="0" w:space="0" w:color="auto"/>
        <w:right w:val="none" w:sz="0" w:space="0" w:color="auto"/>
      </w:divBdr>
    </w:div>
    <w:div w:id="1168986453">
      <w:bodyDiv w:val="1"/>
      <w:marLeft w:val="0"/>
      <w:marRight w:val="0"/>
      <w:marTop w:val="0"/>
      <w:marBottom w:val="0"/>
      <w:divBdr>
        <w:top w:val="none" w:sz="0" w:space="0" w:color="auto"/>
        <w:left w:val="none" w:sz="0" w:space="0" w:color="auto"/>
        <w:bottom w:val="none" w:sz="0" w:space="0" w:color="auto"/>
        <w:right w:val="none" w:sz="0" w:space="0" w:color="auto"/>
      </w:divBdr>
    </w:div>
    <w:div w:id="1229850637">
      <w:bodyDiv w:val="1"/>
      <w:marLeft w:val="0"/>
      <w:marRight w:val="0"/>
      <w:marTop w:val="0"/>
      <w:marBottom w:val="0"/>
      <w:divBdr>
        <w:top w:val="none" w:sz="0" w:space="0" w:color="auto"/>
        <w:left w:val="none" w:sz="0" w:space="0" w:color="auto"/>
        <w:bottom w:val="none" w:sz="0" w:space="0" w:color="auto"/>
        <w:right w:val="none" w:sz="0" w:space="0" w:color="auto"/>
      </w:divBdr>
    </w:div>
    <w:div w:id="1276251828">
      <w:bodyDiv w:val="1"/>
      <w:marLeft w:val="0"/>
      <w:marRight w:val="0"/>
      <w:marTop w:val="0"/>
      <w:marBottom w:val="0"/>
      <w:divBdr>
        <w:top w:val="none" w:sz="0" w:space="0" w:color="auto"/>
        <w:left w:val="none" w:sz="0" w:space="0" w:color="auto"/>
        <w:bottom w:val="none" w:sz="0" w:space="0" w:color="auto"/>
        <w:right w:val="none" w:sz="0" w:space="0" w:color="auto"/>
      </w:divBdr>
    </w:div>
    <w:div w:id="1327592496">
      <w:bodyDiv w:val="1"/>
      <w:marLeft w:val="0"/>
      <w:marRight w:val="0"/>
      <w:marTop w:val="0"/>
      <w:marBottom w:val="0"/>
      <w:divBdr>
        <w:top w:val="none" w:sz="0" w:space="0" w:color="auto"/>
        <w:left w:val="none" w:sz="0" w:space="0" w:color="auto"/>
        <w:bottom w:val="none" w:sz="0" w:space="0" w:color="auto"/>
        <w:right w:val="none" w:sz="0" w:space="0" w:color="auto"/>
      </w:divBdr>
    </w:div>
    <w:div w:id="1364207501">
      <w:bodyDiv w:val="1"/>
      <w:marLeft w:val="0"/>
      <w:marRight w:val="0"/>
      <w:marTop w:val="0"/>
      <w:marBottom w:val="0"/>
      <w:divBdr>
        <w:top w:val="none" w:sz="0" w:space="0" w:color="auto"/>
        <w:left w:val="none" w:sz="0" w:space="0" w:color="auto"/>
        <w:bottom w:val="none" w:sz="0" w:space="0" w:color="auto"/>
        <w:right w:val="none" w:sz="0" w:space="0" w:color="auto"/>
      </w:divBdr>
    </w:div>
    <w:div w:id="1523931403">
      <w:bodyDiv w:val="1"/>
      <w:marLeft w:val="0"/>
      <w:marRight w:val="0"/>
      <w:marTop w:val="0"/>
      <w:marBottom w:val="0"/>
      <w:divBdr>
        <w:top w:val="none" w:sz="0" w:space="0" w:color="auto"/>
        <w:left w:val="none" w:sz="0" w:space="0" w:color="auto"/>
        <w:bottom w:val="none" w:sz="0" w:space="0" w:color="auto"/>
        <w:right w:val="none" w:sz="0" w:space="0" w:color="auto"/>
      </w:divBdr>
    </w:div>
    <w:div w:id="1560634000">
      <w:bodyDiv w:val="1"/>
      <w:marLeft w:val="0"/>
      <w:marRight w:val="0"/>
      <w:marTop w:val="0"/>
      <w:marBottom w:val="0"/>
      <w:divBdr>
        <w:top w:val="none" w:sz="0" w:space="0" w:color="auto"/>
        <w:left w:val="none" w:sz="0" w:space="0" w:color="auto"/>
        <w:bottom w:val="none" w:sz="0" w:space="0" w:color="auto"/>
        <w:right w:val="none" w:sz="0" w:space="0" w:color="auto"/>
      </w:divBdr>
    </w:div>
    <w:div w:id="1674070982">
      <w:bodyDiv w:val="1"/>
      <w:marLeft w:val="0"/>
      <w:marRight w:val="0"/>
      <w:marTop w:val="0"/>
      <w:marBottom w:val="0"/>
      <w:divBdr>
        <w:top w:val="none" w:sz="0" w:space="0" w:color="auto"/>
        <w:left w:val="none" w:sz="0" w:space="0" w:color="auto"/>
        <w:bottom w:val="none" w:sz="0" w:space="0" w:color="auto"/>
        <w:right w:val="none" w:sz="0" w:space="0" w:color="auto"/>
      </w:divBdr>
    </w:div>
    <w:div w:id="1712265169">
      <w:bodyDiv w:val="1"/>
      <w:marLeft w:val="0"/>
      <w:marRight w:val="0"/>
      <w:marTop w:val="0"/>
      <w:marBottom w:val="0"/>
      <w:divBdr>
        <w:top w:val="none" w:sz="0" w:space="0" w:color="auto"/>
        <w:left w:val="none" w:sz="0" w:space="0" w:color="auto"/>
        <w:bottom w:val="none" w:sz="0" w:space="0" w:color="auto"/>
        <w:right w:val="none" w:sz="0" w:space="0" w:color="auto"/>
      </w:divBdr>
    </w:div>
    <w:div w:id="1753156419">
      <w:bodyDiv w:val="1"/>
      <w:marLeft w:val="0"/>
      <w:marRight w:val="0"/>
      <w:marTop w:val="0"/>
      <w:marBottom w:val="0"/>
      <w:divBdr>
        <w:top w:val="none" w:sz="0" w:space="0" w:color="auto"/>
        <w:left w:val="none" w:sz="0" w:space="0" w:color="auto"/>
        <w:bottom w:val="none" w:sz="0" w:space="0" w:color="auto"/>
        <w:right w:val="none" w:sz="0" w:space="0" w:color="auto"/>
      </w:divBdr>
    </w:div>
    <w:div w:id="1784183089">
      <w:bodyDiv w:val="1"/>
      <w:marLeft w:val="0"/>
      <w:marRight w:val="0"/>
      <w:marTop w:val="0"/>
      <w:marBottom w:val="0"/>
      <w:divBdr>
        <w:top w:val="none" w:sz="0" w:space="0" w:color="auto"/>
        <w:left w:val="none" w:sz="0" w:space="0" w:color="auto"/>
        <w:bottom w:val="none" w:sz="0" w:space="0" w:color="auto"/>
        <w:right w:val="none" w:sz="0" w:space="0" w:color="auto"/>
      </w:divBdr>
    </w:div>
    <w:div w:id="1918510254">
      <w:bodyDiv w:val="1"/>
      <w:marLeft w:val="0"/>
      <w:marRight w:val="0"/>
      <w:marTop w:val="0"/>
      <w:marBottom w:val="0"/>
      <w:divBdr>
        <w:top w:val="none" w:sz="0" w:space="0" w:color="auto"/>
        <w:left w:val="none" w:sz="0" w:space="0" w:color="auto"/>
        <w:bottom w:val="none" w:sz="0" w:space="0" w:color="auto"/>
        <w:right w:val="none" w:sz="0" w:space="0" w:color="auto"/>
      </w:divBdr>
    </w:div>
    <w:div w:id="1969511000">
      <w:bodyDiv w:val="1"/>
      <w:marLeft w:val="0"/>
      <w:marRight w:val="0"/>
      <w:marTop w:val="0"/>
      <w:marBottom w:val="0"/>
      <w:divBdr>
        <w:top w:val="none" w:sz="0" w:space="0" w:color="auto"/>
        <w:left w:val="none" w:sz="0" w:space="0" w:color="auto"/>
        <w:bottom w:val="none" w:sz="0" w:space="0" w:color="auto"/>
        <w:right w:val="none" w:sz="0" w:space="0" w:color="auto"/>
      </w:divBdr>
    </w:div>
    <w:div w:id="2108503126">
      <w:bodyDiv w:val="1"/>
      <w:marLeft w:val="0"/>
      <w:marRight w:val="0"/>
      <w:marTop w:val="0"/>
      <w:marBottom w:val="0"/>
      <w:divBdr>
        <w:top w:val="none" w:sz="0" w:space="0" w:color="auto"/>
        <w:left w:val="none" w:sz="0" w:space="0" w:color="auto"/>
        <w:bottom w:val="none" w:sz="0" w:space="0" w:color="auto"/>
        <w:right w:val="none" w:sz="0" w:space="0" w:color="auto"/>
      </w:divBdr>
    </w:div>
    <w:div w:id="214010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Hor00</b:Tag>
    <b:SourceType>Book</b:SourceType>
    <b:Guid>{1BC5BCB5-81DE-4306-BD10-5DC9F426F91E}</b:Guid>
    <b:Author>
      <b:Author>
        <b:NameList>
          <b:Person>
            <b:Last>Hornblower</b:Last>
            <b:First>Simon</b:First>
          </b:Person>
        </b:NameList>
      </b:Author>
    </b:Author>
    <b:Title>Who's Who in the Classical World</b:Title>
    <b:Year>2000</b:Year>
    <b:City>Oxford</b:City>
    <b:Publisher>Oxford University Press</b:Publisher>
    <b:RefOrder>1</b:RefOrder>
  </b:Source>
  <b:Source>
    <b:Tag>Hab98</b:Tag>
    <b:SourceType>Book</b:SourceType>
    <b:Guid>{01DD71A8-E2AE-49CA-BB7A-4C2AE08FCA3C}</b:Guid>
    <b:Title>Ελληνιστική Αθήνα [Hellenistic Athens] (in Greek)</b:Title>
    <b:Year>1998</b:Year>
    <b:City>Athens</b:City>
    <b:Publisher>Odysseas</b:Publisher>
    <b:Author>
      <b:Author>
        <b:NameList>
          <b:Person>
            <b:Last>Habicht</b:Last>
            <b:First>Christian</b:First>
          </b:Person>
        </b:NameList>
      </b:Author>
    </b:Author>
    <b:RefOrder>2</b:RefOrder>
  </b:Source>
  <b:Source>
    <b:Tag>Bis09</b:Tag>
    <b:SourceType>Book</b:SourceType>
    <b:Guid>{812266D3-B8ED-411E-B576-9A498204E526}</b:Guid>
    <b:Author>
      <b:Author>
        <b:NameList>
          <b:Person>
            <b:Last>Bissa</b:Last>
            <b:First>Errietta</b:First>
          </b:Person>
        </b:NameList>
      </b:Author>
    </b:Author>
    <b:Title>Governmental Intervention in Foreign Trade in Archaic and Classical Greece</b:Title>
    <b:Year>2009</b:Year>
    <b:Publisher>Brill</b:Publisher>
    <b:RefOrder>3</b:RefOrder>
  </b:Source>
  <b:Source>
    <b:Tag>Len02</b:Tag>
    <b:SourceType>InternetSite</b:SourceType>
    <b:Guid>{88A11E77-2FA9-41DC-B480-A409532CBA33}</b:Guid>
    <b:Title>Polyperchon</b:Title>
    <b:Year>2002</b:Year>
    <b:Author>
      <b:Author>
        <b:Corporate>Lendering, Jona</b:Corporate>
      </b:Author>
    </b:Author>
    <b:YearAccessed>2018</b:YearAccessed>
    <b:MonthAccessed>November</b:MonthAccessed>
    <b:DayAccessed>5th</b:DayAccessed>
    <b:URL>http://www.livius.org/articles/person/polyperchon/</b:URL>
    <b:InternetSiteTitle>Livius</b:InternetSiteTitle>
    <b:RefOrder>4</b:RefOrder>
  </b:Source>
  <b:Source>
    <b:Tag>Len06</b:Tag>
    <b:SourceType>InternetSite</b:SourceType>
    <b:Guid>{FD3BD5FC-B2EE-4D0D-9DDE-794C3D300D86}</b:Guid>
    <b:Title>Eumenes</b:Title>
    <b:Year>2006</b:Year>
    <b:YearAccessed>2018</b:YearAccessed>
    <b:MonthAccessed>November</b:MonthAccessed>
    <b:DayAccessed>12th</b:DayAccessed>
    <b:URL>http://www.livius.org/articles/person/eumenes/</b:URL>
    <b:InternetSiteTitle>Livius</b:InternetSiteTitle>
    <b:Author>
      <b:Author>
        <b:NameList>
          <b:Person>
            <b:Last>Lendering</b:Last>
            <b:First>Jona</b:First>
          </b:Person>
        </b:NameList>
      </b:Author>
    </b:Author>
    <b:RefOrder>5</b:RefOrder>
  </b:Source>
</b:Sources>
</file>

<file path=customXml/itemProps1.xml><?xml version="1.0" encoding="utf-8"?>
<ds:datastoreItem xmlns:ds="http://schemas.openxmlformats.org/officeDocument/2006/customXml" ds:itemID="{DD139789-24BE-4440-9F36-D84F1B80F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1574</TotalTime>
  <Pages>7</Pages>
  <Words>2484</Words>
  <Characters>11799</Characters>
  <Application>Microsoft Office Word</Application>
  <DocSecurity>0</DocSecurity>
  <Lines>203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Carrina Tucker-hughes (1706475)</dc:creator>
  <cp:keywords/>
  <dc:description/>
  <cp:lastModifiedBy>Carrina Tucker-hughes (1706475)</cp:lastModifiedBy>
  <cp:revision>124</cp:revision>
  <dcterms:created xsi:type="dcterms:W3CDTF">2018-11-11T12:18:00Z</dcterms:created>
  <dcterms:modified xsi:type="dcterms:W3CDTF">2018-11-13T19:56:00Z</dcterms:modified>
</cp:coreProperties>
</file>