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E975DD" w14:textId="77777777" w:rsidR="00E363AF" w:rsidRPr="00F361B3" w:rsidRDefault="00E363AF" w:rsidP="00F361B3">
      <w:pPr>
        <w:spacing w:line="360" w:lineRule="auto"/>
        <w:jc w:val="both"/>
        <w:rPr>
          <w:rFonts w:ascii="Arial" w:hAnsi="Arial" w:cs="Arial"/>
          <w:sz w:val="24"/>
          <w:szCs w:val="24"/>
        </w:rPr>
      </w:pPr>
      <w:r w:rsidRPr="00F361B3">
        <w:rPr>
          <w:rFonts w:ascii="Arial" w:hAnsi="Arial" w:cs="Arial"/>
          <w:b/>
          <w:sz w:val="24"/>
          <w:szCs w:val="24"/>
        </w:rPr>
        <w:t>Managing Hotel Administration – Reflective Learning Log</w:t>
      </w:r>
    </w:p>
    <w:p w14:paraId="3A5BA4A8" w14:textId="77777777" w:rsidR="00E363AF" w:rsidRPr="00F361B3" w:rsidRDefault="00E363AF" w:rsidP="00F361B3">
      <w:pPr>
        <w:spacing w:line="360" w:lineRule="auto"/>
        <w:jc w:val="both"/>
        <w:rPr>
          <w:rFonts w:ascii="Arial" w:hAnsi="Arial" w:cs="Arial"/>
          <w:sz w:val="24"/>
          <w:szCs w:val="24"/>
        </w:rPr>
      </w:pPr>
      <w:r w:rsidRPr="00F361B3">
        <w:rPr>
          <w:rFonts w:ascii="Arial" w:hAnsi="Arial" w:cs="Arial"/>
          <w:sz w:val="24"/>
          <w:szCs w:val="24"/>
        </w:rPr>
        <w:t>Student: Jayson</w:t>
      </w:r>
    </w:p>
    <w:p w14:paraId="68C8A728" w14:textId="77777777" w:rsidR="00E363AF" w:rsidRPr="00F361B3" w:rsidRDefault="00E363AF" w:rsidP="00F361B3">
      <w:pPr>
        <w:spacing w:line="360" w:lineRule="auto"/>
        <w:jc w:val="both"/>
        <w:rPr>
          <w:rFonts w:ascii="Arial" w:hAnsi="Arial" w:cs="Arial"/>
          <w:sz w:val="24"/>
          <w:szCs w:val="24"/>
        </w:rPr>
      </w:pPr>
      <w:r w:rsidRPr="00F361B3">
        <w:rPr>
          <w:rFonts w:ascii="Arial" w:hAnsi="Arial" w:cs="Arial"/>
          <w:sz w:val="24"/>
          <w:szCs w:val="24"/>
        </w:rPr>
        <w:t>Hotel: Ibis London Stratford</w:t>
      </w:r>
    </w:p>
    <w:p w14:paraId="74C19979" w14:textId="77777777" w:rsidR="00E363AF" w:rsidRPr="00F361B3" w:rsidRDefault="00E363AF" w:rsidP="00F361B3">
      <w:pPr>
        <w:spacing w:line="360" w:lineRule="auto"/>
        <w:jc w:val="both"/>
        <w:rPr>
          <w:rFonts w:ascii="Arial" w:hAnsi="Arial" w:cs="Arial"/>
          <w:sz w:val="24"/>
          <w:szCs w:val="24"/>
        </w:rPr>
      </w:pPr>
      <w:r w:rsidRPr="00F361B3">
        <w:rPr>
          <w:rFonts w:ascii="Arial" w:hAnsi="Arial" w:cs="Arial"/>
          <w:sz w:val="24"/>
          <w:szCs w:val="24"/>
        </w:rPr>
        <w:t>Module Code: 6004</w:t>
      </w:r>
    </w:p>
    <w:p w14:paraId="42299F08" w14:textId="77777777" w:rsidR="00E363AF" w:rsidRPr="00F361B3" w:rsidRDefault="00E363AF" w:rsidP="00F361B3">
      <w:pPr>
        <w:spacing w:line="360" w:lineRule="auto"/>
        <w:jc w:val="both"/>
        <w:rPr>
          <w:rFonts w:ascii="Arial" w:hAnsi="Arial" w:cs="Arial"/>
          <w:sz w:val="24"/>
          <w:szCs w:val="24"/>
        </w:rPr>
      </w:pPr>
      <w:r w:rsidRPr="00F361B3">
        <w:rPr>
          <w:rFonts w:ascii="Arial" w:hAnsi="Arial" w:cs="Arial"/>
          <w:sz w:val="24"/>
          <w:szCs w:val="24"/>
        </w:rPr>
        <w:t>Reflective Model: Kolb (1984)</w:t>
      </w:r>
    </w:p>
    <w:p w14:paraId="51C6DB49" w14:textId="77777777" w:rsidR="00E363AF" w:rsidRPr="00F361B3" w:rsidRDefault="00E363AF" w:rsidP="00F361B3">
      <w:pPr>
        <w:spacing w:line="360" w:lineRule="auto"/>
        <w:jc w:val="both"/>
        <w:rPr>
          <w:rFonts w:ascii="Arial" w:hAnsi="Arial" w:cs="Arial"/>
          <w:sz w:val="24"/>
          <w:szCs w:val="24"/>
        </w:rPr>
      </w:pPr>
      <w:r w:rsidRPr="00F361B3">
        <w:rPr>
          <w:rFonts w:ascii="Arial" w:hAnsi="Arial" w:cs="Arial"/>
          <w:sz w:val="24"/>
          <w:szCs w:val="24"/>
        </w:rPr>
        <w:t>Linked Modules: Business Skills for the Hospitality Industry (L4); Hospitality &amp; Guest Services (L4)</w:t>
      </w:r>
    </w:p>
    <w:p w14:paraId="54D75024" w14:textId="77777777" w:rsidR="00E363AF" w:rsidRPr="00F361B3" w:rsidRDefault="00E363AF" w:rsidP="00F361B3">
      <w:pPr>
        <w:spacing w:line="360" w:lineRule="auto"/>
        <w:jc w:val="both"/>
        <w:rPr>
          <w:rFonts w:ascii="Arial" w:hAnsi="Arial" w:cs="Arial"/>
          <w:sz w:val="24"/>
          <w:szCs w:val="24"/>
        </w:rPr>
      </w:pPr>
      <w:r w:rsidRPr="00F361B3">
        <w:rPr>
          <w:rFonts w:ascii="Arial" w:hAnsi="Arial" w:cs="Arial"/>
          <w:sz w:val="24"/>
          <w:szCs w:val="24"/>
        </w:rPr>
        <w:t xml:space="preserve">Word </w:t>
      </w:r>
      <w:r w:rsidR="00723CF2">
        <w:rPr>
          <w:rFonts w:ascii="Arial" w:hAnsi="Arial" w:cs="Arial"/>
          <w:sz w:val="24"/>
          <w:szCs w:val="24"/>
        </w:rPr>
        <w:t>count: 1311</w:t>
      </w:r>
    </w:p>
    <w:p w14:paraId="632A6000" w14:textId="77777777" w:rsidR="00E363AF" w:rsidRPr="00F361B3" w:rsidRDefault="00E363AF" w:rsidP="00F361B3">
      <w:pPr>
        <w:autoSpaceDE w:val="0"/>
        <w:autoSpaceDN w:val="0"/>
        <w:adjustRightInd w:val="0"/>
        <w:spacing w:after="0" w:line="360" w:lineRule="auto"/>
        <w:jc w:val="both"/>
        <w:rPr>
          <w:rFonts w:ascii="Arial" w:hAnsi="Arial" w:cs="Arial"/>
          <w:b/>
          <w:color w:val="000000"/>
          <w:sz w:val="24"/>
          <w:szCs w:val="24"/>
        </w:rPr>
      </w:pPr>
      <w:r w:rsidRPr="00F361B3">
        <w:rPr>
          <w:rFonts w:ascii="Arial" w:hAnsi="Arial" w:cs="Arial"/>
          <w:b/>
          <w:color w:val="000000"/>
          <w:sz w:val="24"/>
          <w:szCs w:val="24"/>
        </w:rPr>
        <w:t xml:space="preserve">AI Acknowledgement </w:t>
      </w:r>
    </w:p>
    <w:p w14:paraId="6BB1C18E" w14:textId="77777777" w:rsidR="00E363AF" w:rsidRPr="00F361B3" w:rsidRDefault="00E363AF" w:rsidP="00F361B3">
      <w:pPr>
        <w:autoSpaceDE w:val="0"/>
        <w:autoSpaceDN w:val="0"/>
        <w:adjustRightInd w:val="0"/>
        <w:spacing w:after="0" w:line="360" w:lineRule="auto"/>
        <w:jc w:val="both"/>
        <w:rPr>
          <w:rFonts w:ascii="Arial" w:hAnsi="Arial" w:cs="Arial"/>
          <w:sz w:val="24"/>
          <w:szCs w:val="24"/>
        </w:rPr>
      </w:pPr>
      <w:r w:rsidRPr="00F361B3">
        <w:rPr>
          <w:rFonts w:ascii="Arial" w:hAnsi="Arial" w:cs="Arial"/>
          <w:sz w:val="24"/>
          <w:szCs w:val="24"/>
        </w:rPr>
        <w:t xml:space="preserve">I confirm that I have not used any AI tools in the research and creation of this assignment. I confirm that I have not presented any AI-generated materials as my own work. I confirm I have copies of my drafts, notes, and other resources I used, which I may be asked to provide in evidence. </w:t>
      </w:r>
    </w:p>
    <w:p w14:paraId="1D5B5176" w14:textId="77777777" w:rsidR="00E363AF" w:rsidRPr="00F361B3" w:rsidRDefault="00E363AF" w:rsidP="00F361B3">
      <w:pPr>
        <w:spacing w:line="360" w:lineRule="auto"/>
        <w:jc w:val="both"/>
        <w:rPr>
          <w:rFonts w:ascii="Arial" w:hAnsi="Arial" w:cs="Arial"/>
          <w:sz w:val="24"/>
          <w:szCs w:val="24"/>
        </w:rPr>
      </w:pPr>
    </w:p>
    <w:p w14:paraId="5350CC7F" w14:textId="77777777" w:rsidR="00F361B3" w:rsidRDefault="00F361B3">
      <w:pPr>
        <w:rPr>
          <w:rFonts w:ascii="Arial" w:eastAsia="Times New Roman" w:hAnsi="Arial" w:cs="Arial"/>
          <w:b/>
          <w:bCs/>
          <w:sz w:val="24"/>
          <w:szCs w:val="24"/>
          <w:lang w:val="en-GB" w:eastAsia="en-GB"/>
        </w:rPr>
      </w:pPr>
      <w:r>
        <w:rPr>
          <w:rFonts w:ascii="Arial" w:eastAsia="Times New Roman" w:hAnsi="Arial" w:cs="Arial"/>
          <w:b/>
          <w:bCs/>
          <w:sz w:val="24"/>
          <w:szCs w:val="24"/>
          <w:lang w:val="en-GB" w:eastAsia="en-GB"/>
        </w:rPr>
        <w:br w:type="page"/>
      </w:r>
    </w:p>
    <w:p w14:paraId="5DC1F98E" w14:textId="77777777" w:rsidR="00F361B3" w:rsidRPr="00F361B3" w:rsidRDefault="00F361B3" w:rsidP="00F361B3">
      <w:pPr>
        <w:spacing w:before="100" w:beforeAutospacing="1" w:after="100" w:afterAutospacing="1" w:line="360" w:lineRule="auto"/>
        <w:jc w:val="both"/>
        <w:outlineLvl w:val="1"/>
        <w:rPr>
          <w:rFonts w:ascii="Arial" w:eastAsia="Times New Roman" w:hAnsi="Arial" w:cs="Arial"/>
          <w:b/>
          <w:bCs/>
          <w:sz w:val="24"/>
          <w:szCs w:val="24"/>
          <w:lang w:val="en-GB" w:eastAsia="en-GB"/>
        </w:rPr>
      </w:pPr>
      <w:r w:rsidRPr="00F361B3">
        <w:rPr>
          <w:rFonts w:ascii="Arial" w:eastAsia="Times New Roman" w:hAnsi="Arial" w:cs="Arial"/>
          <w:b/>
          <w:bCs/>
          <w:sz w:val="24"/>
          <w:szCs w:val="24"/>
          <w:lang w:val="en-GB" w:eastAsia="en-GB"/>
        </w:rPr>
        <w:lastRenderedPageBreak/>
        <w:t>1. Introduction</w:t>
      </w:r>
    </w:p>
    <w:p w14:paraId="758F991F" w14:textId="465C1E9C" w:rsidR="00FA17F5" w:rsidRDefault="00FA17F5" w:rsidP="00F361B3">
      <w:pPr>
        <w:spacing w:before="100" w:beforeAutospacing="1" w:after="100" w:afterAutospacing="1" w:line="360" w:lineRule="auto"/>
        <w:jc w:val="both"/>
        <w:outlineLvl w:val="1"/>
        <w:rPr>
          <w:rFonts w:ascii="Arial" w:eastAsia="Times New Roman" w:hAnsi="Arial" w:cs="Arial"/>
          <w:sz w:val="24"/>
          <w:szCs w:val="24"/>
          <w:lang w:val="en-GB" w:eastAsia="en-GB"/>
        </w:rPr>
      </w:pPr>
      <w:r w:rsidRPr="00FA17F5">
        <w:rPr>
          <w:rFonts w:ascii="Arial" w:eastAsia="Times New Roman" w:hAnsi="Arial" w:cs="Arial"/>
          <w:sz w:val="24"/>
          <w:szCs w:val="24"/>
          <w:lang w:val="en-GB" w:eastAsia="en-GB"/>
        </w:rPr>
        <w:t xml:space="preserve">The two weeks I spent on my Level 6 placement I worked in the departments of Reception and Administration dealing with guest records, reservations, billing and Opera Cloud. The reception and admin area is the nerve </w:t>
      </w:r>
      <w:r w:rsidR="005E4E94" w:rsidRPr="00FA17F5">
        <w:rPr>
          <w:rFonts w:ascii="Arial" w:eastAsia="Times New Roman" w:hAnsi="Arial" w:cs="Arial"/>
          <w:sz w:val="24"/>
          <w:szCs w:val="24"/>
          <w:lang w:val="en-GB" w:eastAsia="en-GB"/>
        </w:rPr>
        <w:t>centre</w:t>
      </w:r>
      <w:r w:rsidRPr="00FA17F5">
        <w:rPr>
          <w:rFonts w:ascii="Arial" w:eastAsia="Times New Roman" w:hAnsi="Arial" w:cs="Arial"/>
          <w:sz w:val="24"/>
          <w:szCs w:val="24"/>
          <w:lang w:val="en-GB" w:eastAsia="en-GB"/>
        </w:rPr>
        <w:t xml:space="preserve"> of a hotel; a space that </w:t>
      </w:r>
      <w:proofErr w:type="gramStart"/>
      <w:r w:rsidRPr="00FA17F5">
        <w:rPr>
          <w:rFonts w:ascii="Arial" w:eastAsia="Times New Roman" w:hAnsi="Arial" w:cs="Arial"/>
          <w:sz w:val="24"/>
          <w:szCs w:val="24"/>
          <w:lang w:val="en-GB" w:eastAsia="en-GB"/>
        </w:rPr>
        <w:t>facilitates</w:t>
      </w:r>
      <w:proofErr w:type="gramEnd"/>
      <w:r w:rsidRPr="00FA17F5">
        <w:rPr>
          <w:rFonts w:ascii="Arial" w:eastAsia="Times New Roman" w:hAnsi="Arial" w:cs="Arial"/>
          <w:sz w:val="24"/>
          <w:szCs w:val="24"/>
          <w:lang w:val="en-GB" w:eastAsia="en-GB"/>
        </w:rPr>
        <w:t xml:space="preserve"> communication between all the different departments; housekeeping, maintenance, accounting, and finance to name a few. </w:t>
      </w:r>
      <w:proofErr w:type="gramStart"/>
      <w:r w:rsidRPr="00FA17F5">
        <w:rPr>
          <w:rFonts w:ascii="Arial" w:eastAsia="Times New Roman" w:hAnsi="Arial" w:cs="Arial"/>
          <w:sz w:val="24"/>
          <w:szCs w:val="24"/>
          <w:lang w:val="en-GB" w:eastAsia="en-GB"/>
        </w:rPr>
        <w:t>I was required</w:t>
      </w:r>
      <w:proofErr w:type="gramEnd"/>
      <w:r w:rsidRPr="00FA17F5">
        <w:rPr>
          <w:rFonts w:ascii="Arial" w:eastAsia="Times New Roman" w:hAnsi="Arial" w:cs="Arial"/>
          <w:sz w:val="24"/>
          <w:szCs w:val="24"/>
          <w:lang w:val="en-GB" w:eastAsia="en-GB"/>
        </w:rPr>
        <w:t xml:space="preserve"> to perform a variety of guest check ins, night audit reports and cash control. These tasks were not only practiced over the 2 weeks I was there but are often required in the workplace. I have to be able to do these tasks in a very calm manner as they all have to be accurate. I have reflected on these key experiences and have used Kolb’s Experiential to critically reflect and explain how my learning at college related to my experiences in the workplace. The study units Hospitality &amp; Guest Services and administrative</w:t>
      </w:r>
      <w:r w:rsidR="00723CF2">
        <w:rPr>
          <w:rFonts w:ascii="Arial" w:eastAsia="Times New Roman" w:hAnsi="Arial" w:cs="Arial"/>
          <w:sz w:val="24"/>
          <w:szCs w:val="24"/>
          <w:lang w:val="en-GB" w:eastAsia="en-GB"/>
        </w:rPr>
        <w:t xml:space="preserve"> </w:t>
      </w:r>
      <w:r w:rsidRPr="00FA17F5">
        <w:rPr>
          <w:rFonts w:ascii="Arial" w:eastAsia="Times New Roman" w:hAnsi="Arial" w:cs="Arial"/>
          <w:sz w:val="24"/>
          <w:szCs w:val="24"/>
          <w:lang w:val="en-GB" w:eastAsia="en-GB"/>
        </w:rPr>
        <w:t>Business Skills for the Hospitality Industry are being drawn from in this report.</w:t>
      </w:r>
    </w:p>
    <w:p w14:paraId="20F2209E" w14:textId="77777777" w:rsidR="00F361B3" w:rsidRPr="00F361B3" w:rsidRDefault="00F361B3" w:rsidP="00F361B3">
      <w:pPr>
        <w:spacing w:before="100" w:beforeAutospacing="1" w:after="100" w:afterAutospacing="1" w:line="360" w:lineRule="auto"/>
        <w:jc w:val="both"/>
        <w:outlineLvl w:val="1"/>
        <w:rPr>
          <w:rFonts w:ascii="Arial" w:eastAsia="Times New Roman" w:hAnsi="Arial" w:cs="Arial"/>
          <w:b/>
          <w:bCs/>
          <w:sz w:val="24"/>
          <w:szCs w:val="24"/>
          <w:lang w:val="en-GB" w:eastAsia="en-GB"/>
        </w:rPr>
      </w:pPr>
      <w:r w:rsidRPr="00F361B3">
        <w:rPr>
          <w:rFonts w:ascii="Arial" w:eastAsia="Times New Roman" w:hAnsi="Arial" w:cs="Arial"/>
          <w:b/>
          <w:bCs/>
          <w:sz w:val="24"/>
          <w:szCs w:val="24"/>
          <w:lang w:val="en-GB" w:eastAsia="en-GB"/>
        </w:rPr>
        <w:t>2. Concrete Experience</w:t>
      </w:r>
    </w:p>
    <w:p w14:paraId="03DA05AC" w14:textId="77777777" w:rsidR="00FA17F5" w:rsidRPr="00FA17F5" w:rsidRDefault="00FA17F5" w:rsidP="00FA17F5">
      <w:pPr>
        <w:spacing w:before="100" w:beforeAutospacing="1" w:after="100" w:afterAutospacing="1" w:line="360" w:lineRule="auto"/>
        <w:jc w:val="both"/>
        <w:outlineLvl w:val="1"/>
        <w:rPr>
          <w:rFonts w:ascii="Arial" w:eastAsia="Times New Roman" w:hAnsi="Arial" w:cs="Arial"/>
          <w:sz w:val="24"/>
          <w:szCs w:val="24"/>
          <w:lang w:val="en-GB" w:eastAsia="en-GB"/>
        </w:rPr>
      </w:pPr>
      <w:r w:rsidRPr="00FA17F5">
        <w:rPr>
          <w:rFonts w:ascii="Arial" w:eastAsia="Times New Roman" w:hAnsi="Arial" w:cs="Arial"/>
          <w:sz w:val="24"/>
          <w:szCs w:val="24"/>
          <w:lang w:val="en-GB" w:eastAsia="en-GB"/>
        </w:rPr>
        <w:t>The situation that taught me the most was when a guest presented himself on a crowded Saturday evening lobby, saying he had a booking which I could not find in Opera Cloud. It was chaotic and he was asking at top voice why we did not have his reservation. I felt so tense and I passed the inqui</w:t>
      </w:r>
      <w:r w:rsidR="00723CF2">
        <w:rPr>
          <w:rFonts w:ascii="Arial" w:eastAsia="Times New Roman" w:hAnsi="Arial" w:cs="Arial"/>
          <w:sz w:val="24"/>
          <w:szCs w:val="24"/>
          <w:lang w:val="en-GB" w:eastAsia="en-GB"/>
        </w:rPr>
        <w:t xml:space="preserve">ry to my supervisor, Jamal, who </w:t>
      </w:r>
      <w:r w:rsidRPr="00FA17F5">
        <w:rPr>
          <w:rFonts w:ascii="Arial" w:eastAsia="Times New Roman" w:hAnsi="Arial" w:cs="Arial"/>
          <w:sz w:val="24"/>
          <w:szCs w:val="24"/>
          <w:lang w:val="en-GB" w:eastAsia="en-GB"/>
        </w:rPr>
        <w:t>Check the email address carefully befo</w:t>
      </w:r>
      <w:r w:rsidR="00723CF2">
        <w:rPr>
          <w:rFonts w:ascii="Arial" w:eastAsia="Times New Roman" w:hAnsi="Arial" w:cs="Arial"/>
          <w:sz w:val="24"/>
          <w:szCs w:val="24"/>
          <w:lang w:val="en-GB" w:eastAsia="en-GB"/>
        </w:rPr>
        <w:t xml:space="preserve">re escalating it to the manager </w:t>
      </w:r>
      <w:r w:rsidR="00723CF2" w:rsidRPr="00FA17F5">
        <w:rPr>
          <w:rFonts w:ascii="Arial" w:eastAsia="Times New Roman" w:hAnsi="Arial" w:cs="Arial"/>
          <w:sz w:val="24"/>
          <w:szCs w:val="24"/>
          <w:lang w:val="en-GB" w:eastAsia="en-GB"/>
        </w:rPr>
        <w:t>(Jamal, 2025).</w:t>
      </w:r>
    </w:p>
    <w:p w14:paraId="5E185AC5" w14:textId="77777777" w:rsidR="00FA17F5" w:rsidRPr="00FA17F5" w:rsidRDefault="00FA17F5" w:rsidP="00FA17F5">
      <w:pPr>
        <w:spacing w:before="100" w:beforeAutospacing="1" w:after="100" w:afterAutospacing="1" w:line="360" w:lineRule="auto"/>
        <w:jc w:val="both"/>
        <w:outlineLvl w:val="1"/>
        <w:rPr>
          <w:rFonts w:ascii="Arial" w:eastAsia="Times New Roman" w:hAnsi="Arial" w:cs="Arial"/>
          <w:sz w:val="24"/>
          <w:szCs w:val="24"/>
          <w:lang w:val="en-GB" w:eastAsia="en-GB"/>
        </w:rPr>
      </w:pPr>
      <w:r w:rsidRPr="00FA17F5">
        <w:rPr>
          <w:rFonts w:ascii="Arial" w:eastAsia="Times New Roman" w:hAnsi="Arial" w:cs="Arial"/>
          <w:sz w:val="24"/>
          <w:szCs w:val="24"/>
          <w:lang w:val="en-GB" w:eastAsia="en-GB"/>
        </w:rPr>
        <w:t xml:space="preserve">I did as advised and retried, but still could not find the reservation. Jamal took over the search, keying it manually. He found the booking but could not locate the issue until he realised that the surname was misspelt. After correction, the reservation showed up and we quickly allotted a room. Jamal said to me </w:t>
      </w:r>
      <w:r w:rsidR="00723CF2">
        <w:rPr>
          <w:rFonts w:ascii="Arial" w:eastAsia="Times New Roman" w:hAnsi="Arial" w:cs="Arial"/>
          <w:sz w:val="24"/>
          <w:szCs w:val="24"/>
          <w:lang w:val="en-GB" w:eastAsia="en-GB"/>
        </w:rPr>
        <w:t xml:space="preserve">later </w:t>
      </w:r>
      <w:proofErr w:type="spellStart"/>
      <w:r w:rsidR="00723CF2">
        <w:rPr>
          <w:rFonts w:ascii="Arial" w:eastAsia="Times New Roman" w:hAnsi="Arial" w:cs="Arial"/>
          <w:sz w:val="24"/>
          <w:szCs w:val="24"/>
          <w:lang w:val="en-GB" w:eastAsia="en-GB"/>
        </w:rPr>
        <w:t>that“a</w:t>
      </w:r>
      <w:proofErr w:type="spellEnd"/>
      <w:r w:rsidR="00723CF2">
        <w:rPr>
          <w:rFonts w:ascii="Arial" w:eastAsia="Times New Roman" w:hAnsi="Arial" w:cs="Arial"/>
          <w:sz w:val="24"/>
          <w:szCs w:val="24"/>
          <w:lang w:val="en-GB" w:eastAsia="en-GB"/>
        </w:rPr>
        <w:t xml:space="preserve"> calm voice solve</w:t>
      </w:r>
      <w:r w:rsidRPr="00FA17F5">
        <w:rPr>
          <w:rFonts w:ascii="Arial" w:eastAsia="Times New Roman" w:hAnsi="Arial" w:cs="Arial"/>
          <w:sz w:val="24"/>
          <w:szCs w:val="24"/>
          <w:lang w:val="en-GB" w:eastAsia="en-GB"/>
        </w:rPr>
        <w:t xml:space="preserve"> (Jamal, 2025). I have learnt that emotional control and rational communication can stop a simple technical error from escalating to a guest complaint.</w:t>
      </w:r>
    </w:p>
    <w:p w14:paraId="675F15C0" w14:textId="77777777" w:rsidR="00FA17F5" w:rsidRDefault="00FA17F5" w:rsidP="00FA17F5">
      <w:pPr>
        <w:spacing w:before="100" w:beforeAutospacing="1" w:after="100" w:afterAutospacing="1" w:line="360" w:lineRule="auto"/>
        <w:jc w:val="both"/>
        <w:outlineLvl w:val="1"/>
        <w:rPr>
          <w:rFonts w:ascii="Arial" w:eastAsia="Times New Roman" w:hAnsi="Arial" w:cs="Arial"/>
          <w:sz w:val="24"/>
          <w:szCs w:val="24"/>
          <w:lang w:val="en-GB" w:eastAsia="en-GB"/>
        </w:rPr>
      </w:pPr>
      <w:r w:rsidRPr="00FA17F5">
        <w:rPr>
          <w:rFonts w:ascii="Arial" w:eastAsia="Times New Roman" w:hAnsi="Arial" w:cs="Arial"/>
          <w:sz w:val="24"/>
          <w:szCs w:val="24"/>
          <w:lang w:val="en-GB" w:eastAsia="en-GB"/>
        </w:rPr>
        <w:t>One of the funniest and satisfying experiences I had was with a guest complaining about a breakfast charge. I told him that the rate was</w:t>
      </w:r>
      <w:r w:rsidR="00723CF2">
        <w:rPr>
          <w:rFonts w:ascii="Arial" w:eastAsia="Times New Roman" w:hAnsi="Arial" w:cs="Arial"/>
          <w:sz w:val="24"/>
          <w:szCs w:val="24"/>
          <w:lang w:val="en-GB" w:eastAsia="en-GB"/>
        </w:rPr>
        <w:t xml:space="preserve"> </w:t>
      </w:r>
      <w:r w:rsidRPr="00FA17F5">
        <w:rPr>
          <w:rFonts w:ascii="Arial" w:eastAsia="Times New Roman" w:hAnsi="Arial" w:cs="Arial"/>
          <w:sz w:val="24"/>
          <w:szCs w:val="24"/>
          <w:lang w:val="en-GB" w:eastAsia="en-GB"/>
        </w:rPr>
        <w:t>The Reception Manager, Aida, interceded an</w:t>
      </w:r>
      <w:r w:rsidR="00723CF2">
        <w:rPr>
          <w:rFonts w:ascii="Arial" w:eastAsia="Times New Roman" w:hAnsi="Arial" w:cs="Arial"/>
          <w:sz w:val="24"/>
          <w:szCs w:val="24"/>
          <w:lang w:val="en-GB" w:eastAsia="en-GB"/>
        </w:rPr>
        <w:t xml:space="preserve">d agreed to provide breakfast a </w:t>
      </w:r>
      <w:r w:rsidRPr="00FA17F5">
        <w:rPr>
          <w:rFonts w:ascii="Arial" w:eastAsia="Times New Roman" w:hAnsi="Arial" w:cs="Arial"/>
          <w:sz w:val="24"/>
          <w:szCs w:val="24"/>
          <w:lang w:val="en-GB" w:eastAsia="en-GB"/>
        </w:rPr>
        <w:t xml:space="preserve">Sometimes keeping a guest happy is worth more than (Aida Walugembe, personal communication, 2025). </w:t>
      </w:r>
    </w:p>
    <w:p w14:paraId="45D24CF4" w14:textId="77777777" w:rsidR="00F361B3" w:rsidRPr="00F361B3" w:rsidRDefault="00F361B3" w:rsidP="00FA17F5">
      <w:pPr>
        <w:spacing w:before="100" w:beforeAutospacing="1" w:after="100" w:afterAutospacing="1" w:line="360" w:lineRule="auto"/>
        <w:jc w:val="both"/>
        <w:outlineLvl w:val="1"/>
        <w:rPr>
          <w:rFonts w:ascii="Arial" w:eastAsia="Times New Roman" w:hAnsi="Arial" w:cs="Arial"/>
          <w:b/>
          <w:bCs/>
          <w:sz w:val="24"/>
          <w:szCs w:val="24"/>
          <w:lang w:val="en-GB" w:eastAsia="en-GB"/>
        </w:rPr>
      </w:pPr>
      <w:r w:rsidRPr="00F361B3">
        <w:rPr>
          <w:rFonts w:ascii="Arial" w:eastAsia="Times New Roman" w:hAnsi="Arial" w:cs="Arial"/>
          <w:b/>
          <w:bCs/>
          <w:sz w:val="24"/>
          <w:szCs w:val="24"/>
          <w:lang w:val="en-GB" w:eastAsia="en-GB"/>
        </w:rPr>
        <w:lastRenderedPageBreak/>
        <w:t>3. Reflective Observation</w:t>
      </w:r>
    </w:p>
    <w:p w14:paraId="2FDEFD31" w14:textId="77777777" w:rsidR="00FA17F5" w:rsidRPr="00FA17F5" w:rsidRDefault="00FA17F5" w:rsidP="00FA17F5">
      <w:pPr>
        <w:spacing w:before="100" w:beforeAutospacing="1" w:after="100" w:afterAutospacing="1" w:line="360" w:lineRule="auto"/>
        <w:jc w:val="both"/>
        <w:outlineLvl w:val="1"/>
        <w:rPr>
          <w:rFonts w:ascii="Arial" w:eastAsia="Times New Roman" w:hAnsi="Arial" w:cs="Arial"/>
          <w:sz w:val="24"/>
          <w:szCs w:val="24"/>
          <w:lang w:val="en-GB" w:eastAsia="en-GB"/>
        </w:rPr>
      </w:pPr>
      <w:r w:rsidRPr="00FA17F5">
        <w:rPr>
          <w:rFonts w:ascii="Arial" w:eastAsia="Times New Roman" w:hAnsi="Arial" w:cs="Arial"/>
          <w:sz w:val="24"/>
          <w:szCs w:val="24"/>
          <w:lang w:val="en-GB" w:eastAsia="en-GB"/>
        </w:rPr>
        <w:t>The above two scenarios taught me that administration is a service-oriented profession that entails inter-personal interaction. As a beginner, I thought the administration job was mostly data-driven where you enter the reservations, reconcile the accounts, and print out reports. It took me the two cases to notice that the tone of communication and empathy, which Jamal and Aida used, greatly impacts a guest’s view of the management more than the system error.</w:t>
      </w:r>
    </w:p>
    <w:p w14:paraId="18A3FE65" w14:textId="77777777" w:rsidR="00FA17F5" w:rsidRPr="00FA17F5" w:rsidRDefault="00FA17F5" w:rsidP="00FA17F5">
      <w:pPr>
        <w:spacing w:before="100" w:beforeAutospacing="1" w:after="100" w:afterAutospacing="1" w:line="360" w:lineRule="auto"/>
        <w:jc w:val="both"/>
        <w:outlineLvl w:val="1"/>
        <w:rPr>
          <w:rFonts w:ascii="Arial" w:eastAsia="Times New Roman" w:hAnsi="Arial" w:cs="Arial"/>
          <w:sz w:val="24"/>
          <w:szCs w:val="24"/>
          <w:lang w:val="en-GB" w:eastAsia="en-GB"/>
        </w:rPr>
      </w:pPr>
      <w:r w:rsidRPr="00FA17F5">
        <w:rPr>
          <w:rFonts w:ascii="Arial" w:eastAsia="Times New Roman" w:hAnsi="Arial" w:cs="Arial"/>
          <w:sz w:val="24"/>
          <w:szCs w:val="24"/>
          <w:lang w:val="en-GB" w:eastAsia="en-GB"/>
        </w:rPr>
        <w:t>In the first scenario, I was anxious about “fixing the system error,” but Jamal told me that the guest’s trust in you is based on how you handle yourself and communicate when the system fails. As for the second case, Aida’s skills demonstrated why emotional adaptability is the key to forming guest loyalty during service arguments. The guest will forget that there was a system error, but they will always remember the way you treat them.</w:t>
      </w:r>
    </w:p>
    <w:p w14:paraId="66632801" w14:textId="77777777" w:rsidR="00FA17F5" w:rsidRDefault="00FA17F5" w:rsidP="00FA17F5">
      <w:pPr>
        <w:spacing w:before="100" w:beforeAutospacing="1" w:after="100" w:afterAutospacing="1" w:line="360" w:lineRule="auto"/>
        <w:jc w:val="both"/>
        <w:outlineLvl w:val="1"/>
        <w:rPr>
          <w:rFonts w:ascii="Arial" w:eastAsia="Times New Roman" w:hAnsi="Arial" w:cs="Arial"/>
          <w:sz w:val="24"/>
          <w:szCs w:val="24"/>
          <w:lang w:val="en-GB" w:eastAsia="en-GB"/>
        </w:rPr>
      </w:pPr>
      <w:r w:rsidRPr="00FA17F5">
        <w:rPr>
          <w:rFonts w:ascii="Arial" w:eastAsia="Times New Roman" w:hAnsi="Arial" w:cs="Arial"/>
          <w:sz w:val="24"/>
          <w:szCs w:val="24"/>
          <w:lang w:val="en-GB" w:eastAsia="en-GB"/>
        </w:rPr>
        <w:t>The quick conversation and cross-department communication greatly impacts a hotel’s efficiency. The efficient communication between hotel departments, specifically housekeeping and maintenance, in the two cases, prevented problems from escalating. The staff did this using Opera Cloud notes and shift report every day. I also learned that the administration’s data accuracy and personal connections should always be in balance to maintain hotel reputation and quality service.</w:t>
      </w:r>
    </w:p>
    <w:p w14:paraId="05029ADD" w14:textId="77777777" w:rsidR="00F361B3" w:rsidRPr="00F361B3" w:rsidRDefault="00F361B3" w:rsidP="00FA17F5">
      <w:pPr>
        <w:spacing w:before="100" w:beforeAutospacing="1" w:after="100" w:afterAutospacing="1" w:line="360" w:lineRule="auto"/>
        <w:jc w:val="both"/>
        <w:outlineLvl w:val="1"/>
        <w:rPr>
          <w:rFonts w:ascii="Arial" w:eastAsia="Times New Roman" w:hAnsi="Arial" w:cs="Arial"/>
          <w:b/>
          <w:bCs/>
          <w:sz w:val="24"/>
          <w:szCs w:val="24"/>
          <w:lang w:val="en-GB" w:eastAsia="en-GB"/>
        </w:rPr>
      </w:pPr>
      <w:r w:rsidRPr="00F361B3">
        <w:rPr>
          <w:rFonts w:ascii="Arial" w:eastAsia="Times New Roman" w:hAnsi="Arial" w:cs="Arial"/>
          <w:b/>
          <w:bCs/>
          <w:sz w:val="24"/>
          <w:szCs w:val="24"/>
          <w:lang w:val="en-GB" w:eastAsia="en-GB"/>
        </w:rPr>
        <w:t>4. Abstract Conceptualisation</w:t>
      </w:r>
    </w:p>
    <w:p w14:paraId="4FFBC45C" w14:textId="77777777" w:rsidR="0087409F" w:rsidRPr="0087409F" w:rsidRDefault="0087409F" w:rsidP="0087409F">
      <w:pPr>
        <w:spacing w:before="100" w:beforeAutospacing="1" w:after="100" w:afterAutospacing="1" w:line="360" w:lineRule="auto"/>
        <w:jc w:val="both"/>
        <w:outlineLvl w:val="1"/>
        <w:rPr>
          <w:rFonts w:ascii="Arial" w:eastAsia="Times New Roman" w:hAnsi="Arial" w:cs="Arial"/>
          <w:sz w:val="24"/>
          <w:szCs w:val="24"/>
          <w:lang w:val="en-GB" w:eastAsia="en-GB"/>
        </w:rPr>
      </w:pPr>
      <w:r w:rsidRPr="0087409F">
        <w:rPr>
          <w:rFonts w:ascii="Arial" w:eastAsia="Times New Roman" w:hAnsi="Arial" w:cs="Arial"/>
          <w:sz w:val="24"/>
          <w:szCs w:val="24"/>
          <w:lang w:val="en-GB" w:eastAsia="en-GB"/>
        </w:rPr>
        <w:t>From a theory point of view, I was able to link these learnings with Kolb’s Learning Cycle (1984) and the concepts of linking experience, reflection, theory and active experimentation.</w:t>
      </w:r>
    </w:p>
    <w:p w14:paraId="08A8E07B" w14:textId="77777777" w:rsidR="0087409F" w:rsidRPr="0087409F" w:rsidRDefault="0087409F" w:rsidP="0087409F">
      <w:pPr>
        <w:spacing w:before="100" w:beforeAutospacing="1" w:after="100" w:afterAutospacing="1" w:line="360" w:lineRule="auto"/>
        <w:jc w:val="both"/>
        <w:outlineLvl w:val="1"/>
        <w:rPr>
          <w:rFonts w:ascii="Arial" w:eastAsia="Times New Roman" w:hAnsi="Arial" w:cs="Arial"/>
          <w:sz w:val="24"/>
          <w:szCs w:val="24"/>
          <w:lang w:val="en-GB" w:eastAsia="en-GB"/>
        </w:rPr>
      </w:pPr>
      <w:r w:rsidRPr="0087409F">
        <w:rPr>
          <w:rFonts w:ascii="Arial" w:eastAsia="Times New Roman" w:hAnsi="Arial" w:cs="Arial"/>
          <w:sz w:val="24"/>
          <w:szCs w:val="24"/>
          <w:lang w:val="en-GB" w:eastAsia="en-GB"/>
        </w:rPr>
        <w:t xml:space="preserve">In Business Skills for the Hospitality Industry, I acquired knowledge about the importance of proper communication and critical thinking. This theoretical aspect was further reinforced by realising that precision without empathy in delivering information is not enough to please guests. </w:t>
      </w:r>
      <w:proofErr w:type="spellStart"/>
      <w:r w:rsidRPr="0087409F">
        <w:rPr>
          <w:rFonts w:ascii="Arial" w:eastAsia="Times New Roman" w:hAnsi="Arial" w:cs="Arial"/>
          <w:sz w:val="24"/>
          <w:szCs w:val="24"/>
          <w:lang w:val="en-GB" w:eastAsia="en-GB"/>
        </w:rPr>
        <w:t>Elkhwesky</w:t>
      </w:r>
      <w:proofErr w:type="spellEnd"/>
      <w:r w:rsidRPr="0087409F">
        <w:rPr>
          <w:rFonts w:ascii="Arial" w:eastAsia="Times New Roman" w:hAnsi="Arial" w:cs="Arial"/>
          <w:sz w:val="24"/>
          <w:szCs w:val="24"/>
          <w:lang w:val="en-GB" w:eastAsia="en-GB"/>
        </w:rPr>
        <w:t xml:space="preserve"> (2022) states that sustainability in hospitality is based on two factors, which are precision and empathy, </w:t>
      </w:r>
      <w:r w:rsidRPr="0087409F">
        <w:rPr>
          <w:rFonts w:ascii="Arial" w:eastAsia="Times New Roman" w:hAnsi="Arial" w:cs="Arial"/>
          <w:sz w:val="24"/>
          <w:szCs w:val="24"/>
          <w:lang w:val="en-GB" w:eastAsia="en-GB"/>
        </w:rPr>
        <w:lastRenderedPageBreak/>
        <w:t>and this is in line with Aida’s decision to prioritise in the long run guest trust and loyalty and not immediate monetary gain.</w:t>
      </w:r>
    </w:p>
    <w:p w14:paraId="51B8871B" w14:textId="77777777" w:rsidR="0087409F" w:rsidRPr="0087409F" w:rsidRDefault="0087409F" w:rsidP="0087409F">
      <w:pPr>
        <w:spacing w:before="100" w:beforeAutospacing="1" w:after="100" w:afterAutospacing="1" w:line="360" w:lineRule="auto"/>
        <w:jc w:val="both"/>
        <w:outlineLvl w:val="1"/>
        <w:rPr>
          <w:rFonts w:ascii="Arial" w:eastAsia="Times New Roman" w:hAnsi="Arial" w:cs="Arial"/>
          <w:sz w:val="24"/>
          <w:szCs w:val="24"/>
          <w:lang w:val="en-GB" w:eastAsia="en-GB"/>
        </w:rPr>
      </w:pPr>
      <w:r w:rsidRPr="0087409F">
        <w:rPr>
          <w:rFonts w:ascii="Arial" w:eastAsia="Times New Roman" w:hAnsi="Arial" w:cs="Arial"/>
          <w:sz w:val="24"/>
          <w:szCs w:val="24"/>
          <w:lang w:val="en-GB" w:eastAsia="en-GB"/>
        </w:rPr>
        <w:t xml:space="preserve">Equally, Teng and Wu (2023) find that servant leadership enhances initiative and team spirit. Aida was able to show this to me through her calm approach and through explaining to me that it is also acceptable to bend the rules within professionalism. According to Herzberg’s motivation theory (cited in </w:t>
      </w:r>
      <w:proofErr w:type="spellStart"/>
      <w:r w:rsidRPr="0087409F">
        <w:rPr>
          <w:rFonts w:ascii="Arial" w:eastAsia="Times New Roman" w:hAnsi="Arial" w:cs="Arial"/>
          <w:sz w:val="24"/>
          <w:szCs w:val="24"/>
          <w:lang w:val="en-GB" w:eastAsia="en-GB"/>
        </w:rPr>
        <w:t>Giousmpasoglou</w:t>
      </w:r>
      <w:proofErr w:type="spellEnd"/>
      <w:r w:rsidRPr="0087409F">
        <w:rPr>
          <w:rFonts w:ascii="Arial" w:eastAsia="Times New Roman" w:hAnsi="Arial" w:cs="Arial"/>
          <w:sz w:val="24"/>
          <w:szCs w:val="24"/>
          <w:lang w:val="en-GB" w:eastAsia="en-GB"/>
        </w:rPr>
        <w:t>, 2024), elements such as recognition and autonomy contribute to the development of more job satisfaction and involvement.</w:t>
      </w:r>
    </w:p>
    <w:p w14:paraId="2F23E808" w14:textId="77777777" w:rsidR="0087409F" w:rsidRDefault="0087409F" w:rsidP="0087409F">
      <w:pPr>
        <w:spacing w:before="100" w:beforeAutospacing="1" w:after="100" w:afterAutospacing="1" w:line="360" w:lineRule="auto"/>
        <w:jc w:val="both"/>
        <w:outlineLvl w:val="1"/>
        <w:rPr>
          <w:rFonts w:ascii="Arial" w:eastAsia="Times New Roman" w:hAnsi="Arial" w:cs="Arial"/>
          <w:sz w:val="24"/>
          <w:szCs w:val="24"/>
          <w:lang w:val="en-GB" w:eastAsia="en-GB"/>
        </w:rPr>
      </w:pPr>
      <w:r w:rsidRPr="0087409F">
        <w:rPr>
          <w:rFonts w:ascii="Arial" w:eastAsia="Times New Roman" w:hAnsi="Arial" w:cs="Arial"/>
          <w:sz w:val="24"/>
          <w:szCs w:val="24"/>
          <w:lang w:val="en-GB" w:eastAsia="en-GB"/>
        </w:rPr>
        <w:t>I have identified these frameworks to explain how and why administrative efficiency and success is impacted by leadership styles: leaders that remain calm in challenging situations are more likely to have employees who show more critical thinking and are more engaged. Relating this to Level 4 experience, I have recognised that I have started to shift from being strictly task-executing to a more self-initiative-taking position, which to me is a sign of professional maturity.</w:t>
      </w:r>
    </w:p>
    <w:p w14:paraId="0F8950DA" w14:textId="77777777" w:rsidR="00F361B3" w:rsidRPr="00F361B3" w:rsidRDefault="00F361B3" w:rsidP="0087409F">
      <w:pPr>
        <w:spacing w:before="100" w:beforeAutospacing="1" w:after="100" w:afterAutospacing="1" w:line="360" w:lineRule="auto"/>
        <w:jc w:val="both"/>
        <w:outlineLvl w:val="1"/>
        <w:rPr>
          <w:rFonts w:ascii="Arial" w:eastAsia="Times New Roman" w:hAnsi="Arial" w:cs="Arial"/>
          <w:b/>
          <w:bCs/>
          <w:sz w:val="24"/>
          <w:szCs w:val="24"/>
          <w:lang w:val="en-GB" w:eastAsia="en-GB"/>
        </w:rPr>
      </w:pPr>
      <w:r w:rsidRPr="00F361B3">
        <w:rPr>
          <w:rFonts w:ascii="Arial" w:eastAsia="Times New Roman" w:hAnsi="Arial" w:cs="Arial"/>
          <w:b/>
          <w:bCs/>
          <w:sz w:val="24"/>
          <w:szCs w:val="24"/>
          <w:lang w:val="en-GB" w:eastAsia="en-GB"/>
        </w:rPr>
        <w:t>5. Active Experimentation</w:t>
      </w:r>
    </w:p>
    <w:p w14:paraId="21EF7BC9" w14:textId="77777777" w:rsidR="0035148F" w:rsidRPr="0035148F" w:rsidRDefault="0035148F" w:rsidP="0035148F">
      <w:pPr>
        <w:pStyle w:val="Heading2"/>
        <w:spacing w:line="360" w:lineRule="auto"/>
        <w:jc w:val="both"/>
        <w:rPr>
          <w:rFonts w:ascii="Arial" w:hAnsi="Arial" w:cs="Arial"/>
          <w:b w:val="0"/>
          <w:bCs w:val="0"/>
          <w:sz w:val="24"/>
          <w:szCs w:val="24"/>
        </w:rPr>
      </w:pPr>
      <w:r w:rsidRPr="0035148F">
        <w:rPr>
          <w:rFonts w:ascii="Arial" w:hAnsi="Arial" w:cs="Arial"/>
          <w:b w:val="0"/>
          <w:bCs w:val="0"/>
          <w:sz w:val="24"/>
          <w:szCs w:val="24"/>
        </w:rPr>
        <w:t>I started using new operational methods after conducting these reflections.</w:t>
      </w:r>
    </w:p>
    <w:p w14:paraId="7B6C9785" w14:textId="77777777" w:rsidR="0035148F" w:rsidRPr="0035148F" w:rsidRDefault="0035148F" w:rsidP="0035148F">
      <w:pPr>
        <w:pStyle w:val="Heading2"/>
        <w:spacing w:line="360" w:lineRule="auto"/>
        <w:jc w:val="both"/>
        <w:rPr>
          <w:rFonts w:ascii="Arial" w:hAnsi="Arial" w:cs="Arial"/>
          <w:b w:val="0"/>
          <w:bCs w:val="0"/>
          <w:sz w:val="24"/>
          <w:szCs w:val="24"/>
        </w:rPr>
      </w:pPr>
      <w:r w:rsidRPr="0035148F">
        <w:rPr>
          <w:rFonts w:ascii="Arial" w:hAnsi="Arial" w:cs="Arial"/>
          <w:b w:val="0"/>
          <w:bCs w:val="0"/>
          <w:sz w:val="24"/>
          <w:szCs w:val="24"/>
        </w:rPr>
        <w:t>1.</w:t>
      </w:r>
      <w:r w:rsidRPr="0035148F">
        <w:rPr>
          <w:rFonts w:ascii="Arial" w:hAnsi="Arial" w:cs="Arial"/>
          <w:b w:val="0"/>
          <w:bCs w:val="0"/>
          <w:sz w:val="24"/>
          <w:szCs w:val="24"/>
        </w:rPr>
        <w:tab/>
        <w:t>I verified every new reservation entry during peak check-in hours to prevent duplicate bookings and errors. The process of verifying bookings helped me prevent guest delays and reduce their negative reactions.</w:t>
      </w:r>
    </w:p>
    <w:p w14:paraId="0FFDD0CA" w14:textId="77777777" w:rsidR="0035148F" w:rsidRPr="0035148F" w:rsidRDefault="0035148F" w:rsidP="0035148F">
      <w:pPr>
        <w:pStyle w:val="Heading2"/>
        <w:spacing w:line="360" w:lineRule="auto"/>
        <w:jc w:val="both"/>
        <w:rPr>
          <w:rFonts w:ascii="Arial" w:hAnsi="Arial" w:cs="Arial"/>
          <w:b w:val="0"/>
          <w:bCs w:val="0"/>
          <w:sz w:val="24"/>
          <w:szCs w:val="24"/>
        </w:rPr>
      </w:pPr>
      <w:r w:rsidRPr="0035148F">
        <w:rPr>
          <w:rFonts w:ascii="Arial" w:hAnsi="Arial" w:cs="Arial"/>
          <w:b w:val="0"/>
          <w:bCs w:val="0"/>
          <w:sz w:val="24"/>
          <w:szCs w:val="24"/>
        </w:rPr>
        <w:t>2.</w:t>
      </w:r>
      <w:r w:rsidRPr="0035148F">
        <w:rPr>
          <w:rFonts w:ascii="Arial" w:hAnsi="Arial" w:cs="Arial"/>
          <w:b w:val="0"/>
          <w:bCs w:val="0"/>
          <w:sz w:val="24"/>
          <w:szCs w:val="24"/>
        </w:rPr>
        <w:tab/>
        <w:t>I switched from using private messages to Opera Cloud notes for operational updates because this approach provided better transparency and accountability. The system enabled different departments to view current information which enhanced their teamwork.</w:t>
      </w:r>
    </w:p>
    <w:p w14:paraId="173F9872" w14:textId="77777777" w:rsidR="0035148F" w:rsidRPr="0035148F" w:rsidRDefault="0035148F" w:rsidP="0035148F">
      <w:pPr>
        <w:pStyle w:val="Heading2"/>
        <w:spacing w:line="360" w:lineRule="auto"/>
        <w:jc w:val="both"/>
        <w:rPr>
          <w:rFonts w:ascii="Arial" w:hAnsi="Arial" w:cs="Arial"/>
          <w:b w:val="0"/>
          <w:bCs w:val="0"/>
          <w:sz w:val="24"/>
          <w:szCs w:val="24"/>
        </w:rPr>
      </w:pPr>
      <w:r w:rsidRPr="0035148F">
        <w:rPr>
          <w:rFonts w:ascii="Arial" w:hAnsi="Arial" w:cs="Arial"/>
          <w:b w:val="0"/>
          <w:bCs w:val="0"/>
          <w:sz w:val="24"/>
          <w:szCs w:val="24"/>
        </w:rPr>
        <w:t>3.</w:t>
      </w:r>
      <w:r w:rsidRPr="0035148F">
        <w:rPr>
          <w:rFonts w:ascii="Arial" w:hAnsi="Arial" w:cs="Arial"/>
          <w:b w:val="0"/>
          <w:bCs w:val="0"/>
          <w:sz w:val="24"/>
          <w:szCs w:val="24"/>
        </w:rPr>
        <w:tab/>
        <w:t>I created brief response scripts for guest problems that included billing mistakes and missing reservation information to provide both customer care and policy compliance.</w:t>
      </w:r>
    </w:p>
    <w:p w14:paraId="7DC816B1" w14:textId="77777777" w:rsidR="0035148F" w:rsidRDefault="0035148F" w:rsidP="0035148F">
      <w:pPr>
        <w:pStyle w:val="Heading2"/>
        <w:spacing w:line="360" w:lineRule="auto"/>
        <w:jc w:val="both"/>
        <w:rPr>
          <w:rFonts w:ascii="Arial" w:hAnsi="Arial" w:cs="Arial"/>
          <w:b w:val="0"/>
          <w:bCs w:val="0"/>
          <w:sz w:val="24"/>
          <w:szCs w:val="24"/>
        </w:rPr>
      </w:pPr>
      <w:r w:rsidRPr="0035148F">
        <w:rPr>
          <w:rFonts w:ascii="Arial" w:hAnsi="Arial" w:cs="Arial"/>
          <w:b w:val="0"/>
          <w:bCs w:val="0"/>
          <w:sz w:val="24"/>
          <w:szCs w:val="24"/>
        </w:rPr>
        <w:t xml:space="preserve">The new preparation methods enabled me to evaluate their effects on guest satisfaction levels. The number of guest complaints decreased while the check-in </w:t>
      </w:r>
      <w:r w:rsidRPr="0035148F">
        <w:rPr>
          <w:rFonts w:ascii="Arial" w:hAnsi="Arial" w:cs="Arial"/>
          <w:b w:val="0"/>
          <w:bCs w:val="0"/>
          <w:sz w:val="24"/>
          <w:szCs w:val="24"/>
        </w:rPr>
        <w:lastRenderedPageBreak/>
        <w:t xml:space="preserve">process became more efficient. The experience showed that structured operations combined with early communication help guests feel more secure while staff </w:t>
      </w:r>
      <w:proofErr w:type="gramStart"/>
      <w:r w:rsidRPr="0035148F">
        <w:rPr>
          <w:rFonts w:ascii="Arial" w:hAnsi="Arial" w:cs="Arial"/>
          <w:b w:val="0"/>
          <w:bCs w:val="0"/>
          <w:sz w:val="24"/>
          <w:szCs w:val="24"/>
        </w:rPr>
        <w:t>maintain</w:t>
      </w:r>
      <w:proofErr w:type="gramEnd"/>
      <w:r w:rsidRPr="0035148F">
        <w:rPr>
          <w:rFonts w:ascii="Arial" w:hAnsi="Arial" w:cs="Arial"/>
          <w:b w:val="0"/>
          <w:bCs w:val="0"/>
          <w:sz w:val="24"/>
          <w:szCs w:val="24"/>
        </w:rPr>
        <w:t xml:space="preserve"> better control of operations.</w:t>
      </w:r>
    </w:p>
    <w:p w14:paraId="001B76DF" w14:textId="77777777" w:rsidR="00F361B3" w:rsidRPr="00F361B3" w:rsidRDefault="00F361B3" w:rsidP="0035148F">
      <w:pPr>
        <w:pStyle w:val="Heading2"/>
        <w:spacing w:line="360" w:lineRule="auto"/>
        <w:jc w:val="both"/>
        <w:rPr>
          <w:rFonts w:ascii="Arial" w:hAnsi="Arial" w:cs="Arial"/>
          <w:sz w:val="24"/>
          <w:szCs w:val="24"/>
        </w:rPr>
      </w:pPr>
      <w:r w:rsidRPr="00F361B3">
        <w:rPr>
          <w:rFonts w:ascii="Arial" w:hAnsi="Arial" w:cs="Arial"/>
          <w:sz w:val="24"/>
          <w:szCs w:val="24"/>
        </w:rPr>
        <w:t>6. Development Plan</w:t>
      </w:r>
    </w:p>
    <w:p w14:paraId="38ABF226" w14:textId="77777777" w:rsidR="00826962" w:rsidRPr="00723CF2" w:rsidRDefault="00826962" w:rsidP="00826962">
      <w:pPr>
        <w:pStyle w:val="Heading2"/>
        <w:spacing w:line="360" w:lineRule="auto"/>
        <w:jc w:val="both"/>
        <w:rPr>
          <w:rStyle w:val="Strong"/>
          <w:rFonts w:ascii="Arial" w:hAnsi="Arial" w:cs="Arial"/>
          <w:bCs/>
          <w:sz w:val="24"/>
          <w:szCs w:val="24"/>
        </w:rPr>
      </w:pPr>
      <w:r w:rsidRPr="00723CF2">
        <w:rPr>
          <w:rStyle w:val="Strong"/>
          <w:rFonts w:ascii="Arial" w:hAnsi="Arial" w:cs="Arial"/>
          <w:bCs/>
          <w:sz w:val="24"/>
          <w:szCs w:val="24"/>
        </w:rPr>
        <w:t>1. Attend an Opera Cloud refresher course with Aida and enter all bookings and cash transactions into the system within ten minutes of arrival.</w:t>
      </w:r>
    </w:p>
    <w:p w14:paraId="37756AEE" w14:textId="77777777" w:rsidR="00826962" w:rsidRPr="00723CF2" w:rsidRDefault="00826962" w:rsidP="00826962">
      <w:pPr>
        <w:pStyle w:val="Heading2"/>
        <w:spacing w:line="360" w:lineRule="auto"/>
        <w:jc w:val="both"/>
        <w:rPr>
          <w:rStyle w:val="Strong"/>
          <w:rFonts w:ascii="Arial" w:hAnsi="Arial" w:cs="Arial"/>
          <w:bCs/>
          <w:sz w:val="24"/>
          <w:szCs w:val="24"/>
        </w:rPr>
      </w:pPr>
      <w:r w:rsidRPr="00723CF2">
        <w:rPr>
          <w:rStyle w:val="Strong"/>
          <w:rFonts w:ascii="Arial" w:hAnsi="Arial" w:cs="Arial"/>
          <w:bCs/>
          <w:sz w:val="24"/>
          <w:szCs w:val="24"/>
        </w:rPr>
        <w:t>This will ensure that the system is more reliable and there will be less variance.</w:t>
      </w:r>
    </w:p>
    <w:p w14:paraId="2E940D7F" w14:textId="77777777" w:rsidR="00826962" w:rsidRPr="00723CF2" w:rsidRDefault="00723CF2" w:rsidP="00826962">
      <w:pPr>
        <w:pStyle w:val="Heading2"/>
        <w:spacing w:line="360" w:lineRule="auto"/>
        <w:jc w:val="both"/>
        <w:rPr>
          <w:rStyle w:val="Strong"/>
          <w:rFonts w:ascii="Arial" w:hAnsi="Arial" w:cs="Arial"/>
          <w:bCs/>
          <w:sz w:val="24"/>
          <w:szCs w:val="24"/>
        </w:rPr>
      </w:pPr>
      <w:r>
        <w:rPr>
          <w:rStyle w:val="Strong"/>
          <w:rFonts w:ascii="Arial" w:hAnsi="Arial" w:cs="Arial"/>
          <w:bCs/>
          <w:sz w:val="24"/>
          <w:szCs w:val="24"/>
        </w:rPr>
        <w:t xml:space="preserve">4 weeks </w:t>
      </w:r>
    </w:p>
    <w:p w14:paraId="00D67D3C" w14:textId="77777777" w:rsidR="00826962" w:rsidRPr="00723CF2" w:rsidRDefault="00826962" w:rsidP="00826962">
      <w:pPr>
        <w:pStyle w:val="Heading2"/>
        <w:spacing w:line="360" w:lineRule="auto"/>
        <w:jc w:val="both"/>
        <w:rPr>
          <w:rStyle w:val="Strong"/>
          <w:rFonts w:ascii="Arial" w:hAnsi="Arial" w:cs="Arial"/>
          <w:bCs/>
          <w:sz w:val="24"/>
          <w:szCs w:val="24"/>
        </w:rPr>
      </w:pPr>
      <w:r w:rsidRPr="00723CF2">
        <w:rPr>
          <w:rStyle w:val="Strong"/>
          <w:rFonts w:ascii="Arial" w:hAnsi="Arial" w:cs="Arial"/>
          <w:bCs/>
          <w:sz w:val="24"/>
          <w:szCs w:val="24"/>
        </w:rPr>
        <w:t>2. Shadow Aida for morning and evening briefings in order to observe her leadership communication techniques.</w:t>
      </w:r>
    </w:p>
    <w:p w14:paraId="3F8F0DD6" w14:textId="77777777" w:rsidR="00826962" w:rsidRPr="00723CF2" w:rsidRDefault="00826962" w:rsidP="00826962">
      <w:pPr>
        <w:pStyle w:val="Heading2"/>
        <w:spacing w:line="360" w:lineRule="auto"/>
        <w:jc w:val="both"/>
        <w:rPr>
          <w:rStyle w:val="Strong"/>
          <w:rFonts w:ascii="Arial" w:hAnsi="Arial" w:cs="Arial"/>
          <w:bCs/>
          <w:sz w:val="24"/>
          <w:szCs w:val="24"/>
        </w:rPr>
      </w:pPr>
      <w:r w:rsidRPr="00723CF2">
        <w:rPr>
          <w:rStyle w:val="Strong"/>
          <w:rFonts w:ascii="Arial" w:hAnsi="Arial" w:cs="Arial"/>
          <w:bCs/>
          <w:sz w:val="24"/>
          <w:szCs w:val="24"/>
        </w:rPr>
        <w:t>I aim to better understand how her calm and empathetic approach to communication alleviates tension, and how the use of emotional intelligence in leadership helps the team to work together more effectively.</w:t>
      </w:r>
    </w:p>
    <w:p w14:paraId="6E129691" w14:textId="77777777" w:rsidR="00826962" w:rsidRPr="00723CF2" w:rsidRDefault="00723CF2" w:rsidP="00826962">
      <w:pPr>
        <w:pStyle w:val="Heading2"/>
        <w:spacing w:line="360" w:lineRule="auto"/>
        <w:jc w:val="both"/>
        <w:rPr>
          <w:rStyle w:val="Strong"/>
          <w:rFonts w:ascii="Arial" w:hAnsi="Arial" w:cs="Arial"/>
          <w:bCs/>
          <w:sz w:val="24"/>
          <w:szCs w:val="24"/>
        </w:rPr>
      </w:pPr>
      <w:r>
        <w:rPr>
          <w:rStyle w:val="Strong"/>
          <w:rFonts w:ascii="Arial" w:hAnsi="Arial" w:cs="Arial"/>
          <w:bCs/>
          <w:sz w:val="24"/>
          <w:szCs w:val="24"/>
        </w:rPr>
        <w:t xml:space="preserve">6 weeks </w:t>
      </w:r>
    </w:p>
    <w:p w14:paraId="5A273D73" w14:textId="77777777" w:rsidR="00826962" w:rsidRPr="00723CF2" w:rsidRDefault="00826962" w:rsidP="00826962">
      <w:pPr>
        <w:pStyle w:val="Heading2"/>
        <w:spacing w:line="360" w:lineRule="auto"/>
        <w:jc w:val="both"/>
        <w:rPr>
          <w:rStyle w:val="Strong"/>
          <w:rFonts w:ascii="Arial" w:hAnsi="Arial" w:cs="Arial"/>
          <w:bCs/>
          <w:sz w:val="24"/>
          <w:szCs w:val="24"/>
        </w:rPr>
      </w:pPr>
      <w:r w:rsidRPr="00723CF2">
        <w:rPr>
          <w:rStyle w:val="Strong"/>
          <w:rFonts w:ascii="Arial" w:hAnsi="Arial" w:cs="Arial"/>
          <w:bCs/>
          <w:sz w:val="24"/>
          <w:szCs w:val="24"/>
        </w:rPr>
        <w:t>3. Prior to busy check in times, I will cross check room readiness with housekeeping and maintenance through our shared shift logs.</w:t>
      </w:r>
    </w:p>
    <w:p w14:paraId="2E6D3986" w14:textId="77777777" w:rsidR="00826962" w:rsidRPr="00723CF2" w:rsidRDefault="00826962" w:rsidP="00826962">
      <w:pPr>
        <w:pStyle w:val="Heading2"/>
        <w:spacing w:line="360" w:lineRule="auto"/>
        <w:jc w:val="both"/>
        <w:rPr>
          <w:rStyle w:val="Strong"/>
          <w:rFonts w:ascii="Arial" w:hAnsi="Arial" w:cs="Arial"/>
          <w:bCs/>
          <w:sz w:val="24"/>
          <w:szCs w:val="24"/>
        </w:rPr>
      </w:pPr>
      <w:r w:rsidRPr="00723CF2">
        <w:rPr>
          <w:rStyle w:val="Strong"/>
          <w:rFonts w:ascii="Arial" w:hAnsi="Arial" w:cs="Arial"/>
          <w:bCs/>
          <w:sz w:val="24"/>
          <w:szCs w:val="24"/>
        </w:rPr>
        <w:t>This will better prepare me to anticipate and solve for avoidable guest issues, and foster better collaboration.</w:t>
      </w:r>
    </w:p>
    <w:p w14:paraId="2F448DDE" w14:textId="77777777" w:rsidR="00F361B3" w:rsidRPr="00F361B3" w:rsidRDefault="00F361B3" w:rsidP="00826962">
      <w:pPr>
        <w:pStyle w:val="Heading2"/>
        <w:spacing w:line="360" w:lineRule="auto"/>
        <w:jc w:val="both"/>
        <w:rPr>
          <w:rFonts w:ascii="Arial" w:hAnsi="Arial" w:cs="Arial"/>
          <w:sz w:val="24"/>
          <w:szCs w:val="24"/>
        </w:rPr>
      </w:pPr>
      <w:r w:rsidRPr="00F361B3">
        <w:rPr>
          <w:rFonts w:ascii="Arial" w:hAnsi="Arial" w:cs="Arial"/>
          <w:sz w:val="24"/>
          <w:szCs w:val="24"/>
        </w:rPr>
        <w:t>7. Conclusion</w:t>
      </w:r>
    </w:p>
    <w:p w14:paraId="74033C5C" w14:textId="77777777" w:rsidR="00723CF2" w:rsidRPr="00723CF2" w:rsidRDefault="00723CF2" w:rsidP="00723CF2">
      <w:pPr>
        <w:pStyle w:val="Heading2"/>
        <w:spacing w:line="360" w:lineRule="auto"/>
        <w:jc w:val="both"/>
        <w:rPr>
          <w:rFonts w:ascii="Arial" w:hAnsi="Arial" w:cs="Arial"/>
          <w:b w:val="0"/>
          <w:bCs w:val="0"/>
          <w:sz w:val="24"/>
          <w:szCs w:val="24"/>
        </w:rPr>
      </w:pPr>
      <w:r w:rsidRPr="00723CF2">
        <w:rPr>
          <w:rFonts w:ascii="Arial" w:hAnsi="Arial" w:cs="Arial"/>
          <w:b w:val="0"/>
          <w:bCs w:val="0"/>
          <w:sz w:val="24"/>
          <w:szCs w:val="24"/>
        </w:rPr>
        <w:t>The written response provided a concrete idea of how hotel administration does not solely work with information and systems, but with the harmonisation of people and accuracy. Therefore, no process can go without making errors at one point, however, how these errors are treated is the key point in which guest satisfaction is obtained.</w:t>
      </w:r>
    </w:p>
    <w:p w14:paraId="3B2F96E6" w14:textId="77777777" w:rsidR="00723CF2" w:rsidRPr="00723CF2" w:rsidRDefault="00723CF2" w:rsidP="00723CF2">
      <w:pPr>
        <w:pStyle w:val="Heading2"/>
        <w:spacing w:line="360" w:lineRule="auto"/>
        <w:jc w:val="both"/>
        <w:rPr>
          <w:rFonts w:ascii="Arial" w:hAnsi="Arial" w:cs="Arial"/>
          <w:b w:val="0"/>
          <w:bCs w:val="0"/>
          <w:sz w:val="24"/>
          <w:szCs w:val="24"/>
        </w:rPr>
      </w:pPr>
      <w:r w:rsidRPr="00723CF2">
        <w:rPr>
          <w:rFonts w:ascii="Arial" w:hAnsi="Arial" w:cs="Arial"/>
          <w:b w:val="0"/>
          <w:bCs w:val="0"/>
          <w:sz w:val="24"/>
          <w:szCs w:val="24"/>
        </w:rPr>
        <w:t xml:space="preserve">The reading and reflection made me connect the meaning of the Hotel administration with both theoretical and practical processes within the hotel; understanding why </w:t>
      </w:r>
      <w:r w:rsidRPr="00723CF2">
        <w:rPr>
          <w:rFonts w:ascii="Arial" w:hAnsi="Arial" w:cs="Arial"/>
          <w:b w:val="0"/>
          <w:bCs w:val="0"/>
          <w:sz w:val="24"/>
          <w:szCs w:val="24"/>
        </w:rPr>
        <w:lastRenderedPageBreak/>
        <w:t>communication and emotional intelligence are two of the most vital skills in this field. The combination of leadership, empathy and collaboration are the only way that a back-office service becomes a guest-centric process.</w:t>
      </w:r>
    </w:p>
    <w:p w14:paraId="2BBCCA9A" w14:textId="77777777" w:rsidR="00723CF2" w:rsidRDefault="00723CF2" w:rsidP="00723CF2">
      <w:pPr>
        <w:pStyle w:val="Heading2"/>
        <w:spacing w:line="360" w:lineRule="auto"/>
        <w:jc w:val="both"/>
        <w:rPr>
          <w:rFonts w:ascii="Arial" w:hAnsi="Arial" w:cs="Arial"/>
          <w:b w:val="0"/>
          <w:bCs w:val="0"/>
          <w:sz w:val="24"/>
          <w:szCs w:val="24"/>
        </w:rPr>
      </w:pPr>
      <w:r w:rsidRPr="00723CF2">
        <w:rPr>
          <w:rFonts w:ascii="Arial" w:hAnsi="Arial" w:cs="Arial"/>
          <w:b w:val="0"/>
          <w:bCs w:val="0"/>
          <w:sz w:val="24"/>
          <w:szCs w:val="24"/>
        </w:rPr>
        <w:t>In conclusion, with the many perspectives the reflection process provided, I am going to keep increasing my technical and accurate confidence with Opera Cloud, but now I will increase my communicative, empathy, leadership and teamwork skills, as they are essential for supervisory roles. Therefore, I now see administration as the hidden power that ensures the guest experience will be fulfilled.</w:t>
      </w:r>
    </w:p>
    <w:p w14:paraId="04B52FA5" w14:textId="77777777" w:rsidR="00F361B3" w:rsidRPr="00F361B3" w:rsidRDefault="00F361B3" w:rsidP="00723CF2">
      <w:pPr>
        <w:pStyle w:val="Heading2"/>
        <w:spacing w:line="360" w:lineRule="auto"/>
        <w:jc w:val="both"/>
        <w:rPr>
          <w:rFonts w:ascii="Arial" w:hAnsi="Arial" w:cs="Arial"/>
          <w:sz w:val="24"/>
          <w:szCs w:val="24"/>
        </w:rPr>
      </w:pPr>
      <w:r w:rsidRPr="00F361B3">
        <w:rPr>
          <w:rFonts w:ascii="Arial" w:hAnsi="Arial" w:cs="Arial"/>
          <w:sz w:val="24"/>
          <w:szCs w:val="24"/>
        </w:rPr>
        <w:t>Reference List (Harvard Style)</w:t>
      </w:r>
    </w:p>
    <w:p w14:paraId="35F17B2C" w14:textId="77777777" w:rsidR="00F361B3" w:rsidRPr="00F361B3" w:rsidRDefault="00F361B3" w:rsidP="00F361B3">
      <w:pPr>
        <w:pStyle w:val="NormalWeb"/>
        <w:spacing w:line="360" w:lineRule="auto"/>
        <w:jc w:val="both"/>
        <w:rPr>
          <w:rFonts w:ascii="Arial" w:hAnsi="Arial" w:cs="Arial"/>
        </w:rPr>
      </w:pPr>
      <w:r w:rsidRPr="00F361B3">
        <w:rPr>
          <w:rFonts w:ascii="Arial" w:hAnsi="Arial" w:cs="Arial"/>
        </w:rPr>
        <w:t xml:space="preserve">Ababneh, M. (2021) ‘The implementation of Total Quality Management (TQM) in the hotel industry’, </w:t>
      </w:r>
      <w:r w:rsidRPr="00F361B3">
        <w:rPr>
          <w:rStyle w:val="Emphasis"/>
          <w:rFonts w:ascii="Arial" w:hAnsi="Arial" w:cs="Arial"/>
        </w:rPr>
        <w:t>International Journal of Tourism and Hospitality</w:t>
      </w:r>
      <w:r w:rsidRPr="00F361B3">
        <w:rPr>
          <w:rFonts w:ascii="Arial" w:hAnsi="Arial" w:cs="Arial"/>
        </w:rPr>
        <w:t>, 1(1), pp. 25–34.</w:t>
      </w:r>
    </w:p>
    <w:p w14:paraId="0C0F2399" w14:textId="77777777" w:rsidR="00F361B3" w:rsidRPr="00F361B3" w:rsidRDefault="00F361B3" w:rsidP="00F361B3">
      <w:pPr>
        <w:pStyle w:val="NormalWeb"/>
        <w:spacing w:line="360" w:lineRule="auto"/>
        <w:jc w:val="both"/>
        <w:rPr>
          <w:rFonts w:ascii="Arial" w:hAnsi="Arial" w:cs="Arial"/>
        </w:rPr>
      </w:pPr>
      <w:r w:rsidRPr="00F361B3">
        <w:rPr>
          <w:rFonts w:ascii="Arial" w:hAnsi="Arial" w:cs="Arial"/>
        </w:rPr>
        <w:t xml:space="preserve">Elkhwesky, Z. (2022) ‘Sustainable practices in hospitality pre and amid COVID-19: A review of 48 articles’, </w:t>
      </w:r>
      <w:r w:rsidRPr="00F361B3">
        <w:rPr>
          <w:rStyle w:val="Emphasis"/>
          <w:rFonts w:ascii="Arial" w:hAnsi="Arial" w:cs="Arial"/>
        </w:rPr>
        <w:t>Sustainability</w:t>
      </w:r>
      <w:r w:rsidRPr="00F361B3">
        <w:rPr>
          <w:rFonts w:ascii="Arial" w:hAnsi="Arial" w:cs="Arial"/>
        </w:rPr>
        <w:t xml:space="preserve">, 14(9), 5544. </w:t>
      </w:r>
      <w:hyperlink r:id="rId5" w:tgtFrame="_new" w:history="1">
        <w:r w:rsidRPr="00F361B3">
          <w:rPr>
            <w:rStyle w:val="Hyperlink"/>
            <w:rFonts w:ascii="Arial" w:hAnsi="Arial" w:cs="Arial"/>
          </w:rPr>
          <w:t>https://doi.org/10.3390/su14095544</w:t>
        </w:r>
      </w:hyperlink>
    </w:p>
    <w:p w14:paraId="3BD56B8A" w14:textId="77777777" w:rsidR="00F361B3" w:rsidRPr="00F361B3" w:rsidRDefault="00F361B3" w:rsidP="00F361B3">
      <w:pPr>
        <w:pStyle w:val="NormalWeb"/>
        <w:spacing w:line="360" w:lineRule="auto"/>
        <w:jc w:val="both"/>
        <w:rPr>
          <w:rFonts w:ascii="Arial" w:hAnsi="Arial" w:cs="Arial"/>
        </w:rPr>
      </w:pPr>
      <w:r w:rsidRPr="00F361B3">
        <w:rPr>
          <w:rFonts w:ascii="Arial" w:hAnsi="Arial" w:cs="Arial"/>
        </w:rPr>
        <w:t xml:space="preserve">Giousmpasoglou, C. (2024) ‘Working conditions in the hospitality industry: The case for a fair and decent work agenda’, </w:t>
      </w:r>
      <w:r w:rsidRPr="00F361B3">
        <w:rPr>
          <w:rStyle w:val="Emphasis"/>
          <w:rFonts w:ascii="Arial" w:hAnsi="Arial" w:cs="Arial"/>
        </w:rPr>
        <w:t>Sustainability</w:t>
      </w:r>
      <w:r w:rsidRPr="00F361B3">
        <w:rPr>
          <w:rFonts w:ascii="Arial" w:hAnsi="Arial" w:cs="Arial"/>
        </w:rPr>
        <w:t xml:space="preserve">, 16(19), 8428. </w:t>
      </w:r>
      <w:hyperlink r:id="rId6" w:tgtFrame="_new" w:history="1">
        <w:r w:rsidRPr="00F361B3">
          <w:rPr>
            <w:rStyle w:val="Hyperlink"/>
            <w:rFonts w:ascii="Arial" w:hAnsi="Arial" w:cs="Arial"/>
          </w:rPr>
          <w:t>https://doi.org/10.3390/su16198428</w:t>
        </w:r>
      </w:hyperlink>
    </w:p>
    <w:p w14:paraId="058B6780" w14:textId="77777777" w:rsidR="00F361B3" w:rsidRPr="00F361B3" w:rsidRDefault="00F361B3" w:rsidP="00F361B3">
      <w:pPr>
        <w:pStyle w:val="NormalWeb"/>
        <w:spacing w:line="360" w:lineRule="auto"/>
        <w:jc w:val="both"/>
        <w:rPr>
          <w:rFonts w:ascii="Arial" w:hAnsi="Arial" w:cs="Arial"/>
        </w:rPr>
      </w:pPr>
      <w:r w:rsidRPr="00F361B3">
        <w:rPr>
          <w:rFonts w:ascii="Arial" w:hAnsi="Arial" w:cs="Arial"/>
        </w:rPr>
        <w:t xml:space="preserve">Kolb, D.A. (1984) </w:t>
      </w:r>
      <w:r w:rsidRPr="00F361B3">
        <w:rPr>
          <w:rStyle w:val="Emphasis"/>
          <w:rFonts w:ascii="Arial" w:hAnsi="Arial" w:cs="Arial"/>
        </w:rPr>
        <w:t>Experiential Learning: Experience as the Source of Learning and Development.</w:t>
      </w:r>
      <w:r w:rsidRPr="00F361B3">
        <w:rPr>
          <w:rFonts w:ascii="Arial" w:hAnsi="Arial" w:cs="Arial"/>
        </w:rPr>
        <w:t xml:space="preserve"> Englewood Cliffs, NJ: Prentice-Hall.</w:t>
      </w:r>
    </w:p>
    <w:p w14:paraId="500E4F39" w14:textId="77777777" w:rsidR="00F361B3" w:rsidRPr="00F361B3" w:rsidRDefault="00F361B3" w:rsidP="00F361B3">
      <w:pPr>
        <w:pStyle w:val="NormalWeb"/>
        <w:spacing w:line="360" w:lineRule="auto"/>
        <w:jc w:val="both"/>
        <w:rPr>
          <w:rFonts w:ascii="Arial" w:hAnsi="Arial" w:cs="Arial"/>
        </w:rPr>
      </w:pPr>
      <w:r w:rsidRPr="00F361B3">
        <w:rPr>
          <w:rFonts w:ascii="Arial" w:hAnsi="Arial" w:cs="Arial"/>
        </w:rPr>
        <w:t xml:space="preserve">Teng, C.-C. and Wu, K.-S. (2023) ‘Servant leadership and employee initiative in hotel operations’, </w:t>
      </w:r>
      <w:r w:rsidRPr="00F361B3">
        <w:rPr>
          <w:rStyle w:val="Emphasis"/>
          <w:rFonts w:ascii="Arial" w:hAnsi="Arial" w:cs="Arial"/>
        </w:rPr>
        <w:t>Cornell Hospitality Quarterly</w:t>
      </w:r>
      <w:r w:rsidRPr="00F361B3">
        <w:rPr>
          <w:rFonts w:ascii="Arial" w:hAnsi="Arial" w:cs="Arial"/>
        </w:rPr>
        <w:t xml:space="preserve">, 64(2), pp. 224–237. </w:t>
      </w:r>
      <w:hyperlink r:id="rId7" w:tgtFrame="_new" w:history="1">
        <w:r w:rsidRPr="00F361B3">
          <w:rPr>
            <w:rStyle w:val="Hyperlink"/>
            <w:rFonts w:ascii="Arial" w:hAnsi="Arial" w:cs="Arial"/>
          </w:rPr>
          <w:t>https://doi.org/10.1177/19389655221101386</w:t>
        </w:r>
      </w:hyperlink>
    </w:p>
    <w:p w14:paraId="5002209D" w14:textId="77777777" w:rsidR="00F361B3" w:rsidRPr="00F361B3" w:rsidRDefault="00F361B3" w:rsidP="00F361B3">
      <w:pPr>
        <w:pStyle w:val="NormalWeb"/>
        <w:spacing w:line="360" w:lineRule="auto"/>
        <w:jc w:val="both"/>
        <w:rPr>
          <w:rFonts w:ascii="Arial" w:hAnsi="Arial" w:cs="Arial"/>
        </w:rPr>
      </w:pPr>
      <w:r w:rsidRPr="00F361B3">
        <w:rPr>
          <w:rFonts w:ascii="Arial" w:hAnsi="Arial" w:cs="Arial"/>
        </w:rPr>
        <w:t>Personal communications:</w:t>
      </w:r>
      <w:r w:rsidRPr="00F361B3">
        <w:rPr>
          <w:rFonts w:ascii="Arial" w:hAnsi="Arial" w:cs="Arial"/>
        </w:rPr>
        <w:br/>
        <w:t>Jamal (Weekend Supervisor), personal communication, 2025.</w:t>
      </w:r>
      <w:r w:rsidRPr="00F361B3">
        <w:rPr>
          <w:rFonts w:ascii="Arial" w:hAnsi="Arial" w:cs="Arial"/>
        </w:rPr>
        <w:br/>
        <w:t>Aida Walugembe (Reception Manager), personal communication, 2025.</w:t>
      </w:r>
    </w:p>
    <w:p w14:paraId="7CA9F7E1" w14:textId="77777777" w:rsidR="004F5304" w:rsidRPr="00F361B3" w:rsidRDefault="004F5304" w:rsidP="00F361B3">
      <w:pPr>
        <w:spacing w:line="360" w:lineRule="auto"/>
        <w:jc w:val="both"/>
        <w:rPr>
          <w:rFonts w:ascii="Arial" w:hAnsi="Arial" w:cs="Arial"/>
          <w:sz w:val="24"/>
          <w:szCs w:val="24"/>
        </w:rPr>
      </w:pPr>
    </w:p>
    <w:sectPr w:rsidR="004F5304" w:rsidRPr="00F361B3" w:rsidSect="00E17406">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15249E0"/>
    <w:multiLevelType w:val="multilevel"/>
    <w:tmpl w:val="CBE46E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472259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363AF"/>
    <w:rsid w:val="00276B5F"/>
    <w:rsid w:val="0035148F"/>
    <w:rsid w:val="004F5304"/>
    <w:rsid w:val="005E4E94"/>
    <w:rsid w:val="00723CF2"/>
    <w:rsid w:val="00826962"/>
    <w:rsid w:val="00832BB6"/>
    <w:rsid w:val="0087409F"/>
    <w:rsid w:val="008F1270"/>
    <w:rsid w:val="00E17406"/>
    <w:rsid w:val="00E363AF"/>
    <w:rsid w:val="00F361B3"/>
    <w:rsid w:val="00FA17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A10514"/>
  <w15:docId w15:val="{A68DFBF8-CA18-4210-9FC0-42D73D8E96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63AF"/>
    <w:rPr>
      <w:rFonts w:eastAsiaTheme="minorEastAsia"/>
      <w:lang w:val="en-US"/>
    </w:rPr>
  </w:style>
  <w:style w:type="paragraph" w:styleId="Heading2">
    <w:name w:val="heading 2"/>
    <w:basedOn w:val="Normal"/>
    <w:link w:val="Heading2Char"/>
    <w:uiPriority w:val="9"/>
    <w:qFormat/>
    <w:rsid w:val="00F361B3"/>
    <w:pPr>
      <w:spacing w:before="100" w:beforeAutospacing="1" w:after="100" w:afterAutospacing="1" w:line="240" w:lineRule="auto"/>
      <w:outlineLvl w:val="1"/>
    </w:pPr>
    <w:rPr>
      <w:rFonts w:ascii="Times New Roman" w:eastAsia="Times New Roman" w:hAnsi="Times New Roman" w:cs="Times New Roman"/>
      <w:b/>
      <w:bCs/>
      <w:sz w:val="36"/>
      <w:szCs w:val="36"/>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361B3"/>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F361B3"/>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F361B3"/>
    <w:rPr>
      <w:b/>
      <w:bCs/>
    </w:rPr>
  </w:style>
  <w:style w:type="character" w:styleId="Emphasis">
    <w:name w:val="Emphasis"/>
    <w:basedOn w:val="DefaultParagraphFont"/>
    <w:uiPriority w:val="20"/>
    <w:qFormat/>
    <w:rsid w:val="00F361B3"/>
    <w:rPr>
      <w:i/>
      <w:iCs/>
    </w:rPr>
  </w:style>
  <w:style w:type="character" w:styleId="Hyperlink">
    <w:name w:val="Hyperlink"/>
    <w:basedOn w:val="DefaultParagraphFont"/>
    <w:uiPriority w:val="99"/>
    <w:semiHidden/>
    <w:unhideWhenUsed/>
    <w:rsid w:val="00F361B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93648719">
      <w:bodyDiv w:val="1"/>
      <w:marLeft w:val="0"/>
      <w:marRight w:val="0"/>
      <w:marTop w:val="0"/>
      <w:marBottom w:val="0"/>
      <w:divBdr>
        <w:top w:val="none" w:sz="0" w:space="0" w:color="auto"/>
        <w:left w:val="none" w:sz="0" w:space="0" w:color="auto"/>
        <w:bottom w:val="none" w:sz="0" w:space="0" w:color="auto"/>
        <w:right w:val="none" w:sz="0" w:space="0" w:color="auto"/>
      </w:divBdr>
    </w:div>
    <w:div w:id="1596861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177/19389655221101386"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3390/su16198428" TargetMode="External"/><Relationship Id="rId5" Type="http://schemas.openxmlformats.org/officeDocument/2006/relationships/hyperlink" Target="https://doi.org/10.3390/su14095544"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49</TotalTime>
  <Pages>6</Pages>
  <Words>1519</Words>
  <Characters>8659</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Jayson Luba</dc:creator>
  <cp:lastModifiedBy>Jayson Luba</cp:lastModifiedBy>
  <cp:revision>6</cp:revision>
  <dcterms:created xsi:type="dcterms:W3CDTF">2025-10-31T08:20:00Z</dcterms:created>
  <dcterms:modified xsi:type="dcterms:W3CDTF">2025-11-01T20:43:00Z</dcterms:modified>
</cp:coreProperties>
</file>