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7CBEFB" w14:textId="2279FB23" w:rsidR="00773CB8" w:rsidRDefault="00773CB8" w:rsidP="00773CB8">
      <w:pPr>
        <w:jc w:val="center"/>
        <w:rPr>
          <w:b/>
          <w:bCs/>
          <w:sz w:val="96"/>
          <w:szCs w:val="96"/>
          <w:u w:val="single"/>
        </w:rPr>
      </w:pPr>
      <w:r>
        <w:rPr>
          <w:b/>
          <w:bCs/>
          <w:sz w:val="96"/>
          <w:szCs w:val="96"/>
          <w:u w:val="single"/>
        </w:rPr>
        <w:t>Children and Young People’s Health, Wellbeing and Resilience</w:t>
      </w:r>
    </w:p>
    <w:p w14:paraId="14A3B297" w14:textId="7B775ECC" w:rsidR="00773CB8" w:rsidRDefault="00773CB8" w:rsidP="00773CB8">
      <w:pPr>
        <w:jc w:val="center"/>
        <w:rPr>
          <w:b/>
          <w:bCs/>
          <w:sz w:val="96"/>
          <w:szCs w:val="96"/>
          <w:u w:val="single"/>
        </w:rPr>
      </w:pPr>
      <w:r>
        <w:rPr>
          <w:b/>
          <w:bCs/>
          <w:sz w:val="96"/>
          <w:szCs w:val="96"/>
          <w:u w:val="single"/>
        </w:rPr>
        <w:t>Jason Day 2107471</w:t>
      </w:r>
    </w:p>
    <w:p w14:paraId="05686D30" w14:textId="3CA43E30" w:rsidR="00773CB8" w:rsidRDefault="00773CB8" w:rsidP="00773CB8">
      <w:pPr>
        <w:jc w:val="center"/>
        <w:rPr>
          <w:b/>
          <w:bCs/>
          <w:sz w:val="96"/>
          <w:szCs w:val="96"/>
          <w:u w:val="single"/>
        </w:rPr>
      </w:pPr>
      <w:r>
        <w:rPr>
          <w:b/>
          <w:bCs/>
          <w:sz w:val="96"/>
          <w:szCs w:val="96"/>
          <w:u w:val="single"/>
        </w:rPr>
        <w:t>Module – BMPH5017</w:t>
      </w:r>
    </w:p>
    <w:p w14:paraId="03F2946D" w14:textId="7A66878C" w:rsidR="00773CB8" w:rsidRDefault="00773CB8" w:rsidP="00773CB8">
      <w:pPr>
        <w:jc w:val="center"/>
        <w:rPr>
          <w:b/>
          <w:bCs/>
          <w:sz w:val="96"/>
          <w:szCs w:val="96"/>
          <w:u w:val="single"/>
        </w:rPr>
      </w:pPr>
      <w:r>
        <w:rPr>
          <w:b/>
          <w:bCs/>
          <w:sz w:val="96"/>
          <w:szCs w:val="96"/>
          <w:u w:val="single"/>
        </w:rPr>
        <w:t xml:space="preserve">Assignment </w:t>
      </w:r>
      <w:r w:rsidR="00453F4D">
        <w:rPr>
          <w:b/>
          <w:bCs/>
          <w:sz w:val="96"/>
          <w:szCs w:val="96"/>
          <w:u w:val="single"/>
        </w:rPr>
        <w:t>One</w:t>
      </w:r>
    </w:p>
    <w:p w14:paraId="04536254" w14:textId="23C56691" w:rsidR="00453F4D" w:rsidRDefault="00453F4D" w:rsidP="00773CB8">
      <w:pPr>
        <w:jc w:val="center"/>
        <w:rPr>
          <w:b/>
          <w:bCs/>
          <w:sz w:val="96"/>
          <w:szCs w:val="96"/>
          <w:u w:val="single"/>
        </w:rPr>
      </w:pPr>
      <w:r>
        <w:rPr>
          <w:b/>
          <w:bCs/>
          <w:sz w:val="96"/>
          <w:szCs w:val="96"/>
          <w:u w:val="single"/>
        </w:rPr>
        <w:t>Task Two</w:t>
      </w:r>
    </w:p>
    <w:p w14:paraId="2411822C" w14:textId="77777777" w:rsidR="00922D53" w:rsidRDefault="00922D53" w:rsidP="00922D53">
      <w:pPr>
        <w:rPr>
          <w:b/>
          <w:bCs/>
          <w:sz w:val="28"/>
          <w:szCs w:val="28"/>
          <w:u w:val="single"/>
        </w:rPr>
      </w:pPr>
    </w:p>
    <w:p w14:paraId="42FBE1D4" w14:textId="7A1C2056" w:rsidR="00773CB8" w:rsidRDefault="00773CB8" w:rsidP="00922D53">
      <w:pPr>
        <w:rPr>
          <w:b/>
          <w:bCs/>
          <w:sz w:val="44"/>
          <w:szCs w:val="44"/>
          <w:u w:val="single"/>
        </w:rPr>
      </w:pPr>
      <w:r w:rsidRPr="005254E2">
        <w:rPr>
          <w:b/>
          <w:bCs/>
          <w:sz w:val="44"/>
          <w:szCs w:val="44"/>
          <w:u w:val="single"/>
        </w:rPr>
        <w:lastRenderedPageBreak/>
        <w:t>Health Promotion Supporting Paper</w:t>
      </w:r>
    </w:p>
    <w:p w14:paraId="324B188C" w14:textId="77777777" w:rsidR="005254E2" w:rsidRDefault="005254E2" w:rsidP="005254E2">
      <w:pPr>
        <w:jc w:val="center"/>
        <w:rPr>
          <w:b/>
          <w:bCs/>
          <w:sz w:val="44"/>
          <w:szCs w:val="44"/>
          <w:u w:val="single"/>
        </w:rPr>
      </w:pPr>
    </w:p>
    <w:p w14:paraId="4FA916F1" w14:textId="37583CAE" w:rsidR="005254E2" w:rsidRDefault="005254E2" w:rsidP="005254E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</w:t>
      </w:r>
    </w:p>
    <w:p w14:paraId="5437812C" w14:textId="3A1BAB4B" w:rsidR="00D44EEB" w:rsidRDefault="00CF6AB4" w:rsidP="005254E2">
      <w:r>
        <w:t xml:space="preserve">This paper </w:t>
      </w:r>
      <w:r w:rsidR="000D0EE1">
        <w:t>considers</w:t>
      </w:r>
      <w:r>
        <w:t xml:space="preserve"> the health promotion</w:t>
      </w:r>
      <w:r w:rsidR="007D569C">
        <w:t xml:space="preserve"> </w:t>
      </w:r>
      <w:r w:rsidR="003B1917">
        <w:t>campaign delivered</w:t>
      </w:r>
      <w:r w:rsidR="00067927">
        <w:t xml:space="preserve"> in the Children</w:t>
      </w:r>
      <w:r w:rsidR="00B57249">
        <w:t xml:space="preserve"> and Young People’s Health, Wellbeing and Resilience module</w:t>
      </w:r>
      <w:r w:rsidR="00B11560">
        <w:t>.</w:t>
      </w:r>
      <w:r w:rsidR="00D43578">
        <w:t xml:space="preserve"> </w:t>
      </w:r>
      <w:r w:rsidR="00B11560">
        <w:t xml:space="preserve">The </w:t>
      </w:r>
      <w:r w:rsidR="0098518B">
        <w:t xml:space="preserve">article </w:t>
      </w:r>
      <w:r w:rsidR="00B75C1B">
        <w:t xml:space="preserve">will </w:t>
      </w:r>
      <w:r w:rsidR="0098518B">
        <w:t>evaluate</w:t>
      </w:r>
      <w:r w:rsidR="00BD56A1">
        <w:t xml:space="preserve"> </w:t>
      </w:r>
      <w:r w:rsidR="00055C87">
        <w:t xml:space="preserve">how </w:t>
      </w:r>
      <w:r w:rsidR="00572B0F">
        <w:t>following</w:t>
      </w:r>
      <w:r w:rsidR="00A742AB">
        <w:t xml:space="preserve"> the </w:t>
      </w:r>
      <w:r w:rsidR="00CB0148">
        <w:t>Biopsychosocial</w:t>
      </w:r>
      <w:r w:rsidR="00347F51">
        <w:t xml:space="preserve"> and Education</w:t>
      </w:r>
      <w:r w:rsidR="005E04BA">
        <w:t xml:space="preserve"> health promotion </w:t>
      </w:r>
      <w:r w:rsidR="00A742AB">
        <w:t>models</w:t>
      </w:r>
      <w:r w:rsidR="00347F51">
        <w:t xml:space="preserve"> </w:t>
      </w:r>
      <w:r w:rsidR="006F34BF">
        <w:t>can</w:t>
      </w:r>
      <w:r w:rsidR="00052AD9">
        <w:t xml:space="preserve"> </w:t>
      </w:r>
      <w:r w:rsidR="00656B05">
        <w:t>promote i</w:t>
      </w:r>
      <w:r w:rsidR="006F34BF">
        <w:t>mprove</w:t>
      </w:r>
      <w:r w:rsidR="008965A0">
        <w:t>d</w:t>
      </w:r>
      <w:r w:rsidR="00A56908">
        <w:t xml:space="preserve"> health and wellbeing</w:t>
      </w:r>
      <w:r w:rsidR="003F56F0">
        <w:t xml:space="preserve"> </w:t>
      </w:r>
      <w:r w:rsidR="00C710AC">
        <w:t xml:space="preserve">outcomes </w:t>
      </w:r>
      <w:r w:rsidR="007607CB">
        <w:t>of</w:t>
      </w:r>
      <w:r w:rsidR="003F56F0">
        <w:t xml:space="preserve"> children and young people</w:t>
      </w:r>
      <w:r w:rsidR="00CB0148">
        <w:t xml:space="preserve"> </w:t>
      </w:r>
      <w:r w:rsidR="001138BF">
        <w:t>in school environm</w:t>
      </w:r>
      <w:r w:rsidR="009973DB">
        <w:t>en</w:t>
      </w:r>
      <w:r w:rsidR="001138BF">
        <w:t>ts</w:t>
      </w:r>
      <w:r w:rsidR="00F03DA6">
        <w:t xml:space="preserve"> </w:t>
      </w:r>
      <w:sdt>
        <w:sdtPr>
          <w:id w:val="-420867051"/>
          <w:citation/>
        </w:sdtPr>
        <w:sdtEndPr/>
        <w:sdtContent>
          <w:r w:rsidR="00F03DA6">
            <w:fldChar w:fldCharType="begin"/>
          </w:r>
          <w:r w:rsidR="00F03DA6">
            <w:instrText xml:space="preserve"> CITATION Bar98 \l 2057 </w:instrText>
          </w:r>
          <w:r w:rsidR="00F03DA6">
            <w:fldChar w:fldCharType="separate"/>
          </w:r>
          <w:r w:rsidR="00F03DA6">
            <w:rPr>
              <w:noProof/>
            </w:rPr>
            <w:t>(Barnes, 1998)</w:t>
          </w:r>
          <w:r w:rsidR="00F03DA6">
            <w:fldChar w:fldCharType="end"/>
          </w:r>
        </w:sdtContent>
      </w:sdt>
      <w:r w:rsidR="001138BF">
        <w:t>.</w:t>
      </w:r>
      <w:r w:rsidR="00A01AED">
        <w:t xml:space="preserve"> Health promotion </w:t>
      </w:r>
      <w:r w:rsidR="00584FC2">
        <w:t>according to the World Health Organisation</w:t>
      </w:r>
      <w:r w:rsidR="001519CD">
        <w:t xml:space="preserve"> (WHO) </w:t>
      </w:r>
      <w:r w:rsidR="00FF01CA">
        <w:t xml:space="preserve">aims to empower people to </w:t>
      </w:r>
      <w:r w:rsidR="00B472D8">
        <w:t>increase control of their own health</w:t>
      </w:r>
      <w:r w:rsidR="002809F4">
        <w:t xml:space="preserve">, through </w:t>
      </w:r>
      <w:r w:rsidR="00AE6BFF">
        <w:t xml:space="preserve">three key elements; </w:t>
      </w:r>
      <w:r w:rsidR="00887EA3">
        <w:t xml:space="preserve">providing </w:t>
      </w:r>
      <w:r w:rsidR="00AE6BFF">
        <w:t>good governance</w:t>
      </w:r>
      <w:r w:rsidR="00887EA3">
        <w:t xml:space="preserve"> of health</w:t>
      </w:r>
      <w:r w:rsidR="00DE4169">
        <w:t xml:space="preserve">, </w:t>
      </w:r>
      <w:r w:rsidR="00887EA3">
        <w:t xml:space="preserve">acquiring </w:t>
      </w:r>
      <w:r w:rsidR="00DE4169">
        <w:t xml:space="preserve">health literacy, and </w:t>
      </w:r>
      <w:r w:rsidR="00956911">
        <w:t xml:space="preserve">promoting </w:t>
      </w:r>
      <w:r w:rsidR="00DE4169">
        <w:t>healthy cities</w:t>
      </w:r>
      <w:r w:rsidR="00B13E3C">
        <w:t xml:space="preserve"> </w:t>
      </w:r>
      <w:sdt>
        <w:sdtPr>
          <w:id w:val="-1297984973"/>
          <w:citation/>
        </w:sdtPr>
        <w:sdtEndPr/>
        <w:sdtContent>
          <w:r w:rsidR="00B13E3C">
            <w:fldChar w:fldCharType="begin"/>
          </w:r>
          <w:r w:rsidR="001519CD">
            <w:instrText xml:space="preserve">CITATION WHO16 \n  \t  \l 2057 </w:instrText>
          </w:r>
          <w:r w:rsidR="00B13E3C">
            <w:fldChar w:fldCharType="separate"/>
          </w:r>
          <w:r w:rsidR="001519CD">
            <w:rPr>
              <w:noProof/>
            </w:rPr>
            <w:t>(2016)</w:t>
          </w:r>
          <w:r w:rsidR="00B13E3C">
            <w:fldChar w:fldCharType="end"/>
          </w:r>
        </w:sdtContent>
      </w:sdt>
      <w:r w:rsidR="00587E97">
        <w:t xml:space="preserve">. </w:t>
      </w:r>
      <w:r w:rsidR="00A358D0">
        <w:t xml:space="preserve">In 1948 health was defined as </w:t>
      </w:r>
      <w:r w:rsidR="00BB6C93">
        <w:t>“</w:t>
      </w:r>
      <w:r w:rsidR="00783B25">
        <w:t xml:space="preserve">a </w:t>
      </w:r>
      <w:r w:rsidR="00662B36">
        <w:t>state</w:t>
      </w:r>
      <w:r w:rsidR="00783B25">
        <w:t xml:space="preserve"> of physical, mental</w:t>
      </w:r>
      <w:r w:rsidR="003438B7">
        <w:t xml:space="preserve"> and social wellbeing</w:t>
      </w:r>
      <w:r w:rsidR="00BB6C93">
        <w:t xml:space="preserve"> and not merely </w:t>
      </w:r>
      <w:r w:rsidR="00F956EE">
        <w:t xml:space="preserve">the absence of disease and infirmity” </w:t>
      </w:r>
      <w:sdt>
        <w:sdtPr>
          <w:id w:val="497073752"/>
          <w:citation/>
        </w:sdtPr>
        <w:sdtEndPr/>
        <w:sdtContent>
          <w:r w:rsidR="00F956EE">
            <w:fldChar w:fldCharType="begin"/>
          </w:r>
          <w:r w:rsidR="00F956EE">
            <w:instrText xml:space="preserve"> CITATION WHO23 \l 2057 </w:instrText>
          </w:r>
          <w:r w:rsidR="00F956EE">
            <w:fldChar w:fldCharType="separate"/>
          </w:r>
          <w:r w:rsidR="00F956EE">
            <w:rPr>
              <w:noProof/>
            </w:rPr>
            <w:t>(WHO, 2023)</w:t>
          </w:r>
          <w:r w:rsidR="00F956EE">
            <w:fldChar w:fldCharType="end"/>
          </w:r>
        </w:sdtContent>
      </w:sdt>
      <w:r w:rsidR="00512C8A">
        <w:t>.</w:t>
      </w:r>
      <w:r w:rsidR="00C953EA">
        <w:t xml:space="preserve"> </w:t>
      </w:r>
      <w:r w:rsidR="00042711">
        <w:t>Thoms</w:t>
      </w:r>
      <w:r w:rsidR="006A1D56">
        <w:t xml:space="preserve">on et al </w:t>
      </w:r>
      <w:r w:rsidR="00230606">
        <w:t xml:space="preserve">(2017) </w:t>
      </w:r>
      <w:r w:rsidR="00402278">
        <w:t>give reasons that</w:t>
      </w:r>
      <w:r w:rsidR="006A1D56">
        <w:t xml:space="preserve"> </w:t>
      </w:r>
      <w:r w:rsidR="00721E9E">
        <w:t>poor</w:t>
      </w:r>
      <w:r w:rsidR="006A1D56">
        <w:t xml:space="preserve"> mental health in adolescents </w:t>
      </w:r>
      <w:r w:rsidR="00E975CB">
        <w:t xml:space="preserve">will lead to lower </w:t>
      </w:r>
      <w:r w:rsidR="00FB6CDC">
        <w:t>accomplishment</w:t>
      </w:r>
      <w:r w:rsidR="00E975CB">
        <w:t xml:space="preserve"> </w:t>
      </w:r>
      <w:r w:rsidR="001B391A">
        <w:t xml:space="preserve">in future ventures and </w:t>
      </w:r>
      <w:r w:rsidR="00BB5BB1">
        <w:t>encourage</w:t>
      </w:r>
      <w:r w:rsidR="001B391A">
        <w:t xml:space="preserve"> </w:t>
      </w:r>
      <w:r w:rsidR="00BB5BB1">
        <w:t xml:space="preserve">inferior </w:t>
      </w:r>
      <w:r w:rsidR="001B391A">
        <w:t>health outcomes in adulthood</w:t>
      </w:r>
      <w:r w:rsidR="00F4704F">
        <w:t xml:space="preserve">. </w:t>
      </w:r>
      <w:r w:rsidR="00FF1A62">
        <w:t xml:space="preserve">Graham et al </w:t>
      </w:r>
      <w:r w:rsidR="00F3118A">
        <w:t xml:space="preserve">(2001) </w:t>
      </w:r>
      <w:r w:rsidR="00FF1A62">
        <w:t>explain the import</w:t>
      </w:r>
      <w:r w:rsidR="00A511A7">
        <w:t>ance of school</w:t>
      </w:r>
      <w:r w:rsidR="003555AD">
        <w:t>s and teachers</w:t>
      </w:r>
      <w:r w:rsidR="001B1302">
        <w:t xml:space="preserve"> </w:t>
      </w:r>
      <w:r w:rsidR="00A511A7">
        <w:t xml:space="preserve">in promoting the </w:t>
      </w:r>
      <w:r w:rsidR="00CF71FF">
        <w:t xml:space="preserve">mental health </w:t>
      </w:r>
      <w:r w:rsidR="006D0174">
        <w:t>and wellbeing in children and young people.</w:t>
      </w:r>
    </w:p>
    <w:p w14:paraId="2D15E35A" w14:textId="77777777" w:rsidR="00D44EEB" w:rsidRDefault="00D44EEB" w:rsidP="005254E2"/>
    <w:p w14:paraId="0E57E4A1" w14:textId="77777777" w:rsidR="007845F6" w:rsidRDefault="007845F6" w:rsidP="005254E2">
      <w:pPr>
        <w:rPr>
          <w:b/>
          <w:bCs/>
          <w:sz w:val="28"/>
          <w:szCs w:val="28"/>
        </w:rPr>
      </w:pPr>
    </w:p>
    <w:p w14:paraId="1CC5CFF5" w14:textId="2CECAA8E" w:rsidR="005254E2" w:rsidRDefault="00DA1E13" w:rsidP="005254E2">
      <w:r>
        <w:rPr>
          <w:b/>
          <w:bCs/>
          <w:sz w:val="28"/>
          <w:szCs w:val="28"/>
        </w:rPr>
        <w:t xml:space="preserve">Cwtch </w:t>
      </w:r>
      <w:r w:rsidR="00246537">
        <w:rPr>
          <w:b/>
          <w:bCs/>
          <w:sz w:val="28"/>
          <w:szCs w:val="28"/>
        </w:rPr>
        <w:t>A</w:t>
      </w:r>
      <w:r>
        <w:rPr>
          <w:b/>
          <w:bCs/>
          <w:sz w:val="28"/>
          <w:szCs w:val="28"/>
        </w:rPr>
        <w:t xml:space="preserve">pproach in </w:t>
      </w:r>
      <w:r w:rsidR="00D025D3">
        <w:rPr>
          <w:b/>
          <w:bCs/>
          <w:sz w:val="28"/>
          <w:szCs w:val="28"/>
        </w:rPr>
        <w:t>H</w:t>
      </w:r>
      <w:r>
        <w:rPr>
          <w:b/>
          <w:bCs/>
          <w:sz w:val="28"/>
          <w:szCs w:val="28"/>
        </w:rPr>
        <w:t xml:space="preserve">ealth </w:t>
      </w:r>
      <w:r w:rsidR="00D025D3">
        <w:rPr>
          <w:b/>
          <w:bCs/>
          <w:sz w:val="28"/>
          <w:szCs w:val="28"/>
        </w:rPr>
        <w:t>P</w:t>
      </w:r>
      <w:r>
        <w:rPr>
          <w:b/>
          <w:bCs/>
          <w:sz w:val="28"/>
          <w:szCs w:val="28"/>
        </w:rPr>
        <w:t>romotion</w:t>
      </w:r>
      <w:r w:rsidR="001B1302">
        <w:t xml:space="preserve"> </w:t>
      </w:r>
    </w:p>
    <w:p w14:paraId="15D00224" w14:textId="4C86D7E7" w:rsidR="004A7C41" w:rsidRDefault="00760FA5" w:rsidP="005254E2">
      <w:r>
        <w:t xml:space="preserve">The Cwtch </w:t>
      </w:r>
      <w:r w:rsidR="00F0772E">
        <w:t>A</w:t>
      </w:r>
      <w:r>
        <w:t>pproach</w:t>
      </w:r>
      <w:r w:rsidR="00665F03">
        <w:t xml:space="preserve"> is a</w:t>
      </w:r>
      <w:r>
        <w:t xml:space="preserve"> </w:t>
      </w:r>
      <w:r w:rsidR="00366018">
        <w:t xml:space="preserve">health promotion </w:t>
      </w:r>
      <w:r w:rsidR="00C02A51">
        <w:t xml:space="preserve">campaign </w:t>
      </w:r>
      <w:r>
        <w:t xml:space="preserve">aimed to support </w:t>
      </w:r>
      <w:r w:rsidR="000E211B">
        <w:t xml:space="preserve">positive </w:t>
      </w:r>
      <w:r>
        <w:t xml:space="preserve">mental health and wellbeing of children and young people </w:t>
      </w:r>
      <w:r w:rsidR="00366018">
        <w:t xml:space="preserve">in </w:t>
      </w:r>
      <w:r w:rsidR="000E211B">
        <w:t>an education setting</w:t>
      </w:r>
      <w:r w:rsidR="00F4747B">
        <w:t>.</w:t>
      </w:r>
      <w:r w:rsidR="00D160F0">
        <w:t xml:space="preserve"> </w:t>
      </w:r>
      <w:r w:rsidR="00F4747B">
        <w:t>U</w:t>
      </w:r>
      <w:r w:rsidR="00D160F0">
        <w:t xml:space="preserve">sing a </w:t>
      </w:r>
      <w:r w:rsidR="00616449">
        <w:t xml:space="preserve">holistic </w:t>
      </w:r>
      <w:r w:rsidR="00D160F0">
        <w:t xml:space="preserve">nurture approach to </w:t>
      </w:r>
      <w:r w:rsidR="004F3F2A">
        <w:t xml:space="preserve">provide </w:t>
      </w:r>
      <w:r w:rsidR="00616449">
        <w:t>valuable</w:t>
      </w:r>
      <w:r w:rsidR="00464A43">
        <w:t xml:space="preserve"> </w:t>
      </w:r>
      <w:r w:rsidR="004F3F2A">
        <w:t>strategies</w:t>
      </w:r>
      <w:r w:rsidR="00464A43">
        <w:t>,</w:t>
      </w:r>
      <w:r w:rsidR="004F3F2A">
        <w:t xml:space="preserve"> </w:t>
      </w:r>
      <w:r w:rsidR="00464A43">
        <w:t>through positive role modelling</w:t>
      </w:r>
      <w:r w:rsidR="00227146">
        <w:t>,</w:t>
      </w:r>
      <w:r w:rsidR="00186E73">
        <w:t xml:space="preserve"> </w:t>
      </w:r>
      <w:r w:rsidR="005D5FA1">
        <w:t xml:space="preserve">healthy </w:t>
      </w:r>
      <w:r w:rsidR="00C9587F">
        <w:t xml:space="preserve">group </w:t>
      </w:r>
      <w:r w:rsidR="00706B00">
        <w:t xml:space="preserve">activities, </w:t>
      </w:r>
      <w:r w:rsidR="00227146">
        <w:t xml:space="preserve">and </w:t>
      </w:r>
      <w:r w:rsidR="006530C8">
        <w:t>comforting</w:t>
      </w:r>
      <w:r w:rsidR="00706B00">
        <w:t xml:space="preserve"> </w:t>
      </w:r>
      <w:r w:rsidR="006530C8">
        <w:t>procedures</w:t>
      </w:r>
      <w:r w:rsidR="00AF1120">
        <w:t>,</w:t>
      </w:r>
      <w:r w:rsidR="00956AE3">
        <w:t xml:space="preserve"> to reduce </w:t>
      </w:r>
      <w:r w:rsidR="00762C45">
        <w:t xml:space="preserve">anxiety, </w:t>
      </w:r>
      <w:r w:rsidR="006530C8">
        <w:t xml:space="preserve">lessen </w:t>
      </w:r>
      <w:r w:rsidR="005D5FA1">
        <w:t>dysregulat</w:t>
      </w:r>
      <w:r w:rsidR="006530C8">
        <w:t>ed</w:t>
      </w:r>
      <w:r w:rsidR="005D5FA1">
        <w:t xml:space="preserve"> behaviours and </w:t>
      </w:r>
      <w:r w:rsidR="00762C45">
        <w:t>promote</w:t>
      </w:r>
      <w:r w:rsidR="00AE7421">
        <w:t xml:space="preserve"> a healthy</w:t>
      </w:r>
      <w:r w:rsidR="00762C45">
        <w:t xml:space="preserve"> </w:t>
      </w:r>
      <w:r w:rsidR="004F383A">
        <w:t xml:space="preserve">influence </w:t>
      </w:r>
      <w:r w:rsidR="0041233D">
        <w:t>on</w:t>
      </w:r>
      <w:r w:rsidR="004F383A">
        <w:t xml:space="preserve"> </w:t>
      </w:r>
      <w:r w:rsidR="00EE205F">
        <w:t>lifestyles of</w:t>
      </w:r>
      <w:r w:rsidR="00AF1120">
        <w:t xml:space="preserve"> children and young people</w:t>
      </w:r>
      <w:r w:rsidR="00372569">
        <w:t xml:space="preserve"> in school.</w:t>
      </w:r>
      <w:r w:rsidR="00710452">
        <w:t xml:space="preserve"> </w:t>
      </w:r>
      <w:r w:rsidR="00CC06BD">
        <w:t xml:space="preserve">Cooper and Tiknaz </w:t>
      </w:r>
      <w:sdt>
        <w:sdtPr>
          <w:id w:val="-1549982247"/>
          <w:citation/>
        </w:sdtPr>
        <w:sdtEndPr/>
        <w:sdtContent>
          <w:r w:rsidR="00FF2A9E">
            <w:fldChar w:fldCharType="begin"/>
          </w:r>
          <w:r w:rsidR="00FF2A9E">
            <w:instrText xml:space="preserve">CITATION Coo07 \n  \t  \l 2057 </w:instrText>
          </w:r>
          <w:r w:rsidR="00FF2A9E">
            <w:fldChar w:fldCharType="separate"/>
          </w:r>
          <w:r w:rsidR="00FF2A9E">
            <w:rPr>
              <w:noProof/>
            </w:rPr>
            <w:t>(2007)</w:t>
          </w:r>
          <w:r w:rsidR="00FF2A9E">
            <w:fldChar w:fldCharType="end"/>
          </w:r>
        </w:sdtContent>
      </w:sdt>
      <w:r w:rsidR="00FF2A9E">
        <w:t xml:space="preserve"> </w:t>
      </w:r>
      <w:r w:rsidR="00B076D1">
        <w:t>reveal</w:t>
      </w:r>
      <w:r w:rsidR="00FF2A9E">
        <w:t xml:space="preserve"> how </w:t>
      </w:r>
      <w:r w:rsidR="00CC06BD">
        <w:t>n</w:t>
      </w:r>
      <w:r w:rsidR="004A7C41">
        <w:t xml:space="preserve">urture is </w:t>
      </w:r>
      <w:r w:rsidR="00C579B5">
        <w:t xml:space="preserve">a </w:t>
      </w:r>
      <w:r w:rsidR="00710452">
        <w:t>constructive</w:t>
      </w:r>
      <w:r w:rsidR="00C579B5">
        <w:t xml:space="preserve"> approach</w:t>
      </w:r>
      <w:r w:rsidR="0042449C">
        <w:t xml:space="preserve"> to</w:t>
      </w:r>
      <w:r w:rsidR="009756E5">
        <w:t xml:space="preserve"> support the mental health and wellbeing of children and young people</w:t>
      </w:r>
      <w:r w:rsidR="0042449C">
        <w:t xml:space="preserve"> within </w:t>
      </w:r>
      <w:r w:rsidR="00F11E0E">
        <w:t>school environments</w:t>
      </w:r>
      <w:r w:rsidR="00533E19">
        <w:t>,</w:t>
      </w:r>
      <w:r w:rsidR="00F11E0E">
        <w:t xml:space="preserve"> </w:t>
      </w:r>
      <w:r w:rsidR="00C579B5">
        <w:t xml:space="preserve">and that </w:t>
      </w:r>
      <w:r w:rsidR="002F102E">
        <w:t xml:space="preserve">the approach </w:t>
      </w:r>
      <w:r w:rsidR="00C579B5">
        <w:t>may</w:t>
      </w:r>
      <w:r w:rsidR="00F11E0E">
        <w:t xml:space="preserve"> </w:t>
      </w:r>
      <w:r w:rsidR="002F102E">
        <w:t>deliver</w:t>
      </w:r>
      <w:r w:rsidR="00F11E0E">
        <w:t xml:space="preserve"> </w:t>
      </w:r>
      <w:r w:rsidR="002F102E">
        <w:t>positive</w:t>
      </w:r>
      <w:r w:rsidR="00F11E0E">
        <w:t xml:space="preserve"> </w:t>
      </w:r>
      <w:r w:rsidR="002F102E">
        <w:t>effects</w:t>
      </w:r>
      <w:r w:rsidR="00F11E0E">
        <w:t xml:space="preserve"> </w:t>
      </w:r>
      <w:r w:rsidR="002F102E">
        <w:t>on</w:t>
      </w:r>
      <w:r w:rsidR="00F11E0E">
        <w:t xml:space="preserve"> students</w:t>
      </w:r>
      <w:r w:rsidR="00A53C63">
        <w:t xml:space="preserve"> involved.</w:t>
      </w:r>
      <w:r w:rsidR="004834A5">
        <w:t xml:space="preserve"> </w:t>
      </w:r>
      <w:r w:rsidR="00EA5BC9">
        <w:t xml:space="preserve">This </w:t>
      </w:r>
      <w:r w:rsidR="000B1C63">
        <w:t>health promotion approach</w:t>
      </w:r>
      <w:r w:rsidR="00EA5BC9">
        <w:t xml:space="preserve"> was chosen </w:t>
      </w:r>
      <w:r w:rsidR="0010262B">
        <w:t>for the particular reason</w:t>
      </w:r>
      <w:r w:rsidR="00C22E56">
        <w:t xml:space="preserve"> of how substantially the</w:t>
      </w:r>
      <w:r w:rsidR="008D4507">
        <w:t xml:space="preserve"> well documented </w:t>
      </w:r>
      <w:r w:rsidR="00B946AC">
        <w:t xml:space="preserve">global </w:t>
      </w:r>
      <w:r w:rsidR="001F7D4B">
        <w:t xml:space="preserve">COVID-19 pandemic </w:t>
      </w:r>
      <w:r w:rsidR="00C22E56">
        <w:t xml:space="preserve">has </w:t>
      </w:r>
      <w:r w:rsidR="001F7D4B">
        <w:t>impacted on the mental health of children and young people</w:t>
      </w:r>
      <w:r w:rsidR="008D4507">
        <w:t xml:space="preserve"> </w:t>
      </w:r>
      <w:sdt>
        <w:sdtPr>
          <w:id w:val="-145753637"/>
          <w:citation/>
        </w:sdtPr>
        <w:sdtEndPr/>
        <w:sdtContent>
          <w:r w:rsidR="000255C5">
            <w:fldChar w:fldCharType="begin"/>
          </w:r>
          <w:r w:rsidR="000255C5">
            <w:instrText xml:space="preserve"> CITATION Cow20 \l 2057 </w:instrText>
          </w:r>
          <w:r w:rsidR="000255C5">
            <w:fldChar w:fldCharType="separate"/>
          </w:r>
          <w:r w:rsidR="000255C5">
            <w:rPr>
              <w:noProof/>
            </w:rPr>
            <w:t>(Cowie, 2020)</w:t>
          </w:r>
          <w:r w:rsidR="000255C5">
            <w:fldChar w:fldCharType="end"/>
          </w:r>
        </w:sdtContent>
      </w:sdt>
      <w:r w:rsidR="000255C5">
        <w:t>.</w:t>
      </w:r>
      <w:r w:rsidR="0099296A">
        <w:t xml:space="preserve"> </w:t>
      </w:r>
      <w:r w:rsidR="00E1555B">
        <w:t xml:space="preserve">In </w:t>
      </w:r>
      <w:r w:rsidR="00FD56B6">
        <w:t>2017 the Department of Education</w:t>
      </w:r>
      <w:r w:rsidR="003F60D3">
        <w:t xml:space="preserve"> (DOE)</w:t>
      </w:r>
      <w:r w:rsidR="00FD56B6">
        <w:t xml:space="preserve"> </w:t>
      </w:r>
      <w:r w:rsidR="00AC5B84">
        <w:t>publish</w:t>
      </w:r>
      <w:r w:rsidR="002D4865">
        <w:t>ed</w:t>
      </w:r>
      <w:r w:rsidR="00AC5B84">
        <w:t xml:space="preserve"> a document stating how</w:t>
      </w:r>
      <w:r w:rsidR="00D46FBE">
        <w:t xml:space="preserve"> it is</w:t>
      </w:r>
      <w:r w:rsidR="00AC5B84">
        <w:t xml:space="preserve"> </w:t>
      </w:r>
      <w:r w:rsidR="002D4865">
        <w:t>essential</w:t>
      </w:r>
      <w:r w:rsidR="00351400">
        <w:t xml:space="preserve"> that </w:t>
      </w:r>
      <w:r w:rsidR="00AC5B84">
        <w:t>schools</w:t>
      </w:r>
      <w:r w:rsidR="002824D2">
        <w:t xml:space="preserve"> and </w:t>
      </w:r>
      <w:r w:rsidR="002D4865">
        <w:t>colleges</w:t>
      </w:r>
      <w:r w:rsidR="00EC3741">
        <w:t xml:space="preserve"> </w:t>
      </w:r>
      <w:r w:rsidR="00AC5B84">
        <w:t xml:space="preserve">support the mental health and wellbeing of children and young </w:t>
      </w:r>
      <w:r w:rsidR="00AC5B84">
        <w:lastRenderedPageBreak/>
        <w:t xml:space="preserve">people in </w:t>
      </w:r>
      <w:r w:rsidR="00F2702E">
        <w:t>England</w:t>
      </w:r>
      <w:r w:rsidR="00394030">
        <w:t>, recognising the high number of mental health conditions</w:t>
      </w:r>
      <w:r w:rsidR="005F4D22">
        <w:t xml:space="preserve"> in children and young people, and proposed </w:t>
      </w:r>
      <w:r w:rsidR="00182FBE">
        <w:t>strategies</w:t>
      </w:r>
      <w:r w:rsidR="005F4D22">
        <w:t xml:space="preserve"> and </w:t>
      </w:r>
      <w:r w:rsidR="00182FBE">
        <w:t>measures</w:t>
      </w:r>
      <w:r w:rsidR="00A065FB">
        <w:t xml:space="preserve"> on how to challenge the </w:t>
      </w:r>
      <w:r w:rsidR="0010188D">
        <w:t>difficulties</w:t>
      </w:r>
      <w:r w:rsidR="00A065FB">
        <w:t xml:space="preserve"> </w:t>
      </w:r>
      <w:r w:rsidR="000B7B8D">
        <w:t>existing</w:t>
      </w:r>
      <w:r w:rsidR="00182FBE">
        <w:t xml:space="preserve"> </w:t>
      </w:r>
      <w:sdt>
        <w:sdtPr>
          <w:id w:val="-226529308"/>
          <w:citation/>
        </w:sdtPr>
        <w:sdtEndPr/>
        <w:sdtContent>
          <w:r w:rsidR="00603DDA">
            <w:fldChar w:fldCharType="begin"/>
          </w:r>
          <w:r w:rsidR="00603DDA">
            <w:instrText xml:space="preserve"> CITATION Mar17 \l 2057 </w:instrText>
          </w:r>
          <w:r w:rsidR="00603DDA">
            <w:fldChar w:fldCharType="separate"/>
          </w:r>
          <w:r w:rsidR="00603DDA">
            <w:rPr>
              <w:noProof/>
            </w:rPr>
            <w:t>(Marshall, 2017)</w:t>
          </w:r>
          <w:r w:rsidR="00603DDA">
            <w:fldChar w:fldCharType="end"/>
          </w:r>
        </w:sdtContent>
      </w:sdt>
      <w:r w:rsidR="00A065FB">
        <w:t>.</w:t>
      </w:r>
      <w:r w:rsidR="00182FBE">
        <w:t xml:space="preserve"> </w:t>
      </w:r>
      <w:r w:rsidR="00113DFC">
        <w:t xml:space="preserve">The Cwtch </w:t>
      </w:r>
      <w:r w:rsidR="00FE7C38">
        <w:t>A</w:t>
      </w:r>
      <w:r w:rsidR="00113DFC">
        <w:t xml:space="preserve">pproach </w:t>
      </w:r>
      <w:r w:rsidR="000B7B8D">
        <w:t>was</w:t>
      </w:r>
      <w:r w:rsidR="00113DFC">
        <w:t xml:space="preserve"> </w:t>
      </w:r>
      <w:r w:rsidR="004575C7">
        <w:t>created</w:t>
      </w:r>
      <w:r w:rsidR="00113DFC">
        <w:t xml:space="preserve"> to </w:t>
      </w:r>
      <w:r w:rsidR="00FF25AB">
        <w:t xml:space="preserve">confront these challenges by providing positive </w:t>
      </w:r>
      <w:r w:rsidR="00E33CAB">
        <w:t xml:space="preserve">safe </w:t>
      </w:r>
      <w:r w:rsidR="008B4C05">
        <w:t xml:space="preserve">learning </w:t>
      </w:r>
      <w:r w:rsidR="00444D92">
        <w:t xml:space="preserve">environments, promoting good lifestyle choices, and </w:t>
      </w:r>
      <w:r w:rsidR="007C69F3">
        <w:t xml:space="preserve">by aiming </w:t>
      </w:r>
      <w:r w:rsidR="00444D92">
        <w:t>t</w:t>
      </w:r>
      <w:r w:rsidR="007C69F3">
        <w:t>o t</w:t>
      </w:r>
      <w:r w:rsidR="00444D92">
        <w:t xml:space="preserve">ransform </w:t>
      </w:r>
      <w:r w:rsidR="00342BF1">
        <w:t xml:space="preserve">helpful </w:t>
      </w:r>
      <w:r w:rsidR="00170649">
        <w:t>health behaviours and habits in children and young people</w:t>
      </w:r>
      <w:r w:rsidR="00342BF1">
        <w:t xml:space="preserve"> in schools.</w:t>
      </w:r>
    </w:p>
    <w:p w14:paraId="7773D5AA" w14:textId="77777777" w:rsidR="005B0291" w:rsidRDefault="005B0291" w:rsidP="005254E2"/>
    <w:p w14:paraId="2F7734B5" w14:textId="77777777" w:rsidR="007845F6" w:rsidRDefault="007845F6" w:rsidP="005254E2">
      <w:pPr>
        <w:rPr>
          <w:b/>
          <w:bCs/>
          <w:sz w:val="28"/>
          <w:szCs w:val="28"/>
        </w:rPr>
      </w:pPr>
    </w:p>
    <w:p w14:paraId="52B3A6D0" w14:textId="5CEA9C33" w:rsidR="00831049" w:rsidRDefault="00D025D3" w:rsidP="005254E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H</w:t>
      </w:r>
      <w:r w:rsidR="006C2812">
        <w:rPr>
          <w:b/>
          <w:bCs/>
          <w:sz w:val="28"/>
          <w:szCs w:val="28"/>
        </w:rPr>
        <w:t xml:space="preserve">ealth </w:t>
      </w:r>
      <w:r>
        <w:rPr>
          <w:b/>
          <w:bCs/>
          <w:sz w:val="28"/>
          <w:szCs w:val="28"/>
        </w:rPr>
        <w:t>P</w:t>
      </w:r>
      <w:r w:rsidR="006C2812">
        <w:rPr>
          <w:b/>
          <w:bCs/>
          <w:sz w:val="28"/>
          <w:szCs w:val="28"/>
        </w:rPr>
        <w:t>romotion</w:t>
      </w:r>
      <w:r w:rsidR="006B3A71">
        <w:rPr>
          <w:b/>
          <w:bCs/>
          <w:sz w:val="28"/>
          <w:szCs w:val="28"/>
        </w:rPr>
        <w:t xml:space="preserve"> </w:t>
      </w:r>
      <w:r w:rsidR="006F1392">
        <w:rPr>
          <w:b/>
          <w:bCs/>
          <w:sz w:val="28"/>
          <w:szCs w:val="28"/>
        </w:rPr>
        <w:t xml:space="preserve">Part </w:t>
      </w:r>
      <w:r w:rsidR="00E35C28">
        <w:rPr>
          <w:b/>
          <w:bCs/>
          <w:sz w:val="28"/>
          <w:szCs w:val="28"/>
        </w:rPr>
        <w:t xml:space="preserve">One </w:t>
      </w:r>
      <w:r>
        <w:rPr>
          <w:b/>
          <w:bCs/>
          <w:sz w:val="28"/>
          <w:szCs w:val="28"/>
        </w:rPr>
        <w:t>–</w:t>
      </w:r>
      <w:r w:rsidR="006B3A71">
        <w:rPr>
          <w:b/>
          <w:bCs/>
          <w:sz w:val="28"/>
          <w:szCs w:val="28"/>
        </w:rPr>
        <w:t xml:space="preserve"> Biopsycho</w:t>
      </w:r>
      <w:r>
        <w:rPr>
          <w:b/>
          <w:bCs/>
          <w:sz w:val="28"/>
          <w:szCs w:val="28"/>
        </w:rPr>
        <w:t xml:space="preserve">social </w:t>
      </w:r>
      <w:r w:rsidR="00E35C28">
        <w:rPr>
          <w:b/>
          <w:bCs/>
          <w:sz w:val="28"/>
          <w:szCs w:val="28"/>
        </w:rPr>
        <w:t>model</w:t>
      </w:r>
      <w:r w:rsidR="006D07F6">
        <w:rPr>
          <w:b/>
          <w:bCs/>
          <w:sz w:val="28"/>
          <w:szCs w:val="28"/>
        </w:rPr>
        <w:t xml:space="preserve"> (BPS)</w:t>
      </w:r>
    </w:p>
    <w:p w14:paraId="1F317302" w14:textId="451A9B1F" w:rsidR="00975C11" w:rsidRPr="004D18C7" w:rsidRDefault="00F53B91" w:rsidP="004D18C7">
      <w:pPr>
        <w:pStyle w:val="NormalWeb"/>
        <w:shd w:val="clear" w:color="auto" w:fill="FFFFFF"/>
        <w:spacing w:before="0" w:beforeAutospacing="0" w:after="300" w:afterAutospacing="0" w:line="360" w:lineRule="auto"/>
        <w:rPr>
          <w:color w:val="1F1F1F"/>
        </w:rPr>
      </w:pPr>
      <w:r>
        <w:rPr>
          <w:color w:val="1F1F1F"/>
        </w:rPr>
        <w:t xml:space="preserve">In 2015 </w:t>
      </w:r>
      <w:r w:rsidR="00171DA5">
        <w:rPr>
          <w:color w:val="1F1F1F"/>
        </w:rPr>
        <w:t xml:space="preserve">Welsh Government (WG) brought into law </w:t>
      </w:r>
      <w:r w:rsidR="00E9094D">
        <w:rPr>
          <w:color w:val="1F1F1F"/>
        </w:rPr>
        <w:t>‘</w:t>
      </w:r>
      <w:r w:rsidRPr="00F53B91">
        <w:rPr>
          <w:color w:val="1F1F1F"/>
        </w:rPr>
        <w:t>The Well-being of Future Generations (Wales) Act</w:t>
      </w:r>
      <w:r w:rsidR="00E9094D">
        <w:rPr>
          <w:color w:val="1F1F1F"/>
        </w:rPr>
        <w:t>’</w:t>
      </w:r>
      <w:r w:rsidR="009E46AF">
        <w:rPr>
          <w:color w:val="1F1F1F"/>
        </w:rPr>
        <w:t xml:space="preserve"> (</w:t>
      </w:r>
      <w:r w:rsidR="00E24D39">
        <w:rPr>
          <w:color w:val="1F1F1F"/>
        </w:rPr>
        <w:t>G</w:t>
      </w:r>
      <w:r w:rsidR="00841DD3">
        <w:rPr>
          <w:color w:val="1F1F1F"/>
        </w:rPr>
        <w:t>ov.</w:t>
      </w:r>
      <w:r w:rsidR="00E24D39">
        <w:rPr>
          <w:color w:val="1F1F1F"/>
        </w:rPr>
        <w:t>W</w:t>
      </w:r>
      <w:r w:rsidR="00841DD3">
        <w:rPr>
          <w:color w:val="1F1F1F"/>
        </w:rPr>
        <w:t xml:space="preserve">ales, </w:t>
      </w:r>
      <w:r w:rsidR="009E46AF">
        <w:rPr>
          <w:color w:val="1F1F1F"/>
        </w:rPr>
        <w:t>2015)</w:t>
      </w:r>
      <w:r w:rsidRPr="00F53B91">
        <w:rPr>
          <w:color w:val="1F1F1F"/>
        </w:rPr>
        <w:t xml:space="preserve"> </w:t>
      </w:r>
      <w:r w:rsidR="00E9094D">
        <w:rPr>
          <w:color w:val="1F1F1F"/>
        </w:rPr>
        <w:t>aiming to</w:t>
      </w:r>
      <w:r w:rsidRPr="00F53B91">
        <w:rPr>
          <w:color w:val="1F1F1F"/>
        </w:rPr>
        <w:t xml:space="preserve"> improv</w:t>
      </w:r>
      <w:r w:rsidR="00E9094D">
        <w:rPr>
          <w:color w:val="1F1F1F"/>
        </w:rPr>
        <w:t>e</w:t>
      </w:r>
      <w:r w:rsidRPr="00F53B91">
        <w:rPr>
          <w:color w:val="1F1F1F"/>
        </w:rPr>
        <w:t xml:space="preserve"> the social, economic, environmental and cultural well-being of </w:t>
      </w:r>
      <w:r w:rsidR="00110CA0">
        <w:rPr>
          <w:color w:val="1F1F1F"/>
        </w:rPr>
        <w:t xml:space="preserve">individuals in </w:t>
      </w:r>
      <w:r w:rsidRPr="00F53B91">
        <w:rPr>
          <w:color w:val="1F1F1F"/>
        </w:rPr>
        <w:t>Wales</w:t>
      </w:r>
      <w:r w:rsidR="005144B5">
        <w:rPr>
          <w:color w:val="1F1F1F"/>
        </w:rPr>
        <w:t>,</w:t>
      </w:r>
      <w:r w:rsidR="00AE5CFE">
        <w:rPr>
          <w:color w:val="1F1F1F"/>
        </w:rPr>
        <w:t xml:space="preserve"> </w:t>
      </w:r>
      <w:r w:rsidR="005144B5">
        <w:rPr>
          <w:color w:val="1F1F1F"/>
        </w:rPr>
        <w:t>i</w:t>
      </w:r>
      <w:r w:rsidRPr="00F53B91">
        <w:rPr>
          <w:color w:val="1F1F1F"/>
        </w:rPr>
        <w:t xml:space="preserve">t will make the public bodies listed in the act think more about the long term, </w:t>
      </w:r>
      <w:r w:rsidR="006F3254">
        <w:rPr>
          <w:color w:val="1F1F1F"/>
        </w:rPr>
        <w:t xml:space="preserve">increase </w:t>
      </w:r>
      <w:r w:rsidR="0025651C">
        <w:rPr>
          <w:color w:val="1F1F1F"/>
        </w:rPr>
        <w:t>communication in community environments</w:t>
      </w:r>
      <w:r w:rsidRPr="00F53B91">
        <w:rPr>
          <w:color w:val="1F1F1F"/>
        </w:rPr>
        <w:t>,</w:t>
      </w:r>
      <w:r w:rsidR="0025651C">
        <w:rPr>
          <w:color w:val="1F1F1F"/>
        </w:rPr>
        <w:t xml:space="preserve"> </w:t>
      </w:r>
      <w:r w:rsidR="001C1948">
        <w:rPr>
          <w:color w:val="1F1F1F"/>
        </w:rPr>
        <w:t>strive</w:t>
      </w:r>
      <w:r w:rsidRPr="00F53B91">
        <w:rPr>
          <w:color w:val="1F1F1F"/>
        </w:rPr>
        <w:t xml:space="preserve"> to </w:t>
      </w:r>
      <w:r w:rsidR="002D2BC6" w:rsidRPr="00F53B91">
        <w:rPr>
          <w:color w:val="1F1F1F"/>
        </w:rPr>
        <w:t>prevent</w:t>
      </w:r>
      <w:r w:rsidR="001D0F67">
        <w:rPr>
          <w:color w:val="1F1F1F"/>
        </w:rPr>
        <w:t xml:space="preserve"> health</w:t>
      </w:r>
      <w:r w:rsidRPr="00F53B91">
        <w:rPr>
          <w:color w:val="1F1F1F"/>
        </w:rPr>
        <w:t xml:space="preserve"> </w:t>
      </w:r>
      <w:r w:rsidR="00A503A8" w:rsidRPr="00F53B91">
        <w:rPr>
          <w:color w:val="1F1F1F"/>
        </w:rPr>
        <w:t>complications</w:t>
      </w:r>
      <w:r w:rsidR="006F3254">
        <w:rPr>
          <w:color w:val="1F1F1F"/>
        </w:rPr>
        <w:t>,</w:t>
      </w:r>
      <w:r w:rsidRPr="00F53B91">
        <w:rPr>
          <w:color w:val="1F1F1F"/>
        </w:rPr>
        <w:t xml:space="preserve"> and </w:t>
      </w:r>
      <w:r w:rsidR="002D2BC6">
        <w:rPr>
          <w:color w:val="1F1F1F"/>
        </w:rPr>
        <w:t>use</w:t>
      </w:r>
      <w:r w:rsidRPr="00F53B91">
        <w:rPr>
          <w:color w:val="1F1F1F"/>
        </w:rPr>
        <w:t xml:space="preserve"> a </w:t>
      </w:r>
      <w:r w:rsidR="006F3254" w:rsidRPr="00F53B91">
        <w:rPr>
          <w:color w:val="1F1F1F"/>
        </w:rPr>
        <w:t>collective</w:t>
      </w:r>
      <w:r w:rsidRPr="00F53B91">
        <w:rPr>
          <w:color w:val="1F1F1F"/>
        </w:rPr>
        <w:t xml:space="preserve"> </w:t>
      </w:r>
      <w:r w:rsidR="002D2BC6">
        <w:rPr>
          <w:color w:val="1F1F1F"/>
        </w:rPr>
        <w:t xml:space="preserve">holistic </w:t>
      </w:r>
      <w:r w:rsidRPr="00F53B91">
        <w:rPr>
          <w:color w:val="1F1F1F"/>
        </w:rPr>
        <w:t>approach</w:t>
      </w:r>
      <w:r w:rsidR="001D0F67">
        <w:rPr>
          <w:color w:val="1F1F1F"/>
        </w:rPr>
        <w:t xml:space="preserve"> toward </w:t>
      </w:r>
      <w:r w:rsidR="00841DD3">
        <w:rPr>
          <w:color w:val="1F1F1F"/>
        </w:rPr>
        <w:t>every individual</w:t>
      </w:r>
      <w:r w:rsidRPr="00F53B91">
        <w:rPr>
          <w:color w:val="1F1F1F"/>
        </w:rPr>
        <w:t>.</w:t>
      </w:r>
      <w:r w:rsidR="004D18C7">
        <w:rPr>
          <w:color w:val="1F1F1F"/>
        </w:rPr>
        <w:t xml:space="preserve"> </w:t>
      </w:r>
      <w:r w:rsidR="00975C11">
        <w:t xml:space="preserve">The </w:t>
      </w:r>
      <w:r w:rsidR="00A56990">
        <w:t xml:space="preserve">health promotion campaign was </w:t>
      </w:r>
      <w:r w:rsidR="006B3A71">
        <w:t xml:space="preserve">conducted </w:t>
      </w:r>
      <w:r w:rsidR="00C1200B">
        <w:t>through a PowerP</w:t>
      </w:r>
      <w:r w:rsidR="00CF5DB5">
        <w:t>oint pres</w:t>
      </w:r>
      <w:r w:rsidR="00C1200B">
        <w:t xml:space="preserve">entation </w:t>
      </w:r>
      <w:r w:rsidR="00FE1FDF">
        <w:t xml:space="preserve">using </w:t>
      </w:r>
      <w:r w:rsidR="003E119F">
        <w:t xml:space="preserve">Engel and </w:t>
      </w:r>
      <w:r w:rsidR="00B02EB5">
        <w:t>R</w:t>
      </w:r>
      <w:r w:rsidR="003E119F">
        <w:t>omano</w:t>
      </w:r>
      <w:r w:rsidR="00B02EB5">
        <w:t xml:space="preserve">’s </w:t>
      </w:r>
      <w:r w:rsidR="007B3C9A">
        <w:t xml:space="preserve">1977 </w:t>
      </w:r>
      <w:r w:rsidR="00CE62DA">
        <w:t>b</w:t>
      </w:r>
      <w:r w:rsidR="00FE1FDF">
        <w:t>iop</w:t>
      </w:r>
      <w:r w:rsidR="00A42B06">
        <w:t>sychosocial model</w:t>
      </w:r>
      <w:r w:rsidR="00986345">
        <w:t xml:space="preserve"> </w:t>
      </w:r>
      <w:sdt>
        <w:sdtPr>
          <w:id w:val="-612520946"/>
          <w:citation/>
        </w:sdtPr>
        <w:sdtEndPr/>
        <w:sdtContent>
          <w:r w:rsidR="00986345">
            <w:fldChar w:fldCharType="begin"/>
          </w:r>
          <w:r w:rsidR="00986345">
            <w:instrText xml:space="preserve"> CITATION Fra03 \l 2057 </w:instrText>
          </w:r>
          <w:r w:rsidR="00986345">
            <w:fldChar w:fldCharType="separate"/>
          </w:r>
          <w:r w:rsidR="00986345">
            <w:rPr>
              <w:noProof/>
            </w:rPr>
            <w:t>(Frankel, 2003)</w:t>
          </w:r>
          <w:r w:rsidR="00986345">
            <w:fldChar w:fldCharType="end"/>
          </w:r>
        </w:sdtContent>
      </w:sdt>
      <w:r w:rsidR="00986345">
        <w:t xml:space="preserve"> </w:t>
      </w:r>
      <w:r w:rsidR="007B3C9A">
        <w:t>suggesting</w:t>
      </w:r>
      <w:r w:rsidR="002E4D34">
        <w:t xml:space="preserve"> t</w:t>
      </w:r>
      <w:r w:rsidR="00BF6884">
        <w:t>hat</w:t>
      </w:r>
      <w:r w:rsidR="002E4D34">
        <w:t xml:space="preserve"> </w:t>
      </w:r>
      <w:r w:rsidR="00AB0BBE">
        <w:t>various</w:t>
      </w:r>
      <w:r w:rsidR="00693D8B">
        <w:t xml:space="preserve"> </w:t>
      </w:r>
      <w:r w:rsidR="002E4D34">
        <w:t>elements</w:t>
      </w:r>
      <w:r w:rsidR="00BF6884">
        <w:t xml:space="preserve"> from three key </w:t>
      </w:r>
      <w:r w:rsidR="002D4609">
        <w:t>health determinants</w:t>
      </w:r>
      <w:r w:rsidR="006D7865">
        <w:t xml:space="preserve">; </w:t>
      </w:r>
      <w:r w:rsidR="0011536F">
        <w:t xml:space="preserve">firstly, </w:t>
      </w:r>
      <w:r w:rsidR="006D7865">
        <w:t>biologica</w:t>
      </w:r>
      <w:r w:rsidR="00944C00">
        <w:t>l factors</w:t>
      </w:r>
      <w:r w:rsidR="00370B7A">
        <w:t xml:space="preserve"> regarding physical health and genetics</w:t>
      </w:r>
      <w:r w:rsidR="006D7865">
        <w:t xml:space="preserve">, </w:t>
      </w:r>
      <w:r w:rsidR="0011536F">
        <w:t xml:space="preserve">secondly, </w:t>
      </w:r>
      <w:r w:rsidR="00D4620E">
        <w:t>psychological</w:t>
      </w:r>
      <w:r w:rsidR="00370B7A">
        <w:t xml:space="preserve"> factors including</w:t>
      </w:r>
      <w:r w:rsidR="00365F30">
        <w:t xml:space="preserve"> feelings and self esteem</w:t>
      </w:r>
      <w:r w:rsidR="001312E5">
        <w:t xml:space="preserve">, and </w:t>
      </w:r>
      <w:r w:rsidR="0011536F">
        <w:t xml:space="preserve">thirdly, </w:t>
      </w:r>
      <w:r w:rsidR="001312E5">
        <w:t>social</w:t>
      </w:r>
      <w:r w:rsidR="00365F30">
        <w:t xml:space="preserve"> factors comprising </w:t>
      </w:r>
      <w:r w:rsidR="007A7B9F">
        <w:t>of interactions, culture, religion and beliefs</w:t>
      </w:r>
      <w:r w:rsidR="000F0BF8">
        <w:t xml:space="preserve">, </w:t>
      </w:r>
      <w:r w:rsidR="00105892">
        <w:t xml:space="preserve">and that </w:t>
      </w:r>
      <w:r w:rsidR="000F0BF8">
        <w:t xml:space="preserve">the model </w:t>
      </w:r>
      <w:r w:rsidR="005F0139">
        <w:t>suggests</w:t>
      </w:r>
      <w:r w:rsidR="000F0BF8">
        <w:t xml:space="preserve"> these </w:t>
      </w:r>
      <w:r w:rsidR="00E96F31">
        <w:t>influences</w:t>
      </w:r>
      <w:r w:rsidR="00693D8B">
        <w:t xml:space="preserve"> </w:t>
      </w:r>
      <w:r w:rsidR="005747AF">
        <w:t xml:space="preserve">contribute to </w:t>
      </w:r>
      <w:r w:rsidR="00D4620E">
        <w:t xml:space="preserve">people’s </w:t>
      </w:r>
      <w:r w:rsidR="005849D9">
        <w:t>physical</w:t>
      </w:r>
      <w:r w:rsidR="00F91D37">
        <w:t xml:space="preserve"> and </w:t>
      </w:r>
      <w:r w:rsidR="005747AF">
        <w:t>mental health</w:t>
      </w:r>
      <w:r w:rsidR="00E506F9">
        <w:t xml:space="preserve"> condition</w:t>
      </w:r>
      <w:r w:rsidR="00F91D37">
        <w:t>s</w:t>
      </w:r>
      <w:r w:rsidR="00E506F9">
        <w:t xml:space="preserve"> and outcomes.</w:t>
      </w:r>
      <w:r w:rsidR="002E4D34">
        <w:t xml:space="preserve"> </w:t>
      </w:r>
      <w:r w:rsidR="00B80DB9">
        <w:t>The</w:t>
      </w:r>
      <w:r w:rsidR="00F82B3F">
        <w:t xml:space="preserve"> B</w:t>
      </w:r>
      <w:r w:rsidR="00C9450A">
        <w:t xml:space="preserve">PS model follows a holistic approach </w:t>
      </w:r>
      <w:r w:rsidR="001E11BD">
        <w:t>relating</w:t>
      </w:r>
      <w:r w:rsidR="00AD7E08">
        <w:t xml:space="preserve"> to</w:t>
      </w:r>
      <w:r w:rsidR="00C9450A">
        <w:t xml:space="preserve"> all aspects of </w:t>
      </w:r>
      <w:r w:rsidR="007F7F28">
        <w:t>an individuals</w:t>
      </w:r>
      <w:r w:rsidR="00C9450A">
        <w:t xml:space="preserve"> </w:t>
      </w:r>
      <w:r w:rsidR="0041233D">
        <w:t>life and</w:t>
      </w:r>
      <w:r w:rsidR="007F7F28">
        <w:t xml:space="preserve"> </w:t>
      </w:r>
      <w:r w:rsidR="00AD7E08">
        <w:t>communicates</w:t>
      </w:r>
      <w:r w:rsidR="00520120">
        <w:t xml:space="preserve"> </w:t>
      </w:r>
      <w:r w:rsidR="007F7F28">
        <w:t>how</w:t>
      </w:r>
      <w:r w:rsidR="00C37535">
        <w:t xml:space="preserve"> all aspects of life</w:t>
      </w:r>
      <w:r w:rsidR="007F7F28">
        <w:t xml:space="preserve"> </w:t>
      </w:r>
      <w:r w:rsidR="00B16383">
        <w:t xml:space="preserve">can </w:t>
      </w:r>
      <w:r w:rsidR="00E41E35">
        <w:t>impact</w:t>
      </w:r>
      <w:r w:rsidR="007F7F28">
        <w:t xml:space="preserve"> people</w:t>
      </w:r>
      <w:r w:rsidR="00B16383">
        <w:t>’s health and wellbeing</w:t>
      </w:r>
      <w:r w:rsidR="004363F6">
        <w:t xml:space="preserve"> </w:t>
      </w:r>
      <w:sdt>
        <w:sdtPr>
          <w:id w:val="249396187"/>
          <w:citation/>
        </w:sdtPr>
        <w:sdtEndPr/>
        <w:sdtContent>
          <w:r w:rsidR="00E566CA">
            <w:fldChar w:fldCharType="begin"/>
          </w:r>
          <w:r w:rsidR="00E566CA">
            <w:instrText xml:space="preserve"> CITATION Hav09 \l 2057 </w:instrText>
          </w:r>
          <w:r w:rsidR="00E566CA">
            <w:fldChar w:fldCharType="separate"/>
          </w:r>
          <w:r w:rsidR="00E566CA">
            <w:rPr>
              <w:noProof/>
            </w:rPr>
            <w:t>(Havelka, 2009)</w:t>
          </w:r>
          <w:r w:rsidR="00E566CA">
            <w:fldChar w:fldCharType="end"/>
          </w:r>
        </w:sdtContent>
      </w:sdt>
      <w:r w:rsidR="00E7392B">
        <w:t xml:space="preserve">. </w:t>
      </w:r>
      <w:r w:rsidR="00B80DB9">
        <w:t xml:space="preserve">Gask </w:t>
      </w:r>
      <w:sdt>
        <w:sdtPr>
          <w:id w:val="-1031493541"/>
          <w:citation/>
        </w:sdtPr>
        <w:sdtEndPr/>
        <w:sdtContent>
          <w:r w:rsidR="00095AC1">
            <w:fldChar w:fldCharType="begin"/>
          </w:r>
          <w:r w:rsidR="00095AC1">
            <w:instrText xml:space="preserve">CITATION Gas18 \n  \t  \l 2057 </w:instrText>
          </w:r>
          <w:r w:rsidR="00095AC1">
            <w:fldChar w:fldCharType="separate"/>
          </w:r>
          <w:r w:rsidR="00095AC1">
            <w:rPr>
              <w:noProof/>
            </w:rPr>
            <w:t>(2018)</w:t>
          </w:r>
          <w:r w:rsidR="00095AC1">
            <w:fldChar w:fldCharType="end"/>
          </w:r>
        </w:sdtContent>
      </w:sdt>
      <w:r w:rsidR="00095AC1">
        <w:t xml:space="preserve"> </w:t>
      </w:r>
      <w:r w:rsidR="00CA1EE0">
        <w:t>demonstrates</w:t>
      </w:r>
      <w:r w:rsidR="00B80DB9">
        <w:t xml:space="preserve"> how </w:t>
      </w:r>
      <w:r w:rsidR="003E4DBE">
        <w:t xml:space="preserve">the BPS model can support </w:t>
      </w:r>
      <w:r w:rsidR="002938E4">
        <w:t xml:space="preserve">mental health and wellbeing, by looking at all aspects of </w:t>
      </w:r>
      <w:r w:rsidR="008B1B71">
        <w:t xml:space="preserve">individuals and supporting every factor required to obtain a healthy lifestyle and </w:t>
      </w:r>
      <w:r w:rsidR="00095AC1">
        <w:t>positive behaviours.</w:t>
      </w:r>
      <w:r w:rsidR="003E4DBE">
        <w:t xml:space="preserve"> </w:t>
      </w:r>
      <w:r w:rsidR="004F4A50">
        <w:t>Kim, Lee</w:t>
      </w:r>
      <w:r w:rsidR="006B7DE9">
        <w:t xml:space="preserve">, and Lee </w:t>
      </w:r>
      <w:r w:rsidR="001B1FE2">
        <w:t xml:space="preserve">state that </w:t>
      </w:r>
      <w:r w:rsidR="00F473F3">
        <w:t xml:space="preserve">a positive influence on </w:t>
      </w:r>
      <w:r w:rsidR="00461C62">
        <w:t xml:space="preserve">character and resilience </w:t>
      </w:r>
      <w:r w:rsidR="00E729DE">
        <w:t xml:space="preserve">can contribute to </w:t>
      </w:r>
      <w:r w:rsidR="00222E2B">
        <w:t>better</w:t>
      </w:r>
      <w:r w:rsidR="00E729DE">
        <w:t xml:space="preserve"> behaviours and improved anxiety r</w:t>
      </w:r>
      <w:r w:rsidR="00222E2B">
        <w:t xml:space="preserve">esponses and healthier outcomes. </w:t>
      </w:r>
      <w:r w:rsidR="001469FA">
        <w:t xml:space="preserve">Agnafors et al </w:t>
      </w:r>
      <w:sdt>
        <w:sdtPr>
          <w:id w:val="1091038074"/>
          <w:citation/>
        </w:sdtPr>
        <w:sdtEndPr/>
        <w:sdtContent>
          <w:r w:rsidR="00A44CAD">
            <w:fldChar w:fldCharType="begin"/>
          </w:r>
          <w:r w:rsidR="00472694">
            <w:instrText xml:space="preserve">CITATION Agn17 \n  \t  \l 2057 </w:instrText>
          </w:r>
          <w:r w:rsidR="00A44CAD">
            <w:fldChar w:fldCharType="separate"/>
          </w:r>
          <w:r w:rsidR="00472694">
            <w:rPr>
              <w:noProof/>
            </w:rPr>
            <w:t>(2017)</w:t>
          </w:r>
          <w:r w:rsidR="00A44CAD">
            <w:fldChar w:fldCharType="end"/>
          </w:r>
        </w:sdtContent>
      </w:sdt>
      <w:r w:rsidR="00F91D04">
        <w:t xml:space="preserve"> </w:t>
      </w:r>
      <w:r w:rsidR="002A1BA1">
        <w:t xml:space="preserve">are </w:t>
      </w:r>
      <w:r w:rsidR="001200A6">
        <w:t>aware of the high number of mental health problems in children</w:t>
      </w:r>
      <w:r w:rsidR="00563E08">
        <w:t xml:space="preserve"> and adolesc</w:t>
      </w:r>
      <w:r w:rsidR="00DC4B28">
        <w:t>ents</w:t>
      </w:r>
      <w:r w:rsidR="00A77C56">
        <w:t>,</w:t>
      </w:r>
      <w:r w:rsidR="002A1BA1">
        <w:t xml:space="preserve"> </w:t>
      </w:r>
      <w:r w:rsidR="00A77C56">
        <w:t>and</w:t>
      </w:r>
      <w:r w:rsidR="002A1BA1">
        <w:t xml:space="preserve"> </w:t>
      </w:r>
      <w:r w:rsidR="00372EEF">
        <w:t>have the same opinion</w:t>
      </w:r>
      <w:r w:rsidR="002A1BA1">
        <w:t xml:space="preserve"> that </w:t>
      </w:r>
      <w:r w:rsidR="00A77C56">
        <w:t>following</w:t>
      </w:r>
      <w:r w:rsidR="002A1BA1">
        <w:t xml:space="preserve"> the BPS approach</w:t>
      </w:r>
      <w:r w:rsidR="00D56C4C">
        <w:t xml:space="preserve">, </w:t>
      </w:r>
      <w:r w:rsidR="001D18B8">
        <w:t>children</w:t>
      </w:r>
      <w:r w:rsidR="00DC4B28">
        <w:t xml:space="preserve"> and young people’s</w:t>
      </w:r>
      <w:r w:rsidR="001D18B8">
        <w:t xml:space="preserve"> resilience and </w:t>
      </w:r>
      <w:r w:rsidR="004619DB">
        <w:t>health</w:t>
      </w:r>
      <w:r w:rsidR="005B1C76">
        <w:t xml:space="preserve"> behaviours can be </w:t>
      </w:r>
      <w:r w:rsidR="00A77C56">
        <w:t xml:space="preserve">significantly </w:t>
      </w:r>
      <w:r w:rsidR="004619DB">
        <w:t>increased</w:t>
      </w:r>
      <w:r w:rsidR="004226DD">
        <w:t>.</w:t>
      </w:r>
      <w:r w:rsidR="001953C4">
        <w:t xml:space="preserve"> </w:t>
      </w:r>
      <w:r w:rsidR="007849D1">
        <w:t xml:space="preserve">Kinderman </w:t>
      </w:r>
      <w:sdt>
        <w:sdtPr>
          <w:id w:val="-779483867"/>
          <w:citation/>
        </w:sdtPr>
        <w:sdtEndPr/>
        <w:sdtContent>
          <w:r w:rsidR="001F5CBD">
            <w:fldChar w:fldCharType="begin"/>
          </w:r>
          <w:r w:rsidR="001F5CBD">
            <w:instrText xml:space="preserve"> CITATION Kin09 \l 2057 </w:instrText>
          </w:r>
          <w:r w:rsidR="001F5CBD">
            <w:fldChar w:fldCharType="separate"/>
          </w:r>
          <w:r w:rsidR="001F5CBD">
            <w:rPr>
              <w:noProof/>
            </w:rPr>
            <w:t>(Kinderman, 2009)</w:t>
          </w:r>
          <w:r w:rsidR="001F5CBD">
            <w:fldChar w:fldCharType="end"/>
          </w:r>
        </w:sdtContent>
      </w:sdt>
      <w:r w:rsidR="001F5CBD">
        <w:t xml:space="preserve"> </w:t>
      </w:r>
      <w:r w:rsidR="007849D1">
        <w:t xml:space="preserve">disagrees that using the BPS model can support </w:t>
      </w:r>
      <w:r w:rsidR="00936302">
        <w:t>children and young people’s health alone</w:t>
      </w:r>
      <w:r w:rsidR="00132226">
        <w:t>, and that experiences and environments do not always</w:t>
      </w:r>
      <w:r w:rsidR="001F5CBD">
        <w:t xml:space="preserve"> influence negative mental health and wellbeing in children and young people.</w:t>
      </w:r>
      <w:r w:rsidR="004226DD">
        <w:t xml:space="preserve"> </w:t>
      </w:r>
      <w:r w:rsidR="00835E06">
        <w:t>Th</w:t>
      </w:r>
      <w:r w:rsidR="001157E0">
        <w:t>e</w:t>
      </w:r>
      <w:r w:rsidR="00835E06">
        <w:t xml:space="preserve"> above evidence </w:t>
      </w:r>
      <w:r w:rsidR="001157E0">
        <w:lastRenderedPageBreak/>
        <w:t xml:space="preserve">articles </w:t>
      </w:r>
      <w:r w:rsidR="00835E06">
        <w:t xml:space="preserve">actively </w:t>
      </w:r>
      <w:r w:rsidR="00A75098">
        <w:t>support</w:t>
      </w:r>
      <w:r w:rsidR="00835E06">
        <w:t xml:space="preserve"> th</w:t>
      </w:r>
      <w:r w:rsidR="00A75098">
        <w:t>e use of the BPS approach of health promotion</w:t>
      </w:r>
      <w:r w:rsidR="004A010C">
        <w:t xml:space="preserve"> can </w:t>
      </w:r>
      <w:r w:rsidR="00EA0E29">
        <w:t>improve</w:t>
      </w:r>
      <w:r w:rsidR="004A010C">
        <w:t xml:space="preserve"> the positive mental health </w:t>
      </w:r>
      <w:r w:rsidR="00EA0E29">
        <w:t xml:space="preserve">and wellbeing </w:t>
      </w:r>
      <w:r w:rsidR="008F7D81">
        <w:t xml:space="preserve">behaviours and </w:t>
      </w:r>
      <w:r w:rsidR="00EA0E29">
        <w:t>outcomes of children and young people</w:t>
      </w:r>
      <w:r w:rsidR="008F7D81">
        <w:t>.</w:t>
      </w:r>
    </w:p>
    <w:p w14:paraId="50894975" w14:textId="77777777" w:rsidR="008F7D81" w:rsidRDefault="008F7D81" w:rsidP="005254E2"/>
    <w:p w14:paraId="78C34B96" w14:textId="77777777" w:rsidR="007845F6" w:rsidRDefault="007845F6" w:rsidP="005254E2">
      <w:pPr>
        <w:rPr>
          <w:b/>
          <w:bCs/>
          <w:sz w:val="28"/>
          <w:szCs w:val="28"/>
        </w:rPr>
      </w:pPr>
    </w:p>
    <w:p w14:paraId="0292DC7C" w14:textId="0B2DD7FA" w:rsidR="006F1392" w:rsidRDefault="006F1392" w:rsidP="005254E2">
      <w:pPr>
        <w:rPr>
          <w:sz w:val="28"/>
          <w:szCs w:val="28"/>
        </w:rPr>
      </w:pPr>
      <w:r>
        <w:rPr>
          <w:b/>
          <w:bCs/>
          <w:sz w:val="28"/>
          <w:szCs w:val="28"/>
        </w:rPr>
        <w:t>Health Promotion Part Two – Education model</w:t>
      </w:r>
    </w:p>
    <w:p w14:paraId="1CC08AE1" w14:textId="6F0EBCCB" w:rsidR="00D85814" w:rsidRDefault="00152B3D" w:rsidP="00196FC6">
      <w:r>
        <w:t xml:space="preserve">The </w:t>
      </w:r>
      <w:r w:rsidR="005C62D0">
        <w:t xml:space="preserve">PowerPoint presentation also </w:t>
      </w:r>
      <w:r w:rsidR="00BB18A3">
        <w:t>employed</w:t>
      </w:r>
      <w:r w:rsidR="005C62D0">
        <w:t xml:space="preserve"> the </w:t>
      </w:r>
      <w:r w:rsidR="002124FD">
        <w:t>e</w:t>
      </w:r>
      <w:r w:rsidR="005C62D0">
        <w:t xml:space="preserve">ducation model </w:t>
      </w:r>
      <w:r w:rsidR="002124FD">
        <w:t>in the</w:t>
      </w:r>
      <w:r w:rsidR="005C62D0">
        <w:t xml:space="preserve"> health promotion</w:t>
      </w:r>
      <w:r w:rsidR="004B2A9A">
        <w:t xml:space="preserve"> to support mental health and wellbeing</w:t>
      </w:r>
      <w:r w:rsidR="00BB18A3">
        <w:t xml:space="preserve">. </w:t>
      </w:r>
      <w:r w:rsidR="00F3304A">
        <w:t xml:space="preserve">In </w:t>
      </w:r>
      <w:r w:rsidR="00F13E53">
        <w:t>September 2022,</w:t>
      </w:r>
      <w:r w:rsidR="00156777">
        <w:t xml:space="preserve"> the new Welsh curriculum </w:t>
      </w:r>
      <w:r w:rsidR="00F3304A">
        <w:t xml:space="preserve">commenced </w:t>
      </w:r>
      <w:r w:rsidR="00490168">
        <w:t>for children up to eleven years,</w:t>
      </w:r>
      <w:r w:rsidR="00991DC9">
        <w:t xml:space="preserve"> and in</w:t>
      </w:r>
      <w:r w:rsidR="00490168">
        <w:t xml:space="preserve"> September of 2023 will </w:t>
      </w:r>
      <w:r w:rsidR="00F9245B">
        <w:t>be unveiled to all children in Wales</w:t>
      </w:r>
      <w:r w:rsidR="00991DC9">
        <w:t xml:space="preserve"> </w:t>
      </w:r>
      <w:sdt>
        <w:sdtPr>
          <w:id w:val="-1298593746"/>
          <w:citation/>
        </w:sdtPr>
        <w:sdtEndPr/>
        <w:sdtContent>
          <w:r w:rsidR="00D85034">
            <w:fldChar w:fldCharType="begin"/>
          </w:r>
          <w:r w:rsidR="00D85034">
            <w:instrText xml:space="preserve"> CITATION Wel23 \l 2057 </w:instrText>
          </w:r>
          <w:r w:rsidR="00D85034">
            <w:fldChar w:fldCharType="separate"/>
          </w:r>
          <w:r w:rsidR="00D85034">
            <w:rPr>
              <w:noProof/>
            </w:rPr>
            <w:t>(Welsh Government, 2023)</w:t>
          </w:r>
          <w:r w:rsidR="00D85034">
            <w:fldChar w:fldCharType="end"/>
          </w:r>
        </w:sdtContent>
      </w:sdt>
      <w:r w:rsidR="00E76127">
        <w:t xml:space="preserve">. </w:t>
      </w:r>
      <w:r w:rsidR="00DB2FA2">
        <w:t xml:space="preserve">The new </w:t>
      </w:r>
      <w:r w:rsidR="00386B8B">
        <w:t xml:space="preserve">curriculum </w:t>
      </w:r>
      <w:r w:rsidR="00B4231F">
        <w:t>targets</w:t>
      </w:r>
      <w:r w:rsidR="00386B8B">
        <w:t xml:space="preserve"> four purposes </w:t>
      </w:r>
      <w:r w:rsidR="00B4231F">
        <w:t>focussing on</w:t>
      </w:r>
      <w:r w:rsidR="002B059E">
        <w:t xml:space="preserve"> students</w:t>
      </w:r>
      <w:r w:rsidR="00A368B4">
        <w:t xml:space="preserve"> to be</w:t>
      </w:r>
      <w:r w:rsidR="00B12E1F">
        <w:t xml:space="preserve">; </w:t>
      </w:r>
      <w:r w:rsidR="007704F9">
        <w:t xml:space="preserve">firstly, </w:t>
      </w:r>
      <w:r w:rsidR="00A368B4">
        <w:t xml:space="preserve">ambitious and capable learners, </w:t>
      </w:r>
      <w:r w:rsidR="007704F9">
        <w:t xml:space="preserve">secondly, </w:t>
      </w:r>
      <w:r w:rsidR="006126EE">
        <w:t>enterprising and creative contributors,</w:t>
      </w:r>
      <w:r w:rsidR="00202E79">
        <w:t xml:space="preserve"> thirdly</w:t>
      </w:r>
      <w:r w:rsidR="006126EE">
        <w:t xml:space="preserve"> ethical informed citizens, and </w:t>
      </w:r>
      <w:r w:rsidR="00202E79">
        <w:t xml:space="preserve">finally </w:t>
      </w:r>
      <w:r w:rsidR="007704F9">
        <w:t>healthy confident indiv</w:t>
      </w:r>
      <w:r w:rsidR="00202E79">
        <w:t>id</w:t>
      </w:r>
      <w:r w:rsidR="007704F9">
        <w:t>uals</w:t>
      </w:r>
      <w:r w:rsidR="002B059E">
        <w:t xml:space="preserve">, </w:t>
      </w:r>
      <w:r w:rsidR="00C03837">
        <w:t xml:space="preserve">promoting the </w:t>
      </w:r>
      <w:r w:rsidR="00CB132F">
        <w:t xml:space="preserve">general </w:t>
      </w:r>
      <w:r w:rsidR="00C03837">
        <w:t>wellbeing of</w:t>
      </w:r>
      <w:r w:rsidR="002B059E">
        <w:t xml:space="preserve"> children and young people </w:t>
      </w:r>
      <w:r w:rsidR="00CB132F">
        <w:t xml:space="preserve">in Wales </w:t>
      </w:r>
      <w:sdt>
        <w:sdtPr>
          <w:id w:val="-1520461777"/>
          <w:citation/>
        </w:sdtPr>
        <w:sdtEndPr/>
        <w:sdtContent>
          <w:r w:rsidR="00E8102C">
            <w:fldChar w:fldCharType="begin"/>
          </w:r>
          <w:r w:rsidR="00002926">
            <w:instrText xml:space="preserve">CITATION wel23 \l 2057 </w:instrText>
          </w:r>
          <w:r w:rsidR="00E8102C">
            <w:fldChar w:fldCharType="separate"/>
          </w:r>
          <w:r w:rsidR="00002926">
            <w:rPr>
              <w:noProof/>
            </w:rPr>
            <w:t>(gov.wales, 2023)</w:t>
          </w:r>
          <w:r w:rsidR="00E8102C">
            <w:fldChar w:fldCharType="end"/>
          </w:r>
        </w:sdtContent>
      </w:sdt>
      <w:r w:rsidR="00556E59">
        <w:t xml:space="preserve">. </w:t>
      </w:r>
      <w:r w:rsidR="00DB42AC">
        <w:t xml:space="preserve"> </w:t>
      </w:r>
      <w:r w:rsidR="00BD34A8">
        <w:t>Sharma and Ro</w:t>
      </w:r>
      <w:r w:rsidR="0083016C">
        <w:t xml:space="preserve">mas </w:t>
      </w:r>
      <w:sdt>
        <w:sdtPr>
          <w:id w:val="-390816933"/>
          <w:citation/>
        </w:sdtPr>
        <w:sdtEndPr/>
        <w:sdtContent>
          <w:r w:rsidR="0009011C">
            <w:fldChar w:fldCharType="begin"/>
          </w:r>
          <w:r w:rsidR="004D4F7D">
            <w:instrText xml:space="preserve">CITATION Sha12 \n  \t  \l 2057 </w:instrText>
          </w:r>
          <w:r w:rsidR="0009011C">
            <w:fldChar w:fldCharType="separate"/>
          </w:r>
          <w:r w:rsidR="004D4F7D">
            <w:rPr>
              <w:noProof/>
            </w:rPr>
            <w:t>(2012)</w:t>
          </w:r>
          <w:r w:rsidR="0009011C">
            <w:fldChar w:fldCharType="end"/>
          </w:r>
        </w:sdtContent>
      </w:sdt>
      <w:r w:rsidR="0009011C">
        <w:t xml:space="preserve"> </w:t>
      </w:r>
      <w:r w:rsidR="0083016C">
        <w:t>describe t</w:t>
      </w:r>
      <w:r w:rsidR="008426F0">
        <w:t>he education approach, sometimes known as the behavioural approach</w:t>
      </w:r>
      <w:r w:rsidR="00760E72">
        <w:t xml:space="preserve">, </w:t>
      </w:r>
      <w:r w:rsidR="0083016C">
        <w:t>a</w:t>
      </w:r>
      <w:r w:rsidR="001A1B21">
        <w:t>s a</w:t>
      </w:r>
      <w:r w:rsidR="0083016C">
        <w:t xml:space="preserve"> model that </w:t>
      </w:r>
      <w:r w:rsidR="00760E72">
        <w:t>enables</w:t>
      </w:r>
      <w:r w:rsidR="00C84BC9">
        <w:t xml:space="preserve"> </w:t>
      </w:r>
      <w:r w:rsidR="00CB6D34">
        <w:t>people to make informed choices about their health behaviours</w:t>
      </w:r>
      <w:r w:rsidR="00D97D91">
        <w:t>, by providing knowle</w:t>
      </w:r>
      <w:r w:rsidR="00D04590">
        <w:t xml:space="preserve">dge and information to allow </w:t>
      </w:r>
      <w:r w:rsidR="00C53AF7">
        <w:t>people to develop the necessary skills</w:t>
      </w:r>
      <w:r w:rsidR="00675651">
        <w:t xml:space="preserve"> in order to allow better health behaviours and decisio</w:t>
      </w:r>
      <w:r w:rsidR="00196FC6">
        <w:t>n</w:t>
      </w:r>
      <w:r w:rsidR="004655D8">
        <w:t>s</w:t>
      </w:r>
      <w:r w:rsidR="0083016C">
        <w:t>.</w:t>
      </w:r>
      <w:r w:rsidR="00386C3C">
        <w:t xml:space="preserve"> </w:t>
      </w:r>
      <w:r w:rsidR="003640C2">
        <w:t>Butler</w:t>
      </w:r>
      <w:r w:rsidR="001A1B21">
        <w:t xml:space="preserve"> </w:t>
      </w:r>
      <w:sdt>
        <w:sdtPr>
          <w:id w:val="-1145051443"/>
          <w:citation/>
        </w:sdtPr>
        <w:sdtEndPr/>
        <w:sdtContent>
          <w:r w:rsidR="002408E0">
            <w:fldChar w:fldCharType="begin"/>
          </w:r>
          <w:r w:rsidR="00A929C7">
            <w:instrText xml:space="preserve">CITATION But01 \n  \t  \l 2057 </w:instrText>
          </w:r>
          <w:r w:rsidR="002408E0">
            <w:fldChar w:fldCharType="separate"/>
          </w:r>
          <w:r w:rsidR="00A929C7">
            <w:rPr>
              <w:noProof/>
            </w:rPr>
            <w:t>(2001)</w:t>
          </w:r>
          <w:r w:rsidR="002408E0">
            <w:fldChar w:fldCharType="end"/>
          </w:r>
        </w:sdtContent>
      </w:sdt>
      <w:r w:rsidR="001A1B21">
        <w:t xml:space="preserve"> identif</w:t>
      </w:r>
      <w:r w:rsidR="003640C2">
        <w:t>ies</w:t>
      </w:r>
      <w:r w:rsidR="001A1B21">
        <w:t xml:space="preserve"> t</w:t>
      </w:r>
      <w:r w:rsidR="00E13607">
        <w:t>he e</w:t>
      </w:r>
      <w:r w:rsidR="00386C3C">
        <w:t xml:space="preserve">ducation </w:t>
      </w:r>
      <w:r w:rsidR="00E13607">
        <w:t xml:space="preserve">approach </w:t>
      </w:r>
      <w:r w:rsidR="002408E0">
        <w:t xml:space="preserve">toward </w:t>
      </w:r>
      <w:r w:rsidR="00386C3C">
        <w:t xml:space="preserve">health promotion is a planned </w:t>
      </w:r>
      <w:r w:rsidR="002400F2">
        <w:t>strategy involving various changes in behaviours a</w:t>
      </w:r>
      <w:r w:rsidR="00A86519">
        <w:t>nd habits</w:t>
      </w:r>
      <w:r w:rsidR="00A929C7">
        <w:t xml:space="preserve"> of people to improve health outcomes.</w:t>
      </w:r>
      <w:r w:rsidR="00A86519">
        <w:t xml:space="preserve"> </w:t>
      </w:r>
      <w:r w:rsidR="001D21DC">
        <w:t xml:space="preserve">Barry et al </w:t>
      </w:r>
      <w:sdt>
        <w:sdtPr>
          <w:id w:val="678168211"/>
          <w:citation/>
        </w:sdtPr>
        <w:sdtEndPr/>
        <w:sdtContent>
          <w:r w:rsidR="00462578">
            <w:fldChar w:fldCharType="begin"/>
          </w:r>
          <w:r w:rsidR="00462578">
            <w:instrText xml:space="preserve"> CITATION Bar191 \l 2057 </w:instrText>
          </w:r>
          <w:r w:rsidR="00462578">
            <w:fldChar w:fldCharType="separate"/>
          </w:r>
          <w:r w:rsidR="00462578">
            <w:rPr>
              <w:noProof/>
            </w:rPr>
            <w:t>(Barry, 2019)</w:t>
          </w:r>
          <w:r w:rsidR="00462578">
            <w:fldChar w:fldCharType="end"/>
          </w:r>
        </w:sdtContent>
      </w:sdt>
      <w:r w:rsidR="00462578">
        <w:t xml:space="preserve"> </w:t>
      </w:r>
      <w:r w:rsidR="00B149BE">
        <w:t>support</w:t>
      </w:r>
      <w:r w:rsidR="00AD5886">
        <w:t xml:space="preserve"> th</w:t>
      </w:r>
      <w:r w:rsidR="009E400E">
        <w:t xml:space="preserve">e education approach of health promotion and </w:t>
      </w:r>
      <w:r w:rsidR="00B149BE">
        <w:t>broaden</w:t>
      </w:r>
      <w:r w:rsidR="00492861">
        <w:t xml:space="preserve"> their</w:t>
      </w:r>
      <w:r w:rsidR="009E400E">
        <w:t xml:space="preserve"> </w:t>
      </w:r>
      <w:r w:rsidR="00492861">
        <w:t>explanation by confirming</w:t>
      </w:r>
      <w:r w:rsidR="009E400E">
        <w:t xml:space="preserve"> that</w:t>
      </w:r>
      <w:r w:rsidR="001A3829">
        <w:t xml:space="preserve"> promoting </w:t>
      </w:r>
      <w:r w:rsidR="00AF498B">
        <w:t xml:space="preserve">positive </w:t>
      </w:r>
      <w:r w:rsidR="001A3829">
        <w:t>social</w:t>
      </w:r>
      <w:r w:rsidR="00AF498B">
        <w:t xml:space="preserve"> and learning habits in school</w:t>
      </w:r>
      <w:r w:rsidR="00D82028">
        <w:t>s,</w:t>
      </w:r>
      <w:r w:rsidR="003F301C">
        <w:t xml:space="preserve"> and </w:t>
      </w:r>
      <w:r w:rsidR="00D82028">
        <w:t>understanding</w:t>
      </w:r>
      <w:r w:rsidR="003F301C">
        <w:t xml:space="preserve"> stressful environments </w:t>
      </w:r>
      <w:r w:rsidR="009D62D4">
        <w:t>can improve mental health and wellbeing in children</w:t>
      </w:r>
      <w:r w:rsidR="001A3829">
        <w:t xml:space="preserve"> </w:t>
      </w:r>
      <w:r w:rsidR="00D82028">
        <w:t>and young people.</w:t>
      </w:r>
      <w:r w:rsidR="00960731">
        <w:t xml:space="preserve"> </w:t>
      </w:r>
      <w:r w:rsidR="00627164">
        <w:t xml:space="preserve">Weist </w:t>
      </w:r>
      <w:sdt>
        <w:sdtPr>
          <w:id w:val="2102440901"/>
          <w:citation/>
        </w:sdtPr>
        <w:sdtEndPr/>
        <w:sdtContent>
          <w:r w:rsidR="00B02B37">
            <w:fldChar w:fldCharType="begin"/>
          </w:r>
          <w:r w:rsidR="00B02B37">
            <w:instrText xml:space="preserve">CITATION Wei01 \n  \t  \l 2057 </w:instrText>
          </w:r>
          <w:r w:rsidR="00B02B37">
            <w:fldChar w:fldCharType="separate"/>
          </w:r>
          <w:r w:rsidR="00B02B37">
            <w:rPr>
              <w:noProof/>
            </w:rPr>
            <w:t>(2001)</w:t>
          </w:r>
          <w:r w:rsidR="00B02B37">
            <w:fldChar w:fldCharType="end"/>
          </w:r>
        </w:sdtContent>
      </w:sdt>
      <w:r w:rsidR="00B02B37">
        <w:t xml:space="preserve"> </w:t>
      </w:r>
      <w:r w:rsidR="00C950BC">
        <w:t xml:space="preserve">declares that mental health is </w:t>
      </w:r>
      <w:r w:rsidR="00755680">
        <w:t xml:space="preserve">intervention </w:t>
      </w:r>
      <w:r w:rsidR="00C950BC">
        <w:t xml:space="preserve">is </w:t>
      </w:r>
      <w:r w:rsidR="00A06361">
        <w:t>inadequate</w:t>
      </w:r>
      <w:r w:rsidR="00C950BC">
        <w:t xml:space="preserve"> and </w:t>
      </w:r>
      <w:r w:rsidR="00AA6A31">
        <w:t xml:space="preserve">school educators are at the forefront of </w:t>
      </w:r>
      <w:r w:rsidR="00A06361">
        <w:t>identification</w:t>
      </w:r>
      <w:r w:rsidR="00AA6A31">
        <w:t xml:space="preserve"> and maybe the gatekeepers to </w:t>
      </w:r>
      <w:r w:rsidR="00755680">
        <w:t>support</w:t>
      </w:r>
      <w:r w:rsidR="00A06361">
        <w:t xml:space="preserve"> children and young people’s mental health </w:t>
      </w:r>
      <w:r w:rsidR="00B02B37">
        <w:t>problems.</w:t>
      </w:r>
      <w:r w:rsidR="00403A0C">
        <w:t xml:space="preserve"> </w:t>
      </w:r>
      <w:r w:rsidR="00064D87">
        <w:t xml:space="preserve">Ohan </w:t>
      </w:r>
      <w:r w:rsidR="008515A5">
        <w:t xml:space="preserve">et al </w:t>
      </w:r>
      <w:r w:rsidR="0035274B">
        <w:t xml:space="preserve"> </w:t>
      </w:r>
      <w:sdt>
        <w:sdtPr>
          <w:id w:val="673389451"/>
          <w:citation/>
        </w:sdtPr>
        <w:sdtEndPr/>
        <w:sdtContent>
          <w:r w:rsidR="0091021E">
            <w:fldChar w:fldCharType="begin"/>
          </w:r>
          <w:r w:rsidR="0091021E">
            <w:instrText xml:space="preserve"> CITATION Oha15 \l 2057 </w:instrText>
          </w:r>
          <w:r w:rsidR="0091021E">
            <w:fldChar w:fldCharType="separate"/>
          </w:r>
          <w:r w:rsidR="0091021E">
            <w:rPr>
              <w:noProof/>
            </w:rPr>
            <w:t>(Ohan, 2015)</w:t>
          </w:r>
          <w:r w:rsidR="0091021E">
            <w:fldChar w:fldCharType="end"/>
          </w:r>
        </w:sdtContent>
      </w:sdt>
      <w:r w:rsidR="008F2227">
        <w:t xml:space="preserve"> are of the opinion</w:t>
      </w:r>
      <w:r w:rsidR="008515A5">
        <w:t xml:space="preserve"> that </w:t>
      </w:r>
      <w:r w:rsidR="00A85AA9">
        <w:t xml:space="preserve">using the education model in health promotion is </w:t>
      </w:r>
      <w:r w:rsidR="00AC089A">
        <w:t xml:space="preserve">not effective as </w:t>
      </w:r>
      <w:r w:rsidR="00EE3905">
        <w:t xml:space="preserve">health related decisions are complex, educators are not fully </w:t>
      </w:r>
      <w:r w:rsidR="004152D6">
        <w:t>equip</w:t>
      </w:r>
      <w:r w:rsidR="00771210">
        <w:t xml:space="preserve">, </w:t>
      </w:r>
      <w:r w:rsidR="0035274B">
        <w:t xml:space="preserve">are unable to change behaviours toward health, and lack the skills and training to identify mental health </w:t>
      </w:r>
      <w:r w:rsidR="003D5AAE">
        <w:t xml:space="preserve">conditions. </w:t>
      </w:r>
      <w:r w:rsidR="000460C8">
        <w:t xml:space="preserve">Bandura </w:t>
      </w:r>
      <w:sdt>
        <w:sdtPr>
          <w:id w:val="-693003485"/>
          <w:citation/>
        </w:sdtPr>
        <w:sdtEndPr/>
        <w:sdtContent>
          <w:r w:rsidR="00FD3894">
            <w:fldChar w:fldCharType="begin"/>
          </w:r>
          <w:r w:rsidR="00FD3894">
            <w:instrText xml:space="preserve"> CITATION Zam19 \l 2057 </w:instrText>
          </w:r>
          <w:r w:rsidR="00FD3894">
            <w:fldChar w:fldCharType="separate"/>
          </w:r>
          <w:r w:rsidR="00FD3894">
            <w:rPr>
              <w:noProof/>
            </w:rPr>
            <w:t>(Zamani-Alavijeh, 2019)</w:t>
          </w:r>
          <w:r w:rsidR="00FD3894">
            <w:fldChar w:fldCharType="end"/>
          </w:r>
        </w:sdtContent>
      </w:sdt>
      <w:r w:rsidR="00FA5E9A">
        <w:t xml:space="preserve"> </w:t>
      </w:r>
      <w:r w:rsidR="00030B90">
        <w:t xml:space="preserve">endorses that self-efficacy can enhance people’s ability </w:t>
      </w:r>
      <w:r w:rsidR="004B3602">
        <w:t>to learn and change their behaviours to increase their health, wellbeing and future outcomes</w:t>
      </w:r>
      <w:r w:rsidR="00247BF7">
        <w:t xml:space="preserve">, </w:t>
      </w:r>
      <w:r w:rsidR="00F56612">
        <w:t>he</w:t>
      </w:r>
      <w:r w:rsidR="00247BF7">
        <w:t xml:space="preserve"> explains that it may not always lead to positive </w:t>
      </w:r>
      <w:r w:rsidR="00F56612">
        <w:t xml:space="preserve">behaviours, but by </w:t>
      </w:r>
      <w:r w:rsidR="00FB1FD9">
        <w:t>continuing to use</w:t>
      </w:r>
      <w:r w:rsidR="00F56612">
        <w:t xml:space="preserve"> positive re</w:t>
      </w:r>
      <w:r w:rsidR="00681605">
        <w:t>inforcement</w:t>
      </w:r>
      <w:r w:rsidR="00B55A39">
        <w:t xml:space="preserve"> healthy </w:t>
      </w:r>
      <w:r w:rsidR="00D06882">
        <w:t xml:space="preserve">behaviours and </w:t>
      </w:r>
      <w:r w:rsidR="00B55A39">
        <w:t>outcomes can be achieved</w:t>
      </w:r>
      <w:r w:rsidR="004B3602">
        <w:t>.</w:t>
      </w:r>
      <w:r w:rsidR="00904BF6">
        <w:t xml:space="preserve"> The above evidence </w:t>
      </w:r>
      <w:r w:rsidR="00165608">
        <w:t xml:space="preserve">demonstrates that by </w:t>
      </w:r>
      <w:r w:rsidR="001368EB">
        <w:t>applying the</w:t>
      </w:r>
      <w:r w:rsidR="00165608">
        <w:t xml:space="preserve"> education model </w:t>
      </w:r>
      <w:r w:rsidR="008D7171">
        <w:t xml:space="preserve">of health promotion </w:t>
      </w:r>
      <w:r w:rsidR="001368EB">
        <w:lastRenderedPageBreak/>
        <w:t xml:space="preserve">can assist educator in </w:t>
      </w:r>
      <w:r w:rsidR="009466EA">
        <w:t>developing</w:t>
      </w:r>
      <w:r w:rsidR="001368EB">
        <w:t xml:space="preserve"> the </w:t>
      </w:r>
      <w:r w:rsidR="009466EA">
        <w:t xml:space="preserve">positive </w:t>
      </w:r>
      <w:r w:rsidR="001368EB">
        <w:t>mental health and wellbeing of children and young people</w:t>
      </w:r>
      <w:r w:rsidR="008D684C">
        <w:t xml:space="preserve"> by </w:t>
      </w:r>
      <w:r w:rsidR="00B70F36">
        <w:t>expanding</w:t>
      </w:r>
      <w:r w:rsidR="008D684C">
        <w:t xml:space="preserve"> knowledge and </w:t>
      </w:r>
      <w:r w:rsidR="00FA043E">
        <w:t xml:space="preserve">understanding of the their own health </w:t>
      </w:r>
      <w:r w:rsidR="00686137">
        <w:t>choices</w:t>
      </w:r>
      <w:r w:rsidR="00442776">
        <w:t xml:space="preserve">, lifestyle </w:t>
      </w:r>
      <w:r w:rsidR="00686137">
        <w:t>preferences</w:t>
      </w:r>
      <w:r w:rsidR="00442776">
        <w:t xml:space="preserve"> and wellbeing requirements.</w:t>
      </w:r>
    </w:p>
    <w:p w14:paraId="0048E69B" w14:textId="77777777" w:rsidR="006543D2" w:rsidRDefault="006543D2" w:rsidP="00196FC6"/>
    <w:p w14:paraId="7014CF57" w14:textId="77777777" w:rsidR="006543D2" w:rsidRDefault="006543D2" w:rsidP="00196FC6"/>
    <w:p w14:paraId="1B74514D" w14:textId="7BB5BF42" w:rsidR="006543D2" w:rsidRDefault="006543D2" w:rsidP="00196FC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Conclusion</w:t>
      </w:r>
    </w:p>
    <w:p w14:paraId="192F66FF" w14:textId="34DF2283" w:rsidR="0055703A" w:rsidRDefault="00D267C3" w:rsidP="00196FC6">
      <w:r>
        <w:t>This paper began</w:t>
      </w:r>
      <w:r w:rsidR="005F3317">
        <w:t xml:space="preserve"> by </w:t>
      </w:r>
      <w:r w:rsidR="004C1973">
        <w:t>describing</w:t>
      </w:r>
      <w:r w:rsidR="00A47B83">
        <w:t xml:space="preserve"> </w:t>
      </w:r>
      <w:r w:rsidR="00C613A7">
        <w:t xml:space="preserve">how </w:t>
      </w:r>
      <w:r w:rsidR="00BE1D13">
        <w:t>valuable</w:t>
      </w:r>
      <w:r w:rsidR="00C613A7">
        <w:t xml:space="preserve"> health promotion models</w:t>
      </w:r>
      <w:r w:rsidR="00DE1E69">
        <w:t xml:space="preserve"> </w:t>
      </w:r>
      <w:r w:rsidR="00AC27B2">
        <w:t>in behaviours and habits</w:t>
      </w:r>
      <w:r w:rsidR="00EB7D6C">
        <w:t xml:space="preserve"> of children and young people</w:t>
      </w:r>
      <w:r w:rsidR="00D33331">
        <w:t>, and how they c</w:t>
      </w:r>
      <w:r w:rsidR="0029357E">
        <w:t>ould</w:t>
      </w:r>
      <w:r w:rsidR="00EB7D6C">
        <w:t xml:space="preserve"> </w:t>
      </w:r>
      <w:r w:rsidR="0029357E">
        <w:t>significantly</w:t>
      </w:r>
      <w:r w:rsidR="00D33331">
        <w:t xml:space="preserve"> improve the mental health and wellbeing </w:t>
      </w:r>
      <w:r w:rsidR="0029357E">
        <w:t xml:space="preserve">outcomes </w:t>
      </w:r>
      <w:r w:rsidR="00D33331">
        <w:t>of children and young people</w:t>
      </w:r>
      <w:r w:rsidR="0029357E">
        <w:t>.</w:t>
      </w:r>
      <w:r w:rsidR="007531DD">
        <w:t xml:space="preserve"> </w:t>
      </w:r>
      <w:r w:rsidR="00B92FFC">
        <w:t xml:space="preserve">The paper </w:t>
      </w:r>
      <w:r w:rsidR="004B0270">
        <w:t xml:space="preserve">recognised </w:t>
      </w:r>
      <w:r w:rsidR="00643740">
        <w:t>that by following a nurture approach in children and young people’s education settings</w:t>
      </w:r>
      <w:r w:rsidR="004B0270">
        <w:t xml:space="preserve">, </w:t>
      </w:r>
      <w:r w:rsidR="00BE6A2B">
        <w:t>it</w:t>
      </w:r>
      <w:r w:rsidR="004E446D">
        <w:t xml:space="preserve"> can provide </w:t>
      </w:r>
      <w:r w:rsidR="00F76165">
        <w:t xml:space="preserve">psychological, social and emotional wellbeing support and </w:t>
      </w:r>
      <w:r w:rsidR="00014A24">
        <w:t>challenge behavioural issues</w:t>
      </w:r>
      <w:r w:rsidR="00FB705C">
        <w:t xml:space="preserve">. </w:t>
      </w:r>
      <w:r w:rsidR="0071115F">
        <w:t xml:space="preserve">It then </w:t>
      </w:r>
      <w:r w:rsidR="0079760C">
        <w:t xml:space="preserve">examined </w:t>
      </w:r>
      <w:r w:rsidR="001E6F28">
        <w:t xml:space="preserve">how </w:t>
      </w:r>
      <w:r w:rsidR="00E877BF">
        <w:t>beneficial</w:t>
      </w:r>
      <w:r w:rsidR="001E6F28">
        <w:t xml:space="preserve"> </w:t>
      </w:r>
      <w:r w:rsidR="00E877BF">
        <w:t xml:space="preserve">the </w:t>
      </w:r>
      <w:r w:rsidR="00467074">
        <w:t>BPS</w:t>
      </w:r>
      <w:r w:rsidR="001E6F28">
        <w:t xml:space="preserve"> approach </w:t>
      </w:r>
      <w:r w:rsidR="00F55F7B">
        <w:t xml:space="preserve">health promotion </w:t>
      </w:r>
      <w:r w:rsidR="00E877BF">
        <w:t>is to children and young people’s mental health and wellbeing</w:t>
      </w:r>
      <w:r w:rsidR="008463B0">
        <w:t>.</w:t>
      </w:r>
      <w:r w:rsidR="00826631">
        <w:t xml:space="preserve"> </w:t>
      </w:r>
      <w:r w:rsidR="00F47685">
        <w:t>The piece explained</w:t>
      </w:r>
      <w:r w:rsidR="00826631">
        <w:t xml:space="preserve"> </w:t>
      </w:r>
      <w:r w:rsidR="0086753A">
        <w:t>how the BPS</w:t>
      </w:r>
      <w:r w:rsidR="00826631">
        <w:t xml:space="preserve"> c</w:t>
      </w:r>
      <w:r w:rsidR="0086753A">
        <w:t>ould</w:t>
      </w:r>
      <w:r w:rsidR="00164074">
        <w:t xml:space="preserve"> be</w:t>
      </w:r>
      <w:r w:rsidR="00826631">
        <w:t xml:space="preserve"> </w:t>
      </w:r>
      <w:r w:rsidR="0054780E">
        <w:t>used to pro</w:t>
      </w:r>
      <w:r w:rsidR="006F6E58">
        <w:t>mote healthier lifestyle choices and behaviours</w:t>
      </w:r>
      <w:r w:rsidR="00157136">
        <w:t xml:space="preserve">, and </w:t>
      </w:r>
      <w:r w:rsidR="00A85F82">
        <w:t>how the model</w:t>
      </w:r>
      <w:r w:rsidR="00F33DA1">
        <w:t xml:space="preserve"> can</w:t>
      </w:r>
      <w:r w:rsidR="0086753A">
        <w:t xml:space="preserve"> </w:t>
      </w:r>
      <w:r w:rsidR="00157136">
        <w:t xml:space="preserve">empower </w:t>
      </w:r>
      <w:r w:rsidR="002B1967">
        <w:t xml:space="preserve">children and young people to actively participate in </w:t>
      </w:r>
      <w:r w:rsidR="00C01F3A">
        <w:t>i</w:t>
      </w:r>
      <w:r w:rsidR="000C16A2">
        <w:t>ncreasing</w:t>
      </w:r>
      <w:r w:rsidR="00C01F3A">
        <w:t xml:space="preserve"> their own health</w:t>
      </w:r>
      <w:r w:rsidR="00985D47">
        <w:t xml:space="preserve"> behaviours and outcomes</w:t>
      </w:r>
      <w:r w:rsidR="00A85F82">
        <w:t>.</w:t>
      </w:r>
      <w:r w:rsidR="00FB705C">
        <w:t xml:space="preserve"> The</w:t>
      </w:r>
      <w:r w:rsidR="00C02CE3">
        <w:t xml:space="preserve"> paper </w:t>
      </w:r>
      <w:r w:rsidR="00660A58">
        <w:t xml:space="preserve">also </w:t>
      </w:r>
      <w:r w:rsidR="00C02CE3">
        <w:t xml:space="preserve">evaluated the education model </w:t>
      </w:r>
      <w:r w:rsidR="00F55F7B">
        <w:t>of</w:t>
      </w:r>
      <w:r w:rsidR="00C02CE3">
        <w:t xml:space="preserve"> health promotion</w:t>
      </w:r>
      <w:r w:rsidR="001E6F28">
        <w:t xml:space="preserve"> </w:t>
      </w:r>
      <w:r w:rsidR="00150185">
        <w:t>and how it could deliver increased outcomes and behaviours in the mental health and wellbeing of children and young people</w:t>
      </w:r>
      <w:r w:rsidR="004A73AD">
        <w:t xml:space="preserve"> and enable </w:t>
      </w:r>
      <w:r w:rsidR="00283B79">
        <w:t>them to take control of their own health.</w:t>
      </w:r>
      <w:r w:rsidR="00A37DF9">
        <w:t xml:space="preserve"> </w:t>
      </w:r>
    </w:p>
    <w:p w14:paraId="72FB4190" w14:textId="5C69BD86" w:rsidR="00922D53" w:rsidRDefault="0055703A" w:rsidP="00196FC6">
      <w:r>
        <w:t xml:space="preserve">The health promotion </w:t>
      </w:r>
      <w:r w:rsidR="00011AFC">
        <w:t>model were</w:t>
      </w:r>
      <w:r>
        <w:t xml:space="preserve"> particularly used in terms of vulnerable children and young people.</w:t>
      </w:r>
      <w:r w:rsidR="00011AFC">
        <w:t xml:space="preserve"> </w:t>
      </w:r>
      <w:r w:rsidR="00EE62B6">
        <w:t>The final piece</w:t>
      </w:r>
      <w:r w:rsidR="00CB47CC">
        <w:t xml:space="preserve"> </w:t>
      </w:r>
      <w:r w:rsidR="00E625BE">
        <w:t xml:space="preserve">of </w:t>
      </w:r>
      <w:r w:rsidR="00CB47CC">
        <w:t>the paper ends by offering recommendations</w:t>
      </w:r>
      <w:r w:rsidR="00ED2A99">
        <w:t xml:space="preserve"> to promote and increase the </w:t>
      </w:r>
      <w:r w:rsidR="00E625BE">
        <w:t xml:space="preserve">health </w:t>
      </w:r>
      <w:r w:rsidR="00ED2A99">
        <w:t xml:space="preserve">behaviours and outcomes </w:t>
      </w:r>
      <w:r w:rsidR="00EE62B6">
        <w:t>of children and young people’s mental</w:t>
      </w:r>
      <w:r w:rsidR="00E625BE">
        <w:t xml:space="preserve">, physical </w:t>
      </w:r>
      <w:r w:rsidR="00EE62B6">
        <w:t xml:space="preserve"> and </w:t>
      </w:r>
      <w:r w:rsidR="00E625BE">
        <w:t xml:space="preserve">social </w:t>
      </w:r>
      <w:r w:rsidR="00EE62B6">
        <w:t>wellbeing</w:t>
      </w:r>
      <w:r w:rsidR="00AF20C1">
        <w:t xml:space="preserve"> in the future.</w:t>
      </w:r>
      <w:r w:rsidR="00284396">
        <w:t xml:space="preserve"> </w:t>
      </w:r>
    </w:p>
    <w:p w14:paraId="1428502F" w14:textId="77777777" w:rsidR="004D41C6" w:rsidRDefault="004D41C6" w:rsidP="00196FC6"/>
    <w:p w14:paraId="29ED5E38" w14:textId="62875DBF" w:rsidR="004D41C6" w:rsidRDefault="004D41C6" w:rsidP="00196FC6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Recommendations</w:t>
      </w:r>
    </w:p>
    <w:p w14:paraId="3129A9CD" w14:textId="4ECEDA20" w:rsidR="00F56970" w:rsidRDefault="00D666D3" w:rsidP="00196FC6">
      <w:r>
        <w:t xml:space="preserve">In terms of </w:t>
      </w:r>
      <w:r w:rsidR="00F13E53">
        <w:t>policy;</w:t>
      </w:r>
      <w:r w:rsidR="00F56970">
        <w:t xml:space="preserve"> </w:t>
      </w:r>
    </w:p>
    <w:p w14:paraId="5C9BA672" w14:textId="7E6D1E5B" w:rsidR="009F7571" w:rsidRDefault="003234DD" w:rsidP="00C5248B">
      <w:pPr>
        <w:pStyle w:val="ListParagraph"/>
        <w:numPr>
          <w:ilvl w:val="0"/>
          <w:numId w:val="3"/>
        </w:numPr>
      </w:pPr>
      <w:r>
        <w:t>F</w:t>
      </w:r>
      <w:r w:rsidR="004D41C6">
        <w:t xml:space="preserve">irstly, </w:t>
      </w:r>
      <w:r w:rsidR="00A26943">
        <w:t xml:space="preserve">consideration should be given the </w:t>
      </w:r>
      <w:r w:rsidR="009F7571">
        <w:t>prod</w:t>
      </w:r>
      <w:r w:rsidR="00290E7D">
        <w:t xml:space="preserve">uction of </w:t>
      </w:r>
      <w:r w:rsidR="00CF01F3">
        <w:t>innovative</w:t>
      </w:r>
      <w:r w:rsidR="00290E7D">
        <w:t xml:space="preserve"> policies and </w:t>
      </w:r>
      <w:r w:rsidR="00235FE9">
        <w:t>guidelines</w:t>
      </w:r>
      <w:r w:rsidR="006F35FD">
        <w:t xml:space="preserve"> t</w:t>
      </w:r>
      <w:r w:rsidR="00ED7238">
        <w:t>hat follow</w:t>
      </w:r>
      <w:r w:rsidR="006F35FD">
        <w:t xml:space="preserve"> </w:t>
      </w:r>
      <w:r w:rsidR="00290E7D">
        <w:t xml:space="preserve">a </w:t>
      </w:r>
      <w:r w:rsidR="0061332F">
        <w:t>more holistic approach</w:t>
      </w:r>
      <w:r w:rsidR="00ED7238">
        <w:t xml:space="preserve"> </w:t>
      </w:r>
      <w:r w:rsidR="00F24EBF">
        <w:t>toward the mental health and wellbeing of children and young people</w:t>
      </w:r>
      <w:r w:rsidR="009F7571">
        <w:t>.</w:t>
      </w:r>
    </w:p>
    <w:p w14:paraId="5074F816" w14:textId="4E15AE3F" w:rsidR="004D41C6" w:rsidRDefault="009B0507" w:rsidP="00196FC6">
      <w:r>
        <w:t xml:space="preserve">In terms of </w:t>
      </w:r>
      <w:r w:rsidR="00F13E53">
        <w:t>education;</w:t>
      </w:r>
    </w:p>
    <w:p w14:paraId="3949C877" w14:textId="77777777" w:rsidR="00513523" w:rsidRDefault="00C5248B" w:rsidP="00C5248B">
      <w:pPr>
        <w:pStyle w:val="ListParagraph"/>
        <w:numPr>
          <w:ilvl w:val="0"/>
          <w:numId w:val="3"/>
        </w:numPr>
      </w:pPr>
      <w:r>
        <w:t xml:space="preserve">Secondly, </w:t>
      </w:r>
      <w:r w:rsidR="00414FA6">
        <w:t xml:space="preserve">appropriate </w:t>
      </w:r>
      <w:r w:rsidR="00FD5853">
        <w:t>staff</w:t>
      </w:r>
      <w:r w:rsidR="00414FA6">
        <w:t xml:space="preserve"> training </w:t>
      </w:r>
      <w:r w:rsidR="00941667">
        <w:t xml:space="preserve">of nurture </w:t>
      </w:r>
      <w:r w:rsidR="00FD5853">
        <w:t>should be provided</w:t>
      </w:r>
      <w:r w:rsidR="009B26E9">
        <w:t xml:space="preserve"> </w:t>
      </w:r>
      <w:r w:rsidR="00C35123">
        <w:t>in all</w:t>
      </w:r>
      <w:r w:rsidR="009B26E9">
        <w:t xml:space="preserve"> school</w:t>
      </w:r>
      <w:r w:rsidR="00063FD6">
        <w:t>s</w:t>
      </w:r>
      <w:r w:rsidR="009B26E9">
        <w:t xml:space="preserve"> for all education</w:t>
      </w:r>
      <w:r w:rsidR="00941667">
        <w:t xml:space="preserve"> practitioners</w:t>
      </w:r>
      <w:r w:rsidR="00137EDF">
        <w:t xml:space="preserve"> to improve knowledge and understanding</w:t>
      </w:r>
      <w:r w:rsidR="00DC024E">
        <w:t>, and to improve collaborat</w:t>
      </w:r>
      <w:r w:rsidR="00063FD6">
        <w:t>ion in workplace</w:t>
      </w:r>
      <w:r w:rsidR="00513523">
        <w:t xml:space="preserve"> environments.</w:t>
      </w:r>
    </w:p>
    <w:p w14:paraId="497DC159" w14:textId="77777777" w:rsidR="007B491F" w:rsidRDefault="007B491F" w:rsidP="007B491F">
      <w:pPr>
        <w:jc w:val="both"/>
      </w:pPr>
      <w:r>
        <w:lastRenderedPageBreak/>
        <w:t>In terms of practice;</w:t>
      </w:r>
    </w:p>
    <w:p w14:paraId="1BB97FE9" w14:textId="072AE06B" w:rsidR="00C5248B" w:rsidRDefault="00857BB0" w:rsidP="007567E7">
      <w:pPr>
        <w:pStyle w:val="ListParagraph"/>
        <w:numPr>
          <w:ilvl w:val="0"/>
          <w:numId w:val="3"/>
        </w:numPr>
        <w:jc w:val="both"/>
      </w:pPr>
      <w:r>
        <w:t>Thirdly, l</w:t>
      </w:r>
      <w:r w:rsidR="00971D2B">
        <w:t xml:space="preserve">ocal </w:t>
      </w:r>
      <w:r w:rsidR="004D2B9A">
        <w:t xml:space="preserve">education authorities must </w:t>
      </w:r>
      <w:r w:rsidR="009254DA">
        <w:t xml:space="preserve">create </w:t>
      </w:r>
      <w:r w:rsidR="00807A46">
        <w:t xml:space="preserve">a </w:t>
      </w:r>
      <w:r w:rsidR="005049E5">
        <w:t>base</w:t>
      </w:r>
      <w:r w:rsidR="00807A46">
        <w:t xml:space="preserve"> that is dedicated to </w:t>
      </w:r>
      <w:r w:rsidR="00DF0CDE">
        <w:t xml:space="preserve">children and young people’s </w:t>
      </w:r>
      <w:r w:rsidR="00807A46">
        <w:t>mental health and wellbeing</w:t>
      </w:r>
      <w:r w:rsidR="00886E2D">
        <w:t>, and</w:t>
      </w:r>
      <w:r w:rsidR="00843F05">
        <w:t xml:space="preserve"> provide</w:t>
      </w:r>
      <w:r w:rsidR="00886E2D">
        <w:t xml:space="preserve"> resources and </w:t>
      </w:r>
      <w:r w:rsidR="00843F05">
        <w:t>assistance</w:t>
      </w:r>
      <w:r w:rsidR="00886E2D">
        <w:t xml:space="preserve"> </w:t>
      </w:r>
      <w:r w:rsidR="00590701">
        <w:t>so every school supports</w:t>
      </w:r>
      <w:r w:rsidR="007567E7">
        <w:t xml:space="preserve"> </w:t>
      </w:r>
      <w:r w:rsidR="00590701">
        <w:t xml:space="preserve">the identical </w:t>
      </w:r>
      <w:r w:rsidR="005049E5">
        <w:t>approach.</w:t>
      </w:r>
    </w:p>
    <w:p w14:paraId="2606EC15" w14:textId="0B1F6A4E" w:rsidR="007845F6" w:rsidRDefault="007845F6" w:rsidP="007845F6">
      <w:pPr>
        <w:jc w:val="both"/>
      </w:pPr>
      <w:r>
        <w:t>In terms of research;</w:t>
      </w:r>
    </w:p>
    <w:p w14:paraId="15D400A8" w14:textId="4149C893" w:rsidR="007845F6" w:rsidRDefault="00857BB0" w:rsidP="007845F6">
      <w:pPr>
        <w:pStyle w:val="ListParagraph"/>
        <w:numPr>
          <w:ilvl w:val="0"/>
          <w:numId w:val="3"/>
        </w:numPr>
        <w:jc w:val="both"/>
      </w:pPr>
      <w:r>
        <w:t>Finally, m</w:t>
      </w:r>
      <w:r w:rsidR="00B70426">
        <w:t>ore research is required</w:t>
      </w:r>
      <w:r w:rsidR="00A578AC">
        <w:t xml:space="preserve"> into the impact of nurture groups supporting the mental health and wellbeing of childre</w:t>
      </w:r>
      <w:r w:rsidR="00D34F4A">
        <w:t>n and young people</w:t>
      </w:r>
      <w:r w:rsidR="00316440">
        <w:t>, particularly in terms of vulnerable children.</w:t>
      </w:r>
    </w:p>
    <w:p w14:paraId="47EE7FD1" w14:textId="77777777" w:rsidR="00E95AA3" w:rsidRDefault="00E95AA3" w:rsidP="00E95AA3">
      <w:pPr>
        <w:jc w:val="both"/>
      </w:pPr>
    </w:p>
    <w:p w14:paraId="41C31C9A" w14:textId="77777777" w:rsidR="00E95AA3" w:rsidRDefault="00E95AA3" w:rsidP="00E95AA3">
      <w:pPr>
        <w:jc w:val="both"/>
      </w:pPr>
    </w:p>
    <w:p w14:paraId="5F7C5798" w14:textId="77777777" w:rsidR="00E95AA3" w:rsidRDefault="00E95AA3" w:rsidP="00E95AA3">
      <w:pPr>
        <w:jc w:val="both"/>
      </w:pPr>
    </w:p>
    <w:p w14:paraId="705FCA7F" w14:textId="77777777" w:rsidR="00E95AA3" w:rsidRDefault="00E95AA3" w:rsidP="00E95AA3">
      <w:pPr>
        <w:jc w:val="both"/>
      </w:pPr>
    </w:p>
    <w:p w14:paraId="5D813D2A" w14:textId="77777777" w:rsidR="00E95AA3" w:rsidRDefault="00E95AA3" w:rsidP="00E95AA3">
      <w:pPr>
        <w:jc w:val="both"/>
      </w:pPr>
    </w:p>
    <w:p w14:paraId="23719F50" w14:textId="77777777" w:rsidR="00E95AA3" w:rsidRDefault="00E95AA3" w:rsidP="00E95AA3">
      <w:pPr>
        <w:jc w:val="both"/>
      </w:pPr>
    </w:p>
    <w:p w14:paraId="761CD7EE" w14:textId="77777777" w:rsidR="00E95AA3" w:rsidRDefault="00E95AA3" w:rsidP="00E95AA3">
      <w:pPr>
        <w:jc w:val="both"/>
      </w:pPr>
    </w:p>
    <w:p w14:paraId="2356549E" w14:textId="77777777" w:rsidR="00E95AA3" w:rsidRDefault="00E95AA3" w:rsidP="00E95AA3">
      <w:pPr>
        <w:jc w:val="both"/>
      </w:pPr>
    </w:p>
    <w:p w14:paraId="04E15202" w14:textId="77777777" w:rsidR="00E95AA3" w:rsidRDefault="00E95AA3" w:rsidP="00E95AA3">
      <w:pPr>
        <w:jc w:val="both"/>
      </w:pPr>
    </w:p>
    <w:p w14:paraId="3818EBE2" w14:textId="77777777" w:rsidR="00E95AA3" w:rsidRDefault="00E95AA3" w:rsidP="00E95AA3">
      <w:pPr>
        <w:jc w:val="both"/>
      </w:pPr>
    </w:p>
    <w:p w14:paraId="30B089BB" w14:textId="77777777" w:rsidR="00E95AA3" w:rsidRDefault="00E95AA3" w:rsidP="00E95AA3">
      <w:pPr>
        <w:jc w:val="both"/>
      </w:pPr>
    </w:p>
    <w:p w14:paraId="515F6BC8" w14:textId="77777777" w:rsidR="00E95AA3" w:rsidRDefault="00E95AA3" w:rsidP="00E95AA3">
      <w:pPr>
        <w:jc w:val="both"/>
      </w:pPr>
    </w:p>
    <w:p w14:paraId="00AA1C77" w14:textId="77777777" w:rsidR="00E95AA3" w:rsidRDefault="00E95AA3" w:rsidP="00E95AA3">
      <w:pPr>
        <w:jc w:val="both"/>
      </w:pPr>
    </w:p>
    <w:p w14:paraId="7FEFFB4D" w14:textId="77777777" w:rsidR="00E95AA3" w:rsidRDefault="00E95AA3" w:rsidP="00E95AA3">
      <w:pPr>
        <w:jc w:val="both"/>
      </w:pPr>
    </w:p>
    <w:p w14:paraId="79D7B05A" w14:textId="77777777" w:rsidR="00E95AA3" w:rsidRDefault="00E95AA3" w:rsidP="00E95AA3">
      <w:pPr>
        <w:jc w:val="both"/>
      </w:pPr>
    </w:p>
    <w:p w14:paraId="18C4ADC9" w14:textId="77777777" w:rsidR="00E95AA3" w:rsidRDefault="00E95AA3" w:rsidP="00E95AA3">
      <w:pPr>
        <w:jc w:val="both"/>
      </w:pPr>
    </w:p>
    <w:p w14:paraId="0FEA82B2" w14:textId="77777777" w:rsidR="00E95AA3" w:rsidRDefault="00E95AA3" w:rsidP="00E95AA3">
      <w:pPr>
        <w:jc w:val="both"/>
      </w:pPr>
    </w:p>
    <w:p w14:paraId="73495FC0" w14:textId="77777777" w:rsidR="00E95AA3" w:rsidRDefault="00E95AA3" w:rsidP="00E95AA3">
      <w:pPr>
        <w:jc w:val="both"/>
      </w:pPr>
    </w:p>
    <w:p w14:paraId="3CFBAEBB" w14:textId="77777777" w:rsidR="00E95AA3" w:rsidRDefault="00E95AA3" w:rsidP="00E95AA3">
      <w:pPr>
        <w:jc w:val="both"/>
      </w:pPr>
    </w:p>
    <w:p w14:paraId="0C96C576" w14:textId="77777777" w:rsidR="00E95AA3" w:rsidRDefault="00E95AA3" w:rsidP="00E95AA3">
      <w:pPr>
        <w:jc w:val="both"/>
      </w:pPr>
    </w:p>
    <w:p w14:paraId="22ACBDB9" w14:textId="77777777" w:rsidR="00E95AA3" w:rsidRDefault="00E95AA3" w:rsidP="00E95AA3">
      <w:pPr>
        <w:jc w:val="both"/>
      </w:pPr>
    </w:p>
    <w:p w14:paraId="3FE4AB45" w14:textId="77777777" w:rsidR="00E95AA3" w:rsidRDefault="00E95AA3" w:rsidP="00E95AA3">
      <w:pPr>
        <w:jc w:val="both"/>
      </w:pPr>
    </w:p>
    <w:p w14:paraId="733243B9" w14:textId="77777777" w:rsidR="00E95AA3" w:rsidRDefault="00E95AA3" w:rsidP="00E95AA3">
      <w:pPr>
        <w:jc w:val="both"/>
      </w:pPr>
    </w:p>
    <w:p w14:paraId="0AD63150" w14:textId="77777777" w:rsidR="00E95AA3" w:rsidRDefault="00E95AA3" w:rsidP="00E95AA3">
      <w:pPr>
        <w:jc w:val="both"/>
      </w:pPr>
    </w:p>
    <w:p w14:paraId="5FFD42DB" w14:textId="77777777" w:rsidR="00E95AA3" w:rsidRDefault="00E95AA3" w:rsidP="00E95AA3">
      <w:pPr>
        <w:jc w:val="both"/>
      </w:pPr>
    </w:p>
    <w:p w14:paraId="68C204FA" w14:textId="6536CAE1" w:rsidR="00E95AA3" w:rsidRDefault="00B80377" w:rsidP="00E95AA3">
      <w:p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References</w:t>
      </w:r>
    </w:p>
    <w:p w14:paraId="09243621" w14:textId="77777777" w:rsidR="00B80377" w:rsidRDefault="00B80377" w:rsidP="00E95AA3">
      <w:pPr>
        <w:jc w:val="both"/>
        <w:rPr>
          <w:b/>
          <w:bCs/>
          <w:sz w:val="28"/>
          <w:szCs w:val="28"/>
        </w:rPr>
      </w:pPr>
    </w:p>
    <w:p w14:paraId="7FBD63BC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Agnafors, S. S. (2017). A Biopsychosocial Approach to Risk and Resilience on Behavior in Children Followed from Birth to Age 12. </w:t>
      </w:r>
      <w:r>
        <w:rPr>
          <w:i/>
          <w:iCs/>
          <w:noProof/>
        </w:rPr>
        <w:t>Child Psychiatry &amp; Human Development, 48</w:t>
      </w:r>
      <w:r>
        <w:rPr>
          <w:noProof/>
        </w:rPr>
        <w:t>, 584-596.</w:t>
      </w:r>
    </w:p>
    <w:p w14:paraId="1FA80DB3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Barnes, J. (1998). Mental health promotion: A developmental perspective. </w:t>
      </w:r>
      <w:r>
        <w:rPr>
          <w:i/>
          <w:iCs/>
          <w:noProof/>
        </w:rPr>
        <w:t>Psychology Health &amp; Medicine, 3</w:t>
      </w:r>
      <w:r>
        <w:rPr>
          <w:noProof/>
        </w:rPr>
        <w:t>(1), 55-69.</w:t>
      </w:r>
    </w:p>
    <w:p w14:paraId="0D223CCF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Barry, M. C. (2019). </w:t>
      </w:r>
      <w:r>
        <w:rPr>
          <w:i/>
          <w:iCs/>
          <w:noProof/>
        </w:rPr>
        <w:t>Implementing Mental Health promotion.</w:t>
      </w:r>
      <w:r>
        <w:rPr>
          <w:noProof/>
        </w:rPr>
        <w:t xml:space="preserve"> Cham: Springer Cham.</w:t>
      </w:r>
    </w:p>
    <w:p w14:paraId="75838E30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Butler, J. (2001). </w:t>
      </w:r>
      <w:r>
        <w:rPr>
          <w:i/>
          <w:iCs/>
          <w:noProof/>
        </w:rPr>
        <w:t>Principles of Health Education and Health Promotion.</w:t>
      </w:r>
      <w:r>
        <w:rPr>
          <w:noProof/>
        </w:rPr>
        <w:t xml:space="preserve"> Belmont: Wadsworth.</w:t>
      </w:r>
    </w:p>
    <w:p w14:paraId="52F2C218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Cooper, P. T. (2007). </w:t>
      </w:r>
      <w:r>
        <w:rPr>
          <w:i/>
          <w:iCs/>
          <w:noProof/>
        </w:rPr>
        <w:t>Nurture Groups in School and at Home: Connecting with Children with Social, Emotional and Behavioural Difficulties.</w:t>
      </w:r>
      <w:r>
        <w:rPr>
          <w:noProof/>
        </w:rPr>
        <w:t xml:space="preserve"> London : Jessica Kingsley Publishers.</w:t>
      </w:r>
    </w:p>
    <w:p w14:paraId="460CF9E5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Cowie, H. M. (2020). The impact of the COVID-19 pandemic on the mental health and well-being of children and young people. </w:t>
      </w:r>
      <w:r>
        <w:rPr>
          <w:i/>
          <w:iCs/>
          <w:noProof/>
        </w:rPr>
        <w:t>Children and Society, 35</w:t>
      </w:r>
      <w:r>
        <w:rPr>
          <w:noProof/>
        </w:rPr>
        <w:t>(1), 62-74.</w:t>
      </w:r>
    </w:p>
    <w:p w14:paraId="7ADBA499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Frankel, R. M. (2003). </w:t>
      </w:r>
      <w:r>
        <w:rPr>
          <w:i/>
          <w:iCs/>
          <w:noProof/>
        </w:rPr>
        <w:t>The Biopsychosocial Approach: Past, Present, and Future.</w:t>
      </w:r>
      <w:r>
        <w:rPr>
          <w:noProof/>
        </w:rPr>
        <w:t xml:space="preserve"> Rochester: University of Rochester Press.</w:t>
      </w:r>
    </w:p>
    <w:p w14:paraId="57467CB0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Gask, L. (2018). In defence of the biopsychosocial model. </w:t>
      </w:r>
      <w:r>
        <w:rPr>
          <w:i/>
          <w:iCs/>
          <w:noProof/>
        </w:rPr>
        <w:t>the Lancet Psychiatry, 5</w:t>
      </w:r>
      <w:r>
        <w:rPr>
          <w:noProof/>
        </w:rPr>
        <w:t>(7), 548-549.</w:t>
      </w:r>
    </w:p>
    <w:p w14:paraId="462A568F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gov.wales. (2023, March 26). </w:t>
      </w:r>
      <w:r>
        <w:rPr>
          <w:i/>
          <w:iCs/>
          <w:noProof/>
        </w:rPr>
        <w:t>Introduction to Curriculum for Wales guidance.</w:t>
      </w:r>
      <w:r>
        <w:rPr>
          <w:noProof/>
        </w:rPr>
        <w:t xml:space="preserve"> Retrieved from Welsh Government: https://hwb.gov.wales/curriculum-for-wales/introduction</w:t>
      </w:r>
    </w:p>
    <w:p w14:paraId="614797FE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Graham, A. P. (2011). Supporting children’s mental health in schools: teacher views. </w:t>
      </w:r>
      <w:r>
        <w:rPr>
          <w:i/>
          <w:iCs/>
          <w:noProof/>
        </w:rPr>
        <w:t>Teachers and teaching, 17</w:t>
      </w:r>
      <w:r>
        <w:rPr>
          <w:noProof/>
        </w:rPr>
        <w:t>(4), 479-496.</w:t>
      </w:r>
    </w:p>
    <w:p w14:paraId="129EE8A2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Havelka, M. L. (2009). Biopsychosocial Model – The Integrated Approach to Health and Disease. </w:t>
      </w:r>
      <w:r>
        <w:rPr>
          <w:i/>
          <w:iCs/>
          <w:noProof/>
        </w:rPr>
        <w:t>Collegium anthropologicum, 33</w:t>
      </w:r>
      <w:r>
        <w:rPr>
          <w:noProof/>
        </w:rPr>
        <w:t>(1), 303-310.</w:t>
      </w:r>
    </w:p>
    <w:p w14:paraId="754F3DE7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Kinderman, P. (2009). A Psychological Model of Mental Disorder. </w:t>
      </w:r>
      <w:r>
        <w:rPr>
          <w:i/>
          <w:iCs/>
          <w:noProof/>
        </w:rPr>
        <w:t>Havard Review of Psychiatry, 13</w:t>
      </w:r>
      <w:r>
        <w:rPr>
          <w:noProof/>
        </w:rPr>
        <w:t>(4), 206-217.</w:t>
      </w:r>
    </w:p>
    <w:p w14:paraId="7C06C9D0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Marshall, L. W. (2017, August). </w:t>
      </w:r>
      <w:r>
        <w:rPr>
          <w:i/>
          <w:iCs/>
          <w:noProof/>
        </w:rPr>
        <w:t>Supporting Mental Health in Schools and Colleges.</w:t>
      </w:r>
      <w:r>
        <w:rPr>
          <w:noProof/>
        </w:rPr>
        <w:t xml:space="preserve"> Retrieved from Department of Education: https://dera.ioe.ac.uk/29743/1/Supporting_Mental-Health_survey_report.pdf</w:t>
      </w:r>
    </w:p>
    <w:p w14:paraId="2B793D5B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Ohan, J. S. (2015). Parents’ Barriers to Using School Psychology Services for Their Child’s Mental Health Problems. </w:t>
      </w:r>
      <w:r>
        <w:rPr>
          <w:i/>
          <w:iCs/>
          <w:noProof/>
        </w:rPr>
        <w:t>School Mental Health, 7</w:t>
      </w:r>
      <w:r>
        <w:rPr>
          <w:noProof/>
        </w:rPr>
        <w:t>, 287-297.</w:t>
      </w:r>
    </w:p>
    <w:p w14:paraId="65338B39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Sharma, M. R. (2012). </w:t>
      </w:r>
      <w:r>
        <w:rPr>
          <w:i/>
          <w:iCs/>
          <w:noProof/>
        </w:rPr>
        <w:t>Theoretical Foundations of Health Education and Health Promotion.</w:t>
      </w:r>
      <w:r>
        <w:rPr>
          <w:noProof/>
        </w:rPr>
        <w:t xml:space="preserve"> Burlington: Jones and Bartlett Learning.</w:t>
      </w:r>
    </w:p>
    <w:p w14:paraId="0570E845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lastRenderedPageBreak/>
        <w:t xml:space="preserve">Thomson, K. G. (2017). Associations between household educational attainment and adolescent positive mental health in Canada. </w:t>
      </w:r>
      <w:r>
        <w:rPr>
          <w:i/>
          <w:iCs/>
          <w:noProof/>
        </w:rPr>
        <w:t>Science Direct, 3</w:t>
      </w:r>
      <w:r>
        <w:rPr>
          <w:noProof/>
        </w:rPr>
        <w:t>, 403-410.</w:t>
      </w:r>
    </w:p>
    <w:p w14:paraId="578B5B62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Weist, M. (2001). Toward a Public Mental Health Promotion and Intervention System for Youth. </w:t>
      </w:r>
      <w:r>
        <w:rPr>
          <w:i/>
          <w:iCs/>
          <w:noProof/>
        </w:rPr>
        <w:t>Journal of School Health, 71</w:t>
      </w:r>
      <w:r>
        <w:rPr>
          <w:noProof/>
        </w:rPr>
        <w:t>(3), 87-124.</w:t>
      </w:r>
    </w:p>
    <w:p w14:paraId="183DA0E9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Welsh Government. (2015, JUNE 23). </w:t>
      </w:r>
      <w:r>
        <w:rPr>
          <w:i/>
          <w:iCs/>
          <w:noProof/>
        </w:rPr>
        <w:t>Well-being of Future Generations (Wales) Act 2015: the essentials.</w:t>
      </w:r>
      <w:r>
        <w:rPr>
          <w:noProof/>
        </w:rPr>
        <w:t xml:space="preserve"> Retrieved from gov.wales: https://www.gov.wales/well-being-future-generations-act-essentials-html</w:t>
      </w:r>
    </w:p>
    <w:p w14:paraId="0F52CA1D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Welsh Government. (2023, March 26). </w:t>
      </w:r>
      <w:r>
        <w:rPr>
          <w:i/>
          <w:iCs/>
          <w:noProof/>
        </w:rPr>
        <w:t>Education is changing.</w:t>
      </w:r>
      <w:r>
        <w:rPr>
          <w:noProof/>
        </w:rPr>
        <w:t xml:space="preserve"> Retrieved from Welsh Government: https://www.gov.wales/education-changing</w:t>
      </w:r>
    </w:p>
    <w:p w14:paraId="7620683D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WHO. (2016, August 20). </w:t>
      </w:r>
      <w:r>
        <w:rPr>
          <w:i/>
          <w:iCs/>
          <w:noProof/>
        </w:rPr>
        <w:t>Health promotion.</w:t>
      </w:r>
      <w:r>
        <w:rPr>
          <w:noProof/>
        </w:rPr>
        <w:t xml:space="preserve"> Retrieved from World Health Organisation: https://www.who.int/news-room/questions-and-answers/item/health-promotion</w:t>
      </w:r>
    </w:p>
    <w:p w14:paraId="544BE4B8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WHO. (2023, March 26). </w:t>
      </w:r>
      <w:r>
        <w:rPr>
          <w:i/>
          <w:iCs/>
          <w:noProof/>
        </w:rPr>
        <w:t>Constitution.</w:t>
      </w:r>
      <w:r>
        <w:rPr>
          <w:noProof/>
        </w:rPr>
        <w:t xml:space="preserve"> Retrieved from World Health Organisation: https://www.who.int/about/governance/constitution</w:t>
      </w:r>
    </w:p>
    <w:p w14:paraId="7E924AB8" w14:textId="77777777" w:rsidR="00B80377" w:rsidRDefault="00B80377" w:rsidP="00B80377">
      <w:pPr>
        <w:pStyle w:val="Bibliography"/>
        <w:ind w:left="720" w:hanging="720"/>
        <w:rPr>
          <w:noProof/>
        </w:rPr>
      </w:pPr>
      <w:r>
        <w:rPr>
          <w:noProof/>
        </w:rPr>
        <w:t xml:space="preserve">Zamani-Alavijeh, F. A. (2019). Sources of Health care providers’ Self-efficacy to deliver Health Education: a qualitative study. </w:t>
      </w:r>
      <w:r>
        <w:rPr>
          <w:i/>
          <w:iCs/>
          <w:noProof/>
        </w:rPr>
        <w:t>BMC Medical Education, 19</w:t>
      </w:r>
      <w:r>
        <w:rPr>
          <w:noProof/>
        </w:rPr>
        <w:t>(16).</w:t>
      </w:r>
    </w:p>
    <w:p w14:paraId="42DEEE8F" w14:textId="4D4979EA" w:rsidR="00B80377" w:rsidRPr="00B80377" w:rsidRDefault="00B80377" w:rsidP="00B80377">
      <w:pPr>
        <w:jc w:val="both"/>
      </w:pPr>
      <w:r>
        <w:fldChar w:fldCharType="end"/>
      </w:r>
    </w:p>
    <w:p w14:paraId="43822B65" w14:textId="14A2C57B" w:rsidR="003234DD" w:rsidRPr="004D41C6" w:rsidRDefault="003234DD" w:rsidP="00196FC6">
      <w:r>
        <w:tab/>
      </w:r>
      <w:r>
        <w:tab/>
      </w:r>
    </w:p>
    <w:p w14:paraId="272BA19E" w14:textId="77777777" w:rsidR="0046564B" w:rsidRPr="0046564B" w:rsidRDefault="0046564B" w:rsidP="00196FC6"/>
    <w:p w14:paraId="41669320" w14:textId="77777777" w:rsidR="00B55A39" w:rsidRDefault="00B55A39" w:rsidP="00196FC6"/>
    <w:p w14:paraId="4F04EF30" w14:textId="77777777" w:rsidR="00B55A39" w:rsidRPr="00D85814" w:rsidRDefault="00B55A39" w:rsidP="00196FC6"/>
    <w:p w14:paraId="19FC0954" w14:textId="77777777" w:rsidR="00111591" w:rsidRPr="00111591" w:rsidRDefault="00111591" w:rsidP="005254E2"/>
    <w:sectPr w:rsidR="00111591" w:rsidRPr="001115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8F4220F"/>
    <w:multiLevelType w:val="hybridMultilevel"/>
    <w:tmpl w:val="C400BAE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6F915C05"/>
    <w:multiLevelType w:val="hybridMultilevel"/>
    <w:tmpl w:val="8890987E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78373007"/>
    <w:multiLevelType w:val="multilevel"/>
    <w:tmpl w:val="93D4B6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5318840">
    <w:abstractNumId w:val="2"/>
  </w:num>
  <w:num w:numId="2" w16cid:durableId="1433937680">
    <w:abstractNumId w:val="0"/>
  </w:num>
  <w:num w:numId="3" w16cid:durableId="20016555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3CB8"/>
    <w:rsid w:val="00002926"/>
    <w:rsid w:val="00011AFC"/>
    <w:rsid w:val="00014A24"/>
    <w:rsid w:val="000255C5"/>
    <w:rsid w:val="00030B90"/>
    <w:rsid w:val="00042711"/>
    <w:rsid w:val="000457AE"/>
    <w:rsid w:val="000460C8"/>
    <w:rsid w:val="00052AD9"/>
    <w:rsid w:val="00055C87"/>
    <w:rsid w:val="00063FD6"/>
    <w:rsid w:val="00064D87"/>
    <w:rsid w:val="00067927"/>
    <w:rsid w:val="000719DE"/>
    <w:rsid w:val="00073D28"/>
    <w:rsid w:val="000764CC"/>
    <w:rsid w:val="0009011C"/>
    <w:rsid w:val="00095AC1"/>
    <w:rsid w:val="000B1C63"/>
    <w:rsid w:val="000B7B8D"/>
    <w:rsid w:val="000C16A2"/>
    <w:rsid w:val="000D0EE1"/>
    <w:rsid w:val="000E211B"/>
    <w:rsid w:val="000F0BF8"/>
    <w:rsid w:val="0010188D"/>
    <w:rsid w:val="0010262B"/>
    <w:rsid w:val="00105892"/>
    <w:rsid w:val="00110CA0"/>
    <w:rsid w:val="00111591"/>
    <w:rsid w:val="001138BF"/>
    <w:rsid w:val="00113DFC"/>
    <w:rsid w:val="0011536F"/>
    <w:rsid w:val="001157E0"/>
    <w:rsid w:val="001200A6"/>
    <w:rsid w:val="00126AA1"/>
    <w:rsid w:val="0013076D"/>
    <w:rsid w:val="001312E5"/>
    <w:rsid w:val="00132226"/>
    <w:rsid w:val="0013355B"/>
    <w:rsid w:val="001368EB"/>
    <w:rsid w:val="00137EDF"/>
    <w:rsid w:val="001469FA"/>
    <w:rsid w:val="00150185"/>
    <w:rsid w:val="001519CD"/>
    <w:rsid w:val="00152B3D"/>
    <w:rsid w:val="00154062"/>
    <w:rsid w:val="00156777"/>
    <w:rsid w:val="00157136"/>
    <w:rsid w:val="00164074"/>
    <w:rsid w:val="00165608"/>
    <w:rsid w:val="00170649"/>
    <w:rsid w:val="00171DA5"/>
    <w:rsid w:val="00182FBE"/>
    <w:rsid w:val="00186E73"/>
    <w:rsid w:val="001953C4"/>
    <w:rsid w:val="00196FC6"/>
    <w:rsid w:val="001A1B21"/>
    <w:rsid w:val="001A3829"/>
    <w:rsid w:val="001B1302"/>
    <w:rsid w:val="001B1FE2"/>
    <w:rsid w:val="001B391A"/>
    <w:rsid w:val="001C1948"/>
    <w:rsid w:val="001D0CAF"/>
    <w:rsid w:val="001D0F67"/>
    <w:rsid w:val="001D18B8"/>
    <w:rsid w:val="001D21DC"/>
    <w:rsid w:val="001D2660"/>
    <w:rsid w:val="001E11BD"/>
    <w:rsid w:val="001E6F28"/>
    <w:rsid w:val="001F5CBD"/>
    <w:rsid w:val="001F7D4B"/>
    <w:rsid w:val="00202E79"/>
    <w:rsid w:val="002124FD"/>
    <w:rsid w:val="00222E2B"/>
    <w:rsid w:val="00227146"/>
    <w:rsid w:val="00230606"/>
    <w:rsid w:val="00235FE9"/>
    <w:rsid w:val="00236875"/>
    <w:rsid w:val="002400F2"/>
    <w:rsid w:val="002408E0"/>
    <w:rsid w:val="00246537"/>
    <w:rsid w:val="00247BF7"/>
    <w:rsid w:val="0025651C"/>
    <w:rsid w:val="002809F4"/>
    <w:rsid w:val="002824D2"/>
    <w:rsid w:val="00283B79"/>
    <w:rsid w:val="00284396"/>
    <w:rsid w:val="00290E7D"/>
    <w:rsid w:val="0029357E"/>
    <w:rsid w:val="002938E4"/>
    <w:rsid w:val="00296D02"/>
    <w:rsid w:val="002A1BA1"/>
    <w:rsid w:val="002B059E"/>
    <w:rsid w:val="002B1967"/>
    <w:rsid w:val="002D2BC6"/>
    <w:rsid w:val="002D4609"/>
    <w:rsid w:val="002D4865"/>
    <w:rsid w:val="002E4D34"/>
    <w:rsid w:val="002F102E"/>
    <w:rsid w:val="00316440"/>
    <w:rsid w:val="003234DD"/>
    <w:rsid w:val="00323615"/>
    <w:rsid w:val="00337BDB"/>
    <w:rsid w:val="00342BF1"/>
    <w:rsid w:val="003438B7"/>
    <w:rsid w:val="00347F51"/>
    <w:rsid w:val="003503E6"/>
    <w:rsid w:val="00351400"/>
    <w:rsid w:val="0035274B"/>
    <w:rsid w:val="003555AD"/>
    <w:rsid w:val="003640C2"/>
    <w:rsid w:val="00365F30"/>
    <w:rsid w:val="00366018"/>
    <w:rsid w:val="00370B7A"/>
    <w:rsid w:val="00372569"/>
    <w:rsid w:val="00372EEF"/>
    <w:rsid w:val="00382A94"/>
    <w:rsid w:val="00382E2E"/>
    <w:rsid w:val="00386B8B"/>
    <w:rsid w:val="00386C3C"/>
    <w:rsid w:val="00394030"/>
    <w:rsid w:val="003B1917"/>
    <w:rsid w:val="003B42C3"/>
    <w:rsid w:val="003B5349"/>
    <w:rsid w:val="003D5AAE"/>
    <w:rsid w:val="003E119F"/>
    <w:rsid w:val="003E4DBE"/>
    <w:rsid w:val="003F301C"/>
    <w:rsid w:val="003F56F0"/>
    <w:rsid w:val="003F60D3"/>
    <w:rsid w:val="003F7857"/>
    <w:rsid w:val="00402278"/>
    <w:rsid w:val="00403A0C"/>
    <w:rsid w:val="00405059"/>
    <w:rsid w:val="0041233D"/>
    <w:rsid w:val="00414FA6"/>
    <w:rsid w:val="004152D6"/>
    <w:rsid w:val="00421F8A"/>
    <w:rsid w:val="004224C3"/>
    <w:rsid w:val="004226DD"/>
    <w:rsid w:val="0042449C"/>
    <w:rsid w:val="004363F6"/>
    <w:rsid w:val="00440E10"/>
    <w:rsid w:val="00442776"/>
    <w:rsid w:val="00444D92"/>
    <w:rsid w:val="00453F4D"/>
    <w:rsid w:val="004575C7"/>
    <w:rsid w:val="004619DB"/>
    <w:rsid w:val="00461C62"/>
    <w:rsid w:val="00462578"/>
    <w:rsid w:val="00464A43"/>
    <w:rsid w:val="004655D8"/>
    <w:rsid w:val="0046564B"/>
    <w:rsid w:val="00467074"/>
    <w:rsid w:val="00472694"/>
    <w:rsid w:val="00482306"/>
    <w:rsid w:val="004834A5"/>
    <w:rsid w:val="00484710"/>
    <w:rsid w:val="00490168"/>
    <w:rsid w:val="00492861"/>
    <w:rsid w:val="00494A58"/>
    <w:rsid w:val="004A010C"/>
    <w:rsid w:val="004A092F"/>
    <w:rsid w:val="004A73AD"/>
    <w:rsid w:val="004A7C41"/>
    <w:rsid w:val="004B0270"/>
    <w:rsid w:val="004B2A9A"/>
    <w:rsid w:val="004B3602"/>
    <w:rsid w:val="004C1973"/>
    <w:rsid w:val="004D18C7"/>
    <w:rsid w:val="004D2B9A"/>
    <w:rsid w:val="004D41C6"/>
    <w:rsid w:val="004D4F7D"/>
    <w:rsid w:val="004E0E62"/>
    <w:rsid w:val="004E446D"/>
    <w:rsid w:val="004E66CF"/>
    <w:rsid w:val="004F383A"/>
    <w:rsid w:val="004F3F2A"/>
    <w:rsid w:val="004F4A50"/>
    <w:rsid w:val="005049E5"/>
    <w:rsid w:val="00512C8A"/>
    <w:rsid w:val="00513523"/>
    <w:rsid w:val="005144B5"/>
    <w:rsid w:val="00520120"/>
    <w:rsid w:val="005254E2"/>
    <w:rsid w:val="00530CDE"/>
    <w:rsid w:val="00531482"/>
    <w:rsid w:val="00533E19"/>
    <w:rsid w:val="0053448B"/>
    <w:rsid w:val="0054780E"/>
    <w:rsid w:val="00556E59"/>
    <w:rsid w:val="0055703A"/>
    <w:rsid w:val="00557F6E"/>
    <w:rsid w:val="00563E08"/>
    <w:rsid w:val="00572B0F"/>
    <w:rsid w:val="005747AF"/>
    <w:rsid w:val="005849D9"/>
    <w:rsid w:val="00584FC2"/>
    <w:rsid w:val="00587E97"/>
    <w:rsid w:val="00590701"/>
    <w:rsid w:val="005A02C8"/>
    <w:rsid w:val="005A1B51"/>
    <w:rsid w:val="005A45F5"/>
    <w:rsid w:val="005B0291"/>
    <w:rsid w:val="005B1C76"/>
    <w:rsid w:val="005C008E"/>
    <w:rsid w:val="005C62D0"/>
    <w:rsid w:val="005D20C0"/>
    <w:rsid w:val="005D5FA1"/>
    <w:rsid w:val="005E04BA"/>
    <w:rsid w:val="005F0139"/>
    <w:rsid w:val="005F3317"/>
    <w:rsid w:val="005F4D22"/>
    <w:rsid w:val="005F6D38"/>
    <w:rsid w:val="00603DDA"/>
    <w:rsid w:val="006126EE"/>
    <w:rsid w:val="0061332F"/>
    <w:rsid w:val="00616449"/>
    <w:rsid w:val="00627164"/>
    <w:rsid w:val="00640864"/>
    <w:rsid w:val="00643740"/>
    <w:rsid w:val="006530C8"/>
    <w:rsid w:val="006543D2"/>
    <w:rsid w:val="006546E9"/>
    <w:rsid w:val="006552F3"/>
    <w:rsid w:val="00656B05"/>
    <w:rsid w:val="00660A58"/>
    <w:rsid w:val="00662B36"/>
    <w:rsid w:val="00665F03"/>
    <w:rsid w:val="00672297"/>
    <w:rsid w:val="00675651"/>
    <w:rsid w:val="00681605"/>
    <w:rsid w:val="00686137"/>
    <w:rsid w:val="00693D8B"/>
    <w:rsid w:val="006955CB"/>
    <w:rsid w:val="006A1D56"/>
    <w:rsid w:val="006B3A71"/>
    <w:rsid w:val="006B7DE9"/>
    <w:rsid w:val="006C2812"/>
    <w:rsid w:val="006C324E"/>
    <w:rsid w:val="006D0174"/>
    <w:rsid w:val="006D07F6"/>
    <w:rsid w:val="006D7865"/>
    <w:rsid w:val="006F1392"/>
    <w:rsid w:val="006F3254"/>
    <w:rsid w:val="006F34BF"/>
    <w:rsid w:val="006F35FD"/>
    <w:rsid w:val="006F6E58"/>
    <w:rsid w:val="00706B00"/>
    <w:rsid w:val="00710452"/>
    <w:rsid w:val="0071115F"/>
    <w:rsid w:val="00720DB4"/>
    <w:rsid w:val="00721E9E"/>
    <w:rsid w:val="00722A13"/>
    <w:rsid w:val="0074455C"/>
    <w:rsid w:val="007531DD"/>
    <w:rsid w:val="00755680"/>
    <w:rsid w:val="007567E7"/>
    <w:rsid w:val="007607CB"/>
    <w:rsid w:val="00760D0F"/>
    <w:rsid w:val="00760E72"/>
    <w:rsid w:val="00760FA5"/>
    <w:rsid w:val="00762C45"/>
    <w:rsid w:val="00763B34"/>
    <w:rsid w:val="007704F9"/>
    <w:rsid w:val="00771210"/>
    <w:rsid w:val="00773CB8"/>
    <w:rsid w:val="00783B25"/>
    <w:rsid w:val="007845F6"/>
    <w:rsid w:val="007849D1"/>
    <w:rsid w:val="00787416"/>
    <w:rsid w:val="0079760C"/>
    <w:rsid w:val="007A7B9F"/>
    <w:rsid w:val="007B3C9A"/>
    <w:rsid w:val="007B491F"/>
    <w:rsid w:val="007B6299"/>
    <w:rsid w:val="007C69F3"/>
    <w:rsid w:val="007D0413"/>
    <w:rsid w:val="007D0C2B"/>
    <w:rsid w:val="007D569C"/>
    <w:rsid w:val="007E35EA"/>
    <w:rsid w:val="007F7F28"/>
    <w:rsid w:val="00807A46"/>
    <w:rsid w:val="00826631"/>
    <w:rsid w:val="0083016C"/>
    <w:rsid w:val="00831049"/>
    <w:rsid w:val="00835E06"/>
    <w:rsid w:val="00841DD3"/>
    <w:rsid w:val="008426F0"/>
    <w:rsid w:val="00843F05"/>
    <w:rsid w:val="008463B0"/>
    <w:rsid w:val="008515A5"/>
    <w:rsid w:val="00857BB0"/>
    <w:rsid w:val="0086517F"/>
    <w:rsid w:val="0086753A"/>
    <w:rsid w:val="00883649"/>
    <w:rsid w:val="00886E2D"/>
    <w:rsid w:val="008871FF"/>
    <w:rsid w:val="00887EA3"/>
    <w:rsid w:val="008965A0"/>
    <w:rsid w:val="008B1B71"/>
    <w:rsid w:val="008B4C05"/>
    <w:rsid w:val="008D4507"/>
    <w:rsid w:val="008D684C"/>
    <w:rsid w:val="008D7171"/>
    <w:rsid w:val="008F2227"/>
    <w:rsid w:val="008F7D81"/>
    <w:rsid w:val="00904BF6"/>
    <w:rsid w:val="009101F8"/>
    <w:rsid w:val="0091021E"/>
    <w:rsid w:val="00922D53"/>
    <w:rsid w:val="009254DA"/>
    <w:rsid w:val="00936302"/>
    <w:rsid w:val="00941667"/>
    <w:rsid w:val="00944C00"/>
    <w:rsid w:val="009466EA"/>
    <w:rsid w:val="00956911"/>
    <w:rsid w:val="00956AE3"/>
    <w:rsid w:val="00960731"/>
    <w:rsid w:val="00971D2B"/>
    <w:rsid w:val="009756E5"/>
    <w:rsid w:val="00975C11"/>
    <w:rsid w:val="0098518B"/>
    <w:rsid w:val="00985D47"/>
    <w:rsid w:val="00986345"/>
    <w:rsid w:val="00991DC9"/>
    <w:rsid w:val="0099296A"/>
    <w:rsid w:val="009973DB"/>
    <w:rsid w:val="009B0507"/>
    <w:rsid w:val="009B26E9"/>
    <w:rsid w:val="009B4C96"/>
    <w:rsid w:val="009C24AF"/>
    <w:rsid w:val="009D62D4"/>
    <w:rsid w:val="009E400E"/>
    <w:rsid w:val="009E46AF"/>
    <w:rsid w:val="009F7571"/>
    <w:rsid w:val="00A01AED"/>
    <w:rsid w:val="00A02CB5"/>
    <w:rsid w:val="00A06361"/>
    <w:rsid w:val="00A065FB"/>
    <w:rsid w:val="00A26943"/>
    <w:rsid w:val="00A26D5F"/>
    <w:rsid w:val="00A358D0"/>
    <w:rsid w:val="00A368B4"/>
    <w:rsid w:val="00A37DF9"/>
    <w:rsid w:val="00A42B06"/>
    <w:rsid w:val="00A44CAD"/>
    <w:rsid w:val="00A47B83"/>
    <w:rsid w:val="00A503A8"/>
    <w:rsid w:val="00A511A7"/>
    <w:rsid w:val="00A53C63"/>
    <w:rsid w:val="00A56908"/>
    <w:rsid w:val="00A56990"/>
    <w:rsid w:val="00A578AC"/>
    <w:rsid w:val="00A57B7F"/>
    <w:rsid w:val="00A742AB"/>
    <w:rsid w:val="00A75098"/>
    <w:rsid w:val="00A77C56"/>
    <w:rsid w:val="00A81908"/>
    <w:rsid w:val="00A85AA9"/>
    <w:rsid w:val="00A85F82"/>
    <w:rsid w:val="00A86519"/>
    <w:rsid w:val="00A929C7"/>
    <w:rsid w:val="00AA6A31"/>
    <w:rsid w:val="00AB0BBE"/>
    <w:rsid w:val="00AC089A"/>
    <w:rsid w:val="00AC27B2"/>
    <w:rsid w:val="00AC5B84"/>
    <w:rsid w:val="00AC78EE"/>
    <w:rsid w:val="00AD5886"/>
    <w:rsid w:val="00AD7E08"/>
    <w:rsid w:val="00AE5CFE"/>
    <w:rsid w:val="00AE6BFF"/>
    <w:rsid w:val="00AE7421"/>
    <w:rsid w:val="00AF1120"/>
    <w:rsid w:val="00AF20C1"/>
    <w:rsid w:val="00AF498B"/>
    <w:rsid w:val="00B02123"/>
    <w:rsid w:val="00B02B37"/>
    <w:rsid w:val="00B02EB5"/>
    <w:rsid w:val="00B076D1"/>
    <w:rsid w:val="00B11560"/>
    <w:rsid w:val="00B12E1F"/>
    <w:rsid w:val="00B13E3C"/>
    <w:rsid w:val="00B149BE"/>
    <w:rsid w:val="00B16383"/>
    <w:rsid w:val="00B370D2"/>
    <w:rsid w:val="00B4231F"/>
    <w:rsid w:val="00B472D8"/>
    <w:rsid w:val="00B54ED1"/>
    <w:rsid w:val="00B55A39"/>
    <w:rsid w:val="00B57249"/>
    <w:rsid w:val="00B64413"/>
    <w:rsid w:val="00B648F6"/>
    <w:rsid w:val="00B70426"/>
    <w:rsid w:val="00B70F36"/>
    <w:rsid w:val="00B75C1B"/>
    <w:rsid w:val="00B80377"/>
    <w:rsid w:val="00B80DB9"/>
    <w:rsid w:val="00B82521"/>
    <w:rsid w:val="00B84B41"/>
    <w:rsid w:val="00B92FFC"/>
    <w:rsid w:val="00B946AC"/>
    <w:rsid w:val="00BA1898"/>
    <w:rsid w:val="00BB18A3"/>
    <w:rsid w:val="00BB5BB1"/>
    <w:rsid w:val="00BB6C93"/>
    <w:rsid w:val="00BD34A8"/>
    <w:rsid w:val="00BD56A1"/>
    <w:rsid w:val="00BE1D13"/>
    <w:rsid w:val="00BE6A2B"/>
    <w:rsid w:val="00BE71F4"/>
    <w:rsid w:val="00BE7914"/>
    <w:rsid w:val="00BF62FE"/>
    <w:rsid w:val="00BF6884"/>
    <w:rsid w:val="00C01F3A"/>
    <w:rsid w:val="00C02A51"/>
    <w:rsid w:val="00C02CE3"/>
    <w:rsid w:val="00C03837"/>
    <w:rsid w:val="00C063FB"/>
    <w:rsid w:val="00C1200B"/>
    <w:rsid w:val="00C22E56"/>
    <w:rsid w:val="00C26934"/>
    <w:rsid w:val="00C35123"/>
    <w:rsid w:val="00C37535"/>
    <w:rsid w:val="00C3791E"/>
    <w:rsid w:val="00C4416C"/>
    <w:rsid w:val="00C5248B"/>
    <w:rsid w:val="00C53AF7"/>
    <w:rsid w:val="00C579B5"/>
    <w:rsid w:val="00C613A7"/>
    <w:rsid w:val="00C710AC"/>
    <w:rsid w:val="00C84BC9"/>
    <w:rsid w:val="00C9450A"/>
    <w:rsid w:val="00C950BC"/>
    <w:rsid w:val="00C953EA"/>
    <w:rsid w:val="00C9587F"/>
    <w:rsid w:val="00CA1EE0"/>
    <w:rsid w:val="00CB0148"/>
    <w:rsid w:val="00CB132F"/>
    <w:rsid w:val="00CB47CC"/>
    <w:rsid w:val="00CB6D34"/>
    <w:rsid w:val="00CC06BD"/>
    <w:rsid w:val="00CD0408"/>
    <w:rsid w:val="00CE62DA"/>
    <w:rsid w:val="00CF01F3"/>
    <w:rsid w:val="00CF5DB5"/>
    <w:rsid w:val="00CF6AB4"/>
    <w:rsid w:val="00CF71FF"/>
    <w:rsid w:val="00D025D3"/>
    <w:rsid w:val="00D04590"/>
    <w:rsid w:val="00D06882"/>
    <w:rsid w:val="00D160F0"/>
    <w:rsid w:val="00D267C3"/>
    <w:rsid w:val="00D33331"/>
    <w:rsid w:val="00D34F4A"/>
    <w:rsid w:val="00D43578"/>
    <w:rsid w:val="00D44EEB"/>
    <w:rsid w:val="00D4620E"/>
    <w:rsid w:val="00D46FBE"/>
    <w:rsid w:val="00D56C4C"/>
    <w:rsid w:val="00D666D3"/>
    <w:rsid w:val="00D81364"/>
    <w:rsid w:val="00D82028"/>
    <w:rsid w:val="00D83032"/>
    <w:rsid w:val="00D85034"/>
    <w:rsid w:val="00D85814"/>
    <w:rsid w:val="00D92ABC"/>
    <w:rsid w:val="00D97D91"/>
    <w:rsid w:val="00DA1E13"/>
    <w:rsid w:val="00DB1858"/>
    <w:rsid w:val="00DB2FA2"/>
    <w:rsid w:val="00DB3A53"/>
    <w:rsid w:val="00DB42AC"/>
    <w:rsid w:val="00DB5A55"/>
    <w:rsid w:val="00DC024E"/>
    <w:rsid w:val="00DC4B28"/>
    <w:rsid w:val="00DE1E69"/>
    <w:rsid w:val="00DE4169"/>
    <w:rsid w:val="00DF0CDE"/>
    <w:rsid w:val="00E13607"/>
    <w:rsid w:val="00E1555B"/>
    <w:rsid w:val="00E24D39"/>
    <w:rsid w:val="00E32E0D"/>
    <w:rsid w:val="00E33CAB"/>
    <w:rsid w:val="00E35771"/>
    <w:rsid w:val="00E35C28"/>
    <w:rsid w:val="00E41E35"/>
    <w:rsid w:val="00E470B8"/>
    <w:rsid w:val="00E506F9"/>
    <w:rsid w:val="00E52C7B"/>
    <w:rsid w:val="00E566CA"/>
    <w:rsid w:val="00E57DA5"/>
    <w:rsid w:val="00E625BE"/>
    <w:rsid w:val="00E6691D"/>
    <w:rsid w:val="00E7222B"/>
    <w:rsid w:val="00E729DE"/>
    <w:rsid w:val="00E7392B"/>
    <w:rsid w:val="00E76127"/>
    <w:rsid w:val="00E8102C"/>
    <w:rsid w:val="00E82B9C"/>
    <w:rsid w:val="00E877BF"/>
    <w:rsid w:val="00E9094D"/>
    <w:rsid w:val="00E95AA3"/>
    <w:rsid w:val="00E96F31"/>
    <w:rsid w:val="00E975CB"/>
    <w:rsid w:val="00EA0E29"/>
    <w:rsid w:val="00EA5BC9"/>
    <w:rsid w:val="00EB6CAE"/>
    <w:rsid w:val="00EB7D6C"/>
    <w:rsid w:val="00EC3741"/>
    <w:rsid w:val="00ED2A99"/>
    <w:rsid w:val="00ED7238"/>
    <w:rsid w:val="00EE0B22"/>
    <w:rsid w:val="00EE205F"/>
    <w:rsid w:val="00EE3905"/>
    <w:rsid w:val="00EE62B6"/>
    <w:rsid w:val="00EF120D"/>
    <w:rsid w:val="00F0282E"/>
    <w:rsid w:val="00F03DA6"/>
    <w:rsid w:val="00F057A6"/>
    <w:rsid w:val="00F0772E"/>
    <w:rsid w:val="00F11E0E"/>
    <w:rsid w:val="00F13E53"/>
    <w:rsid w:val="00F214C3"/>
    <w:rsid w:val="00F24EBF"/>
    <w:rsid w:val="00F2702E"/>
    <w:rsid w:val="00F3118A"/>
    <w:rsid w:val="00F3304A"/>
    <w:rsid w:val="00F33DA1"/>
    <w:rsid w:val="00F36EDE"/>
    <w:rsid w:val="00F41336"/>
    <w:rsid w:val="00F4704F"/>
    <w:rsid w:val="00F473F3"/>
    <w:rsid w:val="00F4747B"/>
    <w:rsid w:val="00F47685"/>
    <w:rsid w:val="00F53B91"/>
    <w:rsid w:val="00F55F7B"/>
    <w:rsid w:val="00F56612"/>
    <w:rsid w:val="00F56970"/>
    <w:rsid w:val="00F731FF"/>
    <w:rsid w:val="00F76165"/>
    <w:rsid w:val="00F82B3F"/>
    <w:rsid w:val="00F87CB5"/>
    <w:rsid w:val="00F91D04"/>
    <w:rsid w:val="00F91D37"/>
    <w:rsid w:val="00F9245B"/>
    <w:rsid w:val="00F956EE"/>
    <w:rsid w:val="00FA043E"/>
    <w:rsid w:val="00FA5E9A"/>
    <w:rsid w:val="00FB1FD9"/>
    <w:rsid w:val="00FB6CDC"/>
    <w:rsid w:val="00FB705C"/>
    <w:rsid w:val="00FD3894"/>
    <w:rsid w:val="00FD56B6"/>
    <w:rsid w:val="00FD5853"/>
    <w:rsid w:val="00FE1FDF"/>
    <w:rsid w:val="00FE2DDC"/>
    <w:rsid w:val="00FE7C38"/>
    <w:rsid w:val="00FF01CA"/>
    <w:rsid w:val="00FF1A62"/>
    <w:rsid w:val="00FF25AB"/>
    <w:rsid w:val="00FF2A9E"/>
    <w:rsid w:val="00FF5A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F7C715"/>
  <w15:chartTrackingRefBased/>
  <w15:docId w15:val="{8CE2EA17-DFC3-4BE5-BA69-CC1F31996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line="360" w:lineRule="auto"/>
      </w:pPr>
    </w:pPrDefault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semiHidden="1" w:unhideWhenUsed="1"/>
    <w:lsdException w:name="footer" w:semiHidden="1" w:unhideWhenUsed="1"/>
    <w:lsdException w:name="caption" w:semiHidden="1" w:unhideWhenUsed="1" w:qFormat="1"/>
    <w:lsdException w:name="Title" w:qFormat="1"/>
    <w:lsdException w:name="Default Paragraph Font" w:semiHidden="1" w:uiPriority="1" w:unhideWhenUsed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uiPriority="99"/>
    <w:lsdException w:name="Normal Table" w:semiHidden="1" w:uiPriority="99" w:unhideWhenUsed="1"/>
    <w:lsdException w:name="No List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B84B41"/>
  </w:style>
  <w:style w:type="paragraph" w:styleId="Heading1">
    <w:name w:val="heading 1"/>
    <w:basedOn w:val="Normal"/>
    <w:next w:val="Normal"/>
    <w:link w:val="Heading1Char"/>
    <w:qFormat/>
    <w:rsid w:val="00B84B41"/>
    <w:pPr>
      <w:keepNext/>
      <w:jc w:val="center"/>
      <w:outlineLvl w:val="0"/>
    </w:pPr>
    <w:rPr>
      <w:rFonts w:ascii="Arial" w:eastAsia="Times New Roman" w:hAnsi="Arial"/>
      <w:b/>
      <w:sz w:val="44"/>
    </w:rPr>
  </w:style>
  <w:style w:type="paragraph" w:styleId="Heading2">
    <w:name w:val="heading 2"/>
    <w:basedOn w:val="Normal"/>
    <w:next w:val="Normal"/>
    <w:link w:val="Heading2Char"/>
    <w:qFormat/>
    <w:rsid w:val="00B84B41"/>
    <w:pPr>
      <w:keepNext/>
      <w:outlineLvl w:val="1"/>
    </w:pPr>
    <w:rPr>
      <w:rFonts w:ascii="Arial" w:eastAsia="Times New Roman" w:hAnsi="Arial"/>
      <w:b/>
      <w:sz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ibliography">
    <w:name w:val="Bibliography"/>
    <w:basedOn w:val="Normal"/>
    <w:next w:val="Normal"/>
    <w:uiPriority w:val="37"/>
    <w:unhideWhenUsed/>
    <w:rsid w:val="00B84B41"/>
  </w:style>
  <w:style w:type="character" w:customStyle="1" w:styleId="Heading1Char">
    <w:name w:val="Heading 1 Char"/>
    <w:basedOn w:val="DefaultParagraphFont"/>
    <w:link w:val="Heading1"/>
    <w:rsid w:val="00B84B41"/>
    <w:rPr>
      <w:rFonts w:ascii="Arial" w:eastAsia="Times New Roman" w:hAnsi="Arial"/>
      <w:b/>
      <w:sz w:val="44"/>
    </w:rPr>
  </w:style>
  <w:style w:type="character" w:customStyle="1" w:styleId="Heading2Char">
    <w:name w:val="Heading 2 Char"/>
    <w:basedOn w:val="DefaultParagraphFont"/>
    <w:link w:val="Heading2"/>
    <w:rsid w:val="00B84B41"/>
    <w:rPr>
      <w:rFonts w:ascii="Arial" w:eastAsia="Times New Roman" w:hAnsi="Arial"/>
      <w:b/>
      <w:sz w:val="20"/>
    </w:rPr>
  </w:style>
  <w:style w:type="paragraph" w:styleId="Header">
    <w:name w:val="header"/>
    <w:basedOn w:val="Normal"/>
    <w:link w:val="Head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HeaderChar">
    <w:name w:val="Header Char"/>
    <w:link w:val="Header"/>
    <w:rsid w:val="00B84B41"/>
    <w:rPr>
      <w:rFonts w:eastAsia="Times New Roman"/>
    </w:rPr>
  </w:style>
  <w:style w:type="paragraph" w:styleId="Footer">
    <w:name w:val="footer"/>
    <w:basedOn w:val="Normal"/>
    <w:link w:val="FooterChar"/>
    <w:rsid w:val="00B84B41"/>
    <w:pPr>
      <w:tabs>
        <w:tab w:val="center" w:pos="4513"/>
        <w:tab w:val="right" w:pos="9026"/>
      </w:tabs>
    </w:pPr>
    <w:rPr>
      <w:rFonts w:eastAsia="Times New Roman"/>
    </w:rPr>
  </w:style>
  <w:style w:type="character" w:customStyle="1" w:styleId="FooterChar">
    <w:name w:val="Footer Char"/>
    <w:link w:val="Footer"/>
    <w:rsid w:val="00B84B41"/>
    <w:rPr>
      <w:rFonts w:eastAsia="Times New Roman"/>
    </w:rPr>
  </w:style>
  <w:style w:type="paragraph" w:styleId="BalloonText">
    <w:name w:val="Balloon Text"/>
    <w:basedOn w:val="Normal"/>
    <w:link w:val="BalloonTextChar"/>
    <w:rsid w:val="00B84B41"/>
    <w:rPr>
      <w:rFonts w:ascii="Segoe UI" w:eastAsia="Times New Roman" w:hAnsi="Segoe UI" w:cs="Segoe UI"/>
      <w:sz w:val="18"/>
      <w:szCs w:val="18"/>
    </w:rPr>
  </w:style>
  <w:style w:type="character" w:customStyle="1" w:styleId="BalloonTextChar">
    <w:name w:val="Balloon Text Char"/>
    <w:link w:val="BalloonText"/>
    <w:rsid w:val="00B84B41"/>
    <w:rPr>
      <w:rFonts w:ascii="Segoe UI" w:eastAsia="Times New Roman" w:hAnsi="Segoe UI" w:cs="Segoe UI"/>
      <w:sz w:val="18"/>
      <w:szCs w:val="18"/>
    </w:rPr>
  </w:style>
  <w:style w:type="paragraph" w:customStyle="1" w:styleId="phrase">
    <w:name w:val="phrase"/>
    <w:basedOn w:val="Normal"/>
    <w:rsid w:val="00111591"/>
    <w:pPr>
      <w:spacing w:before="100" w:beforeAutospacing="1" w:after="100" w:afterAutospacing="1" w:line="240" w:lineRule="auto"/>
    </w:pPr>
    <w:rPr>
      <w:rFonts w:eastAsia="Times New Roman"/>
      <w:kern w:val="0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F53B91"/>
    <w:pPr>
      <w:spacing w:before="100" w:beforeAutospacing="1" w:after="100" w:afterAutospacing="1" w:line="240" w:lineRule="auto"/>
    </w:pPr>
    <w:rPr>
      <w:rFonts w:eastAsia="Times New Roman"/>
      <w:kern w:val="0"/>
      <w:lang w:eastAsia="en-GB"/>
      <w14:ligatures w14:val="none"/>
    </w:rPr>
  </w:style>
  <w:style w:type="paragraph" w:styleId="Revision">
    <w:name w:val="Revision"/>
    <w:hidden/>
    <w:uiPriority w:val="99"/>
    <w:semiHidden/>
    <w:rsid w:val="0035274B"/>
    <w:pPr>
      <w:spacing w:line="240" w:lineRule="auto"/>
    </w:pPr>
  </w:style>
  <w:style w:type="paragraph" w:styleId="ListParagraph">
    <w:name w:val="List Paragraph"/>
    <w:basedOn w:val="Normal"/>
    <w:uiPriority w:val="34"/>
    <w:qFormat/>
    <w:rsid w:val="009B050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574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324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27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46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2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8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224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67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318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5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7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35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262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97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694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351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50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52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965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90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21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168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258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96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89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9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74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47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99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56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15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53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34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02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6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WHO16</b:Tag>
    <b:SourceType>DocumentFromInternetSite</b:SourceType>
    <b:Guid>{E91FE0D8-B556-4056-8BC9-158333B1CA84}</b:Guid>
    <b:Title>Health promotion</b:Title>
    <b:Year>2016</b:Year>
    <b:Author>
      <b:Author>
        <b:Corporate>WHO</b:Corporate>
      </b:Author>
    </b:Author>
    <b:InternetSiteTitle>World Health Organisation</b:InternetSiteTitle>
    <b:Month>August</b:Month>
    <b:Day>20</b:Day>
    <b:URL>https://www.who.int/news-room/questions-and-answers/item/health-promotion</b:URL>
    <b:RefOrder>2</b:RefOrder>
  </b:Source>
  <b:Source>
    <b:Tag>Gra11</b:Tag>
    <b:SourceType>JournalArticle</b:SourceType>
    <b:Guid>{9ED43369-DFDF-4768-BE21-AA1B3673857B}</b:Guid>
    <b:Title>Supporting children’s mental health in schools: teacher views</b:Title>
    <b:Year>2011</b:Year>
    <b:Author>
      <b:Author>
        <b:NameList>
          <b:Person>
            <b:Last>Graham</b:Last>
            <b:First>A.</b:First>
            <b:Middle>Phelps, R. Maddison, C. Fitzgerald, R.</b:Middle>
          </b:Person>
        </b:NameList>
      </b:Author>
    </b:Author>
    <b:JournalName>Teachers and teaching</b:JournalName>
    <b:Pages>479-496</b:Pages>
    <b:Volume>17</b:Volume>
    <b:Issue>4</b:Issue>
    <b:RefOrder>20</b:RefOrder>
  </b:Source>
  <b:Source>
    <b:Tag>WHO23</b:Tag>
    <b:SourceType>DocumentFromInternetSite</b:SourceType>
    <b:Guid>{24E0C044-7976-4FA6-88C2-61B65F20F95F}</b:Guid>
    <b:Title>Constitution</b:Title>
    <b:Year>2023</b:Year>
    <b:Author>
      <b:Author>
        <b:Corporate>WHO</b:Corporate>
      </b:Author>
    </b:Author>
    <b:InternetSiteTitle>World Health Organisation</b:InternetSiteTitle>
    <b:Month>March</b:Month>
    <b:Day>26</b:Day>
    <b:URL>https://www.who.int/about/governance/constitution</b:URL>
    <b:RefOrder>3</b:RefOrder>
  </b:Source>
  <b:Source>
    <b:Tag>Tho</b:Tag>
    <b:SourceType>JournalArticle</b:SourceType>
    <b:Guid>{DB3D66ED-140C-4D3C-8BC1-2ECF9C8E92C6}</b:Guid>
    <b:Title>Associations between household educational attainment and adolescent positive mental health in Canada</b:Title>
    <b:Author>
      <b:Author>
        <b:NameList>
          <b:Person>
            <b:Last>Thomson</b:Last>
            <b:First>K.C.</b:First>
            <b:Middle>Guhn, M. Ricjardson, C.G. Shoveller, J.A.</b:Middle>
          </b:Person>
        </b:NameList>
      </b:Author>
    </b:Author>
    <b:JournalName>Science Direct</b:JournalName>
    <b:Year>2017</b:Year>
    <b:Pages>403-410</b:Pages>
    <b:Volume>3</b:Volume>
    <b:RefOrder>21</b:RefOrder>
  </b:Source>
  <b:Source>
    <b:Tag>Bar98</b:Tag>
    <b:SourceType>JournalArticle</b:SourceType>
    <b:Guid>{10E0238D-E848-42C1-8225-EFAB927A2624}</b:Guid>
    <b:Author>
      <b:Author>
        <b:NameList>
          <b:Person>
            <b:Last>Barnes</b:Last>
            <b:First>J.</b:First>
          </b:Person>
        </b:NameList>
      </b:Author>
    </b:Author>
    <b:Title>Mental health promotion: A developmental perspective</b:Title>
    <b:JournalName>Psychology  Health &amp; Medicine</b:JournalName>
    <b:Year>1998</b:Year>
    <b:Pages>55-69</b:Pages>
    <b:Volume>3</b:Volume>
    <b:Issue>1</b:Issue>
    <b:RefOrder>1</b:RefOrder>
  </b:Source>
  <b:Source>
    <b:Tag>Coo07</b:Tag>
    <b:SourceType>Book</b:SourceType>
    <b:Guid>{B3BC832D-F0B3-4205-8E2F-86EC807822F3}</b:Guid>
    <b:Title>Nurture Groups in School and at Home: Connecting with Children with Social, Emotional and Behavioural Difficulties</b:Title>
    <b:Year>2007</b:Year>
    <b:Author>
      <b:Author>
        <b:NameList>
          <b:Person>
            <b:Last>Cooper</b:Last>
            <b:First>P.</b:First>
            <b:Middle>Tiknaz, Y.</b:Middle>
          </b:Person>
        </b:NameList>
      </b:Author>
    </b:Author>
    <b:City>London </b:City>
    <b:Publisher>Jessica Kingsley Publishers</b:Publisher>
    <b:RefOrder>4</b:RefOrder>
  </b:Source>
  <b:Source>
    <b:Tag>Cow20</b:Tag>
    <b:SourceType>JournalArticle</b:SourceType>
    <b:Guid>{30696DE6-F08A-4E2E-8CB2-4E96C8043238}</b:Guid>
    <b:Title>The impact of the COVID-19 pandemic on the mental health and well-being of children and young people</b:Title>
    <b:Year>2020</b:Year>
    <b:Author>
      <b:Author>
        <b:NameList>
          <b:Person>
            <b:Last>Cowie</b:Last>
            <b:First>H.</b:First>
            <b:Middle>Myers, C</b:Middle>
          </b:Person>
        </b:NameList>
      </b:Author>
    </b:Author>
    <b:JournalName>Children and Society</b:JournalName>
    <b:Pages>62-74</b:Pages>
    <b:Volume>35</b:Volume>
    <b:Issue>1</b:Issue>
    <b:RefOrder>5</b:RefOrder>
  </b:Source>
  <b:Source>
    <b:Tag>Fra03</b:Tag>
    <b:SourceType>Book</b:SourceType>
    <b:Guid>{E149CFD2-138C-46EF-9A0E-75DF6FA1A8C5}</b:Guid>
    <b:Title>The Biopsychosocial Approach: Past, Present, and Future</b:Title>
    <b:Year>2003</b:Year>
    <b:Author>
      <b:Author>
        <b:NameList>
          <b:Person>
            <b:Last>Frankel</b:Last>
            <b:First>R.M.</b:First>
            <b:Middle>McDaniel, S.H. Quill, T.E.</b:Middle>
          </b:Person>
        </b:NameList>
      </b:Author>
    </b:Author>
    <b:City>Rochester</b:City>
    <b:Publisher>University of Rochester Press</b:Publisher>
    <b:RefOrder>7</b:RefOrder>
  </b:Source>
  <b:Source>
    <b:Tag>Gas18</b:Tag>
    <b:SourceType>JournalArticle</b:SourceType>
    <b:Guid>{0BA3B1B3-AF32-47DE-8B70-E559E810491D}</b:Guid>
    <b:Title>In defence of the biopsychosocial model</b:Title>
    <b:Year>2018</b:Year>
    <b:Author>
      <b:Author>
        <b:NameList>
          <b:Person>
            <b:Last>Gask</b:Last>
            <b:First>L.</b:First>
          </b:Person>
        </b:NameList>
      </b:Author>
    </b:Author>
    <b:JournalName>the Lancet Psychiatry</b:JournalName>
    <b:Pages>548-549</b:Pages>
    <b:Volume>5</b:Volume>
    <b:Issue>7</b:Issue>
    <b:RefOrder>9</b:RefOrder>
  </b:Source>
  <b:Source>
    <b:Tag>Hav09</b:Tag>
    <b:SourceType>JournalArticle</b:SourceType>
    <b:Guid>{5E09451A-46DF-4EA9-8835-623C6B47BDB5}</b:Guid>
    <b:Author>
      <b:Author>
        <b:NameList>
          <b:Person>
            <b:Last>Havelka</b:Last>
            <b:First>M.</b:First>
            <b:Middle>Lucanin, J.D.</b:Middle>
          </b:Person>
        </b:NameList>
      </b:Author>
    </b:Author>
    <b:Title>Biopsychosocial Model – The Integrated Approach to Health and Disease</b:Title>
    <b:JournalName>Collegium anthropologicum</b:JournalName>
    <b:Year>2009</b:Year>
    <b:Pages>303-310</b:Pages>
    <b:Volume>33</b:Volume>
    <b:Issue>1</b:Issue>
    <b:RefOrder>8</b:RefOrder>
  </b:Source>
  <b:Source>
    <b:Tag>Agn17</b:Tag>
    <b:SourceType>JournalArticle</b:SourceType>
    <b:Guid>{A8E42AF6-FCCE-475F-95D1-07AA618C1E2E}</b:Guid>
    <b:Author>
      <b:Author>
        <b:NameList>
          <b:Person>
            <b:Last>Agnafors</b:Last>
            <b:First>S.</b:First>
            <b:Middle>Svedin, C.G. Oreland, R. Bladh, M. Comasco, E. Sydsjo, G.</b:Middle>
          </b:Person>
        </b:NameList>
      </b:Author>
    </b:Author>
    <b:Title>A Biopsychosocial Approach to Risk and Resilience on Behavior in Children Followed from Birth to Age 12</b:Title>
    <b:JournalName>Child Psychiatry &amp; Human Development</b:JournalName>
    <b:Year>2017</b:Year>
    <b:Pages>584-596</b:Pages>
    <b:Volume>48</b:Volume>
    <b:RefOrder>10</b:RefOrder>
  </b:Source>
  <b:Source>
    <b:Tag>Kin09</b:Tag>
    <b:SourceType>JournalArticle</b:SourceType>
    <b:Guid>{D12560D8-202A-491F-8545-1AF8E097F527}</b:Guid>
    <b:Author>
      <b:Author>
        <b:NameList>
          <b:Person>
            <b:Last>Kinderman</b:Last>
            <b:First>P.</b:First>
          </b:Person>
        </b:NameList>
      </b:Author>
    </b:Author>
    <b:Title>A Psychological Model of Mental Disorder</b:Title>
    <b:JournalName>Havard Review of Psychiatry</b:JournalName>
    <b:Year>2009</b:Year>
    <b:Pages>206-217</b:Pages>
    <b:Volume>13</b:Volume>
    <b:Issue>4</b:Issue>
    <b:RefOrder>11</b:RefOrder>
  </b:Source>
  <b:Source>
    <b:Tag>Mar17</b:Tag>
    <b:SourceType>DocumentFromInternetSite</b:SourceType>
    <b:Guid>{44734006-E81A-4F54-B967-428688727B8E}</b:Guid>
    <b:Title>Supporting Mental Health in Schools and Colleges</b:Title>
    <b:Year>2017</b:Year>
    <b:Author>
      <b:Author>
        <b:NameList>
          <b:Person>
            <b:Last>Marshall</b:Last>
            <b:First>L.</b:First>
            <b:Middle>Wishart, R. Dunatchik, A. Smith, N.</b:Middle>
          </b:Person>
        </b:NameList>
      </b:Author>
    </b:Author>
    <b:InternetSiteTitle>Department of Education</b:InternetSiteTitle>
    <b:Month>August</b:Month>
    <b:URL>https://dera.ioe.ac.uk/29743/1/Supporting_Mental-Health_survey_report.pdf</b:URL>
    <b:RefOrder>6</b:RefOrder>
  </b:Source>
  <b:Source>
    <b:Tag>Wel23</b:Tag>
    <b:SourceType>DocumentFromInternetSite</b:SourceType>
    <b:Guid>{89AF9B66-B95F-4180-AE52-6A0EFD52BEB9}</b:Guid>
    <b:Author>
      <b:Author>
        <b:Corporate>Welsh Government</b:Corporate>
      </b:Author>
    </b:Author>
    <b:Title>Education is changing</b:Title>
    <b:InternetSiteTitle>Welsh Government</b:InternetSiteTitle>
    <b:Year>2023</b:Year>
    <b:Month>March</b:Month>
    <b:Day>26</b:Day>
    <b:URL>https://www.gov.wales/education-changing</b:URL>
    <b:RefOrder>12</b:RefOrder>
  </b:Source>
  <b:Source>
    <b:Tag>wel23</b:Tag>
    <b:SourceType>DocumentFromInternetSite</b:SourceType>
    <b:Guid>{583404B4-960D-4E73-8555-C97FD1942151}</b:Guid>
    <b:Author>
      <b:Author>
        <b:Corporate>gov.wales</b:Corporate>
      </b:Author>
    </b:Author>
    <b:Title>Introduction to Curriculum for Wales guidance</b:Title>
    <b:InternetSiteTitle>Welsh Government</b:InternetSiteTitle>
    <b:Year>2023</b:Year>
    <b:Month>March</b:Month>
    <b:Day>26</b:Day>
    <b:URL>https://hwb.gov.wales/curriculum-for-wales/introduction</b:URL>
    <b:RefOrder>13</b:RefOrder>
  </b:Source>
  <b:Source>
    <b:Tag>Sha12</b:Tag>
    <b:SourceType>Book</b:SourceType>
    <b:Guid>{2EE17445-93E6-4DFA-8265-225468F42496}</b:Guid>
    <b:Title>Theoretical Foundations of Health Education and Health Promotion</b:Title>
    <b:Year>2012</b:Year>
    <b:Author>
      <b:Author>
        <b:NameList>
          <b:Person>
            <b:Last>Sharma</b:Last>
            <b:First>M.</b:First>
            <b:Middle>Romas, J.A.</b:Middle>
          </b:Person>
        </b:NameList>
      </b:Author>
    </b:Author>
    <b:City>Burlington</b:City>
    <b:Publisher>Jones and Bartlett Learning</b:Publisher>
    <b:RefOrder>14</b:RefOrder>
  </b:Source>
  <b:Source>
    <b:Tag>But01</b:Tag>
    <b:SourceType>Book</b:SourceType>
    <b:Guid>{3FB89546-F072-4ADC-B28D-25CCCD1B1DE4}</b:Guid>
    <b:Author>
      <b:Author>
        <b:NameList>
          <b:Person>
            <b:Last>Butler</b:Last>
            <b:First>J.T.</b:First>
          </b:Person>
        </b:NameList>
      </b:Author>
    </b:Author>
    <b:Title>Principles of Health Education and Health Promotion</b:Title>
    <b:Year>2001</b:Year>
    <b:City>Belmont</b:City>
    <b:Publisher>Wadsworth</b:Publisher>
    <b:RefOrder>15</b:RefOrder>
  </b:Source>
  <b:Source>
    <b:Tag>Wel</b:Tag>
    <b:SourceType>DocumentFromInternetSite</b:SourceType>
    <b:Guid>{86EE45BC-E8E8-45ED-8DEF-49F426B85618}</b:Guid>
    <b:Title>Well-being of Future Generations (Wales) Act 2015: the essentials</b:Title>
    <b:Author>
      <b:Author>
        <b:Corporate>Welsh Government</b:Corporate>
      </b:Author>
    </b:Author>
    <b:InternetSiteTitle>gov.wales</b:InternetSiteTitle>
    <b:Year>2015</b:Year>
    <b:Month>JUNE</b:Month>
    <b:Day>23</b:Day>
    <b:URL>https://www.gov.wales/well-being-future-generations-act-essentials-html</b:URL>
    <b:RefOrder>22</b:RefOrder>
  </b:Source>
  <b:Source>
    <b:Tag>Bar191</b:Tag>
    <b:SourceType>Book</b:SourceType>
    <b:Guid>{EF6B4EFE-4D0F-4506-B054-EFE008CA0B89}</b:Guid>
    <b:Title>Implementing Mental Health promotion</b:Title>
    <b:Year>2019</b:Year>
    <b:Author>
      <b:Author>
        <b:NameList>
          <b:Person>
            <b:Last>Barry</b:Last>
            <b:First>M.M.</b:First>
            <b:Middle>Clarke, A.M. Peterson, I. Jenkins, R.</b:Middle>
          </b:Person>
        </b:NameList>
      </b:Author>
    </b:Author>
    <b:City>Cham</b:City>
    <b:Publisher>Springer Cham</b:Publisher>
    <b:RefOrder>16</b:RefOrder>
  </b:Source>
  <b:Source>
    <b:Tag>Wei01</b:Tag>
    <b:SourceType>JournalArticle</b:SourceType>
    <b:Guid>{2A1B162C-A230-469A-B5D4-A774F6B13308}</b:Guid>
    <b:Title>Toward a Public Mental Health Promotion and Intervention System for Youth</b:Title>
    <b:Year>2001</b:Year>
    <b:Author>
      <b:Author>
        <b:NameList>
          <b:Person>
            <b:Last>Weist</b:Last>
            <b:First>M.</b:First>
          </b:Person>
        </b:NameList>
      </b:Author>
    </b:Author>
    <b:JournalName>Journal of School Health</b:JournalName>
    <b:Pages>87-124</b:Pages>
    <b:Volume>71</b:Volume>
    <b:Issue>3</b:Issue>
    <b:RefOrder>17</b:RefOrder>
  </b:Source>
  <b:Source>
    <b:Tag>Oha15</b:Tag>
    <b:SourceType>JournalArticle</b:SourceType>
    <b:Guid>{097ECED4-17E6-44C3-B845-ACBDEA6B213D}</b:Guid>
    <b:Author>
      <b:Author>
        <b:NameList>
          <b:Person>
            <b:Last>Ohan</b:Last>
            <b:First>J.L.</b:First>
            <b:Middle>Seward, R.J. Stallman, H.M. Bayliss, D.M. Sanders, M.R.</b:Middle>
          </b:Person>
        </b:NameList>
      </b:Author>
    </b:Author>
    <b:Title>Parents’ Barriers to Using School Psychology Services for Their Child’s Mental Health Problems</b:Title>
    <b:JournalName>School Mental Health</b:JournalName>
    <b:Year>2015</b:Year>
    <b:Pages>287-297</b:Pages>
    <b:Volume>7</b:Volume>
    <b:RefOrder>18</b:RefOrder>
  </b:Source>
  <b:Source>
    <b:Tag>Zam19</b:Tag>
    <b:SourceType>JournalArticle</b:SourceType>
    <b:Guid>{AAF47D1E-B805-4708-9764-D928C38BAB7B}</b:Guid>
    <b:Title>Sources of Health care providers’ Self-efficacy to deliver Health Education: a qualitative study</b:Title>
    <b:JournalName>BMC Medical Education</b:JournalName>
    <b:Year>2019</b:Year>
    <b:Author>
      <b:Author>
        <b:NameList>
          <b:Person>
            <b:Last>Zamani-Alavijeh</b:Last>
            <b:First>F.</b:First>
            <b:Middle>Araban, M. Harandy, T. F. Bastami, F. Almasian, M.</b:Middle>
          </b:Person>
        </b:NameList>
      </b:Author>
    </b:Author>
    <b:Volume>19</b:Volume>
    <b:Issue>16</b:Issue>
    <b:RefOrder>19</b:RefOrder>
  </b:Source>
</b:Sources>
</file>

<file path=customXml/itemProps1.xml><?xml version="1.0" encoding="utf-8"?>
<ds:datastoreItem xmlns:ds="http://schemas.openxmlformats.org/officeDocument/2006/customXml" ds:itemID="{52BB27F9-9B0D-418F-B4F1-6B74FA2AC7C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2076</Words>
  <Characters>11838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Jason Day (2107471)</dc:creator>
  <cp:keywords/>
  <dc:description/>
  <cp:lastModifiedBy>Jason Day (2107471)</cp:lastModifiedBy>
  <cp:revision>556</cp:revision>
  <dcterms:created xsi:type="dcterms:W3CDTF">2023-03-26T10:14:00Z</dcterms:created>
  <dcterms:modified xsi:type="dcterms:W3CDTF">2023-03-27T21:27:00Z</dcterms:modified>
</cp:coreProperties>
</file>