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4FEC" w:rsidRDefault="00A209E9">
      <w:bookmarkStart w:id="0" w:name="_GoBack"/>
      <w:bookmarkEnd w:id="0"/>
      <w:r>
        <w:t>EUROPEAN LAW EXAM QUESTIONS JANUARY 2018</w:t>
      </w:r>
    </w:p>
    <w:p w:rsidR="00A209E9" w:rsidRDefault="00A209E9"/>
    <w:p w:rsidR="00A209E9" w:rsidRDefault="00A209E9">
      <w:pPr>
        <w:rPr>
          <w:b/>
        </w:rPr>
      </w:pPr>
      <w:r w:rsidRPr="00A209E9">
        <w:rPr>
          <w:b/>
        </w:rPr>
        <w:t xml:space="preserve">YOU MUST ANSWER </w:t>
      </w:r>
      <w:r w:rsidRPr="00A209E9">
        <w:rPr>
          <w:b/>
          <w:i/>
          <w:u w:val="single"/>
        </w:rPr>
        <w:t>ONE</w:t>
      </w:r>
      <w:r w:rsidRPr="00A209E9">
        <w:rPr>
          <w:b/>
        </w:rPr>
        <w:t xml:space="preserve"> QUESTION FROM SECTION A AND </w:t>
      </w:r>
      <w:r w:rsidRPr="00A209E9">
        <w:rPr>
          <w:b/>
          <w:i/>
          <w:u w:val="single"/>
        </w:rPr>
        <w:t>ONE</w:t>
      </w:r>
      <w:r w:rsidRPr="00A209E9">
        <w:rPr>
          <w:b/>
        </w:rPr>
        <w:t xml:space="preserve"> QUESTION FROM SECTION B</w:t>
      </w:r>
    </w:p>
    <w:p w:rsidR="00A209E9" w:rsidRDefault="00A209E9">
      <w:pPr>
        <w:rPr>
          <w:b/>
        </w:rPr>
      </w:pPr>
    </w:p>
    <w:p w:rsidR="00A209E9" w:rsidRDefault="00A209E9">
      <w:pPr>
        <w:rPr>
          <w:b/>
          <w:u w:val="single"/>
        </w:rPr>
      </w:pPr>
      <w:r w:rsidRPr="00A209E9">
        <w:rPr>
          <w:b/>
          <w:u w:val="single"/>
        </w:rPr>
        <w:t>SECTION A</w:t>
      </w:r>
    </w:p>
    <w:p w:rsidR="00A209E9" w:rsidRPr="00CD68EA" w:rsidRDefault="00A209E9" w:rsidP="00A209E9">
      <w:pPr>
        <w:pStyle w:val="ListParagraph"/>
        <w:numPr>
          <w:ilvl w:val="0"/>
          <w:numId w:val="1"/>
        </w:numPr>
        <w:rPr>
          <w:b/>
          <w:u w:val="single"/>
        </w:rPr>
      </w:pPr>
      <w:r w:rsidRPr="00CD68EA">
        <w:rPr>
          <w:b/>
        </w:rPr>
        <w:t xml:space="preserve">a) Explain the reasons for the formation of the EEC in 1957 </w:t>
      </w:r>
      <w:r w:rsidRPr="00CD68EA">
        <w:rPr>
          <w:b/>
        </w:rPr>
        <w:tab/>
      </w:r>
      <w:r w:rsidRPr="00CD68EA">
        <w:rPr>
          <w:b/>
        </w:rPr>
        <w:tab/>
      </w:r>
      <w:r w:rsidRPr="00CD68EA">
        <w:rPr>
          <w:b/>
        </w:rPr>
        <w:tab/>
        <w:t>[5 marks]</w:t>
      </w:r>
    </w:p>
    <w:p w:rsidR="00A209E9" w:rsidRPr="00CD68EA" w:rsidRDefault="00A209E9" w:rsidP="00A209E9">
      <w:pPr>
        <w:pStyle w:val="ListParagraph"/>
        <w:rPr>
          <w:b/>
        </w:rPr>
      </w:pPr>
      <w:r w:rsidRPr="00CD68EA">
        <w:rPr>
          <w:b/>
        </w:rPr>
        <w:t xml:space="preserve">b) What is the single market? </w:t>
      </w:r>
      <w:r w:rsidRPr="00CD68EA">
        <w:rPr>
          <w:b/>
        </w:rPr>
        <w:tab/>
      </w:r>
      <w:r w:rsidRPr="00CD68EA">
        <w:rPr>
          <w:b/>
        </w:rPr>
        <w:tab/>
      </w:r>
      <w:r w:rsidRPr="00CD68EA">
        <w:rPr>
          <w:b/>
        </w:rPr>
        <w:tab/>
      </w:r>
      <w:r w:rsidRPr="00CD68EA">
        <w:rPr>
          <w:b/>
        </w:rPr>
        <w:tab/>
      </w:r>
      <w:r w:rsidRPr="00CD68EA">
        <w:rPr>
          <w:b/>
        </w:rPr>
        <w:tab/>
      </w:r>
      <w:r w:rsidRPr="00CD68EA">
        <w:rPr>
          <w:b/>
        </w:rPr>
        <w:tab/>
      </w:r>
      <w:r w:rsidRPr="00CD68EA">
        <w:rPr>
          <w:b/>
        </w:rPr>
        <w:tab/>
        <w:t>[2 marks]</w:t>
      </w:r>
    </w:p>
    <w:p w:rsidR="00A209E9" w:rsidRPr="00CD68EA" w:rsidRDefault="00A209E9" w:rsidP="00A209E9">
      <w:pPr>
        <w:pStyle w:val="ListParagraph"/>
        <w:rPr>
          <w:b/>
        </w:rPr>
      </w:pPr>
      <w:proofErr w:type="gramStart"/>
      <w:r w:rsidRPr="00CD68EA">
        <w:rPr>
          <w:b/>
        </w:rPr>
        <w:t>c</w:t>
      </w:r>
      <w:proofErr w:type="gramEnd"/>
      <w:r w:rsidRPr="00CD68EA">
        <w:rPr>
          <w:b/>
        </w:rPr>
        <w:t>) Was the Single European Act (1986) necessary and how did it provide for the achievement of its objectives?</w:t>
      </w:r>
      <w:r w:rsidR="00CD68EA">
        <w:rPr>
          <w:b/>
        </w:rPr>
        <w:tab/>
      </w:r>
      <w:r w:rsidR="00CD68EA">
        <w:rPr>
          <w:b/>
        </w:rPr>
        <w:tab/>
      </w:r>
      <w:r w:rsidR="00CD68EA">
        <w:rPr>
          <w:b/>
        </w:rPr>
        <w:tab/>
      </w:r>
      <w:r w:rsidR="00CD68EA">
        <w:rPr>
          <w:b/>
        </w:rPr>
        <w:tab/>
      </w:r>
      <w:r w:rsidR="00CD68EA">
        <w:rPr>
          <w:b/>
        </w:rPr>
        <w:tab/>
      </w:r>
      <w:r w:rsidR="00CD68EA">
        <w:rPr>
          <w:b/>
        </w:rPr>
        <w:tab/>
      </w:r>
      <w:r w:rsidR="00CD68EA">
        <w:rPr>
          <w:b/>
        </w:rPr>
        <w:tab/>
      </w:r>
      <w:r w:rsidR="009C09BA">
        <w:rPr>
          <w:b/>
        </w:rPr>
        <w:t>[7</w:t>
      </w:r>
      <w:r w:rsidRPr="00CD68EA">
        <w:rPr>
          <w:b/>
        </w:rPr>
        <w:t xml:space="preserve"> marks]</w:t>
      </w:r>
    </w:p>
    <w:p w:rsidR="00A209E9" w:rsidRPr="00CD68EA" w:rsidRDefault="00A209E9" w:rsidP="00A209E9">
      <w:pPr>
        <w:pStyle w:val="ListParagraph"/>
        <w:rPr>
          <w:b/>
        </w:rPr>
      </w:pPr>
      <w:r w:rsidRPr="00CD68EA">
        <w:rPr>
          <w:b/>
        </w:rPr>
        <w:t>d) What significant developments did the TEU (1992) introduce?</w:t>
      </w:r>
      <w:r w:rsidR="00CD68EA">
        <w:rPr>
          <w:b/>
        </w:rPr>
        <w:tab/>
      </w:r>
      <w:r w:rsidR="00CD68EA">
        <w:rPr>
          <w:b/>
        </w:rPr>
        <w:tab/>
      </w:r>
      <w:r w:rsidR="009C09BA">
        <w:rPr>
          <w:b/>
        </w:rPr>
        <w:t>[7</w:t>
      </w:r>
      <w:r w:rsidRPr="00CD68EA">
        <w:rPr>
          <w:b/>
        </w:rPr>
        <w:t xml:space="preserve"> marks]</w:t>
      </w:r>
    </w:p>
    <w:p w:rsidR="00A209E9" w:rsidRPr="00CD68EA" w:rsidRDefault="00A209E9" w:rsidP="00A209E9">
      <w:pPr>
        <w:pStyle w:val="ListParagraph"/>
        <w:rPr>
          <w:b/>
        </w:rPr>
      </w:pPr>
      <w:r w:rsidRPr="00CD68EA">
        <w:rPr>
          <w:b/>
        </w:rPr>
        <w:t>e) What major changes were made by the Treaty of Lisbon (2007)</w:t>
      </w:r>
      <w:r w:rsidR="009C09BA">
        <w:rPr>
          <w:b/>
        </w:rPr>
        <w:t>?</w:t>
      </w:r>
      <w:r w:rsidR="009C09BA">
        <w:rPr>
          <w:b/>
        </w:rPr>
        <w:tab/>
      </w:r>
      <w:r w:rsidR="009C09BA">
        <w:rPr>
          <w:b/>
        </w:rPr>
        <w:tab/>
        <w:t>[4</w:t>
      </w:r>
      <w:r w:rsidRPr="00CD68EA">
        <w:rPr>
          <w:b/>
        </w:rPr>
        <w:t xml:space="preserve"> marks]</w:t>
      </w:r>
    </w:p>
    <w:p w:rsidR="00A209E9" w:rsidRPr="00CD68EA" w:rsidRDefault="00A209E9" w:rsidP="00A209E9">
      <w:pPr>
        <w:pStyle w:val="ListParagraph"/>
        <w:rPr>
          <w:b/>
        </w:rPr>
      </w:pPr>
      <w:r w:rsidRPr="00CD68EA">
        <w:rPr>
          <w:b/>
        </w:rPr>
        <w:tab/>
      </w:r>
      <w:r w:rsidRPr="00CD68EA">
        <w:rPr>
          <w:b/>
        </w:rPr>
        <w:tab/>
      </w:r>
      <w:r w:rsidRPr="00CD68EA">
        <w:rPr>
          <w:b/>
        </w:rPr>
        <w:tab/>
      </w:r>
      <w:r w:rsidRPr="00CD68EA">
        <w:rPr>
          <w:b/>
        </w:rPr>
        <w:tab/>
      </w:r>
      <w:r w:rsidRPr="00CD68EA">
        <w:rPr>
          <w:b/>
        </w:rPr>
        <w:tab/>
      </w:r>
      <w:r w:rsidRPr="00CD68EA">
        <w:rPr>
          <w:b/>
        </w:rPr>
        <w:tab/>
      </w:r>
      <w:r w:rsidRPr="00CD68EA">
        <w:rPr>
          <w:b/>
        </w:rPr>
        <w:tab/>
      </w:r>
    </w:p>
    <w:p w:rsidR="00A209E9" w:rsidRPr="00CD68EA" w:rsidRDefault="00A209E9" w:rsidP="00A209E9">
      <w:pPr>
        <w:pStyle w:val="ListParagraph"/>
        <w:rPr>
          <w:b/>
        </w:rPr>
      </w:pPr>
      <w:r w:rsidRPr="00CD68EA">
        <w:rPr>
          <w:b/>
        </w:rPr>
        <w:tab/>
      </w:r>
      <w:r w:rsidRPr="00CD68EA">
        <w:rPr>
          <w:b/>
        </w:rPr>
        <w:tab/>
      </w:r>
      <w:r w:rsidRPr="00CD68EA">
        <w:rPr>
          <w:b/>
        </w:rPr>
        <w:tab/>
      </w:r>
      <w:r w:rsidRPr="00CD68EA">
        <w:rPr>
          <w:b/>
        </w:rPr>
        <w:tab/>
      </w:r>
      <w:r w:rsidRPr="00CD68EA">
        <w:rPr>
          <w:b/>
        </w:rPr>
        <w:tab/>
      </w:r>
      <w:r w:rsidRPr="00CD68EA">
        <w:rPr>
          <w:b/>
        </w:rPr>
        <w:tab/>
      </w:r>
      <w:r w:rsidRPr="00CD68EA">
        <w:rPr>
          <w:b/>
        </w:rPr>
        <w:tab/>
      </w:r>
      <w:r w:rsidRPr="00CD68EA">
        <w:rPr>
          <w:b/>
        </w:rPr>
        <w:tab/>
      </w:r>
      <w:r w:rsidRPr="00CD68EA">
        <w:rPr>
          <w:b/>
        </w:rPr>
        <w:tab/>
        <w:t>TOTAL: 25 marks</w:t>
      </w:r>
    </w:p>
    <w:p w:rsidR="00A209E9" w:rsidRDefault="00A209E9" w:rsidP="00A209E9">
      <w:pPr>
        <w:pStyle w:val="ListParagraph"/>
      </w:pPr>
      <w:r>
        <w:tab/>
      </w:r>
      <w:r>
        <w:tab/>
      </w:r>
      <w:r>
        <w:tab/>
      </w:r>
      <w:r>
        <w:tab/>
      </w:r>
      <w:r>
        <w:tab/>
      </w:r>
      <w:r>
        <w:tab/>
      </w:r>
      <w:r>
        <w:tab/>
      </w:r>
      <w:r>
        <w:tab/>
      </w:r>
      <w:r>
        <w:tab/>
      </w:r>
    </w:p>
    <w:p w:rsidR="00A209E9" w:rsidRDefault="00A209E9" w:rsidP="00A209E9">
      <w:pPr>
        <w:pStyle w:val="ListParagraph"/>
      </w:pPr>
    </w:p>
    <w:p w:rsidR="00A209E9" w:rsidRPr="00CD68EA" w:rsidRDefault="00A209E9" w:rsidP="00A209E9">
      <w:pPr>
        <w:pStyle w:val="ListParagraph"/>
        <w:numPr>
          <w:ilvl w:val="0"/>
          <w:numId w:val="1"/>
        </w:numPr>
        <w:rPr>
          <w:b/>
          <w:u w:val="single"/>
        </w:rPr>
      </w:pPr>
      <w:r w:rsidRPr="00CD68EA">
        <w:rPr>
          <w:b/>
        </w:rPr>
        <w:t>Analyse to what extent human rights are protected by the EU</w:t>
      </w:r>
      <w:r w:rsidR="00CD68EA" w:rsidRPr="00CD68EA">
        <w:rPr>
          <w:b/>
        </w:rPr>
        <w:t>.</w:t>
      </w:r>
      <w:r w:rsidR="00CD68EA" w:rsidRPr="00CD68EA">
        <w:rPr>
          <w:b/>
        </w:rPr>
        <w:tab/>
      </w:r>
      <w:r w:rsidR="00CD68EA" w:rsidRPr="00CD68EA">
        <w:rPr>
          <w:b/>
        </w:rPr>
        <w:tab/>
      </w:r>
      <w:r w:rsidR="00CD68EA" w:rsidRPr="00CD68EA">
        <w:rPr>
          <w:b/>
        </w:rPr>
        <w:tab/>
        <w:t>[25 marks]</w:t>
      </w:r>
    </w:p>
    <w:p w:rsidR="00CD68EA" w:rsidRDefault="00CD68EA" w:rsidP="00CD68EA">
      <w:pPr>
        <w:rPr>
          <w:b/>
          <w:u w:val="single"/>
        </w:rPr>
      </w:pPr>
    </w:p>
    <w:p w:rsidR="00CD68EA" w:rsidRDefault="00CD68EA" w:rsidP="00CD68EA">
      <w:pPr>
        <w:rPr>
          <w:b/>
          <w:u w:val="single"/>
        </w:rPr>
      </w:pPr>
      <w:r>
        <w:rPr>
          <w:b/>
          <w:u w:val="single"/>
        </w:rPr>
        <w:t xml:space="preserve">SECTION B </w:t>
      </w:r>
    </w:p>
    <w:p w:rsidR="00CD68EA" w:rsidRPr="00CD68EA" w:rsidRDefault="00CD68EA" w:rsidP="00CD68EA">
      <w:pPr>
        <w:pStyle w:val="ListParagraph"/>
        <w:numPr>
          <w:ilvl w:val="0"/>
          <w:numId w:val="2"/>
        </w:numPr>
        <w:rPr>
          <w:b/>
          <w:u w:val="single"/>
        </w:rPr>
      </w:pPr>
      <w:r>
        <w:t>Albert works for Humber plc, a company created to build and operate a railway bridge across the Humber estuary. Humber plc gain their authority from s.1 of the Estuary Bridges Act (1990), which also gives it powers to regulate the connecting train services.</w:t>
      </w:r>
    </w:p>
    <w:p w:rsidR="00CD68EA" w:rsidRDefault="00CD68EA" w:rsidP="00CD68EA">
      <w:pPr>
        <w:pStyle w:val="ListParagraph"/>
      </w:pPr>
      <w:r>
        <w:t>Directive 2010/2010 requires Member States to take all measures necessary to ensure that bridge workers are provided with the necessary health and safety equipment, which includes hard hats. The Act merely provides that licence holders must ensure that their employees are made aware of safety hazards and that they are advised to wear the appropriate clothing.</w:t>
      </w:r>
    </w:p>
    <w:p w:rsidR="00A209E9" w:rsidRDefault="00CD68EA" w:rsidP="00CD68EA">
      <w:pPr>
        <w:pStyle w:val="ListParagraph"/>
      </w:pPr>
      <w:r>
        <w:t>Albert sustained a serious head injury when a cable fell on him during a bridge construction and he is now unable to work. He claims that he sustained his injury due to Humber plc’s failure to provide hard hats to their employees. Humber plc argues that the Act merely required them to make Albert aware of the risks and to advise him to wear a hard hat, even though they could not provide the hat.</w:t>
      </w:r>
    </w:p>
    <w:p w:rsidR="00CD68EA" w:rsidRDefault="00CD68EA" w:rsidP="00CD68EA">
      <w:pPr>
        <w:pStyle w:val="ListParagraph"/>
      </w:pPr>
    </w:p>
    <w:p w:rsidR="00CD68EA" w:rsidRDefault="00CD68EA" w:rsidP="00CD68EA">
      <w:pPr>
        <w:pStyle w:val="ListParagraph"/>
      </w:pPr>
      <w:r>
        <w:t xml:space="preserve"> </w:t>
      </w:r>
      <w:r w:rsidRPr="00CD68EA">
        <w:rPr>
          <w:b/>
        </w:rPr>
        <w:t>Advise Albert as to how he might enforce his rights under EU law against Humber plc</w:t>
      </w:r>
      <w:r>
        <w:t xml:space="preserve">. </w:t>
      </w:r>
    </w:p>
    <w:p w:rsidR="00CD68EA" w:rsidRDefault="00CD68EA" w:rsidP="00CD68EA">
      <w:pPr>
        <w:pStyle w:val="ListParagraph"/>
        <w:rPr>
          <w:b/>
        </w:rPr>
      </w:pPr>
      <w:r w:rsidRPr="00CD68EA">
        <w:rPr>
          <w:b/>
        </w:rPr>
        <w:t xml:space="preserve"> [25 marks]</w:t>
      </w:r>
    </w:p>
    <w:p w:rsidR="00BA641C" w:rsidRDefault="00BA641C" w:rsidP="00CD68EA">
      <w:pPr>
        <w:pStyle w:val="ListParagraph"/>
        <w:rPr>
          <w:b/>
        </w:rPr>
      </w:pPr>
    </w:p>
    <w:p w:rsidR="00BA641C" w:rsidRDefault="00BA641C" w:rsidP="009C09BA">
      <w:pPr>
        <w:pStyle w:val="ListParagraph"/>
      </w:pPr>
    </w:p>
    <w:p w:rsidR="009C09BA" w:rsidRPr="009C09BA" w:rsidRDefault="009C09BA" w:rsidP="009C09BA">
      <w:pPr>
        <w:pStyle w:val="ListParagraph"/>
        <w:numPr>
          <w:ilvl w:val="0"/>
          <w:numId w:val="2"/>
        </w:numPr>
        <w:rPr>
          <w:b/>
        </w:rPr>
      </w:pPr>
      <w:r>
        <w:t>Blitz Ltd is a Welsh company that manufactures a range of soup made from Welsh produce. Their managing director Tim Jones has decided that the time is right to export to the rest of Europe. However this has proved difficult.</w:t>
      </w:r>
    </w:p>
    <w:p w:rsidR="009C09BA" w:rsidRDefault="009C09BA" w:rsidP="009C09BA">
      <w:pPr>
        <w:pStyle w:val="ListParagraph"/>
      </w:pPr>
      <w:r>
        <w:t>Blitz Ltd have always packaged their soup in cardboard cartons. The Latvian authorities have informed Tim that Latvia will be unable to sell Blitz Ltd soup unless it is packaged in jars.</w:t>
      </w:r>
    </w:p>
    <w:p w:rsidR="009C09BA" w:rsidRDefault="009C09BA" w:rsidP="009C09BA">
      <w:pPr>
        <w:pStyle w:val="ListParagraph"/>
      </w:pPr>
      <w:r>
        <w:lastRenderedPageBreak/>
        <w:t>In addition to this, Belgian legislation has recently banned the advertisement of all food products on television. Tim has grave concerns that this will greatly affect the likelihood of Blitz Ltd breaking into the Belgian market.</w:t>
      </w:r>
    </w:p>
    <w:p w:rsidR="009C09BA" w:rsidRDefault="009C09BA" w:rsidP="009C09BA">
      <w:pPr>
        <w:pStyle w:val="ListParagraph"/>
      </w:pPr>
      <w:r>
        <w:t xml:space="preserve">The German authorities have also informed Tim that all soup is subject a 5 Euro fee. When Tim queried this and was told that the fee is levied ‘for the compilation of data deemed beneficial to importers’. </w:t>
      </w:r>
    </w:p>
    <w:p w:rsidR="009C09BA" w:rsidRDefault="009C09BA" w:rsidP="009C09BA">
      <w:pPr>
        <w:pStyle w:val="ListParagraph"/>
      </w:pPr>
      <w:r>
        <w:t>Finally, Polish taxation policy puts a 15 percent tax on soup in cartons and only a 1.5 per cent tax on soup in tins. Poland does not produce soup in cartons as it insists tins are cheaper and easier to recycle.</w:t>
      </w:r>
    </w:p>
    <w:p w:rsidR="009C09BA" w:rsidRDefault="009C09BA" w:rsidP="009C09BA">
      <w:pPr>
        <w:pStyle w:val="ListParagraph"/>
      </w:pPr>
    </w:p>
    <w:p w:rsidR="005823CD" w:rsidRDefault="009C09BA" w:rsidP="009C09BA">
      <w:pPr>
        <w:pStyle w:val="ListParagraph"/>
        <w:rPr>
          <w:b/>
        </w:rPr>
      </w:pPr>
      <w:r>
        <w:rPr>
          <w:b/>
        </w:rPr>
        <w:t xml:space="preserve">Advise Tim as to the impact of relevant EU law in relation to free movement of goods. </w:t>
      </w:r>
    </w:p>
    <w:p w:rsidR="009C09BA" w:rsidRPr="009C09BA" w:rsidRDefault="009C09BA" w:rsidP="009C09BA">
      <w:pPr>
        <w:pStyle w:val="ListParagraph"/>
        <w:rPr>
          <w:b/>
        </w:rPr>
      </w:pPr>
      <w:r>
        <w:rPr>
          <w:b/>
        </w:rPr>
        <w:t>[25 marks].</w:t>
      </w:r>
    </w:p>
    <w:p w:rsidR="00CD68EA" w:rsidRDefault="00CD68EA" w:rsidP="00CD68EA">
      <w:pPr>
        <w:pStyle w:val="ListParagraph"/>
        <w:rPr>
          <w:b/>
        </w:rPr>
      </w:pPr>
    </w:p>
    <w:p w:rsidR="00A209E9" w:rsidRDefault="00A209E9">
      <w:pPr>
        <w:rPr>
          <w:b/>
        </w:rPr>
      </w:pPr>
    </w:p>
    <w:p w:rsidR="00A209E9" w:rsidRDefault="00A209E9">
      <w:pPr>
        <w:rPr>
          <w:b/>
        </w:rPr>
      </w:pPr>
    </w:p>
    <w:p w:rsidR="00A209E9" w:rsidRPr="00A209E9" w:rsidRDefault="00A209E9">
      <w:pPr>
        <w:rPr>
          <w:b/>
          <w:u w:val="single"/>
        </w:rPr>
      </w:pPr>
      <w:r w:rsidRPr="00A209E9">
        <w:rPr>
          <w:b/>
          <w:u w:val="single"/>
        </w:rPr>
        <w:t xml:space="preserve"> </w:t>
      </w:r>
    </w:p>
    <w:sectPr w:rsidR="00A209E9" w:rsidRPr="00A209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7569B8"/>
    <w:multiLevelType w:val="hybridMultilevel"/>
    <w:tmpl w:val="3DFE9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9493501"/>
    <w:multiLevelType w:val="hybridMultilevel"/>
    <w:tmpl w:val="33CA3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9E9"/>
    <w:rsid w:val="000A4FEC"/>
    <w:rsid w:val="002D0609"/>
    <w:rsid w:val="005823CD"/>
    <w:rsid w:val="009C09BA"/>
    <w:rsid w:val="00A209E9"/>
    <w:rsid w:val="00A63B62"/>
    <w:rsid w:val="00BA641C"/>
    <w:rsid w:val="00CD68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7753C3-B64B-46E8-8A7E-6ED6A911F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09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438</Words>
  <Characters>2502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5</cp:revision>
  <dcterms:created xsi:type="dcterms:W3CDTF">2017-08-07T10:07:00Z</dcterms:created>
  <dcterms:modified xsi:type="dcterms:W3CDTF">2018-04-04T08:34:00Z</dcterms:modified>
</cp:coreProperties>
</file>