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0EE0A" w14:textId="77777777" w:rsidR="003A63B0" w:rsidRPr="003A63B0" w:rsidRDefault="003A63B0" w:rsidP="003A63B0">
      <w:r w:rsidRPr="003A63B0">
        <w:rPr>
          <w:u w:val="single"/>
        </w:rPr>
        <w:t>Social and Economic Expenditure</w:t>
      </w:r>
      <w:r w:rsidRPr="003A63B0">
        <w:t xml:space="preserve">  </w:t>
      </w:r>
    </w:p>
    <w:p w14:paraId="70D8B17F" w14:textId="77777777" w:rsidR="003A63B0" w:rsidRPr="003A63B0" w:rsidRDefault="003A63B0" w:rsidP="003A63B0">
      <w:r w:rsidRPr="003A63B0">
        <w:t>Addiction and poor nutrition can have significant social and economic costs, including lost productivity, increased healthcare costs, and reduced quality of life for individuals and families.</w:t>
      </w:r>
    </w:p>
    <w:p w14:paraId="441E5A5C" w14:textId="77777777" w:rsidR="003A63B0" w:rsidRPr="003A63B0" w:rsidRDefault="003A63B0" w:rsidP="003A63B0">
      <w:r w:rsidRPr="003A63B0">
        <w:t>Addiction and poor nutrition are often more prevalent among vulnerable populations, including those living in poverty, those with mental health problems, and those who are socially isolated. Addressing these issues is crucial for reducing health inequalities and promoting health equity in Wales.</w:t>
      </w:r>
    </w:p>
    <w:p w14:paraId="5B7D53C3" w14:textId="77777777" w:rsidR="003A63B0" w:rsidRPr="003A63B0" w:rsidRDefault="003A63B0" w:rsidP="003A63B0">
      <w:r w:rsidRPr="003A63B0">
        <w:t xml:space="preserve">It isn’t difficult to appreciate that addressing addiction and poor nutrition in Wales can be seen as an important public health priority, that requires a coordinated and comprehensive approach to promoting healthy behaviours and improving health outcomes for all Welsh citizens. </w:t>
      </w:r>
      <w:r w:rsidRPr="003A63B0">
        <w:rPr>
          <w:vanish/>
        </w:rPr>
        <w:t>Top of Form</w:t>
      </w:r>
    </w:p>
    <w:p w14:paraId="72033F98" w14:textId="77777777" w:rsidR="003A63B0" w:rsidRPr="003A63B0" w:rsidRDefault="003A63B0" w:rsidP="003A63B0">
      <w:pPr>
        <w:rPr>
          <w:vanish/>
        </w:rPr>
      </w:pPr>
      <w:r w:rsidRPr="003A63B0">
        <w:rPr>
          <w:vanish/>
        </w:rPr>
        <w:t>Bottom of Form</w:t>
      </w:r>
    </w:p>
    <w:p w14:paraId="01ABAFAC" w14:textId="77777777" w:rsidR="003A63B0" w:rsidRPr="003A63B0" w:rsidRDefault="003A63B0" w:rsidP="003A63B0">
      <w:pPr>
        <w:rPr>
          <w:u w:val="single"/>
        </w:rPr>
      </w:pPr>
    </w:p>
    <w:p w14:paraId="327EF9EE" w14:textId="77777777" w:rsidR="003A63B0" w:rsidRPr="003A63B0" w:rsidRDefault="003A63B0" w:rsidP="003A63B0">
      <w:pPr>
        <w:rPr>
          <w:u w:val="single"/>
        </w:rPr>
      </w:pPr>
      <w:r w:rsidRPr="003A63B0">
        <w:rPr>
          <w:u w:val="single"/>
        </w:rPr>
        <w:t xml:space="preserve">Important reasons to consider why the reduction of addictive behaviour in children, through nutrition education is important and worthy cause    </w:t>
      </w:r>
    </w:p>
    <w:p w14:paraId="4C46EBE4" w14:textId="77777777" w:rsidR="003A63B0" w:rsidRPr="003A63B0" w:rsidRDefault="003A63B0" w:rsidP="003A63B0">
      <w:r w:rsidRPr="003A63B0">
        <w:t>Reducing addictive behaviour in children through nutrition education can be seen as important for several reasons. If we look towards childhood as being a critical period for establishing healthy habits, we could appreciate that those healthy habits could last a lifetime. By teaching children about nutrition and healthy eating habits, we can help them develop a positive relationship with food and reduce the likelihood that they will turn to addictive substances or behaviours as coping mechanisms in the future.</w:t>
      </w:r>
    </w:p>
    <w:p w14:paraId="57D45ECC" w14:textId="77777777" w:rsidR="003A63B0" w:rsidRPr="003A63B0" w:rsidRDefault="003A63B0" w:rsidP="003A63B0">
      <w:pPr>
        <w:rPr>
          <w:b/>
          <w:bCs/>
        </w:rPr>
      </w:pPr>
      <w:r w:rsidRPr="003A63B0">
        <w:rPr>
          <w:b/>
          <w:bCs/>
        </w:rPr>
        <w:t>Addiction Prevention</w:t>
      </w:r>
    </w:p>
    <w:p w14:paraId="09459134" w14:textId="77777777" w:rsidR="003A63B0" w:rsidRPr="003A63B0" w:rsidRDefault="003A63B0" w:rsidP="003A63B0">
      <w:r w:rsidRPr="003A63B0">
        <w:t>By teaching children about the harmful effects of addictive substances and behaviours, we can help prevent addiction from developing in the first place. Early intervention through nutrition education can help children make informed choices and develop the skills to resist peer pressure and other risk factors associated with addiction.</w:t>
      </w:r>
    </w:p>
    <w:p w14:paraId="4CE02A3E" w14:textId="77777777" w:rsidR="003A63B0" w:rsidRPr="003A63B0" w:rsidRDefault="003A63B0" w:rsidP="003A63B0">
      <w:pPr>
        <w:rPr>
          <w:b/>
          <w:bCs/>
        </w:rPr>
      </w:pPr>
      <w:r w:rsidRPr="003A63B0">
        <w:rPr>
          <w:b/>
          <w:bCs/>
        </w:rPr>
        <w:t>Improved mental and physical health</w:t>
      </w:r>
    </w:p>
    <w:p w14:paraId="4EC168C2" w14:textId="77777777" w:rsidR="003A63B0" w:rsidRPr="003A63B0" w:rsidRDefault="003A63B0" w:rsidP="003A63B0">
      <w:r w:rsidRPr="003A63B0">
        <w:t>Good nutrition can be recognised for being essential for the healthy development of children's bodies and brains. By promoting healthy eating habits, we can improve children's physical health and reduce the risk of chronic diseases such as obesity, diabetes, and heart disease. Good nutrition can also support children's mental health and reduce the risk of mood disorders and other mental health problems that are associated with addictive behaviours.</w:t>
      </w:r>
    </w:p>
    <w:p w14:paraId="6CDCCB51" w14:textId="77777777" w:rsidR="003A63B0" w:rsidRPr="003A63B0" w:rsidRDefault="003A63B0" w:rsidP="003A63B0">
      <w:pPr>
        <w:rPr>
          <w:b/>
          <w:bCs/>
        </w:rPr>
      </w:pPr>
    </w:p>
    <w:p w14:paraId="6D70D164" w14:textId="77777777" w:rsidR="003A63B0" w:rsidRPr="003A63B0" w:rsidRDefault="003A63B0" w:rsidP="003A63B0">
      <w:pPr>
        <w:rPr>
          <w:b/>
          <w:bCs/>
        </w:rPr>
      </w:pPr>
      <w:r w:rsidRPr="003A63B0">
        <w:rPr>
          <w:b/>
          <w:bCs/>
        </w:rPr>
        <w:t xml:space="preserve">Improved academic performance </w:t>
      </w:r>
    </w:p>
    <w:p w14:paraId="1C1DE9FC" w14:textId="77777777" w:rsidR="003A63B0" w:rsidRPr="003A63B0" w:rsidRDefault="003A63B0" w:rsidP="003A63B0">
      <w:r w:rsidRPr="003A63B0">
        <w:t>Studies have shown that good nutrition is essential for cognitive function, learning, and academic performance. By promoting healthy eating habits, we can improve children's academic performance and set them up for success in school and beyond.</w:t>
      </w:r>
    </w:p>
    <w:p w14:paraId="42A61761" w14:textId="77777777" w:rsidR="003A63B0" w:rsidRPr="003A63B0" w:rsidRDefault="003A63B0" w:rsidP="003A63B0">
      <w:r w:rsidRPr="003A63B0">
        <w:t>Upon reflection here, it can be argued that reducing addictive behaviour in children, through nutrition education, is an important and crucial step towards promoting the health, well-being, and success of future generations.</w:t>
      </w:r>
    </w:p>
    <w:p w14:paraId="78DBABDE" w14:textId="77777777" w:rsidR="003A63B0" w:rsidRPr="003A63B0" w:rsidRDefault="003A63B0" w:rsidP="003A63B0">
      <w:pPr>
        <w:rPr>
          <w:vanish/>
          <w:u w:val="single"/>
        </w:rPr>
      </w:pPr>
      <w:r w:rsidRPr="003A63B0">
        <w:rPr>
          <w:vanish/>
          <w:u w:val="single"/>
        </w:rPr>
        <w:t>Top of Form</w:t>
      </w:r>
    </w:p>
    <w:p w14:paraId="1E5D565E" w14:textId="77777777" w:rsidR="003A63B0" w:rsidRPr="003A63B0" w:rsidRDefault="003A63B0" w:rsidP="003A63B0">
      <w:pPr>
        <w:rPr>
          <w:u w:val="single"/>
        </w:rPr>
      </w:pPr>
    </w:p>
    <w:p w14:paraId="7DC70B38" w14:textId="77777777" w:rsidR="003A63B0" w:rsidRPr="003A63B0" w:rsidRDefault="003A63B0" w:rsidP="003A63B0">
      <w:pPr>
        <w:rPr>
          <w:u w:val="single"/>
        </w:rPr>
      </w:pPr>
      <w:r w:rsidRPr="003A63B0">
        <w:rPr>
          <w:u w:val="single"/>
        </w:rPr>
        <w:lastRenderedPageBreak/>
        <w:t xml:space="preserve">What has previous research achieved? </w:t>
      </w:r>
    </w:p>
    <w:p w14:paraId="58065097" w14:textId="77777777" w:rsidR="003A63B0" w:rsidRPr="003A63B0" w:rsidRDefault="003A63B0" w:rsidP="003A63B0">
      <w:r w:rsidRPr="003A63B0">
        <w:t>Through my research, it is evident that there has been research investigating the potential role of nutrition education in reducing addictive behaviours, particularly in relation to substances such as alcohol and drugs. However, the evidence in this area is somewhat limited and further research is needed to fully understand the impact of nutrition education on addiction.</w:t>
      </w:r>
    </w:p>
    <w:p w14:paraId="054E8468" w14:textId="77777777" w:rsidR="003A63B0" w:rsidRPr="003A63B0" w:rsidRDefault="003A63B0" w:rsidP="003A63B0">
      <w:r w:rsidRPr="003A63B0">
        <w:t>Some studies have suggested that certain nutrients may be helpful in reducing cravings and improving overall health, which could in turn help to reduce addictive behaviours. For example, research has shown that a diet rich in omega 3 fatty acids may reduce cravings for drugs and alcohol, while a diet high in sugar and refined carbohydrates may increase cravings.</w:t>
      </w:r>
    </w:p>
    <w:p w14:paraId="303A2B33" w14:textId="77777777" w:rsidR="003A63B0" w:rsidRPr="003A63B0" w:rsidRDefault="003A63B0" w:rsidP="003A63B0">
      <w:r w:rsidRPr="003A63B0">
        <w:t>Other studies have focused on the potential of nutrition education to improve overall health and reduce stress, which could also have a positive impact on addiction. For example, one study found that a nutrition education program for people with substance use disorders led to improvements in diet, weight, and overall health.</w:t>
      </w:r>
    </w:p>
    <w:p w14:paraId="42981DD1" w14:textId="77777777" w:rsidR="003A63B0" w:rsidRPr="003A63B0" w:rsidRDefault="003A63B0" w:rsidP="003A63B0">
      <w:r w:rsidRPr="003A63B0">
        <w:t>While there is some evidence to suggest that nutrition education may be helpful in reducing addictive behaviours, more research is needed in this area to fully understand the potential benefits and limitations of this approach. Additionally, it is important to recognize that addiction is a complex issue that often requires a comprehensive approach involving multiple interventions and supports.</w:t>
      </w:r>
    </w:p>
    <w:p w14:paraId="60BCB00B" w14:textId="77777777" w:rsidR="003A63B0" w:rsidRPr="003A63B0" w:rsidRDefault="003A63B0" w:rsidP="003A63B0"/>
    <w:p w14:paraId="41BA7D06" w14:textId="77777777" w:rsidR="003A63B0" w:rsidRPr="003A63B0" w:rsidRDefault="003A63B0" w:rsidP="003A63B0">
      <w:pPr>
        <w:rPr>
          <w:u w:val="single"/>
        </w:rPr>
      </w:pPr>
      <w:r w:rsidRPr="003A63B0">
        <w:rPr>
          <w:u w:val="single"/>
        </w:rPr>
        <w:t xml:space="preserve">Possible gaps within previous research </w:t>
      </w:r>
    </w:p>
    <w:p w14:paraId="2A5B1FA8" w14:textId="77777777" w:rsidR="003A63B0" w:rsidRPr="003A63B0" w:rsidRDefault="003A63B0" w:rsidP="003A63B0">
      <w:r w:rsidRPr="003A63B0">
        <w:t>Throughout the research undertaken, previous research on reducing addictive behaviour through nutrition education has some limitations that need to be addressed in future studies. Some of the key gaps in previous research include the following.</w:t>
      </w:r>
    </w:p>
    <w:p w14:paraId="04DA26A8" w14:textId="77777777" w:rsidR="003A63B0" w:rsidRPr="003A63B0" w:rsidRDefault="003A63B0" w:rsidP="003A63B0">
      <w:pPr>
        <w:rPr>
          <w:u w:val="single"/>
        </w:rPr>
      </w:pPr>
      <w:r w:rsidRPr="003A63B0">
        <w:rPr>
          <w:u w:val="single"/>
        </w:rPr>
        <w:t>Lack of randomised controlled trials</w:t>
      </w:r>
    </w:p>
    <w:p w14:paraId="4009BE78" w14:textId="77777777" w:rsidR="003A63B0" w:rsidRPr="003A63B0" w:rsidRDefault="003A63B0" w:rsidP="003A63B0">
      <w:r w:rsidRPr="003A63B0">
        <w:t>Most of the existing research in this area is observational or quasi-experimental, which makes it difficult to establish a cause-and-effect relationship between nutrition education and changes in addictive behaviour. More randomised controlled trials are needed to rigorously test the efficacy of nutrition education in reducing addictive behaviour.</w:t>
      </w:r>
    </w:p>
    <w:p w14:paraId="50DCC75A" w14:textId="77777777" w:rsidR="003A63B0" w:rsidRPr="003A63B0" w:rsidRDefault="003A63B0" w:rsidP="003A63B0">
      <w:pPr>
        <w:rPr>
          <w:u w:val="single"/>
        </w:rPr>
      </w:pPr>
      <w:r w:rsidRPr="003A63B0">
        <w:rPr>
          <w:u w:val="single"/>
        </w:rPr>
        <w:t>Limited research on specific nutrients</w:t>
      </w:r>
    </w:p>
    <w:p w14:paraId="40D8A5A8" w14:textId="77777777" w:rsidR="003A63B0" w:rsidRPr="003A63B0" w:rsidRDefault="003A63B0" w:rsidP="003A63B0">
      <w:r w:rsidRPr="003A63B0">
        <w:t>While some studies have suggested that certain nutrients may be helpful in reducing addictive behaviour, more research is needed to understand the specific nutrients and dietary patterns that are most effective. There is also a need to investigate whether these effects vary depending on the type of addiction.</w:t>
      </w:r>
    </w:p>
    <w:p w14:paraId="5257EF54" w14:textId="77777777" w:rsidR="003A63B0" w:rsidRPr="003A63B0" w:rsidRDefault="003A63B0" w:rsidP="003A63B0">
      <w:pPr>
        <w:rPr>
          <w:u w:val="single"/>
        </w:rPr>
      </w:pPr>
      <w:r w:rsidRPr="003A63B0">
        <w:rPr>
          <w:u w:val="single"/>
        </w:rPr>
        <w:t>Lack of long term follow up</w:t>
      </w:r>
    </w:p>
    <w:p w14:paraId="1285466E" w14:textId="77777777" w:rsidR="003A63B0" w:rsidRPr="003A63B0" w:rsidRDefault="003A63B0" w:rsidP="003A63B0">
      <w:r w:rsidRPr="003A63B0">
        <w:t>Many studies have only looked at short-term outcomes, such as changes in cravings or dietary habits. It is important to assess the long-term effects of nutrition education on addictive behaviour, including relapse rates and overall health outcomes.</w:t>
      </w:r>
    </w:p>
    <w:p w14:paraId="1DEBA66E" w14:textId="77777777" w:rsidR="003A63B0" w:rsidRPr="003A63B0" w:rsidRDefault="003A63B0" w:rsidP="003A63B0">
      <w:pPr>
        <w:rPr>
          <w:u w:val="single"/>
        </w:rPr>
      </w:pPr>
      <w:r w:rsidRPr="003A63B0">
        <w:rPr>
          <w:u w:val="single"/>
        </w:rPr>
        <w:t>Limited diversity in study participants</w:t>
      </w:r>
    </w:p>
    <w:p w14:paraId="745C93D6" w14:textId="77777777" w:rsidR="003A63B0" w:rsidRPr="003A63B0" w:rsidRDefault="003A63B0" w:rsidP="003A63B0">
      <w:r w:rsidRPr="003A63B0">
        <w:lastRenderedPageBreak/>
        <w:t>Many studies have focused on specific populations, such as individuals with substance use disorders or those in recovery. More research is needed to understand how nutrition education can be effective in diverse populations and in different contexts.</w:t>
      </w:r>
    </w:p>
    <w:p w14:paraId="1EA07CB1" w14:textId="77777777" w:rsidR="003A63B0" w:rsidRPr="003A63B0" w:rsidRDefault="003A63B0" w:rsidP="003A63B0">
      <w:pPr>
        <w:rPr>
          <w:u w:val="single"/>
        </w:rPr>
      </w:pPr>
      <w:r w:rsidRPr="003A63B0">
        <w:rPr>
          <w:u w:val="single"/>
        </w:rPr>
        <w:t>Lack of standardised nutrition education interventions</w:t>
      </w:r>
    </w:p>
    <w:p w14:paraId="0DDC6733" w14:textId="77777777" w:rsidR="003A63B0" w:rsidRPr="003A63B0" w:rsidRDefault="003A63B0" w:rsidP="003A63B0">
      <w:r w:rsidRPr="003A63B0">
        <w:t>There is no consensus on the best approach to delivering nutrition education in the context of addiction treatment. More research is needed to identify the most effective types of nutrition education interventions and to develop standardized protocols for their implementation.</w:t>
      </w:r>
    </w:p>
    <w:p w14:paraId="5B6FBB49" w14:textId="77777777" w:rsidR="003A63B0" w:rsidRPr="003A63B0" w:rsidRDefault="003A63B0" w:rsidP="003A63B0">
      <w:r w:rsidRPr="003A63B0">
        <w:t>Whilst previous research has provided some insights into the potential benefits of nutrition education for reducing addictive behaviour, more rigorous and diverse studies are needed to fully understand its potential impact.</w:t>
      </w:r>
    </w:p>
    <w:p w14:paraId="6870BC5B" w14:textId="77777777" w:rsidR="003A63B0" w:rsidRPr="003A63B0" w:rsidRDefault="003A63B0" w:rsidP="003A63B0"/>
    <w:p w14:paraId="47F6CAEC" w14:textId="77777777" w:rsidR="003A63B0" w:rsidRPr="003A63B0" w:rsidRDefault="003A63B0" w:rsidP="003A63B0"/>
    <w:p w14:paraId="3B3DFC43" w14:textId="77777777" w:rsidR="00157411" w:rsidRDefault="00157411"/>
    <w:sectPr w:rsidR="001574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3B0"/>
    <w:rsid w:val="00157411"/>
    <w:rsid w:val="003A6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B1DCB"/>
  <w15:chartTrackingRefBased/>
  <w15:docId w15:val="{93A34FF1-9885-47A0-B606-351CC616C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971</Words>
  <Characters>5536</Characters>
  <Application>Microsoft Office Word</Application>
  <DocSecurity>0</DocSecurity>
  <Lines>46</Lines>
  <Paragraphs>12</Paragraphs>
  <ScaleCrop>false</ScaleCrop>
  <Company/>
  <LinksUpToDate>false</LinksUpToDate>
  <CharactersWithSpaces>6495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Lee</dc:creator>
  <cp:keywords/>
  <dc:description/>
  <cp:lastModifiedBy>Steven Lee</cp:lastModifiedBy>
  <cp:revision>1</cp:revision>
  <dcterms:created xsi:type="dcterms:W3CDTF">2023-03-21T09:03:00Z</dcterms:created>
  <dcterms:modified xsi:type="dcterms:W3CDTF">2023-03-21T09:04:00Z</dcterms:modified>
</cp:coreProperties>
</file>