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E84F9C" w14:textId="494092DE" w:rsidR="00E473A3" w:rsidRPr="00D94E4B" w:rsidRDefault="001511C5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 xml:space="preserve">Management training </w:t>
      </w:r>
      <w:r w:rsidR="00B878A5" w:rsidRPr="00D94E4B">
        <w:rPr>
          <w:rFonts w:ascii="Arial" w:hAnsi="Arial" w:cs="Arial"/>
          <w:b/>
          <w:bCs/>
          <w:sz w:val="24"/>
          <w:szCs w:val="24"/>
        </w:rPr>
        <w:t>-</w:t>
      </w:r>
      <w:r w:rsidR="00B878A5" w:rsidRPr="00D94E4B">
        <w:rPr>
          <w:rFonts w:ascii="Arial" w:hAnsi="Arial" w:cs="Arial"/>
          <w:sz w:val="24"/>
          <w:szCs w:val="24"/>
        </w:rPr>
        <w:t xml:space="preserve"> </w:t>
      </w:r>
      <w:r w:rsidR="009E76DE" w:rsidRPr="00D94E4B">
        <w:rPr>
          <w:rFonts w:ascii="Arial" w:hAnsi="Arial" w:cs="Arial"/>
          <w:sz w:val="24"/>
          <w:szCs w:val="24"/>
        </w:rPr>
        <w:t>supporting staff and learn to identify needs of their teams</w:t>
      </w:r>
      <w:r w:rsidR="003B22A3" w:rsidRPr="00D94E4B">
        <w:rPr>
          <w:rFonts w:ascii="Arial" w:hAnsi="Arial" w:cs="Arial"/>
          <w:sz w:val="24"/>
          <w:szCs w:val="24"/>
        </w:rPr>
        <w:t>.</w:t>
      </w:r>
    </w:p>
    <w:p w14:paraId="0066C56C" w14:textId="165AC539" w:rsidR="003B22A3" w:rsidRPr="00D94E4B" w:rsidRDefault="003B22A3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Who? 4 Production Managers, HSE Manager, Sales Manager</w:t>
      </w:r>
      <w:r w:rsidR="00EC419B" w:rsidRPr="00D94E4B">
        <w:rPr>
          <w:rFonts w:ascii="Arial" w:hAnsi="Arial" w:cs="Arial"/>
          <w:sz w:val="24"/>
          <w:szCs w:val="24"/>
        </w:rPr>
        <w:t>.</w:t>
      </w:r>
    </w:p>
    <w:p w14:paraId="25C90355" w14:textId="5FA773D6" w:rsidR="00EC419B" w:rsidRPr="00D94E4B" w:rsidRDefault="00FF489B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Training sessions can hold up to 11 trainees within one session.</w:t>
      </w:r>
    </w:p>
    <w:p w14:paraId="05CDF772" w14:textId="0FFA5F6D" w:rsidR="00A66776" w:rsidRPr="00D94E4B" w:rsidRDefault="00A66776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 xml:space="preserve">Individual requirements </w:t>
      </w:r>
      <w:r w:rsidR="00CD7D1F" w:rsidRPr="00D94E4B">
        <w:rPr>
          <w:rFonts w:ascii="Arial" w:hAnsi="Arial" w:cs="Arial"/>
          <w:b/>
          <w:bCs/>
          <w:sz w:val="24"/>
          <w:szCs w:val="24"/>
        </w:rPr>
        <w:t>–</w:t>
      </w:r>
      <w:r w:rsidRPr="00D94E4B">
        <w:rPr>
          <w:rFonts w:ascii="Arial" w:hAnsi="Arial" w:cs="Arial"/>
          <w:sz w:val="24"/>
          <w:szCs w:val="24"/>
        </w:rPr>
        <w:t xml:space="preserve"> </w:t>
      </w:r>
      <w:r w:rsidR="00CD7D1F" w:rsidRPr="00D94E4B">
        <w:rPr>
          <w:rFonts w:ascii="Arial" w:hAnsi="Arial" w:cs="Arial"/>
          <w:sz w:val="24"/>
          <w:szCs w:val="24"/>
        </w:rPr>
        <w:t>conduct a training needs analysis</w:t>
      </w:r>
      <w:r w:rsidR="0006559A" w:rsidRPr="00D94E4B">
        <w:rPr>
          <w:rFonts w:ascii="Arial" w:hAnsi="Arial" w:cs="Arial"/>
          <w:sz w:val="24"/>
          <w:szCs w:val="24"/>
        </w:rPr>
        <w:t>.</w:t>
      </w:r>
    </w:p>
    <w:p w14:paraId="032204A8" w14:textId="70EB5A76" w:rsidR="00EE4393" w:rsidRPr="00D94E4B" w:rsidRDefault="00EE4393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Strengths and weaknesses – discipline and grievance, employment law, </w:t>
      </w:r>
      <w:r w:rsidR="0006559A" w:rsidRPr="00D94E4B">
        <w:rPr>
          <w:rFonts w:ascii="Arial" w:hAnsi="Arial" w:cs="Arial"/>
          <w:sz w:val="24"/>
          <w:szCs w:val="24"/>
        </w:rPr>
        <w:t>emotional awareness within their departments.</w:t>
      </w:r>
    </w:p>
    <w:p w14:paraId="679BE0A0" w14:textId="3761DEC0" w:rsidR="00975A14" w:rsidRPr="00D94E4B" w:rsidRDefault="00975A14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 xml:space="preserve">Why educate managers first </w:t>
      </w:r>
      <w:r w:rsidR="00242AD8" w:rsidRPr="00D94E4B">
        <w:rPr>
          <w:rFonts w:ascii="Arial" w:hAnsi="Arial" w:cs="Arial"/>
          <w:b/>
          <w:bCs/>
          <w:sz w:val="24"/>
          <w:szCs w:val="24"/>
        </w:rPr>
        <w:t>–</w:t>
      </w:r>
      <w:r w:rsidRPr="00D94E4B">
        <w:rPr>
          <w:rFonts w:ascii="Arial" w:hAnsi="Arial" w:cs="Arial"/>
          <w:sz w:val="24"/>
          <w:szCs w:val="24"/>
        </w:rPr>
        <w:t xml:space="preserve"> </w:t>
      </w:r>
      <w:r w:rsidR="00242AD8" w:rsidRPr="00D94E4B">
        <w:rPr>
          <w:rFonts w:ascii="Arial" w:hAnsi="Arial" w:cs="Arial"/>
          <w:sz w:val="24"/>
          <w:szCs w:val="24"/>
        </w:rPr>
        <w:t>helping to engage employees</w:t>
      </w:r>
      <w:r w:rsidR="007707E0" w:rsidRPr="00D94E4B">
        <w:rPr>
          <w:rFonts w:ascii="Arial" w:hAnsi="Arial" w:cs="Arial"/>
          <w:sz w:val="24"/>
          <w:szCs w:val="24"/>
        </w:rPr>
        <w:t xml:space="preserve"> can form part of LE UK’s strategy. </w:t>
      </w:r>
      <w:r w:rsidR="00814818" w:rsidRPr="00D94E4B">
        <w:rPr>
          <w:rFonts w:ascii="Arial" w:hAnsi="Arial" w:cs="Arial"/>
          <w:sz w:val="24"/>
          <w:szCs w:val="24"/>
        </w:rPr>
        <w:t xml:space="preserve">As </w:t>
      </w:r>
      <w:r w:rsidR="007707E0" w:rsidRPr="00D94E4B">
        <w:rPr>
          <w:rFonts w:ascii="Arial" w:hAnsi="Arial" w:cs="Arial"/>
          <w:sz w:val="24"/>
          <w:szCs w:val="24"/>
        </w:rPr>
        <w:t xml:space="preserve">70% of the </w:t>
      </w:r>
      <w:r w:rsidR="00F635C4" w:rsidRPr="00D94E4B">
        <w:rPr>
          <w:rFonts w:ascii="Arial" w:hAnsi="Arial" w:cs="Arial"/>
          <w:sz w:val="24"/>
          <w:szCs w:val="24"/>
        </w:rPr>
        <w:t>employee’s</w:t>
      </w:r>
      <w:r w:rsidR="007707E0" w:rsidRPr="00D94E4B">
        <w:rPr>
          <w:rFonts w:ascii="Arial" w:hAnsi="Arial" w:cs="Arial"/>
          <w:sz w:val="24"/>
          <w:szCs w:val="24"/>
        </w:rPr>
        <w:t xml:space="preserve"> experience</w:t>
      </w:r>
      <w:r w:rsidR="00C77631" w:rsidRPr="00D94E4B">
        <w:rPr>
          <w:rFonts w:ascii="Arial" w:hAnsi="Arial" w:cs="Arial"/>
          <w:sz w:val="24"/>
          <w:szCs w:val="24"/>
        </w:rPr>
        <w:t xml:space="preserve"> </w:t>
      </w:r>
      <w:r w:rsidR="00814818" w:rsidRPr="00D94E4B">
        <w:rPr>
          <w:rFonts w:ascii="Arial" w:hAnsi="Arial" w:cs="Arial"/>
          <w:sz w:val="24"/>
          <w:szCs w:val="24"/>
        </w:rPr>
        <w:t xml:space="preserve">in work </w:t>
      </w:r>
      <w:r w:rsidR="009C7BF8" w:rsidRPr="00D94E4B">
        <w:rPr>
          <w:rFonts w:ascii="Arial" w:hAnsi="Arial" w:cs="Arial"/>
          <w:sz w:val="24"/>
          <w:szCs w:val="24"/>
        </w:rPr>
        <w:t>can be</w:t>
      </w:r>
      <w:r w:rsidR="00C77631" w:rsidRPr="00D94E4B">
        <w:rPr>
          <w:rFonts w:ascii="Arial" w:hAnsi="Arial" w:cs="Arial"/>
          <w:sz w:val="24"/>
          <w:szCs w:val="24"/>
        </w:rPr>
        <w:t xml:space="preserve"> influenced by management</w:t>
      </w:r>
      <w:r w:rsidR="00814818" w:rsidRPr="00D94E4B">
        <w:rPr>
          <w:rFonts w:ascii="Arial" w:hAnsi="Arial" w:cs="Arial"/>
          <w:sz w:val="24"/>
          <w:szCs w:val="24"/>
        </w:rPr>
        <w:t xml:space="preserve"> according to Harter and Adkins</w:t>
      </w:r>
      <w:r w:rsidR="009C7BF8" w:rsidRPr="00D94E4B">
        <w:rPr>
          <w:rFonts w:ascii="Arial" w:hAnsi="Arial" w:cs="Arial"/>
          <w:sz w:val="24"/>
          <w:szCs w:val="24"/>
        </w:rPr>
        <w:t xml:space="preserve"> (</w:t>
      </w:r>
      <w:r w:rsidR="00814818" w:rsidRPr="00D94E4B">
        <w:rPr>
          <w:rFonts w:ascii="Arial" w:hAnsi="Arial" w:cs="Arial"/>
          <w:sz w:val="24"/>
          <w:szCs w:val="24"/>
        </w:rPr>
        <w:t>2015).</w:t>
      </w:r>
    </w:p>
    <w:p w14:paraId="590E35BE" w14:textId="5A316253" w:rsidR="009C7BF8" w:rsidRPr="00D94E4B" w:rsidRDefault="00E34AAA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Managers are drivers of culture </w:t>
      </w:r>
      <w:r w:rsidR="00F635C4" w:rsidRPr="00D94E4B">
        <w:rPr>
          <w:rFonts w:ascii="Arial" w:hAnsi="Arial" w:cs="Arial"/>
          <w:sz w:val="24"/>
          <w:szCs w:val="24"/>
        </w:rPr>
        <w:t>in the organisation, the gateway to employee experience.</w:t>
      </w:r>
    </w:p>
    <w:p w14:paraId="05998388" w14:textId="24A46211" w:rsidR="00F635C4" w:rsidRPr="00D94E4B" w:rsidRDefault="00F635C4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>Training costs</w:t>
      </w:r>
      <w:r w:rsidR="009A4850" w:rsidRPr="00D94E4B">
        <w:rPr>
          <w:rFonts w:ascii="Arial" w:hAnsi="Arial" w:cs="Arial"/>
          <w:b/>
          <w:bCs/>
          <w:sz w:val="24"/>
          <w:szCs w:val="24"/>
        </w:rPr>
        <w:t xml:space="preserve"> </w:t>
      </w:r>
      <w:r w:rsidR="00735DBC" w:rsidRPr="00D94E4B">
        <w:rPr>
          <w:rFonts w:ascii="Arial" w:hAnsi="Arial" w:cs="Arial"/>
          <w:b/>
          <w:bCs/>
          <w:sz w:val="24"/>
          <w:szCs w:val="24"/>
        </w:rPr>
        <w:t>–</w:t>
      </w:r>
      <w:r w:rsidR="009A4850" w:rsidRPr="00D94E4B">
        <w:rPr>
          <w:rFonts w:ascii="Arial" w:hAnsi="Arial" w:cs="Arial"/>
          <w:sz w:val="24"/>
          <w:szCs w:val="24"/>
        </w:rPr>
        <w:t xml:space="preserve"> </w:t>
      </w:r>
      <w:r w:rsidR="00735DBC" w:rsidRPr="00D94E4B">
        <w:rPr>
          <w:rFonts w:ascii="Arial" w:hAnsi="Arial" w:cs="Arial"/>
          <w:sz w:val="24"/>
          <w:szCs w:val="24"/>
        </w:rPr>
        <w:t xml:space="preserve">average salary £55,000. MakeUK (no date) offer </w:t>
      </w:r>
      <w:r w:rsidR="00BB6CF6" w:rsidRPr="00D94E4B">
        <w:rPr>
          <w:rFonts w:ascii="Arial" w:hAnsi="Arial" w:cs="Arial"/>
          <w:sz w:val="24"/>
          <w:szCs w:val="24"/>
        </w:rPr>
        <w:t>5+ sessions</w:t>
      </w:r>
      <w:r w:rsidR="004A6DCD" w:rsidRPr="00D94E4B">
        <w:rPr>
          <w:rFonts w:ascii="Arial" w:hAnsi="Arial" w:cs="Arial"/>
          <w:sz w:val="24"/>
          <w:szCs w:val="24"/>
        </w:rPr>
        <w:t xml:space="preserve"> for £840, 2 sessions a day cost £1,320.</w:t>
      </w:r>
    </w:p>
    <w:p w14:paraId="2949D037" w14:textId="77777777" w:rsidR="00DD21F5" w:rsidRPr="00D94E4B" w:rsidRDefault="00F74381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Ultimately, </w:t>
      </w:r>
      <w:r w:rsidR="00DD21F5" w:rsidRPr="00D94E4B">
        <w:rPr>
          <w:rFonts w:ascii="Arial" w:hAnsi="Arial" w:cs="Arial"/>
          <w:sz w:val="24"/>
          <w:szCs w:val="24"/>
        </w:rPr>
        <w:t>enhance core managerial skills</w:t>
      </w:r>
    </w:p>
    <w:p w14:paraId="7F79A4AD" w14:textId="4662F81E" w:rsidR="00F74381" w:rsidRPr="00D94E4B" w:rsidRDefault="00DD21F5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Reduce </w:t>
      </w:r>
      <w:r w:rsidR="00626027" w:rsidRPr="00D94E4B">
        <w:rPr>
          <w:rFonts w:ascii="Arial" w:hAnsi="Arial" w:cs="Arial"/>
          <w:sz w:val="24"/>
          <w:szCs w:val="24"/>
        </w:rPr>
        <w:t>costs to the business</w:t>
      </w:r>
      <w:r w:rsidR="00B62E43" w:rsidRPr="00D94E4B">
        <w:rPr>
          <w:rFonts w:ascii="Arial" w:hAnsi="Arial" w:cs="Arial"/>
          <w:sz w:val="24"/>
          <w:szCs w:val="24"/>
        </w:rPr>
        <w:t xml:space="preserve">, </w:t>
      </w:r>
      <w:r w:rsidR="00F00FDC" w:rsidRPr="00D94E4B">
        <w:rPr>
          <w:rFonts w:ascii="Arial" w:hAnsi="Arial" w:cs="Arial"/>
          <w:sz w:val="24"/>
          <w:szCs w:val="24"/>
        </w:rPr>
        <w:t>low</w:t>
      </w:r>
      <w:r w:rsidRPr="00D94E4B">
        <w:rPr>
          <w:rFonts w:ascii="Arial" w:hAnsi="Arial" w:cs="Arial"/>
          <w:sz w:val="24"/>
          <w:szCs w:val="24"/>
        </w:rPr>
        <w:t>e</w:t>
      </w:r>
      <w:r w:rsidR="00F00FDC" w:rsidRPr="00D94E4B">
        <w:rPr>
          <w:rFonts w:ascii="Arial" w:hAnsi="Arial" w:cs="Arial"/>
          <w:sz w:val="24"/>
          <w:szCs w:val="24"/>
        </w:rPr>
        <w:t>r</w:t>
      </w:r>
      <w:r w:rsidRPr="00D94E4B">
        <w:rPr>
          <w:rFonts w:ascii="Arial" w:hAnsi="Arial" w:cs="Arial"/>
          <w:sz w:val="24"/>
          <w:szCs w:val="24"/>
        </w:rPr>
        <w:t xml:space="preserve"> staff turnover</w:t>
      </w:r>
      <w:r w:rsidR="00F00FDC" w:rsidRPr="00D94E4B">
        <w:rPr>
          <w:rFonts w:ascii="Arial" w:hAnsi="Arial" w:cs="Arial"/>
          <w:sz w:val="24"/>
          <w:szCs w:val="24"/>
        </w:rPr>
        <w:t>, minimise recruitment and training costs for new employees and enhance employee engagement</w:t>
      </w:r>
      <w:r w:rsidR="00917101" w:rsidRPr="00D94E4B">
        <w:rPr>
          <w:rFonts w:ascii="Arial" w:hAnsi="Arial" w:cs="Arial"/>
          <w:sz w:val="24"/>
          <w:szCs w:val="24"/>
        </w:rPr>
        <w:t>.</w:t>
      </w:r>
    </w:p>
    <w:p w14:paraId="092B00C0" w14:textId="631E9421" w:rsidR="00761C37" w:rsidRPr="00D94E4B" w:rsidRDefault="00761C37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 xml:space="preserve">Feedback and recognition </w:t>
      </w:r>
      <w:r w:rsidR="007B7BB1" w:rsidRPr="00D94E4B">
        <w:rPr>
          <w:rFonts w:ascii="Arial" w:hAnsi="Arial" w:cs="Arial"/>
          <w:b/>
          <w:bCs/>
          <w:sz w:val="24"/>
          <w:szCs w:val="24"/>
        </w:rPr>
        <w:t>–</w:t>
      </w:r>
      <w:r w:rsidR="00B62E43" w:rsidRPr="00D94E4B">
        <w:rPr>
          <w:rFonts w:ascii="Arial" w:hAnsi="Arial" w:cs="Arial"/>
          <w:b/>
          <w:bCs/>
          <w:sz w:val="24"/>
          <w:szCs w:val="24"/>
        </w:rPr>
        <w:t xml:space="preserve"> </w:t>
      </w:r>
      <w:r w:rsidR="007B7BB1" w:rsidRPr="00D94E4B">
        <w:rPr>
          <w:rFonts w:ascii="Arial" w:hAnsi="Arial" w:cs="Arial"/>
          <w:sz w:val="24"/>
          <w:szCs w:val="24"/>
        </w:rPr>
        <w:t xml:space="preserve">should not pick either feedback or recognition, to make the employee feel valued and appreciated, the two </w:t>
      </w:r>
      <w:r w:rsidR="007473BF" w:rsidRPr="00D94E4B">
        <w:rPr>
          <w:rFonts w:ascii="Arial" w:hAnsi="Arial" w:cs="Arial"/>
          <w:sz w:val="24"/>
          <w:szCs w:val="24"/>
        </w:rPr>
        <w:t>go hand in hand.</w:t>
      </w:r>
    </w:p>
    <w:p w14:paraId="1F48C07D" w14:textId="7B7FA736" w:rsidR="00E44E65" w:rsidRPr="00D94E4B" w:rsidRDefault="00E44E65" w:rsidP="001511C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Kop</w:t>
      </w:r>
      <w:r w:rsidR="00517E49" w:rsidRPr="00D94E4B">
        <w:rPr>
          <w:rFonts w:ascii="Arial" w:hAnsi="Arial" w:cs="Arial"/>
          <w:sz w:val="24"/>
          <w:szCs w:val="24"/>
        </w:rPr>
        <w:t xml:space="preserve">oulos (2017) suggests ideas on </w:t>
      </w:r>
      <w:r w:rsidR="006B7B97" w:rsidRPr="00D94E4B">
        <w:rPr>
          <w:rFonts w:ascii="Arial" w:hAnsi="Arial" w:cs="Arial"/>
          <w:sz w:val="24"/>
          <w:szCs w:val="24"/>
        </w:rPr>
        <w:t>how to</w:t>
      </w:r>
      <w:r w:rsidR="00517E49" w:rsidRPr="00D94E4B">
        <w:rPr>
          <w:rFonts w:ascii="Arial" w:hAnsi="Arial" w:cs="Arial"/>
          <w:sz w:val="24"/>
          <w:szCs w:val="24"/>
        </w:rPr>
        <w:t xml:space="preserve"> improve employee recognition</w:t>
      </w:r>
      <w:r w:rsidR="006B7B97" w:rsidRPr="00D94E4B">
        <w:rPr>
          <w:rFonts w:ascii="Arial" w:hAnsi="Arial" w:cs="Arial"/>
          <w:sz w:val="24"/>
          <w:szCs w:val="24"/>
        </w:rPr>
        <w:t>:</w:t>
      </w:r>
    </w:p>
    <w:p w14:paraId="3E7BE168" w14:textId="1BE8B2C6" w:rsidR="00517E49" w:rsidRPr="00D94E4B" w:rsidRDefault="003A1D56" w:rsidP="00517E49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Providing opportunities</w:t>
      </w:r>
    </w:p>
    <w:p w14:paraId="40A85B0E" w14:textId="1A158864" w:rsidR="003A1D56" w:rsidRPr="00D94E4B" w:rsidRDefault="003A1D56" w:rsidP="00517E49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Offer financial incentives – extra holiday, bonuses, special awards</w:t>
      </w:r>
    </w:p>
    <w:p w14:paraId="4A731D5D" w14:textId="1C4C100A" w:rsidR="003A1D56" w:rsidRPr="00D94E4B" w:rsidRDefault="006B7B97" w:rsidP="00517E49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S</w:t>
      </w:r>
      <w:r w:rsidR="00C92242" w:rsidRPr="00D94E4B">
        <w:rPr>
          <w:rFonts w:ascii="Arial" w:hAnsi="Arial" w:cs="Arial"/>
          <w:sz w:val="24"/>
          <w:szCs w:val="24"/>
        </w:rPr>
        <w:t xml:space="preserve">ocial media to publish accomplishments </w:t>
      </w:r>
    </w:p>
    <w:p w14:paraId="01AD1973" w14:textId="2D80B776" w:rsidR="00C92242" w:rsidRPr="00D94E4B" w:rsidRDefault="00C92242" w:rsidP="00517E49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Peer to peer recognition</w:t>
      </w:r>
    </w:p>
    <w:p w14:paraId="47C2469D" w14:textId="6BACEB79" w:rsidR="00C92242" w:rsidRPr="00D94E4B" w:rsidRDefault="00C22420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5% bonus</w:t>
      </w:r>
      <w:r w:rsidR="006B7B97" w:rsidRPr="00D94E4B">
        <w:rPr>
          <w:rFonts w:ascii="Arial" w:hAnsi="Arial" w:cs="Arial"/>
          <w:sz w:val="24"/>
          <w:szCs w:val="24"/>
        </w:rPr>
        <w:t xml:space="preserve">, </w:t>
      </w:r>
      <w:r w:rsidRPr="00D94E4B">
        <w:rPr>
          <w:rFonts w:ascii="Arial" w:hAnsi="Arial" w:cs="Arial"/>
          <w:sz w:val="24"/>
          <w:szCs w:val="24"/>
        </w:rPr>
        <w:t>hourly rate is £11.76</w:t>
      </w:r>
      <w:r w:rsidR="00A84692" w:rsidRPr="00D94E4B">
        <w:rPr>
          <w:rFonts w:ascii="Arial" w:hAnsi="Arial" w:cs="Arial"/>
          <w:sz w:val="24"/>
          <w:szCs w:val="24"/>
        </w:rPr>
        <w:t xml:space="preserve">, a quarterly bonus can earn them £333.89. </w:t>
      </w:r>
    </w:p>
    <w:p w14:paraId="7E0DD2F6" w14:textId="45C73E90" w:rsidR="00A84692" w:rsidRPr="00D94E4B" w:rsidRDefault="00A84692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Recognition to thank the employee for their performance</w:t>
      </w:r>
      <w:r w:rsidR="001B6D92" w:rsidRPr="00D94E4B">
        <w:rPr>
          <w:rFonts w:ascii="Arial" w:hAnsi="Arial" w:cs="Arial"/>
          <w:sz w:val="24"/>
          <w:szCs w:val="24"/>
        </w:rPr>
        <w:t>.</w:t>
      </w:r>
    </w:p>
    <w:p w14:paraId="080685FC" w14:textId="63D27CBD" w:rsidR="00093A2B" w:rsidRPr="00D94E4B" w:rsidRDefault="00093A2B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Feedback </w:t>
      </w:r>
      <w:r w:rsidR="00780C7D" w:rsidRPr="00D94E4B">
        <w:rPr>
          <w:rFonts w:ascii="Arial" w:hAnsi="Arial" w:cs="Arial"/>
          <w:sz w:val="24"/>
          <w:szCs w:val="24"/>
        </w:rPr>
        <w:t xml:space="preserve">is a thank you or constructive criticism from the manager or peers, </w:t>
      </w:r>
      <w:r w:rsidR="00A33F1D" w:rsidRPr="00D94E4B">
        <w:rPr>
          <w:rFonts w:ascii="Arial" w:hAnsi="Arial" w:cs="Arial"/>
          <w:sz w:val="24"/>
          <w:szCs w:val="24"/>
        </w:rPr>
        <w:t>help drive the employee to strive in their efforts for the company.</w:t>
      </w:r>
    </w:p>
    <w:p w14:paraId="7F53BBCA" w14:textId="5B6BDECA" w:rsidR="00EC0490" w:rsidRPr="00D94E4B" w:rsidRDefault="00EC0490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b/>
          <w:bCs/>
          <w:sz w:val="24"/>
          <w:szCs w:val="24"/>
        </w:rPr>
        <w:t>Provid</w:t>
      </w:r>
      <w:r w:rsidR="00461D1A" w:rsidRPr="00D94E4B">
        <w:rPr>
          <w:rFonts w:ascii="Arial" w:hAnsi="Arial" w:cs="Arial"/>
          <w:b/>
          <w:bCs/>
          <w:sz w:val="24"/>
          <w:szCs w:val="24"/>
        </w:rPr>
        <w:t>e</w:t>
      </w:r>
      <w:r w:rsidRPr="00D94E4B">
        <w:rPr>
          <w:rFonts w:ascii="Arial" w:hAnsi="Arial" w:cs="Arial"/>
          <w:b/>
          <w:bCs/>
          <w:sz w:val="24"/>
          <w:szCs w:val="24"/>
        </w:rPr>
        <w:t xml:space="preserve"> support to employees </w:t>
      </w:r>
      <w:r w:rsidR="00317368" w:rsidRPr="00D94E4B">
        <w:rPr>
          <w:rFonts w:ascii="Arial" w:hAnsi="Arial" w:cs="Arial"/>
          <w:b/>
          <w:bCs/>
          <w:sz w:val="24"/>
          <w:szCs w:val="24"/>
        </w:rPr>
        <w:t>–</w:t>
      </w:r>
      <w:r w:rsidRPr="00D94E4B">
        <w:rPr>
          <w:rFonts w:ascii="Arial" w:hAnsi="Arial" w:cs="Arial"/>
          <w:sz w:val="24"/>
          <w:szCs w:val="24"/>
        </w:rPr>
        <w:t xml:space="preserve"> </w:t>
      </w:r>
      <w:r w:rsidR="00317368" w:rsidRPr="00D94E4B">
        <w:rPr>
          <w:rFonts w:ascii="Arial" w:hAnsi="Arial" w:cs="Arial"/>
          <w:sz w:val="24"/>
          <w:szCs w:val="24"/>
        </w:rPr>
        <w:t>physical and mental health are paramount to ensure employees are fit to work.</w:t>
      </w:r>
    </w:p>
    <w:p w14:paraId="4189B5A6" w14:textId="544ED9AD" w:rsidR="00DF7928" w:rsidRPr="00D94E4B" w:rsidRDefault="00DF7928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Demonstrates </w:t>
      </w:r>
      <w:r w:rsidR="004B69B1" w:rsidRPr="00D94E4B">
        <w:rPr>
          <w:rFonts w:ascii="Arial" w:hAnsi="Arial" w:cs="Arial"/>
          <w:sz w:val="24"/>
          <w:szCs w:val="24"/>
        </w:rPr>
        <w:t>the business appreciates the efforts of the staff</w:t>
      </w:r>
      <w:r w:rsidR="00461D1A" w:rsidRPr="00D94E4B">
        <w:rPr>
          <w:rFonts w:ascii="Arial" w:hAnsi="Arial" w:cs="Arial"/>
          <w:sz w:val="24"/>
          <w:szCs w:val="24"/>
        </w:rPr>
        <w:t>.</w:t>
      </w:r>
    </w:p>
    <w:p w14:paraId="2D0E8A86" w14:textId="363BBB24" w:rsidR="004B69B1" w:rsidRPr="00D94E4B" w:rsidRDefault="004B69B1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Offering this </w:t>
      </w:r>
      <w:r w:rsidR="00461D1A" w:rsidRPr="00D94E4B">
        <w:rPr>
          <w:rFonts w:ascii="Arial" w:hAnsi="Arial" w:cs="Arial"/>
          <w:sz w:val="24"/>
          <w:szCs w:val="24"/>
        </w:rPr>
        <w:t xml:space="preserve">benefit </w:t>
      </w:r>
      <w:r w:rsidRPr="00D94E4B">
        <w:rPr>
          <w:rFonts w:ascii="Arial" w:hAnsi="Arial" w:cs="Arial"/>
          <w:sz w:val="24"/>
          <w:szCs w:val="24"/>
        </w:rPr>
        <w:t>helps to reduce absenteeism</w:t>
      </w:r>
      <w:r w:rsidR="00461D1A" w:rsidRPr="00D94E4B">
        <w:rPr>
          <w:rFonts w:ascii="Arial" w:hAnsi="Arial" w:cs="Arial"/>
          <w:sz w:val="24"/>
          <w:szCs w:val="24"/>
        </w:rPr>
        <w:t>,</w:t>
      </w:r>
      <w:r w:rsidR="00E45107" w:rsidRPr="00D94E4B">
        <w:rPr>
          <w:rFonts w:ascii="Arial" w:hAnsi="Arial" w:cs="Arial"/>
          <w:sz w:val="24"/>
          <w:szCs w:val="24"/>
        </w:rPr>
        <w:t xml:space="preserve"> enhances engagement as it offer</w:t>
      </w:r>
      <w:r w:rsidR="00461D1A" w:rsidRPr="00D94E4B">
        <w:rPr>
          <w:rFonts w:ascii="Arial" w:hAnsi="Arial" w:cs="Arial"/>
          <w:sz w:val="24"/>
          <w:szCs w:val="24"/>
        </w:rPr>
        <w:t>s</w:t>
      </w:r>
      <w:r w:rsidR="00E45107" w:rsidRPr="00D94E4B">
        <w:rPr>
          <w:rFonts w:ascii="Arial" w:hAnsi="Arial" w:cs="Arial"/>
          <w:sz w:val="24"/>
          <w:szCs w:val="24"/>
        </w:rPr>
        <w:t xml:space="preserve"> 24/7 GP services</w:t>
      </w:r>
      <w:r w:rsidR="00461D1A" w:rsidRPr="00D94E4B">
        <w:rPr>
          <w:rFonts w:ascii="Arial" w:hAnsi="Arial" w:cs="Arial"/>
          <w:sz w:val="24"/>
          <w:szCs w:val="24"/>
        </w:rPr>
        <w:t>.</w:t>
      </w:r>
    </w:p>
    <w:p w14:paraId="1682BB5D" w14:textId="4D659C05" w:rsidR="00D31862" w:rsidRPr="00D94E4B" w:rsidRDefault="00D31862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 xml:space="preserve">Westfield premiums can cost £10.76 per person, per month (Valente, 2023). </w:t>
      </w:r>
    </w:p>
    <w:p w14:paraId="22190030" w14:textId="79758BB0" w:rsidR="00D31862" w:rsidRPr="00D94E4B" w:rsidRDefault="00D31862" w:rsidP="00C922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94E4B">
        <w:rPr>
          <w:rFonts w:ascii="Arial" w:hAnsi="Arial" w:cs="Arial"/>
          <w:sz w:val="24"/>
          <w:szCs w:val="24"/>
        </w:rPr>
        <w:t>£1,119,04 this will cost LE UK for the 104 employees</w:t>
      </w:r>
      <w:r w:rsidR="00B62E43" w:rsidRPr="00D94E4B">
        <w:rPr>
          <w:rFonts w:ascii="Arial" w:hAnsi="Arial" w:cs="Arial"/>
          <w:sz w:val="24"/>
          <w:szCs w:val="24"/>
        </w:rPr>
        <w:t>.</w:t>
      </w:r>
    </w:p>
    <w:sectPr w:rsidR="00D31862" w:rsidRPr="00D94E4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412BA5" w14:textId="77777777" w:rsidR="009E76DE" w:rsidRDefault="009E76DE" w:rsidP="009E76DE">
      <w:pPr>
        <w:spacing w:after="0" w:line="240" w:lineRule="auto"/>
      </w:pPr>
      <w:r>
        <w:separator/>
      </w:r>
    </w:p>
  </w:endnote>
  <w:endnote w:type="continuationSeparator" w:id="0">
    <w:p w14:paraId="0329DB54" w14:textId="77777777" w:rsidR="009E76DE" w:rsidRDefault="009E76DE" w:rsidP="009E76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B50C38" w14:textId="77777777" w:rsidR="009E76DE" w:rsidRDefault="009E76DE" w:rsidP="009E76DE">
      <w:pPr>
        <w:spacing w:after="0" w:line="240" w:lineRule="auto"/>
      </w:pPr>
      <w:r>
        <w:separator/>
      </w:r>
    </w:p>
  </w:footnote>
  <w:footnote w:type="continuationSeparator" w:id="0">
    <w:p w14:paraId="3E2E52DE" w14:textId="77777777" w:rsidR="009E76DE" w:rsidRDefault="009E76DE" w:rsidP="009E76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A4FD45" w14:textId="4C133C66" w:rsidR="009E76DE" w:rsidRDefault="009E76DE">
    <w:pPr>
      <w:pStyle w:val="Header"/>
    </w:pPr>
    <w:r>
      <w:t>Name: Lucia Livoti</w:t>
    </w:r>
  </w:p>
  <w:p w14:paraId="54BCAEA5" w14:textId="7269C189" w:rsidR="009E76DE" w:rsidRDefault="009E76DE">
    <w:pPr>
      <w:pStyle w:val="Header"/>
    </w:pPr>
    <w:r>
      <w:t>Student No: 1301299</w:t>
    </w:r>
  </w:p>
  <w:p w14:paraId="67F1D992" w14:textId="3625F08D" w:rsidR="004B7F83" w:rsidRDefault="004B7F83">
    <w:pPr>
      <w:pStyle w:val="Header"/>
    </w:pPr>
    <w:r>
      <w:t>Word Count - 308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1E5CEB"/>
    <w:multiLevelType w:val="hybridMultilevel"/>
    <w:tmpl w:val="010CA9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5BE51EA"/>
    <w:multiLevelType w:val="hybridMultilevel"/>
    <w:tmpl w:val="88F0C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8A18F9"/>
    <w:multiLevelType w:val="hybridMultilevel"/>
    <w:tmpl w:val="6588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3225236">
    <w:abstractNumId w:val="1"/>
  </w:num>
  <w:num w:numId="2" w16cid:durableId="1142651660">
    <w:abstractNumId w:val="0"/>
  </w:num>
  <w:num w:numId="3" w16cid:durableId="19510854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3A3"/>
    <w:rsid w:val="0006559A"/>
    <w:rsid w:val="00093A2B"/>
    <w:rsid w:val="00116491"/>
    <w:rsid w:val="001511C5"/>
    <w:rsid w:val="001B6D92"/>
    <w:rsid w:val="00242AD8"/>
    <w:rsid w:val="00317368"/>
    <w:rsid w:val="003A1D56"/>
    <w:rsid w:val="003B22A3"/>
    <w:rsid w:val="00461D1A"/>
    <w:rsid w:val="004A6DCD"/>
    <w:rsid w:val="004B69B1"/>
    <w:rsid w:val="004B7F83"/>
    <w:rsid w:val="00517E49"/>
    <w:rsid w:val="00626027"/>
    <w:rsid w:val="00632B79"/>
    <w:rsid w:val="00671372"/>
    <w:rsid w:val="006B7B97"/>
    <w:rsid w:val="00735DBC"/>
    <w:rsid w:val="007473BF"/>
    <w:rsid w:val="00761C37"/>
    <w:rsid w:val="007707E0"/>
    <w:rsid w:val="00780C7D"/>
    <w:rsid w:val="007B7BB1"/>
    <w:rsid w:val="00814818"/>
    <w:rsid w:val="00917101"/>
    <w:rsid w:val="00975A14"/>
    <w:rsid w:val="009A4850"/>
    <w:rsid w:val="009A554D"/>
    <w:rsid w:val="009C7BF8"/>
    <w:rsid w:val="009E76DE"/>
    <w:rsid w:val="00A33F1D"/>
    <w:rsid w:val="00A66776"/>
    <w:rsid w:val="00A84692"/>
    <w:rsid w:val="00B62E43"/>
    <w:rsid w:val="00B878A5"/>
    <w:rsid w:val="00BB6CF6"/>
    <w:rsid w:val="00C22420"/>
    <w:rsid w:val="00C77631"/>
    <w:rsid w:val="00C92242"/>
    <w:rsid w:val="00CD7D1F"/>
    <w:rsid w:val="00D31862"/>
    <w:rsid w:val="00D94E4B"/>
    <w:rsid w:val="00DC53C3"/>
    <w:rsid w:val="00DD21F5"/>
    <w:rsid w:val="00DF7928"/>
    <w:rsid w:val="00E34AAA"/>
    <w:rsid w:val="00E44E65"/>
    <w:rsid w:val="00E45107"/>
    <w:rsid w:val="00E473A3"/>
    <w:rsid w:val="00EC0490"/>
    <w:rsid w:val="00EC419B"/>
    <w:rsid w:val="00EE4393"/>
    <w:rsid w:val="00F00FDC"/>
    <w:rsid w:val="00F123F8"/>
    <w:rsid w:val="00F635C4"/>
    <w:rsid w:val="00F74381"/>
    <w:rsid w:val="00FF489B"/>
    <w:rsid w:val="00FF5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8CC86"/>
  <w15:chartTrackingRefBased/>
  <w15:docId w15:val="{A10C9A35-EA5D-44FF-9933-5A90A0C88D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53C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E7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76DE"/>
  </w:style>
  <w:style w:type="paragraph" w:styleId="Footer">
    <w:name w:val="footer"/>
    <w:basedOn w:val="Normal"/>
    <w:link w:val="FooterChar"/>
    <w:uiPriority w:val="99"/>
    <w:unhideWhenUsed/>
    <w:rsid w:val="009E7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76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304</Words>
  <Characters>1734</Characters>
  <Application>Microsoft Office Word</Application>
  <DocSecurity>0</DocSecurity>
  <Lines>14</Lines>
  <Paragraphs>4</Paragraphs>
  <ScaleCrop>false</ScaleCrop>
  <Company/>
  <LinksUpToDate>false</LinksUpToDate>
  <CharactersWithSpaces>2034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L</dc:creator>
  <cp:keywords/>
  <dc:description/>
  <cp:lastModifiedBy>Lucia L</cp:lastModifiedBy>
  <cp:revision>60</cp:revision>
  <dcterms:created xsi:type="dcterms:W3CDTF">2023-09-30T13:41:00Z</dcterms:created>
  <dcterms:modified xsi:type="dcterms:W3CDTF">2023-09-30T14:57:00Z</dcterms:modified>
</cp:coreProperties>
</file>