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E908D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8178052" wp14:editId="38A2C2B9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06126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BFCC68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B58B2A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C9D44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DE1A96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2D50D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683930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0ABAF6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5760AF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C8F972C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BA74CF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0F83422" w14:textId="77777777" w:rsidTr="00236B5E">
        <w:tc>
          <w:tcPr>
            <w:tcW w:w="9854" w:type="dxa"/>
          </w:tcPr>
          <w:p w14:paraId="2C40CC11" w14:textId="4296F274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7D15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2025/25</w:t>
            </w:r>
          </w:p>
          <w:p w14:paraId="4CE1795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15D84A0" w14:textId="77777777" w:rsidTr="00236B5E">
        <w:tc>
          <w:tcPr>
            <w:tcW w:w="9854" w:type="dxa"/>
          </w:tcPr>
          <w:p w14:paraId="4CF49AB2" w14:textId="579FE15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D1599">
              <w:rPr>
                <w:rFonts w:ascii="Arial" w:hAnsi="Arial" w:cs="Arial"/>
                <w:b/>
                <w:sz w:val="22"/>
                <w:szCs w:val="22"/>
                <w:lang w:val="en-GB"/>
              </w:rPr>
              <w:t>Games for Positive Impact</w:t>
            </w:r>
          </w:p>
          <w:p w14:paraId="5EDF8E2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B10A7AD" w14:textId="77777777" w:rsidTr="00236B5E">
        <w:tc>
          <w:tcPr>
            <w:tcW w:w="9854" w:type="dxa"/>
          </w:tcPr>
          <w:p w14:paraId="3BB5BDC6" w14:textId="29BAD00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7D159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ACCA4041</w:t>
            </w:r>
          </w:p>
          <w:p w14:paraId="463E31F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8FD7FDA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01E862B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B8321D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E0DED65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7592A5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BAF021" w14:textId="40E08858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361C4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361C4" w:rsidRPr="007903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10</w:t>
            </w:r>
          </w:p>
          <w:p w14:paraId="589ADA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B3FFA1" w14:textId="4ABEF86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D14AF" w:rsidRPr="007903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</w:p>
          <w:p w14:paraId="5F62925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93E432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BA649E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6DE06E" w14:textId="3BB26536" w:rsidR="00B56BD3" w:rsidRPr="00365736" w:rsidRDefault="00BD14AF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3657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n/a</w:t>
            </w:r>
          </w:p>
          <w:p w14:paraId="1347E10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90E08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024EB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93B59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AAA1FA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149CCF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0AD0726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C126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E93FDA" w14:textId="0615F1DC" w:rsidR="00F04850" w:rsidRPr="00365736" w:rsidRDefault="00BD14AF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3657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n/a</w:t>
            </w:r>
          </w:p>
          <w:p w14:paraId="6C432E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55968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7C783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1C67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C7793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FE3C1D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0B5A7D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3F4DD8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3E3C954" w14:textId="56BBC212" w:rsidR="00E713B8" w:rsidRPr="00365736" w:rsidRDefault="00BD14AF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365736">
              <w:rPr>
                <w:rFonts w:ascii="Arial" w:hAnsi="Arial" w:cs="Arial"/>
                <w:b/>
                <w:sz w:val="22"/>
                <w:szCs w:val="22"/>
                <w:lang w:val="en-GB"/>
              </w:rPr>
              <w:t>No feedback given by cohort.</w:t>
            </w:r>
          </w:p>
          <w:p w14:paraId="04AF8AC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D6C10D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5CE0CE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7A7A6B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5B404D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62B5D3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8A3D30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BBCAC6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F8FDFD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D8A542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CB4657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756604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B87A8F" w14:textId="331AF858" w:rsidR="00B56BD3" w:rsidRDefault="00DC0D59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3657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Assessment type and conten</w:t>
            </w:r>
            <w:r w:rsidR="006842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</w:t>
            </w:r>
            <w:r w:rsidRPr="003657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could be addressed – having a recorded presentation here </w:t>
            </w:r>
            <w:r w:rsidR="005B664A" w:rsidRPr="003657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is not ideal as there is duplication among the L4 modules with multiple presentations required.</w:t>
            </w:r>
            <w:r w:rsidR="006842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Alternatively, a Game Design Document could be constructed and submitted for review.</w:t>
            </w:r>
          </w:p>
          <w:p w14:paraId="3A87855F" w14:textId="77777777" w:rsidR="00533D51" w:rsidRDefault="00533D51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78B4553" w14:textId="382E896D" w:rsidR="00533D51" w:rsidRPr="00365736" w:rsidRDefault="00C76F16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Weekly c</w:t>
            </w:r>
            <w:r w:rsidR="00533D5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ontent is still quite </w:t>
            </w:r>
            <w:r w:rsidR="003A01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traditional with lectures heavily based on slideshows – it is hoped this can become more interactive</w:t>
            </w:r>
            <w:r w:rsidR="008976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.</w:t>
            </w:r>
          </w:p>
          <w:p w14:paraId="39E93C30" w14:textId="77777777" w:rsidR="005B664A" w:rsidRPr="00365736" w:rsidRDefault="005B664A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61A8B3C" w14:textId="35B1D05C" w:rsidR="005B664A" w:rsidRPr="00365736" w:rsidRDefault="005B664A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3657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Issues have been raised to Academic Director but as revalidations are </w:t>
            </w:r>
            <w:r w:rsidR="00365736" w:rsidRPr="003657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coming in Academic Year 26/27, </w:t>
            </w:r>
            <w:r w:rsidR="007903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it has been decided that any amendments </w:t>
            </w:r>
            <w:r w:rsidR="00365736" w:rsidRPr="003657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will be made at that time.</w:t>
            </w:r>
          </w:p>
          <w:p w14:paraId="1B426F9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C054D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848E0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49AA6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1A7DDE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B5B88B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1979604" w14:textId="70F5E444" w:rsidR="00F04850" w:rsidRPr="00533D51" w:rsidRDefault="00533D51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533D5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Students would be informed either verbally or via email of any changes made by their Programme Manager and Module Leader.</w:t>
            </w:r>
          </w:p>
          <w:p w14:paraId="4F62D5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9C8C4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BEACA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F25E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15D5E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B380F3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2FCECE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1D7C51" w14:textId="5AF308D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33532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33532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33532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27/5/25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14:paraId="3737143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70EF47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3C66B4C" w14:textId="1D106188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33532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33532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27/5/25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14:paraId="1E0F478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40AD610A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915774" w14:textId="77777777" w:rsidR="001434D5" w:rsidRDefault="001434D5" w:rsidP="007D6054">
      <w:r>
        <w:separator/>
      </w:r>
    </w:p>
  </w:endnote>
  <w:endnote w:type="continuationSeparator" w:id="0">
    <w:p w14:paraId="0FEFBEE8" w14:textId="77777777" w:rsidR="001434D5" w:rsidRDefault="001434D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624E07" w14:textId="77777777" w:rsidR="001434D5" w:rsidRDefault="001434D5" w:rsidP="007D6054">
      <w:r>
        <w:separator/>
      </w:r>
    </w:p>
  </w:footnote>
  <w:footnote w:type="continuationSeparator" w:id="0">
    <w:p w14:paraId="79A20BDD" w14:textId="77777777" w:rsidR="001434D5" w:rsidRDefault="001434D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0259CD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89698176">
    <w:abstractNumId w:val="0"/>
  </w:num>
  <w:num w:numId="2" w16cid:durableId="34972534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4D5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92F8A"/>
    <w:rsid w:val="002B1F8E"/>
    <w:rsid w:val="002C475E"/>
    <w:rsid w:val="002D1D27"/>
    <w:rsid w:val="002D4438"/>
    <w:rsid w:val="002D50E8"/>
    <w:rsid w:val="00335323"/>
    <w:rsid w:val="00356E70"/>
    <w:rsid w:val="0036375A"/>
    <w:rsid w:val="00365736"/>
    <w:rsid w:val="003A0181"/>
    <w:rsid w:val="003B1DC3"/>
    <w:rsid w:val="003B3367"/>
    <w:rsid w:val="003F3BEE"/>
    <w:rsid w:val="0040002F"/>
    <w:rsid w:val="00401A10"/>
    <w:rsid w:val="004049F0"/>
    <w:rsid w:val="00414AF0"/>
    <w:rsid w:val="004361C4"/>
    <w:rsid w:val="004A767D"/>
    <w:rsid w:val="004E3B2D"/>
    <w:rsid w:val="004E53E5"/>
    <w:rsid w:val="004F39DB"/>
    <w:rsid w:val="00517468"/>
    <w:rsid w:val="00517D20"/>
    <w:rsid w:val="00533D51"/>
    <w:rsid w:val="0054482C"/>
    <w:rsid w:val="005B664A"/>
    <w:rsid w:val="005D2EF5"/>
    <w:rsid w:val="005D7603"/>
    <w:rsid w:val="005E12DB"/>
    <w:rsid w:val="00610B96"/>
    <w:rsid w:val="0064695C"/>
    <w:rsid w:val="00651111"/>
    <w:rsid w:val="006579F1"/>
    <w:rsid w:val="00677207"/>
    <w:rsid w:val="0068420E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03D7"/>
    <w:rsid w:val="007938D6"/>
    <w:rsid w:val="007940D5"/>
    <w:rsid w:val="007956BA"/>
    <w:rsid w:val="007B2FD7"/>
    <w:rsid w:val="007C3BC4"/>
    <w:rsid w:val="007D1599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976A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D14AF"/>
    <w:rsid w:val="00BE2363"/>
    <w:rsid w:val="00C16017"/>
    <w:rsid w:val="00C26B4A"/>
    <w:rsid w:val="00C5469E"/>
    <w:rsid w:val="00C67909"/>
    <w:rsid w:val="00C76F16"/>
    <w:rsid w:val="00CB2CB4"/>
    <w:rsid w:val="00CB7638"/>
    <w:rsid w:val="00D14537"/>
    <w:rsid w:val="00D408C8"/>
    <w:rsid w:val="00D809D2"/>
    <w:rsid w:val="00D9145E"/>
    <w:rsid w:val="00DC0D59"/>
    <w:rsid w:val="00DC5DB3"/>
    <w:rsid w:val="00E111D8"/>
    <w:rsid w:val="00E130F1"/>
    <w:rsid w:val="00E312D1"/>
    <w:rsid w:val="00E614E9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C272B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351</Words>
  <Characters>1954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Richard William Morgan (Applied Computing)</cp:lastModifiedBy>
  <cp:revision>19</cp:revision>
  <cp:lastPrinted>2009-06-12T12:35:00Z</cp:lastPrinted>
  <dcterms:created xsi:type="dcterms:W3CDTF">2017-11-02T13:39:00Z</dcterms:created>
  <dcterms:modified xsi:type="dcterms:W3CDTF">2025-05-29T10:20:00Z</dcterms:modified>
</cp:coreProperties>
</file>