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30EF4" w14:textId="77777777" w:rsidR="00B26F81" w:rsidRDefault="002624B5">
      <w:pPr>
        <w:pStyle w:val="Title"/>
      </w:pPr>
      <w:r>
        <w:t>Roget App Fair Pay</w:t>
      </w:r>
    </w:p>
    <w:p w14:paraId="38415360" w14:textId="77777777" w:rsidR="00B26F81" w:rsidRDefault="002624B5">
      <w:r>
        <w:t>Product and Service Feasibility Study</w:t>
      </w:r>
    </w:p>
    <w:p w14:paraId="27253BFB" w14:textId="77777777" w:rsidR="00B26F81" w:rsidRDefault="002624B5">
      <w:pPr>
        <w:pStyle w:val="Heading1"/>
      </w:pPr>
      <w:r>
        <w:t>Step 1 Define your idea</w:t>
      </w:r>
    </w:p>
    <w:p w14:paraId="5A7AE532" w14:textId="77777777" w:rsidR="00B26F81" w:rsidRDefault="002624B5">
      <w:r>
        <w:t>Discussion time: 5 minutes</w:t>
      </w:r>
    </w:p>
    <w:p w14:paraId="37B7A746" w14:textId="77777777" w:rsidR="00B26F81" w:rsidRDefault="002624B5">
      <w:pPr>
        <w:pStyle w:val="Heading2"/>
      </w:pPr>
      <w:r>
        <w:t>The product and service concept</w:t>
      </w:r>
    </w:p>
    <w:p w14:paraId="1B9908CA" w14:textId="77777777" w:rsidR="00B26F81" w:rsidRDefault="002624B5">
      <w:r>
        <w:t>Roget App allows diners to scan a QR code on their table using their smartphone. Without downloading an app, they can:</w:t>
      </w:r>
    </w:p>
    <w:p w14:paraId="58F2F77C" w14:textId="77777777" w:rsidR="00B26F81" w:rsidRDefault="002624B5">
      <w:pPr>
        <w:pStyle w:val="ListBullet"/>
      </w:pPr>
      <w:r>
        <w:t>Browse the menu and place an order.</w:t>
      </w:r>
    </w:p>
    <w:p w14:paraId="7C0D4289" w14:textId="77777777" w:rsidR="00B26F81" w:rsidRDefault="002624B5">
      <w:pPr>
        <w:pStyle w:val="ListBullet"/>
      </w:pPr>
      <w:r>
        <w:t>Send a message to restaurant staff.</w:t>
      </w:r>
    </w:p>
    <w:p w14:paraId="23BE7097" w14:textId="77777777" w:rsidR="00B26F81" w:rsidRDefault="002624B5">
      <w:pPr>
        <w:pStyle w:val="ListBullet"/>
      </w:pPr>
      <w:r>
        <w:t>View their bill and select the items they want to pay for.</w:t>
      </w:r>
    </w:p>
    <w:p w14:paraId="5BF21D35" w14:textId="77777777" w:rsidR="00B26F81" w:rsidRDefault="002624B5">
      <w:pPr>
        <w:pStyle w:val="ListBullet"/>
      </w:pPr>
      <w:r>
        <w:t>Split shared items and pay their individual share.</w:t>
      </w:r>
    </w:p>
    <w:p w14:paraId="7257579D" w14:textId="77777777" w:rsidR="00B26F81" w:rsidRDefault="002624B5">
      <w:pPr>
        <w:pStyle w:val="ListBullet"/>
      </w:pPr>
      <w:r>
        <w:t>Leave an optional tip and receive an individual digital receipt.</w:t>
      </w:r>
    </w:p>
    <w:p w14:paraId="1BC90851" w14:textId="77777777" w:rsidR="00B26F81" w:rsidRDefault="002624B5">
      <w:pPr>
        <w:pStyle w:val="ListBullet"/>
      </w:pPr>
      <w:r>
        <w:t>Give feedback about their experience.</w:t>
      </w:r>
    </w:p>
    <w:p w14:paraId="0A50BCA8" w14:textId="77777777" w:rsidR="00B26F81" w:rsidRDefault="002624B5">
      <w:r>
        <w:t>For the initial trial, we would focus on viewing the bill, splitting payments and receiving receipts. Other features could follow after testing.</w:t>
      </w:r>
    </w:p>
    <w:p w14:paraId="56623978" w14:textId="77777777" w:rsidR="00B26F81" w:rsidRDefault="002624B5">
      <w:pPr>
        <w:pStyle w:val="Heading2"/>
      </w:pPr>
      <w:r>
        <w:t>The general target customer</w:t>
      </w:r>
    </w:p>
    <w:p w14:paraId="11439287" w14:textId="77777777" w:rsidR="00B26F81" w:rsidRDefault="002624B5">
      <w:r>
        <w:t>Our paying customers would be independent restaurants, cafés and bars, initially in London. The people using the service would be their diners, particularly groups and customers with limited time.</w:t>
      </w:r>
    </w:p>
    <w:p w14:paraId="68590807" w14:textId="77777777" w:rsidR="00B26F81" w:rsidRDefault="002624B5">
      <w:pPr>
        <w:pStyle w:val="Heading2"/>
      </w:pPr>
      <w:r>
        <w:t>The problem or pain point</w:t>
      </w:r>
    </w:p>
    <w:p w14:paraId="3A95DD38" w14:textId="77777777" w:rsidR="00B26F81" w:rsidRDefault="002624B5">
      <w:r>
        <w:t>Customers may wait for the bill or card machine, struggle to divide group payments fairly, or need separate receipts. Restaurant staff must manage these requests alongside serving other customers.</w:t>
      </w:r>
    </w:p>
    <w:p w14:paraId="22547DAB" w14:textId="77777777" w:rsidR="00B26F81" w:rsidRDefault="002624B5">
      <w:pPr>
        <w:pStyle w:val="Heading2"/>
      </w:pPr>
      <w:r>
        <w:t>The unique value proposition</w:t>
      </w:r>
    </w:p>
    <w:p w14:paraId="1E65D82C" w14:textId="77777777" w:rsidR="00B26F81" w:rsidRDefault="002624B5">
      <w:r>
        <w:t>Roget App would combine convenient individual payments and receipts with clear, affordable pricing for independent hospitality businesses. Our intended difference is the overall combination of simplicity, pricing and support. We would need to test this against competing services before claiming it is unique.</w:t>
      </w:r>
    </w:p>
    <w:p w14:paraId="4422DBA9" w14:textId="77777777" w:rsidR="00B26F81" w:rsidRDefault="002624B5">
      <w:r>
        <w:br w:type="page"/>
      </w:r>
    </w:p>
    <w:p w14:paraId="0851CDC5" w14:textId="77777777" w:rsidR="00B26F81" w:rsidRDefault="002624B5">
      <w:pPr>
        <w:pStyle w:val="Heading1"/>
      </w:pPr>
      <w:r>
        <w:lastRenderedPageBreak/>
        <w:t>Step 2 Product and service desirability</w:t>
      </w:r>
    </w:p>
    <w:p w14:paraId="454FBD35" w14:textId="77777777" w:rsidR="00B26F81" w:rsidRDefault="002624B5">
      <w:r>
        <w:t>Discussion time: 7 minutes</w:t>
      </w:r>
    </w:p>
    <w:p w14:paraId="1F1A6E67" w14:textId="77777777" w:rsidR="00B26F81" w:rsidRDefault="002624B5">
      <w:pPr>
        <w:pStyle w:val="Heading2"/>
      </w:pPr>
      <w:r>
        <w:t>What specific customer problem does this solve</w:t>
      </w:r>
    </w:p>
    <w:p w14:paraId="540A1838" w14:textId="77777777" w:rsidR="00B26F81" w:rsidRDefault="002624B5">
      <w:r>
        <w:t>It helps diners pay their share without manually calculating everyone’s contribution or waiting for several card transactions. Individual receipts could also help customers record work-related expenses.</w:t>
      </w:r>
    </w:p>
    <w:p w14:paraId="224FFC08" w14:textId="77777777" w:rsidR="00B26F81" w:rsidRDefault="002624B5">
      <w:r>
        <w:t>For restaurants, it could reduce the time staff spend bringing bills, dividing payments and issuing receipts.</w:t>
      </w:r>
    </w:p>
    <w:p w14:paraId="718470A8" w14:textId="77777777" w:rsidR="00B26F81" w:rsidRDefault="002624B5">
      <w:pPr>
        <w:pStyle w:val="Heading2"/>
      </w:pPr>
      <w:r>
        <w:t>How serious or frequent is this pain point</w:t>
      </w:r>
    </w:p>
    <w:p w14:paraId="00E2CE41" w14:textId="77777777" w:rsidR="00B26F81" w:rsidRDefault="002624B5">
      <w:r>
        <w:t>The problem may arise regularly during busy services and group meals. It can create frustration for diners and extra work for staff. However, we need interviews and observations to establish how often it happens and how much it matters.</w:t>
      </w:r>
    </w:p>
    <w:p w14:paraId="180F3269" w14:textId="77777777" w:rsidR="00B26F81" w:rsidRDefault="002624B5">
      <w:pPr>
        <w:pStyle w:val="Heading2"/>
      </w:pPr>
      <w:r>
        <w:t>Does the idea create clear customer value</w:t>
      </w:r>
    </w:p>
    <w:p w14:paraId="1A0DB2BA" w14:textId="77777777" w:rsidR="00B26F81" w:rsidRDefault="002624B5">
      <w:r>
        <w:t>The proposed benefits are clear for several customer groups:</w:t>
      </w:r>
    </w:p>
    <w:p w14:paraId="1A8E3A9D" w14:textId="77777777" w:rsidR="00B26F81" w:rsidRDefault="002624B5">
      <w:pPr>
        <w:pStyle w:val="ListBullet"/>
      </w:pPr>
      <w:r>
        <w:t>Individual diners: more control over when and how they pay.</w:t>
      </w:r>
    </w:p>
    <w:p w14:paraId="5D6B5B3C" w14:textId="77777777" w:rsidR="00B26F81" w:rsidRDefault="002624B5">
      <w:pPr>
        <w:pStyle w:val="ListBullet"/>
      </w:pPr>
      <w:r>
        <w:t>Groups: easier division of individual and shared items.</w:t>
      </w:r>
    </w:p>
    <w:p w14:paraId="7A97E5D9" w14:textId="77777777" w:rsidR="00B26F81" w:rsidRDefault="002624B5">
      <w:pPr>
        <w:pStyle w:val="ListBullet"/>
      </w:pPr>
      <w:r>
        <w:t>Business diners: individual digital receipts for expense records.</w:t>
      </w:r>
    </w:p>
    <w:p w14:paraId="30599E49" w14:textId="77777777" w:rsidR="00B26F81" w:rsidRDefault="002624B5">
      <w:pPr>
        <w:pStyle w:val="ListBullet"/>
      </w:pPr>
      <w:r>
        <w:t>Restaurant staff: less manual handling of separate payments.</w:t>
      </w:r>
    </w:p>
    <w:p w14:paraId="791A1216" w14:textId="77777777" w:rsidR="00B26F81" w:rsidRDefault="002624B5">
      <w:pPr>
        <w:pStyle w:val="ListBullet"/>
      </w:pPr>
      <w:r>
        <w:t>Restaurant owners: a potentially smoother payment process and better customer experience.</w:t>
      </w:r>
    </w:p>
    <w:p w14:paraId="7834BF57" w14:textId="77777777" w:rsidR="00B26F81" w:rsidRDefault="002624B5">
      <w:pPr>
        <w:pStyle w:val="Heading2"/>
      </w:pPr>
      <w:r>
        <w:t>Does it improve convenience speed cost quality or experience</w:t>
      </w:r>
    </w:p>
    <w:p w14:paraId="1A9D556F" w14:textId="77777777" w:rsidR="00B26F81" w:rsidRDefault="002624B5">
      <w:r>
        <w:t>The main expected improvements are convenience, payment speed and customer experience. Restaurants might save staff time, but financial savings are not yet proven and must be assessed against subscription and processing costs.</w:t>
      </w:r>
    </w:p>
    <w:p w14:paraId="20E33B4C" w14:textId="77777777" w:rsidR="00B26F81" w:rsidRDefault="002624B5">
      <w:pPr>
        <w:pStyle w:val="Heading2"/>
      </w:pPr>
      <w:r>
        <w:t>Would customers genuinely want this solution</w:t>
      </w:r>
    </w:p>
    <w:p w14:paraId="4866A062" w14:textId="77777777" w:rsidR="00B26F81" w:rsidRDefault="002624B5">
      <w:r>
        <w:t>We believe it would appeal to diners who value quick, independent payment and restaurants that frequently handle split bills. Customers must find it easy and trustworthy. Staff-assisted payment should remain available.</w:t>
      </w:r>
    </w:p>
    <w:p w14:paraId="2423BE46" w14:textId="77777777" w:rsidR="00B26F81" w:rsidRDefault="002624B5">
      <w:r>
        <w:br w:type="page"/>
      </w:r>
    </w:p>
    <w:p w14:paraId="0A4741C6" w14:textId="77777777" w:rsidR="00B26F81" w:rsidRDefault="002624B5">
      <w:pPr>
        <w:pStyle w:val="Heading1"/>
      </w:pPr>
      <w:r>
        <w:lastRenderedPageBreak/>
        <w:t>Step 3 Product and service demand</w:t>
      </w:r>
    </w:p>
    <w:p w14:paraId="6AB30133" w14:textId="77777777" w:rsidR="00B26F81" w:rsidRDefault="002624B5">
      <w:r>
        <w:t>Discussion time: 7 minutes</w:t>
      </w:r>
    </w:p>
    <w:p w14:paraId="7041EB2C" w14:textId="77777777" w:rsidR="00B26F81" w:rsidRDefault="002624B5">
      <w:pPr>
        <w:pStyle w:val="Heading2"/>
      </w:pPr>
      <w:r>
        <w:t>Would customers adopt this idea</w:t>
      </w:r>
    </w:p>
    <w:p w14:paraId="2BE7FB89" w14:textId="77777777" w:rsidR="00B26F81" w:rsidRDefault="002624B5">
      <w:r>
        <w:t>Diners may adopt it because they can use their phone’s browser without downloading an app. Restaurants may adopt it if it connects reliably to their till system, requires limited training and provides useful benefits during busy periods.</w:t>
      </w:r>
    </w:p>
    <w:p w14:paraId="7DA976AE" w14:textId="77777777" w:rsidR="00B26F81" w:rsidRDefault="002624B5">
      <w:r>
        <w:t>Adoption would depend on accurate bills, clear payment confirmation and reliable support.</w:t>
      </w:r>
    </w:p>
    <w:p w14:paraId="693AEF17" w14:textId="77777777" w:rsidR="00B26F81" w:rsidRDefault="002624B5">
      <w:pPr>
        <w:pStyle w:val="Heading2"/>
      </w:pPr>
      <w:r>
        <w:t>Would they be willing to pay for it</w:t>
      </w:r>
    </w:p>
    <w:p w14:paraId="14F32531" w14:textId="77777777" w:rsidR="00B26F81" w:rsidRDefault="002624B5">
      <w:r>
        <w:t>Our proposed business model is a restaurant subscription, with any payment-processing charges clearly explained. Diners would not need a subscription. Restaurant owners would need to see enough value to justify the cost. We have not yet established the right price or confirmed willingness to pay.</w:t>
      </w:r>
    </w:p>
    <w:p w14:paraId="4EE6887D" w14:textId="77777777" w:rsidR="00B26F81" w:rsidRDefault="002624B5">
      <w:pPr>
        <w:pStyle w:val="Heading2"/>
      </w:pPr>
      <w:r>
        <w:t>What trade offs must customers accept</w:t>
      </w:r>
    </w:p>
    <w:p w14:paraId="7D0F0C62" w14:textId="77777777" w:rsidR="00B26F81" w:rsidRDefault="002624B5">
      <w:r>
        <w:t>The service involves the following practical considerations:</w:t>
      </w:r>
    </w:p>
    <w:p w14:paraId="455AF7CC" w14:textId="77777777" w:rsidR="00B26F81" w:rsidRDefault="002624B5">
      <w:pPr>
        <w:pStyle w:val="ListBullet"/>
      </w:pPr>
      <w:r>
        <w:t>Diners need a suitable smartphone, battery and internet access.</w:t>
      </w:r>
    </w:p>
    <w:p w14:paraId="4DE1320A" w14:textId="77777777" w:rsidR="00B26F81" w:rsidRDefault="002624B5">
      <w:pPr>
        <w:pStyle w:val="ListBullet"/>
      </w:pPr>
      <w:r>
        <w:t>Some customers may prefer speaking to a waiter.</w:t>
      </w:r>
    </w:p>
    <w:p w14:paraId="534976CF" w14:textId="77777777" w:rsidR="00B26F81" w:rsidRDefault="002624B5">
      <w:pPr>
        <w:pStyle w:val="ListBullet"/>
      </w:pPr>
      <w:r>
        <w:t>Restaurants must spend time on setup and staff training.</w:t>
      </w:r>
    </w:p>
    <w:p w14:paraId="445FC07C" w14:textId="77777777" w:rsidR="00B26F81" w:rsidRDefault="002624B5">
      <w:pPr>
        <w:pStyle w:val="ListBullet"/>
      </w:pPr>
      <w:r>
        <w:t>Subscription and processing costs must be considered.</w:t>
      </w:r>
    </w:p>
    <w:p w14:paraId="2868345C" w14:textId="77777777" w:rsidR="00B26F81" w:rsidRDefault="002624B5">
      <w:pPr>
        <w:pStyle w:val="ListBullet"/>
      </w:pPr>
      <w:r>
        <w:t>Technical problems require a backup payment method.</w:t>
      </w:r>
    </w:p>
    <w:p w14:paraId="40AD62B2" w14:textId="77777777" w:rsidR="00B26F81" w:rsidRDefault="002624B5">
      <w:pPr>
        <w:pStyle w:val="Heading2"/>
      </w:pPr>
      <w:r>
        <w:t>Is this solving a real need or just a nice to have</w:t>
      </w:r>
    </w:p>
    <w:p w14:paraId="56B0261F" w14:textId="77777777" w:rsidR="00B26F81" w:rsidRDefault="002624B5">
      <w:r>
        <w:t>Taking payments and dividing bills are real operational needs. However, restaurants can already do these tasks manually. Roget App must make the process sufficiently easier to justify adopting another service.</w:t>
      </w:r>
    </w:p>
    <w:p w14:paraId="3EB35CD6" w14:textId="77777777" w:rsidR="00B26F81" w:rsidRDefault="002624B5">
      <w:pPr>
        <w:pStyle w:val="Heading2"/>
      </w:pPr>
      <w:r>
        <w:t>Is there credible evidence of potential demand</w:t>
      </w:r>
    </w:p>
    <w:p w14:paraId="01FD54F6" w14:textId="77777777" w:rsidR="00B26F81" w:rsidRDefault="002624B5">
      <w:r>
        <w:t>An existing provider, Sunday, offers QR payments, bill splitting and tipping without an app download. This supports the existence of the product category, but it does not prove demand for Roget App specifically.</w:t>
      </w:r>
    </w:p>
    <w:p w14:paraId="6EB12553" w14:textId="77777777" w:rsidR="00B26F81" w:rsidRDefault="002624B5">
      <w:r>
        <w:t>Reference: Sunday, Frequently Asked Questions — https://sundayapp.com/faq/ (accessed 17 October 2026).</w:t>
      </w:r>
    </w:p>
    <w:p w14:paraId="1CF1D7B2" w14:textId="77777777" w:rsidR="00B26F81" w:rsidRDefault="002624B5">
      <w:r>
        <w:br w:type="page"/>
      </w:r>
    </w:p>
    <w:p w14:paraId="04EC797F" w14:textId="77777777" w:rsidR="00B26F81" w:rsidRDefault="002624B5">
      <w:pPr>
        <w:pStyle w:val="Heading1"/>
      </w:pPr>
      <w:r>
        <w:lastRenderedPageBreak/>
        <w:t>How we would test demand</w:t>
      </w:r>
    </w:p>
    <w:p w14:paraId="7EFDA897" w14:textId="77777777" w:rsidR="00B26F81" w:rsidRDefault="002624B5">
      <w:r>
        <w:t>To gather direct evidence, we would:</w:t>
      </w:r>
    </w:p>
    <w:p w14:paraId="6439B68B" w14:textId="77777777" w:rsidR="00B26F81" w:rsidRDefault="002624B5">
      <w:pPr>
        <w:pStyle w:val="ListNumber"/>
      </w:pPr>
      <w:r>
        <w:t>Interview five restaurant managers about payment difficulties, current costs and interest in a trial.</w:t>
      </w:r>
    </w:p>
    <w:p w14:paraId="151CDEEC" w14:textId="77777777" w:rsidR="00B26F81" w:rsidRDefault="002624B5">
      <w:pPr>
        <w:pStyle w:val="ListNumber"/>
      </w:pPr>
      <w:r>
        <w:t>Ask 20 diners about their recent experiences of waiting to pay and splitting bills.</w:t>
      </w:r>
    </w:p>
    <w:p w14:paraId="0FA0B0D8" w14:textId="77777777" w:rsidR="00B26F81" w:rsidRDefault="002624B5">
      <w:pPr>
        <w:pStyle w:val="ListNumber"/>
      </w:pPr>
      <w:r>
        <w:t>Run a small pilot in one restaurant, measuring successful payments, errors, payment time and customer feedback.</w:t>
      </w:r>
    </w:p>
    <w:p w14:paraId="22AD0F49" w14:textId="77777777" w:rsidR="00B26F81" w:rsidRDefault="002624B5">
      <w:pPr>
        <w:pStyle w:val="ListNumber"/>
      </w:pPr>
      <w:r>
        <w:t>Ask the restaurant whether it would continue using Roget App at a stated subscription price.</w:t>
      </w:r>
    </w:p>
    <w:p w14:paraId="64301B90" w14:textId="77777777" w:rsidR="00B26F81" w:rsidRDefault="002624B5">
      <w:r>
        <w:t>Repeat use and a restaurant agreeing to pay would provide stronger evidence than positive comments alone.</w:t>
      </w:r>
    </w:p>
    <w:p w14:paraId="249E5E6C" w14:textId="77777777" w:rsidR="00B26F81" w:rsidRDefault="002624B5">
      <w:pPr>
        <w:pStyle w:val="Heading1"/>
      </w:pPr>
      <w:r>
        <w:t>Step 4 Feasibility decision</w:t>
      </w:r>
    </w:p>
    <w:p w14:paraId="6A99196B" w14:textId="77777777" w:rsidR="00B26F81" w:rsidRDefault="002624B5">
      <w:r>
        <w:t>Discussion time: 1–2 minutes</w:t>
      </w:r>
    </w:p>
    <w:p w14:paraId="0E7102F4" w14:textId="77777777" w:rsidR="00B26F81" w:rsidRDefault="002624B5">
      <w:pPr>
        <w:pStyle w:val="Heading2"/>
      </w:pPr>
      <w:r>
        <w:t>Our decision</w:t>
      </w:r>
    </w:p>
    <w:p w14:paraId="208AFF64" w14:textId="77777777" w:rsidR="00B26F81" w:rsidRDefault="002624B5">
      <w:r>
        <w:t>Proceed to Industry and Target Market Feasibility analysis.</w:t>
      </w:r>
    </w:p>
    <w:p w14:paraId="0F747460" w14:textId="77777777" w:rsidR="00B26F81" w:rsidRDefault="002624B5">
      <w:r>
        <w:t>Roget App addresses an understandable problem and offers clear potential benefits to diners and restaurants. A focused trial would allow us to test the core service before developing every proposed feature.</w:t>
      </w:r>
    </w:p>
    <w:p w14:paraId="01A14093" w14:textId="77777777" w:rsidR="00B26F81" w:rsidRDefault="002624B5">
      <w:r>
        <w:t>This is a decision to investigate further, rather than launch immediately. The main uncertainties are technical reliability, restaurant adoption, willingness to pay and differentiation from existing providers.</w:t>
      </w:r>
    </w:p>
    <w:p w14:paraId="2236F5A3" w14:textId="77777777" w:rsidR="00B26F81" w:rsidRDefault="002624B5">
      <w:pPr>
        <w:pStyle w:val="Heading2"/>
      </w:pPr>
      <w:r>
        <w:t>Continuing the same venture</w:t>
      </w:r>
    </w:p>
    <w:p w14:paraId="317A2477" w14:textId="77777777" w:rsidR="00B26F81" w:rsidRDefault="002624B5">
      <w:r>
        <w:t>In the next session, we will continue with the same venture—Roget App Fair Pay—and examine the industry, competitors and most suitable target market.</w:t>
      </w:r>
    </w:p>
    <w:sectPr w:rsidR="00B26F81" w:rsidSect="00034616">
      <w:footerReference w:type="even" r:id="rId8"/>
      <w:footerReference w:type="default" r:id="rId9"/>
      <w:footerReference w:type="first" r:id="rId10"/>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A239C" w14:textId="77777777" w:rsidR="002624B5" w:rsidRDefault="002624B5" w:rsidP="00796212">
      <w:pPr>
        <w:spacing w:after="0" w:line="240" w:lineRule="auto"/>
      </w:pPr>
      <w:r>
        <w:separator/>
      </w:r>
    </w:p>
  </w:endnote>
  <w:endnote w:type="continuationSeparator" w:id="0">
    <w:p w14:paraId="3334E489" w14:textId="77777777" w:rsidR="002624B5" w:rsidRDefault="002624B5" w:rsidP="00796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E6D25" w14:textId="41D620BF" w:rsidR="00796212" w:rsidRDefault="00796212">
    <w:pPr>
      <w:pStyle w:val="Footer"/>
    </w:pPr>
    <w:r>
      <w:rPr>
        <w:noProof/>
      </w:rPr>
      <mc:AlternateContent>
        <mc:Choice Requires="wps">
          <w:drawing>
            <wp:anchor distT="0" distB="0" distL="0" distR="0" simplePos="0" relativeHeight="251659264" behindDoc="0" locked="0" layoutInCell="1" allowOverlap="1" wp14:anchorId="4EB32896" wp14:editId="0039CF42">
              <wp:simplePos x="635" y="635"/>
              <wp:positionH relativeFrom="page">
                <wp:align>left</wp:align>
              </wp:positionH>
              <wp:positionV relativeFrom="page">
                <wp:align>bottom</wp:align>
              </wp:positionV>
              <wp:extent cx="633095" cy="368935"/>
              <wp:effectExtent l="0" t="0" r="14605" b="0"/>
              <wp:wrapNone/>
              <wp:docPr id="1302121346" name="Text Box 2"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724C434C" w14:textId="72BEB3B1"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B32896" id="_x0000_t202" coordsize="21600,21600" o:spt="202" path="m,l,21600r21600,l21600,xe">
              <v:stroke joinstyle="miter"/>
              <v:path gradientshapeok="t" o:connecttype="rect"/>
            </v:shapetype>
            <v:shape id="Text Box 2" o:spid="_x0000_s1026" type="#_x0000_t202" alt="Private" style="position:absolute;margin-left:0;margin-top:0;width:49.85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" filled="f" stroked="f">
              <v:fill o:detectmouseclick="t"/>
              <v:textbox style="mso-fit-shape-to-text:t" inset="20pt,0,0,15pt">
                <w:txbxContent>
                  <w:p w14:paraId="724C434C" w14:textId="72BEB3B1"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8E3F4" w14:textId="18893A9A" w:rsidR="00796212" w:rsidRDefault="00796212">
    <w:pPr>
      <w:pStyle w:val="Footer"/>
    </w:pPr>
    <w:r>
      <w:rPr>
        <w:noProof/>
      </w:rPr>
      <mc:AlternateContent>
        <mc:Choice Requires="wps">
          <w:drawing>
            <wp:anchor distT="0" distB="0" distL="0" distR="0" simplePos="0" relativeHeight="251660288" behindDoc="0" locked="0" layoutInCell="1" allowOverlap="1" wp14:anchorId="6399E662" wp14:editId="4D6D2542">
              <wp:simplePos x="685800" y="9429750"/>
              <wp:positionH relativeFrom="page">
                <wp:align>left</wp:align>
              </wp:positionH>
              <wp:positionV relativeFrom="page">
                <wp:align>bottom</wp:align>
              </wp:positionV>
              <wp:extent cx="633095" cy="368935"/>
              <wp:effectExtent l="0" t="0" r="14605" b="0"/>
              <wp:wrapNone/>
              <wp:docPr id="1844575838" name="Text Box 3"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78A10DC9" w14:textId="559ACEC8"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99E662" id="_x0000_t202" coordsize="21600,21600" o:spt="202" path="m,l,21600r21600,l21600,xe">
              <v:stroke joinstyle="miter"/>
              <v:path gradientshapeok="t" o:connecttype="rect"/>
            </v:shapetype>
            <v:shape id="Text Box 3" o:spid="_x0000_s1027" type="#_x0000_t202" alt="Private" style="position:absolute;margin-left:0;margin-top:0;width:49.85pt;height:29.0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" filled="f" stroked="f">
              <v:fill o:detectmouseclick="t"/>
              <v:textbox style="mso-fit-shape-to-text:t" inset="20pt,0,0,15pt">
                <w:txbxContent>
                  <w:p w14:paraId="78A10DC9" w14:textId="559ACEC8"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7E8E4" w14:textId="7A54AE03" w:rsidR="00796212" w:rsidRDefault="00796212">
    <w:pPr>
      <w:pStyle w:val="Footer"/>
    </w:pPr>
    <w:r>
      <w:rPr>
        <w:noProof/>
      </w:rPr>
      <mc:AlternateContent>
        <mc:Choice Requires="wps">
          <w:drawing>
            <wp:anchor distT="0" distB="0" distL="0" distR="0" simplePos="0" relativeHeight="251658240" behindDoc="0" locked="0" layoutInCell="1" allowOverlap="1" wp14:anchorId="1DA4997C" wp14:editId="2AB566AC">
              <wp:simplePos x="635" y="635"/>
              <wp:positionH relativeFrom="page">
                <wp:align>left</wp:align>
              </wp:positionH>
              <wp:positionV relativeFrom="page">
                <wp:align>bottom</wp:align>
              </wp:positionV>
              <wp:extent cx="633095" cy="368935"/>
              <wp:effectExtent l="0" t="0" r="14605" b="0"/>
              <wp:wrapNone/>
              <wp:docPr id="282294239" name="Text Box 1"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63920748" w14:textId="742E2F11"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A4997C" id="_x0000_t202" coordsize="21600,21600" o:spt="202" path="m,l,21600r21600,l21600,xe">
              <v:stroke joinstyle="miter"/>
              <v:path gradientshapeok="t" o:connecttype="rect"/>
            </v:shapetype>
            <v:shape id="Text Box 1" o:spid="_x0000_s1028" type="#_x0000_t202" alt="Private" style="position:absolute;margin-left:0;margin-top:0;width:49.85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" filled="f" stroked="f">
              <v:fill o:detectmouseclick="t"/>
              <v:textbox style="mso-fit-shape-to-text:t" inset="20pt,0,0,15pt">
                <w:txbxContent>
                  <w:p w14:paraId="63920748" w14:textId="742E2F11" w:rsidR="00796212" w:rsidRPr="00796212" w:rsidRDefault="00796212" w:rsidP="00796212">
                    <w:pPr>
                      <w:spacing w:after="0"/>
                      <w:rPr>
                        <w:rFonts w:ascii="Aptos" w:eastAsia="Aptos" w:hAnsi="Aptos" w:cs="Aptos"/>
                        <w:noProof/>
                        <w:sz w:val="20"/>
                        <w:szCs w:val="20"/>
                      </w:rPr>
                    </w:pPr>
                    <w:r w:rsidRPr="00796212">
                      <w:rPr>
                        <w:rFonts w:ascii="Aptos" w:eastAsia="Aptos" w:hAnsi="Aptos" w:cs="Aptos"/>
                        <w:noProof/>
                        <w:sz w:val="20"/>
                        <w:szCs w:val="20"/>
                      </w:rPr>
                      <w:t>Private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E88B7" w14:textId="77777777" w:rsidR="002624B5" w:rsidRDefault="002624B5" w:rsidP="00796212">
      <w:pPr>
        <w:spacing w:after="0" w:line="240" w:lineRule="auto"/>
      </w:pPr>
      <w:r>
        <w:separator/>
      </w:r>
    </w:p>
  </w:footnote>
  <w:footnote w:type="continuationSeparator" w:id="0">
    <w:p w14:paraId="6BB12C6B" w14:textId="77777777" w:rsidR="002624B5" w:rsidRDefault="002624B5" w:rsidP="00796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3662742">
    <w:abstractNumId w:val="8"/>
  </w:num>
  <w:num w:numId="2" w16cid:durableId="1288002045">
    <w:abstractNumId w:val="6"/>
  </w:num>
  <w:num w:numId="3" w16cid:durableId="1041444900">
    <w:abstractNumId w:val="5"/>
  </w:num>
  <w:num w:numId="4" w16cid:durableId="1601522423">
    <w:abstractNumId w:val="4"/>
  </w:num>
  <w:num w:numId="5" w16cid:durableId="292516341">
    <w:abstractNumId w:val="7"/>
  </w:num>
  <w:num w:numId="6" w16cid:durableId="1214341802">
    <w:abstractNumId w:val="3"/>
  </w:num>
  <w:num w:numId="7" w16cid:durableId="1371684300">
    <w:abstractNumId w:val="2"/>
  </w:num>
  <w:num w:numId="8" w16cid:durableId="712970493">
    <w:abstractNumId w:val="1"/>
  </w:num>
  <w:num w:numId="9" w16cid:durableId="957371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1E1B"/>
    <w:rsid w:val="002624B5"/>
    <w:rsid w:val="0029639D"/>
    <w:rsid w:val="00326F90"/>
    <w:rsid w:val="00796212"/>
    <w:rsid w:val="00AA1D8D"/>
    <w:rsid w:val="00B26F8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FDE49"/>
  <w14:defaultImageDpi w14:val="300"/>
  <w15:docId w15:val="{74DB0147-9796-48D0-B4AA-E1C73335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c3a937fb-6ed7-499d-9b0c-5dbe3f7a968a}" enabled="1" method="Standard" siteId="{11bdded5-f39f-4b56-a7ab-f15f65dfecf6}"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Roger Aznar Montero</cp:lastModifiedBy>
  <cp:revision>2</cp:revision>
  <dcterms:created xsi:type="dcterms:W3CDTF">2026-10-17T11:34:00Z</dcterms:created>
  <dcterms:modified xsi:type="dcterms:W3CDTF">2026-10-17T11:34:00Z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27b81259e69c98ecd25761075baacbc441860db56848ab95b4ed1224827909da</vt:lpwstr>
  </property>
  <property fmtid="{D5CDD505-2E9C-101B-9397-08002B2CF9AE}" pid="3" name="ClassificationContentMarkingFooterShapeIds">
    <vt:lpwstr>10d377df,4d9ccb82,6df1fe5e</vt:lpwstr>
  </property>
  <property fmtid="{D5CDD505-2E9C-101B-9397-08002B2CF9AE}" pid="4" name="ClassificationContentMarkingFooterFontProps">
    <vt:lpwstr>#000000,10,Aptos</vt:lpwstr>
  </property>
  <property fmtid="{D5CDD505-2E9C-101B-9397-08002B2CF9AE}" pid="5" name="ClassificationContentMarkingFooterText">
    <vt:lpwstr>Private</vt:lpwstr>
  </property>
</Properties>
</file>