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92"/>
        <w:gridCol w:w="3434"/>
      </w:tblGrid>
      <w:tr w:rsidR="00A0647E" w14:paraId="7ED80761" w14:textId="77777777" w:rsidTr="002C5106">
        <w:trPr>
          <w:jc w:val="center"/>
        </w:trPr>
        <w:tc>
          <w:tcPr>
            <w:tcW w:w="2568" w:type="pct"/>
            <w:vAlign w:val="center"/>
          </w:tcPr>
          <w:p w14:paraId="6C979265" w14:textId="77777777" w:rsidR="00A0647E" w:rsidRDefault="00A0647E" w:rsidP="002C5106">
            <w:pPr>
              <w:jc w:val="right"/>
            </w:pPr>
            <w:r>
              <w:rPr>
                <w:noProof/>
              </w:rPr>
              <w:drawing>
                <wp:inline distT="0" distB="0" distL="0" distR="0" wp14:anchorId="595C77DD" wp14:editId="4B6F4388">
                  <wp:extent cx="3093720" cy="2308860"/>
                  <wp:effectExtent l="0" t="0" r="0" b="0"/>
                  <wp:docPr id="588865121" name="Picture 1" descr="A picture containing building, commercial build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65121" name="Picture 1" descr="A picture containing building, commercial building, text, outdoor&#10;&#10;Description automatically generated"/>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093720" cy="2308860"/>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DD80D81" w14:textId="2233F1BB" w:rsidR="00A0647E" w:rsidRDefault="000B4DA2" w:rsidP="000B4DA2">
                <w:pPr>
                  <w:pStyle w:val="NoSpacing"/>
                  <w:spacing w:line="312" w:lineRule="auto"/>
                  <w:jc w:val="right"/>
                  <w:rPr>
                    <w:caps/>
                    <w:color w:val="191919" w:themeColor="text1" w:themeTint="E6"/>
                    <w:sz w:val="72"/>
                    <w:szCs w:val="72"/>
                  </w:rPr>
                </w:pPr>
                <w:r w:rsidRPr="00A53179">
                  <w:rPr>
                    <w:caps/>
                    <w:color w:val="191919" w:themeColor="text1" w:themeTint="E6"/>
                    <w:sz w:val="40"/>
                    <w:szCs w:val="40"/>
                  </w:rPr>
                  <w:t>MARKETING PLAN MARKETING ESSENTIALS BMHI4005</w:t>
                </w:r>
              </w:p>
            </w:sdtContent>
          </w:sdt>
          <w:sdt>
            <w:sdtPr>
              <w:rPr>
                <w:b/>
                <w:bCs/>
                <w:color w:val="000000" w:themeColor="text1"/>
                <w:sz w:val="28"/>
                <w:szCs w:val="28"/>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48AB50D" w14:textId="3D996832" w:rsidR="00A0647E" w:rsidRDefault="00A0647E" w:rsidP="002C5106">
                <w:pPr>
                  <w:jc w:val="right"/>
                  <w:rPr>
                    <w:sz w:val="24"/>
                    <w:szCs w:val="24"/>
                  </w:rPr>
                </w:pPr>
                <w:r>
                  <w:rPr>
                    <w:b/>
                    <w:bCs/>
                    <w:color w:val="000000" w:themeColor="text1"/>
                    <w:sz w:val="28"/>
                    <w:szCs w:val="28"/>
                  </w:rPr>
                  <w:t xml:space="preserve">     </w:t>
                </w:r>
              </w:p>
            </w:sdtContent>
          </w:sdt>
        </w:tc>
        <w:tc>
          <w:tcPr>
            <w:tcW w:w="2432" w:type="pct"/>
            <w:vAlign w:val="center"/>
          </w:tcPr>
          <w:p w14:paraId="48508D7D" w14:textId="77777777" w:rsidR="00A0647E" w:rsidRDefault="00A0647E" w:rsidP="002C5106">
            <w:pPr>
              <w:pStyle w:val="NoSpacing"/>
              <w:rPr>
                <w:caps/>
                <w:color w:val="ED7D31" w:themeColor="accent2"/>
                <w:sz w:val="26"/>
                <w:szCs w:val="26"/>
              </w:rPr>
            </w:pPr>
            <w:r>
              <w:rPr>
                <w:caps/>
                <w:color w:val="ED7D31" w:themeColor="accent2"/>
                <w:sz w:val="26"/>
                <w:szCs w:val="26"/>
              </w:rPr>
              <w:t>Lecturer: dale clarke</w:t>
            </w:r>
          </w:p>
          <w:p w14:paraId="5550BF1D" w14:textId="2F6E8C7C" w:rsidR="00A0647E" w:rsidRPr="00264220" w:rsidRDefault="00A0647E" w:rsidP="002C5106">
            <w:pPr>
              <w:pStyle w:val="NoSpacing"/>
              <w:rPr>
                <w:caps/>
                <w:color w:val="ED7D31" w:themeColor="accent2"/>
                <w:sz w:val="20"/>
                <w:szCs w:val="20"/>
              </w:rPr>
            </w:pPr>
            <w:r w:rsidRPr="00264220">
              <w:rPr>
                <w:caps/>
                <w:color w:val="ED7D31" w:themeColor="accent2"/>
                <w:sz w:val="20"/>
                <w:szCs w:val="20"/>
              </w:rPr>
              <w:t>word count</w:t>
            </w:r>
            <w:r>
              <w:rPr>
                <w:caps/>
                <w:color w:val="ED7D31" w:themeColor="accent2"/>
                <w:sz w:val="20"/>
                <w:szCs w:val="20"/>
              </w:rPr>
              <w:t xml:space="preserve"> 141</w:t>
            </w:r>
            <w:r w:rsidR="007A1D0F">
              <w:rPr>
                <w:caps/>
                <w:color w:val="ED7D31" w:themeColor="accent2"/>
                <w:sz w:val="20"/>
                <w:szCs w:val="20"/>
              </w:rPr>
              <w:t>9</w:t>
            </w:r>
          </w:p>
          <w:p w14:paraId="15C0990C" w14:textId="77777777" w:rsidR="00A0647E" w:rsidRDefault="00A0647E" w:rsidP="002C5106">
            <w:pPr>
              <w:pStyle w:val="NoSpacing"/>
              <w:rPr>
                <w:caps/>
                <w:color w:val="ED7D31" w:themeColor="accent2"/>
                <w:sz w:val="26"/>
                <w:szCs w:val="26"/>
              </w:rPr>
            </w:pPr>
          </w:p>
          <w:p w14:paraId="18BC2F36" w14:textId="77777777" w:rsidR="00A0647E" w:rsidRDefault="00A0647E" w:rsidP="002C5106">
            <w:pPr>
              <w:pStyle w:val="NoSpacing"/>
              <w:rPr>
                <w:caps/>
                <w:color w:val="ED7D31" w:themeColor="accent2"/>
                <w:sz w:val="26"/>
                <w:szCs w:val="26"/>
              </w:rPr>
            </w:pPr>
          </w:p>
          <w:p w14:paraId="066BF9E5" w14:textId="77777777" w:rsidR="00A0647E" w:rsidRDefault="00A0647E" w:rsidP="002C5106">
            <w:pPr>
              <w:pStyle w:val="NoSpacing"/>
              <w:rPr>
                <w:caps/>
                <w:color w:val="ED7D31" w:themeColor="accent2"/>
                <w:sz w:val="26"/>
                <w:szCs w:val="26"/>
              </w:rPr>
            </w:pPr>
          </w:p>
          <w:p w14:paraId="775E8068" w14:textId="77777777" w:rsidR="00A0647E" w:rsidRDefault="00A0647E" w:rsidP="002C5106">
            <w:pPr>
              <w:pStyle w:val="NoSpacing"/>
              <w:rPr>
                <w:caps/>
                <w:color w:val="ED7D31" w:themeColor="accent2"/>
                <w:sz w:val="26"/>
                <w:szCs w:val="26"/>
              </w:rPr>
            </w:pPr>
          </w:p>
          <w:p w14:paraId="7F711B26" w14:textId="77777777" w:rsidR="00A0647E" w:rsidRDefault="00A0647E" w:rsidP="002C5106">
            <w:pPr>
              <w:pStyle w:val="NoSpacing"/>
              <w:rPr>
                <w:caps/>
                <w:color w:val="ED7D31" w:themeColor="accent2"/>
                <w:sz w:val="26"/>
                <w:szCs w:val="26"/>
              </w:rPr>
            </w:pPr>
          </w:p>
          <w:sdt>
            <w:sdtPr>
              <w:rPr>
                <w:b/>
                <w:bCs/>
                <w:color w:val="ED7D31" w:themeColor="accen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12B8D4C" w14:textId="0AB059FF" w:rsidR="00A0647E" w:rsidRPr="00BC0359" w:rsidRDefault="00A441B3" w:rsidP="002C5106">
                <w:pPr>
                  <w:pStyle w:val="NoSpacing"/>
                  <w:rPr>
                    <w:b/>
                    <w:bCs/>
                    <w:color w:val="ED7D31" w:themeColor="accent2"/>
                    <w:sz w:val="28"/>
                    <w:szCs w:val="28"/>
                  </w:rPr>
                </w:pPr>
                <w:proofErr w:type="spellStart"/>
                <w:r w:rsidRPr="00BC0359">
                  <w:rPr>
                    <w:b/>
                    <w:bCs/>
                    <w:color w:val="ED7D31" w:themeColor="accent2"/>
                    <w:sz w:val="28"/>
                    <w:szCs w:val="28"/>
                  </w:rPr>
                  <w:t>Marinela</w:t>
                </w:r>
                <w:proofErr w:type="spellEnd"/>
                <w:r w:rsidRPr="00BC0359">
                  <w:rPr>
                    <w:b/>
                    <w:bCs/>
                    <w:color w:val="ED7D31" w:themeColor="accent2"/>
                    <w:sz w:val="28"/>
                    <w:szCs w:val="28"/>
                  </w:rPr>
                  <w:t xml:space="preserve"> </w:t>
                </w:r>
                <w:proofErr w:type="spellStart"/>
                <w:r w:rsidRPr="00BC0359">
                  <w:rPr>
                    <w:b/>
                    <w:bCs/>
                    <w:color w:val="ED7D31" w:themeColor="accent2"/>
                    <w:sz w:val="28"/>
                    <w:szCs w:val="28"/>
                  </w:rPr>
                  <w:t>Covasneanu</w:t>
                </w:r>
                <w:proofErr w:type="spellEnd"/>
              </w:p>
            </w:sdtContent>
          </w:sdt>
          <w:p w14:paraId="6ED86643" w14:textId="28B5837A" w:rsidR="00A0647E" w:rsidRPr="00264220" w:rsidRDefault="005538E6" w:rsidP="002C5106">
            <w:pPr>
              <w:pStyle w:val="NoSpacing"/>
              <w:rPr>
                <w:b/>
                <w:bCs/>
                <w:sz w:val="28"/>
                <w:szCs w:val="28"/>
              </w:rPr>
            </w:pPr>
            <w:sdt>
              <w:sdtPr>
                <w:rPr>
                  <w:b/>
                  <w:bCs/>
                  <w:color w:val="44546A"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C0359">
                  <w:rPr>
                    <w:b/>
                    <w:bCs/>
                    <w:color w:val="44546A" w:themeColor="text2"/>
                    <w:sz w:val="28"/>
                    <w:szCs w:val="28"/>
                  </w:rPr>
                  <w:t>1920078</w:t>
                </w:r>
              </w:sdtContent>
            </w:sdt>
          </w:p>
        </w:tc>
      </w:tr>
    </w:tbl>
    <w:p w14:paraId="40A01BEF" w14:textId="77777777" w:rsidR="00A0647E" w:rsidRDefault="00A0647E" w:rsidP="00A0647E"/>
    <w:p w14:paraId="474CB260" w14:textId="77777777" w:rsidR="00AA7130" w:rsidRDefault="00AA7130"/>
    <w:p w14:paraId="088F9F2D" w14:textId="77777777" w:rsidR="00500DED" w:rsidRDefault="00500DED"/>
    <w:p w14:paraId="599589F3" w14:textId="77777777" w:rsidR="00500DED" w:rsidRDefault="00500DED"/>
    <w:p w14:paraId="43A76703" w14:textId="77777777" w:rsidR="00500DED" w:rsidRDefault="00500DED"/>
    <w:p w14:paraId="7899A22E" w14:textId="77777777" w:rsidR="00500DED" w:rsidRDefault="00500DED"/>
    <w:p w14:paraId="5E1A842C" w14:textId="77777777" w:rsidR="00500DED" w:rsidRDefault="00500DED"/>
    <w:p w14:paraId="45F4C513" w14:textId="77777777" w:rsidR="00500DED" w:rsidRDefault="00500DED"/>
    <w:p w14:paraId="6280FAD7" w14:textId="77777777" w:rsidR="00500DED" w:rsidRDefault="00500DED"/>
    <w:p w14:paraId="43C92AEB" w14:textId="77777777" w:rsidR="00500DED" w:rsidRDefault="00500DED"/>
    <w:p w14:paraId="16357F93" w14:textId="77777777" w:rsidR="00902EF7" w:rsidRDefault="00902EF7"/>
    <w:sdt>
      <w:sdtPr>
        <w:rPr>
          <w:rFonts w:asciiTheme="minorHAnsi" w:eastAsiaTheme="minorHAnsi" w:hAnsiTheme="minorHAnsi" w:cstheme="minorBidi"/>
          <w:color w:val="auto"/>
          <w:kern w:val="2"/>
          <w:sz w:val="22"/>
          <w:szCs w:val="22"/>
          <w:lang w:val="en-GB"/>
          <w14:ligatures w14:val="standardContextual"/>
        </w:rPr>
        <w:id w:val="1194660489"/>
        <w:docPartObj>
          <w:docPartGallery w:val="Table of Contents"/>
          <w:docPartUnique/>
        </w:docPartObj>
      </w:sdtPr>
      <w:sdtEndPr>
        <w:rPr>
          <w:b/>
          <w:bCs/>
          <w:noProof/>
        </w:rPr>
      </w:sdtEndPr>
      <w:sdtContent>
        <w:p w14:paraId="17290C10" w14:textId="5F323151" w:rsidR="005A0922" w:rsidRDefault="005A0922">
          <w:pPr>
            <w:pStyle w:val="TOCHeading"/>
          </w:pPr>
          <w:r>
            <w:t>Contents</w:t>
          </w:r>
        </w:p>
        <w:p w14:paraId="76A5876A" w14:textId="5EC3AFE7" w:rsidR="007A1D0F" w:rsidRDefault="005A09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481424" w:history="1">
            <w:r w:rsidR="007A1D0F" w:rsidRPr="00A221FA">
              <w:rPr>
                <w:rStyle w:val="Hyperlink"/>
                <w:noProof/>
              </w:rPr>
              <w:t>Introduction</w:t>
            </w:r>
            <w:r w:rsidR="007A1D0F">
              <w:rPr>
                <w:noProof/>
                <w:webHidden/>
              </w:rPr>
              <w:tab/>
            </w:r>
            <w:r w:rsidR="007A1D0F">
              <w:rPr>
                <w:noProof/>
                <w:webHidden/>
              </w:rPr>
              <w:fldChar w:fldCharType="begin"/>
            </w:r>
            <w:r w:rsidR="007A1D0F">
              <w:rPr>
                <w:noProof/>
                <w:webHidden/>
              </w:rPr>
              <w:instrText xml:space="preserve"> PAGEREF _Toc137481424 \h </w:instrText>
            </w:r>
            <w:r w:rsidR="007A1D0F">
              <w:rPr>
                <w:noProof/>
                <w:webHidden/>
              </w:rPr>
            </w:r>
            <w:r w:rsidR="007A1D0F">
              <w:rPr>
                <w:noProof/>
                <w:webHidden/>
              </w:rPr>
              <w:fldChar w:fldCharType="separate"/>
            </w:r>
            <w:r w:rsidR="007A1D0F">
              <w:rPr>
                <w:noProof/>
                <w:webHidden/>
              </w:rPr>
              <w:t>3</w:t>
            </w:r>
            <w:r w:rsidR="007A1D0F">
              <w:rPr>
                <w:noProof/>
                <w:webHidden/>
              </w:rPr>
              <w:fldChar w:fldCharType="end"/>
            </w:r>
          </w:hyperlink>
        </w:p>
        <w:p w14:paraId="4748DA27" w14:textId="1CDEC70E" w:rsidR="007A1D0F" w:rsidRDefault="005538E6">
          <w:pPr>
            <w:pStyle w:val="TOC1"/>
            <w:tabs>
              <w:tab w:val="right" w:leader="dot" w:pos="9016"/>
            </w:tabs>
            <w:rPr>
              <w:rFonts w:eastAsiaTheme="minorEastAsia"/>
              <w:noProof/>
              <w:lang w:eastAsia="en-GB"/>
            </w:rPr>
          </w:pPr>
          <w:hyperlink w:anchor="_Toc137481425" w:history="1">
            <w:r w:rsidR="007A1D0F" w:rsidRPr="00A221FA">
              <w:rPr>
                <w:rStyle w:val="Hyperlink"/>
                <w:noProof/>
              </w:rPr>
              <w:t>Situation Analysis</w:t>
            </w:r>
            <w:r w:rsidR="007A1D0F">
              <w:rPr>
                <w:noProof/>
                <w:webHidden/>
              </w:rPr>
              <w:tab/>
            </w:r>
            <w:r w:rsidR="007A1D0F">
              <w:rPr>
                <w:noProof/>
                <w:webHidden/>
              </w:rPr>
              <w:fldChar w:fldCharType="begin"/>
            </w:r>
            <w:r w:rsidR="007A1D0F">
              <w:rPr>
                <w:noProof/>
                <w:webHidden/>
              </w:rPr>
              <w:instrText xml:space="preserve"> PAGEREF _Toc137481425 \h </w:instrText>
            </w:r>
            <w:r w:rsidR="007A1D0F">
              <w:rPr>
                <w:noProof/>
                <w:webHidden/>
              </w:rPr>
            </w:r>
            <w:r w:rsidR="007A1D0F">
              <w:rPr>
                <w:noProof/>
                <w:webHidden/>
              </w:rPr>
              <w:fldChar w:fldCharType="separate"/>
            </w:r>
            <w:r w:rsidR="007A1D0F">
              <w:rPr>
                <w:noProof/>
                <w:webHidden/>
              </w:rPr>
              <w:t>3</w:t>
            </w:r>
            <w:r w:rsidR="007A1D0F">
              <w:rPr>
                <w:noProof/>
                <w:webHidden/>
              </w:rPr>
              <w:fldChar w:fldCharType="end"/>
            </w:r>
          </w:hyperlink>
        </w:p>
        <w:p w14:paraId="50E5F2B1" w14:textId="7D411703" w:rsidR="007A1D0F" w:rsidRDefault="005538E6">
          <w:pPr>
            <w:pStyle w:val="TOC1"/>
            <w:tabs>
              <w:tab w:val="right" w:leader="dot" w:pos="9016"/>
            </w:tabs>
            <w:rPr>
              <w:rFonts w:eastAsiaTheme="minorEastAsia"/>
              <w:noProof/>
              <w:lang w:eastAsia="en-GB"/>
            </w:rPr>
          </w:pPr>
          <w:hyperlink w:anchor="_Toc137481426" w:history="1">
            <w:r w:rsidR="007A1D0F" w:rsidRPr="00A221FA">
              <w:rPr>
                <w:rStyle w:val="Hyperlink"/>
                <w:noProof/>
              </w:rPr>
              <w:t>Objectives</w:t>
            </w:r>
            <w:r w:rsidR="007A1D0F">
              <w:rPr>
                <w:noProof/>
                <w:webHidden/>
              </w:rPr>
              <w:tab/>
            </w:r>
            <w:r w:rsidR="007A1D0F">
              <w:rPr>
                <w:noProof/>
                <w:webHidden/>
              </w:rPr>
              <w:fldChar w:fldCharType="begin"/>
            </w:r>
            <w:r w:rsidR="007A1D0F">
              <w:rPr>
                <w:noProof/>
                <w:webHidden/>
              </w:rPr>
              <w:instrText xml:space="preserve"> PAGEREF _Toc137481426 \h </w:instrText>
            </w:r>
            <w:r w:rsidR="007A1D0F">
              <w:rPr>
                <w:noProof/>
                <w:webHidden/>
              </w:rPr>
            </w:r>
            <w:r w:rsidR="007A1D0F">
              <w:rPr>
                <w:noProof/>
                <w:webHidden/>
              </w:rPr>
              <w:fldChar w:fldCharType="separate"/>
            </w:r>
            <w:r w:rsidR="007A1D0F">
              <w:rPr>
                <w:noProof/>
                <w:webHidden/>
              </w:rPr>
              <w:t>6</w:t>
            </w:r>
            <w:r w:rsidR="007A1D0F">
              <w:rPr>
                <w:noProof/>
                <w:webHidden/>
              </w:rPr>
              <w:fldChar w:fldCharType="end"/>
            </w:r>
          </w:hyperlink>
        </w:p>
        <w:p w14:paraId="209C590E" w14:textId="60604A05" w:rsidR="007A1D0F" w:rsidRDefault="005538E6">
          <w:pPr>
            <w:pStyle w:val="TOC1"/>
            <w:tabs>
              <w:tab w:val="right" w:leader="dot" w:pos="9016"/>
            </w:tabs>
            <w:rPr>
              <w:rFonts w:eastAsiaTheme="minorEastAsia"/>
              <w:noProof/>
              <w:lang w:eastAsia="en-GB"/>
            </w:rPr>
          </w:pPr>
          <w:hyperlink w:anchor="_Toc137481427" w:history="1">
            <w:r w:rsidR="007A1D0F" w:rsidRPr="00A221FA">
              <w:rPr>
                <w:rStyle w:val="Hyperlink"/>
                <w:noProof/>
              </w:rPr>
              <w:t>Strategy</w:t>
            </w:r>
            <w:r w:rsidR="007A1D0F">
              <w:rPr>
                <w:noProof/>
                <w:webHidden/>
              </w:rPr>
              <w:tab/>
            </w:r>
            <w:r w:rsidR="007A1D0F">
              <w:rPr>
                <w:noProof/>
                <w:webHidden/>
              </w:rPr>
              <w:fldChar w:fldCharType="begin"/>
            </w:r>
            <w:r w:rsidR="007A1D0F">
              <w:rPr>
                <w:noProof/>
                <w:webHidden/>
              </w:rPr>
              <w:instrText xml:space="preserve"> PAGEREF _Toc137481427 \h </w:instrText>
            </w:r>
            <w:r w:rsidR="007A1D0F">
              <w:rPr>
                <w:noProof/>
                <w:webHidden/>
              </w:rPr>
            </w:r>
            <w:r w:rsidR="007A1D0F">
              <w:rPr>
                <w:noProof/>
                <w:webHidden/>
              </w:rPr>
              <w:fldChar w:fldCharType="separate"/>
            </w:r>
            <w:r w:rsidR="007A1D0F">
              <w:rPr>
                <w:noProof/>
                <w:webHidden/>
              </w:rPr>
              <w:t>6</w:t>
            </w:r>
            <w:r w:rsidR="007A1D0F">
              <w:rPr>
                <w:noProof/>
                <w:webHidden/>
              </w:rPr>
              <w:fldChar w:fldCharType="end"/>
            </w:r>
          </w:hyperlink>
        </w:p>
        <w:p w14:paraId="29111F04" w14:textId="7DE7ECDA" w:rsidR="007A1D0F" w:rsidRDefault="005538E6">
          <w:pPr>
            <w:pStyle w:val="TOC1"/>
            <w:tabs>
              <w:tab w:val="right" w:leader="dot" w:pos="9016"/>
            </w:tabs>
            <w:rPr>
              <w:rFonts w:eastAsiaTheme="minorEastAsia"/>
              <w:noProof/>
              <w:lang w:eastAsia="en-GB"/>
            </w:rPr>
          </w:pPr>
          <w:hyperlink w:anchor="_Toc137481428" w:history="1">
            <w:r w:rsidR="007A1D0F" w:rsidRPr="00A221FA">
              <w:rPr>
                <w:rStyle w:val="Hyperlink"/>
                <w:noProof/>
              </w:rPr>
              <w:t>Tactics</w:t>
            </w:r>
            <w:r w:rsidR="007A1D0F">
              <w:rPr>
                <w:noProof/>
                <w:webHidden/>
              </w:rPr>
              <w:tab/>
            </w:r>
            <w:r w:rsidR="007A1D0F">
              <w:rPr>
                <w:noProof/>
                <w:webHidden/>
              </w:rPr>
              <w:fldChar w:fldCharType="begin"/>
            </w:r>
            <w:r w:rsidR="007A1D0F">
              <w:rPr>
                <w:noProof/>
                <w:webHidden/>
              </w:rPr>
              <w:instrText xml:space="preserve"> PAGEREF _Toc137481428 \h </w:instrText>
            </w:r>
            <w:r w:rsidR="007A1D0F">
              <w:rPr>
                <w:noProof/>
                <w:webHidden/>
              </w:rPr>
            </w:r>
            <w:r w:rsidR="007A1D0F">
              <w:rPr>
                <w:noProof/>
                <w:webHidden/>
              </w:rPr>
              <w:fldChar w:fldCharType="separate"/>
            </w:r>
            <w:r w:rsidR="007A1D0F">
              <w:rPr>
                <w:noProof/>
                <w:webHidden/>
              </w:rPr>
              <w:t>8</w:t>
            </w:r>
            <w:r w:rsidR="007A1D0F">
              <w:rPr>
                <w:noProof/>
                <w:webHidden/>
              </w:rPr>
              <w:fldChar w:fldCharType="end"/>
            </w:r>
          </w:hyperlink>
        </w:p>
        <w:p w14:paraId="10DFA762" w14:textId="320023FE" w:rsidR="007A1D0F" w:rsidRDefault="005538E6">
          <w:pPr>
            <w:pStyle w:val="TOC1"/>
            <w:tabs>
              <w:tab w:val="right" w:leader="dot" w:pos="9016"/>
            </w:tabs>
            <w:rPr>
              <w:rFonts w:eastAsiaTheme="minorEastAsia"/>
              <w:noProof/>
              <w:lang w:eastAsia="en-GB"/>
            </w:rPr>
          </w:pPr>
          <w:hyperlink w:anchor="_Toc137481429" w:history="1">
            <w:r w:rsidR="007A1D0F" w:rsidRPr="00A221FA">
              <w:rPr>
                <w:rStyle w:val="Hyperlink"/>
                <w:noProof/>
              </w:rPr>
              <w:t>Action</w:t>
            </w:r>
            <w:r w:rsidR="007A1D0F">
              <w:rPr>
                <w:noProof/>
                <w:webHidden/>
              </w:rPr>
              <w:tab/>
            </w:r>
            <w:r w:rsidR="007A1D0F">
              <w:rPr>
                <w:noProof/>
                <w:webHidden/>
              </w:rPr>
              <w:fldChar w:fldCharType="begin"/>
            </w:r>
            <w:r w:rsidR="007A1D0F">
              <w:rPr>
                <w:noProof/>
                <w:webHidden/>
              </w:rPr>
              <w:instrText xml:space="preserve"> PAGEREF _Toc137481429 \h </w:instrText>
            </w:r>
            <w:r w:rsidR="007A1D0F">
              <w:rPr>
                <w:noProof/>
                <w:webHidden/>
              </w:rPr>
            </w:r>
            <w:r w:rsidR="007A1D0F">
              <w:rPr>
                <w:noProof/>
                <w:webHidden/>
              </w:rPr>
              <w:fldChar w:fldCharType="separate"/>
            </w:r>
            <w:r w:rsidR="007A1D0F">
              <w:rPr>
                <w:noProof/>
                <w:webHidden/>
              </w:rPr>
              <w:t>10</w:t>
            </w:r>
            <w:r w:rsidR="007A1D0F">
              <w:rPr>
                <w:noProof/>
                <w:webHidden/>
              </w:rPr>
              <w:fldChar w:fldCharType="end"/>
            </w:r>
          </w:hyperlink>
        </w:p>
        <w:p w14:paraId="6F2526A7" w14:textId="47D0F362" w:rsidR="007A1D0F" w:rsidRDefault="005538E6">
          <w:pPr>
            <w:pStyle w:val="TOC1"/>
            <w:tabs>
              <w:tab w:val="right" w:leader="dot" w:pos="9016"/>
            </w:tabs>
            <w:rPr>
              <w:rFonts w:eastAsiaTheme="minorEastAsia"/>
              <w:noProof/>
              <w:lang w:eastAsia="en-GB"/>
            </w:rPr>
          </w:pPr>
          <w:hyperlink w:anchor="_Toc137481430" w:history="1">
            <w:r w:rsidR="007A1D0F" w:rsidRPr="00A221FA">
              <w:rPr>
                <w:rStyle w:val="Hyperlink"/>
                <w:noProof/>
              </w:rPr>
              <w:t>Control</w:t>
            </w:r>
            <w:r w:rsidR="007A1D0F">
              <w:rPr>
                <w:noProof/>
                <w:webHidden/>
              </w:rPr>
              <w:tab/>
            </w:r>
            <w:r w:rsidR="007A1D0F">
              <w:rPr>
                <w:noProof/>
                <w:webHidden/>
              </w:rPr>
              <w:fldChar w:fldCharType="begin"/>
            </w:r>
            <w:r w:rsidR="007A1D0F">
              <w:rPr>
                <w:noProof/>
                <w:webHidden/>
              </w:rPr>
              <w:instrText xml:space="preserve"> PAGEREF _Toc137481430 \h </w:instrText>
            </w:r>
            <w:r w:rsidR="007A1D0F">
              <w:rPr>
                <w:noProof/>
                <w:webHidden/>
              </w:rPr>
            </w:r>
            <w:r w:rsidR="007A1D0F">
              <w:rPr>
                <w:noProof/>
                <w:webHidden/>
              </w:rPr>
              <w:fldChar w:fldCharType="separate"/>
            </w:r>
            <w:r w:rsidR="007A1D0F">
              <w:rPr>
                <w:noProof/>
                <w:webHidden/>
              </w:rPr>
              <w:t>11</w:t>
            </w:r>
            <w:r w:rsidR="007A1D0F">
              <w:rPr>
                <w:noProof/>
                <w:webHidden/>
              </w:rPr>
              <w:fldChar w:fldCharType="end"/>
            </w:r>
          </w:hyperlink>
        </w:p>
        <w:p w14:paraId="7F48BC84" w14:textId="2EA61E84" w:rsidR="007A1D0F" w:rsidRDefault="005538E6">
          <w:pPr>
            <w:pStyle w:val="TOC1"/>
            <w:tabs>
              <w:tab w:val="right" w:leader="dot" w:pos="9016"/>
            </w:tabs>
            <w:rPr>
              <w:rFonts w:eastAsiaTheme="minorEastAsia"/>
              <w:noProof/>
              <w:lang w:eastAsia="en-GB"/>
            </w:rPr>
          </w:pPr>
          <w:hyperlink w:anchor="_Toc137481431" w:history="1">
            <w:r w:rsidR="007A1D0F" w:rsidRPr="00A221FA">
              <w:rPr>
                <w:rStyle w:val="Hyperlink"/>
                <w:noProof/>
              </w:rPr>
              <w:t>Conclusion</w:t>
            </w:r>
            <w:r w:rsidR="007A1D0F">
              <w:rPr>
                <w:noProof/>
                <w:webHidden/>
              </w:rPr>
              <w:tab/>
            </w:r>
            <w:r w:rsidR="007A1D0F">
              <w:rPr>
                <w:noProof/>
                <w:webHidden/>
              </w:rPr>
              <w:fldChar w:fldCharType="begin"/>
            </w:r>
            <w:r w:rsidR="007A1D0F">
              <w:rPr>
                <w:noProof/>
                <w:webHidden/>
              </w:rPr>
              <w:instrText xml:space="preserve"> PAGEREF _Toc137481431 \h </w:instrText>
            </w:r>
            <w:r w:rsidR="007A1D0F">
              <w:rPr>
                <w:noProof/>
                <w:webHidden/>
              </w:rPr>
            </w:r>
            <w:r w:rsidR="007A1D0F">
              <w:rPr>
                <w:noProof/>
                <w:webHidden/>
              </w:rPr>
              <w:fldChar w:fldCharType="separate"/>
            </w:r>
            <w:r w:rsidR="007A1D0F">
              <w:rPr>
                <w:noProof/>
                <w:webHidden/>
              </w:rPr>
              <w:t>12</w:t>
            </w:r>
            <w:r w:rsidR="007A1D0F">
              <w:rPr>
                <w:noProof/>
                <w:webHidden/>
              </w:rPr>
              <w:fldChar w:fldCharType="end"/>
            </w:r>
          </w:hyperlink>
        </w:p>
        <w:p w14:paraId="24750ADE" w14:textId="27398801" w:rsidR="007A1D0F" w:rsidRDefault="005538E6">
          <w:pPr>
            <w:pStyle w:val="TOC1"/>
            <w:tabs>
              <w:tab w:val="right" w:leader="dot" w:pos="9016"/>
            </w:tabs>
            <w:rPr>
              <w:rFonts w:eastAsiaTheme="minorEastAsia"/>
              <w:noProof/>
              <w:lang w:eastAsia="en-GB"/>
            </w:rPr>
          </w:pPr>
          <w:hyperlink w:anchor="_Toc137481432" w:history="1">
            <w:r w:rsidR="007A1D0F" w:rsidRPr="00A221FA">
              <w:rPr>
                <w:rStyle w:val="Hyperlink"/>
                <w:noProof/>
              </w:rPr>
              <w:t>References</w:t>
            </w:r>
            <w:r w:rsidR="007A1D0F">
              <w:rPr>
                <w:noProof/>
                <w:webHidden/>
              </w:rPr>
              <w:tab/>
            </w:r>
            <w:r w:rsidR="007A1D0F">
              <w:rPr>
                <w:noProof/>
                <w:webHidden/>
              </w:rPr>
              <w:fldChar w:fldCharType="begin"/>
            </w:r>
            <w:r w:rsidR="007A1D0F">
              <w:rPr>
                <w:noProof/>
                <w:webHidden/>
              </w:rPr>
              <w:instrText xml:space="preserve"> PAGEREF _Toc137481432 \h </w:instrText>
            </w:r>
            <w:r w:rsidR="007A1D0F">
              <w:rPr>
                <w:noProof/>
                <w:webHidden/>
              </w:rPr>
            </w:r>
            <w:r w:rsidR="007A1D0F">
              <w:rPr>
                <w:noProof/>
                <w:webHidden/>
              </w:rPr>
              <w:fldChar w:fldCharType="separate"/>
            </w:r>
            <w:r w:rsidR="007A1D0F">
              <w:rPr>
                <w:noProof/>
                <w:webHidden/>
              </w:rPr>
              <w:t>13</w:t>
            </w:r>
            <w:r w:rsidR="007A1D0F">
              <w:rPr>
                <w:noProof/>
                <w:webHidden/>
              </w:rPr>
              <w:fldChar w:fldCharType="end"/>
            </w:r>
          </w:hyperlink>
        </w:p>
        <w:p w14:paraId="392EA451" w14:textId="12951348" w:rsidR="007A1D0F" w:rsidRDefault="005538E6">
          <w:pPr>
            <w:pStyle w:val="TOC1"/>
            <w:tabs>
              <w:tab w:val="right" w:leader="dot" w:pos="9016"/>
            </w:tabs>
            <w:rPr>
              <w:rFonts w:eastAsiaTheme="minorEastAsia"/>
              <w:noProof/>
              <w:lang w:eastAsia="en-GB"/>
            </w:rPr>
          </w:pPr>
          <w:hyperlink w:anchor="_Toc137481433" w:history="1">
            <w:r w:rsidR="007A1D0F" w:rsidRPr="00A221FA">
              <w:rPr>
                <w:rStyle w:val="Hyperlink"/>
                <w:noProof/>
              </w:rPr>
              <w:t>Appendices</w:t>
            </w:r>
            <w:r w:rsidR="007A1D0F">
              <w:rPr>
                <w:noProof/>
                <w:webHidden/>
              </w:rPr>
              <w:tab/>
            </w:r>
            <w:r w:rsidR="007A1D0F">
              <w:rPr>
                <w:noProof/>
                <w:webHidden/>
              </w:rPr>
              <w:fldChar w:fldCharType="begin"/>
            </w:r>
            <w:r w:rsidR="007A1D0F">
              <w:rPr>
                <w:noProof/>
                <w:webHidden/>
              </w:rPr>
              <w:instrText xml:space="preserve"> PAGEREF _Toc137481433 \h </w:instrText>
            </w:r>
            <w:r w:rsidR="007A1D0F">
              <w:rPr>
                <w:noProof/>
                <w:webHidden/>
              </w:rPr>
            </w:r>
            <w:r w:rsidR="007A1D0F">
              <w:rPr>
                <w:noProof/>
                <w:webHidden/>
              </w:rPr>
              <w:fldChar w:fldCharType="separate"/>
            </w:r>
            <w:r w:rsidR="007A1D0F">
              <w:rPr>
                <w:noProof/>
                <w:webHidden/>
              </w:rPr>
              <w:t>15</w:t>
            </w:r>
            <w:r w:rsidR="007A1D0F">
              <w:rPr>
                <w:noProof/>
                <w:webHidden/>
              </w:rPr>
              <w:fldChar w:fldCharType="end"/>
            </w:r>
          </w:hyperlink>
        </w:p>
        <w:p w14:paraId="4D627DB5" w14:textId="73458D10" w:rsidR="007A1D0F" w:rsidRDefault="005538E6">
          <w:pPr>
            <w:pStyle w:val="TOC1"/>
            <w:tabs>
              <w:tab w:val="right" w:leader="dot" w:pos="9016"/>
            </w:tabs>
            <w:rPr>
              <w:rFonts w:eastAsiaTheme="minorEastAsia"/>
              <w:noProof/>
              <w:lang w:eastAsia="en-GB"/>
            </w:rPr>
          </w:pPr>
          <w:hyperlink w:anchor="_Toc137481434" w:history="1">
            <w:r w:rsidR="007A1D0F" w:rsidRPr="00A221FA">
              <w:rPr>
                <w:rStyle w:val="Hyperlink"/>
                <w:noProof/>
              </w:rPr>
              <w:t>Presentation</w:t>
            </w:r>
            <w:r w:rsidR="007A1D0F">
              <w:rPr>
                <w:noProof/>
                <w:webHidden/>
              </w:rPr>
              <w:tab/>
            </w:r>
            <w:r w:rsidR="007A1D0F">
              <w:rPr>
                <w:noProof/>
                <w:webHidden/>
              </w:rPr>
              <w:fldChar w:fldCharType="begin"/>
            </w:r>
            <w:r w:rsidR="007A1D0F">
              <w:rPr>
                <w:noProof/>
                <w:webHidden/>
              </w:rPr>
              <w:instrText xml:space="preserve"> PAGEREF _Toc137481434 \h </w:instrText>
            </w:r>
            <w:r w:rsidR="007A1D0F">
              <w:rPr>
                <w:noProof/>
                <w:webHidden/>
              </w:rPr>
            </w:r>
            <w:r w:rsidR="007A1D0F">
              <w:rPr>
                <w:noProof/>
                <w:webHidden/>
              </w:rPr>
              <w:fldChar w:fldCharType="separate"/>
            </w:r>
            <w:r w:rsidR="007A1D0F">
              <w:rPr>
                <w:noProof/>
                <w:webHidden/>
              </w:rPr>
              <w:t>16</w:t>
            </w:r>
            <w:r w:rsidR="007A1D0F">
              <w:rPr>
                <w:noProof/>
                <w:webHidden/>
              </w:rPr>
              <w:fldChar w:fldCharType="end"/>
            </w:r>
          </w:hyperlink>
        </w:p>
        <w:p w14:paraId="1CC0894C" w14:textId="567D7121" w:rsidR="005A0922" w:rsidRDefault="005A0922">
          <w:r>
            <w:rPr>
              <w:b/>
              <w:bCs/>
              <w:noProof/>
            </w:rPr>
            <w:fldChar w:fldCharType="end"/>
          </w:r>
        </w:p>
      </w:sdtContent>
    </w:sdt>
    <w:p w14:paraId="3548A54F" w14:textId="291E50FF" w:rsidR="00902EF7" w:rsidRDefault="005A0922" w:rsidP="00500DED">
      <w:pPr>
        <w:spacing w:line="360" w:lineRule="auto"/>
        <w:jc w:val="both"/>
        <w:rPr>
          <w:rFonts w:ascii="Arial" w:hAnsi="Arial" w:cs="Arial"/>
          <w:b/>
          <w:bCs/>
          <w:color w:val="00B050"/>
          <w:sz w:val="32"/>
          <w:szCs w:val="32"/>
        </w:rPr>
      </w:pPr>
      <w:r>
        <w:rPr>
          <w:rFonts w:ascii="Arial" w:hAnsi="Arial" w:cs="Arial"/>
          <w:b/>
          <w:bCs/>
          <w:color w:val="00B050"/>
          <w:sz w:val="32"/>
          <w:szCs w:val="32"/>
        </w:rPr>
        <w:br w:type="page"/>
      </w:r>
    </w:p>
    <w:p w14:paraId="22B3FF06" w14:textId="3369FA3B" w:rsidR="00500DED" w:rsidRPr="002E6DF3" w:rsidRDefault="00500DED" w:rsidP="00902EF7">
      <w:pPr>
        <w:pStyle w:val="Heading1"/>
      </w:pPr>
      <w:bookmarkStart w:id="0" w:name="_Toc137481424"/>
      <w:r w:rsidRPr="002E6DF3">
        <w:lastRenderedPageBreak/>
        <w:t>Introduction</w:t>
      </w:r>
      <w:bookmarkEnd w:id="0"/>
      <w:r w:rsidRPr="002E6DF3">
        <w:t xml:space="preserve"> </w:t>
      </w:r>
    </w:p>
    <w:p w14:paraId="6E4B523B" w14:textId="77777777" w:rsidR="00500DED" w:rsidRDefault="00500DED" w:rsidP="00500DED">
      <w:pPr>
        <w:spacing w:line="360" w:lineRule="auto"/>
        <w:jc w:val="both"/>
        <w:rPr>
          <w:rFonts w:ascii="Arial" w:hAnsi="Arial" w:cs="Arial"/>
          <w:sz w:val="24"/>
          <w:szCs w:val="24"/>
        </w:rPr>
      </w:pPr>
    </w:p>
    <w:p w14:paraId="5A9EA575" w14:textId="25D29286" w:rsidR="00500DED" w:rsidRDefault="00500DED" w:rsidP="00500DED">
      <w:pPr>
        <w:spacing w:line="360" w:lineRule="auto"/>
        <w:jc w:val="both"/>
        <w:rPr>
          <w:rFonts w:ascii="Arial" w:hAnsi="Arial" w:cs="Arial"/>
          <w:sz w:val="24"/>
          <w:szCs w:val="24"/>
        </w:rPr>
      </w:pPr>
      <w:r w:rsidRPr="00264220">
        <w:rPr>
          <w:rFonts w:ascii="Arial" w:hAnsi="Arial" w:cs="Arial"/>
          <w:sz w:val="24"/>
          <w:szCs w:val="24"/>
        </w:rPr>
        <w:t>The purpos</w:t>
      </w:r>
      <w:r>
        <w:rPr>
          <w:rFonts w:ascii="Arial" w:hAnsi="Arial" w:cs="Arial"/>
          <w:sz w:val="24"/>
          <w:szCs w:val="24"/>
        </w:rPr>
        <w:t xml:space="preserve">e of this marketing plan is to analyse the Holiday Inn hotels by using the micro and macro analysis to identify a market strategy to provide a new direction for the business. Conducting a situation assessment with the help of SWOT, PESTLE, 5C`s analysis and applying SOSTAC and RACE models this report will display the opportunities and actions taken to create a data-driven plan for winning new customers and built loyalty for </w:t>
      </w:r>
      <w:r w:rsidR="0026633E">
        <w:rPr>
          <w:rFonts w:ascii="Arial" w:hAnsi="Arial" w:cs="Arial"/>
          <w:sz w:val="24"/>
          <w:szCs w:val="24"/>
        </w:rPr>
        <w:t xml:space="preserve">the </w:t>
      </w:r>
      <w:r w:rsidR="003E50A9">
        <w:rPr>
          <w:rFonts w:ascii="Arial" w:hAnsi="Arial" w:cs="Arial"/>
          <w:sz w:val="24"/>
          <w:szCs w:val="24"/>
        </w:rPr>
        <w:t>gained ones.</w:t>
      </w:r>
      <w:r>
        <w:rPr>
          <w:rFonts w:ascii="Arial" w:hAnsi="Arial" w:cs="Arial"/>
          <w:sz w:val="24"/>
          <w:szCs w:val="24"/>
        </w:rPr>
        <w:t xml:space="preserve"> It will present a SMART goal and the way the research has been conducted to create a plan to achieve the objectives proposed.</w:t>
      </w:r>
    </w:p>
    <w:p w14:paraId="133E5572" w14:textId="77777777" w:rsidR="00500DED" w:rsidRDefault="00500DED" w:rsidP="00500DED">
      <w:pPr>
        <w:spacing w:line="360" w:lineRule="auto"/>
        <w:jc w:val="both"/>
        <w:rPr>
          <w:rFonts w:ascii="Arial" w:hAnsi="Arial" w:cs="Arial"/>
          <w:b/>
          <w:bCs/>
          <w:color w:val="00B050"/>
          <w:sz w:val="32"/>
          <w:szCs w:val="32"/>
        </w:rPr>
      </w:pPr>
    </w:p>
    <w:p w14:paraId="5960A505" w14:textId="77777777" w:rsidR="00500DED" w:rsidRPr="00851CCC" w:rsidRDefault="00500DED" w:rsidP="00902EF7">
      <w:pPr>
        <w:pStyle w:val="Heading1"/>
      </w:pPr>
      <w:bookmarkStart w:id="1" w:name="_Toc137481425"/>
      <w:r w:rsidRPr="00851CCC">
        <w:t>Situation Analysis</w:t>
      </w:r>
      <w:bookmarkEnd w:id="1"/>
    </w:p>
    <w:p w14:paraId="6BA789E7" w14:textId="77777777" w:rsidR="00500DED" w:rsidRDefault="00500DED" w:rsidP="00500DED">
      <w:pPr>
        <w:spacing w:line="360" w:lineRule="auto"/>
        <w:jc w:val="both"/>
        <w:rPr>
          <w:rFonts w:ascii="Arial" w:hAnsi="Arial" w:cs="Arial"/>
          <w:sz w:val="24"/>
          <w:szCs w:val="24"/>
        </w:rPr>
      </w:pPr>
    </w:p>
    <w:p w14:paraId="57BBFDF4" w14:textId="5BC11EE0" w:rsidR="00511145" w:rsidRDefault="00500DED" w:rsidP="00500DED">
      <w:pPr>
        <w:spacing w:line="360" w:lineRule="auto"/>
        <w:jc w:val="both"/>
        <w:rPr>
          <w:rFonts w:ascii="Arial" w:hAnsi="Arial" w:cs="Arial"/>
          <w:color w:val="262626"/>
          <w:sz w:val="24"/>
          <w:szCs w:val="24"/>
          <w:shd w:val="clear" w:color="auto" w:fill="F5F5F5"/>
        </w:rPr>
      </w:pPr>
      <w:r>
        <w:rPr>
          <w:rFonts w:ascii="Arial" w:hAnsi="Arial" w:cs="Arial"/>
          <w:sz w:val="24"/>
          <w:szCs w:val="24"/>
        </w:rPr>
        <w:t xml:space="preserve">Holiday Inn company started in 1952 when </w:t>
      </w:r>
      <w:proofErr w:type="spellStart"/>
      <w:r>
        <w:rPr>
          <w:rFonts w:ascii="Arial" w:hAnsi="Arial" w:cs="Arial"/>
          <w:sz w:val="24"/>
          <w:szCs w:val="24"/>
        </w:rPr>
        <w:t>Kemmons</w:t>
      </w:r>
      <w:proofErr w:type="spellEnd"/>
      <w:r>
        <w:rPr>
          <w:rFonts w:ascii="Arial" w:hAnsi="Arial" w:cs="Arial"/>
          <w:sz w:val="24"/>
          <w:szCs w:val="24"/>
        </w:rPr>
        <w:t xml:space="preserve"> Wilson being unhappy with the uncomfortable accommodations he experimented, decided to open the first hotel in Memphis, Tennessee (Holiday Inn History, 2023). According to a SWOT Analysis (</w:t>
      </w:r>
      <w:proofErr w:type="spellStart"/>
      <w:r w:rsidRPr="001E01CB">
        <w:rPr>
          <w:rFonts w:ascii="Arial" w:hAnsi="Arial" w:cs="Arial"/>
          <w:color w:val="262626"/>
          <w:sz w:val="24"/>
          <w:szCs w:val="24"/>
          <w:shd w:val="clear" w:color="auto" w:fill="F5F5F5"/>
        </w:rPr>
        <w:t>Pingali</w:t>
      </w:r>
      <w:proofErr w:type="spellEnd"/>
      <w:r w:rsidRPr="001E01CB">
        <w:rPr>
          <w:rFonts w:ascii="Arial" w:hAnsi="Arial" w:cs="Arial"/>
          <w:color w:val="262626"/>
          <w:sz w:val="24"/>
          <w:szCs w:val="24"/>
          <w:shd w:val="clear" w:color="auto" w:fill="F5F5F5"/>
        </w:rPr>
        <w:t xml:space="preserve"> Venugopal</w:t>
      </w:r>
      <w:r>
        <w:rPr>
          <w:rFonts w:ascii="Arial" w:hAnsi="Arial" w:cs="Arial"/>
          <w:color w:val="262626"/>
          <w:sz w:val="24"/>
          <w:szCs w:val="24"/>
          <w:shd w:val="clear" w:color="auto" w:fill="F5F5F5"/>
        </w:rPr>
        <w:t>,</w:t>
      </w:r>
      <w:r w:rsidRPr="001E01CB">
        <w:rPr>
          <w:rFonts w:ascii="Arial" w:hAnsi="Arial" w:cs="Arial"/>
          <w:color w:val="262626"/>
          <w:sz w:val="24"/>
          <w:szCs w:val="24"/>
          <w:shd w:val="clear" w:color="auto" w:fill="F5F5F5"/>
        </w:rPr>
        <w:t xml:space="preserve"> 2010</w:t>
      </w:r>
      <w:r>
        <w:rPr>
          <w:rFonts w:ascii="Arial" w:hAnsi="Arial" w:cs="Arial"/>
          <w:color w:val="262626"/>
          <w:sz w:val="24"/>
          <w:szCs w:val="24"/>
          <w:shd w:val="clear" w:color="auto" w:fill="F5F5F5"/>
        </w:rPr>
        <w:t>)</w:t>
      </w:r>
      <w:r w:rsidR="00511145">
        <w:rPr>
          <w:rFonts w:ascii="Arial" w:hAnsi="Arial" w:cs="Arial"/>
          <w:color w:val="262626"/>
          <w:sz w:val="24"/>
          <w:szCs w:val="24"/>
          <w:shd w:val="clear" w:color="auto" w:fill="F5F5F5"/>
        </w:rPr>
        <w:t xml:space="preserve"> displayed in the figure below</w:t>
      </w:r>
      <w:r>
        <w:rPr>
          <w:rFonts w:ascii="Arial" w:hAnsi="Arial" w:cs="Arial"/>
          <w:color w:val="262626"/>
          <w:sz w:val="24"/>
          <w:szCs w:val="24"/>
          <w:shd w:val="clear" w:color="auto" w:fill="F5F5F5"/>
        </w:rPr>
        <w:t xml:space="preserve">, one of many strengths is that </w:t>
      </w:r>
      <w:r w:rsidR="006E4608">
        <w:rPr>
          <w:rFonts w:ascii="Arial" w:hAnsi="Arial" w:cs="Arial"/>
          <w:color w:val="262626"/>
          <w:sz w:val="24"/>
          <w:szCs w:val="24"/>
          <w:shd w:val="clear" w:color="auto" w:fill="F5F5F5"/>
        </w:rPr>
        <w:t xml:space="preserve">it </w:t>
      </w:r>
      <w:r>
        <w:rPr>
          <w:rFonts w:ascii="Arial" w:hAnsi="Arial" w:cs="Arial"/>
          <w:color w:val="262626"/>
          <w:sz w:val="24"/>
          <w:szCs w:val="24"/>
          <w:shd w:val="clear" w:color="auto" w:fill="F5F5F5"/>
        </w:rPr>
        <w:t xml:space="preserve">belongs to </w:t>
      </w:r>
      <w:r w:rsidR="003561E0">
        <w:rPr>
          <w:rFonts w:ascii="Arial" w:hAnsi="Arial" w:cs="Arial"/>
          <w:color w:val="262626"/>
          <w:sz w:val="24"/>
          <w:szCs w:val="24"/>
          <w:shd w:val="clear" w:color="auto" w:fill="F5F5F5"/>
        </w:rPr>
        <w:t xml:space="preserve">the </w:t>
      </w:r>
      <w:r>
        <w:rPr>
          <w:rFonts w:ascii="Arial" w:hAnsi="Arial" w:cs="Arial"/>
          <w:color w:val="262626"/>
          <w:sz w:val="24"/>
          <w:szCs w:val="24"/>
          <w:shd w:val="clear" w:color="auto" w:fill="F5F5F5"/>
        </w:rPr>
        <w:t xml:space="preserve">biggest chain of budget hotels summarising more than 1100 locations with over 200.000 rooms to rent. </w:t>
      </w:r>
    </w:p>
    <w:p w14:paraId="4D14F3BB" w14:textId="151FF949" w:rsidR="00511145" w:rsidRDefault="00511145" w:rsidP="00500DED">
      <w:pPr>
        <w:spacing w:line="360" w:lineRule="auto"/>
        <w:jc w:val="both"/>
        <w:rPr>
          <w:rFonts w:ascii="Arial" w:hAnsi="Arial" w:cs="Arial"/>
          <w:color w:val="262626"/>
          <w:sz w:val="24"/>
          <w:szCs w:val="24"/>
          <w:shd w:val="clear" w:color="auto" w:fill="F5F5F5"/>
        </w:rPr>
      </w:pPr>
      <w:r>
        <w:rPr>
          <w:noProof/>
        </w:rPr>
        <w:drawing>
          <wp:inline distT="0" distB="0" distL="0" distR="0" wp14:anchorId="06AB2403" wp14:editId="7F27C852">
            <wp:extent cx="5731510" cy="3224881"/>
            <wp:effectExtent l="0" t="0" r="2540" b="0"/>
            <wp:docPr id="56523010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230101" name="Picture 1" descr="A picture containing text, screenshot, font&#10;&#10;Description automatically generated"/>
                    <pic:cNvPicPr/>
                  </pic:nvPicPr>
                  <pic:blipFill>
                    <a:blip r:embed="rId7"/>
                    <a:stretch>
                      <a:fillRect/>
                    </a:stretch>
                  </pic:blipFill>
                  <pic:spPr>
                    <a:xfrm>
                      <a:off x="0" y="0"/>
                      <a:ext cx="5731510" cy="3224881"/>
                    </a:xfrm>
                    <a:prstGeom prst="rect">
                      <a:avLst/>
                    </a:prstGeom>
                  </pic:spPr>
                </pic:pic>
              </a:graphicData>
            </a:graphic>
          </wp:inline>
        </w:drawing>
      </w:r>
    </w:p>
    <w:p w14:paraId="15626200" w14:textId="44C5604B" w:rsidR="00500DED" w:rsidRDefault="00500DED" w:rsidP="00500DED">
      <w:pPr>
        <w:spacing w:line="360" w:lineRule="auto"/>
        <w:jc w:val="both"/>
        <w:rPr>
          <w:rFonts w:ascii="Arial" w:hAnsi="Arial" w:cs="Arial"/>
          <w:color w:val="0A0A0A"/>
          <w:sz w:val="24"/>
          <w:szCs w:val="24"/>
          <w:shd w:val="clear" w:color="auto" w:fill="FFFFFF"/>
        </w:rPr>
      </w:pPr>
      <w:r>
        <w:rPr>
          <w:rFonts w:ascii="Arial" w:hAnsi="Arial" w:cs="Arial"/>
          <w:color w:val="262626"/>
          <w:sz w:val="24"/>
          <w:szCs w:val="24"/>
          <w:shd w:val="clear" w:color="auto" w:fill="F5F5F5"/>
        </w:rPr>
        <w:lastRenderedPageBreak/>
        <w:t>All venues accommodate more than 1 million guests annually. Despite being well known brand weaknesses are not missing. Negative reviews, being rated bad, poor, or average on experience (</w:t>
      </w:r>
      <w:r w:rsidRPr="00A93E02">
        <w:rPr>
          <w:rFonts w:ascii="Arial" w:hAnsi="Arial" w:cs="Arial"/>
          <w:color w:val="0A0A0A"/>
          <w:sz w:val="24"/>
          <w:szCs w:val="24"/>
          <w:shd w:val="clear" w:color="auto" w:fill="FFFFFF"/>
        </w:rPr>
        <w:t>Trust Pilot</w:t>
      </w:r>
      <w:r>
        <w:rPr>
          <w:rFonts w:ascii="Arial" w:hAnsi="Arial" w:cs="Arial"/>
          <w:color w:val="0A0A0A"/>
          <w:sz w:val="24"/>
          <w:szCs w:val="24"/>
          <w:shd w:val="clear" w:color="auto" w:fill="FFFFFF"/>
        </w:rPr>
        <w:t xml:space="preserve">, </w:t>
      </w:r>
      <w:r w:rsidRPr="00A93E02">
        <w:rPr>
          <w:rFonts w:ascii="Arial" w:hAnsi="Arial" w:cs="Arial"/>
          <w:color w:val="0A0A0A"/>
          <w:sz w:val="24"/>
          <w:szCs w:val="24"/>
          <w:shd w:val="clear" w:color="auto" w:fill="FFFFFF"/>
        </w:rPr>
        <w:t>2021)</w:t>
      </w:r>
      <w:r>
        <w:rPr>
          <w:rFonts w:ascii="Arial" w:hAnsi="Arial" w:cs="Arial"/>
          <w:color w:val="0A0A0A"/>
          <w:sz w:val="24"/>
          <w:szCs w:val="24"/>
          <w:shd w:val="clear" w:color="auto" w:fill="FFFFFF"/>
        </w:rPr>
        <w:t>, a hacker attack in April 2017 (</w:t>
      </w:r>
      <w:r w:rsidRPr="00FF4243">
        <w:rPr>
          <w:rFonts w:ascii="Arial" w:hAnsi="Arial" w:cs="Arial"/>
          <w:color w:val="0A0A0A"/>
          <w:sz w:val="24"/>
          <w:szCs w:val="24"/>
          <w:shd w:val="clear" w:color="auto" w:fill="FFFFFF"/>
        </w:rPr>
        <w:t>BBC</w:t>
      </w:r>
      <w:r>
        <w:rPr>
          <w:rFonts w:ascii="Arial" w:hAnsi="Arial" w:cs="Arial"/>
          <w:color w:val="0A0A0A"/>
          <w:sz w:val="24"/>
          <w:szCs w:val="24"/>
          <w:shd w:val="clear" w:color="auto" w:fill="FFFFFF"/>
        </w:rPr>
        <w:t>,</w:t>
      </w:r>
      <w:r w:rsidRPr="00FF4243">
        <w:rPr>
          <w:rFonts w:ascii="Arial" w:hAnsi="Arial" w:cs="Arial"/>
          <w:color w:val="0A0A0A"/>
          <w:sz w:val="24"/>
          <w:szCs w:val="24"/>
          <w:shd w:val="clear" w:color="auto" w:fill="FFFFFF"/>
        </w:rPr>
        <w:t>2017)</w:t>
      </w:r>
      <w:r>
        <w:rPr>
          <w:rFonts w:ascii="Arial" w:hAnsi="Arial" w:cs="Arial"/>
          <w:color w:val="0A0A0A"/>
          <w:sz w:val="24"/>
          <w:szCs w:val="24"/>
          <w:shd w:val="clear" w:color="auto" w:fill="FFFFFF"/>
        </w:rPr>
        <w:t xml:space="preserve"> lead to new opportunities like work with the marketing team to recover customer satisfaction and to expand to different locations and markets. To achieve their goal, they must overcome the decline of tourism and customers due </w:t>
      </w:r>
      <w:r w:rsidR="004A4D05">
        <w:rPr>
          <w:rFonts w:ascii="Arial" w:hAnsi="Arial" w:cs="Arial"/>
          <w:color w:val="0A0A0A"/>
          <w:sz w:val="24"/>
          <w:szCs w:val="24"/>
          <w:shd w:val="clear" w:color="auto" w:fill="FFFFFF"/>
        </w:rPr>
        <w:t xml:space="preserve">to </w:t>
      </w:r>
      <w:r>
        <w:rPr>
          <w:rFonts w:ascii="Arial" w:hAnsi="Arial" w:cs="Arial"/>
          <w:color w:val="0A0A0A"/>
          <w:sz w:val="24"/>
          <w:szCs w:val="24"/>
          <w:shd w:val="clear" w:color="auto" w:fill="FFFFFF"/>
        </w:rPr>
        <w:t>Brexit, wars, new governmental laws, environmental factors, and online negative reviews. Conducting a PESTLE analysis (</w:t>
      </w:r>
      <w:proofErr w:type="spellStart"/>
      <w:r>
        <w:rPr>
          <w:rFonts w:ascii="Arial" w:hAnsi="Arial" w:cs="Arial"/>
          <w:color w:val="0A0A0A"/>
          <w:sz w:val="24"/>
          <w:szCs w:val="24"/>
          <w:shd w:val="clear" w:color="auto" w:fill="FFFFFF"/>
        </w:rPr>
        <w:t>Marmol</w:t>
      </w:r>
      <w:proofErr w:type="spellEnd"/>
      <w:r>
        <w:rPr>
          <w:rFonts w:ascii="Arial" w:hAnsi="Arial" w:cs="Arial"/>
          <w:color w:val="0A0A0A"/>
          <w:sz w:val="24"/>
          <w:szCs w:val="24"/>
          <w:shd w:val="clear" w:color="auto" w:fill="FFFFFF"/>
        </w:rPr>
        <w:t xml:space="preserve"> et all, 2015) can </w:t>
      </w:r>
      <w:r w:rsidR="00887409">
        <w:rPr>
          <w:rFonts w:ascii="Arial" w:hAnsi="Arial" w:cs="Arial"/>
          <w:color w:val="0A0A0A"/>
          <w:sz w:val="24"/>
          <w:szCs w:val="24"/>
          <w:shd w:val="clear" w:color="auto" w:fill="FFFFFF"/>
        </w:rPr>
        <w:t>gather</w:t>
      </w:r>
      <w:r>
        <w:rPr>
          <w:rFonts w:ascii="Arial" w:hAnsi="Arial" w:cs="Arial"/>
          <w:color w:val="0A0A0A"/>
          <w:sz w:val="24"/>
          <w:szCs w:val="24"/>
          <w:shd w:val="clear" w:color="auto" w:fill="FFFFFF"/>
        </w:rPr>
        <w:t xml:space="preserve"> information to construct future scenarios and plan the best actions to reach the targeted markets </w:t>
      </w:r>
      <w:r w:rsidR="00887409">
        <w:rPr>
          <w:rFonts w:ascii="Arial" w:hAnsi="Arial" w:cs="Arial"/>
          <w:color w:val="0A0A0A"/>
          <w:sz w:val="24"/>
          <w:szCs w:val="24"/>
          <w:shd w:val="clear" w:color="auto" w:fill="FFFFFF"/>
        </w:rPr>
        <w:t xml:space="preserve">displayed in the </w:t>
      </w:r>
      <w:proofErr w:type="spellStart"/>
      <w:r>
        <w:rPr>
          <w:rFonts w:ascii="Arial" w:hAnsi="Arial" w:cs="Arial"/>
          <w:color w:val="0A0A0A"/>
          <w:sz w:val="24"/>
          <w:szCs w:val="24"/>
          <w:shd w:val="clear" w:color="auto" w:fill="FFFFFF"/>
        </w:rPr>
        <w:t>Similarweb</w:t>
      </w:r>
      <w:proofErr w:type="spellEnd"/>
      <w:r w:rsidR="00887409">
        <w:rPr>
          <w:rFonts w:ascii="Arial" w:hAnsi="Arial" w:cs="Arial"/>
          <w:color w:val="0A0A0A"/>
          <w:sz w:val="24"/>
          <w:szCs w:val="24"/>
          <w:shd w:val="clear" w:color="auto" w:fill="FFFFFF"/>
        </w:rPr>
        <w:t xml:space="preserve"> below,</w:t>
      </w:r>
      <w:r>
        <w:rPr>
          <w:rFonts w:ascii="Arial" w:hAnsi="Arial" w:cs="Arial"/>
          <w:color w:val="0A0A0A"/>
          <w:sz w:val="24"/>
          <w:szCs w:val="24"/>
          <w:shd w:val="clear" w:color="auto" w:fill="FFFFFF"/>
        </w:rPr>
        <w:t xml:space="preserve"> with different backgrounds, age, and locations. Their customer base are business travellers and tourists.</w:t>
      </w:r>
    </w:p>
    <w:p w14:paraId="2385A305" w14:textId="006A883C" w:rsidR="00887409" w:rsidRDefault="00887409" w:rsidP="00500DED">
      <w:pPr>
        <w:spacing w:line="360" w:lineRule="auto"/>
        <w:jc w:val="both"/>
        <w:rPr>
          <w:rFonts w:ascii="Arial" w:hAnsi="Arial" w:cs="Arial"/>
          <w:color w:val="0A0A0A"/>
          <w:sz w:val="24"/>
          <w:szCs w:val="24"/>
          <w:shd w:val="clear" w:color="auto" w:fill="FFFFFF"/>
        </w:rPr>
      </w:pPr>
      <w:r>
        <w:rPr>
          <w:noProof/>
        </w:rPr>
        <w:drawing>
          <wp:inline distT="0" distB="0" distL="0" distR="0" wp14:anchorId="11F905F2" wp14:editId="264FDC02">
            <wp:extent cx="5731510" cy="3224816"/>
            <wp:effectExtent l="0" t="0" r="2540" b="0"/>
            <wp:docPr id="272502720"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02720" name="Picture 1" descr="A picture containing text, screenshot, font, number&#10;&#10;Description automatically generated"/>
                    <pic:cNvPicPr/>
                  </pic:nvPicPr>
                  <pic:blipFill>
                    <a:blip r:embed="rId8"/>
                    <a:stretch>
                      <a:fillRect/>
                    </a:stretch>
                  </pic:blipFill>
                  <pic:spPr>
                    <a:xfrm>
                      <a:off x="0" y="0"/>
                      <a:ext cx="5731510" cy="3224816"/>
                    </a:xfrm>
                    <a:prstGeom prst="rect">
                      <a:avLst/>
                    </a:prstGeom>
                  </pic:spPr>
                </pic:pic>
              </a:graphicData>
            </a:graphic>
          </wp:inline>
        </w:drawing>
      </w:r>
    </w:p>
    <w:p w14:paraId="1056DA3B" w14:textId="63223BD2" w:rsidR="00887409" w:rsidRDefault="00555306" w:rsidP="00500DED">
      <w:pPr>
        <w:spacing w:line="360" w:lineRule="auto"/>
        <w:jc w:val="both"/>
        <w:rPr>
          <w:rFonts w:ascii="Arial" w:hAnsi="Arial" w:cs="Arial"/>
          <w:color w:val="0A0A0A"/>
          <w:sz w:val="24"/>
          <w:szCs w:val="24"/>
          <w:shd w:val="clear" w:color="auto" w:fill="FFFFFF"/>
        </w:rPr>
      </w:pPr>
      <w:r>
        <w:rPr>
          <w:noProof/>
        </w:rPr>
        <w:lastRenderedPageBreak/>
        <w:drawing>
          <wp:inline distT="0" distB="0" distL="0" distR="0" wp14:anchorId="56EB5A50" wp14:editId="3C8045D7">
            <wp:extent cx="5731510" cy="3224816"/>
            <wp:effectExtent l="0" t="0" r="2540" b="0"/>
            <wp:docPr id="97241603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16031" name="Picture 1" descr="A screenshot of a computer&#10;&#10;Description automatically generated with low confidence"/>
                    <pic:cNvPicPr/>
                  </pic:nvPicPr>
                  <pic:blipFill>
                    <a:blip r:embed="rId9"/>
                    <a:stretch>
                      <a:fillRect/>
                    </a:stretch>
                  </pic:blipFill>
                  <pic:spPr>
                    <a:xfrm>
                      <a:off x="0" y="0"/>
                      <a:ext cx="5731510" cy="3224816"/>
                    </a:xfrm>
                    <a:prstGeom prst="rect">
                      <a:avLst/>
                    </a:prstGeom>
                  </pic:spPr>
                </pic:pic>
              </a:graphicData>
            </a:graphic>
          </wp:inline>
        </w:drawing>
      </w:r>
    </w:p>
    <w:p w14:paraId="5E29AC1E" w14:textId="77777777" w:rsidR="00887409" w:rsidRDefault="00887409" w:rsidP="00500DED">
      <w:pPr>
        <w:spacing w:line="360" w:lineRule="auto"/>
        <w:jc w:val="both"/>
        <w:rPr>
          <w:rFonts w:ascii="Arial" w:hAnsi="Arial" w:cs="Arial"/>
          <w:color w:val="0A0A0A"/>
          <w:sz w:val="24"/>
          <w:szCs w:val="24"/>
          <w:shd w:val="clear" w:color="auto" w:fill="FFFFFF"/>
        </w:rPr>
      </w:pPr>
    </w:p>
    <w:p w14:paraId="16EFD9DE" w14:textId="0BD1076C" w:rsidR="00B6445D" w:rsidRDefault="00500DED" w:rsidP="00500DED">
      <w:pPr>
        <w:spacing w:line="360" w:lineRule="auto"/>
        <w:jc w:val="both"/>
        <w:rPr>
          <w:rFonts w:ascii="Arial" w:hAnsi="Arial" w:cs="Arial"/>
          <w:sz w:val="24"/>
          <w:szCs w:val="24"/>
        </w:rPr>
      </w:pPr>
      <w:r>
        <w:rPr>
          <w:rFonts w:ascii="Arial" w:hAnsi="Arial" w:cs="Arial"/>
          <w:color w:val="0A0A0A"/>
          <w:sz w:val="24"/>
          <w:szCs w:val="24"/>
          <w:shd w:val="clear" w:color="auto" w:fill="FFFFFF"/>
        </w:rPr>
        <w:t>According to Bowman`s strategy clock (</w:t>
      </w:r>
      <w:r w:rsidRPr="007A7353">
        <w:rPr>
          <w:rFonts w:ascii="Arial" w:hAnsi="Arial" w:cs="Arial"/>
          <w:sz w:val="24"/>
          <w:szCs w:val="24"/>
        </w:rPr>
        <w:t>Bowman, C., &amp; Faulkner, D.</w:t>
      </w:r>
      <w:r>
        <w:rPr>
          <w:rFonts w:ascii="Arial" w:hAnsi="Arial" w:cs="Arial"/>
          <w:sz w:val="24"/>
          <w:szCs w:val="24"/>
        </w:rPr>
        <w:t>,</w:t>
      </w:r>
      <w:r w:rsidRPr="007A7353">
        <w:rPr>
          <w:rFonts w:ascii="Arial" w:hAnsi="Arial" w:cs="Arial"/>
          <w:sz w:val="24"/>
          <w:szCs w:val="24"/>
        </w:rPr>
        <w:t>1997)</w:t>
      </w:r>
      <w:r>
        <w:rPr>
          <w:rFonts w:ascii="Arial" w:hAnsi="Arial" w:cs="Arial"/>
          <w:sz w:val="24"/>
          <w:szCs w:val="24"/>
        </w:rPr>
        <w:t xml:space="preserve"> Holiday Inn hotels can be positioned in segment 3, offering a low-cost service but with a higher perceived value.</w:t>
      </w:r>
    </w:p>
    <w:p w14:paraId="10817089" w14:textId="3E081B13" w:rsidR="00B6445D" w:rsidRDefault="00B6445D" w:rsidP="00500DED">
      <w:pPr>
        <w:spacing w:line="360" w:lineRule="auto"/>
        <w:jc w:val="both"/>
        <w:rPr>
          <w:rFonts w:ascii="Arial" w:hAnsi="Arial" w:cs="Arial"/>
          <w:sz w:val="24"/>
          <w:szCs w:val="24"/>
        </w:rPr>
      </w:pPr>
      <w:r>
        <w:rPr>
          <w:noProof/>
        </w:rPr>
        <w:drawing>
          <wp:inline distT="0" distB="0" distL="0" distR="0" wp14:anchorId="58036FAF" wp14:editId="30C19D74">
            <wp:extent cx="5731510" cy="3224816"/>
            <wp:effectExtent l="0" t="0" r="2540" b="0"/>
            <wp:docPr id="1923688410" name="Picture 1"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88410" name="Picture 1" descr="A picture containing text, screenshot, diagram, circle&#10;&#10;Description automatically generated"/>
                    <pic:cNvPicPr/>
                  </pic:nvPicPr>
                  <pic:blipFill>
                    <a:blip r:embed="rId10"/>
                    <a:stretch>
                      <a:fillRect/>
                    </a:stretch>
                  </pic:blipFill>
                  <pic:spPr>
                    <a:xfrm>
                      <a:off x="0" y="0"/>
                      <a:ext cx="5731510" cy="3224816"/>
                    </a:xfrm>
                    <a:prstGeom prst="rect">
                      <a:avLst/>
                    </a:prstGeom>
                  </pic:spPr>
                </pic:pic>
              </a:graphicData>
            </a:graphic>
          </wp:inline>
        </w:drawing>
      </w:r>
    </w:p>
    <w:p w14:paraId="7A564FDF" w14:textId="6D8B6007" w:rsidR="00500DED" w:rsidRDefault="00500DED" w:rsidP="00500DED">
      <w:pPr>
        <w:spacing w:line="360" w:lineRule="auto"/>
        <w:jc w:val="both"/>
        <w:rPr>
          <w:rFonts w:ascii="Arial" w:hAnsi="Arial" w:cs="Arial"/>
          <w:sz w:val="24"/>
          <w:szCs w:val="24"/>
        </w:rPr>
      </w:pPr>
      <w:r>
        <w:rPr>
          <w:rFonts w:ascii="Arial" w:hAnsi="Arial" w:cs="Arial"/>
          <w:sz w:val="24"/>
          <w:szCs w:val="24"/>
        </w:rPr>
        <w:t xml:space="preserve"> Their reputation is to provide fair prices for reasonable goods. The company motto is also “Great hotels guest love” that proves that Holiday Inn tries to exceed the customer expectation in decent range of prices (</w:t>
      </w:r>
      <w:proofErr w:type="spellStart"/>
      <w:r>
        <w:rPr>
          <w:rFonts w:ascii="Arial" w:hAnsi="Arial" w:cs="Arial"/>
          <w:sz w:val="24"/>
          <w:szCs w:val="24"/>
        </w:rPr>
        <w:t>UKEssays</w:t>
      </w:r>
      <w:proofErr w:type="spellEnd"/>
      <w:r>
        <w:rPr>
          <w:rFonts w:ascii="Arial" w:hAnsi="Arial" w:cs="Arial"/>
          <w:sz w:val="24"/>
          <w:szCs w:val="24"/>
        </w:rPr>
        <w:t xml:space="preserve">, 2018). That is the trigger for </w:t>
      </w:r>
      <w:r>
        <w:rPr>
          <w:rFonts w:ascii="Arial" w:hAnsi="Arial" w:cs="Arial"/>
          <w:sz w:val="24"/>
          <w:szCs w:val="24"/>
        </w:rPr>
        <w:lastRenderedPageBreak/>
        <w:t>attracting competitors like Premier Inn, Travelodge and Ibis hotels leading to a price war and slower expansion in comparison with other budget hotels.</w:t>
      </w:r>
    </w:p>
    <w:p w14:paraId="5C430EDA" w14:textId="7D42953E" w:rsidR="00500DED" w:rsidRDefault="00500DED" w:rsidP="00500DED">
      <w:pPr>
        <w:spacing w:line="360" w:lineRule="auto"/>
        <w:jc w:val="both"/>
        <w:rPr>
          <w:rFonts w:ascii="Arial" w:hAnsi="Arial" w:cs="Arial"/>
          <w:sz w:val="24"/>
          <w:szCs w:val="24"/>
        </w:rPr>
      </w:pPr>
      <w:r>
        <w:rPr>
          <w:rFonts w:ascii="Arial" w:hAnsi="Arial" w:cs="Arial"/>
          <w:sz w:val="24"/>
          <w:szCs w:val="24"/>
        </w:rPr>
        <w:t>Holiday Inn is the first hotel to franchise as a strategy to expand. Being under IHG Group wings it grows quickly reaching now over 1220 accommodations all over the world. According to Statista research brand awareness is 91% in UK, 44% of people like Holiday Inn and 26% of them are likely to return (Statista, 2023).</w:t>
      </w:r>
    </w:p>
    <w:p w14:paraId="139DB051" w14:textId="77777777" w:rsidR="00500DED" w:rsidRDefault="00500DED" w:rsidP="00500DED">
      <w:pPr>
        <w:spacing w:line="360" w:lineRule="auto"/>
        <w:jc w:val="both"/>
        <w:rPr>
          <w:rFonts w:ascii="Arial" w:hAnsi="Arial" w:cs="Arial"/>
          <w:b/>
          <w:bCs/>
          <w:color w:val="00B050"/>
          <w:sz w:val="32"/>
          <w:szCs w:val="32"/>
        </w:rPr>
      </w:pPr>
    </w:p>
    <w:p w14:paraId="2381D537" w14:textId="77777777" w:rsidR="00500DED" w:rsidRPr="00F01922" w:rsidRDefault="00500DED" w:rsidP="00902EF7">
      <w:pPr>
        <w:pStyle w:val="Heading1"/>
        <w:rPr>
          <w:shd w:val="clear" w:color="auto" w:fill="FFFFFF"/>
        </w:rPr>
      </w:pPr>
      <w:bookmarkStart w:id="2" w:name="_Toc137481426"/>
      <w:r w:rsidRPr="00F01922">
        <w:t>Objectives</w:t>
      </w:r>
      <w:bookmarkEnd w:id="2"/>
    </w:p>
    <w:p w14:paraId="46DD64E3" w14:textId="77777777" w:rsidR="00500DED" w:rsidRDefault="00500DED" w:rsidP="00500DED">
      <w:pPr>
        <w:spacing w:line="360" w:lineRule="auto"/>
        <w:jc w:val="both"/>
        <w:rPr>
          <w:rFonts w:ascii="Arial" w:hAnsi="Arial" w:cs="Arial"/>
          <w:sz w:val="24"/>
          <w:szCs w:val="24"/>
        </w:rPr>
      </w:pPr>
    </w:p>
    <w:p w14:paraId="3674445D" w14:textId="5C3AF0CF" w:rsidR="00500DED" w:rsidRDefault="00500DED" w:rsidP="00500DED">
      <w:pPr>
        <w:spacing w:line="360" w:lineRule="auto"/>
        <w:jc w:val="both"/>
        <w:rPr>
          <w:rFonts w:ascii="Arial" w:hAnsi="Arial" w:cs="Arial"/>
          <w:sz w:val="24"/>
          <w:szCs w:val="24"/>
        </w:rPr>
      </w:pPr>
      <w:r>
        <w:rPr>
          <w:rFonts w:ascii="Arial" w:hAnsi="Arial" w:cs="Arial"/>
          <w:sz w:val="24"/>
          <w:szCs w:val="24"/>
        </w:rPr>
        <w:t>To create a marketing plan first it needs a SMART target to be set</w:t>
      </w:r>
      <w:r w:rsidRPr="00945647">
        <w:rPr>
          <w:rFonts w:ascii="Arial" w:hAnsi="Arial" w:cs="Arial"/>
          <w:color w:val="262626"/>
          <w:sz w:val="24"/>
          <w:szCs w:val="24"/>
          <w:shd w:val="clear" w:color="auto" w:fill="F5F5F5"/>
        </w:rPr>
        <w:t xml:space="preserve"> </w:t>
      </w:r>
      <w:r>
        <w:rPr>
          <w:rFonts w:ascii="Arial" w:hAnsi="Arial" w:cs="Arial"/>
          <w:color w:val="262626"/>
          <w:sz w:val="24"/>
          <w:szCs w:val="24"/>
          <w:shd w:val="clear" w:color="auto" w:fill="F5F5F5"/>
        </w:rPr>
        <w:t>(</w:t>
      </w:r>
      <w:r w:rsidRPr="00945647">
        <w:rPr>
          <w:rFonts w:ascii="Arial" w:hAnsi="Arial" w:cs="Arial"/>
          <w:color w:val="262626"/>
          <w:sz w:val="24"/>
          <w:szCs w:val="24"/>
          <w:shd w:val="clear" w:color="auto" w:fill="F5F5F5"/>
        </w:rPr>
        <w:t>Kotler, P. et al. 2019)</w:t>
      </w:r>
      <w:r>
        <w:rPr>
          <w:rFonts w:ascii="Arial" w:hAnsi="Arial" w:cs="Arial"/>
          <w:sz w:val="24"/>
          <w:szCs w:val="24"/>
        </w:rPr>
        <w:t xml:space="preserve">. That is to increase the percentage of direct bookings </w:t>
      </w:r>
      <w:r w:rsidR="00411C7C">
        <w:rPr>
          <w:rFonts w:ascii="Arial" w:hAnsi="Arial" w:cs="Arial"/>
          <w:sz w:val="24"/>
          <w:szCs w:val="24"/>
        </w:rPr>
        <w:t>to</w:t>
      </w:r>
      <w:r>
        <w:rPr>
          <w:rFonts w:ascii="Arial" w:hAnsi="Arial" w:cs="Arial"/>
          <w:sz w:val="24"/>
          <w:szCs w:val="24"/>
        </w:rPr>
        <w:t xml:space="preserve"> raise the customer numbers with 20% until the end of July 2024. Additionally, to raise its revenues that had a decrease in 2022 of 29,55% from previous year (Lock, 2019). The aim is to focus on research the customers behaviours to adjust its mission and maintain its values. It should not rely on their past success or failures and be more innovative and ready for future uncertainness.</w:t>
      </w:r>
    </w:p>
    <w:p w14:paraId="256F6CD8" w14:textId="77777777" w:rsidR="00500DED" w:rsidRPr="00FB3B96" w:rsidRDefault="00500DED" w:rsidP="00902EF7">
      <w:pPr>
        <w:pStyle w:val="Heading1"/>
      </w:pPr>
      <w:bookmarkStart w:id="3" w:name="_Toc137481427"/>
      <w:r w:rsidRPr="00FB3B96">
        <w:t>Strategy</w:t>
      </w:r>
      <w:bookmarkEnd w:id="3"/>
    </w:p>
    <w:p w14:paraId="745ED3CB" w14:textId="77777777" w:rsidR="00411C7C" w:rsidRDefault="00500DED" w:rsidP="00500DED">
      <w:pPr>
        <w:spacing w:line="360" w:lineRule="auto"/>
        <w:jc w:val="both"/>
        <w:rPr>
          <w:rFonts w:ascii="Arial" w:hAnsi="Arial" w:cs="Arial"/>
          <w:sz w:val="24"/>
          <w:szCs w:val="24"/>
        </w:rPr>
      </w:pPr>
      <w:r>
        <w:rPr>
          <w:rFonts w:ascii="Arial" w:hAnsi="Arial" w:cs="Arial"/>
          <w:sz w:val="24"/>
          <w:szCs w:val="24"/>
        </w:rPr>
        <w:t xml:space="preserve">According to Ansoff`s Matrix </w:t>
      </w:r>
      <w:r w:rsidR="00C62C6B">
        <w:rPr>
          <w:rFonts w:ascii="Arial" w:hAnsi="Arial" w:cs="Arial"/>
          <w:sz w:val="24"/>
          <w:szCs w:val="24"/>
        </w:rPr>
        <w:t>illustrated below</w:t>
      </w:r>
      <w:r>
        <w:rPr>
          <w:rFonts w:ascii="Arial" w:hAnsi="Arial" w:cs="Arial"/>
          <w:sz w:val="24"/>
          <w:szCs w:val="24"/>
        </w:rPr>
        <w:t>, the best strategy with lowest risk of failure, market development, is to keep the product but improving the processes, services and facilities, and the same target market (John</w:t>
      </w:r>
      <w:r w:rsidRPr="0063254C">
        <w:rPr>
          <w:rFonts w:ascii="Arial" w:hAnsi="Arial" w:cs="Arial"/>
          <w:sz w:val="24"/>
          <w:szCs w:val="24"/>
        </w:rPr>
        <w:t xml:space="preserve"> Wiley &amp; Sons,</w:t>
      </w:r>
      <w:r>
        <w:rPr>
          <w:rFonts w:ascii="Arial" w:hAnsi="Arial" w:cs="Arial"/>
          <w:sz w:val="24"/>
          <w:szCs w:val="24"/>
        </w:rPr>
        <w:t xml:space="preserve"> 2016).</w:t>
      </w:r>
    </w:p>
    <w:p w14:paraId="36C0C0B8" w14:textId="02B4283E" w:rsidR="00411C7C" w:rsidRDefault="00411C7C" w:rsidP="00500DED">
      <w:pPr>
        <w:spacing w:line="360" w:lineRule="auto"/>
        <w:jc w:val="both"/>
        <w:rPr>
          <w:rFonts w:ascii="Arial" w:hAnsi="Arial" w:cs="Arial"/>
          <w:sz w:val="24"/>
          <w:szCs w:val="24"/>
        </w:rPr>
      </w:pPr>
      <w:r>
        <w:rPr>
          <w:noProof/>
        </w:rPr>
        <w:lastRenderedPageBreak/>
        <w:drawing>
          <wp:inline distT="0" distB="0" distL="0" distR="0" wp14:anchorId="5478871F" wp14:editId="59DA1CD9">
            <wp:extent cx="5731510" cy="3224816"/>
            <wp:effectExtent l="0" t="0" r="2540" b="0"/>
            <wp:docPr id="157565071" name="Picture 1"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5071" name="Picture 1" descr="A picture containing text, screenshot, font, diagram&#10;&#10;Description automatically generated"/>
                    <pic:cNvPicPr/>
                  </pic:nvPicPr>
                  <pic:blipFill>
                    <a:blip r:embed="rId11"/>
                    <a:stretch>
                      <a:fillRect/>
                    </a:stretch>
                  </pic:blipFill>
                  <pic:spPr>
                    <a:xfrm>
                      <a:off x="0" y="0"/>
                      <a:ext cx="5731510" cy="3224816"/>
                    </a:xfrm>
                    <a:prstGeom prst="rect">
                      <a:avLst/>
                    </a:prstGeom>
                  </pic:spPr>
                </pic:pic>
              </a:graphicData>
            </a:graphic>
          </wp:inline>
        </w:drawing>
      </w:r>
    </w:p>
    <w:p w14:paraId="26B16280" w14:textId="77777777" w:rsidR="00A110AC" w:rsidRDefault="00500DED" w:rsidP="00500DED">
      <w:pPr>
        <w:spacing w:line="360" w:lineRule="auto"/>
        <w:jc w:val="both"/>
        <w:rPr>
          <w:rFonts w:ascii="Arial" w:hAnsi="Arial" w:cs="Arial"/>
          <w:sz w:val="24"/>
          <w:szCs w:val="24"/>
        </w:rPr>
      </w:pPr>
      <w:r>
        <w:rPr>
          <w:rFonts w:ascii="Arial" w:hAnsi="Arial" w:cs="Arial"/>
          <w:sz w:val="24"/>
          <w:szCs w:val="24"/>
        </w:rPr>
        <w:t xml:space="preserve">It can be achieved by improving the procedures and finding solutions in changing the low reputation due the poor reviews. The new marketing mix will still have the same prices and products with some improvements. </w:t>
      </w:r>
    </w:p>
    <w:p w14:paraId="2A4DA3A2" w14:textId="66154063" w:rsidR="00A110AC" w:rsidRDefault="00A110AC" w:rsidP="00500DED">
      <w:pPr>
        <w:spacing w:line="360" w:lineRule="auto"/>
        <w:jc w:val="both"/>
        <w:rPr>
          <w:rFonts w:ascii="Arial" w:hAnsi="Arial" w:cs="Arial"/>
          <w:sz w:val="24"/>
          <w:szCs w:val="24"/>
        </w:rPr>
      </w:pPr>
      <w:r>
        <w:rPr>
          <w:noProof/>
        </w:rPr>
        <w:drawing>
          <wp:inline distT="0" distB="0" distL="0" distR="0" wp14:anchorId="58541079" wp14:editId="615A31EC">
            <wp:extent cx="5731510" cy="3421496"/>
            <wp:effectExtent l="0" t="0" r="2540" b="7620"/>
            <wp:docPr id="1951890575" name="Picture 1" descr="A picture containing text, font, circl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890575" name="Picture 1" descr="A picture containing text, font, circle, screenshot&#10;&#10;Description automatically generated"/>
                    <pic:cNvPicPr/>
                  </pic:nvPicPr>
                  <pic:blipFill>
                    <a:blip r:embed="rId12"/>
                    <a:stretch>
                      <a:fillRect/>
                    </a:stretch>
                  </pic:blipFill>
                  <pic:spPr>
                    <a:xfrm>
                      <a:off x="0" y="0"/>
                      <a:ext cx="5731510" cy="3421496"/>
                    </a:xfrm>
                    <a:prstGeom prst="rect">
                      <a:avLst/>
                    </a:prstGeom>
                  </pic:spPr>
                </pic:pic>
              </a:graphicData>
            </a:graphic>
          </wp:inline>
        </w:drawing>
      </w:r>
    </w:p>
    <w:p w14:paraId="3EAF51C4" w14:textId="4FA5CCDF" w:rsidR="00500DED" w:rsidRDefault="00500DED" w:rsidP="00500DED">
      <w:pPr>
        <w:spacing w:line="360" w:lineRule="auto"/>
        <w:jc w:val="both"/>
        <w:rPr>
          <w:rFonts w:ascii="Arial" w:hAnsi="Arial" w:cs="Arial"/>
          <w:sz w:val="24"/>
          <w:szCs w:val="24"/>
        </w:rPr>
      </w:pPr>
      <w:r>
        <w:rPr>
          <w:rFonts w:ascii="Arial" w:hAnsi="Arial" w:cs="Arial"/>
          <w:sz w:val="24"/>
          <w:szCs w:val="24"/>
        </w:rPr>
        <w:t xml:space="preserve">New locations on holiday related places and change in advertising with new design on the most visited channels can help rising the guest percentage. Offers and loyalty cards and improved processes with new personalized experience can trigger more </w:t>
      </w:r>
      <w:r>
        <w:rPr>
          <w:rFonts w:ascii="Arial" w:hAnsi="Arial" w:cs="Arial"/>
          <w:sz w:val="24"/>
          <w:szCs w:val="24"/>
        </w:rPr>
        <w:lastRenderedPageBreak/>
        <w:t>sales and bookings. The guest expectations ca be revealed by taking short surveys on social media or through email. People are the centre of the marketing strategy and breaking the guest trust can have profound impact, often negative, on their impression of the brand (</w:t>
      </w:r>
      <w:r w:rsidRPr="004A1D8B">
        <w:rPr>
          <w:rFonts w:ascii="Arial" w:hAnsi="Arial" w:cs="Arial"/>
          <w:color w:val="0A0A0A"/>
          <w:sz w:val="24"/>
          <w:szCs w:val="24"/>
          <w:shd w:val="clear" w:color="auto" w:fill="FFFFFF"/>
        </w:rPr>
        <w:t>Bowie, D</w:t>
      </w:r>
      <w:r>
        <w:rPr>
          <w:rFonts w:ascii="Arial" w:hAnsi="Arial" w:cs="Arial"/>
          <w:color w:val="0A0A0A"/>
          <w:sz w:val="24"/>
          <w:szCs w:val="24"/>
          <w:shd w:val="clear" w:color="auto" w:fill="FFFFFF"/>
        </w:rPr>
        <w:t xml:space="preserve">, </w:t>
      </w:r>
      <w:r w:rsidRPr="004A1D8B">
        <w:rPr>
          <w:rFonts w:ascii="Arial" w:hAnsi="Arial" w:cs="Arial"/>
          <w:color w:val="0A0A0A"/>
          <w:sz w:val="24"/>
          <w:szCs w:val="24"/>
          <w:shd w:val="clear" w:color="auto" w:fill="FFFFFF"/>
        </w:rPr>
        <w:t>2017</w:t>
      </w:r>
      <w:r>
        <w:rPr>
          <w:rFonts w:ascii="Arial" w:hAnsi="Arial" w:cs="Arial"/>
          <w:color w:val="0A0A0A"/>
          <w:sz w:val="24"/>
          <w:szCs w:val="24"/>
          <w:shd w:val="clear" w:color="auto" w:fill="FFFFFF"/>
        </w:rPr>
        <w:t>).</w:t>
      </w:r>
    </w:p>
    <w:p w14:paraId="66E0A7FD" w14:textId="77777777" w:rsidR="00500DED" w:rsidRDefault="00500DED" w:rsidP="00500DED">
      <w:pPr>
        <w:spacing w:line="360" w:lineRule="auto"/>
        <w:jc w:val="both"/>
        <w:rPr>
          <w:rFonts w:ascii="Arial" w:hAnsi="Arial" w:cs="Arial"/>
          <w:b/>
          <w:bCs/>
          <w:color w:val="00B050"/>
          <w:sz w:val="32"/>
          <w:szCs w:val="32"/>
        </w:rPr>
      </w:pPr>
    </w:p>
    <w:p w14:paraId="5399824E" w14:textId="77777777" w:rsidR="00500DED" w:rsidRDefault="00500DED" w:rsidP="00902EF7">
      <w:pPr>
        <w:pStyle w:val="Heading1"/>
      </w:pPr>
      <w:bookmarkStart w:id="4" w:name="_Toc137481428"/>
      <w:r w:rsidRPr="00910227">
        <w:t>Tactic</w:t>
      </w:r>
      <w:r>
        <w:t>s</w:t>
      </w:r>
      <w:bookmarkEnd w:id="4"/>
    </w:p>
    <w:p w14:paraId="4328CBAB" w14:textId="77777777" w:rsidR="00500DED" w:rsidRDefault="00500DED" w:rsidP="00500DED">
      <w:pPr>
        <w:spacing w:line="360" w:lineRule="auto"/>
        <w:jc w:val="both"/>
        <w:rPr>
          <w:rFonts w:ascii="Arial" w:hAnsi="Arial" w:cs="Arial"/>
          <w:sz w:val="24"/>
          <w:szCs w:val="24"/>
        </w:rPr>
      </w:pPr>
    </w:p>
    <w:p w14:paraId="4ACFEA44" w14:textId="77777777" w:rsidR="008B44C7" w:rsidRDefault="00500DED" w:rsidP="00500DED">
      <w:pPr>
        <w:spacing w:line="360" w:lineRule="auto"/>
        <w:jc w:val="both"/>
        <w:rPr>
          <w:rFonts w:ascii="Arial" w:hAnsi="Arial" w:cs="Arial"/>
          <w:sz w:val="24"/>
          <w:szCs w:val="24"/>
        </w:rPr>
      </w:pPr>
      <w:r>
        <w:rPr>
          <w:rFonts w:ascii="Arial" w:hAnsi="Arial" w:cs="Arial"/>
          <w:sz w:val="24"/>
          <w:szCs w:val="24"/>
        </w:rPr>
        <w:t>After conducting precise research to find the perfect target audience, based on the age, location, backgrounds it is needed to find the best way to connect to every segment of targeted market. Check the customers reviews and find the reasons for negative feedback, and the guest service expectation. Invest in extra training and motivation for the employees to deliver operational efficiency. The ideal method to deliver the new Holiday Inn value to the future customers while building lifetime relationships is called communication mix (Moutinho et all, 2010). Using this strategy will make possible to achieve the goal of raising the percentage of bookings and guests with 20% until the end of July 2024 and change the bad impression due the poor and average reviews. RACE planning framework will help to create and manage a digital marketing strategy for online and offline sales (</w:t>
      </w:r>
      <w:proofErr w:type="spellStart"/>
      <w:r w:rsidRPr="00F3131D">
        <w:rPr>
          <w:rFonts w:ascii="Arial" w:hAnsi="Arial" w:cs="Arial"/>
          <w:sz w:val="24"/>
          <w:szCs w:val="24"/>
        </w:rPr>
        <w:t>Tresidder</w:t>
      </w:r>
      <w:proofErr w:type="spellEnd"/>
      <w:r w:rsidRPr="00F3131D">
        <w:rPr>
          <w:rFonts w:ascii="Arial" w:hAnsi="Arial" w:cs="Arial"/>
          <w:sz w:val="24"/>
          <w:szCs w:val="24"/>
        </w:rPr>
        <w:t>, R. and Hirst, C</w:t>
      </w:r>
      <w:r>
        <w:rPr>
          <w:rFonts w:ascii="Arial" w:hAnsi="Arial" w:cs="Arial"/>
          <w:sz w:val="24"/>
          <w:szCs w:val="24"/>
        </w:rPr>
        <w:t xml:space="preserve">, </w:t>
      </w:r>
      <w:r w:rsidRPr="00F3131D">
        <w:rPr>
          <w:rFonts w:ascii="Arial" w:hAnsi="Arial" w:cs="Arial"/>
          <w:sz w:val="24"/>
          <w:szCs w:val="24"/>
        </w:rPr>
        <w:t>2012)</w:t>
      </w:r>
      <w:r>
        <w:rPr>
          <w:rFonts w:ascii="Arial" w:hAnsi="Arial" w:cs="Arial"/>
          <w:sz w:val="24"/>
          <w:szCs w:val="24"/>
        </w:rPr>
        <w:t xml:space="preserve">. </w:t>
      </w:r>
    </w:p>
    <w:p w14:paraId="6387D73C" w14:textId="5518FF76" w:rsidR="008B44C7" w:rsidRDefault="008B44C7" w:rsidP="00500DED">
      <w:pPr>
        <w:spacing w:line="360" w:lineRule="auto"/>
        <w:jc w:val="both"/>
        <w:rPr>
          <w:rFonts w:ascii="Arial" w:hAnsi="Arial" w:cs="Arial"/>
          <w:sz w:val="24"/>
          <w:szCs w:val="24"/>
        </w:rPr>
      </w:pPr>
      <w:r>
        <w:rPr>
          <w:noProof/>
        </w:rPr>
        <w:drawing>
          <wp:inline distT="0" distB="0" distL="0" distR="0" wp14:anchorId="1C295468" wp14:editId="4B7A1710">
            <wp:extent cx="5731510" cy="3524253"/>
            <wp:effectExtent l="0" t="0" r="2540" b="0"/>
            <wp:docPr id="36738117"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38117" name="Picture 1" descr="A picture containing text, screenshot, font&#10;&#10;Description automatically generated"/>
                    <pic:cNvPicPr/>
                  </pic:nvPicPr>
                  <pic:blipFill>
                    <a:blip r:embed="rId13"/>
                    <a:stretch>
                      <a:fillRect/>
                    </a:stretch>
                  </pic:blipFill>
                  <pic:spPr>
                    <a:xfrm>
                      <a:off x="0" y="0"/>
                      <a:ext cx="5731510" cy="3524253"/>
                    </a:xfrm>
                    <a:prstGeom prst="rect">
                      <a:avLst/>
                    </a:prstGeom>
                  </pic:spPr>
                </pic:pic>
              </a:graphicData>
            </a:graphic>
          </wp:inline>
        </w:drawing>
      </w:r>
    </w:p>
    <w:p w14:paraId="0F1A3717" w14:textId="454F05E7" w:rsidR="00500DED" w:rsidRPr="004F0C41" w:rsidRDefault="00500DED" w:rsidP="00500DED">
      <w:pPr>
        <w:spacing w:line="360" w:lineRule="auto"/>
        <w:jc w:val="both"/>
        <w:rPr>
          <w:rFonts w:ascii="Arial" w:hAnsi="Arial" w:cs="Arial"/>
          <w:b/>
          <w:bCs/>
          <w:color w:val="00B050"/>
          <w:sz w:val="32"/>
          <w:szCs w:val="32"/>
        </w:rPr>
      </w:pPr>
      <w:r>
        <w:rPr>
          <w:rFonts w:ascii="Arial" w:hAnsi="Arial" w:cs="Arial"/>
          <w:sz w:val="24"/>
          <w:szCs w:val="24"/>
        </w:rPr>
        <w:lastRenderedPageBreak/>
        <w:t xml:space="preserve">First is necessary to grow the audience by building brand awareness, products, and services on other websites and to create interactions using paid, owned, and earned media touchpoints. Second, increase the total visits that are lower with 2.6% than last month, 1578 million according to </w:t>
      </w:r>
      <w:proofErr w:type="spellStart"/>
      <w:r>
        <w:rPr>
          <w:rFonts w:ascii="Arial" w:hAnsi="Arial" w:cs="Arial"/>
          <w:sz w:val="24"/>
          <w:szCs w:val="24"/>
        </w:rPr>
        <w:t>Similarweb</w:t>
      </w:r>
      <w:proofErr w:type="spellEnd"/>
      <w:r>
        <w:rPr>
          <w:rFonts w:ascii="Arial" w:hAnsi="Arial" w:cs="Arial"/>
          <w:sz w:val="24"/>
          <w:szCs w:val="24"/>
        </w:rPr>
        <w:t xml:space="preserve"> (</w:t>
      </w:r>
      <w:proofErr w:type="spellStart"/>
      <w:r>
        <w:rPr>
          <w:rFonts w:ascii="Arial" w:hAnsi="Arial" w:cs="Arial"/>
          <w:sz w:val="24"/>
          <w:szCs w:val="24"/>
        </w:rPr>
        <w:t>Similarweb</w:t>
      </w:r>
      <w:proofErr w:type="spellEnd"/>
      <w:r>
        <w:rPr>
          <w:rFonts w:ascii="Arial" w:hAnsi="Arial" w:cs="Arial"/>
          <w:sz w:val="24"/>
          <w:szCs w:val="24"/>
        </w:rPr>
        <w:t>, 2023). Many platforms like Facebook, Twitter, and Instagram have built-in analytic that can give all information about followers, tool free to use with business accounts.</w:t>
      </w:r>
    </w:p>
    <w:p w14:paraId="7BC02A45" w14:textId="12F89A74" w:rsidR="00500DED" w:rsidRPr="00FE515A" w:rsidRDefault="00500DED" w:rsidP="00500DED">
      <w:pPr>
        <w:spacing w:line="360" w:lineRule="auto"/>
        <w:jc w:val="both"/>
        <w:rPr>
          <w:rFonts w:ascii="Arial" w:hAnsi="Arial" w:cs="Arial"/>
          <w:sz w:val="24"/>
          <w:szCs w:val="24"/>
        </w:rPr>
      </w:pPr>
      <w:r>
        <w:rPr>
          <w:rFonts w:ascii="Arial" w:hAnsi="Arial" w:cs="Arial"/>
          <w:sz w:val="24"/>
          <w:szCs w:val="24"/>
        </w:rPr>
        <w:t xml:space="preserve">Advertising, personal selling and sales promotion are the most important way to attract the customers attention to new changes on Holiday Inn strategy. Identify the priority channels, set a budget for each, and invest in marketing automation to reach the potential guests. Third, create online and offline leads, easy to access, to pursue the visitors to take the next step. As hotel travellers desire immersive experience, including images and videos in blogs, posters, leaflets or shared on social media helps </w:t>
      </w:r>
      <w:r w:rsidRPr="00FE515A">
        <w:rPr>
          <w:rFonts w:ascii="Arial" w:hAnsi="Arial" w:cs="Arial"/>
          <w:sz w:val="24"/>
          <w:szCs w:val="24"/>
        </w:rPr>
        <w:t>to inspire them. Next step is to take the audience and through offers, coupons, loyalty cards and excellent advertising and transform it in payable customers. Finally, the last step is to develop a long-time relationship with first time guests and create loyalty for actual ones. Close monitor the results and identify the trends to focus on them in future.</w:t>
      </w:r>
    </w:p>
    <w:p w14:paraId="16228CC2" w14:textId="0BA6A332" w:rsidR="00B3400A" w:rsidRDefault="00B3400A" w:rsidP="00500DED">
      <w:pPr>
        <w:spacing w:line="360" w:lineRule="auto"/>
        <w:jc w:val="both"/>
        <w:rPr>
          <w:rFonts w:ascii="Arial" w:hAnsi="Arial" w:cs="Arial"/>
          <w:sz w:val="24"/>
          <w:szCs w:val="24"/>
        </w:rPr>
      </w:pPr>
      <w:r>
        <w:rPr>
          <w:rFonts w:ascii="Arial" w:hAnsi="Arial" w:cs="Arial"/>
          <w:sz w:val="24"/>
          <w:szCs w:val="24"/>
        </w:rPr>
        <w:br w:type="page"/>
      </w:r>
    </w:p>
    <w:p w14:paraId="12CF6040" w14:textId="77777777" w:rsidR="00500DED" w:rsidRPr="00FE515A" w:rsidRDefault="00500DED" w:rsidP="00500DED">
      <w:pPr>
        <w:spacing w:line="360" w:lineRule="auto"/>
        <w:jc w:val="both"/>
        <w:rPr>
          <w:rFonts w:ascii="Arial" w:hAnsi="Arial" w:cs="Arial"/>
          <w:sz w:val="24"/>
          <w:szCs w:val="24"/>
        </w:rPr>
      </w:pPr>
    </w:p>
    <w:p w14:paraId="467EB356" w14:textId="77777777" w:rsidR="00500DED" w:rsidRPr="006516A4" w:rsidRDefault="00500DED" w:rsidP="00902EF7">
      <w:pPr>
        <w:pStyle w:val="Heading1"/>
      </w:pPr>
      <w:bookmarkStart w:id="5" w:name="_Toc137481429"/>
      <w:r w:rsidRPr="006516A4">
        <w:t>Action</w:t>
      </w:r>
      <w:bookmarkEnd w:id="5"/>
    </w:p>
    <w:p w14:paraId="05B2C150" w14:textId="77777777" w:rsidR="00500DED" w:rsidRPr="00FE515A" w:rsidRDefault="00500DED" w:rsidP="00500DED">
      <w:pPr>
        <w:spacing w:line="360" w:lineRule="auto"/>
        <w:jc w:val="both"/>
        <w:rPr>
          <w:rFonts w:ascii="Arial" w:hAnsi="Arial" w:cs="Arial"/>
          <w:b/>
          <w:bCs/>
          <w:color w:val="00B050"/>
          <w:sz w:val="24"/>
          <w:szCs w:val="24"/>
        </w:rPr>
      </w:pPr>
    </w:p>
    <w:p w14:paraId="35AED016" w14:textId="77777777" w:rsidR="00500DED" w:rsidRDefault="00500DED" w:rsidP="00500DED">
      <w:pPr>
        <w:spacing w:line="360" w:lineRule="auto"/>
        <w:jc w:val="both"/>
        <w:rPr>
          <w:rFonts w:ascii="Arial" w:hAnsi="Arial" w:cs="Arial"/>
          <w:b/>
          <w:bCs/>
          <w:sz w:val="28"/>
          <w:szCs w:val="28"/>
        </w:rPr>
      </w:pPr>
      <w:r>
        <w:rPr>
          <w:rFonts w:ascii="Arial" w:hAnsi="Arial" w:cs="Arial"/>
          <w:sz w:val="24"/>
          <w:szCs w:val="24"/>
        </w:rPr>
        <w:t xml:space="preserve">             </w:t>
      </w:r>
      <w:r w:rsidRPr="00360747">
        <w:rPr>
          <w:rFonts w:ascii="Arial" w:hAnsi="Arial" w:cs="Arial"/>
          <w:b/>
          <w:bCs/>
          <w:sz w:val="28"/>
          <w:szCs w:val="28"/>
        </w:rPr>
        <w:t>TASK</w:t>
      </w:r>
      <w:r>
        <w:rPr>
          <w:rFonts w:ascii="Arial" w:hAnsi="Arial" w:cs="Arial"/>
          <w:b/>
          <w:bCs/>
          <w:sz w:val="28"/>
          <w:szCs w:val="28"/>
        </w:rPr>
        <w:t xml:space="preserve">                   START          END                 INFORMATION</w:t>
      </w:r>
    </w:p>
    <w:p w14:paraId="0E71B469" w14:textId="77777777" w:rsidR="00500DED" w:rsidRPr="00360747" w:rsidRDefault="00500DED" w:rsidP="00500DED">
      <w:pPr>
        <w:spacing w:line="360" w:lineRule="auto"/>
        <w:jc w:val="both"/>
        <w:rPr>
          <w:rFonts w:ascii="Arial" w:hAnsi="Arial" w:cs="Arial"/>
          <w:b/>
          <w:bCs/>
          <w:sz w:val="28"/>
          <w:szCs w:val="28"/>
        </w:rPr>
      </w:pPr>
      <w:r>
        <w:rPr>
          <w:rFonts w:ascii="Arial" w:hAnsi="Arial" w:cs="Arial"/>
          <w:b/>
          <w:bCs/>
          <w:sz w:val="28"/>
          <w:szCs w:val="28"/>
        </w:rPr>
        <w:t xml:space="preserve">                                                                                       SOURCE</w:t>
      </w:r>
    </w:p>
    <w:tbl>
      <w:tblPr>
        <w:tblStyle w:val="TableGrid"/>
        <w:tblW w:w="9268" w:type="dxa"/>
        <w:tblLook w:val="04A0" w:firstRow="1" w:lastRow="0" w:firstColumn="1" w:lastColumn="0" w:noHBand="0" w:noVBand="1"/>
      </w:tblPr>
      <w:tblGrid>
        <w:gridCol w:w="3024"/>
        <w:gridCol w:w="47"/>
        <w:gridCol w:w="3059"/>
        <w:gridCol w:w="12"/>
        <w:gridCol w:w="3072"/>
        <w:gridCol w:w="54"/>
      </w:tblGrid>
      <w:tr w:rsidR="00500DED" w:rsidRPr="00FE515A" w14:paraId="15B6FD58" w14:textId="77777777" w:rsidTr="002C5106">
        <w:trPr>
          <w:gridAfter w:val="1"/>
          <w:wAfter w:w="54" w:type="dxa"/>
          <w:trHeight w:val="1950"/>
        </w:trPr>
        <w:tc>
          <w:tcPr>
            <w:tcW w:w="3071" w:type="dxa"/>
            <w:gridSpan w:val="2"/>
          </w:tcPr>
          <w:p w14:paraId="3B22E082" w14:textId="77777777" w:rsidR="00500DED" w:rsidRPr="00FE515A" w:rsidRDefault="00500DED" w:rsidP="002C5106">
            <w:pPr>
              <w:spacing w:line="360" w:lineRule="auto"/>
              <w:jc w:val="both"/>
              <w:rPr>
                <w:rFonts w:ascii="Arial" w:hAnsi="Arial" w:cs="Arial"/>
                <w:b/>
                <w:bCs/>
                <w:sz w:val="24"/>
                <w:szCs w:val="24"/>
              </w:rPr>
            </w:pPr>
            <w:r w:rsidRPr="00FE515A">
              <w:rPr>
                <w:rFonts w:ascii="Arial" w:hAnsi="Arial" w:cs="Arial"/>
                <w:b/>
                <w:bCs/>
                <w:sz w:val="24"/>
                <w:szCs w:val="24"/>
              </w:rPr>
              <w:t>Targeted market and channels research</w:t>
            </w:r>
          </w:p>
        </w:tc>
        <w:tc>
          <w:tcPr>
            <w:tcW w:w="3071" w:type="dxa"/>
            <w:gridSpan w:val="2"/>
          </w:tcPr>
          <w:p w14:paraId="440BB631" w14:textId="77777777" w:rsidR="00500DED" w:rsidRPr="00FE515A" w:rsidRDefault="00500DED" w:rsidP="002C5106">
            <w:pPr>
              <w:spacing w:line="360" w:lineRule="auto"/>
              <w:jc w:val="both"/>
              <w:rPr>
                <w:rFonts w:ascii="Arial" w:hAnsi="Arial" w:cs="Arial"/>
                <w:color w:val="00B050"/>
                <w:sz w:val="24"/>
                <w:szCs w:val="24"/>
              </w:rPr>
            </w:pPr>
            <w:r>
              <w:rPr>
                <w:rFonts w:ascii="Arial" w:hAnsi="Arial" w:cs="Arial"/>
                <w:color w:val="00B050"/>
                <w:sz w:val="24"/>
                <w:szCs w:val="24"/>
              </w:rPr>
              <w:t>June            August 2023</w:t>
            </w:r>
          </w:p>
        </w:tc>
        <w:tc>
          <w:tcPr>
            <w:tcW w:w="3072" w:type="dxa"/>
          </w:tcPr>
          <w:p w14:paraId="10593CE9" w14:textId="77777777" w:rsidR="00500DED" w:rsidRDefault="00500DED" w:rsidP="002C5106">
            <w:pPr>
              <w:spacing w:line="360" w:lineRule="auto"/>
              <w:jc w:val="both"/>
              <w:rPr>
                <w:rFonts w:ascii="Arial" w:hAnsi="Arial" w:cs="Arial"/>
                <w:sz w:val="24"/>
                <w:szCs w:val="24"/>
              </w:rPr>
            </w:pPr>
            <w:proofErr w:type="spellStart"/>
            <w:r>
              <w:rPr>
                <w:rFonts w:ascii="Arial" w:hAnsi="Arial" w:cs="Arial"/>
                <w:sz w:val="24"/>
                <w:szCs w:val="24"/>
              </w:rPr>
              <w:t>Similarweb</w:t>
            </w:r>
            <w:proofErr w:type="spellEnd"/>
            <w:r>
              <w:rPr>
                <w:rFonts w:ascii="Arial" w:hAnsi="Arial" w:cs="Arial"/>
                <w:sz w:val="24"/>
                <w:szCs w:val="24"/>
              </w:rPr>
              <w:t>-male 46,52%</w:t>
            </w:r>
          </w:p>
          <w:p w14:paraId="4A827895" w14:textId="77777777" w:rsidR="00500DED" w:rsidRDefault="00500DED" w:rsidP="002C5106">
            <w:pPr>
              <w:spacing w:line="360" w:lineRule="auto"/>
              <w:jc w:val="both"/>
              <w:rPr>
                <w:rFonts w:ascii="Arial" w:hAnsi="Arial" w:cs="Arial"/>
                <w:sz w:val="24"/>
                <w:szCs w:val="24"/>
              </w:rPr>
            </w:pPr>
            <w:r>
              <w:rPr>
                <w:rFonts w:ascii="Arial" w:hAnsi="Arial" w:cs="Arial"/>
                <w:sz w:val="24"/>
                <w:szCs w:val="24"/>
              </w:rPr>
              <w:t xml:space="preserve">                -female 53,48%</w:t>
            </w:r>
          </w:p>
          <w:p w14:paraId="0A58BFFA" w14:textId="77777777" w:rsidR="00500DED" w:rsidRDefault="00500DED" w:rsidP="002C5106">
            <w:pPr>
              <w:spacing w:line="360" w:lineRule="auto"/>
              <w:jc w:val="both"/>
              <w:rPr>
                <w:rFonts w:ascii="Arial" w:hAnsi="Arial" w:cs="Arial"/>
                <w:sz w:val="24"/>
                <w:szCs w:val="24"/>
              </w:rPr>
            </w:pPr>
            <w:r>
              <w:rPr>
                <w:rFonts w:ascii="Arial" w:hAnsi="Arial" w:cs="Arial"/>
                <w:sz w:val="24"/>
                <w:szCs w:val="24"/>
              </w:rPr>
              <w:t>24-35 years- 27,69%</w:t>
            </w:r>
          </w:p>
          <w:p w14:paraId="09C9971E" w14:textId="77777777" w:rsidR="00500DED" w:rsidRPr="00FE515A" w:rsidRDefault="00500DED" w:rsidP="002C5106">
            <w:pPr>
              <w:spacing w:line="360" w:lineRule="auto"/>
              <w:jc w:val="both"/>
              <w:rPr>
                <w:rFonts w:ascii="Arial" w:hAnsi="Arial" w:cs="Arial"/>
                <w:sz w:val="24"/>
                <w:szCs w:val="24"/>
              </w:rPr>
            </w:pPr>
            <w:r>
              <w:rPr>
                <w:rFonts w:ascii="Arial" w:hAnsi="Arial" w:cs="Arial"/>
                <w:sz w:val="24"/>
                <w:szCs w:val="24"/>
              </w:rPr>
              <w:t>35-44 years-21,56%</w:t>
            </w:r>
          </w:p>
        </w:tc>
      </w:tr>
      <w:tr w:rsidR="00500DED" w14:paraId="52B3D11B" w14:textId="77777777" w:rsidTr="002C5106">
        <w:trPr>
          <w:gridAfter w:val="1"/>
          <w:wAfter w:w="54" w:type="dxa"/>
          <w:trHeight w:val="1455"/>
        </w:trPr>
        <w:tc>
          <w:tcPr>
            <w:tcW w:w="3071" w:type="dxa"/>
            <w:gridSpan w:val="2"/>
          </w:tcPr>
          <w:p w14:paraId="2821C939" w14:textId="77777777" w:rsidR="00500DED" w:rsidRPr="00FE515A" w:rsidRDefault="00500DED" w:rsidP="002C5106">
            <w:pPr>
              <w:spacing w:line="360" w:lineRule="auto"/>
              <w:jc w:val="both"/>
              <w:rPr>
                <w:rFonts w:ascii="Arial" w:hAnsi="Arial" w:cs="Arial"/>
                <w:b/>
                <w:bCs/>
                <w:color w:val="00B050"/>
                <w:sz w:val="24"/>
                <w:szCs w:val="24"/>
              </w:rPr>
            </w:pPr>
            <w:r w:rsidRPr="00FE515A">
              <w:rPr>
                <w:rFonts w:ascii="Arial" w:hAnsi="Arial" w:cs="Arial"/>
                <w:b/>
                <w:bCs/>
                <w:color w:val="000000" w:themeColor="text1"/>
                <w:sz w:val="24"/>
                <w:szCs w:val="24"/>
              </w:rPr>
              <w:t xml:space="preserve">Create </w:t>
            </w:r>
            <w:r>
              <w:rPr>
                <w:rFonts w:ascii="Arial" w:hAnsi="Arial" w:cs="Arial"/>
                <w:b/>
                <w:bCs/>
                <w:color w:val="000000" w:themeColor="text1"/>
                <w:sz w:val="24"/>
                <w:szCs w:val="24"/>
              </w:rPr>
              <w:t>new</w:t>
            </w:r>
            <w:r w:rsidRPr="00FE515A">
              <w:rPr>
                <w:rFonts w:ascii="Arial" w:hAnsi="Arial" w:cs="Arial"/>
                <w:b/>
                <w:bCs/>
                <w:color w:val="000000" w:themeColor="text1"/>
                <w:sz w:val="24"/>
                <w:szCs w:val="24"/>
              </w:rPr>
              <w:t xml:space="preserve"> advertising</w:t>
            </w:r>
          </w:p>
        </w:tc>
        <w:tc>
          <w:tcPr>
            <w:tcW w:w="3071" w:type="dxa"/>
            <w:gridSpan w:val="2"/>
          </w:tcPr>
          <w:p w14:paraId="333168A6" w14:textId="77777777" w:rsidR="00500DED" w:rsidRPr="00FE515A" w:rsidRDefault="00500DED" w:rsidP="002C5106">
            <w:pPr>
              <w:spacing w:line="360" w:lineRule="auto"/>
              <w:jc w:val="both"/>
              <w:rPr>
                <w:rFonts w:ascii="Arial" w:hAnsi="Arial" w:cs="Arial"/>
                <w:b/>
                <w:bCs/>
                <w:color w:val="00B050"/>
                <w:sz w:val="24"/>
                <w:szCs w:val="24"/>
              </w:rPr>
            </w:pPr>
            <w:r w:rsidRPr="00FE515A">
              <w:rPr>
                <w:rFonts w:ascii="Arial" w:hAnsi="Arial" w:cs="Arial"/>
                <w:b/>
                <w:bCs/>
                <w:color w:val="00B050"/>
                <w:sz w:val="24"/>
                <w:szCs w:val="24"/>
              </w:rPr>
              <w:t>July</w:t>
            </w:r>
            <w:r>
              <w:rPr>
                <w:rFonts w:ascii="Arial" w:hAnsi="Arial" w:cs="Arial"/>
                <w:b/>
                <w:bCs/>
                <w:color w:val="00B050"/>
                <w:sz w:val="24"/>
                <w:szCs w:val="24"/>
              </w:rPr>
              <w:t xml:space="preserve">             </w:t>
            </w:r>
            <w:r w:rsidRPr="00FE515A">
              <w:rPr>
                <w:rFonts w:ascii="Arial" w:hAnsi="Arial" w:cs="Arial"/>
                <w:b/>
                <w:bCs/>
                <w:color w:val="00B050"/>
                <w:sz w:val="24"/>
                <w:szCs w:val="24"/>
              </w:rPr>
              <w:t>August 2023</w:t>
            </w:r>
          </w:p>
        </w:tc>
        <w:tc>
          <w:tcPr>
            <w:tcW w:w="3072" w:type="dxa"/>
          </w:tcPr>
          <w:p w14:paraId="09887316" w14:textId="77777777" w:rsidR="00500DED" w:rsidRDefault="00500DED" w:rsidP="002C5106">
            <w:pPr>
              <w:spacing w:line="360" w:lineRule="auto"/>
              <w:jc w:val="both"/>
              <w:rPr>
                <w:rFonts w:ascii="Arial" w:hAnsi="Arial" w:cs="Arial"/>
                <w:b/>
                <w:bCs/>
                <w:color w:val="00B050"/>
                <w:sz w:val="32"/>
                <w:szCs w:val="32"/>
              </w:rPr>
            </w:pPr>
          </w:p>
        </w:tc>
      </w:tr>
      <w:tr w:rsidR="00500DED" w14:paraId="52805FD8" w14:textId="77777777" w:rsidTr="002C5106">
        <w:trPr>
          <w:gridAfter w:val="1"/>
          <w:wAfter w:w="54" w:type="dxa"/>
          <w:trHeight w:val="1455"/>
        </w:trPr>
        <w:tc>
          <w:tcPr>
            <w:tcW w:w="3071" w:type="dxa"/>
            <w:gridSpan w:val="2"/>
            <w:shd w:val="clear" w:color="auto" w:fill="FFFFFF" w:themeFill="background1"/>
          </w:tcPr>
          <w:p w14:paraId="5769E8E6" w14:textId="77777777" w:rsidR="00500DED" w:rsidRPr="00360747" w:rsidRDefault="00500DED" w:rsidP="002C5106">
            <w:pPr>
              <w:spacing w:line="360" w:lineRule="auto"/>
              <w:jc w:val="both"/>
              <w:rPr>
                <w:rFonts w:ascii="Arial" w:hAnsi="Arial" w:cs="Arial"/>
                <w:b/>
                <w:bCs/>
                <w:color w:val="00B050"/>
                <w:sz w:val="24"/>
                <w:szCs w:val="24"/>
              </w:rPr>
            </w:pPr>
            <w:r w:rsidRPr="00205A03">
              <w:rPr>
                <w:rFonts w:ascii="Arial" w:hAnsi="Arial" w:cs="Arial"/>
                <w:b/>
                <w:bCs/>
                <w:sz w:val="24"/>
                <w:szCs w:val="24"/>
              </w:rPr>
              <w:t>Advertising on website</w:t>
            </w:r>
          </w:p>
        </w:tc>
        <w:tc>
          <w:tcPr>
            <w:tcW w:w="3071" w:type="dxa"/>
            <w:gridSpan w:val="2"/>
          </w:tcPr>
          <w:p w14:paraId="1518B592" w14:textId="77777777" w:rsidR="00500DED" w:rsidRPr="00360747" w:rsidRDefault="00500DED" w:rsidP="002C5106">
            <w:pPr>
              <w:spacing w:line="360" w:lineRule="auto"/>
              <w:jc w:val="both"/>
              <w:rPr>
                <w:rFonts w:ascii="Arial" w:hAnsi="Arial" w:cs="Arial"/>
                <w:b/>
                <w:bCs/>
                <w:color w:val="00B050"/>
                <w:sz w:val="24"/>
                <w:szCs w:val="24"/>
              </w:rPr>
            </w:pPr>
            <w:r>
              <w:rPr>
                <w:rFonts w:ascii="Arial" w:hAnsi="Arial" w:cs="Arial"/>
                <w:b/>
                <w:bCs/>
                <w:color w:val="00B050"/>
                <w:sz w:val="24"/>
                <w:szCs w:val="24"/>
              </w:rPr>
              <w:t>August    December2024</w:t>
            </w:r>
          </w:p>
        </w:tc>
        <w:tc>
          <w:tcPr>
            <w:tcW w:w="3072" w:type="dxa"/>
          </w:tcPr>
          <w:p w14:paraId="6FFA58BC" w14:textId="77777777" w:rsidR="00500DED" w:rsidRDefault="00500DED" w:rsidP="002C5106">
            <w:pPr>
              <w:spacing w:line="360" w:lineRule="auto"/>
              <w:jc w:val="both"/>
              <w:rPr>
                <w:rFonts w:ascii="Arial" w:hAnsi="Arial" w:cs="Arial"/>
                <w:sz w:val="24"/>
                <w:szCs w:val="24"/>
              </w:rPr>
            </w:pPr>
            <w:proofErr w:type="spellStart"/>
            <w:r w:rsidRPr="00205A03">
              <w:rPr>
                <w:rFonts w:ascii="Arial" w:hAnsi="Arial" w:cs="Arial"/>
                <w:sz w:val="24"/>
                <w:szCs w:val="24"/>
              </w:rPr>
              <w:t>Similarweb</w:t>
            </w:r>
            <w:proofErr w:type="spellEnd"/>
            <w:r>
              <w:rPr>
                <w:rFonts w:ascii="Arial" w:hAnsi="Arial" w:cs="Arial"/>
                <w:sz w:val="24"/>
                <w:szCs w:val="24"/>
              </w:rPr>
              <w:t xml:space="preserve"> </w:t>
            </w:r>
          </w:p>
          <w:p w14:paraId="722B1510" w14:textId="77777777" w:rsidR="00500DED" w:rsidRDefault="00500DED" w:rsidP="002C5106">
            <w:pPr>
              <w:spacing w:line="360" w:lineRule="auto"/>
              <w:jc w:val="both"/>
              <w:rPr>
                <w:rFonts w:ascii="Arial" w:hAnsi="Arial" w:cs="Arial"/>
                <w:sz w:val="24"/>
                <w:szCs w:val="24"/>
              </w:rPr>
            </w:pPr>
            <w:r>
              <w:rPr>
                <w:rFonts w:ascii="Arial" w:hAnsi="Arial" w:cs="Arial"/>
                <w:sz w:val="24"/>
                <w:szCs w:val="24"/>
              </w:rPr>
              <w:t>Total visits -1578 million</w:t>
            </w:r>
          </w:p>
          <w:p w14:paraId="79D3EEE2" w14:textId="77777777" w:rsidR="00500DED" w:rsidRPr="00360747" w:rsidRDefault="00500DED" w:rsidP="002C5106">
            <w:pPr>
              <w:spacing w:line="360" w:lineRule="auto"/>
              <w:jc w:val="both"/>
              <w:rPr>
                <w:rFonts w:ascii="Arial" w:hAnsi="Arial" w:cs="Arial"/>
                <w:color w:val="00B050"/>
                <w:sz w:val="24"/>
                <w:szCs w:val="24"/>
              </w:rPr>
            </w:pPr>
          </w:p>
        </w:tc>
      </w:tr>
      <w:tr w:rsidR="00500DED" w14:paraId="0B45B5ED" w14:textId="77777777" w:rsidTr="002C5106">
        <w:trPr>
          <w:gridAfter w:val="1"/>
          <w:wAfter w:w="54" w:type="dxa"/>
          <w:trHeight w:val="2459"/>
        </w:trPr>
        <w:tc>
          <w:tcPr>
            <w:tcW w:w="3071" w:type="dxa"/>
            <w:gridSpan w:val="2"/>
          </w:tcPr>
          <w:p w14:paraId="21E9B22B" w14:textId="77777777" w:rsidR="00500DED" w:rsidRDefault="00500DED" w:rsidP="002C5106">
            <w:pPr>
              <w:spacing w:line="360" w:lineRule="auto"/>
              <w:jc w:val="both"/>
              <w:rPr>
                <w:rFonts w:ascii="Arial" w:hAnsi="Arial" w:cs="Arial"/>
                <w:b/>
                <w:bCs/>
                <w:color w:val="00B050"/>
                <w:sz w:val="32"/>
                <w:szCs w:val="32"/>
              </w:rPr>
            </w:pPr>
            <w:r w:rsidRPr="00360747">
              <w:rPr>
                <w:rFonts w:ascii="Arial" w:hAnsi="Arial" w:cs="Arial"/>
                <w:b/>
                <w:bCs/>
                <w:sz w:val="24"/>
                <w:szCs w:val="24"/>
              </w:rPr>
              <w:t xml:space="preserve"> Facebook, Instagram, and </w:t>
            </w:r>
            <w:r>
              <w:rPr>
                <w:rFonts w:ascii="Arial" w:hAnsi="Arial" w:cs="Arial"/>
                <w:b/>
                <w:bCs/>
                <w:sz w:val="24"/>
                <w:szCs w:val="24"/>
              </w:rPr>
              <w:t>YouTube, Tv and Radio</w:t>
            </w:r>
          </w:p>
        </w:tc>
        <w:tc>
          <w:tcPr>
            <w:tcW w:w="3071" w:type="dxa"/>
            <w:gridSpan w:val="2"/>
          </w:tcPr>
          <w:p w14:paraId="1D64E727" w14:textId="77777777" w:rsidR="00500DED" w:rsidRDefault="00500DED" w:rsidP="002C5106">
            <w:pPr>
              <w:spacing w:line="360" w:lineRule="auto"/>
              <w:jc w:val="both"/>
              <w:rPr>
                <w:rFonts w:ascii="Arial" w:hAnsi="Arial" w:cs="Arial"/>
                <w:b/>
                <w:bCs/>
                <w:color w:val="00B050"/>
                <w:sz w:val="32"/>
                <w:szCs w:val="32"/>
              </w:rPr>
            </w:pPr>
            <w:r w:rsidRPr="00360747">
              <w:rPr>
                <w:rFonts w:ascii="Arial" w:hAnsi="Arial" w:cs="Arial"/>
                <w:b/>
                <w:bCs/>
                <w:color w:val="00B050"/>
                <w:sz w:val="24"/>
                <w:szCs w:val="24"/>
              </w:rPr>
              <w:t>July</w:t>
            </w:r>
            <w:r>
              <w:rPr>
                <w:rFonts w:ascii="Arial" w:hAnsi="Arial" w:cs="Arial"/>
                <w:b/>
                <w:bCs/>
                <w:color w:val="00B050"/>
                <w:sz w:val="24"/>
                <w:szCs w:val="24"/>
              </w:rPr>
              <w:t xml:space="preserve">          </w:t>
            </w:r>
            <w:r w:rsidRPr="00360747">
              <w:rPr>
                <w:rFonts w:ascii="Arial" w:hAnsi="Arial" w:cs="Arial"/>
                <w:b/>
                <w:bCs/>
                <w:color w:val="00B050"/>
                <w:sz w:val="24"/>
                <w:szCs w:val="24"/>
              </w:rPr>
              <w:t>November 2023</w:t>
            </w:r>
          </w:p>
        </w:tc>
        <w:tc>
          <w:tcPr>
            <w:tcW w:w="3072" w:type="dxa"/>
          </w:tcPr>
          <w:tbl>
            <w:tblPr>
              <w:tblStyle w:val="TableGrid"/>
              <w:tblW w:w="0" w:type="auto"/>
              <w:tblInd w:w="3" w:type="dxa"/>
              <w:tblLook w:val="04A0" w:firstRow="1" w:lastRow="0" w:firstColumn="1" w:lastColumn="0" w:noHBand="0" w:noVBand="1"/>
            </w:tblPr>
            <w:tblGrid>
              <w:gridCol w:w="2796"/>
            </w:tblGrid>
            <w:tr w:rsidR="00500DED" w:rsidRPr="00360747" w14:paraId="7FFDF01D" w14:textId="77777777" w:rsidTr="002C5106">
              <w:trPr>
                <w:trHeight w:val="2431"/>
              </w:trPr>
              <w:tc>
                <w:tcPr>
                  <w:tcW w:w="2796" w:type="dxa"/>
                </w:tcPr>
                <w:p w14:paraId="43047A3E" w14:textId="77777777" w:rsidR="00500DED" w:rsidRDefault="00500DED" w:rsidP="002C5106">
                  <w:pPr>
                    <w:spacing w:line="360" w:lineRule="auto"/>
                    <w:jc w:val="both"/>
                    <w:rPr>
                      <w:rFonts w:ascii="Arial" w:hAnsi="Arial" w:cs="Arial"/>
                      <w:color w:val="000000" w:themeColor="text1"/>
                      <w:sz w:val="24"/>
                      <w:szCs w:val="24"/>
                    </w:rPr>
                  </w:pPr>
                  <w:proofErr w:type="spellStart"/>
                  <w:r w:rsidRPr="00360747">
                    <w:rPr>
                      <w:rFonts w:ascii="Arial" w:hAnsi="Arial" w:cs="Arial"/>
                      <w:color w:val="000000" w:themeColor="text1"/>
                      <w:sz w:val="24"/>
                      <w:szCs w:val="24"/>
                    </w:rPr>
                    <w:t>Similarweb</w:t>
                  </w:r>
                  <w:proofErr w:type="spellEnd"/>
                  <w:r>
                    <w:rPr>
                      <w:rFonts w:ascii="Arial" w:hAnsi="Arial" w:cs="Arial"/>
                      <w:color w:val="000000" w:themeColor="text1"/>
                      <w:sz w:val="24"/>
                      <w:szCs w:val="24"/>
                    </w:rPr>
                    <w:t>- Social traffic</w:t>
                  </w:r>
                </w:p>
                <w:p w14:paraId="1DD26368" w14:textId="77777777" w:rsidR="00500DED" w:rsidRDefault="00500DED" w:rsidP="002C510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Facebook – 91,29%</w:t>
                  </w:r>
                </w:p>
                <w:p w14:paraId="2B3C602E" w14:textId="77777777" w:rsidR="00500DED" w:rsidRDefault="00500DED" w:rsidP="002C510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Instagram – 3, 11%</w:t>
                  </w:r>
                </w:p>
                <w:p w14:paraId="46427E8E" w14:textId="77777777" w:rsidR="00500DED" w:rsidRPr="00360747" w:rsidRDefault="00500DED" w:rsidP="002C5106">
                  <w:pPr>
                    <w:spacing w:line="360" w:lineRule="auto"/>
                    <w:jc w:val="both"/>
                    <w:rPr>
                      <w:rFonts w:ascii="Arial" w:hAnsi="Arial" w:cs="Arial"/>
                      <w:color w:val="00B050"/>
                      <w:sz w:val="24"/>
                      <w:szCs w:val="24"/>
                    </w:rPr>
                  </w:pPr>
                  <w:r w:rsidRPr="00205A03">
                    <w:rPr>
                      <w:rFonts w:ascii="Arial" w:hAnsi="Arial" w:cs="Arial"/>
                      <w:sz w:val="24"/>
                      <w:szCs w:val="24"/>
                    </w:rPr>
                    <w:t>YouTube</w:t>
                  </w:r>
                  <w:r>
                    <w:rPr>
                      <w:rFonts w:ascii="Arial" w:hAnsi="Arial" w:cs="Arial"/>
                      <w:sz w:val="24"/>
                      <w:szCs w:val="24"/>
                    </w:rPr>
                    <w:t xml:space="preserve"> – 5,60%</w:t>
                  </w:r>
                </w:p>
              </w:tc>
            </w:tr>
          </w:tbl>
          <w:p w14:paraId="4BF18344" w14:textId="77777777" w:rsidR="00500DED" w:rsidRDefault="00500DED" w:rsidP="002C5106">
            <w:pPr>
              <w:spacing w:line="360" w:lineRule="auto"/>
              <w:jc w:val="both"/>
              <w:rPr>
                <w:rFonts w:ascii="Arial" w:hAnsi="Arial" w:cs="Arial"/>
                <w:b/>
                <w:bCs/>
                <w:color w:val="00B050"/>
                <w:sz w:val="32"/>
                <w:szCs w:val="32"/>
              </w:rPr>
            </w:pPr>
          </w:p>
        </w:tc>
      </w:tr>
      <w:tr w:rsidR="00500DED" w14:paraId="417778FA" w14:textId="77777777" w:rsidTr="002C5106">
        <w:trPr>
          <w:gridAfter w:val="1"/>
          <w:wAfter w:w="54" w:type="dxa"/>
          <w:trHeight w:val="1470"/>
        </w:trPr>
        <w:tc>
          <w:tcPr>
            <w:tcW w:w="3071" w:type="dxa"/>
            <w:gridSpan w:val="2"/>
          </w:tcPr>
          <w:p w14:paraId="0C60FFFF" w14:textId="77777777" w:rsidR="00500DED" w:rsidRDefault="00500DED" w:rsidP="002C5106">
            <w:pPr>
              <w:spacing w:line="360" w:lineRule="auto"/>
              <w:jc w:val="both"/>
              <w:rPr>
                <w:rFonts w:ascii="Arial" w:hAnsi="Arial" w:cs="Arial"/>
                <w:b/>
                <w:bCs/>
                <w:sz w:val="24"/>
                <w:szCs w:val="24"/>
              </w:rPr>
            </w:pPr>
            <w:r w:rsidRPr="00205A03">
              <w:rPr>
                <w:rFonts w:ascii="Arial" w:hAnsi="Arial" w:cs="Arial"/>
                <w:b/>
                <w:bCs/>
                <w:sz w:val="24"/>
                <w:szCs w:val="24"/>
              </w:rPr>
              <w:t>TripAdvisor</w:t>
            </w:r>
            <w:r>
              <w:rPr>
                <w:rFonts w:ascii="Arial" w:hAnsi="Arial" w:cs="Arial"/>
                <w:b/>
                <w:bCs/>
                <w:sz w:val="24"/>
                <w:szCs w:val="24"/>
              </w:rPr>
              <w:t xml:space="preserve">, </w:t>
            </w:r>
          </w:p>
          <w:p w14:paraId="00498446" w14:textId="77777777" w:rsidR="00500DED" w:rsidRPr="00205A03" w:rsidRDefault="00500DED" w:rsidP="002C5106">
            <w:pPr>
              <w:spacing w:line="360" w:lineRule="auto"/>
              <w:jc w:val="both"/>
              <w:rPr>
                <w:rFonts w:ascii="Arial" w:hAnsi="Arial" w:cs="Arial"/>
                <w:b/>
                <w:bCs/>
                <w:color w:val="00B050"/>
                <w:sz w:val="24"/>
                <w:szCs w:val="24"/>
              </w:rPr>
            </w:pPr>
            <w:r w:rsidRPr="00205A03">
              <w:rPr>
                <w:rFonts w:ascii="Arial" w:hAnsi="Arial" w:cs="Arial"/>
                <w:b/>
                <w:bCs/>
                <w:sz w:val="24"/>
                <w:szCs w:val="24"/>
              </w:rPr>
              <w:t xml:space="preserve">IHG website </w:t>
            </w:r>
          </w:p>
        </w:tc>
        <w:tc>
          <w:tcPr>
            <w:tcW w:w="3071" w:type="dxa"/>
            <w:gridSpan w:val="2"/>
          </w:tcPr>
          <w:p w14:paraId="1F643278" w14:textId="77777777" w:rsidR="00500DED" w:rsidRPr="00205A03" w:rsidRDefault="00500DED" w:rsidP="002C5106">
            <w:pPr>
              <w:spacing w:line="360" w:lineRule="auto"/>
              <w:jc w:val="both"/>
              <w:rPr>
                <w:rFonts w:ascii="Arial" w:hAnsi="Arial" w:cs="Arial"/>
                <w:b/>
                <w:bCs/>
                <w:color w:val="00B050"/>
                <w:sz w:val="24"/>
                <w:szCs w:val="24"/>
              </w:rPr>
            </w:pPr>
            <w:r w:rsidRPr="00205A03">
              <w:rPr>
                <w:rFonts w:ascii="Arial" w:hAnsi="Arial" w:cs="Arial"/>
                <w:b/>
                <w:bCs/>
                <w:color w:val="00B050"/>
                <w:sz w:val="24"/>
                <w:szCs w:val="24"/>
              </w:rPr>
              <w:t xml:space="preserve">August </w:t>
            </w:r>
            <w:r>
              <w:rPr>
                <w:rFonts w:ascii="Arial" w:hAnsi="Arial" w:cs="Arial"/>
                <w:b/>
                <w:bCs/>
                <w:color w:val="00B050"/>
                <w:sz w:val="24"/>
                <w:szCs w:val="24"/>
              </w:rPr>
              <w:t xml:space="preserve">       January2024</w:t>
            </w:r>
          </w:p>
        </w:tc>
        <w:tc>
          <w:tcPr>
            <w:tcW w:w="3072" w:type="dxa"/>
          </w:tcPr>
          <w:p w14:paraId="61F0F28B" w14:textId="77777777" w:rsidR="00500DED" w:rsidRDefault="00500DED" w:rsidP="002C5106">
            <w:pPr>
              <w:spacing w:line="360" w:lineRule="auto"/>
              <w:jc w:val="both"/>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Similarweb</w:t>
            </w:r>
            <w:proofErr w:type="spellEnd"/>
          </w:p>
          <w:p w14:paraId="7395BBA0" w14:textId="77777777" w:rsidR="00500DED" w:rsidRDefault="00500DED" w:rsidP="002C5106">
            <w:pPr>
              <w:spacing w:line="360" w:lineRule="auto"/>
              <w:jc w:val="both"/>
              <w:rPr>
                <w:rFonts w:ascii="Arial" w:hAnsi="Arial" w:cs="Arial"/>
                <w:sz w:val="24"/>
                <w:szCs w:val="24"/>
              </w:rPr>
            </w:pPr>
            <w:r w:rsidRPr="00D0319A">
              <w:rPr>
                <w:rFonts w:ascii="Arial" w:hAnsi="Arial" w:cs="Arial"/>
                <w:sz w:val="24"/>
                <w:szCs w:val="24"/>
              </w:rPr>
              <w:t>IHG.com-</w:t>
            </w:r>
            <w:r>
              <w:rPr>
                <w:rFonts w:ascii="Arial" w:hAnsi="Arial" w:cs="Arial"/>
                <w:sz w:val="24"/>
                <w:szCs w:val="24"/>
              </w:rPr>
              <w:t>23,59%</w:t>
            </w:r>
          </w:p>
          <w:p w14:paraId="524BD000" w14:textId="77777777" w:rsidR="00500DED" w:rsidRPr="00D0319A" w:rsidRDefault="00500DED" w:rsidP="002C5106">
            <w:pPr>
              <w:spacing w:line="360" w:lineRule="auto"/>
              <w:jc w:val="both"/>
              <w:rPr>
                <w:rFonts w:ascii="Arial" w:hAnsi="Arial" w:cs="Arial"/>
                <w:color w:val="00B050"/>
                <w:sz w:val="24"/>
                <w:szCs w:val="24"/>
              </w:rPr>
            </w:pPr>
            <w:r w:rsidRPr="00D0319A">
              <w:rPr>
                <w:rFonts w:ascii="Arial" w:hAnsi="Arial" w:cs="Arial"/>
                <w:sz w:val="24"/>
                <w:szCs w:val="24"/>
              </w:rPr>
              <w:t>TripAdvisor-</w:t>
            </w:r>
            <w:r>
              <w:rPr>
                <w:rFonts w:ascii="Arial" w:hAnsi="Arial" w:cs="Arial"/>
                <w:sz w:val="24"/>
                <w:szCs w:val="24"/>
              </w:rPr>
              <w:t>36,92%</w:t>
            </w:r>
          </w:p>
        </w:tc>
      </w:tr>
      <w:tr w:rsidR="00500DED" w14:paraId="2774A8A9" w14:textId="77777777" w:rsidTr="002C5106">
        <w:trPr>
          <w:gridAfter w:val="1"/>
          <w:wAfter w:w="54" w:type="dxa"/>
          <w:trHeight w:val="479"/>
        </w:trPr>
        <w:tc>
          <w:tcPr>
            <w:tcW w:w="3071" w:type="dxa"/>
            <w:gridSpan w:val="2"/>
          </w:tcPr>
          <w:p w14:paraId="1F68D4A8" w14:textId="77777777" w:rsidR="00500DED" w:rsidRDefault="00500DED" w:rsidP="002C5106">
            <w:pPr>
              <w:spacing w:line="360" w:lineRule="auto"/>
              <w:jc w:val="both"/>
              <w:rPr>
                <w:rFonts w:ascii="Arial" w:hAnsi="Arial" w:cs="Arial"/>
                <w:b/>
                <w:bCs/>
                <w:sz w:val="24"/>
                <w:szCs w:val="24"/>
              </w:rPr>
            </w:pPr>
            <w:r w:rsidRPr="00D0319A">
              <w:rPr>
                <w:rFonts w:ascii="Arial" w:hAnsi="Arial" w:cs="Arial"/>
                <w:b/>
                <w:bCs/>
                <w:sz w:val="24"/>
                <w:szCs w:val="24"/>
              </w:rPr>
              <w:t>Coupons</w:t>
            </w:r>
            <w:r>
              <w:rPr>
                <w:rFonts w:ascii="Arial" w:hAnsi="Arial" w:cs="Arial"/>
                <w:b/>
                <w:bCs/>
                <w:sz w:val="24"/>
                <w:szCs w:val="24"/>
              </w:rPr>
              <w:t>, discounts</w:t>
            </w:r>
          </w:p>
          <w:p w14:paraId="13B2EF99" w14:textId="77777777" w:rsidR="00500DED" w:rsidRDefault="00500DED" w:rsidP="002C5106">
            <w:pPr>
              <w:spacing w:line="360" w:lineRule="auto"/>
              <w:jc w:val="both"/>
              <w:rPr>
                <w:rFonts w:ascii="Arial" w:hAnsi="Arial" w:cs="Arial"/>
                <w:b/>
                <w:bCs/>
                <w:color w:val="00B050"/>
                <w:sz w:val="24"/>
                <w:szCs w:val="24"/>
              </w:rPr>
            </w:pPr>
            <w:r>
              <w:rPr>
                <w:rFonts w:ascii="Arial" w:hAnsi="Arial" w:cs="Arial"/>
                <w:b/>
                <w:bCs/>
                <w:color w:val="00B050"/>
                <w:sz w:val="24"/>
                <w:szCs w:val="24"/>
              </w:rPr>
              <w:t xml:space="preserve">10% for 2 or more nights staying. </w:t>
            </w:r>
          </w:p>
          <w:p w14:paraId="529E8DC2" w14:textId="77777777" w:rsidR="00500DED" w:rsidRDefault="00500DED" w:rsidP="002C5106">
            <w:pPr>
              <w:spacing w:line="360" w:lineRule="auto"/>
              <w:jc w:val="both"/>
              <w:rPr>
                <w:rFonts w:ascii="Arial" w:hAnsi="Arial" w:cs="Arial"/>
                <w:b/>
                <w:bCs/>
                <w:color w:val="00B050"/>
                <w:sz w:val="24"/>
                <w:szCs w:val="24"/>
              </w:rPr>
            </w:pPr>
            <w:r>
              <w:rPr>
                <w:rFonts w:ascii="Arial" w:hAnsi="Arial" w:cs="Arial"/>
                <w:b/>
                <w:bCs/>
                <w:color w:val="00B050"/>
                <w:sz w:val="24"/>
                <w:szCs w:val="24"/>
              </w:rPr>
              <w:t>15% first time guests</w:t>
            </w:r>
          </w:p>
          <w:p w14:paraId="27B128C4" w14:textId="77777777" w:rsidR="00500DED" w:rsidRDefault="00500DED" w:rsidP="002C5106">
            <w:pPr>
              <w:spacing w:line="360" w:lineRule="auto"/>
              <w:jc w:val="both"/>
              <w:rPr>
                <w:rFonts w:ascii="Arial" w:hAnsi="Arial" w:cs="Arial"/>
                <w:b/>
                <w:bCs/>
                <w:color w:val="00B050"/>
                <w:sz w:val="24"/>
                <w:szCs w:val="24"/>
              </w:rPr>
            </w:pPr>
            <w:r>
              <w:rPr>
                <w:rFonts w:ascii="Arial" w:hAnsi="Arial" w:cs="Arial"/>
                <w:b/>
                <w:bCs/>
                <w:color w:val="00B050"/>
                <w:sz w:val="24"/>
                <w:szCs w:val="24"/>
              </w:rPr>
              <w:t>10% off dinning</w:t>
            </w:r>
          </w:p>
          <w:p w14:paraId="5275A026" w14:textId="77777777" w:rsidR="00500DED" w:rsidRDefault="00500DED" w:rsidP="002C5106">
            <w:pPr>
              <w:spacing w:line="360" w:lineRule="auto"/>
              <w:jc w:val="both"/>
              <w:rPr>
                <w:rFonts w:ascii="Arial" w:hAnsi="Arial" w:cs="Arial"/>
                <w:b/>
                <w:bCs/>
                <w:color w:val="00B050"/>
                <w:sz w:val="24"/>
                <w:szCs w:val="24"/>
              </w:rPr>
            </w:pPr>
          </w:p>
          <w:p w14:paraId="058DAD72" w14:textId="77777777" w:rsidR="00500DED" w:rsidRDefault="00500DED" w:rsidP="002C5106">
            <w:pPr>
              <w:spacing w:line="360" w:lineRule="auto"/>
              <w:jc w:val="both"/>
              <w:rPr>
                <w:rFonts w:ascii="Arial" w:hAnsi="Arial" w:cs="Arial"/>
                <w:b/>
                <w:bCs/>
                <w:color w:val="00B050"/>
                <w:sz w:val="24"/>
                <w:szCs w:val="24"/>
              </w:rPr>
            </w:pPr>
          </w:p>
          <w:p w14:paraId="2743A783" w14:textId="77777777" w:rsidR="00500DED" w:rsidRPr="00D0319A" w:rsidRDefault="00500DED" w:rsidP="002C5106">
            <w:pPr>
              <w:spacing w:line="360" w:lineRule="auto"/>
              <w:jc w:val="both"/>
              <w:rPr>
                <w:rFonts w:ascii="Arial" w:hAnsi="Arial" w:cs="Arial"/>
                <w:b/>
                <w:bCs/>
                <w:color w:val="00B050"/>
                <w:sz w:val="24"/>
                <w:szCs w:val="24"/>
              </w:rPr>
            </w:pPr>
          </w:p>
        </w:tc>
        <w:tc>
          <w:tcPr>
            <w:tcW w:w="3071" w:type="dxa"/>
            <w:gridSpan w:val="2"/>
          </w:tcPr>
          <w:p w14:paraId="697E0FCC" w14:textId="77777777" w:rsidR="00500DED" w:rsidRDefault="00500DED" w:rsidP="002C5106">
            <w:pPr>
              <w:spacing w:line="360" w:lineRule="auto"/>
              <w:jc w:val="both"/>
              <w:rPr>
                <w:rFonts w:ascii="Arial" w:hAnsi="Arial" w:cs="Arial"/>
                <w:b/>
                <w:bCs/>
                <w:color w:val="00B050"/>
                <w:sz w:val="24"/>
                <w:szCs w:val="24"/>
              </w:rPr>
            </w:pPr>
          </w:p>
          <w:p w14:paraId="243102B1" w14:textId="77777777" w:rsidR="00500DED" w:rsidRDefault="00500DED" w:rsidP="002C5106">
            <w:pPr>
              <w:spacing w:line="360" w:lineRule="auto"/>
              <w:jc w:val="both"/>
              <w:rPr>
                <w:rFonts w:ascii="Arial" w:hAnsi="Arial" w:cs="Arial"/>
                <w:b/>
                <w:bCs/>
                <w:color w:val="00B050"/>
                <w:sz w:val="24"/>
                <w:szCs w:val="24"/>
              </w:rPr>
            </w:pPr>
          </w:p>
          <w:p w14:paraId="07410444" w14:textId="77777777" w:rsidR="00500DED" w:rsidRDefault="00500DED" w:rsidP="002C5106">
            <w:pPr>
              <w:spacing w:line="360" w:lineRule="auto"/>
              <w:jc w:val="both"/>
              <w:rPr>
                <w:rFonts w:ascii="Arial" w:hAnsi="Arial" w:cs="Arial"/>
                <w:b/>
                <w:bCs/>
                <w:color w:val="00B050"/>
                <w:sz w:val="24"/>
                <w:szCs w:val="24"/>
              </w:rPr>
            </w:pPr>
          </w:p>
          <w:p w14:paraId="644D4E83" w14:textId="77777777" w:rsidR="00500DED" w:rsidRDefault="00500DED" w:rsidP="002C5106">
            <w:pPr>
              <w:spacing w:line="360" w:lineRule="auto"/>
              <w:jc w:val="both"/>
              <w:rPr>
                <w:rFonts w:ascii="Arial" w:hAnsi="Arial" w:cs="Arial"/>
                <w:b/>
                <w:bCs/>
                <w:color w:val="00B050"/>
                <w:sz w:val="24"/>
                <w:szCs w:val="24"/>
              </w:rPr>
            </w:pPr>
            <w:r w:rsidRPr="00D0319A">
              <w:rPr>
                <w:rFonts w:ascii="Arial" w:hAnsi="Arial" w:cs="Arial"/>
                <w:b/>
                <w:bCs/>
                <w:color w:val="00B050"/>
                <w:sz w:val="24"/>
                <w:szCs w:val="24"/>
              </w:rPr>
              <w:t>January</w:t>
            </w:r>
            <w:r>
              <w:rPr>
                <w:rFonts w:ascii="Arial" w:hAnsi="Arial" w:cs="Arial"/>
                <w:b/>
                <w:bCs/>
                <w:color w:val="00B050"/>
                <w:sz w:val="24"/>
                <w:szCs w:val="24"/>
              </w:rPr>
              <w:t xml:space="preserve">        May 2024</w:t>
            </w:r>
          </w:p>
          <w:p w14:paraId="04C9DF12" w14:textId="77777777" w:rsidR="00500DED" w:rsidRPr="00D0319A" w:rsidRDefault="00500DED" w:rsidP="002C5106">
            <w:pPr>
              <w:spacing w:line="360" w:lineRule="auto"/>
              <w:jc w:val="both"/>
              <w:rPr>
                <w:rFonts w:ascii="Arial" w:hAnsi="Arial" w:cs="Arial"/>
                <w:b/>
                <w:bCs/>
                <w:color w:val="00B050"/>
                <w:sz w:val="24"/>
                <w:szCs w:val="24"/>
              </w:rPr>
            </w:pPr>
          </w:p>
        </w:tc>
        <w:tc>
          <w:tcPr>
            <w:tcW w:w="3072" w:type="dxa"/>
          </w:tcPr>
          <w:p w14:paraId="4F7F6318" w14:textId="77777777" w:rsidR="00500DED" w:rsidRDefault="00500DED" w:rsidP="002C5106">
            <w:pPr>
              <w:spacing w:line="360" w:lineRule="auto"/>
              <w:jc w:val="both"/>
              <w:rPr>
                <w:rFonts w:ascii="Arial" w:hAnsi="Arial" w:cs="Arial"/>
                <w:sz w:val="24"/>
                <w:szCs w:val="24"/>
              </w:rPr>
            </w:pPr>
            <w:r w:rsidRPr="00D0319A">
              <w:rPr>
                <w:rFonts w:ascii="Arial" w:hAnsi="Arial" w:cs="Arial"/>
                <w:sz w:val="24"/>
                <w:szCs w:val="24"/>
              </w:rPr>
              <w:t>Holiday Inn website</w:t>
            </w:r>
            <w:r>
              <w:rPr>
                <w:rFonts w:ascii="Arial" w:hAnsi="Arial" w:cs="Arial"/>
                <w:sz w:val="24"/>
                <w:szCs w:val="24"/>
              </w:rPr>
              <w:t xml:space="preserve"> and emails and flyers.</w:t>
            </w:r>
          </w:p>
          <w:p w14:paraId="65097A57" w14:textId="77777777" w:rsidR="00500DED" w:rsidRDefault="00500DED" w:rsidP="002C5106">
            <w:pPr>
              <w:spacing w:line="360" w:lineRule="auto"/>
              <w:jc w:val="both"/>
              <w:rPr>
                <w:rFonts w:ascii="Arial" w:hAnsi="Arial" w:cs="Arial"/>
                <w:sz w:val="24"/>
                <w:szCs w:val="24"/>
              </w:rPr>
            </w:pPr>
          </w:p>
          <w:p w14:paraId="37A747A7" w14:textId="77777777" w:rsidR="00500DED" w:rsidRPr="00D0319A" w:rsidRDefault="00500DED" w:rsidP="002C5106">
            <w:pPr>
              <w:spacing w:line="360" w:lineRule="auto"/>
              <w:jc w:val="both"/>
              <w:rPr>
                <w:rFonts w:ascii="Arial" w:hAnsi="Arial" w:cs="Arial"/>
                <w:sz w:val="24"/>
                <w:szCs w:val="24"/>
              </w:rPr>
            </w:pPr>
          </w:p>
        </w:tc>
      </w:tr>
      <w:tr w:rsidR="00500DED" w14:paraId="3F06E212" w14:textId="77777777" w:rsidTr="002C5106">
        <w:trPr>
          <w:trHeight w:val="422"/>
        </w:trPr>
        <w:tc>
          <w:tcPr>
            <w:tcW w:w="3024" w:type="dxa"/>
          </w:tcPr>
          <w:p w14:paraId="417730D0" w14:textId="77777777" w:rsidR="00500DED" w:rsidRDefault="00500DED" w:rsidP="002C5106">
            <w:pPr>
              <w:spacing w:line="360" w:lineRule="auto"/>
              <w:jc w:val="both"/>
              <w:rPr>
                <w:rFonts w:ascii="Arial" w:hAnsi="Arial" w:cs="Arial"/>
                <w:b/>
                <w:bCs/>
                <w:sz w:val="24"/>
                <w:szCs w:val="24"/>
              </w:rPr>
            </w:pPr>
            <w:r w:rsidRPr="00D0319A">
              <w:rPr>
                <w:rFonts w:ascii="Arial" w:hAnsi="Arial" w:cs="Arial"/>
                <w:b/>
                <w:bCs/>
                <w:sz w:val="24"/>
                <w:szCs w:val="24"/>
              </w:rPr>
              <w:t>Loyalty cards</w:t>
            </w:r>
          </w:p>
          <w:p w14:paraId="1498781A" w14:textId="77777777" w:rsidR="00500DED" w:rsidRPr="00D0319A" w:rsidRDefault="00500DED" w:rsidP="002C5106">
            <w:pPr>
              <w:spacing w:line="360" w:lineRule="auto"/>
              <w:jc w:val="both"/>
              <w:rPr>
                <w:rFonts w:ascii="Arial" w:hAnsi="Arial" w:cs="Arial"/>
                <w:b/>
                <w:bCs/>
                <w:color w:val="00B050"/>
                <w:sz w:val="24"/>
                <w:szCs w:val="24"/>
              </w:rPr>
            </w:pPr>
            <w:r w:rsidRPr="00F253E3">
              <w:rPr>
                <w:rFonts w:ascii="Arial" w:hAnsi="Arial" w:cs="Arial"/>
                <w:b/>
                <w:bCs/>
                <w:color w:val="00B050"/>
                <w:sz w:val="24"/>
                <w:szCs w:val="24"/>
              </w:rPr>
              <w:t>20% discount</w:t>
            </w:r>
          </w:p>
        </w:tc>
        <w:tc>
          <w:tcPr>
            <w:tcW w:w="3106" w:type="dxa"/>
            <w:gridSpan w:val="2"/>
          </w:tcPr>
          <w:p w14:paraId="38443D6F" w14:textId="77777777" w:rsidR="00500DED" w:rsidRDefault="00500DED" w:rsidP="002C5106">
            <w:pPr>
              <w:spacing w:line="360" w:lineRule="auto"/>
              <w:jc w:val="both"/>
              <w:rPr>
                <w:rFonts w:ascii="Arial" w:hAnsi="Arial" w:cs="Arial"/>
                <w:b/>
                <w:bCs/>
                <w:color w:val="00B050"/>
                <w:sz w:val="24"/>
                <w:szCs w:val="24"/>
              </w:rPr>
            </w:pPr>
          </w:p>
          <w:p w14:paraId="2CF5A9CF" w14:textId="77777777" w:rsidR="00500DED" w:rsidRPr="00D0319A" w:rsidRDefault="00500DED" w:rsidP="002C5106">
            <w:pPr>
              <w:spacing w:line="360" w:lineRule="auto"/>
              <w:jc w:val="both"/>
              <w:rPr>
                <w:rFonts w:ascii="Arial" w:hAnsi="Arial" w:cs="Arial"/>
                <w:b/>
                <w:bCs/>
                <w:color w:val="00B050"/>
                <w:sz w:val="24"/>
                <w:szCs w:val="24"/>
              </w:rPr>
            </w:pPr>
            <w:r w:rsidRPr="00D0319A">
              <w:rPr>
                <w:rFonts w:ascii="Arial" w:hAnsi="Arial" w:cs="Arial"/>
                <w:b/>
                <w:bCs/>
                <w:color w:val="00B050"/>
                <w:sz w:val="24"/>
                <w:szCs w:val="24"/>
              </w:rPr>
              <w:t>January</w:t>
            </w:r>
            <w:r>
              <w:rPr>
                <w:rFonts w:ascii="Arial" w:hAnsi="Arial" w:cs="Arial"/>
                <w:b/>
                <w:bCs/>
                <w:color w:val="00B050"/>
                <w:sz w:val="24"/>
                <w:szCs w:val="24"/>
              </w:rPr>
              <w:t xml:space="preserve">        June 2024</w:t>
            </w:r>
          </w:p>
        </w:tc>
        <w:tc>
          <w:tcPr>
            <w:tcW w:w="3138" w:type="dxa"/>
            <w:gridSpan w:val="3"/>
          </w:tcPr>
          <w:p w14:paraId="678045E9" w14:textId="77777777" w:rsidR="00500DED" w:rsidRPr="00D0319A" w:rsidRDefault="00500DED" w:rsidP="002C5106">
            <w:pPr>
              <w:spacing w:line="360" w:lineRule="auto"/>
              <w:jc w:val="both"/>
              <w:rPr>
                <w:rFonts w:ascii="Arial" w:hAnsi="Arial" w:cs="Arial"/>
                <w:color w:val="00B050"/>
                <w:sz w:val="24"/>
                <w:szCs w:val="24"/>
              </w:rPr>
            </w:pPr>
            <w:r w:rsidRPr="00D0319A">
              <w:rPr>
                <w:rFonts w:ascii="Arial" w:hAnsi="Arial" w:cs="Arial"/>
                <w:sz w:val="24"/>
                <w:szCs w:val="24"/>
              </w:rPr>
              <w:t>Actual guests</w:t>
            </w:r>
          </w:p>
        </w:tc>
      </w:tr>
      <w:tr w:rsidR="00500DED" w14:paraId="7DAA6FA8" w14:textId="77777777" w:rsidTr="002C5106">
        <w:trPr>
          <w:trHeight w:val="410"/>
        </w:trPr>
        <w:tc>
          <w:tcPr>
            <w:tcW w:w="3024" w:type="dxa"/>
          </w:tcPr>
          <w:p w14:paraId="061BB1FF" w14:textId="77777777" w:rsidR="00500DED" w:rsidRDefault="00500DED" w:rsidP="002C5106">
            <w:pPr>
              <w:spacing w:line="360" w:lineRule="auto"/>
              <w:jc w:val="both"/>
              <w:rPr>
                <w:rFonts w:ascii="Arial" w:hAnsi="Arial" w:cs="Arial"/>
                <w:b/>
                <w:bCs/>
                <w:sz w:val="24"/>
                <w:szCs w:val="24"/>
              </w:rPr>
            </w:pPr>
            <w:r w:rsidRPr="00D0319A">
              <w:rPr>
                <w:rFonts w:ascii="Arial" w:hAnsi="Arial" w:cs="Arial"/>
                <w:b/>
                <w:bCs/>
                <w:sz w:val="24"/>
                <w:szCs w:val="24"/>
              </w:rPr>
              <w:t>Trade shows</w:t>
            </w:r>
            <w:r>
              <w:rPr>
                <w:rFonts w:ascii="Arial" w:hAnsi="Arial" w:cs="Arial"/>
                <w:b/>
                <w:bCs/>
                <w:sz w:val="24"/>
                <w:szCs w:val="24"/>
              </w:rPr>
              <w:t xml:space="preserve"> </w:t>
            </w:r>
          </w:p>
          <w:p w14:paraId="6F8834DD" w14:textId="77777777" w:rsidR="00500DED" w:rsidRPr="00D0319A" w:rsidRDefault="00500DED" w:rsidP="002C5106">
            <w:pPr>
              <w:spacing w:line="360" w:lineRule="auto"/>
              <w:jc w:val="both"/>
              <w:rPr>
                <w:rFonts w:ascii="Arial" w:hAnsi="Arial" w:cs="Arial"/>
                <w:b/>
                <w:bCs/>
                <w:color w:val="00B050"/>
                <w:sz w:val="24"/>
                <w:szCs w:val="24"/>
              </w:rPr>
            </w:pPr>
            <w:r>
              <w:rPr>
                <w:rFonts w:ascii="Arial" w:hAnsi="Arial" w:cs="Arial"/>
                <w:b/>
                <w:bCs/>
                <w:color w:val="00B050"/>
                <w:sz w:val="24"/>
                <w:szCs w:val="24"/>
              </w:rPr>
              <w:t>Competitions with coupons price</w:t>
            </w:r>
          </w:p>
        </w:tc>
        <w:tc>
          <w:tcPr>
            <w:tcW w:w="3106" w:type="dxa"/>
            <w:gridSpan w:val="2"/>
          </w:tcPr>
          <w:p w14:paraId="5760E916" w14:textId="77777777" w:rsidR="00500DED" w:rsidRDefault="00500DED" w:rsidP="002C5106">
            <w:pPr>
              <w:spacing w:line="360" w:lineRule="auto"/>
              <w:jc w:val="both"/>
              <w:rPr>
                <w:rFonts w:ascii="Arial" w:hAnsi="Arial" w:cs="Arial"/>
                <w:b/>
                <w:bCs/>
                <w:color w:val="00B050"/>
                <w:sz w:val="24"/>
                <w:szCs w:val="24"/>
              </w:rPr>
            </w:pPr>
          </w:p>
          <w:p w14:paraId="3BDAD2ED" w14:textId="77777777" w:rsidR="00500DED" w:rsidRPr="00D0319A" w:rsidRDefault="00500DED" w:rsidP="002C5106">
            <w:pPr>
              <w:spacing w:line="360" w:lineRule="auto"/>
              <w:jc w:val="both"/>
              <w:rPr>
                <w:rFonts w:ascii="Arial" w:hAnsi="Arial" w:cs="Arial"/>
                <w:b/>
                <w:bCs/>
                <w:color w:val="00B050"/>
                <w:sz w:val="24"/>
                <w:szCs w:val="24"/>
              </w:rPr>
            </w:pPr>
            <w:r w:rsidRPr="00D0319A">
              <w:rPr>
                <w:rFonts w:ascii="Arial" w:hAnsi="Arial" w:cs="Arial"/>
                <w:b/>
                <w:bCs/>
                <w:color w:val="00B050"/>
                <w:sz w:val="24"/>
                <w:szCs w:val="24"/>
              </w:rPr>
              <w:t xml:space="preserve">May        </w:t>
            </w:r>
            <w:r>
              <w:rPr>
                <w:rFonts w:ascii="Arial" w:hAnsi="Arial" w:cs="Arial"/>
                <w:b/>
                <w:bCs/>
                <w:color w:val="00B050"/>
                <w:sz w:val="24"/>
                <w:szCs w:val="24"/>
              </w:rPr>
              <w:t xml:space="preserve">     </w:t>
            </w:r>
            <w:r w:rsidRPr="00D0319A">
              <w:rPr>
                <w:rFonts w:ascii="Arial" w:hAnsi="Arial" w:cs="Arial"/>
                <w:b/>
                <w:bCs/>
                <w:color w:val="00B050"/>
                <w:sz w:val="24"/>
                <w:szCs w:val="24"/>
              </w:rPr>
              <w:t xml:space="preserve">  June </w:t>
            </w:r>
            <w:r>
              <w:rPr>
                <w:rFonts w:ascii="Arial" w:hAnsi="Arial" w:cs="Arial"/>
                <w:b/>
                <w:bCs/>
                <w:color w:val="00B050"/>
                <w:sz w:val="24"/>
                <w:szCs w:val="24"/>
              </w:rPr>
              <w:t>2024</w:t>
            </w:r>
          </w:p>
        </w:tc>
        <w:tc>
          <w:tcPr>
            <w:tcW w:w="3138" w:type="dxa"/>
            <w:gridSpan w:val="3"/>
          </w:tcPr>
          <w:p w14:paraId="54DA9115" w14:textId="77777777" w:rsidR="00500DED" w:rsidRDefault="00500DED" w:rsidP="002C5106">
            <w:pPr>
              <w:spacing w:line="360" w:lineRule="auto"/>
              <w:jc w:val="both"/>
              <w:rPr>
                <w:rFonts w:ascii="Arial" w:hAnsi="Arial" w:cs="Arial"/>
                <w:sz w:val="24"/>
                <w:szCs w:val="24"/>
              </w:rPr>
            </w:pPr>
          </w:p>
          <w:p w14:paraId="5FFCBB4D" w14:textId="77777777" w:rsidR="00500DED" w:rsidRPr="00D0319A" w:rsidRDefault="00500DED" w:rsidP="002C5106">
            <w:pPr>
              <w:spacing w:line="360" w:lineRule="auto"/>
              <w:jc w:val="both"/>
              <w:rPr>
                <w:rFonts w:ascii="Arial" w:hAnsi="Arial" w:cs="Arial"/>
                <w:color w:val="00B050"/>
                <w:sz w:val="24"/>
                <w:szCs w:val="24"/>
              </w:rPr>
            </w:pPr>
            <w:r w:rsidRPr="00D0319A">
              <w:rPr>
                <w:rFonts w:ascii="Arial" w:hAnsi="Arial" w:cs="Arial"/>
                <w:sz w:val="24"/>
                <w:szCs w:val="24"/>
              </w:rPr>
              <w:t>Locations</w:t>
            </w:r>
            <w:r>
              <w:rPr>
                <w:rFonts w:ascii="Arial" w:hAnsi="Arial" w:cs="Arial"/>
                <w:sz w:val="24"/>
                <w:szCs w:val="24"/>
              </w:rPr>
              <w:t xml:space="preserve"> near cities</w:t>
            </w:r>
          </w:p>
        </w:tc>
      </w:tr>
    </w:tbl>
    <w:p w14:paraId="0E8A7572" w14:textId="77777777" w:rsidR="00500DED" w:rsidRDefault="00500DED" w:rsidP="00500DED">
      <w:pPr>
        <w:spacing w:line="360" w:lineRule="auto"/>
        <w:jc w:val="both"/>
        <w:rPr>
          <w:rFonts w:ascii="Arial" w:hAnsi="Arial" w:cs="Arial"/>
          <w:sz w:val="24"/>
          <w:szCs w:val="24"/>
        </w:rPr>
      </w:pPr>
    </w:p>
    <w:p w14:paraId="70C8622A" w14:textId="60C5B84D" w:rsidR="00500DED" w:rsidRDefault="00500DED" w:rsidP="00500DED">
      <w:pPr>
        <w:spacing w:line="360" w:lineRule="auto"/>
        <w:jc w:val="both"/>
        <w:rPr>
          <w:rFonts w:ascii="Arial" w:hAnsi="Arial" w:cs="Arial"/>
          <w:sz w:val="24"/>
          <w:szCs w:val="24"/>
        </w:rPr>
      </w:pPr>
      <w:r>
        <w:rPr>
          <w:rFonts w:ascii="Arial" w:hAnsi="Arial" w:cs="Arial"/>
          <w:sz w:val="24"/>
          <w:szCs w:val="24"/>
        </w:rPr>
        <w:t xml:space="preserve">More details attached in the Gantt Chart Appendix </w:t>
      </w:r>
      <w:r w:rsidR="00B6445D">
        <w:rPr>
          <w:rFonts w:ascii="Arial" w:hAnsi="Arial" w:cs="Arial"/>
          <w:sz w:val="24"/>
          <w:szCs w:val="24"/>
        </w:rPr>
        <w:t>1</w:t>
      </w:r>
      <w:r>
        <w:rPr>
          <w:rFonts w:ascii="Arial" w:hAnsi="Arial" w:cs="Arial"/>
          <w:sz w:val="24"/>
          <w:szCs w:val="24"/>
        </w:rPr>
        <w:t xml:space="preserve"> (</w:t>
      </w:r>
      <w:r w:rsidRPr="005D2773">
        <w:rPr>
          <w:rFonts w:ascii="Arial" w:hAnsi="Arial" w:cs="Arial"/>
          <w:sz w:val="24"/>
          <w:szCs w:val="24"/>
        </w:rPr>
        <w:t xml:space="preserve">Davis, J.S. and </w:t>
      </w:r>
      <w:proofErr w:type="spellStart"/>
      <w:r w:rsidRPr="005D2773">
        <w:rPr>
          <w:rFonts w:ascii="Arial" w:hAnsi="Arial" w:cs="Arial"/>
          <w:sz w:val="24"/>
          <w:szCs w:val="24"/>
        </w:rPr>
        <w:t>Kanet</w:t>
      </w:r>
      <w:proofErr w:type="spellEnd"/>
      <w:r w:rsidRPr="005D2773">
        <w:rPr>
          <w:rFonts w:ascii="Arial" w:hAnsi="Arial" w:cs="Arial"/>
          <w:sz w:val="24"/>
          <w:szCs w:val="24"/>
        </w:rPr>
        <w:t>, J.J.</w:t>
      </w:r>
      <w:r>
        <w:rPr>
          <w:rFonts w:ascii="Arial" w:hAnsi="Arial" w:cs="Arial"/>
          <w:sz w:val="24"/>
          <w:szCs w:val="24"/>
        </w:rPr>
        <w:t>,</w:t>
      </w:r>
      <w:r w:rsidRPr="005D2773">
        <w:rPr>
          <w:rFonts w:ascii="Arial" w:hAnsi="Arial" w:cs="Arial"/>
          <w:sz w:val="24"/>
          <w:szCs w:val="24"/>
        </w:rPr>
        <w:t>1997)</w:t>
      </w:r>
      <w:r>
        <w:rPr>
          <w:rFonts w:ascii="Arial" w:hAnsi="Arial" w:cs="Arial"/>
          <w:sz w:val="24"/>
          <w:szCs w:val="24"/>
        </w:rPr>
        <w:t>.</w:t>
      </w:r>
    </w:p>
    <w:p w14:paraId="67DDE99D" w14:textId="77777777" w:rsidR="00500DED" w:rsidRPr="00B73672" w:rsidRDefault="00500DED" w:rsidP="00500DED">
      <w:pPr>
        <w:spacing w:line="360" w:lineRule="auto"/>
        <w:jc w:val="both"/>
        <w:rPr>
          <w:rFonts w:ascii="Arial" w:hAnsi="Arial" w:cs="Arial"/>
          <w:sz w:val="24"/>
          <w:szCs w:val="24"/>
        </w:rPr>
      </w:pPr>
    </w:p>
    <w:p w14:paraId="47580E7E" w14:textId="77777777" w:rsidR="00500DED" w:rsidRDefault="00500DED" w:rsidP="00902EF7">
      <w:pPr>
        <w:pStyle w:val="Heading1"/>
      </w:pPr>
      <w:bookmarkStart w:id="6" w:name="_Toc137481430"/>
      <w:r w:rsidRPr="006516A4">
        <w:t>Control</w:t>
      </w:r>
      <w:bookmarkEnd w:id="6"/>
    </w:p>
    <w:p w14:paraId="1830C52D" w14:textId="77777777" w:rsidR="00500DED" w:rsidRDefault="00500DED" w:rsidP="00500DED">
      <w:pPr>
        <w:spacing w:line="360" w:lineRule="auto"/>
        <w:jc w:val="both"/>
        <w:rPr>
          <w:rFonts w:ascii="Arial" w:hAnsi="Arial" w:cs="Arial"/>
          <w:b/>
          <w:bCs/>
          <w:color w:val="00B050"/>
          <w:sz w:val="32"/>
          <w:szCs w:val="32"/>
        </w:rPr>
      </w:pPr>
    </w:p>
    <w:p w14:paraId="22091B2D" w14:textId="799EE4C6" w:rsidR="00500DED" w:rsidRDefault="00500DED" w:rsidP="00500DED">
      <w:pPr>
        <w:spacing w:line="360" w:lineRule="auto"/>
        <w:jc w:val="both"/>
        <w:rPr>
          <w:rFonts w:ascii="Arial" w:hAnsi="Arial" w:cs="Arial"/>
          <w:sz w:val="24"/>
          <w:szCs w:val="24"/>
        </w:rPr>
      </w:pPr>
      <w:r>
        <w:rPr>
          <w:rFonts w:ascii="Arial" w:hAnsi="Arial" w:cs="Arial"/>
          <w:sz w:val="24"/>
          <w:szCs w:val="24"/>
        </w:rPr>
        <w:t>If the marketing plan is achievable the customer retention rate of more than 5% should boost the profit from 25% to 95%. First, the most important metrics to measure success is customers satisfaction score, positive or negative, to find if</w:t>
      </w:r>
      <w:r w:rsidR="00D87EE8">
        <w:rPr>
          <w:rFonts w:ascii="Arial" w:hAnsi="Arial" w:cs="Arial"/>
          <w:sz w:val="24"/>
          <w:szCs w:val="24"/>
        </w:rPr>
        <w:t xml:space="preserve"> needs to</w:t>
      </w:r>
      <w:r>
        <w:rPr>
          <w:rFonts w:ascii="Arial" w:hAnsi="Arial" w:cs="Arial"/>
          <w:sz w:val="24"/>
          <w:szCs w:val="24"/>
        </w:rPr>
        <w:t xml:space="preserve"> continue or improve the services. Second, track the monthly revenue and spot the oscillations in them for different periods. Third, take surveys to find out how loyal the customers are to the brand and how likely are ready to spread the word about it. Finally, check the number of supports calls in comparison with last year to see if the website and touchpoints are working accordingly. </w:t>
      </w:r>
    </w:p>
    <w:p w14:paraId="5264604B" w14:textId="77777777" w:rsidR="00500DED" w:rsidRDefault="00500DED" w:rsidP="00500DED">
      <w:pPr>
        <w:spacing w:line="360" w:lineRule="auto"/>
        <w:jc w:val="both"/>
        <w:rPr>
          <w:rFonts w:ascii="Arial" w:hAnsi="Arial" w:cs="Arial"/>
          <w:sz w:val="24"/>
          <w:szCs w:val="24"/>
        </w:rPr>
      </w:pPr>
    </w:p>
    <w:p w14:paraId="35C1BF6C" w14:textId="76B71AC5" w:rsidR="005A0922" w:rsidRDefault="005A0922" w:rsidP="00500DED">
      <w:pPr>
        <w:spacing w:line="360" w:lineRule="auto"/>
        <w:jc w:val="both"/>
        <w:rPr>
          <w:rFonts w:ascii="Arial" w:hAnsi="Arial" w:cs="Arial"/>
          <w:sz w:val="24"/>
          <w:szCs w:val="24"/>
        </w:rPr>
      </w:pPr>
      <w:r>
        <w:rPr>
          <w:rFonts w:ascii="Arial" w:hAnsi="Arial" w:cs="Arial"/>
          <w:sz w:val="24"/>
          <w:szCs w:val="24"/>
        </w:rPr>
        <w:br w:type="page"/>
      </w:r>
    </w:p>
    <w:p w14:paraId="6FCEFA01" w14:textId="77777777" w:rsidR="00500DED" w:rsidRDefault="00500DED" w:rsidP="00902EF7">
      <w:pPr>
        <w:pStyle w:val="Heading1"/>
      </w:pPr>
      <w:bookmarkStart w:id="7" w:name="_Toc137481431"/>
      <w:r w:rsidRPr="00C130B3">
        <w:lastRenderedPageBreak/>
        <w:t>Conclusion</w:t>
      </w:r>
      <w:bookmarkEnd w:id="7"/>
    </w:p>
    <w:p w14:paraId="7259F39E" w14:textId="77777777" w:rsidR="00500DED" w:rsidRDefault="00500DED" w:rsidP="00500DED">
      <w:pPr>
        <w:spacing w:line="360" w:lineRule="auto"/>
        <w:jc w:val="both"/>
        <w:rPr>
          <w:rFonts w:ascii="Arial" w:hAnsi="Arial" w:cs="Arial"/>
          <w:b/>
          <w:bCs/>
          <w:color w:val="00B050"/>
          <w:sz w:val="32"/>
          <w:szCs w:val="32"/>
        </w:rPr>
      </w:pPr>
    </w:p>
    <w:p w14:paraId="7FE3ECF4" w14:textId="52890227" w:rsidR="00500DED" w:rsidRDefault="00500DED" w:rsidP="00500DED">
      <w:pPr>
        <w:spacing w:line="360" w:lineRule="auto"/>
        <w:jc w:val="both"/>
        <w:rPr>
          <w:rFonts w:ascii="Arial" w:hAnsi="Arial" w:cs="Arial"/>
          <w:sz w:val="24"/>
          <w:szCs w:val="24"/>
        </w:rPr>
      </w:pPr>
      <w:r>
        <w:rPr>
          <w:rFonts w:ascii="Arial" w:hAnsi="Arial" w:cs="Arial"/>
          <w:sz w:val="24"/>
          <w:szCs w:val="24"/>
        </w:rPr>
        <w:t>The aim of this marketing plan is to improve the image of the brand that had been damaged due</w:t>
      </w:r>
      <w:r w:rsidR="00CF2928">
        <w:rPr>
          <w:rFonts w:ascii="Arial" w:hAnsi="Arial" w:cs="Arial"/>
          <w:sz w:val="24"/>
          <w:szCs w:val="24"/>
        </w:rPr>
        <w:t xml:space="preserve"> to</w:t>
      </w:r>
      <w:r>
        <w:rPr>
          <w:rFonts w:ascii="Arial" w:hAnsi="Arial" w:cs="Arial"/>
          <w:sz w:val="24"/>
          <w:szCs w:val="24"/>
        </w:rPr>
        <w:t xml:space="preserve"> negative feedbacks from the customers. This will be achieved by upgrading the services prioritising the investment in extra training and updating the websites, locations, and procedures. The goal is to accelerate the growth of their business and maximise return on new potential loyal guest. A new design advertising campaign delivered on most visited channels as well as new promotions and offers will make possible achieving the plan and increase the bookings, the number of new customers and change the impressions of some of actual guests that gave poor reviews, turning them in lifetime consumers.</w:t>
      </w:r>
    </w:p>
    <w:p w14:paraId="2C23709E" w14:textId="42AC292F" w:rsidR="00500DED" w:rsidRDefault="005A0922" w:rsidP="00500DED">
      <w:pPr>
        <w:spacing w:line="360" w:lineRule="auto"/>
        <w:jc w:val="both"/>
        <w:rPr>
          <w:rFonts w:ascii="Arial" w:hAnsi="Arial" w:cs="Arial"/>
          <w:sz w:val="24"/>
          <w:szCs w:val="24"/>
        </w:rPr>
      </w:pPr>
      <w:r>
        <w:rPr>
          <w:rFonts w:ascii="Arial" w:hAnsi="Arial" w:cs="Arial"/>
          <w:sz w:val="24"/>
          <w:szCs w:val="24"/>
        </w:rPr>
        <w:br w:type="page"/>
      </w:r>
    </w:p>
    <w:p w14:paraId="1C3FFAE3" w14:textId="77777777" w:rsidR="00500DED" w:rsidRPr="00436DA6" w:rsidRDefault="00500DED" w:rsidP="00902EF7">
      <w:pPr>
        <w:pStyle w:val="Heading1"/>
      </w:pPr>
      <w:bookmarkStart w:id="8" w:name="_Toc137481432"/>
      <w:r w:rsidRPr="00436DA6">
        <w:lastRenderedPageBreak/>
        <w:t>References</w:t>
      </w:r>
      <w:bookmarkEnd w:id="8"/>
    </w:p>
    <w:p w14:paraId="5D88A7B0" w14:textId="77777777" w:rsidR="00500DED" w:rsidRDefault="00500DED" w:rsidP="00500DED">
      <w:pPr>
        <w:spacing w:line="360" w:lineRule="auto"/>
        <w:jc w:val="both"/>
        <w:rPr>
          <w:rFonts w:ascii="Arial" w:hAnsi="Arial" w:cs="Arial"/>
          <w:sz w:val="24"/>
          <w:szCs w:val="24"/>
        </w:rPr>
      </w:pPr>
    </w:p>
    <w:p w14:paraId="5E95E0E1" w14:textId="77777777" w:rsidR="00500DED" w:rsidRDefault="00500DED" w:rsidP="00500DED">
      <w:pPr>
        <w:jc w:val="both"/>
        <w:rPr>
          <w:rFonts w:ascii="Arial" w:hAnsi="Arial" w:cs="Arial"/>
          <w:color w:val="0A0A0A"/>
          <w:sz w:val="24"/>
          <w:szCs w:val="24"/>
          <w:shd w:val="clear" w:color="auto" w:fill="FFFFFF"/>
        </w:rPr>
      </w:pPr>
      <w:r w:rsidRPr="00FF4243">
        <w:rPr>
          <w:rFonts w:ascii="Arial" w:hAnsi="Arial" w:cs="Arial"/>
          <w:color w:val="0A0A0A"/>
          <w:sz w:val="24"/>
          <w:szCs w:val="24"/>
          <w:shd w:val="clear" w:color="auto" w:fill="FFFFFF"/>
        </w:rPr>
        <w:t>BBC (2017) Holiday Inn hotels hit by card payment system hack, available at:  </w:t>
      </w:r>
      <w:hyperlink r:id="rId14" w:history="1">
        <w:r w:rsidRPr="00FF4243">
          <w:rPr>
            <w:rFonts w:ascii="Arial" w:hAnsi="Arial" w:cs="Arial"/>
            <w:color w:val="0CADBE"/>
            <w:sz w:val="24"/>
            <w:szCs w:val="24"/>
            <w:u w:val="single"/>
            <w:shd w:val="clear" w:color="auto" w:fill="FFFFFF"/>
          </w:rPr>
          <w:t>https://www.bbc.co.uk/news/technology-39642172</w:t>
        </w:r>
      </w:hyperlink>
      <w:r w:rsidRPr="00FF4243">
        <w:rPr>
          <w:rFonts w:ascii="Arial" w:hAnsi="Arial" w:cs="Arial"/>
          <w:color w:val="0A0A0A"/>
          <w:sz w:val="24"/>
          <w:szCs w:val="24"/>
          <w:shd w:val="clear" w:color="auto" w:fill="FFFFFF"/>
        </w:rPr>
        <w:t>  </w:t>
      </w:r>
      <w:r>
        <w:rPr>
          <w:rFonts w:ascii="Arial" w:hAnsi="Arial" w:cs="Arial"/>
          <w:color w:val="0A0A0A"/>
          <w:sz w:val="24"/>
          <w:szCs w:val="24"/>
          <w:shd w:val="clear" w:color="auto" w:fill="FFFFFF"/>
        </w:rPr>
        <w:t xml:space="preserve">accessed on </w:t>
      </w:r>
      <w:proofErr w:type="gramStart"/>
      <w:r>
        <w:rPr>
          <w:rFonts w:ascii="Arial" w:hAnsi="Arial" w:cs="Arial"/>
          <w:color w:val="0A0A0A"/>
          <w:sz w:val="24"/>
          <w:szCs w:val="24"/>
          <w:shd w:val="clear" w:color="auto" w:fill="FFFFFF"/>
        </w:rPr>
        <w:t>03.06.2023</w:t>
      </w:r>
      <w:proofErr w:type="gramEnd"/>
    </w:p>
    <w:p w14:paraId="36E0FEB1" w14:textId="77777777" w:rsidR="00500DED" w:rsidRDefault="00500DED" w:rsidP="00500DED">
      <w:pPr>
        <w:jc w:val="both"/>
        <w:rPr>
          <w:rFonts w:ascii="Arial" w:hAnsi="Arial" w:cs="Arial"/>
          <w:color w:val="0A0A0A"/>
          <w:sz w:val="24"/>
          <w:szCs w:val="24"/>
          <w:shd w:val="clear" w:color="auto" w:fill="FFFFFF"/>
        </w:rPr>
      </w:pPr>
      <w:r w:rsidRPr="004A1D8B">
        <w:rPr>
          <w:rFonts w:ascii="Arial" w:hAnsi="Arial" w:cs="Arial"/>
          <w:color w:val="0A0A0A"/>
          <w:sz w:val="24"/>
          <w:szCs w:val="24"/>
          <w:shd w:val="clear" w:color="auto" w:fill="FFFFFF"/>
        </w:rPr>
        <w:t>Bowie, D. (2017</w:t>
      </w:r>
      <w:r w:rsidRPr="004A1D8B">
        <w:rPr>
          <w:rFonts w:ascii="Arial" w:hAnsi="Arial" w:cs="Arial"/>
          <w:i/>
          <w:iCs/>
          <w:color w:val="0A0A0A"/>
          <w:sz w:val="24"/>
          <w:szCs w:val="24"/>
          <w:shd w:val="clear" w:color="auto" w:fill="FFFFFF"/>
        </w:rPr>
        <w:t>) Hospitality marketing</w:t>
      </w:r>
      <w:r w:rsidRPr="004A1D8B">
        <w:rPr>
          <w:rFonts w:ascii="Arial" w:hAnsi="Arial" w:cs="Arial"/>
          <w:color w:val="0A0A0A"/>
          <w:sz w:val="24"/>
          <w:szCs w:val="24"/>
          <w:shd w:val="clear" w:color="auto" w:fill="FFFFFF"/>
        </w:rPr>
        <w:t xml:space="preserve">. Third edition. </w:t>
      </w:r>
      <w:proofErr w:type="gramStart"/>
      <w:r w:rsidRPr="004A1D8B">
        <w:rPr>
          <w:rFonts w:ascii="Arial" w:hAnsi="Arial" w:cs="Arial"/>
          <w:color w:val="0A0A0A"/>
          <w:sz w:val="24"/>
          <w:szCs w:val="24"/>
          <w:shd w:val="clear" w:color="auto" w:fill="FFFFFF"/>
        </w:rPr>
        <w:t>London ;</w:t>
      </w:r>
      <w:proofErr w:type="gramEnd"/>
      <w:r w:rsidRPr="004A1D8B">
        <w:rPr>
          <w:rFonts w:ascii="Arial" w:hAnsi="Arial" w:cs="Arial"/>
          <w:color w:val="0A0A0A"/>
          <w:sz w:val="24"/>
          <w:szCs w:val="24"/>
          <w:shd w:val="clear" w:color="auto" w:fill="FFFFFF"/>
        </w:rPr>
        <w:t>: Routledge, Taylor &amp; Francis Group.</w:t>
      </w:r>
    </w:p>
    <w:p w14:paraId="709795CE" w14:textId="77777777" w:rsidR="00500DED" w:rsidRDefault="00500DED" w:rsidP="00500DED">
      <w:pPr>
        <w:jc w:val="both"/>
      </w:pPr>
      <w:r w:rsidRPr="007A7353">
        <w:rPr>
          <w:rFonts w:ascii="Arial" w:hAnsi="Arial" w:cs="Arial"/>
          <w:sz w:val="24"/>
          <w:szCs w:val="24"/>
        </w:rPr>
        <w:t xml:space="preserve">Bowman, C., &amp; Faulkner, D. (1997). </w:t>
      </w:r>
      <w:r w:rsidRPr="007A7353">
        <w:rPr>
          <w:rFonts w:ascii="Arial" w:hAnsi="Arial" w:cs="Arial"/>
          <w:i/>
          <w:iCs/>
          <w:sz w:val="24"/>
          <w:szCs w:val="24"/>
        </w:rPr>
        <w:t>Competitive and corporate strategy</w:t>
      </w:r>
      <w:r w:rsidRPr="007A7353">
        <w:rPr>
          <w:rFonts w:ascii="Arial" w:hAnsi="Arial" w:cs="Arial"/>
          <w:sz w:val="24"/>
          <w:szCs w:val="24"/>
        </w:rPr>
        <w:t>. London: Irwin</w:t>
      </w:r>
      <w:r>
        <w:t>.</w:t>
      </w:r>
    </w:p>
    <w:p w14:paraId="025AE0F2" w14:textId="77777777" w:rsidR="00500DED" w:rsidRPr="00FF4243" w:rsidRDefault="00500DED" w:rsidP="00500DED">
      <w:pPr>
        <w:jc w:val="both"/>
        <w:rPr>
          <w:rFonts w:ascii="Arial" w:hAnsi="Arial" w:cs="Arial"/>
          <w:sz w:val="24"/>
          <w:szCs w:val="24"/>
        </w:rPr>
      </w:pPr>
      <w:r w:rsidRPr="005D2773">
        <w:rPr>
          <w:rFonts w:ascii="Arial" w:hAnsi="Arial" w:cs="Arial"/>
          <w:sz w:val="24"/>
          <w:szCs w:val="24"/>
        </w:rPr>
        <w:t xml:space="preserve">Davis, J.S. and </w:t>
      </w:r>
      <w:proofErr w:type="spellStart"/>
      <w:r w:rsidRPr="005D2773">
        <w:rPr>
          <w:rFonts w:ascii="Arial" w:hAnsi="Arial" w:cs="Arial"/>
          <w:sz w:val="24"/>
          <w:szCs w:val="24"/>
        </w:rPr>
        <w:t>Kanet</w:t>
      </w:r>
      <w:proofErr w:type="spellEnd"/>
      <w:r w:rsidRPr="005D2773">
        <w:rPr>
          <w:rFonts w:ascii="Arial" w:hAnsi="Arial" w:cs="Arial"/>
          <w:sz w:val="24"/>
          <w:szCs w:val="24"/>
        </w:rPr>
        <w:t>, J.J. (1997) ‘</w:t>
      </w:r>
      <w:r w:rsidRPr="005D2773">
        <w:rPr>
          <w:rFonts w:ascii="Arial" w:hAnsi="Arial" w:cs="Arial"/>
          <w:i/>
          <w:iCs/>
          <w:sz w:val="24"/>
          <w:szCs w:val="24"/>
        </w:rPr>
        <w:t>Production scheduling: An interactive graphical approach’, The Journal of systems and software</w:t>
      </w:r>
      <w:r w:rsidRPr="005D2773">
        <w:rPr>
          <w:rFonts w:ascii="Arial" w:hAnsi="Arial" w:cs="Arial"/>
          <w:sz w:val="24"/>
          <w:szCs w:val="24"/>
        </w:rPr>
        <w:t>, 38(2), pp. 155–163. Available at: https://doi.org/10.1016/S0164-1212(96)00119-7.</w:t>
      </w:r>
    </w:p>
    <w:p w14:paraId="737466F9" w14:textId="77777777" w:rsidR="00500DED" w:rsidRDefault="005538E6" w:rsidP="00500DED">
      <w:pPr>
        <w:jc w:val="both"/>
        <w:rPr>
          <w:rFonts w:ascii="Arial" w:hAnsi="Arial" w:cs="Arial"/>
          <w:color w:val="202122"/>
          <w:sz w:val="24"/>
          <w:szCs w:val="24"/>
          <w:shd w:val="clear" w:color="auto" w:fill="FFFFFF"/>
        </w:rPr>
      </w:pPr>
      <w:hyperlink r:id="rId15" w:history="1">
        <w:r w:rsidR="00500DED" w:rsidRPr="001E01CB">
          <w:rPr>
            <w:rFonts w:ascii="Arial" w:hAnsi="Arial" w:cs="Arial"/>
            <w:sz w:val="24"/>
            <w:szCs w:val="24"/>
            <w:u w:val="single"/>
          </w:rPr>
          <w:t>"Holiday Inn Hotels &amp; Resorts - Our brands - InterContinental Hotels Group PLC"</w:t>
        </w:r>
      </w:hyperlink>
      <w:r w:rsidR="00500DED" w:rsidRPr="001E01CB">
        <w:rPr>
          <w:rFonts w:ascii="Arial" w:hAnsi="Arial" w:cs="Arial"/>
          <w:color w:val="202122"/>
          <w:sz w:val="24"/>
          <w:szCs w:val="24"/>
          <w:shd w:val="clear" w:color="auto" w:fill="FFFFFF"/>
        </w:rPr>
        <w:t>. </w:t>
      </w:r>
      <w:r w:rsidR="00500DED" w:rsidRPr="001E01CB">
        <w:rPr>
          <w:rFonts w:ascii="Arial" w:hAnsi="Arial" w:cs="Arial"/>
          <w:i/>
          <w:iCs/>
          <w:color w:val="202122"/>
          <w:sz w:val="24"/>
          <w:szCs w:val="24"/>
          <w:shd w:val="clear" w:color="auto" w:fill="FFFFFF"/>
        </w:rPr>
        <w:t>InterContinental Hotels Group</w:t>
      </w:r>
      <w:r w:rsidR="00500DED" w:rsidRPr="001E01CB">
        <w:rPr>
          <w:rFonts w:ascii="Arial" w:hAnsi="Arial" w:cs="Arial"/>
          <w:color w:val="202122"/>
          <w:sz w:val="24"/>
          <w:szCs w:val="24"/>
          <w:shd w:val="clear" w:color="auto" w:fill="FFFFFF"/>
        </w:rPr>
        <w:t>.</w:t>
      </w:r>
      <w:r w:rsidR="00500DED">
        <w:rPr>
          <w:rFonts w:ascii="Arial" w:hAnsi="Arial" w:cs="Arial"/>
          <w:color w:val="202122"/>
          <w:sz w:val="24"/>
          <w:szCs w:val="24"/>
          <w:shd w:val="clear" w:color="auto" w:fill="FFFFFF"/>
        </w:rPr>
        <w:t xml:space="preserve">    </w:t>
      </w:r>
    </w:p>
    <w:p w14:paraId="539F4E1A" w14:textId="77777777" w:rsidR="00500DED" w:rsidRPr="001F1BAD" w:rsidRDefault="00500DED" w:rsidP="00500DED">
      <w:pPr>
        <w:jc w:val="both"/>
        <w:rPr>
          <w:rFonts w:ascii="Arial" w:hAnsi="Arial" w:cs="Arial"/>
          <w:color w:val="202122"/>
          <w:sz w:val="24"/>
          <w:szCs w:val="24"/>
          <w:shd w:val="clear" w:color="auto" w:fill="FFFFFF"/>
        </w:rPr>
      </w:pPr>
      <w:r w:rsidRPr="00E62E8B">
        <w:rPr>
          <w:rStyle w:val="HTMLCite"/>
          <w:rFonts w:ascii="Arial" w:hAnsi="Arial" w:cs="Arial"/>
          <w:i w:val="0"/>
          <w:iCs w:val="0"/>
          <w:color w:val="4472C4" w:themeColor="accent1"/>
          <w:sz w:val="24"/>
          <w:szCs w:val="24"/>
          <w:shd w:val="clear" w:color="auto" w:fill="FFFFFF"/>
        </w:rPr>
        <w:t>https://www.ihg.com/holidayinn/hotels/gb/en/reservation,</w:t>
      </w:r>
      <w:r w:rsidRPr="001F1BAD">
        <w:rPr>
          <w:rFonts w:ascii="Arial" w:hAnsi="Arial" w:cs="Arial"/>
          <w:color w:val="4472C4" w:themeColor="accent1"/>
          <w:sz w:val="24"/>
          <w:szCs w:val="24"/>
          <w:shd w:val="clear" w:color="auto" w:fill="FFFFFF"/>
        </w:rPr>
        <w:t xml:space="preserve"> </w:t>
      </w:r>
      <w:r w:rsidRPr="001F1BAD">
        <w:rPr>
          <w:rFonts w:ascii="Arial" w:hAnsi="Arial" w:cs="Arial"/>
          <w:sz w:val="24"/>
          <w:szCs w:val="24"/>
          <w:shd w:val="clear" w:color="auto" w:fill="FFFFFF"/>
        </w:rPr>
        <w:t>Accessed</w:t>
      </w:r>
      <w:r>
        <w:rPr>
          <w:rFonts w:ascii="Arial" w:hAnsi="Arial" w:cs="Arial"/>
          <w:color w:val="202122"/>
          <w:sz w:val="24"/>
          <w:szCs w:val="24"/>
          <w:shd w:val="clear" w:color="auto" w:fill="FFFFFF"/>
        </w:rPr>
        <w:t xml:space="preserve"> </w:t>
      </w:r>
      <w:r w:rsidRPr="001E01CB">
        <w:rPr>
          <w:rFonts w:ascii="Arial" w:hAnsi="Arial" w:cs="Arial"/>
          <w:color w:val="202122"/>
          <w:sz w:val="24"/>
          <w:szCs w:val="24"/>
          <w:shd w:val="clear" w:color="auto" w:fill="FFFFFF"/>
        </w:rPr>
        <w:t xml:space="preserve">on </w:t>
      </w:r>
      <w:proofErr w:type="gramStart"/>
      <w:r w:rsidRPr="001E01CB">
        <w:rPr>
          <w:rFonts w:ascii="Arial" w:hAnsi="Arial" w:cs="Arial"/>
          <w:color w:val="202122"/>
          <w:sz w:val="24"/>
          <w:szCs w:val="24"/>
          <w:shd w:val="clear" w:color="auto" w:fill="FFFFFF"/>
        </w:rPr>
        <w:t>03.06.2023</w:t>
      </w:r>
      <w:proofErr w:type="gramEnd"/>
      <w:r w:rsidRPr="001E01CB">
        <w:rPr>
          <w:rFonts w:ascii="Arial" w:hAnsi="Arial" w:cs="Arial"/>
          <w:color w:val="262626"/>
          <w:sz w:val="24"/>
          <w:szCs w:val="24"/>
          <w:shd w:val="clear" w:color="auto" w:fill="F5F5F5"/>
        </w:rPr>
        <w:t xml:space="preserve"> </w:t>
      </w:r>
    </w:p>
    <w:p w14:paraId="21841EBA" w14:textId="3B87B1CC" w:rsidR="00500DED" w:rsidRPr="001E01CB" w:rsidRDefault="005538E6" w:rsidP="00500DED">
      <w:pPr>
        <w:jc w:val="both"/>
        <w:rPr>
          <w:rFonts w:ascii="Arial" w:eastAsia="Times New Roman" w:hAnsi="Arial" w:cs="Arial"/>
          <w:kern w:val="0"/>
          <w:sz w:val="24"/>
          <w:szCs w:val="24"/>
          <w:shd w:val="clear" w:color="auto" w:fill="FFFFFF"/>
          <w:lang w:eastAsia="en-GB"/>
          <w14:ligatures w14:val="none"/>
        </w:rPr>
      </w:pPr>
      <w:hyperlink r:id="rId16" w:history="1">
        <w:r w:rsidR="00500DED" w:rsidRPr="0027010C">
          <w:rPr>
            <w:rStyle w:val="Hyperlink"/>
            <w:rFonts w:ascii="Arial" w:eastAsia="Times New Roman" w:hAnsi="Arial" w:cs="Arial"/>
            <w:kern w:val="0"/>
            <w:sz w:val="24"/>
            <w:szCs w:val="24"/>
            <w:lang w:eastAsia="en-GB"/>
            <w14:ligatures w14:val="none"/>
          </w:rPr>
          <w:t>Holiday Inn - History - LiquiSearch</w:t>
        </w:r>
      </w:hyperlink>
      <w:r w:rsidR="00500DED" w:rsidRPr="001E01CB">
        <w:rPr>
          <w:rFonts w:ascii="Arial" w:eastAsia="Times New Roman" w:hAnsi="Arial" w:cs="Arial"/>
          <w:kern w:val="0"/>
          <w:sz w:val="24"/>
          <w:szCs w:val="24"/>
          <w:lang w:eastAsia="en-GB"/>
          <w14:ligatures w14:val="none"/>
        </w:rPr>
        <w:t xml:space="preserve">, </w:t>
      </w:r>
      <w:hyperlink r:id="rId17" w:history="1">
        <w:r w:rsidR="00500DED" w:rsidRPr="001E01CB">
          <w:rPr>
            <w:rStyle w:val="Hyperlink"/>
            <w:rFonts w:ascii="Arial" w:eastAsia="Times New Roman" w:hAnsi="Arial" w:cs="Arial"/>
            <w:kern w:val="0"/>
            <w:sz w:val="24"/>
            <w:szCs w:val="24"/>
            <w:shd w:val="clear" w:color="auto" w:fill="FFFFFF"/>
            <w:lang w:eastAsia="en-GB"/>
            <w14:ligatures w14:val="none"/>
          </w:rPr>
          <w:t>https://www.liquisearch.com/holiday_inn/history</w:t>
        </w:r>
      </w:hyperlink>
      <w:r w:rsidR="00500DED" w:rsidRPr="001E01CB">
        <w:rPr>
          <w:rFonts w:ascii="Arial" w:eastAsia="Times New Roman" w:hAnsi="Arial" w:cs="Arial"/>
          <w:color w:val="006D21"/>
          <w:kern w:val="0"/>
          <w:sz w:val="24"/>
          <w:szCs w:val="24"/>
          <w:shd w:val="clear" w:color="auto" w:fill="FFFFFF"/>
          <w:lang w:eastAsia="en-GB"/>
          <w14:ligatures w14:val="none"/>
        </w:rPr>
        <w:t xml:space="preserve">, </w:t>
      </w:r>
      <w:r w:rsidR="00500DED" w:rsidRPr="001E01CB">
        <w:rPr>
          <w:rFonts w:ascii="Arial" w:eastAsia="Times New Roman" w:hAnsi="Arial" w:cs="Arial"/>
          <w:kern w:val="0"/>
          <w:sz w:val="24"/>
          <w:szCs w:val="24"/>
          <w:shd w:val="clear" w:color="auto" w:fill="FFFFFF"/>
          <w:lang w:eastAsia="en-GB"/>
          <w14:ligatures w14:val="none"/>
        </w:rPr>
        <w:t>accessed on 02.06.2023.</w:t>
      </w:r>
    </w:p>
    <w:p w14:paraId="649B92E5" w14:textId="77777777" w:rsidR="00500DED" w:rsidRDefault="00500DED" w:rsidP="00500DED">
      <w:pPr>
        <w:jc w:val="both"/>
        <w:rPr>
          <w:rFonts w:ascii="Arial" w:hAnsi="Arial" w:cs="Arial"/>
          <w:sz w:val="24"/>
          <w:szCs w:val="24"/>
        </w:rPr>
      </w:pPr>
      <w:r w:rsidRPr="001E01CB">
        <w:rPr>
          <w:rFonts w:ascii="Arial" w:hAnsi="Arial" w:cs="Arial"/>
          <w:color w:val="0A0A0A"/>
          <w:sz w:val="24"/>
          <w:szCs w:val="24"/>
          <w:shd w:val="clear" w:color="auto" w:fill="FFFFFF"/>
        </w:rPr>
        <w:t>IHG (2021) Holiday Inn, available at: </w:t>
      </w:r>
      <w:hyperlink r:id="rId18" w:history="1">
        <w:r w:rsidRPr="001E01CB">
          <w:rPr>
            <w:rFonts w:ascii="Arial" w:hAnsi="Arial" w:cs="Arial"/>
            <w:color w:val="0CADBE"/>
            <w:sz w:val="24"/>
            <w:szCs w:val="24"/>
            <w:u w:val="single"/>
            <w:shd w:val="clear" w:color="auto" w:fill="FFFFFF"/>
          </w:rPr>
          <w:t>https://development.ihg.com/s/amea-holiday-inn</w:t>
        </w:r>
      </w:hyperlink>
      <w:r w:rsidRPr="001E01CB">
        <w:rPr>
          <w:rFonts w:ascii="Arial" w:hAnsi="Arial" w:cs="Arial"/>
          <w:sz w:val="24"/>
          <w:szCs w:val="24"/>
        </w:rPr>
        <w:t xml:space="preserve">, accessed on </w:t>
      </w:r>
      <w:proofErr w:type="gramStart"/>
      <w:r w:rsidRPr="001E01CB">
        <w:rPr>
          <w:rFonts w:ascii="Arial" w:hAnsi="Arial" w:cs="Arial"/>
          <w:sz w:val="24"/>
          <w:szCs w:val="24"/>
        </w:rPr>
        <w:t>05.06.2023</w:t>
      </w:r>
      <w:proofErr w:type="gramEnd"/>
    </w:p>
    <w:p w14:paraId="3F5F466A" w14:textId="772C0DA7" w:rsidR="00500DED" w:rsidRDefault="00500DED" w:rsidP="00500DED">
      <w:pPr>
        <w:jc w:val="both"/>
        <w:rPr>
          <w:rFonts w:ascii="Arial" w:hAnsi="Arial" w:cs="Arial"/>
          <w:sz w:val="24"/>
          <w:szCs w:val="24"/>
        </w:rPr>
      </w:pPr>
      <w:r w:rsidRPr="0063254C">
        <w:rPr>
          <w:rFonts w:ascii="Arial" w:hAnsi="Arial" w:cs="Arial"/>
          <w:sz w:val="24"/>
          <w:szCs w:val="24"/>
        </w:rPr>
        <w:t>John Wiley &amp; Sons,</w:t>
      </w:r>
      <w:r w:rsidR="00606E1C">
        <w:rPr>
          <w:rFonts w:ascii="Arial" w:hAnsi="Arial" w:cs="Arial"/>
          <w:sz w:val="24"/>
          <w:szCs w:val="24"/>
        </w:rPr>
        <w:t xml:space="preserve"> (</w:t>
      </w:r>
      <w:r>
        <w:rPr>
          <w:rFonts w:ascii="Arial" w:hAnsi="Arial" w:cs="Arial"/>
          <w:sz w:val="24"/>
          <w:szCs w:val="24"/>
        </w:rPr>
        <w:t>2016</w:t>
      </w:r>
      <w:r w:rsidR="00606E1C">
        <w:rPr>
          <w:rFonts w:ascii="Arial" w:hAnsi="Arial" w:cs="Arial"/>
          <w:sz w:val="24"/>
          <w:szCs w:val="24"/>
        </w:rPr>
        <w:t>)</w:t>
      </w:r>
      <w:r w:rsidRPr="007E3014">
        <w:rPr>
          <w:rFonts w:ascii="Arial" w:hAnsi="Arial" w:cs="Arial"/>
          <w:i/>
          <w:iCs/>
          <w:sz w:val="24"/>
          <w:szCs w:val="24"/>
        </w:rPr>
        <w:t>. ‘Setting Marketing Objectives and Strategies’ (2016) in Marketing Plans 8e.</w:t>
      </w:r>
      <w:r w:rsidRPr="0063254C">
        <w:rPr>
          <w:rFonts w:ascii="Arial" w:hAnsi="Arial" w:cs="Arial"/>
          <w:sz w:val="24"/>
          <w:szCs w:val="24"/>
        </w:rPr>
        <w:t xml:space="preserve"> Chichester, UK: Ltd, pp. 227–271.</w:t>
      </w:r>
      <w:r>
        <w:rPr>
          <w:rFonts w:ascii="Arial" w:hAnsi="Arial" w:cs="Arial"/>
          <w:sz w:val="24"/>
          <w:szCs w:val="24"/>
        </w:rPr>
        <w:t xml:space="preserve"> </w:t>
      </w:r>
      <w:r w:rsidRPr="0063254C">
        <w:rPr>
          <w:rFonts w:ascii="Arial" w:hAnsi="Arial" w:cs="Arial"/>
          <w:sz w:val="24"/>
          <w:szCs w:val="24"/>
        </w:rPr>
        <w:t xml:space="preserve"> Available at: </w:t>
      </w:r>
      <w:hyperlink r:id="rId19" w:history="1">
        <w:r w:rsidRPr="003D1381">
          <w:rPr>
            <w:rStyle w:val="Hyperlink"/>
            <w:rFonts w:ascii="Arial" w:hAnsi="Arial" w:cs="Arial"/>
            <w:sz w:val="24"/>
            <w:szCs w:val="24"/>
          </w:rPr>
          <w:t>https://doi.org/10.1002/9781119309895.ch6</w:t>
        </w:r>
      </w:hyperlink>
      <w:r>
        <w:rPr>
          <w:rFonts w:ascii="Arial" w:hAnsi="Arial" w:cs="Arial"/>
          <w:sz w:val="24"/>
          <w:szCs w:val="24"/>
        </w:rPr>
        <w:t xml:space="preserve">, accessed on </w:t>
      </w:r>
      <w:proofErr w:type="gramStart"/>
      <w:r>
        <w:rPr>
          <w:rFonts w:ascii="Arial" w:hAnsi="Arial" w:cs="Arial"/>
          <w:sz w:val="24"/>
          <w:szCs w:val="24"/>
        </w:rPr>
        <w:t>08.06.2023</w:t>
      </w:r>
      <w:proofErr w:type="gramEnd"/>
    </w:p>
    <w:p w14:paraId="451D2793" w14:textId="77777777" w:rsidR="00500DED" w:rsidRPr="00ED0EC4" w:rsidRDefault="00500DED" w:rsidP="00500DED">
      <w:pPr>
        <w:jc w:val="both"/>
        <w:rPr>
          <w:rFonts w:ascii="Arial" w:hAnsi="Arial" w:cs="Arial"/>
          <w:sz w:val="24"/>
          <w:szCs w:val="24"/>
        </w:rPr>
      </w:pPr>
      <w:r w:rsidRPr="00945647">
        <w:rPr>
          <w:rFonts w:ascii="Arial" w:hAnsi="Arial" w:cs="Arial"/>
          <w:color w:val="262626"/>
          <w:sz w:val="24"/>
          <w:szCs w:val="24"/>
          <w:shd w:val="clear" w:color="auto" w:fill="F5F5F5"/>
        </w:rPr>
        <w:t xml:space="preserve">Kotler, P. et al. (2019) </w:t>
      </w:r>
      <w:r w:rsidRPr="00945647">
        <w:rPr>
          <w:rFonts w:ascii="Arial" w:hAnsi="Arial" w:cs="Arial"/>
          <w:i/>
          <w:iCs/>
          <w:color w:val="262626"/>
          <w:sz w:val="24"/>
          <w:szCs w:val="24"/>
          <w:shd w:val="clear" w:color="auto" w:fill="F5F5F5"/>
        </w:rPr>
        <w:t>Marketing management</w:t>
      </w:r>
      <w:r w:rsidRPr="00945647">
        <w:rPr>
          <w:rFonts w:ascii="Arial" w:hAnsi="Arial" w:cs="Arial"/>
          <w:color w:val="262626"/>
          <w:sz w:val="24"/>
          <w:szCs w:val="24"/>
          <w:shd w:val="clear" w:color="auto" w:fill="F5F5F5"/>
        </w:rPr>
        <w:t>. 4th European edition. Harlow: Pearson Education.</w:t>
      </w:r>
    </w:p>
    <w:p w14:paraId="0A840ECB" w14:textId="77777777" w:rsidR="00500DED" w:rsidRDefault="00500DED" w:rsidP="00500DED">
      <w:pPr>
        <w:jc w:val="both"/>
        <w:rPr>
          <w:rFonts w:ascii="Arial" w:hAnsi="Arial" w:cs="Arial"/>
          <w:color w:val="0A0A0A"/>
          <w:sz w:val="24"/>
          <w:szCs w:val="24"/>
          <w:shd w:val="clear" w:color="auto" w:fill="FFFFFF"/>
        </w:rPr>
      </w:pPr>
      <w:r w:rsidRPr="001E01CB">
        <w:rPr>
          <w:rFonts w:ascii="Arial" w:hAnsi="Arial" w:cs="Arial"/>
          <w:color w:val="0A0A0A"/>
          <w:sz w:val="24"/>
          <w:szCs w:val="24"/>
          <w:shd w:val="clear" w:color="auto" w:fill="FFFFFF"/>
        </w:rPr>
        <w:t xml:space="preserve">Lock, S. (2021) Gross revenue of Holiday Inn hotels worldwide 2007-2020, available at: </w:t>
      </w:r>
      <w:hyperlink r:id="rId20" w:history="1">
        <w:r w:rsidRPr="001E01CB">
          <w:rPr>
            <w:rStyle w:val="Hyperlink"/>
            <w:rFonts w:ascii="Arial" w:hAnsi="Arial" w:cs="Arial"/>
            <w:sz w:val="24"/>
            <w:szCs w:val="24"/>
            <w:shd w:val="clear" w:color="auto" w:fill="FFFFFF"/>
          </w:rPr>
          <w:t>https://www.statista.com/statistics/223345/holiday-inn-hotels-revenue</w:t>
        </w:r>
      </w:hyperlink>
      <w:r w:rsidRPr="001E01CB">
        <w:rPr>
          <w:rFonts w:ascii="Arial" w:hAnsi="Arial" w:cs="Arial"/>
          <w:color w:val="0A0A0A"/>
          <w:sz w:val="24"/>
          <w:szCs w:val="24"/>
          <w:shd w:val="clear" w:color="auto" w:fill="FFFFFF"/>
        </w:rPr>
        <w:t>, accessed on 02.06.2023.</w:t>
      </w:r>
    </w:p>
    <w:p w14:paraId="073833CD" w14:textId="77777777" w:rsidR="00500DED" w:rsidRDefault="00500DED" w:rsidP="00500DED">
      <w:pPr>
        <w:jc w:val="both"/>
        <w:rPr>
          <w:rFonts w:ascii="Arial" w:hAnsi="Arial" w:cs="Arial"/>
          <w:color w:val="0A0A0A"/>
          <w:sz w:val="24"/>
          <w:szCs w:val="24"/>
          <w:shd w:val="clear" w:color="auto" w:fill="FFFFFF"/>
        </w:rPr>
      </w:pPr>
      <w:proofErr w:type="spellStart"/>
      <w:r w:rsidRPr="008159A0">
        <w:rPr>
          <w:rFonts w:ascii="Arial" w:hAnsi="Arial" w:cs="Arial"/>
          <w:color w:val="0A0A0A"/>
          <w:sz w:val="24"/>
          <w:szCs w:val="24"/>
          <w:shd w:val="clear" w:color="auto" w:fill="FFFFFF"/>
        </w:rPr>
        <w:t>Marmol</w:t>
      </w:r>
      <w:proofErr w:type="spellEnd"/>
      <w:r w:rsidRPr="008159A0">
        <w:rPr>
          <w:rFonts w:ascii="Arial" w:hAnsi="Arial" w:cs="Arial"/>
          <w:color w:val="0A0A0A"/>
          <w:sz w:val="24"/>
          <w:szCs w:val="24"/>
          <w:shd w:val="clear" w:color="auto" w:fill="FFFFFF"/>
        </w:rPr>
        <w:t xml:space="preserve">, T. del, </w:t>
      </w:r>
      <w:proofErr w:type="spellStart"/>
      <w:r w:rsidRPr="008159A0">
        <w:rPr>
          <w:rFonts w:ascii="Arial" w:hAnsi="Arial" w:cs="Arial"/>
          <w:color w:val="0A0A0A"/>
          <w:sz w:val="24"/>
          <w:szCs w:val="24"/>
          <w:shd w:val="clear" w:color="auto" w:fill="FFFFFF"/>
        </w:rPr>
        <w:t>Feys</w:t>
      </w:r>
      <w:proofErr w:type="spellEnd"/>
      <w:r w:rsidRPr="008159A0">
        <w:rPr>
          <w:rFonts w:ascii="Arial" w:hAnsi="Arial" w:cs="Arial"/>
          <w:color w:val="0A0A0A"/>
          <w:sz w:val="24"/>
          <w:szCs w:val="24"/>
          <w:shd w:val="clear" w:color="auto" w:fill="FFFFFF"/>
        </w:rPr>
        <w:t xml:space="preserve">, B. and Probert, C. (2015) </w:t>
      </w:r>
      <w:r w:rsidRPr="008159A0">
        <w:rPr>
          <w:rFonts w:ascii="Arial" w:hAnsi="Arial" w:cs="Arial"/>
          <w:i/>
          <w:iCs/>
          <w:color w:val="0A0A0A"/>
          <w:sz w:val="24"/>
          <w:szCs w:val="24"/>
          <w:shd w:val="clear" w:color="auto" w:fill="FFFFFF"/>
        </w:rPr>
        <w:t>PESTLE analysis</w:t>
      </w:r>
      <w:r w:rsidRPr="008159A0">
        <w:rPr>
          <w:rFonts w:ascii="Arial" w:hAnsi="Arial" w:cs="Arial"/>
          <w:color w:val="0A0A0A"/>
          <w:sz w:val="24"/>
          <w:szCs w:val="24"/>
          <w:shd w:val="clear" w:color="auto" w:fill="FFFFFF"/>
        </w:rPr>
        <w:t>. Translated by C. Probert. Namur: Lemaitre Publishing.</w:t>
      </w:r>
    </w:p>
    <w:p w14:paraId="1227FFD7" w14:textId="5F60F296" w:rsidR="00500DED" w:rsidRPr="001E01CB" w:rsidRDefault="00500DED" w:rsidP="00500DED">
      <w:pPr>
        <w:jc w:val="both"/>
        <w:rPr>
          <w:rFonts w:ascii="Arial" w:hAnsi="Arial" w:cs="Arial"/>
          <w:color w:val="0A0A0A"/>
          <w:sz w:val="24"/>
          <w:szCs w:val="24"/>
          <w:shd w:val="clear" w:color="auto" w:fill="FFFFFF"/>
        </w:rPr>
      </w:pPr>
      <w:r w:rsidRPr="00987925">
        <w:rPr>
          <w:rFonts w:ascii="Arial" w:hAnsi="Arial" w:cs="Arial"/>
          <w:color w:val="0A0A0A"/>
          <w:sz w:val="24"/>
          <w:szCs w:val="24"/>
          <w:shd w:val="clear" w:color="auto" w:fill="FFFFFF"/>
        </w:rPr>
        <w:t xml:space="preserve">Moutinho, L., Southern, G. and Southern, G. Geoff (2010) </w:t>
      </w:r>
      <w:r w:rsidRPr="00987925">
        <w:rPr>
          <w:rFonts w:ascii="Arial" w:hAnsi="Arial" w:cs="Arial"/>
          <w:i/>
          <w:iCs/>
          <w:color w:val="0A0A0A"/>
          <w:sz w:val="24"/>
          <w:szCs w:val="24"/>
          <w:shd w:val="clear" w:color="auto" w:fill="FFFFFF"/>
        </w:rPr>
        <w:t xml:space="preserve">Strategic marketing </w:t>
      </w:r>
      <w:proofErr w:type="gramStart"/>
      <w:r w:rsidRPr="00987925">
        <w:rPr>
          <w:rFonts w:ascii="Arial" w:hAnsi="Arial" w:cs="Arial"/>
          <w:i/>
          <w:iCs/>
          <w:color w:val="0A0A0A"/>
          <w:sz w:val="24"/>
          <w:szCs w:val="24"/>
          <w:shd w:val="clear" w:color="auto" w:fill="FFFFFF"/>
        </w:rPr>
        <w:t>management :</w:t>
      </w:r>
      <w:proofErr w:type="gramEnd"/>
      <w:r w:rsidRPr="00987925">
        <w:rPr>
          <w:rFonts w:ascii="Arial" w:hAnsi="Arial" w:cs="Arial"/>
          <w:i/>
          <w:iCs/>
          <w:color w:val="0A0A0A"/>
          <w:sz w:val="24"/>
          <w:szCs w:val="24"/>
          <w:shd w:val="clear" w:color="auto" w:fill="FFFFFF"/>
        </w:rPr>
        <w:t xml:space="preserve"> a business process approach</w:t>
      </w:r>
      <w:r w:rsidRPr="00987925">
        <w:rPr>
          <w:rFonts w:ascii="Arial" w:hAnsi="Arial" w:cs="Arial"/>
          <w:color w:val="0A0A0A"/>
          <w:sz w:val="24"/>
          <w:szCs w:val="24"/>
          <w:shd w:val="clear" w:color="auto" w:fill="FFFFFF"/>
        </w:rPr>
        <w:t>. Hampshire, U.K: Cengage Learning EMEA.</w:t>
      </w:r>
    </w:p>
    <w:p w14:paraId="238E8FB5" w14:textId="7BC5C952" w:rsidR="00500DED" w:rsidRDefault="00500DED" w:rsidP="00500DED">
      <w:pPr>
        <w:jc w:val="both"/>
        <w:rPr>
          <w:rFonts w:ascii="Arial" w:hAnsi="Arial" w:cs="Arial"/>
          <w:color w:val="262626"/>
          <w:sz w:val="24"/>
          <w:szCs w:val="24"/>
          <w:shd w:val="clear" w:color="auto" w:fill="F5F5F5"/>
        </w:rPr>
      </w:pPr>
      <w:proofErr w:type="spellStart"/>
      <w:r w:rsidRPr="001E01CB">
        <w:rPr>
          <w:rFonts w:ascii="Arial" w:hAnsi="Arial" w:cs="Arial"/>
          <w:color w:val="262626"/>
          <w:sz w:val="24"/>
          <w:szCs w:val="24"/>
          <w:shd w:val="clear" w:color="auto" w:fill="F5F5F5"/>
        </w:rPr>
        <w:t>Pingali</w:t>
      </w:r>
      <w:proofErr w:type="spellEnd"/>
      <w:r w:rsidRPr="001E01CB">
        <w:rPr>
          <w:rFonts w:ascii="Arial" w:hAnsi="Arial" w:cs="Arial"/>
          <w:color w:val="262626"/>
          <w:sz w:val="24"/>
          <w:szCs w:val="24"/>
          <w:shd w:val="clear" w:color="auto" w:fill="F5F5F5"/>
        </w:rPr>
        <w:t xml:space="preserve"> Venugopal </w:t>
      </w:r>
      <w:r w:rsidR="00606E1C">
        <w:rPr>
          <w:rFonts w:ascii="Arial" w:hAnsi="Arial" w:cs="Arial"/>
          <w:color w:val="262626"/>
          <w:sz w:val="24"/>
          <w:szCs w:val="24"/>
          <w:shd w:val="clear" w:color="auto" w:fill="F5F5F5"/>
        </w:rPr>
        <w:t>(</w:t>
      </w:r>
      <w:r w:rsidRPr="001E01CB">
        <w:rPr>
          <w:rFonts w:ascii="Arial" w:hAnsi="Arial" w:cs="Arial"/>
          <w:color w:val="262626"/>
          <w:sz w:val="24"/>
          <w:szCs w:val="24"/>
          <w:shd w:val="clear" w:color="auto" w:fill="F5F5F5"/>
        </w:rPr>
        <w:t>2010</w:t>
      </w:r>
      <w:r w:rsidR="00606E1C">
        <w:rPr>
          <w:rFonts w:ascii="Arial" w:hAnsi="Arial" w:cs="Arial"/>
          <w:color w:val="262626"/>
          <w:sz w:val="24"/>
          <w:szCs w:val="24"/>
          <w:shd w:val="clear" w:color="auto" w:fill="F5F5F5"/>
        </w:rPr>
        <w:t>)</w:t>
      </w:r>
      <w:r w:rsidRPr="001E01CB">
        <w:rPr>
          <w:rFonts w:ascii="Arial" w:hAnsi="Arial" w:cs="Arial"/>
          <w:color w:val="262626"/>
          <w:sz w:val="24"/>
          <w:szCs w:val="24"/>
          <w:shd w:val="clear" w:color="auto" w:fill="F5F5F5"/>
        </w:rPr>
        <w:t>, </w:t>
      </w:r>
      <w:r w:rsidRPr="001E01CB">
        <w:rPr>
          <w:rFonts w:ascii="Arial" w:hAnsi="Arial" w:cs="Arial"/>
          <w:i/>
          <w:iCs/>
          <w:color w:val="262626"/>
          <w:sz w:val="24"/>
          <w:szCs w:val="24"/>
          <w:bdr w:val="none" w:sz="0" w:space="0" w:color="auto" w:frame="1"/>
          <w:shd w:val="clear" w:color="auto" w:fill="F5F5F5"/>
        </w:rPr>
        <w:t>Marketing Management : A Decision-making Approach</w:t>
      </w:r>
      <w:r w:rsidRPr="001E01CB">
        <w:rPr>
          <w:rFonts w:ascii="Arial" w:hAnsi="Arial" w:cs="Arial"/>
          <w:color w:val="262626"/>
          <w:sz w:val="24"/>
          <w:szCs w:val="24"/>
          <w:shd w:val="clear" w:color="auto" w:fill="F5F5F5"/>
        </w:rPr>
        <w:t xml:space="preserve">, Sage Publications </w:t>
      </w:r>
      <w:proofErr w:type="spellStart"/>
      <w:r w:rsidRPr="001E01CB">
        <w:rPr>
          <w:rFonts w:ascii="Arial" w:hAnsi="Arial" w:cs="Arial"/>
          <w:color w:val="262626"/>
          <w:sz w:val="24"/>
          <w:szCs w:val="24"/>
          <w:shd w:val="clear" w:color="auto" w:fill="F5F5F5"/>
        </w:rPr>
        <w:t>Pvt.</w:t>
      </w:r>
      <w:proofErr w:type="spellEnd"/>
      <w:r w:rsidRPr="001E01CB">
        <w:rPr>
          <w:rFonts w:ascii="Arial" w:hAnsi="Arial" w:cs="Arial"/>
          <w:color w:val="262626"/>
          <w:sz w:val="24"/>
          <w:szCs w:val="24"/>
          <w:shd w:val="clear" w:color="auto" w:fill="F5F5F5"/>
        </w:rPr>
        <w:t xml:space="preserve"> Ltd, New Delhi, India, viewed 1 June 2023, </w:t>
      </w:r>
      <w:hyperlink r:id="rId21" w:history="1">
        <w:r w:rsidRPr="001E01CB">
          <w:rPr>
            <w:rStyle w:val="Hyperlink"/>
            <w:rFonts w:ascii="Arial" w:hAnsi="Arial" w:cs="Arial"/>
            <w:sz w:val="24"/>
            <w:szCs w:val="24"/>
            <w:shd w:val="clear" w:color="auto" w:fill="F5F5F5"/>
          </w:rPr>
          <w:t>https://search-ebscohostcom.ezproxy.uwtsd.ac.uk/login.aspx?direct=true&amp;db=nlebk&amp;AN=340360&amp;site=ehost-live</w:t>
        </w:r>
      </w:hyperlink>
      <w:r w:rsidRPr="001E01CB">
        <w:rPr>
          <w:rFonts w:ascii="Arial" w:hAnsi="Arial" w:cs="Arial"/>
          <w:color w:val="262626"/>
          <w:sz w:val="24"/>
          <w:szCs w:val="24"/>
          <w:shd w:val="clear" w:color="auto" w:fill="F5F5F5"/>
        </w:rPr>
        <w:t>.</w:t>
      </w:r>
    </w:p>
    <w:p w14:paraId="2F2BD9DD" w14:textId="20097258" w:rsidR="00500DED" w:rsidRDefault="00500DED" w:rsidP="00500DED">
      <w:pPr>
        <w:jc w:val="both"/>
        <w:rPr>
          <w:rFonts w:ascii="Arial" w:hAnsi="Arial" w:cs="Arial"/>
          <w:sz w:val="24"/>
          <w:szCs w:val="24"/>
        </w:rPr>
      </w:pPr>
      <w:proofErr w:type="spellStart"/>
      <w:r>
        <w:rPr>
          <w:rFonts w:ascii="Arial" w:hAnsi="Arial" w:cs="Arial"/>
          <w:color w:val="262626"/>
          <w:sz w:val="24"/>
          <w:szCs w:val="24"/>
          <w:shd w:val="clear" w:color="auto" w:fill="F5F5F5"/>
        </w:rPr>
        <w:t>Similarweb</w:t>
      </w:r>
      <w:proofErr w:type="spellEnd"/>
      <w:r>
        <w:rPr>
          <w:rFonts w:ascii="Arial" w:hAnsi="Arial" w:cs="Arial"/>
          <w:color w:val="262626"/>
          <w:sz w:val="24"/>
          <w:szCs w:val="24"/>
          <w:shd w:val="clear" w:color="auto" w:fill="F5F5F5"/>
        </w:rPr>
        <w:t xml:space="preserve">, </w:t>
      </w:r>
      <w:r w:rsidR="00606E1C">
        <w:rPr>
          <w:rFonts w:ascii="Arial" w:hAnsi="Arial" w:cs="Arial"/>
          <w:color w:val="262626"/>
          <w:sz w:val="24"/>
          <w:szCs w:val="24"/>
          <w:shd w:val="clear" w:color="auto" w:fill="F5F5F5"/>
        </w:rPr>
        <w:t>(</w:t>
      </w:r>
      <w:r>
        <w:rPr>
          <w:rFonts w:ascii="Arial" w:hAnsi="Arial" w:cs="Arial"/>
          <w:color w:val="262626"/>
          <w:sz w:val="24"/>
          <w:szCs w:val="24"/>
          <w:shd w:val="clear" w:color="auto" w:fill="F5F5F5"/>
        </w:rPr>
        <w:t>2023</w:t>
      </w:r>
      <w:r w:rsidR="00606E1C">
        <w:rPr>
          <w:rFonts w:ascii="Arial" w:hAnsi="Arial" w:cs="Arial"/>
          <w:color w:val="262626"/>
          <w:sz w:val="24"/>
          <w:szCs w:val="24"/>
          <w:shd w:val="clear" w:color="auto" w:fill="F5F5F5"/>
        </w:rPr>
        <w:t>)</w:t>
      </w:r>
      <w:r w:rsidRPr="00663DC4">
        <w:rPr>
          <w:rFonts w:ascii="Arial" w:hAnsi="Arial" w:cs="Arial"/>
          <w:i/>
          <w:iCs/>
          <w:color w:val="262626"/>
          <w:sz w:val="24"/>
          <w:szCs w:val="24"/>
          <w:shd w:val="clear" w:color="auto" w:fill="F5F5F5"/>
        </w:rPr>
        <w:t>.</w:t>
      </w:r>
      <w:r w:rsidRPr="00663DC4">
        <w:rPr>
          <w:rFonts w:ascii="Arial" w:hAnsi="Arial" w:cs="Arial"/>
          <w:i/>
          <w:iCs/>
          <w:sz w:val="24"/>
          <w:szCs w:val="24"/>
        </w:rPr>
        <w:t xml:space="preserve"> Holiday inn demographic analysis.</w:t>
      </w:r>
      <w:r>
        <w:rPr>
          <w:rFonts w:ascii="Arial" w:hAnsi="Arial" w:cs="Arial"/>
          <w:sz w:val="24"/>
          <w:szCs w:val="24"/>
        </w:rPr>
        <w:t xml:space="preserve">    </w:t>
      </w:r>
    </w:p>
    <w:p w14:paraId="19A21F8E" w14:textId="53DE8B2A" w:rsidR="00500DED" w:rsidRDefault="005538E6" w:rsidP="00500DED">
      <w:pPr>
        <w:jc w:val="both"/>
        <w:rPr>
          <w:rFonts w:ascii="Arial" w:hAnsi="Arial" w:cs="Arial"/>
          <w:sz w:val="24"/>
          <w:szCs w:val="24"/>
        </w:rPr>
      </w:pPr>
      <w:hyperlink r:id="rId22" w:anchor="/digitalsuite/websiteanalysis/overview/website-performance/*/999/3m?webSource=Total&amp;key=holidayinn.com" w:history="1">
        <w:r w:rsidR="00500DED" w:rsidRPr="00891779">
          <w:rPr>
            <w:rStyle w:val="Hyperlink"/>
            <w:rFonts w:ascii="Arial" w:hAnsi="Arial" w:cs="Arial"/>
            <w:sz w:val="24"/>
            <w:szCs w:val="24"/>
          </w:rPr>
          <w:t>https://pro.similarweb.com/#/digitalsuite/websiteanalysis/overview/website-performance/*/999/3m?webSource=Total&amp;key=holidayinn.com</w:t>
        </w:r>
      </w:hyperlink>
      <w:r w:rsidR="00500DED" w:rsidRPr="004779A7">
        <w:rPr>
          <w:rFonts w:ascii="Arial" w:hAnsi="Arial" w:cs="Arial"/>
          <w:sz w:val="24"/>
          <w:szCs w:val="24"/>
        </w:rPr>
        <w:t>, accessed on 03.06.2023.</w:t>
      </w:r>
    </w:p>
    <w:p w14:paraId="7BA147E0" w14:textId="23EB841C" w:rsidR="00500DED" w:rsidRDefault="00500DED" w:rsidP="00500DED">
      <w:pPr>
        <w:jc w:val="both"/>
        <w:rPr>
          <w:rFonts w:ascii="Arial" w:hAnsi="Arial" w:cs="Arial"/>
          <w:sz w:val="24"/>
          <w:szCs w:val="24"/>
        </w:rPr>
      </w:pPr>
      <w:r>
        <w:rPr>
          <w:rFonts w:ascii="Arial" w:hAnsi="Arial" w:cs="Arial"/>
          <w:sz w:val="24"/>
          <w:szCs w:val="24"/>
        </w:rPr>
        <w:t xml:space="preserve">Statista, </w:t>
      </w:r>
      <w:r w:rsidR="00606E1C">
        <w:rPr>
          <w:rFonts w:ascii="Arial" w:hAnsi="Arial" w:cs="Arial"/>
          <w:sz w:val="24"/>
          <w:szCs w:val="24"/>
        </w:rPr>
        <w:t>(</w:t>
      </w:r>
      <w:r>
        <w:rPr>
          <w:rFonts w:ascii="Arial" w:hAnsi="Arial" w:cs="Arial"/>
          <w:sz w:val="24"/>
          <w:szCs w:val="24"/>
        </w:rPr>
        <w:t>2023</w:t>
      </w:r>
      <w:r w:rsidR="00606E1C">
        <w:rPr>
          <w:rFonts w:ascii="Arial" w:hAnsi="Arial" w:cs="Arial"/>
          <w:sz w:val="24"/>
          <w:szCs w:val="24"/>
        </w:rPr>
        <w:t>)</w:t>
      </w:r>
      <w:r>
        <w:rPr>
          <w:rFonts w:ascii="Arial" w:hAnsi="Arial" w:cs="Arial"/>
          <w:sz w:val="24"/>
          <w:szCs w:val="24"/>
        </w:rPr>
        <w:t xml:space="preserve">. </w:t>
      </w:r>
      <w:r w:rsidRPr="0085795D">
        <w:rPr>
          <w:rFonts w:ascii="Arial" w:hAnsi="Arial" w:cs="Arial"/>
          <w:i/>
          <w:iCs/>
          <w:sz w:val="24"/>
          <w:szCs w:val="24"/>
        </w:rPr>
        <w:t>Statistics</w:t>
      </w:r>
      <w:r>
        <w:rPr>
          <w:rFonts w:ascii="Arial" w:hAnsi="Arial" w:cs="Arial"/>
          <w:i/>
          <w:iCs/>
          <w:sz w:val="24"/>
          <w:szCs w:val="24"/>
        </w:rPr>
        <w:t xml:space="preserve"> </w:t>
      </w:r>
      <w:r w:rsidRPr="0085795D">
        <w:rPr>
          <w:rFonts w:ascii="Arial" w:hAnsi="Arial" w:cs="Arial"/>
          <w:i/>
          <w:iCs/>
          <w:sz w:val="24"/>
          <w:szCs w:val="24"/>
        </w:rPr>
        <w:t>on Holiday Inn hotels</w:t>
      </w:r>
      <w:r>
        <w:rPr>
          <w:rFonts w:ascii="Arial" w:hAnsi="Arial" w:cs="Arial"/>
          <w:sz w:val="24"/>
          <w:szCs w:val="24"/>
        </w:rPr>
        <w:t xml:space="preserve">. </w:t>
      </w:r>
    </w:p>
    <w:p w14:paraId="754F4C8A" w14:textId="77777777" w:rsidR="00500DED" w:rsidRPr="0063254C" w:rsidRDefault="005538E6" w:rsidP="00500DED">
      <w:pPr>
        <w:jc w:val="both"/>
        <w:rPr>
          <w:rFonts w:ascii="Arial" w:hAnsi="Arial" w:cs="Arial"/>
          <w:sz w:val="24"/>
          <w:szCs w:val="24"/>
        </w:rPr>
      </w:pPr>
      <w:hyperlink r:id="rId23" w:history="1">
        <w:r w:rsidR="00500DED" w:rsidRPr="00891779">
          <w:rPr>
            <w:rStyle w:val="Hyperlink"/>
            <w:rFonts w:ascii="Arial" w:hAnsi="Arial" w:cs="Arial"/>
            <w:sz w:val="24"/>
            <w:szCs w:val="24"/>
          </w:rPr>
          <w:t>https://www.statista.com/search/?q=holiday+inn+hotels&amp;Search=&amp;qKat=search&amp;newSearch=true</w:t>
        </w:r>
      </w:hyperlink>
      <w:r w:rsidR="00500DED">
        <w:rPr>
          <w:rFonts w:ascii="Arial" w:hAnsi="Arial" w:cs="Arial"/>
          <w:sz w:val="24"/>
          <w:szCs w:val="24"/>
        </w:rPr>
        <w:t xml:space="preserve"> . accessed on 04.06.2023.</w:t>
      </w:r>
    </w:p>
    <w:p w14:paraId="7E38472F" w14:textId="77777777" w:rsidR="00500DED" w:rsidRPr="0063254C" w:rsidRDefault="00500DED" w:rsidP="00500DED">
      <w:pPr>
        <w:jc w:val="both"/>
        <w:rPr>
          <w:rFonts w:ascii="Arial" w:hAnsi="Arial" w:cs="Arial"/>
          <w:sz w:val="24"/>
          <w:szCs w:val="24"/>
        </w:rPr>
      </w:pPr>
      <w:proofErr w:type="spellStart"/>
      <w:r w:rsidRPr="00F3131D">
        <w:rPr>
          <w:rFonts w:ascii="Arial" w:hAnsi="Arial" w:cs="Arial"/>
          <w:sz w:val="24"/>
          <w:szCs w:val="24"/>
        </w:rPr>
        <w:t>Tresidder</w:t>
      </w:r>
      <w:proofErr w:type="spellEnd"/>
      <w:r w:rsidRPr="00F3131D">
        <w:rPr>
          <w:rFonts w:ascii="Arial" w:hAnsi="Arial" w:cs="Arial"/>
          <w:sz w:val="24"/>
          <w:szCs w:val="24"/>
        </w:rPr>
        <w:t xml:space="preserve">, R. and Hirst, C. (2012) </w:t>
      </w:r>
      <w:r w:rsidRPr="00F3131D">
        <w:rPr>
          <w:rFonts w:ascii="Arial" w:hAnsi="Arial" w:cs="Arial"/>
          <w:i/>
          <w:iCs/>
          <w:sz w:val="24"/>
          <w:szCs w:val="24"/>
        </w:rPr>
        <w:t xml:space="preserve">Marketing in food, hospitality, tourism and </w:t>
      </w:r>
      <w:proofErr w:type="gramStart"/>
      <w:r w:rsidRPr="00F3131D">
        <w:rPr>
          <w:rFonts w:ascii="Arial" w:hAnsi="Arial" w:cs="Arial"/>
          <w:i/>
          <w:iCs/>
          <w:sz w:val="24"/>
          <w:szCs w:val="24"/>
        </w:rPr>
        <w:t>events :</w:t>
      </w:r>
      <w:proofErr w:type="gramEnd"/>
      <w:r w:rsidRPr="00F3131D">
        <w:rPr>
          <w:rFonts w:ascii="Arial" w:hAnsi="Arial" w:cs="Arial"/>
          <w:i/>
          <w:iCs/>
          <w:sz w:val="24"/>
          <w:szCs w:val="24"/>
        </w:rPr>
        <w:t xml:space="preserve"> a critical approach</w:t>
      </w:r>
      <w:r w:rsidRPr="00F3131D">
        <w:rPr>
          <w:rFonts w:ascii="Arial" w:hAnsi="Arial" w:cs="Arial"/>
          <w:sz w:val="24"/>
          <w:szCs w:val="24"/>
        </w:rPr>
        <w:t>. Oxford: Goodfellow.</w:t>
      </w:r>
    </w:p>
    <w:p w14:paraId="500FDC6C" w14:textId="77777777" w:rsidR="00500DED" w:rsidRDefault="00500DED" w:rsidP="00500DED">
      <w:pPr>
        <w:jc w:val="both"/>
        <w:rPr>
          <w:rFonts w:ascii="Arial" w:hAnsi="Arial" w:cs="Arial"/>
          <w:color w:val="0A0A0A"/>
          <w:sz w:val="24"/>
          <w:szCs w:val="24"/>
          <w:shd w:val="clear" w:color="auto" w:fill="FFFFFF"/>
        </w:rPr>
      </w:pPr>
      <w:r w:rsidRPr="00A93E02">
        <w:rPr>
          <w:rFonts w:ascii="Arial" w:hAnsi="Arial" w:cs="Arial"/>
          <w:color w:val="0A0A0A"/>
          <w:sz w:val="24"/>
          <w:szCs w:val="24"/>
          <w:shd w:val="clear" w:color="auto" w:fill="FFFFFF"/>
        </w:rPr>
        <w:t>Trust Pilot (2021) Holiday Inn,</w:t>
      </w:r>
      <w:r>
        <w:rPr>
          <w:rFonts w:ascii="Arial" w:hAnsi="Arial" w:cs="Arial"/>
          <w:color w:val="0A0A0A"/>
          <w:sz w:val="24"/>
          <w:szCs w:val="24"/>
          <w:shd w:val="clear" w:color="auto" w:fill="FFFFFF"/>
        </w:rPr>
        <w:t xml:space="preserve"> available at: </w:t>
      </w:r>
    </w:p>
    <w:p w14:paraId="0B87E8F0" w14:textId="77777777" w:rsidR="00500DED" w:rsidRDefault="005538E6" w:rsidP="00500DED">
      <w:pPr>
        <w:jc w:val="both"/>
        <w:rPr>
          <w:rFonts w:ascii="Arial" w:hAnsi="Arial" w:cs="Arial"/>
          <w:sz w:val="24"/>
          <w:szCs w:val="24"/>
          <w:u w:val="single"/>
          <w:shd w:val="clear" w:color="auto" w:fill="FFFFFF"/>
        </w:rPr>
      </w:pPr>
      <w:hyperlink r:id="rId24" w:history="1">
        <w:r w:rsidR="00500DED" w:rsidRPr="00891779">
          <w:rPr>
            <w:rStyle w:val="Hyperlink"/>
            <w:rFonts w:ascii="Arial" w:hAnsi="Arial" w:cs="Arial"/>
            <w:sz w:val="24"/>
            <w:szCs w:val="24"/>
            <w:shd w:val="clear" w:color="auto" w:fill="FFFFFF"/>
          </w:rPr>
          <w:t>https://uk.trustpilot.com/review/www.holidayinn.com</w:t>
        </w:r>
      </w:hyperlink>
      <w:r w:rsidR="00500DED">
        <w:rPr>
          <w:rFonts w:ascii="Arial" w:hAnsi="Arial" w:cs="Arial"/>
          <w:color w:val="0CADBE"/>
          <w:sz w:val="24"/>
          <w:szCs w:val="24"/>
          <w:u w:val="single"/>
          <w:shd w:val="clear" w:color="auto" w:fill="FFFFFF"/>
        </w:rPr>
        <w:t xml:space="preserve">, </w:t>
      </w:r>
      <w:r w:rsidR="00500DED" w:rsidRPr="00327D2D">
        <w:rPr>
          <w:rFonts w:ascii="Arial" w:hAnsi="Arial" w:cs="Arial"/>
          <w:sz w:val="24"/>
          <w:szCs w:val="24"/>
          <w:u w:val="single"/>
          <w:shd w:val="clear" w:color="auto" w:fill="FFFFFF"/>
        </w:rPr>
        <w:t xml:space="preserve">accessed on </w:t>
      </w:r>
      <w:proofErr w:type="gramStart"/>
      <w:r w:rsidR="00500DED" w:rsidRPr="00327D2D">
        <w:rPr>
          <w:rFonts w:ascii="Arial" w:hAnsi="Arial" w:cs="Arial"/>
          <w:sz w:val="24"/>
          <w:szCs w:val="24"/>
          <w:u w:val="single"/>
          <w:shd w:val="clear" w:color="auto" w:fill="FFFFFF"/>
        </w:rPr>
        <w:t>07.06.2023</w:t>
      </w:r>
      <w:proofErr w:type="gramEnd"/>
    </w:p>
    <w:p w14:paraId="78000086" w14:textId="2E58111F" w:rsidR="00500DED" w:rsidRDefault="00500DED" w:rsidP="00500DED">
      <w:pPr>
        <w:jc w:val="both"/>
        <w:rPr>
          <w:rFonts w:ascii="Arial" w:hAnsi="Arial" w:cs="Arial"/>
          <w:sz w:val="24"/>
          <w:szCs w:val="24"/>
          <w:u w:val="single"/>
          <w:shd w:val="clear" w:color="auto" w:fill="FFFFFF"/>
        </w:rPr>
      </w:pPr>
      <w:proofErr w:type="spellStart"/>
      <w:r w:rsidRPr="00D65DE0">
        <w:rPr>
          <w:rFonts w:ascii="Arial" w:hAnsi="Arial" w:cs="Arial"/>
          <w:sz w:val="24"/>
          <w:szCs w:val="24"/>
          <w:u w:val="single"/>
          <w:shd w:val="clear" w:color="auto" w:fill="FFFFFF"/>
        </w:rPr>
        <w:t>UKEssays</w:t>
      </w:r>
      <w:proofErr w:type="spellEnd"/>
      <w:r w:rsidRPr="00D65DE0">
        <w:rPr>
          <w:rFonts w:ascii="Arial" w:hAnsi="Arial" w:cs="Arial"/>
          <w:sz w:val="24"/>
          <w:szCs w:val="24"/>
          <w:u w:val="single"/>
          <w:shd w:val="clear" w:color="auto" w:fill="FFFFFF"/>
        </w:rPr>
        <w:t xml:space="preserve">. (2018). </w:t>
      </w:r>
      <w:r w:rsidRPr="00D65DE0">
        <w:rPr>
          <w:rFonts w:ascii="Arial" w:hAnsi="Arial" w:cs="Arial"/>
          <w:i/>
          <w:iCs/>
          <w:sz w:val="24"/>
          <w:szCs w:val="24"/>
          <w:u w:val="single"/>
          <w:shd w:val="clear" w:color="auto" w:fill="FFFFFF"/>
        </w:rPr>
        <w:t>Holiday Inn Strategic Management</w:t>
      </w:r>
      <w:r w:rsidRPr="00D65DE0">
        <w:rPr>
          <w:rFonts w:ascii="Arial" w:hAnsi="Arial" w:cs="Arial"/>
          <w:sz w:val="24"/>
          <w:szCs w:val="24"/>
          <w:u w:val="single"/>
          <w:shd w:val="clear" w:color="auto" w:fill="FFFFFF"/>
        </w:rPr>
        <w:t xml:space="preserve">. </w:t>
      </w:r>
    </w:p>
    <w:p w14:paraId="3320FD81" w14:textId="77777777" w:rsidR="00500DED" w:rsidRDefault="005538E6" w:rsidP="00500DED">
      <w:pPr>
        <w:jc w:val="both"/>
        <w:rPr>
          <w:rFonts w:ascii="Arial" w:hAnsi="Arial" w:cs="Arial"/>
          <w:sz w:val="24"/>
          <w:szCs w:val="24"/>
          <w:u w:val="single"/>
          <w:shd w:val="clear" w:color="auto" w:fill="FFFFFF"/>
        </w:rPr>
      </w:pPr>
      <w:hyperlink r:id="rId25" w:history="1">
        <w:r w:rsidR="00500DED" w:rsidRPr="00891779">
          <w:rPr>
            <w:rStyle w:val="Hyperlink"/>
            <w:rFonts w:ascii="Arial" w:hAnsi="Arial" w:cs="Arial"/>
            <w:sz w:val="24"/>
            <w:szCs w:val="24"/>
            <w:shd w:val="clear" w:color="auto" w:fill="FFFFFF"/>
          </w:rPr>
          <w:t>https://www.ukessays.com/essays/tourism/strategic-management-report-of-holiday-inn-tourism-essay.php?vref=1</w:t>
        </w:r>
      </w:hyperlink>
      <w:r w:rsidR="00500DED">
        <w:rPr>
          <w:rFonts w:ascii="Arial" w:hAnsi="Arial" w:cs="Arial"/>
          <w:sz w:val="24"/>
          <w:szCs w:val="24"/>
          <w:u w:val="single"/>
          <w:shd w:val="clear" w:color="auto" w:fill="FFFFFF"/>
        </w:rPr>
        <w:t xml:space="preserve">, accessed on </w:t>
      </w:r>
      <w:proofErr w:type="gramStart"/>
      <w:r w:rsidR="00500DED">
        <w:rPr>
          <w:rFonts w:ascii="Arial" w:hAnsi="Arial" w:cs="Arial"/>
          <w:sz w:val="24"/>
          <w:szCs w:val="24"/>
          <w:u w:val="single"/>
          <w:shd w:val="clear" w:color="auto" w:fill="FFFFFF"/>
        </w:rPr>
        <w:t>07.06.2023</w:t>
      </w:r>
      <w:proofErr w:type="gramEnd"/>
    </w:p>
    <w:p w14:paraId="13AA1C33" w14:textId="77777777" w:rsidR="00500DED" w:rsidRDefault="00500DED" w:rsidP="00500DED">
      <w:pPr>
        <w:jc w:val="both"/>
        <w:rPr>
          <w:rFonts w:ascii="Arial" w:hAnsi="Arial" w:cs="Arial"/>
          <w:sz w:val="24"/>
          <w:szCs w:val="24"/>
          <w:shd w:val="clear" w:color="auto" w:fill="FFFFFF"/>
        </w:rPr>
      </w:pPr>
    </w:p>
    <w:p w14:paraId="5CCD1183" w14:textId="77777777" w:rsidR="00B26048" w:rsidRDefault="00B26048" w:rsidP="00500DED">
      <w:pPr>
        <w:jc w:val="both"/>
        <w:rPr>
          <w:rFonts w:ascii="Arial" w:hAnsi="Arial" w:cs="Arial"/>
          <w:sz w:val="24"/>
          <w:szCs w:val="24"/>
          <w:shd w:val="clear" w:color="auto" w:fill="FFFFFF"/>
        </w:rPr>
      </w:pPr>
    </w:p>
    <w:p w14:paraId="0A8650A9" w14:textId="5EF4D858" w:rsidR="00B26048" w:rsidRDefault="00B26048" w:rsidP="00500DED">
      <w:pPr>
        <w:jc w:val="both"/>
        <w:rPr>
          <w:rFonts w:ascii="Arial" w:hAnsi="Arial" w:cs="Arial"/>
          <w:sz w:val="24"/>
          <w:szCs w:val="24"/>
          <w:shd w:val="clear" w:color="auto" w:fill="FFFFFF"/>
        </w:rPr>
      </w:pPr>
    </w:p>
    <w:p w14:paraId="4FC5B928" w14:textId="77777777" w:rsidR="00E62E8B" w:rsidRDefault="00E62E8B" w:rsidP="00500DED">
      <w:pPr>
        <w:jc w:val="both"/>
        <w:rPr>
          <w:rFonts w:ascii="Arial" w:hAnsi="Arial" w:cs="Arial"/>
          <w:sz w:val="24"/>
          <w:szCs w:val="24"/>
          <w:shd w:val="clear" w:color="auto" w:fill="FFFFFF"/>
        </w:rPr>
      </w:pPr>
    </w:p>
    <w:p w14:paraId="6118B8B3" w14:textId="77777777" w:rsidR="00E62E8B" w:rsidRDefault="00E62E8B" w:rsidP="00500DED">
      <w:pPr>
        <w:jc w:val="both"/>
        <w:rPr>
          <w:rFonts w:ascii="Arial" w:hAnsi="Arial" w:cs="Arial"/>
          <w:sz w:val="24"/>
          <w:szCs w:val="24"/>
          <w:shd w:val="clear" w:color="auto" w:fill="FFFFFF"/>
        </w:rPr>
      </w:pPr>
    </w:p>
    <w:p w14:paraId="20268CE9" w14:textId="77777777" w:rsidR="00E62E8B" w:rsidRDefault="00E62E8B" w:rsidP="00500DED">
      <w:pPr>
        <w:jc w:val="both"/>
        <w:rPr>
          <w:rFonts w:ascii="Arial" w:hAnsi="Arial" w:cs="Arial"/>
          <w:sz w:val="24"/>
          <w:szCs w:val="24"/>
          <w:shd w:val="clear" w:color="auto" w:fill="FFFFFF"/>
        </w:rPr>
      </w:pPr>
    </w:p>
    <w:p w14:paraId="353AFFE2" w14:textId="77777777" w:rsidR="00E62E8B" w:rsidRDefault="00E62E8B" w:rsidP="00500DED">
      <w:pPr>
        <w:jc w:val="both"/>
        <w:rPr>
          <w:rFonts w:ascii="Arial" w:hAnsi="Arial" w:cs="Arial"/>
          <w:sz w:val="24"/>
          <w:szCs w:val="24"/>
          <w:shd w:val="clear" w:color="auto" w:fill="FFFFFF"/>
        </w:rPr>
      </w:pPr>
    </w:p>
    <w:p w14:paraId="01DADB68" w14:textId="77777777" w:rsidR="00E62E8B" w:rsidRDefault="00E62E8B" w:rsidP="00500DED">
      <w:pPr>
        <w:jc w:val="both"/>
        <w:rPr>
          <w:rFonts w:ascii="Arial" w:hAnsi="Arial" w:cs="Arial"/>
          <w:sz w:val="24"/>
          <w:szCs w:val="24"/>
          <w:shd w:val="clear" w:color="auto" w:fill="FFFFFF"/>
        </w:rPr>
      </w:pPr>
    </w:p>
    <w:p w14:paraId="148D0F98" w14:textId="77777777" w:rsidR="00E62E8B" w:rsidRDefault="00E62E8B" w:rsidP="00500DED">
      <w:pPr>
        <w:jc w:val="both"/>
        <w:rPr>
          <w:rFonts w:ascii="Arial" w:hAnsi="Arial" w:cs="Arial"/>
          <w:sz w:val="24"/>
          <w:szCs w:val="24"/>
          <w:shd w:val="clear" w:color="auto" w:fill="FFFFFF"/>
        </w:rPr>
      </w:pPr>
    </w:p>
    <w:p w14:paraId="341FCA25" w14:textId="77777777" w:rsidR="00E62E8B" w:rsidRDefault="00E62E8B" w:rsidP="00500DED">
      <w:pPr>
        <w:jc w:val="both"/>
        <w:rPr>
          <w:rFonts w:ascii="Arial" w:hAnsi="Arial" w:cs="Arial"/>
          <w:sz w:val="24"/>
          <w:szCs w:val="24"/>
          <w:shd w:val="clear" w:color="auto" w:fill="FFFFFF"/>
        </w:rPr>
      </w:pPr>
    </w:p>
    <w:p w14:paraId="4709FBC3" w14:textId="77777777" w:rsidR="00E62E8B" w:rsidRDefault="00E62E8B" w:rsidP="00500DED">
      <w:pPr>
        <w:jc w:val="both"/>
        <w:rPr>
          <w:rFonts w:ascii="Arial" w:hAnsi="Arial" w:cs="Arial"/>
          <w:sz w:val="24"/>
          <w:szCs w:val="24"/>
          <w:shd w:val="clear" w:color="auto" w:fill="FFFFFF"/>
        </w:rPr>
      </w:pPr>
    </w:p>
    <w:p w14:paraId="22715FB0" w14:textId="77777777" w:rsidR="00E62E8B" w:rsidRDefault="00E62E8B" w:rsidP="00500DED">
      <w:pPr>
        <w:jc w:val="both"/>
        <w:rPr>
          <w:rFonts w:ascii="Arial" w:hAnsi="Arial" w:cs="Arial"/>
          <w:sz w:val="24"/>
          <w:szCs w:val="24"/>
          <w:shd w:val="clear" w:color="auto" w:fill="FFFFFF"/>
        </w:rPr>
      </w:pPr>
    </w:p>
    <w:p w14:paraId="6535C772" w14:textId="77777777" w:rsidR="00E62E8B" w:rsidRDefault="00E62E8B" w:rsidP="00500DED">
      <w:pPr>
        <w:jc w:val="both"/>
        <w:rPr>
          <w:rFonts w:ascii="Arial" w:hAnsi="Arial" w:cs="Arial"/>
          <w:sz w:val="24"/>
          <w:szCs w:val="24"/>
          <w:shd w:val="clear" w:color="auto" w:fill="FFFFFF"/>
        </w:rPr>
      </w:pPr>
    </w:p>
    <w:p w14:paraId="0B01DC60" w14:textId="77777777" w:rsidR="00E62E8B" w:rsidRDefault="00E62E8B" w:rsidP="00500DED">
      <w:pPr>
        <w:jc w:val="both"/>
        <w:rPr>
          <w:rFonts w:ascii="Arial" w:hAnsi="Arial" w:cs="Arial"/>
          <w:sz w:val="24"/>
          <w:szCs w:val="24"/>
          <w:shd w:val="clear" w:color="auto" w:fill="FFFFFF"/>
        </w:rPr>
      </w:pPr>
    </w:p>
    <w:p w14:paraId="208D0E94" w14:textId="77777777" w:rsidR="00E62E8B" w:rsidRDefault="00E62E8B" w:rsidP="00500DED">
      <w:pPr>
        <w:jc w:val="both"/>
        <w:rPr>
          <w:rFonts w:ascii="Arial" w:hAnsi="Arial" w:cs="Arial"/>
          <w:sz w:val="24"/>
          <w:szCs w:val="24"/>
          <w:shd w:val="clear" w:color="auto" w:fill="FFFFFF"/>
        </w:rPr>
      </w:pPr>
    </w:p>
    <w:p w14:paraId="49128DA0" w14:textId="77777777" w:rsidR="00E62E8B" w:rsidRDefault="00E62E8B" w:rsidP="00500DED">
      <w:pPr>
        <w:jc w:val="both"/>
        <w:rPr>
          <w:rFonts w:ascii="Arial" w:hAnsi="Arial" w:cs="Arial"/>
          <w:sz w:val="24"/>
          <w:szCs w:val="24"/>
          <w:shd w:val="clear" w:color="auto" w:fill="FFFFFF"/>
        </w:rPr>
      </w:pPr>
    </w:p>
    <w:p w14:paraId="33C7AED1" w14:textId="77777777" w:rsidR="00E62E8B" w:rsidRDefault="00E62E8B" w:rsidP="00500DED">
      <w:pPr>
        <w:jc w:val="both"/>
        <w:rPr>
          <w:rFonts w:ascii="Arial" w:hAnsi="Arial" w:cs="Arial"/>
          <w:sz w:val="24"/>
          <w:szCs w:val="24"/>
          <w:shd w:val="clear" w:color="auto" w:fill="FFFFFF"/>
        </w:rPr>
      </w:pPr>
    </w:p>
    <w:p w14:paraId="07A1DF55" w14:textId="5D9DF5F0" w:rsidR="00E62E8B" w:rsidRPr="00031AA3" w:rsidRDefault="00E62E8B" w:rsidP="00500DED">
      <w:pPr>
        <w:jc w:val="both"/>
        <w:rPr>
          <w:rFonts w:ascii="Arial" w:hAnsi="Arial" w:cs="Arial"/>
          <w:sz w:val="24"/>
          <w:szCs w:val="24"/>
          <w:shd w:val="clear" w:color="auto" w:fill="FFFFFF"/>
        </w:rPr>
      </w:pPr>
      <w:r>
        <w:rPr>
          <w:rFonts w:ascii="Arial" w:hAnsi="Arial" w:cs="Arial"/>
          <w:sz w:val="24"/>
          <w:szCs w:val="24"/>
          <w:shd w:val="clear" w:color="auto" w:fill="FFFFFF"/>
        </w:rPr>
        <w:br w:type="page"/>
      </w:r>
    </w:p>
    <w:p w14:paraId="00089E4F" w14:textId="77777777" w:rsidR="00500DED" w:rsidRPr="00D035B5" w:rsidRDefault="00500DED" w:rsidP="00500DED">
      <w:pPr>
        <w:spacing w:line="360" w:lineRule="auto"/>
        <w:jc w:val="both"/>
        <w:rPr>
          <w:rFonts w:ascii="Arial" w:hAnsi="Arial" w:cs="Arial"/>
          <w:sz w:val="24"/>
          <w:szCs w:val="24"/>
        </w:rPr>
      </w:pPr>
    </w:p>
    <w:p w14:paraId="65ADDEA4" w14:textId="77777777" w:rsidR="00500DED" w:rsidRDefault="00500DED" w:rsidP="00E62E8B">
      <w:pPr>
        <w:pStyle w:val="Heading1"/>
      </w:pPr>
      <w:bookmarkStart w:id="9" w:name="_Toc137481433"/>
      <w:r w:rsidRPr="0025058F">
        <w:t>Appendices</w:t>
      </w:r>
      <w:bookmarkEnd w:id="9"/>
    </w:p>
    <w:p w14:paraId="45B3931F" w14:textId="5C922467" w:rsidR="00511145" w:rsidRDefault="00500DED" w:rsidP="00500DED">
      <w:pPr>
        <w:rPr>
          <w:noProof/>
        </w:rPr>
      </w:pPr>
      <w:r>
        <w:t>APPENDIX 1</w:t>
      </w:r>
      <w:r w:rsidR="00B6445D">
        <w:t xml:space="preserve"> Gant Chart</w:t>
      </w:r>
    </w:p>
    <w:p w14:paraId="45B685A8" w14:textId="242B49AA" w:rsidR="00500DED" w:rsidRDefault="00500DED" w:rsidP="00500DED"/>
    <w:p w14:paraId="06324511" w14:textId="001405B0" w:rsidR="00500DED" w:rsidRDefault="00B6445D" w:rsidP="00500DED">
      <w:r>
        <w:rPr>
          <w:noProof/>
        </w:rPr>
        <w:drawing>
          <wp:inline distT="0" distB="0" distL="0" distR="0" wp14:anchorId="1B2AE038" wp14:editId="355F9AAD">
            <wp:extent cx="5731510" cy="3223895"/>
            <wp:effectExtent l="0" t="0" r="2540" b="0"/>
            <wp:docPr id="191543480"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3480" name="Picture 1" descr="A screenshot of a computer screen&#10;&#10;Description automatically generated with low confidence"/>
                    <pic:cNvPicPr/>
                  </pic:nvPicPr>
                  <pic:blipFill>
                    <a:blip r:embed="rId26"/>
                    <a:stretch>
                      <a:fillRect/>
                    </a:stretch>
                  </pic:blipFill>
                  <pic:spPr>
                    <a:xfrm>
                      <a:off x="0" y="0"/>
                      <a:ext cx="5731510" cy="3223895"/>
                    </a:xfrm>
                    <a:prstGeom prst="rect">
                      <a:avLst/>
                    </a:prstGeom>
                  </pic:spPr>
                </pic:pic>
              </a:graphicData>
            </a:graphic>
          </wp:inline>
        </w:drawing>
      </w:r>
    </w:p>
    <w:p w14:paraId="263E3A56" w14:textId="72E96D53" w:rsidR="00500DED" w:rsidRDefault="00500DED" w:rsidP="00500DED"/>
    <w:p w14:paraId="3C50C651" w14:textId="77777777" w:rsidR="00500DED" w:rsidRDefault="00500DED" w:rsidP="00500DED">
      <w:pPr>
        <w:spacing w:line="360" w:lineRule="auto"/>
        <w:jc w:val="both"/>
        <w:rPr>
          <w:rFonts w:ascii="Arial" w:hAnsi="Arial" w:cs="Arial"/>
          <w:sz w:val="24"/>
          <w:szCs w:val="24"/>
        </w:rPr>
      </w:pPr>
    </w:p>
    <w:p w14:paraId="01D4D970" w14:textId="77777777" w:rsidR="00500DED" w:rsidRDefault="00500DED" w:rsidP="00500DED">
      <w:pPr>
        <w:spacing w:line="360" w:lineRule="auto"/>
        <w:jc w:val="both"/>
        <w:rPr>
          <w:rFonts w:ascii="Arial" w:hAnsi="Arial" w:cs="Arial"/>
          <w:sz w:val="24"/>
          <w:szCs w:val="24"/>
        </w:rPr>
      </w:pPr>
    </w:p>
    <w:p w14:paraId="5DA64027" w14:textId="77777777" w:rsidR="00500DED" w:rsidRDefault="00500DED" w:rsidP="00500DED">
      <w:pPr>
        <w:spacing w:line="360" w:lineRule="auto"/>
        <w:jc w:val="both"/>
        <w:rPr>
          <w:rFonts w:ascii="Arial" w:hAnsi="Arial" w:cs="Arial"/>
          <w:sz w:val="24"/>
          <w:szCs w:val="24"/>
        </w:rPr>
      </w:pPr>
    </w:p>
    <w:p w14:paraId="5D54699D" w14:textId="4E5C74E8" w:rsidR="00606E1C" w:rsidRDefault="00606E1C" w:rsidP="00500DED">
      <w:pPr>
        <w:spacing w:line="360" w:lineRule="auto"/>
        <w:jc w:val="both"/>
        <w:rPr>
          <w:rFonts w:ascii="Arial" w:hAnsi="Arial" w:cs="Arial"/>
          <w:sz w:val="24"/>
          <w:szCs w:val="24"/>
        </w:rPr>
      </w:pPr>
      <w:r>
        <w:rPr>
          <w:rFonts w:ascii="Arial" w:hAnsi="Arial" w:cs="Arial"/>
          <w:sz w:val="24"/>
          <w:szCs w:val="24"/>
        </w:rPr>
        <w:br w:type="page"/>
      </w:r>
    </w:p>
    <w:p w14:paraId="4BFDC0FF" w14:textId="77777777" w:rsidR="00606E1C" w:rsidRDefault="00606E1C" w:rsidP="00500DED">
      <w:pPr>
        <w:spacing w:line="360" w:lineRule="auto"/>
        <w:jc w:val="both"/>
        <w:rPr>
          <w:rFonts w:ascii="Arial" w:hAnsi="Arial" w:cs="Arial"/>
          <w:sz w:val="24"/>
          <w:szCs w:val="24"/>
        </w:rPr>
      </w:pPr>
    </w:p>
    <w:p w14:paraId="4DF8074A" w14:textId="77777777" w:rsidR="00500DED" w:rsidRPr="001872CC" w:rsidRDefault="00500DED" w:rsidP="00E62E8B">
      <w:pPr>
        <w:pStyle w:val="Heading1"/>
      </w:pPr>
      <w:bookmarkStart w:id="10" w:name="_Toc137481434"/>
      <w:r w:rsidRPr="001872CC">
        <w:t>Presentation</w:t>
      </w:r>
      <w:bookmarkEnd w:id="10"/>
    </w:p>
    <w:p w14:paraId="3F3C7AAC" w14:textId="77777777" w:rsidR="00500DED" w:rsidRDefault="00500DED" w:rsidP="00500DED">
      <w:pPr>
        <w:spacing w:line="360" w:lineRule="auto"/>
        <w:jc w:val="both"/>
        <w:rPr>
          <w:rFonts w:ascii="Arial" w:hAnsi="Arial" w:cs="Arial"/>
          <w:color w:val="00B050"/>
          <w:sz w:val="32"/>
          <w:szCs w:val="32"/>
        </w:rPr>
      </w:pPr>
      <w:r w:rsidRPr="007625A7">
        <w:rPr>
          <w:rFonts w:ascii="Arial" w:hAnsi="Arial" w:cs="Arial"/>
          <w:noProof/>
          <w:color w:val="00B050"/>
          <w:sz w:val="32"/>
          <w:szCs w:val="32"/>
        </w:rPr>
        <w:drawing>
          <wp:inline distT="0" distB="0" distL="0" distR="0" wp14:anchorId="4D1B1F14" wp14:editId="248422A0">
            <wp:extent cx="5731510" cy="3223895"/>
            <wp:effectExtent l="0" t="0" r="2540" b="0"/>
            <wp:docPr id="448854031" name="Picture 1" descr="A picture containing text, businesscard, sky,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854031" name="Picture 1" descr="A picture containing text, businesscard, sky, screenshot&#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0E3AFBB1" w14:textId="77777777" w:rsidR="00500DED" w:rsidRDefault="00500DED" w:rsidP="00500DED">
      <w:pPr>
        <w:spacing w:line="360" w:lineRule="auto"/>
        <w:jc w:val="both"/>
        <w:rPr>
          <w:rFonts w:ascii="Arial" w:hAnsi="Arial" w:cs="Arial"/>
          <w:color w:val="00B050"/>
          <w:sz w:val="32"/>
          <w:szCs w:val="32"/>
        </w:rPr>
      </w:pPr>
    </w:p>
    <w:p w14:paraId="07D67BAA" w14:textId="77777777" w:rsidR="00500DED" w:rsidRDefault="00500DED" w:rsidP="00500DED">
      <w:pPr>
        <w:spacing w:line="360" w:lineRule="auto"/>
        <w:jc w:val="both"/>
        <w:rPr>
          <w:rFonts w:ascii="Arial" w:hAnsi="Arial" w:cs="Arial"/>
          <w:color w:val="00B050"/>
          <w:sz w:val="32"/>
          <w:szCs w:val="32"/>
        </w:rPr>
      </w:pPr>
    </w:p>
    <w:p w14:paraId="4A52CB60" w14:textId="77777777" w:rsidR="00500DED" w:rsidRDefault="00500DED" w:rsidP="00500DED">
      <w:pPr>
        <w:spacing w:line="360" w:lineRule="auto"/>
        <w:jc w:val="both"/>
        <w:rPr>
          <w:rFonts w:ascii="Arial" w:hAnsi="Arial" w:cs="Arial"/>
          <w:color w:val="00B050"/>
          <w:sz w:val="32"/>
          <w:szCs w:val="32"/>
        </w:rPr>
      </w:pPr>
      <w:r w:rsidRPr="000209F8">
        <w:rPr>
          <w:rFonts w:ascii="Arial" w:hAnsi="Arial" w:cs="Arial"/>
          <w:noProof/>
          <w:color w:val="00B050"/>
          <w:sz w:val="32"/>
          <w:szCs w:val="32"/>
        </w:rPr>
        <w:drawing>
          <wp:inline distT="0" distB="0" distL="0" distR="0" wp14:anchorId="7C311E3A" wp14:editId="03618991">
            <wp:extent cx="5731510" cy="3223895"/>
            <wp:effectExtent l="0" t="0" r="2540" b="0"/>
            <wp:docPr id="1067679491" name="Picture 1" descr="A white board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79491" name="Picture 1" descr="A white board with text on it&#10;&#10;Description automatically generated with low confidence"/>
                    <pic:cNvPicPr/>
                  </pic:nvPicPr>
                  <pic:blipFill>
                    <a:blip r:embed="rId28"/>
                    <a:stretch>
                      <a:fillRect/>
                    </a:stretch>
                  </pic:blipFill>
                  <pic:spPr>
                    <a:xfrm>
                      <a:off x="0" y="0"/>
                      <a:ext cx="5731510" cy="3223895"/>
                    </a:xfrm>
                    <a:prstGeom prst="rect">
                      <a:avLst/>
                    </a:prstGeom>
                  </pic:spPr>
                </pic:pic>
              </a:graphicData>
            </a:graphic>
          </wp:inline>
        </w:drawing>
      </w:r>
    </w:p>
    <w:p w14:paraId="6550F891" w14:textId="77777777" w:rsidR="00500DED" w:rsidRDefault="00500DED" w:rsidP="00500DED">
      <w:pPr>
        <w:spacing w:line="360" w:lineRule="auto"/>
        <w:jc w:val="both"/>
        <w:rPr>
          <w:rFonts w:ascii="Arial" w:hAnsi="Arial" w:cs="Arial"/>
          <w:color w:val="00B050"/>
          <w:sz w:val="32"/>
          <w:szCs w:val="32"/>
        </w:rPr>
      </w:pPr>
    </w:p>
    <w:p w14:paraId="6E5CB295" w14:textId="77777777" w:rsidR="00500DED" w:rsidRDefault="00500DED" w:rsidP="00500DED">
      <w:pPr>
        <w:spacing w:line="360" w:lineRule="auto"/>
        <w:jc w:val="both"/>
        <w:rPr>
          <w:rFonts w:ascii="Arial" w:hAnsi="Arial" w:cs="Arial"/>
          <w:color w:val="00B050"/>
          <w:sz w:val="32"/>
          <w:szCs w:val="32"/>
        </w:rPr>
      </w:pPr>
    </w:p>
    <w:p w14:paraId="753BEB26" w14:textId="77777777" w:rsidR="00500DED" w:rsidRDefault="00500DED" w:rsidP="00500DED">
      <w:pPr>
        <w:spacing w:line="360" w:lineRule="auto"/>
        <w:jc w:val="both"/>
        <w:rPr>
          <w:rFonts w:ascii="Arial" w:hAnsi="Arial" w:cs="Arial"/>
          <w:color w:val="00B050"/>
          <w:sz w:val="32"/>
          <w:szCs w:val="32"/>
        </w:rPr>
      </w:pPr>
      <w:r w:rsidRPr="00025FF4">
        <w:rPr>
          <w:rFonts w:ascii="Arial" w:hAnsi="Arial" w:cs="Arial"/>
          <w:noProof/>
          <w:color w:val="00B050"/>
          <w:sz w:val="32"/>
          <w:szCs w:val="32"/>
        </w:rPr>
        <w:drawing>
          <wp:inline distT="0" distB="0" distL="0" distR="0" wp14:anchorId="4FE721C4" wp14:editId="71074ED7">
            <wp:extent cx="5731510" cy="3223895"/>
            <wp:effectExtent l="0" t="0" r="2540" b="0"/>
            <wp:docPr id="72666639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66392" name="Picture 1" descr="A screenshot of a computer&#10;&#10;Description automatically generated with low confidence"/>
                    <pic:cNvPicPr/>
                  </pic:nvPicPr>
                  <pic:blipFill>
                    <a:blip r:embed="rId29"/>
                    <a:stretch>
                      <a:fillRect/>
                    </a:stretch>
                  </pic:blipFill>
                  <pic:spPr>
                    <a:xfrm>
                      <a:off x="0" y="0"/>
                      <a:ext cx="5731510" cy="3223895"/>
                    </a:xfrm>
                    <a:prstGeom prst="rect">
                      <a:avLst/>
                    </a:prstGeom>
                  </pic:spPr>
                </pic:pic>
              </a:graphicData>
            </a:graphic>
          </wp:inline>
        </w:drawing>
      </w:r>
    </w:p>
    <w:p w14:paraId="16B8F5BC" w14:textId="77777777" w:rsidR="00500DED" w:rsidRDefault="00500DED" w:rsidP="00500DED">
      <w:pPr>
        <w:spacing w:line="360" w:lineRule="auto"/>
        <w:jc w:val="both"/>
        <w:rPr>
          <w:rFonts w:ascii="Arial" w:hAnsi="Arial" w:cs="Arial"/>
          <w:color w:val="00B050"/>
          <w:sz w:val="32"/>
          <w:szCs w:val="32"/>
        </w:rPr>
      </w:pPr>
    </w:p>
    <w:p w14:paraId="50B7FA8C" w14:textId="77777777" w:rsidR="00500DED" w:rsidRDefault="00500DED" w:rsidP="00500DED">
      <w:pPr>
        <w:spacing w:line="360" w:lineRule="auto"/>
        <w:jc w:val="both"/>
        <w:rPr>
          <w:rFonts w:ascii="Arial" w:hAnsi="Arial" w:cs="Arial"/>
          <w:color w:val="00B050"/>
          <w:sz w:val="32"/>
          <w:szCs w:val="32"/>
        </w:rPr>
      </w:pPr>
    </w:p>
    <w:p w14:paraId="3D13B11D" w14:textId="77777777" w:rsidR="00500DED" w:rsidRDefault="00500DED" w:rsidP="00500DED">
      <w:pPr>
        <w:spacing w:line="360" w:lineRule="auto"/>
        <w:jc w:val="both"/>
        <w:rPr>
          <w:rFonts w:ascii="Arial" w:hAnsi="Arial" w:cs="Arial"/>
          <w:color w:val="00B050"/>
          <w:sz w:val="32"/>
          <w:szCs w:val="32"/>
        </w:rPr>
      </w:pPr>
      <w:r w:rsidRPr="005B2012">
        <w:rPr>
          <w:rFonts w:ascii="Arial" w:hAnsi="Arial" w:cs="Arial"/>
          <w:noProof/>
          <w:color w:val="00B050"/>
          <w:sz w:val="32"/>
          <w:szCs w:val="32"/>
        </w:rPr>
        <w:drawing>
          <wp:inline distT="0" distB="0" distL="0" distR="0" wp14:anchorId="40688ADD" wp14:editId="05A40466">
            <wp:extent cx="5731510" cy="3223895"/>
            <wp:effectExtent l="0" t="0" r="2540" b="0"/>
            <wp:docPr id="1343611070" name="Picture 1" descr="A picture containing text, sky, screensho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11070" name="Picture 1" descr="A picture containing text, sky, screenshot, outdoo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377E80B9" w14:textId="77777777" w:rsidR="00500DED" w:rsidRDefault="00500DED" w:rsidP="00500DED">
      <w:pPr>
        <w:spacing w:line="360" w:lineRule="auto"/>
        <w:jc w:val="both"/>
        <w:rPr>
          <w:rFonts w:ascii="Arial" w:hAnsi="Arial" w:cs="Arial"/>
          <w:color w:val="00B050"/>
          <w:sz w:val="32"/>
          <w:szCs w:val="32"/>
        </w:rPr>
      </w:pPr>
    </w:p>
    <w:p w14:paraId="0B1D1539" w14:textId="77777777" w:rsidR="00500DED" w:rsidRDefault="00500DED" w:rsidP="00500DED">
      <w:pPr>
        <w:spacing w:line="360" w:lineRule="auto"/>
        <w:jc w:val="both"/>
        <w:rPr>
          <w:rFonts w:ascii="Arial" w:hAnsi="Arial" w:cs="Arial"/>
          <w:color w:val="00B050"/>
          <w:sz w:val="32"/>
          <w:szCs w:val="32"/>
        </w:rPr>
      </w:pPr>
    </w:p>
    <w:p w14:paraId="75C3E147" w14:textId="77777777" w:rsidR="00500DED" w:rsidRDefault="00500DED" w:rsidP="00500DED">
      <w:pPr>
        <w:spacing w:line="360" w:lineRule="auto"/>
        <w:jc w:val="both"/>
        <w:rPr>
          <w:rFonts w:ascii="Arial" w:hAnsi="Arial" w:cs="Arial"/>
          <w:color w:val="00B050"/>
          <w:sz w:val="32"/>
          <w:szCs w:val="32"/>
        </w:rPr>
      </w:pPr>
    </w:p>
    <w:p w14:paraId="76A65C1F" w14:textId="77777777" w:rsidR="00500DED" w:rsidRDefault="00500DED" w:rsidP="00500DED">
      <w:pPr>
        <w:spacing w:line="360" w:lineRule="auto"/>
        <w:jc w:val="both"/>
        <w:rPr>
          <w:rFonts w:ascii="Arial" w:hAnsi="Arial" w:cs="Arial"/>
          <w:color w:val="00B050"/>
          <w:sz w:val="32"/>
          <w:szCs w:val="32"/>
        </w:rPr>
      </w:pPr>
      <w:r w:rsidRPr="00447251">
        <w:rPr>
          <w:rFonts w:ascii="Arial" w:hAnsi="Arial" w:cs="Arial"/>
          <w:noProof/>
          <w:color w:val="00B050"/>
          <w:sz w:val="32"/>
          <w:szCs w:val="32"/>
        </w:rPr>
        <w:drawing>
          <wp:inline distT="0" distB="0" distL="0" distR="0" wp14:anchorId="004974CE" wp14:editId="1D12BBB5">
            <wp:extent cx="5731510" cy="3223895"/>
            <wp:effectExtent l="0" t="0" r="2540" b="0"/>
            <wp:docPr id="1142279441" name="Picture 1" descr="A picture containing text, screenshot, font,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279441" name="Picture 1" descr="A picture containing text, screenshot, font, menu&#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672910DD" w14:textId="77777777" w:rsidR="00500DED" w:rsidRDefault="00500DED" w:rsidP="00500DED">
      <w:pPr>
        <w:spacing w:line="360" w:lineRule="auto"/>
        <w:jc w:val="both"/>
        <w:rPr>
          <w:rFonts w:ascii="Arial" w:hAnsi="Arial" w:cs="Arial"/>
          <w:color w:val="00B050"/>
          <w:sz w:val="32"/>
          <w:szCs w:val="32"/>
        </w:rPr>
      </w:pPr>
    </w:p>
    <w:p w14:paraId="2D78D503" w14:textId="77777777" w:rsidR="00500DED" w:rsidRDefault="00500DED" w:rsidP="00500DED">
      <w:pPr>
        <w:spacing w:line="360" w:lineRule="auto"/>
        <w:jc w:val="both"/>
        <w:rPr>
          <w:rFonts w:ascii="Arial" w:hAnsi="Arial" w:cs="Arial"/>
          <w:color w:val="00B050"/>
          <w:sz w:val="32"/>
          <w:szCs w:val="32"/>
        </w:rPr>
      </w:pPr>
    </w:p>
    <w:p w14:paraId="0F90AF0E" w14:textId="77777777" w:rsidR="00500DED" w:rsidRDefault="00500DED" w:rsidP="00500DED">
      <w:pPr>
        <w:spacing w:line="360" w:lineRule="auto"/>
        <w:jc w:val="both"/>
        <w:rPr>
          <w:rFonts w:ascii="Arial" w:hAnsi="Arial" w:cs="Arial"/>
          <w:color w:val="00B050"/>
          <w:sz w:val="32"/>
          <w:szCs w:val="32"/>
        </w:rPr>
      </w:pPr>
      <w:r w:rsidRPr="00475906">
        <w:rPr>
          <w:rFonts w:ascii="Arial" w:hAnsi="Arial" w:cs="Arial"/>
          <w:noProof/>
          <w:color w:val="00B050"/>
          <w:sz w:val="32"/>
          <w:szCs w:val="32"/>
        </w:rPr>
        <w:drawing>
          <wp:inline distT="0" distB="0" distL="0" distR="0" wp14:anchorId="72B7E36C" wp14:editId="139C9834">
            <wp:extent cx="5731510" cy="3223895"/>
            <wp:effectExtent l="0" t="0" r="2540" b="0"/>
            <wp:docPr id="151765347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53470" name="Picture 1" descr="A screenshot of a computer&#10;&#10;Description automatically generated with low confidence"/>
                    <pic:cNvPicPr/>
                  </pic:nvPicPr>
                  <pic:blipFill>
                    <a:blip r:embed="rId32"/>
                    <a:stretch>
                      <a:fillRect/>
                    </a:stretch>
                  </pic:blipFill>
                  <pic:spPr>
                    <a:xfrm>
                      <a:off x="0" y="0"/>
                      <a:ext cx="5731510" cy="3223895"/>
                    </a:xfrm>
                    <a:prstGeom prst="rect">
                      <a:avLst/>
                    </a:prstGeom>
                  </pic:spPr>
                </pic:pic>
              </a:graphicData>
            </a:graphic>
          </wp:inline>
        </w:drawing>
      </w:r>
    </w:p>
    <w:p w14:paraId="3C987332" w14:textId="77777777" w:rsidR="00500DED" w:rsidRDefault="00500DED" w:rsidP="00500DED">
      <w:pPr>
        <w:spacing w:line="360" w:lineRule="auto"/>
        <w:jc w:val="both"/>
        <w:rPr>
          <w:rFonts w:ascii="Arial" w:hAnsi="Arial" w:cs="Arial"/>
          <w:color w:val="00B050"/>
          <w:sz w:val="32"/>
          <w:szCs w:val="32"/>
        </w:rPr>
      </w:pPr>
      <w:r w:rsidRPr="00DE258F">
        <w:rPr>
          <w:rFonts w:ascii="Arial" w:hAnsi="Arial" w:cs="Arial"/>
          <w:noProof/>
          <w:color w:val="00B050"/>
          <w:sz w:val="32"/>
          <w:szCs w:val="32"/>
        </w:rPr>
        <w:lastRenderedPageBreak/>
        <w:drawing>
          <wp:inline distT="0" distB="0" distL="0" distR="0" wp14:anchorId="7987C101" wp14:editId="68043374">
            <wp:extent cx="5731510" cy="3223895"/>
            <wp:effectExtent l="0" t="0" r="2540" b="0"/>
            <wp:docPr id="64440032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00324" name="Picture 1" descr="A screenshot of a computer&#10;&#10;Description automatically generated with low confidence"/>
                    <pic:cNvPicPr/>
                  </pic:nvPicPr>
                  <pic:blipFill>
                    <a:blip r:embed="rId33"/>
                    <a:stretch>
                      <a:fillRect/>
                    </a:stretch>
                  </pic:blipFill>
                  <pic:spPr>
                    <a:xfrm>
                      <a:off x="0" y="0"/>
                      <a:ext cx="5731510" cy="3223895"/>
                    </a:xfrm>
                    <a:prstGeom prst="rect">
                      <a:avLst/>
                    </a:prstGeom>
                  </pic:spPr>
                </pic:pic>
              </a:graphicData>
            </a:graphic>
          </wp:inline>
        </w:drawing>
      </w:r>
    </w:p>
    <w:p w14:paraId="3F88071A" w14:textId="77777777" w:rsidR="00500DED" w:rsidRDefault="00500DED" w:rsidP="00500DED">
      <w:pPr>
        <w:spacing w:line="360" w:lineRule="auto"/>
        <w:jc w:val="both"/>
        <w:rPr>
          <w:rFonts w:ascii="Arial" w:hAnsi="Arial" w:cs="Arial"/>
          <w:color w:val="00B050"/>
          <w:sz w:val="32"/>
          <w:szCs w:val="32"/>
        </w:rPr>
      </w:pPr>
    </w:p>
    <w:p w14:paraId="6085444A" w14:textId="77777777" w:rsidR="00500DED" w:rsidRDefault="00500DED" w:rsidP="00500DED">
      <w:pPr>
        <w:spacing w:line="360" w:lineRule="auto"/>
        <w:jc w:val="both"/>
        <w:rPr>
          <w:rFonts w:ascii="Arial" w:hAnsi="Arial" w:cs="Arial"/>
          <w:color w:val="00B050"/>
          <w:sz w:val="32"/>
          <w:szCs w:val="32"/>
        </w:rPr>
      </w:pPr>
    </w:p>
    <w:p w14:paraId="7399AE89" w14:textId="77777777" w:rsidR="00500DED" w:rsidRDefault="00500DED" w:rsidP="00500DED">
      <w:pPr>
        <w:spacing w:line="360" w:lineRule="auto"/>
        <w:jc w:val="both"/>
        <w:rPr>
          <w:rFonts w:ascii="Arial" w:hAnsi="Arial" w:cs="Arial"/>
          <w:color w:val="00B050"/>
          <w:sz w:val="32"/>
          <w:szCs w:val="32"/>
        </w:rPr>
      </w:pPr>
      <w:r w:rsidRPr="00D65E77">
        <w:rPr>
          <w:rFonts w:ascii="Arial" w:hAnsi="Arial" w:cs="Arial"/>
          <w:noProof/>
          <w:color w:val="00B050"/>
          <w:sz w:val="32"/>
          <w:szCs w:val="32"/>
        </w:rPr>
        <w:drawing>
          <wp:inline distT="0" distB="0" distL="0" distR="0" wp14:anchorId="0436DF28" wp14:editId="481BB83B">
            <wp:extent cx="5731510" cy="3223895"/>
            <wp:effectExtent l="0" t="0" r="2540" b="0"/>
            <wp:docPr id="1354444798" name="Picture 1" descr="A purple circle with red li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444798" name="Picture 1" descr="A purple circle with red lines&#10;&#10;Description automatically generated with low confidence"/>
                    <pic:cNvPicPr/>
                  </pic:nvPicPr>
                  <pic:blipFill>
                    <a:blip r:embed="rId34"/>
                    <a:stretch>
                      <a:fillRect/>
                    </a:stretch>
                  </pic:blipFill>
                  <pic:spPr>
                    <a:xfrm>
                      <a:off x="0" y="0"/>
                      <a:ext cx="5731510" cy="3223895"/>
                    </a:xfrm>
                    <a:prstGeom prst="rect">
                      <a:avLst/>
                    </a:prstGeom>
                  </pic:spPr>
                </pic:pic>
              </a:graphicData>
            </a:graphic>
          </wp:inline>
        </w:drawing>
      </w:r>
    </w:p>
    <w:p w14:paraId="69C9ADEF" w14:textId="77777777" w:rsidR="00500DED" w:rsidRDefault="00500DED" w:rsidP="00500DED">
      <w:pPr>
        <w:spacing w:line="360" w:lineRule="auto"/>
        <w:jc w:val="both"/>
        <w:rPr>
          <w:rFonts w:ascii="Arial" w:hAnsi="Arial" w:cs="Arial"/>
          <w:color w:val="00B050"/>
          <w:sz w:val="32"/>
          <w:szCs w:val="32"/>
        </w:rPr>
      </w:pPr>
    </w:p>
    <w:p w14:paraId="7922A6E0" w14:textId="77777777" w:rsidR="00500DED" w:rsidRDefault="00500DED" w:rsidP="00500DED">
      <w:pPr>
        <w:spacing w:line="360" w:lineRule="auto"/>
        <w:jc w:val="both"/>
        <w:rPr>
          <w:rFonts w:ascii="Arial" w:hAnsi="Arial" w:cs="Arial"/>
          <w:color w:val="00B050"/>
          <w:sz w:val="32"/>
          <w:szCs w:val="32"/>
        </w:rPr>
      </w:pPr>
    </w:p>
    <w:p w14:paraId="4168E5A6" w14:textId="77777777" w:rsidR="00500DED" w:rsidRDefault="00500DED" w:rsidP="00500DED">
      <w:pPr>
        <w:spacing w:line="360" w:lineRule="auto"/>
        <w:jc w:val="both"/>
        <w:rPr>
          <w:rFonts w:ascii="Arial" w:hAnsi="Arial" w:cs="Arial"/>
          <w:color w:val="00B050"/>
          <w:sz w:val="32"/>
          <w:szCs w:val="32"/>
        </w:rPr>
      </w:pPr>
      <w:r w:rsidRPr="006552C5">
        <w:rPr>
          <w:rFonts w:ascii="Arial" w:hAnsi="Arial" w:cs="Arial"/>
          <w:noProof/>
          <w:color w:val="00B050"/>
          <w:sz w:val="32"/>
          <w:szCs w:val="32"/>
        </w:rPr>
        <w:lastRenderedPageBreak/>
        <w:drawing>
          <wp:inline distT="0" distB="0" distL="0" distR="0" wp14:anchorId="6A7779D6" wp14:editId="0489EEBF">
            <wp:extent cx="5731510" cy="3223895"/>
            <wp:effectExtent l="0" t="0" r="2540" b="0"/>
            <wp:docPr id="2007494961" name="Picture 1" descr="A picture containing text, handwriting,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94961" name="Picture 1" descr="A picture containing text, handwriting, font, screenshot&#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703ED7F6" w14:textId="77777777" w:rsidR="00500DED" w:rsidRDefault="00500DED" w:rsidP="00500DED">
      <w:pPr>
        <w:spacing w:line="360" w:lineRule="auto"/>
        <w:jc w:val="both"/>
        <w:rPr>
          <w:rFonts w:ascii="Arial" w:hAnsi="Arial" w:cs="Arial"/>
          <w:color w:val="00B050"/>
          <w:sz w:val="32"/>
          <w:szCs w:val="32"/>
        </w:rPr>
      </w:pPr>
    </w:p>
    <w:p w14:paraId="35EFDD39" w14:textId="77777777" w:rsidR="00500DED" w:rsidRDefault="00500DED" w:rsidP="00500DED">
      <w:pPr>
        <w:spacing w:line="360" w:lineRule="auto"/>
        <w:jc w:val="both"/>
        <w:rPr>
          <w:rFonts w:ascii="Arial" w:hAnsi="Arial" w:cs="Arial"/>
          <w:color w:val="00B050"/>
          <w:sz w:val="32"/>
          <w:szCs w:val="32"/>
        </w:rPr>
      </w:pPr>
    </w:p>
    <w:p w14:paraId="4E069A10" w14:textId="77777777" w:rsidR="00500DED" w:rsidRDefault="00500DED" w:rsidP="00500DED">
      <w:pPr>
        <w:spacing w:line="360" w:lineRule="auto"/>
        <w:jc w:val="both"/>
        <w:rPr>
          <w:rFonts w:ascii="Arial" w:hAnsi="Arial" w:cs="Arial"/>
          <w:color w:val="00B050"/>
          <w:sz w:val="32"/>
          <w:szCs w:val="32"/>
        </w:rPr>
      </w:pPr>
      <w:r w:rsidRPr="000B3E49">
        <w:rPr>
          <w:rFonts w:ascii="Arial" w:hAnsi="Arial" w:cs="Arial"/>
          <w:noProof/>
          <w:color w:val="00B050"/>
          <w:sz w:val="32"/>
          <w:szCs w:val="32"/>
        </w:rPr>
        <w:drawing>
          <wp:inline distT="0" distB="0" distL="0" distR="0" wp14:anchorId="3A98CD5C" wp14:editId="130B1033">
            <wp:extent cx="5731510" cy="3223895"/>
            <wp:effectExtent l="0" t="0" r="2540" b="0"/>
            <wp:docPr id="1582535405" name="Picture 1" descr="A picture containing text, screenshot, graphic design,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535405" name="Picture 1" descr="A picture containing text, screenshot, graphic design, font&#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p>
    <w:p w14:paraId="6E514727" w14:textId="77777777" w:rsidR="00500DED" w:rsidRDefault="00500DED" w:rsidP="00500DED">
      <w:pPr>
        <w:spacing w:line="360" w:lineRule="auto"/>
        <w:jc w:val="both"/>
        <w:rPr>
          <w:rFonts w:ascii="Arial" w:hAnsi="Arial" w:cs="Arial"/>
          <w:color w:val="00B050"/>
          <w:sz w:val="32"/>
          <w:szCs w:val="32"/>
        </w:rPr>
      </w:pPr>
    </w:p>
    <w:p w14:paraId="3F23A039" w14:textId="77777777" w:rsidR="00500DED" w:rsidRDefault="00500DED" w:rsidP="00500DED">
      <w:pPr>
        <w:spacing w:line="360" w:lineRule="auto"/>
        <w:jc w:val="both"/>
        <w:rPr>
          <w:rFonts w:ascii="Arial" w:hAnsi="Arial" w:cs="Arial"/>
          <w:color w:val="00B050"/>
          <w:sz w:val="32"/>
          <w:szCs w:val="32"/>
        </w:rPr>
      </w:pPr>
    </w:p>
    <w:p w14:paraId="54C68AB0" w14:textId="77777777" w:rsidR="00500DED" w:rsidRDefault="00500DED" w:rsidP="00500DED">
      <w:pPr>
        <w:spacing w:line="360" w:lineRule="auto"/>
        <w:jc w:val="both"/>
        <w:rPr>
          <w:rFonts w:ascii="Arial" w:hAnsi="Arial" w:cs="Arial"/>
          <w:color w:val="00B050"/>
          <w:sz w:val="32"/>
          <w:szCs w:val="32"/>
        </w:rPr>
      </w:pPr>
      <w:r w:rsidRPr="00E46591">
        <w:rPr>
          <w:rFonts w:ascii="Arial" w:hAnsi="Arial" w:cs="Arial"/>
          <w:noProof/>
          <w:color w:val="00B050"/>
          <w:sz w:val="32"/>
          <w:szCs w:val="32"/>
        </w:rPr>
        <w:lastRenderedPageBreak/>
        <w:drawing>
          <wp:inline distT="0" distB="0" distL="0" distR="0" wp14:anchorId="2A793CD6" wp14:editId="081F9C16">
            <wp:extent cx="5731510" cy="3223895"/>
            <wp:effectExtent l="0" t="0" r="2540" b="0"/>
            <wp:docPr id="1156016388" name="Picture 1" descr="A picture containing text, general supply, measuring 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16388" name="Picture 1" descr="A picture containing text, general supply, measuring stick&#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5FC375ED" w14:textId="77777777" w:rsidR="00500DED" w:rsidRDefault="00500DED" w:rsidP="00500DED">
      <w:pPr>
        <w:spacing w:line="360" w:lineRule="auto"/>
        <w:jc w:val="both"/>
        <w:rPr>
          <w:rFonts w:ascii="Arial" w:hAnsi="Arial" w:cs="Arial"/>
          <w:color w:val="00B050"/>
          <w:sz w:val="32"/>
          <w:szCs w:val="32"/>
        </w:rPr>
      </w:pPr>
    </w:p>
    <w:p w14:paraId="688FE5D4" w14:textId="77777777" w:rsidR="00500DED" w:rsidRDefault="00500DED" w:rsidP="00500DED">
      <w:pPr>
        <w:spacing w:line="360" w:lineRule="auto"/>
        <w:jc w:val="both"/>
        <w:rPr>
          <w:rFonts w:ascii="Arial" w:hAnsi="Arial" w:cs="Arial"/>
          <w:color w:val="00B050"/>
          <w:sz w:val="32"/>
          <w:szCs w:val="32"/>
        </w:rPr>
      </w:pPr>
    </w:p>
    <w:p w14:paraId="7370E2F5" w14:textId="77777777" w:rsidR="00500DED" w:rsidRDefault="00500DED" w:rsidP="00500DED">
      <w:pPr>
        <w:spacing w:line="360" w:lineRule="auto"/>
        <w:jc w:val="both"/>
        <w:rPr>
          <w:rFonts w:ascii="Arial" w:hAnsi="Arial" w:cs="Arial"/>
          <w:color w:val="00B050"/>
          <w:sz w:val="32"/>
          <w:szCs w:val="32"/>
        </w:rPr>
      </w:pPr>
      <w:r w:rsidRPr="00782B98">
        <w:rPr>
          <w:rFonts w:ascii="Arial" w:hAnsi="Arial" w:cs="Arial"/>
          <w:noProof/>
          <w:color w:val="00B050"/>
          <w:sz w:val="32"/>
          <w:szCs w:val="32"/>
        </w:rPr>
        <w:drawing>
          <wp:inline distT="0" distB="0" distL="0" distR="0" wp14:anchorId="3FB3B044" wp14:editId="6B7DE3FD">
            <wp:extent cx="5731510" cy="3223895"/>
            <wp:effectExtent l="0" t="0" r="2540" b="0"/>
            <wp:docPr id="777726350"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26350" name="Picture 1" descr="A screenshot of a computer screen&#10;&#10;Description automatically generated with low confidence"/>
                    <pic:cNvPicPr/>
                  </pic:nvPicPr>
                  <pic:blipFill>
                    <a:blip r:embed="rId38"/>
                    <a:stretch>
                      <a:fillRect/>
                    </a:stretch>
                  </pic:blipFill>
                  <pic:spPr>
                    <a:xfrm>
                      <a:off x="0" y="0"/>
                      <a:ext cx="5731510" cy="3223895"/>
                    </a:xfrm>
                    <a:prstGeom prst="rect">
                      <a:avLst/>
                    </a:prstGeom>
                  </pic:spPr>
                </pic:pic>
              </a:graphicData>
            </a:graphic>
          </wp:inline>
        </w:drawing>
      </w:r>
    </w:p>
    <w:p w14:paraId="4CBFD540" w14:textId="77777777" w:rsidR="00500DED" w:rsidRDefault="00500DED" w:rsidP="00500DED">
      <w:pPr>
        <w:spacing w:line="360" w:lineRule="auto"/>
        <w:jc w:val="both"/>
        <w:rPr>
          <w:rFonts w:ascii="Arial" w:hAnsi="Arial" w:cs="Arial"/>
          <w:color w:val="00B050"/>
          <w:sz w:val="32"/>
          <w:szCs w:val="32"/>
        </w:rPr>
      </w:pPr>
    </w:p>
    <w:p w14:paraId="7664E904" w14:textId="77777777" w:rsidR="00500DED" w:rsidRDefault="00500DED" w:rsidP="00500DED">
      <w:pPr>
        <w:spacing w:line="360" w:lineRule="auto"/>
        <w:jc w:val="both"/>
        <w:rPr>
          <w:rFonts w:ascii="Arial" w:hAnsi="Arial" w:cs="Arial"/>
          <w:color w:val="00B050"/>
          <w:sz w:val="32"/>
          <w:szCs w:val="32"/>
        </w:rPr>
      </w:pPr>
    </w:p>
    <w:p w14:paraId="184C2675" w14:textId="77777777" w:rsidR="00500DED" w:rsidRDefault="00500DED" w:rsidP="00500DED">
      <w:pPr>
        <w:spacing w:line="360" w:lineRule="auto"/>
        <w:jc w:val="both"/>
        <w:rPr>
          <w:rFonts w:ascii="Arial" w:hAnsi="Arial" w:cs="Arial"/>
          <w:color w:val="00B050"/>
          <w:sz w:val="32"/>
          <w:szCs w:val="32"/>
        </w:rPr>
      </w:pPr>
      <w:r w:rsidRPr="00B518FA">
        <w:rPr>
          <w:rFonts w:ascii="Arial" w:hAnsi="Arial" w:cs="Arial"/>
          <w:noProof/>
          <w:color w:val="00B050"/>
          <w:sz w:val="32"/>
          <w:szCs w:val="32"/>
        </w:rPr>
        <w:lastRenderedPageBreak/>
        <w:drawing>
          <wp:inline distT="0" distB="0" distL="0" distR="0" wp14:anchorId="57A03F18" wp14:editId="39A161FF">
            <wp:extent cx="5731510" cy="3223895"/>
            <wp:effectExtent l="0" t="0" r="2540" b="0"/>
            <wp:docPr id="1672510892" name="Picture 1" descr="A screen shot of a white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510892" name="Picture 1" descr="A screen shot of a white board&#10;&#10;Description automatically generated with low confidence"/>
                    <pic:cNvPicPr/>
                  </pic:nvPicPr>
                  <pic:blipFill>
                    <a:blip r:embed="rId39"/>
                    <a:stretch>
                      <a:fillRect/>
                    </a:stretch>
                  </pic:blipFill>
                  <pic:spPr>
                    <a:xfrm>
                      <a:off x="0" y="0"/>
                      <a:ext cx="5731510" cy="3223895"/>
                    </a:xfrm>
                    <a:prstGeom prst="rect">
                      <a:avLst/>
                    </a:prstGeom>
                  </pic:spPr>
                </pic:pic>
              </a:graphicData>
            </a:graphic>
          </wp:inline>
        </w:drawing>
      </w:r>
    </w:p>
    <w:p w14:paraId="3C6C0E7A" w14:textId="77777777" w:rsidR="00500DED" w:rsidRDefault="00500DED" w:rsidP="00500DED">
      <w:pPr>
        <w:spacing w:line="360" w:lineRule="auto"/>
        <w:jc w:val="both"/>
        <w:rPr>
          <w:rFonts w:ascii="Arial" w:hAnsi="Arial" w:cs="Arial"/>
          <w:color w:val="00B050"/>
          <w:sz w:val="32"/>
          <w:szCs w:val="32"/>
        </w:rPr>
      </w:pPr>
    </w:p>
    <w:p w14:paraId="18742C19" w14:textId="77777777" w:rsidR="00500DED" w:rsidRDefault="00500DED" w:rsidP="00500DED">
      <w:pPr>
        <w:spacing w:line="360" w:lineRule="auto"/>
        <w:jc w:val="both"/>
        <w:rPr>
          <w:rFonts w:ascii="Arial" w:hAnsi="Arial" w:cs="Arial"/>
          <w:color w:val="00B050"/>
          <w:sz w:val="32"/>
          <w:szCs w:val="32"/>
        </w:rPr>
      </w:pPr>
    </w:p>
    <w:p w14:paraId="3BCC8363" w14:textId="77777777" w:rsidR="00500DED" w:rsidRDefault="00500DED" w:rsidP="00500DED">
      <w:pPr>
        <w:spacing w:line="360" w:lineRule="auto"/>
        <w:jc w:val="both"/>
        <w:rPr>
          <w:rFonts w:ascii="Arial" w:hAnsi="Arial" w:cs="Arial"/>
          <w:color w:val="00B050"/>
          <w:sz w:val="32"/>
          <w:szCs w:val="32"/>
        </w:rPr>
      </w:pPr>
      <w:r w:rsidRPr="00773279">
        <w:rPr>
          <w:rFonts w:ascii="Arial" w:hAnsi="Arial" w:cs="Arial"/>
          <w:noProof/>
          <w:color w:val="00B050"/>
          <w:sz w:val="32"/>
          <w:szCs w:val="32"/>
        </w:rPr>
        <w:drawing>
          <wp:inline distT="0" distB="0" distL="0" distR="0" wp14:anchorId="7F394B26" wp14:editId="5404F700">
            <wp:extent cx="5731510" cy="3223895"/>
            <wp:effectExtent l="0" t="0" r="2540" b="0"/>
            <wp:docPr id="1861622950" name="Picture 1" descr="A group of hands giving thumbs u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22950" name="Picture 1" descr="A group of hands giving thumbs up&#10;&#10;Description automatically generated with medium confidence"/>
                    <pic:cNvPicPr/>
                  </pic:nvPicPr>
                  <pic:blipFill>
                    <a:blip r:embed="rId40"/>
                    <a:stretch>
                      <a:fillRect/>
                    </a:stretch>
                  </pic:blipFill>
                  <pic:spPr>
                    <a:xfrm>
                      <a:off x="0" y="0"/>
                      <a:ext cx="5731510" cy="3223895"/>
                    </a:xfrm>
                    <a:prstGeom prst="rect">
                      <a:avLst/>
                    </a:prstGeom>
                  </pic:spPr>
                </pic:pic>
              </a:graphicData>
            </a:graphic>
          </wp:inline>
        </w:drawing>
      </w:r>
    </w:p>
    <w:p w14:paraId="2FD951AB" w14:textId="77777777" w:rsidR="00500DED" w:rsidRDefault="00500DED" w:rsidP="00500DED">
      <w:pPr>
        <w:spacing w:line="360" w:lineRule="auto"/>
        <w:jc w:val="both"/>
        <w:rPr>
          <w:rFonts w:ascii="Arial" w:hAnsi="Arial" w:cs="Arial"/>
          <w:color w:val="00B050"/>
          <w:sz w:val="32"/>
          <w:szCs w:val="32"/>
        </w:rPr>
      </w:pPr>
    </w:p>
    <w:p w14:paraId="3F1EEBC2" w14:textId="77777777" w:rsidR="00500DED" w:rsidRDefault="00500DED" w:rsidP="00500DED">
      <w:pPr>
        <w:spacing w:line="360" w:lineRule="auto"/>
        <w:jc w:val="both"/>
        <w:rPr>
          <w:rFonts w:ascii="Arial" w:hAnsi="Arial" w:cs="Arial"/>
          <w:color w:val="00B050"/>
          <w:sz w:val="32"/>
          <w:szCs w:val="32"/>
        </w:rPr>
      </w:pPr>
    </w:p>
    <w:p w14:paraId="3D87EDA1" w14:textId="77777777" w:rsidR="00500DED" w:rsidRDefault="00500DED"/>
    <w:sectPr w:rsidR="00500D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47E"/>
    <w:rsid w:val="000B4DA2"/>
    <w:rsid w:val="00162740"/>
    <w:rsid w:val="0026633E"/>
    <w:rsid w:val="0028037D"/>
    <w:rsid w:val="003561E0"/>
    <w:rsid w:val="003E04D1"/>
    <w:rsid w:val="003E50A9"/>
    <w:rsid w:val="00411C7C"/>
    <w:rsid w:val="00465114"/>
    <w:rsid w:val="004A4D05"/>
    <w:rsid w:val="00500DED"/>
    <w:rsid w:val="00511145"/>
    <w:rsid w:val="005538E6"/>
    <w:rsid w:val="00555306"/>
    <w:rsid w:val="00593B68"/>
    <w:rsid w:val="005A0922"/>
    <w:rsid w:val="00606E1C"/>
    <w:rsid w:val="006E4608"/>
    <w:rsid w:val="007A1D0F"/>
    <w:rsid w:val="00887409"/>
    <w:rsid w:val="008917A6"/>
    <w:rsid w:val="008B44C7"/>
    <w:rsid w:val="008E20B4"/>
    <w:rsid w:val="00902EF7"/>
    <w:rsid w:val="0090464B"/>
    <w:rsid w:val="00A0647E"/>
    <w:rsid w:val="00A110AC"/>
    <w:rsid w:val="00A441B3"/>
    <w:rsid w:val="00A53179"/>
    <w:rsid w:val="00AA7130"/>
    <w:rsid w:val="00B26048"/>
    <w:rsid w:val="00B3400A"/>
    <w:rsid w:val="00B6445D"/>
    <w:rsid w:val="00BC0359"/>
    <w:rsid w:val="00C62C6B"/>
    <w:rsid w:val="00CF2928"/>
    <w:rsid w:val="00D87EE8"/>
    <w:rsid w:val="00DE1579"/>
    <w:rsid w:val="00E62E8B"/>
    <w:rsid w:val="00E638EC"/>
    <w:rsid w:val="00ED12CD"/>
    <w:rsid w:val="00FB4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84BB0"/>
  <w15:chartTrackingRefBased/>
  <w15:docId w15:val="{94183668-75FB-4ABA-A166-8EEF6CDB1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47E"/>
  </w:style>
  <w:style w:type="paragraph" w:styleId="Heading1">
    <w:name w:val="heading 1"/>
    <w:basedOn w:val="Normal"/>
    <w:next w:val="Normal"/>
    <w:link w:val="Heading1Char"/>
    <w:uiPriority w:val="9"/>
    <w:qFormat/>
    <w:rsid w:val="00902E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647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0647E"/>
    <w:rPr>
      <w:rFonts w:eastAsiaTheme="minorEastAsia"/>
      <w:kern w:val="0"/>
      <w:lang w:eastAsia="en-GB"/>
      <w14:ligatures w14:val="none"/>
    </w:rPr>
  </w:style>
  <w:style w:type="table" w:styleId="TableGrid">
    <w:name w:val="Table Grid"/>
    <w:basedOn w:val="TableNormal"/>
    <w:uiPriority w:val="39"/>
    <w:rsid w:val="00500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0DED"/>
    <w:rPr>
      <w:color w:val="0563C1" w:themeColor="hyperlink"/>
      <w:u w:val="single"/>
    </w:rPr>
  </w:style>
  <w:style w:type="character" w:styleId="HTMLCite">
    <w:name w:val="HTML Cite"/>
    <w:basedOn w:val="DefaultParagraphFont"/>
    <w:uiPriority w:val="99"/>
    <w:semiHidden/>
    <w:unhideWhenUsed/>
    <w:rsid w:val="00500DED"/>
    <w:rPr>
      <w:i/>
      <w:iCs/>
    </w:rPr>
  </w:style>
  <w:style w:type="character" w:customStyle="1" w:styleId="Heading1Char">
    <w:name w:val="Heading 1 Char"/>
    <w:basedOn w:val="DefaultParagraphFont"/>
    <w:link w:val="Heading1"/>
    <w:uiPriority w:val="9"/>
    <w:rsid w:val="00902E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0922"/>
    <w:pPr>
      <w:outlineLvl w:val="9"/>
    </w:pPr>
    <w:rPr>
      <w:kern w:val="0"/>
      <w:lang w:val="en-US"/>
      <w14:ligatures w14:val="none"/>
    </w:rPr>
  </w:style>
  <w:style w:type="paragraph" w:styleId="TOC1">
    <w:name w:val="toc 1"/>
    <w:basedOn w:val="Normal"/>
    <w:next w:val="Normal"/>
    <w:autoRedefine/>
    <w:uiPriority w:val="39"/>
    <w:unhideWhenUsed/>
    <w:rsid w:val="005A09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development.ihg.com/s/amea-holiday-inn" TargetMode="External"/><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hyperlink" Target="https://search-ebscohostcom.ezproxy.uwtsd.ac.uk/login.aspx?direct=true&amp;db=nlebk&amp;AN=340360&amp;site=ehost-live" TargetMode="External"/><Relationship Id="rId34" Type="http://schemas.openxmlformats.org/officeDocument/2006/relationships/image" Target="media/image17.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d.docs.live.net/5094a440b19cc909/Desktop/Holiday%20Inn%20-%20History%20-%20LiquiSearch" TargetMode="External"/><Relationship Id="rId20" Type="http://schemas.openxmlformats.org/officeDocument/2006/relationships/hyperlink" Target="https://www.statista.com/statistics/223345/holiday-inn-hotels-revenue" TargetMode="External"/><Relationship Id="rId29" Type="http://schemas.openxmlformats.org/officeDocument/2006/relationships/image" Target="media/image1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hotelijeri.com/delta-holding-ulaze-25-miliona-evra-u-rekonstrukciju-hotela-holiday-inn-i-belexpocentra/" TargetMode="External"/><Relationship Id="rId11" Type="http://schemas.openxmlformats.org/officeDocument/2006/relationships/image" Target="media/image6.png"/><Relationship Id="rId24" Type="http://schemas.openxmlformats.org/officeDocument/2006/relationships/hyperlink" Target="https://uk.trustpilot.com/review/www.holidayinn.com" TargetMode="Externa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5" Type="http://schemas.openxmlformats.org/officeDocument/2006/relationships/image" Target="media/image1.jpg"/><Relationship Id="rId15" Type="http://schemas.openxmlformats.org/officeDocument/2006/relationships/hyperlink" Target="https://www.ihgplc.com/en/our-brands/holiday-inn" TargetMode="External"/><Relationship Id="rId23" Type="http://schemas.openxmlformats.org/officeDocument/2006/relationships/hyperlink" Target="https://www.statista.com/search/?q=holiday+inn+hotels&amp;Search=&amp;qKat=search&amp;newSearch=true" TargetMode="External"/><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image" Target="media/image5.png"/><Relationship Id="rId19" Type="http://schemas.openxmlformats.org/officeDocument/2006/relationships/hyperlink" Target="https://doi.org/10.1002/9781119309895.ch6" TargetMode="External"/><Relationship Id="rId31"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bbc.co.uk/news/technology-39642172" TargetMode="External"/><Relationship Id="rId22" Type="http://schemas.openxmlformats.org/officeDocument/2006/relationships/hyperlink" Target="https://pro.similarweb.com/"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hyperlink" Target="https://www.liquisearch.com/holiday_inn/history" TargetMode="External"/><Relationship Id="rId25" Type="http://schemas.openxmlformats.org/officeDocument/2006/relationships/hyperlink" Target="https://www.ukessays.com/essays/tourism/strategic-management-report-of-holiday-inn-tourism-essay.php?vref=1" TargetMode="External"/><Relationship Id="rId33" Type="http://schemas.openxmlformats.org/officeDocument/2006/relationships/image" Target="media/image16.png"/><Relationship Id="rId38"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DEBC6A-E0FA-4CD1-B676-5F74C1FAD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2128</Words>
  <Characters>12132</Characters>
  <Application>Microsoft Office Word</Application>
  <DocSecurity>0</DocSecurity>
  <Lines>101</Lines>
  <Paragraphs>28</Paragraphs>
  <ScaleCrop>false</ScaleCrop>
  <Company/>
  <LinksUpToDate>false</LinksUpToDate>
  <CharactersWithSpaces>14232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MARKETING ESSENTIALS BMHI4005</dc:title>
  <dc:subject/>
  <dc:creator>Marinela Covasneanu</dc:creator>
  <cp:keywords/>
  <dc:description/>
  <cp:lastModifiedBy>Corina Cernat</cp:lastModifiedBy>
  <cp:revision>3</cp:revision>
  <dcterms:created xsi:type="dcterms:W3CDTF">2023-06-12T15:57:00Z</dcterms:created>
  <dcterms:modified xsi:type="dcterms:W3CDTF">2023-06-12T15:59:00Z</dcterms:modified>
  <cp:category>1920078</cp:category>
</cp:coreProperties>
</file>