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2E48" w:rsidRDefault="00C02538" w:rsidP="00C02538">
      <w:pPr>
        <w:jc w:val="center"/>
      </w:pPr>
      <w:r>
        <w:t>Alexander Evans</w:t>
      </w:r>
    </w:p>
    <w:p w:rsidR="00C02538" w:rsidRDefault="00C02538" w:rsidP="00C02538">
      <w:pPr>
        <w:jc w:val="center"/>
      </w:pPr>
      <w:r>
        <w:t>Gwent Police 407421/2205</w:t>
      </w:r>
    </w:p>
    <w:p w:rsidR="00C02538" w:rsidRDefault="00C02538" w:rsidP="00C02538">
      <w:pPr>
        <w:jc w:val="center"/>
      </w:pPr>
      <w:r>
        <w:t>2016241</w:t>
      </w:r>
    </w:p>
    <w:p w:rsidR="00C02538" w:rsidRDefault="00C02538" w:rsidP="00C02538">
      <w:pPr>
        <w:jc w:val="center"/>
      </w:pPr>
      <w:r>
        <w:t>Exam 1 – 11/12/2020</w:t>
      </w:r>
    </w:p>
    <w:p w:rsidR="004C34CD" w:rsidRDefault="0053101A" w:rsidP="004C34CD">
      <w:r>
        <w:t>Q1.  Section 9  1(a) relates to burglary,  a person is guilty of burglary if they enter a building or any part of a building as a trespasser with the intention of stealing anything therein, causing criminal damage on any property therein or causing Grievous Bodily Harm on any other person.</w:t>
      </w:r>
    </w:p>
    <w:p w:rsidR="0053101A" w:rsidRDefault="0053101A" w:rsidP="004C34CD">
      <w:r>
        <w:t>-</w:t>
      </w:r>
    </w:p>
    <w:p w:rsidR="0053101A" w:rsidRDefault="007007B7" w:rsidP="004C34CD">
      <w:r>
        <w:t>Q2. First of all police officers must assess what is going on around them,  they must assess threat and risk to themselves or other, they must assess what, if any, crimes have occurred, they must assess any injuries to persons or how persons are acting.   The must protect themselves and the public and they must protect evidence from being removed, damaged or tampered with.  Officers must then communicate with the public, they must tell them to stay away or remain at the scene, they must communicate with other agencies or officers at the scene to make sure everyone is getting the correct care or response and finally they must communicate with the control room to make sure that the correct response is being delivered by the police and other agencies.</w:t>
      </w:r>
    </w:p>
    <w:p w:rsidR="0053101A" w:rsidRDefault="0053101A" w:rsidP="004C34CD">
      <w:r>
        <w:t>-</w:t>
      </w:r>
    </w:p>
    <w:p w:rsidR="0053101A" w:rsidRDefault="0053101A" w:rsidP="004C34CD">
      <w:r>
        <w:t>Q3. The golden hour refers to saving the best evidence.   This means that any forensic evidence will still be fresh at the scene, it also means that witness and victims accounts will be more accurate as they will be more likely to remember what has happened as memory fades with time.  It also means that people evidence from electronic devices could be collected quicker and not be destroyed or deleted.</w:t>
      </w:r>
    </w:p>
    <w:p w:rsidR="0053101A" w:rsidRDefault="0053101A" w:rsidP="004C34CD">
      <w:r>
        <w:t>-</w:t>
      </w:r>
    </w:p>
    <w:p w:rsidR="0053101A" w:rsidRDefault="0053101A" w:rsidP="004C34CD">
      <w:r>
        <w:t>Q4. Section 8 (1) relates to robbery, a person is  guilty of robbery if they steal anything from any person and while doing so or immediately before doing so and in order to do so, uses or threatens to use any unlawful violence on that person.</w:t>
      </w:r>
    </w:p>
    <w:p w:rsidR="0053101A" w:rsidRDefault="0053101A" w:rsidP="004C34CD">
      <w:r>
        <w:t>-</w:t>
      </w:r>
    </w:p>
    <w:p w:rsidR="0053101A" w:rsidRDefault="0053101A" w:rsidP="004C34CD">
      <w:r>
        <w:t>Q5. Discretion is where officers may decide to use a number of options of disposal at their discretion whereas discrimination is where you treat someone less favourably due to a characteristic.  An officer could avoid discretion being perceived as discrimination by explaining the process to someone or by always using a positive outcome, for example, issuing a ticket.</w:t>
      </w:r>
    </w:p>
    <w:p w:rsidR="0053101A" w:rsidRDefault="0053101A" w:rsidP="004C34CD">
      <w:r>
        <w:t>-</w:t>
      </w:r>
    </w:p>
    <w:p w:rsidR="0053101A" w:rsidRDefault="00C41DA7" w:rsidP="004C34CD">
      <w:r>
        <w:t xml:space="preserve">Q6. A constable has the power to arrest under Section 24 of PACE. Subsection 1 states If a constable has reasonable grounds to suspect an offence is being committed  or about to be committed or if the constable can see that an offence is about to be committed or in the act of being committed they may arrest anyone without warrant.  Subsection 2 states that if a constable has reasonable grounds to suspect an offence has been committed they may arrest anyone who they reasonably suspect of being guilty of it.  Subsection 3 states </w:t>
      </w:r>
      <w:r w:rsidR="009C0AC8">
        <w:t>that if an offence has been committed a constable may arrest without warrant anyone who is guilty of it or anyone they suspect of being guilty of it.</w:t>
      </w:r>
    </w:p>
    <w:p w:rsidR="009C0AC8" w:rsidRDefault="009C0AC8" w:rsidP="004C34CD">
      <w:r>
        <w:lastRenderedPageBreak/>
        <w:t>-</w:t>
      </w:r>
    </w:p>
    <w:p w:rsidR="009C0AC8" w:rsidRDefault="009C0AC8" w:rsidP="004C34CD">
      <w:r>
        <w:t>Q7.  This relates to PACE code G and the necessities to arrest are;</w:t>
      </w:r>
    </w:p>
    <w:p w:rsidR="009C0AC8" w:rsidRDefault="009C0AC8" w:rsidP="009C0AC8">
      <w:pPr>
        <w:pStyle w:val="ListParagraph"/>
        <w:numPr>
          <w:ilvl w:val="0"/>
          <w:numId w:val="1"/>
        </w:numPr>
      </w:pPr>
      <w:r>
        <w:t>To  allow a prompt and effective investigation</w:t>
      </w:r>
    </w:p>
    <w:p w:rsidR="009C0AC8" w:rsidRDefault="009C0AC8" w:rsidP="009C0AC8">
      <w:pPr>
        <w:pStyle w:val="ListParagraph"/>
        <w:numPr>
          <w:ilvl w:val="0"/>
          <w:numId w:val="1"/>
        </w:numPr>
      </w:pPr>
      <w:r>
        <w:t>To prevent  disappearance</w:t>
      </w:r>
    </w:p>
    <w:p w:rsidR="009C0AC8" w:rsidRDefault="009C0AC8" w:rsidP="009C0AC8">
      <w:pPr>
        <w:pStyle w:val="ListParagraph"/>
        <w:numPr>
          <w:ilvl w:val="0"/>
          <w:numId w:val="1"/>
        </w:numPr>
      </w:pPr>
      <w:r>
        <w:t>To protect a child or vulnerable victim</w:t>
      </w:r>
    </w:p>
    <w:p w:rsidR="009C0AC8" w:rsidRDefault="009C0AC8" w:rsidP="009C0AC8">
      <w:pPr>
        <w:pStyle w:val="ListParagraph"/>
        <w:numPr>
          <w:ilvl w:val="0"/>
          <w:numId w:val="1"/>
        </w:numPr>
      </w:pPr>
      <w:r>
        <w:t>To  prevent obstruction to the highway</w:t>
      </w:r>
    </w:p>
    <w:p w:rsidR="009C0AC8" w:rsidRDefault="009C0AC8" w:rsidP="009C0AC8">
      <w:pPr>
        <w:pStyle w:val="ListParagraph"/>
        <w:numPr>
          <w:ilvl w:val="0"/>
          <w:numId w:val="1"/>
        </w:numPr>
      </w:pPr>
      <w:r>
        <w:t>Prevent injury</w:t>
      </w:r>
    </w:p>
    <w:p w:rsidR="009C0AC8" w:rsidRDefault="009C0AC8" w:rsidP="009C0AC8">
      <w:pPr>
        <w:pStyle w:val="ListParagraph"/>
        <w:numPr>
          <w:ilvl w:val="0"/>
          <w:numId w:val="1"/>
        </w:numPr>
      </w:pPr>
      <w:r>
        <w:t>Protect public decency</w:t>
      </w:r>
    </w:p>
    <w:p w:rsidR="009C0AC8" w:rsidRDefault="009C0AC8" w:rsidP="009C0AC8">
      <w:pPr>
        <w:pStyle w:val="ListParagraph"/>
        <w:numPr>
          <w:ilvl w:val="0"/>
          <w:numId w:val="1"/>
        </w:numPr>
      </w:pPr>
      <w:r>
        <w:t>Prevent loss or damage to property</w:t>
      </w:r>
    </w:p>
    <w:p w:rsidR="009C0AC8" w:rsidRDefault="009C0AC8" w:rsidP="009C0AC8">
      <w:pPr>
        <w:pStyle w:val="ListParagraph"/>
        <w:numPr>
          <w:ilvl w:val="0"/>
          <w:numId w:val="1"/>
        </w:numPr>
      </w:pPr>
      <w:r>
        <w:t>Address cannot be ascertained</w:t>
      </w:r>
    </w:p>
    <w:p w:rsidR="009C0AC8" w:rsidRDefault="009C0AC8" w:rsidP="009C0AC8">
      <w:pPr>
        <w:pStyle w:val="ListParagraph"/>
        <w:numPr>
          <w:ilvl w:val="0"/>
          <w:numId w:val="1"/>
        </w:numPr>
      </w:pPr>
      <w:r>
        <w:t>Name cannot be ascertained</w:t>
      </w:r>
    </w:p>
    <w:p w:rsidR="009C0AC8" w:rsidRDefault="009C0AC8" w:rsidP="009C0AC8">
      <w:r>
        <w:t>-</w:t>
      </w:r>
    </w:p>
    <w:p w:rsidR="009C0AC8" w:rsidRDefault="009C0AC8" w:rsidP="009C0AC8">
      <w:r>
        <w:t>Q8.  Police officers may use 4 pieces of legislation to use force on a person.  The first is Common  Law, this allows you to use force to prevent preach of the peace or use a pre-emptive strike if you have a honest held belief someone is going to use force on you.  The second is Section 117 of PACE, this allows a constable to use reasonable force when exercising any power under PACE, The third is Section 3 of the Criminal Law Act</w:t>
      </w:r>
      <w:r w:rsidR="00B56A52">
        <w:t>, this</w:t>
      </w:r>
      <w:r>
        <w:t xml:space="preserve"> allows you to use force when recapturing someone unlawfully at large or someone who has committed an offence, the fourth is Section 76 of the Criminal Justice and Immigration Act.</w:t>
      </w:r>
    </w:p>
    <w:p w:rsidR="009C0AC8" w:rsidRDefault="009C0AC8" w:rsidP="009C0AC8">
      <w:r>
        <w:t>-</w:t>
      </w:r>
    </w:p>
    <w:p w:rsidR="009C0AC8" w:rsidRDefault="00B56A52" w:rsidP="009C0AC8">
      <w:r>
        <w:t>Q9.  You must clearly tell that person that they are under arrest</w:t>
      </w:r>
      <w:r w:rsidR="005E6FBA">
        <w:t>, you</w:t>
      </w:r>
      <w:r>
        <w:t xml:space="preserve"> must tell them what for and the grounds, you must then give them the when questioned caution, which is; You do not have to say anything but it may harm your defence if you do not mention when questioned something which you rely on in court, anything you do say may be given in evidence, you must then note the reply, you will then finally tell them the necessity for their arrest.</w:t>
      </w:r>
    </w:p>
    <w:p w:rsidR="00B56A52" w:rsidRDefault="00B56A52" w:rsidP="009C0AC8">
      <w:r>
        <w:t>-</w:t>
      </w:r>
    </w:p>
    <w:p w:rsidR="00B56A52" w:rsidRDefault="00B56A52" w:rsidP="009C0AC8">
      <w:r>
        <w:t xml:space="preserve">Q10. At the heart of the NDM sits the code of ethics, this means that every decision made must comply with those code of ethics, and therefore be ethical.  To start of the NDM you must first gather all Information and </w:t>
      </w:r>
      <w:r w:rsidR="00520585">
        <w:t>Intelligence that is available to aid you decision, you would then look at assess threat and risk and developing a working strategy, You would then consider your powers and policies, you would then identify your options and contingencies, you would then take action and review what happened and repeat the process if needed.  The NDM provides valuable assistance because it allows officers to justify their decision and then evidence them in statements and court.  It makes sure that you have taken into account all available information and intelligence and risk assessment to allow for the best possible decision.</w:t>
      </w:r>
    </w:p>
    <w:p w:rsidR="00520585" w:rsidRDefault="00520585" w:rsidP="009C0AC8">
      <w:r>
        <w:t>-</w:t>
      </w:r>
    </w:p>
    <w:p w:rsidR="00520585" w:rsidRDefault="00A551BA" w:rsidP="009C0AC8">
      <w:r>
        <w:t xml:space="preserve">Q11.  Section 17 of PACE refers to a power of entry into premises by a constable.  A constable may enter a property under Section 17 to save life or limb, they may enter if they have reasonable grounds for believing that someone who is in property has committed an indictable offence, they have committed offences under Section 4 of the Public Order Act, Section 4 of the Road Traffic Act, Section 163 of the Road Traffic Act, They may also enter to recapture persons unlawfully at large or who have absconded from the military or someone who they are immediately pursuing,  A  </w:t>
      </w:r>
      <w:r>
        <w:lastRenderedPageBreak/>
        <w:t>constable may only enter under this power if they have reasonable grounds to believe the person is in the property, the only exception to this is if the officer is entering to save life and limb.</w:t>
      </w:r>
    </w:p>
    <w:p w:rsidR="00A551BA" w:rsidRDefault="00A551BA" w:rsidP="009C0AC8">
      <w:r>
        <w:t>-</w:t>
      </w:r>
    </w:p>
    <w:p w:rsidR="00A551BA" w:rsidRDefault="00A551BA" w:rsidP="009C0AC8">
      <w:r>
        <w:t>Q12.  The jury would use the dishonesty test from IVEY V Genting casino, the jury would test whether a “reasonable person” i.e. someone who is a good law abiding citizen would find the act dishonest.  The old test which was R v Ghosh was the jury themselves would decide if the act was dishonest.</w:t>
      </w:r>
    </w:p>
    <w:p w:rsidR="00A551BA" w:rsidRDefault="00A551BA" w:rsidP="009C0AC8">
      <w:r>
        <w:t>-</w:t>
      </w:r>
    </w:p>
    <w:p w:rsidR="00A551BA" w:rsidRDefault="00A551BA" w:rsidP="009C0AC8">
      <w:r>
        <w:t>Q13.</w:t>
      </w:r>
      <w:r w:rsidR="007007B7">
        <w:t xml:space="preserve">  Call handlers may use the THRIVE model when grading the level of response required.  A threat assessment is an assessment of perceived or actual harm, the likelihood of the threat being delivered and the consequences of the threat should it be carried out.  THRIVE allows you to identify the threat, what harm could be done if the incident were continue, the risks of what could happen if the incident were to continue, It allows call  handlers to see if someone is being intentionally targeted, and the vulnerability of the person involved.  A call handler would apply THRIVE to any incident they </w:t>
      </w:r>
      <w:r w:rsidR="00285551">
        <w:t>took and decide whether an emergency response is required or not.</w:t>
      </w:r>
    </w:p>
    <w:p w:rsidR="00A551BA" w:rsidRDefault="00A551BA" w:rsidP="009C0AC8">
      <w:r>
        <w:t>-</w:t>
      </w:r>
    </w:p>
    <w:p w:rsidR="00A551BA" w:rsidRDefault="00A551BA" w:rsidP="009C0AC8">
      <w:r>
        <w:t xml:space="preserve">Q14. A person is vulnerable if they are more likely to become a victim of crime due to either a physical or mental impairment or even if they have previously been the victim of crime.   </w:t>
      </w:r>
    </w:p>
    <w:p w:rsidR="00A551BA" w:rsidRDefault="00A551BA" w:rsidP="009C0AC8">
      <w:r>
        <w:t>-</w:t>
      </w:r>
    </w:p>
    <w:p w:rsidR="00A551BA" w:rsidRDefault="00A551BA" w:rsidP="009C0AC8">
      <w:r>
        <w:t>Q15. It is defined as any behaviour</w:t>
      </w:r>
      <w:r w:rsidR="005E6FBA">
        <w:t xml:space="preserve"> or incident</w:t>
      </w:r>
      <w:r>
        <w:t xml:space="preserve"> that can cause harassment alarm or distress to any person</w:t>
      </w:r>
      <w:r w:rsidR="00566560">
        <w:t>.  It is also behaviour that in a housing setting that can cause annoyance or nuisance to any person in their own home or property.</w:t>
      </w:r>
    </w:p>
    <w:p w:rsidR="00566560" w:rsidRDefault="00566560" w:rsidP="009C0AC8">
      <w:r>
        <w:t>-</w:t>
      </w:r>
    </w:p>
    <w:p w:rsidR="00566560" w:rsidRDefault="00566560" w:rsidP="009C0AC8">
      <w:r>
        <w:t>Q16.  If a particular area is experiencing extreme amounts of Anti-Social Behaviour then an inspector or above may authorise a section 35,   this means that people will  not be allowed  to gather or loiter in that area for the specified amount of time.    If they are found to be gathering or loitering in that area a constable or PCSO may direct them away from that area and if they refuse they may be arrested.</w:t>
      </w:r>
    </w:p>
    <w:p w:rsidR="00566560" w:rsidRDefault="00566560" w:rsidP="009C0AC8">
      <w:r>
        <w:t>-</w:t>
      </w:r>
    </w:p>
    <w:p w:rsidR="00566560" w:rsidRDefault="00566560" w:rsidP="009C0AC8">
      <w:r>
        <w:t>Q17</w:t>
      </w:r>
      <w:r w:rsidR="00C66ED3">
        <w:t>.  This relates because you look at the routine activities occurring in the problem area and you would analyse how they affect the problem.  I.e. if there is a rundown park and people continue to commit crime there, i.e. taking drugs or fighting then this would be picked up in the analysis stage because it could be a cause to the problem.</w:t>
      </w:r>
    </w:p>
    <w:p w:rsidR="00566560" w:rsidRDefault="00566560" w:rsidP="009C0AC8">
      <w:r>
        <w:t>-</w:t>
      </w:r>
    </w:p>
    <w:p w:rsidR="00566560" w:rsidRDefault="00566560" w:rsidP="009C0AC8">
      <w:r>
        <w:t>Q18</w:t>
      </w:r>
      <w:r w:rsidR="008E0E3C">
        <w:t>. Evidence based policing means to look at how crimes in a specific area are being committed and in the way that they are being committed.  For example you may have a high number of signal crimes in one area, these are crimes that affect public feeling in the community, and you would then look at how these crimes are solved or tackled</w:t>
      </w:r>
      <w:r w:rsidR="00C66ED3">
        <w:t xml:space="preserve"> in other areas.  If in one town in your force area there were a high number of burglaries then you may look how at other forces or divisions in your force are tackling them.  You would use this in a problem solving approach by looking at a possible </w:t>
      </w:r>
      <w:r w:rsidR="00C66ED3">
        <w:lastRenderedPageBreak/>
        <w:t>response to a problem.  As stated above you would look for other evidence that has worked to combat your problem.</w:t>
      </w:r>
    </w:p>
    <w:p w:rsidR="00566560" w:rsidRDefault="00566560" w:rsidP="009C0AC8">
      <w:r>
        <w:t>-</w:t>
      </w:r>
    </w:p>
    <w:p w:rsidR="00566560" w:rsidRDefault="00566560" w:rsidP="009C0AC8">
      <w:r>
        <w:t>Q19</w:t>
      </w:r>
      <w:r w:rsidR="000E63F1">
        <w:t xml:space="preserve">.  The police may use the OSARA model to solve problems such as anti-social behaviour in a particular town centre.  The O stands for objective, this objective must be a SMART objective, SMART meaning that it is Specific, Measurable, Attainable, Realistic, Timely.  For example, the objective could be I want to reduce Anti-Social behaviour in a small town by 20% in the next 6 months, This is a smart objective because it has a time line, it stated what I want to do it’s  to the point and it is realistic.  The S means to scan for the problem and what you can do to solve the problem, to do this you may look at calls made into the force about this issue and see if there is an underlying cause, You may also consider the broken window theory, this meaning that if one part of the community is in bad repair then people may think that the authorities may not care about that area and continue to cause ASB or criminal damage.  The A stands for Analyse, this is quite similar to scan but to analyse you may use the Problem Analyse Triangle,  This means that you have to consider your Victim, Offender, and Location and look at  each to  determine where the problem lies and try and work out how to resolve it.  R is the response to the problem, this is where you would implement changes to cause a response.  For example you  might start a community centre </w:t>
      </w:r>
      <w:r w:rsidR="008E0E3C">
        <w:t>or start community cleaning programs to entice people into helping the community and not cause ASB,  Finally the A stands for assess.  This means to assess your response and try and see if your problem solving approach has worked, you may go into the community and ask people for their feedback or you may look at the calls to that area to see if they have reduced.  If you follow the OSARA model it will allow you to work at solving a problem efficiently and evidence how you have done it.</w:t>
      </w:r>
    </w:p>
    <w:p w:rsidR="00C66ED3" w:rsidRDefault="00C66ED3" w:rsidP="009C0AC8">
      <w:r>
        <w:t>You could also consider using the Partnership oriented policing model for problem solving, this allows you to collaborate with partner agencies and look at how each agency could have a piece to play in solving a problem, and ensuring that each agency is aware of what they need to do,</w:t>
      </w:r>
    </w:p>
    <w:p w:rsidR="00566560" w:rsidRDefault="00566560" w:rsidP="009C0AC8">
      <w:r>
        <w:t>-</w:t>
      </w:r>
    </w:p>
    <w:p w:rsidR="00566560" w:rsidRDefault="00566560" w:rsidP="009C0AC8">
      <w:r>
        <w:t>Q20</w:t>
      </w:r>
    </w:p>
    <w:p w:rsidR="00566560" w:rsidRDefault="00566560" w:rsidP="00566560">
      <w:pPr>
        <w:pStyle w:val="ListParagraph"/>
        <w:numPr>
          <w:ilvl w:val="0"/>
          <w:numId w:val="2"/>
        </w:numPr>
      </w:pPr>
      <w:r>
        <w:t>A Critical Incident is any incident where the actions of the police may be scrutinised and the police actions will affect the family and friends of the victim and  the public perception</w:t>
      </w:r>
      <w:r w:rsidR="005E6FBA">
        <w:t>s of the police will be</w:t>
      </w:r>
      <w:r>
        <w:t xml:space="preserve"> looked at</w:t>
      </w:r>
    </w:p>
    <w:p w:rsidR="00566560" w:rsidRDefault="00566560" w:rsidP="00566560">
      <w:pPr>
        <w:pStyle w:val="ListParagraph"/>
        <w:numPr>
          <w:ilvl w:val="0"/>
          <w:numId w:val="2"/>
        </w:numPr>
      </w:pPr>
      <w:r>
        <w:t>Any officer first on the scene can declare a critical incident, however, it must be confirmed by a senior officer or inspector as soon as possible.</w:t>
      </w:r>
    </w:p>
    <w:p w:rsidR="00566560" w:rsidRDefault="00566560" w:rsidP="00566560">
      <w:r>
        <w:t>-</w:t>
      </w:r>
    </w:p>
    <w:p w:rsidR="00566560" w:rsidRDefault="00566560" w:rsidP="00566560">
      <w:r>
        <w:t>Q21. Section 1 of PACE refers to the power of stop and search.  A constable may st</w:t>
      </w:r>
      <w:r w:rsidR="00FC254A">
        <w:t>op and search any person or vehicle, or anything in or on the vehicle in a place that the public has access, if they have reasonable grounds to suspect that person has on them, any stolen articles, any prohibited articles, any sharply pointed or bladed articles or any prohibited fireworks</w:t>
      </w:r>
      <w:r w:rsidR="005E6FBA">
        <w:t>, any</w:t>
      </w:r>
      <w:r w:rsidR="00FC254A">
        <w:t xml:space="preserve"> such articles maybe seized.</w:t>
      </w:r>
    </w:p>
    <w:p w:rsidR="00FC254A" w:rsidRDefault="00FC254A" w:rsidP="00566560">
      <w:r>
        <w:t>-</w:t>
      </w:r>
    </w:p>
    <w:p w:rsidR="00FC254A" w:rsidRDefault="00FC254A" w:rsidP="00566560">
      <w:r>
        <w:t xml:space="preserve">Q22. A constable must tell the person the Grounds for the search, i.e. that someone matching their description has been seen with a knife, they must tell them the Objectives of the search, I.e. To find the knife, If the constable is not in uniform they must show their warrant card,  The constable must then identify themselves and say which station they are from, they must tell them the legislation </w:t>
      </w:r>
      <w:r>
        <w:lastRenderedPageBreak/>
        <w:t>they are detained under, in this case Section 1 of  PACE, They must tell them they are entitled to a copy of the search receipt and finally you must tell  them they are detained for the purposes of a search,  It does not have to be done in this order but as long as all parts are met.</w:t>
      </w:r>
    </w:p>
    <w:p w:rsidR="00FC254A" w:rsidRDefault="00FC254A" w:rsidP="00566560">
      <w:r>
        <w:t>-</w:t>
      </w:r>
    </w:p>
    <w:p w:rsidR="00FC254A" w:rsidRDefault="00FC254A" w:rsidP="00566560">
      <w:r>
        <w:t>Q23.  This means that all Stop an</w:t>
      </w:r>
      <w:r w:rsidR="007770C1">
        <w:t>d searches must be fair.  A constable must make sure that they are only using the stop search power if they have grounds and should not be using stereotypes or unconscious bias to form those grounds.  A constable should only be searching if the grounds exist based on facts or evidence.</w:t>
      </w:r>
    </w:p>
    <w:p w:rsidR="007770C1" w:rsidRDefault="007770C1" w:rsidP="00566560">
      <w:r>
        <w:t>-</w:t>
      </w:r>
    </w:p>
    <w:p w:rsidR="001E6FB4" w:rsidRDefault="007770C1" w:rsidP="001E6FB4">
      <w:r>
        <w:t xml:space="preserve">Q24. The national Intelligence model allows information to be graded and risk assessed accurately in order to form the best intelligence.  </w:t>
      </w:r>
      <w:r w:rsidR="001E6FB4">
        <w:t>It is formed of 3 levels, the first level is intelligence at BCU and neighbourhood level, this is usually risk assessed by a force intelligence officer, the second level is at regional and neighbouring forces level, this is risk assessed by a field intelligence officer, the third level is at national level.  All intelligence that is submitted must be in 3x5x2 format.  The 3 refers to the reliability of the source, for example:</w:t>
      </w:r>
    </w:p>
    <w:p w:rsidR="001E6FB4" w:rsidRDefault="001E6FB4" w:rsidP="001E6FB4">
      <w:r>
        <w:t>1 – Reliable</w:t>
      </w:r>
    </w:p>
    <w:p w:rsidR="001E6FB4" w:rsidRDefault="001E6FB4" w:rsidP="001E6FB4">
      <w:r>
        <w:t>2 – Untested</w:t>
      </w:r>
    </w:p>
    <w:p w:rsidR="001E6FB4" w:rsidRDefault="001E6FB4" w:rsidP="001E6FB4">
      <w:r>
        <w:t>3 – Unreliable</w:t>
      </w:r>
    </w:p>
    <w:p w:rsidR="001E6FB4" w:rsidRDefault="001E6FB4" w:rsidP="001E6FB4">
      <w:r>
        <w:t>The 5 refers to the source and where the information came from, for example:</w:t>
      </w:r>
    </w:p>
    <w:p w:rsidR="001E6FB4" w:rsidRDefault="001E6FB4" w:rsidP="001E6FB4">
      <w:r>
        <w:t>A – Known to the source</w:t>
      </w:r>
    </w:p>
    <w:p w:rsidR="001E6FB4" w:rsidRDefault="001E6FB4" w:rsidP="001E6FB4">
      <w:r>
        <w:t xml:space="preserve">B – Not known to the source but </w:t>
      </w:r>
      <w:proofErr w:type="spellStart"/>
      <w:r>
        <w:t>coberated</w:t>
      </w:r>
      <w:proofErr w:type="spellEnd"/>
      <w:r>
        <w:t xml:space="preserve"> by a third party</w:t>
      </w:r>
    </w:p>
    <w:p w:rsidR="001E6FB4" w:rsidRDefault="001E6FB4" w:rsidP="001E6FB4">
      <w:r>
        <w:t>C – Not known to the source</w:t>
      </w:r>
    </w:p>
    <w:p w:rsidR="001E6FB4" w:rsidRDefault="001E6FB4" w:rsidP="001E6FB4">
      <w:r>
        <w:t>D – Suspected to be false</w:t>
      </w:r>
    </w:p>
    <w:p w:rsidR="001E6FB4" w:rsidRDefault="001E6FB4" w:rsidP="001E6FB4">
      <w:r>
        <w:t>E - Unknown</w:t>
      </w:r>
    </w:p>
    <w:p w:rsidR="001E6FB4" w:rsidRDefault="001E6FB4" w:rsidP="001E6FB4">
      <w:r>
        <w:t>The 2 refers to whether the information can be shared, for example:</w:t>
      </w:r>
    </w:p>
    <w:p w:rsidR="001E6FB4" w:rsidRDefault="001E6FB4" w:rsidP="001E6FB4">
      <w:r>
        <w:t>P – Lawful sharing permitted</w:t>
      </w:r>
    </w:p>
    <w:p w:rsidR="001E6FB4" w:rsidRDefault="001E6FB4" w:rsidP="001E6FB4">
      <w:r>
        <w:t>C - Lawful sharing permitted with conditions</w:t>
      </w:r>
    </w:p>
    <w:p w:rsidR="001E6FB4" w:rsidRDefault="001E6FB4" w:rsidP="001E6FB4">
      <w:r>
        <w:t>Intelligence submissions should then look something like 2DP.  Having a national intelligence model means that forces can nationally share intelligence to help reduce crime.</w:t>
      </w:r>
    </w:p>
    <w:p w:rsidR="001E6FB4" w:rsidRDefault="001E6FB4" w:rsidP="001E6FB4">
      <w:r>
        <w:t>-</w:t>
      </w:r>
    </w:p>
    <w:p w:rsidR="001E6FB4" w:rsidRDefault="001E6FB4" w:rsidP="001E6FB4">
      <w:r>
        <w:t>Q25.  All information should be stored securely and safely</w:t>
      </w:r>
      <w:r w:rsidR="000E63F1">
        <w:t>, this</w:t>
      </w:r>
      <w:r>
        <w:t xml:space="preserve"> means that forces should follow the date protection act and make sure that data cannot be accessed and stolen</w:t>
      </w:r>
      <w:r w:rsidR="000E63F1">
        <w:t>, Police</w:t>
      </w:r>
      <w:r>
        <w:t xml:space="preserve"> forces should also follow MOPI which stands for the Management Of Police Information</w:t>
      </w:r>
      <w:r w:rsidR="005E6FBA">
        <w:t>, This</w:t>
      </w:r>
      <w:r w:rsidR="000E63F1">
        <w:t xml:space="preserve"> dictates how information should be stored within police systems</w:t>
      </w:r>
      <w:bookmarkStart w:id="0" w:name="_GoBack"/>
      <w:bookmarkEnd w:id="0"/>
      <w:r w:rsidR="005E6FBA">
        <w:t>, information</w:t>
      </w:r>
      <w:r w:rsidR="000E63F1">
        <w:t xml:space="preserve"> should be held robustly and should still be attainable if required.</w:t>
      </w:r>
    </w:p>
    <w:p w:rsidR="007770C1" w:rsidRDefault="007770C1" w:rsidP="00566560"/>
    <w:p w:rsidR="00566560" w:rsidRDefault="00566560" w:rsidP="00566560"/>
    <w:p w:rsidR="00566560" w:rsidRDefault="00566560" w:rsidP="00566560"/>
    <w:p w:rsidR="00A551BA" w:rsidRDefault="00A551BA" w:rsidP="009C0AC8"/>
    <w:sectPr w:rsidR="00A551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F7BD4"/>
    <w:multiLevelType w:val="hybridMultilevel"/>
    <w:tmpl w:val="6DFE2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0B2F58"/>
    <w:multiLevelType w:val="hybridMultilevel"/>
    <w:tmpl w:val="02666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381FEE"/>
    <w:multiLevelType w:val="hybridMultilevel"/>
    <w:tmpl w:val="97E0FC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2396"/>
    <w:rsid w:val="0001089D"/>
    <w:rsid w:val="000E63F1"/>
    <w:rsid w:val="001E6FB4"/>
    <w:rsid w:val="00285551"/>
    <w:rsid w:val="004C34CD"/>
    <w:rsid w:val="00520585"/>
    <w:rsid w:val="0053101A"/>
    <w:rsid w:val="00566560"/>
    <w:rsid w:val="005E6FBA"/>
    <w:rsid w:val="007007B7"/>
    <w:rsid w:val="007770C1"/>
    <w:rsid w:val="00777CA8"/>
    <w:rsid w:val="007D7A5A"/>
    <w:rsid w:val="00892396"/>
    <w:rsid w:val="008E0E3C"/>
    <w:rsid w:val="009C0AC8"/>
    <w:rsid w:val="00A551BA"/>
    <w:rsid w:val="00B56A52"/>
    <w:rsid w:val="00C02538"/>
    <w:rsid w:val="00C41DA7"/>
    <w:rsid w:val="00C66ED3"/>
    <w:rsid w:val="00FC2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6B4A8"/>
  <w15:chartTrackingRefBased/>
  <w15:docId w15:val="{A50E4645-2BD8-45D6-B6CC-4CBC1A95C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0A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6</Pages>
  <Words>2125</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Alexander</dc:creator>
  <cp:keywords/>
  <dc:description/>
  <cp:lastModifiedBy>Evans, Alexander</cp:lastModifiedBy>
  <cp:revision>10</cp:revision>
  <dcterms:created xsi:type="dcterms:W3CDTF">2020-12-11T07:57:00Z</dcterms:created>
  <dcterms:modified xsi:type="dcterms:W3CDTF">2020-12-11T10:23:00Z</dcterms:modified>
</cp:coreProperties>
</file>