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7D03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BD511F" wp14:editId="1FDDE94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BECD8E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C73AD8A" w14:textId="77777777" w:rsidTr="00A406E5">
        <w:tc>
          <w:tcPr>
            <w:tcW w:w="9922" w:type="dxa"/>
            <w:shd w:val="clear" w:color="auto" w:fill="C0C0C0"/>
          </w:tcPr>
          <w:p w14:paraId="084AE65A"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CD54C5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E81B841" w14:textId="77777777" w:rsidTr="008F1308">
        <w:tc>
          <w:tcPr>
            <w:tcW w:w="2093" w:type="dxa"/>
            <w:shd w:val="pct15" w:color="auto" w:fill="auto"/>
          </w:tcPr>
          <w:p w14:paraId="5DDF85B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318C57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85B80B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9654E82" w14:textId="77777777" w:rsidR="003B3F9D" w:rsidRPr="00A406E5" w:rsidRDefault="003B3F9D" w:rsidP="001E57C1">
            <w:pPr>
              <w:spacing w:before="120" w:after="120"/>
              <w:jc w:val="both"/>
              <w:rPr>
                <w:rFonts w:ascii="Arial" w:hAnsi="Arial" w:cs="Arial"/>
                <w:b/>
                <w:sz w:val="22"/>
                <w:szCs w:val="22"/>
              </w:rPr>
            </w:pPr>
          </w:p>
        </w:tc>
      </w:tr>
      <w:tr w:rsidR="00DB116D" w:rsidRPr="00A406E5" w14:paraId="5A1B6882" w14:textId="77777777" w:rsidTr="00A406E5">
        <w:tc>
          <w:tcPr>
            <w:tcW w:w="2093" w:type="dxa"/>
            <w:shd w:val="pct15" w:color="auto" w:fill="auto"/>
          </w:tcPr>
          <w:p w14:paraId="118666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0A16D9" w14:textId="77777777" w:rsidR="00DB116D" w:rsidRPr="00A406E5" w:rsidRDefault="005537A6" w:rsidP="00E51AAC">
            <w:pPr>
              <w:spacing w:before="120" w:after="120"/>
              <w:jc w:val="both"/>
              <w:rPr>
                <w:rFonts w:ascii="Arial" w:hAnsi="Arial" w:cs="Arial"/>
                <w:b/>
                <w:sz w:val="22"/>
                <w:szCs w:val="22"/>
              </w:rPr>
            </w:pPr>
            <w:r>
              <w:rPr>
                <w:rFonts w:ascii="Arial" w:hAnsi="Arial" w:cs="Arial"/>
                <w:b/>
                <w:sz w:val="22"/>
                <w:szCs w:val="22"/>
              </w:rPr>
              <w:t>BA Law &amp; Criminology/Law &amp; Public Services/ Law &amp; Business</w:t>
            </w:r>
          </w:p>
        </w:tc>
      </w:tr>
      <w:tr w:rsidR="008F1308" w:rsidRPr="00A406E5" w14:paraId="624054E3" w14:textId="77777777" w:rsidTr="00A628CC">
        <w:tc>
          <w:tcPr>
            <w:tcW w:w="2093" w:type="dxa"/>
            <w:shd w:val="pct15" w:color="auto" w:fill="auto"/>
          </w:tcPr>
          <w:p w14:paraId="68852FC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8878684" w14:textId="77777777" w:rsidR="008F1308" w:rsidRPr="00A406E5" w:rsidRDefault="005537A6" w:rsidP="00E51AAC">
            <w:pPr>
              <w:spacing w:before="120" w:after="120"/>
              <w:jc w:val="both"/>
              <w:rPr>
                <w:rFonts w:ascii="Arial" w:hAnsi="Arial" w:cs="Arial"/>
                <w:b/>
                <w:sz w:val="22"/>
                <w:szCs w:val="22"/>
              </w:rPr>
            </w:pPr>
            <w:r>
              <w:rPr>
                <w:rFonts w:ascii="Arial" w:hAnsi="Arial" w:cs="Arial"/>
                <w:b/>
                <w:sz w:val="22"/>
                <w:szCs w:val="22"/>
              </w:rPr>
              <w:t>Equity and Trusts</w:t>
            </w:r>
          </w:p>
        </w:tc>
      </w:tr>
      <w:tr w:rsidR="005537A6" w:rsidRPr="00A406E5" w14:paraId="6EE9CD92" w14:textId="77777777" w:rsidTr="008F1308">
        <w:tc>
          <w:tcPr>
            <w:tcW w:w="2093" w:type="dxa"/>
            <w:shd w:val="pct15" w:color="auto" w:fill="auto"/>
          </w:tcPr>
          <w:p w14:paraId="5905679F" w14:textId="77777777" w:rsidR="005537A6" w:rsidRPr="00A406E5" w:rsidRDefault="005537A6" w:rsidP="005537A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6532D3" w14:textId="77777777" w:rsidR="005537A6" w:rsidRDefault="005537A6" w:rsidP="005537A6">
            <w:pPr>
              <w:spacing w:before="120" w:after="120"/>
              <w:jc w:val="both"/>
              <w:rPr>
                <w:rFonts w:ascii="Arial" w:hAnsi="Arial" w:cs="Arial"/>
                <w:b/>
                <w:sz w:val="22"/>
                <w:szCs w:val="22"/>
              </w:rPr>
            </w:pPr>
            <w:r>
              <w:rPr>
                <w:rFonts w:ascii="Arial" w:hAnsi="Arial" w:cs="Arial"/>
                <w:b/>
                <w:sz w:val="22"/>
                <w:szCs w:val="22"/>
              </w:rPr>
              <w:t xml:space="preserve">BMLW6005 </w:t>
            </w:r>
          </w:p>
          <w:p w14:paraId="285BB05B" w14:textId="77777777" w:rsidR="005537A6" w:rsidRPr="00A406E5" w:rsidRDefault="005537A6" w:rsidP="005537A6">
            <w:pPr>
              <w:spacing w:before="120" w:after="120"/>
              <w:jc w:val="both"/>
              <w:rPr>
                <w:rFonts w:ascii="Arial" w:hAnsi="Arial" w:cs="Arial"/>
                <w:b/>
                <w:sz w:val="22"/>
                <w:szCs w:val="22"/>
              </w:rPr>
            </w:pPr>
            <w:r>
              <w:rPr>
                <w:rFonts w:ascii="Arial" w:hAnsi="Arial" w:cs="Arial"/>
                <w:b/>
                <w:sz w:val="22"/>
                <w:szCs w:val="22"/>
              </w:rPr>
              <w:t>(formerly M6X01827)</w:t>
            </w:r>
          </w:p>
        </w:tc>
        <w:tc>
          <w:tcPr>
            <w:tcW w:w="2268" w:type="dxa"/>
            <w:shd w:val="clear" w:color="auto" w:fill="D9D9D9"/>
          </w:tcPr>
          <w:p w14:paraId="60895585" w14:textId="77777777" w:rsidR="005537A6" w:rsidRPr="004D5E9B" w:rsidRDefault="005537A6" w:rsidP="005537A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FA2AD94" w14:textId="77777777" w:rsidR="005537A6" w:rsidRPr="00A406E5" w:rsidRDefault="005537A6" w:rsidP="005537A6">
            <w:pPr>
              <w:spacing w:before="120" w:after="120"/>
              <w:jc w:val="both"/>
              <w:rPr>
                <w:rFonts w:ascii="Arial" w:hAnsi="Arial" w:cs="Arial"/>
                <w:b/>
                <w:sz w:val="22"/>
                <w:szCs w:val="22"/>
              </w:rPr>
            </w:pPr>
            <w:r>
              <w:rPr>
                <w:rFonts w:ascii="Arial" w:hAnsi="Arial" w:cs="Arial"/>
                <w:b/>
                <w:sz w:val="22"/>
                <w:szCs w:val="22"/>
              </w:rPr>
              <w:t>50%</w:t>
            </w:r>
          </w:p>
        </w:tc>
      </w:tr>
      <w:tr w:rsidR="005537A6" w:rsidRPr="00A406E5" w14:paraId="7BB65643" w14:textId="77777777" w:rsidTr="008F1308">
        <w:tc>
          <w:tcPr>
            <w:tcW w:w="2093" w:type="dxa"/>
            <w:shd w:val="pct15" w:color="auto" w:fill="auto"/>
          </w:tcPr>
          <w:p w14:paraId="1A804CD5" w14:textId="77777777" w:rsidR="005537A6" w:rsidRPr="00A406E5" w:rsidRDefault="005537A6" w:rsidP="005537A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7104558" w14:textId="77777777" w:rsidR="005537A6" w:rsidRPr="00A406E5" w:rsidRDefault="005537A6" w:rsidP="005537A6">
            <w:pPr>
              <w:spacing w:before="120" w:after="120"/>
              <w:jc w:val="both"/>
              <w:rPr>
                <w:rFonts w:ascii="Arial" w:hAnsi="Arial" w:cs="Arial"/>
                <w:b/>
                <w:sz w:val="22"/>
                <w:szCs w:val="22"/>
              </w:rPr>
            </w:pPr>
            <w:r>
              <w:rPr>
                <w:rFonts w:ascii="Arial" w:hAnsi="Arial" w:cs="Arial"/>
                <w:b/>
                <w:sz w:val="22"/>
                <w:szCs w:val="22"/>
              </w:rPr>
              <w:t>LOUISE HOLMES</w:t>
            </w:r>
          </w:p>
        </w:tc>
        <w:tc>
          <w:tcPr>
            <w:tcW w:w="2268" w:type="dxa"/>
            <w:shd w:val="clear" w:color="auto" w:fill="D9D9D9"/>
          </w:tcPr>
          <w:p w14:paraId="56412320" w14:textId="77777777" w:rsidR="005537A6" w:rsidRPr="00A406E5" w:rsidRDefault="005537A6" w:rsidP="005537A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BED5A85" w14:textId="184C0F3B" w:rsidR="005537A6" w:rsidRPr="00A406E5" w:rsidRDefault="00E73E42" w:rsidP="005537A6">
            <w:pPr>
              <w:spacing w:before="120" w:after="120"/>
              <w:jc w:val="both"/>
              <w:rPr>
                <w:rFonts w:ascii="Arial" w:hAnsi="Arial" w:cs="Arial"/>
                <w:b/>
                <w:sz w:val="22"/>
                <w:szCs w:val="22"/>
              </w:rPr>
            </w:pPr>
            <w:r>
              <w:rPr>
                <w:rFonts w:ascii="Arial" w:hAnsi="Arial" w:cs="Arial"/>
                <w:b/>
                <w:sz w:val="22"/>
                <w:szCs w:val="22"/>
              </w:rPr>
              <w:t>Sian Turvey</w:t>
            </w:r>
          </w:p>
        </w:tc>
      </w:tr>
      <w:tr w:rsidR="005537A6" w:rsidRPr="00A406E5" w14:paraId="22258C0E" w14:textId="77777777" w:rsidTr="008F1308">
        <w:tc>
          <w:tcPr>
            <w:tcW w:w="2093" w:type="dxa"/>
            <w:shd w:val="pct15" w:color="auto" w:fill="auto"/>
          </w:tcPr>
          <w:p w14:paraId="1D184027" w14:textId="77777777" w:rsidR="005537A6" w:rsidRPr="00A406E5" w:rsidRDefault="005537A6" w:rsidP="005537A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661DCBA" w14:textId="1D3C263D" w:rsidR="005537A6" w:rsidRPr="00A406E5" w:rsidRDefault="005537A6" w:rsidP="005537A6">
            <w:pPr>
              <w:spacing w:before="120" w:after="120"/>
              <w:jc w:val="both"/>
              <w:rPr>
                <w:rFonts w:ascii="Arial" w:hAnsi="Arial" w:cs="Arial"/>
                <w:b/>
                <w:sz w:val="22"/>
                <w:szCs w:val="22"/>
              </w:rPr>
            </w:pPr>
            <w:r>
              <w:rPr>
                <w:rFonts w:ascii="Arial" w:hAnsi="Arial" w:cs="Arial"/>
                <w:b/>
                <w:sz w:val="22"/>
                <w:szCs w:val="22"/>
              </w:rPr>
              <w:t xml:space="preserve">EQUITY AND </w:t>
            </w:r>
            <w:r w:rsidR="00B112E1">
              <w:rPr>
                <w:rFonts w:ascii="Arial" w:hAnsi="Arial" w:cs="Arial"/>
                <w:b/>
                <w:sz w:val="22"/>
                <w:szCs w:val="22"/>
              </w:rPr>
              <w:t>TRUSTS ASSESSMENT 2</w:t>
            </w:r>
          </w:p>
        </w:tc>
        <w:tc>
          <w:tcPr>
            <w:tcW w:w="2268" w:type="dxa"/>
            <w:shd w:val="pct15" w:color="auto" w:fill="auto"/>
          </w:tcPr>
          <w:p w14:paraId="335DAD21" w14:textId="77777777" w:rsidR="005537A6" w:rsidRPr="00A406E5" w:rsidRDefault="005537A6" w:rsidP="005537A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C7917F" w14:textId="77777777" w:rsidR="005537A6" w:rsidRPr="00A406E5" w:rsidRDefault="005537A6" w:rsidP="005537A6">
            <w:pPr>
              <w:spacing w:before="120" w:after="120"/>
              <w:jc w:val="both"/>
              <w:rPr>
                <w:rFonts w:ascii="Arial" w:hAnsi="Arial" w:cs="Arial"/>
                <w:b/>
                <w:sz w:val="22"/>
                <w:szCs w:val="22"/>
              </w:rPr>
            </w:pPr>
            <w:r>
              <w:rPr>
                <w:rFonts w:ascii="Arial" w:hAnsi="Arial" w:cs="Arial"/>
                <w:b/>
                <w:sz w:val="22"/>
                <w:szCs w:val="22"/>
              </w:rPr>
              <w:t>3000</w:t>
            </w:r>
          </w:p>
        </w:tc>
      </w:tr>
      <w:tr w:rsidR="005537A6" w:rsidRPr="00A406E5" w14:paraId="2F78B91A" w14:textId="77777777" w:rsidTr="008F1308">
        <w:tc>
          <w:tcPr>
            <w:tcW w:w="2093" w:type="dxa"/>
            <w:shd w:val="pct15" w:color="auto" w:fill="auto"/>
          </w:tcPr>
          <w:p w14:paraId="157AC38A" w14:textId="77777777" w:rsidR="005537A6" w:rsidRPr="00A406E5" w:rsidRDefault="005537A6" w:rsidP="005537A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AC3F6E" w14:textId="3836C49F" w:rsidR="005537A6" w:rsidRPr="00A406E5" w:rsidRDefault="005537A6" w:rsidP="005537A6">
            <w:pPr>
              <w:spacing w:before="120" w:after="120"/>
              <w:jc w:val="both"/>
              <w:rPr>
                <w:rFonts w:ascii="Arial" w:hAnsi="Arial" w:cs="Arial"/>
                <w:b/>
                <w:sz w:val="22"/>
                <w:szCs w:val="22"/>
              </w:rPr>
            </w:pPr>
            <w:r>
              <w:rPr>
                <w:rFonts w:ascii="Arial" w:hAnsi="Arial" w:cs="Arial"/>
                <w:b/>
                <w:sz w:val="22"/>
                <w:szCs w:val="22"/>
              </w:rPr>
              <w:t xml:space="preserve">Friday </w:t>
            </w:r>
            <w:r w:rsidR="00E73E42">
              <w:rPr>
                <w:rFonts w:ascii="Arial" w:hAnsi="Arial" w:cs="Arial"/>
                <w:b/>
                <w:sz w:val="22"/>
                <w:szCs w:val="22"/>
              </w:rPr>
              <w:t xml:space="preserve"> </w:t>
            </w:r>
            <w:r w:rsidR="00B72CC0">
              <w:rPr>
                <w:rFonts w:ascii="Arial" w:hAnsi="Arial" w:cs="Arial"/>
                <w:b/>
                <w:sz w:val="22"/>
                <w:szCs w:val="22"/>
              </w:rPr>
              <w:t>7</w:t>
            </w:r>
            <w:r w:rsidR="00B72CC0" w:rsidRPr="00B72CC0">
              <w:rPr>
                <w:rFonts w:ascii="Arial" w:hAnsi="Arial" w:cs="Arial"/>
                <w:b/>
                <w:sz w:val="22"/>
                <w:szCs w:val="22"/>
                <w:vertAlign w:val="superscript"/>
              </w:rPr>
              <w:t>th</w:t>
            </w:r>
            <w:r w:rsidR="00B72CC0">
              <w:rPr>
                <w:rFonts w:ascii="Arial" w:hAnsi="Arial" w:cs="Arial"/>
                <w:b/>
                <w:sz w:val="22"/>
                <w:szCs w:val="22"/>
              </w:rPr>
              <w:t xml:space="preserve"> January 2021</w:t>
            </w:r>
            <w:r w:rsidR="00E73E42">
              <w:rPr>
                <w:rFonts w:ascii="Arial" w:hAnsi="Arial" w:cs="Arial"/>
                <w:b/>
                <w:sz w:val="22"/>
                <w:szCs w:val="22"/>
              </w:rPr>
              <w:t xml:space="preserve">            </w:t>
            </w:r>
            <w:r>
              <w:rPr>
                <w:rFonts w:ascii="Arial" w:hAnsi="Arial" w:cs="Arial"/>
                <w:b/>
                <w:sz w:val="22"/>
                <w:szCs w:val="22"/>
              </w:rPr>
              <w:t>at 23.59</w:t>
            </w:r>
          </w:p>
        </w:tc>
        <w:tc>
          <w:tcPr>
            <w:tcW w:w="2268" w:type="dxa"/>
            <w:shd w:val="pct15" w:color="auto" w:fill="auto"/>
          </w:tcPr>
          <w:p w14:paraId="680A1E93" w14:textId="77777777" w:rsidR="005537A6" w:rsidRPr="00A406E5" w:rsidRDefault="005537A6" w:rsidP="005537A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43CF68" w14:textId="28FD3615" w:rsidR="005537A6" w:rsidRPr="00A406E5" w:rsidRDefault="00B72CC0" w:rsidP="005537A6">
            <w:pPr>
              <w:spacing w:before="120" w:after="120"/>
              <w:jc w:val="both"/>
              <w:rPr>
                <w:rFonts w:ascii="Arial" w:hAnsi="Arial" w:cs="Arial"/>
                <w:b/>
                <w:sz w:val="22"/>
                <w:szCs w:val="22"/>
              </w:rPr>
            </w:pPr>
            <w:r>
              <w:rPr>
                <w:rFonts w:ascii="Arial" w:hAnsi="Arial" w:cs="Arial"/>
                <w:b/>
                <w:sz w:val="22"/>
                <w:szCs w:val="22"/>
              </w:rPr>
              <w:t>Friday 4</w:t>
            </w:r>
            <w:r w:rsidRPr="00B72CC0">
              <w:rPr>
                <w:rFonts w:ascii="Arial" w:hAnsi="Arial" w:cs="Arial"/>
                <w:b/>
                <w:sz w:val="22"/>
                <w:szCs w:val="22"/>
                <w:vertAlign w:val="superscript"/>
              </w:rPr>
              <w:t>th</w:t>
            </w:r>
            <w:r>
              <w:rPr>
                <w:rFonts w:ascii="Arial" w:hAnsi="Arial" w:cs="Arial"/>
                <w:b/>
                <w:sz w:val="22"/>
                <w:szCs w:val="22"/>
              </w:rPr>
              <w:t xml:space="preserve"> February 2022</w:t>
            </w:r>
          </w:p>
        </w:tc>
      </w:tr>
      <w:tr w:rsidR="005537A6" w:rsidRPr="00A406E5" w14:paraId="265FAE23" w14:textId="77777777" w:rsidTr="00A406E5">
        <w:tc>
          <w:tcPr>
            <w:tcW w:w="2093" w:type="dxa"/>
            <w:shd w:val="pct15" w:color="auto" w:fill="auto"/>
          </w:tcPr>
          <w:p w14:paraId="4561D8A3" w14:textId="77777777" w:rsidR="005537A6" w:rsidRPr="00A406E5" w:rsidRDefault="005537A6" w:rsidP="005537A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5C0B5E9" w14:textId="77777777" w:rsidR="005537A6" w:rsidRPr="00A406E5" w:rsidRDefault="005537A6" w:rsidP="005537A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0F9D89" w14:textId="77777777" w:rsidR="005537A6" w:rsidRPr="00A406E5" w:rsidRDefault="005537A6" w:rsidP="005537A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B1B6E35" w14:textId="77777777" w:rsidR="005537A6" w:rsidRPr="00A406E5" w:rsidRDefault="005537A6" w:rsidP="005537A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537A6" w:rsidRPr="00A406E5" w14:paraId="69437DC4" w14:textId="77777777" w:rsidTr="00A406E5">
        <w:tc>
          <w:tcPr>
            <w:tcW w:w="2093" w:type="dxa"/>
            <w:shd w:val="pct15" w:color="auto" w:fill="auto"/>
          </w:tcPr>
          <w:p w14:paraId="3FA8481C" w14:textId="77777777" w:rsidR="005537A6" w:rsidRPr="00A406E5" w:rsidRDefault="005537A6" w:rsidP="005537A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E33A61" w14:textId="77777777" w:rsidR="005537A6" w:rsidRPr="00A406E5" w:rsidRDefault="005537A6" w:rsidP="005537A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3CC2EF" w14:textId="77777777" w:rsidR="0028204E" w:rsidRPr="00A406E5" w:rsidRDefault="0028204E" w:rsidP="00DB116D">
      <w:pPr>
        <w:rPr>
          <w:rFonts w:ascii="Arial" w:hAnsi="Arial" w:cs="Arial"/>
          <w:sz w:val="32"/>
        </w:rPr>
      </w:pPr>
    </w:p>
    <w:p w14:paraId="7F0F38E4" w14:textId="77777777" w:rsidR="00152E9D" w:rsidRPr="00A406E5" w:rsidRDefault="00152E9D" w:rsidP="00DB116D">
      <w:pPr>
        <w:rPr>
          <w:rFonts w:ascii="Arial" w:hAnsi="Arial" w:cs="Arial"/>
          <w:sz w:val="32"/>
        </w:rPr>
      </w:pPr>
    </w:p>
    <w:p w14:paraId="06067C84" w14:textId="77777777" w:rsidR="00152E9D" w:rsidRPr="00A406E5" w:rsidRDefault="00152E9D" w:rsidP="00DB116D">
      <w:pPr>
        <w:rPr>
          <w:rFonts w:ascii="Arial" w:hAnsi="Arial" w:cs="Arial"/>
          <w:sz w:val="32"/>
        </w:rPr>
      </w:pPr>
    </w:p>
    <w:p w14:paraId="41E386D4" w14:textId="77777777" w:rsidR="00152E9D" w:rsidRPr="00A406E5" w:rsidRDefault="00152E9D" w:rsidP="00DB116D">
      <w:pPr>
        <w:rPr>
          <w:rFonts w:ascii="Arial" w:hAnsi="Arial" w:cs="Arial"/>
          <w:sz w:val="32"/>
        </w:rPr>
      </w:pPr>
    </w:p>
    <w:p w14:paraId="50B859AB" w14:textId="77777777" w:rsidR="00152E9D" w:rsidRPr="00A406E5" w:rsidRDefault="00152E9D" w:rsidP="00DB116D">
      <w:pPr>
        <w:rPr>
          <w:rFonts w:ascii="Arial" w:hAnsi="Arial" w:cs="Arial"/>
          <w:sz w:val="32"/>
        </w:rPr>
      </w:pPr>
    </w:p>
    <w:p w14:paraId="4B54C91E" w14:textId="77777777" w:rsidR="00152E9D" w:rsidRPr="00A406E5" w:rsidRDefault="00152E9D" w:rsidP="00DB116D">
      <w:pPr>
        <w:rPr>
          <w:rFonts w:ascii="Arial" w:hAnsi="Arial" w:cs="Arial"/>
          <w:sz w:val="32"/>
        </w:rPr>
      </w:pPr>
    </w:p>
    <w:p w14:paraId="0EB44F21" w14:textId="77777777" w:rsidR="00A406E5" w:rsidRDefault="00A406E5">
      <w:pPr>
        <w:rPr>
          <w:rFonts w:ascii="Arial" w:hAnsi="Arial" w:cs="Arial"/>
          <w:sz w:val="32"/>
        </w:rPr>
      </w:pPr>
      <w:r>
        <w:rPr>
          <w:rFonts w:ascii="Arial" w:hAnsi="Arial" w:cs="Arial"/>
          <w:sz w:val="32"/>
        </w:rPr>
        <w:br w:type="page"/>
      </w:r>
    </w:p>
    <w:p w14:paraId="364C668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4E7D40B" w14:textId="77777777" w:rsidTr="00A406E5">
        <w:tc>
          <w:tcPr>
            <w:tcW w:w="9747" w:type="dxa"/>
            <w:shd w:val="pct10" w:color="auto" w:fill="auto"/>
          </w:tcPr>
          <w:p w14:paraId="2C07069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494A0C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07CBC42" w14:textId="77777777" w:rsidTr="00A406E5">
        <w:tc>
          <w:tcPr>
            <w:tcW w:w="9747" w:type="dxa"/>
          </w:tcPr>
          <w:p w14:paraId="7CBE9238" w14:textId="77777777" w:rsidR="00C01A3F" w:rsidRPr="00A406E5" w:rsidRDefault="00C01A3F" w:rsidP="00273FEE">
            <w:pPr>
              <w:rPr>
                <w:rFonts w:ascii="Arial" w:hAnsi="Arial" w:cs="Arial"/>
                <w:sz w:val="22"/>
                <w:szCs w:val="22"/>
              </w:rPr>
            </w:pPr>
          </w:p>
          <w:p w14:paraId="26936583" w14:textId="77777777" w:rsidR="002F6922" w:rsidRDefault="002F6922" w:rsidP="002F6922">
            <w:pPr>
              <w:ind w:left="360"/>
              <w:rPr>
                <w:rFonts w:ascii="Arial" w:hAnsi="Arial" w:cs="Arial"/>
                <w:sz w:val="22"/>
                <w:szCs w:val="22"/>
              </w:rPr>
            </w:pPr>
            <w:r>
              <w:rPr>
                <w:rFonts w:ascii="Arial" w:hAnsi="Arial" w:cs="Arial"/>
                <w:sz w:val="22"/>
                <w:szCs w:val="22"/>
              </w:rPr>
              <w:t>Conceptually and comprehensively understand the relationship between common law and equity and the relevance of equitable principles and remedies in modern law.</w:t>
            </w:r>
          </w:p>
          <w:p w14:paraId="2E3B58DA" w14:textId="77777777" w:rsidR="00C01A3F" w:rsidRPr="00A406E5" w:rsidRDefault="00C01A3F" w:rsidP="00152E9D">
            <w:pPr>
              <w:ind w:left="360"/>
              <w:rPr>
                <w:rFonts w:ascii="Arial" w:hAnsi="Arial" w:cs="Arial"/>
                <w:sz w:val="22"/>
                <w:szCs w:val="22"/>
              </w:rPr>
            </w:pPr>
          </w:p>
          <w:p w14:paraId="35CC6F79" w14:textId="77777777" w:rsidR="00C01A3F" w:rsidRPr="00A406E5" w:rsidRDefault="00C01A3F" w:rsidP="00152E9D">
            <w:pPr>
              <w:ind w:left="360"/>
              <w:rPr>
                <w:rFonts w:ascii="Arial" w:hAnsi="Arial" w:cs="Arial"/>
                <w:sz w:val="22"/>
                <w:szCs w:val="22"/>
              </w:rPr>
            </w:pPr>
          </w:p>
          <w:p w14:paraId="7EDD4B59" w14:textId="77777777" w:rsidR="00C01A3F" w:rsidRPr="00A406E5" w:rsidRDefault="00C01A3F" w:rsidP="00152E9D">
            <w:pPr>
              <w:ind w:left="360"/>
              <w:rPr>
                <w:rFonts w:ascii="Arial" w:hAnsi="Arial" w:cs="Arial"/>
                <w:sz w:val="22"/>
                <w:szCs w:val="22"/>
              </w:rPr>
            </w:pPr>
          </w:p>
          <w:p w14:paraId="0AA07FBC" w14:textId="77777777" w:rsidR="00C01A3F" w:rsidRPr="00A406E5" w:rsidRDefault="00C01A3F" w:rsidP="00A85BFE">
            <w:pPr>
              <w:rPr>
                <w:rFonts w:ascii="Arial" w:hAnsi="Arial" w:cs="Arial"/>
                <w:sz w:val="22"/>
                <w:szCs w:val="22"/>
              </w:rPr>
            </w:pPr>
          </w:p>
          <w:p w14:paraId="4A510013" w14:textId="77777777" w:rsidR="00C01A3F" w:rsidRPr="00A406E5" w:rsidRDefault="00C01A3F" w:rsidP="004D5E9B">
            <w:pPr>
              <w:rPr>
                <w:rFonts w:ascii="Arial" w:hAnsi="Arial" w:cs="Arial"/>
                <w:sz w:val="22"/>
                <w:szCs w:val="22"/>
              </w:rPr>
            </w:pPr>
          </w:p>
        </w:tc>
      </w:tr>
    </w:tbl>
    <w:p w14:paraId="6C4F0445" w14:textId="77777777" w:rsidR="00C01A3F" w:rsidRPr="00A406E5" w:rsidRDefault="00C01A3F" w:rsidP="00BA1176">
      <w:pPr>
        <w:rPr>
          <w:rFonts w:ascii="Arial" w:hAnsi="Arial" w:cs="Arial"/>
          <w:b/>
        </w:rPr>
      </w:pPr>
    </w:p>
    <w:p w14:paraId="2E63B22B" w14:textId="77777777" w:rsidR="00C01A3F" w:rsidRPr="00A406E5" w:rsidRDefault="00C01A3F" w:rsidP="00BA1176">
      <w:pPr>
        <w:rPr>
          <w:rFonts w:ascii="Arial" w:hAnsi="Arial" w:cs="Arial"/>
          <w:b/>
        </w:rPr>
      </w:pPr>
    </w:p>
    <w:p w14:paraId="41B6F31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9F02806" w14:textId="77777777" w:rsidTr="00A406E5">
        <w:tc>
          <w:tcPr>
            <w:tcW w:w="9781" w:type="dxa"/>
            <w:shd w:val="clear" w:color="auto" w:fill="C0C0C0"/>
          </w:tcPr>
          <w:p w14:paraId="229785A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3C306A" w14:textId="77777777" w:rsidR="00EE6F25" w:rsidRPr="00A406E5" w:rsidRDefault="00EE6F25" w:rsidP="005969E2">
      <w:pPr>
        <w:jc w:val="both"/>
        <w:rPr>
          <w:rFonts w:ascii="Arial" w:hAnsi="Arial" w:cs="Arial"/>
          <w:sz w:val="22"/>
          <w:szCs w:val="22"/>
        </w:rPr>
      </w:pPr>
    </w:p>
    <w:p w14:paraId="0119F11D" w14:textId="22ECAC31" w:rsidR="00B112E1" w:rsidRDefault="00B112E1" w:rsidP="00B112E1">
      <w:pPr>
        <w:pStyle w:val="ListParagraph"/>
        <w:rPr>
          <w:sz w:val="28"/>
          <w:szCs w:val="28"/>
        </w:rPr>
      </w:pPr>
      <w:r>
        <w:rPr>
          <w:sz w:val="28"/>
          <w:szCs w:val="28"/>
        </w:rPr>
        <w:t xml:space="preserve">You </w:t>
      </w:r>
      <w:r w:rsidRPr="00B112E1">
        <w:rPr>
          <w:b/>
          <w:bCs/>
          <w:sz w:val="28"/>
          <w:szCs w:val="28"/>
        </w:rPr>
        <w:t xml:space="preserve">MUST </w:t>
      </w:r>
      <w:r>
        <w:rPr>
          <w:sz w:val="28"/>
          <w:szCs w:val="28"/>
        </w:rPr>
        <w:t xml:space="preserve">answer </w:t>
      </w:r>
      <w:r w:rsidRPr="00B112E1">
        <w:rPr>
          <w:b/>
          <w:bCs/>
          <w:sz w:val="28"/>
          <w:szCs w:val="28"/>
        </w:rPr>
        <w:t>BOTH</w:t>
      </w:r>
      <w:r>
        <w:rPr>
          <w:sz w:val="28"/>
          <w:szCs w:val="28"/>
        </w:rPr>
        <w:t xml:space="preserve"> Question 1 </w:t>
      </w:r>
      <w:r w:rsidRPr="00B112E1">
        <w:rPr>
          <w:b/>
          <w:bCs/>
          <w:sz w:val="28"/>
          <w:szCs w:val="28"/>
        </w:rPr>
        <w:t>AND</w:t>
      </w:r>
      <w:r>
        <w:rPr>
          <w:sz w:val="28"/>
          <w:szCs w:val="28"/>
        </w:rPr>
        <w:t xml:space="preserve"> Question 2 .  Question 1 is worth 50% of your total mark and Question 2 is worth 50% of your total mark. You should split the word count on this basis (approximately 1500 words for Question 1 and 1500 words for Question 2).</w:t>
      </w:r>
    </w:p>
    <w:p w14:paraId="2383F2C6" w14:textId="77777777" w:rsidR="00B112E1" w:rsidRPr="00B112E1" w:rsidRDefault="00B112E1" w:rsidP="00B112E1">
      <w:pPr>
        <w:pStyle w:val="ListParagraph"/>
        <w:rPr>
          <w:sz w:val="28"/>
          <w:szCs w:val="28"/>
        </w:rPr>
      </w:pPr>
    </w:p>
    <w:p w14:paraId="2A1A3A82" w14:textId="411EA80C" w:rsidR="00B112E1" w:rsidRPr="009D0D02" w:rsidRDefault="00B112E1" w:rsidP="00B112E1">
      <w:pPr>
        <w:pStyle w:val="ListParagraph"/>
        <w:rPr>
          <w:rFonts w:ascii="Arial" w:hAnsi="Arial" w:cs="Arial"/>
          <w:b/>
          <w:bCs/>
          <w:sz w:val="28"/>
          <w:szCs w:val="28"/>
          <w:u w:val="single"/>
        </w:rPr>
      </w:pPr>
      <w:r w:rsidRPr="009D0D02">
        <w:rPr>
          <w:rFonts w:ascii="Arial" w:hAnsi="Arial" w:cs="Arial"/>
          <w:b/>
          <w:bCs/>
          <w:sz w:val="28"/>
          <w:szCs w:val="28"/>
          <w:u w:val="single"/>
        </w:rPr>
        <w:t>Question 1</w:t>
      </w:r>
    </w:p>
    <w:p w14:paraId="5021BADC" w14:textId="47EA1FCE" w:rsidR="00B112E1" w:rsidRPr="009D0D02" w:rsidRDefault="00B112E1" w:rsidP="00B112E1">
      <w:pPr>
        <w:pStyle w:val="ListParagraph"/>
        <w:rPr>
          <w:rFonts w:ascii="Arial" w:hAnsi="Arial" w:cs="Arial"/>
          <w:b/>
          <w:bCs/>
          <w:sz w:val="28"/>
          <w:szCs w:val="28"/>
          <w:u w:val="single"/>
        </w:rPr>
      </w:pPr>
    </w:p>
    <w:p w14:paraId="6A7511D7" w14:textId="77777777" w:rsidR="009D0D02" w:rsidRPr="009D0D02" w:rsidRDefault="009D0D02" w:rsidP="009D0D02">
      <w:pPr>
        <w:pStyle w:val="ListParagraph"/>
        <w:rPr>
          <w:rFonts w:ascii="Arial" w:hAnsi="Arial" w:cs="Arial"/>
          <w:b/>
          <w:bCs/>
          <w:sz w:val="28"/>
          <w:szCs w:val="28"/>
        </w:rPr>
      </w:pPr>
      <w:r w:rsidRPr="009D0D02">
        <w:rPr>
          <w:rFonts w:ascii="Arial" w:hAnsi="Arial" w:cs="Arial"/>
          <w:b/>
          <w:bCs/>
          <w:sz w:val="28"/>
          <w:szCs w:val="28"/>
        </w:rPr>
        <w:t>The Wills Act 1837 can be circumvented by the use of a secret trust.</w:t>
      </w:r>
    </w:p>
    <w:p w14:paraId="283A654F" w14:textId="77777777" w:rsidR="009D0D02" w:rsidRPr="009D0D02" w:rsidRDefault="009D0D02" w:rsidP="009D0D02">
      <w:pPr>
        <w:pStyle w:val="ListParagraph"/>
        <w:rPr>
          <w:rFonts w:ascii="Arial" w:hAnsi="Arial" w:cs="Arial"/>
          <w:b/>
          <w:bCs/>
          <w:sz w:val="28"/>
          <w:szCs w:val="28"/>
        </w:rPr>
      </w:pPr>
    </w:p>
    <w:p w14:paraId="634D595F" w14:textId="297B797C" w:rsidR="009D0D02" w:rsidRDefault="009D0D02" w:rsidP="009D0D02">
      <w:pPr>
        <w:pStyle w:val="ListParagraph"/>
        <w:rPr>
          <w:rFonts w:ascii="Arial" w:hAnsi="Arial" w:cs="Arial"/>
          <w:b/>
          <w:bCs/>
          <w:sz w:val="28"/>
          <w:szCs w:val="28"/>
        </w:rPr>
      </w:pPr>
      <w:r w:rsidRPr="009D0D02">
        <w:rPr>
          <w:rFonts w:ascii="Arial" w:hAnsi="Arial" w:cs="Arial"/>
          <w:b/>
          <w:bCs/>
          <w:sz w:val="28"/>
          <w:szCs w:val="28"/>
        </w:rPr>
        <w:t>Critically evaluate how the courts justify the enforcement of secret trusts.</w:t>
      </w:r>
    </w:p>
    <w:p w14:paraId="00F0447F" w14:textId="24AE5FE3" w:rsidR="009D0D02" w:rsidRDefault="009D0D02" w:rsidP="009D0D02">
      <w:pPr>
        <w:rPr>
          <w:rFonts w:ascii="Arial" w:hAnsi="Arial" w:cs="Arial"/>
          <w:b/>
          <w:bCs/>
          <w:sz w:val="28"/>
          <w:szCs w:val="28"/>
        </w:rPr>
      </w:pPr>
    </w:p>
    <w:p w14:paraId="50A15384" w14:textId="79C96CD0" w:rsidR="009D0D02" w:rsidRPr="009D0D02" w:rsidRDefault="009D0D02" w:rsidP="009D0D02">
      <w:pPr>
        <w:rPr>
          <w:rFonts w:ascii="Arial" w:hAnsi="Arial" w:cs="Arial"/>
          <w:b/>
          <w:bCs/>
          <w:sz w:val="28"/>
          <w:szCs w:val="28"/>
          <w:u w:val="single"/>
        </w:rPr>
      </w:pPr>
      <w:r w:rsidRPr="009D0D02">
        <w:rPr>
          <w:rFonts w:ascii="Arial" w:hAnsi="Arial" w:cs="Arial"/>
          <w:b/>
          <w:bCs/>
          <w:sz w:val="28"/>
          <w:szCs w:val="28"/>
          <w:u w:val="single"/>
        </w:rPr>
        <w:t>AND</w:t>
      </w:r>
    </w:p>
    <w:p w14:paraId="7BD30BB5" w14:textId="77777777" w:rsidR="009D0D02" w:rsidRPr="009D0D02" w:rsidRDefault="009D0D02" w:rsidP="00B112E1">
      <w:pPr>
        <w:pStyle w:val="ListParagraph"/>
        <w:rPr>
          <w:rFonts w:ascii="Arial" w:hAnsi="Arial" w:cs="Arial"/>
          <w:b/>
          <w:bCs/>
          <w:sz w:val="28"/>
          <w:szCs w:val="28"/>
          <w:u w:val="single"/>
        </w:rPr>
      </w:pPr>
    </w:p>
    <w:p w14:paraId="64274385" w14:textId="1D2EE17C" w:rsidR="00B112E1" w:rsidRPr="009D0D02" w:rsidRDefault="00B112E1" w:rsidP="009D0D02">
      <w:pPr>
        <w:ind w:firstLine="720"/>
        <w:rPr>
          <w:rFonts w:ascii="Arial" w:hAnsi="Arial" w:cs="Arial"/>
          <w:b/>
          <w:bCs/>
          <w:sz w:val="28"/>
          <w:szCs w:val="28"/>
          <w:u w:val="single"/>
        </w:rPr>
      </w:pPr>
      <w:r w:rsidRPr="009D0D02">
        <w:rPr>
          <w:rFonts w:ascii="Arial" w:hAnsi="Arial" w:cs="Arial"/>
          <w:b/>
          <w:bCs/>
          <w:sz w:val="28"/>
          <w:szCs w:val="28"/>
          <w:u w:val="single"/>
        </w:rPr>
        <w:t>Question 2</w:t>
      </w:r>
    </w:p>
    <w:p w14:paraId="2A8D0539" w14:textId="1AD00C51" w:rsidR="00B112E1" w:rsidRPr="009D0D02" w:rsidRDefault="00B112E1" w:rsidP="00B112E1">
      <w:pPr>
        <w:pStyle w:val="ListParagraph"/>
        <w:rPr>
          <w:rFonts w:ascii="Arial" w:hAnsi="Arial" w:cs="Arial"/>
          <w:b/>
          <w:bCs/>
          <w:sz w:val="28"/>
          <w:szCs w:val="28"/>
          <w:u w:val="single"/>
        </w:rPr>
      </w:pPr>
    </w:p>
    <w:p w14:paraId="40987246" w14:textId="77777777" w:rsidR="009D0D02" w:rsidRPr="009D0D02" w:rsidRDefault="009D0D02" w:rsidP="009D0D02">
      <w:pPr>
        <w:pStyle w:val="ListParagraph"/>
        <w:rPr>
          <w:rFonts w:ascii="Arial" w:hAnsi="Arial" w:cs="Arial"/>
          <w:b/>
          <w:bCs/>
          <w:sz w:val="28"/>
          <w:szCs w:val="28"/>
        </w:rPr>
      </w:pPr>
      <w:r w:rsidRPr="009D0D02">
        <w:rPr>
          <w:rFonts w:ascii="Arial" w:hAnsi="Arial" w:cs="Arial"/>
          <w:b/>
          <w:bCs/>
          <w:sz w:val="28"/>
          <w:szCs w:val="28"/>
        </w:rPr>
        <w:t>Simon, a retired artist, whose trustees are Tina and Ursula leaves a will containing the following dispositions:</w:t>
      </w:r>
    </w:p>
    <w:p w14:paraId="3364CE02" w14:textId="77777777" w:rsidR="009D0D02" w:rsidRPr="009D0D02" w:rsidRDefault="009D0D02" w:rsidP="009D0D02">
      <w:pPr>
        <w:pStyle w:val="ListParagraph"/>
        <w:rPr>
          <w:rFonts w:ascii="Arial" w:hAnsi="Arial" w:cs="Arial"/>
          <w:b/>
          <w:bCs/>
          <w:sz w:val="28"/>
          <w:szCs w:val="28"/>
        </w:rPr>
      </w:pPr>
    </w:p>
    <w:p w14:paraId="3D3FEFC1" w14:textId="77777777" w:rsidR="009D0D02" w:rsidRPr="009D0D02" w:rsidRDefault="009D0D02" w:rsidP="009D0D02">
      <w:pPr>
        <w:pStyle w:val="ListParagraph"/>
        <w:numPr>
          <w:ilvl w:val="0"/>
          <w:numId w:val="24"/>
        </w:numPr>
        <w:rPr>
          <w:rFonts w:ascii="Arial" w:hAnsi="Arial" w:cs="Arial"/>
          <w:b/>
          <w:bCs/>
          <w:sz w:val="28"/>
          <w:szCs w:val="28"/>
        </w:rPr>
      </w:pPr>
      <w:r w:rsidRPr="009D0D02">
        <w:rPr>
          <w:rFonts w:ascii="Arial" w:hAnsi="Arial" w:cs="Arial"/>
          <w:b/>
          <w:bCs/>
          <w:sz w:val="28"/>
          <w:szCs w:val="28"/>
        </w:rPr>
        <w:t>£150,000 to build a suitable monument in memory of my talent as an artist, and to maintain the monument for as long as possible.</w:t>
      </w:r>
    </w:p>
    <w:p w14:paraId="58DD8E76" w14:textId="77777777" w:rsidR="009D0D02" w:rsidRPr="009D0D02" w:rsidRDefault="009D0D02" w:rsidP="009D0D02">
      <w:pPr>
        <w:pStyle w:val="ListParagraph"/>
        <w:numPr>
          <w:ilvl w:val="0"/>
          <w:numId w:val="24"/>
        </w:numPr>
        <w:rPr>
          <w:rFonts w:ascii="Arial" w:hAnsi="Arial" w:cs="Arial"/>
          <w:b/>
          <w:bCs/>
          <w:sz w:val="28"/>
          <w:szCs w:val="28"/>
        </w:rPr>
      </w:pPr>
      <w:r w:rsidRPr="009D0D02">
        <w:rPr>
          <w:rFonts w:ascii="Arial" w:hAnsi="Arial" w:cs="Arial"/>
          <w:b/>
          <w:bCs/>
          <w:sz w:val="28"/>
          <w:szCs w:val="28"/>
        </w:rPr>
        <w:t>£30,000 to my trustee to hold for such of my relations as they in their absolute discretion select but if any property remains undistributed at the end of the year after my death to divide the residue equally among my relations.</w:t>
      </w:r>
    </w:p>
    <w:p w14:paraId="46AF2C6B" w14:textId="77777777" w:rsidR="009D0D02" w:rsidRPr="009D0D02" w:rsidRDefault="009D0D02" w:rsidP="009D0D02">
      <w:pPr>
        <w:pStyle w:val="ListParagraph"/>
        <w:numPr>
          <w:ilvl w:val="0"/>
          <w:numId w:val="24"/>
        </w:numPr>
        <w:rPr>
          <w:rFonts w:ascii="Arial" w:hAnsi="Arial" w:cs="Arial"/>
          <w:b/>
          <w:bCs/>
          <w:sz w:val="28"/>
          <w:szCs w:val="28"/>
        </w:rPr>
      </w:pPr>
      <w:r w:rsidRPr="009D0D02">
        <w:rPr>
          <w:rFonts w:ascii="Arial" w:hAnsi="Arial" w:cs="Arial"/>
          <w:b/>
          <w:bCs/>
          <w:sz w:val="28"/>
          <w:szCs w:val="28"/>
        </w:rPr>
        <w:t>My collection of Turner paintings to my trustee to hold for such of my friends as my cousin Vinnie may select.</w:t>
      </w:r>
    </w:p>
    <w:p w14:paraId="4947DFC2" w14:textId="77777777" w:rsidR="009D0D02" w:rsidRPr="009D0D02" w:rsidRDefault="009D0D02" w:rsidP="009D0D02">
      <w:pPr>
        <w:pStyle w:val="ListParagraph"/>
        <w:numPr>
          <w:ilvl w:val="0"/>
          <w:numId w:val="24"/>
        </w:numPr>
        <w:rPr>
          <w:rFonts w:ascii="Arial" w:hAnsi="Arial" w:cs="Arial"/>
          <w:b/>
          <w:bCs/>
          <w:sz w:val="28"/>
          <w:szCs w:val="28"/>
        </w:rPr>
      </w:pPr>
      <w:r w:rsidRPr="009D0D02">
        <w:rPr>
          <w:rFonts w:ascii="Arial" w:hAnsi="Arial" w:cs="Arial"/>
          <w:b/>
          <w:bCs/>
          <w:sz w:val="28"/>
          <w:szCs w:val="28"/>
        </w:rPr>
        <w:t>£75,000 to my trustees to hold for such persons, being inhabitants of Swansea, as they shall in their absolute discretion select.</w:t>
      </w:r>
    </w:p>
    <w:p w14:paraId="655FFBFA" w14:textId="77777777" w:rsidR="009D0D02" w:rsidRPr="009D0D02" w:rsidRDefault="009D0D02" w:rsidP="009D0D02">
      <w:pPr>
        <w:pStyle w:val="ListParagraph"/>
        <w:numPr>
          <w:ilvl w:val="0"/>
          <w:numId w:val="24"/>
        </w:numPr>
        <w:rPr>
          <w:rFonts w:ascii="Arial" w:hAnsi="Arial" w:cs="Arial"/>
          <w:b/>
          <w:bCs/>
          <w:sz w:val="28"/>
          <w:szCs w:val="28"/>
        </w:rPr>
      </w:pPr>
      <w:r w:rsidRPr="009D0D02">
        <w:rPr>
          <w:rFonts w:ascii="Arial" w:hAnsi="Arial" w:cs="Arial"/>
          <w:b/>
          <w:bCs/>
          <w:sz w:val="28"/>
          <w:szCs w:val="28"/>
        </w:rPr>
        <w:t>The residue to my trustees to pay to such person or persons they believe may have a moral claim on me and in the event of any doubt they can consult my friend Walter whose decision shall be final.</w:t>
      </w:r>
    </w:p>
    <w:p w14:paraId="2E52923E" w14:textId="77777777" w:rsidR="009D0D02" w:rsidRPr="009D0D02" w:rsidRDefault="009D0D02" w:rsidP="009D0D02">
      <w:pPr>
        <w:rPr>
          <w:rFonts w:ascii="Arial" w:hAnsi="Arial" w:cs="Arial"/>
          <w:b/>
          <w:bCs/>
          <w:sz w:val="28"/>
          <w:szCs w:val="28"/>
        </w:rPr>
      </w:pPr>
    </w:p>
    <w:p w14:paraId="30C127FF" w14:textId="77777777" w:rsidR="009D0D02" w:rsidRPr="009D0D02" w:rsidRDefault="009D0D02" w:rsidP="009D0D02">
      <w:pPr>
        <w:rPr>
          <w:rFonts w:ascii="Arial" w:hAnsi="Arial" w:cs="Arial"/>
          <w:b/>
          <w:bCs/>
          <w:sz w:val="28"/>
          <w:szCs w:val="28"/>
        </w:rPr>
      </w:pPr>
      <w:r w:rsidRPr="009D0D02">
        <w:rPr>
          <w:rFonts w:ascii="Arial" w:hAnsi="Arial" w:cs="Arial"/>
          <w:b/>
          <w:bCs/>
          <w:sz w:val="28"/>
          <w:szCs w:val="28"/>
        </w:rPr>
        <w:lastRenderedPageBreak/>
        <w:t>Advise the trustees as to the validity of each of the dispositions in the will and the effect if it should fail.</w:t>
      </w:r>
    </w:p>
    <w:p w14:paraId="3A7549AE" w14:textId="77777777" w:rsidR="009D0D02" w:rsidRPr="00B112E1" w:rsidRDefault="009D0D02" w:rsidP="00B112E1">
      <w:pPr>
        <w:pStyle w:val="ListParagraph"/>
        <w:rPr>
          <w:sz w:val="28"/>
          <w:szCs w:val="28"/>
          <w:u w:val="single"/>
        </w:rPr>
      </w:pPr>
    </w:p>
    <w:p w14:paraId="68C67976" w14:textId="1280C44E" w:rsidR="00297023" w:rsidRDefault="00297023" w:rsidP="00297023">
      <w:pPr>
        <w:pBdr>
          <w:bottom w:val="single" w:sz="6" w:space="1" w:color="auto"/>
        </w:pBdr>
        <w:rPr>
          <w:sz w:val="28"/>
          <w:szCs w:val="28"/>
        </w:rPr>
      </w:pPr>
    </w:p>
    <w:p w14:paraId="3744C780" w14:textId="77777777" w:rsidR="00297023" w:rsidRDefault="00297023" w:rsidP="00297023">
      <w:pPr>
        <w:rPr>
          <w:rFonts w:ascii="Arial" w:hAnsi="Arial" w:cs="Arial"/>
          <w:sz w:val="28"/>
          <w:szCs w:val="28"/>
        </w:rPr>
      </w:pPr>
    </w:p>
    <w:p w14:paraId="333B4569" w14:textId="40B6937C" w:rsidR="00445272" w:rsidRPr="00297023" w:rsidRDefault="00297023" w:rsidP="00297023">
      <w:pPr>
        <w:rPr>
          <w:sz w:val="28"/>
          <w:szCs w:val="28"/>
        </w:rPr>
      </w:pPr>
      <w:r w:rsidRPr="00297023">
        <w:rPr>
          <w:rFonts w:ascii="Arial" w:hAnsi="Arial" w:cs="Arial"/>
          <w:sz w:val="28"/>
          <w:szCs w:val="28"/>
        </w:rPr>
        <w:t>As a guide to answering these questions</w:t>
      </w:r>
      <w:r w:rsidRPr="00297023">
        <w:rPr>
          <w:sz w:val="28"/>
          <w:szCs w:val="28"/>
        </w:rPr>
        <w:t xml:space="preserve"> </w:t>
      </w:r>
      <w:r w:rsidR="00445272" w:rsidRPr="00297023">
        <w:rPr>
          <w:rFonts w:ascii="Arial" w:hAnsi="Arial" w:cs="Arial"/>
          <w:sz w:val="28"/>
          <w:szCs w:val="28"/>
        </w:rPr>
        <w:t>you must use appropriate and relevant statutes and case law and you will need to reference them correctly.</w:t>
      </w:r>
    </w:p>
    <w:p w14:paraId="03E28A5D" w14:textId="77777777" w:rsidR="00445272" w:rsidRPr="00297023" w:rsidRDefault="00445272" w:rsidP="005537A6">
      <w:pPr>
        <w:rPr>
          <w:rFonts w:ascii="Arial" w:hAnsi="Arial" w:cs="Arial"/>
          <w:sz w:val="28"/>
          <w:szCs w:val="28"/>
        </w:rPr>
      </w:pPr>
    </w:p>
    <w:p w14:paraId="24E2D4A0" w14:textId="50979D0E" w:rsidR="00445272" w:rsidRPr="00297023" w:rsidRDefault="00297023" w:rsidP="005537A6">
      <w:pPr>
        <w:rPr>
          <w:rFonts w:ascii="Arial" w:hAnsi="Arial" w:cs="Arial"/>
          <w:sz w:val="28"/>
          <w:szCs w:val="28"/>
        </w:rPr>
      </w:pPr>
      <w:r>
        <w:rPr>
          <w:rFonts w:ascii="Arial" w:hAnsi="Arial" w:cs="Arial"/>
          <w:sz w:val="28"/>
          <w:szCs w:val="28"/>
        </w:rPr>
        <w:t>Y</w:t>
      </w:r>
      <w:r w:rsidR="00445272" w:rsidRPr="00297023">
        <w:rPr>
          <w:rFonts w:ascii="Arial" w:hAnsi="Arial" w:cs="Arial"/>
          <w:sz w:val="28"/>
          <w:szCs w:val="28"/>
        </w:rPr>
        <w:t>ou are directed to the relevant lectures and tutorials and reminded that there is an opportunity to present a draft assignment for feedback.  You are strongly advised to submit such a draft.</w:t>
      </w:r>
    </w:p>
    <w:p w14:paraId="2D03B280" w14:textId="77777777" w:rsidR="00445272" w:rsidRPr="00297023" w:rsidRDefault="00445272" w:rsidP="005537A6">
      <w:pPr>
        <w:rPr>
          <w:rFonts w:ascii="Arial" w:hAnsi="Arial" w:cs="Arial"/>
          <w:sz w:val="28"/>
          <w:szCs w:val="28"/>
        </w:rPr>
      </w:pPr>
    </w:p>
    <w:p w14:paraId="586181B8" w14:textId="5330845A" w:rsidR="00297023" w:rsidRDefault="00445272" w:rsidP="005537A6">
      <w:pPr>
        <w:rPr>
          <w:rFonts w:ascii="Arial" w:hAnsi="Arial" w:cs="Arial"/>
          <w:sz w:val="28"/>
          <w:szCs w:val="28"/>
        </w:rPr>
      </w:pPr>
      <w:r w:rsidRPr="00297023">
        <w:rPr>
          <w:rFonts w:ascii="Arial" w:hAnsi="Arial" w:cs="Arial"/>
          <w:sz w:val="28"/>
          <w:szCs w:val="28"/>
        </w:rPr>
        <w:t>As regards</w:t>
      </w:r>
      <w:r w:rsidRPr="00445272">
        <w:rPr>
          <w:rFonts w:ascii="Arial" w:hAnsi="Arial" w:cs="Arial"/>
          <w:sz w:val="28"/>
          <w:szCs w:val="28"/>
        </w:rPr>
        <w:t xml:space="preserve"> the specifics of </w:t>
      </w:r>
      <w:r w:rsidR="00297023">
        <w:rPr>
          <w:rFonts w:ascii="Arial" w:hAnsi="Arial" w:cs="Arial"/>
          <w:sz w:val="28"/>
          <w:szCs w:val="28"/>
        </w:rPr>
        <w:t>both questions please note the following:-</w:t>
      </w:r>
    </w:p>
    <w:p w14:paraId="1B167450" w14:textId="77777777" w:rsidR="00297023" w:rsidRDefault="00297023" w:rsidP="005537A6">
      <w:pPr>
        <w:rPr>
          <w:rFonts w:ascii="Arial" w:hAnsi="Arial" w:cs="Arial"/>
          <w:sz w:val="28"/>
          <w:szCs w:val="28"/>
        </w:rPr>
      </w:pPr>
    </w:p>
    <w:p w14:paraId="5BCA14D9" w14:textId="77777777" w:rsidR="00297023" w:rsidRDefault="00297023" w:rsidP="005537A6">
      <w:pPr>
        <w:rPr>
          <w:rFonts w:ascii="Arial" w:hAnsi="Arial" w:cs="Arial"/>
          <w:sz w:val="28"/>
          <w:szCs w:val="28"/>
        </w:rPr>
      </w:pPr>
      <w:r>
        <w:rPr>
          <w:rFonts w:ascii="Arial" w:hAnsi="Arial" w:cs="Arial"/>
          <w:sz w:val="28"/>
          <w:szCs w:val="28"/>
        </w:rPr>
        <w:t>Question 1:</w:t>
      </w:r>
    </w:p>
    <w:p w14:paraId="53717897" w14:textId="77777777" w:rsidR="00297023" w:rsidRDefault="00297023" w:rsidP="005537A6">
      <w:pPr>
        <w:rPr>
          <w:rFonts w:ascii="Arial" w:hAnsi="Arial" w:cs="Arial"/>
          <w:sz w:val="28"/>
          <w:szCs w:val="28"/>
        </w:rPr>
      </w:pPr>
    </w:p>
    <w:p w14:paraId="45B826B6" w14:textId="77777777" w:rsidR="005857D0" w:rsidRDefault="00297023" w:rsidP="005537A6">
      <w:pPr>
        <w:rPr>
          <w:rFonts w:ascii="Arial" w:hAnsi="Arial" w:cs="Arial"/>
          <w:sz w:val="28"/>
          <w:szCs w:val="28"/>
        </w:rPr>
      </w:pPr>
      <w:r>
        <w:rPr>
          <w:rFonts w:ascii="Arial" w:hAnsi="Arial" w:cs="Arial"/>
          <w:sz w:val="28"/>
          <w:szCs w:val="28"/>
        </w:rPr>
        <w:t xml:space="preserve">You are directed to the relevant lectures and tutorials.  </w:t>
      </w:r>
      <w:r w:rsidR="000F1447">
        <w:rPr>
          <w:rFonts w:ascii="Arial" w:hAnsi="Arial" w:cs="Arial"/>
          <w:sz w:val="28"/>
          <w:szCs w:val="28"/>
        </w:rPr>
        <w:t>Consider why secret trusts do not comply with S9 of the Wills Act 1837.  What is the difference between a fully secret trust and a half secret trusts and what problems does this create?</w:t>
      </w:r>
      <w:r w:rsidR="005857D0">
        <w:rPr>
          <w:rFonts w:ascii="Arial" w:hAnsi="Arial" w:cs="Arial"/>
          <w:sz w:val="28"/>
          <w:szCs w:val="28"/>
        </w:rPr>
        <w:t xml:space="preserve"> What equitable maxims may be of relevance to the courts decisions?  What would the consequences be if secret trusts were not enforced and what are the problems with that?  </w:t>
      </w:r>
    </w:p>
    <w:p w14:paraId="255DFA87" w14:textId="77777777" w:rsidR="005857D0" w:rsidRDefault="005857D0" w:rsidP="005537A6">
      <w:pPr>
        <w:rPr>
          <w:rFonts w:ascii="Arial" w:hAnsi="Arial" w:cs="Arial"/>
          <w:sz w:val="28"/>
          <w:szCs w:val="28"/>
        </w:rPr>
      </w:pPr>
      <w:r>
        <w:rPr>
          <w:rFonts w:ascii="Arial" w:hAnsi="Arial" w:cs="Arial"/>
          <w:sz w:val="28"/>
          <w:szCs w:val="28"/>
        </w:rPr>
        <w:t>Think about the position of the secret trustee as opposed to the secret beneficiary.  Why is the position of the secret beneficiary more problematic than that of the secret trustee?</w:t>
      </w:r>
    </w:p>
    <w:p w14:paraId="29D7D783" w14:textId="53BE3B88" w:rsidR="005857D0" w:rsidRDefault="005857D0" w:rsidP="005537A6">
      <w:pPr>
        <w:rPr>
          <w:rFonts w:ascii="Arial" w:hAnsi="Arial" w:cs="Arial"/>
          <w:sz w:val="28"/>
          <w:szCs w:val="28"/>
        </w:rPr>
      </w:pPr>
      <w:r>
        <w:rPr>
          <w:rFonts w:ascii="Arial" w:hAnsi="Arial" w:cs="Arial"/>
          <w:sz w:val="28"/>
          <w:szCs w:val="28"/>
        </w:rPr>
        <w:t>Consider the concept of fraud theory and the difference between fully secret trusts and half secret trusts in this context.  What relevance is the idea of ‘dehors the will’ and what is the relevance of s53 Law of Property Act 1925?</w:t>
      </w:r>
    </w:p>
    <w:p w14:paraId="43FEA54D" w14:textId="271848AB" w:rsidR="005857D0" w:rsidRDefault="005857D0" w:rsidP="005537A6">
      <w:pPr>
        <w:rPr>
          <w:rFonts w:ascii="Arial" w:hAnsi="Arial" w:cs="Arial"/>
          <w:sz w:val="28"/>
          <w:szCs w:val="28"/>
        </w:rPr>
      </w:pPr>
      <w:r>
        <w:rPr>
          <w:rFonts w:ascii="Arial" w:hAnsi="Arial" w:cs="Arial"/>
          <w:sz w:val="28"/>
          <w:szCs w:val="28"/>
        </w:rPr>
        <w:t>Remember that the question is asking you to evaluate how the courts justify the enforcement of these trusts and it is therefore your analysis of this element that is crucial to a strong answer.</w:t>
      </w:r>
    </w:p>
    <w:p w14:paraId="791E13BF" w14:textId="0AB4C38A" w:rsidR="00445272" w:rsidRPr="00445272" w:rsidRDefault="00C4040C" w:rsidP="00C4040C">
      <w:pPr>
        <w:rPr>
          <w:rFonts w:ascii="Arial" w:hAnsi="Arial" w:cs="Arial"/>
          <w:sz w:val="28"/>
          <w:szCs w:val="28"/>
        </w:rPr>
      </w:pPr>
      <w:r>
        <w:rPr>
          <w:rFonts w:ascii="Arial" w:hAnsi="Arial" w:cs="Arial"/>
          <w:sz w:val="28"/>
          <w:szCs w:val="28"/>
        </w:rPr>
        <w:t xml:space="preserve">In addition to the above, case law which should be considered includes, but is in no way limited to, </w:t>
      </w:r>
      <w:r w:rsidR="005857D0" w:rsidRPr="005857D0">
        <w:rPr>
          <w:rFonts w:ascii="Arial" w:hAnsi="Arial" w:cs="Arial"/>
          <w:i/>
          <w:iCs/>
          <w:sz w:val="28"/>
          <w:szCs w:val="28"/>
        </w:rPr>
        <w:t>Wallgrave v Tebbs (1855)</w:t>
      </w:r>
      <w:r w:rsidR="005857D0">
        <w:rPr>
          <w:rFonts w:ascii="Arial" w:hAnsi="Arial" w:cs="Arial"/>
          <w:sz w:val="28"/>
          <w:szCs w:val="28"/>
        </w:rPr>
        <w:t xml:space="preserve">; </w:t>
      </w:r>
      <w:r w:rsidR="005857D0" w:rsidRPr="005857D0">
        <w:rPr>
          <w:rFonts w:ascii="Arial" w:hAnsi="Arial" w:cs="Arial"/>
          <w:i/>
          <w:iCs/>
          <w:sz w:val="28"/>
          <w:szCs w:val="28"/>
        </w:rPr>
        <w:t>Re Keen (1937)</w:t>
      </w:r>
      <w:r w:rsidR="005857D0">
        <w:rPr>
          <w:rFonts w:ascii="Arial" w:hAnsi="Arial" w:cs="Arial"/>
          <w:sz w:val="28"/>
          <w:szCs w:val="28"/>
        </w:rPr>
        <w:t xml:space="preserve">; </w:t>
      </w:r>
      <w:r w:rsidR="005857D0" w:rsidRPr="005857D0">
        <w:rPr>
          <w:rFonts w:ascii="Arial" w:hAnsi="Arial" w:cs="Arial"/>
          <w:i/>
          <w:iCs/>
          <w:sz w:val="28"/>
          <w:szCs w:val="28"/>
        </w:rPr>
        <w:t>McCormick v Grogan</w:t>
      </w:r>
      <w:r w:rsidR="005857D0">
        <w:rPr>
          <w:rFonts w:ascii="Arial" w:hAnsi="Arial" w:cs="Arial"/>
          <w:sz w:val="28"/>
          <w:szCs w:val="28"/>
        </w:rPr>
        <w:t xml:space="preserve"> </w:t>
      </w:r>
      <w:r w:rsidR="005857D0" w:rsidRPr="005857D0">
        <w:rPr>
          <w:rFonts w:ascii="Arial" w:hAnsi="Arial" w:cs="Arial"/>
          <w:i/>
          <w:iCs/>
          <w:sz w:val="28"/>
          <w:szCs w:val="28"/>
        </w:rPr>
        <w:t>(1869)</w:t>
      </w:r>
      <w:r w:rsidR="005857D0">
        <w:rPr>
          <w:rFonts w:ascii="Arial" w:hAnsi="Arial" w:cs="Arial"/>
          <w:sz w:val="28"/>
          <w:szCs w:val="28"/>
        </w:rPr>
        <w:t xml:space="preserve"> and </w:t>
      </w:r>
      <w:r w:rsidR="005857D0" w:rsidRPr="005857D0">
        <w:rPr>
          <w:rFonts w:ascii="Arial" w:hAnsi="Arial" w:cs="Arial"/>
          <w:i/>
          <w:iCs/>
          <w:sz w:val="28"/>
          <w:szCs w:val="28"/>
        </w:rPr>
        <w:t>Re Gardner (No. 2) (1923)</w:t>
      </w:r>
      <w:r w:rsidR="005857D0">
        <w:rPr>
          <w:rFonts w:ascii="Arial" w:hAnsi="Arial" w:cs="Arial"/>
          <w:sz w:val="28"/>
          <w:szCs w:val="28"/>
        </w:rPr>
        <w:t>.</w:t>
      </w:r>
    </w:p>
    <w:p w14:paraId="11E87E93" w14:textId="7D430CF7" w:rsidR="00152E9D" w:rsidRDefault="00152E9D" w:rsidP="0079434C">
      <w:pPr>
        <w:rPr>
          <w:rFonts w:ascii="Arial" w:hAnsi="Arial" w:cs="Arial"/>
          <w:sz w:val="28"/>
          <w:szCs w:val="28"/>
        </w:rPr>
      </w:pPr>
    </w:p>
    <w:p w14:paraId="46D6D495" w14:textId="454F5DD7" w:rsidR="00C4040C" w:rsidRDefault="00C4040C" w:rsidP="0079434C">
      <w:pPr>
        <w:rPr>
          <w:rFonts w:ascii="Arial" w:hAnsi="Arial" w:cs="Arial"/>
          <w:sz w:val="28"/>
          <w:szCs w:val="28"/>
        </w:rPr>
      </w:pPr>
      <w:r>
        <w:rPr>
          <w:rFonts w:ascii="Arial" w:hAnsi="Arial" w:cs="Arial"/>
          <w:sz w:val="28"/>
          <w:szCs w:val="28"/>
        </w:rPr>
        <w:t>Question 2:</w:t>
      </w:r>
    </w:p>
    <w:p w14:paraId="10CFC990" w14:textId="0E746598" w:rsidR="00C4040C" w:rsidRDefault="00C4040C" w:rsidP="0079434C">
      <w:pPr>
        <w:rPr>
          <w:rFonts w:ascii="Arial" w:hAnsi="Arial" w:cs="Arial"/>
          <w:sz w:val="28"/>
          <w:szCs w:val="28"/>
        </w:rPr>
      </w:pPr>
    </w:p>
    <w:p w14:paraId="5ADFB93A" w14:textId="65257A2C" w:rsidR="00C4040C" w:rsidRPr="00942D71" w:rsidRDefault="00C4040C" w:rsidP="00DA7C11">
      <w:pPr>
        <w:rPr>
          <w:rFonts w:ascii="Arial" w:hAnsi="Arial" w:cs="Arial"/>
          <w:sz w:val="28"/>
          <w:szCs w:val="28"/>
        </w:rPr>
      </w:pPr>
      <w:r w:rsidRPr="00942D71">
        <w:rPr>
          <w:rFonts w:ascii="Arial" w:hAnsi="Arial" w:cs="Arial"/>
          <w:sz w:val="28"/>
          <w:szCs w:val="28"/>
        </w:rPr>
        <w:t xml:space="preserve">The question is broken down into </w:t>
      </w:r>
      <w:r w:rsidR="005857D0" w:rsidRPr="00942D71">
        <w:rPr>
          <w:rFonts w:ascii="Arial" w:hAnsi="Arial" w:cs="Arial"/>
          <w:sz w:val="28"/>
          <w:szCs w:val="28"/>
        </w:rPr>
        <w:t>5</w:t>
      </w:r>
      <w:r w:rsidRPr="00942D71">
        <w:rPr>
          <w:rFonts w:ascii="Arial" w:hAnsi="Arial" w:cs="Arial"/>
          <w:sz w:val="28"/>
          <w:szCs w:val="28"/>
        </w:rPr>
        <w:t xml:space="preserve"> parts; (a), (b)</w:t>
      </w:r>
      <w:r w:rsidR="005857D0" w:rsidRPr="00942D71">
        <w:rPr>
          <w:rFonts w:ascii="Arial" w:hAnsi="Arial" w:cs="Arial"/>
          <w:sz w:val="28"/>
          <w:szCs w:val="28"/>
        </w:rPr>
        <w:t xml:space="preserve">, </w:t>
      </w:r>
      <w:r w:rsidRPr="00942D71">
        <w:rPr>
          <w:rFonts w:ascii="Arial" w:hAnsi="Arial" w:cs="Arial"/>
          <w:sz w:val="28"/>
          <w:szCs w:val="28"/>
        </w:rPr>
        <w:t>(c)</w:t>
      </w:r>
      <w:r w:rsidR="005857D0" w:rsidRPr="00942D71">
        <w:rPr>
          <w:rFonts w:ascii="Arial" w:hAnsi="Arial" w:cs="Arial"/>
          <w:sz w:val="28"/>
          <w:szCs w:val="28"/>
        </w:rPr>
        <w:t>, (d) and (e)</w:t>
      </w:r>
      <w:r w:rsidRPr="00942D71">
        <w:rPr>
          <w:rFonts w:ascii="Arial" w:hAnsi="Arial" w:cs="Arial"/>
          <w:sz w:val="28"/>
          <w:szCs w:val="28"/>
        </w:rPr>
        <w:t>.  For guidance purpose</w:t>
      </w:r>
      <w:r w:rsidR="00AB515B" w:rsidRPr="00942D71">
        <w:rPr>
          <w:rFonts w:ascii="Arial" w:hAnsi="Arial" w:cs="Arial"/>
          <w:sz w:val="28"/>
          <w:szCs w:val="28"/>
        </w:rPr>
        <w:t>s</w:t>
      </w:r>
      <w:r w:rsidRPr="00942D71">
        <w:rPr>
          <w:rFonts w:ascii="Arial" w:hAnsi="Arial" w:cs="Arial"/>
          <w:sz w:val="28"/>
          <w:szCs w:val="28"/>
        </w:rPr>
        <w:t xml:space="preserve"> </w:t>
      </w:r>
      <w:r w:rsidR="00DA7C11" w:rsidRPr="00942D71">
        <w:rPr>
          <w:rFonts w:ascii="Arial" w:hAnsi="Arial" w:cs="Arial"/>
          <w:sz w:val="28"/>
          <w:szCs w:val="28"/>
        </w:rPr>
        <w:t>it is suggested that around 50% (750 words) should be used to answer parts (b) and (d) with the remaining 50% (750 words) divided between (a), (c) and (e).</w:t>
      </w:r>
    </w:p>
    <w:p w14:paraId="3DA63607" w14:textId="77777777" w:rsidR="00DA7C11" w:rsidRPr="00942D71" w:rsidRDefault="00DA7C11" w:rsidP="00DA7C11">
      <w:pPr>
        <w:rPr>
          <w:rFonts w:ascii="Arial" w:hAnsi="Arial" w:cs="Arial"/>
          <w:sz w:val="28"/>
          <w:szCs w:val="28"/>
        </w:rPr>
      </w:pPr>
    </w:p>
    <w:p w14:paraId="7A0282E3" w14:textId="1E91504A" w:rsidR="00AB515B" w:rsidRPr="00942D71" w:rsidRDefault="00AB515B" w:rsidP="0079434C">
      <w:pPr>
        <w:rPr>
          <w:rFonts w:ascii="Arial" w:hAnsi="Arial" w:cs="Arial"/>
          <w:sz w:val="28"/>
          <w:szCs w:val="28"/>
        </w:rPr>
      </w:pPr>
      <w:r w:rsidRPr="00942D71">
        <w:rPr>
          <w:rFonts w:ascii="Arial" w:hAnsi="Arial" w:cs="Arial"/>
          <w:sz w:val="28"/>
          <w:szCs w:val="28"/>
        </w:rPr>
        <w:t>Please be aware that th</w:t>
      </w:r>
      <w:r w:rsidR="00227009" w:rsidRPr="00942D71">
        <w:rPr>
          <w:rFonts w:ascii="Arial" w:hAnsi="Arial" w:cs="Arial"/>
          <w:sz w:val="28"/>
          <w:szCs w:val="28"/>
        </w:rPr>
        <w:t>e above percentage split</w:t>
      </w:r>
      <w:r w:rsidRPr="00942D71">
        <w:rPr>
          <w:rFonts w:ascii="Arial" w:hAnsi="Arial" w:cs="Arial"/>
          <w:sz w:val="28"/>
          <w:szCs w:val="28"/>
        </w:rPr>
        <w:t xml:space="preserve"> is for guidance only </w:t>
      </w:r>
      <w:r w:rsidR="00854EF3" w:rsidRPr="00942D71">
        <w:rPr>
          <w:rFonts w:ascii="Arial" w:hAnsi="Arial" w:cs="Arial"/>
          <w:sz w:val="28"/>
          <w:szCs w:val="28"/>
        </w:rPr>
        <w:t>and to help divide the content appropriately.  S</w:t>
      </w:r>
      <w:r w:rsidRPr="00942D71">
        <w:rPr>
          <w:rFonts w:ascii="Arial" w:hAnsi="Arial" w:cs="Arial"/>
          <w:sz w:val="28"/>
          <w:szCs w:val="28"/>
        </w:rPr>
        <w:t xml:space="preserve">ome variation is to be expected.  </w:t>
      </w:r>
    </w:p>
    <w:p w14:paraId="55E51F3A" w14:textId="51EBE151" w:rsidR="00AB515B" w:rsidRPr="00942D71" w:rsidRDefault="00AB515B" w:rsidP="0079434C">
      <w:pPr>
        <w:rPr>
          <w:rFonts w:ascii="Arial" w:hAnsi="Arial" w:cs="Arial"/>
          <w:sz w:val="28"/>
          <w:szCs w:val="28"/>
        </w:rPr>
      </w:pPr>
    </w:p>
    <w:p w14:paraId="612FB3D2" w14:textId="5382293D" w:rsidR="00AB515B" w:rsidRPr="00942D71" w:rsidRDefault="00AB515B" w:rsidP="00AB515B">
      <w:pPr>
        <w:pStyle w:val="ListParagraph"/>
        <w:numPr>
          <w:ilvl w:val="0"/>
          <w:numId w:val="21"/>
        </w:numPr>
        <w:rPr>
          <w:rFonts w:ascii="Arial" w:hAnsi="Arial" w:cs="Arial"/>
          <w:sz w:val="28"/>
          <w:szCs w:val="28"/>
        </w:rPr>
      </w:pPr>
      <w:r w:rsidRPr="00942D71">
        <w:rPr>
          <w:rFonts w:ascii="Arial" w:hAnsi="Arial" w:cs="Arial"/>
          <w:sz w:val="28"/>
          <w:szCs w:val="28"/>
        </w:rPr>
        <w:t xml:space="preserve">the </w:t>
      </w:r>
      <w:r w:rsidR="00041C74" w:rsidRPr="00942D71">
        <w:rPr>
          <w:rFonts w:ascii="Arial" w:hAnsi="Arial" w:cs="Arial"/>
          <w:sz w:val="28"/>
          <w:szCs w:val="28"/>
        </w:rPr>
        <w:t>monument</w:t>
      </w:r>
      <w:r w:rsidRPr="00942D71">
        <w:rPr>
          <w:rFonts w:ascii="Arial" w:hAnsi="Arial" w:cs="Arial"/>
          <w:sz w:val="28"/>
          <w:szCs w:val="28"/>
        </w:rPr>
        <w:t xml:space="preserve"> – </w:t>
      </w:r>
      <w:r w:rsidR="00041C74" w:rsidRPr="00942D71">
        <w:rPr>
          <w:rFonts w:ascii="Arial" w:hAnsi="Arial" w:cs="Arial"/>
          <w:sz w:val="28"/>
          <w:szCs w:val="28"/>
        </w:rPr>
        <w:t xml:space="preserve">What principle does this infringe? Does it satisfy any of the exceptions to this principle? Does the perpetuity principle apply to these facts? </w:t>
      </w:r>
      <w:r w:rsidR="00041C74" w:rsidRPr="00942D71">
        <w:rPr>
          <w:rFonts w:ascii="Arial" w:hAnsi="Arial" w:cs="Arial"/>
          <w:sz w:val="28"/>
          <w:szCs w:val="28"/>
        </w:rPr>
        <w:lastRenderedPageBreak/>
        <w:t>Do the specific words used cause any issues? What happens if the disposition is valid and what happens if it is invalid?</w:t>
      </w:r>
    </w:p>
    <w:p w14:paraId="13C7C4DF" w14:textId="44B332E5" w:rsidR="00AE08E4" w:rsidRDefault="00AE08E4" w:rsidP="0099508C">
      <w:pPr>
        <w:pStyle w:val="ListParagraph"/>
        <w:numPr>
          <w:ilvl w:val="0"/>
          <w:numId w:val="21"/>
        </w:numPr>
        <w:spacing w:after="160" w:line="259" w:lineRule="auto"/>
        <w:rPr>
          <w:rFonts w:ascii="Arial" w:hAnsi="Arial" w:cs="Arial"/>
          <w:sz w:val="28"/>
          <w:szCs w:val="28"/>
        </w:rPr>
      </w:pPr>
      <w:r w:rsidRPr="00942D71">
        <w:rPr>
          <w:rFonts w:ascii="Arial" w:hAnsi="Arial" w:cs="Arial"/>
          <w:sz w:val="28"/>
          <w:szCs w:val="28"/>
        </w:rPr>
        <w:t>The £30,000 – Is this a trust or a power and what type of trust or power is it? Think about whether the trustees have a duty to distribute and, if so, when does this duty have to be exercised? Consider the case of Re Baden No2 (1973) and its relevance</w:t>
      </w:r>
      <w:r w:rsidR="0099508C" w:rsidRPr="00942D71">
        <w:rPr>
          <w:rFonts w:ascii="Arial" w:hAnsi="Arial" w:cs="Arial"/>
          <w:sz w:val="28"/>
          <w:szCs w:val="28"/>
        </w:rPr>
        <w:t xml:space="preserve"> to the specific facts you have been given.</w:t>
      </w:r>
    </w:p>
    <w:p w14:paraId="07A9DF80" w14:textId="5C536DB5" w:rsidR="0099508C" w:rsidRDefault="00942D71" w:rsidP="00942D71">
      <w:pPr>
        <w:pStyle w:val="ListParagraph"/>
        <w:numPr>
          <w:ilvl w:val="0"/>
          <w:numId w:val="21"/>
        </w:numPr>
        <w:spacing w:after="160" w:line="259" w:lineRule="auto"/>
        <w:rPr>
          <w:rFonts w:ascii="Arial" w:hAnsi="Arial" w:cs="Arial"/>
          <w:sz w:val="28"/>
          <w:szCs w:val="28"/>
        </w:rPr>
      </w:pPr>
      <w:r>
        <w:rPr>
          <w:rFonts w:ascii="Arial" w:hAnsi="Arial" w:cs="Arial"/>
          <w:sz w:val="28"/>
          <w:szCs w:val="28"/>
        </w:rPr>
        <w:t>T</w:t>
      </w:r>
      <w:r w:rsidR="00227009" w:rsidRPr="00942D71">
        <w:rPr>
          <w:rFonts w:ascii="Arial" w:hAnsi="Arial" w:cs="Arial"/>
          <w:sz w:val="28"/>
          <w:szCs w:val="28"/>
        </w:rPr>
        <w:t xml:space="preserve">he </w:t>
      </w:r>
      <w:r w:rsidR="0099508C" w:rsidRPr="00942D71">
        <w:rPr>
          <w:rFonts w:ascii="Arial" w:hAnsi="Arial" w:cs="Arial"/>
          <w:sz w:val="28"/>
          <w:szCs w:val="28"/>
        </w:rPr>
        <w:t>paintings</w:t>
      </w:r>
      <w:r w:rsidR="00227009" w:rsidRPr="00942D71">
        <w:rPr>
          <w:rFonts w:ascii="Arial" w:hAnsi="Arial" w:cs="Arial"/>
          <w:sz w:val="28"/>
          <w:szCs w:val="28"/>
        </w:rPr>
        <w:t xml:space="preserve"> – </w:t>
      </w:r>
      <w:r w:rsidR="0099508C" w:rsidRPr="00942D71">
        <w:rPr>
          <w:rFonts w:ascii="Arial" w:hAnsi="Arial" w:cs="Arial"/>
          <w:sz w:val="28"/>
          <w:szCs w:val="28"/>
        </w:rPr>
        <w:t>Who are the trustees holding the property for before Vinnie makes appointments and why is this problematic? What happens to the paintings if the distributions are not made? What status does Vinnie have and how does this effect what he can do? Are the three certainties present? What happens to the paintings if the gift fails and is there anything that could be done</w:t>
      </w:r>
      <w:r w:rsidR="006E4443" w:rsidRPr="00942D71">
        <w:rPr>
          <w:rFonts w:ascii="Arial" w:hAnsi="Arial" w:cs="Arial"/>
          <w:sz w:val="28"/>
          <w:szCs w:val="28"/>
        </w:rPr>
        <w:t xml:space="preserve"> to save the gift.</w:t>
      </w:r>
      <w:r w:rsidR="0099508C" w:rsidRPr="00942D71">
        <w:rPr>
          <w:rFonts w:ascii="Arial" w:hAnsi="Arial" w:cs="Arial"/>
          <w:sz w:val="28"/>
          <w:szCs w:val="28"/>
        </w:rPr>
        <w:t xml:space="preserve"> </w:t>
      </w:r>
    </w:p>
    <w:p w14:paraId="39B88403" w14:textId="4374F3B5" w:rsidR="00055E3F" w:rsidRDefault="006E4443" w:rsidP="00927C2D">
      <w:pPr>
        <w:pStyle w:val="ListParagraph"/>
        <w:numPr>
          <w:ilvl w:val="0"/>
          <w:numId w:val="21"/>
        </w:numPr>
        <w:spacing w:after="160" w:line="259" w:lineRule="auto"/>
        <w:rPr>
          <w:rFonts w:ascii="Arial" w:hAnsi="Arial" w:cs="Arial"/>
          <w:sz w:val="28"/>
          <w:szCs w:val="28"/>
        </w:rPr>
      </w:pPr>
      <w:r w:rsidRPr="00942D71">
        <w:rPr>
          <w:rFonts w:ascii="Arial" w:hAnsi="Arial" w:cs="Arial"/>
          <w:sz w:val="28"/>
          <w:szCs w:val="28"/>
        </w:rPr>
        <w:t xml:space="preserve">The £75,000 – What are the issues with the three certainties </w:t>
      </w:r>
      <w:r w:rsidR="00927C2D" w:rsidRPr="00942D71">
        <w:rPr>
          <w:rFonts w:ascii="Arial" w:hAnsi="Arial" w:cs="Arial"/>
          <w:sz w:val="28"/>
          <w:szCs w:val="28"/>
        </w:rPr>
        <w:t>here</w:t>
      </w:r>
      <w:r w:rsidRPr="00942D71">
        <w:rPr>
          <w:rFonts w:ascii="Arial" w:hAnsi="Arial" w:cs="Arial"/>
          <w:sz w:val="28"/>
          <w:szCs w:val="28"/>
        </w:rPr>
        <w:t>?</w:t>
      </w:r>
      <w:r w:rsidR="003E3107" w:rsidRPr="00942D71">
        <w:rPr>
          <w:rFonts w:ascii="Arial" w:hAnsi="Arial" w:cs="Arial"/>
          <w:sz w:val="28"/>
          <w:szCs w:val="28"/>
        </w:rPr>
        <w:t xml:space="preserve"> Consider the specific words within the disposition</w:t>
      </w:r>
      <w:r w:rsidR="00927C2D" w:rsidRPr="00942D71">
        <w:rPr>
          <w:rFonts w:ascii="Arial" w:hAnsi="Arial" w:cs="Arial"/>
          <w:sz w:val="28"/>
          <w:szCs w:val="28"/>
        </w:rPr>
        <w:t xml:space="preserve"> that suggest it is a trust</w:t>
      </w:r>
      <w:r w:rsidR="003E3107" w:rsidRPr="00942D71">
        <w:rPr>
          <w:rFonts w:ascii="Arial" w:hAnsi="Arial" w:cs="Arial"/>
          <w:sz w:val="28"/>
          <w:szCs w:val="28"/>
        </w:rPr>
        <w:t>.</w:t>
      </w:r>
      <w:r w:rsidR="00927C2D" w:rsidRPr="00942D71">
        <w:rPr>
          <w:rFonts w:ascii="Arial" w:hAnsi="Arial" w:cs="Arial"/>
          <w:sz w:val="28"/>
          <w:szCs w:val="28"/>
        </w:rPr>
        <w:t xml:space="preserve"> What is the relevance of </w:t>
      </w:r>
      <w:r w:rsidRPr="00942D71">
        <w:rPr>
          <w:rFonts w:ascii="Arial" w:hAnsi="Arial" w:cs="Arial"/>
          <w:sz w:val="28"/>
          <w:szCs w:val="28"/>
        </w:rPr>
        <w:t>McPhail v Doulton (1970)</w:t>
      </w:r>
      <w:r w:rsidR="00927C2D" w:rsidRPr="00942D71">
        <w:rPr>
          <w:rFonts w:ascii="Arial" w:hAnsi="Arial" w:cs="Arial"/>
          <w:sz w:val="28"/>
          <w:szCs w:val="28"/>
        </w:rPr>
        <w:t>.  How has the case law changed the requirements for discretionary trusts?  Consider how this impacts on the validity of this trust.  Is this trust likely to fail and if so, why?  What could be done to improve the prospects of the disposition being upheld?</w:t>
      </w:r>
      <w:r w:rsidR="00E73E42">
        <w:rPr>
          <w:rFonts w:ascii="Arial" w:hAnsi="Arial" w:cs="Arial"/>
          <w:sz w:val="28"/>
          <w:szCs w:val="28"/>
        </w:rPr>
        <w:t xml:space="preserve"> </w:t>
      </w:r>
      <w:r w:rsidR="00927C2D" w:rsidRPr="00942D71">
        <w:rPr>
          <w:rFonts w:ascii="Arial" w:hAnsi="Arial" w:cs="Arial"/>
          <w:sz w:val="28"/>
          <w:szCs w:val="28"/>
        </w:rPr>
        <w:t>Consider other cases that offer guidance on whether this trust will or will not be valid.</w:t>
      </w:r>
    </w:p>
    <w:p w14:paraId="1F0C3F51" w14:textId="0270A62D" w:rsidR="00927C2D" w:rsidRPr="00942D71" w:rsidRDefault="00927C2D" w:rsidP="00942D71">
      <w:pPr>
        <w:pStyle w:val="ListParagraph"/>
        <w:numPr>
          <w:ilvl w:val="0"/>
          <w:numId w:val="21"/>
        </w:numPr>
        <w:spacing w:after="160" w:line="259" w:lineRule="auto"/>
        <w:rPr>
          <w:rFonts w:ascii="Arial" w:hAnsi="Arial" w:cs="Arial"/>
          <w:sz w:val="28"/>
          <w:szCs w:val="28"/>
        </w:rPr>
      </w:pPr>
      <w:r w:rsidRPr="00942D71">
        <w:rPr>
          <w:rFonts w:ascii="Arial" w:hAnsi="Arial" w:cs="Arial"/>
          <w:sz w:val="28"/>
          <w:szCs w:val="28"/>
        </w:rPr>
        <w:t>The residue – Consider the ‘any given postulant test’.   Is it clear what the settlor was concerned to achieve and what impact does this have?</w:t>
      </w:r>
      <w:r w:rsidR="00942D71" w:rsidRPr="00942D71">
        <w:rPr>
          <w:rFonts w:ascii="Arial" w:hAnsi="Arial" w:cs="Arial"/>
          <w:sz w:val="28"/>
          <w:szCs w:val="28"/>
        </w:rPr>
        <w:t xml:space="preserve">  Is Walter in a better position to define term? If Walter just guesses what Simon would want what impact will this have? As this is the residuary gift what happens if it does fail?</w:t>
      </w:r>
    </w:p>
    <w:p w14:paraId="6D492341" w14:textId="77777777" w:rsidR="00055E3F" w:rsidRPr="00942D71" w:rsidRDefault="00055E3F" w:rsidP="00055E3F">
      <w:pPr>
        <w:rPr>
          <w:rFonts w:ascii="Arial" w:hAnsi="Arial" w:cs="Arial"/>
          <w:sz w:val="28"/>
          <w:szCs w:val="28"/>
        </w:rPr>
      </w:pPr>
    </w:p>
    <w:p w14:paraId="6497CE10" w14:textId="45EE7D5E" w:rsidR="00942D71" w:rsidRPr="00942D71" w:rsidRDefault="00055E3F" w:rsidP="00942D71">
      <w:pPr>
        <w:rPr>
          <w:rFonts w:ascii="Arial" w:hAnsi="Arial" w:cs="Arial"/>
          <w:i/>
          <w:iCs/>
          <w:sz w:val="28"/>
          <w:szCs w:val="28"/>
        </w:rPr>
      </w:pPr>
      <w:r w:rsidRPr="00942D71">
        <w:rPr>
          <w:rFonts w:ascii="Arial" w:hAnsi="Arial" w:cs="Arial"/>
          <w:sz w:val="28"/>
          <w:szCs w:val="28"/>
        </w:rPr>
        <w:t xml:space="preserve">In addition to the above, case law which should be considered includes, but is in no way limited to, </w:t>
      </w:r>
      <w:r w:rsidR="00E73E42" w:rsidRPr="00E73E42">
        <w:rPr>
          <w:rFonts w:ascii="Arial" w:hAnsi="Arial" w:cs="Arial"/>
          <w:i/>
          <w:iCs/>
          <w:sz w:val="28"/>
          <w:szCs w:val="28"/>
        </w:rPr>
        <w:t>Re Baden (No.2) (1973)</w:t>
      </w:r>
      <w:r w:rsidR="00E73E42">
        <w:rPr>
          <w:rFonts w:ascii="Arial" w:hAnsi="Arial" w:cs="Arial"/>
          <w:sz w:val="28"/>
          <w:szCs w:val="28"/>
        </w:rPr>
        <w:t xml:space="preserve">, </w:t>
      </w:r>
      <w:r w:rsidR="00942D71" w:rsidRPr="00942D71">
        <w:rPr>
          <w:rFonts w:ascii="Arial" w:hAnsi="Arial" w:cs="Arial"/>
          <w:i/>
          <w:iCs/>
          <w:sz w:val="28"/>
          <w:szCs w:val="28"/>
        </w:rPr>
        <w:t>Morice v Bishop of Durham (1805)</w:t>
      </w:r>
      <w:r w:rsidR="00942D71">
        <w:rPr>
          <w:rFonts w:ascii="Arial" w:hAnsi="Arial" w:cs="Arial"/>
          <w:sz w:val="28"/>
          <w:szCs w:val="28"/>
        </w:rPr>
        <w:t xml:space="preserve">, </w:t>
      </w:r>
      <w:r w:rsidR="00942D71" w:rsidRPr="00942D71">
        <w:rPr>
          <w:rFonts w:ascii="Arial" w:hAnsi="Arial" w:cs="Arial"/>
          <w:i/>
          <w:iCs/>
          <w:sz w:val="28"/>
          <w:szCs w:val="28"/>
        </w:rPr>
        <w:t>Re Denley (1969)</w:t>
      </w:r>
      <w:r w:rsidR="00942D71">
        <w:rPr>
          <w:rFonts w:ascii="Arial" w:hAnsi="Arial" w:cs="Arial"/>
          <w:sz w:val="28"/>
          <w:szCs w:val="28"/>
        </w:rPr>
        <w:t>,</w:t>
      </w:r>
      <w:r w:rsidR="00942D71" w:rsidRPr="00942D71">
        <w:rPr>
          <w:rFonts w:ascii="Arial" w:hAnsi="Arial" w:cs="Arial"/>
          <w:sz w:val="28"/>
          <w:szCs w:val="28"/>
        </w:rPr>
        <w:t xml:space="preserve"> </w:t>
      </w:r>
      <w:r w:rsidR="00942D71" w:rsidRPr="00942D71">
        <w:rPr>
          <w:rFonts w:ascii="Arial" w:hAnsi="Arial" w:cs="Arial"/>
          <w:i/>
          <w:iCs/>
          <w:sz w:val="28"/>
          <w:szCs w:val="28"/>
        </w:rPr>
        <w:t>Mussett v</w:t>
      </w:r>
      <w:r w:rsidR="00942D71" w:rsidRPr="00942D71">
        <w:rPr>
          <w:rFonts w:ascii="Arial" w:hAnsi="Arial" w:cs="Arial"/>
          <w:sz w:val="28"/>
          <w:szCs w:val="28"/>
        </w:rPr>
        <w:t xml:space="preserve"> </w:t>
      </w:r>
      <w:r w:rsidR="00942D71" w:rsidRPr="00942D71">
        <w:rPr>
          <w:rFonts w:ascii="Arial" w:hAnsi="Arial" w:cs="Arial"/>
          <w:i/>
          <w:iCs/>
          <w:sz w:val="28"/>
          <w:szCs w:val="28"/>
        </w:rPr>
        <w:t>Bingle (1876)</w:t>
      </w:r>
      <w:r w:rsidR="00942D71" w:rsidRPr="00942D71">
        <w:rPr>
          <w:rFonts w:ascii="Arial" w:hAnsi="Arial" w:cs="Arial"/>
          <w:sz w:val="28"/>
          <w:szCs w:val="28"/>
        </w:rPr>
        <w:t xml:space="preserve">, </w:t>
      </w:r>
      <w:r w:rsidR="00942D71" w:rsidRPr="00942D71">
        <w:rPr>
          <w:rFonts w:ascii="Arial" w:hAnsi="Arial" w:cs="Arial"/>
          <w:i/>
          <w:iCs/>
          <w:sz w:val="28"/>
          <w:szCs w:val="28"/>
        </w:rPr>
        <w:t>McPhail v Doulton (1970)</w:t>
      </w:r>
      <w:r w:rsidR="00942D71" w:rsidRPr="00942D71">
        <w:rPr>
          <w:rFonts w:ascii="Arial" w:hAnsi="Arial" w:cs="Arial"/>
          <w:sz w:val="28"/>
          <w:szCs w:val="28"/>
        </w:rPr>
        <w:t xml:space="preserve">, </w:t>
      </w:r>
      <w:r w:rsidR="00942D71" w:rsidRPr="00942D71">
        <w:rPr>
          <w:rFonts w:ascii="Arial" w:hAnsi="Arial" w:cs="Arial"/>
          <w:i/>
          <w:iCs/>
          <w:sz w:val="28"/>
          <w:szCs w:val="28"/>
        </w:rPr>
        <w:t>R v District Auditor of West Yorkshire MCC (1986), Re Tuck (1978)</w:t>
      </w:r>
    </w:p>
    <w:p w14:paraId="528A860D" w14:textId="3290DDC9" w:rsidR="00942D71" w:rsidRPr="00942D71" w:rsidRDefault="00942D71" w:rsidP="00942D71">
      <w:pPr>
        <w:spacing w:after="160" w:line="259" w:lineRule="auto"/>
        <w:rPr>
          <w:rFonts w:ascii="Arial" w:hAnsi="Arial" w:cs="Arial"/>
          <w:sz w:val="28"/>
          <w:szCs w:val="28"/>
        </w:rPr>
      </w:pPr>
    </w:p>
    <w:p w14:paraId="7A993F88" w14:textId="3898803F" w:rsidR="00942D71" w:rsidRPr="00942D71" w:rsidRDefault="00E73E42" w:rsidP="00942D71">
      <w:pPr>
        <w:spacing w:after="160" w:line="259" w:lineRule="auto"/>
        <w:rPr>
          <w:rFonts w:ascii="Arial" w:hAnsi="Arial" w:cs="Arial"/>
          <w:sz w:val="28"/>
          <w:szCs w:val="28"/>
        </w:rPr>
      </w:pPr>
      <w:r>
        <w:rPr>
          <w:rFonts w:ascii="Arial" w:hAnsi="Arial" w:cs="Arial"/>
          <w:sz w:val="28"/>
          <w:szCs w:val="28"/>
        </w:rPr>
        <w:t>For both questions f</w:t>
      </w:r>
      <w:r w:rsidR="00942D71" w:rsidRPr="00942D71">
        <w:rPr>
          <w:rFonts w:ascii="Arial" w:hAnsi="Arial" w:cs="Arial"/>
          <w:sz w:val="28"/>
          <w:szCs w:val="28"/>
        </w:rPr>
        <w:t>ull answers will refer to academic references as well as case law and statute throughout.  The cases help interpret the statutes</w:t>
      </w:r>
      <w:r>
        <w:rPr>
          <w:rFonts w:ascii="Arial" w:hAnsi="Arial" w:cs="Arial"/>
          <w:sz w:val="28"/>
          <w:szCs w:val="28"/>
        </w:rPr>
        <w:t xml:space="preserve"> and principles</w:t>
      </w:r>
      <w:r w:rsidR="00942D71" w:rsidRPr="00942D71">
        <w:rPr>
          <w:rFonts w:ascii="Arial" w:hAnsi="Arial" w:cs="Arial"/>
          <w:sz w:val="28"/>
          <w:szCs w:val="28"/>
        </w:rPr>
        <w:t xml:space="preserve"> and so full answers will include reference to the specific judgments.</w:t>
      </w:r>
    </w:p>
    <w:p w14:paraId="15FFDB73" w14:textId="3DB3BB45" w:rsidR="00C4040C" w:rsidRPr="00942D71" w:rsidRDefault="00C4040C" w:rsidP="00942D71">
      <w:pPr>
        <w:rPr>
          <w:rFonts w:ascii="Arial" w:hAnsi="Arial" w:cs="Arial"/>
          <w:sz w:val="28"/>
          <w:szCs w:val="28"/>
        </w:rPr>
      </w:pPr>
    </w:p>
    <w:p w14:paraId="10556C00" w14:textId="479F258C" w:rsidR="0079434C" w:rsidRPr="00942D71" w:rsidRDefault="0079434C" w:rsidP="0079434C">
      <w:pPr>
        <w:rPr>
          <w:rFonts w:ascii="Arial" w:hAnsi="Arial" w:cs="Arial"/>
          <w:sz w:val="28"/>
          <w:szCs w:val="28"/>
        </w:rPr>
      </w:pPr>
      <w:r w:rsidRPr="00942D71">
        <w:rPr>
          <w:rFonts w:ascii="Arial" w:hAnsi="Arial" w:cs="Arial"/>
          <w:sz w:val="28"/>
          <w:szCs w:val="28"/>
        </w:rPr>
        <w:t>You must submit your answer</w:t>
      </w:r>
      <w:r w:rsidR="00055E3F" w:rsidRPr="00942D71">
        <w:rPr>
          <w:rFonts w:ascii="Arial" w:hAnsi="Arial" w:cs="Arial"/>
          <w:sz w:val="28"/>
          <w:szCs w:val="28"/>
        </w:rPr>
        <w:t xml:space="preserve"> (to both question 1 and 2 together)</w:t>
      </w:r>
      <w:r w:rsidRPr="00942D71">
        <w:rPr>
          <w:rFonts w:ascii="Arial" w:hAnsi="Arial" w:cs="Arial"/>
          <w:sz w:val="28"/>
          <w:szCs w:val="28"/>
        </w:rPr>
        <w:t xml:space="preserve"> to Turnitin by 23:59 on .</w:t>
      </w:r>
    </w:p>
    <w:p w14:paraId="4BDFD9E6" w14:textId="77777777" w:rsidR="00055E3F" w:rsidRPr="00942D71" w:rsidRDefault="00055E3F" w:rsidP="0079434C">
      <w:pPr>
        <w:rPr>
          <w:rFonts w:ascii="Arial" w:hAnsi="Arial" w:cs="Arial"/>
          <w:sz w:val="28"/>
          <w:szCs w:val="28"/>
        </w:rPr>
      </w:pPr>
    </w:p>
    <w:p w14:paraId="46C0FDC9" w14:textId="5B21308B" w:rsidR="0079434C" w:rsidRPr="00942D71" w:rsidRDefault="0079434C" w:rsidP="0079434C">
      <w:pPr>
        <w:rPr>
          <w:rFonts w:ascii="Arial" w:hAnsi="Arial" w:cs="Arial"/>
          <w:sz w:val="28"/>
          <w:szCs w:val="28"/>
        </w:rPr>
      </w:pPr>
      <w:r w:rsidRPr="00942D71">
        <w:rPr>
          <w:rFonts w:ascii="Arial" w:hAnsi="Arial" w:cs="Arial"/>
          <w:sz w:val="28"/>
          <w:szCs w:val="28"/>
        </w:rPr>
        <w:t>Please ensure that you reference in accordance with the Harvard referencing system.</w:t>
      </w:r>
    </w:p>
    <w:p w14:paraId="1F4C8E5E" w14:textId="77777777" w:rsidR="00152E9D" w:rsidRPr="00942D71" w:rsidRDefault="00152E9D" w:rsidP="00A67FB1">
      <w:pPr>
        <w:ind w:left="720"/>
        <w:rPr>
          <w:rFonts w:ascii="Arial" w:hAnsi="Arial" w:cs="Arial"/>
          <w:sz w:val="28"/>
          <w:szCs w:val="28"/>
        </w:rPr>
      </w:pPr>
    </w:p>
    <w:p w14:paraId="56FE7221" w14:textId="77777777" w:rsidR="00152E9D" w:rsidRPr="00A406E5" w:rsidRDefault="00152E9D" w:rsidP="00A67FB1">
      <w:pPr>
        <w:ind w:left="720"/>
        <w:rPr>
          <w:rFonts w:ascii="Arial" w:hAnsi="Arial" w:cs="Arial"/>
          <w:sz w:val="24"/>
          <w:szCs w:val="24"/>
        </w:rPr>
      </w:pPr>
    </w:p>
    <w:p w14:paraId="7A6D4EDA" w14:textId="77777777" w:rsidR="00152E9D" w:rsidRPr="00A406E5" w:rsidRDefault="00152E9D" w:rsidP="00A67FB1">
      <w:pPr>
        <w:ind w:left="720"/>
        <w:rPr>
          <w:rFonts w:ascii="Arial" w:hAnsi="Arial" w:cs="Arial"/>
          <w:sz w:val="24"/>
          <w:szCs w:val="24"/>
        </w:rPr>
      </w:pPr>
    </w:p>
    <w:p w14:paraId="4E76EC7E" w14:textId="77777777" w:rsidR="00152E9D" w:rsidRPr="00A406E5" w:rsidRDefault="00152E9D" w:rsidP="00A67FB1">
      <w:pPr>
        <w:ind w:left="720"/>
        <w:rPr>
          <w:rFonts w:ascii="Arial" w:hAnsi="Arial" w:cs="Arial"/>
          <w:sz w:val="24"/>
          <w:szCs w:val="24"/>
        </w:rPr>
      </w:pPr>
    </w:p>
    <w:p w14:paraId="435B7BCF" w14:textId="77777777" w:rsidR="00152E9D" w:rsidRPr="00A406E5" w:rsidRDefault="00152E9D" w:rsidP="00A67FB1">
      <w:pPr>
        <w:ind w:left="720"/>
        <w:rPr>
          <w:rFonts w:ascii="Arial" w:hAnsi="Arial" w:cs="Arial"/>
          <w:sz w:val="24"/>
          <w:szCs w:val="24"/>
        </w:rPr>
      </w:pPr>
    </w:p>
    <w:p w14:paraId="27A98C77" w14:textId="77777777" w:rsidR="00152E9D" w:rsidRPr="00A406E5" w:rsidRDefault="00152E9D" w:rsidP="00A67FB1">
      <w:pPr>
        <w:ind w:left="720"/>
        <w:rPr>
          <w:rFonts w:ascii="Arial" w:hAnsi="Arial" w:cs="Arial"/>
          <w:sz w:val="24"/>
          <w:szCs w:val="24"/>
        </w:rPr>
      </w:pPr>
    </w:p>
    <w:p w14:paraId="2E7E8A06" w14:textId="77777777" w:rsidR="00152E9D" w:rsidRPr="00A406E5" w:rsidRDefault="00152E9D" w:rsidP="00A67FB1">
      <w:pPr>
        <w:ind w:left="720"/>
        <w:rPr>
          <w:rFonts w:ascii="Arial" w:hAnsi="Arial" w:cs="Arial"/>
          <w:sz w:val="24"/>
          <w:szCs w:val="24"/>
        </w:rPr>
      </w:pPr>
    </w:p>
    <w:p w14:paraId="4781C505" w14:textId="77777777" w:rsidR="00152E9D" w:rsidRPr="00A406E5" w:rsidRDefault="00152E9D" w:rsidP="00A67FB1">
      <w:pPr>
        <w:ind w:left="720"/>
        <w:rPr>
          <w:rFonts w:ascii="Arial" w:hAnsi="Arial" w:cs="Arial"/>
          <w:sz w:val="24"/>
          <w:szCs w:val="24"/>
        </w:rPr>
      </w:pPr>
    </w:p>
    <w:p w14:paraId="58703D89" w14:textId="77777777" w:rsidR="00152E9D" w:rsidRPr="00A406E5" w:rsidRDefault="00152E9D" w:rsidP="00A67FB1">
      <w:pPr>
        <w:ind w:left="720"/>
        <w:rPr>
          <w:rFonts w:ascii="Arial" w:hAnsi="Arial" w:cs="Arial"/>
          <w:sz w:val="24"/>
          <w:szCs w:val="24"/>
        </w:rPr>
      </w:pPr>
    </w:p>
    <w:p w14:paraId="64F5A01C" w14:textId="77777777" w:rsidR="00152E9D" w:rsidRPr="00A406E5" w:rsidRDefault="00152E9D" w:rsidP="00A67FB1">
      <w:pPr>
        <w:ind w:left="720"/>
        <w:rPr>
          <w:rFonts w:ascii="Arial" w:hAnsi="Arial" w:cs="Arial"/>
          <w:sz w:val="24"/>
          <w:szCs w:val="24"/>
        </w:rPr>
      </w:pPr>
    </w:p>
    <w:p w14:paraId="3E0C4F3A" w14:textId="77777777" w:rsidR="00152E9D" w:rsidRPr="00A406E5" w:rsidRDefault="00152E9D" w:rsidP="00A67FB1">
      <w:pPr>
        <w:ind w:left="720"/>
        <w:rPr>
          <w:rFonts w:ascii="Arial" w:hAnsi="Arial" w:cs="Arial"/>
          <w:sz w:val="24"/>
          <w:szCs w:val="24"/>
        </w:rPr>
      </w:pPr>
    </w:p>
    <w:p w14:paraId="794843FA" w14:textId="77777777" w:rsidR="00152E9D" w:rsidRPr="00A406E5" w:rsidRDefault="00152E9D" w:rsidP="00A67FB1">
      <w:pPr>
        <w:ind w:left="720"/>
        <w:rPr>
          <w:rFonts w:ascii="Arial" w:hAnsi="Arial" w:cs="Arial"/>
          <w:sz w:val="24"/>
          <w:szCs w:val="24"/>
        </w:rPr>
      </w:pPr>
    </w:p>
    <w:p w14:paraId="6464BAD7" w14:textId="77777777" w:rsidR="00152E9D" w:rsidRPr="00A406E5" w:rsidRDefault="00152E9D" w:rsidP="00A67FB1">
      <w:pPr>
        <w:ind w:left="720"/>
        <w:rPr>
          <w:rFonts w:ascii="Arial" w:hAnsi="Arial" w:cs="Arial"/>
          <w:sz w:val="24"/>
          <w:szCs w:val="24"/>
        </w:rPr>
      </w:pPr>
    </w:p>
    <w:p w14:paraId="0760AF0A" w14:textId="77777777" w:rsidR="00152E9D" w:rsidRPr="00A406E5" w:rsidRDefault="00152E9D" w:rsidP="00A67FB1">
      <w:pPr>
        <w:ind w:left="720"/>
        <w:rPr>
          <w:rFonts w:ascii="Arial" w:hAnsi="Arial" w:cs="Arial"/>
          <w:sz w:val="24"/>
          <w:szCs w:val="24"/>
        </w:rPr>
      </w:pPr>
    </w:p>
    <w:p w14:paraId="2327B973" w14:textId="77777777" w:rsidR="00152E9D" w:rsidRPr="00A406E5" w:rsidRDefault="00152E9D" w:rsidP="00A67FB1">
      <w:pPr>
        <w:ind w:left="720"/>
        <w:rPr>
          <w:rFonts w:ascii="Arial" w:hAnsi="Arial" w:cs="Arial"/>
          <w:sz w:val="24"/>
          <w:szCs w:val="24"/>
        </w:rPr>
      </w:pPr>
    </w:p>
    <w:p w14:paraId="460227B3" w14:textId="77777777" w:rsidR="00152E9D" w:rsidRPr="00A406E5" w:rsidRDefault="00152E9D" w:rsidP="00A67FB1">
      <w:pPr>
        <w:ind w:left="720"/>
        <w:rPr>
          <w:rFonts w:ascii="Arial" w:hAnsi="Arial" w:cs="Arial"/>
          <w:sz w:val="24"/>
          <w:szCs w:val="24"/>
        </w:rPr>
      </w:pPr>
    </w:p>
    <w:p w14:paraId="5BB9DD56" w14:textId="77777777" w:rsidR="00152E9D" w:rsidRPr="00A406E5" w:rsidRDefault="00152E9D" w:rsidP="00A67FB1">
      <w:pPr>
        <w:ind w:left="720"/>
        <w:rPr>
          <w:rFonts w:ascii="Arial" w:hAnsi="Arial" w:cs="Arial"/>
          <w:sz w:val="24"/>
          <w:szCs w:val="24"/>
        </w:rPr>
      </w:pPr>
    </w:p>
    <w:p w14:paraId="046D07E2" w14:textId="77777777" w:rsidR="00152E9D" w:rsidRPr="00A406E5" w:rsidRDefault="00152E9D" w:rsidP="00A67FB1">
      <w:pPr>
        <w:ind w:left="720"/>
        <w:rPr>
          <w:rFonts w:ascii="Arial" w:hAnsi="Arial" w:cs="Arial"/>
          <w:sz w:val="24"/>
          <w:szCs w:val="24"/>
        </w:rPr>
      </w:pPr>
    </w:p>
    <w:p w14:paraId="65D42232" w14:textId="77777777" w:rsidR="00152E9D" w:rsidRPr="00A406E5" w:rsidRDefault="00152E9D" w:rsidP="00A67FB1">
      <w:pPr>
        <w:ind w:left="720"/>
        <w:rPr>
          <w:rFonts w:ascii="Arial" w:hAnsi="Arial" w:cs="Arial"/>
          <w:sz w:val="24"/>
          <w:szCs w:val="24"/>
        </w:rPr>
      </w:pPr>
    </w:p>
    <w:p w14:paraId="1630C1BE" w14:textId="77777777" w:rsidR="00A3505D" w:rsidRPr="00A406E5" w:rsidRDefault="00A3505D" w:rsidP="00D22D9C">
      <w:pPr>
        <w:jc w:val="both"/>
        <w:rPr>
          <w:rFonts w:ascii="Arial" w:hAnsi="Arial" w:cs="Arial"/>
          <w:sz w:val="22"/>
          <w:szCs w:val="22"/>
        </w:rPr>
      </w:pPr>
    </w:p>
    <w:p w14:paraId="678546E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EFCE9B2" w14:textId="77777777" w:rsidR="004D5E9B" w:rsidRDefault="004D5E9B" w:rsidP="00D22D9C">
      <w:pPr>
        <w:jc w:val="both"/>
        <w:rPr>
          <w:rFonts w:ascii="Arial" w:hAnsi="Arial" w:cs="Arial"/>
          <w:sz w:val="22"/>
          <w:szCs w:val="22"/>
        </w:rPr>
      </w:pPr>
    </w:p>
    <w:p w14:paraId="479E4833" w14:textId="77777777" w:rsidR="004D5E9B" w:rsidRDefault="004D5E9B" w:rsidP="00D22D9C">
      <w:pPr>
        <w:jc w:val="both"/>
        <w:rPr>
          <w:rFonts w:ascii="Arial" w:hAnsi="Arial" w:cs="Arial"/>
          <w:sz w:val="22"/>
          <w:szCs w:val="22"/>
        </w:rPr>
      </w:pPr>
    </w:p>
    <w:p w14:paraId="1E44B428" w14:textId="77777777" w:rsidR="004D5E9B" w:rsidRDefault="004D5E9B" w:rsidP="00D22D9C">
      <w:pPr>
        <w:jc w:val="both"/>
        <w:rPr>
          <w:rFonts w:ascii="Arial" w:hAnsi="Arial" w:cs="Arial"/>
          <w:sz w:val="22"/>
          <w:szCs w:val="22"/>
        </w:rPr>
      </w:pPr>
    </w:p>
    <w:p w14:paraId="4CC01E06" w14:textId="77777777" w:rsidR="004D5E9B" w:rsidRDefault="004D5E9B" w:rsidP="00D22D9C">
      <w:pPr>
        <w:jc w:val="both"/>
        <w:rPr>
          <w:rFonts w:ascii="Arial" w:hAnsi="Arial" w:cs="Arial"/>
          <w:sz w:val="22"/>
          <w:szCs w:val="22"/>
        </w:rPr>
      </w:pPr>
    </w:p>
    <w:p w14:paraId="014CAE91" w14:textId="77777777" w:rsidR="004D5E9B" w:rsidRDefault="004D5E9B" w:rsidP="00D22D9C">
      <w:pPr>
        <w:jc w:val="both"/>
        <w:rPr>
          <w:rFonts w:ascii="Arial" w:hAnsi="Arial" w:cs="Arial"/>
          <w:sz w:val="22"/>
          <w:szCs w:val="22"/>
        </w:rPr>
      </w:pPr>
    </w:p>
    <w:p w14:paraId="75D190BE" w14:textId="77777777" w:rsidR="004D5E9B" w:rsidRDefault="004D5E9B" w:rsidP="00D22D9C">
      <w:pPr>
        <w:jc w:val="both"/>
        <w:rPr>
          <w:rFonts w:ascii="Arial" w:hAnsi="Arial" w:cs="Arial"/>
          <w:sz w:val="22"/>
          <w:szCs w:val="22"/>
        </w:rPr>
      </w:pPr>
    </w:p>
    <w:p w14:paraId="03AABF57" w14:textId="77777777" w:rsidR="00A85BFE" w:rsidRDefault="004D5E9B" w:rsidP="00D22D9C">
      <w:pPr>
        <w:jc w:val="both"/>
        <w:rPr>
          <w:rFonts w:ascii="Arial" w:hAnsi="Arial" w:cs="Arial"/>
          <w:sz w:val="22"/>
          <w:szCs w:val="22"/>
        </w:rPr>
      </w:pPr>
      <w:r>
        <w:rPr>
          <w:rFonts w:ascii="Arial" w:hAnsi="Arial" w:cs="Arial"/>
          <w:sz w:val="22"/>
          <w:szCs w:val="22"/>
        </w:rPr>
        <w:br/>
      </w:r>
    </w:p>
    <w:p w14:paraId="487B246D" w14:textId="77777777" w:rsidR="00A85BFE" w:rsidRDefault="00A85BFE">
      <w:pPr>
        <w:rPr>
          <w:rFonts w:ascii="Arial" w:hAnsi="Arial" w:cs="Arial"/>
          <w:sz w:val="22"/>
          <w:szCs w:val="22"/>
        </w:rPr>
      </w:pPr>
      <w:r>
        <w:rPr>
          <w:rFonts w:ascii="Arial" w:hAnsi="Arial" w:cs="Arial"/>
          <w:sz w:val="22"/>
          <w:szCs w:val="22"/>
        </w:rPr>
        <w:br w:type="page"/>
      </w:r>
    </w:p>
    <w:p w14:paraId="37314FC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3E6FC6" w14:textId="77777777" w:rsidTr="00C8667A">
        <w:trPr>
          <w:trHeight w:val="414"/>
        </w:trPr>
        <w:tc>
          <w:tcPr>
            <w:tcW w:w="10670" w:type="dxa"/>
            <w:shd w:val="clear" w:color="auto" w:fill="D9D9D9"/>
          </w:tcPr>
          <w:p w14:paraId="79CF3C0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52BE64" w14:textId="77777777" w:rsidR="00D22D9C" w:rsidRPr="00A406E5" w:rsidRDefault="00D22D9C" w:rsidP="00D22D9C">
      <w:pPr>
        <w:jc w:val="both"/>
        <w:rPr>
          <w:rFonts w:ascii="Arial" w:hAnsi="Arial" w:cs="Arial"/>
          <w:sz w:val="22"/>
          <w:szCs w:val="22"/>
        </w:rPr>
      </w:pPr>
    </w:p>
    <w:p w14:paraId="6D5EFCC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0139709" w14:textId="77777777" w:rsidR="004D5E9B" w:rsidRDefault="004D5E9B" w:rsidP="00D22D9C">
      <w:pPr>
        <w:jc w:val="both"/>
        <w:rPr>
          <w:rFonts w:ascii="Arial" w:hAnsi="Arial" w:cs="Arial"/>
          <w:b/>
          <w:sz w:val="22"/>
          <w:szCs w:val="22"/>
        </w:rPr>
      </w:pPr>
    </w:p>
    <w:p w14:paraId="3A96182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B29489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9D29A13" w14:textId="77777777" w:rsidR="00C01A3F" w:rsidRPr="00A406E5" w:rsidRDefault="00C01A3F" w:rsidP="00D22D9C">
      <w:pPr>
        <w:jc w:val="both"/>
        <w:rPr>
          <w:rFonts w:ascii="Arial" w:hAnsi="Arial" w:cs="Arial"/>
          <w:sz w:val="22"/>
          <w:szCs w:val="22"/>
        </w:rPr>
      </w:pPr>
    </w:p>
    <w:p w14:paraId="4F6DC73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802335" w14:textId="77777777" w:rsidR="00C01A3F" w:rsidRPr="00A406E5" w:rsidRDefault="00C01A3F" w:rsidP="00D22D9C">
      <w:pPr>
        <w:jc w:val="both"/>
        <w:rPr>
          <w:rFonts w:ascii="Arial" w:hAnsi="Arial" w:cs="Arial"/>
          <w:sz w:val="22"/>
          <w:szCs w:val="22"/>
        </w:rPr>
      </w:pPr>
    </w:p>
    <w:p w14:paraId="6BD371C2" w14:textId="77777777" w:rsidR="00D22D9C" w:rsidRPr="00A406E5" w:rsidRDefault="00D22D9C" w:rsidP="00D22D9C">
      <w:pPr>
        <w:jc w:val="both"/>
        <w:rPr>
          <w:rFonts w:ascii="Arial" w:hAnsi="Arial" w:cs="Arial"/>
          <w:sz w:val="22"/>
          <w:szCs w:val="22"/>
        </w:rPr>
      </w:pPr>
    </w:p>
    <w:p w14:paraId="29C0009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E33D8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9BD39DE" w14:textId="77777777" w:rsidR="00C01A3F" w:rsidRPr="00A406E5" w:rsidRDefault="00C01A3F" w:rsidP="00C01A3F">
      <w:pPr>
        <w:jc w:val="both"/>
        <w:rPr>
          <w:rFonts w:ascii="Arial" w:hAnsi="Arial" w:cs="Arial"/>
          <w:b/>
          <w:i/>
          <w:sz w:val="22"/>
          <w:szCs w:val="22"/>
        </w:rPr>
      </w:pPr>
    </w:p>
    <w:p w14:paraId="2B61C5D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F00B9E" w14:textId="77777777" w:rsidR="00D22D9C" w:rsidRPr="00A406E5" w:rsidRDefault="00D22D9C" w:rsidP="00D22D9C">
      <w:pPr>
        <w:jc w:val="both"/>
        <w:rPr>
          <w:rFonts w:ascii="Arial" w:hAnsi="Arial" w:cs="Arial"/>
          <w:sz w:val="22"/>
          <w:szCs w:val="22"/>
        </w:rPr>
      </w:pPr>
    </w:p>
    <w:p w14:paraId="73FA9AEA" w14:textId="77777777" w:rsidR="00D22D9C" w:rsidRPr="00A406E5" w:rsidRDefault="00D22D9C" w:rsidP="00D22D9C">
      <w:pPr>
        <w:jc w:val="both"/>
        <w:rPr>
          <w:rFonts w:ascii="Arial" w:hAnsi="Arial" w:cs="Arial"/>
          <w:b/>
          <w:sz w:val="22"/>
          <w:szCs w:val="22"/>
        </w:rPr>
      </w:pPr>
    </w:p>
    <w:p w14:paraId="7016002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1025B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184BA92" w14:textId="77777777" w:rsidR="00D22D9C" w:rsidRPr="00A406E5" w:rsidRDefault="00D22D9C" w:rsidP="00D22D9C">
      <w:pPr>
        <w:jc w:val="both"/>
        <w:rPr>
          <w:rFonts w:ascii="Arial" w:hAnsi="Arial" w:cs="Arial"/>
          <w:sz w:val="22"/>
          <w:szCs w:val="22"/>
        </w:rPr>
      </w:pPr>
    </w:p>
    <w:p w14:paraId="3BF656F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7433F3" w14:textId="77777777" w:rsidR="00C01A3F" w:rsidRPr="00A406E5" w:rsidRDefault="00C01A3F" w:rsidP="00D22D9C">
      <w:pPr>
        <w:jc w:val="both"/>
        <w:rPr>
          <w:rFonts w:ascii="Arial" w:hAnsi="Arial" w:cs="Arial"/>
          <w:sz w:val="22"/>
          <w:szCs w:val="22"/>
        </w:rPr>
      </w:pPr>
    </w:p>
    <w:p w14:paraId="28F9DDC6" w14:textId="77777777" w:rsidR="00D22D9C" w:rsidRPr="00A406E5" w:rsidRDefault="00D22D9C" w:rsidP="00D22D9C">
      <w:pPr>
        <w:jc w:val="both"/>
        <w:rPr>
          <w:rFonts w:ascii="Arial" w:hAnsi="Arial" w:cs="Arial"/>
          <w:b/>
          <w:sz w:val="22"/>
          <w:szCs w:val="22"/>
        </w:rPr>
      </w:pPr>
    </w:p>
    <w:p w14:paraId="14BDCF5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92C3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0B1A5AD" w14:textId="77777777" w:rsidR="00D22D9C" w:rsidRPr="00A406E5" w:rsidRDefault="00D22D9C" w:rsidP="00D22D9C">
      <w:pPr>
        <w:jc w:val="both"/>
        <w:rPr>
          <w:rFonts w:ascii="Arial" w:hAnsi="Arial" w:cs="Arial"/>
          <w:sz w:val="22"/>
          <w:szCs w:val="22"/>
        </w:rPr>
      </w:pPr>
    </w:p>
    <w:p w14:paraId="4A2DAF1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A21B7B" w14:textId="77777777" w:rsidR="00C01A3F" w:rsidRPr="00A406E5" w:rsidRDefault="00C01A3F" w:rsidP="00D22D9C">
      <w:pPr>
        <w:jc w:val="both"/>
        <w:rPr>
          <w:rFonts w:ascii="Arial" w:hAnsi="Arial" w:cs="Arial"/>
          <w:sz w:val="22"/>
          <w:szCs w:val="22"/>
        </w:rPr>
      </w:pPr>
    </w:p>
    <w:p w14:paraId="470524A3" w14:textId="77777777" w:rsidR="008566E5" w:rsidRPr="00A406E5" w:rsidRDefault="008566E5" w:rsidP="00D22D9C">
      <w:pPr>
        <w:jc w:val="both"/>
        <w:rPr>
          <w:rFonts w:ascii="Arial" w:hAnsi="Arial" w:cs="Arial"/>
          <w:sz w:val="22"/>
          <w:szCs w:val="22"/>
        </w:rPr>
      </w:pPr>
    </w:p>
    <w:p w14:paraId="2B5B4AB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4E55F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04434B4" w14:textId="77777777" w:rsidR="00995D51" w:rsidRDefault="00995D51" w:rsidP="00D22D9C">
      <w:pPr>
        <w:jc w:val="both"/>
        <w:rPr>
          <w:rFonts w:ascii="Arial" w:hAnsi="Arial" w:cs="Arial"/>
          <w:sz w:val="22"/>
          <w:szCs w:val="22"/>
        </w:rPr>
      </w:pPr>
    </w:p>
    <w:p w14:paraId="73A6A6AB" w14:textId="77777777" w:rsidR="00D22D9C" w:rsidRPr="00A406E5" w:rsidRDefault="00D22D9C" w:rsidP="00D22D9C">
      <w:pPr>
        <w:jc w:val="both"/>
        <w:rPr>
          <w:rFonts w:ascii="Arial" w:hAnsi="Arial" w:cs="Arial"/>
          <w:sz w:val="22"/>
          <w:szCs w:val="22"/>
        </w:rPr>
      </w:pPr>
    </w:p>
    <w:p w14:paraId="5B54E0A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3C8F6F" w14:textId="77777777" w:rsidR="00C01A3F" w:rsidRPr="00A406E5" w:rsidRDefault="00C01A3F" w:rsidP="00D22D9C">
      <w:pPr>
        <w:jc w:val="both"/>
        <w:rPr>
          <w:rFonts w:ascii="Arial" w:hAnsi="Arial" w:cs="Arial"/>
          <w:sz w:val="22"/>
          <w:szCs w:val="22"/>
        </w:rPr>
      </w:pPr>
    </w:p>
    <w:p w14:paraId="48578AD0" w14:textId="77777777" w:rsidR="00FB3B4E" w:rsidRPr="00A406E5" w:rsidRDefault="00FB3B4E" w:rsidP="00D22D9C">
      <w:pPr>
        <w:jc w:val="both"/>
        <w:rPr>
          <w:rFonts w:ascii="Arial" w:hAnsi="Arial" w:cs="Arial"/>
          <w:sz w:val="22"/>
          <w:szCs w:val="22"/>
        </w:rPr>
      </w:pPr>
    </w:p>
    <w:p w14:paraId="61752035" w14:textId="77777777" w:rsidR="00D22D9C" w:rsidRPr="00A406E5" w:rsidRDefault="00D22D9C" w:rsidP="00D22D9C">
      <w:pPr>
        <w:jc w:val="both"/>
        <w:rPr>
          <w:rFonts w:ascii="Arial" w:hAnsi="Arial" w:cs="Arial"/>
          <w:sz w:val="22"/>
          <w:szCs w:val="22"/>
        </w:rPr>
      </w:pPr>
    </w:p>
    <w:p w14:paraId="6561788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758D23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FE3275E" w14:textId="77777777" w:rsidTr="00152E9D">
        <w:trPr>
          <w:jc w:val="center"/>
        </w:trPr>
        <w:tc>
          <w:tcPr>
            <w:tcW w:w="10670" w:type="dxa"/>
            <w:shd w:val="clear" w:color="auto" w:fill="BFBFBF"/>
          </w:tcPr>
          <w:p w14:paraId="5586652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869FC57" w14:textId="77777777" w:rsidR="00152E9D" w:rsidRPr="00A406E5" w:rsidRDefault="00152E9D" w:rsidP="00152E9D">
      <w:pPr>
        <w:rPr>
          <w:rFonts w:ascii="Arial" w:hAnsi="Arial" w:cs="Arial"/>
        </w:rPr>
      </w:pPr>
    </w:p>
    <w:p w14:paraId="4502827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C54593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AF0479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15123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F80C5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CFDD87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673BC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6D31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9817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90BC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7F5501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0E8628" w14:textId="6EE8E37F" w:rsidR="00152E9D" w:rsidRPr="00A406E5" w:rsidRDefault="008D1D5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3D736B" w14:textId="77777777" w:rsidR="00152E9D" w:rsidRPr="00A406E5" w:rsidRDefault="00152E9D" w:rsidP="00152E9D">
            <w:pPr>
              <w:jc w:val="center"/>
              <w:rPr>
                <w:rFonts w:ascii="Arial" w:hAnsi="Arial" w:cs="Arial"/>
                <w:sz w:val="32"/>
              </w:rPr>
            </w:pPr>
          </w:p>
        </w:tc>
      </w:tr>
      <w:tr w:rsidR="00152E9D" w:rsidRPr="00A406E5" w14:paraId="25149E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A18A20" w14:textId="77777777" w:rsidR="00152E9D" w:rsidRPr="00A406E5" w:rsidRDefault="00152E9D" w:rsidP="00152E9D">
            <w:pPr>
              <w:spacing w:after="120"/>
              <w:rPr>
                <w:rFonts w:ascii="Arial" w:hAnsi="Arial" w:cs="Arial"/>
                <w:sz w:val="14"/>
                <w:szCs w:val="14"/>
              </w:rPr>
            </w:pPr>
          </w:p>
          <w:p w14:paraId="1B3CD029" w14:textId="77777777" w:rsidR="00152E9D" w:rsidRPr="00A406E5" w:rsidRDefault="00152E9D" w:rsidP="00152E9D">
            <w:pPr>
              <w:spacing w:after="120"/>
              <w:rPr>
                <w:rFonts w:ascii="Arial" w:hAnsi="Arial" w:cs="Arial"/>
                <w:sz w:val="14"/>
                <w:szCs w:val="14"/>
              </w:rPr>
            </w:pPr>
          </w:p>
          <w:p w14:paraId="070A62E8" w14:textId="77777777" w:rsidR="00152E9D" w:rsidRPr="00A406E5" w:rsidRDefault="00152E9D" w:rsidP="00152E9D">
            <w:pPr>
              <w:spacing w:after="120"/>
              <w:rPr>
                <w:rFonts w:ascii="Arial" w:hAnsi="Arial" w:cs="Arial"/>
                <w:sz w:val="14"/>
                <w:szCs w:val="14"/>
              </w:rPr>
            </w:pPr>
          </w:p>
          <w:p w14:paraId="3480FFA0" w14:textId="77777777" w:rsidR="00152E9D" w:rsidRPr="00A406E5" w:rsidRDefault="00152E9D" w:rsidP="00152E9D">
            <w:pPr>
              <w:spacing w:after="120"/>
              <w:rPr>
                <w:rFonts w:ascii="Arial" w:hAnsi="Arial" w:cs="Arial"/>
                <w:sz w:val="14"/>
                <w:szCs w:val="14"/>
              </w:rPr>
            </w:pPr>
          </w:p>
          <w:p w14:paraId="53DB7072" w14:textId="77777777" w:rsidR="00152E9D" w:rsidRPr="00A406E5" w:rsidRDefault="00152E9D" w:rsidP="00152E9D">
            <w:pPr>
              <w:spacing w:after="120"/>
              <w:rPr>
                <w:rFonts w:ascii="Arial" w:hAnsi="Arial" w:cs="Arial"/>
                <w:sz w:val="14"/>
                <w:szCs w:val="14"/>
              </w:rPr>
            </w:pPr>
          </w:p>
          <w:p w14:paraId="24759E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5453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D44C8" w14:textId="77777777" w:rsidR="00152E9D" w:rsidRPr="00A406E5" w:rsidRDefault="00152E9D" w:rsidP="00152E9D">
            <w:pPr>
              <w:jc w:val="center"/>
              <w:rPr>
                <w:rFonts w:ascii="Arial" w:hAnsi="Arial" w:cs="Arial"/>
                <w:sz w:val="32"/>
              </w:rPr>
            </w:pPr>
          </w:p>
        </w:tc>
      </w:tr>
      <w:tr w:rsidR="00152E9D" w:rsidRPr="00A406E5" w14:paraId="54BDE56D" w14:textId="77777777" w:rsidTr="00A85BFE">
        <w:trPr>
          <w:trHeight w:val="451"/>
        </w:trPr>
        <w:tc>
          <w:tcPr>
            <w:tcW w:w="4169" w:type="pct"/>
            <w:vMerge/>
            <w:tcBorders>
              <w:left w:val="single" w:sz="4" w:space="0" w:color="auto"/>
              <w:bottom w:val="single" w:sz="4" w:space="0" w:color="auto"/>
              <w:right w:val="single" w:sz="4" w:space="0" w:color="auto"/>
            </w:tcBorders>
          </w:tcPr>
          <w:p w14:paraId="2307BED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3008E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D3645B" w14:textId="77777777" w:rsidR="00152E9D" w:rsidRPr="00A406E5" w:rsidRDefault="00152E9D" w:rsidP="00152E9D">
            <w:pPr>
              <w:jc w:val="center"/>
              <w:rPr>
                <w:rFonts w:ascii="Arial" w:hAnsi="Arial" w:cs="Arial"/>
                <w:sz w:val="32"/>
              </w:rPr>
            </w:pPr>
          </w:p>
        </w:tc>
      </w:tr>
      <w:tr w:rsidR="00152E9D" w:rsidRPr="00A406E5" w14:paraId="1CE7B5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1775D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1195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9C418B" w14:textId="1F4574EC" w:rsidR="00152E9D" w:rsidRPr="00A406E5" w:rsidRDefault="0079434C" w:rsidP="00152E9D">
            <w:pPr>
              <w:jc w:val="center"/>
              <w:rPr>
                <w:rFonts w:ascii="Arial" w:hAnsi="Arial" w:cs="Arial"/>
                <w:sz w:val="32"/>
              </w:rPr>
            </w:pPr>
            <w:r>
              <w:rPr>
                <w:rFonts w:ascii="Arial" w:hAnsi="Arial" w:cs="Arial"/>
                <w:sz w:val="32"/>
              </w:rPr>
              <w:t>2</w:t>
            </w:r>
            <w:r w:rsidR="008D1D5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8B37C7" w14:textId="77777777" w:rsidR="00152E9D" w:rsidRPr="00A406E5" w:rsidRDefault="00152E9D" w:rsidP="00152E9D">
            <w:pPr>
              <w:jc w:val="center"/>
              <w:rPr>
                <w:rFonts w:ascii="Arial" w:hAnsi="Arial" w:cs="Arial"/>
                <w:sz w:val="32"/>
              </w:rPr>
            </w:pPr>
          </w:p>
        </w:tc>
      </w:tr>
      <w:tr w:rsidR="00152E9D" w:rsidRPr="00A406E5" w14:paraId="69B0428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313BF0" w14:textId="77777777" w:rsidR="00152E9D" w:rsidRPr="00A406E5" w:rsidRDefault="00152E9D" w:rsidP="00152E9D">
            <w:pPr>
              <w:spacing w:after="120"/>
              <w:rPr>
                <w:rFonts w:ascii="Arial" w:hAnsi="Arial" w:cs="Arial"/>
                <w:sz w:val="14"/>
                <w:szCs w:val="14"/>
              </w:rPr>
            </w:pPr>
          </w:p>
          <w:p w14:paraId="7BD51F5B" w14:textId="77777777" w:rsidR="00152E9D" w:rsidRPr="00A406E5" w:rsidRDefault="00152E9D" w:rsidP="00152E9D">
            <w:pPr>
              <w:spacing w:after="120"/>
              <w:rPr>
                <w:rFonts w:ascii="Arial" w:hAnsi="Arial" w:cs="Arial"/>
                <w:sz w:val="14"/>
                <w:szCs w:val="14"/>
              </w:rPr>
            </w:pPr>
          </w:p>
          <w:p w14:paraId="3A20D69A" w14:textId="77777777" w:rsidR="00152E9D" w:rsidRPr="00A406E5" w:rsidRDefault="00152E9D" w:rsidP="00152E9D">
            <w:pPr>
              <w:spacing w:after="120"/>
              <w:rPr>
                <w:rFonts w:ascii="Arial" w:hAnsi="Arial" w:cs="Arial"/>
                <w:sz w:val="14"/>
                <w:szCs w:val="14"/>
              </w:rPr>
            </w:pPr>
          </w:p>
          <w:p w14:paraId="18D5B36E" w14:textId="77777777" w:rsidR="00152E9D" w:rsidRPr="00A406E5" w:rsidRDefault="00152E9D" w:rsidP="00152E9D">
            <w:pPr>
              <w:spacing w:after="120"/>
              <w:rPr>
                <w:rFonts w:ascii="Arial" w:hAnsi="Arial" w:cs="Arial"/>
                <w:sz w:val="14"/>
                <w:szCs w:val="14"/>
              </w:rPr>
            </w:pPr>
          </w:p>
          <w:p w14:paraId="59514280" w14:textId="77777777" w:rsidR="00152E9D" w:rsidRPr="00A406E5" w:rsidRDefault="00152E9D" w:rsidP="00152E9D">
            <w:pPr>
              <w:spacing w:after="120"/>
              <w:rPr>
                <w:rFonts w:ascii="Arial" w:hAnsi="Arial" w:cs="Arial"/>
                <w:sz w:val="14"/>
                <w:szCs w:val="14"/>
              </w:rPr>
            </w:pPr>
          </w:p>
          <w:p w14:paraId="1D710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A193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993C6F" w14:textId="77777777" w:rsidR="00152E9D" w:rsidRPr="00A406E5" w:rsidRDefault="00152E9D" w:rsidP="00152E9D">
            <w:pPr>
              <w:jc w:val="center"/>
              <w:rPr>
                <w:rFonts w:ascii="Arial" w:hAnsi="Arial" w:cs="Arial"/>
                <w:sz w:val="32"/>
              </w:rPr>
            </w:pPr>
          </w:p>
        </w:tc>
      </w:tr>
      <w:tr w:rsidR="00152E9D" w:rsidRPr="00A406E5" w14:paraId="6F69064F" w14:textId="77777777" w:rsidTr="00A85BFE">
        <w:trPr>
          <w:trHeight w:val="451"/>
        </w:trPr>
        <w:tc>
          <w:tcPr>
            <w:tcW w:w="4169" w:type="pct"/>
            <w:vMerge/>
            <w:tcBorders>
              <w:left w:val="single" w:sz="4" w:space="0" w:color="auto"/>
              <w:bottom w:val="single" w:sz="4" w:space="0" w:color="auto"/>
              <w:right w:val="single" w:sz="4" w:space="0" w:color="auto"/>
            </w:tcBorders>
          </w:tcPr>
          <w:p w14:paraId="29F5A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39320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1F537" w14:textId="77777777" w:rsidR="00152E9D" w:rsidRPr="00A406E5" w:rsidRDefault="00152E9D" w:rsidP="00152E9D">
            <w:pPr>
              <w:jc w:val="center"/>
              <w:rPr>
                <w:rFonts w:ascii="Arial" w:hAnsi="Arial" w:cs="Arial"/>
                <w:sz w:val="32"/>
              </w:rPr>
            </w:pPr>
          </w:p>
        </w:tc>
      </w:tr>
      <w:tr w:rsidR="00152E9D" w:rsidRPr="00A406E5" w14:paraId="093FE9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2401E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F69E8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16457D" w14:textId="013F87A2" w:rsidR="00152E9D" w:rsidRPr="00A406E5" w:rsidRDefault="0079434C" w:rsidP="00152E9D">
            <w:pPr>
              <w:jc w:val="center"/>
              <w:rPr>
                <w:rFonts w:ascii="Arial" w:hAnsi="Arial" w:cs="Arial"/>
                <w:sz w:val="32"/>
              </w:rPr>
            </w:pPr>
            <w:r>
              <w:rPr>
                <w:rFonts w:ascii="Arial" w:hAnsi="Arial" w:cs="Arial"/>
                <w:sz w:val="32"/>
              </w:rPr>
              <w:t>3</w:t>
            </w:r>
            <w:r w:rsidR="008D1D5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74ADE5" w14:textId="77777777" w:rsidR="00152E9D" w:rsidRPr="00A406E5" w:rsidRDefault="00152E9D" w:rsidP="00152E9D">
            <w:pPr>
              <w:jc w:val="center"/>
              <w:rPr>
                <w:rFonts w:ascii="Arial" w:hAnsi="Arial" w:cs="Arial"/>
                <w:sz w:val="32"/>
              </w:rPr>
            </w:pPr>
          </w:p>
        </w:tc>
      </w:tr>
      <w:tr w:rsidR="00152E9D" w:rsidRPr="00A406E5" w14:paraId="7AE932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F685F8" w14:textId="77777777" w:rsidR="00152E9D" w:rsidRPr="00A406E5" w:rsidRDefault="00152E9D" w:rsidP="00152E9D">
            <w:pPr>
              <w:spacing w:after="120"/>
              <w:rPr>
                <w:rFonts w:ascii="Arial" w:hAnsi="Arial" w:cs="Arial"/>
                <w:sz w:val="14"/>
                <w:szCs w:val="14"/>
              </w:rPr>
            </w:pPr>
          </w:p>
          <w:p w14:paraId="537E6F88" w14:textId="77777777" w:rsidR="00152E9D" w:rsidRPr="00A406E5" w:rsidRDefault="00152E9D" w:rsidP="00152E9D">
            <w:pPr>
              <w:spacing w:after="120"/>
              <w:rPr>
                <w:rFonts w:ascii="Arial" w:hAnsi="Arial" w:cs="Arial"/>
                <w:sz w:val="14"/>
                <w:szCs w:val="14"/>
              </w:rPr>
            </w:pPr>
          </w:p>
          <w:p w14:paraId="348998BC" w14:textId="77777777" w:rsidR="00152E9D" w:rsidRPr="00A406E5" w:rsidRDefault="00152E9D" w:rsidP="00152E9D">
            <w:pPr>
              <w:spacing w:after="120"/>
              <w:rPr>
                <w:rFonts w:ascii="Arial" w:hAnsi="Arial" w:cs="Arial"/>
                <w:sz w:val="14"/>
                <w:szCs w:val="14"/>
              </w:rPr>
            </w:pPr>
          </w:p>
          <w:p w14:paraId="1DB54675" w14:textId="77777777" w:rsidR="00152E9D" w:rsidRPr="00A406E5" w:rsidRDefault="00152E9D" w:rsidP="00152E9D">
            <w:pPr>
              <w:spacing w:after="120"/>
              <w:rPr>
                <w:rFonts w:ascii="Arial" w:hAnsi="Arial" w:cs="Arial"/>
                <w:sz w:val="14"/>
                <w:szCs w:val="14"/>
              </w:rPr>
            </w:pPr>
          </w:p>
          <w:p w14:paraId="4E5CA808" w14:textId="77777777" w:rsidR="00152E9D" w:rsidRPr="00A406E5" w:rsidRDefault="00152E9D" w:rsidP="00152E9D">
            <w:pPr>
              <w:spacing w:after="120"/>
              <w:rPr>
                <w:rFonts w:ascii="Arial" w:hAnsi="Arial" w:cs="Arial"/>
                <w:sz w:val="14"/>
                <w:szCs w:val="14"/>
              </w:rPr>
            </w:pPr>
          </w:p>
          <w:p w14:paraId="53A717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3290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E9803B" w14:textId="77777777" w:rsidR="00152E9D" w:rsidRPr="00A406E5" w:rsidRDefault="00152E9D" w:rsidP="00152E9D">
            <w:pPr>
              <w:jc w:val="center"/>
              <w:rPr>
                <w:rFonts w:ascii="Arial" w:hAnsi="Arial" w:cs="Arial"/>
                <w:sz w:val="32"/>
              </w:rPr>
            </w:pPr>
          </w:p>
        </w:tc>
      </w:tr>
      <w:tr w:rsidR="00152E9D" w:rsidRPr="00A406E5" w14:paraId="69911CAF" w14:textId="77777777" w:rsidTr="00A85BFE">
        <w:trPr>
          <w:trHeight w:val="451"/>
        </w:trPr>
        <w:tc>
          <w:tcPr>
            <w:tcW w:w="4169" w:type="pct"/>
            <w:vMerge/>
            <w:tcBorders>
              <w:left w:val="single" w:sz="4" w:space="0" w:color="auto"/>
              <w:bottom w:val="single" w:sz="4" w:space="0" w:color="auto"/>
              <w:right w:val="single" w:sz="4" w:space="0" w:color="auto"/>
            </w:tcBorders>
          </w:tcPr>
          <w:p w14:paraId="5F30DA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470DB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E703FE" w14:textId="77777777" w:rsidR="00152E9D" w:rsidRPr="00A406E5" w:rsidRDefault="00152E9D" w:rsidP="00152E9D">
            <w:pPr>
              <w:jc w:val="center"/>
              <w:rPr>
                <w:rFonts w:ascii="Arial" w:hAnsi="Arial" w:cs="Arial"/>
                <w:sz w:val="32"/>
              </w:rPr>
            </w:pPr>
          </w:p>
        </w:tc>
      </w:tr>
      <w:tr w:rsidR="00152E9D" w:rsidRPr="00A406E5" w14:paraId="2A4F21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657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15EED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C19DD4" w14:textId="0BBF7051" w:rsidR="00152E9D" w:rsidRPr="00A406E5" w:rsidRDefault="008D1D5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D08A1C" w14:textId="77777777" w:rsidR="00152E9D" w:rsidRPr="00A406E5" w:rsidRDefault="00152E9D" w:rsidP="00152E9D">
            <w:pPr>
              <w:jc w:val="center"/>
              <w:rPr>
                <w:rFonts w:ascii="Arial" w:hAnsi="Arial" w:cs="Arial"/>
                <w:sz w:val="32"/>
              </w:rPr>
            </w:pPr>
          </w:p>
        </w:tc>
      </w:tr>
      <w:tr w:rsidR="00152E9D" w:rsidRPr="00A406E5" w14:paraId="4794D4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C7D03B" w14:textId="77777777" w:rsidR="00152E9D" w:rsidRPr="00A406E5" w:rsidRDefault="00152E9D" w:rsidP="00152E9D">
            <w:pPr>
              <w:spacing w:after="120"/>
              <w:rPr>
                <w:rFonts w:ascii="Arial" w:hAnsi="Arial" w:cs="Arial"/>
                <w:sz w:val="14"/>
                <w:szCs w:val="14"/>
              </w:rPr>
            </w:pPr>
          </w:p>
          <w:p w14:paraId="648C3A61" w14:textId="77777777" w:rsidR="00152E9D" w:rsidRPr="00A406E5" w:rsidRDefault="00152E9D" w:rsidP="00152E9D">
            <w:pPr>
              <w:spacing w:after="120"/>
              <w:rPr>
                <w:rFonts w:ascii="Arial" w:hAnsi="Arial" w:cs="Arial"/>
                <w:sz w:val="14"/>
                <w:szCs w:val="14"/>
              </w:rPr>
            </w:pPr>
          </w:p>
          <w:p w14:paraId="72A877FF" w14:textId="77777777" w:rsidR="00152E9D" w:rsidRPr="00A406E5" w:rsidRDefault="00152E9D" w:rsidP="00152E9D">
            <w:pPr>
              <w:spacing w:after="120"/>
              <w:rPr>
                <w:rFonts w:ascii="Arial" w:hAnsi="Arial" w:cs="Arial"/>
                <w:sz w:val="14"/>
                <w:szCs w:val="14"/>
              </w:rPr>
            </w:pPr>
          </w:p>
          <w:p w14:paraId="44106CE5" w14:textId="77777777" w:rsidR="00152E9D" w:rsidRPr="00A406E5" w:rsidRDefault="00152E9D" w:rsidP="00152E9D">
            <w:pPr>
              <w:spacing w:after="120"/>
              <w:rPr>
                <w:rFonts w:ascii="Arial" w:hAnsi="Arial" w:cs="Arial"/>
                <w:sz w:val="14"/>
                <w:szCs w:val="14"/>
              </w:rPr>
            </w:pPr>
          </w:p>
          <w:p w14:paraId="452E5F63" w14:textId="77777777" w:rsidR="00152E9D" w:rsidRPr="00A406E5" w:rsidRDefault="00152E9D" w:rsidP="00152E9D">
            <w:pPr>
              <w:spacing w:after="120"/>
              <w:rPr>
                <w:rFonts w:ascii="Arial" w:hAnsi="Arial" w:cs="Arial"/>
                <w:sz w:val="14"/>
                <w:szCs w:val="14"/>
              </w:rPr>
            </w:pPr>
          </w:p>
          <w:p w14:paraId="1F0E3C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3E29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C38A12" w14:textId="77777777" w:rsidR="00152E9D" w:rsidRPr="00A406E5" w:rsidRDefault="00152E9D" w:rsidP="00152E9D">
            <w:pPr>
              <w:jc w:val="center"/>
              <w:rPr>
                <w:rFonts w:ascii="Arial" w:hAnsi="Arial" w:cs="Arial"/>
                <w:sz w:val="32"/>
              </w:rPr>
            </w:pPr>
          </w:p>
        </w:tc>
      </w:tr>
      <w:tr w:rsidR="00152E9D" w:rsidRPr="00A406E5" w14:paraId="28753837" w14:textId="77777777" w:rsidTr="00A85BFE">
        <w:trPr>
          <w:trHeight w:val="450"/>
        </w:trPr>
        <w:tc>
          <w:tcPr>
            <w:tcW w:w="4169" w:type="pct"/>
            <w:vMerge/>
            <w:tcBorders>
              <w:left w:val="single" w:sz="4" w:space="0" w:color="auto"/>
              <w:bottom w:val="single" w:sz="4" w:space="0" w:color="auto"/>
              <w:right w:val="single" w:sz="4" w:space="0" w:color="auto"/>
            </w:tcBorders>
          </w:tcPr>
          <w:p w14:paraId="33AC9D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1FCF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6107CD" w14:textId="77777777" w:rsidR="00152E9D" w:rsidRPr="00A406E5" w:rsidRDefault="00152E9D" w:rsidP="00152E9D">
            <w:pPr>
              <w:jc w:val="center"/>
              <w:rPr>
                <w:rFonts w:ascii="Arial" w:hAnsi="Arial" w:cs="Arial"/>
                <w:sz w:val="32"/>
              </w:rPr>
            </w:pPr>
          </w:p>
        </w:tc>
      </w:tr>
      <w:tr w:rsidR="00152E9D" w:rsidRPr="00A406E5" w14:paraId="0FB832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3FA57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60306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2131F6" w14:textId="4273B807" w:rsidR="00152E9D" w:rsidRPr="00A406E5" w:rsidRDefault="008D1D5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869969" w14:textId="77777777" w:rsidR="00152E9D" w:rsidRPr="00A406E5" w:rsidRDefault="00152E9D" w:rsidP="00152E9D">
            <w:pPr>
              <w:jc w:val="center"/>
              <w:rPr>
                <w:rFonts w:ascii="Arial" w:hAnsi="Arial" w:cs="Arial"/>
                <w:sz w:val="32"/>
              </w:rPr>
            </w:pPr>
          </w:p>
        </w:tc>
      </w:tr>
      <w:tr w:rsidR="00152E9D" w:rsidRPr="00A406E5" w14:paraId="0F4FAA8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6F8A8C" w14:textId="77777777" w:rsidR="00152E9D" w:rsidRPr="00A406E5" w:rsidRDefault="00152E9D" w:rsidP="00152E9D">
            <w:pPr>
              <w:spacing w:after="120"/>
              <w:rPr>
                <w:rFonts w:ascii="Arial" w:hAnsi="Arial" w:cs="Arial"/>
                <w:sz w:val="14"/>
                <w:szCs w:val="14"/>
              </w:rPr>
            </w:pPr>
          </w:p>
          <w:p w14:paraId="5A22E204" w14:textId="77777777" w:rsidR="00152E9D" w:rsidRPr="00A406E5" w:rsidRDefault="00152E9D" w:rsidP="00152E9D">
            <w:pPr>
              <w:spacing w:after="120"/>
              <w:rPr>
                <w:rFonts w:ascii="Arial" w:hAnsi="Arial" w:cs="Arial"/>
                <w:sz w:val="14"/>
                <w:szCs w:val="14"/>
              </w:rPr>
            </w:pPr>
          </w:p>
          <w:p w14:paraId="0745A666" w14:textId="77777777" w:rsidR="00152E9D" w:rsidRPr="00A406E5" w:rsidRDefault="00152E9D" w:rsidP="00152E9D">
            <w:pPr>
              <w:spacing w:after="120"/>
              <w:rPr>
                <w:rFonts w:ascii="Arial" w:hAnsi="Arial" w:cs="Arial"/>
                <w:sz w:val="14"/>
                <w:szCs w:val="14"/>
              </w:rPr>
            </w:pPr>
          </w:p>
          <w:p w14:paraId="160D3C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A6D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9989FF" w14:textId="77777777" w:rsidR="00152E9D" w:rsidRPr="00A406E5" w:rsidRDefault="00152E9D" w:rsidP="00152E9D">
            <w:pPr>
              <w:jc w:val="center"/>
              <w:rPr>
                <w:rFonts w:ascii="Arial" w:hAnsi="Arial" w:cs="Arial"/>
                <w:sz w:val="32"/>
              </w:rPr>
            </w:pPr>
          </w:p>
        </w:tc>
      </w:tr>
      <w:tr w:rsidR="00152E9D" w:rsidRPr="00A406E5" w14:paraId="45A39EDD" w14:textId="77777777" w:rsidTr="00A85BFE">
        <w:trPr>
          <w:trHeight w:val="450"/>
        </w:trPr>
        <w:tc>
          <w:tcPr>
            <w:tcW w:w="4169" w:type="pct"/>
            <w:vMerge/>
            <w:tcBorders>
              <w:left w:val="single" w:sz="4" w:space="0" w:color="auto"/>
              <w:bottom w:val="single" w:sz="4" w:space="0" w:color="auto"/>
              <w:right w:val="single" w:sz="4" w:space="0" w:color="auto"/>
            </w:tcBorders>
          </w:tcPr>
          <w:p w14:paraId="7E4E65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8938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4232CC" w14:textId="77777777" w:rsidR="00152E9D" w:rsidRPr="00A406E5" w:rsidRDefault="00152E9D" w:rsidP="00152E9D">
            <w:pPr>
              <w:jc w:val="center"/>
              <w:rPr>
                <w:rFonts w:ascii="Arial" w:hAnsi="Arial" w:cs="Arial"/>
                <w:sz w:val="32"/>
              </w:rPr>
            </w:pPr>
          </w:p>
        </w:tc>
      </w:tr>
    </w:tbl>
    <w:p w14:paraId="31126D9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9F54D7" w14:textId="77777777" w:rsidTr="00152E9D">
        <w:trPr>
          <w:cantSplit/>
        </w:trPr>
        <w:tc>
          <w:tcPr>
            <w:tcW w:w="6062" w:type="dxa"/>
            <w:vMerge w:val="restart"/>
            <w:shd w:val="pct15" w:color="auto" w:fill="auto"/>
            <w:vAlign w:val="center"/>
          </w:tcPr>
          <w:p w14:paraId="2B01E8A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47497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DA9BF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D1A1A85" w14:textId="77777777" w:rsidTr="00152E9D">
        <w:trPr>
          <w:cantSplit/>
        </w:trPr>
        <w:tc>
          <w:tcPr>
            <w:tcW w:w="6062" w:type="dxa"/>
            <w:vMerge/>
            <w:vAlign w:val="bottom"/>
          </w:tcPr>
          <w:p w14:paraId="2486865D" w14:textId="77777777" w:rsidR="00152E9D" w:rsidRPr="00A406E5" w:rsidRDefault="00152E9D" w:rsidP="00152E9D">
            <w:pPr>
              <w:rPr>
                <w:rFonts w:ascii="Arial" w:hAnsi="Arial" w:cs="Arial"/>
              </w:rPr>
            </w:pPr>
          </w:p>
        </w:tc>
        <w:tc>
          <w:tcPr>
            <w:tcW w:w="2903" w:type="dxa"/>
            <w:vAlign w:val="bottom"/>
          </w:tcPr>
          <w:p w14:paraId="57DD517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08BE89F" w14:textId="77777777" w:rsidR="00152E9D" w:rsidRPr="00A406E5" w:rsidRDefault="00152E9D" w:rsidP="00152E9D">
            <w:pPr>
              <w:jc w:val="center"/>
              <w:rPr>
                <w:rFonts w:ascii="Arial" w:hAnsi="Arial" w:cs="Arial"/>
                <w:sz w:val="12"/>
                <w:szCs w:val="12"/>
              </w:rPr>
            </w:pPr>
          </w:p>
        </w:tc>
        <w:tc>
          <w:tcPr>
            <w:tcW w:w="1060" w:type="dxa"/>
            <w:vMerge/>
            <w:vAlign w:val="bottom"/>
          </w:tcPr>
          <w:p w14:paraId="72680F26" w14:textId="77777777" w:rsidR="00152E9D" w:rsidRPr="00A406E5" w:rsidRDefault="00152E9D" w:rsidP="00152E9D">
            <w:pPr>
              <w:ind w:leftChars="71" w:left="142"/>
              <w:rPr>
                <w:rFonts w:ascii="Arial" w:hAnsi="Arial" w:cs="Arial"/>
              </w:rPr>
            </w:pPr>
          </w:p>
        </w:tc>
      </w:tr>
      <w:tr w:rsidR="00152E9D" w:rsidRPr="00A406E5" w14:paraId="19CDF053" w14:textId="77777777" w:rsidTr="00152E9D">
        <w:trPr>
          <w:cantSplit/>
        </w:trPr>
        <w:tc>
          <w:tcPr>
            <w:tcW w:w="6062" w:type="dxa"/>
            <w:vMerge/>
            <w:vAlign w:val="bottom"/>
          </w:tcPr>
          <w:p w14:paraId="0D782195" w14:textId="77777777" w:rsidR="00152E9D" w:rsidRPr="00A406E5" w:rsidRDefault="00152E9D" w:rsidP="00152E9D">
            <w:pPr>
              <w:rPr>
                <w:rFonts w:ascii="Arial" w:hAnsi="Arial" w:cs="Arial"/>
              </w:rPr>
            </w:pPr>
          </w:p>
        </w:tc>
        <w:tc>
          <w:tcPr>
            <w:tcW w:w="2903" w:type="dxa"/>
            <w:vAlign w:val="bottom"/>
          </w:tcPr>
          <w:p w14:paraId="54AD0C9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CA1225" w14:textId="77777777" w:rsidR="00152E9D" w:rsidRPr="00A406E5" w:rsidRDefault="00152E9D" w:rsidP="00152E9D">
            <w:pPr>
              <w:jc w:val="center"/>
              <w:rPr>
                <w:rFonts w:ascii="Arial" w:hAnsi="Arial" w:cs="Arial"/>
                <w:sz w:val="12"/>
                <w:szCs w:val="12"/>
              </w:rPr>
            </w:pPr>
          </w:p>
        </w:tc>
        <w:tc>
          <w:tcPr>
            <w:tcW w:w="1060" w:type="dxa"/>
            <w:vMerge/>
            <w:vAlign w:val="bottom"/>
          </w:tcPr>
          <w:p w14:paraId="1C26DBE0" w14:textId="77777777" w:rsidR="00152E9D" w:rsidRPr="00A406E5" w:rsidRDefault="00152E9D" w:rsidP="00152E9D">
            <w:pPr>
              <w:ind w:firstLineChars="141" w:firstLine="282"/>
              <w:rPr>
                <w:rFonts w:ascii="Arial" w:hAnsi="Arial" w:cs="Arial"/>
              </w:rPr>
            </w:pPr>
          </w:p>
        </w:tc>
      </w:tr>
    </w:tbl>
    <w:p w14:paraId="0C8972BA" w14:textId="77777777" w:rsidR="00152E9D" w:rsidRDefault="00152E9D" w:rsidP="00152E9D">
      <w:pPr>
        <w:rPr>
          <w:rFonts w:ascii="Arial" w:hAnsi="Arial" w:cs="Arial"/>
        </w:rPr>
      </w:pPr>
    </w:p>
    <w:p w14:paraId="1003037E" w14:textId="77777777" w:rsidR="00C073F1" w:rsidRDefault="00C073F1" w:rsidP="00152E9D">
      <w:pPr>
        <w:rPr>
          <w:rFonts w:ascii="Arial" w:hAnsi="Arial" w:cs="Arial"/>
        </w:rPr>
      </w:pPr>
    </w:p>
    <w:p w14:paraId="5EA9BBE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09AA9E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8747E46" w14:textId="77777777" w:rsidR="00C073F1" w:rsidRPr="00A406E5" w:rsidRDefault="00C073F1" w:rsidP="00152E9D">
      <w:pPr>
        <w:rPr>
          <w:rFonts w:ascii="Arial" w:hAnsi="Arial" w:cs="Arial"/>
          <w:vanish/>
        </w:rPr>
      </w:pPr>
    </w:p>
    <w:p w14:paraId="681D133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9EC0BB4" w14:textId="77777777" w:rsidTr="00AC5F32">
        <w:tc>
          <w:tcPr>
            <w:tcW w:w="13858" w:type="dxa"/>
            <w:shd w:val="clear" w:color="auto" w:fill="C2D69B" w:themeFill="accent3" w:themeFillTint="99"/>
          </w:tcPr>
          <w:p w14:paraId="3E77831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9BAC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62DB46C" w14:textId="77777777" w:rsidTr="00AC5F32">
        <w:tc>
          <w:tcPr>
            <w:tcW w:w="13948" w:type="dxa"/>
            <w:shd w:val="clear" w:color="auto" w:fill="C2D69B" w:themeFill="accent3" w:themeFillTint="99"/>
          </w:tcPr>
          <w:p w14:paraId="21CF3B96"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5A75B5F" w14:textId="77777777" w:rsidTr="00E05287">
        <w:tc>
          <w:tcPr>
            <w:tcW w:w="13948" w:type="dxa"/>
            <w:shd w:val="clear" w:color="auto" w:fill="EAF1DD" w:themeFill="accent3" w:themeFillTint="33"/>
          </w:tcPr>
          <w:p w14:paraId="426F5F4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0691BE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A6BB6E0" w14:textId="77777777" w:rsidTr="00AC5F32">
        <w:trPr>
          <w:tblHeader/>
        </w:trPr>
        <w:tc>
          <w:tcPr>
            <w:tcW w:w="1735" w:type="dxa"/>
            <w:shd w:val="clear" w:color="auto" w:fill="C2D69B" w:themeFill="accent3" w:themeFillTint="99"/>
          </w:tcPr>
          <w:p w14:paraId="1B608FA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27434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F07CCD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94902A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0F8B31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FFC3A9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A5FE77A"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C4017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1D81D7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AEF0F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03C61C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78053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11CD6D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ACF3F0F" w14:textId="77777777" w:rsidTr="00AC5F32">
        <w:trPr>
          <w:tblHeader/>
        </w:trPr>
        <w:tc>
          <w:tcPr>
            <w:tcW w:w="1735" w:type="dxa"/>
            <w:shd w:val="clear" w:color="auto" w:fill="C2D69B" w:themeFill="accent3" w:themeFillTint="99"/>
          </w:tcPr>
          <w:p w14:paraId="51537A0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A7C4EE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DEBEC4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D348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A91ADB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51C152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096BF4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2344887"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5CDA32B" w14:textId="77777777" w:rsidTr="00AC5F32">
        <w:tc>
          <w:tcPr>
            <w:tcW w:w="1735" w:type="dxa"/>
            <w:shd w:val="clear" w:color="auto" w:fill="C2D69B" w:themeFill="accent3" w:themeFillTint="99"/>
          </w:tcPr>
          <w:p w14:paraId="1BB2E387"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8CF6F4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8ED901D"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CBE6E1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091719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BFB1E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17E087"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60D622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7B341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38AC3A8"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80C153"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F8556F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65CB9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1416BB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F7C69FD" w14:textId="77777777" w:rsidTr="00AC5F32">
        <w:tc>
          <w:tcPr>
            <w:tcW w:w="1735" w:type="dxa"/>
            <w:shd w:val="clear" w:color="auto" w:fill="C2D69B" w:themeFill="accent3" w:themeFillTint="99"/>
          </w:tcPr>
          <w:p w14:paraId="7CF98D1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A6F3A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BDDA24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0A79DD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5F1A5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08288A0"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C01B3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6E11CE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51F3AA9"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A1A56B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749D9D9" w14:textId="77777777" w:rsidTr="00AC5F32">
        <w:tc>
          <w:tcPr>
            <w:tcW w:w="1735" w:type="dxa"/>
            <w:shd w:val="clear" w:color="auto" w:fill="C2D69B" w:themeFill="accent3" w:themeFillTint="99"/>
          </w:tcPr>
          <w:p w14:paraId="12FAF6C4"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D9676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F6024E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675310C"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8E785EE" w14:textId="77777777" w:rsidR="00C073F1" w:rsidRPr="00B669B1" w:rsidRDefault="00C073F1" w:rsidP="0050796C">
            <w:pPr>
              <w:rPr>
                <w:rFonts w:ascii="Arial" w:hAnsi="Arial" w:cs="Arial"/>
              </w:rPr>
            </w:pPr>
          </w:p>
        </w:tc>
        <w:tc>
          <w:tcPr>
            <w:tcW w:w="1736" w:type="dxa"/>
          </w:tcPr>
          <w:p w14:paraId="1509DCDF"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66B0F95"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441A64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95329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7C265D4" w14:textId="77777777" w:rsidR="00C073F1" w:rsidRPr="00B669B1" w:rsidRDefault="00C073F1" w:rsidP="0050796C">
            <w:pPr>
              <w:rPr>
                <w:rFonts w:ascii="Arial" w:hAnsi="Arial" w:cs="Arial"/>
              </w:rPr>
            </w:pPr>
          </w:p>
        </w:tc>
        <w:tc>
          <w:tcPr>
            <w:tcW w:w="1736" w:type="dxa"/>
          </w:tcPr>
          <w:p w14:paraId="27C95ED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3483C5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540A8F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C9E8B8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95ABF29" w14:textId="77777777" w:rsidR="00C073F1" w:rsidRPr="00B669B1" w:rsidRDefault="00C073F1" w:rsidP="0050796C">
            <w:pPr>
              <w:rPr>
                <w:rFonts w:ascii="Arial" w:hAnsi="Arial" w:cs="Arial"/>
              </w:rPr>
            </w:pPr>
          </w:p>
        </w:tc>
        <w:tc>
          <w:tcPr>
            <w:tcW w:w="1736" w:type="dxa"/>
          </w:tcPr>
          <w:p w14:paraId="696465E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BA733BA" w14:textId="77777777" w:rsidR="00C073F1" w:rsidRPr="00B669B1" w:rsidRDefault="00C073F1" w:rsidP="0050796C">
            <w:pPr>
              <w:rPr>
                <w:rFonts w:ascii="Arial" w:hAnsi="Arial" w:cs="Arial"/>
              </w:rPr>
            </w:pPr>
          </w:p>
        </w:tc>
        <w:tc>
          <w:tcPr>
            <w:tcW w:w="1736" w:type="dxa"/>
          </w:tcPr>
          <w:p w14:paraId="68783F5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8238FA0"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CC8BF2D" w14:textId="77777777" w:rsidTr="00AC5F32">
        <w:tc>
          <w:tcPr>
            <w:tcW w:w="1735" w:type="dxa"/>
            <w:shd w:val="clear" w:color="auto" w:fill="C2D69B" w:themeFill="accent3" w:themeFillTint="99"/>
          </w:tcPr>
          <w:p w14:paraId="273722D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93F5C4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EC3098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B51205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252681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E704D7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557B1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0323678"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1607563" w14:textId="77777777" w:rsidR="00C073F1" w:rsidRPr="00B669B1" w:rsidRDefault="00C073F1" w:rsidP="0050796C">
            <w:pPr>
              <w:rPr>
                <w:rFonts w:ascii="Arial" w:hAnsi="Arial" w:cs="Arial"/>
              </w:rPr>
            </w:pPr>
          </w:p>
          <w:p w14:paraId="6C83F7A2" w14:textId="77777777" w:rsidR="00C073F1" w:rsidRPr="00B669B1" w:rsidRDefault="00C073F1" w:rsidP="0050796C">
            <w:pPr>
              <w:rPr>
                <w:rFonts w:ascii="Arial" w:hAnsi="Arial" w:cs="Arial"/>
              </w:rPr>
            </w:pPr>
          </w:p>
        </w:tc>
        <w:tc>
          <w:tcPr>
            <w:tcW w:w="1736" w:type="dxa"/>
          </w:tcPr>
          <w:p w14:paraId="1DBFE33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57B65A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9F7A0D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BE33F6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803918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BF2DCB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F09DE7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8A8B62E"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B61BD9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FB3B44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C18FBB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7E4E9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99AA56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5899D69" w14:textId="77777777" w:rsidTr="00AC5F32">
        <w:tc>
          <w:tcPr>
            <w:tcW w:w="1735" w:type="dxa"/>
            <w:shd w:val="clear" w:color="auto" w:fill="C2D69B" w:themeFill="accent3" w:themeFillTint="99"/>
          </w:tcPr>
          <w:p w14:paraId="6C5B223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3CCEB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AD3B6A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713BD2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B4B49E5" w14:textId="77777777" w:rsidR="00C073F1" w:rsidRPr="00ED3ABD" w:rsidRDefault="00C073F1" w:rsidP="0050796C">
            <w:pPr>
              <w:rPr>
                <w:rFonts w:ascii="Arial" w:hAnsi="Arial" w:cs="Arial"/>
              </w:rPr>
            </w:pPr>
          </w:p>
          <w:p w14:paraId="325EA4CB"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3E4C7F9"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AD89F8F"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36DED6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B39EBC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160256"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F64721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B789AF8"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CDDD6B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581F96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764A9C1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541CB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DE6F0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0560B27"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FF6A612"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44DBE4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B688308" w14:textId="77777777" w:rsidR="00C073F1" w:rsidRPr="00A406E5" w:rsidRDefault="00C073F1" w:rsidP="001F50B6">
      <w:pPr>
        <w:pStyle w:val="NormalWeb"/>
        <w:rPr>
          <w:rFonts w:ascii="Arial" w:hAnsi="Arial" w:cs="Arial"/>
          <w:color w:val="303B44"/>
          <w:sz w:val="22"/>
          <w:szCs w:val="22"/>
        </w:rPr>
      </w:pPr>
    </w:p>
    <w:p w14:paraId="7377CB74" w14:textId="77777777" w:rsidR="00995D51" w:rsidRDefault="00995D51">
      <w:pPr>
        <w:pStyle w:val="NormalWeb"/>
        <w:rPr>
          <w:rFonts w:ascii="Arial" w:hAnsi="Arial" w:cs="Arial"/>
          <w:color w:val="303B44"/>
          <w:sz w:val="22"/>
          <w:szCs w:val="22"/>
        </w:rPr>
      </w:pPr>
    </w:p>
    <w:p w14:paraId="55C52397" w14:textId="77777777" w:rsidR="00975DEE" w:rsidRDefault="00975DEE">
      <w:pPr>
        <w:pStyle w:val="NormalWeb"/>
        <w:rPr>
          <w:rFonts w:ascii="Arial" w:hAnsi="Arial" w:cs="Arial"/>
          <w:color w:val="303B44"/>
          <w:sz w:val="22"/>
          <w:szCs w:val="22"/>
        </w:rPr>
      </w:pPr>
    </w:p>
    <w:p w14:paraId="06F33AD7" w14:textId="77777777" w:rsidR="00975DEE" w:rsidRDefault="00975DEE">
      <w:pPr>
        <w:pStyle w:val="NormalWeb"/>
        <w:rPr>
          <w:rFonts w:ascii="Arial" w:hAnsi="Arial" w:cs="Arial"/>
          <w:color w:val="303B44"/>
          <w:sz w:val="22"/>
          <w:szCs w:val="22"/>
        </w:rPr>
      </w:pPr>
    </w:p>
    <w:p w14:paraId="3C24FB8F" w14:textId="77777777" w:rsidR="00975DEE" w:rsidRDefault="00975DEE">
      <w:pPr>
        <w:pStyle w:val="NormalWeb"/>
        <w:rPr>
          <w:rFonts w:ascii="Arial" w:hAnsi="Arial" w:cs="Arial"/>
          <w:color w:val="303B44"/>
          <w:sz w:val="22"/>
          <w:szCs w:val="22"/>
        </w:rPr>
      </w:pPr>
    </w:p>
    <w:p w14:paraId="71D3724A" w14:textId="77777777" w:rsidR="00975DEE" w:rsidRDefault="00975DEE">
      <w:pPr>
        <w:pStyle w:val="NormalWeb"/>
        <w:rPr>
          <w:rFonts w:ascii="Arial" w:hAnsi="Arial" w:cs="Arial"/>
          <w:color w:val="303B44"/>
          <w:sz w:val="22"/>
          <w:szCs w:val="22"/>
        </w:rPr>
      </w:pPr>
    </w:p>
    <w:p w14:paraId="57D47CD0" w14:textId="77777777" w:rsidR="00975DEE" w:rsidRDefault="00975DEE">
      <w:pPr>
        <w:pStyle w:val="NormalWeb"/>
        <w:rPr>
          <w:rFonts w:ascii="Arial" w:hAnsi="Arial" w:cs="Arial"/>
          <w:color w:val="303B44"/>
          <w:sz w:val="22"/>
          <w:szCs w:val="22"/>
        </w:rPr>
      </w:pPr>
    </w:p>
    <w:p w14:paraId="0DC52230"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67260" w14:textId="77777777" w:rsidR="001A12A7" w:rsidRDefault="001A12A7">
      <w:r>
        <w:separator/>
      </w:r>
    </w:p>
  </w:endnote>
  <w:endnote w:type="continuationSeparator" w:id="0">
    <w:p w14:paraId="0C4B469C" w14:textId="77777777" w:rsidR="001A12A7" w:rsidRDefault="001A1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CD98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0D01C85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5BA4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A3809" w14:textId="77777777" w:rsidR="001A12A7" w:rsidRDefault="001A12A7">
      <w:r>
        <w:separator/>
      </w:r>
    </w:p>
  </w:footnote>
  <w:footnote w:type="continuationSeparator" w:id="0">
    <w:p w14:paraId="2A114068" w14:textId="77777777" w:rsidR="001A12A7" w:rsidRDefault="001A1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029F5"/>
    <w:multiLevelType w:val="hybridMultilevel"/>
    <w:tmpl w:val="EBC6BE7E"/>
    <w:lvl w:ilvl="0" w:tplc="9EC6A4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674747"/>
    <w:multiLevelType w:val="hybridMultilevel"/>
    <w:tmpl w:val="D3560C80"/>
    <w:lvl w:ilvl="0" w:tplc="0786FFC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B8027C"/>
    <w:multiLevelType w:val="hybridMultilevel"/>
    <w:tmpl w:val="1F044C4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8B572E"/>
    <w:multiLevelType w:val="hybridMultilevel"/>
    <w:tmpl w:val="44EA2A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E6211B"/>
    <w:multiLevelType w:val="hybridMultilevel"/>
    <w:tmpl w:val="933ABC42"/>
    <w:lvl w:ilvl="0" w:tplc="9322088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AAD607E"/>
    <w:multiLevelType w:val="hybridMultilevel"/>
    <w:tmpl w:val="4D728D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DA4D7E"/>
    <w:multiLevelType w:val="hybridMultilevel"/>
    <w:tmpl w:val="C9067D02"/>
    <w:lvl w:ilvl="0" w:tplc="9F8C610E">
      <w:start w:val="1"/>
      <w:numFmt w:val="lowerLetter"/>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210D9D"/>
    <w:multiLevelType w:val="hybridMultilevel"/>
    <w:tmpl w:val="2F6CC2D0"/>
    <w:lvl w:ilvl="0" w:tplc="A9FA63FC">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3"/>
  </w:num>
  <w:num w:numId="3">
    <w:abstractNumId w:val="23"/>
  </w:num>
  <w:num w:numId="4">
    <w:abstractNumId w:val="15"/>
  </w:num>
  <w:num w:numId="5">
    <w:abstractNumId w:val="11"/>
  </w:num>
  <w:num w:numId="6">
    <w:abstractNumId w:val="22"/>
  </w:num>
  <w:num w:numId="7">
    <w:abstractNumId w:val="5"/>
  </w:num>
  <w:num w:numId="8">
    <w:abstractNumId w:val="19"/>
  </w:num>
  <w:num w:numId="9">
    <w:abstractNumId w:val="14"/>
  </w:num>
  <w:num w:numId="10">
    <w:abstractNumId w:val="7"/>
  </w:num>
  <w:num w:numId="11">
    <w:abstractNumId w:val="8"/>
  </w:num>
  <w:num w:numId="12">
    <w:abstractNumId w:val="12"/>
  </w:num>
  <w:num w:numId="13">
    <w:abstractNumId w:val="18"/>
  </w:num>
  <w:num w:numId="14">
    <w:abstractNumId w:val="6"/>
  </w:num>
  <w:num w:numId="15">
    <w:abstractNumId w:val="0"/>
  </w:num>
  <w:num w:numId="16">
    <w:abstractNumId w:val="10"/>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
  </w:num>
  <w:num w:numId="22">
    <w:abstractNumId w:val="17"/>
  </w:num>
  <w:num w:numId="23">
    <w:abstractNumId w:val="9"/>
  </w:num>
  <w:num w:numId="24">
    <w:abstractNumId w:val="1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C74"/>
    <w:rsid w:val="00055E3F"/>
    <w:rsid w:val="000822E5"/>
    <w:rsid w:val="000971FC"/>
    <w:rsid w:val="000A2A3A"/>
    <w:rsid w:val="000A492A"/>
    <w:rsid w:val="000D2F80"/>
    <w:rsid w:val="000E413A"/>
    <w:rsid w:val="000F1447"/>
    <w:rsid w:val="000F5AA3"/>
    <w:rsid w:val="00100396"/>
    <w:rsid w:val="00100B5C"/>
    <w:rsid w:val="00103507"/>
    <w:rsid w:val="001106E9"/>
    <w:rsid w:val="00124CA5"/>
    <w:rsid w:val="00134F77"/>
    <w:rsid w:val="00152E9D"/>
    <w:rsid w:val="00154487"/>
    <w:rsid w:val="0016290E"/>
    <w:rsid w:val="0017512A"/>
    <w:rsid w:val="00196958"/>
    <w:rsid w:val="001A12A7"/>
    <w:rsid w:val="001A1E39"/>
    <w:rsid w:val="001A24F3"/>
    <w:rsid w:val="001B405C"/>
    <w:rsid w:val="001B5F45"/>
    <w:rsid w:val="001E1050"/>
    <w:rsid w:val="001E1E1F"/>
    <w:rsid w:val="001E2007"/>
    <w:rsid w:val="001E57C1"/>
    <w:rsid w:val="001F07EF"/>
    <w:rsid w:val="001F50B6"/>
    <w:rsid w:val="001F6D7A"/>
    <w:rsid w:val="00227009"/>
    <w:rsid w:val="0022746E"/>
    <w:rsid w:val="00235F71"/>
    <w:rsid w:val="002444CA"/>
    <w:rsid w:val="00260DE6"/>
    <w:rsid w:val="00273FEE"/>
    <w:rsid w:val="0028204E"/>
    <w:rsid w:val="0028591B"/>
    <w:rsid w:val="00291841"/>
    <w:rsid w:val="00297023"/>
    <w:rsid w:val="002C449B"/>
    <w:rsid w:val="002C6040"/>
    <w:rsid w:val="002D5B3F"/>
    <w:rsid w:val="002E272E"/>
    <w:rsid w:val="002F5778"/>
    <w:rsid w:val="002F6922"/>
    <w:rsid w:val="003223E0"/>
    <w:rsid w:val="00352C4A"/>
    <w:rsid w:val="00362560"/>
    <w:rsid w:val="003732FD"/>
    <w:rsid w:val="003753B2"/>
    <w:rsid w:val="00376559"/>
    <w:rsid w:val="00382BAA"/>
    <w:rsid w:val="00384D73"/>
    <w:rsid w:val="00393EB6"/>
    <w:rsid w:val="003A3CE5"/>
    <w:rsid w:val="003B366F"/>
    <w:rsid w:val="003B3F9D"/>
    <w:rsid w:val="003B6C95"/>
    <w:rsid w:val="003E3107"/>
    <w:rsid w:val="003E5751"/>
    <w:rsid w:val="004046A9"/>
    <w:rsid w:val="00404C50"/>
    <w:rsid w:val="00423934"/>
    <w:rsid w:val="00426244"/>
    <w:rsid w:val="00445272"/>
    <w:rsid w:val="00470A38"/>
    <w:rsid w:val="004874DE"/>
    <w:rsid w:val="004B5334"/>
    <w:rsid w:val="004B6C14"/>
    <w:rsid w:val="004C4F19"/>
    <w:rsid w:val="004D5E9B"/>
    <w:rsid w:val="004D63D9"/>
    <w:rsid w:val="004E6585"/>
    <w:rsid w:val="0050249F"/>
    <w:rsid w:val="0052306B"/>
    <w:rsid w:val="00524566"/>
    <w:rsid w:val="00530BEF"/>
    <w:rsid w:val="00552351"/>
    <w:rsid w:val="005537A6"/>
    <w:rsid w:val="00561F00"/>
    <w:rsid w:val="00562C4E"/>
    <w:rsid w:val="00562DEC"/>
    <w:rsid w:val="00576AB4"/>
    <w:rsid w:val="00577917"/>
    <w:rsid w:val="005857D0"/>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E4443"/>
    <w:rsid w:val="006F45BF"/>
    <w:rsid w:val="006F60E0"/>
    <w:rsid w:val="00702F71"/>
    <w:rsid w:val="007366DF"/>
    <w:rsid w:val="00757839"/>
    <w:rsid w:val="00770C81"/>
    <w:rsid w:val="00791024"/>
    <w:rsid w:val="00793F0A"/>
    <w:rsid w:val="0079434C"/>
    <w:rsid w:val="007A2657"/>
    <w:rsid w:val="007C682C"/>
    <w:rsid w:val="007D2385"/>
    <w:rsid w:val="007E6F99"/>
    <w:rsid w:val="007F214F"/>
    <w:rsid w:val="00800069"/>
    <w:rsid w:val="008042F0"/>
    <w:rsid w:val="008310A0"/>
    <w:rsid w:val="00835D29"/>
    <w:rsid w:val="00842E7F"/>
    <w:rsid w:val="00852933"/>
    <w:rsid w:val="00854EF3"/>
    <w:rsid w:val="008566E5"/>
    <w:rsid w:val="008566FE"/>
    <w:rsid w:val="00865B46"/>
    <w:rsid w:val="00896134"/>
    <w:rsid w:val="008A62BC"/>
    <w:rsid w:val="008B43E7"/>
    <w:rsid w:val="008D1D5A"/>
    <w:rsid w:val="008D763F"/>
    <w:rsid w:val="008F036F"/>
    <w:rsid w:val="008F1308"/>
    <w:rsid w:val="008F78C2"/>
    <w:rsid w:val="00904568"/>
    <w:rsid w:val="00911394"/>
    <w:rsid w:val="00923EF2"/>
    <w:rsid w:val="00926D25"/>
    <w:rsid w:val="00926E9D"/>
    <w:rsid w:val="00927C2D"/>
    <w:rsid w:val="00932C6E"/>
    <w:rsid w:val="00933F10"/>
    <w:rsid w:val="00942D71"/>
    <w:rsid w:val="009433C5"/>
    <w:rsid w:val="00965881"/>
    <w:rsid w:val="00975DEE"/>
    <w:rsid w:val="009871FF"/>
    <w:rsid w:val="00990799"/>
    <w:rsid w:val="0099508C"/>
    <w:rsid w:val="00995D51"/>
    <w:rsid w:val="009A0631"/>
    <w:rsid w:val="009B10ED"/>
    <w:rsid w:val="009D0D02"/>
    <w:rsid w:val="009D3EA4"/>
    <w:rsid w:val="009D649C"/>
    <w:rsid w:val="009E4BC1"/>
    <w:rsid w:val="009F5CB2"/>
    <w:rsid w:val="00A03BB8"/>
    <w:rsid w:val="00A3505D"/>
    <w:rsid w:val="00A4036F"/>
    <w:rsid w:val="00A406E5"/>
    <w:rsid w:val="00A4641C"/>
    <w:rsid w:val="00A55876"/>
    <w:rsid w:val="00A67FB1"/>
    <w:rsid w:val="00A85BFE"/>
    <w:rsid w:val="00AB515B"/>
    <w:rsid w:val="00AB5A65"/>
    <w:rsid w:val="00AB6FE7"/>
    <w:rsid w:val="00AB7AD7"/>
    <w:rsid w:val="00AC5F32"/>
    <w:rsid w:val="00AD2430"/>
    <w:rsid w:val="00AE08E4"/>
    <w:rsid w:val="00AE41A6"/>
    <w:rsid w:val="00AF0E34"/>
    <w:rsid w:val="00AF271D"/>
    <w:rsid w:val="00AF56C2"/>
    <w:rsid w:val="00B004E6"/>
    <w:rsid w:val="00B0744D"/>
    <w:rsid w:val="00B112E1"/>
    <w:rsid w:val="00B50EA8"/>
    <w:rsid w:val="00B64082"/>
    <w:rsid w:val="00B72325"/>
    <w:rsid w:val="00B72CC0"/>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040C"/>
    <w:rsid w:val="00C44A72"/>
    <w:rsid w:val="00C61FC2"/>
    <w:rsid w:val="00C705F9"/>
    <w:rsid w:val="00C80F0F"/>
    <w:rsid w:val="00C8667A"/>
    <w:rsid w:val="00C93BCB"/>
    <w:rsid w:val="00CC241A"/>
    <w:rsid w:val="00CE12D3"/>
    <w:rsid w:val="00CE4035"/>
    <w:rsid w:val="00CE65AB"/>
    <w:rsid w:val="00CF4266"/>
    <w:rsid w:val="00D22D9C"/>
    <w:rsid w:val="00D241F1"/>
    <w:rsid w:val="00D275CB"/>
    <w:rsid w:val="00D30DFA"/>
    <w:rsid w:val="00D463A5"/>
    <w:rsid w:val="00D4710D"/>
    <w:rsid w:val="00D47D25"/>
    <w:rsid w:val="00D62ACD"/>
    <w:rsid w:val="00DA36EE"/>
    <w:rsid w:val="00DA7C11"/>
    <w:rsid w:val="00DB116D"/>
    <w:rsid w:val="00DD17CC"/>
    <w:rsid w:val="00DE217A"/>
    <w:rsid w:val="00DF321B"/>
    <w:rsid w:val="00E05287"/>
    <w:rsid w:val="00E230E0"/>
    <w:rsid w:val="00E51AAC"/>
    <w:rsid w:val="00E66CC0"/>
    <w:rsid w:val="00E728A9"/>
    <w:rsid w:val="00E73E42"/>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43A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327612">
      <w:bodyDiv w:val="1"/>
      <w:marLeft w:val="0"/>
      <w:marRight w:val="0"/>
      <w:marTop w:val="0"/>
      <w:marBottom w:val="0"/>
      <w:divBdr>
        <w:top w:val="none" w:sz="0" w:space="0" w:color="auto"/>
        <w:left w:val="none" w:sz="0" w:space="0" w:color="auto"/>
        <w:bottom w:val="none" w:sz="0" w:space="0" w:color="auto"/>
        <w:right w:val="none" w:sz="0" w:space="0" w:color="auto"/>
      </w:divBdr>
    </w:div>
    <w:div w:id="142403565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4156</Words>
  <Characters>24090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28190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Louise Holmes</cp:lastModifiedBy>
  <cp:revision>3</cp:revision>
  <cp:lastPrinted>2014-10-10T07:42:00Z</cp:lastPrinted>
  <dcterms:created xsi:type="dcterms:W3CDTF">2021-09-08T17:27:00Z</dcterms:created>
  <dcterms:modified xsi:type="dcterms:W3CDTF">2021-11-15T14:50:00Z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