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77D8AF" w14:textId="017122A1" w:rsidR="00912B2F" w:rsidRDefault="007A6CF3" w:rsidP="007A6CF3">
      <w:pPr>
        <w:pStyle w:val="Title"/>
      </w:pPr>
      <w:r>
        <w:t>Impact of risk management relating to sustainable hospitality development</w:t>
      </w:r>
    </w:p>
    <w:p w14:paraId="37AB8131" w14:textId="77777777" w:rsidR="007A6CF3" w:rsidRDefault="007A6CF3" w:rsidP="007A6CF3">
      <w:pPr>
        <w:pStyle w:val="NoSpacing"/>
      </w:pPr>
      <w:r>
        <w:t xml:space="preserve">                             </w:t>
      </w:r>
    </w:p>
    <w:p w14:paraId="5260D8B8" w14:textId="1F852839" w:rsidR="007A6CF3" w:rsidRPr="007A6CF3" w:rsidRDefault="007A6CF3" w:rsidP="007A6CF3">
      <w:pPr>
        <w:pStyle w:val="NoSpacing"/>
        <w:rPr>
          <w:b/>
          <w:bCs/>
        </w:rPr>
      </w:pPr>
      <w:r w:rsidRPr="007A6CF3">
        <w:rPr>
          <w:b/>
          <w:bCs/>
        </w:rPr>
        <w:t xml:space="preserve">                      </w:t>
      </w:r>
      <w:r w:rsidR="00C91ABB">
        <w:rPr>
          <w:b/>
          <w:bCs/>
        </w:rPr>
        <w:t xml:space="preserve">          </w:t>
      </w:r>
      <w:r w:rsidRPr="007A6CF3">
        <w:rPr>
          <w:b/>
          <w:bCs/>
        </w:rPr>
        <w:t>Module code:M6X0193</w:t>
      </w:r>
    </w:p>
    <w:p w14:paraId="75DD53CC" w14:textId="61ED8D0A" w:rsidR="007A6CF3" w:rsidRPr="007A6CF3" w:rsidRDefault="007A6CF3" w:rsidP="007A6CF3">
      <w:pPr>
        <w:pStyle w:val="NoSpacing"/>
        <w:rPr>
          <w:b/>
          <w:bCs/>
        </w:rPr>
      </w:pPr>
      <w:r w:rsidRPr="007A6CF3">
        <w:rPr>
          <w:b/>
          <w:bCs/>
        </w:rPr>
        <w:t xml:space="preserve">                               Lecture: Dale Clarke </w:t>
      </w:r>
    </w:p>
    <w:p w14:paraId="7148B430" w14:textId="1577581C" w:rsidR="007A6CF3" w:rsidRPr="007A6CF3" w:rsidRDefault="007A6CF3" w:rsidP="007A6CF3">
      <w:pPr>
        <w:pStyle w:val="NoSpacing"/>
        <w:rPr>
          <w:b/>
          <w:bCs/>
        </w:rPr>
      </w:pPr>
      <w:r w:rsidRPr="007A6CF3">
        <w:rPr>
          <w:b/>
          <w:bCs/>
        </w:rPr>
        <w:t xml:space="preserve">                               Student name: Madalina-Andreea Popa </w:t>
      </w:r>
    </w:p>
    <w:p w14:paraId="51BA394C" w14:textId="1E7BE9A3" w:rsidR="007A6CF3" w:rsidRDefault="007A6CF3" w:rsidP="007A6CF3">
      <w:pPr>
        <w:pStyle w:val="NoSpacing"/>
        <w:rPr>
          <w:b/>
          <w:bCs/>
        </w:rPr>
      </w:pPr>
      <w:r w:rsidRPr="007A6CF3">
        <w:rPr>
          <w:b/>
          <w:bCs/>
        </w:rPr>
        <w:t xml:space="preserve">                                Student number:1815001</w:t>
      </w:r>
    </w:p>
    <w:p w14:paraId="12BEE64A" w14:textId="35A4F952" w:rsidR="007A6CF3" w:rsidRDefault="007A6CF3" w:rsidP="007A6CF3">
      <w:pPr>
        <w:pStyle w:val="NoSpacing"/>
        <w:rPr>
          <w:b/>
          <w:bCs/>
        </w:rPr>
      </w:pPr>
    </w:p>
    <w:p w14:paraId="14FD86CC" w14:textId="0A48CE4F" w:rsidR="00C91ABB" w:rsidRDefault="00C91ABB" w:rsidP="007A6CF3">
      <w:pPr>
        <w:pStyle w:val="NoSpacing"/>
        <w:rPr>
          <w:b/>
          <w:bCs/>
        </w:rPr>
      </w:pPr>
      <w:r>
        <w:rPr>
          <w:b/>
          <w:bCs/>
          <w:noProof/>
        </w:rPr>
        <w:drawing>
          <wp:inline distT="0" distB="0" distL="0" distR="0" wp14:anchorId="261F6E7D" wp14:editId="0AEA19E3">
            <wp:extent cx="5731510" cy="4804410"/>
            <wp:effectExtent l="0" t="0" r="2540" b="0"/>
            <wp:docPr id="4" name="Picture 4" descr="A picture containing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isk-Management.png"/>
                    <pic:cNvPicPr/>
                  </pic:nvPicPr>
                  <pic:blipFill>
                    <a:blip r:embed="rId6">
                      <a:extLst>
                        <a:ext uri="{28A0092B-C50C-407E-A947-70E740481C1C}">
                          <a14:useLocalDpi xmlns:a14="http://schemas.microsoft.com/office/drawing/2010/main" val="0"/>
                        </a:ext>
                      </a:extLst>
                    </a:blip>
                    <a:stretch>
                      <a:fillRect/>
                    </a:stretch>
                  </pic:blipFill>
                  <pic:spPr>
                    <a:xfrm>
                      <a:off x="0" y="0"/>
                      <a:ext cx="5731510" cy="4804410"/>
                    </a:xfrm>
                    <a:prstGeom prst="rect">
                      <a:avLst/>
                    </a:prstGeom>
                  </pic:spPr>
                </pic:pic>
              </a:graphicData>
            </a:graphic>
          </wp:inline>
        </w:drawing>
      </w:r>
    </w:p>
    <w:p w14:paraId="3B466049" w14:textId="15E8A843" w:rsidR="007A6CF3" w:rsidRDefault="007A6CF3" w:rsidP="007A6CF3">
      <w:pPr>
        <w:pStyle w:val="NoSpacing"/>
        <w:rPr>
          <w:b/>
          <w:bCs/>
        </w:rPr>
      </w:pPr>
    </w:p>
    <w:p w14:paraId="198BE0B8" w14:textId="2638A62C" w:rsidR="007A6CF3" w:rsidRDefault="007A6CF3" w:rsidP="007A6CF3">
      <w:pPr>
        <w:pStyle w:val="NoSpacing"/>
        <w:rPr>
          <w:b/>
          <w:bCs/>
        </w:rPr>
      </w:pPr>
    </w:p>
    <w:p w14:paraId="664BA9B8" w14:textId="7FBAD979" w:rsidR="007A6CF3" w:rsidRDefault="007A6CF3" w:rsidP="007A6CF3">
      <w:pPr>
        <w:pStyle w:val="NoSpacing"/>
        <w:rPr>
          <w:b/>
          <w:bCs/>
        </w:rPr>
      </w:pPr>
    </w:p>
    <w:p w14:paraId="3E35EACC" w14:textId="357D670E" w:rsidR="007A6CF3" w:rsidRDefault="007A6CF3" w:rsidP="007A6CF3">
      <w:pPr>
        <w:pStyle w:val="NoSpacing"/>
        <w:rPr>
          <w:b/>
          <w:bCs/>
        </w:rPr>
      </w:pPr>
    </w:p>
    <w:p w14:paraId="26E760D9" w14:textId="157B39BB" w:rsidR="007A6CF3" w:rsidRDefault="007A6CF3" w:rsidP="007A6CF3">
      <w:pPr>
        <w:pStyle w:val="NoSpacing"/>
        <w:rPr>
          <w:b/>
          <w:bCs/>
        </w:rPr>
      </w:pPr>
    </w:p>
    <w:p w14:paraId="336266B1" w14:textId="610A7123" w:rsidR="007A6CF3" w:rsidRDefault="007A6CF3" w:rsidP="007A6CF3">
      <w:pPr>
        <w:pStyle w:val="NoSpacing"/>
        <w:rPr>
          <w:b/>
          <w:bCs/>
        </w:rPr>
      </w:pPr>
    </w:p>
    <w:p w14:paraId="68A32793" w14:textId="563226C4" w:rsidR="007A6CF3" w:rsidRDefault="007A6CF3" w:rsidP="007A6CF3">
      <w:pPr>
        <w:pStyle w:val="NoSpacing"/>
        <w:rPr>
          <w:b/>
          <w:bCs/>
        </w:rPr>
      </w:pPr>
    </w:p>
    <w:p w14:paraId="5D060A6A" w14:textId="4BCA5CD9" w:rsidR="007A6CF3" w:rsidRDefault="007A6CF3" w:rsidP="007A6CF3">
      <w:pPr>
        <w:pStyle w:val="NoSpacing"/>
        <w:rPr>
          <w:b/>
          <w:bCs/>
        </w:rPr>
      </w:pPr>
    </w:p>
    <w:p w14:paraId="2D58D098" w14:textId="43470FF1" w:rsidR="007A6CF3" w:rsidRDefault="007A6CF3" w:rsidP="007A6CF3">
      <w:pPr>
        <w:pStyle w:val="NoSpacing"/>
        <w:rPr>
          <w:b/>
          <w:bCs/>
        </w:rPr>
      </w:pPr>
    </w:p>
    <w:p w14:paraId="183B5749" w14:textId="379050FB" w:rsidR="007A6CF3" w:rsidRDefault="007A6CF3" w:rsidP="007A6CF3">
      <w:pPr>
        <w:pStyle w:val="NoSpacing"/>
        <w:rPr>
          <w:b/>
          <w:bCs/>
        </w:rPr>
      </w:pPr>
    </w:p>
    <w:p w14:paraId="367F6F45" w14:textId="51DC8BD9" w:rsidR="007A6CF3" w:rsidRDefault="007A6CF3" w:rsidP="007A6CF3">
      <w:pPr>
        <w:pStyle w:val="NoSpacing"/>
        <w:rPr>
          <w:b/>
          <w:bCs/>
        </w:rPr>
      </w:pPr>
    </w:p>
    <w:p w14:paraId="14EDDF3F" w14:textId="049A3E72" w:rsidR="007A6CF3" w:rsidRDefault="007A6CF3" w:rsidP="007A6CF3">
      <w:pPr>
        <w:pStyle w:val="NoSpacing"/>
        <w:rPr>
          <w:b/>
          <w:bCs/>
        </w:rPr>
      </w:pPr>
    </w:p>
    <w:p w14:paraId="2C5A44A0" w14:textId="1E078438" w:rsidR="007A6CF3" w:rsidRDefault="007A6CF3" w:rsidP="007A6CF3">
      <w:pPr>
        <w:pStyle w:val="NoSpacing"/>
        <w:rPr>
          <w:b/>
          <w:bCs/>
        </w:rPr>
      </w:pPr>
    </w:p>
    <w:p w14:paraId="216826DF" w14:textId="33A7FA46" w:rsidR="007A6CF3" w:rsidRDefault="007A6CF3" w:rsidP="007A6CF3">
      <w:pPr>
        <w:pStyle w:val="NoSpacing"/>
        <w:rPr>
          <w:b/>
          <w:bCs/>
        </w:rPr>
      </w:pPr>
    </w:p>
    <w:sdt>
      <w:sdtPr>
        <w:rPr>
          <w:rFonts w:ascii="Arial" w:eastAsiaTheme="minorHAnsi" w:hAnsi="Arial" w:cstheme="minorBidi"/>
          <w:color w:val="auto"/>
          <w:sz w:val="24"/>
          <w:szCs w:val="22"/>
          <w:lang w:val="en-GB"/>
        </w:rPr>
        <w:id w:val="-2094918201"/>
        <w:docPartObj>
          <w:docPartGallery w:val="Table of Contents"/>
          <w:docPartUnique/>
        </w:docPartObj>
      </w:sdtPr>
      <w:sdtEndPr>
        <w:rPr>
          <w:b/>
          <w:bCs/>
          <w:noProof/>
        </w:rPr>
      </w:sdtEndPr>
      <w:sdtContent>
        <w:p w14:paraId="4D384517" w14:textId="1978924F" w:rsidR="00C90821" w:rsidRDefault="00C90821">
          <w:pPr>
            <w:pStyle w:val="TOCHeading"/>
          </w:pPr>
          <w:r>
            <w:t>Contents</w:t>
          </w:r>
        </w:p>
        <w:p w14:paraId="399620A6" w14:textId="51F59907" w:rsidR="00C90821" w:rsidRDefault="00C9082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6246556" w:history="1">
            <w:r w:rsidRPr="00421A49">
              <w:rPr>
                <w:rStyle w:val="Hyperlink"/>
                <w:noProof/>
              </w:rPr>
              <w:t>Introduction</w:t>
            </w:r>
            <w:r>
              <w:rPr>
                <w:noProof/>
                <w:webHidden/>
              </w:rPr>
              <w:tab/>
            </w:r>
            <w:r>
              <w:rPr>
                <w:noProof/>
                <w:webHidden/>
              </w:rPr>
              <w:fldChar w:fldCharType="begin"/>
            </w:r>
            <w:r>
              <w:rPr>
                <w:noProof/>
                <w:webHidden/>
              </w:rPr>
              <w:instrText xml:space="preserve"> PAGEREF _Toc46246556 \h </w:instrText>
            </w:r>
            <w:r>
              <w:rPr>
                <w:noProof/>
                <w:webHidden/>
              </w:rPr>
            </w:r>
            <w:r>
              <w:rPr>
                <w:noProof/>
                <w:webHidden/>
              </w:rPr>
              <w:fldChar w:fldCharType="separate"/>
            </w:r>
            <w:r>
              <w:rPr>
                <w:noProof/>
                <w:webHidden/>
              </w:rPr>
              <w:t>3</w:t>
            </w:r>
            <w:r>
              <w:rPr>
                <w:noProof/>
                <w:webHidden/>
              </w:rPr>
              <w:fldChar w:fldCharType="end"/>
            </w:r>
          </w:hyperlink>
        </w:p>
        <w:p w14:paraId="4F6F6023" w14:textId="344973B8" w:rsidR="00C90821" w:rsidRDefault="00597356">
          <w:pPr>
            <w:pStyle w:val="TOC2"/>
            <w:tabs>
              <w:tab w:val="right" w:leader="dot" w:pos="9016"/>
            </w:tabs>
            <w:rPr>
              <w:rFonts w:asciiTheme="minorHAnsi" w:eastAsiaTheme="minorEastAsia" w:hAnsiTheme="minorHAnsi"/>
              <w:noProof/>
              <w:sz w:val="22"/>
              <w:lang w:eastAsia="en-GB"/>
            </w:rPr>
          </w:pPr>
          <w:hyperlink w:anchor="_Toc46246557" w:history="1">
            <w:r w:rsidR="00C90821" w:rsidRPr="00421A49">
              <w:rPr>
                <w:rStyle w:val="Hyperlink"/>
                <w:noProof/>
                <w:lang w:val="en-IN"/>
              </w:rPr>
              <w:t>Literature Review</w:t>
            </w:r>
            <w:r w:rsidR="00C90821">
              <w:rPr>
                <w:noProof/>
                <w:webHidden/>
              </w:rPr>
              <w:tab/>
            </w:r>
            <w:r w:rsidR="00C90821">
              <w:rPr>
                <w:noProof/>
                <w:webHidden/>
              </w:rPr>
              <w:fldChar w:fldCharType="begin"/>
            </w:r>
            <w:r w:rsidR="00C90821">
              <w:rPr>
                <w:noProof/>
                <w:webHidden/>
              </w:rPr>
              <w:instrText xml:space="preserve"> PAGEREF _Toc46246557 \h </w:instrText>
            </w:r>
            <w:r w:rsidR="00C90821">
              <w:rPr>
                <w:noProof/>
                <w:webHidden/>
              </w:rPr>
            </w:r>
            <w:r w:rsidR="00C90821">
              <w:rPr>
                <w:noProof/>
                <w:webHidden/>
              </w:rPr>
              <w:fldChar w:fldCharType="separate"/>
            </w:r>
            <w:r w:rsidR="00C90821">
              <w:rPr>
                <w:noProof/>
                <w:webHidden/>
              </w:rPr>
              <w:t>3</w:t>
            </w:r>
            <w:r w:rsidR="00C90821">
              <w:rPr>
                <w:noProof/>
                <w:webHidden/>
              </w:rPr>
              <w:fldChar w:fldCharType="end"/>
            </w:r>
          </w:hyperlink>
        </w:p>
        <w:p w14:paraId="7EC804C3" w14:textId="67682CAB" w:rsidR="00C90821" w:rsidRDefault="00597356">
          <w:pPr>
            <w:pStyle w:val="TOC2"/>
            <w:tabs>
              <w:tab w:val="right" w:leader="dot" w:pos="9016"/>
            </w:tabs>
            <w:rPr>
              <w:rFonts w:asciiTheme="minorHAnsi" w:eastAsiaTheme="minorEastAsia" w:hAnsiTheme="minorHAnsi"/>
              <w:noProof/>
              <w:sz w:val="22"/>
              <w:lang w:eastAsia="en-GB"/>
            </w:rPr>
          </w:pPr>
          <w:hyperlink w:anchor="_Toc46246558" w:history="1">
            <w:r w:rsidR="00C90821" w:rsidRPr="00421A49">
              <w:rPr>
                <w:rStyle w:val="Hyperlink"/>
                <w:noProof/>
                <w:lang w:val="en-IN"/>
              </w:rPr>
              <w:t>Research Methodology</w:t>
            </w:r>
            <w:r w:rsidR="00C90821">
              <w:rPr>
                <w:noProof/>
                <w:webHidden/>
              </w:rPr>
              <w:tab/>
            </w:r>
            <w:r w:rsidR="00C90821">
              <w:rPr>
                <w:noProof/>
                <w:webHidden/>
              </w:rPr>
              <w:fldChar w:fldCharType="begin"/>
            </w:r>
            <w:r w:rsidR="00C90821">
              <w:rPr>
                <w:noProof/>
                <w:webHidden/>
              </w:rPr>
              <w:instrText xml:space="preserve"> PAGEREF _Toc46246558 \h </w:instrText>
            </w:r>
            <w:r w:rsidR="00C90821">
              <w:rPr>
                <w:noProof/>
                <w:webHidden/>
              </w:rPr>
            </w:r>
            <w:r w:rsidR="00C90821">
              <w:rPr>
                <w:noProof/>
                <w:webHidden/>
              </w:rPr>
              <w:fldChar w:fldCharType="separate"/>
            </w:r>
            <w:r w:rsidR="00C90821">
              <w:rPr>
                <w:noProof/>
                <w:webHidden/>
              </w:rPr>
              <w:t>4</w:t>
            </w:r>
            <w:r w:rsidR="00C90821">
              <w:rPr>
                <w:noProof/>
                <w:webHidden/>
              </w:rPr>
              <w:fldChar w:fldCharType="end"/>
            </w:r>
          </w:hyperlink>
        </w:p>
        <w:p w14:paraId="5A6BBC2D" w14:textId="1331ED84" w:rsidR="00C90821" w:rsidRDefault="00597356">
          <w:pPr>
            <w:pStyle w:val="TOC2"/>
            <w:tabs>
              <w:tab w:val="right" w:leader="dot" w:pos="9016"/>
            </w:tabs>
            <w:rPr>
              <w:rFonts w:asciiTheme="minorHAnsi" w:eastAsiaTheme="minorEastAsia" w:hAnsiTheme="minorHAnsi"/>
              <w:noProof/>
              <w:sz w:val="22"/>
              <w:lang w:eastAsia="en-GB"/>
            </w:rPr>
          </w:pPr>
          <w:hyperlink w:anchor="_Toc46246559" w:history="1">
            <w:r w:rsidR="00C90821" w:rsidRPr="00421A49">
              <w:rPr>
                <w:rStyle w:val="Hyperlink"/>
                <w:noProof/>
                <w:lang w:val="en-IN"/>
              </w:rPr>
              <w:t>Finding and discussion</w:t>
            </w:r>
            <w:r w:rsidR="00C90821">
              <w:rPr>
                <w:noProof/>
                <w:webHidden/>
              </w:rPr>
              <w:tab/>
            </w:r>
            <w:r w:rsidR="00C90821">
              <w:rPr>
                <w:noProof/>
                <w:webHidden/>
              </w:rPr>
              <w:fldChar w:fldCharType="begin"/>
            </w:r>
            <w:r w:rsidR="00C90821">
              <w:rPr>
                <w:noProof/>
                <w:webHidden/>
              </w:rPr>
              <w:instrText xml:space="preserve"> PAGEREF _Toc46246559 \h </w:instrText>
            </w:r>
            <w:r w:rsidR="00C90821">
              <w:rPr>
                <w:noProof/>
                <w:webHidden/>
              </w:rPr>
            </w:r>
            <w:r w:rsidR="00C90821">
              <w:rPr>
                <w:noProof/>
                <w:webHidden/>
              </w:rPr>
              <w:fldChar w:fldCharType="separate"/>
            </w:r>
            <w:r w:rsidR="00C90821">
              <w:rPr>
                <w:noProof/>
                <w:webHidden/>
              </w:rPr>
              <w:t>6</w:t>
            </w:r>
            <w:r w:rsidR="00C90821">
              <w:rPr>
                <w:noProof/>
                <w:webHidden/>
              </w:rPr>
              <w:fldChar w:fldCharType="end"/>
            </w:r>
          </w:hyperlink>
        </w:p>
        <w:p w14:paraId="721EF69E" w14:textId="72C3DF5A" w:rsidR="00C90821" w:rsidRDefault="00597356">
          <w:pPr>
            <w:pStyle w:val="TOC1"/>
            <w:tabs>
              <w:tab w:val="right" w:leader="dot" w:pos="9016"/>
            </w:tabs>
            <w:rPr>
              <w:rFonts w:asciiTheme="minorHAnsi" w:eastAsiaTheme="minorEastAsia" w:hAnsiTheme="minorHAnsi"/>
              <w:noProof/>
              <w:sz w:val="22"/>
              <w:lang w:eastAsia="en-GB"/>
            </w:rPr>
          </w:pPr>
          <w:hyperlink w:anchor="_Toc46246560" w:history="1">
            <w:r w:rsidR="00C90821" w:rsidRPr="00421A49">
              <w:rPr>
                <w:rStyle w:val="Hyperlink"/>
                <w:noProof/>
              </w:rPr>
              <w:t>Conclusion</w:t>
            </w:r>
            <w:r w:rsidR="00C90821">
              <w:rPr>
                <w:noProof/>
                <w:webHidden/>
              </w:rPr>
              <w:tab/>
            </w:r>
            <w:r w:rsidR="00C90821">
              <w:rPr>
                <w:noProof/>
                <w:webHidden/>
              </w:rPr>
              <w:fldChar w:fldCharType="begin"/>
            </w:r>
            <w:r w:rsidR="00C90821">
              <w:rPr>
                <w:noProof/>
                <w:webHidden/>
              </w:rPr>
              <w:instrText xml:space="preserve"> PAGEREF _Toc46246560 \h </w:instrText>
            </w:r>
            <w:r w:rsidR="00C90821">
              <w:rPr>
                <w:noProof/>
                <w:webHidden/>
              </w:rPr>
            </w:r>
            <w:r w:rsidR="00C90821">
              <w:rPr>
                <w:noProof/>
                <w:webHidden/>
              </w:rPr>
              <w:fldChar w:fldCharType="separate"/>
            </w:r>
            <w:r w:rsidR="00C90821">
              <w:rPr>
                <w:noProof/>
                <w:webHidden/>
              </w:rPr>
              <w:t>8</w:t>
            </w:r>
            <w:r w:rsidR="00C90821">
              <w:rPr>
                <w:noProof/>
                <w:webHidden/>
              </w:rPr>
              <w:fldChar w:fldCharType="end"/>
            </w:r>
          </w:hyperlink>
        </w:p>
        <w:p w14:paraId="28E7F74C" w14:textId="29CBBC4B" w:rsidR="00C90821" w:rsidRDefault="00597356">
          <w:pPr>
            <w:pStyle w:val="TOC1"/>
            <w:tabs>
              <w:tab w:val="right" w:leader="dot" w:pos="9016"/>
            </w:tabs>
            <w:rPr>
              <w:rFonts w:asciiTheme="minorHAnsi" w:eastAsiaTheme="minorEastAsia" w:hAnsiTheme="minorHAnsi"/>
              <w:noProof/>
              <w:sz w:val="22"/>
              <w:lang w:eastAsia="en-GB"/>
            </w:rPr>
          </w:pPr>
          <w:hyperlink w:anchor="_Toc46246561" w:history="1">
            <w:r w:rsidR="00C90821" w:rsidRPr="00421A49">
              <w:rPr>
                <w:rStyle w:val="Hyperlink"/>
                <w:noProof/>
              </w:rPr>
              <w:t>Recommendation</w:t>
            </w:r>
            <w:r w:rsidR="00C90821">
              <w:rPr>
                <w:noProof/>
                <w:webHidden/>
              </w:rPr>
              <w:tab/>
            </w:r>
            <w:r w:rsidR="00C90821">
              <w:rPr>
                <w:noProof/>
                <w:webHidden/>
              </w:rPr>
              <w:fldChar w:fldCharType="begin"/>
            </w:r>
            <w:r w:rsidR="00C90821">
              <w:rPr>
                <w:noProof/>
                <w:webHidden/>
              </w:rPr>
              <w:instrText xml:space="preserve"> PAGEREF _Toc46246561 \h </w:instrText>
            </w:r>
            <w:r w:rsidR="00C90821">
              <w:rPr>
                <w:noProof/>
                <w:webHidden/>
              </w:rPr>
            </w:r>
            <w:r w:rsidR="00C90821">
              <w:rPr>
                <w:noProof/>
                <w:webHidden/>
              </w:rPr>
              <w:fldChar w:fldCharType="separate"/>
            </w:r>
            <w:r w:rsidR="00C90821">
              <w:rPr>
                <w:noProof/>
                <w:webHidden/>
              </w:rPr>
              <w:t>8</w:t>
            </w:r>
            <w:r w:rsidR="00C90821">
              <w:rPr>
                <w:noProof/>
                <w:webHidden/>
              </w:rPr>
              <w:fldChar w:fldCharType="end"/>
            </w:r>
          </w:hyperlink>
        </w:p>
        <w:p w14:paraId="6606E7AA" w14:textId="01253A48" w:rsidR="00C90821" w:rsidRDefault="00597356">
          <w:pPr>
            <w:pStyle w:val="TOC1"/>
            <w:tabs>
              <w:tab w:val="right" w:leader="dot" w:pos="9016"/>
            </w:tabs>
            <w:rPr>
              <w:rFonts w:asciiTheme="minorHAnsi" w:eastAsiaTheme="minorEastAsia" w:hAnsiTheme="minorHAnsi"/>
              <w:noProof/>
              <w:sz w:val="22"/>
              <w:lang w:eastAsia="en-GB"/>
            </w:rPr>
          </w:pPr>
          <w:hyperlink w:anchor="_Toc46246562" w:history="1">
            <w:r w:rsidR="00C90821" w:rsidRPr="00421A49">
              <w:rPr>
                <w:rStyle w:val="Hyperlink"/>
                <w:noProof/>
              </w:rPr>
              <w:t>References</w:t>
            </w:r>
            <w:r w:rsidR="00C90821">
              <w:rPr>
                <w:noProof/>
                <w:webHidden/>
              </w:rPr>
              <w:tab/>
            </w:r>
            <w:r w:rsidR="00C90821">
              <w:rPr>
                <w:noProof/>
                <w:webHidden/>
              </w:rPr>
              <w:fldChar w:fldCharType="begin"/>
            </w:r>
            <w:r w:rsidR="00C90821">
              <w:rPr>
                <w:noProof/>
                <w:webHidden/>
              </w:rPr>
              <w:instrText xml:space="preserve"> PAGEREF _Toc46246562 \h </w:instrText>
            </w:r>
            <w:r w:rsidR="00C90821">
              <w:rPr>
                <w:noProof/>
                <w:webHidden/>
              </w:rPr>
            </w:r>
            <w:r w:rsidR="00C90821">
              <w:rPr>
                <w:noProof/>
                <w:webHidden/>
              </w:rPr>
              <w:fldChar w:fldCharType="separate"/>
            </w:r>
            <w:r w:rsidR="00C90821">
              <w:rPr>
                <w:noProof/>
                <w:webHidden/>
              </w:rPr>
              <w:t>9</w:t>
            </w:r>
            <w:r w:rsidR="00C90821">
              <w:rPr>
                <w:noProof/>
                <w:webHidden/>
              </w:rPr>
              <w:fldChar w:fldCharType="end"/>
            </w:r>
          </w:hyperlink>
        </w:p>
        <w:p w14:paraId="02BF5841" w14:textId="0C399E3F" w:rsidR="00C90821" w:rsidRDefault="00C90821">
          <w:r>
            <w:rPr>
              <w:b/>
              <w:bCs/>
              <w:noProof/>
            </w:rPr>
            <w:fldChar w:fldCharType="end"/>
          </w:r>
        </w:p>
      </w:sdtContent>
    </w:sdt>
    <w:p w14:paraId="4E393149" w14:textId="03249FE8" w:rsidR="007A6CF3" w:rsidRDefault="007A6CF3" w:rsidP="007A6CF3">
      <w:pPr>
        <w:pStyle w:val="NoSpacing"/>
        <w:rPr>
          <w:b/>
          <w:bCs/>
        </w:rPr>
      </w:pPr>
    </w:p>
    <w:p w14:paraId="2F17275A" w14:textId="264D77A6" w:rsidR="007A6CF3" w:rsidRDefault="007A6CF3" w:rsidP="007A6CF3">
      <w:pPr>
        <w:pStyle w:val="NoSpacing"/>
        <w:rPr>
          <w:b/>
          <w:bCs/>
        </w:rPr>
      </w:pPr>
    </w:p>
    <w:p w14:paraId="04F3DE85" w14:textId="1AAC452C" w:rsidR="007A6CF3" w:rsidRDefault="007A6CF3" w:rsidP="007A6CF3">
      <w:pPr>
        <w:pStyle w:val="NoSpacing"/>
        <w:rPr>
          <w:b/>
          <w:bCs/>
        </w:rPr>
      </w:pPr>
    </w:p>
    <w:p w14:paraId="5DE66CF1" w14:textId="6BEE5016" w:rsidR="007A6CF3" w:rsidRDefault="007A6CF3" w:rsidP="007A6CF3">
      <w:pPr>
        <w:pStyle w:val="NoSpacing"/>
        <w:rPr>
          <w:b/>
          <w:bCs/>
        </w:rPr>
      </w:pPr>
    </w:p>
    <w:p w14:paraId="30834378" w14:textId="36C02697" w:rsidR="007A6CF3" w:rsidRDefault="007A6CF3" w:rsidP="007A6CF3">
      <w:pPr>
        <w:pStyle w:val="NoSpacing"/>
        <w:rPr>
          <w:b/>
          <w:bCs/>
        </w:rPr>
      </w:pPr>
    </w:p>
    <w:p w14:paraId="04953A16" w14:textId="6BE21F8D" w:rsidR="007A6CF3" w:rsidRDefault="007A6CF3" w:rsidP="007A6CF3">
      <w:pPr>
        <w:pStyle w:val="NoSpacing"/>
        <w:rPr>
          <w:b/>
          <w:bCs/>
        </w:rPr>
      </w:pPr>
    </w:p>
    <w:p w14:paraId="5CE161F3" w14:textId="4D779FB0" w:rsidR="007A6CF3" w:rsidRDefault="007A6CF3" w:rsidP="007A6CF3">
      <w:pPr>
        <w:pStyle w:val="NoSpacing"/>
        <w:rPr>
          <w:b/>
          <w:bCs/>
        </w:rPr>
      </w:pPr>
    </w:p>
    <w:p w14:paraId="0135F8CF" w14:textId="0E96D6D3" w:rsidR="007A6CF3" w:rsidRDefault="007A6CF3" w:rsidP="007A6CF3">
      <w:pPr>
        <w:pStyle w:val="NoSpacing"/>
        <w:rPr>
          <w:b/>
          <w:bCs/>
        </w:rPr>
      </w:pPr>
    </w:p>
    <w:p w14:paraId="4BBC03EA" w14:textId="06EF143F" w:rsidR="007A6CF3" w:rsidRDefault="007A6CF3" w:rsidP="007A6CF3">
      <w:pPr>
        <w:pStyle w:val="NoSpacing"/>
        <w:rPr>
          <w:b/>
          <w:bCs/>
        </w:rPr>
      </w:pPr>
    </w:p>
    <w:p w14:paraId="1CE863CB" w14:textId="1A493159" w:rsidR="007A6CF3" w:rsidRDefault="007A6CF3" w:rsidP="007A6CF3">
      <w:pPr>
        <w:pStyle w:val="NoSpacing"/>
        <w:rPr>
          <w:b/>
          <w:bCs/>
        </w:rPr>
      </w:pPr>
    </w:p>
    <w:p w14:paraId="04F6EB91" w14:textId="0FB7D10D" w:rsidR="007A6CF3" w:rsidRDefault="007A6CF3" w:rsidP="007A6CF3">
      <w:pPr>
        <w:pStyle w:val="NoSpacing"/>
        <w:rPr>
          <w:b/>
          <w:bCs/>
        </w:rPr>
      </w:pPr>
    </w:p>
    <w:p w14:paraId="19DB9C1E" w14:textId="1900EDD0" w:rsidR="007A6CF3" w:rsidRDefault="007A6CF3" w:rsidP="007A6CF3">
      <w:pPr>
        <w:pStyle w:val="NoSpacing"/>
        <w:rPr>
          <w:b/>
          <w:bCs/>
        </w:rPr>
      </w:pPr>
    </w:p>
    <w:p w14:paraId="53AFFFE8" w14:textId="21F93BBA" w:rsidR="007A6CF3" w:rsidRDefault="007A6CF3" w:rsidP="007A6CF3">
      <w:pPr>
        <w:pStyle w:val="NoSpacing"/>
        <w:rPr>
          <w:b/>
          <w:bCs/>
        </w:rPr>
      </w:pPr>
    </w:p>
    <w:p w14:paraId="71751D3E" w14:textId="34EFC916" w:rsidR="007A6CF3" w:rsidRDefault="007A6CF3" w:rsidP="007A6CF3">
      <w:pPr>
        <w:pStyle w:val="NoSpacing"/>
        <w:rPr>
          <w:b/>
          <w:bCs/>
        </w:rPr>
      </w:pPr>
    </w:p>
    <w:p w14:paraId="6E022AAE" w14:textId="642C3F4F" w:rsidR="007A6CF3" w:rsidRDefault="007A6CF3" w:rsidP="007A6CF3">
      <w:pPr>
        <w:pStyle w:val="NoSpacing"/>
        <w:rPr>
          <w:b/>
          <w:bCs/>
        </w:rPr>
      </w:pPr>
    </w:p>
    <w:p w14:paraId="10859B56" w14:textId="70A4D95A" w:rsidR="007A6CF3" w:rsidRDefault="007A6CF3" w:rsidP="007A6CF3">
      <w:pPr>
        <w:pStyle w:val="NoSpacing"/>
        <w:rPr>
          <w:b/>
          <w:bCs/>
        </w:rPr>
      </w:pPr>
    </w:p>
    <w:p w14:paraId="7F334ADA" w14:textId="6DCB8275" w:rsidR="007A6CF3" w:rsidRDefault="007A6CF3" w:rsidP="007A6CF3">
      <w:pPr>
        <w:pStyle w:val="NoSpacing"/>
        <w:rPr>
          <w:b/>
          <w:bCs/>
        </w:rPr>
      </w:pPr>
    </w:p>
    <w:p w14:paraId="3358A6AF" w14:textId="6AFF5BDE" w:rsidR="007A6CF3" w:rsidRDefault="007A6CF3" w:rsidP="007A6CF3">
      <w:pPr>
        <w:pStyle w:val="NoSpacing"/>
        <w:rPr>
          <w:b/>
          <w:bCs/>
        </w:rPr>
      </w:pPr>
    </w:p>
    <w:p w14:paraId="61743AC0" w14:textId="42FEAF31" w:rsidR="007A6CF3" w:rsidRDefault="007A6CF3" w:rsidP="007A6CF3">
      <w:pPr>
        <w:pStyle w:val="NoSpacing"/>
        <w:rPr>
          <w:b/>
          <w:bCs/>
        </w:rPr>
      </w:pPr>
    </w:p>
    <w:p w14:paraId="3F93C3AB" w14:textId="22C63AEF" w:rsidR="007A6CF3" w:rsidRDefault="007A6CF3" w:rsidP="007A6CF3">
      <w:pPr>
        <w:pStyle w:val="NoSpacing"/>
        <w:rPr>
          <w:b/>
          <w:bCs/>
        </w:rPr>
      </w:pPr>
    </w:p>
    <w:p w14:paraId="29CFA510" w14:textId="1DFC202B" w:rsidR="007A6CF3" w:rsidRDefault="007A6CF3" w:rsidP="007A6CF3">
      <w:pPr>
        <w:pStyle w:val="NoSpacing"/>
        <w:rPr>
          <w:b/>
          <w:bCs/>
        </w:rPr>
      </w:pPr>
    </w:p>
    <w:p w14:paraId="6C6AE4CA" w14:textId="5BD80B0C" w:rsidR="007A6CF3" w:rsidRDefault="007A6CF3" w:rsidP="007A6CF3">
      <w:pPr>
        <w:pStyle w:val="NoSpacing"/>
        <w:rPr>
          <w:b/>
          <w:bCs/>
        </w:rPr>
      </w:pPr>
    </w:p>
    <w:p w14:paraId="0A2CBA55" w14:textId="70F502BA" w:rsidR="007A6CF3" w:rsidRDefault="007A6CF3" w:rsidP="007A6CF3">
      <w:pPr>
        <w:pStyle w:val="NoSpacing"/>
        <w:rPr>
          <w:b/>
          <w:bCs/>
        </w:rPr>
      </w:pPr>
    </w:p>
    <w:p w14:paraId="02768E17" w14:textId="1935A6DB" w:rsidR="007A6CF3" w:rsidRDefault="007A6CF3" w:rsidP="007A6CF3">
      <w:pPr>
        <w:pStyle w:val="NoSpacing"/>
        <w:rPr>
          <w:b/>
          <w:bCs/>
        </w:rPr>
      </w:pPr>
    </w:p>
    <w:p w14:paraId="3A4ED044" w14:textId="7C988DBA" w:rsidR="007A6CF3" w:rsidRDefault="007A6CF3" w:rsidP="007A6CF3">
      <w:pPr>
        <w:pStyle w:val="NoSpacing"/>
        <w:rPr>
          <w:b/>
          <w:bCs/>
        </w:rPr>
      </w:pPr>
    </w:p>
    <w:p w14:paraId="03820E49" w14:textId="2F6AC7C9" w:rsidR="007A6CF3" w:rsidRDefault="007A6CF3" w:rsidP="007A6CF3">
      <w:pPr>
        <w:pStyle w:val="NoSpacing"/>
        <w:rPr>
          <w:b/>
          <w:bCs/>
        </w:rPr>
      </w:pPr>
    </w:p>
    <w:p w14:paraId="2E7F2584" w14:textId="5ECEF4F8" w:rsidR="007A6CF3" w:rsidRDefault="007A6CF3" w:rsidP="007A6CF3">
      <w:pPr>
        <w:pStyle w:val="NoSpacing"/>
        <w:rPr>
          <w:b/>
          <w:bCs/>
        </w:rPr>
      </w:pPr>
    </w:p>
    <w:p w14:paraId="4498BAE4" w14:textId="32468CC7" w:rsidR="007A6CF3" w:rsidRDefault="007A6CF3" w:rsidP="007A6CF3">
      <w:pPr>
        <w:pStyle w:val="NoSpacing"/>
        <w:rPr>
          <w:b/>
          <w:bCs/>
        </w:rPr>
      </w:pPr>
    </w:p>
    <w:p w14:paraId="579380DD" w14:textId="50C37E91" w:rsidR="007A6CF3" w:rsidRDefault="007A6CF3" w:rsidP="007A6CF3">
      <w:pPr>
        <w:pStyle w:val="NoSpacing"/>
        <w:rPr>
          <w:b/>
          <w:bCs/>
        </w:rPr>
      </w:pPr>
    </w:p>
    <w:p w14:paraId="76DB6A2C" w14:textId="5A851098" w:rsidR="007A6CF3" w:rsidRDefault="007A6CF3" w:rsidP="007A6CF3">
      <w:pPr>
        <w:pStyle w:val="NoSpacing"/>
        <w:rPr>
          <w:b/>
          <w:bCs/>
        </w:rPr>
      </w:pPr>
    </w:p>
    <w:p w14:paraId="3DDA85BD" w14:textId="03497A6E" w:rsidR="007A6CF3" w:rsidRDefault="007A6CF3" w:rsidP="007A6CF3">
      <w:pPr>
        <w:pStyle w:val="NoSpacing"/>
        <w:rPr>
          <w:b/>
          <w:bCs/>
        </w:rPr>
      </w:pPr>
    </w:p>
    <w:p w14:paraId="34EA8E7A" w14:textId="2568A0DC" w:rsidR="007A6CF3" w:rsidRDefault="007A6CF3" w:rsidP="007A6CF3">
      <w:pPr>
        <w:pStyle w:val="NoSpacing"/>
        <w:rPr>
          <w:b/>
          <w:bCs/>
        </w:rPr>
      </w:pPr>
    </w:p>
    <w:p w14:paraId="39EFEDCA" w14:textId="44823E5E" w:rsidR="007A6CF3" w:rsidRDefault="007A6CF3" w:rsidP="007A6CF3">
      <w:pPr>
        <w:pStyle w:val="NoSpacing"/>
        <w:rPr>
          <w:b/>
          <w:bCs/>
        </w:rPr>
      </w:pPr>
    </w:p>
    <w:p w14:paraId="539F69C6" w14:textId="25A9B1AA" w:rsidR="007A6CF3" w:rsidRDefault="007A6CF3" w:rsidP="007A6CF3">
      <w:pPr>
        <w:pStyle w:val="NoSpacing"/>
        <w:rPr>
          <w:b/>
          <w:bCs/>
        </w:rPr>
      </w:pPr>
    </w:p>
    <w:p w14:paraId="7A118D56" w14:textId="0E68207E" w:rsidR="007A6CF3" w:rsidRDefault="007A6CF3" w:rsidP="007A6CF3">
      <w:pPr>
        <w:pStyle w:val="NoSpacing"/>
        <w:rPr>
          <w:b/>
          <w:bCs/>
        </w:rPr>
      </w:pPr>
    </w:p>
    <w:p w14:paraId="73A3F300" w14:textId="11E34BA0" w:rsidR="007A6CF3" w:rsidRDefault="007A6CF3" w:rsidP="007A6CF3">
      <w:pPr>
        <w:pStyle w:val="Heading1"/>
      </w:pPr>
      <w:bookmarkStart w:id="0" w:name="_Toc46246556"/>
      <w:r>
        <w:lastRenderedPageBreak/>
        <w:t>Introduction</w:t>
      </w:r>
      <w:bookmarkEnd w:id="0"/>
      <w:r>
        <w:t xml:space="preserve"> </w:t>
      </w:r>
    </w:p>
    <w:p w14:paraId="66CF4D0F" w14:textId="4DB523F1" w:rsidR="007A6CF3" w:rsidRDefault="003C1F76" w:rsidP="007A6CF3">
      <w:pPr>
        <w:rPr>
          <w:lang w:val="en-IN"/>
        </w:rPr>
      </w:pPr>
      <w:r>
        <w:rPr>
          <w:lang w:val="en-IN"/>
        </w:rPr>
        <w:t>The aim</w:t>
      </w:r>
      <w:r w:rsidR="007A6CF3">
        <w:rPr>
          <w:lang w:val="en-IN"/>
        </w:rPr>
        <w:t xml:space="preserve"> of this work </w:t>
      </w:r>
      <w:r>
        <w:rPr>
          <w:lang w:val="en-IN"/>
        </w:rPr>
        <w:t>stands</w:t>
      </w:r>
      <w:r w:rsidR="007A6CF3">
        <w:rPr>
          <w:lang w:val="en-IN"/>
        </w:rPr>
        <w:t xml:space="preserve"> to investigate risk management as contemporary themes relating to sustainable hospitality development in the Hilton Hotel</w:t>
      </w:r>
      <w:r w:rsidR="00623418">
        <w:rPr>
          <w:lang w:val="en-IN"/>
        </w:rPr>
        <w:t xml:space="preserve"> and global warming how is adversely affected</w:t>
      </w:r>
      <w:r w:rsidR="007A6CF3">
        <w:rPr>
          <w:lang w:val="en-IN"/>
        </w:rPr>
        <w:t xml:space="preserve">. Risk management is all about analysing the risk engaged in the business operations that the company has undertaken. Risk management is the process that implicates and analysing the risk implicated in every business decision management take in an organization. </w:t>
      </w:r>
    </w:p>
    <w:p w14:paraId="3019FCC4" w14:textId="7FC7BC8D" w:rsidR="007A6CF3" w:rsidRDefault="007A6CF3" w:rsidP="007A6CF3">
      <w:pPr>
        <w:rPr>
          <w:lang w:val="en-IN"/>
        </w:rPr>
      </w:pPr>
      <w:r w:rsidRPr="007A6CF3">
        <w:rPr>
          <w:b/>
          <w:bCs/>
          <w:lang w:val="en-IN"/>
        </w:rPr>
        <w:t>According to Baryannis G(2019)</w:t>
      </w:r>
      <w:r>
        <w:rPr>
          <w:b/>
          <w:bCs/>
          <w:lang w:val="en-IN"/>
        </w:rPr>
        <w:t>,</w:t>
      </w:r>
      <w:r w:rsidRPr="007A6CF3">
        <w:rPr>
          <w:b/>
          <w:bCs/>
          <w:lang w:val="en-IN"/>
        </w:rPr>
        <w:t xml:space="preserve"> the research over risk management has been undertaken over Hilton Hotel. Hilton Hotel Corporation has been initiated in the year 1919.</w:t>
      </w:r>
      <w:r>
        <w:rPr>
          <w:lang w:val="en-IN"/>
        </w:rPr>
        <w:t xml:space="preserve"> The organization is associated with the hospitality sector, Conrad Hilton is the founder of the Hilton groups of hotels. Headquarter of the hotel group is established in the United States of America. Hospitality organization is currently operating at more than 6000 locations across the globe. </w:t>
      </w:r>
    </w:p>
    <w:p w14:paraId="64B414F3" w14:textId="37D0CD0B" w:rsidR="007A6CF3" w:rsidRPr="00623418" w:rsidRDefault="007A6CF3" w:rsidP="00623418">
      <w:pPr>
        <w:pStyle w:val="Subtitle"/>
      </w:pPr>
      <w:r w:rsidRPr="00623418">
        <w:t xml:space="preserve">Research aim and objectives </w:t>
      </w:r>
    </w:p>
    <w:p w14:paraId="6056FDEE" w14:textId="686A81CE" w:rsidR="007A6CF3" w:rsidRDefault="007A6CF3" w:rsidP="007A6CF3">
      <w:pPr>
        <w:pStyle w:val="ListParagraph"/>
        <w:numPr>
          <w:ilvl w:val="0"/>
          <w:numId w:val="1"/>
        </w:numPr>
        <w:rPr>
          <w:lang w:val="en-IN"/>
        </w:rPr>
      </w:pPr>
      <w:r>
        <w:rPr>
          <w:lang w:val="en-IN"/>
        </w:rPr>
        <w:t xml:space="preserve">To analysis the significance of risk management in the Hilton Hotel </w:t>
      </w:r>
    </w:p>
    <w:p w14:paraId="59029CDE" w14:textId="2133AFD7" w:rsidR="007A6CF3" w:rsidRDefault="007A6CF3" w:rsidP="007A6CF3">
      <w:pPr>
        <w:pStyle w:val="ListParagraph"/>
        <w:numPr>
          <w:ilvl w:val="0"/>
          <w:numId w:val="1"/>
        </w:numPr>
        <w:rPr>
          <w:lang w:val="en-IN"/>
        </w:rPr>
      </w:pPr>
      <w:r>
        <w:rPr>
          <w:lang w:val="en-IN"/>
        </w:rPr>
        <w:t xml:space="preserve">To </w:t>
      </w:r>
      <w:r w:rsidR="003C1F76">
        <w:rPr>
          <w:lang w:val="en-IN"/>
        </w:rPr>
        <w:t>review</w:t>
      </w:r>
      <w:r>
        <w:rPr>
          <w:lang w:val="en-IN"/>
        </w:rPr>
        <w:t xml:space="preserve"> the impact the risk management </w:t>
      </w:r>
      <w:r w:rsidR="003C1F76">
        <w:rPr>
          <w:lang w:val="en-IN"/>
        </w:rPr>
        <w:t>inside</w:t>
      </w:r>
      <w:r>
        <w:rPr>
          <w:lang w:val="en-IN"/>
        </w:rPr>
        <w:t xml:space="preserve"> the Hilton Hotel operations </w:t>
      </w:r>
    </w:p>
    <w:p w14:paraId="4ECA728B" w14:textId="7428BD3E" w:rsidR="007A6CF3" w:rsidRDefault="007A6CF3" w:rsidP="007A6CF3">
      <w:pPr>
        <w:pStyle w:val="ListParagraph"/>
        <w:numPr>
          <w:ilvl w:val="0"/>
          <w:numId w:val="1"/>
        </w:numPr>
        <w:rPr>
          <w:lang w:val="en-IN"/>
        </w:rPr>
      </w:pPr>
      <w:r>
        <w:rPr>
          <w:lang w:val="en-IN"/>
        </w:rPr>
        <w:t xml:space="preserve">To assess the </w:t>
      </w:r>
      <w:r w:rsidR="003C1F76">
        <w:rPr>
          <w:lang w:val="en-IN"/>
        </w:rPr>
        <w:t>topics</w:t>
      </w:r>
      <w:r>
        <w:rPr>
          <w:lang w:val="en-IN"/>
        </w:rPr>
        <w:t xml:space="preserve"> relating to risk management function in the organization </w:t>
      </w:r>
    </w:p>
    <w:p w14:paraId="79DCDDE0" w14:textId="0D35F3EB" w:rsidR="007A6CF3" w:rsidRDefault="007A6CF3" w:rsidP="00623418">
      <w:pPr>
        <w:pStyle w:val="Subtitle"/>
      </w:pPr>
      <w:r>
        <w:t xml:space="preserve">Research question </w:t>
      </w:r>
    </w:p>
    <w:p w14:paraId="69DB3B96" w14:textId="2C995932" w:rsidR="007A6CF3" w:rsidRDefault="007A6CF3" w:rsidP="007A6CF3">
      <w:pPr>
        <w:pStyle w:val="ListParagraph"/>
        <w:numPr>
          <w:ilvl w:val="0"/>
          <w:numId w:val="2"/>
        </w:numPr>
        <w:rPr>
          <w:lang w:val="en-IN"/>
        </w:rPr>
      </w:pPr>
      <w:r>
        <w:rPr>
          <w:lang w:val="en-IN"/>
        </w:rPr>
        <w:t>What does risk management mean in hospitality organizations?</w:t>
      </w:r>
    </w:p>
    <w:p w14:paraId="2A6E4DA0" w14:textId="7426A13F" w:rsidR="007A6CF3" w:rsidRDefault="007A6CF3" w:rsidP="007A6CF3">
      <w:pPr>
        <w:pStyle w:val="ListParagraph"/>
        <w:numPr>
          <w:ilvl w:val="0"/>
          <w:numId w:val="2"/>
        </w:numPr>
        <w:rPr>
          <w:lang w:val="en-IN"/>
        </w:rPr>
      </w:pPr>
      <w:r>
        <w:rPr>
          <w:lang w:val="en-IN"/>
        </w:rPr>
        <w:t>What are the impacts of risk management in hotel operations?</w:t>
      </w:r>
    </w:p>
    <w:p w14:paraId="0904E540" w14:textId="172721DA" w:rsidR="007A6CF3" w:rsidRDefault="007A6CF3" w:rsidP="007A6CF3">
      <w:pPr>
        <w:pStyle w:val="ListParagraph"/>
        <w:numPr>
          <w:ilvl w:val="0"/>
          <w:numId w:val="2"/>
        </w:numPr>
        <w:rPr>
          <w:lang w:val="en-IN"/>
        </w:rPr>
      </w:pPr>
      <w:r>
        <w:rPr>
          <w:lang w:val="en-IN"/>
        </w:rPr>
        <w:t>What is the benefit that risk management provides in the organization?</w:t>
      </w:r>
    </w:p>
    <w:p w14:paraId="5D7E343D" w14:textId="77777777" w:rsidR="007A6CF3" w:rsidRDefault="007A6CF3" w:rsidP="007A6CF3">
      <w:pPr>
        <w:pStyle w:val="Heading2"/>
        <w:rPr>
          <w:lang w:val="en-IN"/>
        </w:rPr>
      </w:pPr>
    </w:p>
    <w:p w14:paraId="39DFDA0B" w14:textId="27FAD9B1" w:rsidR="007A6CF3" w:rsidRDefault="007A6CF3" w:rsidP="007A6CF3">
      <w:pPr>
        <w:pStyle w:val="Heading2"/>
        <w:rPr>
          <w:lang w:val="en-IN"/>
        </w:rPr>
      </w:pPr>
      <w:bookmarkStart w:id="1" w:name="_Toc46246557"/>
      <w:r>
        <w:rPr>
          <w:lang w:val="en-IN"/>
        </w:rPr>
        <w:t>Literature Review</w:t>
      </w:r>
      <w:bookmarkEnd w:id="1"/>
      <w:r>
        <w:rPr>
          <w:lang w:val="en-IN"/>
        </w:rPr>
        <w:t xml:space="preserve"> </w:t>
      </w:r>
    </w:p>
    <w:p w14:paraId="06415708" w14:textId="6666AA42" w:rsidR="007A6CF3" w:rsidRDefault="007A6CF3" w:rsidP="007A6CF3">
      <w:pPr>
        <w:rPr>
          <w:lang w:val="en-IN"/>
        </w:rPr>
      </w:pPr>
      <w:r>
        <w:rPr>
          <w:lang w:val="en-IN"/>
        </w:rPr>
        <w:t xml:space="preserve"> </w:t>
      </w:r>
      <w:r w:rsidRPr="007A6CF3">
        <w:rPr>
          <w:b/>
          <w:bCs/>
          <w:lang w:val="en-IN"/>
        </w:rPr>
        <w:t xml:space="preserve">As per the views of Bogodistov </w:t>
      </w:r>
      <w:r>
        <w:rPr>
          <w:b/>
          <w:bCs/>
          <w:lang w:val="en-IN"/>
        </w:rPr>
        <w:t xml:space="preserve">Y </w:t>
      </w:r>
      <w:r w:rsidRPr="007A6CF3">
        <w:rPr>
          <w:b/>
          <w:bCs/>
          <w:lang w:val="en-IN"/>
        </w:rPr>
        <w:t>and Wohlgemuth</w:t>
      </w:r>
      <w:r>
        <w:rPr>
          <w:b/>
          <w:bCs/>
          <w:lang w:val="en-IN"/>
        </w:rPr>
        <w:t xml:space="preserve"> V</w:t>
      </w:r>
      <w:r w:rsidRPr="007A6CF3">
        <w:rPr>
          <w:b/>
          <w:bCs/>
          <w:lang w:val="en-IN"/>
        </w:rPr>
        <w:t>(2017) risk management is a function that implicated analyse the risk in conducting every functional activity. The functions of risk management drive the company to take precautionary measure</w:t>
      </w:r>
      <w:r>
        <w:rPr>
          <w:b/>
          <w:bCs/>
          <w:lang w:val="en-IN"/>
        </w:rPr>
        <w:t>s</w:t>
      </w:r>
      <w:r w:rsidRPr="007A6CF3">
        <w:rPr>
          <w:b/>
          <w:bCs/>
          <w:lang w:val="en-IN"/>
        </w:rPr>
        <w:t xml:space="preserve"> against the company of the function has undertaken that has served some kind of risk related to losses in financial resources and any other kind of losses the company needs to bear.</w:t>
      </w:r>
      <w:r>
        <w:rPr>
          <w:lang w:val="en-IN"/>
        </w:rPr>
        <w:t xml:space="preserve"> In the case of hospitality, an organization needs to be more careful because once the dignity of the brand is gone it becomes very challenging for the organization to gain the same level of trust in customers of the company.</w:t>
      </w:r>
    </w:p>
    <w:p w14:paraId="6853A151" w14:textId="6B208523" w:rsidR="007A6CF3" w:rsidRDefault="007A6CF3" w:rsidP="007A6CF3">
      <w:pPr>
        <w:rPr>
          <w:lang w:val="en-IN"/>
        </w:rPr>
      </w:pPr>
      <w:r>
        <w:rPr>
          <w:lang w:val="en-IN"/>
        </w:rPr>
        <w:t>Global warming is another critical aspect that has impacted the hospitality sector. This issue did not influence the business of hospitality organizations but in an indirect manner with global warming such as increasing temperature issues have affected the business. Due to high temperatures, people like to visit places in a specific time and spam and such location that are cold. Global warming has also reduced the sources of society that has also reduced the purchasing capacity of customers.</w:t>
      </w:r>
    </w:p>
    <w:p w14:paraId="11C90864" w14:textId="77777777" w:rsidR="007A6CF3" w:rsidRDefault="007A6CF3" w:rsidP="007A6CF3">
      <w:pPr>
        <w:rPr>
          <w:lang w:val="en-IN"/>
        </w:rPr>
      </w:pPr>
    </w:p>
    <w:p w14:paraId="5CD50635" w14:textId="6A4302F5" w:rsidR="007A6CF3" w:rsidRDefault="007A6CF3" w:rsidP="007A6CF3">
      <w:pPr>
        <w:rPr>
          <w:lang w:val="en-IN"/>
        </w:rPr>
      </w:pPr>
      <w:r>
        <w:rPr>
          <w:lang w:val="en-IN"/>
        </w:rPr>
        <w:lastRenderedPageBreak/>
        <w:t>Risk management has been used mainly by the organization to identify the steps to take avoiding loss or lessen the impacts of threats, But what a pandemic situation?</w:t>
      </w:r>
    </w:p>
    <w:p w14:paraId="419FA52F" w14:textId="4C6736D4" w:rsidR="007A6CF3" w:rsidRDefault="007A6CF3" w:rsidP="007A6CF3">
      <w:pPr>
        <w:rPr>
          <w:lang w:val="en-IN"/>
        </w:rPr>
      </w:pPr>
      <w:r>
        <w:rPr>
          <w:lang w:val="en-IN"/>
        </w:rPr>
        <w:t xml:space="preserve"> In recent times due to COVID 19, pandemic risk has also increased people, the situation diseases have affected the hospitality business terribly. Hotels all across the globe have suffered due to this situation. The income of people has stopped and thus has reduced the hospitality sector turnover. To effectively evaluate risk management is a pandemic situation like actual COVID19, </w:t>
      </w:r>
      <w:r w:rsidR="003C1F76">
        <w:rPr>
          <w:lang w:val="en-IN"/>
        </w:rPr>
        <w:t>the leaders should</w:t>
      </w:r>
      <w:r>
        <w:rPr>
          <w:lang w:val="en-IN"/>
        </w:rPr>
        <w:t xml:space="preserve"> </w:t>
      </w:r>
      <w:r w:rsidR="003C1F76">
        <w:rPr>
          <w:lang w:val="en-IN"/>
        </w:rPr>
        <w:t>concentrate</w:t>
      </w:r>
      <w:r>
        <w:rPr>
          <w:lang w:val="en-IN"/>
        </w:rPr>
        <w:t xml:space="preserve"> on the </w:t>
      </w:r>
      <w:r w:rsidR="003C1F76">
        <w:rPr>
          <w:lang w:val="en-IN"/>
        </w:rPr>
        <w:t>correct</w:t>
      </w:r>
      <w:r>
        <w:rPr>
          <w:lang w:val="en-IN"/>
        </w:rPr>
        <w:t xml:space="preserve"> </w:t>
      </w:r>
      <w:r w:rsidR="00597356">
        <w:rPr>
          <w:lang w:val="en-IN"/>
        </w:rPr>
        <w:t>measurements and</w:t>
      </w:r>
      <w:r>
        <w:rPr>
          <w:lang w:val="en-IN"/>
        </w:rPr>
        <w:t xml:space="preserve"> </w:t>
      </w:r>
      <w:r w:rsidR="003C1F76">
        <w:rPr>
          <w:lang w:val="en-IN"/>
        </w:rPr>
        <w:t>reflect</w:t>
      </w:r>
      <w:r>
        <w:rPr>
          <w:lang w:val="en-IN"/>
        </w:rPr>
        <w:t xml:space="preserve"> all </w:t>
      </w:r>
      <w:r w:rsidR="003C1F76">
        <w:rPr>
          <w:lang w:val="en-IN"/>
        </w:rPr>
        <w:t>factors</w:t>
      </w:r>
      <w:r>
        <w:rPr>
          <w:lang w:val="en-IN"/>
        </w:rPr>
        <w:t xml:space="preserve"> of risk: </w:t>
      </w:r>
      <w:r w:rsidR="003C1F76">
        <w:rPr>
          <w:lang w:val="en-IN"/>
        </w:rPr>
        <w:t>difficulty</w:t>
      </w:r>
      <w:r>
        <w:rPr>
          <w:lang w:val="en-IN"/>
        </w:rPr>
        <w:t xml:space="preserve">, </w:t>
      </w:r>
      <w:r w:rsidR="003C1F76">
        <w:rPr>
          <w:lang w:val="en-IN"/>
        </w:rPr>
        <w:t>probability</w:t>
      </w:r>
      <w:r>
        <w:rPr>
          <w:lang w:val="en-IN"/>
        </w:rPr>
        <w:t>, and velocity. It is important to develop a pandemic plan and to include all the key elements. For example, they are some fall-out f</w:t>
      </w:r>
      <w:r w:rsidR="000510FB">
        <w:rPr>
          <w:lang w:val="en-IN"/>
        </w:rPr>
        <w:t>ro</w:t>
      </w:r>
      <w:r>
        <w:rPr>
          <w:lang w:val="en-IN"/>
        </w:rPr>
        <w:t>m a</w:t>
      </w:r>
      <w:r w:rsidR="000510FB">
        <w:rPr>
          <w:lang w:val="en-IN"/>
        </w:rPr>
        <w:t>n</w:t>
      </w:r>
      <w:r>
        <w:rPr>
          <w:lang w:val="en-IN"/>
        </w:rPr>
        <w:t xml:space="preserve"> </w:t>
      </w:r>
      <w:r w:rsidR="003C1F76">
        <w:rPr>
          <w:lang w:val="en-IN"/>
        </w:rPr>
        <w:t>epidemic</w:t>
      </w:r>
      <w:r>
        <w:rPr>
          <w:lang w:val="en-IN"/>
        </w:rPr>
        <w:t xml:space="preserve"> situation such as loss of revenue, inability to retain employees, supply chain impacts, and more. Hilton Hotel needs to look at the </w:t>
      </w:r>
      <w:r w:rsidR="00597356">
        <w:rPr>
          <w:lang w:val="en-IN"/>
        </w:rPr>
        <w:t>effects</w:t>
      </w:r>
      <w:r>
        <w:rPr>
          <w:lang w:val="en-IN"/>
        </w:rPr>
        <w:t xml:space="preserve"> of such as risk and </w:t>
      </w:r>
      <w:r w:rsidR="00597356">
        <w:rPr>
          <w:lang w:val="en-IN"/>
        </w:rPr>
        <w:t>embark on</w:t>
      </w:r>
      <w:r>
        <w:rPr>
          <w:lang w:val="en-IN"/>
        </w:rPr>
        <w:t xml:space="preserve"> that process of </w:t>
      </w:r>
      <w:r w:rsidR="00597356">
        <w:rPr>
          <w:lang w:val="en-IN"/>
        </w:rPr>
        <w:t>relieving</w:t>
      </w:r>
      <w:r>
        <w:rPr>
          <w:lang w:val="en-IN"/>
        </w:rPr>
        <w:t xml:space="preserve"> the possible outcomes.</w:t>
      </w:r>
    </w:p>
    <w:p w14:paraId="0F0B4FE4" w14:textId="6D6B015D" w:rsidR="007A6CF3" w:rsidRDefault="007A6CF3" w:rsidP="007A6CF3">
      <w:pPr>
        <w:rPr>
          <w:lang w:val="en-IN"/>
        </w:rPr>
      </w:pPr>
      <w:r>
        <w:rPr>
          <w:lang w:val="en-IN"/>
        </w:rPr>
        <w:t xml:space="preserve">All companies are gathering </w:t>
      </w:r>
      <w:r w:rsidR="003C1F76">
        <w:rPr>
          <w:lang w:val="en-IN"/>
        </w:rPr>
        <w:t>vast</w:t>
      </w:r>
      <w:r>
        <w:rPr>
          <w:lang w:val="en-IN"/>
        </w:rPr>
        <w:t xml:space="preserve"> </w:t>
      </w:r>
      <w:r w:rsidR="00597356">
        <w:rPr>
          <w:lang w:val="en-IN"/>
        </w:rPr>
        <w:t>quantities</w:t>
      </w:r>
      <w:r>
        <w:rPr>
          <w:lang w:val="en-IN"/>
        </w:rPr>
        <w:t xml:space="preserve"> of data </w:t>
      </w:r>
      <w:r w:rsidR="00597356">
        <w:rPr>
          <w:lang w:val="en-IN"/>
        </w:rPr>
        <w:t>correlating</w:t>
      </w:r>
      <w:r>
        <w:rPr>
          <w:lang w:val="en-IN"/>
        </w:rPr>
        <w:t xml:space="preserve"> to their productivity, capacity, and all delivery across their organization with a different system. The COVID 19 crises have shown that all company needs to re-evaluate the counterparty risks. The plan that needs to be taken in consideration with all the pandemic situation needs to be more developed to </w:t>
      </w:r>
      <w:r w:rsidR="00597356">
        <w:rPr>
          <w:lang w:val="en-IN"/>
        </w:rPr>
        <w:t>outline</w:t>
      </w:r>
      <w:r>
        <w:rPr>
          <w:lang w:val="en-IN"/>
        </w:rPr>
        <w:t xml:space="preserve"> the essential roles, the </w:t>
      </w:r>
      <w:r w:rsidR="00597356">
        <w:rPr>
          <w:lang w:val="en-IN"/>
        </w:rPr>
        <w:t>etiquettes</w:t>
      </w:r>
      <w:r>
        <w:rPr>
          <w:lang w:val="en-IN"/>
        </w:rPr>
        <w:t xml:space="preserve"> for remote work, the measure required of </w:t>
      </w:r>
      <w:r w:rsidR="00597356">
        <w:rPr>
          <w:lang w:val="en-IN"/>
        </w:rPr>
        <w:t>ill</w:t>
      </w:r>
      <w:r>
        <w:rPr>
          <w:lang w:val="en-IN"/>
        </w:rPr>
        <w:t xml:space="preserve"> employees </w:t>
      </w:r>
      <w:r w:rsidR="00597356">
        <w:rPr>
          <w:lang w:val="en-IN"/>
        </w:rPr>
        <w:t>earlier</w:t>
      </w:r>
      <w:r>
        <w:rPr>
          <w:lang w:val="en-IN"/>
        </w:rPr>
        <w:t xml:space="preserve"> their return to work, </w:t>
      </w:r>
      <w:r w:rsidR="00597356">
        <w:rPr>
          <w:lang w:val="en-IN"/>
        </w:rPr>
        <w:t>guidance</w:t>
      </w:r>
      <w:r>
        <w:rPr>
          <w:lang w:val="en-IN"/>
        </w:rPr>
        <w:t xml:space="preserve"> that’s going to be needed for those employees and any emergency </w:t>
      </w:r>
      <w:r w:rsidR="00597356">
        <w:rPr>
          <w:lang w:val="en-IN"/>
        </w:rPr>
        <w:t>announcement</w:t>
      </w:r>
      <w:r>
        <w:rPr>
          <w:lang w:val="en-IN"/>
        </w:rPr>
        <w:t xml:space="preserve"> plan that you develop. </w:t>
      </w:r>
    </w:p>
    <w:p w14:paraId="6357A419" w14:textId="557B4A83" w:rsidR="007A6CF3" w:rsidRDefault="007A6CF3" w:rsidP="007A6CF3">
      <w:pPr>
        <w:rPr>
          <w:lang w:val="en-IN"/>
        </w:rPr>
      </w:pPr>
      <w:r w:rsidRPr="007A6CF3">
        <w:rPr>
          <w:b/>
          <w:bCs/>
          <w:lang w:val="en-IN"/>
        </w:rPr>
        <w:t xml:space="preserve">In the 2017 Booy O stated that risk management allows the company to cover up the risk, </w:t>
      </w:r>
      <w:r>
        <w:rPr>
          <w:b/>
          <w:bCs/>
          <w:lang w:val="en-IN"/>
        </w:rPr>
        <w:t xml:space="preserve">the </w:t>
      </w:r>
      <w:r w:rsidRPr="007A6CF3">
        <w:rPr>
          <w:b/>
          <w:bCs/>
          <w:lang w:val="en-IN"/>
        </w:rPr>
        <w:t>corporation has entertained due to any decision related to the business of the Hilton Hotel. It allows the company the convey up the risk and make necessary changes that can protect the organization from necessary damage.</w:t>
      </w:r>
      <w:r>
        <w:rPr>
          <w:b/>
          <w:bCs/>
          <w:lang w:val="en-IN"/>
        </w:rPr>
        <w:t xml:space="preserve"> </w:t>
      </w:r>
      <w:r>
        <w:rPr>
          <w:lang w:val="en-IN"/>
        </w:rPr>
        <w:t xml:space="preserve">The entire functions of risk management protect the company in entertaining losses and boost the growth of the company. </w:t>
      </w:r>
    </w:p>
    <w:p w14:paraId="437E9DAC" w14:textId="4747E20D" w:rsidR="007A6CF3" w:rsidRDefault="007A6CF3" w:rsidP="007A6CF3">
      <w:pPr>
        <w:pStyle w:val="Heading2"/>
        <w:rPr>
          <w:lang w:val="en-IN"/>
        </w:rPr>
      </w:pPr>
      <w:bookmarkStart w:id="2" w:name="_Toc46246558"/>
      <w:r>
        <w:rPr>
          <w:lang w:val="en-IN"/>
        </w:rPr>
        <w:t>Research Methodology</w:t>
      </w:r>
      <w:bookmarkEnd w:id="2"/>
      <w:r>
        <w:rPr>
          <w:lang w:val="en-IN"/>
        </w:rPr>
        <w:t xml:space="preserve"> </w:t>
      </w:r>
    </w:p>
    <w:p w14:paraId="2BB7D9E6" w14:textId="472F29D7" w:rsidR="007A6CF3" w:rsidRDefault="007A6CF3" w:rsidP="007A6CF3">
      <w:pPr>
        <w:rPr>
          <w:lang w:val="en-IN"/>
        </w:rPr>
      </w:pPr>
    </w:p>
    <w:p w14:paraId="7764FC69" w14:textId="45C45C37" w:rsidR="007A6CF3" w:rsidRDefault="007A6CF3" w:rsidP="00623418">
      <w:pPr>
        <w:pStyle w:val="Subtitle"/>
      </w:pPr>
      <w:r>
        <w:t>Research type</w:t>
      </w:r>
    </w:p>
    <w:p w14:paraId="1912853F" w14:textId="55C2B1C4" w:rsidR="007A6CF3" w:rsidRDefault="007A6CF3" w:rsidP="007A6CF3">
      <w:pPr>
        <w:rPr>
          <w:b/>
          <w:bCs/>
          <w:lang w:val="en-IN"/>
        </w:rPr>
      </w:pPr>
      <w:r>
        <w:rPr>
          <w:lang w:val="en-IN"/>
        </w:rPr>
        <w:t xml:space="preserve">The research type is all about what kind of research is undertaken. There are two types of research. First is qualitative research mainly emphasis qualitative information and data, </w:t>
      </w:r>
      <w:r w:rsidR="003C1F76">
        <w:rPr>
          <w:lang w:val="en-IN"/>
        </w:rPr>
        <w:t>another</w:t>
      </w:r>
      <w:r>
        <w:rPr>
          <w:lang w:val="en-IN"/>
        </w:rPr>
        <w:t xml:space="preserve"> is the </w:t>
      </w:r>
      <w:r w:rsidR="003C1F76">
        <w:rPr>
          <w:lang w:val="en-IN"/>
        </w:rPr>
        <w:t>measurable</w:t>
      </w:r>
      <w:r>
        <w:rPr>
          <w:lang w:val="en-IN"/>
        </w:rPr>
        <w:t xml:space="preserve"> research type that </w:t>
      </w:r>
      <w:r w:rsidR="003C1F76">
        <w:rPr>
          <w:lang w:val="en-IN"/>
        </w:rPr>
        <w:t>mostly</w:t>
      </w:r>
      <w:r>
        <w:rPr>
          <w:lang w:val="en-IN"/>
        </w:rPr>
        <w:t xml:space="preserve"> </w:t>
      </w:r>
      <w:r w:rsidR="003C1F76">
        <w:rPr>
          <w:lang w:val="en-IN"/>
        </w:rPr>
        <w:t>concentrates</w:t>
      </w:r>
      <w:r>
        <w:rPr>
          <w:lang w:val="en-IN"/>
        </w:rPr>
        <w:t xml:space="preserve"> on quantitative information. </w:t>
      </w:r>
      <w:r w:rsidRPr="007A6CF3">
        <w:rPr>
          <w:b/>
          <w:bCs/>
          <w:lang w:val="en-IN"/>
        </w:rPr>
        <w:t>In this qualitative research is been used Choi, Chan</w:t>
      </w:r>
      <w:r>
        <w:rPr>
          <w:b/>
          <w:bCs/>
          <w:lang w:val="en-IN"/>
        </w:rPr>
        <w:t>,</w:t>
      </w:r>
      <w:r w:rsidRPr="007A6CF3">
        <w:rPr>
          <w:b/>
          <w:bCs/>
          <w:lang w:val="en-IN"/>
        </w:rPr>
        <w:t xml:space="preserve"> and Yue(2016), it is allowed to </w:t>
      </w:r>
      <w:r>
        <w:rPr>
          <w:b/>
          <w:bCs/>
          <w:lang w:val="en-IN"/>
        </w:rPr>
        <w:t xml:space="preserve">the </w:t>
      </w:r>
      <w:r w:rsidRPr="007A6CF3">
        <w:rPr>
          <w:b/>
          <w:bCs/>
          <w:lang w:val="en-IN"/>
        </w:rPr>
        <w:t>researcher to identify all relevant information required to assess the impact risk management function put on the organization.</w:t>
      </w:r>
    </w:p>
    <w:p w14:paraId="68D185F4" w14:textId="77777777" w:rsidR="007A6CF3" w:rsidRDefault="007A6CF3" w:rsidP="00623418">
      <w:pPr>
        <w:pStyle w:val="Subtitle"/>
      </w:pPr>
    </w:p>
    <w:p w14:paraId="5CC32FA3" w14:textId="2162DD53" w:rsidR="007A6CF3" w:rsidRDefault="007A6CF3" w:rsidP="00623418">
      <w:pPr>
        <w:pStyle w:val="Subtitle"/>
      </w:pPr>
      <w:r>
        <w:t xml:space="preserve">Research Philosophy </w:t>
      </w:r>
    </w:p>
    <w:p w14:paraId="260E2B30" w14:textId="639052E2" w:rsidR="007A6CF3" w:rsidRPr="007A6CF3" w:rsidRDefault="007A6CF3" w:rsidP="007A6CF3">
      <w:pPr>
        <w:rPr>
          <w:rFonts w:eastAsiaTheme="minorEastAsia"/>
          <w:b/>
          <w:i/>
          <w:color w:val="5A5A5A" w:themeColor="text1" w:themeTint="A5"/>
          <w:spacing w:val="15"/>
          <w:lang w:val="en-IN"/>
        </w:rPr>
      </w:pPr>
      <w:r>
        <w:rPr>
          <w:lang w:val="en-IN"/>
        </w:rPr>
        <w:t xml:space="preserve">Research philosophy is the fundamentals on which the entire research is based. They are two types of research philosophies one is positivism and the other one is interpretive. Positivism philosophy emphasizes to collect true information regarding </w:t>
      </w:r>
      <w:r>
        <w:rPr>
          <w:lang w:val="en-IN"/>
        </w:rPr>
        <w:lastRenderedPageBreak/>
        <w:t xml:space="preserve">research. Interpretive philosophy is more </w:t>
      </w:r>
      <w:r w:rsidR="003C1F76">
        <w:rPr>
          <w:lang w:val="en-IN"/>
        </w:rPr>
        <w:t>built upon the</w:t>
      </w:r>
      <w:r>
        <w:rPr>
          <w:lang w:val="en-IN"/>
        </w:rPr>
        <w:t xml:space="preserve"> interpretation of the topic. This investigation is </w:t>
      </w:r>
      <w:r w:rsidR="000510FB">
        <w:rPr>
          <w:lang w:val="en-IN"/>
        </w:rPr>
        <w:t>established</w:t>
      </w:r>
      <w:r>
        <w:rPr>
          <w:lang w:val="en-IN"/>
        </w:rPr>
        <w:t xml:space="preserve"> on the positivist philosophy of research. </w:t>
      </w:r>
      <w:r w:rsidRPr="007A6CF3">
        <w:rPr>
          <w:b/>
          <w:bCs/>
          <w:lang w:val="en-IN"/>
        </w:rPr>
        <w:t xml:space="preserve">Johnson and Clark(2006) </w:t>
      </w:r>
      <w:r w:rsidR="003C1F76" w:rsidRPr="007A6CF3">
        <w:rPr>
          <w:b/>
          <w:bCs/>
          <w:lang w:val="en-IN"/>
        </w:rPr>
        <w:t>should bear in mind that</w:t>
      </w:r>
      <w:r w:rsidRPr="007A6CF3">
        <w:rPr>
          <w:b/>
          <w:bCs/>
          <w:lang w:val="en-IN"/>
        </w:rPr>
        <w:t xml:space="preserve">, </w:t>
      </w:r>
      <w:r>
        <w:rPr>
          <w:b/>
          <w:bCs/>
          <w:lang w:val="en-IN"/>
        </w:rPr>
        <w:t>like</w:t>
      </w:r>
      <w:r w:rsidRPr="007A6CF3">
        <w:rPr>
          <w:b/>
          <w:bCs/>
          <w:lang w:val="en-IN"/>
        </w:rPr>
        <w:t xml:space="preserve"> business and management </w:t>
      </w:r>
      <w:r w:rsidR="003C1F76" w:rsidRPr="007A6CF3">
        <w:rPr>
          <w:b/>
          <w:bCs/>
          <w:lang w:val="en-IN"/>
        </w:rPr>
        <w:t>investigators</w:t>
      </w:r>
      <w:r w:rsidRPr="007A6CF3">
        <w:rPr>
          <w:b/>
          <w:bCs/>
          <w:lang w:val="en-IN"/>
        </w:rPr>
        <w:t xml:space="preserve">, need to be </w:t>
      </w:r>
      <w:r w:rsidR="003C1F76" w:rsidRPr="007A6CF3">
        <w:rPr>
          <w:b/>
          <w:bCs/>
          <w:lang w:val="en-IN"/>
        </w:rPr>
        <w:t>alert</w:t>
      </w:r>
      <w:r w:rsidRPr="007A6CF3">
        <w:rPr>
          <w:b/>
          <w:bCs/>
          <w:lang w:val="en-IN"/>
        </w:rPr>
        <w:t xml:space="preserve"> of the philosophical </w:t>
      </w:r>
      <w:r w:rsidR="003C1F76" w:rsidRPr="007A6CF3">
        <w:rPr>
          <w:b/>
          <w:bCs/>
          <w:lang w:val="en-IN"/>
        </w:rPr>
        <w:t>assurances</w:t>
      </w:r>
      <w:r w:rsidRPr="007A6CF3">
        <w:rPr>
          <w:b/>
          <w:bCs/>
          <w:lang w:val="en-IN"/>
        </w:rPr>
        <w:t xml:space="preserve"> we </w:t>
      </w:r>
      <w:r w:rsidR="00597356" w:rsidRPr="007A6CF3">
        <w:rPr>
          <w:b/>
          <w:bCs/>
          <w:lang w:val="en-IN"/>
        </w:rPr>
        <w:t>style</w:t>
      </w:r>
      <w:r w:rsidRPr="007A6CF3">
        <w:rPr>
          <w:b/>
          <w:bCs/>
          <w:lang w:val="en-IN"/>
        </w:rPr>
        <w:t xml:space="preserve"> through our choice of </w:t>
      </w:r>
      <w:r w:rsidR="003C1F76" w:rsidRPr="007A6CF3">
        <w:rPr>
          <w:b/>
          <w:bCs/>
          <w:lang w:val="en-IN"/>
        </w:rPr>
        <w:t>investigat</w:t>
      </w:r>
      <w:r w:rsidR="000510FB">
        <w:rPr>
          <w:b/>
          <w:bCs/>
          <w:lang w:val="en-IN"/>
        </w:rPr>
        <w:t>ing</w:t>
      </w:r>
      <w:r w:rsidRPr="007A6CF3">
        <w:rPr>
          <w:b/>
          <w:bCs/>
          <w:lang w:val="en-IN"/>
        </w:rPr>
        <w:t xml:space="preserve"> </w:t>
      </w:r>
      <w:r w:rsidR="00597356" w:rsidRPr="007A6CF3">
        <w:rPr>
          <w:b/>
          <w:bCs/>
          <w:lang w:val="en-IN"/>
        </w:rPr>
        <w:t>tactic</w:t>
      </w:r>
      <w:r w:rsidRPr="007A6CF3">
        <w:rPr>
          <w:b/>
          <w:bCs/>
          <w:lang w:val="en-IN"/>
        </w:rPr>
        <w:t xml:space="preserve"> since this will have a </w:t>
      </w:r>
      <w:r w:rsidR="00597356" w:rsidRPr="007A6CF3">
        <w:rPr>
          <w:b/>
          <w:bCs/>
          <w:lang w:val="en-IN"/>
        </w:rPr>
        <w:t>substantial</w:t>
      </w:r>
      <w:r w:rsidRPr="007A6CF3">
        <w:rPr>
          <w:b/>
          <w:bCs/>
          <w:lang w:val="en-IN"/>
        </w:rPr>
        <w:t xml:space="preserve"> impact on what we do and how we understand what it is we are </w:t>
      </w:r>
      <w:r w:rsidR="003C1F76" w:rsidRPr="007A6CF3">
        <w:rPr>
          <w:b/>
          <w:bCs/>
          <w:lang w:val="en-IN"/>
        </w:rPr>
        <w:t>examining</w:t>
      </w:r>
      <w:r>
        <w:rPr>
          <w:b/>
          <w:bCs/>
          <w:lang w:val="en-IN"/>
        </w:rPr>
        <w:t xml:space="preserve">. </w:t>
      </w:r>
      <w:r w:rsidRPr="007A6CF3">
        <w:rPr>
          <w:rFonts w:eastAsiaTheme="minorEastAsia"/>
          <w:b/>
          <w:i/>
          <w:color w:val="5A5A5A" w:themeColor="text1" w:themeTint="A5"/>
          <w:spacing w:val="15"/>
          <w:lang w:val="en-IN"/>
        </w:rPr>
        <w:t xml:space="preserve"> </w:t>
      </w:r>
    </w:p>
    <w:p w14:paraId="5CBE1804" w14:textId="229B739D" w:rsidR="007A6CF3" w:rsidRDefault="007A6CF3" w:rsidP="00623418">
      <w:pPr>
        <w:pStyle w:val="Subtitle"/>
      </w:pPr>
      <w:r>
        <w:t xml:space="preserve">Research Design </w:t>
      </w:r>
    </w:p>
    <w:p w14:paraId="40AF1C7C" w14:textId="227C9D1B" w:rsidR="007A6CF3" w:rsidRDefault="007A6CF3" w:rsidP="007A6CF3">
      <w:pPr>
        <w:rPr>
          <w:lang w:val="en-IN"/>
        </w:rPr>
      </w:pPr>
      <w:r>
        <w:rPr>
          <w:lang w:val="en-IN"/>
        </w:rPr>
        <w:t xml:space="preserve">Research design is the process that will be following to conduct the study. Research design is three types: inductive, deductive, and abdicative research. </w:t>
      </w:r>
      <w:r w:rsidR="000510FB">
        <w:rPr>
          <w:lang w:val="en-IN"/>
        </w:rPr>
        <w:t>This study</w:t>
      </w:r>
      <w:r>
        <w:rPr>
          <w:lang w:val="en-IN"/>
        </w:rPr>
        <w:t xml:space="preserve"> plan will use an inductive examination design to collect data and </w:t>
      </w:r>
      <w:r w:rsidR="000510FB">
        <w:rPr>
          <w:lang w:val="en-IN"/>
        </w:rPr>
        <w:t>enhance the productivity</w:t>
      </w:r>
      <w:r>
        <w:rPr>
          <w:lang w:val="en-IN"/>
        </w:rPr>
        <w:t xml:space="preserve"> of the business. </w:t>
      </w:r>
    </w:p>
    <w:p w14:paraId="69ADBC6E" w14:textId="0CA62A4E" w:rsidR="007A6CF3" w:rsidRDefault="007A6CF3" w:rsidP="00623418">
      <w:pPr>
        <w:pStyle w:val="Subtitle"/>
      </w:pPr>
      <w:r>
        <w:t>Research Approach</w:t>
      </w:r>
    </w:p>
    <w:p w14:paraId="5DB1B8D8" w14:textId="28BF4B36" w:rsidR="007A6CF3" w:rsidRDefault="007A6CF3" w:rsidP="007A6CF3">
      <w:pPr>
        <w:rPr>
          <w:b/>
          <w:bCs/>
          <w:lang w:val="en-IN"/>
        </w:rPr>
      </w:pPr>
      <w:r>
        <w:rPr>
          <w:lang w:val="en-IN"/>
        </w:rPr>
        <w:t xml:space="preserve">The research </w:t>
      </w:r>
      <w:r w:rsidR="000510FB">
        <w:rPr>
          <w:lang w:val="en-IN"/>
        </w:rPr>
        <w:t>method</w:t>
      </w:r>
      <w:r>
        <w:rPr>
          <w:lang w:val="en-IN"/>
        </w:rPr>
        <w:t xml:space="preserve"> is the strategic approach to follow to conduct the research. In the research, approaches are different types like exploratory, descriptive, and explanatory research approaches. </w:t>
      </w:r>
      <w:r w:rsidRPr="007A6CF3">
        <w:rPr>
          <w:b/>
          <w:bCs/>
          <w:lang w:val="en-IN"/>
        </w:rPr>
        <w:t>Define by Kwak D.W,</w:t>
      </w:r>
      <w:r>
        <w:rPr>
          <w:b/>
          <w:bCs/>
          <w:lang w:val="en-IN"/>
        </w:rPr>
        <w:t xml:space="preserve"> </w:t>
      </w:r>
      <w:r w:rsidRPr="007A6CF3">
        <w:rPr>
          <w:b/>
          <w:bCs/>
          <w:lang w:val="en-IN"/>
        </w:rPr>
        <w:t>Seo Y.J</w:t>
      </w:r>
      <w:r>
        <w:rPr>
          <w:b/>
          <w:bCs/>
          <w:lang w:val="en-IN"/>
        </w:rPr>
        <w:t>,</w:t>
      </w:r>
      <w:r w:rsidRPr="007A6CF3">
        <w:rPr>
          <w:b/>
          <w:bCs/>
          <w:lang w:val="en-IN"/>
        </w:rPr>
        <w:t xml:space="preserve"> and Mason R(2018)an explorative investigation is sharper towards finding the answer of only relevant question</w:t>
      </w:r>
      <w:r>
        <w:rPr>
          <w:b/>
          <w:bCs/>
          <w:lang w:val="en-IN"/>
        </w:rPr>
        <w:t>s</w:t>
      </w:r>
      <w:r w:rsidRPr="007A6CF3">
        <w:rPr>
          <w:b/>
          <w:bCs/>
          <w:lang w:val="en-IN"/>
        </w:rPr>
        <w:t xml:space="preserve"> as part of the research. Descriptive research is more concerned about developing information-based, understanding behavior, preference of organization</w:t>
      </w:r>
      <w:r>
        <w:rPr>
          <w:b/>
          <w:bCs/>
          <w:lang w:val="en-IN"/>
        </w:rPr>
        <w:t>,</w:t>
      </w:r>
      <w:r w:rsidRPr="007A6CF3">
        <w:rPr>
          <w:b/>
          <w:bCs/>
          <w:lang w:val="en-IN"/>
        </w:rPr>
        <w:t xml:space="preserve"> and other relevant aspects. </w:t>
      </w:r>
      <w:r>
        <w:rPr>
          <w:b/>
          <w:bCs/>
          <w:lang w:val="en-IN"/>
        </w:rPr>
        <w:t>E</w:t>
      </w:r>
      <w:r w:rsidRPr="007A6CF3">
        <w:rPr>
          <w:b/>
          <w:bCs/>
          <w:lang w:val="en-IN"/>
        </w:rPr>
        <w:t>xplanatory research asses</w:t>
      </w:r>
      <w:r>
        <w:rPr>
          <w:b/>
          <w:bCs/>
          <w:lang w:val="en-IN"/>
        </w:rPr>
        <w:t>se</w:t>
      </w:r>
      <w:r w:rsidRPr="007A6CF3">
        <w:rPr>
          <w:b/>
          <w:bCs/>
          <w:lang w:val="en-IN"/>
        </w:rPr>
        <w:t>s the impacts factors of the business environment create over the organization. This study is based on an exploratory research approach to identify all the objectives behind the research</w:t>
      </w:r>
      <w:r>
        <w:rPr>
          <w:b/>
          <w:bCs/>
          <w:lang w:val="en-IN"/>
        </w:rPr>
        <w:t>.</w:t>
      </w:r>
    </w:p>
    <w:p w14:paraId="50DC1C53" w14:textId="77777777" w:rsidR="007A6CF3" w:rsidRDefault="007A6CF3" w:rsidP="00623418">
      <w:pPr>
        <w:pStyle w:val="Subtitle"/>
      </w:pPr>
    </w:p>
    <w:p w14:paraId="1468F1F3" w14:textId="77777777" w:rsidR="007A6CF3" w:rsidRDefault="007A6CF3" w:rsidP="00623418">
      <w:pPr>
        <w:pStyle w:val="Subtitle"/>
      </w:pPr>
    </w:p>
    <w:p w14:paraId="797E07F0" w14:textId="27376D4D" w:rsidR="007A6CF3" w:rsidRDefault="007A6CF3" w:rsidP="00623418">
      <w:pPr>
        <w:pStyle w:val="Subtitle"/>
      </w:pPr>
      <w:r>
        <w:t xml:space="preserve">Research Sampling </w:t>
      </w:r>
    </w:p>
    <w:p w14:paraId="2250B108" w14:textId="655C5D83" w:rsidR="007A6CF3" w:rsidRDefault="007A6CF3" w:rsidP="007A6CF3">
      <w:pPr>
        <w:rPr>
          <w:lang w:val="en-IN"/>
        </w:rPr>
      </w:pPr>
      <w:r>
        <w:rPr>
          <w:lang w:val="en-IN"/>
        </w:rPr>
        <w:t>Sampling is the technique used to collect the relevant information for achieving the objective behind the research. Sampling is two types probably and non-probably sampling. In the case of probability sampling information is collected by saving the time of the researcher.</w:t>
      </w:r>
    </w:p>
    <w:p w14:paraId="37945A1C" w14:textId="138005DD" w:rsidR="007A6CF3" w:rsidRDefault="007A6CF3" w:rsidP="00623418">
      <w:pPr>
        <w:pStyle w:val="Subtitle"/>
      </w:pPr>
      <w:r>
        <w:t xml:space="preserve">Data collection </w:t>
      </w:r>
    </w:p>
    <w:p w14:paraId="316DB26C" w14:textId="01C01ABC" w:rsidR="007A6CF3" w:rsidRDefault="007A6CF3" w:rsidP="007A6CF3">
      <w:pPr>
        <w:rPr>
          <w:lang w:val="en-IN"/>
        </w:rPr>
      </w:pPr>
      <w:r>
        <w:rPr>
          <w:lang w:val="en-IN"/>
        </w:rPr>
        <w:t xml:space="preserve">Data collection is a process follow to collect the required information for the research. This is the most significant stage involve in research as it put a huge impact on the overall outcomes of the research. </w:t>
      </w:r>
      <w:r w:rsidRPr="007A6CF3">
        <w:rPr>
          <w:b/>
          <w:bCs/>
          <w:lang w:val="en-IN"/>
        </w:rPr>
        <w:t>Li. F(2017)stated that to collect the information in data collection two strategies are used one is primary and secondary.</w:t>
      </w:r>
      <w:r>
        <w:rPr>
          <w:b/>
          <w:bCs/>
          <w:lang w:val="en-IN"/>
        </w:rPr>
        <w:t xml:space="preserve"> </w:t>
      </w:r>
      <w:r w:rsidRPr="007A6CF3">
        <w:rPr>
          <w:lang w:val="en-IN"/>
        </w:rPr>
        <w:t xml:space="preserve">The primary techniques of data collection involve putting up precise efforts to collect information. </w:t>
      </w:r>
      <w:r>
        <w:rPr>
          <w:lang w:val="en-IN"/>
        </w:rPr>
        <w:t xml:space="preserve">In this method, information is collected by conducting interviews of the people, employees, and other relevant sources that can provide the information over a topic. In the case of secondary research already generated information over the research, the topic is used for the research. In this process of data, collection information is ascertained over the internet and other methods. In </w:t>
      </w:r>
      <w:r>
        <w:rPr>
          <w:lang w:val="en-IN"/>
        </w:rPr>
        <w:lastRenderedPageBreak/>
        <w:t>this investigation, both methods of data collection are used to reach the overall objectives behind the research.</w:t>
      </w:r>
    </w:p>
    <w:p w14:paraId="666EF69A" w14:textId="24B4B9F7" w:rsidR="007A6CF3" w:rsidRDefault="007A6CF3" w:rsidP="00623418">
      <w:pPr>
        <w:pStyle w:val="Subtitle"/>
      </w:pPr>
      <w:r>
        <w:t>Data Analysis</w:t>
      </w:r>
    </w:p>
    <w:p w14:paraId="444EF20D" w14:textId="41CE5E83" w:rsidR="007A6CF3" w:rsidRDefault="007A6CF3" w:rsidP="007A6CF3">
      <w:pPr>
        <w:rPr>
          <w:b/>
          <w:bCs/>
          <w:lang w:val="en-IN"/>
        </w:rPr>
      </w:pPr>
      <w:r>
        <w:rPr>
          <w:lang w:val="en-IN"/>
        </w:rPr>
        <w:t xml:space="preserve">Data analysis is a stage that involves studying the information and data collected in the data collection stage. </w:t>
      </w:r>
      <w:r w:rsidRPr="007A6CF3">
        <w:rPr>
          <w:b/>
          <w:bCs/>
          <w:lang w:val="en-IN"/>
        </w:rPr>
        <w:t>This is an important part of research as it allows the investigator to assess the information collected in the investigation to reach the outcome of the study</w:t>
      </w:r>
      <w:r>
        <w:rPr>
          <w:b/>
          <w:bCs/>
          <w:lang w:val="en-IN"/>
        </w:rPr>
        <w:t xml:space="preserve"> confirmed </w:t>
      </w:r>
      <w:r w:rsidRPr="007A6CF3">
        <w:rPr>
          <w:b/>
          <w:bCs/>
          <w:lang w:val="en-IN"/>
        </w:rPr>
        <w:t xml:space="preserve"> by Mosedale .M and Watkins P.B (2017)</w:t>
      </w:r>
    </w:p>
    <w:p w14:paraId="030B6020" w14:textId="4EEB492B" w:rsidR="007A6CF3" w:rsidRDefault="007A6CF3" w:rsidP="00623418">
      <w:pPr>
        <w:pStyle w:val="Subtitle"/>
      </w:pPr>
      <w:r>
        <w:t xml:space="preserve">Ethical Consideration </w:t>
      </w:r>
    </w:p>
    <w:p w14:paraId="3362CBBE" w14:textId="306E8D87" w:rsidR="007A6CF3" w:rsidRDefault="007A6CF3" w:rsidP="007A6CF3">
      <w:pPr>
        <w:rPr>
          <w:lang w:val="en-IN"/>
        </w:rPr>
      </w:pPr>
      <w:r w:rsidRPr="007A6CF3">
        <w:rPr>
          <w:b/>
          <w:bCs/>
          <w:lang w:val="en-IN"/>
        </w:rPr>
        <w:t>According to Reim.W, Parida.V</w:t>
      </w:r>
      <w:r>
        <w:rPr>
          <w:b/>
          <w:bCs/>
          <w:lang w:val="en-IN"/>
        </w:rPr>
        <w:t>,</w:t>
      </w:r>
      <w:r w:rsidRPr="007A6CF3">
        <w:rPr>
          <w:b/>
          <w:bCs/>
          <w:lang w:val="en-IN"/>
        </w:rPr>
        <w:t xml:space="preserve"> and Sjodin D.R (2016)</w:t>
      </w:r>
      <w:r>
        <w:rPr>
          <w:b/>
          <w:bCs/>
          <w:lang w:val="en-IN"/>
        </w:rPr>
        <w:t>,</w:t>
      </w:r>
      <w:r w:rsidRPr="007A6CF3">
        <w:rPr>
          <w:b/>
          <w:bCs/>
          <w:lang w:val="en-IN"/>
        </w:rPr>
        <w:t xml:space="preserve"> the researcher needs to maintain authenticity in conducting research. It is relevant that the researcher must keep the genuineness in the investigation.</w:t>
      </w:r>
      <w:r>
        <w:rPr>
          <w:lang w:val="en-IN"/>
        </w:rPr>
        <w:t xml:space="preserve"> Ethical consideration is all about maintaining authenticity while collecting the information and also at the time of evaluation of the information. Not any unnecessary modification would be design in the research outcome to make it more favorable for a relevant aspect of research.</w:t>
      </w:r>
    </w:p>
    <w:p w14:paraId="256C56F0" w14:textId="6BB7D3D2" w:rsidR="007A6CF3" w:rsidRDefault="007A6CF3" w:rsidP="007A6CF3">
      <w:pPr>
        <w:pStyle w:val="Heading2"/>
        <w:rPr>
          <w:lang w:val="en-IN"/>
        </w:rPr>
      </w:pPr>
      <w:bookmarkStart w:id="3" w:name="_Toc46246559"/>
      <w:r>
        <w:rPr>
          <w:lang w:val="en-IN"/>
        </w:rPr>
        <w:t>Finding and discussion</w:t>
      </w:r>
      <w:bookmarkEnd w:id="3"/>
      <w:r>
        <w:rPr>
          <w:lang w:val="en-IN"/>
        </w:rPr>
        <w:t xml:space="preserve"> </w:t>
      </w:r>
    </w:p>
    <w:p w14:paraId="06460F76" w14:textId="0E5B99E7" w:rsidR="007A6CF3" w:rsidRDefault="007A6CF3" w:rsidP="007A6CF3">
      <w:pPr>
        <w:rPr>
          <w:lang w:val="en-IN"/>
        </w:rPr>
      </w:pPr>
      <w:r>
        <w:rPr>
          <w:lang w:val="en-IN"/>
        </w:rPr>
        <w:t xml:space="preserve"> </w:t>
      </w:r>
    </w:p>
    <w:p w14:paraId="6B2BE81D" w14:textId="320C1015" w:rsidR="007A6CF3" w:rsidRDefault="007A6CF3" w:rsidP="007A6CF3">
      <w:r>
        <w:t xml:space="preserve">The finding of the research is that risk management plays a crucial </w:t>
      </w:r>
      <w:r w:rsidR="003C1F76">
        <w:t>position</w:t>
      </w:r>
      <w:r>
        <w:t xml:space="preserve"> in enhancing the growth of the business. </w:t>
      </w:r>
      <w:r w:rsidR="003C1F76">
        <w:t>This enables the</w:t>
      </w:r>
      <w:r>
        <w:t xml:space="preserve"> management to take necessary actions against the risk anyhow the company has entertained from any relevant step. It can be projected that risk management potential improves the growth potential of an organization by reducing the risk involved in the operation. </w:t>
      </w:r>
    </w:p>
    <w:p w14:paraId="426ED3B5" w14:textId="77777777" w:rsidR="007A6CF3" w:rsidRDefault="007A6CF3" w:rsidP="00623418">
      <w:pPr>
        <w:pStyle w:val="Subtitle"/>
      </w:pPr>
    </w:p>
    <w:p w14:paraId="4D89AE7D" w14:textId="77777777" w:rsidR="007A6CF3" w:rsidRDefault="007A6CF3" w:rsidP="00623418">
      <w:pPr>
        <w:pStyle w:val="Subtitle"/>
      </w:pPr>
    </w:p>
    <w:p w14:paraId="7DD2CCB4" w14:textId="77777777" w:rsidR="007A6CF3" w:rsidRDefault="007A6CF3" w:rsidP="00623418">
      <w:pPr>
        <w:pStyle w:val="Subtitle"/>
      </w:pPr>
    </w:p>
    <w:p w14:paraId="635FFE7C" w14:textId="35F7C87A" w:rsidR="007A6CF3" w:rsidRDefault="007A6CF3" w:rsidP="00623418">
      <w:pPr>
        <w:pStyle w:val="Subtitle"/>
      </w:pPr>
      <w:r>
        <w:t xml:space="preserve">Primary data collection </w:t>
      </w:r>
    </w:p>
    <w:p w14:paraId="0D4F312B" w14:textId="259F03AE" w:rsidR="007A6CF3" w:rsidRDefault="007A6CF3" w:rsidP="007A6CF3">
      <w:pPr>
        <w:rPr>
          <w:lang w:val="en-IN"/>
        </w:rPr>
      </w:pPr>
      <w:r>
        <w:rPr>
          <w:lang w:val="en-IN"/>
        </w:rPr>
        <w:t xml:space="preserve">In this research, primary data collection is used to collect the required information. </w:t>
      </w:r>
      <w:r w:rsidRPr="007A6CF3">
        <w:rPr>
          <w:b/>
          <w:bCs/>
          <w:lang w:val="en-IN"/>
        </w:rPr>
        <w:t>Define by Thaler T and Hartman T (2016)the primary data collection method involves accumulating information by putting the individual efforts in gathering the required information.</w:t>
      </w:r>
      <w:r>
        <w:rPr>
          <w:lang w:val="en-IN"/>
        </w:rPr>
        <w:t xml:space="preserve"> In this method, the researcher has collected information form the Hilton Hotel.</w:t>
      </w:r>
    </w:p>
    <w:tbl>
      <w:tblPr>
        <w:tblStyle w:val="TableGrid"/>
        <w:tblW w:w="0" w:type="auto"/>
        <w:tblLook w:val="04A0" w:firstRow="1" w:lastRow="0" w:firstColumn="1" w:lastColumn="0" w:noHBand="0" w:noVBand="1"/>
      </w:tblPr>
      <w:tblGrid>
        <w:gridCol w:w="7083"/>
        <w:gridCol w:w="1933"/>
      </w:tblGrid>
      <w:tr w:rsidR="007A6CF3" w14:paraId="0CB7598F" w14:textId="77777777" w:rsidTr="007A6CF3">
        <w:tc>
          <w:tcPr>
            <w:tcW w:w="7083" w:type="dxa"/>
          </w:tcPr>
          <w:p w14:paraId="457FBC73" w14:textId="4DE3035D" w:rsidR="007A6CF3" w:rsidRDefault="007A6CF3" w:rsidP="007A6CF3">
            <w:pPr>
              <w:rPr>
                <w:lang w:val="en-IN"/>
              </w:rPr>
            </w:pPr>
            <w:r>
              <w:rPr>
                <w:lang w:val="en-IN"/>
              </w:rPr>
              <w:t>Do you think Hilton Hotel management conduct risk management?</w:t>
            </w:r>
          </w:p>
        </w:tc>
        <w:tc>
          <w:tcPr>
            <w:tcW w:w="1933" w:type="dxa"/>
          </w:tcPr>
          <w:p w14:paraId="506D5088" w14:textId="723A5850" w:rsidR="007A6CF3" w:rsidRDefault="007A6CF3" w:rsidP="007A6CF3">
            <w:pPr>
              <w:rPr>
                <w:lang w:val="en-IN"/>
              </w:rPr>
            </w:pPr>
            <w:r>
              <w:rPr>
                <w:lang w:val="en-IN"/>
              </w:rPr>
              <w:t xml:space="preserve">Frequency </w:t>
            </w:r>
          </w:p>
        </w:tc>
      </w:tr>
      <w:tr w:rsidR="007A6CF3" w14:paraId="3767C28F" w14:textId="77777777" w:rsidTr="007A6CF3">
        <w:tc>
          <w:tcPr>
            <w:tcW w:w="7083" w:type="dxa"/>
          </w:tcPr>
          <w:p w14:paraId="70F388DB" w14:textId="24B7410F" w:rsidR="007A6CF3" w:rsidRDefault="007A6CF3" w:rsidP="007A6CF3">
            <w:pPr>
              <w:rPr>
                <w:lang w:val="en-IN"/>
              </w:rPr>
            </w:pPr>
            <w:r>
              <w:rPr>
                <w:lang w:val="en-IN"/>
              </w:rPr>
              <w:t>A Yes</w:t>
            </w:r>
          </w:p>
        </w:tc>
        <w:tc>
          <w:tcPr>
            <w:tcW w:w="1933" w:type="dxa"/>
          </w:tcPr>
          <w:p w14:paraId="49D62574" w14:textId="1BC337BD" w:rsidR="007A6CF3" w:rsidRDefault="007A6CF3" w:rsidP="007A6CF3">
            <w:pPr>
              <w:rPr>
                <w:lang w:val="en-IN"/>
              </w:rPr>
            </w:pPr>
            <w:r>
              <w:rPr>
                <w:lang w:val="en-IN"/>
              </w:rPr>
              <w:t>7</w:t>
            </w:r>
          </w:p>
        </w:tc>
      </w:tr>
      <w:tr w:rsidR="007A6CF3" w14:paraId="7712EEE5" w14:textId="77777777" w:rsidTr="007A6CF3">
        <w:tc>
          <w:tcPr>
            <w:tcW w:w="7083" w:type="dxa"/>
          </w:tcPr>
          <w:p w14:paraId="229FC59D" w14:textId="5B53184A" w:rsidR="007A6CF3" w:rsidRDefault="007A6CF3" w:rsidP="007A6CF3">
            <w:pPr>
              <w:rPr>
                <w:lang w:val="en-IN"/>
              </w:rPr>
            </w:pPr>
            <w:r>
              <w:rPr>
                <w:lang w:val="en-IN"/>
              </w:rPr>
              <w:t>B No</w:t>
            </w:r>
          </w:p>
        </w:tc>
        <w:tc>
          <w:tcPr>
            <w:tcW w:w="1933" w:type="dxa"/>
          </w:tcPr>
          <w:p w14:paraId="666CCD75" w14:textId="2B3E15F8" w:rsidR="007A6CF3" w:rsidRDefault="007A6CF3" w:rsidP="007A6CF3">
            <w:pPr>
              <w:rPr>
                <w:lang w:val="en-IN"/>
              </w:rPr>
            </w:pPr>
            <w:r>
              <w:rPr>
                <w:lang w:val="en-IN"/>
              </w:rPr>
              <w:t>3</w:t>
            </w:r>
          </w:p>
        </w:tc>
      </w:tr>
      <w:tr w:rsidR="007A6CF3" w14:paraId="2B40E91D" w14:textId="77777777" w:rsidTr="007A6CF3">
        <w:tc>
          <w:tcPr>
            <w:tcW w:w="7083" w:type="dxa"/>
          </w:tcPr>
          <w:p w14:paraId="2C63CEE3" w14:textId="2B0A008F" w:rsidR="007A6CF3" w:rsidRDefault="007A6CF3" w:rsidP="007A6CF3">
            <w:pPr>
              <w:rPr>
                <w:lang w:val="en-IN"/>
              </w:rPr>
            </w:pPr>
            <w:r>
              <w:rPr>
                <w:lang w:val="en-IN"/>
              </w:rPr>
              <w:t>C Not sure</w:t>
            </w:r>
          </w:p>
        </w:tc>
        <w:tc>
          <w:tcPr>
            <w:tcW w:w="1933" w:type="dxa"/>
          </w:tcPr>
          <w:p w14:paraId="0C04B282" w14:textId="07DD8970" w:rsidR="007A6CF3" w:rsidRDefault="007A6CF3" w:rsidP="007A6CF3">
            <w:pPr>
              <w:rPr>
                <w:lang w:val="en-IN"/>
              </w:rPr>
            </w:pPr>
            <w:r>
              <w:rPr>
                <w:lang w:val="en-IN"/>
              </w:rPr>
              <w:t>0</w:t>
            </w:r>
          </w:p>
        </w:tc>
      </w:tr>
      <w:tr w:rsidR="007A6CF3" w14:paraId="3662B386" w14:textId="77777777" w:rsidTr="007A6CF3">
        <w:tc>
          <w:tcPr>
            <w:tcW w:w="7083" w:type="dxa"/>
          </w:tcPr>
          <w:p w14:paraId="743BC6BD" w14:textId="0B42C66F" w:rsidR="007A6CF3" w:rsidRDefault="007A6CF3" w:rsidP="007A6CF3">
            <w:pPr>
              <w:rPr>
                <w:lang w:val="en-IN"/>
              </w:rPr>
            </w:pPr>
            <w:r>
              <w:rPr>
                <w:lang w:val="en-IN"/>
              </w:rPr>
              <w:t>Total</w:t>
            </w:r>
          </w:p>
        </w:tc>
        <w:tc>
          <w:tcPr>
            <w:tcW w:w="1933" w:type="dxa"/>
          </w:tcPr>
          <w:p w14:paraId="34442C42" w14:textId="47FEB1A7" w:rsidR="007A6CF3" w:rsidRDefault="007A6CF3" w:rsidP="007A6CF3">
            <w:pPr>
              <w:rPr>
                <w:lang w:val="en-IN"/>
              </w:rPr>
            </w:pPr>
            <w:r>
              <w:rPr>
                <w:lang w:val="en-IN"/>
              </w:rPr>
              <w:t>10</w:t>
            </w:r>
          </w:p>
        </w:tc>
      </w:tr>
    </w:tbl>
    <w:p w14:paraId="4D263DED" w14:textId="6DF94F92" w:rsidR="007A6CF3" w:rsidRDefault="007A6CF3" w:rsidP="007A6CF3">
      <w:pPr>
        <w:rPr>
          <w:lang w:val="en-IN"/>
        </w:rPr>
      </w:pPr>
      <w:r>
        <w:rPr>
          <w:lang w:val="en-IN"/>
        </w:rPr>
        <w:lastRenderedPageBreak/>
        <w:t xml:space="preserve">         </w:t>
      </w:r>
      <w:r>
        <w:rPr>
          <w:rFonts w:ascii="Times New Roman" w:hAnsi="Times New Roman" w:cs="Times New Roman"/>
          <w:noProof/>
          <w:color w:val="000000" w:themeColor="text1"/>
          <w:szCs w:val="24"/>
        </w:rPr>
        <w:drawing>
          <wp:inline distT="0" distB="0" distL="0" distR="0" wp14:anchorId="74422B7B" wp14:editId="023213FF">
            <wp:extent cx="4152900" cy="18097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06E77FF" w14:textId="216B58E7" w:rsidR="007A6CF3" w:rsidRDefault="007A6CF3" w:rsidP="007A6CF3">
      <w:pPr>
        <w:rPr>
          <w:lang w:val="en-IN"/>
        </w:rPr>
      </w:pPr>
      <w:r w:rsidRPr="007A6CF3">
        <w:rPr>
          <w:b/>
          <w:bCs/>
          <w:lang w:val="en-IN"/>
        </w:rPr>
        <w:t>Interpretation:</w:t>
      </w:r>
      <w:r>
        <w:rPr>
          <w:lang w:val="en-IN"/>
        </w:rPr>
        <w:t xml:space="preserve"> it can project that Hilton Hotel management conduct risk management to channelize different functional activities of the hotel. 70% of the employees believe that management at Hilton Hotel takes risk management seriously. In the hotel risk management function also taken as a serious organization practice.</w:t>
      </w:r>
    </w:p>
    <w:tbl>
      <w:tblPr>
        <w:tblStyle w:val="TableGrid"/>
        <w:tblW w:w="0" w:type="auto"/>
        <w:tblLook w:val="04A0" w:firstRow="1" w:lastRow="0" w:firstColumn="1" w:lastColumn="0" w:noHBand="0" w:noVBand="1"/>
      </w:tblPr>
      <w:tblGrid>
        <w:gridCol w:w="5240"/>
        <w:gridCol w:w="3776"/>
      </w:tblGrid>
      <w:tr w:rsidR="007A6CF3" w14:paraId="038E8368" w14:textId="77777777" w:rsidTr="007A6CF3">
        <w:tc>
          <w:tcPr>
            <w:tcW w:w="5240" w:type="dxa"/>
          </w:tcPr>
          <w:p w14:paraId="247CBE78" w14:textId="67B527CE" w:rsidR="007A6CF3" w:rsidRDefault="007A6CF3" w:rsidP="007A6CF3">
            <w:pPr>
              <w:rPr>
                <w:lang w:val="en-IN"/>
              </w:rPr>
            </w:pPr>
            <w:r>
              <w:rPr>
                <w:lang w:val="en-IN"/>
              </w:rPr>
              <w:t>Do you think risk management is important?</w:t>
            </w:r>
          </w:p>
        </w:tc>
        <w:tc>
          <w:tcPr>
            <w:tcW w:w="3776" w:type="dxa"/>
          </w:tcPr>
          <w:p w14:paraId="60A3B61E" w14:textId="3063D448" w:rsidR="007A6CF3" w:rsidRDefault="007A6CF3" w:rsidP="007A6CF3">
            <w:pPr>
              <w:rPr>
                <w:lang w:val="en-IN"/>
              </w:rPr>
            </w:pPr>
            <w:r>
              <w:rPr>
                <w:lang w:val="en-IN"/>
              </w:rPr>
              <w:t xml:space="preserve">Frequency </w:t>
            </w:r>
          </w:p>
        </w:tc>
      </w:tr>
      <w:tr w:rsidR="007A6CF3" w14:paraId="1BE12790" w14:textId="77777777" w:rsidTr="007A6CF3">
        <w:tc>
          <w:tcPr>
            <w:tcW w:w="5240" w:type="dxa"/>
          </w:tcPr>
          <w:p w14:paraId="0D53CC7B" w14:textId="7BE410B6" w:rsidR="007A6CF3" w:rsidRDefault="007A6CF3" w:rsidP="007A6CF3">
            <w:pPr>
              <w:rPr>
                <w:lang w:val="en-IN"/>
              </w:rPr>
            </w:pPr>
            <w:r>
              <w:rPr>
                <w:lang w:val="en-IN"/>
              </w:rPr>
              <w:t>A Yes</w:t>
            </w:r>
          </w:p>
        </w:tc>
        <w:tc>
          <w:tcPr>
            <w:tcW w:w="3776" w:type="dxa"/>
          </w:tcPr>
          <w:p w14:paraId="62D837CA" w14:textId="12ABA649" w:rsidR="007A6CF3" w:rsidRDefault="007A6CF3" w:rsidP="007A6CF3">
            <w:pPr>
              <w:rPr>
                <w:lang w:val="en-IN"/>
              </w:rPr>
            </w:pPr>
            <w:r>
              <w:rPr>
                <w:lang w:val="en-IN"/>
              </w:rPr>
              <w:t>6</w:t>
            </w:r>
          </w:p>
        </w:tc>
      </w:tr>
      <w:tr w:rsidR="007A6CF3" w14:paraId="521A0ACE" w14:textId="77777777" w:rsidTr="007A6CF3">
        <w:tc>
          <w:tcPr>
            <w:tcW w:w="5240" w:type="dxa"/>
          </w:tcPr>
          <w:p w14:paraId="27B7775C" w14:textId="76FB5C7B" w:rsidR="007A6CF3" w:rsidRDefault="007A6CF3" w:rsidP="007A6CF3">
            <w:pPr>
              <w:rPr>
                <w:lang w:val="en-IN"/>
              </w:rPr>
            </w:pPr>
            <w:r>
              <w:rPr>
                <w:lang w:val="en-IN"/>
              </w:rPr>
              <w:t>B No</w:t>
            </w:r>
          </w:p>
        </w:tc>
        <w:tc>
          <w:tcPr>
            <w:tcW w:w="3776" w:type="dxa"/>
          </w:tcPr>
          <w:p w14:paraId="446AD92A" w14:textId="5E16FA63" w:rsidR="007A6CF3" w:rsidRDefault="007A6CF3" w:rsidP="007A6CF3">
            <w:pPr>
              <w:rPr>
                <w:lang w:val="en-IN"/>
              </w:rPr>
            </w:pPr>
            <w:r>
              <w:rPr>
                <w:lang w:val="en-IN"/>
              </w:rPr>
              <w:t>3</w:t>
            </w:r>
          </w:p>
        </w:tc>
      </w:tr>
      <w:tr w:rsidR="007A6CF3" w14:paraId="6A27834E" w14:textId="77777777" w:rsidTr="007A6CF3">
        <w:tc>
          <w:tcPr>
            <w:tcW w:w="5240" w:type="dxa"/>
          </w:tcPr>
          <w:p w14:paraId="4C1D65EA" w14:textId="301B46FE" w:rsidR="007A6CF3" w:rsidRDefault="007A6CF3" w:rsidP="007A6CF3">
            <w:pPr>
              <w:rPr>
                <w:lang w:val="en-IN"/>
              </w:rPr>
            </w:pPr>
            <w:r>
              <w:rPr>
                <w:lang w:val="en-IN"/>
              </w:rPr>
              <w:t xml:space="preserve">C Not sure </w:t>
            </w:r>
          </w:p>
        </w:tc>
        <w:tc>
          <w:tcPr>
            <w:tcW w:w="3776" w:type="dxa"/>
          </w:tcPr>
          <w:p w14:paraId="1EDB9D1F" w14:textId="329086D3" w:rsidR="007A6CF3" w:rsidRDefault="007A6CF3" w:rsidP="007A6CF3">
            <w:pPr>
              <w:rPr>
                <w:lang w:val="en-IN"/>
              </w:rPr>
            </w:pPr>
            <w:r>
              <w:rPr>
                <w:lang w:val="en-IN"/>
              </w:rPr>
              <w:t>1</w:t>
            </w:r>
          </w:p>
        </w:tc>
      </w:tr>
      <w:tr w:rsidR="007A6CF3" w14:paraId="5DA12721" w14:textId="77777777" w:rsidTr="007A6CF3">
        <w:tc>
          <w:tcPr>
            <w:tcW w:w="5240" w:type="dxa"/>
          </w:tcPr>
          <w:p w14:paraId="08E52766" w14:textId="78A95194" w:rsidR="007A6CF3" w:rsidRDefault="007A6CF3" w:rsidP="007A6CF3">
            <w:pPr>
              <w:rPr>
                <w:lang w:val="en-IN"/>
              </w:rPr>
            </w:pPr>
            <w:r>
              <w:rPr>
                <w:lang w:val="en-IN"/>
              </w:rPr>
              <w:t>Total</w:t>
            </w:r>
          </w:p>
        </w:tc>
        <w:tc>
          <w:tcPr>
            <w:tcW w:w="3776" w:type="dxa"/>
          </w:tcPr>
          <w:p w14:paraId="5A252249" w14:textId="743F444A" w:rsidR="007A6CF3" w:rsidRDefault="007A6CF3" w:rsidP="007A6CF3">
            <w:pPr>
              <w:rPr>
                <w:lang w:val="en-IN"/>
              </w:rPr>
            </w:pPr>
            <w:r>
              <w:rPr>
                <w:lang w:val="en-IN"/>
              </w:rPr>
              <w:t>10</w:t>
            </w:r>
          </w:p>
        </w:tc>
      </w:tr>
    </w:tbl>
    <w:p w14:paraId="2E3E5742" w14:textId="7CF3A414" w:rsidR="007A6CF3" w:rsidRDefault="007A6CF3" w:rsidP="007A6CF3">
      <w:pPr>
        <w:rPr>
          <w:lang w:val="en-IN"/>
        </w:rPr>
      </w:pPr>
      <w:r>
        <w:rPr>
          <w:lang w:val="en-IN"/>
        </w:rPr>
        <w:t xml:space="preserve">                         </w:t>
      </w:r>
      <w:r>
        <w:rPr>
          <w:rFonts w:ascii="Times New Roman" w:hAnsi="Times New Roman" w:cs="Times New Roman"/>
          <w:noProof/>
          <w:color w:val="000000" w:themeColor="text1"/>
          <w:szCs w:val="24"/>
        </w:rPr>
        <w:drawing>
          <wp:inline distT="0" distB="0" distL="0" distR="0" wp14:anchorId="56F41DE5" wp14:editId="090C30C0">
            <wp:extent cx="3854450" cy="1384300"/>
            <wp:effectExtent l="0" t="0" r="1270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C7D732" w14:textId="652E9700" w:rsidR="007A6CF3" w:rsidRDefault="007A6CF3" w:rsidP="007A6CF3">
      <w:pPr>
        <w:rPr>
          <w:lang w:val="en-IN"/>
        </w:rPr>
      </w:pPr>
      <w:r w:rsidRPr="007A6CF3">
        <w:rPr>
          <w:b/>
          <w:bCs/>
          <w:lang w:val="en-IN"/>
        </w:rPr>
        <w:t>Interpretation</w:t>
      </w:r>
      <w:r>
        <w:rPr>
          <w:b/>
          <w:bCs/>
          <w:lang w:val="en-IN"/>
        </w:rPr>
        <w:t xml:space="preserve">: </w:t>
      </w:r>
      <w:r>
        <w:rPr>
          <w:lang w:val="en-IN"/>
        </w:rPr>
        <w:t xml:space="preserve">it can be projected that risk management is an important functional activity involved in the practices at the Hilton Hotel. 60% of the employees at the hotel do believe the risk management plays an </w:t>
      </w:r>
      <w:r w:rsidR="00597356">
        <w:rPr>
          <w:lang w:val="en-IN"/>
        </w:rPr>
        <w:t>significant</w:t>
      </w:r>
      <w:r>
        <w:rPr>
          <w:lang w:val="en-IN"/>
        </w:rPr>
        <w:t xml:space="preserve"> role in the </w:t>
      </w:r>
      <w:r w:rsidR="00597356">
        <w:rPr>
          <w:lang w:val="en-IN"/>
        </w:rPr>
        <w:t>development</w:t>
      </w:r>
      <w:r>
        <w:rPr>
          <w:lang w:val="en-IN"/>
        </w:rPr>
        <w:t xml:space="preserve"> of the hotel. </w:t>
      </w:r>
    </w:p>
    <w:tbl>
      <w:tblPr>
        <w:tblStyle w:val="TableGrid"/>
        <w:tblW w:w="0" w:type="auto"/>
        <w:tblLook w:val="04A0" w:firstRow="1" w:lastRow="0" w:firstColumn="1" w:lastColumn="0" w:noHBand="0" w:noVBand="1"/>
      </w:tblPr>
      <w:tblGrid>
        <w:gridCol w:w="6941"/>
        <w:gridCol w:w="2075"/>
      </w:tblGrid>
      <w:tr w:rsidR="007A6CF3" w14:paraId="33649B76" w14:textId="77777777" w:rsidTr="007A6CF3">
        <w:tc>
          <w:tcPr>
            <w:tcW w:w="6941" w:type="dxa"/>
          </w:tcPr>
          <w:p w14:paraId="5170499E" w14:textId="605D02A0" w:rsidR="007A6CF3" w:rsidRDefault="007A6CF3" w:rsidP="007A6CF3">
            <w:pPr>
              <w:rPr>
                <w:lang w:val="en-IN"/>
              </w:rPr>
            </w:pPr>
            <w:r>
              <w:rPr>
                <w:lang w:val="en-IN"/>
              </w:rPr>
              <w:t>Do you think global warming issues can impact the hotel business?</w:t>
            </w:r>
          </w:p>
        </w:tc>
        <w:tc>
          <w:tcPr>
            <w:tcW w:w="2075" w:type="dxa"/>
          </w:tcPr>
          <w:p w14:paraId="5BC51933" w14:textId="1098F959" w:rsidR="007A6CF3" w:rsidRDefault="007A6CF3" w:rsidP="007A6CF3">
            <w:pPr>
              <w:rPr>
                <w:lang w:val="en-IN"/>
              </w:rPr>
            </w:pPr>
            <w:r>
              <w:rPr>
                <w:lang w:val="en-IN"/>
              </w:rPr>
              <w:t xml:space="preserve">Frequency </w:t>
            </w:r>
          </w:p>
        </w:tc>
      </w:tr>
      <w:tr w:rsidR="007A6CF3" w14:paraId="2CF16256" w14:textId="77777777" w:rsidTr="007A6CF3">
        <w:tc>
          <w:tcPr>
            <w:tcW w:w="6941" w:type="dxa"/>
          </w:tcPr>
          <w:p w14:paraId="35ACC0DB" w14:textId="78137501" w:rsidR="007A6CF3" w:rsidRDefault="007A6CF3" w:rsidP="007A6CF3">
            <w:pPr>
              <w:rPr>
                <w:lang w:val="en-IN"/>
              </w:rPr>
            </w:pPr>
            <w:r>
              <w:rPr>
                <w:lang w:val="en-IN"/>
              </w:rPr>
              <w:t>A Yes</w:t>
            </w:r>
          </w:p>
        </w:tc>
        <w:tc>
          <w:tcPr>
            <w:tcW w:w="2075" w:type="dxa"/>
          </w:tcPr>
          <w:p w14:paraId="3F6F53DF" w14:textId="6749EA16" w:rsidR="007A6CF3" w:rsidRDefault="007A6CF3" w:rsidP="007A6CF3">
            <w:pPr>
              <w:rPr>
                <w:lang w:val="en-IN"/>
              </w:rPr>
            </w:pPr>
            <w:r>
              <w:rPr>
                <w:lang w:val="en-IN"/>
              </w:rPr>
              <w:t>3</w:t>
            </w:r>
          </w:p>
        </w:tc>
      </w:tr>
      <w:tr w:rsidR="007A6CF3" w14:paraId="4CF8DD1B" w14:textId="77777777" w:rsidTr="007A6CF3">
        <w:tc>
          <w:tcPr>
            <w:tcW w:w="6941" w:type="dxa"/>
          </w:tcPr>
          <w:p w14:paraId="43564C4B" w14:textId="07D30FD5" w:rsidR="007A6CF3" w:rsidRDefault="007A6CF3" w:rsidP="007A6CF3">
            <w:pPr>
              <w:rPr>
                <w:lang w:val="en-IN"/>
              </w:rPr>
            </w:pPr>
            <w:r>
              <w:rPr>
                <w:lang w:val="en-IN"/>
              </w:rPr>
              <w:t>B No</w:t>
            </w:r>
          </w:p>
        </w:tc>
        <w:tc>
          <w:tcPr>
            <w:tcW w:w="2075" w:type="dxa"/>
          </w:tcPr>
          <w:p w14:paraId="60B9A4EC" w14:textId="19A644AE" w:rsidR="007A6CF3" w:rsidRDefault="007A6CF3" w:rsidP="007A6CF3">
            <w:pPr>
              <w:rPr>
                <w:lang w:val="en-IN"/>
              </w:rPr>
            </w:pPr>
            <w:r>
              <w:rPr>
                <w:lang w:val="en-IN"/>
              </w:rPr>
              <w:t>5</w:t>
            </w:r>
          </w:p>
        </w:tc>
      </w:tr>
      <w:tr w:rsidR="007A6CF3" w14:paraId="67FE5CEB" w14:textId="77777777" w:rsidTr="007A6CF3">
        <w:tc>
          <w:tcPr>
            <w:tcW w:w="6941" w:type="dxa"/>
          </w:tcPr>
          <w:p w14:paraId="024739D1" w14:textId="4EC81074" w:rsidR="007A6CF3" w:rsidRDefault="007A6CF3" w:rsidP="007A6CF3">
            <w:pPr>
              <w:rPr>
                <w:lang w:val="en-IN"/>
              </w:rPr>
            </w:pPr>
            <w:r>
              <w:rPr>
                <w:lang w:val="en-IN"/>
              </w:rPr>
              <w:t xml:space="preserve">C Not sure </w:t>
            </w:r>
          </w:p>
        </w:tc>
        <w:tc>
          <w:tcPr>
            <w:tcW w:w="2075" w:type="dxa"/>
          </w:tcPr>
          <w:p w14:paraId="0181B4B6" w14:textId="1AA59643" w:rsidR="007A6CF3" w:rsidRDefault="007A6CF3" w:rsidP="007A6CF3">
            <w:pPr>
              <w:rPr>
                <w:lang w:val="en-IN"/>
              </w:rPr>
            </w:pPr>
            <w:r>
              <w:rPr>
                <w:lang w:val="en-IN"/>
              </w:rPr>
              <w:t>2</w:t>
            </w:r>
          </w:p>
        </w:tc>
      </w:tr>
      <w:tr w:rsidR="007A6CF3" w14:paraId="73B13D5E" w14:textId="77777777" w:rsidTr="007A6CF3">
        <w:tc>
          <w:tcPr>
            <w:tcW w:w="6941" w:type="dxa"/>
          </w:tcPr>
          <w:p w14:paraId="243F9A0E" w14:textId="3CC4DC73" w:rsidR="007A6CF3" w:rsidRDefault="007A6CF3" w:rsidP="007A6CF3">
            <w:pPr>
              <w:rPr>
                <w:lang w:val="en-IN"/>
              </w:rPr>
            </w:pPr>
            <w:r>
              <w:rPr>
                <w:lang w:val="en-IN"/>
              </w:rPr>
              <w:t>Total</w:t>
            </w:r>
          </w:p>
        </w:tc>
        <w:tc>
          <w:tcPr>
            <w:tcW w:w="2075" w:type="dxa"/>
          </w:tcPr>
          <w:p w14:paraId="3705C708" w14:textId="6BDE08D3" w:rsidR="007A6CF3" w:rsidRDefault="007A6CF3" w:rsidP="007A6CF3">
            <w:pPr>
              <w:rPr>
                <w:lang w:val="en-IN"/>
              </w:rPr>
            </w:pPr>
            <w:r>
              <w:rPr>
                <w:lang w:val="en-IN"/>
              </w:rPr>
              <w:t>10</w:t>
            </w:r>
          </w:p>
        </w:tc>
      </w:tr>
    </w:tbl>
    <w:p w14:paraId="0DDF7924" w14:textId="3437AF69" w:rsidR="007A6CF3" w:rsidRDefault="007A6CF3" w:rsidP="007A6CF3">
      <w:pPr>
        <w:rPr>
          <w:lang w:val="en-IN"/>
        </w:rPr>
      </w:pPr>
      <w:r>
        <w:rPr>
          <w:lang w:val="en-IN"/>
        </w:rPr>
        <w:lastRenderedPageBreak/>
        <w:t xml:space="preserve">      </w:t>
      </w:r>
      <w:r w:rsidRPr="000A2486">
        <w:rPr>
          <w:rFonts w:ascii="Times New Roman" w:hAnsi="Times New Roman" w:cs="Times New Roman"/>
          <w:b/>
          <w:noProof/>
          <w:color w:val="000000" w:themeColor="text1"/>
          <w:szCs w:val="24"/>
          <w:lang w:eastAsia="en-IN"/>
        </w:rPr>
        <w:drawing>
          <wp:inline distT="0" distB="0" distL="0" distR="0" wp14:anchorId="630A8ADA" wp14:editId="6CD9F296">
            <wp:extent cx="4464050" cy="1809750"/>
            <wp:effectExtent l="0" t="0" r="1270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7512683" w14:textId="4FAC2B63" w:rsidR="007A6CF3" w:rsidRDefault="007A6CF3" w:rsidP="007A6CF3">
      <w:pPr>
        <w:rPr>
          <w:lang w:val="en-IN"/>
        </w:rPr>
      </w:pPr>
      <w:r w:rsidRPr="007A6CF3">
        <w:rPr>
          <w:b/>
          <w:bCs/>
          <w:lang w:val="en-IN"/>
        </w:rPr>
        <w:t>Interpretation:</w:t>
      </w:r>
      <w:r>
        <w:rPr>
          <w:lang w:val="en-IN"/>
        </w:rPr>
        <w:t xml:space="preserve"> it can be analysed that global warming does not impact the hotel business. 50% of the employees of the hotel believe that global warming does not create a major impact on the business of the organization.</w:t>
      </w:r>
    </w:p>
    <w:p w14:paraId="66FDB5BA" w14:textId="4F3E8E7F" w:rsidR="007A6CF3" w:rsidRDefault="007A6CF3" w:rsidP="007A6CF3">
      <w:pPr>
        <w:pStyle w:val="Heading1"/>
      </w:pPr>
      <w:bookmarkStart w:id="4" w:name="_Toc46246560"/>
      <w:r>
        <w:t>Conclusion</w:t>
      </w:r>
      <w:bookmarkEnd w:id="4"/>
      <w:r>
        <w:t xml:space="preserve"> </w:t>
      </w:r>
    </w:p>
    <w:p w14:paraId="2DED77AD" w14:textId="69D5E5D3" w:rsidR="007A6CF3" w:rsidRDefault="007A6CF3" w:rsidP="007A6CF3">
      <w:pPr>
        <w:rPr>
          <w:lang w:val="en-IN"/>
        </w:rPr>
      </w:pPr>
      <w:r>
        <w:rPr>
          <w:lang w:val="en-IN"/>
        </w:rPr>
        <w:t xml:space="preserve">This research has projected that risk management has improved the growth of the company. It can be projected that risk management support organization in enhancing the profitability of the business by reducing the risk. The activity of risk management project how much the risk involves in the decision company has taken. </w:t>
      </w:r>
      <w:r w:rsidR="008B651E">
        <w:rPr>
          <w:lang w:val="en-IN"/>
        </w:rPr>
        <w:t>T</w:t>
      </w:r>
      <w:r w:rsidR="00C91ABB">
        <w:rPr>
          <w:lang w:val="en-IN"/>
        </w:rPr>
        <w:t xml:space="preserve">his report as well has been mentioned global warming on the sustainability of the hospitality industry so main factors </w:t>
      </w:r>
      <w:r w:rsidR="008B651E">
        <w:rPr>
          <w:lang w:val="en-IN"/>
        </w:rPr>
        <w:t>like</w:t>
      </w:r>
      <w:r w:rsidR="00C91ABB">
        <w:rPr>
          <w:lang w:val="en-IN"/>
        </w:rPr>
        <w:t xml:space="preserve"> travel, accommodation</w:t>
      </w:r>
      <w:r w:rsidR="008B651E">
        <w:rPr>
          <w:lang w:val="en-IN"/>
        </w:rPr>
        <w:t>,</w:t>
      </w:r>
      <w:r w:rsidR="00C91ABB">
        <w:rPr>
          <w:lang w:val="en-IN"/>
        </w:rPr>
        <w:t xml:space="preserve"> and leisure activities </w:t>
      </w:r>
      <w:r w:rsidR="008B651E">
        <w:rPr>
          <w:lang w:val="en-IN"/>
        </w:rPr>
        <w:t>so each of the participants, global warming is changing the climate of the place and the tourism is affected negatively.</w:t>
      </w:r>
    </w:p>
    <w:p w14:paraId="56C31081" w14:textId="4FE71933" w:rsidR="007A6CF3" w:rsidRDefault="007A6CF3" w:rsidP="007A6CF3">
      <w:pPr>
        <w:pStyle w:val="Heading1"/>
      </w:pPr>
      <w:bookmarkStart w:id="5" w:name="_Toc46246561"/>
      <w:r>
        <w:t>Recommendation</w:t>
      </w:r>
      <w:bookmarkEnd w:id="5"/>
      <w:r>
        <w:t xml:space="preserve"> </w:t>
      </w:r>
    </w:p>
    <w:p w14:paraId="6FBE87C0" w14:textId="4DDECCB5" w:rsidR="007A6CF3" w:rsidRDefault="007A6CF3" w:rsidP="007A6CF3">
      <w:pPr>
        <w:rPr>
          <w:lang w:val="en-IN"/>
        </w:rPr>
      </w:pPr>
      <w:r>
        <w:rPr>
          <w:lang w:val="en-IN"/>
        </w:rPr>
        <w:t>It can be recommended that global warming is not able to influence the business of the Hilton Hotel</w:t>
      </w:r>
      <w:r w:rsidRPr="009632FE">
        <w:rPr>
          <w:b/>
          <w:bCs/>
          <w:lang w:val="en-IN"/>
        </w:rPr>
        <w:t xml:space="preserve">. </w:t>
      </w:r>
      <w:r w:rsidR="009632FE" w:rsidRPr="009632FE">
        <w:rPr>
          <w:b/>
          <w:bCs/>
          <w:lang w:val="en-IN"/>
        </w:rPr>
        <w:t xml:space="preserve"> Agca,</w:t>
      </w:r>
      <w:r w:rsidR="008B651E">
        <w:rPr>
          <w:b/>
          <w:bCs/>
          <w:lang w:val="en-IN"/>
        </w:rPr>
        <w:t xml:space="preserve"> </w:t>
      </w:r>
      <w:r w:rsidR="009632FE" w:rsidRPr="009632FE">
        <w:rPr>
          <w:b/>
          <w:bCs/>
          <w:lang w:val="en-IN"/>
        </w:rPr>
        <w:t>R (2017)</w:t>
      </w:r>
      <w:r w:rsidR="009632FE">
        <w:rPr>
          <w:b/>
          <w:bCs/>
          <w:lang w:val="en-IN"/>
        </w:rPr>
        <w:t xml:space="preserve"> said in a statement that</w:t>
      </w:r>
      <w:r w:rsidR="009632FE" w:rsidRPr="009632FE">
        <w:rPr>
          <w:b/>
          <w:bCs/>
          <w:lang w:val="en-IN"/>
        </w:rPr>
        <w:t xml:space="preserve"> </w:t>
      </w:r>
      <w:r w:rsidR="009632FE">
        <w:rPr>
          <w:b/>
          <w:bCs/>
          <w:lang w:val="en-IN"/>
        </w:rPr>
        <w:t>r</w:t>
      </w:r>
      <w:r w:rsidRPr="009632FE">
        <w:rPr>
          <w:b/>
          <w:bCs/>
          <w:lang w:val="en-IN"/>
        </w:rPr>
        <w:t>isk management allows an organization to achieve all the different objectives of the business</w:t>
      </w:r>
      <w:r>
        <w:rPr>
          <w:lang w:val="en-IN"/>
        </w:rPr>
        <w:t xml:space="preserve">. </w:t>
      </w:r>
    </w:p>
    <w:p w14:paraId="6F63A8A9" w14:textId="72932F3E" w:rsidR="007A6CF3" w:rsidRDefault="007A6CF3" w:rsidP="007A6CF3">
      <w:pPr>
        <w:rPr>
          <w:lang w:val="en-IN"/>
        </w:rPr>
      </w:pPr>
      <w:r>
        <w:rPr>
          <w:lang w:val="en-IN"/>
        </w:rPr>
        <w:t xml:space="preserve">To deal with risk management Hilton Hotel can use analytic tools to do risk management. Financial management is another crucial solution for doing risk management efficiently. People management is also recommended to operate risk management efficiently.  </w:t>
      </w:r>
    </w:p>
    <w:p w14:paraId="2A638CA2" w14:textId="27A934FF" w:rsidR="007A6CF3" w:rsidRDefault="007A6CF3" w:rsidP="007A6CF3">
      <w:pPr>
        <w:rPr>
          <w:lang w:val="en-IN"/>
        </w:rPr>
      </w:pPr>
      <w:r>
        <w:rPr>
          <w:lang w:val="en-IN"/>
        </w:rPr>
        <w:t xml:space="preserve">Dealing with global warming situation companies get involved in plantation and greenery projects that will fight against the increasing temperature all across the globe. Government regulations are also fundamentals that can be followed to deal with the global warming situation. </w:t>
      </w:r>
    </w:p>
    <w:p w14:paraId="570CE49B" w14:textId="5F723BF0" w:rsidR="007A6CF3" w:rsidRDefault="007A6CF3" w:rsidP="007A6CF3">
      <w:pPr>
        <w:rPr>
          <w:lang w:val="en-IN"/>
        </w:rPr>
      </w:pPr>
    </w:p>
    <w:p w14:paraId="3C724AD1" w14:textId="07AD0B98" w:rsidR="00C90821" w:rsidRDefault="00C90821" w:rsidP="007A6CF3">
      <w:pPr>
        <w:rPr>
          <w:lang w:val="en-IN"/>
        </w:rPr>
      </w:pPr>
    </w:p>
    <w:p w14:paraId="14A28DA1" w14:textId="3B2010F0" w:rsidR="00C90821" w:rsidRDefault="00C90821" w:rsidP="007A6CF3">
      <w:pPr>
        <w:rPr>
          <w:lang w:val="en-IN"/>
        </w:rPr>
      </w:pPr>
    </w:p>
    <w:p w14:paraId="58368A8C" w14:textId="3F6E0203" w:rsidR="00C90821" w:rsidRDefault="00C90821" w:rsidP="007A6CF3">
      <w:pPr>
        <w:rPr>
          <w:lang w:val="en-IN"/>
        </w:rPr>
      </w:pPr>
    </w:p>
    <w:p w14:paraId="7A500F2B" w14:textId="6C62DBE8" w:rsidR="00C90821" w:rsidRDefault="00C90821" w:rsidP="007A6CF3">
      <w:pPr>
        <w:rPr>
          <w:lang w:val="en-IN"/>
        </w:rPr>
      </w:pPr>
    </w:p>
    <w:p w14:paraId="2C532377" w14:textId="5DD2AEEF" w:rsidR="00C90821" w:rsidRDefault="00C90821" w:rsidP="00C90821">
      <w:pPr>
        <w:pStyle w:val="Heading1"/>
      </w:pPr>
      <w:bookmarkStart w:id="6" w:name="_Toc46246562"/>
      <w:r>
        <w:lastRenderedPageBreak/>
        <w:t>References</w:t>
      </w:r>
      <w:bookmarkEnd w:id="6"/>
      <w:r>
        <w:t xml:space="preserve"> </w:t>
      </w:r>
    </w:p>
    <w:p w14:paraId="7B53FF4D" w14:textId="77777777" w:rsidR="00C90821" w:rsidRDefault="00C90821" w:rsidP="00C90821">
      <w:pPr>
        <w:pStyle w:val="NormalWeb"/>
        <w:spacing w:before="0" w:beforeAutospacing="0" w:after="240" w:afterAutospacing="0" w:line="360" w:lineRule="atLeast"/>
        <w:rPr>
          <w:color w:val="000000"/>
        </w:rPr>
      </w:pPr>
      <w:r>
        <w:rPr>
          <w:color w:val="000000"/>
        </w:rPr>
        <w:t>Agca, R. (2016). EULAR recommendations for cardiovascular disease risk management in patients with rheumatoid arthritis and other forms of inflammatory joint disorders: 2015/2016 update. </w:t>
      </w:r>
      <w:r>
        <w:rPr>
          <w:i/>
          <w:iCs/>
          <w:color w:val="000000"/>
        </w:rPr>
        <w:t>Annals of the Rheumatic Diseases</w:t>
      </w:r>
      <w:r>
        <w:rPr>
          <w:color w:val="000000"/>
        </w:rPr>
        <w:t>, 76(1), pp.17–28.</w:t>
      </w:r>
    </w:p>
    <w:p w14:paraId="607614D2" w14:textId="77777777" w:rsidR="00C90821" w:rsidRDefault="00C90821" w:rsidP="00C90821">
      <w:pPr>
        <w:pStyle w:val="NormalWeb"/>
        <w:spacing w:before="0" w:beforeAutospacing="0" w:after="240" w:afterAutospacing="0" w:line="360" w:lineRule="atLeast"/>
        <w:rPr>
          <w:color w:val="000000"/>
        </w:rPr>
      </w:pPr>
      <w:r>
        <w:rPr>
          <w:color w:val="000000"/>
        </w:rPr>
        <w:t>Baryannis, G. (2018). Supply chain risk management and artificial intelligence: state of the art and future research directions. </w:t>
      </w:r>
      <w:r>
        <w:rPr>
          <w:i/>
          <w:iCs/>
          <w:color w:val="000000"/>
        </w:rPr>
        <w:t>International Journal of Production Research</w:t>
      </w:r>
      <w:r>
        <w:rPr>
          <w:color w:val="000000"/>
        </w:rPr>
        <w:t>, [online] pp.1–24. Available at: https://pure.hud.ac.uk/en/publications/supply-chain-risk-management-and-artificial-intelligence-state-of [Accessed 29 Mar. 2019].</w:t>
      </w:r>
    </w:p>
    <w:p w14:paraId="2D09B334" w14:textId="77777777" w:rsidR="00C90821" w:rsidRDefault="00C90821" w:rsidP="00C90821">
      <w:pPr>
        <w:pStyle w:val="NormalWeb"/>
        <w:spacing w:before="0" w:beforeAutospacing="0" w:after="240" w:afterAutospacing="0" w:line="360" w:lineRule="atLeast"/>
        <w:rPr>
          <w:color w:val="000000"/>
        </w:rPr>
      </w:pPr>
      <w:r>
        <w:rPr>
          <w:color w:val="000000"/>
        </w:rPr>
        <w:t>Bogodistov, Y. and Wohlgemuth, V. (2017). Enterprise risk management: a capability-based perspective. </w:t>
      </w:r>
      <w:r>
        <w:rPr>
          <w:i/>
          <w:iCs/>
          <w:color w:val="000000"/>
        </w:rPr>
        <w:t>The Journal of Risk Finance</w:t>
      </w:r>
      <w:r>
        <w:rPr>
          <w:color w:val="000000"/>
        </w:rPr>
        <w:t>, 18(3), pp.234–251.</w:t>
      </w:r>
    </w:p>
    <w:p w14:paraId="682C8F7B" w14:textId="240773D9" w:rsidR="00C90821" w:rsidRDefault="00C90821" w:rsidP="00C90821">
      <w:pPr>
        <w:pStyle w:val="NormalWeb"/>
        <w:spacing w:before="0" w:beforeAutospacing="0" w:after="240" w:afterAutospacing="0" w:line="360" w:lineRule="atLeast"/>
        <w:rPr>
          <w:color w:val="000000"/>
        </w:rPr>
      </w:pPr>
      <w:r>
        <w:rPr>
          <w:color w:val="000000"/>
        </w:rPr>
        <w:t>Booy, O. (2017). Risk management to prioriti</w:t>
      </w:r>
      <w:r w:rsidR="000510FB">
        <w:rPr>
          <w:color w:val="000000"/>
        </w:rPr>
        <w:t>z</w:t>
      </w:r>
      <w:r>
        <w:rPr>
          <w:color w:val="000000"/>
        </w:rPr>
        <w:t>e the eradication of new and emerging invasive non-native species. </w:t>
      </w:r>
      <w:r>
        <w:rPr>
          <w:i/>
          <w:iCs/>
          <w:color w:val="000000"/>
        </w:rPr>
        <w:t>Biological Invasions</w:t>
      </w:r>
      <w:r>
        <w:rPr>
          <w:color w:val="000000"/>
        </w:rPr>
        <w:t>, 19(8), pp.2401–2417.</w:t>
      </w:r>
    </w:p>
    <w:p w14:paraId="1089475D" w14:textId="4CF40DC5" w:rsidR="00C90821" w:rsidRDefault="00C90821" w:rsidP="00C90821">
      <w:pPr>
        <w:pStyle w:val="NormalWeb"/>
        <w:spacing w:before="0" w:beforeAutospacing="0" w:after="240" w:afterAutospacing="0" w:line="360" w:lineRule="atLeast"/>
        <w:rPr>
          <w:color w:val="000000"/>
        </w:rPr>
      </w:pPr>
      <w:r>
        <w:rPr>
          <w:color w:val="000000"/>
        </w:rPr>
        <w:t>Choi, T.-M., Chan, H.K.</w:t>
      </w:r>
      <w:r w:rsidR="000510FB">
        <w:rPr>
          <w:color w:val="000000"/>
        </w:rPr>
        <w:t>,</w:t>
      </w:r>
      <w:r>
        <w:rPr>
          <w:color w:val="000000"/>
        </w:rPr>
        <w:t xml:space="preserve"> and Yue, X. (2017). Recent Development in Big Data Analytics for Business Operations and Risk Management. </w:t>
      </w:r>
      <w:r>
        <w:rPr>
          <w:i/>
          <w:iCs/>
          <w:color w:val="000000"/>
        </w:rPr>
        <w:t>IEEE Transactions on Cybernetics</w:t>
      </w:r>
      <w:r>
        <w:rPr>
          <w:color w:val="000000"/>
        </w:rPr>
        <w:t>, 47(1), pp.81–92.</w:t>
      </w:r>
    </w:p>
    <w:p w14:paraId="7D8380EA" w14:textId="150C6748" w:rsidR="00C90821" w:rsidRDefault="00C90821" w:rsidP="00C90821">
      <w:pPr>
        <w:pStyle w:val="NormalWeb"/>
        <w:spacing w:before="0" w:beforeAutospacing="0" w:after="240" w:afterAutospacing="0" w:line="360" w:lineRule="atLeast"/>
        <w:rPr>
          <w:color w:val="000000"/>
        </w:rPr>
      </w:pPr>
      <w:r>
        <w:rPr>
          <w:color w:val="000000"/>
        </w:rPr>
        <w:t>D.W, K., Y.J, S.</w:t>
      </w:r>
      <w:r w:rsidR="000510FB">
        <w:rPr>
          <w:color w:val="000000"/>
        </w:rPr>
        <w:t>,</w:t>
      </w:r>
      <w:r>
        <w:rPr>
          <w:color w:val="000000"/>
        </w:rPr>
        <w:t xml:space="preserve"> and R, M. (2018). INTERNATIONAL Journal of Operations&amp; Production Management. </w:t>
      </w:r>
      <w:r>
        <w:rPr>
          <w:i/>
          <w:iCs/>
          <w:color w:val="000000"/>
        </w:rPr>
        <w:t>Investigating the relationship between supply chain innovation, risk management capabilities</w:t>
      </w:r>
      <w:r w:rsidR="000510FB">
        <w:rPr>
          <w:i/>
          <w:iCs/>
          <w:color w:val="000000"/>
        </w:rPr>
        <w:t>,</w:t>
      </w:r>
      <w:r>
        <w:rPr>
          <w:i/>
          <w:iCs/>
          <w:color w:val="000000"/>
        </w:rPr>
        <w:t xml:space="preserve"> and competitive advantage in global supply chain</w:t>
      </w:r>
      <w:r>
        <w:rPr>
          <w:color w:val="000000"/>
        </w:rPr>
        <w:t>.</w:t>
      </w:r>
    </w:p>
    <w:p w14:paraId="38F591CF" w14:textId="77777777" w:rsidR="00C90821" w:rsidRDefault="00C90821" w:rsidP="00C90821">
      <w:pPr>
        <w:pStyle w:val="NormalWeb"/>
        <w:spacing w:before="0" w:beforeAutospacing="0" w:after="240" w:afterAutospacing="0" w:line="360" w:lineRule="atLeast"/>
        <w:rPr>
          <w:color w:val="000000"/>
        </w:rPr>
      </w:pPr>
      <w:r>
        <w:rPr>
          <w:color w:val="000000"/>
        </w:rPr>
        <w:t>Johnson, P. and Clark, M. (2006). </w:t>
      </w:r>
      <w:r>
        <w:rPr>
          <w:i/>
          <w:iCs/>
          <w:color w:val="000000"/>
        </w:rPr>
        <w:t>Business and management research methologies / Vol. 2, Positivism: deductive research methodologies.</w:t>
      </w:r>
      <w:r>
        <w:rPr>
          <w:color w:val="000000"/>
        </w:rPr>
        <w:t> London Etc.: Sage.</w:t>
      </w:r>
    </w:p>
    <w:p w14:paraId="3FE79554" w14:textId="77777777" w:rsidR="00C90821" w:rsidRDefault="00C90821" w:rsidP="00C90821">
      <w:pPr>
        <w:pStyle w:val="NormalWeb"/>
        <w:spacing w:before="0" w:beforeAutospacing="0" w:after="240" w:afterAutospacing="0" w:line="360" w:lineRule="atLeast"/>
        <w:rPr>
          <w:color w:val="000000"/>
        </w:rPr>
      </w:pPr>
      <w:r>
        <w:rPr>
          <w:color w:val="000000"/>
        </w:rPr>
        <w:t>Li, F. (2017). Spatial health risk assessment and hierarchical risk management for mercury in soils from a typical contaminated site, China. </w:t>
      </w:r>
      <w:r>
        <w:rPr>
          <w:i/>
          <w:iCs/>
          <w:color w:val="000000"/>
        </w:rPr>
        <w:t>Environmental Geochemistry and Health</w:t>
      </w:r>
      <w:r>
        <w:rPr>
          <w:color w:val="000000"/>
        </w:rPr>
        <w:t>, 39(4), pp.923–934.</w:t>
      </w:r>
    </w:p>
    <w:p w14:paraId="32589D45" w14:textId="77777777" w:rsidR="00C90821" w:rsidRDefault="00C90821" w:rsidP="00C90821">
      <w:pPr>
        <w:pStyle w:val="NormalWeb"/>
        <w:spacing w:before="0" w:beforeAutospacing="0" w:after="240" w:afterAutospacing="0" w:line="360" w:lineRule="atLeast"/>
        <w:rPr>
          <w:color w:val="000000"/>
        </w:rPr>
      </w:pPr>
      <w:r>
        <w:rPr>
          <w:color w:val="000000"/>
        </w:rPr>
        <w:t>Mosedale, M. and Watkins, P. (2017). Drug-induced liver injury: Advances in mechanistic understanding that will inform risk management. </w:t>
      </w:r>
      <w:r>
        <w:rPr>
          <w:i/>
          <w:iCs/>
          <w:color w:val="000000"/>
        </w:rPr>
        <w:t>Clinical Pharmacology &amp; Therapeutics</w:t>
      </w:r>
      <w:r>
        <w:rPr>
          <w:color w:val="000000"/>
        </w:rPr>
        <w:t>, 101(4), pp.469–480.</w:t>
      </w:r>
    </w:p>
    <w:p w14:paraId="0C962D2C" w14:textId="77777777" w:rsidR="00C90821" w:rsidRDefault="00C90821" w:rsidP="00C90821">
      <w:pPr>
        <w:pStyle w:val="NormalWeb"/>
        <w:spacing w:before="0" w:beforeAutospacing="0" w:after="240" w:afterAutospacing="0" w:line="360" w:lineRule="atLeast"/>
        <w:rPr>
          <w:color w:val="000000"/>
        </w:rPr>
      </w:pPr>
      <w:r>
        <w:rPr>
          <w:color w:val="000000"/>
        </w:rPr>
        <w:t>Thaler, T. and Hartmann, T. (2016). Justice and flood risk management: reflecting on different approaches to distribute and allocate flood risk management in Europe. </w:t>
      </w:r>
      <w:r>
        <w:rPr>
          <w:i/>
          <w:iCs/>
          <w:color w:val="000000"/>
        </w:rPr>
        <w:t>Natural Hazards</w:t>
      </w:r>
      <w:r>
        <w:rPr>
          <w:color w:val="000000"/>
        </w:rPr>
        <w:t>, 83(1), pp.129–147.</w:t>
      </w:r>
    </w:p>
    <w:p w14:paraId="784FA0EF" w14:textId="77777777" w:rsidR="00C90821" w:rsidRDefault="00C90821" w:rsidP="00C90821">
      <w:pPr>
        <w:pStyle w:val="NormalWeb"/>
        <w:spacing w:before="0" w:beforeAutospacing="0" w:after="240" w:afterAutospacing="0" w:line="360" w:lineRule="atLeast"/>
        <w:rPr>
          <w:color w:val="000000"/>
        </w:rPr>
      </w:pPr>
      <w:r>
        <w:rPr>
          <w:color w:val="000000"/>
        </w:rPr>
        <w:t>W, R., V, P. and P.B, S. (2016). Risk management for product services system  operation. </w:t>
      </w:r>
      <w:r>
        <w:rPr>
          <w:i/>
          <w:iCs/>
          <w:color w:val="000000"/>
        </w:rPr>
        <w:t>International Journal of Operations &amp; Production Management</w:t>
      </w:r>
      <w:r>
        <w:rPr>
          <w:color w:val="000000"/>
        </w:rPr>
        <w:t>.</w:t>
      </w:r>
    </w:p>
    <w:p w14:paraId="21DDFA9F" w14:textId="77777777" w:rsidR="00C90821" w:rsidRDefault="00C90821" w:rsidP="00C90821">
      <w:pPr>
        <w:pStyle w:val="NormalWeb"/>
        <w:rPr>
          <w:color w:val="000000"/>
        </w:rPr>
      </w:pPr>
      <w:r>
        <w:rPr>
          <w:color w:val="000000"/>
        </w:rPr>
        <w:lastRenderedPageBreak/>
        <w:t>‌</w:t>
      </w:r>
    </w:p>
    <w:p w14:paraId="768DF6C4" w14:textId="77777777" w:rsidR="00C90821" w:rsidRPr="00C90821" w:rsidRDefault="00C90821" w:rsidP="00C90821">
      <w:pPr>
        <w:rPr>
          <w:lang w:val="en-IN"/>
        </w:rPr>
      </w:pPr>
    </w:p>
    <w:sectPr w:rsidR="00C90821" w:rsidRPr="00C90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893464"/>
    <w:multiLevelType w:val="hybridMultilevel"/>
    <w:tmpl w:val="2A0435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CA59AD"/>
    <w:multiLevelType w:val="hybridMultilevel"/>
    <w:tmpl w:val="F4C82A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rQwNDA1MjIzMbYwNzVS0lEKTi0uzszPAykwrgUAYrKg6CwAAAA="/>
  </w:docVars>
  <w:rsids>
    <w:rsidRoot w:val="007A6CF3"/>
    <w:rsid w:val="000510FB"/>
    <w:rsid w:val="003C1F76"/>
    <w:rsid w:val="00597356"/>
    <w:rsid w:val="00623418"/>
    <w:rsid w:val="007A6CF3"/>
    <w:rsid w:val="008B651E"/>
    <w:rsid w:val="008B6EF2"/>
    <w:rsid w:val="00912B2F"/>
    <w:rsid w:val="009632FE"/>
    <w:rsid w:val="00AE6ADF"/>
    <w:rsid w:val="00C5017D"/>
    <w:rsid w:val="00C90821"/>
    <w:rsid w:val="00C91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48948"/>
  <w15:chartTrackingRefBased/>
  <w15:docId w15:val="{6FC044A9-C017-4AF6-8259-7E3676E31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ADF"/>
    <w:rPr>
      <w:rFonts w:ascii="Arial" w:hAnsi="Arial"/>
      <w:sz w:val="24"/>
    </w:rPr>
  </w:style>
  <w:style w:type="paragraph" w:styleId="Heading1">
    <w:name w:val="heading 1"/>
    <w:basedOn w:val="Normal"/>
    <w:next w:val="Normal"/>
    <w:link w:val="Heading1Char"/>
    <w:autoRedefine/>
    <w:uiPriority w:val="9"/>
    <w:qFormat/>
    <w:rsid w:val="008B6EF2"/>
    <w:pPr>
      <w:keepNext/>
      <w:keepLines/>
      <w:spacing w:before="240" w:after="0" w:line="360" w:lineRule="auto"/>
      <w:jc w:val="both"/>
      <w:outlineLvl w:val="0"/>
    </w:pPr>
    <w:rPr>
      <w:rFonts w:eastAsiaTheme="majorEastAsia" w:cs="Arial"/>
      <w:b/>
      <w:color w:val="1F3864" w:themeColor="accent1" w:themeShade="80"/>
      <w:sz w:val="28"/>
      <w:szCs w:val="24"/>
      <w:lang w:val="en-IN"/>
    </w:rPr>
  </w:style>
  <w:style w:type="paragraph" w:styleId="Heading2">
    <w:name w:val="heading 2"/>
    <w:basedOn w:val="Normal"/>
    <w:next w:val="Normal"/>
    <w:link w:val="Heading2Char"/>
    <w:autoRedefine/>
    <w:uiPriority w:val="9"/>
    <w:unhideWhenUsed/>
    <w:qFormat/>
    <w:rsid w:val="00AE6ADF"/>
    <w:pPr>
      <w:keepNext/>
      <w:keepLines/>
      <w:spacing w:before="40" w:after="0"/>
      <w:outlineLvl w:val="1"/>
    </w:pPr>
    <w:rPr>
      <w:rFonts w:eastAsiaTheme="majorEastAsia" w:cstheme="majorBidi"/>
      <w:i/>
      <w:color w:val="FF0000"/>
      <w:sz w:val="26"/>
      <w:szCs w:val="26"/>
    </w:rPr>
  </w:style>
  <w:style w:type="paragraph" w:styleId="Heading3">
    <w:name w:val="heading 3"/>
    <w:basedOn w:val="Normal"/>
    <w:next w:val="Normal"/>
    <w:link w:val="Heading3Char"/>
    <w:uiPriority w:val="9"/>
    <w:semiHidden/>
    <w:unhideWhenUsed/>
    <w:qFormat/>
    <w:rsid w:val="00AE6ADF"/>
    <w:pPr>
      <w:keepNext/>
      <w:keepLines/>
      <w:spacing w:before="40" w:after="0"/>
      <w:outlineLvl w:val="2"/>
    </w:pPr>
    <w:rPr>
      <w:rFonts w:eastAsiaTheme="majorEastAsia" w:cstheme="majorBidi"/>
      <w:i/>
      <w:color w:val="00B0F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EF2"/>
    <w:rPr>
      <w:rFonts w:ascii="Arial" w:eastAsiaTheme="majorEastAsia" w:hAnsi="Arial" w:cs="Arial"/>
      <w:b/>
      <w:color w:val="1F3864" w:themeColor="accent1" w:themeShade="80"/>
      <w:sz w:val="28"/>
      <w:szCs w:val="24"/>
      <w:lang w:val="en-IN"/>
    </w:rPr>
  </w:style>
  <w:style w:type="character" w:customStyle="1" w:styleId="Heading2Char">
    <w:name w:val="Heading 2 Char"/>
    <w:basedOn w:val="DefaultParagraphFont"/>
    <w:link w:val="Heading2"/>
    <w:uiPriority w:val="9"/>
    <w:rsid w:val="00AE6ADF"/>
    <w:rPr>
      <w:rFonts w:ascii="Arial" w:eastAsiaTheme="majorEastAsia" w:hAnsi="Arial" w:cstheme="majorBidi"/>
      <w:i/>
      <w:color w:val="FF0000"/>
      <w:sz w:val="26"/>
      <w:szCs w:val="26"/>
    </w:rPr>
  </w:style>
  <w:style w:type="character" w:customStyle="1" w:styleId="Heading3Char">
    <w:name w:val="Heading 3 Char"/>
    <w:basedOn w:val="DefaultParagraphFont"/>
    <w:link w:val="Heading3"/>
    <w:uiPriority w:val="9"/>
    <w:semiHidden/>
    <w:rsid w:val="00AE6ADF"/>
    <w:rPr>
      <w:rFonts w:ascii="Arial" w:eastAsiaTheme="majorEastAsia" w:hAnsi="Arial" w:cstheme="majorBidi"/>
      <w:i/>
      <w:color w:val="00B0F0"/>
      <w:sz w:val="24"/>
      <w:szCs w:val="24"/>
    </w:rPr>
  </w:style>
  <w:style w:type="paragraph" w:styleId="Title">
    <w:name w:val="Title"/>
    <w:basedOn w:val="Normal"/>
    <w:next w:val="Normal"/>
    <w:link w:val="TitleChar"/>
    <w:autoRedefine/>
    <w:uiPriority w:val="10"/>
    <w:qFormat/>
    <w:rsid w:val="007A6CF3"/>
    <w:pPr>
      <w:spacing w:after="0" w:line="240" w:lineRule="auto"/>
      <w:contextualSpacing/>
      <w:jc w:val="center"/>
    </w:pPr>
    <w:rPr>
      <w:rFonts w:eastAsiaTheme="majorEastAsia" w:cstheme="majorBidi"/>
      <w:b/>
      <w:i/>
      <w:spacing w:val="-10"/>
      <w:kern w:val="28"/>
      <w:sz w:val="36"/>
      <w:szCs w:val="56"/>
    </w:rPr>
  </w:style>
  <w:style w:type="character" w:customStyle="1" w:styleId="TitleChar">
    <w:name w:val="Title Char"/>
    <w:basedOn w:val="DefaultParagraphFont"/>
    <w:link w:val="Title"/>
    <w:uiPriority w:val="10"/>
    <w:rsid w:val="007A6CF3"/>
    <w:rPr>
      <w:rFonts w:ascii="Arial" w:eastAsiaTheme="majorEastAsia" w:hAnsi="Arial" w:cstheme="majorBidi"/>
      <w:b/>
      <w:i/>
      <w:spacing w:val="-10"/>
      <w:kern w:val="28"/>
      <w:sz w:val="36"/>
      <w:szCs w:val="56"/>
    </w:rPr>
  </w:style>
  <w:style w:type="paragraph" w:styleId="NoSpacing">
    <w:name w:val="No Spacing"/>
    <w:uiPriority w:val="1"/>
    <w:qFormat/>
    <w:rsid w:val="007A6CF3"/>
    <w:pPr>
      <w:spacing w:after="0" w:line="240" w:lineRule="auto"/>
    </w:pPr>
    <w:rPr>
      <w:rFonts w:ascii="Arial" w:hAnsi="Arial"/>
      <w:sz w:val="24"/>
    </w:rPr>
  </w:style>
  <w:style w:type="paragraph" w:styleId="Subtitle">
    <w:name w:val="Subtitle"/>
    <w:basedOn w:val="Normal"/>
    <w:next w:val="Normal"/>
    <w:link w:val="SubtitleChar"/>
    <w:autoRedefine/>
    <w:uiPriority w:val="11"/>
    <w:qFormat/>
    <w:rsid w:val="00623418"/>
    <w:pPr>
      <w:numPr>
        <w:ilvl w:val="1"/>
      </w:numPr>
    </w:pPr>
    <w:rPr>
      <w:rFonts w:eastAsiaTheme="minorEastAsia"/>
      <w:b/>
      <w:i/>
      <w:color w:val="5A5A5A" w:themeColor="text1" w:themeTint="A5"/>
      <w:spacing w:val="15"/>
      <w:lang w:val="en-IN"/>
    </w:rPr>
  </w:style>
  <w:style w:type="character" w:customStyle="1" w:styleId="SubtitleChar">
    <w:name w:val="Subtitle Char"/>
    <w:basedOn w:val="DefaultParagraphFont"/>
    <w:link w:val="Subtitle"/>
    <w:uiPriority w:val="11"/>
    <w:rsid w:val="00623418"/>
    <w:rPr>
      <w:rFonts w:ascii="Arial" w:eastAsiaTheme="minorEastAsia" w:hAnsi="Arial"/>
      <w:b/>
      <w:i/>
      <w:color w:val="5A5A5A" w:themeColor="text1" w:themeTint="A5"/>
      <w:spacing w:val="15"/>
      <w:sz w:val="24"/>
      <w:lang w:val="en-IN"/>
    </w:rPr>
  </w:style>
  <w:style w:type="paragraph" w:styleId="ListParagraph">
    <w:name w:val="List Paragraph"/>
    <w:basedOn w:val="Normal"/>
    <w:uiPriority w:val="34"/>
    <w:qFormat/>
    <w:rsid w:val="007A6CF3"/>
    <w:pPr>
      <w:ind w:left="720"/>
      <w:contextualSpacing/>
    </w:pPr>
  </w:style>
  <w:style w:type="table" w:styleId="TableGrid">
    <w:name w:val="Table Grid"/>
    <w:basedOn w:val="TableNormal"/>
    <w:uiPriority w:val="39"/>
    <w:rsid w:val="007A6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90821"/>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C90821"/>
    <w:pPr>
      <w:spacing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C90821"/>
    <w:pPr>
      <w:spacing w:after="100"/>
    </w:pPr>
  </w:style>
  <w:style w:type="paragraph" w:styleId="TOC2">
    <w:name w:val="toc 2"/>
    <w:basedOn w:val="Normal"/>
    <w:next w:val="Normal"/>
    <w:autoRedefine/>
    <w:uiPriority w:val="39"/>
    <w:unhideWhenUsed/>
    <w:rsid w:val="00C90821"/>
    <w:pPr>
      <w:spacing w:after="100"/>
      <w:ind w:left="240"/>
    </w:pPr>
  </w:style>
  <w:style w:type="character" w:styleId="Hyperlink">
    <w:name w:val="Hyperlink"/>
    <w:basedOn w:val="DefaultParagraphFont"/>
    <w:uiPriority w:val="99"/>
    <w:unhideWhenUsed/>
    <w:rsid w:val="00C90821"/>
    <w:rPr>
      <w:color w:val="0563C1" w:themeColor="hyperlink"/>
      <w:u w:val="single"/>
    </w:rPr>
  </w:style>
  <w:style w:type="paragraph" w:styleId="TOC3">
    <w:name w:val="toc 3"/>
    <w:basedOn w:val="Normal"/>
    <w:next w:val="Normal"/>
    <w:autoRedefine/>
    <w:uiPriority w:val="39"/>
    <w:unhideWhenUsed/>
    <w:rsid w:val="00C90821"/>
    <w:pPr>
      <w:spacing w:after="100"/>
      <w:ind w:left="440"/>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827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val>
            <c:numRef>
              <c:f>Sheet1!$C$46:$C$48</c:f>
              <c:numCache>
                <c:formatCode>0%</c:formatCode>
                <c:ptCount val="3"/>
                <c:pt idx="0">
                  <c:v>0.70000000000000007</c:v>
                </c:pt>
                <c:pt idx="1">
                  <c:v>0.30000000000000004</c:v>
                </c:pt>
                <c:pt idx="2">
                  <c:v>0</c:v>
                </c:pt>
              </c:numCache>
            </c:numRef>
          </c:val>
          <c:extLst>
            <c:ext xmlns:c16="http://schemas.microsoft.com/office/drawing/2014/chart" uri="{C3380CC4-5D6E-409C-BE32-E72D297353CC}">
              <c16:uniqueId val="{00000000-4395-4125-BF26-1F89172507E0}"/>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val>
            <c:numRef>
              <c:f>Sheet1!$C$1:$C$3</c:f>
              <c:numCache>
                <c:formatCode>0%</c:formatCode>
                <c:ptCount val="3"/>
                <c:pt idx="0">
                  <c:v>0.60000000000000009</c:v>
                </c:pt>
                <c:pt idx="1">
                  <c:v>0.30000000000000004</c:v>
                </c:pt>
                <c:pt idx="2">
                  <c:v>0.1</c:v>
                </c:pt>
              </c:numCache>
            </c:numRef>
          </c:val>
          <c:extLst>
            <c:ext xmlns:c16="http://schemas.microsoft.com/office/drawing/2014/chart" uri="{C3380CC4-5D6E-409C-BE32-E72D297353CC}">
              <c16:uniqueId val="{00000000-081F-4BCE-935D-0235D670370C}"/>
            </c:ext>
          </c:extLst>
        </c:ser>
        <c:dLbls>
          <c:showLegendKey val="0"/>
          <c:showVal val="0"/>
          <c:showCatName val="0"/>
          <c:showSerName val="0"/>
          <c:showPercent val="0"/>
          <c:showBubbleSize val="0"/>
          <c:showLeaderLines val="1"/>
        </c:dLbls>
      </c:pie3D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30"/>
      <c:rotY val="0"/>
      <c:rAngAx val="0"/>
    </c:view3D>
    <c:floor>
      <c:thickness val="0"/>
    </c:floor>
    <c:sideWall>
      <c:thickness val="0"/>
    </c:sideWall>
    <c:backWall>
      <c:thickness val="0"/>
    </c:backWall>
    <c:plotArea>
      <c:layout/>
      <c:pie3DChart>
        <c:varyColors val="1"/>
        <c:ser>
          <c:idx val="0"/>
          <c:order val="0"/>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val>
            <c:numRef>
              <c:f>Sheet1!$C$27:$C$29</c:f>
              <c:numCache>
                <c:formatCode>0%</c:formatCode>
                <c:ptCount val="3"/>
                <c:pt idx="0">
                  <c:v>0.30000000000000016</c:v>
                </c:pt>
                <c:pt idx="1">
                  <c:v>0.5</c:v>
                </c:pt>
                <c:pt idx="2">
                  <c:v>0.2</c:v>
                </c:pt>
              </c:numCache>
            </c:numRef>
          </c:val>
          <c:extLst>
            <c:ext xmlns:c16="http://schemas.microsoft.com/office/drawing/2014/chart" uri="{C3380CC4-5D6E-409C-BE32-E72D297353CC}">
              <c16:uniqueId val="{00000000-510F-40EE-AC88-23F2DCE12FE6}"/>
            </c:ext>
          </c:extLst>
        </c:ser>
        <c:dLbls>
          <c:showLegendKey val="0"/>
          <c:showVal val="0"/>
          <c:showCatName val="0"/>
          <c:showSerName val="0"/>
          <c:showPercent val="0"/>
          <c:showBubbleSize val="0"/>
          <c:showLeaderLines val="1"/>
        </c:dLbls>
      </c:pie3D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435090-AB67-4DC1-B838-810AB5695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10</Pages>
  <Words>2370</Words>
  <Characters>13274</Characters>
  <Application>Microsoft Office Word</Application>
  <DocSecurity>0</DocSecurity>
  <Lines>358</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3</cp:revision>
  <dcterms:created xsi:type="dcterms:W3CDTF">2020-07-21T09:41:00Z</dcterms:created>
  <dcterms:modified xsi:type="dcterms:W3CDTF">2020-07-21T17:31:00Z</dcterms:modified>
</cp:coreProperties>
</file>