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00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3000"/>
        <w:gridCol w:w="3000"/>
        <w:gridCol w:w="3000"/>
      </w:tblGrid>
      <w:tr w:rsidR="006D7D5E" w:rsidRPr="00D4323C" w14:paraId="64115C20" w14:textId="77777777" w:rsidTr="00E042A4">
        <w:trPr>
          <w:trHeight w:val="1167"/>
        </w:trPr>
        <w:tc>
          <w:tcPr>
            <w:tcW w:w="3000" w:type="dxa"/>
            <w:tcBorders>
              <w:top w:val="single" w:sz="8" w:space="0" w:color="FFFFFF"/>
              <w:left w:val="single" w:sz="8" w:space="0" w:color="FFFFFF"/>
              <w:bottom w:val="single" w:sz="8" w:space="0" w:color="FFFFFF"/>
              <w:right w:val="single" w:sz="8" w:space="0" w:color="FFFFFF"/>
            </w:tcBorders>
            <w:shd w:val="clear" w:color="auto" w:fill="CDD4E9"/>
            <w:tcMar>
              <w:top w:w="0" w:type="dxa"/>
              <w:left w:w="0" w:type="dxa"/>
              <w:bottom w:w="0" w:type="dxa"/>
              <w:right w:w="0" w:type="dxa"/>
            </w:tcMar>
          </w:tcPr>
          <w:p w14:paraId="28113968" w14:textId="77777777" w:rsidR="006D7D5E" w:rsidRPr="00D4323C" w:rsidRDefault="006D7D5E" w:rsidP="00E042A4">
            <w:pPr>
              <w:pBdr>
                <w:top w:val="nil"/>
                <w:left w:val="nil"/>
                <w:bottom w:val="nil"/>
                <w:right w:val="nil"/>
                <w:between w:val="nil"/>
                <w:bar w:val="nil"/>
              </w:pBdr>
              <w:rPr>
                <w:rFonts w:ascii="Arial" w:eastAsia="Arial Unicode MS" w:hAnsi="Arial" w:cs="Arial"/>
                <w:bdr w:val="nil"/>
                <w:lang w:val="en-US" w:eastAsia="en-US"/>
              </w:rPr>
            </w:pPr>
          </w:p>
        </w:tc>
        <w:tc>
          <w:tcPr>
            <w:tcW w:w="3000" w:type="dxa"/>
            <w:tcBorders>
              <w:top w:val="single" w:sz="8" w:space="0" w:color="FFFFFF"/>
              <w:left w:val="single" w:sz="8" w:space="0" w:color="FFFFFF"/>
              <w:bottom w:val="single" w:sz="8" w:space="0" w:color="FFFFFF"/>
              <w:right w:val="single" w:sz="8" w:space="0" w:color="FFFFFF"/>
            </w:tcBorders>
            <w:shd w:val="clear" w:color="auto" w:fill="CDD4E9"/>
            <w:tcMar>
              <w:top w:w="0" w:type="dxa"/>
              <w:left w:w="0" w:type="dxa"/>
              <w:bottom w:w="0" w:type="dxa"/>
              <w:right w:w="0" w:type="dxa"/>
            </w:tcMar>
          </w:tcPr>
          <w:p w14:paraId="37D42525" w14:textId="77777777" w:rsidR="006D7D5E" w:rsidRPr="00D4323C" w:rsidRDefault="006D7D5E" w:rsidP="00E042A4">
            <w:pPr>
              <w:pBdr>
                <w:top w:val="nil"/>
                <w:left w:val="nil"/>
                <w:bottom w:val="nil"/>
                <w:right w:val="nil"/>
                <w:between w:val="nil"/>
                <w:bar w:val="nil"/>
              </w:pBdr>
              <w:tabs>
                <w:tab w:val="left" w:pos="1440"/>
                <w:tab w:val="left" w:pos="2880"/>
              </w:tabs>
              <w:suppressAutoHyphens/>
              <w:outlineLvl w:val="0"/>
              <w:rPr>
                <w:rFonts w:ascii="Arial" w:eastAsia="Arial Unicode MS" w:hAnsi="Arial" w:cs="Arial"/>
                <w:bdr w:val="nil"/>
                <w:lang w:val="en-US" w:eastAsia="en-US"/>
              </w:rPr>
            </w:pPr>
            <w:proofErr w:type="spellStart"/>
            <w:r w:rsidRPr="00D4323C">
              <w:rPr>
                <w:rFonts w:ascii="Arial" w:eastAsia="Arial Unicode MS" w:hAnsi="Arial" w:cs="Arial"/>
                <w:color w:val="000000"/>
                <w:bdr w:val="nil"/>
                <w:lang w:val="en-US" w:eastAsia="en-US"/>
                <w14:textOutline w14:w="12700" w14:cap="flat" w14:cmpd="sng" w14:algn="ctr">
                  <w14:noFill/>
                  <w14:prstDash w14:val="solid"/>
                  <w14:miter w14:lim="400000"/>
                </w14:textOutline>
              </w:rPr>
              <w:t>Targed</w:t>
            </w:r>
            <w:proofErr w:type="spellEnd"/>
            <w:r w:rsidRPr="00D4323C">
              <w:rPr>
                <w:rFonts w:ascii="Arial" w:eastAsia="Arial Unicode MS" w:hAnsi="Arial" w:cs="Arial"/>
                <w:color w:val="000000"/>
                <w:bdr w:val="nil"/>
                <w:lang w:val="en-US" w:eastAsia="en-US"/>
                <w14:textOutline w14:w="12700" w14:cap="flat" w14:cmpd="sng" w14:algn="ctr">
                  <w14:noFill/>
                  <w14:prstDash w14:val="solid"/>
                  <w14:miter w14:lim="400000"/>
                </w14:textOutline>
              </w:rPr>
              <w:t>/Target</w:t>
            </w:r>
          </w:p>
        </w:tc>
        <w:tc>
          <w:tcPr>
            <w:tcW w:w="3000" w:type="dxa"/>
            <w:tcBorders>
              <w:top w:val="single" w:sz="8" w:space="0" w:color="FFFFFF"/>
              <w:left w:val="single" w:sz="8" w:space="0" w:color="FFFFFF"/>
              <w:bottom w:val="single" w:sz="8" w:space="0" w:color="FFFFFF"/>
              <w:right w:val="single" w:sz="8" w:space="0" w:color="FFFFFF"/>
            </w:tcBorders>
            <w:shd w:val="clear" w:color="auto" w:fill="CDD4E9"/>
            <w:tcMar>
              <w:top w:w="0" w:type="dxa"/>
              <w:left w:w="0" w:type="dxa"/>
              <w:bottom w:w="0" w:type="dxa"/>
              <w:right w:w="0" w:type="dxa"/>
            </w:tcMar>
          </w:tcPr>
          <w:p w14:paraId="60A1D887" w14:textId="77777777" w:rsidR="006D7D5E" w:rsidRPr="00D4323C" w:rsidRDefault="006D7D5E" w:rsidP="00E042A4">
            <w:pPr>
              <w:pBdr>
                <w:top w:val="nil"/>
                <w:left w:val="nil"/>
                <w:bottom w:val="nil"/>
                <w:right w:val="nil"/>
                <w:between w:val="nil"/>
                <w:bar w:val="nil"/>
              </w:pBdr>
              <w:tabs>
                <w:tab w:val="left" w:pos="1440"/>
                <w:tab w:val="left" w:pos="2880"/>
              </w:tabs>
              <w:suppressAutoHyphens/>
              <w:outlineLvl w:val="0"/>
              <w:rPr>
                <w:rFonts w:ascii="Arial" w:eastAsia="Arial Unicode MS" w:hAnsi="Arial" w:cs="Arial"/>
                <w:bdr w:val="nil"/>
                <w:lang w:val="en-US" w:eastAsia="en-US"/>
              </w:rPr>
            </w:pPr>
            <w:r w:rsidRPr="00D4323C">
              <w:rPr>
                <w:rFonts w:ascii="Arial" w:eastAsia="Arial Unicode MS" w:hAnsi="Arial" w:cs="Arial"/>
                <w:color w:val="000000"/>
                <w:bdr w:val="nil"/>
                <w:lang w:val="en-US" w:eastAsia="en-US"/>
                <w14:textOutline w14:w="12700" w14:cap="flat" w14:cmpd="sng" w14:algn="ctr">
                  <w14:noFill/>
                  <w14:prstDash w14:val="solid"/>
                  <w14:miter w14:lim="400000"/>
                </w14:textOutline>
              </w:rPr>
              <w:t xml:space="preserve">Yr </w:t>
            </w:r>
            <w:proofErr w:type="spellStart"/>
            <w:r w:rsidRPr="00D4323C">
              <w:rPr>
                <w:rFonts w:ascii="Arial" w:eastAsia="Arial Unicode MS" w:hAnsi="Arial" w:cs="Arial"/>
                <w:color w:val="000000"/>
                <w:bdr w:val="nil"/>
                <w:lang w:val="en-US" w:eastAsia="en-US"/>
                <w14:textOutline w14:w="12700" w14:cap="flat" w14:cmpd="sng" w14:algn="ctr">
                  <w14:noFill/>
                  <w14:prstDash w14:val="solid"/>
                  <w14:miter w14:lim="400000"/>
                </w14:textOutline>
              </w:rPr>
              <w:t>hyn</w:t>
            </w:r>
            <w:proofErr w:type="spellEnd"/>
            <w:r w:rsidRPr="00D4323C">
              <w:rPr>
                <w:rFonts w:ascii="Arial" w:eastAsia="Arial Unicode MS" w:hAnsi="Arial" w:cs="Arial"/>
                <w:color w:val="000000"/>
                <w:bdr w:val="nil"/>
                <w:lang w:val="en-US" w:eastAsia="en-US"/>
                <w14:textOutline w14:w="12700" w14:cap="flat" w14:cmpd="sng" w14:algn="ctr">
                  <w14:noFill/>
                  <w14:prstDash w14:val="solid"/>
                  <w14:miter w14:lim="400000"/>
                </w14:textOutline>
              </w:rPr>
              <w:t xml:space="preserve"> yr </w:t>
            </w:r>
            <w:proofErr w:type="spellStart"/>
            <w:r w:rsidRPr="00D4323C">
              <w:rPr>
                <w:rFonts w:ascii="Arial" w:eastAsia="Arial Unicode MS" w:hAnsi="Arial" w:cs="Arial"/>
                <w:color w:val="000000"/>
                <w:bdr w:val="nil"/>
                <w:lang w:val="en-US" w:eastAsia="en-US"/>
                <w14:textOutline w14:w="12700" w14:cap="flat" w14:cmpd="sng" w14:algn="ctr">
                  <w14:noFill/>
                  <w14:prstDash w14:val="solid"/>
                  <w14:miter w14:lim="400000"/>
                </w14:textOutline>
              </w:rPr>
              <w:t>wyf</w:t>
            </w:r>
            <w:proofErr w:type="spellEnd"/>
            <w:r w:rsidRPr="00D4323C">
              <w:rPr>
                <w:rFonts w:ascii="Arial" w:eastAsia="Arial Unicode MS" w:hAnsi="Arial" w:cs="Arial"/>
                <w:color w:val="000000"/>
                <w:bdr w:val="nil"/>
                <w:lang w:val="en-US" w:eastAsia="en-US"/>
                <w14:textOutline w14:w="12700" w14:cap="flat" w14:cmpd="sng" w14:algn="ctr">
                  <w14:noFill/>
                  <w14:prstDash w14:val="solid"/>
                  <w14:miter w14:lim="400000"/>
                </w14:textOutline>
              </w:rPr>
              <w:t xml:space="preserve"> </w:t>
            </w:r>
            <w:proofErr w:type="spellStart"/>
            <w:r w:rsidRPr="00D4323C">
              <w:rPr>
                <w:rFonts w:ascii="Arial" w:eastAsia="Arial Unicode MS" w:hAnsi="Arial" w:cs="Arial"/>
                <w:color w:val="000000"/>
                <w:bdr w:val="nil"/>
                <w:lang w:val="en-US" w:eastAsia="en-US"/>
                <w14:textOutline w14:w="12700" w14:cap="flat" w14:cmpd="sng" w14:algn="ctr">
                  <w14:noFill/>
                  <w14:prstDash w14:val="solid"/>
                  <w14:miter w14:lim="400000"/>
                </w14:textOutline>
              </w:rPr>
              <w:t>wedi’i</w:t>
            </w:r>
            <w:proofErr w:type="spellEnd"/>
            <w:r w:rsidRPr="00D4323C">
              <w:rPr>
                <w:rFonts w:ascii="Arial" w:eastAsia="Arial Unicode MS" w:hAnsi="Arial" w:cs="Arial"/>
                <w:color w:val="000000"/>
                <w:bdr w:val="nil"/>
                <w:lang w:val="en-US" w:eastAsia="en-US"/>
                <w14:textOutline w14:w="12700" w14:cap="flat" w14:cmpd="sng" w14:algn="ctr">
                  <w14:noFill/>
                  <w14:prstDash w14:val="solid"/>
                  <w14:miter w14:lim="400000"/>
                </w14:textOutline>
              </w:rPr>
              <w:t xml:space="preserve"> </w:t>
            </w:r>
            <w:proofErr w:type="spellStart"/>
            <w:r w:rsidRPr="00D4323C">
              <w:rPr>
                <w:rFonts w:ascii="Arial" w:eastAsia="Arial Unicode MS" w:hAnsi="Arial" w:cs="Arial"/>
                <w:color w:val="000000"/>
                <w:bdr w:val="nil"/>
                <w:lang w:val="en-US" w:eastAsia="en-US"/>
                <w14:textOutline w14:w="12700" w14:cap="flat" w14:cmpd="sng" w14:algn="ctr">
                  <w14:noFill/>
                  <w14:prstDash w14:val="solid"/>
                  <w14:miter w14:lim="400000"/>
                </w14:textOutline>
              </w:rPr>
              <w:t>wneud</w:t>
            </w:r>
            <w:proofErr w:type="spellEnd"/>
            <w:r w:rsidRPr="00D4323C">
              <w:rPr>
                <w:rFonts w:ascii="Arial" w:eastAsia="Arial Unicode MS" w:hAnsi="Arial" w:cs="Arial"/>
                <w:color w:val="000000"/>
                <w:bdr w:val="nil"/>
                <w:lang w:val="en-US" w:eastAsia="en-US"/>
                <w14:textOutline w14:w="12700" w14:cap="flat" w14:cmpd="sng" w14:algn="ctr">
                  <w14:noFill/>
                  <w14:prstDash w14:val="solid"/>
                  <w14:miter w14:lim="400000"/>
                </w14:textOutline>
              </w:rPr>
              <w:t xml:space="preserve"> </w:t>
            </w:r>
            <w:proofErr w:type="spellStart"/>
            <w:r w:rsidRPr="00D4323C">
              <w:rPr>
                <w:rFonts w:ascii="Arial" w:eastAsia="Arial Unicode MS" w:hAnsi="Arial" w:cs="Arial"/>
                <w:color w:val="000000"/>
                <w:bdr w:val="nil"/>
                <w:lang w:val="en-US" w:eastAsia="en-US"/>
                <w14:textOutline w14:w="12700" w14:cap="flat" w14:cmpd="sng" w14:algn="ctr">
                  <w14:noFill/>
                  <w14:prstDash w14:val="solid"/>
                  <w14:miter w14:lim="400000"/>
                </w14:textOutline>
              </w:rPr>
              <w:t>yn</w:t>
            </w:r>
            <w:proofErr w:type="spellEnd"/>
            <w:r w:rsidRPr="00D4323C">
              <w:rPr>
                <w:rFonts w:ascii="Arial" w:eastAsia="Arial Unicode MS" w:hAnsi="Arial" w:cs="Arial"/>
                <w:color w:val="000000"/>
                <w:bdr w:val="nil"/>
                <w:lang w:val="en-US" w:eastAsia="en-US"/>
                <w14:textOutline w14:w="12700" w14:cap="flat" w14:cmpd="sng" w14:algn="ctr">
                  <w14:noFill/>
                  <w14:prstDash w14:val="solid"/>
                  <w14:miter w14:lim="400000"/>
                </w14:textOutline>
              </w:rPr>
              <w:t xml:space="preserve"> yr </w:t>
            </w:r>
            <w:proofErr w:type="spellStart"/>
            <w:r w:rsidRPr="00D4323C">
              <w:rPr>
                <w:rFonts w:ascii="Arial" w:eastAsia="Arial Unicode MS" w:hAnsi="Arial" w:cs="Arial"/>
                <w:color w:val="000000"/>
                <w:bdr w:val="nil"/>
                <w:lang w:val="en-US" w:eastAsia="en-US"/>
                <w14:textOutline w14:w="12700" w14:cap="flat" w14:cmpd="sng" w14:algn="ctr">
                  <w14:noFill/>
                  <w14:prstDash w14:val="solid"/>
                  <w14:miter w14:lim="400000"/>
                </w14:textOutline>
              </w:rPr>
              <w:t>aseiniad</w:t>
            </w:r>
            <w:proofErr w:type="spellEnd"/>
            <w:r w:rsidRPr="00D4323C">
              <w:rPr>
                <w:rFonts w:ascii="Arial" w:eastAsia="Arial Unicode MS" w:hAnsi="Arial" w:cs="Arial"/>
                <w:color w:val="000000"/>
                <w:bdr w:val="nil"/>
                <w:lang w:val="en-US" w:eastAsia="en-US"/>
                <w14:textOutline w14:w="12700" w14:cap="flat" w14:cmpd="sng" w14:algn="ctr">
                  <w14:noFill/>
                  <w14:prstDash w14:val="solid"/>
                  <w14:miter w14:lim="400000"/>
                </w14:textOutline>
              </w:rPr>
              <w:t xml:space="preserve"> </w:t>
            </w:r>
            <w:proofErr w:type="spellStart"/>
            <w:r w:rsidRPr="00D4323C">
              <w:rPr>
                <w:rFonts w:ascii="Arial" w:eastAsia="Arial Unicode MS" w:hAnsi="Arial" w:cs="Arial"/>
                <w:color w:val="000000"/>
                <w:bdr w:val="nil"/>
                <w:lang w:val="en-US" w:eastAsia="en-US"/>
                <w14:textOutline w14:w="12700" w14:cap="flat" w14:cmpd="sng" w14:algn="ctr">
                  <w14:noFill/>
                  <w14:prstDash w14:val="solid"/>
                  <w14:miter w14:lim="400000"/>
                </w14:textOutline>
              </w:rPr>
              <w:t>hwn</w:t>
            </w:r>
            <w:proofErr w:type="spellEnd"/>
            <w:r w:rsidRPr="00D4323C">
              <w:rPr>
                <w:rFonts w:ascii="Arial" w:eastAsia="Arial Unicode MS" w:hAnsi="Arial" w:cs="Arial"/>
                <w:color w:val="000000"/>
                <w:bdr w:val="nil"/>
                <w:lang w:val="en-US" w:eastAsia="en-US"/>
                <w14:textOutline w14:w="12700" w14:cap="flat" w14:cmpd="sng" w14:algn="ctr">
                  <w14:noFill/>
                  <w14:prstDash w14:val="solid"/>
                  <w14:miter w14:lim="400000"/>
                </w14:textOutline>
              </w:rPr>
              <w:t>….</w:t>
            </w:r>
          </w:p>
          <w:p w14:paraId="3BFC95F3" w14:textId="77777777" w:rsidR="006D7D5E" w:rsidRPr="00D4323C" w:rsidRDefault="006D7D5E" w:rsidP="00E042A4">
            <w:pPr>
              <w:pBdr>
                <w:top w:val="nil"/>
                <w:left w:val="nil"/>
                <w:bottom w:val="nil"/>
                <w:right w:val="nil"/>
                <w:between w:val="nil"/>
                <w:bar w:val="nil"/>
              </w:pBdr>
              <w:tabs>
                <w:tab w:val="left" w:pos="1440"/>
                <w:tab w:val="left" w:pos="2880"/>
              </w:tabs>
              <w:suppressAutoHyphens/>
              <w:outlineLvl w:val="0"/>
              <w:rPr>
                <w:rFonts w:ascii="Arial" w:eastAsia="Arial Unicode MS" w:hAnsi="Arial" w:cs="Arial"/>
                <w:bdr w:val="nil"/>
                <w:lang w:val="en-US" w:eastAsia="en-US"/>
              </w:rPr>
            </w:pPr>
            <w:r w:rsidRPr="00D4323C">
              <w:rPr>
                <w:rFonts w:ascii="Arial" w:eastAsia="Arial Unicode MS" w:hAnsi="Arial" w:cs="Arial"/>
                <w:color w:val="000000"/>
                <w:bdr w:val="nil"/>
                <w:lang w:val="en-US" w:eastAsia="en-US"/>
                <w14:textOutline w14:w="12700" w14:cap="flat" w14:cmpd="sng" w14:algn="ctr">
                  <w14:noFill/>
                  <w14:prstDash w14:val="solid"/>
                  <w14:miter w14:lim="400000"/>
                </w14:textOutline>
              </w:rPr>
              <w:t>What I have done in this assignment….</w:t>
            </w:r>
          </w:p>
        </w:tc>
      </w:tr>
      <w:tr w:rsidR="006D7D5E" w:rsidRPr="00D4323C" w14:paraId="3991F9E9" w14:textId="77777777" w:rsidTr="00E042A4">
        <w:trPr>
          <w:trHeight w:val="452"/>
        </w:trPr>
        <w:tc>
          <w:tcPr>
            <w:tcW w:w="3000" w:type="dxa"/>
            <w:tcBorders>
              <w:top w:val="single" w:sz="8" w:space="0" w:color="FFFFFF"/>
              <w:left w:val="single" w:sz="8" w:space="0" w:color="FFFFFF"/>
              <w:bottom w:val="single" w:sz="8" w:space="0" w:color="FFFFFF"/>
              <w:right w:val="single" w:sz="8" w:space="0" w:color="FFFFFF"/>
            </w:tcBorders>
            <w:shd w:val="clear" w:color="auto" w:fill="E7EAF4"/>
            <w:tcMar>
              <w:top w:w="0" w:type="dxa"/>
              <w:left w:w="0" w:type="dxa"/>
              <w:bottom w:w="0" w:type="dxa"/>
              <w:right w:w="0" w:type="dxa"/>
            </w:tcMar>
          </w:tcPr>
          <w:p w14:paraId="09081118" w14:textId="77777777" w:rsidR="006D7D5E" w:rsidRPr="00D4323C" w:rsidRDefault="006D7D5E" w:rsidP="00E042A4">
            <w:pPr>
              <w:pBdr>
                <w:top w:val="nil"/>
                <w:left w:val="nil"/>
                <w:bottom w:val="nil"/>
                <w:right w:val="nil"/>
                <w:between w:val="nil"/>
                <w:bar w:val="nil"/>
              </w:pBdr>
              <w:tabs>
                <w:tab w:val="left" w:pos="1440"/>
                <w:tab w:val="left" w:pos="2880"/>
              </w:tabs>
              <w:suppressAutoHyphens/>
              <w:outlineLvl w:val="0"/>
              <w:rPr>
                <w:rFonts w:ascii="Arial" w:eastAsia="Arial Unicode MS" w:hAnsi="Arial" w:cs="Arial"/>
                <w:bdr w:val="nil"/>
                <w:lang w:val="en-US" w:eastAsia="en-US"/>
              </w:rPr>
            </w:pPr>
            <w:proofErr w:type="spellStart"/>
            <w:r w:rsidRPr="00D4323C">
              <w:rPr>
                <w:rFonts w:ascii="Arial" w:eastAsia="Arial Unicode MS" w:hAnsi="Arial" w:cs="Arial"/>
                <w:color w:val="000000"/>
                <w:bdr w:val="nil"/>
                <w:lang w:val="en-US" w:eastAsia="en-US"/>
                <w14:textOutline w14:w="12700" w14:cap="flat" w14:cmpd="sng" w14:algn="ctr">
                  <w14:noFill/>
                  <w14:prstDash w14:val="solid"/>
                  <w14:miter w14:lim="400000"/>
                </w14:textOutline>
              </w:rPr>
              <w:t>Targed</w:t>
            </w:r>
            <w:proofErr w:type="spellEnd"/>
            <w:r w:rsidRPr="00D4323C">
              <w:rPr>
                <w:rFonts w:ascii="Arial" w:eastAsia="Arial Unicode MS" w:hAnsi="Arial" w:cs="Arial"/>
                <w:color w:val="000000"/>
                <w:bdr w:val="nil"/>
                <w:lang w:val="en-US" w:eastAsia="en-US"/>
                <w14:textOutline w14:w="12700" w14:cap="flat" w14:cmpd="sng" w14:algn="ctr">
                  <w14:noFill/>
                  <w14:prstDash w14:val="solid"/>
                  <w14:miter w14:lim="400000"/>
                </w14:textOutline>
              </w:rPr>
              <w:t>/Target 1</w:t>
            </w:r>
          </w:p>
        </w:tc>
        <w:tc>
          <w:tcPr>
            <w:tcW w:w="3000" w:type="dxa"/>
            <w:tcBorders>
              <w:top w:val="single" w:sz="8" w:space="0" w:color="FFFFFF"/>
              <w:left w:val="single" w:sz="8" w:space="0" w:color="FFFFFF"/>
              <w:bottom w:val="single" w:sz="8" w:space="0" w:color="FFFFFF"/>
              <w:right w:val="single" w:sz="8" w:space="0" w:color="FFFFFF"/>
            </w:tcBorders>
            <w:shd w:val="clear" w:color="auto" w:fill="E7EAF4"/>
            <w:tcMar>
              <w:top w:w="0" w:type="dxa"/>
              <w:left w:w="0" w:type="dxa"/>
              <w:bottom w:w="0" w:type="dxa"/>
              <w:right w:w="0" w:type="dxa"/>
            </w:tcMar>
          </w:tcPr>
          <w:p w14:paraId="1584748D" w14:textId="77777777" w:rsidR="006D7D5E" w:rsidRPr="00D4323C" w:rsidRDefault="006D7D5E" w:rsidP="00E042A4">
            <w:pPr>
              <w:pBdr>
                <w:top w:val="nil"/>
                <w:left w:val="nil"/>
                <w:bottom w:val="nil"/>
                <w:right w:val="nil"/>
                <w:between w:val="nil"/>
                <w:bar w:val="nil"/>
              </w:pBdr>
              <w:rPr>
                <w:rFonts w:ascii="Arial" w:eastAsia="Arial Unicode MS" w:hAnsi="Arial" w:cs="Arial"/>
                <w:bdr w:val="nil"/>
                <w:lang w:val="en-US" w:eastAsia="en-US"/>
              </w:rPr>
            </w:pPr>
            <w:r>
              <w:rPr>
                <w:rFonts w:ascii="Arial" w:eastAsia="Arial Unicode MS" w:hAnsi="Arial" w:cs="Arial"/>
                <w:bdr w:val="nil"/>
                <w:lang w:val="en-US" w:eastAsia="en-US"/>
              </w:rPr>
              <w:t>C</w:t>
            </w:r>
            <w:r w:rsidRPr="00646CFF">
              <w:rPr>
                <w:rFonts w:ascii="Arial" w:eastAsia="Arial Unicode MS" w:hAnsi="Arial" w:cs="Arial"/>
                <w:bdr w:val="nil"/>
                <w:lang w:val="en-US" w:eastAsia="en-US"/>
              </w:rPr>
              <w:t>ontinue to read a range of academic sources and look for Estyn case studies that may further support.</w:t>
            </w:r>
          </w:p>
        </w:tc>
        <w:tc>
          <w:tcPr>
            <w:tcW w:w="3000" w:type="dxa"/>
            <w:tcBorders>
              <w:top w:val="single" w:sz="8" w:space="0" w:color="FFFFFF"/>
              <w:left w:val="single" w:sz="8" w:space="0" w:color="FFFFFF"/>
              <w:bottom w:val="single" w:sz="8" w:space="0" w:color="FFFFFF"/>
              <w:right w:val="single" w:sz="8" w:space="0" w:color="FFFFFF"/>
            </w:tcBorders>
            <w:shd w:val="clear" w:color="auto" w:fill="E7EAF4"/>
            <w:tcMar>
              <w:top w:w="0" w:type="dxa"/>
              <w:left w:w="0" w:type="dxa"/>
              <w:bottom w:w="0" w:type="dxa"/>
              <w:right w:w="0" w:type="dxa"/>
            </w:tcMar>
          </w:tcPr>
          <w:p w14:paraId="15780CDB" w14:textId="77777777" w:rsidR="006D7D5E" w:rsidRPr="00D4323C" w:rsidRDefault="006D7D5E" w:rsidP="00E042A4">
            <w:pPr>
              <w:pBdr>
                <w:top w:val="nil"/>
                <w:left w:val="nil"/>
                <w:bottom w:val="nil"/>
                <w:right w:val="nil"/>
                <w:between w:val="nil"/>
                <w:bar w:val="nil"/>
              </w:pBdr>
              <w:rPr>
                <w:rFonts w:ascii="Arial" w:eastAsia="Arial Unicode MS" w:hAnsi="Arial" w:cs="Arial"/>
                <w:bdr w:val="nil"/>
                <w:lang w:val="en-US" w:eastAsia="en-US"/>
              </w:rPr>
            </w:pPr>
            <w:r w:rsidRPr="00D4323C">
              <w:rPr>
                <w:rFonts w:ascii="Arial" w:eastAsia="Arial Unicode MS" w:hAnsi="Arial" w:cs="Arial"/>
                <w:bdr w:val="nil"/>
                <w:lang w:val="en-US" w:eastAsia="en-US"/>
              </w:rPr>
              <w:t>I have read</w:t>
            </w:r>
            <w:r>
              <w:rPr>
                <w:rFonts w:ascii="Arial" w:eastAsia="Arial Unicode MS" w:hAnsi="Arial" w:cs="Arial"/>
                <w:bdr w:val="nil"/>
                <w:lang w:val="en-US" w:eastAsia="en-US"/>
              </w:rPr>
              <w:t xml:space="preserve"> a range of</w:t>
            </w:r>
            <w:r w:rsidRPr="00D4323C">
              <w:rPr>
                <w:rFonts w:ascii="Arial" w:eastAsia="Arial Unicode MS" w:hAnsi="Arial" w:cs="Arial"/>
                <w:bdr w:val="nil"/>
                <w:lang w:val="en-US" w:eastAsia="en-US"/>
              </w:rPr>
              <w:t xml:space="preserve"> academic </w:t>
            </w:r>
            <w:r>
              <w:rPr>
                <w:rFonts w:ascii="Arial" w:eastAsia="Arial Unicode MS" w:hAnsi="Arial" w:cs="Arial"/>
                <w:bdr w:val="nil"/>
                <w:lang w:val="en-US" w:eastAsia="en-US"/>
              </w:rPr>
              <w:t>sources</w:t>
            </w:r>
            <w:r w:rsidRPr="00D4323C">
              <w:rPr>
                <w:rFonts w:ascii="Arial" w:eastAsia="Arial Unicode MS" w:hAnsi="Arial" w:cs="Arial"/>
                <w:bdr w:val="nil"/>
                <w:lang w:val="en-US" w:eastAsia="en-US"/>
              </w:rPr>
              <w:t xml:space="preserve"> which are commenting critically on the research topic and used these to help structure my arguments. </w:t>
            </w:r>
          </w:p>
        </w:tc>
      </w:tr>
      <w:tr w:rsidR="006D7D5E" w:rsidRPr="00D4323C" w14:paraId="682EF48D" w14:textId="77777777" w:rsidTr="00E042A4">
        <w:trPr>
          <w:trHeight w:val="452"/>
        </w:trPr>
        <w:tc>
          <w:tcPr>
            <w:tcW w:w="3000" w:type="dxa"/>
            <w:tcBorders>
              <w:top w:val="single" w:sz="8" w:space="0" w:color="FFFFFF"/>
              <w:left w:val="single" w:sz="8" w:space="0" w:color="FFFFFF"/>
              <w:bottom w:val="single" w:sz="8" w:space="0" w:color="FFFFFF"/>
              <w:right w:val="single" w:sz="8" w:space="0" w:color="FFFFFF"/>
            </w:tcBorders>
            <w:shd w:val="clear" w:color="auto" w:fill="CDD4E9"/>
            <w:tcMar>
              <w:top w:w="0" w:type="dxa"/>
              <w:left w:w="0" w:type="dxa"/>
              <w:bottom w:w="0" w:type="dxa"/>
              <w:right w:w="0" w:type="dxa"/>
            </w:tcMar>
          </w:tcPr>
          <w:p w14:paraId="302D3D02" w14:textId="77777777" w:rsidR="006D7D5E" w:rsidRPr="00D4323C" w:rsidRDefault="006D7D5E" w:rsidP="00E042A4">
            <w:pPr>
              <w:pBdr>
                <w:top w:val="nil"/>
                <w:left w:val="nil"/>
                <w:bottom w:val="nil"/>
                <w:right w:val="nil"/>
                <w:between w:val="nil"/>
                <w:bar w:val="nil"/>
              </w:pBdr>
              <w:tabs>
                <w:tab w:val="left" w:pos="1440"/>
                <w:tab w:val="left" w:pos="2880"/>
              </w:tabs>
              <w:suppressAutoHyphens/>
              <w:outlineLvl w:val="0"/>
              <w:rPr>
                <w:rFonts w:ascii="Arial" w:eastAsia="Arial Unicode MS" w:hAnsi="Arial" w:cs="Arial"/>
                <w:bdr w:val="nil"/>
                <w:lang w:val="en-US" w:eastAsia="en-US"/>
              </w:rPr>
            </w:pPr>
            <w:proofErr w:type="spellStart"/>
            <w:r w:rsidRPr="00D4323C">
              <w:rPr>
                <w:rFonts w:ascii="Arial" w:eastAsia="Arial Unicode MS" w:hAnsi="Arial" w:cs="Arial"/>
                <w:color w:val="000000"/>
                <w:bdr w:val="nil"/>
                <w:lang w:val="en-US" w:eastAsia="en-US"/>
                <w14:textOutline w14:w="12700" w14:cap="flat" w14:cmpd="sng" w14:algn="ctr">
                  <w14:noFill/>
                  <w14:prstDash w14:val="solid"/>
                  <w14:miter w14:lim="400000"/>
                </w14:textOutline>
              </w:rPr>
              <w:t>Targed</w:t>
            </w:r>
            <w:proofErr w:type="spellEnd"/>
            <w:r w:rsidRPr="00D4323C">
              <w:rPr>
                <w:rFonts w:ascii="Arial" w:eastAsia="Arial Unicode MS" w:hAnsi="Arial" w:cs="Arial"/>
                <w:color w:val="000000"/>
                <w:bdr w:val="nil"/>
                <w:lang w:val="en-US" w:eastAsia="en-US"/>
                <w14:textOutline w14:w="12700" w14:cap="flat" w14:cmpd="sng" w14:algn="ctr">
                  <w14:noFill/>
                  <w14:prstDash w14:val="solid"/>
                  <w14:miter w14:lim="400000"/>
                </w14:textOutline>
              </w:rPr>
              <w:t>/Target 2</w:t>
            </w:r>
          </w:p>
        </w:tc>
        <w:tc>
          <w:tcPr>
            <w:tcW w:w="3000" w:type="dxa"/>
            <w:tcBorders>
              <w:top w:val="single" w:sz="8" w:space="0" w:color="FFFFFF"/>
              <w:left w:val="single" w:sz="8" w:space="0" w:color="FFFFFF"/>
              <w:bottom w:val="single" w:sz="8" w:space="0" w:color="FFFFFF"/>
              <w:right w:val="single" w:sz="8" w:space="0" w:color="FFFFFF"/>
            </w:tcBorders>
            <w:shd w:val="clear" w:color="auto" w:fill="CDD4E9"/>
            <w:tcMar>
              <w:top w:w="0" w:type="dxa"/>
              <w:left w:w="0" w:type="dxa"/>
              <w:bottom w:w="0" w:type="dxa"/>
              <w:right w:w="0" w:type="dxa"/>
            </w:tcMar>
          </w:tcPr>
          <w:p w14:paraId="528A35A4" w14:textId="21388B5E" w:rsidR="006D7D5E" w:rsidRPr="00D4323C" w:rsidRDefault="00B3694A" w:rsidP="00E042A4">
            <w:pPr>
              <w:pBdr>
                <w:top w:val="nil"/>
                <w:left w:val="nil"/>
                <w:bottom w:val="nil"/>
                <w:right w:val="nil"/>
                <w:between w:val="nil"/>
                <w:bar w:val="nil"/>
              </w:pBdr>
              <w:rPr>
                <w:rFonts w:ascii="Arial" w:eastAsia="Arial Unicode MS" w:hAnsi="Arial" w:cs="Arial"/>
                <w:bdr w:val="nil"/>
                <w:lang w:val="en-US" w:eastAsia="en-US"/>
              </w:rPr>
            </w:pPr>
            <w:r>
              <w:rPr>
                <w:rFonts w:ascii="Arial" w:eastAsia="Arial Unicode MS" w:hAnsi="Arial" w:cs="Arial"/>
                <w:bdr w:val="nil"/>
                <w:lang w:val="en-US" w:eastAsia="en-US"/>
              </w:rPr>
              <w:t xml:space="preserve">Be </w:t>
            </w:r>
            <w:r w:rsidR="00FC5C5D">
              <w:rPr>
                <w:rFonts w:ascii="Arial" w:eastAsia="Arial Unicode MS" w:hAnsi="Arial" w:cs="Arial"/>
                <w:bdr w:val="nil"/>
                <w:lang w:val="en-US" w:eastAsia="en-US"/>
              </w:rPr>
              <w:t>sure to explain lesser known concepts to your reader</w:t>
            </w:r>
          </w:p>
        </w:tc>
        <w:tc>
          <w:tcPr>
            <w:tcW w:w="3000" w:type="dxa"/>
            <w:tcBorders>
              <w:top w:val="single" w:sz="8" w:space="0" w:color="FFFFFF"/>
              <w:left w:val="single" w:sz="8" w:space="0" w:color="FFFFFF"/>
              <w:bottom w:val="single" w:sz="8" w:space="0" w:color="FFFFFF"/>
              <w:right w:val="single" w:sz="8" w:space="0" w:color="FFFFFF"/>
            </w:tcBorders>
            <w:shd w:val="clear" w:color="auto" w:fill="CDD4E9"/>
            <w:tcMar>
              <w:top w:w="0" w:type="dxa"/>
              <w:left w:w="0" w:type="dxa"/>
              <w:bottom w:w="0" w:type="dxa"/>
              <w:right w:w="0" w:type="dxa"/>
            </w:tcMar>
          </w:tcPr>
          <w:p w14:paraId="1B38AC19" w14:textId="36050E0E" w:rsidR="006D7D5E" w:rsidRPr="00D4323C" w:rsidRDefault="006D7D5E" w:rsidP="00E042A4">
            <w:pPr>
              <w:pBdr>
                <w:top w:val="nil"/>
                <w:left w:val="nil"/>
                <w:bottom w:val="nil"/>
                <w:right w:val="nil"/>
                <w:between w:val="nil"/>
                <w:bar w:val="nil"/>
              </w:pBdr>
              <w:rPr>
                <w:rFonts w:ascii="Arial" w:eastAsia="Arial Unicode MS" w:hAnsi="Arial" w:cs="Arial"/>
                <w:bdr w:val="nil"/>
                <w:lang w:val="en-US" w:eastAsia="en-US"/>
              </w:rPr>
            </w:pPr>
            <w:r w:rsidRPr="00D4323C">
              <w:rPr>
                <w:rFonts w:ascii="Arial" w:eastAsia="Arial Unicode MS" w:hAnsi="Arial" w:cs="Arial"/>
                <w:bdr w:val="nil"/>
                <w:lang w:val="en-US" w:eastAsia="en-US"/>
              </w:rPr>
              <w:t xml:space="preserve"> </w:t>
            </w:r>
            <w:r w:rsidR="00FC5C5D">
              <w:rPr>
                <w:rFonts w:ascii="Arial" w:eastAsia="Arial Unicode MS" w:hAnsi="Arial" w:cs="Arial"/>
                <w:bdr w:val="nil"/>
                <w:lang w:val="en-US" w:eastAsia="en-US"/>
              </w:rPr>
              <w:t>When I have used lesser known concepts such as the Talk for Writing programme, I have attempt</w:t>
            </w:r>
            <w:r w:rsidR="00CB0D31">
              <w:rPr>
                <w:rFonts w:ascii="Arial" w:eastAsia="Arial Unicode MS" w:hAnsi="Arial" w:cs="Arial"/>
                <w:bdr w:val="nil"/>
                <w:lang w:val="en-US" w:eastAsia="en-US"/>
              </w:rPr>
              <w:t>ed to explain it sufficiently while not taking up too many words.</w:t>
            </w:r>
          </w:p>
        </w:tc>
      </w:tr>
      <w:tr w:rsidR="006D7D5E" w:rsidRPr="00D4323C" w14:paraId="2446C7D6" w14:textId="77777777" w:rsidTr="00E042A4">
        <w:trPr>
          <w:trHeight w:val="452"/>
        </w:trPr>
        <w:tc>
          <w:tcPr>
            <w:tcW w:w="3000" w:type="dxa"/>
            <w:tcBorders>
              <w:top w:val="single" w:sz="8" w:space="0" w:color="FFFFFF"/>
              <w:left w:val="single" w:sz="8" w:space="0" w:color="FFFFFF"/>
              <w:bottom w:val="single" w:sz="8" w:space="0" w:color="FFFFFF"/>
              <w:right w:val="single" w:sz="8" w:space="0" w:color="FFFFFF"/>
            </w:tcBorders>
            <w:shd w:val="clear" w:color="auto" w:fill="CDD4E9"/>
            <w:tcMar>
              <w:top w:w="0" w:type="dxa"/>
              <w:left w:w="0" w:type="dxa"/>
              <w:bottom w:w="0" w:type="dxa"/>
              <w:right w:w="0" w:type="dxa"/>
            </w:tcMar>
          </w:tcPr>
          <w:p w14:paraId="6C68AB46" w14:textId="77777777" w:rsidR="006D7D5E" w:rsidRPr="00D4323C" w:rsidRDefault="006D7D5E" w:rsidP="00E042A4">
            <w:pPr>
              <w:pBdr>
                <w:top w:val="nil"/>
                <w:left w:val="nil"/>
                <w:bottom w:val="nil"/>
                <w:right w:val="nil"/>
                <w:between w:val="nil"/>
                <w:bar w:val="nil"/>
              </w:pBdr>
              <w:tabs>
                <w:tab w:val="left" w:pos="1440"/>
                <w:tab w:val="left" w:pos="2880"/>
              </w:tabs>
              <w:suppressAutoHyphens/>
              <w:outlineLvl w:val="0"/>
              <w:rPr>
                <w:rFonts w:ascii="Arial" w:eastAsia="Arial Unicode MS" w:hAnsi="Arial" w:cs="Arial"/>
                <w:bdr w:val="nil"/>
                <w:lang w:val="en-US" w:eastAsia="en-US"/>
              </w:rPr>
            </w:pPr>
            <w:proofErr w:type="spellStart"/>
            <w:r w:rsidRPr="00D4323C">
              <w:rPr>
                <w:rFonts w:ascii="Arial" w:eastAsia="Arial Unicode MS" w:hAnsi="Arial" w:cs="Arial"/>
                <w:color w:val="000000"/>
                <w:bdr w:val="nil"/>
                <w:lang w:val="en-US" w:eastAsia="en-US"/>
                <w14:textOutline w14:w="12700" w14:cap="flat" w14:cmpd="sng" w14:algn="ctr">
                  <w14:noFill/>
                  <w14:prstDash w14:val="solid"/>
                  <w14:miter w14:lim="400000"/>
                </w14:textOutline>
              </w:rPr>
              <w:t>Targed</w:t>
            </w:r>
            <w:proofErr w:type="spellEnd"/>
            <w:r w:rsidRPr="00D4323C">
              <w:rPr>
                <w:rFonts w:ascii="Arial" w:eastAsia="Arial Unicode MS" w:hAnsi="Arial" w:cs="Arial"/>
                <w:color w:val="000000"/>
                <w:bdr w:val="nil"/>
                <w:lang w:val="en-US" w:eastAsia="en-US"/>
                <w14:textOutline w14:w="12700" w14:cap="flat" w14:cmpd="sng" w14:algn="ctr">
                  <w14:noFill/>
                  <w14:prstDash w14:val="solid"/>
                  <w14:miter w14:lim="400000"/>
                </w14:textOutline>
              </w:rPr>
              <w:t>/Target 3</w:t>
            </w:r>
          </w:p>
        </w:tc>
        <w:tc>
          <w:tcPr>
            <w:tcW w:w="3000" w:type="dxa"/>
            <w:tcBorders>
              <w:top w:val="single" w:sz="8" w:space="0" w:color="FFFFFF"/>
              <w:left w:val="single" w:sz="8" w:space="0" w:color="FFFFFF"/>
              <w:bottom w:val="single" w:sz="8" w:space="0" w:color="FFFFFF"/>
              <w:right w:val="single" w:sz="8" w:space="0" w:color="FFFFFF"/>
            </w:tcBorders>
            <w:shd w:val="clear" w:color="auto" w:fill="CDD4E9"/>
            <w:tcMar>
              <w:top w:w="0" w:type="dxa"/>
              <w:left w:w="0" w:type="dxa"/>
              <w:bottom w:w="0" w:type="dxa"/>
              <w:right w:w="0" w:type="dxa"/>
            </w:tcMar>
          </w:tcPr>
          <w:p w14:paraId="067F8568" w14:textId="77777777" w:rsidR="006D7D5E" w:rsidRPr="00D4323C" w:rsidRDefault="006D7D5E" w:rsidP="00E042A4">
            <w:pPr>
              <w:pBdr>
                <w:top w:val="nil"/>
                <w:left w:val="nil"/>
                <w:bottom w:val="nil"/>
                <w:right w:val="nil"/>
                <w:between w:val="nil"/>
                <w:bar w:val="nil"/>
              </w:pBdr>
              <w:rPr>
                <w:rFonts w:ascii="Arial" w:eastAsia="Arial Unicode MS" w:hAnsi="Arial" w:cs="Arial"/>
                <w:bdr w:val="nil"/>
                <w:lang w:val="en-US" w:eastAsia="en-US"/>
              </w:rPr>
            </w:pPr>
            <w:r>
              <w:rPr>
                <w:rFonts w:ascii="Arial" w:eastAsia="Arial Unicode MS" w:hAnsi="Arial" w:cs="Arial"/>
                <w:bdr w:val="nil"/>
                <w:lang w:val="en-US" w:eastAsia="en-US"/>
              </w:rPr>
              <w:t>N/A</w:t>
            </w:r>
          </w:p>
        </w:tc>
        <w:tc>
          <w:tcPr>
            <w:tcW w:w="3000" w:type="dxa"/>
            <w:tcBorders>
              <w:top w:val="single" w:sz="8" w:space="0" w:color="FFFFFF"/>
              <w:left w:val="single" w:sz="8" w:space="0" w:color="FFFFFF"/>
              <w:bottom w:val="single" w:sz="8" w:space="0" w:color="FFFFFF"/>
              <w:right w:val="single" w:sz="8" w:space="0" w:color="FFFFFF"/>
            </w:tcBorders>
            <w:shd w:val="clear" w:color="auto" w:fill="CDD4E9"/>
            <w:tcMar>
              <w:top w:w="0" w:type="dxa"/>
              <w:left w:w="0" w:type="dxa"/>
              <w:bottom w:w="0" w:type="dxa"/>
              <w:right w:w="0" w:type="dxa"/>
            </w:tcMar>
          </w:tcPr>
          <w:p w14:paraId="652DACB0" w14:textId="77777777" w:rsidR="006D7D5E" w:rsidRPr="00D4323C" w:rsidRDefault="006D7D5E" w:rsidP="00E042A4">
            <w:pPr>
              <w:pBdr>
                <w:top w:val="nil"/>
                <w:left w:val="nil"/>
                <w:bottom w:val="nil"/>
                <w:right w:val="nil"/>
                <w:between w:val="nil"/>
                <w:bar w:val="nil"/>
              </w:pBdr>
              <w:rPr>
                <w:rFonts w:ascii="Arial" w:eastAsia="Arial Unicode MS" w:hAnsi="Arial" w:cs="Arial"/>
                <w:bdr w:val="nil"/>
                <w:lang w:val="en-US" w:eastAsia="en-US"/>
              </w:rPr>
            </w:pPr>
            <w:r w:rsidRPr="00D4323C">
              <w:rPr>
                <w:rFonts w:ascii="Arial" w:eastAsia="Arial Unicode MS" w:hAnsi="Arial" w:cs="Arial"/>
                <w:bdr w:val="nil"/>
                <w:lang w:val="en-US" w:eastAsia="en-US"/>
              </w:rPr>
              <w:t xml:space="preserve"> </w:t>
            </w:r>
          </w:p>
        </w:tc>
      </w:tr>
    </w:tbl>
    <w:p w14:paraId="4A6D25CC" w14:textId="77777777" w:rsidR="006D7D5E" w:rsidRDefault="006D7D5E" w:rsidP="00E042A4">
      <w:pPr>
        <w:rPr>
          <w:rFonts w:ascii="Arial" w:hAnsi="Arial" w:cs="Arial"/>
          <w:b/>
          <w:bCs/>
          <w:sz w:val="24"/>
          <w:szCs w:val="24"/>
        </w:rPr>
      </w:pPr>
    </w:p>
    <w:p w14:paraId="2C21CF0F" w14:textId="08A9668E" w:rsidR="006D7D5E" w:rsidRDefault="006D7D5E" w:rsidP="00394B52">
      <w:pPr>
        <w:rPr>
          <w:rFonts w:ascii="Verdana" w:hAnsi="Verdana"/>
          <w:b/>
          <w:bCs/>
          <w:sz w:val="24"/>
          <w:szCs w:val="24"/>
        </w:rPr>
      </w:pPr>
    </w:p>
    <w:p w14:paraId="65DDF8A5" w14:textId="7A8A7119" w:rsidR="00394B52" w:rsidRPr="006D7D5E" w:rsidRDefault="00394B52" w:rsidP="00100225">
      <w:pPr>
        <w:spacing w:line="360" w:lineRule="auto"/>
        <w:rPr>
          <w:rFonts w:ascii="Arial" w:hAnsi="Arial" w:cs="Arial"/>
          <w:b/>
          <w:bCs/>
          <w:sz w:val="36"/>
          <w:szCs w:val="36"/>
        </w:rPr>
      </w:pPr>
      <w:r w:rsidRPr="006D7D5E">
        <w:rPr>
          <w:rFonts w:ascii="Arial" w:hAnsi="Arial" w:cs="Arial"/>
          <w:b/>
          <w:bCs/>
          <w:sz w:val="36"/>
          <w:szCs w:val="36"/>
        </w:rPr>
        <w:t xml:space="preserve">How a school develops one aspect of its SDP: a report that critically reflects on the actions, impact and evidence base. </w:t>
      </w:r>
    </w:p>
    <w:p w14:paraId="71364FFA" w14:textId="53EFA56C" w:rsidR="00394B52" w:rsidRPr="000D087C" w:rsidRDefault="00394B52" w:rsidP="00100225">
      <w:pPr>
        <w:spacing w:line="360" w:lineRule="auto"/>
        <w:rPr>
          <w:rFonts w:ascii="Verdana" w:hAnsi="Verdana"/>
          <w:sz w:val="24"/>
          <w:szCs w:val="24"/>
        </w:rPr>
      </w:pPr>
    </w:p>
    <w:p w14:paraId="7C4A75EF" w14:textId="5166FB5D" w:rsidR="00BE19FD" w:rsidRPr="00B55FEF" w:rsidRDefault="00394B52" w:rsidP="00100225">
      <w:pPr>
        <w:spacing w:line="360" w:lineRule="auto"/>
        <w:rPr>
          <w:rFonts w:ascii="Arial" w:hAnsi="Arial" w:cs="Arial"/>
          <w:b/>
          <w:bCs/>
        </w:rPr>
      </w:pPr>
      <w:r w:rsidRPr="00B55FEF">
        <w:rPr>
          <w:rFonts w:ascii="Arial" w:hAnsi="Arial" w:cs="Arial"/>
          <w:b/>
          <w:bCs/>
        </w:rPr>
        <w:t>Introduction</w:t>
      </w:r>
    </w:p>
    <w:p w14:paraId="25C88DD0" w14:textId="77777777" w:rsidR="00064B0D" w:rsidRPr="00B55FEF" w:rsidRDefault="00064B0D" w:rsidP="00100225">
      <w:pPr>
        <w:spacing w:line="360" w:lineRule="auto"/>
        <w:rPr>
          <w:rFonts w:ascii="Arial" w:hAnsi="Arial" w:cs="Arial"/>
          <w:b/>
          <w:bCs/>
        </w:rPr>
      </w:pPr>
    </w:p>
    <w:p w14:paraId="2807C36D" w14:textId="083D7A30" w:rsidR="005F6696" w:rsidRPr="00B55FEF" w:rsidRDefault="00FC4860" w:rsidP="00100225">
      <w:pPr>
        <w:spacing w:line="360" w:lineRule="auto"/>
        <w:rPr>
          <w:rFonts w:ascii="Arial" w:hAnsi="Arial" w:cs="Arial"/>
        </w:rPr>
      </w:pPr>
      <w:r w:rsidRPr="00B55FEF">
        <w:rPr>
          <w:rFonts w:ascii="Arial" w:hAnsi="Arial" w:cs="Arial"/>
        </w:rPr>
        <w:t>A School Development Plan (SDP) is a comprehensive roadmap that schools create to identify areas of improvement</w:t>
      </w:r>
      <w:r w:rsidR="00F04ADD" w:rsidRPr="00B55FEF">
        <w:rPr>
          <w:rFonts w:ascii="Arial" w:hAnsi="Arial" w:cs="Arial"/>
        </w:rPr>
        <w:t xml:space="preserve"> and plan strategies to enhance </w:t>
      </w:r>
      <w:r w:rsidR="00C068B9" w:rsidRPr="00B55FEF">
        <w:rPr>
          <w:rFonts w:ascii="Arial" w:hAnsi="Arial" w:cs="Arial"/>
        </w:rPr>
        <w:t xml:space="preserve">their provision </w:t>
      </w:r>
      <w:r w:rsidR="00FF015F" w:rsidRPr="00B55FEF">
        <w:rPr>
          <w:rFonts w:ascii="Arial" w:hAnsi="Arial" w:cs="Arial"/>
        </w:rPr>
        <w:t>(Welsh Government, 2022).</w:t>
      </w:r>
      <w:r w:rsidR="00A55124" w:rsidRPr="00B55FEF">
        <w:rPr>
          <w:rFonts w:ascii="Arial" w:hAnsi="Arial" w:cs="Arial"/>
        </w:rPr>
        <w:t xml:space="preserve"> </w:t>
      </w:r>
      <w:r w:rsidR="00B31589" w:rsidRPr="00B55FEF">
        <w:rPr>
          <w:rFonts w:ascii="Arial" w:hAnsi="Arial" w:cs="Arial"/>
        </w:rPr>
        <w:t xml:space="preserve">The process involves a thorough analysis of the school’s performance and outlines specific targets </w:t>
      </w:r>
      <w:r w:rsidR="004321E9" w:rsidRPr="00B55FEF">
        <w:rPr>
          <w:rFonts w:ascii="Arial" w:hAnsi="Arial" w:cs="Arial"/>
        </w:rPr>
        <w:t xml:space="preserve">to address identified areas of improvement. </w:t>
      </w:r>
      <w:r w:rsidR="00612992" w:rsidRPr="00B55FEF">
        <w:rPr>
          <w:rFonts w:ascii="Arial" w:hAnsi="Arial" w:cs="Arial"/>
        </w:rPr>
        <w:t xml:space="preserve">The SDP is informed by regular self-evaluation </w:t>
      </w:r>
      <w:r w:rsidR="008267D3" w:rsidRPr="00B55FEF">
        <w:rPr>
          <w:rFonts w:ascii="Arial" w:hAnsi="Arial" w:cs="Arial"/>
        </w:rPr>
        <w:t>of performance and contextual data</w:t>
      </w:r>
      <w:r w:rsidR="00966791" w:rsidRPr="00B55FEF">
        <w:rPr>
          <w:rFonts w:ascii="Arial" w:hAnsi="Arial" w:cs="Arial"/>
        </w:rPr>
        <w:t xml:space="preserve"> </w:t>
      </w:r>
      <w:r w:rsidR="00360D4D" w:rsidRPr="00B55FEF">
        <w:rPr>
          <w:rFonts w:ascii="Arial" w:hAnsi="Arial" w:cs="Arial"/>
        </w:rPr>
        <w:t>carried out by the school</w:t>
      </w:r>
      <w:r w:rsidR="00966791" w:rsidRPr="00B55FEF">
        <w:rPr>
          <w:rFonts w:ascii="Arial" w:hAnsi="Arial" w:cs="Arial"/>
        </w:rPr>
        <w:t>,</w:t>
      </w:r>
      <w:r w:rsidR="00360D4D" w:rsidRPr="00B55FEF">
        <w:rPr>
          <w:rFonts w:ascii="Arial" w:hAnsi="Arial" w:cs="Arial"/>
        </w:rPr>
        <w:t xml:space="preserve"> with support from relevant stakeholder</w:t>
      </w:r>
      <w:r w:rsidR="00530065" w:rsidRPr="00B55FEF">
        <w:rPr>
          <w:rFonts w:ascii="Arial" w:hAnsi="Arial" w:cs="Arial"/>
        </w:rPr>
        <w:t>s</w:t>
      </w:r>
      <w:r w:rsidR="00360D4D" w:rsidRPr="00B55FEF">
        <w:rPr>
          <w:rFonts w:ascii="Arial" w:hAnsi="Arial" w:cs="Arial"/>
        </w:rPr>
        <w:t xml:space="preserve"> including local authority advisors (Welsh Government, 2014). </w:t>
      </w:r>
    </w:p>
    <w:p w14:paraId="6D904193" w14:textId="77777777" w:rsidR="005F6696" w:rsidRPr="00B55FEF" w:rsidRDefault="005F6696" w:rsidP="00100225">
      <w:pPr>
        <w:spacing w:line="360" w:lineRule="auto"/>
        <w:rPr>
          <w:rFonts w:ascii="Arial" w:hAnsi="Arial" w:cs="Arial"/>
        </w:rPr>
      </w:pPr>
    </w:p>
    <w:p w14:paraId="35B181FF" w14:textId="5D131938" w:rsidR="00162D36" w:rsidRPr="00B55FEF" w:rsidRDefault="00360D4D" w:rsidP="00100225">
      <w:pPr>
        <w:spacing w:line="360" w:lineRule="auto"/>
        <w:rPr>
          <w:rFonts w:ascii="Arial" w:hAnsi="Arial" w:cs="Arial"/>
        </w:rPr>
      </w:pPr>
      <w:r w:rsidRPr="00B55FEF">
        <w:rPr>
          <w:rFonts w:ascii="Arial" w:hAnsi="Arial" w:cs="Arial"/>
        </w:rPr>
        <w:t>This report will outline how a school develops one aspect of its SDP</w:t>
      </w:r>
      <w:r w:rsidR="005F6696" w:rsidRPr="00B55FEF">
        <w:rPr>
          <w:rFonts w:ascii="Arial" w:hAnsi="Arial" w:cs="Arial"/>
        </w:rPr>
        <w:t xml:space="preserve">, </w:t>
      </w:r>
      <w:r w:rsidRPr="00B55FEF">
        <w:rPr>
          <w:rFonts w:ascii="Arial" w:hAnsi="Arial" w:cs="Arial"/>
        </w:rPr>
        <w:t>how this target is address</w:t>
      </w:r>
      <w:r w:rsidR="005F6696" w:rsidRPr="00B55FEF">
        <w:rPr>
          <w:rFonts w:ascii="Arial" w:hAnsi="Arial" w:cs="Arial"/>
        </w:rPr>
        <w:t xml:space="preserve">ed and how the impact is measured within an evidence-based framework. </w:t>
      </w:r>
      <w:r w:rsidR="00530065" w:rsidRPr="00B55FEF">
        <w:rPr>
          <w:rFonts w:ascii="Arial" w:hAnsi="Arial" w:cs="Arial"/>
        </w:rPr>
        <w:t>A large primary school in Carmarthenshire</w:t>
      </w:r>
      <w:r w:rsidR="00963062">
        <w:rPr>
          <w:rFonts w:ascii="Arial" w:hAnsi="Arial" w:cs="Arial"/>
        </w:rPr>
        <w:t>, Wales</w:t>
      </w:r>
      <w:r w:rsidR="00530065" w:rsidRPr="00B55FEF">
        <w:rPr>
          <w:rFonts w:ascii="Arial" w:hAnsi="Arial" w:cs="Arial"/>
        </w:rPr>
        <w:t xml:space="preserve"> will be the focus of this report. </w:t>
      </w:r>
      <w:r w:rsidR="00A46BA6" w:rsidRPr="00B55FEF">
        <w:rPr>
          <w:rFonts w:ascii="Arial" w:hAnsi="Arial" w:cs="Arial"/>
        </w:rPr>
        <w:t>1</w:t>
      </w:r>
      <w:r w:rsidR="002621AC" w:rsidRPr="00B55FEF">
        <w:rPr>
          <w:rFonts w:ascii="Arial" w:hAnsi="Arial" w:cs="Arial"/>
        </w:rPr>
        <w:t>4</w:t>
      </w:r>
      <w:r w:rsidR="0031573D" w:rsidRPr="00B55FEF">
        <w:rPr>
          <w:rFonts w:ascii="Arial" w:hAnsi="Arial" w:cs="Arial"/>
        </w:rPr>
        <w:t xml:space="preserve">% of pupils in the school are eligible for Free School Meals which is </w:t>
      </w:r>
      <w:r w:rsidR="002621AC" w:rsidRPr="00B55FEF">
        <w:rPr>
          <w:rFonts w:ascii="Arial" w:hAnsi="Arial" w:cs="Arial"/>
        </w:rPr>
        <w:t xml:space="preserve">below the </w:t>
      </w:r>
      <w:r w:rsidR="00174492" w:rsidRPr="00B55FEF">
        <w:rPr>
          <w:rFonts w:ascii="Arial" w:hAnsi="Arial" w:cs="Arial"/>
        </w:rPr>
        <w:t>Welsh national average of 19%.</w:t>
      </w:r>
      <w:r w:rsidR="0031573D" w:rsidRPr="00B55FEF">
        <w:rPr>
          <w:rFonts w:ascii="Arial" w:hAnsi="Arial" w:cs="Arial"/>
        </w:rPr>
        <w:t xml:space="preserve"> </w:t>
      </w:r>
      <w:r w:rsidR="00174492" w:rsidRPr="00B55FEF">
        <w:rPr>
          <w:rFonts w:ascii="Arial" w:hAnsi="Arial" w:cs="Arial"/>
        </w:rPr>
        <w:t>15</w:t>
      </w:r>
      <w:r w:rsidR="0031573D" w:rsidRPr="00B55FEF">
        <w:rPr>
          <w:rFonts w:ascii="Arial" w:hAnsi="Arial" w:cs="Arial"/>
        </w:rPr>
        <w:t>% of pupils</w:t>
      </w:r>
      <w:r w:rsidR="00174492" w:rsidRPr="00B55FEF">
        <w:rPr>
          <w:rFonts w:ascii="Arial" w:hAnsi="Arial" w:cs="Arial"/>
        </w:rPr>
        <w:t xml:space="preserve"> are identified as</w:t>
      </w:r>
      <w:r w:rsidR="0031573D" w:rsidRPr="00B55FEF">
        <w:rPr>
          <w:rFonts w:ascii="Arial" w:hAnsi="Arial" w:cs="Arial"/>
        </w:rPr>
        <w:t xml:space="preserve"> hav</w:t>
      </w:r>
      <w:r w:rsidR="00174492" w:rsidRPr="00B55FEF">
        <w:rPr>
          <w:rFonts w:ascii="Arial" w:hAnsi="Arial" w:cs="Arial"/>
        </w:rPr>
        <w:t>ing</w:t>
      </w:r>
      <w:r w:rsidR="0031573D" w:rsidRPr="00B55FEF">
        <w:rPr>
          <w:rFonts w:ascii="Arial" w:hAnsi="Arial" w:cs="Arial"/>
        </w:rPr>
        <w:t xml:space="preserve"> Additional Learning Needs, which is bel</w:t>
      </w:r>
      <w:r w:rsidR="003C149E" w:rsidRPr="00B55FEF">
        <w:rPr>
          <w:rFonts w:ascii="Arial" w:hAnsi="Arial" w:cs="Arial"/>
        </w:rPr>
        <w:t>ow the national average of 21%.</w:t>
      </w:r>
      <w:r w:rsidR="0031573D" w:rsidRPr="00B55FEF">
        <w:rPr>
          <w:rFonts w:ascii="Arial" w:hAnsi="Arial" w:cs="Arial"/>
        </w:rPr>
        <w:t xml:space="preserve"> The school’s population is predominantly White British, with the majority speaking English at home (Estyn,</w:t>
      </w:r>
      <w:r w:rsidR="00916710" w:rsidRPr="00B55FEF">
        <w:rPr>
          <w:rFonts w:ascii="Arial" w:hAnsi="Arial" w:cs="Arial"/>
        </w:rPr>
        <w:t xml:space="preserve"> 2018</w:t>
      </w:r>
      <w:r w:rsidR="00D5430F">
        <w:rPr>
          <w:rFonts w:ascii="Arial" w:hAnsi="Arial" w:cs="Arial"/>
        </w:rPr>
        <w:t>a</w:t>
      </w:r>
      <w:r w:rsidR="0031573D" w:rsidRPr="00B55FEF">
        <w:rPr>
          <w:rFonts w:ascii="Arial" w:hAnsi="Arial" w:cs="Arial"/>
        </w:rPr>
        <w:t>)</w:t>
      </w:r>
      <w:r w:rsidR="00916710" w:rsidRPr="00B55FEF">
        <w:rPr>
          <w:rFonts w:ascii="Arial" w:hAnsi="Arial" w:cs="Arial"/>
        </w:rPr>
        <w:t>.</w:t>
      </w:r>
    </w:p>
    <w:p w14:paraId="7D66B97D" w14:textId="77777777" w:rsidR="00003932" w:rsidRPr="00B55FEF" w:rsidRDefault="00003932" w:rsidP="00100225">
      <w:pPr>
        <w:spacing w:line="360" w:lineRule="auto"/>
        <w:rPr>
          <w:rFonts w:ascii="Arial" w:hAnsi="Arial" w:cs="Arial"/>
        </w:rPr>
      </w:pPr>
    </w:p>
    <w:p w14:paraId="7DF470DA" w14:textId="7C12CF52" w:rsidR="00003932" w:rsidRPr="00B55FEF" w:rsidRDefault="00003932" w:rsidP="00100225">
      <w:pPr>
        <w:spacing w:line="360" w:lineRule="auto"/>
        <w:rPr>
          <w:rFonts w:ascii="Arial" w:hAnsi="Arial" w:cs="Arial"/>
        </w:rPr>
      </w:pPr>
      <w:r w:rsidRPr="00B55FEF">
        <w:rPr>
          <w:rFonts w:ascii="Arial" w:hAnsi="Arial" w:cs="Arial"/>
        </w:rPr>
        <w:t>This school’s SDP outlines six</w:t>
      </w:r>
      <w:r w:rsidR="000010AD" w:rsidRPr="00B55FEF">
        <w:rPr>
          <w:rFonts w:ascii="Arial" w:hAnsi="Arial" w:cs="Arial"/>
        </w:rPr>
        <w:t xml:space="preserve"> strategic</w:t>
      </w:r>
      <w:r w:rsidRPr="00B55FEF">
        <w:rPr>
          <w:rFonts w:ascii="Arial" w:hAnsi="Arial" w:cs="Arial"/>
        </w:rPr>
        <w:t xml:space="preserve"> targets. </w:t>
      </w:r>
      <w:r w:rsidR="0057485D" w:rsidRPr="00B55FEF">
        <w:rPr>
          <w:rFonts w:ascii="Arial" w:hAnsi="Arial" w:cs="Arial"/>
        </w:rPr>
        <w:t>For</w:t>
      </w:r>
      <w:r w:rsidR="000D7174" w:rsidRPr="00B55FEF">
        <w:rPr>
          <w:rFonts w:ascii="Arial" w:hAnsi="Arial" w:cs="Arial"/>
        </w:rPr>
        <w:t xml:space="preserve"> </w:t>
      </w:r>
      <w:r w:rsidR="0057485D" w:rsidRPr="00B55FEF">
        <w:rPr>
          <w:rFonts w:ascii="Arial" w:hAnsi="Arial" w:cs="Arial"/>
        </w:rPr>
        <w:t xml:space="preserve">this report, the </w:t>
      </w:r>
      <w:r w:rsidR="00063701" w:rsidRPr="00B55FEF">
        <w:rPr>
          <w:rFonts w:ascii="Arial" w:hAnsi="Arial" w:cs="Arial"/>
        </w:rPr>
        <w:t>Language, Literacy and Communication</w:t>
      </w:r>
      <w:r w:rsidR="0057485D" w:rsidRPr="00B55FEF">
        <w:rPr>
          <w:rFonts w:ascii="Arial" w:hAnsi="Arial" w:cs="Arial"/>
        </w:rPr>
        <w:t xml:space="preserve"> target will be discussed, namely </w:t>
      </w:r>
      <w:r w:rsidR="00063701" w:rsidRPr="00B55FEF">
        <w:rPr>
          <w:rFonts w:ascii="Arial" w:hAnsi="Arial" w:cs="Arial"/>
        </w:rPr>
        <w:t xml:space="preserve">to </w:t>
      </w:r>
      <w:r w:rsidR="00EF14D0" w:rsidRPr="00B55FEF">
        <w:rPr>
          <w:rFonts w:ascii="Arial" w:hAnsi="Arial" w:cs="Arial"/>
        </w:rPr>
        <w:t>e</w:t>
      </w:r>
      <w:r w:rsidR="00063701" w:rsidRPr="00B55FEF">
        <w:rPr>
          <w:rFonts w:ascii="Arial" w:hAnsi="Arial" w:cs="Arial"/>
        </w:rPr>
        <w:t>mbed principles of imitation, innovation and independent application to improve writing across the school</w:t>
      </w:r>
      <w:r w:rsidR="00EF14D0" w:rsidRPr="00B55FEF">
        <w:rPr>
          <w:rFonts w:ascii="Arial" w:hAnsi="Arial" w:cs="Arial"/>
        </w:rPr>
        <w:t>.</w:t>
      </w:r>
    </w:p>
    <w:p w14:paraId="6A5F4ADF" w14:textId="77777777" w:rsidR="00D12E25" w:rsidRPr="00B55FEF" w:rsidRDefault="00D12E25" w:rsidP="00100225">
      <w:pPr>
        <w:spacing w:line="360" w:lineRule="auto"/>
        <w:rPr>
          <w:rFonts w:ascii="Arial" w:hAnsi="Arial" w:cs="Arial"/>
          <w:i/>
          <w:iCs/>
        </w:rPr>
      </w:pPr>
    </w:p>
    <w:p w14:paraId="793DC92B" w14:textId="6749E029" w:rsidR="00394B52" w:rsidRPr="00B55FEF" w:rsidRDefault="00394B52" w:rsidP="00100225">
      <w:pPr>
        <w:spacing w:line="360" w:lineRule="auto"/>
        <w:rPr>
          <w:rFonts w:ascii="Arial" w:hAnsi="Arial" w:cs="Arial"/>
          <w:b/>
          <w:bCs/>
        </w:rPr>
      </w:pPr>
      <w:r w:rsidRPr="00B55FEF">
        <w:rPr>
          <w:rFonts w:ascii="Arial" w:hAnsi="Arial" w:cs="Arial"/>
          <w:b/>
          <w:bCs/>
        </w:rPr>
        <w:t>Literature review</w:t>
      </w:r>
    </w:p>
    <w:p w14:paraId="2FE57583" w14:textId="77777777" w:rsidR="00FC4D45" w:rsidRPr="00B55FEF" w:rsidRDefault="00FC4D45" w:rsidP="00100225">
      <w:pPr>
        <w:spacing w:line="360" w:lineRule="auto"/>
        <w:rPr>
          <w:rFonts w:ascii="Arial" w:hAnsi="Arial" w:cs="Arial"/>
          <w:i/>
          <w:iCs/>
        </w:rPr>
      </w:pPr>
    </w:p>
    <w:p w14:paraId="3B4FCA7B" w14:textId="73307B95" w:rsidR="00694CC1" w:rsidRPr="00B55FEF" w:rsidRDefault="00505D69" w:rsidP="00100225">
      <w:pPr>
        <w:spacing w:line="360" w:lineRule="auto"/>
        <w:rPr>
          <w:rFonts w:ascii="Arial" w:hAnsi="Arial" w:cs="Arial"/>
        </w:rPr>
      </w:pPr>
      <w:r w:rsidRPr="00B55FEF">
        <w:rPr>
          <w:rFonts w:ascii="Arial" w:hAnsi="Arial" w:cs="Arial"/>
        </w:rPr>
        <w:t>School improvement is a fundamental part of the Welsh Government’s educational strategy to provide high-quality education t</w:t>
      </w:r>
      <w:r w:rsidR="000A7068" w:rsidRPr="00B55FEF">
        <w:rPr>
          <w:rFonts w:ascii="Arial" w:hAnsi="Arial" w:cs="Arial"/>
        </w:rPr>
        <w:t>hat enables every learner, whatever their background or circumstance, to achieve their full potential and thrive in our modern socie</w:t>
      </w:r>
      <w:r w:rsidR="00EA2216" w:rsidRPr="00B55FEF">
        <w:rPr>
          <w:rFonts w:ascii="Arial" w:hAnsi="Arial" w:cs="Arial"/>
        </w:rPr>
        <w:t>ty (Welsh Government, 2022</w:t>
      </w:r>
      <w:r w:rsidR="0020608B" w:rsidRPr="00B55FEF">
        <w:rPr>
          <w:rFonts w:ascii="Arial" w:hAnsi="Arial" w:cs="Arial"/>
        </w:rPr>
        <w:t>0. Worldwi</w:t>
      </w:r>
      <w:r w:rsidR="00872D21" w:rsidRPr="00B55FEF">
        <w:rPr>
          <w:rFonts w:ascii="Arial" w:hAnsi="Arial" w:cs="Arial"/>
        </w:rPr>
        <w:t>de, countries are reforming their educational system</w:t>
      </w:r>
      <w:r w:rsidR="00DE1870">
        <w:rPr>
          <w:rFonts w:ascii="Arial" w:hAnsi="Arial" w:cs="Arial"/>
        </w:rPr>
        <w:t>s</w:t>
      </w:r>
      <w:r w:rsidR="00872D21" w:rsidRPr="00B55FEF">
        <w:rPr>
          <w:rFonts w:ascii="Arial" w:hAnsi="Arial" w:cs="Arial"/>
        </w:rPr>
        <w:t xml:space="preserve"> to </w:t>
      </w:r>
      <w:r w:rsidR="00DE1870">
        <w:rPr>
          <w:rFonts w:ascii="Arial" w:hAnsi="Arial" w:cs="Arial"/>
        </w:rPr>
        <w:t>improve</w:t>
      </w:r>
      <w:r w:rsidR="00872D21" w:rsidRPr="00B55FEF">
        <w:rPr>
          <w:rFonts w:ascii="Arial" w:hAnsi="Arial" w:cs="Arial"/>
        </w:rPr>
        <w:t xml:space="preserve"> student outcomes (McLure and Aldridge, 2022). </w:t>
      </w:r>
      <w:r w:rsidR="00422980" w:rsidRPr="00B55FEF">
        <w:rPr>
          <w:rFonts w:ascii="Arial" w:hAnsi="Arial" w:cs="Arial"/>
        </w:rPr>
        <w:t>Signi</w:t>
      </w:r>
      <w:r w:rsidR="007E37BE" w:rsidRPr="00B55FEF">
        <w:rPr>
          <w:rFonts w:ascii="Arial" w:hAnsi="Arial" w:cs="Arial"/>
        </w:rPr>
        <w:t xml:space="preserve">ficant amounts of time and money are being invested, but the OECD (2019) reports that </w:t>
      </w:r>
      <w:r w:rsidR="00F8022C" w:rsidRPr="00B55FEF">
        <w:rPr>
          <w:rFonts w:ascii="Arial" w:hAnsi="Arial" w:cs="Arial"/>
        </w:rPr>
        <w:t xml:space="preserve">change efforts may not be resulting in the desired outcomes. </w:t>
      </w:r>
      <w:r w:rsidR="00552E07" w:rsidRPr="00B55FEF">
        <w:rPr>
          <w:rFonts w:ascii="Arial" w:hAnsi="Arial" w:cs="Arial"/>
        </w:rPr>
        <w:t xml:space="preserve">Results from the Program for International Student Assessment (PISA), </w:t>
      </w:r>
      <w:r w:rsidR="008511ED" w:rsidRPr="00B55FEF">
        <w:rPr>
          <w:rFonts w:ascii="Arial" w:hAnsi="Arial" w:cs="Arial"/>
        </w:rPr>
        <w:t xml:space="preserve">which is often the impetus for reform initiatives, </w:t>
      </w:r>
      <w:r w:rsidR="004C0369" w:rsidRPr="00B55FEF">
        <w:rPr>
          <w:rFonts w:ascii="Arial" w:hAnsi="Arial" w:cs="Arial"/>
        </w:rPr>
        <w:t>indicate that many countries have made li</w:t>
      </w:r>
      <w:r w:rsidR="0072514E" w:rsidRPr="00B55FEF">
        <w:rPr>
          <w:rFonts w:ascii="Arial" w:hAnsi="Arial" w:cs="Arial"/>
        </w:rPr>
        <w:t>mited progress (</w:t>
      </w:r>
      <w:r w:rsidR="007D790A" w:rsidRPr="00B55FEF">
        <w:rPr>
          <w:rFonts w:ascii="Arial" w:hAnsi="Arial" w:cs="Arial"/>
        </w:rPr>
        <w:t>Crato, 2021</w:t>
      </w:r>
      <w:r w:rsidR="0072514E" w:rsidRPr="00B55FEF">
        <w:rPr>
          <w:rFonts w:ascii="Arial" w:hAnsi="Arial" w:cs="Arial"/>
        </w:rPr>
        <w:t>)</w:t>
      </w:r>
      <w:r w:rsidR="00C83C91" w:rsidRPr="00B55FEF">
        <w:rPr>
          <w:rFonts w:ascii="Arial" w:hAnsi="Arial" w:cs="Arial"/>
        </w:rPr>
        <w:t>. For Wales, the most recent PISA results do show an improvement, but results still lag</w:t>
      </w:r>
      <w:r w:rsidR="00C3507F" w:rsidRPr="00B55FEF">
        <w:rPr>
          <w:rFonts w:ascii="Arial" w:hAnsi="Arial" w:cs="Arial"/>
        </w:rPr>
        <w:t xml:space="preserve"> beh</w:t>
      </w:r>
      <w:r w:rsidR="000A1C72" w:rsidRPr="00B55FEF">
        <w:rPr>
          <w:rFonts w:ascii="Arial" w:hAnsi="Arial" w:cs="Arial"/>
        </w:rPr>
        <w:t>ind other</w:t>
      </w:r>
      <w:r w:rsidR="00C83C91" w:rsidRPr="00B55FEF">
        <w:rPr>
          <w:rFonts w:ascii="Arial" w:hAnsi="Arial" w:cs="Arial"/>
        </w:rPr>
        <w:t xml:space="preserve"> UK nations (</w:t>
      </w:r>
      <w:proofErr w:type="spellStart"/>
      <w:r w:rsidR="00605B35" w:rsidRPr="00B55FEF">
        <w:rPr>
          <w:rFonts w:ascii="Arial" w:hAnsi="Arial" w:cs="Arial"/>
        </w:rPr>
        <w:t>Jerrim</w:t>
      </w:r>
      <w:proofErr w:type="spellEnd"/>
      <w:r w:rsidR="00605B35" w:rsidRPr="00B55FEF">
        <w:rPr>
          <w:rFonts w:ascii="Arial" w:hAnsi="Arial" w:cs="Arial"/>
        </w:rPr>
        <w:t>, 2021</w:t>
      </w:r>
      <w:r w:rsidR="00C83C91" w:rsidRPr="00B55FEF">
        <w:rPr>
          <w:rFonts w:ascii="Arial" w:hAnsi="Arial" w:cs="Arial"/>
        </w:rPr>
        <w:t xml:space="preserve">). </w:t>
      </w:r>
    </w:p>
    <w:p w14:paraId="6F014E62" w14:textId="77777777" w:rsidR="00B012EA" w:rsidRPr="00B55FEF" w:rsidRDefault="00B012EA" w:rsidP="00100225">
      <w:pPr>
        <w:spacing w:line="360" w:lineRule="auto"/>
        <w:rPr>
          <w:rFonts w:ascii="Arial" w:hAnsi="Arial" w:cs="Arial"/>
        </w:rPr>
      </w:pPr>
    </w:p>
    <w:p w14:paraId="7F8AA056" w14:textId="7F1B53E9" w:rsidR="00C826A6" w:rsidRPr="00B55FEF" w:rsidRDefault="00974B77" w:rsidP="00100225">
      <w:pPr>
        <w:spacing w:line="360" w:lineRule="auto"/>
        <w:rPr>
          <w:rFonts w:ascii="Arial" w:hAnsi="Arial" w:cs="Arial"/>
        </w:rPr>
      </w:pPr>
      <w:r w:rsidRPr="00B55FEF">
        <w:rPr>
          <w:rFonts w:ascii="Arial" w:hAnsi="Arial" w:cs="Arial"/>
        </w:rPr>
        <w:t xml:space="preserve">Government-mandated school </w:t>
      </w:r>
      <w:r w:rsidR="00F74B3F" w:rsidRPr="00B55FEF">
        <w:rPr>
          <w:rFonts w:ascii="Arial" w:hAnsi="Arial" w:cs="Arial"/>
        </w:rPr>
        <w:t>improvement plans are common in reform efforts</w:t>
      </w:r>
      <w:r w:rsidR="009113DA">
        <w:rPr>
          <w:rFonts w:ascii="Arial" w:hAnsi="Arial" w:cs="Arial"/>
        </w:rPr>
        <w:t>, for example in America (</w:t>
      </w:r>
      <w:r w:rsidR="009113DA">
        <w:rPr>
          <w:rFonts w:ascii="Arial" w:hAnsi="Arial" w:cs="Arial"/>
          <w:i/>
          <w:iCs/>
        </w:rPr>
        <w:t xml:space="preserve">No Child Left Behind Act, 2001) </w:t>
      </w:r>
      <w:r w:rsidR="009113DA">
        <w:rPr>
          <w:rFonts w:ascii="Arial" w:hAnsi="Arial" w:cs="Arial"/>
        </w:rPr>
        <w:t>and in Wales (</w:t>
      </w:r>
      <w:r w:rsidR="00E454AE">
        <w:rPr>
          <w:rFonts w:ascii="Arial" w:hAnsi="Arial" w:cs="Arial"/>
          <w:i/>
          <w:iCs/>
        </w:rPr>
        <w:t>Education School Development Plans Regulations, 2014</w:t>
      </w:r>
      <w:r w:rsidR="009113DA">
        <w:rPr>
          <w:rFonts w:ascii="Arial" w:hAnsi="Arial" w:cs="Arial"/>
        </w:rPr>
        <w:t>)</w:t>
      </w:r>
      <w:r w:rsidR="009A19FA">
        <w:rPr>
          <w:rFonts w:ascii="Arial" w:hAnsi="Arial" w:cs="Arial"/>
        </w:rPr>
        <w:t xml:space="preserve">. </w:t>
      </w:r>
      <w:r w:rsidR="00A72312" w:rsidRPr="00B55FEF">
        <w:rPr>
          <w:rFonts w:ascii="Arial" w:hAnsi="Arial" w:cs="Arial"/>
        </w:rPr>
        <w:t>T</w:t>
      </w:r>
      <w:r w:rsidR="007E3628" w:rsidRPr="00B55FEF">
        <w:rPr>
          <w:rFonts w:ascii="Arial" w:hAnsi="Arial" w:cs="Arial"/>
        </w:rPr>
        <w:t>he goal of such plans is to ensure time</w:t>
      </w:r>
      <w:r w:rsidR="00A818F8" w:rsidRPr="00B55FEF">
        <w:rPr>
          <w:rFonts w:ascii="Arial" w:hAnsi="Arial" w:cs="Arial"/>
        </w:rPr>
        <w:t xml:space="preserve"> and attention</w:t>
      </w:r>
      <w:r w:rsidR="00891569" w:rsidRPr="00B55FEF">
        <w:rPr>
          <w:rFonts w:ascii="Arial" w:hAnsi="Arial" w:cs="Arial"/>
        </w:rPr>
        <w:t xml:space="preserve"> are </w:t>
      </w:r>
      <w:r w:rsidR="00A818F8" w:rsidRPr="00B55FEF">
        <w:rPr>
          <w:rFonts w:ascii="Arial" w:hAnsi="Arial" w:cs="Arial"/>
        </w:rPr>
        <w:t xml:space="preserve">dedicated to implementing these reforms and that progress can be tracked </w:t>
      </w:r>
      <w:r w:rsidR="003E5560" w:rsidRPr="00B55FEF">
        <w:rPr>
          <w:rFonts w:ascii="Arial" w:hAnsi="Arial" w:cs="Arial"/>
        </w:rPr>
        <w:t>(</w:t>
      </w:r>
      <w:proofErr w:type="spellStart"/>
      <w:r w:rsidR="003E5560" w:rsidRPr="00B55FEF">
        <w:rPr>
          <w:rFonts w:ascii="Arial" w:hAnsi="Arial" w:cs="Arial"/>
        </w:rPr>
        <w:t>Strunk</w:t>
      </w:r>
      <w:proofErr w:type="spellEnd"/>
      <w:r w:rsidR="003E5560" w:rsidRPr="00B55FEF">
        <w:rPr>
          <w:rFonts w:ascii="Arial" w:hAnsi="Arial" w:cs="Arial"/>
        </w:rPr>
        <w:t xml:space="preserve"> </w:t>
      </w:r>
      <w:r w:rsidR="003E5560" w:rsidRPr="00B55FEF">
        <w:rPr>
          <w:rFonts w:ascii="Arial" w:hAnsi="Arial" w:cs="Arial"/>
          <w:i/>
          <w:iCs/>
        </w:rPr>
        <w:t xml:space="preserve">et al., </w:t>
      </w:r>
      <w:r w:rsidR="003E5560" w:rsidRPr="00B55FEF">
        <w:rPr>
          <w:rFonts w:ascii="Arial" w:hAnsi="Arial" w:cs="Arial"/>
        </w:rPr>
        <w:t xml:space="preserve">2016). </w:t>
      </w:r>
      <w:r w:rsidR="00A818F8" w:rsidRPr="00B55FEF">
        <w:rPr>
          <w:rFonts w:ascii="Arial" w:hAnsi="Arial" w:cs="Arial"/>
        </w:rPr>
        <w:t>There is an under</w:t>
      </w:r>
      <w:r w:rsidR="006063ED" w:rsidRPr="00B55FEF">
        <w:rPr>
          <w:rFonts w:ascii="Arial" w:hAnsi="Arial" w:cs="Arial"/>
        </w:rPr>
        <w:t xml:space="preserve">lying assumption that formal plans facilitate improvement (Fernandez, 2011). However, </w:t>
      </w:r>
      <w:r w:rsidR="005E24AB" w:rsidRPr="00B55FEF">
        <w:rPr>
          <w:rFonts w:ascii="Arial" w:hAnsi="Arial" w:cs="Arial"/>
        </w:rPr>
        <w:t>the efficacy of these plans is not we</w:t>
      </w:r>
      <w:r w:rsidR="00D5240C" w:rsidRPr="00B55FEF">
        <w:rPr>
          <w:rFonts w:ascii="Arial" w:hAnsi="Arial" w:cs="Arial"/>
        </w:rPr>
        <w:t>ll-researched</w:t>
      </w:r>
      <w:r w:rsidR="005E24AB" w:rsidRPr="00B55FEF">
        <w:rPr>
          <w:rFonts w:ascii="Arial" w:hAnsi="Arial" w:cs="Arial"/>
        </w:rPr>
        <w:t xml:space="preserve">, especially in the Welsh context. </w:t>
      </w:r>
      <w:r w:rsidR="009A19FA">
        <w:rPr>
          <w:rFonts w:ascii="Arial" w:hAnsi="Arial" w:cs="Arial"/>
        </w:rPr>
        <w:t xml:space="preserve">Research </w:t>
      </w:r>
      <w:r w:rsidR="00F55974">
        <w:rPr>
          <w:rFonts w:ascii="Arial" w:hAnsi="Arial" w:cs="Arial"/>
        </w:rPr>
        <w:t>conducted in American schools shows that</w:t>
      </w:r>
      <w:r w:rsidR="004341A4" w:rsidRPr="00B55FEF">
        <w:rPr>
          <w:rFonts w:ascii="Arial" w:hAnsi="Arial" w:cs="Arial"/>
        </w:rPr>
        <w:t xml:space="preserve"> while the plans aim to improve goal development, alignment and completion, the</w:t>
      </w:r>
      <w:r w:rsidR="00267B96" w:rsidRPr="00B55FEF">
        <w:rPr>
          <w:rFonts w:ascii="Arial" w:hAnsi="Arial" w:cs="Arial"/>
        </w:rPr>
        <w:t xml:space="preserve"> evidence suggests the plans often lack rigour and are prone to flaws </w:t>
      </w:r>
      <w:r w:rsidR="00CA11E4" w:rsidRPr="00B55FEF">
        <w:rPr>
          <w:rFonts w:ascii="Arial" w:hAnsi="Arial" w:cs="Arial"/>
        </w:rPr>
        <w:t>(</w:t>
      </w:r>
      <w:proofErr w:type="spellStart"/>
      <w:r w:rsidR="00CA11E4" w:rsidRPr="00B55FEF">
        <w:rPr>
          <w:rFonts w:ascii="Arial" w:hAnsi="Arial" w:cs="Arial"/>
        </w:rPr>
        <w:t>Mintrop</w:t>
      </w:r>
      <w:proofErr w:type="spellEnd"/>
      <w:r w:rsidR="00CA11E4" w:rsidRPr="00B55FEF">
        <w:rPr>
          <w:rFonts w:ascii="Arial" w:hAnsi="Arial" w:cs="Arial"/>
        </w:rPr>
        <w:t xml:space="preserve"> and </w:t>
      </w:r>
      <w:proofErr w:type="spellStart"/>
      <w:r w:rsidR="00CA11E4" w:rsidRPr="00B55FEF">
        <w:rPr>
          <w:rFonts w:ascii="Arial" w:hAnsi="Arial" w:cs="Arial"/>
        </w:rPr>
        <w:t>MacLellan</w:t>
      </w:r>
      <w:proofErr w:type="spellEnd"/>
      <w:r w:rsidR="00CA11E4" w:rsidRPr="00B55FEF">
        <w:rPr>
          <w:rFonts w:ascii="Arial" w:hAnsi="Arial" w:cs="Arial"/>
        </w:rPr>
        <w:t xml:space="preserve">, 2002; </w:t>
      </w:r>
      <w:r w:rsidR="00097FDA" w:rsidRPr="00B55FEF">
        <w:rPr>
          <w:rFonts w:ascii="Arial" w:hAnsi="Arial" w:cs="Arial"/>
        </w:rPr>
        <w:t xml:space="preserve">Meyers and </w:t>
      </w:r>
      <w:proofErr w:type="spellStart"/>
      <w:r w:rsidR="00097FDA" w:rsidRPr="00B55FEF">
        <w:rPr>
          <w:rFonts w:ascii="Arial" w:hAnsi="Arial" w:cs="Arial"/>
        </w:rPr>
        <w:t>VanGronigen</w:t>
      </w:r>
      <w:proofErr w:type="spellEnd"/>
      <w:r w:rsidR="00097FDA" w:rsidRPr="00B55FEF">
        <w:rPr>
          <w:rFonts w:ascii="Arial" w:hAnsi="Arial" w:cs="Arial"/>
        </w:rPr>
        <w:t xml:space="preserve">, 2019). </w:t>
      </w:r>
      <w:r w:rsidR="00191DCE" w:rsidRPr="00B55FEF">
        <w:rPr>
          <w:rFonts w:ascii="Arial" w:hAnsi="Arial" w:cs="Arial"/>
        </w:rPr>
        <w:t>Government template</w:t>
      </w:r>
      <w:r w:rsidR="00736443" w:rsidRPr="00B55FEF">
        <w:rPr>
          <w:rFonts w:ascii="Arial" w:hAnsi="Arial" w:cs="Arial"/>
        </w:rPr>
        <w:t>s</w:t>
      </w:r>
      <w:r w:rsidR="00191DCE" w:rsidRPr="00B55FEF">
        <w:rPr>
          <w:rFonts w:ascii="Arial" w:hAnsi="Arial" w:cs="Arial"/>
        </w:rPr>
        <w:t xml:space="preserve"> can limit school leade</w:t>
      </w:r>
      <w:r w:rsidR="00736443" w:rsidRPr="00B55FEF">
        <w:rPr>
          <w:rFonts w:ascii="Arial" w:hAnsi="Arial" w:cs="Arial"/>
        </w:rPr>
        <w:t>rs’</w:t>
      </w:r>
      <w:r w:rsidR="00191DCE" w:rsidRPr="00B55FEF">
        <w:rPr>
          <w:rFonts w:ascii="Arial" w:hAnsi="Arial" w:cs="Arial"/>
        </w:rPr>
        <w:t xml:space="preserve"> autonomy an</w:t>
      </w:r>
      <w:r w:rsidR="00C826A6" w:rsidRPr="00B55FEF">
        <w:rPr>
          <w:rFonts w:ascii="Arial" w:hAnsi="Arial" w:cs="Arial"/>
        </w:rPr>
        <w:t>d constrain authentic plan development</w:t>
      </w:r>
      <w:r w:rsidR="00097FDA" w:rsidRPr="00B55FEF">
        <w:rPr>
          <w:rFonts w:ascii="Arial" w:hAnsi="Arial" w:cs="Arial"/>
        </w:rPr>
        <w:t xml:space="preserve"> (</w:t>
      </w:r>
      <w:proofErr w:type="spellStart"/>
      <w:r w:rsidR="0065653F" w:rsidRPr="00B55FEF">
        <w:rPr>
          <w:rFonts w:ascii="Arial" w:hAnsi="Arial" w:cs="Arial"/>
        </w:rPr>
        <w:t>VanGronigen</w:t>
      </w:r>
      <w:proofErr w:type="spellEnd"/>
      <w:r w:rsidR="0065653F" w:rsidRPr="00B55FEF">
        <w:rPr>
          <w:rFonts w:ascii="Arial" w:hAnsi="Arial" w:cs="Arial"/>
        </w:rPr>
        <w:t xml:space="preserve"> and Meyers, 2017</w:t>
      </w:r>
      <w:r w:rsidR="00097FDA" w:rsidRPr="00B55FEF">
        <w:rPr>
          <w:rFonts w:ascii="Arial" w:hAnsi="Arial" w:cs="Arial"/>
        </w:rPr>
        <w:t>)</w:t>
      </w:r>
      <w:r w:rsidR="0065653F" w:rsidRPr="00B55FEF">
        <w:rPr>
          <w:rFonts w:ascii="Arial" w:hAnsi="Arial" w:cs="Arial"/>
        </w:rPr>
        <w:t xml:space="preserve">. </w:t>
      </w:r>
    </w:p>
    <w:p w14:paraId="0D4A6461" w14:textId="77777777" w:rsidR="00C826A6" w:rsidRPr="00B55FEF" w:rsidRDefault="00C826A6" w:rsidP="00100225">
      <w:pPr>
        <w:spacing w:line="360" w:lineRule="auto"/>
        <w:rPr>
          <w:rFonts w:ascii="Arial" w:hAnsi="Arial" w:cs="Arial"/>
        </w:rPr>
      </w:pPr>
    </w:p>
    <w:p w14:paraId="54879585" w14:textId="0EAB0F25" w:rsidR="0066244F" w:rsidRPr="00B55FEF" w:rsidRDefault="00C826A6" w:rsidP="00100225">
      <w:pPr>
        <w:spacing w:line="360" w:lineRule="auto"/>
        <w:rPr>
          <w:rFonts w:ascii="Arial" w:hAnsi="Arial" w:cs="Arial"/>
        </w:rPr>
      </w:pPr>
      <w:r w:rsidRPr="00B55FEF">
        <w:rPr>
          <w:rFonts w:ascii="Arial" w:hAnsi="Arial" w:cs="Arial"/>
        </w:rPr>
        <w:t xml:space="preserve">A </w:t>
      </w:r>
      <w:r w:rsidR="008E608D" w:rsidRPr="00B55FEF">
        <w:rPr>
          <w:rFonts w:ascii="Arial" w:hAnsi="Arial" w:cs="Arial"/>
        </w:rPr>
        <w:t xml:space="preserve">key potential pitfall of SDPs </w:t>
      </w:r>
      <w:r w:rsidR="007D16F4" w:rsidRPr="00B55FEF">
        <w:rPr>
          <w:rFonts w:ascii="Arial" w:hAnsi="Arial" w:cs="Arial"/>
        </w:rPr>
        <w:t>is that regular overhauls of strategies with limited evidence of their effecti</w:t>
      </w:r>
      <w:r w:rsidR="004004D6" w:rsidRPr="00B55FEF">
        <w:rPr>
          <w:rFonts w:ascii="Arial" w:hAnsi="Arial" w:cs="Arial"/>
        </w:rPr>
        <w:t>veness can waste time and resources (</w:t>
      </w:r>
      <w:proofErr w:type="spellStart"/>
      <w:r w:rsidR="004004D6" w:rsidRPr="00B55FEF">
        <w:rPr>
          <w:rFonts w:ascii="Arial" w:hAnsi="Arial" w:cs="Arial"/>
        </w:rPr>
        <w:t>Bobic</w:t>
      </w:r>
      <w:proofErr w:type="spellEnd"/>
      <w:r w:rsidR="004004D6" w:rsidRPr="00B55FEF">
        <w:rPr>
          <w:rFonts w:ascii="Arial" w:hAnsi="Arial" w:cs="Arial"/>
        </w:rPr>
        <w:t xml:space="preserve"> and Davis, 2003</w:t>
      </w:r>
      <w:r w:rsidR="0021433F" w:rsidRPr="00B55FEF">
        <w:rPr>
          <w:rFonts w:ascii="Arial" w:hAnsi="Arial" w:cs="Arial"/>
        </w:rPr>
        <w:t xml:space="preserve">). </w:t>
      </w:r>
      <w:r w:rsidR="008E5D78" w:rsidRPr="00B55FEF">
        <w:rPr>
          <w:rFonts w:ascii="Arial" w:hAnsi="Arial" w:cs="Arial"/>
        </w:rPr>
        <w:t>Interventions such as learning styles, brain training and brain gym were popular fads taken up by schools but</w:t>
      </w:r>
      <w:r w:rsidR="00517EA1" w:rsidRPr="00B55FEF">
        <w:rPr>
          <w:rFonts w:ascii="Arial" w:hAnsi="Arial" w:cs="Arial"/>
        </w:rPr>
        <w:t xml:space="preserve"> </w:t>
      </w:r>
      <w:r w:rsidR="008E5D78" w:rsidRPr="00B55FEF">
        <w:rPr>
          <w:rFonts w:ascii="Arial" w:hAnsi="Arial" w:cs="Arial"/>
        </w:rPr>
        <w:t>lacked research evidence and have since been debunked as myths (</w:t>
      </w:r>
      <w:proofErr w:type="spellStart"/>
      <w:r w:rsidR="008E5D78" w:rsidRPr="00B55FEF">
        <w:rPr>
          <w:rFonts w:ascii="Arial" w:hAnsi="Arial" w:cs="Arial"/>
        </w:rPr>
        <w:t>Pashler</w:t>
      </w:r>
      <w:proofErr w:type="spellEnd"/>
      <w:r w:rsidR="008E5D78" w:rsidRPr="00B55FEF">
        <w:rPr>
          <w:rFonts w:ascii="Arial" w:hAnsi="Arial" w:cs="Arial"/>
        </w:rPr>
        <w:t xml:space="preserve"> </w:t>
      </w:r>
      <w:r w:rsidR="008E5D78" w:rsidRPr="00B55FEF">
        <w:rPr>
          <w:rFonts w:ascii="Arial" w:hAnsi="Arial" w:cs="Arial"/>
          <w:i/>
          <w:iCs/>
        </w:rPr>
        <w:t xml:space="preserve">et al., </w:t>
      </w:r>
      <w:r w:rsidR="008E5D78" w:rsidRPr="00B55FEF">
        <w:rPr>
          <w:rFonts w:ascii="Arial" w:hAnsi="Arial" w:cs="Arial"/>
        </w:rPr>
        <w:t>2008).</w:t>
      </w:r>
      <w:r w:rsidR="00062DB9" w:rsidRPr="00B55FEF">
        <w:rPr>
          <w:rFonts w:ascii="Arial" w:hAnsi="Arial" w:cs="Arial"/>
        </w:rPr>
        <w:t xml:space="preserve"> </w:t>
      </w:r>
      <w:r w:rsidR="007D5A3A" w:rsidRPr="00B55FEF">
        <w:rPr>
          <w:rFonts w:ascii="Arial" w:hAnsi="Arial" w:cs="Arial"/>
        </w:rPr>
        <w:t xml:space="preserve">Effective school leaders should focus on using research evidence and action </w:t>
      </w:r>
      <w:r w:rsidR="007D5A3A" w:rsidRPr="00B55FEF">
        <w:rPr>
          <w:rFonts w:ascii="Arial" w:hAnsi="Arial" w:cs="Arial"/>
        </w:rPr>
        <w:lastRenderedPageBreak/>
        <w:t>research to inform decisions</w:t>
      </w:r>
      <w:r w:rsidR="00817C02" w:rsidRPr="00B55FEF">
        <w:rPr>
          <w:rFonts w:ascii="Arial" w:hAnsi="Arial" w:cs="Arial"/>
        </w:rPr>
        <w:t xml:space="preserve">, </w:t>
      </w:r>
      <w:r w:rsidR="007D5A3A" w:rsidRPr="00B55FEF">
        <w:rPr>
          <w:rFonts w:ascii="Arial" w:hAnsi="Arial" w:cs="Arial"/>
        </w:rPr>
        <w:t>prioritise initiatives that align with their goals</w:t>
      </w:r>
      <w:r w:rsidR="00817C02" w:rsidRPr="00B55FEF">
        <w:rPr>
          <w:rFonts w:ascii="Arial" w:hAnsi="Arial" w:cs="Arial"/>
        </w:rPr>
        <w:t xml:space="preserve"> and </w:t>
      </w:r>
      <w:r w:rsidR="007D5A3A" w:rsidRPr="00B55FEF">
        <w:rPr>
          <w:rFonts w:ascii="Arial" w:hAnsi="Arial" w:cs="Arial"/>
        </w:rPr>
        <w:t>not feel obliged to follow tre</w:t>
      </w:r>
      <w:r w:rsidR="00817C02" w:rsidRPr="00B55FEF">
        <w:rPr>
          <w:rFonts w:ascii="Arial" w:hAnsi="Arial" w:cs="Arial"/>
        </w:rPr>
        <w:t xml:space="preserve">nds </w:t>
      </w:r>
      <w:r w:rsidR="0066244F" w:rsidRPr="00B55FEF">
        <w:rPr>
          <w:rFonts w:ascii="Arial" w:hAnsi="Arial" w:cs="Arial"/>
        </w:rPr>
        <w:t>(Estyn, 2018b).</w:t>
      </w:r>
    </w:p>
    <w:p w14:paraId="5FE0DACC" w14:textId="77777777" w:rsidR="00E27539" w:rsidRPr="00B55FEF" w:rsidRDefault="00E27539" w:rsidP="00100225">
      <w:pPr>
        <w:spacing w:line="360" w:lineRule="auto"/>
        <w:rPr>
          <w:rFonts w:ascii="Arial" w:hAnsi="Arial" w:cs="Arial"/>
        </w:rPr>
      </w:pPr>
    </w:p>
    <w:p w14:paraId="631C8124" w14:textId="74A6289B" w:rsidR="0066244F" w:rsidRPr="00B55FEF" w:rsidRDefault="00E27539" w:rsidP="00100225">
      <w:pPr>
        <w:spacing w:line="360" w:lineRule="auto"/>
        <w:rPr>
          <w:rFonts w:ascii="Arial" w:hAnsi="Arial" w:cs="Arial"/>
        </w:rPr>
      </w:pPr>
      <w:r w:rsidRPr="00B55FEF">
        <w:rPr>
          <w:rFonts w:ascii="Arial" w:hAnsi="Arial" w:cs="Arial"/>
        </w:rPr>
        <w:t>Resea</w:t>
      </w:r>
      <w:r w:rsidR="00C25B2F" w:rsidRPr="00B55FEF">
        <w:rPr>
          <w:rFonts w:ascii="Arial" w:hAnsi="Arial" w:cs="Arial"/>
        </w:rPr>
        <w:t>rch on SDPs in American schools suggests that better quality plans are linked with higher pup</w:t>
      </w:r>
      <w:r w:rsidR="00CD06D5" w:rsidRPr="00B55FEF">
        <w:rPr>
          <w:rFonts w:ascii="Arial" w:hAnsi="Arial" w:cs="Arial"/>
        </w:rPr>
        <w:t>il test scores</w:t>
      </w:r>
      <w:r w:rsidR="00CD713C" w:rsidRPr="00B55FEF">
        <w:rPr>
          <w:rFonts w:ascii="Arial" w:hAnsi="Arial" w:cs="Arial"/>
        </w:rPr>
        <w:t xml:space="preserve"> </w:t>
      </w:r>
      <w:r w:rsidR="00802CCF" w:rsidRPr="00B55FEF">
        <w:rPr>
          <w:rFonts w:ascii="Arial" w:hAnsi="Arial" w:cs="Arial"/>
        </w:rPr>
        <w:t>(</w:t>
      </w:r>
      <w:r w:rsidR="00AD421A" w:rsidRPr="00B55FEF">
        <w:rPr>
          <w:rFonts w:ascii="Arial" w:hAnsi="Arial" w:cs="Arial"/>
        </w:rPr>
        <w:t>Fernandez, 2011;</w:t>
      </w:r>
      <w:r w:rsidR="00802CCF" w:rsidRPr="00B55FEF">
        <w:rPr>
          <w:rFonts w:ascii="Arial" w:hAnsi="Arial" w:cs="Arial"/>
        </w:rPr>
        <w:t xml:space="preserve"> Huber and Conway, 2015).</w:t>
      </w:r>
      <w:r w:rsidR="00202CCD" w:rsidRPr="00B55FEF">
        <w:rPr>
          <w:rFonts w:ascii="Arial" w:hAnsi="Arial" w:cs="Arial"/>
        </w:rPr>
        <w:t xml:space="preserve"> </w:t>
      </w:r>
      <w:r w:rsidR="00CD713C" w:rsidRPr="00B55FEF">
        <w:rPr>
          <w:rFonts w:ascii="Arial" w:hAnsi="Arial" w:cs="Arial"/>
        </w:rPr>
        <w:t>H</w:t>
      </w:r>
      <w:r w:rsidR="00701882" w:rsidRPr="00B55FEF">
        <w:rPr>
          <w:rFonts w:ascii="Arial" w:hAnsi="Arial" w:cs="Arial"/>
        </w:rPr>
        <w:t xml:space="preserve">owever, the correlation does not necessarily imply causation. Other </w:t>
      </w:r>
      <w:r w:rsidR="004C0C95" w:rsidRPr="00B55FEF">
        <w:rPr>
          <w:rFonts w:ascii="Arial" w:hAnsi="Arial" w:cs="Arial"/>
        </w:rPr>
        <w:t xml:space="preserve">institutional dynamics, such as staff quality or experience, may </w:t>
      </w:r>
      <w:r w:rsidR="00517EA1" w:rsidRPr="00B55FEF">
        <w:rPr>
          <w:rFonts w:ascii="Arial" w:hAnsi="Arial" w:cs="Arial"/>
        </w:rPr>
        <w:t xml:space="preserve">be </w:t>
      </w:r>
      <w:r w:rsidR="004C0C95" w:rsidRPr="00B55FEF">
        <w:rPr>
          <w:rFonts w:ascii="Arial" w:hAnsi="Arial" w:cs="Arial"/>
        </w:rPr>
        <w:t>driving the imp</w:t>
      </w:r>
      <w:r w:rsidR="000218F5" w:rsidRPr="00B55FEF">
        <w:rPr>
          <w:rFonts w:ascii="Arial" w:hAnsi="Arial" w:cs="Arial"/>
        </w:rPr>
        <w:t xml:space="preserve">roved performance and be more capable of drafting higher quality plans </w:t>
      </w:r>
      <w:r w:rsidR="00FF0036" w:rsidRPr="00B55FEF">
        <w:rPr>
          <w:rFonts w:ascii="Arial" w:hAnsi="Arial" w:cs="Arial"/>
        </w:rPr>
        <w:t>(Fern</w:t>
      </w:r>
      <w:r w:rsidR="00426E16" w:rsidRPr="00B55FEF">
        <w:rPr>
          <w:rFonts w:ascii="Arial" w:hAnsi="Arial" w:cs="Arial"/>
        </w:rPr>
        <w:t>andez, 2011</w:t>
      </w:r>
      <w:r w:rsidR="00FF0036" w:rsidRPr="00B55FEF">
        <w:rPr>
          <w:rFonts w:ascii="Arial" w:hAnsi="Arial" w:cs="Arial"/>
        </w:rPr>
        <w:t>)</w:t>
      </w:r>
      <w:r w:rsidR="00426E16" w:rsidRPr="00B55FEF">
        <w:rPr>
          <w:rFonts w:ascii="Arial" w:hAnsi="Arial" w:cs="Arial"/>
        </w:rPr>
        <w:t xml:space="preserve">. </w:t>
      </w:r>
      <w:r w:rsidR="00967349" w:rsidRPr="00B55FEF">
        <w:rPr>
          <w:rFonts w:ascii="Arial" w:hAnsi="Arial" w:cs="Arial"/>
        </w:rPr>
        <w:t>Furthermore, the relationship between plan quality and outcomes tends to weaken over time (</w:t>
      </w:r>
      <w:proofErr w:type="spellStart"/>
      <w:r w:rsidR="00967349" w:rsidRPr="00B55FEF">
        <w:rPr>
          <w:rFonts w:ascii="Arial" w:hAnsi="Arial" w:cs="Arial"/>
        </w:rPr>
        <w:t>Strunk</w:t>
      </w:r>
      <w:proofErr w:type="spellEnd"/>
      <w:r w:rsidR="0082655C" w:rsidRPr="00B55FEF">
        <w:rPr>
          <w:rFonts w:ascii="Arial" w:hAnsi="Arial" w:cs="Arial"/>
        </w:rPr>
        <w:t xml:space="preserve"> </w:t>
      </w:r>
      <w:r w:rsidR="0082655C" w:rsidRPr="00B55FEF">
        <w:rPr>
          <w:rFonts w:ascii="Arial" w:hAnsi="Arial" w:cs="Arial"/>
          <w:i/>
          <w:iCs/>
        </w:rPr>
        <w:t xml:space="preserve">et al., </w:t>
      </w:r>
      <w:r w:rsidR="0082655C" w:rsidRPr="00B55FEF">
        <w:rPr>
          <w:rFonts w:ascii="Arial" w:hAnsi="Arial" w:cs="Arial"/>
        </w:rPr>
        <w:t>2016). It is important to consid</w:t>
      </w:r>
      <w:r w:rsidR="00657E9A" w:rsidRPr="00B55FEF">
        <w:rPr>
          <w:rFonts w:ascii="Arial" w:hAnsi="Arial" w:cs="Arial"/>
        </w:rPr>
        <w:t>er how implementable the plans are and</w:t>
      </w:r>
      <w:r w:rsidR="00B44238" w:rsidRPr="00B55FEF">
        <w:rPr>
          <w:rFonts w:ascii="Arial" w:hAnsi="Arial" w:cs="Arial"/>
        </w:rPr>
        <w:t xml:space="preserve"> to have </w:t>
      </w:r>
      <w:r w:rsidR="009942EA" w:rsidRPr="00B55FEF">
        <w:rPr>
          <w:rFonts w:ascii="Arial" w:hAnsi="Arial" w:cs="Arial"/>
        </w:rPr>
        <w:t>detailed oversight to avoid logistical issues</w:t>
      </w:r>
      <w:r w:rsidR="008153F3" w:rsidRPr="00B55FEF">
        <w:rPr>
          <w:rFonts w:ascii="Arial" w:hAnsi="Arial" w:cs="Arial"/>
        </w:rPr>
        <w:t xml:space="preserve"> (</w:t>
      </w:r>
      <w:proofErr w:type="spellStart"/>
      <w:r w:rsidR="008153F3" w:rsidRPr="00B55FEF">
        <w:rPr>
          <w:rFonts w:ascii="Arial" w:hAnsi="Arial" w:cs="Arial"/>
        </w:rPr>
        <w:t>Strunk</w:t>
      </w:r>
      <w:proofErr w:type="spellEnd"/>
      <w:r w:rsidR="008153F3" w:rsidRPr="00B55FEF">
        <w:rPr>
          <w:rFonts w:ascii="Arial" w:hAnsi="Arial" w:cs="Arial"/>
        </w:rPr>
        <w:t xml:space="preserve"> </w:t>
      </w:r>
      <w:r w:rsidR="008153F3" w:rsidRPr="00B55FEF">
        <w:rPr>
          <w:rFonts w:ascii="Arial" w:hAnsi="Arial" w:cs="Arial"/>
          <w:i/>
          <w:iCs/>
        </w:rPr>
        <w:t xml:space="preserve">et al., </w:t>
      </w:r>
      <w:r w:rsidR="008153F3" w:rsidRPr="00B55FEF">
        <w:rPr>
          <w:rFonts w:ascii="Arial" w:hAnsi="Arial" w:cs="Arial"/>
        </w:rPr>
        <w:t>2016).</w:t>
      </w:r>
      <w:r w:rsidR="00426E16" w:rsidRPr="00B55FEF">
        <w:rPr>
          <w:rFonts w:ascii="Arial" w:hAnsi="Arial" w:cs="Arial"/>
        </w:rPr>
        <w:t xml:space="preserve"> A common theme across studies is that </w:t>
      </w:r>
      <w:r w:rsidR="00F5729A" w:rsidRPr="00B55FEF">
        <w:rPr>
          <w:rFonts w:ascii="Arial" w:hAnsi="Arial" w:cs="Arial"/>
        </w:rPr>
        <w:t>overall</w:t>
      </w:r>
      <w:r w:rsidR="00426E16" w:rsidRPr="00B55FEF">
        <w:rPr>
          <w:rFonts w:ascii="Arial" w:hAnsi="Arial" w:cs="Arial"/>
        </w:rPr>
        <w:t xml:space="preserve">, plan quality is weak (Meyers and </w:t>
      </w:r>
      <w:proofErr w:type="spellStart"/>
      <w:r w:rsidR="00426E16" w:rsidRPr="00B55FEF">
        <w:rPr>
          <w:rFonts w:ascii="Arial" w:hAnsi="Arial" w:cs="Arial"/>
        </w:rPr>
        <w:t>VanGronigen</w:t>
      </w:r>
      <w:proofErr w:type="spellEnd"/>
      <w:r w:rsidR="00426E16" w:rsidRPr="00B55FEF">
        <w:rPr>
          <w:rFonts w:ascii="Arial" w:hAnsi="Arial" w:cs="Arial"/>
        </w:rPr>
        <w:t xml:space="preserve">, 2019). </w:t>
      </w:r>
    </w:p>
    <w:p w14:paraId="6BCEBDA2" w14:textId="77777777" w:rsidR="008C1317" w:rsidRPr="00B55FEF" w:rsidRDefault="008C1317" w:rsidP="00100225">
      <w:pPr>
        <w:spacing w:line="360" w:lineRule="auto"/>
        <w:rPr>
          <w:rFonts w:ascii="Arial" w:hAnsi="Arial" w:cs="Arial"/>
        </w:rPr>
      </w:pPr>
    </w:p>
    <w:p w14:paraId="4B6A64BD" w14:textId="571F8617" w:rsidR="00A20559" w:rsidRPr="00B55FEF" w:rsidRDefault="0088368B" w:rsidP="00100225">
      <w:pPr>
        <w:spacing w:line="360" w:lineRule="auto"/>
        <w:rPr>
          <w:rFonts w:ascii="Arial" w:hAnsi="Arial" w:cs="Arial"/>
        </w:rPr>
      </w:pPr>
      <w:r w:rsidRPr="00B55FEF">
        <w:rPr>
          <w:rFonts w:ascii="Arial" w:hAnsi="Arial" w:cs="Arial"/>
        </w:rPr>
        <w:t>In non-educational settings, m</w:t>
      </w:r>
      <w:r w:rsidR="008E3B2E" w:rsidRPr="00B55FEF">
        <w:rPr>
          <w:rFonts w:ascii="Arial" w:hAnsi="Arial" w:cs="Arial"/>
        </w:rPr>
        <w:t xml:space="preserve">ultiple studies have found positive relationships between formal </w:t>
      </w:r>
      <w:r w:rsidRPr="00B55FEF">
        <w:rPr>
          <w:rFonts w:ascii="Arial" w:hAnsi="Arial" w:cs="Arial"/>
        </w:rPr>
        <w:t>improvement plans and organisational performance</w:t>
      </w:r>
      <w:r w:rsidR="00A20559" w:rsidRPr="00B55FEF">
        <w:rPr>
          <w:rFonts w:ascii="Arial" w:hAnsi="Arial" w:cs="Arial"/>
        </w:rPr>
        <w:t xml:space="preserve"> (e.g. Armstrong 1982; Miller and Cardinal, 1994; </w:t>
      </w:r>
      <w:proofErr w:type="spellStart"/>
      <w:r w:rsidR="00A20559" w:rsidRPr="00B55FEF">
        <w:rPr>
          <w:rFonts w:ascii="Arial" w:hAnsi="Arial" w:cs="Arial"/>
        </w:rPr>
        <w:t>Vagnani</w:t>
      </w:r>
      <w:proofErr w:type="spellEnd"/>
      <w:r w:rsidR="00A20559" w:rsidRPr="00B55FEF">
        <w:rPr>
          <w:rFonts w:ascii="Arial" w:hAnsi="Arial" w:cs="Arial"/>
        </w:rPr>
        <w:t xml:space="preserve">, </w:t>
      </w:r>
      <w:proofErr w:type="spellStart"/>
      <w:r w:rsidR="00A20559" w:rsidRPr="00B55FEF">
        <w:rPr>
          <w:rFonts w:ascii="Arial" w:hAnsi="Arial" w:cs="Arial"/>
        </w:rPr>
        <w:t>Gatti</w:t>
      </w:r>
      <w:proofErr w:type="spellEnd"/>
      <w:r w:rsidR="00A20559" w:rsidRPr="00B55FEF">
        <w:rPr>
          <w:rFonts w:ascii="Arial" w:hAnsi="Arial" w:cs="Arial"/>
        </w:rPr>
        <w:t xml:space="preserve"> and </w:t>
      </w:r>
      <w:proofErr w:type="spellStart"/>
      <w:r w:rsidR="00A20559" w:rsidRPr="00B55FEF">
        <w:rPr>
          <w:rFonts w:ascii="Arial" w:hAnsi="Arial" w:cs="Arial"/>
        </w:rPr>
        <w:t>Projetti</w:t>
      </w:r>
      <w:proofErr w:type="spellEnd"/>
      <w:r w:rsidR="00A20559" w:rsidRPr="00B55FEF">
        <w:rPr>
          <w:rFonts w:ascii="Arial" w:hAnsi="Arial" w:cs="Arial"/>
        </w:rPr>
        <w:t xml:space="preserve">, 2019). </w:t>
      </w:r>
      <w:r w:rsidR="00C7735A" w:rsidRPr="00B55FEF">
        <w:rPr>
          <w:rFonts w:ascii="Arial" w:hAnsi="Arial" w:cs="Arial"/>
        </w:rPr>
        <w:t xml:space="preserve">However, generating a strategic plan alone is </w:t>
      </w:r>
      <w:r w:rsidR="00DE5BA8" w:rsidRPr="00B55FEF">
        <w:rPr>
          <w:rFonts w:ascii="Arial" w:hAnsi="Arial" w:cs="Arial"/>
        </w:rPr>
        <w:t xml:space="preserve">insufficient to reform a school. A successful SDP </w:t>
      </w:r>
      <w:r w:rsidR="00AA0274" w:rsidRPr="00B55FEF">
        <w:rPr>
          <w:rFonts w:ascii="Arial" w:hAnsi="Arial" w:cs="Arial"/>
        </w:rPr>
        <w:t>must be paired with a true commitment to change, supported by necessary resources</w:t>
      </w:r>
      <w:r w:rsidR="00A20559" w:rsidRPr="00B55FEF">
        <w:rPr>
          <w:rFonts w:ascii="Arial" w:hAnsi="Arial" w:cs="Arial"/>
        </w:rPr>
        <w:t xml:space="preserve"> (</w:t>
      </w:r>
      <w:proofErr w:type="spellStart"/>
      <w:r w:rsidR="00A20559" w:rsidRPr="00B55FEF">
        <w:rPr>
          <w:rFonts w:ascii="Arial" w:hAnsi="Arial" w:cs="Arial"/>
        </w:rPr>
        <w:t>Strunk</w:t>
      </w:r>
      <w:proofErr w:type="spellEnd"/>
      <w:r w:rsidR="00A20559" w:rsidRPr="00B55FEF">
        <w:rPr>
          <w:rFonts w:ascii="Arial" w:hAnsi="Arial" w:cs="Arial"/>
          <w:i/>
          <w:iCs/>
        </w:rPr>
        <w:t xml:space="preserve"> et al., </w:t>
      </w:r>
      <w:r w:rsidR="00A20559" w:rsidRPr="00B55FEF">
        <w:rPr>
          <w:rFonts w:ascii="Arial" w:hAnsi="Arial" w:cs="Arial"/>
        </w:rPr>
        <w:t>2016). Given the growing prevalence of school planning, more research is needed to explore the relationship between plan writing, plan quality and intended outcomes of educational reforms such as improved pupil progress.</w:t>
      </w:r>
    </w:p>
    <w:p w14:paraId="787B7891" w14:textId="40468C20" w:rsidR="00A10E46" w:rsidRPr="00B55FEF" w:rsidRDefault="00A10E46" w:rsidP="00100225">
      <w:pPr>
        <w:spacing w:line="360" w:lineRule="auto"/>
        <w:rPr>
          <w:rFonts w:ascii="Arial" w:hAnsi="Arial" w:cs="Arial"/>
        </w:rPr>
      </w:pPr>
    </w:p>
    <w:p w14:paraId="3BF34C7F" w14:textId="0D964FD6" w:rsidR="00760FD7" w:rsidRPr="00B55FEF" w:rsidRDefault="00406096" w:rsidP="00100225">
      <w:pPr>
        <w:spacing w:line="360" w:lineRule="auto"/>
        <w:rPr>
          <w:rFonts w:ascii="Arial" w:hAnsi="Arial" w:cs="Arial"/>
        </w:rPr>
      </w:pPr>
      <w:r w:rsidRPr="00B55FEF">
        <w:rPr>
          <w:rFonts w:ascii="Arial" w:hAnsi="Arial" w:cs="Arial"/>
        </w:rPr>
        <w:t>Improving literacy is a common goal for both government-level school reform and in</w:t>
      </w:r>
      <w:r w:rsidR="006400C8" w:rsidRPr="00B55FEF">
        <w:rPr>
          <w:rFonts w:ascii="Arial" w:hAnsi="Arial" w:cs="Arial"/>
        </w:rPr>
        <w:t>dividual SDPs. Literacy’s importance in the Wels</w:t>
      </w:r>
      <w:r w:rsidR="002D4997" w:rsidRPr="00B55FEF">
        <w:rPr>
          <w:rFonts w:ascii="Arial" w:hAnsi="Arial" w:cs="Arial"/>
        </w:rPr>
        <w:t>h curriculum is recognised in the creation of the National Literacy Programme, which ensures literacy skills are de</w:t>
      </w:r>
      <w:r w:rsidR="000E6B8A" w:rsidRPr="00B55FEF">
        <w:rPr>
          <w:rFonts w:ascii="Arial" w:hAnsi="Arial" w:cs="Arial"/>
        </w:rPr>
        <w:t xml:space="preserve">veloped across all curriculum areas </w:t>
      </w:r>
      <w:r w:rsidR="00A415BD" w:rsidRPr="00B55FEF">
        <w:rPr>
          <w:rFonts w:ascii="Arial" w:hAnsi="Arial" w:cs="Arial"/>
        </w:rPr>
        <w:t>(</w:t>
      </w:r>
      <w:r w:rsidR="006867B4" w:rsidRPr="00B55FEF">
        <w:rPr>
          <w:rFonts w:ascii="Arial" w:hAnsi="Arial" w:cs="Arial"/>
        </w:rPr>
        <w:t xml:space="preserve">Welsh Government, </w:t>
      </w:r>
      <w:r w:rsidR="00532907" w:rsidRPr="00B55FEF">
        <w:rPr>
          <w:rFonts w:ascii="Arial" w:hAnsi="Arial" w:cs="Arial"/>
        </w:rPr>
        <w:t>20</w:t>
      </w:r>
      <w:r w:rsidR="009D733E" w:rsidRPr="00B55FEF">
        <w:rPr>
          <w:rFonts w:ascii="Arial" w:hAnsi="Arial" w:cs="Arial"/>
        </w:rPr>
        <w:t>16</w:t>
      </w:r>
      <w:r w:rsidR="00532907" w:rsidRPr="00B55FEF">
        <w:rPr>
          <w:rFonts w:ascii="Arial" w:hAnsi="Arial" w:cs="Arial"/>
        </w:rPr>
        <w:t>)</w:t>
      </w:r>
      <w:r w:rsidR="005814A7" w:rsidRPr="00B55FEF">
        <w:rPr>
          <w:rFonts w:ascii="Arial" w:hAnsi="Arial" w:cs="Arial"/>
        </w:rPr>
        <w:t xml:space="preserve">. </w:t>
      </w:r>
      <w:r w:rsidR="003535AC" w:rsidRPr="00B55FEF">
        <w:rPr>
          <w:rFonts w:ascii="Arial" w:hAnsi="Arial" w:cs="Arial"/>
        </w:rPr>
        <w:t>Evaluations of literacy programmes highlight the need for clear guidance and e</w:t>
      </w:r>
      <w:r w:rsidR="006A244D" w:rsidRPr="00B55FEF">
        <w:rPr>
          <w:rFonts w:ascii="Arial" w:hAnsi="Arial" w:cs="Arial"/>
        </w:rPr>
        <w:t>xemplifications to support the teaching of literacy</w:t>
      </w:r>
      <w:r w:rsidR="00261EF3" w:rsidRPr="00B55FEF">
        <w:rPr>
          <w:rFonts w:ascii="Arial" w:hAnsi="Arial" w:cs="Arial"/>
        </w:rPr>
        <w:t xml:space="preserve"> (Welsh Government, 2016)</w:t>
      </w:r>
      <w:r w:rsidR="00AC7491" w:rsidRPr="00B55FEF">
        <w:rPr>
          <w:rFonts w:ascii="Arial" w:hAnsi="Arial" w:cs="Arial"/>
        </w:rPr>
        <w:t xml:space="preserve">. </w:t>
      </w:r>
      <w:r w:rsidR="00760FD7" w:rsidRPr="00B55FEF">
        <w:rPr>
          <w:rFonts w:ascii="Arial" w:hAnsi="Arial" w:cs="Arial"/>
        </w:rPr>
        <w:t>As such, some school</w:t>
      </w:r>
      <w:r w:rsidR="00B44238" w:rsidRPr="00B55FEF">
        <w:rPr>
          <w:rFonts w:ascii="Arial" w:hAnsi="Arial" w:cs="Arial"/>
        </w:rPr>
        <w:t>s</w:t>
      </w:r>
      <w:r w:rsidR="00760FD7" w:rsidRPr="00B55FEF">
        <w:rPr>
          <w:rFonts w:ascii="Arial" w:hAnsi="Arial" w:cs="Arial"/>
        </w:rPr>
        <w:t xml:space="preserve"> </w:t>
      </w:r>
      <w:r w:rsidR="0018748C" w:rsidRPr="00B55FEF">
        <w:rPr>
          <w:rFonts w:ascii="Arial" w:hAnsi="Arial" w:cs="Arial"/>
        </w:rPr>
        <w:t>opt for external literacy schemes to meet this need.</w:t>
      </w:r>
    </w:p>
    <w:p w14:paraId="5EA1A2D0" w14:textId="04964A5C" w:rsidR="00EC3D31" w:rsidRPr="00B55FEF" w:rsidRDefault="00EC3D31" w:rsidP="00100225">
      <w:pPr>
        <w:spacing w:line="360" w:lineRule="auto"/>
        <w:rPr>
          <w:rFonts w:ascii="Arial" w:hAnsi="Arial" w:cs="Arial"/>
        </w:rPr>
      </w:pPr>
    </w:p>
    <w:p w14:paraId="4FB223D5" w14:textId="404D11CA" w:rsidR="00144AF3" w:rsidRPr="00B55FEF" w:rsidRDefault="00F22F04" w:rsidP="00100225">
      <w:pPr>
        <w:spacing w:line="360" w:lineRule="auto"/>
        <w:rPr>
          <w:rFonts w:ascii="Arial" w:hAnsi="Arial" w:cs="Arial"/>
        </w:rPr>
      </w:pPr>
      <w:r w:rsidRPr="00B55FEF">
        <w:rPr>
          <w:rFonts w:ascii="Arial" w:hAnsi="Arial" w:cs="Arial"/>
          <w:i/>
          <w:iCs/>
        </w:rPr>
        <w:t xml:space="preserve">Talk for Writing (T4W) </w:t>
      </w:r>
      <w:r w:rsidRPr="00B55FEF">
        <w:rPr>
          <w:rFonts w:ascii="Arial" w:hAnsi="Arial" w:cs="Arial"/>
        </w:rPr>
        <w:t xml:space="preserve">is a whole-school literacy </w:t>
      </w:r>
      <w:r w:rsidR="00160680" w:rsidRPr="00B55FEF">
        <w:rPr>
          <w:rFonts w:ascii="Arial" w:hAnsi="Arial" w:cs="Arial"/>
        </w:rPr>
        <w:t>pro</w:t>
      </w:r>
      <w:r w:rsidR="008A3825" w:rsidRPr="00B55FEF">
        <w:rPr>
          <w:rFonts w:ascii="Arial" w:hAnsi="Arial" w:cs="Arial"/>
        </w:rPr>
        <w:t>gramme developed by Pie Corbett (2011) that aims to improve children’s writing skills</w:t>
      </w:r>
      <w:r w:rsidR="00AC199E" w:rsidRPr="00B55FEF">
        <w:rPr>
          <w:rFonts w:ascii="Arial" w:hAnsi="Arial" w:cs="Arial"/>
        </w:rPr>
        <w:t xml:space="preserve"> through three teaching methods:</w:t>
      </w:r>
      <w:r w:rsidR="00EF0C63" w:rsidRPr="00B55FEF">
        <w:rPr>
          <w:rFonts w:ascii="Arial" w:hAnsi="Arial" w:cs="Arial"/>
        </w:rPr>
        <w:t xml:space="preserve"> “Imitation” (pupils learn texts by heart, so they can internalise the structure and language), “Innovation” (pupils adapt </w:t>
      </w:r>
      <w:r w:rsidR="009D4AB5" w:rsidRPr="00B55FEF">
        <w:rPr>
          <w:rFonts w:ascii="Arial" w:hAnsi="Arial" w:cs="Arial"/>
        </w:rPr>
        <w:t xml:space="preserve">the </w:t>
      </w:r>
      <w:r w:rsidR="00EF0C63" w:rsidRPr="00B55FEF">
        <w:rPr>
          <w:rFonts w:ascii="Arial" w:hAnsi="Arial" w:cs="Arial"/>
        </w:rPr>
        <w:t>text to create their own versions) and “Invention” (pupil</w:t>
      </w:r>
      <w:r w:rsidR="009C47BC" w:rsidRPr="00B55FEF">
        <w:rPr>
          <w:rFonts w:ascii="Arial" w:hAnsi="Arial" w:cs="Arial"/>
        </w:rPr>
        <w:t xml:space="preserve">s apply what they have learnt to create their own original text). </w:t>
      </w:r>
      <w:r w:rsidR="001B43BD" w:rsidRPr="00B55FEF">
        <w:rPr>
          <w:rFonts w:ascii="Arial" w:hAnsi="Arial" w:cs="Arial"/>
        </w:rPr>
        <w:t>These methods help pupils understand the structures and elements of written language</w:t>
      </w:r>
      <w:r w:rsidR="00755478" w:rsidRPr="00B55FEF">
        <w:rPr>
          <w:rFonts w:ascii="Arial" w:hAnsi="Arial" w:cs="Arial"/>
        </w:rPr>
        <w:t xml:space="preserve"> and enabl</w:t>
      </w:r>
      <w:r w:rsidR="003415DE" w:rsidRPr="00B55FEF">
        <w:rPr>
          <w:rFonts w:ascii="Arial" w:hAnsi="Arial" w:cs="Arial"/>
        </w:rPr>
        <w:t>e</w:t>
      </w:r>
      <w:r w:rsidR="00755478" w:rsidRPr="00B55FEF">
        <w:rPr>
          <w:rFonts w:ascii="Arial" w:hAnsi="Arial" w:cs="Arial"/>
        </w:rPr>
        <w:t xml:space="preserve"> them to share in the thinking involved in creative writing (Corbett</w:t>
      </w:r>
      <w:r w:rsidR="00204BC6" w:rsidRPr="00B55FEF">
        <w:rPr>
          <w:rFonts w:ascii="Arial" w:hAnsi="Arial" w:cs="Arial"/>
        </w:rPr>
        <w:t xml:space="preserve"> and Strong, 2011). </w:t>
      </w:r>
    </w:p>
    <w:p w14:paraId="0C905C72" w14:textId="77777777" w:rsidR="00C9450F" w:rsidRPr="00B55FEF" w:rsidRDefault="00C9450F" w:rsidP="00100225">
      <w:pPr>
        <w:spacing w:line="360" w:lineRule="auto"/>
        <w:rPr>
          <w:rFonts w:ascii="Arial" w:hAnsi="Arial" w:cs="Arial"/>
        </w:rPr>
      </w:pPr>
    </w:p>
    <w:p w14:paraId="332C2F7B" w14:textId="4CAE0043" w:rsidR="00D61B2C" w:rsidRPr="00B55FEF" w:rsidRDefault="00C9450F" w:rsidP="00100225">
      <w:pPr>
        <w:spacing w:line="360" w:lineRule="auto"/>
        <w:rPr>
          <w:rFonts w:ascii="Arial" w:hAnsi="Arial" w:cs="Arial"/>
        </w:rPr>
      </w:pPr>
      <w:r w:rsidRPr="00B55FEF">
        <w:rPr>
          <w:rFonts w:ascii="Arial" w:hAnsi="Arial" w:cs="Arial"/>
        </w:rPr>
        <w:t>T4W’s principles are based on the im</w:t>
      </w:r>
      <w:r w:rsidR="00DF2B77" w:rsidRPr="00B55FEF">
        <w:rPr>
          <w:rFonts w:ascii="Arial" w:hAnsi="Arial" w:cs="Arial"/>
        </w:rPr>
        <w:t xml:space="preserve">portance of oral language and reading </w:t>
      </w:r>
      <w:r w:rsidR="00E609AA" w:rsidRPr="00B55FEF">
        <w:rPr>
          <w:rFonts w:ascii="Arial" w:hAnsi="Arial" w:cs="Arial"/>
        </w:rPr>
        <w:t>in</w:t>
      </w:r>
      <w:r w:rsidR="005614FD" w:rsidRPr="00B55FEF">
        <w:rPr>
          <w:rFonts w:ascii="Arial" w:hAnsi="Arial" w:cs="Arial"/>
        </w:rPr>
        <w:t xml:space="preserve"> shaping writing. </w:t>
      </w:r>
      <w:r w:rsidR="00DE426D" w:rsidRPr="00B55FEF">
        <w:rPr>
          <w:rFonts w:ascii="Arial" w:hAnsi="Arial" w:cs="Arial"/>
        </w:rPr>
        <w:t>You</w:t>
      </w:r>
      <w:r w:rsidR="0051239E" w:rsidRPr="00B55FEF">
        <w:rPr>
          <w:rFonts w:ascii="Arial" w:hAnsi="Arial" w:cs="Arial"/>
        </w:rPr>
        <w:t>ng writers first acquire linguistic features of l</w:t>
      </w:r>
      <w:r w:rsidR="00236909" w:rsidRPr="00B55FEF">
        <w:rPr>
          <w:rFonts w:ascii="Arial" w:hAnsi="Arial" w:cs="Arial"/>
        </w:rPr>
        <w:t>anguage through oracy (Donald</w:t>
      </w:r>
      <w:r w:rsidR="00415B42" w:rsidRPr="00B55FEF">
        <w:rPr>
          <w:rFonts w:ascii="Arial" w:hAnsi="Arial" w:cs="Arial"/>
        </w:rPr>
        <w:t xml:space="preserve">son and Cooper, 2013) and there is a correlation between children’s vocabulary </w:t>
      </w:r>
      <w:r w:rsidR="009A77E8" w:rsidRPr="00B55FEF">
        <w:rPr>
          <w:rFonts w:ascii="Arial" w:hAnsi="Arial" w:cs="Arial"/>
        </w:rPr>
        <w:t xml:space="preserve">and measures of text quality </w:t>
      </w:r>
      <w:r w:rsidR="00E71DCE" w:rsidRPr="00B55FEF">
        <w:rPr>
          <w:rFonts w:ascii="Arial" w:hAnsi="Arial" w:cs="Arial"/>
        </w:rPr>
        <w:t>(</w:t>
      </w:r>
      <w:proofErr w:type="spellStart"/>
      <w:r w:rsidR="00E71DCE" w:rsidRPr="00B55FEF">
        <w:rPr>
          <w:rFonts w:ascii="Arial" w:hAnsi="Arial" w:cs="Arial"/>
        </w:rPr>
        <w:t>Olinghouse</w:t>
      </w:r>
      <w:proofErr w:type="spellEnd"/>
      <w:r w:rsidR="00E71DCE" w:rsidRPr="00B55FEF">
        <w:rPr>
          <w:rFonts w:ascii="Arial" w:hAnsi="Arial" w:cs="Arial"/>
        </w:rPr>
        <w:t xml:space="preserve"> </w:t>
      </w:r>
      <w:r w:rsidR="00FF3E15" w:rsidRPr="00B55FEF">
        <w:rPr>
          <w:rFonts w:ascii="Arial" w:hAnsi="Arial" w:cs="Arial"/>
        </w:rPr>
        <w:t xml:space="preserve">and </w:t>
      </w:r>
      <w:r w:rsidR="00E71DCE" w:rsidRPr="00B55FEF">
        <w:rPr>
          <w:rFonts w:ascii="Arial" w:hAnsi="Arial" w:cs="Arial"/>
        </w:rPr>
        <w:t xml:space="preserve">Wilson, 2013). </w:t>
      </w:r>
      <w:r w:rsidR="009A77E8" w:rsidRPr="00B55FEF">
        <w:rPr>
          <w:rFonts w:ascii="Arial" w:hAnsi="Arial" w:cs="Arial"/>
        </w:rPr>
        <w:t>This supports the rational</w:t>
      </w:r>
      <w:r w:rsidR="00B552FA" w:rsidRPr="00B55FEF">
        <w:rPr>
          <w:rFonts w:ascii="Arial" w:hAnsi="Arial" w:cs="Arial"/>
        </w:rPr>
        <w:t xml:space="preserve">e of focusing on oracy skills when first developing writing. However, as </w:t>
      </w:r>
      <w:r w:rsidR="00891255" w:rsidRPr="00B55FEF">
        <w:rPr>
          <w:rFonts w:ascii="Arial" w:hAnsi="Arial" w:cs="Arial"/>
        </w:rPr>
        <w:t xml:space="preserve">children get older and texts become more complex than speech, this connection weakens </w:t>
      </w:r>
      <w:r w:rsidR="00F959D3" w:rsidRPr="00B55FEF">
        <w:rPr>
          <w:rFonts w:ascii="Arial" w:hAnsi="Arial" w:cs="Arial"/>
        </w:rPr>
        <w:t>(</w:t>
      </w:r>
      <w:proofErr w:type="spellStart"/>
      <w:r w:rsidR="00F959D3" w:rsidRPr="00B55FEF">
        <w:rPr>
          <w:rFonts w:ascii="Arial" w:hAnsi="Arial" w:cs="Arial"/>
        </w:rPr>
        <w:t>Dockrell</w:t>
      </w:r>
      <w:proofErr w:type="spellEnd"/>
      <w:r w:rsidR="00F959D3" w:rsidRPr="00B55FEF">
        <w:rPr>
          <w:rFonts w:ascii="Arial" w:hAnsi="Arial" w:cs="Arial"/>
        </w:rPr>
        <w:t xml:space="preserve">, Marshall and </w:t>
      </w:r>
      <w:proofErr w:type="spellStart"/>
      <w:r w:rsidR="00F959D3" w:rsidRPr="00B55FEF">
        <w:rPr>
          <w:rFonts w:ascii="Arial" w:hAnsi="Arial" w:cs="Arial"/>
        </w:rPr>
        <w:t>Wyse</w:t>
      </w:r>
      <w:proofErr w:type="spellEnd"/>
      <w:r w:rsidR="00F959D3" w:rsidRPr="00B55FEF">
        <w:rPr>
          <w:rFonts w:ascii="Arial" w:hAnsi="Arial" w:cs="Arial"/>
        </w:rPr>
        <w:t xml:space="preserve">, 2015). </w:t>
      </w:r>
      <w:r w:rsidR="001C6040" w:rsidRPr="00B55FEF">
        <w:rPr>
          <w:rFonts w:ascii="Arial" w:hAnsi="Arial" w:cs="Arial"/>
        </w:rPr>
        <w:t xml:space="preserve">Reading skills also support writing, as extensive research shows </w:t>
      </w:r>
      <w:r w:rsidR="00846E51" w:rsidRPr="00B55FEF">
        <w:rPr>
          <w:rFonts w:ascii="Arial" w:hAnsi="Arial" w:cs="Arial"/>
        </w:rPr>
        <w:t>(Abbot</w:t>
      </w:r>
      <w:r w:rsidR="00441CE2">
        <w:rPr>
          <w:rFonts w:ascii="Arial" w:hAnsi="Arial" w:cs="Arial"/>
        </w:rPr>
        <w:t>t</w:t>
      </w:r>
      <w:r w:rsidR="00846E51" w:rsidRPr="00B55FEF">
        <w:rPr>
          <w:rFonts w:ascii="Arial" w:hAnsi="Arial" w:cs="Arial"/>
        </w:rPr>
        <w:t xml:space="preserve">, </w:t>
      </w:r>
      <w:proofErr w:type="spellStart"/>
      <w:r w:rsidR="00846E51" w:rsidRPr="00B55FEF">
        <w:rPr>
          <w:rFonts w:ascii="Arial" w:hAnsi="Arial" w:cs="Arial"/>
        </w:rPr>
        <w:t>Berninger</w:t>
      </w:r>
      <w:proofErr w:type="spellEnd"/>
      <w:r w:rsidR="00846E51" w:rsidRPr="00B55FEF">
        <w:rPr>
          <w:rFonts w:ascii="Arial" w:hAnsi="Arial" w:cs="Arial"/>
        </w:rPr>
        <w:t xml:space="preserve"> and </w:t>
      </w:r>
      <w:proofErr w:type="spellStart"/>
      <w:r w:rsidR="00846E51" w:rsidRPr="00B55FEF">
        <w:rPr>
          <w:rFonts w:ascii="Arial" w:hAnsi="Arial" w:cs="Arial"/>
        </w:rPr>
        <w:t>Fayol</w:t>
      </w:r>
      <w:proofErr w:type="spellEnd"/>
      <w:r w:rsidR="00846E51" w:rsidRPr="00B55FEF">
        <w:rPr>
          <w:rFonts w:ascii="Arial" w:hAnsi="Arial" w:cs="Arial"/>
        </w:rPr>
        <w:t xml:space="preserve"> 2010; McCarthy, Hogan and </w:t>
      </w:r>
      <w:proofErr w:type="spellStart"/>
      <w:r w:rsidR="00846E51" w:rsidRPr="00B55FEF">
        <w:rPr>
          <w:rFonts w:ascii="Arial" w:hAnsi="Arial" w:cs="Arial"/>
        </w:rPr>
        <w:t>Catts</w:t>
      </w:r>
      <w:proofErr w:type="spellEnd"/>
      <w:r w:rsidR="00846E51" w:rsidRPr="00B55FEF">
        <w:rPr>
          <w:rFonts w:ascii="Arial" w:hAnsi="Arial" w:cs="Arial"/>
        </w:rPr>
        <w:t>, 2012).</w:t>
      </w:r>
      <w:r w:rsidR="00652BCA" w:rsidRPr="00B55FEF">
        <w:rPr>
          <w:rFonts w:ascii="Arial" w:hAnsi="Arial" w:cs="Arial"/>
        </w:rPr>
        <w:t xml:space="preserve"> </w:t>
      </w:r>
    </w:p>
    <w:p w14:paraId="03CBFF08" w14:textId="77777777" w:rsidR="00D61B2C" w:rsidRPr="00B55FEF" w:rsidRDefault="00D61B2C" w:rsidP="00100225">
      <w:pPr>
        <w:spacing w:line="360" w:lineRule="auto"/>
        <w:rPr>
          <w:rFonts w:ascii="Arial" w:hAnsi="Arial" w:cs="Arial"/>
        </w:rPr>
      </w:pPr>
    </w:p>
    <w:p w14:paraId="3704F791" w14:textId="41E21382" w:rsidR="00791770" w:rsidRPr="00B55FEF" w:rsidRDefault="009A134D" w:rsidP="00100225">
      <w:pPr>
        <w:spacing w:line="360" w:lineRule="auto"/>
        <w:rPr>
          <w:rFonts w:ascii="Arial" w:hAnsi="Arial" w:cs="Arial"/>
        </w:rPr>
      </w:pPr>
      <w:r w:rsidRPr="00B55FEF">
        <w:rPr>
          <w:rFonts w:ascii="Arial" w:hAnsi="Arial" w:cs="Arial"/>
        </w:rPr>
        <w:t>Research provides indicative support for the u</w:t>
      </w:r>
      <w:r w:rsidR="00712DA2" w:rsidRPr="00B55FEF">
        <w:rPr>
          <w:rFonts w:ascii="Arial" w:hAnsi="Arial" w:cs="Arial"/>
        </w:rPr>
        <w:t>nderlying principles of T4W, but there is limited research</w:t>
      </w:r>
      <w:r w:rsidR="007648A9" w:rsidRPr="00B55FEF">
        <w:rPr>
          <w:rFonts w:ascii="Arial" w:hAnsi="Arial" w:cs="Arial"/>
        </w:rPr>
        <w:t xml:space="preserve"> on </w:t>
      </w:r>
      <w:r w:rsidR="00712DA2" w:rsidRPr="00B55FEF">
        <w:rPr>
          <w:rFonts w:ascii="Arial" w:hAnsi="Arial" w:cs="Arial"/>
        </w:rPr>
        <w:t>some of its specific features. However, the ab</w:t>
      </w:r>
      <w:r w:rsidR="00C02BA4" w:rsidRPr="00B55FEF">
        <w:rPr>
          <w:rFonts w:ascii="Arial" w:hAnsi="Arial" w:cs="Arial"/>
        </w:rPr>
        <w:t xml:space="preserve">sence of research does not necessarily mean </w:t>
      </w:r>
      <w:r w:rsidR="003B05A4">
        <w:rPr>
          <w:rFonts w:ascii="Arial" w:hAnsi="Arial" w:cs="Arial"/>
        </w:rPr>
        <w:t>they are</w:t>
      </w:r>
      <w:r w:rsidR="00C02BA4" w:rsidRPr="00B55FEF">
        <w:rPr>
          <w:rFonts w:ascii="Arial" w:hAnsi="Arial" w:cs="Arial"/>
        </w:rPr>
        <w:t xml:space="preserve"> ineffective, but </w:t>
      </w:r>
      <w:r w:rsidR="00D558FF" w:rsidRPr="00B55FEF">
        <w:rPr>
          <w:rFonts w:ascii="Arial" w:hAnsi="Arial" w:cs="Arial"/>
        </w:rPr>
        <w:t>rather th</w:t>
      </w:r>
      <w:r w:rsidR="007648A9" w:rsidRPr="00B55FEF">
        <w:rPr>
          <w:rFonts w:ascii="Arial" w:hAnsi="Arial" w:cs="Arial"/>
        </w:rPr>
        <w:t>at</w:t>
      </w:r>
      <w:r w:rsidR="00D558FF" w:rsidRPr="00B55FEF">
        <w:rPr>
          <w:rFonts w:ascii="Arial" w:hAnsi="Arial" w:cs="Arial"/>
        </w:rPr>
        <w:t xml:space="preserve"> there is no em</w:t>
      </w:r>
      <w:r w:rsidR="00717EE5" w:rsidRPr="00B55FEF">
        <w:rPr>
          <w:rFonts w:ascii="Arial" w:hAnsi="Arial" w:cs="Arial"/>
        </w:rPr>
        <w:t>pirical evidence base to draw conclusion</w:t>
      </w:r>
      <w:r w:rsidR="00977FFA" w:rsidRPr="00B55FEF">
        <w:rPr>
          <w:rFonts w:ascii="Arial" w:hAnsi="Arial" w:cs="Arial"/>
        </w:rPr>
        <w:t>s</w:t>
      </w:r>
      <w:r w:rsidR="00717EE5" w:rsidRPr="00B55FEF">
        <w:rPr>
          <w:rFonts w:ascii="Arial" w:hAnsi="Arial" w:cs="Arial"/>
        </w:rPr>
        <w:t xml:space="preserve"> from.</w:t>
      </w:r>
      <w:r w:rsidR="004B55E8" w:rsidRPr="00B55FEF">
        <w:rPr>
          <w:rFonts w:ascii="Arial" w:hAnsi="Arial" w:cs="Arial"/>
        </w:rPr>
        <w:t xml:space="preserve"> </w:t>
      </w:r>
      <w:proofErr w:type="spellStart"/>
      <w:r w:rsidR="00791770" w:rsidRPr="00B55FEF">
        <w:rPr>
          <w:rFonts w:ascii="Arial" w:hAnsi="Arial" w:cs="Arial"/>
        </w:rPr>
        <w:t>Dockrell</w:t>
      </w:r>
      <w:proofErr w:type="spellEnd"/>
      <w:r w:rsidR="00791770" w:rsidRPr="00B55FEF">
        <w:rPr>
          <w:rFonts w:ascii="Arial" w:hAnsi="Arial" w:cs="Arial"/>
        </w:rPr>
        <w:t>, Mar</w:t>
      </w:r>
      <w:r w:rsidR="00AE1A08" w:rsidRPr="00B55FEF">
        <w:rPr>
          <w:rFonts w:ascii="Arial" w:hAnsi="Arial" w:cs="Arial"/>
        </w:rPr>
        <w:t xml:space="preserve">shall </w:t>
      </w:r>
      <w:r w:rsidR="00791770" w:rsidRPr="00B55FEF">
        <w:rPr>
          <w:rFonts w:ascii="Arial" w:hAnsi="Arial" w:cs="Arial"/>
        </w:rPr>
        <w:t xml:space="preserve">and </w:t>
      </w:r>
      <w:proofErr w:type="spellStart"/>
      <w:r w:rsidR="00791770" w:rsidRPr="00B55FEF">
        <w:rPr>
          <w:rFonts w:ascii="Arial" w:hAnsi="Arial" w:cs="Arial"/>
        </w:rPr>
        <w:t>Wyse</w:t>
      </w:r>
      <w:proofErr w:type="spellEnd"/>
      <w:r w:rsidR="00791770" w:rsidRPr="00B55FEF">
        <w:rPr>
          <w:rFonts w:ascii="Arial" w:hAnsi="Arial" w:cs="Arial"/>
        </w:rPr>
        <w:t xml:space="preserve"> (2015) evaluated the p</w:t>
      </w:r>
      <w:r w:rsidR="0065181C" w:rsidRPr="00B55FEF">
        <w:rPr>
          <w:rFonts w:ascii="Arial" w:hAnsi="Arial" w:cs="Arial"/>
        </w:rPr>
        <w:t>rogramme being trialled in primary schools and found that teachers were enthusiastic, found it easy to implement and reported improvements in pupils</w:t>
      </w:r>
      <w:r w:rsidR="00977FFA" w:rsidRPr="00B55FEF">
        <w:rPr>
          <w:rFonts w:ascii="Arial" w:hAnsi="Arial" w:cs="Arial"/>
        </w:rPr>
        <w:t>’</w:t>
      </w:r>
      <w:r w:rsidR="0065181C" w:rsidRPr="00B55FEF">
        <w:rPr>
          <w:rFonts w:ascii="Arial" w:hAnsi="Arial" w:cs="Arial"/>
        </w:rPr>
        <w:t xml:space="preserve"> writing. However, they caution that more research evidence is needed to securely evalua</w:t>
      </w:r>
      <w:r w:rsidR="0022777C" w:rsidRPr="00B55FEF">
        <w:rPr>
          <w:rFonts w:ascii="Arial" w:hAnsi="Arial" w:cs="Arial"/>
        </w:rPr>
        <w:t>te</w:t>
      </w:r>
      <w:r w:rsidR="0065181C" w:rsidRPr="00B55FEF">
        <w:rPr>
          <w:rFonts w:ascii="Arial" w:hAnsi="Arial" w:cs="Arial"/>
        </w:rPr>
        <w:t xml:space="preserve"> the programmes</w:t>
      </w:r>
      <w:r w:rsidR="0022777C" w:rsidRPr="00B55FEF">
        <w:rPr>
          <w:rFonts w:ascii="Arial" w:hAnsi="Arial" w:cs="Arial"/>
        </w:rPr>
        <w:t>’</w:t>
      </w:r>
      <w:r w:rsidR="0065181C" w:rsidRPr="00B55FEF">
        <w:rPr>
          <w:rFonts w:ascii="Arial" w:hAnsi="Arial" w:cs="Arial"/>
        </w:rPr>
        <w:t xml:space="preserve"> impact </w:t>
      </w:r>
      <w:r w:rsidR="00B30AB4" w:rsidRPr="00B55FEF">
        <w:rPr>
          <w:rFonts w:ascii="Arial" w:hAnsi="Arial" w:cs="Arial"/>
        </w:rPr>
        <w:t>on academic attainment</w:t>
      </w:r>
      <w:r w:rsidR="00AE1A08" w:rsidRPr="00B55FEF">
        <w:rPr>
          <w:rFonts w:ascii="Arial" w:hAnsi="Arial" w:cs="Arial"/>
        </w:rPr>
        <w:t xml:space="preserve"> and tease out the specific aspects that are required for improvements in writing (</w:t>
      </w:r>
      <w:proofErr w:type="spellStart"/>
      <w:r w:rsidR="00AE1A08" w:rsidRPr="00B55FEF">
        <w:rPr>
          <w:rFonts w:ascii="Arial" w:hAnsi="Arial" w:cs="Arial"/>
        </w:rPr>
        <w:t>Dockrell</w:t>
      </w:r>
      <w:proofErr w:type="spellEnd"/>
      <w:r w:rsidR="00AE1A08" w:rsidRPr="00B55FEF">
        <w:rPr>
          <w:rFonts w:ascii="Arial" w:hAnsi="Arial" w:cs="Arial"/>
        </w:rPr>
        <w:t xml:space="preserve">, Marshall and </w:t>
      </w:r>
      <w:proofErr w:type="spellStart"/>
      <w:r w:rsidR="00AE1A08" w:rsidRPr="00B55FEF">
        <w:rPr>
          <w:rFonts w:ascii="Arial" w:hAnsi="Arial" w:cs="Arial"/>
        </w:rPr>
        <w:t>Wyse</w:t>
      </w:r>
      <w:proofErr w:type="spellEnd"/>
      <w:r w:rsidR="00AE1A08" w:rsidRPr="00B55FEF">
        <w:rPr>
          <w:rFonts w:ascii="Arial" w:hAnsi="Arial" w:cs="Arial"/>
        </w:rPr>
        <w:t xml:space="preserve">, 2015). </w:t>
      </w:r>
    </w:p>
    <w:p w14:paraId="3CF24342" w14:textId="77777777" w:rsidR="00791770" w:rsidRPr="00B55FEF" w:rsidRDefault="00791770" w:rsidP="00100225">
      <w:pPr>
        <w:spacing w:line="360" w:lineRule="auto"/>
        <w:rPr>
          <w:rFonts w:ascii="Arial" w:hAnsi="Arial" w:cs="Arial"/>
        </w:rPr>
      </w:pPr>
    </w:p>
    <w:p w14:paraId="319C0483" w14:textId="2375E70E" w:rsidR="00924AAD" w:rsidRPr="00B55FEF" w:rsidRDefault="00924AAD" w:rsidP="00100225">
      <w:pPr>
        <w:spacing w:line="360" w:lineRule="auto"/>
        <w:rPr>
          <w:rFonts w:ascii="Arial" w:hAnsi="Arial" w:cs="Arial"/>
        </w:rPr>
      </w:pPr>
    </w:p>
    <w:p w14:paraId="291D18FB" w14:textId="2F0141C6" w:rsidR="00394B52" w:rsidRPr="00B55FEF" w:rsidRDefault="00394B52" w:rsidP="00100225">
      <w:pPr>
        <w:spacing w:line="360" w:lineRule="auto"/>
        <w:rPr>
          <w:rFonts w:ascii="Arial" w:hAnsi="Arial" w:cs="Arial"/>
          <w:b/>
          <w:bCs/>
        </w:rPr>
      </w:pPr>
      <w:r w:rsidRPr="00B55FEF">
        <w:rPr>
          <w:rFonts w:ascii="Arial" w:hAnsi="Arial" w:cs="Arial"/>
          <w:b/>
          <w:bCs/>
        </w:rPr>
        <w:t>Developing an action point</w:t>
      </w:r>
    </w:p>
    <w:p w14:paraId="284ADBBF" w14:textId="77777777" w:rsidR="007746A3" w:rsidRPr="00B55FEF" w:rsidRDefault="007746A3" w:rsidP="00100225">
      <w:pPr>
        <w:spacing w:line="360" w:lineRule="auto"/>
        <w:rPr>
          <w:rFonts w:ascii="Arial" w:hAnsi="Arial" w:cs="Arial"/>
          <w:i/>
          <w:iCs/>
        </w:rPr>
      </w:pPr>
    </w:p>
    <w:p w14:paraId="5D5C88D3" w14:textId="20EE3F4F" w:rsidR="00D01552" w:rsidRPr="00B55FEF" w:rsidRDefault="00793879" w:rsidP="00100225">
      <w:pPr>
        <w:spacing w:line="360" w:lineRule="auto"/>
        <w:rPr>
          <w:rFonts w:ascii="Arial" w:hAnsi="Arial" w:cs="Arial"/>
          <w:i/>
          <w:iCs/>
        </w:rPr>
      </w:pPr>
      <w:r>
        <w:rPr>
          <w:rFonts w:ascii="Arial" w:hAnsi="Arial" w:cs="Arial"/>
        </w:rPr>
        <w:t>S</w:t>
      </w:r>
      <w:r w:rsidR="00D76D5B" w:rsidRPr="00B55FEF">
        <w:rPr>
          <w:rFonts w:ascii="Arial" w:hAnsi="Arial" w:cs="Arial"/>
        </w:rPr>
        <w:t xml:space="preserve">chool development planning </w:t>
      </w:r>
      <w:r w:rsidR="00717FCF" w:rsidRPr="00B55FEF">
        <w:rPr>
          <w:rFonts w:ascii="Arial" w:hAnsi="Arial" w:cs="Arial"/>
        </w:rPr>
        <w:t>is guided by regulations</w:t>
      </w:r>
      <w:r w:rsidR="00EE0EB5" w:rsidRPr="00B55FEF">
        <w:rPr>
          <w:rFonts w:ascii="Arial" w:hAnsi="Arial" w:cs="Arial"/>
        </w:rPr>
        <w:t xml:space="preserve"> set out</w:t>
      </w:r>
      <w:r w:rsidR="00717FCF" w:rsidRPr="00B55FEF">
        <w:rPr>
          <w:rFonts w:ascii="Arial" w:hAnsi="Arial" w:cs="Arial"/>
        </w:rPr>
        <w:t xml:space="preserve"> by the </w:t>
      </w:r>
      <w:r w:rsidR="009E0F9D" w:rsidRPr="00B55FEF">
        <w:rPr>
          <w:rFonts w:ascii="Arial" w:hAnsi="Arial" w:cs="Arial"/>
        </w:rPr>
        <w:t>Welsh</w:t>
      </w:r>
      <w:r w:rsidR="0022777C" w:rsidRPr="00B55FEF">
        <w:rPr>
          <w:rFonts w:ascii="Arial" w:hAnsi="Arial" w:cs="Arial"/>
        </w:rPr>
        <w:t xml:space="preserve"> Government </w:t>
      </w:r>
      <w:r w:rsidR="00637BD9" w:rsidRPr="00B55FEF">
        <w:rPr>
          <w:rFonts w:ascii="Arial" w:hAnsi="Arial" w:cs="Arial"/>
        </w:rPr>
        <w:t xml:space="preserve">which </w:t>
      </w:r>
      <w:r w:rsidR="00EE0EB5" w:rsidRPr="00B55FEF">
        <w:rPr>
          <w:rFonts w:ascii="Arial" w:hAnsi="Arial" w:cs="Arial"/>
        </w:rPr>
        <w:t>outline</w:t>
      </w:r>
      <w:r w:rsidR="00BA4C14" w:rsidRPr="00B55FEF">
        <w:rPr>
          <w:rFonts w:ascii="Arial" w:hAnsi="Arial" w:cs="Arial"/>
        </w:rPr>
        <w:t xml:space="preserve"> the content and timetable</w:t>
      </w:r>
      <w:r w:rsidR="00CC7CA4" w:rsidRPr="00B55FEF">
        <w:rPr>
          <w:rFonts w:ascii="Arial" w:hAnsi="Arial" w:cs="Arial"/>
        </w:rPr>
        <w:t xml:space="preserve"> for th</w:t>
      </w:r>
      <w:r w:rsidR="005C163E" w:rsidRPr="00B55FEF">
        <w:rPr>
          <w:rFonts w:ascii="Arial" w:hAnsi="Arial" w:cs="Arial"/>
        </w:rPr>
        <w:t xml:space="preserve">e process </w:t>
      </w:r>
      <w:r w:rsidR="00BA4C14" w:rsidRPr="00B55FEF">
        <w:rPr>
          <w:rFonts w:ascii="Arial" w:hAnsi="Arial" w:cs="Arial"/>
        </w:rPr>
        <w:t>(</w:t>
      </w:r>
      <w:r w:rsidR="007D750F" w:rsidRPr="00B55FEF">
        <w:rPr>
          <w:rFonts w:ascii="Arial" w:hAnsi="Arial" w:cs="Arial"/>
        </w:rPr>
        <w:t>Welsh Gov</w:t>
      </w:r>
      <w:r w:rsidR="00622818" w:rsidRPr="00B55FEF">
        <w:rPr>
          <w:rFonts w:ascii="Arial" w:hAnsi="Arial" w:cs="Arial"/>
        </w:rPr>
        <w:t xml:space="preserve">ernment, </w:t>
      </w:r>
      <w:r w:rsidR="001B35B1" w:rsidRPr="00B55FEF">
        <w:rPr>
          <w:rFonts w:ascii="Arial" w:hAnsi="Arial" w:cs="Arial"/>
        </w:rPr>
        <w:t>2022</w:t>
      </w:r>
      <w:r w:rsidR="00BA4C14" w:rsidRPr="00B55FEF">
        <w:rPr>
          <w:rFonts w:ascii="Arial" w:hAnsi="Arial" w:cs="Arial"/>
        </w:rPr>
        <w:t>). However, it is for individual schools to determine the cycle of self</w:t>
      </w:r>
      <w:r w:rsidR="00113F3E" w:rsidRPr="00B55FEF">
        <w:rPr>
          <w:rFonts w:ascii="Arial" w:hAnsi="Arial" w:cs="Arial"/>
        </w:rPr>
        <w:t>-evaluation and development planning that suits the needs of the</w:t>
      </w:r>
      <w:r w:rsidR="00471C8C" w:rsidRPr="00B55FEF">
        <w:rPr>
          <w:rFonts w:ascii="Arial" w:hAnsi="Arial" w:cs="Arial"/>
        </w:rPr>
        <w:t>ir</w:t>
      </w:r>
      <w:r w:rsidR="00113F3E" w:rsidRPr="00B55FEF">
        <w:rPr>
          <w:rFonts w:ascii="Arial" w:hAnsi="Arial" w:cs="Arial"/>
        </w:rPr>
        <w:t xml:space="preserve"> school</w:t>
      </w:r>
      <w:r w:rsidR="00594E2C" w:rsidRPr="00B55FEF">
        <w:rPr>
          <w:rFonts w:ascii="Arial" w:hAnsi="Arial" w:cs="Arial"/>
        </w:rPr>
        <w:t xml:space="preserve"> (Welsh Government, 2014). </w:t>
      </w:r>
      <w:r w:rsidR="00113F3E" w:rsidRPr="00B55FEF">
        <w:rPr>
          <w:rFonts w:ascii="Arial" w:hAnsi="Arial" w:cs="Arial"/>
        </w:rPr>
        <w:t xml:space="preserve">A school in </w:t>
      </w:r>
      <w:r w:rsidR="006313C5" w:rsidRPr="00B55FEF">
        <w:rPr>
          <w:rFonts w:ascii="Arial" w:hAnsi="Arial" w:cs="Arial"/>
        </w:rPr>
        <w:t>Carmarthenshire will be discussed here to illustrate this process</w:t>
      </w:r>
      <w:r w:rsidR="005A1B7F" w:rsidRPr="00B55FEF">
        <w:rPr>
          <w:rFonts w:ascii="Arial" w:hAnsi="Arial" w:cs="Arial"/>
        </w:rPr>
        <w:t>, ref</w:t>
      </w:r>
      <w:r w:rsidR="00F136C0" w:rsidRPr="00B55FEF">
        <w:rPr>
          <w:rFonts w:ascii="Arial" w:hAnsi="Arial" w:cs="Arial"/>
        </w:rPr>
        <w:t>erred to as School X to follow</w:t>
      </w:r>
      <w:r w:rsidR="00D97CF8" w:rsidRPr="00B55FEF">
        <w:rPr>
          <w:rFonts w:ascii="Arial" w:hAnsi="Arial" w:cs="Arial"/>
        </w:rPr>
        <w:t xml:space="preserve"> </w:t>
      </w:r>
      <w:r w:rsidR="00F136C0" w:rsidRPr="00B55FEF">
        <w:rPr>
          <w:rFonts w:ascii="Arial" w:hAnsi="Arial" w:cs="Arial"/>
        </w:rPr>
        <w:t xml:space="preserve">BERA (2018) anonymity guidelines. </w:t>
      </w:r>
    </w:p>
    <w:p w14:paraId="52963123" w14:textId="77777777" w:rsidR="002720CE" w:rsidRPr="00B55FEF" w:rsidRDefault="002720CE" w:rsidP="00100225">
      <w:pPr>
        <w:spacing w:line="360" w:lineRule="auto"/>
        <w:rPr>
          <w:rFonts w:ascii="Arial" w:hAnsi="Arial" w:cs="Arial"/>
        </w:rPr>
      </w:pPr>
    </w:p>
    <w:p w14:paraId="67F6DFC3" w14:textId="04F33D3F" w:rsidR="007746A3" w:rsidRPr="00B55FEF" w:rsidRDefault="007746A3" w:rsidP="00100225">
      <w:pPr>
        <w:spacing w:line="360" w:lineRule="auto"/>
        <w:rPr>
          <w:rFonts w:ascii="Arial" w:hAnsi="Arial" w:cs="Arial"/>
          <w:i/>
          <w:iCs/>
        </w:rPr>
      </w:pPr>
      <w:r w:rsidRPr="00B55FEF">
        <w:rPr>
          <w:rFonts w:ascii="Arial" w:hAnsi="Arial" w:cs="Arial"/>
          <w:i/>
          <w:iCs/>
        </w:rPr>
        <w:t>Self-evaluation</w:t>
      </w:r>
    </w:p>
    <w:p w14:paraId="63E9B2DE" w14:textId="77777777" w:rsidR="00980F89" w:rsidRPr="00B55FEF" w:rsidRDefault="00980F89" w:rsidP="00100225">
      <w:pPr>
        <w:spacing w:line="360" w:lineRule="auto"/>
        <w:rPr>
          <w:rFonts w:ascii="Arial" w:hAnsi="Arial" w:cs="Arial"/>
          <w:i/>
          <w:iCs/>
        </w:rPr>
      </w:pPr>
    </w:p>
    <w:p w14:paraId="6B0FE6CD" w14:textId="6195E9D4" w:rsidR="007746A3" w:rsidRPr="00B55FEF" w:rsidRDefault="00980F89" w:rsidP="00100225">
      <w:pPr>
        <w:spacing w:line="360" w:lineRule="auto"/>
        <w:rPr>
          <w:rFonts w:ascii="Arial" w:hAnsi="Arial" w:cs="Arial"/>
        </w:rPr>
      </w:pPr>
      <w:r w:rsidRPr="00B55FEF">
        <w:rPr>
          <w:rFonts w:ascii="Arial" w:hAnsi="Arial" w:cs="Arial"/>
        </w:rPr>
        <w:t>School improvement planning begins with self-evaluation, allowing schools to re</w:t>
      </w:r>
      <w:r w:rsidR="00861406" w:rsidRPr="00B55FEF">
        <w:rPr>
          <w:rFonts w:ascii="Arial" w:hAnsi="Arial" w:cs="Arial"/>
        </w:rPr>
        <w:t>flect upon their performance, identify priorities and build on their strengths</w:t>
      </w:r>
      <w:r w:rsidR="003B38C3" w:rsidRPr="00B55FEF">
        <w:rPr>
          <w:rFonts w:ascii="Arial" w:hAnsi="Arial" w:cs="Arial"/>
        </w:rPr>
        <w:t xml:space="preserve"> (Welsh Government, 2014).</w:t>
      </w:r>
      <w:r w:rsidR="00215103" w:rsidRPr="00B55FEF">
        <w:rPr>
          <w:rFonts w:ascii="Arial" w:hAnsi="Arial" w:cs="Arial"/>
        </w:rPr>
        <w:t xml:space="preserve"> School X used their most recent Estyn report to inform their self-evaluation and </w:t>
      </w:r>
      <w:r w:rsidR="00B3692F" w:rsidRPr="00B55FEF">
        <w:rPr>
          <w:rFonts w:ascii="Arial" w:hAnsi="Arial" w:cs="Arial"/>
        </w:rPr>
        <w:t>i</w:t>
      </w:r>
      <w:r w:rsidR="001E3B69" w:rsidRPr="00B55FEF">
        <w:rPr>
          <w:rFonts w:ascii="Arial" w:hAnsi="Arial" w:cs="Arial"/>
        </w:rPr>
        <w:t>dentified</w:t>
      </w:r>
      <w:r w:rsidR="005D6DE6">
        <w:rPr>
          <w:rFonts w:ascii="Arial" w:hAnsi="Arial" w:cs="Arial"/>
        </w:rPr>
        <w:t xml:space="preserve"> that </w:t>
      </w:r>
      <w:r w:rsidR="0038021E">
        <w:rPr>
          <w:rFonts w:ascii="Arial" w:hAnsi="Arial" w:cs="Arial"/>
        </w:rPr>
        <w:t>pupils’ creative writing and skills for writing at lengt</w:t>
      </w:r>
      <w:r w:rsidR="00B00C1E">
        <w:rPr>
          <w:rFonts w:ascii="Arial" w:hAnsi="Arial" w:cs="Arial"/>
        </w:rPr>
        <w:t xml:space="preserve">h needed development </w:t>
      </w:r>
      <w:r w:rsidR="001E3B69" w:rsidRPr="00B55FEF">
        <w:rPr>
          <w:rFonts w:ascii="Arial" w:hAnsi="Arial" w:cs="Arial"/>
        </w:rPr>
        <w:t>(Estyn, 2018</w:t>
      </w:r>
      <w:r w:rsidR="00F35102">
        <w:rPr>
          <w:rFonts w:ascii="Arial" w:hAnsi="Arial" w:cs="Arial"/>
        </w:rPr>
        <w:t>a</w:t>
      </w:r>
      <w:r w:rsidR="001E3B69" w:rsidRPr="00B55FEF">
        <w:rPr>
          <w:rFonts w:ascii="Arial" w:hAnsi="Arial" w:cs="Arial"/>
        </w:rPr>
        <w:t xml:space="preserve">). </w:t>
      </w:r>
      <w:r w:rsidR="00D85484" w:rsidRPr="00B55FEF">
        <w:rPr>
          <w:rFonts w:ascii="Arial" w:hAnsi="Arial" w:cs="Arial"/>
        </w:rPr>
        <w:t>Additionally, feedback from staff st</w:t>
      </w:r>
      <w:r w:rsidR="00B5543F" w:rsidRPr="00B55FEF">
        <w:rPr>
          <w:rFonts w:ascii="Arial" w:hAnsi="Arial" w:cs="Arial"/>
        </w:rPr>
        <w:t xml:space="preserve">ated that clear guidance and examples of how to </w:t>
      </w:r>
      <w:r w:rsidR="00B5543F" w:rsidRPr="00B55FEF">
        <w:rPr>
          <w:rFonts w:ascii="Arial" w:hAnsi="Arial" w:cs="Arial"/>
        </w:rPr>
        <w:lastRenderedPageBreak/>
        <w:t xml:space="preserve">support writing would be beneficial to the school. As a </w:t>
      </w:r>
      <w:r w:rsidR="00A77E16" w:rsidRPr="00B55FEF">
        <w:rPr>
          <w:rFonts w:ascii="Arial" w:hAnsi="Arial" w:cs="Arial"/>
        </w:rPr>
        <w:t>result, School X adopt</w:t>
      </w:r>
      <w:r w:rsidR="00EF612F" w:rsidRPr="00B55FEF">
        <w:rPr>
          <w:rFonts w:ascii="Arial" w:hAnsi="Arial" w:cs="Arial"/>
        </w:rPr>
        <w:t>ed the T4W programme to embed the processes of imitation, innovation and invention in their curriculum (Headteacher Y, 2023</w:t>
      </w:r>
      <w:r w:rsidR="0067593F" w:rsidRPr="00B55FEF">
        <w:rPr>
          <w:rFonts w:ascii="Arial" w:hAnsi="Arial" w:cs="Arial"/>
        </w:rPr>
        <w:t xml:space="preserve">). </w:t>
      </w:r>
    </w:p>
    <w:p w14:paraId="1D77A57A" w14:textId="77777777" w:rsidR="00A76D7F" w:rsidRPr="00B55FEF" w:rsidRDefault="00A76D7F" w:rsidP="00100225">
      <w:pPr>
        <w:spacing w:line="360" w:lineRule="auto"/>
        <w:rPr>
          <w:rFonts w:ascii="Arial" w:hAnsi="Arial" w:cs="Arial"/>
        </w:rPr>
      </w:pPr>
    </w:p>
    <w:p w14:paraId="25E56372" w14:textId="435890C4" w:rsidR="00A76D7F" w:rsidRPr="00B55FEF" w:rsidRDefault="00A76D7F" w:rsidP="00100225">
      <w:pPr>
        <w:spacing w:line="360" w:lineRule="auto"/>
        <w:rPr>
          <w:rFonts w:ascii="Arial" w:hAnsi="Arial" w:cs="Arial"/>
          <w:i/>
          <w:iCs/>
        </w:rPr>
      </w:pPr>
      <w:r w:rsidRPr="00B55FEF">
        <w:rPr>
          <w:rFonts w:ascii="Arial" w:hAnsi="Arial" w:cs="Arial"/>
          <w:i/>
          <w:iCs/>
        </w:rPr>
        <w:t xml:space="preserve">Data analysis </w:t>
      </w:r>
    </w:p>
    <w:p w14:paraId="320194DA" w14:textId="77777777" w:rsidR="00045EDB" w:rsidRPr="00B55FEF" w:rsidRDefault="00045EDB" w:rsidP="00100225">
      <w:pPr>
        <w:spacing w:line="360" w:lineRule="auto"/>
        <w:rPr>
          <w:rFonts w:ascii="Arial" w:hAnsi="Arial" w:cs="Arial"/>
        </w:rPr>
      </w:pPr>
    </w:p>
    <w:p w14:paraId="6535B48A" w14:textId="060D3FA2" w:rsidR="00D16B2E" w:rsidRPr="00B55FEF" w:rsidRDefault="006107A3" w:rsidP="00100225">
      <w:pPr>
        <w:spacing w:line="360" w:lineRule="auto"/>
        <w:rPr>
          <w:rFonts w:ascii="Arial" w:hAnsi="Arial" w:cs="Arial"/>
        </w:rPr>
      </w:pPr>
      <w:r w:rsidRPr="00B55FEF">
        <w:rPr>
          <w:rFonts w:ascii="Arial" w:hAnsi="Arial" w:cs="Arial"/>
        </w:rPr>
        <w:t>Data is crucial in informing the self-evaluation p</w:t>
      </w:r>
      <w:r w:rsidR="00BB53A6" w:rsidRPr="00B55FEF">
        <w:rPr>
          <w:rFonts w:ascii="Arial" w:hAnsi="Arial" w:cs="Arial"/>
        </w:rPr>
        <w:t xml:space="preserve">rocess and schools should prioritise training staff in data collection, analysis and </w:t>
      </w:r>
      <w:r w:rsidR="0027787E">
        <w:rPr>
          <w:rFonts w:ascii="Arial" w:hAnsi="Arial" w:cs="Arial"/>
        </w:rPr>
        <w:t>application</w:t>
      </w:r>
      <w:r w:rsidR="00BB53A6" w:rsidRPr="00B55FEF">
        <w:rPr>
          <w:rFonts w:ascii="Arial" w:hAnsi="Arial" w:cs="Arial"/>
        </w:rPr>
        <w:t xml:space="preserve"> (BERA, 2022). </w:t>
      </w:r>
      <w:r w:rsidR="00E552E6" w:rsidRPr="00B55FEF">
        <w:rPr>
          <w:rFonts w:ascii="Arial" w:hAnsi="Arial" w:cs="Arial"/>
        </w:rPr>
        <w:t>School X used pupil test scores on</w:t>
      </w:r>
      <w:r w:rsidR="00082780" w:rsidRPr="00B55FEF">
        <w:rPr>
          <w:rFonts w:ascii="Arial" w:hAnsi="Arial" w:cs="Arial"/>
        </w:rPr>
        <w:t xml:space="preserve"> both Welsh National and internal tests to measure outcomes an</w:t>
      </w:r>
      <w:r w:rsidR="00B306B6" w:rsidRPr="00B55FEF">
        <w:rPr>
          <w:rFonts w:ascii="Arial" w:hAnsi="Arial" w:cs="Arial"/>
        </w:rPr>
        <w:t xml:space="preserve">d identify areas for improvement (Headteacher </w:t>
      </w:r>
      <w:r w:rsidR="00A61523" w:rsidRPr="00B55FEF">
        <w:rPr>
          <w:rFonts w:ascii="Arial" w:hAnsi="Arial" w:cs="Arial"/>
        </w:rPr>
        <w:t xml:space="preserve">Y, 2023). </w:t>
      </w:r>
      <w:r w:rsidR="00BA0532" w:rsidRPr="00B55FEF">
        <w:rPr>
          <w:rFonts w:ascii="Arial" w:hAnsi="Arial" w:cs="Arial"/>
        </w:rPr>
        <w:t>Estyn identifie</w:t>
      </w:r>
      <w:r w:rsidR="004A53F8">
        <w:rPr>
          <w:rFonts w:ascii="Arial" w:hAnsi="Arial" w:cs="Arial"/>
        </w:rPr>
        <w:t>s</w:t>
      </w:r>
      <w:r w:rsidR="00BA0532" w:rsidRPr="00B55FEF">
        <w:rPr>
          <w:rFonts w:ascii="Arial" w:hAnsi="Arial" w:cs="Arial"/>
        </w:rPr>
        <w:t xml:space="preserve"> a strong correlation between </w:t>
      </w:r>
      <w:r w:rsidR="002F67AA" w:rsidRPr="00B55FEF">
        <w:rPr>
          <w:rFonts w:ascii="Arial" w:hAnsi="Arial" w:cs="Arial"/>
        </w:rPr>
        <w:t>self-evaluation process</w:t>
      </w:r>
      <w:r w:rsidR="00092F24" w:rsidRPr="00B55FEF">
        <w:rPr>
          <w:rFonts w:ascii="Arial" w:hAnsi="Arial" w:cs="Arial"/>
        </w:rPr>
        <w:t>es</w:t>
      </w:r>
      <w:r w:rsidR="002F67AA" w:rsidRPr="00B55FEF">
        <w:rPr>
          <w:rFonts w:ascii="Arial" w:hAnsi="Arial" w:cs="Arial"/>
        </w:rPr>
        <w:t xml:space="preserve"> that focus on impact and outcomes and improvements in educational experiences and outcomes in learners</w:t>
      </w:r>
      <w:r w:rsidR="004A53F8">
        <w:rPr>
          <w:rFonts w:ascii="Arial" w:hAnsi="Arial" w:cs="Arial"/>
        </w:rPr>
        <w:t xml:space="preserve"> (Welsh Government, 2014).</w:t>
      </w:r>
      <w:r w:rsidR="002F67AA" w:rsidRPr="00B55FEF">
        <w:rPr>
          <w:rFonts w:ascii="Arial" w:hAnsi="Arial" w:cs="Arial"/>
        </w:rPr>
        <w:t xml:space="preserve"> This </w:t>
      </w:r>
      <w:r w:rsidR="007C3AD3" w:rsidRPr="00B55FEF">
        <w:rPr>
          <w:rFonts w:ascii="Arial" w:hAnsi="Arial" w:cs="Arial"/>
        </w:rPr>
        <w:t>finding indicates that having a focus on learner out</w:t>
      </w:r>
      <w:r w:rsidR="0054639D" w:rsidRPr="00B55FEF">
        <w:rPr>
          <w:rFonts w:ascii="Arial" w:hAnsi="Arial" w:cs="Arial"/>
        </w:rPr>
        <w:t xml:space="preserve">comes, measured by frequent testing, will support school improvement in School X. </w:t>
      </w:r>
      <w:r w:rsidR="009C34BE" w:rsidRPr="00B55FEF">
        <w:rPr>
          <w:rFonts w:ascii="Arial" w:hAnsi="Arial" w:cs="Arial"/>
        </w:rPr>
        <w:t>H</w:t>
      </w:r>
      <w:r w:rsidR="00352D7D" w:rsidRPr="00B55FEF">
        <w:rPr>
          <w:rFonts w:ascii="Arial" w:hAnsi="Arial" w:cs="Arial"/>
        </w:rPr>
        <w:t xml:space="preserve">owever, it is cautioned that data is used proportionately alongside first-hand evidence </w:t>
      </w:r>
      <w:r w:rsidR="00614D89" w:rsidRPr="00B55FEF">
        <w:rPr>
          <w:rFonts w:ascii="Arial" w:hAnsi="Arial" w:cs="Arial"/>
        </w:rPr>
        <w:t>including staff and pupil voice (Welsh Government, 2022).</w:t>
      </w:r>
      <w:r w:rsidR="000A1F16" w:rsidRPr="00B55FEF">
        <w:rPr>
          <w:rFonts w:ascii="Arial" w:hAnsi="Arial" w:cs="Arial"/>
        </w:rPr>
        <w:t xml:space="preserve"> </w:t>
      </w:r>
    </w:p>
    <w:p w14:paraId="6E4198DC" w14:textId="77777777" w:rsidR="00A76D7F" w:rsidRPr="00B55FEF" w:rsidRDefault="00A76D7F" w:rsidP="00100225">
      <w:pPr>
        <w:spacing w:line="360" w:lineRule="auto"/>
        <w:rPr>
          <w:rFonts w:ascii="Arial" w:hAnsi="Arial" w:cs="Arial"/>
        </w:rPr>
      </w:pPr>
    </w:p>
    <w:p w14:paraId="30E334B0" w14:textId="1AC233DC" w:rsidR="00A76D7F" w:rsidRPr="00B55FEF" w:rsidRDefault="00A76D7F" w:rsidP="00100225">
      <w:pPr>
        <w:spacing w:line="360" w:lineRule="auto"/>
        <w:rPr>
          <w:rFonts w:ascii="Arial" w:hAnsi="Arial" w:cs="Arial"/>
          <w:i/>
          <w:iCs/>
        </w:rPr>
      </w:pPr>
      <w:r w:rsidRPr="00B55FEF">
        <w:rPr>
          <w:rFonts w:ascii="Arial" w:hAnsi="Arial" w:cs="Arial"/>
          <w:i/>
          <w:iCs/>
        </w:rPr>
        <w:t>Stakeholders</w:t>
      </w:r>
    </w:p>
    <w:p w14:paraId="41801BA8" w14:textId="77777777" w:rsidR="004F6EC1" w:rsidRPr="00B55FEF" w:rsidRDefault="004F6EC1" w:rsidP="00100225">
      <w:pPr>
        <w:spacing w:line="360" w:lineRule="auto"/>
        <w:rPr>
          <w:rFonts w:ascii="Arial" w:hAnsi="Arial" w:cs="Arial"/>
          <w:i/>
          <w:iCs/>
        </w:rPr>
      </w:pPr>
    </w:p>
    <w:p w14:paraId="5AD1D865" w14:textId="0E289CF3" w:rsidR="003902BD" w:rsidRPr="00B55FEF" w:rsidRDefault="003D3D7E" w:rsidP="00100225">
      <w:pPr>
        <w:spacing w:line="360" w:lineRule="auto"/>
        <w:rPr>
          <w:rFonts w:ascii="Arial" w:hAnsi="Arial" w:cs="Arial"/>
        </w:rPr>
      </w:pPr>
      <w:r w:rsidRPr="00B55FEF">
        <w:rPr>
          <w:rFonts w:ascii="Arial" w:hAnsi="Arial" w:cs="Arial"/>
        </w:rPr>
        <w:t>The creation of an SDP is a collaborative process involving all stakeholders, including learners, parents, teachers and the wider community</w:t>
      </w:r>
      <w:r w:rsidR="00A07682" w:rsidRPr="00B55FEF">
        <w:rPr>
          <w:rFonts w:ascii="Arial" w:hAnsi="Arial" w:cs="Arial"/>
        </w:rPr>
        <w:t xml:space="preserve"> </w:t>
      </w:r>
      <w:r w:rsidR="00297C60" w:rsidRPr="00B55FEF">
        <w:rPr>
          <w:rFonts w:ascii="Arial" w:hAnsi="Arial" w:cs="Arial"/>
        </w:rPr>
        <w:t xml:space="preserve">(Welsh Government 2022). </w:t>
      </w:r>
      <w:r w:rsidR="00A07682" w:rsidRPr="00B55FEF">
        <w:rPr>
          <w:rFonts w:ascii="Arial" w:hAnsi="Arial" w:cs="Arial"/>
        </w:rPr>
        <w:t>School X’s SDP is l</w:t>
      </w:r>
      <w:r w:rsidR="00092F24" w:rsidRPr="00B55FEF">
        <w:rPr>
          <w:rFonts w:ascii="Arial" w:hAnsi="Arial" w:cs="Arial"/>
        </w:rPr>
        <w:t>ed</w:t>
      </w:r>
      <w:r w:rsidR="00A07682" w:rsidRPr="00B55FEF">
        <w:rPr>
          <w:rFonts w:ascii="Arial" w:hAnsi="Arial" w:cs="Arial"/>
        </w:rPr>
        <w:t xml:space="preserve"> by the senior leadership team, with sch</w:t>
      </w:r>
      <w:r w:rsidR="00C9450B" w:rsidRPr="00B55FEF">
        <w:rPr>
          <w:rFonts w:ascii="Arial" w:hAnsi="Arial" w:cs="Arial"/>
        </w:rPr>
        <w:t xml:space="preserve">ool staff feeding into it. Currently, they have limited pupil voice input (Headteacher Y, 2023). </w:t>
      </w:r>
      <w:r w:rsidR="003902BD" w:rsidRPr="00B55FEF">
        <w:rPr>
          <w:rFonts w:ascii="Arial" w:hAnsi="Arial" w:cs="Arial"/>
        </w:rPr>
        <w:t xml:space="preserve">Pupil voice is a vital part of any school system, enshrined in the United Nations Convention of the Rights of the Child (1989) which stated that young people “have the right to express a view and the right to have the view given due weight” (Lundy, 2007, p.931). </w:t>
      </w:r>
      <w:r w:rsidR="000E22FD" w:rsidRPr="00B55FEF">
        <w:rPr>
          <w:rFonts w:ascii="Arial" w:hAnsi="Arial" w:cs="Arial"/>
        </w:rPr>
        <w:t>Research shows that pupils are capable of giving rich and nuanced accounts of their</w:t>
      </w:r>
      <w:r w:rsidR="00726FA9" w:rsidRPr="00B55FEF">
        <w:rPr>
          <w:rFonts w:ascii="Arial" w:hAnsi="Arial" w:cs="Arial"/>
        </w:rPr>
        <w:t xml:space="preserve"> experiences in school and should play a key role in shaping school policy </w:t>
      </w:r>
      <w:r w:rsidR="003902BD" w:rsidRPr="00B55FEF">
        <w:rPr>
          <w:rFonts w:ascii="Arial" w:hAnsi="Arial" w:cs="Arial"/>
        </w:rPr>
        <w:t xml:space="preserve">(Simmons, Graham and Thomas, 2015). </w:t>
      </w:r>
      <w:r w:rsidR="002A4747" w:rsidRPr="00B55FEF">
        <w:rPr>
          <w:rFonts w:ascii="Arial" w:hAnsi="Arial" w:cs="Arial"/>
        </w:rPr>
        <w:t xml:space="preserve">Given the important role of pupil voice, this is an area for development for School X, discussed further in the following section. </w:t>
      </w:r>
    </w:p>
    <w:p w14:paraId="334A0CCD" w14:textId="77777777" w:rsidR="00A76D7F" w:rsidRPr="00B55FEF" w:rsidRDefault="00A76D7F" w:rsidP="00100225">
      <w:pPr>
        <w:spacing w:line="360" w:lineRule="auto"/>
        <w:rPr>
          <w:rFonts w:ascii="Arial" w:hAnsi="Arial" w:cs="Arial"/>
        </w:rPr>
      </w:pPr>
    </w:p>
    <w:p w14:paraId="5641DD1A" w14:textId="57157259" w:rsidR="00A76D7F" w:rsidRPr="00B55FEF" w:rsidRDefault="00A76D7F" w:rsidP="00100225">
      <w:pPr>
        <w:spacing w:line="360" w:lineRule="auto"/>
        <w:rPr>
          <w:rFonts w:ascii="Arial" w:hAnsi="Arial" w:cs="Arial"/>
          <w:i/>
          <w:iCs/>
        </w:rPr>
      </w:pPr>
      <w:r w:rsidRPr="00B55FEF">
        <w:rPr>
          <w:rFonts w:ascii="Arial" w:hAnsi="Arial" w:cs="Arial"/>
          <w:i/>
          <w:iCs/>
        </w:rPr>
        <w:t>Strategic planning</w:t>
      </w:r>
    </w:p>
    <w:p w14:paraId="7B548575" w14:textId="77777777" w:rsidR="005113F0" w:rsidRPr="00B55FEF" w:rsidRDefault="005113F0" w:rsidP="00100225">
      <w:pPr>
        <w:spacing w:line="360" w:lineRule="auto"/>
        <w:rPr>
          <w:rFonts w:ascii="Arial" w:hAnsi="Arial" w:cs="Arial"/>
        </w:rPr>
      </w:pPr>
    </w:p>
    <w:p w14:paraId="75053A9A" w14:textId="2C064E8F" w:rsidR="005113F0" w:rsidRPr="00B55FEF" w:rsidRDefault="003740F7" w:rsidP="00100225">
      <w:pPr>
        <w:spacing w:line="360" w:lineRule="auto"/>
        <w:rPr>
          <w:rFonts w:ascii="Arial" w:hAnsi="Arial" w:cs="Arial"/>
        </w:rPr>
      </w:pPr>
      <w:r w:rsidRPr="00B55FEF">
        <w:rPr>
          <w:rFonts w:ascii="Arial" w:hAnsi="Arial" w:cs="Arial"/>
        </w:rPr>
        <w:t xml:space="preserve">An effective SDP includes strategic planning with a clear </w:t>
      </w:r>
      <w:r w:rsidR="00227D70" w:rsidRPr="00B55FEF">
        <w:rPr>
          <w:rFonts w:ascii="Arial" w:hAnsi="Arial" w:cs="Arial"/>
        </w:rPr>
        <w:t xml:space="preserve">process, </w:t>
      </w:r>
      <w:r w:rsidRPr="00B55FEF">
        <w:rPr>
          <w:rFonts w:ascii="Arial" w:hAnsi="Arial" w:cs="Arial"/>
        </w:rPr>
        <w:t xml:space="preserve">timeline and </w:t>
      </w:r>
      <w:r w:rsidR="00227D70" w:rsidRPr="00B55FEF">
        <w:rPr>
          <w:rFonts w:ascii="Arial" w:hAnsi="Arial" w:cs="Arial"/>
        </w:rPr>
        <w:t>designation</w:t>
      </w:r>
      <w:r w:rsidR="00E66300">
        <w:rPr>
          <w:rFonts w:ascii="Arial" w:hAnsi="Arial" w:cs="Arial"/>
        </w:rPr>
        <w:t xml:space="preserve"> of</w:t>
      </w:r>
      <w:r w:rsidR="00227D70" w:rsidRPr="00B55FEF">
        <w:rPr>
          <w:rFonts w:ascii="Arial" w:hAnsi="Arial" w:cs="Arial"/>
        </w:rPr>
        <w:t xml:space="preserve"> responsibilities for achieving the ident</w:t>
      </w:r>
      <w:r w:rsidR="0021642B" w:rsidRPr="00B55FEF">
        <w:rPr>
          <w:rFonts w:ascii="Arial" w:hAnsi="Arial" w:cs="Arial"/>
        </w:rPr>
        <w:t>ified priorities (Welsh Government, 2014). School</w:t>
      </w:r>
      <w:r w:rsidR="00A362D8" w:rsidRPr="00B55FEF">
        <w:rPr>
          <w:rFonts w:ascii="Arial" w:hAnsi="Arial" w:cs="Arial"/>
        </w:rPr>
        <w:t xml:space="preserve"> X’s strategy was to embed T4W across the school. Previously, they had a literature spin</w:t>
      </w:r>
      <w:r w:rsidR="00804A5D" w:rsidRPr="00B55FEF">
        <w:rPr>
          <w:rFonts w:ascii="Arial" w:hAnsi="Arial" w:cs="Arial"/>
        </w:rPr>
        <w:t xml:space="preserve"> mapping books to each year group. While this l</w:t>
      </w:r>
      <w:r w:rsidR="00F624D2" w:rsidRPr="00B55FEF">
        <w:rPr>
          <w:rFonts w:ascii="Arial" w:hAnsi="Arial" w:cs="Arial"/>
        </w:rPr>
        <w:t>ed</w:t>
      </w:r>
      <w:r w:rsidR="00804A5D" w:rsidRPr="00B55FEF">
        <w:rPr>
          <w:rFonts w:ascii="Arial" w:hAnsi="Arial" w:cs="Arial"/>
        </w:rPr>
        <w:t xml:space="preserve"> to increased enthusiasm for boo</w:t>
      </w:r>
      <w:r w:rsidR="001951E5" w:rsidRPr="00B55FEF">
        <w:rPr>
          <w:rFonts w:ascii="Arial" w:hAnsi="Arial" w:cs="Arial"/>
        </w:rPr>
        <w:t>ks, they did not see a direct impact on attainment (Headteacher Y, 2023). Thus, this year</w:t>
      </w:r>
      <w:r w:rsidR="00B435D4" w:rsidRPr="00B55FEF">
        <w:rPr>
          <w:rFonts w:ascii="Arial" w:hAnsi="Arial" w:cs="Arial"/>
        </w:rPr>
        <w:t xml:space="preserve">’s plan </w:t>
      </w:r>
      <w:r w:rsidR="00B435D4" w:rsidRPr="00B55FEF">
        <w:rPr>
          <w:rFonts w:ascii="Arial" w:hAnsi="Arial" w:cs="Arial"/>
        </w:rPr>
        <w:lastRenderedPageBreak/>
        <w:t>involves drilling down into the method of creative writing,</w:t>
      </w:r>
      <w:r w:rsidR="00EB6BAF" w:rsidRPr="00B55FEF">
        <w:rPr>
          <w:rFonts w:ascii="Arial" w:hAnsi="Arial" w:cs="Arial"/>
        </w:rPr>
        <w:t xml:space="preserve"> </w:t>
      </w:r>
      <w:r w:rsidR="00B21056" w:rsidRPr="00B55FEF">
        <w:rPr>
          <w:rFonts w:ascii="Arial" w:hAnsi="Arial" w:cs="Arial"/>
        </w:rPr>
        <w:t xml:space="preserve">following the approach of ‘Imitation, Innovation, </w:t>
      </w:r>
      <w:r w:rsidR="003B2746" w:rsidRPr="00B55FEF">
        <w:rPr>
          <w:rFonts w:ascii="Arial" w:hAnsi="Arial" w:cs="Arial"/>
        </w:rPr>
        <w:t xml:space="preserve">Invention’. </w:t>
      </w:r>
      <w:r w:rsidR="000D5ECD" w:rsidRPr="00B55FEF">
        <w:rPr>
          <w:rFonts w:ascii="Arial" w:hAnsi="Arial" w:cs="Arial"/>
        </w:rPr>
        <w:t xml:space="preserve">All staff attended an INSET </w:t>
      </w:r>
      <w:r w:rsidR="003507B4" w:rsidRPr="00B55FEF">
        <w:rPr>
          <w:rFonts w:ascii="Arial" w:hAnsi="Arial" w:cs="Arial"/>
        </w:rPr>
        <w:t xml:space="preserve">day training on the method and were supported by curriculum leads to </w:t>
      </w:r>
      <w:r w:rsidR="006A309C" w:rsidRPr="00B55FEF">
        <w:rPr>
          <w:rFonts w:ascii="Arial" w:hAnsi="Arial" w:cs="Arial"/>
        </w:rPr>
        <w:t>develop curriculum maps integrating the approach into the wider curriculum plans</w:t>
      </w:r>
      <w:r w:rsidR="00F674EA" w:rsidRPr="00B55FEF">
        <w:rPr>
          <w:rFonts w:ascii="Arial" w:hAnsi="Arial" w:cs="Arial"/>
        </w:rPr>
        <w:t xml:space="preserve"> (Headteacher Y, 2023).</w:t>
      </w:r>
    </w:p>
    <w:p w14:paraId="7A55E9BA" w14:textId="360539F7" w:rsidR="00EC6C4B" w:rsidRPr="00B55FEF" w:rsidRDefault="00EC6C4B" w:rsidP="00100225">
      <w:pPr>
        <w:spacing w:line="360" w:lineRule="auto"/>
        <w:rPr>
          <w:rFonts w:ascii="Arial" w:hAnsi="Arial" w:cs="Arial"/>
        </w:rPr>
      </w:pPr>
    </w:p>
    <w:p w14:paraId="18AEE78F" w14:textId="3EA3A046" w:rsidR="00A76D7F" w:rsidRPr="00B55FEF" w:rsidRDefault="00A76D7F" w:rsidP="00100225">
      <w:pPr>
        <w:spacing w:line="360" w:lineRule="auto"/>
        <w:rPr>
          <w:rFonts w:ascii="Arial" w:hAnsi="Arial" w:cs="Arial"/>
          <w:i/>
          <w:iCs/>
        </w:rPr>
      </w:pPr>
      <w:r w:rsidRPr="00B55FEF">
        <w:rPr>
          <w:rFonts w:ascii="Arial" w:hAnsi="Arial" w:cs="Arial"/>
          <w:i/>
          <w:iCs/>
        </w:rPr>
        <w:t xml:space="preserve">Measuring impact </w:t>
      </w:r>
    </w:p>
    <w:p w14:paraId="44878A13" w14:textId="77777777" w:rsidR="00A76D7F" w:rsidRPr="00B55FEF" w:rsidRDefault="00A76D7F" w:rsidP="00100225">
      <w:pPr>
        <w:spacing w:line="360" w:lineRule="auto"/>
        <w:rPr>
          <w:rFonts w:ascii="Arial" w:hAnsi="Arial" w:cs="Arial"/>
        </w:rPr>
      </w:pPr>
    </w:p>
    <w:p w14:paraId="59408C93" w14:textId="12DBB5B1" w:rsidR="00EC6C4B" w:rsidRPr="00B55FEF" w:rsidRDefault="00EC6C4B" w:rsidP="00100225">
      <w:pPr>
        <w:spacing w:line="360" w:lineRule="auto"/>
        <w:rPr>
          <w:rFonts w:ascii="Arial" w:hAnsi="Arial" w:cs="Arial"/>
        </w:rPr>
      </w:pPr>
      <w:r w:rsidRPr="00B55FEF">
        <w:rPr>
          <w:rFonts w:ascii="Arial" w:hAnsi="Arial" w:cs="Arial"/>
        </w:rPr>
        <w:t>A SDP should be a live document, which is regularly updated and referred to across the school year</w:t>
      </w:r>
      <w:r w:rsidR="00F22878" w:rsidRPr="00B55FEF">
        <w:rPr>
          <w:rFonts w:ascii="Arial" w:hAnsi="Arial" w:cs="Arial"/>
        </w:rPr>
        <w:t xml:space="preserve"> to track progress</w:t>
      </w:r>
      <w:r w:rsidRPr="00B55FEF">
        <w:rPr>
          <w:rFonts w:ascii="Arial" w:hAnsi="Arial" w:cs="Arial"/>
        </w:rPr>
        <w:t xml:space="preserve"> (Welsh Government, 2014).</w:t>
      </w:r>
      <w:r w:rsidR="00E8218B" w:rsidRPr="00B55FEF">
        <w:rPr>
          <w:rFonts w:ascii="Arial" w:hAnsi="Arial" w:cs="Arial"/>
        </w:rPr>
        <w:t xml:space="preserve"> School X assesses their progress against targets using monthly monitoring activities such as book looks, learning walks, pupil progress meetings and sta</w:t>
      </w:r>
      <w:r w:rsidR="00276E57" w:rsidRPr="00B55FEF">
        <w:rPr>
          <w:rFonts w:ascii="Arial" w:hAnsi="Arial" w:cs="Arial"/>
        </w:rPr>
        <w:t>ff feedback. The headteacher than RAG (Red, Amber, Green</w:t>
      </w:r>
      <w:r w:rsidR="000A7E82" w:rsidRPr="00B55FEF">
        <w:rPr>
          <w:rFonts w:ascii="Arial" w:hAnsi="Arial" w:cs="Arial"/>
        </w:rPr>
        <w:t xml:space="preserve">) </w:t>
      </w:r>
      <w:r w:rsidR="00276E57" w:rsidRPr="00B55FEF">
        <w:rPr>
          <w:rFonts w:ascii="Arial" w:hAnsi="Arial" w:cs="Arial"/>
        </w:rPr>
        <w:t>rates the school’s progress against these target</w:t>
      </w:r>
      <w:r w:rsidR="000A7E82" w:rsidRPr="00B55FEF">
        <w:rPr>
          <w:rFonts w:ascii="Arial" w:hAnsi="Arial" w:cs="Arial"/>
        </w:rPr>
        <w:t>s</w:t>
      </w:r>
      <w:r w:rsidR="00E64AA2" w:rsidRPr="00B55FEF">
        <w:rPr>
          <w:rFonts w:ascii="Arial" w:hAnsi="Arial" w:cs="Arial"/>
        </w:rPr>
        <w:t xml:space="preserve"> (Headteacher Y, 2023).</w:t>
      </w:r>
    </w:p>
    <w:p w14:paraId="5C1BD245" w14:textId="77777777" w:rsidR="000A7E82" w:rsidRPr="00B55FEF" w:rsidRDefault="000A7E82" w:rsidP="00100225">
      <w:pPr>
        <w:spacing w:line="360" w:lineRule="auto"/>
        <w:rPr>
          <w:rFonts w:ascii="Arial" w:hAnsi="Arial" w:cs="Arial"/>
        </w:rPr>
      </w:pPr>
    </w:p>
    <w:p w14:paraId="7DD64011" w14:textId="1DD79BDA" w:rsidR="00813DEE" w:rsidRPr="00B55FEF" w:rsidRDefault="000A7E82" w:rsidP="00100225">
      <w:pPr>
        <w:spacing w:line="360" w:lineRule="auto"/>
        <w:rPr>
          <w:rFonts w:ascii="Arial" w:hAnsi="Arial" w:cs="Arial"/>
        </w:rPr>
      </w:pPr>
      <w:r w:rsidRPr="00B55FEF">
        <w:rPr>
          <w:rFonts w:ascii="Arial" w:hAnsi="Arial" w:cs="Arial"/>
        </w:rPr>
        <w:t xml:space="preserve">Estyn (2018) recommends that this process is supportive rather than punitive. </w:t>
      </w:r>
      <w:r w:rsidR="00FB6259" w:rsidRPr="00B55FEF">
        <w:rPr>
          <w:rFonts w:ascii="Arial" w:hAnsi="Arial" w:cs="Arial"/>
        </w:rPr>
        <w:t>C</w:t>
      </w:r>
      <w:r w:rsidR="00F624D2" w:rsidRPr="00B55FEF">
        <w:rPr>
          <w:rFonts w:ascii="Arial" w:hAnsi="Arial" w:cs="Arial"/>
        </w:rPr>
        <w:t>ooperative</w:t>
      </w:r>
      <w:r w:rsidR="00FB6259" w:rsidRPr="00B55FEF">
        <w:rPr>
          <w:rFonts w:ascii="Arial" w:hAnsi="Arial" w:cs="Arial"/>
        </w:rPr>
        <w:t xml:space="preserve"> learning and peer feedback are effective in helping teachers refine their practice</w:t>
      </w:r>
      <w:r w:rsidR="00CE5A37" w:rsidRPr="00B55FEF">
        <w:rPr>
          <w:rFonts w:ascii="Arial" w:hAnsi="Arial" w:cs="Arial"/>
        </w:rPr>
        <w:t xml:space="preserve"> (Hattie, Masters and Birch, 201</w:t>
      </w:r>
      <w:r w:rsidR="00C949A3">
        <w:rPr>
          <w:rFonts w:ascii="Arial" w:hAnsi="Arial" w:cs="Arial"/>
        </w:rPr>
        <w:t>6</w:t>
      </w:r>
      <w:r w:rsidR="00CE5A37" w:rsidRPr="00B55FEF">
        <w:rPr>
          <w:rFonts w:ascii="Arial" w:hAnsi="Arial" w:cs="Arial"/>
        </w:rPr>
        <w:t xml:space="preserve">). </w:t>
      </w:r>
      <w:r w:rsidR="00507F0B" w:rsidRPr="00B55FEF">
        <w:rPr>
          <w:rFonts w:ascii="Arial" w:hAnsi="Arial" w:cs="Arial"/>
        </w:rPr>
        <w:t>School X uses monitoring activities as opportunities for open conversations between teachers and the se</w:t>
      </w:r>
      <w:r w:rsidR="00D54C51" w:rsidRPr="00B55FEF">
        <w:rPr>
          <w:rFonts w:ascii="Arial" w:hAnsi="Arial" w:cs="Arial"/>
        </w:rPr>
        <w:t>nior leadership team, rather than for scrutiny</w:t>
      </w:r>
      <w:r w:rsidR="00F308F3" w:rsidRPr="00B55FEF">
        <w:rPr>
          <w:rFonts w:ascii="Arial" w:hAnsi="Arial" w:cs="Arial"/>
        </w:rPr>
        <w:t xml:space="preserve"> (Headteacher Y, 2023). This indicates that School X are engaging in positive c</w:t>
      </w:r>
      <w:r w:rsidR="00F624D2" w:rsidRPr="00B55FEF">
        <w:rPr>
          <w:rFonts w:ascii="Arial" w:hAnsi="Arial" w:cs="Arial"/>
        </w:rPr>
        <w:t>ooperative</w:t>
      </w:r>
      <w:r w:rsidR="00F308F3" w:rsidRPr="00B55FEF">
        <w:rPr>
          <w:rFonts w:ascii="Arial" w:hAnsi="Arial" w:cs="Arial"/>
        </w:rPr>
        <w:t xml:space="preserve"> learning practices </w:t>
      </w:r>
      <w:r w:rsidR="00C2592B" w:rsidRPr="00B55FEF">
        <w:rPr>
          <w:rFonts w:ascii="Arial" w:hAnsi="Arial" w:cs="Arial"/>
        </w:rPr>
        <w:t xml:space="preserve">to help them meet their targets. </w:t>
      </w:r>
    </w:p>
    <w:p w14:paraId="589F4DFE" w14:textId="77777777" w:rsidR="00F657CA" w:rsidRPr="00B55FEF" w:rsidRDefault="00F657CA" w:rsidP="00100225">
      <w:pPr>
        <w:spacing w:line="360" w:lineRule="auto"/>
        <w:rPr>
          <w:rFonts w:ascii="Arial" w:hAnsi="Arial" w:cs="Arial"/>
        </w:rPr>
      </w:pPr>
    </w:p>
    <w:p w14:paraId="3661F23A" w14:textId="59C85921" w:rsidR="0053227F" w:rsidRPr="00B55FEF" w:rsidRDefault="00F657CA" w:rsidP="00100225">
      <w:pPr>
        <w:spacing w:line="360" w:lineRule="auto"/>
        <w:rPr>
          <w:rFonts w:ascii="Arial" w:hAnsi="Arial" w:cs="Arial"/>
        </w:rPr>
      </w:pPr>
      <w:r w:rsidRPr="00B55FEF">
        <w:rPr>
          <w:rFonts w:ascii="Arial" w:hAnsi="Arial" w:cs="Arial"/>
        </w:rPr>
        <w:t>As Sch</w:t>
      </w:r>
      <w:r w:rsidR="00133EC5" w:rsidRPr="00B55FEF">
        <w:rPr>
          <w:rFonts w:ascii="Arial" w:hAnsi="Arial" w:cs="Arial"/>
        </w:rPr>
        <w:t xml:space="preserve">ool X is in their first year of the </w:t>
      </w:r>
      <w:r w:rsidR="00133EC5" w:rsidRPr="00B55FEF">
        <w:rPr>
          <w:rFonts w:ascii="Arial" w:hAnsi="Arial" w:cs="Arial"/>
          <w:i/>
          <w:iCs/>
        </w:rPr>
        <w:t xml:space="preserve">T4W </w:t>
      </w:r>
      <w:r w:rsidR="00133EC5" w:rsidRPr="00B55FEF">
        <w:rPr>
          <w:rFonts w:ascii="Arial" w:hAnsi="Arial" w:cs="Arial"/>
        </w:rPr>
        <w:t>programme, they have limited quantitative data on pupils’ progr</w:t>
      </w:r>
      <w:r w:rsidR="005A4B1D" w:rsidRPr="00B55FEF">
        <w:rPr>
          <w:rFonts w:ascii="Arial" w:hAnsi="Arial" w:cs="Arial"/>
        </w:rPr>
        <w:t xml:space="preserve">ess in improving their creative writing and ability to write at length </w:t>
      </w:r>
      <w:r w:rsidR="00B34FFD" w:rsidRPr="00B55FEF">
        <w:rPr>
          <w:rFonts w:ascii="Arial" w:hAnsi="Arial" w:cs="Arial"/>
        </w:rPr>
        <w:t xml:space="preserve">(Headteacher Y, 2023). </w:t>
      </w:r>
      <w:r w:rsidR="005A4B1D" w:rsidRPr="00B55FEF">
        <w:rPr>
          <w:rFonts w:ascii="Arial" w:hAnsi="Arial" w:cs="Arial"/>
        </w:rPr>
        <w:t>However</w:t>
      </w:r>
      <w:r w:rsidR="00067DEB" w:rsidRPr="00B55FEF">
        <w:rPr>
          <w:rFonts w:ascii="Arial" w:hAnsi="Arial" w:cs="Arial"/>
        </w:rPr>
        <w:t xml:space="preserve">, the education support advisor from the local authority provided positive feedback on the progress they made in embedding the </w:t>
      </w:r>
      <w:r w:rsidR="00D32B71" w:rsidRPr="00B55FEF">
        <w:rPr>
          <w:rFonts w:ascii="Arial" w:hAnsi="Arial" w:cs="Arial"/>
        </w:rPr>
        <w:t>method across the school</w:t>
      </w:r>
      <w:r w:rsidR="008856B1" w:rsidRPr="00B55FEF">
        <w:rPr>
          <w:rFonts w:ascii="Arial" w:hAnsi="Arial" w:cs="Arial"/>
        </w:rPr>
        <w:t xml:space="preserve"> (Headteacher Y, 2023).</w:t>
      </w:r>
      <w:r w:rsidR="00280913" w:rsidRPr="00B55FEF">
        <w:rPr>
          <w:rFonts w:ascii="Arial" w:hAnsi="Arial" w:cs="Arial"/>
        </w:rPr>
        <w:t xml:space="preserve"> </w:t>
      </w:r>
      <w:r w:rsidR="00CD1C8C" w:rsidRPr="00B55FEF">
        <w:rPr>
          <w:rFonts w:ascii="Arial" w:hAnsi="Arial" w:cs="Arial"/>
        </w:rPr>
        <w:t>Additionally, they are keeping an open dialogue between teachers, enabling them to share</w:t>
      </w:r>
      <w:r w:rsidR="0076642C" w:rsidRPr="00B55FEF">
        <w:rPr>
          <w:rFonts w:ascii="Arial" w:hAnsi="Arial" w:cs="Arial"/>
        </w:rPr>
        <w:t xml:space="preserve"> best practice</w:t>
      </w:r>
      <w:r w:rsidR="006719F7" w:rsidRPr="00B55FEF">
        <w:rPr>
          <w:rFonts w:ascii="Arial" w:hAnsi="Arial" w:cs="Arial"/>
        </w:rPr>
        <w:t>s</w:t>
      </w:r>
      <w:r w:rsidR="0076642C" w:rsidRPr="00B55FEF">
        <w:rPr>
          <w:rFonts w:ascii="Arial" w:hAnsi="Arial" w:cs="Arial"/>
        </w:rPr>
        <w:t xml:space="preserve"> and support each other throughout the implementation process.</w:t>
      </w:r>
      <w:r w:rsidR="004B001A" w:rsidRPr="00B55FEF">
        <w:rPr>
          <w:rFonts w:ascii="Arial" w:hAnsi="Arial" w:cs="Arial"/>
        </w:rPr>
        <w:t xml:space="preserve"> The next step for School X will be to assess the impact </w:t>
      </w:r>
      <w:r w:rsidR="00EC7448" w:rsidRPr="00B55FEF">
        <w:rPr>
          <w:rFonts w:ascii="Arial" w:hAnsi="Arial" w:cs="Arial"/>
          <w:i/>
          <w:iCs/>
        </w:rPr>
        <w:t>T4W</w:t>
      </w:r>
      <w:r w:rsidR="004B001A" w:rsidRPr="00B55FEF">
        <w:rPr>
          <w:rFonts w:ascii="Arial" w:hAnsi="Arial" w:cs="Arial"/>
          <w:i/>
          <w:iCs/>
        </w:rPr>
        <w:t xml:space="preserve"> </w:t>
      </w:r>
      <w:r w:rsidR="004B001A" w:rsidRPr="00B55FEF">
        <w:rPr>
          <w:rFonts w:ascii="Arial" w:hAnsi="Arial" w:cs="Arial"/>
        </w:rPr>
        <w:t xml:space="preserve">is having on their pupil attainment levels and to </w:t>
      </w:r>
      <w:r w:rsidR="00C87B25" w:rsidRPr="00B55FEF">
        <w:rPr>
          <w:rFonts w:ascii="Arial" w:hAnsi="Arial" w:cs="Arial"/>
        </w:rPr>
        <w:t xml:space="preserve">develop the next stage of their strategic plan accordingly (Headteacher Y, 2023). </w:t>
      </w:r>
    </w:p>
    <w:p w14:paraId="27C83798" w14:textId="77777777" w:rsidR="003F10D9" w:rsidRPr="00B55FEF" w:rsidRDefault="003F10D9" w:rsidP="00100225">
      <w:pPr>
        <w:spacing w:line="360" w:lineRule="auto"/>
        <w:rPr>
          <w:rFonts w:ascii="Arial" w:hAnsi="Arial" w:cs="Arial"/>
        </w:rPr>
      </w:pPr>
    </w:p>
    <w:p w14:paraId="23EA92DF" w14:textId="55258DB7" w:rsidR="00394B52" w:rsidRPr="00B55FEF" w:rsidRDefault="00394B52" w:rsidP="00100225">
      <w:pPr>
        <w:spacing w:line="360" w:lineRule="auto"/>
        <w:rPr>
          <w:rFonts w:ascii="Arial" w:hAnsi="Arial" w:cs="Arial"/>
          <w:b/>
          <w:bCs/>
        </w:rPr>
      </w:pPr>
      <w:r w:rsidRPr="00B55FEF">
        <w:rPr>
          <w:rFonts w:ascii="Arial" w:hAnsi="Arial" w:cs="Arial"/>
          <w:b/>
          <w:bCs/>
        </w:rPr>
        <w:t>Reflection and evaluation</w:t>
      </w:r>
    </w:p>
    <w:p w14:paraId="2CC56718" w14:textId="536E2BA0" w:rsidR="00557494" w:rsidRPr="00B55FEF" w:rsidRDefault="00557494" w:rsidP="00100225">
      <w:pPr>
        <w:spacing w:line="360" w:lineRule="auto"/>
        <w:rPr>
          <w:rFonts w:ascii="Arial" w:hAnsi="Arial" w:cs="Arial"/>
        </w:rPr>
      </w:pPr>
    </w:p>
    <w:p w14:paraId="19E9219C" w14:textId="39C01EFC" w:rsidR="009F0633" w:rsidRPr="00B55FEF" w:rsidRDefault="001D7096" w:rsidP="00100225">
      <w:pPr>
        <w:spacing w:line="360" w:lineRule="auto"/>
        <w:rPr>
          <w:rFonts w:ascii="Arial" w:hAnsi="Arial" w:cs="Arial"/>
        </w:rPr>
      </w:pPr>
      <w:r w:rsidRPr="00B55FEF">
        <w:rPr>
          <w:rFonts w:ascii="Arial" w:hAnsi="Arial" w:cs="Arial"/>
        </w:rPr>
        <w:t>The professional standards for teachers in Wales put effective pedagogy at the core of the school improvement process (Welsh Government, 2017)</w:t>
      </w:r>
      <w:r w:rsidR="00355EE3" w:rsidRPr="00B55FEF">
        <w:rPr>
          <w:rFonts w:ascii="Arial" w:hAnsi="Arial" w:cs="Arial"/>
        </w:rPr>
        <w:t xml:space="preserve">. </w:t>
      </w:r>
      <w:r w:rsidR="00020D02" w:rsidRPr="00B55FEF">
        <w:rPr>
          <w:rFonts w:ascii="Arial" w:hAnsi="Arial" w:cs="Arial"/>
        </w:rPr>
        <w:t xml:space="preserve">This is </w:t>
      </w:r>
      <w:r w:rsidR="00A658BD" w:rsidRPr="00B55FEF">
        <w:rPr>
          <w:rFonts w:ascii="Arial" w:hAnsi="Arial" w:cs="Arial"/>
        </w:rPr>
        <w:t>underpinned by r</w:t>
      </w:r>
      <w:r w:rsidR="00020D02" w:rsidRPr="00B55FEF">
        <w:rPr>
          <w:rFonts w:ascii="Arial" w:hAnsi="Arial" w:cs="Arial"/>
        </w:rPr>
        <w:t>esearch showing c</w:t>
      </w:r>
      <w:r w:rsidR="004E7DC2" w:rsidRPr="00B55FEF">
        <w:rPr>
          <w:rFonts w:ascii="Arial" w:hAnsi="Arial" w:cs="Arial"/>
        </w:rPr>
        <w:t>lassroom teaching</w:t>
      </w:r>
      <w:r w:rsidR="00333FB7" w:rsidRPr="00B55FEF">
        <w:rPr>
          <w:rFonts w:ascii="Arial" w:hAnsi="Arial" w:cs="Arial"/>
        </w:rPr>
        <w:t xml:space="preserve"> is </w:t>
      </w:r>
      <w:r w:rsidR="00020D02" w:rsidRPr="00B55FEF">
        <w:rPr>
          <w:rFonts w:ascii="Arial" w:hAnsi="Arial" w:cs="Arial"/>
        </w:rPr>
        <w:t>the greatest influence on</w:t>
      </w:r>
      <w:r w:rsidR="000179DB" w:rsidRPr="00B55FEF">
        <w:rPr>
          <w:rFonts w:ascii="Arial" w:hAnsi="Arial" w:cs="Arial"/>
        </w:rPr>
        <w:t xml:space="preserve"> </w:t>
      </w:r>
      <w:r w:rsidR="00783C55" w:rsidRPr="00B55FEF">
        <w:rPr>
          <w:rFonts w:ascii="Arial" w:hAnsi="Arial" w:cs="Arial"/>
        </w:rPr>
        <w:t>pupil learning (Wiliam, 2016)</w:t>
      </w:r>
      <w:r w:rsidR="000179DB" w:rsidRPr="00B55FEF">
        <w:rPr>
          <w:rFonts w:ascii="Arial" w:hAnsi="Arial" w:cs="Arial"/>
        </w:rPr>
        <w:t xml:space="preserve"> and an OECD </w:t>
      </w:r>
      <w:r w:rsidR="004E4C48" w:rsidRPr="00B55FEF">
        <w:rPr>
          <w:rFonts w:ascii="Arial" w:hAnsi="Arial" w:cs="Arial"/>
        </w:rPr>
        <w:t xml:space="preserve">(2017) </w:t>
      </w:r>
      <w:r w:rsidR="000179DB" w:rsidRPr="00B55FEF">
        <w:rPr>
          <w:rFonts w:ascii="Arial" w:hAnsi="Arial" w:cs="Arial"/>
        </w:rPr>
        <w:t>report outlining that developing a high-quality teaching profession is the key to the successful future of schools in Wales</w:t>
      </w:r>
      <w:r w:rsidR="004E4C48" w:rsidRPr="00B55FEF">
        <w:rPr>
          <w:rFonts w:ascii="Arial" w:hAnsi="Arial" w:cs="Arial"/>
        </w:rPr>
        <w:t>. School X h</w:t>
      </w:r>
      <w:r w:rsidR="006719F7" w:rsidRPr="00B55FEF">
        <w:rPr>
          <w:rFonts w:ascii="Arial" w:hAnsi="Arial" w:cs="Arial"/>
        </w:rPr>
        <w:t>as</w:t>
      </w:r>
      <w:r w:rsidR="004E4C48" w:rsidRPr="00B55FEF">
        <w:rPr>
          <w:rFonts w:ascii="Arial" w:hAnsi="Arial" w:cs="Arial"/>
        </w:rPr>
        <w:t xml:space="preserve"> used this impetus as a key </w:t>
      </w:r>
      <w:r w:rsidR="004E4C48" w:rsidRPr="00B55FEF">
        <w:rPr>
          <w:rFonts w:ascii="Arial" w:hAnsi="Arial" w:cs="Arial"/>
        </w:rPr>
        <w:lastRenderedPageBreak/>
        <w:t xml:space="preserve">driver in the SDP process and selected priorities that aim to increase the quality of their classroom teaching. </w:t>
      </w:r>
    </w:p>
    <w:p w14:paraId="59CCD497" w14:textId="77777777" w:rsidR="004E4C48" w:rsidRPr="00B55FEF" w:rsidRDefault="004E4C48" w:rsidP="00100225">
      <w:pPr>
        <w:spacing w:line="360" w:lineRule="auto"/>
        <w:rPr>
          <w:rFonts w:ascii="Arial" w:hAnsi="Arial" w:cs="Arial"/>
        </w:rPr>
      </w:pPr>
    </w:p>
    <w:p w14:paraId="31D830F5" w14:textId="00BD2796" w:rsidR="000E689C" w:rsidRPr="00B55FEF" w:rsidRDefault="004E4C48" w:rsidP="00100225">
      <w:pPr>
        <w:spacing w:line="360" w:lineRule="auto"/>
        <w:rPr>
          <w:rFonts w:ascii="Arial" w:hAnsi="Arial" w:cs="Arial"/>
        </w:rPr>
      </w:pPr>
      <w:r w:rsidRPr="00B55FEF">
        <w:rPr>
          <w:rFonts w:ascii="Arial" w:hAnsi="Arial" w:cs="Arial"/>
        </w:rPr>
        <w:t>An area for development in School X’s SDP process is the involvement of pupils</w:t>
      </w:r>
      <w:r w:rsidR="0073014A" w:rsidRPr="00B55FEF">
        <w:rPr>
          <w:rFonts w:ascii="Arial" w:hAnsi="Arial" w:cs="Arial"/>
        </w:rPr>
        <w:t>, as research shows that their inclusion has positive impacts</w:t>
      </w:r>
      <w:r w:rsidR="000E689C" w:rsidRPr="00B55FEF">
        <w:rPr>
          <w:rFonts w:ascii="Arial" w:hAnsi="Arial" w:cs="Arial"/>
        </w:rPr>
        <w:t xml:space="preserve"> (Kendall, 2008).</w:t>
      </w:r>
      <w:r w:rsidR="00F17EEC" w:rsidRPr="00B55FEF">
        <w:rPr>
          <w:rFonts w:ascii="Arial" w:hAnsi="Arial" w:cs="Arial"/>
        </w:rPr>
        <w:t xml:space="preserve"> </w:t>
      </w:r>
      <w:r w:rsidR="00527BA8" w:rsidRPr="00B55FEF">
        <w:rPr>
          <w:rFonts w:ascii="Arial" w:hAnsi="Arial" w:cs="Arial"/>
        </w:rPr>
        <w:t>Participating in decision-making processes can develop pupils’ se</w:t>
      </w:r>
      <w:r w:rsidR="00994680" w:rsidRPr="00B55FEF">
        <w:rPr>
          <w:rFonts w:ascii="Arial" w:hAnsi="Arial" w:cs="Arial"/>
        </w:rPr>
        <w:t>lf-confidence and motivation (Dav</w:t>
      </w:r>
      <w:r w:rsidR="00B75753" w:rsidRPr="00B55FEF">
        <w:rPr>
          <w:rFonts w:ascii="Arial" w:hAnsi="Arial" w:cs="Arial"/>
        </w:rPr>
        <w:t xml:space="preserve">ies </w:t>
      </w:r>
      <w:r w:rsidR="00B75753" w:rsidRPr="00B55FEF">
        <w:rPr>
          <w:rFonts w:ascii="Arial" w:hAnsi="Arial" w:cs="Arial"/>
          <w:i/>
          <w:iCs/>
        </w:rPr>
        <w:t>et al</w:t>
      </w:r>
      <w:r w:rsidR="006719F7" w:rsidRPr="00B55FEF">
        <w:rPr>
          <w:rFonts w:ascii="Arial" w:hAnsi="Arial" w:cs="Arial"/>
          <w:i/>
          <w:iCs/>
        </w:rPr>
        <w:t>,</w:t>
      </w:r>
      <w:r w:rsidR="00B75753" w:rsidRPr="00B55FEF">
        <w:rPr>
          <w:rFonts w:ascii="Arial" w:hAnsi="Arial" w:cs="Arial"/>
          <w:i/>
          <w:iCs/>
        </w:rPr>
        <w:t xml:space="preserve"> </w:t>
      </w:r>
      <w:r w:rsidR="00B75753" w:rsidRPr="00B55FEF">
        <w:rPr>
          <w:rFonts w:ascii="Arial" w:hAnsi="Arial" w:cs="Arial"/>
        </w:rPr>
        <w:t xml:space="preserve">2006). Importantly, qualitative case study research indicates that these skills are transferable to the classroom, as pupils felt more </w:t>
      </w:r>
      <w:r w:rsidR="006C2AAF" w:rsidRPr="00B55FEF">
        <w:rPr>
          <w:rFonts w:ascii="Arial" w:hAnsi="Arial" w:cs="Arial"/>
        </w:rPr>
        <w:t>confident in asking and answering questions in class and better able to concentrate</w:t>
      </w:r>
      <w:r w:rsidR="003A266C" w:rsidRPr="00B55FEF">
        <w:rPr>
          <w:rFonts w:ascii="Arial" w:hAnsi="Arial" w:cs="Arial"/>
        </w:rPr>
        <w:t xml:space="preserve"> in </w:t>
      </w:r>
      <w:r w:rsidR="006C2AAF" w:rsidRPr="00B55FEF">
        <w:rPr>
          <w:rFonts w:ascii="Arial" w:hAnsi="Arial" w:cs="Arial"/>
        </w:rPr>
        <w:t>lessons</w:t>
      </w:r>
      <w:r w:rsidR="009D7DFE" w:rsidRPr="00B55FEF">
        <w:rPr>
          <w:rFonts w:ascii="Arial" w:hAnsi="Arial" w:cs="Arial"/>
        </w:rPr>
        <w:t xml:space="preserve"> after taking part in youth forums in schools</w:t>
      </w:r>
      <w:r w:rsidR="002C458A" w:rsidRPr="00B55FEF">
        <w:rPr>
          <w:rFonts w:ascii="Arial" w:hAnsi="Arial" w:cs="Arial"/>
        </w:rPr>
        <w:t xml:space="preserve"> </w:t>
      </w:r>
      <w:r w:rsidR="000E689C" w:rsidRPr="00B55FEF">
        <w:rPr>
          <w:rFonts w:ascii="Arial" w:hAnsi="Arial" w:cs="Arial"/>
        </w:rPr>
        <w:t>(Welsh Government, 2010). Other positive benefits include improved behaviour, attainment and attendance, but these outcomes are more difficult to quantify and directly attribute to participation in school improvement processes (</w:t>
      </w:r>
      <w:proofErr w:type="spellStart"/>
      <w:r w:rsidR="000E689C" w:rsidRPr="00B55FEF">
        <w:rPr>
          <w:rFonts w:ascii="Arial" w:hAnsi="Arial" w:cs="Arial"/>
        </w:rPr>
        <w:t>Whitty</w:t>
      </w:r>
      <w:proofErr w:type="spellEnd"/>
      <w:r w:rsidR="000E689C" w:rsidRPr="00B55FEF">
        <w:rPr>
          <w:rFonts w:ascii="Arial" w:hAnsi="Arial" w:cs="Arial"/>
        </w:rPr>
        <w:t xml:space="preserve"> and </w:t>
      </w:r>
      <w:proofErr w:type="spellStart"/>
      <w:r w:rsidR="000E689C" w:rsidRPr="00B55FEF">
        <w:rPr>
          <w:rFonts w:ascii="Arial" w:hAnsi="Arial" w:cs="Arial"/>
        </w:rPr>
        <w:t>Wisby</w:t>
      </w:r>
      <w:proofErr w:type="spellEnd"/>
      <w:r w:rsidR="000E689C" w:rsidRPr="00B55FEF">
        <w:rPr>
          <w:rFonts w:ascii="Arial" w:hAnsi="Arial" w:cs="Arial"/>
        </w:rPr>
        <w:t xml:space="preserve">, 2007). However, qualitative data from case study research is positive, with school staff linking participation to positive changes in pupil behaviour </w:t>
      </w:r>
      <w:r w:rsidR="003D0493" w:rsidRPr="00B55FEF">
        <w:rPr>
          <w:rFonts w:ascii="Arial" w:hAnsi="Arial" w:cs="Arial"/>
        </w:rPr>
        <w:t xml:space="preserve">and </w:t>
      </w:r>
      <w:r w:rsidR="000E689C" w:rsidRPr="00B55FEF">
        <w:rPr>
          <w:rFonts w:ascii="Arial" w:hAnsi="Arial" w:cs="Arial"/>
        </w:rPr>
        <w:t>improve</w:t>
      </w:r>
      <w:r w:rsidR="00962B4E" w:rsidRPr="00B55FEF">
        <w:rPr>
          <w:rFonts w:ascii="Arial" w:hAnsi="Arial" w:cs="Arial"/>
        </w:rPr>
        <w:t>d</w:t>
      </w:r>
      <w:r w:rsidR="000E689C" w:rsidRPr="00B55FEF">
        <w:rPr>
          <w:rFonts w:ascii="Arial" w:hAnsi="Arial" w:cs="Arial"/>
        </w:rPr>
        <w:t xml:space="preserve"> attainment data (Welsh Government, 2010). Thus, preliminary evidence is indicative of the positive benefits to pupils of being involved in school improvement planning processes. </w:t>
      </w:r>
    </w:p>
    <w:p w14:paraId="4DDAF59A" w14:textId="77777777" w:rsidR="000E689C" w:rsidRPr="00B55FEF" w:rsidRDefault="000E689C" w:rsidP="00100225">
      <w:pPr>
        <w:spacing w:line="360" w:lineRule="auto"/>
        <w:rPr>
          <w:rFonts w:ascii="Arial" w:hAnsi="Arial" w:cs="Arial"/>
        </w:rPr>
      </w:pPr>
    </w:p>
    <w:p w14:paraId="640D038A" w14:textId="11E6EDCC" w:rsidR="000E689C" w:rsidRPr="00B55FEF" w:rsidRDefault="000E689C" w:rsidP="00100225">
      <w:pPr>
        <w:spacing w:line="360" w:lineRule="auto"/>
        <w:rPr>
          <w:rFonts w:ascii="Arial" w:hAnsi="Arial" w:cs="Arial"/>
        </w:rPr>
      </w:pPr>
      <w:r w:rsidRPr="00B55FEF">
        <w:rPr>
          <w:rFonts w:ascii="Arial" w:hAnsi="Arial" w:cs="Arial"/>
        </w:rPr>
        <w:t xml:space="preserve">Additionally, there is emerging evidence that young people’s participation has organisational benefits, including </w:t>
      </w:r>
      <w:r w:rsidR="003A266C" w:rsidRPr="00B55FEF">
        <w:rPr>
          <w:rFonts w:ascii="Arial" w:hAnsi="Arial" w:cs="Arial"/>
        </w:rPr>
        <w:t xml:space="preserve">an </w:t>
      </w:r>
      <w:r w:rsidRPr="00B55FEF">
        <w:rPr>
          <w:rFonts w:ascii="Arial" w:hAnsi="Arial" w:cs="Arial"/>
        </w:rPr>
        <w:t>increased pace of change and greater awareness of young people’s needs (Kendall, 2008). Case study research reports that staff identify more positive organisational changes as a result of involving pupils</w:t>
      </w:r>
      <w:r w:rsidR="00B97794" w:rsidRPr="00B55FEF">
        <w:rPr>
          <w:rFonts w:ascii="Arial" w:hAnsi="Arial" w:cs="Arial"/>
        </w:rPr>
        <w:t xml:space="preserve">, </w:t>
      </w:r>
      <w:r w:rsidRPr="00B55FEF">
        <w:rPr>
          <w:rFonts w:ascii="Arial" w:hAnsi="Arial" w:cs="Arial"/>
        </w:rPr>
        <w:t>as well as a</w:t>
      </w:r>
      <w:r w:rsidR="009E36D7" w:rsidRPr="00B55FEF">
        <w:rPr>
          <w:rFonts w:ascii="Arial" w:hAnsi="Arial" w:cs="Arial"/>
        </w:rPr>
        <w:t>n</w:t>
      </w:r>
      <w:r w:rsidRPr="00B55FEF">
        <w:rPr>
          <w:rFonts w:ascii="Arial" w:hAnsi="Arial" w:cs="Arial"/>
        </w:rPr>
        <w:t xml:space="preserve"> improved staff attitude towards change (Welsh Government, 2010).</w:t>
      </w:r>
    </w:p>
    <w:p w14:paraId="1DDC1965" w14:textId="77777777" w:rsidR="006B3343" w:rsidRPr="00B55FEF" w:rsidRDefault="006B3343" w:rsidP="00100225">
      <w:pPr>
        <w:spacing w:line="360" w:lineRule="auto"/>
        <w:rPr>
          <w:rFonts w:ascii="Arial" w:hAnsi="Arial" w:cs="Arial"/>
        </w:rPr>
      </w:pPr>
    </w:p>
    <w:p w14:paraId="24E3D3DC" w14:textId="00330DDD" w:rsidR="00086A8C" w:rsidRPr="00B55FEF" w:rsidRDefault="006B3343" w:rsidP="00100225">
      <w:pPr>
        <w:spacing w:line="360" w:lineRule="auto"/>
        <w:rPr>
          <w:rFonts w:ascii="Arial" w:hAnsi="Arial" w:cs="Arial"/>
        </w:rPr>
      </w:pPr>
      <w:r w:rsidRPr="00B55FEF">
        <w:rPr>
          <w:rFonts w:ascii="Arial" w:hAnsi="Arial" w:cs="Arial"/>
        </w:rPr>
        <w:t>Owing</w:t>
      </w:r>
      <w:r w:rsidR="009233A9" w:rsidRPr="00B55FEF">
        <w:rPr>
          <w:rFonts w:ascii="Arial" w:hAnsi="Arial" w:cs="Arial"/>
        </w:rPr>
        <w:t xml:space="preserve"> </w:t>
      </w:r>
      <w:r w:rsidRPr="00B55FEF">
        <w:rPr>
          <w:rFonts w:ascii="Arial" w:hAnsi="Arial" w:cs="Arial"/>
        </w:rPr>
        <w:t xml:space="preserve">to the positive role pupil voice can play in </w:t>
      </w:r>
      <w:r w:rsidR="004A1D6A" w:rsidRPr="00B55FEF">
        <w:rPr>
          <w:rFonts w:ascii="Arial" w:hAnsi="Arial" w:cs="Arial"/>
        </w:rPr>
        <w:t xml:space="preserve">the school improvement planning process, School X </w:t>
      </w:r>
      <w:r w:rsidR="007D4731" w:rsidRPr="00B55FEF">
        <w:rPr>
          <w:rFonts w:ascii="Arial" w:hAnsi="Arial" w:cs="Arial"/>
        </w:rPr>
        <w:t>could benefit</w:t>
      </w:r>
      <w:r w:rsidR="00B97794" w:rsidRPr="00B55FEF">
        <w:rPr>
          <w:rFonts w:ascii="Arial" w:hAnsi="Arial" w:cs="Arial"/>
        </w:rPr>
        <w:t xml:space="preserve"> </w:t>
      </w:r>
      <w:r w:rsidR="009233A9" w:rsidRPr="00B55FEF">
        <w:rPr>
          <w:rFonts w:ascii="Arial" w:hAnsi="Arial" w:cs="Arial"/>
        </w:rPr>
        <w:t xml:space="preserve">from </w:t>
      </w:r>
      <w:r w:rsidR="00B97794" w:rsidRPr="00B55FEF">
        <w:rPr>
          <w:rFonts w:ascii="Arial" w:hAnsi="Arial" w:cs="Arial"/>
        </w:rPr>
        <w:t>includ</w:t>
      </w:r>
      <w:r w:rsidR="00451CD3" w:rsidRPr="00B55FEF">
        <w:rPr>
          <w:rFonts w:ascii="Arial" w:hAnsi="Arial" w:cs="Arial"/>
        </w:rPr>
        <w:t>ing their pupils.</w:t>
      </w:r>
      <w:r w:rsidR="007D4731" w:rsidRPr="00B55FEF">
        <w:rPr>
          <w:rFonts w:ascii="Arial" w:hAnsi="Arial" w:cs="Arial"/>
        </w:rPr>
        <w:t xml:space="preserve"> Examples of best practice involve setting up youth forums or focus groups to collect a sample of pupil opinion (Welsh Government, 2010). School X could involve pupils in the next stage of developing their Literacy, Language and Communication target by asking the pupils what the barriers are to</w:t>
      </w:r>
      <w:r w:rsidR="003B0AE6" w:rsidRPr="00B55FEF">
        <w:rPr>
          <w:rFonts w:ascii="Arial" w:hAnsi="Arial" w:cs="Arial"/>
        </w:rPr>
        <w:t xml:space="preserve"> extended writing or how they would like to be taught creative writing. </w:t>
      </w:r>
    </w:p>
    <w:p w14:paraId="0F0C2E87" w14:textId="77777777" w:rsidR="00B8282A" w:rsidRPr="00B55FEF" w:rsidRDefault="00B8282A" w:rsidP="00100225">
      <w:pPr>
        <w:spacing w:line="360" w:lineRule="auto"/>
        <w:rPr>
          <w:rFonts w:ascii="Arial" w:hAnsi="Arial" w:cs="Arial"/>
        </w:rPr>
      </w:pPr>
    </w:p>
    <w:p w14:paraId="7D414DD5" w14:textId="152DCC7A" w:rsidR="00B8282A" w:rsidRPr="00B55FEF" w:rsidRDefault="00B8282A" w:rsidP="00100225">
      <w:pPr>
        <w:spacing w:line="360" w:lineRule="auto"/>
        <w:rPr>
          <w:rFonts w:ascii="Arial" w:hAnsi="Arial" w:cs="Arial"/>
        </w:rPr>
      </w:pPr>
      <w:r w:rsidRPr="00B55FEF">
        <w:rPr>
          <w:rFonts w:ascii="Arial" w:hAnsi="Arial" w:cs="Arial"/>
        </w:rPr>
        <w:t>As a way of improving literacy, School X h</w:t>
      </w:r>
      <w:r w:rsidR="009E36D7" w:rsidRPr="00B55FEF">
        <w:rPr>
          <w:rFonts w:ascii="Arial" w:hAnsi="Arial" w:cs="Arial"/>
        </w:rPr>
        <w:t>as</w:t>
      </w:r>
      <w:r w:rsidRPr="00B55FEF">
        <w:rPr>
          <w:rFonts w:ascii="Arial" w:hAnsi="Arial" w:cs="Arial"/>
        </w:rPr>
        <w:t xml:space="preserve"> opted to follow an external programme, namely </w:t>
      </w:r>
      <w:r w:rsidR="00EC7448" w:rsidRPr="00B55FEF">
        <w:rPr>
          <w:rFonts w:ascii="Arial" w:hAnsi="Arial" w:cs="Arial"/>
          <w:i/>
          <w:iCs/>
        </w:rPr>
        <w:t>T4W</w:t>
      </w:r>
      <w:r w:rsidRPr="00B55FEF">
        <w:rPr>
          <w:rFonts w:ascii="Arial" w:hAnsi="Arial" w:cs="Arial"/>
          <w:i/>
          <w:iCs/>
        </w:rPr>
        <w:t xml:space="preserve">. </w:t>
      </w:r>
      <w:r w:rsidRPr="00B55FEF">
        <w:rPr>
          <w:rFonts w:ascii="Arial" w:hAnsi="Arial" w:cs="Arial"/>
        </w:rPr>
        <w:t>While this programme’s core principles arguably do have research support</w:t>
      </w:r>
      <w:r w:rsidR="003736BC" w:rsidRPr="00B55FEF">
        <w:rPr>
          <w:rFonts w:ascii="Arial" w:hAnsi="Arial" w:cs="Arial"/>
        </w:rPr>
        <w:t>, not every aspect of the programme does (</w:t>
      </w:r>
      <w:proofErr w:type="spellStart"/>
      <w:r w:rsidR="00C51A69" w:rsidRPr="00B55FEF">
        <w:rPr>
          <w:rFonts w:ascii="Arial" w:hAnsi="Arial" w:cs="Arial"/>
        </w:rPr>
        <w:t>Dockrell</w:t>
      </w:r>
      <w:proofErr w:type="spellEnd"/>
      <w:r w:rsidR="00C51A69" w:rsidRPr="00B55FEF">
        <w:rPr>
          <w:rFonts w:ascii="Arial" w:hAnsi="Arial" w:cs="Arial"/>
        </w:rPr>
        <w:t xml:space="preserve">, Marshall and </w:t>
      </w:r>
      <w:proofErr w:type="spellStart"/>
      <w:r w:rsidR="00C51A69" w:rsidRPr="00B55FEF">
        <w:rPr>
          <w:rFonts w:ascii="Arial" w:hAnsi="Arial" w:cs="Arial"/>
        </w:rPr>
        <w:t>Wyse</w:t>
      </w:r>
      <w:proofErr w:type="spellEnd"/>
      <w:r w:rsidR="00C51A69" w:rsidRPr="00B55FEF">
        <w:rPr>
          <w:rFonts w:ascii="Arial" w:hAnsi="Arial" w:cs="Arial"/>
        </w:rPr>
        <w:t>, 2015</w:t>
      </w:r>
      <w:r w:rsidR="003736BC" w:rsidRPr="00B55FEF">
        <w:rPr>
          <w:rFonts w:ascii="Arial" w:hAnsi="Arial" w:cs="Arial"/>
        </w:rPr>
        <w:t>). Therefore, School X may wish to closely monitor the impact of the programme</w:t>
      </w:r>
      <w:r w:rsidR="00DA5ACC" w:rsidRPr="00B55FEF">
        <w:rPr>
          <w:rFonts w:ascii="Arial" w:hAnsi="Arial" w:cs="Arial"/>
        </w:rPr>
        <w:t xml:space="preserve"> within their school</w:t>
      </w:r>
      <w:r w:rsidR="00CF7415" w:rsidRPr="00B55FEF">
        <w:rPr>
          <w:rFonts w:ascii="Arial" w:hAnsi="Arial" w:cs="Arial"/>
        </w:rPr>
        <w:t xml:space="preserve"> and follow the research literature careful</w:t>
      </w:r>
      <w:r w:rsidR="00123050" w:rsidRPr="00B55FEF">
        <w:rPr>
          <w:rFonts w:ascii="Arial" w:hAnsi="Arial" w:cs="Arial"/>
        </w:rPr>
        <w:t>ly</w:t>
      </w:r>
      <w:r w:rsidR="00CF7415" w:rsidRPr="00B55FEF">
        <w:rPr>
          <w:rFonts w:ascii="Arial" w:hAnsi="Arial" w:cs="Arial"/>
        </w:rPr>
        <w:t xml:space="preserve"> for</w:t>
      </w:r>
      <w:r w:rsidR="00123050" w:rsidRPr="00B55FEF">
        <w:rPr>
          <w:rFonts w:ascii="Arial" w:hAnsi="Arial" w:cs="Arial"/>
        </w:rPr>
        <w:t xml:space="preserve"> more up-to-date evidence. </w:t>
      </w:r>
      <w:r w:rsidR="00CF7415" w:rsidRPr="00B55FEF">
        <w:rPr>
          <w:rFonts w:ascii="Arial" w:hAnsi="Arial" w:cs="Arial"/>
        </w:rPr>
        <w:t xml:space="preserve"> </w:t>
      </w:r>
    </w:p>
    <w:p w14:paraId="7AB16534" w14:textId="77777777" w:rsidR="003C2F38" w:rsidRPr="00B55FEF" w:rsidRDefault="003C2F38" w:rsidP="00100225">
      <w:pPr>
        <w:spacing w:line="360" w:lineRule="auto"/>
        <w:rPr>
          <w:rFonts w:ascii="Arial" w:hAnsi="Arial" w:cs="Arial"/>
        </w:rPr>
      </w:pPr>
    </w:p>
    <w:p w14:paraId="09CE8473" w14:textId="7D424977" w:rsidR="006224EA" w:rsidRPr="00B55FEF" w:rsidRDefault="003C2F38" w:rsidP="00100225">
      <w:pPr>
        <w:spacing w:line="360" w:lineRule="auto"/>
        <w:rPr>
          <w:rFonts w:ascii="Arial" w:hAnsi="Arial" w:cs="Arial"/>
        </w:rPr>
      </w:pPr>
      <w:r w:rsidRPr="00B55FEF">
        <w:rPr>
          <w:rFonts w:ascii="Arial" w:hAnsi="Arial" w:cs="Arial"/>
        </w:rPr>
        <w:lastRenderedPageBreak/>
        <w:t xml:space="preserve">Throughout </w:t>
      </w:r>
      <w:r w:rsidR="00EC1824" w:rsidRPr="00B55FEF">
        <w:rPr>
          <w:rFonts w:ascii="Arial" w:hAnsi="Arial" w:cs="Arial"/>
        </w:rPr>
        <w:t xml:space="preserve">School X’s </w:t>
      </w:r>
      <w:r w:rsidRPr="00B55FEF">
        <w:rPr>
          <w:rFonts w:ascii="Arial" w:hAnsi="Arial" w:cs="Arial"/>
        </w:rPr>
        <w:t xml:space="preserve">monitoring activities, there was evidence of </w:t>
      </w:r>
      <w:r w:rsidR="00D85847" w:rsidRPr="00B55FEF">
        <w:rPr>
          <w:rFonts w:ascii="Arial" w:hAnsi="Arial" w:cs="Arial"/>
        </w:rPr>
        <w:t>supportive</w:t>
      </w:r>
      <w:r w:rsidR="00797125" w:rsidRPr="00B55FEF">
        <w:rPr>
          <w:rFonts w:ascii="Arial" w:hAnsi="Arial" w:cs="Arial"/>
        </w:rPr>
        <w:t xml:space="preserve"> cooperative</w:t>
      </w:r>
      <w:r w:rsidR="005F21B0">
        <w:rPr>
          <w:rFonts w:ascii="Arial" w:hAnsi="Arial" w:cs="Arial"/>
        </w:rPr>
        <w:t xml:space="preserve"> </w:t>
      </w:r>
      <w:r w:rsidR="00D85847" w:rsidRPr="00B55FEF">
        <w:rPr>
          <w:rFonts w:ascii="Arial" w:hAnsi="Arial" w:cs="Arial"/>
        </w:rPr>
        <w:t>learning processes as opposed to a punitive approach of checkin</w:t>
      </w:r>
      <w:r w:rsidR="00920FF3" w:rsidRPr="00B55FEF">
        <w:rPr>
          <w:rFonts w:ascii="Arial" w:hAnsi="Arial" w:cs="Arial"/>
        </w:rPr>
        <w:t>g</w:t>
      </w:r>
      <w:r w:rsidR="00D85847" w:rsidRPr="00B55FEF">
        <w:rPr>
          <w:rFonts w:ascii="Arial" w:hAnsi="Arial" w:cs="Arial"/>
        </w:rPr>
        <w:t xml:space="preserve"> up on staff</w:t>
      </w:r>
      <w:r w:rsidR="006B6DD4" w:rsidRPr="00B55FEF">
        <w:rPr>
          <w:rFonts w:ascii="Arial" w:hAnsi="Arial" w:cs="Arial"/>
        </w:rPr>
        <w:t xml:space="preserve"> (Headteacher Y, 2023). </w:t>
      </w:r>
      <w:r w:rsidR="002921AB" w:rsidRPr="00B55FEF">
        <w:rPr>
          <w:rFonts w:ascii="Arial" w:hAnsi="Arial" w:cs="Arial"/>
        </w:rPr>
        <w:t xml:space="preserve">This </w:t>
      </w:r>
      <w:r w:rsidR="00D84007" w:rsidRPr="00B55FEF">
        <w:rPr>
          <w:rFonts w:ascii="Arial" w:hAnsi="Arial" w:cs="Arial"/>
        </w:rPr>
        <w:t xml:space="preserve">approach is supported by </w:t>
      </w:r>
      <w:r w:rsidR="00C166DF" w:rsidRPr="00B55FEF">
        <w:rPr>
          <w:rFonts w:ascii="Arial" w:hAnsi="Arial" w:cs="Arial"/>
        </w:rPr>
        <w:t>research</w:t>
      </w:r>
      <w:r w:rsidR="00D84007" w:rsidRPr="00B55FEF">
        <w:rPr>
          <w:rFonts w:ascii="Arial" w:hAnsi="Arial" w:cs="Arial"/>
        </w:rPr>
        <w:t xml:space="preserve"> showing its effectiveness in </w:t>
      </w:r>
      <w:r w:rsidR="008369A3" w:rsidRPr="00B55FEF">
        <w:rPr>
          <w:rFonts w:ascii="Arial" w:hAnsi="Arial" w:cs="Arial"/>
        </w:rPr>
        <w:t>enabling teacher professional development (Hattie, Masters and Birch, 2016).</w:t>
      </w:r>
      <w:r w:rsidR="00C166DF" w:rsidRPr="00B55FEF">
        <w:rPr>
          <w:rFonts w:ascii="Arial" w:hAnsi="Arial" w:cs="Arial"/>
        </w:rPr>
        <w:t xml:space="preserve"> </w:t>
      </w:r>
      <w:r w:rsidR="005F6A53" w:rsidRPr="00B55FEF">
        <w:rPr>
          <w:rFonts w:ascii="Arial" w:hAnsi="Arial" w:cs="Arial"/>
        </w:rPr>
        <w:t xml:space="preserve">An area which could be developed in School X is the using of a coaching or mentoring approach to support teachers to discuss and improve their practice. </w:t>
      </w:r>
      <w:proofErr w:type="spellStart"/>
      <w:r w:rsidR="003323EC" w:rsidRPr="00B55FEF">
        <w:rPr>
          <w:rFonts w:ascii="Arial" w:hAnsi="Arial" w:cs="Arial"/>
        </w:rPr>
        <w:t>Whitmore</w:t>
      </w:r>
      <w:proofErr w:type="spellEnd"/>
      <w:r w:rsidR="003323EC" w:rsidRPr="00B55FEF">
        <w:rPr>
          <w:rFonts w:ascii="Arial" w:hAnsi="Arial" w:cs="Arial"/>
        </w:rPr>
        <w:t xml:space="preserve"> (199</w:t>
      </w:r>
      <w:r w:rsidR="00B340D4">
        <w:rPr>
          <w:rFonts w:ascii="Arial" w:hAnsi="Arial" w:cs="Arial"/>
        </w:rPr>
        <w:t>6</w:t>
      </w:r>
      <w:r w:rsidR="003323EC" w:rsidRPr="00B55FEF">
        <w:rPr>
          <w:rFonts w:ascii="Arial" w:hAnsi="Arial" w:cs="Arial"/>
        </w:rPr>
        <w:t>) developed the GROW</w:t>
      </w:r>
      <w:r w:rsidR="00BC3C99" w:rsidRPr="00B55FEF">
        <w:rPr>
          <w:rFonts w:ascii="Arial" w:hAnsi="Arial" w:cs="Arial"/>
        </w:rPr>
        <w:t xml:space="preserve"> (Goal, Reality, Options and Will/Way Forward) coaching conversation model </w:t>
      </w:r>
      <w:r w:rsidR="00470099" w:rsidRPr="00B55FEF">
        <w:rPr>
          <w:rFonts w:ascii="Arial" w:hAnsi="Arial" w:cs="Arial"/>
        </w:rPr>
        <w:t xml:space="preserve">to facilitate professional learning conversations. </w:t>
      </w:r>
      <w:r w:rsidR="00EC1824" w:rsidRPr="00B55FEF">
        <w:rPr>
          <w:rFonts w:ascii="Arial" w:hAnsi="Arial" w:cs="Arial"/>
        </w:rPr>
        <w:t>This helps staff to see</w:t>
      </w:r>
      <w:r w:rsidR="005654CD" w:rsidRPr="00B55FEF">
        <w:rPr>
          <w:rFonts w:ascii="Arial" w:hAnsi="Arial" w:cs="Arial"/>
        </w:rPr>
        <w:t xml:space="preserve"> lesson observations not as external validation, but as a tool to improve practice and pedagogy (Estyn, 2018</w:t>
      </w:r>
      <w:r w:rsidR="00F35102">
        <w:rPr>
          <w:rFonts w:ascii="Arial" w:hAnsi="Arial" w:cs="Arial"/>
        </w:rPr>
        <w:t>b</w:t>
      </w:r>
      <w:r w:rsidR="005654CD" w:rsidRPr="00B55FEF">
        <w:rPr>
          <w:rFonts w:ascii="Arial" w:hAnsi="Arial" w:cs="Arial"/>
        </w:rPr>
        <w:t xml:space="preserve">). </w:t>
      </w:r>
    </w:p>
    <w:p w14:paraId="1949DBE4" w14:textId="465E44C0" w:rsidR="006224EA" w:rsidRPr="00B55FEF" w:rsidRDefault="006224EA" w:rsidP="00100225">
      <w:pPr>
        <w:spacing w:line="360" w:lineRule="auto"/>
        <w:rPr>
          <w:rFonts w:ascii="Arial" w:hAnsi="Arial" w:cs="Arial"/>
        </w:rPr>
      </w:pPr>
      <w:r w:rsidRPr="00B55FEF">
        <w:rPr>
          <w:rFonts w:ascii="Arial" w:hAnsi="Arial" w:cs="Arial"/>
        </w:rPr>
        <w:t xml:space="preserve"> </w:t>
      </w:r>
    </w:p>
    <w:p w14:paraId="3339E2C1" w14:textId="77777777" w:rsidR="00F678EA" w:rsidRPr="00B55FEF" w:rsidRDefault="00F678EA" w:rsidP="00100225">
      <w:pPr>
        <w:spacing w:line="360" w:lineRule="auto"/>
        <w:rPr>
          <w:rFonts w:ascii="Arial" w:hAnsi="Arial" w:cs="Arial"/>
        </w:rPr>
      </w:pPr>
    </w:p>
    <w:p w14:paraId="43CF8808" w14:textId="7C2D42C3" w:rsidR="00394B52" w:rsidRPr="00B55FEF" w:rsidRDefault="00394B52" w:rsidP="00100225">
      <w:pPr>
        <w:spacing w:line="360" w:lineRule="auto"/>
        <w:rPr>
          <w:rFonts w:ascii="Arial" w:hAnsi="Arial" w:cs="Arial"/>
          <w:b/>
          <w:bCs/>
        </w:rPr>
      </w:pPr>
      <w:r w:rsidRPr="00B55FEF">
        <w:rPr>
          <w:rFonts w:ascii="Arial" w:hAnsi="Arial" w:cs="Arial"/>
          <w:b/>
          <w:bCs/>
        </w:rPr>
        <w:t>Conclusion</w:t>
      </w:r>
    </w:p>
    <w:p w14:paraId="2A16A8F1" w14:textId="77777777" w:rsidR="00873566" w:rsidRPr="00B55FEF" w:rsidRDefault="00873566" w:rsidP="00100225">
      <w:pPr>
        <w:spacing w:line="360" w:lineRule="auto"/>
        <w:rPr>
          <w:rFonts w:ascii="Arial" w:hAnsi="Arial" w:cs="Arial"/>
          <w:i/>
          <w:iCs/>
        </w:rPr>
      </w:pPr>
    </w:p>
    <w:p w14:paraId="00DF610E" w14:textId="3BA552F3" w:rsidR="00646454" w:rsidRPr="00B55FEF" w:rsidRDefault="00873566" w:rsidP="00100225">
      <w:pPr>
        <w:spacing w:line="360" w:lineRule="auto"/>
        <w:rPr>
          <w:rFonts w:ascii="Arial" w:hAnsi="Arial" w:cs="Arial"/>
        </w:rPr>
      </w:pPr>
      <w:r w:rsidRPr="00B55FEF">
        <w:rPr>
          <w:rFonts w:ascii="Arial" w:hAnsi="Arial" w:cs="Arial"/>
        </w:rPr>
        <w:t>SDPs are a government-mandated aspect of the school improvement process. However, it is worth noting that the research base on such plans is mixed and relatively limited</w:t>
      </w:r>
      <w:r w:rsidR="004D4F66" w:rsidRPr="00B55FEF">
        <w:rPr>
          <w:rFonts w:ascii="Arial" w:hAnsi="Arial" w:cs="Arial"/>
        </w:rPr>
        <w:t xml:space="preserve"> (Fernandez, 2011; </w:t>
      </w:r>
      <w:proofErr w:type="spellStart"/>
      <w:r w:rsidR="004D4F66" w:rsidRPr="00B55FEF">
        <w:rPr>
          <w:rFonts w:ascii="Arial" w:hAnsi="Arial" w:cs="Arial"/>
        </w:rPr>
        <w:t>Strunk</w:t>
      </w:r>
      <w:proofErr w:type="spellEnd"/>
      <w:r w:rsidR="004D4F66" w:rsidRPr="00B55FEF">
        <w:rPr>
          <w:rFonts w:ascii="Arial" w:hAnsi="Arial" w:cs="Arial"/>
        </w:rPr>
        <w:t xml:space="preserve"> </w:t>
      </w:r>
      <w:r w:rsidR="004D4F66" w:rsidRPr="00B55FEF">
        <w:rPr>
          <w:rFonts w:ascii="Arial" w:hAnsi="Arial" w:cs="Arial"/>
          <w:i/>
          <w:iCs/>
        </w:rPr>
        <w:t xml:space="preserve">et al., </w:t>
      </w:r>
      <w:r w:rsidR="004D4F66" w:rsidRPr="00B55FEF">
        <w:rPr>
          <w:rFonts w:ascii="Arial" w:hAnsi="Arial" w:cs="Arial"/>
        </w:rPr>
        <w:t>2016;</w:t>
      </w:r>
      <w:r w:rsidR="005641EA" w:rsidRPr="00B55FEF">
        <w:rPr>
          <w:rFonts w:ascii="Arial" w:hAnsi="Arial" w:cs="Arial"/>
        </w:rPr>
        <w:t xml:space="preserve"> Meyers and </w:t>
      </w:r>
      <w:proofErr w:type="spellStart"/>
      <w:r w:rsidR="005641EA" w:rsidRPr="00B55FEF">
        <w:rPr>
          <w:rFonts w:ascii="Arial" w:hAnsi="Arial" w:cs="Arial"/>
        </w:rPr>
        <w:t>VanGronigen</w:t>
      </w:r>
      <w:proofErr w:type="spellEnd"/>
      <w:r w:rsidR="005641EA" w:rsidRPr="00B55FEF">
        <w:rPr>
          <w:rFonts w:ascii="Arial" w:hAnsi="Arial" w:cs="Arial"/>
        </w:rPr>
        <w:t>, 2019</w:t>
      </w:r>
      <w:r w:rsidR="004D4F66" w:rsidRPr="00B55FEF">
        <w:rPr>
          <w:rFonts w:ascii="Arial" w:hAnsi="Arial" w:cs="Arial"/>
        </w:rPr>
        <w:t>)</w:t>
      </w:r>
      <w:r w:rsidR="005641EA" w:rsidRPr="00B55FEF">
        <w:rPr>
          <w:rFonts w:ascii="Arial" w:hAnsi="Arial" w:cs="Arial"/>
        </w:rPr>
        <w:t xml:space="preserve">. </w:t>
      </w:r>
      <w:r w:rsidRPr="00B55FEF">
        <w:rPr>
          <w:rFonts w:ascii="Arial" w:hAnsi="Arial" w:cs="Arial"/>
        </w:rPr>
        <w:t>What is evident is that there is a relationship between plan quality and school progress and that schools should be supported to ensure the process is worthwhile and not merely a tick box exercise (</w:t>
      </w:r>
      <w:proofErr w:type="spellStart"/>
      <w:r w:rsidRPr="00B55FEF">
        <w:rPr>
          <w:rFonts w:ascii="Arial" w:hAnsi="Arial" w:cs="Arial"/>
        </w:rPr>
        <w:t>Strunk</w:t>
      </w:r>
      <w:proofErr w:type="spellEnd"/>
      <w:r w:rsidRPr="00B55FEF">
        <w:rPr>
          <w:rFonts w:ascii="Arial" w:hAnsi="Arial" w:cs="Arial"/>
        </w:rPr>
        <w:t xml:space="preserve"> </w:t>
      </w:r>
      <w:r w:rsidRPr="00B55FEF">
        <w:rPr>
          <w:rFonts w:ascii="Arial" w:hAnsi="Arial" w:cs="Arial"/>
          <w:i/>
          <w:iCs/>
        </w:rPr>
        <w:t xml:space="preserve">et al., </w:t>
      </w:r>
      <w:r w:rsidRPr="00B55FEF">
        <w:rPr>
          <w:rFonts w:ascii="Arial" w:hAnsi="Arial" w:cs="Arial"/>
        </w:rPr>
        <w:t>2016).</w:t>
      </w:r>
    </w:p>
    <w:p w14:paraId="637743E4" w14:textId="77777777" w:rsidR="00DE2D15" w:rsidRPr="00B55FEF" w:rsidRDefault="00DE2D15" w:rsidP="00100225">
      <w:pPr>
        <w:spacing w:line="360" w:lineRule="auto"/>
        <w:rPr>
          <w:rFonts w:ascii="Arial" w:hAnsi="Arial" w:cs="Arial"/>
        </w:rPr>
      </w:pPr>
    </w:p>
    <w:p w14:paraId="533AED3D" w14:textId="71C14624" w:rsidR="00066E9C" w:rsidRPr="00B55FEF" w:rsidRDefault="00066E9C" w:rsidP="00100225">
      <w:pPr>
        <w:spacing w:line="360" w:lineRule="auto"/>
        <w:rPr>
          <w:rFonts w:ascii="Arial" w:hAnsi="Arial" w:cs="Arial"/>
        </w:rPr>
      </w:pPr>
      <w:r w:rsidRPr="00B55FEF">
        <w:rPr>
          <w:rFonts w:ascii="Arial" w:hAnsi="Arial" w:cs="Arial"/>
        </w:rPr>
        <w:t>It is clear from the research that teacher quality is a vital component of the school improvement process (</w:t>
      </w:r>
      <w:r w:rsidR="007341A0" w:rsidRPr="00B55FEF">
        <w:rPr>
          <w:rFonts w:ascii="Arial" w:hAnsi="Arial" w:cs="Arial"/>
        </w:rPr>
        <w:t>Wiliam, 2016</w:t>
      </w:r>
      <w:r w:rsidRPr="00B55FEF">
        <w:rPr>
          <w:rFonts w:ascii="Arial" w:hAnsi="Arial" w:cs="Arial"/>
        </w:rPr>
        <w:t xml:space="preserve">). This provides an impetus for </w:t>
      </w:r>
      <w:r w:rsidR="007341A0" w:rsidRPr="00B55FEF">
        <w:rPr>
          <w:rFonts w:ascii="Arial" w:hAnsi="Arial" w:cs="Arial"/>
        </w:rPr>
        <w:t xml:space="preserve">significant </w:t>
      </w:r>
      <w:r w:rsidR="003F692F" w:rsidRPr="00B55FEF">
        <w:rPr>
          <w:rFonts w:ascii="Arial" w:hAnsi="Arial" w:cs="Arial"/>
        </w:rPr>
        <w:t>investment</w:t>
      </w:r>
      <w:r w:rsidR="007341A0" w:rsidRPr="00B55FEF">
        <w:rPr>
          <w:rFonts w:ascii="Arial" w:hAnsi="Arial" w:cs="Arial"/>
        </w:rPr>
        <w:t xml:space="preserve"> into teacher professional development (Estyn, 2018</w:t>
      </w:r>
      <w:r w:rsidR="00306232">
        <w:rPr>
          <w:rFonts w:ascii="Arial" w:hAnsi="Arial" w:cs="Arial"/>
        </w:rPr>
        <w:t>b</w:t>
      </w:r>
      <w:r w:rsidR="007341A0" w:rsidRPr="00B55FEF">
        <w:rPr>
          <w:rFonts w:ascii="Arial" w:hAnsi="Arial" w:cs="Arial"/>
        </w:rPr>
        <w:t xml:space="preserve">). </w:t>
      </w:r>
      <w:r w:rsidR="00867346" w:rsidRPr="00B55FEF">
        <w:rPr>
          <w:rFonts w:ascii="Arial" w:hAnsi="Arial" w:cs="Arial"/>
        </w:rPr>
        <w:t xml:space="preserve">A key take-away for me professionally is a reminder of the important role that teachers play in shaping young people’s futures. </w:t>
      </w:r>
      <w:r w:rsidR="00EA503F" w:rsidRPr="00B55FEF">
        <w:rPr>
          <w:rFonts w:ascii="Arial" w:hAnsi="Arial" w:cs="Arial"/>
        </w:rPr>
        <w:t xml:space="preserve">To follow the </w:t>
      </w:r>
      <w:r w:rsidR="00F67971" w:rsidRPr="00B55FEF">
        <w:rPr>
          <w:rFonts w:ascii="Arial" w:hAnsi="Arial" w:cs="Arial"/>
        </w:rPr>
        <w:t xml:space="preserve">mandate set out in </w:t>
      </w:r>
      <w:r w:rsidR="00EA503F" w:rsidRPr="00B55FEF">
        <w:rPr>
          <w:rFonts w:ascii="Arial" w:hAnsi="Arial" w:cs="Arial"/>
        </w:rPr>
        <w:t>Successful Futures (Donaldson, 2015)</w:t>
      </w:r>
      <w:r w:rsidR="00F67971" w:rsidRPr="00B55FEF">
        <w:rPr>
          <w:rFonts w:ascii="Arial" w:hAnsi="Arial" w:cs="Arial"/>
        </w:rPr>
        <w:t>, teachers must focus on deve</w:t>
      </w:r>
      <w:r w:rsidR="00864A0D" w:rsidRPr="00B55FEF">
        <w:rPr>
          <w:rFonts w:ascii="Arial" w:hAnsi="Arial" w:cs="Arial"/>
        </w:rPr>
        <w:t xml:space="preserve">loping their pedagogy. </w:t>
      </w:r>
      <w:r w:rsidR="00876101" w:rsidRPr="00B55FEF">
        <w:rPr>
          <w:rFonts w:ascii="Arial" w:hAnsi="Arial" w:cs="Arial"/>
        </w:rPr>
        <w:t xml:space="preserve">Reflecting on the SDP process allowed me to see the </w:t>
      </w:r>
      <w:r w:rsidR="006A353C" w:rsidRPr="00B55FEF">
        <w:rPr>
          <w:rFonts w:ascii="Arial" w:hAnsi="Arial" w:cs="Arial"/>
        </w:rPr>
        <w:t xml:space="preserve">vital role self-evaluation plays in improving schools, </w:t>
      </w:r>
      <w:r w:rsidR="00C66F94" w:rsidRPr="00B55FEF">
        <w:rPr>
          <w:rFonts w:ascii="Arial" w:hAnsi="Arial" w:cs="Arial"/>
        </w:rPr>
        <w:t xml:space="preserve">and this </w:t>
      </w:r>
      <w:r w:rsidR="006A353C" w:rsidRPr="00B55FEF">
        <w:rPr>
          <w:rFonts w:ascii="Arial" w:hAnsi="Arial" w:cs="Arial"/>
        </w:rPr>
        <w:t xml:space="preserve">process can be applied to improving teaching practice as well. </w:t>
      </w:r>
      <w:r w:rsidR="001F2545" w:rsidRPr="00B55FEF">
        <w:rPr>
          <w:rFonts w:ascii="Arial" w:hAnsi="Arial" w:cs="Arial"/>
        </w:rPr>
        <w:t xml:space="preserve">Regular self-evaluation, </w:t>
      </w:r>
      <w:r w:rsidR="00C66F94" w:rsidRPr="00B55FEF">
        <w:rPr>
          <w:rFonts w:ascii="Arial" w:hAnsi="Arial" w:cs="Arial"/>
        </w:rPr>
        <w:t>alo</w:t>
      </w:r>
      <w:r w:rsidR="009270BD" w:rsidRPr="00B55FEF">
        <w:rPr>
          <w:rFonts w:ascii="Arial" w:hAnsi="Arial" w:cs="Arial"/>
        </w:rPr>
        <w:t xml:space="preserve">ng with gathering feedback from supportive colleagues </w:t>
      </w:r>
      <w:r w:rsidR="0017092E" w:rsidRPr="00B55FEF">
        <w:rPr>
          <w:rFonts w:ascii="Arial" w:hAnsi="Arial" w:cs="Arial"/>
        </w:rPr>
        <w:t>can</w:t>
      </w:r>
      <w:r w:rsidR="00DD6C3C" w:rsidRPr="00B55FEF">
        <w:rPr>
          <w:rFonts w:ascii="Arial" w:hAnsi="Arial" w:cs="Arial"/>
        </w:rPr>
        <w:t xml:space="preserve"> be used to develop my own strategic plan for improving my teaching practice. </w:t>
      </w:r>
    </w:p>
    <w:p w14:paraId="607F39FC" w14:textId="77777777" w:rsidR="00B9050D" w:rsidRDefault="00B9050D" w:rsidP="00100225">
      <w:pPr>
        <w:spacing w:line="360" w:lineRule="auto"/>
        <w:rPr>
          <w:rFonts w:ascii="Verdana" w:hAnsi="Verdana"/>
          <w:i/>
          <w:iCs/>
          <w:sz w:val="24"/>
          <w:szCs w:val="24"/>
        </w:rPr>
      </w:pPr>
    </w:p>
    <w:p w14:paraId="054A6561" w14:textId="77777777" w:rsidR="005A08BB" w:rsidRDefault="005A08BB" w:rsidP="00100225">
      <w:pPr>
        <w:spacing w:line="360" w:lineRule="auto"/>
        <w:rPr>
          <w:rFonts w:ascii="Verdana" w:hAnsi="Verdana"/>
          <w:i/>
          <w:iCs/>
          <w:sz w:val="24"/>
          <w:szCs w:val="24"/>
        </w:rPr>
      </w:pPr>
    </w:p>
    <w:p w14:paraId="6B8B12B2" w14:textId="77777777" w:rsidR="005A08BB" w:rsidRDefault="005A08BB" w:rsidP="00100225">
      <w:pPr>
        <w:spacing w:line="360" w:lineRule="auto"/>
        <w:rPr>
          <w:rFonts w:ascii="Verdana" w:hAnsi="Verdana"/>
          <w:i/>
          <w:iCs/>
          <w:sz w:val="24"/>
          <w:szCs w:val="24"/>
        </w:rPr>
      </w:pPr>
    </w:p>
    <w:p w14:paraId="65DA1CFC" w14:textId="77777777" w:rsidR="005A08BB" w:rsidRDefault="005A08BB" w:rsidP="00100225">
      <w:pPr>
        <w:spacing w:line="360" w:lineRule="auto"/>
        <w:rPr>
          <w:rFonts w:ascii="Verdana" w:hAnsi="Verdana"/>
          <w:i/>
          <w:iCs/>
          <w:sz w:val="24"/>
          <w:szCs w:val="24"/>
        </w:rPr>
      </w:pPr>
    </w:p>
    <w:p w14:paraId="63C9C059" w14:textId="77777777" w:rsidR="005A08BB" w:rsidRDefault="005A08BB" w:rsidP="00100225">
      <w:pPr>
        <w:spacing w:line="360" w:lineRule="auto"/>
        <w:rPr>
          <w:rFonts w:ascii="Verdana" w:hAnsi="Verdana"/>
          <w:i/>
          <w:iCs/>
          <w:sz w:val="24"/>
          <w:szCs w:val="24"/>
        </w:rPr>
      </w:pPr>
    </w:p>
    <w:p w14:paraId="7C38ADE8" w14:textId="77777777" w:rsidR="00100225" w:rsidRDefault="00100225" w:rsidP="00100225">
      <w:pPr>
        <w:spacing w:line="360" w:lineRule="auto"/>
        <w:rPr>
          <w:rFonts w:ascii="Verdana" w:hAnsi="Verdana"/>
          <w:i/>
          <w:iCs/>
          <w:sz w:val="24"/>
          <w:szCs w:val="24"/>
        </w:rPr>
      </w:pPr>
    </w:p>
    <w:p w14:paraId="01963EA6" w14:textId="07E1CB16" w:rsidR="00822127" w:rsidRPr="00822127" w:rsidRDefault="00822127" w:rsidP="00100225">
      <w:pPr>
        <w:spacing w:line="360" w:lineRule="auto"/>
        <w:rPr>
          <w:rFonts w:ascii="Arial" w:hAnsi="Arial" w:cs="Arial"/>
          <w:b/>
          <w:bCs/>
        </w:rPr>
      </w:pPr>
      <w:r w:rsidRPr="00822127">
        <w:rPr>
          <w:rFonts w:ascii="Arial" w:hAnsi="Arial" w:cs="Arial"/>
          <w:b/>
          <w:bCs/>
        </w:rPr>
        <w:lastRenderedPageBreak/>
        <w:t>References</w:t>
      </w:r>
    </w:p>
    <w:p w14:paraId="7BEE0EEA" w14:textId="77777777" w:rsidR="00822127" w:rsidRPr="00822127" w:rsidRDefault="00822127" w:rsidP="00100225">
      <w:pPr>
        <w:spacing w:line="360" w:lineRule="auto"/>
        <w:rPr>
          <w:rFonts w:ascii="Verdana" w:hAnsi="Verdana"/>
          <w:b/>
          <w:bCs/>
          <w:sz w:val="24"/>
          <w:szCs w:val="24"/>
        </w:rPr>
      </w:pPr>
    </w:p>
    <w:p w14:paraId="76BF1214" w14:textId="77777777" w:rsidR="00822127" w:rsidRPr="00822127" w:rsidRDefault="00822127" w:rsidP="00100225">
      <w:pPr>
        <w:spacing w:after="173" w:line="360" w:lineRule="auto"/>
        <w:rPr>
          <w:rFonts w:ascii="Arial" w:hAnsi="Arial" w:cs="Arial"/>
          <w:color w:val="000000"/>
        </w:rPr>
      </w:pPr>
      <w:r w:rsidRPr="00822127">
        <w:rPr>
          <w:rFonts w:ascii="Arial" w:hAnsi="Arial" w:cs="Arial"/>
          <w:color w:val="000000"/>
        </w:rPr>
        <w:t xml:space="preserve">Abbott, R.D., </w:t>
      </w:r>
      <w:proofErr w:type="spellStart"/>
      <w:r w:rsidRPr="00822127">
        <w:rPr>
          <w:rFonts w:ascii="Arial" w:hAnsi="Arial" w:cs="Arial"/>
          <w:color w:val="000000"/>
        </w:rPr>
        <w:t>Berninger</w:t>
      </w:r>
      <w:proofErr w:type="spellEnd"/>
      <w:r w:rsidRPr="00822127">
        <w:rPr>
          <w:rFonts w:ascii="Arial" w:hAnsi="Arial" w:cs="Arial"/>
          <w:color w:val="000000"/>
        </w:rPr>
        <w:t xml:space="preserve">, V.W. and </w:t>
      </w:r>
      <w:proofErr w:type="spellStart"/>
      <w:r w:rsidRPr="00822127">
        <w:rPr>
          <w:rFonts w:ascii="Arial" w:hAnsi="Arial" w:cs="Arial"/>
          <w:color w:val="000000"/>
        </w:rPr>
        <w:t>Fayol</w:t>
      </w:r>
      <w:proofErr w:type="spellEnd"/>
      <w:r w:rsidRPr="00822127">
        <w:rPr>
          <w:rFonts w:ascii="Arial" w:hAnsi="Arial" w:cs="Arial"/>
          <w:color w:val="000000"/>
        </w:rPr>
        <w:t>, M. (2010) 'Longitudinal relationships of levels of language in writing and between writing and reading in grades 1 to 7.', </w:t>
      </w:r>
      <w:r w:rsidRPr="00822127">
        <w:rPr>
          <w:rFonts w:ascii="Arial" w:hAnsi="Arial" w:cs="Arial"/>
          <w:i/>
          <w:iCs/>
          <w:color w:val="000000"/>
        </w:rPr>
        <w:t>Journal of educational psychology, </w:t>
      </w:r>
      <w:r w:rsidRPr="00822127">
        <w:rPr>
          <w:rFonts w:ascii="Arial" w:hAnsi="Arial" w:cs="Arial"/>
          <w:color w:val="000000"/>
        </w:rPr>
        <w:t>102(2), pp. 281.</w:t>
      </w:r>
    </w:p>
    <w:p w14:paraId="1B258460" w14:textId="77777777" w:rsidR="00822127" w:rsidRPr="00822127" w:rsidRDefault="00822127" w:rsidP="00100225">
      <w:pPr>
        <w:spacing w:after="173" w:line="360" w:lineRule="auto"/>
        <w:rPr>
          <w:rFonts w:ascii="Arial" w:hAnsi="Arial" w:cs="Arial"/>
          <w:color w:val="000000"/>
        </w:rPr>
      </w:pPr>
      <w:r w:rsidRPr="00822127">
        <w:rPr>
          <w:rFonts w:ascii="Arial" w:hAnsi="Arial" w:cs="Arial"/>
          <w:color w:val="000000"/>
        </w:rPr>
        <w:t>Armstrong, J.S. (1982) 'The value of formal planning for strategic decisions: Review of empirical research', </w:t>
      </w:r>
      <w:r w:rsidRPr="00822127">
        <w:rPr>
          <w:rFonts w:ascii="Arial" w:hAnsi="Arial" w:cs="Arial"/>
          <w:i/>
          <w:iCs/>
          <w:color w:val="000000"/>
        </w:rPr>
        <w:t>Strategic Management Journal, </w:t>
      </w:r>
      <w:r w:rsidRPr="00822127">
        <w:rPr>
          <w:rFonts w:ascii="Arial" w:hAnsi="Arial" w:cs="Arial"/>
          <w:color w:val="000000"/>
        </w:rPr>
        <w:t>3(3), pp. 197-211.</w:t>
      </w:r>
    </w:p>
    <w:p w14:paraId="09541B23" w14:textId="77777777" w:rsidR="00822127" w:rsidRPr="00822127" w:rsidRDefault="00822127" w:rsidP="00100225">
      <w:pPr>
        <w:spacing w:after="173" w:line="360" w:lineRule="auto"/>
        <w:rPr>
          <w:rFonts w:ascii="Arial" w:hAnsi="Arial" w:cs="Arial"/>
          <w:color w:val="000000"/>
        </w:rPr>
      </w:pPr>
      <w:proofErr w:type="spellStart"/>
      <w:r w:rsidRPr="00822127">
        <w:rPr>
          <w:rFonts w:ascii="Arial" w:hAnsi="Arial" w:cs="Arial"/>
          <w:color w:val="000000"/>
        </w:rPr>
        <w:t>Bobic</w:t>
      </w:r>
      <w:proofErr w:type="spellEnd"/>
      <w:r w:rsidRPr="00822127">
        <w:rPr>
          <w:rFonts w:ascii="Arial" w:hAnsi="Arial" w:cs="Arial"/>
          <w:color w:val="000000"/>
        </w:rPr>
        <w:t>, M.P. and Davis, W.E. (2003) 'A kind word for Theory X: Or why so many newfangled management techniques quickly fail', </w:t>
      </w:r>
      <w:r w:rsidRPr="00822127">
        <w:rPr>
          <w:rFonts w:ascii="Arial" w:hAnsi="Arial" w:cs="Arial"/>
          <w:i/>
          <w:iCs/>
          <w:color w:val="000000"/>
        </w:rPr>
        <w:t>Journal of Public Administration Research and Theory, </w:t>
      </w:r>
      <w:r w:rsidRPr="00822127">
        <w:rPr>
          <w:rFonts w:ascii="Arial" w:hAnsi="Arial" w:cs="Arial"/>
          <w:color w:val="000000"/>
        </w:rPr>
        <w:t>13(3), pp. 239-264.</w:t>
      </w:r>
    </w:p>
    <w:p w14:paraId="7AA1D365" w14:textId="77777777" w:rsidR="00822127" w:rsidRPr="00822127" w:rsidRDefault="00822127" w:rsidP="00100225">
      <w:pPr>
        <w:spacing w:after="173" w:line="360" w:lineRule="auto"/>
        <w:rPr>
          <w:rFonts w:ascii="Arial" w:hAnsi="Arial" w:cs="Arial"/>
          <w:color w:val="000000"/>
        </w:rPr>
      </w:pPr>
      <w:r w:rsidRPr="00822127">
        <w:rPr>
          <w:rFonts w:ascii="Arial" w:hAnsi="Arial" w:cs="Arial"/>
          <w:color w:val="000000"/>
        </w:rPr>
        <w:t>Corbett, P. and Strong, J. (2011) </w:t>
      </w:r>
      <w:r w:rsidRPr="00822127">
        <w:rPr>
          <w:rFonts w:ascii="Arial" w:hAnsi="Arial" w:cs="Arial"/>
          <w:i/>
          <w:iCs/>
          <w:color w:val="000000"/>
        </w:rPr>
        <w:t>Talk for Writing across the Curriculum: How to teach non-fiction writing 5-12 years. </w:t>
      </w:r>
      <w:r w:rsidRPr="00822127">
        <w:rPr>
          <w:rFonts w:ascii="Arial" w:hAnsi="Arial" w:cs="Arial"/>
          <w:color w:val="000000"/>
        </w:rPr>
        <w:t>McGraw-Hill Education (UK).</w:t>
      </w:r>
    </w:p>
    <w:p w14:paraId="2D37C70C" w14:textId="77777777" w:rsidR="00822127" w:rsidRPr="00822127" w:rsidRDefault="00822127" w:rsidP="00100225">
      <w:pPr>
        <w:spacing w:after="173" w:line="360" w:lineRule="auto"/>
        <w:rPr>
          <w:rFonts w:ascii="Arial" w:hAnsi="Arial" w:cs="Arial"/>
          <w:color w:val="000000"/>
        </w:rPr>
      </w:pPr>
      <w:r w:rsidRPr="00822127">
        <w:rPr>
          <w:rFonts w:ascii="Arial" w:hAnsi="Arial" w:cs="Arial"/>
          <w:color w:val="000000"/>
        </w:rPr>
        <w:t>Crato, N. (2021) </w:t>
      </w:r>
      <w:r w:rsidRPr="00822127">
        <w:rPr>
          <w:rFonts w:ascii="Arial" w:hAnsi="Arial" w:cs="Arial"/>
          <w:i/>
          <w:iCs/>
          <w:color w:val="000000"/>
        </w:rPr>
        <w:t>Improving a country’s education: PISA 2018 results in 10 countries. </w:t>
      </w:r>
      <w:r w:rsidRPr="00822127">
        <w:rPr>
          <w:rFonts w:ascii="Arial" w:hAnsi="Arial" w:cs="Arial"/>
          <w:color w:val="000000"/>
        </w:rPr>
        <w:t>Springer Nature.</w:t>
      </w:r>
    </w:p>
    <w:p w14:paraId="4FDBECDA" w14:textId="77777777" w:rsidR="00822127" w:rsidRPr="00822127" w:rsidRDefault="00822127" w:rsidP="00100225">
      <w:pPr>
        <w:spacing w:after="173" w:line="360" w:lineRule="auto"/>
        <w:rPr>
          <w:rFonts w:ascii="Arial" w:hAnsi="Arial" w:cs="Arial"/>
          <w:color w:val="000000"/>
        </w:rPr>
      </w:pPr>
      <w:r w:rsidRPr="00822127">
        <w:rPr>
          <w:rFonts w:ascii="Arial" w:hAnsi="Arial" w:cs="Arial"/>
          <w:color w:val="000000"/>
        </w:rPr>
        <w:t xml:space="preserve">Davies, M., Williams, C. and </w:t>
      </w:r>
      <w:proofErr w:type="spellStart"/>
      <w:r w:rsidRPr="00822127">
        <w:rPr>
          <w:rFonts w:ascii="Arial" w:hAnsi="Arial" w:cs="Arial"/>
          <w:color w:val="000000"/>
        </w:rPr>
        <w:t>Yamashita</w:t>
      </w:r>
      <w:proofErr w:type="spellEnd"/>
      <w:r w:rsidRPr="00822127">
        <w:rPr>
          <w:rFonts w:ascii="Arial" w:hAnsi="Arial" w:cs="Arial"/>
          <w:color w:val="000000"/>
        </w:rPr>
        <w:t>, H. (2006) 'Inspiring Schools: A Literature Review–Taking up the challenge of pupil participation', .</w:t>
      </w:r>
    </w:p>
    <w:p w14:paraId="431A4AB3" w14:textId="77777777" w:rsidR="00822127" w:rsidRPr="00822127" w:rsidRDefault="00822127" w:rsidP="00100225">
      <w:pPr>
        <w:spacing w:after="173" w:line="360" w:lineRule="auto"/>
        <w:rPr>
          <w:rFonts w:ascii="Arial" w:hAnsi="Arial" w:cs="Arial"/>
          <w:i/>
          <w:iCs/>
          <w:color w:val="000000"/>
        </w:rPr>
      </w:pPr>
      <w:proofErr w:type="spellStart"/>
      <w:r w:rsidRPr="00822127">
        <w:rPr>
          <w:rFonts w:ascii="Arial" w:hAnsi="Arial" w:cs="Arial"/>
          <w:color w:val="000000"/>
        </w:rPr>
        <w:t>Dockrell</w:t>
      </w:r>
      <w:proofErr w:type="spellEnd"/>
      <w:r w:rsidRPr="00822127">
        <w:rPr>
          <w:rFonts w:ascii="Arial" w:hAnsi="Arial" w:cs="Arial"/>
          <w:color w:val="000000"/>
        </w:rPr>
        <w:t xml:space="preserve">, J., Marshall, C. and </w:t>
      </w:r>
      <w:proofErr w:type="spellStart"/>
      <w:r w:rsidRPr="00822127">
        <w:rPr>
          <w:rFonts w:ascii="Arial" w:hAnsi="Arial" w:cs="Arial"/>
          <w:color w:val="000000"/>
        </w:rPr>
        <w:t>Wyse</w:t>
      </w:r>
      <w:proofErr w:type="spellEnd"/>
      <w:r w:rsidRPr="00822127">
        <w:rPr>
          <w:rFonts w:ascii="Arial" w:hAnsi="Arial" w:cs="Arial"/>
          <w:color w:val="000000"/>
        </w:rPr>
        <w:t>, D. (2015) 'Talk for Writing: Evaluation Report and Executive Summary.', </w:t>
      </w:r>
      <w:r w:rsidRPr="00822127">
        <w:rPr>
          <w:rFonts w:ascii="Arial" w:hAnsi="Arial" w:cs="Arial"/>
          <w:i/>
          <w:iCs/>
          <w:color w:val="000000"/>
        </w:rPr>
        <w:t>Education Endowment Foundation.</w:t>
      </w:r>
    </w:p>
    <w:p w14:paraId="62B09742" w14:textId="77777777" w:rsidR="00822127" w:rsidRPr="00822127" w:rsidRDefault="00822127" w:rsidP="00100225">
      <w:pPr>
        <w:spacing w:after="173" w:line="360" w:lineRule="auto"/>
        <w:rPr>
          <w:rFonts w:ascii="Arial" w:hAnsi="Arial" w:cs="Arial"/>
          <w:color w:val="000000"/>
        </w:rPr>
      </w:pPr>
      <w:r w:rsidRPr="00822127">
        <w:rPr>
          <w:rFonts w:ascii="Arial" w:hAnsi="Arial" w:cs="Arial"/>
          <w:color w:val="000000"/>
        </w:rPr>
        <w:t>Donaldson, G. (2015) Successful futures: independent review of curriculum and assessment arrangements in Wales. Available at: https://www.gov.wales/sites/default/files/publications/2018-03/successful-futures.pdf  (Accessed: April 10 2023).</w:t>
      </w:r>
    </w:p>
    <w:p w14:paraId="2BA79DD6" w14:textId="77777777" w:rsidR="00822127" w:rsidRPr="00822127" w:rsidRDefault="00822127" w:rsidP="00100225">
      <w:pPr>
        <w:spacing w:after="173" w:line="360" w:lineRule="auto"/>
        <w:rPr>
          <w:rFonts w:ascii="Arial" w:hAnsi="Arial" w:cs="Arial"/>
          <w:color w:val="000000"/>
        </w:rPr>
      </w:pPr>
      <w:r w:rsidRPr="00822127">
        <w:rPr>
          <w:rFonts w:ascii="Arial" w:hAnsi="Arial" w:cs="Arial"/>
          <w:color w:val="000000"/>
        </w:rPr>
        <w:t>Donaldson, M.L. and Cooper, L.S. (2013) 'Developmental relationships between speech and writing: Is verb</w:t>
      </w:r>
      <w:r w:rsidRPr="00822127">
        <w:rPr>
          <w:rFonts w:ascii="Cambria Math" w:hAnsi="Cambria Math" w:cs="Cambria Math"/>
          <w:color w:val="000000"/>
        </w:rPr>
        <w:t>‐</w:t>
      </w:r>
      <w:r w:rsidRPr="00822127">
        <w:rPr>
          <w:rFonts w:ascii="Arial" w:hAnsi="Arial" w:cs="Arial"/>
          <w:color w:val="000000"/>
        </w:rPr>
        <w:t>phrase anaphora production a special case?', </w:t>
      </w:r>
      <w:r w:rsidRPr="00822127">
        <w:rPr>
          <w:rFonts w:ascii="Arial" w:hAnsi="Arial" w:cs="Arial"/>
          <w:i/>
          <w:iCs/>
          <w:color w:val="000000"/>
        </w:rPr>
        <w:t>British journal of educational psychology, </w:t>
      </w:r>
      <w:r w:rsidRPr="00822127">
        <w:rPr>
          <w:rFonts w:ascii="Arial" w:hAnsi="Arial" w:cs="Arial"/>
          <w:color w:val="000000"/>
        </w:rPr>
        <w:t>83(3), pp. 521-534.</w:t>
      </w:r>
    </w:p>
    <w:p w14:paraId="585EF2EE" w14:textId="77777777" w:rsidR="00822127" w:rsidRPr="00822127" w:rsidRDefault="00822127" w:rsidP="00100225">
      <w:pPr>
        <w:spacing w:after="173" w:line="360" w:lineRule="auto"/>
        <w:rPr>
          <w:rFonts w:ascii="Arial" w:hAnsi="Arial" w:cs="Arial"/>
          <w:color w:val="000000"/>
        </w:rPr>
      </w:pPr>
      <w:r w:rsidRPr="00822127">
        <w:rPr>
          <w:rFonts w:ascii="Arial" w:hAnsi="Arial" w:cs="Arial"/>
          <w:i/>
          <w:iCs/>
          <w:color w:val="000000"/>
        </w:rPr>
        <w:t xml:space="preserve">Education (School Development Plans) Regulations, 2014 (Wales) </w:t>
      </w:r>
      <w:r w:rsidRPr="00822127">
        <w:rPr>
          <w:rFonts w:ascii="Arial" w:hAnsi="Arial" w:cs="Arial"/>
          <w:color w:val="000000"/>
        </w:rPr>
        <w:t xml:space="preserve">Available at: https://www.legislation.gov.uk/wsi/2014/2677/contents/made (Accessed: 5 April) </w:t>
      </w:r>
    </w:p>
    <w:p w14:paraId="4D9A8CA5" w14:textId="77777777" w:rsidR="00822127" w:rsidRPr="00822127" w:rsidRDefault="00822127" w:rsidP="00100225">
      <w:pPr>
        <w:spacing w:line="360" w:lineRule="auto"/>
        <w:rPr>
          <w:rFonts w:ascii="Arial" w:hAnsi="Arial" w:cs="Arial"/>
        </w:rPr>
      </w:pPr>
      <w:r w:rsidRPr="00822127">
        <w:rPr>
          <w:rFonts w:ascii="Arial" w:hAnsi="Arial" w:cs="Arial"/>
        </w:rPr>
        <w:t xml:space="preserve">Estyn (2018a) </w:t>
      </w:r>
      <w:r w:rsidRPr="00822127">
        <w:rPr>
          <w:rFonts w:ascii="Arial" w:hAnsi="Arial" w:cs="Arial"/>
          <w:i/>
          <w:iCs/>
          <w:highlight w:val="black"/>
        </w:rPr>
        <w:t>Johnstown</w:t>
      </w:r>
      <w:r w:rsidRPr="00822127">
        <w:rPr>
          <w:rFonts w:ascii="Arial" w:hAnsi="Arial" w:cs="Arial"/>
          <w:i/>
          <w:iCs/>
        </w:rPr>
        <w:t xml:space="preserve"> School Report. </w:t>
      </w:r>
      <w:r w:rsidRPr="00822127">
        <w:rPr>
          <w:rFonts w:ascii="Arial" w:hAnsi="Arial" w:cs="Arial"/>
        </w:rPr>
        <w:t>Available at: https://www.estyn.gov.wales/system/files/</w:t>
      </w:r>
      <w:r w:rsidRPr="00822127">
        <w:rPr>
          <w:rFonts w:ascii="Arial" w:hAnsi="Arial" w:cs="Arial"/>
          <w:highlight w:val="black"/>
        </w:rPr>
        <w:t>2020-08/Johnstown%2520</w:t>
      </w:r>
      <w:r w:rsidRPr="00822127">
        <w:rPr>
          <w:rFonts w:ascii="Arial" w:hAnsi="Arial" w:cs="Arial"/>
        </w:rPr>
        <w:t>School.pdf (Accessed: 4 April 2023)</w:t>
      </w:r>
    </w:p>
    <w:p w14:paraId="3D127D45" w14:textId="77777777" w:rsidR="00822127" w:rsidRPr="00822127" w:rsidRDefault="00822127" w:rsidP="00100225">
      <w:pPr>
        <w:spacing w:line="360" w:lineRule="auto"/>
        <w:rPr>
          <w:rFonts w:ascii="Arial" w:hAnsi="Arial" w:cs="Arial"/>
        </w:rPr>
      </w:pPr>
    </w:p>
    <w:p w14:paraId="095C860E" w14:textId="77777777" w:rsidR="00822127" w:rsidRPr="00822127" w:rsidRDefault="00822127" w:rsidP="00100225">
      <w:pPr>
        <w:spacing w:after="173" w:line="360" w:lineRule="auto"/>
        <w:rPr>
          <w:rFonts w:ascii="Arial" w:hAnsi="Arial" w:cs="Arial"/>
          <w:color w:val="000000"/>
        </w:rPr>
      </w:pPr>
      <w:r w:rsidRPr="00822127">
        <w:rPr>
          <w:rFonts w:ascii="Arial" w:hAnsi="Arial" w:cs="Arial"/>
        </w:rPr>
        <w:lastRenderedPageBreak/>
        <w:t xml:space="preserve">Estyn (2018b) </w:t>
      </w:r>
      <w:r w:rsidRPr="00822127">
        <w:rPr>
          <w:rFonts w:ascii="Arial" w:hAnsi="Arial" w:cs="Arial"/>
          <w:i/>
          <w:iCs/>
        </w:rPr>
        <w:t xml:space="preserve">Improving Teaching . </w:t>
      </w:r>
      <w:r w:rsidRPr="00822127">
        <w:rPr>
          <w:rFonts w:ascii="Arial" w:hAnsi="Arial" w:cs="Arial"/>
        </w:rPr>
        <w:t>Available at: https://www.estyn.gov.wales/system/files/2020-07/Improving%2520teaching.pdf (Accessed: April 4 2023).</w:t>
      </w:r>
    </w:p>
    <w:p w14:paraId="3D8F6D3A" w14:textId="77777777" w:rsidR="00822127" w:rsidRPr="00822127" w:rsidRDefault="00822127" w:rsidP="00100225">
      <w:pPr>
        <w:spacing w:after="173" w:line="360" w:lineRule="auto"/>
        <w:rPr>
          <w:rFonts w:ascii="Arial" w:hAnsi="Arial" w:cs="Arial"/>
          <w:color w:val="000000"/>
        </w:rPr>
      </w:pPr>
      <w:r w:rsidRPr="00822127">
        <w:rPr>
          <w:rFonts w:ascii="Arial" w:hAnsi="Arial" w:cs="Arial"/>
          <w:color w:val="000000"/>
        </w:rPr>
        <w:t>Fernandez, K.E. (2011) 'Evaluating school improvement plans and their affect on academic performance', </w:t>
      </w:r>
      <w:r w:rsidRPr="00822127">
        <w:rPr>
          <w:rFonts w:ascii="Arial" w:hAnsi="Arial" w:cs="Arial"/>
          <w:i/>
          <w:iCs/>
          <w:color w:val="000000"/>
        </w:rPr>
        <w:t>Educational Policy, </w:t>
      </w:r>
      <w:r w:rsidRPr="00822127">
        <w:rPr>
          <w:rFonts w:ascii="Arial" w:hAnsi="Arial" w:cs="Arial"/>
          <w:color w:val="000000"/>
        </w:rPr>
        <w:t>25(2), pp. 338-367.</w:t>
      </w:r>
    </w:p>
    <w:p w14:paraId="425E0F01" w14:textId="77777777" w:rsidR="00822127" w:rsidRPr="00822127" w:rsidRDefault="00822127" w:rsidP="00100225">
      <w:pPr>
        <w:spacing w:line="360" w:lineRule="auto"/>
        <w:rPr>
          <w:rFonts w:ascii="Arial" w:hAnsi="Arial" w:cs="Arial"/>
        </w:rPr>
      </w:pPr>
      <w:r w:rsidRPr="00822127">
        <w:rPr>
          <w:rFonts w:ascii="Arial" w:hAnsi="Arial" w:cs="Arial"/>
        </w:rPr>
        <w:t>Hattie, J., Masters, D. and Birch, K. (2015) </w:t>
      </w:r>
      <w:r w:rsidRPr="00822127">
        <w:rPr>
          <w:rFonts w:ascii="Arial" w:hAnsi="Arial" w:cs="Arial"/>
          <w:i/>
          <w:iCs/>
        </w:rPr>
        <w:t>Visible learning into action: International case studies of impact. </w:t>
      </w:r>
      <w:proofErr w:type="spellStart"/>
      <w:r w:rsidRPr="00822127">
        <w:rPr>
          <w:rFonts w:ascii="Arial" w:hAnsi="Arial" w:cs="Arial"/>
        </w:rPr>
        <w:t>Routledge</w:t>
      </w:r>
      <w:proofErr w:type="spellEnd"/>
      <w:r w:rsidRPr="00822127">
        <w:rPr>
          <w:rFonts w:ascii="Arial" w:hAnsi="Arial" w:cs="Arial"/>
        </w:rPr>
        <w:t>.</w:t>
      </w:r>
    </w:p>
    <w:p w14:paraId="2D727766" w14:textId="77777777" w:rsidR="00822127" w:rsidRPr="00822127" w:rsidRDefault="00822127" w:rsidP="00100225">
      <w:pPr>
        <w:spacing w:line="360" w:lineRule="auto"/>
        <w:rPr>
          <w:rFonts w:ascii="Arial" w:hAnsi="Arial" w:cs="Arial"/>
        </w:rPr>
      </w:pPr>
    </w:p>
    <w:p w14:paraId="1B5B5C53" w14:textId="77777777" w:rsidR="00822127" w:rsidRPr="00822127" w:rsidRDefault="00822127" w:rsidP="00100225">
      <w:pPr>
        <w:spacing w:line="360" w:lineRule="auto"/>
        <w:rPr>
          <w:rFonts w:ascii="Arial" w:hAnsi="Arial" w:cs="Arial"/>
        </w:rPr>
      </w:pPr>
      <w:r w:rsidRPr="00822127">
        <w:rPr>
          <w:rFonts w:ascii="Arial" w:hAnsi="Arial" w:cs="Arial"/>
        </w:rPr>
        <w:t xml:space="preserve">Headteacher, Y. (2023) Professional Conversation with </w:t>
      </w:r>
      <w:r w:rsidRPr="00822127">
        <w:rPr>
          <w:rFonts w:ascii="Arial" w:hAnsi="Arial" w:cs="Arial"/>
          <w:highlight w:val="black"/>
        </w:rPr>
        <w:t>Asher Flanagan</w:t>
      </w:r>
      <w:r w:rsidRPr="00822127">
        <w:rPr>
          <w:rFonts w:ascii="Arial" w:hAnsi="Arial" w:cs="Arial"/>
        </w:rPr>
        <w:t xml:space="preserve">, 24 April.  </w:t>
      </w:r>
    </w:p>
    <w:p w14:paraId="1AF18E95" w14:textId="77777777" w:rsidR="00822127" w:rsidRPr="00822127" w:rsidRDefault="00822127" w:rsidP="00100225">
      <w:pPr>
        <w:spacing w:line="360" w:lineRule="auto"/>
        <w:rPr>
          <w:rFonts w:ascii="Arial" w:hAnsi="Arial" w:cs="Arial"/>
        </w:rPr>
      </w:pPr>
    </w:p>
    <w:p w14:paraId="3FF7A6F9" w14:textId="77777777" w:rsidR="00822127" w:rsidRPr="00822127" w:rsidRDefault="00822127" w:rsidP="00100225">
      <w:pPr>
        <w:spacing w:after="173" w:line="360" w:lineRule="auto"/>
        <w:rPr>
          <w:rFonts w:ascii="Arial" w:hAnsi="Arial" w:cs="Arial"/>
          <w:color w:val="000000"/>
        </w:rPr>
      </w:pPr>
      <w:r w:rsidRPr="00822127">
        <w:rPr>
          <w:rFonts w:ascii="Arial" w:hAnsi="Arial" w:cs="Arial"/>
        </w:rPr>
        <w:t>Huber, D.J. and Conway, J.M. (2015) 'The effect of school improvement planning on student achievement.', </w:t>
      </w:r>
      <w:r w:rsidRPr="00822127">
        <w:rPr>
          <w:rFonts w:ascii="Arial" w:hAnsi="Arial" w:cs="Arial"/>
          <w:i/>
          <w:iCs/>
        </w:rPr>
        <w:t>Planning &amp; changing, </w:t>
      </w:r>
      <w:r w:rsidRPr="00822127">
        <w:rPr>
          <w:rFonts w:ascii="Arial" w:hAnsi="Arial" w:cs="Arial"/>
        </w:rPr>
        <w:t>46.</w:t>
      </w:r>
    </w:p>
    <w:p w14:paraId="1ACD64D1" w14:textId="77777777" w:rsidR="00822127" w:rsidRPr="00822127" w:rsidRDefault="00822127" w:rsidP="00100225">
      <w:pPr>
        <w:spacing w:after="173" w:line="360" w:lineRule="auto"/>
        <w:rPr>
          <w:rFonts w:ascii="Arial" w:hAnsi="Arial" w:cs="Arial"/>
          <w:color w:val="000000"/>
        </w:rPr>
      </w:pPr>
      <w:proofErr w:type="spellStart"/>
      <w:r w:rsidRPr="00822127">
        <w:rPr>
          <w:rFonts w:ascii="Arial" w:hAnsi="Arial" w:cs="Arial"/>
          <w:color w:val="000000"/>
        </w:rPr>
        <w:t>Jerrim</w:t>
      </w:r>
      <w:proofErr w:type="spellEnd"/>
      <w:r w:rsidRPr="00822127">
        <w:rPr>
          <w:rFonts w:ascii="Arial" w:hAnsi="Arial" w:cs="Arial"/>
          <w:color w:val="000000"/>
        </w:rPr>
        <w:t>, J. (2021) 'PISA 2018 in England, Northern Ireland, Scotland and Wales: Is the data really representative of all four corners of the UK?', </w:t>
      </w:r>
      <w:r w:rsidRPr="00822127">
        <w:rPr>
          <w:rFonts w:ascii="Arial" w:hAnsi="Arial" w:cs="Arial"/>
          <w:i/>
          <w:iCs/>
          <w:color w:val="000000"/>
        </w:rPr>
        <w:t>Review of Education, </w:t>
      </w:r>
      <w:r w:rsidRPr="00822127">
        <w:rPr>
          <w:rFonts w:ascii="Arial" w:hAnsi="Arial" w:cs="Arial"/>
          <w:color w:val="000000"/>
        </w:rPr>
        <w:t>9(3), pp. e3270.</w:t>
      </w:r>
    </w:p>
    <w:p w14:paraId="54A16EE8" w14:textId="77777777" w:rsidR="00822127" w:rsidRPr="00822127" w:rsidRDefault="00822127" w:rsidP="00100225">
      <w:pPr>
        <w:spacing w:line="360" w:lineRule="auto"/>
        <w:rPr>
          <w:rFonts w:ascii="Arial" w:hAnsi="Arial" w:cs="Arial"/>
        </w:rPr>
      </w:pPr>
      <w:r w:rsidRPr="00822127">
        <w:rPr>
          <w:rFonts w:ascii="Arial" w:hAnsi="Arial" w:cs="Arial"/>
        </w:rPr>
        <w:t xml:space="preserve">Kendall, S. (2008) </w:t>
      </w:r>
      <w:r w:rsidRPr="00822127">
        <w:rPr>
          <w:rFonts w:ascii="Arial" w:hAnsi="Arial" w:cs="Arial"/>
          <w:i/>
          <w:iCs/>
        </w:rPr>
        <w:t xml:space="preserve">Research into Children and Young People’s Participation in Wales:The Benefits of Participation. </w:t>
      </w:r>
      <w:r w:rsidRPr="00822127">
        <w:rPr>
          <w:rFonts w:ascii="Arial" w:hAnsi="Arial" w:cs="Arial"/>
        </w:rPr>
        <w:t>Unpublished report for the Welsh Assembly Government.</w:t>
      </w:r>
    </w:p>
    <w:p w14:paraId="502890F9" w14:textId="77777777" w:rsidR="00822127" w:rsidRPr="00822127" w:rsidRDefault="00822127" w:rsidP="00100225">
      <w:pPr>
        <w:spacing w:line="360" w:lineRule="auto"/>
        <w:rPr>
          <w:rFonts w:ascii="Arial" w:hAnsi="Arial" w:cs="Arial"/>
        </w:rPr>
      </w:pPr>
    </w:p>
    <w:p w14:paraId="3F4E805E" w14:textId="77777777" w:rsidR="00822127" w:rsidRPr="00822127" w:rsidRDefault="00822127" w:rsidP="00100225">
      <w:pPr>
        <w:spacing w:line="360" w:lineRule="auto"/>
        <w:rPr>
          <w:rFonts w:ascii="Arial" w:hAnsi="Arial" w:cs="Arial"/>
        </w:rPr>
      </w:pPr>
      <w:r w:rsidRPr="00822127">
        <w:rPr>
          <w:rFonts w:ascii="Arial" w:hAnsi="Arial" w:cs="Arial"/>
        </w:rPr>
        <w:t>Lundy, L. (2007)</w:t>
      </w:r>
      <w:r w:rsidRPr="00822127">
        <w:rPr>
          <w:rFonts w:ascii="Arial" w:hAnsi="Arial" w:cs="Arial"/>
          <w:i/>
          <w:iCs/>
        </w:rPr>
        <w:t xml:space="preserve"> '‘Voice” is not enough: conceptualising Article 12 of the United Nations Convention on the Rights of the Child', </w:t>
      </w:r>
      <w:r w:rsidRPr="00822127">
        <w:rPr>
          <w:rFonts w:ascii="Arial" w:hAnsi="Arial" w:cs="Arial"/>
        </w:rPr>
        <w:t>British educational research journal, 33(6), pp. 927-942.</w:t>
      </w:r>
    </w:p>
    <w:p w14:paraId="419F5CCE" w14:textId="77777777" w:rsidR="00822127" w:rsidRPr="00822127" w:rsidRDefault="00822127" w:rsidP="00100225">
      <w:pPr>
        <w:spacing w:line="360" w:lineRule="auto"/>
        <w:rPr>
          <w:rFonts w:ascii="Arial" w:hAnsi="Arial" w:cs="Arial"/>
        </w:rPr>
      </w:pPr>
    </w:p>
    <w:p w14:paraId="19B82FB1" w14:textId="77777777" w:rsidR="00822127" w:rsidRPr="00822127" w:rsidRDefault="00822127" w:rsidP="00100225">
      <w:pPr>
        <w:spacing w:line="360" w:lineRule="auto"/>
        <w:rPr>
          <w:rFonts w:ascii="Arial" w:hAnsi="Arial" w:cs="Arial"/>
        </w:rPr>
      </w:pPr>
      <w:r w:rsidRPr="00822127">
        <w:rPr>
          <w:rFonts w:ascii="Arial" w:hAnsi="Arial" w:cs="Arial"/>
          <w:color w:val="000000"/>
        </w:rPr>
        <w:t xml:space="preserve">McCarthy, J.H., Hogan, T.P. and </w:t>
      </w:r>
      <w:proofErr w:type="spellStart"/>
      <w:r w:rsidRPr="00822127">
        <w:rPr>
          <w:rFonts w:ascii="Arial" w:hAnsi="Arial" w:cs="Arial"/>
          <w:color w:val="000000"/>
        </w:rPr>
        <w:t>Catts</w:t>
      </w:r>
      <w:proofErr w:type="spellEnd"/>
      <w:r w:rsidRPr="00822127">
        <w:rPr>
          <w:rFonts w:ascii="Arial" w:hAnsi="Arial" w:cs="Arial"/>
          <w:color w:val="000000"/>
        </w:rPr>
        <w:t>, H.W. (2012) 'Is weak oral language associated with poor spelling in school-age children with specific language impairment, dyslexia or both?', </w:t>
      </w:r>
      <w:r w:rsidRPr="00822127">
        <w:rPr>
          <w:rFonts w:ascii="Arial" w:hAnsi="Arial" w:cs="Arial"/>
          <w:i/>
          <w:iCs/>
          <w:color w:val="000000"/>
        </w:rPr>
        <w:t>Clinical linguistics &amp; phonetics, </w:t>
      </w:r>
      <w:r w:rsidRPr="00822127">
        <w:rPr>
          <w:rFonts w:ascii="Arial" w:hAnsi="Arial" w:cs="Arial"/>
          <w:color w:val="000000"/>
        </w:rPr>
        <w:t>26(9), pp. 791-805.</w:t>
      </w:r>
    </w:p>
    <w:p w14:paraId="4A0A5F82" w14:textId="77777777" w:rsidR="00822127" w:rsidRPr="00822127" w:rsidRDefault="00822127" w:rsidP="00100225">
      <w:pPr>
        <w:spacing w:line="360" w:lineRule="auto"/>
        <w:rPr>
          <w:rFonts w:ascii="Arial" w:hAnsi="Arial" w:cs="Arial"/>
        </w:rPr>
      </w:pPr>
    </w:p>
    <w:p w14:paraId="0AFEDFA3" w14:textId="77777777" w:rsidR="00822127" w:rsidRPr="00822127" w:rsidRDefault="00822127" w:rsidP="00100225">
      <w:pPr>
        <w:spacing w:line="360" w:lineRule="auto"/>
        <w:rPr>
          <w:rFonts w:ascii="Arial" w:hAnsi="Arial" w:cs="Arial"/>
        </w:rPr>
      </w:pPr>
      <w:r w:rsidRPr="00822127">
        <w:rPr>
          <w:rFonts w:ascii="Arial" w:hAnsi="Arial" w:cs="Arial"/>
        </w:rPr>
        <w:t>McLure, F.I. and Aldridge, J.M. (2022) 'A systematic literature review of barriers and supports: initiating educational change at the system level', </w:t>
      </w:r>
      <w:r w:rsidRPr="00822127">
        <w:rPr>
          <w:rFonts w:ascii="Arial" w:hAnsi="Arial" w:cs="Arial"/>
          <w:i/>
          <w:iCs/>
        </w:rPr>
        <w:t>School Leadership &amp; Management, </w:t>
      </w:r>
      <w:r w:rsidRPr="00822127">
        <w:rPr>
          <w:rFonts w:ascii="Arial" w:hAnsi="Arial" w:cs="Arial"/>
        </w:rPr>
        <w:t>42(4), pp. 402-431.</w:t>
      </w:r>
    </w:p>
    <w:p w14:paraId="6ED628C8" w14:textId="77777777" w:rsidR="00822127" w:rsidRPr="00822127" w:rsidRDefault="00822127" w:rsidP="00100225">
      <w:pPr>
        <w:spacing w:line="360" w:lineRule="auto"/>
        <w:rPr>
          <w:rFonts w:ascii="Arial" w:hAnsi="Arial" w:cs="Arial"/>
        </w:rPr>
      </w:pPr>
    </w:p>
    <w:p w14:paraId="28E7862E" w14:textId="77777777" w:rsidR="00822127" w:rsidRPr="00822127" w:rsidRDefault="00822127" w:rsidP="00100225">
      <w:pPr>
        <w:spacing w:line="360" w:lineRule="auto"/>
        <w:rPr>
          <w:rFonts w:ascii="Arial" w:hAnsi="Arial" w:cs="Arial"/>
        </w:rPr>
      </w:pPr>
      <w:r w:rsidRPr="00822127">
        <w:rPr>
          <w:rFonts w:ascii="Arial" w:hAnsi="Arial" w:cs="Arial"/>
          <w:color w:val="000000"/>
        </w:rPr>
        <w:t xml:space="preserve">Meyers, C.V. and </w:t>
      </w:r>
      <w:proofErr w:type="spellStart"/>
      <w:r w:rsidRPr="00822127">
        <w:rPr>
          <w:rFonts w:ascii="Arial" w:hAnsi="Arial" w:cs="Arial"/>
          <w:color w:val="000000"/>
        </w:rPr>
        <w:t>VanGronigen</w:t>
      </w:r>
      <w:proofErr w:type="spellEnd"/>
      <w:r w:rsidRPr="00822127">
        <w:rPr>
          <w:rFonts w:ascii="Arial" w:hAnsi="Arial" w:cs="Arial"/>
          <w:color w:val="000000"/>
        </w:rPr>
        <w:t xml:space="preserve">, B.A. (2019) 'A lack of authentic school improvement plan development: Evidence of principal </w:t>
      </w:r>
      <w:proofErr w:type="spellStart"/>
      <w:r w:rsidRPr="00822127">
        <w:rPr>
          <w:rFonts w:ascii="Arial" w:hAnsi="Arial" w:cs="Arial"/>
          <w:color w:val="000000"/>
        </w:rPr>
        <w:t>satisficing</w:t>
      </w:r>
      <w:proofErr w:type="spellEnd"/>
      <w:r w:rsidRPr="00822127">
        <w:rPr>
          <w:rFonts w:ascii="Arial" w:hAnsi="Arial" w:cs="Arial"/>
          <w:color w:val="000000"/>
        </w:rPr>
        <w:t xml:space="preserve"> </w:t>
      </w:r>
      <w:proofErr w:type="spellStart"/>
      <w:r w:rsidRPr="00822127">
        <w:rPr>
          <w:rFonts w:ascii="Arial" w:hAnsi="Arial" w:cs="Arial"/>
          <w:color w:val="000000"/>
        </w:rPr>
        <w:t>behavior</w:t>
      </w:r>
      <w:proofErr w:type="spellEnd"/>
      <w:r w:rsidRPr="00822127">
        <w:rPr>
          <w:rFonts w:ascii="Arial" w:hAnsi="Arial" w:cs="Arial"/>
          <w:color w:val="000000"/>
        </w:rPr>
        <w:t>', </w:t>
      </w:r>
      <w:r w:rsidRPr="00822127">
        <w:rPr>
          <w:rFonts w:ascii="Arial" w:hAnsi="Arial" w:cs="Arial"/>
          <w:i/>
          <w:iCs/>
          <w:color w:val="000000"/>
        </w:rPr>
        <w:t>Journal of Educational Administration, </w:t>
      </w:r>
      <w:r w:rsidRPr="00822127">
        <w:rPr>
          <w:rFonts w:ascii="Arial" w:hAnsi="Arial" w:cs="Arial"/>
          <w:color w:val="000000"/>
        </w:rPr>
        <w:t>57(3), pp. 261-278.</w:t>
      </w:r>
    </w:p>
    <w:p w14:paraId="5513608F" w14:textId="77777777" w:rsidR="00822127" w:rsidRPr="00822127" w:rsidRDefault="00822127" w:rsidP="00100225">
      <w:pPr>
        <w:spacing w:line="360" w:lineRule="auto"/>
        <w:rPr>
          <w:rFonts w:ascii="Arial" w:hAnsi="Arial" w:cs="Arial"/>
        </w:rPr>
      </w:pPr>
    </w:p>
    <w:p w14:paraId="636C4396" w14:textId="77777777" w:rsidR="00822127" w:rsidRPr="00822127" w:rsidRDefault="00822127" w:rsidP="00100225">
      <w:pPr>
        <w:spacing w:line="360" w:lineRule="auto"/>
        <w:rPr>
          <w:rFonts w:ascii="Arial" w:hAnsi="Arial" w:cs="Arial"/>
        </w:rPr>
      </w:pPr>
      <w:r w:rsidRPr="00822127">
        <w:rPr>
          <w:rFonts w:ascii="Arial" w:hAnsi="Arial" w:cs="Arial"/>
        </w:rPr>
        <w:lastRenderedPageBreak/>
        <w:t>Miller, C.C. and Cardinal, L.B. (1994) 'Strategic planning and firm performance: A synthesis of more than two decades of research', </w:t>
      </w:r>
      <w:r w:rsidRPr="00822127">
        <w:rPr>
          <w:rFonts w:ascii="Arial" w:hAnsi="Arial" w:cs="Arial"/>
          <w:i/>
          <w:iCs/>
        </w:rPr>
        <w:t>Academy of management journal, </w:t>
      </w:r>
      <w:r w:rsidRPr="00822127">
        <w:rPr>
          <w:rFonts w:ascii="Arial" w:hAnsi="Arial" w:cs="Arial"/>
        </w:rPr>
        <w:t>37(6), pp. 1649-1665.</w:t>
      </w:r>
    </w:p>
    <w:p w14:paraId="4B69B213" w14:textId="77777777" w:rsidR="00822127" w:rsidRPr="00822127" w:rsidRDefault="00822127" w:rsidP="00100225">
      <w:pPr>
        <w:spacing w:line="360" w:lineRule="auto"/>
        <w:rPr>
          <w:rFonts w:ascii="Arial" w:hAnsi="Arial" w:cs="Arial"/>
        </w:rPr>
      </w:pPr>
    </w:p>
    <w:p w14:paraId="30E161EA" w14:textId="77777777" w:rsidR="00822127" w:rsidRPr="00822127" w:rsidRDefault="00822127" w:rsidP="00100225">
      <w:pPr>
        <w:spacing w:line="360" w:lineRule="auto"/>
        <w:rPr>
          <w:rFonts w:ascii="Arial" w:hAnsi="Arial" w:cs="Arial"/>
        </w:rPr>
      </w:pPr>
      <w:proofErr w:type="spellStart"/>
      <w:r w:rsidRPr="00822127">
        <w:rPr>
          <w:rFonts w:ascii="Arial" w:hAnsi="Arial" w:cs="Arial"/>
        </w:rPr>
        <w:t>Mintrop</w:t>
      </w:r>
      <w:proofErr w:type="spellEnd"/>
      <w:r w:rsidRPr="00822127">
        <w:rPr>
          <w:rFonts w:ascii="Arial" w:hAnsi="Arial" w:cs="Arial"/>
        </w:rPr>
        <w:t xml:space="preserve">, H. and </w:t>
      </w:r>
      <w:proofErr w:type="spellStart"/>
      <w:r w:rsidRPr="00822127">
        <w:rPr>
          <w:rFonts w:ascii="Arial" w:hAnsi="Arial" w:cs="Arial"/>
        </w:rPr>
        <w:t>MacLellan</w:t>
      </w:r>
      <w:proofErr w:type="spellEnd"/>
      <w:r w:rsidRPr="00822127">
        <w:rPr>
          <w:rFonts w:ascii="Arial" w:hAnsi="Arial" w:cs="Arial"/>
        </w:rPr>
        <w:t>, A.M. (2002) 'School improvement plans in elementary and middle schools on probation', </w:t>
      </w:r>
      <w:r w:rsidRPr="00822127">
        <w:rPr>
          <w:rFonts w:ascii="Arial" w:hAnsi="Arial" w:cs="Arial"/>
          <w:i/>
          <w:iCs/>
        </w:rPr>
        <w:t>The Elementary School Journal, </w:t>
      </w:r>
      <w:r w:rsidRPr="00822127">
        <w:rPr>
          <w:rFonts w:ascii="Arial" w:hAnsi="Arial" w:cs="Arial"/>
        </w:rPr>
        <w:t>102(4), pp. 275-300.</w:t>
      </w:r>
    </w:p>
    <w:p w14:paraId="51760DC5" w14:textId="77777777" w:rsidR="00822127" w:rsidRPr="00822127" w:rsidRDefault="00822127" w:rsidP="00100225">
      <w:pPr>
        <w:spacing w:line="360" w:lineRule="auto"/>
        <w:rPr>
          <w:rFonts w:ascii="Arial" w:hAnsi="Arial" w:cs="Arial"/>
        </w:rPr>
      </w:pPr>
    </w:p>
    <w:p w14:paraId="38FB2E83" w14:textId="77777777" w:rsidR="00822127" w:rsidRPr="00822127" w:rsidRDefault="00822127" w:rsidP="00100225">
      <w:pPr>
        <w:spacing w:line="360" w:lineRule="auto"/>
        <w:rPr>
          <w:rFonts w:ascii="Arial" w:hAnsi="Arial" w:cs="Arial"/>
        </w:rPr>
      </w:pPr>
      <w:r w:rsidRPr="00822127">
        <w:rPr>
          <w:rFonts w:ascii="Arial" w:hAnsi="Arial" w:cs="Arial"/>
          <w:i/>
          <w:iCs/>
        </w:rPr>
        <w:t>No Child Left Behind Act 2001 (USA)</w:t>
      </w:r>
      <w:r w:rsidRPr="00822127">
        <w:rPr>
          <w:rFonts w:ascii="Arial" w:hAnsi="Arial" w:cs="Arial"/>
        </w:rPr>
        <w:t xml:space="preserve"> Available at: https://www2.ed.gov/nclb/overview/intro/execsumm.pdf (Accessed: 5 April 2023).</w:t>
      </w:r>
    </w:p>
    <w:p w14:paraId="1734194E" w14:textId="77777777" w:rsidR="00822127" w:rsidRPr="00822127" w:rsidRDefault="00822127" w:rsidP="00100225">
      <w:pPr>
        <w:spacing w:line="360" w:lineRule="auto"/>
        <w:rPr>
          <w:rFonts w:ascii="Arial" w:hAnsi="Arial" w:cs="Arial"/>
        </w:rPr>
      </w:pPr>
    </w:p>
    <w:p w14:paraId="44BB8447" w14:textId="77777777" w:rsidR="00822127" w:rsidRPr="00822127" w:rsidRDefault="00822127" w:rsidP="00100225">
      <w:pPr>
        <w:spacing w:after="173" w:line="360" w:lineRule="auto"/>
        <w:rPr>
          <w:rFonts w:ascii="Arial" w:hAnsi="Arial" w:cs="Arial"/>
          <w:color w:val="000000"/>
        </w:rPr>
      </w:pPr>
      <w:r w:rsidRPr="00822127">
        <w:rPr>
          <w:rFonts w:ascii="Arial" w:hAnsi="Arial" w:cs="Arial"/>
        </w:rPr>
        <w:t>OECD. 2019.</w:t>
      </w:r>
      <w:r w:rsidRPr="00822127">
        <w:rPr>
          <w:rFonts w:ascii="Arial" w:hAnsi="Arial" w:cs="Arial"/>
          <w:i/>
          <w:iCs/>
        </w:rPr>
        <w:t xml:space="preserve"> Which Countries Have Improved and Which Countries Have Declined in Performance Over Their Participation in PISA? </w:t>
      </w:r>
      <w:r w:rsidRPr="00822127">
        <w:rPr>
          <w:rFonts w:ascii="Arial" w:hAnsi="Arial" w:cs="Arial"/>
        </w:rPr>
        <w:t>Paris: OECD Publ</w:t>
      </w:r>
      <w:r w:rsidRPr="00822127">
        <w:rPr>
          <w:rFonts w:ascii="Arial" w:hAnsi="Arial" w:cs="Arial"/>
          <w:sz w:val="24"/>
          <w:szCs w:val="24"/>
        </w:rPr>
        <w:t>ishing.</w:t>
      </w:r>
    </w:p>
    <w:p w14:paraId="68CE6172" w14:textId="77777777" w:rsidR="00822127" w:rsidRPr="00822127" w:rsidRDefault="00822127" w:rsidP="00100225">
      <w:pPr>
        <w:spacing w:after="173" w:line="360" w:lineRule="auto"/>
        <w:rPr>
          <w:rFonts w:ascii="Arial" w:hAnsi="Arial" w:cs="Arial"/>
          <w:color w:val="000000"/>
        </w:rPr>
      </w:pPr>
      <w:proofErr w:type="spellStart"/>
      <w:r w:rsidRPr="00822127">
        <w:rPr>
          <w:rFonts w:ascii="Arial" w:hAnsi="Arial" w:cs="Arial"/>
          <w:color w:val="000000"/>
        </w:rPr>
        <w:t>Olinghouse</w:t>
      </w:r>
      <w:proofErr w:type="spellEnd"/>
      <w:r w:rsidRPr="00822127">
        <w:rPr>
          <w:rFonts w:ascii="Arial" w:hAnsi="Arial" w:cs="Arial"/>
          <w:color w:val="000000"/>
        </w:rPr>
        <w:t>, N.G. and Wilson, J. (2013) 'The relationship between vocabulary and writing quality in three genres', </w:t>
      </w:r>
      <w:r w:rsidRPr="00822127">
        <w:rPr>
          <w:rFonts w:ascii="Arial" w:hAnsi="Arial" w:cs="Arial"/>
          <w:i/>
          <w:iCs/>
          <w:color w:val="000000"/>
        </w:rPr>
        <w:t>Reading and Writing, </w:t>
      </w:r>
      <w:r w:rsidRPr="00822127">
        <w:rPr>
          <w:rFonts w:ascii="Arial" w:hAnsi="Arial" w:cs="Arial"/>
          <w:color w:val="000000"/>
        </w:rPr>
        <w:t>26, pp. 45-65.</w:t>
      </w:r>
    </w:p>
    <w:p w14:paraId="507D4175" w14:textId="77777777" w:rsidR="00822127" w:rsidRPr="00822127" w:rsidRDefault="00822127" w:rsidP="00100225">
      <w:pPr>
        <w:spacing w:after="173" w:line="360" w:lineRule="auto"/>
        <w:rPr>
          <w:rFonts w:ascii="Arial" w:hAnsi="Arial" w:cs="Arial"/>
          <w:color w:val="000000"/>
        </w:rPr>
      </w:pPr>
      <w:proofErr w:type="spellStart"/>
      <w:r w:rsidRPr="00822127">
        <w:rPr>
          <w:rFonts w:ascii="Arial" w:hAnsi="Arial" w:cs="Arial"/>
          <w:color w:val="000000"/>
        </w:rPr>
        <w:t>Pashler</w:t>
      </w:r>
      <w:proofErr w:type="spellEnd"/>
      <w:r w:rsidRPr="00822127">
        <w:rPr>
          <w:rFonts w:ascii="Arial" w:hAnsi="Arial" w:cs="Arial"/>
          <w:color w:val="000000"/>
        </w:rPr>
        <w:t>, H., McDaniel, M., Rohrer, D. and Bjork, R. (2008) 'Learning styles: Concepts and evidence', </w:t>
      </w:r>
      <w:r w:rsidRPr="00822127">
        <w:rPr>
          <w:rFonts w:ascii="Arial" w:hAnsi="Arial" w:cs="Arial"/>
          <w:i/>
          <w:iCs/>
          <w:color w:val="000000"/>
        </w:rPr>
        <w:t>Psychological science in the public interest, </w:t>
      </w:r>
      <w:r w:rsidRPr="00822127">
        <w:rPr>
          <w:rFonts w:ascii="Arial" w:hAnsi="Arial" w:cs="Arial"/>
          <w:color w:val="000000"/>
        </w:rPr>
        <w:t>9(3), pp. 105-119.</w:t>
      </w:r>
    </w:p>
    <w:p w14:paraId="704506AF" w14:textId="77777777" w:rsidR="00822127" w:rsidRPr="00822127" w:rsidRDefault="00822127" w:rsidP="00100225">
      <w:pPr>
        <w:spacing w:after="173" w:line="360" w:lineRule="auto"/>
        <w:rPr>
          <w:rFonts w:ascii="Arial" w:hAnsi="Arial" w:cs="Arial"/>
          <w:color w:val="000000"/>
        </w:rPr>
      </w:pPr>
      <w:r w:rsidRPr="00822127">
        <w:rPr>
          <w:rFonts w:ascii="Arial" w:eastAsia="Times New Roman" w:hAnsi="Arial" w:cs="Arial"/>
          <w:color w:val="000000" w:themeColor="text1"/>
          <w:shd w:val="clear" w:color="auto" w:fill="FFFFFF"/>
        </w:rPr>
        <w:t>Simmons, C., Graham, A. and Thomas, N (2015) Imagining an ideal school for wellbeing: Locating student voice. </w:t>
      </w:r>
      <w:r w:rsidRPr="00822127">
        <w:rPr>
          <w:rFonts w:ascii="Arial" w:eastAsia="Times New Roman" w:hAnsi="Arial" w:cs="Arial"/>
          <w:i/>
          <w:iCs/>
          <w:color w:val="000000" w:themeColor="text1"/>
        </w:rPr>
        <w:t>Journal of Educational Change</w:t>
      </w:r>
      <w:r w:rsidRPr="00822127">
        <w:rPr>
          <w:rFonts w:ascii="Arial" w:eastAsia="Times New Roman" w:hAnsi="Arial" w:cs="Arial"/>
          <w:color w:val="000000" w:themeColor="text1"/>
          <w:shd w:val="clear" w:color="auto" w:fill="FFFFFF"/>
        </w:rPr>
        <w:t>, </w:t>
      </w:r>
      <w:r w:rsidRPr="00822127">
        <w:rPr>
          <w:rFonts w:ascii="Arial" w:eastAsia="Times New Roman" w:hAnsi="Arial" w:cs="Arial"/>
          <w:i/>
          <w:iCs/>
          <w:color w:val="000000" w:themeColor="text1"/>
        </w:rPr>
        <w:t>16</w:t>
      </w:r>
      <w:r w:rsidRPr="00822127">
        <w:rPr>
          <w:rFonts w:ascii="Arial" w:eastAsia="Times New Roman" w:hAnsi="Arial" w:cs="Arial"/>
          <w:color w:val="000000" w:themeColor="text1"/>
          <w:shd w:val="clear" w:color="auto" w:fill="FFFFFF"/>
        </w:rPr>
        <w:t>, pp.129-144.</w:t>
      </w:r>
    </w:p>
    <w:p w14:paraId="231E57F8" w14:textId="77777777" w:rsidR="00822127" w:rsidRPr="00822127" w:rsidRDefault="00822127" w:rsidP="00100225">
      <w:pPr>
        <w:spacing w:after="173" w:line="360" w:lineRule="auto"/>
        <w:rPr>
          <w:rFonts w:ascii="Arial" w:hAnsi="Arial" w:cs="Arial"/>
          <w:color w:val="000000"/>
        </w:rPr>
      </w:pPr>
      <w:proofErr w:type="spellStart"/>
      <w:r w:rsidRPr="00822127">
        <w:rPr>
          <w:rFonts w:ascii="Arial" w:hAnsi="Arial" w:cs="Arial"/>
          <w:color w:val="000000"/>
        </w:rPr>
        <w:t>Strunk</w:t>
      </w:r>
      <w:proofErr w:type="spellEnd"/>
      <w:r w:rsidRPr="00822127">
        <w:rPr>
          <w:rFonts w:ascii="Arial" w:hAnsi="Arial" w:cs="Arial"/>
          <w:color w:val="000000"/>
        </w:rPr>
        <w:t xml:space="preserve">, K.O., Marsh, J.A., </w:t>
      </w:r>
      <w:proofErr w:type="spellStart"/>
      <w:r w:rsidRPr="00822127">
        <w:rPr>
          <w:rFonts w:ascii="Arial" w:hAnsi="Arial" w:cs="Arial"/>
          <w:color w:val="000000"/>
        </w:rPr>
        <w:t>Bush-Mecenas</w:t>
      </w:r>
      <w:proofErr w:type="spellEnd"/>
      <w:r w:rsidRPr="00822127">
        <w:rPr>
          <w:rFonts w:ascii="Arial" w:hAnsi="Arial" w:cs="Arial"/>
          <w:color w:val="000000"/>
        </w:rPr>
        <w:t>, S.C. and Duque, M.R. (2016) 'The best laid plans: An examination of school plan quality and implementation in a school improvement initiative', </w:t>
      </w:r>
      <w:r w:rsidRPr="00822127">
        <w:rPr>
          <w:rFonts w:ascii="Arial" w:hAnsi="Arial" w:cs="Arial"/>
          <w:i/>
          <w:iCs/>
          <w:color w:val="000000"/>
        </w:rPr>
        <w:t>Educational Administration Quarterly, </w:t>
      </w:r>
      <w:r w:rsidRPr="00822127">
        <w:rPr>
          <w:rFonts w:ascii="Arial" w:hAnsi="Arial" w:cs="Arial"/>
          <w:color w:val="000000"/>
        </w:rPr>
        <w:t>52(2), pp. 259-309.</w:t>
      </w:r>
    </w:p>
    <w:p w14:paraId="5E218A40" w14:textId="77777777" w:rsidR="00822127" w:rsidRPr="00822127" w:rsidRDefault="00822127" w:rsidP="00100225">
      <w:pPr>
        <w:spacing w:after="173" w:line="360" w:lineRule="auto"/>
        <w:rPr>
          <w:rFonts w:ascii="Arial" w:hAnsi="Arial" w:cs="Arial"/>
          <w:color w:val="000000"/>
        </w:rPr>
      </w:pPr>
      <w:proofErr w:type="spellStart"/>
      <w:r w:rsidRPr="00822127">
        <w:rPr>
          <w:rFonts w:ascii="Arial" w:hAnsi="Arial" w:cs="Arial"/>
        </w:rPr>
        <w:t>VanGronigen</w:t>
      </w:r>
      <w:proofErr w:type="spellEnd"/>
      <w:r w:rsidRPr="00822127">
        <w:rPr>
          <w:rFonts w:ascii="Arial" w:hAnsi="Arial" w:cs="Arial"/>
        </w:rPr>
        <w:t>, B.A. and Meyers, C.V. (2017) 'Topics and trends in short-cycle planning: Are principals leading school turnaround efforts identifying the right priorities', </w:t>
      </w:r>
      <w:r w:rsidRPr="00822127">
        <w:rPr>
          <w:rFonts w:ascii="Arial" w:hAnsi="Arial" w:cs="Arial"/>
          <w:i/>
          <w:iCs/>
        </w:rPr>
        <w:t>Planning and Changing, </w:t>
      </w:r>
      <w:r w:rsidRPr="00822127">
        <w:rPr>
          <w:rFonts w:ascii="Arial" w:hAnsi="Arial" w:cs="Arial"/>
        </w:rPr>
        <w:t>48(1/2), pp. 26-42.</w:t>
      </w:r>
    </w:p>
    <w:p w14:paraId="47C1AC31" w14:textId="77777777" w:rsidR="00822127" w:rsidRPr="00822127" w:rsidRDefault="00822127" w:rsidP="00100225">
      <w:pPr>
        <w:spacing w:after="173" w:line="360" w:lineRule="auto"/>
        <w:rPr>
          <w:rFonts w:ascii="Arial" w:hAnsi="Arial" w:cs="Arial"/>
          <w:color w:val="000000"/>
        </w:rPr>
      </w:pPr>
      <w:proofErr w:type="spellStart"/>
      <w:r w:rsidRPr="00822127">
        <w:rPr>
          <w:rFonts w:ascii="Arial" w:hAnsi="Arial" w:cs="Arial"/>
          <w:color w:val="000000"/>
        </w:rPr>
        <w:t>Vagnani</w:t>
      </w:r>
      <w:proofErr w:type="spellEnd"/>
      <w:r w:rsidRPr="00822127">
        <w:rPr>
          <w:rFonts w:ascii="Arial" w:hAnsi="Arial" w:cs="Arial"/>
          <w:color w:val="000000"/>
        </w:rPr>
        <w:t xml:space="preserve">, G., </w:t>
      </w:r>
      <w:proofErr w:type="spellStart"/>
      <w:r w:rsidRPr="00822127">
        <w:rPr>
          <w:rFonts w:ascii="Arial" w:hAnsi="Arial" w:cs="Arial"/>
          <w:color w:val="000000"/>
        </w:rPr>
        <w:t>Gatti</w:t>
      </w:r>
      <w:proofErr w:type="spellEnd"/>
      <w:r w:rsidRPr="00822127">
        <w:rPr>
          <w:rFonts w:ascii="Arial" w:hAnsi="Arial" w:cs="Arial"/>
          <w:color w:val="000000"/>
        </w:rPr>
        <w:t xml:space="preserve">, C. and </w:t>
      </w:r>
      <w:proofErr w:type="spellStart"/>
      <w:r w:rsidRPr="00822127">
        <w:rPr>
          <w:rFonts w:ascii="Arial" w:hAnsi="Arial" w:cs="Arial"/>
          <w:color w:val="000000"/>
        </w:rPr>
        <w:t>Proietti</w:t>
      </w:r>
      <w:proofErr w:type="spellEnd"/>
      <w:r w:rsidRPr="00822127">
        <w:rPr>
          <w:rFonts w:ascii="Arial" w:hAnsi="Arial" w:cs="Arial"/>
          <w:color w:val="000000"/>
        </w:rPr>
        <w:t xml:space="preserve">, L. (2019) 'A conceptual framework of the adoption of innovations in </w:t>
      </w:r>
      <w:proofErr w:type="spellStart"/>
      <w:r w:rsidRPr="00822127">
        <w:rPr>
          <w:rFonts w:ascii="Arial" w:hAnsi="Arial" w:cs="Arial"/>
          <w:color w:val="000000"/>
        </w:rPr>
        <w:t>organizations</w:t>
      </w:r>
      <w:proofErr w:type="spellEnd"/>
      <w:r w:rsidRPr="00822127">
        <w:rPr>
          <w:rFonts w:ascii="Arial" w:hAnsi="Arial" w:cs="Arial"/>
          <w:color w:val="000000"/>
        </w:rPr>
        <w:t>: A meta-analytical review of the literature', </w:t>
      </w:r>
      <w:r w:rsidRPr="00822127">
        <w:rPr>
          <w:rFonts w:ascii="Arial" w:hAnsi="Arial" w:cs="Arial"/>
          <w:i/>
          <w:iCs/>
          <w:color w:val="000000"/>
        </w:rPr>
        <w:t>Journal of Management and Governance, </w:t>
      </w:r>
      <w:r w:rsidRPr="00822127">
        <w:rPr>
          <w:rFonts w:ascii="Arial" w:hAnsi="Arial" w:cs="Arial"/>
          <w:color w:val="000000"/>
        </w:rPr>
        <w:t>23, pp. 1023-1062.</w:t>
      </w:r>
    </w:p>
    <w:p w14:paraId="6BF79FB3" w14:textId="77777777" w:rsidR="00822127" w:rsidRPr="00822127" w:rsidRDefault="00822127" w:rsidP="00100225">
      <w:pPr>
        <w:spacing w:after="173" w:line="360" w:lineRule="auto"/>
        <w:rPr>
          <w:rFonts w:ascii="Arial" w:hAnsi="Arial" w:cs="Arial"/>
        </w:rPr>
      </w:pPr>
      <w:proofErr w:type="spellStart"/>
      <w:r w:rsidRPr="00822127">
        <w:rPr>
          <w:rFonts w:ascii="Arial" w:hAnsi="Arial" w:cs="Arial"/>
          <w:color w:val="000000"/>
        </w:rPr>
        <w:t>Whitty</w:t>
      </w:r>
      <w:proofErr w:type="spellEnd"/>
      <w:r w:rsidRPr="00822127">
        <w:rPr>
          <w:rFonts w:ascii="Arial" w:hAnsi="Arial" w:cs="Arial"/>
          <w:color w:val="000000"/>
        </w:rPr>
        <w:t xml:space="preserve">, G. and </w:t>
      </w:r>
      <w:proofErr w:type="spellStart"/>
      <w:r w:rsidRPr="00822127">
        <w:rPr>
          <w:rFonts w:ascii="Arial" w:hAnsi="Arial" w:cs="Arial"/>
          <w:color w:val="000000"/>
        </w:rPr>
        <w:t>Wisby</w:t>
      </w:r>
      <w:proofErr w:type="spellEnd"/>
      <w:r w:rsidRPr="00822127">
        <w:rPr>
          <w:rFonts w:ascii="Arial" w:hAnsi="Arial" w:cs="Arial"/>
          <w:color w:val="000000"/>
        </w:rPr>
        <w:t>, E. (2007) </w:t>
      </w:r>
      <w:r w:rsidRPr="00822127">
        <w:rPr>
          <w:rFonts w:ascii="Arial" w:hAnsi="Arial" w:cs="Arial"/>
          <w:i/>
          <w:iCs/>
          <w:color w:val="000000"/>
        </w:rPr>
        <w:t>Real decision making?: school councils in action. </w:t>
      </w:r>
      <w:r w:rsidRPr="00822127">
        <w:rPr>
          <w:rFonts w:ascii="Arial" w:hAnsi="Arial" w:cs="Arial"/>
          <w:color w:val="000000"/>
        </w:rPr>
        <w:t>Department for Children, Schools and Families.</w:t>
      </w:r>
      <w:r w:rsidRPr="00822127">
        <w:rPr>
          <w:rFonts w:ascii="Arial" w:hAnsi="Arial" w:cs="Arial"/>
        </w:rPr>
        <w:t xml:space="preserve"> </w:t>
      </w:r>
    </w:p>
    <w:p w14:paraId="15B6964F" w14:textId="77777777" w:rsidR="00822127" w:rsidRPr="00822127" w:rsidRDefault="00822127" w:rsidP="00100225">
      <w:pPr>
        <w:spacing w:after="173" w:line="360" w:lineRule="auto"/>
        <w:rPr>
          <w:rFonts w:ascii="Arial" w:hAnsi="Arial" w:cs="Arial"/>
        </w:rPr>
      </w:pPr>
      <w:r w:rsidRPr="00822127">
        <w:rPr>
          <w:rFonts w:ascii="Arial" w:hAnsi="Arial" w:cs="Arial"/>
        </w:rPr>
        <w:t xml:space="preserve">Welsh Government (2010) </w:t>
      </w:r>
      <w:r w:rsidRPr="00822127">
        <w:rPr>
          <w:rFonts w:ascii="Arial" w:hAnsi="Arial" w:cs="Arial"/>
          <w:i/>
          <w:iCs/>
        </w:rPr>
        <w:t xml:space="preserve">Children and Young People’s Participation in Wales. </w:t>
      </w:r>
      <w:r w:rsidRPr="00822127">
        <w:rPr>
          <w:rFonts w:ascii="Arial" w:hAnsi="Arial" w:cs="Arial"/>
        </w:rPr>
        <w:t>Available at: https://www.gov.wales/sites/default/files/statistics-and-research/2019-07/100115-children-young-peoples-participation-en.pdf (Accessed: 7 April 2023).</w:t>
      </w:r>
    </w:p>
    <w:p w14:paraId="18B106FB" w14:textId="77777777" w:rsidR="00822127" w:rsidRPr="00822127" w:rsidRDefault="00822127" w:rsidP="00100225">
      <w:pPr>
        <w:spacing w:line="360" w:lineRule="auto"/>
        <w:rPr>
          <w:rFonts w:ascii="Arial" w:hAnsi="Arial" w:cs="Arial"/>
        </w:rPr>
      </w:pPr>
      <w:r w:rsidRPr="00822127">
        <w:rPr>
          <w:rFonts w:ascii="Arial" w:hAnsi="Arial" w:cs="Arial"/>
        </w:rPr>
        <w:lastRenderedPageBreak/>
        <w:t xml:space="preserve">Welsh Government (2014) </w:t>
      </w:r>
      <w:r w:rsidRPr="00822127">
        <w:rPr>
          <w:rFonts w:ascii="Arial" w:hAnsi="Arial" w:cs="Arial"/>
          <w:i/>
          <w:iCs/>
        </w:rPr>
        <w:t>School development plans.</w:t>
      </w:r>
      <w:r w:rsidRPr="00822127">
        <w:rPr>
          <w:rFonts w:ascii="Arial" w:hAnsi="Arial" w:cs="Arial"/>
        </w:rPr>
        <w:t xml:space="preserve"> Available at: https://www.gov.wales/sites/default/files/publications/2018-03/school-development-plans.pdf (Accessed: 4 April 2023).</w:t>
      </w:r>
    </w:p>
    <w:p w14:paraId="5A657A16" w14:textId="77777777" w:rsidR="00822127" w:rsidRPr="00822127" w:rsidRDefault="00822127" w:rsidP="00100225">
      <w:pPr>
        <w:spacing w:line="360" w:lineRule="auto"/>
        <w:rPr>
          <w:rFonts w:ascii="Arial" w:hAnsi="Arial" w:cs="Arial"/>
        </w:rPr>
      </w:pPr>
    </w:p>
    <w:p w14:paraId="020992F6" w14:textId="77777777" w:rsidR="00822127" w:rsidRPr="00822127" w:rsidRDefault="00822127" w:rsidP="00100225">
      <w:pPr>
        <w:spacing w:line="360" w:lineRule="auto"/>
        <w:rPr>
          <w:rFonts w:ascii="Arial" w:hAnsi="Arial" w:cs="Arial"/>
        </w:rPr>
      </w:pPr>
      <w:r w:rsidRPr="00822127">
        <w:rPr>
          <w:rFonts w:ascii="Arial" w:hAnsi="Arial" w:cs="Arial"/>
        </w:rPr>
        <w:t xml:space="preserve">Welsh Government (2017) </w:t>
      </w:r>
      <w:r w:rsidRPr="00822127">
        <w:rPr>
          <w:rFonts w:ascii="Arial" w:hAnsi="Arial" w:cs="Arial"/>
          <w:i/>
          <w:iCs/>
        </w:rPr>
        <w:t>Professional standards for teaching and leadership.</w:t>
      </w:r>
      <w:r w:rsidRPr="00822127">
        <w:rPr>
          <w:rFonts w:ascii="Arial" w:hAnsi="Arial" w:cs="Arial"/>
        </w:rPr>
        <w:t xml:space="preserve"> Available at: https://hwb.gov.wales/api/storage/19bc948b-8a3f-41e0-944a-7bf2cadf7d18/professional-standards-for-teaching-and-leadership-interactive-pdf-for-pc.pdf  (Accessed: 11 April 2023)</w:t>
      </w:r>
    </w:p>
    <w:p w14:paraId="4457893C" w14:textId="77777777" w:rsidR="00822127" w:rsidRPr="00822127" w:rsidRDefault="00822127" w:rsidP="00100225">
      <w:pPr>
        <w:spacing w:line="360" w:lineRule="auto"/>
        <w:rPr>
          <w:rFonts w:ascii="Arial" w:hAnsi="Arial" w:cs="Arial"/>
        </w:rPr>
      </w:pPr>
    </w:p>
    <w:p w14:paraId="6D38A088" w14:textId="77777777" w:rsidR="00822127" w:rsidRPr="00822127" w:rsidRDefault="00822127" w:rsidP="00100225">
      <w:pPr>
        <w:spacing w:after="173" w:line="360" w:lineRule="auto"/>
        <w:rPr>
          <w:rFonts w:ascii="Arial" w:hAnsi="Arial" w:cs="Arial"/>
          <w:color w:val="000000"/>
        </w:rPr>
      </w:pPr>
      <w:r w:rsidRPr="00822127">
        <w:rPr>
          <w:rFonts w:ascii="Arial" w:hAnsi="Arial" w:cs="Arial"/>
        </w:rPr>
        <w:t xml:space="preserve">Welsh Government (2016) </w:t>
      </w:r>
      <w:r w:rsidRPr="00822127">
        <w:rPr>
          <w:rFonts w:ascii="Arial" w:hAnsi="Arial" w:cs="Arial"/>
          <w:i/>
          <w:iCs/>
        </w:rPr>
        <w:t xml:space="preserve">National Literacy and Numeracy Programme- a strategic action plan. </w:t>
      </w:r>
      <w:r w:rsidRPr="00822127">
        <w:rPr>
          <w:rFonts w:ascii="Arial" w:hAnsi="Arial" w:cs="Arial"/>
        </w:rPr>
        <w:t>Available at: https://www.gov.wales/sites/default/files/publications/2018-11/national-literacy-and-numeracy-programme-a-strategic-action-plan.pdf (Accessed: 6 April 2023).</w:t>
      </w:r>
    </w:p>
    <w:p w14:paraId="30737B2A" w14:textId="77777777" w:rsidR="00822127" w:rsidRPr="00822127" w:rsidRDefault="00822127" w:rsidP="00100225">
      <w:pPr>
        <w:keepNext/>
        <w:keepLines/>
        <w:spacing w:line="360" w:lineRule="auto"/>
        <w:textAlignment w:val="baseline"/>
        <w:outlineLvl w:val="0"/>
        <w:rPr>
          <w:rFonts w:ascii="Arial" w:hAnsi="Arial" w:cs="Arial"/>
          <w:color w:val="000000" w:themeColor="text1"/>
        </w:rPr>
      </w:pPr>
      <w:r w:rsidRPr="00822127">
        <w:rPr>
          <w:rFonts w:ascii="Arial" w:eastAsiaTheme="majorEastAsia" w:hAnsi="Arial" w:cs="Arial"/>
          <w:color w:val="000000" w:themeColor="text1"/>
        </w:rPr>
        <w:t xml:space="preserve">Welsh Government (2022) </w:t>
      </w:r>
      <w:r w:rsidRPr="00822127">
        <w:rPr>
          <w:rFonts w:ascii="Arial" w:hAnsi="Arial" w:cs="Arial"/>
          <w:i/>
          <w:iCs/>
          <w:color w:val="000000" w:themeColor="text1"/>
        </w:rPr>
        <w:t xml:space="preserve">School improvement guidance: framework for evaluation, improvement and accountability. </w:t>
      </w:r>
      <w:r w:rsidRPr="00822127">
        <w:rPr>
          <w:rFonts w:ascii="Arial" w:hAnsi="Arial" w:cs="Arial"/>
          <w:color w:val="000000" w:themeColor="text1"/>
        </w:rPr>
        <w:t>Available at: https://hwb.gov.wales/evaluation-improvement-and-accountability/school-improvement-guidance-framework-for-evaluation-improvement-and-accountability (Accessed: 4</w:t>
      </w:r>
      <w:r w:rsidRPr="00822127">
        <w:rPr>
          <w:rFonts w:ascii="Arial" w:hAnsi="Arial" w:cs="Arial"/>
          <w:color w:val="000000" w:themeColor="text1"/>
          <w:vertAlign w:val="superscript"/>
        </w:rPr>
        <w:t xml:space="preserve"> </w:t>
      </w:r>
      <w:r w:rsidRPr="00822127">
        <w:rPr>
          <w:rFonts w:ascii="Arial" w:hAnsi="Arial" w:cs="Arial"/>
          <w:color w:val="000000" w:themeColor="text1"/>
        </w:rPr>
        <w:t xml:space="preserve">April 2023). </w:t>
      </w:r>
    </w:p>
    <w:p w14:paraId="5948DA8A" w14:textId="77777777" w:rsidR="00822127" w:rsidRPr="00822127" w:rsidRDefault="00822127" w:rsidP="00100225">
      <w:pPr>
        <w:spacing w:line="360" w:lineRule="auto"/>
        <w:rPr>
          <w:rFonts w:ascii="Arial" w:hAnsi="Arial" w:cs="Arial"/>
        </w:rPr>
      </w:pPr>
    </w:p>
    <w:p w14:paraId="5AF4C9A1" w14:textId="77777777" w:rsidR="00822127" w:rsidRPr="00822127" w:rsidRDefault="00822127" w:rsidP="00100225">
      <w:pPr>
        <w:spacing w:line="360" w:lineRule="auto"/>
        <w:rPr>
          <w:rFonts w:ascii="Arial" w:hAnsi="Arial" w:cs="Arial"/>
        </w:rPr>
      </w:pPr>
      <w:proofErr w:type="spellStart"/>
      <w:r w:rsidRPr="00822127">
        <w:rPr>
          <w:rFonts w:ascii="Arial" w:hAnsi="Arial" w:cs="Arial"/>
        </w:rPr>
        <w:t>Whitmore</w:t>
      </w:r>
      <w:proofErr w:type="spellEnd"/>
      <w:r w:rsidRPr="00822127">
        <w:rPr>
          <w:rFonts w:ascii="Arial" w:hAnsi="Arial" w:cs="Arial"/>
        </w:rPr>
        <w:t>, J. (1996) </w:t>
      </w:r>
      <w:r w:rsidRPr="00822127">
        <w:rPr>
          <w:rFonts w:ascii="Arial" w:hAnsi="Arial" w:cs="Arial"/>
          <w:i/>
          <w:iCs/>
        </w:rPr>
        <w:t>Coaching for performance. </w:t>
      </w:r>
      <w:r w:rsidRPr="00822127">
        <w:rPr>
          <w:rFonts w:ascii="Arial" w:hAnsi="Arial" w:cs="Arial"/>
        </w:rPr>
        <w:t xml:space="preserve">N. </w:t>
      </w:r>
      <w:proofErr w:type="spellStart"/>
      <w:r w:rsidRPr="00822127">
        <w:rPr>
          <w:rFonts w:ascii="Arial" w:hAnsi="Arial" w:cs="Arial"/>
        </w:rPr>
        <w:t>Brealey</w:t>
      </w:r>
      <w:proofErr w:type="spellEnd"/>
      <w:r w:rsidRPr="00822127">
        <w:rPr>
          <w:rFonts w:ascii="Arial" w:hAnsi="Arial" w:cs="Arial"/>
        </w:rPr>
        <w:t xml:space="preserve"> Pub.</w:t>
      </w:r>
    </w:p>
    <w:p w14:paraId="2EAB6D8B" w14:textId="77777777" w:rsidR="00822127" w:rsidRDefault="00822127" w:rsidP="00100225">
      <w:pPr>
        <w:spacing w:line="360" w:lineRule="auto"/>
        <w:rPr>
          <w:rFonts w:ascii="Verdana" w:hAnsi="Verdana"/>
          <w:i/>
          <w:iCs/>
          <w:sz w:val="24"/>
          <w:szCs w:val="24"/>
        </w:rPr>
      </w:pPr>
    </w:p>
    <w:p w14:paraId="3A3AF551" w14:textId="77777777" w:rsidR="00B9050D" w:rsidRDefault="00B9050D" w:rsidP="00100225">
      <w:pPr>
        <w:spacing w:line="360" w:lineRule="auto"/>
        <w:rPr>
          <w:rFonts w:ascii="Verdana" w:hAnsi="Verdana"/>
          <w:i/>
          <w:iCs/>
          <w:sz w:val="24"/>
          <w:szCs w:val="24"/>
        </w:rPr>
      </w:pPr>
    </w:p>
    <w:p w14:paraId="2FCDCBF1" w14:textId="77777777" w:rsidR="00B9050D" w:rsidRDefault="00B9050D" w:rsidP="00100225">
      <w:pPr>
        <w:spacing w:line="360" w:lineRule="auto"/>
        <w:rPr>
          <w:rFonts w:ascii="Verdana" w:hAnsi="Verdana"/>
          <w:i/>
          <w:iCs/>
          <w:sz w:val="24"/>
          <w:szCs w:val="24"/>
        </w:rPr>
      </w:pPr>
    </w:p>
    <w:p w14:paraId="2A4E422C" w14:textId="77777777" w:rsidR="00B9050D" w:rsidRDefault="00B9050D" w:rsidP="00100225">
      <w:pPr>
        <w:spacing w:line="360" w:lineRule="auto"/>
        <w:rPr>
          <w:rFonts w:ascii="Verdana" w:hAnsi="Verdana"/>
          <w:i/>
          <w:iCs/>
          <w:sz w:val="24"/>
          <w:szCs w:val="24"/>
        </w:rPr>
      </w:pPr>
    </w:p>
    <w:p w14:paraId="0E1D6720" w14:textId="77777777" w:rsidR="00B9050D" w:rsidRDefault="00B9050D" w:rsidP="00100225">
      <w:pPr>
        <w:spacing w:line="360" w:lineRule="auto"/>
        <w:rPr>
          <w:rFonts w:ascii="Verdana" w:hAnsi="Verdana"/>
          <w:i/>
          <w:iCs/>
          <w:sz w:val="24"/>
          <w:szCs w:val="24"/>
        </w:rPr>
      </w:pPr>
    </w:p>
    <w:p w14:paraId="2AFC896A" w14:textId="77777777" w:rsidR="00B9050D" w:rsidRDefault="00B9050D" w:rsidP="00100225">
      <w:pPr>
        <w:spacing w:line="360" w:lineRule="auto"/>
        <w:rPr>
          <w:rFonts w:ascii="Verdana" w:hAnsi="Verdana"/>
          <w:i/>
          <w:iCs/>
          <w:sz w:val="24"/>
          <w:szCs w:val="24"/>
        </w:rPr>
      </w:pPr>
    </w:p>
    <w:p w14:paraId="1E21A490" w14:textId="77777777" w:rsidR="00B9050D" w:rsidRDefault="00B9050D" w:rsidP="00100225">
      <w:pPr>
        <w:spacing w:line="360" w:lineRule="auto"/>
        <w:rPr>
          <w:rFonts w:ascii="Verdana" w:hAnsi="Verdana"/>
          <w:i/>
          <w:iCs/>
          <w:sz w:val="24"/>
          <w:szCs w:val="24"/>
        </w:rPr>
      </w:pPr>
    </w:p>
    <w:p w14:paraId="68CBD8DC" w14:textId="77777777" w:rsidR="00B9050D" w:rsidRDefault="00B9050D" w:rsidP="00100225">
      <w:pPr>
        <w:spacing w:line="360" w:lineRule="auto"/>
        <w:rPr>
          <w:rFonts w:ascii="Verdana" w:hAnsi="Verdana"/>
          <w:i/>
          <w:iCs/>
          <w:sz w:val="24"/>
          <w:szCs w:val="24"/>
        </w:rPr>
      </w:pPr>
    </w:p>
    <w:p w14:paraId="3C474B3A" w14:textId="77777777" w:rsidR="00B9050D" w:rsidRDefault="00B9050D" w:rsidP="00100225">
      <w:pPr>
        <w:spacing w:line="360" w:lineRule="auto"/>
        <w:rPr>
          <w:rFonts w:ascii="Verdana" w:hAnsi="Verdana"/>
          <w:i/>
          <w:iCs/>
          <w:sz w:val="24"/>
          <w:szCs w:val="24"/>
        </w:rPr>
      </w:pPr>
    </w:p>
    <w:p w14:paraId="116A2F37" w14:textId="77777777" w:rsidR="00B9050D" w:rsidRDefault="00B9050D" w:rsidP="00100225">
      <w:pPr>
        <w:spacing w:line="360" w:lineRule="auto"/>
        <w:rPr>
          <w:rFonts w:ascii="Verdana" w:hAnsi="Verdana"/>
          <w:i/>
          <w:iCs/>
          <w:sz w:val="24"/>
          <w:szCs w:val="24"/>
        </w:rPr>
      </w:pPr>
    </w:p>
    <w:p w14:paraId="2F47118A" w14:textId="77777777" w:rsidR="00B9050D" w:rsidRDefault="00B9050D">
      <w:pPr>
        <w:rPr>
          <w:rFonts w:ascii="Verdana" w:hAnsi="Verdana"/>
          <w:i/>
          <w:iCs/>
          <w:sz w:val="24"/>
          <w:szCs w:val="24"/>
        </w:rPr>
      </w:pPr>
    </w:p>
    <w:p w14:paraId="3481949D" w14:textId="77777777" w:rsidR="00B9050D" w:rsidRDefault="00B9050D">
      <w:pPr>
        <w:rPr>
          <w:rFonts w:ascii="Verdana" w:hAnsi="Verdana"/>
          <w:i/>
          <w:iCs/>
          <w:sz w:val="24"/>
          <w:szCs w:val="24"/>
        </w:rPr>
      </w:pPr>
    </w:p>
    <w:p w14:paraId="2DC335C1" w14:textId="77777777" w:rsidR="00B9050D" w:rsidRDefault="00B9050D">
      <w:pPr>
        <w:rPr>
          <w:rFonts w:ascii="Verdana" w:hAnsi="Verdana"/>
          <w:i/>
          <w:iCs/>
          <w:sz w:val="24"/>
          <w:szCs w:val="24"/>
        </w:rPr>
      </w:pPr>
    </w:p>
    <w:p w14:paraId="43831601" w14:textId="77777777" w:rsidR="00B9050D" w:rsidRDefault="00B9050D">
      <w:pPr>
        <w:rPr>
          <w:rFonts w:ascii="Verdana" w:hAnsi="Verdana"/>
          <w:i/>
          <w:iCs/>
          <w:sz w:val="24"/>
          <w:szCs w:val="24"/>
        </w:rPr>
      </w:pPr>
    </w:p>
    <w:p w14:paraId="0E543573" w14:textId="77777777" w:rsidR="00B9050D" w:rsidRDefault="00B9050D">
      <w:pPr>
        <w:rPr>
          <w:rFonts w:ascii="Verdana" w:hAnsi="Verdana"/>
          <w:i/>
          <w:iCs/>
          <w:sz w:val="24"/>
          <w:szCs w:val="24"/>
        </w:rPr>
      </w:pPr>
    </w:p>
    <w:p w14:paraId="5D28BA53" w14:textId="77777777" w:rsidR="00FE2D4A" w:rsidRPr="0070486A" w:rsidRDefault="00FE2D4A">
      <w:pPr>
        <w:rPr>
          <w:rFonts w:ascii="Verdana" w:hAnsi="Verdana"/>
          <w:sz w:val="24"/>
          <w:szCs w:val="24"/>
        </w:rPr>
      </w:pPr>
    </w:p>
    <w:sectPr w:rsidR="00FE2D4A" w:rsidRPr="0070486A">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6883BE" w14:textId="77777777" w:rsidR="005E5D84" w:rsidRDefault="005E5D84" w:rsidP="00686CDC">
      <w:r>
        <w:separator/>
      </w:r>
    </w:p>
  </w:endnote>
  <w:endnote w:type="continuationSeparator" w:id="0">
    <w:p w14:paraId="00309D4B" w14:textId="77777777" w:rsidR="005E5D84" w:rsidRDefault="005E5D84" w:rsidP="00686C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Verdana">
    <w:panose1 w:val="020B0604030504040204"/>
    <w:charset w:val="00"/>
    <w:family w:val="swiss"/>
    <w:pitch w:val="variable"/>
    <w:sig w:usb0="A1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pitch w:val="default"/>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93E393" w14:textId="77777777" w:rsidR="005E5D84" w:rsidRDefault="005E5D84" w:rsidP="00686CDC">
      <w:r>
        <w:separator/>
      </w:r>
    </w:p>
  </w:footnote>
  <w:footnote w:type="continuationSeparator" w:id="0">
    <w:p w14:paraId="77572C1A" w14:textId="77777777" w:rsidR="005E5D84" w:rsidRDefault="005E5D84" w:rsidP="00686CD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732451" w14:textId="452C33F6" w:rsidR="00686CDC" w:rsidRPr="006D7D5E" w:rsidRDefault="00842D0C">
    <w:pPr>
      <w:pStyle w:val="Header"/>
      <w:rPr>
        <w:rFonts w:ascii="Arial" w:hAnsi="Arial" w:cs="Arial"/>
      </w:rPr>
    </w:pPr>
    <w:r w:rsidRPr="006D7D5E">
      <w:rPr>
        <w:rFonts w:ascii="Arial" w:hAnsi="Arial" w:cs="Arial"/>
      </w:rPr>
      <w:t>ECAD7003</w:t>
    </w:r>
    <w:r w:rsidRPr="006D7D5E">
      <w:rPr>
        <w:rFonts w:ascii="Arial" w:hAnsi="Arial" w:cs="Arial"/>
      </w:rPr>
      <w:tab/>
    </w:r>
    <w:r w:rsidRPr="006D7D5E">
      <w:rPr>
        <w:rFonts w:ascii="Arial" w:hAnsi="Arial" w:cs="Arial"/>
      </w:rPr>
      <w:tab/>
      <w:t>Student Number: 2200065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14F7C0C"/>
    <w:multiLevelType w:val="hybridMultilevel"/>
    <w:tmpl w:val="8EC48F24"/>
    <w:lvl w:ilvl="0" w:tplc="FFFFFFFF">
      <w:numFmt w:val="bullet"/>
      <w:lvlText w:val="-"/>
      <w:lvlJc w:val="left"/>
      <w:pPr>
        <w:ind w:left="720" w:hanging="360"/>
      </w:pPr>
      <w:rPr>
        <w:rFonts w:ascii="Verdana" w:eastAsiaTheme="minorEastAsia" w:hAnsi="Verdan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EB06D42"/>
    <w:multiLevelType w:val="hybridMultilevel"/>
    <w:tmpl w:val="3676D5FC"/>
    <w:lvl w:ilvl="0" w:tplc="FFFFFFFF">
      <w:numFmt w:val="bullet"/>
      <w:lvlText w:val="-"/>
      <w:lvlJc w:val="left"/>
      <w:pPr>
        <w:ind w:left="720" w:hanging="360"/>
      </w:pPr>
      <w:rPr>
        <w:rFonts w:ascii="Verdana" w:eastAsiaTheme="minorEastAsia" w:hAnsi="Verdan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48375051">
    <w:abstractNumId w:val="0"/>
  </w:num>
  <w:num w:numId="2" w16cid:durableId="156834426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3"/>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4B52"/>
    <w:rsid w:val="000010AD"/>
    <w:rsid w:val="00003932"/>
    <w:rsid w:val="00005A21"/>
    <w:rsid w:val="00010746"/>
    <w:rsid w:val="0001291C"/>
    <w:rsid w:val="00013912"/>
    <w:rsid w:val="00013E23"/>
    <w:rsid w:val="000179DB"/>
    <w:rsid w:val="00020D02"/>
    <w:rsid w:val="000215C0"/>
    <w:rsid w:val="000218F5"/>
    <w:rsid w:val="000243B5"/>
    <w:rsid w:val="00025818"/>
    <w:rsid w:val="00027E41"/>
    <w:rsid w:val="0004050C"/>
    <w:rsid w:val="00040E0C"/>
    <w:rsid w:val="00045EDB"/>
    <w:rsid w:val="000560F3"/>
    <w:rsid w:val="0005656E"/>
    <w:rsid w:val="00062DB9"/>
    <w:rsid w:val="00063701"/>
    <w:rsid w:val="00064B0D"/>
    <w:rsid w:val="00064B61"/>
    <w:rsid w:val="00066DAF"/>
    <w:rsid w:val="00066E9C"/>
    <w:rsid w:val="00067791"/>
    <w:rsid w:val="00067DEB"/>
    <w:rsid w:val="000715DB"/>
    <w:rsid w:val="00071F7C"/>
    <w:rsid w:val="000730D2"/>
    <w:rsid w:val="0007437D"/>
    <w:rsid w:val="00080371"/>
    <w:rsid w:val="000808AD"/>
    <w:rsid w:val="00082780"/>
    <w:rsid w:val="00084527"/>
    <w:rsid w:val="0008568E"/>
    <w:rsid w:val="00086A8C"/>
    <w:rsid w:val="00092439"/>
    <w:rsid w:val="00092F24"/>
    <w:rsid w:val="00093357"/>
    <w:rsid w:val="00093694"/>
    <w:rsid w:val="00093A65"/>
    <w:rsid w:val="00096BF4"/>
    <w:rsid w:val="00097FDA"/>
    <w:rsid w:val="000A0352"/>
    <w:rsid w:val="000A1C72"/>
    <w:rsid w:val="000A1F16"/>
    <w:rsid w:val="000A24A5"/>
    <w:rsid w:val="000A5EE1"/>
    <w:rsid w:val="000A7068"/>
    <w:rsid w:val="000A72E2"/>
    <w:rsid w:val="000A7E82"/>
    <w:rsid w:val="000B4047"/>
    <w:rsid w:val="000C31C8"/>
    <w:rsid w:val="000C3E81"/>
    <w:rsid w:val="000C6871"/>
    <w:rsid w:val="000D087C"/>
    <w:rsid w:val="000D2FAF"/>
    <w:rsid w:val="000D5ECD"/>
    <w:rsid w:val="000D660D"/>
    <w:rsid w:val="000D6A97"/>
    <w:rsid w:val="000D7174"/>
    <w:rsid w:val="000D7635"/>
    <w:rsid w:val="000D76A6"/>
    <w:rsid w:val="000E22FD"/>
    <w:rsid w:val="000E689C"/>
    <w:rsid w:val="000E6B8A"/>
    <w:rsid w:val="000E73DA"/>
    <w:rsid w:val="000F4669"/>
    <w:rsid w:val="00100225"/>
    <w:rsid w:val="001016D4"/>
    <w:rsid w:val="001027B0"/>
    <w:rsid w:val="0010691A"/>
    <w:rsid w:val="001073FC"/>
    <w:rsid w:val="00107DEF"/>
    <w:rsid w:val="00110E0F"/>
    <w:rsid w:val="00113F3E"/>
    <w:rsid w:val="00120594"/>
    <w:rsid w:val="001229C4"/>
    <w:rsid w:val="00123050"/>
    <w:rsid w:val="0012339B"/>
    <w:rsid w:val="0012589C"/>
    <w:rsid w:val="00125FA6"/>
    <w:rsid w:val="001334DB"/>
    <w:rsid w:val="00133C38"/>
    <w:rsid w:val="00133E23"/>
    <w:rsid w:val="00133EC5"/>
    <w:rsid w:val="001344DA"/>
    <w:rsid w:val="0013505D"/>
    <w:rsid w:val="001404B3"/>
    <w:rsid w:val="00144AF3"/>
    <w:rsid w:val="00145CAD"/>
    <w:rsid w:val="00153125"/>
    <w:rsid w:val="00154958"/>
    <w:rsid w:val="001569E7"/>
    <w:rsid w:val="001602D4"/>
    <w:rsid w:val="00160680"/>
    <w:rsid w:val="00162D36"/>
    <w:rsid w:val="00163A5B"/>
    <w:rsid w:val="00166EEE"/>
    <w:rsid w:val="0017092E"/>
    <w:rsid w:val="001712A4"/>
    <w:rsid w:val="001731F4"/>
    <w:rsid w:val="00174492"/>
    <w:rsid w:val="0018702F"/>
    <w:rsid w:val="0018748C"/>
    <w:rsid w:val="00191405"/>
    <w:rsid w:val="00191DCE"/>
    <w:rsid w:val="0019233C"/>
    <w:rsid w:val="001951E5"/>
    <w:rsid w:val="001A2253"/>
    <w:rsid w:val="001A2B60"/>
    <w:rsid w:val="001A34AD"/>
    <w:rsid w:val="001A43BE"/>
    <w:rsid w:val="001A5FC3"/>
    <w:rsid w:val="001A748E"/>
    <w:rsid w:val="001B35B1"/>
    <w:rsid w:val="001B43BD"/>
    <w:rsid w:val="001C1A0B"/>
    <w:rsid w:val="001C6040"/>
    <w:rsid w:val="001C6736"/>
    <w:rsid w:val="001D6450"/>
    <w:rsid w:val="001D7096"/>
    <w:rsid w:val="001E3B69"/>
    <w:rsid w:val="001F1134"/>
    <w:rsid w:val="001F2545"/>
    <w:rsid w:val="001F6236"/>
    <w:rsid w:val="001F76FE"/>
    <w:rsid w:val="00200D6D"/>
    <w:rsid w:val="002022FD"/>
    <w:rsid w:val="00202CCD"/>
    <w:rsid w:val="00203558"/>
    <w:rsid w:val="002047AE"/>
    <w:rsid w:val="00204BC6"/>
    <w:rsid w:val="0020608B"/>
    <w:rsid w:val="00206EB6"/>
    <w:rsid w:val="0020780E"/>
    <w:rsid w:val="00212866"/>
    <w:rsid w:val="00213842"/>
    <w:rsid w:val="002141FF"/>
    <w:rsid w:val="0021433F"/>
    <w:rsid w:val="00215103"/>
    <w:rsid w:val="002151CE"/>
    <w:rsid w:val="00215CA7"/>
    <w:rsid w:val="0021642B"/>
    <w:rsid w:val="0022260E"/>
    <w:rsid w:val="0022777C"/>
    <w:rsid w:val="00227D70"/>
    <w:rsid w:val="0023541A"/>
    <w:rsid w:val="00236909"/>
    <w:rsid w:val="00237A89"/>
    <w:rsid w:val="002411F6"/>
    <w:rsid w:val="00250AF2"/>
    <w:rsid w:val="00261EF3"/>
    <w:rsid w:val="002621AC"/>
    <w:rsid w:val="00265E71"/>
    <w:rsid w:val="00267B96"/>
    <w:rsid w:val="00271AC2"/>
    <w:rsid w:val="002720CE"/>
    <w:rsid w:val="00276823"/>
    <w:rsid w:val="00276E57"/>
    <w:rsid w:val="0027787E"/>
    <w:rsid w:val="00280913"/>
    <w:rsid w:val="00282378"/>
    <w:rsid w:val="0028720E"/>
    <w:rsid w:val="00287720"/>
    <w:rsid w:val="002921AB"/>
    <w:rsid w:val="00292ED8"/>
    <w:rsid w:val="00297C60"/>
    <w:rsid w:val="002A4747"/>
    <w:rsid w:val="002A70B4"/>
    <w:rsid w:val="002B0346"/>
    <w:rsid w:val="002B2F8F"/>
    <w:rsid w:val="002B3100"/>
    <w:rsid w:val="002B3811"/>
    <w:rsid w:val="002C16CA"/>
    <w:rsid w:val="002C1D13"/>
    <w:rsid w:val="002C458A"/>
    <w:rsid w:val="002C6897"/>
    <w:rsid w:val="002D394A"/>
    <w:rsid w:val="002D4997"/>
    <w:rsid w:val="002D513F"/>
    <w:rsid w:val="002E3718"/>
    <w:rsid w:val="002E4E4D"/>
    <w:rsid w:val="002E6ED2"/>
    <w:rsid w:val="002F67AA"/>
    <w:rsid w:val="00300108"/>
    <w:rsid w:val="003020A8"/>
    <w:rsid w:val="00302E72"/>
    <w:rsid w:val="00303FED"/>
    <w:rsid w:val="00304A9E"/>
    <w:rsid w:val="003055AE"/>
    <w:rsid w:val="00306232"/>
    <w:rsid w:val="003111C3"/>
    <w:rsid w:val="00311430"/>
    <w:rsid w:val="003133E1"/>
    <w:rsid w:val="0031546E"/>
    <w:rsid w:val="0031573D"/>
    <w:rsid w:val="003249EA"/>
    <w:rsid w:val="003323EC"/>
    <w:rsid w:val="00333DA9"/>
    <w:rsid w:val="00333FB7"/>
    <w:rsid w:val="0033417B"/>
    <w:rsid w:val="00340A28"/>
    <w:rsid w:val="00340FFC"/>
    <w:rsid w:val="00341286"/>
    <w:rsid w:val="003415DE"/>
    <w:rsid w:val="00341D10"/>
    <w:rsid w:val="00343DD7"/>
    <w:rsid w:val="00344091"/>
    <w:rsid w:val="003455AB"/>
    <w:rsid w:val="003507B4"/>
    <w:rsid w:val="003526CE"/>
    <w:rsid w:val="00352D15"/>
    <w:rsid w:val="00352D7D"/>
    <w:rsid w:val="003535AC"/>
    <w:rsid w:val="0035474E"/>
    <w:rsid w:val="003548E5"/>
    <w:rsid w:val="00355EE3"/>
    <w:rsid w:val="0035654C"/>
    <w:rsid w:val="00360D4D"/>
    <w:rsid w:val="00364511"/>
    <w:rsid w:val="003736BC"/>
    <w:rsid w:val="003740F7"/>
    <w:rsid w:val="00375E20"/>
    <w:rsid w:val="003763B7"/>
    <w:rsid w:val="00377E4B"/>
    <w:rsid w:val="0038021E"/>
    <w:rsid w:val="00380A35"/>
    <w:rsid w:val="003819C6"/>
    <w:rsid w:val="003869A0"/>
    <w:rsid w:val="003878CC"/>
    <w:rsid w:val="003902BD"/>
    <w:rsid w:val="00390E50"/>
    <w:rsid w:val="00394B52"/>
    <w:rsid w:val="003A09A2"/>
    <w:rsid w:val="003A266C"/>
    <w:rsid w:val="003A2F6A"/>
    <w:rsid w:val="003B05A4"/>
    <w:rsid w:val="003B0AE6"/>
    <w:rsid w:val="003B0B99"/>
    <w:rsid w:val="003B2746"/>
    <w:rsid w:val="003B2E1F"/>
    <w:rsid w:val="003B38C3"/>
    <w:rsid w:val="003B4F5C"/>
    <w:rsid w:val="003B5E5B"/>
    <w:rsid w:val="003B6D69"/>
    <w:rsid w:val="003C149E"/>
    <w:rsid w:val="003C2F38"/>
    <w:rsid w:val="003C38A6"/>
    <w:rsid w:val="003C6C8A"/>
    <w:rsid w:val="003D0493"/>
    <w:rsid w:val="003D2558"/>
    <w:rsid w:val="003D2779"/>
    <w:rsid w:val="003D3D7E"/>
    <w:rsid w:val="003D6D3C"/>
    <w:rsid w:val="003E0D8A"/>
    <w:rsid w:val="003E27F8"/>
    <w:rsid w:val="003E2932"/>
    <w:rsid w:val="003E5560"/>
    <w:rsid w:val="003F10D9"/>
    <w:rsid w:val="003F4B1C"/>
    <w:rsid w:val="003F5AA3"/>
    <w:rsid w:val="003F692F"/>
    <w:rsid w:val="004004D6"/>
    <w:rsid w:val="00405E93"/>
    <w:rsid w:val="00406096"/>
    <w:rsid w:val="004124D3"/>
    <w:rsid w:val="0041571E"/>
    <w:rsid w:val="00415B42"/>
    <w:rsid w:val="00415F9C"/>
    <w:rsid w:val="00416748"/>
    <w:rsid w:val="00420456"/>
    <w:rsid w:val="00422130"/>
    <w:rsid w:val="00422980"/>
    <w:rsid w:val="00423A1A"/>
    <w:rsid w:val="00426E16"/>
    <w:rsid w:val="00431F22"/>
    <w:rsid w:val="004321E9"/>
    <w:rsid w:val="004341A4"/>
    <w:rsid w:val="0043528B"/>
    <w:rsid w:val="004369C8"/>
    <w:rsid w:val="0043735D"/>
    <w:rsid w:val="00441CE2"/>
    <w:rsid w:val="00441F03"/>
    <w:rsid w:val="00442638"/>
    <w:rsid w:val="00442C93"/>
    <w:rsid w:val="00443EBF"/>
    <w:rsid w:val="00446E6B"/>
    <w:rsid w:val="00451CD3"/>
    <w:rsid w:val="00454DA3"/>
    <w:rsid w:val="00465474"/>
    <w:rsid w:val="00470099"/>
    <w:rsid w:val="00471C8C"/>
    <w:rsid w:val="0047200B"/>
    <w:rsid w:val="00472DD5"/>
    <w:rsid w:val="00472FB8"/>
    <w:rsid w:val="004848B7"/>
    <w:rsid w:val="00486AF5"/>
    <w:rsid w:val="00492624"/>
    <w:rsid w:val="00493620"/>
    <w:rsid w:val="0049441F"/>
    <w:rsid w:val="0049686E"/>
    <w:rsid w:val="004971AD"/>
    <w:rsid w:val="004A1D6A"/>
    <w:rsid w:val="004A372F"/>
    <w:rsid w:val="004A3B2E"/>
    <w:rsid w:val="004A53F8"/>
    <w:rsid w:val="004A7A5D"/>
    <w:rsid w:val="004B001A"/>
    <w:rsid w:val="004B2348"/>
    <w:rsid w:val="004B3621"/>
    <w:rsid w:val="004B55E8"/>
    <w:rsid w:val="004B5F11"/>
    <w:rsid w:val="004C0369"/>
    <w:rsid w:val="004C0C95"/>
    <w:rsid w:val="004C2B72"/>
    <w:rsid w:val="004C5FF6"/>
    <w:rsid w:val="004C732F"/>
    <w:rsid w:val="004D32AD"/>
    <w:rsid w:val="004D3F42"/>
    <w:rsid w:val="004D4F66"/>
    <w:rsid w:val="004E17CC"/>
    <w:rsid w:val="004E4C48"/>
    <w:rsid w:val="004E4F90"/>
    <w:rsid w:val="004E7DC2"/>
    <w:rsid w:val="004F0629"/>
    <w:rsid w:val="004F1031"/>
    <w:rsid w:val="004F57E5"/>
    <w:rsid w:val="004F6EC1"/>
    <w:rsid w:val="00505686"/>
    <w:rsid w:val="00505C85"/>
    <w:rsid w:val="00505D69"/>
    <w:rsid w:val="00507F0B"/>
    <w:rsid w:val="005113F0"/>
    <w:rsid w:val="0051239E"/>
    <w:rsid w:val="005135F1"/>
    <w:rsid w:val="005160EC"/>
    <w:rsid w:val="00517EA1"/>
    <w:rsid w:val="00526C5D"/>
    <w:rsid w:val="00526EA5"/>
    <w:rsid w:val="00527BA8"/>
    <w:rsid w:val="00530065"/>
    <w:rsid w:val="0053227F"/>
    <w:rsid w:val="00532530"/>
    <w:rsid w:val="00532907"/>
    <w:rsid w:val="005441BA"/>
    <w:rsid w:val="005447FD"/>
    <w:rsid w:val="00544EBF"/>
    <w:rsid w:val="0054639D"/>
    <w:rsid w:val="00552E07"/>
    <w:rsid w:val="00553985"/>
    <w:rsid w:val="005566FF"/>
    <w:rsid w:val="00557494"/>
    <w:rsid w:val="00557A1D"/>
    <w:rsid w:val="005614FD"/>
    <w:rsid w:val="00562AD6"/>
    <w:rsid w:val="00562B06"/>
    <w:rsid w:val="00563485"/>
    <w:rsid w:val="00563B7E"/>
    <w:rsid w:val="005641EA"/>
    <w:rsid w:val="005654CD"/>
    <w:rsid w:val="00566BAD"/>
    <w:rsid w:val="00571340"/>
    <w:rsid w:val="0057485D"/>
    <w:rsid w:val="00574A18"/>
    <w:rsid w:val="00581080"/>
    <w:rsid w:val="005814A7"/>
    <w:rsid w:val="005829B6"/>
    <w:rsid w:val="0058376F"/>
    <w:rsid w:val="005871D1"/>
    <w:rsid w:val="005900D3"/>
    <w:rsid w:val="00592954"/>
    <w:rsid w:val="005949CC"/>
    <w:rsid w:val="00594E2C"/>
    <w:rsid w:val="0059515E"/>
    <w:rsid w:val="00595399"/>
    <w:rsid w:val="005A08BB"/>
    <w:rsid w:val="005A10B7"/>
    <w:rsid w:val="005A17D0"/>
    <w:rsid w:val="005A1B7F"/>
    <w:rsid w:val="005A1C4A"/>
    <w:rsid w:val="005A2407"/>
    <w:rsid w:val="005A38B5"/>
    <w:rsid w:val="005A3A03"/>
    <w:rsid w:val="005A4B1D"/>
    <w:rsid w:val="005A65C5"/>
    <w:rsid w:val="005B0520"/>
    <w:rsid w:val="005C163E"/>
    <w:rsid w:val="005C4884"/>
    <w:rsid w:val="005D6DE6"/>
    <w:rsid w:val="005E087A"/>
    <w:rsid w:val="005E0B39"/>
    <w:rsid w:val="005E1F09"/>
    <w:rsid w:val="005E2114"/>
    <w:rsid w:val="005E24AB"/>
    <w:rsid w:val="005E27E0"/>
    <w:rsid w:val="005E293C"/>
    <w:rsid w:val="005E5D84"/>
    <w:rsid w:val="005F21B0"/>
    <w:rsid w:val="005F2DD6"/>
    <w:rsid w:val="005F6696"/>
    <w:rsid w:val="005F6A53"/>
    <w:rsid w:val="005F72E2"/>
    <w:rsid w:val="00600F34"/>
    <w:rsid w:val="006028BC"/>
    <w:rsid w:val="006042A9"/>
    <w:rsid w:val="00605019"/>
    <w:rsid w:val="00605B35"/>
    <w:rsid w:val="006063ED"/>
    <w:rsid w:val="006107A3"/>
    <w:rsid w:val="00612992"/>
    <w:rsid w:val="006133CE"/>
    <w:rsid w:val="00614D89"/>
    <w:rsid w:val="00616D5C"/>
    <w:rsid w:val="00621442"/>
    <w:rsid w:val="00622212"/>
    <w:rsid w:val="00622331"/>
    <w:rsid w:val="00622364"/>
    <w:rsid w:val="006224EA"/>
    <w:rsid w:val="00622818"/>
    <w:rsid w:val="006313C5"/>
    <w:rsid w:val="00637BD9"/>
    <w:rsid w:val="006400C8"/>
    <w:rsid w:val="006405B5"/>
    <w:rsid w:val="006435FC"/>
    <w:rsid w:val="00643D43"/>
    <w:rsid w:val="00644E1C"/>
    <w:rsid w:val="00644E2B"/>
    <w:rsid w:val="006455C4"/>
    <w:rsid w:val="00646454"/>
    <w:rsid w:val="00647EBD"/>
    <w:rsid w:val="0065181C"/>
    <w:rsid w:val="0065292E"/>
    <w:rsid w:val="00652BCA"/>
    <w:rsid w:val="00655490"/>
    <w:rsid w:val="006562C8"/>
    <w:rsid w:val="0065653F"/>
    <w:rsid w:val="00657886"/>
    <w:rsid w:val="00657E9A"/>
    <w:rsid w:val="00660586"/>
    <w:rsid w:val="00661208"/>
    <w:rsid w:val="0066244F"/>
    <w:rsid w:val="006675C2"/>
    <w:rsid w:val="006719F7"/>
    <w:rsid w:val="00673FEE"/>
    <w:rsid w:val="0067593F"/>
    <w:rsid w:val="00675A11"/>
    <w:rsid w:val="006824DD"/>
    <w:rsid w:val="006867B4"/>
    <w:rsid w:val="00686CDC"/>
    <w:rsid w:val="00692A4A"/>
    <w:rsid w:val="00693C88"/>
    <w:rsid w:val="00694CC1"/>
    <w:rsid w:val="00694F9D"/>
    <w:rsid w:val="00696C25"/>
    <w:rsid w:val="006A244D"/>
    <w:rsid w:val="006A309C"/>
    <w:rsid w:val="006A353C"/>
    <w:rsid w:val="006A454C"/>
    <w:rsid w:val="006A4AF7"/>
    <w:rsid w:val="006B1042"/>
    <w:rsid w:val="006B2706"/>
    <w:rsid w:val="006B3343"/>
    <w:rsid w:val="006B6DD4"/>
    <w:rsid w:val="006B73F8"/>
    <w:rsid w:val="006C0BEF"/>
    <w:rsid w:val="006C2AAF"/>
    <w:rsid w:val="006C30E4"/>
    <w:rsid w:val="006C4224"/>
    <w:rsid w:val="006D03C1"/>
    <w:rsid w:val="006D7D5E"/>
    <w:rsid w:val="006E0455"/>
    <w:rsid w:val="006E0C4B"/>
    <w:rsid w:val="006E1B6E"/>
    <w:rsid w:val="006E2372"/>
    <w:rsid w:val="006F0589"/>
    <w:rsid w:val="006F7B99"/>
    <w:rsid w:val="00701882"/>
    <w:rsid w:val="00703A6B"/>
    <w:rsid w:val="0070486A"/>
    <w:rsid w:val="00707901"/>
    <w:rsid w:val="00711747"/>
    <w:rsid w:val="00712DA2"/>
    <w:rsid w:val="007147D4"/>
    <w:rsid w:val="00716987"/>
    <w:rsid w:val="00716C0D"/>
    <w:rsid w:val="00717EE5"/>
    <w:rsid w:val="00717FCF"/>
    <w:rsid w:val="00721320"/>
    <w:rsid w:val="00722983"/>
    <w:rsid w:val="0072514E"/>
    <w:rsid w:val="00726FA9"/>
    <w:rsid w:val="0073014A"/>
    <w:rsid w:val="0073308F"/>
    <w:rsid w:val="007341A0"/>
    <w:rsid w:val="00736235"/>
    <w:rsid w:val="00736443"/>
    <w:rsid w:val="007372ED"/>
    <w:rsid w:val="00742223"/>
    <w:rsid w:val="0074270D"/>
    <w:rsid w:val="00745A9A"/>
    <w:rsid w:val="007479F5"/>
    <w:rsid w:val="007537F8"/>
    <w:rsid w:val="00755478"/>
    <w:rsid w:val="00755EB9"/>
    <w:rsid w:val="00760CDB"/>
    <w:rsid w:val="00760FD7"/>
    <w:rsid w:val="007644F6"/>
    <w:rsid w:val="007648A9"/>
    <w:rsid w:val="0076642C"/>
    <w:rsid w:val="00766E17"/>
    <w:rsid w:val="007746A3"/>
    <w:rsid w:val="007757BB"/>
    <w:rsid w:val="00776938"/>
    <w:rsid w:val="00783C55"/>
    <w:rsid w:val="00791770"/>
    <w:rsid w:val="00792294"/>
    <w:rsid w:val="00793879"/>
    <w:rsid w:val="00797125"/>
    <w:rsid w:val="0079726A"/>
    <w:rsid w:val="007A03A0"/>
    <w:rsid w:val="007A16AB"/>
    <w:rsid w:val="007A2D57"/>
    <w:rsid w:val="007A6BD2"/>
    <w:rsid w:val="007B2834"/>
    <w:rsid w:val="007C3AD3"/>
    <w:rsid w:val="007C5ED6"/>
    <w:rsid w:val="007C63D0"/>
    <w:rsid w:val="007C6517"/>
    <w:rsid w:val="007D16F4"/>
    <w:rsid w:val="007D4731"/>
    <w:rsid w:val="007D566B"/>
    <w:rsid w:val="007D5A3A"/>
    <w:rsid w:val="007D750F"/>
    <w:rsid w:val="007D790A"/>
    <w:rsid w:val="007E3628"/>
    <w:rsid w:val="007E37BE"/>
    <w:rsid w:val="007E6CD9"/>
    <w:rsid w:val="007F13C9"/>
    <w:rsid w:val="007F2601"/>
    <w:rsid w:val="007F430A"/>
    <w:rsid w:val="007F7691"/>
    <w:rsid w:val="007F7E62"/>
    <w:rsid w:val="00800109"/>
    <w:rsid w:val="0080051B"/>
    <w:rsid w:val="0080200A"/>
    <w:rsid w:val="008020EF"/>
    <w:rsid w:val="00802CCF"/>
    <w:rsid w:val="00804A5D"/>
    <w:rsid w:val="008060D8"/>
    <w:rsid w:val="00806592"/>
    <w:rsid w:val="00807B9D"/>
    <w:rsid w:val="00810EDC"/>
    <w:rsid w:val="00813688"/>
    <w:rsid w:val="00813DEE"/>
    <w:rsid w:val="00813FE6"/>
    <w:rsid w:val="008153F3"/>
    <w:rsid w:val="00817C02"/>
    <w:rsid w:val="00817D86"/>
    <w:rsid w:val="00820889"/>
    <w:rsid w:val="00822127"/>
    <w:rsid w:val="008221BB"/>
    <w:rsid w:val="00822590"/>
    <w:rsid w:val="008238BA"/>
    <w:rsid w:val="00825182"/>
    <w:rsid w:val="0082655C"/>
    <w:rsid w:val="008267D3"/>
    <w:rsid w:val="00826F80"/>
    <w:rsid w:val="00832EBF"/>
    <w:rsid w:val="00833B4F"/>
    <w:rsid w:val="00834B9C"/>
    <w:rsid w:val="008369A3"/>
    <w:rsid w:val="00842CB0"/>
    <w:rsid w:val="00842D0C"/>
    <w:rsid w:val="0084441A"/>
    <w:rsid w:val="00846E51"/>
    <w:rsid w:val="008502A5"/>
    <w:rsid w:val="008511ED"/>
    <w:rsid w:val="00861406"/>
    <w:rsid w:val="00861534"/>
    <w:rsid w:val="00864A0D"/>
    <w:rsid w:val="00867346"/>
    <w:rsid w:val="00872D21"/>
    <w:rsid w:val="00873566"/>
    <w:rsid w:val="00876101"/>
    <w:rsid w:val="00877625"/>
    <w:rsid w:val="00880320"/>
    <w:rsid w:val="00882DB1"/>
    <w:rsid w:val="0088368B"/>
    <w:rsid w:val="008856B1"/>
    <w:rsid w:val="0088699C"/>
    <w:rsid w:val="0089100B"/>
    <w:rsid w:val="00891255"/>
    <w:rsid w:val="00891569"/>
    <w:rsid w:val="00894E30"/>
    <w:rsid w:val="00895687"/>
    <w:rsid w:val="008A3825"/>
    <w:rsid w:val="008A5335"/>
    <w:rsid w:val="008A66BA"/>
    <w:rsid w:val="008B648D"/>
    <w:rsid w:val="008B68E8"/>
    <w:rsid w:val="008C0705"/>
    <w:rsid w:val="008C1317"/>
    <w:rsid w:val="008D0FAE"/>
    <w:rsid w:val="008D306E"/>
    <w:rsid w:val="008D5301"/>
    <w:rsid w:val="008D7D6D"/>
    <w:rsid w:val="008E0605"/>
    <w:rsid w:val="008E3011"/>
    <w:rsid w:val="008E3B2E"/>
    <w:rsid w:val="008E581D"/>
    <w:rsid w:val="008E5D2F"/>
    <w:rsid w:val="008E5D78"/>
    <w:rsid w:val="008E608D"/>
    <w:rsid w:val="008F55FB"/>
    <w:rsid w:val="00900995"/>
    <w:rsid w:val="00901D94"/>
    <w:rsid w:val="00901F1B"/>
    <w:rsid w:val="00905A1B"/>
    <w:rsid w:val="009113DA"/>
    <w:rsid w:val="0091223F"/>
    <w:rsid w:val="00916710"/>
    <w:rsid w:val="00916EDE"/>
    <w:rsid w:val="00917B65"/>
    <w:rsid w:val="00920FF3"/>
    <w:rsid w:val="009233A9"/>
    <w:rsid w:val="00924A78"/>
    <w:rsid w:val="00924AAD"/>
    <w:rsid w:val="00924D2A"/>
    <w:rsid w:val="00926250"/>
    <w:rsid w:val="009270BD"/>
    <w:rsid w:val="009275B2"/>
    <w:rsid w:val="00927980"/>
    <w:rsid w:val="0094027B"/>
    <w:rsid w:val="009406ED"/>
    <w:rsid w:val="00940994"/>
    <w:rsid w:val="00945371"/>
    <w:rsid w:val="00946BB2"/>
    <w:rsid w:val="009474BC"/>
    <w:rsid w:val="009510C6"/>
    <w:rsid w:val="00956D42"/>
    <w:rsid w:val="00957138"/>
    <w:rsid w:val="00957B22"/>
    <w:rsid w:val="00961F1E"/>
    <w:rsid w:val="00962B4E"/>
    <w:rsid w:val="00963062"/>
    <w:rsid w:val="00963EF7"/>
    <w:rsid w:val="00966791"/>
    <w:rsid w:val="00967349"/>
    <w:rsid w:val="00971AAE"/>
    <w:rsid w:val="00972A86"/>
    <w:rsid w:val="00974B77"/>
    <w:rsid w:val="009773F9"/>
    <w:rsid w:val="00977FFA"/>
    <w:rsid w:val="00980F89"/>
    <w:rsid w:val="00986226"/>
    <w:rsid w:val="0098710F"/>
    <w:rsid w:val="00991057"/>
    <w:rsid w:val="0099124F"/>
    <w:rsid w:val="009942EA"/>
    <w:rsid w:val="00994680"/>
    <w:rsid w:val="009959DB"/>
    <w:rsid w:val="009A134D"/>
    <w:rsid w:val="009A19FA"/>
    <w:rsid w:val="009A3B8D"/>
    <w:rsid w:val="009A4BBB"/>
    <w:rsid w:val="009A6143"/>
    <w:rsid w:val="009A6189"/>
    <w:rsid w:val="009A6EE9"/>
    <w:rsid w:val="009A77E8"/>
    <w:rsid w:val="009B3A94"/>
    <w:rsid w:val="009B4BFF"/>
    <w:rsid w:val="009C34BE"/>
    <w:rsid w:val="009C47BC"/>
    <w:rsid w:val="009C4ECA"/>
    <w:rsid w:val="009C7395"/>
    <w:rsid w:val="009D284C"/>
    <w:rsid w:val="009D2CE3"/>
    <w:rsid w:val="009D40C0"/>
    <w:rsid w:val="009D4AB5"/>
    <w:rsid w:val="009D733E"/>
    <w:rsid w:val="009D7DFE"/>
    <w:rsid w:val="009E0F9D"/>
    <w:rsid w:val="009E2FE9"/>
    <w:rsid w:val="009E2FFC"/>
    <w:rsid w:val="009E36D7"/>
    <w:rsid w:val="009F0633"/>
    <w:rsid w:val="009F0823"/>
    <w:rsid w:val="009F3972"/>
    <w:rsid w:val="009F6023"/>
    <w:rsid w:val="00A00AAE"/>
    <w:rsid w:val="00A0313D"/>
    <w:rsid w:val="00A03185"/>
    <w:rsid w:val="00A054A9"/>
    <w:rsid w:val="00A07682"/>
    <w:rsid w:val="00A10E46"/>
    <w:rsid w:val="00A1325F"/>
    <w:rsid w:val="00A14568"/>
    <w:rsid w:val="00A15743"/>
    <w:rsid w:val="00A16FC9"/>
    <w:rsid w:val="00A20559"/>
    <w:rsid w:val="00A2408A"/>
    <w:rsid w:val="00A27980"/>
    <w:rsid w:val="00A35AA4"/>
    <w:rsid w:val="00A362D8"/>
    <w:rsid w:val="00A415BD"/>
    <w:rsid w:val="00A42220"/>
    <w:rsid w:val="00A46BA6"/>
    <w:rsid w:val="00A5478F"/>
    <w:rsid w:val="00A55124"/>
    <w:rsid w:val="00A55E68"/>
    <w:rsid w:val="00A55FEB"/>
    <w:rsid w:val="00A6126E"/>
    <w:rsid w:val="00A61523"/>
    <w:rsid w:val="00A61769"/>
    <w:rsid w:val="00A61F91"/>
    <w:rsid w:val="00A63C9C"/>
    <w:rsid w:val="00A64538"/>
    <w:rsid w:val="00A658BD"/>
    <w:rsid w:val="00A721E1"/>
    <w:rsid w:val="00A72312"/>
    <w:rsid w:val="00A74612"/>
    <w:rsid w:val="00A76D7F"/>
    <w:rsid w:val="00A77E16"/>
    <w:rsid w:val="00A818F8"/>
    <w:rsid w:val="00A91480"/>
    <w:rsid w:val="00A92E71"/>
    <w:rsid w:val="00AA0274"/>
    <w:rsid w:val="00AA2BCE"/>
    <w:rsid w:val="00AA7CF6"/>
    <w:rsid w:val="00AB51FE"/>
    <w:rsid w:val="00AC0905"/>
    <w:rsid w:val="00AC199E"/>
    <w:rsid w:val="00AC516D"/>
    <w:rsid w:val="00AC5AAE"/>
    <w:rsid w:val="00AC7491"/>
    <w:rsid w:val="00AD1544"/>
    <w:rsid w:val="00AD2972"/>
    <w:rsid w:val="00AD2E8C"/>
    <w:rsid w:val="00AD421A"/>
    <w:rsid w:val="00AD44FA"/>
    <w:rsid w:val="00AD5099"/>
    <w:rsid w:val="00AE1A08"/>
    <w:rsid w:val="00AE3B0E"/>
    <w:rsid w:val="00AE419F"/>
    <w:rsid w:val="00AE7FC5"/>
    <w:rsid w:val="00AF0723"/>
    <w:rsid w:val="00AF14AD"/>
    <w:rsid w:val="00AF2CA1"/>
    <w:rsid w:val="00AF6018"/>
    <w:rsid w:val="00B0013C"/>
    <w:rsid w:val="00B00C1E"/>
    <w:rsid w:val="00B012EA"/>
    <w:rsid w:val="00B01892"/>
    <w:rsid w:val="00B02339"/>
    <w:rsid w:val="00B02A5D"/>
    <w:rsid w:val="00B04B2D"/>
    <w:rsid w:val="00B05669"/>
    <w:rsid w:val="00B1346F"/>
    <w:rsid w:val="00B16ED0"/>
    <w:rsid w:val="00B21056"/>
    <w:rsid w:val="00B22780"/>
    <w:rsid w:val="00B227B7"/>
    <w:rsid w:val="00B24746"/>
    <w:rsid w:val="00B25B16"/>
    <w:rsid w:val="00B3022F"/>
    <w:rsid w:val="00B306B6"/>
    <w:rsid w:val="00B30AB4"/>
    <w:rsid w:val="00B31589"/>
    <w:rsid w:val="00B33322"/>
    <w:rsid w:val="00B340D4"/>
    <w:rsid w:val="00B34FFD"/>
    <w:rsid w:val="00B3692F"/>
    <w:rsid w:val="00B3694A"/>
    <w:rsid w:val="00B4062D"/>
    <w:rsid w:val="00B435D4"/>
    <w:rsid w:val="00B44238"/>
    <w:rsid w:val="00B459E9"/>
    <w:rsid w:val="00B467D6"/>
    <w:rsid w:val="00B477A0"/>
    <w:rsid w:val="00B552FA"/>
    <w:rsid w:val="00B5543F"/>
    <w:rsid w:val="00B55AC7"/>
    <w:rsid w:val="00B55FEF"/>
    <w:rsid w:val="00B576C9"/>
    <w:rsid w:val="00B57D5D"/>
    <w:rsid w:val="00B604F2"/>
    <w:rsid w:val="00B721FE"/>
    <w:rsid w:val="00B7317A"/>
    <w:rsid w:val="00B75753"/>
    <w:rsid w:val="00B7656C"/>
    <w:rsid w:val="00B77C6E"/>
    <w:rsid w:val="00B80200"/>
    <w:rsid w:val="00B8282A"/>
    <w:rsid w:val="00B8308C"/>
    <w:rsid w:val="00B83131"/>
    <w:rsid w:val="00B9050D"/>
    <w:rsid w:val="00B93B64"/>
    <w:rsid w:val="00B97794"/>
    <w:rsid w:val="00B977BE"/>
    <w:rsid w:val="00BA0532"/>
    <w:rsid w:val="00BA0E59"/>
    <w:rsid w:val="00BA4C14"/>
    <w:rsid w:val="00BB53A6"/>
    <w:rsid w:val="00BB764C"/>
    <w:rsid w:val="00BC0692"/>
    <w:rsid w:val="00BC3C99"/>
    <w:rsid w:val="00BC601A"/>
    <w:rsid w:val="00BD06CA"/>
    <w:rsid w:val="00BD76E8"/>
    <w:rsid w:val="00BE19FD"/>
    <w:rsid w:val="00BE1DC5"/>
    <w:rsid w:val="00BE3A9E"/>
    <w:rsid w:val="00BF18E6"/>
    <w:rsid w:val="00BF2B96"/>
    <w:rsid w:val="00BF554B"/>
    <w:rsid w:val="00C02BA4"/>
    <w:rsid w:val="00C04837"/>
    <w:rsid w:val="00C05DBE"/>
    <w:rsid w:val="00C068B9"/>
    <w:rsid w:val="00C0736C"/>
    <w:rsid w:val="00C10EDD"/>
    <w:rsid w:val="00C13DD6"/>
    <w:rsid w:val="00C166DF"/>
    <w:rsid w:val="00C17F3B"/>
    <w:rsid w:val="00C21E4B"/>
    <w:rsid w:val="00C2592B"/>
    <w:rsid w:val="00C25B2F"/>
    <w:rsid w:val="00C337C0"/>
    <w:rsid w:val="00C34C57"/>
    <w:rsid w:val="00C3507F"/>
    <w:rsid w:val="00C368F5"/>
    <w:rsid w:val="00C4475D"/>
    <w:rsid w:val="00C45990"/>
    <w:rsid w:val="00C47586"/>
    <w:rsid w:val="00C50D95"/>
    <w:rsid w:val="00C51013"/>
    <w:rsid w:val="00C51A69"/>
    <w:rsid w:val="00C52371"/>
    <w:rsid w:val="00C54F27"/>
    <w:rsid w:val="00C564C7"/>
    <w:rsid w:val="00C56992"/>
    <w:rsid w:val="00C56DC2"/>
    <w:rsid w:val="00C63DE2"/>
    <w:rsid w:val="00C64A8C"/>
    <w:rsid w:val="00C64C8E"/>
    <w:rsid w:val="00C669FE"/>
    <w:rsid w:val="00C66F94"/>
    <w:rsid w:val="00C7735A"/>
    <w:rsid w:val="00C8185D"/>
    <w:rsid w:val="00C826A6"/>
    <w:rsid w:val="00C83C91"/>
    <w:rsid w:val="00C83E19"/>
    <w:rsid w:val="00C8443C"/>
    <w:rsid w:val="00C87B25"/>
    <w:rsid w:val="00C90065"/>
    <w:rsid w:val="00C9192C"/>
    <w:rsid w:val="00C9207B"/>
    <w:rsid w:val="00C92A83"/>
    <w:rsid w:val="00C93687"/>
    <w:rsid w:val="00C9450B"/>
    <w:rsid w:val="00C9450F"/>
    <w:rsid w:val="00C949A3"/>
    <w:rsid w:val="00C960EB"/>
    <w:rsid w:val="00C965DC"/>
    <w:rsid w:val="00C9698B"/>
    <w:rsid w:val="00CA11E4"/>
    <w:rsid w:val="00CB0171"/>
    <w:rsid w:val="00CB0D31"/>
    <w:rsid w:val="00CB3619"/>
    <w:rsid w:val="00CB3C30"/>
    <w:rsid w:val="00CB6F98"/>
    <w:rsid w:val="00CC0B46"/>
    <w:rsid w:val="00CC1665"/>
    <w:rsid w:val="00CC25AB"/>
    <w:rsid w:val="00CC6A0A"/>
    <w:rsid w:val="00CC7CA4"/>
    <w:rsid w:val="00CD06D5"/>
    <w:rsid w:val="00CD1C8C"/>
    <w:rsid w:val="00CD4FA9"/>
    <w:rsid w:val="00CD713C"/>
    <w:rsid w:val="00CE152D"/>
    <w:rsid w:val="00CE5A37"/>
    <w:rsid w:val="00CE64CB"/>
    <w:rsid w:val="00CF11E5"/>
    <w:rsid w:val="00CF462F"/>
    <w:rsid w:val="00CF7415"/>
    <w:rsid w:val="00D01552"/>
    <w:rsid w:val="00D12E25"/>
    <w:rsid w:val="00D12E49"/>
    <w:rsid w:val="00D139D1"/>
    <w:rsid w:val="00D16B2E"/>
    <w:rsid w:val="00D20614"/>
    <w:rsid w:val="00D208BF"/>
    <w:rsid w:val="00D22AAE"/>
    <w:rsid w:val="00D258D2"/>
    <w:rsid w:val="00D25B08"/>
    <w:rsid w:val="00D30EB1"/>
    <w:rsid w:val="00D32A8E"/>
    <w:rsid w:val="00D32B71"/>
    <w:rsid w:val="00D33EAC"/>
    <w:rsid w:val="00D33EDF"/>
    <w:rsid w:val="00D36570"/>
    <w:rsid w:val="00D40855"/>
    <w:rsid w:val="00D43B72"/>
    <w:rsid w:val="00D5240C"/>
    <w:rsid w:val="00D5430F"/>
    <w:rsid w:val="00D54C51"/>
    <w:rsid w:val="00D558FF"/>
    <w:rsid w:val="00D60F11"/>
    <w:rsid w:val="00D61B2C"/>
    <w:rsid w:val="00D64263"/>
    <w:rsid w:val="00D76285"/>
    <w:rsid w:val="00D76D5B"/>
    <w:rsid w:val="00D84007"/>
    <w:rsid w:val="00D85484"/>
    <w:rsid w:val="00D85847"/>
    <w:rsid w:val="00D87033"/>
    <w:rsid w:val="00D901CC"/>
    <w:rsid w:val="00D90E1A"/>
    <w:rsid w:val="00D97CF8"/>
    <w:rsid w:val="00DA1527"/>
    <w:rsid w:val="00DA22FA"/>
    <w:rsid w:val="00DA2411"/>
    <w:rsid w:val="00DA4773"/>
    <w:rsid w:val="00DA5ACC"/>
    <w:rsid w:val="00DA7F15"/>
    <w:rsid w:val="00DB42CA"/>
    <w:rsid w:val="00DB4FB7"/>
    <w:rsid w:val="00DC15AB"/>
    <w:rsid w:val="00DC2CB9"/>
    <w:rsid w:val="00DD6C3C"/>
    <w:rsid w:val="00DE1870"/>
    <w:rsid w:val="00DE20D3"/>
    <w:rsid w:val="00DE243C"/>
    <w:rsid w:val="00DE2D15"/>
    <w:rsid w:val="00DE426D"/>
    <w:rsid w:val="00DE5A10"/>
    <w:rsid w:val="00DE5BA8"/>
    <w:rsid w:val="00DF2B77"/>
    <w:rsid w:val="00DF55BA"/>
    <w:rsid w:val="00DF6375"/>
    <w:rsid w:val="00DF695D"/>
    <w:rsid w:val="00DF6B5C"/>
    <w:rsid w:val="00E05F27"/>
    <w:rsid w:val="00E0604B"/>
    <w:rsid w:val="00E070D3"/>
    <w:rsid w:val="00E1049D"/>
    <w:rsid w:val="00E164D2"/>
    <w:rsid w:val="00E174C6"/>
    <w:rsid w:val="00E179D9"/>
    <w:rsid w:val="00E27539"/>
    <w:rsid w:val="00E3208F"/>
    <w:rsid w:val="00E4073E"/>
    <w:rsid w:val="00E412B8"/>
    <w:rsid w:val="00E43927"/>
    <w:rsid w:val="00E45100"/>
    <w:rsid w:val="00E454AE"/>
    <w:rsid w:val="00E552E6"/>
    <w:rsid w:val="00E55FE9"/>
    <w:rsid w:val="00E609AA"/>
    <w:rsid w:val="00E60F69"/>
    <w:rsid w:val="00E61504"/>
    <w:rsid w:val="00E62073"/>
    <w:rsid w:val="00E647E3"/>
    <w:rsid w:val="00E64AA2"/>
    <w:rsid w:val="00E66300"/>
    <w:rsid w:val="00E709C0"/>
    <w:rsid w:val="00E71DCE"/>
    <w:rsid w:val="00E72AC0"/>
    <w:rsid w:val="00E773ED"/>
    <w:rsid w:val="00E8218B"/>
    <w:rsid w:val="00E829CD"/>
    <w:rsid w:val="00E93178"/>
    <w:rsid w:val="00E947C4"/>
    <w:rsid w:val="00E94EEA"/>
    <w:rsid w:val="00E95907"/>
    <w:rsid w:val="00E95ACA"/>
    <w:rsid w:val="00E97AF2"/>
    <w:rsid w:val="00EA1031"/>
    <w:rsid w:val="00EA2216"/>
    <w:rsid w:val="00EA503F"/>
    <w:rsid w:val="00EA755F"/>
    <w:rsid w:val="00EB2EBC"/>
    <w:rsid w:val="00EB5030"/>
    <w:rsid w:val="00EB6BAF"/>
    <w:rsid w:val="00EC065B"/>
    <w:rsid w:val="00EC1824"/>
    <w:rsid w:val="00EC3D31"/>
    <w:rsid w:val="00EC6AEE"/>
    <w:rsid w:val="00EC6C4B"/>
    <w:rsid w:val="00EC7448"/>
    <w:rsid w:val="00EE0EB5"/>
    <w:rsid w:val="00EE4F0E"/>
    <w:rsid w:val="00EE5D2E"/>
    <w:rsid w:val="00EF0C63"/>
    <w:rsid w:val="00EF14D0"/>
    <w:rsid w:val="00EF1C64"/>
    <w:rsid w:val="00EF55DD"/>
    <w:rsid w:val="00EF612F"/>
    <w:rsid w:val="00EF7795"/>
    <w:rsid w:val="00EF7C62"/>
    <w:rsid w:val="00F035A5"/>
    <w:rsid w:val="00F04ADD"/>
    <w:rsid w:val="00F10B5C"/>
    <w:rsid w:val="00F12D51"/>
    <w:rsid w:val="00F136C0"/>
    <w:rsid w:val="00F160B7"/>
    <w:rsid w:val="00F17EEC"/>
    <w:rsid w:val="00F22087"/>
    <w:rsid w:val="00F2265F"/>
    <w:rsid w:val="00F22878"/>
    <w:rsid w:val="00F22F04"/>
    <w:rsid w:val="00F25FFF"/>
    <w:rsid w:val="00F273F8"/>
    <w:rsid w:val="00F308F3"/>
    <w:rsid w:val="00F35102"/>
    <w:rsid w:val="00F36209"/>
    <w:rsid w:val="00F36317"/>
    <w:rsid w:val="00F42FE1"/>
    <w:rsid w:val="00F43405"/>
    <w:rsid w:val="00F44E6D"/>
    <w:rsid w:val="00F55974"/>
    <w:rsid w:val="00F5673C"/>
    <w:rsid w:val="00F5729A"/>
    <w:rsid w:val="00F57B5E"/>
    <w:rsid w:val="00F60541"/>
    <w:rsid w:val="00F6122E"/>
    <w:rsid w:val="00F624D2"/>
    <w:rsid w:val="00F657CA"/>
    <w:rsid w:val="00F674EA"/>
    <w:rsid w:val="00F678EA"/>
    <w:rsid w:val="00F67971"/>
    <w:rsid w:val="00F74B3F"/>
    <w:rsid w:val="00F75DA8"/>
    <w:rsid w:val="00F8022C"/>
    <w:rsid w:val="00F824A9"/>
    <w:rsid w:val="00F86D04"/>
    <w:rsid w:val="00F9247D"/>
    <w:rsid w:val="00F93DD7"/>
    <w:rsid w:val="00F959D3"/>
    <w:rsid w:val="00F95F20"/>
    <w:rsid w:val="00F96FF7"/>
    <w:rsid w:val="00F97C42"/>
    <w:rsid w:val="00FA2DB9"/>
    <w:rsid w:val="00FA6A33"/>
    <w:rsid w:val="00FB6259"/>
    <w:rsid w:val="00FC2528"/>
    <w:rsid w:val="00FC3A49"/>
    <w:rsid w:val="00FC46DA"/>
    <w:rsid w:val="00FC4860"/>
    <w:rsid w:val="00FC4D45"/>
    <w:rsid w:val="00FC5B93"/>
    <w:rsid w:val="00FC5C5D"/>
    <w:rsid w:val="00FC71C8"/>
    <w:rsid w:val="00FD142C"/>
    <w:rsid w:val="00FD2098"/>
    <w:rsid w:val="00FD7116"/>
    <w:rsid w:val="00FE2D4A"/>
    <w:rsid w:val="00FE654B"/>
    <w:rsid w:val="00FE70FE"/>
    <w:rsid w:val="00FF0036"/>
    <w:rsid w:val="00FF015F"/>
    <w:rsid w:val="00FF1F01"/>
    <w:rsid w:val="00FF3E15"/>
    <w:rsid w:val="00FF4F6E"/>
    <w:rsid w:val="00FF70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0408DC2"/>
  <w15:chartTrackingRefBased/>
  <w15:docId w15:val="{0CD6C4F8-4046-C94E-9AEC-A433451469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kern w:val="0"/>
      <w14:ligatures w14:val="none"/>
    </w:rPr>
  </w:style>
  <w:style w:type="paragraph" w:styleId="Heading1">
    <w:name w:val="heading 1"/>
    <w:basedOn w:val="Normal"/>
    <w:next w:val="Normal"/>
    <w:link w:val="Heading1Char"/>
    <w:uiPriority w:val="9"/>
    <w:qFormat/>
    <w:rsid w:val="0070486A"/>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0486A"/>
    <w:rPr>
      <w:rFonts w:asciiTheme="majorHAnsi" w:eastAsiaTheme="majorEastAsia" w:hAnsiTheme="majorHAnsi" w:cstheme="majorBidi"/>
      <w:color w:val="2F5496" w:themeColor="accent1" w:themeShade="BF"/>
      <w:kern w:val="0"/>
      <w:sz w:val="32"/>
      <w:szCs w:val="32"/>
      <w14:ligatures w14:val="none"/>
    </w:rPr>
  </w:style>
  <w:style w:type="character" w:styleId="Hyperlink">
    <w:name w:val="Hyperlink"/>
    <w:basedOn w:val="DefaultParagraphFont"/>
    <w:uiPriority w:val="99"/>
    <w:unhideWhenUsed/>
    <w:rsid w:val="00493620"/>
    <w:rPr>
      <w:color w:val="0563C1" w:themeColor="hyperlink"/>
      <w:u w:val="single"/>
    </w:rPr>
  </w:style>
  <w:style w:type="character" w:styleId="UnresolvedMention">
    <w:name w:val="Unresolved Mention"/>
    <w:basedOn w:val="DefaultParagraphFont"/>
    <w:uiPriority w:val="99"/>
    <w:semiHidden/>
    <w:unhideWhenUsed/>
    <w:rsid w:val="00493620"/>
    <w:rPr>
      <w:color w:val="605E5C"/>
      <w:shd w:val="clear" w:color="auto" w:fill="E1DFDD"/>
    </w:rPr>
  </w:style>
  <w:style w:type="paragraph" w:styleId="ListParagraph">
    <w:name w:val="List Paragraph"/>
    <w:basedOn w:val="Normal"/>
    <w:uiPriority w:val="34"/>
    <w:qFormat/>
    <w:rsid w:val="00BD76E8"/>
    <w:pPr>
      <w:ind w:left="720"/>
      <w:contextualSpacing/>
    </w:pPr>
  </w:style>
  <w:style w:type="character" w:customStyle="1" w:styleId="apple-converted-space">
    <w:name w:val="apple-converted-space"/>
    <w:basedOn w:val="DefaultParagraphFont"/>
    <w:rsid w:val="004B3621"/>
  </w:style>
  <w:style w:type="paragraph" w:styleId="Header">
    <w:name w:val="header"/>
    <w:basedOn w:val="Normal"/>
    <w:link w:val="HeaderChar"/>
    <w:uiPriority w:val="99"/>
    <w:unhideWhenUsed/>
    <w:rsid w:val="00686CDC"/>
    <w:pPr>
      <w:tabs>
        <w:tab w:val="center" w:pos="4513"/>
        <w:tab w:val="right" w:pos="9026"/>
      </w:tabs>
    </w:pPr>
  </w:style>
  <w:style w:type="character" w:customStyle="1" w:styleId="HeaderChar">
    <w:name w:val="Header Char"/>
    <w:basedOn w:val="DefaultParagraphFont"/>
    <w:link w:val="Header"/>
    <w:uiPriority w:val="99"/>
    <w:rsid w:val="00686CDC"/>
    <w:rPr>
      <w:kern w:val="0"/>
      <w14:ligatures w14:val="none"/>
    </w:rPr>
  </w:style>
  <w:style w:type="paragraph" w:styleId="Footer">
    <w:name w:val="footer"/>
    <w:basedOn w:val="Normal"/>
    <w:link w:val="FooterChar"/>
    <w:uiPriority w:val="99"/>
    <w:unhideWhenUsed/>
    <w:rsid w:val="00686CDC"/>
    <w:pPr>
      <w:tabs>
        <w:tab w:val="center" w:pos="4513"/>
        <w:tab w:val="right" w:pos="9026"/>
      </w:tabs>
    </w:pPr>
  </w:style>
  <w:style w:type="character" w:customStyle="1" w:styleId="FooterChar">
    <w:name w:val="Footer Char"/>
    <w:basedOn w:val="DefaultParagraphFont"/>
    <w:link w:val="Footer"/>
    <w:uiPriority w:val="99"/>
    <w:rsid w:val="00686CDC"/>
    <w:rPr>
      <w:kern w:val="0"/>
      <w14:ligatures w14:val="none"/>
    </w:rPr>
  </w:style>
  <w:style w:type="paragraph" w:styleId="NormalWeb">
    <w:name w:val="Normal (Web)"/>
    <w:basedOn w:val="Normal"/>
    <w:uiPriority w:val="99"/>
    <w:unhideWhenUsed/>
    <w:rsid w:val="00822127"/>
    <w:pPr>
      <w:spacing w:before="100" w:beforeAutospacing="1" w:after="100" w:afterAutospacing="1"/>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2002227">
      <w:bodyDiv w:val="1"/>
      <w:marLeft w:val="0"/>
      <w:marRight w:val="0"/>
      <w:marTop w:val="0"/>
      <w:marBottom w:val="0"/>
      <w:divBdr>
        <w:top w:val="none" w:sz="0" w:space="0" w:color="auto"/>
        <w:left w:val="none" w:sz="0" w:space="0" w:color="auto"/>
        <w:bottom w:val="none" w:sz="0" w:space="0" w:color="auto"/>
        <w:right w:val="none" w:sz="0" w:space="0" w:color="auto"/>
      </w:divBdr>
    </w:div>
    <w:div w:id="1343702170">
      <w:bodyDiv w:val="1"/>
      <w:marLeft w:val="0"/>
      <w:marRight w:val="0"/>
      <w:marTop w:val="0"/>
      <w:marBottom w:val="0"/>
      <w:divBdr>
        <w:top w:val="none" w:sz="0" w:space="0" w:color="auto"/>
        <w:left w:val="none" w:sz="0" w:space="0" w:color="auto"/>
        <w:bottom w:val="none" w:sz="0" w:space="0" w:color="auto"/>
        <w:right w:val="none" w:sz="0" w:space="0" w:color="auto"/>
      </w:divBdr>
    </w:div>
    <w:div w:id="16165931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7392</TotalTime>
  <Pages>12</Pages>
  <Words>3901</Words>
  <Characters>22120</Characters>
  <Application>Microsoft Office Word</Application>
  <DocSecurity>0</DocSecurity>
  <Lines>480</Lines>
  <Paragraphs>65</Paragraphs>
  <ScaleCrop>false</ScaleCrop>
  <Company/>
  <LinksUpToDate>false</LinksUpToDate>
  <CharactersWithSpaces>25956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Asher-Kane Flanagan (2200065)</dc:creator>
  <cp:keywords/>
  <dc:description/>
  <cp:lastModifiedBy>Asher-Kane Flanagan (2200065)</cp:lastModifiedBy>
  <cp:revision>1065</cp:revision>
  <dcterms:created xsi:type="dcterms:W3CDTF">2023-04-04T09:38:00Z</dcterms:created>
  <dcterms:modified xsi:type="dcterms:W3CDTF">2023-04-13T09:22:00Z</dcterms:modified>
</cp:coreProperties>
</file>