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2BBEFC" w14:textId="43A47F56" w:rsidR="00122C9C" w:rsidRDefault="00D43822" w:rsidP="00D53F02">
      <w:pPr>
        <w:pStyle w:val="Normal1"/>
        <w:jc w:val="center"/>
        <w:rPr>
          <w:b/>
          <w:sz w:val="32"/>
          <w:szCs w:val="32"/>
        </w:rPr>
      </w:pPr>
      <w:bookmarkStart w:id="0" w:name="_GoBack"/>
      <w:r>
        <w:rPr>
          <w:b/>
          <w:noProof/>
          <w:sz w:val="32"/>
          <w:szCs w:val="32"/>
        </w:rPr>
        <w:drawing>
          <wp:inline distT="0" distB="0" distL="0" distR="0" wp14:anchorId="18B5D1D9" wp14:editId="571A32D8">
            <wp:extent cx="4419600" cy="1543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7">
                      <a:extLst>
                        <a:ext uri="{28A0092B-C50C-407E-A947-70E740481C1C}">
                          <a14:useLocalDpi xmlns:a14="http://schemas.microsoft.com/office/drawing/2010/main" val="0"/>
                        </a:ext>
                      </a:extLst>
                    </a:blip>
                    <a:stretch>
                      <a:fillRect/>
                    </a:stretch>
                  </pic:blipFill>
                  <pic:spPr>
                    <a:xfrm>
                      <a:off x="0" y="0"/>
                      <a:ext cx="4419600" cy="1543050"/>
                    </a:xfrm>
                    <a:prstGeom prst="rect">
                      <a:avLst/>
                    </a:prstGeom>
                  </pic:spPr>
                </pic:pic>
              </a:graphicData>
            </a:graphic>
          </wp:inline>
        </w:drawing>
      </w:r>
    </w:p>
    <w:bookmarkEnd w:id="0"/>
    <w:p w14:paraId="084AB18D" w14:textId="77777777" w:rsidR="00122C9C" w:rsidRDefault="00122C9C" w:rsidP="00D53F02">
      <w:pPr>
        <w:pStyle w:val="Normal1"/>
        <w:jc w:val="center"/>
        <w:rPr>
          <w:b/>
          <w:sz w:val="32"/>
          <w:szCs w:val="32"/>
        </w:rPr>
      </w:pPr>
    </w:p>
    <w:p w14:paraId="348A2632" w14:textId="77777777" w:rsidR="00122C9C" w:rsidRDefault="00122C9C" w:rsidP="00D53F02">
      <w:pPr>
        <w:pStyle w:val="Normal1"/>
        <w:jc w:val="center"/>
        <w:rPr>
          <w:b/>
          <w:sz w:val="32"/>
          <w:szCs w:val="32"/>
        </w:rPr>
      </w:pPr>
    </w:p>
    <w:p w14:paraId="32E819F1" w14:textId="77777777" w:rsidR="00122C9C" w:rsidRDefault="00122C9C" w:rsidP="00D53F02">
      <w:pPr>
        <w:pStyle w:val="Normal1"/>
        <w:jc w:val="center"/>
        <w:rPr>
          <w:b/>
          <w:sz w:val="32"/>
          <w:szCs w:val="32"/>
        </w:rPr>
      </w:pPr>
    </w:p>
    <w:p w14:paraId="0D37FADC" w14:textId="77777777" w:rsidR="00122C9C" w:rsidRDefault="00122C9C" w:rsidP="00D53F02">
      <w:pPr>
        <w:pStyle w:val="Normal1"/>
        <w:jc w:val="center"/>
        <w:rPr>
          <w:b/>
          <w:sz w:val="32"/>
          <w:szCs w:val="32"/>
        </w:rPr>
      </w:pPr>
    </w:p>
    <w:p w14:paraId="2ECA0552" w14:textId="77777777" w:rsidR="00D43822" w:rsidRDefault="00D43822" w:rsidP="00D43822">
      <w:pPr>
        <w:jc w:val="center"/>
        <w:rPr>
          <w:b/>
          <w:sz w:val="32"/>
          <w:lang w:val="en-GB"/>
        </w:rPr>
      </w:pPr>
      <w:r>
        <w:rPr>
          <w:b/>
          <w:sz w:val="32"/>
          <w:lang w:val="en-GB"/>
        </w:rPr>
        <w:t>MASTER OF BUSINESS ADMINISTRATION</w:t>
      </w:r>
    </w:p>
    <w:p w14:paraId="173AD9BB" w14:textId="77777777" w:rsidR="00D43822" w:rsidRDefault="00D43822" w:rsidP="00D43822">
      <w:pPr>
        <w:jc w:val="center"/>
        <w:rPr>
          <w:b/>
          <w:sz w:val="32"/>
          <w:lang w:val="en-GB"/>
        </w:rPr>
      </w:pPr>
      <w:r>
        <w:rPr>
          <w:b/>
          <w:sz w:val="32"/>
          <w:lang w:val="en-GB"/>
        </w:rPr>
        <w:t>HUMAN RESOURCE MANAGEMENT</w:t>
      </w:r>
    </w:p>
    <w:p w14:paraId="47BFA497" w14:textId="77777777" w:rsidR="00D43822" w:rsidRDefault="00D43822" w:rsidP="00D43822">
      <w:pPr>
        <w:jc w:val="center"/>
        <w:rPr>
          <w:b/>
          <w:sz w:val="32"/>
          <w:lang w:val="en-GB"/>
        </w:rPr>
      </w:pPr>
      <w:r>
        <w:rPr>
          <w:b/>
          <w:sz w:val="32"/>
          <w:lang w:val="en-GB"/>
        </w:rPr>
        <w:t>MODULE CODE: LCMB7000</w:t>
      </w:r>
    </w:p>
    <w:p w14:paraId="1E19FD8A" w14:textId="2FBD347F" w:rsidR="00D43822" w:rsidRDefault="00D43822" w:rsidP="00D43822">
      <w:pPr>
        <w:jc w:val="center"/>
        <w:rPr>
          <w:b/>
          <w:sz w:val="32"/>
          <w:lang w:val="en-GB"/>
        </w:rPr>
      </w:pPr>
    </w:p>
    <w:p w14:paraId="662051F3" w14:textId="530C38BF" w:rsidR="00D43822" w:rsidRDefault="00D43822" w:rsidP="00D43822">
      <w:pPr>
        <w:pStyle w:val="NormalWeb"/>
        <w:spacing w:before="200" w:beforeAutospacing="0" w:after="200" w:afterAutospacing="0" w:line="360" w:lineRule="auto"/>
        <w:jc w:val="center"/>
        <w:rPr>
          <w:b/>
          <w:color w:val="000000"/>
          <w:sz w:val="32"/>
          <w:szCs w:val="32"/>
          <w:lang w:val="en-GB"/>
        </w:rPr>
      </w:pPr>
      <w:r>
        <w:rPr>
          <w:b/>
          <w:color w:val="000000"/>
          <w:sz w:val="32"/>
          <w:szCs w:val="32"/>
          <w:lang w:val="en-GB"/>
        </w:rPr>
        <w:t>S</w:t>
      </w:r>
      <w:r w:rsidR="009C24B2">
        <w:rPr>
          <w:b/>
          <w:color w:val="000000"/>
          <w:sz w:val="32"/>
          <w:szCs w:val="32"/>
          <w:lang w:val="en-GB"/>
        </w:rPr>
        <w:t>TUDENT</w:t>
      </w:r>
      <w:r>
        <w:rPr>
          <w:b/>
          <w:color w:val="000000"/>
          <w:sz w:val="32"/>
          <w:szCs w:val="32"/>
          <w:lang w:val="en-GB"/>
        </w:rPr>
        <w:t xml:space="preserve"> ID:</w:t>
      </w:r>
      <w:r w:rsidR="009C24B2">
        <w:rPr>
          <w:b/>
          <w:color w:val="000000"/>
          <w:sz w:val="32"/>
          <w:szCs w:val="32"/>
          <w:lang w:val="en-GB"/>
        </w:rPr>
        <w:t>2243411</w:t>
      </w:r>
    </w:p>
    <w:p w14:paraId="16E9D7E6" w14:textId="51306080" w:rsidR="009C24B2" w:rsidRDefault="009C24B2" w:rsidP="00D43822">
      <w:pPr>
        <w:pStyle w:val="NormalWeb"/>
        <w:spacing w:before="200" w:beforeAutospacing="0" w:after="200" w:afterAutospacing="0" w:line="360" w:lineRule="auto"/>
        <w:jc w:val="center"/>
        <w:rPr>
          <w:b/>
          <w:sz w:val="32"/>
          <w:szCs w:val="32"/>
          <w:lang w:val="en-GB"/>
        </w:rPr>
      </w:pPr>
      <w:r>
        <w:rPr>
          <w:b/>
          <w:sz w:val="32"/>
          <w:szCs w:val="32"/>
          <w:lang w:val="en-GB"/>
        </w:rPr>
        <w:t>MUHAMMED SHAMSHAD MANNINGACHALI</w:t>
      </w:r>
    </w:p>
    <w:p w14:paraId="00F4C7AD" w14:textId="077B8FD8" w:rsidR="00D43822" w:rsidRDefault="00D43822" w:rsidP="00D43822">
      <w:pPr>
        <w:pStyle w:val="NormalWeb"/>
        <w:spacing w:before="200" w:beforeAutospacing="0" w:after="200" w:afterAutospacing="0" w:line="360" w:lineRule="auto"/>
        <w:jc w:val="center"/>
        <w:rPr>
          <w:b/>
          <w:sz w:val="32"/>
          <w:szCs w:val="32"/>
          <w:lang w:val="en-GB"/>
        </w:rPr>
      </w:pPr>
    </w:p>
    <w:p w14:paraId="499CD6A5" w14:textId="77777777" w:rsidR="00D43822" w:rsidRDefault="00D43822" w:rsidP="00D43822">
      <w:pPr>
        <w:pStyle w:val="NormalWeb"/>
        <w:spacing w:before="200" w:beforeAutospacing="0" w:after="200" w:afterAutospacing="0" w:line="360" w:lineRule="auto"/>
        <w:jc w:val="center"/>
        <w:rPr>
          <w:lang w:val="en-GB"/>
        </w:rPr>
      </w:pPr>
    </w:p>
    <w:p w14:paraId="20E34486" w14:textId="77777777" w:rsidR="00D43822" w:rsidRDefault="00D43822" w:rsidP="00D43822">
      <w:pPr>
        <w:pStyle w:val="NormalWeb"/>
        <w:spacing w:before="200" w:beforeAutospacing="0" w:after="200" w:afterAutospacing="0" w:line="360" w:lineRule="auto"/>
        <w:jc w:val="center"/>
        <w:rPr>
          <w:b/>
          <w:color w:val="000000"/>
          <w:lang w:val="en-GB"/>
        </w:rPr>
      </w:pPr>
      <w:r>
        <w:rPr>
          <w:b/>
          <w:color w:val="000000"/>
          <w:lang w:val="en-GB"/>
        </w:rPr>
        <w:t>SUBMITTED TO:</w:t>
      </w:r>
    </w:p>
    <w:p w14:paraId="49C879AF" w14:textId="77777777" w:rsidR="00D43822" w:rsidRDefault="00D43822" w:rsidP="00D43822">
      <w:pPr>
        <w:pStyle w:val="NormalWeb"/>
        <w:spacing w:before="200" w:beforeAutospacing="0" w:after="200" w:afterAutospacing="0" w:line="360" w:lineRule="auto"/>
        <w:jc w:val="center"/>
        <w:rPr>
          <w:b/>
          <w:lang w:val="en-GB"/>
        </w:rPr>
      </w:pPr>
      <w:r>
        <w:rPr>
          <w:b/>
          <w:lang w:val="en-GB"/>
        </w:rPr>
        <w:t>PROF D G PEPPLE</w:t>
      </w:r>
    </w:p>
    <w:p w14:paraId="7E3B50F9" w14:textId="486D93C0" w:rsidR="00122C9C" w:rsidRDefault="00625EBF" w:rsidP="00D53F02">
      <w:pPr>
        <w:pStyle w:val="Normal1"/>
        <w:jc w:val="center"/>
        <w:rPr>
          <w:b/>
          <w:sz w:val="32"/>
          <w:szCs w:val="32"/>
        </w:rPr>
      </w:pPr>
      <w:r>
        <w:br w:type="page"/>
      </w:r>
    </w:p>
    <w:sdt>
      <w:sdtPr>
        <w:rPr>
          <w:rFonts w:ascii="Times New Roman" w:eastAsia="Times New Roman" w:hAnsi="Times New Roman" w:cs="Times New Roman"/>
          <w:b w:val="0"/>
          <w:bCs w:val="0"/>
          <w:color w:val="auto"/>
          <w:sz w:val="24"/>
          <w:szCs w:val="24"/>
        </w:rPr>
        <w:id w:val="10808298"/>
        <w:docPartObj>
          <w:docPartGallery w:val="Table of Contents"/>
          <w:docPartUnique/>
        </w:docPartObj>
      </w:sdtPr>
      <w:sdtEndPr/>
      <w:sdtContent>
        <w:p w14:paraId="449E4A1B" w14:textId="77777777" w:rsidR="00E01693" w:rsidRDefault="00625EBF" w:rsidP="00E01693">
          <w:pPr>
            <w:pStyle w:val="TOCHeading"/>
            <w:jc w:val="center"/>
          </w:pPr>
          <w:r w:rsidRPr="00E01693">
            <w:rPr>
              <w:rFonts w:ascii="Times New Roman" w:hAnsi="Times New Roman" w:cs="Times New Roman"/>
              <w:color w:val="auto"/>
            </w:rPr>
            <w:t>Table of Contents</w:t>
          </w:r>
        </w:p>
        <w:p w14:paraId="11C72B88" w14:textId="3F27C665" w:rsidR="005B33F6" w:rsidRDefault="00625EBF">
          <w:pPr>
            <w:pStyle w:val="TOC1"/>
            <w:tabs>
              <w:tab w:val="right" w:leader="dot" w:pos="9350"/>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37701135" w:history="1">
            <w:r w:rsidRPr="00CF728B">
              <w:rPr>
                <w:rStyle w:val="Hyperlink"/>
                <w:noProof/>
              </w:rPr>
              <w:t>Introduction</w:t>
            </w:r>
            <w:r>
              <w:rPr>
                <w:noProof/>
                <w:webHidden/>
              </w:rPr>
              <w:tab/>
            </w:r>
            <w:r>
              <w:rPr>
                <w:noProof/>
                <w:webHidden/>
              </w:rPr>
              <w:fldChar w:fldCharType="begin"/>
            </w:r>
            <w:r>
              <w:rPr>
                <w:noProof/>
                <w:webHidden/>
              </w:rPr>
              <w:instrText xml:space="preserve"> PAGEREF _Toc137701135 \h </w:instrText>
            </w:r>
            <w:r>
              <w:rPr>
                <w:noProof/>
                <w:webHidden/>
              </w:rPr>
            </w:r>
            <w:r>
              <w:rPr>
                <w:noProof/>
                <w:webHidden/>
              </w:rPr>
              <w:fldChar w:fldCharType="separate"/>
            </w:r>
            <w:r>
              <w:rPr>
                <w:noProof/>
                <w:webHidden/>
              </w:rPr>
              <w:t>3</w:t>
            </w:r>
            <w:r>
              <w:rPr>
                <w:noProof/>
                <w:webHidden/>
              </w:rPr>
              <w:fldChar w:fldCharType="end"/>
            </w:r>
          </w:hyperlink>
        </w:p>
        <w:p w14:paraId="20DDAEA4" w14:textId="7DBF630D" w:rsidR="005B33F6" w:rsidRDefault="0011152A">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37701136" w:history="1">
            <w:r w:rsidR="00625EBF" w:rsidRPr="00CF728B">
              <w:rPr>
                <w:rStyle w:val="Hyperlink"/>
                <w:noProof/>
              </w:rPr>
              <w:t>How does HR in the private sector differ from HR in the public sector</w:t>
            </w:r>
            <w:r w:rsidR="00625EBF">
              <w:rPr>
                <w:noProof/>
                <w:webHidden/>
              </w:rPr>
              <w:tab/>
            </w:r>
            <w:r w:rsidR="00625EBF">
              <w:rPr>
                <w:noProof/>
                <w:webHidden/>
              </w:rPr>
              <w:fldChar w:fldCharType="begin"/>
            </w:r>
            <w:r w:rsidR="00625EBF">
              <w:rPr>
                <w:noProof/>
                <w:webHidden/>
              </w:rPr>
              <w:instrText xml:space="preserve"> PAGEREF _Toc137701136 \h </w:instrText>
            </w:r>
            <w:r w:rsidR="00625EBF">
              <w:rPr>
                <w:noProof/>
                <w:webHidden/>
              </w:rPr>
            </w:r>
            <w:r w:rsidR="00625EBF">
              <w:rPr>
                <w:noProof/>
                <w:webHidden/>
              </w:rPr>
              <w:fldChar w:fldCharType="separate"/>
            </w:r>
            <w:r w:rsidR="00625EBF">
              <w:rPr>
                <w:noProof/>
                <w:webHidden/>
              </w:rPr>
              <w:t>3</w:t>
            </w:r>
            <w:r w:rsidR="00625EBF">
              <w:rPr>
                <w:noProof/>
                <w:webHidden/>
              </w:rPr>
              <w:fldChar w:fldCharType="end"/>
            </w:r>
          </w:hyperlink>
        </w:p>
        <w:p w14:paraId="73817FD3" w14:textId="1A798220" w:rsidR="005B33F6" w:rsidRDefault="0011152A">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37701137" w:history="1">
            <w:r w:rsidR="00625EBF" w:rsidRPr="00CF728B">
              <w:rPr>
                <w:rStyle w:val="Hyperlink"/>
                <w:noProof/>
              </w:rPr>
              <w:t>How does sector determine the effectiveness of HR strategy</w:t>
            </w:r>
            <w:r w:rsidR="00625EBF">
              <w:rPr>
                <w:noProof/>
                <w:webHidden/>
              </w:rPr>
              <w:tab/>
            </w:r>
            <w:r w:rsidR="00625EBF">
              <w:rPr>
                <w:noProof/>
                <w:webHidden/>
              </w:rPr>
              <w:fldChar w:fldCharType="begin"/>
            </w:r>
            <w:r w:rsidR="00625EBF">
              <w:rPr>
                <w:noProof/>
                <w:webHidden/>
              </w:rPr>
              <w:instrText xml:space="preserve"> PAGEREF _Toc137701137 \h </w:instrText>
            </w:r>
            <w:r w:rsidR="00625EBF">
              <w:rPr>
                <w:noProof/>
                <w:webHidden/>
              </w:rPr>
            </w:r>
            <w:r w:rsidR="00625EBF">
              <w:rPr>
                <w:noProof/>
                <w:webHidden/>
              </w:rPr>
              <w:fldChar w:fldCharType="separate"/>
            </w:r>
            <w:r w:rsidR="00625EBF">
              <w:rPr>
                <w:noProof/>
                <w:webHidden/>
              </w:rPr>
              <w:t>4</w:t>
            </w:r>
            <w:r w:rsidR="00625EBF">
              <w:rPr>
                <w:noProof/>
                <w:webHidden/>
              </w:rPr>
              <w:fldChar w:fldCharType="end"/>
            </w:r>
          </w:hyperlink>
        </w:p>
        <w:p w14:paraId="4A11AEF9" w14:textId="79014E64" w:rsidR="005B33F6" w:rsidRDefault="0011152A">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37701138" w:history="1">
            <w:r w:rsidR="00625EBF" w:rsidRPr="00CF728B">
              <w:rPr>
                <w:rStyle w:val="Hyperlink"/>
                <w:noProof/>
              </w:rPr>
              <w:t>How can HR develop employees to achieve strategy goals</w:t>
            </w:r>
            <w:r w:rsidR="00625EBF">
              <w:rPr>
                <w:noProof/>
                <w:webHidden/>
              </w:rPr>
              <w:tab/>
            </w:r>
            <w:r w:rsidR="00625EBF">
              <w:rPr>
                <w:noProof/>
                <w:webHidden/>
              </w:rPr>
              <w:fldChar w:fldCharType="begin"/>
            </w:r>
            <w:r w:rsidR="00625EBF">
              <w:rPr>
                <w:noProof/>
                <w:webHidden/>
              </w:rPr>
              <w:instrText xml:space="preserve"> PAGEREF _Toc137701138 \h </w:instrText>
            </w:r>
            <w:r w:rsidR="00625EBF">
              <w:rPr>
                <w:noProof/>
                <w:webHidden/>
              </w:rPr>
            </w:r>
            <w:r w:rsidR="00625EBF">
              <w:rPr>
                <w:noProof/>
                <w:webHidden/>
              </w:rPr>
              <w:fldChar w:fldCharType="separate"/>
            </w:r>
            <w:r w:rsidR="00625EBF">
              <w:rPr>
                <w:noProof/>
                <w:webHidden/>
              </w:rPr>
              <w:t>6</w:t>
            </w:r>
            <w:r w:rsidR="00625EBF">
              <w:rPr>
                <w:noProof/>
                <w:webHidden/>
              </w:rPr>
              <w:fldChar w:fldCharType="end"/>
            </w:r>
          </w:hyperlink>
        </w:p>
        <w:p w14:paraId="237260E6" w14:textId="48EA2ED0" w:rsidR="005B33F6" w:rsidRDefault="0011152A">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37701139" w:history="1">
            <w:r w:rsidR="00625EBF" w:rsidRPr="00CF728B">
              <w:rPr>
                <w:rStyle w:val="Hyperlink"/>
                <w:noProof/>
              </w:rPr>
              <w:t>What organizational climate factors affect the effectiveness of HR Strategy</w:t>
            </w:r>
            <w:r w:rsidR="00625EBF">
              <w:rPr>
                <w:noProof/>
                <w:webHidden/>
              </w:rPr>
              <w:tab/>
            </w:r>
            <w:r w:rsidR="00625EBF">
              <w:rPr>
                <w:noProof/>
                <w:webHidden/>
              </w:rPr>
              <w:fldChar w:fldCharType="begin"/>
            </w:r>
            <w:r w:rsidR="00625EBF">
              <w:rPr>
                <w:noProof/>
                <w:webHidden/>
              </w:rPr>
              <w:instrText xml:space="preserve"> PAGEREF _Toc137701139 \h </w:instrText>
            </w:r>
            <w:r w:rsidR="00625EBF">
              <w:rPr>
                <w:noProof/>
                <w:webHidden/>
              </w:rPr>
            </w:r>
            <w:r w:rsidR="00625EBF">
              <w:rPr>
                <w:noProof/>
                <w:webHidden/>
              </w:rPr>
              <w:fldChar w:fldCharType="separate"/>
            </w:r>
            <w:r w:rsidR="00625EBF">
              <w:rPr>
                <w:noProof/>
                <w:webHidden/>
              </w:rPr>
              <w:t>7</w:t>
            </w:r>
            <w:r w:rsidR="00625EBF">
              <w:rPr>
                <w:noProof/>
                <w:webHidden/>
              </w:rPr>
              <w:fldChar w:fldCharType="end"/>
            </w:r>
          </w:hyperlink>
        </w:p>
        <w:p w14:paraId="75FC143E" w14:textId="439811D7" w:rsidR="005B33F6" w:rsidRDefault="0011152A">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37701140" w:history="1">
            <w:r w:rsidR="00625EBF" w:rsidRPr="00CF728B">
              <w:rPr>
                <w:rStyle w:val="Hyperlink"/>
                <w:noProof/>
              </w:rPr>
              <w:t>Conclusion</w:t>
            </w:r>
            <w:r w:rsidR="00625EBF">
              <w:rPr>
                <w:noProof/>
                <w:webHidden/>
              </w:rPr>
              <w:tab/>
            </w:r>
            <w:r w:rsidR="00625EBF">
              <w:rPr>
                <w:noProof/>
                <w:webHidden/>
              </w:rPr>
              <w:fldChar w:fldCharType="begin"/>
            </w:r>
            <w:r w:rsidR="00625EBF">
              <w:rPr>
                <w:noProof/>
                <w:webHidden/>
              </w:rPr>
              <w:instrText xml:space="preserve"> PAGEREF _Toc137701140 \h </w:instrText>
            </w:r>
            <w:r w:rsidR="00625EBF">
              <w:rPr>
                <w:noProof/>
                <w:webHidden/>
              </w:rPr>
            </w:r>
            <w:r w:rsidR="00625EBF">
              <w:rPr>
                <w:noProof/>
                <w:webHidden/>
              </w:rPr>
              <w:fldChar w:fldCharType="separate"/>
            </w:r>
            <w:r w:rsidR="00625EBF">
              <w:rPr>
                <w:noProof/>
                <w:webHidden/>
              </w:rPr>
              <w:t>9</w:t>
            </w:r>
            <w:r w:rsidR="00625EBF">
              <w:rPr>
                <w:noProof/>
                <w:webHidden/>
              </w:rPr>
              <w:fldChar w:fldCharType="end"/>
            </w:r>
          </w:hyperlink>
        </w:p>
        <w:p w14:paraId="6BAAFEC7" w14:textId="0EBF4432" w:rsidR="005B33F6" w:rsidRDefault="0011152A">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37701142" w:history="1">
            <w:r w:rsidR="00625EBF" w:rsidRPr="00CF728B">
              <w:rPr>
                <w:rStyle w:val="Hyperlink"/>
                <w:noProof/>
              </w:rPr>
              <w:t>References</w:t>
            </w:r>
            <w:r w:rsidR="00625EBF">
              <w:rPr>
                <w:noProof/>
                <w:webHidden/>
              </w:rPr>
              <w:tab/>
            </w:r>
            <w:r w:rsidR="00625EBF">
              <w:rPr>
                <w:noProof/>
                <w:webHidden/>
              </w:rPr>
              <w:fldChar w:fldCharType="begin"/>
            </w:r>
            <w:r w:rsidR="00625EBF">
              <w:rPr>
                <w:noProof/>
                <w:webHidden/>
              </w:rPr>
              <w:instrText xml:space="preserve"> PAGEREF _Toc137701142 \h </w:instrText>
            </w:r>
            <w:r w:rsidR="00625EBF">
              <w:rPr>
                <w:noProof/>
                <w:webHidden/>
              </w:rPr>
            </w:r>
            <w:r w:rsidR="00625EBF">
              <w:rPr>
                <w:noProof/>
                <w:webHidden/>
              </w:rPr>
              <w:fldChar w:fldCharType="separate"/>
            </w:r>
            <w:r w:rsidR="00625EBF">
              <w:rPr>
                <w:noProof/>
                <w:webHidden/>
              </w:rPr>
              <w:t>10</w:t>
            </w:r>
            <w:r w:rsidR="00625EBF">
              <w:rPr>
                <w:noProof/>
                <w:webHidden/>
              </w:rPr>
              <w:fldChar w:fldCharType="end"/>
            </w:r>
          </w:hyperlink>
        </w:p>
        <w:p w14:paraId="3BDA915D" w14:textId="19FD1B92" w:rsidR="00E01693" w:rsidRDefault="00625EBF">
          <w:r>
            <w:fldChar w:fldCharType="end"/>
          </w:r>
        </w:p>
      </w:sdtContent>
    </w:sdt>
    <w:p w14:paraId="4B076012" w14:textId="77777777" w:rsidR="00122C9C" w:rsidRDefault="00625EBF" w:rsidP="00D53F02">
      <w:pPr>
        <w:pStyle w:val="Normal1"/>
        <w:jc w:val="center"/>
        <w:rPr>
          <w:b/>
          <w:sz w:val="32"/>
          <w:szCs w:val="32"/>
        </w:rPr>
      </w:pPr>
      <w:r>
        <w:br w:type="page"/>
      </w:r>
    </w:p>
    <w:p w14:paraId="35B7B12A" w14:textId="77777777" w:rsidR="005B33F6" w:rsidRDefault="00625EBF" w:rsidP="005B33F6">
      <w:pPr>
        <w:pStyle w:val="Heading1"/>
      </w:pPr>
      <w:bookmarkStart w:id="1" w:name="_uw12yoz3rdtn" w:colFirst="0" w:colLast="0"/>
      <w:bookmarkStart w:id="2" w:name="_Toc137701135"/>
      <w:bookmarkEnd w:id="1"/>
      <w:r w:rsidRPr="005B33F6">
        <w:lastRenderedPageBreak/>
        <w:t>Introduction</w:t>
      </w:r>
      <w:bookmarkEnd w:id="2"/>
    </w:p>
    <w:p w14:paraId="631464AF" w14:textId="77777777" w:rsidR="005B33F6" w:rsidRDefault="00625EBF" w:rsidP="005B33F6">
      <w:pPr>
        <w:pStyle w:val="NormalWeb"/>
        <w:spacing w:before="0" w:beforeAutospacing="0" w:after="0" w:afterAutospacing="0" w:line="360" w:lineRule="auto"/>
        <w:jc w:val="both"/>
      </w:pPr>
      <w:r>
        <w:rPr>
          <w:color w:val="000000"/>
        </w:rPr>
        <w:t>Human resource management is one of the most essential aspects within the organization whether it is the private sector or public sector. It is one type of strategic approach that can help organizations to effectively manage the workforce. The main aim of human resource management is to increase employee productivity and help the organization to achieve success. Therefore, in this study, the researcher will discuss HR management in the public sector and private sector compare them, and also determine the effectiveness of HR management in both sectors. </w:t>
      </w:r>
    </w:p>
    <w:p w14:paraId="74FD70B9" w14:textId="3EDE6BD4" w:rsidR="003913EC" w:rsidRDefault="00625EBF" w:rsidP="00D53F02">
      <w:pPr>
        <w:pStyle w:val="Heading1"/>
      </w:pPr>
      <w:bookmarkStart w:id="3" w:name="_Toc137701136"/>
      <w:r>
        <w:rPr>
          <w:color w:val="000000"/>
        </w:rPr>
        <w:t>How does HR in the private sector differ from HR in the public sector</w:t>
      </w:r>
      <w:bookmarkEnd w:id="3"/>
    </w:p>
    <w:p w14:paraId="39DA4F69" w14:textId="77777777" w:rsidR="00D53F02" w:rsidRDefault="00625EBF" w:rsidP="00D53F02">
      <w:pPr>
        <w:pStyle w:val="NormalWeb"/>
        <w:spacing w:before="0" w:beforeAutospacing="0" w:after="0" w:afterAutospacing="0" w:line="360" w:lineRule="auto"/>
        <w:jc w:val="both"/>
      </w:pPr>
      <w:r>
        <w:rPr>
          <w:color w:val="000000"/>
        </w:rPr>
        <w:t>Human resources strategies need to be planned according to the needs of the organization and its employees. Therefore, there exists various differences in the HR policies of the private sector and public sector. </w:t>
      </w:r>
    </w:p>
    <w:p w14:paraId="07253FB2" w14:textId="77777777" w:rsidR="00D53F02" w:rsidRDefault="00625EBF" w:rsidP="00D53F02">
      <w:pPr>
        <w:pStyle w:val="NormalWeb"/>
        <w:spacing w:before="0" w:beforeAutospacing="0" w:after="0" w:afterAutospacing="0" w:line="360" w:lineRule="auto"/>
        <w:jc w:val="both"/>
      </w:pPr>
      <w:r>
        <w:rPr>
          <w:i/>
          <w:iCs/>
          <w:color w:val="000000"/>
        </w:rPr>
        <w:t>HR in Public sector</w:t>
      </w:r>
    </w:p>
    <w:p w14:paraId="3B094D41" w14:textId="77777777" w:rsidR="00D53F02" w:rsidRDefault="00625EBF" w:rsidP="00D53F02">
      <w:pPr>
        <w:pStyle w:val="NormalWeb"/>
        <w:spacing w:before="0" w:beforeAutospacing="0" w:after="0" w:afterAutospacing="0" w:line="360" w:lineRule="auto"/>
        <w:jc w:val="both"/>
      </w:pPr>
      <w:r>
        <w:rPr>
          <w:color w:val="000000"/>
        </w:rPr>
        <w:t>According to the statement of Ciobanu et al. (2019), HRM approach in the public sector organizations is based on meaningfulness. The employee's performance in the public sector is highly influenced by intrinsic motivational factors such as  autonomy, contribution, responsibility, interests, or fairness. Managers can use the knowledge to stem down negative behavior and enhance positive behavior at the workplace. The employees working in the public sector are supported by funding from the government which increases the role of human resources to a great extent. The HR managers working in the public sector need to have a positive environment that can help in providing job satisfaction to the employees and build trust among them. </w:t>
      </w:r>
    </w:p>
    <w:p w14:paraId="6EE59C4A" w14:textId="77777777" w:rsidR="00D53F02" w:rsidRDefault="00625EBF" w:rsidP="00D53F02">
      <w:pPr>
        <w:pStyle w:val="NormalWeb"/>
        <w:spacing w:before="0" w:beforeAutospacing="0" w:after="0" w:afterAutospacing="0" w:line="360" w:lineRule="auto"/>
        <w:jc w:val="both"/>
      </w:pPr>
      <w:r>
        <w:rPr>
          <w:i/>
          <w:iCs/>
          <w:color w:val="000000"/>
        </w:rPr>
        <w:t>HR in Private sector</w:t>
      </w:r>
    </w:p>
    <w:p w14:paraId="79A9AF60" w14:textId="77777777" w:rsidR="00D53F02" w:rsidRDefault="00625EBF" w:rsidP="00D53F02">
      <w:pPr>
        <w:pStyle w:val="NormalWeb"/>
        <w:spacing w:before="0" w:beforeAutospacing="0" w:after="0" w:afterAutospacing="0" w:line="360" w:lineRule="auto"/>
        <w:jc w:val="both"/>
      </w:pPr>
      <w:r>
        <w:rPr>
          <w:color w:val="000000"/>
        </w:rPr>
        <w:t>As per the statement of Malik et al. (2022), the modern HRM functions become more responsive, innovative, market oriented, and client specific in the private companies. The companies in the private sector are target oriented and competitive and the work of HR is to satisfy the needs of the employees while fulfilling the objectives of the companies. The manager managing the human resources within the organization has the full authority to recruit, train and terminate the employees on his own discretion if they do not perform well. Then HR managers protect and motivate the employees towards achieving the goals of the organization with an aim to satisfy the needs of the employees. </w:t>
      </w:r>
    </w:p>
    <w:p w14:paraId="7DB9F6AC" w14:textId="77777777" w:rsidR="00D53F02" w:rsidRDefault="00625EBF" w:rsidP="00D53F02">
      <w:pPr>
        <w:pStyle w:val="NormalWeb"/>
        <w:spacing w:before="0" w:beforeAutospacing="0" w:after="0" w:afterAutospacing="0" w:line="360" w:lineRule="auto"/>
        <w:jc w:val="both"/>
      </w:pPr>
      <w:r>
        <w:rPr>
          <w:i/>
          <w:iCs/>
          <w:color w:val="000000"/>
        </w:rPr>
        <w:lastRenderedPageBreak/>
        <w:t>Difference between HR in Public sector &amp; Private sector</w:t>
      </w:r>
    </w:p>
    <w:p w14:paraId="62392DFA" w14:textId="77777777" w:rsidR="00D53F02" w:rsidRDefault="00625EBF" w:rsidP="00D53F02">
      <w:pPr>
        <w:pStyle w:val="NormalWeb"/>
        <w:spacing w:before="0" w:beforeAutospacing="0" w:after="0" w:afterAutospacing="0" w:line="360" w:lineRule="auto"/>
        <w:jc w:val="both"/>
      </w:pPr>
      <w:r>
        <w:rPr>
          <w:color w:val="000000"/>
        </w:rPr>
        <w:t>As per the statement of de Geus et al. (2020), the private sector offers consumer goods and services to the public at large but public organizations interact with the customers as citizens as per the various set of legal and normative regulations. As opined by Blom et al. (2020), organizational goals, in the public companies, are expected to be less tangible, more diverse, hard to measure, and conflicting as compared to the private sector. Thus the effects of HRM practices on the public organizations are lower than that of the private organizations. It has discretion in the HR policies associated with promotion opportunities, incentives, and employee exit management as compared to the private sector HR managers. In other words, the power of managers was also found to be limited. HRM practices in public companies are limited as the power of the HR managers is comparatively lower than that of private HR managers. It is expected that the employees working in the public sector will have a higher value for motivation than that of the employees working in the private sector due to the motivation of serving the nation. In the opinion of Boselie et al. (2021), the political agenda of a country shapes the HRM policies of public sector organizations. Other important factors that can create an impact on the HRM policies of public sector organizations are associated with public opinion, cost-pressures, and rules/regulations formulated by the government. The employees are self-motivated to work for the purpose of serving the country in the public organizations. On the other hand, the employees in the private sector need to be motivated through various incentives to achieve the organizational goals. According to the statement of Ahmad et al. (2022), the private sector has a higher staff turnover rate than that of the public sectors. Employers in the private sector can improve the quality of work by implementing proper human resource management practices. The role of the HR managers is to provide job satisfaction to the employees so that the turnover of the employees reduces.</w:t>
      </w:r>
    </w:p>
    <w:p w14:paraId="46A5B5A6" w14:textId="77777777" w:rsidR="00D53F02" w:rsidRDefault="00625EBF" w:rsidP="00D53F02">
      <w:pPr>
        <w:pStyle w:val="Heading1"/>
      </w:pPr>
      <w:bookmarkStart w:id="4" w:name="_Toc137701137"/>
      <w:r>
        <w:rPr>
          <w:color w:val="000000"/>
        </w:rPr>
        <w:t>How does the sector determine the effectiveness of HR strategy</w:t>
      </w:r>
      <w:bookmarkEnd w:id="4"/>
    </w:p>
    <w:p w14:paraId="5E36755F" w14:textId="77777777" w:rsidR="00D53F02" w:rsidRDefault="00625EBF" w:rsidP="00D53F02">
      <w:pPr>
        <w:pStyle w:val="NormalWeb"/>
        <w:spacing w:before="0" w:beforeAutospacing="0" w:after="0" w:afterAutospacing="0" w:line="360" w:lineRule="auto"/>
        <w:jc w:val="both"/>
      </w:pPr>
      <w:r>
        <w:rPr>
          <w:i/>
          <w:iCs/>
          <w:color w:val="000000"/>
        </w:rPr>
        <w:t>Strategies to determine the effectiveness of HR strategy in Public sector</w:t>
      </w:r>
    </w:p>
    <w:p w14:paraId="6A41B612" w14:textId="77777777" w:rsidR="00D53F02" w:rsidRDefault="00625EBF" w:rsidP="00D53F02">
      <w:pPr>
        <w:pStyle w:val="NormalWeb"/>
        <w:spacing w:before="0" w:beforeAutospacing="0" w:after="0" w:afterAutospacing="0" w:line="360" w:lineRule="auto"/>
        <w:jc w:val="both"/>
      </w:pPr>
      <w:r>
        <w:rPr>
          <w:color w:val="000000"/>
        </w:rPr>
        <w:t xml:space="preserve">As per the statement of Knies et al. (2017), the findings on the public sector reveal that strategic human resources management has a positive impact on employee motivation and performance of the organization. The difference in the public companies’ HRM practices and the private companies lies in the characteristics based on various aspects that can help in determining the effectiveness of HR strategies in the public sector organization. Mission of the organizations in </w:t>
      </w:r>
      <w:r>
        <w:rPr>
          <w:color w:val="000000"/>
        </w:rPr>
        <w:lastRenderedPageBreak/>
        <w:t xml:space="preserve">the public sector can have important implications for understanding the effectiveness of the HRM strategies for the organization. For example, a public sector unit where the aim of the sector is to provide facilities to the audiences at large needs to identify such goals and their fulfillment can help in understanding the effectiveness of HRM policies. The public sector organizations have to motivate the employees through their HRM practices in such a way that the quality of services provided by the organizations is high in order to equalize with the public monies that helps in the creation of public value for the benefit of the public at large instead of a single individual citizen. This comparison of the quality of services with the public values served by the organization can facilitate in measuring the effectiveness of the organizations. Another way of determining the effectiveness of the HR strategies is to find out whether the HR practices are compatible with the humanistic goals of the public sector organizations that aim at strengthening the ability of the employees and provides them opportunities to take part in the process of decision-making in the companies operating in the public sector. For example, in public sector companies, the policies related to the HRM practices such as employment benefits and pay are decided by collective bargaining. </w:t>
      </w:r>
    </w:p>
    <w:p w14:paraId="75F2B457" w14:textId="77777777" w:rsidR="00D53F02" w:rsidRDefault="00625EBF" w:rsidP="00D53F02">
      <w:pPr>
        <w:pStyle w:val="NormalWeb"/>
        <w:spacing w:before="0" w:beforeAutospacing="0" w:after="0" w:afterAutospacing="0" w:line="360" w:lineRule="auto"/>
        <w:jc w:val="both"/>
      </w:pPr>
      <w:r>
        <w:rPr>
          <w:i/>
          <w:iCs/>
          <w:color w:val="000000"/>
        </w:rPr>
        <w:t>Strategies to determine the effectiveness of HR strategy Private sector</w:t>
      </w:r>
    </w:p>
    <w:p w14:paraId="7AFD6BB5" w14:textId="77777777" w:rsidR="00D53F02" w:rsidRDefault="00625EBF" w:rsidP="00D53F02">
      <w:pPr>
        <w:pStyle w:val="NormalWeb"/>
        <w:spacing w:before="0" w:beforeAutospacing="0" w:after="0" w:afterAutospacing="0" w:line="360" w:lineRule="auto"/>
        <w:jc w:val="both"/>
      </w:pPr>
      <w:r>
        <w:rPr>
          <w:color w:val="000000"/>
        </w:rPr>
        <w:t xml:space="preserve">According to the statement of Ullah et al. (2021), performance appraisal reports consist of crucial information that can facilitate strategic decision making for private companies. The companies in the private sector can use performance appraisal reports to evaluate and analyze the performance of the staff working in the company to determine whether the strategies of HRM have been effective in achieving the goals of the companies. Organization in the private sector focuses on investing in the latest technologies that can help them in tracking the performance of the employees and help for any reasons that have led to the degrading of the performance of the employees. Thus, one of the effective strategies that can be implemented by companies in the private sector to measure the effectiveness of HRM strategies within the organization. The profitability of the company can be another determined based on the performance of the company and thots employees. Therefore, profitability can be another important measure that can help the companies to measure the effectiveness of HRM policies. The HRM practices of private companies should be in such a way as to maximize the profits of the businesses. Thus, when the profits of the business are high, the performance of the business is also high which indicates that the employees are performing their jobs efficiently, which can help in determining the success of </w:t>
      </w:r>
      <w:r>
        <w:rPr>
          <w:color w:val="000000"/>
        </w:rPr>
        <w:lastRenderedPageBreak/>
        <w:t xml:space="preserve">the HRM strategies on the performance of the employees and the overall business. For example, when the business has an achieved target, the employees should be rewarded for their performance. </w:t>
      </w:r>
    </w:p>
    <w:p w14:paraId="6719F391" w14:textId="77777777" w:rsidR="00122C9C" w:rsidRDefault="00122C9C" w:rsidP="00D53F02">
      <w:pPr>
        <w:pStyle w:val="Normal1"/>
        <w:rPr>
          <w:i/>
        </w:rPr>
      </w:pPr>
    </w:p>
    <w:p w14:paraId="69A1E268" w14:textId="77777777" w:rsidR="00122C9C" w:rsidRDefault="00625EBF" w:rsidP="00D53F02">
      <w:pPr>
        <w:pStyle w:val="Heading1"/>
      </w:pPr>
      <w:bookmarkStart w:id="5" w:name="_nqaaljqxprm3" w:colFirst="0" w:colLast="0"/>
      <w:bookmarkStart w:id="6" w:name="_Toc137701138"/>
      <w:bookmarkEnd w:id="5"/>
      <w:r>
        <w:t>How can HR develop employees to achieve strategy goals</w:t>
      </w:r>
      <w:bookmarkEnd w:id="6"/>
    </w:p>
    <w:p w14:paraId="4DDA1787" w14:textId="77777777" w:rsidR="005B33F6" w:rsidRDefault="00625EBF" w:rsidP="005B33F6">
      <w:pPr>
        <w:pStyle w:val="NormalWeb"/>
        <w:spacing w:before="0" w:beforeAutospacing="0" w:after="0" w:afterAutospacing="0" w:line="360" w:lineRule="auto"/>
        <w:jc w:val="both"/>
      </w:pPr>
      <w:r>
        <w:rPr>
          <w:b/>
          <w:bCs/>
          <w:i/>
          <w:iCs/>
          <w:color w:val="000000"/>
        </w:rPr>
        <w:t>Use of Resource-based view theory to achieve goals </w:t>
      </w:r>
    </w:p>
    <w:p w14:paraId="42C56B03" w14:textId="77777777" w:rsidR="005B33F6" w:rsidRDefault="00625EBF" w:rsidP="005B33F6">
      <w:pPr>
        <w:pStyle w:val="NormalWeb"/>
        <w:spacing w:before="0" w:beforeAutospacing="0" w:after="0" w:afterAutospacing="0" w:line="360" w:lineRule="auto"/>
        <w:jc w:val="both"/>
      </w:pPr>
      <w:r>
        <w:rPr>
          <w:color w:val="000000"/>
        </w:rPr>
        <w:t>Human resource management has play a crucial role in the organization. They can also motivate the employee in order to increase their productivity which can help the private as well as public sectors to increase their sales and market values. Therefore, the HR of the organization developed the employee to effectively meet the organizational strategic goals. Hence, the theory is based on the resource-based view which is directly linked with the HR develops employees to achieve strategic goals. This theory was originally proposed by Briger Wernerfelt in 1984  and later 1991 this theory is developed by B. Barney (</w:t>
      </w:r>
      <w:r>
        <w:rPr>
          <w:color w:val="222222"/>
          <w:shd w:val="clear" w:color="auto" w:fill="FFFFFF"/>
        </w:rPr>
        <w:t xml:space="preserve">Freeman </w:t>
      </w:r>
      <w:r>
        <w:rPr>
          <w:i/>
          <w:iCs/>
          <w:color w:val="222222"/>
          <w:shd w:val="clear" w:color="auto" w:fill="FFFFFF"/>
        </w:rPr>
        <w:t>et al</w:t>
      </w:r>
      <w:r>
        <w:rPr>
          <w:color w:val="000000"/>
        </w:rPr>
        <w:t>., 2021). This theory stated that the main role of human resource management is to provide value as well as unique resources to a potential employee that can help the organization to provide comitative advantages. This type of theory also provided that human resource management can able to establish competitive advantages by using the organization’s internal resources. Therefore, by using the internal resources and it is the new ways to exploit the external resource of the organization, and by using this they can easily establish competitive advantages rather than mainly focusing on the competitive environments. This theory also stated that competitive advantages depend upon resources as well as organizational capabilities. In this theory there are listed four types of attributes such as value, rarity, lack of sustainability, and imperfect imitability, these types of four attributes can develop employee motivation and provide competitive advantages so that employees can easily achieve the organizational strategic goals (</w:t>
      </w:r>
      <w:r>
        <w:rPr>
          <w:color w:val="222222"/>
          <w:shd w:val="clear" w:color="auto" w:fill="FFFFFF"/>
        </w:rPr>
        <w:t xml:space="preserve">Arbelo </w:t>
      </w:r>
      <w:r>
        <w:rPr>
          <w:i/>
          <w:iCs/>
          <w:color w:val="222222"/>
          <w:shd w:val="clear" w:color="auto" w:fill="FFFFFF"/>
        </w:rPr>
        <w:t>et al</w:t>
      </w:r>
      <w:r>
        <w:rPr>
          <w:color w:val="000000"/>
        </w:rPr>
        <w:t xml:space="preserve">., 2021). According to this theory, it can also be said the HR management of the organization developed some essential practices that can include training, development as well as talent management that can help the employee to boost their skills and their knowledge so that they can easily meet the strategic goals of the organization. Enhancing the skills of the employee can provide long-term success within the organization and also establish competitive advantages. </w:t>
      </w:r>
    </w:p>
    <w:p w14:paraId="2AA72B2E" w14:textId="77777777" w:rsidR="005B33F6" w:rsidRDefault="00625EBF" w:rsidP="005B33F6">
      <w:pPr>
        <w:rPr>
          <w:b/>
          <w:bCs/>
          <w:color w:val="000000"/>
          <w:kern w:val="36"/>
          <w:sz w:val="28"/>
          <w:szCs w:val="28"/>
        </w:rPr>
      </w:pPr>
      <w:r>
        <w:rPr>
          <w:b/>
          <w:bCs/>
          <w:color w:val="000000"/>
          <w:kern w:val="36"/>
          <w:sz w:val="28"/>
          <w:szCs w:val="28"/>
        </w:rPr>
        <w:br w:type="page"/>
      </w:r>
    </w:p>
    <w:p w14:paraId="15DF4B9C" w14:textId="77777777" w:rsidR="005B33F6" w:rsidRPr="005B33F6" w:rsidRDefault="005B33F6" w:rsidP="005B33F6">
      <w:pPr>
        <w:pStyle w:val="Normal1"/>
      </w:pPr>
    </w:p>
    <w:p w14:paraId="1D4495FE" w14:textId="6B3B002C" w:rsidR="005B33F6" w:rsidRPr="005B33F6" w:rsidRDefault="00625EBF" w:rsidP="00D53F02">
      <w:pPr>
        <w:pStyle w:val="NormalWeb"/>
        <w:spacing w:before="0" w:beforeAutospacing="0" w:after="0" w:afterAutospacing="0" w:line="360" w:lineRule="auto"/>
        <w:jc w:val="both"/>
        <w:rPr>
          <w:b/>
          <w:bCs/>
          <w:i/>
          <w:iCs/>
          <w:color w:val="000000"/>
        </w:rPr>
      </w:pPr>
      <w:bookmarkStart w:id="7" w:name="_q2fx8wmvcrt3" w:colFirst="0" w:colLast="0"/>
      <w:bookmarkEnd w:id="7"/>
      <w:r>
        <w:rPr>
          <w:b/>
          <w:bCs/>
          <w:i/>
          <w:iCs/>
          <w:color w:val="000000"/>
        </w:rPr>
        <w:t>Strategies for achievement of goals</w:t>
      </w:r>
    </w:p>
    <w:p w14:paraId="41C46975" w14:textId="77777777" w:rsidR="00D53F02" w:rsidRDefault="00625EBF" w:rsidP="00D53F02">
      <w:pPr>
        <w:pStyle w:val="NormalWeb"/>
        <w:spacing w:before="0" w:beforeAutospacing="0" w:after="0" w:afterAutospacing="0" w:line="360" w:lineRule="auto"/>
        <w:jc w:val="both"/>
      </w:pPr>
      <w:r>
        <w:rPr>
          <w:color w:val="000000"/>
        </w:rPr>
        <w:t>The HR manager should clearly communicate the goals, missions and vision of the company to the employees in order to drive the performance of the employees towards achieving such goals. The companies should try to state the goals of the companies to the employees in a clear way so as to help the employee understand such objectives and improve the overall performance for the betterment of the company. It is the responsibility of the HR manager to define and discuss the objectives of the business with the personal goals of the employees which can motivate them to perform harder and more efficiently. </w:t>
      </w:r>
    </w:p>
    <w:p w14:paraId="270E77D6" w14:textId="77777777" w:rsidR="00D53F02" w:rsidRDefault="00625EBF" w:rsidP="00D53F02">
      <w:pPr>
        <w:pStyle w:val="NormalWeb"/>
        <w:spacing w:before="0" w:beforeAutospacing="0" w:after="0" w:afterAutospacing="0" w:line="360" w:lineRule="auto"/>
        <w:jc w:val="both"/>
      </w:pPr>
      <w:r>
        <w:rPr>
          <w:color w:val="000000"/>
        </w:rPr>
        <w:t>The HR manager should be able to establish a enhanced relationship with the employees and must be able to solve any issues associated with them. It is the duty of the managers to effectively manage their relationships with the employees so that they are motivated to work harder and have trust in the company. Development of trust among the employees and the organization can help in lowering the rate of employee turnover and increase the chance of longer employee retention period which can help the company in saving huge amounts of time and financial resources involved in hiring new employees.</w:t>
      </w:r>
    </w:p>
    <w:p w14:paraId="71181E69" w14:textId="77777777" w:rsidR="00D53F02" w:rsidRDefault="00625EBF" w:rsidP="00D53F02">
      <w:pPr>
        <w:pStyle w:val="NormalWeb"/>
        <w:spacing w:before="0" w:beforeAutospacing="0" w:after="0" w:afterAutospacing="0" w:line="360" w:lineRule="auto"/>
        <w:jc w:val="both"/>
        <w:rPr>
          <w:color w:val="000000"/>
        </w:rPr>
      </w:pPr>
      <w:r>
        <w:rPr>
          <w:color w:val="000000"/>
        </w:rPr>
        <w:t>Motivation through various financial and nonfinancial rewards can help the HR managers to encourage the employees to enhance their performance. Employees are considered as an asset of the company whose performance can lead to the development of competitive advantage for the company. Achievement motivation can be considered as an encouragement to individuals for achieving success (Werdhiastutie et al. 2020). The companies should try to understand the motivation factors of the employees. Thus, providing motivation and training to the employees that encourage them to work harder for the success of the organization along with personal improvement of the employees.</w:t>
      </w:r>
    </w:p>
    <w:p w14:paraId="2C4F6891" w14:textId="77777777" w:rsidR="005B33F6" w:rsidRPr="00615777" w:rsidRDefault="00625EBF" w:rsidP="005B33F6">
      <w:pPr>
        <w:pStyle w:val="Heading1"/>
        <w:rPr>
          <w:sz w:val="48"/>
          <w:szCs w:val="48"/>
        </w:rPr>
      </w:pPr>
      <w:bookmarkStart w:id="8" w:name="_Toc137701139"/>
      <w:r w:rsidRPr="00615777">
        <w:t>What organizational climate factors affect the effectiveness of HR strategy</w:t>
      </w:r>
      <w:bookmarkEnd w:id="8"/>
    </w:p>
    <w:p w14:paraId="7D6B3E2A" w14:textId="77777777" w:rsidR="005B33F6" w:rsidRPr="00615777" w:rsidRDefault="00625EBF" w:rsidP="005B33F6">
      <w:r w:rsidRPr="00615777">
        <w:rPr>
          <w:b/>
          <w:bCs/>
          <w:i/>
          <w:iCs/>
          <w:color w:val="000000"/>
        </w:rPr>
        <w:t>Employee satisfaction </w:t>
      </w:r>
    </w:p>
    <w:p w14:paraId="163CDA01" w14:textId="77777777" w:rsidR="005B33F6" w:rsidRPr="00615777" w:rsidRDefault="00625EBF" w:rsidP="005B33F6">
      <w:r w:rsidRPr="00615777">
        <w:rPr>
          <w:color w:val="000000"/>
        </w:rPr>
        <w:t xml:space="preserve">The organizational climate factors has provided the significant impact on the effectiveness of the HR strategy. One of the main things which is related to the organizational climate is employee behavior. Therefore, a positive organizational climate can increase the motivation of the employees and they are more involved in the task. Then, the employee satisfaction factors is very effective organizational climate factors that can provide a significant impact on the HR strategy. </w:t>
      </w:r>
      <w:r w:rsidRPr="00615777">
        <w:rPr>
          <w:color w:val="000000"/>
        </w:rPr>
        <w:lastRenderedPageBreak/>
        <w:t>This is also a very effective factor within human resource management, that type of policy stated that employees are continuously satisfied by their with their workplace (</w:t>
      </w:r>
      <w:r w:rsidRPr="00615777">
        <w:rPr>
          <w:color w:val="222222"/>
          <w:shd w:val="clear" w:color="auto" w:fill="FFFFFF"/>
        </w:rPr>
        <w:t xml:space="preserve">Waheed </w:t>
      </w:r>
      <w:r w:rsidRPr="00615777">
        <w:rPr>
          <w:i/>
          <w:iCs/>
          <w:color w:val="222222"/>
          <w:shd w:val="clear" w:color="auto" w:fill="FFFFFF"/>
        </w:rPr>
        <w:t>et al</w:t>
      </w:r>
      <w:r w:rsidRPr="00615777">
        <w:rPr>
          <w:color w:val="000000"/>
        </w:rPr>
        <w:t>., 2019). Hence, with the help of the organizational climate, the company can able to develop suitable as well as healthy work environments which can lead an to increase the employee motivation as well as satisfaction. Then the human resource management of the organization should decide effective communication mode which can help them to effectively communicate with each other as well as employees will feel valued by the organization. For that purpose, it can create a positive work culture within the organization and be positively effective in the HR strategy. </w:t>
      </w:r>
    </w:p>
    <w:p w14:paraId="37841EDF" w14:textId="77777777" w:rsidR="005B33F6" w:rsidRPr="00615777" w:rsidRDefault="00625EBF" w:rsidP="005B33F6">
      <w:r w:rsidRPr="00615777">
        <w:rPr>
          <w:b/>
          <w:bCs/>
          <w:i/>
          <w:iCs/>
          <w:color w:val="000000"/>
        </w:rPr>
        <w:t>Leadership style</w:t>
      </w:r>
    </w:p>
    <w:p w14:paraId="62A127ED" w14:textId="77777777" w:rsidR="005B33F6" w:rsidRPr="00615777" w:rsidRDefault="00625EBF" w:rsidP="005B33F6">
      <w:r w:rsidRPr="00615777">
        <w:rPr>
          <w:color w:val="000000"/>
        </w:rPr>
        <w:t>The leadership style within the organization can also provide a significant impact on the effectiveness of the HR strategy within the organization. If the organization’s leader adopted the transformational leadership style, this type of leadership style can be characterized by visionary leaders who can able to continuously motivate the employee of the organization as well as continuously increase the effectiveness of the HR strategy. This transformational leader can also able to build positive work environments, motivate the employee as well as help the employee to provide clear goals so they can easily meet the organization's goals. Therefore, this employee motivation process is directly linked with the HR strategy such as employee training and development (</w:t>
      </w:r>
      <w:r w:rsidRPr="00615777">
        <w:rPr>
          <w:color w:val="222222"/>
          <w:shd w:val="clear" w:color="auto" w:fill="FFFFFF"/>
        </w:rPr>
        <w:t>Diamantidis and Chatzoglou</w:t>
      </w:r>
      <w:r w:rsidRPr="00615777">
        <w:rPr>
          <w:color w:val="000000"/>
        </w:rPr>
        <w:t>., 2019). If the leaders of the organization adopted other types of leadership styles such as autocratic leadership style that can also provide a negative impact on the HR strategy effectiveness. </w:t>
      </w:r>
    </w:p>
    <w:p w14:paraId="5B85A3E9" w14:textId="77777777" w:rsidR="005B33F6" w:rsidRPr="00615777" w:rsidRDefault="00625EBF" w:rsidP="005B33F6">
      <w:r w:rsidRPr="00615777">
        <w:rPr>
          <w:b/>
          <w:bCs/>
          <w:i/>
          <w:iCs/>
          <w:color w:val="000000"/>
        </w:rPr>
        <w:t>Internal Communication pattern</w:t>
      </w:r>
    </w:p>
    <w:p w14:paraId="30EE024E" w14:textId="77777777" w:rsidR="005B33F6" w:rsidRPr="00615777" w:rsidRDefault="00625EBF" w:rsidP="005B33F6">
      <w:r w:rsidRPr="00615777">
        <w:rPr>
          <w:color w:val="000000"/>
        </w:rPr>
        <w:t>Then the internal communication pattern can also provide a significant impact on the HR strategy effectiveness. Therefore, effective communication can help the organization to effectively convey their policy to their employee, as well as they can able to understand the employee's concerns. With the help of effective communications, an organization can able to transfer their HR policies to the employee. Hence, transparent communication can help them effectively understand the HR policies so that they can change their behavior according to this. Effective communication can also affect the effectiveness of HR strategy (</w:t>
      </w:r>
      <w:r w:rsidRPr="00615777">
        <w:rPr>
          <w:color w:val="222222"/>
          <w:shd w:val="clear" w:color="auto" w:fill="FFFFFF"/>
        </w:rPr>
        <w:t xml:space="preserve">AlHamad </w:t>
      </w:r>
      <w:r w:rsidRPr="00615777">
        <w:rPr>
          <w:i/>
          <w:iCs/>
          <w:color w:val="222222"/>
          <w:shd w:val="clear" w:color="auto" w:fill="FFFFFF"/>
        </w:rPr>
        <w:t>et al</w:t>
      </w:r>
      <w:r w:rsidRPr="00615777">
        <w:rPr>
          <w:color w:val="000000"/>
        </w:rPr>
        <w:t xml:space="preserve">., 2022). This is because with the help of this effective communication, organizations can easily communicate with the employee and they can also understand the concerns of the employee. For </w:t>
      </w:r>
      <w:r w:rsidRPr="00615777">
        <w:rPr>
          <w:color w:val="000000"/>
        </w:rPr>
        <w:lastRenderedPageBreak/>
        <w:t>that purpose, employees of the organization feel valued and increase their engagement that can also help them to support the HR activities. </w:t>
      </w:r>
    </w:p>
    <w:p w14:paraId="35DB29F3" w14:textId="77777777" w:rsidR="005B33F6" w:rsidRPr="00615777" w:rsidRDefault="00625EBF" w:rsidP="005B33F6">
      <w:r w:rsidRPr="00615777">
        <w:rPr>
          <w:b/>
          <w:bCs/>
          <w:i/>
          <w:iCs/>
          <w:color w:val="000000"/>
        </w:rPr>
        <w:t>Authority Structure</w:t>
      </w:r>
    </w:p>
    <w:p w14:paraId="33E53149" w14:textId="77777777" w:rsidR="005B33F6" w:rsidRPr="00615777" w:rsidRDefault="00625EBF" w:rsidP="005B33F6">
      <w:r w:rsidRPr="00615777">
        <w:rPr>
          <w:color w:val="000000"/>
        </w:rPr>
        <w:t>Then the structure of the authority also provides a significant impact on the effectiveness of the HR activities or strategies. Therefore, if the organization adopted the decentralized authority it can help the HR strategy to effectively work with the many departments within the organization. So that the HR department can easily implement their strategies as well as effectively identify each individual department's needs (</w:t>
      </w:r>
      <w:r w:rsidRPr="00615777">
        <w:rPr>
          <w:color w:val="222222"/>
          <w:shd w:val="clear" w:color="auto" w:fill="FFFFFF"/>
        </w:rPr>
        <w:t xml:space="preserve">Afanasyev </w:t>
      </w:r>
      <w:r w:rsidRPr="00615777">
        <w:rPr>
          <w:i/>
          <w:iCs/>
          <w:color w:val="222222"/>
          <w:shd w:val="clear" w:color="auto" w:fill="FFFFFF"/>
        </w:rPr>
        <w:t>et al</w:t>
      </w:r>
      <w:r w:rsidRPr="00615777">
        <w:rPr>
          <w:color w:val="000000"/>
        </w:rPr>
        <w:t>., 2019). Then the training provided by the HR departments to their employee it can establish the authority structure which effectively promotes the strategies of the HR. It can say that employees have control over their work which can also provide competitive advantages as well as provide long-term success and also help the employee to achieve the organizational strategic goals. </w:t>
      </w:r>
    </w:p>
    <w:p w14:paraId="7AA08778" w14:textId="77777777" w:rsidR="005B33F6" w:rsidRPr="00615777" w:rsidRDefault="00625EBF" w:rsidP="005B33F6">
      <w:pPr>
        <w:pStyle w:val="Heading1"/>
        <w:rPr>
          <w:sz w:val="48"/>
          <w:szCs w:val="48"/>
        </w:rPr>
      </w:pPr>
      <w:bookmarkStart w:id="9" w:name="_Toc137701140"/>
      <w:r w:rsidRPr="005B33F6">
        <w:t>Conclusion</w:t>
      </w:r>
      <w:bookmarkEnd w:id="9"/>
    </w:p>
    <w:p w14:paraId="7B7A1182" w14:textId="77777777" w:rsidR="005B33F6" w:rsidRPr="00615777" w:rsidRDefault="00625EBF" w:rsidP="005B33F6">
      <w:pPr>
        <w:outlineLvl w:val="0"/>
        <w:rPr>
          <w:b/>
          <w:bCs/>
          <w:kern w:val="36"/>
          <w:sz w:val="48"/>
          <w:szCs w:val="48"/>
        </w:rPr>
      </w:pPr>
      <w:bookmarkStart w:id="10" w:name="_Toc137701141"/>
      <w:r w:rsidRPr="00615777">
        <w:rPr>
          <w:color w:val="000000"/>
          <w:kern w:val="36"/>
        </w:rPr>
        <w:t>Throughout this study is has been seen that Human resource management plays a crucial role within the organization whether it is public sector or private sector. Therefore, in this study researcher has discussed the effectiveness of public and private sector HR management. In this study, researcher also use the theory that can help them to effectively understand the in which way HR developed the employee to meet the organizational strategic goals. In the end, the researcher also discussed the organizational factors that affect the HR strategy effectiveness.</w:t>
      </w:r>
      <w:bookmarkEnd w:id="10"/>
      <w:r w:rsidRPr="00615777">
        <w:rPr>
          <w:color w:val="000000"/>
          <w:kern w:val="36"/>
        </w:rPr>
        <w:t xml:space="preserve"> </w:t>
      </w:r>
    </w:p>
    <w:p w14:paraId="30CC378F" w14:textId="77777777" w:rsidR="005B33F6" w:rsidRDefault="005B33F6" w:rsidP="00D53F02">
      <w:pPr>
        <w:pStyle w:val="NormalWeb"/>
        <w:spacing w:before="0" w:beforeAutospacing="0" w:after="0" w:afterAutospacing="0" w:line="360" w:lineRule="auto"/>
        <w:jc w:val="both"/>
      </w:pPr>
    </w:p>
    <w:p w14:paraId="4553A1E6" w14:textId="77777777" w:rsidR="00122C9C" w:rsidRDefault="00625EBF" w:rsidP="00D53F02">
      <w:pPr>
        <w:pStyle w:val="Heading1"/>
      </w:pPr>
      <w:r>
        <w:br w:type="page"/>
      </w:r>
    </w:p>
    <w:p w14:paraId="3476C2DB" w14:textId="77777777" w:rsidR="00122C9C" w:rsidRDefault="00625EBF" w:rsidP="00D53F02">
      <w:pPr>
        <w:pStyle w:val="Heading1"/>
      </w:pPr>
      <w:bookmarkStart w:id="11" w:name="_c61dvk9mj8gx" w:colFirst="0" w:colLast="0"/>
      <w:bookmarkStart w:id="12" w:name="_Toc137701142"/>
      <w:bookmarkEnd w:id="11"/>
      <w:r>
        <w:lastRenderedPageBreak/>
        <w:t>References</w:t>
      </w:r>
      <w:bookmarkEnd w:id="12"/>
    </w:p>
    <w:p w14:paraId="70939FF7" w14:textId="77777777" w:rsidR="005B33F6" w:rsidRPr="00615777" w:rsidRDefault="00625EBF" w:rsidP="005B33F6">
      <w:r w:rsidRPr="00615777">
        <w:rPr>
          <w:color w:val="222222"/>
          <w:shd w:val="clear" w:color="auto" w:fill="FFFFFF"/>
        </w:rPr>
        <w:t>Afanasyev, V.V., Ivanova, O.A., Rezakov, R.G., Afanasyev, I.V. and Kunitsyna, S.M., 2019. Organizational environment for the schoolchildrens' professional identities: establishing, modelling, efficiency expectations and long-term development. </w:t>
      </w:r>
      <w:r w:rsidRPr="00615777">
        <w:rPr>
          <w:i/>
          <w:iCs/>
          <w:color w:val="222222"/>
          <w:shd w:val="clear" w:color="auto" w:fill="FFFFFF"/>
        </w:rPr>
        <w:t>International journal of civil engineering and technology</w:t>
      </w:r>
      <w:r w:rsidRPr="00615777">
        <w:rPr>
          <w:color w:val="222222"/>
          <w:shd w:val="clear" w:color="auto" w:fill="FFFFFF"/>
        </w:rPr>
        <w:t>, </w:t>
      </w:r>
      <w:r w:rsidRPr="00615777">
        <w:rPr>
          <w:i/>
          <w:iCs/>
          <w:color w:val="222222"/>
          <w:shd w:val="clear" w:color="auto" w:fill="FFFFFF"/>
        </w:rPr>
        <w:t>10</w:t>
      </w:r>
      <w:r w:rsidRPr="00615777">
        <w:rPr>
          <w:color w:val="222222"/>
          <w:shd w:val="clear" w:color="auto" w:fill="FFFFFF"/>
        </w:rPr>
        <w:t>(2), p.1612.</w:t>
      </w:r>
    </w:p>
    <w:p w14:paraId="6A6CC9C7" w14:textId="77777777" w:rsidR="005B33F6" w:rsidRDefault="00625EBF" w:rsidP="00D53F02">
      <w:pPr>
        <w:pStyle w:val="Normal1"/>
      </w:pPr>
      <w:r>
        <w:t>Ahmad, M.F., Salamuddin, N. and Surat, S., 2022. Comparing Public and Private Sectors in Malaysia: A Study of Human Resource Management Practices among Sports Graduates. Journal of Academic Research in Business and Social Sciences, 12(1), pp.1033-1046.</w:t>
      </w:r>
    </w:p>
    <w:p w14:paraId="6A85CBA8" w14:textId="77777777" w:rsidR="005B33F6" w:rsidRPr="00615777" w:rsidRDefault="00625EBF" w:rsidP="005B33F6">
      <w:pPr>
        <w:rPr>
          <w:color w:val="222222"/>
          <w:shd w:val="clear" w:color="auto" w:fill="FFFFFF"/>
        </w:rPr>
      </w:pPr>
      <w:r w:rsidRPr="00615777">
        <w:rPr>
          <w:color w:val="222222"/>
          <w:shd w:val="clear" w:color="auto" w:fill="FFFFFF"/>
        </w:rPr>
        <w:t>AlHamad, A., Alshurideh, M., Alomari, K., Kurdi, B., Alzoubi, H., Hamouche, S. and Al-Hawary, S., 2022. The effect of electronic human resources management on organizational health of telecommuni-cations companies in Jordan. </w:t>
      </w:r>
      <w:r w:rsidRPr="00615777">
        <w:rPr>
          <w:i/>
          <w:iCs/>
          <w:color w:val="222222"/>
          <w:shd w:val="clear" w:color="auto" w:fill="FFFFFF"/>
        </w:rPr>
        <w:t>International Journal of Data and Network Science</w:t>
      </w:r>
      <w:r w:rsidRPr="00615777">
        <w:rPr>
          <w:color w:val="222222"/>
          <w:shd w:val="clear" w:color="auto" w:fill="FFFFFF"/>
        </w:rPr>
        <w:t>, </w:t>
      </w:r>
      <w:r w:rsidRPr="00615777">
        <w:rPr>
          <w:i/>
          <w:iCs/>
          <w:color w:val="222222"/>
          <w:shd w:val="clear" w:color="auto" w:fill="FFFFFF"/>
        </w:rPr>
        <w:t>6</w:t>
      </w:r>
      <w:r w:rsidRPr="00615777">
        <w:rPr>
          <w:color w:val="222222"/>
          <w:shd w:val="clear" w:color="auto" w:fill="FFFFFF"/>
        </w:rPr>
        <w:t>(2), pp.429-438.</w:t>
      </w:r>
    </w:p>
    <w:p w14:paraId="29E2C93E" w14:textId="77777777" w:rsidR="005B33F6" w:rsidRDefault="00625EBF" w:rsidP="005B33F6">
      <w:pPr>
        <w:rPr>
          <w:color w:val="222222"/>
          <w:shd w:val="clear" w:color="auto" w:fill="FFFFFF"/>
        </w:rPr>
      </w:pPr>
      <w:r w:rsidRPr="00615777">
        <w:rPr>
          <w:color w:val="222222"/>
          <w:shd w:val="clear" w:color="auto" w:fill="FFFFFF"/>
        </w:rPr>
        <w:t>Arbelo, A., Arbelo-Pérez, M. and Pérez-Gómez, P., 2021. Profit efficiency as a measure of performance and frontier models: a resource-based view. </w:t>
      </w:r>
      <w:r w:rsidRPr="00615777">
        <w:rPr>
          <w:i/>
          <w:iCs/>
          <w:color w:val="222222"/>
          <w:shd w:val="clear" w:color="auto" w:fill="FFFFFF"/>
        </w:rPr>
        <w:t>BRQ Business Research Quarterly</w:t>
      </w:r>
      <w:r w:rsidRPr="00615777">
        <w:rPr>
          <w:color w:val="222222"/>
          <w:shd w:val="clear" w:color="auto" w:fill="FFFFFF"/>
        </w:rPr>
        <w:t>, </w:t>
      </w:r>
      <w:r w:rsidRPr="00615777">
        <w:rPr>
          <w:i/>
          <w:iCs/>
          <w:color w:val="222222"/>
          <w:shd w:val="clear" w:color="auto" w:fill="FFFFFF"/>
        </w:rPr>
        <w:t>24</w:t>
      </w:r>
      <w:r w:rsidRPr="00615777">
        <w:rPr>
          <w:color w:val="222222"/>
          <w:shd w:val="clear" w:color="auto" w:fill="FFFFFF"/>
        </w:rPr>
        <w:t>(2), pp.143-159.</w:t>
      </w:r>
    </w:p>
    <w:p w14:paraId="7C4F27DC" w14:textId="77777777" w:rsidR="005B33F6" w:rsidRDefault="00625EBF" w:rsidP="00D53F02">
      <w:pPr>
        <w:pStyle w:val="Normal1"/>
      </w:pPr>
      <w:r>
        <w:t>Blom, R., Kruyen, P.M., Van der Heijden, B.I. and Van Thiel, S., 2020. One HRM fits all? A meta-analysis of the effects of HRM practices in the public, semipublic, and private sector. Review of Public Personnel Administration, 40(1), pp.3-35.</w:t>
      </w:r>
    </w:p>
    <w:p w14:paraId="03B9290C" w14:textId="77777777" w:rsidR="005B33F6" w:rsidRDefault="00625EBF" w:rsidP="00D53F02">
      <w:pPr>
        <w:pStyle w:val="Normal1"/>
      </w:pPr>
      <w:r>
        <w:t>Boselie, P., Van Harten, J. and Veld, M., 2021. A human resource management review on public management and public administration research: stop right there… before we go any further…. Public Management Review, 23(4), pp.483-500.</w:t>
      </w:r>
    </w:p>
    <w:p w14:paraId="71686A3A" w14:textId="77777777" w:rsidR="005B33F6" w:rsidRDefault="00625EBF" w:rsidP="00D53F02">
      <w:pPr>
        <w:pStyle w:val="Normal1"/>
      </w:pPr>
      <w:r>
        <w:t>Ciobanu, A., Androniceanu, A. and Lazaroiu, G., 2019. An integrated psycho-sociological perspective on public employees’ motivation and performance. Frontiers in psychology, 10, p.36.</w:t>
      </w:r>
    </w:p>
    <w:p w14:paraId="4DC02E1A" w14:textId="77777777" w:rsidR="005B33F6" w:rsidRDefault="00625EBF" w:rsidP="00D53F02">
      <w:pPr>
        <w:pStyle w:val="Normal1"/>
      </w:pPr>
      <w:r>
        <w:t>de Geus, C.J., Ingrams, A., Tummers, L. and Pandey, S.K., 2020. Organizational citizenship behavior in the public sector: A systematic literature review and future research agenda. Public Administration Review, 80(2), pp.259-270.</w:t>
      </w:r>
    </w:p>
    <w:p w14:paraId="60B57F2C" w14:textId="77777777" w:rsidR="005B33F6" w:rsidRPr="00615777" w:rsidRDefault="00625EBF" w:rsidP="005B33F6">
      <w:pPr>
        <w:rPr>
          <w:color w:val="222222"/>
          <w:shd w:val="clear" w:color="auto" w:fill="FFFFFF"/>
        </w:rPr>
      </w:pPr>
      <w:r w:rsidRPr="00615777">
        <w:rPr>
          <w:color w:val="222222"/>
          <w:shd w:val="clear" w:color="auto" w:fill="FFFFFF"/>
        </w:rPr>
        <w:t>Diamantidis, A.D. and Chatzoglou, P., 2019. Factors affecting employee performance: an empirical approach. </w:t>
      </w:r>
      <w:r w:rsidRPr="00615777">
        <w:rPr>
          <w:i/>
          <w:iCs/>
          <w:color w:val="222222"/>
          <w:shd w:val="clear" w:color="auto" w:fill="FFFFFF"/>
        </w:rPr>
        <w:t>International Journal of Productivity and Performance Management</w:t>
      </w:r>
      <w:r w:rsidRPr="00615777">
        <w:rPr>
          <w:color w:val="222222"/>
          <w:shd w:val="clear" w:color="auto" w:fill="FFFFFF"/>
        </w:rPr>
        <w:t>, </w:t>
      </w:r>
      <w:r w:rsidRPr="00615777">
        <w:rPr>
          <w:i/>
          <w:iCs/>
          <w:color w:val="222222"/>
          <w:shd w:val="clear" w:color="auto" w:fill="FFFFFF"/>
        </w:rPr>
        <w:t>68</w:t>
      </w:r>
      <w:r w:rsidRPr="00615777">
        <w:rPr>
          <w:color w:val="222222"/>
          <w:shd w:val="clear" w:color="auto" w:fill="FFFFFF"/>
        </w:rPr>
        <w:t>(1), pp.171-193.</w:t>
      </w:r>
    </w:p>
    <w:p w14:paraId="2DDCB21F" w14:textId="77777777" w:rsidR="005B33F6" w:rsidRPr="00615777" w:rsidRDefault="00625EBF" w:rsidP="005B33F6">
      <w:pPr>
        <w:rPr>
          <w:color w:val="222222"/>
          <w:shd w:val="clear" w:color="auto" w:fill="FFFFFF"/>
        </w:rPr>
      </w:pPr>
      <w:r w:rsidRPr="00615777">
        <w:rPr>
          <w:color w:val="222222"/>
          <w:shd w:val="clear" w:color="auto" w:fill="FFFFFF"/>
        </w:rPr>
        <w:t>Freeman, R.E., Dmytriyev, S.D. and Phillips, R.A., 2021. Stakeholder theory and the resource-based view of the firm. </w:t>
      </w:r>
      <w:r w:rsidRPr="00615777">
        <w:rPr>
          <w:i/>
          <w:iCs/>
          <w:color w:val="222222"/>
          <w:shd w:val="clear" w:color="auto" w:fill="FFFFFF"/>
        </w:rPr>
        <w:t>Journal of Management</w:t>
      </w:r>
      <w:r w:rsidRPr="00615777">
        <w:rPr>
          <w:color w:val="222222"/>
          <w:shd w:val="clear" w:color="auto" w:fill="FFFFFF"/>
        </w:rPr>
        <w:t>, </w:t>
      </w:r>
      <w:r w:rsidRPr="00615777">
        <w:rPr>
          <w:i/>
          <w:iCs/>
          <w:color w:val="222222"/>
          <w:shd w:val="clear" w:color="auto" w:fill="FFFFFF"/>
        </w:rPr>
        <w:t>47</w:t>
      </w:r>
      <w:r w:rsidRPr="00615777">
        <w:rPr>
          <w:color w:val="222222"/>
          <w:shd w:val="clear" w:color="auto" w:fill="FFFFFF"/>
        </w:rPr>
        <w:t>(7), pp.1757-1770.</w:t>
      </w:r>
    </w:p>
    <w:p w14:paraId="06AA21C3" w14:textId="77777777" w:rsidR="005B33F6" w:rsidRDefault="00625EBF" w:rsidP="00D53F02">
      <w:pPr>
        <w:pStyle w:val="Normal1"/>
      </w:pPr>
      <w:r>
        <w:lastRenderedPageBreak/>
        <w:t>Knies, E., Boselie, P., Gould-Williams, J. and Vandenabeele, W., 2017. Strategic human resource management and public sector performance: context matters. The International Journal of Human Resource Management, pp.1-13.</w:t>
      </w:r>
    </w:p>
    <w:p w14:paraId="47DDE8CA" w14:textId="77777777" w:rsidR="005B33F6" w:rsidRDefault="00625EBF" w:rsidP="00D53F02">
      <w:pPr>
        <w:pStyle w:val="Normal1"/>
      </w:pPr>
      <w:r>
        <w:t>Malik, A., Pereira, V., Budhwar, P., Froese, F.J., Minbaeva, D., Sun, J., Nguyen, A.T. and Xue, S., 2022. Multilevel relational influences on HRM practices: a cross-country comparative reflective review of HRM practices in Asia. Asian Business &amp; Management, pp.1-35.</w:t>
      </w:r>
    </w:p>
    <w:p w14:paraId="27387B01" w14:textId="77777777" w:rsidR="005B33F6" w:rsidRDefault="00625EBF" w:rsidP="00D53F02">
      <w:pPr>
        <w:pStyle w:val="Normal1"/>
      </w:pPr>
      <w:r>
        <w:t>Ullah, Z., Ahmad, N., Scholz, M., Ahmed, B., Ahmad, I. and Usman, M., 2021. Perceived accuracy of electronic performance appraisal systems: The case of a non-for-profit organization from an emerging economy. Sustainability, 13(4), p.2109.</w:t>
      </w:r>
    </w:p>
    <w:p w14:paraId="3CD3A53D" w14:textId="77777777" w:rsidR="005B33F6" w:rsidRPr="00615777" w:rsidRDefault="00625EBF" w:rsidP="005B33F6">
      <w:pPr>
        <w:rPr>
          <w:color w:val="222222"/>
          <w:shd w:val="clear" w:color="auto" w:fill="FFFFFF"/>
        </w:rPr>
      </w:pPr>
      <w:r w:rsidRPr="00615777">
        <w:rPr>
          <w:color w:val="222222"/>
          <w:shd w:val="clear" w:color="auto" w:fill="FFFFFF"/>
        </w:rPr>
        <w:t>Waheed, A., Miao, X., Waheed, S., Ahmad, N. and Majeed, A., 2019. How new HRM practices, organizational innovation, and innovative climate affect the innovation performance in the IT industry: A moderated-mediation analysis. </w:t>
      </w:r>
      <w:r w:rsidRPr="00615777">
        <w:rPr>
          <w:i/>
          <w:iCs/>
          <w:color w:val="222222"/>
          <w:shd w:val="clear" w:color="auto" w:fill="FFFFFF"/>
        </w:rPr>
        <w:t>Sustainability</w:t>
      </w:r>
      <w:r w:rsidRPr="00615777">
        <w:rPr>
          <w:color w:val="222222"/>
          <w:shd w:val="clear" w:color="auto" w:fill="FFFFFF"/>
        </w:rPr>
        <w:t>, </w:t>
      </w:r>
      <w:r w:rsidRPr="00615777">
        <w:rPr>
          <w:i/>
          <w:iCs/>
          <w:color w:val="222222"/>
          <w:shd w:val="clear" w:color="auto" w:fill="FFFFFF"/>
        </w:rPr>
        <w:t>11</w:t>
      </w:r>
      <w:r w:rsidRPr="00615777">
        <w:rPr>
          <w:color w:val="222222"/>
          <w:shd w:val="clear" w:color="auto" w:fill="FFFFFF"/>
        </w:rPr>
        <w:t>(3), p.621.</w:t>
      </w:r>
    </w:p>
    <w:p w14:paraId="1E76E0C4" w14:textId="77777777" w:rsidR="005B33F6" w:rsidRDefault="00625EBF" w:rsidP="00D53F02">
      <w:pPr>
        <w:pStyle w:val="Normal1"/>
      </w:pPr>
      <w:r>
        <w:t>Werdhiastutie, A., Suhariadi, F. and Partiwi, S.G., 2020. Achievement motivation as antecedents of quality improvement of organizational human resources. Budapest International Research and Critics Institute-Journal (BIRCI-Journal) Volume, 3, pp.747-752.</w:t>
      </w:r>
    </w:p>
    <w:p w14:paraId="4CD5F203" w14:textId="77777777" w:rsidR="005B33F6" w:rsidRDefault="005B33F6" w:rsidP="00D53F02">
      <w:pPr>
        <w:pStyle w:val="Normal1"/>
      </w:pPr>
    </w:p>
    <w:p w14:paraId="2DE91A40" w14:textId="77777777" w:rsidR="00122C9C" w:rsidRDefault="00122C9C" w:rsidP="00D53F02">
      <w:pPr>
        <w:pStyle w:val="Normal1"/>
      </w:pPr>
    </w:p>
    <w:sectPr w:rsidR="00122C9C" w:rsidSect="00E01693">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AD585" w14:textId="77777777" w:rsidR="0011152A" w:rsidRDefault="0011152A">
      <w:pPr>
        <w:spacing w:line="240" w:lineRule="auto"/>
      </w:pPr>
      <w:r>
        <w:separator/>
      </w:r>
    </w:p>
  </w:endnote>
  <w:endnote w:type="continuationSeparator" w:id="0">
    <w:p w14:paraId="30D14D85" w14:textId="77777777" w:rsidR="0011152A" w:rsidRDefault="001115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08297"/>
      <w:docPartObj>
        <w:docPartGallery w:val="Page Numbers (Bottom of Page)"/>
        <w:docPartUnique/>
      </w:docPartObj>
    </w:sdtPr>
    <w:sdtEndPr>
      <w:rPr>
        <w:sz w:val="20"/>
        <w:szCs w:val="20"/>
      </w:rPr>
    </w:sdtEndPr>
    <w:sdtContent>
      <w:p w14:paraId="02831B5A" w14:textId="77777777" w:rsidR="00E01693" w:rsidRPr="00E01693" w:rsidRDefault="00625EBF">
        <w:pPr>
          <w:pStyle w:val="Footer"/>
          <w:jc w:val="right"/>
          <w:rPr>
            <w:sz w:val="20"/>
            <w:szCs w:val="20"/>
          </w:rPr>
        </w:pPr>
        <w:r w:rsidRPr="00E01693">
          <w:rPr>
            <w:sz w:val="20"/>
            <w:szCs w:val="20"/>
          </w:rPr>
          <w:fldChar w:fldCharType="begin"/>
        </w:r>
        <w:r w:rsidRPr="00E01693">
          <w:rPr>
            <w:sz w:val="20"/>
            <w:szCs w:val="20"/>
          </w:rPr>
          <w:instrText xml:space="preserve"> PAGE   \* MERGEFORMAT </w:instrText>
        </w:r>
        <w:r w:rsidRPr="00E01693">
          <w:rPr>
            <w:sz w:val="20"/>
            <w:szCs w:val="20"/>
          </w:rPr>
          <w:fldChar w:fldCharType="separate"/>
        </w:r>
        <w:r>
          <w:rPr>
            <w:noProof/>
            <w:sz w:val="20"/>
            <w:szCs w:val="20"/>
          </w:rPr>
          <w:t>7</w:t>
        </w:r>
        <w:r w:rsidRPr="00E01693">
          <w:rPr>
            <w:sz w:val="20"/>
            <w:szCs w:val="20"/>
          </w:rPr>
          <w:fldChar w:fldCharType="end"/>
        </w:r>
      </w:p>
    </w:sdtContent>
  </w:sdt>
  <w:p w14:paraId="7ABD0E61" w14:textId="77777777" w:rsidR="00E01693" w:rsidRDefault="00E016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03CBAA" w14:textId="77777777" w:rsidR="0011152A" w:rsidRDefault="0011152A">
      <w:pPr>
        <w:spacing w:line="240" w:lineRule="auto"/>
      </w:pPr>
      <w:r>
        <w:separator/>
      </w:r>
    </w:p>
  </w:footnote>
  <w:footnote w:type="continuationSeparator" w:id="0">
    <w:p w14:paraId="53A22E36" w14:textId="77777777" w:rsidR="0011152A" w:rsidRDefault="0011152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C9C"/>
    <w:rsid w:val="0011152A"/>
    <w:rsid w:val="00122C9C"/>
    <w:rsid w:val="003913EC"/>
    <w:rsid w:val="004909CD"/>
    <w:rsid w:val="005B33F6"/>
    <w:rsid w:val="00615777"/>
    <w:rsid w:val="00625EBF"/>
    <w:rsid w:val="008B659E"/>
    <w:rsid w:val="00926D7F"/>
    <w:rsid w:val="009C24B2"/>
    <w:rsid w:val="00A32E9A"/>
    <w:rsid w:val="00CE30BE"/>
    <w:rsid w:val="00CF728B"/>
    <w:rsid w:val="00D43822"/>
    <w:rsid w:val="00D53F02"/>
    <w:rsid w:val="00E01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71A1B"/>
  <w15:docId w15:val="{3574AD19-4751-44AC-8194-B5D97A96B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30BE"/>
  </w:style>
  <w:style w:type="paragraph" w:styleId="Heading1">
    <w:name w:val="heading 1"/>
    <w:basedOn w:val="Normal1"/>
    <w:next w:val="Normal1"/>
    <w:rsid w:val="00122C9C"/>
    <w:pPr>
      <w:keepNext/>
      <w:keepLines/>
      <w:jc w:val="left"/>
      <w:outlineLvl w:val="0"/>
    </w:pPr>
    <w:rPr>
      <w:b/>
      <w:sz w:val="28"/>
      <w:szCs w:val="28"/>
    </w:rPr>
  </w:style>
  <w:style w:type="paragraph" w:styleId="Heading2">
    <w:name w:val="heading 2"/>
    <w:basedOn w:val="Normal1"/>
    <w:next w:val="Normal1"/>
    <w:rsid w:val="00122C9C"/>
    <w:pPr>
      <w:keepNext/>
      <w:keepLines/>
      <w:spacing w:before="360" w:after="120"/>
      <w:outlineLvl w:val="1"/>
    </w:pPr>
    <w:rPr>
      <w:sz w:val="32"/>
      <w:szCs w:val="32"/>
    </w:rPr>
  </w:style>
  <w:style w:type="paragraph" w:styleId="Heading3">
    <w:name w:val="heading 3"/>
    <w:basedOn w:val="Normal1"/>
    <w:next w:val="Normal1"/>
    <w:rsid w:val="00122C9C"/>
    <w:pPr>
      <w:keepNext/>
      <w:keepLines/>
      <w:spacing w:before="320" w:after="80"/>
      <w:outlineLvl w:val="2"/>
    </w:pPr>
    <w:rPr>
      <w:color w:val="434343"/>
      <w:sz w:val="28"/>
      <w:szCs w:val="28"/>
    </w:rPr>
  </w:style>
  <w:style w:type="paragraph" w:styleId="Heading4">
    <w:name w:val="heading 4"/>
    <w:basedOn w:val="Normal1"/>
    <w:next w:val="Normal1"/>
    <w:rsid w:val="00122C9C"/>
    <w:pPr>
      <w:keepNext/>
      <w:keepLines/>
      <w:spacing w:before="280" w:after="80"/>
      <w:outlineLvl w:val="3"/>
    </w:pPr>
    <w:rPr>
      <w:color w:val="666666"/>
    </w:rPr>
  </w:style>
  <w:style w:type="paragraph" w:styleId="Heading5">
    <w:name w:val="heading 5"/>
    <w:basedOn w:val="Normal1"/>
    <w:next w:val="Normal1"/>
    <w:rsid w:val="00122C9C"/>
    <w:pPr>
      <w:keepNext/>
      <w:keepLines/>
      <w:spacing w:before="240" w:after="80"/>
      <w:outlineLvl w:val="4"/>
    </w:pPr>
    <w:rPr>
      <w:color w:val="666666"/>
      <w:sz w:val="22"/>
      <w:szCs w:val="22"/>
    </w:rPr>
  </w:style>
  <w:style w:type="paragraph" w:styleId="Heading6">
    <w:name w:val="heading 6"/>
    <w:basedOn w:val="Normal1"/>
    <w:next w:val="Normal1"/>
    <w:rsid w:val="00122C9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22C9C"/>
  </w:style>
  <w:style w:type="paragraph" w:styleId="Title">
    <w:name w:val="Title"/>
    <w:basedOn w:val="Normal1"/>
    <w:next w:val="Normal1"/>
    <w:rsid w:val="00122C9C"/>
    <w:pPr>
      <w:keepNext/>
      <w:keepLines/>
      <w:spacing w:after="60"/>
    </w:pPr>
    <w:rPr>
      <w:sz w:val="52"/>
      <w:szCs w:val="52"/>
    </w:rPr>
  </w:style>
  <w:style w:type="paragraph" w:styleId="Subtitle">
    <w:name w:val="Subtitle"/>
    <w:basedOn w:val="Normal1"/>
    <w:next w:val="Normal1"/>
    <w:rsid w:val="00122C9C"/>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122C9C"/>
    <w:pPr>
      <w:spacing w:line="240" w:lineRule="auto"/>
    </w:pPr>
    <w:rPr>
      <w:sz w:val="20"/>
      <w:szCs w:val="20"/>
    </w:rPr>
  </w:style>
  <w:style w:type="character" w:customStyle="1" w:styleId="CommentTextChar">
    <w:name w:val="Comment Text Char"/>
    <w:basedOn w:val="DefaultParagraphFont"/>
    <w:link w:val="CommentText"/>
    <w:uiPriority w:val="99"/>
    <w:semiHidden/>
    <w:rsid w:val="00122C9C"/>
    <w:rPr>
      <w:sz w:val="20"/>
      <w:szCs w:val="20"/>
    </w:rPr>
  </w:style>
  <w:style w:type="character" w:styleId="CommentReference">
    <w:name w:val="annotation reference"/>
    <w:basedOn w:val="DefaultParagraphFont"/>
    <w:uiPriority w:val="99"/>
    <w:semiHidden/>
    <w:unhideWhenUsed/>
    <w:rsid w:val="00122C9C"/>
    <w:rPr>
      <w:sz w:val="16"/>
      <w:szCs w:val="16"/>
    </w:rPr>
  </w:style>
  <w:style w:type="paragraph" w:styleId="BalloonText">
    <w:name w:val="Balloon Text"/>
    <w:basedOn w:val="Normal"/>
    <w:link w:val="BalloonTextChar"/>
    <w:uiPriority w:val="99"/>
    <w:semiHidden/>
    <w:unhideWhenUsed/>
    <w:rsid w:val="004909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09CD"/>
    <w:rPr>
      <w:rFonts w:ascii="Tahoma" w:hAnsi="Tahoma" w:cs="Tahoma"/>
      <w:sz w:val="16"/>
      <w:szCs w:val="16"/>
    </w:rPr>
  </w:style>
  <w:style w:type="paragraph" w:styleId="NormalWeb">
    <w:name w:val="Normal (Web)"/>
    <w:basedOn w:val="Normal"/>
    <w:uiPriority w:val="99"/>
    <w:semiHidden/>
    <w:unhideWhenUsed/>
    <w:rsid w:val="003913EC"/>
    <w:pPr>
      <w:spacing w:before="100" w:beforeAutospacing="1" w:after="100" w:afterAutospacing="1" w:line="240" w:lineRule="auto"/>
      <w:jc w:val="left"/>
    </w:pPr>
  </w:style>
  <w:style w:type="paragraph" w:styleId="Header">
    <w:name w:val="header"/>
    <w:basedOn w:val="Normal"/>
    <w:link w:val="HeaderChar"/>
    <w:uiPriority w:val="99"/>
    <w:semiHidden/>
    <w:unhideWhenUsed/>
    <w:rsid w:val="00E0169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01693"/>
  </w:style>
  <w:style w:type="paragraph" w:styleId="Footer">
    <w:name w:val="footer"/>
    <w:basedOn w:val="Normal"/>
    <w:link w:val="FooterChar"/>
    <w:uiPriority w:val="99"/>
    <w:unhideWhenUsed/>
    <w:rsid w:val="00E01693"/>
    <w:pPr>
      <w:tabs>
        <w:tab w:val="center" w:pos="4680"/>
        <w:tab w:val="right" w:pos="9360"/>
      </w:tabs>
      <w:spacing w:line="240" w:lineRule="auto"/>
    </w:pPr>
  </w:style>
  <w:style w:type="character" w:customStyle="1" w:styleId="FooterChar">
    <w:name w:val="Footer Char"/>
    <w:basedOn w:val="DefaultParagraphFont"/>
    <w:link w:val="Footer"/>
    <w:uiPriority w:val="99"/>
    <w:rsid w:val="00E01693"/>
  </w:style>
  <w:style w:type="paragraph" w:styleId="TOCHeading">
    <w:name w:val="TOC Heading"/>
    <w:basedOn w:val="Heading1"/>
    <w:next w:val="Normal"/>
    <w:uiPriority w:val="39"/>
    <w:semiHidden/>
    <w:unhideWhenUsed/>
    <w:qFormat/>
    <w:rsid w:val="00E01693"/>
    <w:pPr>
      <w:spacing w:before="480" w:line="276" w:lineRule="auto"/>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E01693"/>
    <w:pPr>
      <w:spacing w:after="100"/>
    </w:pPr>
  </w:style>
  <w:style w:type="character" w:styleId="Hyperlink">
    <w:name w:val="Hyperlink"/>
    <w:basedOn w:val="DefaultParagraphFont"/>
    <w:uiPriority w:val="99"/>
    <w:unhideWhenUsed/>
    <w:rsid w:val="00E016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772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D8270-5A92-49E1-B4F3-5B902BF12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3224</Words>
  <Characters>18382</Characters>
  <Application>Microsoft Office Word</Application>
  <DocSecurity>0</DocSecurity>
  <Lines>153</Lines>
  <Paragraphs>43</Paragraphs>
  <ScaleCrop>false</ScaleCrop>
  <Company>Grizli777</Company>
  <LinksUpToDate>false</LinksUpToDate>
  <CharactersWithSpaces>21563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aazariya@gmail.com</cp:lastModifiedBy>
  <cp:revision>10</cp:revision>
  <dcterms:created xsi:type="dcterms:W3CDTF">2023-06-15T11:49:00Z</dcterms:created>
  <dcterms:modified xsi:type="dcterms:W3CDTF">2023-06-20T13:12:00Z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916b154a72718896c354d9e6f8de2c562cd4bbbde0a4df532a0f492d9f4addff</vt:lpwstr>
  </property>
</Properties>
</file>