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26F554" w14:textId="24D2F89E" w:rsidR="00927EBB" w:rsidRDefault="00927EBB" w:rsidP="00927EBB">
      <w:pPr>
        <w:pStyle w:val="xmsonormal"/>
        <w:shd w:val="clear" w:color="auto" w:fill="FFFFFF"/>
        <w:spacing w:before="0" w:beforeAutospacing="0" w:after="0" w:afterAutospacing="0"/>
        <w:jc w:val="center"/>
        <w:rPr>
          <w:rFonts w:ascii="Calibri" w:hAnsi="Calibri" w:cs="Calibri"/>
          <w:color w:val="201F1E"/>
          <w:sz w:val="22"/>
          <w:szCs w:val="22"/>
        </w:rPr>
      </w:pPr>
      <w:r>
        <w:rPr>
          <w:rFonts w:asciiTheme="minorHAnsi" w:eastAsiaTheme="minorHAnsi" w:hAnsiTheme="minorHAnsi" w:cstheme="minorBidi"/>
          <w:noProof/>
          <w:sz w:val="22"/>
          <w:szCs w:val="22"/>
          <w:lang w:eastAsia="en-US"/>
        </w:rPr>
        <w:drawing>
          <wp:inline distT="0" distB="0" distL="0" distR="0" wp14:anchorId="7665EC4B" wp14:editId="66E93E75">
            <wp:extent cx="3048000" cy="1066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1066800"/>
                    </a:xfrm>
                    <a:prstGeom prst="rect">
                      <a:avLst/>
                    </a:prstGeom>
                    <a:noFill/>
                    <a:ln>
                      <a:noFill/>
                    </a:ln>
                  </pic:spPr>
                </pic:pic>
              </a:graphicData>
            </a:graphic>
          </wp:inline>
        </w:drawing>
      </w:r>
    </w:p>
    <w:p w14:paraId="69536DE0" w14:textId="1D0E0173" w:rsidR="00881CB8" w:rsidRPr="009C1975" w:rsidRDefault="00881CB8" w:rsidP="00927EBB">
      <w:pPr>
        <w:rPr>
          <w:rFonts w:cstheme="minorHAnsi"/>
        </w:rPr>
      </w:pPr>
    </w:p>
    <w:p w14:paraId="3D5A5552" w14:textId="676CD077" w:rsidR="00927EBB" w:rsidRDefault="00927EBB" w:rsidP="00233EE5">
      <w:pPr>
        <w:jc w:val="center"/>
        <w:rPr>
          <w:rFonts w:cstheme="minorHAnsi"/>
          <w:b/>
          <w:bCs/>
          <w:sz w:val="28"/>
          <w:szCs w:val="28"/>
        </w:rPr>
      </w:pPr>
      <w:r w:rsidRPr="009C1975">
        <w:rPr>
          <w:rFonts w:cstheme="minorHAnsi"/>
          <w:b/>
          <w:bCs/>
          <w:sz w:val="28"/>
          <w:szCs w:val="28"/>
        </w:rPr>
        <w:t>Digital Skills and Research Methods</w:t>
      </w:r>
      <w:r w:rsidR="00D420BD">
        <w:rPr>
          <w:rFonts w:cstheme="minorHAnsi"/>
          <w:b/>
          <w:bCs/>
          <w:sz w:val="28"/>
          <w:szCs w:val="28"/>
        </w:rPr>
        <w:t xml:space="preserve"> BMSW4003</w:t>
      </w:r>
    </w:p>
    <w:p w14:paraId="12BFB920" w14:textId="612CDDA3" w:rsidR="00927EBB" w:rsidRPr="009C1975" w:rsidRDefault="00927EBB" w:rsidP="00233EE5">
      <w:pPr>
        <w:wordWrap w:val="0"/>
        <w:jc w:val="center"/>
        <w:textAlignment w:val="baseline"/>
        <w:rPr>
          <w:rFonts w:eastAsia="Times New Roman" w:cstheme="minorHAnsi"/>
          <w:color w:val="323130"/>
          <w:sz w:val="24"/>
          <w:szCs w:val="24"/>
          <w:bdr w:val="none" w:sz="0" w:space="0" w:color="auto" w:frame="1"/>
          <w:shd w:val="clear" w:color="auto" w:fill="FFFFFF"/>
          <w:lang w:eastAsia="en-GB"/>
        </w:rPr>
      </w:pPr>
      <w:r w:rsidRPr="009C1975">
        <w:rPr>
          <w:rFonts w:cstheme="minorHAnsi"/>
          <w:sz w:val="24"/>
          <w:szCs w:val="24"/>
        </w:rPr>
        <w:t xml:space="preserve">Lecturer: </w:t>
      </w:r>
      <w:proofErr w:type="spellStart"/>
      <w:r w:rsidRPr="009C1975">
        <w:rPr>
          <w:rFonts w:eastAsia="Times New Roman" w:cstheme="minorHAnsi"/>
          <w:color w:val="323130"/>
          <w:sz w:val="24"/>
          <w:szCs w:val="24"/>
          <w:bdr w:val="none" w:sz="0" w:space="0" w:color="auto" w:frame="1"/>
          <w:shd w:val="clear" w:color="auto" w:fill="FFFFFF"/>
          <w:lang w:eastAsia="en-GB"/>
        </w:rPr>
        <w:t>Olusoyi</w:t>
      </w:r>
      <w:proofErr w:type="spellEnd"/>
      <w:r w:rsidRPr="009C1975">
        <w:rPr>
          <w:rFonts w:eastAsia="Times New Roman" w:cstheme="minorHAnsi"/>
          <w:color w:val="323130"/>
          <w:sz w:val="24"/>
          <w:szCs w:val="24"/>
          <w:bdr w:val="none" w:sz="0" w:space="0" w:color="auto" w:frame="1"/>
          <w:shd w:val="clear" w:color="auto" w:fill="FFFFFF"/>
          <w:lang w:eastAsia="en-GB"/>
        </w:rPr>
        <w:t xml:space="preserve"> </w:t>
      </w:r>
      <w:proofErr w:type="spellStart"/>
      <w:r w:rsidRPr="009C1975">
        <w:rPr>
          <w:rFonts w:eastAsia="Times New Roman" w:cstheme="minorHAnsi"/>
          <w:color w:val="323130"/>
          <w:sz w:val="24"/>
          <w:szCs w:val="24"/>
          <w:bdr w:val="none" w:sz="0" w:space="0" w:color="auto" w:frame="1"/>
          <w:shd w:val="clear" w:color="auto" w:fill="FFFFFF"/>
          <w:lang w:eastAsia="en-GB"/>
        </w:rPr>
        <w:t>Ashaye</w:t>
      </w:r>
      <w:proofErr w:type="spellEnd"/>
    </w:p>
    <w:p w14:paraId="71CB06C2" w14:textId="7EF330A8" w:rsidR="009C1975" w:rsidRPr="000A1A1A" w:rsidRDefault="00927EBB" w:rsidP="00927EBB">
      <w:pPr>
        <w:rPr>
          <w:rFonts w:eastAsia="Times New Roman" w:cstheme="minorHAnsi"/>
          <w:b/>
          <w:bCs/>
          <w:color w:val="323130"/>
          <w:sz w:val="28"/>
          <w:szCs w:val="28"/>
          <w:shd w:val="clear" w:color="auto" w:fill="FFFFFF"/>
          <w:lang w:eastAsia="en-GB"/>
        </w:rPr>
      </w:pPr>
      <w:r w:rsidRPr="009C1975">
        <w:rPr>
          <w:rFonts w:eastAsia="Times New Roman" w:cstheme="minorHAnsi"/>
          <w:b/>
          <w:bCs/>
          <w:color w:val="323130"/>
          <w:sz w:val="28"/>
          <w:szCs w:val="28"/>
          <w:shd w:val="clear" w:color="auto" w:fill="FFFFFF"/>
          <w:lang w:eastAsia="en-GB"/>
        </w:rPr>
        <w:t>Students:</w:t>
      </w:r>
    </w:p>
    <w:p w14:paraId="72A256B7" w14:textId="689149DC" w:rsidR="00927EBB" w:rsidRPr="00233EE5" w:rsidRDefault="00927EBB" w:rsidP="00927EBB">
      <w:pPr>
        <w:rPr>
          <w:rFonts w:eastAsia="Times New Roman" w:cstheme="minorHAnsi"/>
          <w:color w:val="323130"/>
          <w:sz w:val="24"/>
          <w:szCs w:val="24"/>
          <w:shd w:val="clear" w:color="auto" w:fill="FFFFFF"/>
          <w:lang w:eastAsia="en-GB"/>
        </w:rPr>
      </w:pPr>
      <w:proofErr w:type="spellStart"/>
      <w:r w:rsidRPr="00233EE5">
        <w:rPr>
          <w:rFonts w:eastAsia="Times New Roman" w:cstheme="minorHAnsi"/>
          <w:color w:val="323130"/>
          <w:sz w:val="24"/>
          <w:szCs w:val="24"/>
          <w:shd w:val="clear" w:color="auto" w:fill="FFFFFF"/>
          <w:lang w:eastAsia="en-GB"/>
        </w:rPr>
        <w:t>Wintana</w:t>
      </w:r>
      <w:proofErr w:type="spellEnd"/>
      <w:r w:rsidRPr="00233EE5">
        <w:rPr>
          <w:rFonts w:eastAsia="Times New Roman" w:cstheme="minorHAnsi"/>
          <w:color w:val="323130"/>
          <w:sz w:val="24"/>
          <w:szCs w:val="24"/>
          <w:shd w:val="clear" w:color="auto" w:fill="FFFFFF"/>
          <w:lang w:eastAsia="en-GB"/>
        </w:rPr>
        <w:t xml:space="preserve"> </w:t>
      </w:r>
      <w:proofErr w:type="spellStart"/>
      <w:r w:rsidRPr="00233EE5">
        <w:rPr>
          <w:rFonts w:eastAsia="Times New Roman" w:cstheme="minorHAnsi"/>
          <w:color w:val="323130"/>
          <w:sz w:val="24"/>
          <w:szCs w:val="24"/>
          <w:shd w:val="clear" w:color="auto" w:fill="FFFFFF"/>
          <w:lang w:eastAsia="en-GB"/>
        </w:rPr>
        <w:t>Bihon</w:t>
      </w:r>
      <w:proofErr w:type="spellEnd"/>
      <w:r w:rsidR="009C1975" w:rsidRPr="00233EE5">
        <w:rPr>
          <w:rFonts w:eastAsia="Times New Roman" w:cstheme="minorHAnsi"/>
          <w:color w:val="323130"/>
          <w:sz w:val="24"/>
          <w:szCs w:val="24"/>
          <w:shd w:val="clear" w:color="auto" w:fill="FFFFFF"/>
          <w:lang w:eastAsia="en-GB"/>
        </w:rPr>
        <w:t xml:space="preserve"> 1916665 </w:t>
      </w:r>
      <w:r w:rsidR="00305B17" w:rsidRPr="00233EE5">
        <w:rPr>
          <w:rFonts w:eastAsia="Times New Roman" w:cstheme="minorHAnsi"/>
          <w:color w:val="323130"/>
          <w:sz w:val="24"/>
          <w:szCs w:val="24"/>
          <w:shd w:val="clear" w:color="auto" w:fill="FFFFFF"/>
          <w:lang w:eastAsia="en-GB"/>
        </w:rPr>
        <w:t>p. 2-3</w:t>
      </w:r>
    </w:p>
    <w:p w14:paraId="62ED23C6" w14:textId="634C45F9" w:rsidR="009C1975" w:rsidRPr="00233EE5" w:rsidRDefault="009C1975" w:rsidP="009C1975">
      <w:pPr>
        <w:rPr>
          <w:rFonts w:eastAsia="Times New Roman" w:cstheme="minorHAnsi"/>
          <w:color w:val="323130"/>
          <w:sz w:val="24"/>
          <w:szCs w:val="24"/>
          <w:shd w:val="clear" w:color="auto" w:fill="FFFFFF"/>
          <w:lang w:eastAsia="en-GB"/>
        </w:rPr>
      </w:pPr>
      <w:r w:rsidRPr="00233EE5">
        <w:rPr>
          <w:rFonts w:cstheme="minorHAnsi"/>
          <w:sz w:val="24"/>
          <w:szCs w:val="24"/>
        </w:rPr>
        <w:t>- background of the organisation.</w:t>
      </w:r>
    </w:p>
    <w:p w14:paraId="615768B5" w14:textId="147E78FD" w:rsidR="00927EBB" w:rsidRPr="00233EE5" w:rsidRDefault="00927EBB" w:rsidP="00927EBB">
      <w:pPr>
        <w:rPr>
          <w:rFonts w:eastAsia="Times New Roman" w:cstheme="minorHAnsi"/>
          <w:color w:val="323130"/>
          <w:sz w:val="24"/>
          <w:szCs w:val="24"/>
          <w:shd w:val="clear" w:color="auto" w:fill="FFFFFF"/>
          <w:lang w:eastAsia="en-GB"/>
        </w:rPr>
      </w:pPr>
      <w:r w:rsidRPr="00233EE5">
        <w:rPr>
          <w:rFonts w:eastAsia="Times New Roman" w:cstheme="minorHAnsi"/>
          <w:color w:val="323130"/>
          <w:sz w:val="24"/>
          <w:szCs w:val="24"/>
          <w:shd w:val="clear" w:color="auto" w:fill="FFFFFF"/>
          <w:lang w:eastAsia="en-GB"/>
        </w:rPr>
        <w:t>Davide Valvano</w:t>
      </w:r>
      <w:r w:rsidR="009C1975" w:rsidRPr="00233EE5">
        <w:rPr>
          <w:rFonts w:eastAsia="Times New Roman" w:cstheme="minorHAnsi"/>
          <w:color w:val="323130"/>
          <w:sz w:val="24"/>
          <w:szCs w:val="24"/>
          <w:shd w:val="clear" w:color="auto" w:fill="FFFFFF"/>
          <w:lang w:eastAsia="en-GB"/>
        </w:rPr>
        <w:t xml:space="preserve"> 1916733</w:t>
      </w:r>
      <w:r w:rsidR="00305B17" w:rsidRPr="00233EE5">
        <w:rPr>
          <w:rFonts w:eastAsia="Times New Roman" w:cstheme="minorHAnsi"/>
          <w:color w:val="323130"/>
          <w:sz w:val="24"/>
          <w:szCs w:val="24"/>
          <w:shd w:val="clear" w:color="auto" w:fill="FFFFFF"/>
          <w:lang w:eastAsia="en-GB"/>
        </w:rPr>
        <w:t xml:space="preserve"> p. </w:t>
      </w:r>
      <w:r w:rsidR="00877242">
        <w:rPr>
          <w:rFonts w:eastAsia="Times New Roman" w:cstheme="minorHAnsi"/>
          <w:color w:val="323130"/>
          <w:sz w:val="24"/>
          <w:szCs w:val="24"/>
          <w:shd w:val="clear" w:color="auto" w:fill="FFFFFF"/>
          <w:lang w:eastAsia="en-GB"/>
        </w:rPr>
        <w:t>4-5</w:t>
      </w:r>
    </w:p>
    <w:p w14:paraId="279E2981" w14:textId="041CE365" w:rsidR="009C1975" w:rsidRPr="00233EE5" w:rsidRDefault="009C1975" w:rsidP="00927EBB">
      <w:pPr>
        <w:rPr>
          <w:rFonts w:eastAsia="Times New Roman" w:cstheme="minorHAnsi"/>
          <w:color w:val="323130"/>
          <w:sz w:val="24"/>
          <w:szCs w:val="24"/>
          <w:shd w:val="clear" w:color="auto" w:fill="FFFFFF"/>
          <w:lang w:eastAsia="en-GB"/>
        </w:rPr>
      </w:pPr>
      <w:r w:rsidRPr="00233EE5">
        <w:rPr>
          <w:rFonts w:cstheme="minorHAnsi"/>
          <w:sz w:val="24"/>
          <w:szCs w:val="24"/>
        </w:rPr>
        <w:t>- the challenge(s) before the introduction of modern technology.</w:t>
      </w:r>
    </w:p>
    <w:p w14:paraId="7E07DF4B" w14:textId="002E6629" w:rsidR="00927EBB" w:rsidRPr="00233EE5" w:rsidRDefault="00927EBB" w:rsidP="00927EBB">
      <w:pPr>
        <w:rPr>
          <w:rFonts w:eastAsia="Times New Roman" w:cstheme="minorHAnsi"/>
          <w:color w:val="323130"/>
          <w:sz w:val="24"/>
          <w:szCs w:val="24"/>
          <w:shd w:val="clear" w:color="auto" w:fill="FFFFFF"/>
          <w:lang w:eastAsia="en-GB"/>
        </w:rPr>
      </w:pPr>
      <w:r w:rsidRPr="00233EE5">
        <w:rPr>
          <w:rFonts w:eastAsia="Times New Roman" w:cstheme="minorHAnsi"/>
          <w:color w:val="323130"/>
          <w:sz w:val="24"/>
          <w:szCs w:val="24"/>
          <w:shd w:val="clear" w:color="auto" w:fill="FFFFFF"/>
          <w:lang w:eastAsia="en-GB"/>
        </w:rPr>
        <w:t>Keila</w:t>
      </w:r>
      <w:r w:rsidR="009C1975" w:rsidRPr="00233EE5">
        <w:rPr>
          <w:rFonts w:eastAsia="Times New Roman" w:cstheme="minorHAnsi"/>
          <w:color w:val="323130"/>
          <w:sz w:val="24"/>
          <w:szCs w:val="24"/>
          <w:shd w:val="clear" w:color="auto" w:fill="FFFFFF"/>
          <w:lang w:eastAsia="en-GB"/>
        </w:rPr>
        <w:t xml:space="preserve"> Ribeiro 1917702</w:t>
      </w:r>
      <w:r w:rsidR="00305B17" w:rsidRPr="00233EE5">
        <w:rPr>
          <w:rFonts w:eastAsia="Times New Roman" w:cstheme="minorHAnsi"/>
          <w:color w:val="323130"/>
          <w:sz w:val="24"/>
          <w:szCs w:val="24"/>
          <w:shd w:val="clear" w:color="auto" w:fill="FFFFFF"/>
          <w:lang w:eastAsia="en-GB"/>
        </w:rPr>
        <w:t xml:space="preserve"> p. </w:t>
      </w:r>
      <w:r w:rsidR="00877242">
        <w:rPr>
          <w:rFonts w:eastAsia="Times New Roman" w:cstheme="minorHAnsi"/>
          <w:color w:val="323130"/>
          <w:sz w:val="24"/>
          <w:szCs w:val="24"/>
          <w:shd w:val="clear" w:color="auto" w:fill="FFFFFF"/>
          <w:lang w:eastAsia="en-GB"/>
        </w:rPr>
        <w:t>6-7</w:t>
      </w:r>
    </w:p>
    <w:p w14:paraId="30E3ABCD" w14:textId="62ABC68E" w:rsidR="009C1975" w:rsidRPr="00233EE5" w:rsidRDefault="009C1975" w:rsidP="009C1975">
      <w:pPr>
        <w:rPr>
          <w:rFonts w:eastAsia="Times New Roman" w:cstheme="minorHAnsi"/>
          <w:color w:val="323130"/>
          <w:sz w:val="24"/>
          <w:szCs w:val="24"/>
          <w:shd w:val="clear" w:color="auto" w:fill="FFFFFF"/>
        </w:rPr>
      </w:pPr>
      <w:r w:rsidRPr="00233EE5">
        <w:rPr>
          <w:rFonts w:eastAsia="Times New Roman" w:cstheme="minorHAnsi"/>
          <w:color w:val="323130"/>
          <w:sz w:val="24"/>
          <w:szCs w:val="24"/>
          <w:shd w:val="clear" w:color="auto" w:fill="FFFFFF"/>
        </w:rPr>
        <w:t xml:space="preserve">- </w:t>
      </w:r>
      <w:r w:rsidRPr="00233EE5">
        <w:rPr>
          <w:rFonts w:cstheme="minorHAnsi"/>
          <w:sz w:val="24"/>
          <w:szCs w:val="24"/>
        </w:rPr>
        <w:t>insights to the modern technology introduced.</w:t>
      </w:r>
    </w:p>
    <w:p w14:paraId="7BF888FC" w14:textId="60E9E74E" w:rsidR="00927EBB" w:rsidRPr="00233EE5" w:rsidRDefault="00927EBB" w:rsidP="00927EBB">
      <w:pPr>
        <w:rPr>
          <w:rFonts w:eastAsia="Times New Roman" w:cstheme="minorHAnsi"/>
          <w:color w:val="323130"/>
          <w:sz w:val="24"/>
          <w:szCs w:val="24"/>
          <w:shd w:val="clear" w:color="auto" w:fill="FFFFFF"/>
          <w:lang w:eastAsia="en-GB"/>
        </w:rPr>
      </w:pPr>
      <w:r w:rsidRPr="00233EE5">
        <w:rPr>
          <w:rFonts w:eastAsia="Times New Roman" w:cstheme="minorHAnsi"/>
          <w:color w:val="323130"/>
          <w:sz w:val="24"/>
          <w:szCs w:val="24"/>
          <w:shd w:val="clear" w:color="auto" w:fill="FFFFFF"/>
          <w:lang w:eastAsia="en-GB"/>
        </w:rPr>
        <w:t>Hammad</w:t>
      </w:r>
      <w:r w:rsidR="009C1975" w:rsidRPr="00233EE5">
        <w:rPr>
          <w:rFonts w:eastAsia="Times New Roman" w:cstheme="minorHAnsi"/>
          <w:color w:val="323130"/>
          <w:sz w:val="24"/>
          <w:szCs w:val="24"/>
          <w:shd w:val="clear" w:color="auto" w:fill="FFFFFF"/>
          <w:lang w:eastAsia="en-GB"/>
        </w:rPr>
        <w:t xml:space="preserve"> Riaz 1917116</w:t>
      </w:r>
      <w:r w:rsidR="00305B17" w:rsidRPr="00233EE5">
        <w:rPr>
          <w:rFonts w:eastAsia="Times New Roman" w:cstheme="minorHAnsi"/>
          <w:color w:val="323130"/>
          <w:sz w:val="24"/>
          <w:szCs w:val="24"/>
          <w:shd w:val="clear" w:color="auto" w:fill="FFFFFF"/>
          <w:lang w:eastAsia="en-GB"/>
        </w:rPr>
        <w:t xml:space="preserve"> p. 7-8</w:t>
      </w:r>
    </w:p>
    <w:p w14:paraId="7AF5C5A2" w14:textId="0D603596" w:rsidR="009C1975" w:rsidRPr="00233EE5" w:rsidRDefault="009C1975" w:rsidP="00927EBB">
      <w:pPr>
        <w:rPr>
          <w:rFonts w:eastAsia="Times New Roman" w:cstheme="minorHAnsi"/>
          <w:color w:val="323130"/>
          <w:sz w:val="24"/>
          <w:szCs w:val="24"/>
          <w:shd w:val="clear" w:color="auto" w:fill="FFFFFF"/>
          <w:lang w:eastAsia="en-GB"/>
        </w:rPr>
      </w:pPr>
      <w:r w:rsidRPr="00233EE5">
        <w:rPr>
          <w:rFonts w:cstheme="minorHAnsi"/>
          <w:sz w:val="24"/>
          <w:szCs w:val="24"/>
        </w:rPr>
        <w:t>- the positive impact of the technology introduced</w:t>
      </w:r>
    </w:p>
    <w:p w14:paraId="5E497FD5" w14:textId="1DF35150" w:rsidR="00927EBB" w:rsidRPr="00233EE5" w:rsidRDefault="00927EBB" w:rsidP="00927EBB">
      <w:pPr>
        <w:rPr>
          <w:rFonts w:eastAsia="Times New Roman" w:cstheme="minorHAnsi"/>
          <w:color w:val="323130"/>
          <w:sz w:val="24"/>
          <w:szCs w:val="24"/>
          <w:shd w:val="clear" w:color="auto" w:fill="FFFFFF"/>
          <w:lang w:eastAsia="en-GB"/>
        </w:rPr>
      </w:pPr>
      <w:proofErr w:type="spellStart"/>
      <w:r w:rsidRPr="00233EE5">
        <w:rPr>
          <w:rFonts w:eastAsia="Times New Roman" w:cstheme="minorHAnsi"/>
          <w:color w:val="323130"/>
          <w:sz w:val="24"/>
          <w:szCs w:val="24"/>
          <w:shd w:val="clear" w:color="auto" w:fill="FFFFFF"/>
          <w:lang w:eastAsia="en-GB"/>
        </w:rPr>
        <w:t>Nicu</w:t>
      </w:r>
      <w:proofErr w:type="spellEnd"/>
      <w:r w:rsidR="009C1975" w:rsidRPr="00233EE5">
        <w:rPr>
          <w:rFonts w:eastAsia="Times New Roman" w:cstheme="minorHAnsi"/>
          <w:color w:val="323130"/>
          <w:sz w:val="24"/>
          <w:szCs w:val="24"/>
          <w:shd w:val="clear" w:color="auto" w:fill="FFFFFF"/>
          <w:lang w:eastAsia="en-GB"/>
        </w:rPr>
        <w:t xml:space="preserve"> Ile 1913388</w:t>
      </w:r>
      <w:r w:rsidR="00305B17" w:rsidRPr="00233EE5">
        <w:rPr>
          <w:rFonts w:eastAsia="Times New Roman" w:cstheme="minorHAnsi"/>
          <w:color w:val="323130"/>
          <w:sz w:val="24"/>
          <w:szCs w:val="24"/>
          <w:shd w:val="clear" w:color="auto" w:fill="FFFFFF"/>
          <w:lang w:eastAsia="en-GB"/>
        </w:rPr>
        <w:t xml:space="preserve"> p. 8-9</w:t>
      </w:r>
    </w:p>
    <w:p w14:paraId="775BB08A" w14:textId="02169E10" w:rsidR="009C1975" w:rsidRPr="00233EE5" w:rsidRDefault="009C1975" w:rsidP="00927EBB">
      <w:pPr>
        <w:rPr>
          <w:rFonts w:eastAsia="Times New Roman" w:cstheme="minorHAnsi"/>
          <w:color w:val="323130"/>
          <w:sz w:val="24"/>
          <w:szCs w:val="24"/>
          <w:shd w:val="clear" w:color="auto" w:fill="FFFFFF"/>
          <w:lang w:eastAsia="en-GB"/>
        </w:rPr>
      </w:pPr>
      <w:r w:rsidRPr="00233EE5">
        <w:rPr>
          <w:rFonts w:eastAsia="Times New Roman" w:cstheme="minorHAnsi"/>
          <w:color w:val="323130"/>
          <w:sz w:val="24"/>
          <w:szCs w:val="24"/>
          <w:shd w:val="clear" w:color="auto" w:fill="FFFFFF"/>
          <w:lang w:eastAsia="en-GB"/>
        </w:rPr>
        <w:t xml:space="preserve">- the negative impacts of the </w:t>
      </w:r>
      <w:r w:rsidR="000A1A1A" w:rsidRPr="00233EE5">
        <w:rPr>
          <w:rFonts w:eastAsia="Times New Roman" w:cstheme="minorHAnsi"/>
          <w:color w:val="323130"/>
          <w:sz w:val="24"/>
          <w:szCs w:val="24"/>
          <w:shd w:val="clear" w:color="auto" w:fill="FFFFFF"/>
          <w:lang w:eastAsia="en-GB"/>
        </w:rPr>
        <w:t>technology introduced</w:t>
      </w:r>
    </w:p>
    <w:p w14:paraId="5A665B55" w14:textId="011240B5" w:rsidR="00927EBB" w:rsidRPr="00233EE5" w:rsidRDefault="00927EBB" w:rsidP="00927EBB">
      <w:pPr>
        <w:rPr>
          <w:rFonts w:eastAsia="Times New Roman" w:cstheme="minorHAnsi"/>
          <w:color w:val="323130"/>
          <w:sz w:val="24"/>
          <w:szCs w:val="24"/>
          <w:shd w:val="clear" w:color="auto" w:fill="FFFFFF"/>
          <w:lang w:eastAsia="en-GB"/>
        </w:rPr>
      </w:pPr>
      <w:r w:rsidRPr="00233EE5">
        <w:rPr>
          <w:rFonts w:eastAsia="Times New Roman" w:cstheme="minorHAnsi"/>
          <w:color w:val="323130"/>
          <w:sz w:val="24"/>
          <w:szCs w:val="24"/>
          <w:shd w:val="clear" w:color="auto" w:fill="FFFFFF"/>
          <w:lang w:eastAsia="en-GB"/>
        </w:rPr>
        <w:t>Paula</w:t>
      </w:r>
      <w:r w:rsidR="009C1975" w:rsidRPr="00233EE5">
        <w:rPr>
          <w:rFonts w:eastAsia="Times New Roman" w:cstheme="minorHAnsi"/>
          <w:color w:val="323130"/>
          <w:sz w:val="24"/>
          <w:szCs w:val="24"/>
          <w:shd w:val="clear" w:color="auto" w:fill="FFFFFF"/>
          <w:lang w:eastAsia="en-GB"/>
        </w:rPr>
        <w:t xml:space="preserve"> De </w:t>
      </w:r>
      <w:proofErr w:type="spellStart"/>
      <w:r w:rsidR="009C1975" w:rsidRPr="00233EE5">
        <w:rPr>
          <w:rFonts w:eastAsia="Times New Roman" w:cstheme="minorHAnsi"/>
          <w:color w:val="323130"/>
          <w:sz w:val="24"/>
          <w:szCs w:val="24"/>
          <w:shd w:val="clear" w:color="auto" w:fill="FFFFFF"/>
          <w:lang w:eastAsia="en-GB"/>
        </w:rPr>
        <w:t>Figueiredo</w:t>
      </w:r>
      <w:proofErr w:type="spellEnd"/>
      <w:r w:rsidR="009C1975" w:rsidRPr="00233EE5">
        <w:rPr>
          <w:rFonts w:eastAsia="Times New Roman" w:cstheme="minorHAnsi"/>
          <w:color w:val="323130"/>
          <w:sz w:val="24"/>
          <w:szCs w:val="24"/>
          <w:shd w:val="clear" w:color="auto" w:fill="FFFFFF"/>
          <w:lang w:eastAsia="en-GB"/>
        </w:rPr>
        <w:t xml:space="preserve"> 1917706</w:t>
      </w:r>
      <w:r w:rsidR="00305B17" w:rsidRPr="00233EE5">
        <w:rPr>
          <w:rFonts w:eastAsia="Times New Roman" w:cstheme="minorHAnsi"/>
          <w:color w:val="323130"/>
          <w:sz w:val="24"/>
          <w:szCs w:val="24"/>
          <w:shd w:val="clear" w:color="auto" w:fill="FFFFFF"/>
          <w:lang w:eastAsia="en-GB"/>
        </w:rPr>
        <w:t xml:space="preserve"> p. 10-11</w:t>
      </w:r>
    </w:p>
    <w:p w14:paraId="04E34C82" w14:textId="344905D2" w:rsidR="000A1A1A" w:rsidRPr="00233EE5" w:rsidRDefault="000A1A1A" w:rsidP="00305B17">
      <w:pPr>
        <w:rPr>
          <w:rFonts w:cstheme="minorHAnsi"/>
          <w:sz w:val="24"/>
          <w:szCs w:val="24"/>
        </w:rPr>
      </w:pPr>
      <w:r w:rsidRPr="00233EE5">
        <w:rPr>
          <w:rFonts w:eastAsia="Times New Roman" w:cstheme="minorHAnsi"/>
          <w:color w:val="323130"/>
          <w:sz w:val="24"/>
          <w:szCs w:val="24"/>
          <w:shd w:val="clear" w:color="auto" w:fill="FFFFFF"/>
          <w:lang w:eastAsia="en-GB"/>
        </w:rPr>
        <w:t xml:space="preserve">- </w:t>
      </w:r>
      <w:r w:rsidRPr="00233EE5">
        <w:rPr>
          <w:rFonts w:cstheme="minorHAnsi"/>
          <w:sz w:val="24"/>
          <w:szCs w:val="24"/>
        </w:rPr>
        <w:t>lessons that can be drawn from the case study</w:t>
      </w:r>
    </w:p>
    <w:p w14:paraId="70710741" w14:textId="6465630B" w:rsidR="00305B17" w:rsidRPr="00233EE5" w:rsidRDefault="00233EE5" w:rsidP="00305B17">
      <w:pPr>
        <w:rPr>
          <w:rFonts w:cstheme="minorHAnsi"/>
          <w:sz w:val="24"/>
          <w:szCs w:val="24"/>
        </w:rPr>
      </w:pPr>
      <w:r w:rsidRPr="00233EE5">
        <w:rPr>
          <w:rFonts w:cstheme="minorHAnsi"/>
          <w:sz w:val="24"/>
          <w:szCs w:val="24"/>
        </w:rPr>
        <w:t>Bibliography p. 12</w:t>
      </w:r>
    </w:p>
    <w:p w14:paraId="75D12489" w14:textId="77777777" w:rsidR="00305B17" w:rsidRPr="00305B17" w:rsidRDefault="00305B17" w:rsidP="00305B17">
      <w:pPr>
        <w:pStyle w:val="TOCHeading"/>
        <w:jc w:val="center"/>
        <w:rPr>
          <w:color w:val="000000" w:themeColor="text1"/>
        </w:rPr>
      </w:pPr>
      <w:sdt>
        <w:sdtPr>
          <w:id w:val="368340949"/>
          <w:docPartObj>
            <w:docPartGallery w:val="Table of Contents"/>
            <w:docPartUnique/>
          </w:docPartObj>
        </w:sdtPr>
        <w:sdtEndPr>
          <w:rPr>
            <w:color w:val="000000" w:themeColor="text1"/>
          </w:rPr>
        </w:sdtEndPr>
        <w:sdtContent>
          <w:r w:rsidRPr="00305B17">
            <w:rPr>
              <w:color w:val="000000" w:themeColor="text1"/>
            </w:rPr>
            <w:t>Topic:</w:t>
          </w:r>
        </w:sdtContent>
      </w:sdt>
    </w:p>
    <w:p w14:paraId="641D8AEE" w14:textId="2CF95F7E" w:rsidR="00305B17" w:rsidRDefault="00305B17" w:rsidP="00305B17">
      <w:pPr>
        <w:pStyle w:val="TOCHeading"/>
        <w:jc w:val="center"/>
      </w:pPr>
      <w:r>
        <w:rPr>
          <w:noProof/>
        </w:rPr>
        <w:drawing>
          <wp:inline distT="0" distB="0" distL="0" distR="0" wp14:anchorId="242EFCC0" wp14:editId="39A30839">
            <wp:extent cx="2606722" cy="133731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25313" cy="1346848"/>
                    </a:xfrm>
                    <a:prstGeom prst="rect">
                      <a:avLst/>
                    </a:prstGeom>
                    <a:noFill/>
                    <a:ln>
                      <a:noFill/>
                    </a:ln>
                  </pic:spPr>
                </pic:pic>
              </a:graphicData>
            </a:graphic>
          </wp:inline>
        </w:drawing>
      </w:r>
    </w:p>
    <w:p w14:paraId="5F8B30FE" w14:textId="277EC6D8" w:rsidR="00305B17" w:rsidRDefault="00305B17" w:rsidP="00E71097">
      <w:pPr>
        <w:rPr>
          <w:rFonts w:cstheme="minorHAnsi"/>
          <w:b/>
          <w:bCs/>
          <w:sz w:val="28"/>
          <w:szCs w:val="28"/>
        </w:rPr>
      </w:pPr>
    </w:p>
    <w:p w14:paraId="459F2110" w14:textId="77777777" w:rsidR="00233EE5" w:rsidRDefault="00233EE5" w:rsidP="00E71097">
      <w:pPr>
        <w:rPr>
          <w:rFonts w:cstheme="minorHAnsi"/>
          <w:b/>
          <w:bCs/>
          <w:sz w:val="28"/>
          <w:szCs w:val="28"/>
        </w:rPr>
      </w:pPr>
    </w:p>
    <w:p w14:paraId="54DAEFD1" w14:textId="79E3619A" w:rsidR="00E71097" w:rsidRPr="00E71097" w:rsidRDefault="00E71097" w:rsidP="00305B17">
      <w:pPr>
        <w:jc w:val="center"/>
        <w:rPr>
          <w:rFonts w:cstheme="minorHAnsi"/>
          <w:b/>
          <w:bCs/>
          <w:sz w:val="28"/>
          <w:szCs w:val="28"/>
        </w:rPr>
      </w:pPr>
      <w:r w:rsidRPr="00E71097">
        <w:rPr>
          <w:rFonts w:cstheme="minorHAnsi"/>
          <w:b/>
          <w:bCs/>
          <w:sz w:val="28"/>
          <w:szCs w:val="28"/>
        </w:rPr>
        <w:lastRenderedPageBreak/>
        <w:t>WINTANA BIHON</w:t>
      </w:r>
    </w:p>
    <w:p w14:paraId="4F95D655" w14:textId="1B02C8B8" w:rsidR="00727585" w:rsidRDefault="00727585" w:rsidP="00727585">
      <w:r>
        <w:rPr>
          <w:noProof/>
          <w:lang w:val="en-US"/>
        </w:rPr>
        <w:drawing>
          <wp:inline distT="0" distB="0" distL="0" distR="0" wp14:anchorId="1A63C4BC" wp14:editId="007F1C78">
            <wp:extent cx="5400044" cy="3037837"/>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400044" cy="3037837"/>
                    </a:xfrm>
                    <a:prstGeom prst="rect">
                      <a:avLst/>
                    </a:prstGeom>
                    <a:noFill/>
                    <a:ln>
                      <a:noFill/>
                      <a:prstDash/>
                    </a:ln>
                  </pic:spPr>
                </pic:pic>
              </a:graphicData>
            </a:graphic>
          </wp:inline>
        </w:drawing>
      </w:r>
    </w:p>
    <w:p w14:paraId="424C60DB" w14:textId="77777777" w:rsidR="00727585" w:rsidRDefault="00727585" w:rsidP="00727585">
      <w:pPr>
        <w:rPr>
          <w:lang w:val="en-US"/>
        </w:rPr>
      </w:pPr>
    </w:p>
    <w:p w14:paraId="072C9392" w14:textId="77777777" w:rsidR="00727585" w:rsidRDefault="00727585" w:rsidP="00727585">
      <w:r>
        <w:rPr>
          <w:lang w:val="en-US"/>
        </w:rPr>
        <w:t>“A co-operative is an autonomous association of people united voluntarily to meet their common economic, social, and cultural needs and aspirations through a jointly owned and democratically controlled enterprise</w:t>
      </w:r>
      <w:r>
        <w:rPr>
          <w:i/>
          <w:iCs/>
          <w:lang w:val="en-US"/>
        </w:rPr>
        <w:t xml:space="preserve">.” (Munson, </w:t>
      </w:r>
      <w:proofErr w:type="spellStart"/>
      <w:r>
        <w:rPr>
          <w:i/>
          <w:iCs/>
          <w:lang w:val="en-US"/>
        </w:rPr>
        <w:t>Dohms</w:t>
      </w:r>
      <w:proofErr w:type="spellEnd"/>
      <w:r>
        <w:rPr>
          <w:i/>
          <w:iCs/>
          <w:lang w:val="en-US"/>
        </w:rPr>
        <w:t xml:space="preserve">, and de </w:t>
      </w:r>
      <w:proofErr w:type="spellStart"/>
      <w:r>
        <w:rPr>
          <w:i/>
          <w:iCs/>
          <w:lang w:val="en-US"/>
        </w:rPr>
        <w:t>Gusmao</w:t>
      </w:r>
      <w:proofErr w:type="spellEnd"/>
      <w:r>
        <w:rPr>
          <w:i/>
          <w:iCs/>
          <w:lang w:val="en-US"/>
        </w:rPr>
        <w:t>, 2014)</w:t>
      </w:r>
    </w:p>
    <w:p w14:paraId="5425EBA1" w14:textId="77777777" w:rsidR="00727585" w:rsidRDefault="00727585" w:rsidP="00727585">
      <w:pPr>
        <w:rPr>
          <w:lang w:val="en-US"/>
        </w:rPr>
      </w:pPr>
      <w:proofErr w:type="gramStart"/>
      <w:r>
        <w:rPr>
          <w:lang w:val="en-US"/>
        </w:rPr>
        <w:t>This collaborations</w:t>
      </w:r>
      <w:proofErr w:type="gramEnd"/>
      <w:r>
        <w:rPr>
          <w:lang w:val="en-US"/>
        </w:rPr>
        <w:t xml:space="preserve"> started in 1844, in Rochdale, going by the name of Rochdale Pioneers. This collaboration consisted in a selected few, that created a place where people </w:t>
      </w:r>
      <w:proofErr w:type="spellStart"/>
      <w:r>
        <w:rPr>
          <w:lang w:val="en-US"/>
        </w:rPr>
        <w:t>where</w:t>
      </w:r>
      <w:proofErr w:type="spellEnd"/>
      <w:r>
        <w:rPr>
          <w:lang w:val="en-US"/>
        </w:rPr>
        <w:t xml:space="preserve"> given respect and affordable food. To this day the Co-op still stands by this value.</w:t>
      </w:r>
    </w:p>
    <w:p w14:paraId="4DCD640B" w14:textId="77777777" w:rsidR="00727585" w:rsidRDefault="00727585" w:rsidP="00727585">
      <w:pPr>
        <w:rPr>
          <w:lang w:val="en-US"/>
        </w:rPr>
      </w:pPr>
      <w:r>
        <w:rPr>
          <w:lang w:val="en-US"/>
        </w:rPr>
        <w:t xml:space="preserve">For quite some time, the central business company was the Co-operative </w:t>
      </w:r>
      <w:proofErr w:type="gramStart"/>
      <w:r>
        <w:rPr>
          <w:lang w:val="en-US"/>
        </w:rPr>
        <w:t>Whole Sale</w:t>
      </w:r>
      <w:proofErr w:type="gramEnd"/>
      <w:r>
        <w:rPr>
          <w:lang w:val="en-US"/>
        </w:rPr>
        <w:t xml:space="preserve"> Society (CWS). The CWS gave the opportunity for the Co-op to enlarge the merchandise by opening shops across the UK, this increased production by 70%. In 1990, the Co-op managed to open more than 1,400 stores.</w:t>
      </w:r>
    </w:p>
    <w:p w14:paraId="5B83CAB1" w14:textId="77777777" w:rsidR="00727585" w:rsidRDefault="00727585" w:rsidP="00727585">
      <w:pPr>
        <w:rPr>
          <w:lang w:val="en-US"/>
        </w:rPr>
      </w:pPr>
      <w:r>
        <w:rPr>
          <w:lang w:val="en-US"/>
        </w:rPr>
        <w:t>As the Second World War appreciated the UK, the growth of the company was put on hold while the CWS moved in other countries where their hand was needed the most. In 1942, despite trying to renew the shopping experience by introducing Self-Service kiosks, the company kept declining. After the Co-op decided to give new guidelines to the CWS, to which their replied by launching the famous clover leaf logo.</w:t>
      </w:r>
    </w:p>
    <w:p w14:paraId="6A03DA31" w14:textId="77777777" w:rsidR="00727585" w:rsidRDefault="00727585" w:rsidP="00727585">
      <w:pPr>
        <w:rPr>
          <w:lang w:val="en-US"/>
        </w:rPr>
      </w:pPr>
    </w:p>
    <w:p w14:paraId="30D6673D" w14:textId="77777777" w:rsidR="00727585" w:rsidRDefault="00727585" w:rsidP="00727585">
      <w:pPr>
        <w:tabs>
          <w:tab w:val="left" w:pos="6840"/>
        </w:tabs>
        <w:rPr>
          <w:lang w:val="en-US"/>
        </w:rPr>
      </w:pPr>
      <w:r>
        <w:rPr>
          <w:lang w:val="en-US"/>
        </w:rPr>
        <w:tab/>
        <w:t xml:space="preserve"> </w:t>
      </w:r>
    </w:p>
    <w:p w14:paraId="2C43560B" w14:textId="51B3C327" w:rsidR="00727585" w:rsidRPr="00E71097" w:rsidRDefault="00727585" w:rsidP="00E71097">
      <w:pPr>
        <w:pageBreakBefore/>
        <w:jc w:val="center"/>
        <w:rPr>
          <w:b/>
          <w:bCs/>
          <w:sz w:val="30"/>
          <w:szCs w:val="30"/>
        </w:rPr>
      </w:pPr>
      <w:r>
        <w:rPr>
          <w:noProof/>
          <w:lang w:val="en-US"/>
        </w:rPr>
        <w:lastRenderedPageBreak/>
        <w:drawing>
          <wp:anchor distT="0" distB="0" distL="114300" distR="114300" simplePos="0" relativeHeight="251659264" behindDoc="0" locked="0" layoutInCell="1" allowOverlap="1" wp14:anchorId="2773D59A" wp14:editId="02C63F3B">
            <wp:simplePos x="0" y="0"/>
            <wp:positionH relativeFrom="column">
              <wp:posOffset>81280</wp:posOffset>
            </wp:positionH>
            <wp:positionV relativeFrom="paragraph">
              <wp:posOffset>369980</wp:posOffset>
            </wp:positionV>
            <wp:extent cx="5400044" cy="3037837"/>
            <wp:effectExtent l="0" t="0" r="0" b="0"/>
            <wp:wrapTight wrapText="bothSides">
              <wp:wrapPolygon edited="0">
                <wp:start x="0" y="0"/>
                <wp:lineTo x="0" y="21406"/>
                <wp:lineTo x="21488" y="21406"/>
                <wp:lineTo x="21488" y="0"/>
                <wp:lineTo x="0" y="0"/>
              </wp:wrapPolygon>
            </wp:wrapTight>
            <wp:docPr id="6"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400044" cy="3037837"/>
                    </a:xfrm>
                    <a:prstGeom prst="rect">
                      <a:avLst/>
                    </a:prstGeom>
                    <a:noFill/>
                    <a:ln>
                      <a:noFill/>
                      <a:prstDash/>
                    </a:ln>
                  </pic:spPr>
                </pic:pic>
              </a:graphicData>
            </a:graphic>
          </wp:anchor>
        </w:drawing>
      </w:r>
      <w:r w:rsidR="00E71097" w:rsidRPr="00E71097">
        <w:rPr>
          <w:b/>
          <w:bCs/>
          <w:sz w:val="30"/>
          <w:szCs w:val="30"/>
        </w:rPr>
        <w:t>WINTANA BIHON</w:t>
      </w:r>
    </w:p>
    <w:p w14:paraId="2E48B765" w14:textId="77777777" w:rsidR="00727585" w:rsidRDefault="00727585" w:rsidP="00727585">
      <w:pPr>
        <w:tabs>
          <w:tab w:val="left" w:pos="6840"/>
        </w:tabs>
        <w:rPr>
          <w:lang w:val="en-US"/>
        </w:rPr>
      </w:pPr>
      <w:r>
        <w:rPr>
          <w:lang w:val="en-US"/>
        </w:rPr>
        <w:t>Between the 1950 and 1975, the Co-op had to close 18,000 shops due to the continuous and impactful fall down business sales and the increase of the pound.</w:t>
      </w:r>
    </w:p>
    <w:p w14:paraId="36B05789" w14:textId="77777777" w:rsidR="00727585" w:rsidRDefault="00727585" w:rsidP="00727585">
      <w:pPr>
        <w:tabs>
          <w:tab w:val="left" w:pos="6840"/>
        </w:tabs>
        <w:rPr>
          <w:lang w:val="en-US"/>
        </w:rPr>
      </w:pPr>
      <w:r>
        <w:rPr>
          <w:lang w:val="en-US"/>
        </w:rPr>
        <w:t>“It was clear by the 1980s that large out-of-town supermarkets were the future, with hundreds of them popping up all over the UK. (2016). Therefore in 1986 the Co-op invested in 76 suburban markets, that lead to another unfortunate failure because the distribution chain that they were dealing with, did not have enough resources.</w:t>
      </w:r>
    </w:p>
    <w:p w14:paraId="261B054D" w14:textId="77777777" w:rsidR="00727585" w:rsidRDefault="00727585" w:rsidP="00727585">
      <w:pPr>
        <w:tabs>
          <w:tab w:val="left" w:pos="6840"/>
        </w:tabs>
        <w:rPr>
          <w:lang w:val="en-US"/>
        </w:rPr>
      </w:pPr>
      <w:r>
        <w:rPr>
          <w:lang w:val="en-US"/>
        </w:rPr>
        <w:t xml:space="preserve">While the Co-op was still in decline, the CWS and </w:t>
      </w:r>
      <w:proofErr w:type="gramStart"/>
      <w:r>
        <w:rPr>
          <w:lang w:val="en-US"/>
        </w:rPr>
        <w:t>CRS( stands</w:t>
      </w:r>
      <w:proofErr w:type="gramEnd"/>
      <w:r>
        <w:rPr>
          <w:lang w:val="en-US"/>
        </w:rPr>
        <w:t xml:space="preserve"> for Retail Service Partner) still believed in the values and meaning of the company : being able to provide the country with affordable food. In 2000, after deciding to unite their forces they became one whole group: The Co-operative Group.</w:t>
      </w:r>
    </w:p>
    <w:p w14:paraId="75A72F57" w14:textId="77777777" w:rsidR="00727585" w:rsidRDefault="00727585" w:rsidP="00727585">
      <w:pPr>
        <w:tabs>
          <w:tab w:val="left" w:pos="6840"/>
        </w:tabs>
        <w:rPr>
          <w:lang w:val="en-US"/>
        </w:rPr>
      </w:pPr>
      <w:r>
        <w:rPr>
          <w:lang w:val="en-US"/>
        </w:rPr>
        <w:t>In 2005, the co-operative changed their logo, as it allegedly represented for the public a symbol of a poverty-stricken brand. Also, in the same year at a congress where the branch was being presented, the Co-op became the first ever co-operative to combine all kinds of co-operative, not only culinary-themed ones. By 2006, the company was back on their feet, in fact it was voted in the UK as the best distributor of the year with millions of people signing memberships.</w:t>
      </w:r>
    </w:p>
    <w:p w14:paraId="29D00AAD" w14:textId="77777777" w:rsidR="00727585" w:rsidRDefault="00727585" w:rsidP="00727585">
      <w:pPr>
        <w:tabs>
          <w:tab w:val="left" w:pos="6840"/>
        </w:tabs>
        <w:rPr>
          <w:lang w:val="en-US"/>
        </w:rPr>
      </w:pPr>
      <w:r>
        <w:rPr>
          <w:lang w:val="en-US"/>
        </w:rPr>
        <w:t xml:space="preserve">In the 2000s the Co-op became the first company that, guided by the Rochdale values, started selling items on a fair trade scheme, the decision made early in the decade made it possible to save money and enlarge their empire. In 2008, the Co-op made an agreement to purchase the Somerfield chain and constructed 3,000 stores. In 2016, the co-operative bought back the old clover leaf logo and it is </w:t>
      </w:r>
      <w:proofErr w:type="gramStart"/>
      <w:r>
        <w:rPr>
          <w:lang w:val="en-US"/>
        </w:rPr>
        <w:t>has</w:t>
      </w:r>
      <w:proofErr w:type="gramEnd"/>
      <w:r>
        <w:rPr>
          <w:lang w:val="en-US"/>
        </w:rPr>
        <w:t xml:space="preserve"> been since then, the logo dominating our main roads.</w:t>
      </w:r>
    </w:p>
    <w:p w14:paraId="223AA663" w14:textId="2D36623F" w:rsidR="00727585" w:rsidRDefault="00727585" w:rsidP="000A1A1A">
      <w:pPr>
        <w:tabs>
          <w:tab w:val="left" w:pos="1118"/>
        </w:tabs>
        <w:rPr>
          <w:rFonts w:cstheme="minorHAnsi"/>
          <w:sz w:val="28"/>
          <w:szCs w:val="28"/>
        </w:rPr>
      </w:pPr>
    </w:p>
    <w:p w14:paraId="7A6B12B3" w14:textId="77777777" w:rsidR="00727585" w:rsidRDefault="00727585">
      <w:pPr>
        <w:rPr>
          <w:rFonts w:cstheme="minorHAnsi"/>
          <w:sz w:val="28"/>
          <w:szCs w:val="28"/>
        </w:rPr>
      </w:pPr>
      <w:r>
        <w:rPr>
          <w:rFonts w:cstheme="minorHAnsi"/>
          <w:sz w:val="28"/>
          <w:szCs w:val="28"/>
        </w:rPr>
        <w:br w:type="page"/>
      </w:r>
    </w:p>
    <w:p w14:paraId="78B95E0D" w14:textId="7CAF58BC" w:rsidR="00727585" w:rsidRPr="00E71097" w:rsidRDefault="00E71097" w:rsidP="00E71097">
      <w:pPr>
        <w:jc w:val="center"/>
        <w:rPr>
          <w:rFonts w:ascii="Comic Sans MS" w:hAnsi="Comic Sans MS"/>
          <w:b/>
          <w:bCs/>
          <w:sz w:val="24"/>
          <w:szCs w:val="24"/>
        </w:rPr>
      </w:pPr>
      <w:r w:rsidRPr="00E71097">
        <w:rPr>
          <w:rFonts w:ascii="Comic Sans MS" w:hAnsi="Comic Sans MS"/>
          <w:b/>
          <w:bCs/>
          <w:sz w:val="24"/>
          <w:szCs w:val="24"/>
        </w:rPr>
        <w:lastRenderedPageBreak/>
        <w:t>DAVIDE VALVANO</w:t>
      </w:r>
    </w:p>
    <w:p w14:paraId="7A5A10D4" w14:textId="77777777" w:rsidR="00727585" w:rsidRDefault="00727585" w:rsidP="00727585"/>
    <w:p w14:paraId="6C449BCF" w14:textId="77777777" w:rsidR="00727585" w:rsidRDefault="00727585" w:rsidP="00727585">
      <w:r w:rsidRPr="00022B20">
        <w:rPr>
          <w:noProof/>
        </w:rPr>
        <w:drawing>
          <wp:inline distT="0" distB="0" distL="0" distR="0" wp14:anchorId="79BAE577" wp14:editId="12020DA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F1A4BB6" w14:textId="77777777" w:rsidR="00727585" w:rsidRPr="00E92D66" w:rsidRDefault="00727585" w:rsidP="00727585">
      <w:pPr>
        <w:rPr>
          <w:rFonts w:ascii="Helvetica" w:hAnsi="Helvetica" w:cs="Helvetica"/>
        </w:rPr>
      </w:pPr>
    </w:p>
    <w:p w14:paraId="4ED7542A" w14:textId="77777777" w:rsidR="00727585" w:rsidRDefault="00727585" w:rsidP="00727585">
      <w:pPr>
        <w:rPr>
          <w:rFonts w:ascii="Helvetica" w:hAnsi="Helvetica" w:cs="Helvetica"/>
          <w:color w:val="000000" w:themeColor="text1"/>
        </w:rPr>
      </w:pPr>
      <w:r w:rsidRPr="00E92D66">
        <w:rPr>
          <w:rFonts w:ascii="Helvetica" w:hAnsi="Helvetica" w:cs="Helvetica"/>
        </w:rPr>
        <w:t xml:space="preserve">It is still a matter of controversial discussions if these machines are really avoiding long queues and the consumers are really feeling any good from their usage. Before the “unpopular raise of the check-out machines” </w:t>
      </w:r>
      <w:r w:rsidRPr="00022B20">
        <w:rPr>
          <w:rFonts w:ascii="Helvetica" w:hAnsi="Helvetica" w:cs="Helvetica"/>
          <w:color w:val="000000"/>
          <w:shd w:val="clear" w:color="auto" w:fill="FFFFFF"/>
        </w:rPr>
        <w:t>(</w:t>
      </w:r>
      <w:proofErr w:type="spellStart"/>
      <w:r w:rsidRPr="00022B20">
        <w:rPr>
          <w:rFonts w:ascii="Helvetica" w:hAnsi="Helvetica" w:cs="Helvetica"/>
          <w:color w:val="000000"/>
          <w:shd w:val="clear" w:color="auto" w:fill="FFFFFF"/>
        </w:rPr>
        <w:t>Hamacher</w:t>
      </w:r>
      <w:proofErr w:type="spellEnd"/>
      <w:r w:rsidRPr="00022B20">
        <w:rPr>
          <w:rFonts w:ascii="Helvetica" w:hAnsi="Helvetica" w:cs="Helvetica"/>
          <w:color w:val="000000"/>
          <w:shd w:val="clear" w:color="auto" w:fill="FFFFFF"/>
        </w:rPr>
        <w:t>, 2020)</w:t>
      </w:r>
      <w:r>
        <w:rPr>
          <w:rFonts w:ascii="Helvetica" w:hAnsi="Helvetica" w:cs="Helvetica"/>
          <w:color w:val="000000"/>
          <w:shd w:val="clear" w:color="auto" w:fill="FFFFFF"/>
        </w:rPr>
        <w:t xml:space="preserve">, </w:t>
      </w:r>
      <w:r w:rsidRPr="00E92D66">
        <w:rPr>
          <w:rFonts w:ascii="Helvetica" w:hAnsi="Helvetica" w:cs="Helvetica"/>
        </w:rPr>
        <w:t xml:space="preserve">we can see long wait to pay for the goods since there was only one employee dealing with multiples scenarios at the time and the need from the Cooperative to improve their sales with new strategies involving tech systems at that time missing. With the adventure of the SACAT in the shop in early XXI century, we witnessed a radical change in our day to day shopping since </w:t>
      </w:r>
      <w:r w:rsidRPr="00E92D66">
        <w:rPr>
          <w:rFonts w:ascii="Helvetica" w:hAnsi="Helvetica" w:cs="Helvetica"/>
          <w:color w:val="000000" w:themeColor="text1"/>
        </w:rPr>
        <w:t>“</w:t>
      </w:r>
      <w:r w:rsidRPr="00E92D66">
        <w:rPr>
          <w:rFonts w:ascii="Helvetica" w:hAnsi="Helvetica" w:cs="Helvetica"/>
          <w:color w:val="000000" w:themeColor="text1"/>
          <w:shd w:val="clear" w:color="auto" w:fill="FFFFFF"/>
        </w:rPr>
        <w:t>The motivation behind the implementation of these systems was efficiency, as they promise a fast and simple alternative to employee-operated checkout lanes</w:t>
      </w:r>
      <w:r w:rsidRPr="00614BE0">
        <w:rPr>
          <w:rFonts w:ascii="Helvetica" w:hAnsi="Helvetica" w:cs="Helvetica"/>
          <w:color w:val="000000" w:themeColor="text1"/>
          <w:shd w:val="clear" w:color="auto" w:fill="FFFFFF"/>
        </w:rPr>
        <w:t xml:space="preserve">” </w:t>
      </w:r>
      <w:r w:rsidRPr="00614BE0">
        <w:rPr>
          <w:rFonts w:ascii="Helvetica" w:hAnsi="Helvetica" w:cs="Helvetica"/>
          <w:color w:val="000000"/>
          <w:shd w:val="clear" w:color="auto" w:fill="FFFFFF"/>
        </w:rPr>
        <w:t>(Self-Checkout, 2020)</w:t>
      </w:r>
      <w:r>
        <w:rPr>
          <w:rFonts w:ascii="Helvetica" w:hAnsi="Helvetica" w:cs="Helvetica"/>
          <w:color w:val="000000"/>
          <w:shd w:val="clear" w:color="auto" w:fill="FFFFFF"/>
        </w:rPr>
        <w:t xml:space="preserve"> however people now attempting to buy food they are required to have some skills in regards of how to scan a bar code , scan their coupon for some discounts and their membership card to obtain points straight from the kiosks rather than get help from the employees in the shop. On the top of this, theft incremented drastically due to the manual weighting that users sometimes skip on purpose and more work, close to what can be security, has been added from the in-store managers to fight against this. While people getting frustrated by the inefficiency of this new check-out system, on the other side there is a big promise made to boost the whole experience when it comes to register products on the tills.</w:t>
      </w:r>
    </w:p>
    <w:p w14:paraId="35C4C14D" w14:textId="77777777" w:rsidR="00727585" w:rsidRDefault="00727585" w:rsidP="00727585">
      <w:pPr>
        <w:rPr>
          <w:rFonts w:ascii="Helvetica" w:hAnsi="Helvetica" w:cs="Helvetica"/>
          <w:color w:val="000000" w:themeColor="text1"/>
        </w:rPr>
      </w:pPr>
    </w:p>
    <w:p w14:paraId="58386BFB" w14:textId="77777777" w:rsidR="00727585" w:rsidRDefault="00727585" w:rsidP="00727585">
      <w:pPr>
        <w:rPr>
          <w:rFonts w:ascii="Helvetica" w:hAnsi="Helvetica" w:cs="Helvetica"/>
          <w:color w:val="000000" w:themeColor="text1"/>
        </w:rPr>
      </w:pPr>
    </w:p>
    <w:p w14:paraId="07936131" w14:textId="77777777" w:rsidR="00727585" w:rsidRDefault="00727585" w:rsidP="00727585">
      <w:pPr>
        <w:rPr>
          <w:rFonts w:ascii="Helvetica" w:hAnsi="Helvetica" w:cs="Helvetica"/>
          <w:color w:val="000000" w:themeColor="text1"/>
        </w:rPr>
      </w:pPr>
    </w:p>
    <w:p w14:paraId="3C044295" w14:textId="77777777" w:rsidR="00727585" w:rsidRDefault="00727585" w:rsidP="00727585">
      <w:pPr>
        <w:rPr>
          <w:rFonts w:ascii="Helvetica" w:hAnsi="Helvetica" w:cs="Helvetica"/>
          <w:color w:val="000000" w:themeColor="text1"/>
        </w:rPr>
      </w:pPr>
    </w:p>
    <w:p w14:paraId="0A7B274C" w14:textId="77777777" w:rsidR="00727585" w:rsidRDefault="00727585" w:rsidP="00727585">
      <w:pPr>
        <w:tabs>
          <w:tab w:val="left" w:pos="3438"/>
        </w:tabs>
        <w:rPr>
          <w:rFonts w:ascii="Helvetica" w:hAnsi="Helvetica" w:cs="Helvetica"/>
          <w:color w:val="000000" w:themeColor="text1"/>
        </w:rPr>
      </w:pPr>
      <w:r>
        <w:rPr>
          <w:rFonts w:ascii="Helvetica" w:hAnsi="Helvetica" w:cs="Helvetica"/>
          <w:color w:val="000000" w:themeColor="text1"/>
        </w:rPr>
        <w:tab/>
      </w:r>
    </w:p>
    <w:p w14:paraId="319F47EE" w14:textId="77777777" w:rsidR="00727585" w:rsidRDefault="00727585" w:rsidP="00727585">
      <w:pPr>
        <w:rPr>
          <w:rFonts w:ascii="Helvetica" w:hAnsi="Helvetica" w:cs="Helvetica"/>
          <w:color w:val="000000" w:themeColor="text1"/>
        </w:rPr>
      </w:pPr>
    </w:p>
    <w:p w14:paraId="46974D94" w14:textId="2A7B0991" w:rsidR="00727585" w:rsidRPr="00E71097" w:rsidRDefault="00E71097" w:rsidP="00E71097">
      <w:pPr>
        <w:jc w:val="center"/>
        <w:rPr>
          <w:rFonts w:ascii="Comic Sans MS" w:hAnsi="Comic Sans MS" w:cs="Helvetica"/>
          <w:b/>
          <w:bCs/>
          <w:color w:val="000000" w:themeColor="text1"/>
          <w:sz w:val="24"/>
          <w:szCs w:val="24"/>
        </w:rPr>
      </w:pPr>
      <w:r w:rsidRPr="00E71097">
        <w:rPr>
          <w:rFonts w:ascii="Comic Sans MS" w:hAnsi="Comic Sans MS" w:cs="Helvetica"/>
          <w:b/>
          <w:bCs/>
          <w:color w:val="000000" w:themeColor="text1"/>
          <w:sz w:val="24"/>
          <w:szCs w:val="24"/>
        </w:rPr>
        <w:lastRenderedPageBreak/>
        <w:t>DAVIDE VALVANO</w:t>
      </w:r>
    </w:p>
    <w:p w14:paraId="3587F19F" w14:textId="77777777" w:rsidR="00727585" w:rsidRDefault="00727585" w:rsidP="00727585">
      <w:pPr>
        <w:rPr>
          <w:rFonts w:ascii="Helvetica" w:hAnsi="Helvetica" w:cs="Helvetica"/>
          <w:color w:val="000000" w:themeColor="text1"/>
        </w:rPr>
      </w:pPr>
    </w:p>
    <w:p w14:paraId="3B4D25D9" w14:textId="77777777" w:rsidR="00727585" w:rsidRDefault="00727585" w:rsidP="00727585">
      <w:pPr>
        <w:rPr>
          <w:rFonts w:ascii="Helvetica" w:hAnsi="Helvetica" w:cs="Helvetica"/>
          <w:color w:val="000000" w:themeColor="text1"/>
        </w:rPr>
      </w:pPr>
      <w:r w:rsidRPr="000700BB">
        <w:rPr>
          <w:rFonts w:ascii="Helvetica" w:hAnsi="Helvetica" w:cs="Helvetica"/>
          <w:noProof/>
          <w:color w:val="000000" w:themeColor="text1"/>
        </w:rPr>
        <w:drawing>
          <wp:inline distT="0" distB="0" distL="0" distR="0" wp14:anchorId="73D195A7" wp14:editId="4A672266">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9B1BB71" w14:textId="77777777" w:rsidR="00727585" w:rsidRDefault="00727585" w:rsidP="00727585">
      <w:pPr>
        <w:rPr>
          <w:rFonts w:ascii="Helvetica" w:hAnsi="Helvetica" w:cs="Helvetica"/>
          <w:color w:val="000000" w:themeColor="text1"/>
        </w:rPr>
      </w:pPr>
    </w:p>
    <w:p w14:paraId="5270AE13" w14:textId="77777777" w:rsidR="00727585" w:rsidRDefault="00727585" w:rsidP="00727585">
      <w:pPr>
        <w:rPr>
          <w:rFonts w:ascii="Helvetica" w:hAnsi="Helvetica" w:cs="Helvetica"/>
          <w:color w:val="000000" w:themeColor="text1"/>
        </w:rPr>
      </w:pPr>
      <w:r>
        <w:rPr>
          <w:rFonts w:ascii="Helvetica" w:hAnsi="Helvetica" w:cs="Helvetica"/>
          <w:color w:val="000000" w:themeColor="text1"/>
        </w:rPr>
        <w:t>Studies demonstrate clearly that there was a complex transformation acknowledging the different shapes of marketing tools used by grocery companies from the past century until now. In the specific, if we look back, we see ourselves relying on someone’s feedback about the local grocer who is selling its goods in the neighbourhood until nowadays where we buy our food online. The outcome is focused on how the society has shifted from having a direct contact point of communication, by advising each other on what is good or bad, into the constant influence we are exposed now coming from online media and TV advertisements. Throwback to all of the people that they might have seen the latest flyer with the offers from Co-op, reflecting now on the big role on internet where you can check your points accumulated in your loyalty card, getting the latest deals or new products in with newsletters sent to your email. It is still an open debate where these “Digital Skills” have provided to modern society overall benefits. Fact is that “</w:t>
      </w:r>
      <w:r>
        <w:rPr>
          <w:rFonts w:ascii="Arial" w:hAnsi="Arial" w:cs="Arial"/>
          <w:color w:val="000000"/>
          <w:shd w:val="clear" w:color="auto" w:fill="FFFFFF"/>
        </w:rPr>
        <w:t>Internet users in 1995: 16 million” (Ellis-Chadwick, 2019) and from this figure, the evidence of an exponential raise of the ecommerce.</w:t>
      </w:r>
    </w:p>
    <w:p w14:paraId="47D2E871" w14:textId="77777777" w:rsidR="00727585" w:rsidRDefault="00727585" w:rsidP="00727585">
      <w:pPr>
        <w:rPr>
          <w:rFonts w:ascii="Helvetica" w:hAnsi="Helvetica" w:cs="Helvetica"/>
          <w:color w:val="000000" w:themeColor="text1"/>
        </w:rPr>
      </w:pPr>
    </w:p>
    <w:p w14:paraId="012C1337" w14:textId="77777777" w:rsidR="00727585" w:rsidRDefault="00727585" w:rsidP="00727585">
      <w:pPr>
        <w:rPr>
          <w:rFonts w:ascii="Helvetica" w:hAnsi="Helvetica" w:cs="Helvetica"/>
          <w:color w:val="000000" w:themeColor="text1"/>
        </w:rPr>
      </w:pPr>
    </w:p>
    <w:p w14:paraId="0E1C9F30" w14:textId="77777777" w:rsidR="00233EE5" w:rsidRDefault="00233EE5" w:rsidP="00233EE5">
      <w:pPr>
        <w:rPr>
          <w:rFonts w:ascii="Times New Roman" w:hAnsi="Times New Roman" w:cs="Times New Roman"/>
          <w:sz w:val="28"/>
          <w:szCs w:val="28"/>
        </w:rPr>
      </w:pPr>
    </w:p>
    <w:p w14:paraId="2F0CB04E" w14:textId="77777777" w:rsidR="00233EE5" w:rsidRDefault="00233EE5" w:rsidP="00233EE5">
      <w:pPr>
        <w:rPr>
          <w:rFonts w:ascii="Times New Roman" w:hAnsi="Times New Roman" w:cs="Times New Roman"/>
          <w:sz w:val="28"/>
          <w:szCs w:val="28"/>
        </w:rPr>
      </w:pPr>
    </w:p>
    <w:p w14:paraId="36B33E45" w14:textId="1568B20A" w:rsidR="00233EE5" w:rsidRDefault="00233EE5" w:rsidP="00233EE5">
      <w:pPr>
        <w:rPr>
          <w:rFonts w:ascii="Times New Roman" w:hAnsi="Times New Roman" w:cs="Times New Roman"/>
          <w:sz w:val="28"/>
          <w:szCs w:val="28"/>
        </w:rPr>
      </w:pPr>
    </w:p>
    <w:p w14:paraId="6C82DC5B" w14:textId="734C8E22" w:rsidR="00233EE5" w:rsidRDefault="00233EE5" w:rsidP="00233EE5">
      <w:pPr>
        <w:rPr>
          <w:rFonts w:ascii="Times New Roman" w:hAnsi="Times New Roman" w:cs="Times New Roman"/>
          <w:sz w:val="28"/>
          <w:szCs w:val="28"/>
        </w:rPr>
      </w:pPr>
    </w:p>
    <w:p w14:paraId="5AF5B0F3" w14:textId="1E924B32" w:rsidR="00233EE5" w:rsidRDefault="00233EE5" w:rsidP="00233EE5">
      <w:pPr>
        <w:rPr>
          <w:rFonts w:ascii="Times New Roman" w:hAnsi="Times New Roman" w:cs="Times New Roman"/>
          <w:sz w:val="28"/>
          <w:szCs w:val="28"/>
        </w:rPr>
      </w:pPr>
    </w:p>
    <w:p w14:paraId="6D5B8CBC" w14:textId="34DEAF89" w:rsidR="00233EE5" w:rsidRPr="00233EE5" w:rsidRDefault="00233EE5" w:rsidP="00233EE5">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KEILA RIBEIRO</w:t>
      </w:r>
    </w:p>
    <w:p w14:paraId="1CEFA5CA" w14:textId="14D47C5A" w:rsidR="00233EE5" w:rsidRPr="00233EE5" w:rsidRDefault="00233EE5" w:rsidP="00233EE5">
      <w:pPr>
        <w:rPr>
          <w:rFonts w:ascii="Times New Roman" w:hAnsi="Times New Roman" w:cs="Times New Roman"/>
          <w:sz w:val="28"/>
          <w:szCs w:val="28"/>
        </w:rPr>
      </w:pPr>
      <w:r w:rsidRPr="007E4C45">
        <w:rPr>
          <w:rFonts w:ascii="Times New Roman" w:hAnsi="Times New Roman" w:cs="Times New Roman"/>
          <w:noProof/>
          <w:sz w:val="28"/>
          <w:szCs w:val="28"/>
          <w:lang w:eastAsia="pt-PT"/>
        </w:rPr>
        <w:drawing>
          <wp:inline distT="0" distB="0" distL="0" distR="0" wp14:anchorId="60FB1C16" wp14:editId="1C714F49">
            <wp:extent cx="5400040" cy="3037205"/>
            <wp:effectExtent l="0" t="0" r="0" b="0"/>
            <wp:docPr id="9"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00040" cy="3037205"/>
                    </a:xfrm>
                    <a:prstGeom prst="rect">
                      <a:avLst/>
                    </a:prstGeom>
                  </pic:spPr>
                </pic:pic>
              </a:graphicData>
            </a:graphic>
          </wp:inline>
        </w:drawing>
      </w:r>
    </w:p>
    <w:p w14:paraId="1E8D00D1" w14:textId="77777777" w:rsidR="00233EE5" w:rsidRPr="00233EE5" w:rsidRDefault="00233EE5" w:rsidP="00233EE5">
      <w:pPr>
        <w:jc w:val="both"/>
        <w:rPr>
          <w:rFonts w:ascii="Times New Roman" w:hAnsi="Times New Roman" w:cs="Times New Roman"/>
          <w:sz w:val="24"/>
          <w:szCs w:val="24"/>
        </w:rPr>
      </w:pPr>
      <w:r w:rsidRPr="00233EE5">
        <w:rPr>
          <w:rFonts w:ascii="Times New Roman" w:hAnsi="Times New Roman" w:cs="Times New Roman"/>
          <w:sz w:val="24"/>
          <w:szCs w:val="24"/>
        </w:rPr>
        <w:t>This business began in 1863,</w:t>
      </w:r>
      <w:r w:rsidRPr="00233EE5">
        <w:rPr>
          <w:sz w:val="24"/>
          <w:szCs w:val="24"/>
        </w:rPr>
        <w:t xml:space="preserve"> </w:t>
      </w:r>
      <w:r w:rsidRPr="00233EE5">
        <w:rPr>
          <w:rFonts w:ascii="Times New Roman" w:hAnsi="Times New Roman" w:cs="Times New Roman"/>
          <w:sz w:val="24"/>
          <w:szCs w:val="24"/>
        </w:rPr>
        <w:t>although the Co-operative Group incorporates the original Rochdale Society. the business' core for much of its history were its wholesale operations. This began in 1863 when the North of England Co-operative Wholesale Industrial and Provident Society Limited was launched in Manchester by 300 individual co-operatives in Yorkshire and Lancashire by 1872.</w:t>
      </w:r>
    </w:p>
    <w:p w14:paraId="226503E8" w14:textId="77777777" w:rsidR="00233EE5" w:rsidRPr="00233EE5" w:rsidRDefault="00233EE5" w:rsidP="00233EE5">
      <w:pPr>
        <w:jc w:val="both"/>
        <w:rPr>
          <w:rFonts w:ascii="Times New Roman" w:hAnsi="Times New Roman" w:cs="Times New Roman"/>
          <w:sz w:val="24"/>
          <w:szCs w:val="24"/>
        </w:rPr>
      </w:pPr>
      <w:r w:rsidRPr="00233EE5">
        <w:rPr>
          <w:rFonts w:ascii="Times New Roman" w:hAnsi="Times New Roman" w:cs="Times New Roman"/>
          <w:sz w:val="24"/>
          <w:szCs w:val="24"/>
        </w:rPr>
        <w:t xml:space="preserve">The </w:t>
      </w:r>
      <w:proofErr w:type="spellStart"/>
      <w:r w:rsidRPr="00233EE5">
        <w:rPr>
          <w:rFonts w:ascii="Times New Roman" w:hAnsi="Times New Roman" w:cs="Times New Roman"/>
          <w:sz w:val="24"/>
          <w:szCs w:val="24"/>
        </w:rPr>
        <w:t>Co- op</w:t>
      </w:r>
      <w:proofErr w:type="spellEnd"/>
      <w:r w:rsidRPr="00233EE5">
        <w:rPr>
          <w:rFonts w:ascii="Times New Roman" w:hAnsi="Times New Roman" w:cs="Times New Roman"/>
          <w:sz w:val="24"/>
          <w:szCs w:val="24"/>
        </w:rPr>
        <w:t xml:space="preserve"> has in total more than four </w:t>
      </w:r>
      <w:proofErr w:type="gramStart"/>
      <w:r w:rsidRPr="00233EE5">
        <w:rPr>
          <w:rFonts w:ascii="Times New Roman" w:hAnsi="Times New Roman" w:cs="Times New Roman"/>
          <w:sz w:val="24"/>
          <w:szCs w:val="24"/>
        </w:rPr>
        <w:t>thousands</w:t>
      </w:r>
      <w:proofErr w:type="gramEnd"/>
      <w:r w:rsidRPr="00233EE5">
        <w:rPr>
          <w:rFonts w:ascii="Times New Roman" w:hAnsi="Times New Roman" w:cs="Times New Roman"/>
          <w:sz w:val="24"/>
          <w:szCs w:val="24"/>
        </w:rPr>
        <w:t xml:space="preserve"> food shops around the United Kingdom. </w:t>
      </w:r>
      <w:proofErr w:type="spellStart"/>
      <w:r w:rsidRPr="00233EE5">
        <w:rPr>
          <w:rFonts w:ascii="Times New Roman" w:hAnsi="Times New Roman" w:cs="Times New Roman"/>
          <w:sz w:val="24"/>
          <w:szCs w:val="24"/>
        </w:rPr>
        <w:t>Acording</w:t>
      </w:r>
      <w:proofErr w:type="spellEnd"/>
      <w:r w:rsidRPr="00233EE5">
        <w:rPr>
          <w:rFonts w:ascii="Times New Roman" w:hAnsi="Times New Roman" w:cs="Times New Roman"/>
          <w:sz w:val="24"/>
          <w:szCs w:val="24"/>
        </w:rPr>
        <w:t xml:space="preserve"> to Retail insight network (2019), we can verify that the business has </w:t>
      </w:r>
      <w:proofErr w:type="gramStart"/>
      <w:r w:rsidRPr="00233EE5">
        <w:rPr>
          <w:rFonts w:ascii="Times New Roman" w:hAnsi="Times New Roman" w:cs="Times New Roman"/>
          <w:sz w:val="24"/>
          <w:szCs w:val="24"/>
        </w:rPr>
        <w:t>increased</w:t>
      </w:r>
      <w:proofErr w:type="gramEnd"/>
      <w:r w:rsidRPr="00233EE5">
        <w:rPr>
          <w:rFonts w:ascii="Times New Roman" w:hAnsi="Times New Roman" w:cs="Times New Roman"/>
          <w:sz w:val="24"/>
          <w:szCs w:val="24"/>
        </w:rPr>
        <w:t xml:space="preserve"> and the demand continues.</w:t>
      </w:r>
    </w:p>
    <w:p w14:paraId="185394AE" w14:textId="77777777" w:rsidR="00233EE5" w:rsidRPr="00233EE5" w:rsidRDefault="00233EE5" w:rsidP="00233EE5">
      <w:pPr>
        <w:jc w:val="both"/>
        <w:rPr>
          <w:rFonts w:ascii="Times New Roman" w:hAnsi="Times New Roman" w:cs="Times New Roman"/>
          <w:sz w:val="24"/>
          <w:szCs w:val="24"/>
        </w:rPr>
      </w:pPr>
      <w:r w:rsidRPr="00233EE5">
        <w:rPr>
          <w:rFonts w:ascii="Times New Roman" w:hAnsi="Times New Roman" w:cs="Times New Roman"/>
          <w:sz w:val="24"/>
          <w:szCs w:val="24"/>
        </w:rPr>
        <w:t xml:space="preserve"> The Co-op is now the sixth largest food retailer in the UK, and they </w:t>
      </w:r>
      <w:proofErr w:type="gramStart"/>
      <w:r w:rsidRPr="00233EE5">
        <w:rPr>
          <w:rFonts w:ascii="Times New Roman" w:hAnsi="Times New Roman" w:cs="Times New Roman"/>
          <w:sz w:val="24"/>
          <w:szCs w:val="24"/>
        </w:rPr>
        <w:t>have  more</w:t>
      </w:r>
      <w:proofErr w:type="gramEnd"/>
      <w:r w:rsidRPr="00233EE5">
        <w:rPr>
          <w:rFonts w:ascii="Times New Roman" w:hAnsi="Times New Roman" w:cs="Times New Roman"/>
          <w:sz w:val="24"/>
          <w:szCs w:val="24"/>
        </w:rPr>
        <w:t xml:space="preserve"> than 15 independent cooperatives societies, among these, many have adopted the 2008 version of the cooperate brand.</w:t>
      </w:r>
    </w:p>
    <w:p w14:paraId="597B8FEE" w14:textId="77777777" w:rsidR="00233EE5" w:rsidRPr="00233EE5" w:rsidRDefault="00233EE5" w:rsidP="00233EE5">
      <w:pPr>
        <w:jc w:val="both"/>
        <w:rPr>
          <w:rFonts w:ascii="Times New Roman" w:hAnsi="Times New Roman" w:cs="Times New Roman"/>
          <w:sz w:val="24"/>
          <w:szCs w:val="24"/>
        </w:rPr>
      </w:pPr>
      <w:r w:rsidRPr="00233EE5">
        <w:rPr>
          <w:rFonts w:ascii="Times New Roman" w:hAnsi="Times New Roman" w:cs="Times New Roman"/>
          <w:sz w:val="24"/>
          <w:szCs w:val="24"/>
        </w:rPr>
        <w:t xml:space="preserve">It was known as the 'Co-operative Wholesale Society' (CWS) and it was wholly owned by the co-operatives which traded with it. The CWS grew </w:t>
      </w:r>
    </w:p>
    <w:p w14:paraId="744D8A8E" w14:textId="77777777" w:rsidR="00233EE5" w:rsidRPr="00233EE5" w:rsidRDefault="00233EE5" w:rsidP="00233EE5">
      <w:pPr>
        <w:jc w:val="both"/>
        <w:rPr>
          <w:rFonts w:ascii="Times New Roman" w:hAnsi="Times New Roman" w:cs="Times New Roman"/>
          <w:sz w:val="24"/>
          <w:szCs w:val="24"/>
        </w:rPr>
      </w:pPr>
      <w:r w:rsidRPr="00233EE5">
        <w:rPr>
          <w:rFonts w:ascii="Times New Roman" w:hAnsi="Times New Roman" w:cs="Times New Roman"/>
          <w:sz w:val="24"/>
          <w:szCs w:val="24"/>
        </w:rPr>
        <w:t xml:space="preserve">rapidly and supplied produce to co-operative stores across England, though many co-ops only sourced around a third of their produce through the CWS. </w:t>
      </w:r>
    </w:p>
    <w:p w14:paraId="5DC95568" w14:textId="77777777" w:rsidR="00233EE5" w:rsidRPr="00233EE5" w:rsidRDefault="00233EE5" w:rsidP="00233EE5">
      <w:pPr>
        <w:rPr>
          <w:rFonts w:ascii="Times New Roman" w:hAnsi="Times New Roman" w:cs="Times New Roman"/>
          <w:color w:val="222222"/>
          <w:sz w:val="24"/>
          <w:szCs w:val="24"/>
          <w:shd w:val="clear" w:color="auto" w:fill="FFFFFF"/>
        </w:rPr>
      </w:pPr>
      <w:r w:rsidRPr="00233EE5">
        <w:rPr>
          <w:rFonts w:ascii="Times New Roman" w:hAnsi="Times New Roman" w:cs="Times New Roman"/>
          <w:color w:val="222222"/>
          <w:sz w:val="24"/>
          <w:szCs w:val="24"/>
          <w:shd w:val="clear" w:color="auto" w:fill="FFFFFF"/>
        </w:rPr>
        <w:t xml:space="preserve">here was a great deal of consideration on the role of the CWS in the British co-operative movement around the turn of the twentieth century. </w:t>
      </w:r>
    </w:p>
    <w:p w14:paraId="0FDE5F4F" w14:textId="77777777" w:rsidR="00233EE5" w:rsidRPr="00233EE5" w:rsidRDefault="00233EE5" w:rsidP="00233EE5">
      <w:pPr>
        <w:rPr>
          <w:rFonts w:ascii="Times New Roman" w:hAnsi="Times New Roman" w:cs="Times New Roman"/>
          <w:color w:val="222222"/>
          <w:sz w:val="24"/>
          <w:szCs w:val="24"/>
          <w:shd w:val="clear" w:color="auto" w:fill="FFFFFF"/>
        </w:rPr>
      </w:pPr>
      <w:r w:rsidRPr="00233EE5">
        <w:rPr>
          <w:rFonts w:ascii="Times New Roman" w:hAnsi="Times New Roman" w:cs="Times New Roman"/>
          <w:color w:val="222222"/>
          <w:sz w:val="24"/>
          <w:szCs w:val="24"/>
          <w:shd w:val="clear" w:color="auto" w:fill="FFFFFF"/>
        </w:rPr>
        <w:t xml:space="preserve">Related to Co-op brand, the food market is part of the cooperate brand. It was last checked and updated in 2008. According to Catherine Charnock of </w:t>
      </w:r>
      <w:proofErr w:type="spellStart"/>
      <w:r w:rsidRPr="00233EE5">
        <w:rPr>
          <w:rFonts w:ascii="Times New Roman" w:hAnsi="Times New Roman" w:cs="Times New Roman"/>
          <w:color w:val="222222"/>
          <w:sz w:val="24"/>
          <w:szCs w:val="24"/>
          <w:shd w:val="clear" w:color="auto" w:fill="FFFFFF"/>
        </w:rPr>
        <w:t>Co- op</w:t>
      </w:r>
      <w:proofErr w:type="spellEnd"/>
      <w:r w:rsidRPr="00233EE5">
        <w:rPr>
          <w:rFonts w:ascii="Times New Roman" w:hAnsi="Times New Roman" w:cs="Times New Roman"/>
          <w:color w:val="222222"/>
          <w:sz w:val="24"/>
          <w:szCs w:val="24"/>
          <w:shd w:val="clear" w:color="auto" w:fill="FFFFFF"/>
        </w:rPr>
        <w:t xml:space="preserve"> brand, the food has </w:t>
      </w:r>
      <w:proofErr w:type="spellStart"/>
      <w:proofErr w:type="gramStart"/>
      <w:r w:rsidRPr="00233EE5">
        <w:rPr>
          <w:rFonts w:ascii="Times New Roman" w:hAnsi="Times New Roman" w:cs="Times New Roman"/>
          <w:color w:val="222222"/>
          <w:sz w:val="24"/>
          <w:szCs w:val="24"/>
          <w:shd w:val="clear" w:color="auto" w:fill="FFFFFF"/>
        </w:rPr>
        <w:t>a</w:t>
      </w:r>
      <w:proofErr w:type="spellEnd"/>
      <w:proofErr w:type="gramEnd"/>
      <w:r w:rsidRPr="00233EE5">
        <w:rPr>
          <w:rFonts w:ascii="Times New Roman" w:hAnsi="Times New Roman" w:cs="Times New Roman"/>
          <w:color w:val="222222"/>
          <w:sz w:val="24"/>
          <w:szCs w:val="24"/>
          <w:shd w:val="clear" w:color="auto" w:fill="FFFFFF"/>
        </w:rPr>
        <w:t xml:space="preserve"> identity of green </w:t>
      </w:r>
      <w:proofErr w:type="spellStart"/>
      <w:r w:rsidRPr="00233EE5">
        <w:rPr>
          <w:rFonts w:ascii="Times New Roman" w:hAnsi="Times New Roman" w:cs="Times New Roman"/>
          <w:color w:val="222222"/>
          <w:sz w:val="24"/>
          <w:szCs w:val="24"/>
          <w:shd w:val="clear" w:color="auto" w:fill="FFFFFF"/>
        </w:rPr>
        <w:t>color</w:t>
      </w:r>
      <w:proofErr w:type="spellEnd"/>
      <w:r w:rsidRPr="00233EE5">
        <w:rPr>
          <w:rFonts w:ascii="Times New Roman" w:hAnsi="Times New Roman" w:cs="Times New Roman"/>
          <w:color w:val="222222"/>
          <w:sz w:val="24"/>
          <w:szCs w:val="24"/>
          <w:shd w:val="clear" w:color="auto" w:fill="FFFFFF"/>
        </w:rPr>
        <w:t xml:space="preserve"> which distinguish it from the previous blue livery.</w:t>
      </w:r>
    </w:p>
    <w:p w14:paraId="1DD84D5D" w14:textId="55D31483" w:rsidR="00233EE5" w:rsidRDefault="00233EE5" w:rsidP="00727585">
      <w:pPr>
        <w:rPr>
          <w:rFonts w:ascii="Helvetica" w:hAnsi="Helvetica" w:cs="Helvetica"/>
          <w:color w:val="000000" w:themeColor="text1"/>
        </w:rPr>
      </w:pPr>
    </w:p>
    <w:p w14:paraId="1DC6D3BD" w14:textId="6FB5AD95" w:rsidR="00233EE5" w:rsidRDefault="00233EE5" w:rsidP="00727585">
      <w:pPr>
        <w:rPr>
          <w:rFonts w:ascii="Helvetica" w:hAnsi="Helvetica" w:cs="Helvetica"/>
          <w:color w:val="000000" w:themeColor="text1"/>
        </w:rPr>
      </w:pPr>
    </w:p>
    <w:p w14:paraId="27D1289D" w14:textId="1E0FCFB3" w:rsidR="00233EE5" w:rsidRDefault="00233EE5" w:rsidP="00727585">
      <w:pPr>
        <w:rPr>
          <w:rFonts w:ascii="Helvetica" w:hAnsi="Helvetica" w:cs="Helvetica"/>
          <w:color w:val="000000" w:themeColor="text1"/>
        </w:rPr>
      </w:pPr>
    </w:p>
    <w:p w14:paraId="5F9FD680" w14:textId="11F4C97D" w:rsidR="00233EE5" w:rsidRDefault="00233EE5" w:rsidP="00727585">
      <w:pPr>
        <w:rPr>
          <w:rFonts w:ascii="Helvetica" w:hAnsi="Helvetica" w:cs="Helvetica"/>
          <w:color w:val="000000" w:themeColor="text1"/>
        </w:rPr>
      </w:pPr>
    </w:p>
    <w:p w14:paraId="5C4A39D4" w14:textId="24FF7301" w:rsidR="00233EE5" w:rsidRPr="00233EE5" w:rsidRDefault="00233EE5" w:rsidP="00233EE5">
      <w:pPr>
        <w:jc w:val="center"/>
        <w:rPr>
          <w:rFonts w:ascii="Times New Roman" w:hAnsi="Times New Roman" w:cs="Times New Roman"/>
          <w:b/>
          <w:bCs/>
          <w:sz w:val="28"/>
          <w:szCs w:val="28"/>
        </w:rPr>
      </w:pPr>
      <w:r>
        <w:rPr>
          <w:rFonts w:ascii="Times New Roman" w:hAnsi="Times New Roman" w:cs="Times New Roman"/>
          <w:b/>
          <w:bCs/>
          <w:sz w:val="28"/>
          <w:szCs w:val="28"/>
        </w:rPr>
        <w:t>KEILA RIBEIRO</w:t>
      </w:r>
    </w:p>
    <w:p w14:paraId="26996C95" w14:textId="6B80123F" w:rsidR="00233EE5" w:rsidRPr="005E1AD0" w:rsidRDefault="00233EE5" w:rsidP="00233EE5">
      <w:pPr>
        <w:rPr>
          <w:rFonts w:ascii="Times New Roman" w:hAnsi="Times New Roman" w:cs="Times New Roman"/>
          <w:color w:val="222222"/>
          <w:sz w:val="28"/>
          <w:szCs w:val="28"/>
          <w:shd w:val="clear" w:color="auto" w:fill="FFFFFF"/>
        </w:rPr>
      </w:pPr>
      <w:r w:rsidRPr="005E1AD0">
        <w:rPr>
          <w:rFonts w:ascii="Times New Roman" w:hAnsi="Times New Roman" w:cs="Times New Roman"/>
          <w:noProof/>
          <w:color w:val="222222"/>
          <w:sz w:val="28"/>
          <w:szCs w:val="28"/>
          <w:shd w:val="clear" w:color="auto" w:fill="FFFFFF"/>
        </w:rPr>
        <w:drawing>
          <wp:inline distT="0" distB="0" distL="0" distR="0" wp14:anchorId="1B8C044B" wp14:editId="658D7EDF">
            <wp:extent cx="5400040" cy="3037205"/>
            <wp:effectExtent l="0" t="0" r="0" b="0"/>
            <wp:docPr id="10"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00040" cy="3037205"/>
                    </a:xfrm>
                    <a:prstGeom prst="rect">
                      <a:avLst/>
                    </a:prstGeom>
                  </pic:spPr>
                </pic:pic>
              </a:graphicData>
            </a:graphic>
          </wp:inline>
        </w:drawing>
      </w:r>
    </w:p>
    <w:p w14:paraId="66E75F8D" w14:textId="77777777" w:rsidR="00233EE5" w:rsidRPr="00233EE5" w:rsidRDefault="00233EE5" w:rsidP="00233EE5">
      <w:pPr>
        <w:jc w:val="both"/>
        <w:rPr>
          <w:rFonts w:ascii="Times New Roman" w:hAnsi="Times New Roman" w:cs="Times New Roman"/>
          <w:color w:val="222222"/>
          <w:shd w:val="clear" w:color="auto" w:fill="FFFFFF"/>
        </w:rPr>
      </w:pPr>
      <w:r w:rsidRPr="00233EE5">
        <w:rPr>
          <w:rFonts w:ascii="Times New Roman" w:hAnsi="Times New Roman" w:cs="Times New Roman"/>
          <w:color w:val="222222"/>
          <w:shd w:val="clear" w:color="auto" w:fill="FFFFFF"/>
        </w:rPr>
        <w:t>Technology has been a very important fact in our society, especially in the business area.</w:t>
      </w:r>
    </w:p>
    <w:p w14:paraId="554992BE" w14:textId="77777777" w:rsidR="00233EE5" w:rsidRPr="00233EE5" w:rsidRDefault="00233EE5" w:rsidP="00233EE5">
      <w:pPr>
        <w:jc w:val="both"/>
        <w:rPr>
          <w:rFonts w:ascii="Times New Roman" w:hAnsi="Times New Roman" w:cs="Times New Roman"/>
          <w:color w:val="222222"/>
          <w:shd w:val="clear" w:color="auto" w:fill="FFFFFF"/>
        </w:rPr>
      </w:pPr>
      <w:r w:rsidRPr="00233EE5">
        <w:rPr>
          <w:rFonts w:ascii="Times New Roman" w:hAnsi="Times New Roman" w:cs="Times New Roman"/>
          <w:color w:val="222222"/>
          <w:shd w:val="clear" w:color="auto" w:fill="FFFFFF"/>
        </w:rPr>
        <w:t>Related to Co-op brand, the food market is part of the cooperate brand. It was last checked and updated in 2008</w:t>
      </w:r>
    </w:p>
    <w:p w14:paraId="028F59CB" w14:textId="77777777" w:rsidR="00233EE5" w:rsidRPr="00233EE5" w:rsidRDefault="00233EE5" w:rsidP="00233EE5">
      <w:pPr>
        <w:spacing w:line="480" w:lineRule="auto"/>
        <w:jc w:val="both"/>
        <w:rPr>
          <w:rFonts w:ascii="Times New Roman" w:hAnsi="Times New Roman" w:cs="Times New Roman"/>
          <w:color w:val="222222"/>
          <w:shd w:val="clear" w:color="auto" w:fill="FFFFFF"/>
        </w:rPr>
      </w:pPr>
      <w:r w:rsidRPr="00233EE5">
        <w:rPr>
          <w:rFonts w:ascii="Times New Roman" w:hAnsi="Times New Roman" w:cs="Times New Roman"/>
          <w:color w:val="222222"/>
          <w:shd w:val="clear" w:color="auto" w:fill="FFFFFF"/>
        </w:rPr>
        <w:t xml:space="preserve">Though </w:t>
      </w:r>
      <w:proofErr w:type="gramStart"/>
      <w:r w:rsidRPr="00233EE5">
        <w:rPr>
          <w:rFonts w:ascii="Times New Roman" w:hAnsi="Times New Roman" w:cs="Times New Roman"/>
          <w:color w:val="222222"/>
          <w:shd w:val="clear" w:color="auto" w:fill="FFFFFF"/>
        </w:rPr>
        <w:t>the  modernization</w:t>
      </w:r>
      <w:proofErr w:type="gramEnd"/>
      <w:r w:rsidRPr="00233EE5">
        <w:rPr>
          <w:rFonts w:ascii="Times New Roman" w:hAnsi="Times New Roman" w:cs="Times New Roman"/>
          <w:color w:val="222222"/>
          <w:shd w:val="clear" w:color="auto" w:fill="FFFFFF"/>
        </w:rPr>
        <w:t xml:space="preserve"> of business, we can see that nowadays </w:t>
      </w:r>
      <w:proofErr w:type="spellStart"/>
      <w:r w:rsidRPr="00233EE5">
        <w:rPr>
          <w:rFonts w:ascii="Times New Roman" w:hAnsi="Times New Roman" w:cs="Times New Roman"/>
          <w:color w:val="222222"/>
          <w:shd w:val="clear" w:color="auto" w:fill="FFFFFF"/>
        </w:rPr>
        <w:t>tecnology</w:t>
      </w:r>
      <w:proofErr w:type="spellEnd"/>
      <w:r w:rsidRPr="00233EE5">
        <w:rPr>
          <w:rFonts w:ascii="Times New Roman" w:hAnsi="Times New Roman" w:cs="Times New Roman"/>
          <w:color w:val="222222"/>
          <w:shd w:val="clear" w:color="auto" w:fill="FFFFFF"/>
        </w:rPr>
        <w:t xml:space="preserve"> has changed / </w:t>
      </w:r>
      <w:proofErr w:type="spellStart"/>
      <w:r w:rsidRPr="00233EE5">
        <w:rPr>
          <w:rFonts w:ascii="Times New Roman" w:hAnsi="Times New Roman" w:cs="Times New Roman"/>
          <w:color w:val="222222"/>
          <w:shd w:val="clear" w:color="auto" w:fill="FFFFFF"/>
        </w:rPr>
        <w:t>impemented</w:t>
      </w:r>
      <w:proofErr w:type="spellEnd"/>
      <w:r w:rsidRPr="00233EE5">
        <w:rPr>
          <w:rFonts w:ascii="Times New Roman" w:hAnsi="Times New Roman" w:cs="Times New Roman"/>
          <w:color w:val="222222"/>
          <w:shd w:val="clear" w:color="auto" w:fill="FFFFFF"/>
        </w:rPr>
        <w:t xml:space="preserve"> new strategies in order to facilitate the purchase of consumers.</w:t>
      </w:r>
      <w:r w:rsidRPr="00233EE5">
        <w:rPr>
          <w:rFonts w:ascii="Times New Roman" w:hAnsi="Times New Roman" w:cs="Times New Roman"/>
          <w:b/>
          <w:color w:val="222222"/>
          <w:shd w:val="clear" w:color="auto" w:fill="FFFFFF"/>
        </w:rPr>
        <w:t xml:space="preserve"> </w:t>
      </w:r>
      <w:proofErr w:type="gramStart"/>
      <w:r w:rsidRPr="00233EE5">
        <w:rPr>
          <w:rFonts w:ascii="Times New Roman" w:hAnsi="Times New Roman" w:cs="Times New Roman"/>
          <w:color w:val="222222"/>
          <w:shd w:val="clear" w:color="auto" w:fill="FFFFFF"/>
        </w:rPr>
        <w:t>The Co-op,</w:t>
      </w:r>
      <w:proofErr w:type="gramEnd"/>
      <w:r w:rsidRPr="00233EE5">
        <w:rPr>
          <w:rFonts w:ascii="Times New Roman" w:hAnsi="Times New Roman" w:cs="Times New Roman"/>
          <w:color w:val="222222"/>
          <w:shd w:val="clear" w:color="auto" w:fill="FFFFFF"/>
        </w:rPr>
        <w:t xml:space="preserve"> has implemented what many brands have been doing lately by investing in digital capabilities (</w:t>
      </w:r>
      <w:r w:rsidRPr="00233EE5">
        <w:rPr>
          <w:rFonts w:ascii="Times New Roman" w:hAnsi="Times New Roman" w:cs="Times New Roman"/>
          <w:b/>
          <w:color w:val="222222"/>
          <w:shd w:val="clear" w:color="auto" w:fill="FFFFFF"/>
        </w:rPr>
        <w:t>including online</w:t>
      </w:r>
      <w:r w:rsidRPr="00233EE5">
        <w:rPr>
          <w:rFonts w:ascii="Times New Roman" w:hAnsi="Times New Roman" w:cs="Times New Roman"/>
          <w:color w:val="222222"/>
          <w:shd w:val="clear" w:color="auto" w:fill="FFFFFF"/>
        </w:rPr>
        <w:t xml:space="preserve"> </w:t>
      </w:r>
      <w:proofErr w:type="spellStart"/>
      <w:r w:rsidRPr="00233EE5">
        <w:rPr>
          <w:rFonts w:ascii="Times New Roman" w:hAnsi="Times New Roman" w:cs="Times New Roman"/>
          <w:b/>
          <w:color w:val="222222"/>
          <w:shd w:val="clear" w:color="auto" w:fill="FFFFFF"/>
        </w:rPr>
        <w:t>plataform</w:t>
      </w:r>
      <w:proofErr w:type="spellEnd"/>
      <w:r w:rsidRPr="00233EE5">
        <w:rPr>
          <w:rFonts w:ascii="Times New Roman" w:hAnsi="Times New Roman" w:cs="Times New Roman"/>
          <w:color w:val="222222"/>
          <w:shd w:val="clear" w:color="auto" w:fill="FFFFFF"/>
        </w:rPr>
        <w:t xml:space="preserve">). </w:t>
      </w:r>
      <w:proofErr w:type="spellStart"/>
      <w:r w:rsidRPr="00233EE5">
        <w:rPr>
          <w:rFonts w:ascii="Times New Roman" w:hAnsi="Times New Roman" w:cs="Times New Roman"/>
          <w:color w:val="222222"/>
          <w:shd w:val="clear" w:color="auto" w:fill="FFFFFF"/>
        </w:rPr>
        <w:t>Throught</w:t>
      </w:r>
      <w:proofErr w:type="spellEnd"/>
      <w:r w:rsidRPr="00233EE5">
        <w:rPr>
          <w:rFonts w:ascii="Times New Roman" w:hAnsi="Times New Roman" w:cs="Times New Roman"/>
          <w:color w:val="222222"/>
          <w:shd w:val="clear" w:color="auto" w:fill="FFFFFF"/>
        </w:rPr>
        <w:t xml:space="preserve"> that platform all </w:t>
      </w:r>
      <w:proofErr w:type="spellStart"/>
      <w:r w:rsidRPr="00233EE5">
        <w:rPr>
          <w:rFonts w:ascii="Times New Roman" w:hAnsi="Times New Roman" w:cs="Times New Roman"/>
          <w:color w:val="222222"/>
          <w:shd w:val="clear" w:color="auto" w:fill="FFFFFF"/>
        </w:rPr>
        <w:t>custormers</w:t>
      </w:r>
      <w:proofErr w:type="spellEnd"/>
      <w:r w:rsidRPr="00233EE5">
        <w:rPr>
          <w:rFonts w:ascii="Times New Roman" w:hAnsi="Times New Roman" w:cs="Times New Roman"/>
          <w:color w:val="222222"/>
          <w:shd w:val="clear" w:color="auto" w:fill="FFFFFF"/>
        </w:rPr>
        <w:t xml:space="preserve"> can place orders to be delivered within two hours. </w:t>
      </w:r>
      <w:proofErr w:type="spellStart"/>
      <w:r w:rsidRPr="00233EE5">
        <w:rPr>
          <w:rFonts w:ascii="Times New Roman" w:hAnsi="Times New Roman" w:cs="Times New Roman"/>
          <w:color w:val="222222"/>
          <w:shd w:val="clear" w:color="auto" w:fill="FFFFFF"/>
        </w:rPr>
        <w:t>Acording</w:t>
      </w:r>
      <w:proofErr w:type="spellEnd"/>
      <w:r w:rsidRPr="00233EE5">
        <w:rPr>
          <w:rFonts w:ascii="Times New Roman" w:hAnsi="Times New Roman" w:cs="Times New Roman"/>
          <w:color w:val="222222"/>
          <w:shd w:val="clear" w:color="auto" w:fill="FFFFFF"/>
        </w:rPr>
        <w:t xml:space="preserve"> to Lewis “</w:t>
      </w:r>
      <w:proofErr w:type="spellStart"/>
      <w:r w:rsidRPr="00233EE5">
        <w:rPr>
          <w:rFonts w:ascii="Times New Roman" w:hAnsi="Times New Roman" w:cs="Times New Roman"/>
          <w:color w:val="222222"/>
          <w:shd w:val="clear" w:color="auto" w:fill="FFFFFF"/>
        </w:rPr>
        <w:t>convinience</w:t>
      </w:r>
      <w:proofErr w:type="spellEnd"/>
      <w:r w:rsidRPr="00233EE5">
        <w:rPr>
          <w:rFonts w:ascii="Times New Roman" w:hAnsi="Times New Roman" w:cs="Times New Roman"/>
          <w:color w:val="222222"/>
          <w:shd w:val="clear" w:color="auto" w:fill="FFFFFF"/>
        </w:rPr>
        <w:t xml:space="preserve"> is more important than ever to our customers and our click &amp; collect service allows them to pick up their order at a time and place which suits them.” </w:t>
      </w:r>
      <w:proofErr w:type="gramStart"/>
      <w:r w:rsidRPr="00233EE5">
        <w:rPr>
          <w:rFonts w:ascii="Times New Roman" w:hAnsi="Times New Roman" w:cs="Times New Roman"/>
          <w:color w:val="222222"/>
          <w:shd w:val="clear" w:color="auto" w:fill="FFFFFF"/>
        </w:rPr>
        <w:t xml:space="preserve">( </w:t>
      </w:r>
      <w:proofErr w:type="spellStart"/>
      <w:r w:rsidRPr="00233EE5">
        <w:rPr>
          <w:rFonts w:ascii="Times New Roman" w:hAnsi="Times New Roman" w:cs="Times New Roman"/>
          <w:color w:val="222222"/>
          <w:shd w:val="clear" w:color="auto" w:fill="FFFFFF"/>
        </w:rPr>
        <w:t>Jonh</w:t>
      </w:r>
      <w:proofErr w:type="spellEnd"/>
      <w:proofErr w:type="gramEnd"/>
      <w:r w:rsidRPr="00233EE5">
        <w:rPr>
          <w:rFonts w:ascii="Times New Roman" w:hAnsi="Times New Roman" w:cs="Times New Roman"/>
          <w:color w:val="222222"/>
          <w:shd w:val="clear" w:color="auto" w:fill="FFFFFF"/>
        </w:rPr>
        <w:t xml:space="preserve"> Lewis &amp; partners customers fulfilment operations, the Co-op 2019). </w:t>
      </w:r>
    </w:p>
    <w:p w14:paraId="50748142" w14:textId="77777777" w:rsidR="00233EE5" w:rsidRPr="00233EE5" w:rsidRDefault="00233EE5" w:rsidP="00233EE5">
      <w:pPr>
        <w:spacing w:line="480" w:lineRule="auto"/>
        <w:jc w:val="both"/>
        <w:rPr>
          <w:rFonts w:ascii="Times New Roman" w:hAnsi="Times New Roman" w:cs="Times New Roman"/>
          <w:color w:val="222222"/>
          <w:shd w:val="clear" w:color="auto" w:fill="FFFFFF"/>
        </w:rPr>
      </w:pPr>
      <w:r w:rsidRPr="00233EE5">
        <w:rPr>
          <w:rFonts w:ascii="Times New Roman" w:hAnsi="Times New Roman" w:cs="Times New Roman"/>
          <w:color w:val="222222"/>
          <w:shd w:val="clear" w:color="auto" w:fill="FFFFFF"/>
        </w:rPr>
        <w:t>UK food sector to grow by 26.4 % by 2024, channel set to experience double the growth of wider UK food and grocery market.</w:t>
      </w:r>
    </w:p>
    <w:p w14:paraId="208FA9E1" w14:textId="77777777" w:rsidR="00233EE5" w:rsidRPr="00233EE5" w:rsidRDefault="00233EE5" w:rsidP="00233EE5">
      <w:pPr>
        <w:spacing w:line="480" w:lineRule="auto"/>
        <w:jc w:val="both"/>
        <w:rPr>
          <w:rFonts w:ascii="Times New Roman" w:hAnsi="Times New Roman" w:cs="Times New Roman"/>
          <w:color w:val="222222"/>
          <w:shd w:val="clear" w:color="auto" w:fill="FFFFFF"/>
        </w:rPr>
      </w:pPr>
      <w:r w:rsidRPr="00233EE5">
        <w:rPr>
          <w:rFonts w:ascii="Times New Roman" w:hAnsi="Times New Roman" w:cs="Times New Roman"/>
          <w:color w:val="222222"/>
          <w:shd w:val="clear" w:color="auto" w:fill="FFFFFF"/>
        </w:rPr>
        <w:t>The UK Food is forecast to be worth, £23.4bn by 2024, up from £18.5bn in 2019 growing to 26.4%. According to new research from IGD, the channel is set to experience double the growth of the wider UK food and grocery retail market – 12.5% – over the next five years.</w:t>
      </w:r>
    </w:p>
    <w:p w14:paraId="4274F29B" w14:textId="77777777" w:rsidR="00233EE5" w:rsidRDefault="00233EE5" w:rsidP="00233EE5">
      <w:pPr>
        <w:rPr>
          <w:rFonts w:ascii="Times New Roman" w:hAnsi="Times New Roman" w:cs="Times New Roman"/>
          <w:b/>
          <w:sz w:val="28"/>
          <w:szCs w:val="28"/>
          <w:lang w:val="en-US"/>
        </w:rPr>
      </w:pPr>
    </w:p>
    <w:p w14:paraId="76E283D8" w14:textId="0E3E1DAD" w:rsidR="00233EE5" w:rsidRPr="006378BD" w:rsidRDefault="00837266" w:rsidP="00233EE5">
      <w:pPr>
        <w:jc w:val="center"/>
        <w:rPr>
          <w:rFonts w:ascii="Helvetica" w:hAnsi="Helvetica" w:cs="Helvetica"/>
          <w:b/>
          <w:bCs/>
          <w:color w:val="000000" w:themeColor="text1"/>
        </w:rPr>
      </w:pPr>
      <w:r w:rsidRPr="006378BD">
        <w:rPr>
          <w:rFonts w:ascii="Helvetica" w:hAnsi="Helvetica" w:cs="Helvetica"/>
          <w:b/>
          <w:bCs/>
          <w:color w:val="000000" w:themeColor="text1"/>
        </w:rPr>
        <w:lastRenderedPageBreak/>
        <w:t>HAMMAD RIAZ</w:t>
      </w:r>
    </w:p>
    <w:p w14:paraId="63F4C575" w14:textId="77777777" w:rsidR="00837266" w:rsidRDefault="00837266" w:rsidP="00837266">
      <w:r w:rsidRPr="00AF4BC5">
        <w:rPr>
          <w:noProof/>
        </w:rPr>
        <w:drawing>
          <wp:inline distT="0" distB="0" distL="0" distR="0" wp14:anchorId="5BAB13CB" wp14:editId="4D234C81">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p w14:paraId="4047FDD6" w14:textId="77777777" w:rsidR="00837266" w:rsidRDefault="00837266" w:rsidP="00837266"/>
    <w:p w14:paraId="24E1C466" w14:textId="77777777" w:rsidR="00837266" w:rsidRDefault="00837266" w:rsidP="00837266">
      <w:pPr>
        <w:jc w:val="both"/>
        <w:rPr>
          <w:rFonts w:asciiTheme="majorHAnsi" w:hAnsiTheme="majorHAnsi" w:cstheme="majorHAnsi"/>
        </w:rPr>
      </w:pPr>
      <w:r>
        <w:rPr>
          <w:rFonts w:asciiTheme="majorHAnsi" w:hAnsiTheme="majorHAnsi" w:cstheme="majorHAnsi"/>
        </w:rPr>
        <w:t xml:space="preserve">Before when there was no technology, the was traditional way of buying and selling to consumer , since the  retail business  such as cooperative adopted the technology, business dynamics has been changed, for example in past only cash transaction  was  only possible.   </w:t>
      </w:r>
    </w:p>
    <w:p w14:paraId="67161EB6" w14:textId="4695A5F5" w:rsidR="00837266" w:rsidRPr="00837266" w:rsidRDefault="00837266" w:rsidP="00837266">
      <w:pPr>
        <w:jc w:val="both"/>
        <w:rPr>
          <w:rFonts w:asciiTheme="majorHAnsi" w:hAnsiTheme="majorHAnsi" w:cstheme="majorHAnsi"/>
        </w:rPr>
      </w:pPr>
      <w:r>
        <w:rPr>
          <w:rFonts w:asciiTheme="majorHAnsi" w:hAnsiTheme="majorHAnsi" w:cstheme="majorHAnsi"/>
        </w:rPr>
        <w:t xml:space="preserve">Technology introduce online banking channel </w:t>
      </w:r>
      <w:r w:rsidR="006378BD">
        <w:rPr>
          <w:rFonts w:asciiTheme="majorHAnsi" w:hAnsiTheme="majorHAnsi" w:cstheme="majorHAnsi"/>
        </w:rPr>
        <w:t>then payment was</w:t>
      </w:r>
      <w:r>
        <w:rPr>
          <w:rFonts w:asciiTheme="majorHAnsi" w:hAnsiTheme="majorHAnsi" w:cstheme="majorHAnsi"/>
        </w:rPr>
        <w:t xml:space="preserve"> much easier without holding cash. Now latest contactless payment has been </w:t>
      </w:r>
      <w:r w:rsidR="006378BD">
        <w:rPr>
          <w:rFonts w:asciiTheme="majorHAnsi" w:hAnsiTheme="majorHAnsi" w:cstheme="majorHAnsi"/>
        </w:rPr>
        <w:t>introduced which</w:t>
      </w:r>
      <w:r>
        <w:rPr>
          <w:rFonts w:asciiTheme="majorHAnsi" w:hAnsiTheme="majorHAnsi" w:cstheme="majorHAnsi"/>
        </w:rPr>
        <w:t xml:space="preserve"> is much </w:t>
      </w:r>
      <w:r w:rsidR="006378BD">
        <w:rPr>
          <w:rFonts w:asciiTheme="majorHAnsi" w:hAnsiTheme="majorHAnsi" w:cstheme="majorHAnsi"/>
        </w:rPr>
        <w:t>easier to</w:t>
      </w:r>
      <w:r>
        <w:rPr>
          <w:rFonts w:asciiTheme="majorHAnsi" w:hAnsiTheme="majorHAnsi" w:cstheme="majorHAnsi"/>
        </w:rPr>
        <w:t xml:space="preserve"> use for customer according to the statics figures of </w:t>
      </w:r>
      <w:r w:rsidR="006378BD">
        <w:rPr>
          <w:rFonts w:asciiTheme="majorHAnsi" w:hAnsiTheme="majorHAnsi" w:cstheme="majorHAnsi"/>
        </w:rPr>
        <w:t>cooperative. Statics</w:t>
      </w:r>
      <w:r>
        <w:rPr>
          <w:rFonts w:asciiTheme="majorHAnsi" w:hAnsiTheme="majorHAnsi" w:cstheme="majorHAnsi"/>
        </w:rPr>
        <w:t xml:space="preserve"> shows that </w:t>
      </w:r>
      <w:proofErr w:type="gramStart"/>
      <w:r>
        <w:rPr>
          <w:rFonts w:asciiTheme="majorHAnsi" w:hAnsiTheme="majorHAnsi" w:cstheme="majorHAnsi"/>
        </w:rPr>
        <w:t>contactless  technology</w:t>
      </w:r>
      <w:proofErr w:type="gramEnd"/>
      <w:r>
        <w:rPr>
          <w:rFonts w:asciiTheme="majorHAnsi" w:hAnsiTheme="majorHAnsi" w:cstheme="majorHAnsi"/>
        </w:rPr>
        <w:t xml:space="preserve"> is becoming more easier for customer .</w:t>
      </w:r>
      <w:r>
        <w:rPr>
          <w:rFonts w:asciiTheme="majorHAnsi" w:hAnsiTheme="majorHAnsi" w:cstheme="majorHAnsi"/>
        </w:rPr>
        <w:t xml:space="preserve"> </w:t>
      </w:r>
      <w:r w:rsidRPr="0053479B">
        <w:t xml:space="preserve">In fact, contactless transactions at The Co-op have tripled over the </w:t>
      </w:r>
      <w:r w:rsidR="006378BD" w:rsidRPr="0053479B">
        <w:t xml:space="preserve">last </w:t>
      </w:r>
      <w:r w:rsidR="006378BD">
        <w:t>past</w:t>
      </w:r>
      <w:r>
        <w:t xml:space="preserve"> year</w:t>
      </w:r>
    </w:p>
    <w:p w14:paraId="56A517A3" w14:textId="77777777" w:rsidR="00837266" w:rsidRDefault="00837266" w:rsidP="00837266">
      <w:r w:rsidRPr="00AF1753">
        <w:fldChar w:fldCharType="begin"/>
      </w:r>
      <w:r w:rsidRPr="00AF1753">
        <w:instrText xml:space="preserve"> INCLUDEPICTURE "https://i.dailymail.co.uk/i/pix/2016/04/18/11/334AFA3800000578-3545612-image-a-69_1460976831551.jpg" \* MERGEFORMATINET </w:instrText>
      </w:r>
      <w:r w:rsidRPr="00AF1753">
        <w:fldChar w:fldCharType="separate"/>
      </w:r>
      <w:r w:rsidRPr="00AF1753">
        <w:rPr>
          <w:noProof/>
        </w:rPr>
        <w:drawing>
          <wp:inline distT="0" distB="0" distL="0" distR="0" wp14:anchorId="5E3AD112" wp14:editId="11738213">
            <wp:extent cx="3450155" cy="1501697"/>
            <wp:effectExtent l="0" t="0" r="4445" b="0"/>
            <wp:docPr id="12" name="Picture 12" descr="Variations: Percentage of card transactions processed using contactless payment methods by region, according to the Co-op's survey of 2,000 shop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iations: Percentage of card transactions processed using contactless payment methods by region, according to the Co-op's survey of 2,000 shoppe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89048" cy="1518625"/>
                    </a:xfrm>
                    <a:prstGeom prst="rect">
                      <a:avLst/>
                    </a:prstGeom>
                    <a:noFill/>
                    <a:ln>
                      <a:noFill/>
                    </a:ln>
                  </pic:spPr>
                </pic:pic>
              </a:graphicData>
            </a:graphic>
          </wp:inline>
        </w:drawing>
      </w:r>
      <w:r w:rsidRPr="00AF1753">
        <w:fldChar w:fldCharType="end"/>
      </w:r>
    </w:p>
    <w:p w14:paraId="6356B13D" w14:textId="006CEEB0" w:rsidR="00837266" w:rsidRPr="00837266" w:rsidRDefault="00837266" w:rsidP="00837266">
      <w:pPr>
        <w:rPr>
          <w:rFonts w:ascii="Calibri Light" w:hAnsi="Calibri Light" w:cs="Calibri Light"/>
          <w:i/>
          <w:iCs/>
          <w:color w:val="000000"/>
          <w:shd w:val="clear" w:color="auto" w:fill="FFFFFF"/>
        </w:rPr>
      </w:pPr>
      <w:r w:rsidRPr="0011542F">
        <w:rPr>
          <w:rFonts w:ascii="Calibri Light" w:hAnsi="Calibri Light" w:cs="Calibri Light"/>
          <w:i/>
          <w:iCs/>
          <w:color w:val="000000"/>
          <w:shd w:val="clear" w:color="auto" w:fill="FFFFFF"/>
        </w:rPr>
        <w:t xml:space="preserve">According to the </w:t>
      </w:r>
      <w:r w:rsidR="006378BD" w:rsidRPr="0011542F">
        <w:rPr>
          <w:rFonts w:ascii="Calibri Light" w:hAnsi="Calibri Light" w:cs="Calibri Light"/>
          <w:i/>
          <w:iCs/>
          <w:color w:val="000000"/>
          <w:shd w:val="clear" w:color="auto" w:fill="FFFFFF"/>
        </w:rPr>
        <w:t>statics and</w:t>
      </w:r>
      <w:r w:rsidRPr="0011542F">
        <w:rPr>
          <w:rFonts w:ascii="Calibri Light" w:hAnsi="Calibri Light" w:cs="Calibri Light"/>
          <w:i/>
          <w:iCs/>
          <w:color w:val="000000"/>
          <w:shd w:val="clear" w:color="auto" w:fill="FFFFFF"/>
        </w:rPr>
        <w:t xml:space="preserve"> survey </w:t>
      </w:r>
      <w:r w:rsidR="006378BD" w:rsidRPr="0011542F">
        <w:rPr>
          <w:rFonts w:ascii="Calibri Light" w:hAnsi="Calibri Light" w:cs="Calibri Light"/>
          <w:i/>
          <w:iCs/>
          <w:color w:val="000000"/>
          <w:shd w:val="clear" w:color="auto" w:fill="FFFFFF"/>
        </w:rPr>
        <w:t>report in</w:t>
      </w:r>
      <w:r w:rsidRPr="0011542F">
        <w:rPr>
          <w:rFonts w:ascii="Calibri Light" w:hAnsi="Calibri Light" w:cs="Calibri Light"/>
          <w:i/>
          <w:iCs/>
          <w:color w:val="000000"/>
          <w:shd w:val="clear" w:color="auto" w:fill="FFFFFF"/>
        </w:rPr>
        <w:t xml:space="preserve"> 2016. percentage </w:t>
      </w:r>
      <w:r w:rsidR="006378BD" w:rsidRPr="0011542F">
        <w:rPr>
          <w:rFonts w:ascii="Calibri Light" w:hAnsi="Calibri Light" w:cs="Calibri Light"/>
          <w:i/>
          <w:iCs/>
          <w:color w:val="000000"/>
          <w:shd w:val="clear" w:color="auto" w:fill="FFFFFF"/>
        </w:rPr>
        <w:t>of contactless</w:t>
      </w:r>
      <w:r w:rsidRPr="0011542F">
        <w:rPr>
          <w:rFonts w:ascii="Calibri Light" w:hAnsi="Calibri Light" w:cs="Calibri Light"/>
          <w:i/>
          <w:iCs/>
          <w:color w:val="000000"/>
          <w:shd w:val="clear" w:color="auto" w:fill="FFFFFF"/>
        </w:rPr>
        <w:t xml:space="preserve"> transaction of total sales by region. It has been predicted that by 2025 mobile payments replace cash transactions</w:t>
      </w:r>
      <w:r>
        <w:rPr>
          <w:rFonts w:ascii="Calibri Light" w:hAnsi="Calibri Light" w:cs="Calibri Light"/>
          <w:i/>
          <w:iCs/>
          <w:color w:val="000000"/>
          <w:shd w:val="clear" w:color="auto" w:fill="FFFFFF"/>
        </w:rPr>
        <w:t>.</w:t>
      </w:r>
      <w:r>
        <w:rPr>
          <w:rFonts w:ascii="Calibri Light" w:hAnsi="Calibri Light" w:cs="Calibri Light"/>
          <w:i/>
          <w:iCs/>
          <w:color w:val="000000"/>
          <w:shd w:val="clear" w:color="auto" w:fill="FFFFFF"/>
        </w:rPr>
        <w:t xml:space="preserve"> </w:t>
      </w:r>
      <w:r w:rsidRPr="0011542F">
        <w:rPr>
          <w:rFonts w:ascii="Calibri Light" w:hAnsi="Calibri Light" w:cs="Calibri Light"/>
          <w:color w:val="000000"/>
          <w:shd w:val="clear" w:color="auto" w:fill="FFFFFF"/>
        </w:rPr>
        <w:t>Now</w:t>
      </w:r>
      <w:r w:rsidR="006378BD">
        <w:rPr>
          <w:rFonts w:ascii="Calibri Light" w:hAnsi="Calibri Light" w:cs="Calibri Light"/>
          <w:color w:val="000000"/>
          <w:shd w:val="clear" w:color="auto" w:fill="FFFFFF"/>
        </w:rPr>
        <w:t xml:space="preserve"> </w:t>
      </w:r>
      <w:r w:rsidRPr="0011542F">
        <w:rPr>
          <w:rFonts w:ascii="Calibri Light" w:hAnsi="Calibri Light" w:cs="Calibri Light"/>
          <w:color w:val="000000"/>
          <w:shd w:val="clear" w:color="auto" w:fill="FFFFFF"/>
        </w:rPr>
        <w:t>Latest Ecommerce technology has been introduced in retail Business.</w:t>
      </w:r>
      <w:r w:rsidR="006378BD">
        <w:rPr>
          <w:rFonts w:ascii="Calibri Light" w:hAnsi="Calibri Light" w:cs="Calibri Light"/>
          <w:color w:val="000000"/>
          <w:shd w:val="clear" w:color="auto" w:fill="FFFFFF"/>
        </w:rPr>
        <w:t xml:space="preserve"> </w:t>
      </w:r>
      <w:r w:rsidRPr="0011542F">
        <w:rPr>
          <w:rFonts w:ascii="Calibri Light" w:hAnsi="Calibri Light" w:cs="Calibri Light"/>
          <w:color w:val="000000"/>
          <w:shd w:val="clear" w:color="auto" w:fill="FFFFFF"/>
        </w:rPr>
        <w:t>Online shopping trend has been increased in most developing country co-operative start delivery services consumer order online and w</w:t>
      </w:r>
      <w:r>
        <w:rPr>
          <w:rFonts w:ascii="Calibri Light" w:hAnsi="Calibri Light" w:cs="Calibri Light"/>
          <w:color w:val="000000"/>
          <w:shd w:val="clear" w:color="auto" w:fill="FFFFFF"/>
        </w:rPr>
        <w:t>ill deliver.</w:t>
      </w:r>
    </w:p>
    <w:p w14:paraId="0231D1A1" w14:textId="6E0D8703" w:rsidR="00837266" w:rsidRPr="00CC1536" w:rsidRDefault="00837266" w:rsidP="00837266">
      <w:pPr>
        <w:jc w:val="both"/>
        <w:rPr>
          <w:rFonts w:ascii="Calibri Light" w:hAnsi="Calibri Light" w:cs="Calibri Light"/>
        </w:rPr>
      </w:pPr>
      <w:proofErr w:type="spellStart"/>
      <w:r w:rsidRPr="0004062D">
        <w:rPr>
          <w:rFonts w:ascii="Calibri Light" w:hAnsi="Calibri Light" w:cs="Calibri Light"/>
          <w:color w:val="000000"/>
          <w:shd w:val="clear" w:color="auto" w:fill="FFFFFF"/>
        </w:rPr>
        <w:t>Uk</w:t>
      </w:r>
      <w:proofErr w:type="spellEnd"/>
      <w:r w:rsidRPr="0004062D">
        <w:rPr>
          <w:rFonts w:ascii="Calibri Light" w:hAnsi="Calibri Light" w:cs="Calibri Light"/>
          <w:color w:val="000000"/>
          <w:shd w:val="clear" w:color="auto" w:fill="FFFFFF"/>
        </w:rPr>
        <w:t xml:space="preserve"> Government statics shows that online trend has been increases. </w:t>
      </w:r>
      <w:r w:rsidRPr="0004062D">
        <w:rPr>
          <w:rFonts w:ascii="Calibri Light" w:hAnsi="Calibri Light" w:cs="Calibri Light"/>
          <w:color w:val="323132"/>
          <w:shd w:val="clear" w:color="auto" w:fill="FFFFFF"/>
        </w:rPr>
        <w:t>Online sales as a proportion of all retailing increased to 19.2% in October 2019, from the 19.0% reported in September 2019.</w:t>
      </w:r>
      <w:r w:rsidRPr="0011542F">
        <w:rPr>
          <w:rFonts w:ascii="Calibri Light" w:hAnsi="Calibri Light" w:cs="Calibri Light"/>
        </w:rPr>
        <w:t>Sources (</w:t>
      </w:r>
      <w:r w:rsidRPr="0011542F">
        <w:rPr>
          <w:rFonts w:ascii="Calibri Light" w:hAnsi="Calibri Light" w:cs="Calibri Light"/>
          <w:color w:val="000000"/>
          <w:shd w:val="clear" w:color="auto" w:fill="FFFFFF"/>
        </w:rPr>
        <w:t>(Retail sales, Great Britain - Office for National Statistics, 2020)</w:t>
      </w:r>
    </w:p>
    <w:p w14:paraId="4C43AF5B" w14:textId="77777777" w:rsidR="00837266" w:rsidRPr="006378BD" w:rsidRDefault="00837266" w:rsidP="00837266">
      <w:pPr>
        <w:jc w:val="both"/>
        <w:rPr>
          <w:rFonts w:ascii="Calibri Light" w:hAnsi="Calibri Light" w:cs="Calibri Light"/>
          <w:b/>
          <w:bCs/>
        </w:rPr>
      </w:pPr>
    </w:p>
    <w:p w14:paraId="00053CA9" w14:textId="03851269" w:rsidR="00837266" w:rsidRPr="006378BD" w:rsidRDefault="00837266" w:rsidP="00233EE5">
      <w:pPr>
        <w:jc w:val="center"/>
        <w:rPr>
          <w:rFonts w:ascii="Helvetica" w:hAnsi="Helvetica" w:cs="Helvetica"/>
          <w:b/>
          <w:bCs/>
          <w:color w:val="000000" w:themeColor="text1"/>
        </w:rPr>
      </w:pPr>
      <w:r w:rsidRPr="006378BD">
        <w:rPr>
          <w:rFonts w:ascii="Helvetica" w:hAnsi="Helvetica" w:cs="Helvetica"/>
          <w:b/>
          <w:bCs/>
          <w:color w:val="000000" w:themeColor="text1"/>
        </w:rPr>
        <w:t>HAMMAD RIAZ</w:t>
      </w:r>
    </w:p>
    <w:p w14:paraId="1F41D434" w14:textId="77777777" w:rsidR="00837266" w:rsidRDefault="00837266" w:rsidP="00837266">
      <w:pPr>
        <w:jc w:val="both"/>
        <w:rPr>
          <w:rFonts w:ascii="Calibri Light" w:hAnsi="Calibri Light" w:cs="Calibri Light"/>
        </w:rPr>
      </w:pPr>
      <w:r w:rsidRPr="00B013EE">
        <w:rPr>
          <w:rFonts w:ascii="Calibri Light" w:hAnsi="Calibri Light" w:cs="Calibri Light"/>
          <w:noProof/>
        </w:rPr>
        <w:drawing>
          <wp:inline distT="0" distB="0" distL="0" distR="0" wp14:anchorId="33162783" wp14:editId="73F69591">
            <wp:extent cx="5727700" cy="3221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990"/>
                    </a:xfrm>
                    <a:prstGeom prst="rect">
                      <a:avLst/>
                    </a:prstGeom>
                  </pic:spPr>
                </pic:pic>
              </a:graphicData>
            </a:graphic>
          </wp:inline>
        </w:drawing>
      </w:r>
    </w:p>
    <w:p w14:paraId="3B768554" w14:textId="77777777" w:rsidR="00837266" w:rsidRDefault="00837266" w:rsidP="00837266"/>
    <w:p w14:paraId="4CE5ACB6" w14:textId="77777777" w:rsidR="00837266" w:rsidRDefault="00837266" w:rsidP="00837266"/>
    <w:p w14:paraId="221FA553" w14:textId="533E601F" w:rsidR="00837266" w:rsidRDefault="00837266" w:rsidP="00837266">
      <w:r>
        <w:t>Self-</w:t>
      </w:r>
      <w:r>
        <w:t>checkout</w:t>
      </w:r>
      <w:r>
        <w:t xml:space="preserve"> machine start implemented in 2018 and its really help it really to put the que </w:t>
      </w:r>
      <w:r>
        <w:t>down and</w:t>
      </w:r>
      <w:r>
        <w:t xml:space="preserve"> customer pays quickly as much as </w:t>
      </w:r>
      <w:r>
        <w:t>possible from</w:t>
      </w:r>
      <w:r>
        <w:t xml:space="preserve"> avoid </w:t>
      </w:r>
      <w:r>
        <w:t>ques it</w:t>
      </w:r>
      <w:r>
        <w:t xml:space="preserve"> </w:t>
      </w:r>
      <w:r w:rsidR="006378BD">
        <w:t>helps to</w:t>
      </w:r>
      <w:r>
        <w:t xml:space="preserve"> improve </w:t>
      </w:r>
      <w:r w:rsidR="006378BD">
        <w:t>customer service</w:t>
      </w:r>
      <w:r>
        <w:t xml:space="preserve">. Inventory </w:t>
      </w:r>
      <w:r>
        <w:t>stock taking</w:t>
      </w:r>
      <w:r>
        <w:t xml:space="preserve"> has been improve, as </w:t>
      </w:r>
      <w:r>
        <w:t>latest software</w:t>
      </w:r>
      <w:r>
        <w:t xml:space="preserve"> </w:t>
      </w:r>
      <w:r>
        <w:t>stock taking</w:t>
      </w:r>
      <w:r>
        <w:t xml:space="preserve"> </w:t>
      </w:r>
      <w:r>
        <w:t>implemented where</w:t>
      </w:r>
      <w:r>
        <w:t xml:space="preserve"> you can access the movement of </w:t>
      </w:r>
      <w:r>
        <w:t>stock, opening</w:t>
      </w:r>
      <w:r>
        <w:t xml:space="preserve"> </w:t>
      </w:r>
      <w:r w:rsidR="006378BD">
        <w:t>stock, closing</w:t>
      </w:r>
      <w:r>
        <w:t xml:space="preserve"> </w:t>
      </w:r>
      <w:r w:rsidR="006378BD">
        <w:t>stock,</w:t>
      </w:r>
      <w:r>
        <w:t xml:space="preserve"> damages etc </w:t>
      </w:r>
    </w:p>
    <w:p w14:paraId="23200A8F" w14:textId="77777777" w:rsidR="00837266" w:rsidRDefault="00837266" w:rsidP="00233EE5">
      <w:pPr>
        <w:jc w:val="center"/>
        <w:rPr>
          <w:rFonts w:ascii="Helvetica" w:hAnsi="Helvetica" w:cs="Helvetica"/>
          <w:color w:val="000000" w:themeColor="text1"/>
        </w:rPr>
      </w:pPr>
    </w:p>
    <w:p w14:paraId="03233BE5" w14:textId="79BD722A" w:rsidR="00233EE5" w:rsidRDefault="00233EE5" w:rsidP="00727585">
      <w:pPr>
        <w:rPr>
          <w:rFonts w:ascii="Helvetica" w:hAnsi="Helvetica" w:cs="Helvetica"/>
          <w:color w:val="000000" w:themeColor="text1"/>
        </w:rPr>
      </w:pPr>
    </w:p>
    <w:p w14:paraId="73D1BB61" w14:textId="500E6E66" w:rsidR="00233EE5" w:rsidRDefault="00233EE5" w:rsidP="00727585">
      <w:pPr>
        <w:rPr>
          <w:rFonts w:ascii="Helvetica" w:hAnsi="Helvetica" w:cs="Helvetica"/>
          <w:color w:val="000000" w:themeColor="text1"/>
        </w:rPr>
      </w:pPr>
    </w:p>
    <w:p w14:paraId="54AE2A20" w14:textId="77777777" w:rsidR="00233EE5" w:rsidRDefault="00233EE5" w:rsidP="00727585">
      <w:pPr>
        <w:rPr>
          <w:rFonts w:ascii="Helvetica" w:hAnsi="Helvetica" w:cs="Helvetica"/>
          <w:color w:val="000000" w:themeColor="text1"/>
        </w:rPr>
      </w:pPr>
    </w:p>
    <w:p w14:paraId="3288F681" w14:textId="77777777" w:rsidR="00727585" w:rsidRDefault="00727585" w:rsidP="00727585">
      <w:pPr>
        <w:rPr>
          <w:rFonts w:ascii="Helvetica" w:hAnsi="Helvetica" w:cs="Helvetica"/>
          <w:color w:val="000000" w:themeColor="text1"/>
        </w:rPr>
      </w:pPr>
    </w:p>
    <w:p w14:paraId="4B6571D7" w14:textId="77777777" w:rsidR="00727585" w:rsidRDefault="00727585" w:rsidP="00727585">
      <w:pPr>
        <w:rPr>
          <w:rFonts w:ascii="Helvetica" w:hAnsi="Helvetica" w:cs="Helvetica"/>
          <w:color w:val="000000" w:themeColor="text1"/>
        </w:rPr>
      </w:pPr>
    </w:p>
    <w:p w14:paraId="0DCD256E" w14:textId="77777777" w:rsidR="00727585" w:rsidRDefault="00727585" w:rsidP="00727585">
      <w:pPr>
        <w:rPr>
          <w:rFonts w:ascii="Helvetica" w:hAnsi="Helvetica" w:cs="Helvetica"/>
          <w:color w:val="000000" w:themeColor="text1"/>
        </w:rPr>
      </w:pPr>
    </w:p>
    <w:p w14:paraId="1221A05D" w14:textId="77777777" w:rsidR="00727585" w:rsidRDefault="00727585" w:rsidP="00727585">
      <w:pPr>
        <w:rPr>
          <w:rFonts w:ascii="Helvetica" w:hAnsi="Helvetica" w:cs="Helvetica"/>
          <w:color w:val="000000" w:themeColor="text1"/>
        </w:rPr>
      </w:pPr>
    </w:p>
    <w:p w14:paraId="5DA96A61" w14:textId="77777777" w:rsidR="00D420BD" w:rsidRDefault="00D420BD" w:rsidP="00727585">
      <w:pPr>
        <w:rPr>
          <w:rFonts w:ascii="Helvetica" w:hAnsi="Helvetica" w:cs="Helvetica"/>
          <w:color w:val="000000" w:themeColor="text1"/>
        </w:rPr>
      </w:pPr>
    </w:p>
    <w:p w14:paraId="7A054C86" w14:textId="77777777" w:rsidR="00233EE5" w:rsidRDefault="00233EE5" w:rsidP="00D420BD">
      <w:pPr>
        <w:jc w:val="center"/>
        <w:rPr>
          <w:rFonts w:ascii="Helvetica" w:hAnsi="Helvetica" w:cs="Helvetica"/>
          <w:color w:val="000000" w:themeColor="text1"/>
        </w:rPr>
      </w:pPr>
    </w:p>
    <w:p w14:paraId="4A1C43AC" w14:textId="77777777" w:rsidR="00233EE5" w:rsidRDefault="00233EE5" w:rsidP="00D420BD">
      <w:pPr>
        <w:jc w:val="center"/>
        <w:rPr>
          <w:rFonts w:ascii="Helvetica" w:hAnsi="Helvetica" w:cs="Helvetica"/>
          <w:color w:val="000000" w:themeColor="text1"/>
        </w:rPr>
      </w:pPr>
    </w:p>
    <w:p w14:paraId="4137FDEA" w14:textId="77777777" w:rsidR="00233EE5" w:rsidRDefault="00233EE5" w:rsidP="00D420BD">
      <w:pPr>
        <w:jc w:val="center"/>
        <w:rPr>
          <w:rFonts w:ascii="Helvetica" w:hAnsi="Helvetica" w:cs="Helvetica"/>
          <w:color w:val="000000" w:themeColor="text1"/>
        </w:rPr>
      </w:pPr>
    </w:p>
    <w:p w14:paraId="67DEC8AE" w14:textId="77777777" w:rsidR="00233EE5" w:rsidRDefault="00233EE5" w:rsidP="00D420BD">
      <w:pPr>
        <w:jc w:val="center"/>
        <w:rPr>
          <w:rFonts w:ascii="Helvetica" w:hAnsi="Helvetica" w:cs="Helvetica"/>
          <w:color w:val="000000" w:themeColor="text1"/>
        </w:rPr>
      </w:pPr>
    </w:p>
    <w:p w14:paraId="02F0577D" w14:textId="11E4B25C" w:rsidR="00233EE5" w:rsidRDefault="006378BD" w:rsidP="00D420BD">
      <w:pPr>
        <w:jc w:val="center"/>
        <w:rPr>
          <w:rFonts w:ascii="Helvetica" w:hAnsi="Helvetica" w:cs="Helvetica"/>
          <w:b/>
          <w:bCs/>
          <w:color w:val="000000" w:themeColor="text1"/>
        </w:rPr>
      </w:pPr>
      <w:r w:rsidRPr="006378BD">
        <w:rPr>
          <w:rFonts w:ascii="Helvetica" w:hAnsi="Helvetica" w:cs="Helvetica"/>
          <w:b/>
          <w:bCs/>
          <w:color w:val="000000" w:themeColor="text1"/>
        </w:rPr>
        <w:lastRenderedPageBreak/>
        <w:t>NICU ILE</w:t>
      </w:r>
    </w:p>
    <w:p w14:paraId="17ED4C2A" w14:textId="69B33A54" w:rsidR="006378BD" w:rsidRDefault="006378BD" w:rsidP="006378BD">
      <w:r>
        <w:t>At above we discuss the positive impact of technology now we analysis how technology has negative impact on business specially in Co-op Retail sector.</w:t>
      </w:r>
    </w:p>
    <w:p w14:paraId="058FA30E" w14:textId="77777777" w:rsidR="006378BD" w:rsidRDefault="006378BD" w:rsidP="006378BD">
      <w:r w:rsidRPr="00257EC1">
        <w:rPr>
          <w:noProof/>
        </w:rPr>
        <w:drawing>
          <wp:inline distT="0" distB="0" distL="0" distR="0" wp14:anchorId="2543DD4B" wp14:editId="378D584B">
            <wp:extent cx="5727700" cy="32219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221990"/>
                    </a:xfrm>
                    <a:prstGeom prst="rect">
                      <a:avLst/>
                    </a:prstGeom>
                  </pic:spPr>
                </pic:pic>
              </a:graphicData>
            </a:graphic>
          </wp:inline>
        </w:drawing>
      </w:r>
    </w:p>
    <w:p w14:paraId="726F019C" w14:textId="77777777" w:rsidR="006378BD" w:rsidRDefault="006378BD" w:rsidP="006378BD"/>
    <w:p w14:paraId="2710A824" w14:textId="7B2D3A0A" w:rsidR="006378BD" w:rsidRPr="006378BD" w:rsidRDefault="006378BD" w:rsidP="006378BD">
      <w:pPr>
        <w:rPr>
          <w:b/>
          <w:bCs/>
        </w:rPr>
      </w:pPr>
      <w:r>
        <w:t>As now technology really makes people life easy on other   technology has negative impact as well.</w:t>
      </w:r>
    </w:p>
    <w:p w14:paraId="450F47AB" w14:textId="11187A03" w:rsidR="006378BD" w:rsidRDefault="006378BD" w:rsidP="006378BD">
      <w:r>
        <w:t>Since technology came people job are at risk. Technology take over the manpower and same in co-op self-checkout machine has been introduced, people lost their job, or they get less hours.</w:t>
      </w:r>
    </w:p>
    <w:p w14:paraId="763D35BF" w14:textId="064F3F79" w:rsidR="006378BD" w:rsidRDefault="006378BD" w:rsidP="006378BD">
      <w:r>
        <w:t xml:space="preserve">Business might lose customer as well because people </w:t>
      </w:r>
      <w:r>
        <w:t>do not carry</w:t>
      </w:r>
      <w:r>
        <w:t xml:space="preserve"> cash, because they use card at checkouts.</w:t>
      </w:r>
    </w:p>
    <w:p w14:paraId="0D9B3FDA" w14:textId="77777777" w:rsidR="006378BD" w:rsidRPr="006378BD" w:rsidRDefault="006378BD" w:rsidP="00D420BD">
      <w:pPr>
        <w:jc w:val="center"/>
        <w:rPr>
          <w:rFonts w:ascii="Helvetica" w:hAnsi="Helvetica" w:cs="Helvetica"/>
          <w:b/>
          <w:bCs/>
          <w:color w:val="000000" w:themeColor="text1"/>
        </w:rPr>
      </w:pPr>
    </w:p>
    <w:p w14:paraId="470584D7" w14:textId="77777777" w:rsidR="00233EE5" w:rsidRDefault="00233EE5" w:rsidP="00D420BD">
      <w:pPr>
        <w:jc w:val="center"/>
        <w:rPr>
          <w:rFonts w:ascii="Helvetica" w:hAnsi="Helvetica" w:cs="Helvetica"/>
          <w:color w:val="000000" w:themeColor="text1"/>
        </w:rPr>
      </w:pPr>
    </w:p>
    <w:p w14:paraId="7AD3BE1F" w14:textId="77777777" w:rsidR="00233EE5" w:rsidRDefault="00233EE5" w:rsidP="00D420BD">
      <w:pPr>
        <w:jc w:val="center"/>
        <w:rPr>
          <w:rFonts w:ascii="Helvetica" w:hAnsi="Helvetica" w:cs="Helvetica"/>
          <w:color w:val="000000" w:themeColor="text1"/>
        </w:rPr>
      </w:pPr>
    </w:p>
    <w:p w14:paraId="11E56480" w14:textId="77777777" w:rsidR="00233EE5" w:rsidRDefault="00233EE5" w:rsidP="00D420BD">
      <w:pPr>
        <w:jc w:val="center"/>
        <w:rPr>
          <w:rFonts w:ascii="Helvetica" w:hAnsi="Helvetica" w:cs="Helvetica"/>
          <w:color w:val="000000" w:themeColor="text1"/>
        </w:rPr>
      </w:pPr>
    </w:p>
    <w:p w14:paraId="381C06F7" w14:textId="77777777" w:rsidR="00233EE5" w:rsidRDefault="00233EE5" w:rsidP="00D420BD">
      <w:pPr>
        <w:jc w:val="center"/>
        <w:rPr>
          <w:rFonts w:ascii="Helvetica" w:hAnsi="Helvetica" w:cs="Helvetica"/>
          <w:color w:val="000000" w:themeColor="text1"/>
        </w:rPr>
      </w:pPr>
    </w:p>
    <w:p w14:paraId="17803FA0" w14:textId="77777777" w:rsidR="00233EE5" w:rsidRDefault="00233EE5" w:rsidP="00D420BD">
      <w:pPr>
        <w:jc w:val="center"/>
        <w:rPr>
          <w:rFonts w:ascii="Helvetica" w:hAnsi="Helvetica" w:cs="Helvetica"/>
          <w:color w:val="000000" w:themeColor="text1"/>
        </w:rPr>
      </w:pPr>
    </w:p>
    <w:p w14:paraId="0D0E4D79" w14:textId="77777777" w:rsidR="00233EE5" w:rsidRDefault="00233EE5" w:rsidP="00D420BD">
      <w:pPr>
        <w:jc w:val="center"/>
        <w:rPr>
          <w:rFonts w:ascii="Helvetica" w:hAnsi="Helvetica" w:cs="Helvetica"/>
          <w:color w:val="000000" w:themeColor="text1"/>
        </w:rPr>
      </w:pPr>
    </w:p>
    <w:p w14:paraId="4C471B62" w14:textId="77777777" w:rsidR="00233EE5" w:rsidRDefault="00233EE5" w:rsidP="00D420BD">
      <w:pPr>
        <w:jc w:val="center"/>
        <w:rPr>
          <w:rFonts w:ascii="Helvetica" w:hAnsi="Helvetica" w:cs="Helvetica"/>
          <w:color w:val="000000" w:themeColor="text1"/>
        </w:rPr>
      </w:pPr>
    </w:p>
    <w:p w14:paraId="115D428E" w14:textId="77777777" w:rsidR="00233EE5" w:rsidRDefault="00233EE5" w:rsidP="00D420BD">
      <w:pPr>
        <w:jc w:val="center"/>
        <w:rPr>
          <w:rFonts w:ascii="Helvetica" w:hAnsi="Helvetica" w:cs="Helvetica"/>
          <w:color w:val="000000" w:themeColor="text1"/>
        </w:rPr>
      </w:pPr>
    </w:p>
    <w:p w14:paraId="3C7C6E66" w14:textId="77777777" w:rsidR="00233EE5" w:rsidRDefault="00233EE5" w:rsidP="00D420BD">
      <w:pPr>
        <w:jc w:val="center"/>
        <w:rPr>
          <w:rFonts w:ascii="Helvetica" w:hAnsi="Helvetica" w:cs="Helvetica"/>
          <w:color w:val="000000" w:themeColor="text1"/>
        </w:rPr>
      </w:pPr>
    </w:p>
    <w:p w14:paraId="0C1CF4BB" w14:textId="77777777" w:rsidR="00233EE5" w:rsidRDefault="00233EE5" w:rsidP="00D420BD">
      <w:pPr>
        <w:jc w:val="center"/>
        <w:rPr>
          <w:rFonts w:ascii="Helvetica" w:hAnsi="Helvetica" w:cs="Helvetica"/>
          <w:color w:val="000000" w:themeColor="text1"/>
        </w:rPr>
      </w:pPr>
    </w:p>
    <w:p w14:paraId="75F4F784" w14:textId="77777777" w:rsidR="00233EE5" w:rsidRDefault="00233EE5" w:rsidP="00D420BD">
      <w:pPr>
        <w:jc w:val="center"/>
        <w:rPr>
          <w:rFonts w:ascii="Helvetica" w:hAnsi="Helvetica" w:cs="Helvetica"/>
          <w:color w:val="000000" w:themeColor="text1"/>
        </w:rPr>
      </w:pPr>
    </w:p>
    <w:p w14:paraId="1450E7CC" w14:textId="07EF8ACE" w:rsidR="00233EE5" w:rsidRPr="006378BD" w:rsidRDefault="006378BD" w:rsidP="00D420BD">
      <w:pPr>
        <w:jc w:val="center"/>
        <w:rPr>
          <w:rFonts w:ascii="Helvetica" w:hAnsi="Helvetica" w:cs="Helvetica"/>
          <w:b/>
          <w:bCs/>
          <w:color w:val="000000" w:themeColor="text1"/>
        </w:rPr>
      </w:pPr>
      <w:r w:rsidRPr="006378BD">
        <w:rPr>
          <w:rFonts w:ascii="Helvetica" w:hAnsi="Helvetica" w:cs="Helvetica"/>
          <w:b/>
          <w:bCs/>
          <w:color w:val="000000" w:themeColor="text1"/>
        </w:rPr>
        <w:lastRenderedPageBreak/>
        <w:t>NICU ILE</w:t>
      </w:r>
    </w:p>
    <w:p w14:paraId="7DAAA303" w14:textId="163CAE7E" w:rsidR="006378BD" w:rsidRDefault="006378BD" w:rsidP="00D420BD">
      <w:pPr>
        <w:jc w:val="center"/>
        <w:rPr>
          <w:rFonts w:ascii="Helvetica" w:hAnsi="Helvetica" w:cs="Helvetica"/>
          <w:color w:val="000000" w:themeColor="text1"/>
        </w:rPr>
      </w:pPr>
    </w:p>
    <w:p w14:paraId="6308FC40" w14:textId="77777777" w:rsidR="006378BD" w:rsidRDefault="006378BD" w:rsidP="006378BD">
      <w:r w:rsidRPr="00257EC1">
        <w:rPr>
          <w:noProof/>
        </w:rPr>
        <w:drawing>
          <wp:inline distT="0" distB="0" distL="0" distR="0" wp14:anchorId="18DE19A2" wp14:editId="1B8A1B65">
            <wp:extent cx="5727700" cy="32219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1990"/>
                    </a:xfrm>
                    <a:prstGeom prst="rect">
                      <a:avLst/>
                    </a:prstGeom>
                  </pic:spPr>
                </pic:pic>
              </a:graphicData>
            </a:graphic>
          </wp:inline>
        </w:drawing>
      </w:r>
    </w:p>
    <w:p w14:paraId="6AC2112B" w14:textId="5773A051" w:rsidR="006378BD" w:rsidRDefault="006378BD" w:rsidP="006378BD">
      <w:r>
        <w:t xml:space="preserve">One of most and common drawback is handling people personal data, customer data can be hacked or can be misused for fraud purpose, </w:t>
      </w:r>
    </w:p>
    <w:p w14:paraId="32198A5F" w14:textId="01FB4A48" w:rsidR="006378BD" w:rsidRDefault="006378BD" w:rsidP="006378BD">
      <w:r>
        <w:t>on other hand because of no one physical presences at self-check-out risk of stock to be stolen. Because of Technology where business operate with fast internet and broadband risk of lose sales if internet service is breakdown.</w:t>
      </w:r>
    </w:p>
    <w:p w14:paraId="30FEC9C0" w14:textId="398EAA82" w:rsidR="006378BD" w:rsidRDefault="006378BD" w:rsidP="00D420BD">
      <w:pPr>
        <w:jc w:val="center"/>
        <w:rPr>
          <w:rFonts w:ascii="Helvetica" w:hAnsi="Helvetica" w:cs="Helvetica"/>
          <w:color w:val="000000" w:themeColor="text1"/>
        </w:rPr>
      </w:pPr>
    </w:p>
    <w:p w14:paraId="31301C50" w14:textId="1DBAEFCC" w:rsidR="006378BD" w:rsidRDefault="006378BD" w:rsidP="00D420BD">
      <w:pPr>
        <w:jc w:val="center"/>
        <w:rPr>
          <w:rFonts w:ascii="Helvetica" w:hAnsi="Helvetica" w:cs="Helvetica"/>
          <w:color w:val="000000" w:themeColor="text1"/>
        </w:rPr>
      </w:pPr>
    </w:p>
    <w:p w14:paraId="278E2A92" w14:textId="1403E521" w:rsidR="006378BD" w:rsidRDefault="006378BD" w:rsidP="00D420BD">
      <w:pPr>
        <w:jc w:val="center"/>
        <w:rPr>
          <w:rFonts w:ascii="Helvetica" w:hAnsi="Helvetica" w:cs="Helvetica"/>
          <w:color w:val="000000" w:themeColor="text1"/>
        </w:rPr>
      </w:pPr>
    </w:p>
    <w:p w14:paraId="7479DE67" w14:textId="02561733" w:rsidR="006378BD" w:rsidRDefault="006378BD" w:rsidP="00D420BD">
      <w:pPr>
        <w:jc w:val="center"/>
        <w:rPr>
          <w:rFonts w:ascii="Helvetica" w:hAnsi="Helvetica" w:cs="Helvetica"/>
          <w:color w:val="000000" w:themeColor="text1"/>
        </w:rPr>
      </w:pPr>
    </w:p>
    <w:p w14:paraId="3BC4A3B8" w14:textId="01C9996D" w:rsidR="006378BD" w:rsidRDefault="006378BD" w:rsidP="00D420BD">
      <w:pPr>
        <w:jc w:val="center"/>
        <w:rPr>
          <w:rFonts w:ascii="Helvetica" w:hAnsi="Helvetica" w:cs="Helvetica"/>
          <w:color w:val="000000" w:themeColor="text1"/>
        </w:rPr>
      </w:pPr>
    </w:p>
    <w:p w14:paraId="2E0F8AF8" w14:textId="2553118E" w:rsidR="006378BD" w:rsidRDefault="006378BD" w:rsidP="00D420BD">
      <w:pPr>
        <w:jc w:val="center"/>
        <w:rPr>
          <w:rFonts w:ascii="Helvetica" w:hAnsi="Helvetica" w:cs="Helvetica"/>
          <w:color w:val="000000" w:themeColor="text1"/>
        </w:rPr>
      </w:pPr>
    </w:p>
    <w:p w14:paraId="7ED54DAC" w14:textId="5811BE90" w:rsidR="006378BD" w:rsidRDefault="006378BD" w:rsidP="00D420BD">
      <w:pPr>
        <w:jc w:val="center"/>
        <w:rPr>
          <w:rFonts w:ascii="Helvetica" w:hAnsi="Helvetica" w:cs="Helvetica"/>
          <w:color w:val="000000" w:themeColor="text1"/>
        </w:rPr>
      </w:pPr>
    </w:p>
    <w:p w14:paraId="3BC8768D" w14:textId="1478C9B4" w:rsidR="006378BD" w:rsidRDefault="006378BD" w:rsidP="00D420BD">
      <w:pPr>
        <w:jc w:val="center"/>
        <w:rPr>
          <w:rFonts w:ascii="Helvetica" w:hAnsi="Helvetica" w:cs="Helvetica"/>
          <w:color w:val="000000" w:themeColor="text1"/>
        </w:rPr>
      </w:pPr>
    </w:p>
    <w:p w14:paraId="78DEC6FE" w14:textId="1584FEDA" w:rsidR="006378BD" w:rsidRDefault="006378BD" w:rsidP="00D420BD">
      <w:pPr>
        <w:jc w:val="center"/>
        <w:rPr>
          <w:rFonts w:ascii="Helvetica" w:hAnsi="Helvetica" w:cs="Helvetica"/>
          <w:color w:val="000000" w:themeColor="text1"/>
        </w:rPr>
      </w:pPr>
    </w:p>
    <w:p w14:paraId="2A31BF59" w14:textId="51867E1E" w:rsidR="006378BD" w:rsidRDefault="006378BD" w:rsidP="00D420BD">
      <w:pPr>
        <w:jc w:val="center"/>
        <w:rPr>
          <w:rFonts w:ascii="Helvetica" w:hAnsi="Helvetica" w:cs="Helvetica"/>
          <w:color w:val="000000" w:themeColor="text1"/>
        </w:rPr>
      </w:pPr>
    </w:p>
    <w:p w14:paraId="2FA11500" w14:textId="51AF5B25" w:rsidR="006378BD" w:rsidRDefault="006378BD" w:rsidP="00D420BD">
      <w:pPr>
        <w:jc w:val="center"/>
        <w:rPr>
          <w:rFonts w:ascii="Helvetica" w:hAnsi="Helvetica" w:cs="Helvetica"/>
          <w:color w:val="000000" w:themeColor="text1"/>
        </w:rPr>
      </w:pPr>
    </w:p>
    <w:p w14:paraId="4F48727B" w14:textId="295CC2EF" w:rsidR="006378BD" w:rsidRDefault="006378BD" w:rsidP="00D420BD">
      <w:pPr>
        <w:jc w:val="center"/>
        <w:rPr>
          <w:rFonts w:ascii="Helvetica" w:hAnsi="Helvetica" w:cs="Helvetica"/>
          <w:color w:val="000000" w:themeColor="text1"/>
        </w:rPr>
      </w:pPr>
    </w:p>
    <w:p w14:paraId="66AF1407" w14:textId="65A03C23" w:rsidR="006378BD" w:rsidRDefault="006378BD" w:rsidP="00D420BD">
      <w:pPr>
        <w:jc w:val="center"/>
        <w:rPr>
          <w:rFonts w:ascii="Helvetica" w:hAnsi="Helvetica" w:cs="Helvetica"/>
          <w:color w:val="000000" w:themeColor="text1"/>
        </w:rPr>
      </w:pPr>
    </w:p>
    <w:p w14:paraId="4F30049F" w14:textId="002E35E9" w:rsidR="006378BD" w:rsidRDefault="006378BD" w:rsidP="00D420BD">
      <w:pPr>
        <w:jc w:val="center"/>
        <w:rPr>
          <w:rFonts w:ascii="Helvetica" w:hAnsi="Helvetica" w:cs="Helvetica"/>
          <w:color w:val="000000" w:themeColor="text1"/>
        </w:rPr>
      </w:pPr>
    </w:p>
    <w:p w14:paraId="07D6DF93" w14:textId="7129E990" w:rsidR="006378BD" w:rsidRPr="006378BD" w:rsidRDefault="006378BD" w:rsidP="00D420BD">
      <w:pPr>
        <w:jc w:val="center"/>
        <w:rPr>
          <w:rFonts w:ascii="Helvetica" w:hAnsi="Helvetica" w:cs="Helvetica"/>
          <w:b/>
          <w:bCs/>
          <w:color w:val="000000" w:themeColor="text1"/>
        </w:rPr>
      </w:pPr>
      <w:r w:rsidRPr="006378BD">
        <w:rPr>
          <w:rFonts w:ascii="Helvetica" w:hAnsi="Helvetica" w:cs="Helvetica"/>
          <w:b/>
          <w:bCs/>
          <w:color w:val="000000" w:themeColor="text1"/>
        </w:rPr>
        <w:lastRenderedPageBreak/>
        <w:t>PAULA DE FIGUEIREDO</w:t>
      </w:r>
    </w:p>
    <w:p w14:paraId="5E96D4EF" w14:textId="24515783" w:rsidR="006378BD" w:rsidRPr="001062DE" w:rsidRDefault="006378BD" w:rsidP="006378BD">
      <w:pPr>
        <w:rPr>
          <w:rFonts w:ascii="Helvetica" w:hAnsi="Helvetica" w:cs="Helvetica"/>
          <w:color w:val="000000" w:themeColor="text1"/>
          <w:sz w:val="20"/>
          <w:szCs w:val="20"/>
        </w:rPr>
      </w:pPr>
      <w:r w:rsidRPr="001062DE">
        <w:rPr>
          <w:rFonts w:ascii="Helvetica" w:hAnsi="Helvetica" w:cs="Helvetica"/>
          <w:color w:val="000000" w:themeColor="text1"/>
          <w:sz w:val="20"/>
          <w:szCs w:val="20"/>
        </w:rPr>
        <w:t xml:space="preserve">Lessons drawn from the case study (Co-op group UK) </w:t>
      </w:r>
    </w:p>
    <w:p w14:paraId="7FB0050C" w14:textId="5F9709FD" w:rsidR="006378BD" w:rsidRPr="001062DE" w:rsidRDefault="006378BD" w:rsidP="006378BD">
      <w:pPr>
        <w:rPr>
          <w:rFonts w:ascii="Helvetica" w:hAnsi="Helvetica" w:cs="Helvetica"/>
          <w:color w:val="000000" w:themeColor="text1"/>
          <w:sz w:val="20"/>
          <w:szCs w:val="20"/>
        </w:rPr>
      </w:pPr>
      <w:r w:rsidRPr="001062DE">
        <w:rPr>
          <w:rFonts w:ascii="Helvetica" w:hAnsi="Helvetica" w:cs="Helvetica"/>
          <w:color w:val="000000" w:themeColor="text1"/>
          <w:sz w:val="20"/>
          <w:szCs w:val="20"/>
        </w:rPr>
        <w:t>1.</w:t>
      </w:r>
      <w:r w:rsidRPr="001062DE">
        <w:rPr>
          <w:rFonts w:ascii="Helvetica" w:hAnsi="Helvetica" w:cs="Helvetica"/>
          <w:color w:val="000000" w:themeColor="text1"/>
          <w:sz w:val="20"/>
          <w:szCs w:val="20"/>
        </w:rPr>
        <w:tab/>
        <w:t>Differences between traditional and modern technology</w:t>
      </w:r>
    </w:p>
    <w:p w14:paraId="1EBE9D6A" w14:textId="77777777" w:rsidR="006378BD" w:rsidRPr="001062DE" w:rsidRDefault="006378BD" w:rsidP="001062DE">
      <w:pPr>
        <w:ind w:firstLine="720"/>
        <w:rPr>
          <w:rFonts w:ascii="Helvetica" w:hAnsi="Helvetica" w:cs="Helvetica"/>
          <w:color w:val="000000" w:themeColor="text1"/>
          <w:sz w:val="20"/>
          <w:szCs w:val="20"/>
        </w:rPr>
      </w:pPr>
      <w:r w:rsidRPr="001062DE">
        <w:rPr>
          <w:rFonts w:ascii="Helvetica" w:hAnsi="Helvetica" w:cs="Helvetica"/>
          <w:color w:val="000000" w:themeColor="text1"/>
          <w:sz w:val="20"/>
          <w:szCs w:val="20"/>
        </w:rPr>
        <w:t>2.</w:t>
      </w:r>
      <w:r w:rsidRPr="001062DE">
        <w:rPr>
          <w:rFonts w:ascii="Helvetica" w:hAnsi="Helvetica" w:cs="Helvetica"/>
          <w:color w:val="000000" w:themeColor="text1"/>
          <w:sz w:val="20"/>
          <w:szCs w:val="20"/>
        </w:rPr>
        <w:tab/>
        <w:t>Why modern technology is important for the organization (Co-operative Group)</w:t>
      </w:r>
    </w:p>
    <w:p w14:paraId="595030A2" w14:textId="35B79F07" w:rsidR="006378BD" w:rsidRPr="001062DE" w:rsidRDefault="006378BD" w:rsidP="001062DE">
      <w:pPr>
        <w:ind w:left="720" w:firstLine="720"/>
        <w:rPr>
          <w:rFonts w:ascii="Helvetica" w:hAnsi="Helvetica" w:cs="Helvetica"/>
          <w:color w:val="000000" w:themeColor="text1"/>
          <w:sz w:val="20"/>
          <w:szCs w:val="20"/>
        </w:rPr>
      </w:pPr>
      <w:r w:rsidRPr="001062DE">
        <w:rPr>
          <w:rFonts w:ascii="Helvetica" w:hAnsi="Helvetica" w:cs="Helvetica"/>
          <w:color w:val="000000" w:themeColor="text1"/>
          <w:sz w:val="20"/>
          <w:szCs w:val="20"/>
        </w:rPr>
        <w:t>3.</w:t>
      </w:r>
      <w:r w:rsidRPr="001062DE">
        <w:rPr>
          <w:rFonts w:ascii="Helvetica" w:hAnsi="Helvetica" w:cs="Helvetica"/>
          <w:color w:val="000000" w:themeColor="text1"/>
          <w:sz w:val="20"/>
          <w:szCs w:val="20"/>
        </w:rPr>
        <w:tab/>
        <w:t>Consequences of not using modern technology in the organization</w:t>
      </w:r>
    </w:p>
    <w:p w14:paraId="24B0860B" w14:textId="23130F57" w:rsidR="006378BD" w:rsidRDefault="006378BD" w:rsidP="00D420BD">
      <w:pPr>
        <w:jc w:val="center"/>
        <w:rPr>
          <w:rFonts w:ascii="Helvetica" w:hAnsi="Helvetica" w:cs="Helvetica"/>
          <w:color w:val="000000" w:themeColor="text1"/>
        </w:rPr>
      </w:pPr>
    </w:p>
    <w:p w14:paraId="083AE610" w14:textId="77777777" w:rsidR="001062DE" w:rsidRDefault="001062DE" w:rsidP="001062DE">
      <w:pPr>
        <w:jc w:val="center"/>
        <w:rPr>
          <w:rFonts w:ascii="Arial" w:hAnsi="Arial" w:cs="Arial"/>
          <w:b/>
          <w:bCs/>
        </w:rPr>
      </w:pPr>
      <w:r>
        <w:rPr>
          <w:rFonts w:ascii="Arial" w:hAnsi="Arial" w:cs="Arial"/>
          <w:b/>
          <w:bCs/>
          <w:noProof/>
        </w:rPr>
        <w:drawing>
          <wp:inline distT="0" distB="0" distL="0" distR="0" wp14:anchorId="33A3D4B6" wp14:editId="2F241B91">
            <wp:extent cx="5162550" cy="26003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62550" cy="2600325"/>
                    </a:xfrm>
                    <a:prstGeom prst="rect">
                      <a:avLst/>
                    </a:prstGeom>
                    <a:noFill/>
                  </pic:spPr>
                </pic:pic>
              </a:graphicData>
            </a:graphic>
          </wp:inline>
        </w:drawing>
      </w:r>
    </w:p>
    <w:p w14:paraId="7514FA39" w14:textId="14A49027" w:rsidR="001062DE" w:rsidRPr="001062DE" w:rsidRDefault="001062DE" w:rsidP="001062DE">
      <w:pPr>
        <w:jc w:val="center"/>
        <w:rPr>
          <w:rFonts w:ascii="Arial" w:hAnsi="Arial" w:cs="Arial"/>
          <w:b/>
          <w:bCs/>
        </w:rPr>
      </w:pPr>
      <w:r w:rsidRPr="001062DE">
        <w:rPr>
          <w:rFonts w:ascii="Arial" w:hAnsi="Arial" w:cs="Arial"/>
          <w:b/>
          <w:bCs/>
          <w:sz w:val="20"/>
          <w:szCs w:val="20"/>
        </w:rPr>
        <w:t xml:space="preserve">1.- </w:t>
      </w:r>
      <w:bookmarkStart w:id="0" w:name="_Hlk39169847"/>
      <w:r w:rsidRPr="001062DE">
        <w:rPr>
          <w:rFonts w:ascii="Arial" w:hAnsi="Arial" w:cs="Arial"/>
          <w:b/>
          <w:bCs/>
          <w:sz w:val="20"/>
          <w:szCs w:val="20"/>
        </w:rPr>
        <w:t>Differences between traditional and modern technology</w:t>
      </w:r>
      <w:bookmarkEnd w:id="0"/>
    </w:p>
    <w:p w14:paraId="40D063CE" w14:textId="77777777" w:rsidR="001062DE" w:rsidRPr="001062DE" w:rsidRDefault="001062DE" w:rsidP="001062DE">
      <w:pPr>
        <w:jc w:val="both"/>
        <w:rPr>
          <w:rFonts w:ascii="Arial" w:hAnsi="Arial" w:cs="Arial"/>
          <w:sz w:val="20"/>
          <w:szCs w:val="20"/>
        </w:rPr>
      </w:pPr>
      <w:proofErr w:type="gramStart"/>
      <w:r w:rsidRPr="001062DE">
        <w:rPr>
          <w:rFonts w:ascii="Arial" w:hAnsi="Arial" w:cs="Arial"/>
          <w:sz w:val="20"/>
          <w:szCs w:val="20"/>
        </w:rPr>
        <w:t>First</w:t>
      </w:r>
      <w:proofErr w:type="gramEnd"/>
      <w:r w:rsidRPr="001062DE">
        <w:rPr>
          <w:rFonts w:ascii="Arial" w:hAnsi="Arial" w:cs="Arial"/>
          <w:sz w:val="20"/>
          <w:szCs w:val="20"/>
        </w:rPr>
        <w:t xml:space="preserve"> we have to explain in few words traditional and modern technology to make easier to understand.</w:t>
      </w:r>
    </w:p>
    <w:p w14:paraId="15919C7F"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 xml:space="preserve">A </w:t>
      </w:r>
      <w:r w:rsidRPr="001062DE">
        <w:rPr>
          <w:rFonts w:ascii="Arial" w:hAnsi="Arial" w:cs="Arial"/>
          <w:b/>
          <w:bCs/>
          <w:sz w:val="20"/>
          <w:szCs w:val="20"/>
        </w:rPr>
        <w:t>traditional technology</w:t>
      </w:r>
      <w:r w:rsidRPr="001062DE">
        <w:rPr>
          <w:rFonts w:ascii="Arial" w:hAnsi="Arial" w:cs="Arial"/>
          <w:sz w:val="20"/>
          <w:szCs w:val="20"/>
        </w:rPr>
        <w:t xml:space="preserve"> is technical advances upon which something else is added to expanded it.</w:t>
      </w:r>
    </w:p>
    <w:p w14:paraId="0E2D72A1"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 xml:space="preserve">Talking or referred of company study in this case is the Co-op Group, which one has been founded in the year 1863 with traditional methods like the using of plough, a farm tool for loosening or turning the soil saving seed or planting. Ploughs were traditionally drawn by men, horses or cattle, depend of the situation of the farmer and before the Industrial Revolution era, all the farmers in Europe and other parts of the world been using “animal traction </w:t>
      </w:r>
      <w:proofErr w:type="spellStart"/>
      <w:r w:rsidRPr="001062DE">
        <w:rPr>
          <w:rFonts w:ascii="Arial" w:hAnsi="Arial" w:cs="Arial"/>
          <w:sz w:val="20"/>
          <w:szCs w:val="20"/>
        </w:rPr>
        <w:t>plow</w:t>
      </w:r>
      <w:proofErr w:type="spellEnd"/>
      <w:r w:rsidRPr="001062DE">
        <w:rPr>
          <w:rFonts w:ascii="Arial" w:hAnsi="Arial" w:cs="Arial"/>
          <w:sz w:val="20"/>
          <w:szCs w:val="20"/>
        </w:rPr>
        <w:t>” before appears the steam engine machines and electricity.</w:t>
      </w:r>
    </w:p>
    <w:p w14:paraId="009350B3"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 xml:space="preserve">A </w:t>
      </w:r>
      <w:r w:rsidRPr="001062DE">
        <w:rPr>
          <w:rFonts w:ascii="Arial" w:hAnsi="Arial" w:cs="Arial"/>
          <w:b/>
          <w:bCs/>
          <w:sz w:val="20"/>
          <w:szCs w:val="20"/>
        </w:rPr>
        <w:t>modern technology</w:t>
      </w:r>
      <w:r w:rsidRPr="001062DE">
        <w:rPr>
          <w:rFonts w:ascii="Arial" w:hAnsi="Arial" w:cs="Arial"/>
          <w:sz w:val="20"/>
          <w:szCs w:val="20"/>
        </w:rPr>
        <w:t xml:space="preserve"> refers to methods, systems, and devices which are the result of scientific knowledge being used for practical purposes, relating to our present time, like decade or century.</w:t>
      </w:r>
    </w:p>
    <w:p w14:paraId="2E8B9E12"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 xml:space="preserve">Modern Technology completely changed the Co-operative Group that has been developed </w:t>
      </w:r>
      <w:proofErr w:type="spellStart"/>
      <w:proofErr w:type="gramStart"/>
      <w:r w:rsidRPr="001062DE">
        <w:rPr>
          <w:rFonts w:ascii="Arial" w:hAnsi="Arial" w:cs="Arial"/>
          <w:sz w:val="20"/>
          <w:szCs w:val="20"/>
        </w:rPr>
        <w:t>a</w:t>
      </w:r>
      <w:proofErr w:type="spellEnd"/>
      <w:proofErr w:type="gramEnd"/>
      <w:r w:rsidRPr="001062DE">
        <w:rPr>
          <w:rFonts w:ascii="Arial" w:hAnsi="Arial" w:cs="Arial"/>
          <w:sz w:val="20"/>
          <w:szCs w:val="20"/>
        </w:rPr>
        <w:t xml:space="preserve"> efficient evolution along all these 173 years. In reference of the using of plough to produce the agriculture products, modern technologies have built upon the basic structures, purposes and functioning, evolving until now our present days the use of higher </w:t>
      </w:r>
      <w:proofErr w:type="gramStart"/>
      <w:r w:rsidRPr="001062DE">
        <w:rPr>
          <w:rFonts w:ascii="Arial" w:hAnsi="Arial" w:cs="Arial"/>
          <w:sz w:val="20"/>
          <w:szCs w:val="20"/>
        </w:rPr>
        <w:t>horse power</w:t>
      </w:r>
      <w:proofErr w:type="gramEnd"/>
      <w:r w:rsidRPr="001062DE">
        <w:rPr>
          <w:rFonts w:ascii="Arial" w:hAnsi="Arial" w:cs="Arial"/>
          <w:sz w:val="20"/>
          <w:szCs w:val="20"/>
        </w:rPr>
        <w:t xml:space="preserve"> engines, tractors, electronic controls.</w:t>
      </w:r>
    </w:p>
    <w:p w14:paraId="3D3BF77A"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Innovation and creativity took into the next level transforming evolving from solely a wholesale operation to a major retailer, the co-operative group grew rapidly, produced to co-operatives stores across England, by 1890 established significant branches, also began his own shipping line, create more offices and branches around  the world and a tea plantation in India.</w:t>
      </w:r>
    </w:p>
    <w:p w14:paraId="4091C79E"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Increased the efficiency of people to complete different tasks, CWS became the centre point for the whole Co-operative movement in UK, created more ways than simply as a wholesaler. Also improved the communications features. Start with private finance loans for societies to use for expansion through purchasing new buildings, land and new equipment too.</w:t>
      </w:r>
    </w:p>
    <w:p w14:paraId="58B1D36A" w14:textId="5E31E6CD" w:rsidR="001062DE" w:rsidRPr="001062DE" w:rsidRDefault="001062DE" w:rsidP="001062DE">
      <w:pPr>
        <w:jc w:val="center"/>
        <w:rPr>
          <w:rFonts w:ascii="Helvetica" w:hAnsi="Helvetica" w:cs="Helvetica"/>
          <w:b/>
          <w:bCs/>
          <w:color w:val="000000" w:themeColor="text1"/>
        </w:rPr>
      </w:pPr>
      <w:r w:rsidRPr="006378BD">
        <w:rPr>
          <w:rFonts w:ascii="Helvetica" w:hAnsi="Helvetica" w:cs="Helvetica"/>
          <w:b/>
          <w:bCs/>
          <w:color w:val="000000" w:themeColor="text1"/>
        </w:rPr>
        <w:lastRenderedPageBreak/>
        <w:t>PAULA DE FIGUEIREDO</w:t>
      </w:r>
    </w:p>
    <w:p w14:paraId="4397684C" w14:textId="664DFB62" w:rsidR="001062DE" w:rsidRDefault="001062DE" w:rsidP="001062DE">
      <w:pPr>
        <w:jc w:val="center"/>
        <w:rPr>
          <w:rFonts w:ascii="Calibri" w:eastAsia="Calibri" w:hAnsi="Calibri" w:cs="Times New Roman"/>
          <w:sz w:val="40"/>
          <w:szCs w:val="40"/>
        </w:rPr>
      </w:pPr>
      <w:r>
        <w:rPr>
          <w:rFonts w:ascii="Calibri" w:eastAsia="Calibri" w:hAnsi="Calibri" w:cs="Times New Roman"/>
          <w:sz w:val="40"/>
          <w:szCs w:val="40"/>
        </w:rPr>
        <w:object w:dxaOrig="3975" w:dyaOrig="3600" w14:anchorId="411E54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1.35pt;height:164.8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5" DrawAspect="Content" ObjectID="_1650293986" r:id="rId23"/>
        </w:object>
      </w:r>
    </w:p>
    <w:p w14:paraId="374B7ED8" w14:textId="77777777" w:rsidR="001062DE" w:rsidRPr="00262D19" w:rsidRDefault="001062DE" w:rsidP="001062DE">
      <w:pPr>
        <w:jc w:val="center"/>
        <w:rPr>
          <w:rFonts w:ascii="Arial" w:hAnsi="Arial" w:cs="Arial"/>
        </w:rPr>
      </w:pPr>
    </w:p>
    <w:p w14:paraId="228916C2" w14:textId="77777777" w:rsidR="001062DE" w:rsidRPr="001062DE" w:rsidRDefault="001062DE" w:rsidP="001062DE">
      <w:pPr>
        <w:jc w:val="both"/>
        <w:rPr>
          <w:rFonts w:ascii="Arial" w:hAnsi="Arial" w:cs="Arial"/>
          <w:sz w:val="20"/>
          <w:szCs w:val="20"/>
        </w:rPr>
      </w:pPr>
      <w:r w:rsidRPr="001062DE">
        <w:rPr>
          <w:rFonts w:ascii="Arial" w:hAnsi="Arial" w:cs="Arial"/>
          <w:b/>
          <w:bCs/>
          <w:sz w:val="20"/>
          <w:szCs w:val="20"/>
        </w:rPr>
        <w:t xml:space="preserve">2.- </w:t>
      </w:r>
      <w:bookmarkStart w:id="1" w:name="_Hlk39169982"/>
      <w:bookmarkStart w:id="2" w:name="_Hlk39317771"/>
      <w:r w:rsidRPr="001062DE">
        <w:rPr>
          <w:rFonts w:ascii="Arial" w:hAnsi="Arial" w:cs="Arial"/>
          <w:b/>
          <w:bCs/>
          <w:sz w:val="20"/>
          <w:szCs w:val="20"/>
        </w:rPr>
        <w:t>Why modern technology is important for the organization (Co-operative Group</w:t>
      </w:r>
      <w:bookmarkEnd w:id="1"/>
      <w:r w:rsidRPr="001062DE">
        <w:rPr>
          <w:rFonts w:ascii="Arial" w:hAnsi="Arial" w:cs="Arial"/>
          <w:b/>
          <w:bCs/>
          <w:sz w:val="20"/>
          <w:szCs w:val="20"/>
        </w:rPr>
        <w:t>)</w:t>
      </w:r>
      <w:bookmarkEnd w:id="2"/>
    </w:p>
    <w:p w14:paraId="003AE094"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Because allows employees to telecommute to work encouraging collaboration between co-workers in business through tools such as file sharing improving their communication. Innovative technologies developed the Co-operative Group to became pioneer and first to introduce degradable plastic bags, banned more than 20 pesticides products, selling alcohol and fizzy drinks, banned the tests and researches on animals using potential chemicals to produce households products, also first to sell fair trade  bananas, fair trade chocolate, fair trade tea, fair trade coffee and fair trade sugar too.</w:t>
      </w:r>
    </w:p>
    <w:p w14:paraId="6DC647E8"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The CWS grew rapidly and by 1900 there were over 1400 separate independent Co-operatives business in the UK, many of them began to merge in one, but in the year 1913 CWS implemented new services as legal services and insurance, funeral care, delivering food.</w:t>
      </w:r>
    </w:p>
    <w:p w14:paraId="6AC18DAF"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 xml:space="preserve">The advance of the technology through the last centuries evolve significant and make a huge impact in humans therefore in companies as well, the way to communicate to each other by using the electronics devices such as mobiles phones, social networking websites, emails and faxes. </w:t>
      </w:r>
    </w:p>
    <w:p w14:paraId="1E656B49" w14:textId="77777777" w:rsidR="001062DE" w:rsidRPr="001062DE" w:rsidRDefault="001062DE" w:rsidP="001062DE">
      <w:pPr>
        <w:jc w:val="both"/>
        <w:rPr>
          <w:rFonts w:ascii="Arial" w:hAnsi="Arial" w:cs="Arial"/>
          <w:sz w:val="20"/>
          <w:szCs w:val="20"/>
        </w:rPr>
      </w:pPr>
      <w:r w:rsidRPr="001062DE">
        <w:rPr>
          <w:rFonts w:ascii="Arial" w:hAnsi="Arial" w:cs="Arial"/>
          <w:b/>
          <w:bCs/>
          <w:sz w:val="20"/>
          <w:szCs w:val="20"/>
        </w:rPr>
        <w:t xml:space="preserve">3.- </w:t>
      </w:r>
      <w:bookmarkStart w:id="3" w:name="_Hlk39170068"/>
      <w:r w:rsidRPr="001062DE">
        <w:rPr>
          <w:rFonts w:ascii="Arial" w:hAnsi="Arial" w:cs="Arial"/>
          <w:b/>
          <w:bCs/>
          <w:sz w:val="20"/>
          <w:szCs w:val="20"/>
        </w:rPr>
        <w:t>Consequences of not using modern technology in the organization</w:t>
      </w:r>
      <w:bookmarkEnd w:id="3"/>
    </w:p>
    <w:p w14:paraId="33D19AE6"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 xml:space="preserve">The work without technology is nearly impossible, workload has increased and this is possible with the help of the technology, work is done within no time, increasing the efficiency referring the computers installed software to produce the final product, make possible to connect one department with other. Reasons that transforming the Co-operative the largest mutual business in the UK, owned by millions of UK consumers, fifth biggest food retailer with 2800 local convenience and medium – sized stores. </w:t>
      </w:r>
    </w:p>
    <w:p w14:paraId="0B30390F" w14:textId="77777777" w:rsidR="001062DE" w:rsidRPr="001062DE" w:rsidRDefault="001062DE" w:rsidP="001062DE">
      <w:pPr>
        <w:jc w:val="both"/>
        <w:rPr>
          <w:rFonts w:ascii="Arial" w:hAnsi="Arial" w:cs="Arial"/>
          <w:sz w:val="20"/>
          <w:szCs w:val="20"/>
        </w:rPr>
      </w:pPr>
      <w:r w:rsidRPr="001062DE">
        <w:rPr>
          <w:rFonts w:ascii="Arial" w:hAnsi="Arial" w:cs="Arial"/>
          <w:sz w:val="20"/>
          <w:szCs w:val="20"/>
        </w:rPr>
        <w:t>Work is done with consistency, reasonable technology that must be used in the workplace helping the Co-operative Group become member owned working together with democracy. The use of modern technology help reduces levels of stress of the employees increasing the work quality, example the introduce of the machines called Self-checkout, saving money and the employees work in less tensed environment and save time too for customers.</w:t>
      </w:r>
    </w:p>
    <w:p w14:paraId="2D40510D" w14:textId="17722E66" w:rsidR="006378BD" w:rsidRPr="001062DE" w:rsidRDefault="006378BD" w:rsidP="00D420BD">
      <w:pPr>
        <w:jc w:val="center"/>
        <w:rPr>
          <w:rFonts w:ascii="Helvetica" w:hAnsi="Helvetica" w:cs="Helvetica"/>
          <w:color w:val="000000" w:themeColor="text1"/>
          <w:sz w:val="20"/>
          <w:szCs w:val="20"/>
        </w:rPr>
      </w:pPr>
    </w:p>
    <w:p w14:paraId="126ACE42" w14:textId="26776D3B" w:rsidR="006378BD" w:rsidRDefault="006378BD" w:rsidP="00D420BD">
      <w:pPr>
        <w:jc w:val="center"/>
        <w:rPr>
          <w:rFonts w:ascii="Helvetica" w:hAnsi="Helvetica" w:cs="Helvetica"/>
          <w:color w:val="000000" w:themeColor="text1"/>
        </w:rPr>
      </w:pPr>
    </w:p>
    <w:p w14:paraId="4EA62D33" w14:textId="5820E347" w:rsidR="006378BD" w:rsidRDefault="006378BD" w:rsidP="00D420BD">
      <w:pPr>
        <w:jc w:val="center"/>
        <w:rPr>
          <w:rFonts w:ascii="Helvetica" w:hAnsi="Helvetica" w:cs="Helvetica"/>
          <w:color w:val="000000" w:themeColor="text1"/>
        </w:rPr>
      </w:pPr>
    </w:p>
    <w:p w14:paraId="00BC0E43" w14:textId="497BD04B" w:rsidR="006378BD" w:rsidRDefault="006378BD" w:rsidP="00D420BD">
      <w:pPr>
        <w:jc w:val="center"/>
        <w:rPr>
          <w:rFonts w:ascii="Helvetica" w:hAnsi="Helvetica" w:cs="Helvetica"/>
          <w:color w:val="000000" w:themeColor="text1"/>
        </w:rPr>
      </w:pPr>
    </w:p>
    <w:p w14:paraId="2DF2B0AE" w14:textId="5270C393" w:rsidR="006378BD" w:rsidRDefault="006378BD" w:rsidP="00D420BD">
      <w:pPr>
        <w:jc w:val="center"/>
        <w:rPr>
          <w:rFonts w:ascii="Helvetica" w:hAnsi="Helvetica" w:cs="Helvetica"/>
          <w:color w:val="000000" w:themeColor="text1"/>
        </w:rPr>
      </w:pPr>
    </w:p>
    <w:p w14:paraId="06896CBB" w14:textId="77777777" w:rsidR="00233EE5" w:rsidRDefault="00233EE5" w:rsidP="00877242">
      <w:pPr>
        <w:rPr>
          <w:rFonts w:ascii="Helvetica" w:hAnsi="Helvetica" w:cs="Helvetica"/>
          <w:color w:val="000000" w:themeColor="text1"/>
        </w:rPr>
      </w:pPr>
    </w:p>
    <w:p w14:paraId="0C0979F0" w14:textId="33956D28" w:rsidR="00727585" w:rsidRPr="00877242" w:rsidRDefault="00727585" w:rsidP="00D420BD">
      <w:pPr>
        <w:jc w:val="center"/>
        <w:rPr>
          <w:rFonts w:ascii="Times New Roman" w:hAnsi="Times New Roman" w:cs="Times New Roman"/>
          <w:b/>
          <w:bCs/>
          <w:color w:val="000000" w:themeColor="text1"/>
          <w:sz w:val="28"/>
          <w:szCs w:val="28"/>
        </w:rPr>
      </w:pPr>
      <w:r w:rsidRPr="00877242">
        <w:rPr>
          <w:rFonts w:ascii="Times New Roman" w:hAnsi="Times New Roman" w:cs="Times New Roman"/>
          <w:b/>
          <w:bCs/>
          <w:color w:val="000000" w:themeColor="text1"/>
          <w:sz w:val="28"/>
          <w:szCs w:val="28"/>
        </w:rPr>
        <w:lastRenderedPageBreak/>
        <w:t>Reference list:</w:t>
      </w:r>
    </w:p>
    <w:p w14:paraId="47F55AEA" w14:textId="609ED4AA" w:rsidR="00A21D11" w:rsidRPr="00877242" w:rsidRDefault="00A21D11" w:rsidP="00A21D11">
      <w:pPr>
        <w:rPr>
          <w:rFonts w:ascii="Times New Roman" w:hAnsi="Times New Roman" w:cs="Times New Roman"/>
          <w:color w:val="000000" w:themeColor="text1"/>
        </w:rPr>
      </w:pPr>
      <w:proofErr w:type="spellStart"/>
      <w:r w:rsidRPr="00877242">
        <w:rPr>
          <w:rFonts w:ascii="Times New Roman" w:hAnsi="Times New Roman" w:cs="Times New Roman"/>
          <w:color w:val="000000" w:themeColor="text1"/>
        </w:rPr>
        <w:t>Wintana</w:t>
      </w:r>
      <w:proofErr w:type="spellEnd"/>
      <w:r w:rsidRPr="00877242">
        <w:rPr>
          <w:rFonts w:ascii="Times New Roman" w:hAnsi="Times New Roman" w:cs="Times New Roman"/>
          <w:color w:val="000000" w:themeColor="text1"/>
        </w:rPr>
        <w:t xml:space="preserve"> </w:t>
      </w:r>
      <w:proofErr w:type="spellStart"/>
      <w:r w:rsidRPr="00877242">
        <w:rPr>
          <w:rFonts w:ascii="Times New Roman" w:hAnsi="Times New Roman" w:cs="Times New Roman"/>
          <w:color w:val="000000" w:themeColor="text1"/>
        </w:rPr>
        <w:t>Bihon</w:t>
      </w:r>
      <w:proofErr w:type="spellEnd"/>
      <w:r w:rsidRPr="00877242">
        <w:rPr>
          <w:rFonts w:ascii="Times New Roman" w:hAnsi="Times New Roman" w:cs="Times New Roman"/>
          <w:color w:val="000000" w:themeColor="text1"/>
        </w:rPr>
        <w:t xml:space="preserve"> </w:t>
      </w:r>
    </w:p>
    <w:p w14:paraId="3A695C69" w14:textId="1E76C245" w:rsidR="00A21D11" w:rsidRPr="00877242" w:rsidRDefault="00A21D11" w:rsidP="00C56055">
      <w:pPr>
        <w:pStyle w:val="ListParagraph"/>
        <w:numPr>
          <w:ilvl w:val="0"/>
          <w:numId w:val="12"/>
        </w:numPr>
        <w:tabs>
          <w:tab w:val="left" w:pos="6840"/>
        </w:tabs>
        <w:rPr>
          <w:sz w:val="22"/>
          <w:szCs w:val="22"/>
        </w:rPr>
      </w:pPr>
      <w:bookmarkStart w:id="4" w:name="_Hlk39247521"/>
      <w:r w:rsidRPr="00877242">
        <w:rPr>
          <w:sz w:val="22"/>
          <w:szCs w:val="22"/>
        </w:rPr>
        <w:t xml:space="preserve">S4RB, T. (n.d.). The history of the Co-op - the oldest food retailer in the UK. [online] blog.s4rb.com. Available at: </w:t>
      </w:r>
      <w:hyperlink r:id="rId24" w:history="1">
        <w:r w:rsidR="00C56055" w:rsidRPr="00877242">
          <w:rPr>
            <w:rStyle w:val="Hyperlink"/>
            <w:sz w:val="22"/>
            <w:szCs w:val="22"/>
          </w:rPr>
          <w:t>https://blog.s4rb.com/the-history-of-the-co-op-the-oldest-food-retailer-in-the-uk</w:t>
        </w:r>
      </w:hyperlink>
      <w:r w:rsidR="00C56055" w:rsidRPr="00877242">
        <w:rPr>
          <w:sz w:val="22"/>
          <w:szCs w:val="22"/>
        </w:rPr>
        <w:t xml:space="preserve"> </w:t>
      </w:r>
      <w:r w:rsidRPr="00877242">
        <w:rPr>
          <w:sz w:val="22"/>
          <w:szCs w:val="22"/>
        </w:rPr>
        <w:t xml:space="preserve"> [Accessed 1 May 2020].</w:t>
      </w:r>
    </w:p>
    <w:p w14:paraId="5CD3BFE2" w14:textId="0D16532D" w:rsidR="00A21D11" w:rsidRPr="00877242" w:rsidRDefault="00A21D11" w:rsidP="00C56055">
      <w:pPr>
        <w:pStyle w:val="ListParagraph"/>
        <w:numPr>
          <w:ilvl w:val="0"/>
          <w:numId w:val="12"/>
        </w:numPr>
        <w:tabs>
          <w:tab w:val="left" w:pos="6840"/>
        </w:tabs>
        <w:rPr>
          <w:sz w:val="22"/>
          <w:szCs w:val="22"/>
        </w:rPr>
      </w:pPr>
      <w:r w:rsidRPr="00877242">
        <w:rPr>
          <w:sz w:val="22"/>
          <w:szCs w:val="22"/>
        </w:rPr>
        <w:t xml:space="preserve">Munson, C. (2013). A Brazilian Dairy Cooperative: Transaction Cost Approach in a Supply Chain. [online] Google Books. FT Press. Available at: </w:t>
      </w:r>
      <w:hyperlink r:id="rId25" w:history="1">
        <w:r w:rsidRPr="00877242">
          <w:rPr>
            <w:rStyle w:val="Hyperlink"/>
            <w:sz w:val="22"/>
            <w:szCs w:val="22"/>
          </w:rPr>
          <w:t>https://books.google.co.uk/books?id=CVy-</w:t>
        </w:r>
      </w:hyperlink>
      <w:bookmarkEnd w:id="4"/>
    </w:p>
    <w:p w14:paraId="1975C5EE" w14:textId="77777777" w:rsidR="00A21D11" w:rsidRPr="00877242" w:rsidRDefault="00A21D11" w:rsidP="00A21D11">
      <w:pPr>
        <w:pStyle w:val="ListParagraph"/>
        <w:rPr>
          <w:sz w:val="22"/>
          <w:szCs w:val="22"/>
        </w:rPr>
      </w:pPr>
    </w:p>
    <w:p w14:paraId="2C819AD9" w14:textId="77777777" w:rsidR="00A21D11" w:rsidRPr="00877242" w:rsidRDefault="00A21D11" w:rsidP="00A21D11">
      <w:pPr>
        <w:pStyle w:val="ListParagraph"/>
        <w:tabs>
          <w:tab w:val="left" w:pos="6840"/>
        </w:tabs>
        <w:ind w:left="1440"/>
        <w:rPr>
          <w:sz w:val="22"/>
          <w:szCs w:val="22"/>
        </w:rPr>
      </w:pPr>
    </w:p>
    <w:p w14:paraId="455C37EA" w14:textId="51AF62FF" w:rsidR="00A21D11" w:rsidRPr="00877242" w:rsidRDefault="00A21D11" w:rsidP="00A21D11">
      <w:pPr>
        <w:tabs>
          <w:tab w:val="left" w:pos="6840"/>
        </w:tabs>
        <w:rPr>
          <w:rFonts w:ascii="Times New Roman" w:hAnsi="Times New Roman" w:cs="Times New Roman"/>
        </w:rPr>
      </w:pPr>
      <w:r w:rsidRPr="00877242">
        <w:rPr>
          <w:rFonts w:ascii="Times New Roman" w:hAnsi="Times New Roman" w:cs="Times New Roman"/>
        </w:rPr>
        <w:t>Davide Valvan</w:t>
      </w:r>
      <w:r w:rsidR="00E71097" w:rsidRPr="00877242">
        <w:rPr>
          <w:rFonts w:ascii="Times New Roman" w:hAnsi="Times New Roman" w:cs="Times New Roman"/>
        </w:rPr>
        <w:t>o</w:t>
      </w:r>
    </w:p>
    <w:p w14:paraId="34D197FF" w14:textId="31E7C9D8" w:rsidR="00735ADD" w:rsidRPr="00877242" w:rsidRDefault="00727585" w:rsidP="00735ADD">
      <w:pPr>
        <w:pStyle w:val="ListParagraph"/>
        <w:numPr>
          <w:ilvl w:val="0"/>
          <w:numId w:val="11"/>
        </w:numPr>
        <w:spacing w:after="160" w:line="259" w:lineRule="auto"/>
        <w:rPr>
          <w:color w:val="000000" w:themeColor="text1"/>
          <w:sz w:val="22"/>
          <w:szCs w:val="22"/>
        </w:rPr>
      </w:pPr>
      <w:r w:rsidRPr="00877242">
        <w:rPr>
          <w:color w:val="000000"/>
          <w:sz w:val="22"/>
          <w:szCs w:val="22"/>
          <w:shd w:val="clear" w:color="auto" w:fill="FFFFFF"/>
        </w:rPr>
        <w:t>2020. </w:t>
      </w:r>
      <w:r w:rsidRPr="00877242">
        <w:rPr>
          <w:i/>
          <w:iCs/>
          <w:color w:val="000000"/>
          <w:sz w:val="22"/>
          <w:szCs w:val="22"/>
          <w:shd w:val="clear" w:color="auto" w:fill="FFFFFF"/>
        </w:rPr>
        <w:t>Self-Checkout</w:t>
      </w:r>
      <w:r w:rsidRPr="00877242">
        <w:rPr>
          <w:color w:val="000000"/>
          <w:sz w:val="22"/>
          <w:szCs w:val="22"/>
          <w:shd w:val="clear" w:color="auto" w:fill="FFFFFF"/>
        </w:rPr>
        <w:t xml:space="preserve">. [online] Available at: </w:t>
      </w:r>
      <w:hyperlink r:id="rId26" w:history="1">
        <w:r w:rsidR="00C56055" w:rsidRPr="00877242">
          <w:rPr>
            <w:rStyle w:val="Hyperlink"/>
            <w:sz w:val="22"/>
            <w:szCs w:val="22"/>
            <w:shd w:val="clear" w:color="auto" w:fill="FFFFFF"/>
          </w:rPr>
          <w:t>https://dixonobjectanalysis.weebly.com/#</w:t>
        </w:r>
      </w:hyperlink>
      <w:r w:rsidR="00C56055" w:rsidRPr="00877242">
        <w:rPr>
          <w:color w:val="000000"/>
          <w:sz w:val="22"/>
          <w:szCs w:val="22"/>
          <w:shd w:val="clear" w:color="auto" w:fill="FFFFFF"/>
        </w:rPr>
        <w:t xml:space="preserve"> </w:t>
      </w:r>
      <w:r w:rsidRPr="00877242">
        <w:rPr>
          <w:color w:val="000000"/>
          <w:sz w:val="22"/>
          <w:szCs w:val="22"/>
          <w:shd w:val="clear" w:color="auto" w:fill="FFFFFF"/>
        </w:rPr>
        <w:t xml:space="preserve"> [Accessed 1 May 2020].</w:t>
      </w:r>
    </w:p>
    <w:p w14:paraId="70B20D73" w14:textId="60F9FF60" w:rsidR="00727585" w:rsidRPr="00877242" w:rsidRDefault="00727585" w:rsidP="006E6115">
      <w:pPr>
        <w:pStyle w:val="ListParagraph"/>
        <w:numPr>
          <w:ilvl w:val="0"/>
          <w:numId w:val="11"/>
        </w:numPr>
        <w:spacing w:after="160" w:line="259" w:lineRule="auto"/>
        <w:rPr>
          <w:color w:val="000000" w:themeColor="text1"/>
          <w:sz w:val="22"/>
          <w:szCs w:val="22"/>
        </w:rPr>
      </w:pPr>
      <w:proofErr w:type="spellStart"/>
      <w:r w:rsidRPr="00877242">
        <w:rPr>
          <w:color w:val="000000"/>
          <w:sz w:val="22"/>
          <w:szCs w:val="22"/>
          <w:shd w:val="clear" w:color="auto" w:fill="FFFFFF"/>
        </w:rPr>
        <w:t>Hamacher</w:t>
      </w:r>
      <w:proofErr w:type="spellEnd"/>
      <w:r w:rsidRPr="00877242">
        <w:rPr>
          <w:color w:val="000000"/>
          <w:sz w:val="22"/>
          <w:szCs w:val="22"/>
          <w:shd w:val="clear" w:color="auto" w:fill="FFFFFF"/>
        </w:rPr>
        <w:t>, A., 2020. </w:t>
      </w:r>
      <w:r w:rsidRPr="00877242">
        <w:rPr>
          <w:i/>
          <w:iCs/>
          <w:color w:val="000000"/>
          <w:sz w:val="22"/>
          <w:szCs w:val="22"/>
          <w:shd w:val="clear" w:color="auto" w:fill="FFFFFF"/>
        </w:rPr>
        <w:t xml:space="preserve">The Unpopular Rise </w:t>
      </w:r>
      <w:proofErr w:type="gramStart"/>
      <w:r w:rsidRPr="00877242">
        <w:rPr>
          <w:i/>
          <w:iCs/>
          <w:color w:val="000000"/>
          <w:sz w:val="22"/>
          <w:szCs w:val="22"/>
          <w:shd w:val="clear" w:color="auto" w:fill="FFFFFF"/>
        </w:rPr>
        <w:t>Of</w:t>
      </w:r>
      <w:proofErr w:type="gramEnd"/>
      <w:r w:rsidRPr="00877242">
        <w:rPr>
          <w:i/>
          <w:iCs/>
          <w:color w:val="000000"/>
          <w:sz w:val="22"/>
          <w:szCs w:val="22"/>
          <w:shd w:val="clear" w:color="auto" w:fill="FFFFFF"/>
        </w:rPr>
        <w:t xml:space="preserve"> Self-Checkouts (And How To Fix Them)</w:t>
      </w:r>
      <w:r w:rsidRPr="00877242">
        <w:rPr>
          <w:color w:val="000000"/>
          <w:sz w:val="22"/>
          <w:szCs w:val="22"/>
          <w:shd w:val="clear" w:color="auto" w:fill="FFFFFF"/>
        </w:rPr>
        <w:t xml:space="preserve">. [online] Bbc.com. Available at: </w:t>
      </w:r>
      <w:hyperlink r:id="rId27" w:history="1">
        <w:r w:rsidR="00C56055" w:rsidRPr="00877242">
          <w:rPr>
            <w:rStyle w:val="Hyperlink"/>
            <w:sz w:val="22"/>
            <w:szCs w:val="22"/>
            <w:shd w:val="clear" w:color="auto" w:fill="FFFFFF"/>
          </w:rPr>
          <w:t>https://www.bbc.com/future/article/20170509-the-unpopular-rise-of-self-checkouts-and-how-to-fix-them</w:t>
        </w:r>
      </w:hyperlink>
      <w:r w:rsidR="00C56055" w:rsidRPr="00877242">
        <w:rPr>
          <w:color w:val="000000"/>
          <w:sz w:val="22"/>
          <w:szCs w:val="22"/>
          <w:shd w:val="clear" w:color="auto" w:fill="FFFFFF"/>
        </w:rPr>
        <w:t xml:space="preserve"> </w:t>
      </w:r>
      <w:r w:rsidRPr="00877242">
        <w:rPr>
          <w:color w:val="000000"/>
          <w:sz w:val="22"/>
          <w:szCs w:val="22"/>
          <w:shd w:val="clear" w:color="auto" w:fill="FFFFFF"/>
        </w:rPr>
        <w:t xml:space="preserve"> [Accessed 1 May 2020].</w:t>
      </w:r>
    </w:p>
    <w:p w14:paraId="71C6F2D1" w14:textId="0FAF2014" w:rsidR="00E71097" w:rsidRPr="00877242" w:rsidRDefault="00E71097" w:rsidP="00E71097">
      <w:pPr>
        <w:rPr>
          <w:rFonts w:ascii="Times New Roman" w:hAnsi="Times New Roman" w:cs="Times New Roman"/>
          <w:color w:val="000000" w:themeColor="text1"/>
        </w:rPr>
      </w:pPr>
    </w:p>
    <w:p w14:paraId="4C6E5A15" w14:textId="485161F0" w:rsidR="00E71097" w:rsidRPr="00877242" w:rsidRDefault="00E71097" w:rsidP="00E71097">
      <w:pPr>
        <w:rPr>
          <w:rFonts w:ascii="Times New Roman" w:hAnsi="Times New Roman" w:cs="Times New Roman"/>
          <w:color w:val="000000" w:themeColor="text1"/>
        </w:rPr>
      </w:pPr>
      <w:r w:rsidRPr="00877242">
        <w:rPr>
          <w:rFonts w:ascii="Times New Roman" w:hAnsi="Times New Roman" w:cs="Times New Roman"/>
          <w:color w:val="000000" w:themeColor="text1"/>
        </w:rPr>
        <w:t>Keila</w:t>
      </w:r>
      <w:r w:rsidR="00233EE5" w:rsidRPr="00877242">
        <w:rPr>
          <w:rFonts w:ascii="Times New Roman" w:hAnsi="Times New Roman" w:cs="Times New Roman"/>
          <w:color w:val="000000" w:themeColor="text1"/>
        </w:rPr>
        <w:t xml:space="preserve"> </w:t>
      </w:r>
      <w:r w:rsidR="001062DE" w:rsidRPr="00877242">
        <w:rPr>
          <w:rFonts w:ascii="Times New Roman" w:hAnsi="Times New Roman" w:cs="Times New Roman"/>
          <w:color w:val="000000" w:themeColor="text1"/>
        </w:rPr>
        <w:t xml:space="preserve">Ribeiro </w:t>
      </w:r>
    </w:p>
    <w:p w14:paraId="5590842E" w14:textId="1739ECA5" w:rsidR="001062DE" w:rsidRPr="00877242" w:rsidRDefault="001062DE" w:rsidP="001062DE">
      <w:pPr>
        <w:pStyle w:val="ListParagraph"/>
        <w:numPr>
          <w:ilvl w:val="0"/>
          <w:numId w:val="13"/>
        </w:numPr>
        <w:rPr>
          <w:sz w:val="22"/>
          <w:szCs w:val="22"/>
          <w:lang w:val="en-US"/>
        </w:rPr>
      </w:pPr>
      <w:r w:rsidRPr="00877242">
        <w:rPr>
          <w:sz w:val="22"/>
          <w:szCs w:val="22"/>
          <w:lang w:val="en-US"/>
        </w:rPr>
        <w:t>Business grocery (2020) Available at:</w:t>
      </w:r>
      <w:r w:rsidRPr="00877242">
        <w:rPr>
          <w:sz w:val="22"/>
          <w:szCs w:val="22"/>
        </w:rPr>
        <w:t xml:space="preserve"> </w:t>
      </w:r>
      <w:hyperlink r:id="rId28" w:history="1">
        <w:r w:rsidRPr="00877242">
          <w:rPr>
            <w:rStyle w:val="Hyperlink"/>
            <w:sz w:val="22"/>
            <w:szCs w:val="22"/>
            <w:lang w:val="en-US"/>
          </w:rPr>
          <w:t>https://www.ukessays.com/essays/business/uk-grocery</w:t>
        </w:r>
      </w:hyperlink>
      <w:r w:rsidRPr="00877242">
        <w:rPr>
          <w:sz w:val="22"/>
          <w:szCs w:val="22"/>
          <w:lang w:val="en-US"/>
        </w:rPr>
        <w:t xml:space="preserve"> </w:t>
      </w:r>
    </w:p>
    <w:p w14:paraId="242BC176" w14:textId="77777777" w:rsidR="001062DE" w:rsidRPr="00877242" w:rsidRDefault="001062DE" w:rsidP="001062DE">
      <w:pPr>
        <w:pStyle w:val="ListParagraph"/>
        <w:numPr>
          <w:ilvl w:val="0"/>
          <w:numId w:val="13"/>
        </w:numPr>
        <w:rPr>
          <w:sz w:val="22"/>
          <w:szCs w:val="22"/>
          <w:lang w:val="en-US"/>
        </w:rPr>
      </w:pPr>
      <w:r w:rsidRPr="00877242">
        <w:rPr>
          <w:sz w:val="22"/>
          <w:szCs w:val="22"/>
          <w:lang w:val="en-US"/>
        </w:rPr>
        <w:t xml:space="preserve">Data Monitor (2008), Company Profile: Co-operative Group Limited, June 2008, London: Data Monitor. </w:t>
      </w:r>
    </w:p>
    <w:p w14:paraId="050F38B5" w14:textId="222EFAC0" w:rsidR="001062DE" w:rsidRPr="00877242" w:rsidRDefault="001062DE" w:rsidP="001062DE">
      <w:pPr>
        <w:pStyle w:val="ListParagraph"/>
        <w:numPr>
          <w:ilvl w:val="0"/>
          <w:numId w:val="13"/>
        </w:numPr>
        <w:rPr>
          <w:sz w:val="22"/>
          <w:szCs w:val="22"/>
        </w:rPr>
      </w:pPr>
      <w:r w:rsidRPr="00877242">
        <w:rPr>
          <w:sz w:val="22"/>
          <w:szCs w:val="22"/>
        </w:rPr>
        <w:t xml:space="preserve">Retail insight network (2019) Available at: </w:t>
      </w:r>
      <w:hyperlink r:id="rId29" w:history="1">
        <w:r w:rsidRPr="00877242">
          <w:rPr>
            <w:rStyle w:val="Hyperlink"/>
            <w:sz w:val="22"/>
            <w:szCs w:val="22"/>
          </w:rPr>
          <w:t>https://www.retail-insight-network.com/news/co-op-expands-click-collect-trial/</w:t>
        </w:r>
      </w:hyperlink>
    </w:p>
    <w:p w14:paraId="33FF393E" w14:textId="77777777" w:rsidR="001062DE" w:rsidRPr="00877242" w:rsidRDefault="001062DE" w:rsidP="001062DE">
      <w:pPr>
        <w:pStyle w:val="ListParagraph"/>
        <w:numPr>
          <w:ilvl w:val="0"/>
          <w:numId w:val="13"/>
        </w:numPr>
        <w:rPr>
          <w:sz w:val="22"/>
          <w:szCs w:val="22"/>
        </w:rPr>
      </w:pPr>
      <w:r w:rsidRPr="00877242">
        <w:rPr>
          <w:sz w:val="22"/>
          <w:szCs w:val="22"/>
        </w:rPr>
        <w:t xml:space="preserve">Co – operative( 2020) Available </w:t>
      </w:r>
      <w:proofErr w:type="spellStart"/>
      <w:r w:rsidRPr="00877242">
        <w:rPr>
          <w:sz w:val="22"/>
          <w:szCs w:val="22"/>
        </w:rPr>
        <w:t>at:</w:t>
      </w:r>
      <w:hyperlink r:id="rId30" w:history="1">
        <w:r w:rsidRPr="00877242">
          <w:rPr>
            <w:color w:val="0000FF"/>
            <w:sz w:val="22"/>
            <w:szCs w:val="22"/>
            <w:u w:val="single"/>
          </w:rPr>
          <w:t>https</w:t>
        </w:r>
        <w:proofErr w:type="spellEnd"/>
        <w:r w:rsidRPr="00877242">
          <w:rPr>
            <w:color w:val="0000FF"/>
            <w:sz w:val="22"/>
            <w:szCs w:val="22"/>
            <w:u w:val="single"/>
          </w:rPr>
          <w:t>://en.wikipedia.org/wiki/</w:t>
        </w:r>
        <w:proofErr w:type="spellStart"/>
        <w:r w:rsidRPr="00877242">
          <w:rPr>
            <w:color w:val="0000FF"/>
            <w:sz w:val="22"/>
            <w:szCs w:val="22"/>
            <w:u w:val="single"/>
          </w:rPr>
          <w:t>The_Co-operative_Group</w:t>
        </w:r>
        <w:proofErr w:type="spellEnd"/>
      </w:hyperlink>
    </w:p>
    <w:p w14:paraId="75270867" w14:textId="77777777" w:rsidR="001062DE" w:rsidRPr="00877242" w:rsidRDefault="001062DE" w:rsidP="001062DE">
      <w:pPr>
        <w:rPr>
          <w:rFonts w:ascii="Times New Roman" w:hAnsi="Times New Roman" w:cs="Times New Roman"/>
          <w:color w:val="000000" w:themeColor="text1"/>
        </w:rPr>
      </w:pPr>
    </w:p>
    <w:p w14:paraId="3C67AAD4" w14:textId="15B25277" w:rsidR="00877242" w:rsidRPr="00877242" w:rsidRDefault="00E71097" w:rsidP="00877242">
      <w:pPr>
        <w:rPr>
          <w:rFonts w:ascii="Times New Roman" w:hAnsi="Times New Roman" w:cs="Times New Roman"/>
          <w:color w:val="000000" w:themeColor="text1"/>
        </w:rPr>
      </w:pPr>
      <w:r w:rsidRPr="00877242">
        <w:rPr>
          <w:rFonts w:ascii="Times New Roman" w:hAnsi="Times New Roman" w:cs="Times New Roman"/>
          <w:color w:val="000000" w:themeColor="text1"/>
        </w:rPr>
        <w:t>Hammad</w:t>
      </w:r>
      <w:r w:rsidR="001062DE" w:rsidRPr="00877242">
        <w:rPr>
          <w:rFonts w:ascii="Times New Roman" w:hAnsi="Times New Roman" w:cs="Times New Roman"/>
          <w:color w:val="000000" w:themeColor="text1"/>
        </w:rPr>
        <w:t xml:space="preserve"> Riaz</w:t>
      </w:r>
      <w:r w:rsidR="00877242" w:rsidRPr="00877242">
        <w:rPr>
          <w:rFonts w:ascii="Times New Roman" w:hAnsi="Times New Roman" w:cs="Times New Roman"/>
        </w:rPr>
        <w:t xml:space="preserve">                  </w:t>
      </w:r>
    </w:p>
    <w:p w14:paraId="664D3CC3" w14:textId="3E6318E6" w:rsidR="00877242" w:rsidRPr="00877242" w:rsidRDefault="00877242" w:rsidP="00877242">
      <w:pPr>
        <w:pStyle w:val="ListParagraph"/>
        <w:numPr>
          <w:ilvl w:val="0"/>
          <w:numId w:val="14"/>
        </w:numPr>
        <w:rPr>
          <w:color w:val="000000"/>
          <w:sz w:val="22"/>
          <w:szCs w:val="22"/>
          <w:shd w:val="clear" w:color="auto" w:fill="FFFFFF"/>
        </w:rPr>
      </w:pPr>
      <w:r w:rsidRPr="00877242">
        <w:rPr>
          <w:color w:val="000000"/>
          <w:sz w:val="22"/>
          <w:szCs w:val="22"/>
          <w:shd w:val="clear" w:color="auto" w:fill="FFFFFF"/>
        </w:rPr>
        <w:t>Denton, J., 2020. </w:t>
      </w:r>
      <w:r w:rsidRPr="00877242">
        <w:rPr>
          <w:i/>
          <w:iCs/>
          <w:color w:val="000000"/>
          <w:sz w:val="22"/>
          <w:szCs w:val="22"/>
          <w:shd w:val="clear" w:color="auto" w:fill="FFFFFF"/>
        </w:rPr>
        <w:t xml:space="preserve">Cash Is 'King of Convenience' But </w:t>
      </w:r>
      <w:proofErr w:type="gramStart"/>
      <w:r w:rsidRPr="00877242">
        <w:rPr>
          <w:i/>
          <w:iCs/>
          <w:color w:val="000000"/>
          <w:sz w:val="22"/>
          <w:szCs w:val="22"/>
          <w:shd w:val="clear" w:color="auto" w:fill="FFFFFF"/>
        </w:rPr>
        <w:t>The</w:t>
      </w:r>
      <w:proofErr w:type="gramEnd"/>
      <w:r w:rsidRPr="00877242">
        <w:rPr>
          <w:i/>
          <w:iCs/>
          <w:color w:val="000000"/>
          <w:sz w:val="22"/>
          <w:szCs w:val="22"/>
          <w:shd w:val="clear" w:color="auto" w:fill="FFFFFF"/>
        </w:rPr>
        <w:t xml:space="preserve"> Death Of The Wallet Is Coming</w:t>
      </w:r>
      <w:r w:rsidRPr="00877242">
        <w:rPr>
          <w:color w:val="000000"/>
          <w:sz w:val="22"/>
          <w:szCs w:val="22"/>
          <w:shd w:val="clear" w:color="auto" w:fill="FFFFFF"/>
        </w:rPr>
        <w:t xml:space="preserve">. [online] This is Money. Available at: &lt;https://www.thisismoney.co.uk/money/news/article-3545612/Cash-king-convenience-death-wallet-coming.html&gt; [Accessed 26 April 2020] </w:t>
      </w:r>
    </w:p>
    <w:p w14:paraId="3C20F65B" w14:textId="77777777" w:rsidR="00877242" w:rsidRPr="00877242" w:rsidRDefault="00877242" w:rsidP="00877242">
      <w:pPr>
        <w:pStyle w:val="ListParagraph"/>
        <w:numPr>
          <w:ilvl w:val="0"/>
          <w:numId w:val="14"/>
        </w:numPr>
        <w:rPr>
          <w:color w:val="000000"/>
          <w:sz w:val="22"/>
          <w:szCs w:val="22"/>
          <w:shd w:val="clear" w:color="auto" w:fill="FFFFFF"/>
        </w:rPr>
      </w:pPr>
      <w:r w:rsidRPr="00877242">
        <w:rPr>
          <w:color w:val="000000"/>
          <w:sz w:val="22"/>
          <w:szCs w:val="22"/>
          <w:shd w:val="clear" w:color="auto" w:fill="FFFFFF"/>
        </w:rPr>
        <w:t>Ons.gov.uk. 2020. </w:t>
      </w:r>
      <w:r w:rsidRPr="00877242">
        <w:rPr>
          <w:i/>
          <w:iCs/>
          <w:color w:val="000000"/>
          <w:sz w:val="22"/>
          <w:szCs w:val="22"/>
          <w:shd w:val="clear" w:color="auto" w:fill="FFFFFF"/>
        </w:rPr>
        <w:t>Retail Sales, Great Britain - Office for National Statistics</w:t>
      </w:r>
      <w:r w:rsidRPr="00877242">
        <w:rPr>
          <w:color w:val="000000"/>
          <w:sz w:val="22"/>
          <w:szCs w:val="22"/>
          <w:shd w:val="clear" w:color="auto" w:fill="FFFFFF"/>
        </w:rPr>
        <w:t xml:space="preserve">. [online] Available at: https://www.ons.gov.uk/businessindustryandtrade/retailindustry/bulletins/retailsales/october2019&gt; [Accessed 25 April 2020] </w:t>
      </w:r>
    </w:p>
    <w:p w14:paraId="43A3CAC9" w14:textId="77777777" w:rsidR="001062DE" w:rsidRPr="00877242" w:rsidRDefault="001062DE" w:rsidP="00877242">
      <w:pPr>
        <w:pStyle w:val="ListParagraph"/>
        <w:rPr>
          <w:sz w:val="22"/>
          <w:szCs w:val="22"/>
        </w:rPr>
      </w:pPr>
    </w:p>
    <w:p w14:paraId="297C2192" w14:textId="751269EE" w:rsidR="00E71097" w:rsidRPr="00877242" w:rsidRDefault="00E71097" w:rsidP="00E71097">
      <w:pPr>
        <w:rPr>
          <w:rFonts w:ascii="Times New Roman" w:hAnsi="Times New Roman" w:cs="Times New Roman"/>
          <w:color w:val="000000" w:themeColor="text1"/>
        </w:rPr>
      </w:pPr>
      <w:proofErr w:type="spellStart"/>
      <w:r w:rsidRPr="00877242">
        <w:rPr>
          <w:rFonts w:ascii="Times New Roman" w:hAnsi="Times New Roman" w:cs="Times New Roman"/>
          <w:color w:val="000000" w:themeColor="text1"/>
        </w:rPr>
        <w:t>Nicu</w:t>
      </w:r>
      <w:proofErr w:type="spellEnd"/>
      <w:r w:rsidR="001062DE" w:rsidRPr="00877242">
        <w:rPr>
          <w:rFonts w:ascii="Times New Roman" w:hAnsi="Times New Roman" w:cs="Times New Roman"/>
          <w:color w:val="000000" w:themeColor="text1"/>
        </w:rPr>
        <w:t xml:space="preserve"> Ile</w:t>
      </w:r>
    </w:p>
    <w:p w14:paraId="5E76D355" w14:textId="77777777" w:rsidR="00877242" w:rsidRPr="00877242" w:rsidRDefault="00877242" w:rsidP="00E71097">
      <w:pPr>
        <w:rPr>
          <w:rFonts w:ascii="Times New Roman" w:hAnsi="Times New Roman" w:cs="Times New Roman"/>
          <w:color w:val="000000" w:themeColor="text1"/>
        </w:rPr>
      </w:pPr>
    </w:p>
    <w:p w14:paraId="69625C79" w14:textId="0F965819" w:rsidR="00E71097" w:rsidRPr="00877242" w:rsidRDefault="00E71097" w:rsidP="00E71097">
      <w:pPr>
        <w:rPr>
          <w:rFonts w:ascii="Times New Roman" w:hAnsi="Times New Roman" w:cs="Times New Roman"/>
          <w:color w:val="000000" w:themeColor="text1"/>
        </w:rPr>
      </w:pPr>
      <w:r w:rsidRPr="00877242">
        <w:rPr>
          <w:rFonts w:ascii="Times New Roman" w:hAnsi="Times New Roman" w:cs="Times New Roman"/>
          <w:color w:val="000000" w:themeColor="text1"/>
        </w:rPr>
        <w:t>Paula</w:t>
      </w:r>
      <w:r w:rsidR="001062DE" w:rsidRPr="00877242">
        <w:rPr>
          <w:rFonts w:ascii="Times New Roman" w:hAnsi="Times New Roman" w:cs="Times New Roman"/>
          <w:color w:val="000000" w:themeColor="text1"/>
        </w:rPr>
        <w:t xml:space="preserve"> De </w:t>
      </w:r>
      <w:proofErr w:type="spellStart"/>
      <w:r w:rsidR="001062DE" w:rsidRPr="00877242">
        <w:rPr>
          <w:rFonts w:ascii="Times New Roman" w:hAnsi="Times New Roman" w:cs="Times New Roman"/>
          <w:color w:val="000000" w:themeColor="text1"/>
        </w:rPr>
        <w:t>Figueiredo</w:t>
      </w:r>
      <w:proofErr w:type="spellEnd"/>
    </w:p>
    <w:p w14:paraId="7708F0D2" w14:textId="77777777" w:rsidR="00877242" w:rsidRPr="00877242" w:rsidRDefault="00877242" w:rsidP="00877242">
      <w:pPr>
        <w:jc w:val="both"/>
        <w:rPr>
          <w:rFonts w:ascii="Times New Roman" w:hAnsi="Times New Roman" w:cs="Times New Roman"/>
        </w:rPr>
      </w:pPr>
      <w:r w:rsidRPr="00877242">
        <w:rPr>
          <w:rFonts w:ascii="Times New Roman" w:hAnsi="Times New Roman" w:cs="Times New Roman"/>
          <w:b/>
          <w:bCs/>
        </w:rPr>
        <w:t>1.</w:t>
      </w:r>
      <w:sdt>
        <w:sdtPr>
          <w:rPr>
            <w:rFonts w:ascii="Times New Roman" w:hAnsi="Times New Roman" w:cs="Times New Roman"/>
            <w:b/>
            <w:bCs/>
          </w:rPr>
          <w:id w:val="-834139402"/>
          <w:citation/>
        </w:sdtPr>
        <w:sdtContent>
          <w:r w:rsidRPr="00877242">
            <w:rPr>
              <w:rFonts w:ascii="Times New Roman" w:hAnsi="Times New Roman" w:cs="Times New Roman"/>
              <w:b/>
              <w:bCs/>
            </w:rPr>
            <w:fldChar w:fldCharType="begin"/>
          </w:r>
          <w:r w:rsidRPr="00877242">
            <w:rPr>
              <w:rFonts w:ascii="Times New Roman" w:hAnsi="Times New Roman" w:cs="Times New Roman"/>
            </w:rPr>
            <w:instrText xml:space="preserve"> CITATION www \l 2057 </w:instrText>
          </w:r>
          <w:r w:rsidRPr="00877242">
            <w:rPr>
              <w:rFonts w:ascii="Times New Roman" w:hAnsi="Times New Roman" w:cs="Times New Roman"/>
              <w:b/>
              <w:bCs/>
            </w:rPr>
            <w:fldChar w:fldCharType="separate"/>
          </w:r>
          <w:r w:rsidRPr="00877242">
            <w:rPr>
              <w:rFonts w:ascii="Times New Roman" w:hAnsi="Times New Roman" w:cs="Times New Roman"/>
              <w:noProof/>
            </w:rPr>
            <w:t xml:space="preserve"> (www.answers.com, n.d.)</w:t>
          </w:r>
          <w:r w:rsidRPr="00877242">
            <w:rPr>
              <w:rFonts w:ascii="Times New Roman" w:hAnsi="Times New Roman" w:cs="Times New Roman"/>
              <w:b/>
              <w:bCs/>
            </w:rPr>
            <w:fldChar w:fldCharType="end"/>
          </w:r>
        </w:sdtContent>
      </w:sdt>
    </w:p>
    <w:p w14:paraId="2D0B905E" w14:textId="77777777" w:rsidR="00877242" w:rsidRPr="00877242" w:rsidRDefault="00877242" w:rsidP="00877242">
      <w:pPr>
        <w:jc w:val="both"/>
        <w:rPr>
          <w:rFonts w:ascii="Times New Roman" w:hAnsi="Times New Roman" w:cs="Times New Roman"/>
        </w:rPr>
      </w:pPr>
      <w:r w:rsidRPr="00877242">
        <w:rPr>
          <w:rFonts w:ascii="Times New Roman" w:hAnsi="Times New Roman" w:cs="Times New Roman"/>
          <w:b/>
          <w:bCs/>
        </w:rPr>
        <w:t>2.</w:t>
      </w:r>
      <w:r w:rsidRPr="00877242">
        <w:rPr>
          <w:rFonts w:ascii="Times New Roman" w:hAnsi="Times New Roman" w:cs="Times New Roman"/>
        </w:rPr>
        <w:t xml:space="preserve"> </w:t>
      </w:r>
      <w:sdt>
        <w:sdtPr>
          <w:rPr>
            <w:rFonts w:ascii="Times New Roman" w:hAnsi="Times New Roman" w:cs="Times New Roman"/>
          </w:rPr>
          <w:id w:val="-1337993468"/>
          <w:citation/>
        </w:sdtPr>
        <w:sdtContent>
          <w:r w:rsidRPr="00877242">
            <w:rPr>
              <w:rFonts w:ascii="Times New Roman" w:hAnsi="Times New Roman" w:cs="Times New Roman"/>
            </w:rPr>
            <w:fldChar w:fldCharType="begin"/>
          </w:r>
          <w:r w:rsidRPr="00877242">
            <w:rPr>
              <w:rFonts w:ascii="Times New Roman" w:hAnsi="Times New Roman" w:cs="Times New Roman"/>
            </w:rPr>
            <w:instrText xml:space="preserve"> CITATION oks \l 2057 </w:instrText>
          </w:r>
          <w:r w:rsidRPr="00877242">
            <w:rPr>
              <w:rFonts w:ascii="Times New Roman" w:hAnsi="Times New Roman" w:cs="Times New Roman"/>
            </w:rPr>
            <w:fldChar w:fldCharType="separate"/>
          </w:r>
          <w:r w:rsidRPr="00877242">
            <w:rPr>
              <w:rFonts w:ascii="Times New Roman" w:hAnsi="Times New Roman" w:cs="Times New Roman"/>
              <w:noProof/>
            </w:rPr>
            <w:t>(oksbdc.org, n.d.)</w:t>
          </w:r>
          <w:r w:rsidRPr="00877242">
            <w:rPr>
              <w:rFonts w:ascii="Times New Roman" w:hAnsi="Times New Roman" w:cs="Times New Roman"/>
            </w:rPr>
            <w:fldChar w:fldCharType="end"/>
          </w:r>
        </w:sdtContent>
      </w:sdt>
    </w:p>
    <w:p w14:paraId="242C57AA" w14:textId="5AD9110B" w:rsidR="00A21D11" w:rsidRDefault="00A21D11" w:rsidP="00A21D11">
      <w:pPr>
        <w:rPr>
          <w:rFonts w:ascii="Helvetica" w:hAnsi="Helvetica" w:cs="Helvetica"/>
          <w:color w:val="000000" w:themeColor="text1"/>
          <w:sz w:val="20"/>
          <w:szCs w:val="20"/>
        </w:rPr>
      </w:pPr>
    </w:p>
    <w:p w14:paraId="546FC81C" w14:textId="77777777" w:rsidR="00A21D11" w:rsidRPr="00A21D11" w:rsidRDefault="00A21D11" w:rsidP="00A21D11">
      <w:pPr>
        <w:rPr>
          <w:rFonts w:ascii="Helvetica" w:hAnsi="Helvetica" w:cs="Helvetica"/>
          <w:color w:val="000000" w:themeColor="text1"/>
          <w:sz w:val="20"/>
          <w:szCs w:val="20"/>
        </w:rPr>
      </w:pPr>
    </w:p>
    <w:p w14:paraId="7C468A00" w14:textId="77777777" w:rsidR="000A1A1A" w:rsidRPr="000A1A1A" w:rsidRDefault="000A1A1A" w:rsidP="000A1A1A">
      <w:pPr>
        <w:tabs>
          <w:tab w:val="left" w:pos="1118"/>
        </w:tabs>
        <w:rPr>
          <w:rFonts w:cstheme="minorHAnsi"/>
          <w:sz w:val="28"/>
          <w:szCs w:val="28"/>
        </w:rPr>
      </w:pPr>
    </w:p>
    <w:sectPr w:rsidR="000A1A1A" w:rsidRPr="000A1A1A" w:rsidSect="00305B17">
      <w:headerReference w:type="default" r:id="rId31"/>
      <w:footerReference w:type="default" r:id="rId3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C2578D" w14:textId="77777777" w:rsidR="00EF7B9A" w:rsidRDefault="00EF7B9A" w:rsidP="00D51798">
      <w:pPr>
        <w:spacing w:after="0" w:line="240" w:lineRule="auto"/>
      </w:pPr>
      <w:r>
        <w:separator/>
      </w:r>
    </w:p>
  </w:endnote>
  <w:endnote w:type="continuationSeparator" w:id="0">
    <w:p w14:paraId="524C6088" w14:textId="77777777" w:rsidR="00EF7B9A" w:rsidRDefault="00EF7B9A" w:rsidP="00D51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183240"/>
      <w:docPartObj>
        <w:docPartGallery w:val="Page Numbers (Bottom of Page)"/>
        <w:docPartUnique/>
      </w:docPartObj>
    </w:sdtPr>
    <w:sdtContent>
      <w:p w14:paraId="6F89A66A" w14:textId="13679B48" w:rsidR="00305B17" w:rsidRDefault="00305B17">
        <w:pPr>
          <w:pStyle w:val="Footer"/>
        </w:pPr>
        <w:r>
          <w:rPr>
            <w:noProof/>
          </w:rPr>
          <mc:AlternateContent>
            <mc:Choice Requires="wps">
              <w:drawing>
                <wp:anchor distT="0" distB="0" distL="114300" distR="114300" simplePos="0" relativeHeight="251660288" behindDoc="0" locked="0" layoutInCell="1" allowOverlap="1" wp14:anchorId="303A9B66" wp14:editId="72477D5E">
                  <wp:simplePos x="0" y="0"/>
                  <wp:positionH relativeFrom="margin">
                    <wp:align>center</wp:align>
                  </wp:positionH>
                  <wp:positionV relativeFrom="bottomMargin">
                    <wp:align>center</wp:align>
                  </wp:positionV>
                  <wp:extent cx="551815" cy="238760"/>
                  <wp:effectExtent l="19050" t="19050" r="19685" b="18415"/>
                  <wp:wrapNone/>
                  <wp:docPr id="8" name="Double Bracke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7007CB8" w14:textId="77777777" w:rsidR="00305B17" w:rsidRDefault="00305B17">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03A9B66"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8"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Bv4NwIAAGoEAAAOAAAAZHJzL2Uyb0RvYy54bWysVFFv0zAQfkfiP1h+Z2nG2pVo6TQ2hpAG&#10;VBr8gIvtNGaOL5zdpuPXc3HS0QFPiFay7uy7z9/dd87F5b51YmcoWPSlzE9mUhivUFu/KeXXL7ev&#10;llKECF6DQ29K+WiCvFy9fHHRd4U5xQadNiQYxIei70rZxNgVWRZUY1oIJ9gZz4c1UguRXdpkmqBn&#10;9NZlp7PZIuuRdEeoTAi8ezMeylXCr2uj4ue6DiYKV0rmFtNKaa2GNVtdQLEh6BqrJhrwDyxasJ4v&#10;fYK6gQhiS/YPqNYqwoB1PFHYZljXVplUA1eTz36r5r6BzqRauDmhe2pT+H+w6tNuTcLqUrJQHlqW&#10;6Aa3lTPiLYF64MYthx71XSg49L5b01Bl6O5QPQTh8boBvzFXRNg3BjQzy4f47FnC4AROFVX/ETVf&#10;AduIqV37mtoBkBsh9kmVxydVzD4KxZvzeb7M51IoPjp9vTxfJNUyKA7JHYX43mArBqOU1Uh8DZbS&#10;HbC7CzFpo6cKQX+Tom4dK70DJ/LFYnGeWEMxBTP6ATXVi87qW+tccmhTXTsSnFrK2/SbksNxmPOi&#10;Z8LL+fk80Xh2GI4xlrPh/zcMwq3XaUSH5r6b7AjWjTbTdH7q9tDgUai4r/aTZhXqR+474Tj4/FDZ&#10;aJB+SNHz0JcyfN8CGSncB8/avcnPzoZXkhw26Hi3OuyCVwxRyijFaF7H8UVtO7Kbhm/IU8Uer1jn&#10;2sbDQIxsJr480Gw9ezHHfor69YlY/QQAAP//AwBQSwMEFAAGAAgAAAAhAP8vKureAAAAAwEAAA8A&#10;AABkcnMvZG93bnJldi54bWxMj81OwzAQhO+VeAdrkbi1Dn9pG7KpEBWgcmhLQULc3HhJIuJ1FLut&#10;+/YYLvSy0mhGM9/ms2BasafeNZYRLkcJCOLS6oYrhPe3x+EEhPOKtWotE8KRHMyKs0GuMm0P/Er7&#10;ja9ELGGXKYTa+y6T0pU1GeVGtiOO3pftjfJR9pXUvTrEctPKqyRJpVENx4VadfRQU/m92RmEJ77R&#10;ISxXyfrlI/1cP08Xt/P5AvHiPNzfgfAU/H8YfvEjOhSRaWt3rJ1oEeIj/u9Gb5JOQWwRrscpyCKX&#10;p+zFDwAAAP//AwBQSwECLQAUAAYACAAAACEAtoM4kv4AAADhAQAAEwAAAAAAAAAAAAAAAAAAAAAA&#10;W0NvbnRlbnRfVHlwZXNdLnhtbFBLAQItABQABgAIAAAAIQA4/SH/1gAAAJQBAAALAAAAAAAAAAAA&#10;AAAAAC8BAABfcmVscy8ucmVsc1BLAQItABQABgAIAAAAIQDB0Bv4NwIAAGoEAAAOAAAAAAAAAAAA&#10;AAAAAC4CAABkcnMvZTJvRG9jLnhtbFBLAQItABQABgAIAAAAIQD/Lyrq3gAAAAMBAAAPAAAAAAAA&#10;AAAAAAAAAJEEAABkcnMvZG93bnJldi54bWxQSwUGAAAAAAQABADzAAAAnAUAAAAA&#10;" filled="t" strokecolor="gray" strokeweight="2.25pt">
                  <v:textbox inset=",0,,0">
                    <w:txbxContent>
                      <w:p w14:paraId="67007CB8" w14:textId="77777777" w:rsidR="00305B17" w:rsidRDefault="00305B17">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5368653B" wp14:editId="18B077AF">
                  <wp:simplePos x="0" y="0"/>
                  <wp:positionH relativeFrom="margin">
                    <wp:align>center</wp:align>
                  </wp:positionH>
                  <wp:positionV relativeFrom="bottomMargin">
                    <wp:align>center</wp:align>
                  </wp:positionV>
                  <wp:extent cx="5518150" cy="0"/>
                  <wp:effectExtent l="9525" t="9525" r="6350" b="952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5965555" id="_x0000_t32" coordsize="21600,21600" o:spt="32" o:oned="t" path="m,l21600,21600e" filled="f">
                  <v:path arrowok="t" fillok="f" o:connecttype="none"/>
                  <o:lock v:ext="edit" shapetype="t"/>
                </v:shapetype>
                <v:shape id="Straight Arrow Connector 7"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Blk0gEAAIwDAAAOAAAAZHJzL2Uyb0RvYy54bWysU8GO2yAQvVfqPyDuje1IaSIrzqrKdnvZ&#10;tpGy/QAC2EbFDBpInPx9B+Jkt+2tqiwhYHhv5r0Zrx/Og2UnjcGAa3g1KznTToIyrmv4j5enDyvO&#10;QhROCQtON/yiA3/YvH+3Hn2t59CDVRoZkbhQj77hfYy+Loogez2IMAOvHQVbwEFEOmJXKBQjsQ+2&#10;mJflx2IEVB5B6hDo9vEa5JvM37Zaxu9tG3RktuFUW8wr5vWQ1mKzFnWHwvdGTmWIf6hiEMZR0jvV&#10;o4iCHdH8RTUYiRCgjTMJQwFta6TOGkhNVf6hZt8Lr7MWMif4u03h/9HKb6cdMqMavuTMiYFatI8o&#10;TNdH9gkRRrYF58hGQLZMbo0+1ATauh0mvfLs9v4Z5M/AHGx74Tqdq365eKKqEqL4DZIOwVPOw/gV&#10;FL0RxwjZunOLQ6IkU9g5d+hy75A+RybpcrGoVtWCGilvsULUN6DHEL9oGFjaNDxMOu4CqpxGnJ5D&#10;TGWJ+gZIWR08GWvzOFjHRqp9vizLjAhgjUrR9C5gd9haZCdBE7Uq05dFUuTtM4SjU5mt10J9nvZR&#10;GHvdU3brJm+SHVdjD6AuO7x5Ri3PZU7jmWbq7TmjX3+izS8AAAD//wMAUEsDBBQABgAIAAAAIQD1&#10;pk3X1wAAAAIBAAAPAAAAZHJzL2Rvd25yZXYueG1sTI/BTsMwDIbvSLxDZCQuiKXsUJXSdIKhHRAn&#10;Ng47eo1pCo1TNelW3h6PC1wsffqt35+r1ex7daQxdoEN3C0yUMRNsB23Bt53m9sCVEzIFvvAZOCb&#10;Iqzqy4sKSxtO/EbHbWqVlHAs0YBLaSi1jo0jj3ERBmLJPsLoMQmOrbYjnqTc93qZZbn22LFccDjQ&#10;2lHztZ28gQ25/ikUy+eX6TXL436PN+vP3Jjrq/nxAVSiOf0tw1lf1KEWp0OY2EbVG5BH0u+UrMjv&#10;BQ9n1HWl/6vXPwAAAP//AwBQSwECLQAUAAYACAAAACEAtoM4kv4AAADhAQAAEwAAAAAAAAAAAAAA&#10;AAAAAAAAW0NvbnRlbnRfVHlwZXNdLnhtbFBLAQItABQABgAIAAAAIQA4/SH/1gAAAJQBAAALAAAA&#10;AAAAAAAAAAAAAC8BAABfcmVscy8ucmVsc1BLAQItABQABgAIAAAAIQA6nBlk0gEAAIwDAAAOAAAA&#10;AAAAAAAAAAAAAC4CAABkcnMvZTJvRG9jLnhtbFBLAQItABQABgAIAAAAIQD1pk3X1wAAAAIBAAAP&#10;AAAAAAAAAAAAAAAAACwEAABkcnMvZG93bnJldi54bWxQSwUGAAAAAAQABADzAAAAM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9A6B41" w14:textId="77777777" w:rsidR="00EF7B9A" w:rsidRDefault="00EF7B9A" w:rsidP="00D51798">
      <w:pPr>
        <w:spacing w:after="0" w:line="240" w:lineRule="auto"/>
      </w:pPr>
      <w:r>
        <w:separator/>
      </w:r>
    </w:p>
  </w:footnote>
  <w:footnote w:type="continuationSeparator" w:id="0">
    <w:p w14:paraId="2814732E" w14:textId="77777777" w:rsidR="00EF7B9A" w:rsidRDefault="00EF7B9A" w:rsidP="00D517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8BF86C" w14:textId="02905CE8" w:rsidR="00E71097" w:rsidRPr="00E71097" w:rsidRDefault="00E71097" w:rsidP="00E71097">
    <w:pPr>
      <w:pStyle w:val="Header"/>
      <w:jc w:val="center"/>
      <w:rPr>
        <w:b/>
        <w:bCs/>
        <w:sz w:val="30"/>
        <w:szCs w:val="3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02B3D"/>
    <w:multiLevelType w:val="hybridMultilevel"/>
    <w:tmpl w:val="FE2EB5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24535B"/>
    <w:multiLevelType w:val="hybridMultilevel"/>
    <w:tmpl w:val="99D4F7F4"/>
    <w:lvl w:ilvl="0" w:tplc="3EA6C7F4">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B3A0DB3"/>
    <w:multiLevelType w:val="hybridMultilevel"/>
    <w:tmpl w:val="5E0A01F4"/>
    <w:lvl w:ilvl="0" w:tplc="41C22D1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B4A7B32"/>
    <w:multiLevelType w:val="hybridMultilevel"/>
    <w:tmpl w:val="F3662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643193"/>
    <w:multiLevelType w:val="hybridMultilevel"/>
    <w:tmpl w:val="10F87B9C"/>
    <w:lvl w:ilvl="0" w:tplc="E318B34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DFD4F37"/>
    <w:multiLevelType w:val="hybridMultilevel"/>
    <w:tmpl w:val="4D981D7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B964D2"/>
    <w:multiLevelType w:val="hybridMultilevel"/>
    <w:tmpl w:val="2CAE80B6"/>
    <w:lvl w:ilvl="0" w:tplc="3D80C932">
      <w:start w:val="1"/>
      <w:numFmt w:val="bullet"/>
      <w:lvlText w:val="■"/>
      <w:lvlJc w:val="left"/>
      <w:pPr>
        <w:tabs>
          <w:tab w:val="num" w:pos="720"/>
        </w:tabs>
        <w:ind w:left="720" w:hanging="360"/>
      </w:pPr>
      <w:rPr>
        <w:rFonts w:ascii="Franklin Gothic Book" w:hAnsi="Franklin Gothic Book" w:hint="default"/>
      </w:rPr>
    </w:lvl>
    <w:lvl w:ilvl="1" w:tplc="213EA47C" w:tentative="1">
      <w:start w:val="1"/>
      <w:numFmt w:val="bullet"/>
      <w:lvlText w:val="■"/>
      <w:lvlJc w:val="left"/>
      <w:pPr>
        <w:tabs>
          <w:tab w:val="num" w:pos="1440"/>
        </w:tabs>
        <w:ind w:left="1440" w:hanging="360"/>
      </w:pPr>
      <w:rPr>
        <w:rFonts w:ascii="Franklin Gothic Book" w:hAnsi="Franklin Gothic Book" w:hint="default"/>
      </w:rPr>
    </w:lvl>
    <w:lvl w:ilvl="2" w:tplc="9626BE1C" w:tentative="1">
      <w:start w:val="1"/>
      <w:numFmt w:val="bullet"/>
      <w:lvlText w:val="■"/>
      <w:lvlJc w:val="left"/>
      <w:pPr>
        <w:tabs>
          <w:tab w:val="num" w:pos="2160"/>
        </w:tabs>
        <w:ind w:left="2160" w:hanging="360"/>
      </w:pPr>
      <w:rPr>
        <w:rFonts w:ascii="Franklin Gothic Book" w:hAnsi="Franklin Gothic Book" w:hint="default"/>
      </w:rPr>
    </w:lvl>
    <w:lvl w:ilvl="3" w:tplc="EAAC47A4" w:tentative="1">
      <w:start w:val="1"/>
      <w:numFmt w:val="bullet"/>
      <w:lvlText w:val="■"/>
      <w:lvlJc w:val="left"/>
      <w:pPr>
        <w:tabs>
          <w:tab w:val="num" w:pos="2880"/>
        </w:tabs>
        <w:ind w:left="2880" w:hanging="360"/>
      </w:pPr>
      <w:rPr>
        <w:rFonts w:ascii="Franklin Gothic Book" w:hAnsi="Franklin Gothic Book" w:hint="default"/>
      </w:rPr>
    </w:lvl>
    <w:lvl w:ilvl="4" w:tplc="CA1297B4" w:tentative="1">
      <w:start w:val="1"/>
      <w:numFmt w:val="bullet"/>
      <w:lvlText w:val="■"/>
      <w:lvlJc w:val="left"/>
      <w:pPr>
        <w:tabs>
          <w:tab w:val="num" w:pos="3600"/>
        </w:tabs>
        <w:ind w:left="3600" w:hanging="360"/>
      </w:pPr>
      <w:rPr>
        <w:rFonts w:ascii="Franklin Gothic Book" w:hAnsi="Franklin Gothic Book" w:hint="default"/>
      </w:rPr>
    </w:lvl>
    <w:lvl w:ilvl="5" w:tplc="51A0E3CA" w:tentative="1">
      <w:start w:val="1"/>
      <w:numFmt w:val="bullet"/>
      <w:lvlText w:val="■"/>
      <w:lvlJc w:val="left"/>
      <w:pPr>
        <w:tabs>
          <w:tab w:val="num" w:pos="4320"/>
        </w:tabs>
        <w:ind w:left="4320" w:hanging="360"/>
      </w:pPr>
      <w:rPr>
        <w:rFonts w:ascii="Franklin Gothic Book" w:hAnsi="Franklin Gothic Book" w:hint="default"/>
      </w:rPr>
    </w:lvl>
    <w:lvl w:ilvl="6" w:tplc="45F644B6" w:tentative="1">
      <w:start w:val="1"/>
      <w:numFmt w:val="bullet"/>
      <w:lvlText w:val="■"/>
      <w:lvlJc w:val="left"/>
      <w:pPr>
        <w:tabs>
          <w:tab w:val="num" w:pos="5040"/>
        </w:tabs>
        <w:ind w:left="5040" w:hanging="360"/>
      </w:pPr>
      <w:rPr>
        <w:rFonts w:ascii="Franklin Gothic Book" w:hAnsi="Franklin Gothic Book" w:hint="default"/>
      </w:rPr>
    </w:lvl>
    <w:lvl w:ilvl="7" w:tplc="606206A8" w:tentative="1">
      <w:start w:val="1"/>
      <w:numFmt w:val="bullet"/>
      <w:lvlText w:val="■"/>
      <w:lvlJc w:val="left"/>
      <w:pPr>
        <w:tabs>
          <w:tab w:val="num" w:pos="5760"/>
        </w:tabs>
        <w:ind w:left="5760" w:hanging="360"/>
      </w:pPr>
      <w:rPr>
        <w:rFonts w:ascii="Franklin Gothic Book" w:hAnsi="Franklin Gothic Book" w:hint="default"/>
      </w:rPr>
    </w:lvl>
    <w:lvl w:ilvl="8" w:tplc="B8AE71B8" w:tentative="1">
      <w:start w:val="1"/>
      <w:numFmt w:val="bullet"/>
      <w:lvlText w:val="■"/>
      <w:lvlJc w:val="left"/>
      <w:pPr>
        <w:tabs>
          <w:tab w:val="num" w:pos="6480"/>
        </w:tabs>
        <w:ind w:left="6480" w:hanging="360"/>
      </w:pPr>
      <w:rPr>
        <w:rFonts w:ascii="Franklin Gothic Book" w:hAnsi="Franklin Gothic Book" w:hint="default"/>
      </w:rPr>
    </w:lvl>
  </w:abstractNum>
  <w:abstractNum w:abstractNumId="7" w15:restartNumberingAfterBreak="0">
    <w:nsid w:val="47E00F43"/>
    <w:multiLevelType w:val="hybridMultilevel"/>
    <w:tmpl w:val="4EC40B22"/>
    <w:lvl w:ilvl="0" w:tplc="7F740A80">
      <w:start w:val="1"/>
      <w:numFmt w:val="bullet"/>
      <w:lvlText w:val="■"/>
      <w:lvlJc w:val="left"/>
      <w:pPr>
        <w:tabs>
          <w:tab w:val="num" w:pos="720"/>
        </w:tabs>
        <w:ind w:left="720" w:hanging="360"/>
      </w:pPr>
      <w:rPr>
        <w:rFonts w:ascii="Franklin Gothic Book" w:hAnsi="Franklin Gothic Book" w:hint="default"/>
      </w:rPr>
    </w:lvl>
    <w:lvl w:ilvl="1" w:tplc="204A2B50" w:tentative="1">
      <w:start w:val="1"/>
      <w:numFmt w:val="bullet"/>
      <w:lvlText w:val="■"/>
      <w:lvlJc w:val="left"/>
      <w:pPr>
        <w:tabs>
          <w:tab w:val="num" w:pos="1440"/>
        </w:tabs>
        <w:ind w:left="1440" w:hanging="360"/>
      </w:pPr>
      <w:rPr>
        <w:rFonts w:ascii="Franklin Gothic Book" w:hAnsi="Franklin Gothic Book" w:hint="default"/>
      </w:rPr>
    </w:lvl>
    <w:lvl w:ilvl="2" w:tplc="0CB6DC72" w:tentative="1">
      <w:start w:val="1"/>
      <w:numFmt w:val="bullet"/>
      <w:lvlText w:val="■"/>
      <w:lvlJc w:val="left"/>
      <w:pPr>
        <w:tabs>
          <w:tab w:val="num" w:pos="2160"/>
        </w:tabs>
        <w:ind w:left="2160" w:hanging="360"/>
      </w:pPr>
      <w:rPr>
        <w:rFonts w:ascii="Franklin Gothic Book" w:hAnsi="Franklin Gothic Book" w:hint="default"/>
      </w:rPr>
    </w:lvl>
    <w:lvl w:ilvl="3" w:tplc="9A007F16" w:tentative="1">
      <w:start w:val="1"/>
      <w:numFmt w:val="bullet"/>
      <w:lvlText w:val="■"/>
      <w:lvlJc w:val="left"/>
      <w:pPr>
        <w:tabs>
          <w:tab w:val="num" w:pos="2880"/>
        </w:tabs>
        <w:ind w:left="2880" w:hanging="360"/>
      </w:pPr>
      <w:rPr>
        <w:rFonts w:ascii="Franklin Gothic Book" w:hAnsi="Franklin Gothic Book" w:hint="default"/>
      </w:rPr>
    </w:lvl>
    <w:lvl w:ilvl="4" w:tplc="E8F49D00" w:tentative="1">
      <w:start w:val="1"/>
      <w:numFmt w:val="bullet"/>
      <w:lvlText w:val="■"/>
      <w:lvlJc w:val="left"/>
      <w:pPr>
        <w:tabs>
          <w:tab w:val="num" w:pos="3600"/>
        </w:tabs>
        <w:ind w:left="3600" w:hanging="360"/>
      </w:pPr>
      <w:rPr>
        <w:rFonts w:ascii="Franklin Gothic Book" w:hAnsi="Franklin Gothic Book" w:hint="default"/>
      </w:rPr>
    </w:lvl>
    <w:lvl w:ilvl="5" w:tplc="8F10D526" w:tentative="1">
      <w:start w:val="1"/>
      <w:numFmt w:val="bullet"/>
      <w:lvlText w:val="■"/>
      <w:lvlJc w:val="left"/>
      <w:pPr>
        <w:tabs>
          <w:tab w:val="num" w:pos="4320"/>
        </w:tabs>
        <w:ind w:left="4320" w:hanging="360"/>
      </w:pPr>
      <w:rPr>
        <w:rFonts w:ascii="Franklin Gothic Book" w:hAnsi="Franklin Gothic Book" w:hint="default"/>
      </w:rPr>
    </w:lvl>
    <w:lvl w:ilvl="6" w:tplc="CCEAA20A" w:tentative="1">
      <w:start w:val="1"/>
      <w:numFmt w:val="bullet"/>
      <w:lvlText w:val="■"/>
      <w:lvlJc w:val="left"/>
      <w:pPr>
        <w:tabs>
          <w:tab w:val="num" w:pos="5040"/>
        </w:tabs>
        <w:ind w:left="5040" w:hanging="360"/>
      </w:pPr>
      <w:rPr>
        <w:rFonts w:ascii="Franklin Gothic Book" w:hAnsi="Franklin Gothic Book" w:hint="default"/>
      </w:rPr>
    </w:lvl>
    <w:lvl w:ilvl="7" w:tplc="E09C6BDA" w:tentative="1">
      <w:start w:val="1"/>
      <w:numFmt w:val="bullet"/>
      <w:lvlText w:val="■"/>
      <w:lvlJc w:val="left"/>
      <w:pPr>
        <w:tabs>
          <w:tab w:val="num" w:pos="5760"/>
        </w:tabs>
        <w:ind w:left="5760" w:hanging="360"/>
      </w:pPr>
      <w:rPr>
        <w:rFonts w:ascii="Franklin Gothic Book" w:hAnsi="Franklin Gothic Book" w:hint="default"/>
      </w:rPr>
    </w:lvl>
    <w:lvl w:ilvl="8" w:tplc="1E506E18" w:tentative="1">
      <w:start w:val="1"/>
      <w:numFmt w:val="bullet"/>
      <w:lvlText w:val="■"/>
      <w:lvlJc w:val="left"/>
      <w:pPr>
        <w:tabs>
          <w:tab w:val="num" w:pos="6480"/>
        </w:tabs>
        <w:ind w:left="6480" w:hanging="360"/>
      </w:pPr>
      <w:rPr>
        <w:rFonts w:ascii="Franklin Gothic Book" w:hAnsi="Franklin Gothic Book" w:hint="default"/>
      </w:rPr>
    </w:lvl>
  </w:abstractNum>
  <w:abstractNum w:abstractNumId="8" w15:restartNumberingAfterBreak="0">
    <w:nsid w:val="59AD7BC0"/>
    <w:multiLevelType w:val="hybridMultilevel"/>
    <w:tmpl w:val="9EE2C41E"/>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BA85870"/>
    <w:multiLevelType w:val="hybridMultilevel"/>
    <w:tmpl w:val="054A63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7536729C"/>
    <w:multiLevelType w:val="hybridMultilevel"/>
    <w:tmpl w:val="DFB8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57D1D0D"/>
    <w:multiLevelType w:val="hybridMultilevel"/>
    <w:tmpl w:val="5DD88072"/>
    <w:lvl w:ilvl="0" w:tplc="942CC07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76364DF9"/>
    <w:multiLevelType w:val="hybridMultilevel"/>
    <w:tmpl w:val="2DB4BE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78F473DC"/>
    <w:multiLevelType w:val="hybridMultilevel"/>
    <w:tmpl w:val="3812851E"/>
    <w:lvl w:ilvl="0" w:tplc="55C60D64">
      <w:start w:val="1"/>
      <w:numFmt w:val="bullet"/>
      <w:lvlText w:val="■"/>
      <w:lvlJc w:val="left"/>
      <w:pPr>
        <w:tabs>
          <w:tab w:val="num" w:pos="720"/>
        </w:tabs>
        <w:ind w:left="720" w:hanging="360"/>
      </w:pPr>
      <w:rPr>
        <w:rFonts w:ascii="Franklin Gothic Book" w:hAnsi="Franklin Gothic Book" w:hint="default"/>
      </w:rPr>
    </w:lvl>
    <w:lvl w:ilvl="1" w:tplc="328A20A0" w:tentative="1">
      <w:start w:val="1"/>
      <w:numFmt w:val="bullet"/>
      <w:lvlText w:val="■"/>
      <w:lvlJc w:val="left"/>
      <w:pPr>
        <w:tabs>
          <w:tab w:val="num" w:pos="1440"/>
        </w:tabs>
        <w:ind w:left="1440" w:hanging="360"/>
      </w:pPr>
      <w:rPr>
        <w:rFonts w:ascii="Franklin Gothic Book" w:hAnsi="Franklin Gothic Book" w:hint="default"/>
      </w:rPr>
    </w:lvl>
    <w:lvl w:ilvl="2" w:tplc="21E83368" w:tentative="1">
      <w:start w:val="1"/>
      <w:numFmt w:val="bullet"/>
      <w:lvlText w:val="■"/>
      <w:lvlJc w:val="left"/>
      <w:pPr>
        <w:tabs>
          <w:tab w:val="num" w:pos="2160"/>
        </w:tabs>
        <w:ind w:left="2160" w:hanging="360"/>
      </w:pPr>
      <w:rPr>
        <w:rFonts w:ascii="Franklin Gothic Book" w:hAnsi="Franklin Gothic Book" w:hint="default"/>
      </w:rPr>
    </w:lvl>
    <w:lvl w:ilvl="3" w:tplc="81681B82" w:tentative="1">
      <w:start w:val="1"/>
      <w:numFmt w:val="bullet"/>
      <w:lvlText w:val="■"/>
      <w:lvlJc w:val="left"/>
      <w:pPr>
        <w:tabs>
          <w:tab w:val="num" w:pos="2880"/>
        </w:tabs>
        <w:ind w:left="2880" w:hanging="360"/>
      </w:pPr>
      <w:rPr>
        <w:rFonts w:ascii="Franklin Gothic Book" w:hAnsi="Franklin Gothic Book" w:hint="default"/>
      </w:rPr>
    </w:lvl>
    <w:lvl w:ilvl="4" w:tplc="D542E666" w:tentative="1">
      <w:start w:val="1"/>
      <w:numFmt w:val="bullet"/>
      <w:lvlText w:val="■"/>
      <w:lvlJc w:val="left"/>
      <w:pPr>
        <w:tabs>
          <w:tab w:val="num" w:pos="3600"/>
        </w:tabs>
        <w:ind w:left="3600" w:hanging="360"/>
      </w:pPr>
      <w:rPr>
        <w:rFonts w:ascii="Franklin Gothic Book" w:hAnsi="Franklin Gothic Book" w:hint="default"/>
      </w:rPr>
    </w:lvl>
    <w:lvl w:ilvl="5" w:tplc="5C0E0ED4" w:tentative="1">
      <w:start w:val="1"/>
      <w:numFmt w:val="bullet"/>
      <w:lvlText w:val="■"/>
      <w:lvlJc w:val="left"/>
      <w:pPr>
        <w:tabs>
          <w:tab w:val="num" w:pos="4320"/>
        </w:tabs>
        <w:ind w:left="4320" w:hanging="360"/>
      </w:pPr>
      <w:rPr>
        <w:rFonts w:ascii="Franklin Gothic Book" w:hAnsi="Franklin Gothic Book" w:hint="default"/>
      </w:rPr>
    </w:lvl>
    <w:lvl w:ilvl="6" w:tplc="4CEC6A44" w:tentative="1">
      <w:start w:val="1"/>
      <w:numFmt w:val="bullet"/>
      <w:lvlText w:val="■"/>
      <w:lvlJc w:val="left"/>
      <w:pPr>
        <w:tabs>
          <w:tab w:val="num" w:pos="5040"/>
        </w:tabs>
        <w:ind w:left="5040" w:hanging="360"/>
      </w:pPr>
      <w:rPr>
        <w:rFonts w:ascii="Franklin Gothic Book" w:hAnsi="Franklin Gothic Book" w:hint="default"/>
      </w:rPr>
    </w:lvl>
    <w:lvl w:ilvl="7" w:tplc="09BCECAC" w:tentative="1">
      <w:start w:val="1"/>
      <w:numFmt w:val="bullet"/>
      <w:lvlText w:val="■"/>
      <w:lvlJc w:val="left"/>
      <w:pPr>
        <w:tabs>
          <w:tab w:val="num" w:pos="5760"/>
        </w:tabs>
        <w:ind w:left="5760" w:hanging="360"/>
      </w:pPr>
      <w:rPr>
        <w:rFonts w:ascii="Franklin Gothic Book" w:hAnsi="Franklin Gothic Book" w:hint="default"/>
      </w:rPr>
    </w:lvl>
    <w:lvl w:ilvl="8" w:tplc="20DCEA26"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13"/>
  </w:num>
  <w:num w:numId="2">
    <w:abstractNumId w:val="6"/>
  </w:num>
  <w:num w:numId="3">
    <w:abstractNumId w:val="7"/>
  </w:num>
  <w:num w:numId="4">
    <w:abstractNumId w:val="1"/>
  </w:num>
  <w:num w:numId="5">
    <w:abstractNumId w:val="2"/>
  </w:num>
  <w:num w:numId="6">
    <w:abstractNumId w:val="4"/>
  </w:num>
  <w:num w:numId="7">
    <w:abstractNumId w:val="11"/>
  </w:num>
  <w:num w:numId="8">
    <w:abstractNumId w:val="3"/>
  </w:num>
  <w:num w:numId="9">
    <w:abstractNumId w:val="0"/>
  </w:num>
  <w:num w:numId="10">
    <w:abstractNumId w:val="8"/>
  </w:num>
  <w:num w:numId="11">
    <w:abstractNumId w:val="5"/>
  </w:num>
  <w:num w:numId="12">
    <w:abstractNumId w:val="10"/>
  </w:num>
  <w:num w:numId="13">
    <w:abstractNumId w:val="9"/>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6D5"/>
    <w:rsid w:val="000A1A1A"/>
    <w:rsid w:val="001062DE"/>
    <w:rsid w:val="00233EE5"/>
    <w:rsid w:val="00305B17"/>
    <w:rsid w:val="005E3D71"/>
    <w:rsid w:val="006378BD"/>
    <w:rsid w:val="00645E47"/>
    <w:rsid w:val="006D6119"/>
    <w:rsid w:val="00727585"/>
    <w:rsid w:val="00735ADD"/>
    <w:rsid w:val="007D32A6"/>
    <w:rsid w:val="00837266"/>
    <w:rsid w:val="00877242"/>
    <w:rsid w:val="00881CB8"/>
    <w:rsid w:val="008D0F69"/>
    <w:rsid w:val="008F0B8C"/>
    <w:rsid w:val="009016D5"/>
    <w:rsid w:val="00924F95"/>
    <w:rsid w:val="00927EBB"/>
    <w:rsid w:val="009C1975"/>
    <w:rsid w:val="00A21D11"/>
    <w:rsid w:val="00AC290D"/>
    <w:rsid w:val="00B85AA0"/>
    <w:rsid w:val="00C46349"/>
    <w:rsid w:val="00C56055"/>
    <w:rsid w:val="00D420BD"/>
    <w:rsid w:val="00D51798"/>
    <w:rsid w:val="00DF0C8C"/>
    <w:rsid w:val="00E71097"/>
    <w:rsid w:val="00EF7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48C3F6"/>
  <w15:chartTrackingRefBased/>
  <w15:docId w15:val="{F98E9C96-BB9D-4CDA-92B2-E7B2B4ABE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B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798"/>
    <w:pPr>
      <w:spacing w:after="0" w:line="240" w:lineRule="auto"/>
      <w:ind w:left="720"/>
      <w:contextualSpacing/>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D51798"/>
    <w:rPr>
      <w:color w:val="0000FF"/>
      <w:u w:val="single"/>
    </w:rPr>
  </w:style>
  <w:style w:type="paragraph" w:styleId="Header">
    <w:name w:val="header"/>
    <w:basedOn w:val="Normal"/>
    <w:link w:val="HeaderChar"/>
    <w:uiPriority w:val="99"/>
    <w:unhideWhenUsed/>
    <w:rsid w:val="00D51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798"/>
  </w:style>
  <w:style w:type="paragraph" w:styleId="Footer">
    <w:name w:val="footer"/>
    <w:basedOn w:val="Normal"/>
    <w:link w:val="FooterChar"/>
    <w:uiPriority w:val="99"/>
    <w:unhideWhenUsed/>
    <w:rsid w:val="00D51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798"/>
  </w:style>
  <w:style w:type="paragraph" w:customStyle="1" w:styleId="xmsonormal">
    <w:name w:val="x_msonormal"/>
    <w:basedOn w:val="Normal"/>
    <w:rsid w:val="00927E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21D11"/>
    <w:rPr>
      <w:color w:val="605E5C"/>
      <w:shd w:val="clear" w:color="auto" w:fill="E1DFDD"/>
    </w:rPr>
  </w:style>
  <w:style w:type="character" w:customStyle="1" w:styleId="Heading1Char">
    <w:name w:val="Heading 1 Char"/>
    <w:basedOn w:val="DefaultParagraphFont"/>
    <w:link w:val="Heading1"/>
    <w:uiPriority w:val="9"/>
    <w:rsid w:val="00305B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5B17"/>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731327">
      <w:bodyDiv w:val="1"/>
      <w:marLeft w:val="0"/>
      <w:marRight w:val="0"/>
      <w:marTop w:val="0"/>
      <w:marBottom w:val="0"/>
      <w:divBdr>
        <w:top w:val="none" w:sz="0" w:space="0" w:color="auto"/>
        <w:left w:val="none" w:sz="0" w:space="0" w:color="auto"/>
        <w:bottom w:val="none" w:sz="0" w:space="0" w:color="auto"/>
        <w:right w:val="none" w:sz="0" w:space="0" w:color="auto"/>
      </w:divBdr>
      <w:divsChild>
        <w:div w:id="709845753">
          <w:marLeft w:val="0"/>
          <w:marRight w:val="0"/>
          <w:marTop w:val="0"/>
          <w:marBottom w:val="0"/>
          <w:divBdr>
            <w:top w:val="none" w:sz="0" w:space="0" w:color="auto"/>
            <w:left w:val="none" w:sz="0" w:space="0" w:color="auto"/>
            <w:bottom w:val="none" w:sz="0" w:space="0" w:color="auto"/>
            <w:right w:val="none" w:sz="0" w:space="0" w:color="auto"/>
          </w:divBdr>
        </w:div>
      </w:divsChild>
    </w:div>
    <w:div w:id="1792163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hyperlink" Target="https://dixonobjectanalysis.weebly.com/"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books.google.co.uk/books?id=CV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hyperlink" Target="https://www.retail-insight-network.com/news/co-op-expands-click-collect-tri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log.s4rb.com/the-history-of-the-co-op-the-oldest-food-retailer-in-the-uk"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package" Target="embeddings/Microsoft_PowerPoint_Slide.sldx"/><Relationship Id="rId28" Type="http://schemas.openxmlformats.org/officeDocument/2006/relationships/hyperlink" Target="https://www.ukessays.com/essays/business/uk-grocery" TargetMode="External"/><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hyperlink" Target="https://www.bbc.com/future/article/20170509-the-unpopular-rise-of-self-checkouts-and-how-to-fix-them" TargetMode="External"/><Relationship Id="rId30" Type="http://schemas.openxmlformats.org/officeDocument/2006/relationships/hyperlink" Target="https://en.wikipedia.org/wiki/The_Co-operative_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1596F5-FB25-4DC1-BFCB-C335B94FE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14</Pages>
  <Words>2832</Words>
  <Characters>16147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Davide Valvano (1916733)</dc:creator>
  <cp:keywords/>
  <dc:description/>
  <cp:lastModifiedBy>Davide Valvano (1916733)</cp:lastModifiedBy>
  <cp:revision>6</cp:revision>
  <dcterms:created xsi:type="dcterms:W3CDTF">2020-05-01T16:43:00Z</dcterms:created>
  <dcterms:modified xsi:type="dcterms:W3CDTF">2020-05-06T17:13:00Z</dcterms:modified>
</cp:coreProperties>
</file>