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3839DCF" w14:textId="2DC8D5FE" w:rsidR="00AC4BA7" w:rsidRDefault="00033830" w:rsidP="005545BE">
      <w:pPr>
        <w:jc w:val="center"/>
        <w:rPr>
          <w:b/>
          <w:sz w:val="96"/>
          <w:shd w:val="clear" w:color="auto" w:fill="FFFFFF"/>
        </w:rPr>
      </w:pPr>
      <w:r>
        <w:rPr>
          <w:b/>
          <w:sz w:val="96"/>
          <w:shd w:val="clear" w:color="auto" w:fill="FFFFFF"/>
        </w:rPr>
        <w:t>Ghalya Ridha</w:t>
      </w:r>
    </w:p>
    <w:p w14:paraId="29E11B63" w14:textId="40F60AA0" w:rsidR="00033830" w:rsidRDefault="00033830" w:rsidP="005545BE">
      <w:pPr>
        <w:jc w:val="center"/>
        <w:rPr>
          <w:b/>
          <w:sz w:val="96"/>
          <w:shd w:val="clear" w:color="auto" w:fill="FFFFFF"/>
        </w:rPr>
      </w:pPr>
      <w:r>
        <w:rPr>
          <w:b/>
          <w:sz w:val="96"/>
          <w:shd w:val="clear" w:color="auto" w:fill="FFFFFF"/>
        </w:rPr>
        <w:t>2429778</w:t>
      </w:r>
    </w:p>
    <w:p w14:paraId="3B49C605" w14:textId="77777777" w:rsidR="00AC4BA7" w:rsidRDefault="00AC4BA7" w:rsidP="005545BE">
      <w:pPr>
        <w:jc w:val="center"/>
        <w:rPr>
          <w:b/>
          <w:sz w:val="96"/>
          <w:shd w:val="clear" w:color="auto" w:fill="FFFFFF"/>
        </w:rPr>
      </w:pPr>
    </w:p>
    <w:p w14:paraId="183E9405" w14:textId="77777777" w:rsidR="00AC4BA7" w:rsidRDefault="00AC4BA7" w:rsidP="005545BE">
      <w:pPr>
        <w:jc w:val="center"/>
        <w:rPr>
          <w:b/>
          <w:sz w:val="96"/>
          <w:shd w:val="clear" w:color="auto" w:fill="FFFFFF"/>
        </w:rPr>
      </w:pPr>
    </w:p>
    <w:p w14:paraId="33C1545E" w14:textId="77777777" w:rsidR="005545BE" w:rsidRPr="00AC4BA7" w:rsidRDefault="005545BE" w:rsidP="005545BE">
      <w:pPr>
        <w:jc w:val="center"/>
        <w:rPr>
          <w:b/>
          <w:sz w:val="96"/>
          <w:shd w:val="clear" w:color="auto" w:fill="FFFFFF"/>
        </w:rPr>
      </w:pPr>
      <w:r w:rsidRPr="00AC4BA7">
        <w:rPr>
          <w:b/>
          <w:sz w:val="96"/>
          <w:shd w:val="clear" w:color="auto" w:fill="FFFFFF"/>
        </w:rPr>
        <w:t>Business</w:t>
      </w:r>
    </w:p>
    <w:p w14:paraId="1ACE57BE" w14:textId="77777777" w:rsidR="005545BE" w:rsidRPr="005545BE" w:rsidRDefault="005545BE" w:rsidP="005545BE">
      <w:pPr>
        <w:spacing w:line="259" w:lineRule="auto"/>
        <w:jc w:val="left"/>
        <w:rPr>
          <w:b/>
          <w:sz w:val="36"/>
          <w:shd w:val="clear" w:color="auto" w:fill="FFFFFF"/>
        </w:rPr>
      </w:pPr>
      <w:r>
        <w:rPr>
          <w:b/>
          <w:sz w:val="36"/>
          <w:shd w:val="clear" w:color="auto" w:fill="FFFFFF"/>
        </w:rPr>
        <w:br w:type="page"/>
      </w:r>
    </w:p>
    <w:sdt>
      <w:sdtPr>
        <w:rPr>
          <w:rFonts w:ascii="Times New Roman" w:eastAsiaTheme="minorHAnsi" w:hAnsi="Times New Roman" w:cstheme="minorBidi"/>
          <w:color w:val="auto"/>
          <w:sz w:val="24"/>
          <w:szCs w:val="22"/>
        </w:rPr>
        <w:id w:val="-982854313"/>
        <w:docPartObj>
          <w:docPartGallery w:val="Table of Contents"/>
          <w:docPartUnique/>
        </w:docPartObj>
      </w:sdtPr>
      <w:sdtEndPr>
        <w:rPr>
          <w:b/>
          <w:bCs/>
          <w:noProof/>
        </w:rPr>
      </w:sdtEndPr>
      <w:sdtContent>
        <w:p w14:paraId="7908D356" w14:textId="77777777" w:rsidR="005545BE" w:rsidRDefault="005545BE">
          <w:pPr>
            <w:pStyle w:val="TOCHeading"/>
          </w:pPr>
          <w:r>
            <w:t>Table of Contents</w:t>
          </w:r>
        </w:p>
        <w:p w14:paraId="62A076BD" w14:textId="77777777" w:rsidR="001D47DD" w:rsidRDefault="005545BE">
          <w:pPr>
            <w:pStyle w:val="TOC1"/>
            <w:tabs>
              <w:tab w:val="right" w:leader="dot" w:pos="9350"/>
            </w:tabs>
            <w:rPr>
              <w:rFonts w:asciiTheme="minorHAnsi" w:eastAsiaTheme="minorEastAsia" w:hAnsiTheme="minorHAnsi"/>
              <w:noProof/>
              <w:sz w:val="22"/>
            </w:rPr>
          </w:pPr>
          <w:r>
            <w:fldChar w:fldCharType="begin"/>
          </w:r>
          <w:r>
            <w:instrText xml:space="preserve"> TOC \o "1-3" \h \z \u </w:instrText>
          </w:r>
          <w:r>
            <w:fldChar w:fldCharType="separate"/>
          </w:r>
          <w:hyperlink w:anchor="_Toc227509926" w:history="1">
            <w:r w:rsidR="001D47DD" w:rsidRPr="00CF2763">
              <w:rPr>
                <w:rStyle w:val="Hyperlink"/>
                <w:noProof/>
              </w:rPr>
              <w:t>Overview of Green Haven Florists and the Problem</w:t>
            </w:r>
            <w:r w:rsidR="001D47DD">
              <w:rPr>
                <w:noProof/>
                <w:webHidden/>
              </w:rPr>
              <w:tab/>
            </w:r>
            <w:r w:rsidR="001D47DD">
              <w:rPr>
                <w:noProof/>
                <w:webHidden/>
              </w:rPr>
              <w:fldChar w:fldCharType="begin"/>
            </w:r>
            <w:r w:rsidR="001D47DD">
              <w:rPr>
                <w:noProof/>
                <w:webHidden/>
              </w:rPr>
              <w:instrText xml:space="preserve"> PAGEREF _Toc227509926 \h </w:instrText>
            </w:r>
            <w:r w:rsidR="001D47DD">
              <w:rPr>
                <w:noProof/>
                <w:webHidden/>
              </w:rPr>
            </w:r>
            <w:r w:rsidR="001D47DD">
              <w:rPr>
                <w:noProof/>
                <w:webHidden/>
              </w:rPr>
              <w:fldChar w:fldCharType="separate"/>
            </w:r>
            <w:r w:rsidR="001D47DD">
              <w:rPr>
                <w:noProof/>
                <w:webHidden/>
              </w:rPr>
              <w:t>4</w:t>
            </w:r>
            <w:r w:rsidR="001D47DD">
              <w:rPr>
                <w:noProof/>
                <w:webHidden/>
              </w:rPr>
              <w:fldChar w:fldCharType="end"/>
            </w:r>
          </w:hyperlink>
        </w:p>
        <w:p w14:paraId="40F80B19" w14:textId="77777777" w:rsidR="001D47DD" w:rsidRDefault="001D47DD">
          <w:pPr>
            <w:pStyle w:val="TOC2"/>
            <w:tabs>
              <w:tab w:val="right" w:leader="dot" w:pos="9350"/>
            </w:tabs>
            <w:rPr>
              <w:rFonts w:asciiTheme="minorHAnsi" w:eastAsiaTheme="minorEastAsia" w:hAnsiTheme="minorHAnsi"/>
              <w:noProof/>
              <w:sz w:val="22"/>
            </w:rPr>
          </w:pPr>
          <w:hyperlink w:anchor="_Toc227509927" w:history="1">
            <w:r w:rsidRPr="00CF2763">
              <w:rPr>
                <w:rStyle w:val="Hyperlink"/>
                <w:noProof/>
              </w:rPr>
              <w:t>Propose two Solutions</w:t>
            </w:r>
            <w:r>
              <w:rPr>
                <w:noProof/>
                <w:webHidden/>
              </w:rPr>
              <w:tab/>
            </w:r>
            <w:r>
              <w:rPr>
                <w:noProof/>
                <w:webHidden/>
              </w:rPr>
              <w:fldChar w:fldCharType="begin"/>
            </w:r>
            <w:r>
              <w:rPr>
                <w:noProof/>
                <w:webHidden/>
              </w:rPr>
              <w:instrText xml:space="preserve"> PAGEREF _Toc227509927 \h </w:instrText>
            </w:r>
            <w:r>
              <w:rPr>
                <w:noProof/>
                <w:webHidden/>
              </w:rPr>
            </w:r>
            <w:r>
              <w:rPr>
                <w:noProof/>
                <w:webHidden/>
              </w:rPr>
              <w:fldChar w:fldCharType="separate"/>
            </w:r>
            <w:r>
              <w:rPr>
                <w:noProof/>
                <w:webHidden/>
              </w:rPr>
              <w:t>4</w:t>
            </w:r>
            <w:r>
              <w:rPr>
                <w:noProof/>
                <w:webHidden/>
              </w:rPr>
              <w:fldChar w:fldCharType="end"/>
            </w:r>
          </w:hyperlink>
        </w:p>
        <w:p w14:paraId="06CEA124" w14:textId="77777777" w:rsidR="001D47DD" w:rsidRDefault="001D47DD">
          <w:pPr>
            <w:pStyle w:val="TOC1"/>
            <w:tabs>
              <w:tab w:val="right" w:leader="dot" w:pos="9350"/>
            </w:tabs>
            <w:rPr>
              <w:rFonts w:asciiTheme="minorHAnsi" w:eastAsiaTheme="minorEastAsia" w:hAnsiTheme="minorHAnsi"/>
              <w:noProof/>
              <w:sz w:val="22"/>
            </w:rPr>
          </w:pPr>
          <w:hyperlink w:anchor="_Toc227509928" w:history="1">
            <w:r w:rsidRPr="00CF2763">
              <w:rPr>
                <w:rStyle w:val="Hyperlink"/>
                <w:noProof/>
              </w:rPr>
              <w:t>Analysis of Proposed Solutions</w:t>
            </w:r>
            <w:r>
              <w:rPr>
                <w:noProof/>
                <w:webHidden/>
              </w:rPr>
              <w:tab/>
            </w:r>
            <w:r>
              <w:rPr>
                <w:noProof/>
                <w:webHidden/>
              </w:rPr>
              <w:fldChar w:fldCharType="begin"/>
            </w:r>
            <w:r>
              <w:rPr>
                <w:noProof/>
                <w:webHidden/>
              </w:rPr>
              <w:instrText xml:space="preserve"> PAGEREF _Toc227509928 \h </w:instrText>
            </w:r>
            <w:r>
              <w:rPr>
                <w:noProof/>
                <w:webHidden/>
              </w:rPr>
            </w:r>
            <w:r>
              <w:rPr>
                <w:noProof/>
                <w:webHidden/>
              </w:rPr>
              <w:fldChar w:fldCharType="separate"/>
            </w:r>
            <w:r>
              <w:rPr>
                <w:noProof/>
                <w:webHidden/>
              </w:rPr>
              <w:t>5</w:t>
            </w:r>
            <w:r>
              <w:rPr>
                <w:noProof/>
                <w:webHidden/>
              </w:rPr>
              <w:fldChar w:fldCharType="end"/>
            </w:r>
          </w:hyperlink>
        </w:p>
        <w:p w14:paraId="40089A80" w14:textId="77777777" w:rsidR="001D47DD" w:rsidRDefault="001D47DD">
          <w:pPr>
            <w:pStyle w:val="TOC1"/>
            <w:tabs>
              <w:tab w:val="right" w:leader="dot" w:pos="9350"/>
            </w:tabs>
            <w:rPr>
              <w:rFonts w:asciiTheme="minorHAnsi" w:eastAsiaTheme="minorEastAsia" w:hAnsiTheme="minorHAnsi"/>
              <w:noProof/>
              <w:sz w:val="22"/>
            </w:rPr>
          </w:pPr>
          <w:hyperlink w:anchor="_Toc227509929" w:history="1">
            <w:r w:rsidRPr="00CF2763">
              <w:rPr>
                <w:rStyle w:val="Hyperlink"/>
                <w:noProof/>
              </w:rPr>
              <w:t>Preferred Solution Explanation</w:t>
            </w:r>
            <w:r>
              <w:rPr>
                <w:noProof/>
                <w:webHidden/>
              </w:rPr>
              <w:tab/>
            </w:r>
            <w:r>
              <w:rPr>
                <w:noProof/>
                <w:webHidden/>
              </w:rPr>
              <w:fldChar w:fldCharType="begin"/>
            </w:r>
            <w:r>
              <w:rPr>
                <w:noProof/>
                <w:webHidden/>
              </w:rPr>
              <w:instrText xml:space="preserve"> PAGEREF _Toc227509929 \h </w:instrText>
            </w:r>
            <w:r>
              <w:rPr>
                <w:noProof/>
                <w:webHidden/>
              </w:rPr>
            </w:r>
            <w:r>
              <w:rPr>
                <w:noProof/>
                <w:webHidden/>
              </w:rPr>
              <w:fldChar w:fldCharType="separate"/>
            </w:r>
            <w:r>
              <w:rPr>
                <w:noProof/>
                <w:webHidden/>
              </w:rPr>
              <w:t>6</w:t>
            </w:r>
            <w:r>
              <w:rPr>
                <w:noProof/>
                <w:webHidden/>
              </w:rPr>
              <w:fldChar w:fldCharType="end"/>
            </w:r>
          </w:hyperlink>
        </w:p>
        <w:p w14:paraId="251BF1B9" w14:textId="77777777" w:rsidR="001D47DD" w:rsidRDefault="001D47DD">
          <w:pPr>
            <w:pStyle w:val="TOC1"/>
            <w:tabs>
              <w:tab w:val="right" w:leader="dot" w:pos="9350"/>
            </w:tabs>
            <w:rPr>
              <w:rFonts w:asciiTheme="minorHAnsi" w:eastAsiaTheme="minorEastAsia" w:hAnsiTheme="minorHAnsi"/>
              <w:noProof/>
              <w:sz w:val="22"/>
            </w:rPr>
          </w:pPr>
          <w:hyperlink w:anchor="_Toc227509930" w:history="1">
            <w:r w:rsidRPr="00CF2763">
              <w:rPr>
                <w:rStyle w:val="Hyperlink"/>
                <w:noProof/>
              </w:rPr>
              <w:t>Risk Analysis</w:t>
            </w:r>
            <w:r>
              <w:rPr>
                <w:noProof/>
                <w:webHidden/>
              </w:rPr>
              <w:tab/>
            </w:r>
            <w:r>
              <w:rPr>
                <w:noProof/>
                <w:webHidden/>
              </w:rPr>
              <w:fldChar w:fldCharType="begin"/>
            </w:r>
            <w:r>
              <w:rPr>
                <w:noProof/>
                <w:webHidden/>
              </w:rPr>
              <w:instrText xml:space="preserve"> PAGEREF _Toc227509930 \h </w:instrText>
            </w:r>
            <w:r>
              <w:rPr>
                <w:noProof/>
                <w:webHidden/>
              </w:rPr>
            </w:r>
            <w:r>
              <w:rPr>
                <w:noProof/>
                <w:webHidden/>
              </w:rPr>
              <w:fldChar w:fldCharType="separate"/>
            </w:r>
            <w:r>
              <w:rPr>
                <w:noProof/>
                <w:webHidden/>
              </w:rPr>
              <w:t>6</w:t>
            </w:r>
            <w:r>
              <w:rPr>
                <w:noProof/>
                <w:webHidden/>
              </w:rPr>
              <w:fldChar w:fldCharType="end"/>
            </w:r>
          </w:hyperlink>
        </w:p>
        <w:p w14:paraId="3C151C26" w14:textId="77777777" w:rsidR="001D47DD" w:rsidRDefault="001D47DD">
          <w:pPr>
            <w:pStyle w:val="TOC2"/>
            <w:tabs>
              <w:tab w:val="right" w:leader="dot" w:pos="9350"/>
            </w:tabs>
            <w:rPr>
              <w:rFonts w:asciiTheme="minorHAnsi" w:eastAsiaTheme="minorEastAsia" w:hAnsiTheme="minorHAnsi"/>
              <w:noProof/>
              <w:sz w:val="22"/>
            </w:rPr>
          </w:pPr>
          <w:hyperlink w:anchor="_Toc227509931" w:history="1">
            <w:r w:rsidRPr="00CF2763">
              <w:rPr>
                <w:rStyle w:val="Hyperlink"/>
                <w:noProof/>
              </w:rPr>
              <w:t>Risk 1: Large Start-up</w:t>
            </w:r>
            <w:r>
              <w:rPr>
                <w:noProof/>
                <w:webHidden/>
              </w:rPr>
              <w:tab/>
            </w:r>
            <w:r>
              <w:rPr>
                <w:noProof/>
                <w:webHidden/>
              </w:rPr>
              <w:fldChar w:fldCharType="begin"/>
            </w:r>
            <w:r>
              <w:rPr>
                <w:noProof/>
                <w:webHidden/>
              </w:rPr>
              <w:instrText xml:space="preserve"> PAGEREF _Toc227509931 \h </w:instrText>
            </w:r>
            <w:r>
              <w:rPr>
                <w:noProof/>
                <w:webHidden/>
              </w:rPr>
            </w:r>
            <w:r>
              <w:rPr>
                <w:noProof/>
                <w:webHidden/>
              </w:rPr>
              <w:fldChar w:fldCharType="separate"/>
            </w:r>
            <w:r>
              <w:rPr>
                <w:noProof/>
                <w:webHidden/>
              </w:rPr>
              <w:t>6</w:t>
            </w:r>
            <w:r>
              <w:rPr>
                <w:noProof/>
                <w:webHidden/>
              </w:rPr>
              <w:fldChar w:fldCharType="end"/>
            </w:r>
          </w:hyperlink>
        </w:p>
        <w:p w14:paraId="10E5C4C2" w14:textId="77777777" w:rsidR="001D47DD" w:rsidRDefault="001D47DD">
          <w:pPr>
            <w:pStyle w:val="TOC2"/>
            <w:tabs>
              <w:tab w:val="right" w:leader="dot" w:pos="9350"/>
            </w:tabs>
            <w:rPr>
              <w:rFonts w:asciiTheme="minorHAnsi" w:eastAsiaTheme="minorEastAsia" w:hAnsiTheme="minorHAnsi"/>
              <w:noProof/>
              <w:sz w:val="22"/>
            </w:rPr>
          </w:pPr>
          <w:hyperlink w:anchor="_Toc227509932" w:history="1">
            <w:r w:rsidRPr="00CF2763">
              <w:rPr>
                <w:rStyle w:val="Hyperlink"/>
                <w:noProof/>
              </w:rPr>
              <w:t>Risk 2: Operational Challenges</w:t>
            </w:r>
            <w:r>
              <w:rPr>
                <w:noProof/>
                <w:webHidden/>
              </w:rPr>
              <w:tab/>
            </w:r>
            <w:r>
              <w:rPr>
                <w:noProof/>
                <w:webHidden/>
              </w:rPr>
              <w:fldChar w:fldCharType="begin"/>
            </w:r>
            <w:r>
              <w:rPr>
                <w:noProof/>
                <w:webHidden/>
              </w:rPr>
              <w:instrText xml:space="preserve"> PAGEREF _Toc227509932 \h </w:instrText>
            </w:r>
            <w:r>
              <w:rPr>
                <w:noProof/>
                <w:webHidden/>
              </w:rPr>
            </w:r>
            <w:r>
              <w:rPr>
                <w:noProof/>
                <w:webHidden/>
              </w:rPr>
              <w:fldChar w:fldCharType="separate"/>
            </w:r>
            <w:r>
              <w:rPr>
                <w:noProof/>
                <w:webHidden/>
              </w:rPr>
              <w:t>6</w:t>
            </w:r>
            <w:r>
              <w:rPr>
                <w:noProof/>
                <w:webHidden/>
              </w:rPr>
              <w:fldChar w:fldCharType="end"/>
            </w:r>
          </w:hyperlink>
        </w:p>
        <w:p w14:paraId="59BA0FFB" w14:textId="77777777" w:rsidR="001D47DD" w:rsidRDefault="001D47DD">
          <w:pPr>
            <w:pStyle w:val="TOC2"/>
            <w:tabs>
              <w:tab w:val="right" w:leader="dot" w:pos="9350"/>
            </w:tabs>
            <w:rPr>
              <w:rFonts w:asciiTheme="minorHAnsi" w:eastAsiaTheme="minorEastAsia" w:hAnsiTheme="minorHAnsi"/>
              <w:noProof/>
              <w:sz w:val="22"/>
            </w:rPr>
          </w:pPr>
          <w:hyperlink w:anchor="_Toc227509933" w:history="1">
            <w:r w:rsidRPr="00CF2763">
              <w:rPr>
                <w:rStyle w:val="Hyperlink"/>
                <w:noProof/>
              </w:rPr>
              <w:t>Risk 3: Customer Adoption</w:t>
            </w:r>
            <w:r>
              <w:rPr>
                <w:noProof/>
                <w:webHidden/>
              </w:rPr>
              <w:tab/>
            </w:r>
            <w:r>
              <w:rPr>
                <w:noProof/>
                <w:webHidden/>
              </w:rPr>
              <w:fldChar w:fldCharType="begin"/>
            </w:r>
            <w:r>
              <w:rPr>
                <w:noProof/>
                <w:webHidden/>
              </w:rPr>
              <w:instrText xml:space="preserve"> PAGEREF _Toc227509933 \h </w:instrText>
            </w:r>
            <w:r>
              <w:rPr>
                <w:noProof/>
                <w:webHidden/>
              </w:rPr>
            </w:r>
            <w:r>
              <w:rPr>
                <w:noProof/>
                <w:webHidden/>
              </w:rPr>
              <w:fldChar w:fldCharType="separate"/>
            </w:r>
            <w:r>
              <w:rPr>
                <w:noProof/>
                <w:webHidden/>
              </w:rPr>
              <w:t>6</w:t>
            </w:r>
            <w:r>
              <w:rPr>
                <w:noProof/>
                <w:webHidden/>
              </w:rPr>
              <w:fldChar w:fldCharType="end"/>
            </w:r>
          </w:hyperlink>
        </w:p>
        <w:p w14:paraId="5203F14A" w14:textId="77777777" w:rsidR="001D47DD" w:rsidRDefault="001D47DD">
          <w:pPr>
            <w:pStyle w:val="TOC1"/>
            <w:tabs>
              <w:tab w:val="right" w:leader="dot" w:pos="9350"/>
            </w:tabs>
            <w:rPr>
              <w:rFonts w:asciiTheme="minorHAnsi" w:eastAsiaTheme="minorEastAsia" w:hAnsiTheme="minorHAnsi"/>
              <w:noProof/>
              <w:sz w:val="22"/>
            </w:rPr>
          </w:pPr>
          <w:hyperlink w:anchor="_Toc227509934" w:history="1">
            <w:r w:rsidRPr="00CF2763">
              <w:rPr>
                <w:rStyle w:val="Hyperlink"/>
                <w:noProof/>
              </w:rPr>
              <w:t>Results of Risk Analysis</w:t>
            </w:r>
            <w:r>
              <w:rPr>
                <w:noProof/>
                <w:webHidden/>
              </w:rPr>
              <w:tab/>
            </w:r>
            <w:r>
              <w:rPr>
                <w:noProof/>
                <w:webHidden/>
              </w:rPr>
              <w:fldChar w:fldCharType="begin"/>
            </w:r>
            <w:r>
              <w:rPr>
                <w:noProof/>
                <w:webHidden/>
              </w:rPr>
              <w:instrText xml:space="preserve"> PAGEREF _Toc227509934 \h </w:instrText>
            </w:r>
            <w:r>
              <w:rPr>
                <w:noProof/>
                <w:webHidden/>
              </w:rPr>
            </w:r>
            <w:r>
              <w:rPr>
                <w:noProof/>
                <w:webHidden/>
              </w:rPr>
              <w:fldChar w:fldCharType="separate"/>
            </w:r>
            <w:r>
              <w:rPr>
                <w:noProof/>
                <w:webHidden/>
              </w:rPr>
              <w:t>7</w:t>
            </w:r>
            <w:r>
              <w:rPr>
                <w:noProof/>
                <w:webHidden/>
              </w:rPr>
              <w:fldChar w:fldCharType="end"/>
            </w:r>
          </w:hyperlink>
        </w:p>
        <w:p w14:paraId="7C4C8D4E" w14:textId="77777777" w:rsidR="001D47DD" w:rsidRDefault="001D47DD">
          <w:pPr>
            <w:pStyle w:val="TOC1"/>
            <w:tabs>
              <w:tab w:val="right" w:leader="dot" w:pos="9350"/>
            </w:tabs>
            <w:rPr>
              <w:rFonts w:asciiTheme="minorHAnsi" w:eastAsiaTheme="minorEastAsia" w:hAnsiTheme="minorHAnsi"/>
              <w:noProof/>
              <w:sz w:val="22"/>
            </w:rPr>
          </w:pPr>
          <w:hyperlink w:anchor="_Toc227509935" w:history="1">
            <w:r w:rsidRPr="00CF2763">
              <w:rPr>
                <w:rStyle w:val="Hyperlink"/>
                <w:noProof/>
              </w:rPr>
              <w:t>Implementation Plan</w:t>
            </w:r>
            <w:r>
              <w:rPr>
                <w:noProof/>
                <w:webHidden/>
              </w:rPr>
              <w:tab/>
            </w:r>
            <w:r>
              <w:rPr>
                <w:noProof/>
                <w:webHidden/>
              </w:rPr>
              <w:fldChar w:fldCharType="begin"/>
            </w:r>
            <w:r>
              <w:rPr>
                <w:noProof/>
                <w:webHidden/>
              </w:rPr>
              <w:instrText xml:space="preserve"> PAGEREF _Toc227509935 \h </w:instrText>
            </w:r>
            <w:r>
              <w:rPr>
                <w:noProof/>
                <w:webHidden/>
              </w:rPr>
            </w:r>
            <w:r>
              <w:rPr>
                <w:noProof/>
                <w:webHidden/>
              </w:rPr>
              <w:fldChar w:fldCharType="separate"/>
            </w:r>
            <w:r>
              <w:rPr>
                <w:noProof/>
                <w:webHidden/>
              </w:rPr>
              <w:t>7</w:t>
            </w:r>
            <w:r>
              <w:rPr>
                <w:noProof/>
                <w:webHidden/>
              </w:rPr>
              <w:fldChar w:fldCharType="end"/>
            </w:r>
          </w:hyperlink>
        </w:p>
        <w:p w14:paraId="1FD5D8FB" w14:textId="77777777" w:rsidR="001D47DD" w:rsidRDefault="001D47DD">
          <w:pPr>
            <w:pStyle w:val="TOC1"/>
            <w:tabs>
              <w:tab w:val="right" w:leader="dot" w:pos="9350"/>
            </w:tabs>
            <w:rPr>
              <w:rFonts w:asciiTheme="minorHAnsi" w:eastAsiaTheme="minorEastAsia" w:hAnsiTheme="minorHAnsi"/>
              <w:noProof/>
              <w:sz w:val="22"/>
            </w:rPr>
          </w:pPr>
          <w:hyperlink w:anchor="_Toc227509936" w:history="1">
            <w:r w:rsidRPr="00CF2763">
              <w:rPr>
                <w:rStyle w:val="Hyperlink"/>
                <w:noProof/>
              </w:rPr>
              <w:t>The reasons why the implementation plan was necessary</w:t>
            </w:r>
            <w:r>
              <w:rPr>
                <w:noProof/>
                <w:webHidden/>
              </w:rPr>
              <w:tab/>
            </w:r>
            <w:r>
              <w:rPr>
                <w:noProof/>
                <w:webHidden/>
              </w:rPr>
              <w:fldChar w:fldCharType="begin"/>
            </w:r>
            <w:r>
              <w:rPr>
                <w:noProof/>
                <w:webHidden/>
              </w:rPr>
              <w:instrText xml:space="preserve"> PAGEREF _Toc227509936 \h </w:instrText>
            </w:r>
            <w:r>
              <w:rPr>
                <w:noProof/>
                <w:webHidden/>
              </w:rPr>
            </w:r>
            <w:r>
              <w:rPr>
                <w:noProof/>
                <w:webHidden/>
              </w:rPr>
              <w:fldChar w:fldCharType="separate"/>
            </w:r>
            <w:r>
              <w:rPr>
                <w:noProof/>
                <w:webHidden/>
              </w:rPr>
              <w:t>7</w:t>
            </w:r>
            <w:r>
              <w:rPr>
                <w:noProof/>
                <w:webHidden/>
              </w:rPr>
              <w:fldChar w:fldCharType="end"/>
            </w:r>
          </w:hyperlink>
        </w:p>
        <w:p w14:paraId="69F1E162" w14:textId="77777777" w:rsidR="001D47DD" w:rsidRDefault="001D47DD">
          <w:pPr>
            <w:pStyle w:val="TOC1"/>
            <w:tabs>
              <w:tab w:val="right" w:leader="dot" w:pos="9350"/>
            </w:tabs>
            <w:rPr>
              <w:rFonts w:asciiTheme="minorHAnsi" w:eastAsiaTheme="minorEastAsia" w:hAnsiTheme="minorHAnsi"/>
              <w:noProof/>
              <w:sz w:val="22"/>
            </w:rPr>
          </w:pPr>
          <w:hyperlink w:anchor="_Toc227509937" w:history="1">
            <w:r w:rsidRPr="00CF2763">
              <w:rPr>
                <w:rStyle w:val="Hyperlink"/>
                <w:noProof/>
              </w:rPr>
              <w:t>KPI and SMART Objectives</w:t>
            </w:r>
            <w:r>
              <w:rPr>
                <w:noProof/>
                <w:webHidden/>
              </w:rPr>
              <w:tab/>
            </w:r>
            <w:r>
              <w:rPr>
                <w:noProof/>
                <w:webHidden/>
              </w:rPr>
              <w:fldChar w:fldCharType="begin"/>
            </w:r>
            <w:r>
              <w:rPr>
                <w:noProof/>
                <w:webHidden/>
              </w:rPr>
              <w:instrText xml:space="preserve"> PAGEREF _Toc227509937 \h </w:instrText>
            </w:r>
            <w:r>
              <w:rPr>
                <w:noProof/>
                <w:webHidden/>
              </w:rPr>
            </w:r>
            <w:r>
              <w:rPr>
                <w:noProof/>
                <w:webHidden/>
              </w:rPr>
              <w:fldChar w:fldCharType="separate"/>
            </w:r>
            <w:r>
              <w:rPr>
                <w:noProof/>
                <w:webHidden/>
              </w:rPr>
              <w:t>8</w:t>
            </w:r>
            <w:r>
              <w:rPr>
                <w:noProof/>
                <w:webHidden/>
              </w:rPr>
              <w:fldChar w:fldCharType="end"/>
            </w:r>
          </w:hyperlink>
        </w:p>
        <w:p w14:paraId="7F606263" w14:textId="77777777" w:rsidR="001D47DD" w:rsidRDefault="001D47DD">
          <w:pPr>
            <w:pStyle w:val="TOC1"/>
            <w:tabs>
              <w:tab w:val="right" w:leader="dot" w:pos="9350"/>
            </w:tabs>
            <w:rPr>
              <w:rFonts w:asciiTheme="minorHAnsi" w:eastAsiaTheme="minorEastAsia" w:hAnsiTheme="minorHAnsi"/>
              <w:noProof/>
              <w:sz w:val="22"/>
            </w:rPr>
          </w:pPr>
          <w:hyperlink w:anchor="_Toc227509938" w:history="1">
            <w:r w:rsidRPr="00CF2763">
              <w:rPr>
                <w:rStyle w:val="Hyperlink"/>
                <w:noProof/>
              </w:rPr>
              <w:t>Monitoring and Evaluation</w:t>
            </w:r>
            <w:r>
              <w:rPr>
                <w:noProof/>
                <w:webHidden/>
              </w:rPr>
              <w:tab/>
            </w:r>
            <w:r>
              <w:rPr>
                <w:noProof/>
                <w:webHidden/>
              </w:rPr>
              <w:fldChar w:fldCharType="begin"/>
            </w:r>
            <w:r>
              <w:rPr>
                <w:noProof/>
                <w:webHidden/>
              </w:rPr>
              <w:instrText xml:space="preserve"> PAGEREF _Toc227509938 \h </w:instrText>
            </w:r>
            <w:r>
              <w:rPr>
                <w:noProof/>
                <w:webHidden/>
              </w:rPr>
            </w:r>
            <w:r>
              <w:rPr>
                <w:noProof/>
                <w:webHidden/>
              </w:rPr>
              <w:fldChar w:fldCharType="separate"/>
            </w:r>
            <w:r>
              <w:rPr>
                <w:noProof/>
                <w:webHidden/>
              </w:rPr>
              <w:t>8</w:t>
            </w:r>
            <w:r>
              <w:rPr>
                <w:noProof/>
                <w:webHidden/>
              </w:rPr>
              <w:fldChar w:fldCharType="end"/>
            </w:r>
          </w:hyperlink>
        </w:p>
        <w:p w14:paraId="2FAB5E7C" w14:textId="77777777" w:rsidR="001D47DD" w:rsidRDefault="001D47DD">
          <w:pPr>
            <w:pStyle w:val="TOC1"/>
            <w:tabs>
              <w:tab w:val="right" w:leader="dot" w:pos="9350"/>
            </w:tabs>
            <w:rPr>
              <w:rFonts w:asciiTheme="minorHAnsi" w:eastAsiaTheme="minorEastAsia" w:hAnsiTheme="minorHAnsi"/>
              <w:noProof/>
              <w:sz w:val="22"/>
            </w:rPr>
          </w:pPr>
          <w:hyperlink w:anchor="_Toc227509939" w:history="1">
            <w:r w:rsidRPr="00CF2763">
              <w:rPr>
                <w:rStyle w:val="Hyperlink"/>
                <w:noProof/>
              </w:rPr>
              <w:t>Summary of key findings</w:t>
            </w:r>
            <w:r>
              <w:rPr>
                <w:noProof/>
                <w:webHidden/>
              </w:rPr>
              <w:tab/>
            </w:r>
            <w:r>
              <w:rPr>
                <w:noProof/>
                <w:webHidden/>
              </w:rPr>
              <w:fldChar w:fldCharType="begin"/>
            </w:r>
            <w:r>
              <w:rPr>
                <w:noProof/>
                <w:webHidden/>
              </w:rPr>
              <w:instrText xml:space="preserve"> PAGEREF _Toc227509939 \h </w:instrText>
            </w:r>
            <w:r>
              <w:rPr>
                <w:noProof/>
                <w:webHidden/>
              </w:rPr>
            </w:r>
            <w:r>
              <w:rPr>
                <w:noProof/>
                <w:webHidden/>
              </w:rPr>
              <w:fldChar w:fldCharType="separate"/>
            </w:r>
            <w:r>
              <w:rPr>
                <w:noProof/>
                <w:webHidden/>
              </w:rPr>
              <w:t>8</w:t>
            </w:r>
            <w:r>
              <w:rPr>
                <w:noProof/>
                <w:webHidden/>
              </w:rPr>
              <w:fldChar w:fldCharType="end"/>
            </w:r>
          </w:hyperlink>
        </w:p>
        <w:p w14:paraId="5C5491E3" w14:textId="77777777" w:rsidR="001D47DD" w:rsidRDefault="001D47DD">
          <w:pPr>
            <w:pStyle w:val="TOC1"/>
            <w:tabs>
              <w:tab w:val="right" w:leader="dot" w:pos="9350"/>
            </w:tabs>
            <w:rPr>
              <w:rFonts w:asciiTheme="minorHAnsi" w:eastAsiaTheme="minorEastAsia" w:hAnsiTheme="minorHAnsi"/>
              <w:noProof/>
              <w:sz w:val="22"/>
            </w:rPr>
          </w:pPr>
          <w:hyperlink w:anchor="_Toc227509940" w:history="1">
            <w:r w:rsidRPr="00CF2763">
              <w:rPr>
                <w:rStyle w:val="Hyperlink"/>
                <w:noProof/>
              </w:rPr>
              <w:t>Reference</w:t>
            </w:r>
            <w:r>
              <w:rPr>
                <w:noProof/>
                <w:webHidden/>
              </w:rPr>
              <w:tab/>
            </w:r>
            <w:r>
              <w:rPr>
                <w:noProof/>
                <w:webHidden/>
              </w:rPr>
              <w:fldChar w:fldCharType="begin"/>
            </w:r>
            <w:r>
              <w:rPr>
                <w:noProof/>
                <w:webHidden/>
              </w:rPr>
              <w:instrText xml:space="preserve"> PAGEREF _Toc227509940 \h </w:instrText>
            </w:r>
            <w:r>
              <w:rPr>
                <w:noProof/>
                <w:webHidden/>
              </w:rPr>
            </w:r>
            <w:r>
              <w:rPr>
                <w:noProof/>
                <w:webHidden/>
              </w:rPr>
              <w:fldChar w:fldCharType="separate"/>
            </w:r>
            <w:r>
              <w:rPr>
                <w:noProof/>
                <w:webHidden/>
              </w:rPr>
              <w:t>10</w:t>
            </w:r>
            <w:r>
              <w:rPr>
                <w:noProof/>
                <w:webHidden/>
              </w:rPr>
              <w:fldChar w:fldCharType="end"/>
            </w:r>
          </w:hyperlink>
        </w:p>
        <w:p w14:paraId="336D9F50" w14:textId="77777777" w:rsidR="00FA288E" w:rsidRDefault="005545BE">
          <w:pPr>
            <w:rPr>
              <w:b/>
              <w:bCs/>
              <w:noProof/>
            </w:rPr>
          </w:pPr>
          <w:r>
            <w:rPr>
              <w:b/>
              <w:bCs/>
              <w:noProof/>
            </w:rPr>
            <w:fldChar w:fldCharType="end"/>
          </w:r>
        </w:p>
      </w:sdtContent>
    </w:sdt>
    <w:p w14:paraId="0F857E7B" w14:textId="77777777" w:rsidR="00FA288E" w:rsidRDefault="00FA288E">
      <w:pPr>
        <w:spacing w:line="259" w:lineRule="auto"/>
        <w:jc w:val="left"/>
        <w:rPr>
          <w:rFonts w:asciiTheme="majorHAnsi" w:eastAsiaTheme="majorEastAsia" w:hAnsiTheme="majorHAnsi" w:cstheme="majorBidi"/>
          <w:color w:val="2E74B5" w:themeColor="accent1" w:themeShade="BF"/>
          <w:sz w:val="32"/>
          <w:szCs w:val="32"/>
        </w:rPr>
      </w:pPr>
      <w:r>
        <w:br w:type="page"/>
      </w:r>
    </w:p>
    <w:p w14:paraId="0F51F3ED" w14:textId="77777777" w:rsidR="005545BE" w:rsidRDefault="00FA288E" w:rsidP="00FA288E">
      <w:pPr>
        <w:pStyle w:val="TOCHeading"/>
      </w:pPr>
      <w:r>
        <w:lastRenderedPageBreak/>
        <w:t>List of Figures</w:t>
      </w:r>
    </w:p>
    <w:p w14:paraId="56078A43" w14:textId="77777777" w:rsidR="00FA288E" w:rsidRDefault="00FA288E">
      <w:pPr>
        <w:pStyle w:val="TableofFigures"/>
        <w:tabs>
          <w:tab w:val="right" w:leader="dot" w:pos="9350"/>
        </w:tabs>
        <w:rPr>
          <w:noProof/>
        </w:rPr>
      </w:pPr>
      <w:r>
        <w:fldChar w:fldCharType="begin"/>
      </w:r>
      <w:r>
        <w:instrText xml:space="preserve"> TOC \h \z \c "Figure" </w:instrText>
      </w:r>
      <w:r>
        <w:fldChar w:fldCharType="separate"/>
      </w:r>
      <w:hyperlink w:anchor="_Toc227507910" w:history="1">
        <w:r w:rsidRPr="007653CA">
          <w:rPr>
            <w:rStyle w:val="Hyperlink"/>
            <w:noProof/>
          </w:rPr>
          <w:t>Figure 1: Green Haven's Strategies for Growth</w:t>
        </w:r>
        <w:r>
          <w:rPr>
            <w:noProof/>
            <w:webHidden/>
          </w:rPr>
          <w:tab/>
        </w:r>
        <w:r>
          <w:rPr>
            <w:noProof/>
            <w:webHidden/>
          </w:rPr>
          <w:fldChar w:fldCharType="begin"/>
        </w:r>
        <w:r>
          <w:rPr>
            <w:noProof/>
            <w:webHidden/>
          </w:rPr>
          <w:instrText xml:space="preserve"> PAGEREF _Toc227507910 \h </w:instrText>
        </w:r>
        <w:r>
          <w:rPr>
            <w:noProof/>
            <w:webHidden/>
          </w:rPr>
        </w:r>
        <w:r>
          <w:rPr>
            <w:noProof/>
            <w:webHidden/>
          </w:rPr>
          <w:fldChar w:fldCharType="separate"/>
        </w:r>
        <w:r>
          <w:rPr>
            <w:noProof/>
            <w:webHidden/>
          </w:rPr>
          <w:t>4</w:t>
        </w:r>
        <w:r>
          <w:rPr>
            <w:noProof/>
            <w:webHidden/>
          </w:rPr>
          <w:fldChar w:fldCharType="end"/>
        </w:r>
      </w:hyperlink>
    </w:p>
    <w:p w14:paraId="7A500AE5" w14:textId="77777777" w:rsidR="00FA288E" w:rsidRPr="00FA288E" w:rsidRDefault="00FA288E" w:rsidP="00FA288E">
      <w:r>
        <w:fldChar w:fldCharType="end"/>
      </w:r>
    </w:p>
    <w:p w14:paraId="6BBEFC3C" w14:textId="77777777" w:rsidR="005545BE" w:rsidRDefault="005545BE" w:rsidP="005545BE"/>
    <w:p w14:paraId="18DF6C2E" w14:textId="77777777" w:rsidR="005545BE" w:rsidRDefault="005545BE">
      <w:pPr>
        <w:spacing w:line="259" w:lineRule="auto"/>
        <w:jc w:val="left"/>
        <w:rPr>
          <w:rFonts w:eastAsia="Times New Roman" w:cs="Times New Roman"/>
          <w:b/>
          <w:bCs/>
          <w:color w:val="2E74B5" w:themeColor="accent1" w:themeShade="BF"/>
          <w:kern w:val="36"/>
          <w:sz w:val="28"/>
          <w:szCs w:val="48"/>
        </w:rPr>
      </w:pPr>
      <w:r>
        <w:br w:type="page"/>
      </w:r>
    </w:p>
    <w:p w14:paraId="4E45E738" w14:textId="77777777" w:rsidR="006B062D" w:rsidRDefault="006B062D" w:rsidP="00AD3B41">
      <w:pPr>
        <w:pStyle w:val="Heading1"/>
      </w:pPr>
      <w:bookmarkStart w:id="0" w:name="_Toc227509926"/>
      <w:r>
        <w:lastRenderedPageBreak/>
        <w:t>Overview of Green Haven Flor</w:t>
      </w:r>
      <w:r w:rsidR="00AD3B41">
        <w:t>ists and the Problem</w:t>
      </w:r>
      <w:bookmarkEnd w:id="0"/>
    </w:p>
    <w:p w14:paraId="6AC42642" w14:textId="77777777" w:rsidR="006B062D" w:rsidRDefault="006B062D" w:rsidP="00AD3B41">
      <w:r>
        <w:t>Green Haven Florists is a small independent flower shop, located in Norwich, UK and founded in 2016 by Liam and Priya Patel. It was a well-known company that made the bespoke floral arrangements and was eco-friendly, which made the customers conscious of the environment. Nevertheless, in-store sales of the business have decreased by 30% over the past one year, and the transition to online shopping has been aggravated by a local drop in foot traffic. Green Haven has been under significant financial strain due to rising operational expenses, especially the higher cost of flowers and sustainable products, and increased competition with online, flower delivery services.</w:t>
      </w:r>
    </w:p>
    <w:p w14:paraId="01FCA6CB" w14:textId="77777777" w:rsidR="006B062D" w:rsidRDefault="00AD3B41" w:rsidP="00AD3B41">
      <w:pPr>
        <w:pStyle w:val="Heading2"/>
      </w:pPr>
      <w:bookmarkStart w:id="1" w:name="_Toc227509927"/>
      <w:r>
        <w:t>Propose two Solutions</w:t>
      </w:r>
      <w:bookmarkEnd w:id="1"/>
    </w:p>
    <w:p w14:paraId="5497741D" w14:textId="77777777" w:rsidR="006B062D" w:rsidRPr="00AD3B41" w:rsidRDefault="006B062D" w:rsidP="00AD3B41">
      <w:pPr>
        <w:rPr>
          <w:b/>
        </w:rPr>
      </w:pPr>
      <w:r w:rsidRPr="00AD3B41">
        <w:rPr>
          <w:b/>
        </w:rPr>
        <w:t>Solution 1: Enhance Online Presence and Flexi</w:t>
      </w:r>
      <w:r w:rsidR="00AD3B41" w:rsidRPr="00AD3B41">
        <w:rPr>
          <w:b/>
        </w:rPr>
        <w:t>ble Delivery Options</w:t>
      </w:r>
    </w:p>
    <w:p w14:paraId="514E697C" w14:textId="77777777" w:rsidR="006B062D" w:rsidRDefault="006B062D" w:rsidP="00AD3B41">
      <w:r>
        <w:t>The initial solution is to increase the presence of Green Haven in the online world and adding flexibility in delivering the services</w:t>
      </w:r>
      <w:r w:rsidR="006A7773" w:rsidRPr="006A7773">
        <w:t xml:space="preserve"> (</w:t>
      </w:r>
      <w:proofErr w:type="spellStart"/>
      <w:r w:rsidR="006A7773" w:rsidRPr="006A7773">
        <w:t>Doguchaeva</w:t>
      </w:r>
      <w:proofErr w:type="spellEnd"/>
      <w:r w:rsidR="006A7773" w:rsidRPr="006A7773">
        <w:t xml:space="preserve">, </w:t>
      </w:r>
      <w:proofErr w:type="spellStart"/>
      <w:r w:rsidR="006A7773" w:rsidRPr="006A7773">
        <w:t>Fedorova</w:t>
      </w:r>
      <w:proofErr w:type="spellEnd"/>
      <w:r w:rsidR="006A7773" w:rsidRPr="006A7773">
        <w:t xml:space="preserve"> and </w:t>
      </w:r>
      <w:proofErr w:type="spellStart"/>
      <w:r w:rsidR="006A7773" w:rsidRPr="006A7773">
        <w:t>Mityashin</w:t>
      </w:r>
      <w:proofErr w:type="spellEnd"/>
      <w:r w:rsidR="006A7773" w:rsidRPr="006A7773">
        <w:t>, 2022)</w:t>
      </w:r>
      <w:r>
        <w:t>. The site could use all the upgrades in order to offer more convenient user experience such as easy navigation and a chance of making a bulk order or tailor bouquets. Also, it might be necessary to provide flexible delivery options, including same-day or next day delivery, to clients who like convenience as the company will face competition with larger and online retailers. It should have a solid social media marketing approach, where the distinctive eco-friendly spirit and custom services of the shop are emphasized, and the spread of the customer base outside the local area is sought.</w:t>
      </w:r>
    </w:p>
    <w:p w14:paraId="48318892" w14:textId="77777777" w:rsidR="007D62D1" w:rsidRDefault="007D62D1" w:rsidP="007D62D1">
      <w:pPr>
        <w:keepNext/>
        <w:jc w:val="center"/>
      </w:pPr>
      <w:r>
        <w:rPr>
          <w:noProof/>
        </w:rPr>
        <w:lastRenderedPageBreak/>
        <w:drawing>
          <wp:inline distT="0" distB="0" distL="0" distR="0" wp14:anchorId="00987F8A" wp14:editId="75616F5D">
            <wp:extent cx="5936015" cy="2442949"/>
            <wp:effectExtent l="0" t="0" r="0" b="0"/>
            <wp:docPr id="1" name="Picture 1" descr="C:\Users\user\Downloads\_- visual selection (13).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user\Downloads\_- visual selection (13).png"/>
                    <pic:cNvPicPr>
                      <a:picLocks noChangeAspect="1" noChangeArrowheads="1"/>
                    </pic:cNvPicPr>
                  </pic:nvPicPr>
                  <pic:blipFill rotWithShape="1">
                    <a:blip r:embed="rId8">
                      <a:extLst>
                        <a:ext uri="{28A0092B-C50C-407E-A947-70E740481C1C}">
                          <a14:useLocalDpi xmlns:a14="http://schemas.microsoft.com/office/drawing/2010/main" val="0"/>
                        </a:ext>
                      </a:extLst>
                    </a:blip>
                    <a:srcRect t="22547" b="12351"/>
                    <a:stretch/>
                  </pic:blipFill>
                  <pic:spPr bwMode="auto">
                    <a:xfrm>
                      <a:off x="0" y="0"/>
                      <a:ext cx="5936615" cy="2443196"/>
                    </a:xfrm>
                    <a:prstGeom prst="rect">
                      <a:avLst/>
                    </a:prstGeom>
                    <a:noFill/>
                    <a:ln>
                      <a:noFill/>
                    </a:ln>
                    <a:extLst>
                      <a:ext uri="{53640926-AAD7-44D8-BBD7-CCE9431645EC}">
                        <a14:shadowObscured xmlns:a14="http://schemas.microsoft.com/office/drawing/2010/main"/>
                      </a:ext>
                    </a:extLst>
                  </pic:spPr>
                </pic:pic>
              </a:graphicData>
            </a:graphic>
          </wp:inline>
        </w:drawing>
      </w:r>
    </w:p>
    <w:p w14:paraId="2F5130AB" w14:textId="77777777" w:rsidR="007D62D1" w:rsidRDefault="007D62D1" w:rsidP="007D62D1">
      <w:pPr>
        <w:pStyle w:val="Caption"/>
        <w:jc w:val="center"/>
      </w:pPr>
      <w:bookmarkStart w:id="2" w:name="_Toc227507910"/>
      <w:r>
        <w:t xml:space="preserve">Figure </w:t>
      </w:r>
      <w:r w:rsidR="00206C91">
        <w:fldChar w:fldCharType="begin"/>
      </w:r>
      <w:r w:rsidR="00206C91">
        <w:instrText xml:space="preserve"> SEQ Figure \* ARABIC </w:instrText>
      </w:r>
      <w:r w:rsidR="00206C91">
        <w:fldChar w:fldCharType="separate"/>
      </w:r>
      <w:r>
        <w:rPr>
          <w:noProof/>
        </w:rPr>
        <w:t>1</w:t>
      </w:r>
      <w:r w:rsidR="00206C91">
        <w:rPr>
          <w:noProof/>
        </w:rPr>
        <w:fldChar w:fldCharType="end"/>
      </w:r>
      <w:r>
        <w:t xml:space="preserve">: </w:t>
      </w:r>
      <w:r w:rsidRPr="00754142">
        <w:t>Green Haven's Strategies for Growth</w:t>
      </w:r>
      <w:bookmarkEnd w:id="2"/>
    </w:p>
    <w:p w14:paraId="58C4CB9D" w14:textId="77777777" w:rsidR="006B062D" w:rsidRPr="00AD3B41" w:rsidRDefault="006B062D" w:rsidP="00AD3B41">
      <w:pPr>
        <w:rPr>
          <w:b/>
        </w:rPr>
      </w:pPr>
      <w:r w:rsidRPr="00AD3B41">
        <w:rPr>
          <w:b/>
        </w:rPr>
        <w:t>Solution 2: Start a Subscription Service amon</w:t>
      </w:r>
      <w:r w:rsidR="00AD3B41" w:rsidRPr="00AD3B41">
        <w:rPr>
          <w:b/>
        </w:rPr>
        <w:t>g Frequent Customers</w:t>
      </w:r>
    </w:p>
    <w:p w14:paraId="10C4286B" w14:textId="77777777" w:rsidR="006B062D" w:rsidRDefault="006B062D" w:rsidP="00AD3B41">
      <w:r>
        <w:t>The second prescription is to implement a subscription program, in which the customers can subscribe to frequent shipments of seasonal flowers or occasion flowers. This service may be promoted as a means to deliver local sustainable and on-demand flowers in a stable regimen with discounts offered to long-term customers</w:t>
      </w:r>
      <w:r w:rsidR="006A7773" w:rsidRPr="006A7773">
        <w:t>(</w:t>
      </w:r>
      <w:proofErr w:type="spellStart"/>
      <w:r w:rsidR="006A7773" w:rsidRPr="006A7773">
        <w:t>Janzer</w:t>
      </w:r>
      <w:proofErr w:type="spellEnd"/>
      <w:r w:rsidR="006A7773" w:rsidRPr="006A7773">
        <w:t>, 2020)</w:t>
      </w:r>
      <w:r>
        <w:t>. Serving its daily customers, Green Haven will be able to create a stable stream of income and develop customer loyalty. This would also be an option used to serve the corporate clients and individual customers that like to have flowers brought to their house or office every time as this will ensure they have steady sales and will not have to rely on the one time items sold.</w:t>
      </w:r>
    </w:p>
    <w:p w14:paraId="504F574E" w14:textId="77777777" w:rsidR="006B062D" w:rsidRDefault="006B062D" w:rsidP="00AD3B41">
      <w:pPr>
        <w:pStyle w:val="Heading1"/>
      </w:pPr>
      <w:bookmarkStart w:id="3" w:name="_Toc227509928"/>
      <w:r>
        <w:t>A</w:t>
      </w:r>
      <w:r w:rsidR="00AD3B41">
        <w:t>nalysis of Proposed Solutions</w:t>
      </w:r>
      <w:bookmarkEnd w:id="3"/>
    </w:p>
    <w:p w14:paraId="0ED51B4A" w14:textId="77777777" w:rsidR="006B062D" w:rsidRPr="00AD3B41" w:rsidRDefault="006B062D" w:rsidP="00AD3B41">
      <w:pPr>
        <w:rPr>
          <w:b/>
        </w:rPr>
      </w:pPr>
      <w:r w:rsidRPr="00AD3B41">
        <w:rPr>
          <w:b/>
        </w:rPr>
        <w:t>Solution 1: Enhance optimal online presence and adaptable delivery.</w:t>
      </w:r>
    </w:p>
    <w:p w14:paraId="20849218" w14:textId="77777777" w:rsidR="006B062D" w:rsidRDefault="00AD3B41" w:rsidP="00AD3B41">
      <w:pPr>
        <w:pStyle w:val="ListParagraph"/>
        <w:numPr>
          <w:ilvl w:val="0"/>
          <w:numId w:val="24"/>
        </w:numPr>
      </w:pPr>
      <w:r w:rsidRPr="00AD3B41">
        <w:rPr>
          <w:b/>
        </w:rPr>
        <w:t>Pro</w:t>
      </w:r>
      <w:r w:rsidR="006B062D">
        <w:t>: Expands market share, boosts revenues, adds convenience to customer.</w:t>
      </w:r>
    </w:p>
    <w:p w14:paraId="18E55CA4" w14:textId="77777777" w:rsidR="006B062D" w:rsidRDefault="006B062D" w:rsidP="006A7773">
      <w:pPr>
        <w:pStyle w:val="ListParagraph"/>
        <w:numPr>
          <w:ilvl w:val="0"/>
          <w:numId w:val="24"/>
        </w:numPr>
      </w:pPr>
      <w:r w:rsidRPr="00AD3B41">
        <w:rPr>
          <w:b/>
        </w:rPr>
        <w:t>Con:</w:t>
      </w:r>
      <w:r w:rsidR="006A7773">
        <w:t xml:space="preserve"> </w:t>
      </w:r>
      <w:r>
        <w:t>This involves huge initial cost of developing the website and delivery logistics</w:t>
      </w:r>
      <w:r w:rsidR="006A7773">
        <w:t xml:space="preserve"> </w:t>
      </w:r>
      <w:r w:rsidR="006A7773" w:rsidRPr="006A7773">
        <w:t>(</w:t>
      </w:r>
      <w:proofErr w:type="spellStart"/>
      <w:r w:rsidR="006A7773" w:rsidRPr="006A7773">
        <w:t>Mandlik</w:t>
      </w:r>
      <w:proofErr w:type="spellEnd"/>
      <w:r w:rsidR="006A7773" w:rsidRPr="006A7773">
        <w:t xml:space="preserve">, </w:t>
      </w:r>
      <w:proofErr w:type="spellStart"/>
      <w:r w:rsidR="006A7773" w:rsidRPr="006A7773">
        <w:t>Rautrao</w:t>
      </w:r>
      <w:proofErr w:type="spellEnd"/>
      <w:r w:rsidR="006A7773" w:rsidRPr="006A7773">
        <w:t xml:space="preserve"> and </w:t>
      </w:r>
      <w:proofErr w:type="spellStart"/>
      <w:r w:rsidR="006A7773" w:rsidRPr="006A7773">
        <w:t>Nille</w:t>
      </w:r>
      <w:proofErr w:type="spellEnd"/>
      <w:r w:rsidR="006A7773" w:rsidRPr="006A7773">
        <w:t>, 2025)</w:t>
      </w:r>
      <w:r>
        <w:t>.</w:t>
      </w:r>
    </w:p>
    <w:p w14:paraId="321FC2B7" w14:textId="77777777" w:rsidR="006B062D" w:rsidRDefault="006B062D" w:rsidP="00AD3B41">
      <w:pPr>
        <w:pStyle w:val="ListParagraph"/>
        <w:numPr>
          <w:ilvl w:val="0"/>
          <w:numId w:val="24"/>
        </w:numPr>
      </w:pPr>
      <w:r w:rsidRPr="00AD3B41">
        <w:rPr>
          <w:b/>
        </w:rPr>
        <w:t>Interesting</w:t>
      </w:r>
      <w:r w:rsidR="00AD3B41">
        <w:rPr>
          <w:b/>
        </w:rPr>
        <w:t xml:space="preserve">: </w:t>
      </w:r>
      <w:r>
        <w:t xml:space="preserve"> The trendy site may attract younger and more tech-nary consumers and bring it outside areas.</w:t>
      </w:r>
    </w:p>
    <w:p w14:paraId="077DB6BC" w14:textId="77777777" w:rsidR="006B062D" w:rsidRPr="00AD3B41" w:rsidRDefault="006B062D" w:rsidP="00AD3B41">
      <w:pPr>
        <w:rPr>
          <w:b/>
        </w:rPr>
      </w:pPr>
      <w:r w:rsidRPr="00AD3B41">
        <w:rPr>
          <w:b/>
        </w:rPr>
        <w:t>Solution 2: Subscription Service</w:t>
      </w:r>
    </w:p>
    <w:p w14:paraId="7CD7EC03" w14:textId="77777777" w:rsidR="006B062D" w:rsidRDefault="00AD3B41" w:rsidP="00AD3B41">
      <w:pPr>
        <w:pStyle w:val="ListParagraph"/>
        <w:numPr>
          <w:ilvl w:val="0"/>
          <w:numId w:val="25"/>
        </w:numPr>
      </w:pPr>
      <w:r w:rsidRPr="00AD3B41">
        <w:rPr>
          <w:b/>
        </w:rPr>
        <w:lastRenderedPageBreak/>
        <w:t>Pro</w:t>
      </w:r>
      <w:r w:rsidR="006B062D" w:rsidRPr="00AD3B41">
        <w:rPr>
          <w:b/>
        </w:rPr>
        <w:t>:</w:t>
      </w:r>
      <w:r w:rsidR="006B062D">
        <w:t xml:space="preserve"> Low uncertainties in revenues, customer loyalty, possibility to bulk purchase.</w:t>
      </w:r>
    </w:p>
    <w:p w14:paraId="02862541" w14:textId="77777777" w:rsidR="006B062D" w:rsidRDefault="00AD3B41" w:rsidP="00AD3B41">
      <w:pPr>
        <w:pStyle w:val="ListParagraph"/>
        <w:numPr>
          <w:ilvl w:val="0"/>
          <w:numId w:val="25"/>
        </w:numPr>
      </w:pPr>
      <w:r w:rsidRPr="00AD3B41">
        <w:rPr>
          <w:b/>
        </w:rPr>
        <w:t>Con</w:t>
      </w:r>
      <w:r w:rsidR="006B062D" w:rsidRPr="00AD3B41">
        <w:rPr>
          <w:b/>
        </w:rPr>
        <w:t>:</w:t>
      </w:r>
      <w:r w:rsidR="006B062D">
        <w:t xml:space="preserve"> Customer acquisition might happen slowly and subscription service might not be interesting to every customer.</w:t>
      </w:r>
    </w:p>
    <w:p w14:paraId="6F4FF352" w14:textId="77777777" w:rsidR="006B062D" w:rsidRDefault="006B062D" w:rsidP="00AD3B41">
      <w:pPr>
        <w:pStyle w:val="ListParagraph"/>
        <w:numPr>
          <w:ilvl w:val="0"/>
          <w:numId w:val="25"/>
        </w:numPr>
      </w:pPr>
      <w:r w:rsidRPr="00AD3B41">
        <w:rPr>
          <w:b/>
        </w:rPr>
        <w:t>Interesting:</w:t>
      </w:r>
      <w:r>
        <w:t xml:space="preserve"> May result in customer enduring relationships and mitigate dependence on evergreen sales.</w:t>
      </w:r>
    </w:p>
    <w:p w14:paraId="69368048" w14:textId="77777777" w:rsidR="006B062D" w:rsidRDefault="006B062D" w:rsidP="00AD3B41">
      <w:pPr>
        <w:pStyle w:val="Heading1"/>
      </w:pPr>
      <w:bookmarkStart w:id="4" w:name="_Toc227509929"/>
      <w:r>
        <w:t xml:space="preserve">Preferred </w:t>
      </w:r>
      <w:r w:rsidR="00AD3B41">
        <w:t>Solution Explanation</w:t>
      </w:r>
      <w:bookmarkEnd w:id="4"/>
    </w:p>
    <w:p w14:paraId="6AE445B6" w14:textId="77777777" w:rsidR="006B062D" w:rsidRDefault="006B062D" w:rsidP="00AD3B41">
      <w:r>
        <w:t>The best solution is Solution 1, which enhances the online presence and provides flexible delivery services. Though both alternatives are advantageous, the online one is closer to the actual issue of lost foot traffic and growing competition in the online environment. It is necessary to increase the digital presence of the shop in the contemporary world where online shopping is turning into the main medium of buying flowers</w:t>
      </w:r>
      <w:r w:rsidR="00181DF9" w:rsidRPr="00181DF9">
        <w:t xml:space="preserve"> (</w:t>
      </w:r>
      <w:proofErr w:type="spellStart"/>
      <w:r w:rsidR="00181DF9" w:rsidRPr="00181DF9">
        <w:t>Escamilla</w:t>
      </w:r>
      <w:proofErr w:type="spellEnd"/>
      <w:r w:rsidR="00181DF9" w:rsidRPr="00181DF9">
        <w:t xml:space="preserve">, </w:t>
      </w:r>
      <w:proofErr w:type="spellStart"/>
      <w:r w:rsidR="00181DF9" w:rsidRPr="00181DF9">
        <w:t>Fransoo</w:t>
      </w:r>
      <w:proofErr w:type="spellEnd"/>
      <w:r w:rsidR="00181DF9" w:rsidRPr="00181DF9">
        <w:t xml:space="preserve"> and Tang, 2020)</w:t>
      </w:r>
      <w:r>
        <w:t>. The customers who will not be restricted by the regional element of Norwich will be also attracted by flexible delivery options. This may involve some initial investment but in the long-term the rewards of wider exposure and higher sales justify the challenges.</w:t>
      </w:r>
    </w:p>
    <w:p w14:paraId="5253451C" w14:textId="77777777" w:rsidR="006B062D" w:rsidRDefault="00AD3B41" w:rsidP="00AD3B41">
      <w:pPr>
        <w:pStyle w:val="Heading1"/>
      </w:pPr>
      <w:bookmarkStart w:id="5" w:name="_Toc227509930"/>
      <w:r>
        <w:t>Risk Analysis</w:t>
      </w:r>
      <w:bookmarkEnd w:id="5"/>
    </w:p>
    <w:p w14:paraId="5F8F35E3" w14:textId="77777777" w:rsidR="006B062D" w:rsidRDefault="00AD3B41" w:rsidP="00AD3B41">
      <w:pPr>
        <w:pStyle w:val="Heading2"/>
      </w:pPr>
      <w:bookmarkStart w:id="6" w:name="_Toc227509931"/>
      <w:r>
        <w:t>Risk 1: Large Start-up</w:t>
      </w:r>
      <w:bookmarkEnd w:id="6"/>
    </w:p>
    <w:p w14:paraId="141322D4" w14:textId="77777777" w:rsidR="006B062D" w:rsidRDefault="006B062D" w:rsidP="00AD3B41">
      <w:r>
        <w:t>This will demand a lot of initial capital to upgrade the site and install delivery services. The ROI may take a long period to be realized in case the customer adoption is not as high as anticipated.</w:t>
      </w:r>
    </w:p>
    <w:p w14:paraId="3D2BDEEE" w14:textId="77777777" w:rsidR="006B062D" w:rsidRDefault="006B062D" w:rsidP="00AD3B41">
      <w:pPr>
        <w:pStyle w:val="Heading2"/>
      </w:pPr>
      <w:bookmarkStart w:id="7" w:name="_Toc227509932"/>
      <w:r>
        <w:t>Risk 2: Operational Challenges</w:t>
      </w:r>
      <w:bookmarkEnd w:id="7"/>
    </w:p>
    <w:p w14:paraId="571427FA" w14:textId="77777777" w:rsidR="006B062D" w:rsidRDefault="006B062D" w:rsidP="00AD3B41">
      <w:r>
        <w:t>Reliable delivery, particularly when the demand is changing, may overload existing operation capacity</w:t>
      </w:r>
      <w:r w:rsidR="00181DF9" w:rsidRPr="00181DF9">
        <w:t xml:space="preserve"> (Rajani, </w:t>
      </w:r>
      <w:proofErr w:type="spellStart"/>
      <w:r w:rsidR="00181DF9" w:rsidRPr="00181DF9">
        <w:t>Heggde</w:t>
      </w:r>
      <w:proofErr w:type="spellEnd"/>
      <w:r w:rsidR="00181DF9" w:rsidRPr="00181DF9">
        <w:t xml:space="preserve"> and Kumar, 2022)</w:t>
      </w:r>
      <w:r>
        <w:t>. There may be logistic delays that may hurt customer satisfaction.</w:t>
      </w:r>
    </w:p>
    <w:p w14:paraId="3B4E81A7" w14:textId="77777777" w:rsidR="006B062D" w:rsidRDefault="006B062D" w:rsidP="00AD3B41">
      <w:pPr>
        <w:pStyle w:val="Heading2"/>
      </w:pPr>
      <w:bookmarkStart w:id="8" w:name="_Toc227509933"/>
      <w:r>
        <w:t>Risk 3: Customer Adoption</w:t>
      </w:r>
      <w:bookmarkEnd w:id="8"/>
    </w:p>
    <w:p w14:paraId="4DD0C9B8" w14:textId="77777777" w:rsidR="006B062D" w:rsidRDefault="006B062D" w:rsidP="00AD3B41">
      <w:r>
        <w:t>It might take longer to shift customers to online shopping since they become loyal with the in-store shopping experience and may therefore be opposed to the shift to online shopping.</w:t>
      </w:r>
    </w:p>
    <w:p w14:paraId="5DD780D1" w14:textId="77777777" w:rsidR="006B062D" w:rsidRDefault="006B062D" w:rsidP="00AD3B41">
      <w:pPr>
        <w:pStyle w:val="Heading1"/>
      </w:pPr>
      <w:bookmarkStart w:id="9" w:name="_Toc227509934"/>
      <w:r>
        <w:t>Resu</w:t>
      </w:r>
      <w:r w:rsidR="00AD3B41">
        <w:t>lts of Risk Analysis</w:t>
      </w:r>
      <w:bookmarkEnd w:id="9"/>
    </w:p>
    <w:p w14:paraId="2F75BE20" w14:textId="77777777" w:rsidR="006B062D" w:rsidRDefault="006B062D" w:rsidP="00AD3B41">
      <w:r>
        <w:t>Using a plan and a transition timetable will help address the risk involved in the solution selected. This can be done in phases whereby the upgrade of the website should initially start off with a basic upgrade before adding features. Local courier associations and alliances may help decongest the business with local taxi partners who manage the local delivery and handling of their products or stores. Furthermore, a specific marketing effort with first-time customer discounts will incentivize online sales, making the customers use the new service. Although initial total cost would be incurred, the risks would be outweighed by the long-term advantages of gaining expansion of customer base and convenience provision.</w:t>
      </w:r>
    </w:p>
    <w:p w14:paraId="530B9030" w14:textId="77777777" w:rsidR="006B062D" w:rsidRDefault="00AD3B41" w:rsidP="00AD3B41">
      <w:pPr>
        <w:pStyle w:val="Heading1"/>
      </w:pPr>
      <w:bookmarkStart w:id="10" w:name="_Toc227509935"/>
      <w:r>
        <w:t>Implementation Plan</w:t>
      </w:r>
      <w:bookmarkEnd w:id="10"/>
    </w:p>
    <w:p w14:paraId="7DA774F9" w14:textId="77777777" w:rsidR="006B062D" w:rsidRPr="00AD3B41" w:rsidRDefault="006B062D" w:rsidP="00AD3B41">
      <w:pPr>
        <w:rPr>
          <w:b/>
        </w:rPr>
      </w:pPr>
      <w:r w:rsidRPr="00AD3B41">
        <w:rPr>
          <w:b/>
        </w:rPr>
        <w:t>The process of implementation of the selected solution will consist of four steps:</w:t>
      </w:r>
    </w:p>
    <w:p w14:paraId="1C3F781C" w14:textId="77777777" w:rsidR="006B062D" w:rsidRDefault="006B062D" w:rsidP="00181DF9">
      <w:pPr>
        <w:pStyle w:val="ListParagraph"/>
        <w:numPr>
          <w:ilvl w:val="0"/>
          <w:numId w:val="26"/>
        </w:numPr>
      </w:pPr>
      <w:r>
        <w:t>Step 1: Website Development (4 weeks) -Contract out a web development company to reform the site to incorporate a more comfortable user interface, like convenient checkout and subscription plans</w:t>
      </w:r>
      <w:r w:rsidR="00181DF9" w:rsidRPr="00181DF9">
        <w:t xml:space="preserve"> (</w:t>
      </w:r>
      <w:proofErr w:type="spellStart"/>
      <w:r w:rsidR="00181DF9" w:rsidRPr="00181DF9">
        <w:t>Hristov</w:t>
      </w:r>
      <w:proofErr w:type="spellEnd"/>
      <w:r w:rsidR="00181DF9" w:rsidRPr="00181DF9">
        <w:t>, 2024)</w:t>
      </w:r>
      <w:r>
        <w:t>.</w:t>
      </w:r>
    </w:p>
    <w:p w14:paraId="49EF8331" w14:textId="77777777" w:rsidR="006B062D" w:rsidRDefault="006B062D" w:rsidP="00AD3B41">
      <w:pPr>
        <w:pStyle w:val="ListParagraph"/>
        <w:numPr>
          <w:ilvl w:val="0"/>
          <w:numId w:val="26"/>
        </w:numPr>
      </w:pPr>
      <w:r>
        <w:t>Step 2: Multi-delivery Service Partnerships (3 weeks) - Entail agreements with local delivery providers to offer quality same-day or next-day delivery services.</w:t>
      </w:r>
    </w:p>
    <w:p w14:paraId="0488D169" w14:textId="77777777" w:rsidR="006B062D" w:rsidRDefault="006B062D" w:rsidP="00AD3B41">
      <w:pPr>
        <w:pStyle w:val="ListParagraph"/>
        <w:numPr>
          <w:ilvl w:val="0"/>
          <w:numId w:val="26"/>
        </w:numPr>
      </w:pPr>
      <w:r>
        <w:t>Step 3: Marketing Campaign (2 weeks) Intensify promotions and advertisements on the target social media to create online traffic and make customers aware of the new services.</w:t>
      </w:r>
    </w:p>
    <w:p w14:paraId="0FD65E1F" w14:textId="77777777" w:rsidR="006B062D" w:rsidRDefault="006B062D" w:rsidP="00AD3B41">
      <w:pPr>
        <w:pStyle w:val="ListParagraph"/>
        <w:numPr>
          <w:ilvl w:val="0"/>
          <w:numId w:val="26"/>
        </w:numPr>
      </w:pPr>
      <w:r>
        <w:t>Step 4: Launch (1 week) - Welcome the new website and delivery services officially making sure that both the delivery systems and web site are operating properly.</w:t>
      </w:r>
    </w:p>
    <w:p w14:paraId="2DE58ED9" w14:textId="77777777" w:rsidR="006B062D" w:rsidRDefault="006B062D" w:rsidP="00AD3B41">
      <w:pPr>
        <w:pStyle w:val="Heading1"/>
      </w:pPr>
      <w:bookmarkStart w:id="11" w:name="_Toc227509936"/>
      <w:r>
        <w:t>The reasons why the implementatio</w:t>
      </w:r>
      <w:r w:rsidR="00AD3B41">
        <w:t>n plan was necessary</w:t>
      </w:r>
      <w:bookmarkEnd w:id="11"/>
    </w:p>
    <w:p w14:paraId="5AA5EE87" w14:textId="77777777" w:rsidR="006B062D" w:rsidRDefault="006B062D" w:rsidP="00AD3B41">
      <w:r>
        <w:t>Before any marketing can be undertaken, the priority of the upgrade is the e-business core of the company, its online facility. The four weeks are sufficient to give time to design, testing and user feedback. There are partnerships in delivery services, which will have to be implemented with a guarantee of logistics prior to marketing the new proposals. The marketing campaign would be set up at the time when the operational systems are ready not to advertise something that is not operational yet. A step-by step method minimizes the chances of failures and enables making amendments throughout the process that guarantees a successful shift to the new business model.</w:t>
      </w:r>
    </w:p>
    <w:p w14:paraId="2ABC86C3" w14:textId="77777777" w:rsidR="006B062D" w:rsidRDefault="006B062D" w:rsidP="00AD3B41">
      <w:pPr>
        <w:pStyle w:val="Heading1"/>
      </w:pPr>
      <w:bookmarkStart w:id="12" w:name="_Toc227509937"/>
      <w:r>
        <w:t xml:space="preserve">KPI </w:t>
      </w:r>
      <w:r w:rsidR="00AD3B41">
        <w:t>and SMART Objectives</w:t>
      </w:r>
      <w:bookmarkEnd w:id="12"/>
    </w:p>
    <w:p w14:paraId="1D8AB8E4" w14:textId="77777777" w:rsidR="006B062D" w:rsidRPr="00AD3B41" w:rsidRDefault="00AD3B41" w:rsidP="00AD3B41">
      <w:pPr>
        <w:rPr>
          <w:b/>
        </w:rPr>
      </w:pPr>
      <w:r w:rsidRPr="00AD3B41">
        <w:rPr>
          <w:b/>
        </w:rPr>
        <w:t>KPI: Increase in online sales</w:t>
      </w:r>
    </w:p>
    <w:p w14:paraId="6DE3B255" w14:textId="77777777" w:rsidR="006B062D" w:rsidRPr="00AD3B41" w:rsidRDefault="006B062D" w:rsidP="00AD3B41">
      <w:pPr>
        <w:rPr>
          <w:b/>
        </w:rPr>
      </w:pPr>
      <w:r w:rsidRPr="00AD3B41">
        <w:rPr>
          <w:b/>
        </w:rPr>
        <w:t>SMART Objective:</w:t>
      </w:r>
    </w:p>
    <w:p w14:paraId="533D46DC" w14:textId="77777777" w:rsidR="006B062D" w:rsidRDefault="006B062D" w:rsidP="00AD3B41">
      <w:pPr>
        <w:pStyle w:val="ListParagraph"/>
        <w:numPr>
          <w:ilvl w:val="0"/>
          <w:numId w:val="27"/>
        </w:numPr>
      </w:pPr>
      <w:r>
        <w:t>Specific: Increase online sales by 20%.</w:t>
      </w:r>
    </w:p>
    <w:p w14:paraId="70D459FC" w14:textId="77777777" w:rsidR="006B062D" w:rsidRDefault="006B062D" w:rsidP="00AD3B41">
      <w:pPr>
        <w:pStyle w:val="ListParagraph"/>
        <w:numPr>
          <w:ilvl w:val="0"/>
          <w:numId w:val="27"/>
        </w:numPr>
      </w:pPr>
      <w:r>
        <w:t>Measurable: Monitor sales data by looking at site analytics and e-commerce.</w:t>
      </w:r>
    </w:p>
    <w:p w14:paraId="1D8D0040" w14:textId="77777777" w:rsidR="006B062D" w:rsidRDefault="006B062D" w:rsidP="00AD3B41">
      <w:pPr>
        <w:pStyle w:val="ListParagraph"/>
        <w:numPr>
          <w:ilvl w:val="0"/>
          <w:numId w:val="27"/>
        </w:numPr>
      </w:pPr>
      <w:r>
        <w:t>Achievable: The target of 20% growth is pegged on industry rates and competitor rates.</w:t>
      </w:r>
    </w:p>
    <w:p w14:paraId="454F59B6" w14:textId="77777777" w:rsidR="006B062D" w:rsidRDefault="006B062D" w:rsidP="00AD3B41">
      <w:pPr>
        <w:pStyle w:val="ListParagraph"/>
        <w:numPr>
          <w:ilvl w:val="0"/>
          <w:numId w:val="27"/>
        </w:numPr>
      </w:pPr>
      <w:r>
        <w:t>Relevant: This aim is in line with the objective of enhancing online sales and increasing the Green Haven online presence.</w:t>
      </w:r>
    </w:p>
    <w:p w14:paraId="10317961" w14:textId="77777777" w:rsidR="006B062D" w:rsidRDefault="006B062D" w:rsidP="00AD3B41">
      <w:pPr>
        <w:pStyle w:val="ListParagraph"/>
        <w:numPr>
          <w:ilvl w:val="0"/>
          <w:numId w:val="27"/>
        </w:numPr>
      </w:pPr>
      <w:r>
        <w:t>Time-bound: Achieve a 20% increase in online sales within the next six months after the solution’s implementation.</w:t>
      </w:r>
    </w:p>
    <w:p w14:paraId="550A450B" w14:textId="77777777" w:rsidR="006B062D" w:rsidRDefault="006B062D" w:rsidP="00AD3B41">
      <w:pPr>
        <w:pStyle w:val="Heading1"/>
      </w:pPr>
      <w:bookmarkStart w:id="13" w:name="_Toc227509938"/>
      <w:r>
        <w:t>Monit</w:t>
      </w:r>
      <w:r w:rsidR="00AD3B41">
        <w:t>oring and Evaluation</w:t>
      </w:r>
      <w:bookmarkEnd w:id="13"/>
    </w:p>
    <w:p w14:paraId="0607A9CA" w14:textId="77777777" w:rsidR="006B062D" w:rsidRDefault="006B062D" w:rsidP="00AD3B41">
      <w:r>
        <w:t>To trace the success of the solution, KPI to test the increase in online sales by 20 percent will be tracked on a monthly basis. Review of the SMART objectives will be carried out to ascertain that progress is being made</w:t>
      </w:r>
      <w:r w:rsidR="00181DF9" w:rsidRPr="00181DF9">
        <w:t xml:space="preserve"> (Swann, 2022)</w:t>
      </w:r>
      <w:r>
        <w:t>. Website analytics will give real-time data regarding the user engagement, sales and traffic trends. In case the sales growth will be low as compared to the projected growth, then it will be adjusted to the marketing campaign i.e. redesign the ad approach or add further online offers. Constant review will help maintain the relevance of the objectives and also effect the necessary changes as soon as possible to achieve maximum success.</w:t>
      </w:r>
    </w:p>
    <w:p w14:paraId="6F096859" w14:textId="77777777" w:rsidR="006B062D" w:rsidRDefault="00AD3B41" w:rsidP="00AD3B41">
      <w:pPr>
        <w:pStyle w:val="Heading1"/>
      </w:pPr>
      <w:bookmarkStart w:id="14" w:name="_Toc227509939"/>
      <w:r>
        <w:t>S</w:t>
      </w:r>
      <w:r w:rsidR="006B062D">
        <w:t>um</w:t>
      </w:r>
      <w:r>
        <w:t>mary of key findings</w:t>
      </w:r>
      <w:bookmarkEnd w:id="14"/>
      <w:r>
        <w:t xml:space="preserve"> </w:t>
      </w:r>
    </w:p>
    <w:p w14:paraId="56F5007D" w14:textId="77777777" w:rsidR="006B062D" w:rsidRDefault="006B062D" w:rsidP="00AD3B41">
      <w:pPr>
        <w:pStyle w:val="ListParagraph"/>
        <w:numPr>
          <w:ilvl w:val="0"/>
          <w:numId w:val="28"/>
        </w:numPr>
      </w:pPr>
      <w:r>
        <w:t>Green Haven Florists have an enormous problem such as reduced sales, competition, and costs.</w:t>
      </w:r>
    </w:p>
    <w:p w14:paraId="1020934E" w14:textId="77777777" w:rsidR="006B062D" w:rsidRDefault="006B062D" w:rsidP="00AD3B41">
      <w:pPr>
        <w:pStyle w:val="ListParagraph"/>
        <w:numPr>
          <w:ilvl w:val="0"/>
          <w:numId w:val="28"/>
        </w:numPr>
      </w:pPr>
      <w:r>
        <w:t>Solution 1 (enhancing online presence and providing flexible delivery) was voted over Solution 2 (subscription service).</w:t>
      </w:r>
    </w:p>
    <w:p w14:paraId="4CBFCD49" w14:textId="77777777" w:rsidR="006B062D" w:rsidRDefault="006B062D" w:rsidP="00AD3B41">
      <w:pPr>
        <w:pStyle w:val="ListParagraph"/>
        <w:numPr>
          <w:ilvl w:val="0"/>
          <w:numId w:val="28"/>
        </w:numPr>
      </w:pPr>
      <w:r>
        <w:t xml:space="preserve">High start up cost and operational difficulties are some of these risks which are </w:t>
      </w:r>
      <w:proofErr w:type="spellStart"/>
      <w:r>
        <w:t>alleviable</w:t>
      </w:r>
      <w:proofErr w:type="spellEnd"/>
      <w:r>
        <w:t xml:space="preserve"> with a gradual introduction and local joint ventures.</w:t>
      </w:r>
    </w:p>
    <w:p w14:paraId="75333AF7" w14:textId="77777777" w:rsidR="006B062D" w:rsidRDefault="006B062D" w:rsidP="00AD3B41">
      <w:pPr>
        <w:pStyle w:val="ListParagraph"/>
        <w:numPr>
          <w:ilvl w:val="0"/>
          <w:numId w:val="28"/>
        </w:numPr>
      </w:pPr>
      <w:r>
        <w:t>The implementation plan covers an upgrade of the website, partnership of delivery, and a coordinated marketing campaign.</w:t>
      </w:r>
    </w:p>
    <w:p w14:paraId="496A0094" w14:textId="77777777" w:rsidR="00181DF9" w:rsidRDefault="006B062D" w:rsidP="00AD3B41">
      <w:pPr>
        <w:pStyle w:val="ListParagraph"/>
        <w:numPr>
          <w:ilvl w:val="0"/>
          <w:numId w:val="28"/>
        </w:numPr>
      </w:pPr>
      <w:r>
        <w:t>An objective was set in a KPI which required a 20 percent growth in online sales in a period of six months, and there would be constant monitoring to see whether the solution is effective or not.</w:t>
      </w:r>
    </w:p>
    <w:p w14:paraId="02A5085C" w14:textId="77777777" w:rsidR="003779CD" w:rsidRDefault="00181DF9" w:rsidP="00181DF9">
      <w:pPr>
        <w:pStyle w:val="Heading1"/>
      </w:pPr>
      <w:r>
        <w:br w:type="page"/>
      </w:r>
      <w:bookmarkStart w:id="15" w:name="_Toc227509940"/>
      <w:r>
        <w:t>Reference</w:t>
      </w:r>
      <w:bookmarkEnd w:id="15"/>
    </w:p>
    <w:p w14:paraId="103E55B1" w14:textId="77777777" w:rsidR="00181DF9" w:rsidRPr="00181DF9" w:rsidRDefault="00181DF9" w:rsidP="00181DF9">
      <w:pPr>
        <w:spacing w:line="240" w:lineRule="auto"/>
        <w:ind w:left="720" w:hanging="720"/>
      </w:pPr>
      <w:proofErr w:type="spellStart"/>
      <w:r w:rsidRPr="00181DF9">
        <w:t>Doguchaeva</w:t>
      </w:r>
      <w:proofErr w:type="spellEnd"/>
      <w:r w:rsidRPr="00181DF9">
        <w:t xml:space="preserve">, S., </w:t>
      </w:r>
      <w:proofErr w:type="spellStart"/>
      <w:r w:rsidRPr="00181DF9">
        <w:t>Fedorova</w:t>
      </w:r>
      <w:proofErr w:type="spellEnd"/>
      <w:r w:rsidRPr="00181DF9">
        <w:t xml:space="preserve">, O. and </w:t>
      </w:r>
      <w:proofErr w:type="spellStart"/>
      <w:r w:rsidRPr="00181DF9">
        <w:t>Mityashin</w:t>
      </w:r>
      <w:proofErr w:type="spellEnd"/>
      <w:r w:rsidRPr="00181DF9">
        <w:t xml:space="preserve">, G. (2022). Delivery services for green e-commerce. </w:t>
      </w:r>
      <w:r w:rsidRPr="00181DF9">
        <w:rPr>
          <w:i/>
          <w:iCs/>
        </w:rPr>
        <w:t>Transportation Research Procedia</w:t>
      </w:r>
      <w:r w:rsidRPr="00181DF9">
        <w:t xml:space="preserve">, 63, pp.2158–2164. </w:t>
      </w:r>
      <w:proofErr w:type="spellStart"/>
      <w:r w:rsidRPr="00181DF9">
        <w:t>doi:https</w:t>
      </w:r>
      <w:proofErr w:type="spellEnd"/>
      <w:r w:rsidRPr="00181DF9">
        <w:t>://doi.org/10.1016/j.trpro.2022.06.242.</w:t>
      </w:r>
    </w:p>
    <w:p w14:paraId="426A177B" w14:textId="77777777" w:rsidR="00181DF9" w:rsidRPr="00181DF9" w:rsidRDefault="00181DF9" w:rsidP="00181DF9">
      <w:pPr>
        <w:spacing w:line="240" w:lineRule="auto"/>
        <w:ind w:left="720" w:hanging="720"/>
      </w:pPr>
      <w:r w:rsidRPr="00181DF9">
        <w:t xml:space="preserve">Escamilla, R., </w:t>
      </w:r>
      <w:proofErr w:type="spellStart"/>
      <w:r w:rsidRPr="00181DF9">
        <w:t>Fransoo</w:t>
      </w:r>
      <w:proofErr w:type="spellEnd"/>
      <w:r w:rsidRPr="00181DF9">
        <w:t xml:space="preserve">, J.C. and Tang, C.S. (2020). Improving Agility, Adaptability, Alignment, Accessibility, and Affordability in </w:t>
      </w:r>
      <w:proofErr w:type="spellStart"/>
      <w:r w:rsidRPr="00181DF9">
        <w:t>Nanostore</w:t>
      </w:r>
      <w:proofErr w:type="spellEnd"/>
      <w:r w:rsidRPr="00181DF9">
        <w:t xml:space="preserve"> Supply Chains. </w:t>
      </w:r>
      <w:r w:rsidRPr="00181DF9">
        <w:rPr>
          <w:i/>
          <w:iCs/>
        </w:rPr>
        <w:t>Production and Operations Management</w:t>
      </w:r>
      <w:r w:rsidRPr="00181DF9">
        <w:t xml:space="preserve">, 30(3). </w:t>
      </w:r>
      <w:proofErr w:type="spellStart"/>
      <w:r w:rsidRPr="00181DF9">
        <w:t>doi:https</w:t>
      </w:r>
      <w:proofErr w:type="spellEnd"/>
      <w:r w:rsidRPr="00181DF9">
        <w:t>://doi.org/10.1111/poms.13309.</w:t>
      </w:r>
    </w:p>
    <w:p w14:paraId="7B13B2A8" w14:textId="77777777" w:rsidR="00181DF9" w:rsidRPr="00181DF9" w:rsidRDefault="00181DF9" w:rsidP="00181DF9">
      <w:pPr>
        <w:spacing w:line="240" w:lineRule="auto"/>
        <w:ind w:left="720" w:hanging="720"/>
      </w:pPr>
      <w:proofErr w:type="spellStart"/>
      <w:r w:rsidRPr="00181DF9">
        <w:t>Hristov</w:t>
      </w:r>
      <w:proofErr w:type="spellEnd"/>
      <w:r w:rsidRPr="00181DF9">
        <w:t xml:space="preserve">, I. (2024). Web Design for Small Businesses: Enhancing User Experience. </w:t>
      </w:r>
      <w:r w:rsidRPr="00181DF9">
        <w:rPr>
          <w:i/>
          <w:iCs/>
        </w:rPr>
        <w:t>Theseus.fi</w:t>
      </w:r>
      <w:r w:rsidRPr="00181DF9">
        <w:t xml:space="preserve">. [online] </w:t>
      </w:r>
      <w:proofErr w:type="spellStart"/>
      <w:r w:rsidRPr="00181DF9">
        <w:t>doi:http</w:t>
      </w:r>
      <w:proofErr w:type="spellEnd"/>
      <w:r w:rsidRPr="00181DF9">
        <w:t>://www.theseus.fi/handle/10024/869156.</w:t>
      </w:r>
    </w:p>
    <w:p w14:paraId="3DB9C33A" w14:textId="77777777" w:rsidR="00181DF9" w:rsidRPr="00181DF9" w:rsidRDefault="00181DF9" w:rsidP="00181DF9">
      <w:pPr>
        <w:spacing w:line="240" w:lineRule="auto"/>
        <w:ind w:left="720" w:hanging="720"/>
      </w:pPr>
      <w:proofErr w:type="spellStart"/>
      <w:r w:rsidRPr="00181DF9">
        <w:t>Janzer</w:t>
      </w:r>
      <w:proofErr w:type="spellEnd"/>
      <w:r w:rsidRPr="00181DF9">
        <w:t xml:space="preserve">, A. (2020). </w:t>
      </w:r>
      <w:r w:rsidRPr="00181DF9">
        <w:rPr>
          <w:i/>
          <w:iCs/>
        </w:rPr>
        <w:t>Subscription Marketing</w:t>
      </w:r>
      <w:r w:rsidRPr="00181DF9">
        <w:t>. Cuesta Park Consulting.</w:t>
      </w:r>
    </w:p>
    <w:p w14:paraId="1A836D00" w14:textId="77777777" w:rsidR="00181DF9" w:rsidRPr="00181DF9" w:rsidRDefault="00181DF9" w:rsidP="00181DF9">
      <w:pPr>
        <w:spacing w:line="240" w:lineRule="auto"/>
        <w:ind w:left="720" w:hanging="720"/>
      </w:pPr>
      <w:proofErr w:type="spellStart"/>
      <w:r w:rsidRPr="00181DF9">
        <w:t>Mandlik</w:t>
      </w:r>
      <w:proofErr w:type="spellEnd"/>
      <w:r w:rsidRPr="00181DF9">
        <w:t xml:space="preserve">, D., </w:t>
      </w:r>
      <w:proofErr w:type="spellStart"/>
      <w:r w:rsidRPr="00181DF9">
        <w:t>Rautrao</w:t>
      </w:r>
      <w:proofErr w:type="spellEnd"/>
      <w:r w:rsidRPr="00181DF9">
        <w:t xml:space="preserve">, R.R. and </w:t>
      </w:r>
      <w:proofErr w:type="spellStart"/>
      <w:r w:rsidRPr="00181DF9">
        <w:t>Nille</w:t>
      </w:r>
      <w:proofErr w:type="spellEnd"/>
      <w:r w:rsidRPr="00181DF9">
        <w:t xml:space="preserve">, N. (2025). Adaptability as a Key Competency for Success in E-Business. </w:t>
      </w:r>
      <w:r w:rsidRPr="00181DF9">
        <w:rPr>
          <w:i/>
          <w:iCs/>
        </w:rPr>
        <w:t>Flexible systems management</w:t>
      </w:r>
      <w:r w:rsidRPr="00181DF9">
        <w:t xml:space="preserve">, pp.223–239. </w:t>
      </w:r>
      <w:proofErr w:type="spellStart"/>
      <w:r w:rsidRPr="00181DF9">
        <w:t>doi:https</w:t>
      </w:r>
      <w:proofErr w:type="spellEnd"/>
      <w:r w:rsidRPr="00181DF9">
        <w:t>://doi.org/10.1007/978-981-96-3556-6_12.</w:t>
      </w:r>
    </w:p>
    <w:p w14:paraId="3EF9662D" w14:textId="77777777" w:rsidR="00181DF9" w:rsidRPr="00181DF9" w:rsidRDefault="00181DF9" w:rsidP="00181DF9">
      <w:pPr>
        <w:spacing w:line="240" w:lineRule="auto"/>
        <w:ind w:left="720" w:hanging="720"/>
      </w:pPr>
      <w:r w:rsidRPr="00181DF9">
        <w:t xml:space="preserve">Rajani, R.L., </w:t>
      </w:r>
      <w:proofErr w:type="spellStart"/>
      <w:r w:rsidRPr="00181DF9">
        <w:t>Heggde</w:t>
      </w:r>
      <w:proofErr w:type="spellEnd"/>
      <w:r w:rsidRPr="00181DF9">
        <w:t xml:space="preserve">, G.S. and Kumar, R. (2022). Services Redesign Strategies for Demand and Capacity Management and Impact on Company Performance. </w:t>
      </w:r>
      <w:r w:rsidRPr="00181DF9">
        <w:rPr>
          <w:i/>
          <w:iCs/>
        </w:rPr>
        <w:t>Vision: The Journal of Business Perspective</w:t>
      </w:r>
      <w:r w:rsidRPr="00181DF9">
        <w:t xml:space="preserve">, p.097226292211072. </w:t>
      </w:r>
      <w:proofErr w:type="spellStart"/>
      <w:r w:rsidRPr="00181DF9">
        <w:t>doi:https</w:t>
      </w:r>
      <w:proofErr w:type="spellEnd"/>
      <w:r w:rsidRPr="00181DF9">
        <w:t>://doi.org/10.1177/09722629221107238.</w:t>
      </w:r>
    </w:p>
    <w:p w14:paraId="00D1A9A3" w14:textId="77777777" w:rsidR="00181DF9" w:rsidRPr="00181DF9" w:rsidRDefault="00181DF9" w:rsidP="00181DF9">
      <w:pPr>
        <w:spacing w:line="240" w:lineRule="auto"/>
        <w:ind w:left="720" w:hanging="720"/>
      </w:pPr>
      <w:r w:rsidRPr="00181DF9">
        <w:t xml:space="preserve">Swann, C. (2022). The (over)use of SMART Goals for Physical Activity promotion: a Narrative Review and Critique. </w:t>
      </w:r>
      <w:r w:rsidRPr="00181DF9">
        <w:rPr>
          <w:i/>
          <w:iCs/>
        </w:rPr>
        <w:t>Health Psychology Review</w:t>
      </w:r>
      <w:r w:rsidRPr="00181DF9">
        <w:t xml:space="preserve">, 1(1), pp.1–16. </w:t>
      </w:r>
      <w:proofErr w:type="spellStart"/>
      <w:r w:rsidRPr="00181DF9">
        <w:t>doi:https</w:t>
      </w:r>
      <w:proofErr w:type="spellEnd"/>
      <w:r w:rsidRPr="00181DF9">
        <w:t>://doi.org/10.1080/17437199.2021.2023608.</w:t>
      </w:r>
    </w:p>
    <w:p w14:paraId="06658B2A" w14:textId="77777777" w:rsidR="00181DF9" w:rsidRDefault="00181DF9" w:rsidP="00181DF9">
      <w:pPr>
        <w:spacing w:line="240" w:lineRule="auto"/>
        <w:ind w:left="720" w:hanging="720"/>
      </w:pPr>
    </w:p>
    <w:sectPr w:rsidR="00181DF9">
      <w:footerReference w:type="default" r:id="rId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F1A12D5" w14:textId="77777777" w:rsidR="00206C91" w:rsidRDefault="00206C91" w:rsidP="00AC4BA7">
      <w:pPr>
        <w:spacing w:after="0" w:line="240" w:lineRule="auto"/>
      </w:pPr>
      <w:r>
        <w:separator/>
      </w:r>
    </w:p>
  </w:endnote>
  <w:endnote w:type="continuationSeparator" w:id="0">
    <w:p w14:paraId="5892666E" w14:textId="77777777" w:rsidR="00206C91" w:rsidRDefault="00206C91" w:rsidP="00AC4BA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4002EFF" w:usb1="C000ACF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300660066"/>
      <w:docPartObj>
        <w:docPartGallery w:val="Page Numbers (Bottom of Page)"/>
        <w:docPartUnique/>
      </w:docPartObj>
    </w:sdtPr>
    <w:sdtEndPr>
      <w:rPr>
        <w:noProof/>
      </w:rPr>
    </w:sdtEndPr>
    <w:sdtContent>
      <w:p w14:paraId="08C5CBC1" w14:textId="77777777" w:rsidR="00AC4BA7" w:rsidRDefault="00AC4BA7">
        <w:pPr>
          <w:pStyle w:val="Footer"/>
          <w:jc w:val="center"/>
        </w:pPr>
        <w:r>
          <w:fldChar w:fldCharType="begin"/>
        </w:r>
        <w:r>
          <w:instrText xml:space="preserve"> PAGE   \* MERGEFORMAT </w:instrText>
        </w:r>
        <w:r>
          <w:fldChar w:fldCharType="separate"/>
        </w:r>
        <w:r w:rsidR="001D47DD">
          <w:rPr>
            <w:noProof/>
          </w:rPr>
          <w:t>6</w:t>
        </w:r>
        <w:r>
          <w:rPr>
            <w:noProof/>
          </w:rPr>
          <w:fldChar w:fldCharType="end"/>
        </w:r>
      </w:p>
    </w:sdtContent>
  </w:sdt>
  <w:p w14:paraId="272656CC" w14:textId="77777777" w:rsidR="00AC4BA7" w:rsidRDefault="00AC4BA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BB69EDB" w14:textId="77777777" w:rsidR="00206C91" w:rsidRDefault="00206C91" w:rsidP="00AC4BA7">
      <w:pPr>
        <w:spacing w:after="0" w:line="240" w:lineRule="auto"/>
      </w:pPr>
      <w:r>
        <w:separator/>
      </w:r>
    </w:p>
  </w:footnote>
  <w:footnote w:type="continuationSeparator" w:id="0">
    <w:p w14:paraId="7AE65329" w14:textId="77777777" w:rsidR="00206C91" w:rsidRDefault="00206C91" w:rsidP="00AC4BA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937853"/>
    <w:multiLevelType w:val="multilevel"/>
    <w:tmpl w:val="D4988C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0C62A88"/>
    <w:multiLevelType w:val="multilevel"/>
    <w:tmpl w:val="B63CB8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7E2010A"/>
    <w:multiLevelType w:val="hybridMultilevel"/>
    <w:tmpl w:val="280CAB1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1E043F3A"/>
    <w:multiLevelType w:val="hybridMultilevel"/>
    <w:tmpl w:val="C4C430D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20046994"/>
    <w:multiLevelType w:val="multilevel"/>
    <w:tmpl w:val="2D407F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1752ACB"/>
    <w:multiLevelType w:val="multilevel"/>
    <w:tmpl w:val="B3AE94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3A80DE3"/>
    <w:multiLevelType w:val="multilevel"/>
    <w:tmpl w:val="FBE075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50C6D07"/>
    <w:multiLevelType w:val="multilevel"/>
    <w:tmpl w:val="0BF880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B093209"/>
    <w:multiLevelType w:val="multilevel"/>
    <w:tmpl w:val="8884C8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CF90F32"/>
    <w:multiLevelType w:val="multilevel"/>
    <w:tmpl w:val="59767F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F8E0E65"/>
    <w:multiLevelType w:val="multilevel"/>
    <w:tmpl w:val="C25A684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2F9235F7"/>
    <w:multiLevelType w:val="multilevel"/>
    <w:tmpl w:val="F3F8F9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36790D85"/>
    <w:multiLevelType w:val="multilevel"/>
    <w:tmpl w:val="B9EAEB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3AFA3C8C"/>
    <w:multiLevelType w:val="multilevel"/>
    <w:tmpl w:val="0E0638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3BF55CEF"/>
    <w:multiLevelType w:val="hybridMultilevel"/>
    <w:tmpl w:val="F636000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5" w15:restartNumberingAfterBreak="0">
    <w:nsid w:val="3E36579C"/>
    <w:multiLevelType w:val="hybridMultilevel"/>
    <w:tmpl w:val="A33A994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6" w15:restartNumberingAfterBreak="0">
    <w:nsid w:val="4ECD45B4"/>
    <w:multiLevelType w:val="multilevel"/>
    <w:tmpl w:val="7A7A2D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56E54A62"/>
    <w:multiLevelType w:val="multilevel"/>
    <w:tmpl w:val="CC86B5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57452854"/>
    <w:multiLevelType w:val="multilevel"/>
    <w:tmpl w:val="D7BE42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594A40AC"/>
    <w:multiLevelType w:val="multilevel"/>
    <w:tmpl w:val="721638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5F4D69D7"/>
    <w:multiLevelType w:val="multilevel"/>
    <w:tmpl w:val="4FF6F9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62521F59"/>
    <w:multiLevelType w:val="multilevel"/>
    <w:tmpl w:val="C7B283A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68E97AAD"/>
    <w:multiLevelType w:val="hybridMultilevel"/>
    <w:tmpl w:val="2976E71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3" w15:restartNumberingAfterBreak="0">
    <w:nsid w:val="6A7B4BB2"/>
    <w:multiLevelType w:val="multilevel"/>
    <w:tmpl w:val="3F3AEA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705C52FB"/>
    <w:multiLevelType w:val="multilevel"/>
    <w:tmpl w:val="441443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72601F83"/>
    <w:multiLevelType w:val="multilevel"/>
    <w:tmpl w:val="40A44B4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7AC23E21"/>
    <w:multiLevelType w:val="multilevel"/>
    <w:tmpl w:val="69A8C4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7B1224E7"/>
    <w:multiLevelType w:val="multilevel"/>
    <w:tmpl w:val="DFAEB7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018849866">
    <w:abstractNumId w:val="18"/>
  </w:num>
  <w:num w:numId="2" w16cid:durableId="2128430891">
    <w:abstractNumId w:val="24"/>
  </w:num>
  <w:num w:numId="3" w16cid:durableId="200821464">
    <w:abstractNumId w:val="12"/>
  </w:num>
  <w:num w:numId="4" w16cid:durableId="1513374320">
    <w:abstractNumId w:val="13"/>
  </w:num>
  <w:num w:numId="5" w16cid:durableId="2101752948">
    <w:abstractNumId w:val="7"/>
  </w:num>
  <w:num w:numId="6" w16cid:durableId="1660042371">
    <w:abstractNumId w:val="6"/>
  </w:num>
  <w:num w:numId="7" w16cid:durableId="207034026">
    <w:abstractNumId w:val="10"/>
  </w:num>
  <w:num w:numId="8" w16cid:durableId="1045251171">
    <w:abstractNumId w:val="1"/>
  </w:num>
  <w:num w:numId="9" w16cid:durableId="1836141304">
    <w:abstractNumId w:val="4"/>
  </w:num>
  <w:num w:numId="10" w16cid:durableId="1697997702">
    <w:abstractNumId w:val="27"/>
  </w:num>
  <w:num w:numId="11" w16cid:durableId="1518884458">
    <w:abstractNumId w:val="25"/>
  </w:num>
  <w:num w:numId="12" w16cid:durableId="1929851962">
    <w:abstractNumId w:val="8"/>
  </w:num>
  <w:num w:numId="13" w16cid:durableId="1518230402">
    <w:abstractNumId w:val="0"/>
  </w:num>
  <w:num w:numId="14" w16cid:durableId="782769716">
    <w:abstractNumId w:val="20"/>
  </w:num>
  <w:num w:numId="15" w16cid:durableId="81492698">
    <w:abstractNumId w:val="16"/>
  </w:num>
  <w:num w:numId="16" w16cid:durableId="1463769261">
    <w:abstractNumId w:val="26"/>
  </w:num>
  <w:num w:numId="17" w16cid:durableId="2075661027">
    <w:abstractNumId w:val="19"/>
  </w:num>
  <w:num w:numId="18" w16cid:durableId="1447965632">
    <w:abstractNumId w:val="9"/>
  </w:num>
  <w:num w:numId="19" w16cid:durableId="839850166">
    <w:abstractNumId w:val="21"/>
  </w:num>
  <w:num w:numId="20" w16cid:durableId="887955235">
    <w:abstractNumId w:val="5"/>
  </w:num>
  <w:num w:numId="21" w16cid:durableId="806317636">
    <w:abstractNumId w:val="23"/>
  </w:num>
  <w:num w:numId="22" w16cid:durableId="1540632534">
    <w:abstractNumId w:val="11"/>
  </w:num>
  <w:num w:numId="23" w16cid:durableId="1521353146">
    <w:abstractNumId w:val="17"/>
  </w:num>
  <w:num w:numId="24" w16cid:durableId="231744541">
    <w:abstractNumId w:val="22"/>
  </w:num>
  <w:num w:numId="25" w16cid:durableId="1737586694">
    <w:abstractNumId w:val="2"/>
  </w:num>
  <w:num w:numId="26" w16cid:durableId="1930889963">
    <w:abstractNumId w:val="15"/>
  </w:num>
  <w:num w:numId="27" w16cid:durableId="289477403">
    <w:abstractNumId w:val="14"/>
  </w:num>
  <w:num w:numId="28" w16cid:durableId="509492883">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00"/>
  <w:proofState w:spelling="clean"/>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61988"/>
    <w:rsid w:val="00033830"/>
    <w:rsid w:val="00181DF9"/>
    <w:rsid w:val="00190D35"/>
    <w:rsid w:val="001D47DD"/>
    <w:rsid w:val="00206C91"/>
    <w:rsid w:val="003779CD"/>
    <w:rsid w:val="00400E69"/>
    <w:rsid w:val="005545BE"/>
    <w:rsid w:val="00655976"/>
    <w:rsid w:val="006A7773"/>
    <w:rsid w:val="006B062D"/>
    <w:rsid w:val="00783847"/>
    <w:rsid w:val="007D62D1"/>
    <w:rsid w:val="00823A03"/>
    <w:rsid w:val="00863948"/>
    <w:rsid w:val="00961988"/>
    <w:rsid w:val="00AC4BA7"/>
    <w:rsid w:val="00AD3B41"/>
    <w:rsid w:val="00C66605"/>
    <w:rsid w:val="00FA288E"/>
    <w:rsid w:val="00FE0CCD"/>
    <w:rsid w:val="00FF0A8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BBECA9A"/>
  <w15:chartTrackingRefBased/>
  <w15:docId w15:val="{D603CB31-DA9D-4885-87BD-861CDFBAA53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63948"/>
    <w:pPr>
      <w:spacing w:line="360" w:lineRule="auto"/>
      <w:jc w:val="both"/>
    </w:pPr>
    <w:rPr>
      <w:rFonts w:ascii="Times New Roman" w:hAnsi="Times New Roman"/>
      <w:sz w:val="24"/>
    </w:rPr>
  </w:style>
  <w:style w:type="paragraph" w:styleId="Heading1">
    <w:name w:val="heading 1"/>
    <w:basedOn w:val="Normal"/>
    <w:link w:val="Heading1Char"/>
    <w:uiPriority w:val="9"/>
    <w:qFormat/>
    <w:rsid w:val="00863948"/>
    <w:pPr>
      <w:spacing w:before="100" w:beforeAutospacing="1" w:after="100" w:afterAutospacing="1"/>
      <w:outlineLvl w:val="0"/>
    </w:pPr>
    <w:rPr>
      <w:rFonts w:eastAsia="Times New Roman" w:cs="Times New Roman"/>
      <w:b/>
      <w:bCs/>
      <w:color w:val="2E74B5" w:themeColor="accent1" w:themeShade="BF"/>
      <w:kern w:val="36"/>
      <w:sz w:val="28"/>
      <w:szCs w:val="48"/>
    </w:rPr>
  </w:style>
  <w:style w:type="paragraph" w:styleId="Heading2">
    <w:name w:val="heading 2"/>
    <w:basedOn w:val="Normal"/>
    <w:link w:val="Heading2Char"/>
    <w:uiPriority w:val="9"/>
    <w:qFormat/>
    <w:rsid w:val="00863948"/>
    <w:pPr>
      <w:spacing w:before="100" w:beforeAutospacing="1" w:after="100" w:afterAutospacing="1"/>
      <w:outlineLvl w:val="1"/>
    </w:pPr>
    <w:rPr>
      <w:rFonts w:eastAsia="Times New Roman" w:cs="Times New Roman"/>
      <w:b/>
      <w:bCs/>
      <w:color w:val="1F4E79" w:themeColor="accent1" w:themeShade="80"/>
      <w:szCs w:val="36"/>
    </w:rPr>
  </w:style>
  <w:style w:type="paragraph" w:styleId="Heading3">
    <w:name w:val="heading 3"/>
    <w:basedOn w:val="Normal"/>
    <w:link w:val="Heading3Char"/>
    <w:uiPriority w:val="9"/>
    <w:qFormat/>
    <w:rsid w:val="00655976"/>
    <w:pPr>
      <w:spacing w:before="100" w:beforeAutospacing="1" w:after="100" w:afterAutospacing="1" w:line="240" w:lineRule="auto"/>
      <w:jc w:val="left"/>
      <w:outlineLvl w:val="2"/>
    </w:pPr>
    <w:rPr>
      <w:rFonts w:eastAsia="Times New Roman" w:cs="Times New Roman"/>
      <w:b/>
      <w:bCs/>
      <w:sz w:val="27"/>
      <w:szCs w:val="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63948"/>
    <w:rPr>
      <w:rFonts w:ascii="Times New Roman" w:eastAsia="Times New Roman" w:hAnsi="Times New Roman" w:cs="Times New Roman"/>
      <w:b/>
      <w:bCs/>
      <w:color w:val="2E74B5" w:themeColor="accent1" w:themeShade="BF"/>
      <w:kern w:val="36"/>
      <w:sz w:val="28"/>
      <w:szCs w:val="48"/>
    </w:rPr>
  </w:style>
  <w:style w:type="character" w:customStyle="1" w:styleId="Heading2Char">
    <w:name w:val="Heading 2 Char"/>
    <w:basedOn w:val="DefaultParagraphFont"/>
    <w:link w:val="Heading2"/>
    <w:uiPriority w:val="9"/>
    <w:rsid w:val="00863948"/>
    <w:rPr>
      <w:rFonts w:ascii="Times New Roman" w:eastAsia="Times New Roman" w:hAnsi="Times New Roman" w:cs="Times New Roman"/>
      <w:b/>
      <w:bCs/>
      <w:color w:val="1F4E79" w:themeColor="accent1" w:themeShade="80"/>
      <w:sz w:val="24"/>
      <w:szCs w:val="36"/>
    </w:rPr>
  </w:style>
  <w:style w:type="character" w:customStyle="1" w:styleId="Heading3Char">
    <w:name w:val="Heading 3 Char"/>
    <w:basedOn w:val="DefaultParagraphFont"/>
    <w:link w:val="Heading3"/>
    <w:uiPriority w:val="9"/>
    <w:rsid w:val="00655976"/>
    <w:rPr>
      <w:rFonts w:ascii="Times New Roman" w:eastAsia="Times New Roman" w:hAnsi="Times New Roman" w:cs="Times New Roman"/>
      <w:b/>
      <w:bCs/>
      <w:sz w:val="27"/>
      <w:szCs w:val="27"/>
    </w:rPr>
  </w:style>
  <w:style w:type="character" w:styleId="Strong">
    <w:name w:val="Strong"/>
    <w:basedOn w:val="DefaultParagraphFont"/>
    <w:uiPriority w:val="22"/>
    <w:qFormat/>
    <w:rsid w:val="00655976"/>
    <w:rPr>
      <w:b/>
      <w:bCs/>
    </w:rPr>
  </w:style>
  <w:style w:type="paragraph" w:styleId="NormalWeb">
    <w:name w:val="Normal (Web)"/>
    <w:basedOn w:val="Normal"/>
    <w:uiPriority w:val="99"/>
    <w:semiHidden/>
    <w:unhideWhenUsed/>
    <w:rsid w:val="00655976"/>
    <w:pPr>
      <w:spacing w:before="100" w:beforeAutospacing="1" w:after="100" w:afterAutospacing="1" w:line="240" w:lineRule="auto"/>
      <w:jc w:val="left"/>
    </w:pPr>
    <w:rPr>
      <w:rFonts w:eastAsia="Times New Roman" w:cs="Times New Roman"/>
      <w:szCs w:val="24"/>
    </w:rPr>
  </w:style>
  <w:style w:type="paragraph" w:styleId="ListParagraph">
    <w:name w:val="List Paragraph"/>
    <w:basedOn w:val="Normal"/>
    <w:uiPriority w:val="34"/>
    <w:qFormat/>
    <w:rsid w:val="00AD3B41"/>
    <w:pPr>
      <w:ind w:left="720"/>
      <w:contextualSpacing/>
    </w:pPr>
  </w:style>
  <w:style w:type="paragraph" w:styleId="TOCHeading">
    <w:name w:val="TOC Heading"/>
    <w:basedOn w:val="Heading1"/>
    <w:next w:val="Normal"/>
    <w:uiPriority w:val="39"/>
    <w:unhideWhenUsed/>
    <w:qFormat/>
    <w:rsid w:val="005545BE"/>
    <w:pPr>
      <w:keepNext/>
      <w:keepLines/>
      <w:spacing w:before="240" w:beforeAutospacing="0" w:after="0" w:afterAutospacing="0" w:line="259" w:lineRule="auto"/>
      <w:jc w:val="left"/>
      <w:outlineLvl w:val="9"/>
    </w:pPr>
    <w:rPr>
      <w:rFonts w:asciiTheme="majorHAnsi" w:eastAsiaTheme="majorEastAsia" w:hAnsiTheme="majorHAnsi" w:cstheme="majorBidi"/>
      <w:b w:val="0"/>
      <w:bCs w:val="0"/>
      <w:kern w:val="0"/>
      <w:sz w:val="32"/>
      <w:szCs w:val="32"/>
    </w:rPr>
  </w:style>
  <w:style w:type="paragraph" w:styleId="TOC1">
    <w:name w:val="toc 1"/>
    <w:basedOn w:val="Normal"/>
    <w:next w:val="Normal"/>
    <w:autoRedefine/>
    <w:uiPriority w:val="39"/>
    <w:unhideWhenUsed/>
    <w:rsid w:val="005545BE"/>
    <w:pPr>
      <w:spacing w:after="100"/>
    </w:pPr>
  </w:style>
  <w:style w:type="paragraph" w:styleId="TOC2">
    <w:name w:val="toc 2"/>
    <w:basedOn w:val="Normal"/>
    <w:next w:val="Normal"/>
    <w:autoRedefine/>
    <w:uiPriority w:val="39"/>
    <w:unhideWhenUsed/>
    <w:rsid w:val="005545BE"/>
    <w:pPr>
      <w:spacing w:after="100"/>
      <w:ind w:left="240"/>
    </w:pPr>
  </w:style>
  <w:style w:type="character" w:styleId="Hyperlink">
    <w:name w:val="Hyperlink"/>
    <w:basedOn w:val="DefaultParagraphFont"/>
    <w:uiPriority w:val="99"/>
    <w:unhideWhenUsed/>
    <w:rsid w:val="005545BE"/>
    <w:rPr>
      <w:color w:val="0563C1" w:themeColor="hyperlink"/>
      <w:u w:val="single"/>
    </w:rPr>
  </w:style>
  <w:style w:type="paragraph" w:styleId="Header">
    <w:name w:val="header"/>
    <w:basedOn w:val="Normal"/>
    <w:link w:val="HeaderChar"/>
    <w:uiPriority w:val="99"/>
    <w:unhideWhenUsed/>
    <w:rsid w:val="00AC4BA7"/>
    <w:pPr>
      <w:tabs>
        <w:tab w:val="center" w:pos="4680"/>
        <w:tab w:val="right" w:pos="9360"/>
      </w:tabs>
      <w:spacing w:after="0" w:line="240" w:lineRule="auto"/>
    </w:pPr>
  </w:style>
  <w:style w:type="character" w:customStyle="1" w:styleId="HeaderChar">
    <w:name w:val="Header Char"/>
    <w:basedOn w:val="DefaultParagraphFont"/>
    <w:link w:val="Header"/>
    <w:uiPriority w:val="99"/>
    <w:rsid w:val="00AC4BA7"/>
    <w:rPr>
      <w:rFonts w:ascii="Times New Roman" w:hAnsi="Times New Roman"/>
      <w:sz w:val="24"/>
    </w:rPr>
  </w:style>
  <w:style w:type="paragraph" w:styleId="Footer">
    <w:name w:val="footer"/>
    <w:basedOn w:val="Normal"/>
    <w:link w:val="FooterChar"/>
    <w:uiPriority w:val="99"/>
    <w:unhideWhenUsed/>
    <w:rsid w:val="00AC4BA7"/>
    <w:pPr>
      <w:tabs>
        <w:tab w:val="center" w:pos="4680"/>
        <w:tab w:val="right" w:pos="9360"/>
      </w:tabs>
      <w:spacing w:after="0" w:line="240" w:lineRule="auto"/>
    </w:pPr>
  </w:style>
  <w:style w:type="character" w:customStyle="1" w:styleId="FooterChar">
    <w:name w:val="Footer Char"/>
    <w:basedOn w:val="DefaultParagraphFont"/>
    <w:link w:val="Footer"/>
    <w:uiPriority w:val="99"/>
    <w:rsid w:val="00AC4BA7"/>
    <w:rPr>
      <w:rFonts w:ascii="Times New Roman" w:hAnsi="Times New Roman"/>
      <w:sz w:val="24"/>
    </w:rPr>
  </w:style>
  <w:style w:type="paragraph" w:styleId="Caption">
    <w:name w:val="caption"/>
    <w:basedOn w:val="Normal"/>
    <w:next w:val="Normal"/>
    <w:uiPriority w:val="35"/>
    <w:unhideWhenUsed/>
    <w:qFormat/>
    <w:rsid w:val="007D62D1"/>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FA288E"/>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4396879">
      <w:bodyDiv w:val="1"/>
      <w:marLeft w:val="0"/>
      <w:marRight w:val="0"/>
      <w:marTop w:val="0"/>
      <w:marBottom w:val="0"/>
      <w:divBdr>
        <w:top w:val="none" w:sz="0" w:space="0" w:color="auto"/>
        <w:left w:val="none" w:sz="0" w:space="0" w:color="auto"/>
        <w:bottom w:val="none" w:sz="0" w:space="0" w:color="auto"/>
        <w:right w:val="none" w:sz="0" w:space="0" w:color="auto"/>
      </w:divBdr>
    </w:div>
    <w:div w:id="516575202">
      <w:bodyDiv w:val="1"/>
      <w:marLeft w:val="0"/>
      <w:marRight w:val="0"/>
      <w:marTop w:val="0"/>
      <w:marBottom w:val="0"/>
      <w:divBdr>
        <w:top w:val="none" w:sz="0" w:space="0" w:color="auto"/>
        <w:left w:val="none" w:sz="0" w:space="0" w:color="auto"/>
        <w:bottom w:val="none" w:sz="0" w:space="0" w:color="auto"/>
        <w:right w:val="none" w:sz="0" w:space="0" w:color="auto"/>
      </w:divBdr>
    </w:div>
    <w:div w:id="1565019434">
      <w:bodyDiv w:val="1"/>
      <w:marLeft w:val="0"/>
      <w:marRight w:val="0"/>
      <w:marTop w:val="0"/>
      <w:marBottom w:val="0"/>
      <w:divBdr>
        <w:top w:val="none" w:sz="0" w:space="0" w:color="auto"/>
        <w:left w:val="none" w:sz="0" w:space="0" w:color="auto"/>
        <w:bottom w:val="none" w:sz="0" w:space="0" w:color="auto"/>
        <w:right w:val="none" w:sz="0" w:space="0" w:color="auto"/>
      </w:divBdr>
      <w:divsChild>
        <w:div w:id="1909874473">
          <w:marLeft w:val="0"/>
          <w:marRight w:val="0"/>
          <w:marTop w:val="0"/>
          <w:marBottom w:val="0"/>
          <w:divBdr>
            <w:top w:val="none" w:sz="0" w:space="0" w:color="auto"/>
            <w:left w:val="none" w:sz="0" w:space="0" w:color="auto"/>
            <w:bottom w:val="none" w:sz="0" w:space="0" w:color="auto"/>
            <w:right w:val="none" w:sz="0" w:space="0" w:color="auto"/>
          </w:divBdr>
        </w:div>
      </w:divsChild>
    </w:div>
    <w:div w:id="171600795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047DDD9-BED2-4F49-90C7-727EE8A1D71D}">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23</TotalTime>
  <Pages>1</Pages>
  <Words>1754</Words>
  <Characters>10001</Characters>
  <Application>Microsoft Office Word</Application>
  <DocSecurity>0</DocSecurity>
  <Lines>83</Lines>
  <Paragraphs>23</Paragraphs>
  <ScaleCrop>false</ScaleCrop>
  <Company/>
  <LinksUpToDate>false</LinksUpToDate>
  <CharactersWithSpaces>11732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Ghalya Ridha (2429778)</cp:lastModifiedBy>
  <cp:revision>83</cp:revision>
  <dcterms:created xsi:type="dcterms:W3CDTF">2026-04-19T07:18:00Z</dcterms:created>
  <dcterms:modified xsi:type="dcterms:W3CDTF">2026-04-19T22:40:00Z</dcterms:modified>
</cp:coreProperties>
</file>