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6656E3" w14:textId="1A0E2443" w:rsidR="00983413" w:rsidRDefault="00983413"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Is photography to blame for our consumerism society? And are photographs the cause for our teenage angst?</w:t>
      </w:r>
    </w:p>
    <w:p w14:paraId="353927A4" w14:textId="6CB2835C" w:rsidR="00983413" w:rsidRDefault="001D7AE3"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P146838</w:t>
      </w:r>
    </w:p>
    <w:p w14:paraId="2131747A" w14:textId="47D42A5B" w:rsidR="001D7AE3" w:rsidRDefault="001D7AE3"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Photography in the Arts</w:t>
      </w:r>
    </w:p>
    <w:p w14:paraId="214B2D63" w14:textId="68037BD7" w:rsidR="001D7AE3" w:rsidRDefault="003D1D1C"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4817</w:t>
      </w:r>
      <w:r w:rsidR="00983413">
        <w:rPr>
          <w:rFonts w:ascii="Times" w:eastAsia="Times New Roman" w:hAnsi="Times" w:cs="Times New Roman"/>
          <w:color w:val="000000" w:themeColor="text1"/>
        </w:rPr>
        <w:t xml:space="preserve"> words</w:t>
      </w:r>
    </w:p>
    <w:p w14:paraId="33630EF4" w14:textId="2ADCC6FB" w:rsidR="001D7AE3" w:rsidRDefault="001D7AE3" w:rsidP="00983413">
      <w:pPr>
        <w:spacing w:before="300" w:after="150" w:line="480" w:lineRule="auto"/>
        <w:jc w:val="center"/>
        <w:outlineLvl w:val="2"/>
        <w:rPr>
          <w:rFonts w:ascii="Times" w:eastAsia="Times New Roman" w:hAnsi="Times" w:cs="Times New Roman"/>
          <w:color w:val="000000" w:themeColor="text1"/>
        </w:rPr>
      </w:pPr>
      <w:r>
        <w:rPr>
          <w:rFonts w:ascii="Times" w:eastAsia="Times New Roman" w:hAnsi="Times" w:cs="Times New Roman"/>
          <w:color w:val="000000" w:themeColor="text1"/>
        </w:rPr>
        <w:t>Mark Cocks</w:t>
      </w:r>
    </w:p>
    <w:p w14:paraId="3EB1176F" w14:textId="77777777" w:rsidR="001D7AE3" w:rsidRDefault="001D7AE3" w:rsidP="00983413">
      <w:pPr>
        <w:spacing w:before="300" w:after="150" w:line="480" w:lineRule="auto"/>
        <w:outlineLvl w:val="2"/>
        <w:rPr>
          <w:rFonts w:ascii="Times" w:eastAsia="Times New Roman" w:hAnsi="Times" w:cs="Times New Roman"/>
          <w:color w:val="000000" w:themeColor="text1"/>
        </w:rPr>
      </w:pPr>
    </w:p>
    <w:p w14:paraId="014E2E30" w14:textId="77777777" w:rsidR="001D7AE3" w:rsidRDefault="001D7AE3" w:rsidP="00983413">
      <w:pPr>
        <w:spacing w:before="300" w:after="150" w:line="480" w:lineRule="auto"/>
        <w:outlineLvl w:val="2"/>
        <w:rPr>
          <w:rFonts w:ascii="Times" w:eastAsia="Times New Roman" w:hAnsi="Times" w:cs="Times New Roman"/>
          <w:color w:val="000000" w:themeColor="text1"/>
        </w:rPr>
      </w:pPr>
    </w:p>
    <w:p w14:paraId="2F4E8DF4"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73A88B0D"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23EB6D05"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19C21B48"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469D510D"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1C3B4CE5"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3F1A4F29" w14:textId="77777777" w:rsidR="001D7AE3" w:rsidRDefault="001D7AE3" w:rsidP="006E5F57">
      <w:pPr>
        <w:spacing w:before="300" w:after="150" w:line="480" w:lineRule="auto"/>
        <w:outlineLvl w:val="2"/>
        <w:rPr>
          <w:rFonts w:ascii="Times" w:eastAsia="Times New Roman" w:hAnsi="Times" w:cs="Times New Roman"/>
          <w:color w:val="000000" w:themeColor="text1"/>
        </w:rPr>
      </w:pPr>
    </w:p>
    <w:p w14:paraId="72C14F85" w14:textId="77777777" w:rsidR="00983413" w:rsidRDefault="00983413" w:rsidP="006E5F57">
      <w:pPr>
        <w:spacing w:before="300" w:after="150" w:line="480" w:lineRule="auto"/>
        <w:outlineLvl w:val="2"/>
        <w:rPr>
          <w:rFonts w:ascii="Times" w:eastAsia="Times New Roman" w:hAnsi="Times" w:cs="Times New Roman"/>
          <w:color w:val="000000" w:themeColor="text1"/>
        </w:rPr>
      </w:pPr>
    </w:p>
    <w:p w14:paraId="38F6A91E" w14:textId="1EF687B8" w:rsidR="004A78D0" w:rsidRPr="006E5F57" w:rsidRDefault="00423301" w:rsidP="006E5F57">
      <w:pPr>
        <w:spacing w:before="300" w:after="150" w:line="480" w:lineRule="auto"/>
        <w:outlineLvl w:val="2"/>
        <w:rPr>
          <w:rFonts w:ascii="Times" w:eastAsia="Times New Roman" w:hAnsi="Times" w:cs="Times New Roman"/>
          <w:color w:val="000000" w:themeColor="text1"/>
        </w:rPr>
      </w:pPr>
      <w:r w:rsidRPr="006E5F57">
        <w:rPr>
          <w:rFonts w:ascii="Times" w:eastAsia="Times New Roman" w:hAnsi="Times" w:cs="Times New Roman"/>
          <w:color w:val="000000" w:themeColor="text1"/>
        </w:rPr>
        <w:lastRenderedPageBreak/>
        <w:t>Photography isn’t as straight up as we first might think. In order to understand an image, we must give it a context. That context all depends on what the image is and what it’s showing us. We then subconsciously put those things together and that makes up our understanding of that image. Hence why different people may get different meanings and feeling from the same image.</w:t>
      </w:r>
    </w:p>
    <w:p w14:paraId="11D28714" w14:textId="69C2A4A2" w:rsidR="00423301" w:rsidRPr="006E5F57" w:rsidRDefault="00423301" w:rsidP="006E5F57">
      <w:pPr>
        <w:spacing w:before="300" w:after="150" w:line="480" w:lineRule="auto"/>
        <w:outlineLvl w:val="2"/>
        <w:rPr>
          <w:rFonts w:ascii="Times" w:eastAsia="Times New Roman" w:hAnsi="Times" w:cs="Times New Roman"/>
          <w:color w:val="000000" w:themeColor="text1"/>
        </w:rPr>
      </w:pPr>
      <w:r w:rsidRPr="006E5F57">
        <w:rPr>
          <w:rFonts w:ascii="Times" w:hAnsi="Times" w:cs="Times New Roman"/>
          <w:color w:val="000000" w:themeColor="text1"/>
        </w:rPr>
        <w:t xml:space="preserve">Before we talk about how photographs or images have had such an impact on today’s culture we must first understand what a photograph is.  </w:t>
      </w:r>
    </w:p>
    <w:p w14:paraId="5494C95B" w14:textId="77777777"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When we look at a photograph we normally just see the image. We don’t tend to think about how and why this image was captured or about the person taking the image, his or her thoughts as to why they chose to photograph it. A photograph is in essence a moment of time captured at that precise moment which will never be relived.</w:t>
      </w:r>
    </w:p>
    <w:p w14:paraId="6AFD7FA6" w14:textId="77777777"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In China, as early as the 1860’s photography was being used for medical purposes. These images were disturbing and graphic, showing diseases on the human body.</w:t>
      </w:r>
    </w:p>
    <w:p w14:paraId="7C1FEFBD" w14:textId="68852029"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By the 19</w:t>
      </w:r>
      <w:r w:rsidRPr="006E5F57">
        <w:rPr>
          <w:rFonts w:ascii="Times" w:hAnsi="Times" w:cs="Times New Roman"/>
          <w:color w:val="000000" w:themeColor="text1"/>
          <w:vertAlign w:val="superscript"/>
        </w:rPr>
        <w:t>th</w:t>
      </w:r>
      <w:r w:rsidRPr="006E5F57">
        <w:rPr>
          <w:rFonts w:ascii="Times" w:hAnsi="Times" w:cs="Times New Roman"/>
          <w:color w:val="000000" w:themeColor="text1"/>
        </w:rPr>
        <w:t xml:space="preserve"> century photography was seen as suspicious by the Chinese. Many people believed that the camera could suck out a persons’ soul, so were therefore afraid of the </w:t>
      </w:r>
      <w:r w:rsidR="00E308DD" w:rsidRPr="006E5F57">
        <w:rPr>
          <w:rFonts w:ascii="Times" w:hAnsi="Times" w:cs="Times New Roman"/>
          <w:color w:val="000000" w:themeColor="text1"/>
        </w:rPr>
        <w:t>camera. I</w:t>
      </w:r>
      <w:r w:rsidRPr="006E5F57">
        <w:rPr>
          <w:rFonts w:ascii="Times" w:hAnsi="Times" w:cs="Times New Roman"/>
          <w:color w:val="000000" w:themeColor="text1"/>
        </w:rPr>
        <w:t xml:space="preserve"> suppose you could say that the camera is stealing that persons’ existence for that split second of time whilst capturing that moment.</w:t>
      </w:r>
    </w:p>
    <w:p w14:paraId="4CBEC6CD" w14:textId="77777777"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A lot of the time when we see an image we try to relate to it in some way, does this image connect or relate with me and my life? these are just some of the questions that come to mind when trying to interpret any image seen in newspapers, magazines or on television and the internet.</w:t>
      </w:r>
    </w:p>
    <w:p w14:paraId="74542C20" w14:textId="77777777" w:rsidR="004A78D0"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 xml:space="preserve">Because we are all different and have different cultural and educational backgrounds, and we all have different tastes and aesthetic values, all of these things contribute and impact the way </w:t>
      </w:r>
      <w:r w:rsidRPr="006E5F57">
        <w:rPr>
          <w:rFonts w:ascii="Times" w:hAnsi="Times" w:cs="Times New Roman"/>
          <w:color w:val="000000" w:themeColor="text1"/>
        </w:rPr>
        <w:lastRenderedPageBreak/>
        <w:t>we interpret and put meaning to images that we see. Therefore, an image can have multiple meanings and will affect people differently.</w:t>
      </w:r>
    </w:p>
    <w:p w14:paraId="5C33A0FB" w14:textId="5C2DAF40"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In every picture that we see, the reality and representation aren’t necessarily the same. The way photographs are taken and how the photographer represents his image to his viewers, all rely upon his skill and ability to select and frame his image. In the commercial world of advertising and movie making things are manipulated, you must understand how you’re going to target an audience. He thinks about what impact would this or that have after adding visual effects and sound. In silent movie’s the only way to tell their story would be through showing emotion and body gestures of the characters. Images within advertising aren’t just being presented as objects but to create subjectivity within the image.</w:t>
      </w:r>
    </w:p>
    <w:p w14:paraId="5DD7BA47" w14:textId="77777777" w:rsidR="00423301"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Most images are a construct of different means, manipulations and representations before the camera has been instructed to capture the image.</w:t>
      </w:r>
    </w:p>
    <w:p w14:paraId="73452A0F" w14:textId="2D8380B9" w:rsidR="004A78D0" w:rsidRPr="006E5F57" w:rsidRDefault="00423301" w:rsidP="006E5F57">
      <w:pPr>
        <w:spacing w:after="150" w:line="480" w:lineRule="auto"/>
        <w:rPr>
          <w:rFonts w:ascii="Times" w:hAnsi="Times" w:cs="Times New Roman"/>
          <w:color w:val="000000" w:themeColor="text1"/>
        </w:rPr>
      </w:pPr>
      <w:r w:rsidRPr="006E5F57">
        <w:rPr>
          <w:rFonts w:ascii="Times" w:hAnsi="Times" w:cs="Times New Roman"/>
          <w:color w:val="000000" w:themeColor="text1"/>
        </w:rPr>
        <w:t xml:space="preserve">Depending on </w:t>
      </w:r>
      <w:r w:rsidR="00E308DD" w:rsidRPr="006E5F57">
        <w:rPr>
          <w:rFonts w:ascii="Times" w:hAnsi="Times" w:cs="Times New Roman"/>
          <w:color w:val="000000" w:themeColor="text1"/>
        </w:rPr>
        <w:t>photographs</w:t>
      </w:r>
      <w:r w:rsidRPr="006E5F57">
        <w:rPr>
          <w:rFonts w:ascii="Times" w:hAnsi="Times" w:cs="Times New Roman"/>
          <w:color w:val="000000" w:themeColor="text1"/>
        </w:rPr>
        <w:t xml:space="preserve"> framing, colour coding and background depends on how meaning is transferred to different people. With the manipulation of images being so evident today, how can we be sure that photographic evidence is </w:t>
      </w:r>
      <w:r w:rsidR="00E308DD" w:rsidRPr="006E5F57">
        <w:rPr>
          <w:rFonts w:ascii="Times" w:hAnsi="Times" w:cs="Times New Roman"/>
          <w:color w:val="000000" w:themeColor="text1"/>
        </w:rPr>
        <w:t>true?</w:t>
      </w:r>
      <w:r w:rsidRPr="006E5F57">
        <w:rPr>
          <w:rFonts w:ascii="Times" w:hAnsi="Times" w:cs="Times New Roman"/>
          <w:color w:val="000000" w:themeColor="text1"/>
        </w:rPr>
        <w:t xml:space="preserve"> the answer is we can’t be sure. The techniques used to show certain things in certain ways in order to emphasise certain subjects, to create a powerful impact on the masses, just goes to show you how not everything you see is reality.</w:t>
      </w:r>
    </w:p>
    <w:p w14:paraId="59725CC9" w14:textId="03E54C7C" w:rsidR="00423301" w:rsidRPr="006E5F57" w:rsidRDefault="00423301" w:rsidP="006E5F57">
      <w:pPr>
        <w:spacing w:after="150" w:line="480" w:lineRule="auto"/>
        <w:rPr>
          <w:rFonts w:ascii="Times" w:hAnsi="Times" w:cs="Times New Roman"/>
          <w:color w:val="000000" w:themeColor="text1"/>
        </w:rPr>
      </w:pPr>
      <w:r w:rsidRPr="006E5F57">
        <w:rPr>
          <w:rFonts w:ascii="Times" w:eastAsia="Times New Roman" w:hAnsi="Times" w:cs="Times New Roman"/>
          <w:color w:val="000000" w:themeColor="text1"/>
        </w:rPr>
        <w:t xml:space="preserve">Since the beginning of </w:t>
      </w:r>
      <w:r w:rsidR="00E308DD" w:rsidRPr="006E5F57">
        <w:rPr>
          <w:rFonts w:ascii="Times" w:eastAsia="Times New Roman" w:hAnsi="Times" w:cs="Times New Roman"/>
          <w:color w:val="000000" w:themeColor="text1"/>
        </w:rPr>
        <w:t>photography,</w:t>
      </w:r>
      <w:r w:rsidRPr="006E5F57">
        <w:rPr>
          <w:rFonts w:ascii="Times" w:eastAsia="Times New Roman" w:hAnsi="Times" w:cs="Times New Roman"/>
          <w:color w:val="000000" w:themeColor="text1"/>
        </w:rPr>
        <w:t xml:space="preserve"> it has been seen to have the ability to adapt to many different functions or activities. The camera has been used for capturing family snapshots for the family album, it has been used for visual records including passport photos and your mugshot, it has been used for commercial use for images in advertising and for its creative use in art photography to name but a few.</w:t>
      </w:r>
    </w:p>
    <w:p w14:paraId="135E64F0" w14:textId="77777777" w:rsidR="00423301" w:rsidRPr="006E5F57" w:rsidRDefault="00423301" w:rsidP="006E5F57">
      <w:pPr>
        <w:spacing w:before="100" w:beforeAutospacing="1" w:after="100" w:afterAutospacing="1" w:line="480" w:lineRule="auto"/>
        <w:outlineLvl w:val="2"/>
        <w:rPr>
          <w:rFonts w:ascii="Times" w:eastAsia="Times New Roman" w:hAnsi="Times" w:cs="Times New Roman"/>
          <w:color w:val="000000" w:themeColor="text1"/>
        </w:rPr>
      </w:pPr>
      <w:r w:rsidRPr="006E5F57">
        <w:rPr>
          <w:rFonts w:ascii="Times" w:eastAsia="Times New Roman" w:hAnsi="Times" w:cs="Times New Roman"/>
          <w:color w:val="000000" w:themeColor="text1"/>
        </w:rPr>
        <w:lastRenderedPageBreak/>
        <w:t>Over the years photography has gone through many technological transformations which have led to the differences in the physical appearance of the image. From the daguerreotypes to images being printed from</w:t>
      </w:r>
    </w:p>
    <w:p w14:paraId="0F9E2FEE" w14:textId="22DDBEA0"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Roland Barthes pointed out that photography in its earliest years depicted remarkable things, but over time things became remarkable simply because they were </w:t>
      </w:r>
      <w:r w:rsidR="00E308DD" w:rsidRPr="006E5F57">
        <w:rPr>
          <w:rFonts w:ascii="Times" w:hAnsi="Times" w:cs="Times New Roman"/>
          <w:color w:val="000000" w:themeColor="text1"/>
        </w:rPr>
        <w:t>photographed</w:t>
      </w:r>
      <w:r w:rsidR="00E308DD" w:rsidRPr="006E5F57">
        <w:rPr>
          <w:rFonts w:ascii="Times" w:hAnsi="Times" w:cs="Times New Roman"/>
          <w:color w:val="000000" w:themeColor="text1"/>
          <w:u w:val="single"/>
          <w:vertAlign w:val="superscript"/>
        </w:rPr>
        <w:t>.</w:t>
      </w:r>
      <w:r w:rsidR="00E308DD" w:rsidRPr="006E5F57">
        <w:rPr>
          <w:rFonts w:ascii="Times" w:hAnsi="Times" w:cs="Times New Roman"/>
          <w:color w:val="000000" w:themeColor="text1"/>
        </w:rPr>
        <w:t xml:space="preserve"> For</w:t>
      </w:r>
      <w:r w:rsidRPr="006E5F57">
        <w:rPr>
          <w:rFonts w:ascii="Times" w:hAnsi="Times" w:cs="Times New Roman"/>
          <w:color w:val="000000" w:themeColor="text1"/>
        </w:rPr>
        <w:t xml:space="preserve"> the first time in history photographs allowed us to accurately reproduce the world and record all aspects of life. Photographs offer a visual knowledge of the world outside direct experience. The knowledge is abstracted and second hand, but it nonetheless creates a strong sense of recognition</w:t>
      </w:r>
      <w:r w:rsidR="009B2A0E" w:rsidRPr="006E5F57">
        <w:rPr>
          <w:rFonts w:ascii="Times" w:hAnsi="Times" w:cs="Times New Roman"/>
          <w:color w:val="000000" w:themeColor="text1"/>
          <w:u w:val="single"/>
          <w:vertAlign w:val="superscript"/>
        </w:rPr>
        <w:t>.</w:t>
      </w:r>
      <w:r w:rsidR="006E5F57">
        <w:rPr>
          <w:rFonts w:ascii="Times" w:hAnsi="Times" w:cs="Times New Roman"/>
          <w:color w:val="000000" w:themeColor="text1"/>
          <w:u w:val="single"/>
          <w:vertAlign w:val="superscript"/>
        </w:rPr>
        <w:t xml:space="preserve"> </w:t>
      </w:r>
      <w:r w:rsidRPr="006E5F57">
        <w:rPr>
          <w:rFonts w:ascii="Times" w:hAnsi="Times" w:cs="Times New Roman"/>
          <w:color w:val="000000" w:themeColor="text1"/>
        </w:rPr>
        <w:t>With regards to the dissemination of knowledge, visual representations became increasingly important. The endless reproducibility of the photograph was a key feature in modern consumer society. Photography is not only known now for its representation of modern life but it has now become one of the conditions linked to modernity.</w:t>
      </w:r>
    </w:p>
    <w:p w14:paraId="0FB7495B" w14:textId="46CE675B" w:rsidR="00423301"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With the advances in technology, especially those linked to communications and transport, gives the sense of life being lived at greater speed across shorter distances.</w:t>
      </w:r>
      <w:r w:rsidR="004A78D0" w:rsidRPr="006E5F57">
        <w:rPr>
          <w:rFonts w:ascii="Times" w:hAnsi="Times" w:cs="Times New Roman"/>
          <w:color w:val="000000" w:themeColor="text1"/>
        </w:rPr>
        <w:t xml:space="preserve"> </w:t>
      </w:r>
      <w:r w:rsidRPr="006E5F57">
        <w:rPr>
          <w:rFonts w:ascii="Times" w:hAnsi="Times" w:cs="Times New Roman"/>
          <w:color w:val="000000" w:themeColor="text1"/>
        </w:rPr>
        <w:t>Photography is capable of capturing a quick, accurate recording of something and its placing of distance objects, places and people, directly in front of its viewer which in effect abolishing both time and distance.</w:t>
      </w:r>
    </w:p>
    <w:p w14:paraId="3A3283A5" w14:textId="0CFCD1B4" w:rsidR="00385934" w:rsidRPr="006E5F57" w:rsidRDefault="00E308DD"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“We were abashed by the distinctness of these human images, and believed that the little tiny faces in the picture could see us” </w:t>
      </w:r>
      <w:r>
        <w:rPr>
          <w:rFonts w:ascii="Times" w:hAnsi="Times" w:cs="Times New Roman"/>
          <w:color w:val="000000" w:themeColor="text1"/>
        </w:rPr>
        <w:t xml:space="preserve">cited in Walter Benjamin. </w:t>
      </w:r>
      <w:r w:rsidRPr="006E5F57">
        <w:rPr>
          <w:rFonts w:ascii="Times" w:hAnsi="Times" w:cs="Times New Roman"/>
          <w:color w:val="000000" w:themeColor="text1"/>
        </w:rPr>
        <w:t>Despite the photograph’s two dimensionality and its ability to exclude objects through the framing of the cameras lens, its frequent absence of colour and its stillness it is still however seen to have a link with reality.</w:t>
      </w:r>
    </w:p>
    <w:p w14:paraId="3EF11B32"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Because certain photographs generate a charge or emotional response from viewers, this too can be seen as a connection to reality. The photograph has been described as indexical, a sign </w:t>
      </w:r>
      <w:r w:rsidRPr="006E5F57">
        <w:rPr>
          <w:rFonts w:ascii="Times" w:hAnsi="Times" w:cs="Times New Roman"/>
          <w:color w:val="000000" w:themeColor="text1"/>
        </w:rPr>
        <w:lastRenderedPageBreak/>
        <w:t>carrying a trace of the real, because of the way analogue photography records a physical trace of the light as it falls on actual objects.</w:t>
      </w:r>
    </w:p>
    <w:p w14:paraId="42AD273A"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The work of Dennis Oppenheim’s Reading Position for Second Degree Burn from 1970, illustrates photography’s indexical properties, a photograph of the artist as a photograph. In this piece of work Dennis turned his chest into a light sensitive plate, he then sunbathed with a book on his chest and recorded what happened with before and after photographs. By doing this he demonstrates how traditional photographic methods can depict both the object that appears before the camera and contain the physical remnants of them.</w:t>
      </w:r>
    </w:p>
    <w:p w14:paraId="59552F59" w14:textId="77777777" w:rsidR="00D253C0"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Because photography avoided personal, subjective expression of media such as painting it was considered to offer a truthful depiction of the world. The camera was seen to offer an objective way of recording subjects that documented the subject rather than interpreting it. Photographs of straight photographic style attempted to depict a scene or subject with a direct approach and no manipulation, these photographs described ‘facts’ in a neutral, scientific way.</w:t>
      </w:r>
    </w:p>
    <w:p w14:paraId="25BFB73B" w14:textId="34063F0D"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Our experience of images is never entirely free of interpretation, and the meanings we ascribe to photographs are strongly influenced by the context in which we encounter them</w:t>
      </w:r>
    </w:p>
    <w:p w14:paraId="46E513B2" w14:textId="77777777"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Photographs are rarely presented in isolation; even personal snapshots are often experienced in the context of the 'family album'. The supposed truth and objectivity of photography is as much a symptom of institutional authority, as a characteristic of its physical properties.</w:t>
      </w:r>
    </w:p>
    <w:p w14:paraId="5D317585" w14:textId="0D14CA46"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There is a way in which a meaning of a photograph is fixed and made clear of its context and that is through the use of a caption. Walter Benjamin described the caption as an imperative directive to photographic meaning that created signposts for the viewer.</w:t>
      </w:r>
    </w:p>
    <w:p w14:paraId="4D7651B2" w14:textId="77777777" w:rsidR="00847B03" w:rsidRPr="006E5F57" w:rsidRDefault="00847B0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lastRenderedPageBreak/>
        <w:t>A pair of images, Incident 1993 and Border Incident 1994 by the Irish artist Willie Doherty, shows us that the way our understanding of photographs is formed, is by the context in which the photographs are viewed and how the use of language help the image, in the form of a title or caption. The two images are large, detailed, close ups of burnt out abandoned cars in the landscape. The photographs were taken with a straight on camera angle to add to the notions that we are being presented with factual representation. Because of the use of the words ‘border’ and ‘incident’ in the titles they are given a political charge which immediately evokes the violence of Northern Ireland’s recent past and suggests that what we are looking at are the aftermath of conflict. Typically for Doherty’s work the signposts offered by the titles misdirect rather than guide in this instance as one of the two images depict a car that has simply been illegally dumped.</w:t>
      </w:r>
    </w:p>
    <w:p w14:paraId="73E9ACD0" w14:textId="77777777" w:rsidR="00DF10A7" w:rsidRPr="006E5F57" w:rsidRDefault="00DF10A7"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In the 1990’s when the digital processes first became predominant, many people saw this as a mark to end any claims of photographic ‘truth’. Rather than carrying around the actual photograph and it being a physical memory of light falling on objects, digital images are reconstructions using binary code, so therefore can be seen as moving further away from reality. Viewing photographs as being a true document of the real has and probably be problematic now no matter what form they take.</w:t>
      </w:r>
    </w:p>
    <w:p w14:paraId="6697A07F"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The photographs most vulnerable to doubt about the relationship photography has to reality are the photographs taken by journalists. The most important role for the camera for many years was its ability to be a witness to major events that happened throughout history. Photojournalism is certainly seen as less prestigious today than back in 1930’s to the 1960’s when magazines showed current events being narrated through the pictures story. </w:t>
      </w:r>
    </w:p>
    <w:p w14:paraId="61F50891"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lastRenderedPageBreak/>
        <w:t>It’s not only the doubt about photographic truth that has seen the decline in photojournalism but with the ever presence of technology being at the forefront providing a new platform for the circulation of news images.</w:t>
      </w:r>
    </w:p>
    <w:p w14:paraId="170A0670" w14:textId="77777777" w:rsidR="00D253C0"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Many images and videos that we see in our headlines today have been captured by ordinary citizens or victims and are uploaded online. These developments offer the possibility of more democratic documentary practices. </w:t>
      </w:r>
    </w:p>
    <w:p w14:paraId="24CB2754" w14:textId="76A5B074"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The figure known as the photojournalist or documentary photographer in the past was suggested to be a heroic figure, who held a superior position to his subjects and often presented as passive victims of evens</w:t>
      </w:r>
      <w:r w:rsidR="00847B03" w:rsidRPr="006E5F57">
        <w:rPr>
          <w:rFonts w:ascii="Times" w:hAnsi="Times" w:cs="Times New Roman"/>
          <w:color w:val="000000" w:themeColor="text1"/>
        </w:rPr>
        <w:t>.</w:t>
      </w:r>
    </w:p>
    <w:p w14:paraId="20B08A46"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Because of the digital age that we are now in, with nearly everyone owning a mobile phone which contains a camera and access to the internet victims of certain circumstances can now achieve agency through recording their own trauma.</w:t>
      </w:r>
    </w:p>
    <w:p w14:paraId="2FB56138"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If we look beyond the debates, in our everyday experience of visual culture, we continue to believe that photography presents a reliable and truthful account of the world.</w:t>
      </w:r>
    </w:p>
    <w:p w14:paraId="5C5F6740" w14:textId="77777777"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We presume that the images of products that are displayed by online stores to relate directly to the item that is for sale, and we also tend to believe what we see over a textual description of the product.</w:t>
      </w:r>
    </w:p>
    <w:p w14:paraId="5308EE25" w14:textId="131E0163" w:rsidR="00B02D13" w:rsidRPr="006E5F57" w:rsidRDefault="00B02D13"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If we see an item for sale on e</w:t>
      </w:r>
      <w:r w:rsidR="006E5F57">
        <w:rPr>
          <w:rFonts w:ascii="Times" w:hAnsi="Times" w:cs="Times New Roman"/>
          <w:color w:val="000000" w:themeColor="text1"/>
        </w:rPr>
        <w:t>-</w:t>
      </w:r>
      <w:r w:rsidRPr="006E5F57">
        <w:rPr>
          <w:rFonts w:ascii="Times" w:hAnsi="Times" w:cs="Times New Roman"/>
          <w:color w:val="000000" w:themeColor="text1"/>
        </w:rPr>
        <w:t>bay for example, without an accompanying photograph of the product, we automatically assume that the condition of the product must be dreadful even if its description says otherwise.</w:t>
      </w:r>
    </w:p>
    <w:p w14:paraId="62086F31" w14:textId="4A0F1F07" w:rsidR="00D253C0" w:rsidRPr="006E5F57" w:rsidRDefault="00B26FA9"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Photography was initially positioned as a creative practice through mimic existing fine art media. </w:t>
      </w:r>
      <w:r w:rsidR="00E308DD" w:rsidRPr="006E5F57">
        <w:rPr>
          <w:rFonts w:ascii="Times" w:hAnsi="Times" w:cs="Times New Roman"/>
          <w:color w:val="000000" w:themeColor="text1"/>
        </w:rPr>
        <w:t>Genre’s</w:t>
      </w:r>
      <w:r w:rsidRPr="006E5F57">
        <w:rPr>
          <w:rFonts w:ascii="Times" w:hAnsi="Times" w:cs="Times New Roman"/>
          <w:color w:val="000000" w:themeColor="text1"/>
        </w:rPr>
        <w:t xml:space="preserve"> depicted through painting such as the still life, nudes and landscapes were </w:t>
      </w:r>
      <w:r w:rsidRPr="006E5F57">
        <w:rPr>
          <w:rFonts w:ascii="Times" w:hAnsi="Times" w:cs="Times New Roman"/>
          <w:color w:val="000000" w:themeColor="text1"/>
        </w:rPr>
        <w:lastRenderedPageBreak/>
        <w:t>some of the earliest photographs taken. A style of photography known as pictorialism emerged in the 1850’s, it recreated the type of sentimental, narrative subject found in nineteenth-century art, often producing very elaborate, multi-figural scenes through using techniques like combination printing. There is no standard definition of the term pictori</w:t>
      </w:r>
      <w:r w:rsidR="006E5F57">
        <w:rPr>
          <w:rFonts w:ascii="Times" w:hAnsi="Times" w:cs="Times New Roman"/>
          <w:color w:val="000000" w:themeColor="text1"/>
        </w:rPr>
        <w:t>alism, but generally it refers</w:t>
      </w:r>
      <w:r w:rsidRPr="006E5F57">
        <w:rPr>
          <w:rFonts w:ascii="Times" w:hAnsi="Times" w:cs="Times New Roman"/>
          <w:color w:val="000000" w:themeColor="text1"/>
        </w:rPr>
        <w:t xml:space="preserve"> to a style in which the photographer has somehow manipulated what otherwise would be a straight forward photograph as a means of creating an image rather than recording it. </w:t>
      </w:r>
      <w:r w:rsidR="00E308DD" w:rsidRPr="006E5F57">
        <w:rPr>
          <w:rFonts w:ascii="Times" w:hAnsi="Times" w:cs="Times New Roman"/>
          <w:color w:val="000000" w:themeColor="text1"/>
        </w:rPr>
        <w:t>Typically,</w:t>
      </w:r>
      <w:r w:rsidRPr="006E5F57">
        <w:rPr>
          <w:rFonts w:ascii="Times" w:hAnsi="Times" w:cs="Times New Roman"/>
          <w:color w:val="000000" w:themeColor="text1"/>
        </w:rPr>
        <w:t xml:space="preserve"> a pictorial would employ a soft focus, is printed in more colours other than black and white, and may have signs of brush strokes or signs of other manipulation to its surface.</w:t>
      </w:r>
      <w:r w:rsidR="006E5F57">
        <w:rPr>
          <w:rFonts w:ascii="Times" w:hAnsi="Times" w:cs="Times New Roman"/>
          <w:color w:val="000000" w:themeColor="text1"/>
        </w:rPr>
        <w:t xml:space="preserve"> </w:t>
      </w:r>
      <w:r w:rsidR="00385934" w:rsidRPr="006E5F57">
        <w:rPr>
          <w:rFonts w:ascii="Times" w:hAnsi="Times" w:cs="Times New Roman"/>
          <w:color w:val="000000" w:themeColor="text1"/>
        </w:rPr>
        <w:t xml:space="preserve">Radical changes in the approaches to photography as art happened in the early twentieth century when the avant-garde art movements of Dada or Dadaism, Constructivism, Surrealism and so forth came to be. </w:t>
      </w:r>
    </w:p>
    <w:p w14:paraId="60CF071E" w14:textId="789E9FC3"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These movements were wanting to use photography in a different way and to take it away from its original format, they didn’t want their work to be relating to a painting they wanted to create a new aesthetic based on the functions and capabilities of the camera.</w:t>
      </w:r>
    </w:p>
    <w:p w14:paraId="0150F80C" w14:textId="4A23326E" w:rsidR="00385934" w:rsidRPr="006E5F57" w:rsidRDefault="00385934" w:rsidP="002079D1">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German </w:t>
      </w:r>
      <w:r w:rsidRPr="002079D1">
        <w:rPr>
          <w:rFonts w:ascii="Times" w:hAnsi="Times" w:cs="Times New Roman"/>
          <w:color w:val="000000" w:themeColor="text1"/>
        </w:rPr>
        <w:t>photographer</w:t>
      </w:r>
      <w:r w:rsidR="002079D1">
        <w:rPr>
          <w:rFonts w:ascii="Times" w:hAnsi="Times" w:cs="Times New Roman"/>
          <w:color w:val="000000" w:themeColor="text1"/>
        </w:rPr>
        <w:t xml:space="preserve"> Albert </w:t>
      </w:r>
      <w:proofErr w:type="spellStart"/>
      <w:r w:rsidR="002079D1">
        <w:rPr>
          <w:rFonts w:ascii="Times" w:hAnsi="Times" w:cs="Times New Roman"/>
          <w:color w:val="000000" w:themeColor="text1"/>
        </w:rPr>
        <w:t>Renger-Patzsch</w:t>
      </w:r>
      <w:proofErr w:type="spellEnd"/>
      <w:r w:rsidRPr="006E5F57">
        <w:rPr>
          <w:rFonts w:ascii="Times" w:hAnsi="Times" w:cs="Times New Roman"/>
          <w:color w:val="000000" w:themeColor="text1"/>
        </w:rPr>
        <w:t> was a pioneering figure in the </w:t>
      </w:r>
      <w:r w:rsidR="002079D1">
        <w:rPr>
          <w:rFonts w:ascii="Times" w:hAnsi="Times" w:cs="Times New Roman"/>
          <w:color w:val="000000" w:themeColor="text1"/>
        </w:rPr>
        <w:t>New Objectivity</w:t>
      </w:r>
      <w:r w:rsidRPr="006E5F57">
        <w:rPr>
          <w:rFonts w:ascii="Times" w:hAnsi="Times" w:cs="Times New Roman"/>
          <w:color w:val="000000" w:themeColor="text1"/>
        </w:rPr>
        <w:t> movement, he wanted to produce a faithful recording of the world. ‘There must be an increase in the joy one takes in an object, and the photographer should be fully conscious of the splendid fidelity of reproduction made possible by his technique’, he wrote. </w:t>
      </w:r>
    </w:p>
    <w:p w14:paraId="1A48984A"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Throughout his career there were a range of subjects that he photographed from wildlife, traditional craftsmen, mechanical equipment and so on. All of his work demonstrates his sustained interest in the camera’s relationship to the beauty and complexity of the modern world. </w:t>
      </w:r>
    </w:p>
    <w:p w14:paraId="6E06FDA3" w14:textId="052FFAEF"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lastRenderedPageBreak/>
        <w:t xml:space="preserve">He documented the development of industries of </w:t>
      </w:r>
      <w:r w:rsidR="00E308DD" w:rsidRPr="006E5F57">
        <w:rPr>
          <w:rFonts w:ascii="Times" w:hAnsi="Times" w:cs="Times New Roman"/>
          <w:color w:val="000000" w:themeColor="text1"/>
        </w:rPr>
        <w:t>Ruhr region</w:t>
      </w:r>
      <w:r w:rsidRPr="006E5F57">
        <w:rPr>
          <w:rFonts w:ascii="Times" w:hAnsi="Times" w:cs="Times New Roman"/>
          <w:color w:val="000000" w:themeColor="text1"/>
        </w:rPr>
        <w:t xml:space="preserve"> where he moved to in 1928 in almost encyclopaedic detail. </w:t>
      </w:r>
    </w:p>
    <w:p w14:paraId="1D3D48BF"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In 1928 Albert Renger-Patzsch published </w:t>
      </w:r>
      <w:r w:rsidR="00BC0178" w:rsidRPr="006E5F57">
        <w:rPr>
          <w:rFonts w:ascii="Times" w:hAnsi="Times" w:cs="Times New Roman"/>
          <w:color w:val="000000" w:themeColor="text1"/>
        </w:rPr>
        <w:t>‘</w:t>
      </w:r>
      <w:r w:rsidRPr="006E5F57">
        <w:rPr>
          <w:rFonts w:ascii="Times" w:hAnsi="Times" w:cs="Times New Roman"/>
          <w:color w:val="000000" w:themeColor="text1"/>
        </w:rPr>
        <w:t>The world is Beautiful</w:t>
      </w:r>
      <w:r w:rsidR="00BC0178" w:rsidRPr="006E5F57">
        <w:rPr>
          <w:rFonts w:ascii="Times" w:hAnsi="Times" w:cs="Times New Roman"/>
          <w:color w:val="000000" w:themeColor="text1"/>
        </w:rPr>
        <w:t>’</w:t>
      </w:r>
      <w:r w:rsidRPr="006E5F57">
        <w:rPr>
          <w:rFonts w:ascii="Times" w:hAnsi="Times" w:cs="Times New Roman"/>
          <w:color w:val="000000" w:themeColor="text1"/>
        </w:rPr>
        <w:t>, it was a collection of a hundred photographs that represented a new modern way of looking at the world, this book acknowledged him as being one of the most influential photographers of the twentieth century.</w:t>
      </w:r>
    </w:p>
    <w:p w14:paraId="531C8042" w14:textId="69961DDC"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Aleksandr Rodchenko argued that the camera makes it possible for us to view the world in a less conventional way, like the views from above and below so felt that photography allowed artists to move away from the old point of view which he referred t</w:t>
      </w:r>
      <w:r w:rsidR="001B5865" w:rsidRPr="006E5F57">
        <w:rPr>
          <w:rFonts w:ascii="Times" w:hAnsi="Times" w:cs="Times New Roman"/>
          <w:color w:val="000000" w:themeColor="text1"/>
        </w:rPr>
        <w:t>o as the ‘belly button shot’.</w:t>
      </w:r>
    </w:p>
    <w:p w14:paraId="4355D884" w14:textId="10C72386"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Avant</w:t>
      </w:r>
      <w:r w:rsidRPr="006E5F57">
        <w:rPr>
          <w:rFonts w:ascii="Times" w:hAnsi="Times" w:cs="Times New Roman"/>
          <w:color w:val="000000" w:themeColor="text1"/>
          <w:vertAlign w:val="superscript"/>
        </w:rPr>
        <w:t xml:space="preserve"> </w:t>
      </w:r>
      <w:r w:rsidRPr="006E5F57">
        <w:rPr>
          <w:rFonts w:ascii="Times" w:hAnsi="Times" w:cs="Times New Roman"/>
          <w:color w:val="000000" w:themeColor="text1"/>
        </w:rPr>
        <w:t xml:space="preserve">garde artists can be described as people who developed fresh ideas in visual art, they were known for going against the widely accepted existing forms, ideas and processes. Avant </w:t>
      </w:r>
      <w:r w:rsidR="00E308DD">
        <w:rPr>
          <w:rFonts w:ascii="Times" w:hAnsi="Times" w:cs="Times New Roman"/>
          <w:color w:val="000000" w:themeColor="text1"/>
        </w:rPr>
        <w:t>g</w:t>
      </w:r>
      <w:r w:rsidR="00E308DD" w:rsidRPr="006E5F57">
        <w:rPr>
          <w:rFonts w:ascii="Times" w:hAnsi="Times" w:cs="Times New Roman"/>
          <w:color w:val="000000" w:themeColor="text1"/>
        </w:rPr>
        <w:t>rade</w:t>
      </w:r>
      <w:r w:rsidRPr="006E5F57">
        <w:rPr>
          <w:rFonts w:ascii="Times" w:hAnsi="Times" w:cs="Times New Roman"/>
          <w:color w:val="000000" w:themeColor="text1"/>
        </w:rPr>
        <w:t xml:space="preserve"> art was often shocking and controversial. Techniques like photomontage, photograms, doubling and solarisation highlighting the photograph as a made image and its distance from the real.</w:t>
      </w:r>
    </w:p>
    <w:p w14:paraId="2C258210" w14:textId="77777777" w:rsidR="00D253C0" w:rsidRPr="006E5F57" w:rsidRDefault="00DA1C5C"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In the 1940’s and 50’s the photographers that were associated with Aperture magazine produced a type of pictorialism, moody black and white images that with unusual angles or framing abstracted their subject and emphasised the expressive qualities rather than descriptive.</w:t>
      </w:r>
    </w:p>
    <w:p w14:paraId="0BDE36DC" w14:textId="42AA9542" w:rsidR="00D253C0"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Szarkowski argued that the photograph evokes the tangible presence of reality it’s a substitute for the subject itself (the thing itself) the act of choosing what you want to photograph and eliminating what you don’t want in your photograph he referred to as (the frame) isolated and ultimately separated from the world by the act of photographing. By this action the image is </w:t>
      </w:r>
      <w:r w:rsidRPr="006E5F57">
        <w:rPr>
          <w:rFonts w:ascii="Times" w:hAnsi="Times" w:cs="Times New Roman"/>
          <w:color w:val="000000" w:themeColor="text1"/>
        </w:rPr>
        <w:lastRenderedPageBreak/>
        <w:t xml:space="preserve">separated from the flow of time, and causes an attentive form of viewing, often </w:t>
      </w:r>
      <w:r w:rsidR="004F7B24" w:rsidRPr="006E5F57">
        <w:rPr>
          <w:rFonts w:ascii="Times" w:hAnsi="Times" w:cs="Times New Roman"/>
          <w:color w:val="000000" w:themeColor="text1"/>
        </w:rPr>
        <w:t>focusing on compelling details.</w:t>
      </w:r>
    </w:p>
    <w:p w14:paraId="5158D05C" w14:textId="478EF107" w:rsidR="004F7B2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 xml:space="preserve">Because we are now being exposed to an </w:t>
      </w:r>
      <w:r w:rsidR="00E308DD" w:rsidRPr="006E5F57">
        <w:rPr>
          <w:rFonts w:ascii="Times" w:hAnsi="Times" w:cs="Times New Roman"/>
          <w:color w:val="000000" w:themeColor="text1"/>
        </w:rPr>
        <w:t>ever-increasing</w:t>
      </w:r>
      <w:r w:rsidRPr="006E5F57">
        <w:rPr>
          <w:rFonts w:ascii="Times" w:hAnsi="Times" w:cs="Times New Roman"/>
          <w:color w:val="000000" w:themeColor="text1"/>
        </w:rPr>
        <w:t xml:space="preserve"> number of images, we are noticing them less and less. As the moving image becomes increasingly accessible the photograph is now often characterised by its slowness and stillness whereas before moving image it was seen as representing modernity and speed.</w:t>
      </w:r>
    </w:p>
    <w:p w14:paraId="39C9485D" w14:textId="6C64F7C1"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Roland Barthes argued that the frozen quality of the photograph has the effect of suggesting a past moment, but that our belief in its reality makes that moment permanently present</w:t>
      </w:r>
      <w:r w:rsidR="004F7B24" w:rsidRPr="006E5F57">
        <w:rPr>
          <w:rFonts w:ascii="Times" w:hAnsi="Times" w:cs="Times New Roman"/>
          <w:color w:val="000000" w:themeColor="text1"/>
        </w:rPr>
        <w:t>.</w:t>
      </w:r>
    </w:p>
    <w:p w14:paraId="79E9EEEC" w14:textId="77777777"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Photographs hold remembrance and sentimentality, evoking the past in the present.</w:t>
      </w:r>
    </w:p>
    <w:p w14:paraId="1E7FDD74" w14:textId="14365D03"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In the digital age that we now live in, the physical form of the photograph has been lost due to our exchange of photographs online from computer to computer. There are still certain photographs that are of their physical form, and these are the family photographs which you’ll find displayed in the family album. These photographs have often become substitutes for loved ones that have passed and are no longer with us. These photos are sometimes touched and caressed as if</w:t>
      </w:r>
      <w:r w:rsidR="00D253C0" w:rsidRPr="006E5F57">
        <w:rPr>
          <w:rFonts w:ascii="Times" w:hAnsi="Times" w:cs="Times New Roman"/>
          <w:color w:val="000000" w:themeColor="text1"/>
        </w:rPr>
        <w:t xml:space="preserve"> it had a type of personhood. </w:t>
      </w:r>
    </w:p>
    <w:p w14:paraId="0A599D80" w14:textId="77777777" w:rsidR="006E5F57"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We seem to be more focused on these types of images not because of their physical properties but because of their subject. Roland Barthes argued that the photograph acts as a 'transparent envelope', which we look through in ord</w:t>
      </w:r>
      <w:r w:rsidR="00D253C0" w:rsidRPr="006E5F57">
        <w:rPr>
          <w:rFonts w:ascii="Times" w:hAnsi="Times" w:cs="Times New Roman"/>
          <w:color w:val="000000" w:themeColor="text1"/>
        </w:rPr>
        <w:t>er to engage with its content.</w:t>
      </w:r>
      <w:r w:rsidR="006E5F57" w:rsidRPr="006E5F57">
        <w:rPr>
          <w:rFonts w:ascii="Times" w:hAnsi="Times" w:cs="Times New Roman"/>
          <w:color w:val="000000" w:themeColor="text1"/>
        </w:rPr>
        <w:t xml:space="preserve"> </w:t>
      </w:r>
    </w:p>
    <w:p w14:paraId="2CAE6C2B" w14:textId="2AFBE462" w:rsidR="00385934" w:rsidRPr="006E5F57" w:rsidRDefault="00385934" w:rsidP="006E5F57">
      <w:pPr>
        <w:spacing w:before="100" w:beforeAutospacing="1" w:after="100" w:afterAutospacing="1" w:line="480" w:lineRule="auto"/>
        <w:rPr>
          <w:rFonts w:ascii="Times" w:hAnsi="Times" w:cs="Times New Roman"/>
          <w:color w:val="000000" w:themeColor="text1"/>
        </w:rPr>
      </w:pPr>
      <w:r w:rsidRPr="006E5F57">
        <w:rPr>
          <w:rFonts w:ascii="Times" w:hAnsi="Times" w:cs="Times New Roman"/>
          <w:color w:val="000000" w:themeColor="text1"/>
        </w:rPr>
        <w:t>Because photography has the ability to adopt new forms it can insert itself into a wide variety of contexts. It’s the things that you don’t necessary see with regards to a photograph is in fact the photographs power.</w:t>
      </w:r>
    </w:p>
    <w:p w14:paraId="67C3E9C9"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p>
    <w:p w14:paraId="61ECA859"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p>
    <w:p w14:paraId="1EE307B9" w14:textId="77777777" w:rsidR="0013239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If we look back in history there are only a few inventions that have changed the way we live our lives forever. There was the invention of the telephone, the camera </w:t>
      </w:r>
    </w:p>
    <w:p w14:paraId="06AC00E7"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and photography and the internet. The newest invention related to photography is the image processing program Photoshop. </w:t>
      </w:r>
    </w:p>
    <w:p w14:paraId="3FF152F5" w14:textId="17FFC8DC"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It’s hard for us to think about what the world would be like without these inventions. What would the world be like if we were unable to take photographs? What would it be like if we didn’t have programs like Photoshop to alter our images?</w:t>
      </w:r>
    </w:p>
    <w:p w14:paraId="280867F5"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Because we are all aware of what Photoshop is capable of we find ourselves questioning what is reality and what is not, when we look at photographs.</w:t>
      </w:r>
    </w:p>
    <w:p w14:paraId="50BFBB55"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Advertisements and manipulated photographs pressurise us into wanting to be thinner, more tanned, more physically beautiful just like the images of the models, athletes and celebrities that we see. Being surrounded by these images of what the ideals of beauty are we end up feeling down and unhappy about our natural un-manipulated selves. </w:t>
      </w:r>
    </w:p>
    <w:p w14:paraId="24866B9A" w14:textId="180668E9" w:rsidR="00423301" w:rsidRPr="006E5F57" w:rsidRDefault="00CF3F3B"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THE HISTORY OF PHOTO MANIPULATION AND PHOTOSHOP</w:t>
      </w:r>
    </w:p>
    <w:p w14:paraId="53DAC25E"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Before photography was possible people would only have their stories and experiences to talk about and share through word of mouth. Photography has allowed us to record world events and to record our lives. Photographs are proof that historical events have happened and they prompt our memories from that period.</w:t>
      </w:r>
    </w:p>
    <w:p w14:paraId="0C8B3CE4"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Today photography is a big part of our communication and is included in most things that we see on a daily basis including books, magazines, newspapers, posters and in most advertisements.</w:t>
      </w:r>
    </w:p>
    <w:p w14:paraId="54ABB757"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p>
    <w:p w14:paraId="1766D318" w14:textId="03076436"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Photo manipulation has become very popular. Most of our photo manipulations today are done digitally with the use of </w:t>
      </w:r>
      <w:r w:rsidR="00E308DD" w:rsidRPr="006E5F57">
        <w:rPr>
          <w:rFonts w:ascii="Times" w:hAnsi="Times" w:cs="Helvetica"/>
          <w:color w:val="000000" w:themeColor="text1"/>
        </w:rPr>
        <w:t>Photoshop</w:t>
      </w:r>
      <w:r w:rsidRPr="006E5F57">
        <w:rPr>
          <w:rFonts w:ascii="Times" w:hAnsi="Times" w:cs="Helvetica"/>
          <w:color w:val="000000" w:themeColor="text1"/>
        </w:rPr>
        <w:t xml:space="preserve"> and other software alike. Photoshop has the ability </w:t>
      </w:r>
      <w:r w:rsidRPr="006E5F57">
        <w:rPr>
          <w:rFonts w:ascii="Times" w:hAnsi="Times" w:cs="Helvetica"/>
          <w:color w:val="000000" w:themeColor="text1"/>
        </w:rPr>
        <w:lastRenderedPageBreak/>
        <w:t xml:space="preserve">to digitally edit images whether it be to make a small change or to completely change its overall appearance. </w:t>
      </w:r>
    </w:p>
    <w:p w14:paraId="14121C96" w14:textId="0455E279"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A lot of us are unaware that photo manipulation has been used and was possible as far back as 1860, before computers and its software were available.</w:t>
      </w:r>
    </w:p>
    <w:p w14:paraId="15DF60F0"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One of the first manipulated photographs that was ever created was this photo of Abraham Lincoln. This portrait of the U.S President is actually a composite of Lincoln’s head and the Southern politician John Calhoun’s body.</w:t>
      </w:r>
    </w:p>
    <w:p w14:paraId="3596A4BD" w14:textId="2AAE9D60" w:rsidR="00423301" w:rsidRPr="006E5F57" w:rsidRDefault="00664333"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noProof/>
          <w:color w:val="000000" w:themeColor="text1"/>
          <w:lang w:eastAsia="en-GB"/>
        </w:rPr>
        <w:drawing>
          <wp:inline distT="0" distB="0" distL="0" distR="0" wp14:anchorId="0CB13C33" wp14:editId="7B953347">
            <wp:extent cx="4051935" cy="2722322"/>
            <wp:effectExtent l="0" t="0" r="12065" b="0"/>
            <wp:docPr id="1" name="Picture 1" descr="1860_13_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860_13_0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35364" cy="2778375"/>
                    </a:xfrm>
                    <a:prstGeom prst="rect">
                      <a:avLst/>
                    </a:prstGeom>
                    <a:noFill/>
                    <a:ln>
                      <a:noFill/>
                    </a:ln>
                  </pic:spPr>
                </pic:pic>
              </a:graphicData>
            </a:graphic>
          </wp:inline>
        </w:drawing>
      </w:r>
    </w:p>
    <w:p w14:paraId="2C17D91F" w14:textId="0D6233F3" w:rsidR="00D253C0" w:rsidRPr="006E5F57" w:rsidRDefault="00E308DD"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 xml:space="preserve">sourced image from </w:t>
      </w:r>
      <w:sdt>
        <w:sdtPr>
          <w:rPr>
            <w:rFonts w:ascii="Times" w:hAnsi="Times" w:cs="Helvetica"/>
            <w:color w:val="000000" w:themeColor="text1"/>
          </w:rPr>
          <w:id w:val="-32664127"/>
          <w:citation/>
        </w:sdtPr>
        <w:sdtContent>
          <w:r>
            <w:rPr>
              <w:rFonts w:ascii="Times" w:hAnsi="Times" w:cs="Helvetica"/>
              <w:color w:val="000000" w:themeColor="text1"/>
            </w:rPr>
            <w:fldChar w:fldCharType="begin"/>
          </w:r>
          <w:r>
            <w:rPr>
              <w:rFonts w:ascii="Times" w:hAnsi="Times" w:cs="Helvetica"/>
              <w:color w:val="000000" w:themeColor="text1"/>
            </w:rPr>
            <w:instrText xml:space="preserve"> CITATION htt3 \l 2057 </w:instrText>
          </w:r>
          <w:r>
            <w:rPr>
              <w:rFonts w:ascii="Times" w:hAnsi="Times" w:cs="Helvetica"/>
              <w:color w:val="000000" w:themeColor="text1"/>
            </w:rPr>
            <w:fldChar w:fldCharType="separate"/>
          </w:r>
          <w:r w:rsidRPr="00E308DD">
            <w:rPr>
              <w:rFonts w:ascii="Times" w:hAnsi="Times" w:cs="Helvetica"/>
              <w:noProof/>
              <w:color w:val="000000" w:themeColor="text1"/>
            </w:rPr>
            <w:t>(Anon., n.d.)</w:t>
          </w:r>
          <w:r>
            <w:rPr>
              <w:rFonts w:ascii="Times" w:hAnsi="Times" w:cs="Helvetica"/>
              <w:color w:val="000000" w:themeColor="text1"/>
            </w:rPr>
            <w:fldChar w:fldCharType="end"/>
          </w:r>
        </w:sdtContent>
      </w:sdt>
    </w:p>
    <w:p w14:paraId="4A6489B8"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Here is a photograph of General Ulysses S. Grant in front of his troops at City Point, Virginia</w:t>
      </w:r>
      <w:bookmarkStart w:id="0" w:name="_GoBack"/>
      <w:bookmarkEnd w:id="0"/>
      <w:r w:rsidRPr="006E5F57">
        <w:rPr>
          <w:rFonts w:ascii="Times" w:hAnsi="Times" w:cs="Helvetica"/>
          <w:color w:val="000000" w:themeColor="text1"/>
        </w:rPr>
        <w:t xml:space="preserve"> during the American Civil War.</w:t>
      </w:r>
    </w:p>
    <w:p w14:paraId="0E0438CE"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 </w:t>
      </w:r>
    </w:p>
    <w:p w14:paraId="5303EBF6" w14:textId="63EA3519" w:rsidR="00423301" w:rsidRPr="006E5F57" w:rsidRDefault="00664333"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noProof/>
          <w:color w:val="000000" w:themeColor="text1"/>
          <w:lang w:eastAsia="en-GB"/>
        </w:rPr>
        <w:lastRenderedPageBreak/>
        <w:drawing>
          <wp:inline distT="0" distB="0" distL="0" distR="0" wp14:anchorId="4345F743" wp14:editId="368E4739">
            <wp:extent cx="4167143" cy="6403340"/>
            <wp:effectExtent l="0" t="0" r="0" b="0"/>
            <wp:docPr id="2" name="Picture 2" descr="1864_13_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864_13_0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3089" cy="6443209"/>
                    </a:xfrm>
                    <a:prstGeom prst="rect">
                      <a:avLst/>
                    </a:prstGeom>
                    <a:noFill/>
                    <a:ln>
                      <a:noFill/>
                    </a:ln>
                  </pic:spPr>
                </pic:pic>
              </a:graphicData>
            </a:graphic>
          </wp:inline>
        </w:drawing>
      </w:r>
    </w:p>
    <w:p w14:paraId="58800DE3" w14:textId="05D815A7" w:rsidR="00423301" w:rsidRPr="006E5F57" w:rsidRDefault="00E308DD"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sourced image from</w:t>
      </w:r>
      <w:sdt>
        <w:sdtPr>
          <w:rPr>
            <w:rFonts w:ascii="Times" w:hAnsi="Times" w:cs="Helvetica"/>
            <w:color w:val="000000" w:themeColor="text1"/>
          </w:rPr>
          <w:id w:val="-1193136984"/>
          <w:citation/>
        </w:sdtPr>
        <w:sdtContent>
          <w:r>
            <w:rPr>
              <w:rFonts w:ascii="Times" w:hAnsi="Times" w:cs="Helvetica"/>
              <w:color w:val="000000" w:themeColor="text1"/>
            </w:rPr>
            <w:fldChar w:fldCharType="begin"/>
          </w:r>
          <w:r>
            <w:rPr>
              <w:rFonts w:ascii="Times" w:hAnsi="Times" w:cs="Helvetica"/>
              <w:color w:val="000000" w:themeColor="text1"/>
            </w:rPr>
            <w:instrText xml:space="preserve"> CITATION htt3 \l 2057 </w:instrText>
          </w:r>
          <w:r>
            <w:rPr>
              <w:rFonts w:ascii="Times" w:hAnsi="Times" w:cs="Helvetica"/>
              <w:color w:val="000000" w:themeColor="text1"/>
            </w:rPr>
            <w:fldChar w:fldCharType="separate"/>
          </w:r>
          <w:r>
            <w:rPr>
              <w:rFonts w:ascii="Times" w:hAnsi="Times" w:cs="Helvetica"/>
              <w:noProof/>
              <w:color w:val="000000" w:themeColor="text1"/>
            </w:rPr>
            <w:t xml:space="preserve"> </w:t>
          </w:r>
          <w:r w:rsidRPr="00E308DD">
            <w:rPr>
              <w:rFonts w:ascii="Times" w:hAnsi="Times" w:cs="Helvetica"/>
              <w:noProof/>
              <w:color w:val="000000" w:themeColor="text1"/>
            </w:rPr>
            <w:t>(Anon., n.d.)</w:t>
          </w:r>
          <w:r>
            <w:rPr>
              <w:rFonts w:ascii="Times" w:hAnsi="Times" w:cs="Helvetica"/>
              <w:color w:val="000000" w:themeColor="text1"/>
            </w:rPr>
            <w:fldChar w:fldCharType="end"/>
          </w:r>
        </w:sdtContent>
      </w:sdt>
    </w:p>
    <w:p w14:paraId="63386102" w14:textId="0CC676CD" w:rsidR="00423301" w:rsidRPr="00664333" w:rsidRDefault="00423301" w:rsidP="00664333">
      <w:pPr>
        <w:spacing w:line="480" w:lineRule="auto"/>
        <w:rPr>
          <w:rFonts w:ascii="Times" w:eastAsia="Times New Roman" w:hAnsi="Times" w:cs="Times New Roman"/>
          <w:color w:val="000000" w:themeColor="text1"/>
          <w:lang w:eastAsia="en-GB"/>
        </w:rPr>
      </w:pPr>
      <w:r w:rsidRPr="006E5F57">
        <w:rPr>
          <w:rFonts w:ascii="Times" w:hAnsi="Times" w:cs="Helvetica"/>
          <w:color w:val="000000" w:themeColor="text1"/>
        </w:rPr>
        <w:t>On closer inspection, the photograph is actually a composite of three images. Only one of those contained General Grant. The background photograph is of Confederate prisoners captured in the Battle of Front Royal being guarded in a Union camp in the Shenandoah Valley</w:t>
      </w:r>
      <w:r w:rsidRPr="006E5F57">
        <w:rPr>
          <w:rFonts w:ascii="Times" w:eastAsia="Times New Roman" w:hAnsi="Times" w:cs="Times New Roman"/>
          <w:color w:val="000000" w:themeColor="text1"/>
          <w:shd w:val="clear" w:color="auto" w:fill="FFFFFF"/>
          <w:lang w:eastAsia="en-GB"/>
        </w:rPr>
        <w:t xml:space="preserve">. </w:t>
      </w:r>
      <w:r w:rsidRPr="006E5F57">
        <w:rPr>
          <w:rFonts w:ascii="Times" w:hAnsi="Times" w:cs="Helvetica"/>
          <w:color w:val="000000" w:themeColor="text1"/>
        </w:rPr>
        <w:t xml:space="preserve">Grant’s head was taken from a portrait of himself and added to the body of Major General Alexander Mc Dowell McCook and his horse. </w:t>
      </w:r>
    </w:p>
    <w:p w14:paraId="04EE6D76"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lastRenderedPageBreak/>
        <w:t>Photographer Levin Corbin Handy is believed to have been responsible for the merging of the images in around 1902, which was more than 35 years after the last shot was fired in the Civil War. He had inherited a large collection of negatives from the studio of his uncle Mathew Brady, an esteemed 19th Century photographer. He licensed them out to publications across America to make a living. He is thought to have 'casually blurred the line between historical fact and fiction' to create images of heroism. </w:t>
      </w:r>
    </w:p>
    <w:p w14:paraId="31F749EA" w14:textId="77777777" w:rsidR="00664333"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Here is another example of photo manipulation being used. Photo editing wasn’t just limited to glorifying or adding to actual history, it has also been used to erase history as well. Russian Premier Josef Stalin was notorious for erasing people out of pictures when he no longer had use for them</w:t>
      </w:r>
    </w:p>
    <w:p w14:paraId="3C7AD033" w14:textId="03C06E55" w:rsidR="00423301" w:rsidRDefault="00664333"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noProof/>
          <w:color w:val="000000" w:themeColor="text1"/>
          <w:lang w:eastAsia="en-GB"/>
        </w:rPr>
        <w:drawing>
          <wp:inline distT="0" distB="0" distL="0" distR="0" wp14:anchorId="28F9FA5F" wp14:editId="1906E069">
            <wp:extent cx="3659608" cy="4886085"/>
            <wp:effectExtent l="0" t="0" r="0" b="0"/>
            <wp:docPr id="3" name="Picture 3" descr="1930_13_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930_13_0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0440" cy="4913898"/>
                    </a:xfrm>
                    <a:prstGeom prst="rect">
                      <a:avLst/>
                    </a:prstGeom>
                    <a:noFill/>
                    <a:ln>
                      <a:noFill/>
                    </a:ln>
                  </pic:spPr>
                </pic:pic>
              </a:graphicData>
            </a:graphic>
          </wp:inline>
        </w:drawing>
      </w:r>
    </w:p>
    <w:p w14:paraId="085566E2" w14:textId="46422DA1" w:rsidR="00E308DD" w:rsidRPr="006E5F57" w:rsidRDefault="00E308DD"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 xml:space="preserve">sourced image from </w:t>
      </w:r>
      <w:sdt>
        <w:sdtPr>
          <w:rPr>
            <w:rFonts w:ascii="Times" w:hAnsi="Times" w:cs="Helvetica"/>
            <w:color w:val="000000" w:themeColor="text1"/>
          </w:rPr>
          <w:id w:val="-217979273"/>
          <w:citation/>
        </w:sdtPr>
        <w:sdtContent>
          <w:r>
            <w:rPr>
              <w:rFonts w:ascii="Times" w:hAnsi="Times" w:cs="Helvetica"/>
              <w:color w:val="000000" w:themeColor="text1"/>
            </w:rPr>
            <w:fldChar w:fldCharType="begin"/>
          </w:r>
          <w:r>
            <w:rPr>
              <w:rFonts w:ascii="Times" w:hAnsi="Times" w:cs="Helvetica"/>
              <w:color w:val="000000" w:themeColor="text1"/>
            </w:rPr>
            <w:instrText xml:space="preserve"> CITATION htt3 \l 2057 </w:instrText>
          </w:r>
          <w:r>
            <w:rPr>
              <w:rFonts w:ascii="Times" w:hAnsi="Times" w:cs="Helvetica"/>
              <w:color w:val="000000" w:themeColor="text1"/>
            </w:rPr>
            <w:fldChar w:fldCharType="separate"/>
          </w:r>
          <w:r w:rsidRPr="00E308DD">
            <w:rPr>
              <w:rFonts w:ascii="Times" w:hAnsi="Times" w:cs="Helvetica"/>
              <w:noProof/>
              <w:color w:val="000000" w:themeColor="text1"/>
            </w:rPr>
            <w:t>(Anon., n.d.)</w:t>
          </w:r>
          <w:r>
            <w:rPr>
              <w:rFonts w:ascii="Times" w:hAnsi="Times" w:cs="Helvetica"/>
              <w:color w:val="000000" w:themeColor="text1"/>
            </w:rPr>
            <w:fldChar w:fldCharType="end"/>
          </w:r>
        </w:sdtContent>
      </w:sdt>
    </w:p>
    <w:p w14:paraId="1508A5CC" w14:textId="6A3A4F01" w:rsidR="00423301" w:rsidRPr="006E5F57" w:rsidRDefault="00423301" w:rsidP="006E5F57">
      <w:pPr>
        <w:pStyle w:val="NormalWeb"/>
        <w:spacing w:before="120" w:beforeAutospacing="0" w:after="120" w:afterAutospacing="0" w:line="480" w:lineRule="auto"/>
        <w:rPr>
          <w:rFonts w:ascii="Times" w:hAnsi="Times"/>
          <w:color w:val="000000" w:themeColor="text1"/>
        </w:rPr>
      </w:pPr>
      <w:r w:rsidRPr="006E5F57">
        <w:rPr>
          <w:rFonts w:ascii="Times" w:hAnsi="Times"/>
          <w:color w:val="000000" w:themeColor="text1"/>
        </w:rPr>
        <w:lastRenderedPageBreak/>
        <w:t xml:space="preserve">There are two kinds of digital image retouching techniques that are used today. Technical retouching and creative retouching. Technical retouching consists of photo restoration or enhancement. This would involve the adjustment of colour, sharpness, contrast, white balance and the removal of noise. Overall, technical retouching focuses on the background in images and its overall look to enhance the image as a whole with subtle changes. Creative retouching is considered an art form and is used to make changes to objects and bodies in commercial images to create more sleek and interesting images for advertising. It’s widely used in fashion and beauty photography. For </w:t>
      </w:r>
      <w:r w:rsidR="00E308DD" w:rsidRPr="006E5F57">
        <w:rPr>
          <w:rFonts w:ascii="Times" w:hAnsi="Times"/>
          <w:color w:val="000000" w:themeColor="text1"/>
        </w:rPr>
        <w:t>example,</w:t>
      </w:r>
      <w:r w:rsidRPr="006E5F57">
        <w:rPr>
          <w:rFonts w:ascii="Times" w:hAnsi="Times"/>
          <w:color w:val="000000" w:themeColor="text1"/>
        </w:rPr>
        <w:t xml:space="preserve"> to make the model look slimmer than she actually is. 3D computer graphics are also being used to add extra elements and backgrounds where conventional photography would be technically too difficult or impossible to achieve on location or in a studio. </w:t>
      </w:r>
    </w:p>
    <w:p w14:paraId="642AD82F" w14:textId="445587A1"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The first version of Photoshop was first launched back in 1990 by Russell Brown, Adobe’s Art Director.</w:t>
      </w:r>
      <w:r w:rsidR="00D253C0" w:rsidRPr="006E5F57">
        <w:rPr>
          <w:rFonts w:ascii="Times" w:hAnsi="Times" w:cs="Helvetica"/>
          <w:color w:val="000000" w:themeColor="text1"/>
        </w:rPr>
        <w:t xml:space="preserve"> </w:t>
      </w:r>
      <w:r w:rsidRPr="006E5F57">
        <w:rPr>
          <w:rFonts w:ascii="Times" w:hAnsi="Times" w:cs="Helvetica"/>
          <w:color w:val="000000" w:themeColor="text1"/>
        </w:rPr>
        <w:t xml:space="preserve">Over the last </w:t>
      </w:r>
      <w:r w:rsidR="00E308DD" w:rsidRPr="006E5F57">
        <w:rPr>
          <w:rFonts w:ascii="Times" w:hAnsi="Times" w:cs="Helvetica"/>
          <w:color w:val="000000" w:themeColor="text1"/>
        </w:rPr>
        <w:t>twenty-seven</w:t>
      </w:r>
      <w:r w:rsidRPr="006E5F57">
        <w:rPr>
          <w:rFonts w:ascii="Times" w:hAnsi="Times" w:cs="Helvetica"/>
          <w:color w:val="000000" w:themeColor="text1"/>
        </w:rPr>
        <w:t xml:space="preserve"> years Photoshop have released nineteen versions. Each version has allowed its users to edit and manipulate quicker and easier.</w:t>
      </w:r>
    </w:p>
    <w:p w14:paraId="599312AC" w14:textId="653B3FDA"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Advertising is used to promote a product or to sell a service. The purpose of advertising is to inform its consumers about their products or services and to convince us that their products or services are the best. In order to convince its consumer into buying their products they point out and create a need for their products making us believe that we need that specific product as it would enhance our quality of life and so forth. </w:t>
      </w:r>
      <w:r w:rsidR="00E308DD" w:rsidRPr="006E5F57">
        <w:rPr>
          <w:rFonts w:ascii="Times" w:hAnsi="Times" w:cs="Helvetica"/>
          <w:color w:val="000000" w:themeColor="text1"/>
        </w:rPr>
        <w:t>So,</w:t>
      </w:r>
      <w:r w:rsidRPr="006E5F57">
        <w:rPr>
          <w:rFonts w:ascii="Times" w:hAnsi="Times" w:cs="Helvetica"/>
          <w:color w:val="000000" w:themeColor="text1"/>
        </w:rPr>
        <w:t xml:space="preserve"> in fact they’re selling us the dream.</w:t>
      </w:r>
    </w:p>
    <w:p w14:paraId="44BCAAF3" w14:textId="004798D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Advertising in newspapers dates back as far as the 1800’s. The first things to be advertised within them were books, newspapers and medicines. With the sales of medicines, false advertising and Quackery became common. Between the 1850’s and 1860’s British newspapers appealed to the wealthy middle class as they sought after new products such as new health remedies, fresh foods and beverages. With the ability of repeated advertising, manufacturers were able to develop brands which would became more popular to the </w:t>
      </w:r>
      <w:r w:rsidRPr="006E5F57">
        <w:rPr>
          <w:rFonts w:ascii="Times" w:hAnsi="Times" w:cs="Helvetica"/>
          <w:color w:val="000000" w:themeColor="text1"/>
        </w:rPr>
        <w:lastRenderedPageBreak/>
        <w:t>consumer over the generic products.</w:t>
      </w:r>
    </w:p>
    <w:p w14:paraId="6ED16EEB" w14:textId="55BF230E"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Since the 1800’s advertising has come a long way. From advertising in newspapers then to radio in the 1920’s and then to television by 1941. </w:t>
      </w:r>
    </w:p>
    <w:p w14:paraId="739925C7"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In 1983 and advert for Jockey, a company primarily known for its line of men’s underwear, introduced the “Jockey for Her“ campaign, which featured real women representing a range of professions, ages and body shapes.</w:t>
      </w:r>
    </w:p>
    <w:p w14:paraId="42D3B79C"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By the 1990’s there was a dramatic change in advertising and how women were depicted. Women were portrayed in little clothing becoming highly sexualized and often portrayed as the product themselves. Advertisements have now switched from using a beautiful woman in an ad to hold their product to just being used for their bodies for branding purposes.</w:t>
      </w:r>
    </w:p>
    <w:p w14:paraId="25D3E46E"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In 1992 Tyra Banks, an African American model signed a contract to represent Cover Girl in its adverts, became the first black woman used in major cosmetic advertising. </w:t>
      </w:r>
    </w:p>
    <w:p w14:paraId="0AC7F5D1" w14:textId="376AA704"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HOW DOES TODAYS ADVERTISING IMPACT ON YOUR BODY IM</w:t>
      </w:r>
      <w:r w:rsidR="00D253C0" w:rsidRPr="006E5F57">
        <w:rPr>
          <w:rFonts w:ascii="Times" w:hAnsi="Times" w:cs="Helvetica"/>
          <w:color w:val="000000" w:themeColor="text1"/>
        </w:rPr>
        <w:t>A</w:t>
      </w:r>
      <w:r w:rsidRPr="006E5F57">
        <w:rPr>
          <w:rFonts w:ascii="Times" w:hAnsi="Times" w:cs="Helvetica"/>
          <w:color w:val="000000" w:themeColor="text1"/>
        </w:rPr>
        <w:t>GE?</w:t>
      </w:r>
    </w:p>
    <w:p w14:paraId="43AB5EBB" w14:textId="6E4EE44C"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Advertisers often highlight sexuality and physical attractiveness as being important in their attempt to sell their products. Researchers are concerned that by them doing this it’s causing people to focus on the way they look. Teen People magazine held a survey and 27% of the girls felt pressurised by the media for them to have a perfect body. A poll conducted by Saatchi an international ad agency in 1996 found that adverts made women scared of being unattractive and old. Because of the ultra-thin body being idealized by the media, researchers have suggested that advertising media is having a harmful effect on women’s body image, which could lead to unhealthy behaviour as women and girls strive for that ideal.</w:t>
      </w:r>
    </w:p>
    <w:p w14:paraId="53693F15" w14:textId="63991F62"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THE BEAUTIFUL MESSGE</w:t>
      </w:r>
      <w:r w:rsidR="006E5F57" w:rsidRPr="006E5F57">
        <w:rPr>
          <w:rFonts w:ascii="Times" w:hAnsi="Times" w:cs="Helvetica"/>
          <w:color w:val="000000" w:themeColor="text1"/>
        </w:rPr>
        <w:t>.</w:t>
      </w:r>
    </w:p>
    <w:p w14:paraId="07A5E638"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On average a woman sees between 400 to 600 advertisements every day, and she will have received over 250,000 commercial messages through the media by the time she is 17 years old. Approximately 9% of advertisements contain a direct statement about beauty, but there </w:t>
      </w:r>
      <w:r w:rsidRPr="006E5F57">
        <w:rPr>
          <w:rFonts w:ascii="Times" w:hAnsi="Times" w:cs="Helvetica"/>
          <w:color w:val="000000" w:themeColor="text1"/>
        </w:rPr>
        <w:lastRenderedPageBreak/>
        <w:t xml:space="preserve">are many more adverts that imply that beauty is important especially those adverts that are targeted towards girls and women. A study for Saturday morning toy advertisements found that at least half of the adverts aimed at girls mentioned physical beauty whereas the adverts that were aimed at boys didn’t mention their appearance. Other studies have found that half of the advertisements found in teenage girl magazines and just over half of televisions advertising are targeting the female viewer and contained beauty as something to strive for. With all this constant exposure aimed towards females in advertising it’s bound to effect girls and make them self-conscious about their physical appearance as a measure of what they are worth.  </w:t>
      </w:r>
    </w:p>
    <w:p w14:paraId="288EA3A1"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A THIN IDEAL.</w:t>
      </w:r>
    </w:p>
    <w:p w14:paraId="334AA21F"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Advertisements continually focus on being thin as a female standard of beauty. The bodies that are shown in the media are frequently unconventional to the normal healthy woman. Today’s models weigh considerably less than the average young woman of today. Only a small percentage of women aged between 18-34 have a chance of being as slim as a catwalk model and even smaller chance of being as thin as a supermodel. A study showed that at least three quarters of girls said that the models shown in magazines influence their ideas of what the perfect body shape should be. This inescapable acceptance of this unrealistic body type creates an impractical standard to achieve for the majority of women.</w:t>
      </w:r>
    </w:p>
    <w:p w14:paraId="43DE4120"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In order to drive product consumption, researchers believe that advertisers are purposely showing images of unrealistically thin bodies to create an unattainable desire. “The media markets desire. And by reproducing ideals that are absurdly out of line with what real bodies really do look like…the media perpetuates a market of frustration and disappointment. Its customers will never disappear,” writes Paul Hamburg, an assistant professor of Psychiatry at Harvard Medical School. Advertisers have definitely been successful with their marketing strategies as the diet industry alone generates billions in revenue.</w:t>
      </w:r>
    </w:p>
    <w:p w14:paraId="6BA3967F"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lastRenderedPageBreak/>
        <w:t>ADVERTISING’S IMPACT</w:t>
      </w:r>
    </w:p>
    <w:p w14:paraId="2C75EF73" w14:textId="1515772C"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Women are forever comparing their bodies to those of others. Exposure to theses idealized body images impact us greatly and lowers our satisfaction with our own bodies and attractiveness, so researchers have found. A study found that the more people were shown images of thin models the less they valued themselves compared with the people seeing images of average sized and overweight models. A body image survey was done, and the girls who saw images of very thin models said that it made them feel insecure about their own bodies. Because of the prevalence of the distorted body image among women, many health professionals are concerned because three quarters of women with a normal body weight believe that they’re over weight whereas nearly all women overestimate their body size</w:t>
      </w:r>
      <w:r w:rsidR="006E5F57">
        <w:rPr>
          <w:rFonts w:ascii="Times" w:hAnsi="Times" w:cs="Helvetica"/>
          <w:color w:val="000000" w:themeColor="text1"/>
        </w:rPr>
        <w:t xml:space="preserve">. </w:t>
      </w:r>
      <w:r w:rsidRPr="006E5F57">
        <w:rPr>
          <w:rFonts w:ascii="Times" w:hAnsi="Times" w:cs="Helvetica"/>
          <w:color w:val="000000" w:themeColor="text1"/>
        </w:rPr>
        <w:t>Because a lot of women are dissatisfied with their bodies this causes many girls and women to aspire for the thin ideal. Girls between the ages of 11 and 17 wish to be thinner, and the fear of getting fat were expressed by girls as young as five years old. Because so many girls and women strive for the thin ideal, it encourages strict dieting in order to achieve this ideal figure which plays a key role in triggering eating disorders. The girls who were already not happy with their bodies seem to feel the most pressure and dieted more, were more anxious after the continuation of exposure to fashion and advertising in a teen girl magazine.</w:t>
      </w:r>
    </w:p>
    <w:p w14:paraId="5460D09A" w14:textId="10648A66" w:rsidR="00423301" w:rsidRPr="006E5F57" w:rsidRDefault="006E5F57"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BOYS</w:t>
      </w:r>
      <w:r w:rsidR="00423301" w:rsidRPr="006E5F57">
        <w:rPr>
          <w:rFonts w:ascii="Times" w:hAnsi="Times" w:cs="Helvetica"/>
          <w:color w:val="000000" w:themeColor="text1"/>
        </w:rPr>
        <w:t xml:space="preserve"> AND BODY IMAGE</w:t>
      </w:r>
    </w:p>
    <w:p w14:paraId="04689B0C" w14:textId="3D428C71"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 xml:space="preserve">It’s not just the girls and women who are affected by the distorted body images shown in advertising and the media, there’s also pressures put on boys and men regarding their physical appearance too. Boys and men are becoming insecure about their bodies due to the ideal of being muscular. Men seem to be obsessing over they’re physical appearance so much that there has been a rise in weight training, the use of anabolic steroids and </w:t>
      </w:r>
      <w:r w:rsidR="00E308DD" w:rsidRPr="006E5F57">
        <w:rPr>
          <w:rFonts w:ascii="Times" w:hAnsi="Times" w:cs="Helvetica"/>
          <w:color w:val="000000" w:themeColor="text1"/>
        </w:rPr>
        <w:t>dietary</w:t>
      </w:r>
      <w:r w:rsidRPr="006E5F57">
        <w:rPr>
          <w:rFonts w:ascii="Times" w:hAnsi="Times" w:cs="Helvetica"/>
          <w:color w:val="000000" w:themeColor="text1"/>
        </w:rPr>
        <w:t xml:space="preserve"> supplements that promise bigger muscles or more stamina for lifting. Most action figures for </w:t>
      </w:r>
      <w:r w:rsidRPr="006E5F57">
        <w:rPr>
          <w:rFonts w:ascii="Times" w:hAnsi="Times" w:cs="Helvetica"/>
          <w:color w:val="000000" w:themeColor="text1"/>
        </w:rPr>
        <w:lastRenderedPageBreak/>
        <w:t>boys have a muscular physic and are setting unrealistic ideals for boys similar to the way Barbie dolls have been accused of giving an unrealistic ideal of thinness for young girls. Researcher Dr. Harrison Pope says "Our society's worship of muscularity may cause increasing numbers of men to develop pathological shame about their bodies... Our observations of these little plastic toys have stimulated us to explore further links between cultural messages, body image disorders and use of steroids and other drugs.”</w:t>
      </w:r>
    </w:p>
    <w:p w14:paraId="3C10C0AD" w14:textId="77777777" w:rsidR="00423301" w:rsidRPr="006E5F57"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In the 1980’s women were portrayed to have a more realistic and natural body shape than how woman started to be portrayed in the 1990’s. we can than the likes of Photoshop for this.</w:t>
      </w:r>
    </w:p>
    <w:p w14:paraId="7D68C38F" w14:textId="77777777" w:rsidR="00423301" w:rsidRDefault="00423301" w:rsidP="006E5F57">
      <w:pPr>
        <w:widowControl w:val="0"/>
        <w:autoSpaceDE w:val="0"/>
        <w:autoSpaceDN w:val="0"/>
        <w:adjustRightInd w:val="0"/>
        <w:spacing w:line="480" w:lineRule="auto"/>
        <w:rPr>
          <w:rFonts w:ascii="Times" w:hAnsi="Times" w:cs="Helvetica"/>
          <w:color w:val="000000" w:themeColor="text1"/>
        </w:rPr>
      </w:pPr>
      <w:r w:rsidRPr="006E5F57">
        <w:rPr>
          <w:rFonts w:ascii="Times" w:hAnsi="Times" w:cs="Helvetica"/>
          <w:color w:val="000000" w:themeColor="text1"/>
        </w:rPr>
        <w:t>Photoshop has become an important element in the advertising industry.</w:t>
      </w:r>
    </w:p>
    <w:p w14:paraId="3DE54217" w14:textId="77777777" w:rsidR="00983413" w:rsidRDefault="00983413" w:rsidP="006E5F57">
      <w:pPr>
        <w:widowControl w:val="0"/>
        <w:autoSpaceDE w:val="0"/>
        <w:autoSpaceDN w:val="0"/>
        <w:adjustRightInd w:val="0"/>
        <w:spacing w:line="480" w:lineRule="auto"/>
        <w:rPr>
          <w:rFonts w:ascii="Times" w:hAnsi="Times" w:cs="Helvetica"/>
          <w:color w:val="000000" w:themeColor="text1"/>
        </w:rPr>
      </w:pPr>
    </w:p>
    <w:p w14:paraId="1F2544B3" w14:textId="432775F5" w:rsidR="00983413" w:rsidRPr="006E5F57" w:rsidRDefault="00983413" w:rsidP="006E5F57">
      <w:pPr>
        <w:widowControl w:val="0"/>
        <w:autoSpaceDE w:val="0"/>
        <w:autoSpaceDN w:val="0"/>
        <w:adjustRightInd w:val="0"/>
        <w:spacing w:line="480" w:lineRule="auto"/>
        <w:rPr>
          <w:rFonts w:ascii="Times" w:hAnsi="Times" w:cs="Helvetica"/>
          <w:color w:val="000000" w:themeColor="text1"/>
        </w:rPr>
      </w:pPr>
      <w:r>
        <w:rPr>
          <w:rFonts w:ascii="Times" w:hAnsi="Times" w:cs="Helvetica"/>
          <w:color w:val="000000" w:themeColor="text1"/>
        </w:rPr>
        <w:t>What I’ve learned i</w:t>
      </w:r>
      <w:r w:rsidR="00F739CB">
        <w:rPr>
          <w:rFonts w:ascii="Times" w:hAnsi="Times" w:cs="Helvetica"/>
          <w:color w:val="000000" w:themeColor="text1"/>
        </w:rPr>
        <w:t>s that photography doesn’t stand</w:t>
      </w:r>
      <w:r w:rsidR="003D1D1C">
        <w:rPr>
          <w:rFonts w:ascii="Times" w:hAnsi="Times" w:cs="Helvetica"/>
          <w:color w:val="000000" w:themeColor="text1"/>
        </w:rPr>
        <w:t xml:space="preserve"> alone in its image telling</w:t>
      </w:r>
      <w:r w:rsidR="00F739CB">
        <w:rPr>
          <w:rFonts w:ascii="Times" w:hAnsi="Times" w:cs="Helvetica"/>
          <w:color w:val="000000" w:themeColor="text1"/>
        </w:rPr>
        <w:t>, language also plays a big role and the use of it can lead the viewer to believe what it wants you to believe. Photography is very much a representation of something instructed by its photographer</w:t>
      </w:r>
      <w:r w:rsidR="003D1D1C">
        <w:rPr>
          <w:rFonts w:ascii="Times" w:hAnsi="Times" w:cs="Helvetica"/>
          <w:color w:val="000000" w:themeColor="text1"/>
        </w:rPr>
        <w:t xml:space="preserve"> and will continue to be manipulated very much into the future, to what extremes we can only sit and wait.</w:t>
      </w:r>
    </w:p>
    <w:p w14:paraId="71D731C0" w14:textId="77777777" w:rsidR="00E1758A" w:rsidRDefault="00E1758A" w:rsidP="006E5F57">
      <w:pPr>
        <w:spacing w:line="480" w:lineRule="auto"/>
        <w:rPr>
          <w:rFonts w:ascii="Times" w:hAnsi="Times"/>
          <w:color w:val="000000" w:themeColor="text1"/>
        </w:rPr>
      </w:pPr>
    </w:p>
    <w:p w14:paraId="399BDFD5" w14:textId="77777777" w:rsidR="006E5F57" w:rsidRDefault="006E5F57" w:rsidP="006E5F57">
      <w:pPr>
        <w:spacing w:line="480" w:lineRule="auto"/>
        <w:rPr>
          <w:rFonts w:ascii="Times" w:hAnsi="Times"/>
          <w:color w:val="000000" w:themeColor="text1"/>
        </w:rPr>
      </w:pPr>
    </w:p>
    <w:p w14:paraId="2BE6B616" w14:textId="77777777" w:rsidR="006E5F57" w:rsidRDefault="006E5F57" w:rsidP="006E5F57">
      <w:pPr>
        <w:spacing w:line="480" w:lineRule="auto"/>
        <w:rPr>
          <w:rFonts w:ascii="Times" w:hAnsi="Times"/>
          <w:color w:val="000000" w:themeColor="text1"/>
        </w:rPr>
      </w:pPr>
    </w:p>
    <w:p w14:paraId="4CE43D50" w14:textId="77777777" w:rsidR="006E5F57" w:rsidRDefault="006E5F57" w:rsidP="006E5F57">
      <w:pPr>
        <w:spacing w:line="480" w:lineRule="auto"/>
        <w:rPr>
          <w:rFonts w:ascii="Times" w:hAnsi="Times"/>
          <w:color w:val="000000" w:themeColor="text1"/>
        </w:rPr>
      </w:pPr>
    </w:p>
    <w:p w14:paraId="6B10FF4D" w14:textId="77777777" w:rsidR="006E5F57" w:rsidRDefault="006E5F57" w:rsidP="006E5F57">
      <w:pPr>
        <w:spacing w:line="480" w:lineRule="auto"/>
        <w:rPr>
          <w:rFonts w:ascii="Times" w:hAnsi="Times"/>
          <w:color w:val="000000" w:themeColor="text1"/>
        </w:rPr>
      </w:pPr>
    </w:p>
    <w:p w14:paraId="061F13A1" w14:textId="77777777" w:rsidR="006E5F57" w:rsidRDefault="006E5F57" w:rsidP="006E5F57">
      <w:pPr>
        <w:spacing w:line="480" w:lineRule="auto"/>
        <w:rPr>
          <w:rFonts w:ascii="Times" w:hAnsi="Times"/>
          <w:color w:val="000000" w:themeColor="text1"/>
        </w:rPr>
      </w:pPr>
    </w:p>
    <w:p w14:paraId="7140B544" w14:textId="77777777" w:rsidR="006E5F57" w:rsidRDefault="006E5F57" w:rsidP="006E5F57">
      <w:pPr>
        <w:spacing w:line="480" w:lineRule="auto"/>
        <w:rPr>
          <w:rFonts w:ascii="Times" w:hAnsi="Times"/>
          <w:color w:val="000000" w:themeColor="text1"/>
        </w:rPr>
      </w:pPr>
    </w:p>
    <w:p w14:paraId="5A76F13B" w14:textId="77777777" w:rsidR="006E5F57" w:rsidRDefault="006E5F57" w:rsidP="006E5F57">
      <w:pPr>
        <w:spacing w:line="480" w:lineRule="auto"/>
        <w:rPr>
          <w:rFonts w:ascii="Times" w:hAnsi="Times"/>
          <w:color w:val="000000" w:themeColor="text1"/>
        </w:rPr>
      </w:pPr>
    </w:p>
    <w:p w14:paraId="20114445" w14:textId="77777777" w:rsidR="006E5F57" w:rsidRDefault="006E5F57" w:rsidP="006E5F57">
      <w:pPr>
        <w:spacing w:line="480" w:lineRule="auto"/>
        <w:rPr>
          <w:rFonts w:ascii="Times" w:hAnsi="Times"/>
          <w:color w:val="000000" w:themeColor="text1"/>
        </w:rPr>
      </w:pPr>
    </w:p>
    <w:p w14:paraId="5174CAC1" w14:textId="77777777" w:rsidR="006E5F57" w:rsidRDefault="006E5F57" w:rsidP="006E5F57">
      <w:pPr>
        <w:spacing w:line="480" w:lineRule="auto"/>
        <w:rPr>
          <w:rFonts w:ascii="Times" w:hAnsi="Times"/>
          <w:color w:val="000000" w:themeColor="text1"/>
        </w:rPr>
      </w:pPr>
    </w:p>
    <w:p w14:paraId="08933717" w14:textId="77777777" w:rsidR="006E5F57" w:rsidRDefault="006E5F57" w:rsidP="006E5F57">
      <w:pPr>
        <w:spacing w:line="480" w:lineRule="auto"/>
        <w:rPr>
          <w:rFonts w:ascii="Times" w:hAnsi="Times"/>
          <w:color w:val="000000" w:themeColor="text1"/>
        </w:rPr>
      </w:pPr>
    </w:p>
    <w:p w14:paraId="3BFF0EAA" w14:textId="77777777" w:rsidR="006E5F57" w:rsidRDefault="006E5F57" w:rsidP="006E5F57">
      <w:pPr>
        <w:spacing w:line="480" w:lineRule="auto"/>
        <w:rPr>
          <w:rFonts w:ascii="Times" w:hAnsi="Times"/>
          <w:color w:val="000000" w:themeColor="text1"/>
        </w:rPr>
      </w:pPr>
    </w:p>
    <w:p w14:paraId="42E270DD" w14:textId="77777777" w:rsidR="006E5F57" w:rsidRPr="006E5F57" w:rsidRDefault="006E5F57" w:rsidP="006E5F57">
      <w:pPr>
        <w:spacing w:line="480" w:lineRule="auto"/>
        <w:rPr>
          <w:rFonts w:ascii="Times" w:hAnsi="Times"/>
          <w:color w:val="000000" w:themeColor="text1"/>
        </w:rPr>
      </w:pPr>
    </w:p>
    <w:p w14:paraId="679C792D" w14:textId="77777777" w:rsidR="00E1758A" w:rsidRPr="006E5F57" w:rsidRDefault="00E1758A" w:rsidP="006E5F57">
      <w:pPr>
        <w:spacing w:line="480" w:lineRule="auto"/>
        <w:rPr>
          <w:rFonts w:ascii="Times" w:hAnsi="Times"/>
          <w:color w:val="000000" w:themeColor="text1"/>
        </w:rPr>
      </w:pPr>
    </w:p>
    <w:sdt>
      <w:sdtPr>
        <w:rPr>
          <w:color w:val="000000" w:themeColor="text1"/>
          <w:sz w:val="24"/>
          <w:szCs w:val="24"/>
        </w:rPr>
        <w:id w:val="111145805"/>
        <w:bibliography/>
      </w:sdtPr>
      <w:sdtEndPr>
        <w:rPr>
          <w:sz w:val="28"/>
          <w:szCs w:val="28"/>
        </w:rPr>
      </w:sdtEndPr>
      <w:sdtContent>
        <w:p w14:paraId="5CFE0347" w14:textId="77777777" w:rsidR="00E1758A" w:rsidRPr="006E5F57" w:rsidRDefault="00E1758A" w:rsidP="006E5F57">
          <w:pPr>
            <w:pStyle w:val="Heading1"/>
            <w:spacing w:line="480" w:lineRule="auto"/>
            <w:rPr>
              <w:color w:val="000000" w:themeColor="text1"/>
              <w:sz w:val="24"/>
              <w:szCs w:val="24"/>
            </w:rPr>
          </w:pPr>
        </w:p>
        <w:sdt>
          <w:sdtPr>
            <w:rPr>
              <w:color w:val="000000" w:themeColor="text1"/>
            </w:rPr>
            <w:id w:val="-428353873"/>
            <w:docPartObj>
              <w:docPartGallery w:val="Bibliographies"/>
              <w:docPartUnique/>
            </w:docPartObj>
          </w:sdtPr>
          <w:sdtContent>
            <w:p w14:paraId="7CEACC04" w14:textId="2F01CDAE" w:rsidR="00E1758A" w:rsidRPr="006E5F57" w:rsidRDefault="00E1758A" w:rsidP="006E5F57">
              <w:pPr>
                <w:pStyle w:val="NoSpacing"/>
                <w:spacing w:line="480" w:lineRule="auto"/>
                <w:rPr>
                  <w:color w:val="000000" w:themeColor="text1"/>
                </w:rPr>
              </w:pPr>
              <w:r w:rsidRPr="006E5F57">
                <w:rPr>
                  <w:color w:val="000000" w:themeColor="text1"/>
                </w:rPr>
                <w:t>Bibliography</w:t>
              </w:r>
            </w:p>
            <w:p w14:paraId="447ADB4E" w14:textId="77777777" w:rsidR="004A78D0" w:rsidRPr="006E5F57" w:rsidRDefault="004A78D0" w:rsidP="00A04C0F">
              <w:pPr>
                <w:pStyle w:val="NoSpacing"/>
                <w:spacing w:line="480" w:lineRule="auto"/>
                <w:rPr>
                  <w:color w:val="000000" w:themeColor="text1"/>
                </w:rPr>
              </w:pPr>
            </w:p>
            <w:sdt>
              <w:sdtPr>
                <w:rPr>
                  <w:color w:val="000000" w:themeColor="text1"/>
                </w:rPr>
                <w:id w:val="799111061"/>
                <w:bibliography/>
              </w:sdtPr>
              <w:sdtContent>
                <w:p w14:paraId="70639A5B" w14:textId="17991643" w:rsidR="00A04C0F" w:rsidRPr="00A04C0F" w:rsidRDefault="00E1758A" w:rsidP="00A04C0F">
                  <w:pPr>
                    <w:pStyle w:val="Bibliography"/>
                    <w:spacing w:line="480" w:lineRule="auto"/>
                    <w:rPr>
                      <w:noProof/>
                    </w:rPr>
                  </w:pPr>
                  <w:r w:rsidRPr="006E5F57">
                    <w:rPr>
                      <w:color w:val="000000" w:themeColor="text1"/>
                    </w:rPr>
                    <w:fldChar w:fldCharType="begin"/>
                  </w:r>
                  <w:r w:rsidRPr="006E5F57">
                    <w:rPr>
                      <w:color w:val="000000" w:themeColor="text1"/>
                    </w:rPr>
                    <w:instrText xml:space="preserve"> BIBLIOGRAPHY </w:instrText>
                  </w:r>
                  <w:r w:rsidRPr="006E5F57">
                    <w:rPr>
                      <w:color w:val="000000" w:themeColor="text1"/>
                    </w:rPr>
                    <w:fldChar w:fldCharType="separate"/>
                  </w:r>
                  <w:r w:rsidR="00A04C0F">
                    <w:rPr>
                      <w:noProof/>
                    </w:rPr>
                    <w:t xml:space="preserve">Anon., n.d. </w:t>
                  </w:r>
                  <w:r w:rsidR="00A04C0F">
                    <w:rPr>
                      <w:i/>
                      <w:iCs/>
                      <w:noProof/>
                    </w:rPr>
                    <w:t xml:space="preserve">Photo Tampering throughout History. </w:t>
                  </w:r>
                  <w:r w:rsidR="00A04C0F">
                    <w:rPr>
                      <w:noProof/>
                    </w:rPr>
                    <w:t xml:space="preserve">[Online] </w:t>
                  </w:r>
                  <w:r w:rsidR="00A04C0F">
                    <w:rPr>
                      <w:noProof/>
                    </w:rPr>
                    <w:br/>
                    <w:t xml:space="preserve">Available at: </w:t>
                  </w:r>
                  <w:r w:rsidR="00A04C0F">
                    <w:rPr>
                      <w:noProof/>
                      <w:u w:val="single"/>
                    </w:rPr>
                    <w:t>http://www.fourandsix.com</w:t>
                  </w:r>
                  <w:r w:rsidR="00A04C0F">
                    <w:rPr>
                      <w:noProof/>
                    </w:rPr>
                    <w:br/>
                    <w:t>[Accessed 2017].</w:t>
                  </w:r>
                </w:p>
                <w:p w14:paraId="5FFEC8D3" w14:textId="77777777" w:rsidR="00A04C0F" w:rsidRDefault="00A04C0F" w:rsidP="00A04C0F">
                  <w:pPr>
                    <w:pStyle w:val="Bibliography"/>
                    <w:spacing w:line="480" w:lineRule="auto"/>
                    <w:rPr>
                      <w:noProof/>
                    </w:rPr>
                  </w:pPr>
                  <w:r>
                    <w:rPr>
                      <w:noProof/>
                    </w:rPr>
                    <w:t xml:space="preserve">Barthes, R., 2010. </w:t>
                  </w:r>
                  <w:r>
                    <w:rPr>
                      <w:i/>
                      <w:iCs/>
                      <w:noProof/>
                    </w:rPr>
                    <w:t xml:space="preserve">Camera Lucida. </w:t>
                  </w:r>
                  <w:r>
                    <w:rPr>
                      <w:noProof/>
                    </w:rPr>
                    <w:t>New York: Farrar, Sraus and Giroux.</w:t>
                  </w:r>
                </w:p>
                <w:p w14:paraId="4C6B292F" w14:textId="77777777" w:rsidR="00A04C0F" w:rsidRDefault="00A04C0F" w:rsidP="00A04C0F">
                  <w:pPr>
                    <w:pStyle w:val="Bibliography"/>
                    <w:spacing w:line="480" w:lineRule="auto"/>
                    <w:rPr>
                      <w:noProof/>
                    </w:rPr>
                  </w:pPr>
                  <w:r>
                    <w:rPr>
                      <w:noProof/>
                    </w:rPr>
                    <w:t xml:space="preserve">Benjamin, W., 1973. </w:t>
                  </w:r>
                  <w:r>
                    <w:rPr>
                      <w:i/>
                      <w:iCs/>
                      <w:noProof/>
                    </w:rPr>
                    <w:t xml:space="preserve">The Work of Art in the Age of Mechanical Reprodution. </w:t>
                  </w:r>
                  <w:r>
                    <w:rPr>
                      <w:noProof/>
                    </w:rPr>
                    <w:t>London : Fontana: Illuminations.</w:t>
                  </w:r>
                </w:p>
                <w:p w14:paraId="4617C472" w14:textId="77777777" w:rsidR="00A04C0F" w:rsidRDefault="00A04C0F" w:rsidP="00A04C0F">
                  <w:pPr>
                    <w:pStyle w:val="Bibliography"/>
                    <w:spacing w:line="480" w:lineRule="auto"/>
                    <w:rPr>
                      <w:noProof/>
                    </w:rPr>
                  </w:pPr>
                  <w:r>
                    <w:rPr>
                      <w:noProof/>
                    </w:rPr>
                    <w:t>Benjamin, W., 1996. Little History of Photography. In: Cambridge: Belknap Press.</w:t>
                  </w:r>
                </w:p>
                <w:p w14:paraId="18D81120" w14:textId="77777777" w:rsidR="00A04C0F" w:rsidRDefault="00A04C0F" w:rsidP="00A04C0F">
                  <w:pPr>
                    <w:pStyle w:val="Bibliography"/>
                    <w:spacing w:line="480" w:lineRule="auto"/>
                    <w:rPr>
                      <w:noProof/>
                    </w:rPr>
                  </w:pPr>
                  <w:r>
                    <w:rPr>
                      <w:noProof/>
                    </w:rPr>
                    <w:t xml:space="preserve">Campany, D., 2012. </w:t>
                  </w:r>
                  <w:r>
                    <w:rPr>
                      <w:i/>
                      <w:iCs/>
                      <w:noProof/>
                    </w:rPr>
                    <w:t xml:space="preserve">Art and Photography. </w:t>
                  </w:r>
                  <w:r>
                    <w:rPr>
                      <w:noProof/>
                    </w:rPr>
                    <w:t>s.l.:Phaidon Press .</w:t>
                  </w:r>
                </w:p>
                <w:p w14:paraId="3415A595" w14:textId="77777777" w:rsidR="00A04C0F" w:rsidRDefault="00A04C0F" w:rsidP="00A04C0F">
                  <w:pPr>
                    <w:pStyle w:val="Bibliography"/>
                    <w:spacing w:line="480" w:lineRule="auto"/>
                    <w:rPr>
                      <w:noProof/>
                    </w:rPr>
                  </w:pPr>
                  <w:r>
                    <w:rPr>
                      <w:noProof/>
                    </w:rPr>
                    <w:t xml:space="preserve">Edwards, E., 2009. Thinking Photography Beyond the Visual. In: </w:t>
                  </w:r>
                  <w:r>
                    <w:rPr>
                      <w:i/>
                      <w:iCs/>
                      <w:noProof/>
                    </w:rPr>
                    <w:t xml:space="preserve">Theoretical Snapshots. </w:t>
                  </w:r>
                  <w:r>
                    <w:rPr>
                      <w:noProof/>
                    </w:rPr>
                    <w:t>London: Routledge.</w:t>
                  </w:r>
                </w:p>
                <w:p w14:paraId="10DA4AC6" w14:textId="77777777" w:rsidR="00A04C0F" w:rsidRDefault="00A04C0F" w:rsidP="00A04C0F">
                  <w:pPr>
                    <w:pStyle w:val="Bibliography"/>
                    <w:spacing w:line="480" w:lineRule="auto"/>
                    <w:rPr>
                      <w:noProof/>
                    </w:rPr>
                  </w:pPr>
                  <w:r>
                    <w:rPr>
                      <w:noProof/>
                    </w:rPr>
                    <w:t xml:space="preserve">https://www.healthyplace.com/eating-disorders/articles/eating-disorders-body-image-and-advertising/, 2000. </w:t>
                  </w:r>
                  <w:r>
                    <w:rPr>
                      <w:i/>
                      <w:iCs/>
                      <w:noProof/>
                    </w:rPr>
                    <w:t xml:space="preserve">Eating Disorders: Body Image and Advertising. </w:t>
                  </w:r>
                  <w:r>
                    <w:rPr>
                      <w:noProof/>
                    </w:rPr>
                    <w:t xml:space="preserve">[Online] </w:t>
                  </w:r>
                  <w:r>
                    <w:rPr>
                      <w:noProof/>
                    </w:rPr>
                    <w:br/>
                    <w:t xml:space="preserve">Available at: </w:t>
                  </w:r>
                  <w:r>
                    <w:rPr>
                      <w:noProof/>
                      <w:u w:val="single"/>
                    </w:rPr>
                    <w:t>https://www.healthyplace.com/eating-disorders/articles/eating-disorders-body-image-and-advertising/</w:t>
                  </w:r>
                </w:p>
                <w:p w14:paraId="3D7E1E5E" w14:textId="21733964" w:rsidR="00A04C0F" w:rsidRDefault="00A04C0F" w:rsidP="00A04C0F">
                  <w:pPr>
                    <w:pStyle w:val="Bibliography"/>
                    <w:spacing w:line="480" w:lineRule="auto"/>
                    <w:rPr>
                      <w:noProof/>
                    </w:rPr>
                  </w:pPr>
                  <w:r>
                    <w:rPr>
                      <w:noProof/>
                    </w:rPr>
                    <w:t>[Accessed 2017].</w:t>
                  </w:r>
                </w:p>
                <w:p w14:paraId="2A5FE2CD" w14:textId="77777777" w:rsidR="00A04C0F" w:rsidRDefault="00A04C0F" w:rsidP="00A04C0F">
                  <w:pPr>
                    <w:pStyle w:val="Bibliography"/>
                    <w:spacing w:line="480" w:lineRule="auto"/>
                    <w:rPr>
                      <w:noProof/>
                    </w:rPr>
                  </w:pPr>
                  <w:r>
                    <w:rPr>
                      <w:noProof/>
                    </w:rPr>
                    <w:t xml:space="preserve">Sontag, S., 2014. </w:t>
                  </w:r>
                  <w:r>
                    <w:rPr>
                      <w:i/>
                      <w:iCs/>
                      <w:noProof/>
                    </w:rPr>
                    <w:t xml:space="preserve">On Photography. </w:t>
                  </w:r>
                  <w:r>
                    <w:rPr>
                      <w:noProof/>
                    </w:rPr>
                    <w:t>s.l.:Penguin.</w:t>
                  </w:r>
                </w:p>
                <w:p w14:paraId="3B8CA678" w14:textId="77777777" w:rsidR="00A04C0F" w:rsidRDefault="00A04C0F" w:rsidP="00A04C0F">
                  <w:pPr>
                    <w:pStyle w:val="Bibliography"/>
                    <w:spacing w:line="480" w:lineRule="auto"/>
                    <w:rPr>
                      <w:noProof/>
                    </w:rPr>
                  </w:pPr>
                  <w:r>
                    <w:rPr>
                      <w:noProof/>
                    </w:rPr>
                    <w:lastRenderedPageBreak/>
                    <w:t xml:space="preserve">Szarkowski, J., 2003. Inroduction to the Photographer's Eye. In: </w:t>
                  </w:r>
                  <w:r>
                    <w:rPr>
                      <w:i/>
                      <w:iCs/>
                      <w:noProof/>
                    </w:rPr>
                    <w:t xml:space="preserve">The Photography Reader. </w:t>
                  </w:r>
                  <w:r>
                    <w:rPr>
                      <w:noProof/>
                    </w:rPr>
                    <w:t>London: Routledge, pp. 97-103.</w:t>
                  </w:r>
                </w:p>
                <w:p w14:paraId="1DDB14D3" w14:textId="77777777" w:rsidR="00A04C0F" w:rsidRDefault="00A04C0F" w:rsidP="00A04C0F">
                  <w:pPr>
                    <w:pStyle w:val="Bibliography"/>
                    <w:spacing w:line="480" w:lineRule="auto"/>
                    <w:rPr>
                      <w:noProof/>
                    </w:rPr>
                  </w:pPr>
                  <w:r>
                    <w:rPr>
                      <w:noProof/>
                    </w:rPr>
                    <w:t xml:space="preserve">Wells, L., 2003. </w:t>
                  </w:r>
                  <w:r>
                    <w:rPr>
                      <w:i/>
                      <w:iCs/>
                      <w:noProof/>
                    </w:rPr>
                    <w:t xml:space="preserve">The Photography Reader. </w:t>
                  </w:r>
                  <w:r>
                    <w:rPr>
                      <w:noProof/>
                    </w:rPr>
                    <w:t>London: Routledge.</w:t>
                  </w:r>
                </w:p>
                <w:p w14:paraId="78BAA436" w14:textId="77777777" w:rsidR="00A04C0F" w:rsidRDefault="00A04C0F" w:rsidP="00A04C0F">
                  <w:pPr>
                    <w:pStyle w:val="Bibliography"/>
                    <w:spacing w:line="480" w:lineRule="auto"/>
                    <w:rPr>
                      <w:noProof/>
                    </w:rPr>
                  </w:pPr>
                  <w:r>
                    <w:rPr>
                      <w:noProof/>
                    </w:rPr>
                    <w:t xml:space="preserve">Wood, S. E. a. P., 2004. </w:t>
                  </w:r>
                  <w:r>
                    <w:rPr>
                      <w:i/>
                      <w:iCs/>
                      <w:noProof/>
                    </w:rPr>
                    <w:t xml:space="preserve">Art of th Avant-Garde. </w:t>
                  </w:r>
                  <w:r>
                    <w:rPr>
                      <w:noProof/>
                    </w:rPr>
                    <w:t>New Haven and London: Yale University Press.</w:t>
                  </w:r>
                </w:p>
                <w:p w14:paraId="56A1B953" w14:textId="3E13C12D" w:rsidR="00E1758A" w:rsidRPr="006E5F57" w:rsidRDefault="00E1758A" w:rsidP="00A04C0F">
                  <w:pPr>
                    <w:spacing w:line="480" w:lineRule="auto"/>
                    <w:rPr>
                      <w:color w:val="000000" w:themeColor="text1"/>
                    </w:rPr>
                  </w:pPr>
                  <w:r w:rsidRPr="006E5F57">
                    <w:rPr>
                      <w:b/>
                      <w:bCs/>
                      <w:noProof/>
                      <w:color w:val="000000" w:themeColor="text1"/>
                    </w:rPr>
                    <w:fldChar w:fldCharType="end"/>
                  </w:r>
                </w:p>
              </w:sdtContent>
            </w:sdt>
          </w:sdtContent>
        </w:sdt>
        <w:p w14:paraId="3DE15EA8" w14:textId="4DE172CD" w:rsidR="00E1758A" w:rsidRPr="006E5F57" w:rsidRDefault="00E1758A" w:rsidP="006E5F57">
          <w:pPr>
            <w:pStyle w:val="Heading1"/>
            <w:spacing w:line="480" w:lineRule="auto"/>
            <w:rPr>
              <w:color w:val="000000" w:themeColor="text1"/>
            </w:rPr>
          </w:pPr>
        </w:p>
      </w:sdtContent>
    </w:sdt>
    <w:p w14:paraId="78E198DF" w14:textId="77777777" w:rsidR="00E1758A" w:rsidRPr="006E5F57" w:rsidRDefault="00E1758A" w:rsidP="006E5F57">
      <w:pPr>
        <w:spacing w:line="480" w:lineRule="auto"/>
        <w:rPr>
          <w:rFonts w:ascii="Times" w:hAnsi="Times"/>
          <w:color w:val="000000" w:themeColor="text1"/>
        </w:rPr>
      </w:pPr>
    </w:p>
    <w:sectPr w:rsidR="00E1758A" w:rsidRPr="006E5F57" w:rsidSect="0021378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A79E56" w14:textId="77777777" w:rsidR="000310CB" w:rsidRDefault="000310CB" w:rsidP="00983413">
      <w:r>
        <w:separator/>
      </w:r>
    </w:p>
  </w:endnote>
  <w:endnote w:type="continuationSeparator" w:id="0">
    <w:p w14:paraId="4AFD28D1" w14:textId="77777777" w:rsidR="000310CB" w:rsidRDefault="000310CB" w:rsidP="00983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00"/>
    <w:family w:val="roman"/>
    <w:pitch w:val="variable"/>
    <w:sig w:usb0="00000003" w:usb1="00000000" w:usb2="0000000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AD3855" w14:textId="77777777" w:rsidR="000310CB" w:rsidRDefault="000310CB" w:rsidP="00983413">
      <w:r>
        <w:separator/>
      </w:r>
    </w:p>
  </w:footnote>
  <w:footnote w:type="continuationSeparator" w:id="0">
    <w:p w14:paraId="791E8BD3" w14:textId="77777777" w:rsidR="000310CB" w:rsidRDefault="000310CB" w:rsidP="009834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301"/>
    <w:rsid w:val="000310CB"/>
    <w:rsid w:val="00132391"/>
    <w:rsid w:val="001B5865"/>
    <w:rsid w:val="001D7AE3"/>
    <w:rsid w:val="002079D1"/>
    <w:rsid w:val="0021378E"/>
    <w:rsid w:val="00385934"/>
    <w:rsid w:val="003D1D1C"/>
    <w:rsid w:val="00423301"/>
    <w:rsid w:val="00472C8B"/>
    <w:rsid w:val="004A78D0"/>
    <w:rsid w:val="004F7B24"/>
    <w:rsid w:val="004F7BB9"/>
    <w:rsid w:val="005C5C83"/>
    <w:rsid w:val="00664333"/>
    <w:rsid w:val="006E5F57"/>
    <w:rsid w:val="007035F7"/>
    <w:rsid w:val="00847B03"/>
    <w:rsid w:val="00983413"/>
    <w:rsid w:val="009B2A0E"/>
    <w:rsid w:val="00A0337C"/>
    <w:rsid w:val="00A04C0F"/>
    <w:rsid w:val="00B02D13"/>
    <w:rsid w:val="00B26FA9"/>
    <w:rsid w:val="00B32753"/>
    <w:rsid w:val="00BC0178"/>
    <w:rsid w:val="00CF3F3B"/>
    <w:rsid w:val="00D15863"/>
    <w:rsid w:val="00D253C0"/>
    <w:rsid w:val="00DA1C5C"/>
    <w:rsid w:val="00DF10A7"/>
    <w:rsid w:val="00E1758A"/>
    <w:rsid w:val="00E308DD"/>
    <w:rsid w:val="00F739CB"/>
    <w:rsid w:val="00F953AE"/>
    <w:rsid w:val="00FE4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C846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23301"/>
  </w:style>
  <w:style w:type="paragraph" w:styleId="Heading1">
    <w:name w:val="heading 1"/>
    <w:basedOn w:val="Normal"/>
    <w:next w:val="Normal"/>
    <w:link w:val="Heading1Char"/>
    <w:uiPriority w:val="9"/>
    <w:qFormat/>
    <w:rsid w:val="00F953A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3301"/>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423301"/>
    <w:rPr>
      <w:color w:val="0000FF"/>
      <w:u w:val="single"/>
    </w:rPr>
  </w:style>
  <w:style w:type="character" w:styleId="FollowedHyperlink">
    <w:name w:val="FollowedHyperlink"/>
    <w:basedOn w:val="DefaultParagraphFont"/>
    <w:uiPriority w:val="99"/>
    <w:semiHidden/>
    <w:unhideWhenUsed/>
    <w:rsid w:val="00847B03"/>
    <w:rPr>
      <w:color w:val="954F72" w:themeColor="followedHyperlink"/>
      <w:u w:val="single"/>
    </w:rPr>
  </w:style>
  <w:style w:type="character" w:customStyle="1" w:styleId="Heading1Char">
    <w:name w:val="Heading 1 Char"/>
    <w:basedOn w:val="DefaultParagraphFont"/>
    <w:link w:val="Heading1"/>
    <w:uiPriority w:val="9"/>
    <w:rsid w:val="00F953A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1758A"/>
  </w:style>
  <w:style w:type="paragraph" w:styleId="NoSpacing">
    <w:name w:val="No Spacing"/>
    <w:uiPriority w:val="1"/>
    <w:qFormat/>
    <w:rsid w:val="004A78D0"/>
  </w:style>
  <w:style w:type="paragraph" w:styleId="Header">
    <w:name w:val="header"/>
    <w:basedOn w:val="Normal"/>
    <w:link w:val="HeaderChar"/>
    <w:uiPriority w:val="99"/>
    <w:unhideWhenUsed/>
    <w:rsid w:val="00983413"/>
    <w:pPr>
      <w:tabs>
        <w:tab w:val="center" w:pos="4513"/>
        <w:tab w:val="right" w:pos="9026"/>
      </w:tabs>
    </w:pPr>
  </w:style>
  <w:style w:type="character" w:customStyle="1" w:styleId="HeaderChar">
    <w:name w:val="Header Char"/>
    <w:basedOn w:val="DefaultParagraphFont"/>
    <w:link w:val="Header"/>
    <w:uiPriority w:val="99"/>
    <w:rsid w:val="00983413"/>
  </w:style>
  <w:style w:type="paragraph" w:styleId="Footer">
    <w:name w:val="footer"/>
    <w:basedOn w:val="Normal"/>
    <w:link w:val="FooterChar"/>
    <w:uiPriority w:val="99"/>
    <w:unhideWhenUsed/>
    <w:rsid w:val="00983413"/>
    <w:pPr>
      <w:tabs>
        <w:tab w:val="center" w:pos="4513"/>
        <w:tab w:val="right" w:pos="9026"/>
      </w:tabs>
    </w:pPr>
  </w:style>
  <w:style w:type="character" w:customStyle="1" w:styleId="FooterChar">
    <w:name w:val="Footer Char"/>
    <w:basedOn w:val="DefaultParagraphFont"/>
    <w:link w:val="Footer"/>
    <w:uiPriority w:val="99"/>
    <w:rsid w:val="009834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846194">
      <w:bodyDiv w:val="1"/>
      <w:marLeft w:val="0"/>
      <w:marRight w:val="0"/>
      <w:marTop w:val="0"/>
      <w:marBottom w:val="0"/>
      <w:divBdr>
        <w:top w:val="none" w:sz="0" w:space="0" w:color="auto"/>
        <w:left w:val="none" w:sz="0" w:space="0" w:color="auto"/>
        <w:bottom w:val="none" w:sz="0" w:space="0" w:color="auto"/>
        <w:right w:val="none" w:sz="0" w:space="0" w:color="auto"/>
      </w:divBdr>
    </w:div>
    <w:div w:id="235283795">
      <w:bodyDiv w:val="1"/>
      <w:marLeft w:val="0"/>
      <w:marRight w:val="0"/>
      <w:marTop w:val="0"/>
      <w:marBottom w:val="0"/>
      <w:divBdr>
        <w:top w:val="none" w:sz="0" w:space="0" w:color="auto"/>
        <w:left w:val="none" w:sz="0" w:space="0" w:color="auto"/>
        <w:bottom w:val="none" w:sz="0" w:space="0" w:color="auto"/>
        <w:right w:val="none" w:sz="0" w:space="0" w:color="auto"/>
      </w:divBdr>
    </w:div>
    <w:div w:id="341587401">
      <w:bodyDiv w:val="1"/>
      <w:marLeft w:val="0"/>
      <w:marRight w:val="0"/>
      <w:marTop w:val="0"/>
      <w:marBottom w:val="0"/>
      <w:divBdr>
        <w:top w:val="none" w:sz="0" w:space="0" w:color="auto"/>
        <w:left w:val="none" w:sz="0" w:space="0" w:color="auto"/>
        <w:bottom w:val="none" w:sz="0" w:space="0" w:color="auto"/>
        <w:right w:val="none" w:sz="0" w:space="0" w:color="auto"/>
      </w:divBdr>
    </w:div>
    <w:div w:id="357509564">
      <w:bodyDiv w:val="1"/>
      <w:marLeft w:val="0"/>
      <w:marRight w:val="0"/>
      <w:marTop w:val="0"/>
      <w:marBottom w:val="0"/>
      <w:divBdr>
        <w:top w:val="none" w:sz="0" w:space="0" w:color="auto"/>
        <w:left w:val="none" w:sz="0" w:space="0" w:color="auto"/>
        <w:bottom w:val="none" w:sz="0" w:space="0" w:color="auto"/>
        <w:right w:val="none" w:sz="0" w:space="0" w:color="auto"/>
      </w:divBdr>
    </w:div>
    <w:div w:id="389572529">
      <w:bodyDiv w:val="1"/>
      <w:marLeft w:val="0"/>
      <w:marRight w:val="0"/>
      <w:marTop w:val="0"/>
      <w:marBottom w:val="0"/>
      <w:divBdr>
        <w:top w:val="none" w:sz="0" w:space="0" w:color="auto"/>
        <w:left w:val="none" w:sz="0" w:space="0" w:color="auto"/>
        <w:bottom w:val="none" w:sz="0" w:space="0" w:color="auto"/>
        <w:right w:val="none" w:sz="0" w:space="0" w:color="auto"/>
      </w:divBdr>
    </w:div>
    <w:div w:id="450324406">
      <w:bodyDiv w:val="1"/>
      <w:marLeft w:val="0"/>
      <w:marRight w:val="0"/>
      <w:marTop w:val="0"/>
      <w:marBottom w:val="0"/>
      <w:divBdr>
        <w:top w:val="none" w:sz="0" w:space="0" w:color="auto"/>
        <w:left w:val="none" w:sz="0" w:space="0" w:color="auto"/>
        <w:bottom w:val="none" w:sz="0" w:space="0" w:color="auto"/>
        <w:right w:val="none" w:sz="0" w:space="0" w:color="auto"/>
      </w:divBdr>
    </w:div>
    <w:div w:id="617109747">
      <w:bodyDiv w:val="1"/>
      <w:marLeft w:val="0"/>
      <w:marRight w:val="0"/>
      <w:marTop w:val="0"/>
      <w:marBottom w:val="0"/>
      <w:divBdr>
        <w:top w:val="none" w:sz="0" w:space="0" w:color="auto"/>
        <w:left w:val="none" w:sz="0" w:space="0" w:color="auto"/>
        <w:bottom w:val="none" w:sz="0" w:space="0" w:color="auto"/>
        <w:right w:val="none" w:sz="0" w:space="0" w:color="auto"/>
      </w:divBdr>
    </w:div>
    <w:div w:id="791480908">
      <w:bodyDiv w:val="1"/>
      <w:marLeft w:val="0"/>
      <w:marRight w:val="0"/>
      <w:marTop w:val="0"/>
      <w:marBottom w:val="0"/>
      <w:divBdr>
        <w:top w:val="none" w:sz="0" w:space="0" w:color="auto"/>
        <w:left w:val="none" w:sz="0" w:space="0" w:color="auto"/>
        <w:bottom w:val="none" w:sz="0" w:space="0" w:color="auto"/>
        <w:right w:val="none" w:sz="0" w:space="0" w:color="auto"/>
      </w:divBdr>
    </w:div>
    <w:div w:id="862326201">
      <w:bodyDiv w:val="1"/>
      <w:marLeft w:val="0"/>
      <w:marRight w:val="0"/>
      <w:marTop w:val="0"/>
      <w:marBottom w:val="0"/>
      <w:divBdr>
        <w:top w:val="none" w:sz="0" w:space="0" w:color="auto"/>
        <w:left w:val="none" w:sz="0" w:space="0" w:color="auto"/>
        <w:bottom w:val="none" w:sz="0" w:space="0" w:color="auto"/>
        <w:right w:val="none" w:sz="0" w:space="0" w:color="auto"/>
      </w:divBdr>
    </w:div>
    <w:div w:id="952785955">
      <w:bodyDiv w:val="1"/>
      <w:marLeft w:val="0"/>
      <w:marRight w:val="0"/>
      <w:marTop w:val="0"/>
      <w:marBottom w:val="0"/>
      <w:divBdr>
        <w:top w:val="none" w:sz="0" w:space="0" w:color="auto"/>
        <w:left w:val="none" w:sz="0" w:space="0" w:color="auto"/>
        <w:bottom w:val="none" w:sz="0" w:space="0" w:color="auto"/>
        <w:right w:val="none" w:sz="0" w:space="0" w:color="auto"/>
      </w:divBdr>
    </w:div>
    <w:div w:id="1165630969">
      <w:bodyDiv w:val="1"/>
      <w:marLeft w:val="0"/>
      <w:marRight w:val="0"/>
      <w:marTop w:val="0"/>
      <w:marBottom w:val="0"/>
      <w:divBdr>
        <w:top w:val="none" w:sz="0" w:space="0" w:color="auto"/>
        <w:left w:val="none" w:sz="0" w:space="0" w:color="auto"/>
        <w:bottom w:val="none" w:sz="0" w:space="0" w:color="auto"/>
        <w:right w:val="none" w:sz="0" w:space="0" w:color="auto"/>
      </w:divBdr>
    </w:div>
    <w:div w:id="1304583176">
      <w:bodyDiv w:val="1"/>
      <w:marLeft w:val="0"/>
      <w:marRight w:val="0"/>
      <w:marTop w:val="0"/>
      <w:marBottom w:val="0"/>
      <w:divBdr>
        <w:top w:val="none" w:sz="0" w:space="0" w:color="auto"/>
        <w:left w:val="none" w:sz="0" w:space="0" w:color="auto"/>
        <w:bottom w:val="none" w:sz="0" w:space="0" w:color="auto"/>
        <w:right w:val="none" w:sz="0" w:space="0" w:color="auto"/>
      </w:divBdr>
    </w:div>
    <w:div w:id="1660424587">
      <w:bodyDiv w:val="1"/>
      <w:marLeft w:val="0"/>
      <w:marRight w:val="0"/>
      <w:marTop w:val="0"/>
      <w:marBottom w:val="0"/>
      <w:divBdr>
        <w:top w:val="none" w:sz="0" w:space="0" w:color="auto"/>
        <w:left w:val="none" w:sz="0" w:space="0" w:color="auto"/>
        <w:bottom w:val="none" w:sz="0" w:space="0" w:color="auto"/>
        <w:right w:val="none" w:sz="0" w:space="0" w:color="auto"/>
      </w:divBdr>
    </w:div>
    <w:div w:id="19438010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Wal73</b:Tag>
    <b:SourceType>Book</b:SourceType>
    <b:Guid>{1842E9C0-2B06-C845-9991-B6F9CB9B7B1C}</b:Guid>
    <b:Author>
      <b:Author>
        <b:NameList>
          <b:Person>
            <b:Last>Benjamin</b:Last>
            <b:First>Walter</b:First>
          </b:Person>
        </b:NameList>
      </b:Author>
    </b:Author>
    <b:Title>The Work of Art in the Age of Mechanical Reprodution</b:Title>
    <b:City>London : Fontana</b:City>
    <b:Publisher>Illuminations</b:Publisher>
    <b:Year>1973</b:Year>
    <b:RefOrder>2</b:RefOrder>
  </b:Source>
  <b:Source>
    <b:Tag>Wel03</b:Tag>
    <b:SourceType>Book</b:SourceType>
    <b:Guid>{1E009BFD-4CE4-E041-A979-32E4A4EA8D40}</b:Guid>
    <b:Author>
      <b:Author>
        <b:NameList>
          <b:Person>
            <b:Last>Wells</b:Last>
            <b:First>Liz</b:First>
          </b:Person>
        </b:NameList>
      </b:Author>
    </b:Author>
    <b:Title>The Photography Reader</b:Title>
    <b:City>London</b:City>
    <b:Publisher>Routledge</b:Publisher>
    <b:Year>2003</b:Year>
    <b:BookTitle>The Potography Reader</b:BookTitle>
    <b:RefOrder>3</b:RefOrder>
  </b:Source>
  <b:Source>
    <b:Tag>Woo04</b:Tag>
    <b:SourceType>Book</b:SourceType>
    <b:Guid>{937CED7B-FCD2-824D-A2E4-FB2013BCAA47}</b:Guid>
    <b:Author>
      <b:Author>
        <b:NameList>
          <b:Person>
            <b:Last>Wood</b:Last>
            <b:First>Steve</b:First>
            <b:Middle>Edwards and Paul</b:Middle>
          </b:Person>
        </b:NameList>
      </b:Author>
    </b:Author>
    <b:Title>Art of th Avant-Garde</b:Title>
    <b:City>New Haven and London</b:City>
    <b:Publisher>Yale University Press</b:Publisher>
    <b:Year>2004</b:Year>
    <b:RefOrder>4</b:RefOrder>
  </b:Source>
  <b:Source>
    <b:Tag>Dav12</b:Tag>
    <b:SourceType>Book</b:SourceType>
    <b:Guid>{43FA66D9-3195-8840-BEB4-F9EA22E8D272}</b:Guid>
    <b:Author>
      <b:Author>
        <b:NameList>
          <b:Person>
            <b:Last>Campany</b:Last>
            <b:First>David</b:First>
          </b:Person>
        </b:NameList>
      </b:Author>
    </b:Author>
    <b:Title>Art and Photography</b:Title>
    <b:Publisher>Phaidon Press </b:Publisher>
    <b:Year>2012</b:Year>
    <b:RefOrder>5</b:RefOrder>
  </b:Source>
  <b:Source>
    <b:Tag>Sza03</b:Tag>
    <b:SourceType>BookSection</b:SourceType>
    <b:Guid>{ADCACE5B-443A-0847-9C6E-1F2B717B36B3}</b:Guid>
    <b:Author>
      <b:Author>
        <b:NameList>
          <b:Person>
            <b:Last>Szarkowski</b:Last>
            <b:First>John</b:First>
          </b:Person>
        </b:NameList>
      </b:Author>
      <b:BookAuthor>
        <b:NameList>
          <b:Person>
            <b:Last>Wells</b:Last>
            <b:First>Liz</b:First>
          </b:Person>
        </b:NameList>
      </b:BookAuthor>
    </b:Author>
    <b:Title>Inroduction to the Photographer's Eye</b:Title>
    <b:Publisher>Routledge</b:Publisher>
    <b:Year>2003</b:Year>
    <b:Pages>97-103</b:Pages>
    <b:BookTitle>The Photography Reader</b:BookTitle>
    <b:City>London</b:City>
    <b:RefOrder>6</b:RefOrder>
  </b:Source>
  <b:Source>
    <b:Tag>Edw09</b:Tag>
    <b:SourceType>BookSection</b:SourceType>
    <b:Guid>{884AEF9D-0C55-E442-81DD-AAA880B3ABE5}</b:Guid>
    <b:Title>Thinking Photography Beyond the Visual</b:Title>
    <b:BookTitle>Theoretical Snapshots</b:BookTitle>
    <b:City>London</b:City>
    <b:Publisher>Routledge</b:Publisher>
    <b:Year>2009</b:Year>
    <b:Author>
      <b:Author>
        <b:NameList>
          <b:Person>
            <b:Last>Edwards</b:Last>
            <b:First>Elizabeth</b:First>
          </b:Person>
        </b:NameList>
      </b:Author>
      <b:BookAuthor>
        <b:NameList>
          <b:Person>
            <b:Last>Long</b:Last>
            <b:First>J.J.</b:First>
          </b:Person>
        </b:NameList>
      </b:BookAuthor>
    </b:Author>
    <b:RefOrder>7</b:RefOrder>
  </b:Source>
  <b:Source>
    <b:Tag>htt00</b:Tag>
    <b:SourceType>InternetSite</b:SourceType>
    <b:Guid>{7F426C8D-8EFC-B84A-866F-E632952E79E7}</b:Guid>
    <b:Author>
      <b:Author>
        <b:NameList>
          <b:Person>
            <b:Last>https://www.healthyplace.com/eating-disorders/articles/eating-disorders-body-image-and-advertising/</b:Last>
          </b:Person>
        </b:NameList>
      </b:Author>
    </b:Author>
    <b:Title>Eating Disorders: Body Image and Advertising</b:Title>
    <b:InternetSiteTitle>Healthy place for your Mental Health</b:InternetSiteTitle>
    <b:URL>https://www.healthyplace.com/eating-disorders/articles/eating-disorders-body-image-and-advertising/</b:URL>
    <b:Year>2000</b:Year>
    <b:YearAccessed>2017</b:YearAccessed>
    <b:RefOrder>8</b:RefOrder>
  </b:Source>
  <b:Source>
    <b:Tag>Rol81</b:Tag>
    <b:SourceType>Book</b:SourceType>
    <b:Guid>{715A05A8-B3AB-DD44-A661-CACCC6EA851B}</b:Guid>
    <b:Title>Camera Lucida</b:Title>
    <b:Year>2010</b:Year>
    <b:Author>
      <b:Author>
        <b:NameList>
          <b:Person>
            <b:Last>Barthes</b:Last>
            <b:First>Roland</b:First>
          </b:Person>
        </b:NameList>
      </b:Author>
    </b:Author>
    <b:City>New York</b:City>
    <b:Publisher>Farrar, Sraus and Giroux</b:Publisher>
    <b:RefOrder>9</b:RefOrder>
  </b:Source>
  <b:Source>
    <b:Tag>Sus02</b:Tag>
    <b:SourceType>Book</b:SourceType>
    <b:Guid>{91FA4AE2-C6CB-064F-A0C8-BD19B0212BFA}</b:Guid>
    <b:Author>
      <b:Author>
        <b:NameList>
          <b:Person>
            <b:Last>Sontag</b:Last>
            <b:First>Susan</b:First>
          </b:Person>
        </b:NameList>
      </b:Author>
    </b:Author>
    <b:Title>On Photography</b:Title>
    <b:Publisher>Penguin</b:Publisher>
    <b:Year>2014</b:Year>
    <b:CountryRegion>United Kingdom</b:CountryRegion>
    <b:RefOrder>10</b:RefOrder>
  </b:Source>
  <b:Source>
    <b:Tag>Wal96</b:Tag>
    <b:SourceType>BookSection</b:SourceType>
    <b:Guid>{27918E8D-3317-E84F-847D-F0F4DE54CA61}</b:Guid>
    <b:Author>
      <b:Author>
        <b:NameList>
          <b:Person>
            <b:Last>Benjamin</b:Last>
            <b:First>Walter</b:First>
          </b:Person>
        </b:NameList>
      </b:Author>
    </b:Author>
    <b:Title>Little History of Photography</b:Title>
    <b:City>Cambridge</b:City>
    <b:Publisher>Belknap Press</b:Publisher>
    <b:Year>1996</b:Year>
    <b:RefOrder>11</b:RefOrder>
  </b:Source>
  <b:Source>
    <b:Tag>htt3</b:Tag>
    <b:SourceType>InternetSite</b:SourceType>
    <b:Guid>{8F2157B2-980F-9546-AF6B-CA57DD4D895C}</b:Guid>
    <b:URL>http://www.fourandsix.com</b:URL>
    <b:Title>Photo Tampering throughout History</b:Title>
    <b:InternetSiteTitle>Four and Six</b:InternetSiteTitle>
    <b:YearAccessed>2017</b:YearAccessed>
    <b:RefOrder>1</b:RefOrder>
  </b:Source>
</b:Sources>
</file>

<file path=customXml/itemProps1.xml><?xml version="1.0" encoding="utf-8"?>
<ds:datastoreItem xmlns:ds="http://schemas.openxmlformats.org/officeDocument/2006/customXml" ds:itemID="{218B2F03-8B63-9542-99E6-37CFFD15A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21</Pages>
  <Words>4590</Words>
  <Characters>26164</Characters>
  <Application>Microsoft Macintosh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jenkins</dc:creator>
  <cp:keywords/>
  <dc:description/>
  <cp:lastModifiedBy>emma jenkins</cp:lastModifiedBy>
  <cp:revision>4</cp:revision>
  <dcterms:created xsi:type="dcterms:W3CDTF">2017-12-20T23:53:00Z</dcterms:created>
  <dcterms:modified xsi:type="dcterms:W3CDTF">2017-12-21T00:23:00Z</dcterms:modified>
</cp:coreProperties>
</file>