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E4DD4" w:rsidRPr="009017D9" w:rsidRDefault="00EE4DD4" w:rsidP="00586A0A">
      <w:pPr>
        <w:pStyle w:val="Title"/>
        <w:spacing w:line="360" w:lineRule="auto"/>
        <w:rPr>
          <w:rFonts w:ascii="Arial" w:hAnsi="Arial" w:cs="Arial"/>
          <w:sz w:val="48"/>
        </w:rPr>
      </w:pPr>
      <w:r w:rsidRPr="009017D9">
        <w:rPr>
          <w:rFonts w:ascii="Arial" w:hAnsi="Arial" w:cs="Arial"/>
          <w:sz w:val="48"/>
        </w:rPr>
        <w:t>The Restaurant – Operation and Function</w:t>
      </w:r>
    </w:p>
    <w:p w:rsidR="00EE4DD4" w:rsidRPr="009017D9" w:rsidRDefault="00EE4DD4" w:rsidP="00586A0A">
      <w:pPr>
        <w:spacing w:line="360" w:lineRule="auto"/>
        <w:rPr>
          <w:rFonts w:ascii="Arial" w:hAnsi="Arial" w:cs="Arial"/>
        </w:rPr>
      </w:pPr>
    </w:p>
    <w:p w:rsidR="00EE4DD4" w:rsidRPr="009017D9" w:rsidRDefault="00EE4DD4" w:rsidP="00586A0A">
      <w:pPr>
        <w:pStyle w:val="NoSpacing"/>
        <w:spacing w:line="360" w:lineRule="auto"/>
        <w:rPr>
          <w:rFonts w:ascii="Arial" w:hAnsi="Arial" w:cs="Arial"/>
        </w:rPr>
      </w:pPr>
      <w:proofErr w:type="spellStart"/>
      <w:r w:rsidRPr="009017D9">
        <w:rPr>
          <w:rFonts w:ascii="Arial" w:hAnsi="Arial" w:cs="Arial"/>
        </w:rPr>
        <w:t>Gethin</w:t>
      </w:r>
      <w:proofErr w:type="spellEnd"/>
      <w:r w:rsidRPr="009017D9">
        <w:rPr>
          <w:rFonts w:ascii="Arial" w:hAnsi="Arial" w:cs="Arial"/>
        </w:rPr>
        <w:t xml:space="preserve"> Pritchard</w:t>
      </w:r>
    </w:p>
    <w:p w:rsidR="00EE4DD4" w:rsidRPr="009017D9" w:rsidRDefault="00EE4DD4" w:rsidP="00586A0A">
      <w:pPr>
        <w:pStyle w:val="NoSpacing"/>
        <w:spacing w:line="360" w:lineRule="auto"/>
        <w:rPr>
          <w:rFonts w:ascii="Arial" w:hAnsi="Arial" w:cs="Arial"/>
        </w:rPr>
      </w:pPr>
      <w:r w:rsidRPr="009017D9">
        <w:rPr>
          <w:rFonts w:ascii="Arial" w:hAnsi="Arial" w:cs="Arial"/>
        </w:rPr>
        <w:t>2507657</w:t>
      </w:r>
    </w:p>
    <w:p w:rsidR="00EE4DD4" w:rsidRPr="009017D9" w:rsidRDefault="00EE4DD4" w:rsidP="00586A0A">
      <w:pPr>
        <w:pStyle w:val="NoSpacing"/>
        <w:spacing w:line="360" w:lineRule="auto"/>
        <w:rPr>
          <w:rFonts w:ascii="Arial" w:hAnsi="Arial" w:cs="Arial"/>
        </w:rPr>
      </w:pPr>
      <w:r w:rsidRPr="009017D9">
        <w:rPr>
          <w:rFonts w:ascii="Arial" w:hAnsi="Arial" w:cs="Arial"/>
        </w:rPr>
        <w:t>Introduction to Gastronomy BMGM4001</w:t>
      </w:r>
    </w:p>
    <w:p w:rsidR="00EE4DD4" w:rsidRDefault="00EE4DD4" w:rsidP="00586A0A">
      <w:pPr>
        <w:pStyle w:val="NoSpacing"/>
        <w:spacing w:line="360" w:lineRule="auto"/>
        <w:rPr>
          <w:rFonts w:ascii="Arial" w:hAnsi="Arial" w:cs="Arial"/>
        </w:rPr>
      </w:pPr>
      <w:r w:rsidRPr="009017D9">
        <w:rPr>
          <w:rFonts w:ascii="Arial" w:hAnsi="Arial" w:cs="Arial"/>
        </w:rPr>
        <w:t>Antoinette Milne</w:t>
      </w:r>
    </w:p>
    <w:p w:rsidR="003A169C" w:rsidRDefault="003A169C" w:rsidP="00586A0A">
      <w:pPr>
        <w:pStyle w:val="NoSpacing"/>
        <w:spacing w:line="360" w:lineRule="auto"/>
        <w:rPr>
          <w:rFonts w:ascii="Arial" w:hAnsi="Arial" w:cs="Arial"/>
        </w:rPr>
      </w:pPr>
    </w:p>
    <w:p w:rsidR="003A169C" w:rsidRPr="003A169C" w:rsidRDefault="003A169C" w:rsidP="003A169C">
      <w:pPr>
        <w:rPr>
          <w:rFonts w:ascii="Arial" w:hAnsi="Arial" w:cs="Arial"/>
          <w:sz w:val="20"/>
        </w:rPr>
      </w:pPr>
      <w:r w:rsidRPr="003A169C">
        <w:rPr>
          <w:rFonts w:ascii="Arial" w:hAnsi="Arial" w:cs="Arial"/>
          <w:sz w:val="20"/>
        </w:rPr>
        <w:t>AI Acknowledgement</w:t>
      </w:r>
    </w:p>
    <w:p w:rsidR="000539B9" w:rsidRPr="003A169C" w:rsidRDefault="003A169C" w:rsidP="003A169C">
      <w:pPr>
        <w:rPr>
          <w:rFonts w:ascii="Arial" w:hAnsi="Arial" w:cs="Arial"/>
          <w:sz w:val="20"/>
        </w:rPr>
      </w:pPr>
      <w:r w:rsidRPr="003A169C">
        <w:rPr>
          <w:rFonts w:ascii="Arial" w:hAnsi="Arial" w:cs="Arial"/>
          <w:sz w:val="20"/>
        </w:rPr>
        <w:t>This essay has been prepared by the author with the assistance of an artificial intelli</w:t>
      </w:r>
      <w:r w:rsidR="000539B9">
        <w:rPr>
          <w:rFonts w:ascii="Arial" w:hAnsi="Arial" w:cs="Arial"/>
          <w:sz w:val="20"/>
        </w:rPr>
        <w:t>gence tool. The AI was used</w:t>
      </w:r>
      <w:r w:rsidRPr="003A169C">
        <w:rPr>
          <w:rFonts w:ascii="Arial" w:hAnsi="Arial" w:cs="Arial"/>
          <w:sz w:val="20"/>
        </w:rPr>
        <w:t xml:space="preserve"> to support drafting</w:t>
      </w:r>
      <w:r w:rsidR="000539B9">
        <w:rPr>
          <w:rFonts w:ascii="Arial" w:hAnsi="Arial" w:cs="Arial"/>
          <w:sz w:val="20"/>
        </w:rPr>
        <w:t>, structure and varied research. Microsoft Co-pilot was the artificial intelligence tool used to support this essay.</w:t>
      </w:r>
    </w:p>
    <w:p w:rsidR="003A169C" w:rsidRDefault="003A169C" w:rsidP="00586A0A">
      <w:pPr>
        <w:pStyle w:val="NoSpacing"/>
        <w:spacing w:line="360" w:lineRule="auto"/>
        <w:rPr>
          <w:rFonts w:ascii="Arial" w:hAnsi="Arial" w:cs="Arial"/>
        </w:rPr>
      </w:pPr>
    </w:p>
    <w:p w:rsidR="00252147" w:rsidRDefault="00252147" w:rsidP="00586A0A">
      <w:pPr>
        <w:pStyle w:val="paragraph"/>
        <w:spacing w:before="0" w:beforeAutospacing="0" w:after="0" w:afterAutospacing="0" w:line="360" w:lineRule="auto"/>
        <w:textAlignment w:val="baseline"/>
        <w:rPr>
          <w:rStyle w:val="normaltextrun"/>
          <w:rFonts w:ascii="Arial" w:hAnsi="Arial" w:cs="Arial"/>
          <w:sz w:val="20"/>
          <w:szCs w:val="20"/>
        </w:rPr>
      </w:pPr>
    </w:p>
    <w:p w:rsidR="00EE4DD4" w:rsidRDefault="00EE4DD4" w:rsidP="00586A0A">
      <w:pPr>
        <w:pStyle w:val="paragraph"/>
        <w:spacing w:before="0" w:beforeAutospacing="0" w:after="0" w:afterAutospacing="0" w:line="360" w:lineRule="auto"/>
        <w:textAlignment w:val="baseline"/>
        <w:rPr>
          <w:rStyle w:val="eop"/>
          <w:rFonts w:ascii="Arial" w:hAnsi="Arial" w:cs="Arial"/>
          <w:sz w:val="20"/>
          <w:szCs w:val="20"/>
        </w:rPr>
      </w:pPr>
      <w:r>
        <w:rPr>
          <w:rStyle w:val="normaltextrun"/>
          <w:rFonts w:ascii="Arial" w:hAnsi="Arial" w:cs="Arial"/>
          <w:sz w:val="20"/>
          <w:szCs w:val="20"/>
        </w:rPr>
        <w:t xml:space="preserve">The purpose of this essay is to explore the operation and function of </w:t>
      </w:r>
      <w:r w:rsidRPr="00A16483">
        <w:rPr>
          <w:rStyle w:val="normaltextrun"/>
          <w:rFonts w:ascii="Arial" w:hAnsi="Arial" w:cs="Arial"/>
          <w:iCs/>
          <w:sz w:val="20"/>
          <w:szCs w:val="20"/>
        </w:rPr>
        <w:t>The Plough and Harrow</w:t>
      </w:r>
      <w:r>
        <w:rPr>
          <w:rStyle w:val="normaltextrun"/>
          <w:rFonts w:ascii="Arial" w:hAnsi="Arial" w:cs="Arial"/>
          <w:sz w:val="20"/>
          <w:szCs w:val="20"/>
        </w:rPr>
        <w:t>, a long-standing and historic public house located in Llansamlet, Swansea. Drawing on both academic research and personal experience as the current Kitchen Manager</w:t>
      </w:r>
      <w:r w:rsidR="00F84223">
        <w:rPr>
          <w:rStyle w:val="normaltextrun"/>
          <w:rFonts w:ascii="Arial" w:hAnsi="Arial" w:cs="Arial"/>
          <w:sz w:val="20"/>
          <w:szCs w:val="20"/>
        </w:rPr>
        <w:t xml:space="preserve"> giving unique insider </w:t>
      </w:r>
      <w:r w:rsidR="00586A0A">
        <w:rPr>
          <w:rStyle w:val="normaltextrun"/>
          <w:rFonts w:ascii="Arial" w:hAnsi="Arial" w:cs="Arial"/>
          <w:sz w:val="20"/>
          <w:szCs w:val="20"/>
        </w:rPr>
        <w:t>perspective. The</w:t>
      </w:r>
      <w:r>
        <w:rPr>
          <w:rStyle w:val="normaltextrun"/>
          <w:rFonts w:ascii="Arial" w:hAnsi="Arial" w:cs="Arial"/>
          <w:sz w:val="20"/>
          <w:szCs w:val="20"/>
        </w:rPr>
        <w:t xml:space="preserve"> essay will examine the history, concept, service style, menu design and customer feedback</w:t>
      </w:r>
      <w:r w:rsidRPr="00F84223">
        <w:rPr>
          <w:rStyle w:val="normaltextrun"/>
          <w:rFonts w:ascii="Arial" w:hAnsi="Arial" w:cs="Arial"/>
          <w:sz w:val="20"/>
          <w:szCs w:val="20"/>
        </w:rPr>
        <w:t>.</w:t>
      </w:r>
      <w:r w:rsidR="00F84223" w:rsidRPr="00F84223">
        <w:rPr>
          <w:rFonts w:ascii="Arial" w:hAnsi="Arial" w:cs="Arial"/>
          <w:sz w:val="20"/>
          <w:szCs w:val="20"/>
        </w:rPr>
        <w:t xml:space="preserve"> The pub was selected for its historical roots, enduring community role, and adaptive strategies in response to shifts in the hospitality sector.</w:t>
      </w:r>
      <w:r>
        <w:rPr>
          <w:rStyle w:val="normaltextrun"/>
          <w:rFonts w:ascii="Arial" w:hAnsi="Arial" w:cs="Arial"/>
          <w:sz w:val="20"/>
          <w:szCs w:val="20"/>
        </w:rPr>
        <w:t xml:space="preserve"> It will also assess how effectively the </w:t>
      </w:r>
      <w:r w:rsidRPr="00795520">
        <w:rPr>
          <w:rStyle w:val="normaltextrun"/>
          <w:rFonts w:ascii="Arial" w:hAnsi="Arial" w:cs="Arial"/>
          <w:iCs/>
          <w:sz w:val="20"/>
          <w:szCs w:val="20"/>
        </w:rPr>
        <w:t>Plough and Harrow</w:t>
      </w:r>
      <w:r>
        <w:rPr>
          <w:rStyle w:val="normaltextrun"/>
          <w:rFonts w:ascii="Arial" w:hAnsi="Arial" w:cs="Arial"/>
          <w:sz w:val="20"/>
          <w:szCs w:val="20"/>
        </w:rPr>
        <w:t xml:space="preserve"> meets the needs of its clientele and offer recommendations for maintaining or enhancing its reputation</w:t>
      </w:r>
      <w:r>
        <w:rPr>
          <w:rStyle w:val="eop"/>
          <w:rFonts w:ascii="Arial" w:hAnsi="Arial" w:cs="Arial"/>
          <w:sz w:val="20"/>
          <w:szCs w:val="20"/>
        </w:rPr>
        <w:t> </w:t>
      </w:r>
    </w:p>
    <w:p w:rsidR="00F84223" w:rsidRDefault="00F84223" w:rsidP="00586A0A">
      <w:pPr>
        <w:pStyle w:val="paragraph"/>
        <w:spacing w:before="0" w:beforeAutospacing="0" w:after="0" w:afterAutospacing="0" w:line="360" w:lineRule="auto"/>
        <w:textAlignment w:val="baseline"/>
        <w:rPr>
          <w:rStyle w:val="eop"/>
          <w:rFonts w:ascii="Arial" w:hAnsi="Arial" w:cs="Arial"/>
          <w:sz w:val="20"/>
          <w:szCs w:val="20"/>
        </w:rPr>
      </w:pPr>
    </w:p>
    <w:p w:rsidR="00A06CD9" w:rsidRPr="000539B9" w:rsidRDefault="00EE4DD4" w:rsidP="00586A0A">
      <w:pPr>
        <w:pStyle w:val="paragraph"/>
        <w:spacing w:before="0" w:beforeAutospacing="0" w:after="0" w:afterAutospacing="0" w:line="360" w:lineRule="auto"/>
        <w:textAlignment w:val="baseline"/>
        <w:rPr>
          <w:rStyle w:val="eop"/>
          <w:rFonts w:ascii="Arial" w:hAnsi="Arial" w:cs="Arial"/>
          <w:color w:val="000000"/>
          <w:sz w:val="20"/>
          <w:szCs w:val="20"/>
          <w:shd w:val="clear" w:color="auto" w:fill="FFFFFF"/>
        </w:rPr>
      </w:pPr>
      <w:r>
        <w:rPr>
          <w:rStyle w:val="normaltextrun"/>
          <w:rFonts w:ascii="Arial" w:eastAsiaTheme="majorEastAsia" w:hAnsi="Arial" w:cs="Arial"/>
          <w:color w:val="000000"/>
          <w:sz w:val="20"/>
          <w:szCs w:val="20"/>
          <w:shd w:val="clear" w:color="auto" w:fill="FFFFFF"/>
        </w:rPr>
        <w:t xml:space="preserve">Key concepts such as restaurant operations, service style and menu influence will be defined and discussed in relation to </w:t>
      </w:r>
      <w:r w:rsidR="00795520">
        <w:rPr>
          <w:rStyle w:val="normaltextrun"/>
          <w:rFonts w:ascii="Arial" w:eastAsiaTheme="majorEastAsia" w:hAnsi="Arial" w:cs="Arial"/>
          <w:iCs/>
          <w:color w:val="000000"/>
          <w:sz w:val="20"/>
          <w:szCs w:val="20"/>
          <w:shd w:val="clear" w:color="auto" w:fill="FFFFFF"/>
        </w:rPr>
        <w:t>the pub</w:t>
      </w:r>
      <w:r>
        <w:rPr>
          <w:rStyle w:val="normaltextrun"/>
          <w:rFonts w:ascii="Arial" w:eastAsiaTheme="majorEastAsia" w:hAnsi="Arial" w:cs="Arial"/>
          <w:color w:val="000000"/>
          <w:sz w:val="20"/>
          <w:szCs w:val="20"/>
          <w:shd w:val="clear" w:color="auto" w:fill="FFFFFF"/>
        </w:rPr>
        <w:t xml:space="preserve">. </w:t>
      </w:r>
      <w:r w:rsidR="008E179B">
        <w:rPr>
          <w:rStyle w:val="normaltextrun"/>
          <w:rFonts w:ascii="Arial" w:eastAsiaTheme="majorEastAsia" w:hAnsi="Arial" w:cs="Arial"/>
          <w:color w:val="000000"/>
          <w:sz w:val="20"/>
          <w:szCs w:val="20"/>
          <w:shd w:val="clear" w:color="auto" w:fill="FFFFFF"/>
        </w:rPr>
        <w:t xml:space="preserve"> </w:t>
      </w:r>
      <w:r w:rsidR="008E179B" w:rsidRPr="000539B9">
        <w:rPr>
          <w:rStyle w:val="normaltextrun"/>
          <w:rFonts w:ascii="Arial" w:eastAsiaTheme="majorEastAsia" w:hAnsi="Arial" w:cs="Arial"/>
          <w:sz w:val="20"/>
          <w:szCs w:val="20"/>
          <w:shd w:val="clear" w:color="auto" w:fill="FFFFFF"/>
        </w:rPr>
        <w:t>A</w:t>
      </w:r>
      <w:r w:rsidR="00F474CF" w:rsidRPr="000539B9">
        <w:rPr>
          <w:rStyle w:val="normaltextrun"/>
          <w:rFonts w:ascii="Arial" w:eastAsiaTheme="majorEastAsia" w:hAnsi="Arial" w:cs="Arial"/>
          <w:sz w:val="20"/>
          <w:szCs w:val="20"/>
          <w:shd w:val="clear" w:color="auto" w:fill="FFFFFF"/>
        </w:rPr>
        <w:t xml:space="preserve"> historical photo</w:t>
      </w:r>
      <w:r w:rsidR="008E179B" w:rsidRPr="000539B9">
        <w:rPr>
          <w:rStyle w:val="normaltextrun"/>
          <w:rFonts w:ascii="Arial" w:eastAsiaTheme="majorEastAsia" w:hAnsi="Arial" w:cs="Arial"/>
          <w:sz w:val="20"/>
          <w:szCs w:val="20"/>
          <w:shd w:val="clear" w:color="auto" w:fill="FFFFFF"/>
        </w:rPr>
        <w:t xml:space="preserve"> shared highlighted</w:t>
      </w:r>
      <w:r w:rsidR="00795520" w:rsidRPr="000539B9">
        <w:rPr>
          <w:rStyle w:val="normaltextrun"/>
          <w:rFonts w:ascii="Arial" w:eastAsiaTheme="majorEastAsia" w:hAnsi="Arial" w:cs="Arial"/>
          <w:sz w:val="20"/>
          <w:szCs w:val="20"/>
          <w:shd w:val="clear" w:color="auto" w:fill="FFFFFF"/>
        </w:rPr>
        <w:t xml:space="preserve"> it</w:t>
      </w:r>
      <w:r w:rsidR="005A669A" w:rsidRPr="000539B9">
        <w:rPr>
          <w:rStyle w:val="normaltextrun"/>
          <w:rFonts w:ascii="Arial" w:eastAsiaTheme="majorEastAsia" w:hAnsi="Arial" w:cs="Arial"/>
          <w:sz w:val="20"/>
          <w:szCs w:val="20"/>
          <w:shd w:val="clear" w:color="auto" w:fill="FFFFFF"/>
        </w:rPr>
        <w:t xml:space="preserve"> has b</w:t>
      </w:r>
      <w:r w:rsidR="008E179B" w:rsidRPr="000539B9">
        <w:rPr>
          <w:rStyle w:val="normaltextrun"/>
          <w:rFonts w:ascii="Arial" w:eastAsiaTheme="majorEastAsia" w:hAnsi="Arial" w:cs="Arial"/>
          <w:sz w:val="20"/>
          <w:szCs w:val="20"/>
          <w:shd w:val="clear" w:color="auto" w:fill="FFFFFF"/>
        </w:rPr>
        <w:t>een operating since the early 1900’s</w:t>
      </w:r>
      <w:r w:rsidR="005A669A" w:rsidRPr="000539B9">
        <w:rPr>
          <w:rStyle w:val="normaltextrun"/>
          <w:rFonts w:ascii="Arial" w:eastAsiaTheme="majorEastAsia" w:hAnsi="Arial" w:cs="Arial"/>
          <w:sz w:val="20"/>
          <w:szCs w:val="20"/>
          <w:shd w:val="clear" w:color="auto" w:fill="FFFFFF"/>
        </w:rPr>
        <w:t xml:space="preserve"> </w:t>
      </w:r>
      <w:r w:rsidRPr="000539B9">
        <w:rPr>
          <w:rStyle w:val="normaltextrun"/>
          <w:rFonts w:ascii="Arial" w:eastAsiaTheme="majorEastAsia" w:hAnsi="Arial" w:cs="Arial"/>
          <w:sz w:val="20"/>
          <w:szCs w:val="20"/>
          <w:shd w:val="clear" w:color="auto" w:fill="FFFFFF"/>
        </w:rPr>
        <w:t>(Stott, 2025</w:t>
      </w:r>
      <w:r w:rsidR="00F474CF" w:rsidRPr="000539B9">
        <w:rPr>
          <w:rStyle w:val="normaltextrun"/>
          <w:rFonts w:ascii="Arial" w:eastAsiaTheme="majorEastAsia" w:hAnsi="Arial" w:cs="Arial"/>
          <w:sz w:val="20"/>
          <w:szCs w:val="20"/>
          <w:shd w:val="clear" w:color="auto" w:fill="FFFFFF"/>
        </w:rPr>
        <w:t>), offering</w:t>
      </w:r>
      <w:r w:rsidRPr="000539B9">
        <w:rPr>
          <w:rStyle w:val="normaltextrun"/>
          <w:rFonts w:ascii="Arial" w:eastAsiaTheme="majorEastAsia" w:hAnsi="Arial" w:cs="Arial"/>
          <w:sz w:val="20"/>
          <w:szCs w:val="20"/>
          <w:shd w:val="clear" w:color="auto" w:fill="FFFFFF"/>
        </w:rPr>
        <w:t xml:space="preserve"> </w:t>
      </w:r>
      <w:r>
        <w:rPr>
          <w:rStyle w:val="normaltextrun"/>
          <w:rFonts w:ascii="Arial" w:eastAsiaTheme="majorEastAsia" w:hAnsi="Arial" w:cs="Arial"/>
          <w:color w:val="000000"/>
          <w:sz w:val="20"/>
          <w:szCs w:val="20"/>
          <w:shd w:val="clear" w:color="auto" w:fill="FFFFFF"/>
        </w:rPr>
        <w:t>a rich heritage blen</w:t>
      </w:r>
      <w:r w:rsidR="00A06CD9">
        <w:rPr>
          <w:rStyle w:val="normaltextrun"/>
          <w:rFonts w:ascii="Arial" w:eastAsiaTheme="majorEastAsia" w:hAnsi="Arial" w:cs="Arial"/>
          <w:color w:val="000000"/>
          <w:sz w:val="20"/>
          <w:szCs w:val="20"/>
          <w:shd w:val="clear" w:color="auto" w:fill="FFFFFF"/>
        </w:rPr>
        <w:t xml:space="preserve">ded with modern hospitality (Plough and Harrow ,2025). </w:t>
      </w:r>
      <w:r w:rsidR="008E179B">
        <w:rPr>
          <w:rStyle w:val="normaltextrun"/>
          <w:rFonts w:ascii="Arial" w:eastAsiaTheme="majorEastAsia" w:hAnsi="Arial" w:cs="Arial"/>
          <w:color w:val="000000"/>
          <w:sz w:val="20"/>
          <w:szCs w:val="20"/>
          <w:shd w:val="clear" w:color="auto" w:fill="FFFFFF"/>
        </w:rPr>
        <w:t>Co</w:t>
      </w:r>
      <w:r>
        <w:rPr>
          <w:rStyle w:val="normaltextrun"/>
          <w:rFonts w:ascii="Arial" w:eastAsiaTheme="majorEastAsia" w:hAnsi="Arial" w:cs="Arial"/>
          <w:color w:val="000000"/>
          <w:sz w:val="20"/>
          <w:szCs w:val="20"/>
          <w:shd w:val="clear" w:color="auto" w:fill="FFFFFF"/>
        </w:rPr>
        <w:t>mparing with nearby competitors and analysing strengths and weaknesses, the essay aims to provide an understanding of its role within the local dining landscape.</w:t>
      </w:r>
      <w:r>
        <w:rPr>
          <w:rStyle w:val="eop"/>
          <w:rFonts w:ascii="Arial" w:hAnsi="Arial" w:cs="Arial"/>
          <w:color w:val="000000"/>
          <w:sz w:val="20"/>
          <w:szCs w:val="20"/>
          <w:shd w:val="clear" w:color="auto" w:fill="FFFFFF"/>
        </w:rPr>
        <w:t> </w:t>
      </w:r>
    </w:p>
    <w:p w:rsidR="00A06CD9" w:rsidRDefault="00A06CD9" w:rsidP="00586A0A">
      <w:pPr>
        <w:pStyle w:val="paragraph"/>
        <w:spacing w:before="0" w:beforeAutospacing="0" w:after="0" w:afterAutospacing="0" w:line="360" w:lineRule="auto"/>
        <w:textAlignment w:val="baseline"/>
        <w:rPr>
          <w:rStyle w:val="eop"/>
          <w:rFonts w:ascii="Arial" w:hAnsi="Arial" w:cs="Arial"/>
          <w:b/>
          <w:color w:val="000000"/>
          <w:sz w:val="22"/>
          <w:szCs w:val="20"/>
          <w:u w:val="single"/>
          <w:shd w:val="clear" w:color="auto" w:fill="FFFFFF"/>
        </w:rPr>
      </w:pPr>
    </w:p>
    <w:p w:rsidR="003B045B" w:rsidRPr="00252147" w:rsidRDefault="00B90077" w:rsidP="00586A0A">
      <w:pPr>
        <w:pStyle w:val="paragraph"/>
        <w:spacing w:before="0" w:beforeAutospacing="0" w:after="0" w:afterAutospacing="0" w:line="360" w:lineRule="auto"/>
        <w:textAlignment w:val="baseline"/>
        <w:rPr>
          <w:rStyle w:val="eop"/>
          <w:rFonts w:ascii="Arial" w:hAnsi="Arial" w:cs="Arial"/>
          <w:color w:val="000000"/>
          <w:sz w:val="20"/>
          <w:szCs w:val="20"/>
          <w:shd w:val="clear" w:color="auto" w:fill="FFFFFF"/>
        </w:rPr>
      </w:pPr>
      <w:r w:rsidRPr="00252147">
        <w:rPr>
          <w:rStyle w:val="normaltextrun"/>
          <w:rFonts w:ascii="Arial" w:eastAsiaTheme="majorEastAsia" w:hAnsi="Arial" w:cs="Arial"/>
          <w:color w:val="000000"/>
          <w:sz w:val="20"/>
          <w:szCs w:val="20"/>
          <w:shd w:val="clear" w:color="auto" w:fill="FFFFFF"/>
        </w:rPr>
        <w:t xml:space="preserve">The </w:t>
      </w:r>
      <w:r w:rsidR="006E2BE6" w:rsidRPr="00252147">
        <w:rPr>
          <w:rStyle w:val="normaltextrun"/>
          <w:rFonts w:ascii="Arial" w:eastAsiaTheme="majorEastAsia" w:hAnsi="Arial" w:cs="Arial"/>
          <w:iCs/>
          <w:color w:val="000000"/>
          <w:sz w:val="20"/>
          <w:szCs w:val="20"/>
          <w:shd w:val="clear" w:color="auto" w:fill="FFFFFF"/>
        </w:rPr>
        <w:t>Plough</w:t>
      </w:r>
      <w:r w:rsidRPr="00252147">
        <w:rPr>
          <w:rStyle w:val="normaltextrun"/>
          <w:rFonts w:ascii="Arial" w:eastAsiaTheme="majorEastAsia" w:hAnsi="Arial" w:cs="Arial"/>
          <w:color w:val="000000"/>
          <w:sz w:val="20"/>
          <w:szCs w:val="20"/>
          <w:shd w:val="clear" w:color="auto" w:fill="FFFFFF"/>
        </w:rPr>
        <w:t xml:space="preserve"> is a well-kn</w:t>
      </w:r>
      <w:r w:rsidR="008E179B" w:rsidRPr="00252147">
        <w:rPr>
          <w:rStyle w:val="normaltextrun"/>
          <w:rFonts w:ascii="Arial" w:eastAsiaTheme="majorEastAsia" w:hAnsi="Arial" w:cs="Arial"/>
          <w:color w:val="000000"/>
          <w:sz w:val="20"/>
          <w:szCs w:val="20"/>
          <w:shd w:val="clear" w:color="auto" w:fill="FFFFFF"/>
        </w:rPr>
        <w:t xml:space="preserve">own public house in Llansamlet. </w:t>
      </w:r>
      <w:r w:rsidRPr="00252147">
        <w:rPr>
          <w:rStyle w:val="normaltextrun"/>
          <w:rFonts w:ascii="Arial" w:eastAsiaTheme="majorEastAsia" w:hAnsi="Arial" w:cs="Arial"/>
          <w:color w:val="000000"/>
          <w:sz w:val="20"/>
          <w:szCs w:val="20"/>
          <w:shd w:val="clear" w:color="auto" w:fill="FFFFFF"/>
        </w:rPr>
        <w:t>Across its tenure it h</w:t>
      </w:r>
      <w:r w:rsidR="006E2BE6" w:rsidRPr="00252147">
        <w:rPr>
          <w:rStyle w:val="normaltextrun"/>
          <w:rFonts w:ascii="Arial" w:eastAsiaTheme="majorEastAsia" w:hAnsi="Arial" w:cs="Arial"/>
          <w:color w:val="000000"/>
          <w:sz w:val="20"/>
          <w:szCs w:val="20"/>
          <w:shd w:val="clear" w:color="auto" w:fill="FFFFFF"/>
        </w:rPr>
        <w:t>as seen the area</w:t>
      </w:r>
      <w:r w:rsidRPr="00252147">
        <w:rPr>
          <w:rStyle w:val="normaltextrun"/>
          <w:rFonts w:ascii="Arial" w:eastAsiaTheme="majorEastAsia" w:hAnsi="Arial" w:cs="Arial"/>
          <w:color w:val="000000"/>
          <w:sz w:val="20"/>
          <w:szCs w:val="20"/>
          <w:shd w:val="clear" w:color="auto" w:fill="FFFFFF"/>
        </w:rPr>
        <w:t xml:space="preserve"> change from a farmstead rural community to a more industrialised suburban community (Swansea Council ,1995)</w:t>
      </w:r>
      <w:r w:rsidR="0010723C" w:rsidRPr="00252147">
        <w:rPr>
          <w:rStyle w:val="normaltextrun"/>
          <w:rFonts w:ascii="Arial" w:eastAsiaTheme="majorEastAsia" w:hAnsi="Arial" w:cs="Arial"/>
          <w:color w:val="000000"/>
          <w:sz w:val="20"/>
          <w:szCs w:val="20"/>
          <w:shd w:val="clear" w:color="auto" w:fill="FFFFFF"/>
        </w:rPr>
        <w:t xml:space="preserve">. </w:t>
      </w:r>
      <w:r w:rsidR="00052FCF" w:rsidRPr="00252147">
        <w:rPr>
          <w:rStyle w:val="normaltextrun"/>
          <w:rFonts w:ascii="Arial" w:eastAsiaTheme="majorEastAsia" w:hAnsi="Arial" w:cs="Arial"/>
          <w:color w:val="000000"/>
          <w:sz w:val="20"/>
          <w:szCs w:val="20"/>
          <w:shd w:val="clear" w:color="auto" w:fill="FFFFFF"/>
        </w:rPr>
        <w:t xml:space="preserve">Playing </w:t>
      </w:r>
      <w:r w:rsidRPr="00252147">
        <w:rPr>
          <w:rStyle w:val="normaltextrun"/>
          <w:rFonts w:ascii="Arial" w:eastAsiaTheme="majorEastAsia" w:hAnsi="Arial" w:cs="Arial"/>
          <w:color w:val="000000"/>
          <w:sz w:val="20"/>
          <w:szCs w:val="20"/>
          <w:shd w:val="clear" w:color="auto" w:fill="FFFFFF"/>
        </w:rPr>
        <w:t xml:space="preserve">a meaningful part in </w:t>
      </w:r>
      <w:proofErr w:type="spellStart"/>
      <w:r w:rsidRPr="00252147">
        <w:rPr>
          <w:rStyle w:val="normaltextrun"/>
          <w:rFonts w:ascii="Arial" w:eastAsiaTheme="majorEastAsia" w:hAnsi="Arial" w:cs="Arial"/>
          <w:color w:val="000000"/>
          <w:sz w:val="20"/>
          <w:szCs w:val="20"/>
          <w:shd w:val="clear" w:color="auto" w:fill="FFFFFF"/>
        </w:rPr>
        <w:t>Llansamlet’s</w:t>
      </w:r>
      <w:proofErr w:type="spellEnd"/>
      <w:r w:rsidR="0010723C" w:rsidRPr="00252147">
        <w:rPr>
          <w:rStyle w:val="normaltextrun"/>
          <w:rFonts w:ascii="Arial" w:eastAsiaTheme="majorEastAsia" w:hAnsi="Arial" w:cs="Arial"/>
          <w:color w:val="000000"/>
          <w:sz w:val="20"/>
          <w:szCs w:val="20"/>
          <w:shd w:val="clear" w:color="auto" w:fill="FFFFFF"/>
        </w:rPr>
        <w:t xml:space="preserve"> soc</w:t>
      </w:r>
      <w:r w:rsidR="006E2BE6" w:rsidRPr="00252147">
        <w:rPr>
          <w:rStyle w:val="normaltextrun"/>
          <w:rFonts w:ascii="Arial" w:eastAsiaTheme="majorEastAsia" w:hAnsi="Arial" w:cs="Arial"/>
          <w:color w:val="000000"/>
          <w:sz w:val="20"/>
          <w:szCs w:val="20"/>
          <w:shd w:val="clear" w:color="auto" w:fill="FFFFFF"/>
        </w:rPr>
        <w:t>ial life</w:t>
      </w:r>
      <w:r w:rsidR="00052FCF" w:rsidRPr="00252147">
        <w:rPr>
          <w:rStyle w:val="normaltextrun"/>
          <w:rFonts w:ascii="Arial" w:eastAsiaTheme="majorEastAsia" w:hAnsi="Arial" w:cs="Arial"/>
          <w:color w:val="000000"/>
          <w:sz w:val="20"/>
          <w:szCs w:val="20"/>
          <w:shd w:val="clear" w:color="auto" w:fill="FFFFFF"/>
        </w:rPr>
        <w:t xml:space="preserve"> often</w:t>
      </w:r>
      <w:r w:rsidR="006E2BE6" w:rsidRPr="00252147">
        <w:rPr>
          <w:rStyle w:val="normaltextrun"/>
          <w:rFonts w:ascii="Arial" w:eastAsiaTheme="majorEastAsia" w:hAnsi="Arial" w:cs="Arial"/>
          <w:color w:val="000000"/>
          <w:sz w:val="20"/>
          <w:szCs w:val="20"/>
          <w:shd w:val="clear" w:color="auto" w:fill="FFFFFF"/>
        </w:rPr>
        <w:t xml:space="preserve"> being described as a “c</w:t>
      </w:r>
      <w:r w:rsidR="0010723C" w:rsidRPr="00252147">
        <w:rPr>
          <w:rStyle w:val="normaltextrun"/>
          <w:rFonts w:ascii="Arial" w:eastAsiaTheme="majorEastAsia" w:hAnsi="Arial" w:cs="Arial"/>
          <w:color w:val="000000"/>
          <w:sz w:val="20"/>
          <w:szCs w:val="20"/>
          <w:shd w:val="clear" w:color="auto" w:fill="FFFFFF"/>
        </w:rPr>
        <w:t xml:space="preserve">ommunity pub in every sense of the word”, where patrons are welcomed by friendly staff and a familiar </w:t>
      </w:r>
      <w:r w:rsidR="003B045B" w:rsidRPr="00252147">
        <w:rPr>
          <w:rStyle w:val="normaltextrun"/>
          <w:rFonts w:ascii="Arial" w:eastAsiaTheme="majorEastAsia" w:hAnsi="Arial" w:cs="Arial"/>
          <w:color w:val="000000"/>
          <w:sz w:val="20"/>
          <w:szCs w:val="20"/>
          <w:shd w:val="clear" w:color="auto" w:fill="FFFFFF"/>
        </w:rPr>
        <w:t>atmosphere</w:t>
      </w:r>
      <w:r w:rsidR="00252147" w:rsidRPr="00252147">
        <w:rPr>
          <w:rStyle w:val="normaltextrun"/>
          <w:rFonts w:ascii="Arial" w:eastAsiaTheme="majorEastAsia" w:hAnsi="Arial" w:cs="Arial"/>
          <w:color w:val="000000"/>
          <w:sz w:val="20"/>
          <w:szCs w:val="20"/>
          <w:shd w:val="clear" w:color="auto" w:fill="FFFFFF"/>
        </w:rPr>
        <w:t xml:space="preserve"> (Trip</w:t>
      </w:r>
      <w:r w:rsidR="0010723C" w:rsidRPr="00252147">
        <w:rPr>
          <w:rStyle w:val="normaltextrun"/>
          <w:rFonts w:ascii="Arial" w:eastAsiaTheme="majorEastAsia" w:hAnsi="Arial" w:cs="Arial"/>
          <w:color w:val="000000"/>
          <w:sz w:val="20"/>
          <w:szCs w:val="20"/>
          <w:shd w:val="clear" w:color="auto" w:fill="FFFFFF"/>
        </w:rPr>
        <w:t>Advisor</w:t>
      </w:r>
      <w:r w:rsidR="003B045B" w:rsidRPr="00252147">
        <w:rPr>
          <w:rStyle w:val="normaltextrun"/>
          <w:rFonts w:ascii="Arial" w:eastAsiaTheme="majorEastAsia" w:hAnsi="Arial" w:cs="Arial"/>
          <w:color w:val="000000"/>
          <w:sz w:val="20"/>
          <w:szCs w:val="20"/>
          <w:shd w:val="clear" w:color="auto" w:fill="FFFFFF"/>
        </w:rPr>
        <w:t>,2025)</w:t>
      </w:r>
      <w:r w:rsidRPr="00252147">
        <w:rPr>
          <w:rStyle w:val="normaltextrun"/>
          <w:rFonts w:ascii="Arial" w:eastAsiaTheme="majorEastAsia" w:hAnsi="Arial" w:cs="Arial"/>
          <w:color w:val="000000"/>
          <w:sz w:val="20"/>
          <w:szCs w:val="20"/>
          <w:shd w:val="clear" w:color="auto" w:fill="FFFFFF"/>
        </w:rPr>
        <w:t>.</w:t>
      </w:r>
      <w:r w:rsidR="00252147" w:rsidRPr="00252147">
        <w:rPr>
          <w:rStyle w:val="normaltextrun"/>
          <w:rFonts w:ascii="Arial" w:eastAsiaTheme="majorEastAsia" w:hAnsi="Arial" w:cs="Arial"/>
          <w:color w:val="000000"/>
          <w:sz w:val="20"/>
          <w:szCs w:val="20"/>
          <w:shd w:val="clear" w:color="auto" w:fill="FFFFFF"/>
        </w:rPr>
        <w:t xml:space="preserve"> The local economy has shifted f</w:t>
      </w:r>
      <w:r w:rsidR="000539B9">
        <w:rPr>
          <w:rStyle w:val="normaltextrun"/>
          <w:rFonts w:ascii="Arial" w:eastAsiaTheme="majorEastAsia" w:hAnsi="Arial" w:cs="Arial"/>
          <w:color w:val="000000"/>
          <w:sz w:val="20"/>
          <w:szCs w:val="20"/>
          <w:shd w:val="clear" w:color="auto" w:fill="FFFFFF"/>
        </w:rPr>
        <w:t>rom coal mining and copper smithing</w:t>
      </w:r>
      <w:r w:rsidR="000539B9" w:rsidRPr="00252147">
        <w:rPr>
          <w:rStyle w:val="normaltextrun"/>
          <w:rFonts w:ascii="Arial" w:eastAsiaTheme="majorEastAsia" w:hAnsi="Arial" w:cs="Arial"/>
          <w:color w:val="000000"/>
          <w:sz w:val="20"/>
          <w:szCs w:val="20"/>
          <w:shd w:val="clear" w:color="auto" w:fill="FFFFFF"/>
        </w:rPr>
        <w:t xml:space="preserve"> to</w:t>
      </w:r>
      <w:r w:rsidR="00252147" w:rsidRPr="00252147">
        <w:rPr>
          <w:rStyle w:val="normaltextrun"/>
          <w:rFonts w:ascii="Arial" w:eastAsiaTheme="majorEastAsia" w:hAnsi="Arial" w:cs="Arial"/>
          <w:color w:val="000000"/>
          <w:sz w:val="20"/>
          <w:szCs w:val="20"/>
          <w:shd w:val="clear" w:color="auto" w:fill="FFFFFF"/>
        </w:rPr>
        <w:t xml:space="preserve"> large industry and retail hubs, with larger projects planned for the area </w:t>
      </w:r>
      <w:r w:rsidRPr="00252147">
        <w:rPr>
          <w:rStyle w:val="normaltextrun"/>
          <w:rFonts w:ascii="Arial" w:eastAsiaTheme="majorEastAsia" w:hAnsi="Arial" w:cs="Arial"/>
          <w:color w:val="000000"/>
          <w:sz w:val="20"/>
          <w:szCs w:val="20"/>
          <w:shd w:val="clear" w:color="auto" w:fill="FFFFFF"/>
        </w:rPr>
        <w:t>(RJ Chartered Surveyors,2023). Several suburban estates have been built in the past two decades seeing increased footfall to the area with major employers such as the DVLA and Mo</w:t>
      </w:r>
      <w:r w:rsidR="00252147" w:rsidRPr="00252147">
        <w:rPr>
          <w:rStyle w:val="normaltextrun"/>
          <w:rFonts w:ascii="Arial" w:eastAsiaTheme="majorEastAsia" w:hAnsi="Arial" w:cs="Arial"/>
          <w:color w:val="000000"/>
          <w:sz w:val="20"/>
          <w:szCs w:val="20"/>
          <w:shd w:val="clear" w:color="auto" w:fill="FFFFFF"/>
        </w:rPr>
        <w:t>r</w:t>
      </w:r>
      <w:r w:rsidRPr="00252147">
        <w:rPr>
          <w:rStyle w:val="normaltextrun"/>
          <w:rFonts w:ascii="Arial" w:eastAsiaTheme="majorEastAsia" w:hAnsi="Arial" w:cs="Arial"/>
          <w:color w:val="000000"/>
          <w:sz w:val="20"/>
          <w:szCs w:val="20"/>
          <w:shd w:val="clear" w:color="auto" w:fill="FFFFFF"/>
        </w:rPr>
        <w:t>riston Hospital increasing the</w:t>
      </w:r>
      <w:r w:rsidR="00052FCF" w:rsidRPr="00252147">
        <w:rPr>
          <w:rStyle w:val="normaltextrun"/>
          <w:rFonts w:ascii="Arial" w:eastAsiaTheme="majorEastAsia" w:hAnsi="Arial" w:cs="Arial"/>
          <w:color w:val="000000"/>
          <w:sz w:val="20"/>
          <w:szCs w:val="20"/>
          <w:shd w:val="clear" w:color="auto" w:fill="FFFFFF"/>
        </w:rPr>
        <w:t xml:space="preserve"> residential population. This reflects</w:t>
      </w:r>
      <w:r w:rsidR="00461A73" w:rsidRPr="00252147">
        <w:rPr>
          <w:rStyle w:val="normaltextrun"/>
          <w:rFonts w:ascii="Arial" w:eastAsiaTheme="majorEastAsia" w:hAnsi="Arial" w:cs="Arial"/>
          <w:color w:val="000000"/>
          <w:sz w:val="20"/>
          <w:szCs w:val="20"/>
          <w:shd w:val="clear" w:color="auto" w:fill="FFFFFF"/>
        </w:rPr>
        <w:t xml:space="preserve"> the broader regional trend in</w:t>
      </w:r>
      <w:r w:rsidRPr="00252147">
        <w:rPr>
          <w:rStyle w:val="normaltextrun"/>
          <w:rFonts w:ascii="Arial" w:eastAsiaTheme="majorEastAsia" w:hAnsi="Arial" w:cs="Arial"/>
          <w:color w:val="000000"/>
          <w:sz w:val="20"/>
          <w:szCs w:val="20"/>
          <w:shd w:val="clear" w:color="auto" w:fill="FFFFFF"/>
        </w:rPr>
        <w:t xml:space="preserve"> the South Wales Valleys seeing a significant shift in physical landscape as well as community identity (Davi</w:t>
      </w:r>
      <w:r w:rsidR="00461A73" w:rsidRPr="00252147">
        <w:rPr>
          <w:rStyle w:val="normaltextrun"/>
          <w:rFonts w:ascii="Arial" w:eastAsiaTheme="majorEastAsia" w:hAnsi="Arial" w:cs="Arial"/>
          <w:color w:val="000000"/>
          <w:sz w:val="20"/>
          <w:szCs w:val="20"/>
          <w:shd w:val="clear" w:color="auto" w:fill="FFFFFF"/>
        </w:rPr>
        <w:t xml:space="preserve">d ,2006). Despite these changes, </w:t>
      </w:r>
      <w:r w:rsidRPr="00252147">
        <w:rPr>
          <w:rStyle w:val="normaltextrun"/>
          <w:rFonts w:ascii="Arial" w:eastAsiaTheme="majorEastAsia" w:hAnsi="Arial" w:cs="Arial"/>
          <w:color w:val="000000"/>
          <w:sz w:val="20"/>
          <w:szCs w:val="20"/>
          <w:shd w:val="clear" w:color="auto" w:fill="FFFFFF"/>
        </w:rPr>
        <w:t xml:space="preserve">the </w:t>
      </w:r>
      <w:r w:rsidRPr="00252147">
        <w:rPr>
          <w:rStyle w:val="normaltextrun"/>
          <w:rFonts w:ascii="Arial" w:eastAsiaTheme="majorEastAsia" w:hAnsi="Arial" w:cs="Arial"/>
          <w:iCs/>
          <w:color w:val="000000"/>
          <w:sz w:val="20"/>
          <w:szCs w:val="20"/>
          <w:shd w:val="clear" w:color="auto" w:fill="FFFFFF"/>
        </w:rPr>
        <w:t>Plough and Harrow</w:t>
      </w:r>
      <w:r w:rsidRPr="00252147">
        <w:rPr>
          <w:rStyle w:val="normaltextrun"/>
          <w:rFonts w:ascii="Arial" w:eastAsiaTheme="majorEastAsia" w:hAnsi="Arial" w:cs="Arial"/>
          <w:color w:val="000000"/>
          <w:sz w:val="20"/>
          <w:szCs w:val="20"/>
          <w:shd w:val="clear" w:color="auto" w:fill="FFFFFF"/>
        </w:rPr>
        <w:t xml:space="preserve"> continues to be a community hub, adapting to the changing economic and social circumstances</w:t>
      </w:r>
      <w:r w:rsidR="003B045B" w:rsidRPr="00252147">
        <w:rPr>
          <w:rStyle w:val="normaltextrun"/>
          <w:rFonts w:ascii="Arial" w:eastAsiaTheme="majorEastAsia" w:hAnsi="Arial" w:cs="Arial"/>
          <w:color w:val="000000"/>
          <w:sz w:val="20"/>
          <w:szCs w:val="20"/>
          <w:shd w:val="clear" w:color="auto" w:fill="FFFFFF"/>
        </w:rPr>
        <w:t xml:space="preserve"> with </w:t>
      </w:r>
      <w:r w:rsidR="001353CA" w:rsidRPr="00252147">
        <w:rPr>
          <w:rStyle w:val="normaltextrun"/>
          <w:rFonts w:ascii="Arial" w:eastAsiaTheme="majorEastAsia" w:hAnsi="Arial" w:cs="Arial"/>
          <w:color w:val="000000"/>
          <w:sz w:val="20"/>
          <w:szCs w:val="20"/>
          <w:shd w:val="clear" w:color="auto" w:fill="FFFFFF"/>
        </w:rPr>
        <w:t>increased whilst</w:t>
      </w:r>
      <w:r w:rsidRPr="00252147">
        <w:rPr>
          <w:rStyle w:val="normaltextrun"/>
          <w:rFonts w:ascii="Arial" w:eastAsiaTheme="majorEastAsia" w:hAnsi="Arial" w:cs="Arial"/>
          <w:color w:val="000000"/>
          <w:sz w:val="20"/>
          <w:szCs w:val="20"/>
          <w:shd w:val="clear" w:color="auto" w:fill="FFFFFF"/>
        </w:rPr>
        <w:t xml:space="preserve"> also preserving its historic character.</w:t>
      </w:r>
      <w:r w:rsidRPr="00252147">
        <w:rPr>
          <w:rStyle w:val="eop"/>
          <w:rFonts w:ascii="Arial" w:hAnsi="Arial" w:cs="Arial"/>
          <w:color w:val="000000"/>
          <w:sz w:val="20"/>
          <w:szCs w:val="20"/>
          <w:shd w:val="clear" w:color="auto" w:fill="FFFFFF"/>
        </w:rPr>
        <w:t> </w:t>
      </w:r>
      <w:r w:rsidR="00252147" w:rsidRPr="00252147">
        <w:rPr>
          <w:rStyle w:val="eop"/>
          <w:rFonts w:ascii="Arial" w:hAnsi="Arial" w:cs="Arial"/>
          <w:color w:val="000000"/>
          <w:sz w:val="20"/>
          <w:szCs w:val="20"/>
          <w:shd w:val="clear" w:color="auto" w:fill="FFFFFF"/>
        </w:rPr>
        <w:t>For example, it has adopted</w:t>
      </w:r>
      <w:r w:rsidR="003B045B" w:rsidRPr="00252147">
        <w:rPr>
          <w:rStyle w:val="eop"/>
          <w:rFonts w:ascii="Arial" w:hAnsi="Arial" w:cs="Arial"/>
          <w:color w:val="000000"/>
          <w:sz w:val="20"/>
          <w:szCs w:val="20"/>
          <w:shd w:val="clear" w:color="auto" w:fill="FFFFFF"/>
        </w:rPr>
        <w:t xml:space="preserve"> mode</w:t>
      </w:r>
      <w:r w:rsidR="00252147" w:rsidRPr="00252147">
        <w:rPr>
          <w:rStyle w:val="eop"/>
          <w:rFonts w:ascii="Arial" w:hAnsi="Arial" w:cs="Arial"/>
          <w:color w:val="000000"/>
          <w:sz w:val="20"/>
          <w:szCs w:val="20"/>
          <w:shd w:val="clear" w:color="auto" w:fill="FFFFFF"/>
        </w:rPr>
        <w:t>rn hospitality practices such as</w:t>
      </w:r>
      <w:r w:rsidR="003B045B" w:rsidRPr="00252147">
        <w:rPr>
          <w:rStyle w:val="eop"/>
          <w:rFonts w:ascii="Arial" w:hAnsi="Arial" w:cs="Arial"/>
          <w:color w:val="000000"/>
          <w:sz w:val="20"/>
          <w:szCs w:val="20"/>
          <w:shd w:val="clear" w:color="auto" w:fill="FFFFFF"/>
        </w:rPr>
        <w:t xml:space="preserve"> online app ordering and accessible </w:t>
      </w:r>
      <w:r w:rsidR="001353CA" w:rsidRPr="00252147">
        <w:rPr>
          <w:rStyle w:val="eop"/>
          <w:rFonts w:ascii="Arial" w:hAnsi="Arial" w:cs="Arial"/>
          <w:color w:val="000000"/>
          <w:sz w:val="20"/>
          <w:szCs w:val="20"/>
          <w:shd w:val="clear" w:color="auto" w:fill="FFFFFF"/>
        </w:rPr>
        <w:t>feat</w:t>
      </w:r>
      <w:r w:rsidR="00B7010B" w:rsidRPr="00252147">
        <w:rPr>
          <w:rStyle w:val="eop"/>
          <w:rFonts w:ascii="Arial" w:hAnsi="Arial" w:cs="Arial"/>
          <w:color w:val="000000"/>
          <w:sz w:val="20"/>
          <w:szCs w:val="20"/>
          <w:shd w:val="clear" w:color="auto" w:fill="FFFFFF"/>
        </w:rPr>
        <w:t>ures and facilities enabling</w:t>
      </w:r>
      <w:r w:rsidR="00252147" w:rsidRPr="00252147">
        <w:rPr>
          <w:rStyle w:val="eop"/>
          <w:rFonts w:ascii="Arial" w:hAnsi="Arial" w:cs="Arial"/>
          <w:color w:val="000000"/>
          <w:sz w:val="20"/>
          <w:szCs w:val="20"/>
          <w:shd w:val="clear" w:color="auto" w:fill="FFFFFF"/>
        </w:rPr>
        <w:t xml:space="preserve"> a broader customer</w:t>
      </w:r>
      <w:r w:rsidR="001353CA" w:rsidRPr="00252147">
        <w:rPr>
          <w:rStyle w:val="eop"/>
          <w:rFonts w:ascii="Arial" w:hAnsi="Arial" w:cs="Arial"/>
          <w:color w:val="000000"/>
          <w:sz w:val="20"/>
          <w:szCs w:val="20"/>
          <w:shd w:val="clear" w:color="auto" w:fill="FFFFFF"/>
        </w:rPr>
        <w:t xml:space="preserve"> satisfaction.</w:t>
      </w:r>
      <w:r w:rsidR="00242136" w:rsidRPr="00252147">
        <w:rPr>
          <w:rStyle w:val="eop"/>
          <w:rFonts w:ascii="Arial" w:hAnsi="Arial" w:cs="Arial"/>
          <w:color w:val="000000"/>
          <w:sz w:val="20"/>
          <w:szCs w:val="20"/>
          <w:shd w:val="clear" w:color="auto" w:fill="FFFFFF"/>
        </w:rPr>
        <w:t xml:space="preserve"> </w:t>
      </w:r>
    </w:p>
    <w:p w:rsidR="001353CA" w:rsidRDefault="001353CA" w:rsidP="00586A0A">
      <w:pPr>
        <w:pStyle w:val="paragraph"/>
        <w:spacing w:before="0" w:beforeAutospacing="0" w:after="0" w:afterAutospacing="0" w:line="360" w:lineRule="auto"/>
        <w:textAlignment w:val="baseline"/>
        <w:rPr>
          <w:rStyle w:val="eop"/>
          <w:rFonts w:ascii="Arial" w:hAnsi="Arial" w:cs="Arial"/>
          <w:color w:val="000000"/>
          <w:sz w:val="20"/>
          <w:szCs w:val="20"/>
          <w:shd w:val="clear" w:color="auto" w:fill="FFFFFF"/>
        </w:rPr>
      </w:pPr>
    </w:p>
    <w:p w:rsidR="001353CA" w:rsidRDefault="001353CA" w:rsidP="00586A0A">
      <w:pPr>
        <w:pStyle w:val="paragraph"/>
        <w:spacing w:before="0" w:beforeAutospacing="0" w:after="0" w:afterAutospacing="0" w:line="360" w:lineRule="auto"/>
        <w:textAlignment w:val="baseline"/>
        <w:rPr>
          <w:rStyle w:val="eop"/>
          <w:rFonts w:ascii="Arial" w:hAnsi="Arial" w:cs="Arial"/>
          <w:color w:val="000000"/>
          <w:sz w:val="20"/>
          <w:szCs w:val="20"/>
          <w:shd w:val="clear" w:color="auto" w:fill="FFFFFF"/>
        </w:rPr>
      </w:pPr>
      <w:r>
        <w:rPr>
          <w:rStyle w:val="normaltextrun"/>
          <w:rFonts w:ascii="Arial" w:eastAsiaTheme="majorEastAsia" w:hAnsi="Arial" w:cs="Arial"/>
          <w:color w:val="000000"/>
          <w:sz w:val="20"/>
          <w:szCs w:val="20"/>
          <w:shd w:val="clear" w:color="auto" w:fill="FFFFFF"/>
        </w:rPr>
        <w:t>Marston’s brewery</w:t>
      </w:r>
      <w:r w:rsidR="00461A73">
        <w:rPr>
          <w:rStyle w:val="normaltextrun"/>
          <w:rFonts w:ascii="Arial" w:eastAsiaTheme="majorEastAsia" w:hAnsi="Arial" w:cs="Arial"/>
          <w:color w:val="000000"/>
          <w:sz w:val="20"/>
          <w:szCs w:val="20"/>
          <w:shd w:val="clear" w:color="auto" w:fill="FFFFFF"/>
        </w:rPr>
        <w:t xml:space="preserve"> has been the</w:t>
      </w:r>
      <w:r>
        <w:rPr>
          <w:rStyle w:val="normaltextrun"/>
          <w:rFonts w:ascii="Arial" w:eastAsiaTheme="majorEastAsia" w:hAnsi="Arial" w:cs="Arial"/>
          <w:color w:val="000000"/>
          <w:sz w:val="20"/>
          <w:szCs w:val="20"/>
          <w:shd w:val="clear" w:color="auto" w:fill="FFFFFF"/>
        </w:rPr>
        <w:t xml:space="preserve"> </w:t>
      </w:r>
      <w:r w:rsidR="00461A73">
        <w:rPr>
          <w:rStyle w:val="normaltextrun"/>
          <w:rFonts w:ascii="Arial" w:eastAsiaTheme="majorEastAsia" w:hAnsi="Arial" w:cs="Arial"/>
          <w:color w:val="000000"/>
          <w:sz w:val="20"/>
          <w:szCs w:val="20"/>
          <w:shd w:val="clear" w:color="auto" w:fill="FFFFFF"/>
        </w:rPr>
        <w:t>business operator</w:t>
      </w:r>
      <w:r w:rsidR="00E445B4">
        <w:rPr>
          <w:rStyle w:val="normaltextrun"/>
          <w:rFonts w:ascii="Arial" w:eastAsiaTheme="majorEastAsia" w:hAnsi="Arial" w:cs="Arial"/>
          <w:color w:val="000000"/>
          <w:sz w:val="20"/>
          <w:szCs w:val="20"/>
          <w:shd w:val="clear" w:color="auto" w:fill="FFFFFF"/>
        </w:rPr>
        <w:t xml:space="preserve"> for a number of years although</w:t>
      </w:r>
      <w:r w:rsidR="003B3F0C">
        <w:rPr>
          <w:rStyle w:val="normaltextrun"/>
          <w:rFonts w:ascii="Arial" w:eastAsiaTheme="majorEastAsia" w:hAnsi="Arial" w:cs="Arial"/>
          <w:color w:val="000000"/>
          <w:sz w:val="20"/>
          <w:szCs w:val="20"/>
          <w:shd w:val="clear" w:color="auto" w:fill="FFFFFF"/>
        </w:rPr>
        <w:t xml:space="preserve"> </w:t>
      </w:r>
      <w:r w:rsidR="00E445B4">
        <w:rPr>
          <w:rStyle w:val="normaltextrun"/>
          <w:rFonts w:ascii="Arial" w:eastAsiaTheme="majorEastAsia" w:hAnsi="Arial" w:cs="Arial"/>
          <w:color w:val="000000"/>
          <w:sz w:val="20"/>
          <w:szCs w:val="20"/>
          <w:shd w:val="clear" w:color="auto" w:fill="FFFFFF"/>
        </w:rPr>
        <w:t xml:space="preserve">it </w:t>
      </w:r>
      <w:r w:rsidR="003B3F0C">
        <w:rPr>
          <w:rStyle w:val="normaltextrun"/>
          <w:rFonts w:ascii="Arial" w:eastAsiaTheme="majorEastAsia" w:hAnsi="Arial" w:cs="Arial"/>
          <w:color w:val="000000"/>
          <w:sz w:val="20"/>
          <w:szCs w:val="20"/>
          <w:shd w:val="clear" w:color="auto" w:fill="FFFFFF"/>
        </w:rPr>
        <w:t xml:space="preserve">was difficult to find evidence of the </w:t>
      </w:r>
      <w:r w:rsidR="00E445B4">
        <w:rPr>
          <w:rStyle w:val="normaltextrun"/>
          <w:rFonts w:ascii="Arial" w:eastAsiaTheme="majorEastAsia" w:hAnsi="Arial" w:cs="Arial"/>
          <w:color w:val="000000"/>
          <w:sz w:val="20"/>
          <w:szCs w:val="20"/>
          <w:shd w:val="clear" w:color="auto" w:fill="FFFFFF"/>
        </w:rPr>
        <w:t xml:space="preserve">exact </w:t>
      </w:r>
      <w:r w:rsidR="00252147">
        <w:rPr>
          <w:rStyle w:val="normaltextrun"/>
          <w:rFonts w:ascii="Arial" w:eastAsiaTheme="majorEastAsia" w:hAnsi="Arial" w:cs="Arial"/>
          <w:color w:val="000000"/>
          <w:sz w:val="20"/>
          <w:szCs w:val="20"/>
          <w:shd w:val="clear" w:color="auto" w:fill="FFFFFF"/>
        </w:rPr>
        <w:t>takeover</w:t>
      </w:r>
      <w:r w:rsidR="003B3F0C">
        <w:rPr>
          <w:rStyle w:val="normaltextrun"/>
          <w:rFonts w:ascii="Arial" w:eastAsiaTheme="majorEastAsia" w:hAnsi="Arial" w:cs="Arial"/>
          <w:color w:val="000000"/>
          <w:sz w:val="20"/>
          <w:szCs w:val="20"/>
          <w:shd w:val="clear" w:color="auto" w:fill="FFFFFF"/>
        </w:rPr>
        <w:t xml:space="preserve"> date.</w:t>
      </w:r>
      <w:r w:rsidR="00E445B4">
        <w:rPr>
          <w:rStyle w:val="normaltextrun"/>
          <w:rFonts w:ascii="Arial" w:eastAsiaTheme="majorEastAsia" w:hAnsi="Arial" w:cs="Arial"/>
          <w:color w:val="000000"/>
          <w:sz w:val="20"/>
          <w:szCs w:val="20"/>
          <w:shd w:val="clear" w:color="auto" w:fill="FFFFFF"/>
        </w:rPr>
        <w:t xml:space="preserve"> Uniquely among Marston’s pubs</w:t>
      </w:r>
      <w:r>
        <w:rPr>
          <w:rStyle w:val="normaltextrun"/>
          <w:rFonts w:ascii="Arial" w:eastAsiaTheme="majorEastAsia" w:hAnsi="Arial" w:cs="Arial"/>
          <w:color w:val="000000"/>
          <w:sz w:val="20"/>
          <w:szCs w:val="20"/>
          <w:shd w:val="clear" w:color="auto" w:fill="FFFFFF"/>
        </w:rPr>
        <w:t>, only the bar is Marston’s operated whilst the kitchen is run by the landlord, Gemma Parkin. This arrangemen</w:t>
      </w:r>
      <w:r w:rsidR="00E445B4">
        <w:rPr>
          <w:rStyle w:val="normaltextrun"/>
          <w:rFonts w:ascii="Arial" w:eastAsiaTheme="majorEastAsia" w:hAnsi="Arial" w:cs="Arial"/>
          <w:color w:val="000000"/>
          <w:sz w:val="20"/>
          <w:szCs w:val="20"/>
          <w:shd w:val="clear" w:color="auto" w:fill="FFFFFF"/>
        </w:rPr>
        <w:t xml:space="preserve">t allows the landlord to develop </w:t>
      </w:r>
      <w:r>
        <w:rPr>
          <w:rStyle w:val="normaltextrun"/>
          <w:rFonts w:ascii="Arial" w:eastAsiaTheme="majorEastAsia" w:hAnsi="Arial" w:cs="Arial"/>
          <w:color w:val="000000"/>
          <w:sz w:val="20"/>
          <w:szCs w:val="20"/>
          <w:shd w:val="clear" w:color="auto" w:fill="FFFFFF"/>
        </w:rPr>
        <w:t>and produce their own menu and food without the usual restrictions given by the oper</w:t>
      </w:r>
      <w:r w:rsidR="00B7010B">
        <w:rPr>
          <w:rStyle w:val="normaltextrun"/>
          <w:rFonts w:ascii="Arial" w:eastAsiaTheme="majorEastAsia" w:hAnsi="Arial" w:cs="Arial"/>
          <w:color w:val="000000"/>
          <w:sz w:val="20"/>
          <w:szCs w:val="20"/>
          <w:shd w:val="clear" w:color="auto" w:fill="FFFFFF"/>
        </w:rPr>
        <w:t>ator. This is a hybrid operating</w:t>
      </w:r>
      <w:r>
        <w:rPr>
          <w:rStyle w:val="normaltextrun"/>
          <w:rFonts w:ascii="Arial" w:eastAsiaTheme="majorEastAsia" w:hAnsi="Arial" w:cs="Arial"/>
          <w:color w:val="000000"/>
          <w:sz w:val="20"/>
          <w:szCs w:val="20"/>
          <w:shd w:val="clear" w:color="auto" w:fill="FFFFFF"/>
        </w:rPr>
        <w:t xml:space="preserve"> model that reflects franchising dynamics, giving decentralised control permits the landlord to tailor its offerings to consumers which enhances consumer satisfaction and drives performance (Ackermann,</w:t>
      </w:r>
      <w:r w:rsidR="003B3F0C">
        <w:rPr>
          <w:rStyle w:val="normaltextrun"/>
          <w:rFonts w:ascii="Arial" w:eastAsiaTheme="majorEastAsia" w:hAnsi="Arial" w:cs="Arial"/>
          <w:color w:val="000000"/>
          <w:sz w:val="20"/>
          <w:szCs w:val="20"/>
          <w:shd w:val="clear" w:color="auto" w:fill="FFFFFF"/>
        </w:rPr>
        <w:t xml:space="preserve"> </w:t>
      </w:r>
      <w:r>
        <w:rPr>
          <w:rStyle w:val="normaltextrun"/>
          <w:rFonts w:ascii="Arial" w:eastAsiaTheme="majorEastAsia" w:hAnsi="Arial" w:cs="Arial"/>
          <w:color w:val="000000"/>
          <w:sz w:val="20"/>
          <w:szCs w:val="20"/>
          <w:shd w:val="clear" w:color="auto" w:fill="FFFFFF"/>
        </w:rPr>
        <w:t>2024). This aligns with local expertise theory, which suggests that independent local operators are better positioned to tailor their offerings to their clientele as opposed to distant corpor</w:t>
      </w:r>
      <w:r w:rsidR="003B3F0C">
        <w:rPr>
          <w:rStyle w:val="normaltextrun"/>
          <w:rFonts w:ascii="Arial" w:eastAsiaTheme="majorEastAsia" w:hAnsi="Arial" w:cs="Arial"/>
          <w:color w:val="000000"/>
          <w:sz w:val="20"/>
          <w:szCs w:val="20"/>
          <w:shd w:val="clear" w:color="auto" w:fill="FFFFFF"/>
        </w:rPr>
        <w:t>ate managers (</w:t>
      </w:r>
      <w:r>
        <w:rPr>
          <w:rStyle w:val="normaltextrun"/>
          <w:rFonts w:ascii="Arial" w:eastAsiaTheme="majorEastAsia" w:hAnsi="Arial" w:cs="Arial"/>
          <w:color w:val="000000"/>
          <w:sz w:val="20"/>
          <w:szCs w:val="20"/>
          <w:shd w:val="clear" w:color="auto" w:fill="FFFFFF"/>
        </w:rPr>
        <w:t>Ackermann,2024).</w:t>
      </w:r>
      <w:r>
        <w:rPr>
          <w:rStyle w:val="eop"/>
          <w:rFonts w:ascii="Arial" w:hAnsi="Arial" w:cs="Arial"/>
          <w:color w:val="000000"/>
          <w:sz w:val="20"/>
          <w:szCs w:val="20"/>
          <w:shd w:val="clear" w:color="auto" w:fill="FFFFFF"/>
        </w:rPr>
        <w:t> However, Marston</w:t>
      </w:r>
      <w:r w:rsidR="00252147">
        <w:rPr>
          <w:rStyle w:val="eop"/>
          <w:rFonts w:ascii="Arial" w:hAnsi="Arial" w:cs="Arial"/>
          <w:color w:val="000000"/>
          <w:sz w:val="20"/>
          <w:szCs w:val="20"/>
          <w:shd w:val="clear" w:color="auto" w:fill="FFFFFF"/>
        </w:rPr>
        <w:t>’</w:t>
      </w:r>
      <w:r w:rsidR="00E445B4">
        <w:rPr>
          <w:rStyle w:val="eop"/>
          <w:rFonts w:ascii="Arial" w:hAnsi="Arial" w:cs="Arial"/>
          <w:color w:val="000000"/>
          <w:sz w:val="20"/>
          <w:szCs w:val="20"/>
          <w:shd w:val="clear" w:color="auto" w:fill="FFFFFF"/>
        </w:rPr>
        <w:t>s retains full</w:t>
      </w:r>
      <w:r>
        <w:rPr>
          <w:rStyle w:val="eop"/>
          <w:rFonts w:ascii="Arial" w:hAnsi="Arial" w:cs="Arial"/>
          <w:color w:val="000000"/>
          <w:sz w:val="20"/>
          <w:szCs w:val="20"/>
          <w:shd w:val="clear" w:color="auto" w:fill="FFFFFF"/>
        </w:rPr>
        <w:t xml:space="preserve"> control over the selection of beverages that are sold and is an internal corporate decision made without input from landlord’s.</w:t>
      </w:r>
    </w:p>
    <w:p w:rsidR="001353CA" w:rsidRDefault="001353CA" w:rsidP="00586A0A">
      <w:pPr>
        <w:pStyle w:val="paragraph"/>
        <w:spacing w:before="0" w:beforeAutospacing="0" w:after="0" w:afterAutospacing="0" w:line="360" w:lineRule="auto"/>
        <w:textAlignment w:val="baseline"/>
        <w:rPr>
          <w:rStyle w:val="eop"/>
          <w:rFonts w:ascii="Arial" w:hAnsi="Arial" w:cs="Arial"/>
          <w:color w:val="000000"/>
          <w:sz w:val="20"/>
          <w:szCs w:val="20"/>
          <w:shd w:val="clear" w:color="auto" w:fill="FFFFFF"/>
        </w:rPr>
      </w:pPr>
    </w:p>
    <w:p w:rsidR="00A408E2" w:rsidRDefault="001353CA" w:rsidP="00586A0A">
      <w:pPr>
        <w:pStyle w:val="paragraph"/>
        <w:spacing w:before="0" w:beforeAutospacing="0" w:after="0" w:afterAutospacing="0" w:line="360" w:lineRule="auto"/>
        <w:textAlignment w:val="baseline"/>
        <w:rPr>
          <w:rStyle w:val="normaltextrun"/>
          <w:rFonts w:ascii="Arial" w:eastAsiaTheme="majorEastAsia" w:hAnsi="Arial" w:cs="Arial"/>
          <w:color w:val="000000"/>
          <w:sz w:val="20"/>
          <w:szCs w:val="20"/>
          <w:shd w:val="clear" w:color="auto" w:fill="FFFFFF"/>
        </w:rPr>
      </w:pPr>
      <w:r>
        <w:rPr>
          <w:rStyle w:val="normaltextrun"/>
          <w:rFonts w:ascii="Arial" w:eastAsiaTheme="majorEastAsia" w:hAnsi="Arial" w:cs="Arial"/>
          <w:color w:val="000000"/>
          <w:sz w:val="20"/>
          <w:szCs w:val="20"/>
          <w:shd w:val="clear" w:color="auto" w:fill="FFFFFF"/>
        </w:rPr>
        <w:t xml:space="preserve">The </w:t>
      </w:r>
      <w:r w:rsidRPr="00A16483">
        <w:rPr>
          <w:rStyle w:val="normaltextrun"/>
          <w:rFonts w:ascii="Arial" w:eastAsiaTheme="majorEastAsia" w:hAnsi="Arial" w:cs="Arial"/>
          <w:iCs/>
          <w:color w:val="000000"/>
          <w:sz w:val="20"/>
          <w:szCs w:val="20"/>
          <w:shd w:val="clear" w:color="auto" w:fill="FFFFFF"/>
        </w:rPr>
        <w:t>Plough</w:t>
      </w:r>
      <w:r w:rsidRPr="00A16483">
        <w:rPr>
          <w:rStyle w:val="normaltextrun"/>
          <w:rFonts w:ascii="Arial" w:eastAsiaTheme="majorEastAsia" w:hAnsi="Arial" w:cs="Arial"/>
          <w:color w:val="000000"/>
          <w:sz w:val="20"/>
          <w:szCs w:val="20"/>
          <w:shd w:val="clear" w:color="auto" w:fill="FFFFFF"/>
        </w:rPr>
        <w:t xml:space="preserve"> </w:t>
      </w:r>
      <w:r>
        <w:rPr>
          <w:rStyle w:val="normaltextrun"/>
          <w:rFonts w:ascii="Arial" w:eastAsiaTheme="majorEastAsia" w:hAnsi="Arial" w:cs="Arial"/>
          <w:color w:val="000000"/>
          <w:sz w:val="20"/>
          <w:szCs w:val="20"/>
          <w:shd w:val="clear" w:color="auto" w:fill="FFFFFF"/>
        </w:rPr>
        <w:t>does not have an official miss</w:t>
      </w:r>
      <w:r w:rsidR="00A408E2">
        <w:rPr>
          <w:rStyle w:val="normaltextrun"/>
          <w:rFonts w:ascii="Arial" w:eastAsiaTheme="majorEastAsia" w:hAnsi="Arial" w:cs="Arial"/>
          <w:color w:val="000000"/>
          <w:sz w:val="20"/>
          <w:szCs w:val="20"/>
          <w:shd w:val="clear" w:color="auto" w:fill="FFFFFF"/>
        </w:rPr>
        <w:t>ion statement but from discussions</w:t>
      </w:r>
      <w:r>
        <w:rPr>
          <w:rStyle w:val="normaltextrun"/>
          <w:rFonts w:ascii="Arial" w:eastAsiaTheme="majorEastAsia" w:hAnsi="Arial" w:cs="Arial"/>
          <w:color w:val="000000"/>
          <w:sz w:val="20"/>
          <w:szCs w:val="20"/>
          <w:shd w:val="clear" w:color="auto" w:fill="FFFFFF"/>
        </w:rPr>
        <w:t xml:space="preserve"> with staff, the general consensus is to provide excellent </w:t>
      </w:r>
      <w:r w:rsidR="00690BA7">
        <w:rPr>
          <w:rStyle w:val="normaltextrun"/>
          <w:rFonts w:ascii="Arial" w:eastAsiaTheme="majorEastAsia" w:hAnsi="Arial" w:cs="Arial"/>
          <w:color w:val="000000"/>
          <w:sz w:val="20"/>
          <w:szCs w:val="20"/>
          <w:shd w:val="clear" w:color="auto" w:fill="FFFFFF"/>
        </w:rPr>
        <w:t>service and to provide a social place for all. Marston</w:t>
      </w:r>
      <w:r w:rsidR="009265AD">
        <w:rPr>
          <w:rStyle w:val="normaltextrun"/>
          <w:rFonts w:ascii="Arial" w:eastAsiaTheme="majorEastAsia" w:hAnsi="Arial" w:cs="Arial"/>
          <w:color w:val="000000"/>
          <w:sz w:val="20"/>
          <w:szCs w:val="20"/>
          <w:shd w:val="clear" w:color="auto" w:fill="FFFFFF"/>
        </w:rPr>
        <w:t>’</w:t>
      </w:r>
      <w:r w:rsidR="00690BA7">
        <w:rPr>
          <w:rStyle w:val="normaltextrun"/>
          <w:rFonts w:ascii="Arial" w:eastAsiaTheme="majorEastAsia" w:hAnsi="Arial" w:cs="Arial"/>
          <w:color w:val="000000"/>
          <w:sz w:val="20"/>
          <w:szCs w:val="20"/>
          <w:shd w:val="clear" w:color="auto" w:fill="FFFFFF"/>
        </w:rPr>
        <w:t>s</w:t>
      </w:r>
      <w:r>
        <w:rPr>
          <w:rStyle w:val="normaltextrun"/>
          <w:rFonts w:ascii="Arial" w:eastAsiaTheme="majorEastAsia" w:hAnsi="Arial" w:cs="Arial"/>
          <w:color w:val="000000"/>
          <w:sz w:val="20"/>
          <w:szCs w:val="20"/>
          <w:shd w:val="clear" w:color="auto" w:fill="FFFFFF"/>
        </w:rPr>
        <w:t xml:space="preserve"> share a </w:t>
      </w:r>
      <w:r w:rsidR="00690BA7">
        <w:rPr>
          <w:rStyle w:val="normaltextrun"/>
          <w:rFonts w:ascii="Arial" w:eastAsiaTheme="majorEastAsia" w:hAnsi="Arial" w:cs="Arial"/>
          <w:color w:val="000000"/>
          <w:sz w:val="20"/>
          <w:szCs w:val="20"/>
          <w:shd w:val="clear" w:color="auto" w:fill="FFFFFF"/>
        </w:rPr>
        <w:t>similar</w:t>
      </w:r>
      <w:r>
        <w:rPr>
          <w:rStyle w:val="normaltextrun"/>
          <w:rFonts w:ascii="Arial" w:eastAsiaTheme="majorEastAsia" w:hAnsi="Arial" w:cs="Arial"/>
          <w:color w:val="000000"/>
          <w:sz w:val="20"/>
          <w:szCs w:val="20"/>
          <w:shd w:val="clear" w:color="auto" w:fill="FFFFFF"/>
        </w:rPr>
        <w:t xml:space="preserve"> view “</w:t>
      </w:r>
      <w:r w:rsidR="00690BA7">
        <w:rPr>
          <w:rStyle w:val="normaltextrun"/>
          <w:rFonts w:ascii="Arial" w:eastAsiaTheme="majorEastAsia" w:hAnsi="Arial" w:cs="Arial"/>
          <w:color w:val="000000"/>
          <w:sz w:val="20"/>
          <w:szCs w:val="20"/>
          <w:shd w:val="clear" w:color="auto" w:fill="FFFFFF"/>
        </w:rPr>
        <w:t>Our purpose is to bring people together for shared good t</w:t>
      </w:r>
      <w:r w:rsidR="00A408E2">
        <w:rPr>
          <w:rStyle w:val="normaltextrun"/>
          <w:rFonts w:ascii="Arial" w:eastAsiaTheme="majorEastAsia" w:hAnsi="Arial" w:cs="Arial"/>
          <w:color w:val="000000"/>
          <w:sz w:val="20"/>
          <w:szCs w:val="20"/>
          <w:shd w:val="clear" w:color="auto" w:fill="FFFFFF"/>
        </w:rPr>
        <w:t>imes” (Marston</w:t>
      </w:r>
      <w:r w:rsidR="009265AD">
        <w:rPr>
          <w:rStyle w:val="normaltextrun"/>
          <w:rFonts w:ascii="Arial" w:eastAsiaTheme="majorEastAsia" w:hAnsi="Arial" w:cs="Arial"/>
          <w:color w:val="000000"/>
          <w:sz w:val="20"/>
          <w:szCs w:val="20"/>
          <w:shd w:val="clear" w:color="auto" w:fill="FFFFFF"/>
        </w:rPr>
        <w:t>’</w:t>
      </w:r>
      <w:r w:rsidR="00A408E2">
        <w:rPr>
          <w:rStyle w:val="normaltextrun"/>
          <w:rFonts w:ascii="Arial" w:eastAsiaTheme="majorEastAsia" w:hAnsi="Arial" w:cs="Arial"/>
          <w:color w:val="000000"/>
          <w:sz w:val="20"/>
          <w:szCs w:val="20"/>
          <w:shd w:val="clear" w:color="auto" w:fill="FFFFFF"/>
        </w:rPr>
        <w:t xml:space="preserve">s, </w:t>
      </w:r>
      <w:r w:rsidR="00690BA7">
        <w:rPr>
          <w:rStyle w:val="normaltextrun"/>
          <w:rFonts w:ascii="Arial" w:eastAsiaTheme="majorEastAsia" w:hAnsi="Arial" w:cs="Arial"/>
          <w:color w:val="000000"/>
          <w:sz w:val="20"/>
          <w:szCs w:val="20"/>
          <w:shd w:val="clear" w:color="auto" w:fill="FFFFFF"/>
        </w:rPr>
        <w:t xml:space="preserve">2025). </w:t>
      </w:r>
    </w:p>
    <w:p w:rsidR="001353CA" w:rsidRDefault="001353CA" w:rsidP="00586A0A">
      <w:pPr>
        <w:pStyle w:val="paragraph"/>
        <w:spacing w:before="0" w:beforeAutospacing="0" w:after="0" w:afterAutospacing="0" w:line="360" w:lineRule="auto"/>
        <w:textAlignment w:val="baseline"/>
        <w:rPr>
          <w:rStyle w:val="normaltextrun"/>
          <w:rFonts w:ascii="Arial" w:eastAsiaTheme="majorEastAsia" w:hAnsi="Arial" w:cs="Arial"/>
          <w:color w:val="000000"/>
          <w:sz w:val="20"/>
          <w:szCs w:val="20"/>
          <w:shd w:val="clear" w:color="auto" w:fill="FFFFFF"/>
        </w:rPr>
      </w:pPr>
      <w:r>
        <w:rPr>
          <w:rStyle w:val="normaltextrun"/>
          <w:rFonts w:ascii="Arial" w:eastAsiaTheme="majorEastAsia" w:hAnsi="Arial" w:cs="Arial"/>
          <w:color w:val="000000"/>
          <w:sz w:val="20"/>
          <w:szCs w:val="20"/>
          <w:shd w:val="clear" w:color="auto" w:fill="FFFFFF"/>
        </w:rPr>
        <w:t xml:space="preserve">The landlord, Mrs </w:t>
      </w:r>
      <w:r w:rsidR="00A408E2">
        <w:rPr>
          <w:rStyle w:val="normaltextrun"/>
          <w:rFonts w:ascii="Arial" w:eastAsiaTheme="majorEastAsia" w:hAnsi="Arial" w:cs="Arial"/>
          <w:color w:val="000000"/>
          <w:sz w:val="20"/>
          <w:szCs w:val="20"/>
          <w:shd w:val="clear" w:color="auto" w:fill="FFFFFF"/>
        </w:rPr>
        <w:t>Parkin, is committed for all</w:t>
      </w:r>
      <w:r>
        <w:rPr>
          <w:rStyle w:val="normaltextrun"/>
          <w:rFonts w:ascii="Arial" w:eastAsiaTheme="majorEastAsia" w:hAnsi="Arial" w:cs="Arial"/>
          <w:color w:val="000000"/>
          <w:sz w:val="20"/>
          <w:szCs w:val="20"/>
          <w:shd w:val="clear" w:color="auto" w:fill="FFFFFF"/>
        </w:rPr>
        <w:t xml:space="preserve"> food </w:t>
      </w:r>
      <w:r w:rsidR="00A408E2">
        <w:rPr>
          <w:rStyle w:val="normaltextrun"/>
          <w:rFonts w:ascii="Arial" w:eastAsiaTheme="majorEastAsia" w:hAnsi="Arial" w:cs="Arial"/>
          <w:color w:val="000000"/>
          <w:sz w:val="20"/>
          <w:szCs w:val="20"/>
          <w:shd w:val="clear" w:color="auto" w:fill="FFFFFF"/>
        </w:rPr>
        <w:t>to be freshly made, reducing</w:t>
      </w:r>
      <w:r w:rsidR="00E445B4">
        <w:rPr>
          <w:rStyle w:val="normaltextrun"/>
          <w:rFonts w:ascii="Arial" w:eastAsiaTheme="majorEastAsia" w:hAnsi="Arial" w:cs="Arial"/>
          <w:color w:val="000000"/>
          <w:sz w:val="20"/>
          <w:szCs w:val="20"/>
          <w:shd w:val="clear" w:color="auto" w:fill="FFFFFF"/>
        </w:rPr>
        <w:t xml:space="preserve"> the reliance on pre-prepared </w:t>
      </w:r>
      <w:r>
        <w:rPr>
          <w:rStyle w:val="normaltextrun"/>
          <w:rFonts w:ascii="Arial" w:eastAsiaTheme="majorEastAsia" w:hAnsi="Arial" w:cs="Arial"/>
          <w:color w:val="000000"/>
          <w:sz w:val="20"/>
          <w:szCs w:val="20"/>
          <w:shd w:val="clear" w:color="auto" w:fill="FFFFFF"/>
        </w:rPr>
        <w:t xml:space="preserve">or frozen </w:t>
      </w:r>
      <w:r w:rsidR="00242136">
        <w:rPr>
          <w:rStyle w:val="normaltextrun"/>
          <w:rFonts w:ascii="Arial" w:eastAsiaTheme="majorEastAsia" w:hAnsi="Arial" w:cs="Arial"/>
          <w:color w:val="000000"/>
          <w:sz w:val="20"/>
          <w:szCs w:val="20"/>
          <w:shd w:val="clear" w:color="auto" w:fill="FFFFFF"/>
        </w:rPr>
        <w:t>food</w:t>
      </w:r>
      <w:r w:rsidR="00E445B4">
        <w:rPr>
          <w:rStyle w:val="normaltextrun"/>
          <w:rFonts w:ascii="Arial" w:eastAsiaTheme="majorEastAsia" w:hAnsi="Arial" w:cs="Arial"/>
          <w:color w:val="000000"/>
          <w:sz w:val="20"/>
          <w:szCs w:val="20"/>
          <w:shd w:val="clear" w:color="auto" w:fill="FFFFFF"/>
        </w:rPr>
        <w:t>,</w:t>
      </w:r>
      <w:r w:rsidR="009265AD">
        <w:rPr>
          <w:rStyle w:val="normaltextrun"/>
          <w:rFonts w:ascii="Arial" w:eastAsiaTheme="majorEastAsia" w:hAnsi="Arial" w:cs="Arial"/>
          <w:color w:val="000000"/>
          <w:sz w:val="20"/>
          <w:szCs w:val="20"/>
          <w:shd w:val="clear" w:color="auto" w:fill="FFFFFF"/>
        </w:rPr>
        <w:t xml:space="preserve"> </w:t>
      </w:r>
      <w:r w:rsidR="00E445B4">
        <w:rPr>
          <w:rStyle w:val="normaltextrun"/>
          <w:rFonts w:ascii="Arial" w:eastAsiaTheme="majorEastAsia" w:hAnsi="Arial" w:cs="Arial"/>
          <w:color w:val="000000"/>
          <w:sz w:val="20"/>
          <w:szCs w:val="20"/>
          <w:shd w:val="clear" w:color="auto" w:fill="FFFFFF"/>
        </w:rPr>
        <w:t>which aligns</w:t>
      </w:r>
      <w:r w:rsidR="009265AD">
        <w:rPr>
          <w:rStyle w:val="normaltextrun"/>
          <w:rFonts w:ascii="Arial" w:eastAsiaTheme="majorEastAsia" w:hAnsi="Arial" w:cs="Arial"/>
          <w:color w:val="000000"/>
          <w:sz w:val="20"/>
          <w:szCs w:val="20"/>
          <w:shd w:val="clear" w:color="auto" w:fill="FFFFFF"/>
        </w:rPr>
        <w:t xml:space="preserve"> </w:t>
      </w:r>
      <w:r w:rsidR="009265AD" w:rsidRPr="00E445B4">
        <w:rPr>
          <w:rStyle w:val="normaltextrun"/>
          <w:rFonts w:ascii="Arial" w:eastAsiaTheme="majorEastAsia" w:hAnsi="Arial" w:cs="Arial"/>
          <w:color w:val="000000"/>
          <w:sz w:val="20"/>
          <w:szCs w:val="20"/>
          <w:shd w:val="clear" w:color="auto" w:fill="FFFFFF"/>
        </w:rPr>
        <w:t>with</w:t>
      </w:r>
      <w:r w:rsidR="00820077" w:rsidRPr="00E445B4">
        <w:rPr>
          <w:rStyle w:val="normaltextrun"/>
          <w:rFonts w:ascii="Arial" w:eastAsiaTheme="majorEastAsia" w:hAnsi="Arial" w:cs="Arial"/>
          <w:color w:val="000000"/>
          <w:sz w:val="20"/>
          <w:szCs w:val="20"/>
          <w:shd w:val="clear" w:color="auto" w:fill="FFFFFF"/>
        </w:rPr>
        <w:t xml:space="preserve"> trend</w:t>
      </w:r>
      <w:r w:rsidR="009265AD" w:rsidRPr="00E445B4">
        <w:rPr>
          <w:rStyle w:val="normaltextrun"/>
          <w:rFonts w:ascii="Arial" w:eastAsiaTheme="majorEastAsia" w:hAnsi="Arial" w:cs="Arial"/>
          <w:color w:val="000000"/>
          <w:sz w:val="20"/>
          <w:szCs w:val="20"/>
          <w:shd w:val="clear" w:color="auto" w:fill="FFFFFF"/>
        </w:rPr>
        <w:t>s showing</w:t>
      </w:r>
      <w:r w:rsidR="009265AD">
        <w:rPr>
          <w:rStyle w:val="normaltextrun"/>
          <w:rFonts w:ascii="Arial" w:eastAsiaTheme="majorEastAsia" w:hAnsi="Arial" w:cs="Arial"/>
          <w:color w:val="000000"/>
          <w:sz w:val="20"/>
          <w:szCs w:val="20"/>
          <w:shd w:val="clear" w:color="auto" w:fill="FFFFFF"/>
        </w:rPr>
        <w:t xml:space="preserve"> </w:t>
      </w:r>
      <w:r w:rsidR="00242136">
        <w:rPr>
          <w:rStyle w:val="normaltextrun"/>
          <w:rFonts w:ascii="Arial" w:eastAsiaTheme="majorEastAsia" w:hAnsi="Arial" w:cs="Arial"/>
          <w:color w:val="000000"/>
          <w:sz w:val="20"/>
          <w:szCs w:val="20"/>
          <w:shd w:val="clear" w:color="auto" w:fill="FFFFFF"/>
        </w:rPr>
        <w:t>increase in</w:t>
      </w:r>
      <w:r w:rsidR="00E445B4">
        <w:rPr>
          <w:rStyle w:val="normaltextrun"/>
          <w:rFonts w:ascii="Arial" w:eastAsiaTheme="majorEastAsia" w:hAnsi="Arial" w:cs="Arial"/>
          <w:color w:val="000000"/>
          <w:sz w:val="20"/>
          <w:szCs w:val="20"/>
          <w:shd w:val="clear" w:color="auto" w:fill="FFFFFF"/>
        </w:rPr>
        <w:t xml:space="preserve"> UK hospitality venues</w:t>
      </w:r>
      <w:r w:rsidR="00242136">
        <w:rPr>
          <w:rStyle w:val="normaltextrun"/>
          <w:rFonts w:ascii="Arial" w:eastAsiaTheme="majorEastAsia" w:hAnsi="Arial" w:cs="Arial"/>
          <w:color w:val="000000"/>
          <w:sz w:val="20"/>
          <w:szCs w:val="20"/>
          <w:shd w:val="clear" w:color="auto" w:fill="FFFFFF"/>
        </w:rPr>
        <w:t xml:space="preserve"> (Future Market Insights,2025)</w:t>
      </w:r>
      <w:r>
        <w:rPr>
          <w:rStyle w:val="normaltextrun"/>
          <w:rFonts w:ascii="Arial" w:eastAsiaTheme="majorEastAsia" w:hAnsi="Arial" w:cs="Arial"/>
          <w:color w:val="000000"/>
          <w:sz w:val="20"/>
          <w:szCs w:val="20"/>
          <w:shd w:val="clear" w:color="auto" w:fill="FFFFFF"/>
        </w:rPr>
        <w:t>. This align</w:t>
      </w:r>
      <w:r w:rsidR="00820077">
        <w:rPr>
          <w:rStyle w:val="normaltextrun"/>
          <w:rFonts w:ascii="Arial" w:eastAsiaTheme="majorEastAsia" w:hAnsi="Arial" w:cs="Arial"/>
          <w:color w:val="000000"/>
          <w:sz w:val="20"/>
          <w:szCs w:val="20"/>
          <w:shd w:val="clear" w:color="auto" w:fill="FFFFFF"/>
        </w:rPr>
        <w:t>s with customer need</w:t>
      </w:r>
      <w:r>
        <w:rPr>
          <w:rStyle w:val="normaltextrun"/>
          <w:rFonts w:ascii="Arial" w:eastAsiaTheme="majorEastAsia" w:hAnsi="Arial" w:cs="Arial"/>
          <w:color w:val="000000"/>
          <w:sz w:val="20"/>
          <w:szCs w:val="20"/>
          <w:shd w:val="clear" w:color="auto" w:fill="FFFFFF"/>
        </w:rPr>
        <w:t xml:space="preserve">s and preferences as research shows that diners </w:t>
      </w:r>
      <w:r w:rsidR="00690BA7">
        <w:rPr>
          <w:rStyle w:val="normaltextrun"/>
          <w:rFonts w:ascii="Arial" w:eastAsiaTheme="majorEastAsia" w:hAnsi="Arial" w:cs="Arial"/>
          <w:color w:val="000000"/>
          <w:sz w:val="20"/>
          <w:szCs w:val="20"/>
          <w:shd w:val="clear" w:color="auto" w:fill="FFFFFF"/>
        </w:rPr>
        <w:t>perceive freshly</w:t>
      </w:r>
      <w:r>
        <w:rPr>
          <w:rStyle w:val="normaltextrun"/>
          <w:rFonts w:ascii="Arial" w:eastAsiaTheme="majorEastAsia" w:hAnsi="Arial" w:cs="Arial"/>
          <w:color w:val="000000"/>
          <w:sz w:val="20"/>
          <w:szCs w:val="20"/>
          <w:shd w:val="clear" w:color="auto" w:fill="FFFFFF"/>
        </w:rPr>
        <w:t xml:space="preserve"> made meals as more appealing and healthier than readymade or frozen foods, even if the nutritional value is the same</w:t>
      </w:r>
      <w:r w:rsidR="00F84223">
        <w:rPr>
          <w:rStyle w:val="normaltextrun"/>
          <w:rFonts w:ascii="Arial" w:eastAsiaTheme="majorEastAsia" w:hAnsi="Arial" w:cs="Arial"/>
          <w:color w:val="000000"/>
          <w:sz w:val="20"/>
          <w:szCs w:val="20"/>
          <w:shd w:val="clear" w:color="auto" w:fill="FFFFFF"/>
        </w:rPr>
        <w:t xml:space="preserve"> (Dudley </w:t>
      </w:r>
      <w:r w:rsidR="00F84223" w:rsidRPr="00820077">
        <w:rPr>
          <w:rStyle w:val="normaltextrun"/>
          <w:rFonts w:ascii="Arial" w:eastAsiaTheme="majorEastAsia" w:hAnsi="Arial" w:cs="Arial"/>
          <w:i/>
          <w:color w:val="000000"/>
          <w:sz w:val="20"/>
          <w:szCs w:val="20"/>
          <w:shd w:val="clear" w:color="auto" w:fill="FFFFFF"/>
        </w:rPr>
        <w:t>et al</w:t>
      </w:r>
      <w:r>
        <w:rPr>
          <w:rStyle w:val="normaltextrun"/>
          <w:rFonts w:ascii="Arial" w:eastAsiaTheme="majorEastAsia" w:hAnsi="Arial" w:cs="Arial"/>
          <w:color w:val="000000"/>
          <w:sz w:val="20"/>
          <w:szCs w:val="20"/>
          <w:shd w:val="clear" w:color="auto" w:fill="FFFFFF"/>
        </w:rPr>
        <w:t>, 2025).</w:t>
      </w:r>
    </w:p>
    <w:p w:rsidR="00A052B5" w:rsidRDefault="00A052B5" w:rsidP="00586A0A">
      <w:pPr>
        <w:pStyle w:val="paragraph"/>
        <w:spacing w:before="0" w:beforeAutospacing="0" w:after="0" w:afterAutospacing="0" w:line="360" w:lineRule="auto"/>
        <w:textAlignment w:val="baseline"/>
        <w:rPr>
          <w:rStyle w:val="normaltextrun"/>
          <w:rFonts w:ascii="Arial" w:eastAsiaTheme="majorEastAsia" w:hAnsi="Arial" w:cs="Arial"/>
          <w:color w:val="000000"/>
          <w:sz w:val="20"/>
          <w:szCs w:val="20"/>
          <w:shd w:val="clear" w:color="auto" w:fill="FFFFFF"/>
        </w:rPr>
      </w:pPr>
    </w:p>
    <w:p w:rsidR="00B90077" w:rsidRDefault="00820077" w:rsidP="00586A0A">
      <w:pPr>
        <w:pStyle w:val="paragraph"/>
        <w:spacing w:before="0" w:beforeAutospacing="0" w:after="0" w:afterAutospacing="0" w:line="360" w:lineRule="auto"/>
        <w:textAlignment w:val="baseline"/>
        <w:rPr>
          <w:rStyle w:val="normaltextrun"/>
          <w:rFonts w:ascii="Arial" w:eastAsiaTheme="majorEastAsia" w:hAnsi="Arial" w:cs="Arial"/>
          <w:color w:val="000000"/>
          <w:sz w:val="20"/>
          <w:szCs w:val="20"/>
          <w:shd w:val="clear" w:color="auto" w:fill="FFFFFF"/>
        </w:rPr>
      </w:pPr>
      <w:r>
        <w:rPr>
          <w:rStyle w:val="normaltextrun"/>
          <w:rFonts w:ascii="Arial" w:eastAsiaTheme="majorEastAsia" w:hAnsi="Arial" w:cs="Arial"/>
          <w:color w:val="000000"/>
          <w:sz w:val="20"/>
          <w:szCs w:val="20"/>
          <w:shd w:val="clear" w:color="auto" w:fill="FFFFFF"/>
        </w:rPr>
        <w:t>Being an older b</w:t>
      </w:r>
      <w:r w:rsidR="00A052B5">
        <w:rPr>
          <w:rStyle w:val="normaltextrun"/>
          <w:rFonts w:ascii="Arial" w:eastAsiaTheme="majorEastAsia" w:hAnsi="Arial" w:cs="Arial"/>
          <w:color w:val="000000"/>
          <w:sz w:val="20"/>
          <w:szCs w:val="20"/>
          <w:shd w:val="clear" w:color="auto" w:fill="FFFFFF"/>
        </w:rPr>
        <w:t xml:space="preserve">uilding, The </w:t>
      </w:r>
      <w:r w:rsidR="00B279AC">
        <w:rPr>
          <w:rStyle w:val="normaltextrun"/>
          <w:rFonts w:ascii="Arial" w:eastAsiaTheme="majorEastAsia" w:hAnsi="Arial" w:cs="Arial"/>
          <w:color w:val="000000"/>
          <w:sz w:val="20"/>
          <w:szCs w:val="20"/>
          <w:shd w:val="clear" w:color="auto" w:fill="FFFFFF"/>
        </w:rPr>
        <w:t>Plough</w:t>
      </w:r>
      <w:r w:rsidR="000B1337">
        <w:rPr>
          <w:rStyle w:val="normaltextrun"/>
          <w:rFonts w:ascii="Arial" w:eastAsiaTheme="majorEastAsia" w:hAnsi="Arial" w:cs="Arial"/>
          <w:color w:val="000000"/>
          <w:sz w:val="20"/>
          <w:szCs w:val="20"/>
          <w:shd w:val="clear" w:color="auto" w:fill="FFFFFF"/>
        </w:rPr>
        <w:t xml:space="preserve"> has retained its original décor, with no</w:t>
      </w:r>
      <w:r w:rsidR="00A052B5">
        <w:rPr>
          <w:rStyle w:val="normaltextrun"/>
          <w:rFonts w:ascii="Arial" w:eastAsiaTheme="majorEastAsia" w:hAnsi="Arial" w:cs="Arial"/>
          <w:color w:val="000000"/>
          <w:sz w:val="20"/>
          <w:szCs w:val="20"/>
          <w:shd w:val="clear" w:color="auto" w:fill="FFFFFF"/>
        </w:rPr>
        <w:t xml:space="preserve"> drastic changes since its </w:t>
      </w:r>
      <w:r w:rsidR="001508EE">
        <w:rPr>
          <w:rStyle w:val="normaltextrun"/>
          <w:rFonts w:ascii="Arial" w:eastAsiaTheme="majorEastAsia" w:hAnsi="Arial" w:cs="Arial"/>
          <w:color w:val="000000"/>
          <w:sz w:val="20"/>
          <w:szCs w:val="20"/>
          <w:shd w:val="clear" w:color="auto" w:fill="FFFFFF"/>
        </w:rPr>
        <w:t>opening.</w:t>
      </w:r>
      <w:r w:rsidR="00A052B5">
        <w:rPr>
          <w:rStyle w:val="normaltextrun"/>
          <w:rFonts w:ascii="Arial" w:eastAsiaTheme="majorEastAsia" w:hAnsi="Arial" w:cs="Arial"/>
          <w:color w:val="000000"/>
          <w:sz w:val="20"/>
          <w:szCs w:val="20"/>
          <w:shd w:val="clear" w:color="auto" w:fill="FFFFFF"/>
        </w:rPr>
        <w:t xml:space="preserve"> H</w:t>
      </w:r>
      <w:r w:rsidR="006A3CDF">
        <w:rPr>
          <w:rStyle w:val="normaltextrun"/>
          <w:rFonts w:ascii="Arial" w:eastAsiaTheme="majorEastAsia" w:hAnsi="Arial" w:cs="Arial"/>
          <w:color w:val="000000"/>
          <w:sz w:val="20"/>
          <w:szCs w:val="20"/>
          <w:shd w:val="clear" w:color="auto" w:fill="FFFFFF"/>
        </w:rPr>
        <w:t>owever new additions such as a b</w:t>
      </w:r>
      <w:r w:rsidR="00A052B5">
        <w:rPr>
          <w:rStyle w:val="normaltextrun"/>
          <w:rFonts w:ascii="Arial" w:eastAsiaTheme="majorEastAsia" w:hAnsi="Arial" w:cs="Arial"/>
          <w:color w:val="000000"/>
          <w:sz w:val="20"/>
          <w:szCs w:val="20"/>
          <w:shd w:val="clear" w:color="auto" w:fill="FFFFFF"/>
        </w:rPr>
        <w:t>eer garden and improved toilet facilities have been added</w:t>
      </w:r>
      <w:r w:rsidR="00905860">
        <w:rPr>
          <w:rStyle w:val="normaltextrun"/>
          <w:rFonts w:ascii="Arial" w:eastAsiaTheme="majorEastAsia" w:hAnsi="Arial" w:cs="Arial"/>
          <w:color w:val="000000"/>
          <w:sz w:val="20"/>
          <w:szCs w:val="20"/>
          <w:shd w:val="clear" w:color="auto" w:fill="FFFFFF"/>
        </w:rPr>
        <w:t xml:space="preserve"> in line with </w:t>
      </w:r>
      <w:r w:rsidR="001508EE">
        <w:rPr>
          <w:rStyle w:val="normaltextrun"/>
          <w:rFonts w:ascii="Arial" w:eastAsiaTheme="majorEastAsia" w:hAnsi="Arial" w:cs="Arial"/>
          <w:color w:val="000000"/>
          <w:sz w:val="20"/>
          <w:szCs w:val="20"/>
          <w:shd w:val="clear" w:color="auto" w:fill="FFFFFF"/>
        </w:rPr>
        <w:t>modern hospitality</w:t>
      </w:r>
      <w:r w:rsidR="000B1337">
        <w:rPr>
          <w:rStyle w:val="normaltextrun"/>
          <w:rFonts w:ascii="Arial" w:eastAsiaTheme="majorEastAsia" w:hAnsi="Arial" w:cs="Arial"/>
          <w:color w:val="000000"/>
          <w:sz w:val="20"/>
          <w:szCs w:val="20"/>
          <w:shd w:val="clear" w:color="auto" w:fill="FFFFFF"/>
        </w:rPr>
        <w:t xml:space="preserve"> standards</w:t>
      </w:r>
      <w:r w:rsidR="00B279AC">
        <w:rPr>
          <w:rStyle w:val="normaltextrun"/>
          <w:rFonts w:ascii="Arial" w:eastAsiaTheme="majorEastAsia" w:hAnsi="Arial" w:cs="Arial"/>
          <w:color w:val="000000"/>
          <w:sz w:val="20"/>
          <w:szCs w:val="20"/>
          <w:shd w:val="clear" w:color="auto" w:fill="FFFFFF"/>
        </w:rPr>
        <w:t xml:space="preserve">, </w:t>
      </w:r>
      <w:r w:rsidR="006A3CDF">
        <w:rPr>
          <w:rStyle w:val="normaltextrun"/>
          <w:rFonts w:ascii="Arial" w:eastAsiaTheme="majorEastAsia" w:hAnsi="Arial" w:cs="Arial"/>
          <w:color w:val="000000"/>
          <w:sz w:val="20"/>
          <w:szCs w:val="20"/>
          <w:shd w:val="clear" w:color="auto" w:fill="FFFFFF"/>
        </w:rPr>
        <w:t>including accessible options. This</w:t>
      </w:r>
      <w:r w:rsidR="00905860">
        <w:rPr>
          <w:rStyle w:val="normaltextrun"/>
          <w:rFonts w:ascii="Arial" w:eastAsiaTheme="majorEastAsia" w:hAnsi="Arial" w:cs="Arial"/>
          <w:color w:val="000000"/>
          <w:sz w:val="20"/>
          <w:szCs w:val="20"/>
          <w:shd w:val="clear" w:color="auto" w:fill="FFFFFF"/>
        </w:rPr>
        <w:t xml:space="preserve"> ensures it remains inclusive and welcoming to all patrons (Equality act 2010)</w:t>
      </w:r>
      <w:r w:rsidR="00A052B5">
        <w:rPr>
          <w:rStyle w:val="normaltextrun"/>
          <w:rFonts w:ascii="Arial" w:eastAsiaTheme="majorEastAsia" w:hAnsi="Arial" w:cs="Arial"/>
          <w:color w:val="000000"/>
          <w:sz w:val="20"/>
          <w:szCs w:val="20"/>
          <w:shd w:val="clear" w:color="auto" w:fill="FFFFFF"/>
        </w:rPr>
        <w:t>. The décor and design match the atmosphere perfectly</w:t>
      </w:r>
      <w:r w:rsidR="00644E3E">
        <w:rPr>
          <w:rStyle w:val="normaltextrun"/>
          <w:rFonts w:ascii="Arial" w:eastAsiaTheme="majorEastAsia" w:hAnsi="Arial" w:cs="Arial"/>
          <w:color w:val="000000"/>
          <w:sz w:val="20"/>
          <w:szCs w:val="20"/>
          <w:shd w:val="clear" w:color="auto" w:fill="FFFFFF"/>
        </w:rPr>
        <w:t xml:space="preserve"> with</w:t>
      </w:r>
      <w:r w:rsidR="00A052B5">
        <w:rPr>
          <w:rStyle w:val="normaltextrun"/>
          <w:rFonts w:ascii="Arial" w:eastAsiaTheme="majorEastAsia" w:hAnsi="Arial" w:cs="Arial"/>
          <w:color w:val="000000"/>
          <w:sz w:val="20"/>
          <w:szCs w:val="20"/>
          <w:shd w:val="clear" w:color="auto" w:fill="FFFFFF"/>
        </w:rPr>
        <w:t xml:space="preserve"> wood fireplaces that are lit in the winter months matching its intended </w:t>
      </w:r>
      <w:r w:rsidR="000B1337">
        <w:rPr>
          <w:rStyle w:val="normaltextrun"/>
          <w:rFonts w:ascii="Arial" w:eastAsiaTheme="majorEastAsia" w:hAnsi="Arial" w:cs="Arial"/>
          <w:color w:val="000000"/>
          <w:sz w:val="20"/>
          <w:szCs w:val="20"/>
          <w:shd w:val="clear" w:color="auto" w:fill="FFFFFF"/>
        </w:rPr>
        <w:t>cosy</w:t>
      </w:r>
      <w:r w:rsidR="00A052B5">
        <w:rPr>
          <w:rStyle w:val="normaltextrun"/>
          <w:rFonts w:ascii="Arial" w:eastAsiaTheme="majorEastAsia" w:hAnsi="Arial" w:cs="Arial"/>
          <w:color w:val="000000"/>
          <w:sz w:val="20"/>
          <w:szCs w:val="20"/>
          <w:shd w:val="clear" w:color="auto" w:fill="FFFFFF"/>
        </w:rPr>
        <w:t xml:space="preserve"> feel. The building is </w:t>
      </w:r>
      <w:r w:rsidR="00782FB7">
        <w:rPr>
          <w:rStyle w:val="normaltextrun"/>
          <w:rFonts w:ascii="Arial" w:eastAsiaTheme="majorEastAsia" w:hAnsi="Arial" w:cs="Arial"/>
          <w:color w:val="000000"/>
          <w:sz w:val="20"/>
          <w:szCs w:val="20"/>
          <w:shd w:val="clear" w:color="auto" w:fill="FFFFFF"/>
        </w:rPr>
        <w:t>adorned w</w:t>
      </w:r>
      <w:r w:rsidR="00644E3E">
        <w:rPr>
          <w:rStyle w:val="normaltextrun"/>
          <w:rFonts w:ascii="Arial" w:eastAsiaTheme="majorEastAsia" w:hAnsi="Arial" w:cs="Arial"/>
          <w:color w:val="000000"/>
          <w:sz w:val="20"/>
          <w:szCs w:val="20"/>
          <w:shd w:val="clear" w:color="auto" w:fill="FFFFFF"/>
        </w:rPr>
        <w:t>ith historical</w:t>
      </w:r>
      <w:r w:rsidR="00782FB7">
        <w:rPr>
          <w:rStyle w:val="normaltextrun"/>
          <w:rFonts w:ascii="Arial" w:eastAsiaTheme="majorEastAsia" w:hAnsi="Arial" w:cs="Arial"/>
          <w:color w:val="000000"/>
          <w:sz w:val="20"/>
          <w:szCs w:val="20"/>
          <w:shd w:val="clear" w:color="auto" w:fill="FFFFFF"/>
        </w:rPr>
        <w:t xml:space="preserve"> photos of the area including St </w:t>
      </w:r>
      <w:proofErr w:type="spellStart"/>
      <w:r w:rsidR="00782FB7">
        <w:rPr>
          <w:rStyle w:val="normaltextrun"/>
          <w:rFonts w:ascii="Arial" w:eastAsiaTheme="majorEastAsia" w:hAnsi="Arial" w:cs="Arial"/>
          <w:color w:val="000000"/>
          <w:sz w:val="20"/>
          <w:szCs w:val="20"/>
          <w:shd w:val="clear" w:color="auto" w:fill="FFFFFF"/>
        </w:rPr>
        <w:t>Samlets</w:t>
      </w:r>
      <w:proofErr w:type="spellEnd"/>
      <w:r w:rsidR="00782FB7">
        <w:rPr>
          <w:rStyle w:val="normaltextrun"/>
          <w:rFonts w:ascii="Arial" w:eastAsiaTheme="majorEastAsia" w:hAnsi="Arial" w:cs="Arial"/>
          <w:color w:val="000000"/>
          <w:sz w:val="20"/>
          <w:szCs w:val="20"/>
          <w:shd w:val="clear" w:color="auto" w:fill="FFFFFF"/>
        </w:rPr>
        <w:t xml:space="preserve"> church next </w:t>
      </w:r>
      <w:r w:rsidR="001508EE">
        <w:rPr>
          <w:rStyle w:val="normaltextrun"/>
          <w:rFonts w:ascii="Arial" w:eastAsiaTheme="majorEastAsia" w:hAnsi="Arial" w:cs="Arial"/>
          <w:color w:val="000000"/>
          <w:sz w:val="20"/>
          <w:szCs w:val="20"/>
          <w:shd w:val="clear" w:color="auto" w:fill="FFFFFF"/>
        </w:rPr>
        <w:t>door,</w:t>
      </w:r>
      <w:r w:rsidR="00782FB7">
        <w:rPr>
          <w:rStyle w:val="normaltextrun"/>
          <w:rFonts w:ascii="Arial" w:eastAsiaTheme="majorEastAsia" w:hAnsi="Arial" w:cs="Arial"/>
          <w:color w:val="000000"/>
          <w:sz w:val="20"/>
          <w:szCs w:val="20"/>
          <w:shd w:val="clear" w:color="auto" w:fill="FFFFFF"/>
        </w:rPr>
        <w:t xml:space="preserve"> the miners, and also the old retail areas. </w:t>
      </w:r>
      <w:r w:rsidR="006A3CDF">
        <w:rPr>
          <w:rStyle w:val="normaltextrun"/>
          <w:rFonts w:ascii="Arial" w:eastAsiaTheme="majorEastAsia" w:hAnsi="Arial" w:cs="Arial"/>
          <w:color w:val="000000"/>
          <w:sz w:val="20"/>
          <w:szCs w:val="20"/>
          <w:shd w:val="clear" w:color="auto" w:fill="FFFFFF"/>
        </w:rPr>
        <w:t xml:space="preserve">Giving locals a sense of belonging to the area they work and live gives this business a strong community following. </w:t>
      </w:r>
      <w:r w:rsidR="00644E3E">
        <w:rPr>
          <w:rStyle w:val="normaltextrun"/>
          <w:rFonts w:ascii="Arial" w:eastAsiaTheme="majorEastAsia" w:hAnsi="Arial" w:cs="Arial"/>
          <w:color w:val="000000"/>
          <w:sz w:val="20"/>
          <w:szCs w:val="20"/>
          <w:shd w:val="clear" w:color="auto" w:fill="FFFFFF"/>
        </w:rPr>
        <w:t>Research shows that interior design and décor plays a crucial role in the retention of customer satisfaction and retention encouraging repeating visits (Samardzija,2014)</w:t>
      </w:r>
      <w:r w:rsidR="00960565">
        <w:rPr>
          <w:rStyle w:val="normaltextrun"/>
          <w:rFonts w:ascii="Arial" w:eastAsiaTheme="majorEastAsia" w:hAnsi="Arial" w:cs="Arial"/>
          <w:color w:val="000000"/>
          <w:sz w:val="20"/>
          <w:szCs w:val="20"/>
          <w:shd w:val="clear" w:color="auto" w:fill="FFFFFF"/>
        </w:rPr>
        <w:t>.</w:t>
      </w:r>
    </w:p>
    <w:p w:rsidR="00905860" w:rsidRDefault="00905860" w:rsidP="00586A0A">
      <w:pPr>
        <w:pStyle w:val="paragraph"/>
        <w:spacing w:before="0" w:beforeAutospacing="0" w:after="0" w:afterAutospacing="0" w:line="360" w:lineRule="auto"/>
        <w:textAlignment w:val="baseline"/>
        <w:rPr>
          <w:rStyle w:val="normaltextrun"/>
          <w:rFonts w:ascii="Arial" w:eastAsiaTheme="majorEastAsia" w:hAnsi="Arial" w:cs="Arial"/>
          <w:color w:val="000000"/>
          <w:sz w:val="20"/>
          <w:szCs w:val="20"/>
          <w:shd w:val="clear" w:color="auto" w:fill="FFFFFF"/>
        </w:rPr>
      </w:pPr>
    </w:p>
    <w:p w:rsidR="00905860" w:rsidRDefault="00905860" w:rsidP="00586A0A">
      <w:pPr>
        <w:pStyle w:val="paragraph"/>
        <w:spacing w:before="0" w:beforeAutospacing="0" w:after="0" w:afterAutospacing="0" w:line="360" w:lineRule="auto"/>
        <w:textAlignment w:val="baseline"/>
        <w:rPr>
          <w:rStyle w:val="normaltextrun"/>
          <w:rFonts w:ascii="Arial" w:eastAsiaTheme="majorEastAsia" w:hAnsi="Arial" w:cs="Arial"/>
          <w:color w:val="000000"/>
          <w:sz w:val="20"/>
          <w:szCs w:val="20"/>
          <w:shd w:val="clear" w:color="auto" w:fill="FFFFFF"/>
        </w:rPr>
      </w:pPr>
      <w:r>
        <w:rPr>
          <w:rStyle w:val="normaltextrun"/>
          <w:rFonts w:ascii="Arial" w:eastAsiaTheme="majorEastAsia" w:hAnsi="Arial" w:cs="Arial"/>
          <w:color w:val="000000"/>
          <w:sz w:val="20"/>
          <w:szCs w:val="20"/>
          <w:shd w:val="clear" w:color="auto" w:fill="FFFFFF"/>
        </w:rPr>
        <w:t>The menu holds tr</w:t>
      </w:r>
      <w:r w:rsidR="000D15DB">
        <w:rPr>
          <w:rStyle w:val="normaltextrun"/>
          <w:rFonts w:ascii="Arial" w:eastAsiaTheme="majorEastAsia" w:hAnsi="Arial" w:cs="Arial"/>
          <w:color w:val="000000"/>
          <w:sz w:val="20"/>
          <w:szCs w:val="20"/>
          <w:shd w:val="clear" w:color="auto" w:fill="FFFFFF"/>
        </w:rPr>
        <w:t xml:space="preserve">ue as classic British pub </w:t>
      </w:r>
      <w:r w:rsidR="00960565">
        <w:rPr>
          <w:rStyle w:val="normaltextrun"/>
          <w:rFonts w:ascii="Arial" w:eastAsiaTheme="majorEastAsia" w:hAnsi="Arial" w:cs="Arial"/>
          <w:color w:val="000000"/>
          <w:sz w:val="20"/>
          <w:szCs w:val="20"/>
          <w:shd w:val="clear" w:color="auto" w:fill="FFFFFF"/>
        </w:rPr>
        <w:t>food,</w:t>
      </w:r>
      <w:r w:rsidR="000D15DB">
        <w:rPr>
          <w:rStyle w:val="normaltextrun"/>
          <w:rFonts w:ascii="Arial" w:eastAsiaTheme="majorEastAsia" w:hAnsi="Arial" w:cs="Arial"/>
          <w:color w:val="000000"/>
          <w:sz w:val="20"/>
          <w:szCs w:val="20"/>
          <w:shd w:val="clear" w:color="auto" w:fill="FFFFFF"/>
        </w:rPr>
        <w:t xml:space="preserve"> offering dishes that are familiar to the </w:t>
      </w:r>
      <w:r w:rsidR="00960565">
        <w:rPr>
          <w:rStyle w:val="normaltextrun"/>
          <w:rFonts w:ascii="Arial" w:eastAsiaTheme="majorEastAsia" w:hAnsi="Arial" w:cs="Arial"/>
          <w:color w:val="000000"/>
          <w:sz w:val="20"/>
          <w:szCs w:val="20"/>
          <w:shd w:val="clear" w:color="auto" w:fill="FFFFFF"/>
        </w:rPr>
        <w:t>public. However</w:t>
      </w:r>
      <w:r>
        <w:rPr>
          <w:rStyle w:val="normaltextrun"/>
          <w:rFonts w:ascii="Arial" w:eastAsiaTheme="majorEastAsia" w:hAnsi="Arial" w:cs="Arial"/>
          <w:color w:val="000000"/>
          <w:sz w:val="20"/>
          <w:szCs w:val="20"/>
          <w:shd w:val="clear" w:color="auto" w:fill="FFFFFF"/>
        </w:rPr>
        <w:t>, some modern additions have been add</w:t>
      </w:r>
      <w:r w:rsidR="00E252B8">
        <w:rPr>
          <w:rStyle w:val="normaltextrun"/>
          <w:rFonts w:ascii="Arial" w:eastAsiaTheme="majorEastAsia" w:hAnsi="Arial" w:cs="Arial"/>
          <w:color w:val="000000"/>
          <w:sz w:val="20"/>
          <w:szCs w:val="20"/>
          <w:shd w:val="clear" w:color="auto" w:fill="FFFFFF"/>
        </w:rPr>
        <w:t>ed to have a greater reach and attract younger customers</w:t>
      </w:r>
      <w:r w:rsidR="00F57D15">
        <w:rPr>
          <w:rStyle w:val="normaltextrun"/>
          <w:rFonts w:ascii="Arial" w:eastAsiaTheme="majorEastAsia" w:hAnsi="Arial" w:cs="Arial"/>
          <w:color w:val="000000"/>
          <w:sz w:val="20"/>
          <w:szCs w:val="20"/>
          <w:shd w:val="clear" w:color="auto" w:fill="FFFFFF"/>
        </w:rPr>
        <w:t xml:space="preserve">. As stated, </w:t>
      </w:r>
      <w:r>
        <w:rPr>
          <w:rStyle w:val="normaltextrun"/>
          <w:rFonts w:ascii="Arial" w:eastAsiaTheme="majorEastAsia" w:hAnsi="Arial" w:cs="Arial"/>
          <w:color w:val="000000"/>
          <w:sz w:val="20"/>
          <w:szCs w:val="20"/>
          <w:shd w:val="clear" w:color="auto" w:fill="FFFFFF"/>
        </w:rPr>
        <w:t>the menu is all made with fresh ingredients but food is o</w:t>
      </w:r>
      <w:r w:rsidR="005E0057">
        <w:rPr>
          <w:rStyle w:val="normaltextrun"/>
          <w:rFonts w:ascii="Arial" w:eastAsiaTheme="majorEastAsia" w:hAnsi="Arial" w:cs="Arial"/>
          <w:color w:val="000000"/>
          <w:sz w:val="20"/>
          <w:szCs w:val="20"/>
          <w:shd w:val="clear" w:color="auto" w:fill="FFFFFF"/>
        </w:rPr>
        <w:t>ccasionally frozen to reduce costs</w:t>
      </w:r>
      <w:r>
        <w:rPr>
          <w:rStyle w:val="normaltextrun"/>
          <w:rFonts w:ascii="Arial" w:eastAsiaTheme="majorEastAsia" w:hAnsi="Arial" w:cs="Arial"/>
          <w:color w:val="000000"/>
          <w:sz w:val="20"/>
          <w:szCs w:val="20"/>
          <w:shd w:val="clear" w:color="auto" w:fill="FFFFFF"/>
        </w:rPr>
        <w:t xml:space="preserve"> and</w:t>
      </w:r>
      <w:r w:rsidR="00E252B8">
        <w:rPr>
          <w:rStyle w:val="normaltextrun"/>
          <w:rFonts w:ascii="Arial" w:eastAsiaTheme="majorEastAsia" w:hAnsi="Arial" w:cs="Arial"/>
          <w:color w:val="000000"/>
          <w:sz w:val="20"/>
          <w:szCs w:val="20"/>
          <w:shd w:val="clear" w:color="auto" w:fill="FFFFFF"/>
        </w:rPr>
        <w:t xml:space="preserve"> save</w:t>
      </w:r>
      <w:r>
        <w:rPr>
          <w:rStyle w:val="normaltextrun"/>
          <w:rFonts w:ascii="Arial" w:eastAsiaTheme="majorEastAsia" w:hAnsi="Arial" w:cs="Arial"/>
          <w:color w:val="000000"/>
          <w:sz w:val="20"/>
          <w:szCs w:val="20"/>
          <w:shd w:val="clear" w:color="auto" w:fill="FFFFFF"/>
        </w:rPr>
        <w:t xml:space="preserve"> time </w:t>
      </w:r>
      <w:r w:rsidR="005E0057">
        <w:rPr>
          <w:rStyle w:val="normaltextrun"/>
          <w:rFonts w:ascii="Arial" w:eastAsiaTheme="majorEastAsia" w:hAnsi="Arial" w:cs="Arial"/>
          <w:color w:val="000000"/>
          <w:sz w:val="20"/>
          <w:szCs w:val="20"/>
          <w:shd w:val="clear" w:color="auto" w:fill="FFFFFF"/>
        </w:rPr>
        <w:t>(</w:t>
      </w:r>
      <w:r>
        <w:rPr>
          <w:rStyle w:val="normaltextrun"/>
          <w:rFonts w:ascii="Arial" w:eastAsiaTheme="majorEastAsia" w:hAnsi="Arial" w:cs="Arial"/>
          <w:color w:val="000000"/>
          <w:sz w:val="20"/>
          <w:szCs w:val="20"/>
          <w:shd w:val="clear" w:color="auto" w:fill="FFFFFF"/>
        </w:rPr>
        <w:t>for example apple crumble</w:t>
      </w:r>
      <w:r w:rsidR="005E0057">
        <w:rPr>
          <w:rStyle w:val="normaltextrun"/>
          <w:rFonts w:ascii="Arial" w:eastAsiaTheme="majorEastAsia" w:hAnsi="Arial" w:cs="Arial"/>
          <w:color w:val="000000"/>
          <w:sz w:val="20"/>
          <w:szCs w:val="20"/>
          <w:shd w:val="clear" w:color="auto" w:fill="FFFFFF"/>
        </w:rPr>
        <w:t>, chil</w:t>
      </w:r>
      <w:r w:rsidR="00D61471">
        <w:rPr>
          <w:rStyle w:val="normaltextrun"/>
          <w:rFonts w:ascii="Arial" w:eastAsiaTheme="majorEastAsia" w:hAnsi="Arial" w:cs="Arial"/>
          <w:color w:val="000000"/>
          <w:sz w:val="20"/>
          <w:szCs w:val="20"/>
          <w:shd w:val="clear" w:color="auto" w:fill="FFFFFF"/>
        </w:rPr>
        <w:t>l</w:t>
      </w:r>
      <w:r w:rsidR="005E0057">
        <w:rPr>
          <w:rStyle w:val="normaltextrun"/>
          <w:rFonts w:ascii="Arial" w:eastAsiaTheme="majorEastAsia" w:hAnsi="Arial" w:cs="Arial"/>
          <w:color w:val="000000"/>
          <w:sz w:val="20"/>
          <w:szCs w:val="20"/>
          <w:shd w:val="clear" w:color="auto" w:fill="FFFFFF"/>
        </w:rPr>
        <w:t>i)</w:t>
      </w:r>
      <w:r>
        <w:rPr>
          <w:rStyle w:val="normaltextrun"/>
          <w:rFonts w:ascii="Arial" w:eastAsiaTheme="majorEastAsia" w:hAnsi="Arial" w:cs="Arial"/>
          <w:color w:val="000000"/>
          <w:sz w:val="20"/>
          <w:szCs w:val="20"/>
          <w:shd w:val="clear" w:color="auto" w:fill="FFFFFF"/>
        </w:rPr>
        <w:t>. At the beginnin</w:t>
      </w:r>
      <w:r w:rsidR="00A90488">
        <w:rPr>
          <w:rStyle w:val="normaltextrun"/>
          <w:rFonts w:ascii="Arial" w:eastAsiaTheme="majorEastAsia" w:hAnsi="Arial" w:cs="Arial"/>
          <w:color w:val="000000"/>
          <w:sz w:val="20"/>
          <w:szCs w:val="20"/>
          <w:shd w:val="clear" w:color="auto" w:fill="FFFFFF"/>
        </w:rPr>
        <w:t xml:space="preserve">g of the week the staff </w:t>
      </w:r>
      <w:r w:rsidR="00D61471">
        <w:rPr>
          <w:rStyle w:val="normaltextrun"/>
          <w:rFonts w:ascii="Arial" w:eastAsiaTheme="majorEastAsia" w:hAnsi="Arial" w:cs="Arial"/>
          <w:color w:val="000000"/>
          <w:sz w:val="20"/>
          <w:szCs w:val="20"/>
          <w:shd w:val="clear" w:color="auto" w:fill="FFFFFF"/>
        </w:rPr>
        <w:t xml:space="preserve">will </w:t>
      </w:r>
      <w:r w:rsidR="00A90488">
        <w:rPr>
          <w:rStyle w:val="normaltextrun"/>
          <w:rFonts w:ascii="Arial" w:eastAsiaTheme="majorEastAsia" w:hAnsi="Arial" w:cs="Arial"/>
          <w:color w:val="000000"/>
          <w:sz w:val="20"/>
          <w:szCs w:val="20"/>
          <w:shd w:val="clear" w:color="auto" w:fill="FFFFFF"/>
        </w:rPr>
        <w:t>batch-cook</w:t>
      </w:r>
      <w:r>
        <w:rPr>
          <w:rStyle w:val="normaltextrun"/>
          <w:rFonts w:ascii="Arial" w:eastAsiaTheme="majorEastAsia" w:hAnsi="Arial" w:cs="Arial"/>
          <w:color w:val="000000"/>
          <w:sz w:val="20"/>
          <w:szCs w:val="20"/>
          <w:shd w:val="clear" w:color="auto" w:fill="FFFFFF"/>
        </w:rPr>
        <w:t xml:space="preserve"> lasagne and chil</w:t>
      </w:r>
      <w:r w:rsidR="00D61471">
        <w:rPr>
          <w:rStyle w:val="normaltextrun"/>
          <w:rFonts w:ascii="Arial" w:eastAsiaTheme="majorEastAsia" w:hAnsi="Arial" w:cs="Arial"/>
          <w:color w:val="000000"/>
          <w:sz w:val="20"/>
          <w:szCs w:val="20"/>
          <w:shd w:val="clear" w:color="auto" w:fill="FFFFFF"/>
        </w:rPr>
        <w:t>l</w:t>
      </w:r>
      <w:r>
        <w:rPr>
          <w:rStyle w:val="normaltextrun"/>
          <w:rFonts w:ascii="Arial" w:eastAsiaTheme="majorEastAsia" w:hAnsi="Arial" w:cs="Arial"/>
          <w:color w:val="000000"/>
          <w:sz w:val="20"/>
          <w:szCs w:val="20"/>
          <w:shd w:val="clear" w:color="auto" w:fill="FFFFFF"/>
        </w:rPr>
        <w:t>i alongside their</w:t>
      </w:r>
      <w:r w:rsidR="00D61471">
        <w:rPr>
          <w:rStyle w:val="normaltextrun"/>
          <w:rFonts w:ascii="Arial" w:eastAsiaTheme="majorEastAsia" w:hAnsi="Arial" w:cs="Arial"/>
          <w:color w:val="000000"/>
          <w:sz w:val="20"/>
          <w:szCs w:val="20"/>
          <w:shd w:val="clear" w:color="auto" w:fill="FFFFFF"/>
        </w:rPr>
        <w:t xml:space="preserve"> vegetarian</w:t>
      </w:r>
      <w:r>
        <w:rPr>
          <w:rStyle w:val="normaltextrun"/>
          <w:rFonts w:ascii="Arial" w:eastAsiaTheme="majorEastAsia" w:hAnsi="Arial" w:cs="Arial"/>
          <w:color w:val="000000"/>
          <w:sz w:val="20"/>
          <w:szCs w:val="20"/>
          <w:shd w:val="clear" w:color="auto" w:fill="FFFFFF"/>
        </w:rPr>
        <w:t xml:space="preserve"> options</w:t>
      </w:r>
      <w:r w:rsidR="000D15DB">
        <w:rPr>
          <w:rStyle w:val="normaltextrun"/>
          <w:rFonts w:ascii="Arial" w:eastAsiaTheme="majorEastAsia" w:hAnsi="Arial" w:cs="Arial"/>
          <w:color w:val="000000"/>
          <w:sz w:val="20"/>
          <w:szCs w:val="20"/>
          <w:shd w:val="clear" w:color="auto" w:fill="FFFFFF"/>
        </w:rPr>
        <w:t xml:space="preserve"> </w:t>
      </w:r>
      <w:r w:rsidR="00960565">
        <w:rPr>
          <w:rStyle w:val="normaltextrun"/>
          <w:rFonts w:ascii="Arial" w:eastAsiaTheme="majorEastAsia" w:hAnsi="Arial" w:cs="Arial"/>
          <w:color w:val="000000"/>
          <w:sz w:val="20"/>
          <w:szCs w:val="20"/>
          <w:shd w:val="clear" w:color="auto" w:fill="FFFFFF"/>
        </w:rPr>
        <w:t>ensuring</w:t>
      </w:r>
      <w:r w:rsidR="00E252B8">
        <w:rPr>
          <w:rStyle w:val="normaltextrun"/>
          <w:rFonts w:ascii="Arial" w:eastAsiaTheme="majorEastAsia" w:hAnsi="Arial" w:cs="Arial"/>
          <w:color w:val="000000"/>
          <w:sz w:val="20"/>
          <w:szCs w:val="20"/>
          <w:shd w:val="clear" w:color="auto" w:fill="FFFFFF"/>
        </w:rPr>
        <w:t xml:space="preserve"> portion</w:t>
      </w:r>
      <w:r w:rsidR="000D15DB">
        <w:rPr>
          <w:rStyle w:val="normaltextrun"/>
          <w:rFonts w:ascii="Arial" w:eastAsiaTheme="majorEastAsia" w:hAnsi="Arial" w:cs="Arial"/>
          <w:color w:val="000000"/>
          <w:sz w:val="20"/>
          <w:szCs w:val="20"/>
          <w:shd w:val="clear" w:color="auto" w:fill="FFFFFF"/>
        </w:rPr>
        <w:t xml:space="preserve"> consistency and </w:t>
      </w:r>
      <w:r w:rsidR="00E252B8">
        <w:rPr>
          <w:rStyle w:val="normaltextrun"/>
          <w:rFonts w:ascii="Arial" w:eastAsiaTheme="majorEastAsia" w:hAnsi="Arial" w:cs="Arial"/>
          <w:color w:val="000000"/>
          <w:sz w:val="20"/>
          <w:szCs w:val="20"/>
          <w:shd w:val="clear" w:color="auto" w:fill="FFFFFF"/>
        </w:rPr>
        <w:t>ensuring smooth</w:t>
      </w:r>
      <w:r w:rsidR="00960565">
        <w:rPr>
          <w:rStyle w:val="normaltextrun"/>
          <w:rFonts w:ascii="Arial" w:eastAsiaTheme="majorEastAsia" w:hAnsi="Arial" w:cs="Arial"/>
          <w:color w:val="000000"/>
          <w:sz w:val="20"/>
          <w:szCs w:val="20"/>
          <w:shd w:val="clear" w:color="auto" w:fill="FFFFFF"/>
        </w:rPr>
        <w:t xml:space="preserve"> service</w:t>
      </w:r>
      <w:r>
        <w:rPr>
          <w:rStyle w:val="normaltextrun"/>
          <w:rFonts w:ascii="Arial" w:eastAsiaTheme="majorEastAsia" w:hAnsi="Arial" w:cs="Arial"/>
          <w:color w:val="000000"/>
          <w:sz w:val="20"/>
          <w:szCs w:val="20"/>
          <w:shd w:val="clear" w:color="auto" w:fill="FFFFFF"/>
        </w:rPr>
        <w:t>,</w:t>
      </w:r>
      <w:r w:rsidR="00E252B8">
        <w:rPr>
          <w:rStyle w:val="normaltextrun"/>
          <w:rFonts w:ascii="Arial" w:eastAsiaTheme="majorEastAsia" w:hAnsi="Arial" w:cs="Arial"/>
          <w:color w:val="000000"/>
          <w:sz w:val="20"/>
          <w:szCs w:val="20"/>
          <w:shd w:val="clear" w:color="auto" w:fill="FFFFFF"/>
        </w:rPr>
        <w:t xml:space="preserve"> batch cooked items are used over the next 3 days and any leftovers will be frozen short term to avoid wastage</w:t>
      </w:r>
      <w:r>
        <w:rPr>
          <w:rStyle w:val="normaltextrun"/>
          <w:rFonts w:ascii="Arial" w:eastAsiaTheme="majorEastAsia" w:hAnsi="Arial" w:cs="Arial"/>
          <w:color w:val="000000"/>
          <w:sz w:val="20"/>
          <w:szCs w:val="20"/>
          <w:shd w:val="clear" w:color="auto" w:fill="FFFFFF"/>
        </w:rPr>
        <w:t xml:space="preserve">. </w:t>
      </w:r>
      <w:r w:rsidR="005E0057">
        <w:rPr>
          <w:rStyle w:val="normaltextrun"/>
          <w:rFonts w:ascii="Arial" w:eastAsiaTheme="majorEastAsia" w:hAnsi="Arial" w:cs="Arial"/>
          <w:color w:val="000000"/>
          <w:sz w:val="20"/>
          <w:szCs w:val="20"/>
          <w:shd w:val="clear" w:color="auto" w:fill="FFFFFF"/>
        </w:rPr>
        <w:t>Controlled and short term freezing allow kitchens to hold prepared food without</w:t>
      </w:r>
      <w:r w:rsidR="00E252B8">
        <w:rPr>
          <w:rStyle w:val="normaltextrun"/>
          <w:rFonts w:ascii="Arial" w:eastAsiaTheme="majorEastAsia" w:hAnsi="Arial" w:cs="Arial"/>
          <w:color w:val="000000"/>
          <w:sz w:val="20"/>
          <w:szCs w:val="20"/>
          <w:shd w:val="clear" w:color="auto" w:fill="FFFFFF"/>
        </w:rPr>
        <w:t xml:space="preserve"> a loss on quality</w:t>
      </w:r>
      <w:r w:rsidR="005E0057">
        <w:rPr>
          <w:rStyle w:val="normaltextrun"/>
          <w:rFonts w:ascii="Arial" w:eastAsiaTheme="majorEastAsia" w:hAnsi="Arial" w:cs="Arial"/>
          <w:color w:val="000000"/>
          <w:sz w:val="20"/>
          <w:szCs w:val="20"/>
          <w:shd w:val="clear" w:color="auto" w:fill="FFFFFF"/>
        </w:rPr>
        <w:t>. The FAO notes “</w:t>
      </w:r>
      <w:r w:rsidR="005E0057" w:rsidRPr="005E0057">
        <w:rPr>
          <w:rFonts w:ascii="Arial" w:hAnsi="Arial" w:cs="Arial"/>
          <w:sz w:val="20"/>
          <w:szCs w:val="22"/>
        </w:rPr>
        <w:t>Improving the efficiency of the food supply chain could help to bring down the cost of food to the consumer and thus increase access</w:t>
      </w:r>
      <w:r w:rsidR="005E0057" w:rsidRPr="005E0057">
        <w:rPr>
          <w:rFonts w:ascii="Arial" w:hAnsi="Arial" w:cs="Arial"/>
          <w:sz w:val="22"/>
          <w:szCs w:val="22"/>
        </w:rPr>
        <w:t>”</w:t>
      </w:r>
      <w:r w:rsidR="005E0057">
        <w:rPr>
          <w:rFonts w:ascii="Arial" w:hAnsi="Arial" w:cs="Arial"/>
          <w:sz w:val="20"/>
          <w:szCs w:val="22"/>
        </w:rPr>
        <w:t xml:space="preserve"> </w:t>
      </w:r>
      <w:r w:rsidR="00F778A0">
        <w:rPr>
          <w:rFonts w:ascii="Arial" w:hAnsi="Arial" w:cs="Arial"/>
          <w:sz w:val="20"/>
          <w:szCs w:val="22"/>
        </w:rPr>
        <w:t>(</w:t>
      </w:r>
      <w:r w:rsidR="005E0057">
        <w:rPr>
          <w:rFonts w:ascii="Arial" w:hAnsi="Arial" w:cs="Arial"/>
          <w:sz w:val="20"/>
          <w:szCs w:val="22"/>
        </w:rPr>
        <w:t>FAO,</w:t>
      </w:r>
      <w:r w:rsidR="00E252B8">
        <w:rPr>
          <w:rFonts w:ascii="Arial" w:hAnsi="Arial" w:cs="Arial"/>
          <w:sz w:val="20"/>
          <w:szCs w:val="22"/>
        </w:rPr>
        <w:t>2011, p</w:t>
      </w:r>
      <w:r w:rsidR="005E0057">
        <w:rPr>
          <w:rFonts w:ascii="Arial" w:hAnsi="Arial" w:cs="Arial"/>
          <w:sz w:val="20"/>
          <w:szCs w:val="22"/>
        </w:rPr>
        <w:t>1</w:t>
      </w:r>
      <w:r w:rsidR="00E252B8">
        <w:rPr>
          <w:rFonts w:ascii="Arial" w:hAnsi="Arial" w:cs="Arial"/>
          <w:sz w:val="20"/>
          <w:szCs w:val="22"/>
        </w:rPr>
        <w:t>)</w:t>
      </w:r>
      <w:r w:rsidR="00E252B8">
        <w:t>.</w:t>
      </w:r>
      <w:r w:rsidR="00E252B8">
        <w:rPr>
          <w:rFonts w:ascii="Arial" w:hAnsi="Arial" w:cs="Arial"/>
          <w:sz w:val="20"/>
        </w:rPr>
        <w:t xml:space="preserve"> And,</w:t>
      </w:r>
      <w:r w:rsidR="00AD1DE5">
        <w:rPr>
          <w:rFonts w:ascii="Arial" w:hAnsi="Arial" w:cs="Arial"/>
          <w:sz w:val="20"/>
        </w:rPr>
        <w:t xml:space="preserve"> “efficient solutions exist along the whole food </w:t>
      </w:r>
      <w:r w:rsidR="00E252B8">
        <w:rPr>
          <w:rFonts w:ascii="Arial" w:hAnsi="Arial" w:cs="Arial"/>
          <w:sz w:val="20"/>
        </w:rPr>
        <w:t>chain,</w:t>
      </w:r>
      <w:r w:rsidR="00AD1DE5">
        <w:rPr>
          <w:rFonts w:ascii="Arial" w:hAnsi="Arial" w:cs="Arial"/>
          <w:sz w:val="20"/>
        </w:rPr>
        <w:t xml:space="preserve"> for reducing tot</w:t>
      </w:r>
      <w:r w:rsidR="00F778A0">
        <w:rPr>
          <w:rFonts w:ascii="Arial" w:hAnsi="Arial" w:cs="Arial"/>
          <w:sz w:val="20"/>
        </w:rPr>
        <w:t xml:space="preserve">al </w:t>
      </w:r>
      <w:r w:rsidR="00827467">
        <w:rPr>
          <w:rFonts w:ascii="Arial" w:hAnsi="Arial" w:cs="Arial"/>
          <w:sz w:val="20"/>
        </w:rPr>
        <w:t xml:space="preserve">amounts of </w:t>
      </w:r>
      <w:bookmarkStart w:id="0" w:name="_GoBack"/>
      <w:bookmarkEnd w:id="0"/>
      <w:r w:rsidR="00827467">
        <w:rPr>
          <w:rFonts w:ascii="Arial" w:hAnsi="Arial" w:cs="Arial"/>
          <w:sz w:val="20"/>
        </w:rPr>
        <w:t>food lost</w:t>
      </w:r>
      <w:r w:rsidR="00F778A0">
        <w:rPr>
          <w:rFonts w:ascii="Arial" w:hAnsi="Arial" w:cs="Arial"/>
          <w:sz w:val="20"/>
        </w:rPr>
        <w:t xml:space="preserve"> and wasted “(</w:t>
      </w:r>
      <w:r w:rsidR="00AD1DE5">
        <w:rPr>
          <w:rFonts w:ascii="Arial" w:hAnsi="Arial" w:cs="Arial"/>
          <w:sz w:val="20"/>
        </w:rPr>
        <w:t>FAO,</w:t>
      </w:r>
      <w:r w:rsidR="00F778A0">
        <w:rPr>
          <w:rFonts w:ascii="Arial" w:hAnsi="Arial" w:cs="Arial"/>
          <w:sz w:val="20"/>
        </w:rPr>
        <w:t>2011, p.</w:t>
      </w:r>
      <w:r w:rsidR="00F57D15">
        <w:rPr>
          <w:rFonts w:ascii="Arial" w:hAnsi="Arial" w:cs="Arial"/>
          <w:sz w:val="20"/>
        </w:rPr>
        <w:t>15). These practic</w:t>
      </w:r>
      <w:r w:rsidR="00AD1DE5">
        <w:rPr>
          <w:rFonts w:ascii="Arial" w:hAnsi="Arial" w:cs="Arial"/>
          <w:sz w:val="20"/>
        </w:rPr>
        <w:t>es reduce weekly w</w:t>
      </w:r>
      <w:r w:rsidR="00F57D15">
        <w:rPr>
          <w:rFonts w:ascii="Arial" w:hAnsi="Arial" w:cs="Arial"/>
          <w:sz w:val="20"/>
        </w:rPr>
        <w:t xml:space="preserve">aste and improve cost control, </w:t>
      </w:r>
      <w:r w:rsidR="00AD1DE5">
        <w:rPr>
          <w:rFonts w:ascii="Arial" w:hAnsi="Arial" w:cs="Arial"/>
          <w:sz w:val="20"/>
        </w:rPr>
        <w:t>outcomes that wider industry</w:t>
      </w:r>
      <w:r w:rsidR="00092D6F">
        <w:rPr>
          <w:rFonts w:ascii="Arial" w:hAnsi="Arial" w:cs="Arial"/>
          <w:sz w:val="20"/>
        </w:rPr>
        <w:t xml:space="preserve"> prioritising </w:t>
      </w:r>
      <w:r w:rsidR="00F778A0">
        <w:rPr>
          <w:rFonts w:ascii="Arial" w:hAnsi="Arial" w:cs="Arial"/>
          <w:sz w:val="20"/>
        </w:rPr>
        <w:t>business</w:t>
      </w:r>
      <w:r w:rsidR="00092D6F">
        <w:rPr>
          <w:rFonts w:ascii="Arial" w:hAnsi="Arial" w:cs="Arial"/>
          <w:sz w:val="20"/>
        </w:rPr>
        <w:t xml:space="preserve"> </w:t>
      </w:r>
      <w:r w:rsidR="00F778A0">
        <w:rPr>
          <w:rFonts w:ascii="Arial" w:hAnsi="Arial" w:cs="Arial"/>
          <w:sz w:val="20"/>
        </w:rPr>
        <w:t>efficiency</w:t>
      </w:r>
      <w:r w:rsidR="00092D6F">
        <w:rPr>
          <w:rFonts w:ascii="Arial" w:hAnsi="Arial" w:cs="Arial"/>
          <w:sz w:val="20"/>
        </w:rPr>
        <w:t xml:space="preserve"> alongside sustainability </w:t>
      </w:r>
      <w:r w:rsidR="00F778A0">
        <w:rPr>
          <w:rFonts w:ascii="Arial" w:hAnsi="Arial" w:cs="Arial"/>
          <w:sz w:val="20"/>
        </w:rPr>
        <w:t>commitments,</w:t>
      </w:r>
      <w:r w:rsidR="00092D6F">
        <w:rPr>
          <w:rFonts w:ascii="Arial" w:hAnsi="Arial" w:cs="Arial"/>
          <w:sz w:val="20"/>
        </w:rPr>
        <w:t xml:space="preserve"> rather than </w:t>
      </w:r>
      <w:r w:rsidR="00F778A0">
        <w:rPr>
          <w:rFonts w:ascii="Arial" w:hAnsi="Arial" w:cs="Arial"/>
          <w:sz w:val="20"/>
        </w:rPr>
        <w:t>sustainability</w:t>
      </w:r>
      <w:r w:rsidR="00092D6F">
        <w:rPr>
          <w:rFonts w:ascii="Arial" w:hAnsi="Arial" w:cs="Arial"/>
          <w:sz w:val="20"/>
        </w:rPr>
        <w:t xml:space="preserve"> </w:t>
      </w:r>
      <w:r w:rsidR="00F778A0">
        <w:rPr>
          <w:rFonts w:ascii="Arial" w:hAnsi="Arial" w:cs="Arial"/>
          <w:sz w:val="20"/>
        </w:rPr>
        <w:t xml:space="preserve">alone </w:t>
      </w:r>
      <w:r w:rsidR="00AD1DE5">
        <w:rPr>
          <w:rFonts w:ascii="Arial" w:hAnsi="Arial" w:cs="Arial"/>
          <w:sz w:val="20"/>
        </w:rPr>
        <w:t>(FAO ,2011; Jones,</w:t>
      </w:r>
      <w:r w:rsidR="00E252B8">
        <w:rPr>
          <w:rFonts w:ascii="Arial" w:hAnsi="Arial" w:cs="Arial"/>
          <w:sz w:val="20"/>
        </w:rPr>
        <w:t xml:space="preserve"> </w:t>
      </w:r>
      <w:r w:rsidR="00F778A0">
        <w:rPr>
          <w:rFonts w:ascii="Arial" w:hAnsi="Arial" w:cs="Arial"/>
          <w:sz w:val="20"/>
        </w:rPr>
        <w:t>Hillier and Comfort,2014)</w:t>
      </w:r>
      <w:r w:rsidR="00960565">
        <w:rPr>
          <w:rStyle w:val="normaltextrun"/>
          <w:rFonts w:ascii="Arial" w:eastAsiaTheme="majorEastAsia" w:hAnsi="Arial" w:cs="Arial"/>
          <w:color w:val="000000"/>
          <w:sz w:val="20"/>
          <w:szCs w:val="20"/>
          <w:shd w:val="clear" w:color="auto" w:fill="FFFFFF"/>
        </w:rPr>
        <w:t xml:space="preserve">. </w:t>
      </w:r>
      <w:r>
        <w:rPr>
          <w:rStyle w:val="normaltextrun"/>
          <w:rFonts w:ascii="Arial" w:eastAsiaTheme="majorEastAsia" w:hAnsi="Arial" w:cs="Arial"/>
          <w:color w:val="000000"/>
          <w:sz w:val="20"/>
          <w:szCs w:val="20"/>
          <w:shd w:val="clear" w:color="auto" w:fill="FFFFFF"/>
        </w:rPr>
        <w:t xml:space="preserve">Overall the menu reflects on a cultural emphasis of </w:t>
      </w:r>
      <w:r w:rsidR="00F778A0">
        <w:rPr>
          <w:rStyle w:val="normaltextrun"/>
          <w:rFonts w:ascii="Arial" w:eastAsiaTheme="majorEastAsia" w:hAnsi="Arial" w:cs="Arial"/>
          <w:color w:val="000000"/>
          <w:sz w:val="20"/>
          <w:szCs w:val="20"/>
          <w:shd w:val="clear" w:color="auto" w:fill="FFFFFF"/>
        </w:rPr>
        <w:t>sustainability, familiarity</w:t>
      </w:r>
      <w:r>
        <w:rPr>
          <w:rStyle w:val="normaltextrun"/>
          <w:rFonts w:ascii="Arial" w:eastAsiaTheme="majorEastAsia" w:hAnsi="Arial" w:cs="Arial"/>
          <w:color w:val="000000"/>
          <w:sz w:val="20"/>
          <w:szCs w:val="20"/>
          <w:shd w:val="clear" w:color="auto" w:fill="FFFFFF"/>
        </w:rPr>
        <w:t xml:space="preserve"> and value</w:t>
      </w:r>
      <w:r w:rsidR="00960565">
        <w:rPr>
          <w:rStyle w:val="normaltextrun"/>
          <w:rFonts w:ascii="Arial" w:eastAsiaTheme="majorEastAsia" w:hAnsi="Arial" w:cs="Arial"/>
          <w:color w:val="000000"/>
          <w:sz w:val="20"/>
          <w:szCs w:val="20"/>
          <w:shd w:val="clear" w:color="auto" w:fill="FFFFFF"/>
        </w:rPr>
        <w:t>, reinforcing the idea of being a welcoming and value driven venue.</w:t>
      </w:r>
      <w:r w:rsidR="00E252B8">
        <w:rPr>
          <w:rStyle w:val="normaltextrun"/>
          <w:rFonts w:ascii="Arial" w:eastAsiaTheme="majorEastAsia" w:hAnsi="Arial" w:cs="Arial"/>
          <w:color w:val="000000"/>
          <w:sz w:val="20"/>
          <w:szCs w:val="20"/>
          <w:shd w:val="clear" w:color="auto" w:fill="FFFFFF"/>
        </w:rPr>
        <w:t xml:space="preserve"> </w:t>
      </w:r>
    </w:p>
    <w:p w:rsidR="00F778A0" w:rsidRDefault="00F778A0" w:rsidP="00586A0A">
      <w:pPr>
        <w:pStyle w:val="paragraph"/>
        <w:spacing w:before="0" w:beforeAutospacing="0" w:after="0" w:afterAutospacing="0" w:line="360" w:lineRule="auto"/>
        <w:textAlignment w:val="baseline"/>
        <w:rPr>
          <w:rStyle w:val="normaltextrun"/>
          <w:rFonts w:ascii="Arial" w:eastAsiaTheme="majorEastAsia" w:hAnsi="Arial" w:cs="Arial"/>
          <w:color w:val="000000"/>
          <w:sz w:val="20"/>
          <w:szCs w:val="20"/>
          <w:shd w:val="clear" w:color="auto" w:fill="FFFFFF"/>
        </w:rPr>
      </w:pPr>
    </w:p>
    <w:p w:rsidR="00F778A0" w:rsidRDefault="00F778A0" w:rsidP="00586A0A">
      <w:pPr>
        <w:pStyle w:val="paragraph"/>
        <w:spacing w:before="0" w:beforeAutospacing="0" w:after="0" w:afterAutospacing="0" w:line="360" w:lineRule="auto"/>
        <w:textAlignment w:val="baseline"/>
        <w:rPr>
          <w:rStyle w:val="eop"/>
          <w:rFonts w:ascii="Arial" w:hAnsi="Arial" w:cs="Arial"/>
          <w:color w:val="000000"/>
          <w:sz w:val="20"/>
          <w:szCs w:val="20"/>
          <w:shd w:val="clear" w:color="auto" w:fill="FFFFFF"/>
        </w:rPr>
      </w:pPr>
      <w:r>
        <w:rPr>
          <w:rStyle w:val="eop"/>
          <w:rFonts w:ascii="Arial" w:hAnsi="Arial" w:cs="Arial"/>
          <w:color w:val="000000"/>
          <w:sz w:val="20"/>
          <w:szCs w:val="20"/>
          <w:shd w:val="clear" w:color="auto" w:fill="FFFFFF"/>
        </w:rPr>
        <w:t xml:space="preserve">In the </w:t>
      </w:r>
      <w:r w:rsidR="00F57D15">
        <w:rPr>
          <w:rStyle w:val="eop"/>
          <w:rFonts w:ascii="Arial" w:hAnsi="Arial" w:cs="Arial"/>
          <w:color w:val="000000"/>
          <w:sz w:val="20"/>
          <w:szCs w:val="20"/>
          <w:shd w:val="clear" w:color="auto" w:fill="FFFFFF"/>
        </w:rPr>
        <w:t xml:space="preserve">local </w:t>
      </w:r>
      <w:r>
        <w:rPr>
          <w:rStyle w:val="eop"/>
          <w:rFonts w:ascii="Arial" w:hAnsi="Arial" w:cs="Arial"/>
          <w:color w:val="000000"/>
          <w:sz w:val="20"/>
          <w:szCs w:val="20"/>
          <w:shd w:val="clear" w:color="auto" w:fill="FFFFFF"/>
        </w:rPr>
        <w:t xml:space="preserve">area there are two main </w:t>
      </w:r>
      <w:r w:rsidR="00F57D15">
        <w:rPr>
          <w:rStyle w:val="eop"/>
          <w:rFonts w:ascii="Arial" w:hAnsi="Arial" w:cs="Arial"/>
          <w:color w:val="000000"/>
          <w:sz w:val="20"/>
          <w:szCs w:val="20"/>
          <w:shd w:val="clear" w:color="auto" w:fill="FFFFFF"/>
        </w:rPr>
        <w:t>competitors. Th</w:t>
      </w:r>
      <w:r w:rsidR="00D72F98">
        <w:rPr>
          <w:rStyle w:val="eop"/>
          <w:rFonts w:ascii="Arial" w:hAnsi="Arial" w:cs="Arial"/>
          <w:color w:val="000000"/>
          <w:sz w:val="20"/>
          <w:szCs w:val="20"/>
          <w:shd w:val="clear" w:color="auto" w:fill="FFFFFF"/>
        </w:rPr>
        <w:t>e</w:t>
      </w:r>
      <w:r w:rsidR="00F57D15">
        <w:rPr>
          <w:rStyle w:val="eop"/>
          <w:rFonts w:ascii="Arial" w:hAnsi="Arial" w:cs="Arial"/>
          <w:color w:val="000000"/>
          <w:sz w:val="20"/>
          <w:szCs w:val="20"/>
          <w:shd w:val="clear" w:color="auto" w:fill="FFFFFF"/>
        </w:rPr>
        <w:t xml:space="preserve"> nearest competitor is </w:t>
      </w:r>
      <w:r>
        <w:rPr>
          <w:rStyle w:val="eop"/>
          <w:rFonts w:ascii="Arial" w:hAnsi="Arial" w:cs="Arial"/>
          <w:color w:val="000000"/>
          <w:sz w:val="20"/>
          <w:szCs w:val="20"/>
          <w:shd w:val="clear" w:color="auto" w:fill="FFFFFF"/>
        </w:rPr>
        <w:t xml:space="preserve">Bar 141 or The </w:t>
      </w:r>
      <w:r w:rsidR="00F57D15">
        <w:rPr>
          <w:rStyle w:val="eop"/>
          <w:rFonts w:ascii="Arial" w:hAnsi="Arial" w:cs="Arial"/>
          <w:color w:val="000000"/>
          <w:sz w:val="20"/>
          <w:szCs w:val="20"/>
          <w:shd w:val="clear" w:color="auto" w:fill="FFFFFF"/>
        </w:rPr>
        <w:t>S</w:t>
      </w:r>
      <w:r w:rsidR="00A90488">
        <w:rPr>
          <w:rStyle w:val="eop"/>
          <w:rFonts w:ascii="Arial" w:hAnsi="Arial" w:cs="Arial"/>
          <w:color w:val="000000"/>
          <w:sz w:val="20"/>
          <w:szCs w:val="20"/>
          <w:shd w:val="clear" w:color="auto" w:fill="FFFFFF"/>
        </w:rPr>
        <w:t>mith’s</w:t>
      </w:r>
      <w:r w:rsidR="00F57D15">
        <w:rPr>
          <w:rStyle w:val="eop"/>
          <w:rFonts w:ascii="Arial" w:hAnsi="Arial" w:cs="Arial"/>
          <w:color w:val="000000"/>
          <w:sz w:val="20"/>
          <w:szCs w:val="20"/>
          <w:shd w:val="clear" w:color="auto" w:fill="FFFFFF"/>
        </w:rPr>
        <w:t xml:space="preserve"> A</w:t>
      </w:r>
      <w:r>
        <w:rPr>
          <w:rStyle w:val="eop"/>
          <w:rFonts w:ascii="Arial" w:hAnsi="Arial" w:cs="Arial"/>
          <w:color w:val="000000"/>
          <w:sz w:val="20"/>
          <w:szCs w:val="20"/>
          <w:shd w:val="clear" w:color="auto" w:fill="FFFFFF"/>
        </w:rPr>
        <w:t>rms as it was ca</w:t>
      </w:r>
      <w:r w:rsidR="00F57D15">
        <w:rPr>
          <w:rStyle w:val="eop"/>
          <w:rFonts w:ascii="Arial" w:hAnsi="Arial" w:cs="Arial"/>
          <w:color w:val="000000"/>
          <w:sz w:val="20"/>
          <w:szCs w:val="20"/>
          <w:shd w:val="clear" w:color="auto" w:fill="FFFFFF"/>
        </w:rPr>
        <w:t>lled historically and the Red Li</w:t>
      </w:r>
      <w:r>
        <w:rPr>
          <w:rStyle w:val="eop"/>
          <w:rFonts w:ascii="Arial" w:hAnsi="Arial" w:cs="Arial"/>
          <w:color w:val="000000"/>
          <w:sz w:val="20"/>
          <w:szCs w:val="20"/>
          <w:shd w:val="clear" w:color="auto" w:fill="FFFFFF"/>
        </w:rPr>
        <w:t>on a Wetherspoon’s pub.</w:t>
      </w:r>
      <w:r w:rsidR="00A90488">
        <w:rPr>
          <w:rStyle w:val="eop"/>
          <w:rFonts w:ascii="Arial" w:hAnsi="Arial" w:cs="Arial"/>
          <w:color w:val="000000"/>
          <w:sz w:val="20"/>
          <w:szCs w:val="20"/>
          <w:shd w:val="clear" w:color="auto" w:fill="FFFFFF"/>
        </w:rPr>
        <w:t xml:space="preserve"> All are within 10 minutes by car of each other with Bar 141 only being 2 minutes by foot. Each pub has their </w:t>
      </w:r>
      <w:r w:rsidR="00D72F98">
        <w:rPr>
          <w:rStyle w:val="eop"/>
          <w:rFonts w:ascii="Arial" w:hAnsi="Arial" w:cs="Arial"/>
          <w:color w:val="000000"/>
          <w:sz w:val="20"/>
          <w:szCs w:val="20"/>
          <w:shd w:val="clear" w:color="auto" w:fill="FFFFFF"/>
        </w:rPr>
        <w:t xml:space="preserve">own regulars with the regulars </w:t>
      </w:r>
      <w:r w:rsidR="00A90488">
        <w:rPr>
          <w:rStyle w:val="eop"/>
          <w:rFonts w:ascii="Arial" w:hAnsi="Arial" w:cs="Arial"/>
          <w:color w:val="000000"/>
          <w:sz w:val="20"/>
          <w:szCs w:val="20"/>
          <w:shd w:val="clear" w:color="auto" w:fill="FFFFFF"/>
        </w:rPr>
        <w:t>of The Plough and Harrow having an unwritten</w:t>
      </w:r>
      <w:r w:rsidR="00D72F98">
        <w:rPr>
          <w:rStyle w:val="eop"/>
          <w:rFonts w:ascii="Arial" w:hAnsi="Arial" w:cs="Arial"/>
          <w:color w:val="000000"/>
          <w:sz w:val="20"/>
          <w:szCs w:val="20"/>
          <w:shd w:val="clear" w:color="auto" w:fill="FFFFFF"/>
        </w:rPr>
        <w:t xml:space="preserve"> rule to never vi</w:t>
      </w:r>
      <w:r w:rsidR="00F57D15">
        <w:rPr>
          <w:rStyle w:val="eop"/>
          <w:rFonts w:ascii="Arial" w:hAnsi="Arial" w:cs="Arial"/>
          <w:color w:val="000000"/>
          <w:sz w:val="20"/>
          <w:szCs w:val="20"/>
          <w:shd w:val="clear" w:color="auto" w:fill="FFFFFF"/>
        </w:rPr>
        <w:t>sit its rival Bar 141. The Red L</w:t>
      </w:r>
      <w:r w:rsidR="00D72F98">
        <w:rPr>
          <w:rStyle w:val="eop"/>
          <w:rFonts w:ascii="Arial" w:hAnsi="Arial" w:cs="Arial"/>
          <w:color w:val="000000"/>
          <w:sz w:val="20"/>
          <w:szCs w:val="20"/>
          <w:shd w:val="clear" w:color="auto" w:fill="FFFFFF"/>
        </w:rPr>
        <w:t xml:space="preserve">ion is by far the most popular and most successful pub in the area being a household name across </w:t>
      </w:r>
      <w:r w:rsidR="00586A0A">
        <w:rPr>
          <w:rStyle w:val="eop"/>
          <w:rFonts w:ascii="Arial" w:hAnsi="Arial" w:cs="Arial"/>
          <w:color w:val="000000"/>
          <w:sz w:val="20"/>
          <w:szCs w:val="20"/>
          <w:shd w:val="clear" w:color="auto" w:fill="FFFFFF"/>
        </w:rPr>
        <w:t>Brit</w:t>
      </w:r>
      <w:r w:rsidR="00F57D15">
        <w:rPr>
          <w:rStyle w:val="eop"/>
          <w:rFonts w:ascii="Arial" w:hAnsi="Arial" w:cs="Arial"/>
          <w:color w:val="000000"/>
          <w:sz w:val="20"/>
          <w:szCs w:val="20"/>
          <w:shd w:val="clear" w:color="auto" w:fill="FFFFFF"/>
        </w:rPr>
        <w:t>ain</w:t>
      </w:r>
      <w:r w:rsidR="00D72F98">
        <w:rPr>
          <w:rStyle w:val="eop"/>
          <w:rFonts w:ascii="Arial" w:hAnsi="Arial" w:cs="Arial"/>
          <w:color w:val="000000"/>
          <w:sz w:val="20"/>
          <w:szCs w:val="20"/>
          <w:shd w:val="clear" w:color="auto" w:fill="FFFFFF"/>
        </w:rPr>
        <w:t xml:space="preserve">, however it has led to large </w:t>
      </w:r>
      <w:r w:rsidR="00586A0A">
        <w:rPr>
          <w:rStyle w:val="eop"/>
          <w:rFonts w:ascii="Arial" w:hAnsi="Arial" w:cs="Arial"/>
          <w:color w:val="000000"/>
          <w:sz w:val="20"/>
          <w:szCs w:val="20"/>
          <w:shd w:val="clear" w:color="auto" w:fill="FFFFFF"/>
        </w:rPr>
        <w:t>company’s</w:t>
      </w:r>
      <w:r w:rsidR="00D72F98">
        <w:rPr>
          <w:rStyle w:val="eop"/>
          <w:rFonts w:ascii="Arial" w:hAnsi="Arial" w:cs="Arial"/>
          <w:color w:val="000000"/>
          <w:sz w:val="20"/>
          <w:szCs w:val="20"/>
          <w:shd w:val="clear" w:color="auto" w:fill="FFFFFF"/>
        </w:rPr>
        <w:t xml:space="preserve"> outselling and closing </w:t>
      </w:r>
      <w:r w:rsidR="00586A0A">
        <w:rPr>
          <w:rStyle w:val="eop"/>
          <w:rFonts w:ascii="Arial" w:hAnsi="Arial" w:cs="Arial"/>
          <w:color w:val="000000"/>
          <w:sz w:val="20"/>
          <w:szCs w:val="20"/>
          <w:shd w:val="clear" w:color="auto" w:fill="FFFFFF"/>
        </w:rPr>
        <w:t>nearby</w:t>
      </w:r>
      <w:r w:rsidR="00D72F98">
        <w:rPr>
          <w:rStyle w:val="eop"/>
          <w:rFonts w:ascii="Arial" w:hAnsi="Arial" w:cs="Arial"/>
          <w:color w:val="000000"/>
          <w:sz w:val="20"/>
          <w:szCs w:val="20"/>
          <w:shd w:val="clear" w:color="auto" w:fill="FFFFFF"/>
        </w:rPr>
        <w:t xml:space="preserve"> </w:t>
      </w:r>
      <w:r w:rsidR="00586A0A">
        <w:rPr>
          <w:rStyle w:val="eop"/>
          <w:rFonts w:ascii="Arial" w:hAnsi="Arial" w:cs="Arial"/>
          <w:color w:val="000000"/>
          <w:sz w:val="20"/>
          <w:szCs w:val="20"/>
          <w:shd w:val="clear" w:color="auto" w:fill="FFFFFF"/>
        </w:rPr>
        <w:t>competitors.</w:t>
      </w:r>
      <w:r w:rsidR="00CB1AF6">
        <w:rPr>
          <w:rStyle w:val="eop"/>
          <w:rFonts w:ascii="Arial" w:hAnsi="Arial" w:cs="Arial"/>
          <w:color w:val="000000"/>
          <w:sz w:val="20"/>
          <w:szCs w:val="20"/>
          <w:shd w:val="clear" w:color="auto" w:fill="FFFFFF"/>
        </w:rPr>
        <w:t xml:space="preserve"> This prov</w:t>
      </w:r>
      <w:r w:rsidR="00586A0A">
        <w:rPr>
          <w:rStyle w:val="eop"/>
          <w:rFonts w:ascii="Arial" w:hAnsi="Arial" w:cs="Arial"/>
          <w:color w:val="000000"/>
          <w:sz w:val="20"/>
          <w:szCs w:val="20"/>
          <w:shd w:val="clear" w:color="auto" w:fill="FFFFFF"/>
        </w:rPr>
        <w:t>okes discussion on Wetherspo</w:t>
      </w:r>
      <w:r w:rsidR="00CB1AF6">
        <w:rPr>
          <w:rStyle w:val="eop"/>
          <w:rFonts w:ascii="Arial" w:hAnsi="Arial" w:cs="Arial"/>
          <w:color w:val="000000"/>
          <w:sz w:val="20"/>
          <w:szCs w:val="20"/>
          <w:shd w:val="clear" w:color="auto" w:fill="FFFFFF"/>
        </w:rPr>
        <w:t xml:space="preserve">ons’ impact on a local pub landscape. The chain reported a 74% rise in its annual profits while a reported 50 pubs are closing every month in England and wales (The </w:t>
      </w:r>
      <w:r w:rsidR="00586A0A">
        <w:rPr>
          <w:rStyle w:val="eop"/>
          <w:rFonts w:ascii="Arial" w:hAnsi="Arial" w:cs="Arial"/>
          <w:color w:val="000000"/>
          <w:sz w:val="20"/>
          <w:szCs w:val="20"/>
          <w:shd w:val="clear" w:color="auto" w:fill="FFFFFF"/>
        </w:rPr>
        <w:t>Guardian</w:t>
      </w:r>
      <w:r w:rsidR="00CB1AF6">
        <w:rPr>
          <w:rStyle w:val="eop"/>
          <w:rFonts w:ascii="Arial" w:hAnsi="Arial" w:cs="Arial"/>
          <w:color w:val="000000"/>
          <w:sz w:val="20"/>
          <w:szCs w:val="20"/>
          <w:shd w:val="clear" w:color="auto" w:fill="FFFFFF"/>
        </w:rPr>
        <w:t xml:space="preserve"> 2024) whic</w:t>
      </w:r>
      <w:r w:rsidR="00586A0A">
        <w:rPr>
          <w:rStyle w:val="eop"/>
          <w:rFonts w:ascii="Arial" w:hAnsi="Arial" w:cs="Arial"/>
          <w:color w:val="000000"/>
          <w:sz w:val="20"/>
          <w:szCs w:val="20"/>
          <w:shd w:val="clear" w:color="auto" w:fill="FFFFFF"/>
        </w:rPr>
        <w:t>h many see as a link to W</w:t>
      </w:r>
      <w:r w:rsidR="00CB1AF6">
        <w:rPr>
          <w:rStyle w:val="eop"/>
          <w:rFonts w:ascii="Arial" w:hAnsi="Arial" w:cs="Arial"/>
          <w:color w:val="000000"/>
          <w:sz w:val="20"/>
          <w:szCs w:val="20"/>
          <w:shd w:val="clear" w:color="auto" w:fill="FFFFFF"/>
        </w:rPr>
        <w:t xml:space="preserve">etherspoons impact. </w:t>
      </w:r>
      <w:r w:rsidR="00586A0A">
        <w:rPr>
          <w:rStyle w:val="eop"/>
          <w:rFonts w:ascii="Arial" w:hAnsi="Arial" w:cs="Arial"/>
          <w:color w:val="000000"/>
          <w:sz w:val="20"/>
          <w:szCs w:val="20"/>
          <w:shd w:val="clear" w:color="auto" w:fill="FFFFFF"/>
        </w:rPr>
        <w:t>However,</w:t>
      </w:r>
      <w:r w:rsidR="00CB1AF6">
        <w:rPr>
          <w:rStyle w:val="eop"/>
          <w:rFonts w:ascii="Arial" w:hAnsi="Arial" w:cs="Arial"/>
          <w:color w:val="000000"/>
          <w:sz w:val="20"/>
          <w:szCs w:val="20"/>
          <w:shd w:val="clear" w:color="auto" w:fill="FFFFFF"/>
        </w:rPr>
        <w:t xml:space="preserve"> this could also be linked to the rise in taxes in 2025</w:t>
      </w:r>
      <w:r w:rsidR="00586A0A">
        <w:rPr>
          <w:rStyle w:val="eop"/>
          <w:rFonts w:ascii="Arial" w:hAnsi="Arial" w:cs="Arial"/>
          <w:color w:val="000000"/>
          <w:sz w:val="20"/>
          <w:szCs w:val="20"/>
          <w:shd w:val="clear" w:color="auto" w:fill="FFFFFF"/>
        </w:rPr>
        <w:t xml:space="preserve"> forcing nearly 5000 pubs to the brink of closure (City Am, 2025)</w:t>
      </w:r>
      <w:r w:rsidR="00824F0B">
        <w:rPr>
          <w:rStyle w:val="eop"/>
          <w:rFonts w:ascii="Arial" w:hAnsi="Arial" w:cs="Arial"/>
          <w:color w:val="000000"/>
          <w:sz w:val="20"/>
          <w:szCs w:val="20"/>
          <w:shd w:val="clear" w:color="auto" w:fill="FFFFFF"/>
        </w:rPr>
        <w:t>.</w:t>
      </w:r>
    </w:p>
    <w:p w:rsidR="00B7010B" w:rsidRDefault="00B7010B" w:rsidP="00586A0A">
      <w:pPr>
        <w:pStyle w:val="paragraph"/>
        <w:spacing w:before="0" w:beforeAutospacing="0" w:after="0" w:afterAutospacing="0" w:line="360" w:lineRule="auto"/>
        <w:textAlignment w:val="baseline"/>
        <w:rPr>
          <w:rStyle w:val="eop"/>
          <w:rFonts w:ascii="Arial" w:hAnsi="Arial" w:cs="Arial"/>
          <w:color w:val="000000"/>
          <w:sz w:val="20"/>
          <w:szCs w:val="20"/>
          <w:shd w:val="clear" w:color="auto" w:fill="FFFFFF"/>
        </w:rPr>
      </w:pPr>
    </w:p>
    <w:p w:rsidR="00B7010B" w:rsidRDefault="00B7010B" w:rsidP="00586A0A">
      <w:pPr>
        <w:pStyle w:val="paragraph"/>
        <w:spacing w:before="0" w:beforeAutospacing="0" w:after="0" w:afterAutospacing="0" w:line="360" w:lineRule="auto"/>
        <w:textAlignment w:val="baseline"/>
        <w:rPr>
          <w:rFonts w:ascii="Arial" w:hAnsi="Arial" w:cs="Arial"/>
          <w:sz w:val="20"/>
        </w:rPr>
      </w:pPr>
      <w:r>
        <w:rPr>
          <w:rStyle w:val="eop"/>
          <w:rFonts w:ascii="Arial" w:hAnsi="Arial" w:cs="Arial"/>
          <w:color w:val="000000"/>
          <w:sz w:val="20"/>
          <w:szCs w:val="20"/>
          <w:shd w:val="clear" w:color="auto" w:fill="FFFFFF"/>
        </w:rPr>
        <w:t>Online reviews give a great insight into the customer’s satisfaction with the pubs operation and function. Through loo</w:t>
      </w:r>
      <w:r w:rsidR="00824F0B">
        <w:rPr>
          <w:rStyle w:val="eop"/>
          <w:rFonts w:ascii="Arial" w:hAnsi="Arial" w:cs="Arial"/>
          <w:color w:val="000000"/>
          <w:sz w:val="20"/>
          <w:szCs w:val="20"/>
          <w:shd w:val="clear" w:color="auto" w:fill="FFFFFF"/>
        </w:rPr>
        <w:t>king at review domains such as G</w:t>
      </w:r>
      <w:r>
        <w:rPr>
          <w:rStyle w:val="eop"/>
          <w:rFonts w:ascii="Arial" w:hAnsi="Arial" w:cs="Arial"/>
          <w:color w:val="000000"/>
          <w:sz w:val="20"/>
          <w:szCs w:val="20"/>
          <w:shd w:val="clear" w:color="auto" w:fill="FFFFFF"/>
        </w:rPr>
        <w:t>oogle reviews and TripAdvisor, an insight into how the custom</w:t>
      </w:r>
      <w:r w:rsidR="00824F0B">
        <w:rPr>
          <w:rStyle w:val="eop"/>
          <w:rFonts w:ascii="Arial" w:hAnsi="Arial" w:cs="Arial"/>
          <w:color w:val="000000"/>
          <w:sz w:val="20"/>
          <w:szCs w:val="20"/>
          <w:shd w:val="clear" w:color="auto" w:fill="FFFFFF"/>
        </w:rPr>
        <w:t>er sees the pub is enabled. On G</w:t>
      </w:r>
      <w:r>
        <w:rPr>
          <w:rStyle w:val="eop"/>
          <w:rFonts w:ascii="Arial" w:hAnsi="Arial" w:cs="Arial"/>
          <w:color w:val="000000"/>
          <w:sz w:val="20"/>
          <w:szCs w:val="20"/>
          <w:shd w:val="clear" w:color="auto" w:fill="FFFFFF"/>
        </w:rPr>
        <w:t xml:space="preserve">oogle reviews it has a 4.1-star rating with over 491 individual reviews ranging from 1-5 stars (Google reviews, 2025). In the past 4 months since new </w:t>
      </w:r>
      <w:r w:rsidR="00452793">
        <w:rPr>
          <w:rStyle w:val="eop"/>
          <w:rFonts w:ascii="Arial" w:hAnsi="Arial" w:cs="Arial"/>
          <w:color w:val="000000"/>
          <w:sz w:val="20"/>
          <w:szCs w:val="20"/>
          <w:shd w:val="clear" w:color="auto" w:fill="FFFFFF"/>
        </w:rPr>
        <w:t>ownership,</w:t>
      </w:r>
      <w:r>
        <w:rPr>
          <w:rStyle w:val="eop"/>
          <w:rFonts w:ascii="Arial" w:hAnsi="Arial" w:cs="Arial"/>
          <w:color w:val="000000"/>
          <w:sz w:val="20"/>
          <w:szCs w:val="20"/>
          <w:shd w:val="clear" w:color="auto" w:fill="FFFFFF"/>
        </w:rPr>
        <w:t xml:space="preserve"> it has received high praise from locals with many noting the change in food quality since being under new ownership. One reviewer</w:t>
      </w:r>
      <w:r w:rsidR="009265AD">
        <w:rPr>
          <w:rStyle w:val="eop"/>
          <w:rFonts w:ascii="Arial" w:hAnsi="Arial" w:cs="Arial"/>
          <w:color w:val="000000"/>
          <w:sz w:val="20"/>
          <w:szCs w:val="20"/>
          <w:shd w:val="clear" w:color="auto" w:fill="FFFFFF"/>
        </w:rPr>
        <w:t xml:space="preserve"> praised the b</w:t>
      </w:r>
      <w:r w:rsidR="00452793">
        <w:rPr>
          <w:rStyle w:val="eop"/>
          <w:rFonts w:ascii="Arial" w:hAnsi="Arial" w:cs="Arial"/>
          <w:color w:val="000000"/>
          <w:sz w:val="20"/>
          <w:szCs w:val="20"/>
          <w:shd w:val="clear" w:color="auto" w:fill="FFFFFF"/>
        </w:rPr>
        <w:t>eautiful</w:t>
      </w:r>
      <w:r w:rsidRPr="00B7010B">
        <w:rPr>
          <w:rFonts w:ascii="Arial" w:hAnsi="Arial" w:cs="Arial"/>
          <w:sz w:val="20"/>
        </w:rPr>
        <w:t xml:space="preserve"> </w:t>
      </w:r>
      <w:r w:rsidR="009265AD">
        <w:rPr>
          <w:rFonts w:ascii="Arial" w:hAnsi="Arial" w:cs="Arial"/>
          <w:sz w:val="20"/>
        </w:rPr>
        <w:t xml:space="preserve">food, big portions and </w:t>
      </w:r>
      <w:r w:rsidRPr="00B7010B">
        <w:rPr>
          <w:rFonts w:ascii="Arial" w:hAnsi="Arial" w:cs="Arial"/>
          <w:sz w:val="20"/>
        </w:rPr>
        <w:t xml:space="preserve">warm welcome </w:t>
      </w:r>
      <w:r w:rsidR="00452793">
        <w:rPr>
          <w:rFonts w:ascii="Arial" w:hAnsi="Arial" w:cs="Arial"/>
          <w:sz w:val="20"/>
        </w:rPr>
        <w:t xml:space="preserve">(Google reviews, 2025). This shows the current view of the food and service are good and is creating returning customers. On the other hand, one review stated that the chef was absent, their food late with cold and over salted food, they also expressed they will not return (Google Reviews ,2025). This is an individual customer experience and does not reflect on review trends for the pub however it was still taken into account by management and suitable adjustments were made. On TripAdvisor the </w:t>
      </w:r>
      <w:r w:rsidR="00AE1C5D">
        <w:rPr>
          <w:rFonts w:ascii="Arial" w:hAnsi="Arial" w:cs="Arial"/>
          <w:sz w:val="20"/>
        </w:rPr>
        <w:t xml:space="preserve">Plough and Harrow has a 3.5 star-rating with </w:t>
      </w:r>
      <w:r w:rsidR="00BD65FD">
        <w:rPr>
          <w:rFonts w:ascii="Arial" w:hAnsi="Arial" w:cs="Arial"/>
          <w:sz w:val="20"/>
        </w:rPr>
        <w:t xml:space="preserve">277 reviews ranging from Terrible to Excellent (TripAdvisor, 2025). The reviews follow the same trends as Google reviews with a majority agreeing on good service and good food. </w:t>
      </w:r>
    </w:p>
    <w:p w:rsidR="00436383" w:rsidRDefault="00436383" w:rsidP="00586A0A">
      <w:pPr>
        <w:pStyle w:val="paragraph"/>
        <w:spacing w:before="0" w:beforeAutospacing="0" w:after="0" w:afterAutospacing="0" w:line="360" w:lineRule="auto"/>
        <w:textAlignment w:val="baseline"/>
        <w:rPr>
          <w:rFonts w:ascii="Arial" w:hAnsi="Arial" w:cs="Arial"/>
          <w:sz w:val="20"/>
        </w:rPr>
      </w:pPr>
    </w:p>
    <w:p w:rsidR="005A669A" w:rsidRPr="000539B9" w:rsidRDefault="006C5708" w:rsidP="00586A0A">
      <w:pPr>
        <w:pStyle w:val="paragraph"/>
        <w:spacing w:before="0" w:beforeAutospacing="0" w:after="0" w:afterAutospacing="0" w:line="360" w:lineRule="auto"/>
        <w:textAlignment w:val="baseline"/>
        <w:rPr>
          <w:rStyle w:val="eop"/>
          <w:rFonts w:ascii="Arial" w:hAnsi="Arial" w:cs="Arial"/>
          <w:sz w:val="20"/>
        </w:rPr>
      </w:pPr>
      <w:r>
        <w:rPr>
          <w:rFonts w:ascii="Arial" w:hAnsi="Arial" w:cs="Arial"/>
          <w:sz w:val="20"/>
        </w:rPr>
        <w:t xml:space="preserve">With its </w:t>
      </w:r>
      <w:r w:rsidR="00436383">
        <w:rPr>
          <w:rFonts w:ascii="Arial" w:hAnsi="Arial" w:cs="Arial"/>
          <w:sz w:val="20"/>
        </w:rPr>
        <w:t>favourable position within the local community</w:t>
      </w:r>
      <w:r>
        <w:rPr>
          <w:rFonts w:ascii="Arial" w:hAnsi="Arial" w:cs="Arial"/>
          <w:sz w:val="20"/>
        </w:rPr>
        <w:t>, Standards have to be set in place</w:t>
      </w:r>
      <w:r w:rsidR="00436383">
        <w:rPr>
          <w:rFonts w:ascii="Arial" w:hAnsi="Arial" w:cs="Arial"/>
          <w:sz w:val="20"/>
        </w:rPr>
        <w:t xml:space="preserve"> in order to s</w:t>
      </w:r>
      <w:r>
        <w:rPr>
          <w:rFonts w:ascii="Arial" w:hAnsi="Arial" w:cs="Arial"/>
          <w:sz w:val="20"/>
        </w:rPr>
        <w:t>ustain and enhance that reputation. This</w:t>
      </w:r>
      <w:r w:rsidR="00436383">
        <w:rPr>
          <w:rFonts w:ascii="Arial" w:hAnsi="Arial" w:cs="Arial"/>
          <w:sz w:val="20"/>
        </w:rPr>
        <w:t xml:space="preserve"> requires the disciplined application of consistency and operational practices</w:t>
      </w:r>
      <w:r w:rsidR="00B8008A">
        <w:rPr>
          <w:rFonts w:ascii="Arial" w:hAnsi="Arial" w:cs="Arial"/>
          <w:sz w:val="20"/>
        </w:rPr>
        <w:t xml:space="preserve"> across </w:t>
      </w:r>
      <w:r w:rsidR="00436383">
        <w:rPr>
          <w:rFonts w:ascii="Arial" w:hAnsi="Arial" w:cs="Arial"/>
          <w:sz w:val="20"/>
        </w:rPr>
        <w:t xml:space="preserve">product and </w:t>
      </w:r>
      <w:r>
        <w:rPr>
          <w:rFonts w:ascii="Arial" w:hAnsi="Arial" w:cs="Arial"/>
          <w:sz w:val="20"/>
        </w:rPr>
        <w:t>service. C</w:t>
      </w:r>
      <w:r w:rsidR="00B8008A">
        <w:rPr>
          <w:rFonts w:ascii="Arial" w:hAnsi="Arial" w:cs="Arial"/>
          <w:sz w:val="20"/>
        </w:rPr>
        <w:t xml:space="preserve">onsistency should be prioritised </w:t>
      </w:r>
      <w:r w:rsidR="00436383">
        <w:rPr>
          <w:rFonts w:ascii="Arial" w:hAnsi="Arial" w:cs="Arial"/>
          <w:sz w:val="20"/>
        </w:rPr>
        <w:t>through annual staff training and pre-service checks for kitchen and front-of-house</w:t>
      </w:r>
      <w:r w:rsidR="00B8008A">
        <w:rPr>
          <w:rFonts w:ascii="Arial" w:hAnsi="Arial" w:cs="Arial"/>
          <w:sz w:val="20"/>
        </w:rPr>
        <w:t xml:space="preserve"> to improve </w:t>
      </w:r>
      <w:r>
        <w:rPr>
          <w:rFonts w:ascii="Arial" w:hAnsi="Arial" w:cs="Arial"/>
          <w:sz w:val="20"/>
        </w:rPr>
        <w:t xml:space="preserve">service and </w:t>
      </w:r>
      <w:r w:rsidR="00B8008A">
        <w:rPr>
          <w:rFonts w:ascii="Arial" w:hAnsi="Arial" w:cs="Arial"/>
          <w:sz w:val="20"/>
        </w:rPr>
        <w:t>efficiency.</w:t>
      </w:r>
      <w:r w:rsidR="00436383">
        <w:rPr>
          <w:rFonts w:ascii="Arial" w:hAnsi="Arial" w:cs="Arial"/>
          <w:sz w:val="20"/>
        </w:rPr>
        <w:t xml:space="preserve"> </w:t>
      </w:r>
      <w:r w:rsidR="00B8008A">
        <w:rPr>
          <w:rFonts w:ascii="Arial" w:hAnsi="Arial" w:cs="Arial"/>
          <w:sz w:val="20"/>
        </w:rPr>
        <w:t>However,</w:t>
      </w:r>
      <w:r>
        <w:rPr>
          <w:rFonts w:ascii="Arial" w:hAnsi="Arial" w:cs="Arial"/>
          <w:sz w:val="20"/>
        </w:rPr>
        <w:t xml:space="preserve"> a</w:t>
      </w:r>
      <w:r w:rsidR="00436383">
        <w:rPr>
          <w:rFonts w:ascii="Arial" w:hAnsi="Arial" w:cs="Arial"/>
          <w:sz w:val="20"/>
        </w:rPr>
        <w:t>ddressing training shortfalls relative to larger operators is important to ensure basic food-</w:t>
      </w:r>
      <w:r>
        <w:rPr>
          <w:rFonts w:ascii="Arial" w:hAnsi="Arial" w:cs="Arial"/>
          <w:sz w:val="20"/>
        </w:rPr>
        <w:t>safety,</w:t>
      </w:r>
      <w:r w:rsidR="00436383">
        <w:rPr>
          <w:rFonts w:ascii="Arial" w:hAnsi="Arial" w:cs="Arial"/>
          <w:sz w:val="20"/>
        </w:rPr>
        <w:t xml:space="preserve"> </w:t>
      </w:r>
      <w:r>
        <w:rPr>
          <w:rFonts w:ascii="Arial" w:hAnsi="Arial" w:cs="Arial"/>
          <w:sz w:val="20"/>
        </w:rPr>
        <w:t>allergens a</w:t>
      </w:r>
      <w:r w:rsidR="00436383">
        <w:rPr>
          <w:rFonts w:ascii="Arial" w:hAnsi="Arial" w:cs="Arial"/>
          <w:sz w:val="20"/>
        </w:rPr>
        <w:t>nd HACCP</w:t>
      </w:r>
      <w:r w:rsidR="00B8008A">
        <w:rPr>
          <w:rFonts w:ascii="Arial" w:hAnsi="Arial" w:cs="Arial"/>
          <w:sz w:val="20"/>
        </w:rPr>
        <w:t xml:space="preserve"> knowledge </w:t>
      </w:r>
      <w:r w:rsidR="00436383">
        <w:rPr>
          <w:rFonts w:ascii="Arial" w:hAnsi="Arial" w:cs="Arial"/>
          <w:sz w:val="20"/>
        </w:rPr>
        <w:t>reduce</w:t>
      </w:r>
      <w:r>
        <w:rPr>
          <w:rFonts w:ascii="Arial" w:hAnsi="Arial" w:cs="Arial"/>
          <w:sz w:val="20"/>
        </w:rPr>
        <w:t>s</w:t>
      </w:r>
      <w:r w:rsidR="00B8008A">
        <w:rPr>
          <w:rFonts w:ascii="Arial" w:hAnsi="Arial" w:cs="Arial"/>
          <w:sz w:val="20"/>
        </w:rPr>
        <w:t xml:space="preserve"> risk and</w:t>
      </w:r>
      <w:r>
        <w:rPr>
          <w:rFonts w:ascii="Arial" w:hAnsi="Arial" w:cs="Arial"/>
          <w:sz w:val="20"/>
        </w:rPr>
        <w:t xml:space="preserve"> </w:t>
      </w:r>
      <w:r w:rsidR="00436383">
        <w:rPr>
          <w:rFonts w:ascii="Arial" w:hAnsi="Arial" w:cs="Arial"/>
          <w:sz w:val="20"/>
        </w:rPr>
        <w:t>elevate</w:t>
      </w:r>
      <w:r w:rsidR="00B8008A">
        <w:rPr>
          <w:rFonts w:ascii="Arial" w:hAnsi="Arial" w:cs="Arial"/>
          <w:sz w:val="20"/>
        </w:rPr>
        <w:t>s</w:t>
      </w:r>
      <w:r w:rsidR="00436383">
        <w:rPr>
          <w:rFonts w:ascii="Arial" w:hAnsi="Arial" w:cs="Arial"/>
          <w:sz w:val="20"/>
        </w:rPr>
        <w:t xml:space="preserve"> standards</w:t>
      </w:r>
      <w:r>
        <w:rPr>
          <w:rFonts w:ascii="Arial" w:hAnsi="Arial" w:cs="Arial"/>
          <w:sz w:val="20"/>
        </w:rPr>
        <w:t xml:space="preserve">. Setting measurable target times for service such as under fifteen </w:t>
      </w:r>
      <w:r w:rsidR="00B8008A">
        <w:rPr>
          <w:rFonts w:ascii="Arial" w:hAnsi="Arial" w:cs="Arial"/>
          <w:sz w:val="20"/>
        </w:rPr>
        <w:t>minutes</w:t>
      </w:r>
      <w:r>
        <w:rPr>
          <w:rFonts w:ascii="Arial" w:hAnsi="Arial" w:cs="Arial"/>
          <w:sz w:val="20"/>
        </w:rPr>
        <w:t xml:space="preserve"> for</w:t>
      </w:r>
      <w:r w:rsidR="00B8008A">
        <w:rPr>
          <w:rFonts w:ascii="Arial" w:hAnsi="Arial" w:cs="Arial"/>
          <w:sz w:val="20"/>
        </w:rPr>
        <w:t xml:space="preserve"> start</w:t>
      </w:r>
      <w:r>
        <w:rPr>
          <w:rFonts w:ascii="Arial" w:hAnsi="Arial" w:cs="Arial"/>
          <w:sz w:val="20"/>
        </w:rPr>
        <w:t xml:space="preserve">ers </w:t>
      </w:r>
      <w:r w:rsidR="00B8008A">
        <w:rPr>
          <w:rFonts w:ascii="Arial" w:hAnsi="Arial" w:cs="Arial"/>
          <w:sz w:val="20"/>
        </w:rPr>
        <w:t xml:space="preserve">and within </w:t>
      </w:r>
      <w:r>
        <w:rPr>
          <w:rFonts w:ascii="Arial" w:hAnsi="Arial" w:cs="Arial"/>
          <w:sz w:val="20"/>
        </w:rPr>
        <w:t xml:space="preserve">25 for </w:t>
      </w:r>
      <w:r w:rsidR="00B8008A">
        <w:rPr>
          <w:rFonts w:ascii="Arial" w:hAnsi="Arial" w:cs="Arial"/>
          <w:sz w:val="20"/>
        </w:rPr>
        <w:t>mains,</w:t>
      </w:r>
      <w:r>
        <w:rPr>
          <w:rFonts w:ascii="Arial" w:hAnsi="Arial" w:cs="Arial"/>
          <w:sz w:val="20"/>
        </w:rPr>
        <w:t xml:space="preserve"> keeping a consistent workflow in the kitchen and out on the floor. To keep the valued connection to its customers and </w:t>
      </w:r>
      <w:r w:rsidR="00B8008A">
        <w:rPr>
          <w:rFonts w:ascii="Arial" w:hAnsi="Arial" w:cs="Arial"/>
          <w:sz w:val="20"/>
        </w:rPr>
        <w:t>regulars,</w:t>
      </w:r>
      <w:r>
        <w:rPr>
          <w:rFonts w:ascii="Arial" w:hAnsi="Arial" w:cs="Arial"/>
          <w:sz w:val="20"/>
        </w:rPr>
        <w:t xml:space="preserve"> monitor online </w:t>
      </w:r>
      <w:r w:rsidR="00B8008A">
        <w:rPr>
          <w:rFonts w:ascii="Arial" w:hAnsi="Arial" w:cs="Arial"/>
          <w:sz w:val="20"/>
        </w:rPr>
        <w:t>reviews,</w:t>
      </w:r>
      <w:r>
        <w:rPr>
          <w:rFonts w:ascii="Arial" w:hAnsi="Arial" w:cs="Arial"/>
          <w:sz w:val="20"/>
        </w:rPr>
        <w:t xml:space="preserve"> </w:t>
      </w:r>
      <w:r w:rsidR="00B8008A">
        <w:rPr>
          <w:rFonts w:ascii="Arial" w:hAnsi="Arial" w:cs="Arial"/>
          <w:sz w:val="20"/>
        </w:rPr>
        <w:t>complaints</w:t>
      </w:r>
      <w:r>
        <w:rPr>
          <w:rFonts w:ascii="Arial" w:hAnsi="Arial" w:cs="Arial"/>
          <w:sz w:val="20"/>
        </w:rPr>
        <w:t xml:space="preserve"> and </w:t>
      </w:r>
      <w:r w:rsidR="00B8008A">
        <w:rPr>
          <w:rFonts w:ascii="Arial" w:hAnsi="Arial" w:cs="Arial"/>
          <w:sz w:val="20"/>
        </w:rPr>
        <w:t>retains</w:t>
      </w:r>
      <w:r>
        <w:rPr>
          <w:rFonts w:ascii="Arial" w:hAnsi="Arial" w:cs="Arial"/>
          <w:sz w:val="20"/>
        </w:rPr>
        <w:t xml:space="preserve"> its cosy </w:t>
      </w:r>
      <w:r w:rsidR="00B8008A">
        <w:rPr>
          <w:rFonts w:ascii="Arial" w:hAnsi="Arial" w:cs="Arial"/>
          <w:sz w:val="20"/>
        </w:rPr>
        <w:t>atmosphere that keeps customers returning. With these measures in place it provides a practical basis for ongoing improvement and preserves the character of the Plough.</w:t>
      </w:r>
    </w:p>
    <w:p w:rsidR="00690BA7" w:rsidRDefault="00690BA7" w:rsidP="00586A0A">
      <w:pPr>
        <w:pStyle w:val="paragraph"/>
        <w:spacing w:before="0" w:beforeAutospacing="0" w:after="0" w:afterAutospacing="0" w:line="360" w:lineRule="auto"/>
        <w:textAlignment w:val="baseline"/>
        <w:rPr>
          <w:rStyle w:val="eop"/>
          <w:rFonts w:ascii="Arial" w:hAnsi="Arial" w:cs="Arial"/>
          <w:color w:val="000000"/>
          <w:sz w:val="20"/>
          <w:szCs w:val="20"/>
          <w:shd w:val="clear" w:color="auto" w:fill="FFFFFF"/>
        </w:rPr>
      </w:pPr>
    </w:p>
    <w:p w:rsidR="000539B9" w:rsidRDefault="000539B9" w:rsidP="00586A0A">
      <w:pPr>
        <w:pStyle w:val="paragraph"/>
        <w:spacing w:before="0" w:beforeAutospacing="0" w:after="0" w:afterAutospacing="0" w:line="360" w:lineRule="auto"/>
        <w:textAlignment w:val="baseline"/>
        <w:rPr>
          <w:rStyle w:val="eop"/>
          <w:rFonts w:ascii="Arial" w:hAnsi="Arial" w:cs="Arial"/>
          <w:color w:val="000000"/>
          <w:sz w:val="20"/>
          <w:szCs w:val="20"/>
          <w:shd w:val="clear" w:color="auto" w:fill="FFFFFF"/>
        </w:rPr>
      </w:pPr>
    </w:p>
    <w:p w:rsidR="0010723C" w:rsidRDefault="005A669A" w:rsidP="00586A0A">
      <w:pPr>
        <w:pStyle w:val="paragraph"/>
        <w:spacing w:before="0" w:beforeAutospacing="0" w:after="0" w:afterAutospacing="0" w:line="360" w:lineRule="auto"/>
        <w:textAlignment w:val="baseline"/>
        <w:rPr>
          <w:rStyle w:val="eop"/>
          <w:rFonts w:ascii="Arial" w:hAnsi="Arial" w:cs="Arial"/>
          <w:color w:val="000000"/>
          <w:sz w:val="20"/>
          <w:szCs w:val="20"/>
          <w:shd w:val="clear" w:color="auto" w:fill="FFFFFF"/>
        </w:rPr>
      </w:pPr>
      <w:r w:rsidRPr="005A669A">
        <w:rPr>
          <w:rStyle w:val="eop"/>
          <w:rFonts w:ascii="Arial" w:hAnsi="Arial" w:cs="Arial"/>
          <w:color w:val="000000"/>
          <w:sz w:val="20"/>
          <w:szCs w:val="20"/>
          <w:shd w:val="clear" w:color="auto" w:fill="FFFFFF"/>
        </w:rPr>
        <w:t>Stott</w:t>
      </w:r>
      <w:r w:rsidR="00252147">
        <w:rPr>
          <w:rStyle w:val="eop"/>
          <w:rFonts w:ascii="Arial" w:hAnsi="Arial" w:cs="Arial"/>
          <w:color w:val="000000"/>
          <w:sz w:val="20"/>
          <w:szCs w:val="20"/>
          <w:shd w:val="clear" w:color="auto" w:fill="FFFFFF"/>
        </w:rPr>
        <w:t>, P. (2025) Persona</w:t>
      </w:r>
      <w:r>
        <w:rPr>
          <w:rStyle w:val="eop"/>
          <w:rFonts w:ascii="Arial" w:hAnsi="Arial" w:cs="Arial"/>
          <w:color w:val="000000"/>
          <w:sz w:val="20"/>
          <w:szCs w:val="20"/>
          <w:shd w:val="clear" w:color="auto" w:fill="FFFFFF"/>
        </w:rPr>
        <w:t xml:space="preserve">l communication, </w:t>
      </w:r>
    </w:p>
    <w:p w:rsidR="005A669A" w:rsidRDefault="00586A0A" w:rsidP="00586A0A">
      <w:pPr>
        <w:pStyle w:val="paragraph"/>
        <w:spacing w:before="0" w:beforeAutospacing="0" w:after="0" w:afterAutospacing="0" w:line="360" w:lineRule="auto"/>
        <w:textAlignment w:val="baseline"/>
        <w:rPr>
          <w:rStyle w:val="eop"/>
          <w:rFonts w:ascii="Arial" w:hAnsi="Arial" w:cs="Arial"/>
          <w:color w:val="000000"/>
          <w:sz w:val="20"/>
          <w:szCs w:val="20"/>
          <w:shd w:val="clear" w:color="auto" w:fill="FFFFFF"/>
        </w:rPr>
      </w:pPr>
      <w:r>
        <w:rPr>
          <w:rStyle w:val="eop"/>
          <w:rFonts w:ascii="Arial" w:hAnsi="Arial" w:cs="Arial"/>
          <w:color w:val="000000"/>
          <w:sz w:val="20"/>
          <w:szCs w:val="20"/>
          <w:shd w:val="clear" w:color="auto" w:fill="FFFFFF"/>
        </w:rPr>
        <w:t>[</w:t>
      </w:r>
      <w:r w:rsidR="005A669A">
        <w:rPr>
          <w:rStyle w:val="eop"/>
          <w:rFonts w:ascii="Arial" w:hAnsi="Arial" w:cs="Arial"/>
          <w:color w:val="000000"/>
          <w:sz w:val="20"/>
          <w:szCs w:val="20"/>
          <w:shd w:val="clear" w:color="auto" w:fill="FFFFFF"/>
        </w:rPr>
        <w:t>22</w:t>
      </w:r>
      <w:r w:rsidR="005A669A">
        <w:rPr>
          <w:rStyle w:val="eop"/>
          <w:rFonts w:ascii="Arial" w:hAnsi="Arial" w:cs="Arial"/>
          <w:color w:val="000000"/>
          <w:sz w:val="20"/>
          <w:szCs w:val="20"/>
          <w:shd w:val="clear" w:color="auto" w:fill="FFFFFF"/>
          <w:vertAlign w:val="superscript"/>
        </w:rPr>
        <w:t xml:space="preserve"> </w:t>
      </w:r>
      <w:r w:rsidR="005A669A">
        <w:rPr>
          <w:rStyle w:val="eop"/>
          <w:rFonts w:ascii="Arial" w:hAnsi="Arial" w:cs="Arial"/>
          <w:color w:val="000000"/>
          <w:sz w:val="20"/>
          <w:szCs w:val="20"/>
          <w:shd w:val="clear" w:color="auto" w:fill="FFFFFF"/>
        </w:rPr>
        <w:t>October</w:t>
      </w:r>
      <w:r>
        <w:rPr>
          <w:rStyle w:val="eop"/>
          <w:rFonts w:ascii="Arial" w:hAnsi="Arial" w:cs="Arial"/>
          <w:color w:val="000000"/>
          <w:sz w:val="20"/>
          <w:szCs w:val="20"/>
          <w:shd w:val="clear" w:color="auto" w:fill="FFFFFF"/>
        </w:rPr>
        <w:t xml:space="preserve"> 2025]</w:t>
      </w:r>
    </w:p>
    <w:p w:rsidR="00A06CD9" w:rsidRDefault="00A06CD9" w:rsidP="00586A0A">
      <w:pPr>
        <w:pStyle w:val="paragraph"/>
        <w:spacing w:before="0" w:beforeAutospacing="0" w:after="0" w:afterAutospacing="0" w:line="360" w:lineRule="auto"/>
        <w:textAlignment w:val="baseline"/>
        <w:rPr>
          <w:rStyle w:val="eop"/>
          <w:rFonts w:ascii="Arial" w:hAnsi="Arial" w:cs="Arial"/>
          <w:color w:val="000000"/>
          <w:sz w:val="20"/>
          <w:szCs w:val="20"/>
          <w:shd w:val="clear" w:color="auto" w:fill="FFFFFF"/>
        </w:rPr>
      </w:pPr>
    </w:p>
    <w:p w:rsidR="0010723C" w:rsidRDefault="00A06CD9" w:rsidP="00586A0A">
      <w:pPr>
        <w:pStyle w:val="paragraph"/>
        <w:spacing w:before="0" w:beforeAutospacing="0" w:after="0" w:afterAutospacing="0" w:line="360" w:lineRule="auto"/>
        <w:textAlignment w:val="baseline"/>
        <w:rPr>
          <w:rStyle w:val="eop"/>
          <w:rFonts w:ascii="Arial" w:hAnsi="Arial" w:cs="Arial"/>
          <w:color w:val="000000"/>
          <w:sz w:val="20"/>
          <w:szCs w:val="20"/>
          <w:shd w:val="clear" w:color="auto" w:fill="FFFFFF"/>
        </w:rPr>
      </w:pPr>
      <w:r>
        <w:rPr>
          <w:rStyle w:val="eop"/>
          <w:rFonts w:ascii="Arial" w:hAnsi="Arial" w:cs="Arial"/>
          <w:color w:val="000000"/>
          <w:sz w:val="20"/>
          <w:szCs w:val="20"/>
          <w:shd w:val="clear" w:color="auto" w:fill="FFFFFF"/>
        </w:rPr>
        <w:t xml:space="preserve">Plough and </w:t>
      </w:r>
      <w:r w:rsidR="00E252B8">
        <w:rPr>
          <w:rStyle w:val="eop"/>
          <w:rFonts w:ascii="Arial" w:hAnsi="Arial" w:cs="Arial"/>
          <w:color w:val="000000"/>
          <w:sz w:val="20"/>
          <w:szCs w:val="20"/>
          <w:shd w:val="clear" w:color="auto" w:fill="FFFFFF"/>
        </w:rPr>
        <w:t>Harrow. (</w:t>
      </w:r>
      <w:r>
        <w:rPr>
          <w:rStyle w:val="eop"/>
          <w:rFonts w:ascii="Arial" w:hAnsi="Arial" w:cs="Arial"/>
          <w:color w:val="000000"/>
          <w:sz w:val="20"/>
          <w:szCs w:val="20"/>
          <w:shd w:val="clear" w:color="auto" w:fill="FFFFFF"/>
        </w:rPr>
        <w:t>2025)</w:t>
      </w:r>
      <w:r w:rsidR="0010723C">
        <w:rPr>
          <w:rStyle w:val="eop"/>
          <w:rFonts w:ascii="Arial" w:hAnsi="Arial" w:cs="Arial"/>
          <w:color w:val="000000"/>
          <w:sz w:val="20"/>
          <w:szCs w:val="20"/>
          <w:shd w:val="clear" w:color="auto" w:fill="FFFFFF"/>
        </w:rPr>
        <w:t xml:space="preserve"> Our Pub.</w:t>
      </w:r>
    </w:p>
    <w:p w:rsidR="00A06CD9" w:rsidRDefault="003B045B" w:rsidP="00586A0A">
      <w:pPr>
        <w:pStyle w:val="paragraph"/>
        <w:spacing w:before="0" w:beforeAutospacing="0" w:after="0" w:afterAutospacing="0" w:line="360" w:lineRule="auto"/>
        <w:textAlignment w:val="baseline"/>
        <w:rPr>
          <w:rStyle w:val="eop"/>
          <w:rFonts w:ascii="Arial" w:hAnsi="Arial" w:cs="Arial"/>
          <w:color w:val="000000"/>
          <w:sz w:val="20"/>
          <w:szCs w:val="20"/>
          <w:shd w:val="clear" w:color="auto" w:fill="FFFFFF"/>
        </w:rPr>
      </w:pPr>
      <w:r>
        <w:rPr>
          <w:rStyle w:val="eop"/>
          <w:rFonts w:ascii="Arial" w:hAnsi="Arial" w:cs="Arial"/>
          <w:color w:val="000000"/>
          <w:sz w:val="20"/>
          <w:szCs w:val="20"/>
          <w:shd w:val="clear" w:color="auto" w:fill="FFFFFF"/>
        </w:rPr>
        <w:t>Available</w:t>
      </w:r>
      <w:r w:rsidR="0010723C">
        <w:rPr>
          <w:rStyle w:val="eop"/>
          <w:rFonts w:ascii="Arial" w:hAnsi="Arial" w:cs="Arial"/>
          <w:color w:val="000000"/>
          <w:sz w:val="20"/>
          <w:szCs w:val="20"/>
          <w:shd w:val="clear" w:color="auto" w:fill="FFFFFF"/>
        </w:rPr>
        <w:t xml:space="preserve"> at :</w:t>
      </w:r>
      <w:r w:rsidR="00A06CD9">
        <w:rPr>
          <w:rStyle w:val="eop"/>
          <w:rFonts w:ascii="Arial" w:hAnsi="Arial" w:cs="Arial"/>
          <w:color w:val="000000"/>
          <w:sz w:val="20"/>
          <w:szCs w:val="20"/>
          <w:shd w:val="clear" w:color="auto" w:fill="FFFFFF"/>
        </w:rPr>
        <w:t xml:space="preserve"> </w:t>
      </w:r>
      <w:hyperlink r:id="rId5" w:history="1">
        <w:r w:rsidR="00B90077" w:rsidRPr="008B3492">
          <w:rPr>
            <w:rStyle w:val="Hyperlink"/>
            <w:rFonts w:ascii="Arial" w:hAnsi="Arial" w:cs="Arial"/>
            <w:sz w:val="20"/>
            <w:szCs w:val="20"/>
            <w:shd w:val="clear" w:color="auto" w:fill="FFFFFF"/>
          </w:rPr>
          <w:t>https://www.ploughharrowllansamlet.co.uk/our-pub</w:t>
        </w:r>
      </w:hyperlink>
    </w:p>
    <w:p w:rsidR="0010723C" w:rsidRDefault="0010723C" w:rsidP="00586A0A">
      <w:pPr>
        <w:pStyle w:val="paragraph"/>
        <w:spacing w:before="0" w:beforeAutospacing="0" w:after="0" w:afterAutospacing="0" w:line="360" w:lineRule="auto"/>
        <w:textAlignment w:val="baseline"/>
        <w:rPr>
          <w:rStyle w:val="eop"/>
          <w:rFonts w:ascii="Arial" w:hAnsi="Arial" w:cs="Arial"/>
          <w:color w:val="000000"/>
          <w:sz w:val="20"/>
          <w:szCs w:val="20"/>
          <w:shd w:val="clear" w:color="auto" w:fill="FFFFFF"/>
        </w:rPr>
      </w:pPr>
      <w:r>
        <w:rPr>
          <w:rStyle w:val="eop"/>
          <w:rFonts w:ascii="Arial" w:hAnsi="Arial" w:cs="Arial"/>
          <w:color w:val="000000"/>
          <w:sz w:val="20"/>
          <w:szCs w:val="20"/>
          <w:shd w:val="clear" w:color="auto" w:fill="FFFFFF"/>
        </w:rPr>
        <w:t>[Accessed 22 October. 2025]</w:t>
      </w:r>
    </w:p>
    <w:p w:rsidR="00B90077" w:rsidRDefault="00B90077" w:rsidP="00586A0A">
      <w:pPr>
        <w:pStyle w:val="paragraph"/>
        <w:spacing w:before="0" w:beforeAutospacing="0" w:after="0" w:afterAutospacing="0" w:line="360" w:lineRule="auto"/>
        <w:textAlignment w:val="baseline"/>
        <w:rPr>
          <w:rStyle w:val="eop"/>
          <w:rFonts w:ascii="Arial" w:hAnsi="Arial" w:cs="Arial"/>
          <w:color w:val="000000"/>
          <w:sz w:val="20"/>
          <w:szCs w:val="20"/>
          <w:shd w:val="clear" w:color="auto" w:fill="FFFFFF"/>
        </w:rPr>
      </w:pPr>
    </w:p>
    <w:p w:rsidR="0010723C" w:rsidRDefault="0010723C" w:rsidP="00586A0A">
      <w:pPr>
        <w:pStyle w:val="paragraph"/>
        <w:spacing w:before="0" w:beforeAutospacing="0" w:after="0" w:afterAutospacing="0" w:line="360" w:lineRule="auto"/>
        <w:textAlignment w:val="baseline"/>
        <w:rPr>
          <w:rStyle w:val="eop"/>
          <w:rFonts w:ascii="Arial" w:hAnsi="Arial" w:cs="Arial"/>
          <w:color w:val="000000"/>
          <w:sz w:val="20"/>
          <w:szCs w:val="20"/>
          <w:shd w:val="clear" w:color="auto" w:fill="FFFFFF"/>
        </w:rPr>
      </w:pPr>
      <w:r>
        <w:rPr>
          <w:rStyle w:val="eop"/>
          <w:rFonts w:ascii="Arial" w:hAnsi="Arial" w:cs="Arial"/>
          <w:color w:val="000000"/>
          <w:sz w:val="20"/>
          <w:szCs w:val="20"/>
          <w:shd w:val="clear" w:color="auto" w:fill="FFFFFF"/>
        </w:rPr>
        <w:t>Swansea Council (1995) Conservation area – Llansamlet.</w:t>
      </w:r>
    </w:p>
    <w:p w:rsidR="0010723C" w:rsidRDefault="003B045B" w:rsidP="00586A0A">
      <w:pPr>
        <w:pStyle w:val="paragraph"/>
        <w:spacing w:before="0" w:beforeAutospacing="0" w:after="0" w:afterAutospacing="0" w:line="360" w:lineRule="auto"/>
        <w:textAlignment w:val="baseline"/>
        <w:rPr>
          <w:rStyle w:val="eop"/>
          <w:rFonts w:ascii="Arial" w:hAnsi="Arial" w:cs="Arial"/>
          <w:color w:val="000000"/>
          <w:sz w:val="20"/>
          <w:szCs w:val="20"/>
          <w:shd w:val="clear" w:color="auto" w:fill="FFFFFF"/>
        </w:rPr>
      </w:pPr>
      <w:r>
        <w:rPr>
          <w:rStyle w:val="eop"/>
          <w:rFonts w:ascii="Arial" w:hAnsi="Arial" w:cs="Arial"/>
          <w:color w:val="000000"/>
          <w:sz w:val="20"/>
          <w:szCs w:val="20"/>
          <w:shd w:val="clear" w:color="auto" w:fill="FFFFFF"/>
        </w:rPr>
        <w:t>Available</w:t>
      </w:r>
      <w:r w:rsidR="0010723C">
        <w:rPr>
          <w:rStyle w:val="eop"/>
          <w:rFonts w:ascii="Arial" w:hAnsi="Arial" w:cs="Arial"/>
          <w:color w:val="000000"/>
          <w:sz w:val="20"/>
          <w:szCs w:val="20"/>
          <w:shd w:val="clear" w:color="auto" w:fill="FFFFFF"/>
        </w:rPr>
        <w:t xml:space="preserve"> at :</w:t>
      </w:r>
      <w:hyperlink r:id="rId6" w:history="1">
        <w:r w:rsidR="00B90077" w:rsidRPr="008B3492">
          <w:rPr>
            <w:rStyle w:val="Hyperlink"/>
            <w:rFonts w:ascii="Arial" w:hAnsi="Arial" w:cs="Arial"/>
            <w:sz w:val="20"/>
            <w:szCs w:val="20"/>
            <w:shd w:val="clear" w:color="auto" w:fill="FFFFFF"/>
          </w:rPr>
          <w:t>https://www.swansea.gov.uk/article/35237/Conservation-area---Llansamlet</w:t>
        </w:r>
      </w:hyperlink>
    </w:p>
    <w:p w:rsidR="00B90077" w:rsidRDefault="0010723C" w:rsidP="00586A0A">
      <w:pPr>
        <w:pStyle w:val="paragraph"/>
        <w:spacing w:before="0" w:beforeAutospacing="0" w:after="0" w:afterAutospacing="0" w:line="360" w:lineRule="auto"/>
        <w:textAlignment w:val="baseline"/>
        <w:rPr>
          <w:rStyle w:val="eop"/>
          <w:rFonts w:ascii="Arial" w:hAnsi="Arial" w:cs="Arial"/>
          <w:color w:val="000000"/>
          <w:sz w:val="20"/>
          <w:szCs w:val="20"/>
          <w:shd w:val="clear" w:color="auto" w:fill="FFFFFF"/>
        </w:rPr>
      </w:pPr>
      <w:r>
        <w:rPr>
          <w:rStyle w:val="eop"/>
          <w:rFonts w:ascii="Arial" w:hAnsi="Arial" w:cs="Arial"/>
          <w:color w:val="000000"/>
          <w:sz w:val="20"/>
          <w:szCs w:val="20"/>
          <w:shd w:val="clear" w:color="auto" w:fill="FFFFFF"/>
        </w:rPr>
        <w:t>[Accessed 23 October.2025]</w:t>
      </w:r>
    </w:p>
    <w:p w:rsidR="003B045B" w:rsidRDefault="003B045B" w:rsidP="00586A0A">
      <w:pPr>
        <w:pStyle w:val="paragraph"/>
        <w:spacing w:before="0" w:beforeAutospacing="0" w:after="0" w:afterAutospacing="0" w:line="360" w:lineRule="auto"/>
        <w:textAlignment w:val="baseline"/>
        <w:rPr>
          <w:rStyle w:val="eop"/>
          <w:rFonts w:ascii="Arial" w:hAnsi="Arial" w:cs="Arial"/>
          <w:color w:val="000000"/>
          <w:sz w:val="20"/>
          <w:szCs w:val="20"/>
          <w:shd w:val="clear" w:color="auto" w:fill="FFFFFF"/>
        </w:rPr>
      </w:pPr>
    </w:p>
    <w:p w:rsidR="003B045B" w:rsidRDefault="000C4551" w:rsidP="00586A0A">
      <w:pPr>
        <w:pStyle w:val="paragraph"/>
        <w:spacing w:before="0" w:beforeAutospacing="0" w:after="0" w:afterAutospacing="0" w:line="360" w:lineRule="auto"/>
        <w:textAlignment w:val="baseline"/>
        <w:rPr>
          <w:rStyle w:val="eop"/>
          <w:rFonts w:ascii="Arial" w:hAnsi="Arial" w:cs="Arial"/>
          <w:color w:val="000000"/>
          <w:sz w:val="20"/>
          <w:szCs w:val="20"/>
          <w:shd w:val="clear" w:color="auto" w:fill="FFFFFF"/>
        </w:rPr>
      </w:pPr>
      <w:r>
        <w:rPr>
          <w:rStyle w:val="eop"/>
          <w:rFonts w:ascii="Arial" w:hAnsi="Arial" w:cs="Arial"/>
          <w:color w:val="000000"/>
          <w:sz w:val="20"/>
          <w:szCs w:val="20"/>
          <w:shd w:val="clear" w:color="auto" w:fill="FFFFFF"/>
        </w:rPr>
        <w:t>TripA</w:t>
      </w:r>
      <w:r w:rsidR="003B045B">
        <w:rPr>
          <w:rStyle w:val="eop"/>
          <w:rFonts w:ascii="Arial" w:hAnsi="Arial" w:cs="Arial"/>
          <w:color w:val="000000"/>
          <w:sz w:val="20"/>
          <w:szCs w:val="20"/>
          <w:shd w:val="clear" w:color="auto" w:fill="FFFFFF"/>
        </w:rPr>
        <w:t xml:space="preserve">dvisor (2025) Plough &amp; Harrow – Llansamlet. </w:t>
      </w:r>
    </w:p>
    <w:p w:rsidR="003B045B" w:rsidRDefault="003B045B" w:rsidP="00586A0A">
      <w:pPr>
        <w:pStyle w:val="paragraph"/>
        <w:spacing w:before="0" w:beforeAutospacing="0" w:after="0" w:afterAutospacing="0" w:line="360" w:lineRule="auto"/>
        <w:textAlignment w:val="baseline"/>
        <w:rPr>
          <w:rStyle w:val="eop"/>
          <w:rFonts w:ascii="Arial" w:hAnsi="Arial" w:cs="Arial"/>
          <w:color w:val="000000"/>
          <w:sz w:val="20"/>
          <w:szCs w:val="20"/>
          <w:shd w:val="clear" w:color="auto" w:fill="FFFFFF"/>
        </w:rPr>
      </w:pPr>
      <w:r>
        <w:rPr>
          <w:rStyle w:val="eop"/>
          <w:rFonts w:ascii="Arial" w:hAnsi="Arial" w:cs="Arial"/>
          <w:color w:val="000000"/>
          <w:sz w:val="20"/>
          <w:szCs w:val="20"/>
          <w:shd w:val="clear" w:color="auto" w:fill="FFFFFF"/>
        </w:rPr>
        <w:t xml:space="preserve">Available at: </w:t>
      </w:r>
      <w:hyperlink r:id="rId7" w:history="1">
        <w:r w:rsidRPr="008B3492">
          <w:rPr>
            <w:rStyle w:val="Hyperlink"/>
            <w:rFonts w:ascii="Arial" w:hAnsi="Arial" w:cs="Arial"/>
            <w:sz w:val="20"/>
            <w:szCs w:val="20"/>
            <w:shd w:val="clear" w:color="auto" w:fill="FFFFFF"/>
          </w:rPr>
          <w:t>https://www.tripadvisor.co.uk/Restaurant_Review-g17413093-d2695633-Reviews-Plough_Harrow-Llansamlet_Swansea_Swansea_County_South_Wales_Wales.html</w:t>
        </w:r>
      </w:hyperlink>
    </w:p>
    <w:p w:rsidR="003B045B" w:rsidRDefault="000C4551" w:rsidP="00586A0A">
      <w:pPr>
        <w:pStyle w:val="paragraph"/>
        <w:spacing w:before="0" w:beforeAutospacing="0" w:after="0" w:afterAutospacing="0" w:line="360" w:lineRule="auto"/>
        <w:textAlignment w:val="baseline"/>
        <w:rPr>
          <w:rStyle w:val="eop"/>
          <w:rFonts w:ascii="Arial" w:hAnsi="Arial" w:cs="Arial"/>
          <w:color w:val="000000"/>
          <w:sz w:val="20"/>
          <w:szCs w:val="20"/>
          <w:shd w:val="clear" w:color="auto" w:fill="FFFFFF"/>
        </w:rPr>
      </w:pPr>
      <w:r>
        <w:rPr>
          <w:rStyle w:val="eop"/>
          <w:rFonts w:ascii="Arial" w:hAnsi="Arial" w:cs="Arial"/>
          <w:color w:val="000000"/>
          <w:sz w:val="20"/>
          <w:szCs w:val="20"/>
          <w:shd w:val="clear" w:color="auto" w:fill="FFFFFF"/>
        </w:rPr>
        <w:t xml:space="preserve">[Accessed 24 October </w:t>
      </w:r>
      <w:r w:rsidR="003B045B">
        <w:rPr>
          <w:rStyle w:val="eop"/>
          <w:rFonts w:ascii="Arial" w:hAnsi="Arial" w:cs="Arial"/>
          <w:color w:val="000000"/>
          <w:sz w:val="20"/>
          <w:szCs w:val="20"/>
          <w:shd w:val="clear" w:color="auto" w:fill="FFFFFF"/>
        </w:rPr>
        <w:t>2025].</w:t>
      </w:r>
    </w:p>
    <w:p w:rsidR="0010723C" w:rsidRDefault="0010723C" w:rsidP="00586A0A">
      <w:pPr>
        <w:pStyle w:val="paragraph"/>
        <w:spacing w:before="0" w:beforeAutospacing="0" w:after="0" w:afterAutospacing="0" w:line="360" w:lineRule="auto"/>
        <w:textAlignment w:val="baseline"/>
        <w:rPr>
          <w:rStyle w:val="eop"/>
          <w:rFonts w:ascii="Arial" w:hAnsi="Arial" w:cs="Arial"/>
          <w:color w:val="000000"/>
          <w:sz w:val="20"/>
          <w:szCs w:val="20"/>
          <w:shd w:val="clear" w:color="auto" w:fill="FFFFFF"/>
        </w:rPr>
      </w:pPr>
    </w:p>
    <w:p w:rsidR="00B90077" w:rsidRDefault="00B90077" w:rsidP="00586A0A">
      <w:pPr>
        <w:pStyle w:val="paragraph"/>
        <w:spacing w:before="0" w:beforeAutospacing="0" w:after="0" w:afterAutospacing="0" w:line="360" w:lineRule="auto"/>
        <w:textAlignment w:val="baseline"/>
        <w:rPr>
          <w:rStyle w:val="eop"/>
          <w:rFonts w:ascii="Arial" w:hAnsi="Arial" w:cs="Arial"/>
          <w:color w:val="000000"/>
          <w:sz w:val="20"/>
          <w:szCs w:val="20"/>
          <w:shd w:val="clear" w:color="auto" w:fill="FFFFFF"/>
        </w:rPr>
      </w:pPr>
      <w:r>
        <w:rPr>
          <w:rStyle w:val="eop"/>
          <w:rFonts w:ascii="Arial" w:hAnsi="Arial" w:cs="Arial"/>
          <w:color w:val="000000"/>
          <w:sz w:val="20"/>
          <w:szCs w:val="20"/>
          <w:shd w:val="clear" w:color="auto" w:fill="FFFFFF"/>
        </w:rPr>
        <w:t xml:space="preserve">RJ </w:t>
      </w:r>
      <w:r w:rsidR="000C4551">
        <w:rPr>
          <w:rStyle w:val="eop"/>
          <w:rFonts w:ascii="Arial" w:hAnsi="Arial" w:cs="Arial"/>
          <w:color w:val="000000"/>
          <w:sz w:val="20"/>
          <w:szCs w:val="20"/>
          <w:shd w:val="clear" w:color="auto" w:fill="FFFFFF"/>
        </w:rPr>
        <w:t>Chartered</w:t>
      </w:r>
      <w:r>
        <w:rPr>
          <w:rStyle w:val="eop"/>
          <w:rFonts w:ascii="Arial" w:hAnsi="Arial" w:cs="Arial"/>
          <w:color w:val="000000"/>
          <w:sz w:val="20"/>
          <w:szCs w:val="20"/>
          <w:shd w:val="clear" w:color="auto" w:fill="FFFFFF"/>
        </w:rPr>
        <w:t xml:space="preserve"> </w:t>
      </w:r>
      <w:r w:rsidR="000C4551">
        <w:rPr>
          <w:rStyle w:val="eop"/>
          <w:rFonts w:ascii="Arial" w:hAnsi="Arial" w:cs="Arial"/>
          <w:color w:val="000000"/>
          <w:sz w:val="20"/>
          <w:szCs w:val="20"/>
          <w:shd w:val="clear" w:color="auto" w:fill="FFFFFF"/>
        </w:rPr>
        <w:t>Surveyors</w:t>
      </w:r>
      <w:r>
        <w:rPr>
          <w:rStyle w:val="eop"/>
          <w:rFonts w:ascii="Arial" w:hAnsi="Arial" w:cs="Arial"/>
          <w:color w:val="000000"/>
          <w:sz w:val="20"/>
          <w:szCs w:val="20"/>
          <w:shd w:val="clear" w:color="auto" w:fill="FFFFFF"/>
        </w:rPr>
        <w:t xml:space="preserve"> (2023) </w:t>
      </w:r>
      <w:r w:rsidR="003B045B">
        <w:rPr>
          <w:rStyle w:val="eop"/>
          <w:rFonts w:ascii="Arial" w:hAnsi="Arial" w:cs="Arial"/>
          <w:color w:val="000000"/>
          <w:sz w:val="20"/>
          <w:szCs w:val="20"/>
          <w:shd w:val="clear" w:color="auto" w:fill="FFFFFF"/>
        </w:rPr>
        <w:t>Swansea</w:t>
      </w:r>
      <w:r>
        <w:rPr>
          <w:rStyle w:val="eop"/>
          <w:rFonts w:ascii="Arial" w:hAnsi="Arial" w:cs="Arial"/>
          <w:color w:val="000000"/>
          <w:sz w:val="20"/>
          <w:szCs w:val="20"/>
          <w:shd w:val="clear" w:color="auto" w:fill="FFFFFF"/>
        </w:rPr>
        <w:t xml:space="preserve"> Business </w:t>
      </w:r>
      <w:r w:rsidR="003B045B">
        <w:rPr>
          <w:rStyle w:val="eop"/>
          <w:rFonts w:ascii="Arial" w:hAnsi="Arial" w:cs="Arial"/>
          <w:color w:val="000000"/>
          <w:sz w:val="20"/>
          <w:szCs w:val="20"/>
          <w:shd w:val="clear" w:color="auto" w:fill="FFFFFF"/>
        </w:rPr>
        <w:t>Instructed</w:t>
      </w:r>
      <w:r>
        <w:rPr>
          <w:rStyle w:val="eop"/>
          <w:rFonts w:ascii="Arial" w:hAnsi="Arial" w:cs="Arial"/>
          <w:color w:val="000000"/>
          <w:sz w:val="20"/>
          <w:szCs w:val="20"/>
          <w:shd w:val="clear" w:color="auto" w:fill="FFFFFF"/>
        </w:rPr>
        <w:t xml:space="preserve"> to Lead on Significant City Development </w:t>
      </w:r>
    </w:p>
    <w:p w:rsidR="00B90077" w:rsidRDefault="003B045B" w:rsidP="00586A0A">
      <w:pPr>
        <w:pStyle w:val="paragraph"/>
        <w:spacing w:before="0" w:beforeAutospacing="0" w:after="0" w:afterAutospacing="0" w:line="360" w:lineRule="auto"/>
        <w:textAlignment w:val="baseline"/>
        <w:rPr>
          <w:rStyle w:val="eop"/>
          <w:rFonts w:ascii="Arial" w:hAnsi="Arial" w:cs="Arial"/>
          <w:color w:val="000000"/>
          <w:sz w:val="20"/>
          <w:szCs w:val="20"/>
          <w:shd w:val="clear" w:color="auto" w:fill="FFFFFF"/>
        </w:rPr>
      </w:pPr>
      <w:r>
        <w:rPr>
          <w:rStyle w:val="eop"/>
          <w:rFonts w:ascii="Arial" w:hAnsi="Arial" w:cs="Arial"/>
          <w:color w:val="000000"/>
          <w:sz w:val="20"/>
          <w:szCs w:val="20"/>
          <w:shd w:val="clear" w:color="auto" w:fill="FFFFFF"/>
        </w:rPr>
        <w:t>Available</w:t>
      </w:r>
      <w:r w:rsidR="00B90077">
        <w:rPr>
          <w:rStyle w:val="eop"/>
          <w:rFonts w:ascii="Arial" w:hAnsi="Arial" w:cs="Arial"/>
          <w:color w:val="000000"/>
          <w:sz w:val="20"/>
          <w:szCs w:val="20"/>
          <w:shd w:val="clear" w:color="auto" w:fill="FFFFFF"/>
        </w:rPr>
        <w:t xml:space="preserve"> at: </w:t>
      </w:r>
      <w:hyperlink r:id="rId8" w:history="1">
        <w:r w:rsidR="0010723C" w:rsidRPr="008B3492">
          <w:rPr>
            <w:rStyle w:val="Hyperlink"/>
            <w:rFonts w:ascii="Arial" w:hAnsi="Arial" w:cs="Arial"/>
            <w:sz w:val="20"/>
            <w:szCs w:val="20"/>
            <w:shd w:val="clear" w:color="auto" w:fill="FFFFFF"/>
          </w:rPr>
          <w:t>https://www.rjcharteredsurveyors.co.uk/news?id=68</w:t>
        </w:r>
      </w:hyperlink>
    </w:p>
    <w:p w:rsidR="0010723C" w:rsidRDefault="0010723C" w:rsidP="00586A0A">
      <w:pPr>
        <w:pStyle w:val="paragraph"/>
        <w:spacing w:before="0" w:beforeAutospacing="0" w:after="0" w:afterAutospacing="0" w:line="360" w:lineRule="auto"/>
        <w:textAlignment w:val="baseline"/>
        <w:rPr>
          <w:rStyle w:val="eop"/>
          <w:rFonts w:ascii="Arial" w:hAnsi="Arial" w:cs="Arial"/>
          <w:color w:val="000000"/>
          <w:sz w:val="20"/>
          <w:szCs w:val="20"/>
          <w:shd w:val="clear" w:color="auto" w:fill="FFFFFF"/>
        </w:rPr>
      </w:pPr>
      <w:r>
        <w:rPr>
          <w:rStyle w:val="eop"/>
          <w:rFonts w:ascii="Arial" w:hAnsi="Arial" w:cs="Arial"/>
          <w:color w:val="000000"/>
          <w:sz w:val="20"/>
          <w:szCs w:val="20"/>
          <w:shd w:val="clear" w:color="auto" w:fill="FFFFFF"/>
        </w:rPr>
        <w:t>[Accessed 23 October. 2025</w:t>
      </w:r>
      <w:r w:rsidR="001353CA">
        <w:rPr>
          <w:rStyle w:val="eop"/>
          <w:rFonts w:ascii="Arial" w:hAnsi="Arial" w:cs="Arial"/>
          <w:color w:val="000000"/>
          <w:sz w:val="20"/>
          <w:szCs w:val="20"/>
          <w:shd w:val="clear" w:color="auto" w:fill="FFFFFF"/>
        </w:rPr>
        <w:t>]</w:t>
      </w:r>
    </w:p>
    <w:p w:rsidR="00F84223" w:rsidRPr="00F84223" w:rsidRDefault="00F84223" w:rsidP="00586A0A">
      <w:pPr>
        <w:pStyle w:val="paragraph"/>
        <w:spacing w:before="0" w:beforeAutospacing="0" w:after="0" w:afterAutospacing="0" w:line="360" w:lineRule="auto"/>
        <w:textAlignment w:val="baseline"/>
        <w:rPr>
          <w:rStyle w:val="eop"/>
          <w:rFonts w:ascii="Arial" w:hAnsi="Arial" w:cs="Arial"/>
          <w:color w:val="000000"/>
          <w:sz w:val="20"/>
          <w:szCs w:val="20"/>
          <w:shd w:val="clear" w:color="auto" w:fill="FFFFFF"/>
        </w:rPr>
      </w:pPr>
    </w:p>
    <w:p w:rsidR="00F84223" w:rsidRPr="003A169C" w:rsidRDefault="000C4551" w:rsidP="00586A0A">
      <w:pPr>
        <w:pStyle w:val="NoSpacing"/>
        <w:spacing w:line="360" w:lineRule="auto"/>
        <w:rPr>
          <w:rFonts w:ascii="Arial" w:hAnsi="Arial" w:cs="Arial"/>
          <w:sz w:val="20"/>
          <w:szCs w:val="20"/>
        </w:rPr>
      </w:pPr>
      <w:r>
        <w:rPr>
          <w:rFonts w:ascii="Arial" w:hAnsi="Arial" w:cs="Arial"/>
          <w:color w:val="333333"/>
          <w:shd w:val="clear" w:color="auto" w:fill="FFFFFF"/>
        </w:rPr>
        <w:t>Llewellyn</w:t>
      </w:r>
      <w:r w:rsidRPr="003A169C">
        <w:rPr>
          <w:rFonts w:ascii="Arial" w:hAnsi="Arial" w:cs="Arial"/>
          <w:color w:val="333333"/>
          <w:shd w:val="clear" w:color="auto" w:fill="FFFFFF"/>
        </w:rPr>
        <w:t xml:space="preserve">, D. H., </w:t>
      </w:r>
      <w:proofErr w:type="spellStart"/>
      <w:r w:rsidRPr="003A169C">
        <w:rPr>
          <w:rFonts w:ascii="Arial" w:hAnsi="Arial" w:cs="Arial"/>
          <w:color w:val="333333"/>
          <w:shd w:val="clear" w:color="auto" w:fill="FFFFFF"/>
        </w:rPr>
        <w:t>Rohse</w:t>
      </w:r>
      <w:proofErr w:type="spellEnd"/>
      <w:r w:rsidRPr="003A169C">
        <w:rPr>
          <w:rFonts w:ascii="Arial" w:hAnsi="Arial" w:cs="Arial"/>
          <w:color w:val="333333"/>
          <w:shd w:val="clear" w:color="auto" w:fill="FFFFFF"/>
        </w:rPr>
        <w:t xml:space="preserve">, M., </w:t>
      </w:r>
      <w:proofErr w:type="spellStart"/>
      <w:r w:rsidRPr="003A169C">
        <w:rPr>
          <w:rFonts w:ascii="Arial" w:hAnsi="Arial" w:cs="Arial"/>
          <w:color w:val="333333"/>
          <w:shd w:val="clear" w:color="auto" w:fill="FFFFFF"/>
        </w:rPr>
        <w:t>Bere</w:t>
      </w:r>
      <w:proofErr w:type="spellEnd"/>
      <w:r w:rsidRPr="003A169C">
        <w:rPr>
          <w:rFonts w:ascii="Arial" w:hAnsi="Arial" w:cs="Arial"/>
          <w:color w:val="333333"/>
          <w:shd w:val="clear" w:color="auto" w:fill="FFFFFF"/>
        </w:rPr>
        <w:t>, J., Lewis, K., &amp; Fyfe, H. (2017). Transforming landscapes and identities in the south Wales valleys. </w:t>
      </w:r>
      <w:r w:rsidRPr="003A169C">
        <w:rPr>
          <w:rFonts w:ascii="Arial" w:hAnsi="Arial" w:cs="Arial"/>
          <w:iCs/>
          <w:color w:val="333333"/>
          <w:shd w:val="clear" w:color="auto" w:fill="FFFFFF"/>
        </w:rPr>
        <w:t>Landscape Research</w:t>
      </w:r>
      <w:r w:rsidRPr="003A169C">
        <w:rPr>
          <w:rFonts w:ascii="Arial" w:hAnsi="Arial" w:cs="Arial"/>
          <w:color w:val="333333"/>
          <w:shd w:val="clear" w:color="auto" w:fill="FFFFFF"/>
        </w:rPr>
        <w:t>, </w:t>
      </w:r>
      <w:r w:rsidRPr="003A169C">
        <w:rPr>
          <w:rFonts w:ascii="Arial" w:hAnsi="Arial" w:cs="Arial"/>
          <w:iCs/>
          <w:color w:val="333333"/>
          <w:shd w:val="clear" w:color="auto" w:fill="FFFFFF"/>
        </w:rPr>
        <w:t>44</w:t>
      </w:r>
      <w:r w:rsidR="003A169C" w:rsidRPr="003A169C">
        <w:rPr>
          <w:rFonts w:ascii="Arial" w:hAnsi="Arial" w:cs="Arial"/>
          <w:color w:val="333333"/>
          <w:shd w:val="clear" w:color="auto" w:fill="FFFFFF"/>
        </w:rPr>
        <w:t xml:space="preserve">(7), </w:t>
      </w:r>
    </w:p>
    <w:p w:rsidR="003A169C" w:rsidRDefault="00F84223" w:rsidP="003A169C">
      <w:pPr>
        <w:pStyle w:val="NoSpacing"/>
        <w:spacing w:line="360" w:lineRule="auto"/>
        <w:rPr>
          <w:rStyle w:val="Hyperlink"/>
          <w:rFonts w:ascii="Arial" w:hAnsi="Arial" w:cs="Arial"/>
          <w:sz w:val="20"/>
          <w:szCs w:val="20"/>
        </w:rPr>
      </w:pPr>
      <w:r w:rsidRPr="000539B9">
        <w:rPr>
          <w:rFonts w:ascii="Arial" w:hAnsi="Arial" w:cs="Arial"/>
          <w:sz w:val="20"/>
          <w:szCs w:val="20"/>
        </w:rPr>
        <w:t>http://dx.doi.org/10.1080/01426397.</w:t>
      </w:r>
      <w:r w:rsidRPr="000539B9">
        <w:rPr>
          <w:rFonts w:ascii="Arial" w:hAnsi="Arial" w:cs="Arial"/>
          <w:sz w:val="20"/>
          <w:szCs w:val="20"/>
        </w:rPr>
        <w:t>2</w:t>
      </w:r>
      <w:r w:rsidRPr="000539B9">
        <w:rPr>
          <w:rFonts w:ascii="Arial" w:hAnsi="Arial" w:cs="Arial"/>
          <w:sz w:val="20"/>
          <w:szCs w:val="20"/>
        </w:rPr>
        <w:t>017.1336208</w:t>
      </w:r>
    </w:p>
    <w:p w:rsidR="003A169C" w:rsidRDefault="00586A0A" w:rsidP="003A169C">
      <w:pPr>
        <w:pStyle w:val="NoSpacing"/>
        <w:spacing w:line="360" w:lineRule="auto"/>
        <w:rPr>
          <w:rStyle w:val="Hyperlink"/>
          <w:rFonts w:ascii="Arial" w:hAnsi="Arial" w:cs="Arial"/>
          <w:sz w:val="20"/>
          <w:szCs w:val="20"/>
        </w:rPr>
      </w:pPr>
      <w:r>
        <w:rPr>
          <w:rFonts w:ascii="Arial" w:hAnsi="Arial" w:cs="Arial"/>
          <w:sz w:val="20"/>
          <w:szCs w:val="20"/>
        </w:rPr>
        <w:t xml:space="preserve">Available at : </w:t>
      </w:r>
      <w:hyperlink r:id="rId9" w:history="1">
        <w:r w:rsidR="00F84223" w:rsidRPr="00F84223">
          <w:rPr>
            <w:rStyle w:val="Hyperlink"/>
            <w:rFonts w:ascii="Arial" w:hAnsi="Arial" w:cs="Arial"/>
            <w:sz w:val="20"/>
            <w:szCs w:val="20"/>
          </w:rPr>
          <w:t>https://pure.southwales.ac.uk/ws/portalfiles/portal/1420564/Transforming_landscapes_and_identities_in_the_south_Wales_valleys.pdf</w:t>
        </w:r>
      </w:hyperlink>
    </w:p>
    <w:p w:rsidR="00F84223" w:rsidRPr="00F84223" w:rsidRDefault="00F84223" w:rsidP="003A169C">
      <w:pPr>
        <w:pStyle w:val="NoSpacing"/>
        <w:spacing w:line="360" w:lineRule="auto"/>
        <w:rPr>
          <w:rFonts w:ascii="Arial" w:hAnsi="Arial" w:cs="Arial"/>
          <w:sz w:val="20"/>
          <w:szCs w:val="20"/>
        </w:rPr>
      </w:pPr>
      <w:r w:rsidRPr="00F84223">
        <w:rPr>
          <w:rFonts w:ascii="Arial" w:hAnsi="Arial" w:cs="Arial"/>
          <w:sz w:val="20"/>
          <w:szCs w:val="20"/>
        </w:rPr>
        <w:t xml:space="preserve"> [Accessed 18 Oct. 2025].</w:t>
      </w:r>
    </w:p>
    <w:p w:rsidR="00F84223" w:rsidRDefault="00F84223" w:rsidP="00586A0A">
      <w:pPr>
        <w:pStyle w:val="paragraph"/>
        <w:spacing w:before="0" w:beforeAutospacing="0" w:after="0" w:afterAutospacing="0" w:line="360" w:lineRule="auto"/>
        <w:textAlignment w:val="baseline"/>
        <w:rPr>
          <w:rStyle w:val="eop"/>
          <w:rFonts w:ascii="Arial" w:hAnsi="Arial" w:cs="Arial"/>
          <w:color w:val="000000"/>
          <w:sz w:val="20"/>
          <w:szCs w:val="20"/>
          <w:shd w:val="clear" w:color="auto" w:fill="FFFFFF"/>
        </w:rPr>
      </w:pPr>
    </w:p>
    <w:p w:rsidR="001353CA" w:rsidRDefault="001353CA" w:rsidP="00586A0A">
      <w:pPr>
        <w:pStyle w:val="paragraph"/>
        <w:spacing w:before="0" w:beforeAutospacing="0" w:after="0" w:afterAutospacing="0" w:line="360" w:lineRule="auto"/>
        <w:textAlignment w:val="baseline"/>
        <w:rPr>
          <w:rStyle w:val="eop"/>
          <w:rFonts w:ascii="Arial" w:hAnsi="Arial" w:cs="Arial"/>
          <w:color w:val="000000"/>
          <w:sz w:val="20"/>
          <w:szCs w:val="20"/>
          <w:shd w:val="clear" w:color="auto" w:fill="FFFFFF"/>
        </w:rPr>
      </w:pPr>
    </w:p>
    <w:p w:rsidR="001353CA" w:rsidRPr="001353CA" w:rsidRDefault="001353CA" w:rsidP="00586A0A">
      <w:pPr>
        <w:spacing w:line="360" w:lineRule="auto"/>
        <w:rPr>
          <w:rFonts w:ascii="Arial" w:hAnsi="Arial" w:cs="Arial"/>
          <w:sz w:val="20"/>
          <w:szCs w:val="20"/>
          <w:lang w:eastAsia="en-GB"/>
        </w:rPr>
      </w:pPr>
      <w:r>
        <w:rPr>
          <w:rFonts w:ascii="Arial" w:hAnsi="Arial" w:cs="Arial"/>
          <w:sz w:val="20"/>
          <w:szCs w:val="20"/>
          <w:lang w:eastAsia="en-GB"/>
        </w:rPr>
        <w:t xml:space="preserve">Jeff Ackermann (2024) </w:t>
      </w:r>
      <w:r w:rsidRPr="001353CA">
        <w:rPr>
          <w:rFonts w:ascii="Arial" w:hAnsi="Arial" w:cs="Arial"/>
          <w:sz w:val="20"/>
          <w:szCs w:val="20"/>
          <w:lang w:eastAsia="en-GB"/>
        </w:rPr>
        <w:t>The effects of franchising on stores, competitors, and consumers</w:t>
      </w:r>
    </w:p>
    <w:p w:rsidR="001353CA" w:rsidRDefault="001353CA" w:rsidP="00586A0A">
      <w:pPr>
        <w:pStyle w:val="paragraph"/>
        <w:spacing w:before="0" w:beforeAutospacing="0" w:after="0" w:afterAutospacing="0" w:line="360" w:lineRule="auto"/>
        <w:textAlignment w:val="baseline"/>
        <w:rPr>
          <w:rStyle w:val="eop"/>
          <w:rFonts w:ascii="Arial" w:hAnsi="Arial" w:cs="Arial"/>
          <w:color w:val="000000"/>
          <w:sz w:val="20"/>
          <w:szCs w:val="20"/>
          <w:shd w:val="clear" w:color="auto" w:fill="FFFFFF"/>
        </w:rPr>
      </w:pPr>
      <w:r>
        <w:rPr>
          <w:rStyle w:val="eop"/>
          <w:rFonts w:ascii="Arial" w:hAnsi="Arial" w:cs="Arial"/>
          <w:color w:val="000000"/>
          <w:sz w:val="20"/>
          <w:szCs w:val="20"/>
          <w:shd w:val="clear" w:color="auto" w:fill="FFFFFF"/>
        </w:rPr>
        <w:t xml:space="preserve">Available </w:t>
      </w:r>
      <w:proofErr w:type="gramStart"/>
      <w:r>
        <w:rPr>
          <w:rStyle w:val="eop"/>
          <w:rFonts w:ascii="Arial" w:hAnsi="Arial" w:cs="Arial"/>
          <w:color w:val="000000"/>
          <w:sz w:val="20"/>
          <w:szCs w:val="20"/>
          <w:shd w:val="clear" w:color="auto" w:fill="FFFFFF"/>
        </w:rPr>
        <w:t>at :</w:t>
      </w:r>
      <w:proofErr w:type="gramEnd"/>
      <w:r>
        <w:rPr>
          <w:rStyle w:val="eop"/>
          <w:rFonts w:ascii="Arial" w:hAnsi="Arial" w:cs="Arial"/>
          <w:color w:val="000000"/>
          <w:sz w:val="20"/>
          <w:szCs w:val="20"/>
          <w:shd w:val="clear" w:color="auto" w:fill="FFFFFF"/>
        </w:rPr>
        <w:t xml:space="preserve"> </w:t>
      </w:r>
      <w:r w:rsidRPr="001353CA">
        <w:rPr>
          <w:rStyle w:val="eop"/>
          <w:rFonts w:ascii="Arial" w:hAnsi="Arial" w:cs="Arial"/>
          <w:color w:val="000000"/>
          <w:sz w:val="20"/>
          <w:szCs w:val="20"/>
          <w:shd w:val="clear" w:color="auto" w:fill="FFFFFF"/>
        </w:rPr>
        <w:t>https://www.sciencedirect.com/science/article/abs/pii/S0167718724000109</w:t>
      </w:r>
    </w:p>
    <w:p w:rsidR="0010723C" w:rsidRDefault="00827467" w:rsidP="00586A0A">
      <w:pPr>
        <w:pStyle w:val="paragraph"/>
        <w:spacing w:before="0" w:beforeAutospacing="0" w:after="0" w:afterAutospacing="0" w:line="360" w:lineRule="auto"/>
        <w:textAlignment w:val="baseline"/>
      </w:pPr>
      <w:hyperlink r:id="rId10" w:tgtFrame="_blank" w:tooltip="Persistent link using digital object identifier" w:history="1">
        <w:r w:rsidR="001353CA">
          <w:rPr>
            <w:rStyle w:val="anchor-text"/>
            <w:rFonts w:ascii="Arial" w:hAnsi="Arial" w:cs="Arial"/>
            <w:color w:val="0272B1"/>
            <w:sz w:val="21"/>
            <w:szCs w:val="21"/>
          </w:rPr>
          <w:t>https://doi.org/10.1016/j.ijindor</w:t>
        </w:r>
        <w:r w:rsidR="001353CA">
          <w:rPr>
            <w:rStyle w:val="anchor-text"/>
            <w:rFonts w:ascii="Arial" w:hAnsi="Arial" w:cs="Arial"/>
            <w:color w:val="0272B1"/>
            <w:sz w:val="21"/>
            <w:szCs w:val="21"/>
          </w:rPr>
          <w:t>g</w:t>
        </w:r>
        <w:r w:rsidR="001353CA">
          <w:rPr>
            <w:rStyle w:val="anchor-text"/>
            <w:rFonts w:ascii="Arial" w:hAnsi="Arial" w:cs="Arial"/>
            <w:color w:val="0272B1"/>
            <w:sz w:val="21"/>
            <w:szCs w:val="21"/>
          </w:rPr>
          <w:t>.2024.103055</w:t>
        </w:r>
      </w:hyperlink>
    </w:p>
    <w:p w:rsidR="001353CA" w:rsidRDefault="001353CA" w:rsidP="00586A0A">
      <w:pPr>
        <w:spacing w:line="360" w:lineRule="auto"/>
        <w:rPr>
          <w:rStyle w:val="eop"/>
          <w:rFonts w:ascii="Arial" w:hAnsi="Arial" w:cs="Arial"/>
          <w:color w:val="000000"/>
          <w:sz w:val="20"/>
          <w:szCs w:val="20"/>
          <w:shd w:val="clear" w:color="auto" w:fill="FFFFFF"/>
        </w:rPr>
      </w:pPr>
      <w:r>
        <w:rPr>
          <w:rStyle w:val="eop"/>
          <w:rFonts w:ascii="Arial" w:hAnsi="Arial" w:cs="Arial"/>
          <w:color w:val="000000"/>
          <w:sz w:val="20"/>
          <w:szCs w:val="20"/>
          <w:shd w:val="clear" w:color="auto" w:fill="FFFFFF"/>
        </w:rPr>
        <w:t>[Accessed 24 October 2025]</w:t>
      </w:r>
    </w:p>
    <w:p w:rsidR="00690BA7" w:rsidRDefault="00690BA7" w:rsidP="00586A0A">
      <w:pPr>
        <w:spacing w:line="360" w:lineRule="auto"/>
        <w:rPr>
          <w:rStyle w:val="eop"/>
          <w:rFonts w:ascii="Arial" w:hAnsi="Arial" w:cs="Arial"/>
          <w:color w:val="000000"/>
          <w:sz w:val="20"/>
          <w:szCs w:val="20"/>
          <w:shd w:val="clear" w:color="auto" w:fill="FFFFFF"/>
        </w:rPr>
      </w:pPr>
    </w:p>
    <w:p w:rsidR="00690BA7" w:rsidRDefault="00690BA7" w:rsidP="00586A0A">
      <w:pPr>
        <w:spacing w:line="360" w:lineRule="auto"/>
        <w:rPr>
          <w:rStyle w:val="eop"/>
          <w:rFonts w:ascii="Arial" w:hAnsi="Arial" w:cs="Arial"/>
          <w:color w:val="000000"/>
          <w:sz w:val="20"/>
          <w:szCs w:val="20"/>
          <w:shd w:val="clear" w:color="auto" w:fill="FFFFFF"/>
        </w:rPr>
      </w:pPr>
      <w:r>
        <w:rPr>
          <w:rStyle w:val="eop"/>
          <w:rFonts w:ascii="Arial" w:hAnsi="Arial" w:cs="Arial"/>
          <w:color w:val="000000"/>
          <w:sz w:val="20"/>
          <w:szCs w:val="20"/>
          <w:shd w:val="clear" w:color="auto" w:fill="FFFFFF"/>
        </w:rPr>
        <w:t>Marston</w:t>
      </w:r>
      <w:r w:rsidR="009265AD">
        <w:rPr>
          <w:rStyle w:val="eop"/>
          <w:rFonts w:ascii="Arial" w:hAnsi="Arial" w:cs="Arial"/>
          <w:color w:val="000000"/>
          <w:sz w:val="20"/>
          <w:szCs w:val="20"/>
          <w:shd w:val="clear" w:color="auto" w:fill="FFFFFF"/>
        </w:rPr>
        <w:t>’</w:t>
      </w:r>
      <w:r>
        <w:rPr>
          <w:rStyle w:val="eop"/>
          <w:rFonts w:ascii="Arial" w:hAnsi="Arial" w:cs="Arial"/>
          <w:color w:val="000000"/>
          <w:sz w:val="20"/>
          <w:szCs w:val="20"/>
          <w:shd w:val="clear" w:color="auto" w:fill="FFFFFF"/>
        </w:rPr>
        <w:t>s (2025) About Marston</w:t>
      </w:r>
      <w:r w:rsidR="009265AD">
        <w:rPr>
          <w:rStyle w:val="eop"/>
          <w:rFonts w:ascii="Arial" w:hAnsi="Arial" w:cs="Arial"/>
          <w:color w:val="000000"/>
          <w:sz w:val="20"/>
          <w:szCs w:val="20"/>
          <w:shd w:val="clear" w:color="auto" w:fill="FFFFFF"/>
        </w:rPr>
        <w:t>’</w:t>
      </w:r>
      <w:r>
        <w:rPr>
          <w:rStyle w:val="eop"/>
          <w:rFonts w:ascii="Arial" w:hAnsi="Arial" w:cs="Arial"/>
          <w:color w:val="000000"/>
          <w:sz w:val="20"/>
          <w:szCs w:val="20"/>
          <w:shd w:val="clear" w:color="auto" w:fill="FFFFFF"/>
        </w:rPr>
        <w:t>s</w:t>
      </w:r>
    </w:p>
    <w:p w:rsidR="00690BA7" w:rsidRDefault="00690BA7" w:rsidP="00586A0A">
      <w:pPr>
        <w:spacing w:line="360" w:lineRule="auto"/>
        <w:rPr>
          <w:rStyle w:val="eop"/>
          <w:rFonts w:ascii="Arial" w:hAnsi="Arial" w:cs="Arial"/>
          <w:color w:val="000000"/>
          <w:sz w:val="20"/>
          <w:szCs w:val="20"/>
          <w:shd w:val="clear" w:color="auto" w:fill="FFFFFF"/>
        </w:rPr>
      </w:pPr>
      <w:r>
        <w:rPr>
          <w:rStyle w:val="eop"/>
          <w:rFonts w:ascii="Arial" w:hAnsi="Arial" w:cs="Arial"/>
          <w:color w:val="000000"/>
          <w:sz w:val="20"/>
          <w:szCs w:val="20"/>
          <w:shd w:val="clear" w:color="auto" w:fill="FFFFFF"/>
        </w:rPr>
        <w:t xml:space="preserve">Available at : </w:t>
      </w:r>
      <w:hyperlink r:id="rId11" w:history="1">
        <w:r w:rsidRPr="008B3492">
          <w:rPr>
            <w:rStyle w:val="Hyperlink"/>
            <w:rFonts w:ascii="Arial" w:hAnsi="Arial" w:cs="Arial"/>
            <w:sz w:val="20"/>
            <w:szCs w:val="20"/>
            <w:shd w:val="clear" w:color="auto" w:fill="FFFFFF"/>
          </w:rPr>
          <w:t>https://www.marstonspubs.co.uk/about-us/</w:t>
        </w:r>
      </w:hyperlink>
    </w:p>
    <w:p w:rsidR="00690BA7" w:rsidRDefault="00690BA7" w:rsidP="00586A0A">
      <w:pPr>
        <w:spacing w:line="360" w:lineRule="auto"/>
        <w:rPr>
          <w:rStyle w:val="eop"/>
          <w:rFonts w:ascii="Arial" w:hAnsi="Arial" w:cs="Arial"/>
          <w:color w:val="000000"/>
          <w:sz w:val="20"/>
          <w:szCs w:val="20"/>
          <w:shd w:val="clear" w:color="auto" w:fill="FFFFFF"/>
        </w:rPr>
      </w:pPr>
      <w:r>
        <w:rPr>
          <w:rStyle w:val="eop"/>
          <w:rFonts w:ascii="Arial" w:hAnsi="Arial" w:cs="Arial"/>
          <w:color w:val="000000"/>
          <w:sz w:val="20"/>
          <w:szCs w:val="20"/>
          <w:shd w:val="clear" w:color="auto" w:fill="FFFFFF"/>
        </w:rPr>
        <w:t>[Accessed 25 October 2025]</w:t>
      </w:r>
    </w:p>
    <w:p w:rsidR="00242136" w:rsidRDefault="00242136" w:rsidP="00586A0A">
      <w:pPr>
        <w:spacing w:line="360" w:lineRule="auto"/>
        <w:rPr>
          <w:rStyle w:val="eop"/>
          <w:rFonts w:ascii="Arial" w:hAnsi="Arial" w:cs="Arial"/>
          <w:color w:val="000000"/>
          <w:sz w:val="20"/>
          <w:szCs w:val="20"/>
          <w:shd w:val="clear" w:color="auto" w:fill="FFFFFF"/>
        </w:rPr>
      </w:pPr>
    </w:p>
    <w:p w:rsidR="00242136" w:rsidRPr="003A169C" w:rsidRDefault="003A169C" w:rsidP="003A169C">
      <w:pPr>
        <w:pStyle w:val="NoSpacing"/>
        <w:spacing w:line="360" w:lineRule="auto"/>
        <w:rPr>
          <w:rStyle w:val="eop"/>
          <w:rFonts w:ascii="Arial" w:hAnsi="Arial" w:cs="Arial"/>
          <w:color w:val="FFFFFF"/>
          <w:sz w:val="20"/>
          <w:szCs w:val="20"/>
        </w:rPr>
      </w:pPr>
      <w:r>
        <w:rPr>
          <w:rStyle w:val="eop"/>
          <w:rFonts w:ascii="Arial" w:hAnsi="Arial" w:cs="Arial"/>
          <w:color w:val="000000"/>
          <w:sz w:val="20"/>
          <w:szCs w:val="20"/>
          <w:shd w:val="clear" w:color="auto" w:fill="FFFFFF"/>
        </w:rPr>
        <w:t xml:space="preserve">Future Market Insights </w:t>
      </w:r>
      <w:r w:rsidR="00242136" w:rsidRPr="00242136">
        <w:rPr>
          <w:rStyle w:val="eop"/>
          <w:rFonts w:ascii="Arial" w:hAnsi="Arial" w:cs="Arial"/>
          <w:color w:val="000000"/>
          <w:sz w:val="20"/>
          <w:szCs w:val="20"/>
          <w:shd w:val="clear" w:color="auto" w:fill="FFFFFF"/>
        </w:rPr>
        <w:t xml:space="preserve">(2025) UK Frozen Food </w:t>
      </w:r>
      <w:r w:rsidR="00242136" w:rsidRPr="00242136">
        <w:rPr>
          <w:rFonts w:ascii="Arial" w:hAnsi="Arial" w:cs="Arial"/>
          <w:sz w:val="20"/>
          <w:szCs w:val="20"/>
        </w:rPr>
        <w:t>Market Growth – Size, Share &amp; Forecast 2025–2035</w:t>
      </w:r>
    </w:p>
    <w:p w:rsidR="00242136" w:rsidRDefault="00242136" w:rsidP="00586A0A">
      <w:pPr>
        <w:spacing w:line="360" w:lineRule="auto"/>
        <w:rPr>
          <w:rStyle w:val="eop"/>
          <w:rFonts w:ascii="Arial" w:hAnsi="Arial" w:cs="Arial"/>
          <w:color w:val="000000"/>
          <w:sz w:val="20"/>
          <w:szCs w:val="20"/>
          <w:shd w:val="clear" w:color="auto" w:fill="FFFFFF"/>
        </w:rPr>
      </w:pPr>
      <w:r>
        <w:rPr>
          <w:rStyle w:val="eop"/>
          <w:rFonts w:ascii="Arial" w:hAnsi="Arial" w:cs="Arial"/>
          <w:color w:val="000000"/>
          <w:sz w:val="20"/>
          <w:szCs w:val="20"/>
          <w:shd w:val="clear" w:color="auto" w:fill="FFFFFF"/>
        </w:rPr>
        <w:t xml:space="preserve">Available at: </w:t>
      </w:r>
      <w:hyperlink r:id="rId12" w:history="1">
        <w:r w:rsidRPr="008B3492">
          <w:rPr>
            <w:rStyle w:val="Hyperlink"/>
            <w:rFonts w:ascii="Arial" w:hAnsi="Arial" w:cs="Arial"/>
            <w:sz w:val="20"/>
            <w:szCs w:val="20"/>
            <w:shd w:val="clear" w:color="auto" w:fill="FFFFFF"/>
          </w:rPr>
          <w:t>https://www.futuremarketinsights.com/reports/united-kingdom-frozen-food-market</w:t>
        </w:r>
      </w:hyperlink>
    </w:p>
    <w:p w:rsidR="00242136" w:rsidRDefault="00242136" w:rsidP="00586A0A">
      <w:pPr>
        <w:spacing w:line="360" w:lineRule="auto"/>
        <w:rPr>
          <w:rStyle w:val="eop"/>
          <w:rFonts w:ascii="Arial" w:hAnsi="Arial" w:cs="Arial"/>
          <w:color w:val="000000"/>
          <w:sz w:val="20"/>
          <w:szCs w:val="20"/>
          <w:shd w:val="clear" w:color="auto" w:fill="FFFFFF"/>
        </w:rPr>
      </w:pPr>
      <w:r>
        <w:rPr>
          <w:rStyle w:val="eop"/>
          <w:rFonts w:ascii="Arial" w:hAnsi="Arial" w:cs="Arial"/>
          <w:color w:val="000000"/>
          <w:sz w:val="20"/>
          <w:szCs w:val="20"/>
          <w:shd w:val="clear" w:color="auto" w:fill="FFFFFF"/>
        </w:rPr>
        <w:t>[Accessed 24 October 2025]</w:t>
      </w:r>
    </w:p>
    <w:p w:rsidR="00CD5ED3" w:rsidRDefault="00CD5ED3" w:rsidP="00586A0A">
      <w:pPr>
        <w:spacing w:line="360" w:lineRule="auto"/>
        <w:rPr>
          <w:rStyle w:val="eop"/>
          <w:rFonts w:ascii="Arial" w:hAnsi="Arial" w:cs="Arial"/>
          <w:color w:val="000000"/>
          <w:sz w:val="20"/>
          <w:szCs w:val="20"/>
          <w:shd w:val="clear" w:color="auto" w:fill="FFFFFF"/>
        </w:rPr>
      </w:pPr>
    </w:p>
    <w:p w:rsidR="00CD5ED3" w:rsidRPr="00CD5ED3" w:rsidRDefault="00CD5ED3" w:rsidP="00586A0A">
      <w:pPr>
        <w:spacing w:line="360" w:lineRule="auto"/>
        <w:rPr>
          <w:rFonts w:ascii="Arial" w:hAnsi="Arial" w:cs="Arial"/>
          <w:sz w:val="20"/>
          <w:szCs w:val="20"/>
        </w:rPr>
      </w:pPr>
      <w:r w:rsidRPr="00CD5ED3">
        <w:rPr>
          <w:rStyle w:val="given-name"/>
          <w:rFonts w:ascii="Arial" w:hAnsi="Arial" w:cs="Arial"/>
          <w:sz w:val="20"/>
          <w:szCs w:val="20"/>
        </w:rPr>
        <w:t>L.M.</w:t>
      </w:r>
      <w:r w:rsidRPr="00CD5ED3">
        <w:rPr>
          <w:rStyle w:val="react-xocs-alternative-link"/>
          <w:rFonts w:ascii="Arial" w:hAnsi="Arial" w:cs="Arial"/>
          <w:sz w:val="20"/>
          <w:szCs w:val="20"/>
        </w:rPr>
        <w:t> </w:t>
      </w:r>
      <w:r w:rsidRPr="00CD5ED3">
        <w:rPr>
          <w:rStyle w:val="text"/>
          <w:rFonts w:ascii="Arial" w:hAnsi="Arial" w:cs="Arial"/>
          <w:sz w:val="20"/>
          <w:szCs w:val="20"/>
        </w:rPr>
        <w:t>Dudley</w:t>
      </w:r>
      <w:r w:rsidRPr="00CD5ED3">
        <w:rPr>
          <w:rFonts w:ascii="Arial" w:hAnsi="Arial" w:cs="Arial"/>
          <w:color w:val="1F1F1F"/>
          <w:sz w:val="20"/>
          <w:szCs w:val="20"/>
        </w:rPr>
        <w:t>, </w:t>
      </w:r>
      <w:r w:rsidRPr="00CD5ED3">
        <w:rPr>
          <w:rStyle w:val="given-name"/>
          <w:rFonts w:ascii="Arial" w:hAnsi="Arial" w:cs="Arial"/>
          <w:sz w:val="20"/>
          <w:szCs w:val="20"/>
        </w:rPr>
        <w:t>S.</w:t>
      </w:r>
      <w:r w:rsidRPr="00CD5ED3">
        <w:rPr>
          <w:rStyle w:val="react-xocs-alternative-link"/>
          <w:rFonts w:ascii="Arial" w:hAnsi="Arial" w:cs="Arial"/>
          <w:sz w:val="20"/>
          <w:szCs w:val="20"/>
        </w:rPr>
        <w:t> </w:t>
      </w:r>
      <w:proofErr w:type="spellStart"/>
      <w:r w:rsidRPr="00CD5ED3">
        <w:rPr>
          <w:rStyle w:val="text"/>
          <w:rFonts w:ascii="Arial" w:hAnsi="Arial" w:cs="Arial"/>
          <w:sz w:val="20"/>
          <w:szCs w:val="20"/>
        </w:rPr>
        <w:t>Saluja</w:t>
      </w:r>
      <w:proofErr w:type="spellEnd"/>
      <w:r w:rsidRPr="00CD5ED3">
        <w:rPr>
          <w:rFonts w:ascii="Arial" w:hAnsi="Arial" w:cs="Arial"/>
          <w:color w:val="1F1F1F"/>
          <w:sz w:val="20"/>
          <w:szCs w:val="20"/>
        </w:rPr>
        <w:t>, </w:t>
      </w:r>
      <w:r w:rsidRPr="00CD5ED3">
        <w:rPr>
          <w:rStyle w:val="given-name"/>
          <w:rFonts w:ascii="Arial" w:hAnsi="Arial" w:cs="Arial"/>
          <w:sz w:val="20"/>
          <w:szCs w:val="20"/>
        </w:rPr>
        <w:t>R.J.</w:t>
      </w:r>
      <w:r w:rsidRPr="00CD5ED3">
        <w:rPr>
          <w:rStyle w:val="react-xocs-alternative-link"/>
          <w:rFonts w:ascii="Arial" w:hAnsi="Arial" w:cs="Arial"/>
          <w:sz w:val="20"/>
          <w:szCs w:val="20"/>
        </w:rPr>
        <w:t> </w:t>
      </w:r>
      <w:r w:rsidRPr="00CD5ED3">
        <w:rPr>
          <w:rStyle w:val="text"/>
          <w:rFonts w:ascii="Arial" w:hAnsi="Arial" w:cs="Arial"/>
          <w:sz w:val="20"/>
          <w:szCs w:val="20"/>
        </w:rPr>
        <w:t>Stevenson</w:t>
      </w:r>
      <w:r w:rsidRPr="00CD5ED3">
        <w:rPr>
          <w:rFonts w:ascii="Arial" w:hAnsi="Arial" w:cs="Arial"/>
          <w:color w:val="1F1F1F"/>
          <w:sz w:val="20"/>
          <w:szCs w:val="20"/>
        </w:rPr>
        <w:t>, </w:t>
      </w:r>
      <w:r w:rsidRPr="00CD5ED3">
        <w:rPr>
          <w:rStyle w:val="given-name"/>
          <w:rFonts w:ascii="Arial" w:hAnsi="Arial" w:cs="Arial"/>
          <w:sz w:val="20"/>
          <w:szCs w:val="20"/>
        </w:rPr>
        <w:t>H.M.</w:t>
      </w:r>
      <w:r w:rsidRPr="00CD5ED3">
        <w:rPr>
          <w:rStyle w:val="react-xocs-alternative-link"/>
          <w:rFonts w:ascii="Arial" w:hAnsi="Arial" w:cs="Arial"/>
          <w:sz w:val="20"/>
          <w:szCs w:val="20"/>
        </w:rPr>
        <w:t> </w:t>
      </w:r>
      <w:r w:rsidRPr="00CD5ED3">
        <w:rPr>
          <w:rStyle w:val="text"/>
          <w:rFonts w:ascii="Arial" w:hAnsi="Arial" w:cs="Arial"/>
          <w:sz w:val="20"/>
          <w:szCs w:val="20"/>
        </w:rPr>
        <w:t>Francis</w:t>
      </w:r>
      <w:r w:rsidRPr="00CD5ED3">
        <w:rPr>
          <w:rFonts w:ascii="Arial" w:hAnsi="Arial" w:cs="Arial"/>
          <w:color w:val="1F1F1F"/>
          <w:sz w:val="20"/>
          <w:szCs w:val="20"/>
        </w:rPr>
        <w:t>, </w:t>
      </w:r>
      <w:r w:rsidRPr="00CD5ED3">
        <w:rPr>
          <w:rStyle w:val="given-name"/>
          <w:rFonts w:ascii="Arial" w:hAnsi="Arial" w:cs="Arial"/>
          <w:sz w:val="20"/>
          <w:szCs w:val="20"/>
        </w:rPr>
        <w:t>T.I.</w:t>
      </w:r>
      <w:r w:rsidRPr="00CD5ED3">
        <w:rPr>
          <w:rStyle w:val="react-xocs-alternative-link"/>
          <w:rFonts w:ascii="Arial" w:hAnsi="Arial" w:cs="Arial"/>
          <w:sz w:val="20"/>
          <w:szCs w:val="20"/>
        </w:rPr>
        <w:t> </w:t>
      </w:r>
      <w:r w:rsidRPr="00CD5ED3">
        <w:rPr>
          <w:rStyle w:val="text"/>
          <w:rFonts w:ascii="Arial" w:hAnsi="Arial" w:cs="Arial"/>
          <w:sz w:val="20"/>
          <w:szCs w:val="20"/>
        </w:rPr>
        <w:t>Case</w:t>
      </w:r>
      <w:r w:rsidR="003A169C">
        <w:rPr>
          <w:rStyle w:val="text"/>
          <w:rFonts w:ascii="Arial" w:hAnsi="Arial" w:cs="Arial"/>
          <w:sz w:val="20"/>
          <w:szCs w:val="20"/>
        </w:rPr>
        <w:t xml:space="preserve"> (2025) </w:t>
      </w:r>
      <w:r w:rsidRPr="00CD5ED3">
        <w:rPr>
          <w:rFonts w:ascii="Arial" w:hAnsi="Arial" w:cs="Arial"/>
          <w:sz w:val="20"/>
          <w:szCs w:val="20"/>
        </w:rPr>
        <w:t xml:space="preserve">As good as fresh </w:t>
      </w:r>
      <w:proofErr w:type="gramStart"/>
      <w:r w:rsidRPr="00CD5ED3">
        <w:rPr>
          <w:rFonts w:ascii="Arial" w:hAnsi="Arial" w:cs="Arial"/>
          <w:sz w:val="20"/>
          <w:szCs w:val="20"/>
        </w:rPr>
        <w:t xml:space="preserve">nutritionally </w:t>
      </w:r>
      <w:r w:rsidR="003A169C">
        <w:rPr>
          <w:rFonts w:ascii="Arial" w:hAnsi="Arial" w:cs="Arial"/>
          <w:sz w:val="20"/>
          <w:szCs w:val="20"/>
        </w:rPr>
        <w:t xml:space="preserve"> </w:t>
      </w:r>
      <w:r w:rsidRPr="00CD5ED3">
        <w:rPr>
          <w:rFonts w:ascii="Arial" w:hAnsi="Arial" w:cs="Arial"/>
          <w:sz w:val="20"/>
          <w:szCs w:val="20"/>
        </w:rPr>
        <w:t>but</w:t>
      </w:r>
      <w:proofErr w:type="gramEnd"/>
      <w:r w:rsidRPr="00CD5ED3">
        <w:rPr>
          <w:rFonts w:ascii="Arial" w:hAnsi="Arial" w:cs="Arial"/>
          <w:sz w:val="20"/>
          <w:szCs w:val="20"/>
        </w:rPr>
        <w:t xml:space="preserve"> not perceived that way: Implicit and explicit biases towards canned and frozen fruits and vegetables,</w:t>
      </w:r>
    </w:p>
    <w:p w:rsidR="003A169C" w:rsidRDefault="00586A0A" w:rsidP="00586A0A">
      <w:pPr>
        <w:spacing w:line="360" w:lineRule="auto"/>
        <w:rPr>
          <w:rStyle w:val="anchor-text"/>
          <w:rFonts w:ascii="Arial" w:hAnsi="Arial" w:cs="Arial"/>
          <w:color w:val="0272B1"/>
          <w:sz w:val="20"/>
          <w:szCs w:val="20"/>
        </w:rPr>
      </w:pPr>
      <w:r>
        <w:rPr>
          <w:rFonts w:ascii="Arial" w:hAnsi="Arial" w:cs="Arial"/>
          <w:sz w:val="20"/>
          <w:szCs w:val="20"/>
        </w:rPr>
        <w:t xml:space="preserve">Available at : </w:t>
      </w:r>
      <w:hyperlink r:id="rId13" w:tgtFrame="_blank" w:tooltip="Persistent link using digital object identifier" w:history="1">
        <w:r w:rsidR="00CD5ED3" w:rsidRPr="00CD5ED3">
          <w:rPr>
            <w:rStyle w:val="anchor-text"/>
            <w:rFonts w:ascii="Arial" w:hAnsi="Arial" w:cs="Arial"/>
            <w:color w:val="0272B1"/>
            <w:sz w:val="20"/>
            <w:szCs w:val="20"/>
          </w:rPr>
          <w:t>https://doi.org/10.1016/j.foodqual.202</w:t>
        </w:r>
        <w:r w:rsidR="00CD5ED3" w:rsidRPr="00CD5ED3">
          <w:rPr>
            <w:rStyle w:val="anchor-text"/>
            <w:rFonts w:ascii="Arial" w:hAnsi="Arial" w:cs="Arial"/>
            <w:color w:val="0272B1"/>
            <w:sz w:val="20"/>
            <w:szCs w:val="20"/>
          </w:rPr>
          <w:t>5</w:t>
        </w:r>
        <w:r w:rsidR="00CD5ED3" w:rsidRPr="00CD5ED3">
          <w:rPr>
            <w:rStyle w:val="anchor-text"/>
            <w:rFonts w:ascii="Arial" w:hAnsi="Arial" w:cs="Arial"/>
            <w:color w:val="0272B1"/>
            <w:sz w:val="20"/>
            <w:szCs w:val="20"/>
          </w:rPr>
          <w:t>.105517</w:t>
        </w:r>
      </w:hyperlink>
    </w:p>
    <w:p w:rsidR="003A169C" w:rsidRPr="003A169C" w:rsidRDefault="003A169C" w:rsidP="003A169C">
      <w:pPr>
        <w:spacing w:line="360" w:lineRule="auto"/>
        <w:rPr>
          <w:rFonts w:ascii="Arial" w:hAnsi="Arial" w:cs="Arial"/>
          <w:color w:val="0272B1"/>
          <w:sz w:val="18"/>
          <w:szCs w:val="20"/>
        </w:rPr>
      </w:pPr>
      <w:r w:rsidRPr="003A169C">
        <w:rPr>
          <w:rFonts w:ascii="Arial" w:hAnsi="Arial" w:cs="Arial"/>
          <w:sz w:val="20"/>
        </w:rPr>
        <w:t>https://www.sciencedirect.com/science/article/pii/S0950329325000928</w:t>
      </w:r>
    </w:p>
    <w:p w:rsidR="00905860" w:rsidRDefault="00586A0A" w:rsidP="00586A0A">
      <w:pPr>
        <w:spacing w:line="360" w:lineRule="auto"/>
        <w:rPr>
          <w:rFonts w:ascii="Arial" w:hAnsi="Arial" w:cs="Arial"/>
          <w:sz w:val="20"/>
          <w:szCs w:val="20"/>
        </w:rPr>
      </w:pPr>
      <w:r>
        <w:rPr>
          <w:rFonts w:ascii="Arial" w:hAnsi="Arial" w:cs="Arial"/>
          <w:sz w:val="20"/>
          <w:szCs w:val="20"/>
        </w:rPr>
        <w:t>[Accessed 24 October 2025]</w:t>
      </w:r>
    </w:p>
    <w:p w:rsidR="003A169C" w:rsidRDefault="003A169C" w:rsidP="00586A0A">
      <w:pPr>
        <w:spacing w:line="360" w:lineRule="auto"/>
        <w:rPr>
          <w:rFonts w:ascii="Arial" w:hAnsi="Arial" w:cs="Arial"/>
          <w:sz w:val="20"/>
          <w:szCs w:val="20"/>
        </w:rPr>
      </w:pPr>
    </w:p>
    <w:p w:rsidR="00905860" w:rsidRDefault="003A169C" w:rsidP="00586A0A">
      <w:pPr>
        <w:spacing w:line="360" w:lineRule="auto"/>
        <w:rPr>
          <w:rFonts w:ascii="Arial" w:hAnsi="Arial" w:cs="Arial"/>
          <w:sz w:val="20"/>
          <w:szCs w:val="20"/>
        </w:rPr>
      </w:pPr>
      <w:r>
        <w:rPr>
          <w:rFonts w:ascii="Arial" w:hAnsi="Arial" w:cs="Arial"/>
          <w:sz w:val="20"/>
          <w:szCs w:val="20"/>
        </w:rPr>
        <w:t>Equality A</w:t>
      </w:r>
      <w:r w:rsidR="00905860">
        <w:rPr>
          <w:rFonts w:ascii="Arial" w:hAnsi="Arial" w:cs="Arial"/>
          <w:sz w:val="20"/>
          <w:szCs w:val="20"/>
        </w:rPr>
        <w:t>ct 2010 (2010)</w:t>
      </w:r>
      <w:r>
        <w:rPr>
          <w:rFonts w:ascii="Arial" w:hAnsi="Arial" w:cs="Arial"/>
          <w:sz w:val="20"/>
          <w:szCs w:val="20"/>
        </w:rPr>
        <w:t xml:space="preserve"> The Equality Act 2010</w:t>
      </w:r>
    </w:p>
    <w:p w:rsidR="00905860" w:rsidRDefault="00905860" w:rsidP="00586A0A">
      <w:pPr>
        <w:spacing w:line="360" w:lineRule="auto"/>
        <w:rPr>
          <w:rFonts w:ascii="Arial" w:hAnsi="Arial" w:cs="Arial"/>
          <w:sz w:val="20"/>
          <w:szCs w:val="20"/>
        </w:rPr>
      </w:pPr>
      <w:r>
        <w:rPr>
          <w:rFonts w:ascii="Arial" w:hAnsi="Arial" w:cs="Arial"/>
          <w:sz w:val="20"/>
          <w:szCs w:val="20"/>
        </w:rPr>
        <w:t xml:space="preserve">Available at </w:t>
      </w:r>
      <w:hyperlink r:id="rId14" w:history="1">
        <w:r w:rsidRPr="008B3492">
          <w:rPr>
            <w:rStyle w:val="Hyperlink"/>
            <w:rFonts w:ascii="Arial" w:hAnsi="Arial" w:cs="Arial"/>
            <w:sz w:val="20"/>
            <w:szCs w:val="20"/>
          </w:rPr>
          <w:t>https://accessible-toilets.co.uk/2015/11/03/equality-of-toilet-provision-the-equality-act-2010/</w:t>
        </w:r>
      </w:hyperlink>
    </w:p>
    <w:p w:rsidR="00905860" w:rsidRDefault="00905860" w:rsidP="00586A0A">
      <w:pPr>
        <w:spacing w:line="360" w:lineRule="auto"/>
        <w:rPr>
          <w:rFonts w:ascii="Arial" w:hAnsi="Arial" w:cs="Arial"/>
          <w:sz w:val="20"/>
          <w:szCs w:val="20"/>
        </w:rPr>
      </w:pPr>
      <w:r>
        <w:rPr>
          <w:rFonts w:ascii="Arial" w:hAnsi="Arial" w:cs="Arial"/>
          <w:sz w:val="20"/>
          <w:szCs w:val="20"/>
        </w:rPr>
        <w:t>[Accessed 1 November 2025]</w:t>
      </w:r>
    </w:p>
    <w:p w:rsidR="00CD5ED3" w:rsidRDefault="00CD5ED3" w:rsidP="00586A0A">
      <w:pPr>
        <w:spacing w:line="360" w:lineRule="auto"/>
        <w:rPr>
          <w:rFonts w:ascii="Arial" w:hAnsi="Arial" w:cs="Arial"/>
          <w:sz w:val="20"/>
          <w:szCs w:val="20"/>
        </w:rPr>
      </w:pPr>
    </w:p>
    <w:p w:rsidR="00644E3E" w:rsidRDefault="00644E3E" w:rsidP="00586A0A">
      <w:pPr>
        <w:spacing w:line="360" w:lineRule="auto"/>
        <w:rPr>
          <w:rFonts w:ascii="Arial" w:hAnsi="Arial" w:cs="Arial"/>
          <w:sz w:val="20"/>
          <w:szCs w:val="20"/>
        </w:rPr>
      </w:pPr>
      <w:proofErr w:type="spellStart"/>
      <w:r>
        <w:rPr>
          <w:rFonts w:ascii="Arial" w:hAnsi="Arial" w:cs="Arial"/>
          <w:sz w:val="20"/>
          <w:szCs w:val="20"/>
        </w:rPr>
        <w:t>Samardzija</w:t>
      </w:r>
      <w:proofErr w:type="spellEnd"/>
      <w:r>
        <w:rPr>
          <w:rFonts w:ascii="Arial" w:hAnsi="Arial" w:cs="Arial"/>
          <w:sz w:val="20"/>
          <w:szCs w:val="20"/>
        </w:rPr>
        <w:t>, J (2014) Interior design in restaurants as a factor influencing customer satisfaction</w:t>
      </w:r>
    </w:p>
    <w:p w:rsidR="00644E3E" w:rsidRDefault="00644E3E" w:rsidP="00586A0A">
      <w:pPr>
        <w:spacing w:line="360" w:lineRule="auto"/>
        <w:rPr>
          <w:rStyle w:val="Hyperlink"/>
          <w:rFonts w:ascii="Arial" w:hAnsi="Arial" w:cs="Arial"/>
          <w:sz w:val="20"/>
          <w:szCs w:val="20"/>
        </w:rPr>
      </w:pPr>
      <w:r>
        <w:rPr>
          <w:rFonts w:ascii="Arial" w:hAnsi="Arial" w:cs="Arial"/>
          <w:sz w:val="20"/>
          <w:szCs w:val="20"/>
        </w:rPr>
        <w:t xml:space="preserve">Available at: </w:t>
      </w:r>
      <w:hyperlink r:id="rId15" w:history="1">
        <w:r w:rsidR="00AD1DE5" w:rsidRPr="008B3492">
          <w:rPr>
            <w:rStyle w:val="Hyperlink"/>
            <w:rFonts w:ascii="Arial" w:hAnsi="Arial" w:cs="Arial"/>
            <w:sz w:val="20"/>
            <w:szCs w:val="20"/>
          </w:rPr>
          <w:t>https://www.academia.edu/123963855/Interior_Design_in_Restaurants_as_a_Factor_Influencing_Customer_Satisfaction</w:t>
        </w:r>
      </w:hyperlink>
    </w:p>
    <w:p w:rsidR="003A169C" w:rsidRDefault="003A169C" w:rsidP="00586A0A">
      <w:pPr>
        <w:spacing w:line="360" w:lineRule="auto"/>
        <w:rPr>
          <w:rFonts w:ascii="Arial" w:hAnsi="Arial" w:cs="Arial"/>
          <w:sz w:val="20"/>
          <w:szCs w:val="20"/>
        </w:rPr>
      </w:pPr>
      <w:r>
        <w:rPr>
          <w:rFonts w:ascii="Arial" w:hAnsi="Arial" w:cs="Arial"/>
          <w:sz w:val="20"/>
          <w:szCs w:val="20"/>
        </w:rPr>
        <w:t>[Accessed 3 November 2025]</w:t>
      </w:r>
    </w:p>
    <w:p w:rsidR="00E252B8" w:rsidRDefault="00E252B8" w:rsidP="00586A0A">
      <w:pPr>
        <w:spacing w:line="360" w:lineRule="auto"/>
        <w:rPr>
          <w:rFonts w:ascii="Arial" w:hAnsi="Arial" w:cs="Arial"/>
          <w:sz w:val="20"/>
          <w:szCs w:val="20"/>
        </w:rPr>
      </w:pPr>
    </w:p>
    <w:p w:rsidR="00AD1DE5" w:rsidRDefault="00AD1DE5" w:rsidP="00586A0A">
      <w:pPr>
        <w:spacing w:line="360" w:lineRule="auto"/>
        <w:rPr>
          <w:rFonts w:ascii="Arial" w:hAnsi="Arial" w:cs="Arial"/>
          <w:sz w:val="20"/>
          <w:szCs w:val="20"/>
        </w:rPr>
      </w:pPr>
      <w:r>
        <w:rPr>
          <w:rFonts w:ascii="Arial" w:hAnsi="Arial" w:cs="Arial"/>
          <w:sz w:val="20"/>
          <w:szCs w:val="20"/>
        </w:rPr>
        <w:t xml:space="preserve">Food and Agriculture organization (FAO) (2011) Global food losses and food waste – </w:t>
      </w:r>
      <w:proofErr w:type="gramStart"/>
      <w:r>
        <w:rPr>
          <w:rFonts w:ascii="Arial" w:hAnsi="Arial" w:cs="Arial"/>
          <w:sz w:val="20"/>
          <w:szCs w:val="20"/>
        </w:rPr>
        <w:t>Extent ,</w:t>
      </w:r>
      <w:proofErr w:type="gramEnd"/>
      <w:r>
        <w:rPr>
          <w:rFonts w:ascii="Arial" w:hAnsi="Arial" w:cs="Arial"/>
          <w:sz w:val="20"/>
          <w:szCs w:val="20"/>
        </w:rPr>
        <w:t xml:space="preserve"> causes and prevention </w:t>
      </w:r>
    </w:p>
    <w:p w:rsidR="00AD1DE5" w:rsidRDefault="00AD1DE5" w:rsidP="00586A0A">
      <w:pPr>
        <w:spacing w:line="360" w:lineRule="auto"/>
        <w:rPr>
          <w:rFonts w:ascii="Arial" w:hAnsi="Arial" w:cs="Arial"/>
          <w:sz w:val="20"/>
          <w:szCs w:val="20"/>
        </w:rPr>
      </w:pPr>
      <w:r>
        <w:rPr>
          <w:rFonts w:ascii="Arial" w:hAnsi="Arial" w:cs="Arial"/>
          <w:sz w:val="20"/>
          <w:szCs w:val="20"/>
        </w:rPr>
        <w:t xml:space="preserve">Available at </w:t>
      </w:r>
      <w:hyperlink r:id="rId16" w:history="1">
        <w:r w:rsidRPr="008B3492">
          <w:rPr>
            <w:rStyle w:val="Hyperlink"/>
            <w:rFonts w:ascii="Arial" w:hAnsi="Arial" w:cs="Arial"/>
            <w:sz w:val="20"/>
            <w:szCs w:val="20"/>
          </w:rPr>
          <w:t>http://www.fao.org/3/i2697e/i2697e.pdf</w:t>
        </w:r>
      </w:hyperlink>
    </w:p>
    <w:p w:rsidR="00AD1DE5" w:rsidRDefault="00AD1DE5" w:rsidP="00586A0A">
      <w:pPr>
        <w:spacing w:line="360" w:lineRule="auto"/>
        <w:rPr>
          <w:rFonts w:ascii="Arial" w:hAnsi="Arial" w:cs="Arial"/>
          <w:sz w:val="20"/>
          <w:szCs w:val="20"/>
        </w:rPr>
      </w:pPr>
      <w:r>
        <w:rPr>
          <w:rFonts w:ascii="Arial" w:hAnsi="Arial" w:cs="Arial"/>
          <w:sz w:val="20"/>
          <w:szCs w:val="20"/>
        </w:rPr>
        <w:t>[Accessed 3 November 2025]</w:t>
      </w:r>
    </w:p>
    <w:p w:rsidR="00586A0A" w:rsidRDefault="00586A0A" w:rsidP="00586A0A">
      <w:pPr>
        <w:spacing w:line="360" w:lineRule="auto"/>
        <w:rPr>
          <w:rFonts w:ascii="Arial" w:hAnsi="Arial" w:cs="Arial"/>
          <w:sz w:val="20"/>
        </w:rPr>
      </w:pPr>
    </w:p>
    <w:p w:rsidR="00092D6F" w:rsidRDefault="00E252B8" w:rsidP="00586A0A">
      <w:pPr>
        <w:spacing w:line="360" w:lineRule="auto"/>
        <w:rPr>
          <w:rFonts w:ascii="Arial" w:hAnsi="Arial" w:cs="Arial"/>
          <w:sz w:val="20"/>
        </w:rPr>
      </w:pPr>
      <w:r w:rsidRPr="00092D6F">
        <w:rPr>
          <w:rFonts w:ascii="Arial" w:hAnsi="Arial" w:cs="Arial"/>
          <w:sz w:val="20"/>
        </w:rPr>
        <w:t xml:space="preserve">Jones, P., Hillier, D. and Comfort, D. (2014) ‘Sustainability in the global hotel industry’, International Journal of Contemporary Hospitality Management, 26(1), pp. 5–17. </w:t>
      </w:r>
    </w:p>
    <w:p w:rsidR="00092D6F" w:rsidRDefault="00092D6F" w:rsidP="00586A0A">
      <w:pPr>
        <w:spacing w:line="360" w:lineRule="auto"/>
        <w:rPr>
          <w:rFonts w:ascii="Arial" w:hAnsi="Arial" w:cs="Arial"/>
          <w:sz w:val="20"/>
        </w:rPr>
      </w:pPr>
      <w:r>
        <w:rPr>
          <w:rFonts w:ascii="Arial" w:hAnsi="Arial" w:cs="Arial"/>
          <w:sz w:val="20"/>
        </w:rPr>
        <w:t xml:space="preserve">Available at </w:t>
      </w:r>
      <w:r w:rsidRPr="00092D6F">
        <w:rPr>
          <w:rFonts w:ascii="Arial" w:hAnsi="Arial" w:cs="Arial"/>
          <w:sz w:val="20"/>
        </w:rPr>
        <w:t xml:space="preserve">https://www.researchgate.net/publication/263041090_Sustainability_in_the_global_hotel_industry </w:t>
      </w:r>
    </w:p>
    <w:p w:rsidR="00E252B8" w:rsidRPr="00092D6F" w:rsidRDefault="00F778A0" w:rsidP="00586A0A">
      <w:pPr>
        <w:spacing w:line="360" w:lineRule="auto"/>
        <w:rPr>
          <w:rStyle w:val="eop"/>
          <w:rFonts w:ascii="Arial" w:hAnsi="Arial" w:cs="Arial"/>
          <w:sz w:val="18"/>
          <w:szCs w:val="20"/>
        </w:rPr>
      </w:pPr>
      <w:proofErr w:type="spellStart"/>
      <w:r>
        <w:rPr>
          <w:rFonts w:ascii="Arial" w:hAnsi="Arial" w:cs="Arial"/>
          <w:sz w:val="20"/>
        </w:rPr>
        <w:t>D</w:t>
      </w:r>
      <w:r w:rsidR="003A169C">
        <w:rPr>
          <w:rFonts w:ascii="Arial" w:hAnsi="Arial" w:cs="Arial"/>
          <w:sz w:val="20"/>
        </w:rPr>
        <w:t>oi</w:t>
      </w:r>
      <w:proofErr w:type="spellEnd"/>
      <w:r w:rsidR="003A169C">
        <w:rPr>
          <w:rFonts w:ascii="Arial" w:hAnsi="Arial" w:cs="Arial"/>
          <w:sz w:val="20"/>
        </w:rPr>
        <w:t>: 10.1108/IJCHM-10-2012-0180</w:t>
      </w:r>
    </w:p>
    <w:p w:rsidR="00EE4DD4" w:rsidRDefault="00092D6F" w:rsidP="00586A0A">
      <w:pPr>
        <w:spacing w:line="360" w:lineRule="auto"/>
        <w:rPr>
          <w:rFonts w:ascii="Arial" w:eastAsia="Times New Roman" w:hAnsi="Arial" w:cs="Arial"/>
          <w:sz w:val="20"/>
          <w:szCs w:val="18"/>
          <w:lang w:eastAsia="en-GB"/>
        </w:rPr>
      </w:pPr>
      <w:r>
        <w:rPr>
          <w:rFonts w:ascii="Arial" w:eastAsia="Times New Roman" w:hAnsi="Arial" w:cs="Arial"/>
          <w:sz w:val="20"/>
          <w:szCs w:val="18"/>
          <w:lang w:eastAsia="en-GB"/>
        </w:rPr>
        <w:t>[Accessed 3 November 2025]</w:t>
      </w:r>
    </w:p>
    <w:p w:rsidR="00586A0A" w:rsidRDefault="00586A0A" w:rsidP="00586A0A">
      <w:pPr>
        <w:spacing w:line="360" w:lineRule="auto"/>
        <w:rPr>
          <w:rFonts w:ascii="Arial" w:eastAsia="Times New Roman" w:hAnsi="Arial" w:cs="Arial"/>
          <w:sz w:val="20"/>
          <w:szCs w:val="18"/>
          <w:lang w:eastAsia="en-GB"/>
        </w:rPr>
      </w:pPr>
    </w:p>
    <w:p w:rsidR="00586A0A" w:rsidRDefault="00586A0A" w:rsidP="00586A0A">
      <w:pPr>
        <w:spacing w:line="360" w:lineRule="auto"/>
        <w:rPr>
          <w:rFonts w:ascii="Arial" w:eastAsia="Times New Roman" w:hAnsi="Arial" w:cs="Arial"/>
          <w:sz w:val="20"/>
          <w:szCs w:val="18"/>
          <w:lang w:eastAsia="en-GB"/>
        </w:rPr>
      </w:pPr>
      <w:r>
        <w:rPr>
          <w:rFonts w:ascii="Arial" w:eastAsia="Times New Roman" w:hAnsi="Arial" w:cs="Arial"/>
          <w:sz w:val="20"/>
          <w:szCs w:val="18"/>
          <w:lang w:eastAsia="en-GB"/>
        </w:rPr>
        <w:t xml:space="preserve">The Guardian (2024) Fifty pubs a month shut in the first half of year in England and wales figures show </w:t>
      </w:r>
    </w:p>
    <w:p w:rsidR="00586A0A" w:rsidRDefault="00586A0A" w:rsidP="00586A0A">
      <w:pPr>
        <w:spacing w:line="360" w:lineRule="auto"/>
        <w:rPr>
          <w:rFonts w:ascii="Arial" w:eastAsia="Times New Roman" w:hAnsi="Arial" w:cs="Arial"/>
          <w:sz w:val="20"/>
          <w:szCs w:val="18"/>
          <w:lang w:eastAsia="en-GB"/>
        </w:rPr>
      </w:pPr>
      <w:r>
        <w:rPr>
          <w:rFonts w:ascii="Arial" w:eastAsia="Times New Roman" w:hAnsi="Arial" w:cs="Arial"/>
          <w:sz w:val="20"/>
          <w:szCs w:val="18"/>
          <w:lang w:eastAsia="en-GB"/>
        </w:rPr>
        <w:t xml:space="preserve">Available at : </w:t>
      </w:r>
      <w:hyperlink r:id="rId17" w:history="1">
        <w:r w:rsidRPr="008B3492">
          <w:rPr>
            <w:rStyle w:val="Hyperlink"/>
            <w:rFonts w:ascii="Arial" w:eastAsia="Times New Roman" w:hAnsi="Arial" w:cs="Arial"/>
            <w:sz w:val="20"/>
            <w:szCs w:val="18"/>
            <w:lang w:eastAsia="en-GB"/>
          </w:rPr>
          <w:t>https://www.theguardian.com/business/2024/sep/23/fifty-pubs-a-month-shut-in-first-half-of-year-in-england-and-wales-figures-show</w:t>
        </w:r>
      </w:hyperlink>
    </w:p>
    <w:p w:rsidR="00586A0A" w:rsidRDefault="00586A0A" w:rsidP="00586A0A">
      <w:pPr>
        <w:spacing w:line="360" w:lineRule="auto"/>
        <w:rPr>
          <w:rFonts w:ascii="Arial" w:eastAsia="Times New Roman" w:hAnsi="Arial" w:cs="Arial"/>
          <w:sz w:val="20"/>
          <w:szCs w:val="18"/>
          <w:lang w:eastAsia="en-GB"/>
        </w:rPr>
      </w:pPr>
      <w:r>
        <w:rPr>
          <w:rFonts w:ascii="Arial" w:eastAsia="Times New Roman" w:hAnsi="Arial" w:cs="Arial"/>
          <w:sz w:val="20"/>
          <w:szCs w:val="18"/>
          <w:lang w:eastAsia="en-GB"/>
        </w:rPr>
        <w:t>[Accessed 4 November 2025]</w:t>
      </w:r>
    </w:p>
    <w:p w:rsidR="00586A0A" w:rsidRDefault="00586A0A" w:rsidP="00586A0A">
      <w:pPr>
        <w:spacing w:line="360" w:lineRule="auto"/>
        <w:rPr>
          <w:rFonts w:ascii="Arial" w:eastAsia="Times New Roman" w:hAnsi="Arial" w:cs="Arial"/>
          <w:sz w:val="20"/>
          <w:szCs w:val="18"/>
          <w:lang w:eastAsia="en-GB"/>
        </w:rPr>
      </w:pPr>
    </w:p>
    <w:p w:rsidR="00586A0A" w:rsidRPr="00586A0A" w:rsidRDefault="00586A0A" w:rsidP="00586A0A">
      <w:pPr>
        <w:pStyle w:val="Heading1"/>
        <w:shd w:val="clear" w:color="auto" w:fill="FFFFFF"/>
        <w:spacing w:before="0" w:beforeAutospacing="0" w:after="0" w:afterAutospacing="0" w:line="360" w:lineRule="auto"/>
        <w:rPr>
          <w:rFonts w:ascii="Arial" w:hAnsi="Arial" w:cs="Arial"/>
          <w:b w:val="0"/>
          <w:color w:val="121617"/>
          <w:sz w:val="20"/>
          <w:szCs w:val="20"/>
        </w:rPr>
      </w:pPr>
      <w:r w:rsidRPr="00586A0A">
        <w:rPr>
          <w:rFonts w:ascii="Arial" w:hAnsi="Arial" w:cs="Arial"/>
          <w:b w:val="0"/>
          <w:sz w:val="20"/>
          <w:szCs w:val="20"/>
        </w:rPr>
        <w:t xml:space="preserve">City AM (2025) </w:t>
      </w:r>
      <w:r w:rsidRPr="00586A0A">
        <w:rPr>
          <w:rFonts w:ascii="Arial" w:hAnsi="Arial" w:cs="Arial"/>
          <w:b w:val="0"/>
          <w:color w:val="121617"/>
          <w:sz w:val="20"/>
          <w:szCs w:val="20"/>
        </w:rPr>
        <w:t>Reeves’ Budget tax hikes force nearly 5,000 pubs to the brink</w:t>
      </w:r>
    </w:p>
    <w:p w:rsidR="00586A0A" w:rsidRDefault="00586A0A" w:rsidP="00586A0A">
      <w:pPr>
        <w:spacing w:line="360" w:lineRule="auto"/>
        <w:rPr>
          <w:rFonts w:ascii="Arial" w:hAnsi="Arial" w:cs="Arial"/>
          <w:sz w:val="20"/>
        </w:rPr>
      </w:pPr>
      <w:r>
        <w:rPr>
          <w:rFonts w:ascii="Arial" w:hAnsi="Arial" w:cs="Arial"/>
          <w:sz w:val="20"/>
        </w:rPr>
        <w:t xml:space="preserve">Available at : </w:t>
      </w:r>
      <w:hyperlink r:id="rId18" w:history="1">
        <w:r w:rsidRPr="008B3492">
          <w:rPr>
            <w:rStyle w:val="Hyperlink"/>
            <w:rFonts w:ascii="Arial" w:hAnsi="Arial" w:cs="Arial"/>
            <w:sz w:val="20"/>
          </w:rPr>
          <w:t>https://www.cityam.com/reeves-budget-tax-hikes-force-nearly-5000-pubs-to-the-brink/</w:t>
        </w:r>
      </w:hyperlink>
    </w:p>
    <w:p w:rsidR="00586A0A" w:rsidRDefault="00586A0A" w:rsidP="00586A0A">
      <w:pPr>
        <w:spacing w:line="360" w:lineRule="auto"/>
        <w:rPr>
          <w:rFonts w:ascii="Arial" w:hAnsi="Arial" w:cs="Arial"/>
          <w:sz w:val="20"/>
        </w:rPr>
      </w:pPr>
      <w:r>
        <w:rPr>
          <w:rFonts w:ascii="Arial" w:hAnsi="Arial" w:cs="Arial"/>
          <w:sz w:val="20"/>
        </w:rPr>
        <w:t>[Accessed 5 November 2025]</w:t>
      </w:r>
    </w:p>
    <w:p w:rsidR="00316F16" w:rsidRDefault="00316F16" w:rsidP="00586A0A">
      <w:pPr>
        <w:spacing w:line="360" w:lineRule="auto"/>
        <w:rPr>
          <w:rFonts w:ascii="Arial" w:hAnsi="Arial" w:cs="Arial"/>
          <w:sz w:val="20"/>
        </w:rPr>
      </w:pPr>
      <w:r>
        <w:rPr>
          <w:rFonts w:ascii="Arial" w:hAnsi="Arial" w:cs="Arial"/>
          <w:sz w:val="20"/>
        </w:rPr>
        <w:t>Google Reviews (2025) Plough and Harrow – Llansamlet</w:t>
      </w:r>
    </w:p>
    <w:p w:rsidR="00316F16" w:rsidRDefault="00316F16" w:rsidP="00586A0A">
      <w:pPr>
        <w:spacing w:line="360" w:lineRule="auto"/>
        <w:rPr>
          <w:rFonts w:ascii="Arial" w:hAnsi="Arial" w:cs="Arial"/>
          <w:sz w:val="20"/>
        </w:rPr>
      </w:pPr>
      <w:r>
        <w:rPr>
          <w:rFonts w:ascii="Arial" w:hAnsi="Arial" w:cs="Arial"/>
          <w:sz w:val="20"/>
        </w:rPr>
        <w:t xml:space="preserve">Available at : </w:t>
      </w:r>
      <w:hyperlink r:id="rId19" w:history="1">
        <w:r w:rsidRPr="008B3492">
          <w:rPr>
            <w:rStyle w:val="Hyperlink"/>
            <w:rFonts w:ascii="Arial" w:hAnsi="Arial" w:cs="Arial"/>
            <w:sz w:val="20"/>
          </w:rPr>
          <w:t>https://www.google.com/search?sca_esv=2286498253ea9ec4&amp;sxsrf=AE3TifOOJHhn7eUwSaQEFKuxvcj49U2o-A:1762893462167&amp;q=plough+and+harrow+llansamlet&amp;si=AMgyJEtREmoPL4P1I5IDCfuA8gybfVI2d5Uj7QMwYCZHKDZ-E333rtDHIFh4lr50gArg3uFGVe14KwGjsnnoyyr1X3lTu8QUuggPb9YhM2vUGZa--hOHK5vL8LQU_VIH3Ual8bC3C0iu&amp;sa=X&amp;ved=2ahUKEwjAnNv0-eqQAxUQT0EAHUHxMNUQrrQLegQIHRAA&amp;biw=636&amp;bih=584&amp;dpr=1.5</w:t>
        </w:r>
      </w:hyperlink>
    </w:p>
    <w:p w:rsidR="00316F16" w:rsidRPr="00586A0A" w:rsidRDefault="00316F16" w:rsidP="00586A0A">
      <w:pPr>
        <w:spacing w:line="360" w:lineRule="auto"/>
        <w:rPr>
          <w:rFonts w:ascii="Arial" w:hAnsi="Arial" w:cs="Arial"/>
          <w:sz w:val="20"/>
        </w:rPr>
      </w:pPr>
      <w:r>
        <w:rPr>
          <w:rFonts w:ascii="Arial" w:hAnsi="Arial" w:cs="Arial"/>
          <w:sz w:val="20"/>
        </w:rPr>
        <w:t>[Accessed 8 November 2025]</w:t>
      </w:r>
    </w:p>
    <w:sectPr w:rsidR="00316F16" w:rsidRPr="00586A0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web"/>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E4DD4"/>
    <w:rsid w:val="00052FCF"/>
    <w:rsid w:val="000539B9"/>
    <w:rsid w:val="00092D6F"/>
    <w:rsid w:val="000B1337"/>
    <w:rsid w:val="000C4551"/>
    <w:rsid w:val="000D15DB"/>
    <w:rsid w:val="0010723C"/>
    <w:rsid w:val="001353CA"/>
    <w:rsid w:val="001508EE"/>
    <w:rsid w:val="00186A41"/>
    <w:rsid w:val="00242136"/>
    <w:rsid w:val="00252147"/>
    <w:rsid w:val="00316F16"/>
    <w:rsid w:val="00347690"/>
    <w:rsid w:val="003A169C"/>
    <w:rsid w:val="003B02CC"/>
    <w:rsid w:val="003B045B"/>
    <w:rsid w:val="003B3F0C"/>
    <w:rsid w:val="00436383"/>
    <w:rsid w:val="00452793"/>
    <w:rsid w:val="00461A73"/>
    <w:rsid w:val="004B639C"/>
    <w:rsid w:val="00586A0A"/>
    <w:rsid w:val="005A669A"/>
    <w:rsid w:val="005E0057"/>
    <w:rsid w:val="00644E3E"/>
    <w:rsid w:val="00690BA7"/>
    <w:rsid w:val="006A3281"/>
    <w:rsid w:val="006A3CDF"/>
    <w:rsid w:val="006C5708"/>
    <w:rsid w:val="006E2BE6"/>
    <w:rsid w:val="007239BE"/>
    <w:rsid w:val="00782FB7"/>
    <w:rsid w:val="00795520"/>
    <w:rsid w:val="007B51B4"/>
    <w:rsid w:val="00820077"/>
    <w:rsid w:val="00824F0B"/>
    <w:rsid w:val="00827467"/>
    <w:rsid w:val="008E179B"/>
    <w:rsid w:val="00905860"/>
    <w:rsid w:val="009265AD"/>
    <w:rsid w:val="00960565"/>
    <w:rsid w:val="00A052B5"/>
    <w:rsid w:val="00A06CD9"/>
    <w:rsid w:val="00A16483"/>
    <w:rsid w:val="00A408E2"/>
    <w:rsid w:val="00A90488"/>
    <w:rsid w:val="00AD1DE5"/>
    <w:rsid w:val="00AE1C5D"/>
    <w:rsid w:val="00B279AC"/>
    <w:rsid w:val="00B7010B"/>
    <w:rsid w:val="00B8008A"/>
    <w:rsid w:val="00B90077"/>
    <w:rsid w:val="00BD65FD"/>
    <w:rsid w:val="00CB1AF6"/>
    <w:rsid w:val="00CD5ED3"/>
    <w:rsid w:val="00D61471"/>
    <w:rsid w:val="00D72F98"/>
    <w:rsid w:val="00E03EE6"/>
    <w:rsid w:val="00E252B8"/>
    <w:rsid w:val="00E445B4"/>
    <w:rsid w:val="00EE4DD4"/>
    <w:rsid w:val="00F474CF"/>
    <w:rsid w:val="00F57D15"/>
    <w:rsid w:val="00F778A0"/>
    <w:rsid w:val="00F842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7DCA388"/>
  <w15:chartTrackingRefBased/>
  <w15:docId w15:val="{AB4E4DC2-3DBE-4664-8D62-91AC6D5852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E4DD4"/>
  </w:style>
  <w:style w:type="paragraph" w:styleId="Heading1">
    <w:name w:val="heading 1"/>
    <w:basedOn w:val="Normal"/>
    <w:link w:val="Heading1Char"/>
    <w:uiPriority w:val="9"/>
    <w:qFormat/>
    <w:rsid w:val="001353C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24213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3A169C"/>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EE4DD4"/>
    <w:pPr>
      <w:spacing w:after="0" w:line="240" w:lineRule="auto"/>
    </w:pPr>
  </w:style>
  <w:style w:type="paragraph" w:styleId="Title">
    <w:name w:val="Title"/>
    <w:basedOn w:val="Normal"/>
    <w:next w:val="Normal"/>
    <w:link w:val="TitleChar"/>
    <w:uiPriority w:val="10"/>
    <w:qFormat/>
    <w:rsid w:val="00EE4DD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4DD4"/>
    <w:rPr>
      <w:rFonts w:asciiTheme="majorHAnsi" w:eastAsiaTheme="majorEastAsia" w:hAnsiTheme="majorHAnsi" w:cstheme="majorBidi"/>
      <w:spacing w:val="-10"/>
      <w:kern w:val="28"/>
      <w:sz w:val="56"/>
      <w:szCs w:val="56"/>
    </w:rPr>
  </w:style>
  <w:style w:type="paragraph" w:customStyle="1" w:styleId="paragraph">
    <w:name w:val="paragraph"/>
    <w:basedOn w:val="Normal"/>
    <w:rsid w:val="00EE4DD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EE4DD4"/>
  </w:style>
  <w:style w:type="character" w:customStyle="1" w:styleId="eop">
    <w:name w:val="eop"/>
    <w:basedOn w:val="DefaultParagraphFont"/>
    <w:rsid w:val="00EE4DD4"/>
  </w:style>
  <w:style w:type="character" w:styleId="Hyperlink">
    <w:name w:val="Hyperlink"/>
    <w:basedOn w:val="DefaultParagraphFont"/>
    <w:uiPriority w:val="99"/>
    <w:unhideWhenUsed/>
    <w:rsid w:val="00B90077"/>
    <w:rPr>
      <w:color w:val="0563C1" w:themeColor="hyperlink"/>
      <w:u w:val="single"/>
    </w:rPr>
  </w:style>
  <w:style w:type="character" w:customStyle="1" w:styleId="Heading1Char">
    <w:name w:val="Heading 1 Char"/>
    <w:basedOn w:val="DefaultParagraphFont"/>
    <w:link w:val="Heading1"/>
    <w:uiPriority w:val="9"/>
    <w:rsid w:val="001353CA"/>
    <w:rPr>
      <w:rFonts w:ascii="Times New Roman" w:eastAsia="Times New Roman" w:hAnsi="Times New Roman" w:cs="Times New Roman"/>
      <w:b/>
      <w:bCs/>
      <w:kern w:val="36"/>
      <w:sz w:val="48"/>
      <w:szCs w:val="48"/>
      <w:lang w:eastAsia="en-GB"/>
    </w:rPr>
  </w:style>
  <w:style w:type="character" w:customStyle="1" w:styleId="title-text">
    <w:name w:val="title-text"/>
    <w:basedOn w:val="DefaultParagraphFont"/>
    <w:rsid w:val="001353CA"/>
  </w:style>
  <w:style w:type="character" w:customStyle="1" w:styleId="anchor-text">
    <w:name w:val="anchor-text"/>
    <w:basedOn w:val="DefaultParagraphFont"/>
    <w:rsid w:val="001353CA"/>
  </w:style>
  <w:style w:type="character" w:customStyle="1" w:styleId="react-xocs-alternative-link">
    <w:name w:val="react-xocs-alternative-link"/>
    <w:basedOn w:val="DefaultParagraphFont"/>
    <w:rsid w:val="00CD5ED3"/>
  </w:style>
  <w:style w:type="character" w:customStyle="1" w:styleId="given-name">
    <w:name w:val="given-name"/>
    <w:basedOn w:val="DefaultParagraphFont"/>
    <w:rsid w:val="00CD5ED3"/>
  </w:style>
  <w:style w:type="character" w:customStyle="1" w:styleId="text">
    <w:name w:val="text"/>
    <w:basedOn w:val="DefaultParagraphFont"/>
    <w:rsid w:val="00CD5ED3"/>
  </w:style>
  <w:style w:type="character" w:customStyle="1" w:styleId="Heading2Char">
    <w:name w:val="Heading 2 Char"/>
    <w:basedOn w:val="DefaultParagraphFont"/>
    <w:link w:val="Heading2"/>
    <w:uiPriority w:val="9"/>
    <w:semiHidden/>
    <w:rsid w:val="00242136"/>
    <w:rPr>
      <w:rFonts w:asciiTheme="majorHAnsi" w:eastAsiaTheme="majorEastAsia" w:hAnsiTheme="majorHAnsi" w:cstheme="majorBidi"/>
      <w:color w:val="2E74B5" w:themeColor="accent1" w:themeShade="BF"/>
      <w:sz w:val="26"/>
      <w:szCs w:val="26"/>
    </w:rPr>
  </w:style>
  <w:style w:type="character" w:styleId="FollowedHyperlink">
    <w:name w:val="FollowedHyperlink"/>
    <w:basedOn w:val="DefaultParagraphFont"/>
    <w:uiPriority w:val="99"/>
    <w:semiHidden/>
    <w:unhideWhenUsed/>
    <w:rsid w:val="00F84223"/>
    <w:rPr>
      <w:color w:val="954F72" w:themeColor="followedHyperlink"/>
      <w:u w:val="single"/>
    </w:rPr>
  </w:style>
  <w:style w:type="character" w:styleId="CommentReference">
    <w:name w:val="annotation reference"/>
    <w:basedOn w:val="DefaultParagraphFont"/>
    <w:uiPriority w:val="99"/>
    <w:semiHidden/>
    <w:unhideWhenUsed/>
    <w:rsid w:val="00F778A0"/>
    <w:rPr>
      <w:sz w:val="16"/>
      <w:szCs w:val="16"/>
    </w:rPr>
  </w:style>
  <w:style w:type="paragraph" w:styleId="CommentText">
    <w:name w:val="annotation text"/>
    <w:basedOn w:val="Normal"/>
    <w:link w:val="CommentTextChar"/>
    <w:uiPriority w:val="99"/>
    <w:semiHidden/>
    <w:unhideWhenUsed/>
    <w:rsid w:val="00F778A0"/>
    <w:pPr>
      <w:spacing w:line="240" w:lineRule="auto"/>
    </w:pPr>
    <w:rPr>
      <w:sz w:val="20"/>
      <w:szCs w:val="20"/>
    </w:rPr>
  </w:style>
  <w:style w:type="character" w:customStyle="1" w:styleId="CommentTextChar">
    <w:name w:val="Comment Text Char"/>
    <w:basedOn w:val="DefaultParagraphFont"/>
    <w:link w:val="CommentText"/>
    <w:uiPriority w:val="99"/>
    <w:semiHidden/>
    <w:rsid w:val="00F778A0"/>
    <w:rPr>
      <w:sz w:val="20"/>
      <w:szCs w:val="20"/>
    </w:rPr>
  </w:style>
  <w:style w:type="paragraph" w:styleId="CommentSubject">
    <w:name w:val="annotation subject"/>
    <w:basedOn w:val="CommentText"/>
    <w:next w:val="CommentText"/>
    <w:link w:val="CommentSubjectChar"/>
    <w:uiPriority w:val="99"/>
    <w:semiHidden/>
    <w:unhideWhenUsed/>
    <w:rsid w:val="00F778A0"/>
    <w:rPr>
      <w:b/>
      <w:bCs/>
    </w:rPr>
  </w:style>
  <w:style w:type="character" w:customStyle="1" w:styleId="CommentSubjectChar">
    <w:name w:val="Comment Subject Char"/>
    <w:basedOn w:val="CommentTextChar"/>
    <w:link w:val="CommentSubject"/>
    <w:uiPriority w:val="99"/>
    <w:semiHidden/>
    <w:rsid w:val="00F778A0"/>
    <w:rPr>
      <w:b/>
      <w:bCs/>
      <w:sz w:val="20"/>
      <w:szCs w:val="20"/>
    </w:rPr>
  </w:style>
  <w:style w:type="paragraph" w:styleId="BalloonText">
    <w:name w:val="Balloon Text"/>
    <w:basedOn w:val="Normal"/>
    <w:link w:val="BalloonTextChar"/>
    <w:uiPriority w:val="99"/>
    <w:semiHidden/>
    <w:unhideWhenUsed/>
    <w:rsid w:val="00F778A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778A0"/>
    <w:rPr>
      <w:rFonts w:ascii="Segoe UI" w:hAnsi="Segoe UI" w:cs="Segoe UI"/>
      <w:sz w:val="18"/>
      <w:szCs w:val="18"/>
    </w:rPr>
  </w:style>
  <w:style w:type="character" w:customStyle="1" w:styleId="Heading3Char">
    <w:name w:val="Heading 3 Char"/>
    <w:basedOn w:val="DefaultParagraphFont"/>
    <w:link w:val="Heading3"/>
    <w:uiPriority w:val="9"/>
    <w:semiHidden/>
    <w:rsid w:val="003A169C"/>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semiHidden/>
    <w:unhideWhenUsed/>
    <w:rsid w:val="003A169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82419694">
      <w:bodyDiv w:val="1"/>
      <w:marLeft w:val="0"/>
      <w:marRight w:val="0"/>
      <w:marTop w:val="0"/>
      <w:marBottom w:val="0"/>
      <w:divBdr>
        <w:top w:val="none" w:sz="0" w:space="0" w:color="auto"/>
        <w:left w:val="none" w:sz="0" w:space="0" w:color="auto"/>
        <w:bottom w:val="none" w:sz="0" w:space="0" w:color="auto"/>
        <w:right w:val="none" w:sz="0" w:space="0" w:color="auto"/>
      </w:divBdr>
    </w:div>
    <w:div w:id="661353533">
      <w:bodyDiv w:val="1"/>
      <w:marLeft w:val="0"/>
      <w:marRight w:val="0"/>
      <w:marTop w:val="0"/>
      <w:marBottom w:val="0"/>
      <w:divBdr>
        <w:top w:val="none" w:sz="0" w:space="0" w:color="auto"/>
        <w:left w:val="none" w:sz="0" w:space="0" w:color="auto"/>
        <w:bottom w:val="none" w:sz="0" w:space="0" w:color="auto"/>
        <w:right w:val="none" w:sz="0" w:space="0" w:color="auto"/>
      </w:divBdr>
    </w:div>
    <w:div w:id="908881916">
      <w:bodyDiv w:val="1"/>
      <w:marLeft w:val="0"/>
      <w:marRight w:val="0"/>
      <w:marTop w:val="0"/>
      <w:marBottom w:val="0"/>
      <w:divBdr>
        <w:top w:val="none" w:sz="0" w:space="0" w:color="auto"/>
        <w:left w:val="none" w:sz="0" w:space="0" w:color="auto"/>
        <w:bottom w:val="none" w:sz="0" w:space="0" w:color="auto"/>
        <w:right w:val="none" w:sz="0" w:space="0" w:color="auto"/>
      </w:divBdr>
    </w:div>
    <w:div w:id="1601721424">
      <w:bodyDiv w:val="1"/>
      <w:marLeft w:val="0"/>
      <w:marRight w:val="0"/>
      <w:marTop w:val="0"/>
      <w:marBottom w:val="0"/>
      <w:divBdr>
        <w:top w:val="none" w:sz="0" w:space="0" w:color="auto"/>
        <w:left w:val="none" w:sz="0" w:space="0" w:color="auto"/>
        <w:bottom w:val="none" w:sz="0" w:space="0" w:color="auto"/>
        <w:right w:val="none" w:sz="0" w:space="0" w:color="auto"/>
      </w:divBdr>
    </w:div>
    <w:div w:id="1705595607">
      <w:bodyDiv w:val="1"/>
      <w:marLeft w:val="0"/>
      <w:marRight w:val="0"/>
      <w:marTop w:val="0"/>
      <w:marBottom w:val="0"/>
      <w:divBdr>
        <w:top w:val="none" w:sz="0" w:space="0" w:color="auto"/>
        <w:left w:val="none" w:sz="0" w:space="0" w:color="auto"/>
        <w:bottom w:val="none" w:sz="0" w:space="0" w:color="auto"/>
        <w:right w:val="none" w:sz="0" w:space="0" w:color="auto"/>
      </w:divBdr>
    </w:div>
    <w:div w:id="1914049934">
      <w:bodyDiv w:val="1"/>
      <w:marLeft w:val="0"/>
      <w:marRight w:val="0"/>
      <w:marTop w:val="0"/>
      <w:marBottom w:val="0"/>
      <w:divBdr>
        <w:top w:val="none" w:sz="0" w:space="0" w:color="auto"/>
        <w:left w:val="none" w:sz="0" w:space="0" w:color="auto"/>
        <w:bottom w:val="none" w:sz="0" w:space="0" w:color="auto"/>
        <w:right w:val="none" w:sz="0" w:space="0" w:color="auto"/>
      </w:divBdr>
      <w:divsChild>
        <w:div w:id="1030841334">
          <w:marLeft w:val="0"/>
          <w:marRight w:val="0"/>
          <w:marTop w:val="0"/>
          <w:marBottom w:val="0"/>
          <w:divBdr>
            <w:top w:val="none" w:sz="0" w:space="0" w:color="auto"/>
            <w:left w:val="none" w:sz="0" w:space="0" w:color="auto"/>
            <w:bottom w:val="none" w:sz="0" w:space="0" w:color="auto"/>
            <w:right w:val="none" w:sz="0" w:space="0" w:color="auto"/>
          </w:divBdr>
        </w:div>
        <w:div w:id="7039202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jcharteredsurveyors.co.uk/news?id=68" TargetMode="External"/><Relationship Id="rId13" Type="http://schemas.openxmlformats.org/officeDocument/2006/relationships/hyperlink" Target="https://doi.org/10.1016/j.foodqual.2025.105517" TargetMode="External"/><Relationship Id="rId18" Type="http://schemas.openxmlformats.org/officeDocument/2006/relationships/hyperlink" Target="https://www.cityam.com/reeves-budget-tax-hikes-force-nearly-5000-pubs-to-the-brink/"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tripadvisor.co.uk/Restaurant_Review-g17413093-d2695633-Reviews-Plough_Harrow-Llansamlet_Swansea_Swansea_County_South_Wales_Wales.html" TargetMode="External"/><Relationship Id="rId12" Type="http://schemas.openxmlformats.org/officeDocument/2006/relationships/hyperlink" Target="https://www.futuremarketinsights.com/reports/united-kingdom-frozen-food-market" TargetMode="External"/><Relationship Id="rId17" Type="http://schemas.openxmlformats.org/officeDocument/2006/relationships/hyperlink" Target="https://www.theguardian.com/business/2024/sep/23/fifty-pubs-a-month-shut-in-first-half-of-year-in-england-and-wales-figures-show" TargetMode="External"/><Relationship Id="rId2" Type="http://schemas.openxmlformats.org/officeDocument/2006/relationships/styles" Target="styles.xml"/><Relationship Id="rId16" Type="http://schemas.openxmlformats.org/officeDocument/2006/relationships/hyperlink" Target="http://www.fao.org/3/i2697e/i2697e.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www.swansea.gov.uk/article/35237/Conservation-area---Llansamlet" TargetMode="External"/><Relationship Id="rId11" Type="http://schemas.openxmlformats.org/officeDocument/2006/relationships/hyperlink" Target="https://www.marstonspubs.co.uk/about-us/" TargetMode="External"/><Relationship Id="rId5" Type="http://schemas.openxmlformats.org/officeDocument/2006/relationships/hyperlink" Target="https://www.ploughharrowllansamlet.co.uk/our-pub" TargetMode="External"/><Relationship Id="rId15" Type="http://schemas.openxmlformats.org/officeDocument/2006/relationships/hyperlink" Target="https://www.academia.edu/123963855/Interior_Design_in_Restaurants_as_a_Factor_Influencing_Customer_Satisfaction" TargetMode="External"/><Relationship Id="rId10" Type="http://schemas.openxmlformats.org/officeDocument/2006/relationships/hyperlink" Target="https://doi.org/10.1016/j.ijindorg.2024.103055" TargetMode="External"/><Relationship Id="rId19" Type="http://schemas.openxmlformats.org/officeDocument/2006/relationships/hyperlink" Target="https://www.google.com/search?sca_esv=2286498253ea9ec4&amp;sxsrf=AE3TifOOJHhn7eUwSaQEFKuxvcj49U2o-A:1762893462167&amp;q=plough+and+harrow+llansamlet&amp;si=AMgyJEtREmoPL4P1I5IDCfuA8gybfVI2d5Uj7QMwYCZHKDZ-E333rtDHIFh4lr50gArg3uFGVe14KwGjsnnoyyr1X3lTu8QUuggPb9YhM2vUGZa--hOHK5vL8LQU_VIH3Ual8bC3C0iu&amp;sa=X&amp;ved=2ahUKEwjAnNv0-eqQAxUQT0EAHUHxMNUQrrQLegQIHRAA&amp;biw=636&amp;bih=584&amp;dpr=1.5" TargetMode="External"/><Relationship Id="rId4" Type="http://schemas.openxmlformats.org/officeDocument/2006/relationships/webSettings" Target="webSettings.xml"/><Relationship Id="rId9" Type="http://schemas.openxmlformats.org/officeDocument/2006/relationships/hyperlink" Target="https://pure.southwales.ac.uk/ws/portalfiles/portal/1420564/Transforming_landscapes_and_identities_in_the_south_Wales_valleys.pdf" TargetMode="External"/><Relationship Id="rId14" Type="http://schemas.openxmlformats.org/officeDocument/2006/relationships/hyperlink" Target="https://accessible-toilets.co.uk/2015/11/03/equality-of-toilet-provision-the-equality-act-201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 StyleName="" Version="0"/>
</file>

<file path=customXml/itemProps1.xml><?xml version="1.0" encoding="utf-8"?>
<ds:datastoreItem xmlns:ds="http://schemas.openxmlformats.org/officeDocument/2006/customXml" ds:itemID="{BBCCDF78-38FF-4378-90F4-989D754CFC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Pages>
  <Words>2426</Words>
  <Characters>13832</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Gethin Pritchard</dc:creator>
  <cp:keywords>Uni work</cp:keywords>
  <dc:description/>
  <cp:lastModifiedBy>SP120988</cp:lastModifiedBy>
  <cp:revision>3</cp:revision>
  <dcterms:created xsi:type="dcterms:W3CDTF">2025-11-13T20:45:00Z</dcterms:created>
  <dcterms:modified xsi:type="dcterms:W3CDTF">2025-11-13T20:51:00Z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e446ccd1-2a12-4086-9297-e1e6605529a3</vt:lpwstr>
  </property>
</Properties>
</file>