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C0A7F0" w14:textId="0D305EC3" w:rsidR="004564CE" w:rsidRPr="004564CE" w:rsidRDefault="004564CE" w:rsidP="004564CE">
      <w:pPr>
        <w:spacing w:line="300" w:lineRule="auto"/>
        <w:rPr>
          <w:rFonts w:ascii="Avenir Next LT Pro Light" w:eastAsia="Times New Roman" w:hAnsi="Avenir Next LT Pro Light" w:cs="Times New Roman"/>
          <w:b/>
          <w:outline/>
          <w:color w:val="604878"/>
          <w:kern w:val="0"/>
          <w:sz w:val="36"/>
          <w:szCs w:val="36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rgbClr w14:val="604878"/>
            </w14:solidFill>
            <w14:prstDash w14:val="solid"/>
            <w14:round/>
          </w14:textOutline>
          <w14:textFill>
            <w14:noFill/>
          </w14:textFill>
          <w14:ligatures w14:val="none"/>
        </w:rPr>
      </w:pPr>
      <w:r w:rsidRPr="004564CE">
        <w:rPr>
          <w:rFonts w:ascii="Trebuchet MS" w:eastAsia="Times New Roman" w:hAnsi="Trebuchet MS" w:cs="Times New Roman"/>
          <w:b/>
          <w:outline/>
          <w:noProof/>
          <w:color w:val="604878"/>
          <w:kern w:val="0"/>
          <w:sz w:val="21"/>
          <w:szCs w:val="21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rgbClr w14:val="604878"/>
            </w14:solidFill>
            <w14:prstDash w14:val="solid"/>
            <w14:round/>
          </w14:textOutline>
          <w14:textFill>
            <w14:noFill/>
          </w14:textFill>
          <w14:ligatures w14:val="none"/>
        </w:rPr>
        <w:drawing>
          <wp:anchor distT="0" distB="0" distL="114300" distR="114300" simplePos="0" relativeHeight="251661312" behindDoc="1" locked="0" layoutInCell="1" allowOverlap="1" wp14:anchorId="0251E434" wp14:editId="3F08F003">
            <wp:simplePos x="0" y="0"/>
            <wp:positionH relativeFrom="margin">
              <wp:posOffset>4315543</wp:posOffset>
            </wp:positionH>
            <wp:positionV relativeFrom="paragraph">
              <wp:posOffset>23412</wp:posOffset>
            </wp:positionV>
            <wp:extent cx="1280795" cy="1144905"/>
            <wp:effectExtent l="0" t="0" r="0" b="0"/>
            <wp:wrapTight wrapText="bothSides">
              <wp:wrapPolygon edited="0">
                <wp:start x="0" y="0"/>
                <wp:lineTo x="0" y="21205"/>
                <wp:lineTo x="21204" y="21205"/>
                <wp:lineTo x="21204" y="0"/>
                <wp:lineTo x="0" y="0"/>
              </wp:wrapPolygon>
            </wp:wrapTight>
            <wp:docPr id="1313689913" name="Picture 1" descr="A person smiling for a pi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689913" name="Picture 1" descr="A person smiling for a pictur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0795" cy="1144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64CE">
        <w:rPr>
          <w:rFonts w:ascii="Trebuchet MS" w:eastAsia="Times New Roman" w:hAnsi="Trebuchet MS" w:cs="Times New Roman"/>
          <w:noProof/>
          <w:kern w:val="0"/>
          <w:sz w:val="21"/>
          <w:szCs w:val="21"/>
          <w14:ligatures w14:val="non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CF2E11C" wp14:editId="05B9633D">
                <wp:simplePos x="0" y="0"/>
                <wp:positionH relativeFrom="margin">
                  <wp:posOffset>-31805</wp:posOffset>
                </wp:positionH>
                <wp:positionV relativeFrom="paragraph">
                  <wp:posOffset>-103367</wp:posOffset>
                </wp:positionV>
                <wp:extent cx="5859504" cy="1399430"/>
                <wp:effectExtent l="0" t="0" r="27305" b="10795"/>
                <wp:wrapNone/>
                <wp:docPr id="1921420174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9504" cy="1399430"/>
                        </a:xfrm>
                        <a:prstGeom prst="roundRect">
                          <a:avLst/>
                        </a:prstGeom>
                        <a:solidFill>
                          <a:srgbClr val="C19859"/>
                        </a:solidFill>
                        <a:ln w="19050" cap="rnd" cmpd="sng" algn="ctr">
                          <a:solidFill>
                            <a:srgbClr val="C19859">
                              <a:shade val="15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76AF49DE" w14:textId="77777777" w:rsidR="004564CE" w:rsidRDefault="004564CE" w:rsidP="004564CE">
                            <w:pPr>
                              <w:pStyle w:val="NoSpacing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3DB1CFF5" w14:textId="77777777" w:rsidR="004564CE" w:rsidRDefault="004564CE" w:rsidP="004564CE">
                            <w:pPr>
                              <w:pStyle w:val="NoSpacing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983C770" w14:textId="77777777" w:rsidR="004564CE" w:rsidRDefault="004564CE" w:rsidP="004564CE">
                            <w:pPr>
                              <w:pStyle w:val="NoSpacing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93BA437" w14:textId="77777777" w:rsidR="004564CE" w:rsidRDefault="004564CE" w:rsidP="004564CE">
                            <w:pPr>
                              <w:pStyle w:val="NoSpacing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0017D8A1" w14:textId="25C8C4C6" w:rsidR="004564CE" w:rsidRPr="00D05055" w:rsidRDefault="004564CE" w:rsidP="004564CE">
                            <w:pPr>
                              <w:pStyle w:val="NoSpacing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</w:t>
                            </w:r>
                            <w:r w:rsidRPr="004564C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Written By: Sara Mason         Date: 2</w:t>
                            </w:r>
                            <w:r w:rsidR="00E558D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 w:rsidRPr="004564CE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/11/2024</w:t>
                            </w:r>
                          </w:p>
                          <w:p w14:paraId="2DDE5BB3" w14:textId="77777777" w:rsidR="004564CE" w:rsidRDefault="004564CE" w:rsidP="004564C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CF2E11C" id="Rectangle: Rounded Corners 2" o:spid="_x0000_s1026" style="position:absolute;margin-left:-2.5pt;margin-top:-8.15pt;width:461.4pt;height:110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" fillcolor="#c19859" strokecolor="#503d21" strokeweight="1.5pt">
                <v:stroke endcap="round"/>
                <v:textbox>
                  <w:txbxContent>
                    <w:p w14:paraId="76AF49DE" w14:textId="77777777" w:rsidR="004564CE" w:rsidRDefault="004564CE" w:rsidP="004564CE">
                      <w:pPr>
                        <w:pStyle w:val="NoSpacing"/>
                        <w:rPr>
                          <w:sz w:val="28"/>
                          <w:szCs w:val="28"/>
                        </w:rPr>
                      </w:pPr>
                    </w:p>
                    <w:p w14:paraId="3DB1CFF5" w14:textId="77777777" w:rsidR="004564CE" w:rsidRDefault="004564CE" w:rsidP="004564CE">
                      <w:pPr>
                        <w:pStyle w:val="NoSpacing"/>
                        <w:rPr>
                          <w:sz w:val="28"/>
                          <w:szCs w:val="28"/>
                        </w:rPr>
                      </w:pPr>
                    </w:p>
                    <w:p w14:paraId="6983C770" w14:textId="77777777" w:rsidR="004564CE" w:rsidRDefault="004564CE" w:rsidP="004564CE">
                      <w:pPr>
                        <w:pStyle w:val="NoSpacing"/>
                        <w:rPr>
                          <w:sz w:val="28"/>
                          <w:szCs w:val="28"/>
                        </w:rPr>
                      </w:pPr>
                    </w:p>
                    <w:p w14:paraId="793BA437" w14:textId="77777777" w:rsidR="004564CE" w:rsidRDefault="004564CE" w:rsidP="004564CE">
                      <w:pPr>
                        <w:pStyle w:val="NoSpacing"/>
                        <w:rPr>
                          <w:sz w:val="28"/>
                          <w:szCs w:val="28"/>
                        </w:rPr>
                      </w:pPr>
                    </w:p>
                    <w:p w14:paraId="0017D8A1" w14:textId="25C8C4C6" w:rsidR="004564CE" w:rsidRPr="00D05055" w:rsidRDefault="004564CE" w:rsidP="004564CE">
                      <w:pPr>
                        <w:pStyle w:val="NoSpacing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</w:t>
                      </w:r>
                      <w:r w:rsidRPr="004564CE">
                        <w:rPr>
                          <w:color w:val="FFFFFF" w:themeColor="background1"/>
                          <w:sz w:val="28"/>
                          <w:szCs w:val="28"/>
                        </w:rPr>
                        <w:t>Written By: Sara Mason         Date: 2</w:t>
                      </w:r>
                      <w:r w:rsidR="00E558D6"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 w:rsidRPr="004564CE">
                        <w:rPr>
                          <w:color w:val="FFFFFF" w:themeColor="background1"/>
                          <w:sz w:val="28"/>
                          <w:szCs w:val="28"/>
                        </w:rPr>
                        <w:t>/11/2024</w:t>
                      </w:r>
                    </w:p>
                    <w:p w14:paraId="2DDE5BB3" w14:textId="77777777" w:rsidR="004564CE" w:rsidRDefault="004564CE" w:rsidP="004564CE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Pr="004564CE">
        <w:rPr>
          <w:rFonts w:ascii="Trebuchet MS" w:eastAsia="Times New Roman" w:hAnsi="Trebuchet MS" w:cs="Times New Roman"/>
          <w:noProof/>
          <w:kern w:val="0"/>
          <w:sz w:val="21"/>
          <w:szCs w:val="21"/>
          <w14:ligatures w14:val="non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FFF961" wp14:editId="340EE305">
                <wp:simplePos x="0" y="0"/>
                <wp:positionH relativeFrom="margin">
                  <wp:posOffset>247650</wp:posOffset>
                </wp:positionH>
                <wp:positionV relativeFrom="paragraph">
                  <wp:posOffset>0</wp:posOffset>
                </wp:positionV>
                <wp:extent cx="4295775" cy="809625"/>
                <wp:effectExtent l="0" t="0" r="0" b="9525"/>
                <wp:wrapSquare wrapText="bothSides"/>
                <wp:docPr id="20854785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5775" cy="809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D7F777B" w14:textId="77777777" w:rsidR="004564CE" w:rsidRPr="004564CE" w:rsidRDefault="004564CE" w:rsidP="004564CE">
                            <w:pPr>
                              <w:tabs>
                                <w:tab w:val="left" w:pos="2085"/>
                              </w:tabs>
                              <w:jc w:val="center"/>
                              <w:rPr>
                                <w:rFonts w:ascii="Avenir Next LT Pro Light" w:hAnsi="Avenir Next LT Pro Light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228600">
                                  <w14:srgbClr w14:val="F07F09">
                                    <w14:alpha w14:val="60000"/>
                                    <w14:satMod w14:val="175000"/>
                                  </w14:srgbClr>
                                </w14:glow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4564CE">
                              <w:rPr>
                                <w:rFonts w:ascii="Avenir Next LT Pro Light" w:hAnsi="Avenir Next LT Pro Light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228600">
                                  <w14:srgbClr w14:val="F07F09">
                                    <w14:alpha w14:val="60000"/>
                                    <w14:satMod w14:val="175000"/>
                                  </w14:srgbClr>
                                </w14:glow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THE IT TRAINER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FFF9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19.5pt;margin-top:0;width:338.25pt;height:63.7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" filled="f" stroked="f">
                <v:textbox>
                  <w:txbxContent>
                    <w:p w14:paraId="6D7F777B" w14:textId="77777777" w:rsidR="004564CE" w:rsidRPr="004564CE" w:rsidRDefault="004564CE" w:rsidP="004564CE">
                      <w:pPr>
                        <w:tabs>
                          <w:tab w:val="left" w:pos="2085"/>
                        </w:tabs>
                        <w:jc w:val="center"/>
                        <w:rPr>
                          <w:rFonts w:ascii="Avenir Next LT Pro Light" w:hAnsi="Avenir Next LT Pro Light"/>
                          <w:b/>
                          <w:color w:val="70AD47"/>
                          <w:spacing w:val="10"/>
                          <w:sz w:val="72"/>
                          <w:szCs w:val="72"/>
                          <w14:glow w14:rad="228600">
                            <w14:srgbClr w14:val="F07F09">
                              <w14:alpha w14:val="60000"/>
                              <w14:satMod w14:val="175000"/>
                            </w14:srgbClr>
                          </w14:glow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 w:rsidRPr="004564CE">
                        <w:rPr>
                          <w:rFonts w:ascii="Avenir Next LT Pro Light" w:hAnsi="Avenir Next LT Pro Light"/>
                          <w:b/>
                          <w:color w:val="70AD47"/>
                          <w:spacing w:val="10"/>
                          <w:sz w:val="72"/>
                          <w:szCs w:val="72"/>
                          <w14:glow w14:rad="228600">
                            <w14:srgbClr w14:val="F07F09">
                              <w14:alpha w14:val="60000"/>
                              <w14:satMod w14:val="175000"/>
                            </w14:srgbClr>
                          </w14:glow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THE IT TRAINER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8F793EE" w14:textId="2DA78B65" w:rsidR="004564CE" w:rsidRPr="004564CE" w:rsidRDefault="004564CE" w:rsidP="004564CE">
      <w:pPr>
        <w:pBdr>
          <w:top w:val="single" w:sz="6" w:space="8" w:color="1B587C"/>
          <w:bottom w:val="single" w:sz="6" w:space="8" w:color="1B587C"/>
        </w:pBdr>
        <w:spacing w:after="400" w:line="240" w:lineRule="auto"/>
        <w:contextualSpacing/>
        <w:jc w:val="center"/>
        <w:rPr>
          <w:rFonts w:ascii="Trebuchet MS" w:eastAsia="Times New Roman" w:hAnsi="Trebuchet MS" w:cs="Times New Roman"/>
          <w:caps/>
          <w:color w:val="323232"/>
          <w:spacing w:val="30"/>
          <w:kern w:val="0"/>
          <w:sz w:val="56"/>
          <w:szCs w:val="56"/>
          <w14:ligatures w14:val="none"/>
        </w:rPr>
      </w:pPr>
      <w:r w:rsidRPr="004564CE">
        <w:rPr>
          <w:rFonts w:ascii="Trebuchet MS" w:eastAsia="Times New Roman" w:hAnsi="Trebuchet MS" w:cs="Times New Roman"/>
          <w:caps/>
          <w:color w:val="323232"/>
          <w:spacing w:val="30"/>
          <w:kern w:val="0"/>
          <w:sz w:val="56"/>
          <w:szCs w:val="56"/>
          <w14:ligatures w14:val="none"/>
        </w:rPr>
        <w:t>FIRST lINE LEADERSHIP PROGRAMME (FLLP)</w:t>
      </w:r>
    </w:p>
    <w:p w14:paraId="4D8832D6" w14:textId="20E70912" w:rsidR="008F212E" w:rsidRDefault="008F212E" w:rsidP="004564CE"/>
    <w:p w14:paraId="7FAE752A" w14:textId="241E1009" w:rsidR="00781EBF" w:rsidRDefault="004564CE" w:rsidP="00F80C68">
      <w:pPr>
        <w:jc w:val="both"/>
        <w:rPr>
          <w:rFonts w:cs="Calibri"/>
          <w:color w:val="000000" w:themeColor="text1"/>
        </w:rPr>
      </w:pPr>
      <w:r w:rsidRPr="001C1102">
        <w:rPr>
          <w:rFonts w:cs="Calibri"/>
          <w:color w:val="000000" w:themeColor="text1"/>
        </w:rPr>
        <w:t>As part of my role as a trainer, and to develop my Continuous Professional Development (CPD), I joined the workshops for the First Line Leadership Programme (FLLP). It is designed to promote effective leadership within the organisation</w:t>
      </w:r>
      <w:r w:rsidR="00995D64">
        <w:rPr>
          <w:rFonts w:cs="Calibri"/>
          <w:color w:val="000000" w:themeColor="text1"/>
        </w:rPr>
        <w:t xml:space="preserve"> </w:t>
      </w:r>
      <w:r w:rsidRPr="001C1102">
        <w:rPr>
          <w:rFonts w:cs="Calibri"/>
          <w:color w:val="000000" w:themeColor="text1"/>
        </w:rPr>
        <w:t xml:space="preserve">and is aimed at Police Officers and staff who are, or aspiring to be, first line leaders. </w:t>
      </w:r>
      <w:r w:rsidR="005827CC">
        <w:rPr>
          <w:rFonts w:cs="Calibri"/>
          <w:color w:val="000000" w:themeColor="text1"/>
        </w:rPr>
        <w:t xml:space="preserve">It is </w:t>
      </w:r>
      <w:r w:rsidR="003327AB">
        <w:rPr>
          <w:rFonts w:cs="Calibri"/>
          <w:color w:val="000000" w:themeColor="text1"/>
        </w:rPr>
        <w:t xml:space="preserve">stemmed from </w:t>
      </w:r>
      <w:r w:rsidR="00D850C0">
        <w:rPr>
          <w:rFonts w:cs="Calibri"/>
          <w:color w:val="000000" w:themeColor="text1"/>
        </w:rPr>
        <w:t>the First-Line Leaders curriculum from the College of Policing</w:t>
      </w:r>
      <w:r w:rsidR="004F74FB">
        <w:rPr>
          <w:rFonts w:cs="Calibri"/>
          <w:color w:val="000000" w:themeColor="text1"/>
        </w:rPr>
        <w:t xml:space="preserve">; </w:t>
      </w:r>
      <w:hyperlink r:id="rId6" w:history="1">
        <w:r w:rsidR="004F74FB" w:rsidRPr="00B5577C">
          <w:rPr>
            <w:rStyle w:val="Hyperlink"/>
            <w:rFonts w:cs="Calibri"/>
            <w:b/>
            <w:bCs/>
            <w:color w:val="80340D" w:themeColor="accent2" w:themeShade="80"/>
          </w:rPr>
          <w:t>https://www.college.police.uk/career-learning/leadership/first-line-leaders</w:t>
        </w:r>
      </w:hyperlink>
      <w:r w:rsidR="004F74FB" w:rsidRPr="00B5577C">
        <w:rPr>
          <w:rFonts w:cs="Calibri"/>
          <w:color w:val="80340D" w:themeColor="accent2" w:themeShade="80"/>
        </w:rPr>
        <w:t xml:space="preserve"> </w:t>
      </w:r>
    </w:p>
    <w:p w14:paraId="56305FAE" w14:textId="78DB9093" w:rsidR="00B414A6" w:rsidRDefault="007D5C60" w:rsidP="00F80C68">
      <w:pPr>
        <w:jc w:val="both"/>
        <w:rPr>
          <w:rFonts w:cs="Calibri"/>
          <w:color w:val="000000" w:themeColor="text1"/>
        </w:rPr>
      </w:pPr>
      <w:r w:rsidRPr="00A71D7D">
        <w:rPr>
          <w:noProof/>
        </w:rPr>
        <w:drawing>
          <wp:anchor distT="0" distB="0" distL="114300" distR="114300" simplePos="0" relativeHeight="251662336" behindDoc="1" locked="0" layoutInCell="1" allowOverlap="1" wp14:anchorId="44AF48E0" wp14:editId="05E5F57D">
            <wp:simplePos x="0" y="0"/>
            <wp:positionH relativeFrom="margin">
              <wp:align>left</wp:align>
            </wp:positionH>
            <wp:positionV relativeFrom="paragraph">
              <wp:posOffset>826273</wp:posOffset>
            </wp:positionV>
            <wp:extent cx="5849620" cy="1463040"/>
            <wp:effectExtent l="0" t="0" r="0" b="3810"/>
            <wp:wrapTight wrapText="bothSides">
              <wp:wrapPolygon edited="0">
                <wp:start x="0" y="0"/>
                <wp:lineTo x="0" y="21375"/>
                <wp:lineTo x="21525" y="21375"/>
                <wp:lineTo x="21525" y="0"/>
                <wp:lineTo x="0" y="0"/>
              </wp:wrapPolygon>
            </wp:wrapTight>
            <wp:docPr id="1473868781" name="Picture 1" descr="A logo with colorful circle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868781" name="Picture 1" descr="A logo with colorful circles and letters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793"/>
                    <a:stretch/>
                  </pic:blipFill>
                  <pic:spPr bwMode="auto">
                    <a:xfrm>
                      <a:off x="0" y="0"/>
                      <a:ext cx="5849620" cy="1463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42E1F" w:rsidRPr="001C1102">
        <w:rPr>
          <w:rFonts w:cs="Calibri"/>
          <w:color w:val="000000" w:themeColor="text1"/>
        </w:rPr>
        <w:t xml:space="preserve">The sessions are </w:t>
      </w:r>
      <w:r w:rsidR="00BD6873">
        <w:rPr>
          <w:rFonts w:cs="Calibri"/>
          <w:color w:val="000000" w:themeColor="text1"/>
        </w:rPr>
        <w:t>primar</w:t>
      </w:r>
      <w:r w:rsidR="006F4D09">
        <w:rPr>
          <w:rFonts w:cs="Calibri"/>
          <w:color w:val="000000" w:themeColor="text1"/>
        </w:rPr>
        <w:t>ily</w:t>
      </w:r>
      <w:r w:rsidR="00742E1F" w:rsidRPr="001C1102">
        <w:rPr>
          <w:rFonts w:cs="Calibri"/>
          <w:color w:val="000000" w:themeColor="text1"/>
        </w:rPr>
        <w:t xml:space="preserve"> delivered by one of the Leadership trainers, Paul. </w:t>
      </w:r>
      <w:r w:rsidR="006F4D09">
        <w:rPr>
          <w:rFonts w:cs="Calibri"/>
          <w:color w:val="000000" w:themeColor="text1"/>
        </w:rPr>
        <w:t>When</w:t>
      </w:r>
      <w:r w:rsidR="00742E1F" w:rsidRPr="001C1102">
        <w:rPr>
          <w:rFonts w:cs="Calibri"/>
          <w:color w:val="000000" w:themeColor="text1"/>
        </w:rPr>
        <w:t xml:space="preserve"> you </w:t>
      </w:r>
      <w:r w:rsidR="00493113">
        <w:rPr>
          <w:rFonts w:cs="Calibri"/>
          <w:color w:val="000000" w:themeColor="text1"/>
        </w:rPr>
        <w:t>walk into the classroom</w:t>
      </w:r>
      <w:r w:rsidR="00DF02F0">
        <w:rPr>
          <w:rFonts w:cs="Calibri"/>
          <w:color w:val="000000" w:themeColor="text1"/>
        </w:rPr>
        <w:t>,</w:t>
      </w:r>
      <w:r w:rsidR="00742E1F" w:rsidRPr="001C1102">
        <w:rPr>
          <w:rFonts w:cs="Calibri"/>
          <w:color w:val="000000" w:themeColor="text1"/>
        </w:rPr>
        <w:t xml:space="preserve"> you </w:t>
      </w:r>
      <w:r w:rsidR="00B304B5">
        <w:rPr>
          <w:rFonts w:cs="Calibri"/>
          <w:color w:val="000000" w:themeColor="text1"/>
        </w:rPr>
        <w:t xml:space="preserve">are </w:t>
      </w:r>
      <w:r w:rsidR="00742E1F" w:rsidRPr="001C1102">
        <w:rPr>
          <w:rFonts w:cs="Calibri"/>
          <w:color w:val="000000" w:themeColor="text1"/>
        </w:rPr>
        <w:t>immediately</w:t>
      </w:r>
      <w:r w:rsidR="00B304B5">
        <w:rPr>
          <w:rFonts w:cs="Calibri"/>
          <w:color w:val="000000" w:themeColor="text1"/>
        </w:rPr>
        <w:t xml:space="preserve"> </w:t>
      </w:r>
      <w:r w:rsidR="00742E1F" w:rsidRPr="001C1102">
        <w:rPr>
          <w:rFonts w:cs="Calibri"/>
          <w:color w:val="000000" w:themeColor="text1"/>
        </w:rPr>
        <w:t>made to feel welcome</w:t>
      </w:r>
      <w:r w:rsidR="00EE31AF">
        <w:rPr>
          <w:rFonts w:cs="Calibri"/>
          <w:color w:val="000000" w:themeColor="text1"/>
        </w:rPr>
        <w:t xml:space="preserve">, as he is </w:t>
      </w:r>
      <w:r w:rsidR="00742E1F" w:rsidRPr="001C1102">
        <w:rPr>
          <w:rFonts w:cs="Calibri"/>
          <w:color w:val="000000" w:themeColor="text1"/>
        </w:rPr>
        <w:t>highly knowledgeable</w:t>
      </w:r>
      <w:r w:rsidR="002602C7">
        <w:rPr>
          <w:rFonts w:cs="Calibri"/>
          <w:color w:val="000000" w:themeColor="text1"/>
        </w:rPr>
        <w:t xml:space="preserve">, </w:t>
      </w:r>
      <w:r w:rsidR="00742E1F" w:rsidRPr="001C1102">
        <w:rPr>
          <w:rFonts w:cs="Calibri"/>
          <w:color w:val="000000" w:themeColor="text1"/>
        </w:rPr>
        <w:t>confident</w:t>
      </w:r>
      <w:r w:rsidR="002602C7">
        <w:rPr>
          <w:rFonts w:cs="Calibri"/>
          <w:color w:val="000000" w:themeColor="text1"/>
        </w:rPr>
        <w:t xml:space="preserve">, </w:t>
      </w:r>
      <w:r w:rsidR="001B3F09">
        <w:rPr>
          <w:rFonts w:cs="Calibri"/>
          <w:color w:val="000000" w:themeColor="text1"/>
        </w:rPr>
        <w:t>and</w:t>
      </w:r>
      <w:r w:rsidR="00E13DC4">
        <w:rPr>
          <w:rFonts w:cs="Calibri"/>
          <w:color w:val="000000" w:themeColor="text1"/>
        </w:rPr>
        <w:t xml:space="preserve"> has a</w:t>
      </w:r>
      <w:r w:rsidR="001B3F09">
        <w:rPr>
          <w:rFonts w:cs="Calibri"/>
          <w:color w:val="000000" w:themeColor="text1"/>
        </w:rPr>
        <w:t xml:space="preserve"> humorous </w:t>
      </w:r>
      <w:r w:rsidR="00742E1F" w:rsidRPr="001C1102">
        <w:rPr>
          <w:rFonts w:cs="Calibri"/>
          <w:color w:val="000000" w:themeColor="text1"/>
        </w:rPr>
        <w:t>personality</w:t>
      </w:r>
      <w:r w:rsidR="00E13DC4">
        <w:rPr>
          <w:rFonts w:cs="Calibri"/>
          <w:color w:val="000000" w:themeColor="text1"/>
        </w:rPr>
        <w:t xml:space="preserve">. You can </w:t>
      </w:r>
      <w:r w:rsidR="0052516C" w:rsidRPr="001C1102">
        <w:rPr>
          <w:rFonts w:cs="Calibri"/>
          <w:color w:val="000000" w:themeColor="text1"/>
        </w:rPr>
        <w:t>see that Paul is very passionate about the programme</w:t>
      </w:r>
      <w:r w:rsidR="00370EAD">
        <w:rPr>
          <w:rFonts w:cs="Calibri"/>
          <w:color w:val="000000" w:themeColor="text1"/>
        </w:rPr>
        <w:t>,</w:t>
      </w:r>
      <w:r w:rsidR="0052516C">
        <w:rPr>
          <w:rFonts w:cs="Calibri"/>
          <w:color w:val="000000" w:themeColor="text1"/>
        </w:rPr>
        <w:t xml:space="preserve"> </w:t>
      </w:r>
      <w:r w:rsidR="00742E1F" w:rsidRPr="001C1102">
        <w:rPr>
          <w:rFonts w:cs="Calibri"/>
          <w:color w:val="000000" w:themeColor="text1"/>
        </w:rPr>
        <w:t>which is reflected in his teaching.</w:t>
      </w:r>
    </w:p>
    <w:p w14:paraId="63177AAB" w14:textId="0FF30CD5" w:rsidR="00B259BB" w:rsidRDefault="00B259BB" w:rsidP="00F80C68">
      <w:pPr>
        <w:jc w:val="both"/>
        <w:rPr>
          <w:rFonts w:cs="Calibri"/>
          <w:color w:val="000000" w:themeColor="text1"/>
        </w:rPr>
      </w:pPr>
      <w:r w:rsidRPr="00B414A6">
        <w:rPr>
          <w:rFonts w:cs="Calibri"/>
          <w:color w:val="000000" w:themeColor="text1"/>
        </w:rPr>
        <w:t xml:space="preserve">The programme </w:t>
      </w:r>
      <w:r w:rsidR="00536176">
        <w:rPr>
          <w:rFonts w:cs="Calibri"/>
          <w:color w:val="000000" w:themeColor="text1"/>
        </w:rPr>
        <w:t>is</w:t>
      </w:r>
      <w:r w:rsidRPr="00B414A6">
        <w:rPr>
          <w:rFonts w:cs="Calibri"/>
          <w:color w:val="000000" w:themeColor="text1"/>
        </w:rPr>
        <w:t xml:space="preserve"> made up of </w:t>
      </w:r>
      <w:r w:rsidR="00B414A6" w:rsidRPr="00B414A6">
        <w:rPr>
          <w:rFonts w:cs="Calibri"/>
          <w:color w:val="000000" w:themeColor="text1"/>
        </w:rPr>
        <w:t>nine modules that are delivered over one or five days</w:t>
      </w:r>
      <w:r w:rsidR="00E94CC9">
        <w:rPr>
          <w:rFonts w:cs="Calibri"/>
          <w:color w:val="000000" w:themeColor="text1"/>
        </w:rPr>
        <w:t xml:space="preserve">, </w:t>
      </w:r>
      <w:r w:rsidR="00B050C8">
        <w:rPr>
          <w:rFonts w:cs="Calibri"/>
          <w:color w:val="000000" w:themeColor="text1"/>
        </w:rPr>
        <w:t xml:space="preserve">they </w:t>
      </w:r>
      <w:r w:rsidR="00132306" w:rsidRPr="001C1102">
        <w:rPr>
          <w:rFonts w:cs="Calibri"/>
          <w:color w:val="000000" w:themeColor="text1"/>
        </w:rPr>
        <w:t xml:space="preserve">cover competence, coaching, cultural change, working as part of a team, </w:t>
      </w:r>
      <w:r w:rsidR="00132306">
        <w:rPr>
          <w:rFonts w:cs="Calibri"/>
          <w:color w:val="000000" w:themeColor="text1"/>
        </w:rPr>
        <w:t>communication</w:t>
      </w:r>
      <w:r w:rsidR="00132306" w:rsidRPr="001C1102">
        <w:rPr>
          <w:rFonts w:cs="Calibri"/>
          <w:color w:val="000000" w:themeColor="text1"/>
        </w:rPr>
        <w:t xml:space="preserve">, and </w:t>
      </w:r>
      <w:r w:rsidR="00132306">
        <w:rPr>
          <w:rFonts w:cs="Calibri"/>
          <w:color w:val="000000" w:themeColor="text1"/>
        </w:rPr>
        <w:t xml:space="preserve">improving </w:t>
      </w:r>
      <w:r w:rsidR="00132306" w:rsidRPr="001C1102">
        <w:rPr>
          <w:rFonts w:cs="Calibri"/>
          <w:color w:val="000000" w:themeColor="text1"/>
        </w:rPr>
        <w:t>performance</w:t>
      </w:r>
      <w:r w:rsidR="00132306">
        <w:rPr>
          <w:rFonts w:cs="Calibri"/>
          <w:color w:val="000000" w:themeColor="text1"/>
        </w:rPr>
        <w:t>.</w:t>
      </w:r>
    </w:p>
    <w:p w14:paraId="60759B55" w14:textId="35EF7140" w:rsidR="00927A36" w:rsidRDefault="00C41A48" w:rsidP="004D12AD">
      <w:pPr>
        <w:jc w:val="both"/>
        <w:rPr>
          <w:rFonts w:cs="Calibri"/>
          <w:color w:val="000000" w:themeColor="text1"/>
        </w:rPr>
      </w:pPr>
      <w:r>
        <w:rPr>
          <w:rFonts w:cs="Calibri"/>
          <w:color w:val="000000" w:themeColor="text1"/>
        </w:rPr>
        <w:t>There was an</w:t>
      </w:r>
      <w:r w:rsidR="004D12AD">
        <w:rPr>
          <w:rFonts w:cs="Calibri"/>
          <w:color w:val="000000" w:themeColor="text1"/>
        </w:rPr>
        <w:t xml:space="preserve"> initial </w:t>
      </w:r>
      <w:r>
        <w:rPr>
          <w:rFonts w:cs="Calibri"/>
          <w:color w:val="000000" w:themeColor="text1"/>
        </w:rPr>
        <w:t>one-day</w:t>
      </w:r>
      <w:r w:rsidR="004D12AD">
        <w:rPr>
          <w:rFonts w:cs="Calibri"/>
          <w:color w:val="000000" w:themeColor="text1"/>
        </w:rPr>
        <w:t xml:space="preserve"> </w:t>
      </w:r>
      <w:r w:rsidR="004564CE" w:rsidRPr="000D161A">
        <w:rPr>
          <w:rFonts w:cs="Calibri"/>
          <w:b/>
          <w:bCs/>
          <w:color w:val="000000" w:themeColor="text1"/>
        </w:rPr>
        <w:t>Foundation Leadership Event workshop</w:t>
      </w:r>
      <w:r w:rsidR="004D12AD" w:rsidRPr="000D161A">
        <w:rPr>
          <w:rFonts w:cs="Calibri"/>
          <w:color w:val="000000" w:themeColor="text1"/>
        </w:rPr>
        <w:t xml:space="preserve"> </w:t>
      </w:r>
      <w:r w:rsidR="004D12AD">
        <w:rPr>
          <w:rFonts w:cs="Calibri"/>
          <w:color w:val="000000" w:themeColor="text1"/>
        </w:rPr>
        <w:t>which</w:t>
      </w:r>
      <w:r w:rsidR="00F4523B" w:rsidRPr="001C1102">
        <w:rPr>
          <w:rFonts w:cs="Calibri"/>
          <w:color w:val="000000" w:themeColor="text1"/>
        </w:rPr>
        <w:t xml:space="preserve"> focuse</w:t>
      </w:r>
      <w:r w:rsidR="004D12AD">
        <w:rPr>
          <w:rFonts w:cs="Calibri"/>
          <w:color w:val="000000" w:themeColor="text1"/>
        </w:rPr>
        <w:t>d</w:t>
      </w:r>
      <w:r w:rsidR="00F4523B" w:rsidRPr="001C1102">
        <w:rPr>
          <w:rFonts w:cs="Calibri"/>
          <w:color w:val="000000" w:themeColor="text1"/>
        </w:rPr>
        <w:t xml:space="preserve"> on individual leadership styles</w:t>
      </w:r>
      <w:r w:rsidR="00933DB4" w:rsidRPr="001C1102">
        <w:rPr>
          <w:rFonts w:cs="Calibri"/>
          <w:color w:val="000000" w:themeColor="text1"/>
        </w:rPr>
        <w:t xml:space="preserve"> and how it impacts other</w:t>
      </w:r>
      <w:r w:rsidR="004106D0">
        <w:rPr>
          <w:rFonts w:cs="Calibri"/>
          <w:color w:val="000000" w:themeColor="text1"/>
        </w:rPr>
        <w:t>s in the organisation</w:t>
      </w:r>
      <w:r w:rsidR="00A909FC" w:rsidRPr="001C1102">
        <w:rPr>
          <w:rFonts w:cs="Calibri"/>
          <w:color w:val="000000" w:themeColor="text1"/>
        </w:rPr>
        <w:t xml:space="preserve">. </w:t>
      </w:r>
    </w:p>
    <w:p w14:paraId="17F0D474" w14:textId="2B76A9AB" w:rsidR="009B25A2" w:rsidRPr="00A24F70" w:rsidRDefault="005520B7" w:rsidP="00F80C68">
      <w:pPr>
        <w:jc w:val="both"/>
        <w:rPr>
          <w:b/>
          <w:bCs/>
          <w:color w:val="80340D" w:themeColor="accent2" w:themeShade="80"/>
        </w:rPr>
      </w:pPr>
      <w:r>
        <w:rPr>
          <w:rFonts w:cs="Calibri"/>
          <w:color w:val="000000" w:themeColor="text1"/>
        </w:rPr>
        <w:t>This was followed by</w:t>
      </w:r>
      <w:r w:rsidR="00927A36">
        <w:rPr>
          <w:rFonts w:cs="Calibri"/>
          <w:color w:val="000000" w:themeColor="text1"/>
        </w:rPr>
        <w:t xml:space="preserve"> a </w:t>
      </w:r>
      <w:r w:rsidR="006132C1">
        <w:rPr>
          <w:rFonts w:cs="Calibri"/>
          <w:color w:val="000000" w:themeColor="text1"/>
        </w:rPr>
        <w:t>five-day</w:t>
      </w:r>
      <w:r w:rsidR="00927A36">
        <w:rPr>
          <w:rFonts w:cs="Calibri"/>
          <w:color w:val="000000" w:themeColor="text1"/>
        </w:rPr>
        <w:t xml:space="preserve"> course</w:t>
      </w:r>
      <w:r w:rsidR="003D2010">
        <w:rPr>
          <w:rFonts w:cs="Calibri"/>
          <w:color w:val="000000" w:themeColor="text1"/>
        </w:rPr>
        <w:t xml:space="preserve">, </w:t>
      </w:r>
      <w:r w:rsidR="00927A36">
        <w:rPr>
          <w:rFonts w:cs="Calibri"/>
          <w:color w:val="000000" w:themeColor="text1"/>
        </w:rPr>
        <w:t xml:space="preserve">the </w:t>
      </w:r>
      <w:r w:rsidR="00CF1A1D" w:rsidRPr="002C1439">
        <w:rPr>
          <w:rFonts w:cs="Calibri"/>
          <w:b/>
          <w:bCs/>
          <w:color w:val="000000" w:themeColor="text1"/>
        </w:rPr>
        <w:t xml:space="preserve">Core </w:t>
      </w:r>
      <w:r w:rsidR="002C1439" w:rsidRPr="002C1439">
        <w:rPr>
          <w:rFonts w:cs="Calibri"/>
          <w:b/>
          <w:bCs/>
          <w:color w:val="000000" w:themeColor="text1"/>
        </w:rPr>
        <w:t>Leadership</w:t>
      </w:r>
      <w:r w:rsidR="00CF1A1D" w:rsidRPr="002C1439">
        <w:rPr>
          <w:rFonts w:cs="Calibri"/>
          <w:b/>
          <w:bCs/>
          <w:color w:val="000000" w:themeColor="text1"/>
        </w:rPr>
        <w:t xml:space="preserve"> </w:t>
      </w:r>
      <w:r w:rsidR="002C1439" w:rsidRPr="002C1439">
        <w:rPr>
          <w:rFonts w:cs="Calibri"/>
          <w:b/>
          <w:bCs/>
          <w:color w:val="000000" w:themeColor="text1"/>
        </w:rPr>
        <w:t>Module</w:t>
      </w:r>
      <w:r w:rsidR="002C1439">
        <w:rPr>
          <w:rFonts w:cs="Calibri"/>
          <w:color w:val="000000" w:themeColor="text1"/>
        </w:rPr>
        <w:t xml:space="preserve">, </w:t>
      </w:r>
      <w:r w:rsidR="00F253FA" w:rsidRPr="001C1102">
        <w:rPr>
          <w:rFonts w:cs="Calibri"/>
          <w:color w:val="000000" w:themeColor="text1"/>
        </w:rPr>
        <w:t xml:space="preserve">which was </w:t>
      </w:r>
      <w:r w:rsidR="001D6604" w:rsidRPr="001C1102">
        <w:rPr>
          <w:rFonts w:cs="Calibri"/>
          <w:color w:val="000000" w:themeColor="text1"/>
        </w:rPr>
        <w:t xml:space="preserve">aimed at </w:t>
      </w:r>
      <w:r w:rsidR="005923CE">
        <w:rPr>
          <w:rFonts w:cs="Calibri"/>
          <w:color w:val="000000" w:themeColor="text1"/>
        </w:rPr>
        <w:t xml:space="preserve">enhancing </w:t>
      </w:r>
      <w:r w:rsidR="00431207">
        <w:rPr>
          <w:rFonts w:cs="Calibri"/>
          <w:color w:val="000000" w:themeColor="text1"/>
        </w:rPr>
        <w:t xml:space="preserve">skills and knowledge. </w:t>
      </w:r>
      <w:r w:rsidR="000E0B9F">
        <w:rPr>
          <w:rFonts w:cs="Calibri"/>
          <w:color w:val="000000" w:themeColor="text1"/>
        </w:rPr>
        <w:t>Over the five days we discusse</w:t>
      </w:r>
      <w:r w:rsidR="00C572AC">
        <w:rPr>
          <w:rFonts w:cs="Calibri"/>
          <w:color w:val="000000" w:themeColor="text1"/>
        </w:rPr>
        <w:t xml:space="preserve">d police leadership and </w:t>
      </w:r>
      <w:r w:rsidR="00CA5FB0">
        <w:rPr>
          <w:rFonts w:cs="Calibri"/>
          <w:color w:val="000000" w:themeColor="text1"/>
        </w:rPr>
        <w:t xml:space="preserve">team </w:t>
      </w:r>
      <w:r w:rsidR="00C572AC">
        <w:rPr>
          <w:rFonts w:cs="Calibri"/>
          <w:color w:val="000000" w:themeColor="text1"/>
        </w:rPr>
        <w:t xml:space="preserve">performance. </w:t>
      </w:r>
      <w:r w:rsidR="00CA5FB0">
        <w:rPr>
          <w:rFonts w:cs="Calibri"/>
          <w:color w:val="000000" w:themeColor="text1"/>
        </w:rPr>
        <w:t>The sessions also included</w:t>
      </w:r>
      <w:r w:rsidR="008526DC">
        <w:rPr>
          <w:rFonts w:cs="Calibri"/>
          <w:color w:val="000000" w:themeColor="text1"/>
        </w:rPr>
        <w:t xml:space="preserve"> reflection on inclusion and valuing differences as well as </w:t>
      </w:r>
      <w:r w:rsidR="00003CA9">
        <w:rPr>
          <w:rFonts w:cs="Calibri"/>
          <w:color w:val="000000" w:themeColor="text1"/>
        </w:rPr>
        <w:t xml:space="preserve">wellbeing and promoting motivation. As the week progressed, Paul </w:t>
      </w:r>
      <w:r w:rsidR="006C324D">
        <w:rPr>
          <w:rFonts w:cs="Calibri"/>
          <w:color w:val="000000" w:themeColor="text1"/>
        </w:rPr>
        <w:t>discussed how to enhance performance by being a better coach and mentor</w:t>
      </w:r>
      <w:r w:rsidR="00D90C89">
        <w:rPr>
          <w:rFonts w:cs="Calibri"/>
          <w:color w:val="000000" w:themeColor="text1"/>
        </w:rPr>
        <w:t>. There were many discussions around</w:t>
      </w:r>
      <w:r w:rsidR="006B49D2">
        <w:rPr>
          <w:rFonts w:cs="Calibri"/>
          <w:color w:val="000000" w:themeColor="text1"/>
        </w:rPr>
        <w:t xml:space="preserve"> </w:t>
      </w:r>
      <w:r w:rsidR="00486CA7">
        <w:rPr>
          <w:rFonts w:cs="Calibri"/>
          <w:color w:val="000000" w:themeColor="text1"/>
        </w:rPr>
        <w:t>the difference between management and leadership</w:t>
      </w:r>
      <w:r w:rsidR="005E7F6E">
        <w:rPr>
          <w:rFonts w:cs="Calibri"/>
          <w:color w:val="000000" w:themeColor="text1"/>
        </w:rPr>
        <w:t xml:space="preserve">, and how anyone can be a leader. </w:t>
      </w:r>
      <w:r w:rsidR="00450513">
        <w:rPr>
          <w:rFonts w:cs="Calibri"/>
          <w:color w:val="000000" w:themeColor="text1"/>
        </w:rPr>
        <w:t xml:space="preserve">An example </w:t>
      </w:r>
      <w:r w:rsidR="009A3D57">
        <w:rPr>
          <w:rFonts w:cs="Calibri"/>
          <w:color w:val="000000" w:themeColor="text1"/>
        </w:rPr>
        <w:t xml:space="preserve">of the six </w:t>
      </w:r>
      <w:r w:rsidR="00E6694C">
        <w:rPr>
          <w:rFonts w:cs="Calibri"/>
          <w:color w:val="000000" w:themeColor="text1"/>
        </w:rPr>
        <w:t>styles</w:t>
      </w:r>
      <w:r w:rsidR="009A3D57">
        <w:rPr>
          <w:rFonts w:cs="Calibri"/>
          <w:color w:val="000000" w:themeColor="text1"/>
        </w:rPr>
        <w:t xml:space="preserve"> of </w:t>
      </w:r>
      <w:r w:rsidR="00E6694C">
        <w:rPr>
          <w:rFonts w:cs="Calibri"/>
          <w:color w:val="000000" w:themeColor="text1"/>
        </w:rPr>
        <w:t>leadership</w:t>
      </w:r>
      <w:r w:rsidR="009A3D57">
        <w:rPr>
          <w:rFonts w:cs="Calibri"/>
          <w:color w:val="000000" w:themeColor="text1"/>
        </w:rPr>
        <w:t xml:space="preserve"> </w:t>
      </w:r>
      <w:r w:rsidR="007C5F34">
        <w:rPr>
          <w:rFonts w:cs="Calibri"/>
          <w:color w:val="000000" w:themeColor="text1"/>
        </w:rPr>
        <w:t>b</w:t>
      </w:r>
      <w:r w:rsidR="0033782C">
        <w:rPr>
          <w:rFonts w:cs="Calibri"/>
          <w:color w:val="000000" w:themeColor="text1"/>
        </w:rPr>
        <w:t xml:space="preserve">y </w:t>
      </w:r>
      <w:r w:rsidR="009A3D57" w:rsidRPr="007C5F34">
        <w:rPr>
          <w:rFonts w:cs="Calibri"/>
          <w:color w:val="000000" w:themeColor="text1"/>
        </w:rPr>
        <w:t>Daniel Goleman</w:t>
      </w:r>
      <w:r w:rsidR="0033782C">
        <w:rPr>
          <w:rFonts w:cs="Calibri"/>
          <w:color w:val="000000" w:themeColor="text1"/>
        </w:rPr>
        <w:t xml:space="preserve"> </w:t>
      </w:r>
      <w:r w:rsidR="009A3D57">
        <w:rPr>
          <w:rFonts w:cs="Calibri"/>
          <w:color w:val="000000" w:themeColor="text1"/>
        </w:rPr>
        <w:t>was given</w:t>
      </w:r>
      <w:r w:rsidR="001D3228">
        <w:rPr>
          <w:rFonts w:cs="Calibri"/>
          <w:color w:val="000000" w:themeColor="text1"/>
        </w:rPr>
        <w:t xml:space="preserve">, and how you should try and use as </w:t>
      </w:r>
      <w:r w:rsidR="001D3228">
        <w:rPr>
          <w:rFonts w:cs="Calibri"/>
          <w:color w:val="000000" w:themeColor="text1"/>
        </w:rPr>
        <w:lastRenderedPageBreak/>
        <w:t>many of these styles as possibl</w:t>
      </w:r>
      <w:r w:rsidR="003D41FF">
        <w:rPr>
          <w:rFonts w:cs="Calibri"/>
          <w:color w:val="000000" w:themeColor="text1"/>
        </w:rPr>
        <w:t>e; Commanding</w:t>
      </w:r>
      <w:r w:rsidR="002848EF">
        <w:rPr>
          <w:rFonts w:cs="Calibri"/>
          <w:color w:val="000000" w:themeColor="text1"/>
        </w:rPr>
        <w:t xml:space="preserve">, Affiliative, Democratic, Coaching, Visionary and Pacesetting. </w:t>
      </w:r>
      <w:r w:rsidR="004601B5">
        <w:rPr>
          <w:rFonts w:cs="Calibri"/>
          <w:color w:val="000000" w:themeColor="text1"/>
        </w:rPr>
        <w:t xml:space="preserve"> </w:t>
      </w:r>
      <w:r w:rsidR="00CF385B">
        <w:rPr>
          <w:rFonts w:cs="Calibri"/>
          <w:color w:val="000000" w:themeColor="text1"/>
        </w:rPr>
        <w:t xml:space="preserve">Further information can be found here; </w:t>
      </w:r>
      <w:hyperlink r:id="rId8" w:history="1">
        <w:r w:rsidR="00CF385B" w:rsidRPr="0033782C">
          <w:rPr>
            <w:b/>
            <w:bCs/>
            <w:color w:val="80340D" w:themeColor="accent2" w:themeShade="80"/>
            <w:u w:val="single"/>
          </w:rPr>
          <w:t>The Six Leadership Styles by Daniel Goleman - Leadership Ahoy!</w:t>
        </w:r>
      </w:hyperlink>
      <w:r w:rsidR="00A24F70">
        <w:rPr>
          <w:b/>
          <w:bCs/>
          <w:color w:val="80340D" w:themeColor="accent2" w:themeShade="80"/>
        </w:rPr>
        <w:t xml:space="preserve"> </w:t>
      </w:r>
      <w:r w:rsidR="00564612">
        <w:rPr>
          <w:rFonts w:cs="Calibri"/>
          <w:color w:val="000000" w:themeColor="text1"/>
        </w:rPr>
        <w:t xml:space="preserve">The quality of your working environment was </w:t>
      </w:r>
      <w:r w:rsidR="00215606">
        <w:rPr>
          <w:rFonts w:cs="Calibri"/>
          <w:color w:val="000000" w:themeColor="text1"/>
        </w:rPr>
        <w:t>featured</w:t>
      </w:r>
      <w:r w:rsidR="00B85B1B">
        <w:rPr>
          <w:rFonts w:cs="Calibri"/>
          <w:color w:val="000000" w:themeColor="text1"/>
        </w:rPr>
        <w:t xml:space="preserve">, </w:t>
      </w:r>
      <w:r w:rsidR="00564612">
        <w:rPr>
          <w:rFonts w:cs="Calibri"/>
          <w:color w:val="000000" w:themeColor="text1"/>
        </w:rPr>
        <w:t>and how you need to foc</w:t>
      </w:r>
      <w:r w:rsidR="00C26C3B">
        <w:rPr>
          <w:rFonts w:cs="Calibri"/>
          <w:color w:val="000000" w:themeColor="text1"/>
        </w:rPr>
        <w:t>us on three factors to improve that environment</w:t>
      </w:r>
      <w:r w:rsidR="00B85B1B">
        <w:rPr>
          <w:rFonts w:cs="Calibri"/>
          <w:color w:val="000000" w:themeColor="text1"/>
        </w:rPr>
        <w:t xml:space="preserve">; </w:t>
      </w:r>
      <w:r w:rsidR="00C26C3B">
        <w:rPr>
          <w:rFonts w:cs="Calibri"/>
          <w:color w:val="000000" w:themeColor="text1"/>
        </w:rPr>
        <w:t>physical environment, supervisor support</w:t>
      </w:r>
      <w:r w:rsidR="00B85B1B">
        <w:rPr>
          <w:rFonts w:cs="Calibri"/>
          <w:color w:val="000000" w:themeColor="text1"/>
        </w:rPr>
        <w:t>,</w:t>
      </w:r>
      <w:r w:rsidR="00C26C3B">
        <w:rPr>
          <w:rFonts w:cs="Calibri"/>
          <w:color w:val="000000" w:themeColor="text1"/>
        </w:rPr>
        <w:t xml:space="preserve"> and performance feedback</w:t>
      </w:r>
      <w:r w:rsidR="005A1751">
        <w:rPr>
          <w:rFonts w:cs="Calibri"/>
          <w:color w:val="000000" w:themeColor="text1"/>
        </w:rPr>
        <w:t xml:space="preserve">. </w:t>
      </w:r>
      <w:r w:rsidR="004601B5">
        <w:rPr>
          <w:rFonts w:cs="Calibri"/>
          <w:color w:val="000000" w:themeColor="text1"/>
        </w:rPr>
        <w:t xml:space="preserve">The group also </w:t>
      </w:r>
      <w:r w:rsidR="009C2049">
        <w:rPr>
          <w:rFonts w:cs="Calibri"/>
          <w:color w:val="000000" w:themeColor="text1"/>
        </w:rPr>
        <w:t xml:space="preserve">filled in questionnaires to establish what your individual </w:t>
      </w:r>
      <w:r w:rsidR="001938E2">
        <w:rPr>
          <w:rFonts w:cs="Calibri"/>
          <w:color w:val="000000" w:themeColor="text1"/>
        </w:rPr>
        <w:t>‘drivers’ and ‘working styles’ are</w:t>
      </w:r>
      <w:r w:rsidR="003A79E7">
        <w:rPr>
          <w:rFonts w:cs="Calibri"/>
          <w:color w:val="000000" w:themeColor="text1"/>
        </w:rPr>
        <w:t xml:space="preserve"> in relation to compulsive behaviours.</w:t>
      </w:r>
      <w:r w:rsidR="006F35D4">
        <w:rPr>
          <w:rFonts w:cs="Calibri"/>
          <w:color w:val="000000" w:themeColor="text1"/>
        </w:rPr>
        <w:t xml:space="preserve"> </w:t>
      </w:r>
      <w:r w:rsidR="003A79E7">
        <w:rPr>
          <w:rFonts w:cs="Calibri"/>
          <w:color w:val="000000" w:themeColor="text1"/>
        </w:rPr>
        <w:t>M</w:t>
      </w:r>
      <w:r w:rsidR="006F35D4">
        <w:rPr>
          <w:rFonts w:cs="Calibri"/>
          <w:color w:val="000000" w:themeColor="text1"/>
        </w:rPr>
        <w:t>y score</w:t>
      </w:r>
      <w:r w:rsidR="003A79E7">
        <w:rPr>
          <w:rFonts w:cs="Calibri"/>
          <w:color w:val="000000" w:themeColor="text1"/>
        </w:rPr>
        <w:t>s</w:t>
      </w:r>
      <w:r w:rsidR="006F35D4">
        <w:rPr>
          <w:rFonts w:cs="Calibri"/>
          <w:color w:val="000000" w:themeColor="text1"/>
        </w:rPr>
        <w:t xml:space="preserve"> indicated </w:t>
      </w:r>
      <w:r w:rsidR="00E45EE2">
        <w:rPr>
          <w:rFonts w:cs="Calibri"/>
          <w:color w:val="000000" w:themeColor="text1"/>
        </w:rPr>
        <w:t xml:space="preserve">that I put too much energy into certain behaviours, such as pleasing others, being strong, being perfect and trying hard, </w:t>
      </w:r>
      <w:r w:rsidR="005434CD">
        <w:rPr>
          <w:rFonts w:cs="Calibri"/>
          <w:color w:val="000000" w:themeColor="text1"/>
        </w:rPr>
        <w:t xml:space="preserve">as </w:t>
      </w:r>
      <w:r w:rsidR="00D8694F">
        <w:rPr>
          <w:rFonts w:cs="Calibri"/>
          <w:color w:val="000000" w:themeColor="text1"/>
        </w:rPr>
        <w:t>they</w:t>
      </w:r>
      <w:r w:rsidR="005434CD">
        <w:rPr>
          <w:rFonts w:cs="Calibri"/>
          <w:color w:val="000000" w:themeColor="text1"/>
        </w:rPr>
        <w:t xml:space="preserve"> were far above average! </w:t>
      </w:r>
    </w:p>
    <w:p w14:paraId="1BB6F9D3" w14:textId="2CE36C74" w:rsidR="004564CE" w:rsidRPr="000D161A" w:rsidRDefault="0015440B" w:rsidP="00F80C68">
      <w:pPr>
        <w:jc w:val="both"/>
        <w:rPr>
          <w:rFonts w:cs="Calibri"/>
          <w:color w:val="000000" w:themeColor="text1"/>
        </w:rPr>
      </w:pPr>
      <w:r w:rsidRPr="000D161A">
        <w:rPr>
          <w:rFonts w:cs="Calibri"/>
          <w:color w:val="000000" w:themeColor="text1"/>
        </w:rPr>
        <w:t xml:space="preserve">The following sessions were </w:t>
      </w:r>
      <w:r w:rsidR="00790CA7" w:rsidRPr="000D161A">
        <w:rPr>
          <w:rFonts w:cs="Calibri"/>
          <w:color w:val="000000" w:themeColor="text1"/>
        </w:rPr>
        <w:t xml:space="preserve">one day </w:t>
      </w:r>
      <w:r w:rsidR="000D161A" w:rsidRPr="000D161A">
        <w:rPr>
          <w:rFonts w:cs="Calibri"/>
          <w:color w:val="000000" w:themeColor="text1"/>
        </w:rPr>
        <w:t>inputs that you could choose to attend.</w:t>
      </w:r>
    </w:p>
    <w:p w14:paraId="2F2B964C" w14:textId="4CFC0DC4" w:rsidR="00871126" w:rsidRDefault="00871126" w:rsidP="00564CD1">
      <w:pPr>
        <w:jc w:val="both"/>
        <w:rPr>
          <w:rFonts w:cs="Calibri"/>
          <w:color w:val="000000" w:themeColor="text1"/>
        </w:rPr>
      </w:pPr>
      <w:r w:rsidRPr="006729B2">
        <w:rPr>
          <w:rFonts w:cs="Calibri"/>
          <w:b/>
          <w:bCs/>
          <w:color w:val="000000" w:themeColor="text1"/>
        </w:rPr>
        <w:t>Difficult conversations</w:t>
      </w:r>
      <w:r w:rsidR="004A1460">
        <w:rPr>
          <w:rFonts w:cs="Calibri"/>
          <w:color w:val="000000" w:themeColor="text1"/>
        </w:rPr>
        <w:t xml:space="preserve"> covered barriers to </w:t>
      </w:r>
      <w:r w:rsidR="00456889">
        <w:rPr>
          <w:rFonts w:cs="Calibri"/>
          <w:color w:val="000000" w:themeColor="text1"/>
        </w:rPr>
        <w:t xml:space="preserve">having a conversation, and </w:t>
      </w:r>
      <w:r w:rsidR="00EC79A8">
        <w:rPr>
          <w:rFonts w:cs="Calibri"/>
          <w:color w:val="000000" w:themeColor="text1"/>
        </w:rPr>
        <w:t xml:space="preserve">types of </w:t>
      </w:r>
      <w:r w:rsidR="00186414">
        <w:rPr>
          <w:rFonts w:cs="Calibri"/>
          <w:color w:val="000000" w:themeColor="text1"/>
        </w:rPr>
        <w:t>difficult</w:t>
      </w:r>
      <w:r w:rsidR="00EC79A8">
        <w:rPr>
          <w:rFonts w:cs="Calibri"/>
          <w:color w:val="000000" w:themeColor="text1"/>
        </w:rPr>
        <w:t xml:space="preserve"> people</w:t>
      </w:r>
      <w:r w:rsidR="00AE79E9">
        <w:rPr>
          <w:rFonts w:cs="Calibri"/>
          <w:color w:val="000000" w:themeColor="text1"/>
        </w:rPr>
        <w:t xml:space="preserve">, such as an aggressor, a know it all, agreeable and indecisive. The session </w:t>
      </w:r>
      <w:r w:rsidR="00C63186">
        <w:rPr>
          <w:rFonts w:cs="Calibri"/>
          <w:color w:val="000000" w:themeColor="text1"/>
        </w:rPr>
        <w:t>continued with</w:t>
      </w:r>
      <w:r w:rsidR="00AE79E9">
        <w:rPr>
          <w:rFonts w:cs="Calibri"/>
          <w:color w:val="000000" w:themeColor="text1"/>
        </w:rPr>
        <w:t xml:space="preserve"> the four modes of listening</w:t>
      </w:r>
      <w:r w:rsidR="002A0107">
        <w:rPr>
          <w:rFonts w:cs="Calibri"/>
          <w:color w:val="000000" w:themeColor="text1"/>
        </w:rPr>
        <w:t xml:space="preserve">: </w:t>
      </w:r>
      <w:r w:rsidR="00186414">
        <w:rPr>
          <w:rFonts w:cs="Calibri"/>
          <w:color w:val="000000" w:themeColor="text1"/>
        </w:rPr>
        <w:t>combative</w:t>
      </w:r>
      <w:r w:rsidR="002A0107">
        <w:rPr>
          <w:rFonts w:cs="Calibri"/>
          <w:color w:val="000000" w:themeColor="text1"/>
        </w:rPr>
        <w:t>, competitive, passive and active, before moving on</w:t>
      </w:r>
      <w:r w:rsidR="00080117">
        <w:rPr>
          <w:rFonts w:cs="Calibri"/>
          <w:color w:val="000000" w:themeColor="text1"/>
        </w:rPr>
        <w:t xml:space="preserve">to managing </w:t>
      </w:r>
      <w:r w:rsidR="001E3303">
        <w:rPr>
          <w:rFonts w:cs="Calibri"/>
          <w:color w:val="000000" w:themeColor="text1"/>
        </w:rPr>
        <w:t xml:space="preserve">the conversation and what tools you can use. </w:t>
      </w:r>
      <w:r w:rsidR="00030C9A">
        <w:rPr>
          <w:rFonts w:cs="Calibri"/>
          <w:color w:val="000000" w:themeColor="text1"/>
        </w:rPr>
        <w:t xml:space="preserve">During this session </w:t>
      </w:r>
      <w:r w:rsidR="001F29E3">
        <w:rPr>
          <w:rFonts w:cs="Calibri"/>
          <w:color w:val="000000" w:themeColor="text1"/>
        </w:rPr>
        <w:t xml:space="preserve">I </w:t>
      </w:r>
      <w:r w:rsidR="00030C9A">
        <w:rPr>
          <w:rFonts w:cs="Calibri"/>
          <w:color w:val="000000" w:themeColor="text1"/>
        </w:rPr>
        <w:t xml:space="preserve">had to pair up </w:t>
      </w:r>
      <w:r w:rsidR="001F29E3">
        <w:rPr>
          <w:rFonts w:cs="Calibri"/>
          <w:color w:val="000000" w:themeColor="text1"/>
        </w:rPr>
        <w:t xml:space="preserve">with an Inspector </w:t>
      </w:r>
      <w:r w:rsidR="00030C9A">
        <w:rPr>
          <w:rFonts w:cs="Calibri"/>
          <w:color w:val="000000" w:themeColor="text1"/>
        </w:rPr>
        <w:t>and do a roleplay</w:t>
      </w:r>
      <w:r w:rsidR="00A74F4B">
        <w:rPr>
          <w:rFonts w:cs="Calibri"/>
          <w:color w:val="000000" w:themeColor="text1"/>
        </w:rPr>
        <w:t xml:space="preserve"> </w:t>
      </w:r>
      <w:r w:rsidR="00FB03F7">
        <w:rPr>
          <w:rFonts w:cs="Calibri"/>
          <w:color w:val="000000" w:themeColor="text1"/>
        </w:rPr>
        <w:t xml:space="preserve">conversation </w:t>
      </w:r>
      <w:r w:rsidR="00A74F4B">
        <w:rPr>
          <w:rFonts w:cs="Calibri"/>
          <w:color w:val="000000" w:themeColor="text1"/>
        </w:rPr>
        <w:t>about work ethic</w:t>
      </w:r>
      <w:r w:rsidR="00030C9A">
        <w:rPr>
          <w:rFonts w:cs="Calibri"/>
          <w:color w:val="000000" w:themeColor="text1"/>
        </w:rPr>
        <w:t xml:space="preserve">. </w:t>
      </w:r>
      <w:r w:rsidR="00080635">
        <w:rPr>
          <w:rFonts w:cs="Calibri"/>
          <w:color w:val="000000" w:themeColor="text1"/>
        </w:rPr>
        <w:t xml:space="preserve">I was quietly asked by Paul to get emotional to see how </w:t>
      </w:r>
      <w:r w:rsidR="00985AA6">
        <w:rPr>
          <w:rFonts w:cs="Calibri"/>
          <w:color w:val="000000" w:themeColor="text1"/>
        </w:rPr>
        <w:t>they</w:t>
      </w:r>
      <w:r w:rsidR="00080635">
        <w:rPr>
          <w:rFonts w:cs="Calibri"/>
          <w:color w:val="000000" w:themeColor="text1"/>
        </w:rPr>
        <w:t xml:space="preserve"> would handle </w:t>
      </w:r>
      <w:r w:rsidR="005B05BB">
        <w:rPr>
          <w:rFonts w:cs="Calibri"/>
          <w:color w:val="000000" w:themeColor="text1"/>
        </w:rPr>
        <w:t>the situation, and I think my real tears and dramatic flair</w:t>
      </w:r>
      <w:r w:rsidR="001E205C">
        <w:rPr>
          <w:rFonts w:cs="Calibri"/>
          <w:color w:val="000000" w:themeColor="text1"/>
        </w:rPr>
        <w:t xml:space="preserve"> really gave him something to work with! </w:t>
      </w:r>
    </w:p>
    <w:p w14:paraId="38F09F77" w14:textId="77997B81" w:rsidR="00E6091B" w:rsidRPr="005565D6" w:rsidRDefault="00DD7C06" w:rsidP="00564CD1">
      <w:pPr>
        <w:jc w:val="both"/>
        <w:rPr>
          <w:rFonts w:cs="Calibri"/>
        </w:rPr>
      </w:pPr>
      <w:r w:rsidRPr="00DD7C06">
        <w:rPr>
          <w:rFonts w:cs="Calibri"/>
          <w:b/>
          <w:bCs/>
          <w:color w:val="000000" w:themeColor="text1"/>
        </w:rPr>
        <w:t>Introduction to coaching</w:t>
      </w:r>
      <w:r w:rsidR="00223D7D">
        <w:rPr>
          <w:rFonts w:cs="Calibri"/>
          <w:color w:val="000000" w:themeColor="text1"/>
        </w:rPr>
        <w:t xml:space="preserve"> </w:t>
      </w:r>
      <w:r w:rsidR="00B72F8D">
        <w:rPr>
          <w:rFonts w:cs="Calibri"/>
          <w:color w:val="000000" w:themeColor="text1"/>
        </w:rPr>
        <w:t xml:space="preserve">examined </w:t>
      </w:r>
      <w:r w:rsidR="00223D7D">
        <w:rPr>
          <w:rFonts w:cs="Calibri"/>
          <w:color w:val="000000" w:themeColor="text1"/>
        </w:rPr>
        <w:t xml:space="preserve">effective questioning, </w:t>
      </w:r>
      <w:r w:rsidR="00CF4B52">
        <w:rPr>
          <w:rFonts w:cs="Calibri"/>
          <w:color w:val="000000" w:themeColor="text1"/>
        </w:rPr>
        <w:t>such as</w:t>
      </w:r>
      <w:r w:rsidR="00223D7D">
        <w:rPr>
          <w:rFonts w:cs="Calibri"/>
          <w:color w:val="000000" w:themeColor="text1"/>
        </w:rPr>
        <w:t xml:space="preserve"> open, mirroring and probing questions compare</w:t>
      </w:r>
      <w:r w:rsidR="000D64C4">
        <w:rPr>
          <w:rFonts w:cs="Calibri"/>
          <w:color w:val="000000" w:themeColor="text1"/>
        </w:rPr>
        <w:t>d</w:t>
      </w:r>
      <w:r w:rsidR="00223D7D">
        <w:rPr>
          <w:rFonts w:cs="Calibri"/>
          <w:color w:val="000000" w:themeColor="text1"/>
        </w:rPr>
        <w:t xml:space="preserve"> to the least effective being leading, closed and multiple choice. </w:t>
      </w:r>
      <w:r w:rsidR="00CF0F7C">
        <w:rPr>
          <w:rFonts w:cs="Calibri"/>
          <w:color w:val="000000" w:themeColor="text1"/>
        </w:rPr>
        <w:t xml:space="preserve">Coaching models such as the GROW </w:t>
      </w:r>
      <w:r w:rsidR="00CF0F7C" w:rsidRPr="00FA2557">
        <w:rPr>
          <w:rFonts w:cs="Calibri"/>
          <w:color w:val="000000" w:themeColor="text1"/>
        </w:rPr>
        <w:t>model</w:t>
      </w:r>
      <w:r w:rsidR="00721D17">
        <w:rPr>
          <w:rFonts w:cs="Calibri"/>
          <w:color w:val="000000" w:themeColor="text1"/>
        </w:rPr>
        <w:t xml:space="preserve"> </w:t>
      </w:r>
      <w:r w:rsidR="00FD612E">
        <w:rPr>
          <w:rFonts w:cs="Calibri"/>
          <w:color w:val="000000" w:themeColor="text1"/>
        </w:rPr>
        <w:t xml:space="preserve">by Sir John </w:t>
      </w:r>
      <w:r w:rsidR="00CF0F7C" w:rsidRPr="00FA2557">
        <w:rPr>
          <w:rFonts w:cs="Calibri"/>
          <w:color w:val="000000" w:themeColor="text1"/>
        </w:rPr>
        <w:t>Whitmore</w:t>
      </w:r>
      <w:r w:rsidR="004011B4">
        <w:rPr>
          <w:rFonts w:cs="Calibri"/>
          <w:color w:val="000000" w:themeColor="text1"/>
        </w:rPr>
        <w:t xml:space="preserve"> (</w:t>
      </w:r>
      <w:hyperlink r:id="rId9" w:history="1">
        <w:r w:rsidR="00FA2557" w:rsidRPr="00953A35">
          <w:rPr>
            <w:b/>
            <w:bCs/>
            <w:color w:val="80340D" w:themeColor="accent2" w:themeShade="80"/>
            <w:u w:val="single"/>
          </w:rPr>
          <w:t>The GROW model Coaching Framework | Culture at Work</w:t>
        </w:r>
      </w:hyperlink>
      <w:r w:rsidR="004011B4">
        <w:rPr>
          <w:b/>
          <w:bCs/>
          <w:color w:val="80340D" w:themeColor="accent2" w:themeShade="80"/>
        </w:rPr>
        <w:t>)</w:t>
      </w:r>
      <w:r w:rsidR="00FA2557" w:rsidRPr="00953A35">
        <w:rPr>
          <w:rFonts w:cs="Calibri"/>
          <w:b/>
          <w:bCs/>
        </w:rPr>
        <w:t xml:space="preserve"> </w:t>
      </w:r>
      <w:r w:rsidR="00CF0F7C">
        <w:rPr>
          <w:rFonts w:cs="Calibri"/>
          <w:color w:val="000000" w:themeColor="text1"/>
        </w:rPr>
        <w:t xml:space="preserve">was </w:t>
      </w:r>
      <w:r w:rsidR="00723568">
        <w:rPr>
          <w:rFonts w:cs="Calibri"/>
          <w:color w:val="000000" w:themeColor="text1"/>
        </w:rPr>
        <w:t xml:space="preserve">introduced </w:t>
      </w:r>
      <w:r w:rsidR="001C5290">
        <w:rPr>
          <w:rFonts w:cs="Calibri"/>
          <w:color w:val="000000" w:themeColor="text1"/>
        </w:rPr>
        <w:t>to ensure that you are using a structured approach</w:t>
      </w:r>
      <w:r w:rsidR="00060A72">
        <w:rPr>
          <w:rFonts w:cs="Calibri"/>
          <w:color w:val="000000" w:themeColor="text1"/>
        </w:rPr>
        <w:t xml:space="preserve"> to help you stay i</w:t>
      </w:r>
      <w:r w:rsidR="004D787B">
        <w:rPr>
          <w:rFonts w:cs="Calibri"/>
          <w:color w:val="000000" w:themeColor="text1"/>
        </w:rPr>
        <w:t xml:space="preserve">n line on the topic you are coaching. </w:t>
      </w:r>
      <w:r w:rsidR="00E45D10">
        <w:rPr>
          <w:rFonts w:cs="Calibri"/>
          <w:color w:val="000000" w:themeColor="text1"/>
        </w:rPr>
        <w:t xml:space="preserve">We did an exercise in groups of three, one being the coach, one </w:t>
      </w:r>
      <w:r w:rsidR="007D68C8">
        <w:rPr>
          <w:rFonts w:cs="Calibri"/>
          <w:color w:val="000000" w:themeColor="text1"/>
        </w:rPr>
        <w:t xml:space="preserve">being </w:t>
      </w:r>
      <w:r w:rsidR="002622E7">
        <w:rPr>
          <w:rFonts w:cs="Calibri"/>
          <w:color w:val="000000" w:themeColor="text1"/>
        </w:rPr>
        <w:t>coached</w:t>
      </w:r>
      <w:r w:rsidR="00E45D10">
        <w:rPr>
          <w:rFonts w:cs="Calibri"/>
          <w:color w:val="000000" w:themeColor="text1"/>
        </w:rPr>
        <w:t>, and the third being an observer who was to provide verbal feedback</w:t>
      </w:r>
      <w:r w:rsidR="002622E7">
        <w:rPr>
          <w:rFonts w:cs="Calibri"/>
          <w:color w:val="000000" w:themeColor="text1"/>
        </w:rPr>
        <w:t>.</w:t>
      </w:r>
      <w:r w:rsidR="00707EBD">
        <w:rPr>
          <w:rFonts w:cs="Calibri"/>
          <w:color w:val="000000" w:themeColor="text1"/>
        </w:rPr>
        <w:t xml:space="preserve"> This was a really </w:t>
      </w:r>
      <w:r w:rsidR="00D838D3">
        <w:rPr>
          <w:rFonts w:cs="Calibri"/>
          <w:color w:val="000000" w:themeColor="text1"/>
        </w:rPr>
        <w:t>beneficial</w:t>
      </w:r>
      <w:r w:rsidR="00707EBD">
        <w:rPr>
          <w:rFonts w:cs="Calibri"/>
          <w:color w:val="000000" w:themeColor="text1"/>
        </w:rPr>
        <w:t xml:space="preserve"> exercise as you </w:t>
      </w:r>
      <w:r w:rsidR="005134B9">
        <w:rPr>
          <w:rFonts w:cs="Calibri"/>
          <w:color w:val="000000" w:themeColor="text1"/>
        </w:rPr>
        <w:t>were expected</w:t>
      </w:r>
      <w:r w:rsidR="00707EBD">
        <w:rPr>
          <w:rFonts w:cs="Calibri"/>
          <w:color w:val="000000" w:themeColor="text1"/>
        </w:rPr>
        <w:t xml:space="preserve"> to perform all three roles, and got an insight </w:t>
      </w:r>
      <w:r w:rsidR="00C41ADB">
        <w:rPr>
          <w:rFonts w:cs="Calibri"/>
          <w:color w:val="000000" w:themeColor="text1"/>
        </w:rPr>
        <w:t>in</w:t>
      </w:r>
      <w:r w:rsidR="00707EBD">
        <w:rPr>
          <w:rFonts w:cs="Calibri"/>
          <w:color w:val="000000" w:themeColor="text1"/>
        </w:rPr>
        <w:t>to what issues you may encounter</w:t>
      </w:r>
      <w:r w:rsidR="00D838D3">
        <w:rPr>
          <w:rFonts w:cs="Calibri"/>
          <w:color w:val="000000" w:themeColor="text1"/>
        </w:rPr>
        <w:t xml:space="preserve">, and topics you may coach a colleague in. </w:t>
      </w:r>
    </w:p>
    <w:p w14:paraId="45723325" w14:textId="6A447E7C" w:rsidR="005565D6" w:rsidRPr="004F5C96" w:rsidRDefault="00DD7C06" w:rsidP="00564CD1">
      <w:pPr>
        <w:jc w:val="both"/>
        <w:rPr>
          <w:rFonts w:cs="Calibri"/>
          <w:color w:val="000000" w:themeColor="text1"/>
        </w:rPr>
      </w:pPr>
      <w:r w:rsidRPr="00DD7C06">
        <w:rPr>
          <w:rFonts w:cs="Calibri"/>
          <w:b/>
          <w:bCs/>
          <w:color w:val="000000" w:themeColor="text1"/>
        </w:rPr>
        <w:t>Effective Presentations</w:t>
      </w:r>
      <w:r w:rsidR="00D65C49">
        <w:rPr>
          <w:rFonts w:cs="Calibri"/>
          <w:color w:val="000000" w:themeColor="text1"/>
        </w:rPr>
        <w:t xml:space="preserve"> was delivered by another trainer, Jason. </w:t>
      </w:r>
      <w:r w:rsidR="008F5C2D">
        <w:rPr>
          <w:rFonts w:cs="Calibri"/>
          <w:color w:val="000000" w:themeColor="text1"/>
        </w:rPr>
        <w:t xml:space="preserve">He talked about how to deliver and design </w:t>
      </w:r>
      <w:r w:rsidR="0088728D">
        <w:rPr>
          <w:rFonts w:cs="Calibri"/>
          <w:color w:val="000000" w:themeColor="text1"/>
        </w:rPr>
        <w:t>presentations</w:t>
      </w:r>
      <w:r w:rsidR="008F5C2D">
        <w:rPr>
          <w:rFonts w:cs="Calibri"/>
          <w:color w:val="000000" w:themeColor="text1"/>
        </w:rPr>
        <w:t xml:space="preserve"> that </w:t>
      </w:r>
      <w:r w:rsidR="0088728D">
        <w:rPr>
          <w:rFonts w:cs="Calibri"/>
          <w:color w:val="000000" w:themeColor="text1"/>
        </w:rPr>
        <w:t>captivate</w:t>
      </w:r>
      <w:r w:rsidR="00CF0AF8">
        <w:rPr>
          <w:rFonts w:cs="Calibri"/>
          <w:color w:val="000000" w:themeColor="text1"/>
        </w:rPr>
        <w:t xml:space="preserve"> your audience, by getting you to think about what the </w:t>
      </w:r>
      <w:r w:rsidR="00F45196">
        <w:rPr>
          <w:rFonts w:cs="Calibri"/>
          <w:color w:val="000000" w:themeColor="text1"/>
        </w:rPr>
        <w:t>purpose of your presentations message</w:t>
      </w:r>
      <w:r w:rsidR="005565D6">
        <w:rPr>
          <w:rFonts w:cs="Calibri"/>
          <w:color w:val="000000" w:themeColor="text1"/>
        </w:rPr>
        <w:t>;</w:t>
      </w:r>
      <w:r w:rsidR="00F45196">
        <w:rPr>
          <w:rFonts w:cs="Calibri"/>
          <w:color w:val="000000" w:themeColor="text1"/>
        </w:rPr>
        <w:t xml:space="preserve"> is it to inform, to entertain, to persuade or to inspire</w:t>
      </w:r>
      <w:r w:rsidR="00322B41">
        <w:rPr>
          <w:rFonts w:cs="Calibri"/>
          <w:color w:val="000000" w:themeColor="text1"/>
        </w:rPr>
        <w:t>?</w:t>
      </w:r>
      <w:r w:rsidR="00F45196">
        <w:rPr>
          <w:rFonts w:cs="Calibri"/>
          <w:color w:val="000000" w:themeColor="text1"/>
        </w:rPr>
        <w:t xml:space="preserve"> </w:t>
      </w:r>
      <w:r w:rsidR="00C71CA6">
        <w:rPr>
          <w:rFonts w:cs="Calibri"/>
          <w:color w:val="000000" w:themeColor="text1"/>
        </w:rPr>
        <w:t>This led on to how to structure a presentation</w:t>
      </w:r>
      <w:r w:rsidR="00DE53AB">
        <w:rPr>
          <w:rFonts w:cs="Calibri"/>
          <w:color w:val="000000" w:themeColor="text1"/>
        </w:rPr>
        <w:t xml:space="preserve"> and </w:t>
      </w:r>
      <w:r w:rsidR="00C71CA6">
        <w:rPr>
          <w:rFonts w:cs="Calibri"/>
          <w:color w:val="000000" w:themeColor="text1"/>
        </w:rPr>
        <w:t xml:space="preserve">what </w:t>
      </w:r>
      <w:r w:rsidR="00947B33">
        <w:rPr>
          <w:rFonts w:cs="Calibri"/>
          <w:color w:val="000000" w:themeColor="text1"/>
        </w:rPr>
        <w:t>resources</w:t>
      </w:r>
      <w:r w:rsidR="00C71CA6">
        <w:rPr>
          <w:rFonts w:cs="Calibri"/>
          <w:color w:val="000000" w:themeColor="text1"/>
        </w:rPr>
        <w:t xml:space="preserve"> could be use</w:t>
      </w:r>
      <w:r w:rsidR="00DE53AB">
        <w:rPr>
          <w:rFonts w:cs="Calibri"/>
          <w:color w:val="000000" w:themeColor="text1"/>
        </w:rPr>
        <w:t>d. Here he also explained how the rule of three is important</w:t>
      </w:r>
      <w:r w:rsidR="00B05569">
        <w:rPr>
          <w:rFonts w:cs="Calibri"/>
          <w:color w:val="000000" w:themeColor="text1"/>
        </w:rPr>
        <w:t xml:space="preserve"> in order to keep your </w:t>
      </w:r>
      <w:r w:rsidR="00947B33">
        <w:rPr>
          <w:rFonts w:cs="Calibri"/>
          <w:color w:val="000000" w:themeColor="text1"/>
        </w:rPr>
        <w:t>presentation</w:t>
      </w:r>
      <w:r w:rsidR="00B05569">
        <w:rPr>
          <w:rFonts w:cs="Calibri"/>
          <w:color w:val="000000" w:themeColor="text1"/>
        </w:rPr>
        <w:t xml:space="preserve"> simple and straight to the point by only hav</w:t>
      </w:r>
      <w:r w:rsidR="00BF1078">
        <w:rPr>
          <w:rFonts w:cs="Calibri"/>
          <w:color w:val="000000" w:themeColor="text1"/>
        </w:rPr>
        <w:t>ing</w:t>
      </w:r>
      <w:r w:rsidR="00B05569">
        <w:rPr>
          <w:rFonts w:cs="Calibri"/>
          <w:color w:val="000000" w:themeColor="text1"/>
        </w:rPr>
        <w:t xml:space="preserve"> </w:t>
      </w:r>
      <w:r w:rsidR="00947B33">
        <w:rPr>
          <w:rFonts w:cs="Calibri"/>
          <w:color w:val="000000" w:themeColor="text1"/>
        </w:rPr>
        <w:t xml:space="preserve">three main points on </w:t>
      </w:r>
      <w:r w:rsidR="001E55AC">
        <w:rPr>
          <w:rFonts w:cs="Calibri"/>
          <w:color w:val="000000" w:themeColor="text1"/>
        </w:rPr>
        <w:t>each</w:t>
      </w:r>
      <w:r w:rsidR="00D53E6C">
        <w:rPr>
          <w:rFonts w:cs="Calibri"/>
          <w:color w:val="000000" w:themeColor="text1"/>
        </w:rPr>
        <w:t xml:space="preserve"> </w:t>
      </w:r>
      <w:r w:rsidR="00947B33">
        <w:rPr>
          <w:rFonts w:cs="Calibri"/>
          <w:color w:val="000000" w:themeColor="text1"/>
        </w:rPr>
        <w:t>PowerPoint slide</w:t>
      </w:r>
      <w:r w:rsidR="00193D92">
        <w:rPr>
          <w:rFonts w:cs="Calibri"/>
          <w:color w:val="000000" w:themeColor="text1"/>
        </w:rPr>
        <w:t xml:space="preserve">, so not to overwhelm the audience. </w:t>
      </w:r>
    </w:p>
    <w:p w14:paraId="66CDE85D" w14:textId="7FCD1883" w:rsidR="0075242E" w:rsidRDefault="00DD7C06" w:rsidP="00564CD1">
      <w:pPr>
        <w:jc w:val="both"/>
        <w:rPr>
          <w:rFonts w:cs="Calibri"/>
          <w:b/>
          <w:bCs/>
          <w:color w:val="000000" w:themeColor="text1"/>
        </w:rPr>
      </w:pPr>
      <w:r w:rsidRPr="00DD7C06">
        <w:rPr>
          <w:rFonts w:cs="Calibri"/>
          <w:b/>
          <w:bCs/>
          <w:color w:val="000000" w:themeColor="text1"/>
        </w:rPr>
        <w:t>Ethical &amp; Inclusive Leadership</w:t>
      </w:r>
      <w:r w:rsidR="00777DA6">
        <w:rPr>
          <w:rFonts w:cs="Calibri"/>
          <w:b/>
          <w:bCs/>
          <w:color w:val="000000" w:themeColor="text1"/>
        </w:rPr>
        <w:t xml:space="preserve"> </w:t>
      </w:r>
      <w:r w:rsidR="00777DA6" w:rsidRPr="00777DA6">
        <w:rPr>
          <w:rFonts w:cs="Calibri"/>
          <w:color w:val="000000" w:themeColor="text1"/>
        </w:rPr>
        <w:t>bega</w:t>
      </w:r>
      <w:r w:rsidR="00777DA6">
        <w:rPr>
          <w:rFonts w:cs="Calibri"/>
          <w:color w:val="000000" w:themeColor="text1"/>
        </w:rPr>
        <w:t xml:space="preserve">n with the meaning of inclusivity </w:t>
      </w:r>
      <w:r w:rsidR="00513A10">
        <w:rPr>
          <w:rFonts w:cs="Calibri"/>
          <w:color w:val="000000" w:themeColor="text1"/>
        </w:rPr>
        <w:t xml:space="preserve">in the workplace, and the importance of ensuring that everyone feels valued and respected. </w:t>
      </w:r>
      <w:r w:rsidR="009D4EBA">
        <w:rPr>
          <w:rFonts w:cs="Calibri"/>
          <w:color w:val="000000" w:themeColor="text1"/>
        </w:rPr>
        <w:t xml:space="preserve">This linked in with an overview of </w:t>
      </w:r>
      <w:hyperlink r:id="rId10" w:history="1">
        <w:r w:rsidR="00366FA2" w:rsidRPr="00366FA2">
          <w:rPr>
            <w:b/>
            <w:bCs/>
            <w:color w:val="80340D" w:themeColor="accent2" w:themeShade="80"/>
            <w:u w:val="single"/>
          </w:rPr>
          <w:t>The Police (Conduct) Regulations 2020</w:t>
        </w:r>
      </w:hyperlink>
      <w:r w:rsidR="00366FA2">
        <w:rPr>
          <w:rFonts w:cs="Calibri"/>
          <w:color w:val="000000" w:themeColor="text1"/>
        </w:rPr>
        <w:t xml:space="preserve"> </w:t>
      </w:r>
      <w:r w:rsidR="006D4C50">
        <w:rPr>
          <w:rFonts w:cs="Calibri"/>
          <w:color w:val="000000" w:themeColor="text1"/>
        </w:rPr>
        <w:t>(Standards of Professional Behaviour), the Code of Ethics</w:t>
      </w:r>
      <w:r w:rsidR="007460BF">
        <w:rPr>
          <w:rFonts w:cs="Calibri"/>
          <w:color w:val="000000" w:themeColor="text1"/>
        </w:rPr>
        <w:t xml:space="preserve">, </w:t>
      </w:r>
      <w:r w:rsidR="00D86EFE">
        <w:rPr>
          <w:rFonts w:cs="Calibri"/>
          <w:color w:val="000000" w:themeColor="text1"/>
        </w:rPr>
        <w:t>Competency</w:t>
      </w:r>
      <w:r w:rsidR="007460BF">
        <w:rPr>
          <w:rFonts w:cs="Calibri"/>
          <w:color w:val="000000" w:themeColor="text1"/>
        </w:rPr>
        <w:t xml:space="preserve"> Values Framework (CVF)</w:t>
      </w:r>
      <w:r w:rsidR="004B07C1">
        <w:rPr>
          <w:rFonts w:cs="Calibri"/>
          <w:color w:val="000000" w:themeColor="text1"/>
        </w:rPr>
        <w:t>, and Leadership Standards</w:t>
      </w:r>
      <w:r w:rsidR="00561209">
        <w:rPr>
          <w:rFonts w:cs="Calibri"/>
          <w:color w:val="000000" w:themeColor="text1"/>
        </w:rPr>
        <w:t>, and how these all link into fairness</w:t>
      </w:r>
      <w:r w:rsidR="00142614">
        <w:rPr>
          <w:rFonts w:cs="Calibri"/>
          <w:color w:val="000000" w:themeColor="text1"/>
        </w:rPr>
        <w:t xml:space="preserve">, </w:t>
      </w:r>
      <w:r w:rsidR="00561209">
        <w:rPr>
          <w:rFonts w:cs="Calibri"/>
          <w:color w:val="000000" w:themeColor="text1"/>
        </w:rPr>
        <w:t xml:space="preserve">impartiality, inclusivity, leading by example and learning from mistakes and experiences. </w:t>
      </w:r>
      <w:r w:rsidR="0089281E">
        <w:rPr>
          <w:rFonts w:cs="Calibri"/>
          <w:color w:val="000000" w:themeColor="text1"/>
        </w:rPr>
        <w:t xml:space="preserve">Two case studies were </w:t>
      </w:r>
      <w:r w:rsidR="00FB7D30">
        <w:rPr>
          <w:rFonts w:cs="Calibri"/>
          <w:color w:val="000000" w:themeColor="text1"/>
        </w:rPr>
        <w:t>given,</w:t>
      </w:r>
      <w:r w:rsidR="00D03798">
        <w:rPr>
          <w:rFonts w:cs="Calibri"/>
          <w:color w:val="000000" w:themeColor="text1"/>
        </w:rPr>
        <w:t xml:space="preserve"> </w:t>
      </w:r>
      <w:r w:rsidR="00FB7D30">
        <w:rPr>
          <w:rFonts w:cs="Calibri"/>
          <w:color w:val="000000" w:themeColor="text1"/>
        </w:rPr>
        <w:t xml:space="preserve">and </w:t>
      </w:r>
      <w:r w:rsidR="00D03798">
        <w:rPr>
          <w:rFonts w:cs="Calibri"/>
          <w:color w:val="000000" w:themeColor="text1"/>
        </w:rPr>
        <w:t>discussions were had about how you would de</w:t>
      </w:r>
      <w:r w:rsidR="00352F2B">
        <w:rPr>
          <w:rFonts w:cs="Calibri"/>
          <w:color w:val="000000" w:themeColor="text1"/>
        </w:rPr>
        <w:t xml:space="preserve">al </w:t>
      </w:r>
      <w:r w:rsidR="00D03798">
        <w:rPr>
          <w:rFonts w:cs="Calibri"/>
          <w:color w:val="000000" w:themeColor="text1"/>
        </w:rPr>
        <w:t xml:space="preserve">with </w:t>
      </w:r>
      <w:r w:rsidR="00352F2B">
        <w:rPr>
          <w:rFonts w:cs="Calibri"/>
          <w:color w:val="000000" w:themeColor="text1"/>
        </w:rPr>
        <w:t>‘problem’ members of staff, and what support you could put in place</w:t>
      </w:r>
      <w:r w:rsidR="00573F97">
        <w:rPr>
          <w:rFonts w:cs="Calibri"/>
          <w:color w:val="000000" w:themeColor="text1"/>
        </w:rPr>
        <w:t xml:space="preserve">. </w:t>
      </w:r>
      <w:r w:rsidR="00AB7603">
        <w:rPr>
          <w:rFonts w:cs="Calibri"/>
          <w:color w:val="000000" w:themeColor="text1"/>
        </w:rPr>
        <w:t>Other impacts such as neurodiversity</w:t>
      </w:r>
      <w:r w:rsidR="006871CE">
        <w:rPr>
          <w:rFonts w:cs="Calibri"/>
          <w:color w:val="000000" w:themeColor="text1"/>
        </w:rPr>
        <w:t xml:space="preserve">, </w:t>
      </w:r>
      <w:r w:rsidR="00FB7D30">
        <w:rPr>
          <w:rFonts w:cs="Calibri"/>
          <w:color w:val="000000" w:themeColor="text1"/>
        </w:rPr>
        <w:t>h</w:t>
      </w:r>
      <w:r w:rsidR="006871CE">
        <w:rPr>
          <w:rFonts w:cs="Calibri"/>
          <w:color w:val="000000" w:themeColor="text1"/>
        </w:rPr>
        <w:t xml:space="preserve">arassment and </w:t>
      </w:r>
      <w:r w:rsidR="00FB7D30">
        <w:rPr>
          <w:rFonts w:cs="Calibri"/>
          <w:color w:val="000000" w:themeColor="text1"/>
        </w:rPr>
        <w:t>v</w:t>
      </w:r>
      <w:r w:rsidR="00573F97">
        <w:rPr>
          <w:rFonts w:cs="Calibri"/>
          <w:color w:val="000000" w:themeColor="text1"/>
        </w:rPr>
        <w:t xml:space="preserve">ictimisation were </w:t>
      </w:r>
      <w:r w:rsidR="00315B33">
        <w:rPr>
          <w:rFonts w:cs="Calibri"/>
          <w:color w:val="000000" w:themeColor="text1"/>
        </w:rPr>
        <w:t xml:space="preserve">reviewed </w:t>
      </w:r>
      <w:r w:rsidR="007F7FB4">
        <w:rPr>
          <w:rFonts w:cs="Calibri"/>
          <w:color w:val="000000" w:themeColor="text1"/>
        </w:rPr>
        <w:t xml:space="preserve">before </w:t>
      </w:r>
      <w:r w:rsidR="009D5E55">
        <w:rPr>
          <w:rFonts w:cs="Calibri"/>
          <w:color w:val="000000" w:themeColor="text1"/>
        </w:rPr>
        <w:t>the</w:t>
      </w:r>
      <w:r w:rsidR="007F7FB4">
        <w:rPr>
          <w:rFonts w:cs="Calibri"/>
          <w:color w:val="000000" w:themeColor="text1"/>
        </w:rPr>
        <w:t xml:space="preserve"> session</w:t>
      </w:r>
      <w:r w:rsidR="00315B33">
        <w:rPr>
          <w:rFonts w:cs="Calibri"/>
          <w:color w:val="000000" w:themeColor="text1"/>
        </w:rPr>
        <w:t xml:space="preserve"> </w:t>
      </w:r>
      <w:r w:rsidR="007F7FB4">
        <w:rPr>
          <w:rFonts w:cs="Calibri"/>
          <w:color w:val="000000" w:themeColor="text1"/>
        </w:rPr>
        <w:t xml:space="preserve">finished with the importance of being an </w:t>
      </w:r>
      <w:r w:rsidR="00370338">
        <w:rPr>
          <w:rFonts w:cs="Calibri"/>
          <w:color w:val="000000" w:themeColor="text1"/>
        </w:rPr>
        <w:t>‘</w:t>
      </w:r>
      <w:r w:rsidR="007F7FB4">
        <w:rPr>
          <w:rFonts w:cs="Calibri"/>
          <w:color w:val="000000" w:themeColor="text1"/>
        </w:rPr>
        <w:t>Upstander</w:t>
      </w:r>
      <w:r w:rsidR="00370338">
        <w:rPr>
          <w:rFonts w:cs="Calibri"/>
          <w:color w:val="000000" w:themeColor="text1"/>
        </w:rPr>
        <w:t>’</w:t>
      </w:r>
      <w:r w:rsidR="007F7FB4">
        <w:rPr>
          <w:rFonts w:cs="Calibri"/>
          <w:color w:val="000000" w:themeColor="text1"/>
        </w:rPr>
        <w:t xml:space="preserve"> (not a </w:t>
      </w:r>
      <w:r w:rsidR="00370338">
        <w:rPr>
          <w:rFonts w:cs="Calibri"/>
          <w:color w:val="000000" w:themeColor="text1"/>
        </w:rPr>
        <w:t>‘B</w:t>
      </w:r>
      <w:r w:rsidR="007F7FB4">
        <w:rPr>
          <w:rFonts w:cs="Calibri"/>
          <w:color w:val="000000" w:themeColor="text1"/>
        </w:rPr>
        <w:t>ystander</w:t>
      </w:r>
      <w:r w:rsidR="00370338">
        <w:rPr>
          <w:rFonts w:cs="Calibri"/>
          <w:color w:val="000000" w:themeColor="text1"/>
        </w:rPr>
        <w:t>’</w:t>
      </w:r>
      <w:r w:rsidR="003F2F69">
        <w:rPr>
          <w:rFonts w:cs="Calibri"/>
          <w:color w:val="000000" w:themeColor="text1"/>
        </w:rPr>
        <w:t>)</w:t>
      </w:r>
      <w:r w:rsidR="009D5E55">
        <w:rPr>
          <w:rFonts w:cs="Calibri"/>
          <w:color w:val="000000" w:themeColor="text1"/>
        </w:rPr>
        <w:t xml:space="preserve"> if you are faced with challenging </w:t>
      </w:r>
      <w:r w:rsidR="00056540">
        <w:rPr>
          <w:rFonts w:cs="Calibri"/>
          <w:color w:val="000000" w:themeColor="text1"/>
        </w:rPr>
        <w:t>inapprop</w:t>
      </w:r>
      <w:r w:rsidR="00B13649">
        <w:rPr>
          <w:rFonts w:cs="Calibri"/>
          <w:color w:val="000000" w:themeColor="text1"/>
        </w:rPr>
        <w:t xml:space="preserve">riate </w:t>
      </w:r>
      <w:r w:rsidR="009D5E55">
        <w:rPr>
          <w:rFonts w:cs="Calibri"/>
          <w:color w:val="000000" w:themeColor="text1"/>
        </w:rPr>
        <w:t>behaviour in the workplace.</w:t>
      </w:r>
    </w:p>
    <w:p w14:paraId="2D05A801" w14:textId="6A79299F" w:rsidR="00E6091B" w:rsidRPr="00DD7C06" w:rsidRDefault="00DD7C06" w:rsidP="00564CD1">
      <w:pPr>
        <w:jc w:val="both"/>
        <w:rPr>
          <w:rFonts w:cs="Calibri"/>
          <w:b/>
          <w:bCs/>
          <w:color w:val="000000" w:themeColor="text1"/>
        </w:rPr>
      </w:pPr>
      <w:r w:rsidRPr="00DD7C06">
        <w:rPr>
          <w:rFonts w:cs="Calibri"/>
          <w:b/>
          <w:bCs/>
          <w:color w:val="000000" w:themeColor="text1"/>
        </w:rPr>
        <w:t>Leading Wellbeing</w:t>
      </w:r>
      <w:r w:rsidR="00ED0629">
        <w:rPr>
          <w:rFonts w:cs="Calibri"/>
          <w:b/>
          <w:bCs/>
          <w:color w:val="000000" w:themeColor="text1"/>
        </w:rPr>
        <w:t xml:space="preserve"> </w:t>
      </w:r>
      <w:r w:rsidR="00AD38B7" w:rsidRPr="00AD38B7">
        <w:rPr>
          <w:rFonts w:cs="Calibri"/>
          <w:color w:val="000000" w:themeColor="text1"/>
        </w:rPr>
        <w:t xml:space="preserve">examined </w:t>
      </w:r>
      <w:r w:rsidR="00AD38B7">
        <w:rPr>
          <w:rFonts w:cs="Calibri"/>
          <w:color w:val="000000" w:themeColor="text1"/>
        </w:rPr>
        <w:t xml:space="preserve">‘Emotional Wellness’ </w:t>
      </w:r>
      <w:r w:rsidR="00C249E6">
        <w:rPr>
          <w:rFonts w:cs="Calibri"/>
          <w:color w:val="000000" w:themeColor="text1"/>
        </w:rPr>
        <w:t>where your mind, behaviour and body can be affected by everyday stresses</w:t>
      </w:r>
      <w:r w:rsidR="007059D3">
        <w:rPr>
          <w:rFonts w:cs="Calibri"/>
          <w:color w:val="000000" w:themeColor="text1"/>
        </w:rPr>
        <w:t xml:space="preserve"> such as work, family and health</w:t>
      </w:r>
      <w:r w:rsidR="0095776E">
        <w:rPr>
          <w:rFonts w:cs="Calibri"/>
          <w:color w:val="000000" w:themeColor="text1"/>
        </w:rPr>
        <w:t xml:space="preserve">, and how managers can spot the </w:t>
      </w:r>
      <w:r w:rsidR="0095776E">
        <w:rPr>
          <w:rFonts w:cs="Calibri"/>
          <w:color w:val="000000" w:themeColor="text1"/>
        </w:rPr>
        <w:lastRenderedPageBreak/>
        <w:t xml:space="preserve">signs of declining mental health in the workplace. </w:t>
      </w:r>
      <w:r w:rsidR="001245E0">
        <w:rPr>
          <w:rFonts w:cs="Calibri"/>
          <w:color w:val="000000" w:themeColor="text1"/>
        </w:rPr>
        <w:t xml:space="preserve">The group </w:t>
      </w:r>
      <w:r w:rsidR="006C1774">
        <w:rPr>
          <w:rFonts w:cs="Calibri"/>
          <w:color w:val="000000" w:themeColor="text1"/>
        </w:rPr>
        <w:t xml:space="preserve">deliberated </w:t>
      </w:r>
      <w:r w:rsidR="001245E0">
        <w:rPr>
          <w:rFonts w:cs="Calibri"/>
          <w:color w:val="000000" w:themeColor="text1"/>
        </w:rPr>
        <w:t xml:space="preserve">on how to open up a conversation with </w:t>
      </w:r>
      <w:r w:rsidR="008D6750">
        <w:rPr>
          <w:rFonts w:cs="Calibri"/>
          <w:color w:val="000000" w:themeColor="text1"/>
        </w:rPr>
        <w:t xml:space="preserve">someone facing </w:t>
      </w:r>
      <w:r w:rsidR="00EC2D62">
        <w:rPr>
          <w:rFonts w:cs="Calibri"/>
          <w:color w:val="000000" w:themeColor="text1"/>
        </w:rPr>
        <w:t>an issue, such as; the best way to prepare</w:t>
      </w:r>
      <w:r w:rsidR="00916CD9">
        <w:rPr>
          <w:rFonts w:cs="Calibri"/>
          <w:color w:val="000000" w:themeColor="text1"/>
        </w:rPr>
        <w:t xml:space="preserve"> </w:t>
      </w:r>
      <w:r w:rsidR="008A607C">
        <w:rPr>
          <w:rFonts w:cs="Calibri"/>
          <w:color w:val="000000" w:themeColor="text1"/>
        </w:rPr>
        <w:t xml:space="preserve">for, and start, a </w:t>
      </w:r>
      <w:r w:rsidR="00EC2D62">
        <w:rPr>
          <w:rFonts w:cs="Calibri"/>
          <w:color w:val="000000" w:themeColor="text1"/>
        </w:rPr>
        <w:t>conversation</w:t>
      </w:r>
      <w:r w:rsidR="00571394">
        <w:rPr>
          <w:rFonts w:cs="Calibri"/>
          <w:color w:val="000000" w:themeColor="text1"/>
        </w:rPr>
        <w:t xml:space="preserve">, actively listening and </w:t>
      </w:r>
      <w:r w:rsidR="008A607C">
        <w:rPr>
          <w:rFonts w:cs="Calibri"/>
          <w:color w:val="000000" w:themeColor="text1"/>
        </w:rPr>
        <w:t>considering</w:t>
      </w:r>
      <w:r w:rsidR="00571394">
        <w:rPr>
          <w:rFonts w:cs="Calibri"/>
          <w:color w:val="000000" w:themeColor="text1"/>
        </w:rPr>
        <w:t xml:space="preserve"> what </w:t>
      </w:r>
      <w:r w:rsidR="00082951">
        <w:rPr>
          <w:rFonts w:cs="Calibri"/>
          <w:color w:val="000000" w:themeColor="text1"/>
        </w:rPr>
        <w:t xml:space="preserve">terminology you use. </w:t>
      </w:r>
      <w:r w:rsidR="00BA3D9E">
        <w:rPr>
          <w:rFonts w:cs="Calibri"/>
          <w:color w:val="000000" w:themeColor="text1"/>
        </w:rPr>
        <w:t xml:space="preserve">Advice was given about dealing with stress and </w:t>
      </w:r>
      <w:r w:rsidR="00374B15">
        <w:rPr>
          <w:rFonts w:cs="Calibri"/>
          <w:color w:val="000000" w:themeColor="text1"/>
        </w:rPr>
        <w:t>trauma that officers and staff may face during their daily duties</w:t>
      </w:r>
      <w:r w:rsidR="007E6AFF">
        <w:rPr>
          <w:rFonts w:cs="Calibri"/>
          <w:color w:val="000000" w:themeColor="text1"/>
        </w:rPr>
        <w:t xml:space="preserve"> and what coping </w:t>
      </w:r>
      <w:r w:rsidR="006B6DDE">
        <w:rPr>
          <w:rFonts w:cs="Calibri"/>
          <w:color w:val="000000" w:themeColor="text1"/>
        </w:rPr>
        <w:t>strategies</w:t>
      </w:r>
      <w:r w:rsidR="007E6AFF">
        <w:rPr>
          <w:rFonts w:cs="Calibri"/>
          <w:color w:val="000000" w:themeColor="text1"/>
        </w:rPr>
        <w:t xml:space="preserve"> may assist them</w:t>
      </w:r>
      <w:r w:rsidR="006B6DDE">
        <w:rPr>
          <w:rFonts w:cs="Calibri"/>
          <w:color w:val="000000" w:themeColor="text1"/>
        </w:rPr>
        <w:t xml:space="preserve">, before reviewing what </w:t>
      </w:r>
      <w:r w:rsidR="009C52C9">
        <w:rPr>
          <w:rFonts w:cs="Calibri"/>
          <w:color w:val="000000" w:themeColor="text1"/>
        </w:rPr>
        <w:t xml:space="preserve">internal and external </w:t>
      </w:r>
      <w:r w:rsidR="00A75287">
        <w:rPr>
          <w:rFonts w:cs="Calibri"/>
          <w:color w:val="000000" w:themeColor="text1"/>
        </w:rPr>
        <w:t>resources</w:t>
      </w:r>
      <w:r w:rsidR="009C52C9">
        <w:rPr>
          <w:rFonts w:cs="Calibri"/>
          <w:color w:val="000000" w:themeColor="text1"/>
        </w:rPr>
        <w:t xml:space="preserve"> may be utilised </w:t>
      </w:r>
      <w:r w:rsidR="00A75287">
        <w:rPr>
          <w:rFonts w:cs="Calibri"/>
          <w:color w:val="000000" w:themeColor="text1"/>
        </w:rPr>
        <w:t>to provide initial and on-going support to all staff.</w:t>
      </w:r>
    </w:p>
    <w:p w14:paraId="7040C62E" w14:textId="44D3AEB5" w:rsidR="002361C8" w:rsidRPr="0075242E" w:rsidRDefault="0075242E" w:rsidP="00F80C68">
      <w:pPr>
        <w:jc w:val="both"/>
        <w:rPr>
          <w:rFonts w:cs="Calibri"/>
          <w:b/>
          <w:b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DC2F5AE" wp14:editId="58EAA4BD">
            <wp:simplePos x="0" y="0"/>
            <wp:positionH relativeFrom="margin">
              <wp:posOffset>-635</wp:posOffset>
            </wp:positionH>
            <wp:positionV relativeFrom="paragraph">
              <wp:posOffset>1913255</wp:posOffset>
            </wp:positionV>
            <wp:extent cx="3140710" cy="2228850"/>
            <wp:effectExtent l="0" t="0" r="2540" b="0"/>
            <wp:wrapTight wrapText="bothSides">
              <wp:wrapPolygon edited="0">
                <wp:start x="0" y="0"/>
                <wp:lineTo x="0" y="21415"/>
                <wp:lineTo x="21486" y="21415"/>
                <wp:lineTo x="21486" y="0"/>
                <wp:lineTo x="0" y="0"/>
              </wp:wrapPolygon>
            </wp:wrapTight>
            <wp:docPr id="1859618521" name="Picture 1" descr="A person looking at a person's im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618521" name="Picture 1" descr="A person looking at a person's imag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071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7C06" w:rsidRPr="00DD7C06">
        <w:rPr>
          <w:rFonts w:cs="Calibri"/>
          <w:b/>
          <w:bCs/>
          <w:color w:val="000000" w:themeColor="text1"/>
        </w:rPr>
        <w:t>Stakeholder</w:t>
      </w:r>
      <w:r w:rsidR="00726752">
        <w:rPr>
          <w:rFonts w:cs="Calibri"/>
          <w:b/>
          <w:bCs/>
          <w:color w:val="000000" w:themeColor="text1"/>
        </w:rPr>
        <w:t xml:space="preserve"> </w:t>
      </w:r>
      <w:r w:rsidR="00726752" w:rsidRPr="00726752">
        <w:rPr>
          <w:rFonts w:cs="Calibri"/>
          <w:color w:val="000000" w:themeColor="text1"/>
        </w:rPr>
        <w:t>was all about partnership wo</w:t>
      </w:r>
      <w:r w:rsidR="00726752" w:rsidRPr="005C6942">
        <w:rPr>
          <w:rFonts w:cs="Calibri"/>
          <w:color w:val="000000" w:themeColor="text1"/>
        </w:rPr>
        <w:t xml:space="preserve">rking </w:t>
      </w:r>
      <w:r w:rsidR="005C6942" w:rsidRPr="005C6942">
        <w:rPr>
          <w:rFonts w:cs="Calibri"/>
          <w:color w:val="000000" w:themeColor="text1"/>
        </w:rPr>
        <w:t xml:space="preserve">within the policing sector, and who you might </w:t>
      </w:r>
      <w:r w:rsidR="005C6942">
        <w:rPr>
          <w:rFonts w:cs="Calibri"/>
          <w:color w:val="000000" w:themeColor="text1"/>
        </w:rPr>
        <w:t>collaborate</w:t>
      </w:r>
      <w:r w:rsidR="005C6942" w:rsidRPr="005C6942">
        <w:rPr>
          <w:rFonts w:cs="Calibri"/>
          <w:color w:val="000000" w:themeColor="text1"/>
        </w:rPr>
        <w:t xml:space="preserve"> with on a daily basis</w:t>
      </w:r>
      <w:r w:rsidR="005C6942">
        <w:rPr>
          <w:rFonts w:cs="Calibri"/>
          <w:color w:val="000000" w:themeColor="text1"/>
        </w:rPr>
        <w:t xml:space="preserve">; </w:t>
      </w:r>
      <w:r w:rsidR="00990E33">
        <w:rPr>
          <w:rFonts w:cs="Calibri"/>
          <w:color w:val="000000" w:themeColor="text1"/>
        </w:rPr>
        <w:t>such as Local Authorities, Housing</w:t>
      </w:r>
      <w:r w:rsidR="00B0742B">
        <w:rPr>
          <w:rFonts w:cs="Calibri"/>
          <w:color w:val="000000" w:themeColor="text1"/>
        </w:rPr>
        <w:t xml:space="preserve"> Associations</w:t>
      </w:r>
      <w:r w:rsidR="00990E33">
        <w:rPr>
          <w:rFonts w:cs="Calibri"/>
          <w:color w:val="000000" w:themeColor="text1"/>
        </w:rPr>
        <w:t>, Schools and the NHS. This session relied on a lot of group working</w:t>
      </w:r>
      <w:r w:rsidR="009E786A">
        <w:rPr>
          <w:rFonts w:cs="Calibri"/>
          <w:color w:val="000000" w:themeColor="text1"/>
        </w:rPr>
        <w:t xml:space="preserve"> using the SWOT analysis; </w:t>
      </w:r>
      <w:r w:rsidR="00D77B13">
        <w:rPr>
          <w:rFonts w:cs="Calibri"/>
          <w:color w:val="000000" w:themeColor="text1"/>
        </w:rPr>
        <w:t xml:space="preserve">where you had to think about the </w:t>
      </w:r>
      <w:r w:rsidR="00391CDF">
        <w:rPr>
          <w:rFonts w:cs="Calibri"/>
          <w:color w:val="000000" w:themeColor="text1"/>
        </w:rPr>
        <w:t>S</w:t>
      </w:r>
      <w:r w:rsidR="00D77B13">
        <w:rPr>
          <w:rFonts w:cs="Calibri"/>
          <w:color w:val="000000" w:themeColor="text1"/>
        </w:rPr>
        <w:t xml:space="preserve">trengths, </w:t>
      </w:r>
      <w:r w:rsidR="00391CDF">
        <w:rPr>
          <w:rFonts w:cs="Calibri"/>
          <w:color w:val="000000" w:themeColor="text1"/>
        </w:rPr>
        <w:t>W</w:t>
      </w:r>
      <w:r w:rsidR="00D77B13">
        <w:rPr>
          <w:rFonts w:cs="Calibri"/>
          <w:color w:val="000000" w:themeColor="text1"/>
        </w:rPr>
        <w:t xml:space="preserve">eaknesses, </w:t>
      </w:r>
      <w:r w:rsidR="00391CDF">
        <w:rPr>
          <w:rFonts w:cs="Calibri"/>
          <w:color w:val="000000" w:themeColor="text1"/>
        </w:rPr>
        <w:t>O</w:t>
      </w:r>
      <w:r w:rsidR="00D77B13">
        <w:rPr>
          <w:rFonts w:cs="Calibri"/>
          <w:color w:val="000000" w:themeColor="text1"/>
        </w:rPr>
        <w:t xml:space="preserve">pportunities and </w:t>
      </w:r>
      <w:r w:rsidR="00391CDF">
        <w:rPr>
          <w:rFonts w:cs="Calibri"/>
          <w:color w:val="000000" w:themeColor="text1"/>
        </w:rPr>
        <w:t>T</w:t>
      </w:r>
      <w:r w:rsidR="00D77B13">
        <w:rPr>
          <w:rFonts w:cs="Calibri"/>
          <w:color w:val="000000" w:themeColor="text1"/>
        </w:rPr>
        <w:t>hreats you may encounter when dealing with partnership agencies</w:t>
      </w:r>
      <w:r w:rsidR="002008C3">
        <w:rPr>
          <w:rFonts w:cs="Calibri"/>
          <w:color w:val="000000" w:themeColor="text1"/>
        </w:rPr>
        <w:t xml:space="preserve">. Many </w:t>
      </w:r>
      <w:r w:rsidR="00AC517C">
        <w:rPr>
          <w:rFonts w:cs="Calibri"/>
          <w:color w:val="000000" w:themeColor="text1"/>
        </w:rPr>
        <w:t>considerations</w:t>
      </w:r>
      <w:r w:rsidR="002008C3">
        <w:rPr>
          <w:rFonts w:cs="Calibri"/>
          <w:color w:val="000000" w:themeColor="text1"/>
        </w:rPr>
        <w:t xml:space="preserve"> were </w:t>
      </w:r>
      <w:r w:rsidR="00AC517C">
        <w:rPr>
          <w:rFonts w:cs="Calibri"/>
          <w:color w:val="000000" w:themeColor="text1"/>
        </w:rPr>
        <w:t>given</w:t>
      </w:r>
      <w:r w:rsidR="002008C3">
        <w:rPr>
          <w:rFonts w:cs="Calibri"/>
          <w:color w:val="000000" w:themeColor="text1"/>
        </w:rPr>
        <w:t xml:space="preserve"> around </w:t>
      </w:r>
      <w:r w:rsidR="005470E3">
        <w:rPr>
          <w:rFonts w:cs="Calibri"/>
          <w:color w:val="000000" w:themeColor="text1"/>
        </w:rPr>
        <w:t>what internal and external factors influenced</w:t>
      </w:r>
      <w:r w:rsidR="00DA6D54">
        <w:rPr>
          <w:rFonts w:cs="Calibri"/>
          <w:color w:val="000000" w:themeColor="text1"/>
        </w:rPr>
        <w:t xml:space="preserve"> opportunities and professional </w:t>
      </w:r>
      <w:r w:rsidR="00462413">
        <w:rPr>
          <w:rFonts w:cs="Calibri"/>
          <w:color w:val="000000" w:themeColor="text1"/>
        </w:rPr>
        <w:t>relationships</w:t>
      </w:r>
      <w:r w:rsidR="00DA6D54">
        <w:rPr>
          <w:rFonts w:cs="Calibri"/>
          <w:color w:val="000000" w:themeColor="text1"/>
        </w:rPr>
        <w:t xml:space="preserve"> in order to get </w:t>
      </w:r>
      <w:r w:rsidR="006C2F6E">
        <w:rPr>
          <w:rFonts w:cs="Calibri"/>
          <w:color w:val="000000" w:themeColor="text1"/>
        </w:rPr>
        <w:t xml:space="preserve">better ideas and </w:t>
      </w:r>
      <w:r w:rsidR="00BC077F">
        <w:rPr>
          <w:rFonts w:cs="Calibri"/>
          <w:color w:val="000000" w:themeColor="text1"/>
        </w:rPr>
        <w:t>decisions</w:t>
      </w:r>
      <w:r w:rsidR="006C2F6E">
        <w:rPr>
          <w:rFonts w:cs="Calibri"/>
          <w:color w:val="000000" w:themeColor="text1"/>
        </w:rPr>
        <w:t xml:space="preserve">, as well as the benefits of information sharing and </w:t>
      </w:r>
      <w:r w:rsidR="00490B24">
        <w:rPr>
          <w:rFonts w:cs="Calibri"/>
          <w:color w:val="000000" w:themeColor="text1"/>
        </w:rPr>
        <w:t>identifying risk factors</w:t>
      </w:r>
      <w:r w:rsidR="00AE1F47">
        <w:rPr>
          <w:rFonts w:cs="Calibri"/>
          <w:color w:val="000000" w:themeColor="text1"/>
        </w:rPr>
        <w:t>. This led onto the final session</w:t>
      </w:r>
      <w:r w:rsidR="008A7FEF">
        <w:rPr>
          <w:rFonts w:cs="Calibri"/>
          <w:color w:val="000000" w:themeColor="text1"/>
        </w:rPr>
        <w:t xml:space="preserve">, where another speaker joined us and </w:t>
      </w:r>
      <w:r w:rsidR="00691E92">
        <w:rPr>
          <w:rFonts w:cs="Calibri"/>
          <w:color w:val="000000" w:themeColor="text1"/>
        </w:rPr>
        <w:t xml:space="preserve">appraised </w:t>
      </w:r>
      <w:r w:rsidR="00501BA9">
        <w:rPr>
          <w:rFonts w:cs="Calibri"/>
          <w:color w:val="000000" w:themeColor="text1"/>
        </w:rPr>
        <w:t xml:space="preserve">the benefits of Problem Orientated Policing (POP), and how </w:t>
      </w:r>
      <w:r>
        <w:rPr>
          <w:rFonts w:cs="Calibri"/>
          <w:color w:val="000000" w:themeColor="text1"/>
        </w:rPr>
        <w:t>analysing</w:t>
      </w:r>
      <w:r w:rsidR="003329DB">
        <w:rPr>
          <w:rFonts w:cs="Calibri"/>
          <w:color w:val="000000" w:themeColor="text1"/>
        </w:rPr>
        <w:t xml:space="preserve"> various models such as the OSARA and National </w:t>
      </w:r>
      <w:r>
        <w:rPr>
          <w:rFonts w:cs="Calibri"/>
          <w:color w:val="000000" w:themeColor="text1"/>
        </w:rPr>
        <w:t>Decision-Making</w:t>
      </w:r>
      <w:r w:rsidR="003329DB">
        <w:rPr>
          <w:rFonts w:cs="Calibri"/>
          <w:color w:val="000000" w:themeColor="text1"/>
        </w:rPr>
        <w:t xml:space="preserve"> model </w:t>
      </w:r>
      <w:r>
        <w:rPr>
          <w:rFonts w:cs="Calibri"/>
          <w:color w:val="000000" w:themeColor="text1"/>
        </w:rPr>
        <w:t xml:space="preserve">are crucial in solving problems out in the community. </w:t>
      </w:r>
    </w:p>
    <w:p w14:paraId="48190655" w14:textId="380A4742" w:rsidR="00BE3C8D" w:rsidRPr="00E558D6" w:rsidRDefault="00E558D6" w:rsidP="00F80C68">
      <w:pPr>
        <w:jc w:val="both"/>
        <w:rPr>
          <w:rFonts w:cs="Calibri"/>
          <w:color w:val="000000" w:themeColor="text1"/>
        </w:rPr>
      </w:pPr>
      <w:r w:rsidRPr="00E558D6">
        <w:rPr>
          <w:rFonts w:cs="Calibri"/>
          <w:color w:val="000000" w:themeColor="text1"/>
        </w:rPr>
        <w:t xml:space="preserve">I have not been required to attend the </w:t>
      </w:r>
      <w:r w:rsidR="00950D24" w:rsidRPr="00792DD2">
        <w:rPr>
          <w:rFonts w:cs="Calibri"/>
          <w:b/>
          <w:bCs/>
          <w:color w:val="000000" w:themeColor="text1"/>
        </w:rPr>
        <w:t>First Line Leaders Management Module</w:t>
      </w:r>
      <w:r w:rsidRPr="00E558D6">
        <w:rPr>
          <w:rFonts w:cs="Calibri"/>
          <w:color w:val="000000" w:themeColor="text1"/>
        </w:rPr>
        <w:t xml:space="preserve">, as this is aimed at </w:t>
      </w:r>
      <w:r w:rsidR="005F68A5">
        <w:rPr>
          <w:rFonts w:cs="Calibri"/>
          <w:color w:val="000000" w:themeColor="text1"/>
        </w:rPr>
        <w:t>higher management</w:t>
      </w:r>
      <w:r w:rsidRPr="00E558D6">
        <w:rPr>
          <w:rFonts w:cs="Calibri"/>
          <w:color w:val="000000" w:themeColor="text1"/>
        </w:rPr>
        <w:t xml:space="preserve">. </w:t>
      </w:r>
    </w:p>
    <w:p w14:paraId="3FA5443B" w14:textId="7CE3E5D6" w:rsidR="004564CE" w:rsidRPr="005A1751" w:rsidRDefault="005A1751" w:rsidP="00F80C68">
      <w:pPr>
        <w:jc w:val="both"/>
        <w:rPr>
          <w:rFonts w:cs="Calibri"/>
          <w:color w:val="000000" w:themeColor="text1"/>
        </w:rPr>
      </w:pPr>
      <w:r w:rsidRPr="000D6045">
        <w:rPr>
          <w:rFonts w:cs="Calibri"/>
          <w:color w:val="000000" w:themeColor="text1"/>
        </w:rPr>
        <w:t xml:space="preserve">These </w:t>
      </w:r>
      <w:r w:rsidR="001D7682">
        <w:rPr>
          <w:rFonts w:cs="Calibri"/>
          <w:color w:val="000000" w:themeColor="text1"/>
        </w:rPr>
        <w:t xml:space="preserve">sessions </w:t>
      </w:r>
      <w:r w:rsidRPr="000D6045">
        <w:rPr>
          <w:rFonts w:cs="Calibri"/>
          <w:color w:val="000000" w:themeColor="text1"/>
        </w:rPr>
        <w:t xml:space="preserve">have been </w:t>
      </w:r>
      <w:r w:rsidR="00151221">
        <w:rPr>
          <w:rFonts w:cs="Calibri"/>
          <w:color w:val="000000" w:themeColor="text1"/>
        </w:rPr>
        <w:t>especially</w:t>
      </w:r>
      <w:r w:rsidRPr="000D6045">
        <w:rPr>
          <w:rFonts w:cs="Calibri"/>
          <w:color w:val="000000" w:themeColor="text1"/>
        </w:rPr>
        <w:t xml:space="preserve"> informative </w:t>
      </w:r>
      <w:r w:rsidR="001D7682">
        <w:rPr>
          <w:rFonts w:cs="Calibri"/>
          <w:color w:val="000000" w:themeColor="text1"/>
        </w:rPr>
        <w:t>and</w:t>
      </w:r>
      <w:r>
        <w:rPr>
          <w:rFonts w:cs="Calibri"/>
          <w:color w:val="000000" w:themeColor="text1"/>
        </w:rPr>
        <w:t xml:space="preserve"> has given </w:t>
      </w:r>
      <w:r w:rsidR="00C56CE8">
        <w:rPr>
          <w:rFonts w:cs="Calibri"/>
          <w:color w:val="000000" w:themeColor="text1"/>
        </w:rPr>
        <w:t xml:space="preserve">me </w:t>
      </w:r>
      <w:r w:rsidR="008E2C7C">
        <w:rPr>
          <w:rFonts w:cs="Calibri"/>
          <w:color w:val="000000" w:themeColor="text1"/>
        </w:rPr>
        <w:t xml:space="preserve">an improved </w:t>
      </w:r>
      <w:r w:rsidR="00C56CE8">
        <w:rPr>
          <w:rFonts w:cs="Calibri"/>
          <w:color w:val="000000" w:themeColor="text1"/>
        </w:rPr>
        <w:t xml:space="preserve"> </w:t>
      </w:r>
      <w:r>
        <w:rPr>
          <w:rFonts w:cs="Calibri"/>
          <w:color w:val="000000" w:themeColor="text1"/>
        </w:rPr>
        <w:t xml:space="preserve"> insight to being a line manager and leader. </w:t>
      </w:r>
      <w:r w:rsidR="00F34BE8" w:rsidRPr="00E558D6">
        <w:rPr>
          <w:rFonts w:cs="Calibri"/>
          <w:color w:val="000000" w:themeColor="text1"/>
        </w:rPr>
        <w:t xml:space="preserve">I would </w:t>
      </w:r>
      <w:r w:rsidR="00A86B47">
        <w:rPr>
          <w:rFonts w:cs="Calibri"/>
          <w:color w:val="000000" w:themeColor="text1"/>
        </w:rPr>
        <w:t xml:space="preserve">highly </w:t>
      </w:r>
      <w:r w:rsidR="00F34BE8" w:rsidRPr="00E558D6">
        <w:rPr>
          <w:rFonts w:cs="Calibri"/>
          <w:color w:val="000000" w:themeColor="text1"/>
        </w:rPr>
        <w:t xml:space="preserve">recommend </w:t>
      </w:r>
      <w:r w:rsidR="00B47919" w:rsidRPr="00E558D6">
        <w:rPr>
          <w:rFonts w:cs="Calibri"/>
          <w:color w:val="000000" w:themeColor="text1"/>
        </w:rPr>
        <w:t>this training,</w:t>
      </w:r>
      <w:r w:rsidR="00A86B47">
        <w:rPr>
          <w:rFonts w:cs="Calibri"/>
          <w:color w:val="000000" w:themeColor="text1"/>
        </w:rPr>
        <w:t xml:space="preserve"> particularly </w:t>
      </w:r>
      <w:r w:rsidR="000E25D4">
        <w:rPr>
          <w:rFonts w:cs="Calibri"/>
          <w:color w:val="000000" w:themeColor="text1"/>
        </w:rPr>
        <w:t xml:space="preserve">for </w:t>
      </w:r>
      <w:r w:rsidR="00D94349">
        <w:rPr>
          <w:rFonts w:cs="Calibri"/>
          <w:color w:val="000000" w:themeColor="text1"/>
        </w:rPr>
        <w:t>supervisor</w:t>
      </w:r>
      <w:r w:rsidR="00610D99">
        <w:rPr>
          <w:rFonts w:cs="Calibri"/>
          <w:color w:val="000000" w:themeColor="text1"/>
        </w:rPr>
        <w:t xml:space="preserve">s and </w:t>
      </w:r>
      <w:r w:rsidR="00D94349">
        <w:rPr>
          <w:rFonts w:cs="Calibri"/>
          <w:color w:val="000000" w:themeColor="text1"/>
        </w:rPr>
        <w:t>trainer</w:t>
      </w:r>
      <w:r w:rsidR="00610D99">
        <w:rPr>
          <w:rFonts w:cs="Calibri"/>
          <w:color w:val="000000" w:themeColor="text1"/>
        </w:rPr>
        <w:t>s</w:t>
      </w:r>
      <w:r w:rsidR="00D94349">
        <w:rPr>
          <w:rFonts w:cs="Calibri"/>
          <w:color w:val="000000" w:themeColor="text1"/>
        </w:rPr>
        <w:t xml:space="preserve"> who </w:t>
      </w:r>
      <w:r w:rsidR="00676C9D">
        <w:rPr>
          <w:rFonts w:cs="Calibri"/>
          <w:color w:val="000000" w:themeColor="text1"/>
        </w:rPr>
        <w:t>oversee</w:t>
      </w:r>
      <w:r w:rsidR="00D94349">
        <w:rPr>
          <w:rFonts w:cs="Calibri"/>
          <w:color w:val="000000" w:themeColor="text1"/>
        </w:rPr>
        <w:t xml:space="preserve"> staff </w:t>
      </w:r>
      <w:r w:rsidR="00610D99">
        <w:rPr>
          <w:rFonts w:cs="Calibri"/>
          <w:color w:val="000000" w:themeColor="text1"/>
        </w:rPr>
        <w:t xml:space="preserve">as part of their role, or over </w:t>
      </w:r>
      <w:r w:rsidR="00676C9D">
        <w:rPr>
          <w:rFonts w:cs="Calibri"/>
          <w:color w:val="000000" w:themeColor="text1"/>
        </w:rPr>
        <w:t>the duration of a course</w:t>
      </w:r>
      <w:r w:rsidR="00482850">
        <w:rPr>
          <w:rFonts w:cs="Calibri"/>
          <w:color w:val="000000" w:themeColor="text1"/>
        </w:rPr>
        <w:t>.</w:t>
      </w:r>
      <w:r w:rsidR="00B47919" w:rsidRPr="00E558D6">
        <w:rPr>
          <w:rFonts w:cs="Calibri"/>
          <w:color w:val="000000" w:themeColor="text1"/>
        </w:rPr>
        <w:t xml:space="preserve"> </w:t>
      </w:r>
      <w:r w:rsidR="00482850">
        <w:rPr>
          <w:rFonts w:cs="Calibri"/>
          <w:color w:val="000000" w:themeColor="text1"/>
        </w:rPr>
        <w:t>I</w:t>
      </w:r>
      <w:r w:rsidR="00B47919" w:rsidRPr="00E558D6">
        <w:rPr>
          <w:rFonts w:cs="Calibri"/>
          <w:color w:val="000000" w:themeColor="text1"/>
        </w:rPr>
        <w:t xml:space="preserve">t has helped me significantly </w:t>
      </w:r>
      <w:r w:rsidR="00B47919">
        <w:rPr>
          <w:rFonts w:cs="Calibri"/>
        </w:rPr>
        <w:t xml:space="preserve">in improving </w:t>
      </w:r>
      <w:r w:rsidR="00D40296">
        <w:rPr>
          <w:rFonts w:cs="Calibri"/>
        </w:rPr>
        <w:t>my teaching style</w:t>
      </w:r>
      <w:r w:rsidR="00307BC8">
        <w:rPr>
          <w:rFonts w:cs="Calibri"/>
        </w:rPr>
        <w:t xml:space="preserve">, my attitude towards leadership, </w:t>
      </w:r>
      <w:r w:rsidR="00D40296">
        <w:rPr>
          <w:rFonts w:cs="Calibri"/>
        </w:rPr>
        <w:t xml:space="preserve"> and confidence</w:t>
      </w:r>
      <w:r w:rsidR="006F27AA">
        <w:rPr>
          <w:rFonts w:cs="Calibri"/>
        </w:rPr>
        <w:t>. I</w:t>
      </w:r>
      <w:r w:rsidR="00D40296">
        <w:rPr>
          <w:rFonts w:cs="Calibri"/>
        </w:rPr>
        <w:t xml:space="preserve">f I should go back to managing staff at some point in the future, I </w:t>
      </w:r>
      <w:r w:rsidR="00F606FB">
        <w:rPr>
          <w:rFonts w:cs="Calibri"/>
        </w:rPr>
        <w:t xml:space="preserve">know that I have the tools and </w:t>
      </w:r>
      <w:r w:rsidR="00216F1A">
        <w:rPr>
          <w:rFonts w:cs="Calibri"/>
        </w:rPr>
        <w:t>continuing</w:t>
      </w:r>
      <w:r w:rsidR="00F606FB">
        <w:rPr>
          <w:rFonts w:cs="Calibri"/>
        </w:rPr>
        <w:t xml:space="preserve"> support</w:t>
      </w:r>
      <w:r w:rsidR="002361C8">
        <w:rPr>
          <w:rFonts w:cs="Calibri"/>
        </w:rPr>
        <w:t xml:space="preserve"> </w:t>
      </w:r>
      <w:r w:rsidR="00216F1A">
        <w:rPr>
          <w:rFonts w:cs="Calibri"/>
        </w:rPr>
        <w:t>to assist my</w:t>
      </w:r>
      <w:r w:rsidR="00750DFB">
        <w:rPr>
          <w:rFonts w:cs="Calibri"/>
        </w:rPr>
        <w:t xml:space="preserve"> staff</w:t>
      </w:r>
      <w:r w:rsidR="002361C8">
        <w:rPr>
          <w:rFonts w:cs="Calibri"/>
        </w:rPr>
        <w:t xml:space="preserve"> and hopefully make a </w:t>
      </w:r>
      <w:r w:rsidR="000216BF">
        <w:rPr>
          <w:rFonts w:cs="Calibri"/>
        </w:rPr>
        <w:t xml:space="preserve">positive </w:t>
      </w:r>
      <w:r w:rsidR="004C2AA1">
        <w:rPr>
          <w:rFonts w:cs="Calibri"/>
        </w:rPr>
        <w:t>impact</w:t>
      </w:r>
      <w:r w:rsidR="000216BF">
        <w:rPr>
          <w:rFonts w:cs="Calibri"/>
        </w:rPr>
        <w:t xml:space="preserve"> </w:t>
      </w:r>
      <w:r w:rsidR="004C2AA1">
        <w:rPr>
          <w:rFonts w:cs="Calibri"/>
        </w:rPr>
        <w:t>on</w:t>
      </w:r>
      <w:r w:rsidR="000216BF">
        <w:rPr>
          <w:rFonts w:cs="Calibri"/>
        </w:rPr>
        <w:t xml:space="preserve"> their learning</w:t>
      </w:r>
      <w:r w:rsidR="00E37548">
        <w:rPr>
          <w:rFonts w:cs="Calibri"/>
        </w:rPr>
        <w:t xml:space="preserve"> </w:t>
      </w:r>
      <w:r w:rsidR="0017474D">
        <w:rPr>
          <w:rFonts w:cs="Calibri"/>
        </w:rPr>
        <w:t>and aspirations</w:t>
      </w:r>
      <w:r w:rsidR="004C2AA1">
        <w:rPr>
          <w:rFonts w:cs="Calibri"/>
        </w:rPr>
        <w:t xml:space="preserve"> going forward. </w:t>
      </w:r>
    </w:p>
    <w:p w14:paraId="27D27627" w14:textId="77777777" w:rsidR="004564CE" w:rsidRPr="001C1102" w:rsidRDefault="004564CE" w:rsidP="00F80C68">
      <w:pPr>
        <w:jc w:val="both"/>
        <w:rPr>
          <w:rFonts w:cs="Calibri"/>
        </w:rPr>
      </w:pPr>
    </w:p>
    <w:p w14:paraId="66F00F9C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7F8E8557" w14:textId="77777777" w:rsidR="00DB5447" w:rsidRDefault="00DB5447" w:rsidP="00F80C68">
      <w:pPr>
        <w:jc w:val="both"/>
        <w:rPr>
          <w:rFonts w:cs="Calibri"/>
          <w:b/>
          <w:bCs/>
          <w:u w:val="single"/>
        </w:rPr>
      </w:pPr>
    </w:p>
    <w:p w14:paraId="184E96ED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4AFBC2F0" w14:textId="77777777" w:rsidR="00D2627D" w:rsidRDefault="00D2627D" w:rsidP="00F80C68">
      <w:pPr>
        <w:jc w:val="both"/>
        <w:rPr>
          <w:rFonts w:cs="Calibri"/>
          <w:b/>
          <w:bCs/>
          <w:u w:val="single"/>
        </w:rPr>
      </w:pPr>
    </w:p>
    <w:p w14:paraId="377E542A" w14:textId="77777777" w:rsidR="00D2627D" w:rsidRDefault="00D2627D" w:rsidP="00F80C68">
      <w:pPr>
        <w:jc w:val="both"/>
        <w:rPr>
          <w:rFonts w:cs="Calibri"/>
          <w:b/>
          <w:bCs/>
          <w:u w:val="single"/>
        </w:rPr>
      </w:pPr>
    </w:p>
    <w:p w14:paraId="29C6A89E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2F72EAD9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0F8E3D01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1388667F" w14:textId="77777777" w:rsidR="00B5577C" w:rsidRDefault="00B5577C" w:rsidP="00F80C68">
      <w:pPr>
        <w:jc w:val="both"/>
        <w:rPr>
          <w:rFonts w:cs="Calibri"/>
          <w:b/>
          <w:bCs/>
          <w:u w:val="single"/>
        </w:rPr>
      </w:pPr>
    </w:p>
    <w:p w14:paraId="656FBC1B" w14:textId="453F7B88" w:rsidR="004564CE" w:rsidRPr="009C4094" w:rsidRDefault="004564CE" w:rsidP="00F80C68">
      <w:pPr>
        <w:jc w:val="both"/>
        <w:rPr>
          <w:rFonts w:cs="Calibri"/>
          <w:b/>
          <w:bCs/>
          <w:u w:val="single"/>
        </w:rPr>
      </w:pPr>
      <w:r w:rsidRPr="007C0311">
        <w:rPr>
          <w:rFonts w:cs="Calibri"/>
          <w:b/>
          <w:bCs/>
          <w:u w:val="single"/>
        </w:rPr>
        <w:lastRenderedPageBreak/>
        <w:t>References:</w:t>
      </w:r>
    </w:p>
    <w:p w14:paraId="0A90400A" w14:textId="6AFB6A77" w:rsidR="004564CE" w:rsidRPr="00B5577C" w:rsidRDefault="00D37810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 xml:space="preserve">College of Policing (2024) </w:t>
      </w:r>
      <w:r w:rsidRPr="00B5577C">
        <w:rPr>
          <w:rFonts w:cs="Calibri"/>
          <w:i/>
          <w:iCs/>
          <w:color w:val="000000" w:themeColor="text1"/>
        </w:rPr>
        <w:t>Development for first-line leaders</w:t>
      </w:r>
      <w:r w:rsidRPr="00B5577C">
        <w:rPr>
          <w:rFonts w:cs="Calibri"/>
          <w:color w:val="000000" w:themeColor="text1"/>
        </w:rPr>
        <w:t xml:space="preserve">. Available at: </w:t>
      </w:r>
      <w:hyperlink r:id="rId12" w:history="1">
        <w:r w:rsidRPr="00B5577C">
          <w:rPr>
            <w:rStyle w:val="Hyperlink"/>
            <w:rFonts w:cs="Calibri"/>
            <w:color w:val="000000" w:themeColor="text1"/>
            <w:u w:val="none"/>
          </w:rPr>
          <w:t>https://www.college.police.uk/career-learning/leadership/first-line-leaders</w:t>
        </w:r>
      </w:hyperlink>
      <w:r w:rsidRPr="00B5577C">
        <w:rPr>
          <w:rFonts w:cs="Calibri"/>
          <w:color w:val="000000" w:themeColor="text1"/>
        </w:rPr>
        <w:t xml:space="preserve"> </w:t>
      </w:r>
      <w:bookmarkStart w:id="0" w:name="_Hlk183176750"/>
      <w:r w:rsidRPr="00B5577C">
        <w:rPr>
          <w:rFonts w:cs="Calibri"/>
          <w:color w:val="000000" w:themeColor="text1"/>
        </w:rPr>
        <w:t>(Accessed: 22</w:t>
      </w:r>
      <w:r w:rsidRPr="00B5577C">
        <w:rPr>
          <w:rFonts w:cs="Calibri"/>
          <w:color w:val="000000" w:themeColor="text1"/>
          <w:vertAlign w:val="superscript"/>
        </w:rPr>
        <w:t>nd</w:t>
      </w:r>
      <w:r w:rsidRPr="00B5577C">
        <w:rPr>
          <w:rFonts w:cs="Calibri"/>
          <w:color w:val="000000" w:themeColor="text1"/>
        </w:rPr>
        <w:t xml:space="preserve"> November 2024) </w:t>
      </w:r>
      <w:bookmarkEnd w:id="0"/>
    </w:p>
    <w:p w14:paraId="1E80D9F6" w14:textId="46EED5EF" w:rsidR="00953A35" w:rsidRPr="00B5577C" w:rsidRDefault="00953A35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 xml:space="preserve">Culture At Work. </w:t>
      </w:r>
      <w:r w:rsidRPr="00B5577C">
        <w:rPr>
          <w:rFonts w:cs="Calibri"/>
          <w:i/>
          <w:iCs/>
          <w:color w:val="000000" w:themeColor="text1"/>
        </w:rPr>
        <w:t>GROW Model Coaching Framework</w:t>
      </w:r>
      <w:r w:rsidRPr="00B5577C">
        <w:rPr>
          <w:rFonts w:cs="Calibri"/>
          <w:color w:val="000000" w:themeColor="text1"/>
        </w:rPr>
        <w:t xml:space="preserve">. Available at: </w:t>
      </w:r>
      <w:hyperlink r:id="rId13" w:history="1">
        <w:r w:rsidRPr="00B5577C">
          <w:rPr>
            <w:rStyle w:val="Hyperlink"/>
            <w:rFonts w:cs="Calibri"/>
            <w:color w:val="000000" w:themeColor="text1"/>
            <w:u w:val="none"/>
          </w:rPr>
          <w:t>https://www.coachingcultureatwork.com/the-grow-model/</w:t>
        </w:r>
      </w:hyperlink>
      <w:r w:rsidRPr="00B5577C">
        <w:rPr>
          <w:rFonts w:cs="Calibri"/>
          <w:color w:val="000000" w:themeColor="text1"/>
        </w:rPr>
        <w:t xml:space="preserve"> </w:t>
      </w:r>
      <w:bookmarkStart w:id="1" w:name="_Hlk184300078"/>
      <w:r w:rsidRPr="00B5577C">
        <w:rPr>
          <w:rFonts w:cs="Calibri"/>
          <w:color w:val="000000" w:themeColor="text1"/>
        </w:rPr>
        <w:t>(Accessed: 5</w:t>
      </w:r>
      <w:r w:rsidRPr="00B5577C">
        <w:rPr>
          <w:rFonts w:cs="Calibri"/>
          <w:color w:val="000000" w:themeColor="text1"/>
          <w:vertAlign w:val="superscript"/>
        </w:rPr>
        <w:t>th</w:t>
      </w:r>
      <w:r w:rsidRPr="00B5577C">
        <w:rPr>
          <w:rFonts w:cs="Calibri"/>
          <w:color w:val="000000" w:themeColor="text1"/>
        </w:rPr>
        <w:t xml:space="preserve"> December 2024) </w:t>
      </w:r>
      <w:bookmarkEnd w:id="1"/>
    </w:p>
    <w:p w14:paraId="4703FCC7" w14:textId="2F026996" w:rsidR="00F719A9" w:rsidRPr="00B5577C" w:rsidRDefault="00F719A9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>Gwent Police Leadership Route Map. Internal Report, Gwent Police, unpublished</w:t>
      </w:r>
      <w:r w:rsidR="00BC552F" w:rsidRPr="00B5577C">
        <w:rPr>
          <w:rFonts w:cs="Calibri"/>
          <w:color w:val="000000" w:themeColor="text1"/>
        </w:rPr>
        <w:t xml:space="preserve"> </w:t>
      </w:r>
      <w:r w:rsidRPr="00B5577C">
        <w:rPr>
          <w:rFonts w:cs="Calibri"/>
          <w:color w:val="000000" w:themeColor="text1"/>
        </w:rPr>
        <w:t>(Accessed: 22nd November 2024)</w:t>
      </w:r>
    </w:p>
    <w:p w14:paraId="4FBB4807" w14:textId="36D61D72" w:rsidR="00B5577C" w:rsidRPr="00B5577C" w:rsidRDefault="00B5577C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 xml:space="preserve">Legitslation.gov.uk. The Police (Conduct) Regulations 2020. Available at: </w:t>
      </w:r>
      <w:hyperlink r:id="rId14" w:history="1">
        <w:r w:rsidRPr="00B5577C">
          <w:rPr>
            <w:rStyle w:val="Hyperlink"/>
            <w:rFonts w:cs="Calibri"/>
            <w:color w:val="000000" w:themeColor="text1"/>
            <w:u w:val="none"/>
          </w:rPr>
          <w:t>https://www.legislation.gov.uk/uksi/2020/4/part/2/made?view=plain</w:t>
        </w:r>
      </w:hyperlink>
      <w:r w:rsidRPr="00B5577C">
        <w:rPr>
          <w:rFonts w:cs="Calibri"/>
          <w:color w:val="000000" w:themeColor="text1"/>
        </w:rPr>
        <w:t xml:space="preserve"> (Accessed: 6</w:t>
      </w:r>
      <w:r w:rsidRPr="00B5577C">
        <w:rPr>
          <w:rFonts w:cs="Calibri"/>
          <w:color w:val="000000" w:themeColor="text1"/>
          <w:vertAlign w:val="superscript"/>
        </w:rPr>
        <w:t>th</w:t>
      </w:r>
      <w:r w:rsidRPr="00B5577C">
        <w:rPr>
          <w:rFonts w:cs="Calibri"/>
          <w:color w:val="000000" w:themeColor="text1"/>
        </w:rPr>
        <w:t xml:space="preserve"> December 2024) </w:t>
      </w:r>
    </w:p>
    <w:p w14:paraId="084F8A9F" w14:textId="596190E7" w:rsidR="00F719A9" w:rsidRPr="00B5577C" w:rsidRDefault="00A00C2F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 xml:space="preserve">Lindberg, C (2023) </w:t>
      </w:r>
      <w:r w:rsidRPr="00B5577C">
        <w:rPr>
          <w:rFonts w:cs="Calibri"/>
          <w:i/>
          <w:iCs/>
          <w:color w:val="000000" w:themeColor="text1"/>
        </w:rPr>
        <w:t>The Six Leadership Styles by Daniel Goleman</w:t>
      </w:r>
      <w:r w:rsidRPr="00B5577C">
        <w:rPr>
          <w:rFonts w:cs="Calibri"/>
          <w:color w:val="000000" w:themeColor="text1"/>
        </w:rPr>
        <w:t xml:space="preserve">. Available at: </w:t>
      </w:r>
      <w:hyperlink r:id="rId15" w:history="1">
        <w:r w:rsidRPr="00B5577C">
          <w:rPr>
            <w:rStyle w:val="Hyperlink"/>
            <w:rFonts w:cs="Calibri"/>
            <w:color w:val="000000" w:themeColor="text1"/>
            <w:u w:val="none"/>
          </w:rPr>
          <w:t>https://www.leadershipahoy.com/the-six-leadership-styles-by-daniel-goleman/</w:t>
        </w:r>
      </w:hyperlink>
      <w:r w:rsidRPr="00B5577C">
        <w:rPr>
          <w:rFonts w:cs="Calibri"/>
          <w:color w:val="000000" w:themeColor="text1"/>
        </w:rPr>
        <w:t xml:space="preserve"> (Accessed: 5th December 2024)</w:t>
      </w:r>
    </w:p>
    <w:p w14:paraId="1D87805D" w14:textId="6AADD43E" w:rsidR="00114D5A" w:rsidRPr="00B5577C" w:rsidRDefault="00663AD0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>Image 1 retrieved</w:t>
      </w:r>
      <w:r w:rsidR="00653B66" w:rsidRPr="00B5577C">
        <w:rPr>
          <w:rFonts w:cs="Calibri"/>
          <w:color w:val="000000" w:themeColor="text1"/>
        </w:rPr>
        <w:t xml:space="preserve"> from</w:t>
      </w:r>
      <w:r w:rsidRPr="00B5577C">
        <w:rPr>
          <w:rFonts w:cs="Calibri"/>
          <w:color w:val="000000" w:themeColor="text1"/>
        </w:rPr>
        <w:t xml:space="preserve">: </w:t>
      </w:r>
      <w:r w:rsidR="007A533A" w:rsidRPr="00B5577C">
        <w:rPr>
          <w:rFonts w:cs="Calibri"/>
          <w:color w:val="000000" w:themeColor="text1"/>
        </w:rPr>
        <w:t xml:space="preserve">Geralt. Available at: </w:t>
      </w:r>
      <w:r w:rsidRPr="00B5577C">
        <w:rPr>
          <w:rFonts w:cs="Calibri"/>
          <w:color w:val="000000" w:themeColor="text1"/>
        </w:rPr>
        <w:t>https://pixabay.com/illustrations/leadership-management-executive-3331244/ (</w:t>
      </w:r>
      <w:hyperlink r:id="rId16" w:history="1">
        <w:r w:rsidR="00114D5A" w:rsidRPr="00B5577C">
          <w:rPr>
            <w:rStyle w:val="Hyperlink"/>
            <w:rFonts w:cs="Calibri"/>
            <w:color w:val="000000" w:themeColor="text1"/>
            <w:u w:val="none"/>
          </w:rPr>
          <w:t>https://pixabay.com/users/geralt-9301/</w:t>
        </w:r>
      </w:hyperlink>
      <w:r w:rsidRPr="00B5577C">
        <w:rPr>
          <w:rFonts w:cs="Calibri"/>
          <w:color w:val="000000" w:themeColor="text1"/>
        </w:rPr>
        <w:t>)</w:t>
      </w:r>
      <w:r w:rsidR="007A533A" w:rsidRPr="00B5577C">
        <w:rPr>
          <w:rFonts w:cs="Calibri"/>
          <w:color w:val="000000" w:themeColor="text1"/>
        </w:rPr>
        <w:t>(Accessed: 22nd November 2024)</w:t>
      </w:r>
    </w:p>
    <w:p w14:paraId="178149CD" w14:textId="41848842" w:rsidR="00114D5A" w:rsidRPr="00B5577C" w:rsidRDefault="00114D5A" w:rsidP="00D37810">
      <w:pPr>
        <w:rPr>
          <w:rFonts w:cs="Calibri"/>
          <w:color w:val="000000" w:themeColor="text1"/>
        </w:rPr>
      </w:pPr>
      <w:r w:rsidRPr="00B5577C">
        <w:rPr>
          <w:rFonts w:cs="Calibri"/>
          <w:color w:val="000000" w:themeColor="text1"/>
        </w:rPr>
        <w:t>Image 2 retrieved</w:t>
      </w:r>
      <w:r w:rsidR="00653B66" w:rsidRPr="00B5577C">
        <w:rPr>
          <w:rFonts w:cs="Calibri"/>
          <w:color w:val="000000" w:themeColor="text1"/>
        </w:rPr>
        <w:t xml:space="preserve"> from</w:t>
      </w:r>
      <w:r w:rsidRPr="00B5577C">
        <w:rPr>
          <w:rFonts w:cs="Calibri"/>
          <w:color w:val="000000" w:themeColor="text1"/>
        </w:rPr>
        <w:t xml:space="preserve">: </w:t>
      </w:r>
      <w:bookmarkStart w:id="2" w:name="_Hlk183176731"/>
      <w:r w:rsidR="007A533A" w:rsidRPr="00B5577C">
        <w:rPr>
          <w:rFonts w:cs="Calibri"/>
          <w:color w:val="000000" w:themeColor="text1"/>
        </w:rPr>
        <w:t xml:space="preserve">Geralt. </w:t>
      </w:r>
      <w:bookmarkEnd w:id="2"/>
      <w:r w:rsidR="007A533A" w:rsidRPr="00B5577C">
        <w:rPr>
          <w:rFonts w:cs="Calibri"/>
          <w:color w:val="000000" w:themeColor="text1"/>
        </w:rPr>
        <w:t xml:space="preserve">Available at: </w:t>
      </w:r>
      <w:r w:rsidRPr="00B5577C">
        <w:rPr>
          <w:rFonts w:cs="Calibri"/>
          <w:color w:val="000000" w:themeColor="text1"/>
        </w:rPr>
        <w:t>https://pixabay.com/illustrations/individual-people-magnifying-glass-5131427/ (https://pixabay.com/users/geralt-9301/)</w:t>
      </w:r>
      <w:r w:rsidR="007A533A" w:rsidRPr="00B5577C">
        <w:rPr>
          <w:rFonts w:cs="Calibri"/>
          <w:color w:val="000000" w:themeColor="text1"/>
        </w:rPr>
        <w:t>(Accessed: 22nd November 2024)</w:t>
      </w:r>
    </w:p>
    <w:p w14:paraId="0F562EB1" w14:textId="77777777" w:rsidR="00FD4349" w:rsidRPr="00B5577C" w:rsidRDefault="00FD4349" w:rsidP="00D37810">
      <w:pPr>
        <w:rPr>
          <w:rFonts w:cs="Calibri"/>
          <w:color w:val="000000" w:themeColor="text1"/>
        </w:rPr>
      </w:pPr>
    </w:p>
    <w:p w14:paraId="470D87A4" w14:textId="7008D6AD" w:rsidR="00FD4349" w:rsidRDefault="00FD4349" w:rsidP="00D37810">
      <w:pPr>
        <w:rPr>
          <w:rFonts w:cs="Calibri"/>
        </w:rPr>
      </w:pPr>
    </w:p>
    <w:p w14:paraId="0286B84A" w14:textId="77777777" w:rsidR="00DB5447" w:rsidRPr="00B5577C" w:rsidRDefault="00DB5447" w:rsidP="00DB5447">
      <w:pPr>
        <w:jc w:val="both"/>
        <w:rPr>
          <w:rFonts w:cs="Calibri"/>
          <w:i/>
          <w:iCs/>
        </w:rPr>
      </w:pPr>
      <w:r w:rsidRPr="00B5577C">
        <w:rPr>
          <w:rFonts w:cs="Calibri"/>
          <w:i/>
          <w:iCs/>
        </w:rPr>
        <w:t>(12</w:t>
      </w:r>
      <w:r>
        <w:rPr>
          <w:rFonts w:cs="Calibri"/>
          <w:i/>
          <w:iCs/>
        </w:rPr>
        <w:t>43</w:t>
      </w:r>
      <w:r w:rsidRPr="00B5577C">
        <w:rPr>
          <w:rFonts w:cs="Calibri"/>
          <w:i/>
          <w:iCs/>
        </w:rPr>
        <w:t xml:space="preserve"> words)</w:t>
      </w:r>
    </w:p>
    <w:p w14:paraId="2522461F" w14:textId="77777777" w:rsidR="009A0DCA" w:rsidRDefault="009A0DCA" w:rsidP="00D37810">
      <w:pPr>
        <w:rPr>
          <w:rFonts w:cs="Calibri"/>
        </w:rPr>
      </w:pPr>
    </w:p>
    <w:sectPr w:rsidR="009A0D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venir Next LT Pro Light">
    <w:charset w:val="00"/>
    <w:family w:val="swiss"/>
    <w:pitch w:val="variable"/>
    <w:sig w:usb0="A00000EF" w:usb1="5000204B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CA4241"/>
    <w:multiLevelType w:val="hybridMultilevel"/>
    <w:tmpl w:val="F802F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05267C"/>
    <w:multiLevelType w:val="hybridMultilevel"/>
    <w:tmpl w:val="2F7AA41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5071108">
    <w:abstractNumId w:val="0"/>
  </w:num>
  <w:num w:numId="2" w16cid:durableId="718044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4CE"/>
    <w:rsid w:val="00003CA9"/>
    <w:rsid w:val="000216BF"/>
    <w:rsid w:val="00030C9A"/>
    <w:rsid w:val="000530EE"/>
    <w:rsid w:val="00056540"/>
    <w:rsid w:val="00060A72"/>
    <w:rsid w:val="0007024F"/>
    <w:rsid w:val="00080117"/>
    <w:rsid w:val="00080635"/>
    <w:rsid w:val="00082951"/>
    <w:rsid w:val="000D161A"/>
    <w:rsid w:val="000D6045"/>
    <w:rsid w:val="000D64C4"/>
    <w:rsid w:val="000E0B9F"/>
    <w:rsid w:val="000E25D4"/>
    <w:rsid w:val="000E5F92"/>
    <w:rsid w:val="000F4B3A"/>
    <w:rsid w:val="00114D5A"/>
    <w:rsid w:val="001245E0"/>
    <w:rsid w:val="00132306"/>
    <w:rsid w:val="00142614"/>
    <w:rsid w:val="00151221"/>
    <w:rsid w:val="0015440B"/>
    <w:rsid w:val="0017474D"/>
    <w:rsid w:val="00186414"/>
    <w:rsid w:val="001938E2"/>
    <w:rsid w:val="00193D92"/>
    <w:rsid w:val="001A71BF"/>
    <w:rsid w:val="001B3F09"/>
    <w:rsid w:val="001C1102"/>
    <w:rsid w:val="001C5290"/>
    <w:rsid w:val="001D3228"/>
    <w:rsid w:val="001D6604"/>
    <w:rsid w:val="001D7682"/>
    <w:rsid w:val="001E205C"/>
    <w:rsid w:val="001E3303"/>
    <w:rsid w:val="001E4793"/>
    <w:rsid w:val="001E55AC"/>
    <w:rsid w:val="001F29E3"/>
    <w:rsid w:val="002008C3"/>
    <w:rsid w:val="00215606"/>
    <w:rsid w:val="00216F1A"/>
    <w:rsid w:val="00223D7D"/>
    <w:rsid w:val="002350A9"/>
    <w:rsid w:val="002361C8"/>
    <w:rsid w:val="0024519F"/>
    <w:rsid w:val="00253025"/>
    <w:rsid w:val="0025460A"/>
    <w:rsid w:val="00255633"/>
    <w:rsid w:val="0025577F"/>
    <w:rsid w:val="00256C57"/>
    <w:rsid w:val="002602C7"/>
    <w:rsid w:val="002622E7"/>
    <w:rsid w:val="0027729F"/>
    <w:rsid w:val="00282580"/>
    <w:rsid w:val="002848EF"/>
    <w:rsid w:val="002A0107"/>
    <w:rsid w:val="002C1439"/>
    <w:rsid w:val="003013C9"/>
    <w:rsid w:val="00307BC8"/>
    <w:rsid w:val="00315B33"/>
    <w:rsid w:val="00316597"/>
    <w:rsid w:val="00322B41"/>
    <w:rsid w:val="003327AB"/>
    <w:rsid w:val="003329DB"/>
    <w:rsid w:val="0033782C"/>
    <w:rsid w:val="00342A8A"/>
    <w:rsid w:val="00352F2B"/>
    <w:rsid w:val="0035309D"/>
    <w:rsid w:val="00366FA2"/>
    <w:rsid w:val="00367350"/>
    <w:rsid w:val="00370338"/>
    <w:rsid w:val="00370EAD"/>
    <w:rsid w:val="00374B15"/>
    <w:rsid w:val="0037519B"/>
    <w:rsid w:val="00382320"/>
    <w:rsid w:val="00391CDF"/>
    <w:rsid w:val="003A79E7"/>
    <w:rsid w:val="003C36A7"/>
    <w:rsid w:val="003D2010"/>
    <w:rsid w:val="003D41FF"/>
    <w:rsid w:val="003F2F69"/>
    <w:rsid w:val="004011B4"/>
    <w:rsid w:val="00406004"/>
    <w:rsid w:val="004106D0"/>
    <w:rsid w:val="00427960"/>
    <w:rsid w:val="00431207"/>
    <w:rsid w:val="00450513"/>
    <w:rsid w:val="004564CE"/>
    <w:rsid w:val="00456889"/>
    <w:rsid w:val="004601B5"/>
    <w:rsid w:val="00462413"/>
    <w:rsid w:val="00482850"/>
    <w:rsid w:val="00484FB8"/>
    <w:rsid w:val="00486CA7"/>
    <w:rsid w:val="00490B24"/>
    <w:rsid w:val="00493113"/>
    <w:rsid w:val="004A1460"/>
    <w:rsid w:val="004B07C1"/>
    <w:rsid w:val="004C2AA1"/>
    <w:rsid w:val="004D12AD"/>
    <w:rsid w:val="004D787B"/>
    <w:rsid w:val="004F5C96"/>
    <w:rsid w:val="004F74FB"/>
    <w:rsid w:val="00501BA9"/>
    <w:rsid w:val="005134B9"/>
    <w:rsid w:val="00513825"/>
    <w:rsid w:val="00513A10"/>
    <w:rsid w:val="00524612"/>
    <w:rsid w:val="0052516C"/>
    <w:rsid w:val="00536176"/>
    <w:rsid w:val="005434CD"/>
    <w:rsid w:val="005470E3"/>
    <w:rsid w:val="005520B7"/>
    <w:rsid w:val="005565D6"/>
    <w:rsid w:val="00561209"/>
    <w:rsid w:val="00564612"/>
    <w:rsid w:val="00564CD1"/>
    <w:rsid w:val="00570B07"/>
    <w:rsid w:val="00571394"/>
    <w:rsid w:val="00573F97"/>
    <w:rsid w:val="00580BDC"/>
    <w:rsid w:val="005827CC"/>
    <w:rsid w:val="00590D40"/>
    <w:rsid w:val="005923CE"/>
    <w:rsid w:val="005A1751"/>
    <w:rsid w:val="005B05BB"/>
    <w:rsid w:val="005C6942"/>
    <w:rsid w:val="005D4785"/>
    <w:rsid w:val="005D784A"/>
    <w:rsid w:val="005E7F6E"/>
    <w:rsid w:val="005F68A5"/>
    <w:rsid w:val="006104C1"/>
    <w:rsid w:val="00610D99"/>
    <w:rsid w:val="006132C1"/>
    <w:rsid w:val="006359A6"/>
    <w:rsid w:val="0064307D"/>
    <w:rsid w:val="00653B66"/>
    <w:rsid w:val="00662A0A"/>
    <w:rsid w:val="00663AD0"/>
    <w:rsid w:val="006729B2"/>
    <w:rsid w:val="00676C9D"/>
    <w:rsid w:val="006871CE"/>
    <w:rsid w:val="00691E92"/>
    <w:rsid w:val="006A6394"/>
    <w:rsid w:val="006B49D2"/>
    <w:rsid w:val="006B6DDE"/>
    <w:rsid w:val="006C1774"/>
    <w:rsid w:val="006C2F6E"/>
    <w:rsid w:val="006C324D"/>
    <w:rsid w:val="006D4C50"/>
    <w:rsid w:val="006F27AA"/>
    <w:rsid w:val="006F35D4"/>
    <w:rsid w:val="006F4D09"/>
    <w:rsid w:val="007059D3"/>
    <w:rsid w:val="00707EBD"/>
    <w:rsid w:val="00721D17"/>
    <w:rsid w:val="00723568"/>
    <w:rsid w:val="00726752"/>
    <w:rsid w:val="00742E1F"/>
    <w:rsid w:val="007460BF"/>
    <w:rsid w:val="00750DFB"/>
    <w:rsid w:val="0075242E"/>
    <w:rsid w:val="00777DA6"/>
    <w:rsid w:val="00781EBF"/>
    <w:rsid w:val="00790CA7"/>
    <w:rsid w:val="00792DD2"/>
    <w:rsid w:val="007A533A"/>
    <w:rsid w:val="007B032E"/>
    <w:rsid w:val="007C0311"/>
    <w:rsid w:val="007C5F34"/>
    <w:rsid w:val="007D5C60"/>
    <w:rsid w:val="007D68C8"/>
    <w:rsid w:val="007E6AFF"/>
    <w:rsid w:val="007F7FB4"/>
    <w:rsid w:val="00845DF5"/>
    <w:rsid w:val="008526DC"/>
    <w:rsid w:val="00871126"/>
    <w:rsid w:val="0088728D"/>
    <w:rsid w:val="0089281E"/>
    <w:rsid w:val="008A607C"/>
    <w:rsid w:val="008A7FEF"/>
    <w:rsid w:val="008D6750"/>
    <w:rsid w:val="008E2C7C"/>
    <w:rsid w:val="008F212E"/>
    <w:rsid w:val="008F5C2D"/>
    <w:rsid w:val="00916CD9"/>
    <w:rsid w:val="00927A36"/>
    <w:rsid w:val="00933DB4"/>
    <w:rsid w:val="009432CA"/>
    <w:rsid w:val="00947B33"/>
    <w:rsid w:val="00950D24"/>
    <w:rsid w:val="00953A35"/>
    <w:rsid w:val="0095776E"/>
    <w:rsid w:val="00963B5B"/>
    <w:rsid w:val="00985AA6"/>
    <w:rsid w:val="00990E33"/>
    <w:rsid w:val="00995D64"/>
    <w:rsid w:val="00996EA8"/>
    <w:rsid w:val="009A0DCA"/>
    <w:rsid w:val="009A3D57"/>
    <w:rsid w:val="009B25A2"/>
    <w:rsid w:val="009C2049"/>
    <w:rsid w:val="009C4094"/>
    <w:rsid w:val="009C52C9"/>
    <w:rsid w:val="009D4EBA"/>
    <w:rsid w:val="009D5E55"/>
    <w:rsid w:val="009E786A"/>
    <w:rsid w:val="009F3895"/>
    <w:rsid w:val="00A00C2F"/>
    <w:rsid w:val="00A02DD6"/>
    <w:rsid w:val="00A23A02"/>
    <w:rsid w:val="00A24F70"/>
    <w:rsid w:val="00A500E7"/>
    <w:rsid w:val="00A5614B"/>
    <w:rsid w:val="00A71D7D"/>
    <w:rsid w:val="00A74F4B"/>
    <w:rsid w:val="00A75287"/>
    <w:rsid w:val="00A7724B"/>
    <w:rsid w:val="00A86B47"/>
    <w:rsid w:val="00A909FC"/>
    <w:rsid w:val="00AB1D3F"/>
    <w:rsid w:val="00AB7603"/>
    <w:rsid w:val="00AC517C"/>
    <w:rsid w:val="00AD38B7"/>
    <w:rsid w:val="00AE1F47"/>
    <w:rsid w:val="00AE79E9"/>
    <w:rsid w:val="00B050C8"/>
    <w:rsid w:val="00B05569"/>
    <w:rsid w:val="00B0742B"/>
    <w:rsid w:val="00B13649"/>
    <w:rsid w:val="00B15579"/>
    <w:rsid w:val="00B2496C"/>
    <w:rsid w:val="00B259BB"/>
    <w:rsid w:val="00B304B5"/>
    <w:rsid w:val="00B3311A"/>
    <w:rsid w:val="00B372CA"/>
    <w:rsid w:val="00B414A6"/>
    <w:rsid w:val="00B47919"/>
    <w:rsid w:val="00B5577C"/>
    <w:rsid w:val="00B60E09"/>
    <w:rsid w:val="00B72B63"/>
    <w:rsid w:val="00B72F8D"/>
    <w:rsid w:val="00B85B1B"/>
    <w:rsid w:val="00B959E6"/>
    <w:rsid w:val="00BA3D9E"/>
    <w:rsid w:val="00BB1F4B"/>
    <w:rsid w:val="00BC077F"/>
    <w:rsid w:val="00BC552F"/>
    <w:rsid w:val="00BD6873"/>
    <w:rsid w:val="00BE3C8D"/>
    <w:rsid w:val="00BF1078"/>
    <w:rsid w:val="00C14D86"/>
    <w:rsid w:val="00C249E6"/>
    <w:rsid w:val="00C265AE"/>
    <w:rsid w:val="00C26C3B"/>
    <w:rsid w:val="00C41A48"/>
    <w:rsid w:val="00C41ADB"/>
    <w:rsid w:val="00C5044D"/>
    <w:rsid w:val="00C56CE8"/>
    <w:rsid w:val="00C572AC"/>
    <w:rsid w:val="00C63186"/>
    <w:rsid w:val="00C71CA6"/>
    <w:rsid w:val="00C85FE2"/>
    <w:rsid w:val="00C97913"/>
    <w:rsid w:val="00CA5FB0"/>
    <w:rsid w:val="00CD3898"/>
    <w:rsid w:val="00CE5B36"/>
    <w:rsid w:val="00CF0AF8"/>
    <w:rsid w:val="00CF0F7C"/>
    <w:rsid w:val="00CF1A1D"/>
    <w:rsid w:val="00CF385B"/>
    <w:rsid w:val="00CF4B52"/>
    <w:rsid w:val="00D03798"/>
    <w:rsid w:val="00D04189"/>
    <w:rsid w:val="00D2627D"/>
    <w:rsid w:val="00D27A36"/>
    <w:rsid w:val="00D319AE"/>
    <w:rsid w:val="00D37810"/>
    <w:rsid w:val="00D40296"/>
    <w:rsid w:val="00D41446"/>
    <w:rsid w:val="00D53E6C"/>
    <w:rsid w:val="00D65C49"/>
    <w:rsid w:val="00D77B13"/>
    <w:rsid w:val="00D838D3"/>
    <w:rsid w:val="00D850C0"/>
    <w:rsid w:val="00D8694F"/>
    <w:rsid w:val="00D86EFE"/>
    <w:rsid w:val="00D90C89"/>
    <w:rsid w:val="00D94349"/>
    <w:rsid w:val="00D969FB"/>
    <w:rsid w:val="00DA6D54"/>
    <w:rsid w:val="00DB5447"/>
    <w:rsid w:val="00DD56E3"/>
    <w:rsid w:val="00DD7C06"/>
    <w:rsid w:val="00DE53AB"/>
    <w:rsid w:val="00DF02F0"/>
    <w:rsid w:val="00E13DC4"/>
    <w:rsid w:val="00E335C1"/>
    <w:rsid w:val="00E37548"/>
    <w:rsid w:val="00E37E49"/>
    <w:rsid w:val="00E45D10"/>
    <w:rsid w:val="00E45EE2"/>
    <w:rsid w:val="00E558D6"/>
    <w:rsid w:val="00E6091B"/>
    <w:rsid w:val="00E6694C"/>
    <w:rsid w:val="00E842B6"/>
    <w:rsid w:val="00E94CC9"/>
    <w:rsid w:val="00EC1B0F"/>
    <w:rsid w:val="00EC2D62"/>
    <w:rsid w:val="00EC79A8"/>
    <w:rsid w:val="00ED0629"/>
    <w:rsid w:val="00EE1278"/>
    <w:rsid w:val="00EE31AF"/>
    <w:rsid w:val="00F20B41"/>
    <w:rsid w:val="00F253FA"/>
    <w:rsid w:val="00F3099B"/>
    <w:rsid w:val="00F34BE8"/>
    <w:rsid w:val="00F45196"/>
    <w:rsid w:val="00F4523B"/>
    <w:rsid w:val="00F606FB"/>
    <w:rsid w:val="00F719A9"/>
    <w:rsid w:val="00F80C68"/>
    <w:rsid w:val="00FA2557"/>
    <w:rsid w:val="00FB03F7"/>
    <w:rsid w:val="00FB7D30"/>
    <w:rsid w:val="00FD4349"/>
    <w:rsid w:val="00FD612E"/>
    <w:rsid w:val="00FE3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1829E"/>
  <w15:chartTrackingRefBased/>
  <w15:docId w15:val="{062355B0-8C07-4427-BBDB-1708C4607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64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64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64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4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4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4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4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4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4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4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64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64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4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4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4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4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4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4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64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64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4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64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64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64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64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64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4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4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64C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564CE"/>
    <w:pPr>
      <w:spacing w:after="0" w:line="240" w:lineRule="auto"/>
    </w:pPr>
    <w:rPr>
      <w:rFonts w:eastAsia="Times New Roman"/>
      <w:kern w:val="0"/>
      <w:sz w:val="21"/>
      <w:szCs w:val="21"/>
      <w14:ligatures w14:val="none"/>
    </w:rPr>
  </w:style>
  <w:style w:type="character" w:styleId="Hyperlink">
    <w:name w:val="Hyperlink"/>
    <w:basedOn w:val="DefaultParagraphFont"/>
    <w:uiPriority w:val="99"/>
    <w:unhideWhenUsed/>
    <w:rsid w:val="004F74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74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E55A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adershipahoy.com/the-six-leadership-styles-by-daniel-goleman/" TargetMode="External"/><Relationship Id="rId13" Type="http://schemas.openxmlformats.org/officeDocument/2006/relationships/hyperlink" Target="https://www.coachingcultureatwork.com/the-grow-model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www.college.police.uk/career-learning/leadership/first-line-leader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pixabay.com/users/geralt-9301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ollege.police.uk/career-learning/leadership/first-line-leaders" TargetMode="External"/><Relationship Id="rId11" Type="http://schemas.openxmlformats.org/officeDocument/2006/relationships/image" Target="media/image3.png"/><Relationship Id="rId5" Type="http://schemas.openxmlformats.org/officeDocument/2006/relationships/image" Target="media/image1.png"/><Relationship Id="rId15" Type="http://schemas.openxmlformats.org/officeDocument/2006/relationships/hyperlink" Target="https://www.leadershipahoy.com/the-six-leadership-styles-by-daniel-goleman/" TargetMode="External"/><Relationship Id="rId10" Type="http://schemas.openxmlformats.org/officeDocument/2006/relationships/hyperlink" Target="https://www.legislation.gov.uk/uksi/2020/4/part/2/made?view=plai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achingcultureatwork.com/the-grow-model/" TargetMode="External"/><Relationship Id="rId14" Type="http://schemas.openxmlformats.org/officeDocument/2006/relationships/hyperlink" Target="https://www.legislation.gov.uk/uksi/2020/4/part/2/made?view=pl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457</TotalTime>
  <Pages>4</Pages>
  <Words>1465</Words>
  <Characters>8354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9800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Mason, Sara</dc:creator>
  <cp:keywords/>
  <dc:description/>
  <cp:lastModifiedBy>Mason, Sara</cp:lastModifiedBy>
  <cp:revision>320</cp:revision>
  <dcterms:created xsi:type="dcterms:W3CDTF">2024-11-20T13:51:00Z</dcterms:created>
  <dcterms:modified xsi:type="dcterms:W3CDTF">2024-12-10T07:43:00Z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2024-11-20T14:18:26Z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41891d89-9d3a-4412-a375-284513f6374c</vt:lpwstr>
  </property>
  <property fmtid="{D5CDD505-2E9C-101B-9397-08002B2CF9AE}" pid="8" name="MSIP_Label_f2acd28b-79a3-4a0f-b0ff-4b75658b1549_ContentBits">
    <vt:lpwstr>0</vt:lpwstr>
  </property>
</Properties>
</file>