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008AD8" w14:textId="0F9A1198" w:rsidR="007E242A" w:rsidRDefault="007E242A">
      <w:r>
        <w:t>Connor Johnson                                                                                                    Student number: 1901206</w:t>
      </w:r>
    </w:p>
    <w:p w14:paraId="24A19AF5" w14:textId="66C27F52" w:rsidR="007E242A" w:rsidRPr="007E242A" w:rsidRDefault="007E242A" w:rsidP="007E242A"/>
    <w:p w14:paraId="538F6E5F" w14:textId="65108ED8" w:rsidR="007E242A" w:rsidRDefault="007E242A" w:rsidP="007E242A">
      <w:r>
        <w:t xml:space="preserve">Question 1:  </w:t>
      </w:r>
    </w:p>
    <w:p w14:paraId="4744E3BD" w14:textId="23118A58" w:rsidR="007E242A" w:rsidRDefault="007E242A" w:rsidP="007E242A">
      <w:r>
        <w:t>Dishones</w:t>
      </w:r>
      <w:r w:rsidR="00A806BD">
        <w:t>ty</w:t>
      </w:r>
      <w:r>
        <w:t xml:space="preserve"> is not </w:t>
      </w:r>
      <w:r w:rsidR="00A806BD">
        <w:t xml:space="preserve">actually </w:t>
      </w:r>
      <w:r>
        <w:t xml:space="preserve">defined </w:t>
      </w:r>
      <w:r w:rsidR="00A806BD">
        <w:t>under</w:t>
      </w:r>
      <w:r>
        <w:t xml:space="preserve"> the theft Act </w:t>
      </w:r>
      <w:r w:rsidR="00A806BD">
        <w:t>1968. E</w:t>
      </w:r>
      <w:r>
        <w:t>xample</w:t>
      </w:r>
      <w:r w:rsidR="00A806BD">
        <w:t>s</w:t>
      </w:r>
      <w:r>
        <w:t xml:space="preserve"> of </w:t>
      </w:r>
      <w:r w:rsidR="00A806BD">
        <w:t xml:space="preserve">Dishonesty </w:t>
      </w:r>
      <w:r>
        <w:t>would be if a person took property off</w:t>
      </w:r>
      <w:r w:rsidR="00A806BD">
        <w:t xml:space="preserve"> someone</w:t>
      </w:r>
      <w:r>
        <w:t xml:space="preserve"> and</w:t>
      </w:r>
      <w:r w:rsidR="00A806BD">
        <w:t xml:space="preserve"> are </w:t>
      </w:r>
      <w:r>
        <w:t>willing to pay for it</w:t>
      </w:r>
      <w:r w:rsidR="00A806BD">
        <w:t xml:space="preserve">, </w:t>
      </w:r>
      <w:r>
        <w:t xml:space="preserve"> this would come under </w:t>
      </w:r>
      <w:r w:rsidR="00A806BD">
        <w:t xml:space="preserve">dishonesty </w:t>
      </w:r>
      <w:r>
        <w:t xml:space="preserve">because they have still taken your property off you </w:t>
      </w:r>
      <w:r w:rsidR="00A806BD">
        <w:t xml:space="preserve">and still taken the property off you without your consent. The Defences for dishonesty is if someone has the lawful right to take the item back , An example of this would be if a Man leaves his bag on his train next to him and someone picks it up by mistake or by intent he lawfully can </w:t>
      </w:r>
      <w:r w:rsidR="00A207F1">
        <w:t xml:space="preserve">take it back off the person because its his property. Property Under the theft Act 1968 has a couple of meanings. Firstly property can be individuals personal property such as phones , bags and purses. It can also be trademark logos and intangible items , But cant be electricity because it doesn’t come under </w:t>
      </w:r>
      <w:proofErr w:type="spellStart"/>
      <w:r w:rsidR="00A207F1">
        <w:t>a</w:t>
      </w:r>
      <w:proofErr w:type="spellEnd"/>
      <w:r w:rsidR="00A207F1">
        <w:t xml:space="preserve"> object so it wouldn’t be your property. </w:t>
      </w:r>
    </w:p>
    <w:p w14:paraId="72F50751" w14:textId="3D2694DA" w:rsidR="00A207F1" w:rsidRDefault="00A207F1" w:rsidP="007E242A"/>
    <w:p w14:paraId="0C2954BA" w14:textId="28A41BC5" w:rsidR="00A207F1" w:rsidRDefault="00A207F1" w:rsidP="007E242A"/>
    <w:p w14:paraId="3ACA10E2" w14:textId="74F69068" w:rsidR="00A207F1" w:rsidRDefault="00A207F1" w:rsidP="007E242A"/>
    <w:p w14:paraId="320ECB9C" w14:textId="7CA5F3D0" w:rsidR="00A207F1" w:rsidRDefault="00A207F1" w:rsidP="007E242A"/>
    <w:p w14:paraId="05877218" w14:textId="3830BC31" w:rsidR="00A207F1" w:rsidRDefault="00A207F1" w:rsidP="007E242A"/>
    <w:p w14:paraId="40B0637D" w14:textId="49E59B62" w:rsidR="00A207F1" w:rsidRDefault="00A207F1" w:rsidP="007E242A"/>
    <w:p w14:paraId="0886EACD" w14:textId="3AEA790A" w:rsidR="00A207F1" w:rsidRDefault="00A207F1" w:rsidP="007E242A"/>
    <w:p w14:paraId="503241CF" w14:textId="33137F7C" w:rsidR="00A207F1" w:rsidRDefault="00A207F1" w:rsidP="007E242A"/>
    <w:p w14:paraId="0E0E975C" w14:textId="60D159B2" w:rsidR="00A207F1" w:rsidRDefault="00A207F1" w:rsidP="007E242A"/>
    <w:p w14:paraId="5A6AE11F" w14:textId="514B4BD6" w:rsidR="00A207F1" w:rsidRDefault="00A207F1" w:rsidP="007E242A"/>
    <w:p w14:paraId="50A927F5" w14:textId="046ECC55" w:rsidR="00A207F1" w:rsidRDefault="00A207F1" w:rsidP="007E242A"/>
    <w:p w14:paraId="29A182B1" w14:textId="341F816A" w:rsidR="00A207F1" w:rsidRDefault="00A207F1" w:rsidP="007E242A"/>
    <w:p w14:paraId="37B4936E" w14:textId="2588A739" w:rsidR="00A207F1" w:rsidRDefault="00A207F1" w:rsidP="007E242A"/>
    <w:p w14:paraId="0683FB65" w14:textId="10500253" w:rsidR="00A207F1" w:rsidRDefault="00A207F1" w:rsidP="007E242A"/>
    <w:p w14:paraId="6875D935" w14:textId="0C1AA2CB" w:rsidR="00A207F1" w:rsidRDefault="00A207F1" w:rsidP="007E242A"/>
    <w:p w14:paraId="74E405BB" w14:textId="6ABCDBC7" w:rsidR="00A207F1" w:rsidRDefault="00A207F1" w:rsidP="007E242A"/>
    <w:p w14:paraId="6A486371" w14:textId="761BD371" w:rsidR="00A207F1" w:rsidRDefault="00A207F1" w:rsidP="007E242A"/>
    <w:p w14:paraId="085EBFDA" w14:textId="66975210" w:rsidR="00A207F1" w:rsidRDefault="00572825" w:rsidP="007E242A">
      <w:r>
        <w:t xml:space="preserve"> </w:t>
      </w:r>
    </w:p>
    <w:p w14:paraId="3A7E91DE" w14:textId="24AEC532" w:rsidR="00A207F1" w:rsidRDefault="00A207F1" w:rsidP="007E242A"/>
    <w:p w14:paraId="5FCFD6F2" w14:textId="4375DC34" w:rsidR="00A207F1" w:rsidRDefault="00A207F1" w:rsidP="007E242A"/>
    <w:p w14:paraId="1B8D8C03" w14:textId="20410FC1" w:rsidR="00A207F1" w:rsidRDefault="00A207F1" w:rsidP="007E242A"/>
    <w:p w14:paraId="1A4653B7" w14:textId="1706641B" w:rsidR="0030769D" w:rsidRDefault="0030769D" w:rsidP="007E242A"/>
    <w:p w14:paraId="6B3B245E" w14:textId="25DAE3B5" w:rsidR="0030769D" w:rsidRDefault="0030769D" w:rsidP="007E242A">
      <w:r>
        <w:lastRenderedPageBreak/>
        <w:t>Question 2:</w:t>
      </w:r>
    </w:p>
    <w:p w14:paraId="7B8F014D" w14:textId="16220384" w:rsidR="00A207F1" w:rsidRDefault="00A207F1" w:rsidP="007E242A">
      <w:r>
        <w:t xml:space="preserve">You can accidentally trespass on someone land if you didn’t know you couldn’t be on the property without consent to do so </w:t>
      </w:r>
      <w:r w:rsidR="00572825">
        <w:t>, also trespassing is when you go on someone property or go on land that belongs to something with the intension to do so knowing that your trespassing . There are different variations to Enters element in relation to the offence of burglary. Firstly if you use an object like a large stick to get the keys in someone’s house through different places like windows and letter boxes to enter the building that would be one form of entry, Also If someone uses fake identity to enter a building to benefit them that would be a form of entry and trespassing An example off this would be if someone was dressed in council uniform and knocked your door and said they are here to service your boiler if they have entry to the building this would be trespassing because they’re using someone’s else identity to benefit them</w:t>
      </w:r>
      <w:r w:rsidR="005F7789">
        <w:t xml:space="preserve"> R v Boyle 1954</w:t>
      </w:r>
      <w:r w:rsidR="00572825">
        <w:t xml:space="preserve">. </w:t>
      </w:r>
      <w:r w:rsidR="005F7789">
        <w:t>Also,</w:t>
      </w:r>
      <w:r w:rsidR="00572825">
        <w:t xml:space="preserve"> if someone uses a vulnerable person </w:t>
      </w:r>
      <w:r w:rsidR="001061F3">
        <w:t xml:space="preserve">to gain entry to a building that would be a form of entry. An example of this is if someone uses a vulnerable kid to squeeze through a small gap in the fence to give them entry to the building that would be trespassing for the person because </w:t>
      </w:r>
      <w:r w:rsidR="005F7789">
        <w:t xml:space="preserve">they have used a vulnerable kid to gain benefit from the situation </w:t>
      </w:r>
      <w:r w:rsidR="00572825">
        <w:t xml:space="preserve"> </w:t>
      </w:r>
    </w:p>
    <w:p w14:paraId="31ED8D56" w14:textId="0153E06E" w:rsidR="0030769D" w:rsidRDefault="0030769D" w:rsidP="007E242A"/>
    <w:p w14:paraId="09D59AAE" w14:textId="629BB9F6" w:rsidR="0030769D" w:rsidRDefault="0030769D" w:rsidP="007E242A"/>
    <w:p w14:paraId="0B39F2EA" w14:textId="4928C363" w:rsidR="0030769D" w:rsidRDefault="0030769D" w:rsidP="007E242A"/>
    <w:p w14:paraId="3BDC98A3" w14:textId="18D87FBB" w:rsidR="0030769D" w:rsidRDefault="0030769D" w:rsidP="007E242A"/>
    <w:p w14:paraId="44A8EC98" w14:textId="1F895DE2" w:rsidR="0030769D" w:rsidRDefault="0030769D" w:rsidP="007E242A"/>
    <w:p w14:paraId="73E378B2" w14:textId="789A3D72" w:rsidR="0030769D" w:rsidRDefault="0030769D" w:rsidP="007E242A"/>
    <w:p w14:paraId="5034371F" w14:textId="7E339213" w:rsidR="0030769D" w:rsidRDefault="0030769D" w:rsidP="007E242A"/>
    <w:p w14:paraId="1B77DFBC" w14:textId="60CEFA73" w:rsidR="0030769D" w:rsidRDefault="0030769D" w:rsidP="007E242A"/>
    <w:p w14:paraId="7F6AEEBB" w14:textId="44557DC9" w:rsidR="0030769D" w:rsidRDefault="0030769D" w:rsidP="007E242A"/>
    <w:p w14:paraId="1EC7599E" w14:textId="60C5D4D1" w:rsidR="0030769D" w:rsidRDefault="0030769D" w:rsidP="007E242A"/>
    <w:p w14:paraId="20824EA3" w14:textId="420F8E98" w:rsidR="0030769D" w:rsidRDefault="0030769D" w:rsidP="007E242A"/>
    <w:p w14:paraId="69DE2CB7" w14:textId="0B665DF9" w:rsidR="0030769D" w:rsidRDefault="0030769D" w:rsidP="007E242A"/>
    <w:p w14:paraId="712FC5BD" w14:textId="50C1CAE9" w:rsidR="0030769D" w:rsidRDefault="0030769D" w:rsidP="007E242A"/>
    <w:p w14:paraId="3592322C" w14:textId="449BA08B" w:rsidR="0030769D" w:rsidRDefault="0030769D" w:rsidP="007E242A"/>
    <w:p w14:paraId="216AD72E" w14:textId="1ACDBBA8" w:rsidR="0030769D" w:rsidRDefault="0030769D" w:rsidP="007E242A"/>
    <w:p w14:paraId="61A4DB7E" w14:textId="0C856B36" w:rsidR="0030769D" w:rsidRDefault="0030769D" w:rsidP="007E242A"/>
    <w:p w14:paraId="756EA273" w14:textId="305AF995" w:rsidR="0030769D" w:rsidRDefault="0030769D" w:rsidP="007E242A"/>
    <w:p w14:paraId="2D25A0DF" w14:textId="17995964" w:rsidR="0030769D" w:rsidRDefault="0030769D" w:rsidP="007E242A"/>
    <w:p w14:paraId="710704A7" w14:textId="354A64C4" w:rsidR="0030769D" w:rsidRDefault="0030769D" w:rsidP="007E242A"/>
    <w:p w14:paraId="020894D7" w14:textId="1E42A338" w:rsidR="0030769D" w:rsidRDefault="0030769D" w:rsidP="007E242A"/>
    <w:p w14:paraId="7D7C6E23" w14:textId="299A40E8" w:rsidR="0030769D" w:rsidRDefault="0030769D" w:rsidP="007E242A"/>
    <w:p w14:paraId="09402EF7" w14:textId="0C8F37FA" w:rsidR="0030769D" w:rsidRDefault="0030769D" w:rsidP="007E242A">
      <w:r>
        <w:lastRenderedPageBreak/>
        <w:t>Question 3 :</w:t>
      </w:r>
      <w:r w:rsidR="00BE398C">
        <w:t xml:space="preserve"> </w:t>
      </w:r>
    </w:p>
    <w:p w14:paraId="5E1EE3B3" w14:textId="27927B4F" w:rsidR="00BE398C" w:rsidRDefault="00EA70EC" w:rsidP="00D3515F">
      <w:pPr>
        <w:spacing w:before="240"/>
      </w:pPr>
      <w:r>
        <w:t xml:space="preserve">Under section 20 of the offence against the person Act 1861 is states that if an offense to unlawfully and maliciously wound another person or inflict grievous bodily harm upon another person. So </w:t>
      </w:r>
      <w:r>
        <w:t>The offence that has been committed is GBH</w:t>
      </w:r>
      <w:r>
        <w:t xml:space="preserve"> because he has caused serious bodily harm to a person which in this situation has lead to the person </w:t>
      </w:r>
      <w:r w:rsidR="00D3515F">
        <w:t xml:space="preserve">being </w:t>
      </w:r>
      <w:r w:rsidRPr="00EA70EC">
        <w:t>hospitalised</w:t>
      </w:r>
      <w:r w:rsidR="00D3515F">
        <w:t xml:space="preserve">. The defence for this person would be that they didn’t Intend to cause serious bodily harm to the person , so their defence would be that it is recklessness this means that a person is intending to commit the offence knowing that they’re taking the risk of causing serious injury to a person An example of recklessness would be if someone knew they had a sexual transmitted disease and still carried out the sexual act without telling the person it would be reckless because they knew that they’re taking a risk but still done it anyway ( R v Dica [2004] ) </w:t>
      </w:r>
    </w:p>
    <w:p w14:paraId="0240DD58" w14:textId="0D783703" w:rsidR="00D3515F" w:rsidRDefault="00D3515F" w:rsidP="00D3515F">
      <w:pPr>
        <w:spacing w:before="240"/>
      </w:pPr>
    </w:p>
    <w:p w14:paraId="57E330DA" w14:textId="41D605F8" w:rsidR="00D3515F" w:rsidRDefault="00D3515F" w:rsidP="00D3515F">
      <w:pPr>
        <w:spacing w:before="240"/>
      </w:pPr>
    </w:p>
    <w:p w14:paraId="4AAFCEB7" w14:textId="559A113B" w:rsidR="00D3515F" w:rsidRDefault="00D3515F" w:rsidP="00D3515F">
      <w:pPr>
        <w:spacing w:before="240"/>
      </w:pPr>
    </w:p>
    <w:p w14:paraId="1293DA9B" w14:textId="4D361B70" w:rsidR="00D3515F" w:rsidRDefault="00D3515F" w:rsidP="00D3515F">
      <w:pPr>
        <w:spacing w:before="240"/>
      </w:pPr>
    </w:p>
    <w:p w14:paraId="2FC77B32" w14:textId="12CDE909" w:rsidR="00D3515F" w:rsidRDefault="00D3515F" w:rsidP="00D3515F">
      <w:pPr>
        <w:spacing w:before="240"/>
      </w:pPr>
    </w:p>
    <w:p w14:paraId="0071B6C5" w14:textId="257D5565" w:rsidR="00D3515F" w:rsidRDefault="00D3515F" w:rsidP="00D3515F">
      <w:pPr>
        <w:spacing w:before="240"/>
      </w:pPr>
    </w:p>
    <w:p w14:paraId="5441D583" w14:textId="7CA8F56A" w:rsidR="00D3515F" w:rsidRDefault="00D3515F" w:rsidP="00D3515F">
      <w:pPr>
        <w:spacing w:before="240"/>
      </w:pPr>
    </w:p>
    <w:p w14:paraId="78DBDE89" w14:textId="25F537DD" w:rsidR="00D3515F" w:rsidRDefault="00D3515F" w:rsidP="00D3515F">
      <w:pPr>
        <w:spacing w:before="240"/>
      </w:pPr>
    </w:p>
    <w:p w14:paraId="4B6CEA22" w14:textId="2C5EF3D1" w:rsidR="00D3515F" w:rsidRDefault="00D3515F" w:rsidP="00D3515F">
      <w:pPr>
        <w:spacing w:before="240"/>
      </w:pPr>
    </w:p>
    <w:p w14:paraId="51BC6E1E" w14:textId="44D962E5" w:rsidR="00D3515F" w:rsidRDefault="00D3515F" w:rsidP="00D3515F">
      <w:pPr>
        <w:spacing w:before="240"/>
      </w:pPr>
    </w:p>
    <w:p w14:paraId="62B3B78B" w14:textId="23952CDC" w:rsidR="00D3515F" w:rsidRDefault="00D3515F" w:rsidP="00D3515F">
      <w:pPr>
        <w:spacing w:before="240"/>
      </w:pPr>
    </w:p>
    <w:p w14:paraId="2CE6B3D6" w14:textId="298DF043" w:rsidR="00D3515F" w:rsidRDefault="00D3515F" w:rsidP="00D3515F">
      <w:pPr>
        <w:spacing w:before="240"/>
      </w:pPr>
    </w:p>
    <w:p w14:paraId="4546F3CF" w14:textId="4E043240" w:rsidR="00D3515F" w:rsidRDefault="00D3515F" w:rsidP="00D3515F">
      <w:pPr>
        <w:spacing w:before="240"/>
      </w:pPr>
    </w:p>
    <w:p w14:paraId="1208AA3A" w14:textId="717738E7" w:rsidR="00D3515F" w:rsidRDefault="00D3515F" w:rsidP="00D3515F">
      <w:pPr>
        <w:spacing w:before="240"/>
      </w:pPr>
    </w:p>
    <w:p w14:paraId="05CEDADA" w14:textId="6BAE8415" w:rsidR="00D3515F" w:rsidRDefault="00D3515F" w:rsidP="00D3515F">
      <w:pPr>
        <w:spacing w:before="240"/>
      </w:pPr>
    </w:p>
    <w:p w14:paraId="210DFDE3" w14:textId="30D1A271" w:rsidR="00D3515F" w:rsidRDefault="00D3515F" w:rsidP="00D3515F">
      <w:pPr>
        <w:spacing w:before="240"/>
      </w:pPr>
    </w:p>
    <w:p w14:paraId="75518CA2" w14:textId="548D1CE9" w:rsidR="00D3515F" w:rsidRDefault="00D3515F" w:rsidP="00D3515F">
      <w:pPr>
        <w:spacing w:before="240"/>
      </w:pPr>
    </w:p>
    <w:p w14:paraId="449AEC70" w14:textId="066D5DB5" w:rsidR="00D3515F" w:rsidRDefault="00D3515F" w:rsidP="00D3515F">
      <w:pPr>
        <w:spacing w:before="240"/>
      </w:pPr>
    </w:p>
    <w:p w14:paraId="2CB09424" w14:textId="0D2FE313" w:rsidR="00D3515F" w:rsidRDefault="00D3515F" w:rsidP="00D3515F">
      <w:pPr>
        <w:spacing w:before="240"/>
      </w:pPr>
    </w:p>
    <w:p w14:paraId="4B9FF58A" w14:textId="0E69A347" w:rsidR="00D3515F" w:rsidRDefault="004C00DB" w:rsidP="00D3515F">
      <w:pPr>
        <w:spacing w:before="240"/>
      </w:pPr>
      <w:r>
        <w:lastRenderedPageBreak/>
        <w:t>Question 4 :</w:t>
      </w:r>
    </w:p>
    <w:p w14:paraId="05A9A281" w14:textId="7D265A35" w:rsidR="004C00DB" w:rsidRDefault="00FD58C1" w:rsidP="00D3515F">
      <w:pPr>
        <w:spacing w:before="240"/>
      </w:pPr>
      <w:r>
        <w:t xml:space="preserve">To </w:t>
      </w:r>
      <w:r w:rsidR="00EA5C72">
        <w:t xml:space="preserve">establish the needs of victims you need to make sure that you treat the person as an individual this means to trat them as an adult and speak to them in a friendly way so they gain trust to tell you what has happened because if you went into the situation not treating them as a individual your not showing them respect so they wouldn’t be open to telling you what has happened. Also establish a rapport with someone to make sure that you’re expressing feelings towards the individual also so they will open up to you to tell you what has happened. Furthermore, communicate well and listen attentively to the person this means to make sure that they understand what you’re saying so that they understand what will happen in the situation and also listen to what the person is saying so you can express their emotions with them. Also make sure the identify if they’re vulnerable </w:t>
      </w:r>
      <w:r w:rsidR="002F16BA">
        <w:t xml:space="preserve">because if they’re vulnerable you have to approach the situation in a certain way because they will probably be intimated to talk to you so you will have to level head with them to gain their trust. Moreover make sure to identify if they’re disabled because they may need a helper with them to help them tell you what happened because the majority of the time they cant do tasks on their own and in this situation its best if you find a solution . Finally make sure you make them aware of the code of practice for victims and crime which means that victims will receive a minimum level of service that is required by the criminal justice system.      </w:t>
      </w:r>
    </w:p>
    <w:p w14:paraId="0438F145" w14:textId="435FA867" w:rsidR="0030769D" w:rsidRDefault="0030769D" w:rsidP="007E242A"/>
    <w:p w14:paraId="47CC48B7" w14:textId="030E7165" w:rsidR="002F16BA" w:rsidRDefault="002F16BA" w:rsidP="007E242A"/>
    <w:p w14:paraId="5C20EC28" w14:textId="7610AAC6" w:rsidR="002F16BA" w:rsidRDefault="002F16BA" w:rsidP="007E242A"/>
    <w:p w14:paraId="78746284" w14:textId="23F45412" w:rsidR="002F16BA" w:rsidRDefault="002F16BA" w:rsidP="007E242A"/>
    <w:p w14:paraId="6F4A0297" w14:textId="055242B6" w:rsidR="002F16BA" w:rsidRDefault="002F16BA" w:rsidP="007E242A"/>
    <w:p w14:paraId="3FD5EA4D" w14:textId="0C8A6FEE" w:rsidR="002F16BA" w:rsidRDefault="002F16BA" w:rsidP="007E242A"/>
    <w:p w14:paraId="35F4BCC7" w14:textId="08FAE46E" w:rsidR="002F16BA" w:rsidRDefault="002F16BA" w:rsidP="007E242A"/>
    <w:p w14:paraId="1C1A040A" w14:textId="2D19B054" w:rsidR="002F16BA" w:rsidRDefault="002F16BA" w:rsidP="007E242A"/>
    <w:p w14:paraId="4D8E3EF0" w14:textId="65114E68" w:rsidR="002F16BA" w:rsidRDefault="002F16BA" w:rsidP="007E242A"/>
    <w:p w14:paraId="63F9E816" w14:textId="05497AF3" w:rsidR="002F16BA" w:rsidRDefault="002F16BA" w:rsidP="007E242A"/>
    <w:p w14:paraId="6EFE5F6B" w14:textId="2F9F6CFB" w:rsidR="002F16BA" w:rsidRDefault="002F16BA" w:rsidP="007E242A"/>
    <w:p w14:paraId="12249C3F" w14:textId="218AE62B" w:rsidR="002F16BA" w:rsidRDefault="002F16BA" w:rsidP="007E242A"/>
    <w:p w14:paraId="68ACCBD2" w14:textId="48142D13" w:rsidR="002F16BA" w:rsidRDefault="002F16BA" w:rsidP="007E242A"/>
    <w:p w14:paraId="4912206C" w14:textId="5772A600" w:rsidR="002F16BA" w:rsidRDefault="002F16BA" w:rsidP="007E242A"/>
    <w:p w14:paraId="645734E0" w14:textId="00945E47" w:rsidR="002F16BA" w:rsidRDefault="002F16BA" w:rsidP="007E242A"/>
    <w:p w14:paraId="56F188A8" w14:textId="0B147E16" w:rsidR="002F16BA" w:rsidRDefault="002F16BA" w:rsidP="007E242A"/>
    <w:p w14:paraId="2C35C3E5" w14:textId="25A900FC" w:rsidR="002F16BA" w:rsidRDefault="002F16BA" w:rsidP="007E242A"/>
    <w:p w14:paraId="5F978063" w14:textId="522542AF" w:rsidR="002F16BA" w:rsidRDefault="002F16BA" w:rsidP="007E242A"/>
    <w:p w14:paraId="7A7C22EA" w14:textId="07546811" w:rsidR="002F16BA" w:rsidRDefault="002F16BA" w:rsidP="007E242A"/>
    <w:p w14:paraId="6B522410" w14:textId="09CB0FB8" w:rsidR="002F16BA" w:rsidRDefault="002F16BA" w:rsidP="007E242A">
      <w:r>
        <w:lastRenderedPageBreak/>
        <w:t>Question 5:</w:t>
      </w:r>
    </w:p>
    <w:p w14:paraId="2CF04473" w14:textId="02B21CF5" w:rsidR="002F16BA" w:rsidRPr="007E242A" w:rsidRDefault="002D5088" w:rsidP="007E242A">
      <w:r>
        <w:t xml:space="preserve">Planning and preparation </w:t>
      </w:r>
      <w:r w:rsidR="005251CE">
        <w:t xml:space="preserve">is to get ready for the interview and prepare consist of getting the location, the environment and the administration ready. In the planning process you gather information so it allows the interviewer to be in control of the interview which is key because this will make the conversation flow better and you will get more information out of people this way. Also make sure that the environment and space is suited for the person that your interviewing because this can make them comfortable in the situation and this can make them talk more on whet happened. If they didn’t plan and prep for the interview they could miss crucial evidence because they haven’t planned the interview in the right way which will lead to mistakes and errors happening in the interview process. Engage and explain is a crucial part of the interview because this is where tactics come into place and example of this is they can engage with the interviewee for a few minutes before it starts on a personal level to gain trust so that they will open up more to you in the interview. Also courtesy , politeness and understanding the person can lead to getting more evidence because you`re reasoning with them on personal terms </w:t>
      </w:r>
      <w:r w:rsidR="007928AA">
        <w:t xml:space="preserve">which will gain their trust. Interviewers will take time to research what motivates the interviewee to get more evidence out of them. Also using the tape recorder can help the interviewee empathize with the interviewer. Also the interviewer will use the interviewee tone and words to talk to them on a basis where they both understand each other , and also repeat words back to her to make sure she meant to say that word. Also the interviewer will ask if the interviewee has any questions to require fairness so it shows that the interviewer is willing to answer questions as well. The account stage is to obtain the interviewees full account of the events that has taken place this involves obtaining the account of the events this means getting all the evidence of what happened in the places that they was at , also expanding and clarifying the account this means expanding on areas that doesn’t have much evidence to make sure they get all the evidence needed and get the full picture of the situation that has taken place . Finally challenging the interviewees account with other interviewees account this is critical because they interviewee can slip up and give more evidence on what happened in the situation. Next is the closure stage this is </w:t>
      </w:r>
      <w:r w:rsidR="005867A7">
        <w:t>important</w:t>
      </w:r>
      <w:r w:rsidR="007928AA">
        <w:t xml:space="preserve"> because</w:t>
      </w:r>
      <w:r w:rsidR="005867A7">
        <w:t xml:space="preserve"> you make sure that the interviewee has given all the evidence, they know on the situation so you can build a report on it. Finally, the evaluation stage is not the interview process but they will take breaks the review their notes to make sure they review their notes to see if they made any mistakes when obtaining the evidence , finally they will look back at the interview to see if they interviewee was doing any un usual body language gestures when  the interview was asking the questions .</w:t>
      </w:r>
    </w:p>
    <w:sectPr w:rsidR="002F16BA" w:rsidRPr="007E24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42A"/>
    <w:rsid w:val="001061F3"/>
    <w:rsid w:val="002D5088"/>
    <w:rsid w:val="002F16BA"/>
    <w:rsid w:val="0030769D"/>
    <w:rsid w:val="004C00DB"/>
    <w:rsid w:val="005251CE"/>
    <w:rsid w:val="00572825"/>
    <w:rsid w:val="005867A7"/>
    <w:rsid w:val="005F7789"/>
    <w:rsid w:val="00733329"/>
    <w:rsid w:val="007928AA"/>
    <w:rsid w:val="007E242A"/>
    <w:rsid w:val="00922E0A"/>
    <w:rsid w:val="00A207F1"/>
    <w:rsid w:val="00A806BD"/>
    <w:rsid w:val="00BE398C"/>
    <w:rsid w:val="00D3515F"/>
    <w:rsid w:val="00EA5C72"/>
    <w:rsid w:val="00EA70EC"/>
    <w:rsid w:val="00FD5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31D05"/>
  <w15:chartTrackingRefBased/>
  <w15:docId w15:val="{89FF0267-68F7-4D17-8558-1AE1AB612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5</Pages>
  <Words>1182</Words>
  <Characters>6742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Johnson (1901206)</dc:creator>
  <cp:keywords/>
  <dc:description/>
  <cp:lastModifiedBy>Connor Johnson (1901206)</cp:lastModifiedBy>
  <cp:revision>7</cp:revision>
  <dcterms:created xsi:type="dcterms:W3CDTF">2021-03-09T08:57:00Z</dcterms:created>
  <dcterms:modified xsi:type="dcterms:W3CDTF">2021-03-09T11:03:00Z</dcterms:modified>
</cp:coreProperties>
</file>