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E676F7" w:rsidRDefault="5592E16B" w:rsidP="00340E9A">
      <w:pPr>
        <w:ind w:right="237"/>
        <w:rPr>
          <w:sz w:val="24"/>
          <w:szCs w:val="24"/>
        </w:rPr>
      </w:pPr>
      <w:r>
        <w:rPr>
          <w:noProof/>
        </w:rPr>
        <w:drawing>
          <wp:inline distT="0" distB="0" distL="0" distR="0" wp14:anchorId="661DC7E3" wp14:editId="0569D9B6">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47A01E80" w:rsidR="7908378C" w:rsidRDefault="7908378C" w:rsidP="33572C6E">
            <w:pPr>
              <w:ind w:right="237"/>
              <w:rPr>
                <w:b/>
                <w:bCs/>
                <w:color w:val="auto"/>
                <w:sz w:val="32"/>
                <w:szCs w:val="32"/>
              </w:rPr>
            </w:pPr>
            <w:r w:rsidRPr="33572C6E">
              <w:rPr>
                <w:b/>
                <w:bCs/>
                <w:color w:val="auto"/>
                <w:sz w:val="32"/>
                <w:szCs w:val="32"/>
              </w:rPr>
              <w:t xml:space="preserve">Learner name: </w:t>
            </w:r>
            <w:r w:rsidR="00AA404B">
              <w:rPr>
                <w:b/>
                <w:bCs/>
                <w:color w:val="auto"/>
                <w:sz w:val="32"/>
                <w:szCs w:val="32"/>
              </w:rPr>
              <w:t xml:space="preserve">James Watkins </w:t>
            </w:r>
          </w:p>
          <w:p w14:paraId="3A3A802D" w14:textId="77777777" w:rsidR="33572C6E" w:rsidRDefault="33572C6E" w:rsidP="33572C6E">
            <w:pPr>
              <w:ind w:right="237"/>
              <w:rPr>
                <w:b/>
                <w:bCs/>
                <w:color w:val="auto"/>
                <w:sz w:val="32"/>
                <w:szCs w:val="32"/>
              </w:rPr>
            </w:pPr>
          </w:p>
          <w:p w14:paraId="5DC3CFD6" w14:textId="738F53BA" w:rsidR="7908378C" w:rsidRDefault="7908378C" w:rsidP="33572C6E">
            <w:pPr>
              <w:ind w:right="237"/>
              <w:rPr>
                <w:b/>
                <w:bCs/>
                <w:color w:val="auto"/>
                <w:sz w:val="32"/>
                <w:szCs w:val="32"/>
              </w:rPr>
            </w:pPr>
            <w:r w:rsidRPr="33572C6E">
              <w:rPr>
                <w:b/>
                <w:bCs/>
                <w:color w:val="auto"/>
                <w:sz w:val="32"/>
                <w:szCs w:val="32"/>
              </w:rPr>
              <w:t>Learner’s University Registration Number:</w:t>
            </w:r>
            <w:r w:rsidR="00AA404B">
              <w:rPr>
                <w:b/>
                <w:bCs/>
                <w:color w:val="auto"/>
                <w:sz w:val="32"/>
                <w:szCs w:val="32"/>
              </w:rPr>
              <w:t>1922293</w:t>
            </w:r>
          </w:p>
          <w:p w14:paraId="7883A53E" w14:textId="77777777" w:rsidR="7908378C" w:rsidRDefault="7908378C" w:rsidP="33572C6E">
            <w:pPr>
              <w:ind w:right="237"/>
              <w:rPr>
                <w:b/>
                <w:bCs/>
                <w:color w:val="auto"/>
                <w:sz w:val="32"/>
                <w:szCs w:val="32"/>
              </w:rPr>
            </w:pPr>
            <w:r w:rsidRPr="33572C6E">
              <w:rPr>
                <w:b/>
                <w:bCs/>
                <w:color w:val="auto"/>
                <w:sz w:val="32"/>
                <w:szCs w:val="32"/>
              </w:rPr>
              <w:t>_______________________________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221648">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221648">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221648">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21648">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221648">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221648">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221648">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221648">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25099C"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221648">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22164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221648">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221648">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221648">
      <w:pPr>
        <w:numPr>
          <w:ilvl w:val="0"/>
          <w:numId w:val="4"/>
        </w:numPr>
        <w:spacing w:line="259" w:lineRule="auto"/>
        <w:ind w:right="237"/>
        <w:jc w:val="both"/>
        <w:rPr>
          <w:color w:val="000000" w:themeColor="text1"/>
          <w:sz w:val="24"/>
          <w:szCs w:val="24"/>
        </w:rPr>
      </w:pPr>
      <w:r w:rsidRPr="45B99DA0">
        <w:rPr>
          <w:sz w:val="24"/>
          <w:szCs w:val="24"/>
        </w:rPr>
        <w:t>not include any dates of any incidents or anything that specifically identifies an actual incident.</w:t>
      </w: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221648">
      <w:pPr>
        <w:numPr>
          <w:ilvl w:val="0"/>
          <w:numId w:val="3"/>
        </w:numPr>
        <w:ind w:right="237"/>
        <w:jc w:val="both"/>
        <w:rPr>
          <w:i/>
          <w:iCs/>
          <w:sz w:val="24"/>
          <w:szCs w:val="24"/>
        </w:rPr>
      </w:pPr>
      <w:r w:rsidRPr="0AC9664E">
        <w:rPr>
          <w:i/>
          <w:iCs/>
          <w:sz w:val="24"/>
          <w:szCs w:val="24"/>
        </w:rPr>
        <w:t xml:space="preserve">Your </w:t>
      </w:r>
      <w:r w:rsidR="00F139CF" w:rsidRPr="0AC9664E">
        <w:rPr>
          <w:i/>
          <w:iCs/>
          <w:sz w:val="24"/>
          <w:szCs w:val="24"/>
        </w:rPr>
        <w:t>workbook</w:t>
      </w:r>
      <w:r w:rsidRPr="0AC9664E">
        <w:rPr>
          <w:i/>
          <w:iCs/>
          <w:sz w:val="24"/>
          <w:szCs w:val="24"/>
        </w:rPr>
        <w:t xml:space="preserve"> must contain items 1</w:t>
      </w:r>
      <w:r w:rsidR="002030F2" w:rsidRPr="0AC9664E">
        <w:rPr>
          <w:i/>
          <w:iCs/>
          <w:sz w:val="24"/>
          <w:szCs w:val="24"/>
        </w:rPr>
        <w:t xml:space="preserve"> </w:t>
      </w:r>
      <w:r w:rsidR="002657E9" w:rsidRPr="0AC9664E">
        <w:rPr>
          <w:i/>
          <w:iCs/>
          <w:sz w:val="24"/>
          <w:szCs w:val="24"/>
        </w:rPr>
        <w:t>-</w:t>
      </w:r>
      <w:r w:rsidR="002030F2" w:rsidRPr="0AC9664E">
        <w:rPr>
          <w:i/>
          <w:iCs/>
          <w:sz w:val="24"/>
          <w:szCs w:val="24"/>
        </w:rPr>
        <w:t xml:space="preserve"> </w:t>
      </w:r>
      <w:r w:rsidR="002030F2" w:rsidRPr="0AC9664E">
        <w:rPr>
          <w:i/>
          <w:iCs/>
          <w:color w:val="auto"/>
          <w:sz w:val="24"/>
          <w:szCs w:val="24"/>
        </w:rPr>
        <w:t>5</w:t>
      </w:r>
      <w:r w:rsidR="00E83F91" w:rsidRPr="0AC9664E">
        <w:rPr>
          <w:i/>
          <w:iCs/>
          <w:sz w:val="24"/>
          <w:szCs w:val="24"/>
        </w:rPr>
        <w:t xml:space="preserve"> </w:t>
      </w:r>
      <w:r w:rsidR="009F3AEC" w:rsidRPr="0AC9664E">
        <w:rPr>
          <w:i/>
          <w:iCs/>
          <w:sz w:val="24"/>
          <w:szCs w:val="24"/>
        </w:rPr>
        <w:t>below</w:t>
      </w:r>
      <w:r w:rsidRPr="0AC9664E">
        <w:rPr>
          <w:i/>
          <w:iCs/>
          <w:sz w:val="24"/>
          <w:szCs w:val="24"/>
        </w:rPr>
        <w:t xml:space="preserve"> (in the o</w:t>
      </w:r>
      <w:r w:rsidR="00751263" w:rsidRPr="0AC9664E">
        <w:rPr>
          <w:i/>
          <w:iCs/>
          <w:sz w:val="24"/>
          <w:szCs w:val="24"/>
        </w:rPr>
        <w:t>rder given</w:t>
      </w:r>
      <w:r w:rsidR="09AFC8DB" w:rsidRPr="0AC9664E">
        <w:rPr>
          <w:i/>
          <w:iCs/>
          <w:sz w:val="24"/>
          <w:szCs w:val="24"/>
        </w:rPr>
        <w:t>).</w:t>
      </w:r>
    </w:p>
    <w:p w14:paraId="12E56D11" w14:textId="018CF407" w:rsidR="00895FCE" w:rsidRPr="00E676F7" w:rsidRDefault="007C1D94" w:rsidP="00221648">
      <w:pPr>
        <w:numPr>
          <w:ilvl w:val="0"/>
          <w:numId w:val="3"/>
        </w:numPr>
        <w:ind w:right="237"/>
        <w:jc w:val="both"/>
        <w:rPr>
          <w:i/>
          <w:iCs/>
          <w:sz w:val="24"/>
          <w:szCs w:val="24"/>
        </w:rPr>
      </w:pPr>
      <w:r w:rsidRPr="0AC9664E">
        <w:rPr>
          <w:i/>
          <w:iCs/>
          <w:sz w:val="24"/>
          <w:szCs w:val="24"/>
        </w:rPr>
        <w:t xml:space="preserve">You </w:t>
      </w:r>
      <w:r w:rsidR="00B12295" w:rsidRPr="0AC9664E">
        <w:rPr>
          <w:i/>
          <w:iCs/>
          <w:sz w:val="24"/>
          <w:szCs w:val="24"/>
        </w:rPr>
        <w:t xml:space="preserve">should </w:t>
      </w:r>
      <w:r w:rsidRPr="0AC9664E">
        <w:rPr>
          <w:i/>
          <w:iCs/>
          <w:sz w:val="24"/>
          <w:szCs w:val="24"/>
        </w:rPr>
        <w:t>use the pro</w:t>
      </w:r>
      <w:r w:rsidR="00390074" w:rsidRPr="0AC9664E">
        <w:rPr>
          <w:i/>
          <w:iCs/>
          <w:sz w:val="24"/>
          <w:szCs w:val="24"/>
        </w:rPr>
        <w:t>-</w:t>
      </w:r>
      <w:r w:rsidRPr="0AC9664E">
        <w:rPr>
          <w:i/>
          <w:iCs/>
          <w:sz w:val="24"/>
          <w:szCs w:val="24"/>
        </w:rPr>
        <w:t xml:space="preserve">forma </w:t>
      </w:r>
      <w:r w:rsidR="008B28E7" w:rsidRPr="0AC9664E">
        <w:rPr>
          <w:i/>
          <w:iCs/>
          <w:sz w:val="24"/>
          <w:szCs w:val="24"/>
        </w:rPr>
        <w:t xml:space="preserve">to insert your text within </w:t>
      </w:r>
      <w:r w:rsidRPr="0AC9664E">
        <w:rPr>
          <w:i/>
          <w:iCs/>
          <w:sz w:val="24"/>
          <w:szCs w:val="24"/>
        </w:rPr>
        <w:t xml:space="preserve">each </w:t>
      </w:r>
      <w:r w:rsidR="6A1461EF" w:rsidRPr="0AC9664E">
        <w:rPr>
          <w:i/>
          <w:iCs/>
          <w:sz w:val="24"/>
          <w:szCs w:val="24"/>
        </w:rPr>
        <w:t>section.</w:t>
      </w:r>
      <w:r w:rsidRPr="0AC9664E">
        <w:rPr>
          <w:i/>
          <w:iCs/>
          <w:sz w:val="24"/>
          <w:szCs w:val="24"/>
        </w:rPr>
        <w:t xml:space="preserve"> </w:t>
      </w:r>
    </w:p>
    <w:p w14:paraId="2569501F" w14:textId="6CF9FFEE" w:rsidR="00F6ACA0" w:rsidRDefault="00F6ACA0" w:rsidP="00221648">
      <w:pPr>
        <w:numPr>
          <w:ilvl w:val="0"/>
          <w:numId w:val="3"/>
        </w:numPr>
        <w:ind w:right="237"/>
        <w:jc w:val="both"/>
        <w:rPr>
          <w:i/>
          <w:iCs/>
          <w:sz w:val="24"/>
          <w:szCs w:val="24"/>
        </w:rPr>
      </w:pPr>
      <w:r w:rsidRPr="7E289108">
        <w:rPr>
          <w:i/>
          <w:iCs/>
          <w:sz w:val="24"/>
          <w:szCs w:val="24"/>
        </w:rPr>
        <w:t>Note that this module has 2 components with each weighted at 50% of the overall 100% marks total</w:t>
      </w:r>
      <w:r w:rsidR="7D00799C" w:rsidRPr="7E289108">
        <w:rPr>
          <w:i/>
          <w:iCs/>
          <w:sz w:val="24"/>
          <w:szCs w:val="24"/>
        </w:rPr>
        <w:t>.</w:t>
      </w:r>
    </w:p>
    <w:p w14:paraId="593D7881" w14:textId="4C46D9B0" w:rsidR="7D00799C" w:rsidRDefault="7D00799C" w:rsidP="00221648">
      <w:pPr>
        <w:numPr>
          <w:ilvl w:val="0"/>
          <w:numId w:val="3"/>
        </w:numPr>
        <w:ind w:right="237"/>
        <w:jc w:val="both"/>
        <w:rPr>
          <w:i/>
          <w:iCs/>
          <w:sz w:val="24"/>
          <w:szCs w:val="24"/>
        </w:rPr>
      </w:pPr>
      <w:r w:rsidRPr="0AC9664E">
        <w:rPr>
          <w:i/>
          <w:iCs/>
          <w:sz w:val="24"/>
          <w:szCs w:val="24"/>
        </w:rPr>
        <w:t xml:space="preserve">You should upload your completed document as a saved pdf file of this workbook; if this is not possible then a </w:t>
      </w:r>
      <w:r w:rsidR="729D9DA1" w:rsidRPr="0AC9664E">
        <w:rPr>
          <w:i/>
          <w:iCs/>
          <w:sz w:val="24"/>
          <w:szCs w:val="24"/>
        </w:rPr>
        <w:t>Word Doc</w:t>
      </w:r>
      <w:r w:rsidR="52C5F206" w:rsidRPr="0AC9664E">
        <w:rPr>
          <w:i/>
          <w:iCs/>
          <w:sz w:val="24"/>
          <w:szCs w:val="24"/>
        </w:rPr>
        <w:t xml:space="preserve"> </w:t>
      </w:r>
      <w:r w:rsidRPr="0AC9664E">
        <w:rPr>
          <w:i/>
          <w:iCs/>
          <w:sz w:val="24"/>
          <w:szCs w:val="24"/>
        </w:rPr>
        <w:t>file is acce</w:t>
      </w:r>
      <w:r w:rsidR="58D83881" w:rsidRPr="0AC9664E">
        <w:rPr>
          <w:i/>
          <w:iCs/>
          <w:sz w:val="24"/>
          <w:szCs w:val="24"/>
        </w:rPr>
        <w:t>ptable. Do not send a scanned file from a photocopier</w:t>
      </w:r>
      <w:r w:rsidR="00582870" w:rsidRPr="0AC9664E">
        <w:rPr>
          <w:i/>
          <w:iCs/>
          <w:sz w:val="24"/>
          <w:szCs w:val="24"/>
        </w:rPr>
        <w:t>, an apple.dot file, or a Microsoft publisher file as Turnitin will not be able to assess them, despit</w:t>
      </w:r>
      <w:r w:rsidR="0E9DF198" w:rsidRPr="0AC9664E">
        <w:rPr>
          <w:i/>
          <w:iCs/>
          <w:sz w:val="24"/>
          <w:szCs w:val="24"/>
        </w:rPr>
        <w:t>e you being able to upload them.</w:t>
      </w:r>
    </w:p>
    <w:p w14:paraId="0695EACA" w14:textId="77777777" w:rsidR="00B12295" w:rsidRPr="00E676F7" w:rsidRDefault="00B12295" w:rsidP="00340E9A">
      <w:pPr>
        <w:ind w:right="237"/>
        <w:jc w:val="both"/>
        <w:rPr>
          <w:b/>
          <w:sz w:val="24"/>
          <w:szCs w:val="24"/>
        </w:rPr>
      </w:pPr>
    </w:p>
    <w:p w14:paraId="405CF10B" w14:textId="77777777" w:rsidR="008B28E7" w:rsidRPr="00E676F7" w:rsidRDefault="008B28E7" w:rsidP="00340E9A">
      <w:pPr>
        <w:ind w:right="237"/>
        <w:jc w:val="both"/>
        <w:rPr>
          <w:b/>
          <w:sz w:val="24"/>
          <w:szCs w:val="24"/>
        </w:rPr>
      </w:pPr>
      <w:r w:rsidRPr="00E676F7">
        <w:rPr>
          <w:b/>
          <w:sz w:val="24"/>
          <w:szCs w:val="24"/>
        </w:rPr>
        <w:t xml:space="preserve">Contents </w:t>
      </w:r>
    </w:p>
    <w:p w14:paraId="48980C89" w14:textId="77777777" w:rsidR="00B12295" w:rsidRPr="00E676F7" w:rsidRDefault="00B12295" w:rsidP="00340E9A">
      <w:pPr>
        <w:ind w:right="237"/>
        <w:jc w:val="both"/>
        <w:rPr>
          <w:b/>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32AC66E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45B99DA0">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39924DF9">
              <w:rPr>
                <w:b/>
                <w:bCs/>
                <w:color w:val="auto"/>
                <w:sz w:val="24"/>
                <w:szCs w:val="24"/>
              </w:rPr>
              <w:t>5</w:t>
            </w:r>
            <w:r w:rsidR="2DCB5FBB" w:rsidRPr="39924DF9">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00340E9A">
            <w:pPr>
              <w:ind w:right="237"/>
              <w:jc w:val="both"/>
              <w:rPr>
                <w:b/>
                <w:color w:val="auto"/>
                <w:sz w:val="24"/>
                <w:szCs w:val="24"/>
              </w:rPr>
            </w:pPr>
            <w:r w:rsidRPr="00E676F7">
              <w:rPr>
                <w:b/>
                <w:color w:val="auto"/>
                <w:sz w:val="24"/>
                <w:szCs w:val="24"/>
              </w:rPr>
              <w:t xml:space="preserve">Area of Professional Practice </w:t>
            </w:r>
          </w:p>
          <w:p w14:paraId="1A5D6AF9" w14:textId="77777777" w:rsidR="00446F80" w:rsidRPr="00E676F7" w:rsidRDefault="00446F80" w:rsidP="00340E9A">
            <w:pPr>
              <w:ind w:right="237"/>
              <w:jc w:val="both"/>
              <w:rPr>
                <w:b/>
                <w:color w:val="auto"/>
                <w:sz w:val="24"/>
                <w:szCs w:val="24"/>
              </w:rPr>
            </w:pPr>
          </w:p>
        </w:tc>
        <w:tc>
          <w:tcPr>
            <w:tcW w:w="2237" w:type="dxa"/>
            <w:shd w:val="clear" w:color="auto" w:fill="D9D9D9" w:themeFill="background1" w:themeFillShade="D9"/>
          </w:tcPr>
          <w:p w14:paraId="0B5B7A74" w14:textId="18F87E3C" w:rsidR="00446F80" w:rsidRPr="00E676F7" w:rsidRDefault="00446F80" w:rsidP="00340E9A">
            <w:pPr>
              <w:ind w:right="237"/>
              <w:jc w:val="both"/>
              <w:rPr>
                <w:b/>
                <w:color w:val="auto"/>
                <w:sz w:val="24"/>
                <w:szCs w:val="24"/>
              </w:rPr>
            </w:pPr>
            <w:r w:rsidRPr="00E676F7">
              <w:rPr>
                <w:b/>
                <w:color w:val="auto"/>
                <w:sz w:val="24"/>
                <w:szCs w:val="24"/>
              </w:rPr>
              <w:t>Word count</w:t>
            </w:r>
          </w:p>
        </w:tc>
      </w:tr>
      <w:tr w:rsidR="00446F80" w:rsidRPr="00E676F7" w14:paraId="3F209145" w14:textId="4F757148" w:rsidTr="32AC66E1">
        <w:tc>
          <w:tcPr>
            <w:tcW w:w="2145" w:type="dxa"/>
            <w:shd w:val="clear" w:color="auto" w:fill="auto"/>
          </w:tcPr>
          <w:p w14:paraId="2967F37F" w14:textId="16DCD6F9" w:rsidR="00446F80" w:rsidRPr="00E676F7" w:rsidRDefault="00446F80" w:rsidP="00340E9A">
            <w:pPr>
              <w:ind w:right="237"/>
              <w:jc w:val="both"/>
              <w:rPr>
                <w:color w:val="auto"/>
                <w:sz w:val="24"/>
                <w:szCs w:val="24"/>
              </w:rPr>
            </w:pPr>
            <w:r w:rsidRPr="45B99DA0">
              <w:rPr>
                <w:color w:val="auto"/>
                <w:sz w:val="24"/>
                <w:szCs w:val="24"/>
              </w:rPr>
              <w:t xml:space="preserve">Task 1 </w:t>
            </w:r>
          </w:p>
        </w:tc>
        <w:tc>
          <w:tcPr>
            <w:tcW w:w="4515" w:type="dxa"/>
            <w:shd w:val="clear" w:color="auto" w:fill="auto"/>
          </w:tcPr>
          <w:p w14:paraId="76D58481" w14:textId="1AA28C06" w:rsidR="00446F80" w:rsidRPr="00BA2666" w:rsidRDefault="49A5BFC9" w:rsidP="7E289108">
            <w:pPr>
              <w:ind w:right="237"/>
              <w:jc w:val="both"/>
              <w:rPr>
                <w:b/>
                <w:bCs/>
                <w:sz w:val="24"/>
                <w:szCs w:val="24"/>
              </w:rPr>
            </w:pPr>
            <w:r w:rsidRPr="7E289108">
              <w:rPr>
                <w:b/>
                <w:bCs/>
                <w:sz w:val="24"/>
                <w:szCs w:val="24"/>
              </w:rPr>
              <w:t>Maintaining</w:t>
            </w:r>
            <w:r w:rsidR="6D2BD0AC" w:rsidRPr="7E289108">
              <w:rPr>
                <w:b/>
                <w:bCs/>
                <w:sz w:val="24"/>
                <w:szCs w:val="24"/>
              </w:rPr>
              <w:t xml:space="preserve"> </w:t>
            </w:r>
            <w:r w:rsidRPr="7E289108">
              <w:rPr>
                <w:b/>
                <w:bCs/>
                <w:sz w:val="24"/>
                <w:szCs w:val="24"/>
              </w:rPr>
              <w:t xml:space="preserve">Professional </w:t>
            </w:r>
            <w:r w:rsidR="5E201341" w:rsidRPr="7E289108">
              <w:rPr>
                <w:b/>
                <w:bCs/>
                <w:sz w:val="24"/>
                <w:szCs w:val="24"/>
              </w:rPr>
              <w:t xml:space="preserve"> </w:t>
            </w:r>
          </w:p>
          <w:p w14:paraId="02C8B68E" w14:textId="47DB028C" w:rsidR="00446F80" w:rsidRPr="00BA2666" w:rsidRDefault="49A5BFC9" w:rsidP="6EC676A3">
            <w:pPr>
              <w:ind w:right="237"/>
              <w:jc w:val="both"/>
              <w:rPr>
                <w:b/>
                <w:bCs/>
                <w:sz w:val="24"/>
                <w:szCs w:val="24"/>
              </w:rPr>
            </w:pPr>
            <w:r w:rsidRPr="7E289108">
              <w:rPr>
                <w:b/>
                <w:bCs/>
                <w:sz w:val="24"/>
                <w:szCs w:val="24"/>
              </w:rPr>
              <w:t>Standards</w:t>
            </w:r>
          </w:p>
          <w:p w14:paraId="68536ED3" w14:textId="5AF1B001" w:rsidR="00446F80" w:rsidRPr="00BA2666" w:rsidRDefault="49A5BFC9" w:rsidP="7E289108">
            <w:pPr>
              <w:ind w:right="237"/>
              <w:jc w:val="both"/>
              <w:rPr>
                <w:b/>
                <w:bCs/>
                <w:sz w:val="24"/>
                <w:szCs w:val="24"/>
              </w:rPr>
            </w:pPr>
            <w:r w:rsidRPr="7E289108">
              <w:rPr>
                <w:b/>
                <w:bCs/>
                <w:sz w:val="24"/>
                <w:szCs w:val="24"/>
              </w:rPr>
              <w:t>Leadership and Team-working</w:t>
            </w:r>
          </w:p>
          <w:p w14:paraId="13F52887" w14:textId="13BE2ADA" w:rsidR="00446F80" w:rsidRPr="00E676F7" w:rsidRDefault="6EC676A3" w:rsidP="6EC676A3">
            <w:pPr>
              <w:ind w:right="237"/>
              <w:jc w:val="both"/>
              <w:rPr>
                <w:b/>
                <w:bCs/>
                <w:sz w:val="24"/>
                <w:szCs w:val="24"/>
                <w:highlight w:val="yellow"/>
              </w:rPr>
            </w:pPr>
            <w:r w:rsidRPr="00BA2666">
              <w:rPr>
                <w:b/>
                <w:bCs/>
                <w:sz w:val="24"/>
                <w:szCs w:val="24"/>
              </w:rPr>
              <w:t>Wellbeing and Resilience</w:t>
            </w:r>
          </w:p>
        </w:tc>
        <w:tc>
          <w:tcPr>
            <w:tcW w:w="2237" w:type="dxa"/>
          </w:tcPr>
          <w:p w14:paraId="6787B963" w14:textId="29B04F23" w:rsidR="00446F80" w:rsidRPr="00E676F7" w:rsidRDefault="4E9166D2" w:rsidP="1E8636EB">
            <w:pPr>
              <w:ind w:right="237"/>
              <w:jc w:val="both"/>
              <w:rPr>
                <w:b/>
                <w:bCs/>
                <w:sz w:val="24"/>
                <w:szCs w:val="24"/>
              </w:rPr>
            </w:pPr>
            <w:r w:rsidRPr="32AC66E1">
              <w:rPr>
                <w:b/>
                <w:bCs/>
                <w:sz w:val="24"/>
                <w:szCs w:val="24"/>
              </w:rPr>
              <w:t>2</w:t>
            </w:r>
            <w:r w:rsidR="5473CB14" w:rsidRPr="32AC66E1">
              <w:rPr>
                <w:b/>
                <w:bCs/>
                <w:sz w:val="24"/>
                <w:szCs w:val="24"/>
              </w:rPr>
              <w:t>000</w:t>
            </w:r>
          </w:p>
        </w:tc>
      </w:tr>
      <w:tr w:rsidR="00446F80" w:rsidRPr="00E676F7" w14:paraId="73724C95" w14:textId="5CDFE9D3" w:rsidTr="32AC66E1">
        <w:tc>
          <w:tcPr>
            <w:tcW w:w="2145" w:type="dxa"/>
            <w:shd w:val="clear" w:color="auto" w:fill="auto"/>
          </w:tcPr>
          <w:p w14:paraId="5F71CFD1" w14:textId="49D3268C" w:rsidR="00446F80" w:rsidRPr="00E676F7" w:rsidRDefault="00446F80" w:rsidP="45B99DA0">
            <w:pPr>
              <w:ind w:right="237"/>
              <w:jc w:val="both"/>
              <w:rPr>
                <w:color w:val="auto"/>
                <w:sz w:val="24"/>
                <w:szCs w:val="24"/>
              </w:rPr>
            </w:pPr>
            <w:r w:rsidRPr="45B99DA0">
              <w:rPr>
                <w:color w:val="auto"/>
                <w:sz w:val="24"/>
                <w:szCs w:val="24"/>
              </w:rPr>
              <w:t>Task 2</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69F7424F">
              <w:rPr>
                <w:rFonts w:eastAsia="Arial"/>
                <w:b/>
                <w:bCs/>
                <w:color w:val="000000" w:themeColor="text1"/>
                <w:sz w:val="24"/>
                <w:szCs w:val="24"/>
              </w:rPr>
              <w:t>Evidence-based policing</w:t>
            </w:r>
          </w:p>
          <w:p w14:paraId="2C3E7745" w14:textId="2395FEB5" w:rsidR="00446F80" w:rsidRPr="00E676F7" w:rsidRDefault="00446F80" w:rsidP="00340E9A">
            <w:pPr>
              <w:ind w:right="237"/>
              <w:jc w:val="both"/>
              <w:rPr>
                <w:b/>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32AC66E1">
              <w:rPr>
                <w:b/>
                <w:bCs/>
                <w:sz w:val="24"/>
                <w:szCs w:val="24"/>
              </w:rPr>
              <w:t>2</w:t>
            </w:r>
            <w:r w:rsidR="35574223" w:rsidRPr="32AC66E1">
              <w:rPr>
                <w:b/>
                <w:bCs/>
                <w:sz w:val="24"/>
                <w:szCs w:val="24"/>
              </w:rPr>
              <w:t>000</w:t>
            </w:r>
          </w:p>
        </w:tc>
      </w:tr>
      <w:tr w:rsidR="45B99DA0" w14:paraId="2643B958" w14:textId="77777777" w:rsidTr="32AC66E1">
        <w:tc>
          <w:tcPr>
            <w:tcW w:w="2145" w:type="dxa"/>
            <w:shd w:val="clear" w:color="auto" w:fill="auto"/>
          </w:tcPr>
          <w:p w14:paraId="6E784E84" w14:textId="75FD3A32" w:rsidR="6218D768" w:rsidRDefault="6218D768" w:rsidP="45B99DA0">
            <w:pPr>
              <w:ind w:right="237"/>
              <w:jc w:val="both"/>
              <w:rPr>
                <w:color w:val="auto"/>
                <w:sz w:val="24"/>
                <w:szCs w:val="24"/>
              </w:rPr>
            </w:pPr>
            <w:r w:rsidRPr="45B99DA0">
              <w:rPr>
                <w:color w:val="auto"/>
                <w:sz w:val="24"/>
                <w:szCs w:val="24"/>
              </w:rPr>
              <w:t>Task 3</w:t>
            </w:r>
          </w:p>
        </w:tc>
        <w:tc>
          <w:tcPr>
            <w:tcW w:w="4515" w:type="dxa"/>
            <w:shd w:val="clear" w:color="auto" w:fill="auto"/>
          </w:tcPr>
          <w:p w14:paraId="2C1742F0" w14:textId="3F79C312" w:rsidR="6218D768" w:rsidRDefault="6218D768" w:rsidP="45B99DA0">
            <w:pPr>
              <w:jc w:val="both"/>
              <w:rPr>
                <w:b/>
                <w:bCs/>
                <w:sz w:val="24"/>
                <w:szCs w:val="24"/>
              </w:rPr>
            </w:pPr>
            <w:r w:rsidRPr="45B99DA0">
              <w:rPr>
                <w:b/>
                <w:bCs/>
                <w:sz w:val="24"/>
                <w:szCs w:val="24"/>
              </w:rPr>
              <w:t xml:space="preserve">O.C.P </w:t>
            </w:r>
          </w:p>
        </w:tc>
        <w:tc>
          <w:tcPr>
            <w:tcW w:w="2237" w:type="dxa"/>
          </w:tcPr>
          <w:p w14:paraId="03F37894" w14:textId="5D0F0E13" w:rsidR="6218D768" w:rsidRDefault="156A764A" w:rsidP="0FF883D4">
            <w:pPr>
              <w:ind w:right="237"/>
              <w:jc w:val="both"/>
              <w:rPr>
                <w:rFonts w:eastAsia="Arial"/>
                <w:b/>
                <w:bCs/>
                <w:color w:val="000000" w:themeColor="text1"/>
                <w:sz w:val="24"/>
                <w:szCs w:val="24"/>
              </w:rPr>
            </w:pPr>
            <w:r w:rsidRPr="0FF883D4">
              <w:rPr>
                <w:rFonts w:eastAsia="Arial"/>
                <w:b/>
                <w:bCs/>
                <w:color w:val="000000" w:themeColor="text1"/>
                <w:sz w:val="24"/>
                <w:szCs w:val="24"/>
              </w:rPr>
              <w:t>2000</w:t>
            </w:r>
          </w:p>
          <w:p w14:paraId="1C607854" w14:textId="57A34779" w:rsidR="6218D768" w:rsidRDefault="6218D768" w:rsidP="0FF883D4">
            <w:pPr>
              <w:ind w:right="237"/>
              <w:jc w:val="both"/>
              <w:rPr>
                <w:rFonts w:eastAsia="Arial"/>
                <w:b/>
                <w:bCs/>
                <w:color w:val="000000" w:themeColor="text1"/>
                <w:sz w:val="24"/>
                <w:szCs w:val="24"/>
              </w:rPr>
            </w:pPr>
            <w:r w:rsidRPr="0FF883D4">
              <w:rPr>
                <w:rFonts w:eastAsia="Arial"/>
                <w:b/>
                <w:bCs/>
                <w:color w:val="000000" w:themeColor="text1"/>
                <w:sz w:val="24"/>
                <w:szCs w:val="24"/>
              </w:rPr>
              <w:t>equivalent</w:t>
            </w:r>
          </w:p>
          <w:p w14:paraId="6425A8C6" w14:textId="551C9F60" w:rsidR="45B99DA0" w:rsidRDefault="45B99DA0" w:rsidP="45B99DA0">
            <w:pPr>
              <w:jc w:val="both"/>
              <w:rPr>
                <w:b/>
                <w:bCs/>
                <w:sz w:val="24"/>
                <w:szCs w:val="24"/>
              </w:rPr>
            </w:pPr>
          </w:p>
        </w:tc>
      </w:tr>
      <w:tr w:rsidR="45B99DA0" w14:paraId="69A01AC7" w14:textId="77777777" w:rsidTr="32AC66E1">
        <w:tc>
          <w:tcPr>
            <w:tcW w:w="2145" w:type="dxa"/>
            <w:shd w:val="clear" w:color="auto" w:fill="D9D9D9" w:themeFill="background1" w:themeFillShade="D9"/>
          </w:tcPr>
          <w:p w14:paraId="107128EF" w14:textId="5F06E17A" w:rsidR="690E5A43" w:rsidRDefault="7EC0053E" w:rsidP="45B99DA0">
            <w:pPr>
              <w:jc w:val="both"/>
              <w:rPr>
                <w:rFonts w:eastAsia="Arial"/>
                <w:b/>
                <w:bCs/>
                <w:sz w:val="24"/>
                <w:szCs w:val="24"/>
              </w:rPr>
            </w:pPr>
            <w:r w:rsidRPr="0FF883D4">
              <w:rPr>
                <w:rFonts w:eastAsia="Arial"/>
                <w:b/>
                <w:bCs/>
                <w:sz w:val="24"/>
                <w:szCs w:val="24"/>
              </w:rPr>
              <w:t>Task 4</w:t>
            </w:r>
          </w:p>
        </w:tc>
        <w:tc>
          <w:tcPr>
            <w:tcW w:w="4515" w:type="dxa"/>
            <w:shd w:val="clear" w:color="auto" w:fill="D9D9D9" w:themeFill="background1" w:themeFillShade="D9"/>
          </w:tcPr>
          <w:p w14:paraId="4701BD7C" w14:textId="2592A3C5" w:rsidR="45B99DA0" w:rsidRDefault="7EC0053E" w:rsidP="0FF883D4">
            <w:pPr>
              <w:rPr>
                <w:rFonts w:eastAsia="Arial"/>
                <w:color w:val="000000" w:themeColor="text1"/>
                <w:sz w:val="24"/>
                <w:szCs w:val="24"/>
              </w:rPr>
            </w:pPr>
            <w:r w:rsidRPr="0FF883D4">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32AC66E1">
              <w:rPr>
                <w:b/>
                <w:bCs/>
                <w:sz w:val="24"/>
                <w:szCs w:val="24"/>
              </w:rPr>
              <w:t>All options are 2</w:t>
            </w:r>
            <w:r w:rsidR="5D9BE290" w:rsidRPr="32AC66E1">
              <w:rPr>
                <w:b/>
                <w:bCs/>
                <w:sz w:val="24"/>
                <w:szCs w:val="24"/>
              </w:rPr>
              <w:t>000</w:t>
            </w:r>
            <w:r w:rsidRPr="32AC66E1">
              <w:rPr>
                <w:b/>
                <w:bCs/>
                <w:sz w:val="24"/>
                <w:szCs w:val="24"/>
              </w:rPr>
              <w:t xml:space="preserve"> words</w:t>
            </w:r>
          </w:p>
        </w:tc>
      </w:tr>
      <w:tr w:rsidR="00446F80" w:rsidRPr="00E676F7" w14:paraId="6953A260" w14:textId="25AAFF4B" w:rsidTr="32AC66E1">
        <w:tc>
          <w:tcPr>
            <w:tcW w:w="2145" w:type="dxa"/>
            <w:shd w:val="clear" w:color="auto" w:fill="auto"/>
          </w:tcPr>
          <w:p w14:paraId="6FC66E15" w14:textId="3A9DC4FA" w:rsidR="00446F80" w:rsidRPr="00E676F7" w:rsidRDefault="00446F80" w:rsidP="7E289108">
            <w:pPr>
              <w:ind w:right="237"/>
              <w:jc w:val="both"/>
              <w:rPr>
                <w:color w:val="auto"/>
                <w:sz w:val="24"/>
                <w:szCs w:val="24"/>
              </w:rPr>
            </w:pPr>
            <w:r w:rsidRPr="7E289108">
              <w:rPr>
                <w:color w:val="auto"/>
                <w:sz w:val="24"/>
                <w:szCs w:val="24"/>
              </w:rPr>
              <w:t xml:space="preserve">Task </w:t>
            </w:r>
            <w:r w:rsidR="79FB5B33" w:rsidRPr="7E289108">
              <w:rPr>
                <w:color w:val="auto"/>
                <w:sz w:val="24"/>
                <w:szCs w:val="24"/>
              </w:rPr>
              <w:t>4</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 xml:space="preserve">Option 1 </w:t>
            </w:r>
          </w:p>
          <w:p w14:paraId="061A3CE4" w14:textId="224FF25F" w:rsidR="00446F80" w:rsidRPr="00E676F7" w:rsidRDefault="00446F80" w:rsidP="0FF883D4">
            <w:pPr>
              <w:ind w:right="237"/>
              <w:jc w:val="both"/>
              <w:rPr>
                <w:rFonts w:eastAsia="Arial"/>
                <w:color w:val="000000" w:themeColor="text1"/>
                <w:sz w:val="24"/>
                <w:szCs w:val="24"/>
              </w:rPr>
            </w:pPr>
          </w:p>
          <w:p w14:paraId="2AB894B4" w14:textId="6E7CD8C3"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2</w:t>
            </w:r>
          </w:p>
          <w:p w14:paraId="5682C0E6" w14:textId="3DA1C89B" w:rsidR="00446F80" w:rsidRPr="00E676F7" w:rsidRDefault="00446F80" w:rsidP="0FF883D4">
            <w:pPr>
              <w:ind w:right="237"/>
              <w:jc w:val="both"/>
              <w:rPr>
                <w:rFonts w:eastAsia="Arial"/>
                <w:color w:val="000000" w:themeColor="text1"/>
                <w:sz w:val="24"/>
                <w:szCs w:val="24"/>
              </w:rPr>
            </w:pPr>
          </w:p>
          <w:p w14:paraId="72CAD00D" w14:textId="6B324F37"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3</w:t>
            </w:r>
          </w:p>
          <w:p w14:paraId="3078984E" w14:textId="0E748724" w:rsidR="00446F80" w:rsidRPr="00E676F7" w:rsidRDefault="00446F80" w:rsidP="0FF883D4">
            <w:pPr>
              <w:ind w:right="237"/>
              <w:jc w:val="both"/>
              <w:rPr>
                <w:rFonts w:eastAsia="Arial"/>
                <w:color w:val="000000" w:themeColor="text1"/>
                <w:sz w:val="24"/>
                <w:szCs w:val="24"/>
              </w:rPr>
            </w:pPr>
          </w:p>
          <w:p w14:paraId="2716C891" w14:textId="42D702B0"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4</w:t>
            </w:r>
          </w:p>
          <w:p w14:paraId="615648B1" w14:textId="65236422" w:rsidR="00446F80" w:rsidRPr="00E676F7" w:rsidRDefault="00446F80" w:rsidP="0FF883D4">
            <w:pPr>
              <w:ind w:right="237"/>
              <w:jc w:val="both"/>
              <w:rPr>
                <w:rFonts w:eastAsia="Arial"/>
                <w:color w:val="000000" w:themeColor="text1"/>
                <w:sz w:val="24"/>
                <w:szCs w:val="24"/>
              </w:rPr>
            </w:pPr>
          </w:p>
          <w:p w14:paraId="2C190BB3" w14:textId="2F7870FD" w:rsidR="00446F80" w:rsidRPr="00E676F7" w:rsidRDefault="44488298" w:rsidP="0FF883D4">
            <w:pPr>
              <w:ind w:right="237"/>
              <w:jc w:val="both"/>
              <w:rPr>
                <w:rFonts w:eastAsia="Arial"/>
                <w:color w:val="000000" w:themeColor="text1"/>
                <w:sz w:val="24"/>
                <w:szCs w:val="24"/>
              </w:rPr>
            </w:pPr>
            <w:r w:rsidRPr="0FF883D4">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0FF883D4">
            <w:pPr>
              <w:ind w:right="237"/>
              <w:jc w:val="both"/>
              <w:rPr>
                <w:rFonts w:eastAsia="Arial"/>
                <w:b/>
                <w:bCs/>
                <w:color w:val="000000" w:themeColor="text1"/>
                <w:sz w:val="24"/>
                <w:szCs w:val="24"/>
              </w:rPr>
            </w:pPr>
          </w:p>
          <w:p w14:paraId="15B8E14A" w14:textId="4B3B78E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Response Policing</w:t>
            </w:r>
          </w:p>
          <w:p w14:paraId="33D72E10" w14:textId="79AD6073" w:rsidR="00446F80" w:rsidRPr="0071499F" w:rsidRDefault="00446F80" w:rsidP="0FF883D4">
            <w:pPr>
              <w:ind w:right="237"/>
              <w:jc w:val="both"/>
              <w:rPr>
                <w:rFonts w:eastAsia="Arial"/>
                <w:color w:val="000000" w:themeColor="text1"/>
                <w:sz w:val="24"/>
                <w:szCs w:val="24"/>
              </w:rPr>
            </w:pPr>
          </w:p>
          <w:p w14:paraId="164B0702" w14:textId="57734B87"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Policing Communities</w:t>
            </w:r>
          </w:p>
          <w:p w14:paraId="34186546" w14:textId="3F796D84" w:rsidR="00446F80" w:rsidRPr="0071499F" w:rsidRDefault="00446F80" w:rsidP="0FF883D4">
            <w:pPr>
              <w:ind w:right="237"/>
              <w:jc w:val="both"/>
              <w:rPr>
                <w:rFonts w:eastAsia="Arial"/>
                <w:color w:val="000000" w:themeColor="text1"/>
                <w:sz w:val="24"/>
                <w:szCs w:val="24"/>
              </w:rPr>
            </w:pPr>
          </w:p>
          <w:p w14:paraId="3D99E3F1" w14:textId="4CF72C66"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 xml:space="preserve">Road Policing </w:t>
            </w:r>
          </w:p>
          <w:p w14:paraId="352F653A" w14:textId="4A242E18" w:rsidR="00446F80" w:rsidRPr="0071499F" w:rsidRDefault="00446F80" w:rsidP="0FF883D4">
            <w:pPr>
              <w:ind w:right="237"/>
              <w:jc w:val="both"/>
              <w:rPr>
                <w:rFonts w:eastAsia="Arial"/>
                <w:color w:val="000000" w:themeColor="text1"/>
                <w:sz w:val="24"/>
                <w:szCs w:val="24"/>
              </w:rPr>
            </w:pPr>
          </w:p>
          <w:p w14:paraId="73D08D38" w14:textId="52054D61"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Information and Intelligence</w:t>
            </w:r>
          </w:p>
          <w:p w14:paraId="26A22C68" w14:textId="155C3743" w:rsidR="00446F80" w:rsidRPr="0071499F" w:rsidRDefault="00446F80" w:rsidP="0FF883D4">
            <w:pPr>
              <w:ind w:right="237"/>
              <w:jc w:val="both"/>
              <w:rPr>
                <w:rFonts w:eastAsia="Arial"/>
                <w:color w:val="000000" w:themeColor="text1"/>
                <w:sz w:val="24"/>
                <w:szCs w:val="24"/>
              </w:rPr>
            </w:pPr>
          </w:p>
          <w:p w14:paraId="2759847D" w14:textId="7E00D2B8" w:rsidR="00446F80" w:rsidRPr="0071499F" w:rsidRDefault="44488298" w:rsidP="0FF883D4">
            <w:pPr>
              <w:ind w:right="237"/>
              <w:jc w:val="both"/>
              <w:rPr>
                <w:rFonts w:eastAsia="Arial"/>
                <w:color w:val="000000" w:themeColor="text1"/>
                <w:sz w:val="24"/>
                <w:szCs w:val="24"/>
              </w:rPr>
            </w:pPr>
            <w:r w:rsidRPr="0FF883D4">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32AC66E1">
              <w:rPr>
                <w:b/>
                <w:bCs/>
                <w:sz w:val="24"/>
                <w:szCs w:val="24"/>
              </w:rPr>
              <w:t>2</w:t>
            </w:r>
            <w:r w:rsidR="7A452250" w:rsidRPr="32AC66E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FF883D4" w14:paraId="5793BF00" w14:textId="77777777" w:rsidTr="32AC66E1">
        <w:tc>
          <w:tcPr>
            <w:tcW w:w="2145" w:type="dxa"/>
            <w:shd w:val="clear" w:color="auto" w:fill="auto"/>
          </w:tcPr>
          <w:p w14:paraId="35D59911" w14:textId="344E911B" w:rsidR="58AD1559" w:rsidRDefault="58AD1559" w:rsidP="0FF883D4">
            <w:pPr>
              <w:jc w:val="both"/>
              <w:rPr>
                <w:color w:val="000000" w:themeColor="text1"/>
                <w:sz w:val="24"/>
                <w:szCs w:val="24"/>
              </w:rPr>
            </w:pPr>
            <w:r w:rsidRPr="0FF883D4">
              <w:rPr>
                <w:color w:val="000000" w:themeColor="text1"/>
                <w:sz w:val="24"/>
                <w:szCs w:val="24"/>
              </w:rPr>
              <w:t>Task 5</w:t>
            </w:r>
          </w:p>
          <w:p w14:paraId="15592D9A" w14:textId="0D977651" w:rsidR="0FF883D4" w:rsidRDefault="0FF883D4" w:rsidP="0FF883D4">
            <w:pPr>
              <w:jc w:val="both"/>
              <w:rPr>
                <w:color w:val="000000" w:themeColor="text1"/>
                <w:sz w:val="24"/>
                <w:szCs w:val="24"/>
              </w:rPr>
            </w:pPr>
          </w:p>
          <w:p w14:paraId="0BA0CC97" w14:textId="7F365C65" w:rsidR="0FF883D4" w:rsidRDefault="0FF883D4" w:rsidP="0FF883D4">
            <w:pPr>
              <w:jc w:val="both"/>
              <w:rPr>
                <w:color w:val="000000" w:themeColor="text1"/>
                <w:sz w:val="24"/>
                <w:szCs w:val="24"/>
              </w:rPr>
            </w:pPr>
          </w:p>
          <w:p w14:paraId="417FF7F9" w14:textId="465928FA" w:rsidR="0FF883D4" w:rsidRDefault="0FF883D4" w:rsidP="0FF883D4">
            <w:pPr>
              <w:jc w:val="both"/>
              <w:rPr>
                <w:color w:val="000000" w:themeColor="text1"/>
                <w:sz w:val="24"/>
                <w:szCs w:val="24"/>
              </w:rPr>
            </w:pPr>
          </w:p>
        </w:tc>
        <w:tc>
          <w:tcPr>
            <w:tcW w:w="4515" w:type="dxa"/>
            <w:shd w:val="clear" w:color="auto" w:fill="auto"/>
          </w:tcPr>
          <w:p w14:paraId="52174F1F" w14:textId="16480322" w:rsidR="58AD1559" w:rsidRDefault="58AD1559" w:rsidP="0FF883D4">
            <w:pPr>
              <w:jc w:val="both"/>
              <w:rPr>
                <w:b/>
                <w:bCs/>
                <w:color w:val="000000" w:themeColor="text1"/>
                <w:sz w:val="24"/>
                <w:szCs w:val="24"/>
              </w:rPr>
            </w:pPr>
            <w:r w:rsidRPr="0FF883D4">
              <w:rPr>
                <w:b/>
                <w:bCs/>
                <w:color w:val="000000" w:themeColor="text1"/>
                <w:sz w:val="24"/>
                <w:szCs w:val="24"/>
              </w:rPr>
              <w:t>Personal study/learning plan</w:t>
            </w:r>
          </w:p>
        </w:tc>
        <w:tc>
          <w:tcPr>
            <w:tcW w:w="2237" w:type="dxa"/>
          </w:tcPr>
          <w:p w14:paraId="3DB1D213" w14:textId="65B39F6E" w:rsidR="58AD1559" w:rsidRDefault="3D9D4DCF" w:rsidP="0FF883D4">
            <w:pPr>
              <w:spacing w:line="259" w:lineRule="auto"/>
              <w:jc w:val="both"/>
              <w:rPr>
                <w:b/>
                <w:bCs/>
                <w:color w:val="000000" w:themeColor="text1"/>
                <w:sz w:val="24"/>
                <w:szCs w:val="24"/>
              </w:rPr>
            </w:pPr>
            <w:r w:rsidRPr="32AC66E1">
              <w:rPr>
                <w:b/>
                <w:bCs/>
                <w:color w:val="000000" w:themeColor="text1"/>
                <w:sz w:val="24"/>
                <w:szCs w:val="24"/>
              </w:rPr>
              <w:t>2</w:t>
            </w:r>
            <w:r w:rsidR="0E42C254" w:rsidRPr="32AC66E1">
              <w:rPr>
                <w:b/>
                <w:bCs/>
                <w:color w:val="000000" w:themeColor="text1"/>
                <w:sz w:val="24"/>
                <w:szCs w:val="24"/>
              </w:rPr>
              <w:t>000</w:t>
            </w:r>
          </w:p>
        </w:tc>
      </w:tr>
      <w:tr w:rsidR="00446F80" w:rsidRPr="00E676F7" w14:paraId="442B656B" w14:textId="650C0AB6" w:rsidTr="32AC66E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00340E9A">
            <w:pPr>
              <w:spacing w:line="360" w:lineRule="auto"/>
              <w:ind w:right="237"/>
              <w:jc w:val="both"/>
              <w:rPr>
                <w:b/>
                <w:color w:val="auto"/>
                <w:sz w:val="24"/>
                <w:szCs w:val="24"/>
              </w:rPr>
            </w:pPr>
            <w:r w:rsidRPr="00E676F7">
              <w:rPr>
                <w:b/>
                <w:color w:val="auto"/>
                <w:sz w:val="24"/>
                <w:szCs w:val="24"/>
              </w:rPr>
              <w:t>Bibliography</w:t>
            </w:r>
          </w:p>
        </w:tc>
        <w:tc>
          <w:tcPr>
            <w:tcW w:w="2237" w:type="dxa"/>
          </w:tcPr>
          <w:p w14:paraId="1A03C628" w14:textId="77777777" w:rsidR="00446F80" w:rsidRPr="00E676F7" w:rsidRDefault="00446F80" w:rsidP="00340E9A">
            <w:pPr>
              <w:spacing w:line="360" w:lineRule="auto"/>
              <w:ind w:right="237"/>
              <w:jc w:val="both"/>
              <w:rPr>
                <w:b/>
                <w:color w:val="auto"/>
                <w:sz w:val="24"/>
                <w:szCs w:val="24"/>
              </w:rPr>
            </w:pPr>
          </w:p>
        </w:tc>
      </w:tr>
    </w:tbl>
    <w:p w14:paraId="40AB9FD6" w14:textId="77777777" w:rsidR="001E7592" w:rsidRPr="00E676F7" w:rsidRDefault="001E7592" w:rsidP="00340E9A">
      <w:pPr>
        <w:ind w:right="237"/>
        <w:jc w:val="center"/>
        <w:rPr>
          <w:b/>
          <w:sz w:val="24"/>
          <w:szCs w:val="24"/>
        </w:rPr>
      </w:pP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2DAEB9D4" w14:textId="02F75D89" w:rsidR="003555D5" w:rsidRPr="00E676F7" w:rsidRDefault="5B843AF0" w:rsidP="5B843AF0">
      <w:pPr>
        <w:ind w:right="237"/>
        <w:jc w:val="center"/>
        <w:rPr>
          <w:b/>
          <w:bCs/>
          <w:sz w:val="24"/>
          <w:szCs w:val="24"/>
        </w:rPr>
      </w:pPr>
      <w:r w:rsidRPr="00E676F7">
        <w:rPr>
          <w:b/>
          <w:bCs/>
          <w:sz w:val="24"/>
          <w:szCs w:val="24"/>
        </w:rPr>
        <w:t>Task 1</w:t>
      </w:r>
    </w:p>
    <w:p w14:paraId="231BB882" w14:textId="77777777" w:rsidR="003555D5" w:rsidRPr="00E676F7" w:rsidRDefault="003555D5" w:rsidP="003555D5">
      <w:pPr>
        <w:ind w:right="237"/>
        <w:jc w:val="both"/>
        <w:rPr>
          <w:b/>
          <w:sz w:val="24"/>
          <w:szCs w:val="24"/>
        </w:rPr>
      </w:pPr>
    </w:p>
    <w:p w14:paraId="0F1698BC" w14:textId="7971562C" w:rsidR="003555D5" w:rsidRPr="00E676F7" w:rsidRDefault="003555D5" w:rsidP="5B843AF0">
      <w:pPr>
        <w:ind w:right="237"/>
        <w:jc w:val="both"/>
        <w:rPr>
          <w:b/>
          <w:bCs/>
          <w:sz w:val="24"/>
          <w:szCs w:val="24"/>
        </w:rPr>
      </w:pPr>
      <w:r w:rsidRPr="2531DC7A">
        <w:rPr>
          <w:b/>
          <w:bCs/>
          <w:color w:val="auto"/>
          <w:sz w:val="24"/>
          <w:szCs w:val="24"/>
        </w:rPr>
        <w:t xml:space="preserve">Relevant areas of the National Policing Curriculum: </w:t>
      </w:r>
      <w:r w:rsidR="57399FED" w:rsidRPr="2531DC7A">
        <w:rPr>
          <w:b/>
          <w:bCs/>
          <w:color w:val="auto"/>
          <w:sz w:val="24"/>
          <w:szCs w:val="24"/>
        </w:rPr>
        <w:t>Understanding the role of a constable, m</w:t>
      </w:r>
      <w:r w:rsidR="5B843AF0" w:rsidRPr="2531DC7A">
        <w:rPr>
          <w:b/>
          <w:bCs/>
          <w:sz w:val="24"/>
          <w:szCs w:val="24"/>
        </w:rPr>
        <w:t>aintaining Professional Standards, Leadership and Team-working, Wellbeing and Resilience</w:t>
      </w:r>
    </w:p>
    <w:p w14:paraId="70EE1CDD" w14:textId="77777777" w:rsidR="003555D5" w:rsidRPr="00E676F7" w:rsidRDefault="003555D5" w:rsidP="003555D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386E26D2">
        <w:tc>
          <w:tcPr>
            <w:tcW w:w="10188" w:type="dxa"/>
            <w:shd w:val="clear" w:color="auto" w:fill="auto"/>
          </w:tcPr>
          <w:p w14:paraId="79D64FCE" w14:textId="77777777" w:rsidR="003555D5" w:rsidRPr="00E676F7" w:rsidRDefault="003555D5" w:rsidP="00D3780C">
            <w:pPr>
              <w:ind w:right="237"/>
              <w:rPr>
                <w:sz w:val="24"/>
                <w:szCs w:val="24"/>
              </w:rPr>
            </w:pPr>
          </w:p>
          <w:p w14:paraId="2DC0860D" w14:textId="1D76203B" w:rsidR="003555D5" w:rsidRPr="00E676F7" w:rsidRDefault="5B843AF0" w:rsidP="5B843AF0">
            <w:pPr>
              <w:ind w:right="237"/>
              <w:rPr>
                <w:sz w:val="24"/>
                <w:szCs w:val="24"/>
              </w:rPr>
            </w:pPr>
            <w:r w:rsidRPr="00E676F7">
              <w:rPr>
                <w:b/>
                <w:bCs/>
                <w:sz w:val="24"/>
                <w:szCs w:val="24"/>
              </w:rPr>
              <w:t>Critically evaluate</w:t>
            </w:r>
            <w:r w:rsidRPr="00E676F7">
              <w:rPr>
                <w:sz w:val="24"/>
                <w:szCs w:val="24"/>
              </w:rPr>
              <w:t xml:space="preserve"> theories of team dynamics as a means of developing team cohesion (reasons why some teams cannot function, theories and models relating to team dynamics, ways to improve team cohesion) and to what extent group dynamics are shaped by wider organisational cultural norms. </w:t>
            </w:r>
          </w:p>
          <w:p w14:paraId="4DE37012" w14:textId="77777777" w:rsidR="003555D5" w:rsidRPr="00E676F7" w:rsidRDefault="003555D5" w:rsidP="00D3780C">
            <w:pPr>
              <w:ind w:right="237"/>
              <w:rPr>
                <w:sz w:val="24"/>
                <w:szCs w:val="24"/>
              </w:rPr>
            </w:pPr>
          </w:p>
          <w:p w14:paraId="294F4A17" w14:textId="77777777" w:rsidR="003555D5" w:rsidRPr="00E676F7" w:rsidRDefault="003555D5" w:rsidP="00D3780C">
            <w:pPr>
              <w:ind w:right="237"/>
              <w:rPr>
                <w:sz w:val="24"/>
                <w:szCs w:val="24"/>
              </w:rPr>
            </w:pPr>
            <w:r w:rsidRPr="00E676F7">
              <w:rPr>
                <w:b/>
                <w:sz w:val="24"/>
                <w:szCs w:val="24"/>
              </w:rPr>
              <w:t>Consider</w:t>
            </w:r>
            <w:r w:rsidRPr="00E676F7">
              <w:rPr>
                <w:sz w:val="24"/>
                <w:szCs w:val="24"/>
              </w:rPr>
              <w:t xml:space="preserve"> why inter-personal conflict can occur within a team and outline what strategies can be adopted to enhance individual and team performance. </w:t>
            </w:r>
          </w:p>
          <w:p w14:paraId="61DA2F3E" w14:textId="77777777" w:rsidR="003555D5" w:rsidRPr="00E676F7" w:rsidRDefault="003555D5" w:rsidP="00D3780C">
            <w:pPr>
              <w:ind w:right="237"/>
              <w:rPr>
                <w:sz w:val="24"/>
                <w:szCs w:val="24"/>
              </w:rPr>
            </w:pPr>
          </w:p>
          <w:p w14:paraId="3765869A" w14:textId="34661E30" w:rsidR="003555D5" w:rsidRPr="00E676F7" w:rsidRDefault="5B843AF0" w:rsidP="00F8610A">
            <w:pPr>
              <w:ind w:right="237"/>
              <w:jc w:val="both"/>
              <w:rPr>
                <w:sz w:val="24"/>
                <w:szCs w:val="24"/>
              </w:rPr>
            </w:pPr>
            <w:bookmarkStart w:id="0" w:name="_Hlk84509040"/>
            <w:r w:rsidRPr="386E26D2">
              <w:rPr>
                <w:b/>
                <w:bCs/>
                <w:sz w:val="24"/>
                <w:szCs w:val="24"/>
              </w:rPr>
              <w:t>Consider</w:t>
            </w:r>
            <w:r w:rsidRPr="386E26D2">
              <w:rPr>
                <w:sz w:val="24"/>
                <w:szCs w:val="24"/>
              </w:rPr>
              <w:t xml:space="preserve"> how team dynamics within the police service can result in failing to comply with professional standards requirements</w:t>
            </w:r>
            <w:r w:rsidR="226F11D3" w:rsidRPr="386E26D2">
              <w:rPr>
                <w:sz w:val="24"/>
                <w:szCs w:val="24"/>
              </w:rPr>
              <w:t xml:space="preserve"> demonstrating an u</w:t>
            </w:r>
            <w:r w:rsidR="226F11D3" w:rsidRPr="386E26D2">
              <w:rPr>
                <w:rFonts w:eastAsia="Arial"/>
                <w:color w:val="000000" w:themeColor="text1"/>
                <w:sz w:val="24"/>
                <w:szCs w:val="24"/>
              </w:rPr>
              <w:t xml:space="preserve">nderstanding </w:t>
            </w:r>
            <w:r w:rsidR="65CC7DBF" w:rsidRPr="386E26D2">
              <w:rPr>
                <w:rFonts w:eastAsia="Arial"/>
                <w:color w:val="000000" w:themeColor="text1"/>
                <w:sz w:val="24"/>
                <w:szCs w:val="24"/>
              </w:rPr>
              <w:t>of</w:t>
            </w:r>
            <w:r w:rsidR="226F11D3" w:rsidRPr="386E26D2">
              <w:rPr>
                <w:rFonts w:eastAsia="Arial"/>
                <w:color w:val="000000" w:themeColor="text1"/>
                <w:sz w:val="24"/>
                <w:szCs w:val="24"/>
              </w:rPr>
              <w:t xml:space="preserve"> organisational justice in a policing context</w:t>
            </w:r>
            <w:r w:rsidR="65CC7DBF" w:rsidRPr="386E26D2">
              <w:rPr>
                <w:rFonts w:eastAsia="Arial"/>
                <w:color w:val="000000" w:themeColor="text1"/>
                <w:sz w:val="24"/>
                <w:szCs w:val="24"/>
              </w:rPr>
              <w:t xml:space="preserve"> </w:t>
            </w:r>
            <w:r w:rsidRPr="386E26D2">
              <w:rPr>
                <w:sz w:val="24"/>
                <w:szCs w:val="24"/>
              </w:rPr>
              <w:t xml:space="preserve">(Code of Ethics, policies, procedures, </w:t>
            </w:r>
            <w:r w:rsidR="3214C804" w:rsidRPr="386E26D2">
              <w:rPr>
                <w:sz w:val="24"/>
                <w:szCs w:val="24"/>
              </w:rPr>
              <w:t>protocols,</w:t>
            </w:r>
            <w:r w:rsidRPr="386E26D2">
              <w:rPr>
                <w:sz w:val="24"/>
                <w:szCs w:val="24"/>
              </w:rPr>
              <w:t xml:space="preserve"> or legislation</w:t>
            </w:r>
            <w:bookmarkEnd w:id="0"/>
            <w:r w:rsidRPr="386E26D2">
              <w:rPr>
                <w:sz w:val="24"/>
                <w:szCs w:val="24"/>
              </w:rPr>
              <w:t>).</w:t>
            </w:r>
          </w:p>
          <w:p w14:paraId="4CE9956A" w14:textId="77777777" w:rsidR="003555D5" w:rsidRPr="00E676F7" w:rsidRDefault="003555D5" w:rsidP="00D3780C">
            <w:pPr>
              <w:ind w:right="237"/>
              <w:jc w:val="both"/>
              <w:rPr>
                <w:sz w:val="24"/>
                <w:szCs w:val="24"/>
              </w:rPr>
            </w:pPr>
          </w:p>
          <w:p w14:paraId="3815EAAF" w14:textId="14E19BDA" w:rsidR="003555D5" w:rsidRPr="00E676F7" w:rsidRDefault="377D73C2" w:rsidP="0B413A8F">
            <w:pPr>
              <w:ind w:right="237"/>
              <w:jc w:val="both"/>
              <w:rPr>
                <w:i/>
                <w:iCs/>
                <w:sz w:val="24"/>
                <w:szCs w:val="24"/>
              </w:rPr>
            </w:pPr>
            <w:r w:rsidRPr="0B413A8F">
              <w:rPr>
                <w:sz w:val="24"/>
                <w:szCs w:val="24"/>
              </w:rPr>
              <w:t>2</w:t>
            </w:r>
            <w:r w:rsidR="1A10240F"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77777777" w:rsidR="003555D5" w:rsidRPr="00E676F7" w:rsidRDefault="003555D5" w:rsidP="003555D5">
      <w:pPr>
        <w:ind w:right="237"/>
        <w:jc w:val="both"/>
        <w:rPr>
          <w:b/>
          <w:sz w:val="24"/>
          <w:szCs w:val="24"/>
        </w:rPr>
      </w:pPr>
      <w:r w:rsidRPr="00E676F7">
        <w:rPr>
          <w:b/>
          <w:sz w:val="24"/>
          <w:szCs w:val="24"/>
        </w:rPr>
        <w:t>ANSWER:</w:t>
      </w:r>
    </w:p>
    <w:p w14:paraId="3ABFC1D2" w14:textId="77777777" w:rsidR="003555D5" w:rsidRPr="00E676F7" w:rsidRDefault="003555D5" w:rsidP="003555D5">
      <w:pPr>
        <w:ind w:right="237"/>
        <w:jc w:val="both"/>
        <w:rPr>
          <w:sz w:val="24"/>
          <w:szCs w:val="24"/>
        </w:rPr>
      </w:pPr>
    </w:p>
    <w:p w14:paraId="0797331D" w14:textId="63C3E6BF" w:rsidR="00025650" w:rsidRDefault="00025650" w:rsidP="00340E9A">
      <w:pPr>
        <w:ind w:right="237"/>
        <w:jc w:val="both"/>
        <w:rPr>
          <w:sz w:val="24"/>
          <w:szCs w:val="24"/>
        </w:rPr>
      </w:pPr>
    </w:p>
    <w:p w14:paraId="40D1A0B2" w14:textId="5D1C5FC9" w:rsidR="00D65F2E" w:rsidRDefault="009A6291" w:rsidP="00340E9A">
      <w:pPr>
        <w:ind w:right="237"/>
        <w:jc w:val="both"/>
        <w:rPr>
          <w:b/>
          <w:bCs/>
          <w:sz w:val="24"/>
          <w:szCs w:val="24"/>
          <w:u w:val="single"/>
        </w:rPr>
      </w:pPr>
      <w:r w:rsidRPr="009A6291">
        <w:rPr>
          <w:b/>
          <w:bCs/>
          <w:sz w:val="24"/>
          <w:szCs w:val="24"/>
          <w:u w:val="single"/>
        </w:rPr>
        <w:t>Developing team cohesion</w:t>
      </w:r>
    </w:p>
    <w:p w14:paraId="128E34B0" w14:textId="28663DA8" w:rsidR="000D4F4D" w:rsidRPr="00A93069" w:rsidRDefault="00D65F2E" w:rsidP="00340E9A">
      <w:pPr>
        <w:ind w:right="237"/>
        <w:jc w:val="both"/>
        <w:rPr>
          <w:sz w:val="22"/>
          <w:szCs w:val="22"/>
        </w:rPr>
      </w:pPr>
      <w:r w:rsidRPr="00A93069">
        <w:rPr>
          <w:sz w:val="22"/>
          <w:szCs w:val="22"/>
        </w:rPr>
        <w:lastRenderedPageBreak/>
        <w:t xml:space="preserve">Team Cohesion is supported by numerous different theories and models which demonstrate the various dynamics of a team, and the keyways in which they function. These theories can be seen in a policing context and provide an explanation as to why a team is successful or unsuccessful. The theories I will be looking at are Tuckman’s (1965) stages of team development, </w:t>
      </w:r>
      <w:r w:rsidR="00F63038" w:rsidRPr="00A93069">
        <w:rPr>
          <w:sz w:val="22"/>
          <w:szCs w:val="22"/>
        </w:rPr>
        <w:t>Carron’s</w:t>
      </w:r>
      <w:r w:rsidR="00905C5B" w:rsidRPr="00A93069">
        <w:rPr>
          <w:sz w:val="22"/>
          <w:szCs w:val="22"/>
        </w:rPr>
        <w:t xml:space="preserve"> (1982) model of team cohesion.</w:t>
      </w:r>
      <w:r w:rsidR="00136E30" w:rsidRPr="00A93069">
        <w:rPr>
          <w:sz w:val="22"/>
          <w:szCs w:val="22"/>
        </w:rPr>
        <w:t xml:space="preserve"> And </w:t>
      </w:r>
      <w:r w:rsidRPr="00A93069">
        <w:rPr>
          <w:sz w:val="22"/>
          <w:szCs w:val="22"/>
        </w:rPr>
        <w:t>Adair’s (1973) three circle theor</w:t>
      </w:r>
      <w:r w:rsidR="00A93069">
        <w:rPr>
          <w:sz w:val="22"/>
          <w:szCs w:val="22"/>
        </w:rPr>
        <w:t xml:space="preserve">y. I will examine each of these theories and look at the role they play in team cohesion. </w:t>
      </w:r>
      <w:r w:rsidR="00EE769D">
        <w:rPr>
          <w:sz w:val="22"/>
          <w:szCs w:val="22"/>
        </w:rPr>
        <w:t xml:space="preserve">I will also look at how </w:t>
      </w:r>
      <w:r w:rsidR="001A4DEB">
        <w:rPr>
          <w:sz w:val="22"/>
          <w:szCs w:val="22"/>
        </w:rPr>
        <w:t>Interpersonal</w:t>
      </w:r>
      <w:r w:rsidR="00EE769D">
        <w:rPr>
          <w:sz w:val="22"/>
          <w:szCs w:val="22"/>
        </w:rPr>
        <w:t xml:space="preserve"> conflict can effect a team and how the strategies I have identified can be used to improve individual and team performance. I will also analyse how team dynamics and issues within cohesion can lead to failure of the professional standards expected within the police service.</w:t>
      </w:r>
    </w:p>
    <w:p w14:paraId="663910DB" w14:textId="36488E6E" w:rsidR="00136E30" w:rsidRPr="00A93069" w:rsidRDefault="00136E30" w:rsidP="00340E9A">
      <w:pPr>
        <w:ind w:right="237"/>
        <w:jc w:val="both"/>
        <w:rPr>
          <w:b/>
          <w:bCs/>
          <w:sz w:val="22"/>
          <w:szCs w:val="22"/>
          <w:u w:val="single"/>
        </w:rPr>
      </w:pPr>
    </w:p>
    <w:p w14:paraId="56946291" w14:textId="20B4F4D7" w:rsidR="000D4F4D" w:rsidRDefault="00136E30" w:rsidP="00340E9A">
      <w:pPr>
        <w:ind w:right="237"/>
        <w:jc w:val="both"/>
        <w:rPr>
          <w:sz w:val="22"/>
          <w:szCs w:val="22"/>
        </w:rPr>
      </w:pPr>
      <w:r w:rsidRPr="00A93069">
        <w:rPr>
          <w:sz w:val="22"/>
          <w:szCs w:val="22"/>
        </w:rPr>
        <w:t xml:space="preserve">Team cohesion </w:t>
      </w:r>
      <w:r w:rsidR="002066F1" w:rsidRPr="00A93069">
        <w:rPr>
          <w:sz w:val="22"/>
          <w:szCs w:val="22"/>
        </w:rPr>
        <w:t>is known to be a shared bond between the members of a team that drives the individual members to work as a unit and want to work as a unit (Casey, Campbell and Martens, 2009). The individual members of a cohesive team share knowledge and listen to ideas from individual team members This helps build the shared knowledge and creativity of the team. (Hoegl &amp; Parboteeah, 2007).</w:t>
      </w:r>
      <w:r w:rsidR="002E4A62" w:rsidRPr="00A93069">
        <w:rPr>
          <w:sz w:val="22"/>
          <w:szCs w:val="22"/>
        </w:rPr>
        <w:t xml:space="preserve"> From working within the police service as a police officer I have seen </w:t>
      </w:r>
      <w:r w:rsidR="00812996" w:rsidRPr="00A93069">
        <w:rPr>
          <w:sz w:val="22"/>
          <w:szCs w:val="22"/>
        </w:rPr>
        <w:t>first-hand</w:t>
      </w:r>
      <w:r w:rsidR="002E4A62" w:rsidRPr="00A93069">
        <w:rPr>
          <w:sz w:val="22"/>
          <w:szCs w:val="22"/>
        </w:rPr>
        <w:t xml:space="preserve"> how the sharing of knowledge and support from cohesive team has greatly supported the effectiveness of a team. The implementation of a cohesive team can greatly increase the speed at which </w:t>
      </w:r>
      <w:r w:rsidR="00675419" w:rsidRPr="00A93069">
        <w:rPr>
          <w:sz w:val="22"/>
          <w:szCs w:val="22"/>
        </w:rPr>
        <w:t xml:space="preserve">new team members progress and develop as individuals. </w:t>
      </w:r>
      <w:r w:rsidR="00A93069" w:rsidRPr="00A93069">
        <w:rPr>
          <w:sz w:val="22"/>
          <w:szCs w:val="22"/>
        </w:rPr>
        <w:t>Because of</w:t>
      </w:r>
      <w:r w:rsidR="00675419" w:rsidRPr="00A93069">
        <w:rPr>
          <w:sz w:val="22"/>
          <w:szCs w:val="22"/>
        </w:rPr>
        <w:t xml:space="preserve"> this an organisation can benefit from being supportive and focusing on building cohesive teams, in order to increase output and efficiency of an organisation. </w:t>
      </w:r>
    </w:p>
    <w:p w14:paraId="6B89C803" w14:textId="77777777" w:rsidR="00F63038" w:rsidRDefault="00F63038" w:rsidP="00340E9A">
      <w:pPr>
        <w:ind w:right="237"/>
        <w:jc w:val="both"/>
        <w:rPr>
          <w:sz w:val="24"/>
          <w:szCs w:val="24"/>
        </w:rPr>
      </w:pPr>
    </w:p>
    <w:p w14:paraId="29F7365A" w14:textId="139DCFB6" w:rsidR="00D65F2E" w:rsidRDefault="00D65F2E" w:rsidP="00340E9A">
      <w:pPr>
        <w:ind w:right="237"/>
        <w:jc w:val="both"/>
        <w:rPr>
          <w:sz w:val="24"/>
          <w:szCs w:val="24"/>
        </w:rPr>
      </w:pPr>
      <w:r w:rsidRPr="00D65F2E">
        <w:rPr>
          <w:b/>
          <w:bCs/>
          <w:sz w:val="24"/>
          <w:szCs w:val="24"/>
          <w:u w:val="single"/>
        </w:rPr>
        <w:t>Tuckman’s stages of team development</w:t>
      </w:r>
    </w:p>
    <w:p w14:paraId="283629BF" w14:textId="40EC59CE" w:rsidR="00136E30" w:rsidRDefault="00136E30" w:rsidP="00340E9A">
      <w:pPr>
        <w:ind w:right="237"/>
        <w:jc w:val="both"/>
        <w:rPr>
          <w:sz w:val="24"/>
          <w:szCs w:val="24"/>
        </w:rPr>
      </w:pPr>
    </w:p>
    <w:p w14:paraId="32B8474C" w14:textId="77777777" w:rsidR="0056014C" w:rsidRDefault="00136E30" w:rsidP="00340E9A">
      <w:pPr>
        <w:ind w:right="237"/>
        <w:jc w:val="both"/>
        <w:rPr>
          <w:sz w:val="24"/>
          <w:szCs w:val="24"/>
        </w:rPr>
      </w:pPr>
      <w:r>
        <w:rPr>
          <w:sz w:val="24"/>
          <w:szCs w:val="24"/>
        </w:rPr>
        <w:t>The stages for understanding how a team develops over time has been highlighted by Tuckman’s (1965)</w:t>
      </w:r>
      <w:r w:rsidR="007F02FA">
        <w:rPr>
          <w:sz w:val="24"/>
          <w:szCs w:val="24"/>
        </w:rPr>
        <w:t xml:space="preserve">. Tuckman defined the process of team development under five stages forming, norming, storming, performing and Adjourning. </w:t>
      </w:r>
      <w:r w:rsidR="00FC33BD">
        <w:rPr>
          <w:sz w:val="24"/>
          <w:szCs w:val="24"/>
        </w:rPr>
        <w:t xml:space="preserve">These stages may not necessarily follow in the same order however will be </w:t>
      </w:r>
      <w:r w:rsidR="00033E06">
        <w:rPr>
          <w:sz w:val="24"/>
          <w:szCs w:val="24"/>
        </w:rPr>
        <w:t>prevalent</w:t>
      </w:r>
      <w:r w:rsidR="00FC33BD">
        <w:rPr>
          <w:sz w:val="24"/>
          <w:szCs w:val="24"/>
        </w:rPr>
        <w:t xml:space="preserve"> in the development of a team. The forming stage describes the </w:t>
      </w:r>
      <w:r w:rsidR="00BE21ED">
        <w:rPr>
          <w:sz w:val="24"/>
          <w:szCs w:val="24"/>
        </w:rPr>
        <w:t xml:space="preserve">stage were a team comes together </w:t>
      </w:r>
      <w:r w:rsidR="00033E06">
        <w:rPr>
          <w:sz w:val="24"/>
          <w:szCs w:val="24"/>
        </w:rPr>
        <w:t xml:space="preserve">this is were the team initially meets and begin building connections required to build a strong team, leaders are often beginning to be established at this stage. The norming stage is were performers are beginning to normalize with each other and understand each other’s strengths and weakness’. The storming stage dictates the point were teams become to accustom with each other and friction begins to occur due too various reasons. For example, differences in performance levels and personal differences can cause friction between the individuals that make up a team. </w:t>
      </w:r>
    </w:p>
    <w:p w14:paraId="60CD9B36" w14:textId="77777777" w:rsidR="0056014C" w:rsidRDefault="0056014C" w:rsidP="00340E9A">
      <w:pPr>
        <w:ind w:right="237"/>
        <w:jc w:val="both"/>
        <w:rPr>
          <w:sz w:val="24"/>
          <w:szCs w:val="24"/>
        </w:rPr>
      </w:pPr>
    </w:p>
    <w:p w14:paraId="7875CF73" w14:textId="5FE0B7F4" w:rsidR="00A74C5F" w:rsidRPr="00B9033F" w:rsidRDefault="00033E06" w:rsidP="00340E9A">
      <w:pPr>
        <w:ind w:right="237"/>
        <w:jc w:val="both"/>
      </w:pPr>
      <w:r>
        <w:rPr>
          <w:sz w:val="24"/>
          <w:szCs w:val="24"/>
        </w:rPr>
        <w:t xml:space="preserve">The performing stage is where a team begins to gain results from there continual effort and begin to reap rewards from their efforts In the storming and forming stage, this is where a </w:t>
      </w:r>
      <w:r w:rsidR="006051AB">
        <w:rPr>
          <w:sz w:val="24"/>
          <w:szCs w:val="24"/>
        </w:rPr>
        <w:t>team</w:t>
      </w:r>
      <w:r>
        <w:rPr>
          <w:sz w:val="24"/>
          <w:szCs w:val="24"/>
        </w:rPr>
        <w:t xml:space="preserve"> is at there optimal performance. </w:t>
      </w:r>
      <w:r w:rsidR="00B9033F" w:rsidRPr="00B9033F">
        <w:t>Through</w:t>
      </w:r>
      <w:r w:rsidR="006051AB" w:rsidRPr="00B9033F">
        <w:t xml:space="preserve"> this </w:t>
      </w:r>
      <w:r w:rsidR="00B9033F" w:rsidRPr="00B9033F">
        <w:t>phase</w:t>
      </w:r>
      <w:r w:rsidRPr="00B9033F">
        <w:t xml:space="preserve"> </w:t>
      </w:r>
      <w:r w:rsidR="00B9033F" w:rsidRPr="00B9033F">
        <w:t xml:space="preserve">a team requires </w:t>
      </w:r>
      <w:r w:rsidRPr="00B9033F">
        <w:t xml:space="preserve">something </w:t>
      </w:r>
      <w:r w:rsidR="00B9033F" w:rsidRPr="00B9033F">
        <w:t>in order</w:t>
      </w:r>
      <w:r w:rsidRPr="00B9033F">
        <w:t xml:space="preserve"> to focus their </w:t>
      </w:r>
      <w:r w:rsidR="00B9033F" w:rsidRPr="00B9033F">
        <w:t>attention</w:t>
      </w:r>
      <w:r w:rsidRPr="00B9033F">
        <w:t xml:space="preserve"> and,</w:t>
      </w:r>
      <w:r w:rsidR="00B9033F" w:rsidRPr="00B9033F">
        <w:t xml:space="preserve"> If there is no shared goal or communal task </w:t>
      </w:r>
      <w:r w:rsidRPr="00B9033F">
        <w:t xml:space="preserve"> </w:t>
      </w:r>
      <w:r w:rsidR="00B9033F" w:rsidRPr="00B9033F">
        <w:t xml:space="preserve">to work towards a team </w:t>
      </w:r>
      <w:r w:rsidRPr="00B9033F">
        <w:t xml:space="preserve">the </w:t>
      </w:r>
      <w:r w:rsidR="00B9033F" w:rsidRPr="00B9033F">
        <w:t>will experience issues and could potentially relapse</w:t>
      </w:r>
      <w:r w:rsidRPr="00B9033F">
        <w:t xml:space="preserve">, </w:t>
      </w:r>
      <w:r w:rsidR="00B9033F" w:rsidRPr="00B9033F">
        <w:t xml:space="preserve">and consequently </w:t>
      </w:r>
      <w:r w:rsidRPr="00B9033F">
        <w:t>revert</w:t>
      </w:r>
      <w:r w:rsidR="00B9033F" w:rsidRPr="00B9033F">
        <w:t xml:space="preserve"> </w:t>
      </w:r>
      <w:r w:rsidRPr="00B9033F">
        <w:t xml:space="preserve">back to </w:t>
      </w:r>
      <w:r w:rsidR="00B9033F" w:rsidRPr="00B9033F">
        <w:t>a previous phase</w:t>
      </w:r>
      <w:r w:rsidRPr="00B9033F">
        <w:t xml:space="preserve"> stage </w:t>
      </w:r>
      <w:r w:rsidR="00B9033F" w:rsidRPr="00B9033F">
        <w:t>(</w:t>
      </w:r>
      <w:r w:rsidRPr="00B9033F">
        <w:t>Rees 1997</w:t>
      </w:r>
      <w:r w:rsidR="00B9033F" w:rsidRPr="00B9033F">
        <w:t>)</w:t>
      </w:r>
      <w:r w:rsidR="006051AB" w:rsidRPr="00B9033F">
        <w:t>.</w:t>
      </w:r>
      <w:r w:rsidR="006051AB">
        <w:t xml:space="preserve"> Many teams do not necessarily reach the performing stage as not all teams can achieve success, some teams fail or do not leave the forming/norming stage. </w:t>
      </w:r>
      <w:r w:rsidR="0056014C">
        <w:t>The adjourning stage is the stage where a team disbands either having completed there goal or due to the individual performers of a team leaving the team.</w:t>
      </w:r>
      <w:r w:rsidR="00B9033F">
        <w:t xml:space="preserve"> When a group moves on to the adjourning phase it would mean that is the </w:t>
      </w:r>
      <w:r w:rsidR="00685828">
        <w:t>permanent</w:t>
      </w:r>
      <w:r w:rsidR="00B9033F">
        <w:t xml:space="preserve"> end for the team, this can occur from any of the 4 previous stages </w:t>
      </w:r>
      <w:r w:rsidR="00B9033F" w:rsidRPr="00B9033F">
        <w:t>(</w:t>
      </w:r>
      <w:r w:rsidR="00A74C5F" w:rsidRPr="00B9033F">
        <w:t>Sullivan et al. 2002</w:t>
      </w:r>
      <w:r w:rsidR="00B9033F" w:rsidRPr="00B9033F">
        <w:t xml:space="preserve">, </w:t>
      </w:r>
      <w:r w:rsidR="00A74C5F" w:rsidRPr="00B9033F">
        <w:t>Tuckman 1965</w:t>
      </w:r>
      <w:r w:rsidR="00B9033F" w:rsidRPr="00685828">
        <w:t>)</w:t>
      </w:r>
      <w:r w:rsidR="00685828">
        <w:t>.</w:t>
      </w:r>
    </w:p>
    <w:p w14:paraId="2B51BBC3" w14:textId="799CE8E0" w:rsidR="00A74C5F" w:rsidRDefault="00A74C5F" w:rsidP="00340E9A">
      <w:pPr>
        <w:ind w:right="237"/>
        <w:jc w:val="both"/>
      </w:pPr>
    </w:p>
    <w:p w14:paraId="139ECCB1" w14:textId="250E086F" w:rsidR="00A74C5F" w:rsidRDefault="0056014C" w:rsidP="00340E9A">
      <w:pPr>
        <w:ind w:right="237"/>
        <w:jc w:val="both"/>
      </w:pPr>
      <w:r>
        <w:t xml:space="preserve">It is important to note that these stages may not occur in the order described. </w:t>
      </w:r>
      <w:r w:rsidR="00A74C5F" w:rsidRPr="00685828">
        <w:t xml:space="preserve">For example, if a team has been in the forming stage, and is now exhibiting dropping enthusiasm and their skill level is not rising, the team is likely moving into the storming stage. If a team has been in the norming stage, and is now exhibiting rising enthusiasm and their skill level is not dropping, the team is likely moving into the performing stage. Alternatively, if a team has been in the norming or performing stage, and </w:t>
      </w:r>
      <w:r w:rsidR="00A74C5F" w:rsidRPr="00685828">
        <w:lastRenderedPageBreak/>
        <w:t>is now exhibiting dropping enthusiasm and their skill level is not rising, the team is likely moving backwards to a previous stage, likely the storming stage.</w:t>
      </w:r>
      <w:r w:rsidR="00A74C5F">
        <w:t xml:space="preserve"> </w:t>
      </w:r>
    </w:p>
    <w:p w14:paraId="2A16ACF6" w14:textId="42F6342E" w:rsidR="00A72734" w:rsidRDefault="00A72734" w:rsidP="00340E9A">
      <w:pPr>
        <w:ind w:right="237"/>
        <w:jc w:val="both"/>
      </w:pPr>
    </w:p>
    <w:p w14:paraId="03550B63" w14:textId="63F93E3A" w:rsidR="004A4CF2" w:rsidRDefault="00A72734" w:rsidP="00340E9A">
      <w:pPr>
        <w:ind w:right="237"/>
        <w:jc w:val="both"/>
      </w:pPr>
      <w:r>
        <w:t>There are many benefits of understanding this in order to develop team cohesion. The primary reason is for both team leaders and managers they can e</w:t>
      </w:r>
      <w:r w:rsidR="00C03A38">
        <w:t>a</w:t>
      </w:r>
      <w:r>
        <w:t xml:space="preserve">sily understand </w:t>
      </w:r>
      <w:r w:rsidR="00C03A38">
        <w:t xml:space="preserve">where </w:t>
      </w:r>
      <w:r w:rsidR="00685828">
        <w:t>their</w:t>
      </w:r>
      <w:r w:rsidR="00C03A38">
        <w:t xml:space="preserve"> team is within stages of team development. Identifying this can assist in managers and leaders understanding how to get a team to work in the performing stage. This can be used for managers to boost team cohesion for example if a team is in the storming phase.</w:t>
      </w:r>
      <w:r w:rsidR="00085803">
        <w:t xml:space="preserve"> However, this only explains the stages of building cohesion and although it may boost understanding of team cohesion, </w:t>
      </w:r>
      <w:r w:rsidR="009B704C">
        <w:t>it</w:t>
      </w:r>
      <w:r w:rsidR="00085803">
        <w:t xml:space="preserve"> does not demonstrate the personal relationships and philosophy that can also greatly effect team cohesion which will need to be understood and managed by team leaders and coaches. </w:t>
      </w:r>
    </w:p>
    <w:p w14:paraId="23BE46BB" w14:textId="77777777" w:rsidR="004A4CF2" w:rsidRDefault="004A4CF2" w:rsidP="00340E9A">
      <w:pPr>
        <w:ind w:right="237"/>
        <w:jc w:val="both"/>
      </w:pPr>
    </w:p>
    <w:p w14:paraId="7A3CA83E" w14:textId="07612162" w:rsidR="00A72734" w:rsidRPr="004A4CF2" w:rsidRDefault="004A4CF2" w:rsidP="00340E9A">
      <w:pPr>
        <w:ind w:right="237"/>
        <w:jc w:val="both"/>
        <w:rPr>
          <w:b/>
          <w:bCs/>
          <w:sz w:val="24"/>
          <w:szCs w:val="24"/>
          <w:u w:val="single"/>
        </w:rPr>
      </w:pPr>
      <w:r w:rsidRPr="004A4CF2">
        <w:rPr>
          <w:b/>
          <w:bCs/>
          <w:sz w:val="24"/>
          <w:szCs w:val="24"/>
          <w:u w:val="single"/>
        </w:rPr>
        <w:t>Carron’s (198</w:t>
      </w:r>
      <w:r>
        <w:rPr>
          <w:b/>
          <w:bCs/>
          <w:sz w:val="24"/>
          <w:szCs w:val="24"/>
          <w:u w:val="single"/>
        </w:rPr>
        <w:t>2</w:t>
      </w:r>
      <w:r w:rsidRPr="004A4CF2">
        <w:rPr>
          <w:b/>
          <w:bCs/>
          <w:sz w:val="24"/>
          <w:szCs w:val="24"/>
          <w:u w:val="single"/>
        </w:rPr>
        <w:t>) model of team cohesion</w:t>
      </w:r>
      <w:r w:rsidR="00085803" w:rsidRPr="004A4CF2">
        <w:rPr>
          <w:b/>
          <w:bCs/>
          <w:sz w:val="24"/>
          <w:szCs w:val="24"/>
          <w:u w:val="single"/>
        </w:rPr>
        <w:t xml:space="preserve"> </w:t>
      </w:r>
    </w:p>
    <w:p w14:paraId="738B62C9" w14:textId="67674EEF" w:rsidR="00D65F2E" w:rsidRDefault="00D65F2E" w:rsidP="00340E9A">
      <w:pPr>
        <w:ind w:right="237"/>
        <w:jc w:val="both"/>
        <w:rPr>
          <w:b/>
          <w:bCs/>
          <w:sz w:val="24"/>
          <w:szCs w:val="24"/>
          <w:u w:val="single"/>
        </w:rPr>
      </w:pPr>
    </w:p>
    <w:p w14:paraId="188445BE" w14:textId="513244A2" w:rsidR="00D3780C" w:rsidRDefault="00005A74" w:rsidP="004A4CF2">
      <w:pPr>
        <w:pStyle w:val="NormalWeb"/>
        <w:shd w:val="clear" w:color="auto" w:fill="FFFFFF"/>
        <w:spacing w:before="0" w:beforeAutospacing="0"/>
        <w:rPr>
          <w:rFonts w:ascii="Arial" w:hAnsi="Arial" w:cs="Arial"/>
          <w:color w:val="212529"/>
        </w:rPr>
      </w:pPr>
      <w:r>
        <w:rPr>
          <w:rFonts w:ascii="Arial" w:hAnsi="Arial" w:cs="Arial"/>
          <w:color w:val="212529"/>
        </w:rPr>
        <w:t>Carron’s 1982 model highlighted the importance of uniting teams behind common cause or unified goal. 4 key components were clea</w:t>
      </w:r>
      <w:r w:rsidR="00D3780C">
        <w:rPr>
          <w:rFonts w:ascii="Arial" w:hAnsi="Arial" w:cs="Arial"/>
          <w:color w:val="212529"/>
        </w:rPr>
        <w:t>rly</w:t>
      </w:r>
      <w:r>
        <w:rPr>
          <w:rFonts w:ascii="Arial" w:hAnsi="Arial" w:cs="Arial"/>
          <w:color w:val="212529"/>
        </w:rPr>
        <w:t xml:space="preserve"> identified</w:t>
      </w:r>
      <w:r w:rsidR="00D3780C">
        <w:rPr>
          <w:rFonts w:ascii="Arial" w:hAnsi="Arial" w:cs="Arial"/>
          <w:color w:val="212529"/>
        </w:rPr>
        <w:t xml:space="preserve"> from the model these were Leadership factors, team factors, personal factors and environmental factors. Understanding how these factors effect performance is pivotal in understanding how team cohesion can be improved.</w:t>
      </w:r>
      <w:r w:rsidR="00A80CC1">
        <w:rPr>
          <w:rFonts w:ascii="Arial" w:hAnsi="Arial" w:cs="Arial"/>
          <w:color w:val="212529"/>
        </w:rPr>
        <w:t xml:space="preserve"> </w:t>
      </w:r>
      <w:r w:rsidR="00D3780C">
        <w:rPr>
          <w:rFonts w:ascii="Arial" w:hAnsi="Arial" w:cs="Arial"/>
          <w:color w:val="212529"/>
        </w:rPr>
        <w:t xml:space="preserve">Personal factors </w:t>
      </w:r>
      <w:r w:rsidR="00A80CC1">
        <w:rPr>
          <w:rFonts w:ascii="Arial" w:hAnsi="Arial" w:cs="Arial"/>
          <w:color w:val="212529"/>
        </w:rPr>
        <w:t xml:space="preserve">encompass areas </w:t>
      </w:r>
      <w:r w:rsidR="00D3780C">
        <w:rPr>
          <w:rFonts w:ascii="Arial" w:hAnsi="Arial" w:cs="Arial"/>
          <w:color w:val="212529"/>
        </w:rPr>
        <w:t>such as individual differences and orientation towards the team</w:t>
      </w:r>
      <w:r w:rsidR="00A80CC1">
        <w:rPr>
          <w:rFonts w:ascii="Arial" w:hAnsi="Arial" w:cs="Arial"/>
          <w:color w:val="212529"/>
        </w:rPr>
        <w:t xml:space="preserve"> and the common </w:t>
      </w:r>
      <w:r w:rsidR="00D3780C">
        <w:rPr>
          <w:rFonts w:ascii="Arial" w:hAnsi="Arial" w:cs="Arial"/>
          <w:color w:val="212529"/>
        </w:rPr>
        <w:t>goal</w:t>
      </w:r>
      <w:r w:rsidR="00A80CC1">
        <w:rPr>
          <w:rFonts w:ascii="Arial" w:hAnsi="Arial" w:cs="Arial"/>
          <w:color w:val="212529"/>
        </w:rPr>
        <w:t xml:space="preserve">. </w:t>
      </w:r>
      <w:r w:rsidR="00D3780C">
        <w:rPr>
          <w:rFonts w:ascii="Arial" w:hAnsi="Arial" w:cs="Arial"/>
          <w:color w:val="212529"/>
        </w:rPr>
        <w:t>Environmental factors</w:t>
      </w:r>
      <w:r w:rsidR="00A80CC1">
        <w:rPr>
          <w:rFonts w:ascii="Arial" w:hAnsi="Arial" w:cs="Arial"/>
          <w:color w:val="212529"/>
        </w:rPr>
        <w:t xml:space="preserve"> feature factors such</w:t>
      </w:r>
      <w:r w:rsidR="00D3780C">
        <w:rPr>
          <w:rFonts w:ascii="Arial" w:hAnsi="Arial" w:cs="Arial"/>
          <w:color w:val="212529"/>
        </w:rPr>
        <w:t xml:space="preserve"> organisational goals, contractual responsibility</w:t>
      </w:r>
      <w:r w:rsidR="00A80CC1">
        <w:rPr>
          <w:rFonts w:ascii="Arial" w:hAnsi="Arial" w:cs="Arial"/>
          <w:color w:val="212529"/>
        </w:rPr>
        <w:t xml:space="preserve">. </w:t>
      </w:r>
      <w:r w:rsidR="00D3780C">
        <w:rPr>
          <w:rFonts w:ascii="Arial" w:hAnsi="Arial" w:cs="Arial"/>
          <w:color w:val="212529"/>
        </w:rPr>
        <w:t>Leadership factors</w:t>
      </w:r>
      <w:r w:rsidR="00A80CC1">
        <w:rPr>
          <w:rFonts w:ascii="Arial" w:hAnsi="Arial" w:cs="Arial"/>
          <w:color w:val="212529"/>
        </w:rPr>
        <w:t xml:space="preserve"> include </w:t>
      </w:r>
      <w:r w:rsidR="00D3780C">
        <w:rPr>
          <w:rFonts w:ascii="Arial" w:hAnsi="Arial" w:cs="Arial"/>
          <w:color w:val="212529"/>
        </w:rPr>
        <w:t>Leadership behaviour/ style, coach athlete personalities</w:t>
      </w:r>
      <w:r w:rsidR="00A80CC1">
        <w:rPr>
          <w:rFonts w:ascii="Arial" w:hAnsi="Arial" w:cs="Arial"/>
          <w:color w:val="212529"/>
        </w:rPr>
        <w:t xml:space="preserve">. </w:t>
      </w:r>
      <w:r w:rsidR="00D3780C">
        <w:rPr>
          <w:rFonts w:ascii="Arial" w:hAnsi="Arial" w:cs="Arial"/>
          <w:color w:val="212529"/>
        </w:rPr>
        <w:t>Team factor</w:t>
      </w:r>
      <w:r w:rsidR="00A80CC1">
        <w:rPr>
          <w:rFonts w:ascii="Arial" w:hAnsi="Arial" w:cs="Arial"/>
          <w:color w:val="212529"/>
        </w:rPr>
        <w:t xml:space="preserve"> involve</w:t>
      </w:r>
      <w:r w:rsidR="00D3780C">
        <w:rPr>
          <w:rFonts w:ascii="Arial" w:hAnsi="Arial" w:cs="Arial"/>
          <w:color w:val="212529"/>
        </w:rPr>
        <w:t xml:space="preserve"> group goals, ability of group, desire for group success. </w:t>
      </w:r>
    </w:p>
    <w:p w14:paraId="549F8DB7" w14:textId="080C9880" w:rsidR="00A8576F" w:rsidRDefault="00A8576F" w:rsidP="004A4CF2">
      <w:pPr>
        <w:pStyle w:val="NormalWeb"/>
        <w:shd w:val="clear" w:color="auto" w:fill="FFFFFF"/>
        <w:spacing w:before="0" w:beforeAutospacing="0"/>
        <w:rPr>
          <w:rFonts w:ascii="Arial" w:hAnsi="Arial" w:cs="Arial"/>
          <w:color w:val="212529"/>
        </w:rPr>
      </w:pPr>
    </w:p>
    <w:p w14:paraId="703CE7EB" w14:textId="27CF7993" w:rsidR="00D3780C" w:rsidRPr="009B704C" w:rsidRDefault="00A8576F" w:rsidP="009B704C">
      <w:pPr>
        <w:pStyle w:val="NormalWeb"/>
        <w:shd w:val="clear" w:color="auto" w:fill="FFFFFF"/>
        <w:spacing w:before="0" w:beforeAutospacing="0"/>
        <w:rPr>
          <w:rFonts w:ascii="Arial" w:hAnsi="Arial" w:cs="Arial"/>
        </w:rPr>
      </w:pPr>
      <w:r w:rsidRPr="00A8576F">
        <w:rPr>
          <w:rFonts w:ascii="Arial" w:hAnsi="Arial" w:cs="Arial"/>
          <w:color w:val="212529"/>
        </w:rPr>
        <w:t xml:space="preserve">Carron’s model highlighted the many </w:t>
      </w:r>
      <w:r w:rsidR="00250913">
        <w:rPr>
          <w:rFonts w:ascii="Arial" w:hAnsi="Arial" w:cs="Arial"/>
          <w:color w:val="212529"/>
        </w:rPr>
        <w:t xml:space="preserve">In </w:t>
      </w:r>
      <w:r w:rsidRPr="00A8576F">
        <w:rPr>
          <w:rFonts w:ascii="Arial" w:hAnsi="Arial" w:cs="Arial"/>
          <w:color w:val="212529"/>
        </w:rPr>
        <w:t xml:space="preserve">different aspects that impact upon a teams cohesion and may go someway to understanding what is causing issues teams cohesion issues in multiple teams. </w:t>
      </w:r>
      <w:r w:rsidRPr="009B704C">
        <w:rPr>
          <w:rFonts w:ascii="Arial" w:hAnsi="Arial" w:cs="Arial"/>
        </w:rPr>
        <w:t xml:space="preserve">Carron and Brawley (2000) </w:t>
      </w:r>
      <w:r w:rsidR="009B704C" w:rsidRPr="009B704C">
        <w:rPr>
          <w:rFonts w:ascii="Arial" w:hAnsi="Arial" w:cs="Arial"/>
        </w:rPr>
        <w:t>additional</w:t>
      </w:r>
      <w:r w:rsidRPr="009B704C">
        <w:rPr>
          <w:rFonts w:ascii="Arial" w:hAnsi="Arial" w:cs="Arial"/>
        </w:rPr>
        <w:t xml:space="preserve"> </w:t>
      </w:r>
      <w:r w:rsidR="009B704C" w:rsidRPr="009B704C">
        <w:rPr>
          <w:rFonts w:ascii="Arial" w:hAnsi="Arial" w:cs="Arial"/>
        </w:rPr>
        <w:t>showed</w:t>
      </w:r>
      <w:r w:rsidRPr="009B704C">
        <w:rPr>
          <w:rFonts w:ascii="Arial" w:hAnsi="Arial" w:cs="Arial"/>
        </w:rPr>
        <w:t xml:space="preserve"> </w:t>
      </w:r>
      <w:r w:rsidR="009B704C" w:rsidRPr="009B704C">
        <w:rPr>
          <w:rFonts w:ascii="Arial" w:hAnsi="Arial" w:cs="Arial"/>
        </w:rPr>
        <w:t xml:space="preserve">how critical it is </w:t>
      </w:r>
      <w:r w:rsidRPr="009B704C">
        <w:rPr>
          <w:rFonts w:ascii="Arial" w:hAnsi="Arial" w:cs="Arial"/>
        </w:rPr>
        <w:t xml:space="preserve"> for leaders to take into </w:t>
      </w:r>
      <w:r w:rsidR="009B704C" w:rsidRPr="009B704C">
        <w:rPr>
          <w:rFonts w:ascii="Arial" w:hAnsi="Arial" w:cs="Arial"/>
        </w:rPr>
        <w:t>account and understand</w:t>
      </w:r>
      <w:r w:rsidRPr="009B704C">
        <w:rPr>
          <w:rFonts w:ascii="Arial" w:hAnsi="Arial" w:cs="Arial"/>
        </w:rPr>
        <w:t xml:space="preserve"> the dynamic nature of </w:t>
      </w:r>
      <w:r w:rsidR="009B704C" w:rsidRPr="009B704C">
        <w:rPr>
          <w:rFonts w:ascii="Arial" w:hAnsi="Arial" w:cs="Arial"/>
        </w:rPr>
        <w:t>different teams</w:t>
      </w:r>
      <w:r w:rsidRPr="009B704C">
        <w:rPr>
          <w:rFonts w:ascii="Arial" w:hAnsi="Arial" w:cs="Arial"/>
        </w:rPr>
        <w:t xml:space="preserve"> and to examine the temporal changes that occur in groups over time.</w:t>
      </w:r>
      <w:r>
        <w:rPr>
          <w:rFonts w:ascii="Arial" w:hAnsi="Arial" w:cs="Arial"/>
        </w:rPr>
        <w:t xml:space="preserve"> Therefore, it is important for leaders to continually analyse the cohesion factors within the group to ensure that they team can function harmoniously. Work by Chang et al (2006) has highlighted that continuance of investigating changes in the cohesion of the team using Carron’s model to improve and develop has resulted in improvement in team performance and professional growth. This highlights how instrumental this information can be to leaders and the impact cohesion within a team has on overall team performance.</w:t>
      </w:r>
      <w:r w:rsidR="00250913">
        <w:rPr>
          <w:rFonts w:ascii="Arial" w:hAnsi="Arial" w:cs="Arial"/>
        </w:rPr>
        <w:t xml:space="preserve"> However, it has been further shown by Chang et al (2006) that the teams perceived cohesiveness is further hindered by the ability of the group. This shows limitations to the model as low ability group may be cohesive however will not be able to perform at the standard required to achieve goals. While groups with individuals with varying levels of ability will have varying perceptions on the team, there role within it and their level of worth within the team. This can cause conflict and prevent cohesion. Leaders must be mindful of this, and work to get all individual members to a similar performance level or understand their roles and value to the teams</w:t>
      </w:r>
      <w:r w:rsidR="009B704C">
        <w:rPr>
          <w:rFonts w:ascii="Arial" w:hAnsi="Arial" w:cs="Arial"/>
        </w:rPr>
        <w:t>.</w:t>
      </w:r>
    </w:p>
    <w:p w14:paraId="7A2189C2" w14:textId="77777777" w:rsidR="004A4CF2" w:rsidRDefault="004A4CF2" w:rsidP="00340E9A">
      <w:pPr>
        <w:ind w:right="237"/>
        <w:jc w:val="both"/>
        <w:rPr>
          <w:b/>
          <w:bCs/>
          <w:sz w:val="24"/>
          <w:szCs w:val="24"/>
          <w:u w:val="single"/>
        </w:rPr>
      </w:pPr>
    </w:p>
    <w:p w14:paraId="51FFEA3D" w14:textId="07D7F065" w:rsidR="00F63038" w:rsidRDefault="00F63038" w:rsidP="00340E9A">
      <w:pPr>
        <w:ind w:right="237"/>
        <w:jc w:val="both"/>
        <w:rPr>
          <w:b/>
          <w:bCs/>
          <w:sz w:val="24"/>
          <w:szCs w:val="24"/>
          <w:u w:val="single"/>
        </w:rPr>
      </w:pPr>
      <w:r>
        <w:rPr>
          <w:b/>
          <w:bCs/>
          <w:sz w:val="24"/>
          <w:szCs w:val="24"/>
          <w:u w:val="single"/>
        </w:rPr>
        <w:t>Adair’s three circle theory</w:t>
      </w:r>
    </w:p>
    <w:p w14:paraId="022DF5B0" w14:textId="38370DBF" w:rsidR="00905C5B" w:rsidRPr="009B704C" w:rsidRDefault="00905C5B" w:rsidP="00340E9A">
      <w:pPr>
        <w:ind w:right="237"/>
        <w:jc w:val="both"/>
        <w:rPr>
          <w:rFonts w:asciiTheme="minorHAnsi" w:hAnsiTheme="minorHAnsi"/>
          <w:b/>
          <w:bCs/>
          <w:sz w:val="32"/>
          <w:szCs w:val="32"/>
          <w:u w:val="single"/>
        </w:rPr>
      </w:pPr>
    </w:p>
    <w:p w14:paraId="65D7E860" w14:textId="79BEB0C7" w:rsidR="002F3990" w:rsidRPr="009B704C" w:rsidRDefault="004E417E" w:rsidP="00340E9A">
      <w:pPr>
        <w:ind w:right="237"/>
        <w:jc w:val="both"/>
        <w:rPr>
          <w:rFonts w:asciiTheme="minorHAnsi" w:hAnsiTheme="minorHAnsi"/>
          <w:sz w:val="24"/>
          <w:szCs w:val="24"/>
        </w:rPr>
      </w:pPr>
      <w:r w:rsidRPr="009B704C">
        <w:rPr>
          <w:rFonts w:asciiTheme="minorHAnsi" w:hAnsiTheme="minorHAnsi"/>
          <w:sz w:val="24"/>
          <w:szCs w:val="24"/>
        </w:rPr>
        <w:lastRenderedPageBreak/>
        <w:t>Adair’s</w:t>
      </w:r>
      <w:r w:rsidR="00B25B04" w:rsidRPr="009B704C">
        <w:rPr>
          <w:rFonts w:asciiTheme="minorHAnsi" w:hAnsiTheme="minorHAnsi"/>
          <w:sz w:val="24"/>
          <w:szCs w:val="24"/>
        </w:rPr>
        <w:t xml:space="preserve"> three circle theory dictates that there </w:t>
      </w:r>
      <w:r w:rsidR="00420F69" w:rsidRPr="009B704C">
        <w:rPr>
          <w:rFonts w:asciiTheme="minorHAnsi" w:hAnsiTheme="minorHAnsi"/>
          <w:sz w:val="24"/>
          <w:szCs w:val="24"/>
        </w:rPr>
        <w:t>3 different things</w:t>
      </w:r>
      <w:r w:rsidR="00B25B04" w:rsidRPr="009B704C">
        <w:rPr>
          <w:rFonts w:asciiTheme="minorHAnsi" w:hAnsiTheme="minorHAnsi"/>
          <w:sz w:val="24"/>
          <w:szCs w:val="24"/>
        </w:rPr>
        <w:t xml:space="preserve"> to consider which need to be managed to develop team cohesion</w:t>
      </w:r>
      <w:r w:rsidR="002F3990" w:rsidRPr="009B704C">
        <w:rPr>
          <w:rFonts w:asciiTheme="minorHAnsi" w:hAnsiTheme="minorHAnsi"/>
          <w:sz w:val="24"/>
          <w:szCs w:val="24"/>
        </w:rPr>
        <w:t>, These three aspects to consider are Task, individual, team. This approach is also called the action centred leadership model.</w:t>
      </w:r>
    </w:p>
    <w:p w14:paraId="73DC10FC" w14:textId="4C2E0D1A" w:rsidR="002F3990" w:rsidRPr="009B704C" w:rsidRDefault="002F3990" w:rsidP="00340E9A">
      <w:pPr>
        <w:ind w:right="237"/>
        <w:jc w:val="both"/>
        <w:rPr>
          <w:rFonts w:asciiTheme="minorHAnsi" w:hAnsiTheme="minorHAnsi"/>
          <w:sz w:val="24"/>
          <w:szCs w:val="24"/>
        </w:rPr>
      </w:pPr>
    </w:p>
    <w:p w14:paraId="74A846B1" w14:textId="14FFE2B7" w:rsidR="009E38A4" w:rsidRPr="009B704C" w:rsidRDefault="004E417E" w:rsidP="00340E9A">
      <w:pPr>
        <w:ind w:right="237"/>
        <w:jc w:val="both"/>
        <w:rPr>
          <w:rFonts w:asciiTheme="minorHAnsi" w:hAnsiTheme="minorHAnsi"/>
          <w:sz w:val="24"/>
          <w:szCs w:val="24"/>
        </w:rPr>
      </w:pPr>
      <w:r w:rsidRPr="009B704C">
        <w:rPr>
          <w:rFonts w:asciiTheme="minorHAnsi" w:hAnsiTheme="minorHAnsi"/>
          <w:sz w:val="24"/>
          <w:szCs w:val="24"/>
        </w:rPr>
        <w:t xml:space="preserve">The task aspect of the theory dictates </w:t>
      </w:r>
      <w:r w:rsidR="003335F4" w:rsidRPr="009B704C">
        <w:rPr>
          <w:rFonts w:asciiTheme="minorHAnsi" w:hAnsiTheme="minorHAnsi"/>
          <w:sz w:val="24"/>
          <w:szCs w:val="24"/>
        </w:rPr>
        <w:t>a common goal shared by all members of a team</w:t>
      </w:r>
      <w:r w:rsidR="009E38A4" w:rsidRPr="009B704C">
        <w:rPr>
          <w:rFonts w:asciiTheme="minorHAnsi" w:hAnsiTheme="minorHAnsi"/>
          <w:sz w:val="24"/>
          <w:szCs w:val="24"/>
        </w:rPr>
        <w:t xml:space="preserve">. This task could be to win accolades or a goal to improve performance. This task is usually either created by a group leader or </w:t>
      </w:r>
      <w:r w:rsidR="004A4CF2" w:rsidRPr="009B704C">
        <w:rPr>
          <w:rFonts w:asciiTheme="minorHAnsi" w:hAnsiTheme="minorHAnsi"/>
          <w:sz w:val="24"/>
          <w:szCs w:val="24"/>
        </w:rPr>
        <w:t>manager or</w:t>
      </w:r>
      <w:r w:rsidR="009E38A4" w:rsidRPr="009B704C">
        <w:rPr>
          <w:rFonts w:asciiTheme="minorHAnsi" w:hAnsiTheme="minorHAnsi"/>
          <w:sz w:val="24"/>
          <w:szCs w:val="24"/>
        </w:rPr>
        <w:t xml:space="preserve"> decided upon by the team as a whole (Adair, 2009). The task requires a team to complete and cannot be completed by one person acting alone. The individual aspect </w:t>
      </w:r>
      <w:r w:rsidR="00BD73D3" w:rsidRPr="009B704C">
        <w:rPr>
          <w:rFonts w:asciiTheme="minorHAnsi" w:hAnsiTheme="minorHAnsi"/>
          <w:sz w:val="24"/>
          <w:szCs w:val="24"/>
        </w:rPr>
        <w:t xml:space="preserve">dictates that each individual that makes up a team needs to have there needs met. If a leader is unable to accommodate this the common goal/task of the team will suffer. It is also important that the Team’s needs as a whole are met as otherwise the task will suffer. An example of this is a team lacking the necessary equipment to perform effectively due to the lack of adequate equipment the team as a whole performance will drop due to the teams needs not being met. </w:t>
      </w:r>
    </w:p>
    <w:p w14:paraId="5EEEEC72" w14:textId="0EF1C748" w:rsidR="004E417E" w:rsidRPr="009B704C" w:rsidRDefault="004E417E" w:rsidP="00340E9A">
      <w:pPr>
        <w:ind w:right="237"/>
        <w:jc w:val="both"/>
        <w:rPr>
          <w:rFonts w:asciiTheme="minorHAnsi" w:hAnsiTheme="minorHAnsi"/>
          <w:color w:val="auto"/>
          <w:sz w:val="24"/>
          <w:szCs w:val="24"/>
        </w:rPr>
      </w:pPr>
    </w:p>
    <w:p w14:paraId="6A87AFE4" w14:textId="3442DB79" w:rsidR="00457F94" w:rsidRPr="00B27534" w:rsidRDefault="004A4CF2" w:rsidP="00457F94">
      <w:pPr>
        <w:ind w:right="237"/>
        <w:jc w:val="both"/>
        <w:rPr>
          <w:rFonts w:asciiTheme="minorHAnsi" w:hAnsiTheme="minorHAnsi" w:cstheme="minorHAnsi"/>
          <w:color w:val="auto"/>
          <w:sz w:val="24"/>
          <w:szCs w:val="24"/>
          <w:shd w:val="clear" w:color="auto" w:fill="FFFFFF"/>
        </w:rPr>
      </w:pPr>
      <w:r w:rsidRPr="009B704C">
        <w:rPr>
          <w:rFonts w:asciiTheme="minorHAnsi" w:hAnsiTheme="minorHAnsi"/>
          <w:color w:val="auto"/>
          <w:sz w:val="24"/>
          <w:szCs w:val="24"/>
        </w:rPr>
        <w:t xml:space="preserve">Adair’s conceptual model provides a leader in any field with a way to analyse and understand how to get the best out of a team and achieve a task. The circles illustrated describe how each area effects each other for the better or worse. A leader can understand </w:t>
      </w:r>
      <w:r w:rsidR="00005A74" w:rsidRPr="009B704C">
        <w:rPr>
          <w:rFonts w:asciiTheme="minorHAnsi" w:hAnsiTheme="minorHAnsi"/>
          <w:color w:val="auto"/>
          <w:sz w:val="24"/>
          <w:szCs w:val="24"/>
        </w:rPr>
        <w:t>how the individual, task and team aspects interrelate</w:t>
      </w:r>
      <w:r w:rsidR="009B704C">
        <w:rPr>
          <w:rFonts w:asciiTheme="minorHAnsi" w:hAnsiTheme="minorHAnsi"/>
          <w:color w:val="auto"/>
          <w:sz w:val="24"/>
          <w:szCs w:val="24"/>
        </w:rPr>
        <w:t>. There is another advantage in the use of</w:t>
      </w:r>
      <w:r w:rsidR="00005A74" w:rsidRPr="009B704C">
        <w:rPr>
          <w:rFonts w:asciiTheme="minorHAnsi" w:hAnsiTheme="minorHAnsi"/>
          <w:color w:val="auto"/>
          <w:sz w:val="24"/>
          <w:szCs w:val="24"/>
        </w:rPr>
        <w:t xml:space="preserve"> </w:t>
      </w:r>
      <w:r w:rsidR="00A118FD" w:rsidRPr="009B704C">
        <w:rPr>
          <w:rFonts w:asciiTheme="minorHAnsi" w:hAnsiTheme="minorHAnsi"/>
          <w:color w:val="auto"/>
          <w:sz w:val="24"/>
          <w:szCs w:val="24"/>
          <w:shd w:val="clear" w:color="auto" w:fill="FFFFFF"/>
        </w:rPr>
        <w:t xml:space="preserve">The Three Circle model because it </w:t>
      </w:r>
      <w:r w:rsidR="009B704C" w:rsidRPr="009B704C">
        <w:rPr>
          <w:rFonts w:asciiTheme="minorHAnsi" w:hAnsiTheme="minorHAnsi"/>
          <w:color w:val="auto"/>
          <w:sz w:val="24"/>
          <w:szCs w:val="24"/>
          <w:shd w:val="clear" w:color="auto" w:fill="FFFFFF"/>
        </w:rPr>
        <w:t>mixes</w:t>
      </w:r>
      <w:r w:rsidR="00A118FD" w:rsidRPr="009B704C">
        <w:rPr>
          <w:rFonts w:asciiTheme="minorHAnsi" w:hAnsiTheme="minorHAnsi"/>
          <w:color w:val="auto"/>
          <w:sz w:val="24"/>
          <w:szCs w:val="24"/>
          <w:shd w:val="clear" w:color="auto" w:fill="FFFFFF"/>
        </w:rPr>
        <w:t xml:space="preserve"> the </w:t>
      </w:r>
      <w:r w:rsidR="009B704C" w:rsidRPr="009B704C">
        <w:rPr>
          <w:rFonts w:asciiTheme="minorHAnsi" w:hAnsiTheme="minorHAnsi"/>
          <w:color w:val="auto"/>
          <w:sz w:val="24"/>
          <w:szCs w:val="24"/>
          <w:shd w:val="clear" w:color="auto" w:fill="FFFFFF"/>
        </w:rPr>
        <w:t>ideas</w:t>
      </w:r>
      <w:r w:rsidR="00A118FD" w:rsidRPr="009B704C">
        <w:rPr>
          <w:rFonts w:asciiTheme="minorHAnsi" w:hAnsiTheme="minorHAnsi"/>
          <w:color w:val="auto"/>
          <w:sz w:val="24"/>
          <w:szCs w:val="24"/>
          <w:shd w:val="clear" w:color="auto" w:fill="FFFFFF"/>
        </w:rPr>
        <w:t xml:space="preserve"> of leadership and management </w:t>
      </w:r>
      <w:r w:rsidR="009B704C">
        <w:rPr>
          <w:rFonts w:asciiTheme="minorHAnsi" w:hAnsiTheme="minorHAnsi"/>
          <w:color w:val="auto"/>
          <w:sz w:val="24"/>
          <w:szCs w:val="24"/>
          <w:shd w:val="clear" w:color="auto" w:fill="FFFFFF"/>
        </w:rPr>
        <w:t xml:space="preserve">together. </w:t>
      </w:r>
      <w:r w:rsidR="00005A74" w:rsidRPr="009B704C">
        <w:rPr>
          <w:rFonts w:asciiTheme="minorHAnsi" w:hAnsiTheme="minorHAnsi"/>
          <w:color w:val="auto"/>
          <w:sz w:val="24"/>
          <w:szCs w:val="24"/>
          <w:shd w:val="clear" w:color="auto" w:fill="FFFFFF"/>
        </w:rPr>
        <w:t xml:space="preserve">This helps to create a clear picture of what Leader/ manager has to do in order to get the best out of his team. Adair (2009) further highlighted that the use and understanding of the </w:t>
      </w:r>
      <w:r w:rsidR="00A11341" w:rsidRPr="009B704C">
        <w:rPr>
          <w:rFonts w:asciiTheme="minorHAnsi" w:hAnsiTheme="minorHAnsi"/>
          <w:color w:val="auto"/>
          <w:sz w:val="24"/>
          <w:szCs w:val="24"/>
          <w:shd w:val="clear" w:color="auto" w:fill="FFFFFF"/>
        </w:rPr>
        <w:t>three-circle</w:t>
      </w:r>
      <w:r w:rsidR="00005A74" w:rsidRPr="009B704C">
        <w:rPr>
          <w:rFonts w:asciiTheme="minorHAnsi" w:hAnsiTheme="minorHAnsi"/>
          <w:color w:val="auto"/>
          <w:sz w:val="24"/>
          <w:szCs w:val="24"/>
          <w:shd w:val="clear" w:color="auto" w:fill="FFFFFF"/>
        </w:rPr>
        <w:t xml:space="preserve"> theory is pivotal in motivating a team and individuals in succeeding in completing a task. If I leader can establish both the motivations of a team and the individuals within that team it will greatly increase the probability of success in completing the task and both satisfaction and motivation of the team as a whole. </w:t>
      </w:r>
      <w:r w:rsidR="00A11341" w:rsidRPr="009B704C">
        <w:rPr>
          <w:rFonts w:asciiTheme="minorHAnsi" w:hAnsiTheme="minorHAnsi"/>
          <w:color w:val="auto"/>
          <w:sz w:val="24"/>
          <w:szCs w:val="24"/>
          <w:shd w:val="clear" w:color="auto" w:fill="FFFFFF"/>
        </w:rPr>
        <w:t>Consequently,</w:t>
      </w:r>
      <w:r w:rsidR="00005A74" w:rsidRPr="009B704C">
        <w:rPr>
          <w:rFonts w:asciiTheme="minorHAnsi" w:hAnsiTheme="minorHAnsi"/>
          <w:color w:val="auto"/>
          <w:sz w:val="24"/>
          <w:szCs w:val="24"/>
          <w:shd w:val="clear" w:color="auto" w:fill="FFFFFF"/>
        </w:rPr>
        <w:t xml:space="preserve"> creating a cohesive healthy environment were both individuals and the team are passionate about achieving their task.</w:t>
      </w:r>
      <w:r w:rsidR="00457F94" w:rsidRPr="009B704C">
        <w:rPr>
          <w:rFonts w:asciiTheme="minorHAnsi" w:hAnsiTheme="minorHAnsi"/>
          <w:color w:val="auto"/>
          <w:sz w:val="24"/>
          <w:szCs w:val="24"/>
          <w:shd w:val="clear" w:color="auto" w:fill="FFFFFF"/>
        </w:rPr>
        <w:t xml:space="preserve"> </w:t>
      </w:r>
      <w:r w:rsidR="00457F94" w:rsidRPr="00A11341">
        <w:rPr>
          <w:rFonts w:asciiTheme="minorHAnsi" w:hAnsiTheme="minorHAnsi"/>
          <w:color w:val="auto"/>
          <w:sz w:val="24"/>
          <w:szCs w:val="24"/>
        </w:rPr>
        <w:t xml:space="preserve">Mullen and Copper (1994) </w:t>
      </w:r>
      <w:r w:rsidR="009B704C" w:rsidRPr="00A11341">
        <w:rPr>
          <w:rFonts w:asciiTheme="minorHAnsi" w:hAnsiTheme="minorHAnsi"/>
          <w:color w:val="auto"/>
          <w:sz w:val="24"/>
          <w:szCs w:val="24"/>
        </w:rPr>
        <w:t>determined</w:t>
      </w:r>
      <w:r w:rsidR="00457F94" w:rsidRPr="00A11341">
        <w:rPr>
          <w:rFonts w:asciiTheme="minorHAnsi" w:hAnsiTheme="minorHAnsi"/>
          <w:color w:val="auto"/>
          <w:sz w:val="24"/>
          <w:szCs w:val="24"/>
        </w:rPr>
        <w:t xml:space="preserve"> that </w:t>
      </w:r>
      <w:r w:rsidR="00457F94" w:rsidRPr="00B27534">
        <w:rPr>
          <w:rFonts w:asciiTheme="minorHAnsi" w:hAnsiTheme="minorHAnsi" w:cstheme="minorHAnsi"/>
          <w:color w:val="auto"/>
          <w:sz w:val="24"/>
          <w:szCs w:val="24"/>
        </w:rPr>
        <w:t>although cohesiveness</w:t>
      </w:r>
      <w:r w:rsidR="009B704C" w:rsidRPr="00B27534">
        <w:rPr>
          <w:rFonts w:asciiTheme="minorHAnsi" w:hAnsiTheme="minorHAnsi" w:cstheme="minorHAnsi"/>
          <w:color w:val="auto"/>
          <w:sz w:val="24"/>
          <w:szCs w:val="24"/>
        </w:rPr>
        <w:t xml:space="preserve"> could</w:t>
      </w:r>
      <w:r w:rsidR="00457F94" w:rsidRPr="00B27534">
        <w:rPr>
          <w:rFonts w:asciiTheme="minorHAnsi" w:hAnsiTheme="minorHAnsi" w:cstheme="minorHAnsi"/>
          <w:color w:val="auto"/>
          <w:sz w:val="24"/>
          <w:szCs w:val="24"/>
        </w:rPr>
        <w:t xml:space="preserve"> lead the group to perform better, </w:t>
      </w:r>
      <w:r w:rsidR="009B704C" w:rsidRPr="00B27534">
        <w:rPr>
          <w:rFonts w:asciiTheme="minorHAnsi" w:hAnsiTheme="minorHAnsi" w:cstheme="minorHAnsi"/>
          <w:color w:val="auto"/>
          <w:sz w:val="24"/>
          <w:szCs w:val="24"/>
        </w:rPr>
        <w:t xml:space="preserve">it is likely that </w:t>
      </w:r>
      <w:r w:rsidR="00457F94" w:rsidRPr="00B27534">
        <w:rPr>
          <w:rFonts w:asciiTheme="minorHAnsi" w:hAnsiTheme="minorHAnsi" w:cstheme="minorHAnsi"/>
          <w:color w:val="auto"/>
          <w:sz w:val="24"/>
          <w:szCs w:val="24"/>
        </w:rPr>
        <w:t>for the group to experience</w:t>
      </w:r>
      <w:r w:rsidR="009B704C" w:rsidRPr="00B27534">
        <w:rPr>
          <w:rFonts w:asciiTheme="minorHAnsi" w:hAnsiTheme="minorHAnsi" w:cstheme="minorHAnsi"/>
          <w:color w:val="auto"/>
          <w:sz w:val="24"/>
          <w:szCs w:val="24"/>
        </w:rPr>
        <w:t xml:space="preserve"> increased</w:t>
      </w:r>
      <w:r w:rsidR="00457F94" w:rsidRPr="00B27534">
        <w:rPr>
          <w:rFonts w:asciiTheme="minorHAnsi" w:hAnsiTheme="minorHAnsi" w:cstheme="minorHAnsi"/>
          <w:color w:val="auto"/>
          <w:sz w:val="24"/>
          <w:szCs w:val="24"/>
        </w:rPr>
        <w:t xml:space="preserve"> cohesiveness after </w:t>
      </w:r>
      <w:r w:rsidR="009B704C" w:rsidRPr="00B27534">
        <w:rPr>
          <w:rFonts w:asciiTheme="minorHAnsi" w:hAnsiTheme="minorHAnsi" w:cstheme="minorHAnsi"/>
          <w:color w:val="auto"/>
          <w:sz w:val="24"/>
          <w:szCs w:val="24"/>
        </w:rPr>
        <w:t>positive</w:t>
      </w:r>
      <w:r w:rsidR="00457F94" w:rsidRPr="00B27534">
        <w:rPr>
          <w:rFonts w:asciiTheme="minorHAnsi" w:hAnsiTheme="minorHAnsi" w:cstheme="minorHAnsi"/>
          <w:color w:val="auto"/>
          <w:sz w:val="24"/>
          <w:szCs w:val="24"/>
        </w:rPr>
        <w:t xml:space="preserve"> performance </w:t>
      </w:r>
      <w:r w:rsidR="00A11341" w:rsidRPr="00B27534">
        <w:rPr>
          <w:rFonts w:asciiTheme="minorHAnsi" w:hAnsiTheme="minorHAnsi" w:cstheme="minorHAnsi"/>
          <w:color w:val="auto"/>
          <w:sz w:val="24"/>
          <w:szCs w:val="24"/>
        </w:rPr>
        <w:t xml:space="preserve">could be </w:t>
      </w:r>
      <w:r w:rsidR="00457F94" w:rsidRPr="00B27534">
        <w:rPr>
          <w:rFonts w:asciiTheme="minorHAnsi" w:hAnsiTheme="minorHAnsi" w:cstheme="minorHAnsi"/>
          <w:color w:val="auto"/>
          <w:sz w:val="24"/>
          <w:szCs w:val="24"/>
        </w:rPr>
        <w:t>stronger</w:t>
      </w:r>
      <w:r w:rsidR="00A11341" w:rsidRPr="00B27534">
        <w:rPr>
          <w:rFonts w:asciiTheme="minorHAnsi" w:hAnsiTheme="minorHAnsi" w:cstheme="minorHAnsi"/>
          <w:color w:val="auto"/>
          <w:sz w:val="24"/>
          <w:szCs w:val="24"/>
        </w:rPr>
        <w:t>. This shows that strong performances can greatly improve cohesiveness.</w:t>
      </w:r>
    </w:p>
    <w:p w14:paraId="1597A9C3" w14:textId="547D6B3C" w:rsidR="009A6291" w:rsidRPr="00B27534" w:rsidRDefault="009A6291" w:rsidP="00340E9A">
      <w:pPr>
        <w:ind w:right="237"/>
        <w:jc w:val="both"/>
        <w:rPr>
          <w:rFonts w:asciiTheme="minorHAnsi" w:hAnsiTheme="minorHAnsi" w:cstheme="minorHAnsi"/>
          <w:sz w:val="24"/>
          <w:szCs w:val="24"/>
        </w:rPr>
      </w:pPr>
    </w:p>
    <w:p w14:paraId="3E0132C2" w14:textId="7E2ADEF7" w:rsidR="009E38A4" w:rsidRPr="00B27534" w:rsidRDefault="009E38A4" w:rsidP="00340E9A">
      <w:pPr>
        <w:ind w:right="237"/>
        <w:jc w:val="both"/>
        <w:rPr>
          <w:rFonts w:asciiTheme="minorHAnsi" w:hAnsiTheme="minorHAnsi" w:cstheme="minorHAnsi"/>
          <w:color w:val="555555"/>
          <w:sz w:val="24"/>
          <w:szCs w:val="24"/>
          <w:shd w:val="clear" w:color="auto" w:fill="FFFFFF"/>
        </w:rPr>
      </w:pPr>
    </w:p>
    <w:p w14:paraId="7CE683B2" w14:textId="5ECF4451" w:rsidR="00250913" w:rsidRPr="00B27534" w:rsidRDefault="00250913" w:rsidP="00250913">
      <w:pPr>
        <w:ind w:right="237"/>
        <w:jc w:val="both"/>
        <w:rPr>
          <w:rFonts w:asciiTheme="minorHAnsi" w:hAnsiTheme="minorHAnsi" w:cstheme="minorHAnsi"/>
          <w:b/>
          <w:bCs/>
          <w:sz w:val="24"/>
          <w:szCs w:val="24"/>
          <w:u w:val="single"/>
        </w:rPr>
      </w:pPr>
      <w:r w:rsidRPr="00B27534">
        <w:rPr>
          <w:rFonts w:asciiTheme="minorHAnsi" w:hAnsiTheme="minorHAnsi" w:cstheme="minorHAnsi"/>
          <w:b/>
          <w:bCs/>
          <w:sz w:val="24"/>
          <w:szCs w:val="24"/>
          <w:u w:val="single"/>
        </w:rPr>
        <w:t xml:space="preserve">Conflict within a </w:t>
      </w:r>
      <w:r w:rsidR="00F80A97" w:rsidRPr="00B27534">
        <w:rPr>
          <w:rFonts w:asciiTheme="minorHAnsi" w:hAnsiTheme="minorHAnsi" w:cstheme="minorHAnsi"/>
          <w:b/>
          <w:bCs/>
          <w:sz w:val="24"/>
          <w:szCs w:val="24"/>
          <w:u w:val="single"/>
        </w:rPr>
        <w:t>team</w:t>
      </w:r>
    </w:p>
    <w:p w14:paraId="32574B83" w14:textId="0AEB177C" w:rsidR="00250913" w:rsidRPr="00B27534" w:rsidRDefault="00250913" w:rsidP="00250913">
      <w:pPr>
        <w:ind w:right="237"/>
        <w:jc w:val="both"/>
        <w:rPr>
          <w:rFonts w:asciiTheme="minorHAnsi" w:hAnsiTheme="minorHAnsi" w:cstheme="minorHAnsi"/>
          <w:b/>
          <w:bCs/>
          <w:sz w:val="24"/>
          <w:szCs w:val="24"/>
          <w:u w:val="single"/>
        </w:rPr>
      </w:pPr>
    </w:p>
    <w:p w14:paraId="50D95BD3" w14:textId="5224D65F" w:rsidR="007D78B8" w:rsidRPr="00B27534" w:rsidRDefault="007D78B8" w:rsidP="00250913">
      <w:pPr>
        <w:ind w:right="237"/>
        <w:jc w:val="both"/>
        <w:rPr>
          <w:rFonts w:asciiTheme="minorHAnsi" w:hAnsiTheme="minorHAnsi" w:cstheme="minorHAnsi"/>
          <w:sz w:val="24"/>
          <w:szCs w:val="24"/>
        </w:rPr>
      </w:pPr>
      <w:r w:rsidRPr="00B27534">
        <w:rPr>
          <w:rFonts w:asciiTheme="minorHAnsi" w:hAnsiTheme="minorHAnsi" w:cstheme="minorHAnsi"/>
          <w:sz w:val="24"/>
          <w:szCs w:val="24"/>
        </w:rPr>
        <w:t>The theories I have described can go some way to improving the cohesion of a team</w:t>
      </w:r>
      <w:r w:rsidR="00FD060C" w:rsidRPr="00B27534">
        <w:rPr>
          <w:rFonts w:asciiTheme="minorHAnsi" w:hAnsiTheme="minorHAnsi" w:cstheme="minorHAnsi"/>
          <w:sz w:val="24"/>
          <w:szCs w:val="24"/>
        </w:rPr>
        <w:t>, however it does not provide a solution to all issues that can arise within a team. The biggest hindrance to team cohesion is Individuals who feel no sense of cohesion within a team this is due to distrust, dislike or disinterest</w:t>
      </w:r>
      <w:r w:rsidR="00EF35D0" w:rsidRPr="00B27534">
        <w:rPr>
          <w:rFonts w:asciiTheme="minorHAnsi" w:hAnsiTheme="minorHAnsi" w:cstheme="minorHAnsi"/>
          <w:sz w:val="24"/>
          <w:szCs w:val="24"/>
        </w:rPr>
        <w:t xml:space="preserve">. As shown by the personal factors outlined by Carron’s (1982) </w:t>
      </w:r>
      <w:r w:rsidR="00EF35D0" w:rsidRPr="00B27534">
        <w:rPr>
          <w:rFonts w:asciiTheme="minorHAnsi" w:hAnsiTheme="minorHAnsi" w:cstheme="minorHAnsi"/>
          <w:color w:val="212529"/>
          <w:sz w:val="24"/>
          <w:szCs w:val="24"/>
        </w:rPr>
        <w:t xml:space="preserve">such as individual differences and orientation towards the team and the common goal. The individual factors can create difficulty finding commonality and cohesion between team members. </w:t>
      </w:r>
      <w:r w:rsidR="00F80A97" w:rsidRPr="00B27534">
        <w:rPr>
          <w:rFonts w:asciiTheme="minorHAnsi" w:hAnsiTheme="minorHAnsi" w:cstheme="minorHAnsi"/>
          <w:color w:val="212529"/>
          <w:sz w:val="24"/>
          <w:szCs w:val="24"/>
        </w:rPr>
        <w:t>It has been shown that individuals need to hold share similar values and beliefs in order to work cohesively and failure to do this can result in conflict within a team (Franz, 2021).</w:t>
      </w:r>
      <w:r w:rsidR="00F80A97" w:rsidRPr="00B27534">
        <w:rPr>
          <w:rFonts w:asciiTheme="minorHAnsi" w:hAnsiTheme="minorHAnsi" w:cstheme="minorHAnsi"/>
          <w:sz w:val="24"/>
          <w:szCs w:val="24"/>
        </w:rPr>
        <w:t xml:space="preserve"> </w:t>
      </w:r>
      <w:r w:rsidR="00457F94" w:rsidRPr="00B27534">
        <w:rPr>
          <w:rFonts w:asciiTheme="minorHAnsi" w:hAnsiTheme="minorHAnsi" w:cstheme="minorHAnsi"/>
          <w:sz w:val="24"/>
          <w:szCs w:val="24"/>
        </w:rPr>
        <w:t xml:space="preserve">Furthermore </w:t>
      </w:r>
      <w:r w:rsidR="00EF35D0" w:rsidRPr="00B27534">
        <w:rPr>
          <w:rFonts w:asciiTheme="minorHAnsi" w:hAnsiTheme="minorHAnsi" w:cstheme="minorHAnsi"/>
          <w:sz w:val="24"/>
          <w:szCs w:val="24"/>
        </w:rPr>
        <w:t>Largent (2016) found that individuals with no sense</w:t>
      </w:r>
      <w:r w:rsidR="00F80A97" w:rsidRPr="00B27534">
        <w:rPr>
          <w:rFonts w:asciiTheme="minorHAnsi" w:hAnsiTheme="minorHAnsi" w:cstheme="minorHAnsi"/>
          <w:sz w:val="24"/>
          <w:szCs w:val="24"/>
        </w:rPr>
        <w:t xml:space="preserve"> of</w:t>
      </w:r>
      <w:r w:rsidR="00EF35D0" w:rsidRPr="00B27534">
        <w:rPr>
          <w:rFonts w:asciiTheme="minorHAnsi" w:hAnsiTheme="minorHAnsi" w:cstheme="minorHAnsi"/>
          <w:sz w:val="24"/>
          <w:szCs w:val="24"/>
        </w:rPr>
        <w:t xml:space="preserve"> cohesion are less motivated and less likely to bond with team members.</w:t>
      </w:r>
      <w:r w:rsidR="00457F94" w:rsidRPr="00B27534">
        <w:rPr>
          <w:rFonts w:asciiTheme="minorHAnsi" w:hAnsiTheme="minorHAnsi" w:cstheme="minorHAnsi"/>
          <w:sz w:val="24"/>
          <w:szCs w:val="24"/>
        </w:rPr>
        <w:t xml:space="preserve"> This highlights the importance in maintaining a cohesive team and the importance for leaders to understand individual beliefs and orientations for their teams.</w:t>
      </w:r>
    </w:p>
    <w:p w14:paraId="1FCEB271" w14:textId="66DAA7FB" w:rsidR="007D78B8" w:rsidRPr="00B27534" w:rsidRDefault="007D78B8" w:rsidP="00250913">
      <w:pPr>
        <w:ind w:right="237"/>
        <w:jc w:val="both"/>
        <w:rPr>
          <w:rFonts w:asciiTheme="minorHAnsi" w:hAnsiTheme="minorHAnsi" w:cstheme="minorHAnsi"/>
          <w:sz w:val="24"/>
          <w:szCs w:val="24"/>
        </w:rPr>
      </w:pPr>
    </w:p>
    <w:p w14:paraId="06614D74" w14:textId="34C83398" w:rsidR="008F6EEE" w:rsidRPr="00B27534" w:rsidRDefault="008F6EEE" w:rsidP="008F6EEE">
      <w:pPr>
        <w:ind w:right="237"/>
        <w:jc w:val="both"/>
        <w:rPr>
          <w:rFonts w:asciiTheme="minorHAnsi" w:hAnsiTheme="minorHAnsi" w:cstheme="minorHAnsi"/>
          <w:b/>
          <w:bCs/>
          <w:sz w:val="24"/>
          <w:szCs w:val="24"/>
          <w:u w:val="single"/>
        </w:rPr>
      </w:pPr>
      <w:r w:rsidRPr="00B27534">
        <w:rPr>
          <w:rFonts w:asciiTheme="minorHAnsi" w:hAnsiTheme="minorHAnsi" w:cstheme="minorHAnsi"/>
          <w:b/>
          <w:bCs/>
          <w:sz w:val="24"/>
          <w:szCs w:val="24"/>
          <w:u w:val="single"/>
        </w:rPr>
        <w:t>Team dynamics within the police service</w:t>
      </w:r>
    </w:p>
    <w:p w14:paraId="545CAFB5" w14:textId="02CD9703" w:rsidR="00457F94" w:rsidRPr="00B27534" w:rsidRDefault="00457F94" w:rsidP="00250913">
      <w:pPr>
        <w:ind w:right="237"/>
        <w:jc w:val="both"/>
        <w:rPr>
          <w:rFonts w:asciiTheme="minorHAnsi" w:hAnsiTheme="minorHAnsi" w:cstheme="minorHAnsi"/>
          <w:sz w:val="24"/>
          <w:szCs w:val="24"/>
        </w:rPr>
      </w:pPr>
    </w:p>
    <w:p w14:paraId="242702EB" w14:textId="035C89C6" w:rsidR="00457F94" w:rsidRPr="00B27534" w:rsidRDefault="008F6EEE" w:rsidP="00250913">
      <w:pPr>
        <w:ind w:right="237"/>
        <w:jc w:val="both"/>
        <w:rPr>
          <w:rFonts w:asciiTheme="minorHAnsi" w:hAnsiTheme="minorHAnsi" w:cstheme="minorHAnsi"/>
          <w:sz w:val="24"/>
          <w:szCs w:val="24"/>
        </w:rPr>
      </w:pPr>
      <w:r w:rsidRPr="00B27534">
        <w:rPr>
          <w:rFonts w:asciiTheme="minorHAnsi" w:hAnsiTheme="minorHAnsi" w:cstheme="minorHAnsi"/>
          <w:sz w:val="24"/>
          <w:szCs w:val="24"/>
        </w:rPr>
        <w:t xml:space="preserve">Team dynamics within the police service are determined by a teams cohesion and them being guided in the right direction by leaders and management. In order </w:t>
      </w:r>
      <w:r w:rsidR="009919DB" w:rsidRPr="00B27534">
        <w:rPr>
          <w:rFonts w:asciiTheme="minorHAnsi" w:hAnsiTheme="minorHAnsi" w:cstheme="minorHAnsi"/>
          <w:sz w:val="24"/>
          <w:szCs w:val="24"/>
        </w:rPr>
        <w:t xml:space="preserve">to </w:t>
      </w:r>
      <w:r w:rsidRPr="00B27534">
        <w:rPr>
          <w:rFonts w:asciiTheme="minorHAnsi" w:hAnsiTheme="minorHAnsi" w:cstheme="minorHAnsi"/>
          <w:sz w:val="24"/>
          <w:szCs w:val="24"/>
        </w:rPr>
        <w:t xml:space="preserve">prevent any failings in professional standards of the police service. The police service </w:t>
      </w:r>
      <w:r w:rsidR="009919DB" w:rsidRPr="00B27534">
        <w:rPr>
          <w:rFonts w:asciiTheme="minorHAnsi" w:hAnsiTheme="minorHAnsi" w:cstheme="minorHAnsi"/>
          <w:sz w:val="24"/>
          <w:szCs w:val="24"/>
        </w:rPr>
        <w:t>has</w:t>
      </w:r>
      <w:r w:rsidRPr="00B27534">
        <w:rPr>
          <w:rFonts w:asciiTheme="minorHAnsi" w:hAnsiTheme="minorHAnsi" w:cstheme="minorHAnsi"/>
          <w:sz w:val="24"/>
          <w:szCs w:val="24"/>
        </w:rPr>
        <w:t xml:space="preserve"> </w:t>
      </w:r>
      <w:r w:rsidR="009919DB" w:rsidRPr="00B27534">
        <w:rPr>
          <w:rFonts w:asciiTheme="minorHAnsi" w:hAnsiTheme="minorHAnsi" w:cstheme="minorHAnsi"/>
          <w:sz w:val="24"/>
          <w:szCs w:val="24"/>
        </w:rPr>
        <w:t xml:space="preserve">outlined its code of ethics of which officers are expected to abide by. These detailed characteristics and </w:t>
      </w:r>
      <w:r w:rsidR="005A080F" w:rsidRPr="00B27534">
        <w:rPr>
          <w:rFonts w:asciiTheme="minorHAnsi" w:hAnsiTheme="minorHAnsi" w:cstheme="minorHAnsi"/>
          <w:sz w:val="24"/>
          <w:szCs w:val="24"/>
        </w:rPr>
        <w:t xml:space="preserve">values expected to be upheld continuously by police officers. Occasionally officers fail to uphold these standards. </w:t>
      </w:r>
    </w:p>
    <w:p w14:paraId="45BF5DC2" w14:textId="597CA761" w:rsidR="00457F94" w:rsidRPr="00B27534" w:rsidRDefault="00457F94" w:rsidP="00250913">
      <w:pPr>
        <w:ind w:right="237"/>
        <w:jc w:val="both"/>
        <w:rPr>
          <w:rFonts w:asciiTheme="minorHAnsi" w:hAnsiTheme="minorHAnsi" w:cstheme="minorHAnsi"/>
          <w:sz w:val="24"/>
          <w:szCs w:val="24"/>
        </w:rPr>
      </w:pPr>
    </w:p>
    <w:p w14:paraId="6861CC64" w14:textId="79241D88" w:rsidR="007D78B8" w:rsidRPr="00B27534" w:rsidRDefault="005A080F" w:rsidP="007D78B8">
      <w:pPr>
        <w:ind w:right="237"/>
        <w:jc w:val="both"/>
        <w:rPr>
          <w:rFonts w:asciiTheme="minorHAnsi" w:hAnsiTheme="minorHAnsi" w:cstheme="minorHAnsi"/>
          <w:sz w:val="24"/>
          <w:szCs w:val="24"/>
        </w:rPr>
      </w:pPr>
      <w:r w:rsidRPr="00B27534">
        <w:rPr>
          <w:rFonts w:asciiTheme="minorHAnsi" w:hAnsiTheme="minorHAnsi" w:cstheme="minorHAnsi"/>
          <w:sz w:val="24"/>
          <w:szCs w:val="24"/>
        </w:rPr>
        <w:t xml:space="preserve">Police officers who do not work within a cohesive team and have different individual gorals and orientations for teams will consequently be more likely to have conflict within a team. </w:t>
      </w:r>
      <w:r w:rsidR="006425B2" w:rsidRPr="00B27534">
        <w:rPr>
          <w:rFonts w:asciiTheme="minorHAnsi" w:hAnsiTheme="minorHAnsi" w:cstheme="minorHAnsi"/>
          <w:sz w:val="24"/>
          <w:szCs w:val="24"/>
        </w:rPr>
        <w:t>As shown by Rees (1997) This conflict or storming stage can either be constructive or result in a breakdown of the team. This conflict due to the team dynamics can result in officers failing to meet professional standard requirements. This could be due to unprofessional conduct in the workplace or not meeting goals set by the organisation due to issues within team cohesion. It is important for managers and leaders within the police service to understand how team cohesion can effect team dynamics. Managers should be mindful of the different theories identified (Tuckman’s (1965) stages of team development, Carron’s (1982) model of team cohesion. And Adair’s (1973) three circle) as these can help understand issues within team cohesion and establish how manager can improve team dynamics within the police service.</w:t>
      </w:r>
    </w:p>
    <w:p w14:paraId="16BF3D41" w14:textId="419DA541" w:rsidR="006425B2" w:rsidRPr="00B27534" w:rsidRDefault="006425B2" w:rsidP="007D78B8">
      <w:pPr>
        <w:ind w:right="237"/>
        <w:jc w:val="both"/>
        <w:rPr>
          <w:rFonts w:asciiTheme="minorHAnsi" w:hAnsiTheme="minorHAnsi" w:cstheme="minorHAnsi"/>
          <w:sz w:val="24"/>
          <w:szCs w:val="24"/>
        </w:rPr>
      </w:pPr>
    </w:p>
    <w:p w14:paraId="57D982C2" w14:textId="4E7A25A4" w:rsidR="006425B2" w:rsidRPr="00B27534" w:rsidRDefault="006425B2" w:rsidP="007D78B8">
      <w:pPr>
        <w:ind w:right="237"/>
        <w:jc w:val="both"/>
        <w:rPr>
          <w:rFonts w:asciiTheme="minorHAnsi" w:hAnsiTheme="minorHAnsi" w:cstheme="minorHAnsi"/>
          <w:b/>
          <w:bCs/>
          <w:sz w:val="24"/>
          <w:szCs w:val="24"/>
        </w:rPr>
      </w:pPr>
    </w:p>
    <w:p w14:paraId="2F25E62F" w14:textId="588C2C53" w:rsidR="00250913" w:rsidRPr="00B27534" w:rsidRDefault="00A11341" w:rsidP="00340E9A">
      <w:pPr>
        <w:ind w:right="237"/>
        <w:jc w:val="both"/>
        <w:rPr>
          <w:rFonts w:asciiTheme="minorHAnsi" w:hAnsiTheme="minorHAnsi" w:cstheme="minorHAnsi"/>
          <w:b/>
          <w:bCs/>
          <w:color w:val="555555"/>
          <w:sz w:val="24"/>
          <w:szCs w:val="24"/>
          <w:shd w:val="clear" w:color="auto" w:fill="FFFFFF"/>
        </w:rPr>
      </w:pPr>
      <w:r w:rsidRPr="00B27534">
        <w:rPr>
          <w:rFonts w:asciiTheme="minorHAnsi" w:hAnsiTheme="minorHAnsi" w:cstheme="minorHAnsi"/>
          <w:b/>
          <w:bCs/>
          <w:color w:val="555555"/>
          <w:sz w:val="24"/>
          <w:szCs w:val="24"/>
          <w:shd w:val="clear" w:color="auto" w:fill="FFFFFF"/>
        </w:rPr>
        <w:t>WORD COUNT: 2075</w:t>
      </w:r>
    </w:p>
    <w:p w14:paraId="7C9DE606" w14:textId="77777777" w:rsidR="00250913" w:rsidRPr="00B27534" w:rsidRDefault="00250913" w:rsidP="00340E9A">
      <w:pPr>
        <w:ind w:right="237"/>
        <w:jc w:val="both"/>
        <w:rPr>
          <w:rFonts w:asciiTheme="minorHAnsi" w:hAnsiTheme="minorHAnsi" w:cstheme="minorHAnsi"/>
          <w:b/>
          <w:bCs/>
          <w:color w:val="555555"/>
          <w:sz w:val="24"/>
          <w:szCs w:val="24"/>
          <w:shd w:val="clear" w:color="auto" w:fill="FFFFFF"/>
        </w:rPr>
      </w:pPr>
    </w:p>
    <w:p w14:paraId="2C6E9DEB" w14:textId="67263804" w:rsidR="009E38A4" w:rsidRPr="00B27534" w:rsidRDefault="009E38A4" w:rsidP="00340E9A">
      <w:pPr>
        <w:ind w:right="237"/>
        <w:jc w:val="both"/>
        <w:rPr>
          <w:rFonts w:asciiTheme="minorHAnsi" w:hAnsiTheme="minorHAnsi" w:cstheme="minorHAnsi"/>
          <w:color w:val="3A3A3A"/>
          <w:sz w:val="24"/>
          <w:szCs w:val="24"/>
          <w:shd w:val="clear" w:color="auto" w:fill="FFFFFF"/>
        </w:rPr>
      </w:pPr>
    </w:p>
    <w:p w14:paraId="696B43FF" w14:textId="531C7C3B" w:rsidR="004A4CF2" w:rsidRPr="00B27534" w:rsidRDefault="004A4CF2" w:rsidP="00340E9A">
      <w:pPr>
        <w:ind w:right="237"/>
        <w:jc w:val="both"/>
        <w:rPr>
          <w:rFonts w:asciiTheme="minorHAnsi" w:hAnsiTheme="minorHAnsi" w:cstheme="minorHAnsi"/>
          <w:sz w:val="24"/>
          <w:szCs w:val="24"/>
        </w:rPr>
      </w:pPr>
    </w:p>
    <w:p w14:paraId="06D6C12C" w14:textId="77777777" w:rsidR="004A4CF2" w:rsidRPr="00B27534" w:rsidRDefault="004A4CF2" w:rsidP="00340E9A">
      <w:pPr>
        <w:ind w:right="237"/>
        <w:jc w:val="both"/>
        <w:rPr>
          <w:rFonts w:asciiTheme="minorHAnsi" w:hAnsiTheme="minorHAnsi" w:cstheme="minorHAnsi"/>
          <w:sz w:val="24"/>
          <w:szCs w:val="24"/>
        </w:rPr>
      </w:pPr>
    </w:p>
    <w:p w14:paraId="7A99F832" w14:textId="77777777" w:rsidR="00025650" w:rsidRPr="00B27534" w:rsidRDefault="00025650" w:rsidP="00340E9A">
      <w:pPr>
        <w:ind w:right="237"/>
        <w:jc w:val="both"/>
        <w:rPr>
          <w:rFonts w:asciiTheme="minorHAnsi" w:hAnsiTheme="minorHAnsi" w:cstheme="minorHAnsi"/>
          <w:sz w:val="24"/>
          <w:szCs w:val="24"/>
        </w:rPr>
      </w:pPr>
    </w:p>
    <w:p w14:paraId="7FD39A42" w14:textId="77777777" w:rsidR="00025650" w:rsidRPr="00B27534" w:rsidRDefault="00025650" w:rsidP="00340E9A">
      <w:pPr>
        <w:ind w:right="237"/>
        <w:jc w:val="both"/>
        <w:rPr>
          <w:rFonts w:asciiTheme="minorHAnsi" w:hAnsiTheme="minorHAnsi" w:cstheme="minorHAnsi"/>
          <w:sz w:val="24"/>
          <w:szCs w:val="24"/>
        </w:rPr>
      </w:pPr>
    </w:p>
    <w:p w14:paraId="32933C98" w14:textId="77777777" w:rsidR="00AA666E" w:rsidRPr="00E676F7" w:rsidRDefault="00025650" w:rsidP="00340E9A">
      <w:pPr>
        <w:ind w:right="237"/>
      </w:pPr>
      <w:r w:rsidRPr="00E676F7">
        <w:br w:type="page"/>
      </w:r>
    </w:p>
    <w:p w14:paraId="55885AA0" w14:textId="77777777" w:rsidR="008B28E7" w:rsidRPr="00E676F7" w:rsidRDefault="008B28E7" w:rsidP="00340E9A">
      <w:pPr>
        <w:ind w:right="237"/>
        <w:jc w:val="both"/>
        <w:rPr>
          <w:sz w:val="24"/>
          <w:szCs w:val="24"/>
        </w:rPr>
      </w:pPr>
    </w:p>
    <w:p w14:paraId="0C948C45" w14:textId="2E31899A" w:rsidR="5B843AF0" w:rsidRPr="00E676F7" w:rsidRDefault="5B843AF0" w:rsidP="5B843AF0">
      <w:pPr>
        <w:ind w:right="237"/>
        <w:jc w:val="center"/>
        <w:rPr>
          <w:rFonts w:eastAsia="Arial"/>
          <w:color w:val="000000" w:themeColor="text1"/>
          <w:sz w:val="24"/>
          <w:szCs w:val="24"/>
        </w:rPr>
      </w:pPr>
      <w:r w:rsidRPr="00E676F7">
        <w:rPr>
          <w:rFonts w:eastAsia="Arial"/>
          <w:b/>
          <w:bCs/>
          <w:color w:val="000000" w:themeColor="text1"/>
          <w:sz w:val="24"/>
          <w:szCs w:val="24"/>
        </w:rPr>
        <w:t>Task 2</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69F7424F">
        <w:rPr>
          <w:rFonts w:eastAsia="Arial"/>
          <w:b/>
          <w:bCs/>
          <w:color w:val="000000" w:themeColor="text1"/>
          <w:sz w:val="24"/>
          <w:szCs w:val="24"/>
        </w:rPr>
        <w:t>Vulnerability and Risk</w:t>
      </w:r>
      <w:r w:rsidR="79C1F564" w:rsidRPr="69F7424F">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00E676F7">
        <w:rPr>
          <w:rFonts w:eastAsia="Arial"/>
          <w:color w:val="000000" w:themeColor="text1"/>
          <w:sz w:val="24"/>
          <w:szCs w:val="24"/>
        </w:rPr>
        <w:t xml:space="preserve">You must choose </w:t>
      </w:r>
      <w:r w:rsidRPr="00E676F7">
        <w:rPr>
          <w:rFonts w:eastAsia="Arial"/>
          <w:b/>
          <w:bCs/>
          <w:color w:val="000000" w:themeColor="text1"/>
          <w:sz w:val="24"/>
          <w:szCs w:val="24"/>
          <w:u w:val="single"/>
        </w:rPr>
        <w:t>a policing incident</w:t>
      </w:r>
      <w:r w:rsidRPr="00E676F7">
        <w:rPr>
          <w:rFonts w:eastAsia="Arial"/>
          <w:b/>
          <w:bCs/>
          <w:color w:val="000000" w:themeColor="text1"/>
          <w:sz w:val="24"/>
          <w:szCs w:val="24"/>
        </w:rPr>
        <w:t xml:space="preserve"> </w:t>
      </w:r>
      <w:r w:rsidRPr="00E676F7">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00E676F7">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0B413A8F">
        <w:tc>
          <w:tcPr>
            <w:tcW w:w="10188" w:type="dxa"/>
            <w:shd w:val="clear" w:color="auto" w:fill="auto"/>
          </w:tcPr>
          <w:p w14:paraId="6D3ABE44" w14:textId="77777777" w:rsidR="00E676F7" w:rsidRPr="00E676F7" w:rsidRDefault="00E676F7" w:rsidP="00D3780C">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00E676F7">
              <w:rPr>
                <w:rFonts w:eastAsia="Arial"/>
                <w:b/>
                <w:bCs/>
                <w:color w:val="000000" w:themeColor="text1"/>
                <w:sz w:val="24"/>
                <w:szCs w:val="24"/>
              </w:rPr>
              <w:t>Give a brief description</w:t>
            </w:r>
            <w:r w:rsidRPr="00E676F7">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 xml:space="preserve">Critically evaluate </w:t>
            </w:r>
            <w:r w:rsidRPr="2531DC7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2531DC7A">
              <w:rPr>
                <w:rFonts w:eastAsia="Arial"/>
                <w:b/>
                <w:bCs/>
                <w:color w:val="000000" w:themeColor="text1"/>
                <w:sz w:val="24"/>
                <w:szCs w:val="24"/>
                <w:lang w:val="en-US"/>
              </w:rPr>
              <w:t>Explore</w:t>
            </w:r>
            <w:r w:rsidRPr="2531DC7A">
              <w:rPr>
                <w:rFonts w:eastAsia="Arial"/>
                <w:b/>
                <w:bCs/>
                <w:color w:val="000000" w:themeColor="text1"/>
                <w:sz w:val="24"/>
                <w:szCs w:val="24"/>
              </w:rPr>
              <w:t xml:space="preserve"> </w:t>
            </w:r>
            <w:r w:rsidRPr="2531DC7A">
              <w:rPr>
                <w:rFonts w:eastAsia="Arial"/>
                <w:color w:val="000000" w:themeColor="text1"/>
                <w:sz w:val="24"/>
                <w:szCs w:val="24"/>
              </w:rPr>
              <w:t xml:space="preserve">what works in relation to tackling repeat victimisation and repeat offending. </w:t>
            </w:r>
            <w:r w:rsidR="28937DC4" w:rsidRPr="2531DC7A">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2D2923D1" w:rsidP="00E676F7">
            <w:pPr>
              <w:ind w:right="237"/>
              <w:jc w:val="both"/>
              <w:rPr>
                <w:rFonts w:eastAsia="Arial"/>
                <w:color w:val="000000" w:themeColor="text1"/>
                <w:sz w:val="24"/>
                <w:szCs w:val="24"/>
              </w:rPr>
            </w:pPr>
            <w:r w:rsidRPr="0B413A8F">
              <w:rPr>
                <w:rFonts w:eastAsia="Arial"/>
                <w:color w:val="000000" w:themeColor="text1"/>
                <w:sz w:val="24"/>
                <w:szCs w:val="24"/>
              </w:rPr>
              <w:t xml:space="preserve">2000 </w:t>
            </w:r>
            <w:r w:rsidR="00E676F7" w:rsidRPr="0B413A8F">
              <w:rPr>
                <w:rFonts w:eastAsia="Arial"/>
                <w:color w:val="000000" w:themeColor="text1"/>
                <w:sz w:val="24"/>
                <w:szCs w:val="24"/>
              </w:rPr>
              <w:t xml:space="preserve">words </w:t>
            </w:r>
            <w:r w:rsidR="00E676F7" w:rsidRPr="0B413A8F">
              <w:rPr>
                <w:rFonts w:eastAsia="Arial"/>
                <w:i/>
                <w:iCs/>
                <w:color w:val="000000" w:themeColor="text1"/>
                <w:sz w:val="24"/>
                <w:szCs w:val="24"/>
              </w:rPr>
              <w:t>(+/- 10%: include your actual word count at the end of each section)</w:t>
            </w:r>
          </w:p>
          <w:p w14:paraId="44219232" w14:textId="77777777" w:rsidR="00E676F7" w:rsidRPr="00E676F7" w:rsidRDefault="00E676F7" w:rsidP="00D3780C">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00E676F7">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093B77BC" w14:textId="77777777" w:rsidR="006425B2" w:rsidRDefault="006425B2" w:rsidP="006425B2">
      <w:pPr>
        <w:ind w:right="237"/>
        <w:jc w:val="both"/>
        <w:rPr>
          <w:b/>
          <w:bCs/>
          <w:sz w:val="24"/>
          <w:szCs w:val="24"/>
          <w:u w:val="single"/>
        </w:rPr>
      </w:pPr>
      <w:r>
        <w:rPr>
          <w:b/>
          <w:bCs/>
          <w:sz w:val="24"/>
          <w:szCs w:val="24"/>
          <w:u w:val="single"/>
        </w:rPr>
        <w:t>Introduction.</w:t>
      </w:r>
    </w:p>
    <w:p w14:paraId="486B173A" w14:textId="5DC9291F" w:rsidR="006425B2" w:rsidRDefault="006425B2" w:rsidP="006425B2">
      <w:pPr>
        <w:ind w:right="237"/>
        <w:jc w:val="both"/>
        <w:rPr>
          <w:b/>
          <w:bCs/>
          <w:sz w:val="24"/>
          <w:szCs w:val="24"/>
        </w:rPr>
      </w:pPr>
      <w:r>
        <w:rPr>
          <w:b/>
          <w:bCs/>
          <w:sz w:val="24"/>
          <w:szCs w:val="24"/>
        </w:rPr>
        <w:tab/>
      </w:r>
    </w:p>
    <w:p w14:paraId="28796624" w14:textId="48130A79" w:rsidR="00177F56" w:rsidRPr="006425B2" w:rsidRDefault="006425B2" w:rsidP="006425B2">
      <w:pPr>
        <w:ind w:right="237"/>
        <w:jc w:val="both"/>
        <w:rPr>
          <w:sz w:val="24"/>
          <w:szCs w:val="24"/>
        </w:rPr>
      </w:pPr>
      <w:r w:rsidRPr="006425B2">
        <w:rPr>
          <w:sz w:val="24"/>
          <w:szCs w:val="24"/>
        </w:rPr>
        <w:t>Through</w:t>
      </w:r>
      <w:r>
        <w:rPr>
          <w:sz w:val="24"/>
          <w:szCs w:val="24"/>
        </w:rPr>
        <w:t xml:space="preserve">out my time as a </w:t>
      </w:r>
      <w:r w:rsidR="00A128D4">
        <w:rPr>
          <w:sz w:val="24"/>
          <w:szCs w:val="24"/>
        </w:rPr>
        <w:t>police officer</w:t>
      </w:r>
      <w:r>
        <w:rPr>
          <w:sz w:val="24"/>
          <w:szCs w:val="24"/>
        </w:rPr>
        <w:t xml:space="preserve"> I have provided support, reassurance and policing assistance to numerous victims of crimes. I have provided this support to victims of many different crimes all with varying needs and requirements.</w:t>
      </w:r>
      <w:r w:rsidR="00F10EA1">
        <w:rPr>
          <w:sz w:val="24"/>
          <w:szCs w:val="24"/>
        </w:rPr>
        <w:t xml:space="preserve"> As a police officer I have various tools at my disposal to provide support to a victim </w:t>
      </w:r>
      <w:r w:rsidR="00FA7915">
        <w:rPr>
          <w:sz w:val="24"/>
          <w:szCs w:val="24"/>
        </w:rPr>
        <w:t>I must also establish my own limitations in providing support and that I am in no way experienced enough to provide support in situations where I hold no expertise. For example, mental health. I must also take responsibility for assessing the level of support required</w:t>
      </w:r>
      <w:r w:rsidR="00177F56">
        <w:rPr>
          <w:sz w:val="24"/>
          <w:szCs w:val="24"/>
        </w:rPr>
        <w:t xml:space="preserve"> to the victim and point them in the direction of the appropriate resources. </w:t>
      </w:r>
    </w:p>
    <w:p w14:paraId="401F391D" w14:textId="77777777" w:rsidR="006425B2" w:rsidRDefault="006425B2" w:rsidP="006425B2">
      <w:pPr>
        <w:ind w:right="237"/>
        <w:jc w:val="both"/>
        <w:rPr>
          <w:b/>
          <w:bCs/>
          <w:sz w:val="24"/>
          <w:szCs w:val="24"/>
        </w:rPr>
      </w:pPr>
    </w:p>
    <w:p w14:paraId="204A0008" w14:textId="7EA71345" w:rsidR="006425B2" w:rsidRPr="006425B2" w:rsidRDefault="006425B2" w:rsidP="006425B2">
      <w:pPr>
        <w:ind w:right="237"/>
        <w:jc w:val="both"/>
        <w:rPr>
          <w:sz w:val="24"/>
          <w:szCs w:val="24"/>
        </w:rPr>
      </w:pPr>
      <w:r>
        <w:rPr>
          <w:sz w:val="24"/>
          <w:szCs w:val="24"/>
        </w:rPr>
        <w:t>The policing incident I will be evaluating is as follows</w:t>
      </w:r>
      <w:r w:rsidR="003E0D0C">
        <w:rPr>
          <w:sz w:val="24"/>
          <w:szCs w:val="24"/>
        </w:rPr>
        <w:t>:</w:t>
      </w:r>
    </w:p>
    <w:p w14:paraId="1A111017" w14:textId="26C56226" w:rsidR="00446330" w:rsidRDefault="00446330" w:rsidP="006425B2">
      <w:pPr>
        <w:ind w:right="237"/>
        <w:jc w:val="both"/>
        <w:rPr>
          <w:b/>
          <w:bCs/>
          <w:sz w:val="24"/>
          <w:szCs w:val="24"/>
        </w:rPr>
      </w:pPr>
    </w:p>
    <w:p w14:paraId="7D53050C" w14:textId="5D4C7DBA" w:rsidR="00446330" w:rsidRPr="00D21C75" w:rsidRDefault="00446330" w:rsidP="000104DA">
      <w:pPr>
        <w:ind w:left="567" w:right="567"/>
        <w:jc w:val="both"/>
        <w:rPr>
          <w:i/>
          <w:iCs/>
          <w:sz w:val="24"/>
          <w:szCs w:val="24"/>
        </w:rPr>
      </w:pPr>
      <w:r w:rsidRPr="00D21C75">
        <w:rPr>
          <w:i/>
          <w:iCs/>
          <w:sz w:val="24"/>
          <w:szCs w:val="24"/>
        </w:rPr>
        <w:t>“While working on a day shift in the Torfaen area I was called to an innocent where a female reported being assaulted by her partner. I attended this incident alone as the partner had since left the address.</w:t>
      </w:r>
      <w:r w:rsidR="00D21C75">
        <w:rPr>
          <w:i/>
          <w:iCs/>
          <w:sz w:val="24"/>
          <w:szCs w:val="24"/>
        </w:rPr>
        <w:t xml:space="preserve"> I attended the females home address promptly to speak to her in regard to this incident. I spoke to the female who stated that her partner had left the address and was not likely to return as he was away working in England for the next 3 days. I asked the female what had happened. The female stated that she had an argument with her partner and that her partner had put his hands around her neck. She stated that she then slapped him. The partner has then left </w:t>
      </w:r>
      <w:r w:rsidR="005621D3">
        <w:rPr>
          <w:i/>
          <w:iCs/>
          <w:sz w:val="24"/>
          <w:szCs w:val="24"/>
        </w:rPr>
        <w:t xml:space="preserve">the property. The female stated that nothing like this had ever </w:t>
      </w:r>
      <w:r w:rsidR="005621D3">
        <w:rPr>
          <w:i/>
          <w:iCs/>
          <w:sz w:val="24"/>
          <w:szCs w:val="24"/>
        </w:rPr>
        <w:lastRenderedPageBreak/>
        <w:t xml:space="preserve">happened before. I checked the police national computer which also showed that nothing like this had happened before. </w:t>
      </w:r>
      <w:r w:rsidR="008840A9">
        <w:rPr>
          <w:i/>
          <w:iCs/>
          <w:sz w:val="24"/>
          <w:szCs w:val="24"/>
        </w:rPr>
        <w:t>I provided the female with advice and guidance on what would happen next. I spoke to the female at length about providing a statement, the female refused to make any statement to the police</w:t>
      </w:r>
      <w:r w:rsidR="003B3C5A">
        <w:rPr>
          <w:i/>
          <w:iCs/>
          <w:sz w:val="24"/>
          <w:szCs w:val="24"/>
        </w:rPr>
        <w:t xml:space="preserve">. Furthermore, the female did not wish to complete a DASH form in relation to this incident, I spoke to the female at length asking questions of the </w:t>
      </w:r>
      <w:r w:rsidR="00EF4EE5">
        <w:rPr>
          <w:i/>
          <w:iCs/>
          <w:sz w:val="24"/>
          <w:szCs w:val="24"/>
        </w:rPr>
        <w:t>female’s</w:t>
      </w:r>
      <w:r w:rsidR="003B3C5A">
        <w:rPr>
          <w:i/>
          <w:iCs/>
          <w:sz w:val="24"/>
          <w:szCs w:val="24"/>
        </w:rPr>
        <w:t xml:space="preserve"> relationship to gauge the level of risk posed to her. From this I ascertained that the female could be graded as standard risk. Unfortunately, due to the female being unsupportive of police action and the male being away from the property for a number of days I was unable to take positive action in relation to this incident. Following this I left the property and reminded the female of the safeguarding advice </w:t>
      </w:r>
      <w:r w:rsidR="00A56F0D">
        <w:rPr>
          <w:i/>
          <w:iCs/>
          <w:sz w:val="24"/>
          <w:szCs w:val="24"/>
        </w:rPr>
        <w:t xml:space="preserve">I had provided her as well as asking if she would be interested in refuge in order to safeguard herself. The female refused however I left the female with a number for </w:t>
      </w:r>
      <w:r w:rsidR="00EF4EE5">
        <w:rPr>
          <w:i/>
          <w:iCs/>
          <w:sz w:val="24"/>
          <w:szCs w:val="24"/>
        </w:rPr>
        <w:t>women’s</w:t>
      </w:r>
      <w:r w:rsidR="00A56F0D">
        <w:rPr>
          <w:i/>
          <w:iCs/>
          <w:sz w:val="24"/>
          <w:szCs w:val="24"/>
        </w:rPr>
        <w:t xml:space="preserve"> refuge should she require it.”</w:t>
      </w:r>
    </w:p>
    <w:p w14:paraId="57B1E78C" w14:textId="5F0CCB16" w:rsidR="00446330" w:rsidRDefault="00446330" w:rsidP="006425B2">
      <w:pPr>
        <w:ind w:right="237"/>
        <w:jc w:val="both"/>
        <w:rPr>
          <w:sz w:val="24"/>
          <w:szCs w:val="24"/>
        </w:rPr>
      </w:pPr>
    </w:p>
    <w:p w14:paraId="08D7F40C" w14:textId="777E139B" w:rsidR="00446330" w:rsidRDefault="00446330" w:rsidP="006425B2">
      <w:pPr>
        <w:ind w:right="237"/>
        <w:jc w:val="both"/>
        <w:rPr>
          <w:sz w:val="24"/>
          <w:szCs w:val="24"/>
        </w:rPr>
      </w:pPr>
    </w:p>
    <w:p w14:paraId="1E9577D9" w14:textId="77777777" w:rsidR="003B3C5A" w:rsidRPr="003B3C5A" w:rsidRDefault="003B3C5A" w:rsidP="003B3C5A">
      <w:pPr>
        <w:ind w:right="237"/>
        <w:jc w:val="both"/>
        <w:rPr>
          <w:rFonts w:eastAsia="Arial"/>
          <w:b/>
          <w:bCs/>
          <w:color w:val="000000" w:themeColor="text1"/>
          <w:sz w:val="24"/>
          <w:szCs w:val="24"/>
          <w:u w:val="single"/>
        </w:rPr>
      </w:pPr>
      <w:r w:rsidRPr="003B3C5A">
        <w:rPr>
          <w:rFonts w:eastAsia="Arial"/>
          <w:b/>
          <w:bCs/>
          <w:color w:val="000000" w:themeColor="text1"/>
          <w:sz w:val="24"/>
          <w:szCs w:val="24"/>
          <w:u w:val="single"/>
        </w:rPr>
        <w:t xml:space="preserve">legislative contexts and any relevant cultural, ethnicity and language issues. </w:t>
      </w:r>
    </w:p>
    <w:p w14:paraId="67237E52" w14:textId="77777777" w:rsidR="003B3C5A" w:rsidRPr="00E676F7" w:rsidRDefault="003B3C5A" w:rsidP="003B3C5A">
      <w:pPr>
        <w:rPr>
          <w:rFonts w:eastAsia="Arial"/>
          <w:color w:val="000000" w:themeColor="text1"/>
          <w:sz w:val="24"/>
          <w:szCs w:val="24"/>
        </w:rPr>
      </w:pPr>
    </w:p>
    <w:p w14:paraId="3AC32568" w14:textId="5CB37C92" w:rsidR="009249E2" w:rsidRDefault="003B3C5A" w:rsidP="006425B2">
      <w:pPr>
        <w:ind w:right="237"/>
        <w:jc w:val="both"/>
        <w:rPr>
          <w:sz w:val="24"/>
          <w:szCs w:val="24"/>
        </w:rPr>
      </w:pPr>
      <w:r>
        <w:rPr>
          <w:sz w:val="24"/>
          <w:szCs w:val="24"/>
        </w:rPr>
        <w:t xml:space="preserve">As per force policy police </w:t>
      </w:r>
      <w:r w:rsidR="00A56F0D">
        <w:rPr>
          <w:sz w:val="24"/>
          <w:szCs w:val="24"/>
        </w:rPr>
        <w:t>officers</w:t>
      </w:r>
      <w:r>
        <w:rPr>
          <w:sz w:val="24"/>
          <w:szCs w:val="24"/>
        </w:rPr>
        <w:t xml:space="preserve"> are advised to take positive action in relation to any domestic related calls. </w:t>
      </w:r>
      <w:r w:rsidR="00EF4EE5">
        <w:rPr>
          <w:sz w:val="24"/>
          <w:szCs w:val="24"/>
        </w:rPr>
        <w:t xml:space="preserve">This is also dictated by the Human rights act (1998) </w:t>
      </w:r>
      <w:r w:rsidR="00A56F0D">
        <w:rPr>
          <w:sz w:val="24"/>
          <w:szCs w:val="24"/>
        </w:rPr>
        <w:t>This means police take action often resulting in an arrest given that it is necessary and proportionate. It is important that officers take positive action in order to safeguard the victim and children from any further harm. It is at officer’s discretion weather the power of arrest can be applicable to the situation. Given the situation I was provided with I have taken the decision to not arrest the male. This was due to no necessity for the arrest as the male could not pose a threat to harm the female as he was away from the property for a number of days and the female could be safeguarded by myself with the male away. I also considered dealing with this matter through a voluntary attendance interview however due to the fact the female did not support a police complaint I was unable to progress it criminally.</w:t>
      </w:r>
    </w:p>
    <w:p w14:paraId="03F93E34" w14:textId="0BD410BC" w:rsidR="00A56F0D" w:rsidRDefault="00A56F0D" w:rsidP="006425B2">
      <w:pPr>
        <w:ind w:right="237"/>
        <w:jc w:val="both"/>
        <w:rPr>
          <w:sz w:val="24"/>
          <w:szCs w:val="24"/>
        </w:rPr>
      </w:pPr>
    </w:p>
    <w:p w14:paraId="6192A67B" w14:textId="42D022C6" w:rsidR="00A56F0D" w:rsidRDefault="00A56F0D" w:rsidP="006425B2">
      <w:pPr>
        <w:ind w:right="237"/>
        <w:jc w:val="both"/>
        <w:rPr>
          <w:sz w:val="24"/>
          <w:szCs w:val="24"/>
        </w:rPr>
      </w:pPr>
      <w:r>
        <w:rPr>
          <w:sz w:val="24"/>
          <w:szCs w:val="24"/>
        </w:rPr>
        <w:t xml:space="preserve">Further legislative context which I applied during this incident </w:t>
      </w:r>
      <w:r w:rsidR="000C5D62">
        <w:rPr>
          <w:sz w:val="24"/>
          <w:szCs w:val="24"/>
        </w:rPr>
        <w:t>is the use of a DASH</w:t>
      </w:r>
      <w:r w:rsidR="00540B33">
        <w:rPr>
          <w:sz w:val="24"/>
          <w:szCs w:val="24"/>
        </w:rPr>
        <w:t xml:space="preserve"> (Domestic abuse, stalking and harassment)</w:t>
      </w:r>
      <w:r w:rsidR="000C5D62">
        <w:rPr>
          <w:sz w:val="24"/>
          <w:szCs w:val="24"/>
        </w:rPr>
        <w:t xml:space="preserve"> form. This is used to risk assess victims of domestic related incidents. This report is shared with partner agencies </w:t>
      </w:r>
      <w:r w:rsidR="0030166E">
        <w:rPr>
          <w:sz w:val="24"/>
          <w:szCs w:val="24"/>
        </w:rPr>
        <w:t>who can provide various levels of support and further safeguard victims. It is important that officers complete this report due to the high risk associated with domestic incidents.</w:t>
      </w:r>
    </w:p>
    <w:p w14:paraId="7ED4F5E9" w14:textId="3F6EDBDC" w:rsidR="009249E2" w:rsidRDefault="009249E2" w:rsidP="006425B2">
      <w:pPr>
        <w:ind w:right="237"/>
        <w:jc w:val="both"/>
        <w:rPr>
          <w:sz w:val="24"/>
          <w:szCs w:val="24"/>
        </w:rPr>
      </w:pPr>
    </w:p>
    <w:p w14:paraId="6D46DA82" w14:textId="123B6454" w:rsidR="008E3EF2" w:rsidRDefault="00395B92" w:rsidP="006425B2">
      <w:pPr>
        <w:ind w:right="237"/>
        <w:jc w:val="both"/>
        <w:rPr>
          <w:sz w:val="24"/>
          <w:szCs w:val="24"/>
        </w:rPr>
      </w:pPr>
      <w:r>
        <w:rPr>
          <w:sz w:val="24"/>
          <w:szCs w:val="24"/>
        </w:rPr>
        <w:t>Another r</w:t>
      </w:r>
      <w:r w:rsidR="008E3EF2">
        <w:rPr>
          <w:sz w:val="24"/>
          <w:szCs w:val="24"/>
        </w:rPr>
        <w:t>elevant issue</w:t>
      </w:r>
      <w:r>
        <w:rPr>
          <w:sz w:val="24"/>
          <w:szCs w:val="24"/>
        </w:rPr>
        <w:t xml:space="preserve"> relating to this incident is the </w:t>
      </w:r>
      <w:r w:rsidR="00A11341">
        <w:rPr>
          <w:sz w:val="24"/>
          <w:szCs w:val="24"/>
        </w:rPr>
        <w:t>gender of the victim</w:t>
      </w:r>
      <w:r w:rsidR="0022265A">
        <w:rPr>
          <w:sz w:val="24"/>
          <w:szCs w:val="24"/>
        </w:rPr>
        <w:t xml:space="preserve"> it is also crucial that I understand that victims and suspects of crime may come from different backgrounds to my own and hold different languages cultures or belief. It was important during this incident that I tried to build the females confidence in the police, </w:t>
      </w:r>
      <w:r w:rsidR="009C3048">
        <w:rPr>
          <w:sz w:val="24"/>
          <w:szCs w:val="24"/>
        </w:rPr>
        <w:t>the</w:t>
      </w:r>
      <w:r w:rsidR="0022265A">
        <w:rPr>
          <w:sz w:val="24"/>
          <w:szCs w:val="24"/>
        </w:rPr>
        <w:t xml:space="preserve"> victims did not wish to be fully open with me about what happened, this required me to prise the information </w:t>
      </w:r>
    </w:p>
    <w:p w14:paraId="6AD5510A" w14:textId="1492E126" w:rsidR="00FE66E9" w:rsidRDefault="00FE66E9" w:rsidP="006425B2">
      <w:pPr>
        <w:ind w:right="237"/>
        <w:jc w:val="both"/>
        <w:rPr>
          <w:sz w:val="24"/>
          <w:szCs w:val="24"/>
        </w:rPr>
      </w:pPr>
    </w:p>
    <w:p w14:paraId="7F4BC34C" w14:textId="0E793EC2" w:rsidR="009C3048" w:rsidRPr="009C3048" w:rsidRDefault="00FE66E9" w:rsidP="006425B2">
      <w:pPr>
        <w:ind w:right="237"/>
        <w:jc w:val="both"/>
        <w:rPr>
          <w:sz w:val="24"/>
          <w:szCs w:val="24"/>
        </w:rPr>
      </w:pPr>
      <w:r w:rsidRPr="009C3048">
        <w:rPr>
          <w:sz w:val="24"/>
          <w:szCs w:val="24"/>
        </w:rPr>
        <w:t>Mistrust of the police may decrease the likelihood that citizens will cooperate with law enforcement</w:t>
      </w:r>
      <w:r w:rsidR="009C3048" w:rsidRPr="009C3048">
        <w:rPr>
          <w:sz w:val="24"/>
          <w:szCs w:val="24"/>
        </w:rPr>
        <w:t>, consequently making it difficult to work with victims of crime.</w:t>
      </w:r>
      <w:r w:rsidRPr="009C3048">
        <w:rPr>
          <w:sz w:val="24"/>
          <w:szCs w:val="24"/>
        </w:rPr>
        <w:t xml:space="preserve"> (Mastrofski,&amp; Reisig,2001). </w:t>
      </w:r>
      <w:r w:rsidR="009C3048">
        <w:rPr>
          <w:sz w:val="24"/>
          <w:szCs w:val="24"/>
        </w:rPr>
        <w:t>It is important that I am patient and try to build a relationship in order to get the victim to engage with me in order to bring the offender to justice.</w:t>
      </w:r>
    </w:p>
    <w:p w14:paraId="2E3A960A" w14:textId="3860C43E" w:rsidR="00FE66E9" w:rsidRDefault="00FE66E9" w:rsidP="006425B2">
      <w:pPr>
        <w:ind w:right="237"/>
        <w:jc w:val="both"/>
        <w:rPr>
          <w:sz w:val="24"/>
          <w:szCs w:val="24"/>
        </w:rPr>
      </w:pPr>
    </w:p>
    <w:p w14:paraId="31FC2EDB" w14:textId="2B99E354" w:rsidR="009249E2" w:rsidRDefault="009249E2" w:rsidP="006425B2">
      <w:pPr>
        <w:ind w:right="237"/>
        <w:jc w:val="both"/>
        <w:rPr>
          <w:sz w:val="24"/>
          <w:szCs w:val="24"/>
        </w:rPr>
      </w:pPr>
    </w:p>
    <w:p w14:paraId="1252D55C" w14:textId="2BD0B18A" w:rsidR="00AB432C" w:rsidRDefault="00395B92" w:rsidP="00AB432C">
      <w:pPr>
        <w:rPr>
          <w:rFonts w:eastAsia="Arial"/>
          <w:color w:val="000000" w:themeColor="text1"/>
          <w:sz w:val="24"/>
          <w:szCs w:val="24"/>
          <w:lang w:val="en-US"/>
        </w:rPr>
      </w:pPr>
      <w:r w:rsidRPr="00395B92">
        <w:rPr>
          <w:rFonts w:eastAsia="Arial"/>
          <w:b/>
          <w:bCs/>
          <w:color w:val="000000" w:themeColor="text1"/>
          <w:sz w:val="24"/>
          <w:szCs w:val="24"/>
          <w:u w:val="single"/>
          <w:lang w:val="en-US"/>
        </w:rPr>
        <w:t>Critically evaluation</w:t>
      </w:r>
      <w:r w:rsidR="00AB432C" w:rsidRPr="00AB432C">
        <w:rPr>
          <w:rFonts w:eastAsia="Arial"/>
          <w:color w:val="000000" w:themeColor="text1"/>
          <w:sz w:val="24"/>
          <w:szCs w:val="24"/>
          <w:lang w:val="en-US"/>
        </w:rPr>
        <w:t xml:space="preserve"> </w:t>
      </w:r>
    </w:p>
    <w:p w14:paraId="272D6840" w14:textId="60032B06" w:rsidR="00295BAB" w:rsidRDefault="00295BAB" w:rsidP="006425B2">
      <w:pPr>
        <w:ind w:right="237"/>
        <w:jc w:val="both"/>
        <w:rPr>
          <w:rFonts w:eastAsia="Arial"/>
          <w:color w:val="000000" w:themeColor="text1"/>
          <w:sz w:val="24"/>
          <w:szCs w:val="24"/>
          <w:lang w:val="en-US"/>
        </w:rPr>
      </w:pPr>
    </w:p>
    <w:p w14:paraId="6BBDD13F" w14:textId="47296DAC" w:rsidR="00295BAB" w:rsidRPr="001E2310" w:rsidRDefault="00295BAB" w:rsidP="00295BAB">
      <w:pPr>
        <w:ind w:right="237"/>
        <w:jc w:val="both"/>
        <w:rPr>
          <w:rFonts w:eastAsia="Arial"/>
          <w:color w:val="000000" w:themeColor="text1"/>
          <w:sz w:val="24"/>
          <w:szCs w:val="24"/>
          <w:lang w:val="en-US"/>
        </w:rPr>
      </w:pPr>
      <w:r>
        <w:rPr>
          <w:rFonts w:eastAsia="Arial"/>
          <w:color w:val="000000" w:themeColor="text1"/>
          <w:sz w:val="24"/>
          <w:szCs w:val="24"/>
          <w:lang w:val="en-US"/>
        </w:rPr>
        <w:t xml:space="preserve">There are various factors which can render a person vulnerable and at risk of repeated victimization. These can include mental health, disability or socio-economic issues. In the scenario I have outlined a domestic relationship makes the victim vulnerable. It is well documented that Domestic incidents are among the most high-risk incidents in which police attend. This is due to the high level of risk associated with them. This is not only due to the fact that a domestic violence relationship contains a high likely hood that it will result in serious injury, It also carries a high risk of homicide. Further to this the fact that this domestic violence relationship occurs within the home poses even further risks. Such as making it difficult to safeguard victim and separate them from perpetrator as well as producing evidence of the offence as these investigations as these incidents usually boil down to word against word. For these reasons a victim in a domestic relationship can be placed in a large amount of risk and be extremely vulnerable. </w:t>
      </w:r>
      <w:r w:rsidRPr="006F6161">
        <w:rPr>
          <w:sz w:val="24"/>
          <w:szCs w:val="24"/>
        </w:rPr>
        <w:t xml:space="preserve">It is important that officers can identify not only a crime but if there are any domestic elements related to them. In the scenario I have outlined there is clearly a domestic element related to it. Officers are required to provide appropriate support to any person who Is a victim to a domestic related incident and to safeguard them appropriately. </w:t>
      </w:r>
    </w:p>
    <w:p w14:paraId="39D7F6B5" w14:textId="72AF81DE" w:rsidR="00AB432C" w:rsidRDefault="00AB432C" w:rsidP="006425B2">
      <w:pPr>
        <w:ind w:right="237"/>
        <w:jc w:val="both"/>
        <w:rPr>
          <w:rFonts w:eastAsia="Arial"/>
          <w:color w:val="000000" w:themeColor="text1"/>
          <w:sz w:val="24"/>
          <w:szCs w:val="24"/>
          <w:lang w:val="en-US"/>
        </w:rPr>
      </w:pPr>
    </w:p>
    <w:p w14:paraId="4E4E628F" w14:textId="0BA2FF57" w:rsidR="00AB432C" w:rsidRPr="006F6161" w:rsidRDefault="00AB432C" w:rsidP="006425B2">
      <w:pPr>
        <w:ind w:right="237"/>
        <w:jc w:val="both"/>
        <w:rPr>
          <w:sz w:val="24"/>
          <w:szCs w:val="24"/>
        </w:rPr>
      </w:pPr>
      <w:r w:rsidRPr="006F6161">
        <w:rPr>
          <w:sz w:val="24"/>
          <w:szCs w:val="24"/>
        </w:rPr>
        <w:t xml:space="preserve">It is important that officers </w:t>
      </w:r>
      <w:r w:rsidR="006F6161" w:rsidRPr="006F6161">
        <w:rPr>
          <w:sz w:val="24"/>
          <w:szCs w:val="24"/>
        </w:rPr>
        <w:t>can</w:t>
      </w:r>
      <w:r w:rsidRPr="006F6161">
        <w:rPr>
          <w:sz w:val="24"/>
          <w:szCs w:val="24"/>
        </w:rPr>
        <w:t xml:space="preserve"> identify not only a crime but if there are any domestic elements related to them. In the scenario I have outlined there is clearly a domestic element related to it. Officers are required to provide appropriate support to any person who I</w:t>
      </w:r>
      <w:r w:rsidR="006F6161" w:rsidRPr="006F6161">
        <w:rPr>
          <w:sz w:val="24"/>
          <w:szCs w:val="24"/>
        </w:rPr>
        <w:t>s a</w:t>
      </w:r>
      <w:r w:rsidRPr="006F6161">
        <w:rPr>
          <w:sz w:val="24"/>
          <w:szCs w:val="24"/>
        </w:rPr>
        <w:t xml:space="preserve"> victim to a domestic related incident and to safeguard them appropriately. </w:t>
      </w:r>
    </w:p>
    <w:p w14:paraId="54FDBD85" w14:textId="221A61F8" w:rsidR="00446330" w:rsidRDefault="00446330" w:rsidP="006425B2">
      <w:pPr>
        <w:ind w:right="237"/>
        <w:jc w:val="both"/>
        <w:rPr>
          <w:sz w:val="24"/>
          <w:szCs w:val="24"/>
        </w:rPr>
      </w:pPr>
    </w:p>
    <w:p w14:paraId="20B8B580" w14:textId="6917B136" w:rsidR="009D485F" w:rsidRPr="00D66104" w:rsidRDefault="00F9080F" w:rsidP="009D485F">
      <w:pPr>
        <w:ind w:right="237"/>
        <w:jc w:val="both"/>
      </w:pPr>
      <w:r>
        <w:rPr>
          <w:sz w:val="24"/>
          <w:szCs w:val="24"/>
        </w:rPr>
        <w:t xml:space="preserve">During the scenario I utilised the questions detailed in the DASH form to establish the level of risk posed to the female. From the answers the female provided to these questions I graded her standard risk. </w:t>
      </w:r>
      <w:r w:rsidR="009C681E">
        <w:rPr>
          <w:sz w:val="24"/>
          <w:szCs w:val="24"/>
        </w:rPr>
        <w:t xml:space="preserve">I was also to refer the case for </w:t>
      </w:r>
      <w:r>
        <w:rPr>
          <w:sz w:val="24"/>
          <w:szCs w:val="24"/>
        </w:rPr>
        <w:t>MARAC (Multi-agency risk assessment conference)</w:t>
      </w:r>
      <w:r w:rsidR="009C681E">
        <w:rPr>
          <w:sz w:val="24"/>
          <w:szCs w:val="24"/>
        </w:rPr>
        <w:t xml:space="preserve"> referral.</w:t>
      </w:r>
      <w:r w:rsidR="005269D8">
        <w:rPr>
          <w:sz w:val="24"/>
          <w:szCs w:val="24"/>
        </w:rPr>
        <w:t xml:space="preserve"> </w:t>
      </w:r>
      <w:bookmarkStart w:id="1" w:name="_Hlk92976432"/>
      <w:r w:rsidR="005269D8" w:rsidRPr="00A11341">
        <w:rPr>
          <w:sz w:val="24"/>
          <w:szCs w:val="24"/>
        </w:rPr>
        <w:t>Kemshall (2003)</w:t>
      </w:r>
      <w:r w:rsidR="005269D8">
        <w:rPr>
          <w:sz w:val="24"/>
          <w:szCs w:val="24"/>
        </w:rPr>
        <w:t xml:space="preserve"> </w:t>
      </w:r>
      <w:bookmarkEnd w:id="1"/>
      <w:r w:rsidR="005269D8">
        <w:rPr>
          <w:sz w:val="24"/>
          <w:szCs w:val="24"/>
        </w:rPr>
        <w:t>showed that in order to properly protect the public both rigorous risk assessment and keen and comprehensive risk management plan</w:t>
      </w:r>
      <w:r w:rsidR="009C681E">
        <w:rPr>
          <w:sz w:val="24"/>
          <w:szCs w:val="24"/>
        </w:rPr>
        <w:t>. I utilised the DASH form as a risk assessment tool and the MARAC referral in order to assist the continuous risk assessment and support offered to the victim.</w:t>
      </w:r>
      <w:r w:rsidR="0072605F">
        <w:rPr>
          <w:sz w:val="24"/>
          <w:szCs w:val="24"/>
        </w:rPr>
        <w:t xml:space="preserve"> These both form part of a crime prevention strategy.</w:t>
      </w:r>
      <w:r w:rsidR="009D485F" w:rsidRPr="009D485F">
        <w:rPr>
          <w:sz w:val="24"/>
          <w:szCs w:val="24"/>
        </w:rPr>
        <w:t xml:space="preserve"> </w:t>
      </w:r>
      <w:r w:rsidR="009D485F">
        <w:rPr>
          <w:sz w:val="24"/>
          <w:szCs w:val="24"/>
        </w:rPr>
        <w:t>Vulnerability has been shown by asquith et al (2017) to be a complex and ambiguous experience and to be multi-faceted particularly when vulnerability is domestic related. This was further echoed by Luna (2009) who discussed how the various layers of vulnerability victims have which may or may not be under there control. This would make it difficult for one single agency to manage the risk posed to a vulnerable victim of a domestic related incident. Therefore the implementation of a multi-agency approach to safeguard a victim is necessary.</w:t>
      </w:r>
    </w:p>
    <w:p w14:paraId="692D3744" w14:textId="1263058D" w:rsidR="00F9080F" w:rsidRDefault="00F9080F" w:rsidP="006425B2">
      <w:pPr>
        <w:ind w:right="237"/>
        <w:jc w:val="both"/>
        <w:rPr>
          <w:sz w:val="24"/>
          <w:szCs w:val="24"/>
        </w:rPr>
      </w:pPr>
    </w:p>
    <w:p w14:paraId="5F229FA1" w14:textId="77777777" w:rsidR="00F9080F" w:rsidRDefault="00F9080F" w:rsidP="006425B2">
      <w:pPr>
        <w:ind w:right="237"/>
        <w:jc w:val="both"/>
        <w:rPr>
          <w:sz w:val="24"/>
          <w:szCs w:val="24"/>
        </w:rPr>
      </w:pPr>
    </w:p>
    <w:p w14:paraId="55FD6CB8" w14:textId="15717FD8" w:rsidR="00D66104" w:rsidRDefault="00D66104" w:rsidP="00D66104">
      <w:pPr>
        <w:ind w:right="237"/>
        <w:jc w:val="both"/>
        <w:rPr>
          <w:sz w:val="24"/>
          <w:szCs w:val="24"/>
        </w:rPr>
      </w:pPr>
      <w:r>
        <w:rPr>
          <w:sz w:val="24"/>
          <w:szCs w:val="24"/>
        </w:rPr>
        <w:t xml:space="preserve">One of the clear approaches in crime prevention. Is to utilise a crime prevention strategy. There are various aspects that can contribute to crime prevention including. </w:t>
      </w:r>
      <w:r w:rsidRPr="00D66104">
        <w:rPr>
          <w:sz w:val="24"/>
          <w:szCs w:val="24"/>
        </w:rPr>
        <w:t>Target Hardening, Target Removal, Reducing the Means, Reducing the Payoff, Access Control</w:t>
      </w:r>
      <w:r>
        <w:rPr>
          <w:sz w:val="24"/>
          <w:szCs w:val="24"/>
        </w:rPr>
        <w:t xml:space="preserve"> and many more, the two most pertinent to the scenario I </w:t>
      </w:r>
      <w:r>
        <w:rPr>
          <w:sz w:val="24"/>
          <w:szCs w:val="24"/>
        </w:rPr>
        <w:lastRenderedPageBreak/>
        <w:t>have outlined is both target hardening and target removal.</w:t>
      </w:r>
      <w:r w:rsidR="009D485F">
        <w:rPr>
          <w:sz w:val="24"/>
          <w:szCs w:val="24"/>
        </w:rPr>
        <w:t xml:space="preserve"> One of the way</w:t>
      </w:r>
      <w:r w:rsidR="00C1086A">
        <w:rPr>
          <w:sz w:val="24"/>
          <w:szCs w:val="24"/>
        </w:rPr>
        <w:t xml:space="preserve">s in which I have hardened the target is by providing various safeguarding advice. </w:t>
      </w:r>
    </w:p>
    <w:p w14:paraId="3E423ACA" w14:textId="0DD62F80" w:rsidR="00C1086A" w:rsidRDefault="00C1086A" w:rsidP="00D66104">
      <w:pPr>
        <w:ind w:right="237"/>
        <w:jc w:val="both"/>
        <w:rPr>
          <w:sz w:val="24"/>
          <w:szCs w:val="24"/>
        </w:rPr>
      </w:pPr>
    </w:p>
    <w:p w14:paraId="356DC9E8" w14:textId="49BC2845" w:rsidR="00D11EF8" w:rsidRDefault="00C1086A" w:rsidP="006425B2">
      <w:pPr>
        <w:ind w:right="237"/>
        <w:jc w:val="both"/>
        <w:rPr>
          <w:sz w:val="24"/>
          <w:szCs w:val="24"/>
        </w:rPr>
      </w:pPr>
      <w:r>
        <w:rPr>
          <w:sz w:val="24"/>
          <w:szCs w:val="24"/>
        </w:rPr>
        <w:t>In order enact target removal would be required to take positive action whereby I would immediately arrest the offender. Unfortunately as I have previously outlined this was not an option in this scenario</w:t>
      </w:r>
      <w:r w:rsidR="00197B71">
        <w:rPr>
          <w:sz w:val="24"/>
          <w:szCs w:val="24"/>
        </w:rPr>
        <w:t>.</w:t>
      </w:r>
    </w:p>
    <w:p w14:paraId="7DC3FE38" w14:textId="0A03FC39" w:rsidR="006F6161" w:rsidRDefault="006F6161" w:rsidP="006425B2">
      <w:pPr>
        <w:ind w:right="237"/>
        <w:jc w:val="both"/>
        <w:rPr>
          <w:sz w:val="24"/>
          <w:szCs w:val="24"/>
        </w:rPr>
      </w:pPr>
    </w:p>
    <w:p w14:paraId="048FBB31" w14:textId="77777777" w:rsidR="006F6161" w:rsidRPr="006F6161" w:rsidRDefault="006F6161" w:rsidP="006425B2">
      <w:pPr>
        <w:ind w:right="237"/>
        <w:jc w:val="both"/>
        <w:rPr>
          <w:sz w:val="24"/>
          <w:szCs w:val="24"/>
        </w:rPr>
      </w:pPr>
    </w:p>
    <w:p w14:paraId="4178A036" w14:textId="3E5CB11C" w:rsidR="00395B92" w:rsidRDefault="006F6161" w:rsidP="006F6161">
      <w:pPr>
        <w:overflowPunct/>
        <w:autoSpaceDE/>
        <w:autoSpaceDN/>
        <w:adjustRightInd/>
        <w:textAlignment w:val="auto"/>
        <w:rPr>
          <w:rFonts w:eastAsia="+mn-ea"/>
          <w:b/>
          <w:bCs/>
          <w:kern w:val="24"/>
          <w:sz w:val="24"/>
          <w:szCs w:val="24"/>
          <w:u w:val="single"/>
        </w:rPr>
      </w:pPr>
      <w:r w:rsidRPr="006F6161">
        <w:rPr>
          <w:rFonts w:eastAsia="+mn-ea"/>
          <w:b/>
          <w:bCs/>
          <w:kern w:val="24"/>
          <w:sz w:val="24"/>
          <w:szCs w:val="24"/>
          <w:u w:val="single"/>
        </w:rPr>
        <w:t xml:space="preserve">Evidence based policing </w:t>
      </w:r>
    </w:p>
    <w:p w14:paraId="05034B4E" w14:textId="36A94B2F" w:rsidR="006F6161" w:rsidRDefault="006F6161" w:rsidP="006F6161">
      <w:pPr>
        <w:overflowPunct/>
        <w:autoSpaceDE/>
        <w:autoSpaceDN/>
        <w:adjustRightInd/>
        <w:textAlignment w:val="auto"/>
        <w:rPr>
          <w:rFonts w:eastAsia="+mn-ea"/>
          <w:b/>
          <w:bCs/>
          <w:kern w:val="24"/>
          <w:sz w:val="24"/>
          <w:szCs w:val="24"/>
          <w:u w:val="single"/>
        </w:rPr>
      </w:pPr>
    </w:p>
    <w:p w14:paraId="71123A54" w14:textId="77777777" w:rsidR="006A11C3" w:rsidRDefault="006F6161" w:rsidP="006A11C3">
      <w:pPr>
        <w:overflowPunct/>
        <w:autoSpaceDE/>
        <w:autoSpaceDN/>
        <w:adjustRightInd/>
        <w:textAlignment w:val="auto"/>
        <w:rPr>
          <w:color w:val="auto"/>
          <w:sz w:val="24"/>
          <w:szCs w:val="24"/>
        </w:rPr>
      </w:pPr>
      <w:r w:rsidRPr="006A11C3">
        <w:rPr>
          <w:rFonts w:eastAsia="+mn-ea"/>
          <w:kern w:val="24"/>
          <w:sz w:val="24"/>
          <w:szCs w:val="24"/>
        </w:rPr>
        <w:t xml:space="preserve">Evidence based policing </w:t>
      </w:r>
      <w:r w:rsidR="00D2392F" w:rsidRPr="006A11C3">
        <w:rPr>
          <w:rFonts w:eastAsia="+mn-ea"/>
          <w:kern w:val="24"/>
          <w:sz w:val="24"/>
          <w:szCs w:val="24"/>
        </w:rPr>
        <w:t xml:space="preserve">dictates that officers and </w:t>
      </w:r>
      <w:r w:rsidR="003528C4" w:rsidRPr="006A11C3">
        <w:rPr>
          <w:rFonts w:eastAsia="+mn-ea"/>
          <w:kern w:val="24"/>
          <w:sz w:val="24"/>
          <w:szCs w:val="24"/>
        </w:rPr>
        <w:t xml:space="preserve">the </w:t>
      </w:r>
      <w:r w:rsidR="00D2392F" w:rsidRPr="006A11C3">
        <w:rPr>
          <w:rFonts w:eastAsia="+mn-ea"/>
          <w:kern w:val="24"/>
          <w:sz w:val="24"/>
          <w:szCs w:val="24"/>
        </w:rPr>
        <w:t>organisation</w:t>
      </w:r>
      <w:r w:rsidR="003528C4" w:rsidRPr="006A11C3">
        <w:rPr>
          <w:rFonts w:eastAsia="+mn-ea"/>
          <w:kern w:val="24"/>
          <w:sz w:val="24"/>
          <w:szCs w:val="24"/>
        </w:rPr>
        <w:t xml:space="preserve"> </w:t>
      </w:r>
      <w:r w:rsidR="00785205" w:rsidRPr="006A11C3">
        <w:rPr>
          <w:rFonts w:eastAsia="+mn-ea"/>
          <w:kern w:val="24"/>
          <w:sz w:val="24"/>
          <w:szCs w:val="24"/>
        </w:rPr>
        <w:t>should</w:t>
      </w:r>
      <w:r w:rsidR="003528C4" w:rsidRPr="006A11C3">
        <w:rPr>
          <w:rFonts w:eastAsia="+mn-ea"/>
          <w:kern w:val="24"/>
          <w:sz w:val="24"/>
          <w:szCs w:val="24"/>
        </w:rPr>
        <w:t xml:space="preserve"> reflect on their practice to determine what works best.</w:t>
      </w:r>
      <w:r w:rsidR="006A11C3" w:rsidRPr="006A11C3">
        <w:rPr>
          <w:rFonts w:eastAsia="+mn-ea"/>
          <w:kern w:val="24"/>
          <w:sz w:val="24"/>
          <w:szCs w:val="24"/>
        </w:rPr>
        <w:t xml:space="preserve"> </w:t>
      </w:r>
      <w:r w:rsidRPr="006A11C3">
        <w:rPr>
          <w:rFonts w:eastAsia="+mn-ea"/>
          <w:kern w:val="24"/>
          <w:sz w:val="24"/>
          <w:szCs w:val="24"/>
        </w:rPr>
        <w:t xml:space="preserve">It is used </w:t>
      </w:r>
      <w:r w:rsidR="000A07D0" w:rsidRPr="006A11C3">
        <w:rPr>
          <w:rFonts w:eastAsia="+mn-ea"/>
          <w:kern w:val="24"/>
          <w:sz w:val="24"/>
          <w:szCs w:val="24"/>
        </w:rPr>
        <w:t xml:space="preserve">when reflecting upon previous incidents and data to determine what yields the best results not only in convictions but also </w:t>
      </w:r>
      <w:r w:rsidR="00785205" w:rsidRPr="006A11C3">
        <w:rPr>
          <w:rFonts w:eastAsia="+mn-ea"/>
          <w:kern w:val="24"/>
          <w:sz w:val="24"/>
          <w:szCs w:val="24"/>
        </w:rPr>
        <w:t xml:space="preserve">in safeguarding victims. </w:t>
      </w:r>
      <w:r w:rsidR="006A11C3" w:rsidRPr="006A11C3">
        <w:rPr>
          <w:rFonts w:eastAsia="+mn-ea"/>
          <w:kern w:val="24"/>
          <w:sz w:val="24"/>
          <w:szCs w:val="24"/>
        </w:rPr>
        <w:t xml:space="preserve">This provides great benefits to the agency implementing it as not only does it provide a means to conduct reflective practice, but it also allows an agency to focus on what really matters. </w:t>
      </w:r>
      <w:r w:rsidRPr="006A11C3">
        <w:rPr>
          <w:color w:val="auto"/>
          <w:sz w:val="24"/>
          <w:szCs w:val="24"/>
        </w:rPr>
        <w:t>Evidence based policing is critical in tackling repeat victimisation and offending</w:t>
      </w:r>
      <w:r w:rsidR="006A11C3" w:rsidRPr="006A11C3">
        <w:rPr>
          <w:color w:val="auto"/>
          <w:sz w:val="24"/>
          <w:szCs w:val="24"/>
        </w:rPr>
        <w:t>.</w:t>
      </w:r>
    </w:p>
    <w:p w14:paraId="41FBEB0A" w14:textId="77777777" w:rsidR="006A11C3" w:rsidRDefault="006A11C3" w:rsidP="006A11C3">
      <w:pPr>
        <w:overflowPunct/>
        <w:autoSpaceDE/>
        <w:autoSpaceDN/>
        <w:adjustRightInd/>
        <w:textAlignment w:val="auto"/>
        <w:rPr>
          <w:color w:val="auto"/>
          <w:sz w:val="24"/>
          <w:szCs w:val="24"/>
        </w:rPr>
      </w:pPr>
    </w:p>
    <w:p w14:paraId="1E96D16A" w14:textId="2B85DD93" w:rsidR="5B843AF0" w:rsidRPr="006A11C3" w:rsidRDefault="006A11C3" w:rsidP="006A11C3">
      <w:pPr>
        <w:overflowPunct/>
        <w:autoSpaceDE/>
        <w:autoSpaceDN/>
        <w:adjustRightInd/>
        <w:textAlignment w:val="auto"/>
        <w:rPr>
          <w:rFonts w:eastAsia="+mn-ea"/>
          <w:kern w:val="24"/>
          <w:sz w:val="24"/>
          <w:szCs w:val="24"/>
        </w:rPr>
      </w:pPr>
      <w:r w:rsidRPr="006A11C3">
        <w:rPr>
          <w:color w:val="auto"/>
          <w:sz w:val="24"/>
          <w:szCs w:val="24"/>
        </w:rPr>
        <w:t xml:space="preserve">It has been shown by </w:t>
      </w:r>
      <w:r w:rsidRPr="006A11C3">
        <w:rPr>
          <w:rFonts w:eastAsia="+mn-ea"/>
          <w:kern w:val="24"/>
          <w:sz w:val="24"/>
          <w:szCs w:val="24"/>
        </w:rPr>
        <w:t xml:space="preserve">Dijk &amp; Hoogewoning </w:t>
      </w:r>
      <w:r w:rsidRPr="006A11C3">
        <w:rPr>
          <w:color w:val="auto"/>
          <w:sz w:val="24"/>
          <w:szCs w:val="24"/>
        </w:rPr>
        <w:t>(201</w:t>
      </w:r>
      <w:r>
        <w:rPr>
          <w:color w:val="auto"/>
          <w:sz w:val="24"/>
          <w:szCs w:val="24"/>
        </w:rPr>
        <w:t>5</w:t>
      </w:r>
      <w:r w:rsidRPr="006A11C3">
        <w:rPr>
          <w:color w:val="auto"/>
          <w:sz w:val="24"/>
          <w:szCs w:val="24"/>
        </w:rPr>
        <w:t>) That the real strength of evidence based policing for policing organisations is the ability to zero in on the key issue and focus on what will really make a difference.</w:t>
      </w:r>
      <w:r w:rsidR="00F84716">
        <w:rPr>
          <w:color w:val="auto"/>
          <w:sz w:val="24"/>
          <w:szCs w:val="24"/>
        </w:rPr>
        <w:t xml:space="preserve"> This allows the police to priories resources on what works and what makes a difference by looking into outcomes of previous incidents. This also extends to the strategies and policies utilised by policing agencies to prevent and reduce crime. For example the use of positive action by police officers when dealing with a domestic incident has been shown to provide separation between victim and perpetrator which can greatly increase the chance of the victim breaking the cycle of domestic abuse. </w:t>
      </w:r>
    </w:p>
    <w:p w14:paraId="5D7A6B92" w14:textId="3D350AA2" w:rsidR="00785205" w:rsidRDefault="00785205" w:rsidP="006425B2">
      <w:pPr>
        <w:tabs>
          <w:tab w:val="left" w:pos="240"/>
        </w:tabs>
        <w:ind w:right="237"/>
        <w:rPr>
          <w:b/>
          <w:bCs/>
          <w:sz w:val="24"/>
          <w:szCs w:val="24"/>
        </w:rPr>
      </w:pPr>
    </w:p>
    <w:p w14:paraId="2120B19C" w14:textId="0DEB5BB0" w:rsidR="002F5EF9" w:rsidRDefault="002F5EF9" w:rsidP="006425B2">
      <w:pPr>
        <w:tabs>
          <w:tab w:val="left" w:pos="240"/>
        </w:tabs>
        <w:ind w:right="237"/>
        <w:rPr>
          <w:sz w:val="24"/>
          <w:szCs w:val="24"/>
        </w:rPr>
      </w:pPr>
      <w:r>
        <w:rPr>
          <w:sz w:val="24"/>
          <w:szCs w:val="24"/>
        </w:rPr>
        <w:t xml:space="preserve">Although the benefits of evidence benefits policing is clear to see there are some limitations to its implementation. Dijk and Hoogewoning (2015) further stated </w:t>
      </w:r>
      <w:r w:rsidR="00A24898">
        <w:rPr>
          <w:sz w:val="24"/>
          <w:szCs w:val="24"/>
        </w:rPr>
        <w:t xml:space="preserve">that other reliance on evidence based policing can lead to a lack appreciation for the people the police are serving. And a lack of understanding of the nature of police work. This consequentially means that </w:t>
      </w:r>
      <w:r w:rsidR="00CB7BA1">
        <w:rPr>
          <w:sz w:val="24"/>
          <w:szCs w:val="24"/>
        </w:rPr>
        <w:t xml:space="preserve">over reliance on evidence based policing can result </w:t>
      </w:r>
      <w:r w:rsidR="00186906">
        <w:rPr>
          <w:sz w:val="24"/>
          <w:szCs w:val="24"/>
        </w:rPr>
        <w:t xml:space="preserve">in a lack of a “human touch”. This also takes away the decision making capabilities of police officers who are often best placed to make critical decisions. This highlights the </w:t>
      </w:r>
      <w:r>
        <w:rPr>
          <w:sz w:val="24"/>
          <w:szCs w:val="24"/>
        </w:rPr>
        <w:t xml:space="preserve">draw backs to </w:t>
      </w:r>
      <w:r w:rsidR="00DC3504">
        <w:rPr>
          <w:sz w:val="24"/>
          <w:szCs w:val="24"/>
        </w:rPr>
        <w:t xml:space="preserve">evidence based policing. </w:t>
      </w:r>
    </w:p>
    <w:p w14:paraId="105B2747" w14:textId="13FE80A0" w:rsidR="00DC3504" w:rsidRDefault="00DC3504" w:rsidP="006425B2">
      <w:pPr>
        <w:tabs>
          <w:tab w:val="left" w:pos="240"/>
        </w:tabs>
        <w:ind w:right="237"/>
        <w:rPr>
          <w:sz w:val="24"/>
          <w:szCs w:val="24"/>
        </w:rPr>
      </w:pPr>
    </w:p>
    <w:p w14:paraId="45E3E721" w14:textId="6287E5FA" w:rsidR="006434B1" w:rsidRDefault="00DC3504" w:rsidP="006425B2">
      <w:pPr>
        <w:tabs>
          <w:tab w:val="left" w:pos="240"/>
        </w:tabs>
        <w:ind w:right="237"/>
        <w:rPr>
          <w:sz w:val="24"/>
          <w:szCs w:val="24"/>
        </w:rPr>
      </w:pPr>
      <w:r>
        <w:rPr>
          <w:sz w:val="24"/>
          <w:szCs w:val="24"/>
        </w:rPr>
        <w:t>To add to this Woodbury and Kuhnke (2014)</w:t>
      </w:r>
      <w:r w:rsidR="00490D52">
        <w:rPr>
          <w:sz w:val="24"/>
          <w:szCs w:val="24"/>
        </w:rPr>
        <w:t xml:space="preserve"> further highlighted the reluctance of front </w:t>
      </w:r>
      <w:r w:rsidR="006434B1">
        <w:rPr>
          <w:sz w:val="24"/>
          <w:szCs w:val="24"/>
        </w:rPr>
        <w:t xml:space="preserve">line </w:t>
      </w:r>
      <w:r w:rsidR="00490D52">
        <w:rPr>
          <w:sz w:val="24"/>
          <w:szCs w:val="24"/>
        </w:rPr>
        <w:t xml:space="preserve">officers particularly experienced officers in embracing the ideology of evidence based policing. </w:t>
      </w:r>
      <w:r w:rsidR="002D7BDC">
        <w:rPr>
          <w:sz w:val="24"/>
          <w:szCs w:val="24"/>
        </w:rPr>
        <w:t xml:space="preserve">This is partly due to these officers not being open to change. And due to there vast amount of previous experience these officers possess, they may feel they are better </w:t>
      </w:r>
      <w:r w:rsidR="002D7BDC" w:rsidRPr="00197B71">
        <w:rPr>
          <w:sz w:val="24"/>
          <w:szCs w:val="24"/>
        </w:rPr>
        <w:t>experienced to make key decisions. Further l</w:t>
      </w:r>
      <w:r w:rsidR="00197B71">
        <w:rPr>
          <w:sz w:val="24"/>
          <w:szCs w:val="24"/>
        </w:rPr>
        <w:t>i</w:t>
      </w:r>
      <w:r w:rsidR="002D7BDC" w:rsidRPr="00197B71">
        <w:rPr>
          <w:sz w:val="24"/>
          <w:szCs w:val="24"/>
        </w:rPr>
        <w:t xml:space="preserve">mitations can be seen in the work of </w:t>
      </w:r>
      <w:r w:rsidR="006434B1" w:rsidRPr="00197B71">
        <w:rPr>
          <w:sz w:val="24"/>
          <w:szCs w:val="24"/>
        </w:rPr>
        <w:t>The work of Lum</w:t>
      </w:r>
      <w:r w:rsidR="003431D5" w:rsidRPr="00197B71">
        <w:rPr>
          <w:sz w:val="24"/>
          <w:szCs w:val="24"/>
        </w:rPr>
        <w:t>,</w:t>
      </w:r>
      <w:r w:rsidR="006434B1" w:rsidRPr="00197B71">
        <w:rPr>
          <w:sz w:val="24"/>
          <w:szCs w:val="24"/>
        </w:rPr>
        <w:t xml:space="preserve"> Koper and Telep (2011)</w:t>
      </w:r>
      <w:r w:rsidR="003431D5" w:rsidRPr="00197B71">
        <w:rPr>
          <w:sz w:val="24"/>
          <w:szCs w:val="24"/>
        </w:rPr>
        <w:t xml:space="preserve"> </w:t>
      </w:r>
      <w:r w:rsidR="002D7BDC" w:rsidRPr="00197B71">
        <w:rPr>
          <w:sz w:val="24"/>
          <w:szCs w:val="24"/>
        </w:rPr>
        <w:t xml:space="preserve"> who </w:t>
      </w:r>
      <w:r w:rsidR="003431D5" w:rsidRPr="00197B71">
        <w:rPr>
          <w:sz w:val="24"/>
          <w:szCs w:val="24"/>
        </w:rPr>
        <w:t>also highlighted limitations in evidence based policing.</w:t>
      </w:r>
      <w:r w:rsidR="002D7BDC" w:rsidRPr="00197B71">
        <w:rPr>
          <w:sz w:val="24"/>
          <w:szCs w:val="24"/>
        </w:rPr>
        <w:t xml:space="preserve"> </w:t>
      </w:r>
      <w:r w:rsidR="00EA1893" w:rsidRPr="00197B71">
        <w:rPr>
          <w:sz w:val="24"/>
          <w:szCs w:val="24"/>
        </w:rPr>
        <w:t xml:space="preserve">They argued that forces should use approaches that are well researched, practiced and approved before implementing them. They note that police forces employ initiatives </w:t>
      </w:r>
      <w:r w:rsidR="00197B71" w:rsidRPr="00197B71">
        <w:rPr>
          <w:sz w:val="24"/>
          <w:szCs w:val="24"/>
        </w:rPr>
        <w:t xml:space="preserve">without first understanding how to implement them or weather they will be successful. </w:t>
      </w:r>
    </w:p>
    <w:p w14:paraId="128E88B5" w14:textId="011F35EA" w:rsidR="00197B71" w:rsidRDefault="00197B71" w:rsidP="006425B2">
      <w:pPr>
        <w:tabs>
          <w:tab w:val="left" w:pos="240"/>
        </w:tabs>
        <w:ind w:right="237"/>
        <w:rPr>
          <w:sz w:val="24"/>
          <w:szCs w:val="24"/>
        </w:rPr>
      </w:pPr>
    </w:p>
    <w:p w14:paraId="2564014A" w14:textId="0693BC66" w:rsidR="00197B71" w:rsidRPr="00197B71" w:rsidRDefault="00197B71" w:rsidP="006425B2">
      <w:pPr>
        <w:tabs>
          <w:tab w:val="left" w:pos="240"/>
        </w:tabs>
        <w:ind w:right="237"/>
        <w:rPr>
          <w:sz w:val="24"/>
          <w:szCs w:val="24"/>
        </w:rPr>
      </w:pPr>
      <w:r>
        <w:rPr>
          <w:sz w:val="24"/>
          <w:szCs w:val="24"/>
        </w:rPr>
        <w:t xml:space="preserve">Although it is clear to see how evidence-based policing can utilised to maximise support offered to victims. This can be seen through the scenario I have outlined in </w:t>
      </w:r>
      <w:r>
        <w:rPr>
          <w:sz w:val="24"/>
          <w:szCs w:val="24"/>
        </w:rPr>
        <w:lastRenderedPageBreak/>
        <w:t xml:space="preserve">which positive action and multi-agency MARAC referrals have been utilised. As evidence has shown how critical completing these actions can be on those </w:t>
      </w:r>
      <w:r w:rsidR="00337412">
        <w:rPr>
          <w:sz w:val="24"/>
          <w:szCs w:val="24"/>
        </w:rPr>
        <w:t xml:space="preserve">who are vulnerable to domestic violence. The limitations of this approach can be also be seen as it cannot replace officers </w:t>
      </w:r>
      <w:r w:rsidR="007E033E">
        <w:rPr>
          <w:sz w:val="24"/>
          <w:szCs w:val="24"/>
        </w:rPr>
        <w:t>own knowledge and experience and it doesn’t necessarily take into account the “human factor”. Despite officers should be mindful of this when safeguarding victims of crime as this can be a powerful tool for them to utilise.</w:t>
      </w:r>
    </w:p>
    <w:p w14:paraId="2E23C3D4" w14:textId="77777777" w:rsidR="002F5EF9" w:rsidRDefault="002F5EF9" w:rsidP="006425B2">
      <w:pPr>
        <w:tabs>
          <w:tab w:val="left" w:pos="240"/>
        </w:tabs>
        <w:ind w:right="237"/>
        <w:rPr>
          <w:b/>
          <w:bCs/>
          <w:sz w:val="24"/>
          <w:szCs w:val="24"/>
        </w:rPr>
      </w:pPr>
    </w:p>
    <w:p w14:paraId="3A11083D" w14:textId="77777777" w:rsidR="00785205" w:rsidRPr="00E676F7" w:rsidRDefault="00785205" w:rsidP="006425B2">
      <w:pPr>
        <w:tabs>
          <w:tab w:val="left" w:pos="240"/>
        </w:tabs>
        <w:ind w:right="237"/>
        <w:rPr>
          <w:b/>
          <w:bCs/>
          <w:sz w:val="24"/>
          <w:szCs w:val="24"/>
        </w:rPr>
      </w:pPr>
    </w:p>
    <w:p w14:paraId="5A14BEB8" w14:textId="1FFC0252" w:rsidR="5B843AF0" w:rsidRDefault="00A11341" w:rsidP="006F6161">
      <w:pPr>
        <w:ind w:right="237"/>
        <w:rPr>
          <w:b/>
          <w:bCs/>
          <w:sz w:val="24"/>
          <w:szCs w:val="24"/>
        </w:rPr>
      </w:pPr>
      <w:r>
        <w:rPr>
          <w:b/>
          <w:bCs/>
          <w:sz w:val="24"/>
          <w:szCs w:val="24"/>
        </w:rPr>
        <w:t>WORD COUNT: 19</w:t>
      </w:r>
      <w:r w:rsidR="00261EA0">
        <w:rPr>
          <w:b/>
          <w:bCs/>
          <w:sz w:val="24"/>
          <w:szCs w:val="24"/>
        </w:rPr>
        <w:t>89</w:t>
      </w:r>
    </w:p>
    <w:p w14:paraId="54C4B2AA" w14:textId="77777777" w:rsidR="00197B71" w:rsidRPr="006617CE" w:rsidRDefault="00197B71" w:rsidP="006617CE">
      <w:pPr>
        <w:overflowPunct/>
        <w:autoSpaceDE/>
        <w:autoSpaceDN/>
        <w:adjustRightInd/>
        <w:textAlignment w:val="auto"/>
      </w:pPr>
    </w:p>
    <w:p w14:paraId="5B8E35D7" w14:textId="10AB5F9E"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97FF4E3" w14:textId="5CE25CB0" w:rsidR="00197B71" w:rsidRDefault="00197B71" w:rsidP="69F7424F">
      <w:pPr>
        <w:pStyle w:val="paragraph"/>
        <w:spacing w:before="0" w:beforeAutospacing="0" w:after="0" w:afterAutospacing="0"/>
        <w:ind w:left="3600" w:right="225"/>
        <w:rPr>
          <w:rStyle w:val="normaltextrun"/>
          <w:rFonts w:ascii="Arial" w:hAnsi="Arial" w:cs="Arial"/>
          <w:b/>
          <w:bCs/>
          <w:color w:val="000000" w:themeColor="text1"/>
        </w:rPr>
      </w:pPr>
    </w:p>
    <w:p w14:paraId="730ABCED" w14:textId="7DFECD00" w:rsidR="00197B71" w:rsidRDefault="00197B71" w:rsidP="69F7424F">
      <w:pPr>
        <w:pStyle w:val="paragraph"/>
        <w:spacing w:before="0" w:beforeAutospacing="0" w:after="0" w:afterAutospacing="0"/>
        <w:ind w:left="3600" w:right="225"/>
        <w:rPr>
          <w:rStyle w:val="normaltextrun"/>
          <w:rFonts w:ascii="Arial" w:hAnsi="Arial" w:cs="Arial"/>
          <w:b/>
          <w:bCs/>
          <w:color w:val="000000" w:themeColor="text1"/>
        </w:rPr>
      </w:pPr>
    </w:p>
    <w:p w14:paraId="330B7169" w14:textId="77777777" w:rsidR="00197B71" w:rsidRDefault="00197B71"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6484CCF7" w14:textId="751B7EB4"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73F2D46B" w14:textId="2285AF2C" w:rsidR="00A221AB" w:rsidRDefault="0C26B368" w:rsidP="69F7424F">
      <w:pPr>
        <w:pStyle w:val="paragraph"/>
        <w:spacing w:before="0" w:beforeAutospacing="0" w:after="0" w:afterAutospacing="0"/>
        <w:ind w:left="3600" w:right="225"/>
        <w:textAlignment w:val="baseline"/>
        <w:rPr>
          <w:rFonts w:ascii="Segoe UI" w:hAnsi="Segoe UI" w:cs="Segoe UI"/>
          <w:color w:val="000000"/>
          <w:sz w:val="18"/>
          <w:szCs w:val="18"/>
        </w:rPr>
      </w:pPr>
      <w:r w:rsidRPr="69F7424F">
        <w:rPr>
          <w:rStyle w:val="normaltextrun"/>
          <w:rFonts w:ascii="Arial" w:hAnsi="Arial" w:cs="Arial"/>
          <w:b/>
          <w:bCs/>
          <w:color w:val="000000" w:themeColor="text1"/>
        </w:rPr>
        <w:t xml:space="preserve">Task </w:t>
      </w:r>
      <w:r w:rsidR="00A221AB" w:rsidRPr="69F7424F">
        <w:rPr>
          <w:rStyle w:val="normaltextrun"/>
          <w:rFonts w:ascii="Arial" w:hAnsi="Arial" w:cs="Arial"/>
          <w:b/>
          <w:bCs/>
          <w:color w:val="000000" w:themeColor="text1"/>
        </w:rPr>
        <w:t>3</w:t>
      </w:r>
      <w:r w:rsidR="00A221AB" w:rsidRPr="69F7424F">
        <w:rPr>
          <w:rStyle w:val="eop"/>
          <w:rFonts w:ascii="Arial" w:hAnsi="Arial" w:cs="Arial"/>
          <w:color w:val="000000" w:themeColor="text1"/>
        </w:rPr>
        <w:t> </w:t>
      </w:r>
    </w:p>
    <w:p w14:paraId="45CC02BC" w14:textId="0037D893"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3E91B57F" w14:textId="797C1FEB"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76ECA2BF"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F2C82E1"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eop"/>
          <w:rFonts w:ascii="Arial" w:hAnsi="Arial" w:cs="Arial"/>
          <w:color w:val="000000" w:themeColor="text1"/>
        </w:rPr>
        <w:t> </w:t>
      </w:r>
    </w:p>
    <w:p w14:paraId="19A5D792" w14:textId="353100AA" w:rsidR="00A221AB" w:rsidRDefault="00A221AB" w:rsidP="2531DC7A">
      <w:pPr>
        <w:pStyle w:val="paragraph"/>
        <w:spacing w:before="0" w:beforeAutospacing="0" w:after="0" w:afterAutospacing="0"/>
        <w:ind w:right="225"/>
        <w:jc w:val="both"/>
        <w:textAlignment w:val="baseline"/>
        <w:rPr>
          <w:rFonts w:ascii="Segoe UI" w:hAnsi="Segoe UI" w:cs="Segoe UI"/>
          <w:color w:val="000000"/>
          <w:sz w:val="18"/>
          <w:szCs w:val="18"/>
        </w:rPr>
      </w:pPr>
      <w:r w:rsidRPr="69F7424F">
        <w:rPr>
          <w:rStyle w:val="normaltextrun"/>
          <w:rFonts w:ascii="Arial" w:hAnsi="Arial" w:cs="Arial"/>
          <w:i/>
          <w:iCs/>
          <w:color w:val="000000" w:themeColor="text1"/>
        </w:rPr>
        <w:t>By signing the section </w:t>
      </w:r>
      <w:r w:rsidR="7CEC4C30" w:rsidRPr="69F7424F">
        <w:rPr>
          <w:rStyle w:val="contextualspellingandgrammarerror"/>
          <w:rFonts w:ascii="Arial" w:hAnsi="Arial" w:cs="Arial"/>
          <w:i/>
          <w:iCs/>
          <w:color w:val="000000" w:themeColor="text1"/>
        </w:rPr>
        <w:t>below,</w:t>
      </w:r>
      <w:r w:rsidRPr="69F7424F">
        <w:rPr>
          <w:rStyle w:val="normaltextrun"/>
          <w:rFonts w:ascii="Arial" w:hAnsi="Arial" w:cs="Arial"/>
          <w:i/>
          <w:iCs/>
          <w:color w:val="000000" w:themeColor="text1"/>
        </w:rPr>
        <w:t> you are acknowledging your continuing progress on O.C.P. </w:t>
      </w:r>
      <w:r w:rsidRPr="69F7424F">
        <w:rPr>
          <w:rStyle w:val="eop"/>
          <w:rFonts w:ascii="Arial" w:hAnsi="Arial" w:cs="Arial"/>
          <w:color w:val="000000" w:themeColor="text1"/>
        </w:rPr>
        <w:t> </w:t>
      </w:r>
    </w:p>
    <w:p w14:paraId="0A4BA9D3" w14:textId="023CE6EF" w:rsidR="00A221AB" w:rsidRDefault="00A221AB" w:rsidP="0B413A8F">
      <w:pPr>
        <w:pStyle w:val="paragraph"/>
        <w:spacing w:before="0" w:beforeAutospacing="0" w:after="0" w:afterAutospacing="0"/>
        <w:ind w:right="225"/>
        <w:jc w:val="both"/>
        <w:textAlignment w:val="baseline"/>
        <w:rPr>
          <w:rStyle w:val="normaltextrun"/>
          <w:rFonts w:ascii="Arial" w:hAnsi="Arial" w:cs="Arial"/>
          <w:i/>
          <w:iCs/>
          <w:color w:val="000000"/>
        </w:rPr>
      </w:pPr>
      <w:r w:rsidRPr="0B413A8F">
        <w:rPr>
          <w:rStyle w:val="normaltextrun"/>
          <w:rFonts w:ascii="Arial" w:hAnsi="Arial" w:cs="Arial"/>
          <w:i/>
          <w:iCs/>
          <w:color w:val="000000" w:themeColor="text1"/>
        </w:rPr>
        <w:t xml:space="preserve">This is recognised by the university as work that is fully supporting this module BMPP 6001D; Policing in the Workplace 3 and in signing it will be equivalent to </w:t>
      </w:r>
      <w:r w:rsidR="443B0D07" w:rsidRPr="0B413A8F">
        <w:rPr>
          <w:rStyle w:val="normaltextrun"/>
          <w:rFonts w:ascii="Arial" w:hAnsi="Arial" w:cs="Arial"/>
          <w:i/>
          <w:iCs/>
          <w:color w:val="000000" w:themeColor="text1"/>
        </w:rPr>
        <w:t>2000</w:t>
      </w:r>
      <w:r w:rsidRPr="0B413A8F">
        <w:rPr>
          <w:rStyle w:val="normaltextrun"/>
          <w:rFonts w:ascii="Arial" w:hAnsi="Arial" w:cs="Arial"/>
          <w:i/>
          <w:iCs/>
          <w:color w:val="000000" w:themeColor="text1"/>
        </w:rPr>
        <w:t xml:space="preserve"> words</w:t>
      </w:r>
      <w:r w:rsidR="167023A2" w:rsidRPr="0B413A8F">
        <w:rPr>
          <w:rStyle w:val="normaltextrun"/>
          <w:rFonts w:ascii="Arial" w:hAnsi="Arial" w:cs="Arial"/>
          <w:i/>
          <w:iCs/>
          <w:color w:val="000000" w:themeColor="text1"/>
        </w:rPr>
        <w:t xml:space="preserve">. </w:t>
      </w:r>
    </w:p>
    <w:p w14:paraId="13BEB675" w14:textId="77777777" w:rsidR="00A221AB" w:rsidRDefault="00A221AB" w:rsidP="00A221AB">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66A5FD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9EAF9C6"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67CC56C"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BAE8551"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013D6067"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AA7F914" w14:textId="77777777"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090B4DCF" w14:textId="570C708C" w:rsidR="00A221AB" w:rsidRDefault="00A221AB" w:rsidP="00A221AB">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B4BF81" w14:textId="1560218E" w:rsidR="00A221AB" w:rsidRDefault="00D7561E" w:rsidP="00A221AB">
      <w:pPr>
        <w:pStyle w:val="paragraph"/>
        <w:spacing w:before="0" w:beforeAutospacing="0" w:after="0" w:afterAutospacing="0"/>
        <w:jc w:val="both"/>
        <w:textAlignment w:val="baseline"/>
        <w:rPr>
          <w:rFonts w:ascii="Segoe UI" w:hAnsi="Segoe UI" w:cs="Segoe UI"/>
          <w:color w:val="000000"/>
          <w:sz w:val="18"/>
          <w:szCs w:val="18"/>
        </w:rPr>
      </w:pPr>
      <w:r>
        <w:rPr>
          <w:rFonts w:ascii="Arial" w:hAnsi="Arial" w:cs="Arial"/>
          <w:noProof/>
          <w:color w:val="000000"/>
        </w:rPr>
        <mc:AlternateContent>
          <mc:Choice Requires="wpi">
            <w:drawing>
              <wp:anchor distT="0" distB="0" distL="114300" distR="114300" simplePos="0" relativeHeight="251662336" behindDoc="0" locked="0" layoutInCell="1" allowOverlap="1" wp14:anchorId="7853DAB0" wp14:editId="43430AF9">
                <wp:simplePos x="0" y="0"/>
                <wp:positionH relativeFrom="column">
                  <wp:posOffset>582930</wp:posOffset>
                </wp:positionH>
                <wp:positionV relativeFrom="paragraph">
                  <wp:posOffset>-185420</wp:posOffset>
                </wp:positionV>
                <wp:extent cx="1772830" cy="395640"/>
                <wp:effectExtent l="38100" t="38100" r="37465" b="42545"/>
                <wp:wrapNone/>
                <wp:docPr id="13" name="Ink 13"/>
                <wp:cNvGraphicFramePr/>
                <a:graphic xmlns:a="http://schemas.openxmlformats.org/drawingml/2006/main">
                  <a:graphicData uri="http://schemas.microsoft.com/office/word/2010/wordprocessingInk">
                    <w14:contentPart bwMode="auto" r:id="rId15">
                      <w14:nvContentPartPr>
                        <w14:cNvContentPartPr/>
                      </w14:nvContentPartPr>
                      <w14:xfrm>
                        <a:off x="0" y="0"/>
                        <a:ext cx="1772830" cy="395640"/>
                      </w14:xfrm>
                    </w14:contentPart>
                  </a:graphicData>
                </a:graphic>
              </wp:anchor>
            </w:drawing>
          </mc:Choice>
          <mc:Fallback>
            <w:pict>
              <v:shapetype w14:anchorId="7C936DF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3" o:spid="_x0000_s1026" type="#_x0000_t75" style="position:absolute;margin-left:45.2pt;margin-top:-15.3pt;width:141.05pt;height:32.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">
                <v:imagedata r:id="rId19" o:title=""/>
              </v:shape>
            </w:pict>
          </mc:Fallback>
        </mc:AlternateContent>
      </w:r>
      <w:r w:rsidR="00A221AB">
        <w:rPr>
          <w:rStyle w:val="normaltextrun"/>
          <w:rFonts w:ascii="Arial" w:hAnsi="Arial" w:cs="Arial"/>
          <w:color w:val="000000"/>
        </w:rPr>
        <w:t>Signed:  _ _ _ _ _ _ _ _ _ _ _ _ _ _ _ (Learner – electronic signature accepted.)</w:t>
      </w:r>
      <w:r w:rsidR="00A221AB">
        <w:rPr>
          <w:rStyle w:val="eop"/>
          <w:rFonts w:ascii="Arial" w:hAnsi="Arial" w:cs="Arial"/>
          <w:color w:val="000000"/>
        </w:rPr>
        <w:t> </w:t>
      </w:r>
    </w:p>
    <w:p w14:paraId="5E2363A8" w14:textId="77777777"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0EB31789" w14:textId="5C195340" w:rsidR="00A221AB" w:rsidRDefault="00A221AB" w:rsidP="00A221AB">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Date: _ _ _ _ _</w:t>
      </w:r>
      <w:r w:rsidR="00617E35">
        <w:rPr>
          <w:rStyle w:val="normaltextrun"/>
          <w:rFonts w:ascii="Arial" w:hAnsi="Arial" w:cs="Arial"/>
          <w:color w:val="000000"/>
        </w:rPr>
        <w:t>21/11/2021</w:t>
      </w:r>
      <w:bookmarkStart w:id="2" w:name="_GoBack"/>
      <w:bookmarkEnd w:id="2"/>
      <w:r>
        <w:rPr>
          <w:rStyle w:val="normaltextrun"/>
          <w:rFonts w:ascii="Arial" w:hAnsi="Arial" w:cs="Arial"/>
          <w:color w:val="000000"/>
        </w:rPr>
        <w:t xml:space="preserve"> _ _ _ _ _</w:t>
      </w:r>
      <w:r>
        <w:rPr>
          <w:rStyle w:val="eop"/>
          <w:rFonts w:ascii="Arial" w:hAnsi="Arial" w:cs="Arial"/>
          <w:color w:val="000000"/>
        </w:rPr>
        <w:t> </w:t>
      </w:r>
    </w:p>
    <w:p w14:paraId="06491356" w14:textId="32223653" w:rsidR="00A221AB" w:rsidRDefault="00D7561E">
      <w:pPr>
        <w:overflowPunct/>
        <w:autoSpaceDE/>
        <w:autoSpaceDN/>
        <w:adjustRightInd/>
        <w:textAlignment w:val="auto"/>
        <w:rPr>
          <w:b/>
          <w:bCs/>
          <w:sz w:val="24"/>
          <w:szCs w:val="24"/>
        </w:rPr>
      </w:pPr>
      <w:r>
        <w:rPr>
          <w:b/>
          <w:bCs/>
          <w:noProof/>
          <w:sz w:val="24"/>
          <w:szCs w:val="24"/>
        </w:rPr>
        <mc:AlternateContent>
          <mc:Choice Requires="wpi">
            <w:drawing>
              <wp:anchor distT="0" distB="0" distL="114300" distR="114300" simplePos="0" relativeHeight="251663360" behindDoc="0" locked="0" layoutInCell="1" allowOverlap="1" wp14:anchorId="658AEEE2" wp14:editId="1AA04D04">
                <wp:simplePos x="0" y="0"/>
                <wp:positionH relativeFrom="column">
                  <wp:posOffset>624780</wp:posOffset>
                </wp:positionH>
                <wp:positionV relativeFrom="paragraph">
                  <wp:posOffset>1119900</wp:posOffset>
                </wp:positionV>
                <wp:extent cx="360" cy="360"/>
                <wp:effectExtent l="38100" t="38100" r="57150" b="57150"/>
                <wp:wrapNone/>
                <wp:docPr id="14" name="Ink 14"/>
                <wp:cNvGraphicFramePr/>
                <a:graphic xmlns:a="http://schemas.openxmlformats.org/drawingml/2006/main">
                  <a:graphicData uri="http://schemas.microsoft.com/office/word/2010/wordprocessingInk">
                    <w14:contentPart bwMode="auto" r:id="rId20">
                      <w14:nvContentPartPr>
                        <w14:cNvContentPartPr/>
                      </w14:nvContentPartPr>
                      <w14:xfrm>
                        <a:off x="0" y="0"/>
                        <a:ext cx="360" cy="360"/>
                      </w14:xfrm>
                    </w14:contentPart>
                  </a:graphicData>
                </a:graphic>
              </wp:anchor>
            </w:drawing>
          </mc:Choice>
          <mc:Fallback>
            <w:pict>
              <v:shape w14:anchorId="78C7B376" id="Ink 14" o:spid="_x0000_s1026" type="#_x0000_t75" style="position:absolute;margin-left:48.5pt;margin-top:87.5pt;width:1.45pt;height: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">
                <v:imagedata r:id="rId21" o:title=""/>
              </v:shape>
            </w:pict>
          </mc:Fallback>
        </mc:AlternateContent>
      </w:r>
      <w:r w:rsidR="00A221AB" w:rsidRPr="69F7424F">
        <w:rPr>
          <w:b/>
          <w:bCs/>
          <w:sz w:val="24"/>
          <w:szCs w:val="24"/>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759B9331" w:rsidR="00025650" w:rsidRPr="00E676F7" w:rsidRDefault="5B843AF0" w:rsidP="5B843AF0">
      <w:pPr>
        <w:ind w:right="237"/>
        <w:jc w:val="center"/>
        <w:rPr>
          <w:b/>
          <w:bCs/>
          <w:sz w:val="24"/>
          <w:szCs w:val="24"/>
        </w:rPr>
      </w:pPr>
      <w:r w:rsidRPr="0FF883D4">
        <w:rPr>
          <w:b/>
          <w:bCs/>
          <w:sz w:val="24"/>
          <w:szCs w:val="24"/>
        </w:rPr>
        <w:t xml:space="preserve">Task </w:t>
      </w:r>
      <w:r w:rsidR="1EFF1EB2" w:rsidRPr="0FF883D4">
        <w:rPr>
          <w:b/>
          <w:bCs/>
          <w:sz w:val="24"/>
          <w:szCs w:val="24"/>
        </w:rPr>
        <w:t>4</w:t>
      </w:r>
    </w:p>
    <w:p w14:paraId="77E31362" w14:textId="29BEE203" w:rsidR="0FF883D4" w:rsidRDefault="0FF883D4" w:rsidP="0FF883D4">
      <w:pPr>
        <w:ind w:right="237"/>
        <w:jc w:val="both"/>
        <w:rPr>
          <w:b/>
          <w:bCs/>
          <w:color w:val="000000" w:themeColor="text1"/>
          <w:sz w:val="24"/>
          <w:szCs w:val="24"/>
        </w:rPr>
      </w:pPr>
    </w:p>
    <w:p w14:paraId="002BCC44" w14:textId="6C60D288" w:rsidR="0FF883D4" w:rsidRDefault="5D9B6F62" w:rsidP="02D63252">
      <w:pPr>
        <w:ind w:right="237"/>
        <w:jc w:val="both"/>
        <w:rPr>
          <w:rFonts w:eastAsia="Arial"/>
          <w:b/>
          <w:bCs/>
          <w:color w:val="000000" w:themeColor="text1"/>
          <w:sz w:val="24"/>
          <w:szCs w:val="24"/>
        </w:rPr>
      </w:pPr>
      <w:r w:rsidRPr="02D63252">
        <w:rPr>
          <w:rFonts w:eastAsia="Arial"/>
          <w:b/>
          <w:bCs/>
          <w:color w:val="000000" w:themeColor="text1"/>
          <w:sz w:val="24"/>
          <w:szCs w:val="24"/>
        </w:rPr>
        <w:t xml:space="preserve">This is a reminder that this TASK </w:t>
      </w:r>
      <w:r w:rsidR="6383A551" w:rsidRPr="02D63252">
        <w:rPr>
          <w:rFonts w:eastAsia="Arial"/>
          <w:b/>
          <w:bCs/>
          <w:color w:val="000000" w:themeColor="text1"/>
          <w:sz w:val="24"/>
          <w:szCs w:val="24"/>
        </w:rPr>
        <w:t>4</w:t>
      </w:r>
      <w:r w:rsidRPr="02D63252">
        <w:rPr>
          <w:rFonts w:eastAsia="Arial"/>
          <w:b/>
          <w:bCs/>
          <w:color w:val="000000" w:themeColor="text1"/>
          <w:sz w:val="24"/>
          <w:szCs w:val="24"/>
        </w:rPr>
        <w:t xml:space="preserve"> section is an opportunity for you to answer</w:t>
      </w:r>
      <w:r w:rsidR="4FE49201" w:rsidRPr="02D63252">
        <w:rPr>
          <w:rFonts w:eastAsia="Arial"/>
          <w:b/>
          <w:bCs/>
          <w:color w:val="000000" w:themeColor="text1"/>
          <w:sz w:val="24"/>
          <w:szCs w:val="24"/>
        </w:rPr>
        <w:t xml:space="preserve"> </w:t>
      </w:r>
      <w:r w:rsidR="48232DC3" w:rsidRPr="02D63252">
        <w:rPr>
          <w:rFonts w:eastAsia="Arial"/>
          <w:b/>
          <w:bCs/>
          <w:color w:val="000000" w:themeColor="text1"/>
          <w:sz w:val="24"/>
          <w:szCs w:val="24"/>
        </w:rPr>
        <w:t xml:space="preserve">one question which should be relevant to the “advanced learning” area that you have </w:t>
      </w:r>
      <w:r w:rsidR="2C80CEFD" w:rsidRPr="02D63252">
        <w:rPr>
          <w:rFonts w:eastAsia="Arial"/>
          <w:b/>
          <w:bCs/>
          <w:color w:val="000000" w:themeColor="text1"/>
          <w:sz w:val="24"/>
          <w:szCs w:val="24"/>
        </w:rPr>
        <w:t xml:space="preserve">chosen.  The advanced learning lecture that you </w:t>
      </w:r>
      <w:r w:rsidR="3F306007" w:rsidRPr="02D63252">
        <w:rPr>
          <w:rFonts w:eastAsia="Arial"/>
          <w:b/>
          <w:bCs/>
          <w:color w:val="000000" w:themeColor="text1"/>
          <w:sz w:val="24"/>
          <w:szCs w:val="24"/>
        </w:rPr>
        <w:t>cho</w:t>
      </w:r>
      <w:r w:rsidR="05F0DD54" w:rsidRPr="02D63252">
        <w:rPr>
          <w:rFonts w:eastAsia="Arial"/>
          <w:b/>
          <w:bCs/>
          <w:color w:val="000000" w:themeColor="text1"/>
          <w:sz w:val="24"/>
          <w:szCs w:val="24"/>
        </w:rPr>
        <w:t>o</w:t>
      </w:r>
      <w:r w:rsidR="3F306007" w:rsidRPr="02D63252">
        <w:rPr>
          <w:rFonts w:eastAsia="Arial"/>
          <w:b/>
          <w:bCs/>
          <w:color w:val="000000" w:themeColor="text1"/>
          <w:sz w:val="24"/>
          <w:szCs w:val="24"/>
        </w:rPr>
        <w:t>se</w:t>
      </w:r>
      <w:r w:rsidR="2C80CEFD" w:rsidRPr="02D63252">
        <w:rPr>
          <w:rFonts w:eastAsia="Arial"/>
          <w:b/>
          <w:bCs/>
          <w:color w:val="000000" w:themeColor="text1"/>
          <w:sz w:val="24"/>
          <w:szCs w:val="24"/>
        </w:rPr>
        <w:t xml:space="preserve"> to attend will assist you in answering this task. </w:t>
      </w:r>
    </w:p>
    <w:p w14:paraId="1093A23A" w14:textId="3B644F98" w:rsidR="0FF883D4" w:rsidRDefault="0FF883D4" w:rsidP="02D63252">
      <w:pPr>
        <w:ind w:right="237"/>
        <w:jc w:val="both"/>
        <w:rPr>
          <w:b/>
          <w:bCs/>
          <w:color w:val="000000" w:themeColor="text1"/>
          <w:sz w:val="24"/>
          <w:szCs w:val="24"/>
        </w:rPr>
      </w:pPr>
    </w:p>
    <w:p w14:paraId="4CC6765A" w14:textId="4EA5F1CD" w:rsidR="0FF883D4" w:rsidRDefault="0FF883D4" w:rsidP="02D63252">
      <w:pPr>
        <w:ind w:right="237"/>
        <w:jc w:val="both"/>
        <w:rPr>
          <w:b/>
          <w:bCs/>
          <w:color w:val="000000" w:themeColor="text1"/>
          <w:sz w:val="24"/>
          <w:szCs w:val="24"/>
        </w:rPr>
      </w:pPr>
    </w:p>
    <w:p w14:paraId="358E23F0" w14:textId="357F4500" w:rsidR="0FF883D4" w:rsidRDefault="0FF883D4" w:rsidP="02D63252">
      <w:pPr>
        <w:ind w:right="237"/>
        <w:jc w:val="both"/>
        <w:rPr>
          <w:b/>
          <w:bCs/>
          <w:color w:val="000000" w:themeColor="text1"/>
          <w:sz w:val="24"/>
          <w:szCs w:val="24"/>
        </w:rPr>
      </w:pPr>
    </w:p>
    <w:p w14:paraId="193C4854" w14:textId="63BC9E22" w:rsidR="0FF883D4" w:rsidRDefault="0C4F7D28" w:rsidP="02D63252">
      <w:pPr>
        <w:ind w:right="237"/>
        <w:jc w:val="both"/>
        <w:rPr>
          <w:b/>
          <w:bCs/>
          <w:color w:val="000000" w:themeColor="text1"/>
          <w:sz w:val="24"/>
          <w:szCs w:val="24"/>
        </w:rPr>
      </w:pPr>
      <w:r w:rsidRPr="02D63252">
        <w:rPr>
          <w:rFonts w:eastAsia="Arial"/>
          <w:b/>
          <w:bCs/>
          <w:color w:val="000000" w:themeColor="text1"/>
          <w:sz w:val="24"/>
          <w:szCs w:val="24"/>
          <w:highlight w:val="yellow"/>
        </w:rPr>
        <w:t>Cho</w:t>
      </w:r>
      <w:r w:rsidR="70C70834" w:rsidRPr="02D63252">
        <w:rPr>
          <w:rFonts w:eastAsia="Arial"/>
          <w:b/>
          <w:bCs/>
          <w:color w:val="000000" w:themeColor="text1"/>
          <w:sz w:val="24"/>
          <w:szCs w:val="24"/>
          <w:highlight w:val="yellow"/>
        </w:rPr>
        <w:t>ose</w:t>
      </w:r>
      <w:r w:rsidR="5D9B6F62" w:rsidRPr="02D63252">
        <w:rPr>
          <w:rFonts w:eastAsia="Arial"/>
          <w:b/>
          <w:bCs/>
          <w:color w:val="000000" w:themeColor="text1"/>
          <w:sz w:val="24"/>
          <w:szCs w:val="24"/>
          <w:highlight w:val="yellow"/>
        </w:rPr>
        <w:t xml:space="preserve"> 1 of these 5 options</w:t>
      </w:r>
      <w:r w:rsidR="2F37049A" w:rsidRPr="02D63252">
        <w:rPr>
          <w:rFonts w:eastAsia="Arial"/>
          <w:b/>
          <w:bCs/>
          <w:color w:val="000000" w:themeColor="text1"/>
          <w:sz w:val="24"/>
          <w:szCs w:val="24"/>
          <w:highlight w:val="yellow"/>
        </w:rPr>
        <w:t xml:space="preserve"> to answer </w:t>
      </w:r>
    </w:p>
    <w:p w14:paraId="076EC2A4" w14:textId="4E79EE27" w:rsidR="0FF883D4" w:rsidRDefault="0FF883D4" w:rsidP="02D63252">
      <w:pPr>
        <w:ind w:right="237"/>
        <w:jc w:val="both"/>
        <w:rPr>
          <w:rFonts w:eastAsia="Arial"/>
          <w:b/>
          <w:bCs/>
          <w:color w:val="000000" w:themeColor="text1"/>
          <w:sz w:val="24"/>
          <w:szCs w:val="24"/>
          <w:highlight w:val="yellow"/>
        </w:rPr>
      </w:pPr>
    </w:p>
    <w:p w14:paraId="05F6F6D2" w14:textId="07FF7578" w:rsidR="0FF883D4" w:rsidRDefault="2F37049A" w:rsidP="02D63252">
      <w:pPr>
        <w:ind w:right="237"/>
        <w:jc w:val="both"/>
        <w:rPr>
          <w:rFonts w:eastAsia="Arial"/>
          <w:b/>
          <w:bCs/>
          <w:color w:val="000000" w:themeColor="text1"/>
          <w:sz w:val="24"/>
          <w:szCs w:val="24"/>
          <w:highlight w:val="yellow"/>
        </w:rPr>
      </w:pPr>
      <w:r w:rsidRPr="02D63252">
        <w:rPr>
          <w:rFonts w:eastAsia="Arial"/>
          <w:b/>
          <w:bCs/>
          <w:color w:val="000000" w:themeColor="text1"/>
          <w:sz w:val="24"/>
          <w:szCs w:val="24"/>
          <w:highlight w:val="yellow"/>
        </w:rPr>
        <w:t xml:space="preserve">(Note for officers who have an interest in becoming a detective and wish to specialise in this role, you </w:t>
      </w:r>
      <w:r w:rsidRPr="02D63252">
        <w:rPr>
          <w:rFonts w:eastAsia="Arial"/>
          <w:b/>
          <w:bCs/>
          <w:color w:val="000000" w:themeColor="text1"/>
          <w:sz w:val="24"/>
          <w:szCs w:val="24"/>
          <w:highlight w:val="yellow"/>
          <w:u w:val="single"/>
        </w:rPr>
        <w:t>MUST</w:t>
      </w:r>
      <w:r w:rsidRPr="02D63252">
        <w:rPr>
          <w:rFonts w:eastAsia="Arial"/>
          <w:b/>
          <w:bCs/>
          <w:color w:val="000000" w:themeColor="text1"/>
          <w:sz w:val="24"/>
          <w:szCs w:val="24"/>
          <w:highlight w:val="yellow"/>
        </w:rPr>
        <w:t xml:space="preserve"> cho</w:t>
      </w:r>
      <w:r w:rsidR="03943B96" w:rsidRPr="02D63252">
        <w:rPr>
          <w:rFonts w:eastAsia="Arial"/>
          <w:b/>
          <w:bCs/>
          <w:color w:val="000000" w:themeColor="text1"/>
          <w:sz w:val="24"/>
          <w:szCs w:val="24"/>
          <w:highlight w:val="yellow"/>
        </w:rPr>
        <w:t>o</w:t>
      </w:r>
      <w:r w:rsidRPr="02D63252">
        <w:rPr>
          <w:rFonts w:eastAsia="Arial"/>
          <w:b/>
          <w:bCs/>
          <w:color w:val="000000" w:themeColor="text1"/>
          <w:sz w:val="24"/>
          <w:szCs w:val="24"/>
          <w:highlight w:val="yellow"/>
        </w:rPr>
        <w:t>se option 5)</w:t>
      </w:r>
    </w:p>
    <w:p w14:paraId="386B9E52" w14:textId="71D07E3F" w:rsidR="02D63252" w:rsidRDefault="02D63252" w:rsidP="02D63252">
      <w:pPr>
        <w:ind w:right="237"/>
        <w:jc w:val="both"/>
        <w:rPr>
          <w:b/>
          <w:bCs/>
          <w:color w:val="000000" w:themeColor="text1"/>
          <w:sz w:val="24"/>
          <w:szCs w:val="24"/>
          <w:highlight w:val="yellow"/>
        </w:rPr>
      </w:pPr>
    </w:p>
    <w:p w14:paraId="390A4F02" w14:textId="69ACEF40" w:rsidR="02D63252" w:rsidRDefault="02D63252" w:rsidP="02D63252">
      <w:pPr>
        <w:ind w:right="237"/>
        <w:jc w:val="both"/>
        <w:rPr>
          <w:b/>
          <w:bCs/>
          <w:color w:val="000000" w:themeColor="text1"/>
          <w:sz w:val="24"/>
          <w:szCs w:val="24"/>
          <w:highlight w:val="yellow"/>
        </w:rPr>
      </w:pPr>
    </w:p>
    <w:p w14:paraId="17B0251B" w14:textId="3C650A9C"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Response Policing.</w:t>
      </w:r>
    </w:p>
    <w:p w14:paraId="026340D3" w14:textId="174F5660"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Policing Communities.</w:t>
      </w:r>
    </w:p>
    <w:p w14:paraId="27C310FF" w14:textId="4363AFB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Road Policing.</w:t>
      </w:r>
    </w:p>
    <w:p w14:paraId="363038FD" w14:textId="50BF4595" w:rsidR="5D9B6F62" w:rsidRDefault="5D9B6F62" w:rsidP="0AC9664E">
      <w:pPr>
        <w:pStyle w:val="ListParagraph"/>
        <w:numPr>
          <w:ilvl w:val="1"/>
          <w:numId w:val="1"/>
        </w:numPr>
        <w:ind w:right="237"/>
        <w:jc w:val="both"/>
        <w:rPr>
          <w:rFonts w:eastAsia="Arial"/>
          <w:b/>
          <w:bCs/>
          <w:color w:val="000000" w:themeColor="text1"/>
          <w:sz w:val="24"/>
          <w:szCs w:val="24"/>
        </w:rPr>
      </w:pPr>
      <w:r w:rsidRPr="0AC9664E">
        <w:rPr>
          <w:rFonts w:eastAsia="Arial"/>
          <w:b/>
          <w:bCs/>
          <w:color w:val="000000" w:themeColor="text1"/>
          <w:sz w:val="24"/>
          <w:szCs w:val="24"/>
        </w:rPr>
        <w:t>Information and Intelligence.</w:t>
      </w:r>
    </w:p>
    <w:p w14:paraId="503EA997" w14:textId="31D6BE3E" w:rsidR="5D9B6F62" w:rsidRDefault="5D9B6F62" w:rsidP="02D63252">
      <w:pPr>
        <w:pStyle w:val="ListParagraph"/>
        <w:numPr>
          <w:ilvl w:val="1"/>
          <w:numId w:val="1"/>
        </w:numPr>
        <w:ind w:right="237"/>
        <w:jc w:val="both"/>
        <w:rPr>
          <w:rFonts w:eastAsia="Arial"/>
          <w:b/>
          <w:bCs/>
          <w:color w:val="000000" w:themeColor="text1"/>
          <w:sz w:val="24"/>
          <w:szCs w:val="24"/>
        </w:rPr>
      </w:pPr>
      <w:r w:rsidRPr="02D63252">
        <w:rPr>
          <w:rFonts w:eastAsia="Arial"/>
          <w:b/>
          <w:bCs/>
          <w:color w:val="000000" w:themeColor="text1"/>
          <w:sz w:val="24"/>
          <w:szCs w:val="24"/>
        </w:rPr>
        <w:t>Conducting Investigations.</w:t>
      </w:r>
      <w:r w:rsidR="11E6B3CA" w:rsidRPr="02D63252">
        <w:rPr>
          <w:rFonts w:eastAsia="Arial"/>
          <w:b/>
          <w:bCs/>
          <w:color w:val="000000" w:themeColor="text1"/>
          <w:sz w:val="24"/>
          <w:szCs w:val="24"/>
        </w:rPr>
        <w:t xml:space="preserve"> </w:t>
      </w:r>
    </w:p>
    <w:p w14:paraId="3A8A1016" w14:textId="697A6D9D" w:rsidR="0FF883D4" w:rsidRDefault="0FF883D4" w:rsidP="02D63252">
      <w:pPr>
        <w:ind w:right="237"/>
        <w:jc w:val="both"/>
        <w:rPr>
          <w:color w:val="000000" w:themeColor="text1"/>
          <w:sz w:val="24"/>
          <w:szCs w:val="24"/>
        </w:rPr>
      </w:pPr>
    </w:p>
    <w:p w14:paraId="3A454369" w14:textId="766825D9" w:rsidR="0FF883D4" w:rsidRDefault="0FF883D4" w:rsidP="0FF883D4">
      <w:pPr>
        <w:ind w:right="237"/>
        <w:jc w:val="both"/>
        <w:rPr>
          <w:color w:val="000000" w:themeColor="text1"/>
          <w:sz w:val="24"/>
          <w:szCs w:val="24"/>
        </w:rPr>
      </w:pPr>
    </w:p>
    <w:p w14:paraId="619CDE5F" w14:textId="1C83D3FA" w:rsidR="0FF883D4" w:rsidRDefault="0FF883D4" w:rsidP="0FF883D4">
      <w:pPr>
        <w:ind w:right="237"/>
        <w:jc w:val="both"/>
        <w:rPr>
          <w:color w:val="000000" w:themeColor="text1"/>
          <w:sz w:val="24"/>
          <w:szCs w:val="24"/>
        </w:rPr>
      </w:pPr>
    </w:p>
    <w:p w14:paraId="04AA8ADA" w14:textId="6939E5D7" w:rsidR="0FF883D4" w:rsidRDefault="0FF883D4" w:rsidP="0FF883D4">
      <w:pPr>
        <w:ind w:right="237"/>
        <w:jc w:val="both"/>
        <w:rPr>
          <w:color w:val="000000" w:themeColor="text1"/>
          <w:sz w:val="24"/>
          <w:szCs w:val="24"/>
        </w:rPr>
      </w:pPr>
    </w:p>
    <w:p w14:paraId="3C996846" w14:textId="199F40BF" w:rsidR="622F5ACC" w:rsidRDefault="622F5ACC" w:rsidP="0AC9664E">
      <w:pPr>
        <w:ind w:right="237"/>
        <w:jc w:val="center"/>
        <w:rPr>
          <w:b/>
          <w:bCs/>
          <w:color w:val="000000" w:themeColor="text1"/>
          <w:sz w:val="28"/>
          <w:szCs w:val="28"/>
          <w:highlight w:val="yellow"/>
          <w:u w:val="single"/>
        </w:rPr>
      </w:pPr>
      <w:r w:rsidRPr="02D63252">
        <w:rPr>
          <w:b/>
          <w:bCs/>
          <w:color w:val="000000" w:themeColor="text1"/>
          <w:sz w:val="28"/>
          <w:szCs w:val="28"/>
          <w:highlight w:val="yellow"/>
          <w:u w:val="single"/>
        </w:rPr>
        <w:t>Task 4 Option 1:</w:t>
      </w:r>
      <w:r w:rsidRPr="02D63252">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0FF883D4">
      <w:pPr>
        <w:ind w:right="237"/>
        <w:jc w:val="both"/>
        <w:rPr>
          <w:rFonts w:eastAsia="Arial"/>
          <w:b/>
          <w:bCs/>
          <w:color w:val="000000" w:themeColor="text1"/>
          <w:sz w:val="24"/>
          <w:szCs w:val="24"/>
        </w:rPr>
      </w:pPr>
      <w:r w:rsidRPr="0FF883D4">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Response Policing</w:t>
      </w:r>
    </w:p>
    <w:p w14:paraId="610E8240" w14:textId="264ABBDD" w:rsidR="0FF883D4" w:rsidRDefault="0FF883D4" w:rsidP="0FF883D4">
      <w:pPr>
        <w:ind w:right="237"/>
        <w:jc w:val="both"/>
        <w:rPr>
          <w:rFonts w:eastAsia="Arial"/>
          <w:color w:val="000000" w:themeColor="text1"/>
          <w:sz w:val="24"/>
          <w:szCs w:val="24"/>
        </w:rPr>
      </w:pPr>
    </w:p>
    <w:p w14:paraId="04A6F5C1" w14:textId="2AB4B0B5" w:rsidR="622F5ACC" w:rsidRDefault="622F5ACC"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incident</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 in providing a response.</w:t>
      </w:r>
    </w:p>
    <w:p w14:paraId="53DFBC98" w14:textId="0B2F634A" w:rsidR="0FF883D4" w:rsidRDefault="0FF883D4" w:rsidP="0FF883D4">
      <w:pPr>
        <w:ind w:right="237"/>
        <w:jc w:val="both"/>
        <w:rPr>
          <w:b/>
          <w:bCs/>
          <w:color w:val="000000" w:themeColor="text1"/>
          <w:sz w:val="24"/>
          <w:szCs w:val="24"/>
        </w:rPr>
      </w:pPr>
    </w:p>
    <w:p w14:paraId="12C2D583" w14:textId="5535E0DE" w:rsidR="0FF883D4" w:rsidRDefault="0FF883D4" w:rsidP="0FF883D4">
      <w:pPr>
        <w:ind w:right="237"/>
        <w:jc w:val="both"/>
        <w:rPr>
          <w:b/>
          <w:bCs/>
          <w:color w:val="000000" w:themeColor="text1"/>
          <w:sz w:val="24"/>
          <w:szCs w:val="24"/>
        </w:rPr>
      </w:pP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0B413A8F">
        <w:tc>
          <w:tcPr>
            <w:tcW w:w="10188" w:type="dxa"/>
            <w:shd w:val="clear" w:color="auto" w:fill="auto"/>
          </w:tcPr>
          <w:p w14:paraId="431EE8AF" w14:textId="55C072BD" w:rsidR="15800741" w:rsidRDefault="30621B79" w:rsidP="2531DC7A">
            <w:pPr>
              <w:ind w:right="237"/>
              <w:jc w:val="both"/>
              <w:rPr>
                <w:color w:val="000000" w:themeColor="text1"/>
                <w:sz w:val="24"/>
                <w:szCs w:val="24"/>
              </w:rPr>
            </w:pPr>
            <w:r w:rsidRPr="0FF883D4">
              <w:rPr>
                <w:color w:val="000000" w:themeColor="text1"/>
                <w:sz w:val="24"/>
                <w:szCs w:val="24"/>
              </w:rPr>
              <w:t xml:space="preserve"> </w:t>
            </w:r>
          </w:p>
          <w:p w14:paraId="2D40764B" w14:textId="5926FD5F" w:rsidR="00710D69" w:rsidRPr="00E676F7" w:rsidRDefault="00710D69" w:rsidP="0FF883D4">
            <w:pPr>
              <w:rPr>
                <w:color w:val="000000" w:themeColor="text1"/>
                <w:sz w:val="28"/>
                <w:szCs w:val="28"/>
              </w:rPr>
            </w:pPr>
          </w:p>
          <w:p w14:paraId="229E1A4C" w14:textId="6E02052E" w:rsidR="00710D69" w:rsidRPr="00E676F7" w:rsidRDefault="20D43FFE" w:rsidP="0FF883D4">
            <w:pPr>
              <w:rPr>
                <w:rFonts w:asciiTheme="minorHAnsi" w:eastAsiaTheme="minorEastAsia" w:hAnsiTheme="minorHAnsi" w:cstheme="minorBidi"/>
                <w:color w:val="000000" w:themeColor="text1"/>
                <w:sz w:val="24"/>
                <w:szCs w:val="24"/>
              </w:rPr>
            </w:pPr>
            <w:bookmarkStart w:id="3" w:name="_Hlk93071913"/>
            <w:r w:rsidRPr="0FF883D4">
              <w:rPr>
                <w:rFonts w:ascii="Calibri" w:eastAsia="Calibri" w:hAnsi="Calibri" w:cs="Calibri"/>
                <w:color w:val="000000" w:themeColor="text1"/>
                <w:sz w:val="28"/>
                <w:szCs w:val="28"/>
              </w:rPr>
              <w:t xml:space="preserve"> Critically assess the challenges</w:t>
            </w:r>
            <w:r w:rsidR="71B2BD31" w:rsidRPr="0FF883D4">
              <w:rPr>
                <w:rFonts w:ascii="Calibri" w:eastAsia="Calibri" w:hAnsi="Calibri" w:cs="Calibri"/>
                <w:color w:val="000000" w:themeColor="text1"/>
                <w:sz w:val="28"/>
                <w:szCs w:val="28"/>
              </w:rPr>
              <w:t xml:space="preserve"> associated with</w:t>
            </w:r>
            <w:r w:rsidRPr="0FF883D4">
              <w:rPr>
                <w:rFonts w:ascii="Calibri" w:eastAsia="Calibri" w:hAnsi="Calibri" w:cs="Calibri"/>
                <w:color w:val="000000" w:themeColor="text1"/>
                <w:sz w:val="28"/>
                <w:szCs w:val="28"/>
              </w:rPr>
              <w:t xml:space="preserve"> a response incident that you have </w:t>
            </w:r>
            <w:r w:rsidR="52BA3181" w:rsidRPr="0FF883D4">
              <w:rPr>
                <w:rFonts w:ascii="Calibri" w:eastAsia="Calibri" w:hAnsi="Calibri" w:cs="Calibri"/>
                <w:color w:val="000000" w:themeColor="text1"/>
                <w:sz w:val="28"/>
                <w:szCs w:val="28"/>
              </w:rPr>
              <w:t>attended,</w:t>
            </w:r>
            <w:r w:rsidRPr="0FF883D4">
              <w:rPr>
                <w:rFonts w:ascii="Calibri" w:eastAsia="Calibri" w:hAnsi="Calibri" w:cs="Calibri"/>
                <w:color w:val="000000" w:themeColor="text1"/>
                <w:sz w:val="28"/>
                <w:szCs w:val="28"/>
              </w:rPr>
              <w:t xml:space="preserve"> and </w:t>
            </w:r>
            <w:r w:rsidR="6CBD7FB9" w:rsidRPr="0FF883D4">
              <w:rPr>
                <w:rFonts w:ascii="Calibri" w:eastAsia="Calibri" w:hAnsi="Calibri" w:cs="Calibri"/>
                <w:color w:val="000000" w:themeColor="text1"/>
                <w:sz w:val="28"/>
                <w:szCs w:val="28"/>
              </w:rPr>
              <w:t>the</w:t>
            </w:r>
            <w:r w:rsidRPr="0FF883D4">
              <w:rPr>
                <w:rFonts w:ascii="Calibri" w:eastAsia="Calibri" w:hAnsi="Calibri" w:cs="Calibri"/>
                <w:color w:val="000000" w:themeColor="text1"/>
                <w:sz w:val="28"/>
                <w:szCs w:val="28"/>
              </w:rPr>
              <w:t xml:space="preserve"> strategies</w:t>
            </w:r>
            <w:r w:rsidR="3D1ABA47" w:rsidRPr="0FF883D4">
              <w:rPr>
                <w:rFonts w:ascii="Calibri" w:eastAsia="Calibri" w:hAnsi="Calibri" w:cs="Calibri"/>
                <w:color w:val="000000" w:themeColor="text1"/>
                <w:sz w:val="28"/>
                <w:szCs w:val="28"/>
              </w:rPr>
              <w:t xml:space="preserve"> developed</w:t>
            </w:r>
            <w:r w:rsidRPr="0FF883D4">
              <w:rPr>
                <w:rFonts w:ascii="Calibri" w:eastAsia="Calibri" w:hAnsi="Calibri" w:cs="Calibri"/>
                <w:color w:val="000000" w:themeColor="text1"/>
                <w:sz w:val="28"/>
                <w:szCs w:val="28"/>
              </w:rPr>
              <w:t xml:space="preserve"> for effective policing in such challenging situations</w:t>
            </w:r>
            <w:r w:rsidRPr="0FF883D4">
              <w:rPr>
                <w:rFonts w:ascii="Calibri" w:eastAsia="Calibri" w:hAnsi="Calibri" w:cs="Calibri"/>
                <w:color w:val="000000" w:themeColor="text1"/>
                <w:sz w:val="24"/>
                <w:szCs w:val="24"/>
              </w:rPr>
              <w:t>.</w:t>
            </w:r>
            <w:bookmarkEnd w:id="3"/>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D3780C">
            <w:pPr>
              <w:ind w:right="237"/>
              <w:jc w:val="both"/>
              <w:rPr>
                <w:sz w:val="24"/>
                <w:szCs w:val="24"/>
              </w:rPr>
            </w:pPr>
          </w:p>
          <w:p w14:paraId="0CB7AA5E" w14:textId="1BAB5D38" w:rsidR="00710D69" w:rsidRPr="00E676F7" w:rsidRDefault="02C35BBE" w:rsidP="0B413A8F">
            <w:pPr>
              <w:ind w:right="237"/>
              <w:jc w:val="both"/>
              <w:rPr>
                <w:i/>
                <w:iCs/>
                <w:sz w:val="24"/>
                <w:szCs w:val="24"/>
              </w:rPr>
            </w:pPr>
            <w:r w:rsidRPr="0B413A8F">
              <w:rPr>
                <w:sz w:val="24"/>
                <w:szCs w:val="24"/>
              </w:rPr>
              <w:t>2</w:t>
            </w:r>
            <w:r w:rsidR="480A745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005C76DE">
      <w:pPr>
        <w:ind w:right="237"/>
        <w:jc w:val="both"/>
        <w:rPr>
          <w:b/>
          <w:sz w:val="24"/>
          <w:szCs w:val="24"/>
        </w:rPr>
      </w:pPr>
      <w:r w:rsidRPr="00E676F7">
        <w:rPr>
          <w:b/>
          <w:sz w:val="24"/>
          <w:szCs w:val="24"/>
        </w:rPr>
        <w:t>ANSWER:</w:t>
      </w:r>
    </w:p>
    <w:p w14:paraId="1E05796E" w14:textId="7A501669" w:rsidR="005C76DE" w:rsidRDefault="005C76DE" w:rsidP="005C76DE">
      <w:pPr>
        <w:ind w:right="237"/>
        <w:jc w:val="both"/>
        <w:rPr>
          <w:sz w:val="24"/>
          <w:szCs w:val="24"/>
        </w:rPr>
      </w:pPr>
    </w:p>
    <w:p w14:paraId="582646D7" w14:textId="2EA7C904" w:rsidR="00057F86" w:rsidRDefault="002521DD" w:rsidP="002521DD">
      <w:pPr>
        <w:ind w:right="237"/>
        <w:jc w:val="both"/>
        <w:rPr>
          <w:sz w:val="24"/>
          <w:szCs w:val="24"/>
        </w:rPr>
      </w:pPr>
      <w:r w:rsidRPr="006425B2">
        <w:rPr>
          <w:sz w:val="24"/>
          <w:szCs w:val="24"/>
        </w:rPr>
        <w:t>Through</w:t>
      </w:r>
      <w:r>
        <w:rPr>
          <w:sz w:val="24"/>
          <w:szCs w:val="24"/>
        </w:rPr>
        <w:t xml:space="preserve">out my time as a police officer </w:t>
      </w:r>
      <w:r w:rsidR="00057F86">
        <w:rPr>
          <w:sz w:val="24"/>
          <w:szCs w:val="24"/>
        </w:rPr>
        <w:t xml:space="preserve">One of my primary duties is to respond to incidents. I am required as part of my role to adapt to a variety of different incident types and change accordingly. These incidents can include domestic incidents, road traffic collisions, missing people and many more. These incidents can create various challenges for the officers responding, this is made increasingly difficult by the high pressure of many of the situation’s officers are required to attend. </w:t>
      </w:r>
      <w:r w:rsidR="00706B13">
        <w:rPr>
          <w:sz w:val="24"/>
          <w:szCs w:val="24"/>
        </w:rPr>
        <w:t>Therefore,</w:t>
      </w:r>
      <w:r w:rsidR="00057F86">
        <w:rPr>
          <w:sz w:val="24"/>
          <w:szCs w:val="24"/>
        </w:rPr>
        <w:t xml:space="preserve"> it is pivotal officers develop strategies to make key decisions and take decisive action n at the critical moment. In this section I will evaluate a complex response policing scenario of which I have </w:t>
      </w:r>
      <w:r w:rsidR="00C31693">
        <w:rPr>
          <w:sz w:val="24"/>
          <w:szCs w:val="24"/>
        </w:rPr>
        <w:t>attended,</w:t>
      </w:r>
      <w:r w:rsidR="00057F86">
        <w:rPr>
          <w:sz w:val="24"/>
          <w:szCs w:val="24"/>
        </w:rPr>
        <w:t xml:space="preserve"> and I will critically assess the challenges with this given scenario and explore strategies that can be used to tackle the challenges I have outlined.</w:t>
      </w:r>
    </w:p>
    <w:p w14:paraId="5BAB2E2C" w14:textId="77777777" w:rsidR="002521DD" w:rsidRDefault="002521DD" w:rsidP="002521DD">
      <w:pPr>
        <w:ind w:right="237"/>
        <w:jc w:val="both"/>
        <w:rPr>
          <w:b/>
          <w:bCs/>
          <w:sz w:val="24"/>
          <w:szCs w:val="24"/>
        </w:rPr>
      </w:pPr>
    </w:p>
    <w:p w14:paraId="51172DE4" w14:textId="77777777" w:rsidR="002521DD" w:rsidRPr="006425B2" w:rsidRDefault="002521DD" w:rsidP="002521DD">
      <w:pPr>
        <w:ind w:right="237"/>
        <w:jc w:val="both"/>
        <w:rPr>
          <w:sz w:val="24"/>
          <w:szCs w:val="24"/>
        </w:rPr>
      </w:pPr>
      <w:r>
        <w:rPr>
          <w:sz w:val="24"/>
          <w:szCs w:val="24"/>
        </w:rPr>
        <w:t>The policing incident I will be evaluating is as follows:</w:t>
      </w:r>
    </w:p>
    <w:p w14:paraId="014870DA" w14:textId="77777777" w:rsidR="002521DD" w:rsidRDefault="002521DD" w:rsidP="002521DD">
      <w:pPr>
        <w:ind w:right="237"/>
        <w:jc w:val="both"/>
        <w:rPr>
          <w:b/>
          <w:bCs/>
          <w:sz w:val="24"/>
          <w:szCs w:val="24"/>
        </w:rPr>
      </w:pPr>
    </w:p>
    <w:p w14:paraId="6D78C4FC" w14:textId="2D4B14A2" w:rsidR="002521DD" w:rsidRDefault="00F75129" w:rsidP="00706B13">
      <w:pPr>
        <w:ind w:left="567" w:right="567"/>
        <w:jc w:val="both"/>
        <w:rPr>
          <w:sz w:val="24"/>
          <w:szCs w:val="24"/>
        </w:rPr>
      </w:pPr>
      <w:r>
        <w:rPr>
          <w:sz w:val="24"/>
          <w:szCs w:val="24"/>
        </w:rPr>
        <w:t>“</w:t>
      </w:r>
      <w:r w:rsidR="006A2B87">
        <w:rPr>
          <w:sz w:val="24"/>
          <w:szCs w:val="24"/>
        </w:rPr>
        <w:t>W</w:t>
      </w:r>
      <w:r>
        <w:rPr>
          <w:sz w:val="24"/>
          <w:szCs w:val="24"/>
        </w:rPr>
        <w:t xml:space="preserve">hilst working an evening shift in Cwmbran I was called to an incident of </w:t>
      </w:r>
      <w:r w:rsidR="006A2B87">
        <w:rPr>
          <w:sz w:val="24"/>
          <w:szCs w:val="24"/>
        </w:rPr>
        <w:t>violent disorder involving a large amount of youths who were also carrying weapons including knives and baseball. There were numerous reports for this incident involving various members of the public. It was later ascertained that it involved two groups of rival gangs one from Pontypool and one from Cwmbran who were meeting up to fight.</w:t>
      </w:r>
      <w:r w:rsidR="0063229E">
        <w:rPr>
          <w:sz w:val="24"/>
          <w:szCs w:val="24"/>
        </w:rPr>
        <w:t xml:space="preserve"> </w:t>
      </w:r>
      <w:r w:rsidR="008048EB">
        <w:rPr>
          <w:sz w:val="24"/>
          <w:szCs w:val="24"/>
        </w:rPr>
        <w:t xml:space="preserve">Due to these multiple response units were required to attend, as well as other more specialized units. I attended the location in order to help. </w:t>
      </w:r>
      <w:r w:rsidR="00706B13">
        <w:rPr>
          <w:sz w:val="24"/>
          <w:szCs w:val="24"/>
        </w:rPr>
        <w:t xml:space="preserve">There were numerous reports of the groups moving towards each other. Force control room were providing regular updates as the youth’s location. </w:t>
      </w:r>
      <w:r w:rsidR="008048EB">
        <w:rPr>
          <w:sz w:val="24"/>
          <w:szCs w:val="24"/>
        </w:rPr>
        <w:t xml:space="preserve">I located a large group of males wearing balaclavas and weapons in the Cwmbran area. </w:t>
      </w:r>
      <w:r w:rsidR="00625616">
        <w:rPr>
          <w:sz w:val="24"/>
          <w:szCs w:val="24"/>
        </w:rPr>
        <w:t xml:space="preserve">Due to the large </w:t>
      </w:r>
      <w:r w:rsidR="00706B13">
        <w:rPr>
          <w:sz w:val="24"/>
          <w:szCs w:val="24"/>
        </w:rPr>
        <w:t>number</w:t>
      </w:r>
      <w:r w:rsidR="00625616">
        <w:rPr>
          <w:sz w:val="24"/>
          <w:szCs w:val="24"/>
        </w:rPr>
        <w:t xml:space="preserve"> of </w:t>
      </w:r>
      <w:r w:rsidR="00706B13">
        <w:rPr>
          <w:sz w:val="24"/>
          <w:szCs w:val="24"/>
        </w:rPr>
        <w:t>male’s</w:t>
      </w:r>
      <w:r w:rsidR="00625616">
        <w:rPr>
          <w:sz w:val="24"/>
          <w:szCs w:val="24"/>
        </w:rPr>
        <w:t xml:space="preserve"> multiple arrests were made and a heavy police presence was required. </w:t>
      </w:r>
      <w:r w:rsidR="00706B13">
        <w:rPr>
          <w:sz w:val="24"/>
          <w:szCs w:val="24"/>
        </w:rPr>
        <w:t xml:space="preserve">I was required to help convey multiple males to custody at once. A BANNING order was put in place around Cwmbran town centre this was put in place by the force incident manager. The town centre of Cwmbran held a heavy police presence for the rest of the evening.”  </w:t>
      </w:r>
    </w:p>
    <w:p w14:paraId="3D2388DC" w14:textId="0A91F3A9" w:rsidR="00C31693" w:rsidRDefault="00C31693" w:rsidP="00866589">
      <w:pPr>
        <w:ind w:right="567"/>
        <w:jc w:val="both"/>
        <w:rPr>
          <w:sz w:val="24"/>
          <w:szCs w:val="24"/>
        </w:rPr>
      </w:pPr>
    </w:p>
    <w:p w14:paraId="1C3D4555" w14:textId="7599846C" w:rsidR="00866589" w:rsidRDefault="00866589" w:rsidP="00866589">
      <w:pPr>
        <w:ind w:right="567"/>
        <w:jc w:val="both"/>
        <w:rPr>
          <w:sz w:val="24"/>
          <w:szCs w:val="24"/>
        </w:rPr>
      </w:pPr>
    </w:p>
    <w:p w14:paraId="1D7A2C6E" w14:textId="1A92A2DD" w:rsidR="00866589" w:rsidRPr="00866589" w:rsidRDefault="00866589" w:rsidP="00866589">
      <w:pPr>
        <w:ind w:right="567"/>
        <w:jc w:val="both"/>
        <w:rPr>
          <w:b/>
          <w:bCs/>
          <w:sz w:val="24"/>
          <w:szCs w:val="24"/>
          <w:u w:val="single"/>
        </w:rPr>
      </w:pPr>
      <w:r>
        <w:rPr>
          <w:b/>
          <w:bCs/>
          <w:sz w:val="24"/>
          <w:szCs w:val="24"/>
          <w:u w:val="single"/>
        </w:rPr>
        <w:t>Challenges associated with a response incident</w:t>
      </w:r>
    </w:p>
    <w:p w14:paraId="2CC84743" w14:textId="1A628FB6" w:rsidR="00EB47A7" w:rsidRDefault="00EB47A7" w:rsidP="0FF883D4">
      <w:pPr>
        <w:ind w:right="237"/>
        <w:jc w:val="both"/>
        <w:rPr>
          <w:rFonts w:ascii="Calibri" w:eastAsia="Calibri" w:hAnsi="Calibri" w:cs="Calibri"/>
          <w:color w:val="000000" w:themeColor="text1"/>
          <w:sz w:val="24"/>
          <w:szCs w:val="24"/>
        </w:rPr>
      </w:pPr>
    </w:p>
    <w:p w14:paraId="522FFFB3" w14:textId="68A22295" w:rsidR="00EB47A7" w:rsidRDefault="0094132C" w:rsidP="0FF883D4">
      <w:pPr>
        <w:ind w:right="237"/>
        <w:jc w:val="both"/>
        <w:rPr>
          <w:color w:val="000000" w:themeColor="text1"/>
          <w:sz w:val="24"/>
          <w:szCs w:val="24"/>
        </w:rPr>
      </w:pPr>
      <w:r>
        <w:rPr>
          <w:color w:val="000000" w:themeColor="text1"/>
          <w:sz w:val="24"/>
          <w:szCs w:val="24"/>
        </w:rPr>
        <w:t xml:space="preserve">There are numerous challenges that arise from this incident. The primary challenging aspect of this situation is the Crowd psychology, and how difficult it can be to deal with those who can commit a criminal offence and have anonymity in a mob. Further to this there are also the challenges that lie with the public perceptions of what the police are doing or not doing in regard to this situation. It is also important that the challenges behind the social context of this incident and how cultural issues may arise. </w:t>
      </w:r>
    </w:p>
    <w:p w14:paraId="77185B9A" w14:textId="5DE3C839" w:rsidR="00025650" w:rsidRPr="00E676F7" w:rsidRDefault="00025650" w:rsidP="0FF883D4">
      <w:pPr>
        <w:ind w:right="237"/>
        <w:jc w:val="both"/>
        <w:rPr>
          <w:color w:val="000000" w:themeColor="text1"/>
          <w:sz w:val="24"/>
          <w:szCs w:val="24"/>
        </w:rPr>
      </w:pPr>
    </w:p>
    <w:p w14:paraId="4E6C50FD" w14:textId="67409F5A" w:rsidR="00866589" w:rsidRPr="00866589" w:rsidRDefault="00866589" w:rsidP="0FF883D4">
      <w:pPr>
        <w:ind w:right="237"/>
        <w:jc w:val="both"/>
        <w:rPr>
          <w:b/>
          <w:bCs/>
          <w:color w:val="auto"/>
          <w:sz w:val="24"/>
          <w:szCs w:val="24"/>
          <w:u w:val="single"/>
        </w:rPr>
      </w:pPr>
      <w:r w:rsidRPr="00866589">
        <w:rPr>
          <w:b/>
          <w:bCs/>
          <w:color w:val="auto"/>
          <w:sz w:val="24"/>
          <w:szCs w:val="24"/>
          <w:u w:val="single"/>
        </w:rPr>
        <w:t>Social/cultural issues</w:t>
      </w:r>
    </w:p>
    <w:p w14:paraId="57A17827" w14:textId="352E2719" w:rsidR="00920A13" w:rsidRDefault="00562BAA" w:rsidP="0FF883D4">
      <w:pPr>
        <w:ind w:right="237"/>
        <w:jc w:val="both"/>
        <w:rPr>
          <w:color w:val="auto"/>
          <w:sz w:val="24"/>
          <w:szCs w:val="24"/>
        </w:rPr>
      </w:pPr>
      <w:r>
        <w:rPr>
          <w:color w:val="auto"/>
          <w:sz w:val="24"/>
          <w:szCs w:val="24"/>
        </w:rPr>
        <w:t xml:space="preserve">The social issues in particular in this incident were the ages of the offenders. The vast majority of those involved in this incident were young males between the ages of 14-20. All of these males had an affiliation to one of two youth gangs known to </w:t>
      </w:r>
      <w:r>
        <w:rPr>
          <w:color w:val="auto"/>
          <w:sz w:val="24"/>
          <w:szCs w:val="24"/>
        </w:rPr>
        <w:lastRenderedPageBreak/>
        <w:t>operate in the Pontypool and Cwmbran area. These males often came from poor socio-economi background, had siblings or family who were known offenders and had a distrust in the police</w:t>
      </w:r>
      <w:r w:rsidR="007C2BFA">
        <w:rPr>
          <w:color w:val="auto"/>
          <w:sz w:val="24"/>
          <w:szCs w:val="24"/>
        </w:rPr>
        <w:t xml:space="preserve">. To add to this perceived unfair treatment by any person in a position of authority can often lead to family members and peers sharing those beliefs (Tyler and Lind, 1992). </w:t>
      </w:r>
      <w:r>
        <w:rPr>
          <w:color w:val="000000" w:themeColor="text1"/>
          <w:sz w:val="24"/>
          <w:szCs w:val="24"/>
        </w:rPr>
        <w:t>This offer</w:t>
      </w:r>
      <w:r w:rsidR="007C2BFA">
        <w:rPr>
          <w:color w:val="000000" w:themeColor="text1"/>
          <w:sz w:val="24"/>
          <w:szCs w:val="24"/>
        </w:rPr>
        <w:t>s</w:t>
      </w:r>
      <w:r>
        <w:rPr>
          <w:color w:val="000000" w:themeColor="text1"/>
          <w:sz w:val="24"/>
          <w:szCs w:val="24"/>
        </w:rPr>
        <w:t xml:space="preserve"> up some explanation as to why the members of this group act in this way and show such distrust for police and disregard for society. It is important </w:t>
      </w:r>
      <w:r w:rsidR="00E86502">
        <w:rPr>
          <w:color w:val="000000" w:themeColor="text1"/>
          <w:sz w:val="24"/>
          <w:szCs w:val="24"/>
        </w:rPr>
        <w:t>that I was mindful of this when conveying the youths as they will not be open and honest about there motives and have a clear distrust and disliking of me. It is important that I do not let this affect my professionalism or let this affect my officer safety</w:t>
      </w:r>
      <w:r w:rsidR="00920A13">
        <w:rPr>
          <w:color w:val="auto"/>
          <w:sz w:val="24"/>
          <w:szCs w:val="24"/>
        </w:rPr>
        <w:t xml:space="preserve"> </w:t>
      </w:r>
    </w:p>
    <w:p w14:paraId="469EB709" w14:textId="77777777" w:rsidR="00866589" w:rsidRDefault="00866589" w:rsidP="0FF883D4">
      <w:pPr>
        <w:ind w:right="237"/>
        <w:jc w:val="both"/>
        <w:rPr>
          <w:color w:val="auto"/>
          <w:sz w:val="24"/>
          <w:szCs w:val="24"/>
        </w:rPr>
      </w:pPr>
    </w:p>
    <w:p w14:paraId="458B7EE7" w14:textId="56606717" w:rsidR="00920A13" w:rsidRPr="00866589" w:rsidRDefault="00866589" w:rsidP="0FF883D4">
      <w:pPr>
        <w:ind w:right="237"/>
        <w:jc w:val="both"/>
        <w:rPr>
          <w:b/>
          <w:bCs/>
          <w:color w:val="auto"/>
          <w:sz w:val="24"/>
          <w:szCs w:val="24"/>
          <w:u w:val="single"/>
        </w:rPr>
      </w:pPr>
      <w:r>
        <w:rPr>
          <w:b/>
          <w:bCs/>
          <w:color w:val="auto"/>
          <w:sz w:val="24"/>
          <w:szCs w:val="24"/>
          <w:u w:val="single"/>
        </w:rPr>
        <w:t>Public perception</w:t>
      </w:r>
    </w:p>
    <w:p w14:paraId="44BBEE78" w14:textId="4D670C40" w:rsidR="00A02715" w:rsidRPr="00920A13" w:rsidRDefault="00E86502" w:rsidP="0FF883D4">
      <w:pPr>
        <w:ind w:right="237"/>
        <w:jc w:val="both"/>
        <w:rPr>
          <w:color w:val="auto"/>
          <w:sz w:val="24"/>
          <w:szCs w:val="24"/>
        </w:rPr>
      </w:pPr>
      <w:r>
        <w:rPr>
          <w:color w:val="000000" w:themeColor="text1"/>
          <w:sz w:val="24"/>
          <w:szCs w:val="24"/>
        </w:rPr>
        <w:t xml:space="preserve">Throughout this incident it was clear that it would capture public attention due to the large amount of calls to police as well as the heavy police presence. </w:t>
      </w:r>
      <w:r w:rsidR="007C2BFA">
        <w:rPr>
          <w:color w:val="000000" w:themeColor="text1"/>
          <w:sz w:val="24"/>
          <w:szCs w:val="24"/>
        </w:rPr>
        <w:t xml:space="preserve">It has been shown by Tankebe (2013) that the perceived lawfulness </w:t>
      </w:r>
      <w:r w:rsidR="00920A13">
        <w:rPr>
          <w:color w:val="000000" w:themeColor="text1"/>
          <w:sz w:val="24"/>
          <w:szCs w:val="24"/>
        </w:rPr>
        <w:t xml:space="preserve">of police action is one of the biggest contributing factors on positive public perception. In this scenario it is clear to see that the actions of the police where not only lawful but justified given the large amount of calls from the public. </w:t>
      </w:r>
      <w:r>
        <w:rPr>
          <w:color w:val="000000" w:themeColor="text1"/>
          <w:sz w:val="24"/>
          <w:szCs w:val="24"/>
        </w:rPr>
        <w:t xml:space="preserve">It is clear to see how pivotal the publics perception is on police when dealing with incidents like this can greatly improve public confidence in the police, </w:t>
      </w:r>
      <w:r w:rsidR="00A02715">
        <w:rPr>
          <w:color w:val="000000" w:themeColor="text1"/>
          <w:sz w:val="24"/>
          <w:szCs w:val="24"/>
        </w:rPr>
        <w:t>this</w:t>
      </w:r>
      <w:r>
        <w:rPr>
          <w:color w:val="000000" w:themeColor="text1"/>
          <w:sz w:val="24"/>
          <w:szCs w:val="24"/>
        </w:rPr>
        <w:t xml:space="preserve"> in turn can lead to better engagement and cooperation from the public with the police. From this incident it was important that police acted quickly and effectively in order to prevent the continuation of this incident</w:t>
      </w:r>
      <w:r w:rsidR="00A02715">
        <w:rPr>
          <w:color w:val="000000" w:themeColor="text1"/>
          <w:sz w:val="24"/>
          <w:szCs w:val="24"/>
        </w:rPr>
        <w:t xml:space="preserve"> due to the on looking public and the local media. Due to the fast actions of the police public perceptions were maintained. As the response policing controlled the situation and prevented it from getting out of hand by using various methods.</w:t>
      </w:r>
      <w:r w:rsidR="00920A13">
        <w:rPr>
          <w:color w:val="000000" w:themeColor="text1"/>
          <w:sz w:val="24"/>
          <w:szCs w:val="24"/>
        </w:rPr>
        <w:t xml:space="preserve"> Baumer (2002) further highlighted how the perceptions that people have of the police can increase there willingness to contact the police when needed. Therefore the strong and positive perception the public received from the police’s actions at this incident will in turn ensure that members of the public are reassured and encourage to contact police should an incident such as this occur in the future.</w:t>
      </w:r>
    </w:p>
    <w:p w14:paraId="0FB170F2" w14:textId="2546B3E8" w:rsidR="00A02715" w:rsidRDefault="00A02715" w:rsidP="0FF883D4">
      <w:pPr>
        <w:ind w:right="237"/>
        <w:jc w:val="both"/>
        <w:rPr>
          <w:color w:val="000000" w:themeColor="text1"/>
          <w:sz w:val="24"/>
          <w:szCs w:val="24"/>
        </w:rPr>
      </w:pPr>
    </w:p>
    <w:p w14:paraId="4E5B9C6D" w14:textId="763E3700" w:rsidR="00866589" w:rsidRPr="00866589" w:rsidRDefault="00866589" w:rsidP="0FF883D4">
      <w:pPr>
        <w:ind w:right="237"/>
        <w:jc w:val="both"/>
        <w:rPr>
          <w:b/>
          <w:bCs/>
          <w:color w:val="000000" w:themeColor="text1"/>
          <w:sz w:val="24"/>
          <w:szCs w:val="24"/>
          <w:u w:val="single"/>
        </w:rPr>
      </w:pPr>
      <w:r>
        <w:rPr>
          <w:b/>
          <w:bCs/>
          <w:color w:val="000000" w:themeColor="text1"/>
          <w:sz w:val="24"/>
          <w:szCs w:val="24"/>
          <w:u w:val="single"/>
        </w:rPr>
        <w:t>Crowd psychology</w:t>
      </w:r>
    </w:p>
    <w:p w14:paraId="24708368" w14:textId="00C91F71" w:rsidR="00A02715" w:rsidRDefault="00A02715" w:rsidP="0FF883D4">
      <w:pPr>
        <w:ind w:right="237"/>
        <w:jc w:val="both"/>
        <w:rPr>
          <w:color w:val="000000" w:themeColor="text1"/>
          <w:sz w:val="24"/>
          <w:szCs w:val="24"/>
        </w:rPr>
      </w:pPr>
      <w:r>
        <w:rPr>
          <w:color w:val="000000" w:themeColor="text1"/>
          <w:sz w:val="24"/>
          <w:szCs w:val="24"/>
        </w:rPr>
        <w:t>The other key difficult</w:t>
      </w:r>
      <w:r w:rsidR="007C2BFA">
        <w:rPr>
          <w:color w:val="000000" w:themeColor="text1"/>
          <w:sz w:val="24"/>
          <w:szCs w:val="24"/>
        </w:rPr>
        <w:t>y</w:t>
      </w:r>
      <w:r>
        <w:rPr>
          <w:color w:val="000000" w:themeColor="text1"/>
          <w:sz w:val="24"/>
          <w:szCs w:val="24"/>
        </w:rPr>
        <w:t xml:space="preserve"> that arose from this scenario is crowd psychology. Due to the large numbers involved in both groups of youths it was easy for them to commit offences with anonymity. These offences included possession of offensive weapons bladed articles, criminal damage as well as various public order offences. The crowd psychology was further heightened due to the fact that the youths were predominately wearing masks making it difficult to identify offenders and allowing them to act with anonymity. </w:t>
      </w:r>
      <w:r w:rsidR="007C2BFA">
        <w:rPr>
          <w:color w:val="000000" w:themeColor="text1"/>
          <w:sz w:val="24"/>
          <w:szCs w:val="24"/>
        </w:rPr>
        <w:t>Tyler and Blader have shown that the assimilation individuals feel i</w:t>
      </w:r>
      <w:r w:rsidR="000C679C">
        <w:rPr>
          <w:color w:val="000000" w:themeColor="text1"/>
          <w:sz w:val="24"/>
          <w:szCs w:val="24"/>
        </w:rPr>
        <w:t>n</w:t>
      </w:r>
      <w:r w:rsidR="007C2BFA">
        <w:rPr>
          <w:color w:val="000000" w:themeColor="text1"/>
          <w:sz w:val="24"/>
          <w:szCs w:val="24"/>
        </w:rPr>
        <w:t xml:space="preserve"> groups as they feel as though they are part of something can encourage them to commit exceptional behaviour in order to feel accepted by the group. In this incident the indivduals involved showed this by committing offences through carrying weapons and damaging property. </w:t>
      </w:r>
      <w:r w:rsidR="003C7747">
        <w:rPr>
          <w:color w:val="000000" w:themeColor="text1"/>
          <w:sz w:val="24"/>
          <w:szCs w:val="24"/>
        </w:rPr>
        <w:t xml:space="preserve">The groups clearly showed malice not only towards each other but also towards the police and would actively shout abuse and threaten officers. This shows the key challenge associated with this incident in which the responded officers had to overcome. </w:t>
      </w:r>
      <w:r w:rsidR="007C2BFA">
        <w:rPr>
          <w:color w:val="000000" w:themeColor="text1"/>
          <w:sz w:val="24"/>
          <w:szCs w:val="24"/>
        </w:rPr>
        <w:t xml:space="preserve"> Stott et al (2012), have further shown how the presence of police at the early stages of disorder can help disrupt the malice that can occur from crowd psychology and remind individuals of the ramifications there actions may have before they commit offences. This is important in the example I have provided as the early and large police presence </w:t>
      </w:r>
      <w:r w:rsidR="007C2BFA">
        <w:rPr>
          <w:color w:val="000000" w:themeColor="text1"/>
          <w:sz w:val="24"/>
          <w:szCs w:val="24"/>
        </w:rPr>
        <w:lastRenderedPageBreak/>
        <w:t xml:space="preserve">prevented further offences from being committed and disrupted the crowd psychology. </w:t>
      </w:r>
    </w:p>
    <w:p w14:paraId="1009BD2C" w14:textId="60AB017F" w:rsidR="00866589" w:rsidRDefault="00866589" w:rsidP="0FF883D4">
      <w:pPr>
        <w:ind w:right="237"/>
        <w:jc w:val="both"/>
        <w:rPr>
          <w:color w:val="000000" w:themeColor="text1"/>
          <w:sz w:val="24"/>
          <w:szCs w:val="24"/>
        </w:rPr>
      </w:pPr>
    </w:p>
    <w:p w14:paraId="1B654E0A" w14:textId="214FF335" w:rsidR="00866589" w:rsidRDefault="00866589" w:rsidP="0FF883D4">
      <w:pPr>
        <w:ind w:right="237"/>
        <w:jc w:val="both"/>
        <w:rPr>
          <w:b/>
          <w:bCs/>
          <w:color w:val="000000" w:themeColor="text1"/>
          <w:sz w:val="24"/>
          <w:szCs w:val="24"/>
          <w:u w:val="single"/>
        </w:rPr>
      </w:pPr>
      <w:r w:rsidRPr="00866589">
        <w:rPr>
          <w:b/>
          <w:bCs/>
          <w:color w:val="000000" w:themeColor="text1"/>
          <w:sz w:val="24"/>
          <w:szCs w:val="24"/>
          <w:u w:val="single"/>
        </w:rPr>
        <w:t>Strategies developed for effective policing</w:t>
      </w:r>
    </w:p>
    <w:p w14:paraId="13320D61" w14:textId="0237F38C" w:rsidR="00866589" w:rsidRDefault="00866589" w:rsidP="0FF883D4">
      <w:pPr>
        <w:ind w:right="237"/>
        <w:jc w:val="both"/>
        <w:rPr>
          <w:b/>
          <w:bCs/>
          <w:color w:val="000000" w:themeColor="text1"/>
          <w:sz w:val="24"/>
          <w:szCs w:val="24"/>
          <w:u w:val="single"/>
        </w:rPr>
      </w:pPr>
    </w:p>
    <w:p w14:paraId="07DA3B93" w14:textId="362B782C" w:rsidR="00866589" w:rsidRDefault="00866589" w:rsidP="0FF883D4">
      <w:pPr>
        <w:ind w:right="237"/>
        <w:jc w:val="both"/>
        <w:rPr>
          <w:b/>
          <w:bCs/>
          <w:color w:val="000000" w:themeColor="text1"/>
          <w:sz w:val="24"/>
          <w:szCs w:val="24"/>
          <w:u w:val="single"/>
        </w:rPr>
      </w:pPr>
      <w:r>
        <w:rPr>
          <w:b/>
          <w:bCs/>
          <w:color w:val="000000" w:themeColor="text1"/>
          <w:sz w:val="24"/>
          <w:szCs w:val="24"/>
          <w:u w:val="single"/>
        </w:rPr>
        <w:t>Emotional Intelligence</w:t>
      </w:r>
    </w:p>
    <w:p w14:paraId="5CEA4CB8" w14:textId="184DB150" w:rsidR="0052625B" w:rsidRDefault="0052625B" w:rsidP="0FF883D4">
      <w:pPr>
        <w:ind w:right="237"/>
        <w:jc w:val="both"/>
        <w:rPr>
          <w:color w:val="000000" w:themeColor="text1"/>
          <w:sz w:val="24"/>
          <w:szCs w:val="24"/>
        </w:rPr>
      </w:pPr>
    </w:p>
    <w:p w14:paraId="779814EA" w14:textId="52519D56" w:rsidR="0052625B" w:rsidRDefault="0052625B" w:rsidP="0FF883D4">
      <w:pPr>
        <w:ind w:right="237"/>
        <w:jc w:val="both"/>
        <w:rPr>
          <w:color w:val="000000" w:themeColor="text1"/>
          <w:sz w:val="24"/>
          <w:szCs w:val="24"/>
        </w:rPr>
      </w:pPr>
      <w:r>
        <w:rPr>
          <w:color w:val="000000" w:themeColor="text1"/>
          <w:sz w:val="24"/>
          <w:szCs w:val="24"/>
        </w:rPr>
        <w:t xml:space="preserve">Emotional intelligence dictates how officers react to certain situation that they are placed in and how they keep the forces values and standards during difficult situations. Emotional intelligence is often competence that is important for police officers to possess. However these skills are further developed during intial police training were various scenarios require officers to control there behaviour and act in a professional manner. </w:t>
      </w:r>
    </w:p>
    <w:p w14:paraId="07A30310" w14:textId="4B18CA11" w:rsidR="0052625B" w:rsidRDefault="0052625B" w:rsidP="0FF883D4">
      <w:pPr>
        <w:ind w:right="237"/>
        <w:jc w:val="both"/>
        <w:rPr>
          <w:color w:val="000000" w:themeColor="text1"/>
          <w:sz w:val="24"/>
          <w:szCs w:val="24"/>
        </w:rPr>
      </w:pPr>
    </w:p>
    <w:p w14:paraId="110CC279" w14:textId="185B1D8D" w:rsidR="00230984" w:rsidRDefault="00230984" w:rsidP="0FF883D4">
      <w:pPr>
        <w:ind w:right="237"/>
        <w:jc w:val="both"/>
        <w:rPr>
          <w:color w:val="000000" w:themeColor="text1"/>
          <w:sz w:val="24"/>
          <w:szCs w:val="24"/>
        </w:rPr>
      </w:pPr>
      <w:r>
        <w:rPr>
          <w:color w:val="000000" w:themeColor="text1"/>
          <w:sz w:val="24"/>
          <w:szCs w:val="24"/>
        </w:rPr>
        <w:t xml:space="preserve">Emotional </w:t>
      </w:r>
      <w:r w:rsidR="007D63EE">
        <w:rPr>
          <w:color w:val="000000" w:themeColor="text1"/>
          <w:sz w:val="24"/>
          <w:szCs w:val="24"/>
        </w:rPr>
        <w:t xml:space="preserve">intelligence incorporates the ability to be reflective and be aware and regulate your emotions. </w:t>
      </w:r>
      <w:r w:rsidR="000C679C">
        <w:rPr>
          <w:color w:val="000000" w:themeColor="text1"/>
          <w:sz w:val="24"/>
          <w:szCs w:val="24"/>
        </w:rPr>
        <w:t xml:space="preserve">It utilises self-awareness, self regulation, motivation, empathy and social skills in order to remain professional and mindful of emotions. </w:t>
      </w:r>
      <w:r w:rsidR="007D63EE">
        <w:rPr>
          <w:color w:val="000000" w:themeColor="text1"/>
          <w:sz w:val="24"/>
          <w:szCs w:val="24"/>
        </w:rPr>
        <w:t>It has been shown th</w:t>
      </w:r>
      <w:r w:rsidR="000C679C">
        <w:rPr>
          <w:color w:val="000000" w:themeColor="text1"/>
          <w:sz w:val="24"/>
          <w:szCs w:val="24"/>
        </w:rPr>
        <w:t xml:space="preserve">at </w:t>
      </w:r>
      <w:r w:rsidR="007D63EE">
        <w:rPr>
          <w:color w:val="000000" w:themeColor="text1"/>
          <w:sz w:val="24"/>
          <w:szCs w:val="24"/>
        </w:rPr>
        <w:t xml:space="preserve">a strong use of emotional intelligence can be greatly effective when dealing with stressful and high pressure situations (Akers and Grover, 2018). This highlights how pivotal it use for a response officer to utilise given they fact they are placed in these kinds of situations often. </w:t>
      </w:r>
      <w:r w:rsidR="000C679C">
        <w:rPr>
          <w:color w:val="000000" w:themeColor="text1"/>
          <w:sz w:val="24"/>
          <w:szCs w:val="24"/>
        </w:rPr>
        <w:t xml:space="preserve">Emotional intelligence has also been shown to </w:t>
      </w:r>
    </w:p>
    <w:p w14:paraId="554E2E52" w14:textId="3353E7CA" w:rsidR="007D63EE" w:rsidRDefault="007D63EE" w:rsidP="0FF883D4">
      <w:pPr>
        <w:ind w:right="237"/>
        <w:jc w:val="both"/>
        <w:rPr>
          <w:color w:val="000000" w:themeColor="text1"/>
          <w:sz w:val="24"/>
          <w:szCs w:val="24"/>
        </w:rPr>
      </w:pPr>
    </w:p>
    <w:p w14:paraId="34F00EB8" w14:textId="533CE59B" w:rsidR="007D63EE" w:rsidRDefault="007D63EE" w:rsidP="0FF883D4">
      <w:pPr>
        <w:ind w:right="237"/>
        <w:jc w:val="both"/>
        <w:rPr>
          <w:color w:val="000000" w:themeColor="text1"/>
          <w:sz w:val="24"/>
          <w:szCs w:val="24"/>
        </w:rPr>
      </w:pPr>
      <w:r>
        <w:rPr>
          <w:color w:val="000000" w:themeColor="text1"/>
          <w:sz w:val="24"/>
          <w:szCs w:val="24"/>
        </w:rPr>
        <w:t xml:space="preserve">In the scenario I have outlined, the youths </w:t>
      </w:r>
      <w:r w:rsidR="000C679C">
        <w:rPr>
          <w:color w:val="000000" w:themeColor="text1"/>
          <w:sz w:val="24"/>
          <w:szCs w:val="24"/>
        </w:rPr>
        <w:t xml:space="preserve">were actively goading and antagonising the attending officers in order to try to get a reaction from them. It is important that </w:t>
      </w:r>
      <w:r w:rsidR="00B3463E">
        <w:rPr>
          <w:color w:val="000000" w:themeColor="text1"/>
          <w:sz w:val="24"/>
          <w:szCs w:val="24"/>
        </w:rPr>
        <w:t>officers-maintained</w:t>
      </w:r>
      <w:r w:rsidR="000C679C">
        <w:rPr>
          <w:color w:val="000000" w:themeColor="text1"/>
          <w:sz w:val="24"/>
          <w:szCs w:val="24"/>
        </w:rPr>
        <w:t xml:space="preserve"> awareness of there emotions and how they could effect there actions. </w:t>
      </w:r>
      <w:r w:rsidR="00B3463E">
        <w:rPr>
          <w:color w:val="000000" w:themeColor="text1"/>
          <w:sz w:val="24"/>
          <w:szCs w:val="24"/>
        </w:rPr>
        <w:t>Consequently,</w:t>
      </w:r>
      <w:r w:rsidR="000C679C">
        <w:rPr>
          <w:color w:val="000000" w:themeColor="text1"/>
          <w:sz w:val="24"/>
          <w:szCs w:val="24"/>
        </w:rPr>
        <w:t xml:space="preserve"> due to the situation it would be difficult for officers to self-regulate their emotions. </w:t>
      </w:r>
      <w:r w:rsidR="00B3463E">
        <w:rPr>
          <w:color w:val="000000" w:themeColor="text1"/>
          <w:sz w:val="24"/>
          <w:szCs w:val="24"/>
        </w:rPr>
        <w:t>However,</w:t>
      </w:r>
      <w:r w:rsidR="000C679C">
        <w:rPr>
          <w:color w:val="000000" w:themeColor="text1"/>
          <w:sz w:val="24"/>
          <w:szCs w:val="24"/>
        </w:rPr>
        <w:t xml:space="preserve"> Roberts et al (2007) showed that self-regulation can be done retrospectively after a period of stress as long as an individual is aware of it. For </w:t>
      </w:r>
      <w:r w:rsidR="00B3463E">
        <w:rPr>
          <w:color w:val="000000" w:themeColor="text1"/>
          <w:sz w:val="24"/>
          <w:szCs w:val="24"/>
        </w:rPr>
        <w:t>example,</w:t>
      </w:r>
      <w:r w:rsidR="000C679C">
        <w:rPr>
          <w:color w:val="000000" w:themeColor="text1"/>
          <w:sz w:val="24"/>
          <w:szCs w:val="24"/>
        </w:rPr>
        <w:t xml:space="preserve"> an officer may go to the gym After work to de-stress and control the emotion from the door. </w:t>
      </w:r>
    </w:p>
    <w:p w14:paraId="7976A30F" w14:textId="575A644B" w:rsidR="000C679C" w:rsidRDefault="000C679C" w:rsidP="0FF883D4">
      <w:pPr>
        <w:ind w:right="237"/>
        <w:jc w:val="both"/>
        <w:rPr>
          <w:color w:val="000000" w:themeColor="text1"/>
          <w:sz w:val="24"/>
          <w:szCs w:val="24"/>
        </w:rPr>
      </w:pPr>
    </w:p>
    <w:p w14:paraId="41C6762D" w14:textId="7BADA3FE" w:rsidR="000C679C" w:rsidRDefault="000C679C" w:rsidP="0FF883D4">
      <w:pPr>
        <w:ind w:right="237"/>
        <w:jc w:val="both"/>
        <w:rPr>
          <w:color w:val="000000" w:themeColor="text1"/>
          <w:sz w:val="24"/>
          <w:szCs w:val="24"/>
        </w:rPr>
      </w:pPr>
      <w:r>
        <w:rPr>
          <w:color w:val="000000" w:themeColor="text1"/>
          <w:sz w:val="24"/>
          <w:szCs w:val="24"/>
        </w:rPr>
        <w:t xml:space="preserve">Emotional intelligence is a pivotal tool particularly due to the challenges I have outlined previously. As if an officer is unable to process and be aware of there emotions, they may act in a way which is not perceived well by the public, thus effecting public perception. Furthermore, if an officer does act like this it may further antagonise the crowd into reacting and forming as a collective. </w:t>
      </w:r>
      <w:r w:rsidR="00B3463E">
        <w:rPr>
          <w:color w:val="000000" w:themeColor="text1"/>
          <w:sz w:val="24"/>
          <w:szCs w:val="24"/>
        </w:rPr>
        <w:t>Consequently,</w:t>
      </w:r>
      <w:r>
        <w:rPr>
          <w:color w:val="000000" w:themeColor="text1"/>
          <w:sz w:val="24"/>
          <w:szCs w:val="24"/>
        </w:rPr>
        <w:t xml:space="preserve"> showing it can </w:t>
      </w:r>
      <w:r w:rsidR="00B3463E">
        <w:rPr>
          <w:color w:val="000000" w:themeColor="text1"/>
          <w:sz w:val="24"/>
          <w:szCs w:val="24"/>
        </w:rPr>
        <w:t>affect</w:t>
      </w:r>
      <w:r>
        <w:rPr>
          <w:color w:val="000000" w:themeColor="text1"/>
          <w:sz w:val="24"/>
          <w:szCs w:val="24"/>
        </w:rPr>
        <w:t xml:space="preserve"> the crowd psychology of the incident.</w:t>
      </w:r>
    </w:p>
    <w:p w14:paraId="502BDAA1" w14:textId="3D6F3505" w:rsidR="00866589" w:rsidRDefault="00866589" w:rsidP="0FF883D4">
      <w:pPr>
        <w:ind w:right="237"/>
        <w:jc w:val="both"/>
        <w:rPr>
          <w:b/>
          <w:bCs/>
          <w:color w:val="000000" w:themeColor="text1"/>
          <w:sz w:val="24"/>
          <w:szCs w:val="24"/>
          <w:u w:val="single"/>
        </w:rPr>
      </w:pPr>
    </w:p>
    <w:p w14:paraId="6E51D52F" w14:textId="65DB7FFD" w:rsidR="00866589" w:rsidRPr="00866589" w:rsidRDefault="00866589" w:rsidP="0FF883D4">
      <w:pPr>
        <w:ind w:right="237"/>
        <w:jc w:val="both"/>
        <w:rPr>
          <w:b/>
          <w:bCs/>
          <w:color w:val="000000" w:themeColor="text1"/>
          <w:sz w:val="24"/>
          <w:szCs w:val="24"/>
          <w:u w:val="single"/>
        </w:rPr>
      </w:pPr>
      <w:r>
        <w:rPr>
          <w:b/>
          <w:bCs/>
          <w:color w:val="000000" w:themeColor="text1"/>
          <w:sz w:val="24"/>
          <w:szCs w:val="24"/>
          <w:u w:val="single"/>
        </w:rPr>
        <w:t>Critical incidents</w:t>
      </w:r>
    </w:p>
    <w:p w14:paraId="4C0F4A08" w14:textId="0197E755" w:rsidR="007C2BFA" w:rsidRDefault="007C2BFA" w:rsidP="0FF883D4">
      <w:pPr>
        <w:ind w:right="237"/>
        <w:jc w:val="both"/>
      </w:pPr>
    </w:p>
    <w:p w14:paraId="27468B01" w14:textId="1A1DA522" w:rsidR="00920A13" w:rsidRDefault="00920A13" w:rsidP="00920A13">
      <w:pPr>
        <w:ind w:right="237"/>
        <w:jc w:val="both"/>
      </w:pPr>
    </w:p>
    <w:p w14:paraId="76799CE4" w14:textId="3E1073F7" w:rsidR="00B27534" w:rsidRPr="00DC4D8E" w:rsidRDefault="00B27534" w:rsidP="00920A13">
      <w:pPr>
        <w:ind w:right="237"/>
        <w:jc w:val="both"/>
        <w:rPr>
          <w:color w:val="auto"/>
          <w:sz w:val="24"/>
          <w:szCs w:val="24"/>
        </w:rPr>
      </w:pPr>
      <w:r w:rsidRPr="00DC4D8E">
        <w:rPr>
          <w:color w:val="auto"/>
          <w:sz w:val="24"/>
          <w:szCs w:val="24"/>
        </w:rPr>
        <w:t>Another strategy that would require consideration due to this situation is consideration that it has become a critical incident. Critical incidents in policing terms can be defined as an incident for which</w:t>
      </w:r>
      <w:r w:rsidR="00DC4D8E" w:rsidRPr="00DC4D8E">
        <w:rPr>
          <w:color w:val="auto"/>
          <w:sz w:val="24"/>
          <w:szCs w:val="24"/>
        </w:rPr>
        <w:t xml:space="preserve"> the efficiency of the police response is likely to have an influence on the confidence of the victim, family or community as a whole </w:t>
      </w:r>
      <w:r w:rsidR="002F0233">
        <w:rPr>
          <w:color w:val="auto"/>
          <w:sz w:val="24"/>
          <w:szCs w:val="24"/>
        </w:rPr>
        <w:t>(</w:t>
      </w:r>
      <w:r w:rsidR="00DC4D8E" w:rsidRPr="00DC4D8E">
        <w:rPr>
          <w:color w:val="auto"/>
          <w:sz w:val="23"/>
          <w:szCs w:val="23"/>
          <w:shd w:val="clear" w:color="auto" w:fill="FFFFFF"/>
        </w:rPr>
        <w:t>Harfield</w:t>
      </w:r>
      <w:r w:rsidR="002F0233">
        <w:rPr>
          <w:color w:val="auto"/>
          <w:sz w:val="23"/>
          <w:szCs w:val="23"/>
          <w:shd w:val="clear" w:color="auto" w:fill="FFFFFF"/>
        </w:rPr>
        <w:t xml:space="preserve">, </w:t>
      </w:r>
      <w:r w:rsidR="00DC4D8E" w:rsidRPr="00DC4D8E">
        <w:rPr>
          <w:color w:val="auto"/>
          <w:sz w:val="23"/>
          <w:szCs w:val="23"/>
          <w:shd w:val="clear" w:color="auto" w:fill="FFFFFF"/>
        </w:rPr>
        <w:t>2013).</w:t>
      </w:r>
      <w:r w:rsidR="00DC4D8E">
        <w:rPr>
          <w:color w:val="auto"/>
          <w:sz w:val="24"/>
          <w:szCs w:val="24"/>
        </w:rPr>
        <w:t xml:space="preserve"> </w:t>
      </w:r>
      <w:r>
        <w:rPr>
          <w:sz w:val="24"/>
          <w:szCs w:val="24"/>
        </w:rPr>
        <w:t>In this scenario a critical incident was never declared, however this incident was continually assessed due to the large scale public disorder and the potential for this to escalate further into a riot. This incident was deemed to be violent disorder.</w:t>
      </w:r>
    </w:p>
    <w:p w14:paraId="5D15CCBD" w14:textId="285C52D7" w:rsidR="00B27534" w:rsidRDefault="00B27534" w:rsidP="00920A13">
      <w:pPr>
        <w:ind w:right="237"/>
        <w:jc w:val="both"/>
        <w:rPr>
          <w:sz w:val="24"/>
          <w:szCs w:val="24"/>
        </w:rPr>
      </w:pPr>
    </w:p>
    <w:p w14:paraId="5681A578" w14:textId="3FBCE5CF" w:rsidR="00DC4D8E" w:rsidRDefault="00B27534" w:rsidP="00920A13">
      <w:pPr>
        <w:ind w:right="237"/>
        <w:jc w:val="both"/>
        <w:rPr>
          <w:sz w:val="24"/>
          <w:szCs w:val="24"/>
        </w:rPr>
      </w:pPr>
      <w:r>
        <w:rPr>
          <w:sz w:val="24"/>
          <w:szCs w:val="24"/>
        </w:rPr>
        <w:t>It is well known that any incident has the potential to become a critical incident, it is important that the situation is continually assessed in order to recognise early if it is a critical incident. The ownness is on the force to ensure it takes the necessary to prevent a critical incident from progressing. In order to do prevent this during the scenario a heavy response presence was used to prevent further disorder and offences, furthermore continual assessment took place to deem weather any further resources are necessary.</w:t>
      </w:r>
      <w:r w:rsidR="00DC4D8E">
        <w:rPr>
          <w:sz w:val="24"/>
          <w:szCs w:val="24"/>
        </w:rPr>
        <w:t xml:space="preserve"> It is also important in these situations that action is taken immediately when necessary. It has been shown by Roycroft and Roach (2019) that is important that senior officers get “a grip” of a developing situation early and take decisive action to quell further development of the incident. In the scenario I have outlined is clear to see that this was </w:t>
      </w:r>
      <w:r w:rsidR="002F0233">
        <w:rPr>
          <w:sz w:val="24"/>
          <w:szCs w:val="24"/>
        </w:rPr>
        <w:t>adhered</w:t>
      </w:r>
      <w:r w:rsidR="00DC4D8E">
        <w:rPr>
          <w:sz w:val="24"/>
          <w:szCs w:val="24"/>
        </w:rPr>
        <w:t xml:space="preserve"> to due to the large amount of resources being pulled into the area to prevent large scale disorder.</w:t>
      </w:r>
    </w:p>
    <w:p w14:paraId="4705FC6F" w14:textId="77777777" w:rsidR="00DC4D8E" w:rsidRDefault="00DC4D8E" w:rsidP="00920A13">
      <w:pPr>
        <w:ind w:right="237"/>
        <w:jc w:val="both"/>
        <w:rPr>
          <w:sz w:val="24"/>
          <w:szCs w:val="24"/>
        </w:rPr>
      </w:pPr>
    </w:p>
    <w:p w14:paraId="589A88CD" w14:textId="150302F1" w:rsidR="00B27534" w:rsidRPr="00DC4D8E" w:rsidRDefault="00B27534" w:rsidP="00920A13">
      <w:pPr>
        <w:ind w:right="237"/>
        <w:jc w:val="both"/>
        <w:rPr>
          <w:sz w:val="22"/>
          <w:szCs w:val="22"/>
        </w:rPr>
      </w:pPr>
    </w:p>
    <w:p w14:paraId="48A91DFD" w14:textId="38BE3EE5" w:rsidR="00B27534" w:rsidRPr="00DC4D8E" w:rsidRDefault="00B27534" w:rsidP="00920A13">
      <w:pPr>
        <w:ind w:right="237"/>
        <w:jc w:val="both"/>
        <w:rPr>
          <w:color w:val="auto"/>
          <w:sz w:val="24"/>
          <w:szCs w:val="24"/>
        </w:rPr>
      </w:pPr>
      <w:r w:rsidRPr="00DC4D8E">
        <w:rPr>
          <w:color w:val="auto"/>
          <w:sz w:val="24"/>
          <w:szCs w:val="24"/>
        </w:rPr>
        <w:t>Further to this JESIP</w:t>
      </w:r>
      <w:r w:rsidR="00782DCC" w:rsidRPr="00DC4D8E">
        <w:rPr>
          <w:color w:val="auto"/>
          <w:sz w:val="24"/>
          <w:szCs w:val="24"/>
        </w:rPr>
        <w:t xml:space="preserve"> (Joint emergency services interoperability principles)</w:t>
      </w:r>
      <w:r w:rsidRPr="00DC4D8E">
        <w:rPr>
          <w:color w:val="auto"/>
          <w:sz w:val="24"/>
          <w:szCs w:val="24"/>
        </w:rPr>
        <w:t xml:space="preserve"> would also need to be considered should the incident </w:t>
      </w:r>
      <w:r w:rsidR="008E4B72" w:rsidRPr="00DC4D8E">
        <w:rPr>
          <w:color w:val="auto"/>
          <w:sz w:val="24"/>
          <w:szCs w:val="24"/>
        </w:rPr>
        <w:t>scale</w:t>
      </w:r>
      <w:r w:rsidRPr="00DC4D8E">
        <w:rPr>
          <w:color w:val="auto"/>
          <w:sz w:val="24"/>
          <w:szCs w:val="24"/>
        </w:rPr>
        <w:t xml:space="preserve">. JESIP organises the emergency services protocol and dictates how services should </w:t>
      </w:r>
      <w:r w:rsidR="008E4B72" w:rsidRPr="00DC4D8E">
        <w:rPr>
          <w:color w:val="auto"/>
          <w:sz w:val="24"/>
          <w:szCs w:val="24"/>
        </w:rPr>
        <w:t xml:space="preserve">work together. </w:t>
      </w:r>
      <w:r w:rsidR="00DC4D8E">
        <w:rPr>
          <w:color w:val="auto"/>
          <w:sz w:val="24"/>
          <w:szCs w:val="24"/>
        </w:rPr>
        <w:t xml:space="preserve">By utilising the principles of JESIP in this scenario then partner agencies such as ambulance and fire service would need to jointly agree on a working </w:t>
      </w:r>
      <w:r w:rsidR="002F0233">
        <w:rPr>
          <w:color w:val="auto"/>
          <w:sz w:val="24"/>
          <w:szCs w:val="24"/>
        </w:rPr>
        <w:t>strategy and ensure that all agencies involved understand the actions that are going to be taken (Gurney et al, 2020). In the scenario I have outlined no other agencies were involved as there were no other agencies required as there were purely only criminal offences being committed.</w:t>
      </w:r>
    </w:p>
    <w:p w14:paraId="156911CB" w14:textId="6E012269" w:rsidR="00B27534" w:rsidRPr="00DC4D8E" w:rsidRDefault="00B27534" w:rsidP="00920A13">
      <w:pPr>
        <w:ind w:right="237"/>
        <w:jc w:val="both"/>
        <w:rPr>
          <w:color w:val="auto"/>
          <w:sz w:val="24"/>
          <w:szCs w:val="24"/>
        </w:rPr>
      </w:pPr>
    </w:p>
    <w:p w14:paraId="0DE95C1F" w14:textId="678B2E6E" w:rsidR="00B3463E" w:rsidRDefault="002F0233" w:rsidP="00920A13">
      <w:pPr>
        <w:ind w:right="237"/>
        <w:jc w:val="both"/>
      </w:pPr>
      <w:r>
        <w:rPr>
          <w:color w:val="auto"/>
          <w:sz w:val="24"/>
          <w:szCs w:val="24"/>
          <w:shd w:val="clear" w:color="auto" w:fill="FFFFFF"/>
        </w:rPr>
        <w:t>It is clear to see that the understanding of what a critical incident is and working decisively and quickly can dispel the risk of a situation escalating. As a result of this action public perception can be greatly improved as the public can see the police doing an effective job. This can be clearly be seen in the scenario I have outlined as the situation has not escalated further following police intervention.</w:t>
      </w:r>
    </w:p>
    <w:p w14:paraId="06FB9D4C" w14:textId="7DCE1C1D" w:rsidR="00B27534" w:rsidRDefault="00B27534" w:rsidP="00920A13">
      <w:pPr>
        <w:ind w:right="237"/>
        <w:jc w:val="both"/>
      </w:pPr>
    </w:p>
    <w:p w14:paraId="671972E5" w14:textId="477D3627" w:rsidR="00B27534" w:rsidRPr="002F0233" w:rsidRDefault="002F0233" w:rsidP="00920A13">
      <w:pPr>
        <w:ind w:right="237"/>
        <w:jc w:val="both"/>
        <w:rPr>
          <w:b/>
          <w:bCs/>
          <w:sz w:val="24"/>
          <w:szCs w:val="24"/>
          <w:u w:val="single"/>
        </w:rPr>
      </w:pPr>
      <w:r w:rsidRPr="002F0233">
        <w:rPr>
          <w:b/>
          <w:bCs/>
          <w:sz w:val="24"/>
          <w:szCs w:val="24"/>
          <w:u w:val="single"/>
        </w:rPr>
        <w:t>Word count: 1924</w:t>
      </w:r>
    </w:p>
    <w:p w14:paraId="46A2DAF9" w14:textId="70B76330" w:rsidR="00B27534" w:rsidRDefault="00B27534" w:rsidP="00920A13">
      <w:pPr>
        <w:ind w:right="237"/>
        <w:jc w:val="both"/>
      </w:pPr>
    </w:p>
    <w:p w14:paraId="46651562" w14:textId="77777777" w:rsidR="00B27534" w:rsidRDefault="00B27534" w:rsidP="00920A13">
      <w:pPr>
        <w:ind w:right="237"/>
        <w:jc w:val="both"/>
      </w:pPr>
    </w:p>
    <w:p w14:paraId="7DFA2CCD" w14:textId="77777777" w:rsidR="00562BAA" w:rsidRDefault="00562BAA" w:rsidP="0FF883D4">
      <w:pPr>
        <w:ind w:right="237"/>
        <w:jc w:val="both"/>
        <w:rPr>
          <w:color w:val="000000" w:themeColor="text1"/>
          <w:sz w:val="24"/>
          <w:szCs w:val="24"/>
        </w:rPr>
      </w:pPr>
    </w:p>
    <w:p w14:paraId="3A31B8C7" w14:textId="46691E13" w:rsidR="00587B3F" w:rsidRDefault="00587B3F"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2310C3E2" w:rsidR="00025650" w:rsidRPr="00E676F7" w:rsidRDefault="16967356" w:rsidP="0AC9664E">
      <w:pPr>
        <w:ind w:right="237"/>
        <w:jc w:val="center"/>
        <w:rPr>
          <w:b/>
          <w:bCs/>
          <w:color w:val="000000" w:themeColor="text1"/>
          <w:sz w:val="28"/>
          <w:szCs w:val="28"/>
          <w:highlight w:val="yellow"/>
          <w:u w:val="single"/>
        </w:rPr>
      </w:pPr>
      <w:r w:rsidRPr="0AC9664E">
        <w:rPr>
          <w:b/>
          <w:bCs/>
          <w:color w:val="000000" w:themeColor="text1"/>
          <w:sz w:val="28"/>
          <w:szCs w:val="28"/>
          <w:highlight w:val="yellow"/>
          <w:u w:val="single"/>
        </w:rPr>
        <w:t>Task 4 Option 2:</w:t>
      </w:r>
      <w:r w:rsidRPr="0AC9664E">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3DAF3B11" w14:textId="117FA42F" w:rsidR="00025650" w:rsidRPr="00E676F7" w:rsidRDefault="00025650" w:rsidP="0FF883D4">
      <w:pPr>
        <w:ind w:right="237"/>
        <w:jc w:val="both"/>
        <w:rPr>
          <w:rFonts w:eastAsia="Arial"/>
          <w:b/>
          <w:bCs/>
          <w:color w:val="000000" w:themeColor="text1"/>
          <w:sz w:val="24"/>
          <w:szCs w:val="24"/>
          <w:u w:val="single"/>
        </w:rPr>
      </w:pPr>
    </w:p>
    <w:p w14:paraId="7ACE7957" w14:textId="520FC0BF" w:rsidR="00025650" w:rsidRPr="00E676F7" w:rsidRDefault="16967356" w:rsidP="0FF883D4">
      <w:pPr>
        <w:ind w:right="237"/>
        <w:jc w:val="both"/>
        <w:rPr>
          <w:rFonts w:eastAsia="Arial"/>
          <w:b/>
          <w:bCs/>
          <w:color w:val="000000" w:themeColor="text1"/>
          <w:sz w:val="24"/>
          <w:szCs w:val="24"/>
          <w:u w:val="single"/>
        </w:rPr>
      </w:pPr>
      <w:r w:rsidRPr="0FF883D4">
        <w:rPr>
          <w:rFonts w:eastAsia="Arial"/>
          <w:b/>
          <w:bCs/>
          <w:color w:val="000000" w:themeColor="text1"/>
          <w:sz w:val="24"/>
          <w:szCs w:val="24"/>
          <w:u w:val="single"/>
        </w:rPr>
        <w:t>Policing Communities</w:t>
      </w:r>
    </w:p>
    <w:p w14:paraId="6FF51CBD" w14:textId="48F7B3DE" w:rsidR="00025650" w:rsidRPr="00E676F7" w:rsidRDefault="00025650" w:rsidP="0FF883D4">
      <w:pPr>
        <w:ind w:right="237"/>
        <w:jc w:val="both"/>
        <w:rPr>
          <w:rFonts w:eastAsia="Arial"/>
          <w:b/>
          <w:bCs/>
          <w:color w:val="000000" w:themeColor="text1"/>
          <w:sz w:val="24"/>
          <w:szCs w:val="24"/>
          <w:u w:val="single"/>
        </w:rPr>
      </w:pPr>
    </w:p>
    <w:p w14:paraId="397987E9" w14:textId="728D79A1" w:rsidR="00025650" w:rsidRPr="00E676F7" w:rsidRDefault="16967356"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r w:rsidRPr="0FF883D4">
        <w:rPr>
          <w:rFonts w:eastAsia="Arial"/>
          <w:b/>
          <w:bCs/>
          <w:color w:val="000000" w:themeColor="text1"/>
          <w:sz w:val="24"/>
          <w:szCs w:val="24"/>
          <w:u w:val="single"/>
        </w:rPr>
        <w:t>a policing problem</w:t>
      </w:r>
      <w:r w:rsidRPr="0FF883D4">
        <w:rPr>
          <w:rFonts w:eastAsia="Arial"/>
          <w:b/>
          <w:bCs/>
          <w:color w:val="000000" w:themeColor="text1"/>
          <w:sz w:val="24"/>
          <w:szCs w:val="24"/>
        </w:rPr>
        <w:t xml:space="preserve"> relating to policing communities that was of a complex nature, </w:t>
      </w:r>
      <w:r w:rsidRPr="0FF883D4">
        <w:rPr>
          <w:rFonts w:eastAsia="Arial"/>
          <w:color w:val="000000" w:themeColor="text1"/>
          <w:sz w:val="24"/>
          <w:szCs w:val="24"/>
        </w:rPr>
        <w:t>in which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0B413A8F">
        <w:trPr>
          <w:trHeight w:val="3750"/>
        </w:trPr>
        <w:tc>
          <w:tcPr>
            <w:tcW w:w="9015" w:type="dxa"/>
          </w:tcPr>
          <w:p w14:paraId="1809F80F" w14:textId="072A92FC" w:rsidR="0FF883D4" w:rsidRDefault="0FF883D4" w:rsidP="0FF883D4">
            <w:pPr>
              <w:spacing w:after="160" w:line="259" w:lineRule="auto"/>
              <w:rPr>
                <w:rFonts w:asciiTheme="minorHAnsi" w:eastAsiaTheme="minorEastAsia" w:hAnsiTheme="minorHAnsi" w:cstheme="minorBidi"/>
                <w:color w:val="000000" w:themeColor="text1"/>
                <w:sz w:val="28"/>
                <w:szCs w:val="28"/>
                <w:u w:val="single"/>
              </w:rPr>
            </w:pPr>
          </w:p>
          <w:p w14:paraId="54E39401" w14:textId="3A635AE0" w:rsidR="2CA7419C" w:rsidRDefault="2CA7419C"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 xml:space="preserve"> Critically evaluate</w:t>
            </w:r>
            <w:r w:rsidRPr="0FF883D4">
              <w:rPr>
                <w:rFonts w:asciiTheme="minorHAnsi" w:eastAsiaTheme="minorEastAsia" w:hAnsiTheme="minorHAnsi" w:cstheme="minorBidi"/>
                <w:color w:val="000000" w:themeColor="text1"/>
                <w:sz w:val="28"/>
                <w:szCs w:val="28"/>
              </w:rPr>
              <w:t xml:space="preserve"> a range of interventions that you have employed to promote community engagement, focusing upon a community issue that you have dealt with. </w:t>
            </w:r>
          </w:p>
          <w:p w14:paraId="10CE2D6D" w14:textId="7CA96CA3" w:rsidR="0FF883D4" w:rsidRDefault="0FF883D4" w:rsidP="0FF883D4">
            <w:pPr>
              <w:rPr>
                <w:color w:val="000000" w:themeColor="text1"/>
                <w:sz w:val="28"/>
                <w:szCs w:val="28"/>
              </w:rPr>
            </w:pPr>
          </w:p>
          <w:p w14:paraId="41A24449" w14:textId="7BF860AC" w:rsidR="3E63D7DA" w:rsidRDefault="3E63D7DA" w:rsidP="0B413A8F">
            <w:pPr>
              <w:ind w:right="237"/>
              <w:jc w:val="both"/>
              <w:rPr>
                <w:i/>
                <w:iCs/>
                <w:sz w:val="24"/>
                <w:szCs w:val="24"/>
              </w:rPr>
            </w:pPr>
            <w:r w:rsidRPr="0B413A8F">
              <w:rPr>
                <w:sz w:val="24"/>
                <w:szCs w:val="24"/>
              </w:rPr>
              <w:t>2</w:t>
            </w:r>
            <w:r w:rsidR="2F524824"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0E11DEE6" w14:textId="3A8A6A60" w:rsidR="0FF883D4" w:rsidRDefault="0FF883D4" w:rsidP="0FF883D4">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0FF883D4">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0FF883D4">
      <w:pPr>
        <w:ind w:right="237"/>
        <w:jc w:val="center"/>
        <w:rPr>
          <w:rFonts w:eastAsia="Arial"/>
          <w:color w:val="000000" w:themeColor="text1"/>
          <w:sz w:val="24"/>
          <w:szCs w:val="24"/>
        </w:rPr>
      </w:pPr>
    </w:p>
    <w:p w14:paraId="561F33B2" w14:textId="4244A05E" w:rsidR="00025650" w:rsidRPr="00E676F7" w:rsidRDefault="00025650" w:rsidP="0FF883D4">
      <w:pPr>
        <w:ind w:right="237"/>
        <w:jc w:val="center"/>
        <w:rPr>
          <w:rFonts w:eastAsia="Arial"/>
          <w:color w:val="000000" w:themeColor="text1"/>
          <w:sz w:val="28"/>
          <w:szCs w:val="28"/>
        </w:rPr>
      </w:pPr>
    </w:p>
    <w:p w14:paraId="43EC7FA9" w14:textId="63FDC896" w:rsidR="00025650" w:rsidRPr="00E676F7" w:rsidRDefault="3E63D7DA"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 4 Option 3</w:t>
      </w:r>
    </w:p>
    <w:p w14:paraId="649747D8" w14:textId="5C2DD726" w:rsidR="00025650" w:rsidRPr="00E676F7" w:rsidRDefault="00025650" w:rsidP="0FF883D4">
      <w:pPr>
        <w:ind w:right="237"/>
        <w:jc w:val="both"/>
        <w:rPr>
          <w:rFonts w:eastAsia="Arial"/>
          <w:color w:val="000000" w:themeColor="text1"/>
          <w:sz w:val="24"/>
          <w:szCs w:val="24"/>
        </w:rPr>
      </w:pPr>
    </w:p>
    <w:p w14:paraId="13281204" w14:textId="0D9E77F1"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7E7E35F7" w14:textId="20C12183" w:rsidR="00025650" w:rsidRPr="00E676F7" w:rsidRDefault="00025650" w:rsidP="0FF883D4">
      <w:pPr>
        <w:ind w:right="237"/>
        <w:jc w:val="both"/>
        <w:rPr>
          <w:rFonts w:eastAsia="Arial"/>
          <w:color w:val="000000" w:themeColor="text1"/>
          <w:sz w:val="24"/>
          <w:szCs w:val="24"/>
          <w:u w:val="single"/>
        </w:rPr>
      </w:pPr>
    </w:p>
    <w:p w14:paraId="1571EA89" w14:textId="79B07256" w:rsidR="00025650" w:rsidRPr="00E676F7" w:rsidRDefault="3E63D7DA"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Road Policing</w:t>
      </w:r>
    </w:p>
    <w:p w14:paraId="09972F5E" w14:textId="7A7F302B" w:rsidR="00025650" w:rsidRPr="00E676F7" w:rsidRDefault="00025650" w:rsidP="0FF883D4">
      <w:pPr>
        <w:ind w:right="237"/>
        <w:jc w:val="both"/>
        <w:rPr>
          <w:rFonts w:eastAsia="Arial"/>
          <w:color w:val="000000" w:themeColor="text1"/>
          <w:sz w:val="24"/>
          <w:szCs w:val="24"/>
        </w:rPr>
      </w:pPr>
    </w:p>
    <w:p w14:paraId="16BD4936" w14:textId="656FF604" w:rsidR="00025650" w:rsidRPr="00E676F7" w:rsidRDefault="3E63D7DA" w:rsidP="0FF883D4">
      <w:pPr>
        <w:ind w:right="237"/>
        <w:jc w:val="both"/>
        <w:rPr>
          <w:rFonts w:eastAsia="Arial"/>
          <w:color w:val="000000" w:themeColor="text1"/>
          <w:sz w:val="24"/>
          <w:szCs w:val="24"/>
        </w:rPr>
      </w:pPr>
      <w:r w:rsidRPr="0FF883D4">
        <w:rPr>
          <w:rFonts w:eastAsia="Arial"/>
          <w:color w:val="000000" w:themeColor="text1"/>
          <w:sz w:val="24"/>
          <w:szCs w:val="24"/>
        </w:rPr>
        <w:t>You should choose a serious collision that you have been involved</w:t>
      </w:r>
      <w:r w:rsidR="25CAB230" w:rsidRPr="0FF883D4">
        <w:rPr>
          <w:rFonts w:eastAsia="Arial"/>
          <w:color w:val="000000" w:themeColor="text1"/>
          <w:sz w:val="24"/>
          <w:szCs w:val="24"/>
        </w:rPr>
        <w:t xml:space="preserve"> in that</w:t>
      </w:r>
      <w:r w:rsidRPr="0FF883D4">
        <w:rPr>
          <w:rFonts w:eastAsia="Arial"/>
          <w:b/>
          <w:bCs/>
          <w:color w:val="000000" w:themeColor="text1"/>
          <w:sz w:val="24"/>
          <w:szCs w:val="24"/>
        </w:rPr>
        <w:t xml:space="preserve"> was of a complex nature, </w:t>
      </w:r>
      <w:r w:rsidRPr="0FF883D4">
        <w:rPr>
          <w:rFonts w:eastAsia="Arial"/>
          <w:color w:val="000000" w:themeColor="text1"/>
          <w:sz w:val="24"/>
          <w:szCs w:val="24"/>
        </w:rPr>
        <w:t>in which you played a significant role in providing a response.</w:t>
      </w:r>
    </w:p>
    <w:p w14:paraId="5E21F8DD" w14:textId="0A8B03A9" w:rsidR="00025650" w:rsidRPr="00E676F7" w:rsidRDefault="00025650" w:rsidP="0FF883D4">
      <w:pPr>
        <w:ind w:right="237"/>
        <w:jc w:val="both"/>
        <w:rPr>
          <w:color w:val="000000" w:themeColor="text1"/>
          <w:sz w:val="24"/>
          <w:szCs w:val="24"/>
        </w:rPr>
      </w:pP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0B413A8F">
        <w:trPr>
          <w:trHeight w:val="2835"/>
        </w:trPr>
        <w:tc>
          <w:tcPr>
            <w:tcW w:w="9015" w:type="dxa"/>
          </w:tcPr>
          <w:p w14:paraId="3B2DDD4D" w14:textId="3FC63462" w:rsidR="3E63D7DA" w:rsidRDefault="3E63D7DA" w:rsidP="0FF883D4">
            <w:pPr>
              <w:rPr>
                <w:rFonts w:asciiTheme="minorHAnsi" w:eastAsiaTheme="minorEastAsia" w:hAnsiTheme="minorHAnsi" w:cstheme="minorBidi"/>
                <w:b/>
                <w:bCs/>
                <w:color w:val="000000" w:themeColor="text1"/>
                <w:sz w:val="28"/>
                <w:szCs w:val="28"/>
              </w:rPr>
            </w:pPr>
            <w:r w:rsidRPr="0FF883D4">
              <w:rPr>
                <w:rFonts w:asciiTheme="minorHAnsi" w:eastAsiaTheme="minorEastAsia" w:hAnsiTheme="minorHAnsi" w:cstheme="minorBidi"/>
                <w:b/>
                <w:bCs/>
                <w:color w:val="000000" w:themeColor="text1"/>
                <w:sz w:val="28"/>
                <w:szCs w:val="28"/>
              </w:rPr>
              <w:lastRenderedPageBreak/>
              <w:t xml:space="preserve">Task 4 Option 3: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15A4C89B" w14:textId="0061A2EE" w:rsidR="3E63D7DA" w:rsidRDefault="3E63D7DA" w:rsidP="0FF883D4">
            <w:pPr>
              <w:rPr>
                <w:rFonts w:asciiTheme="minorHAnsi" w:eastAsiaTheme="minorEastAsia" w:hAnsiTheme="minorHAnsi" w:cstheme="minorBidi"/>
                <w:color w:val="000000" w:themeColor="text1"/>
                <w:sz w:val="28"/>
                <w:szCs w:val="28"/>
              </w:rPr>
            </w:pPr>
            <w:r w:rsidRPr="0FF883D4">
              <w:rPr>
                <w:rFonts w:asciiTheme="minorHAnsi" w:eastAsiaTheme="minorEastAsia" w:hAnsiTheme="minorHAnsi" w:cstheme="minorBidi"/>
                <w:b/>
                <w:bCs/>
                <w:color w:val="000000" w:themeColor="text1"/>
                <w:sz w:val="28"/>
                <w:szCs w:val="28"/>
              </w:rPr>
              <w:t>Critically evaluate</w:t>
            </w:r>
            <w:r w:rsidRPr="0FF883D4">
              <w:rPr>
                <w:rFonts w:asciiTheme="minorHAnsi" w:eastAsiaTheme="minorEastAsia" w:hAnsiTheme="minorHAnsi" w:cstheme="minorBidi"/>
                <w:color w:val="000000" w:themeColor="text1"/>
                <w:sz w:val="28"/>
                <w:szCs w:val="28"/>
              </w:rPr>
              <w:t xml:space="preserve"> the evidence base for dealing with serious roads incidents and strategies that could be implemented to reduce the likelihood of it reoccurring.</w:t>
            </w:r>
          </w:p>
          <w:p w14:paraId="6715F71E" w14:textId="6FF10E0D" w:rsidR="0FF883D4" w:rsidRDefault="0FF883D4" w:rsidP="0FF883D4">
            <w:pPr>
              <w:rPr>
                <w:color w:val="000000" w:themeColor="text1"/>
                <w:sz w:val="28"/>
                <w:szCs w:val="28"/>
              </w:rPr>
            </w:pPr>
          </w:p>
          <w:p w14:paraId="19C8A128" w14:textId="6018FFD3" w:rsidR="0FF883D4" w:rsidRDefault="0FF883D4" w:rsidP="0FF883D4">
            <w:pPr>
              <w:rPr>
                <w:color w:val="000000" w:themeColor="text1"/>
                <w:sz w:val="28"/>
                <w:szCs w:val="28"/>
              </w:rPr>
            </w:pPr>
          </w:p>
          <w:p w14:paraId="61D5D0A7" w14:textId="33811EF5" w:rsidR="740317DF" w:rsidRDefault="2E267A0E" w:rsidP="0B413A8F">
            <w:pPr>
              <w:ind w:right="237"/>
              <w:jc w:val="both"/>
              <w:rPr>
                <w:i/>
                <w:iCs/>
                <w:sz w:val="24"/>
                <w:szCs w:val="24"/>
              </w:rPr>
            </w:pPr>
            <w:r w:rsidRPr="0B413A8F">
              <w:rPr>
                <w:sz w:val="24"/>
                <w:szCs w:val="24"/>
              </w:rPr>
              <w:t>2</w:t>
            </w:r>
            <w:r w:rsidR="135E4BFA"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47FD9D6D" w14:textId="77582C77" w:rsidR="0FF883D4" w:rsidRDefault="0FF883D4" w:rsidP="0FF883D4">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0FF883D4">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0FF883D4">
      <w:pPr>
        <w:spacing w:beforeAutospacing="1" w:afterAutospacing="1"/>
        <w:ind w:left="3600" w:right="225"/>
        <w:rPr>
          <w:rFonts w:eastAsia="Arial"/>
          <w:color w:val="000000" w:themeColor="text1"/>
          <w:sz w:val="24"/>
          <w:szCs w:val="24"/>
        </w:rPr>
      </w:pPr>
    </w:p>
    <w:p w14:paraId="006F3C28" w14:textId="0DD25DE9" w:rsidR="0FF883D4" w:rsidRDefault="0FF883D4" w:rsidP="0FF883D4">
      <w:pPr>
        <w:ind w:left="2880" w:right="237"/>
        <w:rPr>
          <w:rFonts w:eastAsia="Arial"/>
          <w:b/>
          <w:bCs/>
          <w:color w:val="000000" w:themeColor="text1"/>
          <w:sz w:val="24"/>
          <w:szCs w:val="24"/>
          <w:u w:val="single"/>
        </w:rPr>
      </w:pPr>
    </w:p>
    <w:p w14:paraId="18FA57A9" w14:textId="6C22F9D7" w:rsidR="0FF883D4" w:rsidRDefault="0FF883D4" w:rsidP="0FF883D4">
      <w:pPr>
        <w:ind w:left="2880" w:right="237"/>
        <w:rPr>
          <w:rFonts w:eastAsia="Arial"/>
          <w:b/>
          <w:bCs/>
          <w:color w:val="000000" w:themeColor="text1"/>
          <w:sz w:val="24"/>
          <w:szCs w:val="24"/>
          <w:u w:val="single"/>
        </w:rPr>
      </w:pPr>
    </w:p>
    <w:p w14:paraId="7FF8DB21" w14:textId="235C91F4" w:rsidR="0FF883D4" w:rsidRDefault="0FF883D4" w:rsidP="0FF883D4">
      <w:pPr>
        <w:ind w:left="2880" w:right="237"/>
        <w:rPr>
          <w:rFonts w:eastAsia="Arial"/>
          <w:b/>
          <w:bCs/>
          <w:color w:val="000000" w:themeColor="text1"/>
          <w:sz w:val="24"/>
          <w:szCs w:val="24"/>
          <w:u w:val="single"/>
        </w:rPr>
      </w:pPr>
    </w:p>
    <w:p w14:paraId="2F990202" w14:textId="33561417" w:rsidR="0FF883D4" w:rsidRDefault="0FF883D4" w:rsidP="0FF883D4">
      <w:pPr>
        <w:ind w:left="2880" w:right="237"/>
        <w:rPr>
          <w:rFonts w:eastAsia="Arial"/>
          <w:b/>
          <w:bCs/>
          <w:color w:val="000000" w:themeColor="text1"/>
          <w:sz w:val="24"/>
          <w:szCs w:val="24"/>
          <w:u w:val="single"/>
        </w:rPr>
      </w:pPr>
    </w:p>
    <w:p w14:paraId="4648FDD9" w14:textId="7CA8525E" w:rsidR="0FF883D4" w:rsidRDefault="0FF883D4" w:rsidP="0FF883D4">
      <w:pPr>
        <w:ind w:left="2880" w:right="237"/>
        <w:rPr>
          <w:rFonts w:eastAsia="Arial"/>
          <w:b/>
          <w:bCs/>
          <w:color w:val="000000" w:themeColor="text1"/>
          <w:sz w:val="24"/>
          <w:szCs w:val="24"/>
          <w:u w:val="single"/>
        </w:rPr>
      </w:pPr>
    </w:p>
    <w:p w14:paraId="3852AC5D" w14:textId="583EFE3E" w:rsidR="0FF883D4" w:rsidRDefault="0FF883D4" w:rsidP="0FF883D4">
      <w:pPr>
        <w:ind w:left="2880" w:right="237"/>
        <w:rPr>
          <w:rFonts w:eastAsia="Arial"/>
          <w:b/>
          <w:bCs/>
          <w:color w:val="000000" w:themeColor="text1"/>
          <w:sz w:val="24"/>
          <w:szCs w:val="24"/>
          <w:u w:val="single"/>
        </w:rPr>
      </w:pPr>
    </w:p>
    <w:p w14:paraId="45169573" w14:textId="54423F6A" w:rsidR="530F4161" w:rsidRDefault="530F4161"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 xml:space="preserve">TASK </w:t>
      </w:r>
      <w:r w:rsidR="4BF2E3EB"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4</w:t>
      </w:r>
    </w:p>
    <w:p w14:paraId="2473B34F" w14:textId="797C9F7A" w:rsidR="0FF883D4" w:rsidRDefault="0FF883D4" w:rsidP="0FF883D4">
      <w:pPr>
        <w:ind w:left="2880" w:right="237"/>
        <w:rPr>
          <w:b/>
          <w:bCs/>
          <w:color w:val="000000" w:themeColor="text1"/>
          <w:sz w:val="28"/>
          <w:szCs w:val="28"/>
          <w:u w:val="single"/>
        </w:rPr>
      </w:pPr>
    </w:p>
    <w:p w14:paraId="25A9309C" w14:textId="41A40537" w:rsidR="0FF883D4" w:rsidRDefault="0FF883D4" w:rsidP="0FF883D4">
      <w:pPr>
        <w:ind w:right="237"/>
        <w:jc w:val="both"/>
        <w:rPr>
          <w:rFonts w:eastAsia="Arial"/>
          <w:color w:val="000000" w:themeColor="text1"/>
          <w:sz w:val="24"/>
          <w:szCs w:val="24"/>
        </w:rPr>
      </w:pPr>
    </w:p>
    <w:p w14:paraId="596D1C85" w14:textId="4D73C32C"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1AC572FB" w14:textId="58259D8E" w:rsidR="0FF883D4" w:rsidRDefault="0FF883D4" w:rsidP="0FF883D4">
      <w:pPr>
        <w:ind w:right="237"/>
        <w:jc w:val="both"/>
        <w:rPr>
          <w:rFonts w:eastAsia="Arial"/>
          <w:color w:val="000000" w:themeColor="text1"/>
          <w:sz w:val="24"/>
          <w:szCs w:val="24"/>
          <w:u w:val="single"/>
        </w:rPr>
      </w:pPr>
    </w:p>
    <w:p w14:paraId="74647FE3" w14:textId="553516FB" w:rsidR="530F4161" w:rsidRDefault="530F4161"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Information and Intelligence</w:t>
      </w:r>
    </w:p>
    <w:p w14:paraId="04DEE70D" w14:textId="31965A3B" w:rsidR="0FF883D4" w:rsidRDefault="0FF883D4" w:rsidP="0FF883D4">
      <w:pPr>
        <w:ind w:right="237"/>
        <w:jc w:val="both"/>
        <w:rPr>
          <w:rFonts w:eastAsia="Arial"/>
          <w:color w:val="000000" w:themeColor="text1"/>
          <w:sz w:val="24"/>
          <w:szCs w:val="24"/>
        </w:rPr>
      </w:pPr>
    </w:p>
    <w:p w14:paraId="155AA4ED" w14:textId="597744D4" w:rsidR="530F4161" w:rsidRDefault="530F4161"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an investigation that you have been involved in </w:t>
      </w:r>
      <w:r w:rsidRPr="0FF883D4">
        <w:rPr>
          <w:rFonts w:eastAsia="Arial"/>
          <w:b/>
          <w:bCs/>
          <w:color w:val="000000" w:themeColor="text1"/>
          <w:sz w:val="24"/>
          <w:szCs w:val="24"/>
        </w:rPr>
        <w:t xml:space="preserve">that was of a complex nature, </w:t>
      </w:r>
      <w:r w:rsidRPr="0FF883D4">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386E26D2">
        <w:trPr>
          <w:trHeight w:val="2040"/>
        </w:trPr>
        <w:tc>
          <w:tcPr>
            <w:tcW w:w="9015" w:type="dxa"/>
          </w:tcPr>
          <w:p w14:paraId="47C65D6E" w14:textId="1085C2D6" w:rsidR="530F4161" w:rsidRDefault="530F4161" w:rsidP="386E26D2">
            <w:pPr>
              <w:spacing w:after="160" w:line="259" w:lineRule="auto"/>
              <w:rPr>
                <w:rFonts w:asciiTheme="minorHAnsi" w:eastAsiaTheme="minorEastAsia" w:hAnsiTheme="minorHAnsi" w:cstheme="minorBidi"/>
                <w:color w:val="000000" w:themeColor="text1"/>
                <w:sz w:val="28"/>
                <w:szCs w:val="28"/>
              </w:rPr>
            </w:pPr>
            <w:r w:rsidRPr="386E26D2">
              <w:rPr>
                <w:rFonts w:asciiTheme="minorHAnsi" w:eastAsiaTheme="minorEastAsia" w:hAnsiTheme="minorHAnsi" w:cstheme="minorBidi"/>
                <w:color w:val="000000" w:themeColor="text1"/>
                <w:sz w:val="28"/>
                <w:szCs w:val="28"/>
              </w:rPr>
              <w:lastRenderedPageBreak/>
              <w:t xml:space="preserve"> </w:t>
            </w:r>
            <w:r w:rsidRPr="386E26D2">
              <w:rPr>
                <w:rFonts w:asciiTheme="minorHAnsi" w:eastAsiaTheme="minorEastAsia" w:hAnsiTheme="minorHAnsi" w:cstheme="minorBidi"/>
                <w:b/>
                <w:bCs/>
                <w:color w:val="000000" w:themeColor="text1"/>
                <w:sz w:val="28"/>
                <w:szCs w:val="28"/>
              </w:rPr>
              <w:t>Critically analyse</w:t>
            </w:r>
            <w:r w:rsidRPr="386E26D2">
              <w:rPr>
                <w:rFonts w:asciiTheme="minorHAnsi" w:eastAsiaTheme="minorEastAsia" w:hAnsiTheme="minorHAnsi" w:cstheme="minorBidi"/>
                <w:color w:val="000000" w:themeColor="text1"/>
                <w:sz w:val="28"/>
                <w:szCs w:val="28"/>
              </w:rPr>
              <w:t xml:space="preserve"> the effectiveness of the National Intelligence Model and the importance of the role played by cross border cooperation in relation to information and intelligence. Consider the how effective information and intelligence is</w:t>
            </w:r>
            <w:r w:rsidR="364F7272" w:rsidRPr="386E26D2">
              <w:rPr>
                <w:rFonts w:asciiTheme="minorHAnsi" w:eastAsiaTheme="minorEastAsia" w:hAnsiTheme="minorHAnsi" w:cstheme="minorBidi"/>
                <w:color w:val="000000" w:themeColor="text1"/>
                <w:sz w:val="28"/>
                <w:szCs w:val="28"/>
              </w:rPr>
              <w:t xml:space="preserve"> utilised</w:t>
            </w:r>
            <w:r w:rsidRPr="386E26D2">
              <w:rPr>
                <w:rFonts w:asciiTheme="minorHAnsi" w:eastAsiaTheme="minorEastAsia" w:hAnsiTheme="minorHAnsi" w:cstheme="minorBidi"/>
                <w:color w:val="000000" w:themeColor="text1"/>
                <w:sz w:val="28"/>
                <w:szCs w:val="28"/>
              </w:rPr>
              <w:t xml:space="preserve"> within policing operations. </w:t>
            </w:r>
            <w:r>
              <w:br/>
            </w:r>
            <w:r>
              <w:br/>
            </w:r>
            <w:r w:rsidRPr="386E26D2">
              <w:rPr>
                <w:rFonts w:asciiTheme="minorHAnsi" w:eastAsiaTheme="minorEastAsia" w:hAnsiTheme="minorHAnsi" w:cstheme="minorBidi"/>
                <w:b/>
                <w:bCs/>
                <w:color w:val="000000" w:themeColor="text1"/>
                <w:sz w:val="28"/>
                <w:szCs w:val="28"/>
              </w:rPr>
              <w:t xml:space="preserve">Evaluate </w:t>
            </w:r>
            <w:r w:rsidRPr="386E26D2">
              <w:rPr>
                <w:rFonts w:asciiTheme="minorHAnsi" w:eastAsiaTheme="minorEastAsia" w:hAnsiTheme="minorHAnsi" w:cstheme="minorBidi"/>
                <w:color w:val="000000" w:themeColor="text1"/>
                <w:sz w:val="28"/>
                <w:szCs w:val="28"/>
              </w:rPr>
              <w:t>how you used specialist intelligence roles to support complex investigations.</w:t>
            </w:r>
          </w:p>
          <w:p w14:paraId="4BA3142A" w14:textId="197C89BF" w:rsidR="0FF883D4" w:rsidRDefault="0FF883D4" w:rsidP="0FF883D4">
            <w:pPr>
              <w:spacing w:after="160" w:line="259" w:lineRule="auto"/>
              <w:rPr>
                <w:color w:val="000000" w:themeColor="text1"/>
                <w:sz w:val="28"/>
                <w:szCs w:val="28"/>
              </w:rPr>
            </w:pPr>
          </w:p>
          <w:p w14:paraId="5CAF4A68" w14:textId="5200F232" w:rsidR="0FF883D4" w:rsidRDefault="0FF883D4" w:rsidP="0FF883D4">
            <w:pPr>
              <w:spacing w:after="160" w:line="259" w:lineRule="auto"/>
              <w:rPr>
                <w:color w:val="000000" w:themeColor="text1"/>
                <w:sz w:val="28"/>
                <w:szCs w:val="28"/>
              </w:rPr>
            </w:pPr>
          </w:p>
          <w:p w14:paraId="1EF57BB2" w14:textId="6018FFD3" w:rsidR="0FF883D4" w:rsidRDefault="0FF883D4" w:rsidP="0FF883D4">
            <w:pPr>
              <w:rPr>
                <w:color w:val="000000" w:themeColor="text1"/>
                <w:sz w:val="28"/>
                <w:szCs w:val="28"/>
              </w:rPr>
            </w:pPr>
          </w:p>
          <w:p w14:paraId="17AEFC90" w14:textId="1EC5C908" w:rsidR="530F4161" w:rsidRDefault="530F4161" w:rsidP="0B413A8F">
            <w:pPr>
              <w:ind w:right="237"/>
              <w:jc w:val="both"/>
              <w:rPr>
                <w:i/>
                <w:iCs/>
                <w:sz w:val="24"/>
                <w:szCs w:val="24"/>
              </w:rPr>
            </w:pPr>
            <w:r w:rsidRPr="0B413A8F">
              <w:rPr>
                <w:sz w:val="24"/>
                <w:szCs w:val="24"/>
              </w:rPr>
              <w:t>2</w:t>
            </w:r>
            <w:r w:rsidR="6D2A630E"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2C4333AE" w14:textId="76136B32" w:rsidR="0FF883D4" w:rsidRDefault="0FF883D4" w:rsidP="0FF883D4">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0FF883D4">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695911DC" w:rsidR="13AD8C62" w:rsidRDefault="13AD8C62" w:rsidP="0AC9664E">
      <w:pPr>
        <w:ind w:left="2880" w:right="237"/>
        <w:rPr>
          <w:rFonts w:eastAsia="Arial"/>
          <w:color w:val="000000" w:themeColor="text1"/>
          <w:sz w:val="28"/>
          <w:szCs w:val="28"/>
          <w:highlight w:val="yellow"/>
        </w:rPr>
      </w:pPr>
      <w:r w:rsidRPr="0AC9664E">
        <w:rPr>
          <w:rFonts w:eastAsia="Arial"/>
          <w:b/>
          <w:bCs/>
          <w:color w:val="000000" w:themeColor="text1"/>
          <w:sz w:val="28"/>
          <w:szCs w:val="28"/>
          <w:highlight w:val="yellow"/>
          <w:u w:val="single"/>
        </w:rPr>
        <w:t>TASK</w:t>
      </w:r>
      <w:r w:rsidR="2C093D8B" w:rsidRPr="0AC9664E">
        <w:rPr>
          <w:rFonts w:eastAsia="Arial"/>
          <w:b/>
          <w:bCs/>
          <w:color w:val="000000" w:themeColor="text1"/>
          <w:sz w:val="28"/>
          <w:szCs w:val="28"/>
          <w:highlight w:val="yellow"/>
          <w:u w:val="single"/>
        </w:rPr>
        <w:t xml:space="preserve"> </w:t>
      </w:r>
      <w:r w:rsidR="635C0C62" w:rsidRPr="0AC9664E">
        <w:rPr>
          <w:rFonts w:eastAsia="Arial"/>
          <w:b/>
          <w:bCs/>
          <w:color w:val="000000" w:themeColor="text1"/>
          <w:sz w:val="28"/>
          <w:szCs w:val="28"/>
          <w:highlight w:val="yellow"/>
          <w:u w:val="single"/>
        </w:rPr>
        <w:t>4</w:t>
      </w:r>
      <w:r w:rsidRPr="0AC9664E">
        <w:rPr>
          <w:rFonts w:eastAsia="Arial"/>
          <w:b/>
          <w:bCs/>
          <w:color w:val="000000" w:themeColor="text1"/>
          <w:sz w:val="28"/>
          <w:szCs w:val="28"/>
          <w:highlight w:val="yellow"/>
          <w:u w:val="single"/>
        </w:rPr>
        <w:t xml:space="preserve"> 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6C9870A5" w14:textId="1FE92B2D" w:rsidR="0FF883D4" w:rsidRDefault="0FF883D4"/>
    <w:p w14:paraId="195E4171" w14:textId="5F3CC5D8" w:rsidR="0FF883D4" w:rsidRDefault="0FF883D4" w:rsidP="0FF883D4"/>
    <w:p w14:paraId="4843DAD8" w14:textId="15BE2B9C" w:rsidR="0FF883D4" w:rsidRDefault="0FF883D4"/>
    <w:tbl>
      <w:tblPr>
        <w:tblStyle w:val="TableGrid"/>
        <w:tblW w:w="0" w:type="auto"/>
        <w:tblLayout w:type="fixed"/>
        <w:tblLook w:val="06A0" w:firstRow="1" w:lastRow="0" w:firstColumn="1" w:lastColumn="0" w:noHBand="1" w:noVBand="1"/>
      </w:tblPr>
      <w:tblGrid>
        <w:gridCol w:w="9015"/>
      </w:tblGrid>
      <w:tr w:rsidR="0FF883D4" w14:paraId="6A8F306E" w14:textId="77777777" w:rsidTr="02D63252">
        <w:trPr>
          <w:trHeight w:val="3420"/>
        </w:trPr>
        <w:tc>
          <w:tcPr>
            <w:tcW w:w="9015" w:type="dxa"/>
          </w:tcPr>
          <w:p w14:paraId="4CCBA9B6" w14:textId="71D89D44" w:rsidR="13AD8C62" w:rsidRDefault="13AD8C62" w:rsidP="02D63252">
            <w:pPr>
              <w:rPr>
                <w:rFonts w:asciiTheme="minorHAnsi" w:eastAsiaTheme="minorEastAsia" w:hAnsiTheme="minorHAnsi" w:cstheme="minorBidi"/>
                <w:color w:val="000000" w:themeColor="text1"/>
                <w:sz w:val="28"/>
                <w:szCs w:val="28"/>
              </w:rPr>
            </w:pPr>
            <w:r w:rsidRPr="02D63252">
              <w:rPr>
                <w:rFonts w:asciiTheme="minorHAnsi" w:eastAsiaTheme="minorEastAsia" w:hAnsiTheme="minorHAnsi" w:cstheme="minorBidi"/>
                <w:b/>
                <w:bCs/>
                <w:color w:val="000000" w:themeColor="text1"/>
                <w:sz w:val="28"/>
                <w:szCs w:val="28"/>
              </w:rPr>
              <w:t>Critically evaluate</w:t>
            </w:r>
            <w:r w:rsidRPr="02D63252">
              <w:rPr>
                <w:rFonts w:asciiTheme="minorHAnsi" w:eastAsiaTheme="minorEastAsia" w:hAnsiTheme="minorHAnsi" w:cstheme="minorBidi"/>
                <w:color w:val="000000" w:themeColor="text1"/>
                <w:sz w:val="28"/>
                <w:szCs w:val="28"/>
              </w:rPr>
              <w:t xml:space="preserve"> the processes employed in</w:t>
            </w:r>
            <w:r w:rsidR="17487EAC" w:rsidRPr="02D63252">
              <w:rPr>
                <w:rFonts w:asciiTheme="minorHAnsi" w:eastAsiaTheme="minorEastAsia" w:hAnsiTheme="minorHAnsi" w:cstheme="minorBidi"/>
                <w:color w:val="000000" w:themeColor="text1"/>
                <w:sz w:val="28"/>
                <w:szCs w:val="28"/>
              </w:rPr>
              <w:t xml:space="preserve"> a complex</w:t>
            </w:r>
            <w:r w:rsidRPr="02D63252">
              <w:rPr>
                <w:rFonts w:asciiTheme="minorHAnsi" w:eastAsiaTheme="minorEastAsia" w:hAnsiTheme="minorHAnsi" w:cstheme="minorBidi"/>
                <w:color w:val="000000" w:themeColor="text1"/>
                <w:sz w:val="28"/>
                <w:szCs w:val="28"/>
              </w:rPr>
              <w:t xml:space="preserve"> investigation you have been involved in, and the fast-track actions that you have </w:t>
            </w:r>
            <w:r w:rsidR="5B992B0E" w:rsidRPr="02D63252">
              <w:rPr>
                <w:rFonts w:asciiTheme="minorHAnsi" w:eastAsiaTheme="minorEastAsia" w:hAnsiTheme="minorHAnsi" w:cstheme="minorBidi"/>
                <w:color w:val="000000" w:themeColor="text1"/>
                <w:sz w:val="28"/>
                <w:szCs w:val="28"/>
              </w:rPr>
              <w:t>utilised</w:t>
            </w:r>
            <w:r w:rsidR="1A9D9169" w:rsidRPr="02D63252">
              <w:rPr>
                <w:rFonts w:asciiTheme="minorHAnsi" w:eastAsiaTheme="minorEastAsia" w:hAnsiTheme="minorHAnsi" w:cstheme="minorBidi"/>
                <w:color w:val="000000" w:themeColor="text1"/>
                <w:sz w:val="28"/>
                <w:szCs w:val="28"/>
              </w:rPr>
              <w:t xml:space="preserve">. </w:t>
            </w:r>
            <w:r>
              <w:br/>
            </w:r>
            <w:r>
              <w:br/>
            </w:r>
            <w:r w:rsidRPr="02D63252">
              <w:rPr>
                <w:rFonts w:asciiTheme="minorHAnsi" w:eastAsiaTheme="minorEastAsia" w:hAnsiTheme="minorHAnsi" w:cstheme="minorBidi"/>
                <w:color w:val="000000" w:themeColor="text1"/>
                <w:sz w:val="28"/>
                <w:szCs w:val="28"/>
              </w:rPr>
              <w:t xml:space="preserve">Evaluate the support you have provided to victims, </w:t>
            </w:r>
            <w:r w:rsidR="30CA85A2" w:rsidRPr="02D63252">
              <w:rPr>
                <w:rFonts w:asciiTheme="minorHAnsi" w:eastAsiaTheme="minorEastAsia" w:hAnsiTheme="minorHAnsi" w:cstheme="minorBidi"/>
                <w:color w:val="000000" w:themeColor="text1"/>
                <w:sz w:val="28"/>
                <w:szCs w:val="28"/>
              </w:rPr>
              <w:t>witnesses,</w:t>
            </w:r>
            <w:r w:rsidRPr="02D63252">
              <w:rPr>
                <w:rFonts w:asciiTheme="minorHAnsi" w:eastAsiaTheme="minorEastAsia" w:hAnsiTheme="minorHAnsi" w:cstheme="minorBidi"/>
                <w:color w:val="000000" w:themeColor="text1"/>
                <w:sz w:val="28"/>
                <w:szCs w:val="28"/>
              </w:rPr>
              <w:t xml:space="preserve"> and offenders (where appropriate) during a complex investigation and review the interviewing techniques employed during this investigation.</w:t>
            </w:r>
          </w:p>
          <w:p w14:paraId="66E8FAB1" w14:textId="6A625DB6" w:rsidR="0FF883D4" w:rsidRDefault="0FF883D4" w:rsidP="0FF883D4">
            <w:pPr>
              <w:rPr>
                <w:color w:val="000000" w:themeColor="text1"/>
                <w:sz w:val="28"/>
                <w:szCs w:val="28"/>
              </w:rPr>
            </w:pPr>
          </w:p>
          <w:p w14:paraId="4869B137" w14:textId="33A72E07" w:rsidR="0FF883D4" w:rsidRDefault="1CF5BE81" w:rsidP="0FF883D4">
            <w:pPr>
              <w:ind w:right="237"/>
              <w:jc w:val="both"/>
              <w:rPr>
                <w:sz w:val="24"/>
                <w:szCs w:val="24"/>
              </w:rPr>
            </w:pPr>
            <w:r w:rsidRPr="02D63252">
              <w:rPr>
                <w:sz w:val="24"/>
                <w:szCs w:val="24"/>
              </w:rPr>
              <w:t>Demo</w:t>
            </w:r>
            <w:r w:rsidR="50C1A59C" w:rsidRPr="02D63252">
              <w:rPr>
                <w:sz w:val="24"/>
                <w:szCs w:val="24"/>
              </w:rPr>
              <w:t>nstrate your understanding of</w:t>
            </w:r>
            <w:r w:rsidR="652D68BB" w:rsidRPr="02D63252">
              <w:rPr>
                <w:sz w:val="24"/>
                <w:szCs w:val="24"/>
              </w:rPr>
              <w:t xml:space="preserve"> both</w:t>
            </w:r>
            <w:r w:rsidR="50C1A59C" w:rsidRPr="02D63252">
              <w:rPr>
                <w:sz w:val="24"/>
                <w:szCs w:val="24"/>
              </w:rPr>
              <w:t xml:space="preserve"> volume and priority crime and serious and complex investigations.</w:t>
            </w:r>
          </w:p>
          <w:p w14:paraId="2F494453" w14:textId="7F42443C" w:rsidR="0FF883D4" w:rsidRDefault="0FF883D4" w:rsidP="0FF883D4">
            <w:pPr>
              <w:ind w:right="237"/>
              <w:jc w:val="both"/>
              <w:rPr>
                <w:sz w:val="24"/>
                <w:szCs w:val="24"/>
              </w:rPr>
            </w:pPr>
          </w:p>
          <w:p w14:paraId="66FFA662" w14:textId="36AD57B1" w:rsidR="1806550B" w:rsidRDefault="1806550B" w:rsidP="02D63252">
            <w:pPr>
              <w:ind w:right="237"/>
              <w:jc w:val="both"/>
              <w:rPr>
                <w:color w:val="000000" w:themeColor="text1"/>
                <w:sz w:val="24"/>
                <w:szCs w:val="24"/>
              </w:rPr>
            </w:pPr>
            <w:r w:rsidRPr="02D63252">
              <w:rPr>
                <w:color w:val="000000" w:themeColor="text1"/>
                <w:sz w:val="24"/>
                <w:szCs w:val="24"/>
              </w:rPr>
              <w:t xml:space="preserve">Consider the strategies that you </w:t>
            </w:r>
            <w:r w:rsidR="3836E0AE" w:rsidRPr="02D63252">
              <w:rPr>
                <w:color w:val="000000" w:themeColor="text1"/>
                <w:sz w:val="24"/>
                <w:szCs w:val="24"/>
              </w:rPr>
              <w:t xml:space="preserve">have </w:t>
            </w:r>
            <w:r w:rsidRPr="02D63252">
              <w:rPr>
                <w:color w:val="000000" w:themeColor="text1"/>
                <w:sz w:val="24"/>
                <w:szCs w:val="24"/>
              </w:rPr>
              <w:t>used to deal with the impact of personal attitudes and values throughout this investigation</w:t>
            </w:r>
            <w:r w:rsidR="17F0CE67" w:rsidRPr="02D63252">
              <w:rPr>
                <w:color w:val="000000" w:themeColor="text1"/>
                <w:sz w:val="24"/>
                <w:szCs w:val="24"/>
              </w:rPr>
              <w:t xml:space="preserve"> process. </w:t>
            </w:r>
          </w:p>
          <w:p w14:paraId="1EBF6864" w14:textId="0222AEFD" w:rsidR="0FF883D4" w:rsidRDefault="0FF883D4" w:rsidP="0FF883D4">
            <w:pPr>
              <w:ind w:right="237"/>
              <w:jc w:val="both"/>
              <w:rPr>
                <w:sz w:val="24"/>
                <w:szCs w:val="24"/>
              </w:rPr>
            </w:pPr>
          </w:p>
          <w:p w14:paraId="5AD79861" w14:textId="7C245D49" w:rsidR="13AD8C62" w:rsidRDefault="13AD8C62" w:rsidP="0B413A8F">
            <w:pPr>
              <w:ind w:right="237"/>
              <w:jc w:val="both"/>
              <w:rPr>
                <w:i/>
                <w:iCs/>
                <w:sz w:val="24"/>
                <w:szCs w:val="24"/>
              </w:rPr>
            </w:pPr>
            <w:r w:rsidRPr="0B413A8F">
              <w:rPr>
                <w:sz w:val="24"/>
                <w:szCs w:val="24"/>
              </w:rPr>
              <w:t>2</w:t>
            </w:r>
            <w:r w:rsidR="0374D408" w:rsidRPr="0B413A8F">
              <w:rPr>
                <w:sz w:val="24"/>
                <w:szCs w:val="24"/>
              </w:rPr>
              <w:t>000</w:t>
            </w:r>
            <w:r w:rsidRPr="0B413A8F">
              <w:rPr>
                <w:sz w:val="24"/>
                <w:szCs w:val="24"/>
              </w:rPr>
              <w:t xml:space="preserve"> words </w:t>
            </w:r>
            <w:r w:rsidRPr="0B413A8F">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482B2B3A" w14:textId="12292FE5" w:rsidR="0FF883D4" w:rsidRDefault="0FF883D4" w:rsidP="0FF883D4">
      <w:pPr>
        <w:ind w:left="2880" w:right="225" w:firstLine="720"/>
        <w:rPr>
          <w:b/>
          <w:bCs/>
          <w:sz w:val="24"/>
          <w:szCs w:val="24"/>
          <w:lang w:eastAsia="zh-TW"/>
        </w:rPr>
      </w:pPr>
    </w:p>
    <w:p w14:paraId="7AF0C718" w14:textId="5CB27F12" w:rsidR="009249F8" w:rsidRPr="009249F8" w:rsidRDefault="009249F8" w:rsidP="7E289108">
      <w:pPr>
        <w:overflowPunct/>
        <w:autoSpaceDE/>
        <w:autoSpaceDN/>
        <w:adjustRightInd/>
        <w:ind w:left="2880" w:right="225" w:firstLine="720"/>
        <w:rPr>
          <w:b/>
          <w:bCs/>
          <w:sz w:val="24"/>
          <w:szCs w:val="24"/>
          <w:lang w:eastAsia="zh-TW"/>
        </w:rPr>
      </w:pPr>
      <w:r w:rsidRPr="0FF883D4">
        <w:rPr>
          <w:b/>
          <w:bCs/>
          <w:sz w:val="24"/>
          <w:szCs w:val="24"/>
          <w:lang w:eastAsia="zh-TW"/>
        </w:rPr>
        <w:t xml:space="preserve">Task </w:t>
      </w:r>
      <w:r w:rsidR="31F93B7A" w:rsidRPr="0FF883D4">
        <w:rPr>
          <w:b/>
          <w:bCs/>
          <w:sz w:val="24"/>
          <w:szCs w:val="24"/>
          <w:lang w:eastAsia="zh-TW"/>
        </w:rPr>
        <w:t>5</w:t>
      </w:r>
    </w:p>
    <w:p w14:paraId="6C9EE0F9" w14:textId="303F83B0" w:rsidR="0FF883D4" w:rsidRDefault="0FF883D4" w:rsidP="0FF883D4">
      <w:pPr>
        <w:ind w:right="225"/>
        <w:jc w:val="both"/>
        <w:rPr>
          <w:b/>
          <w:bCs/>
          <w:color w:val="auto"/>
          <w:sz w:val="24"/>
          <w:szCs w:val="24"/>
          <w:lang w:eastAsia="zh-TW"/>
        </w:rPr>
      </w:pPr>
    </w:p>
    <w:p w14:paraId="0212E98B"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2A963CD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A982B6" w14:textId="77777777" w:rsidR="009249F8" w:rsidRPr="009249F8" w:rsidRDefault="009249F8" w:rsidP="009249F8">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6208793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The first learning outcome identified in the accompanying module descriptor (BMPP 6001D) asks that you formulate and implement a personal study programme to further enhance the development of your professional police practice. A template has been added for an ‘Individual Learning Plan’ that you can use for this task.  </w:t>
      </w:r>
    </w:p>
    <w:p w14:paraId="7A1E87B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04A8BA6" w14:textId="1469A0BF"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xml:space="preserve">This task differs from the PDP that you have completed in your previous workbook in that this learning plan allows you to assess what level you believe you are in key knowledge, </w:t>
      </w:r>
      <w:r w:rsidR="5CE69479" w:rsidRPr="386E26D2">
        <w:rPr>
          <w:sz w:val="24"/>
          <w:szCs w:val="24"/>
          <w:lang w:eastAsia="zh-TW"/>
        </w:rPr>
        <w:t>skills,</w:t>
      </w:r>
      <w:r w:rsidRPr="386E26D2">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46DC0A17"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027BE356" w14:textId="5B3698EA" w:rsidR="009249F8" w:rsidRPr="009249F8" w:rsidRDefault="7754824E" w:rsidP="009249F8">
      <w:pPr>
        <w:overflowPunct/>
        <w:autoSpaceDE/>
        <w:autoSpaceDN/>
        <w:adjustRightInd/>
        <w:ind w:right="225"/>
        <w:jc w:val="both"/>
        <w:rPr>
          <w:rFonts w:ascii="Segoe UI" w:hAnsi="Segoe UI" w:cs="Segoe UI"/>
          <w:sz w:val="18"/>
          <w:szCs w:val="18"/>
          <w:lang w:eastAsia="zh-TW"/>
        </w:rPr>
      </w:pPr>
      <w:r w:rsidRPr="0B413A8F">
        <w:rPr>
          <w:sz w:val="24"/>
          <w:szCs w:val="24"/>
          <w:lang w:eastAsia="zh-TW"/>
        </w:rPr>
        <w:t>2</w:t>
      </w:r>
      <w:r w:rsidR="12C8F19D" w:rsidRPr="0B413A8F">
        <w:rPr>
          <w:sz w:val="24"/>
          <w:szCs w:val="24"/>
          <w:lang w:eastAsia="zh-TW"/>
        </w:rPr>
        <w:t>000</w:t>
      </w:r>
      <w:r w:rsidR="009249F8" w:rsidRPr="0B413A8F">
        <w:rPr>
          <w:sz w:val="24"/>
          <w:szCs w:val="24"/>
          <w:lang w:eastAsia="zh-TW"/>
        </w:rPr>
        <w:t xml:space="preserve"> words </w:t>
      </w:r>
      <w:r w:rsidR="009249F8" w:rsidRPr="0B413A8F">
        <w:rPr>
          <w:i/>
          <w:iCs/>
          <w:sz w:val="24"/>
          <w:szCs w:val="24"/>
          <w:lang w:eastAsia="zh-TW"/>
        </w:rPr>
        <w:t>equivalent. Please note that this is not the actual number of words used in completing the table, the count reflects the thought and research behind it.</w:t>
      </w:r>
      <w:r w:rsidR="009249F8" w:rsidRPr="0B413A8F">
        <w:rPr>
          <w:sz w:val="24"/>
          <w:szCs w:val="24"/>
          <w:lang w:eastAsia="zh-TW"/>
        </w:rPr>
        <w:t> </w:t>
      </w:r>
    </w:p>
    <w:p w14:paraId="65CD06F9"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386E26D2">
        <w:rPr>
          <w:sz w:val="24"/>
          <w:szCs w:val="24"/>
          <w:lang w:eastAsia="zh-TW"/>
        </w:rPr>
        <w:t> </w:t>
      </w:r>
    </w:p>
    <w:p w14:paraId="367C0730"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4F2C863E"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A26CF23"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Pr="009249F8">
        <w:rPr>
          <w:sz w:val="24"/>
          <w:szCs w:val="24"/>
          <w:lang w:eastAsia="zh-TW"/>
        </w:rPr>
        <w:t> </w:t>
      </w:r>
    </w:p>
    <w:p w14:paraId="3DE57105"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2D97AC" w14:textId="77777777" w:rsidR="009249F8" w:rsidRPr="009249F8" w:rsidRDefault="009249F8" w:rsidP="009249F8">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3E206692"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7C0BB4A5" w14:textId="77777777" w:rsidR="009249F8" w:rsidRPr="009249F8" w:rsidRDefault="009249F8" w:rsidP="009249F8">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9249F8" w:rsidRPr="009249F8" w14:paraId="3532CC84" w14:textId="77777777" w:rsidTr="009249F8">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81E145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64FEB40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1A4E594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AC2AFC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29DD989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9249F8" w:rsidRPr="009249F8" w14:paraId="0E7669B2"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8DCB59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4630948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BE5A4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199425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F92A51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7D4915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D8879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D7065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D1B5148"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C0A25E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5CD43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468FA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E02110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053E9B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E3A3E90"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B7F0AC8" w14:textId="77777777" w:rsidR="009249F8" w:rsidRPr="00C91434" w:rsidRDefault="009249F8" w:rsidP="009249F8">
            <w:pPr>
              <w:overflowPunct/>
              <w:autoSpaceDE/>
              <w:autoSpaceDN/>
              <w:adjustRightInd/>
              <w:rPr>
                <w:rFonts w:ascii="Times New Roman" w:hAnsi="Times New Roman" w:cs="Times New Roman"/>
                <w:b/>
                <w:bCs/>
                <w:color w:val="FF0000"/>
                <w:sz w:val="24"/>
                <w:szCs w:val="24"/>
                <w:lang w:eastAsia="zh-TW"/>
              </w:rPr>
            </w:pPr>
            <w:r w:rsidRPr="00C91434">
              <w:rPr>
                <w:b/>
                <w:bCs/>
                <w:color w:val="FF0000"/>
                <w:sz w:val="22"/>
                <w:szCs w:val="22"/>
                <w:lang w:eastAsia="zh-TW"/>
              </w:rPr>
              <w:t>Med </w:t>
            </w:r>
          </w:p>
          <w:p w14:paraId="43CD66C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C91434">
              <w:rPr>
                <w:b/>
                <w:bCs/>
                <w:color w:val="FF0000"/>
                <w:sz w:val="22"/>
                <w:szCs w:val="22"/>
                <w:lang w:eastAsia="zh-TW"/>
              </w:rPr>
              <w:t>5-7</w:t>
            </w:r>
            <w:r w:rsidRPr="00C91434">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9ECF57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292159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95364F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1F558EDC"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0563EB4" w14:textId="77777777" w:rsidR="009249F8" w:rsidRPr="00C91434" w:rsidRDefault="009249F8" w:rsidP="009249F8">
            <w:pPr>
              <w:overflowPunct/>
              <w:autoSpaceDE/>
              <w:autoSpaceDN/>
              <w:adjustRightInd/>
              <w:rPr>
                <w:rFonts w:ascii="Times New Roman" w:hAnsi="Times New Roman" w:cs="Times New Roman"/>
                <w:b/>
                <w:bCs/>
                <w:color w:val="FF0000"/>
                <w:sz w:val="24"/>
                <w:szCs w:val="24"/>
                <w:lang w:eastAsia="zh-TW"/>
              </w:rPr>
            </w:pPr>
            <w:r w:rsidRPr="00C91434">
              <w:rPr>
                <w:b/>
                <w:bCs/>
                <w:color w:val="FF0000"/>
                <w:sz w:val="22"/>
                <w:szCs w:val="22"/>
                <w:lang w:eastAsia="zh-TW"/>
              </w:rPr>
              <w:t>Med </w:t>
            </w:r>
          </w:p>
          <w:p w14:paraId="77B03C6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C91434">
              <w:rPr>
                <w:b/>
                <w:bCs/>
                <w:color w:val="FF0000"/>
                <w:sz w:val="22"/>
                <w:szCs w:val="22"/>
                <w:lang w:eastAsia="zh-TW"/>
              </w:rPr>
              <w:t>5-7</w:t>
            </w:r>
            <w:r w:rsidRPr="00C91434">
              <w:rPr>
                <w:color w:val="FF0000"/>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3F094FE5"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34AEB5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0C3E50B" w14:textId="5FD756A3" w:rsidR="009249F8" w:rsidRDefault="009249F8" w:rsidP="009249F8">
            <w:pPr>
              <w:overflowPunct/>
              <w:autoSpaceDE/>
              <w:autoSpaceDN/>
              <w:adjustRightInd/>
              <w:rPr>
                <w:sz w:val="22"/>
                <w:szCs w:val="22"/>
                <w:lang w:eastAsia="zh-TW"/>
              </w:rPr>
            </w:pPr>
            <w:r w:rsidRPr="009249F8">
              <w:rPr>
                <w:sz w:val="22"/>
                <w:szCs w:val="22"/>
                <w:lang w:eastAsia="zh-TW"/>
              </w:rPr>
              <w:t> </w:t>
            </w:r>
            <w:r w:rsidR="00C91434">
              <w:rPr>
                <w:sz w:val="22"/>
                <w:szCs w:val="22"/>
                <w:lang w:eastAsia="zh-TW"/>
              </w:rPr>
              <w:t xml:space="preserve">I feel as they my own knowledge and understanding of being a police officer is constantly developing. Only through collecting as much experience as possible and critically reflecting on these experiences can I improve my knowledge and become a more knowledgeable officer. </w:t>
            </w:r>
          </w:p>
          <w:p w14:paraId="79A10521" w14:textId="77777777" w:rsidR="00C91434" w:rsidRDefault="00C91434" w:rsidP="009249F8">
            <w:pPr>
              <w:overflowPunct/>
              <w:autoSpaceDE/>
              <w:autoSpaceDN/>
              <w:adjustRightInd/>
              <w:rPr>
                <w:sz w:val="24"/>
                <w:szCs w:val="24"/>
                <w:lang w:eastAsia="zh-TW"/>
              </w:rPr>
            </w:pPr>
          </w:p>
          <w:p w14:paraId="4C34538F" w14:textId="63238C52" w:rsidR="00C91434" w:rsidRPr="009249F8" w:rsidRDefault="00C91434" w:rsidP="009249F8">
            <w:pPr>
              <w:overflowPunct/>
              <w:autoSpaceDE/>
              <w:autoSpaceDN/>
              <w:adjustRightInd/>
              <w:rPr>
                <w:rFonts w:ascii="Times New Roman" w:hAnsi="Times New Roman" w:cs="Times New Roman"/>
                <w:sz w:val="24"/>
                <w:szCs w:val="24"/>
                <w:lang w:eastAsia="zh-TW"/>
              </w:rPr>
            </w:pPr>
            <w:r>
              <w:rPr>
                <w:sz w:val="24"/>
                <w:szCs w:val="24"/>
                <w:lang w:eastAsia="zh-TW"/>
              </w:rPr>
              <w:t xml:space="preserve">I feel as though the force is understanding that my development does not stop towards the end of my probation period. And that development of </w:t>
            </w:r>
            <w:r>
              <w:rPr>
                <w:sz w:val="24"/>
                <w:szCs w:val="24"/>
                <w:lang w:eastAsia="zh-TW"/>
              </w:rPr>
              <w:lastRenderedPageBreak/>
              <w:t>knowledge in the police force can substantially be developed through collect further experience.</w:t>
            </w:r>
          </w:p>
        </w:tc>
      </w:tr>
      <w:tr w:rsidR="009249F8" w:rsidRPr="009249F8" w14:paraId="6C46C7BD"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6FC195D9"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lastRenderedPageBreak/>
              <w:t>SKILLS </w:t>
            </w:r>
          </w:p>
          <w:p w14:paraId="709E8AE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D43E7D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121B27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4C86224"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669A991"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E9ADE45"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64DFFA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95555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9C3B30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03B8A2D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D4CA10B"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FCB1C01"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DFE399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CF52169" w14:textId="77777777" w:rsidR="009249F8" w:rsidRPr="004E3243" w:rsidRDefault="009249F8" w:rsidP="009249F8">
            <w:pPr>
              <w:overflowPunct/>
              <w:autoSpaceDE/>
              <w:autoSpaceDN/>
              <w:adjustRightInd/>
              <w:rPr>
                <w:rFonts w:ascii="Times New Roman" w:hAnsi="Times New Roman" w:cs="Times New Roman"/>
                <w:color w:val="FF0000"/>
                <w:sz w:val="24"/>
                <w:szCs w:val="24"/>
                <w:lang w:eastAsia="zh-TW"/>
              </w:rPr>
            </w:pPr>
            <w:r w:rsidRPr="004E3243">
              <w:rPr>
                <w:color w:val="FF0000"/>
                <w:sz w:val="22"/>
                <w:szCs w:val="22"/>
                <w:lang w:eastAsia="zh-TW"/>
              </w:rPr>
              <w:t>Med </w:t>
            </w:r>
          </w:p>
          <w:p w14:paraId="130FB02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4E3243">
              <w:rPr>
                <w:color w:val="FF0000"/>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BE4CC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395E833"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58F9D96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0415F50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966A2C7" w14:textId="77777777" w:rsidR="009249F8" w:rsidRPr="004E3243" w:rsidRDefault="009249F8" w:rsidP="009249F8">
            <w:pPr>
              <w:overflowPunct/>
              <w:autoSpaceDE/>
              <w:autoSpaceDN/>
              <w:adjustRightInd/>
              <w:rPr>
                <w:rFonts w:ascii="Times New Roman" w:hAnsi="Times New Roman" w:cs="Times New Roman"/>
                <w:color w:val="FF0000"/>
                <w:sz w:val="24"/>
                <w:szCs w:val="24"/>
                <w:lang w:eastAsia="zh-TW"/>
              </w:rPr>
            </w:pPr>
            <w:r w:rsidRPr="004E3243">
              <w:rPr>
                <w:color w:val="FF0000"/>
                <w:sz w:val="22"/>
                <w:szCs w:val="22"/>
                <w:lang w:eastAsia="zh-TW"/>
              </w:rPr>
              <w:t>Med </w:t>
            </w:r>
          </w:p>
          <w:p w14:paraId="517F88D4"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4E3243">
              <w:rPr>
                <w:color w:val="FF0000"/>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4B1135F"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840DBA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FE260FA"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4E3243">
              <w:rPr>
                <w:sz w:val="22"/>
                <w:szCs w:val="22"/>
                <w:lang w:eastAsia="zh-TW"/>
              </w:rPr>
              <w:t xml:space="preserve">I feel that my skills as an officer have become quite strong and are developing nicely such as interview techniques, decision making, arrest techniques and ability to manage my workload. These are all skills of which I believe I have progressed throught my probation and I will look to continue to improve in the future. </w:t>
            </w:r>
          </w:p>
          <w:p w14:paraId="01A20A43" w14:textId="77777777" w:rsidR="004E3243" w:rsidRDefault="004E3243" w:rsidP="009249F8">
            <w:pPr>
              <w:overflowPunct/>
              <w:autoSpaceDE/>
              <w:autoSpaceDN/>
              <w:adjustRightInd/>
              <w:rPr>
                <w:sz w:val="24"/>
                <w:szCs w:val="24"/>
                <w:lang w:eastAsia="zh-TW"/>
              </w:rPr>
            </w:pPr>
          </w:p>
          <w:p w14:paraId="2B36B191" w14:textId="3A9EDCD3" w:rsidR="004E3243" w:rsidRPr="009249F8" w:rsidRDefault="004E3243" w:rsidP="009249F8">
            <w:pPr>
              <w:overflowPunct/>
              <w:autoSpaceDE/>
              <w:autoSpaceDN/>
              <w:adjustRightInd/>
              <w:rPr>
                <w:rFonts w:ascii="Times New Roman" w:hAnsi="Times New Roman" w:cs="Times New Roman"/>
                <w:sz w:val="24"/>
                <w:szCs w:val="24"/>
                <w:lang w:eastAsia="zh-TW"/>
              </w:rPr>
            </w:pPr>
            <w:r>
              <w:rPr>
                <w:sz w:val="24"/>
                <w:szCs w:val="24"/>
                <w:lang w:eastAsia="zh-TW"/>
              </w:rPr>
              <w:t>I believe that the force is again understanding that I still need to further develop these skills and many more, and only through gaining more experience in the jobs can I look to build on and improve these skills.</w:t>
            </w:r>
          </w:p>
        </w:tc>
      </w:tr>
      <w:tr w:rsidR="009249F8" w:rsidRPr="009249F8" w14:paraId="79142289" w14:textId="77777777" w:rsidTr="009249F8">
        <w:tc>
          <w:tcPr>
            <w:tcW w:w="2115" w:type="dxa"/>
            <w:tcBorders>
              <w:top w:val="nil"/>
              <w:left w:val="single" w:sz="6" w:space="0" w:color="auto"/>
              <w:bottom w:val="single" w:sz="6" w:space="0" w:color="auto"/>
              <w:right w:val="single" w:sz="6" w:space="0" w:color="auto"/>
            </w:tcBorders>
            <w:shd w:val="clear" w:color="auto" w:fill="auto"/>
            <w:hideMark/>
          </w:tcPr>
          <w:p w14:paraId="7269831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EXPERIENCE </w:t>
            </w:r>
          </w:p>
          <w:p w14:paraId="54D7C746"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7504BD3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1DCD42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FC4CED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C3FD7AF"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8423CA7"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01D919C"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4967D75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FBC7A3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6CA8B158"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EA86D5D"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3E784DF2"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2853097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149FF2AE"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p w14:paraId="572DB0C3" w14:textId="77777777" w:rsidR="009249F8" w:rsidRPr="009249F8" w:rsidRDefault="009249F8" w:rsidP="009249F8">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EE3017C" w14:textId="77777777" w:rsidR="009249F8" w:rsidRPr="004E3243" w:rsidRDefault="009249F8" w:rsidP="009249F8">
            <w:pPr>
              <w:overflowPunct/>
              <w:autoSpaceDE/>
              <w:autoSpaceDN/>
              <w:adjustRightInd/>
              <w:rPr>
                <w:rFonts w:ascii="Times New Roman" w:hAnsi="Times New Roman" w:cs="Times New Roman"/>
                <w:color w:val="FF0000"/>
                <w:sz w:val="24"/>
                <w:szCs w:val="24"/>
                <w:lang w:eastAsia="zh-TW"/>
              </w:rPr>
            </w:pPr>
            <w:r w:rsidRPr="004E3243">
              <w:rPr>
                <w:color w:val="FF0000"/>
                <w:sz w:val="22"/>
                <w:szCs w:val="22"/>
                <w:lang w:eastAsia="zh-TW"/>
              </w:rPr>
              <w:t>Low </w:t>
            </w:r>
          </w:p>
          <w:p w14:paraId="35BCA0F4" w14:textId="77777777" w:rsidR="009249F8" w:rsidRPr="004E3243" w:rsidRDefault="009249F8" w:rsidP="009249F8">
            <w:pPr>
              <w:overflowPunct/>
              <w:autoSpaceDE/>
              <w:autoSpaceDN/>
              <w:adjustRightInd/>
              <w:rPr>
                <w:rFonts w:ascii="Times New Roman" w:hAnsi="Times New Roman" w:cs="Times New Roman"/>
                <w:color w:val="FF0000"/>
                <w:sz w:val="24"/>
                <w:szCs w:val="24"/>
                <w:lang w:eastAsia="zh-TW"/>
              </w:rPr>
            </w:pPr>
            <w:r w:rsidRPr="004E3243">
              <w:rPr>
                <w:color w:val="FF0000"/>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0777F3E"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35935C2"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0700AD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55D0996"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D45A8C4" w14:textId="77777777" w:rsidR="009249F8" w:rsidRPr="004E3243" w:rsidRDefault="009249F8" w:rsidP="009249F8">
            <w:pPr>
              <w:overflowPunct/>
              <w:autoSpaceDE/>
              <w:autoSpaceDN/>
              <w:adjustRightInd/>
              <w:rPr>
                <w:rFonts w:ascii="Times New Roman" w:hAnsi="Times New Roman" w:cs="Times New Roman"/>
                <w:color w:val="FF0000"/>
                <w:sz w:val="24"/>
                <w:szCs w:val="24"/>
                <w:lang w:eastAsia="zh-TW"/>
              </w:rPr>
            </w:pPr>
            <w:r w:rsidRPr="004E3243">
              <w:rPr>
                <w:color w:val="FF0000"/>
                <w:sz w:val="22"/>
                <w:szCs w:val="22"/>
                <w:lang w:eastAsia="zh-TW"/>
              </w:rPr>
              <w:t>Low </w:t>
            </w:r>
          </w:p>
          <w:p w14:paraId="246848E9"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4E3243">
              <w:rPr>
                <w:color w:val="FF0000"/>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4FC1E71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5CCB2C07"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64FE1A"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2752B6D" w14:textId="77777777" w:rsidR="009249F8" w:rsidRPr="009249F8" w:rsidRDefault="009249F8" w:rsidP="009249F8">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31B9D8F" w14:textId="77777777" w:rsidR="009249F8" w:rsidRDefault="009249F8" w:rsidP="009249F8">
            <w:pPr>
              <w:overflowPunct/>
              <w:autoSpaceDE/>
              <w:autoSpaceDN/>
              <w:adjustRightInd/>
              <w:rPr>
                <w:sz w:val="22"/>
                <w:szCs w:val="22"/>
                <w:lang w:eastAsia="zh-TW"/>
              </w:rPr>
            </w:pPr>
            <w:r w:rsidRPr="009249F8">
              <w:rPr>
                <w:sz w:val="22"/>
                <w:szCs w:val="22"/>
                <w:lang w:eastAsia="zh-TW"/>
              </w:rPr>
              <w:t> </w:t>
            </w:r>
            <w:r w:rsidR="004E3243">
              <w:rPr>
                <w:sz w:val="22"/>
                <w:szCs w:val="22"/>
                <w:lang w:eastAsia="zh-TW"/>
              </w:rPr>
              <w:t xml:space="preserve">I feel as though I am still young in service and still need to gather further experience from further training in various courses and from the day to day workings of working as a police office. </w:t>
            </w:r>
          </w:p>
          <w:p w14:paraId="7D1D537C" w14:textId="77777777" w:rsidR="004E3243" w:rsidRDefault="004E3243" w:rsidP="009249F8">
            <w:pPr>
              <w:overflowPunct/>
              <w:autoSpaceDE/>
              <w:autoSpaceDN/>
              <w:adjustRightInd/>
              <w:rPr>
                <w:sz w:val="24"/>
                <w:szCs w:val="24"/>
                <w:lang w:eastAsia="zh-TW"/>
              </w:rPr>
            </w:pPr>
          </w:p>
          <w:p w14:paraId="4E9F9F4D" w14:textId="77777777" w:rsidR="004E3243" w:rsidRDefault="004E3243" w:rsidP="009249F8">
            <w:pPr>
              <w:overflowPunct/>
              <w:autoSpaceDE/>
              <w:autoSpaceDN/>
              <w:adjustRightInd/>
              <w:rPr>
                <w:sz w:val="24"/>
                <w:szCs w:val="24"/>
                <w:lang w:eastAsia="zh-TW"/>
              </w:rPr>
            </w:pPr>
            <w:r>
              <w:rPr>
                <w:sz w:val="24"/>
                <w:szCs w:val="24"/>
                <w:lang w:eastAsia="zh-TW"/>
              </w:rPr>
              <w:t xml:space="preserve">In order to ensure I gain the necessary experience I need to make sure that I continue to expand my knowledge and development and put myself forward for both courses and calls to further my ability I need to make sure that I look </w:t>
            </w:r>
            <w:r>
              <w:rPr>
                <w:sz w:val="24"/>
                <w:szCs w:val="24"/>
                <w:lang w:eastAsia="zh-TW"/>
              </w:rPr>
              <w:lastRenderedPageBreak/>
              <w:t xml:space="preserve">to show leadership when dealing with incidents and listen to other more experienced colleagues to gain further experience. </w:t>
            </w:r>
          </w:p>
          <w:p w14:paraId="45AD626A" w14:textId="77777777" w:rsidR="004E3243" w:rsidRDefault="004E3243" w:rsidP="009249F8">
            <w:pPr>
              <w:overflowPunct/>
              <w:autoSpaceDE/>
              <w:autoSpaceDN/>
              <w:adjustRightInd/>
              <w:rPr>
                <w:sz w:val="24"/>
                <w:szCs w:val="24"/>
                <w:lang w:eastAsia="zh-TW"/>
              </w:rPr>
            </w:pPr>
          </w:p>
          <w:p w14:paraId="540FB15D" w14:textId="152C89D1" w:rsidR="004E3243" w:rsidRPr="009249F8" w:rsidRDefault="004E3243" w:rsidP="009249F8">
            <w:pPr>
              <w:overflowPunct/>
              <w:autoSpaceDE/>
              <w:autoSpaceDN/>
              <w:adjustRightInd/>
              <w:rPr>
                <w:rFonts w:ascii="Times New Roman" w:hAnsi="Times New Roman" w:cs="Times New Roman"/>
                <w:sz w:val="24"/>
                <w:szCs w:val="24"/>
                <w:lang w:eastAsia="zh-TW"/>
              </w:rPr>
            </w:pPr>
            <w:r>
              <w:rPr>
                <w:sz w:val="24"/>
                <w:szCs w:val="24"/>
                <w:lang w:eastAsia="zh-TW"/>
              </w:rPr>
              <w:t>I believe that the force understands that I am still young in service and am still developing as an officer. I believe force does not expect me to be vastly experienced. However I anticipate that I am expected to show willing to gather more experience and learn more about the job.</w:t>
            </w:r>
          </w:p>
        </w:tc>
      </w:tr>
    </w:tbl>
    <w:p w14:paraId="4443185E" w14:textId="77777777" w:rsidR="009249F8" w:rsidRDefault="009249F8">
      <w:pPr>
        <w:overflowPunct/>
        <w:autoSpaceDE/>
        <w:autoSpaceDN/>
        <w:adjustRightInd/>
        <w:textAlignment w:val="auto"/>
        <w:rPr>
          <w:b/>
          <w:bCs/>
          <w:sz w:val="24"/>
          <w:szCs w:val="24"/>
        </w:rPr>
      </w:pPr>
      <w:r w:rsidRPr="7E289108">
        <w:rPr>
          <w:b/>
          <w:bCs/>
          <w:sz w:val="24"/>
          <w:szCs w:val="24"/>
        </w:rPr>
        <w:lastRenderedPageBreak/>
        <w:br w:type="page"/>
      </w:r>
    </w:p>
    <w:p w14:paraId="6BDBC8FD" w14:textId="227AFA61" w:rsidR="5B843AF0" w:rsidRPr="00E676F7" w:rsidRDefault="5B843AF0" w:rsidP="5B843AF0">
      <w:pPr>
        <w:ind w:right="237"/>
        <w:jc w:val="both"/>
        <w:rPr>
          <w:sz w:val="24"/>
          <w:szCs w:val="24"/>
        </w:rPr>
        <w:sectPr w:rsidR="5B843AF0" w:rsidRPr="00E676F7" w:rsidSect="0022001B">
          <w:headerReference w:type="even" r:id="rId22"/>
          <w:headerReference w:type="default" r:id="rId23"/>
          <w:footerReference w:type="even" r:id="rId24"/>
          <w:footerReference w:type="default" r:id="rId25"/>
          <w:headerReference w:type="first" r:id="rId26"/>
          <w:footerReference w:type="first" r:id="rId27"/>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704DAC84" w14:textId="27D872CD" w:rsidR="00C91434" w:rsidRDefault="000F7ECD" w:rsidP="00C91434">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35B8F8DE" w14:textId="77777777" w:rsidR="00C91434" w:rsidRPr="00C91434" w:rsidRDefault="00C91434" w:rsidP="00C91434">
      <w:pPr>
        <w:keepNext/>
        <w:spacing w:before="240" w:after="60"/>
        <w:ind w:right="237"/>
        <w:jc w:val="both"/>
        <w:rPr>
          <w:sz w:val="24"/>
          <w:szCs w:val="24"/>
        </w:rPr>
      </w:pPr>
    </w:p>
    <w:p w14:paraId="6EE03BD6" w14:textId="4DFB91C7" w:rsidR="00C91434" w:rsidRDefault="00C91434" w:rsidP="00A11341">
      <w:pPr>
        <w:ind w:right="237"/>
        <w:jc w:val="both"/>
      </w:pPr>
      <w:r w:rsidRPr="00005A74">
        <w:t>Adair, J. (2009) </w:t>
      </w:r>
      <w:r w:rsidRPr="00005A74">
        <w:rPr>
          <w:i/>
          <w:iCs/>
        </w:rPr>
        <w:t>Leadership and motivation : the fifty-fifty rule and the eight key principles of motivating others</w:t>
      </w:r>
      <w:r w:rsidRPr="00005A74">
        <w:t>. London: Kogan Page.</w:t>
      </w:r>
    </w:p>
    <w:p w14:paraId="4714565C" w14:textId="77777777" w:rsidR="00C91434" w:rsidRPr="00005A74" w:rsidRDefault="00C91434" w:rsidP="00A11341">
      <w:pPr>
        <w:ind w:right="237"/>
        <w:jc w:val="both"/>
      </w:pPr>
    </w:p>
    <w:p w14:paraId="2B64728F" w14:textId="7241E3CE" w:rsidR="00C91434" w:rsidRDefault="00C91434" w:rsidP="00A11341">
      <w:pPr>
        <w:ind w:right="237"/>
        <w:jc w:val="both"/>
        <w:rPr>
          <w:sz w:val="24"/>
          <w:szCs w:val="24"/>
        </w:rPr>
      </w:pPr>
      <w:r w:rsidRPr="009E38A4">
        <w:rPr>
          <w:sz w:val="24"/>
          <w:szCs w:val="24"/>
        </w:rPr>
        <w:t>Adair, J. (2009) </w:t>
      </w:r>
      <w:r w:rsidRPr="009E38A4">
        <w:rPr>
          <w:i/>
          <w:iCs/>
          <w:sz w:val="24"/>
          <w:szCs w:val="24"/>
        </w:rPr>
        <w:t>Leadership and motivation : the fifty-fifty rule and the eight key principles of motivating others</w:t>
      </w:r>
      <w:r w:rsidRPr="009E38A4">
        <w:rPr>
          <w:sz w:val="24"/>
          <w:szCs w:val="24"/>
        </w:rPr>
        <w:t>. London: Kogan Page.</w:t>
      </w:r>
    </w:p>
    <w:p w14:paraId="64CD549D" w14:textId="77777777" w:rsidR="00C91434" w:rsidRDefault="00C91434" w:rsidP="00A11341">
      <w:pPr>
        <w:ind w:right="237"/>
        <w:jc w:val="both"/>
        <w:rPr>
          <w:sz w:val="24"/>
          <w:szCs w:val="24"/>
        </w:rPr>
      </w:pPr>
    </w:p>
    <w:p w14:paraId="478BAE7E" w14:textId="3433F1C3" w:rsidR="00C91434" w:rsidRDefault="00C91434" w:rsidP="00A11341">
      <w:pPr>
        <w:ind w:right="237"/>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Anon (2007) Interview with John Adair. [Online] 23 (4), 30–32.</w:t>
      </w:r>
    </w:p>
    <w:p w14:paraId="47CEA0CD" w14:textId="77777777" w:rsidR="00C91434" w:rsidRDefault="00C91434" w:rsidP="00A11341">
      <w:pPr>
        <w:ind w:right="237"/>
        <w:jc w:val="both"/>
        <w:rPr>
          <w:rFonts w:ascii="Source Sans Pro" w:hAnsi="Source Sans Pro"/>
          <w:color w:val="3A3A3A"/>
          <w:sz w:val="23"/>
          <w:szCs w:val="23"/>
          <w:shd w:val="clear" w:color="auto" w:fill="FFFFFF"/>
        </w:rPr>
      </w:pPr>
    </w:p>
    <w:p w14:paraId="54B1E9BE" w14:textId="62704C49" w:rsidR="00C91434" w:rsidRDefault="00C91434" w:rsidP="00A11341">
      <w:pPr>
        <w:ind w:right="237"/>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Asquith, N.L., Bartkowiak-Théron, I. and Roberts, K.A. (2017) </w:t>
      </w:r>
      <w:r>
        <w:rPr>
          <w:rFonts w:ascii="Source Sans Pro" w:hAnsi="Source Sans Pro"/>
          <w:i/>
          <w:iCs/>
          <w:color w:val="3A3A3A"/>
          <w:sz w:val="23"/>
          <w:szCs w:val="23"/>
          <w:shd w:val="clear" w:color="auto" w:fill="FFFFFF"/>
        </w:rPr>
        <w:t>Policing encounters with vulnerability</w:t>
      </w:r>
      <w:r>
        <w:rPr>
          <w:rFonts w:ascii="Source Sans Pro" w:hAnsi="Source Sans Pro"/>
          <w:color w:val="3A3A3A"/>
          <w:sz w:val="23"/>
          <w:szCs w:val="23"/>
          <w:shd w:val="clear" w:color="auto" w:fill="FFFFFF"/>
        </w:rPr>
        <w:t>. 1st ed. 2017.</w:t>
      </w:r>
    </w:p>
    <w:p w14:paraId="092B7CB1" w14:textId="77777777" w:rsidR="00C91434" w:rsidRDefault="00C91434" w:rsidP="00A11341">
      <w:pPr>
        <w:ind w:right="237"/>
        <w:jc w:val="both"/>
        <w:rPr>
          <w:sz w:val="24"/>
          <w:szCs w:val="24"/>
          <w:highlight w:val="yellow"/>
        </w:rPr>
      </w:pPr>
    </w:p>
    <w:p w14:paraId="48611349" w14:textId="5343645C" w:rsidR="00C91434" w:rsidRDefault="00C91434" w:rsidP="00A11341">
      <w:pPr>
        <w:overflowPunct/>
        <w:autoSpaceDE/>
        <w:autoSpaceDN/>
        <w:adjustRightInd/>
        <w:textAlignment w:val="auto"/>
        <w:rPr>
          <w:rStyle w:val="Hyperlink"/>
        </w:rPr>
      </w:pPr>
      <w:r w:rsidRPr="006617CE">
        <w:rPr>
          <w:lang w:val="nl-NL"/>
        </w:rPr>
        <w:t>Auke J. van Dijk &amp; Frank Hoogewoning (2015), ‘</w:t>
      </w:r>
      <w:r w:rsidRPr="006617CE">
        <w:t xml:space="preserve">What really matters in policing? And why “what works?” alone is simply not enough’ </w:t>
      </w:r>
      <w:r>
        <w:rPr>
          <w:rStyle w:val="Hyperlink"/>
        </w:rPr>
        <w:t xml:space="preserve"> </w:t>
      </w:r>
    </w:p>
    <w:p w14:paraId="1C151A87" w14:textId="77777777" w:rsidR="00C91434" w:rsidRPr="00C91434" w:rsidRDefault="00C91434" w:rsidP="00A11341">
      <w:pPr>
        <w:overflowPunct/>
        <w:autoSpaceDE/>
        <w:autoSpaceDN/>
        <w:adjustRightInd/>
        <w:textAlignment w:val="auto"/>
        <w:rPr>
          <w:lang w:val="nl-NL"/>
        </w:rPr>
      </w:pPr>
    </w:p>
    <w:p w14:paraId="4F2DBBA0" w14:textId="70A777D2" w:rsidR="00C91434" w:rsidRDefault="00C91434" w:rsidP="00A11341">
      <w:pPr>
        <w:ind w:right="237"/>
        <w:jc w:val="both"/>
      </w:pPr>
      <w:r>
        <w:t>Bruce W. Tuckman. 1965. Developmental Sequence in Small Groups. Psychol. Bull. 63 (1965), 384–399</w:t>
      </w:r>
    </w:p>
    <w:p w14:paraId="63AC97C4" w14:textId="77777777" w:rsidR="00C91434" w:rsidRDefault="00C91434" w:rsidP="00A11341">
      <w:pPr>
        <w:ind w:right="237"/>
        <w:jc w:val="both"/>
      </w:pPr>
    </w:p>
    <w:p w14:paraId="2883B661" w14:textId="6F472A5E" w:rsidR="00C91434" w:rsidRDefault="00C91434" w:rsidP="00A11341">
      <w:pPr>
        <w:ind w:right="237"/>
        <w:jc w:val="both"/>
      </w:pPr>
      <w:r>
        <w:t>Carron, A., &amp; Brawley, L. R. (2000). Cohesion: Conceptual and measurement issues. Small Group Research, 31(1), 89-106.</w:t>
      </w:r>
    </w:p>
    <w:p w14:paraId="18315522" w14:textId="77777777" w:rsidR="00C91434" w:rsidRDefault="00C91434" w:rsidP="00A11341">
      <w:pPr>
        <w:ind w:right="237"/>
        <w:jc w:val="both"/>
      </w:pPr>
    </w:p>
    <w:p w14:paraId="5FF86521" w14:textId="379BABEE" w:rsidR="00C91434" w:rsidRDefault="00C91434" w:rsidP="00A11341">
      <w:pPr>
        <w:ind w:right="237"/>
        <w:jc w:val="both"/>
      </w:pPr>
      <w:r>
        <w:t>Casey-Campbell, M., &amp; Martens, M. L. (2009). Sticking it all together: A critical assessment of the group cohesion– performance literature. International Journal of Management Reviews, 11, 223–246.</w:t>
      </w:r>
    </w:p>
    <w:p w14:paraId="6A1F943D" w14:textId="77777777" w:rsidR="00C91434" w:rsidRDefault="00C91434" w:rsidP="00A11341">
      <w:pPr>
        <w:ind w:right="237"/>
        <w:jc w:val="both"/>
      </w:pPr>
    </w:p>
    <w:p w14:paraId="574C7E2D" w14:textId="5886CCA3" w:rsidR="00C91434" w:rsidRDefault="00C91434" w:rsidP="00A11341">
      <w:pPr>
        <w:ind w:right="237"/>
        <w:jc w:val="both"/>
      </w:pPr>
      <w:r>
        <w:t>Chang, Artemis and Duck, Julie and Bordia, Prashant (2006) Understanding the Multidimensionality of Group Development . Small Group Research 37(4):pp. 327-35</w:t>
      </w:r>
    </w:p>
    <w:p w14:paraId="4665794F" w14:textId="77777777" w:rsidR="00C91434" w:rsidRPr="00A8576F" w:rsidRDefault="00C91434" w:rsidP="00A11341">
      <w:pPr>
        <w:ind w:right="237"/>
        <w:jc w:val="both"/>
        <w:rPr>
          <w:sz w:val="24"/>
          <w:szCs w:val="24"/>
        </w:rPr>
      </w:pPr>
    </w:p>
    <w:p w14:paraId="2C91605C" w14:textId="3DEB9B59" w:rsidR="00C91434" w:rsidRDefault="00C91434" w:rsidP="00A11341">
      <w:pPr>
        <w:ind w:right="237"/>
        <w:jc w:val="both"/>
      </w:pPr>
      <w:r>
        <w:t>Fran Rees. 1997. Teamwork from Start to Finish: 10 Steps to Results! Pfeiffer, San Francisco, CA.</w:t>
      </w:r>
    </w:p>
    <w:p w14:paraId="12B38265" w14:textId="77777777" w:rsidR="00C91434" w:rsidRDefault="00C91434" w:rsidP="00A11341">
      <w:pPr>
        <w:ind w:right="237"/>
        <w:jc w:val="both"/>
      </w:pPr>
    </w:p>
    <w:p w14:paraId="602A855B" w14:textId="0B9E2719" w:rsidR="00C91434" w:rsidRDefault="00C91434" w:rsidP="00A11341">
      <w:pPr>
        <w:ind w:right="237"/>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Franz, T. M. (2012) </w:t>
      </w:r>
      <w:r>
        <w:rPr>
          <w:rFonts w:ascii="Source Sans Pro" w:hAnsi="Source Sans Pro"/>
          <w:i/>
          <w:iCs/>
          <w:color w:val="3A3A3A"/>
          <w:sz w:val="23"/>
          <w:szCs w:val="23"/>
          <w:shd w:val="clear" w:color="auto" w:fill="FFFFFF"/>
        </w:rPr>
        <w:t>Group dynamics and team interventions : understanding and improving team performance</w:t>
      </w:r>
      <w:r>
        <w:rPr>
          <w:rFonts w:ascii="Source Sans Pro" w:hAnsi="Source Sans Pro"/>
          <w:color w:val="3A3A3A"/>
          <w:sz w:val="23"/>
          <w:szCs w:val="23"/>
          <w:shd w:val="clear" w:color="auto" w:fill="FFFFFF"/>
        </w:rPr>
        <w:t>. Oxford: Wiley-Blackwell.</w:t>
      </w:r>
    </w:p>
    <w:p w14:paraId="4D4EABB8" w14:textId="77777777" w:rsidR="00C91434" w:rsidRDefault="00C91434" w:rsidP="00A11341">
      <w:pPr>
        <w:ind w:right="237"/>
        <w:jc w:val="both"/>
        <w:rPr>
          <w:rFonts w:ascii="Helvetica" w:hAnsi="Helvetica" w:cs="Helvetica"/>
          <w:color w:val="555555"/>
          <w:shd w:val="clear" w:color="auto" w:fill="FFFFFF"/>
        </w:rPr>
      </w:pPr>
    </w:p>
    <w:p w14:paraId="5A4AEF64" w14:textId="558E027C" w:rsidR="00C91434" w:rsidRDefault="00C91434" w:rsidP="00A11341">
      <w:pPr>
        <w:overflowPunct/>
        <w:autoSpaceDE/>
        <w:autoSpaceDN/>
        <w:adjustRightInd/>
        <w:textAlignment w:val="auto"/>
      </w:pPr>
      <w:r w:rsidRPr="006617CE">
        <w:t xml:space="preserve">Gail Woodbury, M. &amp; Kuhnke, J. 2014 ‘Evidence-based Practice vs. Evidence-informed Practice: What's the Difference?’  </w:t>
      </w:r>
    </w:p>
    <w:p w14:paraId="44023DB7" w14:textId="77777777" w:rsidR="00C91434" w:rsidRDefault="00C91434" w:rsidP="00A11341">
      <w:pPr>
        <w:overflowPunct/>
        <w:autoSpaceDE/>
        <w:autoSpaceDN/>
        <w:adjustRightInd/>
        <w:textAlignment w:val="auto"/>
      </w:pPr>
    </w:p>
    <w:p w14:paraId="07CEA86C" w14:textId="25067A30" w:rsidR="00C91434" w:rsidRDefault="00C91434" w:rsidP="00A11341">
      <w:pPr>
        <w:ind w:right="237"/>
        <w:jc w:val="both"/>
      </w:pPr>
      <w:r>
        <w:t>Hoegl, M., &amp; Parboteeah, K. P. (2007). Creativity in innovative projects: How teamwork matters. Journal of Engineering and Technology Management, 24, 148–166.</w:t>
      </w:r>
    </w:p>
    <w:p w14:paraId="048A3BB6" w14:textId="77777777" w:rsidR="00C91434" w:rsidRPr="00675419" w:rsidRDefault="00C91434" w:rsidP="00A11341">
      <w:pPr>
        <w:ind w:right="237"/>
        <w:jc w:val="both"/>
      </w:pPr>
    </w:p>
    <w:p w14:paraId="1E1FE997" w14:textId="0D14E59B" w:rsidR="00C91434" w:rsidRDefault="00C91434" w:rsidP="00A11341">
      <w:pPr>
        <w:ind w:right="237"/>
        <w:jc w:val="both"/>
      </w:pPr>
      <w:r>
        <w:t xml:space="preserve">Jacquelyn F. Sullivan, Daniel W. Knight, and Lawrence E. Carlson. 2002. Team building in lower division projects courses. In Proceedings of the 32nd ASEE/IEEE Frontiers in Education Conference, Boston, MA. IEEE Computer Society, Los Alamitos, CA. </w:t>
      </w:r>
    </w:p>
    <w:p w14:paraId="75B92B25" w14:textId="77777777" w:rsidR="00C91434" w:rsidRDefault="00C91434" w:rsidP="00A11341">
      <w:pPr>
        <w:ind w:right="237"/>
        <w:jc w:val="both"/>
      </w:pPr>
    </w:p>
    <w:p w14:paraId="4950FBBB" w14:textId="5BB9215A" w:rsidR="00C91434" w:rsidRDefault="00C91434" w:rsidP="00A11341">
      <w:pPr>
        <w:ind w:right="237"/>
        <w:jc w:val="both"/>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Largent, D. (2016) Measuring and Understanding Team Development by Capturing Self-assessed Enthusiasm and Skill Levels. </w:t>
      </w:r>
      <w:r>
        <w:rPr>
          <w:rFonts w:ascii="Source Sans Pro" w:hAnsi="Source Sans Pro"/>
          <w:i/>
          <w:iCs/>
          <w:color w:val="3A3A3A"/>
          <w:sz w:val="23"/>
          <w:szCs w:val="23"/>
          <w:shd w:val="clear" w:color="auto" w:fill="FFFFFF"/>
        </w:rPr>
        <w:t>ACM transactions on computing education</w:t>
      </w:r>
      <w:r>
        <w:rPr>
          <w:rFonts w:ascii="Source Sans Pro" w:hAnsi="Source Sans Pro"/>
          <w:color w:val="3A3A3A"/>
          <w:sz w:val="23"/>
          <w:szCs w:val="23"/>
          <w:shd w:val="clear" w:color="auto" w:fill="FFFFFF"/>
        </w:rPr>
        <w:t>. [Online] 16 (2), 1–27.</w:t>
      </w:r>
    </w:p>
    <w:p w14:paraId="68415DB9" w14:textId="77777777" w:rsidR="00C91434" w:rsidRDefault="00C91434" w:rsidP="00A11341">
      <w:pPr>
        <w:ind w:right="237"/>
        <w:jc w:val="both"/>
      </w:pPr>
    </w:p>
    <w:p w14:paraId="42D5FF6A" w14:textId="016A8993" w:rsidR="00C91434" w:rsidRDefault="00C91434" w:rsidP="00A11341">
      <w:pPr>
        <w:overflowPunct/>
        <w:autoSpaceDE/>
        <w:autoSpaceDN/>
        <w:adjustRightInd/>
        <w:textAlignment w:val="auto"/>
      </w:pPr>
      <w:r w:rsidRPr="006617CE">
        <w:t xml:space="preserve">Lum, C., Koper, C. &amp; Telep, C. 2011 ‘The Evidence-Based Policing Matrix’ </w:t>
      </w:r>
    </w:p>
    <w:p w14:paraId="6F2C80D9" w14:textId="77777777" w:rsidR="00C91434" w:rsidRDefault="00C91434" w:rsidP="00A11341">
      <w:pPr>
        <w:overflowPunct/>
        <w:autoSpaceDE/>
        <w:autoSpaceDN/>
        <w:adjustRightInd/>
        <w:textAlignment w:val="auto"/>
      </w:pPr>
    </w:p>
    <w:p w14:paraId="26B44E1D" w14:textId="19580ABC" w:rsidR="00C91434" w:rsidRDefault="00C91434" w:rsidP="00A11341">
      <w:pPr>
        <w:ind w:right="237"/>
        <w:jc w:val="both"/>
        <w:rPr>
          <w:rFonts w:ascii="Helvetica" w:hAnsi="Helvetica" w:cs="Helvetica"/>
          <w:color w:val="555555"/>
          <w:sz w:val="21"/>
          <w:szCs w:val="21"/>
          <w:shd w:val="clear" w:color="auto" w:fill="FFFFFF"/>
        </w:rPr>
      </w:pPr>
      <w:r>
        <w:rPr>
          <w:rFonts w:ascii="Helvetica" w:hAnsi="Helvetica" w:cs="Helvetica"/>
          <w:color w:val="555555"/>
          <w:sz w:val="21"/>
          <w:szCs w:val="21"/>
          <w:shd w:val="clear" w:color="auto" w:fill="FFFFFF"/>
        </w:rPr>
        <w:t>Luna, F. 2009, Elucidating the concept of vulnerability: Layers not labels, International Journal of Feminist Approaches to Bioethics , 2(1), pp. 121 – 139.</w:t>
      </w:r>
    </w:p>
    <w:p w14:paraId="61A07DBA" w14:textId="77777777" w:rsidR="00C91434" w:rsidRDefault="00C91434" w:rsidP="00A11341">
      <w:pPr>
        <w:ind w:right="237"/>
        <w:jc w:val="both"/>
        <w:rPr>
          <w:rFonts w:ascii="Helvetica" w:hAnsi="Helvetica" w:cs="Helvetica"/>
          <w:color w:val="555555"/>
          <w:sz w:val="21"/>
          <w:szCs w:val="21"/>
          <w:shd w:val="clear" w:color="auto" w:fill="FFFFFF"/>
        </w:rPr>
      </w:pPr>
    </w:p>
    <w:p w14:paraId="6E2588BF" w14:textId="65042195" w:rsidR="00C91434" w:rsidRDefault="00C91434" w:rsidP="00A11341">
      <w:pPr>
        <w:ind w:right="237"/>
        <w:jc w:val="both"/>
      </w:pPr>
      <w:r>
        <w:t>Mullen, B., &amp; Copper, C. (1994). The relation between group cohesiveness and performance: An integration. Psychological Bulletin, 115, 210-227.</w:t>
      </w:r>
    </w:p>
    <w:p w14:paraId="6A89493D" w14:textId="77777777" w:rsidR="00C91434" w:rsidRDefault="00C91434" w:rsidP="00A11341">
      <w:pPr>
        <w:ind w:right="237"/>
        <w:jc w:val="both"/>
      </w:pPr>
    </w:p>
    <w:p w14:paraId="30FBFBE7" w14:textId="77777777" w:rsidR="00C91434" w:rsidRDefault="00C91434" w:rsidP="00A11341">
      <w:pPr>
        <w:ind w:right="237"/>
        <w:jc w:val="both"/>
        <w:rPr>
          <w:sz w:val="24"/>
          <w:szCs w:val="24"/>
        </w:rPr>
      </w:pPr>
      <w:r w:rsidRPr="009E38A4">
        <w:rPr>
          <w:sz w:val="24"/>
          <w:szCs w:val="24"/>
        </w:rPr>
        <w:t>Thomas, N. (2004) The concise adair on teambuilding and motivation. 1st ed. London: Thorogood Publishing.</w:t>
      </w:r>
    </w:p>
    <w:p w14:paraId="5D12D4FA" w14:textId="77777777" w:rsidR="00A11341" w:rsidRPr="00136E30" w:rsidRDefault="00A11341" w:rsidP="00A11341">
      <w:pPr>
        <w:ind w:right="237"/>
        <w:jc w:val="both"/>
        <w:rPr>
          <w:sz w:val="24"/>
          <w:szCs w:val="24"/>
        </w:rPr>
      </w:pPr>
    </w:p>
    <w:p w14:paraId="4623636C" w14:textId="77777777" w:rsidR="00A11341" w:rsidRPr="00E676F7" w:rsidRDefault="00A11341" w:rsidP="00A11341">
      <w:pPr>
        <w:ind w:right="237"/>
        <w:jc w:val="both"/>
        <w:rPr>
          <w:sz w:val="24"/>
          <w:szCs w:val="24"/>
        </w:rPr>
      </w:pPr>
    </w:p>
    <w:p w14:paraId="56A9F43C" w14:textId="77777777" w:rsidR="00A11341" w:rsidRPr="00E676F7" w:rsidRDefault="00A11341" w:rsidP="00A11341">
      <w:pPr>
        <w:ind w:right="237"/>
        <w:jc w:val="both"/>
        <w:rPr>
          <w:sz w:val="24"/>
          <w:szCs w:val="24"/>
        </w:rPr>
      </w:pPr>
    </w:p>
    <w:p w14:paraId="510B7F02" w14:textId="77777777" w:rsidR="00A11341" w:rsidRPr="00E676F7" w:rsidRDefault="00A11341" w:rsidP="00A11341">
      <w:pPr>
        <w:ind w:right="237"/>
        <w:jc w:val="both"/>
        <w:rPr>
          <w:b/>
          <w:sz w:val="24"/>
          <w:szCs w:val="24"/>
        </w:rPr>
      </w:pPr>
    </w:p>
    <w:p w14:paraId="4843A8B7" w14:textId="77777777" w:rsidR="00A11341" w:rsidRDefault="00A11341" w:rsidP="00EA28F1">
      <w:pPr>
        <w:keepNext/>
        <w:spacing w:before="240" w:after="60"/>
        <w:ind w:right="237"/>
        <w:jc w:val="both"/>
      </w:pPr>
    </w:p>
    <w:sectPr w:rsidR="00A1134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9AFE9F" w14:textId="77777777" w:rsidR="0025099C" w:rsidRDefault="0025099C">
      <w:r>
        <w:separator/>
      </w:r>
    </w:p>
  </w:endnote>
  <w:endnote w:type="continuationSeparator" w:id="0">
    <w:p w14:paraId="20A6E942" w14:textId="77777777" w:rsidR="0025099C" w:rsidRDefault="00250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mn-e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ource Sans Pro">
    <w:charset w:val="00"/>
    <w:family w:val="swiss"/>
    <w:pitch w:val="variable"/>
    <w:sig w:usb0="600002F7" w:usb1="02000001" w:usb2="00000000" w:usb3="00000000" w:csb0="0000019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692BC0" w14:textId="77777777" w:rsidR="00B27534" w:rsidRDefault="00B2753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B27534" w:rsidRDefault="00B27534">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B27534" w:rsidRPr="00BB5EAA" w:rsidRDefault="00B2753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0570C33" w14:textId="77777777" w:rsidR="00B27534" w:rsidRDefault="00B275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5FB479" w14:textId="77777777" w:rsidR="0025099C" w:rsidRDefault="0025099C">
      <w:r>
        <w:separator/>
      </w:r>
    </w:p>
  </w:footnote>
  <w:footnote w:type="continuationSeparator" w:id="0">
    <w:p w14:paraId="430D4E69" w14:textId="77777777" w:rsidR="0025099C" w:rsidRDefault="002509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EB2518" w14:textId="77777777" w:rsidR="00B27534" w:rsidRDefault="00B2753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1F1A00" w14:textId="77777777" w:rsidR="00B27534" w:rsidRDefault="00B2753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D17A22" w14:textId="77777777" w:rsidR="00B27534" w:rsidRDefault="00B27534">
    <w:pPr>
      <w:pStyle w:val="Header"/>
    </w:pPr>
  </w:p>
</w:hdr>
</file>

<file path=word/intelligence.xml><?xml version="1.0" encoding="utf-8"?>
<int:Intelligence xmlns:int="http://schemas.microsoft.com/office/intelligence/2019/intelligence">
  <int:IntelligenceSettings/>
  <int:Manifest>
    <int:WordHash hashCode="CIzEkdJ0/bblq0" id="f+fQUpQP"/>
  </int:Manifest>
  <int:Observations>
    <int:Content id="f+fQUpQP">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19D66E1F"/>
    <w:multiLevelType w:val="hybridMultilevel"/>
    <w:tmpl w:val="F2C618C4"/>
    <w:lvl w:ilvl="0" w:tplc="6F92996A">
      <w:start w:val="1"/>
      <w:numFmt w:val="bullet"/>
      <w:lvlText w:val="•"/>
      <w:lvlJc w:val="left"/>
      <w:pPr>
        <w:tabs>
          <w:tab w:val="num" w:pos="720"/>
        </w:tabs>
        <w:ind w:left="720" w:hanging="360"/>
      </w:pPr>
      <w:rPr>
        <w:rFonts w:ascii="Arial" w:hAnsi="Arial" w:hint="default"/>
      </w:rPr>
    </w:lvl>
    <w:lvl w:ilvl="1" w:tplc="13F05C44" w:tentative="1">
      <w:start w:val="1"/>
      <w:numFmt w:val="bullet"/>
      <w:lvlText w:val="•"/>
      <w:lvlJc w:val="left"/>
      <w:pPr>
        <w:tabs>
          <w:tab w:val="num" w:pos="1440"/>
        </w:tabs>
        <w:ind w:left="1440" w:hanging="360"/>
      </w:pPr>
      <w:rPr>
        <w:rFonts w:ascii="Arial" w:hAnsi="Arial" w:hint="default"/>
      </w:rPr>
    </w:lvl>
    <w:lvl w:ilvl="2" w:tplc="05363298" w:tentative="1">
      <w:start w:val="1"/>
      <w:numFmt w:val="bullet"/>
      <w:lvlText w:val="•"/>
      <w:lvlJc w:val="left"/>
      <w:pPr>
        <w:tabs>
          <w:tab w:val="num" w:pos="2160"/>
        </w:tabs>
        <w:ind w:left="2160" w:hanging="360"/>
      </w:pPr>
      <w:rPr>
        <w:rFonts w:ascii="Arial" w:hAnsi="Arial" w:hint="default"/>
      </w:rPr>
    </w:lvl>
    <w:lvl w:ilvl="3" w:tplc="510CB1FA" w:tentative="1">
      <w:start w:val="1"/>
      <w:numFmt w:val="bullet"/>
      <w:lvlText w:val="•"/>
      <w:lvlJc w:val="left"/>
      <w:pPr>
        <w:tabs>
          <w:tab w:val="num" w:pos="2880"/>
        </w:tabs>
        <w:ind w:left="2880" w:hanging="360"/>
      </w:pPr>
      <w:rPr>
        <w:rFonts w:ascii="Arial" w:hAnsi="Arial" w:hint="default"/>
      </w:rPr>
    </w:lvl>
    <w:lvl w:ilvl="4" w:tplc="40264746" w:tentative="1">
      <w:start w:val="1"/>
      <w:numFmt w:val="bullet"/>
      <w:lvlText w:val="•"/>
      <w:lvlJc w:val="left"/>
      <w:pPr>
        <w:tabs>
          <w:tab w:val="num" w:pos="3600"/>
        </w:tabs>
        <w:ind w:left="3600" w:hanging="360"/>
      </w:pPr>
      <w:rPr>
        <w:rFonts w:ascii="Arial" w:hAnsi="Arial" w:hint="default"/>
      </w:rPr>
    </w:lvl>
    <w:lvl w:ilvl="5" w:tplc="CFDE06E4" w:tentative="1">
      <w:start w:val="1"/>
      <w:numFmt w:val="bullet"/>
      <w:lvlText w:val="•"/>
      <w:lvlJc w:val="left"/>
      <w:pPr>
        <w:tabs>
          <w:tab w:val="num" w:pos="4320"/>
        </w:tabs>
        <w:ind w:left="4320" w:hanging="360"/>
      </w:pPr>
      <w:rPr>
        <w:rFonts w:ascii="Arial" w:hAnsi="Arial" w:hint="default"/>
      </w:rPr>
    </w:lvl>
    <w:lvl w:ilvl="6" w:tplc="9A146152" w:tentative="1">
      <w:start w:val="1"/>
      <w:numFmt w:val="bullet"/>
      <w:lvlText w:val="•"/>
      <w:lvlJc w:val="left"/>
      <w:pPr>
        <w:tabs>
          <w:tab w:val="num" w:pos="5040"/>
        </w:tabs>
        <w:ind w:left="5040" w:hanging="360"/>
      </w:pPr>
      <w:rPr>
        <w:rFonts w:ascii="Arial" w:hAnsi="Arial" w:hint="default"/>
      </w:rPr>
    </w:lvl>
    <w:lvl w:ilvl="7" w:tplc="04EAD2D6" w:tentative="1">
      <w:start w:val="1"/>
      <w:numFmt w:val="bullet"/>
      <w:lvlText w:val="•"/>
      <w:lvlJc w:val="left"/>
      <w:pPr>
        <w:tabs>
          <w:tab w:val="num" w:pos="5760"/>
        </w:tabs>
        <w:ind w:left="5760" w:hanging="360"/>
      </w:pPr>
      <w:rPr>
        <w:rFonts w:ascii="Arial" w:hAnsi="Arial" w:hint="default"/>
      </w:rPr>
    </w:lvl>
    <w:lvl w:ilvl="8" w:tplc="052A85D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BDE1A22"/>
    <w:multiLevelType w:val="hybridMultilevel"/>
    <w:tmpl w:val="9210EC54"/>
    <w:lvl w:ilvl="0" w:tplc="DD0A63D6">
      <w:start w:val="1"/>
      <w:numFmt w:val="bullet"/>
      <w:lvlText w:val="•"/>
      <w:lvlJc w:val="left"/>
      <w:pPr>
        <w:tabs>
          <w:tab w:val="num" w:pos="720"/>
        </w:tabs>
        <w:ind w:left="720" w:hanging="360"/>
      </w:pPr>
      <w:rPr>
        <w:rFonts w:ascii="Arial" w:hAnsi="Arial" w:hint="default"/>
      </w:rPr>
    </w:lvl>
    <w:lvl w:ilvl="1" w:tplc="80B87148" w:tentative="1">
      <w:start w:val="1"/>
      <w:numFmt w:val="bullet"/>
      <w:lvlText w:val="•"/>
      <w:lvlJc w:val="left"/>
      <w:pPr>
        <w:tabs>
          <w:tab w:val="num" w:pos="1440"/>
        </w:tabs>
        <w:ind w:left="1440" w:hanging="360"/>
      </w:pPr>
      <w:rPr>
        <w:rFonts w:ascii="Arial" w:hAnsi="Arial" w:hint="default"/>
      </w:rPr>
    </w:lvl>
    <w:lvl w:ilvl="2" w:tplc="62A263EE" w:tentative="1">
      <w:start w:val="1"/>
      <w:numFmt w:val="bullet"/>
      <w:lvlText w:val="•"/>
      <w:lvlJc w:val="left"/>
      <w:pPr>
        <w:tabs>
          <w:tab w:val="num" w:pos="2160"/>
        </w:tabs>
        <w:ind w:left="2160" w:hanging="360"/>
      </w:pPr>
      <w:rPr>
        <w:rFonts w:ascii="Arial" w:hAnsi="Arial" w:hint="default"/>
      </w:rPr>
    </w:lvl>
    <w:lvl w:ilvl="3" w:tplc="20C6D71C" w:tentative="1">
      <w:start w:val="1"/>
      <w:numFmt w:val="bullet"/>
      <w:lvlText w:val="•"/>
      <w:lvlJc w:val="left"/>
      <w:pPr>
        <w:tabs>
          <w:tab w:val="num" w:pos="2880"/>
        </w:tabs>
        <w:ind w:left="2880" w:hanging="360"/>
      </w:pPr>
      <w:rPr>
        <w:rFonts w:ascii="Arial" w:hAnsi="Arial" w:hint="default"/>
      </w:rPr>
    </w:lvl>
    <w:lvl w:ilvl="4" w:tplc="C812E51C" w:tentative="1">
      <w:start w:val="1"/>
      <w:numFmt w:val="bullet"/>
      <w:lvlText w:val="•"/>
      <w:lvlJc w:val="left"/>
      <w:pPr>
        <w:tabs>
          <w:tab w:val="num" w:pos="3600"/>
        </w:tabs>
        <w:ind w:left="3600" w:hanging="360"/>
      </w:pPr>
      <w:rPr>
        <w:rFonts w:ascii="Arial" w:hAnsi="Arial" w:hint="default"/>
      </w:rPr>
    </w:lvl>
    <w:lvl w:ilvl="5" w:tplc="270EB0CE" w:tentative="1">
      <w:start w:val="1"/>
      <w:numFmt w:val="bullet"/>
      <w:lvlText w:val="•"/>
      <w:lvlJc w:val="left"/>
      <w:pPr>
        <w:tabs>
          <w:tab w:val="num" w:pos="4320"/>
        </w:tabs>
        <w:ind w:left="4320" w:hanging="360"/>
      </w:pPr>
      <w:rPr>
        <w:rFonts w:ascii="Arial" w:hAnsi="Arial" w:hint="default"/>
      </w:rPr>
    </w:lvl>
    <w:lvl w:ilvl="6" w:tplc="700AC72E" w:tentative="1">
      <w:start w:val="1"/>
      <w:numFmt w:val="bullet"/>
      <w:lvlText w:val="•"/>
      <w:lvlJc w:val="left"/>
      <w:pPr>
        <w:tabs>
          <w:tab w:val="num" w:pos="5040"/>
        </w:tabs>
        <w:ind w:left="5040" w:hanging="360"/>
      </w:pPr>
      <w:rPr>
        <w:rFonts w:ascii="Arial" w:hAnsi="Arial" w:hint="default"/>
      </w:rPr>
    </w:lvl>
    <w:lvl w:ilvl="7" w:tplc="A9023570" w:tentative="1">
      <w:start w:val="1"/>
      <w:numFmt w:val="bullet"/>
      <w:lvlText w:val="•"/>
      <w:lvlJc w:val="left"/>
      <w:pPr>
        <w:tabs>
          <w:tab w:val="num" w:pos="5760"/>
        </w:tabs>
        <w:ind w:left="5760" w:hanging="360"/>
      </w:pPr>
      <w:rPr>
        <w:rFonts w:ascii="Arial" w:hAnsi="Arial" w:hint="default"/>
      </w:rPr>
    </w:lvl>
    <w:lvl w:ilvl="8" w:tplc="62CA51F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E6E5982"/>
    <w:multiLevelType w:val="hybridMultilevel"/>
    <w:tmpl w:val="16CE288C"/>
    <w:lvl w:ilvl="0" w:tplc="D8E215A6">
      <w:start w:val="1"/>
      <w:numFmt w:val="decimal"/>
      <w:lvlText w:val="%1."/>
      <w:lvlJc w:val="left"/>
      <w:pPr>
        <w:ind w:left="720" w:hanging="360"/>
      </w:pPr>
    </w:lvl>
    <w:lvl w:ilvl="1" w:tplc="EF541FB2">
      <w:start w:val="1"/>
      <w:numFmt w:val="decimal"/>
      <w:lvlText w:val="%2."/>
      <w:lvlJc w:val="left"/>
      <w:pPr>
        <w:ind w:left="1440" w:hanging="360"/>
      </w:pPr>
    </w:lvl>
    <w:lvl w:ilvl="2" w:tplc="3D54419C">
      <w:start w:val="1"/>
      <w:numFmt w:val="lowerRoman"/>
      <w:lvlText w:val="%3."/>
      <w:lvlJc w:val="right"/>
      <w:pPr>
        <w:ind w:left="2160" w:hanging="180"/>
      </w:pPr>
    </w:lvl>
    <w:lvl w:ilvl="3" w:tplc="4AE6D962">
      <w:start w:val="1"/>
      <w:numFmt w:val="decimal"/>
      <w:lvlText w:val="%4."/>
      <w:lvlJc w:val="left"/>
      <w:pPr>
        <w:ind w:left="2880" w:hanging="360"/>
      </w:pPr>
    </w:lvl>
    <w:lvl w:ilvl="4" w:tplc="41943954">
      <w:start w:val="1"/>
      <w:numFmt w:val="lowerLetter"/>
      <w:lvlText w:val="%5."/>
      <w:lvlJc w:val="left"/>
      <w:pPr>
        <w:ind w:left="3600" w:hanging="360"/>
      </w:pPr>
    </w:lvl>
    <w:lvl w:ilvl="5" w:tplc="958CBD14">
      <w:start w:val="1"/>
      <w:numFmt w:val="lowerRoman"/>
      <w:lvlText w:val="%6."/>
      <w:lvlJc w:val="right"/>
      <w:pPr>
        <w:ind w:left="4320" w:hanging="180"/>
      </w:pPr>
    </w:lvl>
    <w:lvl w:ilvl="6" w:tplc="1CD21A88">
      <w:start w:val="1"/>
      <w:numFmt w:val="decimal"/>
      <w:lvlText w:val="%7."/>
      <w:lvlJc w:val="left"/>
      <w:pPr>
        <w:ind w:left="5040" w:hanging="360"/>
      </w:pPr>
    </w:lvl>
    <w:lvl w:ilvl="7" w:tplc="517ED71A">
      <w:start w:val="1"/>
      <w:numFmt w:val="lowerLetter"/>
      <w:lvlText w:val="%8."/>
      <w:lvlJc w:val="left"/>
      <w:pPr>
        <w:ind w:left="5760" w:hanging="360"/>
      </w:pPr>
    </w:lvl>
    <w:lvl w:ilvl="8" w:tplc="AEC66928">
      <w:start w:val="1"/>
      <w:numFmt w:val="lowerRoman"/>
      <w:lvlText w:val="%9."/>
      <w:lvlJc w:val="right"/>
      <w:pPr>
        <w:ind w:left="6480" w:hanging="180"/>
      </w:pPr>
    </w:lvl>
  </w:abstractNum>
  <w:abstractNum w:abstractNumId="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2"/>
  </w:num>
  <w:num w:numId="4">
    <w:abstractNumId w:val="6"/>
  </w:num>
  <w:num w:numId="5">
    <w:abstractNumId w:val="3"/>
  </w:num>
  <w:num w:numId="6">
    <w:abstractNumId w:val="7"/>
  </w:num>
  <w:num w:numId="7">
    <w:abstractNumId w:val="4"/>
  </w:num>
  <w:num w:numId="8">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A74"/>
    <w:rsid w:val="000104DA"/>
    <w:rsid w:val="00020EEC"/>
    <w:rsid w:val="00025650"/>
    <w:rsid w:val="00026FAB"/>
    <w:rsid w:val="00027B1F"/>
    <w:rsid w:val="0003088B"/>
    <w:rsid w:val="000325D9"/>
    <w:rsid w:val="00033E06"/>
    <w:rsid w:val="000372B2"/>
    <w:rsid w:val="0004079F"/>
    <w:rsid w:val="00045B87"/>
    <w:rsid w:val="00045C07"/>
    <w:rsid w:val="00055D43"/>
    <w:rsid w:val="00056FAC"/>
    <w:rsid w:val="00057751"/>
    <w:rsid w:val="00057F86"/>
    <w:rsid w:val="00062E39"/>
    <w:rsid w:val="0006580E"/>
    <w:rsid w:val="000752B6"/>
    <w:rsid w:val="00080E58"/>
    <w:rsid w:val="00083D99"/>
    <w:rsid w:val="00084EA6"/>
    <w:rsid w:val="00085699"/>
    <w:rsid w:val="00085803"/>
    <w:rsid w:val="00087891"/>
    <w:rsid w:val="00091F52"/>
    <w:rsid w:val="00092970"/>
    <w:rsid w:val="00092BC7"/>
    <w:rsid w:val="00093720"/>
    <w:rsid w:val="000938E6"/>
    <w:rsid w:val="00093B3C"/>
    <w:rsid w:val="0009488C"/>
    <w:rsid w:val="00095C1B"/>
    <w:rsid w:val="00096DEA"/>
    <w:rsid w:val="000A07D0"/>
    <w:rsid w:val="000A4240"/>
    <w:rsid w:val="000A469A"/>
    <w:rsid w:val="000B1E96"/>
    <w:rsid w:val="000C378F"/>
    <w:rsid w:val="000C5D62"/>
    <w:rsid w:val="000C679C"/>
    <w:rsid w:val="000C6892"/>
    <w:rsid w:val="000C6F8E"/>
    <w:rsid w:val="000C6FFE"/>
    <w:rsid w:val="000D0BB6"/>
    <w:rsid w:val="000D4F4D"/>
    <w:rsid w:val="000E26B0"/>
    <w:rsid w:val="000E2CC2"/>
    <w:rsid w:val="000F1599"/>
    <w:rsid w:val="000F1769"/>
    <w:rsid w:val="000F6196"/>
    <w:rsid w:val="000F7ECD"/>
    <w:rsid w:val="00102E64"/>
    <w:rsid w:val="0010312C"/>
    <w:rsid w:val="00106DC7"/>
    <w:rsid w:val="00112391"/>
    <w:rsid w:val="00114F52"/>
    <w:rsid w:val="0012135C"/>
    <w:rsid w:val="00130E83"/>
    <w:rsid w:val="001347F8"/>
    <w:rsid w:val="00136E30"/>
    <w:rsid w:val="00137BB5"/>
    <w:rsid w:val="00137E05"/>
    <w:rsid w:val="001447F6"/>
    <w:rsid w:val="00147DE3"/>
    <w:rsid w:val="00150794"/>
    <w:rsid w:val="0015305C"/>
    <w:rsid w:val="001608C4"/>
    <w:rsid w:val="00171418"/>
    <w:rsid w:val="00177F56"/>
    <w:rsid w:val="00186906"/>
    <w:rsid w:val="00190913"/>
    <w:rsid w:val="001961CF"/>
    <w:rsid w:val="00197B71"/>
    <w:rsid w:val="001A4DEB"/>
    <w:rsid w:val="001A59BB"/>
    <w:rsid w:val="001A6A51"/>
    <w:rsid w:val="001A79C4"/>
    <w:rsid w:val="001B331A"/>
    <w:rsid w:val="001C0E74"/>
    <w:rsid w:val="001C6CEC"/>
    <w:rsid w:val="001D229F"/>
    <w:rsid w:val="001D6162"/>
    <w:rsid w:val="001E2310"/>
    <w:rsid w:val="001E26BF"/>
    <w:rsid w:val="001E3D81"/>
    <w:rsid w:val="001E621C"/>
    <w:rsid w:val="001E6FAD"/>
    <w:rsid w:val="001E7592"/>
    <w:rsid w:val="001F1A69"/>
    <w:rsid w:val="001F3878"/>
    <w:rsid w:val="001F4552"/>
    <w:rsid w:val="002019EB"/>
    <w:rsid w:val="002030F2"/>
    <w:rsid w:val="00205051"/>
    <w:rsid w:val="002066F1"/>
    <w:rsid w:val="00211F65"/>
    <w:rsid w:val="00213A97"/>
    <w:rsid w:val="0022001B"/>
    <w:rsid w:val="00220D06"/>
    <w:rsid w:val="00221648"/>
    <w:rsid w:val="002219BA"/>
    <w:rsid w:val="0022265A"/>
    <w:rsid w:val="002246A0"/>
    <w:rsid w:val="00224AF9"/>
    <w:rsid w:val="00230439"/>
    <w:rsid w:val="00230984"/>
    <w:rsid w:val="00235176"/>
    <w:rsid w:val="00236061"/>
    <w:rsid w:val="0024100E"/>
    <w:rsid w:val="00241C1B"/>
    <w:rsid w:val="002423B2"/>
    <w:rsid w:val="0024288B"/>
    <w:rsid w:val="00250913"/>
    <w:rsid w:val="0025099C"/>
    <w:rsid w:val="002521DD"/>
    <w:rsid w:val="00255D8E"/>
    <w:rsid w:val="00261EA0"/>
    <w:rsid w:val="002657E9"/>
    <w:rsid w:val="0026665E"/>
    <w:rsid w:val="00270EEB"/>
    <w:rsid w:val="0027147E"/>
    <w:rsid w:val="00274DE8"/>
    <w:rsid w:val="002761F4"/>
    <w:rsid w:val="002775E1"/>
    <w:rsid w:val="00277979"/>
    <w:rsid w:val="002808EB"/>
    <w:rsid w:val="0028095D"/>
    <w:rsid w:val="00291ADD"/>
    <w:rsid w:val="00294868"/>
    <w:rsid w:val="00295BAB"/>
    <w:rsid w:val="00295CA1"/>
    <w:rsid w:val="002A291A"/>
    <w:rsid w:val="002A5604"/>
    <w:rsid w:val="002B1701"/>
    <w:rsid w:val="002B23C3"/>
    <w:rsid w:val="002B443A"/>
    <w:rsid w:val="002B5B35"/>
    <w:rsid w:val="002C256A"/>
    <w:rsid w:val="002C496D"/>
    <w:rsid w:val="002D05EB"/>
    <w:rsid w:val="002D2F29"/>
    <w:rsid w:val="002D2FD3"/>
    <w:rsid w:val="002D7386"/>
    <w:rsid w:val="002D7BDC"/>
    <w:rsid w:val="002E4A62"/>
    <w:rsid w:val="002E7017"/>
    <w:rsid w:val="002F0233"/>
    <w:rsid w:val="002F3990"/>
    <w:rsid w:val="002F4F6E"/>
    <w:rsid w:val="002F5EF9"/>
    <w:rsid w:val="003015C3"/>
    <w:rsid w:val="0030166E"/>
    <w:rsid w:val="0030698D"/>
    <w:rsid w:val="0031350A"/>
    <w:rsid w:val="00316815"/>
    <w:rsid w:val="003168CA"/>
    <w:rsid w:val="00321255"/>
    <w:rsid w:val="0032230D"/>
    <w:rsid w:val="00322A0B"/>
    <w:rsid w:val="00332F54"/>
    <w:rsid w:val="003335F4"/>
    <w:rsid w:val="00335FC5"/>
    <w:rsid w:val="00337412"/>
    <w:rsid w:val="00340E9A"/>
    <w:rsid w:val="003431D5"/>
    <w:rsid w:val="003516C0"/>
    <w:rsid w:val="003528C4"/>
    <w:rsid w:val="00352E59"/>
    <w:rsid w:val="00354DBE"/>
    <w:rsid w:val="00355210"/>
    <w:rsid w:val="003555D5"/>
    <w:rsid w:val="00361574"/>
    <w:rsid w:val="00365DF9"/>
    <w:rsid w:val="0036668D"/>
    <w:rsid w:val="00372DB4"/>
    <w:rsid w:val="00372DCF"/>
    <w:rsid w:val="0037490C"/>
    <w:rsid w:val="00375AF5"/>
    <w:rsid w:val="003761BD"/>
    <w:rsid w:val="003769F6"/>
    <w:rsid w:val="00377544"/>
    <w:rsid w:val="00385414"/>
    <w:rsid w:val="00390074"/>
    <w:rsid w:val="00394EC2"/>
    <w:rsid w:val="00395B92"/>
    <w:rsid w:val="0039762B"/>
    <w:rsid w:val="003A0C37"/>
    <w:rsid w:val="003A1B6B"/>
    <w:rsid w:val="003A2F82"/>
    <w:rsid w:val="003A46C0"/>
    <w:rsid w:val="003A600E"/>
    <w:rsid w:val="003A6513"/>
    <w:rsid w:val="003B16C7"/>
    <w:rsid w:val="003B3C5A"/>
    <w:rsid w:val="003C19F1"/>
    <w:rsid w:val="003C4186"/>
    <w:rsid w:val="003C458C"/>
    <w:rsid w:val="003C6185"/>
    <w:rsid w:val="003C7747"/>
    <w:rsid w:val="003D0D2D"/>
    <w:rsid w:val="003D4710"/>
    <w:rsid w:val="003E0D0C"/>
    <w:rsid w:val="003E16D7"/>
    <w:rsid w:val="003E197E"/>
    <w:rsid w:val="004046F0"/>
    <w:rsid w:val="0040668F"/>
    <w:rsid w:val="00412677"/>
    <w:rsid w:val="00417925"/>
    <w:rsid w:val="00420F69"/>
    <w:rsid w:val="004348AE"/>
    <w:rsid w:val="00435DC8"/>
    <w:rsid w:val="00435E9A"/>
    <w:rsid w:val="004376C0"/>
    <w:rsid w:val="0044115F"/>
    <w:rsid w:val="0044223A"/>
    <w:rsid w:val="00446330"/>
    <w:rsid w:val="00446792"/>
    <w:rsid w:val="00446F80"/>
    <w:rsid w:val="00450C83"/>
    <w:rsid w:val="00451851"/>
    <w:rsid w:val="00453343"/>
    <w:rsid w:val="00457F94"/>
    <w:rsid w:val="004608B9"/>
    <w:rsid w:val="00460ADB"/>
    <w:rsid w:val="00465947"/>
    <w:rsid w:val="004672C1"/>
    <w:rsid w:val="00470BB1"/>
    <w:rsid w:val="004718F7"/>
    <w:rsid w:val="00473153"/>
    <w:rsid w:val="004743AF"/>
    <w:rsid w:val="00482C17"/>
    <w:rsid w:val="00490D52"/>
    <w:rsid w:val="004911B4"/>
    <w:rsid w:val="0049196A"/>
    <w:rsid w:val="004923DA"/>
    <w:rsid w:val="00493434"/>
    <w:rsid w:val="004962F9"/>
    <w:rsid w:val="004968E2"/>
    <w:rsid w:val="004A07F1"/>
    <w:rsid w:val="004A14C4"/>
    <w:rsid w:val="004A2A49"/>
    <w:rsid w:val="004A4CF2"/>
    <w:rsid w:val="004B600B"/>
    <w:rsid w:val="004B6822"/>
    <w:rsid w:val="004B69F6"/>
    <w:rsid w:val="004C2D3A"/>
    <w:rsid w:val="004D03C4"/>
    <w:rsid w:val="004D0BF1"/>
    <w:rsid w:val="004D24D2"/>
    <w:rsid w:val="004D35A4"/>
    <w:rsid w:val="004D445F"/>
    <w:rsid w:val="004D4D18"/>
    <w:rsid w:val="004E087B"/>
    <w:rsid w:val="004E3243"/>
    <w:rsid w:val="004E417E"/>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2625B"/>
    <w:rsid w:val="005269D8"/>
    <w:rsid w:val="00536FA9"/>
    <w:rsid w:val="00540B33"/>
    <w:rsid w:val="005414F4"/>
    <w:rsid w:val="00546187"/>
    <w:rsid w:val="005463F1"/>
    <w:rsid w:val="00557D77"/>
    <w:rsid w:val="0056014C"/>
    <w:rsid w:val="005621D3"/>
    <w:rsid w:val="00562BAA"/>
    <w:rsid w:val="00562EAA"/>
    <w:rsid w:val="00563B58"/>
    <w:rsid w:val="005640C4"/>
    <w:rsid w:val="00564C53"/>
    <w:rsid w:val="0056684C"/>
    <w:rsid w:val="00574A0C"/>
    <w:rsid w:val="00576E4C"/>
    <w:rsid w:val="0057780F"/>
    <w:rsid w:val="00581E0A"/>
    <w:rsid w:val="00582870"/>
    <w:rsid w:val="00586D89"/>
    <w:rsid w:val="00587B3F"/>
    <w:rsid w:val="005916B8"/>
    <w:rsid w:val="00593D00"/>
    <w:rsid w:val="005A080F"/>
    <w:rsid w:val="005A148F"/>
    <w:rsid w:val="005A1B4C"/>
    <w:rsid w:val="005A1BA3"/>
    <w:rsid w:val="005A545C"/>
    <w:rsid w:val="005C1567"/>
    <w:rsid w:val="005C6CE5"/>
    <w:rsid w:val="005C76DE"/>
    <w:rsid w:val="005D3F07"/>
    <w:rsid w:val="005D583E"/>
    <w:rsid w:val="005E13EA"/>
    <w:rsid w:val="005E53BD"/>
    <w:rsid w:val="006051AB"/>
    <w:rsid w:val="00606E27"/>
    <w:rsid w:val="006108C9"/>
    <w:rsid w:val="00615C7E"/>
    <w:rsid w:val="00617E35"/>
    <w:rsid w:val="00620812"/>
    <w:rsid w:val="0062158D"/>
    <w:rsid w:val="00625616"/>
    <w:rsid w:val="00630F39"/>
    <w:rsid w:val="0063229E"/>
    <w:rsid w:val="006326D1"/>
    <w:rsid w:val="00632E0A"/>
    <w:rsid w:val="00633165"/>
    <w:rsid w:val="00636B6C"/>
    <w:rsid w:val="006425B2"/>
    <w:rsid w:val="006434B1"/>
    <w:rsid w:val="006447DE"/>
    <w:rsid w:val="0065276E"/>
    <w:rsid w:val="00654329"/>
    <w:rsid w:val="00654CEC"/>
    <w:rsid w:val="00655507"/>
    <w:rsid w:val="006617CE"/>
    <w:rsid w:val="006712A7"/>
    <w:rsid w:val="006733CC"/>
    <w:rsid w:val="00674FC2"/>
    <w:rsid w:val="00675419"/>
    <w:rsid w:val="00677E42"/>
    <w:rsid w:val="00682334"/>
    <w:rsid w:val="00684B16"/>
    <w:rsid w:val="00685828"/>
    <w:rsid w:val="00694C00"/>
    <w:rsid w:val="00696F65"/>
    <w:rsid w:val="006A11C3"/>
    <w:rsid w:val="006A2B87"/>
    <w:rsid w:val="006A5DE7"/>
    <w:rsid w:val="006A7A6D"/>
    <w:rsid w:val="006B31BC"/>
    <w:rsid w:val="006B5E67"/>
    <w:rsid w:val="006C2051"/>
    <w:rsid w:val="006C2EB5"/>
    <w:rsid w:val="006D18A3"/>
    <w:rsid w:val="006D5970"/>
    <w:rsid w:val="006D7F86"/>
    <w:rsid w:val="006E481E"/>
    <w:rsid w:val="006E795F"/>
    <w:rsid w:val="006F6161"/>
    <w:rsid w:val="006F6222"/>
    <w:rsid w:val="00700249"/>
    <w:rsid w:val="0070604C"/>
    <w:rsid w:val="007069CD"/>
    <w:rsid w:val="00706B13"/>
    <w:rsid w:val="00710D69"/>
    <w:rsid w:val="007110E6"/>
    <w:rsid w:val="00711A70"/>
    <w:rsid w:val="00712E6F"/>
    <w:rsid w:val="00712E90"/>
    <w:rsid w:val="00713B7E"/>
    <w:rsid w:val="0071499F"/>
    <w:rsid w:val="007203DA"/>
    <w:rsid w:val="007204AE"/>
    <w:rsid w:val="0072605F"/>
    <w:rsid w:val="0072678F"/>
    <w:rsid w:val="00727C4C"/>
    <w:rsid w:val="00734809"/>
    <w:rsid w:val="0073644B"/>
    <w:rsid w:val="007406E1"/>
    <w:rsid w:val="00743E40"/>
    <w:rsid w:val="00751263"/>
    <w:rsid w:val="0075704F"/>
    <w:rsid w:val="00763B2D"/>
    <w:rsid w:val="00772924"/>
    <w:rsid w:val="00776134"/>
    <w:rsid w:val="00782DCC"/>
    <w:rsid w:val="00784EC4"/>
    <w:rsid w:val="00785205"/>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2BFA"/>
    <w:rsid w:val="007C6A87"/>
    <w:rsid w:val="007C705D"/>
    <w:rsid w:val="007D0A07"/>
    <w:rsid w:val="007D0C96"/>
    <w:rsid w:val="007D133D"/>
    <w:rsid w:val="007D3EB4"/>
    <w:rsid w:val="007D3F16"/>
    <w:rsid w:val="007D63EE"/>
    <w:rsid w:val="007D78B8"/>
    <w:rsid w:val="007D78CC"/>
    <w:rsid w:val="007E033E"/>
    <w:rsid w:val="007F02FA"/>
    <w:rsid w:val="007F3F7E"/>
    <w:rsid w:val="007F5497"/>
    <w:rsid w:val="008048EB"/>
    <w:rsid w:val="00812996"/>
    <w:rsid w:val="00813CEC"/>
    <w:rsid w:val="0081534C"/>
    <w:rsid w:val="008171E4"/>
    <w:rsid w:val="008208EA"/>
    <w:rsid w:val="00824E67"/>
    <w:rsid w:val="00825A64"/>
    <w:rsid w:val="00826F48"/>
    <w:rsid w:val="008308AE"/>
    <w:rsid w:val="0083166E"/>
    <w:rsid w:val="00831DC3"/>
    <w:rsid w:val="008322C7"/>
    <w:rsid w:val="00832385"/>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589"/>
    <w:rsid w:val="00866B50"/>
    <w:rsid w:val="008708F1"/>
    <w:rsid w:val="00880539"/>
    <w:rsid w:val="0088296F"/>
    <w:rsid w:val="0088382E"/>
    <w:rsid w:val="008840A9"/>
    <w:rsid w:val="008859E8"/>
    <w:rsid w:val="0088737B"/>
    <w:rsid w:val="00892716"/>
    <w:rsid w:val="00893067"/>
    <w:rsid w:val="008933DE"/>
    <w:rsid w:val="00895FCE"/>
    <w:rsid w:val="00896258"/>
    <w:rsid w:val="00897F3E"/>
    <w:rsid w:val="008A106F"/>
    <w:rsid w:val="008A1BA8"/>
    <w:rsid w:val="008A21B4"/>
    <w:rsid w:val="008A4576"/>
    <w:rsid w:val="008B07DE"/>
    <w:rsid w:val="008B28E7"/>
    <w:rsid w:val="008C14C7"/>
    <w:rsid w:val="008C2FFB"/>
    <w:rsid w:val="008C6EEA"/>
    <w:rsid w:val="008D5813"/>
    <w:rsid w:val="008D634E"/>
    <w:rsid w:val="008D778A"/>
    <w:rsid w:val="008E3EF2"/>
    <w:rsid w:val="008E4B72"/>
    <w:rsid w:val="008F22BD"/>
    <w:rsid w:val="008F58D5"/>
    <w:rsid w:val="008F6EEE"/>
    <w:rsid w:val="009041B9"/>
    <w:rsid w:val="00905C5B"/>
    <w:rsid w:val="009079BD"/>
    <w:rsid w:val="009105D2"/>
    <w:rsid w:val="00912BD9"/>
    <w:rsid w:val="00916CFB"/>
    <w:rsid w:val="00920A13"/>
    <w:rsid w:val="00920E5B"/>
    <w:rsid w:val="009249E2"/>
    <w:rsid w:val="009249F8"/>
    <w:rsid w:val="00926436"/>
    <w:rsid w:val="0093018C"/>
    <w:rsid w:val="00932CCA"/>
    <w:rsid w:val="00935A01"/>
    <w:rsid w:val="0094132C"/>
    <w:rsid w:val="009448C7"/>
    <w:rsid w:val="009544C0"/>
    <w:rsid w:val="00954FA4"/>
    <w:rsid w:val="00956AE9"/>
    <w:rsid w:val="00964CC6"/>
    <w:rsid w:val="009919DB"/>
    <w:rsid w:val="00991FDA"/>
    <w:rsid w:val="009927A1"/>
    <w:rsid w:val="0099774D"/>
    <w:rsid w:val="009A310E"/>
    <w:rsid w:val="009A5F3B"/>
    <w:rsid w:val="009A6291"/>
    <w:rsid w:val="009B0B61"/>
    <w:rsid w:val="009B28C0"/>
    <w:rsid w:val="009B395A"/>
    <w:rsid w:val="009B704C"/>
    <w:rsid w:val="009B7136"/>
    <w:rsid w:val="009B7806"/>
    <w:rsid w:val="009C3048"/>
    <w:rsid w:val="009C3AC2"/>
    <w:rsid w:val="009C681E"/>
    <w:rsid w:val="009D4365"/>
    <w:rsid w:val="009D485F"/>
    <w:rsid w:val="009D4E3B"/>
    <w:rsid w:val="009D7BC9"/>
    <w:rsid w:val="009E0C5A"/>
    <w:rsid w:val="009E1982"/>
    <w:rsid w:val="009E38A4"/>
    <w:rsid w:val="009E4D2C"/>
    <w:rsid w:val="009F0978"/>
    <w:rsid w:val="009F3AEC"/>
    <w:rsid w:val="009F5B8B"/>
    <w:rsid w:val="00A00081"/>
    <w:rsid w:val="00A015F7"/>
    <w:rsid w:val="00A02715"/>
    <w:rsid w:val="00A10D56"/>
    <w:rsid w:val="00A11341"/>
    <w:rsid w:val="00A118FD"/>
    <w:rsid w:val="00A128D4"/>
    <w:rsid w:val="00A12AAE"/>
    <w:rsid w:val="00A16DD1"/>
    <w:rsid w:val="00A221AB"/>
    <w:rsid w:val="00A22441"/>
    <w:rsid w:val="00A23F3B"/>
    <w:rsid w:val="00A24406"/>
    <w:rsid w:val="00A24898"/>
    <w:rsid w:val="00A25F64"/>
    <w:rsid w:val="00A27CC2"/>
    <w:rsid w:val="00A3273B"/>
    <w:rsid w:val="00A40ED6"/>
    <w:rsid w:val="00A470EE"/>
    <w:rsid w:val="00A47621"/>
    <w:rsid w:val="00A479CD"/>
    <w:rsid w:val="00A50CFC"/>
    <w:rsid w:val="00A54D67"/>
    <w:rsid w:val="00A55A3F"/>
    <w:rsid w:val="00A56BC4"/>
    <w:rsid w:val="00A56F0D"/>
    <w:rsid w:val="00A652F6"/>
    <w:rsid w:val="00A72734"/>
    <w:rsid w:val="00A732EA"/>
    <w:rsid w:val="00A7489E"/>
    <w:rsid w:val="00A74C5F"/>
    <w:rsid w:val="00A8015F"/>
    <w:rsid w:val="00A80BD2"/>
    <w:rsid w:val="00A80CC1"/>
    <w:rsid w:val="00A85039"/>
    <w:rsid w:val="00A851F7"/>
    <w:rsid w:val="00A8576F"/>
    <w:rsid w:val="00A906AA"/>
    <w:rsid w:val="00A93069"/>
    <w:rsid w:val="00A94C5E"/>
    <w:rsid w:val="00A9764C"/>
    <w:rsid w:val="00AA241A"/>
    <w:rsid w:val="00AA252C"/>
    <w:rsid w:val="00AA404B"/>
    <w:rsid w:val="00AA666E"/>
    <w:rsid w:val="00AB432C"/>
    <w:rsid w:val="00AB5518"/>
    <w:rsid w:val="00AC01D4"/>
    <w:rsid w:val="00AC4A04"/>
    <w:rsid w:val="00AD2A7D"/>
    <w:rsid w:val="00AD336F"/>
    <w:rsid w:val="00AD3550"/>
    <w:rsid w:val="00AD444A"/>
    <w:rsid w:val="00AE2564"/>
    <w:rsid w:val="00AE301F"/>
    <w:rsid w:val="00AE3302"/>
    <w:rsid w:val="00AE7077"/>
    <w:rsid w:val="00AF61C2"/>
    <w:rsid w:val="00AF6CC6"/>
    <w:rsid w:val="00B011CD"/>
    <w:rsid w:val="00B0296A"/>
    <w:rsid w:val="00B12295"/>
    <w:rsid w:val="00B137BE"/>
    <w:rsid w:val="00B17FA0"/>
    <w:rsid w:val="00B24344"/>
    <w:rsid w:val="00B25B04"/>
    <w:rsid w:val="00B26769"/>
    <w:rsid w:val="00B27534"/>
    <w:rsid w:val="00B31C91"/>
    <w:rsid w:val="00B3463E"/>
    <w:rsid w:val="00B3747F"/>
    <w:rsid w:val="00B43194"/>
    <w:rsid w:val="00B47734"/>
    <w:rsid w:val="00B50FBA"/>
    <w:rsid w:val="00B5360A"/>
    <w:rsid w:val="00B558EB"/>
    <w:rsid w:val="00B577D3"/>
    <w:rsid w:val="00B60466"/>
    <w:rsid w:val="00B6548F"/>
    <w:rsid w:val="00B7502A"/>
    <w:rsid w:val="00B77305"/>
    <w:rsid w:val="00B82CC2"/>
    <w:rsid w:val="00B84A89"/>
    <w:rsid w:val="00B9033F"/>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3D3"/>
    <w:rsid w:val="00BE0F7B"/>
    <w:rsid w:val="00BE10C2"/>
    <w:rsid w:val="00BE21ED"/>
    <w:rsid w:val="00BE4741"/>
    <w:rsid w:val="00C01D14"/>
    <w:rsid w:val="00C025B4"/>
    <w:rsid w:val="00C0275F"/>
    <w:rsid w:val="00C03A38"/>
    <w:rsid w:val="00C1086A"/>
    <w:rsid w:val="00C11F61"/>
    <w:rsid w:val="00C161FD"/>
    <w:rsid w:val="00C23F17"/>
    <w:rsid w:val="00C26A95"/>
    <w:rsid w:val="00C26D0D"/>
    <w:rsid w:val="00C27C95"/>
    <w:rsid w:val="00C300D2"/>
    <w:rsid w:val="00C31693"/>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035"/>
    <w:rsid w:val="00C87A74"/>
    <w:rsid w:val="00C90A71"/>
    <w:rsid w:val="00C91434"/>
    <w:rsid w:val="00C91574"/>
    <w:rsid w:val="00C91BC2"/>
    <w:rsid w:val="00C92C71"/>
    <w:rsid w:val="00C93F8F"/>
    <w:rsid w:val="00C94BF2"/>
    <w:rsid w:val="00CA2745"/>
    <w:rsid w:val="00CA3593"/>
    <w:rsid w:val="00CA7F4F"/>
    <w:rsid w:val="00CB258E"/>
    <w:rsid w:val="00CB3C8F"/>
    <w:rsid w:val="00CB75CE"/>
    <w:rsid w:val="00CB7BA1"/>
    <w:rsid w:val="00CC02F1"/>
    <w:rsid w:val="00CC11A6"/>
    <w:rsid w:val="00CC135E"/>
    <w:rsid w:val="00CD5D3F"/>
    <w:rsid w:val="00CE2A7A"/>
    <w:rsid w:val="00CF1E90"/>
    <w:rsid w:val="00CF3DB3"/>
    <w:rsid w:val="00D052BC"/>
    <w:rsid w:val="00D07026"/>
    <w:rsid w:val="00D07BAB"/>
    <w:rsid w:val="00D11C62"/>
    <w:rsid w:val="00D11EF8"/>
    <w:rsid w:val="00D21C75"/>
    <w:rsid w:val="00D22357"/>
    <w:rsid w:val="00D22C8F"/>
    <w:rsid w:val="00D2392F"/>
    <w:rsid w:val="00D33491"/>
    <w:rsid w:val="00D3780C"/>
    <w:rsid w:val="00D44F8E"/>
    <w:rsid w:val="00D44FD0"/>
    <w:rsid w:val="00D5448A"/>
    <w:rsid w:val="00D5733C"/>
    <w:rsid w:val="00D607EF"/>
    <w:rsid w:val="00D60F88"/>
    <w:rsid w:val="00D625E7"/>
    <w:rsid w:val="00D646BD"/>
    <w:rsid w:val="00D65F2E"/>
    <w:rsid w:val="00D66104"/>
    <w:rsid w:val="00D70239"/>
    <w:rsid w:val="00D71201"/>
    <w:rsid w:val="00D720C7"/>
    <w:rsid w:val="00D7561E"/>
    <w:rsid w:val="00D77A04"/>
    <w:rsid w:val="00D81D06"/>
    <w:rsid w:val="00D8652C"/>
    <w:rsid w:val="00D876E6"/>
    <w:rsid w:val="00DA1025"/>
    <w:rsid w:val="00DA22EC"/>
    <w:rsid w:val="00DA5860"/>
    <w:rsid w:val="00DB2767"/>
    <w:rsid w:val="00DC3504"/>
    <w:rsid w:val="00DC4729"/>
    <w:rsid w:val="00DC4D8E"/>
    <w:rsid w:val="00DE556F"/>
    <w:rsid w:val="00E03B6D"/>
    <w:rsid w:val="00E0649E"/>
    <w:rsid w:val="00E11FBC"/>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86502"/>
    <w:rsid w:val="00E9107A"/>
    <w:rsid w:val="00E91F62"/>
    <w:rsid w:val="00E929FD"/>
    <w:rsid w:val="00E93240"/>
    <w:rsid w:val="00E9479B"/>
    <w:rsid w:val="00EA1893"/>
    <w:rsid w:val="00EA28F1"/>
    <w:rsid w:val="00EA4D48"/>
    <w:rsid w:val="00EB2173"/>
    <w:rsid w:val="00EB47A7"/>
    <w:rsid w:val="00EB62E6"/>
    <w:rsid w:val="00ED1B30"/>
    <w:rsid w:val="00ED250E"/>
    <w:rsid w:val="00ED6535"/>
    <w:rsid w:val="00EE1AC1"/>
    <w:rsid w:val="00EE39D6"/>
    <w:rsid w:val="00EE413C"/>
    <w:rsid w:val="00EE52AD"/>
    <w:rsid w:val="00EE769D"/>
    <w:rsid w:val="00EF35D0"/>
    <w:rsid w:val="00EF4EE5"/>
    <w:rsid w:val="00F01F92"/>
    <w:rsid w:val="00F10A08"/>
    <w:rsid w:val="00F10EA1"/>
    <w:rsid w:val="00F139CF"/>
    <w:rsid w:val="00F22AC5"/>
    <w:rsid w:val="00F254D1"/>
    <w:rsid w:val="00F31F77"/>
    <w:rsid w:val="00F32B82"/>
    <w:rsid w:val="00F4043E"/>
    <w:rsid w:val="00F40CB5"/>
    <w:rsid w:val="00F41BBC"/>
    <w:rsid w:val="00F43B9D"/>
    <w:rsid w:val="00F444F0"/>
    <w:rsid w:val="00F50847"/>
    <w:rsid w:val="00F53F27"/>
    <w:rsid w:val="00F546D1"/>
    <w:rsid w:val="00F63038"/>
    <w:rsid w:val="00F6513F"/>
    <w:rsid w:val="00F66272"/>
    <w:rsid w:val="00F6ACA0"/>
    <w:rsid w:val="00F709C0"/>
    <w:rsid w:val="00F7149C"/>
    <w:rsid w:val="00F75129"/>
    <w:rsid w:val="00F80A97"/>
    <w:rsid w:val="00F84716"/>
    <w:rsid w:val="00F8610A"/>
    <w:rsid w:val="00F9080F"/>
    <w:rsid w:val="00F927A1"/>
    <w:rsid w:val="00F92E4D"/>
    <w:rsid w:val="00F94392"/>
    <w:rsid w:val="00FA3764"/>
    <w:rsid w:val="00FA56ED"/>
    <w:rsid w:val="00FA7915"/>
    <w:rsid w:val="00FB5FA6"/>
    <w:rsid w:val="00FC1310"/>
    <w:rsid w:val="00FC1328"/>
    <w:rsid w:val="00FC2FF3"/>
    <w:rsid w:val="00FC3263"/>
    <w:rsid w:val="00FC33BD"/>
    <w:rsid w:val="00FC51F9"/>
    <w:rsid w:val="00FC5B40"/>
    <w:rsid w:val="00FC5FF8"/>
    <w:rsid w:val="00FC702B"/>
    <w:rsid w:val="00FD060C"/>
    <w:rsid w:val="00FD3D7C"/>
    <w:rsid w:val="00FD4F8F"/>
    <w:rsid w:val="00FD4FF1"/>
    <w:rsid w:val="00FD7657"/>
    <w:rsid w:val="00FE0C16"/>
    <w:rsid w:val="00FE14AD"/>
    <w:rsid w:val="00FE14B1"/>
    <w:rsid w:val="00FE1F6A"/>
    <w:rsid w:val="00FE66E9"/>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4B5CAB2"/>
    <w:rsid w:val="0509A98C"/>
    <w:rsid w:val="05F0DD54"/>
    <w:rsid w:val="06C7A433"/>
    <w:rsid w:val="0798DDDB"/>
    <w:rsid w:val="07A9BA96"/>
    <w:rsid w:val="07D72700"/>
    <w:rsid w:val="0951FE64"/>
    <w:rsid w:val="0967633D"/>
    <w:rsid w:val="09AFC8DB"/>
    <w:rsid w:val="0A2F0F96"/>
    <w:rsid w:val="0A8E401A"/>
    <w:rsid w:val="0AAE4DEF"/>
    <w:rsid w:val="0ABC383F"/>
    <w:rsid w:val="0AC9664E"/>
    <w:rsid w:val="0B0A693E"/>
    <w:rsid w:val="0B14F283"/>
    <w:rsid w:val="0B413A8F"/>
    <w:rsid w:val="0BE1DA7B"/>
    <w:rsid w:val="0C2222F5"/>
    <w:rsid w:val="0C26B368"/>
    <w:rsid w:val="0C4F7D28"/>
    <w:rsid w:val="0C5ED787"/>
    <w:rsid w:val="0CA49A1B"/>
    <w:rsid w:val="0CB0D4B4"/>
    <w:rsid w:val="0D23936E"/>
    <w:rsid w:val="0D4807EE"/>
    <w:rsid w:val="0DBDF356"/>
    <w:rsid w:val="0E42C254"/>
    <w:rsid w:val="0E5E262A"/>
    <w:rsid w:val="0E9DF198"/>
    <w:rsid w:val="0F0930DF"/>
    <w:rsid w:val="0F991017"/>
    <w:rsid w:val="0FF883D4"/>
    <w:rsid w:val="10420BD3"/>
    <w:rsid w:val="107B858A"/>
    <w:rsid w:val="11821031"/>
    <w:rsid w:val="11E6B3CA"/>
    <w:rsid w:val="11F26141"/>
    <w:rsid w:val="124870DF"/>
    <w:rsid w:val="125F4110"/>
    <w:rsid w:val="128029A2"/>
    <w:rsid w:val="129BE159"/>
    <w:rsid w:val="12C8F19D"/>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8937DC4"/>
    <w:rsid w:val="29B88D9A"/>
    <w:rsid w:val="29EC49B6"/>
    <w:rsid w:val="2A9CB1AE"/>
    <w:rsid w:val="2AC754D0"/>
    <w:rsid w:val="2AC8AAF6"/>
    <w:rsid w:val="2B174956"/>
    <w:rsid w:val="2B97B1FA"/>
    <w:rsid w:val="2BBA6C70"/>
    <w:rsid w:val="2BE33DCA"/>
    <w:rsid w:val="2C093D8B"/>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AC66E1"/>
    <w:rsid w:val="3332027B"/>
    <w:rsid w:val="334343CD"/>
    <w:rsid w:val="3348F12B"/>
    <w:rsid w:val="33572C6E"/>
    <w:rsid w:val="33C4FEBE"/>
    <w:rsid w:val="33D86008"/>
    <w:rsid w:val="34DD7F1B"/>
    <w:rsid w:val="35574223"/>
    <w:rsid w:val="35959687"/>
    <w:rsid w:val="35A1BCE6"/>
    <w:rsid w:val="364F7272"/>
    <w:rsid w:val="36A81EAC"/>
    <w:rsid w:val="36F0FD48"/>
    <w:rsid w:val="3708A024"/>
    <w:rsid w:val="377D73C2"/>
    <w:rsid w:val="37B1A3BC"/>
    <w:rsid w:val="38138A40"/>
    <w:rsid w:val="3836E0AE"/>
    <w:rsid w:val="385B60C4"/>
    <w:rsid w:val="386E26D2"/>
    <w:rsid w:val="39174D8B"/>
    <w:rsid w:val="39746AB0"/>
    <w:rsid w:val="39924DF9"/>
    <w:rsid w:val="3A7D14BB"/>
    <w:rsid w:val="3C971B7B"/>
    <w:rsid w:val="3CAF1088"/>
    <w:rsid w:val="3D1ABA47"/>
    <w:rsid w:val="3D603ECC"/>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B82FCEF"/>
    <w:rsid w:val="4BF2E3EB"/>
    <w:rsid w:val="4CAE3B8B"/>
    <w:rsid w:val="4D146642"/>
    <w:rsid w:val="4E021BB1"/>
    <w:rsid w:val="4E9166D2"/>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31447F"/>
    <w:rsid w:val="5C804199"/>
    <w:rsid w:val="5CCD28EA"/>
    <w:rsid w:val="5CE69479"/>
    <w:rsid w:val="5D8BF85D"/>
    <w:rsid w:val="5D9B6F62"/>
    <w:rsid w:val="5D9BE290"/>
    <w:rsid w:val="5E201341"/>
    <w:rsid w:val="5E261A7A"/>
    <w:rsid w:val="5E562921"/>
    <w:rsid w:val="5EE4CB30"/>
    <w:rsid w:val="5F1DE132"/>
    <w:rsid w:val="5F95D36F"/>
    <w:rsid w:val="60925617"/>
    <w:rsid w:val="6097695F"/>
    <w:rsid w:val="60EF465D"/>
    <w:rsid w:val="60F68596"/>
    <w:rsid w:val="61A8686B"/>
    <w:rsid w:val="61E19EC4"/>
    <w:rsid w:val="6218D768"/>
    <w:rsid w:val="622F5ACC"/>
    <w:rsid w:val="635C0C62"/>
    <w:rsid w:val="635CA8A6"/>
    <w:rsid w:val="6383A551"/>
    <w:rsid w:val="650A124D"/>
    <w:rsid w:val="652D68BB"/>
    <w:rsid w:val="6559BA12"/>
    <w:rsid w:val="65885E8A"/>
    <w:rsid w:val="65B0FD10"/>
    <w:rsid w:val="65CC7DBF"/>
    <w:rsid w:val="65E49864"/>
    <w:rsid w:val="65E687B1"/>
    <w:rsid w:val="65F2CC63"/>
    <w:rsid w:val="66F37301"/>
    <w:rsid w:val="679224C8"/>
    <w:rsid w:val="68DDA1C3"/>
    <w:rsid w:val="690E5A43"/>
    <w:rsid w:val="69F7424F"/>
    <w:rsid w:val="6A1461EF"/>
    <w:rsid w:val="6A5A3356"/>
    <w:rsid w:val="6AC95A26"/>
    <w:rsid w:val="6AC97A36"/>
    <w:rsid w:val="6B22628B"/>
    <w:rsid w:val="6B3030C1"/>
    <w:rsid w:val="6B346927"/>
    <w:rsid w:val="6B60F2F1"/>
    <w:rsid w:val="6C444E11"/>
    <w:rsid w:val="6C77BEEB"/>
    <w:rsid w:val="6CBD7FB9"/>
    <w:rsid w:val="6D2A630E"/>
    <w:rsid w:val="6D2BD0AC"/>
    <w:rsid w:val="6D5F1444"/>
    <w:rsid w:val="6D91ABC1"/>
    <w:rsid w:val="6EAA7331"/>
    <w:rsid w:val="6EC676A3"/>
    <w:rsid w:val="6ED9A52B"/>
    <w:rsid w:val="70402772"/>
    <w:rsid w:val="70649BF2"/>
    <w:rsid w:val="7080F1AC"/>
    <w:rsid w:val="708AA4EB"/>
    <w:rsid w:val="70C70834"/>
    <w:rsid w:val="711496E6"/>
    <w:rsid w:val="7122B52A"/>
    <w:rsid w:val="71B2BD31"/>
    <w:rsid w:val="71D8FC60"/>
    <w:rsid w:val="7219CFE8"/>
    <w:rsid w:val="729D9DA1"/>
    <w:rsid w:val="72A2E9CF"/>
    <w:rsid w:val="72CF0FB1"/>
    <w:rsid w:val="731517D8"/>
    <w:rsid w:val="740317DF"/>
    <w:rsid w:val="746B8B27"/>
    <w:rsid w:val="7593082B"/>
    <w:rsid w:val="75E3C992"/>
    <w:rsid w:val="7658A826"/>
    <w:rsid w:val="767F4C56"/>
    <w:rsid w:val="76FDF3EE"/>
    <w:rsid w:val="773C0454"/>
    <w:rsid w:val="7744CB9B"/>
    <w:rsid w:val="7754824E"/>
    <w:rsid w:val="77827121"/>
    <w:rsid w:val="7801B158"/>
    <w:rsid w:val="78DB53A4"/>
    <w:rsid w:val="7908378C"/>
    <w:rsid w:val="79959433"/>
    <w:rsid w:val="79C1F564"/>
    <w:rsid w:val="79FB5B33"/>
    <w:rsid w:val="7A3C28AE"/>
    <w:rsid w:val="7A45225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bans">
    <w:name w:val="b_ans"/>
    <w:basedOn w:val="Normal"/>
    <w:rsid w:val="004E417E"/>
    <w:pPr>
      <w:overflowPunct/>
      <w:autoSpaceDE/>
      <w:autoSpaceDN/>
      <w:adjustRightInd/>
      <w:textAlignment w:val="auto"/>
    </w:pPr>
    <w:rPr>
      <w:rFonts w:ascii="Times New Roman" w:hAnsi="Times New Roman" w:cs="Times New Roman"/>
      <w:color w:val="auto"/>
      <w:sz w:val="24"/>
      <w:szCs w:val="24"/>
    </w:rPr>
  </w:style>
  <w:style w:type="paragraph" w:styleId="NormalWeb">
    <w:name w:val="Normal (Web)"/>
    <w:basedOn w:val="Normal"/>
    <w:uiPriority w:val="99"/>
    <w:unhideWhenUsed/>
    <w:rsid w:val="00A118F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6A11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08174559">
      <w:bodyDiv w:val="1"/>
      <w:marLeft w:val="0"/>
      <w:marRight w:val="0"/>
      <w:marTop w:val="0"/>
      <w:marBottom w:val="0"/>
      <w:divBdr>
        <w:top w:val="none" w:sz="0" w:space="0" w:color="auto"/>
        <w:left w:val="none" w:sz="0" w:space="0" w:color="auto"/>
        <w:bottom w:val="none" w:sz="0" w:space="0" w:color="auto"/>
        <w:right w:val="none" w:sz="0" w:space="0" w:color="auto"/>
      </w:divBdr>
    </w:div>
    <w:div w:id="344332420">
      <w:bodyDiv w:val="1"/>
      <w:marLeft w:val="0"/>
      <w:marRight w:val="0"/>
      <w:marTop w:val="0"/>
      <w:marBottom w:val="0"/>
      <w:divBdr>
        <w:top w:val="none" w:sz="0" w:space="0" w:color="auto"/>
        <w:left w:val="none" w:sz="0" w:space="0" w:color="auto"/>
        <w:bottom w:val="none" w:sz="0" w:space="0" w:color="auto"/>
        <w:right w:val="none" w:sz="0" w:space="0" w:color="auto"/>
      </w:divBdr>
    </w:div>
    <w:div w:id="643195286">
      <w:bodyDiv w:val="1"/>
      <w:marLeft w:val="0"/>
      <w:marRight w:val="0"/>
      <w:marTop w:val="0"/>
      <w:marBottom w:val="0"/>
      <w:divBdr>
        <w:top w:val="none" w:sz="0" w:space="0" w:color="auto"/>
        <w:left w:val="none" w:sz="0" w:space="0" w:color="auto"/>
        <w:bottom w:val="none" w:sz="0" w:space="0" w:color="auto"/>
        <w:right w:val="none" w:sz="0" w:space="0" w:color="auto"/>
      </w:divBdr>
    </w:div>
    <w:div w:id="670568728">
      <w:bodyDiv w:val="1"/>
      <w:marLeft w:val="0"/>
      <w:marRight w:val="0"/>
      <w:marTop w:val="0"/>
      <w:marBottom w:val="0"/>
      <w:divBdr>
        <w:top w:val="none" w:sz="0" w:space="0" w:color="auto"/>
        <w:left w:val="none" w:sz="0" w:space="0" w:color="auto"/>
        <w:bottom w:val="none" w:sz="0" w:space="0" w:color="auto"/>
        <w:right w:val="none" w:sz="0" w:space="0" w:color="auto"/>
      </w:divBdr>
    </w:div>
    <w:div w:id="779882077">
      <w:bodyDiv w:val="1"/>
      <w:marLeft w:val="0"/>
      <w:marRight w:val="0"/>
      <w:marTop w:val="0"/>
      <w:marBottom w:val="0"/>
      <w:divBdr>
        <w:top w:val="none" w:sz="0" w:space="0" w:color="auto"/>
        <w:left w:val="none" w:sz="0" w:space="0" w:color="auto"/>
        <w:bottom w:val="none" w:sz="0" w:space="0" w:color="auto"/>
        <w:right w:val="none" w:sz="0" w:space="0" w:color="auto"/>
      </w:divBdr>
    </w:div>
    <w:div w:id="862324899">
      <w:bodyDiv w:val="1"/>
      <w:marLeft w:val="0"/>
      <w:marRight w:val="0"/>
      <w:marTop w:val="0"/>
      <w:marBottom w:val="0"/>
      <w:divBdr>
        <w:top w:val="none" w:sz="0" w:space="0" w:color="auto"/>
        <w:left w:val="none" w:sz="0" w:space="0" w:color="auto"/>
        <w:bottom w:val="none" w:sz="0" w:space="0" w:color="auto"/>
        <w:right w:val="none" w:sz="0" w:space="0" w:color="auto"/>
      </w:divBdr>
      <w:divsChild>
        <w:div w:id="1144856689">
          <w:marLeft w:val="446"/>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412875">
      <w:bodyDiv w:val="1"/>
      <w:marLeft w:val="0"/>
      <w:marRight w:val="0"/>
      <w:marTop w:val="0"/>
      <w:marBottom w:val="0"/>
      <w:divBdr>
        <w:top w:val="none" w:sz="0" w:space="0" w:color="auto"/>
        <w:left w:val="none" w:sz="0" w:space="0" w:color="auto"/>
        <w:bottom w:val="none" w:sz="0" w:space="0" w:color="auto"/>
        <w:right w:val="none" w:sz="0" w:space="0" w:color="auto"/>
      </w:divBdr>
      <w:divsChild>
        <w:div w:id="1083454491">
          <w:marLeft w:val="446"/>
          <w:marRight w:val="0"/>
          <w:marTop w:val="0"/>
          <w:marBottom w:val="0"/>
          <w:divBdr>
            <w:top w:val="none" w:sz="0" w:space="0" w:color="auto"/>
            <w:left w:val="none" w:sz="0" w:space="0" w:color="auto"/>
            <w:bottom w:val="none" w:sz="0" w:space="0" w:color="auto"/>
            <w:right w:val="none" w:sz="0" w:space="0" w:color="auto"/>
          </w:divBdr>
        </w:div>
        <w:div w:id="1373461023">
          <w:marLeft w:val="446"/>
          <w:marRight w:val="0"/>
          <w:marTop w:val="0"/>
          <w:marBottom w:val="0"/>
          <w:divBdr>
            <w:top w:val="none" w:sz="0" w:space="0" w:color="auto"/>
            <w:left w:val="none" w:sz="0" w:space="0" w:color="auto"/>
            <w:bottom w:val="none" w:sz="0" w:space="0" w:color="auto"/>
            <w:right w:val="none" w:sz="0" w:space="0" w:color="auto"/>
          </w:divBdr>
        </w:div>
        <w:div w:id="66388039">
          <w:marLeft w:val="446"/>
          <w:marRight w:val="0"/>
          <w:marTop w:val="0"/>
          <w:marBottom w:val="0"/>
          <w:divBdr>
            <w:top w:val="none" w:sz="0" w:space="0" w:color="auto"/>
            <w:left w:val="none" w:sz="0" w:space="0" w:color="auto"/>
            <w:bottom w:val="none" w:sz="0" w:space="0" w:color="auto"/>
            <w:right w:val="none" w:sz="0" w:space="0" w:color="auto"/>
          </w:divBdr>
        </w:div>
        <w:div w:id="101340865">
          <w:marLeft w:val="446"/>
          <w:marRight w:val="0"/>
          <w:marTop w:val="0"/>
          <w:marBottom w:val="0"/>
          <w:divBdr>
            <w:top w:val="none" w:sz="0" w:space="0" w:color="auto"/>
            <w:left w:val="none" w:sz="0" w:space="0" w:color="auto"/>
            <w:bottom w:val="none" w:sz="0" w:space="0" w:color="auto"/>
            <w:right w:val="none" w:sz="0" w:space="0" w:color="auto"/>
          </w:divBdr>
        </w:div>
        <w:div w:id="341469947">
          <w:marLeft w:val="446"/>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24314329">
      <w:bodyDiv w:val="1"/>
      <w:marLeft w:val="0"/>
      <w:marRight w:val="0"/>
      <w:marTop w:val="0"/>
      <w:marBottom w:val="0"/>
      <w:divBdr>
        <w:top w:val="none" w:sz="0" w:space="0" w:color="auto"/>
        <w:left w:val="none" w:sz="0" w:space="0" w:color="auto"/>
        <w:bottom w:val="none" w:sz="0" w:space="0" w:color="auto"/>
        <w:right w:val="none" w:sz="0" w:space="0" w:color="auto"/>
      </w:divBdr>
      <w:divsChild>
        <w:div w:id="77219638">
          <w:marLeft w:val="446"/>
          <w:marRight w:val="0"/>
          <w:marTop w:val="0"/>
          <w:marBottom w:val="0"/>
          <w:divBdr>
            <w:top w:val="none" w:sz="0" w:space="0" w:color="auto"/>
            <w:left w:val="none" w:sz="0" w:space="0" w:color="auto"/>
            <w:bottom w:val="none" w:sz="0" w:space="0" w:color="auto"/>
            <w:right w:val="none" w:sz="0" w:space="0" w:color="auto"/>
          </w:divBdr>
        </w:div>
        <w:div w:id="1353997030">
          <w:marLeft w:val="446"/>
          <w:marRight w:val="0"/>
          <w:marTop w:val="0"/>
          <w:marBottom w:val="0"/>
          <w:divBdr>
            <w:top w:val="none" w:sz="0" w:space="0" w:color="auto"/>
            <w:left w:val="none" w:sz="0" w:space="0" w:color="auto"/>
            <w:bottom w:val="none" w:sz="0" w:space="0" w:color="auto"/>
            <w:right w:val="none" w:sz="0" w:space="0" w:color="auto"/>
          </w:divBdr>
        </w:div>
      </w:divsChild>
    </w:div>
    <w:div w:id="1365907577">
      <w:bodyDiv w:val="1"/>
      <w:marLeft w:val="0"/>
      <w:marRight w:val="0"/>
      <w:marTop w:val="0"/>
      <w:marBottom w:val="0"/>
      <w:divBdr>
        <w:top w:val="none" w:sz="0" w:space="0" w:color="auto"/>
        <w:left w:val="none" w:sz="0" w:space="0" w:color="auto"/>
        <w:bottom w:val="none" w:sz="0" w:space="0" w:color="auto"/>
        <w:right w:val="none" w:sz="0" w:space="0" w:color="auto"/>
      </w:divBdr>
    </w:div>
    <w:div w:id="1366758411">
      <w:bodyDiv w:val="1"/>
      <w:marLeft w:val="0"/>
      <w:marRight w:val="0"/>
      <w:marTop w:val="0"/>
      <w:marBottom w:val="0"/>
      <w:divBdr>
        <w:top w:val="none" w:sz="0" w:space="0" w:color="auto"/>
        <w:left w:val="none" w:sz="0" w:space="0" w:color="auto"/>
        <w:bottom w:val="none" w:sz="0" w:space="0" w:color="auto"/>
        <w:right w:val="none" w:sz="0" w:space="0" w:color="auto"/>
      </w:divBdr>
    </w:div>
    <w:div w:id="157045627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59268225">
      <w:bodyDiv w:val="1"/>
      <w:marLeft w:val="0"/>
      <w:marRight w:val="0"/>
      <w:marTop w:val="0"/>
      <w:marBottom w:val="0"/>
      <w:divBdr>
        <w:top w:val="none" w:sz="0" w:space="0" w:color="auto"/>
        <w:left w:val="none" w:sz="0" w:space="0" w:color="auto"/>
        <w:bottom w:val="none" w:sz="0" w:space="0" w:color="auto"/>
        <w:right w:val="none" w:sz="0" w:space="0" w:color="auto"/>
      </w:divBdr>
    </w:div>
    <w:div w:id="1862235203">
      <w:bodyDiv w:val="1"/>
      <w:marLeft w:val="0"/>
      <w:marRight w:val="0"/>
      <w:marTop w:val="0"/>
      <w:marBottom w:val="0"/>
      <w:divBdr>
        <w:top w:val="none" w:sz="0" w:space="0" w:color="auto"/>
        <w:left w:val="none" w:sz="0" w:space="0" w:color="auto"/>
        <w:bottom w:val="none" w:sz="0" w:space="0" w:color="auto"/>
        <w:right w:val="none" w:sz="0" w:space="0" w:color="auto"/>
      </w:divBdr>
    </w:div>
    <w:div w:id="18915769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89748341">
      <w:bodyDiv w:val="1"/>
      <w:marLeft w:val="0"/>
      <w:marRight w:val="0"/>
      <w:marTop w:val="0"/>
      <w:marBottom w:val="0"/>
      <w:divBdr>
        <w:top w:val="none" w:sz="0" w:space="0" w:color="auto"/>
        <w:left w:val="none" w:sz="0" w:space="0" w:color="auto"/>
        <w:bottom w:val="none" w:sz="0" w:space="0" w:color="auto"/>
        <w:right w:val="none" w:sz="0" w:space="0" w:color="auto"/>
      </w:divBdr>
      <w:divsChild>
        <w:div w:id="906837830">
          <w:marLeft w:val="0"/>
          <w:marRight w:val="0"/>
          <w:marTop w:val="0"/>
          <w:marBottom w:val="0"/>
          <w:divBdr>
            <w:top w:val="none" w:sz="0" w:space="0" w:color="auto"/>
            <w:left w:val="none" w:sz="0" w:space="0" w:color="auto"/>
            <w:bottom w:val="none" w:sz="0" w:space="0" w:color="auto"/>
            <w:right w:val="none" w:sz="0" w:space="0" w:color="auto"/>
          </w:divBdr>
          <w:divsChild>
            <w:div w:id="1774744812">
              <w:marLeft w:val="0"/>
              <w:marRight w:val="0"/>
              <w:marTop w:val="0"/>
              <w:marBottom w:val="0"/>
              <w:divBdr>
                <w:top w:val="none" w:sz="0" w:space="0" w:color="auto"/>
                <w:left w:val="none" w:sz="0" w:space="0" w:color="auto"/>
                <w:bottom w:val="none" w:sz="0" w:space="0" w:color="auto"/>
                <w:right w:val="none" w:sz="0" w:space="0" w:color="auto"/>
              </w:divBdr>
              <w:divsChild>
                <w:div w:id="836503422">
                  <w:marLeft w:val="0"/>
                  <w:marRight w:val="0"/>
                  <w:marTop w:val="0"/>
                  <w:marBottom w:val="0"/>
                  <w:divBdr>
                    <w:top w:val="none" w:sz="0" w:space="0" w:color="auto"/>
                    <w:left w:val="none" w:sz="0" w:space="0" w:color="auto"/>
                    <w:bottom w:val="none" w:sz="0" w:space="0" w:color="auto"/>
                    <w:right w:val="none" w:sz="0" w:space="0" w:color="auto"/>
                  </w:divBdr>
                  <w:divsChild>
                    <w:div w:id="436172856">
                      <w:marLeft w:val="0"/>
                      <w:marRight w:val="0"/>
                      <w:marTop w:val="0"/>
                      <w:marBottom w:val="0"/>
                      <w:divBdr>
                        <w:top w:val="none" w:sz="0" w:space="0" w:color="auto"/>
                        <w:left w:val="none" w:sz="0" w:space="0" w:color="auto"/>
                        <w:bottom w:val="none" w:sz="0" w:space="0" w:color="auto"/>
                        <w:right w:val="none" w:sz="0" w:space="0" w:color="auto"/>
                      </w:divBdr>
                      <w:divsChild>
                        <w:div w:id="319772572">
                          <w:marLeft w:val="0"/>
                          <w:marRight w:val="0"/>
                          <w:marTop w:val="0"/>
                          <w:marBottom w:val="0"/>
                          <w:divBdr>
                            <w:top w:val="none" w:sz="0" w:space="0" w:color="auto"/>
                            <w:left w:val="none" w:sz="0" w:space="0" w:color="auto"/>
                            <w:bottom w:val="none" w:sz="0" w:space="0" w:color="auto"/>
                            <w:right w:val="none" w:sz="0" w:space="0" w:color="auto"/>
                          </w:divBdr>
                          <w:divsChild>
                            <w:div w:id="1684551457">
                              <w:marLeft w:val="0"/>
                              <w:marRight w:val="0"/>
                              <w:marTop w:val="0"/>
                              <w:marBottom w:val="0"/>
                              <w:divBdr>
                                <w:top w:val="none" w:sz="0" w:space="0" w:color="auto"/>
                                <w:left w:val="none" w:sz="0" w:space="0" w:color="auto"/>
                                <w:bottom w:val="none" w:sz="0" w:space="0" w:color="auto"/>
                                <w:right w:val="none" w:sz="0" w:space="0" w:color="auto"/>
                              </w:divBdr>
                              <w:divsChild>
                                <w:div w:id="1032415529">
                                  <w:marLeft w:val="0"/>
                                  <w:marRight w:val="0"/>
                                  <w:marTop w:val="0"/>
                                  <w:marBottom w:val="0"/>
                                  <w:divBdr>
                                    <w:top w:val="none" w:sz="0" w:space="0" w:color="auto"/>
                                    <w:left w:val="none" w:sz="0" w:space="0" w:color="auto"/>
                                    <w:bottom w:val="none" w:sz="0" w:space="0" w:color="auto"/>
                                    <w:right w:val="none" w:sz="0" w:space="0" w:color="auto"/>
                                  </w:divBdr>
                                  <w:divsChild>
                                    <w:div w:id="966205067">
                                      <w:marLeft w:val="0"/>
                                      <w:marRight w:val="0"/>
                                      <w:marTop w:val="0"/>
                                      <w:marBottom w:val="0"/>
                                      <w:divBdr>
                                        <w:top w:val="none" w:sz="0" w:space="0" w:color="auto"/>
                                        <w:left w:val="none" w:sz="0" w:space="0" w:color="auto"/>
                                        <w:bottom w:val="none" w:sz="0" w:space="0" w:color="auto"/>
                                        <w:right w:val="none" w:sz="0" w:space="0" w:color="auto"/>
                                      </w:divBdr>
                                      <w:divsChild>
                                        <w:div w:id="1793671331">
                                          <w:marLeft w:val="0"/>
                                          <w:marRight w:val="0"/>
                                          <w:marTop w:val="0"/>
                                          <w:marBottom w:val="0"/>
                                          <w:divBdr>
                                            <w:top w:val="none" w:sz="0" w:space="0" w:color="auto"/>
                                            <w:left w:val="none" w:sz="0" w:space="0" w:color="auto"/>
                                            <w:bottom w:val="none" w:sz="0" w:space="0" w:color="auto"/>
                                            <w:right w:val="none" w:sz="0" w:space="0" w:color="auto"/>
                                          </w:divBdr>
                                          <w:divsChild>
                                            <w:div w:id="1751269220">
                                              <w:marLeft w:val="0"/>
                                              <w:marRight w:val="0"/>
                                              <w:marTop w:val="0"/>
                                              <w:marBottom w:val="0"/>
                                              <w:divBdr>
                                                <w:top w:val="none" w:sz="0" w:space="0" w:color="auto"/>
                                                <w:left w:val="none" w:sz="0" w:space="0" w:color="auto"/>
                                                <w:bottom w:val="none" w:sz="0" w:space="0" w:color="auto"/>
                                                <w:right w:val="none" w:sz="0" w:space="0" w:color="auto"/>
                                              </w:divBdr>
                                              <w:divsChild>
                                                <w:div w:id="758209275">
                                                  <w:marLeft w:val="0"/>
                                                  <w:marRight w:val="0"/>
                                                  <w:marTop w:val="0"/>
                                                  <w:marBottom w:val="0"/>
                                                  <w:divBdr>
                                                    <w:top w:val="none" w:sz="0" w:space="0" w:color="auto"/>
                                                    <w:left w:val="none" w:sz="0" w:space="0" w:color="auto"/>
                                                    <w:bottom w:val="none" w:sz="0" w:space="0" w:color="auto"/>
                                                    <w:right w:val="none" w:sz="0" w:space="0" w:color="auto"/>
                                                  </w:divBdr>
                                                  <w:divsChild>
                                                    <w:div w:id="121609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95739740">
      <w:bodyDiv w:val="1"/>
      <w:marLeft w:val="0"/>
      <w:marRight w:val="0"/>
      <w:marTop w:val="0"/>
      <w:marBottom w:val="0"/>
      <w:divBdr>
        <w:top w:val="none" w:sz="0" w:space="0" w:color="auto"/>
        <w:left w:val="none" w:sz="0" w:space="0" w:color="auto"/>
        <w:bottom w:val="none" w:sz="0" w:space="0" w:color="auto"/>
        <w:right w:val="none" w:sz="0" w:space="0" w:color="auto"/>
      </w:divBdr>
    </w:div>
    <w:div w:id="2125464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26"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5" Type="http://schemas.openxmlformats.org/officeDocument/2006/relationships/footer" Target="footer2.xml"/><Relationship Id="rId2" Type="http://schemas.openxmlformats.org/officeDocument/2006/relationships/customXml" Target="../customXml/item2.xml"/><Relationship Id="rId20" Type="http://schemas.openxmlformats.org/officeDocument/2006/relationships/customXml" Target="ink/ink2.xml"/><Relationship Id="rId29" Type="http://schemas.openxmlformats.org/officeDocument/2006/relationships/theme" Target="theme/theme1.xml"/><Relationship Id="R23e56a4b64eb4363" Type="http://schemas.microsoft.com/office/2019/09/relationships/intelligence" Target="intelligenc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2.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1.xml"/><Relationship Id="rId27" Type="http://schemas.openxmlformats.org/officeDocument/2006/relationships/footer" Target="footer3.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13T14:47:44.941"/>
    </inkml:context>
    <inkml:brush xml:id="br0">
      <inkml:brushProperty name="width" value="0.05" units="cm"/>
      <inkml:brushProperty name="height" value="0.05" units="cm"/>
      <inkml:brushProperty name="ignorePressure" value="1"/>
    </inkml:brush>
  </inkml:definitions>
  <inkml:trace contextRef="#ctx0" brushRef="#br0">1053 114,'0'3,"0"1,0-1,0 1,0-1,0 0,-1 1,0-1,0 0,0 1,0-1,0 0,-1 0,1 0,-1 1,0-2,0-1,0 1,0-1,-1 1,1-1,0 0,-1 0,1 0,-1 0,1 0,-1 0,1-1,-1 1,0-1,1 0,-1 0,1 0,-4 0,-107 9,1 4,-47 14,-52 8,169-31,0-1,-27-2,7-5</inkml:trace>
  <inkml:trace contextRef="#ctx0" brushRef="#br0" timeOffset="1088.835">590 358,'2'11,"0"1,0-1,-1 1,0-1,-1 1,0-1,-1 1,0-1,-1 1,-1-1,1 0,-2 0,1 0,-6 9,-9 20,-2-1,-1 0,-7 6,5-9,-2-2,-1-1,-1 0,-22 18,35-37,-1-1,0-1,-1 0,-1-1,0 0,0-2,-1 0,0-1,0 0,-1-2,-2 0,14-4,0-1,0 0,0-1,0 1,0-1,-1-1,1 1,0-1,0-1,0 1,-2-2,6 2,1 0,-1 0,1 0,0 0,-1 0,1 0,0-1,0 0,0 1,0-1,0 0,0 0,1 0,-1 0,1 0,-1 0,1 0,0 0,-1-1,1 1,1-1,-1 1,0 0,0-1,1 0,0 1,-1-1,1 1,0-1,0 1,1-1,-1-1,16-99,-8 55,-2-1,0-31,-6 78,0 0,0 1,0-1,1 0,-1 0,0 1,1-1,-1 0,1 1,0-1,-1 0,1 1,0-1,0 1,0-1,0 1,0 0,0-1,1 1,-1 0,0 0,1 0,-1 0,1 0,-1 0,1 0,-1 1,1-1,0 0,-1 1,1-1,0 1,0 0,-1 0,1-1,0 1,0 0,-1 0,1 1,0-1,1 0</inkml:trace>
  <inkml:trace contextRef="#ctx0" brushRef="#br0" timeOffset="3940.921">894 327,'3'130,"-3"-74,2 0,3 0,10 51,-14-104,-1-1,1 1,0 0,-1 0,1-1,1 1,-1-1,0 1,0-1,1 1,0-1,-1 0,1 0,1 1,-2-2,0-1,1 1,-1-1,0 0,1 1,-1-1,0 0,1 0,-1 0,1 0,-1 0,0 0,1 0,-1-1,0 1,1 0,-1-1,0 1,0-1,1 0,-1 1,0-1,0 0,0 0,0 1,0-1,0 0,0 0,0-1,32-25,-2-3,-1 0,0-3,14-16,-43 48,0 1,-1 0,1-1,0 1,0 0,-1-1,1 1,0 0,0 0,-1 0,1-1,0 1,0 0,0 0,-1 0,1 0,0 1,0-1,0 0,-1 0,1 0,0 1,0-1,-1 0,1 1,0-1,-1 0,1 1,0-1,-1 1,1-1,-1 1,1 0,25 25,-16-17,-1 0,1 0,0-1,0-1,1 0,0 0,0-1,2 0,-9-4,0-1,0 1,0-1,0 0,0 0,0-1,0 1,1-1,-1 0,0 0,0-1,0 1,1-1,-1 0,0 0,0 0,0 0,0-1,0 1,-1-1,1 0,0-1,1 0,5-6,0 1,-1-2,0 1,-1-2,0 1,0-1,-1 0,0 0,-1-1,1-3,2-7,0 0,-1-1,-2 0,0 0,0-6,-7 43,1-1,0 1,1 0,1-1,0 1,0-1,2 1,0-1,3 8,-4-14,0-1,0 0,0 0,1 0,0 0,0-1,0 0,1 1,0-1,0-1,1 2,-2-3,0-1,0 1,0-1,1 0,-1-1,0 1,1-1,-1 1,1-1,0-1,-1 1,1-1,0 0,-1 0,1 0,0 0,-1-1,2 0,12-3,-1 0,-1-1,1-1,-1-1,0 0,0-1,-1-1,0 0,-1-1,0-1,0 0,-1-1,-1 0,0-1,0-1,-2 1,1-2,-2 0,0 0,-1 0,0-1,-2 0,1-1,-2 0,2-11,8-61,-14 103,0 0,1 0,0 0,1-1,1 1,0-1,1 0,1 0,0 1,-2-5,1 1,0-1,1-1,0 1,0-1,1 0,0 0,1 0,-1-1,1-1,1 1,3 1,-8-6,0 1,1-1,0-1,-1 1,1-1,0 0,0 0,0 0,0 0,0-1,0 0,0 0,0-1,0 1,1-1,3-1,-1-1,1 1,-1-1,1-1,-1 0,0 0,0-1,2-1,11-10,-1 0,0-2,-1 0,-1-1,6-11,25-35,-3-1,8-22,32-47,-130 252,10-40,12-32,3 2,1 0,3 1,-5 28,20-74,-1 0,1 0,-1 1,1-1,0 0,0 1,0-1,0 0,0 0,1 1,-1-1,1 0,-1 0,1 1,0-1,0 0,0 0,0 0,0 0,0 0,1 0,-1-1,1 0,-1-1,1 1,0 0,-1-1,1 1,0-1,0 0,-1 1,1-1,0 0,0 0,-1 0,1 0,0 0,0-1,0 1,-1 0,1-1,0 1,-1-1,1 0,0 0,-1 1,1-1,-1 0,1 0,11-7,-1 0,0-1,0 0,0-1,-1 0,-1-1,0 0,0-1,5-9,16-26,24-49,-37 64,17-34,-6 10,15-18,-43 73,-1 1,0-1,0 0,1 1,-1-1,1 1,-1-1,1 0,-1 1,1-1,-1 1,1-1,-1 1,1-1,0 1,-1 0,1-1,0 1,-1 0,1-1,0 1,0 0,3 12,-7 35,2-40,-12 102,3-45,3 1,3 1,3-1,5 42,-3-100,0 1,0-1,1 0,0 0,0 1,1-1,0-1,0 1,1 0,-1-1,1 0,1 0,-1 0,2 1,-2-4,0 0,0 1,0-1,0-1,1 1,-1-1,1 1,0-1,0-1,0 1,0-1,0 0,0 0,0 0,0-1,0 1,0-1,1-1,-1 1,3-1,9-2,0-1,-1-1,1 0,-1-1,-1 0,1-2,-1 0,14-9,22-18,40-37,-40 31,-45 36,84-66,2 5,35-16,-162 123,13-17,3-4,2 0,-8 12,22-27,-1 0,1 0,0 0,0 1,1-1,0 1,0 0,0 0,1-1,-1 1,1 0,1 0,-1 3,1-6,1 0,-1 0,1 0,-1 0,1 0,0 0,0 0,0 0,1 0,-1 0,1-1,-1 1,1-1,0 1,0-1,0 1,0-1,1 1,2 0,0 1,0-1,0 0,1 0,-1-1,1 1,-1-1,1 0,3 0,9 1,0 0,-1-1,1-1,0-1,0 0,3-2,13-2,-1-2,0-1,-1-2,0-1,28-12,34-21,21-17,42-19,-154 77,0 0,1 1,-1-1,1 1,-1 0,1 0,0 0,0 1,-1-1,1 1,0 0,0 0,1 0,-2 1,-1 0,-1 0,1 0,0 0,0 0,0 0,-1 1,1-1,0 1,-1-1,1 1,-1 0,0-1,0 1,1 0,-1 0,0 0,-1 0,1 0,0 0,0 0,-1 0,1 2,14 68,-13-57,1-1,0 1,1 0,0-1,1 0,1 0,6 10,-11-22,0-1,0 0,0 1,0-1,0 0,0 0,0 0,1 0,-1 0,0 0,1 0,-1 0,0-1,1 1,-1-1,1 1,-1-1,1 1,0-1,-1 0,1 0,-1 1,1-1,0 0,-1-1,1 1,-1 0,1 0,0-1,-1 1,1-1,-1 1,1-1,-1 0,0 1,1-1,-1 0,9-5,-1 0,0-1,-1 1,1-2,1-1,-4 2,47-45,8-15,-27 28,2 1,1 2,28-20,-60 53,-1 1,1-1,-1 1,1-1,0 1,0 1,0-1,0 1,1 0,1 0,-6 0,0 1,0 0,0 0,0 0,0 0,0 0,0 1,0-1,0 0,-1 0,1 1,0-1,0 0,0 1,0-1,0 1,0-1,-1 1,1 0,0-1,0 1,-1 0,1-1,0 2,-1 0,1-1,-1 1,1-1,-1 1,0 0,0 0,1-1,-1 1,0 0,-1-1,1 1,0 0,0-1,-1 1,1 0,-1-1,0 2,-7 17,0 0,-1-1,-1 0,-1-1,-1 0,-10 11,-27 32,-13 7,60-66,-54 55,-2-3,-2-2,-3-3,-1-3,-16 6,-13 2,-1-5,-2-3,-62 18,-29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2-01-13T14:47:50.554"/>
    </inkml:context>
    <inkml:brush xml:id="br0">
      <inkml:brushProperty name="width" value="0.05" units="cm"/>
      <inkml:brushProperty name="height" value="0.05" units="cm"/>
      <inkml:brushProperty name="ignorePressure" value="1"/>
    </inkml:brush>
  </inkml:definitions>
  <inkml:trace contextRef="#ctx0" brushRef="#br0">0 1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54369BC-09A9-4437-841F-FF8A57FA1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29</Pages>
  <Words>8237</Words>
  <Characters>46956</Characters>
  <Application>Microsoft Office Word</Application>
  <DocSecurity>0</DocSecurity>
  <Lines>391</Lines>
  <Paragraphs>110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55083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Watkins, James C</cp:lastModifiedBy>
  <cp:revision>3</cp:revision>
  <cp:lastPrinted>2014-08-26T08:55:00Z</cp:lastPrinted>
  <dcterms:created xsi:type="dcterms:W3CDTF">2022-02-03T19:59:00Z</dcterms:created>
  <dcterms:modified xsi:type="dcterms:W3CDTF">2022-02-03T20:00:00Z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2021-07-12T09:08:00Z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eaad09a6-537a-4c37-aef5-4c8d6ae3e0e4</vt:lpwstr>
  </property>
  <property fmtid="{D5CDD505-2E9C-101B-9397-08002B2CF9AE}" pid="9" name="MSIP_Label_f2acd28b-79a3-4a0f-b0ff-4b75658b1549_ContentBits">
    <vt:lpwstr>0</vt:lpwstr>
  </property>
</Properties>
</file>