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447C6" w14:textId="6F866BE7" w:rsidR="2B885A61" w:rsidRDefault="2B885A61" w:rsidP="2B885A61">
      <w:pPr>
        <w:jc w:val="center"/>
      </w:pPr>
      <w:bookmarkStart w:id="0" w:name="_GoBack"/>
      <w:bookmarkEnd w:id="0"/>
      <w:r w:rsidRPr="2B885A61">
        <w:rPr>
          <w:rFonts w:ascii="Calibri" w:eastAsia="Calibri" w:hAnsi="Calibri" w:cs="Calibri"/>
        </w:rPr>
        <w:t xml:space="preserve">Literature Review – Khalid </w:t>
      </w:r>
      <w:proofErr w:type="spellStart"/>
      <w:r w:rsidRPr="2B885A61">
        <w:rPr>
          <w:rFonts w:ascii="Calibri" w:eastAsia="Calibri" w:hAnsi="Calibri" w:cs="Calibri"/>
        </w:rPr>
        <w:t>Jabbar</w:t>
      </w:r>
      <w:proofErr w:type="spellEnd"/>
      <w:r w:rsidRPr="2B885A61">
        <w:rPr>
          <w:rFonts w:ascii="Calibri" w:eastAsia="Calibri" w:hAnsi="Calibri" w:cs="Calibri"/>
        </w:rPr>
        <w:t xml:space="preserve"> 1910651</w:t>
      </w:r>
    </w:p>
    <w:p w14:paraId="172F5998" w14:textId="0AC245EA" w:rsidR="2B885A61" w:rsidRDefault="2B885A61" w:rsidP="2B885A61">
      <w:pPr>
        <w:jc w:val="center"/>
      </w:pPr>
      <w:r w:rsidRPr="2B885A61">
        <w:rPr>
          <w:rFonts w:ascii="Calibri" w:eastAsia="Calibri" w:hAnsi="Calibri" w:cs="Calibri"/>
        </w:rPr>
        <w:t xml:space="preserve"> </w:t>
      </w:r>
    </w:p>
    <w:p w14:paraId="31483A08" w14:textId="059421FB" w:rsidR="2B885A61" w:rsidRDefault="2B885A61" w:rsidP="2B885A61">
      <w:pPr>
        <w:jc w:val="center"/>
      </w:pPr>
      <w:r w:rsidRPr="2B885A61">
        <w:rPr>
          <w:rFonts w:ascii="Calibri" w:eastAsia="Calibri" w:hAnsi="Calibri" w:cs="Calibri"/>
        </w:rPr>
        <w:t>Influencing factors to join County Lines operation and why these influences exist.</w:t>
      </w:r>
    </w:p>
    <w:p w14:paraId="060B3E33" w14:textId="70013842" w:rsidR="2B885A61" w:rsidRDefault="2B885A61">
      <w:r w:rsidRPr="2B885A61">
        <w:rPr>
          <w:rFonts w:ascii="Calibri" w:eastAsia="Calibri" w:hAnsi="Calibri" w:cs="Calibri"/>
        </w:rPr>
        <w:t xml:space="preserve"> </w:t>
      </w:r>
    </w:p>
    <w:p w14:paraId="62F0452A" w14:textId="17627C1D" w:rsidR="2B885A61" w:rsidRDefault="2B885A61" w:rsidP="2B885A61">
      <w:pPr>
        <w:rPr>
          <w:rFonts w:ascii="Calibri" w:eastAsia="Calibri" w:hAnsi="Calibri" w:cs="Calibri"/>
        </w:rPr>
      </w:pPr>
      <w:r w:rsidRPr="2B885A61">
        <w:rPr>
          <w:rFonts w:ascii="Calibri" w:eastAsia="Calibri" w:hAnsi="Calibri" w:cs="Calibri"/>
        </w:rPr>
        <w:t>Many factors become involved with influencing the young and extremely vulnerable children and adults in today's generation, while many factors have been reported, there are potentially many more fact</w:t>
      </w:r>
      <w:r w:rsidR="00E34845">
        <w:rPr>
          <w:rFonts w:ascii="Calibri" w:eastAsia="Calibri" w:hAnsi="Calibri" w:cs="Calibri"/>
        </w:rPr>
        <w:t xml:space="preserve">ors affecting the vulnerability </w:t>
      </w:r>
      <w:r w:rsidRPr="2B885A61">
        <w:rPr>
          <w:rFonts w:ascii="Calibri" w:eastAsia="Calibri" w:hAnsi="Calibri" w:cs="Calibri"/>
        </w:rPr>
        <w:t>which are yet to be discovered and tackled.</w:t>
      </w:r>
    </w:p>
    <w:p w14:paraId="7D3299D7" w14:textId="3DB17D6F" w:rsidR="2B885A61" w:rsidRDefault="2B885A61">
      <w:proofErr w:type="spellStart"/>
      <w:r w:rsidRPr="2B885A61">
        <w:rPr>
          <w:rFonts w:ascii="Calibri" w:eastAsia="Calibri" w:hAnsi="Calibri" w:cs="Calibri"/>
        </w:rPr>
        <w:t>Thurrock</w:t>
      </w:r>
      <w:proofErr w:type="spellEnd"/>
      <w:r w:rsidRPr="2B885A61">
        <w:rPr>
          <w:rFonts w:ascii="Calibri" w:eastAsia="Calibri" w:hAnsi="Calibri" w:cs="Calibri"/>
        </w:rPr>
        <w:t xml:space="preserve"> Council, (2020) states that perpetrators have knowingly enticed young and vulnerable children and adults with the use of drugs and alcohol, with the potential ending result to get them involved with the gang lifestyle. It is also known as ‘debt bondage` where they trick the young with incurring drug debts, in which they are forced to repay by ‘county lines` activity.</w:t>
      </w:r>
    </w:p>
    <w:p w14:paraId="4C560738" w14:textId="4C863655" w:rsidR="2B885A61" w:rsidRDefault="2B885A61">
      <w:r w:rsidRPr="2B885A61">
        <w:rPr>
          <w:rFonts w:ascii="Calibri" w:eastAsia="Calibri" w:hAnsi="Calibri" w:cs="Calibri"/>
        </w:rPr>
        <w:t xml:space="preserve">Children Society (2019) have statistically mentioned that young children and adults are also becoming vulnerable to ‘county lines` by many other leading factors such as: learning difficulties – not having that care from family and services, just being a child, poverty, not having the opportunity to go into education – living in a poor community, parents not condoning their child’s education, personal discrimination from others – racial, social, classist, social economic and religion. Also stating that the known age for children to be involved in ‘County Lines` ranged from 11 to 18 years of age. </w:t>
      </w:r>
    </w:p>
    <w:p w14:paraId="70DD316E" w14:textId="40C4A131" w:rsidR="2B885A61" w:rsidRDefault="2B885A61">
      <w:r w:rsidRPr="2B885A61">
        <w:rPr>
          <w:rFonts w:ascii="Calibri" w:eastAsia="Calibri" w:hAnsi="Calibri" w:cs="Calibri"/>
        </w:rPr>
        <w:t>While there has been reports of children from the age of 10 years of age that have been involved in this, mentioned by The Children’s Society Practitioner (2019), due to poor communities and the factor that they do not understand the meaning of right or wrong. Policy Survey respondent has taken from its survey that there has been reports of children from the age of 8 years old that have been a part of CCE, which were reportedly known by a few police force areas that have dealt with ‘County Lines`, depending on the area determines the potential age in which they become involved with these gangs.</w:t>
      </w:r>
    </w:p>
    <w:p w14:paraId="5F3D6320" w14:textId="6FDD9B16" w:rsidR="2B885A61" w:rsidRDefault="2B885A61">
      <w:r w:rsidRPr="2B885A61">
        <w:rPr>
          <w:rFonts w:ascii="Calibri" w:eastAsia="Calibri" w:hAnsi="Calibri" w:cs="Calibri"/>
        </w:rPr>
        <w:t>Not only the use of drugs and alcohol being a main factor into county lines, but The National Crime Agency (2019) has mentioned that sexual abuse and exploiting children of any age and gender, while under the control of the gangs gives them financial gain, this can also be a means of paying off drug bondage through exploitation. Usually this will occur when the child or young adult has been coe</w:t>
      </w:r>
      <w:r w:rsidR="00E34845">
        <w:rPr>
          <w:rFonts w:ascii="Calibri" w:eastAsia="Calibri" w:hAnsi="Calibri" w:cs="Calibri"/>
        </w:rPr>
        <w:t xml:space="preserve">rced into becoming dependent off </w:t>
      </w:r>
      <w:r w:rsidRPr="2B885A61">
        <w:rPr>
          <w:rFonts w:ascii="Calibri" w:eastAsia="Calibri" w:hAnsi="Calibri" w:cs="Calibri"/>
        </w:rPr>
        <w:t>the drugs.</w:t>
      </w:r>
    </w:p>
    <w:p w14:paraId="0F225D13" w14:textId="5F84E91F" w:rsidR="2B885A61" w:rsidRDefault="2B885A61">
      <w:r w:rsidRPr="2B885A61">
        <w:rPr>
          <w:rFonts w:ascii="Calibri" w:eastAsia="Calibri" w:hAnsi="Calibri" w:cs="Calibri"/>
        </w:rPr>
        <w:t xml:space="preserve">The National Crime Agency (2019) also states that statistically Heroine and Crack Cocaine are the most </w:t>
      </w:r>
      <w:proofErr w:type="gramStart"/>
      <w:r w:rsidRPr="2B885A61">
        <w:rPr>
          <w:rFonts w:ascii="Calibri" w:eastAsia="Calibri" w:hAnsi="Calibri" w:cs="Calibri"/>
        </w:rPr>
        <w:t>common</w:t>
      </w:r>
      <w:proofErr w:type="gramEnd"/>
      <w:r w:rsidRPr="2B885A61">
        <w:rPr>
          <w:rFonts w:ascii="Calibri" w:eastAsia="Calibri" w:hAnsi="Calibri" w:cs="Calibri"/>
        </w:rPr>
        <w:t xml:space="preserve"> drugs used in county lines, while also some other substances such as Cannabis and powdered cocaine have also been reported to be involved in these incidents.</w:t>
      </w:r>
      <w:r w:rsidRPr="2B885A61">
        <w:rPr>
          <w:rFonts w:ascii="Calibri" w:eastAsia="Calibri" w:hAnsi="Calibri" w:cs="Calibri"/>
          <w:color w:val="FF0000"/>
        </w:rPr>
        <w:t xml:space="preserve"> </w:t>
      </w:r>
      <w:r w:rsidRPr="2B885A61">
        <w:rPr>
          <w:rFonts w:ascii="Calibri" w:eastAsia="Calibri" w:hAnsi="Calibri" w:cs="Calibri"/>
        </w:rPr>
        <w:t xml:space="preserve">NCLCC (2019) statistics have confirmed that the distribution of crack cocaine has </w:t>
      </w:r>
      <w:r w:rsidR="00E34845" w:rsidRPr="2B885A61">
        <w:rPr>
          <w:rFonts w:ascii="Calibri" w:eastAsia="Calibri" w:hAnsi="Calibri" w:cs="Calibri"/>
        </w:rPr>
        <w:t>proportional</w:t>
      </w:r>
      <w:r w:rsidR="00E34845">
        <w:rPr>
          <w:rFonts w:ascii="Calibri" w:eastAsia="Calibri" w:hAnsi="Calibri" w:cs="Calibri"/>
        </w:rPr>
        <w:t>ly</w:t>
      </w:r>
      <w:r w:rsidRPr="2B885A61">
        <w:rPr>
          <w:rFonts w:ascii="Calibri" w:eastAsia="Calibri" w:hAnsi="Calibri" w:cs="Calibri"/>
        </w:rPr>
        <w:t xml:space="preserve"> decreased in the cohort in heroin users, this could either mean more profitable than Heroine, or to be potentially increasing the overall volume of the production of the Crack Cocaine.</w:t>
      </w:r>
    </w:p>
    <w:p w14:paraId="2C41781A" w14:textId="057408A3" w:rsidR="2B885A61" w:rsidRDefault="2B885A61" w:rsidP="2B885A61">
      <w:pPr>
        <w:rPr>
          <w:rFonts w:ascii="Calibri" w:eastAsia="Calibri" w:hAnsi="Calibri" w:cs="Calibri"/>
        </w:rPr>
      </w:pPr>
    </w:p>
    <w:p w14:paraId="3BF89498" w14:textId="27A895A0" w:rsidR="2B885A61" w:rsidRDefault="2B885A61" w:rsidP="2B885A61">
      <w:pPr>
        <w:rPr>
          <w:rFonts w:ascii="Calibri" w:eastAsia="Calibri" w:hAnsi="Calibri" w:cs="Calibri"/>
        </w:rPr>
      </w:pPr>
    </w:p>
    <w:p w14:paraId="1E0CB3A5" w14:textId="2CE3ED62" w:rsidR="2B885A61" w:rsidRDefault="2B885A61" w:rsidP="2B885A61">
      <w:pPr>
        <w:rPr>
          <w:rFonts w:ascii="Calibri" w:eastAsia="Calibri" w:hAnsi="Calibri" w:cs="Calibri"/>
        </w:rPr>
      </w:pPr>
    </w:p>
    <w:p w14:paraId="06A4F0DE" w14:textId="284DAFC2" w:rsidR="2B885A61" w:rsidRDefault="2B885A61" w:rsidP="2B885A61">
      <w:pPr>
        <w:rPr>
          <w:rFonts w:ascii="Calibri" w:eastAsia="Calibri" w:hAnsi="Calibri" w:cs="Calibri"/>
        </w:rPr>
      </w:pPr>
    </w:p>
    <w:p w14:paraId="228A47E0" w14:textId="49959F04" w:rsidR="2B885A61" w:rsidRDefault="2B885A61">
      <w:r w:rsidRPr="2B885A61">
        <w:rPr>
          <w:rFonts w:ascii="Calibri" w:eastAsia="Calibri" w:hAnsi="Calibri" w:cs="Calibri"/>
        </w:rPr>
        <w:t xml:space="preserve">The Guardian (2019) has stated that a majority of </w:t>
      </w:r>
      <w:r w:rsidR="00E34845">
        <w:rPr>
          <w:rFonts w:ascii="Calibri" w:eastAsia="Calibri" w:hAnsi="Calibri" w:cs="Calibri"/>
        </w:rPr>
        <w:t xml:space="preserve">the </w:t>
      </w:r>
      <w:r w:rsidRPr="2B885A61">
        <w:rPr>
          <w:rFonts w:ascii="Calibri" w:eastAsia="Calibri" w:hAnsi="Calibri" w:cs="Calibri"/>
        </w:rPr>
        <w:t xml:space="preserve">influencing </w:t>
      </w:r>
      <w:r w:rsidR="00E34845">
        <w:rPr>
          <w:rFonts w:ascii="Calibri" w:eastAsia="Calibri" w:hAnsi="Calibri" w:cs="Calibri"/>
        </w:rPr>
        <w:t xml:space="preserve">of </w:t>
      </w:r>
      <w:r w:rsidRPr="2B885A61">
        <w:rPr>
          <w:rFonts w:ascii="Calibri" w:eastAsia="Calibri" w:hAnsi="Calibri" w:cs="Calibri"/>
        </w:rPr>
        <w:t xml:space="preserve">younger generation </w:t>
      </w:r>
      <w:r w:rsidR="00E34845">
        <w:rPr>
          <w:rFonts w:ascii="Calibri" w:eastAsia="Calibri" w:hAnsi="Calibri" w:cs="Calibri"/>
        </w:rPr>
        <w:t xml:space="preserve">seems </w:t>
      </w:r>
      <w:r w:rsidRPr="2B885A61">
        <w:rPr>
          <w:rFonts w:ascii="Calibri" w:eastAsia="Calibri" w:hAnsi="Calibri" w:cs="Calibri"/>
        </w:rPr>
        <w:t xml:space="preserve">to be involved in the gangs by using social media, such as Instagram and snapchat, using them as their main platforms to influence and present the gang life, there has also been music videos created </w:t>
      </w:r>
      <w:r w:rsidR="00E34845">
        <w:rPr>
          <w:rFonts w:ascii="Calibri" w:eastAsia="Calibri" w:hAnsi="Calibri" w:cs="Calibri"/>
        </w:rPr>
        <w:t>portraying</w:t>
      </w:r>
      <w:r w:rsidRPr="2B885A61">
        <w:rPr>
          <w:rFonts w:ascii="Calibri" w:eastAsia="Calibri" w:hAnsi="Calibri" w:cs="Calibri"/>
        </w:rPr>
        <w:t xml:space="preserve"> the gang life as aspirational, they have statistically provided</w:t>
      </w:r>
      <w:r w:rsidR="00E34845">
        <w:rPr>
          <w:rFonts w:ascii="Calibri" w:eastAsia="Calibri" w:hAnsi="Calibri" w:cs="Calibri"/>
        </w:rPr>
        <w:t xml:space="preserve"> a large or</w:t>
      </w:r>
      <w:r w:rsidRPr="2B885A61">
        <w:rPr>
          <w:rFonts w:ascii="Calibri" w:eastAsia="Calibri" w:hAnsi="Calibri" w:cs="Calibri"/>
        </w:rPr>
        <w:t xml:space="preserve"> amassed following from not only their local area but further afield. They have also gone to mention the</w:t>
      </w:r>
      <w:r w:rsidR="00E34845">
        <w:rPr>
          <w:rFonts w:ascii="Calibri" w:eastAsia="Calibri" w:hAnsi="Calibri" w:cs="Calibri"/>
        </w:rPr>
        <w:t>y are the</w:t>
      </w:r>
      <w:r w:rsidRPr="2B885A61">
        <w:rPr>
          <w:rFonts w:ascii="Calibri" w:eastAsia="Calibri" w:hAnsi="Calibri" w:cs="Calibri"/>
        </w:rPr>
        <w:t xml:space="preserve"> local</w:t>
      </w:r>
      <w:r w:rsidR="00E34845">
        <w:rPr>
          <w:rFonts w:ascii="Calibri" w:eastAsia="Calibri" w:hAnsi="Calibri" w:cs="Calibri"/>
        </w:rPr>
        <w:t xml:space="preserve"> </w:t>
      </w:r>
      <w:r w:rsidRPr="2B885A61">
        <w:rPr>
          <w:rFonts w:ascii="Calibri" w:eastAsia="Calibri" w:hAnsi="Calibri" w:cs="Calibri"/>
        </w:rPr>
        <w:t>‘celebrity’</w:t>
      </w:r>
      <w:r w:rsidR="00E34845">
        <w:rPr>
          <w:rFonts w:ascii="Calibri" w:eastAsia="Calibri" w:hAnsi="Calibri" w:cs="Calibri"/>
        </w:rPr>
        <w:t>, who</w:t>
      </w:r>
      <w:r w:rsidRPr="2B885A61">
        <w:rPr>
          <w:rFonts w:ascii="Calibri" w:eastAsia="Calibri" w:hAnsi="Calibri" w:cs="Calibri"/>
        </w:rPr>
        <w:t xml:space="preserve"> will purposely like and follow these younger more vulnerable people to feel singled out and to be made important.</w:t>
      </w:r>
    </w:p>
    <w:p w14:paraId="2265D0E0" w14:textId="4C11EB1B" w:rsidR="2B885A61" w:rsidRDefault="2B885A61" w:rsidP="2B885A61">
      <w:pPr>
        <w:rPr>
          <w:rFonts w:ascii="Calibri" w:eastAsia="Calibri" w:hAnsi="Calibri" w:cs="Calibri"/>
        </w:rPr>
      </w:pPr>
      <w:r w:rsidRPr="2B885A61">
        <w:rPr>
          <w:rFonts w:ascii="Calibri" w:eastAsia="Calibri" w:hAnsi="Calibri" w:cs="Calibri"/>
        </w:rPr>
        <w:t xml:space="preserve">Snapchat has been made aware that it is being used to recruit and broadcast the current members, whom usually are surrounded in large wads of money and designer clothing, and occasionally illegal weapons are in possession of these gang members. The Guardian (2019) goes on to mention that gangs have been glamorized to bring in more recruits, once the child has been selected the social media </w:t>
      </w:r>
      <w:r w:rsidR="00E34845" w:rsidRPr="2B885A61">
        <w:rPr>
          <w:rFonts w:ascii="Calibri" w:eastAsia="Calibri" w:hAnsi="Calibri" w:cs="Calibri"/>
        </w:rPr>
        <w:t>platform</w:t>
      </w:r>
      <w:r w:rsidRPr="2B885A61">
        <w:rPr>
          <w:rFonts w:ascii="Calibri" w:eastAsia="Calibri" w:hAnsi="Calibri" w:cs="Calibri"/>
        </w:rPr>
        <w:t xml:space="preserve"> is then used to track, blackmail and coerce them. </w:t>
      </w:r>
    </w:p>
    <w:p w14:paraId="557DD7E7" w14:textId="1B0157CD" w:rsidR="2B885A61" w:rsidRDefault="2B885A61">
      <w:r w:rsidRPr="2B885A61">
        <w:rPr>
          <w:rFonts w:ascii="Calibri" w:eastAsia="Calibri" w:hAnsi="Calibri" w:cs="Calibri"/>
        </w:rPr>
        <w:t>Anderson (2018) states that from a survey conducted from teenagers aged from 13 to 17, Nine out of the ten teenagers were using social platforms including Facebook and snapchat, then 71% of them use more than one type of platform, YouTube being one of the most popular platforms being used at the time of the survey, another statistic shown that 85% of that have shown that youths use a video sharing platform. Showing that The Guardian (2019) has remarkably similar findings to the results of youths using social media platforms, which has proven to be the main form of communication between gang members and young adults being used for ‘county lines`.</w:t>
      </w:r>
    </w:p>
    <w:p w14:paraId="4CBEB13A" w14:textId="12EF30A4" w:rsidR="2B885A61" w:rsidRDefault="2B885A61">
      <w:r w:rsidRPr="2B885A61">
        <w:rPr>
          <w:rFonts w:ascii="Calibri" w:eastAsia="Calibri" w:hAnsi="Calibri" w:cs="Calibri"/>
        </w:rPr>
        <w:t xml:space="preserve"> </w:t>
      </w:r>
    </w:p>
    <w:p w14:paraId="4C5AA6B1" w14:textId="79577252" w:rsidR="2B885A61" w:rsidRDefault="2B885A61" w:rsidP="2B885A61">
      <w:pPr>
        <w:ind w:left="720"/>
      </w:pPr>
      <w:r w:rsidRPr="2B885A61">
        <w:rPr>
          <w:rFonts w:ascii="Calibri" w:eastAsia="Calibri" w:hAnsi="Calibri" w:cs="Calibri"/>
        </w:rPr>
        <w:t>Why these influences exist</w:t>
      </w:r>
    </w:p>
    <w:p w14:paraId="140D8CB0" w14:textId="5840C7BB" w:rsidR="2B885A61" w:rsidRDefault="2B885A61">
      <w:r w:rsidRPr="2B885A61">
        <w:rPr>
          <w:rFonts w:ascii="Calibri" w:eastAsia="Calibri" w:hAnsi="Calibri" w:cs="Calibri"/>
        </w:rPr>
        <w:t xml:space="preserve">Adults take a huge responsibility of influencing younger generations, giving them the responsibilities to become grown adults and make their own way in the future, a vast number of young children look up to their parents/guardians and careers for advice and guidance. It has been said by Jorge (2020) that offering advice is far more helpful to the younger generation than setting out strict rules, where teenagers break rules for enjoyment who then tend to do the opposite when being advised by their own parents. Rules can potentially be harmful for kids’ </w:t>
      </w:r>
      <w:proofErr w:type="gramStart"/>
      <w:r w:rsidR="00E34845" w:rsidRPr="2B885A61">
        <w:rPr>
          <w:rFonts w:ascii="Calibri" w:eastAsia="Calibri" w:hAnsi="Calibri" w:cs="Calibri"/>
        </w:rPr>
        <w:t>behavior</w:t>
      </w:r>
      <w:r w:rsidRPr="2B885A61">
        <w:rPr>
          <w:rFonts w:ascii="Calibri" w:eastAsia="Calibri" w:hAnsi="Calibri" w:cs="Calibri"/>
        </w:rPr>
        <w:t>, that</w:t>
      </w:r>
      <w:proofErr w:type="gramEnd"/>
      <w:r w:rsidRPr="2B885A61">
        <w:rPr>
          <w:rFonts w:ascii="Calibri" w:eastAsia="Calibri" w:hAnsi="Calibri" w:cs="Calibri"/>
        </w:rPr>
        <w:t xml:space="preserve"> is by teenagers and young adults look up to those on social media influencing them, as they see them as independent and</w:t>
      </w:r>
      <w:r w:rsidR="00E34845">
        <w:rPr>
          <w:rFonts w:ascii="Calibri" w:eastAsia="Calibri" w:hAnsi="Calibri" w:cs="Calibri"/>
        </w:rPr>
        <w:t xml:space="preserve"> as</w:t>
      </w:r>
      <w:r w:rsidRPr="2B885A61">
        <w:rPr>
          <w:rFonts w:ascii="Calibri" w:eastAsia="Calibri" w:hAnsi="Calibri" w:cs="Calibri"/>
        </w:rPr>
        <w:t xml:space="preserve"> a life they wish to live, instead of their own with rules and restrictions set.</w:t>
      </w:r>
    </w:p>
    <w:p w14:paraId="3D9DF636" w14:textId="75D4D349" w:rsidR="2B885A61" w:rsidRDefault="2B885A61">
      <w:r w:rsidRPr="2B885A61">
        <w:rPr>
          <w:rFonts w:ascii="Calibri" w:eastAsia="Calibri" w:hAnsi="Calibri" w:cs="Calibri"/>
        </w:rPr>
        <w:t xml:space="preserve">Influencing on social media can achieve anywhere from thousands to millions of followers, </w:t>
      </w:r>
      <w:r w:rsidR="00E34845">
        <w:rPr>
          <w:rFonts w:ascii="Calibri" w:eastAsia="Calibri" w:hAnsi="Calibri" w:cs="Calibri"/>
        </w:rPr>
        <w:t>portraying</w:t>
      </w:r>
      <w:r w:rsidRPr="2B885A61">
        <w:rPr>
          <w:rFonts w:ascii="Calibri" w:eastAsia="Calibri" w:hAnsi="Calibri" w:cs="Calibri"/>
        </w:rPr>
        <w:t xml:space="preserve"> a lavish and rule free day to day life, flaunting wads of money and expensive technology which those envy to have. Gang members try and broadcast their lifestyles as easy and lavish to those whom wish to join their lifestyle, only to be trapped within their gang membership to do all their ‘dirty work`. In which those children and young adults become </w:t>
      </w:r>
      <w:r w:rsidR="00E34845">
        <w:rPr>
          <w:rFonts w:ascii="Calibri" w:eastAsia="Calibri" w:hAnsi="Calibri" w:cs="Calibri"/>
        </w:rPr>
        <w:t xml:space="preserve">involved </w:t>
      </w:r>
      <w:r w:rsidRPr="2B885A61">
        <w:rPr>
          <w:rFonts w:ascii="Calibri" w:eastAsia="Calibri" w:hAnsi="Calibri" w:cs="Calibri"/>
        </w:rPr>
        <w:t xml:space="preserve">within the ‘County Lines`. </w:t>
      </w:r>
    </w:p>
    <w:p w14:paraId="1F547014" w14:textId="337183DF" w:rsidR="2B885A61" w:rsidRDefault="2B885A61" w:rsidP="2B885A61">
      <w:pPr>
        <w:rPr>
          <w:rFonts w:ascii="Calibri" w:eastAsia="Calibri" w:hAnsi="Calibri" w:cs="Calibri"/>
        </w:rPr>
      </w:pPr>
      <w:r w:rsidRPr="2B885A61">
        <w:rPr>
          <w:rFonts w:ascii="Calibri" w:eastAsia="Calibri" w:hAnsi="Calibri" w:cs="Calibri"/>
        </w:rPr>
        <w:t>While social media plays a large role in influencing the younger and weaker minded teenagers, hanging around in local communities after school hours and weekends in potentially ‘popular` areas such as parks and community centers, showing off their designer clothes and technology is another way to persuade them to join.</w:t>
      </w:r>
    </w:p>
    <w:p w14:paraId="007ECF0F" w14:textId="39D2B48E" w:rsidR="2B885A61" w:rsidRDefault="2B885A61" w:rsidP="2B885A61">
      <w:pPr>
        <w:rPr>
          <w:rFonts w:ascii="Calibri" w:eastAsia="Calibri" w:hAnsi="Calibri" w:cs="Calibri"/>
        </w:rPr>
      </w:pPr>
    </w:p>
    <w:p w14:paraId="2409FB26" w14:textId="7D2FADA5" w:rsidR="2B885A61" w:rsidRDefault="2B885A61" w:rsidP="2B885A61">
      <w:pPr>
        <w:rPr>
          <w:rFonts w:ascii="Calibri" w:eastAsia="Calibri" w:hAnsi="Calibri" w:cs="Calibri"/>
        </w:rPr>
      </w:pPr>
    </w:p>
    <w:p w14:paraId="2EAE1231" w14:textId="4B8856C1" w:rsidR="2B885A61" w:rsidRDefault="2B885A61" w:rsidP="2B885A61">
      <w:pPr>
        <w:rPr>
          <w:rFonts w:ascii="Calibri" w:eastAsia="Calibri" w:hAnsi="Calibri" w:cs="Calibri"/>
        </w:rPr>
      </w:pPr>
      <w:proofErr w:type="spellStart"/>
      <w:r w:rsidRPr="2B885A61">
        <w:rPr>
          <w:rFonts w:ascii="Calibri" w:eastAsia="Calibri" w:hAnsi="Calibri" w:cs="Calibri"/>
        </w:rPr>
        <w:t>AlphaBiolabs</w:t>
      </w:r>
      <w:proofErr w:type="spellEnd"/>
      <w:r w:rsidRPr="2B885A61">
        <w:rPr>
          <w:rFonts w:ascii="Calibri" w:eastAsia="Calibri" w:hAnsi="Calibri" w:cs="Calibri"/>
        </w:rPr>
        <w:t xml:space="preserve"> (2019) was able to conduct an interview with a 16-year-old dealer from Norwich, who was found with up to 45 bags of Heroin, 15 of those were found in a kinder surprise chocolate egg. He had said that it only takes one person to approach you and promise you expensive clothes, a better lifestyle with large amounts of money, he then went on to mention that he could make anywhere from £500 to £2000 pounds each week depending how well it went, while there was also the incentive to just keep on dealing throughout to earn increasing amounts of money. </w:t>
      </w:r>
    </w:p>
    <w:p w14:paraId="27C4A38A" w14:textId="0FDB6607" w:rsidR="2B885A61" w:rsidRDefault="2B885A61" w:rsidP="2B885A61">
      <w:pPr>
        <w:rPr>
          <w:rFonts w:ascii="Calibri" w:eastAsia="Calibri" w:hAnsi="Calibri" w:cs="Calibri"/>
        </w:rPr>
      </w:pPr>
      <w:r w:rsidRPr="2B885A61">
        <w:rPr>
          <w:rFonts w:ascii="Calibri" w:eastAsia="Calibri" w:hAnsi="Calibri" w:cs="Calibri"/>
        </w:rPr>
        <w:t xml:space="preserve">When he was able to bring in large amounts of money he was looked after and praised for his work, but if he was ever to have a bad or slightly lower earning week trouble was yet to come, he states that he had seen some terrible sights where they almost turned bad. Finally, he went on to say no matter how many times a person can be arrested, younger and more innocent people were lining up to join from those removed off the street, </w:t>
      </w:r>
      <w:proofErr w:type="spellStart"/>
      <w:r w:rsidRPr="2B885A61">
        <w:rPr>
          <w:rFonts w:ascii="Calibri" w:eastAsia="Calibri" w:hAnsi="Calibri" w:cs="Calibri"/>
        </w:rPr>
        <w:t>AlphaBiolabs</w:t>
      </w:r>
      <w:proofErr w:type="spellEnd"/>
      <w:r w:rsidRPr="2B885A61">
        <w:rPr>
          <w:rFonts w:ascii="Calibri" w:eastAsia="Calibri" w:hAnsi="Calibri" w:cs="Calibri"/>
        </w:rPr>
        <w:t xml:space="preserve"> (2019).</w:t>
      </w:r>
    </w:p>
    <w:p w14:paraId="7B45D344" w14:textId="3397C702" w:rsidR="2B885A61" w:rsidRDefault="2B885A61" w:rsidP="2B885A61">
      <w:pPr>
        <w:rPr>
          <w:rFonts w:ascii="Calibri" w:eastAsia="Calibri" w:hAnsi="Calibri" w:cs="Calibri"/>
        </w:rPr>
      </w:pPr>
      <w:r w:rsidRPr="2B885A61">
        <w:rPr>
          <w:rFonts w:ascii="Calibri" w:eastAsia="Calibri" w:hAnsi="Calibri" w:cs="Calibri"/>
        </w:rPr>
        <w:t>Castella (2007) also had an interview with a gang member, Michael who was 17 at the time, mentioned that while being around people who knowingly sold drugs were making a large amount of money, so the thought to help his mother out dealing crack, heroin, weed. He could make a thousand pounds most weeks, and would only use a bike for transportation to avoid any suspicion from the police. While doing this did cause a lot of knife and gun crime if he was to be in the wrong place at the wrong time, he goes on to say that if you were caught slipping by another group of boys, you'd either be in serious danger or killed.</w:t>
      </w:r>
    </w:p>
    <w:p w14:paraId="2FB0A3E0" w14:textId="2104A173" w:rsidR="2B885A61" w:rsidRDefault="2B885A61" w:rsidP="2B885A61">
      <w:pPr>
        <w:rPr>
          <w:rFonts w:ascii="Calibri" w:eastAsia="Calibri" w:hAnsi="Calibri" w:cs="Calibri"/>
        </w:rPr>
      </w:pPr>
      <w:r w:rsidRPr="2B885A61">
        <w:rPr>
          <w:rFonts w:ascii="Calibri" w:eastAsia="Calibri" w:hAnsi="Calibri" w:cs="Calibri"/>
        </w:rPr>
        <w:t xml:space="preserve">The Home office (2019) states that a report of recruiting grounds that around 16,000 children whom are disruptive and cause chaos in their classrooms are then referred to PRUs, whom give guidance and extra support to those in need, usually where they go to a school specifically for those who require more attention, and help to stop their disruptive </w:t>
      </w:r>
      <w:r w:rsidR="00EC3F02" w:rsidRPr="2B885A61">
        <w:rPr>
          <w:rFonts w:ascii="Calibri" w:eastAsia="Calibri" w:hAnsi="Calibri" w:cs="Calibri"/>
        </w:rPr>
        <w:t>behavior</w:t>
      </w:r>
      <w:r w:rsidRPr="2B885A61">
        <w:rPr>
          <w:rFonts w:ascii="Calibri" w:eastAsia="Calibri" w:hAnsi="Calibri" w:cs="Calibri"/>
        </w:rPr>
        <w:t>.</w:t>
      </w:r>
    </w:p>
    <w:p w14:paraId="4A477B7B" w14:textId="04722D8C" w:rsidR="2B885A61" w:rsidRDefault="2B885A61" w:rsidP="2B885A61">
      <w:pPr>
        <w:rPr>
          <w:rFonts w:ascii="Calibri" w:eastAsia="Calibri" w:hAnsi="Calibri" w:cs="Calibri"/>
        </w:rPr>
      </w:pPr>
      <w:r w:rsidRPr="2B885A61">
        <w:rPr>
          <w:rFonts w:ascii="Calibri" w:eastAsia="Calibri" w:hAnsi="Calibri" w:cs="Calibri"/>
        </w:rPr>
        <w:t>Gang members keep a close eye on those apart of this institution of PRUs, to then prey on those whom look vulnerable and those parents who don’t collect their kids, where they are deemed as bate, mentions the mail online (2022).</w:t>
      </w:r>
    </w:p>
    <w:p w14:paraId="02BFA53D" w14:textId="0F6C3CBD" w:rsidR="2B885A61" w:rsidRDefault="2B885A61" w:rsidP="2B885A61">
      <w:pPr>
        <w:rPr>
          <w:rFonts w:ascii="Calibri" w:eastAsia="Calibri" w:hAnsi="Calibri" w:cs="Calibri"/>
        </w:rPr>
      </w:pPr>
    </w:p>
    <w:p w14:paraId="4E83C785" w14:textId="3E0C3D66" w:rsidR="2B885A61" w:rsidRDefault="2B885A61" w:rsidP="2B885A61">
      <w:pPr>
        <w:ind w:left="720"/>
      </w:pPr>
      <w:r w:rsidRPr="2B885A61">
        <w:rPr>
          <w:rFonts w:ascii="Calibri" w:eastAsia="Calibri" w:hAnsi="Calibri" w:cs="Calibri"/>
        </w:rPr>
        <w:t>How can preventative measures be placed or does intervention need to be addressed earlier?</w:t>
      </w:r>
    </w:p>
    <w:p w14:paraId="5D719938" w14:textId="7C4A0452" w:rsidR="2B885A61" w:rsidRDefault="2B885A61">
      <w:r w:rsidRPr="2B885A61">
        <w:rPr>
          <w:rFonts w:ascii="Calibri" w:eastAsia="Calibri" w:hAnsi="Calibri" w:cs="Calibri"/>
        </w:rPr>
        <w:t>The Home office (2019) has stated that there will be British Transport police teams that will be working exclusively on ‘County Line` across all of England to try and prevent further drug trafficking incidents and to crack down on further transportation of class A drugs, which</w:t>
      </w:r>
      <w:r w:rsidR="00EC3F02">
        <w:rPr>
          <w:rFonts w:ascii="Calibri" w:eastAsia="Calibri" w:hAnsi="Calibri" w:cs="Calibri"/>
        </w:rPr>
        <w:t xml:space="preserve"> is</w:t>
      </w:r>
      <w:r w:rsidRPr="2B885A61">
        <w:rPr>
          <w:rFonts w:ascii="Calibri" w:eastAsia="Calibri" w:hAnsi="Calibri" w:cs="Calibri"/>
        </w:rPr>
        <w:t xml:space="preserve"> being illegally made and sold. While there are also enhanced data analysis system that automatically check car registration numbers which help enable police to proactively target any potential suspects</w:t>
      </w:r>
      <w:r w:rsidR="00EC3F02">
        <w:rPr>
          <w:rFonts w:ascii="Calibri" w:eastAsia="Calibri" w:hAnsi="Calibri" w:cs="Calibri"/>
        </w:rPr>
        <w:t>, this is known as ANPR (automatic number plate recognition)</w:t>
      </w:r>
      <w:r w:rsidRPr="2B885A61">
        <w:rPr>
          <w:rFonts w:ascii="Calibri" w:eastAsia="Calibri" w:hAnsi="Calibri" w:cs="Calibri"/>
        </w:rPr>
        <w:t>.</w:t>
      </w:r>
    </w:p>
    <w:p w14:paraId="1652A56E" w14:textId="01CF54D2" w:rsidR="2B885A61" w:rsidRDefault="2B885A61">
      <w:r w:rsidRPr="2B885A61">
        <w:rPr>
          <w:rFonts w:ascii="Calibri" w:eastAsia="Calibri" w:hAnsi="Calibri" w:cs="Calibri"/>
        </w:rPr>
        <w:t>Masters (2022) mentions that there are multi-agency gang task forces in the local authorities and educational providers, including senior mentors and youth mentors. These people are trained to keep young children and adults safe, helping with their mental health struggles and any other related on-</w:t>
      </w:r>
      <w:r w:rsidRPr="2B885A61">
        <w:rPr>
          <w:rFonts w:ascii="Calibri" w:eastAsia="Calibri" w:hAnsi="Calibri" w:cs="Calibri"/>
        </w:rPr>
        <w:lastRenderedPageBreak/>
        <w:t xml:space="preserve">going issues that have occurred due to their experiences within the gangs, with the hope to prevent them from returning to criminal activity and the care system. </w:t>
      </w:r>
    </w:p>
    <w:p w14:paraId="3B367615" w14:textId="49C4984D" w:rsidR="2B885A61" w:rsidRDefault="2B885A61" w:rsidP="2B885A61">
      <w:pPr>
        <w:rPr>
          <w:rFonts w:ascii="Calibri" w:eastAsia="Calibri" w:hAnsi="Calibri" w:cs="Calibri"/>
        </w:rPr>
      </w:pPr>
    </w:p>
    <w:p w14:paraId="575B6931" w14:textId="7908D504" w:rsidR="2B885A61" w:rsidRDefault="2B885A61" w:rsidP="2B885A61">
      <w:pPr>
        <w:rPr>
          <w:rFonts w:ascii="Calibri" w:eastAsia="Calibri" w:hAnsi="Calibri" w:cs="Calibri"/>
        </w:rPr>
      </w:pPr>
    </w:p>
    <w:p w14:paraId="3FC7ACFD" w14:textId="63FE7218" w:rsidR="2B885A61" w:rsidRDefault="2B885A61">
      <w:r w:rsidRPr="2B885A61">
        <w:rPr>
          <w:rFonts w:ascii="Calibri" w:eastAsia="Calibri" w:hAnsi="Calibri" w:cs="Calibri"/>
        </w:rPr>
        <w:t>The key to progressing with the young children is long lasting and well delivered mentoring programs to help all victims of ‘county lines`. With numbers increasing each year of people entering the care system, which has then been said that it is putting pressure on the Local authorities which haven’t had all the resources required to help effectively support the victims. Masters (2022) goes on to mention that they provide 24/7 service which also provides support for the family’s involved with the victims, whom is in conjunction with the local authority emergency duty teams.</w:t>
      </w:r>
    </w:p>
    <w:p w14:paraId="33725314" w14:textId="003F120A" w:rsidR="2B885A61" w:rsidRDefault="2B885A61">
      <w:r w:rsidRPr="2B885A61">
        <w:rPr>
          <w:rFonts w:ascii="Calibri" w:eastAsia="Calibri" w:hAnsi="Calibri" w:cs="Calibri"/>
        </w:rPr>
        <w:t xml:space="preserve">There are currently challenges within these social services with the intensive work carried out with the young </w:t>
      </w:r>
      <w:proofErr w:type="gramStart"/>
      <w:r w:rsidRPr="2B885A61">
        <w:rPr>
          <w:rFonts w:ascii="Calibri" w:eastAsia="Calibri" w:hAnsi="Calibri" w:cs="Calibri"/>
        </w:rPr>
        <w:t>people, that</w:t>
      </w:r>
      <w:proofErr w:type="gramEnd"/>
      <w:r w:rsidRPr="2B885A61">
        <w:rPr>
          <w:rFonts w:ascii="Calibri" w:eastAsia="Calibri" w:hAnsi="Calibri" w:cs="Calibri"/>
        </w:rPr>
        <w:t xml:space="preserve"> desperately require the help and preventative care at early ages to young adults which protects them from gang membership, which have statically been increased every single year. While not all victims have been successfully removed from their gangs, some</w:t>
      </w:r>
      <w:r w:rsidR="00EC3F02">
        <w:rPr>
          <w:rFonts w:ascii="Calibri" w:eastAsia="Calibri" w:hAnsi="Calibri" w:cs="Calibri"/>
        </w:rPr>
        <w:t xml:space="preserve"> are</w:t>
      </w:r>
      <w:r w:rsidRPr="2B885A61">
        <w:rPr>
          <w:rFonts w:ascii="Calibri" w:eastAsia="Calibri" w:hAnsi="Calibri" w:cs="Calibri"/>
        </w:rPr>
        <w:t xml:space="preserve"> being drawn back into the ‘county lines’ for many different reasons including paranoia, worries about family’s being endangered and any drug debt owed. </w:t>
      </w:r>
    </w:p>
    <w:p w14:paraId="70E525DC" w14:textId="0FA1A96F" w:rsidR="2B885A61" w:rsidRDefault="2B885A61">
      <w:r w:rsidRPr="2B885A61">
        <w:rPr>
          <w:rFonts w:ascii="Calibri" w:eastAsia="Calibri" w:hAnsi="Calibri" w:cs="Calibri"/>
        </w:rPr>
        <w:t>Simmonds-read (2022) states that a key strategy to keep the lifestyle appealing, giving them a sense of belonging, giving them the opportunity of protection, which gives the sense that they are a part of the gang whom are given responsibilities which can evolve criminal exploration. Where there is a feeling of being trapped in the gang resulting in the victim being dependent of the gang members for their own safety and survival, which in a lot of cases do involve drug dependency, blackmail and even some cases physical violence, stabbing, raping and torture.</w:t>
      </w:r>
    </w:p>
    <w:p w14:paraId="1EC4DC04" w14:textId="79B9240B" w:rsidR="2B885A61" w:rsidRDefault="2B885A61" w:rsidP="2B885A61">
      <w:pPr>
        <w:pStyle w:val="Heading2"/>
        <w:rPr>
          <w:rFonts w:ascii="Calibri" w:eastAsia="Calibri" w:hAnsi="Calibri" w:cs="Calibri"/>
          <w:color w:val="auto"/>
          <w:sz w:val="22"/>
          <w:szCs w:val="22"/>
        </w:rPr>
      </w:pPr>
      <w:r w:rsidRPr="2B885A61">
        <w:rPr>
          <w:rFonts w:ascii="Calibri" w:eastAsia="Calibri" w:hAnsi="Calibri" w:cs="Calibri"/>
          <w:color w:val="auto"/>
          <w:sz w:val="22"/>
          <w:szCs w:val="22"/>
        </w:rPr>
        <w:t xml:space="preserve">Key4Life is another charity helping those young offenders </w:t>
      </w:r>
      <w:r w:rsidR="00EC3F02">
        <w:rPr>
          <w:rFonts w:ascii="Calibri" w:eastAsia="Calibri" w:hAnsi="Calibri" w:cs="Calibri"/>
          <w:color w:val="auto"/>
          <w:sz w:val="22"/>
          <w:szCs w:val="22"/>
        </w:rPr>
        <w:t xml:space="preserve">obtain </w:t>
      </w:r>
      <w:r w:rsidRPr="2B885A61">
        <w:rPr>
          <w:rFonts w:ascii="Calibri" w:eastAsia="Calibri" w:hAnsi="Calibri" w:cs="Calibri"/>
          <w:color w:val="auto"/>
          <w:sz w:val="22"/>
          <w:szCs w:val="22"/>
        </w:rPr>
        <w:t xml:space="preserve">a brighter future and to stop </w:t>
      </w:r>
      <w:r w:rsidR="00EC3F02">
        <w:rPr>
          <w:rFonts w:ascii="Calibri" w:eastAsia="Calibri" w:hAnsi="Calibri" w:cs="Calibri"/>
          <w:color w:val="auto"/>
          <w:sz w:val="22"/>
          <w:szCs w:val="22"/>
        </w:rPr>
        <w:t xml:space="preserve">them </w:t>
      </w:r>
      <w:r w:rsidRPr="2B885A61">
        <w:rPr>
          <w:rFonts w:ascii="Calibri" w:eastAsia="Calibri" w:hAnsi="Calibri" w:cs="Calibri"/>
          <w:color w:val="auto"/>
          <w:sz w:val="22"/>
          <w:szCs w:val="22"/>
        </w:rPr>
        <w:t xml:space="preserve">from reoffending. They have statistically said that 64% of youths re-offend under other charities, while they only have a 16% rate. </w:t>
      </w:r>
    </w:p>
    <w:p w14:paraId="0F6E4750" w14:textId="2DF46797" w:rsidR="2B885A61" w:rsidRDefault="2B885A61" w:rsidP="2B885A61">
      <w:pPr>
        <w:pStyle w:val="Heading2"/>
        <w:rPr>
          <w:rFonts w:ascii="Calibri" w:eastAsia="Calibri" w:hAnsi="Calibri" w:cs="Calibri"/>
          <w:color w:val="auto"/>
          <w:sz w:val="22"/>
          <w:szCs w:val="22"/>
        </w:rPr>
      </w:pPr>
      <w:r w:rsidRPr="2B885A61">
        <w:rPr>
          <w:rFonts w:ascii="Calibri" w:eastAsia="Calibri" w:hAnsi="Calibri" w:cs="Calibri"/>
          <w:color w:val="auto"/>
          <w:sz w:val="22"/>
          <w:szCs w:val="22"/>
        </w:rPr>
        <w:t>One participant said “IF IT WASN’T FOR KEY4LIFE, I WOULD BE DEAD OR BACK IN A CELL”</w:t>
      </w:r>
    </w:p>
    <w:p w14:paraId="345735C8" w14:textId="10ED9B1B" w:rsidR="2B885A61" w:rsidRDefault="2B885A61" w:rsidP="2B885A61"/>
    <w:p w14:paraId="792DED89" w14:textId="3B7F7EF9" w:rsidR="2B885A61" w:rsidRDefault="2B885A61" w:rsidP="2B885A61">
      <w:proofErr w:type="spellStart"/>
      <w:r w:rsidRPr="2B885A61">
        <w:t>Izundu</w:t>
      </w:r>
      <w:proofErr w:type="spellEnd"/>
      <w:r w:rsidRPr="2B885A61">
        <w:t xml:space="preserve"> (2018) conducted interviews with participants who have received help from Key4Life, he mentions that what kept him strong in prison was fact due to them visiting him while in prison, that they take out their own time voluntarily, kept him going and to want to get out of the gang life, but while also stating that it was still difficult to leave that all behind.</w:t>
      </w:r>
    </w:p>
    <w:p w14:paraId="036A9C98" w14:textId="581DF7FC" w:rsidR="2B885A61" w:rsidRDefault="2B885A61">
      <w:proofErr w:type="spellStart"/>
      <w:r w:rsidRPr="2B885A61">
        <w:rPr>
          <w:rFonts w:ascii="Calibri" w:eastAsia="Calibri" w:hAnsi="Calibri" w:cs="Calibri"/>
        </w:rPr>
        <w:t>Gov</w:t>
      </w:r>
      <w:proofErr w:type="spellEnd"/>
      <w:r w:rsidRPr="2B885A61">
        <w:rPr>
          <w:rFonts w:ascii="Calibri" w:eastAsia="Calibri" w:hAnsi="Calibri" w:cs="Calibri"/>
        </w:rPr>
        <w:t xml:space="preserve"> (2019) have mentioned that they have a new ‘Tackling Ch</w:t>
      </w:r>
      <w:r w:rsidR="00EC3F02">
        <w:rPr>
          <w:rFonts w:ascii="Calibri" w:eastAsia="Calibri" w:hAnsi="Calibri" w:cs="Calibri"/>
        </w:rPr>
        <w:t>ild Exploitation Support Progra</w:t>
      </w:r>
      <w:r w:rsidR="00EC3F02" w:rsidRPr="2B885A61">
        <w:rPr>
          <w:rFonts w:ascii="Calibri" w:eastAsia="Calibri" w:hAnsi="Calibri" w:cs="Calibri"/>
        </w:rPr>
        <w:t>m</w:t>
      </w:r>
      <w:r w:rsidRPr="2B885A61">
        <w:rPr>
          <w:rFonts w:ascii="Calibri" w:eastAsia="Calibri" w:hAnsi="Calibri" w:cs="Calibri"/>
        </w:rPr>
        <w:t xml:space="preserve">’. This is designed to help provide assistance for many different local areas to respond to child exploitation. With the majority occurrences being `County lines’, the service is broadcasted to those at most risk of these dangers from online platforms and their communities. </w:t>
      </w:r>
    </w:p>
    <w:p w14:paraId="5FD16119" w14:textId="01975BBB" w:rsidR="2B885A61" w:rsidRDefault="2B885A61">
      <w:r w:rsidRPr="2B885A61">
        <w:rPr>
          <w:rFonts w:ascii="Calibri" w:eastAsia="Calibri" w:hAnsi="Calibri" w:cs="Calibri"/>
        </w:rPr>
        <w:t>Secretary Hinds stated that:</w:t>
      </w:r>
    </w:p>
    <w:p w14:paraId="71F60D9C" w14:textId="22E9B4C9" w:rsidR="2B885A61" w:rsidRDefault="2B885A61" w:rsidP="2B885A61">
      <w:pPr>
        <w:rPr>
          <w:rFonts w:ascii="Calibri" w:eastAsia="Calibri" w:hAnsi="Calibri" w:cs="Calibri"/>
        </w:rPr>
      </w:pPr>
      <w:bookmarkStart w:id="1" w:name="_Int_1G0Mra5F"/>
      <w:r w:rsidRPr="2B885A61">
        <w:rPr>
          <w:rFonts w:ascii="Calibri" w:eastAsia="Calibri" w:hAnsi="Calibri" w:cs="Calibri"/>
        </w:rPr>
        <w:t xml:space="preserve">“Being safe at school and having a stable home life is the best form of protection for the children as they grow up – but we know that those who are the most vulnerable, are the most at risk of exploitation of those who want to take advantage of them, </w:t>
      </w:r>
      <w:proofErr w:type="spellStart"/>
      <w:r w:rsidRPr="2B885A61">
        <w:rPr>
          <w:rFonts w:ascii="Calibri" w:eastAsia="Calibri" w:hAnsi="Calibri" w:cs="Calibri"/>
        </w:rPr>
        <w:t>Gov</w:t>
      </w:r>
      <w:proofErr w:type="spellEnd"/>
      <w:r w:rsidRPr="2B885A61">
        <w:rPr>
          <w:rFonts w:ascii="Calibri" w:eastAsia="Calibri" w:hAnsi="Calibri" w:cs="Calibri"/>
        </w:rPr>
        <w:t xml:space="preserve"> (2019).</w:t>
      </w:r>
      <w:bookmarkEnd w:id="1"/>
    </w:p>
    <w:p w14:paraId="636780B0" w14:textId="3B63172A" w:rsidR="2B885A61" w:rsidRDefault="2B885A61" w:rsidP="2B885A61">
      <w:pPr>
        <w:rPr>
          <w:rFonts w:ascii="Calibri" w:eastAsia="Calibri" w:hAnsi="Calibri" w:cs="Calibri"/>
        </w:rPr>
      </w:pPr>
    </w:p>
    <w:p w14:paraId="3709CDC0" w14:textId="56771918" w:rsidR="2B885A61" w:rsidRDefault="2B885A61" w:rsidP="2B885A61">
      <w:pPr>
        <w:rPr>
          <w:rFonts w:ascii="Calibri" w:eastAsia="Calibri" w:hAnsi="Calibri" w:cs="Calibri"/>
        </w:rPr>
      </w:pPr>
    </w:p>
    <w:p w14:paraId="58A42D34" w14:textId="2A7F2B6A" w:rsidR="2B885A61" w:rsidRDefault="2B885A61" w:rsidP="2B885A61">
      <w:pPr>
        <w:rPr>
          <w:rFonts w:ascii="Calibri" w:eastAsia="Calibri" w:hAnsi="Calibri" w:cs="Calibri"/>
        </w:rPr>
      </w:pPr>
    </w:p>
    <w:p w14:paraId="118F3B95" w14:textId="7F8A2AC0" w:rsidR="2B885A61" w:rsidRDefault="2B885A61">
      <w:r w:rsidRPr="2B885A61">
        <w:rPr>
          <w:rFonts w:ascii="Calibri" w:eastAsia="Calibri" w:hAnsi="Calibri" w:cs="Calibri"/>
        </w:rPr>
        <w:t xml:space="preserve">There </w:t>
      </w:r>
      <w:proofErr w:type="gramStart"/>
      <w:r w:rsidRPr="2B885A61">
        <w:rPr>
          <w:rFonts w:ascii="Calibri" w:eastAsia="Calibri" w:hAnsi="Calibri" w:cs="Calibri"/>
        </w:rPr>
        <w:t>Is</w:t>
      </w:r>
      <w:proofErr w:type="gramEnd"/>
      <w:r w:rsidRPr="2B885A61">
        <w:rPr>
          <w:rFonts w:ascii="Calibri" w:eastAsia="Calibri" w:hAnsi="Calibri" w:cs="Calibri"/>
        </w:rPr>
        <w:t xml:space="preserve"> approximately £84 million pounds stated by the </w:t>
      </w:r>
      <w:proofErr w:type="spellStart"/>
      <w:r w:rsidRPr="2B885A61">
        <w:rPr>
          <w:rFonts w:ascii="Calibri" w:eastAsia="Calibri" w:hAnsi="Calibri" w:cs="Calibri"/>
        </w:rPr>
        <w:t>Gov</w:t>
      </w:r>
      <w:proofErr w:type="spellEnd"/>
      <w:r w:rsidRPr="2B885A61">
        <w:rPr>
          <w:rFonts w:ascii="Calibri" w:eastAsia="Calibri" w:hAnsi="Calibri" w:cs="Calibri"/>
        </w:rPr>
        <w:t xml:space="preserve"> (2019), which has been set out to help provide those families and young children affected in the less fortunate communities, affected by county lines. This funding has successfully created projects which help provide knowledge and understanding about threats inside and outside of their homes, while also improving a much more responsive and effective safeguarding partners to be able to correctly identify and organise support.</w:t>
      </w:r>
    </w:p>
    <w:p w14:paraId="3C88BDF5" w14:textId="5AB5A436" w:rsidR="2B885A61" w:rsidRDefault="2B885A61" w:rsidP="2B885A61">
      <w:pPr>
        <w:rPr>
          <w:rFonts w:ascii="Calibri" w:eastAsia="Calibri" w:hAnsi="Calibri" w:cs="Calibri"/>
        </w:rPr>
      </w:pPr>
      <w:r w:rsidRPr="2B885A61">
        <w:rPr>
          <w:rFonts w:ascii="Calibri" w:eastAsia="Calibri" w:hAnsi="Calibri" w:cs="Calibri"/>
        </w:rPr>
        <w:t xml:space="preserve">While `county </w:t>
      </w:r>
      <w:bookmarkStart w:id="2" w:name="_Int_hDdgMG45"/>
      <w:r w:rsidRPr="2B885A61">
        <w:rPr>
          <w:rFonts w:ascii="Calibri" w:eastAsia="Calibri" w:hAnsi="Calibri" w:cs="Calibri"/>
        </w:rPr>
        <w:t>lines’</w:t>
      </w:r>
      <w:bookmarkEnd w:id="2"/>
      <w:r w:rsidRPr="2B885A61">
        <w:rPr>
          <w:rFonts w:ascii="Calibri" w:eastAsia="Calibri" w:hAnsi="Calibri" w:cs="Calibri"/>
        </w:rPr>
        <w:t xml:space="preserve"> </w:t>
      </w:r>
      <w:r w:rsidR="00EC3F02">
        <w:rPr>
          <w:rFonts w:ascii="Calibri" w:eastAsia="Calibri" w:hAnsi="Calibri" w:cs="Calibri"/>
        </w:rPr>
        <w:t xml:space="preserve">has </w:t>
      </w:r>
      <w:r w:rsidRPr="2B885A61">
        <w:rPr>
          <w:rFonts w:ascii="Calibri" w:eastAsia="Calibri" w:hAnsi="Calibri" w:cs="Calibri"/>
        </w:rPr>
        <w:t>become an increasingly difficult crisis to keep on top of, there have been a few positive outcomes from those who have been taken out of those gangs, and those who currently are receiving the help from the local communities. While this will never be stopped due to the mass growth of youth offenders and a shortage of resources for the community, slowly there is a positive outcome for those successful. There are vast number of charities out there willing to support those in need, all over the country, the only thing they need off the offender is there willingness to commit to them.</w:t>
      </w:r>
    </w:p>
    <w:p w14:paraId="2A72D11F" w14:textId="616048BF" w:rsidR="2B885A61" w:rsidRDefault="2B885A61" w:rsidP="2B885A61">
      <w:pPr>
        <w:rPr>
          <w:rFonts w:ascii="Calibri" w:eastAsia="Calibri" w:hAnsi="Calibri" w:cs="Calibri"/>
          <w:color w:val="FF0000"/>
        </w:rPr>
      </w:pPr>
      <w:r w:rsidRPr="2B885A61">
        <w:rPr>
          <w:rFonts w:ascii="Calibri" w:eastAsia="Calibri" w:hAnsi="Calibri" w:cs="Calibri"/>
          <w:color w:val="FF0000"/>
        </w:rPr>
        <w:t xml:space="preserve"> </w:t>
      </w:r>
    </w:p>
    <w:p w14:paraId="11F3E961" w14:textId="0BA21F83" w:rsidR="2B885A61" w:rsidRDefault="2B885A61">
      <w:r w:rsidRPr="2B885A61">
        <w:rPr>
          <w:rFonts w:ascii="Calibri" w:eastAsia="Calibri" w:hAnsi="Calibri" w:cs="Calibri"/>
        </w:rPr>
        <w:t xml:space="preserve"> </w:t>
      </w:r>
    </w:p>
    <w:p w14:paraId="2BDF5AA1" w14:textId="28F4FB62" w:rsidR="2B885A61" w:rsidRDefault="2B885A61">
      <w:r w:rsidRPr="2B885A61">
        <w:rPr>
          <w:rFonts w:ascii="Calibri" w:eastAsia="Calibri" w:hAnsi="Calibri" w:cs="Calibri"/>
        </w:rPr>
        <w:t xml:space="preserve"> </w:t>
      </w:r>
    </w:p>
    <w:p w14:paraId="0577E02C" w14:textId="4C513525" w:rsidR="2B885A61" w:rsidRDefault="2B885A61">
      <w:r w:rsidRPr="2B885A61">
        <w:rPr>
          <w:rFonts w:ascii="Calibri" w:eastAsia="Calibri" w:hAnsi="Calibri" w:cs="Calibri"/>
        </w:rPr>
        <w:t xml:space="preserve"> </w:t>
      </w:r>
    </w:p>
    <w:p w14:paraId="47112769" w14:textId="7C361388" w:rsidR="2B885A61" w:rsidRDefault="2B885A61">
      <w:r w:rsidRPr="2B885A61">
        <w:rPr>
          <w:rFonts w:ascii="Calibri" w:eastAsia="Calibri" w:hAnsi="Calibri" w:cs="Calibri"/>
        </w:rPr>
        <w:t xml:space="preserve"> </w:t>
      </w:r>
    </w:p>
    <w:p w14:paraId="5A51EBA8" w14:textId="693A5CF6" w:rsidR="2B885A61" w:rsidRDefault="2B885A61">
      <w:r w:rsidRPr="2B885A61">
        <w:rPr>
          <w:rFonts w:ascii="Calibri" w:eastAsia="Calibri" w:hAnsi="Calibri" w:cs="Calibri"/>
        </w:rPr>
        <w:t xml:space="preserve"> </w:t>
      </w:r>
    </w:p>
    <w:p w14:paraId="12D316B5" w14:textId="5A775011" w:rsidR="2B885A61" w:rsidRDefault="2B885A61">
      <w:r w:rsidRPr="2B885A61">
        <w:rPr>
          <w:rFonts w:ascii="Calibri" w:eastAsia="Calibri" w:hAnsi="Calibri" w:cs="Calibri"/>
        </w:rPr>
        <w:t xml:space="preserve"> </w:t>
      </w:r>
    </w:p>
    <w:p w14:paraId="66AB786F" w14:textId="3CB5ED1A" w:rsidR="2B885A61" w:rsidRDefault="2B885A61">
      <w:r w:rsidRPr="2B885A61">
        <w:rPr>
          <w:rFonts w:ascii="Calibri" w:eastAsia="Calibri" w:hAnsi="Calibri" w:cs="Calibri"/>
        </w:rPr>
        <w:t xml:space="preserve"> </w:t>
      </w:r>
    </w:p>
    <w:p w14:paraId="664CD3C7" w14:textId="3B85A014" w:rsidR="2B885A61" w:rsidRDefault="2B885A61">
      <w:r w:rsidRPr="2B885A61">
        <w:rPr>
          <w:rFonts w:ascii="Calibri" w:eastAsia="Calibri" w:hAnsi="Calibri" w:cs="Calibri"/>
        </w:rPr>
        <w:t xml:space="preserve"> </w:t>
      </w:r>
    </w:p>
    <w:p w14:paraId="2DFAB293" w14:textId="0694E3F1" w:rsidR="2B885A61" w:rsidRDefault="2B885A61" w:rsidP="2B885A61">
      <w:pPr>
        <w:rPr>
          <w:rFonts w:ascii="Calibri" w:eastAsia="Calibri" w:hAnsi="Calibri" w:cs="Calibri"/>
        </w:rPr>
      </w:pPr>
    </w:p>
    <w:p w14:paraId="7377CDEA" w14:textId="557C3704" w:rsidR="2B885A61" w:rsidRDefault="2B885A61" w:rsidP="2B885A61">
      <w:pPr>
        <w:rPr>
          <w:rFonts w:ascii="Calibri" w:eastAsia="Calibri" w:hAnsi="Calibri" w:cs="Calibri"/>
        </w:rPr>
      </w:pPr>
    </w:p>
    <w:p w14:paraId="65D9A451" w14:textId="10FB4D25" w:rsidR="2B885A61" w:rsidRDefault="2B885A61" w:rsidP="2B885A61">
      <w:pPr>
        <w:rPr>
          <w:rFonts w:ascii="Calibri" w:eastAsia="Calibri" w:hAnsi="Calibri" w:cs="Calibri"/>
        </w:rPr>
      </w:pPr>
    </w:p>
    <w:p w14:paraId="7938AF02" w14:textId="692719F7" w:rsidR="2B885A61" w:rsidRDefault="2B885A61" w:rsidP="2B885A61">
      <w:pPr>
        <w:rPr>
          <w:rFonts w:ascii="Calibri" w:eastAsia="Calibri" w:hAnsi="Calibri" w:cs="Calibri"/>
        </w:rPr>
      </w:pPr>
    </w:p>
    <w:p w14:paraId="691F1501" w14:textId="49064A6C" w:rsidR="2B885A61" w:rsidRDefault="2B885A61" w:rsidP="2B885A61">
      <w:pPr>
        <w:rPr>
          <w:rFonts w:ascii="Calibri" w:eastAsia="Calibri" w:hAnsi="Calibri" w:cs="Calibri"/>
        </w:rPr>
      </w:pPr>
    </w:p>
    <w:p w14:paraId="6EF82B92" w14:textId="60E3559F" w:rsidR="2B885A61" w:rsidRDefault="2B885A61" w:rsidP="2B885A61">
      <w:pPr>
        <w:rPr>
          <w:rFonts w:ascii="Calibri" w:eastAsia="Calibri" w:hAnsi="Calibri" w:cs="Calibri"/>
        </w:rPr>
      </w:pPr>
    </w:p>
    <w:p w14:paraId="73E86973" w14:textId="6451327A" w:rsidR="2B885A61" w:rsidRDefault="2B885A61" w:rsidP="2B885A61">
      <w:pPr>
        <w:rPr>
          <w:rFonts w:ascii="Calibri" w:eastAsia="Calibri" w:hAnsi="Calibri" w:cs="Calibri"/>
        </w:rPr>
      </w:pPr>
    </w:p>
    <w:p w14:paraId="4CA36F4E" w14:textId="62074FFE" w:rsidR="2B885A61" w:rsidRDefault="2B885A61" w:rsidP="2B885A61">
      <w:pPr>
        <w:rPr>
          <w:rFonts w:ascii="Calibri" w:eastAsia="Calibri" w:hAnsi="Calibri" w:cs="Calibri"/>
        </w:rPr>
      </w:pPr>
    </w:p>
    <w:p w14:paraId="1E33C6A8" w14:textId="16C6AAAC" w:rsidR="2B885A61" w:rsidRDefault="2B885A61">
      <w:r w:rsidRPr="2B885A61">
        <w:rPr>
          <w:rFonts w:ascii="Calibri" w:eastAsia="Calibri" w:hAnsi="Calibri" w:cs="Calibri"/>
        </w:rPr>
        <w:t xml:space="preserve"> </w:t>
      </w:r>
    </w:p>
    <w:p w14:paraId="0BD2BA2F" w14:textId="23015470" w:rsidR="2B885A61" w:rsidRDefault="2B885A61">
      <w:r w:rsidRPr="2B885A61">
        <w:rPr>
          <w:rFonts w:ascii="Calibri" w:eastAsia="Calibri" w:hAnsi="Calibri" w:cs="Calibri"/>
        </w:rPr>
        <w:lastRenderedPageBreak/>
        <w:t xml:space="preserve"> </w:t>
      </w:r>
    </w:p>
    <w:p w14:paraId="0DF0DD28" w14:textId="25C08F52" w:rsidR="2B885A61" w:rsidRDefault="2B885A61" w:rsidP="2B885A61">
      <w:pPr>
        <w:rPr>
          <w:rFonts w:ascii="Calibri" w:eastAsia="Calibri" w:hAnsi="Calibri" w:cs="Calibri"/>
        </w:rPr>
      </w:pPr>
    </w:p>
    <w:p w14:paraId="41739300" w14:textId="4791EB9B" w:rsidR="2B885A61" w:rsidRDefault="2B885A61">
      <w:r w:rsidRPr="2B885A61">
        <w:rPr>
          <w:rFonts w:ascii="Calibri" w:eastAsia="Calibri" w:hAnsi="Calibri" w:cs="Calibri"/>
        </w:rPr>
        <w:t xml:space="preserve"> </w:t>
      </w:r>
    </w:p>
    <w:p w14:paraId="620BD5C5" w14:textId="5B88BA81" w:rsidR="2B885A61" w:rsidRDefault="2B885A61">
      <w:r w:rsidRPr="2B885A61">
        <w:rPr>
          <w:rFonts w:ascii="Calibri" w:eastAsia="Calibri" w:hAnsi="Calibri" w:cs="Calibri"/>
        </w:rPr>
        <w:t>Reference List</w:t>
      </w:r>
    </w:p>
    <w:p w14:paraId="76ABD89C" w14:textId="3234A7B8" w:rsidR="2B885A61" w:rsidRDefault="2B885A61">
      <w:r w:rsidRPr="2B885A61">
        <w:rPr>
          <w:rFonts w:ascii="Calibri" w:eastAsia="Calibri" w:hAnsi="Calibri" w:cs="Calibri"/>
        </w:rPr>
        <w:t xml:space="preserve"> </w:t>
      </w:r>
    </w:p>
    <w:p w14:paraId="1D5A5A39" w14:textId="5ADA8895" w:rsidR="2B885A61" w:rsidRDefault="2B885A61" w:rsidP="2B885A61">
      <w:pPr>
        <w:rPr>
          <w:rFonts w:ascii="Calibri" w:eastAsia="Calibri" w:hAnsi="Calibri" w:cs="Calibri"/>
        </w:rPr>
      </w:pPr>
      <w:proofErr w:type="spellStart"/>
      <w:r w:rsidRPr="2B885A61">
        <w:rPr>
          <w:rFonts w:ascii="Calibri" w:eastAsia="Calibri" w:hAnsi="Calibri" w:cs="Calibri"/>
        </w:rPr>
        <w:t>AlphaBiolabs</w:t>
      </w:r>
      <w:proofErr w:type="spellEnd"/>
      <w:r w:rsidRPr="2B885A61">
        <w:rPr>
          <w:rFonts w:ascii="Calibri" w:eastAsia="Calibri" w:hAnsi="Calibri" w:cs="Calibri"/>
        </w:rPr>
        <w:t xml:space="preserve"> (2019). </w:t>
      </w:r>
      <w:proofErr w:type="gramStart"/>
      <w:r w:rsidRPr="2B885A61">
        <w:rPr>
          <w:rFonts w:ascii="Calibri" w:eastAsia="Calibri" w:hAnsi="Calibri" w:cs="Calibri"/>
        </w:rPr>
        <w:t>County Lines</w:t>
      </w:r>
      <w:proofErr w:type="gramEnd"/>
      <w:r w:rsidRPr="2B885A61">
        <w:rPr>
          <w:rFonts w:ascii="Calibri" w:eastAsia="Calibri" w:hAnsi="Calibri" w:cs="Calibri"/>
        </w:rPr>
        <w:t xml:space="preserve"> gangs excel at targeting child mules. Online: </w:t>
      </w:r>
      <w:hyperlink r:id="rId4">
        <w:r w:rsidRPr="2B885A61">
          <w:rPr>
            <w:rStyle w:val="Hyperlink"/>
            <w:rFonts w:ascii="Calibri" w:eastAsia="Calibri" w:hAnsi="Calibri" w:cs="Calibri"/>
          </w:rPr>
          <w:t>https://www.alphabiolabs.co.uk/blog/county-lines-gangs-excel-at-targeting-child-mules/</w:t>
        </w:r>
      </w:hyperlink>
      <w:r w:rsidRPr="2B885A61">
        <w:rPr>
          <w:rFonts w:ascii="Calibri" w:eastAsia="Calibri" w:hAnsi="Calibri" w:cs="Calibri"/>
        </w:rPr>
        <w:t xml:space="preserve"> Assessed on 12/01/2022</w:t>
      </w:r>
    </w:p>
    <w:p w14:paraId="62868D17" w14:textId="0BC3BA6F" w:rsidR="2B885A61" w:rsidRDefault="2B885A61" w:rsidP="2B885A61">
      <w:pPr>
        <w:rPr>
          <w:rFonts w:ascii="Calibri" w:eastAsia="Calibri" w:hAnsi="Calibri" w:cs="Calibri"/>
        </w:rPr>
      </w:pPr>
    </w:p>
    <w:p w14:paraId="3C6B84FD" w14:textId="28839A54" w:rsidR="2B885A61" w:rsidRDefault="2B885A61">
      <w:r w:rsidRPr="2B885A61">
        <w:rPr>
          <w:rFonts w:ascii="Calibri" w:eastAsia="Calibri" w:hAnsi="Calibri" w:cs="Calibri"/>
        </w:rPr>
        <w:t xml:space="preserve">Anderson, M, &amp; Jiang J. (2018) Teens, social media &amp; technology. Retrieved September 20, 2018 from the Pew Research Centre Website. Online: </w:t>
      </w:r>
      <w:hyperlink r:id="rId5">
        <w:r w:rsidRPr="2B885A61">
          <w:rPr>
            <w:rStyle w:val="Hyperlink"/>
            <w:rFonts w:ascii="Calibri" w:eastAsia="Calibri" w:hAnsi="Calibri" w:cs="Calibri"/>
          </w:rPr>
          <w:t>https://www.pewresearch.org/internet/2018/05/31/teens-social-media-technology-2018/</w:t>
        </w:r>
      </w:hyperlink>
      <w:r w:rsidRPr="2B885A61">
        <w:rPr>
          <w:rFonts w:ascii="Calibri" w:eastAsia="Calibri" w:hAnsi="Calibri" w:cs="Calibri"/>
        </w:rPr>
        <w:t xml:space="preserve"> Assessed on 08/01/2022</w:t>
      </w:r>
    </w:p>
    <w:p w14:paraId="37C079F0" w14:textId="6BA9EE9C" w:rsidR="2B885A61" w:rsidRDefault="2B885A61" w:rsidP="2B885A61">
      <w:pPr>
        <w:rPr>
          <w:rFonts w:ascii="Calibri" w:eastAsia="Calibri" w:hAnsi="Calibri" w:cs="Calibri"/>
        </w:rPr>
      </w:pPr>
    </w:p>
    <w:p w14:paraId="6CDD5D77" w14:textId="559E846C" w:rsidR="2B885A61" w:rsidRDefault="2B885A61" w:rsidP="2B885A61">
      <w:r>
        <w:t xml:space="preserve">Castella, Tom de (2007). 'They put a gun to the back of my head. I heard them cock it. It jammed' Online: </w:t>
      </w:r>
      <w:hyperlink r:id="rId6">
        <w:r w:rsidRPr="2B885A61">
          <w:rPr>
            <w:rStyle w:val="Hyperlink"/>
            <w:rFonts w:ascii="Calibri" w:eastAsia="Calibri" w:hAnsi="Calibri" w:cs="Calibri"/>
          </w:rPr>
          <w:t>'They put a gun to the back of my head. I heard them cock it. It jammed' | Youth justice | The Guardian</w:t>
        </w:r>
      </w:hyperlink>
      <w:r w:rsidRPr="2B885A61">
        <w:rPr>
          <w:rFonts w:ascii="Calibri" w:eastAsia="Calibri" w:hAnsi="Calibri" w:cs="Calibri"/>
        </w:rPr>
        <w:t xml:space="preserve">  Assessed on17/01/2022</w:t>
      </w:r>
    </w:p>
    <w:p w14:paraId="6F5A957D" w14:textId="3C75AE57" w:rsidR="2B885A61" w:rsidRDefault="2B885A61" w:rsidP="2B885A61">
      <w:pPr>
        <w:rPr>
          <w:rFonts w:ascii="Calibri" w:eastAsia="Calibri" w:hAnsi="Calibri" w:cs="Calibri"/>
        </w:rPr>
      </w:pPr>
    </w:p>
    <w:p w14:paraId="5B7D02F1" w14:textId="4CD3B416" w:rsidR="2B885A61" w:rsidRDefault="2B885A61">
      <w:r w:rsidRPr="2B885A61">
        <w:rPr>
          <w:rFonts w:ascii="Calibri" w:eastAsia="Calibri" w:hAnsi="Calibri" w:cs="Calibri"/>
        </w:rPr>
        <w:t xml:space="preserve">Children’s Society (2019). Children’s experiences of exploitation: From grooming to exploitation – learning from interviews with practitioners. Online: </w:t>
      </w:r>
      <w:hyperlink r:id="rId7">
        <w:r w:rsidRPr="2B885A61">
          <w:rPr>
            <w:rStyle w:val="Hyperlink"/>
            <w:rFonts w:ascii="Calibri" w:eastAsia="Calibri" w:hAnsi="Calibri" w:cs="Calibri"/>
          </w:rPr>
          <w:t>https://www.childrenssociety.org.uk/sites/default/files/2020-10/counting-lives-report.pdf</w:t>
        </w:r>
      </w:hyperlink>
      <w:r w:rsidRPr="2B885A61">
        <w:rPr>
          <w:rFonts w:ascii="Calibri" w:eastAsia="Calibri" w:hAnsi="Calibri" w:cs="Calibri"/>
        </w:rPr>
        <w:t xml:space="preserve">  Assessed on 04/01/2022</w:t>
      </w:r>
    </w:p>
    <w:p w14:paraId="22AC99B5" w14:textId="42854A63" w:rsidR="2B885A61" w:rsidRDefault="2B885A61" w:rsidP="2B885A61">
      <w:pPr>
        <w:rPr>
          <w:rFonts w:ascii="Calibri" w:eastAsia="Calibri" w:hAnsi="Calibri" w:cs="Calibri"/>
        </w:rPr>
      </w:pPr>
    </w:p>
    <w:p w14:paraId="56CF3250" w14:textId="49551BD4" w:rsidR="2B885A61" w:rsidRDefault="2B885A61" w:rsidP="2B885A61">
      <w:r w:rsidRPr="2B885A61">
        <w:rPr>
          <w:rFonts w:ascii="Calibri" w:eastAsia="Calibri" w:hAnsi="Calibri" w:cs="Calibri"/>
        </w:rPr>
        <w:t xml:space="preserve">Key4Life (2022) Online website: </w:t>
      </w:r>
      <w:hyperlink r:id="rId8">
        <w:proofErr w:type="spellStart"/>
        <w:r w:rsidRPr="2B885A61">
          <w:rPr>
            <w:rStyle w:val="Hyperlink"/>
            <w:rFonts w:ascii="Calibri" w:eastAsia="Calibri" w:hAnsi="Calibri" w:cs="Calibri"/>
          </w:rPr>
          <w:t>Programme</w:t>
        </w:r>
        <w:proofErr w:type="spellEnd"/>
        <w:r w:rsidRPr="2B885A61">
          <w:rPr>
            <w:rStyle w:val="Hyperlink"/>
            <w:rFonts w:ascii="Calibri" w:eastAsia="Calibri" w:hAnsi="Calibri" w:cs="Calibri"/>
          </w:rPr>
          <w:t xml:space="preserve"> Overview – Key4Life</w:t>
        </w:r>
      </w:hyperlink>
      <w:r w:rsidRPr="2B885A61">
        <w:rPr>
          <w:rFonts w:ascii="Calibri" w:eastAsia="Calibri" w:hAnsi="Calibri" w:cs="Calibri"/>
        </w:rPr>
        <w:t xml:space="preserve"> Assessed on 17/01/2022</w:t>
      </w:r>
    </w:p>
    <w:p w14:paraId="3E7D6263" w14:textId="063EEC0D" w:rsidR="2B885A61" w:rsidRDefault="2B885A61" w:rsidP="2B885A61">
      <w:pPr>
        <w:rPr>
          <w:rFonts w:ascii="Calibri" w:eastAsia="Calibri" w:hAnsi="Calibri" w:cs="Calibri"/>
        </w:rPr>
      </w:pPr>
    </w:p>
    <w:p w14:paraId="0CDD4102" w14:textId="147B07F4" w:rsidR="2B885A61" w:rsidRDefault="2B885A61">
      <w:r w:rsidRPr="2B885A61">
        <w:rPr>
          <w:rFonts w:ascii="Calibri" w:eastAsia="Calibri" w:hAnsi="Calibri" w:cs="Calibri"/>
        </w:rPr>
        <w:t xml:space="preserve">Masters, Peter (2018). County lines – How can we protect our young people from gang </w:t>
      </w:r>
      <w:proofErr w:type="gramStart"/>
      <w:r w:rsidRPr="2B885A61">
        <w:rPr>
          <w:rFonts w:ascii="Calibri" w:eastAsia="Calibri" w:hAnsi="Calibri" w:cs="Calibri"/>
        </w:rPr>
        <w:t>culture.</w:t>
      </w:r>
      <w:proofErr w:type="gramEnd"/>
      <w:r w:rsidRPr="2B885A61">
        <w:rPr>
          <w:rFonts w:ascii="Calibri" w:eastAsia="Calibri" w:hAnsi="Calibri" w:cs="Calibri"/>
        </w:rPr>
        <w:t xml:space="preserve"> Online:  </w:t>
      </w:r>
      <w:hyperlink r:id="rId9" w:anchor=":~:text=%20COUNTY%20LINES%20%E2%80%93%20How%20can%20we%20protect,7%20%E2%97%8F%20Meeting%20with%20unfamiliar%20adults%20More%20">
        <w:r w:rsidRPr="2B885A61">
          <w:rPr>
            <w:rStyle w:val="Hyperlink"/>
            <w:rFonts w:ascii="Calibri" w:eastAsia="Calibri" w:hAnsi="Calibri" w:cs="Calibri"/>
          </w:rPr>
          <w:t>https://www.cfsocialwork.co.uk/county-lines-how-can-we-protect-our-young-people-from-gang-culture/#:~:text=%20COUNTY%20LINES%20%E2%80%93%20How%20can%20we%20protect,7%20%E2%97%8F%20Meeting%20with%20unfamiliar%20adults%20More%20</w:t>
        </w:r>
      </w:hyperlink>
      <w:r w:rsidRPr="2B885A61">
        <w:rPr>
          <w:rFonts w:ascii="Calibri" w:eastAsia="Calibri" w:hAnsi="Calibri" w:cs="Calibri"/>
        </w:rPr>
        <w:t xml:space="preserve">  Assessed on 08/01/2022</w:t>
      </w:r>
    </w:p>
    <w:p w14:paraId="54F51477" w14:textId="2F6D09FE" w:rsidR="2B885A61" w:rsidRDefault="2B885A61" w:rsidP="2B885A61">
      <w:pPr>
        <w:rPr>
          <w:rFonts w:ascii="Calibri" w:eastAsia="Calibri" w:hAnsi="Calibri" w:cs="Calibri"/>
        </w:rPr>
      </w:pPr>
    </w:p>
    <w:p w14:paraId="16318040" w14:textId="3CA30A5A" w:rsidR="2B885A61" w:rsidRDefault="2B885A61">
      <w:r w:rsidRPr="2B885A61">
        <w:rPr>
          <w:rFonts w:ascii="Calibri" w:eastAsia="Calibri" w:hAnsi="Calibri" w:cs="Calibri"/>
        </w:rPr>
        <w:t xml:space="preserve">National Crime Agency (2019) County lines: drug supply, vulnerability and harm 2018 (PDF). London: National Crime Agency. Online: </w:t>
      </w:r>
      <w:hyperlink r:id="rId10">
        <w:r w:rsidRPr="2B885A61">
          <w:rPr>
            <w:rStyle w:val="Hyperlink"/>
            <w:rFonts w:ascii="Calibri" w:eastAsia="Calibri" w:hAnsi="Calibri" w:cs="Calibri"/>
          </w:rPr>
          <w:t>https://nationalcrimeagency.gov.uk/who-we-are/publications/257-county-lines-drug-supply-vulnerability-and-harm-2018/file</w:t>
        </w:r>
      </w:hyperlink>
      <w:r w:rsidRPr="2B885A61">
        <w:rPr>
          <w:rFonts w:ascii="Calibri" w:eastAsia="Calibri" w:hAnsi="Calibri" w:cs="Calibri"/>
        </w:rPr>
        <w:t xml:space="preserve"> Assessed on 01/01/2022</w:t>
      </w:r>
    </w:p>
    <w:p w14:paraId="7045FC42" w14:textId="7AD6C3E9" w:rsidR="2B885A61" w:rsidRDefault="2B885A61" w:rsidP="2B885A61">
      <w:pPr>
        <w:rPr>
          <w:rFonts w:ascii="Calibri" w:eastAsia="Calibri" w:hAnsi="Calibri" w:cs="Calibri"/>
        </w:rPr>
      </w:pPr>
    </w:p>
    <w:p w14:paraId="6103535D" w14:textId="004CCB1A" w:rsidR="2B885A61" w:rsidRDefault="2B885A61">
      <w:r w:rsidRPr="2B885A61">
        <w:rPr>
          <w:rFonts w:ascii="Calibri" w:eastAsia="Calibri" w:hAnsi="Calibri" w:cs="Calibri"/>
        </w:rPr>
        <w:lastRenderedPageBreak/>
        <w:t xml:space="preserve"> NPCC (2019), Modern Slavery Police Transformation: </w:t>
      </w:r>
      <w:proofErr w:type="spellStart"/>
      <w:r w:rsidRPr="2B885A61">
        <w:rPr>
          <w:rFonts w:ascii="Calibri" w:eastAsia="Calibri" w:hAnsi="Calibri" w:cs="Calibri"/>
        </w:rPr>
        <w:t>Programme</w:t>
      </w:r>
      <w:proofErr w:type="spellEnd"/>
      <w:r w:rsidRPr="2B885A61">
        <w:rPr>
          <w:rFonts w:ascii="Calibri" w:eastAsia="Calibri" w:hAnsi="Calibri" w:cs="Calibri"/>
        </w:rPr>
        <w:t xml:space="preserve"> Annual Report Online: </w:t>
      </w:r>
      <w:hyperlink r:id="rId11">
        <w:r w:rsidRPr="2B885A61">
          <w:rPr>
            <w:rStyle w:val="Hyperlink"/>
            <w:rFonts w:ascii="Calibri" w:eastAsia="Calibri" w:hAnsi="Calibri" w:cs="Calibri"/>
          </w:rPr>
          <w:t>https://www.npcc.police.uk/Publication/2019/Modern%20Slavery%20Annual%20Report.pdf</w:t>
        </w:r>
      </w:hyperlink>
    </w:p>
    <w:p w14:paraId="2C94DF9B" w14:textId="11A3A30E" w:rsidR="2B885A61" w:rsidRDefault="2B885A61">
      <w:r w:rsidRPr="2B885A61">
        <w:rPr>
          <w:rFonts w:ascii="Calibri" w:eastAsia="Calibri" w:hAnsi="Calibri" w:cs="Calibri"/>
        </w:rPr>
        <w:t>Assessed on 02/01/2022</w:t>
      </w:r>
    </w:p>
    <w:p w14:paraId="44A1CA15" w14:textId="3876E8F3" w:rsidR="2B885A61" w:rsidRDefault="2B885A61" w:rsidP="2B885A61">
      <w:pPr>
        <w:rPr>
          <w:rFonts w:ascii="Calibri" w:eastAsia="Calibri" w:hAnsi="Calibri" w:cs="Calibri"/>
        </w:rPr>
      </w:pPr>
      <w:r w:rsidRPr="2B885A61">
        <w:rPr>
          <w:rFonts w:ascii="Calibri" w:eastAsia="Calibri" w:hAnsi="Calibri" w:cs="Calibri"/>
        </w:rPr>
        <w:t xml:space="preserve"> </w:t>
      </w:r>
    </w:p>
    <w:p w14:paraId="73BC834D" w14:textId="11818E74" w:rsidR="2B885A61" w:rsidRDefault="2B885A61" w:rsidP="2B885A61">
      <w:pPr>
        <w:rPr>
          <w:rFonts w:ascii="Calibri" w:eastAsia="Calibri" w:hAnsi="Calibri" w:cs="Calibri"/>
        </w:rPr>
      </w:pPr>
    </w:p>
    <w:p w14:paraId="695C1EAB" w14:textId="2FF0DF8E" w:rsidR="2B885A61" w:rsidRDefault="2B885A61" w:rsidP="2B885A61">
      <w:pPr>
        <w:rPr>
          <w:rFonts w:ascii="Calibri" w:eastAsia="Calibri" w:hAnsi="Calibri" w:cs="Calibri"/>
        </w:rPr>
      </w:pPr>
    </w:p>
    <w:p w14:paraId="61118023" w14:textId="228F86A2" w:rsidR="2B885A61" w:rsidRDefault="2B885A61" w:rsidP="2B885A61">
      <w:r w:rsidRPr="2B885A61">
        <w:rPr>
          <w:rFonts w:ascii="Calibri" w:eastAsia="Calibri" w:hAnsi="Calibri" w:cs="Calibri"/>
        </w:rPr>
        <w:t xml:space="preserve"> N/A, </w:t>
      </w:r>
      <w:proofErr w:type="spellStart"/>
      <w:r w:rsidRPr="2B885A61">
        <w:rPr>
          <w:rFonts w:ascii="Calibri" w:eastAsia="Calibri" w:hAnsi="Calibri" w:cs="Calibri"/>
        </w:rPr>
        <w:t>Gov</w:t>
      </w:r>
      <w:proofErr w:type="spellEnd"/>
      <w:r w:rsidRPr="2B885A61">
        <w:rPr>
          <w:rFonts w:ascii="Calibri" w:eastAsia="Calibri" w:hAnsi="Calibri" w:cs="Calibri"/>
        </w:rPr>
        <w:t xml:space="preserve"> (2019). New </w:t>
      </w:r>
      <w:proofErr w:type="spellStart"/>
      <w:r w:rsidRPr="2B885A61">
        <w:rPr>
          <w:rFonts w:ascii="Calibri" w:eastAsia="Calibri" w:hAnsi="Calibri" w:cs="Calibri"/>
        </w:rPr>
        <w:t>programme</w:t>
      </w:r>
      <w:proofErr w:type="spellEnd"/>
      <w:r w:rsidRPr="2B885A61">
        <w:rPr>
          <w:rFonts w:ascii="Calibri" w:eastAsia="Calibri" w:hAnsi="Calibri" w:cs="Calibri"/>
        </w:rPr>
        <w:t xml:space="preserve"> to protect children at risk of exploitation.</w:t>
      </w:r>
    </w:p>
    <w:p w14:paraId="228789C3" w14:textId="63982D4B" w:rsidR="2B885A61" w:rsidRDefault="2B885A61">
      <w:r w:rsidRPr="2B885A61">
        <w:rPr>
          <w:rFonts w:ascii="Calibri" w:eastAsia="Calibri" w:hAnsi="Calibri" w:cs="Calibri"/>
        </w:rPr>
        <w:t xml:space="preserve">Online: </w:t>
      </w:r>
      <w:hyperlink r:id="rId12">
        <w:r w:rsidRPr="2B885A61">
          <w:rPr>
            <w:rStyle w:val="Hyperlink"/>
            <w:rFonts w:ascii="Calibri" w:eastAsia="Calibri" w:hAnsi="Calibri" w:cs="Calibri"/>
          </w:rPr>
          <w:t>New programme to protect children at risk of exploitation - GOV.UK (www.gov.uk)</w:t>
        </w:r>
      </w:hyperlink>
    </w:p>
    <w:p w14:paraId="0891EED5" w14:textId="5DCFB48B" w:rsidR="2B885A61" w:rsidRDefault="2B885A61">
      <w:r w:rsidRPr="2B885A61">
        <w:rPr>
          <w:rFonts w:ascii="Calibri" w:eastAsia="Calibri" w:hAnsi="Calibri" w:cs="Calibri"/>
        </w:rPr>
        <w:t>Assessed on 11/01/2022</w:t>
      </w:r>
    </w:p>
    <w:p w14:paraId="40E12213" w14:textId="207DDD80" w:rsidR="2B885A61" w:rsidRDefault="2B885A61" w:rsidP="2B885A61">
      <w:pPr>
        <w:rPr>
          <w:rFonts w:ascii="Calibri" w:eastAsia="Calibri" w:hAnsi="Calibri" w:cs="Calibri"/>
        </w:rPr>
      </w:pPr>
    </w:p>
    <w:p w14:paraId="0DFC7125" w14:textId="6D5DB288" w:rsidR="2B885A61" w:rsidRDefault="2B885A61">
      <w:r w:rsidRPr="2B885A61">
        <w:rPr>
          <w:rFonts w:ascii="Calibri" w:eastAsia="Calibri" w:hAnsi="Calibri" w:cs="Calibri"/>
        </w:rPr>
        <w:t xml:space="preserve">The Children’s Society Practitioner (2019), County lines, Responding to children who </w:t>
      </w:r>
    </w:p>
    <w:p w14:paraId="50FA71D6" w14:textId="56797E53" w:rsidR="2B885A61" w:rsidRDefault="2B885A61">
      <w:proofErr w:type="gramStart"/>
      <w:r w:rsidRPr="2B885A61">
        <w:rPr>
          <w:rFonts w:ascii="Calibri" w:eastAsia="Calibri" w:hAnsi="Calibri" w:cs="Calibri"/>
        </w:rPr>
        <w:t>are</w:t>
      </w:r>
      <w:proofErr w:type="gramEnd"/>
      <w:r w:rsidRPr="2B885A61">
        <w:rPr>
          <w:rFonts w:ascii="Calibri" w:eastAsia="Calibri" w:hAnsi="Calibri" w:cs="Calibri"/>
        </w:rPr>
        <w:t xml:space="preserve"> criminally exploited. Online: </w:t>
      </w:r>
      <w:hyperlink r:id="rId13">
        <w:r w:rsidRPr="2B885A61">
          <w:rPr>
            <w:rStyle w:val="Hyperlink"/>
            <w:rFonts w:ascii="Calibri" w:eastAsia="Calibri" w:hAnsi="Calibri" w:cs="Calibri"/>
          </w:rPr>
          <w:t>https://www.childrenssociety.org.uk/sites/default/files/2020-10/counting-lives-report.pdf</w:t>
        </w:r>
      </w:hyperlink>
      <w:r w:rsidRPr="2B885A61">
        <w:rPr>
          <w:rFonts w:ascii="Calibri" w:eastAsia="Calibri" w:hAnsi="Calibri" w:cs="Calibri"/>
        </w:rPr>
        <w:t xml:space="preserve"> </w:t>
      </w:r>
    </w:p>
    <w:p w14:paraId="5687A583" w14:textId="449D671A" w:rsidR="2B885A61" w:rsidRDefault="2B885A61">
      <w:r w:rsidRPr="2B885A61">
        <w:rPr>
          <w:rFonts w:ascii="Calibri" w:eastAsia="Calibri" w:hAnsi="Calibri" w:cs="Calibri"/>
        </w:rPr>
        <w:t>Assessed on 04/01/2022</w:t>
      </w:r>
    </w:p>
    <w:p w14:paraId="1665CEBF" w14:textId="67C2DA0C" w:rsidR="2B885A61" w:rsidRDefault="2B885A61">
      <w:r w:rsidRPr="2B885A61">
        <w:rPr>
          <w:rFonts w:ascii="Calibri" w:eastAsia="Calibri" w:hAnsi="Calibri" w:cs="Calibri"/>
        </w:rPr>
        <w:t xml:space="preserve"> </w:t>
      </w:r>
    </w:p>
    <w:p w14:paraId="1C97CA52" w14:textId="2AB57FEB" w:rsidR="2B885A61" w:rsidRDefault="2B885A61">
      <w:r w:rsidRPr="2B885A61">
        <w:rPr>
          <w:rFonts w:ascii="Calibri" w:eastAsia="Calibri" w:hAnsi="Calibri" w:cs="Calibri"/>
        </w:rPr>
        <w:t>The Guardian (2019), County lines' drug gangs tracking children via social media.</w:t>
      </w:r>
    </w:p>
    <w:p w14:paraId="2E958699" w14:textId="7689AE23" w:rsidR="2B885A61" w:rsidRDefault="2B885A61">
      <w:r w:rsidRPr="2B885A61">
        <w:rPr>
          <w:rFonts w:ascii="Calibri" w:eastAsia="Calibri" w:hAnsi="Calibri" w:cs="Calibri"/>
        </w:rPr>
        <w:t xml:space="preserve">Online: </w:t>
      </w:r>
      <w:hyperlink r:id="rId14">
        <w:r w:rsidRPr="2B885A61">
          <w:rPr>
            <w:rStyle w:val="Hyperlink"/>
            <w:rFonts w:ascii="Calibri" w:eastAsia="Calibri" w:hAnsi="Calibri" w:cs="Calibri"/>
          </w:rPr>
          <w:t>'County lines' drug gangs tracking children via social media | Drugs | The Guardian</w:t>
        </w:r>
      </w:hyperlink>
      <w:r w:rsidRPr="2B885A61">
        <w:rPr>
          <w:rFonts w:ascii="Calibri" w:eastAsia="Calibri" w:hAnsi="Calibri" w:cs="Calibri"/>
        </w:rPr>
        <w:t xml:space="preserve"> </w:t>
      </w:r>
    </w:p>
    <w:p w14:paraId="5F40C0A5" w14:textId="2FB0D55C" w:rsidR="2B885A61" w:rsidRDefault="2B885A61">
      <w:r w:rsidRPr="2B885A61">
        <w:rPr>
          <w:rFonts w:ascii="Calibri" w:eastAsia="Calibri" w:hAnsi="Calibri" w:cs="Calibri"/>
        </w:rPr>
        <w:t>Assessed on 05/01/2022</w:t>
      </w:r>
    </w:p>
    <w:p w14:paraId="6179C28F" w14:textId="52F6E88E" w:rsidR="2B885A61" w:rsidRDefault="2B885A61">
      <w:r w:rsidRPr="2B885A61">
        <w:rPr>
          <w:rFonts w:ascii="Calibri" w:eastAsia="Calibri" w:hAnsi="Calibri" w:cs="Calibri"/>
        </w:rPr>
        <w:t xml:space="preserve"> </w:t>
      </w:r>
    </w:p>
    <w:p w14:paraId="7E0C7244" w14:textId="748AFB43" w:rsidR="2B885A61" w:rsidRDefault="2B885A61">
      <w:r w:rsidRPr="2B885A61">
        <w:rPr>
          <w:rFonts w:ascii="Calibri" w:eastAsia="Calibri" w:hAnsi="Calibri" w:cs="Calibri"/>
        </w:rPr>
        <w:t xml:space="preserve">The home office (2019), Home Secretary announces a package of new measures to tackle county lines. Online </w:t>
      </w:r>
      <w:hyperlink r:id="rId15">
        <w:r w:rsidRPr="2B885A61">
          <w:rPr>
            <w:rStyle w:val="Hyperlink"/>
            <w:rFonts w:ascii="Calibri" w:eastAsia="Calibri" w:hAnsi="Calibri" w:cs="Calibri"/>
          </w:rPr>
          <w:t>https://www.gov.uk/government/news/home-secretary-announces-a-package-of-new-measures-to-tackle-county-lines Assessed on 05/01/2022</w:t>
        </w:r>
      </w:hyperlink>
      <w:r w:rsidRPr="2B885A61">
        <w:rPr>
          <w:rFonts w:ascii="Calibri" w:eastAsia="Calibri" w:hAnsi="Calibri" w:cs="Calibri"/>
        </w:rPr>
        <w:t>#</w:t>
      </w:r>
    </w:p>
    <w:p w14:paraId="7A302035" w14:textId="292E4CE0" w:rsidR="2B885A61" w:rsidRDefault="2B885A61">
      <w:r w:rsidRPr="2B885A61">
        <w:rPr>
          <w:rFonts w:ascii="Calibri" w:eastAsia="Calibri" w:hAnsi="Calibri" w:cs="Calibri"/>
        </w:rPr>
        <w:t>Assessed on 10/01/2022</w:t>
      </w:r>
    </w:p>
    <w:p w14:paraId="1C3AD1D7" w14:textId="6583A474" w:rsidR="2B885A61" w:rsidRDefault="2B885A61" w:rsidP="2B885A61">
      <w:pPr>
        <w:rPr>
          <w:rFonts w:ascii="Calibri" w:eastAsia="Calibri" w:hAnsi="Calibri" w:cs="Calibri"/>
        </w:rPr>
      </w:pPr>
    </w:p>
    <w:p w14:paraId="66447055" w14:textId="7AD13CA8" w:rsidR="2B885A61" w:rsidRDefault="2B885A61" w:rsidP="2B885A61">
      <w:r>
        <w:t xml:space="preserve">The mail online (2022). ‘County lines gangsters rip out fingernails and tear out hair of children who work for them as young males are raped and females passed around as 'gift girls', researchers say`. Online: </w:t>
      </w:r>
      <w:hyperlink r:id="rId16">
        <w:r w:rsidRPr="2B885A61">
          <w:rPr>
            <w:rStyle w:val="Hyperlink"/>
          </w:rPr>
          <w:t>https://www.dailymail.co.uk/news/article-9696409/County-lines-gangsters-rip-nails-tear-hair-children-work-researchers-say.html</w:t>
        </w:r>
      </w:hyperlink>
      <w:r>
        <w:t xml:space="preserve"> Assessed on 14/01/2022</w:t>
      </w:r>
    </w:p>
    <w:p w14:paraId="63B109B4" w14:textId="508E0864" w:rsidR="2B885A61" w:rsidRDefault="2B885A61" w:rsidP="2B885A61">
      <w:pPr>
        <w:rPr>
          <w:rFonts w:ascii="Calibri" w:eastAsia="Calibri" w:hAnsi="Calibri" w:cs="Calibri"/>
        </w:rPr>
      </w:pPr>
    </w:p>
    <w:p w14:paraId="219D9B82" w14:textId="394466D7" w:rsidR="2B885A61" w:rsidRDefault="2B885A61" w:rsidP="2B885A61">
      <w:proofErr w:type="spellStart"/>
      <w:r w:rsidRPr="2B885A61">
        <w:rPr>
          <w:rFonts w:ascii="Calibri" w:eastAsia="Calibri" w:hAnsi="Calibri" w:cs="Calibri"/>
        </w:rPr>
        <w:t>Thurrock</w:t>
      </w:r>
      <w:proofErr w:type="spellEnd"/>
      <w:r w:rsidRPr="2B885A61">
        <w:rPr>
          <w:rFonts w:ascii="Calibri" w:eastAsia="Calibri" w:hAnsi="Calibri" w:cs="Calibri"/>
        </w:rPr>
        <w:t xml:space="preserve"> Council (2020) Gangs and gang crime: county lines (drug trafficking). Online: </w:t>
      </w:r>
      <w:hyperlink r:id="rId17">
        <w:r w:rsidRPr="2B885A61">
          <w:rPr>
            <w:rStyle w:val="Hyperlink"/>
            <w:rFonts w:ascii="Calibri" w:eastAsia="Calibri" w:hAnsi="Calibri" w:cs="Calibri"/>
          </w:rPr>
          <w:t>https://learning.nspcc.org.uk/child-abuse-and-neglect/county-lines</w:t>
        </w:r>
      </w:hyperlink>
      <w:r w:rsidRPr="2B885A61">
        <w:rPr>
          <w:rFonts w:ascii="Calibri" w:eastAsia="Calibri" w:hAnsi="Calibri" w:cs="Calibri"/>
        </w:rPr>
        <w:t xml:space="preserve"> Assessed on 01/01/2022</w:t>
      </w:r>
    </w:p>
    <w:p w14:paraId="24365C3F" w14:textId="382BF6FA" w:rsidR="2B885A61" w:rsidRDefault="2B885A61" w:rsidP="2B885A61">
      <w:pPr>
        <w:rPr>
          <w:rFonts w:ascii="Calibri" w:eastAsia="Calibri" w:hAnsi="Calibri" w:cs="Calibri"/>
        </w:rPr>
      </w:pPr>
    </w:p>
    <w:p w14:paraId="507050F2" w14:textId="6A4637F0" w:rsidR="2B885A61" w:rsidRDefault="2B885A61" w:rsidP="2B885A61">
      <w:pPr>
        <w:rPr>
          <w:rFonts w:ascii="Calibri" w:eastAsia="Calibri" w:hAnsi="Calibri" w:cs="Calibri"/>
        </w:rPr>
      </w:pPr>
    </w:p>
    <w:p w14:paraId="42FF4416" w14:textId="2A4CAD34" w:rsidR="2B885A61" w:rsidRDefault="2B885A61" w:rsidP="2B885A61">
      <w:pPr>
        <w:rPr>
          <w:rFonts w:ascii="Calibri" w:eastAsia="Calibri" w:hAnsi="Calibri" w:cs="Calibri"/>
        </w:rPr>
      </w:pPr>
    </w:p>
    <w:p w14:paraId="404C2114" w14:textId="24D04A09" w:rsidR="2B885A61" w:rsidRDefault="2B885A61" w:rsidP="2B885A61">
      <w:pPr>
        <w:rPr>
          <w:rFonts w:ascii="Calibri" w:eastAsia="Calibri" w:hAnsi="Calibri" w:cs="Calibri"/>
        </w:rPr>
      </w:pPr>
    </w:p>
    <w:p w14:paraId="0E287E4E" w14:textId="51A993A1" w:rsidR="2B885A61" w:rsidRDefault="2B885A61">
      <w:r w:rsidRPr="2B885A61">
        <w:rPr>
          <w:rFonts w:ascii="Calibri" w:eastAsia="Calibri" w:hAnsi="Calibri" w:cs="Calibri"/>
        </w:rPr>
        <w:t xml:space="preserve">Simmonds-read, James (2022). </w:t>
      </w:r>
      <w:bookmarkStart w:id="3" w:name="_Int_mxjTpPGL"/>
      <w:r w:rsidRPr="2B885A61">
        <w:rPr>
          <w:rFonts w:ascii="Calibri" w:eastAsia="Calibri" w:hAnsi="Calibri" w:cs="Calibri"/>
        </w:rPr>
        <w:t>How can children and young people be protected from “county lines”?</w:t>
      </w:r>
      <w:bookmarkEnd w:id="3"/>
      <w:r w:rsidRPr="2B885A61">
        <w:rPr>
          <w:rFonts w:ascii="Calibri" w:eastAsia="Calibri" w:hAnsi="Calibri" w:cs="Calibri"/>
        </w:rPr>
        <w:t xml:space="preserve"> </w:t>
      </w:r>
    </w:p>
    <w:p w14:paraId="13548C99" w14:textId="0B2037C6" w:rsidR="2B885A61" w:rsidRDefault="2B885A61">
      <w:r w:rsidRPr="2B885A61">
        <w:rPr>
          <w:rFonts w:ascii="Calibri" w:eastAsia="Calibri" w:hAnsi="Calibri" w:cs="Calibri"/>
        </w:rPr>
        <w:t xml:space="preserve">Online: </w:t>
      </w:r>
      <w:hyperlink r:id="rId18">
        <w:r w:rsidRPr="2B885A61">
          <w:rPr>
            <w:rStyle w:val="Hyperlink"/>
            <w:rFonts w:ascii="Calibri" w:eastAsia="Calibri" w:hAnsi="Calibri" w:cs="Calibri"/>
          </w:rPr>
          <w:t>https://www.educare.co.uk/news/how-can-children-and-young-people-be-protected-from-county-lines</w:t>
        </w:r>
      </w:hyperlink>
      <w:r w:rsidRPr="2B885A61">
        <w:rPr>
          <w:rFonts w:ascii="Calibri" w:eastAsia="Calibri" w:hAnsi="Calibri" w:cs="Calibri"/>
        </w:rPr>
        <w:t xml:space="preserve"> </w:t>
      </w:r>
    </w:p>
    <w:p w14:paraId="007B5467" w14:textId="4A7248D9" w:rsidR="2B885A61" w:rsidRDefault="2B885A61">
      <w:r w:rsidRPr="2B885A61">
        <w:rPr>
          <w:rFonts w:ascii="Calibri" w:eastAsia="Calibri" w:hAnsi="Calibri" w:cs="Calibri"/>
        </w:rPr>
        <w:t>Assessed on 10/01/2022</w:t>
      </w:r>
    </w:p>
    <w:p w14:paraId="195F873C" w14:textId="2D221157" w:rsidR="2B885A61" w:rsidRDefault="2B885A61" w:rsidP="2B885A61">
      <w:pPr>
        <w:rPr>
          <w:rFonts w:ascii="Calibri" w:eastAsia="Calibri" w:hAnsi="Calibri" w:cs="Calibri"/>
        </w:rPr>
      </w:pPr>
    </w:p>
    <w:p w14:paraId="0CB9AD05" w14:textId="4588AF1B" w:rsidR="2B885A61" w:rsidRDefault="2B885A61" w:rsidP="2B885A61">
      <w:proofErr w:type="spellStart"/>
      <w:r w:rsidRPr="2B885A61">
        <w:t>Izundu</w:t>
      </w:r>
      <w:proofErr w:type="spellEnd"/>
      <w:r w:rsidRPr="2B885A61">
        <w:t xml:space="preserve">, Chi </w:t>
      </w:r>
      <w:proofErr w:type="spellStart"/>
      <w:r w:rsidRPr="2B885A61">
        <w:t>Chi</w:t>
      </w:r>
      <w:proofErr w:type="spellEnd"/>
      <w:r w:rsidRPr="2B885A61">
        <w:t xml:space="preserve"> (2018). The reality of trying to escape gang life. Online at: </w:t>
      </w:r>
      <w:hyperlink r:id="rId19">
        <w:r w:rsidRPr="2B885A61">
          <w:rPr>
            <w:rStyle w:val="Hyperlink"/>
            <w:rFonts w:ascii="Calibri" w:eastAsia="Calibri" w:hAnsi="Calibri" w:cs="Calibri"/>
          </w:rPr>
          <w:t>The reality of trying to escape gang life - BBC News</w:t>
        </w:r>
      </w:hyperlink>
      <w:r w:rsidRPr="2B885A61">
        <w:rPr>
          <w:rFonts w:ascii="Calibri" w:eastAsia="Calibri" w:hAnsi="Calibri" w:cs="Calibri"/>
        </w:rPr>
        <w:t xml:space="preserve"> Assessed on 18/01/2022</w:t>
      </w:r>
    </w:p>
    <w:p w14:paraId="30103E05" w14:textId="09B49BA4" w:rsidR="2B885A61" w:rsidRDefault="2B885A61" w:rsidP="2B885A61"/>
    <w:p w14:paraId="285C492B" w14:textId="695EFE48" w:rsidR="2B885A61" w:rsidRDefault="2B885A61" w:rsidP="2B885A61">
      <w:pPr>
        <w:rPr>
          <w:rFonts w:ascii="Calibri" w:eastAsia="Calibri" w:hAnsi="Calibri" w:cs="Calibri"/>
        </w:rPr>
      </w:pPr>
    </w:p>
    <w:p w14:paraId="4D0EC1D2" w14:textId="669EF525" w:rsidR="2B885A61" w:rsidRDefault="2B885A61" w:rsidP="2B885A61"/>
    <w:sectPr w:rsidR="2B885A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oel="http://schemas.microsoft.com/office/2019/extlst" xmlns:int2="http://schemas.microsoft.com/office/intelligence/2020/intelligence">
  <int2:observations>
    <int2:textHash int2:hashCode="4iDKXU0dAYHdJY" int2:id="vmMn3ZR8">
      <int2:state int2:type="AugLoop_Text_Critique" int2:value="Rejected"/>
    </int2:textHash>
    <int2:textHash int2:hashCode="v3jXqOAVqWKVSe" int2:id="SLyDlWRT">
      <int2:state int2:type="LegacyProofing" int2:value="Rejected"/>
    </int2:textHash>
    <int2:textHash int2:hashCode="ClYQvkyVtFxm0V" int2:id="QsNWnZDC">
      <int2:state int2:type="LegacyProofing" int2:value="Rejected"/>
    </int2:textHash>
    <int2:textHash int2:hashCode="svzsOwoSacO3zq" int2:id="yijP8M2p">
      <int2:state int2:type="LegacyProofing" int2:value="Rejected"/>
    </int2:textHash>
    <int2:textHash int2:hashCode="F5meySrj0IR3eS" int2:id="W9yv6lbu">
      <int2:state int2:type="LegacyProofing" int2:value="Rejected"/>
    </int2:textHash>
    <int2:textHash int2:hashCode="ni8UUdXdlt6RIo" int2:id="rAb47Dzi">
      <int2:state int2:type="LegacyProofing" int2:value="Rejected"/>
    </int2:textHash>
    <int2:bookmark int2:bookmarkName="_Int_mxjTpPGL" int2:invalidationBookmarkName="" int2:hashCode="LfQ6FPH2B/jzRv" int2:id="gIDwdVzF">
      <int2:extLst>
        <oel:ext uri="426473B9-03D8-482F-96C9-C2C85392BACA">
          <int2:similarityCritique int2:version="1" int2:context="How can children and young people be protected from “county lines”?">
            <int2:source int2:sourceType="Online" int2:sourceTitle="How can children and young people be protected from ..." int2:sourceUrl="https://www.educare.co.uk/news/how-can-children-and-young-people-be-protected-from-county-lines" int2:sourceSnippet="How can children and young people be protected from “county lines”? 'County lines' is a form of criminal exploitation of children and young people with a devastating effect on each individual’s life, their families and their community. Children as young as seven-years-old are groomed and coerced into trafficking drugs by criminal gangs ...">
              <int2:suggestions int2:citationType="Inline">
                <int2:suggestion int2:citationStyle="Mla" int2:isIdentical="1">
                  <int2:citationText>(“How can children and young people be protected from ...”)</int2:citationText>
                </int2:suggestion>
                <int2:suggestion int2:citationStyle="Apa" int2:isIdentical="1">
                  <int2:citationText>(“How can children and young people be protected from ...”)</int2:citationText>
                </int2:suggestion>
                <int2:suggestion int2:citationStyle="Chicago" int2:isIdentical="1">
                  <int2:citationText>(“How can children and young people be protected from ...”)</int2:citationText>
                </int2:suggestion>
              </int2:suggestions>
              <int2:suggestions int2:citationType="Full">
                <int2:suggestion int2:citationStyle="Mla" int2:isIdentical="1">
                  <int2:citationText>&lt;i&gt;How can children and young people be protected from ...&lt;/i&gt;, https://www.educare.co.uk/news/how-can-children-and-young-people-be-protected-from-county-lines.</int2:citationText>
                </int2:suggestion>
                <int2:suggestion int2:citationStyle="Apa" int2:isIdentical="1">
                  <int2:citationText>&lt;i&gt;How can children and young people be protected from ...&lt;/i&gt;. (n.d.). Retrieved from https://www.educare.co.uk/news/how-can-children-and-young-people-be-protected-from-county-lines</int2:citationText>
                </int2:suggestion>
                <int2:suggestion int2:citationStyle="Chicago" int2:isIdentical="1">
                  <int2:citationText>“How can children and young people be protected from ...” n.d., https://www.educare.co.uk/news/how-can-children-and-young-people-be-protected-from-county-lines.</int2:citationText>
                </int2:suggestion>
              </int2:suggestions>
            </int2:source>
          </int2:similarityCritique>
        </oel:ext>
      </int2:extLst>
    </int2:bookmark>
    <int2:bookmark int2:bookmarkName="_Int_c376azKP" int2:invalidationBookmarkName="" int2:hashCode="fVwv3GK78FfAoX" int2:id="gKQXFdPX">
      <int2:extLst>
        <oel:ext uri="426473B9-03D8-482F-96C9-C2C85392BACA">
          <int2:similarityCritique int2:version="1" int2:context="County lines – How can we protect our young people from gang culture.">
            <int2:source int2:sourceType="Online" int2:sourceTitle="COUNTY LINES – How can we protect our ... - CF Social Work" int2:sourceUrl="https://www.cfsocialwork.co.uk/county-lines-how-can-we-protect-our-young-people-from-gang-culture/" int2:sourceSnippet="COUNTY LINES – How can we protect our Young People from gang culture? Peter Masters Latest News You may have seen on the news that there have been a number of “County Lines” arrests recently, as police crackdown on drugs gangs, but the sad truth is that this is happening across our country.">
              <int2:suggestions int2:citationType="Inline">
                <int2:suggestion int2:citationStyle="Mla" int2:isIdentical="0">
                  <int2:citationText>(“COUNTY LINES – How can we protect our ... - CF Social Work”)</int2:citationText>
                </int2:suggestion>
                <int2:suggestion int2:citationStyle="Apa" int2:isIdentical="0">
                  <int2:citationText>(“COUNTY LINES – How can we protect our ... - CF Social Work”)</int2:citationText>
                </int2:suggestion>
                <int2:suggestion int2:citationStyle="Chicago" int2:isIdentical="0">
                  <int2:citationText>(“COUNTY LINES – How can we protect our ... - CF Social Work”)</int2:citationText>
                </int2:suggestion>
              </int2:suggestions>
              <int2:suggestions int2:citationType="Full">
                <int2:suggestion int2:citationStyle="Mla" int2:isIdentical="0">
                  <int2:citationText>&lt;i&gt;COUNTY LINES – How can we protect our ... - CF Social Work&lt;/i&gt;, https://www.cfsocialwork.co.uk/county-lines-how-can-we-protect-our-young-people-from-gang-culture/.</int2:citationText>
                </int2:suggestion>
                <int2:suggestion int2:citationStyle="Apa" int2:isIdentical="0">
                  <int2:citationText>&lt;i&gt;COUNTY LINES – How can we protect our ... - CF Social Work&lt;/i&gt;. (n.d.). Retrieved from https://www.cfsocialwork.co.uk/county-lines-how-can-we-protect-our-young-people-from-gang-culture/</int2:citationText>
                </int2:suggestion>
                <int2:suggestion int2:citationStyle="Chicago" int2:isIdentical="0">
                  <int2:citationText>“COUNTY LINES – How can we protect our ... - CF Social Work” n.d., https://www.cfsocialwork.co.uk/county-lines-how-can-we-protect-our-young-people-from-gang-culture/.</int2:citationText>
                </int2:suggestion>
              </int2:suggestions>
            </int2:source>
            <int2:source int2:sourceType="Online" int2:sourceTitle="Peter Masters, Author at CF Social Work" int2:sourceUrl="https://www.cfsocialwork.co.uk/author/petercf/" int2:sourceSnippet="COUNTY LINES – How can we protect our Young People from gang culture? Peter Masters Latest News. You may have seen on the news that there have been a number of “County Lines” arrests recently, as police crackdown on drugs gangs, but the sad truth is that this is happening across our country. Drugs gangs are exploiting vulnerable people to ...">
              <int2:suggestions int2:citationType="Inline">
                <int2:suggestion int2:citationStyle="Mla" int2:isIdentical="0">
                  <int2:citationText>(“Peter Masters, Author at CF Social Work”)</int2:citationText>
                </int2:suggestion>
                <int2:suggestion int2:citationStyle="Apa" int2:isIdentical="0">
                  <int2:citationText>(“Peter Masters, Author at CF Social Work”)</int2:citationText>
                </int2:suggestion>
                <int2:suggestion int2:citationStyle="Chicago" int2:isIdentical="0">
                  <int2:citationText>(“Peter Masters, Author at CF Social Work”)</int2:citationText>
                </int2:suggestion>
              </int2:suggestions>
              <int2:suggestions int2:citationType="Full">
                <int2:suggestion int2:citationStyle="Mla" int2:isIdentical="0">
                  <int2:citationText>&lt;i&gt;Peter Masters, Author at CF Social Work&lt;/i&gt;, https://www.cfsocialwork.co.uk/author/petercf/.</int2:citationText>
                </int2:suggestion>
                <int2:suggestion int2:citationStyle="Apa" int2:isIdentical="0">
                  <int2:citationText>&lt;i&gt;Peter Masters, Author at CF Social Work&lt;/i&gt;. (n.d.). Retrieved from https://www.cfsocialwork.co.uk/author/petercf/</int2:citationText>
                </int2:suggestion>
                <int2:suggestion int2:citationStyle="Chicago" int2:isIdentical="0">
                  <int2:citationText>“Peter Masters, Author at CF Social Work” n.d., https://www.cfsocialwork.co.uk/author/petercf/.</int2:citationText>
                </int2:suggestion>
              </int2:suggestions>
            </int2:source>
            <int2:source int2:sourceType="Online" int2:sourceTitle="CF Social Work Blog providing insights into the world of ..." int2:sourceUrl="https://www.cfsocialwork.co.uk/blog/" int2:sourceSnippet="COUNTY LINES – How can we protect our Young People from gang culture? Peter Masters Latest News You may have seen on the news that there have been a number of “County Lines” arrests recently, as police crackdown on drugs gangs, but the sad truth is that this is happening across our country.">
              <int2:suggestions int2:citationType="Inline">
                <int2:suggestion int2:citationStyle="Mla" int2:isIdentical="0">
                  <int2:citationText>(“CF Social Work Blog providing insights into the world of ...”)</int2:citationText>
                </int2:suggestion>
                <int2:suggestion int2:citationStyle="Apa" int2:isIdentical="0">
                  <int2:citationText>(“CF Social Work Blog providing insights into the world of ...”)</int2:citationText>
                </int2:suggestion>
                <int2:suggestion int2:citationStyle="Chicago" int2:isIdentical="0">
                  <int2:citationText>(“CF Social Work Blog providing insights into the world of ...”)</int2:citationText>
                </int2:suggestion>
              </int2:suggestions>
              <int2:suggestions int2:citationType="Full">
                <int2:suggestion int2:citationStyle="Mla" int2:isIdentical="0">
                  <int2:citationText>&lt;i&gt;CF Social Work Blog providing insights into the world of ...&lt;/i&gt;, https://www.cfsocialwork.co.uk/blog/.</int2:citationText>
                </int2:suggestion>
                <int2:suggestion int2:citationStyle="Apa" int2:isIdentical="0">
                  <int2:citationText>&lt;i&gt;CF Social Work Blog providing insights into the world of ...&lt;/i&gt;. (n.d.). Retrieved from https://www.cfsocialwork.co.uk/blog/</int2:citationText>
                </int2:suggestion>
                <int2:suggestion int2:citationStyle="Chicago" int2:isIdentical="0">
                  <int2:citationText>“CF Social Work Blog providing insights into the world of ...” n.d., https://www.cfsocialwork.co.uk/blog/.</int2:citationText>
                </int2:suggestion>
              </int2:suggestions>
            </int2:source>
          </int2:similarityCritique>
        </oel:ext>
      </int2:extLst>
    </int2:bookmark>
    <int2:bookmark int2:bookmarkName="_Int_1G0Mra5F" int2:invalidationBookmarkName="" int2:hashCode="GWcRqpKO2Fgh2k" int2:id="mA8B0WpD">
      <int2:extLst>
        <oel:ext uri="426473B9-03D8-482F-96C9-C2C85392BACA">
          <int2:similarityCritique int2:version="1" int2:context="“Being safe at school and having a stable home life is the best form of protection for the children as they grow up – but we know that those who are the most vulnerable, are the most at risk of exploitation of those who want to take advantage of them, Gov (2019).">
            <int2:source int2:sourceType="Online" int2:sourceTitle="£2m scheme to protect children at risk of exploitation ..." int2:sourceUrl="https://educationbusinessuk.net/news/09052019/%C2%A32m-scheme-protect-children-risk-exploitation" int2:sourceSnippet="Education Secretary Damian Hinds said: &quot;Being safe at school and having a stable home life is the best form of protection for the children as they grow up – but we know that those who are the most vulnerable, are the most at risk of exploitation of those who want to take advantage of them.">
              <int2:suggestions int2:citationType="Inline">
                <int2:suggestion int2:citationStyle="Mla" int2:isIdentical="0">
                  <int2:citationText>(“£2m scheme to protect children at risk of exploitation ...”)</int2:citationText>
                </int2:suggestion>
                <int2:suggestion int2:citationStyle="Apa" int2:isIdentical="0">
                  <int2:citationText>(“£2m scheme to protect children at risk of exploitation ...”)</int2:citationText>
                </int2:suggestion>
                <int2:suggestion int2:citationStyle="Chicago" int2:isIdentical="0">
                  <int2:citationText>(“£2m scheme to protect children at risk of exploitation ...”)</int2:citationText>
                </int2:suggestion>
              </int2:suggestions>
              <int2:suggestions int2:citationType="Full">
                <int2:suggestion int2:citationStyle="Mla" int2:isIdentical="0">
                  <int2:citationText>&lt;i&gt;£2m scheme to protect children at risk of exploitation ...&lt;/i&gt;, https://educationbusinessuk.net/news/09052019/%C2%A32m-scheme-protect-children-risk-exploitation.</int2:citationText>
                </int2:suggestion>
                <int2:suggestion int2:citationStyle="Apa" int2:isIdentical="0">
                  <int2:citationText>&lt;i&gt;£2m scheme to protect children at risk of exploitation ...&lt;/i&gt;. (n.d.). Retrieved from https://educationbusinessuk.net/news/09052019/%C2%A32m-scheme-protect-children-risk-exploitation</int2:citationText>
                </int2:suggestion>
                <int2:suggestion int2:citationStyle="Chicago" int2:isIdentical="0">
                  <int2:citationText>“£2m scheme to protect children at risk of exploitation ...” n.d., https://educationbusinessuk.net/news/09052019/%C2%A32m-scheme-protect-children-risk-exploitation.</int2:citationText>
                </int2:suggestion>
              </int2:suggestions>
            </int2:source>
            <int2:source int2:sourceType="Online" int2:sourceTitle="LocalGov.co.uk - Your authority on UK local government ..." int2:sourceUrl="https://www.localgov.co.uk/Government-launches-2m-programme-to-tackle-child-exploitation/47375" int2:sourceSnippet="‘Being safe at school and having a stable home life is the best form of protection for the children as they grow up – but we know that those who are the most vulnerable, are the most at risk of exploitation of those who want to take advantage of them,’ said Mr Hinds.">
              <int2:suggestions int2:citationType="Inline">
                <int2:suggestion int2:citationStyle="Mla" int2:isIdentical="0">
                  <int2:citationText>(“LocalGov.co.uk - Your authority on UK local government ...”)</int2:citationText>
                </int2:suggestion>
                <int2:suggestion int2:citationStyle="Apa" int2:isIdentical="0">
                  <int2:citationText>(“LocalGov.co.uk - Your authority on UK local government ...”)</int2:citationText>
                </int2:suggestion>
                <int2:suggestion int2:citationStyle="Chicago" int2:isIdentical="0">
                  <int2:citationText>(“LocalGov.co.uk - Your authority on UK local government ...”)</int2:citationText>
                </int2:suggestion>
              </int2:suggestions>
              <int2:suggestions int2:citationType="Full">
                <int2:suggestion int2:citationStyle="Mla" int2:isIdentical="0">
                  <int2:citationText>&lt;i&gt;LocalGov.co.uk - Your authority on UK local government ...&lt;/i&gt;, https://www.localgov.co.uk/Government-launches-2m-programme-to-tackle-child-exploitation/47375.</int2:citationText>
                </int2:suggestion>
                <int2:suggestion int2:citationStyle="Apa" int2:isIdentical="0">
                  <int2:citationText>&lt;i&gt;LocalGov.co.uk - Your authority on UK local government ...&lt;/i&gt;. (n.d.). Retrieved from https://www.localgov.co.uk/Government-launches-2m-programme-to-tackle-child-exploitation/47375</int2:citationText>
                </int2:suggestion>
                <int2:suggestion int2:citationStyle="Chicago" int2:isIdentical="0">
                  <int2:citationText>“LocalGov.co.uk - Your authority on UK local government ...” n.d., https://www.localgov.co.uk/Government-launches-2m-programme-to-tackle-child-exploitation/47375.</int2:citationText>
                </int2:suggestion>
              </int2:suggestions>
            </int2:source>
            <int2:source int2:sourceType="Online" int2:sourceTitle="How our new programme will tackle child sexual ..." int2:sourceUrl="https://educationhub.blog.gov.uk/2019/05/09/how-our-new-programme-will-tackle-child-sexual-exploitation/" int2:sourceSnippet="Being safe at school and having a stable home life is the best form of protection for the children as they grow up – but we know that those who are the most vulnerable, are the most at risk of exploitation of those who want to take advantage of them.">
              <int2:suggestions int2:citationType="Inline">
                <int2:suggestion int2:citationStyle="Mla" int2:isIdentical="0">
                  <int2:citationText>(“How our new programme will tackle child sexual ...”)</int2:citationText>
                </int2:suggestion>
                <int2:suggestion int2:citationStyle="Apa" int2:isIdentical="0">
                  <int2:citationText>(“How our new programme will tackle child sexual ...”)</int2:citationText>
                </int2:suggestion>
                <int2:suggestion int2:citationStyle="Chicago" int2:isIdentical="0">
                  <int2:citationText>(“How our new programme will tackle child sexual ...”)</int2:citationText>
                </int2:suggestion>
              </int2:suggestions>
              <int2:suggestions int2:citationType="Full">
                <int2:suggestion int2:citationStyle="Mla" int2:isIdentical="0">
                  <int2:citationText>&lt;i&gt;How our new programme will tackle child sexual ...&lt;/i&gt;, https://educationhub.blog.gov.uk/2019/05/09/how-our-new-programme-will-tackle-child-sexual-exploitation/.</int2:citationText>
                </int2:suggestion>
                <int2:suggestion int2:citationStyle="Apa" int2:isIdentical="0">
                  <int2:citationText>&lt;i&gt;How our new programme will tackle child sexual ...&lt;/i&gt;. (n.d.). Retrieved from https://educationhub.blog.gov.uk/2019/05/09/how-our-new-programme-will-tackle-child-sexual-exploitation/</int2:citationText>
                </int2:suggestion>
                <int2:suggestion int2:citationStyle="Chicago" int2:isIdentical="0">
                  <int2:citationText>“How our new programme will tackle child sexual ...” n.d., https://educationhub.blog.gov.uk/2019/05/09/how-our-new-programme-will-tackle-child-sexual-exploitation/.</int2:citationText>
                </int2:suggestion>
              </int2:suggestions>
            </int2:source>
          </int2:similarityCritique>
        </oel:ext>
      </int2:extLst>
    </int2:bookmark>
    <int2:bookmark int2:bookmarkName="_Int_hDdgMG45" int2:invalidationBookmarkName="" int2:hashCode="D0SytxH/S1Kw4f" int2:id="yXeTduy9">
      <int2:state int2:type="LegacyProofing" int2:value="Rejected"/>
    </int2:bookmark>
    <int2:bookmark int2:bookmarkName="_Int_4IrotluT" int2:invalidationBookmarkName="" int2:hashCode="mdwWqY07W+TFMe" int2:id="IuZlw7hk">
      <int2:state int2:type="LegacyProofing" int2:value="Rejected"/>
    </int2:bookmark>
    <int2:entireDocument int2:id="B6uSpQhH">
      <int2:extLst>
        <oel:ext uri="E302BA01-7950-474C-9AD3-286E660C40A8">
          <int2:similaritySummary int2:version="1" int2:runId="1642928874717" int2:tilesCheckedInThisRun="68" int2:totalNumOfTiles="68" int2:similarityAnnotationCount="3" int2:numWords="2698" int2:numFlaggedWords="74"/>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68A447C6-6F866BE7 172F5998-0AC245EA 31483A08-059421FB 060B3E33-70013842 62F0452A-42D3B1DF 7D3299D7-3DB17D6F 4C560738-4C863655 70DD316E-40C4A131 5F3D6320-6A3E8B40 0F225D13-55B96C2D 2C41781A-057408A3 3BF89498-27A895A0 1E0CB3A5-2CE3ED62 06A4F0DE-284DAFC2 228A47E0-74D73D2F 2265D0E0-78BF69A2 557DD7E7-1B0157CD 4CBEB13A-12EF30A4 4C5AA6B1-79577252 140D8CB0-4130AD87 3D9DF636-530CD112 1F547014-337183DF 007ECF0F-39D2B48E 2409FB26-7D2FADA5 2EAE1231-4B8856C1 27C4A38A-0FDB6607 7B45D344-3397C702 2FB0A3E0-22A843DE 4A477B7B-04722D8C 02BFA53D-0F6C3CBD 4E83C785-3E0C3D66 5D719938-7BAFF935 1652A56E-01CF54D2 3B367615-49C4984D 575B6931-7908D504 3FC7ACFD-63FE7218 33725314-3739D748 70E525DC-0FA1A96F 1EC4DC04-1CE5D007 0F6E4750-2DF46797 345735C8-10ED9B1B 792DED89-3B7F7EF9 036A9C98-742CD222 5FD16119-01975BBB 71F60D9C-22E9B4C9 636780B0-3B63172A 3709CDC0-56771918 58A42D34-2A7F2B6A 118F3B95-7F8A2AC0 3C88BDF5-36431446 2A72D11F-616048BF 11F3E961-0BA21F83 2BDF5AA1-28F4FB62 0577E02C-4C513525 47112769-7C361388 5A51EBA8-693A5CF6 12D316B5-5A775011 66AB786F-3CB5ED1A 664CD3C7-3B85A014 1E33C6A8-16C6AAAC 0BD2BA2F-23015470 41739300-4791EB9B 620BD5C5-5B88BA81 76ABD89C-3234A7B8 1D5A5A39-78A76E98 3C6B84FD-28839A54 7DFC3723-5A44CB91 437180B1-77FC0173 16318040-2259BB50 06B0DDB4-0BC1AC98 1F84E7E5-186CBD8A 44A1CA15-02724525 3356D14E-6E710D81 376C3A09-3BF9E52A 5625BECD-75D99478 608278EE-23463689 5F97859E-004CCB1A 7AA79909-11A3A30E 40E12213-6847589B 0DFC7125-6D5DB288 50FA71D6-56797E53 5687A583-449D671A 1665CEBF-67C2DA0C 1C97CA52-2AB57FEB 2E958699-7689AE23 5F40C0A5-2FB0D55C 5E4CE74F-33647EC9 6179C28F-12A1936D 7E0C7244-748AFB43 7A302035-292E4CE0 4282FC43-60E04AAD 30631167-7479D2BA 46F7DD8C-1CC3DE47 24365C3F-1679849D 0E287E4E-51A993A1 13548C99-0B2037C6 007B5467-4A7248D9 60D56418-4AD5E683 72E67E97-58F0413D 68E53002-63982D4B 43557917-5DCFB48B 2C078E63-5DE63486 1BFF1777-7AD13CA8 195F873C-76AD4BE5 30103E05-45090B49 2670B522-233084A1 7FED1C97-4C008FAC 13AE54DC-3550D73B 285C492B-695EFE48 5190EE62-49551BD4 08BEA4BC-4588AF1B 4D0EC1D2-669EF525"/>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796A9D"/>
    <w:rsid w:val="00E34845"/>
    <w:rsid w:val="00EC3F02"/>
    <w:rsid w:val="2B885A61"/>
    <w:rsid w:val="7F796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96A9D"/>
  <w15:chartTrackingRefBased/>
  <w15:docId w15:val="{3E3C3403-EA16-437D-BD41-B419A5A52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ey4life.org.uk/programme-overview/" TargetMode="External"/><Relationship Id="rId13" Type="http://schemas.openxmlformats.org/officeDocument/2006/relationships/hyperlink" Target="https://www.childrenssociety.org.uk/sites/default/files/2020-10/counting-lives-report.pdf" TargetMode="External"/><Relationship Id="rId18" Type="http://schemas.openxmlformats.org/officeDocument/2006/relationships/hyperlink" Target="https://www.educare.co.uk/news/how-can-children-and-young-people-be-protected-from-county-line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childrenssociety.org.uk/sites/default/files/2020-10/counting-lives-report.pdf" TargetMode="External"/><Relationship Id="rId12" Type="http://schemas.openxmlformats.org/officeDocument/2006/relationships/hyperlink" Target="https://www.gov.uk/government/news/new-programme-to-protect-children-at-risk-of-exploitation" TargetMode="External"/><Relationship Id="rId17" Type="http://schemas.openxmlformats.org/officeDocument/2006/relationships/hyperlink" Target="https://learning.nspcc.org.uk/child-abuse-and-neglect/county-lines" TargetMode="External"/><Relationship Id="rId2" Type="http://schemas.openxmlformats.org/officeDocument/2006/relationships/settings" Target="settings.xml"/><Relationship Id="rId16" Type="http://schemas.openxmlformats.org/officeDocument/2006/relationships/hyperlink" Target="https://www.dailymail.co.uk/news/article-9696409/County-lines-gangsters-rip-nails-tear-hair-children-work-researchers-say.html"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heguardian.com/society/2007/nov/24/youthjustice.weekend" TargetMode="External"/><Relationship Id="rId11" Type="http://schemas.openxmlformats.org/officeDocument/2006/relationships/hyperlink" Target="https://www.npcc.police.uk/Publication/2019/Modern%20Slavery%20Annual%20Report.pdf" TargetMode="External"/><Relationship Id="R2c5fdb5dae9e49bb" Type="http://schemas.microsoft.com/office/2020/10/relationships/intelligence" Target="intelligence2.xml"/><Relationship Id="rId5" Type="http://schemas.openxmlformats.org/officeDocument/2006/relationships/hyperlink" Target="https://www.pewresearch.org/internet/2018/05/31/teens-social-media-technology-2018/" TargetMode="External"/><Relationship Id="rId15" Type="http://schemas.openxmlformats.org/officeDocument/2006/relationships/hyperlink" Target="https://www.gov.uk/government/news/home-secretary-announces-a-package-of-new-measures-to-tackle-county-lines%20Assessed%20on%2005/01/2022" TargetMode="External"/><Relationship Id="rId10" Type="http://schemas.openxmlformats.org/officeDocument/2006/relationships/hyperlink" Target="https://nationalcrimeagency.gov.uk/who-we-are/publications/257-county-lines-drug-supply-vulnerability-and-harm-2018/file" TargetMode="External"/><Relationship Id="rId19" Type="http://schemas.openxmlformats.org/officeDocument/2006/relationships/hyperlink" Target="https://www.bbc.co.uk/news/uk-43669649" TargetMode="External"/><Relationship Id="rId4" Type="http://schemas.openxmlformats.org/officeDocument/2006/relationships/hyperlink" Target="https://www.alphabiolabs.co.uk/blog/county-lines-gangs-excel-at-targeting-child-mules/" TargetMode="External"/><Relationship Id="rId9" Type="http://schemas.openxmlformats.org/officeDocument/2006/relationships/hyperlink" Target="https://www.cfsocialwork.co.uk/county-lines-how-can-we-protect-our-young-people-from-gang-culture/" TargetMode="External"/><Relationship Id="rId14" Type="http://schemas.openxmlformats.org/officeDocument/2006/relationships/hyperlink" Target="https://www.theguardian.com/global-development/2019/feb/05/county-lines-drug-gangs-blackmailing-tracking-children-social-m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2895</Words>
  <Characters>16508</Characters>
  <Application>Microsoft Office Word</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Fairgray</dc:creator>
  <cp:keywords/>
  <dc:description/>
  <cp:lastModifiedBy>Jabbar,Khalid swp6584</cp:lastModifiedBy>
  <cp:revision>2</cp:revision>
  <dcterms:created xsi:type="dcterms:W3CDTF">2022-01-24T18:13:00Z</dcterms:created>
  <dcterms:modified xsi:type="dcterms:W3CDTF">2022-01-24T18:13:00Z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955e0209-4416-4ede-84bc-0cd6e76add91</vt:lpwstr>
  </property>
  <property fmtid="{D5CDD505-2E9C-101B-9397-08002B2CF9AE}" pid="3" name="Classification">
    <vt:lpwstr>OFFICIAL</vt:lpwstr>
  </property>
  <property fmtid="{D5CDD505-2E9C-101B-9397-08002B2CF9AE}" pid="4" name="Visibility">
    <vt:lpwstr>NOT VISIBLE</vt:lpwstr>
  </property>
</Properties>
</file>