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A5C5A" w:rsidRDefault="002A5C5A" w:rsidP="002A5C5A">
      <w:pPr>
        <w:jc w:val="center"/>
        <w:rPr>
          <w:b/>
          <w:bCs/>
          <w:sz w:val="44"/>
          <w:szCs w:val="40"/>
        </w:rPr>
      </w:pPr>
    </w:p>
    <w:p w:rsidR="002A5C5A" w:rsidRDefault="002A5C5A" w:rsidP="002A5C5A">
      <w:pPr>
        <w:jc w:val="center"/>
        <w:rPr>
          <w:b/>
          <w:bCs/>
          <w:sz w:val="44"/>
          <w:szCs w:val="40"/>
        </w:rPr>
      </w:pPr>
    </w:p>
    <w:p w:rsidR="002A5C5A" w:rsidRDefault="002A5C5A" w:rsidP="002A5C5A">
      <w:pPr>
        <w:jc w:val="center"/>
        <w:rPr>
          <w:b/>
          <w:bCs/>
          <w:sz w:val="44"/>
          <w:szCs w:val="40"/>
        </w:rPr>
      </w:pPr>
    </w:p>
    <w:p w:rsidR="002A5C5A" w:rsidRDefault="002A5C5A" w:rsidP="002A5C5A">
      <w:pPr>
        <w:jc w:val="center"/>
        <w:rPr>
          <w:b/>
          <w:bCs/>
          <w:sz w:val="44"/>
          <w:szCs w:val="40"/>
        </w:rPr>
      </w:pPr>
    </w:p>
    <w:p w:rsidR="002A5C5A" w:rsidRDefault="002A5C5A" w:rsidP="002A5C5A">
      <w:pPr>
        <w:jc w:val="center"/>
        <w:rPr>
          <w:b/>
          <w:bCs/>
          <w:sz w:val="44"/>
          <w:szCs w:val="40"/>
        </w:rPr>
      </w:pPr>
    </w:p>
    <w:p w:rsidR="002A5C5A" w:rsidRDefault="002A5C5A" w:rsidP="002A5C5A">
      <w:pPr>
        <w:jc w:val="center"/>
        <w:rPr>
          <w:b/>
          <w:bCs/>
          <w:sz w:val="44"/>
          <w:szCs w:val="40"/>
        </w:rPr>
      </w:pPr>
    </w:p>
    <w:p w:rsidR="00BE6422" w:rsidRDefault="00740A84" w:rsidP="002A5C5A">
      <w:pPr>
        <w:jc w:val="center"/>
        <w:rPr>
          <w:b/>
          <w:bCs/>
          <w:sz w:val="44"/>
          <w:szCs w:val="40"/>
        </w:rPr>
      </w:pPr>
      <w:r w:rsidRPr="002A5C5A">
        <w:rPr>
          <w:b/>
          <w:bCs/>
          <w:sz w:val="44"/>
          <w:szCs w:val="40"/>
        </w:rPr>
        <w:t>Management Accounting</w:t>
      </w:r>
    </w:p>
    <w:p w:rsidR="002A5C5A" w:rsidRDefault="002A5C5A" w:rsidP="002A5C5A">
      <w:pPr>
        <w:jc w:val="center"/>
        <w:rPr>
          <w:b/>
          <w:bCs/>
          <w:sz w:val="44"/>
          <w:szCs w:val="40"/>
        </w:rPr>
      </w:pPr>
    </w:p>
    <w:p w:rsidR="002A5C5A" w:rsidRDefault="002A5C5A" w:rsidP="002A5C5A">
      <w:pPr>
        <w:jc w:val="center"/>
        <w:rPr>
          <w:b/>
          <w:bCs/>
          <w:sz w:val="44"/>
          <w:szCs w:val="40"/>
        </w:rPr>
      </w:pPr>
    </w:p>
    <w:p w:rsidR="002A5C5A" w:rsidRDefault="002A5C5A" w:rsidP="002A5C5A">
      <w:pPr>
        <w:jc w:val="center"/>
        <w:rPr>
          <w:b/>
          <w:bCs/>
          <w:sz w:val="44"/>
          <w:szCs w:val="40"/>
        </w:rPr>
      </w:pPr>
    </w:p>
    <w:p w:rsidR="002A5C5A" w:rsidRDefault="002A5C5A" w:rsidP="002A5C5A">
      <w:pPr>
        <w:jc w:val="center"/>
        <w:rPr>
          <w:b/>
          <w:bCs/>
          <w:sz w:val="44"/>
          <w:szCs w:val="40"/>
        </w:rPr>
      </w:pPr>
    </w:p>
    <w:p w:rsidR="002A5C5A" w:rsidRDefault="002A5C5A" w:rsidP="002A5C5A">
      <w:pPr>
        <w:jc w:val="center"/>
        <w:rPr>
          <w:b/>
          <w:bCs/>
          <w:sz w:val="44"/>
          <w:szCs w:val="40"/>
        </w:rPr>
      </w:pPr>
    </w:p>
    <w:p w:rsidR="002A5C5A" w:rsidRDefault="002A5C5A" w:rsidP="002A5C5A">
      <w:pPr>
        <w:jc w:val="center"/>
        <w:rPr>
          <w:b/>
          <w:bCs/>
          <w:sz w:val="44"/>
          <w:szCs w:val="40"/>
        </w:rPr>
      </w:pPr>
    </w:p>
    <w:p w:rsidR="002A5C5A" w:rsidRDefault="00740A84" w:rsidP="002A5C5A">
      <w:pPr>
        <w:rPr>
          <w:b/>
          <w:bCs/>
        </w:rPr>
      </w:pPr>
      <w:r>
        <w:lastRenderedPageBreak/>
        <w:t xml:space="preserve">                                                              </w:t>
      </w:r>
      <w:r>
        <w:rPr>
          <w:b/>
          <w:bCs/>
        </w:rPr>
        <w:t>Executive Summary</w:t>
      </w:r>
    </w:p>
    <w:p w:rsidR="00E1597E" w:rsidRDefault="00740A84" w:rsidP="002A5C5A">
      <w:r>
        <w:t xml:space="preserve">The report has </w:t>
      </w:r>
      <w:r w:rsidR="001E66DC">
        <w:t xml:space="preserve">provided </w:t>
      </w:r>
      <w:r w:rsidR="00BD52EB">
        <w:t xml:space="preserve">preparation of the control budget on monthly basis </w:t>
      </w:r>
      <w:r w:rsidR="00D60144">
        <w:t xml:space="preserve">for 2020 of Amana ltd. This control budget has shown the calculations of </w:t>
      </w:r>
      <w:r w:rsidR="00695FD4">
        <w:t xml:space="preserve">flexed and original budgets along with variances for the year 2020. </w:t>
      </w:r>
      <w:r w:rsidR="0059350A">
        <w:t xml:space="preserve">This has commented on the improvement areas of Amana ltd by considering its control budget. </w:t>
      </w:r>
      <w:r w:rsidR="00DF3EC0">
        <w:t xml:space="preserve">Amana ltd, a family owned </w:t>
      </w:r>
      <w:r w:rsidR="00587747">
        <w:t xml:space="preserve">business situated in England </w:t>
      </w:r>
      <w:r w:rsidR="00160404">
        <w:t xml:space="preserve">and deals in selling souvenirs to the tourists. </w:t>
      </w:r>
      <w:r w:rsidR="007F412A">
        <w:t xml:space="preserve">Amana ltd has been </w:t>
      </w:r>
      <w:r w:rsidR="002E59AE">
        <w:t xml:space="preserve">operating for a period of 40 years and has served </w:t>
      </w:r>
      <w:r w:rsidR="004E6F98">
        <w:t xml:space="preserve">across Brighton, </w:t>
      </w:r>
      <w:r w:rsidR="004E6F98" w:rsidRPr="004E6F98">
        <w:t>Westminster bridge,</w:t>
      </w:r>
      <w:r w:rsidR="004E6F98">
        <w:t xml:space="preserve"> </w:t>
      </w:r>
      <w:r w:rsidR="004E6F98" w:rsidRPr="004E6F98">
        <w:t>London bridge,</w:t>
      </w:r>
      <w:r w:rsidR="004E6F98">
        <w:t xml:space="preserve"> </w:t>
      </w:r>
      <w:r w:rsidR="004E6F98" w:rsidRPr="004E6F98">
        <w:t>Manchester city</w:t>
      </w:r>
      <w:r w:rsidR="004E6F98">
        <w:t xml:space="preserve"> and </w:t>
      </w:r>
      <w:r w:rsidR="004E6F98" w:rsidRPr="004E6F98">
        <w:t>Buckingham Palace</w:t>
      </w:r>
      <w:r w:rsidR="004E6F98">
        <w:t>.</w:t>
      </w:r>
    </w:p>
    <w:p w:rsidR="004E6F98" w:rsidRDefault="004E6F98" w:rsidP="002A5C5A"/>
    <w:p w:rsidR="004E6F98" w:rsidRDefault="004E6F98" w:rsidP="002A5C5A"/>
    <w:p w:rsidR="004E6F98" w:rsidRDefault="004E6F98" w:rsidP="002A5C5A"/>
    <w:p w:rsidR="004E6F98" w:rsidRDefault="004E6F98" w:rsidP="002A5C5A"/>
    <w:p w:rsidR="004E6F98" w:rsidRDefault="004E6F98" w:rsidP="002A5C5A"/>
    <w:p w:rsidR="004E6F98" w:rsidRDefault="004E6F98" w:rsidP="002A5C5A"/>
    <w:p w:rsidR="004E6F98" w:rsidRDefault="004E6F98" w:rsidP="002A5C5A"/>
    <w:p w:rsidR="004E6F98" w:rsidRDefault="004E6F98" w:rsidP="002A5C5A"/>
    <w:p w:rsidR="004E6F98" w:rsidRDefault="004E6F98" w:rsidP="002A5C5A"/>
    <w:p w:rsidR="004E6F98" w:rsidRDefault="004E6F98" w:rsidP="002A5C5A"/>
    <w:p w:rsidR="004E6F98" w:rsidRDefault="004E6F98" w:rsidP="002A5C5A"/>
    <w:p w:rsidR="004E6F98" w:rsidRDefault="004E6F98" w:rsidP="002A5C5A"/>
    <w:p w:rsidR="004E6F98" w:rsidRDefault="004E6F98" w:rsidP="002A5C5A"/>
    <w:p w:rsidR="004E6F98" w:rsidRDefault="004E6F98" w:rsidP="002A5C5A"/>
    <w:p w:rsidR="004E6F98" w:rsidRDefault="004E6F98" w:rsidP="002A5C5A"/>
    <w:p w:rsidR="004E6F98" w:rsidRDefault="004E6F98" w:rsidP="002A5C5A"/>
    <w:sdt>
      <w:sdtPr>
        <w:id w:val="-1962880030"/>
        <w:docPartObj>
          <w:docPartGallery w:val="Table of Contents"/>
          <w:docPartUnique/>
        </w:docPartObj>
      </w:sdtPr>
      <w:sdtEndPr>
        <w:rPr>
          <w:rFonts w:ascii="Times New Roman" w:eastAsia="Arial" w:hAnsi="Times New Roman" w:cs="Arial"/>
          <w:b/>
          <w:bCs/>
          <w:noProof/>
          <w:color w:val="auto"/>
          <w:sz w:val="24"/>
          <w:szCs w:val="22"/>
          <w:lang w:val="en-GB" w:eastAsia="en-IN"/>
        </w:rPr>
      </w:sdtEndPr>
      <w:sdtContent>
        <w:p w:rsidR="0029254B" w:rsidRDefault="0029254B">
          <w:pPr>
            <w:pStyle w:val="TOCHeading"/>
          </w:pPr>
          <w:r>
            <w:t>Table of Contents</w:t>
          </w:r>
        </w:p>
        <w:p w:rsidR="009E4E73" w:rsidRDefault="0029254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val="en-IN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1975446" w:history="1">
            <w:r w:rsidR="009E4E73" w:rsidRPr="00F74920">
              <w:rPr>
                <w:rStyle w:val="Hyperlink"/>
                <w:noProof/>
              </w:rPr>
              <w:t>Introduction</w:t>
            </w:r>
            <w:r w:rsidR="009E4E73">
              <w:rPr>
                <w:noProof/>
                <w:webHidden/>
              </w:rPr>
              <w:tab/>
            </w:r>
            <w:r w:rsidR="009E4E73">
              <w:rPr>
                <w:noProof/>
                <w:webHidden/>
              </w:rPr>
              <w:fldChar w:fldCharType="begin"/>
            </w:r>
            <w:r w:rsidR="009E4E73">
              <w:rPr>
                <w:noProof/>
                <w:webHidden/>
              </w:rPr>
              <w:instrText xml:space="preserve"> PAGEREF _Toc101975446 \h </w:instrText>
            </w:r>
            <w:r w:rsidR="009E4E73">
              <w:rPr>
                <w:noProof/>
                <w:webHidden/>
              </w:rPr>
            </w:r>
            <w:r w:rsidR="009E4E73">
              <w:rPr>
                <w:noProof/>
                <w:webHidden/>
              </w:rPr>
              <w:fldChar w:fldCharType="separate"/>
            </w:r>
            <w:r w:rsidR="009E4E73">
              <w:rPr>
                <w:noProof/>
                <w:webHidden/>
              </w:rPr>
              <w:t>4</w:t>
            </w:r>
            <w:r w:rsidR="009E4E73">
              <w:rPr>
                <w:noProof/>
                <w:webHidden/>
              </w:rPr>
              <w:fldChar w:fldCharType="end"/>
            </w:r>
          </w:hyperlink>
        </w:p>
        <w:p w:rsidR="009E4E73" w:rsidRDefault="009E4E7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val="en-IN"/>
            </w:rPr>
          </w:pPr>
          <w:hyperlink w:anchor="_Toc101975447" w:history="1">
            <w:r w:rsidRPr="00F74920">
              <w:rPr>
                <w:rStyle w:val="Hyperlink"/>
                <w:noProof/>
              </w:rPr>
              <w:t>PART –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_Toc101975447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E4E73" w:rsidRDefault="009E4E73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val="en-IN"/>
            </w:rPr>
          </w:pPr>
          <w:hyperlink w:anchor="_Toc101975448" w:history="1">
            <w:r w:rsidRPr="00F74920">
              <w:rPr>
                <w:rStyle w:val="Hyperlink"/>
                <w:noProof/>
              </w:rPr>
              <w:t>1.1 Preparation of the control budget of Amana ltd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_Toc101975448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E4E73" w:rsidRDefault="009E4E73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val="en-IN"/>
            </w:rPr>
          </w:pPr>
          <w:hyperlink w:anchor="_Toc101975449" w:history="1">
            <w:r w:rsidRPr="00F74920">
              <w:rPr>
                <w:rStyle w:val="Hyperlink"/>
                <w:noProof/>
              </w:rPr>
              <w:t>1.2 Comment on the performance of Amana ltd for the year 2020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_Toc101975449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E4E73" w:rsidRDefault="009E4E73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val="en-IN"/>
            </w:rPr>
          </w:pPr>
          <w:hyperlink w:anchor="_Toc101975450" w:history="1">
            <w:r w:rsidRPr="00F74920">
              <w:rPr>
                <w:rStyle w:val="Hyperlink"/>
                <w:noProof/>
              </w:rPr>
              <w:t>1.3 Recommendation to the CEO of Amana ltd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_Toc101975450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E4E73" w:rsidRDefault="009E4E7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val="en-IN"/>
            </w:rPr>
          </w:pPr>
          <w:hyperlink w:anchor="_Toc101975451" w:history="1">
            <w:r w:rsidRPr="00F74920">
              <w:rPr>
                <w:rStyle w:val="Hyperlink"/>
                <w:noProof/>
              </w:rPr>
              <w:t>PART –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_Toc101975451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E4E73" w:rsidRDefault="009E4E73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val="en-IN"/>
            </w:rPr>
          </w:pPr>
          <w:hyperlink w:anchor="_Toc101975452" w:history="1">
            <w:r w:rsidRPr="00F74920">
              <w:rPr>
                <w:rStyle w:val="Hyperlink"/>
                <w:noProof/>
              </w:rPr>
              <w:t>2.1 Analysing the decision making of Mr. Amana considering all the factors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_Toc101975452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E4E73" w:rsidRDefault="009E4E7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val="en-IN"/>
            </w:rPr>
          </w:pPr>
          <w:hyperlink w:anchor="_Toc101975453" w:history="1">
            <w:r w:rsidRPr="00F7492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_Toc101975453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E4E73" w:rsidRDefault="009E4E7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val="en-IN"/>
            </w:rPr>
          </w:pPr>
          <w:hyperlink w:anchor="_Toc101975454" w:history="1">
            <w:r w:rsidRPr="00F7492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_Toc101975454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E4E73" w:rsidRDefault="009E4E73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val="en-IN"/>
            </w:rPr>
          </w:pPr>
          <w:hyperlink w:anchor="_Toc101975455" w:history="1">
            <w:r w:rsidRPr="00F74920">
              <w:rPr>
                <w:rStyle w:val="Hyperlink"/>
                <w:noProof/>
              </w:rPr>
              <w:t>Books and Journals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_Toc101975455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E4E73" w:rsidRDefault="009E4E73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val="en-IN"/>
            </w:rPr>
          </w:pPr>
          <w:hyperlink w:anchor="_Toc101975456" w:history="1">
            <w:r w:rsidRPr="00F74920">
              <w:rPr>
                <w:rStyle w:val="Hyperlink"/>
                <w:noProof/>
              </w:rPr>
              <w:t>Website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_Toc101975456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29254B" w:rsidRDefault="0029254B">
          <w:r>
            <w:rPr>
              <w:b/>
              <w:bCs/>
              <w:noProof/>
            </w:rPr>
            <w:fldChar w:fldCharType="end"/>
          </w:r>
        </w:p>
      </w:sdtContent>
    </w:sdt>
    <w:p w:rsidR="0029254B" w:rsidRDefault="0029254B">
      <w:pPr>
        <w:spacing w:after="200" w:line="276" w:lineRule="auto"/>
        <w:jc w:val="left"/>
        <w:rPr>
          <w:rFonts w:eastAsiaTheme="majorEastAsia" w:cstheme="majorBidi"/>
          <w:b/>
          <w:bCs/>
          <w:color w:val="000000" w:themeColor="text1"/>
          <w:sz w:val="28"/>
          <w:szCs w:val="28"/>
        </w:rPr>
      </w:pPr>
      <w:r>
        <w:br w:type="page"/>
      </w:r>
    </w:p>
    <w:p w:rsidR="00156188" w:rsidRDefault="00740A84" w:rsidP="00156188">
      <w:pPr>
        <w:pStyle w:val="Heading1"/>
      </w:pPr>
      <w:bookmarkStart w:id="0" w:name="_Toc101975446"/>
      <w:r>
        <w:lastRenderedPageBreak/>
        <w:t>Introduction</w:t>
      </w:r>
      <w:bookmarkEnd w:id="0"/>
    </w:p>
    <w:p w:rsidR="004E6F98" w:rsidRDefault="00740A84" w:rsidP="00072158">
      <w:r>
        <w:t xml:space="preserve">The report </w:t>
      </w:r>
      <w:r w:rsidR="005B1903">
        <w:t>will</w:t>
      </w:r>
      <w:r>
        <w:t xml:space="preserve"> include a preparation of control budget of Amana ltd for the year 2020.</w:t>
      </w:r>
      <w:r w:rsidR="00156188">
        <w:t xml:space="preserve"> </w:t>
      </w:r>
      <w:r w:rsidR="005B1903">
        <w:t xml:space="preserve">The control budget of Amana ltd will </w:t>
      </w:r>
      <w:r w:rsidR="00604315">
        <w:t xml:space="preserve">show a preparation of original and flexed budget along with variances. This will include a comment on the </w:t>
      </w:r>
      <w:r w:rsidR="00AE20DA">
        <w:t xml:space="preserve">performance of Amana ltd for the year 2020 for help it in determining its </w:t>
      </w:r>
      <w:r w:rsidR="002A4109">
        <w:t xml:space="preserve">financial position. The report will also </w:t>
      </w:r>
      <w:r w:rsidR="00F95836">
        <w:t xml:space="preserve">provide a recommendation to the </w:t>
      </w:r>
      <w:r w:rsidR="00F74876">
        <w:t xml:space="preserve">organisation about the ways which it can </w:t>
      </w:r>
      <w:r w:rsidR="00A011FA">
        <w:t xml:space="preserve">implement for improving its performance. </w:t>
      </w:r>
      <w:r w:rsidR="004B2D61">
        <w:t xml:space="preserve">This will further </w:t>
      </w:r>
      <w:r w:rsidR="00E4628A">
        <w:t xml:space="preserve">highlight a comparison of both the alternatives chosen by the organisation in order to enhance its business performance. </w:t>
      </w:r>
      <w:r w:rsidR="002D5DB5">
        <w:t xml:space="preserve">The report will assist Amana ltd in </w:t>
      </w:r>
      <w:r w:rsidR="00C25208">
        <w:t xml:space="preserve">making an efficient decision regarding the choice of a suitable alterative for </w:t>
      </w:r>
      <w:r w:rsidR="005D67A3">
        <w:t>enhancing</w:t>
      </w:r>
      <w:r w:rsidR="00956F2D">
        <w:t xml:space="preserve"> </w:t>
      </w:r>
      <w:r w:rsidR="005D67A3">
        <w:t>its</w:t>
      </w:r>
      <w:r w:rsidR="00956F2D">
        <w:t xml:space="preserve"> business performance</w:t>
      </w:r>
      <w:r w:rsidR="00625D81">
        <w:t xml:space="preserve"> considering all the factors affecting its decision.</w:t>
      </w:r>
    </w:p>
    <w:p w:rsidR="00156188" w:rsidRDefault="00156188" w:rsidP="00156188"/>
    <w:p w:rsidR="00192B34" w:rsidRDefault="00192B34" w:rsidP="00156188"/>
    <w:p w:rsidR="00192B34" w:rsidRDefault="00192B34" w:rsidP="00156188"/>
    <w:p w:rsidR="00192B34" w:rsidRDefault="00192B34" w:rsidP="00156188"/>
    <w:p w:rsidR="005A5FE5" w:rsidRDefault="00740A84">
      <w:pPr>
        <w:spacing w:after="200" w:line="276" w:lineRule="auto"/>
        <w:jc w:val="left"/>
        <w:rPr>
          <w:rFonts w:eastAsiaTheme="majorEastAsia" w:cstheme="majorBidi"/>
          <w:b/>
          <w:bCs/>
          <w:color w:val="000000" w:themeColor="text1"/>
          <w:sz w:val="28"/>
          <w:szCs w:val="28"/>
        </w:rPr>
      </w:pPr>
      <w:r>
        <w:br w:type="page"/>
      </w:r>
    </w:p>
    <w:p w:rsidR="00192B34" w:rsidRDefault="00740A84" w:rsidP="00257014">
      <w:pPr>
        <w:pStyle w:val="Heading1"/>
      </w:pPr>
      <w:bookmarkStart w:id="1" w:name="_Toc101975447"/>
      <w:r>
        <w:lastRenderedPageBreak/>
        <w:t>PART – 1</w:t>
      </w:r>
      <w:bookmarkEnd w:id="1"/>
    </w:p>
    <w:p w:rsidR="00257014" w:rsidRDefault="009E4E73" w:rsidP="009E4E73">
      <w:pPr>
        <w:pStyle w:val="Heading2"/>
      </w:pPr>
      <w:bookmarkStart w:id="2" w:name="_Toc101975448"/>
      <w:r>
        <w:t xml:space="preserve">1.1 </w:t>
      </w:r>
      <w:r w:rsidR="00740A84">
        <w:t>Preparation of the control budget of Amana ltd</w:t>
      </w:r>
      <w:bookmarkEnd w:id="2"/>
    </w:p>
    <w:tbl>
      <w:tblPr>
        <w:tblW w:w="9554" w:type="dxa"/>
        <w:jc w:val="center"/>
        <w:tblLook w:val="04A0" w:firstRow="1" w:lastRow="0" w:firstColumn="1" w:lastColumn="0" w:noHBand="0" w:noVBand="1"/>
      </w:tblPr>
      <w:tblGrid>
        <w:gridCol w:w="2406"/>
        <w:gridCol w:w="1080"/>
        <w:gridCol w:w="1499"/>
        <w:gridCol w:w="1115"/>
        <w:gridCol w:w="1402"/>
        <w:gridCol w:w="1112"/>
        <w:gridCol w:w="1432"/>
      </w:tblGrid>
      <w:tr w:rsidR="000F1BA5" w:rsidTr="00461E7E">
        <w:trPr>
          <w:trHeight w:val="382"/>
          <w:jc w:val="center"/>
        </w:trPr>
        <w:tc>
          <w:tcPr>
            <w:tcW w:w="9554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val="en-IN"/>
              </w:rPr>
            </w:pPr>
            <w:r w:rsidRPr="00B0306F"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val="en-IN"/>
              </w:rPr>
              <w:t>CONTROL BUDGET OF AMANA LTD.</w:t>
            </w:r>
            <w:r w:rsidR="00CA46F7"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val="en-IN"/>
              </w:rPr>
              <w:t xml:space="preserve"> FOR 2020</w:t>
            </w:r>
          </w:p>
        </w:tc>
      </w:tr>
      <w:tr w:rsidR="000F1BA5" w:rsidTr="00461E7E">
        <w:trPr>
          <w:trHeight w:val="305"/>
          <w:jc w:val="center"/>
        </w:trPr>
        <w:tc>
          <w:tcPr>
            <w:tcW w:w="2406" w:type="dxa"/>
            <w:tcBorders>
              <w:top w:val="single" w:sz="4" w:space="0" w:color="A9D08E"/>
              <w:left w:val="single" w:sz="4" w:space="0" w:color="A9D08E"/>
              <w:bottom w:val="single" w:sz="4" w:space="0" w:color="A9D08E"/>
              <w:right w:val="nil"/>
            </w:tcBorders>
            <w:shd w:val="clear" w:color="70AD47" w:fill="70AD47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IN"/>
              </w:rPr>
              <w:t>Item</w:t>
            </w:r>
          </w:p>
        </w:tc>
        <w:tc>
          <w:tcPr>
            <w:tcW w:w="1080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70AD47" w:fill="70AD47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IN"/>
              </w:rPr>
              <w:t>Cost per unit (£)</w:t>
            </w:r>
          </w:p>
        </w:tc>
        <w:tc>
          <w:tcPr>
            <w:tcW w:w="1499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70AD47" w:fill="70AD47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IN"/>
              </w:rPr>
              <w:t>Original cost budget (</w:t>
            </w:r>
            <w:r w:rsidR="00A57FB3" w:rsidRPr="00B0306F"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IN"/>
              </w:rPr>
              <w:t>£)</w:t>
            </w:r>
          </w:p>
        </w:tc>
        <w:tc>
          <w:tcPr>
            <w:tcW w:w="1115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70AD47" w:fill="70AD47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IN"/>
              </w:rPr>
              <w:t>Flexed Budget (£)</w:t>
            </w:r>
          </w:p>
        </w:tc>
        <w:tc>
          <w:tcPr>
            <w:tcW w:w="1402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70AD47" w:fill="70AD47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IN"/>
              </w:rPr>
              <w:t xml:space="preserve">Actual cost </w:t>
            </w:r>
            <w:r w:rsidRPr="00B0306F"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IN"/>
              </w:rPr>
              <w:t>Budget (£)</w:t>
            </w:r>
          </w:p>
        </w:tc>
        <w:tc>
          <w:tcPr>
            <w:tcW w:w="622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70AD47" w:fill="70AD47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IN"/>
              </w:rPr>
              <w:t>Variance</w:t>
            </w:r>
            <w:r w:rsidR="00D346F7"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IN"/>
              </w:rPr>
              <w:t>s</w:t>
            </w:r>
          </w:p>
        </w:tc>
        <w:tc>
          <w:tcPr>
            <w:tcW w:w="1428" w:type="dxa"/>
            <w:tcBorders>
              <w:top w:val="single" w:sz="4" w:space="0" w:color="A9D08E"/>
              <w:left w:val="nil"/>
              <w:bottom w:val="single" w:sz="4" w:space="0" w:color="A9D08E"/>
              <w:right w:val="single" w:sz="4" w:space="0" w:color="A9D08E"/>
            </w:tcBorders>
            <w:shd w:val="clear" w:color="70AD47" w:fill="70AD47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IN"/>
              </w:rPr>
              <w:t>Favourability Remark</w:t>
            </w:r>
          </w:p>
        </w:tc>
      </w:tr>
      <w:tr w:rsidR="000F1BA5" w:rsidTr="00461E7E">
        <w:trPr>
          <w:trHeight w:val="305"/>
          <w:jc w:val="center"/>
        </w:trPr>
        <w:tc>
          <w:tcPr>
            <w:tcW w:w="2406" w:type="dxa"/>
            <w:tcBorders>
              <w:top w:val="single" w:sz="4" w:space="0" w:color="A9D08E"/>
              <w:left w:val="single" w:sz="4" w:space="0" w:color="A9D08E"/>
              <w:bottom w:val="single" w:sz="4" w:space="0" w:color="auto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 xml:space="preserve">Units </w:t>
            </w:r>
          </w:p>
        </w:tc>
        <w:tc>
          <w:tcPr>
            <w:tcW w:w="1080" w:type="dxa"/>
            <w:tcBorders>
              <w:top w:val="single" w:sz="4" w:space="0" w:color="A9D08E"/>
              <w:left w:val="nil"/>
              <w:bottom w:val="single" w:sz="4" w:space="0" w:color="auto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 </w:t>
            </w:r>
          </w:p>
        </w:tc>
        <w:tc>
          <w:tcPr>
            <w:tcW w:w="1499" w:type="dxa"/>
            <w:tcBorders>
              <w:top w:val="single" w:sz="4" w:space="0" w:color="A9D08E"/>
              <w:left w:val="nil"/>
              <w:bottom w:val="single" w:sz="4" w:space="0" w:color="auto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100000</w:t>
            </w:r>
          </w:p>
        </w:tc>
        <w:tc>
          <w:tcPr>
            <w:tcW w:w="1115" w:type="dxa"/>
            <w:tcBorders>
              <w:top w:val="single" w:sz="4" w:space="0" w:color="A9D08E"/>
              <w:left w:val="nil"/>
              <w:bottom w:val="single" w:sz="4" w:space="0" w:color="auto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80000</w:t>
            </w:r>
          </w:p>
        </w:tc>
        <w:tc>
          <w:tcPr>
            <w:tcW w:w="1402" w:type="dxa"/>
            <w:tcBorders>
              <w:top w:val="single" w:sz="4" w:space="0" w:color="A9D08E"/>
              <w:left w:val="nil"/>
              <w:bottom w:val="single" w:sz="4" w:space="0" w:color="auto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80000</w:t>
            </w:r>
          </w:p>
        </w:tc>
        <w:tc>
          <w:tcPr>
            <w:tcW w:w="622" w:type="dxa"/>
            <w:tcBorders>
              <w:top w:val="single" w:sz="4" w:space="0" w:color="A9D08E"/>
              <w:left w:val="nil"/>
              <w:bottom w:val="single" w:sz="4" w:space="0" w:color="auto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 </w:t>
            </w:r>
          </w:p>
        </w:tc>
        <w:tc>
          <w:tcPr>
            <w:tcW w:w="1428" w:type="dxa"/>
            <w:tcBorders>
              <w:top w:val="single" w:sz="4" w:space="0" w:color="A9D08E"/>
              <w:left w:val="nil"/>
              <w:bottom w:val="single" w:sz="4" w:space="0" w:color="auto"/>
              <w:right w:val="single" w:sz="4" w:space="0" w:color="A9D08E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 </w:t>
            </w:r>
          </w:p>
        </w:tc>
      </w:tr>
      <w:tr w:rsidR="000F1BA5" w:rsidTr="00461E7E">
        <w:trPr>
          <w:trHeight w:val="305"/>
          <w:jc w:val="center"/>
        </w:trPr>
        <w:tc>
          <w:tcPr>
            <w:tcW w:w="2406" w:type="dxa"/>
            <w:tcBorders>
              <w:top w:val="single" w:sz="4" w:space="0" w:color="A9D08E"/>
              <w:left w:val="single" w:sz="4" w:space="0" w:color="A9D08E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Selling rate</w:t>
            </w:r>
          </w:p>
        </w:tc>
        <w:tc>
          <w:tcPr>
            <w:tcW w:w="1080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25</w:t>
            </w:r>
          </w:p>
        </w:tc>
        <w:tc>
          <w:tcPr>
            <w:tcW w:w="1499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2500000</w:t>
            </w:r>
          </w:p>
        </w:tc>
        <w:tc>
          <w:tcPr>
            <w:tcW w:w="1115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2000000</w:t>
            </w:r>
          </w:p>
        </w:tc>
        <w:tc>
          <w:tcPr>
            <w:tcW w:w="1402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1600000</w:t>
            </w:r>
          </w:p>
        </w:tc>
        <w:tc>
          <w:tcPr>
            <w:tcW w:w="622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400000</w:t>
            </w:r>
          </w:p>
        </w:tc>
        <w:tc>
          <w:tcPr>
            <w:tcW w:w="1428" w:type="dxa"/>
            <w:tcBorders>
              <w:top w:val="single" w:sz="4" w:space="0" w:color="A9D08E"/>
              <w:left w:val="nil"/>
              <w:bottom w:val="single" w:sz="4" w:space="0" w:color="A9D08E"/>
              <w:right w:val="single" w:sz="4" w:space="0" w:color="A9D08E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i/>
                <w:iCs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i/>
                <w:iCs/>
                <w:color w:val="000000"/>
                <w:sz w:val="22"/>
                <w:lang w:val="en-IN"/>
              </w:rPr>
              <w:t>Favourable</w:t>
            </w:r>
          </w:p>
        </w:tc>
      </w:tr>
      <w:tr w:rsidR="000F1BA5" w:rsidTr="00461E7E">
        <w:trPr>
          <w:trHeight w:val="305"/>
          <w:jc w:val="center"/>
        </w:trPr>
        <w:tc>
          <w:tcPr>
            <w:tcW w:w="2406" w:type="dxa"/>
            <w:tcBorders>
              <w:top w:val="single" w:sz="4" w:space="0" w:color="A9D08E"/>
              <w:left w:val="single" w:sz="4" w:space="0" w:color="A9D08E"/>
              <w:bottom w:val="single" w:sz="4" w:space="0" w:color="A9D08E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left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val="en-IN"/>
              </w:rPr>
              <w:t>Revenues</w:t>
            </w:r>
          </w:p>
        </w:tc>
        <w:tc>
          <w:tcPr>
            <w:tcW w:w="1080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B0306F" w:rsidP="00B0306F">
            <w:pPr>
              <w:spacing w:line="240" w:lineRule="auto"/>
              <w:jc w:val="left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val="en-IN"/>
              </w:rPr>
            </w:pPr>
          </w:p>
        </w:tc>
        <w:tc>
          <w:tcPr>
            <w:tcW w:w="1499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val="en-IN"/>
              </w:rPr>
              <w:t>2500000</w:t>
            </w:r>
          </w:p>
        </w:tc>
        <w:tc>
          <w:tcPr>
            <w:tcW w:w="1115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val="en-IN"/>
              </w:rPr>
              <w:t>2000000</w:t>
            </w:r>
          </w:p>
        </w:tc>
        <w:tc>
          <w:tcPr>
            <w:tcW w:w="1402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val="en-IN"/>
              </w:rPr>
              <w:t>1600000</w:t>
            </w:r>
          </w:p>
        </w:tc>
        <w:tc>
          <w:tcPr>
            <w:tcW w:w="622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val="en-IN"/>
              </w:rPr>
              <w:t>400000</w:t>
            </w:r>
          </w:p>
        </w:tc>
        <w:tc>
          <w:tcPr>
            <w:tcW w:w="1428" w:type="dxa"/>
            <w:tcBorders>
              <w:top w:val="single" w:sz="4" w:space="0" w:color="A9D08E"/>
              <w:left w:val="nil"/>
              <w:bottom w:val="single" w:sz="4" w:space="0" w:color="A9D08E"/>
              <w:right w:val="single" w:sz="4" w:space="0" w:color="A9D08E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i/>
                <w:iCs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i/>
                <w:iCs/>
                <w:color w:val="000000"/>
                <w:sz w:val="22"/>
                <w:lang w:val="en-IN"/>
              </w:rPr>
              <w:t>Favourable</w:t>
            </w:r>
          </w:p>
        </w:tc>
      </w:tr>
      <w:tr w:rsidR="000F1BA5" w:rsidTr="00461E7E">
        <w:trPr>
          <w:trHeight w:val="305"/>
          <w:jc w:val="center"/>
        </w:trPr>
        <w:tc>
          <w:tcPr>
            <w:tcW w:w="2406" w:type="dxa"/>
            <w:tcBorders>
              <w:top w:val="single" w:sz="4" w:space="0" w:color="A9D08E"/>
              <w:left w:val="single" w:sz="4" w:space="0" w:color="A9D08E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left"/>
              <w:rPr>
                <w:rFonts w:ascii="Calibri" w:eastAsia="Times New Roman" w:hAnsi="Calibri" w:cs="Calibri"/>
                <w:b/>
                <w:bCs/>
                <w:color w:val="000000"/>
                <w:sz w:val="22"/>
                <w:u w:val="single"/>
                <w:lang w:val="en-IN"/>
              </w:rPr>
            </w:pPr>
            <w:r w:rsidRPr="00B0306F">
              <w:rPr>
                <w:rFonts w:ascii="Calibri" w:eastAsia="Times New Roman" w:hAnsi="Calibri" w:cs="Calibri"/>
                <w:b/>
                <w:bCs/>
                <w:color w:val="000000"/>
                <w:sz w:val="22"/>
                <w:u w:val="single"/>
                <w:lang w:val="en-IN"/>
              </w:rPr>
              <w:t>Variable Costs:</w:t>
            </w:r>
          </w:p>
        </w:tc>
        <w:tc>
          <w:tcPr>
            <w:tcW w:w="1080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B0306F" w:rsidP="00B0306F">
            <w:pPr>
              <w:spacing w:line="240" w:lineRule="auto"/>
              <w:jc w:val="left"/>
              <w:rPr>
                <w:rFonts w:ascii="Calibri" w:eastAsia="Times New Roman" w:hAnsi="Calibri" w:cs="Calibri"/>
                <w:b/>
                <w:bCs/>
                <w:color w:val="000000"/>
                <w:sz w:val="22"/>
                <w:u w:val="single"/>
                <w:lang w:val="en-IN"/>
              </w:rPr>
            </w:pPr>
          </w:p>
        </w:tc>
        <w:tc>
          <w:tcPr>
            <w:tcW w:w="1499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B0306F" w:rsidP="00B0306F">
            <w:pPr>
              <w:spacing w:line="240" w:lineRule="auto"/>
              <w:jc w:val="center"/>
              <w:rPr>
                <w:rFonts w:eastAsia="Times New Roman" w:cs="Times New Roman"/>
                <w:sz w:val="20"/>
                <w:szCs w:val="20"/>
                <w:lang w:val="en-IN"/>
              </w:rPr>
            </w:pPr>
          </w:p>
        </w:tc>
        <w:tc>
          <w:tcPr>
            <w:tcW w:w="1115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B0306F" w:rsidP="00B0306F">
            <w:pPr>
              <w:spacing w:line="240" w:lineRule="auto"/>
              <w:jc w:val="center"/>
              <w:rPr>
                <w:rFonts w:eastAsia="Times New Roman" w:cs="Times New Roman"/>
                <w:sz w:val="20"/>
                <w:szCs w:val="20"/>
                <w:lang w:val="en-IN"/>
              </w:rPr>
            </w:pPr>
          </w:p>
        </w:tc>
        <w:tc>
          <w:tcPr>
            <w:tcW w:w="1402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B0306F" w:rsidP="00B0306F">
            <w:pPr>
              <w:spacing w:line="240" w:lineRule="auto"/>
              <w:jc w:val="center"/>
              <w:rPr>
                <w:rFonts w:eastAsia="Times New Roman" w:cs="Times New Roman"/>
                <w:sz w:val="20"/>
                <w:szCs w:val="20"/>
                <w:lang w:val="en-IN"/>
              </w:rPr>
            </w:pPr>
          </w:p>
        </w:tc>
        <w:tc>
          <w:tcPr>
            <w:tcW w:w="622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B0306F" w:rsidP="00B0306F">
            <w:pPr>
              <w:spacing w:line="240" w:lineRule="auto"/>
              <w:jc w:val="center"/>
              <w:rPr>
                <w:rFonts w:eastAsia="Times New Roman" w:cs="Times New Roman"/>
                <w:sz w:val="20"/>
                <w:szCs w:val="20"/>
                <w:lang w:val="en-IN"/>
              </w:rPr>
            </w:pPr>
          </w:p>
        </w:tc>
        <w:tc>
          <w:tcPr>
            <w:tcW w:w="1428" w:type="dxa"/>
            <w:tcBorders>
              <w:top w:val="single" w:sz="4" w:space="0" w:color="A9D08E"/>
              <w:left w:val="nil"/>
              <w:bottom w:val="single" w:sz="4" w:space="0" w:color="A9D08E"/>
              <w:right w:val="single" w:sz="4" w:space="0" w:color="A9D08E"/>
            </w:tcBorders>
            <w:shd w:val="clear" w:color="auto" w:fill="auto"/>
            <w:noWrap/>
            <w:vAlign w:val="bottom"/>
            <w:hideMark/>
          </w:tcPr>
          <w:p w:rsidR="00B0306F" w:rsidRPr="00B0306F" w:rsidRDefault="00B0306F" w:rsidP="00B0306F">
            <w:pPr>
              <w:spacing w:line="240" w:lineRule="auto"/>
              <w:jc w:val="center"/>
              <w:rPr>
                <w:rFonts w:eastAsia="Times New Roman" w:cs="Times New Roman"/>
                <w:sz w:val="20"/>
                <w:szCs w:val="20"/>
                <w:lang w:val="en-IN"/>
              </w:rPr>
            </w:pPr>
          </w:p>
        </w:tc>
      </w:tr>
      <w:tr w:rsidR="000F1BA5" w:rsidTr="00461E7E">
        <w:trPr>
          <w:trHeight w:val="305"/>
          <w:jc w:val="center"/>
        </w:trPr>
        <w:tc>
          <w:tcPr>
            <w:tcW w:w="2406" w:type="dxa"/>
            <w:tcBorders>
              <w:top w:val="single" w:sz="4" w:space="0" w:color="A9D08E"/>
              <w:left w:val="single" w:sz="4" w:space="0" w:color="A9D08E"/>
              <w:bottom w:val="single" w:sz="4" w:space="0" w:color="A9D08E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 xml:space="preserve">Materials </w:t>
            </w:r>
          </w:p>
        </w:tc>
        <w:tc>
          <w:tcPr>
            <w:tcW w:w="1080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2.50</w:t>
            </w:r>
          </w:p>
        </w:tc>
        <w:tc>
          <w:tcPr>
            <w:tcW w:w="1499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250000</w:t>
            </w:r>
          </w:p>
        </w:tc>
        <w:tc>
          <w:tcPr>
            <w:tcW w:w="1115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200000</w:t>
            </w:r>
          </w:p>
        </w:tc>
        <w:tc>
          <w:tcPr>
            <w:tcW w:w="1402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280000</w:t>
            </w:r>
          </w:p>
        </w:tc>
        <w:tc>
          <w:tcPr>
            <w:tcW w:w="622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-80000</w:t>
            </w:r>
          </w:p>
        </w:tc>
        <w:tc>
          <w:tcPr>
            <w:tcW w:w="1428" w:type="dxa"/>
            <w:tcBorders>
              <w:top w:val="single" w:sz="4" w:space="0" w:color="A9D08E"/>
              <w:left w:val="nil"/>
              <w:bottom w:val="single" w:sz="4" w:space="0" w:color="A9D08E"/>
              <w:right w:val="single" w:sz="4" w:space="0" w:color="A9D08E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i/>
                <w:iCs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i/>
                <w:iCs/>
                <w:color w:val="000000"/>
                <w:sz w:val="22"/>
                <w:lang w:val="en-IN"/>
              </w:rPr>
              <w:t>Unfavourable</w:t>
            </w:r>
          </w:p>
        </w:tc>
      </w:tr>
      <w:tr w:rsidR="000F1BA5" w:rsidTr="00461E7E">
        <w:trPr>
          <w:trHeight w:val="305"/>
          <w:jc w:val="center"/>
        </w:trPr>
        <w:tc>
          <w:tcPr>
            <w:tcW w:w="2406" w:type="dxa"/>
            <w:tcBorders>
              <w:top w:val="single" w:sz="4" w:space="0" w:color="A9D08E"/>
              <w:left w:val="single" w:sz="4" w:space="0" w:color="A9D08E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 xml:space="preserve">Labour </w:t>
            </w:r>
          </w:p>
        </w:tc>
        <w:tc>
          <w:tcPr>
            <w:tcW w:w="1080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4</w:t>
            </w:r>
          </w:p>
        </w:tc>
        <w:tc>
          <w:tcPr>
            <w:tcW w:w="1499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400000</w:t>
            </w:r>
          </w:p>
        </w:tc>
        <w:tc>
          <w:tcPr>
            <w:tcW w:w="1115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320000</w:t>
            </w:r>
          </w:p>
        </w:tc>
        <w:tc>
          <w:tcPr>
            <w:tcW w:w="1402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440000</w:t>
            </w:r>
          </w:p>
        </w:tc>
        <w:tc>
          <w:tcPr>
            <w:tcW w:w="622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-120000</w:t>
            </w:r>
          </w:p>
        </w:tc>
        <w:tc>
          <w:tcPr>
            <w:tcW w:w="1428" w:type="dxa"/>
            <w:tcBorders>
              <w:top w:val="single" w:sz="4" w:space="0" w:color="A9D08E"/>
              <w:left w:val="nil"/>
              <w:bottom w:val="single" w:sz="4" w:space="0" w:color="A9D08E"/>
              <w:right w:val="single" w:sz="4" w:space="0" w:color="A9D08E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i/>
                <w:iCs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i/>
                <w:iCs/>
                <w:color w:val="000000"/>
                <w:sz w:val="22"/>
                <w:lang w:val="en-IN"/>
              </w:rPr>
              <w:t>Unfavourable</w:t>
            </w:r>
          </w:p>
        </w:tc>
      </w:tr>
      <w:tr w:rsidR="000F1BA5" w:rsidTr="00461E7E">
        <w:trPr>
          <w:trHeight w:val="305"/>
          <w:jc w:val="center"/>
        </w:trPr>
        <w:tc>
          <w:tcPr>
            <w:tcW w:w="2406" w:type="dxa"/>
            <w:tcBorders>
              <w:top w:val="single" w:sz="4" w:space="0" w:color="A9D08E"/>
              <w:left w:val="single" w:sz="4" w:space="0" w:color="A9D08E"/>
              <w:bottom w:val="single" w:sz="4" w:space="0" w:color="A9D08E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Overheads</w:t>
            </w:r>
          </w:p>
        </w:tc>
        <w:tc>
          <w:tcPr>
            <w:tcW w:w="1080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1.50</w:t>
            </w:r>
          </w:p>
        </w:tc>
        <w:tc>
          <w:tcPr>
            <w:tcW w:w="1499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150000</w:t>
            </w:r>
          </w:p>
        </w:tc>
        <w:tc>
          <w:tcPr>
            <w:tcW w:w="1115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120000</w:t>
            </w:r>
          </w:p>
        </w:tc>
        <w:tc>
          <w:tcPr>
            <w:tcW w:w="1402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120000</w:t>
            </w:r>
          </w:p>
        </w:tc>
        <w:tc>
          <w:tcPr>
            <w:tcW w:w="622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0</w:t>
            </w:r>
          </w:p>
        </w:tc>
        <w:tc>
          <w:tcPr>
            <w:tcW w:w="1428" w:type="dxa"/>
            <w:tcBorders>
              <w:top w:val="single" w:sz="4" w:space="0" w:color="A9D08E"/>
              <w:left w:val="nil"/>
              <w:bottom w:val="single" w:sz="4" w:space="0" w:color="A9D08E"/>
              <w:right w:val="single" w:sz="4" w:space="0" w:color="A9D08E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B0306F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</w:p>
        </w:tc>
      </w:tr>
      <w:tr w:rsidR="000F1BA5" w:rsidTr="00461E7E">
        <w:trPr>
          <w:trHeight w:val="305"/>
          <w:jc w:val="center"/>
        </w:trPr>
        <w:tc>
          <w:tcPr>
            <w:tcW w:w="2406" w:type="dxa"/>
            <w:tcBorders>
              <w:top w:val="single" w:sz="4" w:space="0" w:color="A9D08E"/>
              <w:left w:val="single" w:sz="4" w:space="0" w:color="A9D08E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left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val="en-IN"/>
              </w:rPr>
              <w:t xml:space="preserve">Contribution </w:t>
            </w:r>
          </w:p>
        </w:tc>
        <w:tc>
          <w:tcPr>
            <w:tcW w:w="1080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val="en-IN"/>
              </w:rPr>
              <w:t>17</w:t>
            </w:r>
          </w:p>
        </w:tc>
        <w:tc>
          <w:tcPr>
            <w:tcW w:w="1499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val="en-IN"/>
              </w:rPr>
              <w:t>1700000</w:t>
            </w:r>
          </w:p>
        </w:tc>
        <w:tc>
          <w:tcPr>
            <w:tcW w:w="1115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val="en-IN"/>
              </w:rPr>
              <w:t>1360000</w:t>
            </w:r>
          </w:p>
        </w:tc>
        <w:tc>
          <w:tcPr>
            <w:tcW w:w="1402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val="en-IN"/>
              </w:rPr>
              <w:t>760000</w:t>
            </w:r>
          </w:p>
        </w:tc>
        <w:tc>
          <w:tcPr>
            <w:tcW w:w="622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val="en-IN"/>
              </w:rPr>
              <w:t>600000</w:t>
            </w:r>
          </w:p>
        </w:tc>
        <w:tc>
          <w:tcPr>
            <w:tcW w:w="1428" w:type="dxa"/>
            <w:tcBorders>
              <w:top w:val="single" w:sz="4" w:space="0" w:color="A9D08E"/>
              <w:left w:val="nil"/>
              <w:bottom w:val="single" w:sz="4" w:space="0" w:color="A9D08E"/>
              <w:right w:val="single" w:sz="4" w:space="0" w:color="A9D08E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i/>
                <w:iCs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i/>
                <w:iCs/>
                <w:color w:val="000000"/>
                <w:sz w:val="22"/>
                <w:lang w:val="en-IN"/>
              </w:rPr>
              <w:t>Favourable</w:t>
            </w:r>
          </w:p>
        </w:tc>
      </w:tr>
      <w:tr w:rsidR="000F1BA5" w:rsidTr="00461E7E">
        <w:trPr>
          <w:trHeight w:val="305"/>
          <w:jc w:val="center"/>
        </w:trPr>
        <w:tc>
          <w:tcPr>
            <w:tcW w:w="2406" w:type="dxa"/>
            <w:tcBorders>
              <w:top w:val="single" w:sz="4" w:space="0" w:color="A9D08E"/>
              <w:left w:val="single" w:sz="4" w:space="0" w:color="A9D08E"/>
              <w:bottom w:val="single" w:sz="4" w:space="0" w:color="A9D08E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left"/>
              <w:rPr>
                <w:rFonts w:ascii="Calibri" w:eastAsia="Times New Roman" w:hAnsi="Calibri" w:cs="Calibri"/>
                <w:b/>
                <w:bCs/>
                <w:color w:val="000000"/>
                <w:sz w:val="22"/>
                <w:u w:val="single"/>
                <w:lang w:val="en-IN"/>
              </w:rPr>
            </w:pPr>
            <w:r w:rsidRPr="00B0306F">
              <w:rPr>
                <w:rFonts w:ascii="Calibri" w:eastAsia="Times New Roman" w:hAnsi="Calibri" w:cs="Calibri"/>
                <w:b/>
                <w:bCs/>
                <w:color w:val="000000"/>
                <w:sz w:val="22"/>
                <w:u w:val="single"/>
                <w:lang w:val="en-IN"/>
              </w:rPr>
              <w:t>Fixed Overheads:</w:t>
            </w:r>
          </w:p>
        </w:tc>
        <w:tc>
          <w:tcPr>
            <w:tcW w:w="1080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B0306F" w:rsidP="00B0306F">
            <w:pPr>
              <w:spacing w:line="240" w:lineRule="auto"/>
              <w:jc w:val="left"/>
              <w:rPr>
                <w:rFonts w:ascii="Calibri" w:eastAsia="Times New Roman" w:hAnsi="Calibri" w:cs="Calibri"/>
                <w:b/>
                <w:bCs/>
                <w:color w:val="000000"/>
                <w:sz w:val="22"/>
                <w:u w:val="single"/>
                <w:lang w:val="en-IN"/>
              </w:rPr>
            </w:pPr>
          </w:p>
        </w:tc>
        <w:tc>
          <w:tcPr>
            <w:tcW w:w="1499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B0306F" w:rsidP="00B0306F">
            <w:pPr>
              <w:spacing w:line="240" w:lineRule="auto"/>
              <w:jc w:val="center"/>
              <w:rPr>
                <w:rFonts w:eastAsia="Times New Roman" w:cs="Times New Roman"/>
                <w:sz w:val="20"/>
                <w:szCs w:val="20"/>
                <w:lang w:val="en-IN"/>
              </w:rPr>
            </w:pPr>
          </w:p>
        </w:tc>
        <w:tc>
          <w:tcPr>
            <w:tcW w:w="1115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B0306F" w:rsidP="00B0306F">
            <w:pPr>
              <w:spacing w:line="240" w:lineRule="auto"/>
              <w:jc w:val="center"/>
              <w:rPr>
                <w:rFonts w:eastAsia="Times New Roman" w:cs="Times New Roman"/>
                <w:sz w:val="20"/>
                <w:szCs w:val="20"/>
                <w:lang w:val="en-IN"/>
              </w:rPr>
            </w:pPr>
          </w:p>
        </w:tc>
        <w:tc>
          <w:tcPr>
            <w:tcW w:w="1402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B0306F" w:rsidP="00B0306F">
            <w:pPr>
              <w:spacing w:line="240" w:lineRule="auto"/>
              <w:jc w:val="center"/>
              <w:rPr>
                <w:rFonts w:eastAsia="Times New Roman" w:cs="Times New Roman"/>
                <w:sz w:val="20"/>
                <w:szCs w:val="20"/>
                <w:lang w:val="en-IN"/>
              </w:rPr>
            </w:pPr>
          </w:p>
        </w:tc>
        <w:tc>
          <w:tcPr>
            <w:tcW w:w="622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B0306F" w:rsidP="00B0306F">
            <w:pPr>
              <w:spacing w:line="240" w:lineRule="auto"/>
              <w:jc w:val="center"/>
              <w:rPr>
                <w:rFonts w:eastAsia="Times New Roman" w:cs="Times New Roman"/>
                <w:sz w:val="20"/>
                <w:szCs w:val="20"/>
                <w:lang w:val="en-IN"/>
              </w:rPr>
            </w:pPr>
          </w:p>
        </w:tc>
        <w:tc>
          <w:tcPr>
            <w:tcW w:w="1428" w:type="dxa"/>
            <w:tcBorders>
              <w:top w:val="single" w:sz="4" w:space="0" w:color="A9D08E"/>
              <w:left w:val="nil"/>
              <w:bottom w:val="single" w:sz="4" w:space="0" w:color="A9D08E"/>
              <w:right w:val="single" w:sz="4" w:space="0" w:color="A9D08E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B0306F" w:rsidP="00B0306F">
            <w:pPr>
              <w:spacing w:line="240" w:lineRule="auto"/>
              <w:jc w:val="center"/>
              <w:rPr>
                <w:rFonts w:eastAsia="Times New Roman" w:cs="Times New Roman"/>
                <w:sz w:val="20"/>
                <w:szCs w:val="20"/>
                <w:lang w:val="en-IN"/>
              </w:rPr>
            </w:pPr>
          </w:p>
        </w:tc>
      </w:tr>
      <w:tr w:rsidR="000F1BA5" w:rsidTr="00461E7E">
        <w:trPr>
          <w:trHeight w:val="305"/>
          <w:jc w:val="center"/>
        </w:trPr>
        <w:tc>
          <w:tcPr>
            <w:tcW w:w="2406" w:type="dxa"/>
            <w:tcBorders>
              <w:top w:val="single" w:sz="4" w:space="0" w:color="A9D08E"/>
              <w:left w:val="single" w:sz="4" w:space="0" w:color="A9D08E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Warehouse rental</w:t>
            </w:r>
          </w:p>
        </w:tc>
        <w:tc>
          <w:tcPr>
            <w:tcW w:w="1080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200000</w:t>
            </w:r>
          </w:p>
        </w:tc>
        <w:tc>
          <w:tcPr>
            <w:tcW w:w="1499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200000</w:t>
            </w:r>
          </w:p>
        </w:tc>
        <w:tc>
          <w:tcPr>
            <w:tcW w:w="1115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200000</w:t>
            </w:r>
          </w:p>
        </w:tc>
        <w:tc>
          <w:tcPr>
            <w:tcW w:w="1402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170000</w:t>
            </w:r>
          </w:p>
        </w:tc>
        <w:tc>
          <w:tcPr>
            <w:tcW w:w="622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30000</w:t>
            </w:r>
          </w:p>
        </w:tc>
        <w:tc>
          <w:tcPr>
            <w:tcW w:w="1428" w:type="dxa"/>
            <w:tcBorders>
              <w:top w:val="single" w:sz="4" w:space="0" w:color="A9D08E"/>
              <w:left w:val="nil"/>
              <w:bottom w:val="single" w:sz="4" w:space="0" w:color="A9D08E"/>
              <w:right w:val="single" w:sz="4" w:space="0" w:color="A9D08E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i/>
                <w:iCs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i/>
                <w:iCs/>
                <w:color w:val="000000"/>
                <w:sz w:val="22"/>
                <w:lang w:val="en-IN"/>
              </w:rPr>
              <w:t>Favourable</w:t>
            </w:r>
          </w:p>
        </w:tc>
      </w:tr>
      <w:tr w:rsidR="000F1BA5" w:rsidTr="00461E7E">
        <w:trPr>
          <w:trHeight w:val="305"/>
          <w:jc w:val="center"/>
        </w:trPr>
        <w:tc>
          <w:tcPr>
            <w:tcW w:w="2406" w:type="dxa"/>
            <w:tcBorders>
              <w:top w:val="single" w:sz="4" w:space="0" w:color="A9D08E"/>
              <w:left w:val="single" w:sz="4" w:space="0" w:color="A9D08E"/>
              <w:bottom w:val="single" w:sz="4" w:space="0" w:color="A9D08E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 xml:space="preserve">Insurance </w:t>
            </w:r>
          </w:p>
        </w:tc>
        <w:tc>
          <w:tcPr>
            <w:tcW w:w="1080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100000</w:t>
            </w:r>
          </w:p>
        </w:tc>
        <w:tc>
          <w:tcPr>
            <w:tcW w:w="1499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100000</w:t>
            </w:r>
          </w:p>
        </w:tc>
        <w:tc>
          <w:tcPr>
            <w:tcW w:w="1115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100000</w:t>
            </w:r>
          </w:p>
        </w:tc>
        <w:tc>
          <w:tcPr>
            <w:tcW w:w="1402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100000</w:t>
            </w:r>
          </w:p>
        </w:tc>
        <w:tc>
          <w:tcPr>
            <w:tcW w:w="622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0</w:t>
            </w:r>
          </w:p>
        </w:tc>
        <w:tc>
          <w:tcPr>
            <w:tcW w:w="1428" w:type="dxa"/>
            <w:tcBorders>
              <w:top w:val="single" w:sz="4" w:space="0" w:color="A9D08E"/>
              <w:left w:val="nil"/>
              <w:bottom w:val="single" w:sz="4" w:space="0" w:color="A9D08E"/>
              <w:right w:val="single" w:sz="4" w:space="0" w:color="A9D08E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B0306F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</w:p>
        </w:tc>
      </w:tr>
      <w:tr w:rsidR="000F1BA5" w:rsidTr="00461E7E">
        <w:trPr>
          <w:trHeight w:val="305"/>
          <w:jc w:val="center"/>
        </w:trPr>
        <w:tc>
          <w:tcPr>
            <w:tcW w:w="2406" w:type="dxa"/>
            <w:tcBorders>
              <w:top w:val="single" w:sz="4" w:space="0" w:color="A9D08E"/>
              <w:left w:val="single" w:sz="4" w:space="0" w:color="A9D08E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Fulltime warehouse supervisor salaries</w:t>
            </w:r>
          </w:p>
        </w:tc>
        <w:tc>
          <w:tcPr>
            <w:tcW w:w="1080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50000</w:t>
            </w:r>
          </w:p>
        </w:tc>
        <w:tc>
          <w:tcPr>
            <w:tcW w:w="1499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50000</w:t>
            </w:r>
          </w:p>
        </w:tc>
        <w:tc>
          <w:tcPr>
            <w:tcW w:w="1115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50000</w:t>
            </w:r>
          </w:p>
        </w:tc>
        <w:tc>
          <w:tcPr>
            <w:tcW w:w="1402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35000</w:t>
            </w:r>
          </w:p>
        </w:tc>
        <w:tc>
          <w:tcPr>
            <w:tcW w:w="622" w:type="dxa"/>
            <w:tcBorders>
              <w:top w:val="single" w:sz="4" w:space="0" w:color="A9D08E"/>
              <w:left w:val="nil"/>
              <w:bottom w:val="single" w:sz="4" w:space="0" w:color="A9D08E"/>
              <w:right w:val="nil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color w:val="000000"/>
                <w:sz w:val="22"/>
                <w:lang w:val="en-IN"/>
              </w:rPr>
              <w:t>15000</w:t>
            </w:r>
          </w:p>
        </w:tc>
        <w:tc>
          <w:tcPr>
            <w:tcW w:w="1428" w:type="dxa"/>
            <w:tcBorders>
              <w:top w:val="single" w:sz="4" w:space="0" w:color="A9D08E"/>
              <w:left w:val="nil"/>
              <w:bottom w:val="single" w:sz="4" w:space="0" w:color="A9D08E"/>
              <w:right w:val="single" w:sz="4" w:space="0" w:color="A9D08E"/>
            </w:tcBorders>
            <w:shd w:val="clear" w:color="auto" w:fill="auto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i/>
                <w:iCs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i/>
                <w:iCs/>
                <w:color w:val="000000"/>
                <w:sz w:val="22"/>
                <w:lang w:val="en-IN"/>
              </w:rPr>
              <w:t>Favourable</w:t>
            </w:r>
          </w:p>
        </w:tc>
      </w:tr>
      <w:tr w:rsidR="000F1BA5" w:rsidTr="00461E7E">
        <w:trPr>
          <w:trHeight w:val="321"/>
          <w:jc w:val="center"/>
        </w:trPr>
        <w:tc>
          <w:tcPr>
            <w:tcW w:w="2406" w:type="dxa"/>
            <w:tcBorders>
              <w:top w:val="single" w:sz="4" w:space="0" w:color="4472C4"/>
              <w:left w:val="single" w:sz="4" w:space="0" w:color="A9D08E"/>
              <w:bottom w:val="double" w:sz="6" w:space="0" w:color="4472C4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IN"/>
              </w:rPr>
              <w:t>Profits</w:t>
            </w:r>
          </w:p>
        </w:tc>
        <w:tc>
          <w:tcPr>
            <w:tcW w:w="1080" w:type="dxa"/>
            <w:tcBorders>
              <w:top w:val="single" w:sz="4" w:space="0" w:color="4472C4"/>
              <w:left w:val="nil"/>
              <w:bottom w:val="double" w:sz="6" w:space="0" w:color="4472C4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IN"/>
              </w:rPr>
              <w:t> </w:t>
            </w:r>
          </w:p>
        </w:tc>
        <w:tc>
          <w:tcPr>
            <w:tcW w:w="1499" w:type="dxa"/>
            <w:tcBorders>
              <w:top w:val="single" w:sz="4" w:space="0" w:color="4472C4"/>
              <w:left w:val="nil"/>
              <w:bottom w:val="double" w:sz="6" w:space="0" w:color="4472C4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IN"/>
              </w:rPr>
              <w:t>1350000</w:t>
            </w:r>
          </w:p>
        </w:tc>
        <w:tc>
          <w:tcPr>
            <w:tcW w:w="1115" w:type="dxa"/>
            <w:tcBorders>
              <w:top w:val="single" w:sz="4" w:space="0" w:color="4472C4"/>
              <w:left w:val="nil"/>
              <w:bottom w:val="double" w:sz="6" w:space="0" w:color="4472C4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IN"/>
              </w:rPr>
              <w:t>1010000</w:t>
            </w:r>
          </w:p>
        </w:tc>
        <w:tc>
          <w:tcPr>
            <w:tcW w:w="1402" w:type="dxa"/>
            <w:tcBorders>
              <w:top w:val="single" w:sz="4" w:space="0" w:color="4472C4"/>
              <w:left w:val="nil"/>
              <w:bottom w:val="double" w:sz="6" w:space="0" w:color="4472C4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IN"/>
              </w:rPr>
              <w:t>455000</w:t>
            </w:r>
          </w:p>
        </w:tc>
        <w:tc>
          <w:tcPr>
            <w:tcW w:w="622" w:type="dxa"/>
            <w:tcBorders>
              <w:top w:val="single" w:sz="4" w:space="0" w:color="4472C4"/>
              <w:left w:val="nil"/>
              <w:bottom w:val="double" w:sz="6" w:space="0" w:color="4472C4"/>
              <w:right w:val="nil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IN"/>
              </w:rPr>
              <w:t>555000</w:t>
            </w:r>
          </w:p>
        </w:tc>
        <w:tc>
          <w:tcPr>
            <w:tcW w:w="1428" w:type="dxa"/>
            <w:tcBorders>
              <w:top w:val="single" w:sz="4" w:space="0" w:color="A9D08E"/>
              <w:left w:val="nil"/>
              <w:bottom w:val="single" w:sz="4" w:space="0" w:color="A9D08E"/>
              <w:right w:val="single" w:sz="4" w:space="0" w:color="A9D08E"/>
            </w:tcBorders>
            <w:shd w:val="clear" w:color="E2EFDA" w:fill="E2EFDA"/>
            <w:noWrap/>
            <w:vAlign w:val="bottom"/>
            <w:hideMark/>
          </w:tcPr>
          <w:p w:rsidR="00B0306F" w:rsidRPr="00B0306F" w:rsidRDefault="00740A84" w:rsidP="00B0306F">
            <w:pPr>
              <w:spacing w:line="240" w:lineRule="auto"/>
              <w:jc w:val="center"/>
              <w:rPr>
                <w:rFonts w:ascii="Calibri" w:eastAsia="Times New Roman" w:hAnsi="Calibri" w:cs="Calibri"/>
                <w:i/>
                <w:iCs/>
                <w:color w:val="000000"/>
                <w:sz w:val="22"/>
                <w:lang w:val="en-IN"/>
              </w:rPr>
            </w:pPr>
            <w:r w:rsidRPr="00B0306F">
              <w:rPr>
                <w:rFonts w:ascii="Calibri" w:eastAsia="Times New Roman" w:hAnsi="Calibri" w:cs="Calibri"/>
                <w:i/>
                <w:iCs/>
                <w:color w:val="000000"/>
                <w:sz w:val="22"/>
                <w:lang w:val="en-IN"/>
              </w:rPr>
              <w:t>Favourable</w:t>
            </w:r>
          </w:p>
        </w:tc>
      </w:tr>
    </w:tbl>
    <w:p w:rsidR="00FD5F20" w:rsidRDefault="00FD5F20" w:rsidP="00FD5F20"/>
    <w:p w:rsidR="002A12E2" w:rsidRDefault="009E4E73" w:rsidP="009E4E73">
      <w:pPr>
        <w:pStyle w:val="Heading2"/>
      </w:pPr>
      <w:bookmarkStart w:id="3" w:name="_Toc101975449"/>
      <w:r>
        <w:t xml:space="preserve">1.2 </w:t>
      </w:r>
      <w:r w:rsidR="00740A84">
        <w:t>Comment on the performance of Amana ltd for the year 2020</w:t>
      </w:r>
      <w:bookmarkEnd w:id="3"/>
    </w:p>
    <w:p w:rsidR="00A23BC0" w:rsidRDefault="00740A84" w:rsidP="009E36F7">
      <w:pPr>
        <w:rPr>
          <w:rFonts w:cs="Times New Roman"/>
        </w:rPr>
      </w:pPr>
      <w:r>
        <w:t xml:space="preserve">The above control budget has been drawn up for </w:t>
      </w:r>
      <w:r w:rsidR="00684C04">
        <w:t>determining the financial performance of Amana ltd</w:t>
      </w:r>
      <w:r w:rsidR="00165ED2">
        <w:t xml:space="preserve"> for 2020. This control budget has included the flexed, original and actual cost budget </w:t>
      </w:r>
      <w:r w:rsidR="00B37421">
        <w:t xml:space="preserve">along with the </w:t>
      </w:r>
      <w:r w:rsidR="0011529C">
        <w:t xml:space="preserve">variances and a remark of favourability. </w:t>
      </w:r>
      <w:r w:rsidR="00AA03D7">
        <w:t>Th</w:t>
      </w:r>
      <w:r w:rsidR="00CE69A1">
        <w:t xml:space="preserve">e </w:t>
      </w:r>
      <w:r w:rsidR="0001002C">
        <w:t xml:space="preserve">outbreak of covid-19 virus has </w:t>
      </w:r>
      <w:r w:rsidR="001A0D99">
        <w:t xml:space="preserve">affected the </w:t>
      </w:r>
      <w:r w:rsidR="00844A50">
        <w:t xml:space="preserve">various operations of Amana ltd and has led </w:t>
      </w:r>
      <w:r w:rsidR="003D3011">
        <w:t>to a decrease</w:t>
      </w:r>
      <w:r w:rsidR="00AA792A">
        <w:t xml:space="preserve"> in its profit. Th</w:t>
      </w:r>
      <w:r w:rsidR="0043428C">
        <w:t xml:space="preserve">e situation of covid-19 has </w:t>
      </w:r>
      <w:r w:rsidR="005A5D95">
        <w:t xml:space="preserve">led </w:t>
      </w:r>
      <w:r w:rsidR="004F2AEE">
        <w:t xml:space="preserve">the organisation to be less aligned to its operational objectives. </w:t>
      </w:r>
      <w:r w:rsidR="00C15EE6">
        <w:t xml:space="preserve">The control budget has </w:t>
      </w:r>
      <w:r w:rsidR="00866242">
        <w:t xml:space="preserve">shown that the </w:t>
      </w:r>
      <w:r w:rsidR="000B61F5">
        <w:t xml:space="preserve">organisation has a selling rate of </w:t>
      </w:r>
      <w:r w:rsidR="006C4F84">
        <w:rPr>
          <w:rFonts w:cs="Times New Roman"/>
        </w:rPr>
        <w:t>£</w:t>
      </w:r>
      <w:r w:rsidR="006C4F84">
        <w:t xml:space="preserve"> 25 </w:t>
      </w:r>
      <w:r w:rsidR="009A05AB">
        <w:t>at which i</w:t>
      </w:r>
      <w:r w:rsidR="00FE5729">
        <w:t xml:space="preserve">t has sold 100,000 units of its products as per the original </w:t>
      </w:r>
      <w:r w:rsidR="00A80223">
        <w:t xml:space="preserve">budget. This has shown that </w:t>
      </w:r>
      <w:r w:rsidR="00CA2FCC">
        <w:t>Amana ltd has</w:t>
      </w:r>
      <w:r w:rsidR="00A80223">
        <w:t xml:space="preserve"> made a revenue of </w:t>
      </w:r>
      <w:r w:rsidR="00A80223">
        <w:rPr>
          <w:rFonts w:cs="Times New Roman"/>
        </w:rPr>
        <w:t>£</w:t>
      </w:r>
      <w:r w:rsidR="00A80223">
        <w:t xml:space="preserve"> </w:t>
      </w:r>
      <w:r w:rsidR="007E0D8C">
        <w:t xml:space="preserve">2,500,000 </w:t>
      </w:r>
      <w:r w:rsidR="00BC2670">
        <w:t xml:space="preserve">according to its original budget. </w:t>
      </w:r>
      <w:r w:rsidR="00182DA0">
        <w:t xml:space="preserve">The </w:t>
      </w:r>
      <w:r w:rsidR="00552466">
        <w:t>sales</w:t>
      </w:r>
      <w:r w:rsidR="00182DA0">
        <w:t xml:space="preserve"> of Amana ltd </w:t>
      </w:r>
      <w:r w:rsidR="00B3336B">
        <w:t xml:space="preserve">has been seen to be </w:t>
      </w:r>
      <w:r w:rsidR="00BE257D">
        <w:rPr>
          <w:rFonts w:cs="Times New Roman"/>
        </w:rPr>
        <w:t>£</w:t>
      </w:r>
      <w:r w:rsidR="00BE257D">
        <w:t xml:space="preserve"> 1,600,000 </w:t>
      </w:r>
      <w:r w:rsidR="00951E88">
        <w:lastRenderedPageBreak/>
        <w:t>considering its actual budget</w:t>
      </w:r>
      <w:r w:rsidR="005C5929">
        <w:t xml:space="preserve"> (</w:t>
      </w:r>
      <w:r w:rsidR="005C5929" w:rsidRPr="005E73F5">
        <w:rPr>
          <w:rFonts w:cs="Times New Roman"/>
          <w:szCs w:val="24"/>
          <w:shd w:val="clear" w:color="auto" w:fill="FFFFFF"/>
        </w:rPr>
        <w:t>Drury</w:t>
      </w:r>
      <w:r w:rsidR="005C5929">
        <w:rPr>
          <w:rFonts w:cs="Times New Roman"/>
          <w:szCs w:val="24"/>
          <w:shd w:val="clear" w:color="auto" w:fill="FFFFFF"/>
        </w:rPr>
        <w:t xml:space="preserve"> et al</w:t>
      </w:r>
      <w:r w:rsidR="005C5929" w:rsidRPr="005E73F5">
        <w:rPr>
          <w:rFonts w:cs="Times New Roman"/>
          <w:szCs w:val="24"/>
          <w:shd w:val="clear" w:color="auto" w:fill="FFFFFF"/>
        </w:rPr>
        <w:t>., 2020</w:t>
      </w:r>
      <w:r w:rsidR="005C5929">
        <w:rPr>
          <w:rFonts w:cs="Times New Roman"/>
          <w:szCs w:val="24"/>
          <w:shd w:val="clear" w:color="auto" w:fill="FFFFFF"/>
        </w:rPr>
        <w:t>)</w:t>
      </w:r>
      <w:r w:rsidR="004312B1">
        <w:t xml:space="preserve">. The flexed budget of the organisation has seen to be </w:t>
      </w:r>
      <w:r w:rsidR="00F04F5C">
        <w:rPr>
          <w:rFonts w:cs="Times New Roman"/>
        </w:rPr>
        <w:t>£</w:t>
      </w:r>
      <w:r w:rsidR="00F04F5C">
        <w:t xml:space="preserve"> 2,000,000 </w:t>
      </w:r>
      <w:r w:rsidR="002A6422">
        <w:t xml:space="preserve">and this has been favourable for the organisation. </w:t>
      </w:r>
      <w:r w:rsidR="00086716">
        <w:t xml:space="preserve">The organisation’s </w:t>
      </w:r>
      <w:r w:rsidR="000556DF">
        <w:t xml:space="preserve">original budget has shown a </w:t>
      </w:r>
      <w:r w:rsidR="006B4536">
        <w:t xml:space="preserve">contribution of </w:t>
      </w:r>
      <w:r w:rsidR="009C35DB">
        <w:rPr>
          <w:rFonts w:cs="Times New Roman"/>
        </w:rPr>
        <w:t>£</w:t>
      </w:r>
      <w:r w:rsidR="009C35DB">
        <w:t xml:space="preserve"> 1,700,000</w:t>
      </w:r>
      <w:r w:rsidR="00B76B2F">
        <w:t xml:space="preserve"> at a per unit cost of </w:t>
      </w:r>
      <w:r w:rsidR="00B76B2F">
        <w:rPr>
          <w:rFonts w:cs="Times New Roman"/>
        </w:rPr>
        <w:t>£</w:t>
      </w:r>
      <w:r w:rsidR="00B76B2F">
        <w:t xml:space="preserve"> 17. The contribution </w:t>
      </w:r>
      <w:r w:rsidR="00D27BC7">
        <w:t xml:space="preserve">has been determined to be </w:t>
      </w:r>
      <w:r w:rsidR="00B90E1B">
        <w:rPr>
          <w:rFonts w:cs="Times New Roman"/>
        </w:rPr>
        <w:t>£</w:t>
      </w:r>
      <w:r w:rsidR="00B90E1B">
        <w:t xml:space="preserve"> 1,360,000 </w:t>
      </w:r>
      <w:r w:rsidR="009A0A6F">
        <w:t xml:space="preserve">as per its flexed budget. This has </w:t>
      </w:r>
      <w:r w:rsidR="00C455EC">
        <w:t xml:space="preserve">shown that Amana ltd has a contribution of </w:t>
      </w:r>
      <w:r w:rsidR="00C455EC">
        <w:rPr>
          <w:rFonts w:cs="Times New Roman"/>
        </w:rPr>
        <w:t>£</w:t>
      </w:r>
      <w:r w:rsidR="00C455EC">
        <w:t xml:space="preserve"> 760,000 considering its </w:t>
      </w:r>
      <w:r w:rsidR="001D6AF3">
        <w:t xml:space="preserve">prepared actual budget. </w:t>
      </w:r>
      <w:r w:rsidR="003015E1">
        <w:t xml:space="preserve">The variance of revenues has been </w:t>
      </w:r>
      <w:r w:rsidR="00995C8E">
        <w:t xml:space="preserve">determined to be </w:t>
      </w:r>
      <w:r w:rsidR="00995C8E">
        <w:rPr>
          <w:rFonts w:cs="Times New Roman"/>
        </w:rPr>
        <w:t xml:space="preserve">£ </w:t>
      </w:r>
      <w:r w:rsidR="004204B2">
        <w:rPr>
          <w:rFonts w:cs="Times New Roman"/>
        </w:rPr>
        <w:t xml:space="preserve">400,000 which is considered to be favourable for the organisation. </w:t>
      </w:r>
      <w:r w:rsidR="00F844E0">
        <w:rPr>
          <w:rFonts w:cs="Times New Roman"/>
        </w:rPr>
        <w:t xml:space="preserve">The organisation has incurred a </w:t>
      </w:r>
      <w:r w:rsidR="003B0772">
        <w:rPr>
          <w:rFonts w:cs="Times New Roman"/>
        </w:rPr>
        <w:t xml:space="preserve">material cost of </w:t>
      </w:r>
      <w:r w:rsidR="00262660">
        <w:rPr>
          <w:rFonts w:cs="Times New Roman"/>
        </w:rPr>
        <w:t xml:space="preserve">£ 200,000 and 280,000 as per its flexed and actual budget respectively. This has led to a reduction in variance by </w:t>
      </w:r>
      <w:r w:rsidR="00575BCC">
        <w:rPr>
          <w:rFonts w:cs="Times New Roman"/>
        </w:rPr>
        <w:t xml:space="preserve">80,000 which has been </w:t>
      </w:r>
      <w:r w:rsidR="00FE3EC9">
        <w:rPr>
          <w:rFonts w:cs="Times New Roman"/>
        </w:rPr>
        <w:t>considered to be unfavourable for the organisation</w:t>
      </w:r>
      <w:r w:rsidR="005C5929">
        <w:rPr>
          <w:rFonts w:cs="Times New Roman"/>
        </w:rPr>
        <w:t xml:space="preserve"> (</w:t>
      </w:r>
      <w:r w:rsidR="005C5929" w:rsidRPr="005E73F5">
        <w:rPr>
          <w:rFonts w:cs="Times New Roman"/>
          <w:color w:val="222222"/>
          <w:szCs w:val="24"/>
          <w:shd w:val="clear" w:color="auto" w:fill="FFFFFF"/>
        </w:rPr>
        <w:t>Ghiasi and Sarrafzadeh</w:t>
      </w:r>
      <w:r w:rsidR="005C5929">
        <w:rPr>
          <w:rFonts w:cs="Times New Roman"/>
          <w:color w:val="222222"/>
          <w:szCs w:val="24"/>
          <w:shd w:val="clear" w:color="auto" w:fill="FFFFFF"/>
        </w:rPr>
        <w:t xml:space="preserve"> et al</w:t>
      </w:r>
      <w:r w:rsidR="005C5929" w:rsidRPr="005E73F5">
        <w:rPr>
          <w:rFonts w:cs="Times New Roman"/>
          <w:color w:val="222222"/>
          <w:szCs w:val="24"/>
          <w:shd w:val="clear" w:color="auto" w:fill="FFFFFF"/>
        </w:rPr>
        <w:t>., 2019</w:t>
      </w:r>
      <w:r w:rsidR="005C5929">
        <w:rPr>
          <w:rFonts w:cs="Times New Roman"/>
          <w:color w:val="222222"/>
          <w:szCs w:val="24"/>
          <w:shd w:val="clear" w:color="auto" w:fill="FFFFFF"/>
        </w:rPr>
        <w:t>)</w:t>
      </w:r>
      <w:r w:rsidR="00FE3EC9">
        <w:rPr>
          <w:rFonts w:cs="Times New Roman"/>
        </w:rPr>
        <w:t xml:space="preserve">. </w:t>
      </w:r>
      <w:r w:rsidR="00F3656E">
        <w:rPr>
          <w:rFonts w:cs="Times New Roman"/>
        </w:rPr>
        <w:t xml:space="preserve">The labour cost incurred by Amana ltd has been </w:t>
      </w:r>
      <w:r w:rsidR="0055211B">
        <w:rPr>
          <w:rFonts w:cs="Times New Roman"/>
        </w:rPr>
        <w:t xml:space="preserve">£ 320,000 and £ 440,000 </w:t>
      </w:r>
      <w:r w:rsidR="00A26962">
        <w:rPr>
          <w:rFonts w:cs="Times New Roman"/>
        </w:rPr>
        <w:t xml:space="preserve">which has </w:t>
      </w:r>
      <w:r w:rsidR="00D002BA">
        <w:rPr>
          <w:rFonts w:cs="Times New Roman"/>
        </w:rPr>
        <w:t xml:space="preserve">resulted in the </w:t>
      </w:r>
      <w:r w:rsidR="00C357CD">
        <w:rPr>
          <w:rFonts w:cs="Times New Roman"/>
        </w:rPr>
        <w:t xml:space="preserve">variance to be </w:t>
      </w:r>
      <w:r w:rsidR="004B1AD5">
        <w:rPr>
          <w:rFonts w:cs="Times New Roman"/>
        </w:rPr>
        <w:t xml:space="preserve">£ 120,000 which is further considered to be </w:t>
      </w:r>
      <w:r w:rsidR="00761BF1">
        <w:rPr>
          <w:rFonts w:cs="Times New Roman"/>
        </w:rPr>
        <w:t xml:space="preserve">unfavourable for the organisation. </w:t>
      </w:r>
      <w:r w:rsidR="00354D54">
        <w:rPr>
          <w:rFonts w:cs="Times New Roman"/>
        </w:rPr>
        <w:t xml:space="preserve">The strategy </w:t>
      </w:r>
      <w:r w:rsidR="004272AB">
        <w:rPr>
          <w:rFonts w:cs="Times New Roman"/>
        </w:rPr>
        <w:t xml:space="preserve">of Amana ltd to decrease the </w:t>
      </w:r>
      <w:r w:rsidR="00133ED0">
        <w:rPr>
          <w:rFonts w:cs="Times New Roman"/>
        </w:rPr>
        <w:t xml:space="preserve">material and labour cost </w:t>
      </w:r>
      <w:r w:rsidR="00317AB9">
        <w:rPr>
          <w:rFonts w:cs="Times New Roman"/>
        </w:rPr>
        <w:t xml:space="preserve">in the flexed budget than its actual budget </w:t>
      </w:r>
      <w:r w:rsidR="00130FEB">
        <w:rPr>
          <w:rFonts w:cs="Times New Roman"/>
        </w:rPr>
        <w:t xml:space="preserve">has led Amana ltd to </w:t>
      </w:r>
      <w:r w:rsidR="00097671">
        <w:rPr>
          <w:rFonts w:cs="Times New Roman"/>
        </w:rPr>
        <w:t>decrease the labour and material variances and made it unfavourable for the organisation</w:t>
      </w:r>
      <w:r w:rsidR="005C5929">
        <w:rPr>
          <w:rFonts w:cs="Times New Roman"/>
        </w:rPr>
        <w:t xml:space="preserve"> (</w:t>
      </w:r>
      <w:r w:rsidR="005C5929" w:rsidRPr="005E73F5">
        <w:rPr>
          <w:rFonts w:cs="Times New Roman"/>
          <w:color w:val="222222"/>
          <w:szCs w:val="24"/>
          <w:shd w:val="clear" w:color="auto" w:fill="FFFFFF"/>
        </w:rPr>
        <w:t>Stedry</w:t>
      </w:r>
      <w:r w:rsidR="005C5929">
        <w:rPr>
          <w:rFonts w:cs="Times New Roman"/>
          <w:color w:val="222222"/>
          <w:szCs w:val="24"/>
          <w:shd w:val="clear" w:color="auto" w:fill="FFFFFF"/>
        </w:rPr>
        <w:t xml:space="preserve"> et al</w:t>
      </w:r>
      <w:r w:rsidR="005C5929" w:rsidRPr="005E73F5">
        <w:rPr>
          <w:rFonts w:cs="Times New Roman"/>
          <w:color w:val="222222"/>
          <w:szCs w:val="24"/>
          <w:shd w:val="clear" w:color="auto" w:fill="FFFFFF"/>
        </w:rPr>
        <w:t>., 2019</w:t>
      </w:r>
      <w:r w:rsidR="005C5929">
        <w:rPr>
          <w:rFonts w:cs="Times New Roman"/>
          <w:color w:val="222222"/>
          <w:szCs w:val="24"/>
          <w:shd w:val="clear" w:color="auto" w:fill="FFFFFF"/>
        </w:rPr>
        <w:t>)</w:t>
      </w:r>
      <w:r w:rsidR="00097671">
        <w:rPr>
          <w:rFonts w:cs="Times New Roman"/>
        </w:rPr>
        <w:t xml:space="preserve">. </w:t>
      </w:r>
    </w:p>
    <w:p w:rsidR="009E36F7" w:rsidRDefault="00740A84" w:rsidP="009E36F7">
      <w:pPr>
        <w:rPr>
          <w:rFonts w:cs="Times New Roman"/>
        </w:rPr>
      </w:pPr>
      <w:r>
        <w:rPr>
          <w:rFonts w:cs="Times New Roman"/>
        </w:rPr>
        <w:t xml:space="preserve">The </w:t>
      </w:r>
      <w:r w:rsidR="008E5D5D">
        <w:rPr>
          <w:rFonts w:cs="Times New Roman"/>
        </w:rPr>
        <w:t xml:space="preserve">organisation has incurred a </w:t>
      </w:r>
      <w:r w:rsidR="00920646">
        <w:rPr>
          <w:rFonts w:cs="Times New Roman"/>
        </w:rPr>
        <w:t xml:space="preserve">warehouse rent of £ </w:t>
      </w:r>
      <w:r w:rsidR="004200EA">
        <w:rPr>
          <w:rFonts w:cs="Times New Roman"/>
        </w:rPr>
        <w:t>200,000</w:t>
      </w:r>
      <w:r w:rsidR="0082604C">
        <w:rPr>
          <w:rFonts w:cs="Times New Roman"/>
        </w:rPr>
        <w:t xml:space="preserve"> </w:t>
      </w:r>
      <w:r w:rsidR="004200EA">
        <w:rPr>
          <w:rFonts w:cs="Times New Roman"/>
        </w:rPr>
        <w:t xml:space="preserve">and insurance of £ </w:t>
      </w:r>
      <w:r w:rsidR="00604A78">
        <w:rPr>
          <w:rFonts w:cs="Times New Roman"/>
        </w:rPr>
        <w:t>100,000 by operating its business operations</w:t>
      </w:r>
      <w:r w:rsidR="001D6F21">
        <w:rPr>
          <w:rFonts w:cs="Times New Roman"/>
        </w:rPr>
        <w:t xml:space="preserve"> in 2020. The </w:t>
      </w:r>
      <w:r w:rsidR="00731EE7">
        <w:rPr>
          <w:rFonts w:cs="Times New Roman"/>
        </w:rPr>
        <w:t xml:space="preserve">warehouse rent has been seen to be decreased to £ 170,000 considering the actual budget. The </w:t>
      </w:r>
      <w:r w:rsidR="002735DF">
        <w:rPr>
          <w:rFonts w:cs="Times New Roman"/>
        </w:rPr>
        <w:t xml:space="preserve">decrease in warehouse rent incurred by Amana </w:t>
      </w:r>
      <w:r w:rsidR="005D268F">
        <w:rPr>
          <w:rFonts w:cs="Times New Roman"/>
        </w:rPr>
        <w:t xml:space="preserve">ltd has </w:t>
      </w:r>
      <w:r w:rsidR="004B6BA3">
        <w:rPr>
          <w:rFonts w:cs="Times New Roman"/>
        </w:rPr>
        <w:t xml:space="preserve">made its variance to be </w:t>
      </w:r>
      <w:r w:rsidR="00BE37F7">
        <w:rPr>
          <w:rFonts w:cs="Times New Roman"/>
        </w:rPr>
        <w:t>£ 30,000</w:t>
      </w:r>
      <w:r w:rsidR="0069528D">
        <w:rPr>
          <w:rFonts w:cs="Times New Roman"/>
        </w:rPr>
        <w:t xml:space="preserve"> </w:t>
      </w:r>
      <w:r w:rsidR="00CD5DCC">
        <w:rPr>
          <w:rFonts w:cs="Times New Roman"/>
        </w:rPr>
        <w:t xml:space="preserve">which </w:t>
      </w:r>
      <w:r w:rsidR="008A5353">
        <w:rPr>
          <w:rFonts w:cs="Times New Roman"/>
        </w:rPr>
        <w:t xml:space="preserve">has been proved to be favourable for the organisation. </w:t>
      </w:r>
      <w:r w:rsidR="007E502D">
        <w:rPr>
          <w:rFonts w:cs="Times New Roman"/>
        </w:rPr>
        <w:t xml:space="preserve">A reduction in the supervisor’s salary </w:t>
      </w:r>
      <w:r w:rsidR="00A64F2A">
        <w:rPr>
          <w:rFonts w:cs="Times New Roman"/>
        </w:rPr>
        <w:t xml:space="preserve">in comparison between the flexed and actual budgets </w:t>
      </w:r>
      <w:r w:rsidR="00164862">
        <w:rPr>
          <w:rFonts w:cs="Times New Roman"/>
        </w:rPr>
        <w:t xml:space="preserve">has resulted in generating its variance to be £ </w:t>
      </w:r>
      <w:r w:rsidR="000E10DC">
        <w:rPr>
          <w:rFonts w:cs="Times New Roman"/>
        </w:rPr>
        <w:t xml:space="preserve">15,000 which has further considered to be favourable for the organisation. </w:t>
      </w:r>
      <w:r w:rsidR="006B0EB0">
        <w:rPr>
          <w:rFonts w:cs="Times New Roman"/>
        </w:rPr>
        <w:t xml:space="preserve">The profit </w:t>
      </w:r>
      <w:r w:rsidR="00EE5433">
        <w:rPr>
          <w:rFonts w:cs="Times New Roman"/>
        </w:rPr>
        <w:t>generated</w:t>
      </w:r>
      <w:r w:rsidR="006B0EB0">
        <w:rPr>
          <w:rFonts w:cs="Times New Roman"/>
        </w:rPr>
        <w:t xml:space="preserve"> by Amana ltd has been ascertained to be £ </w:t>
      </w:r>
      <w:r w:rsidR="00413F2C">
        <w:rPr>
          <w:rFonts w:cs="Times New Roman"/>
        </w:rPr>
        <w:t xml:space="preserve">1,350,000 as per its original budget and </w:t>
      </w:r>
      <w:r w:rsidR="002B7F95">
        <w:rPr>
          <w:rFonts w:cs="Times New Roman"/>
        </w:rPr>
        <w:t>£ 1,010,000 according to the flexed budget of the organisation.</w:t>
      </w:r>
      <w:r w:rsidR="00EE5433">
        <w:rPr>
          <w:rFonts w:cs="Times New Roman"/>
        </w:rPr>
        <w:t xml:space="preserve"> Furthermore, the </w:t>
      </w:r>
      <w:r w:rsidR="00FF1F06">
        <w:rPr>
          <w:rFonts w:cs="Times New Roman"/>
        </w:rPr>
        <w:t xml:space="preserve">profit according to the actual budget has been </w:t>
      </w:r>
      <w:r w:rsidR="005372C4">
        <w:rPr>
          <w:rFonts w:cs="Times New Roman"/>
        </w:rPr>
        <w:t xml:space="preserve">derived to be £ </w:t>
      </w:r>
      <w:r w:rsidR="003928FC">
        <w:rPr>
          <w:rFonts w:cs="Times New Roman"/>
        </w:rPr>
        <w:t>455,000</w:t>
      </w:r>
      <w:r w:rsidR="00B539C6">
        <w:rPr>
          <w:rFonts w:cs="Times New Roman"/>
        </w:rPr>
        <w:t xml:space="preserve"> which has </w:t>
      </w:r>
      <w:r w:rsidR="00B539C6">
        <w:rPr>
          <w:rFonts w:cs="Times New Roman"/>
        </w:rPr>
        <w:lastRenderedPageBreak/>
        <w:t xml:space="preserve">made its variance to be £ </w:t>
      </w:r>
      <w:r w:rsidR="00C93DD5">
        <w:rPr>
          <w:rFonts w:cs="Times New Roman"/>
        </w:rPr>
        <w:t xml:space="preserve">555,000 and </w:t>
      </w:r>
      <w:r w:rsidR="007D14C1">
        <w:rPr>
          <w:rFonts w:cs="Times New Roman"/>
        </w:rPr>
        <w:t xml:space="preserve">resulted in a favourable situation for the organisation. </w:t>
      </w:r>
      <w:r w:rsidR="009B15AD">
        <w:rPr>
          <w:rFonts w:cs="Times New Roman"/>
        </w:rPr>
        <w:t>T</w:t>
      </w:r>
      <w:r w:rsidR="00C316B6">
        <w:rPr>
          <w:rFonts w:cs="Times New Roman"/>
        </w:rPr>
        <w:t xml:space="preserve">he above analysis </w:t>
      </w:r>
      <w:r w:rsidR="00A05C34">
        <w:rPr>
          <w:rFonts w:cs="Times New Roman"/>
        </w:rPr>
        <w:t xml:space="preserve">has drawn a conclusion </w:t>
      </w:r>
      <w:r w:rsidR="00B42D34">
        <w:rPr>
          <w:rFonts w:cs="Times New Roman"/>
        </w:rPr>
        <w:t>that</w:t>
      </w:r>
      <w:r w:rsidR="00312A83">
        <w:rPr>
          <w:rFonts w:cs="Times New Roman"/>
        </w:rPr>
        <w:t xml:space="preserve"> the performance of</w:t>
      </w:r>
      <w:r w:rsidR="00B42D34">
        <w:rPr>
          <w:rFonts w:cs="Times New Roman"/>
        </w:rPr>
        <w:t xml:space="preserve"> Amana ltd</w:t>
      </w:r>
      <w:r w:rsidR="00312A83">
        <w:rPr>
          <w:rFonts w:cs="Times New Roman"/>
        </w:rPr>
        <w:t xml:space="preserve"> </w:t>
      </w:r>
      <w:r w:rsidR="00C0480A">
        <w:rPr>
          <w:rFonts w:cs="Times New Roman"/>
        </w:rPr>
        <w:t xml:space="preserve">can be </w:t>
      </w:r>
      <w:r w:rsidR="00EA2597">
        <w:rPr>
          <w:rFonts w:cs="Times New Roman"/>
        </w:rPr>
        <w:t xml:space="preserve">improved and enhanced </w:t>
      </w:r>
      <w:r w:rsidR="00DE042F">
        <w:rPr>
          <w:rFonts w:cs="Times New Roman"/>
        </w:rPr>
        <w:t>by following some strategies by the organisation</w:t>
      </w:r>
      <w:r w:rsidR="00B061BD">
        <w:rPr>
          <w:rFonts w:cs="Times New Roman"/>
        </w:rPr>
        <w:t xml:space="preserve"> (</w:t>
      </w:r>
      <w:r w:rsidR="00B061BD" w:rsidRPr="005E73F5">
        <w:rPr>
          <w:rFonts w:cs="Times New Roman"/>
          <w:color w:val="222222"/>
          <w:szCs w:val="24"/>
          <w:shd w:val="clear" w:color="auto" w:fill="FFFFFF"/>
        </w:rPr>
        <w:t>Dempster</w:t>
      </w:r>
      <w:r w:rsidR="00B061BD">
        <w:rPr>
          <w:rFonts w:cs="Times New Roman"/>
          <w:color w:val="222222"/>
          <w:szCs w:val="24"/>
          <w:shd w:val="clear" w:color="auto" w:fill="FFFFFF"/>
        </w:rPr>
        <w:t xml:space="preserve"> et al</w:t>
      </w:r>
      <w:r w:rsidR="00B061BD" w:rsidRPr="005E73F5">
        <w:rPr>
          <w:rFonts w:cs="Times New Roman"/>
          <w:color w:val="222222"/>
          <w:szCs w:val="24"/>
          <w:shd w:val="clear" w:color="auto" w:fill="FFFFFF"/>
        </w:rPr>
        <w:t>., 2020</w:t>
      </w:r>
      <w:r w:rsidR="00B061BD">
        <w:rPr>
          <w:rFonts w:cs="Times New Roman"/>
          <w:color w:val="222222"/>
          <w:szCs w:val="24"/>
          <w:shd w:val="clear" w:color="auto" w:fill="FFFFFF"/>
        </w:rPr>
        <w:t>)</w:t>
      </w:r>
      <w:r w:rsidR="00DE042F">
        <w:rPr>
          <w:rFonts w:cs="Times New Roman"/>
        </w:rPr>
        <w:t xml:space="preserve">. </w:t>
      </w:r>
    </w:p>
    <w:p w:rsidR="00C43B7E" w:rsidRDefault="00740A84" w:rsidP="00C43B7E">
      <w:pPr>
        <w:pStyle w:val="Heading2"/>
      </w:pPr>
      <w:bookmarkStart w:id="4" w:name="_Toc101975450"/>
      <w:r>
        <w:t xml:space="preserve">1.3 </w:t>
      </w:r>
      <w:r w:rsidR="00802D3B">
        <w:t xml:space="preserve">Recommendation to the CEO of </w:t>
      </w:r>
      <w:r w:rsidR="00404EBE">
        <w:t>Amana ltd</w:t>
      </w:r>
      <w:bookmarkEnd w:id="4"/>
      <w:r w:rsidR="00404EBE">
        <w:t xml:space="preserve"> </w:t>
      </w:r>
    </w:p>
    <w:p w:rsidR="00404EBE" w:rsidRDefault="00740A84" w:rsidP="00404EBE">
      <w:r>
        <w:t xml:space="preserve">Some strategies can be </w:t>
      </w:r>
      <w:r w:rsidR="00716AB5">
        <w:t xml:space="preserve">undertaken by Amana ltd for </w:t>
      </w:r>
      <w:r w:rsidR="00F52FCB">
        <w:t xml:space="preserve">improving the </w:t>
      </w:r>
      <w:r w:rsidR="00887F3C">
        <w:t>operational performance</w:t>
      </w:r>
      <w:r w:rsidR="001D310A">
        <w:t>. The C</w:t>
      </w:r>
      <w:r w:rsidR="00704056">
        <w:t>EO</w:t>
      </w:r>
      <w:r w:rsidR="001D310A">
        <w:t xml:space="preserve"> of Amana ltd has </w:t>
      </w:r>
      <w:r w:rsidR="00732D64">
        <w:t xml:space="preserve">to take some steps for </w:t>
      </w:r>
      <w:r w:rsidR="0087325C">
        <w:t xml:space="preserve">enhancing its performance which will further lead it to </w:t>
      </w:r>
      <w:r w:rsidR="00820BFB">
        <w:t xml:space="preserve">earn more revenues. </w:t>
      </w:r>
    </w:p>
    <w:p w:rsidR="007F7329" w:rsidRDefault="00740A84" w:rsidP="00404EBE">
      <w:r>
        <w:rPr>
          <w:b/>
          <w:bCs/>
          <w:u w:val="single"/>
        </w:rPr>
        <w:t>R</w:t>
      </w:r>
      <w:r>
        <w:rPr>
          <w:b/>
          <w:bCs/>
          <w:u w:val="single"/>
        </w:rPr>
        <w:t xml:space="preserve">educing the </w:t>
      </w:r>
      <w:r w:rsidR="00DE0862">
        <w:rPr>
          <w:b/>
          <w:bCs/>
          <w:u w:val="single"/>
        </w:rPr>
        <w:t>labour</w:t>
      </w:r>
      <w:r>
        <w:rPr>
          <w:b/>
          <w:bCs/>
          <w:u w:val="single"/>
        </w:rPr>
        <w:t xml:space="preserve"> cost:</w:t>
      </w:r>
      <w:r>
        <w:t xml:space="preserve"> </w:t>
      </w:r>
      <w:r w:rsidR="009828D9">
        <w:t xml:space="preserve">Amana ltd </w:t>
      </w:r>
      <w:r w:rsidR="005A1CCC">
        <w:t xml:space="preserve">has </w:t>
      </w:r>
      <w:r w:rsidR="004678D5">
        <w:t xml:space="preserve">incurred a </w:t>
      </w:r>
      <w:r w:rsidR="00D15F49">
        <w:t xml:space="preserve">labour cost of </w:t>
      </w:r>
      <w:r w:rsidR="00D15F49">
        <w:rPr>
          <w:rFonts w:cs="Times New Roman"/>
        </w:rPr>
        <w:t>£</w:t>
      </w:r>
      <w:r w:rsidR="00D15F49">
        <w:t xml:space="preserve"> </w:t>
      </w:r>
      <w:r w:rsidR="008E2979">
        <w:t xml:space="preserve">440,000 </w:t>
      </w:r>
      <w:r w:rsidR="002C3F8E">
        <w:t xml:space="preserve">which is more than </w:t>
      </w:r>
      <w:r w:rsidR="00516BD1">
        <w:t>calculated in the flexed budget</w:t>
      </w:r>
      <w:r w:rsidR="005630F3">
        <w:t xml:space="preserve">. This has made a variance of </w:t>
      </w:r>
      <w:r w:rsidR="00DE0862">
        <w:t xml:space="preserve">labour to be </w:t>
      </w:r>
      <w:r w:rsidR="00D25838">
        <w:t xml:space="preserve">decreased to 120,000 and </w:t>
      </w:r>
      <w:r w:rsidR="00666211">
        <w:t>resulted in an unfavourable situation</w:t>
      </w:r>
      <w:r w:rsidR="00BE6060">
        <w:t xml:space="preserve"> (</w:t>
      </w:r>
      <w:r w:rsidR="00BE6060" w:rsidRPr="005E73F5">
        <w:rPr>
          <w:rFonts w:cs="Times New Roman"/>
          <w:color w:val="222222"/>
          <w:szCs w:val="24"/>
          <w:shd w:val="clear" w:color="auto" w:fill="FFFFFF"/>
        </w:rPr>
        <w:t>Hu and Choi</w:t>
      </w:r>
      <w:r w:rsidR="00BE6060">
        <w:rPr>
          <w:rFonts w:cs="Times New Roman"/>
          <w:color w:val="222222"/>
          <w:szCs w:val="24"/>
          <w:shd w:val="clear" w:color="auto" w:fill="FFFFFF"/>
        </w:rPr>
        <w:t xml:space="preserve"> et al</w:t>
      </w:r>
      <w:r w:rsidR="00BE6060" w:rsidRPr="005E73F5">
        <w:rPr>
          <w:rFonts w:cs="Times New Roman"/>
          <w:color w:val="222222"/>
          <w:szCs w:val="24"/>
          <w:shd w:val="clear" w:color="auto" w:fill="FFFFFF"/>
        </w:rPr>
        <w:t>., 2019</w:t>
      </w:r>
      <w:r w:rsidR="00BE6060">
        <w:rPr>
          <w:rFonts w:cs="Times New Roman"/>
          <w:color w:val="222222"/>
          <w:szCs w:val="24"/>
          <w:shd w:val="clear" w:color="auto" w:fill="FFFFFF"/>
        </w:rPr>
        <w:t>)</w:t>
      </w:r>
      <w:r w:rsidR="00666211">
        <w:t xml:space="preserve">. </w:t>
      </w:r>
      <w:r w:rsidR="003C63FA">
        <w:t xml:space="preserve">The organisation can </w:t>
      </w:r>
      <w:r w:rsidR="000D1F2A">
        <w:t>reduce</w:t>
      </w:r>
      <w:r w:rsidR="00867C93">
        <w:t xml:space="preserve"> its labour </w:t>
      </w:r>
      <w:r w:rsidR="005D1BE6">
        <w:t>cost</w:t>
      </w:r>
      <w:r w:rsidR="009C66DC">
        <w:t xml:space="preserve"> </w:t>
      </w:r>
      <w:r w:rsidR="00CB4F1B">
        <w:t>eliminating some its labours. This will le</w:t>
      </w:r>
      <w:r w:rsidR="00DC6E89">
        <w:t>ad it</w:t>
      </w:r>
      <w:r w:rsidR="00CB4F1B">
        <w:t xml:space="preserve"> to bear less co</w:t>
      </w:r>
      <w:r w:rsidR="00DC6E89">
        <w:t>st</w:t>
      </w:r>
      <w:r w:rsidR="00CB4F1B">
        <w:t xml:space="preserve"> of</w:t>
      </w:r>
      <w:r w:rsidR="00DC6E89">
        <w:t xml:space="preserve"> labour and it </w:t>
      </w:r>
      <w:r w:rsidR="00E96E5B">
        <w:t>will have to</w:t>
      </w:r>
      <w:r w:rsidR="00DC6E89">
        <w:t xml:space="preserve"> pay less amount </w:t>
      </w:r>
      <w:r w:rsidR="00194A14">
        <w:t xml:space="preserve">of salary </w:t>
      </w:r>
      <w:r w:rsidR="00DC6E89">
        <w:t xml:space="preserve">to the staff. </w:t>
      </w:r>
      <w:r w:rsidR="00D84BF5">
        <w:t xml:space="preserve">The organisation </w:t>
      </w:r>
      <w:r w:rsidR="007F11DD">
        <w:t xml:space="preserve">will be able to </w:t>
      </w:r>
      <w:r w:rsidR="0074782F">
        <w:t xml:space="preserve">reduced its variable labour cost as a result of which its variance will be favourable. </w:t>
      </w:r>
      <w:r w:rsidR="00F0544E">
        <w:t xml:space="preserve">Moreover, the </w:t>
      </w:r>
      <w:r w:rsidR="00934912">
        <w:t xml:space="preserve">organisation </w:t>
      </w:r>
      <w:r w:rsidR="000A2FF0">
        <w:t xml:space="preserve">can reduce its cost of labour and make its equal to the </w:t>
      </w:r>
      <w:r w:rsidR="00540AD1">
        <w:t>labour cost to be incurred according to the original budget</w:t>
      </w:r>
      <w:r w:rsidR="00714EE1">
        <w:t xml:space="preserve">. </w:t>
      </w:r>
      <w:r w:rsidR="006C1F17">
        <w:t xml:space="preserve">If Aman </w:t>
      </w:r>
      <w:r w:rsidR="00CF71AC">
        <w:t>l</w:t>
      </w:r>
      <w:r w:rsidR="006C1F17">
        <w:t xml:space="preserve">td will decrease its </w:t>
      </w:r>
      <w:r w:rsidR="00474C19">
        <w:t xml:space="preserve">labour cost, it will be generating more gains by </w:t>
      </w:r>
      <w:r w:rsidR="00674C17">
        <w:t xml:space="preserve">conducting its </w:t>
      </w:r>
      <w:r w:rsidR="00413DB2">
        <w:t xml:space="preserve">various activities. </w:t>
      </w:r>
    </w:p>
    <w:p w:rsidR="00550BAD" w:rsidRDefault="00740A84" w:rsidP="00404EBE">
      <w:r>
        <w:rPr>
          <w:b/>
          <w:bCs/>
          <w:u w:val="single"/>
        </w:rPr>
        <w:t>Reducing the material cost:</w:t>
      </w:r>
      <w:r>
        <w:t xml:space="preserve"> </w:t>
      </w:r>
      <w:r w:rsidR="002F66AD">
        <w:t xml:space="preserve">The CEO of Amana ltd </w:t>
      </w:r>
      <w:r w:rsidR="009E3A64">
        <w:t xml:space="preserve">can </w:t>
      </w:r>
      <w:r w:rsidR="00BE2F7E">
        <w:t>decrease the cost of its material</w:t>
      </w:r>
      <w:r w:rsidR="00CC69BF">
        <w:t xml:space="preserve"> </w:t>
      </w:r>
      <w:r w:rsidR="001B4388">
        <w:t xml:space="preserve">which will make it earn </w:t>
      </w:r>
      <w:r w:rsidR="005F59B0">
        <w:t xml:space="preserve">an increased profit. This strategy will </w:t>
      </w:r>
      <w:r w:rsidR="00072AD3">
        <w:t>make the organisation to produce the products at a low cost</w:t>
      </w:r>
      <w:r w:rsidR="006A30DE">
        <w:t xml:space="preserve"> (</w:t>
      </w:r>
      <w:r w:rsidR="006A30DE" w:rsidRPr="005E73F5">
        <w:rPr>
          <w:rFonts w:cs="Times New Roman"/>
          <w:color w:val="222222"/>
          <w:szCs w:val="24"/>
          <w:shd w:val="clear" w:color="auto" w:fill="FFFFFF"/>
        </w:rPr>
        <w:t>Dorsett</w:t>
      </w:r>
      <w:r w:rsidR="006A30DE">
        <w:rPr>
          <w:rFonts w:cs="Times New Roman"/>
          <w:color w:val="222222"/>
          <w:szCs w:val="24"/>
          <w:shd w:val="clear" w:color="auto" w:fill="FFFFFF"/>
        </w:rPr>
        <w:t xml:space="preserve"> et al</w:t>
      </w:r>
      <w:r w:rsidR="006A30DE" w:rsidRPr="005E73F5">
        <w:rPr>
          <w:rFonts w:cs="Times New Roman"/>
          <w:color w:val="222222"/>
          <w:szCs w:val="24"/>
          <w:shd w:val="clear" w:color="auto" w:fill="FFFFFF"/>
        </w:rPr>
        <w:t>., 2018</w:t>
      </w:r>
      <w:r w:rsidR="006A30DE">
        <w:rPr>
          <w:rFonts w:cs="Times New Roman"/>
          <w:color w:val="222222"/>
          <w:szCs w:val="24"/>
          <w:shd w:val="clear" w:color="auto" w:fill="FFFFFF"/>
        </w:rPr>
        <w:t>)</w:t>
      </w:r>
      <w:r w:rsidR="00673AC5">
        <w:t xml:space="preserve">. Furthermore, the organisation can </w:t>
      </w:r>
      <w:r w:rsidR="000334EB">
        <w:t>purcha</w:t>
      </w:r>
      <w:r w:rsidR="0061765C">
        <w:t xml:space="preserve">se the material at a cheaper rate and </w:t>
      </w:r>
      <w:r w:rsidR="006E7DA0">
        <w:t xml:space="preserve">incur less cost for the production of </w:t>
      </w:r>
      <w:r w:rsidR="000A1E22">
        <w:t xml:space="preserve">finished goods. </w:t>
      </w:r>
      <w:r w:rsidR="003C687E">
        <w:t xml:space="preserve">This alteration </w:t>
      </w:r>
      <w:r w:rsidR="007A770D">
        <w:t>in the</w:t>
      </w:r>
      <w:r w:rsidR="003C687E">
        <w:t xml:space="preserve"> material cost</w:t>
      </w:r>
      <w:r w:rsidR="007A770D">
        <w:t xml:space="preserve"> of the organisation will</w:t>
      </w:r>
      <w:r w:rsidR="005C2053">
        <w:t xml:space="preserve"> proved to be profitable for it. </w:t>
      </w:r>
      <w:r w:rsidR="000335C1">
        <w:t xml:space="preserve">Amana ltd </w:t>
      </w:r>
      <w:r w:rsidR="00ED14EF">
        <w:t>requires</w:t>
      </w:r>
      <w:r w:rsidR="00A51BA9">
        <w:t xml:space="preserve"> to </w:t>
      </w:r>
      <w:r w:rsidR="001704DC">
        <w:t xml:space="preserve">produce the products in high quality </w:t>
      </w:r>
      <w:r w:rsidR="003E30BA">
        <w:t>at a low production cost</w:t>
      </w:r>
      <w:r w:rsidR="00971681">
        <w:t xml:space="preserve">. This will </w:t>
      </w:r>
      <w:r w:rsidR="008A787D">
        <w:t xml:space="preserve">assist it in </w:t>
      </w:r>
      <w:r w:rsidR="002414F4">
        <w:t xml:space="preserve">maintaining its goodwill in the marketplace and among its various </w:t>
      </w:r>
      <w:r w:rsidR="00F17863">
        <w:t>branches</w:t>
      </w:r>
      <w:r w:rsidR="00D204DD">
        <w:t xml:space="preserve">. </w:t>
      </w:r>
    </w:p>
    <w:p w:rsidR="00911541" w:rsidRDefault="00740A84" w:rsidP="00E47338">
      <w:r>
        <w:rPr>
          <w:b/>
          <w:bCs/>
          <w:u w:val="single"/>
        </w:rPr>
        <w:lastRenderedPageBreak/>
        <w:t>Reducing the selling prices:</w:t>
      </w:r>
      <w:r>
        <w:t xml:space="preserve"> The orga</w:t>
      </w:r>
      <w:r w:rsidR="00747D4E">
        <w:t>nisation’s selling price for the souvenirs</w:t>
      </w:r>
      <w:r w:rsidR="005541DE">
        <w:t xml:space="preserve"> needs to be reduced</w:t>
      </w:r>
      <w:r w:rsidR="002D6858">
        <w:t xml:space="preserve">. It will help Amana ltd in the long run as the customers will be attracted by the </w:t>
      </w:r>
      <w:r w:rsidR="002A78D3">
        <w:t xml:space="preserve">low prices of products. </w:t>
      </w:r>
      <w:r w:rsidR="0045041D">
        <w:t xml:space="preserve">The organisation needs to </w:t>
      </w:r>
      <w:r w:rsidR="00C733EF">
        <w:t xml:space="preserve">review the prices of products according to the </w:t>
      </w:r>
      <w:r w:rsidR="00700EC6">
        <w:t xml:space="preserve">cost incurred by it. This will lead it in setting the prices </w:t>
      </w:r>
      <w:r w:rsidR="00957C25">
        <w:t xml:space="preserve">at such as rate </w:t>
      </w:r>
      <w:r w:rsidR="00BA26AB">
        <w:t xml:space="preserve">which will </w:t>
      </w:r>
      <w:r w:rsidR="00E84CF4">
        <w:t xml:space="preserve">make the </w:t>
      </w:r>
      <w:r w:rsidR="00DB441A">
        <w:t xml:space="preserve">organisation gain a profit. </w:t>
      </w:r>
      <w:r w:rsidR="001D4D73">
        <w:t>It is highly recommended for Amana ltd.’s</w:t>
      </w:r>
      <w:r w:rsidR="00747D4E">
        <w:t xml:space="preserve"> </w:t>
      </w:r>
      <w:r w:rsidR="00FD619B">
        <w:t xml:space="preserve">to decrease the selling prices for </w:t>
      </w:r>
      <w:r w:rsidR="005D33ED">
        <w:t>gaining a competitive advantage</w:t>
      </w:r>
      <w:r w:rsidR="00FC55D8">
        <w:t xml:space="preserve"> in the future. </w:t>
      </w:r>
    </w:p>
    <w:p w:rsidR="005C5EF5" w:rsidRDefault="00740A84" w:rsidP="00E47338">
      <w:r>
        <w:rPr>
          <w:b/>
          <w:bCs/>
          <w:u w:val="single"/>
        </w:rPr>
        <w:t>Enhancing the productivity of the employees:</w:t>
      </w:r>
      <w:r>
        <w:t xml:space="preserve"> </w:t>
      </w:r>
      <w:r w:rsidR="009F641E">
        <w:t xml:space="preserve">Amana ltd is recommended to </w:t>
      </w:r>
      <w:r w:rsidR="007D2ADC">
        <w:t xml:space="preserve">implement proper training and development </w:t>
      </w:r>
      <w:r w:rsidR="009D54F7">
        <w:t xml:space="preserve">strategies </w:t>
      </w:r>
      <w:r w:rsidR="002A475D">
        <w:t xml:space="preserve">which can </w:t>
      </w:r>
      <w:r w:rsidR="001036D4">
        <w:t xml:space="preserve">make the employees learn the </w:t>
      </w:r>
      <w:r w:rsidR="00914ADF">
        <w:t xml:space="preserve">required skills. </w:t>
      </w:r>
      <w:r w:rsidR="00425660">
        <w:t xml:space="preserve">The new skills </w:t>
      </w:r>
      <w:r w:rsidR="00825047">
        <w:t xml:space="preserve">learned by the staff of Amana ltd will lead them to </w:t>
      </w:r>
      <w:r w:rsidR="008974F5">
        <w:t>work efficiently in producing the products</w:t>
      </w:r>
      <w:r w:rsidR="00A700EB">
        <w:t xml:space="preserve"> for satisfying </w:t>
      </w:r>
      <w:r w:rsidR="00FC68E3">
        <w:t>the needs</w:t>
      </w:r>
      <w:r w:rsidR="00A700EB">
        <w:t xml:space="preserve"> of the customers. </w:t>
      </w:r>
      <w:r w:rsidR="00FC68E3">
        <w:t xml:space="preserve">This will make </w:t>
      </w:r>
      <w:r w:rsidR="007272F4">
        <w:t xml:space="preserve">the organisation </w:t>
      </w:r>
      <w:r w:rsidR="00662B18">
        <w:t xml:space="preserve">attract more tourists for </w:t>
      </w:r>
      <w:r w:rsidR="00CB4285">
        <w:t xml:space="preserve">purchasing the souvenirs </w:t>
      </w:r>
      <w:r w:rsidR="00656FD9">
        <w:t>and lead it to enhance its operations and profitability.</w:t>
      </w:r>
      <w:r w:rsidR="009D560B">
        <w:t xml:space="preserve"> Amana </w:t>
      </w:r>
      <w:r w:rsidR="0054671D">
        <w:t xml:space="preserve">ltd.’s control </w:t>
      </w:r>
      <w:r w:rsidR="00AA5EC1">
        <w:t xml:space="preserve">budget </w:t>
      </w:r>
      <w:r w:rsidR="00047325">
        <w:t xml:space="preserve">has reflected that </w:t>
      </w:r>
      <w:r w:rsidR="001B5A81">
        <w:t xml:space="preserve">it needs to improves its operational performance for </w:t>
      </w:r>
      <w:r w:rsidR="00A335CD">
        <w:t xml:space="preserve">gaining more actual profit than its estimated profit. </w:t>
      </w:r>
    </w:p>
    <w:p w:rsidR="00C34668" w:rsidRDefault="00740A84" w:rsidP="00E47338">
      <w:r>
        <w:rPr>
          <w:b/>
          <w:bCs/>
          <w:u w:val="single"/>
        </w:rPr>
        <w:t xml:space="preserve">Better quality of </w:t>
      </w:r>
      <w:r w:rsidR="002227D6">
        <w:rPr>
          <w:b/>
          <w:bCs/>
          <w:u w:val="single"/>
        </w:rPr>
        <w:t>customer service:</w:t>
      </w:r>
      <w:r w:rsidR="002227D6">
        <w:t xml:space="preserve"> </w:t>
      </w:r>
      <w:r w:rsidR="00970BB8">
        <w:t xml:space="preserve">The employees of Amana ltd need to </w:t>
      </w:r>
      <w:r w:rsidR="00382566">
        <w:t xml:space="preserve">improve their performance in terms of quality. </w:t>
      </w:r>
      <w:r w:rsidR="002946CE">
        <w:t xml:space="preserve">This will lead the organisation to </w:t>
      </w:r>
      <w:r w:rsidR="005A49A9">
        <w:t>provide a better quality of services to its various customers</w:t>
      </w:r>
      <w:r w:rsidR="00296F78">
        <w:t xml:space="preserve"> (</w:t>
      </w:r>
      <w:r w:rsidR="00296F78" w:rsidRPr="005E73F5">
        <w:rPr>
          <w:rFonts w:cs="Times New Roman"/>
          <w:color w:val="222222"/>
          <w:szCs w:val="24"/>
          <w:shd w:val="clear" w:color="auto" w:fill="FFFFFF"/>
        </w:rPr>
        <w:t>Jahanshahi</w:t>
      </w:r>
      <w:r w:rsidR="00296F78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296F78" w:rsidRPr="005E73F5">
        <w:rPr>
          <w:rFonts w:cs="Times New Roman"/>
          <w:color w:val="222222"/>
          <w:szCs w:val="24"/>
          <w:shd w:val="clear" w:color="auto" w:fill="FFFFFF"/>
        </w:rPr>
        <w:t>and Khaksar</w:t>
      </w:r>
      <w:r w:rsidR="00296F78">
        <w:rPr>
          <w:rFonts w:cs="Times New Roman"/>
          <w:color w:val="222222"/>
          <w:szCs w:val="24"/>
          <w:shd w:val="clear" w:color="auto" w:fill="FFFFFF"/>
        </w:rPr>
        <w:t xml:space="preserve"> et al</w:t>
      </w:r>
      <w:r w:rsidR="00296F78" w:rsidRPr="005E73F5">
        <w:rPr>
          <w:rFonts w:cs="Times New Roman"/>
          <w:color w:val="222222"/>
          <w:szCs w:val="24"/>
          <w:shd w:val="clear" w:color="auto" w:fill="FFFFFF"/>
        </w:rPr>
        <w:t>., 2018</w:t>
      </w:r>
      <w:r w:rsidR="00296F78">
        <w:rPr>
          <w:rFonts w:cs="Times New Roman"/>
          <w:color w:val="222222"/>
          <w:szCs w:val="24"/>
          <w:shd w:val="clear" w:color="auto" w:fill="FFFFFF"/>
        </w:rPr>
        <w:t>)</w:t>
      </w:r>
      <w:r w:rsidR="005A49A9">
        <w:t xml:space="preserve">. </w:t>
      </w:r>
      <w:r w:rsidR="00A05E9B">
        <w:t xml:space="preserve">This will </w:t>
      </w:r>
      <w:r w:rsidR="00140398">
        <w:t xml:space="preserve">further improve its </w:t>
      </w:r>
      <w:r w:rsidR="00DA6692">
        <w:t xml:space="preserve">brand name </w:t>
      </w:r>
      <w:r w:rsidR="00E57B52">
        <w:t xml:space="preserve">in the market and lead it to enhance its </w:t>
      </w:r>
      <w:r w:rsidR="00A91CFF">
        <w:t xml:space="preserve">business performance. </w:t>
      </w:r>
      <w:r w:rsidR="00F65099">
        <w:t xml:space="preserve">The improved quality of service of the employees will lead the organisation in </w:t>
      </w:r>
      <w:r w:rsidR="00DB09D3">
        <w:t>delivery the customers a high quality of products</w:t>
      </w:r>
      <w:r w:rsidR="00E7470C">
        <w:t xml:space="preserve"> across its </w:t>
      </w:r>
      <w:r w:rsidR="00433672">
        <w:t xml:space="preserve">various branches. </w:t>
      </w:r>
      <w:r w:rsidR="003275D4">
        <w:t xml:space="preserve">The CEO of Amana ltd </w:t>
      </w:r>
      <w:r w:rsidR="008F1FC6">
        <w:t xml:space="preserve">is recommended to </w:t>
      </w:r>
      <w:r w:rsidR="00B60385">
        <w:t xml:space="preserve">hire </w:t>
      </w:r>
      <w:r w:rsidR="00C1174D">
        <w:t>specialised experts for training its employees for enhancing their skills</w:t>
      </w:r>
      <w:r w:rsidR="001506B6">
        <w:t xml:space="preserve"> which will assist them in performing well and providing </w:t>
      </w:r>
      <w:r w:rsidR="00267EEA">
        <w:t xml:space="preserve">good services in producing the souvenirs. </w:t>
      </w:r>
    </w:p>
    <w:p w:rsidR="00C17F06" w:rsidRDefault="00C17F06" w:rsidP="00E47338"/>
    <w:p w:rsidR="00C17F06" w:rsidRDefault="00C17F06" w:rsidP="00E47338"/>
    <w:p w:rsidR="005E79E9" w:rsidRDefault="00740A84" w:rsidP="005E79E9">
      <w:pPr>
        <w:pStyle w:val="Heading1"/>
      </w:pPr>
      <w:bookmarkStart w:id="5" w:name="_Toc101975451"/>
      <w:r>
        <w:lastRenderedPageBreak/>
        <w:t>PART – 2</w:t>
      </w:r>
      <w:bookmarkEnd w:id="5"/>
    </w:p>
    <w:p w:rsidR="005E79E9" w:rsidRDefault="00740A84" w:rsidP="00E659FD">
      <w:pPr>
        <w:pStyle w:val="Heading2"/>
      </w:pPr>
      <w:bookmarkStart w:id="6" w:name="_Toc101975452"/>
      <w:r>
        <w:t xml:space="preserve">2.1 </w:t>
      </w:r>
      <w:r w:rsidR="00FF778F">
        <w:t xml:space="preserve">Analysing the decision making of Mr. Amana </w:t>
      </w:r>
      <w:r w:rsidR="004D369B">
        <w:t>considering all the factors</w:t>
      </w:r>
      <w:bookmarkEnd w:id="6"/>
    </w:p>
    <w:p w:rsidR="004D369B" w:rsidRDefault="00740A84" w:rsidP="004D369B">
      <w:r>
        <w:t xml:space="preserve">Mr. Amana </w:t>
      </w:r>
      <w:r w:rsidR="007B1947">
        <w:t xml:space="preserve">wants to make a decision </w:t>
      </w:r>
      <w:r w:rsidR="005769AE">
        <w:t xml:space="preserve">of developing his </w:t>
      </w:r>
      <w:r w:rsidR="00DC57B3">
        <w:t xml:space="preserve">business online </w:t>
      </w:r>
      <w:r w:rsidR="00B2044F">
        <w:t>by making 50 % of sales in the online website. He also has a</w:t>
      </w:r>
      <w:r w:rsidR="00C63ED0">
        <w:t>n</w:t>
      </w:r>
      <w:r w:rsidR="00B2044F">
        <w:t xml:space="preserve"> option of </w:t>
      </w:r>
      <w:r w:rsidR="001A4A92">
        <w:t xml:space="preserve">selling various products by collaborating </w:t>
      </w:r>
      <w:r w:rsidR="00382942">
        <w:t>with Amazon for</w:t>
      </w:r>
      <w:r w:rsidR="00862A5A">
        <w:t xml:space="preserve"> </w:t>
      </w:r>
      <w:r w:rsidR="00AA299A">
        <w:t xml:space="preserve">following the newest trend for being in competition. </w:t>
      </w:r>
      <w:r w:rsidR="001C615F">
        <w:t xml:space="preserve">The alternatives </w:t>
      </w:r>
      <w:r w:rsidR="00E843CE">
        <w:t>have</w:t>
      </w:r>
      <w:r w:rsidR="001C615F">
        <w:t xml:space="preserve"> been discussed </w:t>
      </w:r>
      <w:r w:rsidR="0034616B">
        <w:t xml:space="preserve">below to help Mr. Amana </w:t>
      </w:r>
      <w:r w:rsidR="00E843CE">
        <w:t xml:space="preserve">to choose a suitable alternative. </w:t>
      </w:r>
    </w:p>
    <w:p w:rsidR="00964F97" w:rsidRDefault="00740A84" w:rsidP="004D369B">
      <w:pPr>
        <w:rPr>
          <w:b/>
          <w:bCs/>
          <w:u w:val="single"/>
        </w:rPr>
      </w:pPr>
      <w:r>
        <w:rPr>
          <w:b/>
          <w:bCs/>
          <w:u w:val="single"/>
        </w:rPr>
        <w:t>First alternative</w:t>
      </w:r>
    </w:p>
    <w:p w:rsidR="00C17F06" w:rsidRDefault="00740A84" w:rsidP="005779CA">
      <w:r>
        <w:t xml:space="preserve">The first </w:t>
      </w:r>
      <w:r w:rsidR="006E1508">
        <w:t xml:space="preserve">option </w:t>
      </w:r>
      <w:r w:rsidR="00634745">
        <w:t xml:space="preserve">considered by Mr. Amana is to </w:t>
      </w:r>
      <w:r w:rsidR="0062669C">
        <w:t xml:space="preserve">set up his online store by </w:t>
      </w:r>
      <w:r w:rsidR="00665A7B">
        <w:t xml:space="preserve">making 50% of sales online. </w:t>
      </w:r>
      <w:r w:rsidR="00B56F98">
        <w:t xml:space="preserve">This alternative will require </w:t>
      </w:r>
      <w:r w:rsidR="001400BE">
        <w:t xml:space="preserve">the organisation to pay </w:t>
      </w:r>
      <w:r w:rsidR="001400BE">
        <w:rPr>
          <w:rFonts w:cs="Times New Roman"/>
        </w:rPr>
        <w:t>£</w:t>
      </w:r>
      <w:r w:rsidR="001400BE">
        <w:t xml:space="preserve"> 150,000 as the price of s</w:t>
      </w:r>
      <w:r w:rsidR="00612CCA">
        <w:t xml:space="preserve">etting a new delivery network online. </w:t>
      </w:r>
      <w:r w:rsidR="00C22EE3">
        <w:t xml:space="preserve">The organisation </w:t>
      </w:r>
      <w:r w:rsidR="000173EF">
        <w:t xml:space="preserve">will </w:t>
      </w:r>
      <w:r w:rsidR="002E213B">
        <w:t xml:space="preserve">have to set and maintain a better delivery network </w:t>
      </w:r>
      <w:r w:rsidR="00835BB6">
        <w:t xml:space="preserve">online for delivering the souvenirs to the customers very fast. </w:t>
      </w:r>
      <w:r w:rsidR="001C71D1">
        <w:t xml:space="preserve">Amana ltd will have to </w:t>
      </w:r>
      <w:r w:rsidR="00126AE5">
        <w:t xml:space="preserve">incur </w:t>
      </w:r>
      <w:r w:rsidR="00126AE5">
        <w:rPr>
          <w:rFonts w:cs="Times New Roman"/>
        </w:rPr>
        <w:t>£</w:t>
      </w:r>
      <w:r w:rsidR="00126AE5">
        <w:t xml:space="preserve"> </w:t>
      </w:r>
      <w:r w:rsidR="00756692">
        <w:t xml:space="preserve">50,000 for </w:t>
      </w:r>
      <w:r w:rsidR="00FF4852">
        <w:t xml:space="preserve">upgrading its present website </w:t>
      </w:r>
      <w:r w:rsidR="00F62250">
        <w:t xml:space="preserve">for handling large amount of online sales. </w:t>
      </w:r>
      <w:r w:rsidR="001F07C3">
        <w:t xml:space="preserve">This will </w:t>
      </w:r>
      <w:r w:rsidR="004A62DC">
        <w:t xml:space="preserve">help it in </w:t>
      </w:r>
      <w:r w:rsidR="00B34EA5">
        <w:t xml:space="preserve">serving its services to a large group of customers within the marketplace. </w:t>
      </w:r>
      <w:r w:rsidR="00566070">
        <w:t xml:space="preserve">The organisation </w:t>
      </w:r>
      <w:r w:rsidR="00943669">
        <w:t xml:space="preserve">will require to </w:t>
      </w:r>
      <w:r w:rsidR="009D03F4">
        <w:t xml:space="preserve">pay </w:t>
      </w:r>
      <w:r w:rsidR="009D03F4">
        <w:rPr>
          <w:rFonts w:cs="Times New Roman"/>
        </w:rPr>
        <w:t>£</w:t>
      </w:r>
      <w:r w:rsidR="009D03F4">
        <w:t xml:space="preserve"> 35,000 as the salary to </w:t>
      </w:r>
      <w:r w:rsidR="0074191C">
        <w:t>IT programmer</w:t>
      </w:r>
      <w:r w:rsidR="006B6826">
        <w:t xml:space="preserve"> who will aid Amana ltd in </w:t>
      </w:r>
      <w:r w:rsidR="00DA0F3E">
        <w:t xml:space="preserve">increasing the efficiency of the website. </w:t>
      </w:r>
      <w:r w:rsidR="002D6D4F">
        <w:t xml:space="preserve">The IT programmer will assist </w:t>
      </w:r>
      <w:r w:rsidR="00B356DF">
        <w:t xml:space="preserve">the organisation in </w:t>
      </w:r>
      <w:r w:rsidR="005779CA">
        <w:t>setting up its website in such as manner that will encourage more customers to buy its products</w:t>
      </w:r>
      <w:r w:rsidR="00903F3D">
        <w:t xml:space="preserve"> </w:t>
      </w:r>
      <w:sdt>
        <w:sdtPr>
          <w:id w:val="-1088458823"/>
          <w:citation/>
        </w:sdtPr>
        <w:sdtEndPr/>
        <w:sdtContent>
          <w:r w:rsidR="00903F3D">
            <w:fldChar w:fldCharType="begin"/>
          </w:r>
          <w:r w:rsidR="00903F3D">
            <w:instrText xml:space="preserve"> CITATION Lau21 \l 2057 </w:instrText>
          </w:r>
          <w:r w:rsidR="00903F3D">
            <w:fldChar w:fldCharType="separate"/>
          </w:r>
          <w:r w:rsidR="00903F3D" w:rsidRPr="00903F3D">
            <w:rPr>
              <w:noProof/>
            </w:rPr>
            <w:t>(M, 2021)</w:t>
          </w:r>
          <w:r w:rsidR="00903F3D">
            <w:fldChar w:fldCharType="end"/>
          </w:r>
        </w:sdtContent>
      </w:sdt>
      <w:r w:rsidR="005779CA">
        <w:t xml:space="preserve">. </w:t>
      </w:r>
      <w:r w:rsidR="00D91650">
        <w:t xml:space="preserve">He will also </w:t>
      </w:r>
      <w:r w:rsidR="00746E89">
        <w:t>help it to upgrade the website when needed</w:t>
      </w:r>
      <w:r w:rsidR="00F04B2D">
        <w:t xml:space="preserve">, this will </w:t>
      </w:r>
      <w:r w:rsidR="006E7702">
        <w:t xml:space="preserve">further </w:t>
      </w:r>
      <w:r w:rsidR="00F04B2D">
        <w:t xml:space="preserve">help </w:t>
      </w:r>
      <w:r w:rsidR="00756406">
        <w:t>the customers</w:t>
      </w:r>
      <w:r w:rsidR="00C35064">
        <w:t xml:space="preserve"> in</w:t>
      </w:r>
      <w:r w:rsidR="00756406">
        <w:t xml:space="preserve"> us</w:t>
      </w:r>
      <w:r w:rsidR="00C35064">
        <w:t>ing</w:t>
      </w:r>
      <w:r w:rsidR="00756406">
        <w:t xml:space="preserve"> the website</w:t>
      </w:r>
      <w:r w:rsidR="00C35064">
        <w:t xml:space="preserve"> </w:t>
      </w:r>
      <w:r w:rsidR="006E7702">
        <w:t xml:space="preserve">without any kind of </w:t>
      </w:r>
      <w:r w:rsidR="00E536C6">
        <w:t xml:space="preserve">discrepancy. </w:t>
      </w:r>
      <w:r w:rsidR="00531DA7">
        <w:t xml:space="preserve">The first alternative will lead the </w:t>
      </w:r>
      <w:r w:rsidR="00CE151D">
        <w:t xml:space="preserve">organisation </w:t>
      </w:r>
      <w:r w:rsidR="006124EF">
        <w:t>to make a</w:t>
      </w:r>
      <w:r w:rsidR="0061393F">
        <w:t>n estimated</w:t>
      </w:r>
      <w:r w:rsidR="006124EF">
        <w:t xml:space="preserve"> sale of </w:t>
      </w:r>
      <w:r w:rsidR="005D4425">
        <w:t>100,000 units of souvenirs at a</w:t>
      </w:r>
      <w:r w:rsidR="00932F48">
        <w:t>n</w:t>
      </w:r>
      <w:r w:rsidR="005D4425">
        <w:t xml:space="preserve"> annual basis.</w:t>
      </w:r>
      <w:r w:rsidR="006C1C8F">
        <w:t xml:space="preserve"> </w:t>
      </w:r>
      <w:r w:rsidR="00D944CE">
        <w:t xml:space="preserve">This estimated sale will guarantee </w:t>
      </w:r>
      <w:r w:rsidR="008D5EBD">
        <w:t xml:space="preserve">an increased amount of profit </w:t>
      </w:r>
      <w:r w:rsidR="00FA0BFA">
        <w:t xml:space="preserve">for the organisation </w:t>
      </w:r>
      <w:r w:rsidR="00405180">
        <w:t xml:space="preserve">on an annual basis. </w:t>
      </w:r>
      <w:r w:rsidR="00C24017">
        <w:t xml:space="preserve">The </w:t>
      </w:r>
      <w:r w:rsidR="00224555">
        <w:t>increase</w:t>
      </w:r>
      <w:r w:rsidR="007B4289">
        <w:t>d</w:t>
      </w:r>
      <w:r w:rsidR="00224555">
        <w:t xml:space="preserve"> amount of profit will lead the organisation to</w:t>
      </w:r>
      <w:r w:rsidR="007B4289">
        <w:t xml:space="preserve"> </w:t>
      </w:r>
      <w:r w:rsidR="00786D16">
        <w:t>e</w:t>
      </w:r>
      <w:r w:rsidR="00B66295">
        <w:t xml:space="preserve">nhance its </w:t>
      </w:r>
      <w:r w:rsidR="00160838">
        <w:t>business performance</w:t>
      </w:r>
      <w:r w:rsidR="00185CC3">
        <w:t xml:space="preserve"> in terms of </w:t>
      </w:r>
      <w:r w:rsidR="00B222C9">
        <w:t>productivity</w:t>
      </w:r>
      <w:r w:rsidR="00866262">
        <w:t xml:space="preserve"> </w:t>
      </w:r>
      <w:sdt>
        <w:sdtPr>
          <w:id w:val="-164473913"/>
          <w:citation/>
        </w:sdtPr>
        <w:sdtEndPr/>
        <w:sdtContent>
          <w:r w:rsidR="00866262">
            <w:fldChar w:fldCharType="begin"/>
          </w:r>
          <w:r w:rsidR="00866262">
            <w:instrText xml:space="preserve"> CITATION sho19 \l 2057 </w:instrText>
          </w:r>
          <w:r w:rsidR="00866262">
            <w:fldChar w:fldCharType="separate"/>
          </w:r>
          <w:r w:rsidR="00866262" w:rsidRPr="00866262">
            <w:rPr>
              <w:noProof/>
            </w:rPr>
            <w:t>(shoppermotion, 2019)</w:t>
          </w:r>
          <w:r w:rsidR="00866262">
            <w:fldChar w:fldCharType="end"/>
          </w:r>
        </w:sdtContent>
      </w:sdt>
      <w:r w:rsidR="00B222C9">
        <w:t xml:space="preserve">. </w:t>
      </w:r>
    </w:p>
    <w:p w:rsidR="0008398A" w:rsidRDefault="00740A84" w:rsidP="005779CA">
      <w:pPr>
        <w:rPr>
          <w:b/>
          <w:bCs/>
          <w:u w:val="single"/>
        </w:rPr>
      </w:pPr>
      <w:r>
        <w:rPr>
          <w:b/>
          <w:bCs/>
          <w:u w:val="single"/>
        </w:rPr>
        <w:t>Second alternative</w:t>
      </w:r>
    </w:p>
    <w:p w:rsidR="00860B74" w:rsidRDefault="00740A84" w:rsidP="005779CA">
      <w:r>
        <w:lastRenderedPageBreak/>
        <w:t xml:space="preserve">This </w:t>
      </w:r>
      <w:r w:rsidR="00BA1F20">
        <w:t xml:space="preserve">particular alternative </w:t>
      </w:r>
      <w:r w:rsidR="00062EAE">
        <w:t xml:space="preserve">considered by </w:t>
      </w:r>
      <w:r w:rsidR="00E74073">
        <w:t xml:space="preserve">Amana ltd is </w:t>
      </w:r>
      <w:r w:rsidR="008803CB">
        <w:t xml:space="preserve">to collaborate with </w:t>
      </w:r>
      <w:r w:rsidR="00DB1735">
        <w:t xml:space="preserve">an online </w:t>
      </w:r>
      <w:r w:rsidR="00E869E9">
        <w:t>platform such as Amazon</w:t>
      </w:r>
      <w:r w:rsidR="00792B5E">
        <w:t xml:space="preserve">. This alternative will cost the </w:t>
      </w:r>
      <w:r w:rsidR="00C830DF">
        <w:t xml:space="preserve">organisation </w:t>
      </w:r>
      <w:r w:rsidR="00C830DF">
        <w:rPr>
          <w:rFonts w:cs="Times New Roman"/>
        </w:rPr>
        <w:t>£</w:t>
      </w:r>
      <w:r w:rsidR="00C830DF">
        <w:t xml:space="preserve"> </w:t>
      </w:r>
      <w:r w:rsidR="00D16C22">
        <w:t xml:space="preserve">50,000 as the </w:t>
      </w:r>
      <w:r w:rsidR="00AF6725">
        <w:t xml:space="preserve">fulfilment fees for </w:t>
      </w:r>
      <w:r w:rsidR="009B149A">
        <w:t>collaborating with Amazon</w:t>
      </w:r>
      <w:r w:rsidR="00C623F3">
        <w:t>. This will</w:t>
      </w:r>
      <w:r w:rsidR="00466F3D">
        <w:t xml:space="preserve"> be costing a</w:t>
      </w:r>
      <w:r w:rsidR="008E7DE6">
        <w:t xml:space="preserve">n extra amount </w:t>
      </w:r>
      <w:r w:rsidR="00AA32C6">
        <w:t xml:space="preserve">for the organisation and lead it to </w:t>
      </w:r>
      <w:r w:rsidR="00F344D0">
        <w:t xml:space="preserve">incur more cost as a result of which </w:t>
      </w:r>
      <w:r w:rsidR="00F90025">
        <w:t>the organisation may generate a less profit</w:t>
      </w:r>
      <w:r w:rsidR="009B6247">
        <w:t xml:space="preserve"> </w:t>
      </w:r>
      <w:sdt>
        <w:sdtPr>
          <w:id w:val="1280455326"/>
          <w:citation/>
        </w:sdtPr>
        <w:sdtEndPr/>
        <w:sdtContent>
          <w:r w:rsidR="009B6247">
            <w:fldChar w:fldCharType="begin"/>
          </w:r>
          <w:r w:rsidR="009B6247">
            <w:instrText xml:space="preserve"> CITATION Chr22 \l 2057 </w:instrText>
          </w:r>
          <w:r w:rsidR="009B6247">
            <w:fldChar w:fldCharType="separate"/>
          </w:r>
          <w:r w:rsidR="009B6247" w:rsidRPr="009B6247">
            <w:rPr>
              <w:noProof/>
            </w:rPr>
            <w:t>(Dawson, 2022)</w:t>
          </w:r>
          <w:r w:rsidR="009B6247">
            <w:fldChar w:fldCharType="end"/>
          </w:r>
        </w:sdtContent>
      </w:sdt>
      <w:r w:rsidR="00F90025">
        <w:t xml:space="preserve">. </w:t>
      </w:r>
      <w:r w:rsidR="00C74040">
        <w:t>The organisation will be guaranteed a</w:t>
      </w:r>
      <w:r w:rsidR="00586B19">
        <w:t xml:space="preserve"> sale of </w:t>
      </w:r>
      <w:r w:rsidR="00772A43">
        <w:t xml:space="preserve">65,000 units after collaborating </w:t>
      </w:r>
      <w:r w:rsidR="00C36964">
        <w:t>with Amazon</w:t>
      </w:r>
      <w:r w:rsidR="001A4282">
        <w:t xml:space="preserve">. The organisation will have to face </w:t>
      </w:r>
      <w:r w:rsidR="00D71BEA">
        <w:t xml:space="preserve">a huge competition in the online market. </w:t>
      </w:r>
      <w:r w:rsidR="00020D1A">
        <w:t xml:space="preserve">Amana ltd </w:t>
      </w:r>
      <w:r w:rsidR="00752788">
        <w:t xml:space="preserve">has been </w:t>
      </w:r>
      <w:r w:rsidR="007D2D29">
        <w:t xml:space="preserve">guaranteed a situation of </w:t>
      </w:r>
      <w:r w:rsidR="00225D60">
        <w:t xml:space="preserve">increasing its sales as per the demand of </w:t>
      </w:r>
      <w:r w:rsidR="00755E09">
        <w:t>its customers</w:t>
      </w:r>
      <w:r w:rsidR="007314AE">
        <w:t xml:space="preserve">. The </w:t>
      </w:r>
      <w:r w:rsidR="00D7188C">
        <w:t xml:space="preserve">organisation </w:t>
      </w:r>
      <w:r w:rsidR="00045BD2">
        <w:t xml:space="preserve">will have no control over </w:t>
      </w:r>
      <w:r w:rsidR="001A0A89">
        <w:t>setting the prices of the products</w:t>
      </w:r>
      <w:r w:rsidR="003D2BB1">
        <w:t xml:space="preserve">. It will have to suffer a </w:t>
      </w:r>
      <w:r w:rsidR="001A0D52">
        <w:t xml:space="preserve">lack of </w:t>
      </w:r>
      <w:r w:rsidR="00715FA9">
        <w:t xml:space="preserve">pricing control </w:t>
      </w:r>
      <w:r w:rsidR="00745F75">
        <w:t xml:space="preserve">and it will have to pay more amount to Amazon. Furthermore, </w:t>
      </w:r>
      <w:r w:rsidR="00B33F73">
        <w:t xml:space="preserve">Amana ltd will have </w:t>
      </w:r>
      <w:r w:rsidR="00E5368E">
        <w:t>no control over the return policy of its products</w:t>
      </w:r>
      <w:r w:rsidR="00F55C5F">
        <w:t xml:space="preserve">. There will be </w:t>
      </w:r>
      <w:r w:rsidR="00285F67">
        <w:t>huge scope of growth for the organisation if it chooses this alternative</w:t>
      </w:r>
      <w:r w:rsidR="00BD6C47">
        <w:t>. Th</w:t>
      </w:r>
      <w:r w:rsidR="00044D6E">
        <w:t>is</w:t>
      </w:r>
      <w:r w:rsidR="00BD6C47">
        <w:t xml:space="preserve"> will ensure a</w:t>
      </w:r>
      <w:r w:rsidR="001118A0">
        <w:t xml:space="preserve">n increase in </w:t>
      </w:r>
      <w:r w:rsidR="00345B20">
        <w:t xml:space="preserve">the </w:t>
      </w:r>
      <w:r w:rsidR="00734E50">
        <w:t xml:space="preserve">organisation’s </w:t>
      </w:r>
      <w:r w:rsidR="00D93995">
        <w:t xml:space="preserve">annuals sales hence improving its performance in the long run. </w:t>
      </w:r>
      <w:r w:rsidR="0012082A">
        <w:t xml:space="preserve">However, the organisation will have </w:t>
      </w:r>
      <w:r w:rsidR="00820FB7">
        <w:t>a least control over the prices of souvenirs a</w:t>
      </w:r>
      <w:r w:rsidR="00976CAA">
        <w:t xml:space="preserve">long with a least control in its return policy. </w:t>
      </w:r>
      <w:r w:rsidR="00A14191">
        <w:t xml:space="preserve">Amazon will be liable for </w:t>
      </w:r>
      <w:r w:rsidR="00AA1E5F">
        <w:t xml:space="preserve">the policy of return for the products. </w:t>
      </w:r>
    </w:p>
    <w:p w:rsidR="00860B74" w:rsidRDefault="00740A84" w:rsidP="005779CA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Recommendation to Mr. Amana </w:t>
      </w:r>
    </w:p>
    <w:p w:rsidR="005A5FE5" w:rsidRDefault="00740A84" w:rsidP="005779CA">
      <w:r>
        <w:t xml:space="preserve">An analysis of </w:t>
      </w:r>
      <w:r w:rsidR="00064542">
        <w:t>both the alternative</w:t>
      </w:r>
      <w:r w:rsidR="00366CC6">
        <w:t>s</w:t>
      </w:r>
      <w:r w:rsidR="00064542">
        <w:t xml:space="preserve"> has drawn a conclusion </w:t>
      </w:r>
      <w:r w:rsidR="008B19D7">
        <w:t xml:space="preserve">that </w:t>
      </w:r>
      <w:r w:rsidR="009C05E6">
        <w:t xml:space="preserve">the organisation will have to select one alternative by determining the </w:t>
      </w:r>
      <w:r w:rsidR="003E4005">
        <w:t>capacity of each alternative to</w:t>
      </w:r>
      <w:r w:rsidR="00564E8C">
        <w:t xml:space="preserve"> generate profit for the organisation. </w:t>
      </w:r>
      <w:r w:rsidR="007F6C73">
        <w:t xml:space="preserve">The former alternative will lead the </w:t>
      </w:r>
      <w:r w:rsidR="00F00AE9">
        <w:t xml:space="preserve">organisation to incur a cost of </w:t>
      </w:r>
      <w:r w:rsidR="00FC135C">
        <w:t xml:space="preserve">delivery networks of </w:t>
      </w:r>
      <w:r w:rsidR="00FC135C">
        <w:rPr>
          <w:rFonts w:cs="Times New Roman"/>
        </w:rPr>
        <w:t>£</w:t>
      </w:r>
      <w:r w:rsidR="00FC135C">
        <w:t xml:space="preserve"> </w:t>
      </w:r>
      <w:r w:rsidR="00793BDD">
        <w:t xml:space="preserve">150,000 and </w:t>
      </w:r>
      <w:r w:rsidR="004E3F64">
        <w:rPr>
          <w:rFonts w:cs="Times New Roman"/>
        </w:rPr>
        <w:t>£</w:t>
      </w:r>
      <w:r w:rsidR="004E3F64">
        <w:t xml:space="preserve"> 50,000 for upgrading the website</w:t>
      </w:r>
      <w:r w:rsidR="00FA445B">
        <w:t xml:space="preserve">. While, the second alternative will </w:t>
      </w:r>
      <w:r w:rsidR="008D390A">
        <w:t xml:space="preserve">lead the organisation to pay an amount of </w:t>
      </w:r>
      <w:r w:rsidR="008D390A">
        <w:rPr>
          <w:rFonts w:cs="Times New Roman"/>
        </w:rPr>
        <w:t>£</w:t>
      </w:r>
      <w:r w:rsidR="008D390A">
        <w:t xml:space="preserve"> </w:t>
      </w:r>
      <w:r w:rsidR="00450129">
        <w:t xml:space="preserve">50,000 </w:t>
      </w:r>
      <w:r w:rsidR="0037208C">
        <w:t xml:space="preserve">to Amazon </w:t>
      </w:r>
      <w:r w:rsidR="00B1520A">
        <w:t xml:space="preserve">as fees. </w:t>
      </w:r>
      <w:r w:rsidR="006A777D">
        <w:t>This will further lead the organisation</w:t>
      </w:r>
      <w:r w:rsidR="008E52E6">
        <w:t xml:space="preserve"> generate a less </w:t>
      </w:r>
      <w:r w:rsidR="00A254B8">
        <w:t>unit</w:t>
      </w:r>
      <w:r w:rsidR="008E52E6">
        <w:t xml:space="preserve"> of sale </w:t>
      </w:r>
      <w:r w:rsidR="00A254B8">
        <w:t xml:space="preserve">as compared to the first alternative. </w:t>
      </w:r>
      <w:r w:rsidR="006D2376">
        <w:t xml:space="preserve">The first option will lead Amana ltd to make sale of 100,000 units whereas, the </w:t>
      </w:r>
      <w:r w:rsidR="005F5728">
        <w:t xml:space="preserve">second option will lead it to make sale of 65,000 units in a year. </w:t>
      </w:r>
      <w:r w:rsidR="00B42BAB">
        <w:t xml:space="preserve">Moreover, the organisation will lack a control over </w:t>
      </w:r>
      <w:r w:rsidR="002D35BF">
        <w:t xml:space="preserve">return policy and </w:t>
      </w:r>
      <w:r w:rsidR="005A184F">
        <w:lastRenderedPageBreak/>
        <w:t xml:space="preserve">products’ prices. </w:t>
      </w:r>
      <w:r w:rsidR="00A720AF">
        <w:t xml:space="preserve">Henceforth, </w:t>
      </w:r>
      <w:r w:rsidR="00FE5D36">
        <w:t xml:space="preserve">the organisation is </w:t>
      </w:r>
      <w:r w:rsidR="00AF14A3">
        <w:t xml:space="preserve">highly recommended to </w:t>
      </w:r>
      <w:r w:rsidR="00EE24F4">
        <w:t xml:space="preserve">select the first option as </w:t>
      </w:r>
      <w:r w:rsidR="009D213B">
        <w:t>it will lead to earn a more profit</w:t>
      </w:r>
      <w:r w:rsidR="00E61003">
        <w:t xml:space="preserve"> </w:t>
      </w:r>
      <w:sdt>
        <w:sdtPr>
          <w:id w:val="-486391487"/>
          <w:citation/>
        </w:sdtPr>
        <w:sdtEndPr/>
        <w:sdtContent>
          <w:r w:rsidR="00E61003">
            <w:fldChar w:fldCharType="begin"/>
          </w:r>
          <w:r w:rsidR="00E61003">
            <w:instrText xml:space="preserve"> CITATION Pie17 \l 2057 </w:instrText>
          </w:r>
          <w:r w:rsidR="00E61003">
            <w:fldChar w:fldCharType="separate"/>
          </w:r>
          <w:r w:rsidR="00E61003" w:rsidRPr="00E61003">
            <w:rPr>
              <w:noProof/>
            </w:rPr>
            <w:t>(Veyrat, 2017)</w:t>
          </w:r>
          <w:r w:rsidR="00E61003">
            <w:fldChar w:fldCharType="end"/>
          </w:r>
        </w:sdtContent>
      </w:sdt>
      <w:r w:rsidR="009D213B">
        <w:t>. It will further lead the organisation t</w:t>
      </w:r>
      <w:r w:rsidR="00BC641B">
        <w:t>o s</w:t>
      </w:r>
      <w:r w:rsidR="00975D24">
        <w:t>ell</w:t>
      </w:r>
      <w:r w:rsidR="00BC641B">
        <w:t xml:space="preserve"> more units of souvenirs </w:t>
      </w:r>
      <w:r w:rsidR="00987578">
        <w:t>as an outcome of which it</w:t>
      </w:r>
      <w:r w:rsidR="003532DB">
        <w:t xml:space="preserve">’s financial position will increase within the market. </w:t>
      </w:r>
      <w:r w:rsidR="003D29C1">
        <w:t xml:space="preserve">The organisation </w:t>
      </w:r>
      <w:r w:rsidR="00646262">
        <w:t xml:space="preserve">is recommended to </w:t>
      </w:r>
      <w:r w:rsidR="001203B8">
        <w:t>develop its own</w:t>
      </w:r>
      <w:r w:rsidR="002960CD">
        <w:t xml:space="preserve"> online</w:t>
      </w:r>
      <w:r w:rsidR="001203B8">
        <w:t xml:space="preserve"> website</w:t>
      </w:r>
      <w:r w:rsidR="002960CD">
        <w:t xml:space="preserve"> and </w:t>
      </w:r>
      <w:r w:rsidR="00425534">
        <w:t xml:space="preserve">sell 50 % of its products online. </w:t>
      </w:r>
      <w:r w:rsidR="00FC0865">
        <w:t xml:space="preserve">Furthermore, </w:t>
      </w:r>
      <w:r w:rsidR="004A0409">
        <w:t xml:space="preserve">Amana ltd is </w:t>
      </w:r>
      <w:r w:rsidR="006661E2">
        <w:t xml:space="preserve">recommended </w:t>
      </w:r>
      <w:r w:rsidR="00EF44B0">
        <w:t xml:space="preserve">to select the first alternative </w:t>
      </w:r>
      <w:r w:rsidR="008B21DC">
        <w:t xml:space="preserve">as it will be </w:t>
      </w:r>
      <w:r w:rsidR="00CB2CFD">
        <w:t>including</w:t>
      </w:r>
      <w:r w:rsidR="008B21DC">
        <w:t xml:space="preserve"> an IT programmer who will help Amana ltd to </w:t>
      </w:r>
      <w:r w:rsidR="00E81331">
        <w:t xml:space="preserve">develop its </w:t>
      </w:r>
      <w:r w:rsidR="007345FC">
        <w:t xml:space="preserve">online website </w:t>
      </w:r>
      <w:r w:rsidR="002A22B8">
        <w:t xml:space="preserve">and lead it to </w:t>
      </w:r>
      <w:r w:rsidR="003814F7">
        <w:t xml:space="preserve">earn more gains by </w:t>
      </w:r>
      <w:r w:rsidR="00F04BD6">
        <w:t xml:space="preserve">making its reach to more customers. </w:t>
      </w:r>
      <w:r w:rsidR="001203B8">
        <w:t xml:space="preserve"> </w:t>
      </w:r>
    </w:p>
    <w:p w:rsidR="005A5FE5" w:rsidRDefault="00740A84">
      <w:pPr>
        <w:spacing w:after="200" w:line="276" w:lineRule="auto"/>
        <w:jc w:val="left"/>
      </w:pPr>
      <w:r>
        <w:br w:type="page"/>
      </w:r>
    </w:p>
    <w:p w:rsidR="005A5FE5" w:rsidRDefault="00740A84" w:rsidP="005A5FE5">
      <w:pPr>
        <w:pStyle w:val="Heading1"/>
      </w:pPr>
      <w:bookmarkStart w:id="7" w:name="_Toc101975453"/>
      <w:r>
        <w:lastRenderedPageBreak/>
        <w:t>Conclusion</w:t>
      </w:r>
      <w:bookmarkEnd w:id="7"/>
      <w:r>
        <w:t xml:space="preserve"> </w:t>
      </w:r>
    </w:p>
    <w:p w:rsidR="00F771D4" w:rsidRDefault="00740A84" w:rsidP="005A5FE5">
      <w:r>
        <w:t xml:space="preserve">The report of management accounting has shown a preparation of control budget including the flexed and original budget along with the variances for the year 2020. The report has included a comment on the </w:t>
      </w:r>
      <w:r>
        <w:t>business performance of Amana ltd. This particular report has recommended the strategies which can be implemented by the organisation considering its improvement areas. This has provided a comparison of the alternatives chosen by Amana ltd for increasing i</w:t>
      </w:r>
      <w:r>
        <w:t>ts business operations in online. The above report has recommended Amana ltd about the choice of an appropriate alternative for enhancing its performance and expanding its operations.</w:t>
      </w:r>
      <w:r w:rsidR="00E7128D">
        <w:t xml:space="preserve"> Moreover, the report has recommended it to </w:t>
      </w:r>
      <w:r w:rsidR="00E73BE5">
        <w:t xml:space="preserve">make </w:t>
      </w:r>
      <w:r w:rsidR="00112465">
        <w:t xml:space="preserve">a </w:t>
      </w:r>
      <w:r w:rsidR="00E73BE5">
        <w:t xml:space="preserve">selection of the first option of </w:t>
      </w:r>
      <w:r w:rsidR="00C94CE2">
        <w:t xml:space="preserve">making 50 % of the sale </w:t>
      </w:r>
      <w:r w:rsidR="0041590E">
        <w:t xml:space="preserve">online. </w:t>
      </w:r>
      <w:r w:rsidR="0079066E">
        <w:t xml:space="preserve">This has considered all the factors </w:t>
      </w:r>
      <w:r w:rsidR="002A0A8A">
        <w:t>for making the organisation help for choosing the first option</w:t>
      </w:r>
      <w:r w:rsidR="00F51012">
        <w:t>.</w:t>
      </w:r>
      <w:bookmarkStart w:id="8" w:name="_GoBack"/>
      <w:bookmarkEnd w:id="8"/>
    </w:p>
    <w:p w:rsidR="00F771D4" w:rsidRDefault="00740A84">
      <w:pPr>
        <w:spacing w:after="200" w:line="276" w:lineRule="auto"/>
        <w:jc w:val="left"/>
      </w:pPr>
      <w:r>
        <w:br w:type="page"/>
      </w:r>
    </w:p>
    <w:p w:rsidR="00F771D4" w:rsidRDefault="00740A84" w:rsidP="00F771D4">
      <w:pPr>
        <w:pStyle w:val="Heading1"/>
      </w:pPr>
      <w:bookmarkStart w:id="9" w:name="_Toc101975454"/>
      <w:r>
        <w:lastRenderedPageBreak/>
        <w:t>References</w:t>
      </w:r>
      <w:bookmarkEnd w:id="9"/>
      <w:r>
        <w:t xml:space="preserve"> </w:t>
      </w:r>
    </w:p>
    <w:p w:rsidR="00F771D4" w:rsidRDefault="00740A84" w:rsidP="00F771D4">
      <w:pPr>
        <w:pStyle w:val="Heading2"/>
      </w:pPr>
      <w:bookmarkStart w:id="10" w:name="_Toc101975455"/>
      <w:r>
        <w:t>Books and Journals</w:t>
      </w:r>
      <w:bookmarkEnd w:id="10"/>
      <w:r>
        <w:t xml:space="preserve"> </w:t>
      </w:r>
    </w:p>
    <w:p w:rsidR="00EC7CA3" w:rsidRPr="005E73F5" w:rsidRDefault="00740A84" w:rsidP="005E73F5">
      <w:pPr>
        <w:rPr>
          <w:rFonts w:cs="Times New Roman"/>
          <w:color w:val="222222"/>
          <w:szCs w:val="24"/>
          <w:shd w:val="clear" w:color="auto" w:fill="FFFFFF"/>
        </w:rPr>
      </w:pPr>
      <w:r w:rsidRPr="005E73F5">
        <w:rPr>
          <w:rFonts w:cs="Times New Roman"/>
          <w:color w:val="222222"/>
          <w:szCs w:val="24"/>
          <w:shd w:val="clear" w:color="auto" w:fill="FFFFFF"/>
        </w:rPr>
        <w:t xml:space="preserve">Dempster, J.H., </w:t>
      </w:r>
      <w:r w:rsidR="00E46460">
        <w:rPr>
          <w:rFonts w:cs="Times New Roman"/>
          <w:color w:val="222222"/>
          <w:szCs w:val="24"/>
          <w:shd w:val="clear" w:color="auto" w:fill="FFFFFF"/>
        </w:rPr>
        <w:t>(</w:t>
      </w:r>
      <w:r w:rsidRPr="005E73F5">
        <w:rPr>
          <w:rFonts w:cs="Times New Roman"/>
          <w:color w:val="222222"/>
          <w:szCs w:val="24"/>
          <w:shd w:val="clear" w:color="auto" w:fill="FFFFFF"/>
        </w:rPr>
        <w:t>2020</w:t>
      </w:r>
      <w:r w:rsidR="00E46460">
        <w:rPr>
          <w:rFonts w:cs="Times New Roman"/>
          <w:color w:val="222222"/>
          <w:szCs w:val="24"/>
          <w:shd w:val="clear" w:color="auto" w:fill="FFFFFF"/>
        </w:rPr>
        <w:t>)</w:t>
      </w:r>
      <w:r w:rsidRPr="005E73F5">
        <w:rPr>
          <w:rFonts w:cs="Times New Roman"/>
          <w:color w:val="222222"/>
          <w:szCs w:val="24"/>
          <w:shd w:val="clear" w:color="auto" w:fill="FFFFFF"/>
        </w:rPr>
        <w:t xml:space="preserve">, September. REDUCTION OF LABOUR COST THROUGH </w:t>
      </w:r>
      <w:r w:rsidRPr="005E73F5">
        <w:rPr>
          <w:rFonts w:cs="Times New Roman"/>
          <w:color w:val="222222"/>
          <w:szCs w:val="24"/>
          <w:shd w:val="clear" w:color="auto" w:fill="FFFFFF"/>
        </w:rPr>
        <w:t>IMPROVED BASIC PLANNING. In </w:t>
      </w:r>
      <w:r w:rsidRPr="005E73F5">
        <w:rPr>
          <w:rFonts w:cs="Times New Roman"/>
          <w:i/>
          <w:iCs/>
          <w:color w:val="222222"/>
          <w:szCs w:val="24"/>
          <w:shd w:val="clear" w:color="auto" w:fill="FFFFFF"/>
        </w:rPr>
        <w:t>V Symposium on Horticultural Economics 77</w:t>
      </w:r>
      <w:r w:rsidRPr="005E73F5">
        <w:rPr>
          <w:rFonts w:cs="Times New Roman"/>
          <w:color w:val="222222"/>
          <w:szCs w:val="24"/>
          <w:shd w:val="clear" w:color="auto" w:fill="FFFFFF"/>
        </w:rPr>
        <w:t> (pp. 321-330).</w:t>
      </w:r>
    </w:p>
    <w:p w:rsidR="00EC7CA3" w:rsidRPr="005E73F5" w:rsidRDefault="00740A84" w:rsidP="005E73F5">
      <w:pPr>
        <w:rPr>
          <w:rFonts w:cs="Times New Roman"/>
          <w:color w:val="222222"/>
          <w:szCs w:val="24"/>
          <w:shd w:val="clear" w:color="auto" w:fill="FFFFFF"/>
        </w:rPr>
      </w:pPr>
      <w:r w:rsidRPr="005E73F5">
        <w:rPr>
          <w:rFonts w:cs="Times New Roman"/>
          <w:color w:val="222222"/>
          <w:szCs w:val="24"/>
          <w:shd w:val="clear" w:color="auto" w:fill="FFFFFF"/>
        </w:rPr>
        <w:t xml:space="preserve">Dorsett, D., </w:t>
      </w:r>
      <w:r w:rsidR="00E46460">
        <w:rPr>
          <w:rFonts w:cs="Times New Roman"/>
          <w:color w:val="222222"/>
          <w:szCs w:val="24"/>
          <w:shd w:val="clear" w:color="auto" w:fill="FFFFFF"/>
        </w:rPr>
        <w:t>(</w:t>
      </w:r>
      <w:r w:rsidRPr="005E73F5">
        <w:rPr>
          <w:rFonts w:cs="Times New Roman"/>
          <w:color w:val="222222"/>
          <w:szCs w:val="24"/>
          <w:shd w:val="clear" w:color="auto" w:fill="FFFFFF"/>
        </w:rPr>
        <w:t>2018</w:t>
      </w:r>
      <w:r w:rsidR="00E46460">
        <w:rPr>
          <w:rFonts w:cs="Times New Roman"/>
          <w:color w:val="222222"/>
          <w:szCs w:val="24"/>
          <w:shd w:val="clear" w:color="auto" w:fill="FFFFFF"/>
        </w:rPr>
        <w:t>)</w:t>
      </w:r>
      <w:r w:rsidRPr="005E73F5">
        <w:rPr>
          <w:rFonts w:cs="Times New Roman"/>
          <w:color w:val="222222"/>
          <w:szCs w:val="24"/>
          <w:shd w:val="clear" w:color="auto" w:fill="FFFFFF"/>
        </w:rPr>
        <w:t>. Four learning approaches to enhancing employee productivity. </w:t>
      </w:r>
      <w:r w:rsidRPr="005E73F5">
        <w:rPr>
          <w:rFonts w:cs="Times New Roman"/>
          <w:i/>
          <w:iCs/>
          <w:color w:val="222222"/>
          <w:szCs w:val="24"/>
          <w:shd w:val="clear" w:color="auto" w:fill="FFFFFF"/>
        </w:rPr>
        <w:t>Handbook of Business Strategy</w:t>
      </w:r>
      <w:r w:rsidRPr="005E73F5">
        <w:rPr>
          <w:rFonts w:cs="Times New Roman"/>
          <w:color w:val="222222"/>
          <w:szCs w:val="24"/>
          <w:shd w:val="clear" w:color="auto" w:fill="FFFFFF"/>
        </w:rPr>
        <w:t>.</w:t>
      </w:r>
    </w:p>
    <w:p w:rsidR="00EC7CA3" w:rsidRPr="005E73F5" w:rsidRDefault="00740A84" w:rsidP="005E73F5">
      <w:pPr>
        <w:rPr>
          <w:rFonts w:cs="Times New Roman"/>
          <w:szCs w:val="24"/>
        </w:rPr>
      </w:pPr>
      <w:r w:rsidRPr="005E73F5">
        <w:rPr>
          <w:rFonts w:cs="Times New Roman"/>
          <w:szCs w:val="24"/>
          <w:shd w:val="clear" w:color="auto" w:fill="FFFFFF"/>
        </w:rPr>
        <w:t xml:space="preserve">Drury, C., </w:t>
      </w:r>
      <w:r w:rsidR="00E46460">
        <w:rPr>
          <w:rFonts w:cs="Times New Roman"/>
          <w:szCs w:val="24"/>
          <w:shd w:val="clear" w:color="auto" w:fill="FFFFFF"/>
        </w:rPr>
        <w:t>(</w:t>
      </w:r>
      <w:r w:rsidRPr="005E73F5">
        <w:rPr>
          <w:rFonts w:cs="Times New Roman"/>
          <w:szCs w:val="24"/>
          <w:shd w:val="clear" w:color="auto" w:fill="FFFFFF"/>
        </w:rPr>
        <w:t>2020</w:t>
      </w:r>
      <w:r w:rsidR="00E46460">
        <w:rPr>
          <w:rFonts w:cs="Times New Roman"/>
          <w:szCs w:val="24"/>
          <w:shd w:val="clear" w:color="auto" w:fill="FFFFFF"/>
        </w:rPr>
        <w:t>)</w:t>
      </w:r>
      <w:r w:rsidRPr="005E73F5">
        <w:rPr>
          <w:rFonts w:cs="Times New Roman"/>
          <w:szCs w:val="24"/>
          <w:shd w:val="clear" w:color="auto" w:fill="FFFFFF"/>
        </w:rPr>
        <w:t>. Control in the organization. In </w:t>
      </w:r>
      <w:r w:rsidRPr="005E73F5">
        <w:rPr>
          <w:rFonts w:cs="Times New Roman"/>
          <w:i/>
          <w:iCs/>
          <w:szCs w:val="24"/>
          <w:shd w:val="clear" w:color="auto" w:fill="FFFFFF"/>
        </w:rPr>
        <w:t>Costing</w:t>
      </w:r>
      <w:r w:rsidRPr="005E73F5">
        <w:rPr>
          <w:rFonts w:cs="Times New Roman"/>
          <w:i/>
          <w:iCs/>
          <w:szCs w:val="24"/>
          <w:shd w:val="clear" w:color="auto" w:fill="FFFFFF"/>
        </w:rPr>
        <w:t xml:space="preserve"> An introduction</w:t>
      </w:r>
      <w:r w:rsidRPr="005E73F5">
        <w:rPr>
          <w:rFonts w:cs="Times New Roman"/>
          <w:szCs w:val="24"/>
          <w:shd w:val="clear" w:color="auto" w:fill="FFFFFF"/>
        </w:rPr>
        <w:t> (pp. 149-155). Springer, Boston, MA.</w:t>
      </w:r>
      <w:r w:rsidRPr="005E73F5">
        <w:rPr>
          <w:rFonts w:cs="Times New Roman"/>
          <w:szCs w:val="24"/>
        </w:rPr>
        <w:t xml:space="preserve"> </w:t>
      </w:r>
    </w:p>
    <w:p w:rsidR="00EC7CA3" w:rsidRPr="005E73F5" w:rsidRDefault="00740A84" w:rsidP="005E73F5">
      <w:pPr>
        <w:rPr>
          <w:rFonts w:cs="Times New Roman"/>
          <w:color w:val="222222"/>
          <w:szCs w:val="24"/>
          <w:shd w:val="clear" w:color="auto" w:fill="FFFFFF"/>
        </w:rPr>
      </w:pPr>
      <w:r w:rsidRPr="005E73F5">
        <w:rPr>
          <w:rFonts w:cs="Times New Roman"/>
          <w:color w:val="222222"/>
          <w:szCs w:val="24"/>
          <w:shd w:val="clear" w:color="auto" w:fill="FFFFFF"/>
        </w:rPr>
        <w:t xml:space="preserve">Ghiasi, S., Bozorgzadeh, E., Huang, P.K., Jafari, R. and Sarrafzadeh, M., </w:t>
      </w:r>
      <w:r w:rsidR="00943F31">
        <w:rPr>
          <w:rFonts w:cs="Times New Roman"/>
          <w:color w:val="222222"/>
          <w:szCs w:val="24"/>
          <w:shd w:val="clear" w:color="auto" w:fill="FFFFFF"/>
        </w:rPr>
        <w:t>(</w:t>
      </w:r>
      <w:r w:rsidRPr="005E73F5">
        <w:rPr>
          <w:rFonts w:cs="Times New Roman"/>
          <w:color w:val="222222"/>
          <w:szCs w:val="24"/>
          <w:shd w:val="clear" w:color="auto" w:fill="FFFFFF"/>
        </w:rPr>
        <w:t>2019</w:t>
      </w:r>
      <w:r w:rsidR="00943F31">
        <w:rPr>
          <w:rFonts w:cs="Times New Roman"/>
          <w:color w:val="222222"/>
          <w:szCs w:val="24"/>
          <w:shd w:val="clear" w:color="auto" w:fill="FFFFFF"/>
        </w:rPr>
        <w:t>)</w:t>
      </w:r>
      <w:r w:rsidRPr="005E73F5">
        <w:rPr>
          <w:rFonts w:cs="Times New Roman"/>
          <w:color w:val="222222"/>
          <w:szCs w:val="24"/>
          <w:shd w:val="clear" w:color="auto" w:fill="FFFFFF"/>
        </w:rPr>
        <w:t>. A unified theory of timing budget management. </w:t>
      </w:r>
      <w:r w:rsidRPr="005E73F5">
        <w:rPr>
          <w:rFonts w:cs="Times New Roman"/>
          <w:i/>
          <w:iCs/>
          <w:color w:val="222222"/>
          <w:szCs w:val="24"/>
          <w:shd w:val="clear" w:color="auto" w:fill="FFFFFF"/>
        </w:rPr>
        <w:t xml:space="preserve">IEEE Transactions on Computer-Aided Design of Integrated Circuits and </w:t>
      </w:r>
      <w:r w:rsidRPr="005E73F5">
        <w:rPr>
          <w:rFonts w:cs="Times New Roman"/>
          <w:i/>
          <w:iCs/>
          <w:color w:val="222222"/>
          <w:szCs w:val="24"/>
          <w:shd w:val="clear" w:color="auto" w:fill="FFFFFF"/>
        </w:rPr>
        <w:t>Systems</w:t>
      </w:r>
      <w:r w:rsidRPr="005E73F5">
        <w:rPr>
          <w:rFonts w:cs="Times New Roman"/>
          <w:color w:val="222222"/>
          <w:szCs w:val="24"/>
          <w:shd w:val="clear" w:color="auto" w:fill="FFFFFF"/>
        </w:rPr>
        <w:t>, </w:t>
      </w:r>
      <w:r w:rsidRPr="005E73F5">
        <w:rPr>
          <w:rFonts w:cs="Times New Roman"/>
          <w:i/>
          <w:iCs/>
          <w:color w:val="222222"/>
          <w:szCs w:val="24"/>
          <w:shd w:val="clear" w:color="auto" w:fill="FFFFFF"/>
        </w:rPr>
        <w:t>25</w:t>
      </w:r>
      <w:r w:rsidRPr="005E73F5">
        <w:rPr>
          <w:rFonts w:cs="Times New Roman"/>
          <w:color w:val="222222"/>
          <w:szCs w:val="24"/>
          <w:shd w:val="clear" w:color="auto" w:fill="FFFFFF"/>
        </w:rPr>
        <w:t>(11), pp.2364-2375.</w:t>
      </w:r>
    </w:p>
    <w:p w:rsidR="00EC7CA3" w:rsidRPr="005E73F5" w:rsidRDefault="00740A84" w:rsidP="005E73F5">
      <w:pPr>
        <w:rPr>
          <w:rFonts w:cs="Times New Roman"/>
          <w:color w:val="222222"/>
          <w:szCs w:val="24"/>
          <w:shd w:val="clear" w:color="auto" w:fill="FFFFFF"/>
        </w:rPr>
      </w:pPr>
      <w:r w:rsidRPr="005E73F5">
        <w:rPr>
          <w:rFonts w:cs="Times New Roman"/>
          <w:color w:val="222222"/>
          <w:szCs w:val="24"/>
          <w:shd w:val="clear" w:color="auto" w:fill="FFFFFF"/>
        </w:rPr>
        <w:t xml:space="preserve">Hu, W., Park, D. and Choi, D., </w:t>
      </w:r>
      <w:r w:rsidR="00943F31">
        <w:rPr>
          <w:rFonts w:cs="Times New Roman"/>
          <w:color w:val="222222"/>
          <w:szCs w:val="24"/>
          <w:shd w:val="clear" w:color="auto" w:fill="FFFFFF"/>
        </w:rPr>
        <w:t>(</w:t>
      </w:r>
      <w:r w:rsidRPr="005E73F5">
        <w:rPr>
          <w:rFonts w:cs="Times New Roman"/>
          <w:color w:val="222222"/>
          <w:szCs w:val="24"/>
          <w:shd w:val="clear" w:color="auto" w:fill="FFFFFF"/>
        </w:rPr>
        <w:t>2019</w:t>
      </w:r>
      <w:r w:rsidR="00943F31">
        <w:rPr>
          <w:rFonts w:cs="Times New Roman"/>
          <w:color w:val="222222"/>
          <w:szCs w:val="24"/>
          <w:shd w:val="clear" w:color="auto" w:fill="FFFFFF"/>
        </w:rPr>
        <w:t>)</w:t>
      </w:r>
      <w:r w:rsidRPr="005E73F5">
        <w:rPr>
          <w:rFonts w:cs="Times New Roman"/>
          <w:color w:val="222222"/>
          <w:szCs w:val="24"/>
          <w:shd w:val="clear" w:color="auto" w:fill="FFFFFF"/>
        </w:rPr>
        <w:t>. Structural optimization procedure of a composite wind turbine blade for reducing both material cost and blade weight. </w:t>
      </w:r>
      <w:r w:rsidRPr="005E73F5">
        <w:rPr>
          <w:rFonts w:cs="Times New Roman"/>
          <w:i/>
          <w:iCs/>
          <w:color w:val="222222"/>
          <w:szCs w:val="24"/>
          <w:shd w:val="clear" w:color="auto" w:fill="FFFFFF"/>
        </w:rPr>
        <w:t>Engineering Optimization</w:t>
      </w:r>
      <w:r w:rsidRPr="005E73F5">
        <w:rPr>
          <w:rFonts w:cs="Times New Roman"/>
          <w:color w:val="222222"/>
          <w:szCs w:val="24"/>
          <w:shd w:val="clear" w:color="auto" w:fill="FFFFFF"/>
        </w:rPr>
        <w:t>, </w:t>
      </w:r>
      <w:r w:rsidRPr="005E73F5">
        <w:rPr>
          <w:rFonts w:cs="Times New Roman"/>
          <w:i/>
          <w:iCs/>
          <w:color w:val="222222"/>
          <w:szCs w:val="24"/>
          <w:shd w:val="clear" w:color="auto" w:fill="FFFFFF"/>
        </w:rPr>
        <w:t>45</w:t>
      </w:r>
      <w:r w:rsidRPr="005E73F5">
        <w:rPr>
          <w:rFonts w:cs="Times New Roman"/>
          <w:color w:val="222222"/>
          <w:szCs w:val="24"/>
          <w:shd w:val="clear" w:color="auto" w:fill="FFFFFF"/>
        </w:rPr>
        <w:t>(12), pp.1469-1487.</w:t>
      </w:r>
    </w:p>
    <w:p w:rsidR="00EC7CA3" w:rsidRPr="005E73F5" w:rsidRDefault="00740A84" w:rsidP="005E73F5">
      <w:pPr>
        <w:rPr>
          <w:rFonts w:cs="Times New Roman"/>
          <w:color w:val="222222"/>
          <w:szCs w:val="24"/>
          <w:shd w:val="clear" w:color="auto" w:fill="FFFFFF"/>
        </w:rPr>
      </w:pPr>
      <w:r w:rsidRPr="005E73F5">
        <w:rPr>
          <w:rFonts w:cs="Times New Roman"/>
          <w:color w:val="222222"/>
          <w:szCs w:val="24"/>
          <w:shd w:val="clear" w:color="auto" w:fill="FFFFFF"/>
        </w:rPr>
        <w:t>Jahanshahi, A.A., Ga</w:t>
      </w:r>
      <w:r w:rsidRPr="005E73F5">
        <w:rPr>
          <w:rFonts w:cs="Times New Roman"/>
          <w:color w:val="222222"/>
          <w:szCs w:val="24"/>
          <w:shd w:val="clear" w:color="auto" w:fill="FFFFFF"/>
        </w:rPr>
        <w:t xml:space="preserve">shti, M.A.H., Mirdamadi, S.A., Nawaser, K. and Khaksar, S.M.S., </w:t>
      </w:r>
      <w:r w:rsidR="00943F31">
        <w:rPr>
          <w:rFonts w:cs="Times New Roman"/>
          <w:color w:val="222222"/>
          <w:szCs w:val="24"/>
          <w:shd w:val="clear" w:color="auto" w:fill="FFFFFF"/>
        </w:rPr>
        <w:t>(</w:t>
      </w:r>
      <w:r w:rsidRPr="005E73F5">
        <w:rPr>
          <w:rFonts w:cs="Times New Roman"/>
          <w:color w:val="222222"/>
          <w:szCs w:val="24"/>
          <w:shd w:val="clear" w:color="auto" w:fill="FFFFFF"/>
        </w:rPr>
        <w:t>2018</w:t>
      </w:r>
      <w:r w:rsidR="00943F31">
        <w:rPr>
          <w:rFonts w:cs="Times New Roman"/>
          <w:color w:val="222222"/>
          <w:szCs w:val="24"/>
          <w:shd w:val="clear" w:color="auto" w:fill="FFFFFF"/>
        </w:rPr>
        <w:t>)</w:t>
      </w:r>
      <w:r w:rsidRPr="005E73F5">
        <w:rPr>
          <w:rFonts w:cs="Times New Roman"/>
          <w:color w:val="222222"/>
          <w:szCs w:val="24"/>
          <w:shd w:val="clear" w:color="auto" w:fill="FFFFFF"/>
        </w:rPr>
        <w:t>. Study the effects of customer service and product quality on customer satisfaction and loyalty. </w:t>
      </w:r>
      <w:r w:rsidRPr="005E73F5">
        <w:rPr>
          <w:rFonts w:cs="Times New Roman"/>
          <w:i/>
          <w:iCs/>
          <w:color w:val="222222"/>
          <w:szCs w:val="24"/>
          <w:shd w:val="clear" w:color="auto" w:fill="FFFFFF"/>
        </w:rPr>
        <w:t>International Journal of Humanities and Social Science</w:t>
      </w:r>
      <w:r w:rsidRPr="005E73F5">
        <w:rPr>
          <w:rFonts w:cs="Times New Roman"/>
          <w:color w:val="222222"/>
          <w:szCs w:val="24"/>
          <w:shd w:val="clear" w:color="auto" w:fill="FFFFFF"/>
        </w:rPr>
        <w:t>, </w:t>
      </w:r>
      <w:r w:rsidRPr="005E73F5">
        <w:rPr>
          <w:rFonts w:cs="Times New Roman"/>
          <w:i/>
          <w:iCs/>
          <w:color w:val="222222"/>
          <w:szCs w:val="24"/>
          <w:shd w:val="clear" w:color="auto" w:fill="FFFFFF"/>
        </w:rPr>
        <w:t>1</w:t>
      </w:r>
      <w:r w:rsidRPr="005E73F5">
        <w:rPr>
          <w:rFonts w:cs="Times New Roman"/>
          <w:color w:val="222222"/>
          <w:szCs w:val="24"/>
          <w:shd w:val="clear" w:color="auto" w:fill="FFFFFF"/>
        </w:rPr>
        <w:t>(7), pp.253-260.</w:t>
      </w:r>
    </w:p>
    <w:p w:rsidR="00EC7CA3" w:rsidRPr="005E73F5" w:rsidRDefault="00740A84" w:rsidP="005E73F5">
      <w:pPr>
        <w:rPr>
          <w:rFonts w:cs="Times New Roman"/>
          <w:color w:val="222222"/>
          <w:szCs w:val="24"/>
          <w:shd w:val="clear" w:color="auto" w:fill="FFFFFF"/>
        </w:rPr>
      </w:pPr>
      <w:r w:rsidRPr="005E73F5">
        <w:rPr>
          <w:rFonts w:cs="Times New Roman"/>
          <w:color w:val="222222"/>
          <w:szCs w:val="24"/>
          <w:shd w:val="clear" w:color="auto" w:fill="FFFFFF"/>
        </w:rPr>
        <w:t xml:space="preserve">Stedry, A.C., </w:t>
      </w:r>
      <w:r w:rsidR="00943F31">
        <w:rPr>
          <w:rFonts w:cs="Times New Roman"/>
          <w:color w:val="222222"/>
          <w:szCs w:val="24"/>
          <w:shd w:val="clear" w:color="auto" w:fill="FFFFFF"/>
        </w:rPr>
        <w:t>(</w:t>
      </w:r>
      <w:r w:rsidRPr="005E73F5">
        <w:rPr>
          <w:rFonts w:cs="Times New Roman"/>
          <w:color w:val="222222"/>
          <w:szCs w:val="24"/>
          <w:shd w:val="clear" w:color="auto" w:fill="FFFFFF"/>
        </w:rPr>
        <w:t>2019</w:t>
      </w:r>
      <w:r w:rsidR="00943F31">
        <w:rPr>
          <w:rFonts w:cs="Times New Roman"/>
          <w:color w:val="222222"/>
          <w:szCs w:val="24"/>
          <w:shd w:val="clear" w:color="auto" w:fill="FFFFFF"/>
        </w:rPr>
        <w:t>)</w:t>
      </w:r>
      <w:r w:rsidRPr="005E73F5">
        <w:rPr>
          <w:rFonts w:cs="Times New Roman"/>
          <w:color w:val="222222"/>
          <w:szCs w:val="24"/>
          <w:shd w:val="clear" w:color="auto" w:fill="FFFFFF"/>
        </w:rPr>
        <w:t>. </w:t>
      </w:r>
      <w:r w:rsidRPr="005E73F5">
        <w:rPr>
          <w:rFonts w:cs="Times New Roman"/>
          <w:i/>
          <w:iCs/>
          <w:color w:val="222222"/>
          <w:szCs w:val="24"/>
          <w:shd w:val="clear" w:color="auto" w:fill="FFFFFF"/>
        </w:rPr>
        <w:t>Budget control and cost behavior</w:t>
      </w:r>
      <w:r w:rsidRPr="005E73F5">
        <w:rPr>
          <w:rFonts w:cs="Times New Roman"/>
          <w:color w:val="222222"/>
          <w:szCs w:val="24"/>
          <w:shd w:val="clear" w:color="auto" w:fill="FFFFFF"/>
        </w:rPr>
        <w:t>. CARNEGIE INST OF TECH PITTSBURGH PA GRADUATE SCHOOL OF INDUSTRIAL ADMINISTRATION.</w:t>
      </w:r>
    </w:p>
    <w:p w:rsidR="009F4164" w:rsidRDefault="00740A84" w:rsidP="009F4164">
      <w:pPr>
        <w:pStyle w:val="Heading2"/>
      </w:pPr>
      <w:bookmarkStart w:id="11" w:name="_Toc101975456"/>
      <w:r>
        <w:t>Website References</w:t>
      </w:r>
      <w:bookmarkEnd w:id="11"/>
    </w:p>
    <w:sdt>
      <w:sdtPr>
        <w:id w:val="-573587230"/>
        <w:bibliography/>
      </w:sdtPr>
      <w:sdtEndPr/>
      <w:sdtContent>
        <w:p w:rsidR="00E13853" w:rsidRDefault="00740A84" w:rsidP="00E13853">
          <w:pPr>
            <w:pStyle w:val="Bibliography"/>
            <w:rPr>
              <w:noProof/>
              <w:szCs w:val="24"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  <w:r>
            <w:rPr>
              <w:noProof/>
            </w:rPr>
            <w:t xml:space="preserve">Dawson, C., </w:t>
          </w:r>
          <w:r w:rsidR="00D419C1">
            <w:rPr>
              <w:noProof/>
            </w:rPr>
            <w:t>(</w:t>
          </w:r>
          <w:r>
            <w:rPr>
              <w:noProof/>
            </w:rPr>
            <w:t>2022</w:t>
          </w:r>
          <w:r w:rsidR="00D419C1">
            <w:rPr>
              <w:noProof/>
            </w:rPr>
            <w:t>)</w:t>
          </w:r>
          <w:r>
            <w:rPr>
              <w:noProof/>
            </w:rPr>
            <w:t xml:space="preserve">. </w:t>
          </w:r>
          <w:r>
            <w:rPr>
              <w:i/>
              <w:iCs/>
              <w:noProof/>
            </w:rPr>
            <w:t xml:space="preserve">New Amazon FBA fulfilment fees kick in today. </w:t>
          </w:r>
          <w:r>
            <w:rPr>
              <w:noProof/>
            </w:rPr>
            <w:t xml:space="preserve">[Online] </w:t>
          </w:r>
        </w:p>
        <w:p w:rsidR="00E13853" w:rsidRDefault="00740A84" w:rsidP="00E13853">
          <w:pPr>
            <w:pStyle w:val="Bibliography"/>
            <w:rPr>
              <w:noProof/>
              <w:szCs w:val="24"/>
            </w:rPr>
          </w:pPr>
          <w:r>
            <w:rPr>
              <w:noProof/>
            </w:rPr>
            <w:t xml:space="preserve">Available at: </w:t>
          </w:r>
          <w:r>
            <w:rPr>
              <w:noProof/>
              <w:u w:val="single"/>
            </w:rPr>
            <w:t>https://c</w:t>
          </w:r>
          <w:r>
            <w:rPr>
              <w:noProof/>
              <w:u w:val="single"/>
            </w:rPr>
            <w:t>hannelx.world/2022/03/new-amazon-fba-fulfilment-fees-kick-in-today</w:t>
          </w:r>
        </w:p>
        <w:p w:rsidR="00E13853" w:rsidRDefault="00740A84" w:rsidP="00E13853">
          <w:pPr>
            <w:pStyle w:val="Bibliography"/>
            <w:rPr>
              <w:noProof/>
            </w:rPr>
          </w:pPr>
          <w:r>
            <w:rPr>
              <w:noProof/>
            </w:rPr>
            <w:lastRenderedPageBreak/>
            <w:t xml:space="preserve">M, L., </w:t>
          </w:r>
          <w:r w:rsidR="00D419C1">
            <w:rPr>
              <w:noProof/>
            </w:rPr>
            <w:t>(</w:t>
          </w:r>
          <w:r>
            <w:rPr>
              <w:noProof/>
            </w:rPr>
            <w:t>2021</w:t>
          </w:r>
          <w:r w:rsidR="00D419C1">
            <w:rPr>
              <w:noProof/>
            </w:rPr>
            <w:t>)</w:t>
          </w:r>
          <w:r>
            <w:rPr>
              <w:noProof/>
            </w:rPr>
            <w:t xml:space="preserve">. </w:t>
          </w:r>
          <w:r>
            <w:rPr>
              <w:i/>
              <w:iCs/>
              <w:noProof/>
            </w:rPr>
            <w:t xml:space="preserve">How To Become A Programmer. </w:t>
          </w:r>
          <w:r>
            <w:rPr>
              <w:noProof/>
            </w:rPr>
            <w:t xml:space="preserve">[Online] </w:t>
          </w:r>
        </w:p>
        <w:p w:rsidR="00E13853" w:rsidRDefault="00740A84" w:rsidP="00E13853">
          <w:pPr>
            <w:pStyle w:val="Bibliography"/>
            <w:rPr>
              <w:noProof/>
            </w:rPr>
          </w:pPr>
          <w:r>
            <w:rPr>
              <w:noProof/>
            </w:rPr>
            <w:t xml:space="preserve">Available at: </w:t>
          </w:r>
          <w:r>
            <w:rPr>
              <w:noProof/>
              <w:u w:val="single"/>
            </w:rPr>
            <w:t>https://www.bitdegree.org/tutorials/how-to-become-a-programmer/</w:t>
          </w:r>
        </w:p>
        <w:p w:rsidR="00E13853" w:rsidRDefault="00740A84" w:rsidP="00E13853">
          <w:pPr>
            <w:pStyle w:val="Bibliography"/>
            <w:rPr>
              <w:noProof/>
            </w:rPr>
          </w:pPr>
          <w:r>
            <w:rPr>
              <w:noProof/>
            </w:rPr>
            <w:t xml:space="preserve">shoppermotion, </w:t>
          </w:r>
          <w:r w:rsidR="00D419C1">
            <w:rPr>
              <w:noProof/>
            </w:rPr>
            <w:t>(</w:t>
          </w:r>
          <w:r>
            <w:rPr>
              <w:noProof/>
            </w:rPr>
            <w:t>2019</w:t>
          </w:r>
          <w:r w:rsidR="00D419C1">
            <w:rPr>
              <w:noProof/>
            </w:rPr>
            <w:t>)</w:t>
          </w:r>
          <w:r>
            <w:rPr>
              <w:noProof/>
            </w:rPr>
            <w:t xml:space="preserve">. </w:t>
          </w:r>
          <w:r>
            <w:rPr>
              <w:i/>
              <w:iCs/>
              <w:noProof/>
            </w:rPr>
            <w:t xml:space="preserve">10 tips to increase your store sales. </w:t>
          </w:r>
          <w:r>
            <w:rPr>
              <w:noProof/>
            </w:rPr>
            <w:t xml:space="preserve">[Online] </w:t>
          </w:r>
        </w:p>
        <w:p w:rsidR="00E13853" w:rsidRDefault="00740A84" w:rsidP="00E13853">
          <w:pPr>
            <w:pStyle w:val="Bibliography"/>
            <w:rPr>
              <w:noProof/>
            </w:rPr>
          </w:pPr>
          <w:r>
            <w:rPr>
              <w:noProof/>
            </w:rPr>
            <w:t xml:space="preserve">Available at: </w:t>
          </w:r>
          <w:r>
            <w:rPr>
              <w:noProof/>
              <w:u w:val="single"/>
            </w:rPr>
            <w:t>https://shoppermotion.com/blog/10-tips-to-increase-your-store-sales/</w:t>
          </w:r>
        </w:p>
        <w:p w:rsidR="00E13853" w:rsidRDefault="00740A84" w:rsidP="00E13853">
          <w:pPr>
            <w:pStyle w:val="Bibliography"/>
            <w:rPr>
              <w:noProof/>
            </w:rPr>
          </w:pPr>
          <w:r>
            <w:rPr>
              <w:noProof/>
            </w:rPr>
            <w:t xml:space="preserve">Veyrat, P., </w:t>
          </w:r>
          <w:r w:rsidR="00D419C1">
            <w:rPr>
              <w:noProof/>
            </w:rPr>
            <w:t>(</w:t>
          </w:r>
          <w:r>
            <w:rPr>
              <w:noProof/>
            </w:rPr>
            <w:t>2017</w:t>
          </w:r>
          <w:r w:rsidR="00D419C1">
            <w:rPr>
              <w:noProof/>
            </w:rPr>
            <w:t>)</w:t>
          </w:r>
          <w:r>
            <w:rPr>
              <w:noProof/>
            </w:rPr>
            <w:t xml:space="preserve">. </w:t>
          </w:r>
          <w:r>
            <w:rPr>
              <w:i/>
              <w:iCs/>
              <w:noProof/>
            </w:rPr>
            <w:t>Discover 3 great w</w:t>
          </w:r>
          <w:r>
            <w:rPr>
              <w:i/>
              <w:iCs/>
              <w:noProof/>
            </w:rPr>
            <w:t xml:space="preserve">ays to increase profit in your business. </w:t>
          </w:r>
          <w:r>
            <w:rPr>
              <w:noProof/>
            </w:rPr>
            <w:t xml:space="preserve">[Online] </w:t>
          </w:r>
        </w:p>
        <w:p w:rsidR="00E13853" w:rsidRDefault="00740A84" w:rsidP="00E13853">
          <w:pPr>
            <w:pStyle w:val="Bibliography"/>
            <w:rPr>
              <w:noProof/>
            </w:rPr>
          </w:pPr>
          <w:r>
            <w:rPr>
              <w:noProof/>
            </w:rPr>
            <w:t xml:space="preserve">Available at: </w:t>
          </w:r>
          <w:r>
            <w:rPr>
              <w:noProof/>
              <w:u w:val="single"/>
            </w:rPr>
            <w:t>https://www.heflo.com/blog/business-management/ways-to-increase-profit/</w:t>
          </w:r>
        </w:p>
        <w:p w:rsidR="00E13853" w:rsidRDefault="00740A84" w:rsidP="00E13853">
          <w:r>
            <w:rPr>
              <w:b/>
              <w:bCs/>
              <w:noProof/>
            </w:rPr>
            <w:fldChar w:fldCharType="end"/>
          </w:r>
        </w:p>
      </w:sdtContent>
    </w:sdt>
    <w:p w:rsidR="009F4164" w:rsidRPr="009F4164" w:rsidRDefault="009F4164" w:rsidP="009F4164"/>
    <w:sectPr w:rsidR="009F4164" w:rsidRPr="009F4164" w:rsidSect="002A5C5A">
      <w:headerReference w:type="default" r:id="rId8"/>
      <w:footerReference w:type="default" r:id="rId9"/>
      <w:pgSz w:w="12240" w:h="15840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40A84" w:rsidRDefault="00740A84">
      <w:pPr>
        <w:spacing w:line="240" w:lineRule="auto"/>
      </w:pPr>
      <w:r>
        <w:separator/>
      </w:r>
    </w:p>
  </w:endnote>
  <w:endnote w:type="continuationSeparator" w:id="0">
    <w:p w:rsidR="00740A84" w:rsidRDefault="00740A84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825548400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:rsidR="002A5C5A" w:rsidRDefault="00740A84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2A5C5A" w:rsidRDefault="002A5C5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40A84" w:rsidRDefault="00740A84">
      <w:pPr>
        <w:spacing w:line="240" w:lineRule="auto"/>
      </w:pPr>
      <w:r>
        <w:separator/>
      </w:r>
    </w:p>
  </w:footnote>
  <w:footnote w:type="continuationSeparator" w:id="0">
    <w:p w:rsidR="00740A84" w:rsidRDefault="00740A84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A5C5A" w:rsidRDefault="00740A84" w:rsidP="002A5C5A">
    <w:pPr>
      <w:pStyle w:val="Header"/>
      <w:jc w:val="right"/>
    </w:pPr>
    <w:r>
      <w:t xml:space="preserve">Management Accounting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7526399"/>
    <w:multiLevelType w:val="multilevel"/>
    <w:tmpl w:val="1E0063BA"/>
    <w:lvl w:ilvl="0">
      <w:start w:val="1"/>
      <w:numFmt w:val="decimal"/>
      <w:lvlText w:val="%1"/>
      <w:lvlJc w:val="left"/>
      <w:pPr>
        <w:ind w:left="390" w:hanging="39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90" w:hanging="39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5C5A"/>
    <w:rsid w:val="0001002C"/>
    <w:rsid w:val="000173EF"/>
    <w:rsid w:val="00020D1A"/>
    <w:rsid w:val="000334EB"/>
    <w:rsid w:val="000335C1"/>
    <w:rsid w:val="000414FF"/>
    <w:rsid w:val="00044D6E"/>
    <w:rsid w:val="00045BD2"/>
    <w:rsid w:val="00047325"/>
    <w:rsid w:val="000556DF"/>
    <w:rsid w:val="00060E90"/>
    <w:rsid w:val="00062EAE"/>
    <w:rsid w:val="00064542"/>
    <w:rsid w:val="00070B96"/>
    <w:rsid w:val="00072158"/>
    <w:rsid w:val="00072AD3"/>
    <w:rsid w:val="0008398A"/>
    <w:rsid w:val="00086716"/>
    <w:rsid w:val="00097671"/>
    <w:rsid w:val="000A1E22"/>
    <w:rsid w:val="000A2FF0"/>
    <w:rsid w:val="000B61F5"/>
    <w:rsid w:val="000C40EC"/>
    <w:rsid w:val="000D1F2A"/>
    <w:rsid w:val="000E10DC"/>
    <w:rsid w:val="000F1BA5"/>
    <w:rsid w:val="001036D4"/>
    <w:rsid w:val="001118A0"/>
    <w:rsid w:val="00112465"/>
    <w:rsid w:val="0011529C"/>
    <w:rsid w:val="001203B8"/>
    <w:rsid w:val="0012082A"/>
    <w:rsid w:val="00121123"/>
    <w:rsid w:val="00126AE5"/>
    <w:rsid w:val="00130FEB"/>
    <w:rsid w:val="00133ED0"/>
    <w:rsid w:val="001400BE"/>
    <w:rsid w:val="00140398"/>
    <w:rsid w:val="001506B6"/>
    <w:rsid w:val="00156188"/>
    <w:rsid w:val="00160404"/>
    <w:rsid w:val="00160838"/>
    <w:rsid w:val="00164862"/>
    <w:rsid w:val="00165ED2"/>
    <w:rsid w:val="001704DC"/>
    <w:rsid w:val="00182DA0"/>
    <w:rsid w:val="00185CC3"/>
    <w:rsid w:val="00187DAB"/>
    <w:rsid w:val="00192B34"/>
    <w:rsid w:val="00194A14"/>
    <w:rsid w:val="001A0A89"/>
    <w:rsid w:val="001A0D52"/>
    <w:rsid w:val="001A0D99"/>
    <w:rsid w:val="001A4282"/>
    <w:rsid w:val="001A4A92"/>
    <w:rsid w:val="001B4388"/>
    <w:rsid w:val="001B5A81"/>
    <w:rsid w:val="001C615F"/>
    <w:rsid w:val="001C71D1"/>
    <w:rsid w:val="001D310A"/>
    <w:rsid w:val="001D3BA2"/>
    <w:rsid w:val="001D4D73"/>
    <w:rsid w:val="001D6AF3"/>
    <w:rsid w:val="001D6F21"/>
    <w:rsid w:val="001E66DC"/>
    <w:rsid w:val="001F07C3"/>
    <w:rsid w:val="00215F7A"/>
    <w:rsid w:val="002227D6"/>
    <w:rsid w:val="00224555"/>
    <w:rsid w:val="00225D60"/>
    <w:rsid w:val="002414F4"/>
    <w:rsid w:val="00252B2C"/>
    <w:rsid w:val="0025684C"/>
    <w:rsid w:val="00257014"/>
    <w:rsid w:val="00262660"/>
    <w:rsid w:val="00266BBD"/>
    <w:rsid w:val="00267EEA"/>
    <w:rsid w:val="002735DF"/>
    <w:rsid w:val="00285F67"/>
    <w:rsid w:val="0029254B"/>
    <w:rsid w:val="002946CE"/>
    <w:rsid w:val="002960CD"/>
    <w:rsid w:val="002964D7"/>
    <w:rsid w:val="00296F78"/>
    <w:rsid w:val="002A0A8A"/>
    <w:rsid w:val="002A12E2"/>
    <w:rsid w:val="002A22B8"/>
    <w:rsid w:val="002A4109"/>
    <w:rsid w:val="002A475D"/>
    <w:rsid w:val="002A5C5A"/>
    <w:rsid w:val="002A6422"/>
    <w:rsid w:val="002A78D3"/>
    <w:rsid w:val="002A7E0C"/>
    <w:rsid w:val="002B7F95"/>
    <w:rsid w:val="002C3F8E"/>
    <w:rsid w:val="002D35BF"/>
    <w:rsid w:val="002D5DB5"/>
    <w:rsid w:val="002D6858"/>
    <w:rsid w:val="002D6D4F"/>
    <w:rsid w:val="002E213B"/>
    <w:rsid w:val="002E59AE"/>
    <w:rsid w:val="002F66AD"/>
    <w:rsid w:val="003015E1"/>
    <w:rsid w:val="00312A83"/>
    <w:rsid w:val="00317AB9"/>
    <w:rsid w:val="003275D4"/>
    <w:rsid w:val="00345B20"/>
    <w:rsid w:val="0034616B"/>
    <w:rsid w:val="003532DB"/>
    <w:rsid w:val="00354D54"/>
    <w:rsid w:val="003564C1"/>
    <w:rsid w:val="00366CC6"/>
    <w:rsid w:val="0037208C"/>
    <w:rsid w:val="003814F7"/>
    <w:rsid w:val="00382566"/>
    <w:rsid w:val="00382942"/>
    <w:rsid w:val="00386FED"/>
    <w:rsid w:val="003928FC"/>
    <w:rsid w:val="00393C04"/>
    <w:rsid w:val="003A18E5"/>
    <w:rsid w:val="003B0772"/>
    <w:rsid w:val="003C63FA"/>
    <w:rsid w:val="003C687E"/>
    <w:rsid w:val="003D29C1"/>
    <w:rsid w:val="003D2BB1"/>
    <w:rsid w:val="003D3011"/>
    <w:rsid w:val="003E30BA"/>
    <w:rsid w:val="003E4005"/>
    <w:rsid w:val="00404EBE"/>
    <w:rsid w:val="00405180"/>
    <w:rsid w:val="004127FB"/>
    <w:rsid w:val="00413DB2"/>
    <w:rsid w:val="00413F2C"/>
    <w:rsid w:val="0041579E"/>
    <w:rsid w:val="0041590E"/>
    <w:rsid w:val="004200EA"/>
    <w:rsid w:val="004204B2"/>
    <w:rsid w:val="00425534"/>
    <w:rsid w:val="00425660"/>
    <w:rsid w:val="004272AB"/>
    <w:rsid w:val="004312B1"/>
    <w:rsid w:val="00433672"/>
    <w:rsid w:val="0043428C"/>
    <w:rsid w:val="00450129"/>
    <w:rsid w:val="0045041D"/>
    <w:rsid w:val="00461E7E"/>
    <w:rsid w:val="00466F3D"/>
    <w:rsid w:val="004678D5"/>
    <w:rsid w:val="00474C19"/>
    <w:rsid w:val="004A0409"/>
    <w:rsid w:val="004A62DC"/>
    <w:rsid w:val="004B1AD5"/>
    <w:rsid w:val="004B2D61"/>
    <w:rsid w:val="004B6BA3"/>
    <w:rsid w:val="004B7E53"/>
    <w:rsid w:val="004C7C1B"/>
    <w:rsid w:val="004D369B"/>
    <w:rsid w:val="004E3F64"/>
    <w:rsid w:val="004E6F98"/>
    <w:rsid w:val="004F2AEE"/>
    <w:rsid w:val="00505871"/>
    <w:rsid w:val="00516BD1"/>
    <w:rsid w:val="00531DA7"/>
    <w:rsid w:val="005372C4"/>
    <w:rsid w:val="00540AD1"/>
    <w:rsid w:val="0054671D"/>
    <w:rsid w:val="00550BAD"/>
    <w:rsid w:val="0055211B"/>
    <w:rsid w:val="00552466"/>
    <w:rsid w:val="005541DE"/>
    <w:rsid w:val="005630F3"/>
    <w:rsid w:val="00564E8C"/>
    <w:rsid w:val="00566070"/>
    <w:rsid w:val="00575BCC"/>
    <w:rsid w:val="005769AE"/>
    <w:rsid w:val="005779CA"/>
    <w:rsid w:val="00586B19"/>
    <w:rsid w:val="00587747"/>
    <w:rsid w:val="0059350A"/>
    <w:rsid w:val="005A184F"/>
    <w:rsid w:val="005A1CCC"/>
    <w:rsid w:val="005A49A9"/>
    <w:rsid w:val="005A5D95"/>
    <w:rsid w:val="005A5FE5"/>
    <w:rsid w:val="005B1903"/>
    <w:rsid w:val="005C2053"/>
    <w:rsid w:val="005C2196"/>
    <w:rsid w:val="005C5929"/>
    <w:rsid w:val="005C5EF5"/>
    <w:rsid w:val="005C7D4E"/>
    <w:rsid w:val="005D1BE6"/>
    <w:rsid w:val="005D268F"/>
    <w:rsid w:val="005D33ED"/>
    <w:rsid w:val="005D3FB9"/>
    <w:rsid w:val="005D4425"/>
    <w:rsid w:val="005D67A3"/>
    <w:rsid w:val="005E73F5"/>
    <w:rsid w:val="005E79E9"/>
    <w:rsid w:val="005F5728"/>
    <w:rsid w:val="005F59B0"/>
    <w:rsid w:val="00604315"/>
    <w:rsid w:val="00604A78"/>
    <w:rsid w:val="006124EF"/>
    <w:rsid w:val="00612CCA"/>
    <w:rsid w:val="0061393F"/>
    <w:rsid w:val="0061765C"/>
    <w:rsid w:val="00625D81"/>
    <w:rsid w:val="0062669C"/>
    <w:rsid w:val="00634745"/>
    <w:rsid w:val="00646262"/>
    <w:rsid w:val="00655E0D"/>
    <w:rsid w:val="00656FD9"/>
    <w:rsid w:val="00662B18"/>
    <w:rsid w:val="00665A7B"/>
    <w:rsid w:val="006661E2"/>
    <w:rsid w:val="00666211"/>
    <w:rsid w:val="00673AC5"/>
    <w:rsid w:val="00674C17"/>
    <w:rsid w:val="00684C04"/>
    <w:rsid w:val="0069528D"/>
    <w:rsid w:val="00695FD4"/>
    <w:rsid w:val="006A30DE"/>
    <w:rsid w:val="006A777D"/>
    <w:rsid w:val="006B0EB0"/>
    <w:rsid w:val="006B4536"/>
    <w:rsid w:val="006B6826"/>
    <w:rsid w:val="006C1747"/>
    <w:rsid w:val="006C1C8F"/>
    <w:rsid w:val="006C1F17"/>
    <w:rsid w:val="006C4F84"/>
    <w:rsid w:val="006D2376"/>
    <w:rsid w:val="006E1508"/>
    <w:rsid w:val="006E7702"/>
    <w:rsid w:val="006E7DA0"/>
    <w:rsid w:val="00700EC6"/>
    <w:rsid w:val="00704056"/>
    <w:rsid w:val="00714EE1"/>
    <w:rsid w:val="00715FA9"/>
    <w:rsid w:val="00716AB5"/>
    <w:rsid w:val="007272F4"/>
    <w:rsid w:val="007314AE"/>
    <w:rsid w:val="00731EE7"/>
    <w:rsid w:val="00732D64"/>
    <w:rsid w:val="007345FC"/>
    <w:rsid w:val="00734E50"/>
    <w:rsid w:val="00740A84"/>
    <w:rsid w:val="0074191C"/>
    <w:rsid w:val="00745F75"/>
    <w:rsid w:val="00746E89"/>
    <w:rsid w:val="0074782F"/>
    <w:rsid w:val="00747D4E"/>
    <w:rsid w:val="00752788"/>
    <w:rsid w:val="00755E09"/>
    <w:rsid w:val="00756406"/>
    <w:rsid w:val="00756692"/>
    <w:rsid w:val="00761BF1"/>
    <w:rsid w:val="007726F6"/>
    <w:rsid w:val="00772A43"/>
    <w:rsid w:val="00786D16"/>
    <w:rsid w:val="0079066E"/>
    <w:rsid w:val="00792B5E"/>
    <w:rsid w:val="00793BDD"/>
    <w:rsid w:val="007A770D"/>
    <w:rsid w:val="007B1947"/>
    <w:rsid w:val="007B4289"/>
    <w:rsid w:val="007C7098"/>
    <w:rsid w:val="007D14C1"/>
    <w:rsid w:val="007D2ADC"/>
    <w:rsid w:val="007D2D29"/>
    <w:rsid w:val="007E0D8C"/>
    <w:rsid w:val="007E502D"/>
    <w:rsid w:val="007E7328"/>
    <w:rsid w:val="007F11DD"/>
    <w:rsid w:val="007F412A"/>
    <w:rsid w:val="007F6C73"/>
    <w:rsid w:val="007F7329"/>
    <w:rsid w:val="00802D3B"/>
    <w:rsid w:val="00820BFB"/>
    <w:rsid w:val="00820FB7"/>
    <w:rsid w:val="00825047"/>
    <w:rsid w:val="0082604C"/>
    <w:rsid w:val="00835BB6"/>
    <w:rsid w:val="00841209"/>
    <w:rsid w:val="00844A50"/>
    <w:rsid w:val="008472FA"/>
    <w:rsid w:val="00860B74"/>
    <w:rsid w:val="00862A5A"/>
    <w:rsid w:val="008632CD"/>
    <w:rsid w:val="00866210"/>
    <w:rsid w:val="00866242"/>
    <w:rsid w:val="00866262"/>
    <w:rsid w:val="00867C93"/>
    <w:rsid w:val="0087325C"/>
    <w:rsid w:val="0087368C"/>
    <w:rsid w:val="008803CB"/>
    <w:rsid w:val="00885FAA"/>
    <w:rsid w:val="00887F3C"/>
    <w:rsid w:val="008974F5"/>
    <w:rsid w:val="008A5353"/>
    <w:rsid w:val="008A787D"/>
    <w:rsid w:val="008B19D7"/>
    <w:rsid w:val="008B21DC"/>
    <w:rsid w:val="008D390A"/>
    <w:rsid w:val="008D5EBD"/>
    <w:rsid w:val="008E2979"/>
    <w:rsid w:val="008E52E6"/>
    <w:rsid w:val="008E5D5D"/>
    <w:rsid w:val="008E7DE6"/>
    <w:rsid w:val="008F1FC6"/>
    <w:rsid w:val="008F3979"/>
    <w:rsid w:val="00903F3D"/>
    <w:rsid w:val="00911541"/>
    <w:rsid w:val="00914ADF"/>
    <w:rsid w:val="00916EBE"/>
    <w:rsid w:val="00920646"/>
    <w:rsid w:val="00932F48"/>
    <w:rsid w:val="00934912"/>
    <w:rsid w:val="00943669"/>
    <w:rsid w:val="00943F31"/>
    <w:rsid w:val="00951E88"/>
    <w:rsid w:val="00956F2D"/>
    <w:rsid w:val="00957C25"/>
    <w:rsid w:val="00964F97"/>
    <w:rsid w:val="00970BB8"/>
    <w:rsid w:val="00971681"/>
    <w:rsid w:val="00975D24"/>
    <w:rsid w:val="00976CAA"/>
    <w:rsid w:val="009828D9"/>
    <w:rsid w:val="00987578"/>
    <w:rsid w:val="00995C8E"/>
    <w:rsid w:val="009A05AB"/>
    <w:rsid w:val="009A0A6F"/>
    <w:rsid w:val="009B0D7F"/>
    <w:rsid w:val="009B149A"/>
    <w:rsid w:val="009B15AD"/>
    <w:rsid w:val="009B46B4"/>
    <w:rsid w:val="009B6247"/>
    <w:rsid w:val="009C05E6"/>
    <w:rsid w:val="009C35DB"/>
    <w:rsid w:val="009C66DC"/>
    <w:rsid w:val="009D03F4"/>
    <w:rsid w:val="009D213B"/>
    <w:rsid w:val="009D33E8"/>
    <w:rsid w:val="009D54F7"/>
    <w:rsid w:val="009D560B"/>
    <w:rsid w:val="009E36F7"/>
    <w:rsid w:val="009E3A64"/>
    <w:rsid w:val="009E4E73"/>
    <w:rsid w:val="009F4164"/>
    <w:rsid w:val="009F641E"/>
    <w:rsid w:val="00A011FA"/>
    <w:rsid w:val="00A05C34"/>
    <w:rsid w:val="00A05E9B"/>
    <w:rsid w:val="00A14191"/>
    <w:rsid w:val="00A23BC0"/>
    <w:rsid w:val="00A254B8"/>
    <w:rsid w:val="00A26962"/>
    <w:rsid w:val="00A269E9"/>
    <w:rsid w:val="00A335CD"/>
    <w:rsid w:val="00A51BA9"/>
    <w:rsid w:val="00A51EA2"/>
    <w:rsid w:val="00A57FB3"/>
    <w:rsid w:val="00A64F2A"/>
    <w:rsid w:val="00A700EB"/>
    <w:rsid w:val="00A720AF"/>
    <w:rsid w:val="00A80223"/>
    <w:rsid w:val="00A91CFF"/>
    <w:rsid w:val="00AA03D7"/>
    <w:rsid w:val="00AA1E5F"/>
    <w:rsid w:val="00AA299A"/>
    <w:rsid w:val="00AA32C6"/>
    <w:rsid w:val="00AA5EC1"/>
    <w:rsid w:val="00AA792A"/>
    <w:rsid w:val="00AC0B47"/>
    <w:rsid w:val="00AC0FE7"/>
    <w:rsid w:val="00AC51D4"/>
    <w:rsid w:val="00AE20DA"/>
    <w:rsid w:val="00AF14A3"/>
    <w:rsid w:val="00AF6725"/>
    <w:rsid w:val="00AF7516"/>
    <w:rsid w:val="00B0306F"/>
    <w:rsid w:val="00B061BD"/>
    <w:rsid w:val="00B06A2E"/>
    <w:rsid w:val="00B10904"/>
    <w:rsid w:val="00B1520A"/>
    <w:rsid w:val="00B2044F"/>
    <w:rsid w:val="00B222C9"/>
    <w:rsid w:val="00B3336B"/>
    <w:rsid w:val="00B33F73"/>
    <w:rsid w:val="00B34EA5"/>
    <w:rsid w:val="00B356DF"/>
    <w:rsid w:val="00B37421"/>
    <w:rsid w:val="00B42BAB"/>
    <w:rsid w:val="00B42D34"/>
    <w:rsid w:val="00B539C6"/>
    <w:rsid w:val="00B56F98"/>
    <w:rsid w:val="00B60385"/>
    <w:rsid w:val="00B610A7"/>
    <w:rsid w:val="00B66295"/>
    <w:rsid w:val="00B76B2F"/>
    <w:rsid w:val="00B80DD2"/>
    <w:rsid w:val="00B8737E"/>
    <w:rsid w:val="00B90E1B"/>
    <w:rsid w:val="00BA1F20"/>
    <w:rsid w:val="00BA26AB"/>
    <w:rsid w:val="00BC2670"/>
    <w:rsid w:val="00BC641B"/>
    <w:rsid w:val="00BD52EB"/>
    <w:rsid w:val="00BD6C47"/>
    <w:rsid w:val="00BE257D"/>
    <w:rsid w:val="00BE2F7E"/>
    <w:rsid w:val="00BE37F7"/>
    <w:rsid w:val="00BE6060"/>
    <w:rsid w:val="00BE6422"/>
    <w:rsid w:val="00BF066C"/>
    <w:rsid w:val="00C0480A"/>
    <w:rsid w:val="00C060BA"/>
    <w:rsid w:val="00C1174D"/>
    <w:rsid w:val="00C15EE6"/>
    <w:rsid w:val="00C17F06"/>
    <w:rsid w:val="00C22EE3"/>
    <w:rsid w:val="00C24017"/>
    <w:rsid w:val="00C25208"/>
    <w:rsid w:val="00C316B6"/>
    <w:rsid w:val="00C33084"/>
    <w:rsid w:val="00C34668"/>
    <w:rsid w:val="00C35064"/>
    <w:rsid w:val="00C357CD"/>
    <w:rsid w:val="00C36964"/>
    <w:rsid w:val="00C43B7E"/>
    <w:rsid w:val="00C455EC"/>
    <w:rsid w:val="00C53551"/>
    <w:rsid w:val="00C623F3"/>
    <w:rsid w:val="00C63ED0"/>
    <w:rsid w:val="00C733EF"/>
    <w:rsid w:val="00C74040"/>
    <w:rsid w:val="00C830DF"/>
    <w:rsid w:val="00C93DD5"/>
    <w:rsid w:val="00C94A2D"/>
    <w:rsid w:val="00C94CE2"/>
    <w:rsid w:val="00CA2FCC"/>
    <w:rsid w:val="00CA46F7"/>
    <w:rsid w:val="00CB2CFD"/>
    <w:rsid w:val="00CB4285"/>
    <w:rsid w:val="00CB4F1B"/>
    <w:rsid w:val="00CC69BF"/>
    <w:rsid w:val="00CD2A29"/>
    <w:rsid w:val="00CD5DCC"/>
    <w:rsid w:val="00CE1499"/>
    <w:rsid w:val="00CE151D"/>
    <w:rsid w:val="00CE69A1"/>
    <w:rsid w:val="00CF554D"/>
    <w:rsid w:val="00CF71AC"/>
    <w:rsid w:val="00D002BA"/>
    <w:rsid w:val="00D15F49"/>
    <w:rsid w:val="00D16C22"/>
    <w:rsid w:val="00D204DD"/>
    <w:rsid w:val="00D25838"/>
    <w:rsid w:val="00D27BC7"/>
    <w:rsid w:val="00D346F7"/>
    <w:rsid w:val="00D419C1"/>
    <w:rsid w:val="00D60144"/>
    <w:rsid w:val="00D7188C"/>
    <w:rsid w:val="00D71BEA"/>
    <w:rsid w:val="00D84BF5"/>
    <w:rsid w:val="00D91650"/>
    <w:rsid w:val="00D93995"/>
    <w:rsid w:val="00D944CE"/>
    <w:rsid w:val="00DA0F3E"/>
    <w:rsid w:val="00DA6692"/>
    <w:rsid w:val="00DB09D3"/>
    <w:rsid w:val="00DB1735"/>
    <w:rsid w:val="00DB3EB4"/>
    <w:rsid w:val="00DB441A"/>
    <w:rsid w:val="00DC2381"/>
    <w:rsid w:val="00DC57B3"/>
    <w:rsid w:val="00DC6E89"/>
    <w:rsid w:val="00DE042F"/>
    <w:rsid w:val="00DE0862"/>
    <w:rsid w:val="00DF277A"/>
    <w:rsid w:val="00DF3EC0"/>
    <w:rsid w:val="00E13853"/>
    <w:rsid w:val="00E1597E"/>
    <w:rsid w:val="00E42534"/>
    <w:rsid w:val="00E4628A"/>
    <w:rsid w:val="00E46460"/>
    <w:rsid w:val="00E47338"/>
    <w:rsid w:val="00E5368E"/>
    <w:rsid w:val="00E536C6"/>
    <w:rsid w:val="00E57B52"/>
    <w:rsid w:val="00E61003"/>
    <w:rsid w:val="00E659FD"/>
    <w:rsid w:val="00E7128D"/>
    <w:rsid w:val="00E73BE5"/>
    <w:rsid w:val="00E74073"/>
    <w:rsid w:val="00E7470C"/>
    <w:rsid w:val="00E81331"/>
    <w:rsid w:val="00E843CE"/>
    <w:rsid w:val="00E84CF4"/>
    <w:rsid w:val="00E86719"/>
    <w:rsid w:val="00E869E9"/>
    <w:rsid w:val="00E96E5B"/>
    <w:rsid w:val="00EA2597"/>
    <w:rsid w:val="00EB259B"/>
    <w:rsid w:val="00EC7CA3"/>
    <w:rsid w:val="00ED14EF"/>
    <w:rsid w:val="00ED3EED"/>
    <w:rsid w:val="00EE038B"/>
    <w:rsid w:val="00EE24F4"/>
    <w:rsid w:val="00EE5433"/>
    <w:rsid w:val="00EF44B0"/>
    <w:rsid w:val="00F00AE9"/>
    <w:rsid w:val="00F04B2D"/>
    <w:rsid w:val="00F04BD6"/>
    <w:rsid w:val="00F04F5C"/>
    <w:rsid w:val="00F0544E"/>
    <w:rsid w:val="00F17863"/>
    <w:rsid w:val="00F3281C"/>
    <w:rsid w:val="00F344D0"/>
    <w:rsid w:val="00F3656E"/>
    <w:rsid w:val="00F42176"/>
    <w:rsid w:val="00F51012"/>
    <w:rsid w:val="00F52FCB"/>
    <w:rsid w:val="00F55C5F"/>
    <w:rsid w:val="00F62250"/>
    <w:rsid w:val="00F65099"/>
    <w:rsid w:val="00F74876"/>
    <w:rsid w:val="00F74D10"/>
    <w:rsid w:val="00F771D4"/>
    <w:rsid w:val="00F844E0"/>
    <w:rsid w:val="00F90025"/>
    <w:rsid w:val="00F95836"/>
    <w:rsid w:val="00FA0BFA"/>
    <w:rsid w:val="00FA445B"/>
    <w:rsid w:val="00FC0865"/>
    <w:rsid w:val="00FC135C"/>
    <w:rsid w:val="00FC55D8"/>
    <w:rsid w:val="00FC68E3"/>
    <w:rsid w:val="00FC7577"/>
    <w:rsid w:val="00FD2DA9"/>
    <w:rsid w:val="00FD5F20"/>
    <w:rsid w:val="00FD619B"/>
    <w:rsid w:val="00FE1B82"/>
    <w:rsid w:val="00FE3EC9"/>
    <w:rsid w:val="00FE5729"/>
    <w:rsid w:val="00FE5D36"/>
    <w:rsid w:val="00FF1F06"/>
    <w:rsid w:val="00FF4852"/>
    <w:rsid w:val="00FF77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6DD07B"/>
  <w15:chartTrackingRefBased/>
  <w15:docId w15:val="{BDA937C5-B11D-4FD6-8462-3D2337C303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="Arial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55E0D"/>
    <w:pPr>
      <w:spacing w:after="0" w:line="480" w:lineRule="auto"/>
      <w:jc w:val="both"/>
    </w:pPr>
    <w:rPr>
      <w:rFonts w:ascii="Times New Roman" w:hAnsi="Times New Roman" w:cs="Arial"/>
      <w:sz w:val="24"/>
      <w:lang w:val="en-GB" w:eastAsia="en-IN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5871"/>
    <w:pPr>
      <w:keepNext/>
      <w:keepLines/>
      <w:spacing w:before="480"/>
      <w:outlineLvl w:val="0"/>
    </w:pPr>
    <w:rPr>
      <w:rFonts w:eastAsiaTheme="majorEastAsia" w:cstheme="majorBidi"/>
      <w:b/>
      <w:bCs/>
      <w:color w:val="000000" w:themeColor="text1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05871"/>
    <w:pPr>
      <w:keepNext/>
      <w:keepLines/>
      <w:spacing w:before="200"/>
      <w:outlineLvl w:val="1"/>
    </w:pPr>
    <w:rPr>
      <w:rFonts w:eastAsiaTheme="majorEastAsia" w:cstheme="majorBidi"/>
      <w:b/>
      <w:bCs/>
      <w:color w:val="000000" w:themeColor="tex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05871"/>
    <w:rPr>
      <w:rFonts w:ascii="Times New Roman" w:eastAsiaTheme="majorEastAsia" w:hAnsi="Times New Roman" w:cstheme="majorBidi"/>
      <w:b/>
      <w:bCs/>
      <w:color w:val="000000" w:themeColor="text1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505871"/>
    <w:rPr>
      <w:rFonts w:ascii="Times New Roman" w:eastAsiaTheme="majorEastAsia" w:hAnsi="Times New Roman" w:cstheme="majorBidi"/>
      <w:b/>
      <w:bCs/>
      <w:color w:val="000000" w:themeColor="tex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2A5C5A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5C5A"/>
    <w:rPr>
      <w:rFonts w:ascii="Times New Roman" w:hAnsi="Times New Roman" w:cs="Arial"/>
      <w:sz w:val="24"/>
      <w:lang w:val="en-GB" w:eastAsia="en-IN"/>
    </w:rPr>
  </w:style>
  <w:style w:type="paragraph" w:styleId="Footer">
    <w:name w:val="footer"/>
    <w:basedOn w:val="Normal"/>
    <w:link w:val="FooterChar"/>
    <w:uiPriority w:val="99"/>
    <w:unhideWhenUsed/>
    <w:rsid w:val="002A5C5A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5C5A"/>
    <w:rPr>
      <w:rFonts w:ascii="Times New Roman" w:hAnsi="Times New Roman" w:cs="Arial"/>
      <w:sz w:val="24"/>
      <w:lang w:val="en-GB" w:eastAsia="en-IN"/>
    </w:rPr>
  </w:style>
  <w:style w:type="paragraph" w:styleId="ListParagraph">
    <w:name w:val="List Paragraph"/>
    <w:basedOn w:val="Normal"/>
    <w:uiPriority w:val="34"/>
    <w:qFormat/>
    <w:rsid w:val="009E36F7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E13853"/>
  </w:style>
  <w:style w:type="paragraph" w:styleId="TOCHeading">
    <w:name w:val="TOC Heading"/>
    <w:basedOn w:val="Heading1"/>
    <w:next w:val="Normal"/>
    <w:uiPriority w:val="39"/>
    <w:unhideWhenUsed/>
    <w:qFormat/>
    <w:rsid w:val="0029254B"/>
    <w:pPr>
      <w:spacing w:before="240" w:line="259" w:lineRule="auto"/>
      <w:jc w:val="left"/>
      <w:outlineLvl w:val="9"/>
    </w:pPr>
    <w:rPr>
      <w:rFonts w:asciiTheme="majorHAnsi" w:hAnsiTheme="majorHAnsi"/>
      <w:b w:val="0"/>
      <w:bCs w:val="0"/>
      <w:color w:val="365F91" w:themeColor="accent1" w:themeShade="BF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29254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9254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29254B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Lau21</b:Tag>
    <b:SourceType>InternetSite</b:SourceType>
    <b:Guid>{C2036228-1CE2-46D8-A39C-3456FF70E96C}</b:Guid>
    <b:Title>How To Become A Programmer</b:Title>
    <b:Year>2021</b:Year>
    <b:Author>
      <b:Author>
        <b:NameList>
          <b:Person>
            <b:Last>M</b:Last>
            <b:First>Laura</b:First>
          </b:Person>
        </b:NameList>
      </b:Author>
    </b:Author>
    <b:URL>https://www.bitdegree.org/tutorials/how-to-become-a-programmer/</b:URL>
    <b:RefOrder>1</b:RefOrder>
  </b:Source>
  <b:Source>
    <b:Tag>sho19</b:Tag>
    <b:SourceType>InternetSite</b:SourceType>
    <b:Guid>{3397F22B-F1CA-45A4-9F18-FCC01A62AEDC}</b:Guid>
    <b:Author>
      <b:Author>
        <b:Corporate>shoppermotion</b:Corporate>
      </b:Author>
    </b:Author>
    <b:Title>10 tips to increase your store sales</b:Title>
    <b:Year>2019</b:Year>
    <b:URL>https://shoppermotion.com/blog/10-tips-to-increase-your-store-sales/</b:URL>
    <b:RefOrder>2</b:RefOrder>
  </b:Source>
  <b:Source>
    <b:Tag>Chr22</b:Tag>
    <b:SourceType>InternetSite</b:SourceType>
    <b:Guid>{6E9497DE-2F1D-4C6C-8E41-7D219EBA8A09}</b:Guid>
    <b:Author>
      <b:Author>
        <b:NameList>
          <b:Person>
            <b:Last>Dawson</b:Last>
            <b:First>Chris</b:First>
          </b:Person>
        </b:NameList>
      </b:Author>
    </b:Author>
    <b:Title>New Amazon FBA fulfilment fees kick in today</b:Title>
    <b:Year>2022</b:Year>
    <b:URL>https://channelx.world/2022/03/new-amazon-fba-fulfilment-fees-kick-in-today</b:URL>
    <b:RefOrder>3</b:RefOrder>
  </b:Source>
  <b:Source>
    <b:Tag>Pie17</b:Tag>
    <b:SourceType>InternetSite</b:SourceType>
    <b:Guid>{E8DFE225-1497-474D-A4BE-9126E392BB53}</b:Guid>
    <b:Author>
      <b:Author>
        <b:NameList>
          <b:Person>
            <b:Last>Veyrat</b:Last>
            <b:First>Pierre</b:First>
          </b:Person>
        </b:NameList>
      </b:Author>
    </b:Author>
    <b:Title>Discover 3 great ways to increase profit in your business</b:Title>
    <b:Year>2017</b:Year>
    <b:URL>https://www.heflo.com/blog/business-management/ways-to-increase-profit/</b:URL>
    <b:RefOrder>4</b:RefOrder>
  </b:Source>
</b:Sources>
</file>

<file path=customXml/itemProps1.xml><?xml version="1.0" encoding="utf-8"?>
<ds:datastoreItem xmlns:ds="http://schemas.openxmlformats.org/officeDocument/2006/customXml" ds:itemID="{A35BF49E-7855-427C-AC9D-D7501BF6090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373</TotalTime>
  <Pages>14</Pages>
  <Words>2668</Words>
  <Characters>15211</Characters>
  <Application>Microsoft Office Word</Application>
  <DocSecurity>0</DocSecurity>
  <Lines>126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Dell</dc:creator>
  <cp:lastModifiedBy>Dell</cp:lastModifiedBy>
  <cp:revision>589</cp:revision>
  <dcterms:created xsi:type="dcterms:W3CDTF">2022-04-27T05:33:00Z</dcterms:created>
  <dcterms:modified xsi:type="dcterms:W3CDTF">2022-04-27T12:41:00Z</dcterms:modified>
</cp:coreProperties>
</file>