
<file path=[Content_Types].xml><?xml version="1.0" encoding="utf-8"?>
<Types xmlns="http://schemas.openxmlformats.org/package/2006/content-types">
  <Default Extension="bin" ContentType="application/vnd.openxmlformats-officedocument.oleObject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A13E2" w:rsidRPr="00CD33B3" w:rsidRDefault="007A13E2" w:rsidP="007A13E2">
      <w:pPr>
        <w:pStyle w:val="BodyText"/>
        <w:ind w:left="600" w:hanging="600"/>
      </w:pPr>
      <w:r>
        <w:t xml:space="preserve">3 </w:t>
      </w:r>
      <w:r w:rsidRPr="00CD33B3">
        <w:t>(</w:t>
      </w:r>
      <w:r>
        <w:t>c</w:t>
      </w:r>
      <w:proofErr w:type="gramStart"/>
      <w:r>
        <w:t>)  An</w:t>
      </w:r>
      <w:proofErr w:type="gramEnd"/>
      <w:r>
        <w:t xml:space="preserve"> A.I. game bot assesses his</w:t>
      </w:r>
      <w:r w:rsidRPr="00CD33B3">
        <w:t xml:space="preserve"> </w:t>
      </w:r>
      <w:r>
        <w:t>chances of successfully traversing a danger zone guarded by snipers</w:t>
      </w:r>
      <w:r w:rsidRPr="00CD33B3">
        <w:t xml:space="preserve"> using the following fuzzy rules:</w:t>
      </w:r>
    </w:p>
    <w:p w:rsidR="007A13E2" w:rsidRDefault="007A13E2" w:rsidP="007A13E2">
      <w:pPr>
        <w:autoSpaceDE w:val="0"/>
        <w:autoSpaceDN w:val="0"/>
        <w:adjustRightInd w:val="0"/>
        <w:ind w:left="600" w:hanging="600"/>
        <w:rPr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CC51BC7" wp14:editId="10C78DB8">
                <wp:simplePos x="0" y="0"/>
                <wp:positionH relativeFrom="column">
                  <wp:posOffset>2743200</wp:posOffset>
                </wp:positionH>
                <wp:positionV relativeFrom="paragraph">
                  <wp:posOffset>45720</wp:posOffset>
                </wp:positionV>
                <wp:extent cx="3086100" cy="1085850"/>
                <wp:effectExtent l="0" t="0" r="0" b="1905"/>
                <wp:wrapNone/>
                <wp:docPr id="26" name="Text Box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86100" cy="10858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7A13E2" w:rsidRDefault="007A13E2" w:rsidP="007A13E2">
                            <w:pPr>
                              <w:pStyle w:val="Heading2"/>
                              <w:autoSpaceDE w:val="0"/>
                              <w:autoSpaceDN w:val="0"/>
                              <w:adjustRightInd w:val="0"/>
                              <w:rPr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szCs w:val="20"/>
                                <w:lang w:val="en-US"/>
                              </w:rPr>
                              <w:t>Rule 2</w:t>
                            </w:r>
                          </w:p>
                          <w:p w:rsidR="007A13E2" w:rsidRDefault="007A13E2" w:rsidP="007A13E2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szCs w:val="20"/>
                              </w:rPr>
                            </w:pPr>
                            <w:r>
                              <w:rPr>
                                <w:szCs w:val="20"/>
                              </w:rPr>
                              <w:t xml:space="preserve">IF </w:t>
                            </w:r>
                            <w:r>
                              <w:rPr>
                                <w:szCs w:val="20"/>
                              </w:rPr>
                              <w:tab/>
                              <w:t>overall fire power of snipers is medium</w:t>
                            </w:r>
                          </w:p>
                          <w:p w:rsidR="007A13E2" w:rsidRDefault="007A13E2" w:rsidP="007A13E2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szCs w:val="20"/>
                              </w:rPr>
                            </w:pPr>
                            <w:r>
                              <w:rPr>
                                <w:szCs w:val="20"/>
                              </w:rPr>
                              <w:t xml:space="preserve">AND </w:t>
                            </w:r>
                            <w:r>
                              <w:rPr>
                                <w:szCs w:val="20"/>
                              </w:rPr>
                              <w:tab/>
                              <w:t>damage value is low</w:t>
                            </w:r>
                          </w:p>
                          <w:p w:rsidR="007A13E2" w:rsidRDefault="007A13E2" w:rsidP="007A13E2">
                            <w:r>
                              <w:rPr>
                                <w:szCs w:val="20"/>
                              </w:rPr>
                              <w:t xml:space="preserve">THEN </w:t>
                            </w:r>
                            <w:r>
                              <w:rPr>
                                <w:szCs w:val="20"/>
                              </w:rPr>
                              <w:tab/>
                              <w:t>chance of success is medium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CC51BC7" id="_x0000_t202" coordsize="21600,21600" o:spt="202" path="m,l,21600r21600,l21600,xe">
                <v:stroke joinstyle="miter"/>
                <v:path gradientshapeok="t" o:connecttype="rect"/>
              </v:shapetype>
              <v:shape id="Text Box 26" o:spid="_x0000_s1026" type="#_x0000_t202" style="position:absolute;left:0;text-align:left;margin-left:3in;margin-top:3.6pt;width:243pt;height:85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" stroked="f">
                <v:textbox>
                  <w:txbxContent>
                    <w:p w:rsidR="007A13E2" w:rsidRDefault="007A13E2" w:rsidP="007A13E2">
                      <w:pPr>
                        <w:pStyle w:val="Heading2"/>
                        <w:autoSpaceDE w:val="0"/>
                        <w:autoSpaceDN w:val="0"/>
                        <w:adjustRightInd w:val="0"/>
                        <w:rPr>
                          <w:szCs w:val="20"/>
                          <w:lang w:val="en-US"/>
                        </w:rPr>
                      </w:pPr>
                      <w:r>
                        <w:rPr>
                          <w:szCs w:val="20"/>
                          <w:lang w:val="en-US"/>
                        </w:rPr>
                        <w:t>Rule 2</w:t>
                      </w:r>
                    </w:p>
                    <w:p w:rsidR="007A13E2" w:rsidRDefault="007A13E2" w:rsidP="007A13E2">
                      <w:pPr>
                        <w:autoSpaceDE w:val="0"/>
                        <w:autoSpaceDN w:val="0"/>
                        <w:adjustRightInd w:val="0"/>
                        <w:rPr>
                          <w:szCs w:val="20"/>
                        </w:rPr>
                      </w:pPr>
                      <w:r>
                        <w:rPr>
                          <w:szCs w:val="20"/>
                        </w:rPr>
                        <w:t xml:space="preserve">IF </w:t>
                      </w:r>
                      <w:r>
                        <w:rPr>
                          <w:szCs w:val="20"/>
                        </w:rPr>
                        <w:tab/>
                        <w:t>overall fire power of snipers is medium</w:t>
                      </w:r>
                    </w:p>
                    <w:p w:rsidR="007A13E2" w:rsidRDefault="007A13E2" w:rsidP="007A13E2">
                      <w:pPr>
                        <w:autoSpaceDE w:val="0"/>
                        <w:autoSpaceDN w:val="0"/>
                        <w:adjustRightInd w:val="0"/>
                        <w:rPr>
                          <w:szCs w:val="20"/>
                        </w:rPr>
                      </w:pPr>
                      <w:r>
                        <w:rPr>
                          <w:szCs w:val="20"/>
                        </w:rPr>
                        <w:t xml:space="preserve">AND </w:t>
                      </w:r>
                      <w:r>
                        <w:rPr>
                          <w:szCs w:val="20"/>
                        </w:rPr>
                        <w:tab/>
                        <w:t>damage value is low</w:t>
                      </w:r>
                    </w:p>
                    <w:p w:rsidR="007A13E2" w:rsidRDefault="007A13E2" w:rsidP="007A13E2">
                      <w:r>
                        <w:rPr>
                          <w:szCs w:val="20"/>
                        </w:rPr>
                        <w:t xml:space="preserve">THEN </w:t>
                      </w:r>
                      <w:r>
                        <w:rPr>
                          <w:szCs w:val="20"/>
                        </w:rPr>
                        <w:tab/>
                        <w:t>chance of success is medium</w:t>
                      </w:r>
                    </w:p>
                  </w:txbxContent>
                </v:textbox>
              </v:shape>
            </w:pict>
          </mc:Fallback>
        </mc:AlternateContent>
      </w:r>
    </w:p>
    <w:p w:rsidR="007A13E2" w:rsidRDefault="007A13E2" w:rsidP="007A13E2">
      <w:pPr>
        <w:pStyle w:val="Heading2"/>
        <w:autoSpaceDE w:val="0"/>
        <w:autoSpaceDN w:val="0"/>
        <w:adjustRightInd w:val="0"/>
        <w:ind w:left="600" w:hanging="600"/>
        <w:rPr>
          <w:szCs w:val="20"/>
          <w:lang w:val="en-US"/>
        </w:rPr>
      </w:pPr>
      <w:r>
        <w:rPr>
          <w:szCs w:val="20"/>
          <w:lang w:val="en-US"/>
        </w:rPr>
        <w:t>Rule 1</w:t>
      </w:r>
    </w:p>
    <w:p w:rsidR="007A13E2" w:rsidRDefault="007A13E2" w:rsidP="007A13E2">
      <w:pPr>
        <w:autoSpaceDE w:val="0"/>
        <w:autoSpaceDN w:val="0"/>
        <w:adjustRightInd w:val="0"/>
        <w:ind w:left="600" w:hanging="600"/>
        <w:rPr>
          <w:szCs w:val="20"/>
        </w:rPr>
      </w:pPr>
      <w:r>
        <w:rPr>
          <w:szCs w:val="20"/>
        </w:rPr>
        <w:t xml:space="preserve">IF </w:t>
      </w:r>
      <w:r>
        <w:rPr>
          <w:szCs w:val="20"/>
        </w:rPr>
        <w:tab/>
        <w:t>overall fire power of snipers is high</w:t>
      </w:r>
    </w:p>
    <w:p w:rsidR="007A13E2" w:rsidRDefault="007A13E2" w:rsidP="007A13E2">
      <w:pPr>
        <w:autoSpaceDE w:val="0"/>
        <w:autoSpaceDN w:val="0"/>
        <w:adjustRightInd w:val="0"/>
        <w:ind w:left="600" w:hanging="600"/>
        <w:rPr>
          <w:szCs w:val="20"/>
        </w:rPr>
      </w:pPr>
      <w:r>
        <w:rPr>
          <w:szCs w:val="20"/>
        </w:rPr>
        <w:t xml:space="preserve">OR </w:t>
      </w:r>
      <w:r>
        <w:rPr>
          <w:szCs w:val="20"/>
        </w:rPr>
        <w:tab/>
        <w:t>damage value is high</w:t>
      </w:r>
    </w:p>
    <w:p w:rsidR="007A13E2" w:rsidRDefault="007A13E2" w:rsidP="007A13E2">
      <w:pPr>
        <w:autoSpaceDE w:val="0"/>
        <w:autoSpaceDN w:val="0"/>
        <w:adjustRightInd w:val="0"/>
        <w:ind w:left="600" w:hanging="600"/>
        <w:rPr>
          <w:szCs w:val="20"/>
        </w:rPr>
      </w:pPr>
      <w:r>
        <w:rPr>
          <w:szCs w:val="20"/>
        </w:rPr>
        <w:t xml:space="preserve">THEN </w:t>
      </w:r>
      <w:r>
        <w:rPr>
          <w:szCs w:val="20"/>
        </w:rPr>
        <w:tab/>
        <w:t>chance of success is low</w:t>
      </w:r>
    </w:p>
    <w:p w:rsidR="007A13E2" w:rsidRDefault="007A13E2" w:rsidP="007A13E2">
      <w:pPr>
        <w:autoSpaceDE w:val="0"/>
        <w:autoSpaceDN w:val="0"/>
        <w:adjustRightInd w:val="0"/>
        <w:ind w:left="600" w:hanging="600"/>
        <w:rPr>
          <w:szCs w:val="20"/>
        </w:rPr>
      </w:pPr>
    </w:p>
    <w:p w:rsidR="007A13E2" w:rsidRDefault="007A13E2" w:rsidP="007A13E2">
      <w:pPr>
        <w:pStyle w:val="Heading2"/>
        <w:autoSpaceDE w:val="0"/>
        <w:autoSpaceDN w:val="0"/>
        <w:adjustRightInd w:val="0"/>
        <w:ind w:left="600" w:hanging="600"/>
        <w:rPr>
          <w:szCs w:val="20"/>
          <w:lang w:val="en-US"/>
        </w:rPr>
      </w:pPr>
      <w:r>
        <w:rPr>
          <w:szCs w:val="20"/>
          <w:lang w:val="en-US"/>
        </w:rPr>
        <w:t>Rule 3</w:t>
      </w:r>
    </w:p>
    <w:p w:rsidR="007A13E2" w:rsidRDefault="007A13E2" w:rsidP="007A13E2">
      <w:pPr>
        <w:autoSpaceDE w:val="0"/>
        <w:autoSpaceDN w:val="0"/>
        <w:adjustRightInd w:val="0"/>
        <w:ind w:left="600" w:hanging="600"/>
        <w:rPr>
          <w:szCs w:val="20"/>
        </w:rPr>
      </w:pPr>
      <w:r>
        <w:rPr>
          <w:szCs w:val="20"/>
        </w:rPr>
        <w:t xml:space="preserve">IF </w:t>
      </w:r>
      <w:r>
        <w:rPr>
          <w:szCs w:val="20"/>
        </w:rPr>
        <w:tab/>
        <w:t>overall fire power of snipers is low</w:t>
      </w:r>
    </w:p>
    <w:p w:rsidR="007A13E2" w:rsidRDefault="007A13E2" w:rsidP="007A13E2">
      <w:pPr>
        <w:autoSpaceDE w:val="0"/>
        <w:autoSpaceDN w:val="0"/>
        <w:adjustRightInd w:val="0"/>
        <w:ind w:left="600" w:hanging="600"/>
        <w:rPr>
          <w:szCs w:val="20"/>
        </w:rPr>
      </w:pPr>
      <w:r>
        <w:rPr>
          <w:szCs w:val="20"/>
        </w:rPr>
        <w:t xml:space="preserve">THEN </w:t>
      </w:r>
      <w:r>
        <w:rPr>
          <w:szCs w:val="20"/>
        </w:rPr>
        <w:tab/>
        <w:t>chance of success is high</w:t>
      </w:r>
    </w:p>
    <w:p w:rsidR="007A13E2" w:rsidRDefault="007A13E2" w:rsidP="007A13E2">
      <w:pPr>
        <w:autoSpaceDE w:val="0"/>
        <w:autoSpaceDN w:val="0"/>
        <w:adjustRightInd w:val="0"/>
        <w:ind w:left="600" w:hanging="600"/>
        <w:rPr>
          <w:szCs w:val="20"/>
        </w:rPr>
      </w:pPr>
    </w:p>
    <w:p w:rsidR="007A13E2" w:rsidRDefault="007A13E2" w:rsidP="007A13E2">
      <w:pPr>
        <w:autoSpaceDE w:val="0"/>
        <w:autoSpaceDN w:val="0"/>
        <w:adjustRightInd w:val="0"/>
        <w:ind w:left="600" w:hanging="600"/>
        <w:rPr>
          <w:szCs w:val="20"/>
        </w:rPr>
      </w:pPr>
      <w:r>
        <w:rPr>
          <w:szCs w:val="20"/>
        </w:rPr>
        <w:t>His assessment of the overall fire power of snipers is 14 units.</w:t>
      </w:r>
    </w:p>
    <w:p w:rsidR="007A13E2" w:rsidRDefault="007A13E2" w:rsidP="007A13E2">
      <w:pPr>
        <w:autoSpaceDE w:val="0"/>
        <w:autoSpaceDN w:val="0"/>
        <w:adjustRightInd w:val="0"/>
        <w:ind w:left="600" w:hanging="600"/>
        <w:rPr>
          <w:szCs w:val="20"/>
        </w:rPr>
      </w:pPr>
      <w:r>
        <w:rPr>
          <w:szCs w:val="20"/>
        </w:rPr>
        <w:t xml:space="preserve">The damage value is his own damage level value. This value is 5 units.  </w:t>
      </w:r>
    </w:p>
    <w:p w:rsidR="007A13E2" w:rsidRDefault="007A13E2" w:rsidP="007A13E2">
      <w:pPr>
        <w:autoSpaceDE w:val="0"/>
        <w:autoSpaceDN w:val="0"/>
        <w:adjustRightInd w:val="0"/>
        <w:rPr>
          <w:szCs w:val="20"/>
        </w:rPr>
      </w:pPr>
      <w:r>
        <w:rPr>
          <w:szCs w:val="20"/>
        </w:rPr>
        <w:t xml:space="preserve">Using the above rules and the membership functions defined below, deduce the “chance of success” the AI bot has to successfully cross the danger zone. Use the Centroid </w:t>
      </w:r>
      <w:proofErr w:type="spellStart"/>
      <w:r>
        <w:rPr>
          <w:szCs w:val="20"/>
        </w:rPr>
        <w:t>defuzzification</w:t>
      </w:r>
      <w:proofErr w:type="spellEnd"/>
      <w:r>
        <w:rPr>
          <w:szCs w:val="20"/>
        </w:rPr>
        <w:t xml:space="preserve"> method in your answer.</w:t>
      </w:r>
    </w:p>
    <w:p w:rsidR="007A13E2" w:rsidRPr="009A7D70" w:rsidRDefault="007A13E2" w:rsidP="007A13E2">
      <w:pPr>
        <w:pStyle w:val="Heading3"/>
        <w:rPr>
          <w:rFonts w:asciiTheme="minorHAnsi" w:hAnsiTheme="minorHAnsi"/>
          <w:b w:val="0"/>
          <w:bCs w:val="0"/>
          <w:sz w:val="24"/>
        </w:rPr>
      </w:pPr>
      <w:r w:rsidRPr="009A7D70">
        <w:rPr>
          <w:rFonts w:asciiTheme="minorHAnsi" w:hAnsiTheme="minorHAnsi"/>
          <w:b w:val="0"/>
          <w:bCs w:val="0"/>
          <w:sz w:val="24"/>
        </w:rPr>
        <w:t>The membership functions for the linguistic variables are as follows:</w:t>
      </w:r>
    </w:p>
    <w:p w:rsidR="007A13E2" w:rsidRPr="009A7D70" w:rsidRDefault="007A13E2" w:rsidP="007A13E2"/>
    <w:p w:rsidR="007A13E2" w:rsidRPr="009A7D70" w:rsidRDefault="007A13E2" w:rsidP="007A13E2"/>
    <w:p w:rsidR="007A13E2" w:rsidRPr="009A7D70" w:rsidRDefault="007A13E2" w:rsidP="007A13E2">
      <w:r w:rsidRPr="009A7D70">
        <w:t>For overall fire power:</w:t>
      </w:r>
    </w:p>
    <w:p w:rsidR="007A13E2" w:rsidRDefault="007A13E2" w:rsidP="007A13E2"/>
    <w:p w:rsidR="007A13E2" w:rsidRDefault="007A13E2" w:rsidP="007A13E2"/>
    <w:p w:rsidR="007A13E2" w:rsidRDefault="00742D26" w:rsidP="007A13E2">
      <w:r>
        <w:rPr>
          <w:noProof/>
          <w:sz w:val="20"/>
        </w:rPr>
        <w:object w:dxaOrig="1440" w:dyaOrig="14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7" type="#_x0000_t75" style="position:absolute;margin-left:4.5pt;margin-top:2.3pt;width:183.9pt;height:139.95pt;z-index:251662336;visibility:visible;mso-wrap-edited:f">
            <v:imagedata r:id="rId4" o:title=""/>
            <w10:wrap type="square" side="right"/>
          </v:shape>
          <o:OLEObject Type="Embed" ProgID="Word.Picture.8" ShapeID="_x0000_s1027" DrawAspect="Content" ObjectID="_1603191562" r:id="rId5"/>
        </w:object>
      </w:r>
      <w:bookmarkStart w:id="0" w:name="_MON_1201941890"/>
      <w:bookmarkEnd w:id="0"/>
      <w:r w:rsidR="007A13E2">
        <w:rPr>
          <w:position w:val="-114"/>
        </w:rPr>
        <w:object w:dxaOrig="3561" w:dyaOrig="2388">
          <v:shape id="_x0000_i1025" type="#_x0000_t75" style="width:178.2pt;height:119.4pt" o:ole="">
            <v:imagedata r:id="rId6" o:title=""/>
          </v:shape>
          <o:OLEObject Type="Embed" ProgID="Word.Picture.8" ShapeID="_x0000_i1025" DrawAspect="Content" ObjectID="_1603191556" r:id="rId7"/>
        </w:object>
      </w:r>
      <w:r w:rsidR="007A13E2">
        <w:t xml:space="preserve">    </w:t>
      </w:r>
    </w:p>
    <w:p w:rsidR="007A13E2" w:rsidRDefault="007A13E2" w:rsidP="007A13E2"/>
    <w:p w:rsidR="007A13E2" w:rsidRDefault="007A13E2" w:rsidP="007A13E2"/>
    <w:p w:rsidR="007A13E2" w:rsidRDefault="007A13E2" w:rsidP="007A13E2">
      <w:r>
        <w:lastRenderedPageBreak/>
        <w:t xml:space="preserve">  </w:t>
      </w:r>
      <w:r>
        <w:rPr>
          <w:position w:val="-114"/>
        </w:rPr>
        <w:object w:dxaOrig="3560" w:dyaOrig="2400">
          <v:shape id="_x0000_i1026" type="#_x0000_t75" style="width:177.85pt;height:120.1pt" o:ole="">
            <v:imagedata r:id="rId8" o:title=""/>
          </v:shape>
          <o:OLEObject Type="Embed" ProgID="Equation.3" ShapeID="_x0000_i1026" DrawAspect="Content" ObjectID="_1603191557" r:id="rId9"/>
        </w:object>
      </w:r>
    </w:p>
    <w:p w:rsidR="007A13E2" w:rsidRDefault="007A13E2" w:rsidP="007A13E2">
      <w:pPr>
        <w:autoSpaceDE w:val="0"/>
        <w:autoSpaceDN w:val="0"/>
        <w:adjustRightInd w:val="0"/>
        <w:rPr>
          <w:b/>
          <w:bCs/>
          <w:i/>
          <w:iCs/>
          <w:sz w:val="20"/>
          <w:szCs w:val="20"/>
        </w:rPr>
      </w:pPr>
    </w:p>
    <w:p w:rsidR="007A13E2" w:rsidRDefault="007A13E2" w:rsidP="007A13E2">
      <w:pPr>
        <w:autoSpaceDE w:val="0"/>
        <w:autoSpaceDN w:val="0"/>
        <w:adjustRightInd w:val="0"/>
        <w:rPr>
          <w:b/>
          <w:bCs/>
          <w:i/>
          <w:iCs/>
          <w:sz w:val="20"/>
          <w:szCs w:val="20"/>
        </w:rPr>
      </w:pPr>
    </w:p>
    <w:p w:rsidR="007A13E2" w:rsidRDefault="007A13E2" w:rsidP="007A13E2">
      <w:pPr>
        <w:autoSpaceDE w:val="0"/>
        <w:autoSpaceDN w:val="0"/>
        <w:adjustRightInd w:val="0"/>
        <w:rPr>
          <w:szCs w:val="20"/>
        </w:rPr>
      </w:pPr>
      <w:proofErr w:type="gramStart"/>
      <w:r>
        <w:rPr>
          <w:szCs w:val="20"/>
        </w:rPr>
        <w:t>and</w:t>
      </w:r>
      <w:proofErr w:type="gramEnd"/>
      <w:r>
        <w:rPr>
          <w:szCs w:val="20"/>
        </w:rPr>
        <w:t xml:space="preserve"> for Damage Value</w:t>
      </w:r>
    </w:p>
    <w:p w:rsidR="007A13E2" w:rsidRDefault="007A13E2" w:rsidP="007A13E2">
      <w:pPr>
        <w:autoSpaceDE w:val="0"/>
        <w:autoSpaceDN w:val="0"/>
        <w:adjustRightInd w:val="0"/>
        <w:rPr>
          <w:b/>
          <w:bCs/>
          <w:i/>
          <w:iCs/>
          <w:sz w:val="20"/>
          <w:szCs w:val="20"/>
        </w:rPr>
      </w:pPr>
    </w:p>
    <w:p w:rsidR="007A13E2" w:rsidRDefault="007A13E2" w:rsidP="007A13E2">
      <w:pPr>
        <w:tabs>
          <w:tab w:val="left" w:pos="6333"/>
        </w:tabs>
        <w:autoSpaceDE w:val="0"/>
        <w:autoSpaceDN w:val="0"/>
        <w:adjustRightInd w:val="0"/>
        <w:ind w:left="-180"/>
        <w:rPr>
          <w:b/>
          <w:bCs/>
          <w:i/>
          <w:iCs/>
          <w:sz w:val="20"/>
          <w:szCs w:val="20"/>
        </w:rPr>
      </w:pPr>
      <w:r>
        <w:rPr>
          <w:position w:val="-116"/>
        </w:rPr>
        <w:t xml:space="preserve">     </w:t>
      </w:r>
      <w:r>
        <w:rPr>
          <w:position w:val="-10"/>
        </w:rPr>
        <w:object w:dxaOrig="180" w:dyaOrig="340">
          <v:shape id="_x0000_i1027" type="#_x0000_t75" style="width:8.9pt;height:16.75pt" o:ole="">
            <v:imagedata r:id="rId10" o:title=""/>
          </v:shape>
          <o:OLEObject Type="Embed" ProgID="Equation.3" ShapeID="_x0000_i1027" DrawAspect="Content" ObjectID="_1603191558" r:id="rId11"/>
        </w:object>
      </w:r>
      <w:r w:rsidR="00742D26">
        <w:rPr>
          <w:position w:val="-114"/>
        </w:rPr>
        <w:object w:dxaOrig="3400" w:dyaOrig="2400">
          <v:shape id="_x0000_i1030" type="#_x0000_t75" style="width:144.7pt;height:102.3pt" o:ole="">
            <v:imagedata r:id="rId12" o:title=""/>
          </v:shape>
          <o:OLEObject Type="Embed" ProgID="Equation.3" ShapeID="_x0000_i1030" DrawAspect="Content" ObjectID="_1603191559" r:id="rId13"/>
        </w:object>
      </w:r>
      <m:oMath>
        <m:sSubSup>
          <m:sSubSup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SupPr>
          <m:e>
            <m:r>
              <m:rPr>
                <m:sty m:val="bi"/>
              </m:rPr>
              <w:rPr>
                <w:rFonts w:ascii="Cambria Math" w:hAnsi="Cambria Math"/>
              </w:rPr>
              <m:t xml:space="preserve">          </m:t>
            </m:r>
            <m:r>
              <m:rPr>
                <m:sty m:val="bi"/>
              </m:rPr>
              <w:rPr>
                <w:rFonts w:ascii="Cambria Math" w:hAnsi="Cambria Math"/>
              </w:rPr>
              <m:t>μ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Damage</m:t>
            </m:r>
          </m:sub>
          <m:sup>
            <m:r>
              <m:rPr>
                <m:sty m:val="bi"/>
              </m:rPr>
              <w:rPr>
                <w:rFonts w:ascii="Cambria Math" w:hAnsi="Cambria Math"/>
              </w:rPr>
              <m:t>Low</m:t>
            </m:r>
          </m:sup>
        </m:sSubSup>
        <m:d>
          <m:d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</w:rPr>
              <m:t>x</m:t>
            </m:r>
          </m:e>
        </m:d>
        <m:r>
          <m:rPr>
            <m:sty m:val="bi"/>
          </m:rPr>
          <w:rPr>
            <w:rFonts w:ascii="Cambria Math" w:hAnsi="Cambria Math"/>
          </w:rPr>
          <m:t>=</m:t>
        </m:r>
        <m:d>
          <m:dPr>
            <m:begChr m:val="{"/>
            <m:endChr m:val=""/>
            <m:ctrlPr>
              <w:rPr>
                <w:rFonts w:ascii="Cambria Math" w:hAnsi="Cambria Math"/>
                <w:b/>
                <w:bCs/>
                <w:i/>
                <w:iCs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</w:rPr>
              <m:t xml:space="preserve">   </m:t>
            </m:r>
            <m:eqArr>
              <m:eqArrPr>
                <m:ctrlPr>
                  <w:rPr>
                    <w:rFonts w:ascii="Cambria Math" w:hAnsi="Cambria Math"/>
                    <w:b/>
                    <w:bCs/>
                    <w:i/>
                    <w:iCs/>
                  </w:rPr>
                </m:ctrlPr>
              </m:eqArr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 xml:space="preserve">1 </m:t>
                </m:r>
                <m:r>
                  <m:rPr>
                    <m:sty m:val="bi"/>
                  </m:rPr>
                  <w:rPr>
                    <w:rFonts w:ascii="Cambria Math" w:hAnsi="Cambria Math"/>
                  </w:rPr>
                  <m:t xml:space="preserve">  </m:t>
                </m:r>
                <m:r>
                  <m:rPr>
                    <m:sty m:val="bi"/>
                  </m:rPr>
                  <w:rPr>
                    <w:rFonts w:ascii="Cambria Math" w:hAnsi="Cambria Math"/>
                  </w:rPr>
                  <m:t xml:space="preserve">              </m:t>
                </m:r>
                <m:r>
                  <m:rPr>
                    <m:sty m:val="bi"/>
                  </m:rPr>
                  <w:rPr>
                    <w:rFonts w:ascii="Cambria Math" w:hAnsi="Cambria Math"/>
                  </w:rPr>
                  <m:t xml:space="preserve"> </m:t>
                </m:r>
                <m:r>
                  <m:rPr>
                    <m:sty m:val="bi"/>
                  </m:rPr>
                  <w:rPr>
                    <w:rFonts w:ascii="Cambria Math" w:hAnsi="Cambria Math"/>
                  </w:rPr>
                  <m:t xml:space="preserve">   x&lt;5                       </m:t>
                </m:r>
              </m:e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 xml:space="preserve">   </m:t>
                </m:r>
                <m:ctrlPr>
                  <w:rPr>
                    <w:rFonts w:ascii="Cambria Math" w:eastAsia="Cambria Math" w:hAnsi="Cambria Math" w:cs="Cambria Math"/>
                    <w:b/>
                    <w:bCs/>
                    <w:i/>
                    <w:iCs/>
                  </w:rPr>
                </m:ctrlPr>
              </m:e>
              <m:e>
                <m:f>
                  <m:fPr>
                    <m:ctrlPr>
                      <w:rPr>
                        <w:rFonts w:ascii="Cambria Math" w:hAnsi="Cambria Math"/>
                        <w:b/>
                        <w:bCs/>
                        <w:i/>
                        <w:iCs/>
                      </w:rPr>
                    </m:ctrlPr>
                  </m:fPr>
                  <m:num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7.0-x</m:t>
                    </m:r>
                  </m:num>
                  <m:den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2.0</m:t>
                    </m:r>
                  </m:den>
                </m:f>
                <m:r>
                  <m:rPr>
                    <m:sty m:val="bi"/>
                  </m:rPr>
                  <w:rPr>
                    <w:rFonts w:ascii="Cambria Math" w:hAnsi="Cambria Math"/>
                  </w:rPr>
                  <m:t xml:space="preserve">            </m:t>
                </m:r>
                <m:r>
                  <m:rPr>
                    <m:sty m:val="bi"/>
                  </m:rPr>
                  <w:rPr>
                    <w:rFonts w:ascii="Cambria Math" w:hAnsi="Cambria Math"/>
                  </w:rPr>
                  <m:t xml:space="preserve">      5.0≤x&lt;7.0  </m:t>
                </m:r>
              </m:e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 xml:space="preserve">   </m:t>
                </m:r>
                <m:r>
                  <m:rPr>
                    <m:sty m:val="bi"/>
                  </m:rPr>
                  <w:rPr>
                    <w:rFonts w:ascii="Cambria Math" w:hAnsi="Cambria Math"/>
                  </w:rPr>
                  <m:t xml:space="preserve"> </m:t>
                </m:r>
                <m:r>
                  <m:rPr>
                    <m:sty m:val="bi"/>
                  </m:rPr>
                  <w:rPr>
                    <w:rFonts w:ascii="Cambria Math" w:hAnsi="Cambria Math"/>
                  </w:rPr>
                  <m:t xml:space="preserve">  </m:t>
                </m:r>
                <m:ctrlPr>
                  <w:rPr>
                    <w:rFonts w:ascii="Cambria Math" w:eastAsia="Cambria Math" w:hAnsi="Cambria Math" w:cs="Cambria Math"/>
                    <w:b/>
                    <w:bCs/>
                    <w:i/>
                    <w:iCs/>
                  </w:rPr>
                </m:ctrlPr>
              </m:e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0</m:t>
                </m:r>
                <m:r>
                  <m:rPr>
                    <m:sty m:val="bi"/>
                  </m:rPr>
                  <w:rPr>
                    <w:rFonts w:ascii="Cambria Math" w:hAnsi="Cambria Math"/>
                  </w:rPr>
                  <m:t xml:space="preserve">       </m:t>
                </m:r>
                <m:r>
                  <m:rPr>
                    <m:sty m:val="bi"/>
                  </m:rPr>
                  <w:rPr>
                    <w:rFonts w:ascii="Cambria Math" w:hAnsi="Cambria Math"/>
                  </w:rPr>
                  <m:t xml:space="preserve">             x≥7.0                    </m:t>
                </m:r>
              </m:e>
            </m:eqArr>
          </m:e>
        </m:d>
      </m:oMath>
      <w:r>
        <w:tab/>
        <w:t xml:space="preserve">                   </w:t>
      </w:r>
    </w:p>
    <w:p w:rsidR="007A13E2" w:rsidRDefault="00742D26" w:rsidP="007A13E2">
      <w:pPr>
        <w:autoSpaceDE w:val="0"/>
        <w:autoSpaceDN w:val="0"/>
        <w:adjustRightInd w:val="0"/>
        <w:rPr>
          <w:szCs w:val="20"/>
        </w:rPr>
      </w:pPr>
      <w:r>
        <w:rPr>
          <w:szCs w:val="20"/>
        </w:rPr>
        <w:t xml:space="preserve">   </w:t>
      </w:r>
    </w:p>
    <w:p w:rsidR="007A13E2" w:rsidRDefault="007A13E2" w:rsidP="007A13E2">
      <w:pPr>
        <w:autoSpaceDE w:val="0"/>
        <w:autoSpaceDN w:val="0"/>
        <w:adjustRightInd w:val="0"/>
        <w:rPr>
          <w:szCs w:val="20"/>
        </w:rPr>
      </w:pPr>
      <w:bookmarkStart w:id="1" w:name="_GoBack"/>
      <w:bookmarkEnd w:id="1"/>
    </w:p>
    <w:p w:rsidR="007A13E2" w:rsidRDefault="007A13E2" w:rsidP="007A13E2">
      <w:pPr>
        <w:autoSpaceDE w:val="0"/>
        <w:autoSpaceDN w:val="0"/>
        <w:adjustRightInd w:val="0"/>
        <w:rPr>
          <w:szCs w:val="20"/>
        </w:rPr>
      </w:pPr>
      <w:r>
        <w:rPr>
          <w:szCs w:val="20"/>
        </w:rPr>
        <w:t>The DOM of the output “chance of success” fuzzy sub-sets is given by the following membership functions:</w:t>
      </w:r>
    </w:p>
    <w:p w:rsidR="007A13E2" w:rsidRDefault="00742D26" w:rsidP="007A13E2">
      <w:pPr>
        <w:autoSpaceDE w:val="0"/>
        <w:autoSpaceDN w:val="0"/>
        <w:adjustRightInd w:val="0"/>
        <w:rPr>
          <w:szCs w:val="20"/>
        </w:rPr>
      </w:pPr>
      <w:r>
        <w:object w:dxaOrig="1440" w:dyaOrig="1440">
          <v:shape id="_x0000_s1026" type="#_x0000_t75" style="position:absolute;margin-left:-48pt;margin-top:9.5pt;width:200pt;height:139.95pt;z-index:251659264">
            <v:imagedata r:id="rId14" o:title=""/>
            <w10:wrap type="square" side="right"/>
          </v:shape>
          <o:OLEObject Type="Embed" ProgID="Equation.3" ShapeID="_x0000_s1026" DrawAspect="Content" ObjectID="_1603191563" r:id="rId15"/>
        </w:object>
      </w:r>
    </w:p>
    <w:p w:rsidR="007A13E2" w:rsidRDefault="007A13E2" w:rsidP="007A13E2">
      <w:pPr>
        <w:autoSpaceDE w:val="0"/>
        <w:autoSpaceDN w:val="0"/>
        <w:adjustRightInd w:val="0"/>
        <w:rPr>
          <w:szCs w:val="20"/>
        </w:rPr>
      </w:pPr>
    </w:p>
    <w:p w:rsidR="007A13E2" w:rsidRDefault="007A13E2" w:rsidP="007A13E2">
      <w:pPr>
        <w:autoSpaceDE w:val="0"/>
        <w:autoSpaceDN w:val="0"/>
        <w:adjustRightInd w:val="0"/>
        <w:rPr>
          <w:szCs w:val="20"/>
        </w:rPr>
      </w:pPr>
      <w:r w:rsidRPr="00567F48">
        <w:rPr>
          <w:position w:val="-116"/>
        </w:rPr>
        <w:object w:dxaOrig="3840" w:dyaOrig="2439">
          <v:shape id="_x0000_i1028" type="#_x0000_t75" style="width:191.75pt;height:121.9pt" o:ole="">
            <v:imagedata r:id="rId16" o:title=""/>
          </v:shape>
          <o:OLEObject Type="Embed" ProgID="Equation.3" ShapeID="_x0000_i1028" DrawAspect="Content" ObjectID="_1603191560" r:id="rId17"/>
        </w:object>
      </w:r>
    </w:p>
    <w:p w:rsidR="007A13E2" w:rsidRDefault="007A13E2" w:rsidP="007A13E2">
      <w:pPr>
        <w:autoSpaceDE w:val="0"/>
        <w:autoSpaceDN w:val="0"/>
        <w:adjustRightInd w:val="0"/>
        <w:rPr>
          <w:szCs w:val="20"/>
        </w:rPr>
      </w:pPr>
    </w:p>
    <w:p w:rsidR="007A13E2" w:rsidRDefault="007A13E2" w:rsidP="007A13E2">
      <w:pPr>
        <w:autoSpaceDE w:val="0"/>
        <w:autoSpaceDN w:val="0"/>
        <w:adjustRightInd w:val="0"/>
        <w:rPr>
          <w:szCs w:val="20"/>
        </w:rPr>
      </w:pPr>
    </w:p>
    <w:p w:rsidR="007A13E2" w:rsidRDefault="007A13E2" w:rsidP="007A13E2">
      <w:pPr>
        <w:autoSpaceDE w:val="0"/>
        <w:autoSpaceDN w:val="0"/>
        <w:adjustRightInd w:val="0"/>
        <w:rPr>
          <w:szCs w:val="20"/>
        </w:rPr>
      </w:pPr>
      <w:r>
        <w:rPr>
          <w:position w:val="-114"/>
        </w:rPr>
        <w:lastRenderedPageBreak/>
        <w:t xml:space="preserve">           </w:t>
      </w:r>
      <w:r w:rsidRPr="00567F48">
        <w:rPr>
          <w:position w:val="-116"/>
        </w:rPr>
        <w:object w:dxaOrig="3840" w:dyaOrig="2439">
          <v:shape id="_x0000_i1029" type="#_x0000_t75" style="width:191.75pt;height:121.9pt" o:ole="">
            <v:imagedata r:id="rId18" o:title=""/>
          </v:shape>
          <o:OLEObject Type="Embed" ProgID="Equation.3" ShapeID="_x0000_i1029" DrawAspect="Content" ObjectID="_1603191561" r:id="rId19"/>
        </w:object>
      </w:r>
    </w:p>
    <w:p w:rsidR="007A13E2" w:rsidRDefault="007A13E2" w:rsidP="007A13E2">
      <w:pPr>
        <w:autoSpaceDE w:val="0"/>
        <w:autoSpaceDN w:val="0"/>
        <w:adjustRightInd w:val="0"/>
        <w:rPr>
          <w:sz w:val="20"/>
          <w:szCs w:val="20"/>
        </w:rPr>
      </w:pPr>
      <w:r>
        <w:rPr>
          <w:sz w:val="20"/>
          <w:szCs w:val="20"/>
        </w:rPr>
        <w:t xml:space="preserve">  </w:t>
      </w:r>
    </w:p>
    <w:p w:rsidR="007A13E2" w:rsidRDefault="007A13E2" w:rsidP="007A13E2">
      <w:pPr>
        <w:pStyle w:val="BodyTextIndent"/>
      </w:pPr>
    </w:p>
    <w:p w:rsidR="007A13E2" w:rsidRDefault="007A13E2" w:rsidP="007A13E2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[15 Marks]</w:t>
      </w:r>
    </w:p>
    <w:p w:rsidR="001D2032" w:rsidRPr="007A13E2" w:rsidRDefault="00742D26">
      <w:pPr>
        <w:rPr>
          <w:lang w:val="en-US"/>
        </w:rPr>
      </w:pPr>
    </w:p>
    <w:sectPr w:rsidR="001D2032" w:rsidRPr="007A13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A13E2"/>
    <w:rsid w:val="005E68A3"/>
    <w:rsid w:val="00742D26"/>
    <w:rsid w:val="007A13E2"/>
    <w:rsid w:val="008F6406"/>
    <w:rsid w:val="00A40B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5:docId w15:val="{8D202974-8B33-4095-A1E3-D25EBEBEE2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A13E2"/>
    <w:rPr>
      <w:rFonts w:eastAsiaTheme="minorEastAsia"/>
      <w:lang w:eastAsia="en-GB"/>
    </w:rPr>
  </w:style>
  <w:style w:type="paragraph" w:styleId="Heading2">
    <w:name w:val="heading 2"/>
    <w:basedOn w:val="Normal"/>
    <w:next w:val="Normal"/>
    <w:link w:val="Heading2Char"/>
    <w:qFormat/>
    <w:rsid w:val="007A13E2"/>
    <w:pPr>
      <w:keepNext/>
      <w:spacing w:after="0" w:line="240" w:lineRule="auto"/>
      <w:outlineLvl w:val="1"/>
    </w:pPr>
    <w:rPr>
      <w:rFonts w:ascii="Times New Roman" w:eastAsia="Times New Roman" w:hAnsi="Times New Roman" w:cs="Times New Roman"/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rsid w:val="007A13E2"/>
    <w:pPr>
      <w:keepNext/>
      <w:autoSpaceDE w:val="0"/>
      <w:autoSpaceDN w:val="0"/>
      <w:adjustRightInd w:val="0"/>
      <w:spacing w:after="0" w:line="240" w:lineRule="auto"/>
      <w:outlineLvl w:val="2"/>
    </w:pPr>
    <w:rPr>
      <w:rFonts w:ascii="Times New Roman" w:eastAsia="Times New Roman" w:hAnsi="Times New Roman" w:cs="Times New Roman"/>
      <w:b/>
      <w:bCs/>
      <w:sz w:val="20"/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7A13E2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7A13E2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7A13E2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7A13E2"/>
    <w:rPr>
      <w:rFonts w:eastAsiaTheme="minorEastAsia"/>
      <w:lang w:eastAsia="en-GB"/>
    </w:rPr>
  </w:style>
  <w:style w:type="paragraph" w:styleId="BodyText">
    <w:name w:val="Body Text"/>
    <w:basedOn w:val="Normal"/>
    <w:link w:val="BodyTextChar"/>
    <w:uiPriority w:val="99"/>
    <w:semiHidden/>
    <w:unhideWhenUsed/>
    <w:rsid w:val="007A13E2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7A13E2"/>
    <w:rPr>
      <w:rFonts w:eastAsiaTheme="minorEastAsia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742D26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wmf"/><Relationship Id="rId13" Type="http://schemas.openxmlformats.org/officeDocument/2006/relationships/oleObject" Target="embeddings/oleObject5.bin"/><Relationship Id="rId18" Type="http://schemas.openxmlformats.org/officeDocument/2006/relationships/image" Target="media/image8.wmf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oleObject" Target="embeddings/oleObject2.bin"/><Relationship Id="rId12" Type="http://schemas.openxmlformats.org/officeDocument/2006/relationships/image" Target="media/image5.wmf"/><Relationship Id="rId17" Type="http://schemas.openxmlformats.org/officeDocument/2006/relationships/oleObject" Target="embeddings/oleObject7.bin"/><Relationship Id="rId2" Type="http://schemas.openxmlformats.org/officeDocument/2006/relationships/settings" Target="settings.xml"/><Relationship Id="rId16" Type="http://schemas.openxmlformats.org/officeDocument/2006/relationships/image" Target="media/image7.wmf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2.wmf"/><Relationship Id="rId11" Type="http://schemas.openxmlformats.org/officeDocument/2006/relationships/oleObject" Target="embeddings/oleObject4.bin"/><Relationship Id="rId5" Type="http://schemas.openxmlformats.org/officeDocument/2006/relationships/oleObject" Target="embeddings/oleObject1.bin"/><Relationship Id="rId15" Type="http://schemas.openxmlformats.org/officeDocument/2006/relationships/oleObject" Target="embeddings/oleObject6.bin"/><Relationship Id="rId10" Type="http://schemas.openxmlformats.org/officeDocument/2006/relationships/image" Target="media/image4.wmf"/><Relationship Id="rId19" Type="http://schemas.openxmlformats.org/officeDocument/2006/relationships/oleObject" Target="embeddings/oleObject8.bin"/><Relationship Id="rId4" Type="http://schemas.openxmlformats.org/officeDocument/2006/relationships/image" Target="media/image1.wmf"/><Relationship Id="rId9" Type="http://schemas.openxmlformats.org/officeDocument/2006/relationships/oleObject" Target="embeddings/oleObject3.bin"/><Relationship Id="rId14" Type="http://schemas.openxmlformats.org/officeDocument/2006/relationships/image" Target="media/image6.w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198</Words>
  <Characters>1133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Dickers, Gordon</dc:creator>
  <cp:lastModifiedBy>Gordon Dickers</cp:lastModifiedBy>
  <cp:revision>2</cp:revision>
  <dcterms:created xsi:type="dcterms:W3CDTF">2018-11-08T14:13:00Z</dcterms:created>
  <dcterms:modified xsi:type="dcterms:W3CDTF">2018-11-08T14:13:00Z</dcterms:modified>
</cp:coreProperties>
</file>