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0CE101" w14:textId="77777777" w:rsidR="008170ED" w:rsidRDefault="008170ED" w:rsidP="005F7E5C">
      <w:pPr>
        <w:spacing w:line="240" w:lineRule="auto"/>
        <w:jc w:val="center"/>
        <w:rPr>
          <w:rFonts w:cs="Times New Roman"/>
          <w:sz w:val="30"/>
          <w:szCs w:val="30"/>
          <w:u w:val="single"/>
        </w:rPr>
      </w:pPr>
    </w:p>
    <w:p w14:paraId="71F7CB69" w14:textId="719F304D" w:rsidR="004C0D18" w:rsidRPr="0011734E" w:rsidRDefault="004C0D18" w:rsidP="005F7E5C">
      <w:pPr>
        <w:spacing w:line="240" w:lineRule="auto"/>
        <w:jc w:val="center"/>
        <w:rPr>
          <w:rFonts w:cs="Times New Roman"/>
          <w:sz w:val="30"/>
          <w:szCs w:val="30"/>
          <w:u w:val="single"/>
        </w:rPr>
      </w:pPr>
      <w:r w:rsidRPr="0011734E">
        <w:rPr>
          <w:rFonts w:cs="Times New Roman"/>
          <w:sz w:val="30"/>
          <w:szCs w:val="30"/>
          <w:u w:val="single"/>
        </w:rPr>
        <w:t>‘A critical evaluation and the identification of next teaching and learning steps focussing on a case study of an individual learner or a group of learners, based on an observed critical incident.’</w:t>
      </w:r>
    </w:p>
    <w:p w14:paraId="0E8826A9" w14:textId="4A437115" w:rsidR="00E24E4B" w:rsidRPr="0011734E" w:rsidRDefault="00E24E4B" w:rsidP="005F7E5C">
      <w:pPr>
        <w:spacing w:line="240" w:lineRule="auto"/>
        <w:jc w:val="both"/>
        <w:rPr>
          <w:rFonts w:cs="Times New Roman"/>
        </w:rPr>
      </w:pPr>
    </w:p>
    <w:p w14:paraId="185608E0" w14:textId="0755600A" w:rsidR="004C0D18" w:rsidRPr="0011734E" w:rsidRDefault="004C0D18" w:rsidP="00C6046F">
      <w:pPr>
        <w:spacing w:line="480" w:lineRule="auto"/>
        <w:jc w:val="both"/>
        <w:rPr>
          <w:rFonts w:cs="Times New Roman"/>
          <w:b/>
          <w:bCs/>
          <w:sz w:val="30"/>
          <w:szCs w:val="30"/>
        </w:rPr>
      </w:pPr>
      <w:r w:rsidRPr="0011734E">
        <w:rPr>
          <w:rFonts w:cs="Times New Roman"/>
          <w:b/>
          <w:bCs/>
          <w:sz w:val="30"/>
          <w:szCs w:val="30"/>
        </w:rPr>
        <w:t>Introduction</w:t>
      </w:r>
    </w:p>
    <w:p w14:paraId="7D985E4B" w14:textId="76BB0B67" w:rsidR="004C0D18" w:rsidRPr="0011734E" w:rsidRDefault="004C0D18" w:rsidP="00C6046F">
      <w:pPr>
        <w:spacing w:line="480" w:lineRule="auto"/>
        <w:jc w:val="both"/>
        <w:rPr>
          <w:rFonts w:cs="Times New Roman"/>
        </w:rPr>
      </w:pPr>
      <w:r w:rsidRPr="0011734E">
        <w:rPr>
          <w:rFonts w:cs="Times New Roman"/>
        </w:rPr>
        <w:t xml:space="preserve">This assignment will focus on an incident, observed in school, within the context of reflective practice. This means the incident will be evaluated, and </w:t>
      </w:r>
      <w:r w:rsidR="00867715">
        <w:rPr>
          <w:rFonts w:cs="Times New Roman"/>
        </w:rPr>
        <w:t>thus</w:t>
      </w:r>
      <w:r w:rsidRPr="0011734E">
        <w:rPr>
          <w:rFonts w:cs="Times New Roman"/>
        </w:rPr>
        <w:t xml:space="preserve"> become</w:t>
      </w:r>
      <w:r w:rsidR="00867715">
        <w:rPr>
          <w:rFonts w:cs="Times New Roman"/>
        </w:rPr>
        <w:t>s</w:t>
      </w:r>
      <w:r w:rsidRPr="0011734E">
        <w:rPr>
          <w:rFonts w:cs="Times New Roman"/>
        </w:rPr>
        <w:t xml:space="preserve"> a critical incident. Furthermore, this assignment will discuss possible next teaching and learning steps that could be taken to ensure the overall learning experience of the class is not negatively </w:t>
      </w:r>
      <w:r w:rsidR="00CF34A9">
        <w:rPr>
          <w:rFonts w:cs="Times New Roman"/>
        </w:rPr>
        <w:t>a</w:t>
      </w:r>
      <w:r w:rsidRPr="0011734E">
        <w:rPr>
          <w:rFonts w:cs="Times New Roman"/>
        </w:rPr>
        <w:t xml:space="preserve">ffected. </w:t>
      </w:r>
    </w:p>
    <w:p w14:paraId="4140A8BC" w14:textId="514D71C3" w:rsidR="004C0D18" w:rsidRPr="0011734E" w:rsidRDefault="004C0D18" w:rsidP="00C6046F">
      <w:pPr>
        <w:spacing w:line="480" w:lineRule="auto"/>
        <w:jc w:val="both"/>
        <w:rPr>
          <w:rFonts w:cs="Times New Roman"/>
        </w:rPr>
      </w:pPr>
      <w:r w:rsidRPr="0011734E">
        <w:rPr>
          <w:rFonts w:cs="Times New Roman"/>
        </w:rPr>
        <w:t>It is important to note exactly what is meant by a ‘critical incident’. This is described by Tripp to be an everyday, ordinary occurrence within the classroom that does not necessarily stand out. It can be positive or negative and is made a critical incident through the analysis carried out by the researcher</w:t>
      </w:r>
      <w:sdt>
        <w:sdtPr>
          <w:rPr>
            <w:rFonts w:cs="Times New Roman"/>
          </w:rPr>
          <w:id w:val="-1784104775"/>
          <w:citation/>
        </w:sdtPr>
        <w:sdtEndPr/>
        <w:sdtContent>
          <w:r w:rsidR="00C113A1" w:rsidRPr="0011734E">
            <w:rPr>
              <w:rFonts w:cs="Times New Roman"/>
            </w:rPr>
            <w:fldChar w:fldCharType="begin"/>
          </w:r>
          <w:r w:rsidR="00C113A1" w:rsidRPr="0011734E">
            <w:rPr>
              <w:rFonts w:cs="Times New Roman"/>
            </w:rPr>
            <w:instrText xml:space="preserve">CITATION Tri93 \p 8 \l 2057 </w:instrText>
          </w:r>
          <w:r w:rsidR="00C113A1" w:rsidRPr="0011734E">
            <w:rPr>
              <w:rFonts w:cs="Times New Roman"/>
            </w:rPr>
            <w:fldChar w:fldCharType="separate"/>
          </w:r>
          <w:r w:rsidR="0027146D">
            <w:rPr>
              <w:rFonts w:cs="Times New Roman"/>
              <w:noProof/>
            </w:rPr>
            <w:t xml:space="preserve"> </w:t>
          </w:r>
          <w:r w:rsidR="0027146D" w:rsidRPr="0027146D">
            <w:rPr>
              <w:rFonts w:cs="Times New Roman"/>
              <w:noProof/>
            </w:rPr>
            <w:t>(Tripp, 1993, p. 8)</w:t>
          </w:r>
          <w:r w:rsidR="00C113A1" w:rsidRPr="0011734E">
            <w:rPr>
              <w:rFonts w:cs="Times New Roman"/>
            </w:rPr>
            <w:fldChar w:fldCharType="end"/>
          </w:r>
        </w:sdtContent>
      </w:sdt>
      <w:r w:rsidRPr="0011734E">
        <w:rPr>
          <w:rFonts w:cs="Times New Roman"/>
        </w:rPr>
        <w:t>. Therefore, it must be recognised that a critical incident is not a criticism, it is simply a method by which student behaviour can be analysed.</w:t>
      </w:r>
    </w:p>
    <w:p w14:paraId="4BCE8ECA" w14:textId="3F209213" w:rsidR="004C0D18" w:rsidRPr="0011734E" w:rsidRDefault="00CF34A9" w:rsidP="00C6046F">
      <w:pPr>
        <w:spacing w:line="480" w:lineRule="auto"/>
        <w:jc w:val="both"/>
        <w:rPr>
          <w:rFonts w:cs="Times New Roman"/>
          <w:noProof/>
        </w:rPr>
      </w:pPr>
      <w:r>
        <w:rPr>
          <w:rFonts w:cs="Times New Roman"/>
        </w:rPr>
        <w:t>This kind of reflection must</w:t>
      </w:r>
      <w:r w:rsidR="004C0D18" w:rsidRPr="0011734E">
        <w:rPr>
          <w:rFonts w:cs="Times New Roman"/>
        </w:rPr>
        <w:t xml:space="preserve"> be part of a teacher’s practice as it allows the teacher to see exactly what they are doing well, where they could improve, and perhaps most importantly, it allows for teachers to find meaning in their students’ behaviour and how their actions can influence this</w:t>
      </w:r>
      <w:r w:rsidR="00B77FD7">
        <w:rPr>
          <w:rFonts w:cs="Times New Roman"/>
          <w:noProof/>
        </w:rPr>
        <w:t xml:space="preserve"> (</w:t>
      </w:r>
      <w:r w:rsidR="00B77FD7" w:rsidRPr="00B77FD7">
        <w:rPr>
          <w:rFonts w:cs="Times New Roman"/>
          <w:noProof/>
        </w:rPr>
        <w:t>Havard</w:t>
      </w:r>
      <w:r w:rsidR="00B77FD7">
        <w:rPr>
          <w:rFonts w:cs="Times New Roman"/>
          <w:noProof/>
        </w:rPr>
        <w:t xml:space="preserve"> &amp; Hodkinson</w:t>
      </w:r>
      <w:r w:rsidR="00B77FD7" w:rsidRPr="00B77FD7">
        <w:rPr>
          <w:rFonts w:cs="Times New Roman"/>
          <w:noProof/>
        </w:rPr>
        <w:t>, 1994, p. 6)</w:t>
      </w:r>
      <w:r w:rsidR="004C0D18" w:rsidRPr="0011734E">
        <w:rPr>
          <w:rFonts w:cs="Times New Roman"/>
        </w:rPr>
        <w:t xml:space="preserve">. </w:t>
      </w:r>
    </w:p>
    <w:p w14:paraId="3406DF7D" w14:textId="4772234E" w:rsidR="004C0D18" w:rsidRPr="0011734E" w:rsidRDefault="004C0D18" w:rsidP="00C6046F">
      <w:pPr>
        <w:spacing w:line="480" w:lineRule="auto"/>
        <w:jc w:val="both"/>
        <w:rPr>
          <w:rFonts w:cs="Times New Roman"/>
          <w:b/>
          <w:bCs/>
          <w:sz w:val="30"/>
          <w:szCs w:val="30"/>
        </w:rPr>
      </w:pPr>
      <w:r w:rsidRPr="0011734E">
        <w:rPr>
          <w:rFonts w:cs="Times New Roman"/>
          <w:b/>
          <w:bCs/>
          <w:sz w:val="30"/>
          <w:szCs w:val="30"/>
        </w:rPr>
        <w:t>Observation</w:t>
      </w:r>
    </w:p>
    <w:p w14:paraId="0E71C498" w14:textId="4C249389" w:rsidR="004C0D18" w:rsidRPr="0011734E" w:rsidRDefault="004C0D18" w:rsidP="00C6046F">
      <w:pPr>
        <w:spacing w:line="480" w:lineRule="auto"/>
        <w:jc w:val="both"/>
        <w:rPr>
          <w:rFonts w:cs="Times New Roman"/>
          <w:szCs w:val="24"/>
        </w:rPr>
      </w:pPr>
      <w:r w:rsidRPr="0011734E">
        <w:rPr>
          <w:rFonts w:cs="Times New Roman"/>
          <w:szCs w:val="24"/>
        </w:rPr>
        <w:t>The particular critical incident discussed in this assignment took place in a Welsh Comprehensive School in South Wales. This school</w:t>
      </w:r>
      <w:r w:rsidR="00CF34A9">
        <w:rPr>
          <w:rFonts w:cs="Times New Roman"/>
          <w:szCs w:val="24"/>
        </w:rPr>
        <w:t>, in particular,</w:t>
      </w:r>
      <w:r w:rsidRPr="0011734E">
        <w:rPr>
          <w:rFonts w:cs="Times New Roman"/>
          <w:szCs w:val="24"/>
        </w:rPr>
        <w:t xml:space="preserve"> has been identified by the Welsh Government to be a pioneer school for the new Curriculum for Wales that is due to be rolled out within the next few years</w:t>
      </w:r>
      <w:r w:rsidR="005F7E8D" w:rsidRPr="0011734E">
        <w:rPr>
          <w:rFonts w:cs="Times New Roman"/>
          <w:szCs w:val="24"/>
        </w:rPr>
        <w:t>; the school has taken this role very seriously and has whole-</w:t>
      </w:r>
      <w:r w:rsidR="005F7E8D" w:rsidRPr="0011734E">
        <w:rPr>
          <w:rFonts w:cs="Times New Roman"/>
          <w:szCs w:val="24"/>
        </w:rPr>
        <w:lastRenderedPageBreak/>
        <w:t>heartedly adopted the new approaches such as the AoLE (Areas of Learning and Experience) structure.</w:t>
      </w:r>
    </w:p>
    <w:p w14:paraId="427BD366" w14:textId="47826140" w:rsidR="00CD3BF0" w:rsidRDefault="004C0D18" w:rsidP="00C6046F">
      <w:pPr>
        <w:spacing w:line="480" w:lineRule="auto"/>
        <w:jc w:val="both"/>
        <w:rPr>
          <w:rFonts w:cs="Times New Roman"/>
          <w:szCs w:val="24"/>
        </w:rPr>
      </w:pPr>
      <w:r w:rsidRPr="0011734E">
        <w:rPr>
          <w:rFonts w:cs="Times New Roman"/>
          <w:szCs w:val="24"/>
        </w:rPr>
        <w:t xml:space="preserve">As seen in Appendix </w:t>
      </w:r>
      <w:r w:rsidR="00D83107">
        <w:rPr>
          <w:rFonts w:cs="Times New Roman"/>
          <w:szCs w:val="24"/>
        </w:rPr>
        <w:t>8</w:t>
      </w:r>
      <w:r w:rsidRPr="0011734E">
        <w:rPr>
          <w:rFonts w:cs="Times New Roman"/>
          <w:szCs w:val="24"/>
        </w:rPr>
        <w:t xml:space="preserve">, the critical incident took place within a Year 11 Physics class at the end of </w:t>
      </w:r>
      <w:r w:rsidR="00CF34A9">
        <w:rPr>
          <w:rFonts w:cs="Times New Roman"/>
          <w:szCs w:val="24"/>
        </w:rPr>
        <w:t xml:space="preserve">the </w:t>
      </w:r>
      <w:r w:rsidRPr="0011734E">
        <w:rPr>
          <w:rFonts w:cs="Times New Roman"/>
          <w:szCs w:val="24"/>
        </w:rPr>
        <w:t>day. The students had arrived back from lunch and, while excited, appeared to be ready to learn when the teacher called for their attention.</w:t>
      </w:r>
      <w:r w:rsidR="00D83107">
        <w:rPr>
          <w:rFonts w:cs="Times New Roman"/>
          <w:szCs w:val="24"/>
        </w:rPr>
        <w:t xml:space="preserve"> </w:t>
      </w:r>
      <w:r w:rsidR="00FC3B59">
        <w:rPr>
          <w:rFonts w:cs="Times New Roman"/>
          <w:szCs w:val="24"/>
        </w:rPr>
        <w:t xml:space="preserve">The incident </w:t>
      </w:r>
      <w:r w:rsidR="00345575">
        <w:rPr>
          <w:rFonts w:cs="Times New Roman"/>
          <w:szCs w:val="24"/>
        </w:rPr>
        <w:t>took place between ten of the students; once Row 2 had completed the</w:t>
      </w:r>
      <w:r w:rsidR="00A65780">
        <w:rPr>
          <w:rFonts w:cs="Times New Roman"/>
          <w:szCs w:val="24"/>
        </w:rPr>
        <w:t xml:space="preserve"> set activity,</w:t>
      </w:r>
      <w:r w:rsidR="00345575">
        <w:rPr>
          <w:rFonts w:cs="Times New Roman"/>
          <w:szCs w:val="24"/>
        </w:rPr>
        <w:t xml:space="preserve"> Row 3 asked them for help with the question the class was answering and each of the students in Row 2 turned around to help the student directly behind them.</w:t>
      </w:r>
      <w:r w:rsidR="00BF098C">
        <w:rPr>
          <w:rFonts w:cs="Times New Roman"/>
          <w:szCs w:val="24"/>
        </w:rPr>
        <w:t xml:space="preserve"> This </w:t>
      </w:r>
      <w:r w:rsidR="00EC7DEF">
        <w:rPr>
          <w:rFonts w:cs="Times New Roman"/>
          <w:szCs w:val="24"/>
        </w:rPr>
        <w:t xml:space="preserve">critical incident opens discussion surrounding peer learning, the question of engagement of learners, and </w:t>
      </w:r>
      <w:r w:rsidR="00CD3BF0">
        <w:rPr>
          <w:rFonts w:cs="Times New Roman"/>
          <w:szCs w:val="24"/>
        </w:rPr>
        <w:t xml:space="preserve">teaching techniques utilised by the teacher such as constructivism. </w:t>
      </w:r>
    </w:p>
    <w:p w14:paraId="2A2A61F2" w14:textId="36FC3C2F" w:rsidR="00C6046F" w:rsidRPr="0011734E" w:rsidRDefault="004C0D18" w:rsidP="00C6046F">
      <w:pPr>
        <w:spacing w:line="480" w:lineRule="auto"/>
        <w:jc w:val="both"/>
        <w:rPr>
          <w:rFonts w:cs="Times New Roman"/>
          <w:szCs w:val="24"/>
        </w:rPr>
      </w:pPr>
      <w:r w:rsidRPr="0011734E">
        <w:rPr>
          <w:rFonts w:cs="Times New Roman"/>
          <w:szCs w:val="24"/>
        </w:rPr>
        <w:t xml:space="preserve">It </w:t>
      </w:r>
      <w:r w:rsidR="005F7E8D" w:rsidRPr="0011734E">
        <w:rPr>
          <w:rFonts w:cs="Times New Roman"/>
          <w:szCs w:val="24"/>
        </w:rPr>
        <w:t xml:space="preserve">should also be considered </w:t>
      </w:r>
      <w:r w:rsidRPr="0011734E">
        <w:rPr>
          <w:rFonts w:cs="Times New Roman"/>
          <w:szCs w:val="24"/>
        </w:rPr>
        <w:t xml:space="preserve">that this observation took place during the COVID-19 pandemic and as such there had been restrictions placed on both the students and the teacher for within the classroom. </w:t>
      </w:r>
    </w:p>
    <w:p w14:paraId="2408DA65" w14:textId="00C154E3" w:rsidR="005F7E8D" w:rsidRPr="0011734E" w:rsidRDefault="005F7E8D" w:rsidP="00C6046F">
      <w:pPr>
        <w:spacing w:line="480" w:lineRule="auto"/>
        <w:jc w:val="both"/>
        <w:rPr>
          <w:rFonts w:cs="Times New Roman"/>
          <w:b/>
          <w:bCs/>
          <w:sz w:val="30"/>
          <w:szCs w:val="30"/>
        </w:rPr>
      </w:pPr>
      <w:r w:rsidRPr="0011734E">
        <w:rPr>
          <w:rFonts w:cs="Times New Roman"/>
          <w:b/>
          <w:bCs/>
          <w:sz w:val="30"/>
          <w:szCs w:val="30"/>
        </w:rPr>
        <w:t>Methodology</w:t>
      </w:r>
    </w:p>
    <w:p w14:paraId="0001B6C2" w14:textId="7B45221F" w:rsidR="005F7E8D" w:rsidRDefault="005F7E8D" w:rsidP="00C6046F">
      <w:pPr>
        <w:spacing w:line="480" w:lineRule="auto"/>
        <w:jc w:val="both"/>
        <w:rPr>
          <w:rFonts w:cs="Times New Roman"/>
          <w:szCs w:val="24"/>
        </w:rPr>
      </w:pPr>
      <w:r w:rsidRPr="0011734E">
        <w:rPr>
          <w:rFonts w:cs="Times New Roman"/>
          <w:szCs w:val="24"/>
        </w:rPr>
        <w:t>The method used for this observation was a semi-structured, non-participant, case study</w:t>
      </w:r>
      <w:r w:rsidR="00883794" w:rsidRPr="0011734E">
        <w:rPr>
          <w:rFonts w:cs="Times New Roman"/>
          <w:szCs w:val="24"/>
        </w:rPr>
        <w:t xml:space="preserve"> and, as such, the data collected was qualitative.</w:t>
      </w:r>
      <w:r w:rsidRPr="0011734E">
        <w:rPr>
          <w:rFonts w:cs="Times New Roman"/>
          <w:szCs w:val="24"/>
        </w:rPr>
        <w:t xml:space="preserve"> This </w:t>
      </w:r>
      <w:r w:rsidR="00883794" w:rsidRPr="0011734E">
        <w:rPr>
          <w:rFonts w:cs="Times New Roman"/>
          <w:szCs w:val="24"/>
        </w:rPr>
        <w:t xml:space="preserve">method </w:t>
      </w:r>
      <w:r w:rsidRPr="0011734E">
        <w:rPr>
          <w:rFonts w:cs="Times New Roman"/>
          <w:szCs w:val="24"/>
        </w:rPr>
        <w:t xml:space="preserve">was chosen primarily because it allows for genuine interactions to be recorded from an organic social system with </w:t>
      </w:r>
      <w:r w:rsidR="00883794" w:rsidRPr="0011734E">
        <w:rPr>
          <w:rFonts w:cs="Times New Roman"/>
          <w:szCs w:val="24"/>
        </w:rPr>
        <w:t>a minimal</w:t>
      </w:r>
      <w:r w:rsidRPr="0011734E">
        <w:rPr>
          <w:rFonts w:cs="Times New Roman"/>
          <w:szCs w:val="24"/>
        </w:rPr>
        <w:t xml:space="preserve"> amount of outside disruption.</w:t>
      </w:r>
      <w:r w:rsidR="00883794" w:rsidRPr="0011734E">
        <w:rPr>
          <w:rFonts w:cs="Times New Roman"/>
          <w:szCs w:val="24"/>
        </w:rPr>
        <w:t xml:space="preserve"> Furthermore, qualitative data is much more useful </w:t>
      </w:r>
      <w:r w:rsidR="00685371" w:rsidRPr="0011734E">
        <w:rPr>
          <w:rFonts w:cs="Times New Roman"/>
          <w:szCs w:val="24"/>
        </w:rPr>
        <w:t xml:space="preserve">for this kind of research </w:t>
      </w:r>
      <w:r w:rsidR="00883794" w:rsidRPr="0011734E">
        <w:rPr>
          <w:rFonts w:cs="Times New Roman"/>
          <w:szCs w:val="24"/>
        </w:rPr>
        <w:t xml:space="preserve">as it allows for </w:t>
      </w:r>
      <w:r w:rsidR="00685371" w:rsidRPr="0011734E">
        <w:rPr>
          <w:rFonts w:cs="Times New Roman"/>
          <w:szCs w:val="24"/>
        </w:rPr>
        <w:t>the</w:t>
      </w:r>
      <w:r w:rsidR="00883794" w:rsidRPr="0011734E">
        <w:rPr>
          <w:rFonts w:cs="Times New Roman"/>
          <w:szCs w:val="24"/>
        </w:rPr>
        <w:t xml:space="preserve"> </w:t>
      </w:r>
      <w:r w:rsidR="00685371" w:rsidRPr="0011734E">
        <w:rPr>
          <w:rFonts w:cs="Times New Roman"/>
          <w:szCs w:val="24"/>
        </w:rPr>
        <w:t xml:space="preserve">recording of more subjective information such as attitudes, opinions, and behaviour </w:t>
      </w:r>
      <w:sdt>
        <w:sdtPr>
          <w:rPr>
            <w:rFonts w:cs="Times New Roman"/>
            <w:szCs w:val="24"/>
          </w:rPr>
          <w:id w:val="-1445373319"/>
          <w:citation/>
        </w:sdtPr>
        <w:sdtEndPr/>
        <w:sdtContent>
          <w:r w:rsidR="00855DBC" w:rsidRPr="0011734E">
            <w:rPr>
              <w:rFonts w:cs="Times New Roman"/>
              <w:szCs w:val="24"/>
            </w:rPr>
            <w:fldChar w:fldCharType="begin"/>
          </w:r>
          <w:r w:rsidR="00685371" w:rsidRPr="0011734E">
            <w:rPr>
              <w:rFonts w:cs="Times New Roman"/>
              <w:szCs w:val="24"/>
            </w:rPr>
            <w:instrText xml:space="preserve">CITATION CRK04 \p 5 \l 2057 </w:instrText>
          </w:r>
          <w:r w:rsidR="00855DBC" w:rsidRPr="0011734E">
            <w:rPr>
              <w:rFonts w:cs="Times New Roman"/>
              <w:szCs w:val="24"/>
            </w:rPr>
            <w:fldChar w:fldCharType="separate"/>
          </w:r>
          <w:r w:rsidR="0027146D" w:rsidRPr="0027146D">
            <w:rPr>
              <w:rFonts w:cs="Times New Roman"/>
              <w:noProof/>
              <w:szCs w:val="24"/>
            </w:rPr>
            <w:t>(Kothari, 2004, p. 5)</w:t>
          </w:r>
          <w:r w:rsidR="00855DBC" w:rsidRPr="0011734E">
            <w:rPr>
              <w:rFonts w:cs="Times New Roman"/>
              <w:szCs w:val="24"/>
            </w:rPr>
            <w:fldChar w:fldCharType="end"/>
          </w:r>
        </w:sdtContent>
      </w:sdt>
      <w:r w:rsidR="00685371" w:rsidRPr="0011734E">
        <w:rPr>
          <w:rFonts w:cs="Times New Roman"/>
          <w:szCs w:val="24"/>
        </w:rPr>
        <w:t>.</w:t>
      </w:r>
    </w:p>
    <w:p w14:paraId="5C43C6BA" w14:textId="327B584C" w:rsidR="00246A53" w:rsidRPr="0011734E" w:rsidRDefault="00267C18" w:rsidP="00C6046F">
      <w:pPr>
        <w:spacing w:line="480" w:lineRule="auto"/>
        <w:jc w:val="both"/>
        <w:rPr>
          <w:rFonts w:cs="Times New Roman"/>
          <w:szCs w:val="24"/>
        </w:rPr>
      </w:pPr>
      <w:r>
        <w:rPr>
          <w:rFonts w:cs="Times New Roman"/>
          <w:szCs w:val="24"/>
        </w:rPr>
        <w:t>Using a case study for this research was considered the best approach as they easily lend themselves to the study of social phenomena where researchers are trying to ask, and potentially answer, ‘how’ and ‘why’ questions</w:t>
      </w:r>
      <w:sdt>
        <w:sdtPr>
          <w:rPr>
            <w:rFonts w:cs="Times New Roman"/>
            <w:szCs w:val="24"/>
          </w:rPr>
          <w:id w:val="-1473747899"/>
          <w:citation/>
        </w:sdtPr>
        <w:sdtEndPr/>
        <w:sdtContent>
          <w:r>
            <w:rPr>
              <w:rFonts w:cs="Times New Roman"/>
              <w:szCs w:val="24"/>
            </w:rPr>
            <w:fldChar w:fldCharType="begin"/>
          </w:r>
          <w:r>
            <w:rPr>
              <w:rFonts w:cs="Times New Roman"/>
              <w:szCs w:val="24"/>
            </w:rPr>
            <w:instrText xml:space="preserve">CITATION RKY09 \p 4 \l 2057 </w:instrText>
          </w:r>
          <w:r>
            <w:rPr>
              <w:rFonts w:cs="Times New Roman"/>
              <w:szCs w:val="24"/>
            </w:rPr>
            <w:fldChar w:fldCharType="separate"/>
          </w:r>
          <w:r w:rsidR="0027146D">
            <w:rPr>
              <w:rFonts w:cs="Times New Roman"/>
              <w:noProof/>
              <w:szCs w:val="24"/>
            </w:rPr>
            <w:t xml:space="preserve"> </w:t>
          </w:r>
          <w:r w:rsidR="0027146D" w:rsidRPr="0027146D">
            <w:rPr>
              <w:rFonts w:cs="Times New Roman"/>
              <w:noProof/>
              <w:szCs w:val="24"/>
            </w:rPr>
            <w:t>(Yin, 2009, p. 4)</w:t>
          </w:r>
          <w:r>
            <w:rPr>
              <w:rFonts w:cs="Times New Roman"/>
              <w:szCs w:val="24"/>
            </w:rPr>
            <w:fldChar w:fldCharType="end"/>
          </w:r>
        </w:sdtContent>
      </w:sdt>
      <w:r>
        <w:rPr>
          <w:rFonts w:cs="Times New Roman"/>
          <w:szCs w:val="24"/>
        </w:rPr>
        <w:t>.</w:t>
      </w:r>
      <w:r w:rsidR="006D75EB">
        <w:rPr>
          <w:rFonts w:cs="Times New Roman"/>
          <w:szCs w:val="24"/>
        </w:rPr>
        <w:t xml:space="preserve"> Perhaps the largest negative </w:t>
      </w:r>
      <w:r w:rsidR="006D75EB">
        <w:rPr>
          <w:rFonts w:cs="Times New Roman"/>
          <w:szCs w:val="24"/>
        </w:rPr>
        <w:lastRenderedPageBreak/>
        <w:t xml:space="preserve">effect of using a case study is that researchers are unable to standardise the conditions in which the observation will take place. However, the lack of standardised conditions means what is observed is true behaviour from the desired organic situation. Another potential difficulty with using a case study is that </w:t>
      </w:r>
      <w:r w:rsidR="00574E07">
        <w:rPr>
          <w:rFonts w:cs="Times New Roman"/>
          <w:szCs w:val="24"/>
        </w:rPr>
        <w:t>results can rarely be generalised</w:t>
      </w:r>
      <w:r w:rsidR="000B548A">
        <w:rPr>
          <w:rFonts w:cs="Times New Roman"/>
          <w:szCs w:val="24"/>
        </w:rPr>
        <w:t>, case studies do not give definitive answers that can be applied to all related areas</w:t>
      </w:r>
      <w:sdt>
        <w:sdtPr>
          <w:rPr>
            <w:rFonts w:cs="Times New Roman"/>
            <w:szCs w:val="24"/>
          </w:rPr>
          <w:id w:val="-37204627"/>
          <w:citation/>
        </w:sdtPr>
        <w:sdtEndPr/>
        <w:sdtContent>
          <w:r w:rsidR="000B548A">
            <w:rPr>
              <w:rFonts w:cs="Times New Roman"/>
              <w:szCs w:val="24"/>
            </w:rPr>
            <w:fldChar w:fldCharType="begin"/>
          </w:r>
          <w:r w:rsidR="000B548A">
            <w:rPr>
              <w:rFonts w:cs="Times New Roman"/>
              <w:szCs w:val="24"/>
            </w:rPr>
            <w:instrText xml:space="preserve">CITATION MRT09 \p 662 \l 2057 </w:instrText>
          </w:r>
          <w:r w:rsidR="000B548A">
            <w:rPr>
              <w:rFonts w:cs="Times New Roman"/>
              <w:szCs w:val="24"/>
            </w:rPr>
            <w:fldChar w:fldCharType="separate"/>
          </w:r>
          <w:r w:rsidR="0027146D">
            <w:rPr>
              <w:rFonts w:cs="Times New Roman"/>
              <w:noProof/>
              <w:szCs w:val="24"/>
            </w:rPr>
            <w:t xml:space="preserve"> </w:t>
          </w:r>
          <w:r w:rsidR="0027146D" w:rsidRPr="0027146D">
            <w:rPr>
              <w:rFonts w:cs="Times New Roman"/>
              <w:noProof/>
              <w:szCs w:val="24"/>
            </w:rPr>
            <w:t>(Tripathy, 2009, p. 662)</w:t>
          </w:r>
          <w:r w:rsidR="000B548A">
            <w:rPr>
              <w:rFonts w:cs="Times New Roman"/>
              <w:szCs w:val="24"/>
            </w:rPr>
            <w:fldChar w:fldCharType="end"/>
          </w:r>
        </w:sdtContent>
      </w:sdt>
      <w:r w:rsidR="000B548A">
        <w:rPr>
          <w:rFonts w:cs="Times New Roman"/>
          <w:szCs w:val="24"/>
        </w:rPr>
        <w:t>.</w:t>
      </w:r>
    </w:p>
    <w:p w14:paraId="478E9414" w14:textId="1EE94F25" w:rsidR="0072726C" w:rsidRDefault="00E16471" w:rsidP="00C6046F">
      <w:pPr>
        <w:spacing w:line="480" w:lineRule="auto"/>
        <w:jc w:val="both"/>
        <w:rPr>
          <w:rFonts w:cs="Times New Roman"/>
        </w:rPr>
      </w:pPr>
      <w:r w:rsidRPr="0011734E">
        <w:rPr>
          <w:rFonts w:cs="Times New Roman"/>
          <w:szCs w:val="24"/>
        </w:rPr>
        <w:t xml:space="preserve">The non-participant aspect to this methodology also lends itself to this research as it focusses on the researcher having as little impact on the social situation they are </w:t>
      </w:r>
      <w:r w:rsidR="006D75EB">
        <w:rPr>
          <w:rFonts w:cs="Times New Roman"/>
          <w:szCs w:val="24"/>
        </w:rPr>
        <w:t>observing</w:t>
      </w:r>
      <w:r w:rsidRPr="0011734E">
        <w:rPr>
          <w:rFonts w:cs="Times New Roman"/>
          <w:szCs w:val="24"/>
        </w:rPr>
        <w:t xml:space="preserve"> as possible</w:t>
      </w:r>
      <w:r w:rsidR="006D75EB">
        <w:rPr>
          <w:rFonts w:cs="Times New Roman"/>
          <w:szCs w:val="24"/>
        </w:rPr>
        <w:t>;</w:t>
      </w:r>
      <w:r w:rsidRPr="0011734E">
        <w:rPr>
          <w:rFonts w:cs="Times New Roman"/>
          <w:szCs w:val="24"/>
        </w:rPr>
        <w:t xml:space="preserve"> </w:t>
      </w:r>
      <w:r w:rsidR="006D75EB">
        <w:rPr>
          <w:rFonts w:cs="Times New Roman"/>
          <w:szCs w:val="24"/>
        </w:rPr>
        <w:t>t</w:t>
      </w:r>
      <w:r w:rsidR="00D2716A" w:rsidRPr="0011734E">
        <w:rPr>
          <w:rFonts w:cs="Times New Roman"/>
          <w:szCs w:val="24"/>
        </w:rPr>
        <w:t xml:space="preserve">he researcher passively observes the situation and </w:t>
      </w:r>
      <w:r w:rsidR="00CF34A9">
        <w:rPr>
          <w:rFonts w:cs="Times New Roman"/>
          <w:szCs w:val="24"/>
        </w:rPr>
        <w:t>draws conclusions from</w:t>
      </w:r>
      <w:r w:rsidR="00D2716A" w:rsidRPr="0011734E">
        <w:rPr>
          <w:rFonts w:cs="Times New Roman"/>
          <w:szCs w:val="24"/>
        </w:rPr>
        <w:t xml:space="preserve"> </w:t>
      </w:r>
      <w:r w:rsidR="006D75EB">
        <w:rPr>
          <w:rFonts w:cs="Times New Roman"/>
          <w:szCs w:val="24"/>
        </w:rPr>
        <w:t>what is seen</w:t>
      </w:r>
      <w:sdt>
        <w:sdtPr>
          <w:rPr>
            <w:rFonts w:cs="Times New Roman"/>
            <w:szCs w:val="24"/>
          </w:rPr>
          <w:id w:val="842743728"/>
          <w:citation/>
        </w:sdtPr>
        <w:sdtEndPr/>
        <w:sdtContent>
          <w:r w:rsidR="00D2716A" w:rsidRPr="0011734E">
            <w:rPr>
              <w:rFonts w:cs="Times New Roman"/>
              <w:szCs w:val="24"/>
            </w:rPr>
            <w:fldChar w:fldCharType="begin"/>
          </w:r>
          <w:r w:rsidR="00D2716A" w:rsidRPr="0011734E">
            <w:rPr>
              <w:rFonts w:cs="Times New Roman"/>
              <w:szCs w:val="24"/>
            </w:rPr>
            <w:instrText xml:space="preserve">CITATION RKu05 \p 120 \l 2057 </w:instrText>
          </w:r>
          <w:r w:rsidR="00D2716A" w:rsidRPr="0011734E">
            <w:rPr>
              <w:rFonts w:cs="Times New Roman"/>
              <w:szCs w:val="24"/>
            </w:rPr>
            <w:fldChar w:fldCharType="separate"/>
          </w:r>
          <w:r w:rsidR="0027146D">
            <w:rPr>
              <w:rFonts w:cs="Times New Roman"/>
              <w:noProof/>
              <w:szCs w:val="24"/>
            </w:rPr>
            <w:t xml:space="preserve"> </w:t>
          </w:r>
          <w:r w:rsidR="0027146D" w:rsidRPr="0027146D">
            <w:rPr>
              <w:rFonts w:cs="Times New Roman"/>
              <w:noProof/>
              <w:szCs w:val="24"/>
            </w:rPr>
            <w:t>(Kumar, 2005, p. 120)</w:t>
          </w:r>
          <w:r w:rsidR="00D2716A" w:rsidRPr="0011734E">
            <w:rPr>
              <w:rFonts w:cs="Times New Roman"/>
              <w:szCs w:val="24"/>
            </w:rPr>
            <w:fldChar w:fldCharType="end"/>
          </w:r>
        </w:sdtContent>
      </w:sdt>
      <w:r w:rsidR="00D2716A" w:rsidRPr="0011734E">
        <w:rPr>
          <w:rFonts w:cs="Times New Roman"/>
          <w:szCs w:val="24"/>
        </w:rPr>
        <w:t>.</w:t>
      </w:r>
      <w:r w:rsidR="002A766C" w:rsidRPr="0011734E">
        <w:rPr>
          <w:rFonts w:cs="Times New Roman"/>
          <w:szCs w:val="24"/>
        </w:rPr>
        <w:t xml:space="preserve"> </w:t>
      </w:r>
      <w:r w:rsidR="006D75EB">
        <w:rPr>
          <w:rFonts w:cs="Times New Roman"/>
          <w:szCs w:val="24"/>
        </w:rPr>
        <w:t xml:space="preserve">One of the main arguments when considering whether or not to use a non-participant approach is around bias. </w:t>
      </w:r>
      <w:r w:rsidR="00234D37">
        <w:rPr>
          <w:rFonts w:cs="Times New Roman"/>
          <w:szCs w:val="24"/>
        </w:rPr>
        <w:t xml:space="preserve">As the researcher is not interfering with what is being observed there is little opportunity for researcher </w:t>
      </w:r>
      <w:r w:rsidR="00234D37" w:rsidRPr="00A061F3">
        <w:rPr>
          <w:rFonts w:cs="Times New Roman"/>
          <w:szCs w:val="24"/>
        </w:rPr>
        <w:t>bias</w:t>
      </w:r>
      <w:r w:rsidR="00A061F3" w:rsidRPr="00A061F3">
        <w:rPr>
          <w:rFonts w:cs="Times New Roman"/>
          <w:noProof/>
          <w:szCs w:val="24"/>
        </w:rPr>
        <w:t xml:space="preserve"> (Best</w:t>
      </w:r>
      <w:r w:rsidR="00A061F3">
        <w:rPr>
          <w:rFonts w:cs="Times New Roman"/>
          <w:noProof/>
          <w:szCs w:val="24"/>
        </w:rPr>
        <w:t xml:space="preserve"> &amp; Kahn</w:t>
      </w:r>
      <w:r w:rsidR="00A061F3" w:rsidRPr="00A061F3">
        <w:rPr>
          <w:rFonts w:cs="Times New Roman"/>
          <w:noProof/>
          <w:szCs w:val="24"/>
        </w:rPr>
        <w:t>, 2003, pp. 168-169)</w:t>
      </w:r>
      <w:r w:rsidR="0039337B" w:rsidRPr="00A061F3">
        <w:rPr>
          <w:rFonts w:cs="Times New Roman"/>
          <w:szCs w:val="24"/>
        </w:rPr>
        <w:t>,</w:t>
      </w:r>
      <w:r w:rsidR="0039337B">
        <w:rPr>
          <w:rFonts w:cs="Times New Roman"/>
          <w:szCs w:val="24"/>
        </w:rPr>
        <w:t xml:space="preserve"> however, </w:t>
      </w:r>
      <w:r w:rsidR="00234D37">
        <w:rPr>
          <w:rFonts w:cs="Times New Roman"/>
          <w:szCs w:val="24"/>
        </w:rPr>
        <w:t>while, the people being observed may not know the aim of the study, there may be opportunity for participant bias</w:t>
      </w:r>
      <w:r w:rsidR="00F067B8">
        <w:rPr>
          <w:rFonts w:cs="Times New Roman"/>
          <w:szCs w:val="24"/>
        </w:rPr>
        <w:t xml:space="preserve"> – in which the observed participants behave differently than usual according to</w:t>
      </w:r>
      <w:r w:rsidR="00782BB8">
        <w:rPr>
          <w:rFonts w:cs="Times New Roman"/>
          <w:szCs w:val="24"/>
        </w:rPr>
        <w:t xml:space="preserve"> their expectations of the study</w:t>
      </w:r>
      <w:r w:rsidR="00782BB8">
        <w:rPr>
          <w:rFonts w:cs="Times New Roman"/>
          <w:noProof/>
          <w:szCs w:val="24"/>
        </w:rPr>
        <w:t xml:space="preserve"> </w:t>
      </w:r>
      <w:r w:rsidR="00782BB8" w:rsidRPr="00782BB8">
        <w:rPr>
          <w:rFonts w:cs="Times New Roman"/>
          <w:noProof/>
          <w:szCs w:val="24"/>
        </w:rPr>
        <w:t>(Coon</w:t>
      </w:r>
      <w:r w:rsidR="00782BB8">
        <w:rPr>
          <w:rFonts w:cs="Times New Roman"/>
          <w:noProof/>
          <w:szCs w:val="24"/>
        </w:rPr>
        <w:t xml:space="preserve"> &amp; Mitterer</w:t>
      </w:r>
      <w:r w:rsidR="00782BB8" w:rsidRPr="00782BB8">
        <w:rPr>
          <w:rFonts w:cs="Times New Roman"/>
          <w:noProof/>
          <w:szCs w:val="24"/>
        </w:rPr>
        <w:t>, 2008, p. 35)</w:t>
      </w:r>
      <w:r w:rsidR="0039337B">
        <w:rPr>
          <w:rFonts w:cs="Times New Roman"/>
          <w:szCs w:val="24"/>
        </w:rPr>
        <w:t xml:space="preserve">. When assessing </w:t>
      </w:r>
      <w:r w:rsidR="00234D37">
        <w:rPr>
          <w:rFonts w:cs="Times New Roman"/>
          <w:szCs w:val="24"/>
        </w:rPr>
        <w:t>the risk of participation bias in this study</w:t>
      </w:r>
      <w:r w:rsidR="0039337B">
        <w:rPr>
          <w:rFonts w:cs="Times New Roman"/>
          <w:szCs w:val="24"/>
        </w:rPr>
        <w:t>, it</w:t>
      </w:r>
      <w:r w:rsidR="00234D37">
        <w:rPr>
          <w:rFonts w:cs="Times New Roman"/>
          <w:szCs w:val="24"/>
        </w:rPr>
        <w:t xml:space="preserve"> was considered </w:t>
      </w:r>
      <w:r w:rsidR="0039337B">
        <w:rPr>
          <w:rFonts w:cs="Times New Roman"/>
          <w:szCs w:val="24"/>
        </w:rPr>
        <w:t xml:space="preserve">to be </w:t>
      </w:r>
      <w:r w:rsidR="00234D37">
        <w:rPr>
          <w:rFonts w:cs="Times New Roman"/>
          <w:szCs w:val="24"/>
        </w:rPr>
        <w:t xml:space="preserve">reduced by the fact that the observed class were Year 11’s in a school that has been partnered with this PGCE course for many years, thus the students would likely be used to the presence of an observer and no longer feel the desire to interfere, either positively or negatively. </w:t>
      </w:r>
      <w:r w:rsidR="004B1750">
        <w:rPr>
          <w:rFonts w:cs="Times New Roman"/>
          <w:szCs w:val="24"/>
        </w:rPr>
        <w:t>Furthermore, as discussed by Shelton and Roulston, 2015, i</w:t>
      </w:r>
      <w:r w:rsidR="00836820">
        <w:rPr>
          <w:rFonts w:cs="Times New Roman"/>
          <w:szCs w:val="24"/>
        </w:rPr>
        <w:t>n</w:t>
      </w:r>
      <w:r w:rsidR="004B1750">
        <w:rPr>
          <w:rFonts w:cs="Times New Roman"/>
          <w:szCs w:val="24"/>
        </w:rPr>
        <w:t xml:space="preserve"> their article</w:t>
      </w:r>
      <w:r w:rsidR="00836820">
        <w:rPr>
          <w:rFonts w:cs="Times New Roman"/>
          <w:szCs w:val="24"/>
        </w:rPr>
        <w:t xml:space="preserve"> </w:t>
      </w:r>
      <w:r w:rsidR="004B1750" w:rsidRPr="004B1750">
        <w:rPr>
          <w:rFonts w:cs="Times New Roman"/>
          <w:i/>
          <w:iCs/>
        </w:rPr>
        <w:t>Reconceptualizing bias in teaching qualitative research methods</w:t>
      </w:r>
      <w:r w:rsidR="004B1750">
        <w:rPr>
          <w:rFonts w:cs="Times New Roman"/>
        </w:rPr>
        <w:t xml:space="preserve"> bias is not inherently bad and as long as it is considered, there is no need to dismiss the study and results as a whole</w:t>
      </w:r>
      <w:r w:rsidR="00C32F33">
        <w:rPr>
          <w:rFonts w:cs="Times New Roman"/>
        </w:rPr>
        <w:t>. This view is part of a wider debate outside of the scope of this assignment.</w:t>
      </w:r>
    </w:p>
    <w:p w14:paraId="25586425" w14:textId="3C6C2624" w:rsidR="000A571D" w:rsidRDefault="0041142E" w:rsidP="00C6046F">
      <w:pPr>
        <w:spacing w:line="480" w:lineRule="auto"/>
        <w:jc w:val="both"/>
        <w:rPr>
          <w:rFonts w:cs="Times New Roman"/>
          <w:szCs w:val="24"/>
        </w:rPr>
      </w:pPr>
      <w:r>
        <w:rPr>
          <w:rFonts w:cs="Times New Roman"/>
        </w:rPr>
        <w:t xml:space="preserve">The use of semi-structured approach was decided upon </w:t>
      </w:r>
      <w:r w:rsidR="00A80D56">
        <w:rPr>
          <w:rFonts w:cs="Times New Roman"/>
        </w:rPr>
        <w:t xml:space="preserve">mainly </w:t>
      </w:r>
      <w:r>
        <w:rPr>
          <w:rFonts w:cs="Times New Roman"/>
        </w:rPr>
        <w:t xml:space="preserve">because </w:t>
      </w:r>
      <w:r w:rsidR="00A80D56">
        <w:rPr>
          <w:rFonts w:cs="Times New Roman"/>
        </w:rPr>
        <w:t>it</w:t>
      </w:r>
      <w:r>
        <w:rPr>
          <w:rFonts w:cs="Times New Roman"/>
        </w:rPr>
        <w:t xml:space="preserve"> allows for researchers to enter into the </w:t>
      </w:r>
      <w:r w:rsidR="00A80D56">
        <w:rPr>
          <w:rFonts w:cs="Times New Roman"/>
        </w:rPr>
        <w:t>study with a general structure in terms of theory, in this case</w:t>
      </w:r>
      <w:r w:rsidR="00CF34A9">
        <w:rPr>
          <w:rFonts w:cs="Times New Roman"/>
        </w:rPr>
        <w:t>,</w:t>
      </w:r>
      <w:r w:rsidR="00A80D56">
        <w:rPr>
          <w:rFonts w:cs="Times New Roman"/>
        </w:rPr>
        <w:t xml:space="preserve"> critical incidents, but is not restricted to only reporting on certain behaviours</w:t>
      </w:r>
      <w:sdt>
        <w:sdtPr>
          <w:rPr>
            <w:rFonts w:cs="Times New Roman"/>
          </w:rPr>
          <w:id w:val="1686556098"/>
          <w:citation/>
        </w:sdtPr>
        <w:sdtEndPr/>
        <w:sdtContent>
          <w:r w:rsidR="000D6D3F">
            <w:rPr>
              <w:rFonts w:cs="Times New Roman"/>
            </w:rPr>
            <w:fldChar w:fldCharType="begin"/>
          </w:r>
          <w:r w:rsidR="000D6D3F">
            <w:rPr>
              <w:rFonts w:cs="Times New Roman"/>
            </w:rPr>
            <w:instrText xml:space="preserve"> CITATION Bla13 \l 2057 </w:instrText>
          </w:r>
          <w:r w:rsidR="000D6D3F">
            <w:rPr>
              <w:rFonts w:cs="Times New Roman"/>
            </w:rPr>
            <w:fldChar w:fldCharType="separate"/>
          </w:r>
          <w:r w:rsidR="0027146D">
            <w:rPr>
              <w:rFonts w:cs="Times New Roman"/>
              <w:noProof/>
            </w:rPr>
            <w:t xml:space="preserve"> </w:t>
          </w:r>
          <w:r w:rsidR="0027146D" w:rsidRPr="0027146D">
            <w:rPr>
              <w:rFonts w:cs="Times New Roman"/>
              <w:noProof/>
            </w:rPr>
            <w:t>(Blandford, 2013)</w:t>
          </w:r>
          <w:r w:rsidR="000D6D3F">
            <w:rPr>
              <w:rFonts w:cs="Times New Roman"/>
            </w:rPr>
            <w:fldChar w:fldCharType="end"/>
          </w:r>
        </w:sdtContent>
      </w:sdt>
      <w:r w:rsidR="00A80D56">
        <w:rPr>
          <w:rFonts w:cs="Times New Roman"/>
        </w:rPr>
        <w:t>.</w:t>
      </w:r>
      <w:r>
        <w:rPr>
          <w:rFonts w:cs="Times New Roman"/>
        </w:rPr>
        <w:t xml:space="preserve"> </w:t>
      </w:r>
      <w:r w:rsidR="0067266A">
        <w:rPr>
          <w:rFonts w:cs="Times New Roman"/>
        </w:rPr>
        <w:t xml:space="preserve">This is the main </w:t>
      </w:r>
      <w:r w:rsidR="0067266A">
        <w:rPr>
          <w:rFonts w:cs="Times New Roman"/>
        </w:rPr>
        <w:lastRenderedPageBreak/>
        <w:t>advantage to using a semi-structured approach, however</w:t>
      </w:r>
      <w:r w:rsidR="00CF34A9">
        <w:rPr>
          <w:rFonts w:cs="Times New Roman"/>
        </w:rPr>
        <w:t>,</w:t>
      </w:r>
      <w:r w:rsidR="0067266A">
        <w:rPr>
          <w:rFonts w:cs="Times New Roman"/>
        </w:rPr>
        <w:t xml:space="preserve"> the primary disadvantage is again the lack of quantitative data</w:t>
      </w:r>
      <w:r w:rsidR="001C11EA">
        <w:rPr>
          <w:rFonts w:cs="Times New Roman"/>
        </w:rPr>
        <w:t xml:space="preserve"> and thus the difficulty of generalisation</w:t>
      </w:r>
      <w:r w:rsidR="0067266A">
        <w:rPr>
          <w:rFonts w:cs="Times New Roman"/>
        </w:rPr>
        <w:t xml:space="preserve">. </w:t>
      </w:r>
      <w:r w:rsidR="001C11EA">
        <w:rPr>
          <w:rFonts w:cs="Times New Roman"/>
        </w:rPr>
        <w:t xml:space="preserve">As touched on above, </w:t>
      </w:r>
      <w:r w:rsidR="001E3DCF">
        <w:rPr>
          <w:rFonts w:cs="Times New Roman"/>
        </w:rPr>
        <w:t>this is not too large an issue for this type of research because the aim is to analyse an incident for its potential social meaning within the specific context it occurred, thus it does not need to have empirical data to consider, or to be generalisable to every student – by its very nature</w:t>
      </w:r>
      <w:r w:rsidR="00CF34A9">
        <w:rPr>
          <w:rFonts w:cs="Times New Roman"/>
        </w:rPr>
        <w:t>,</w:t>
      </w:r>
      <w:r w:rsidR="003259EF">
        <w:rPr>
          <w:rFonts w:cs="Times New Roman"/>
        </w:rPr>
        <w:t xml:space="preserve"> a critical incident is the analysing of an incident specific to an individual or group of individuals in a specific context.</w:t>
      </w:r>
    </w:p>
    <w:p w14:paraId="2A43CD9D" w14:textId="1B5235BF" w:rsidR="00246A53" w:rsidRPr="0011734E" w:rsidRDefault="00246A53" w:rsidP="00C6046F">
      <w:pPr>
        <w:spacing w:line="480" w:lineRule="auto"/>
        <w:jc w:val="both"/>
        <w:rPr>
          <w:rFonts w:cs="Times New Roman"/>
          <w:b/>
          <w:bCs/>
          <w:sz w:val="30"/>
          <w:szCs w:val="30"/>
        </w:rPr>
      </w:pPr>
      <w:r w:rsidRPr="0011734E">
        <w:rPr>
          <w:rFonts w:cs="Times New Roman"/>
          <w:b/>
          <w:bCs/>
          <w:sz w:val="30"/>
          <w:szCs w:val="30"/>
        </w:rPr>
        <w:t>Four Purposes</w:t>
      </w:r>
    </w:p>
    <w:p w14:paraId="3BE498A9" w14:textId="1B2AEE23" w:rsidR="00246A53" w:rsidRPr="0011734E" w:rsidRDefault="00246A53" w:rsidP="00C6046F">
      <w:pPr>
        <w:spacing w:line="480" w:lineRule="auto"/>
        <w:jc w:val="both"/>
        <w:rPr>
          <w:rFonts w:cs="Times New Roman"/>
          <w:szCs w:val="24"/>
        </w:rPr>
      </w:pPr>
      <w:r w:rsidRPr="0011734E">
        <w:rPr>
          <w:rFonts w:cs="Times New Roman"/>
          <w:szCs w:val="24"/>
        </w:rPr>
        <w:t xml:space="preserve">The critical incident this assignment is focussing on took place between ten students. As seen in Appendix 8, Student 2 had been asking Student 1 for help with the activity set, Student 2 had been leaving his seat to help Student 1 and the teacher had asked for Student 1 to sit down on two separate occasions linked to this. After this interaction, the five students in Row 2 (including Student 1) had finished the activity and the five students of Row 3 (including Student 2) asked everyone in Row 2 for help with the activity. Each student in Row 2 turned and helped the student in Row 3 directly behind them. </w:t>
      </w:r>
    </w:p>
    <w:p w14:paraId="297811FB" w14:textId="4FEB911D" w:rsidR="00890D6D" w:rsidRPr="0011734E" w:rsidRDefault="00246A53" w:rsidP="00C6046F">
      <w:pPr>
        <w:spacing w:line="480" w:lineRule="auto"/>
        <w:jc w:val="both"/>
        <w:rPr>
          <w:rFonts w:cs="Times New Roman"/>
          <w:szCs w:val="24"/>
        </w:rPr>
      </w:pPr>
      <w:r w:rsidRPr="0011734E">
        <w:rPr>
          <w:rFonts w:cs="Times New Roman"/>
          <w:szCs w:val="24"/>
        </w:rPr>
        <w:t xml:space="preserve">There is a clear link here to </w:t>
      </w:r>
      <w:r w:rsidR="00890D6D" w:rsidRPr="0011734E">
        <w:rPr>
          <w:rFonts w:cs="Times New Roman"/>
          <w:szCs w:val="24"/>
        </w:rPr>
        <w:t xml:space="preserve">the Four </w:t>
      </w:r>
      <w:r w:rsidR="00890D6D" w:rsidRPr="00650841">
        <w:rPr>
          <w:rFonts w:cs="Times New Roman"/>
          <w:szCs w:val="24"/>
        </w:rPr>
        <w:t>Purposes of the CfW</w:t>
      </w:r>
      <w:r w:rsidR="0081429D" w:rsidRPr="00650841">
        <w:rPr>
          <w:rFonts w:cs="Times New Roman"/>
          <w:szCs w:val="24"/>
        </w:rPr>
        <w:t xml:space="preserve"> (Curriculum for Wales)</w:t>
      </w:r>
      <w:r w:rsidR="00890D6D" w:rsidRPr="00650841">
        <w:rPr>
          <w:rFonts w:cs="Times New Roman"/>
          <w:szCs w:val="24"/>
        </w:rPr>
        <w:t>, specifically: “Ethical, informed citizens of Wales and the World”</w:t>
      </w:r>
      <w:r w:rsidR="00650841" w:rsidRPr="00650841">
        <w:rPr>
          <w:rFonts w:cs="Times New Roman"/>
          <w:noProof/>
          <w:szCs w:val="24"/>
        </w:rPr>
        <w:t xml:space="preserve"> (Donaldson, 2015, p. 30)</w:t>
      </w:r>
      <w:r w:rsidR="00890D6D" w:rsidRPr="00650841">
        <w:rPr>
          <w:rFonts w:cs="Times New Roman"/>
          <w:szCs w:val="24"/>
        </w:rPr>
        <w:t>, and “Ambitious, capable learners who are ready to learn throughout life”</w:t>
      </w:r>
      <w:r w:rsidR="00650841" w:rsidRPr="00650841">
        <w:rPr>
          <w:rFonts w:cs="Times New Roman"/>
          <w:noProof/>
          <w:szCs w:val="24"/>
        </w:rPr>
        <w:t xml:space="preserve"> (Donaldson, 2015, p. 29)</w:t>
      </w:r>
      <w:r w:rsidR="00890D6D" w:rsidRPr="00650841">
        <w:rPr>
          <w:rFonts w:cs="Times New Roman"/>
          <w:szCs w:val="24"/>
        </w:rPr>
        <w:t>. By</w:t>
      </w:r>
      <w:r w:rsidR="00890D6D" w:rsidRPr="0011734E">
        <w:rPr>
          <w:rFonts w:cs="Times New Roman"/>
          <w:szCs w:val="24"/>
        </w:rPr>
        <w:t xml:space="preserve"> taking on the role of ‘teacher’, the students of Row 2 are making an ethical decision to help their </w:t>
      </w:r>
      <w:r w:rsidR="0081429D" w:rsidRPr="0011734E">
        <w:rPr>
          <w:rFonts w:cs="Times New Roman"/>
          <w:szCs w:val="24"/>
        </w:rPr>
        <w:t xml:space="preserve">peers obtain and understand the information being given to them. The students of Row 2 are also showing they are capable learners by understanding the information given to them well enough that they are comfortable passing this information on in their own words to fellow students. This Purpose also applies to the students of Row 3 as they are taking responsibility for their learning and asking for the help they need to understand the activity and gain new knowledge. </w:t>
      </w:r>
    </w:p>
    <w:p w14:paraId="2F26A2B1" w14:textId="6A364F8E" w:rsidR="00890D6D" w:rsidRPr="0011734E" w:rsidRDefault="00890D6D" w:rsidP="00C6046F">
      <w:pPr>
        <w:spacing w:line="480" w:lineRule="auto"/>
        <w:jc w:val="both"/>
        <w:rPr>
          <w:rFonts w:cs="Times New Roman"/>
          <w:szCs w:val="24"/>
        </w:rPr>
      </w:pPr>
      <w:r w:rsidRPr="0011734E">
        <w:rPr>
          <w:rFonts w:cs="Times New Roman"/>
          <w:szCs w:val="24"/>
        </w:rPr>
        <w:lastRenderedPageBreak/>
        <w:t xml:space="preserve">This critical incident may also be </w:t>
      </w:r>
      <w:r w:rsidR="007A6A99" w:rsidRPr="0011734E">
        <w:rPr>
          <w:rFonts w:cs="Times New Roman"/>
          <w:szCs w:val="24"/>
        </w:rPr>
        <w:t>linked</w:t>
      </w:r>
      <w:r w:rsidRPr="0011734E">
        <w:rPr>
          <w:rFonts w:cs="Times New Roman"/>
          <w:szCs w:val="24"/>
        </w:rPr>
        <w:t xml:space="preserve"> to the remaining two </w:t>
      </w:r>
      <w:r w:rsidR="00AC0414">
        <w:rPr>
          <w:rFonts w:cs="Times New Roman"/>
          <w:szCs w:val="24"/>
        </w:rPr>
        <w:t>p</w:t>
      </w:r>
      <w:r w:rsidRPr="0011734E">
        <w:rPr>
          <w:rFonts w:cs="Times New Roman"/>
          <w:szCs w:val="24"/>
        </w:rPr>
        <w:t xml:space="preserve">urposes, </w:t>
      </w:r>
      <w:r w:rsidR="00F8115D">
        <w:rPr>
          <w:rFonts w:cs="Times New Roman"/>
          <w:szCs w:val="24"/>
        </w:rPr>
        <w:t>but</w:t>
      </w:r>
      <w:r w:rsidRPr="0011734E">
        <w:rPr>
          <w:rFonts w:cs="Times New Roman"/>
          <w:szCs w:val="24"/>
        </w:rPr>
        <w:t xml:space="preserve"> to a lesser extent. </w:t>
      </w:r>
      <w:r w:rsidR="007F54CA" w:rsidRPr="0011734E">
        <w:rPr>
          <w:rFonts w:cs="Times New Roman"/>
          <w:szCs w:val="24"/>
        </w:rPr>
        <w:t xml:space="preserve">The students of Row 2 must be “enterprising, creative contributors” </w:t>
      </w:r>
      <w:r w:rsidR="00650841" w:rsidRPr="00650841">
        <w:rPr>
          <w:rFonts w:cs="Times New Roman"/>
          <w:noProof/>
          <w:szCs w:val="24"/>
        </w:rPr>
        <w:t>(Donaldson, 2015, p. 29)</w:t>
      </w:r>
      <w:r w:rsidR="00703A6E">
        <w:rPr>
          <w:rFonts w:cs="Times New Roman"/>
          <w:noProof/>
          <w:szCs w:val="24"/>
        </w:rPr>
        <w:t xml:space="preserve"> </w:t>
      </w:r>
      <w:r w:rsidR="007F54CA" w:rsidRPr="0011734E">
        <w:rPr>
          <w:rFonts w:cs="Times New Roman"/>
          <w:szCs w:val="24"/>
        </w:rPr>
        <w:t xml:space="preserve">to be able to find a new way of presenting the same information to their peers in a way that makes sense to the students of Row 3 </w:t>
      </w:r>
      <w:r w:rsidR="0007280C">
        <w:rPr>
          <w:rFonts w:cs="Times New Roman"/>
          <w:szCs w:val="24"/>
        </w:rPr>
        <w:t xml:space="preserve">rather </w:t>
      </w:r>
      <w:r w:rsidR="007F54CA" w:rsidRPr="0011734E">
        <w:rPr>
          <w:rFonts w:cs="Times New Roman"/>
          <w:szCs w:val="24"/>
        </w:rPr>
        <w:t xml:space="preserve">than </w:t>
      </w:r>
      <w:r w:rsidR="00CF34A9">
        <w:rPr>
          <w:rFonts w:cs="Times New Roman"/>
          <w:szCs w:val="24"/>
        </w:rPr>
        <w:t>how</w:t>
      </w:r>
      <w:r w:rsidR="007F54CA" w:rsidRPr="0011734E">
        <w:rPr>
          <w:rFonts w:cs="Times New Roman"/>
          <w:szCs w:val="24"/>
        </w:rPr>
        <w:t xml:space="preserve"> the teacher presented the information. Furthermore, the students in both rows show confidence in themselves</w:t>
      </w:r>
      <w:r w:rsidR="00650841">
        <w:rPr>
          <w:rFonts w:cs="Times New Roman"/>
          <w:noProof/>
          <w:szCs w:val="24"/>
        </w:rPr>
        <w:t xml:space="preserve"> </w:t>
      </w:r>
      <w:r w:rsidR="00650841" w:rsidRPr="00650841">
        <w:rPr>
          <w:rFonts w:cs="Times New Roman"/>
          <w:noProof/>
          <w:szCs w:val="24"/>
        </w:rPr>
        <w:t>(Donaldson, 2015, p. 30)</w:t>
      </w:r>
      <w:r w:rsidR="007F54CA" w:rsidRPr="0011734E">
        <w:rPr>
          <w:rFonts w:cs="Times New Roman"/>
          <w:szCs w:val="24"/>
        </w:rPr>
        <w:t xml:space="preserve">; the students of Row 2 for believing they </w:t>
      </w:r>
      <w:r w:rsidR="00CF34A9">
        <w:rPr>
          <w:rFonts w:cs="Times New Roman"/>
          <w:szCs w:val="24"/>
        </w:rPr>
        <w:t>can</w:t>
      </w:r>
      <w:r w:rsidR="007F54CA" w:rsidRPr="0011734E">
        <w:rPr>
          <w:rFonts w:cs="Times New Roman"/>
          <w:szCs w:val="24"/>
        </w:rPr>
        <w:t xml:space="preserve"> help, and the students of Row 3 for asking for the help in the first place. </w:t>
      </w:r>
    </w:p>
    <w:p w14:paraId="62DCF5F6" w14:textId="66A6A056" w:rsidR="0011734E" w:rsidRDefault="0011734E" w:rsidP="00C6046F">
      <w:pPr>
        <w:spacing w:line="480" w:lineRule="auto"/>
        <w:jc w:val="both"/>
        <w:rPr>
          <w:rFonts w:cs="Times New Roman"/>
          <w:b/>
          <w:bCs/>
          <w:sz w:val="30"/>
          <w:szCs w:val="30"/>
        </w:rPr>
      </w:pPr>
      <w:r w:rsidRPr="0011734E">
        <w:rPr>
          <w:rFonts w:cs="Times New Roman"/>
          <w:b/>
          <w:bCs/>
          <w:sz w:val="30"/>
          <w:szCs w:val="30"/>
        </w:rPr>
        <w:t>Literature Review</w:t>
      </w:r>
    </w:p>
    <w:p w14:paraId="2CD3CA9D" w14:textId="36374BB6" w:rsidR="00703A6E" w:rsidRDefault="00703A6E" w:rsidP="00C6046F">
      <w:pPr>
        <w:spacing w:line="480" w:lineRule="auto"/>
        <w:jc w:val="both"/>
        <w:rPr>
          <w:rFonts w:cs="Times New Roman"/>
          <w:szCs w:val="24"/>
        </w:rPr>
      </w:pPr>
      <w:r>
        <w:rPr>
          <w:rFonts w:cs="Times New Roman"/>
          <w:szCs w:val="24"/>
        </w:rPr>
        <w:t>Perhaps the most glaring</w:t>
      </w:r>
      <w:r w:rsidR="003B203A">
        <w:rPr>
          <w:rFonts w:cs="Times New Roman"/>
          <w:szCs w:val="24"/>
        </w:rPr>
        <w:t xml:space="preserve"> discussion</w:t>
      </w:r>
      <w:r>
        <w:rPr>
          <w:rFonts w:cs="Times New Roman"/>
          <w:szCs w:val="24"/>
        </w:rPr>
        <w:t xml:space="preserve"> point with</w:t>
      </w:r>
      <w:r w:rsidR="003B203A">
        <w:rPr>
          <w:rFonts w:cs="Times New Roman"/>
          <w:szCs w:val="24"/>
        </w:rPr>
        <w:t>in</w:t>
      </w:r>
      <w:r>
        <w:rPr>
          <w:rFonts w:cs="Times New Roman"/>
          <w:szCs w:val="24"/>
        </w:rPr>
        <w:t xml:space="preserve"> this critical incident is the occurrence of peer learning. </w:t>
      </w:r>
      <w:r w:rsidR="00197216">
        <w:rPr>
          <w:rFonts w:cs="Times New Roman"/>
          <w:szCs w:val="24"/>
        </w:rPr>
        <w:t>As seen in Appendix 8, it is clear the students in Row 2 want to help their fellow students as, not only did Student 1 go against the teacher’s instruction to stop helping Student 2 and sit down twice, but the entire row also very quickly turned to help with no negative reaction</w:t>
      </w:r>
      <w:r w:rsidR="00E011D9">
        <w:rPr>
          <w:rFonts w:cs="Times New Roman"/>
          <w:szCs w:val="24"/>
        </w:rPr>
        <w:t xml:space="preserve"> when asked</w:t>
      </w:r>
      <w:r w:rsidR="00197216">
        <w:rPr>
          <w:rFonts w:cs="Times New Roman"/>
          <w:szCs w:val="24"/>
        </w:rPr>
        <w:t xml:space="preserve">. This kind of reaction implies there is a strong culture of respect and familiarity within the student body of this classroom. This was also </w:t>
      </w:r>
      <w:r w:rsidR="00155FF7">
        <w:rPr>
          <w:rFonts w:cs="Times New Roman"/>
          <w:szCs w:val="24"/>
        </w:rPr>
        <w:t>demonstrated</w:t>
      </w:r>
      <w:r w:rsidR="00197216">
        <w:rPr>
          <w:rFonts w:cs="Times New Roman"/>
          <w:szCs w:val="24"/>
        </w:rPr>
        <w:t xml:space="preserve"> at various other points within the lesson with varying students. </w:t>
      </w:r>
    </w:p>
    <w:p w14:paraId="70240EDC" w14:textId="7621A805" w:rsidR="00A8702C" w:rsidRDefault="00197216" w:rsidP="00C6046F">
      <w:pPr>
        <w:spacing w:line="480" w:lineRule="auto"/>
        <w:jc w:val="both"/>
        <w:rPr>
          <w:rFonts w:cs="Times New Roman"/>
          <w:szCs w:val="24"/>
        </w:rPr>
      </w:pPr>
      <w:r>
        <w:rPr>
          <w:rFonts w:cs="Times New Roman"/>
          <w:szCs w:val="24"/>
        </w:rPr>
        <w:t>The importance of peer learning</w:t>
      </w:r>
      <w:r w:rsidR="00B82E32">
        <w:rPr>
          <w:rFonts w:cs="Times New Roman"/>
          <w:szCs w:val="24"/>
        </w:rPr>
        <w:t xml:space="preserve"> has been part of research within education for a long time</w:t>
      </w:r>
      <w:r w:rsidR="00781A4B">
        <w:rPr>
          <w:rFonts w:cs="Times New Roman"/>
          <w:szCs w:val="24"/>
        </w:rPr>
        <w:t xml:space="preserve"> and many of the </w:t>
      </w:r>
      <w:r w:rsidR="00AC59DE">
        <w:rPr>
          <w:rFonts w:cs="Times New Roman"/>
          <w:szCs w:val="24"/>
        </w:rPr>
        <w:t>influential researchers</w:t>
      </w:r>
      <w:r w:rsidR="00781A4B">
        <w:rPr>
          <w:rFonts w:cs="Times New Roman"/>
          <w:szCs w:val="24"/>
        </w:rPr>
        <w:t xml:space="preserve"> in </w:t>
      </w:r>
      <w:r w:rsidR="00AC59DE">
        <w:rPr>
          <w:rFonts w:cs="Times New Roman"/>
          <w:szCs w:val="24"/>
        </w:rPr>
        <w:t>this field</w:t>
      </w:r>
      <w:r w:rsidR="00781A4B">
        <w:rPr>
          <w:rFonts w:cs="Times New Roman"/>
          <w:szCs w:val="24"/>
        </w:rPr>
        <w:t xml:space="preserve"> have developed theories that include it. </w:t>
      </w:r>
      <w:r w:rsidR="00E94419">
        <w:rPr>
          <w:rFonts w:cs="Times New Roman"/>
          <w:szCs w:val="24"/>
        </w:rPr>
        <w:t xml:space="preserve">For example, </w:t>
      </w:r>
      <w:r w:rsidR="005E3F54" w:rsidRPr="00066B34">
        <w:rPr>
          <w:rFonts w:cs="Times New Roman"/>
          <w:szCs w:val="24"/>
        </w:rPr>
        <w:t>Vygotsky’s</w:t>
      </w:r>
      <w:r w:rsidR="005E3F54">
        <w:rPr>
          <w:rFonts w:cs="Times New Roman"/>
          <w:szCs w:val="24"/>
        </w:rPr>
        <w:t xml:space="preserve"> theory regarding a ‘Zone of Proximal Development’ (ZPD) </w:t>
      </w:r>
      <w:r w:rsidR="000A4DF4" w:rsidRPr="000A4DF4">
        <w:rPr>
          <w:rFonts w:cs="Times New Roman"/>
          <w:noProof/>
          <w:szCs w:val="24"/>
        </w:rPr>
        <w:t>(Yanitsky</w:t>
      </w:r>
      <w:r w:rsidR="000A4DF4">
        <w:rPr>
          <w:rFonts w:cs="Times New Roman"/>
          <w:noProof/>
          <w:szCs w:val="24"/>
        </w:rPr>
        <w:t xml:space="preserve"> &amp; Van der Veer</w:t>
      </w:r>
      <w:r w:rsidR="000A4DF4" w:rsidRPr="000A4DF4">
        <w:rPr>
          <w:rFonts w:cs="Times New Roman"/>
          <w:noProof/>
          <w:szCs w:val="24"/>
        </w:rPr>
        <w:t>, 2015, p. 44)</w:t>
      </w:r>
      <w:r w:rsidR="000A4DF4">
        <w:rPr>
          <w:rFonts w:cs="Times New Roman"/>
          <w:noProof/>
          <w:szCs w:val="24"/>
        </w:rPr>
        <w:t xml:space="preserve"> </w:t>
      </w:r>
      <w:r w:rsidR="005E3F54">
        <w:rPr>
          <w:rFonts w:cs="Times New Roman"/>
          <w:szCs w:val="24"/>
        </w:rPr>
        <w:t xml:space="preserve">suggests there is a level of learning in which students struggle with understanding </w:t>
      </w:r>
      <w:r w:rsidR="006521DD">
        <w:rPr>
          <w:rFonts w:cs="Times New Roman"/>
          <w:szCs w:val="24"/>
        </w:rPr>
        <w:t xml:space="preserve">new information </w:t>
      </w:r>
      <w:r w:rsidR="005E3F54">
        <w:rPr>
          <w:rFonts w:cs="Times New Roman"/>
          <w:szCs w:val="24"/>
        </w:rPr>
        <w:t>but can be moved forward to a zone of understanding with the help of a ‘More Knowledgeable Other’ (MKO). While the obvious example of an MKO may be the teacher, another can be the student’s peers</w:t>
      </w:r>
      <w:r w:rsidR="006521DD">
        <w:rPr>
          <w:rFonts w:cs="Times New Roman"/>
          <w:szCs w:val="24"/>
        </w:rPr>
        <w:t xml:space="preserve"> who have already moved to the zone of understanding</w:t>
      </w:r>
      <w:r w:rsidR="0029376C">
        <w:rPr>
          <w:rFonts w:cs="Times New Roman"/>
          <w:szCs w:val="24"/>
        </w:rPr>
        <w:t xml:space="preserve">. </w:t>
      </w:r>
      <w:r w:rsidR="0029376C" w:rsidRPr="00723262">
        <w:rPr>
          <w:rFonts w:cs="Times New Roman"/>
          <w:szCs w:val="24"/>
        </w:rPr>
        <w:t>Bronfenbrenner’s</w:t>
      </w:r>
      <w:r w:rsidR="0029376C">
        <w:rPr>
          <w:rFonts w:cs="Times New Roman"/>
          <w:szCs w:val="24"/>
        </w:rPr>
        <w:t xml:space="preserve"> Ecological Systems Theory also demonstrates this. </w:t>
      </w:r>
      <w:r w:rsidR="00780C59">
        <w:rPr>
          <w:rFonts w:cs="Times New Roman"/>
          <w:szCs w:val="24"/>
        </w:rPr>
        <w:t>A</w:t>
      </w:r>
      <w:r w:rsidR="00723262">
        <w:rPr>
          <w:rFonts w:cs="Times New Roman"/>
          <w:szCs w:val="24"/>
        </w:rPr>
        <w:t>t the very cent</w:t>
      </w:r>
      <w:r w:rsidR="00CF34A9">
        <w:rPr>
          <w:rFonts w:cs="Times New Roman"/>
          <w:szCs w:val="24"/>
        </w:rPr>
        <w:t>re</w:t>
      </w:r>
      <w:r w:rsidR="00723262">
        <w:rPr>
          <w:rFonts w:cs="Times New Roman"/>
          <w:szCs w:val="24"/>
        </w:rPr>
        <w:t xml:space="preserve"> of a person’s ecological system is the microsystem, the things around a person that </w:t>
      </w:r>
      <w:r w:rsidR="00723262">
        <w:rPr>
          <w:rFonts w:cs="Times New Roman"/>
          <w:szCs w:val="24"/>
        </w:rPr>
        <w:lastRenderedPageBreak/>
        <w:t>directly interact with the person, this includes areas such as friends and family. In the next layer, the mesosystem, are the areas that cover interactions between microsystems such as school</w:t>
      </w:r>
      <w:r w:rsidR="00723262">
        <w:rPr>
          <w:rFonts w:cs="Times New Roman"/>
          <w:noProof/>
          <w:szCs w:val="24"/>
        </w:rPr>
        <w:t xml:space="preserve"> </w:t>
      </w:r>
      <w:r w:rsidR="00723262" w:rsidRPr="00723262">
        <w:rPr>
          <w:rFonts w:cs="Times New Roman"/>
          <w:noProof/>
          <w:szCs w:val="24"/>
        </w:rPr>
        <w:t>(Ettekal</w:t>
      </w:r>
      <w:r w:rsidR="00723262">
        <w:rPr>
          <w:rFonts w:cs="Times New Roman"/>
          <w:noProof/>
          <w:szCs w:val="24"/>
        </w:rPr>
        <w:t xml:space="preserve"> &amp; Mahoney</w:t>
      </w:r>
      <w:r w:rsidR="00723262" w:rsidRPr="00723262">
        <w:rPr>
          <w:rFonts w:cs="Times New Roman"/>
          <w:noProof/>
          <w:szCs w:val="24"/>
        </w:rPr>
        <w:t>, 2017, pp. 239-241)</w:t>
      </w:r>
      <w:r w:rsidR="00723262">
        <w:rPr>
          <w:rFonts w:cs="Times New Roman"/>
          <w:szCs w:val="24"/>
        </w:rPr>
        <w:t>. Considering</w:t>
      </w:r>
      <w:r w:rsidR="00780C59">
        <w:rPr>
          <w:rFonts w:cs="Times New Roman"/>
          <w:szCs w:val="24"/>
        </w:rPr>
        <w:t xml:space="preserve"> </w:t>
      </w:r>
      <w:r w:rsidR="00723262">
        <w:rPr>
          <w:rFonts w:cs="Times New Roman"/>
          <w:szCs w:val="24"/>
        </w:rPr>
        <w:t xml:space="preserve">this, it </w:t>
      </w:r>
      <w:r w:rsidR="00780B19">
        <w:rPr>
          <w:rFonts w:cs="Times New Roman"/>
          <w:szCs w:val="24"/>
        </w:rPr>
        <w:t xml:space="preserve">can be understood that </w:t>
      </w:r>
      <w:r w:rsidR="002B5236">
        <w:rPr>
          <w:rFonts w:cs="Times New Roman"/>
          <w:szCs w:val="24"/>
        </w:rPr>
        <w:t xml:space="preserve">a student would be more likely to understand </w:t>
      </w:r>
      <w:r w:rsidR="00CF34A9">
        <w:rPr>
          <w:rFonts w:cs="Times New Roman"/>
          <w:szCs w:val="24"/>
        </w:rPr>
        <w:t xml:space="preserve">the </w:t>
      </w:r>
      <w:r w:rsidR="002B5236">
        <w:rPr>
          <w:rFonts w:cs="Times New Roman"/>
          <w:szCs w:val="24"/>
        </w:rPr>
        <w:t xml:space="preserve">information given to them by their peers, </w:t>
      </w:r>
      <w:r w:rsidR="00223EC7">
        <w:rPr>
          <w:rFonts w:cs="Times New Roman"/>
          <w:szCs w:val="24"/>
        </w:rPr>
        <w:t>and will</w:t>
      </w:r>
      <w:r w:rsidR="00F40469">
        <w:rPr>
          <w:rFonts w:cs="Times New Roman"/>
          <w:szCs w:val="24"/>
        </w:rPr>
        <w:t>,</w:t>
      </w:r>
      <w:r w:rsidR="00223EC7">
        <w:rPr>
          <w:rFonts w:cs="Times New Roman"/>
          <w:szCs w:val="24"/>
        </w:rPr>
        <w:t xml:space="preserve"> therefore</w:t>
      </w:r>
      <w:r w:rsidR="00F40469">
        <w:rPr>
          <w:rFonts w:cs="Times New Roman"/>
          <w:szCs w:val="24"/>
        </w:rPr>
        <w:t>,</w:t>
      </w:r>
      <w:r w:rsidR="002B5236">
        <w:rPr>
          <w:rFonts w:cs="Times New Roman"/>
          <w:szCs w:val="24"/>
        </w:rPr>
        <w:t xml:space="preserve"> be more likely to seek help from their peers</w:t>
      </w:r>
      <w:r w:rsidR="00EB2D73">
        <w:rPr>
          <w:rFonts w:cs="Times New Roman"/>
          <w:szCs w:val="24"/>
        </w:rPr>
        <w:t xml:space="preserve"> </w:t>
      </w:r>
      <w:r w:rsidR="00AC6D2C">
        <w:rPr>
          <w:rFonts w:cs="Times New Roman"/>
          <w:szCs w:val="24"/>
        </w:rPr>
        <w:t>with</w:t>
      </w:r>
      <w:r w:rsidR="00EB2D73">
        <w:rPr>
          <w:rFonts w:cs="Times New Roman"/>
          <w:szCs w:val="24"/>
        </w:rPr>
        <w:t xml:space="preserve"> questions they fear may be considered ‘silly’</w:t>
      </w:r>
      <w:sdt>
        <w:sdtPr>
          <w:rPr>
            <w:rFonts w:cs="Times New Roman"/>
            <w:szCs w:val="24"/>
          </w:rPr>
          <w:id w:val="800348623"/>
          <w:citation/>
        </w:sdtPr>
        <w:sdtEndPr/>
        <w:sdtContent>
          <w:r w:rsidR="00EB2D73">
            <w:rPr>
              <w:rFonts w:cs="Times New Roman"/>
              <w:szCs w:val="24"/>
            </w:rPr>
            <w:fldChar w:fldCharType="begin"/>
          </w:r>
          <w:r w:rsidR="00EB2D73">
            <w:rPr>
              <w:rFonts w:cs="Times New Roman"/>
              <w:szCs w:val="24"/>
            </w:rPr>
            <w:instrText xml:space="preserve">CITATION Bou14 \p 1 \l 2057 </w:instrText>
          </w:r>
          <w:r w:rsidR="00EB2D73">
            <w:rPr>
              <w:rFonts w:cs="Times New Roman"/>
              <w:szCs w:val="24"/>
            </w:rPr>
            <w:fldChar w:fldCharType="separate"/>
          </w:r>
          <w:r w:rsidR="0027146D">
            <w:rPr>
              <w:rFonts w:cs="Times New Roman"/>
              <w:noProof/>
              <w:szCs w:val="24"/>
            </w:rPr>
            <w:t xml:space="preserve"> </w:t>
          </w:r>
          <w:r w:rsidR="0027146D" w:rsidRPr="0027146D">
            <w:rPr>
              <w:rFonts w:cs="Times New Roman"/>
              <w:noProof/>
              <w:szCs w:val="24"/>
            </w:rPr>
            <w:t>(Boud, 2014, p. 1)</w:t>
          </w:r>
          <w:r w:rsidR="00EB2D73">
            <w:rPr>
              <w:rFonts w:cs="Times New Roman"/>
              <w:szCs w:val="24"/>
            </w:rPr>
            <w:fldChar w:fldCharType="end"/>
          </w:r>
        </w:sdtContent>
      </w:sdt>
      <w:r w:rsidR="002B5236">
        <w:rPr>
          <w:rFonts w:cs="Times New Roman"/>
          <w:szCs w:val="24"/>
        </w:rPr>
        <w:t xml:space="preserve">. </w:t>
      </w:r>
      <w:r w:rsidR="00EF364D">
        <w:rPr>
          <w:rFonts w:cs="Times New Roman"/>
          <w:szCs w:val="24"/>
        </w:rPr>
        <w:t xml:space="preserve">While few of the benefits of peer learning affect the teacher, such as a lack in need to repeat the same instructions over, </w:t>
      </w:r>
      <w:r w:rsidR="00CF34A9">
        <w:rPr>
          <w:rFonts w:cs="Times New Roman"/>
          <w:szCs w:val="24"/>
        </w:rPr>
        <w:t>many advantages</w:t>
      </w:r>
      <w:r w:rsidR="00EF364D">
        <w:rPr>
          <w:rFonts w:cs="Times New Roman"/>
          <w:szCs w:val="24"/>
        </w:rPr>
        <w:t xml:space="preserve"> directly benefit the students; the experience of leaning i</w:t>
      </w:r>
      <w:r w:rsidR="006A7150">
        <w:rPr>
          <w:rFonts w:cs="Times New Roman"/>
          <w:szCs w:val="24"/>
        </w:rPr>
        <w:t>s</w:t>
      </w:r>
      <w:r w:rsidR="00EF364D">
        <w:rPr>
          <w:rFonts w:cs="Times New Roman"/>
          <w:szCs w:val="24"/>
        </w:rPr>
        <w:t xml:space="preserve"> less burdensome and more enjoyable, teaches the skills of learning from and talking to peers, and how to instruct and understand instructions given in different formats</w:t>
      </w:r>
      <w:sdt>
        <w:sdtPr>
          <w:rPr>
            <w:rFonts w:cs="Times New Roman"/>
            <w:szCs w:val="24"/>
          </w:rPr>
          <w:id w:val="-1627853452"/>
          <w:citation/>
        </w:sdtPr>
        <w:sdtEndPr/>
        <w:sdtContent>
          <w:r w:rsidR="00EF364D">
            <w:rPr>
              <w:rFonts w:cs="Times New Roman"/>
              <w:szCs w:val="24"/>
            </w:rPr>
            <w:fldChar w:fldCharType="begin"/>
          </w:r>
          <w:r w:rsidR="00EF364D">
            <w:rPr>
              <w:rFonts w:cs="Times New Roman"/>
              <w:szCs w:val="24"/>
            </w:rPr>
            <w:instrText xml:space="preserve">CITATION Bou14 \p 1-2 \l 2057 </w:instrText>
          </w:r>
          <w:r w:rsidR="00EF364D">
            <w:rPr>
              <w:rFonts w:cs="Times New Roman"/>
              <w:szCs w:val="24"/>
            </w:rPr>
            <w:fldChar w:fldCharType="separate"/>
          </w:r>
          <w:r w:rsidR="0027146D">
            <w:rPr>
              <w:rFonts w:cs="Times New Roman"/>
              <w:noProof/>
              <w:szCs w:val="24"/>
            </w:rPr>
            <w:t xml:space="preserve"> </w:t>
          </w:r>
          <w:r w:rsidR="0027146D" w:rsidRPr="0027146D">
            <w:rPr>
              <w:rFonts w:cs="Times New Roman"/>
              <w:noProof/>
              <w:szCs w:val="24"/>
            </w:rPr>
            <w:t>(Boud, 2014, pp. 1-2)</w:t>
          </w:r>
          <w:r w:rsidR="00EF364D">
            <w:rPr>
              <w:rFonts w:cs="Times New Roman"/>
              <w:szCs w:val="24"/>
            </w:rPr>
            <w:fldChar w:fldCharType="end"/>
          </w:r>
        </w:sdtContent>
      </w:sdt>
      <w:r w:rsidR="00EF364D">
        <w:rPr>
          <w:rFonts w:cs="Times New Roman"/>
          <w:szCs w:val="24"/>
        </w:rPr>
        <w:t>. Ultimately, it helps students feel more confident and positive about the subject they are learning, which is a further advantage to the teacher of the subject.</w:t>
      </w:r>
    </w:p>
    <w:p w14:paraId="3320818C" w14:textId="3CCE83B1" w:rsidR="00936143" w:rsidRDefault="00C42A13" w:rsidP="00C6046F">
      <w:pPr>
        <w:spacing w:line="480" w:lineRule="auto"/>
        <w:jc w:val="both"/>
        <w:rPr>
          <w:rFonts w:cs="Times New Roman"/>
          <w:szCs w:val="24"/>
        </w:rPr>
      </w:pPr>
      <w:r>
        <w:rPr>
          <w:rFonts w:cs="Times New Roman"/>
          <w:szCs w:val="24"/>
        </w:rPr>
        <w:t xml:space="preserve">Furthermore, </w:t>
      </w:r>
      <w:r w:rsidR="004A3702">
        <w:rPr>
          <w:rFonts w:cs="Times New Roman"/>
          <w:szCs w:val="24"/>
        </w:rPr>
        <w:t>the</w:t>
      </w:r>
      <w:r>
        <w:rPr>
          <w:rFonts w:cs="Times New Roman"/>
          <w:szCs w:val="24"/>
        </w:rPr>
        <w:t xml:space="preserve"> building of a safe and secure environment allows for relationships as seen here between the students can be incredibly advantageous, both for the teacher and the students. </w:t>
      </w:r>
      <w:r w:rsidR="00460687">
        <w:rPr>
          <w:rFonts w:cs="Times New Roman"/>
          <w:szCs w:val="24"/>
        </w:rPr>
        <w:t xml:space="preserve">Outside of the obvious reasons, i.e. personal safety, positive attitude to learning, etc, it must also be recognised that as human beings we are driven toward social interaction. </w:t>
      </w:r>
      <w:r w:rsidR="00460687" w:rsidRPr="0014702F">
        <w:rPr>
          <w:rFonts w:cs="Times New Roman"/>
          <w:szCs w:val="24"/>
        </w:rPr>
        <w:t>Vygotsky</w:t>
      </w:r>
      <w:r w:rsidR="00460687">
        <w:rPr>
          <w:rFonts w:cs="Times New Roman"/>
          <w:szCs w:val="24"/>
        </w:rPr>
        <w:t xml:space="preserve"> argued children should be given the opportunity for frequent social interaction</w:t>
      </w:r>
      <w:r w:rsidR="00763DDC">
        <w:rPr>
          <w:rFonts w:cs="Times New Roman"/>
          <w:szCs w:val="24"/>
        </w:rPr>
        <w:t xml:space="preserve"> </w:t>
      </w:r>
      <w:r w:rsidR="00460687">
        <w:rPr>
          <w:rFonts w:cs="Times New Roman"/>
          <w:szCs w:val="24"/>
        </w:rPr>
        <w:t xml:space="preserve">because, according to his beliefs and research, </w:t>
      </w:r>
      <w:r w:rsidR="00763DDC">
        <w:rPr>
          <w:rFonts w:cs="Times New Roman"/>
          <w:szCs w:val="24"/>
        </w:rPr>
        <w:t xml:space="preserve">it </w:t>
      </w:r>
      <w:r w:rsidR="00460687">
        <w:rPr>
          <w:rFonts w:cs="Times New Roman"/>
          <w:szCs w:val="24"/>
        </w:rPr>
        <w:t xml:space="preserve">is essential to intellectual development. This could be due to the sharing of </w:t>
      </w:r>
      <w:r w:rsidR="00763DDC">
        <w:rPr>
          <w:rFonts w:cs="Times New Roman"/>
          <w:szCs w:val="24"/>
        </w:rPr>
        <w:t xml:space="preserve">academic </w:t>
      </w:r>
      <w:r w:rsidR="00460687">
        <w:rPr>
          <w:rFonts w:cs="Times New Roman"/>
          <w:szCs w:val="24"/>
        </w:rPr>
        <w:t xml:space="preserve">knowledge, however, it should also be considered, even if students do not benefit academically from this socialization, it is important for young learners to have this opportunity. </w:t>
      </w:r>
      <w:r w:rsidR="00226E0B">
        <w:rPr>
          <w:rFonts w:cs="Times New Roman"/>
          <w:szCs w:val="24"/>
        </w:rPr>
        <w:t xml:space="preserve">Meaning, people often learn the most about the world around them and how to behave in it from their peers. </w:t>
      </w:r>
      <w:r w:rsidR="00460687" w:rsidRPr="0081146D">
        <w:rPr>
          <w:rFonts w:cs="Times New Roman"/>
          <w:szCs w:val="24"/>
        </w:rPr>
        <w:t xml:space="preserve">Rogoff </w:t>
      </w:r>
      <w:r w:rsidR="00813E04">
        <w:rPr>
          <w:rFonts w:cs="Times New Roman"/>
          <w:szCs w:val="24"/>
        </w:rPr>
        <w:t xml:space="preserve">discussed </w:t>
      </w:r>
      <w:r w:rsidR="00460687">
        <w:rPr>
          <w:rFonts w:cs="Times New Roman"/>
          <w:szCs w:val="24"/>
        </w:rPr>
        <w:t>that human development is a cultural process</w:t>
      </w:r>
      <w:r w:rsidR="00813E04">
        <w:rPr>
          <w:rFonts w:cs="Times New Roman"/>
          <w:szCs w:val="24"/>
        </w:rPr>
        <w:t xml:space="preserve"> and thus </w:t>
      </w:r>
      <w:r w:rsidR="00460687">
        <w:rPr>
          <w:rFonts w:cs="Times New Roman"/>
          <w:szCs w:val="24"/>
        </w:rPr>
        <w:t xml:space="preserve">we are prepared </w:t>
      </w:r>
      <w:r w:rsidR="00813E04">
        <w:rPr>
          <w:rFonts w:cs="Times New Roman"/>
          <w:szCs w:val="24"/>
        </w:rPr>
        <w:t xml:space="preserve">from a young age, </w:t>
      </w:r>
      <w:r w:rsidR="00460687">
        <w:rPr>
          <w:rFonts w:cs="Times New Roman"/>
          <w:szCs w:val="24"/>
        </w:rPr>
        <w:t>by both our cultural and biological heritage</w:t>
      </w:r>
      <w:r w:rsidR="00813E04">
        <w:rPr>
          <w:rFonts w:cs="Times New Roman"/>
          <w:szCs w:val="24"/>
        </w:rPr>
        <w:t>,</w:t>
      </w:r>
      <w:r w:rsidR="00460687">
        <w:rPr>
          <w:rFonts w:cs="Times New Roman"/>
          <w:szCs w:val="24"/>
        </w:rPr>
        <w:t xml:space="preserve"> to use language and other tools to learn from each other</w:t>
      </w:r>
      <w:sdt>
        <w:sdtPr>
          <w:rPr>
            <w:rFonts w:cs="Times New Roman"/>
            <w:szCs w:val="24"/>
          </w:rPr>
          <w:id w:val="-220293808"/>
          <w:citation/>
        </w:sdtPr>
        <w:sdtEndPr/>
        <w:sdtContent>
          <w:r w:rsidR="0081146D">
            <w:rPr>
              <w:rFonts w:cs="Times New Roman"/>
              <w:szCs w:val="24"/>
            </w:rPr>
            <w:fldChar w:fldCharType="begin"/>
          </w:r>
          <w:r w:rsidR="0081146D">
            <w:rPr>
              <w:rFonts w:cs="Times New Roman"/>
              <w:szCs w:val="24"/>
            </w:rPr>
            <w:instrText xml:space="preserve"> CITATION Rog03 \l 2057 </w:instrText>
          </w:r>
          <w:r w:rsidR="0081146D">
            <w:rPr>
              <w:rFonts w:cs="Times New Roman"/>
              <w:szCs w:val="24"/>
            </w:rPr>
            <w:fldChar w:fldCharType="separate"/>
          </w:r>
          <w:r w:rsidR="0027146D">
            <w:rPr>
              <w:rFonts w:cs="Times New Roman"/>
              <w:noProof/>
              <w:szCs w:val="24"/>
            </w:rPr>
            <w:t xml:space="preserve"> </w:t>
          </w:r>
          <w:r w:rsidR="0027146D" w:rsidRPr="0027146D">
            <w:rPr>
              <w:rFonts w:cs="Times New Roman"/>
              <w:noProof/>
              <w:szCs w:val="24"/>
            </w:rPr>
            <w:t>(Rogoff, 2003)</w:t>
          </w:r>
          <w:r w:rsidR="0081146D">
            <w:rPr>
              <w:rFonts w:cs="Times New Roman"/>
              <w:szCs w:val="24"/>
            </w:rPr>
            <w:fldChar w:fldCharType="end"/>
          </w:r>
        </w:sdtContent>
      </w:sdt>
      <w:r w:rsidR="00460687">
        <w:rPr>
          <w:rFonts w:cs="Times New Roman"/>
          <w:szCs w:val="24"/>
        </w:rPr>
        <w:t xml:space="preserve">, thus highlighting an advantage to good classroom relationships; students learn more from people they get along </w:t>
      </w:r>
      <w:r w:rsidR="00460687">
        <w:rPr>
          <w:rFonts w:cs="Times New Roman"/>
          <w:szCs w:val="24"/>
        </w:rPr>
        <w:lastRenderedPageBreak/>
        <w:t>with because knowledge</w:t>
      </w:r>
      <w:r w:rsidR="005E7178">
        <w:rPr>
          <w:rFonts w:cs="Times New Roman"/>
          <w:szCs w:val="24"/>
        </w:rPr>
        <w:t xml:space="preserve"> of all types</w:t>
      </w:r>
      <w:r w:rsidR="00460687">
        <w:rPr>
          <w:rFonts w:cs="Times New Roman"/>
          <w:szCs w:val="24"/>
        </w:rPr>
        <w:t xml:space="preserve"> </w:t>
      </w:r>
      <w:r w:rsidR="00BD1953">
        <w:rPr>
          <w:rFonts w:cs="Times New Roman"/>
          <w:szCs w:val="24"/>
        </w:rPr>
        <w:t>is</w:t>
      </w:r>
      <w:r w:rsidR="00460687">
        <w:rPr>
          <w:rFonts w:cs="Times New Roman"/>
          <w:szCs w:val="24"/>
        </w:rPr>
        <w:t xml:space="preserve"> shared, including </w:t>
      </w:r>
      <w:r w:rsidR="00813E04">
        <w:rPr>
          <w:rFonts w:cs="Times New Roman"/>
          <w:szCs w:val="24"/>
        </w:rPr>
        <w:t xml:space="preserve">from and with </w:t>
      </w:r>
      <w:r w:rsidR="00460687">
        <w:rPr>
          <w:rFonts w:cs="Times New Roman"/>
          <w:szCs w:val="24"/>
        </w:rPr>
        <w:t>the teacher.</w:t>
      </w:r>
      <w:r w:rsidR="00226E0B">
        <w:rPr>
          <w:rFonts w:cs="Times New Roman"/>
          <w:szCs w:val="24"/>
        </w:rPr>
        <w:t xml:space="preserve"> Further, this exemplifies the point that people are culturally and biologically driven to learn from each other from a young age in all areas of life, not solely within academia</w:t>
      </w:r>
      <w:r w:rsidR="00ED3910">
        <w:rPr>
          <w:rFonts w:cs="Times New Roman"/>
          <w:szCs w:val="24"/>
        </w:rPr>
        <w:t>, so they may live within the society they are born into harmoniously.</w:t>
      </w:r>
    </w:p>
    <w:p w14:paraId="215C8D12" w14:textId="4C13F47D" w:rsidR="00A31D87" w:rsidRDefault="00812A69" w:rsidP="00C6046F">
      <w:pPr>
        <w:spacing w:line="480" w:lineRule="auto"/>
        <w:jc w:val="both"/>
        <w:rPr>
          <w:rFonts w:cs="Times New Roman"/>
          <w:szCs w:val="24"/>
        </w:rPr>
      </w:pPr>
      <w:r>
        <w:rPr>
          <w:rFonts w:cs="Times New Roman"/>
          <w:szCs w:val="24"/>
        </w:rPr>
        <w:t xml:space="preserve">Despite these positives, there are always potential issues. </w:t>
      </w:r>
      <w:r w:rsidR="00AE76FC">
        <w:rPr>
          <w:rFonts w:cs="Times New Roman"/>
          <w:szCs w:val="24"/>
        </w:rPr>
        <w:t xml:space="preserve">One of </w:t>
      </w:r>
      <w:r>
        <w:rPr>
          <w:rFonts w:cs="Times New Roman"/>
          <w:szCs w:val="24"/>
        </w:rPr>
        <w:t xml:space="preserve">which </w:t>
      </w:r>
      <w:r w:rsidR="00867715">
        <w:rPr>
          <w:rFonts w:cs="Times New Roman"/>
          <w:szCs w:val="24"/>
        </w:rPr>
        <w:t>is</w:t>
      </w:r>
      <w:r w:rsidR="00AE76FC">
        <w:rPr>
          <w:rFonts w:cs="Times New Roman"/>
          <w:szCs w:val="24"/>
        </w:rPr>
        <w:t xml:space="preserve"> the teacher cannot be sure the student-teachers are passing on the correct knowledge. This is particularly an issue in the current environment with COVID 19 restrictions</w:t>
      </w:r>
      <w:r w:rsidR="00F00C07">
        <w:rPr>
          <w:rFonts w:cs="Times New Roman"/>
          <w:szCs w:val="24"/>
        </w:rPr>
        <w:t>,</w:t>
      </w:r>
      <w:r w:rsidR="00AE76FC">
        <w:rPr>
          <w:rFonts w:cs="Times New Roman"/>
          <w:szCs w:val="24"/>
        </w:rPr>
        <w:t xml:space="preserve"> as the teachers are not allowed to mingle with the students in class or take in student workbooks.</w:t>
      </w:r>
      <w:r w:rsidR="008E571C">
        <w:rPr>
          <w:rFonts w:cs="Times New Roman"/>
          <w:szCs w:val="24"/>
        </w:rPr>
        <w:t xml:space="preserve"> It also has the opportunity to collapse positive social interaction between students should one student begin to believe they are being unfairly used for information without gaining anything in return </w:t>
      </w:r>
      <w:sdt>
        <w:sdtPr>
          <w:rPr>
            <w:rFonts w:cs="Times New Roman"/>
            <w:szCs w:val="24"/>
          </w:rPr>
          <w:id w:val="1808209354"/>
          <w:citation/>
        </w:sdtPr>
        <w:sdtEndPr/>
        <w:sdtContent>
          <w:r w:rsidR="00A76718">
            <w:rPr>
              <w:rFonts w:cs="Times New Roman"/>
              <w:szCs w:val="24"/>
            </w:rPr>
            <w:fldChar w:fldCharType="begin"/>
          </w:r>
          <w:r w:rsidR="00A76718">
            <w:rPr>
              <w:rFonts w:cs="Times New Roman"/>
              <w:szCs w:val="24"/>
            </w:rPr>
            <w:instrText xml:space="preserve">CITATION Bou14 \p 3 \l 2057 </w:instrText>
          </w:r>
          <w:r w:rsidR="00A76718">
            <w:rPr>
              <w:rFonts w:cs="Times New Roman"/>
              <w:szCs w:val="24"/>
            </w:rPr>
            <w:fldChar w:fldCharType="separate"/>
          </w:r>
          <w:r w:rsidR="0027146D" w:rsidRPr="0027146D">
            <w:rPr>
              <w:rFonts w:cs="Times New Roman"/>
              <w:noProof/>
              <w:szCs w:val="24"/>
            </w:rPr>
            <w:t>(Boud, 2014, p. 3)</w:t>
          </w:r>
          <w:r w:rsidR="00A76718">
            <w:rPr>
              <w:rFonts w:cs="Times New Roman"/>
              <w:szCs w:val="24"/>
            </w:rPr>
            <w:fldChar w:fldCharType="end"/>
          </w:r>
        </w:sdtContent>
      </w:sdt>
      <w:r w:rsidR="00A76718">
        <w:rPr>
          <w:rFonts w:cs="Times New Roman"/>
          <w:szCs w:val="24"/>
        </w:rPr>
        <w:t>.</w:t>
      </w:r>
      <w:r w:rsidR="00633C2A">
        <w:rPr>
          <w:rFonts w:cs="Times New Roman"/>
          <w:szCs w:val="24"/>
        </w:rPr>
        <w:t xml:space="preserve"> </w:t>
      </w:r>
      <w:r w:rsidR="004E6859">
        <w:rPr>
          <w:rFonts w:cs="Times New Roman"/>
          <w:szCs w:val="24"/>
        </w:rPr>
        <w:t xml:space="preserve">This kind of a collapse could be greatly damaging to the productivity, engagement, and learning of the class as a whole and there would be very few actions the teacher could take to repair this damage as it is ultimately a breakdown </w:t>
      </w:r>
      <w:r w:rsidR="00374987">
        <w:rPr>
          <w:rFonts w:cs="Times New Roman"/>
          <w:szCs w:val="24"/>
        </w:rPr>
        <w:t xml:space="preserve">of social ties </w:t>
      </w:r>
      <w:r w:rsidR="004E6859">
        <w:rPr>
          <w:rFonts w:cs="Times New Roman"/>
          <w:szCs w:val="24"/>
        </w:rPr>
        <w:t xml:space="preserve">within the student body. </w:t>
      </w:r>
      <w:r w:rsidR="00633C2A">
        <w:rPr>
          <w:rFonts w:cs="Times New Roman"/>
          <w:szCs w:val="24"/>
        </w:rPr>
        <w:t>Additionally</w:t>
      </w:r>
      <w:r w:rsidR="00347EFB">
        <w:rPr>
          <w:rFonts w:cs="Times New Roman"/>
          <w:szCs w:val="24"/>
        </w:rPr>
        <w:t xml:space="preserve">, </w:t>
      </w:r>
      <w:r w:rsidR="00347EFB" w:rsidRPr="00E31AE8">
        <w:rPr>
          <w:rFonts w:cs="Times New Roman"/>
          <w:szCs w:val="24"/>
        </w:rPr>
        <w:t>Piaget’s</w:t>
      </w:r>
      <w:r w:rsidR="00347EFB">
        <w:rPr>
          <w:rFonts w:cs="Times New Roman"/>
          <w:szCs w:val="24"/>
        </w:rPr>
        <w:t xml:space="preserve"> research has led him to suggest </w:t>
      </w:r>
      <w:r w:rsidR="00756D31">
        <w:rPr>
          <w:rFonts w:cs="Times New Roman"/>
          <w:szCs w:val="24"/>
        </w:rPr>
        <w:t>children</w:t>
      </w:r>
      <w:r w:rsidR="00347EFB">
        <w:rPr>
          <w:rFonts w:cs="Times New Roman"/>
          <w:szCs w:val="24"/>
        </w:rPr>
        <w:t xml:space="preserve"> learn when they construct their knowledge. </w:t>
      </w:r>
      <w:r w:rsidR="00756D31">
        <w:rPr>
          <w:rFonts w:cs="Times New Roman"/>
          <w:szCs w:val="24"/>
        </w:rPr>
        <w:t xml:space="preserve">The theory suggests intelligence is gained once the child has seen substantial evidence to counter their current belief system and </w:t>
      </w:r>
      <w:r w:rsidR="00CF34A9">
        <w:rPr>
          <w:rFonts w:cs="Times New Roman"/>
          <w:szCs w:val="24"/>
        </w:rPr>
        <w:t>can</w:t>
      </w:r>
      <w:r w:rsidR="00756D31">
        <w:rPr>
          <w:rFonts w:cs="Times New Roman"/>
          <w:szCs w:val="24"/>
        </w:rPr>
        <w:t xml:space="preserve"> make sense of this within themselves in addition to using their own experiences</w:t>
      </w:r>
      <w:sdt>
        <w:sdtPr>
          <w:rPr>
            <w:rFonts w:cs="Times New Roman"/>
            <w:szCs w:val="24"/>
          </w:rPr>
          <w:id w:val="645404897"/>
          <w:citation/>
        </w:sdtPr>
        <w:sdtEndPr/>
        <w:sdtContent>
          <w:r w:rsidR="00E31AE8">
            <w:rPr>
              <w:rFonts w:cs="Times New Roman"/>
              <w:szCs w:val="24"/>
            </w:rPr>
            <w:fldChar w:fldCharType="begin"/>
          </w:r>
          <w:r w:rsidR="00E31AE8">
            <w:rPr>
              <w:rFonts w:cs="Times New Roman"/>
              <w:szCs w:val="24"/>
            </w:rPr>
            <w:instrText xml:space="preserve">CITATION Inh76 \p 11-12 \l 2057 </w:instrText>
          </w:r>
          <w:r w:rsidR="00E31AE8">
            <w:rPr>
              <w:rFonts w:cs="Times New Roman"/>
              <w:szCs w:val="24"/>
            </w:rPr>
            <w:fldChar w:fldCharType="separate"/>
          </w:r>
          <w:r w:rsidR="0027146D">
            <w:rPr>
              <w:rFonts w:cs="Times New Roman"/>
              <w:noProof/>
              <w:szCs w:val="24"/>
            </w:rPr>
            <w:t xml:space="preserve"> </w:t>
          </w:r>
          <w:r w:rsidR="0027146D" w:rsidRPr="0027146D">
            <w:rPr>
              <w:rFonts w:cs="Times New Roman"/>
              <w:noProof/>
              <w:szCs w:val="24"/>
            </w:rPr>
            <w:t>(Piaget, 1976, pp. 11-12)</w:t>
          </w:r>
          <w:r w:rsidR="00E31AE8">
            <w:rPr>
              <w:rFonts w:cs="Times New Roman"/>
              <w:szCs w:val="24"/>
            </w:rPr>
            <w:fldChar w:fldCharType="end"/>
          </w:r>
        </w:sdtContent>
      </w:sdt>
      <w:r w:rsidR="00756D31">
        <w:rPr>
          <w:rFonts w:cs="Times New Roman"/>
          <w:szCs w:val="24"/>
        </w:rPr>
        <w:t>. Meaning what a student is told by others, be they peers or teachers, will not be learnt by the individual until they have constructed and understood it themselves, and thus peer learning is no more important or influential on a student’s intellect tha</w:t>
      </w:r>
      <w:r w:rsidR="00D227AD">
        <w:rPr>
          <w:rFonts w:cs="Times New Roman"/>
          <w:szCs w:val="24"/>
        </w:rPr>
        <w:t>n</w:t>
      </w:r>
      <w:r w:rsidR="00756D31">
        <w:rPr>
          <w:rFonts w:cs="Times New Roman"/>
          <w:szCs w:val="24"/>
        </w:rPr>
        <w:t xml:space="preserve"> other forms of learning. </w:t>
      </w:r>
    </w:p>
    <w:p w14:paraId="2AE66ED1" w14:textId="2722A709" w:rsidR="00A31D87" w:rsidRPr="0037604B" w:rsidRDefault="00197216" w:rsidP="00C6046F">
      <w:pPr>
        <w:spacing w:line="480" w:lineRule="auto"/>
        <w:jc w:val="both"/>
        <w:rPr>
          <w:rFonts w:cs="Times New Roman"/>
          <w:szCs w:val="24"/>
        </w:rPr>
      </w:pPr>
      <w:r w:rsidRPr="0037604B">
        <w:rPr>
          <w:rFonts w:cs="Times New Roman"/>
          <w:szCs w:val="24"/>
        </w:rPr>
        <w:t>It may also be considered that, by allowing this kind of learning to take place within their classroom, the teacher was employing a constructivist approach; the teacher believes the students know enough to teach their peers and is happy to let this happen instead of insisting each student listen</w:t>
      </w:r>
      <w:r w:rsidR="00CF34A9">
        <w:rPr>
          <w:rFonts w:cs="Times New Roman"/>
          <w:szCs w:val="24"/>
        </w:rPr>
        <w:t>s</w:t>
      </w:r>
      <w:r w:rsidRPr="0037604B">
        <w:rPr>
          <w:rFonts w:cs="Times New Roman"/>
          <w:szCs w:val="24"/>
        </w:rPr>
        <w:t xml:space="preserve"> to the</w:t>
      </w:r>
      <w:r w:rsidR="00F243B0">
        <w:rPr>
          <w:rFonts w:cs="Times New Roman"/>
          <w:szCs w:val="24"/>
        </w:rPr>
        <w:t xml:space="preserve"> teacher alone</w:t>
      </w:r>
      <w:r w:rsidRPr="0037604B">
        <w:rPr>
          <w:rFonts w:cs="Times New Roman"/>
          <w:szCs w:val="24"/>
        </w:rPr>
        <w:t xml:space="preserve">. </w:t>
      </w:r>
      <w:r w:rsidR="00C92344" w:rsidRPr="0037604B">
        <w:rPr>
          <w:rFonts w:cs="Times New Roman"/>
          <w:szCs w:val="24"/>
        </w:rPr>
        <w:t>This kind of approach has been supported by researchers throughout the years such as Piaget</w:t>
      </w:r>
      <w:sdt>
        <w:sdtPr>
          <w:rPr>
            <w:rFonts w:cs="Times New Roman"/>
            <w:szCs w:val="24"/>
          </w:rPr>
          <w:id w:val="-1057539715"/>
          <w:citation/>
        </w:sdtPr>
        <w:sdtEndPr/>
        <w:sdtContent>
          <w:r w:rsidR="00944EEA" w:rsidRPr="0037604B">
            <w:rPr>
              <w:rFonts w:cs="Times New Roman"/>
              <w:szCs w:val="24"/>
            </w:rPr>
            <w:fldChar w:fldCharType="begin"/>
          </w:r>
          <w:r w:rsidR="00AA4C3A">
            <w:rPr>
              <w:rFonts w:cs="Times New Roman"/>
              <w:szCs w:val="24"/>
            </w:rPr>
            <w:instrText xml:space="preserve">CITATION Inh76 \p 20-23 \l 2057 </w:instrText>
          </w:r>
          <w:r w:rsidR="00944EEA" w:rsidRPr="0037604B">
            <w:rPr>
              <w:rFonts w:cs="Times New Roman"/>
              <w:szCs w:val="24"/>
            </w:rPr>
            <w:fldChar w:fldCharType="separate"/>
          </w:r>
          <w:r w:rsidR="0027146D">
            <w:rPr>
              <w:rFonts w:cs="Times New Roman"/>
              <w:noProof/>
              <w:szCs w:val="24"/>
            </w:rPr>
            <w:t xml:space="preserve"> </w:t>
          </w:r>
          <w:r w:rsidR="0027146D" w:rsidRPr="0027146D">
            <w:rPr>
              <w:rFonts w:cs="Times New Roman"/>
              <w:noProof/>
              <w:szCs w:val="24"/>
            </w:rPr>
            <w:t>(Piaget, 1976, pp. 20-23)</w:t>
          </w:r>
          <w:r w:rsidR="00944EEA" w:rsidRPr="0037604B">
            <w:rPr>
              <w:rFonts w:cs="Times New Roman"/>
              <w:szCs w:val="24"/>
            </w:rPr>
            <w:fldChar w:fldCharType="end"/>
          </w:r>
        </w:sdtContent>
      </w:sdt>
      <w:r w:rsidR="00C92344" w:rsidRPr="0037604B">
        <w:rPr>
          <w:rFonts w:cs="Times New Roman"/>
          <w:szCs w:val="24"/>
        </w:rPr>
        <w:t xml:space="preserve">, </w:t>
      </w:r>
      <w:r w:rsidR="00C92344" w:rsidRPr="0014702F">
        <w:rPr>
          <w:rFonts w:cs="Times New Roman"/>
          <w:szCs w:val="24"/>
        </w:rPr>
        <w:t>Vygotsky</w:t>
      </w:r>
      <w:r w:rsidR="00C92344" w:rsidRPr="0037604B">
        <w:rPr>
          <w:rFonts w:cs="Times New Roman"/>
          <w:szCs w:val="24"/>
        </w:rPr>
        <w:t xml:space="preserve">, and </w:t>
      </w:r>
      <w:r w:rsidR="00C92344" w:rsidRPr="0037604B">
        <w:rPr>
          <w:rFonts w:cs="Times New Roman"/>
          <w:szCs w:val="24"/>
        </w:rPr>
        <w:lastRenderedPageBreak/>
        <w:t>Leavers</w:t>
      </w:r>
      <w:sdt>
        <w:sdtPr>
          <w:rPr>
            <w:rFonts w:cs="Times New Roman"/>
            <w:szCs w:val="24"/>
          </w:rPr>
          <w:id w:val="-473763595"/>
          <w:citation/>
        </w:sdtPr>
        <w:sdtEndPr/>
        <w:sdtContent>
          <w:r w:rsidR="00944EEA" w:rsidRPr="0037604B">
            <w:rPr>
              <w:rFonts w:cs="Times New Roman"/>
              <w:szCs w:val="24"/>
            </w:rPr>
            <w:fldChar w:fldCharType="begin"/>
          </w:r>
          <w:r w:rsidR="00944EEA" w:rsidRPr="0037604B">
            <w:rPr>
              <w:rFonts w:cs="Times New Roman"/>
              <w:szCs w:val="24"/>
            </w:rPr>
            <w:instrText xml:space="preserve">CITATION Lea98 \p 69-86 \l 2057 </w:instrText>
          </w:r>
          <w:r w:rsidR="00944EEA" w:rsidRPr="0037604B">
            <w:rPr>
              <w:rFonts w:cs="Times New Roman"/>
              <w:szCs w:val="24"/>
            </w:rPr>
            <w:fldChar w:fldCharType="separate"/>
          </w:r>
          <w:r w:rsidR="0027146D">
            <w:rPr>
              <w:rFonts w:cs="Times New Roman"/>
              <w:noProof/>
              <w:szCs w:val="24"/>
            </w:rPr>
            <w:t xml:space="preserve"> </w:t>
          </w:r>
          <w:r w:rsidR="0027146D" w:rsidRPr="0027146D">
            <w:rPr>
              <w:rFonts w:cs="Times New Roman"/>
              <w:noProof/>
              <w:szCs w:val="24"/>
            </w:rPr>
            <w:t>(Leavers, 1998, pp. 69-86)</w:t>
          </w:r>
          <w:r w:rsidR="00944EEA" w:rsidRPr="0037604B">
            <w:rPr>
              <w:rFonts w:cs="Times New Roman"/>
              <w:szCs w:val="24"/>
            </w:rPr>
            <w:fldChar w:fldCharType="end"/>
          </w:r>
        </w:sdtContent>
      </w:sdt>
      <w:r w:rsidR="00C92344" w:rsidRPr="0037604B">
        <w:rPr>
          <w:rFonts w:cs="Times New Roman"/>
          <w:szCs w:val="24"/>
        </w:rPr>
        <w:t>. While each has taken a slightly different approach to this theory, the general understanding o</w:t>
      </w:r>
      <w:r w:rsidR="00512A4B" w:rsidRPr="0037604B">
        <w:rPr>
          <w:rFonts w:cs="Times New Roman"/>
          <w:szCs w:val="24"/>
        </w:rPr>
        <w:t>f</w:t>
      </w:r>
      <w:r w:rsidR="00C92344" w:rsidRPr="0037604B">
        <w:rPr>
          <w:rFonts w:cs="Times New Roman"/>
          <w:szCs w:val="24"/>
        </w:rPr>
        <w:t xml:space="preserve"> constructivism is learners should ‘construct’ their own learning, whether this </w:t>
      </w:r>
      <w:r w:rsidR="00CF34A9">
        <w:rPr>
          <w:rFonts w:cs="Times New Roman"/>
          <w:szCs w:val="24"/>
        </w:rPr>
        <w:t>is</w:t>
      </w:r>
      <w:r w:rsidR="00C92344" w:rsidRPr="0037604B">
        <w:rPr>
          <w:rFonts w:cs="Times New Roman"/>
          <w:szCs w:val="24"/>
        </w:rPr>
        <w:t xml:space="preserve"> through the creation of neural pathways, by building on top of existing knowledge when teaching something new, or simply giving students control over their timetable</w:t>
      </w:r>
      <w:r w:rsidR="00CC7C2B" w:rsidRPr="0037604B">
        <w:rPr>
          <w:rFonts w:cs="Times New Roman"/>
          <w:szCs w:val="24"/>
        </w:rPr>
        <w:t>d subjects</w:t>
      </w:r>
      <w:r w:rsidR="00C92344" w:rsidRPr="0037604B">
        <w:rPr>
          <w:rFonts w:cs="Times New Roman"/>
          <w:szCs w:val="24"/>
        </w:rPr>
        <w:t xml:space="preserve"> is debated. </w:t>
      </w:r>
      <w:r w:rsidR="00512A4B" w:rsidRPr="0037604B">
        <w:rPr>
          <w:rFonts w:cs="Times New Roman"/>
          <w:szCs w:val="24"/>
        </w:rPr>
        <w:t>Further, constructivists believe the main goal of teaching is for learners to understand, i.e. if a student can apply an abstract concept, teach it to someone else, and explain it in terms of another concept the information has been learnt</w:t>
      </w:r>
      <w:r w:rsidR="00AA4C3A">
        <w:rPr>
          <w:rFonts w:cs="Times New Roman"/>
          <w:szCs w:val="24"/>
        </w:rPr>
        <w:t>.</w:t>
      </w:r>
      <w:r w:rsidR="00512A4B" w:rsidRPr="0037604B">
        <w:rPr>
          <w:rFonts w:cs="Times New Roman"/>
          <w:szCs w:val="24"/>
        </w:rPr>
        <w:t xml:space="preserve"> </w:t>
      </w:r>
      <w:r w:rsidR="00AA4C3A">
        <w:rPr>
          <w:rFonts w:cs="Times New Roman"/>
          <w:szCs w:val="24"/>
        </w:rPr>
        <w:t>H</w:t>
      </w:r>
      <w:r w:rsidR="00512A4B" w:rsidRPr="0037604B">
        <w:rPr>
          <w:rFonts w:cs="Times New Roman"/>
          <w:szCs w:val="24"/>
        </w:rPr>
        <w:t>owever</w:t>
      </w:r>
      <w:r w:rsidR="00CF34A9">
        <w:rPr>
          <w:rFonts w:cs="Times New Roman"/>
          <w:szCs w:val="24"/>
        </w:rPr>
        <w:t>,</w:t>
      </w:r>
      <w:r w:rsidR="00512A4B" w:rsidRPr="0037604B">
        <w:rPr>
          <w:rFonts w:cs="Times New Roman"/>
          <w:szCs w:val="24"/>
        </w:rPr>
        <w:t xml:space="preserve"> if the student can simply repeat back what the teacher has said it has not gone below</w:t>
      </w:r>
      <w:r w:rsidR="00F45A21">
        <w:rPr>
          <w:rFonts w:cs="Times New Roman"/>
          <w:szCs w:val="24"/>
        </w:rPr>
        <w:t xml:space="preserve"> a</w:t>
      </w:r>
      <w:r w:rsidR="00512A4B" w:rsidRPr="0037604B">
        <w:rPr>
          <w:rFonts w:cs="Times New Roman"/>
          <w:szCs w:val="24"/>
        </w:rPr>
        <w:t xml:space="preserve"> surface level understanding and therefore has not been learnt. </w:t>
      </w:r>
    </w:p>
    <w:p w14:paraId="46E70AA9" w14:textId="7A961E9F" w:rsidR="00581923" w:rsidRDefault="00484CB1" w:rsidP="00C6046F">
      <w:pPr>
        <w:spacing w:line="480" w:lineRule="auto"/>
        <w:jc w:val="both"/>
        <w:rPr>
          <w:rFonts w:cs="Times New Roman"/>
          <w:szCs w:val="24"/>
        </w:rPr>
      </w:pPr>
      <w:r w:rsidRPr="00686BAF">
        <w:rPr>
          <w:rFonts w:cs="Times New Roman"/>
          <w:szCs w:val="24"/>
        </w:rPr>
        <w:t>The other two theories within education are behaviourism and</w:t>
      </w:r>
      <w:r w:rsidR="001948EE">
        <w:rPr>
          <w:rFonts w:cs="Times New Roman"/>
          <w:szCs w:val="24"/>
        </w:rPr>
        <w:t xml:space="preserve"> the</w:t>
      </w:r>
      <w:r w:rsidRPr="00686BAF">
        <w:rPr>
          <w:rFonts w:cs="Times New Roman"/>
          <w:szCs w:val="24"/>
        </w:rPr>
        <w:t xml:space="preserve"> humanistic</w:t>
      </w:r>
      <w:r w:rsidR="001948EE">
        <w:rPr>
          <w:rFonts w:cs="Times New Roman"/>
          <w:szCs w:val="24"/>
        </w:rPr>
        <w:t xml:space="preserve"> approach</w:t>
      </w:r>
      <w:r w:rsidRPr="00686BAF">
        <w:rPr>
          <w:rFonts w:cs="Times New Roman"/>
          <w:szCs w:val="24"/>
        </w:rPr>
        <w:t xml:space="preserve">. </w:t>
      </w:r>
      <w:r w:rsidR="00581923" w:rsidRPr="00686BAF">
        <w:rPr>
          <w:rFonts w:cs="Times New Roman"/>
          <w:szCs w:val="24"/>
        </w:rPr>
        <w:t>Where behaviourists tend to be the ‘traditional’ teachers, educators who follow the humanistic approach aim for a holistic education including the emotional, social, and intellectual needs of the students rather than a sole focus on the academic.</w:t>
      </w:r>
      <w:r w:rsidR="00581923">
        <w:rPr>
          <w:rFonts w:cs="Times New Roman"/>
          <w:szCs w:val="24"/>
        </w:rPr>
        <w:t xml:space="preserve"> </w:t>
      </w:r>
    </w:p>
    <w:p w14:paraId="12CA72C9" w14:textId="12A090EA" w:rsidR="00FB70C9" w:rsidRDefault="00581923" w:rsidP="00C6046F">
      <w:pPr>
        <w:spacing w:line="480" w:lineRule="auto"/>
        <w:jc w:val="both"/>
        <w:rPr>
          <w:rFonts w:cs="Times New Roman"/>
          <w:szCs w:val="24"/>
        </w:rPr>
      </w:pPr>
      <w:r>
        <w:rPr>
          <w:rFonts w:cs="Times New Roman"/>
          <w:szCs w:val="24"/>
        </w:rPr>
        <w:t>Behaviourism is defined by its use of conditioning.</w:t>
      </w:r>
      <w:r w:rsidR="00086C2C">
        <w:rPr>
          <w:rFonts w:cs="Times New Roman"/>
          <w:szCs w:val="24"/>
        </w:rPr>
        <w:t xml:space="preserve"> Perhaps the most famous thinkers from this school of thought are researchers such as Pavlov</w:t>
      </w:r>
      <w:sdt>
        <w:sdtPr>
          <w:rPr>
            <w:rFonts w:cs="Times New Roman"/>
            <w:szCs w:val="24"/>
          </w:rPr>
          <w:id w:val="-1071123214"/>
          <w:citation/>
        </w:sdtPr>
        <w:sdtEndPr/>
        <w:sdtContent>
          <w:r w:rsidR="00152A56">
            <w:rPr>
              <w:rFonts w:cs="Times New Roman"/>
              <w:szCs w:val="24"/>
            </w:rPr>
            <w:fldChar w:fldCharType="begin"/>
          </w:r>
          <w:r w:rsidR="00152A56">
            <w:rPr>
              <w:rFonts w:cs="Times New Roman"/>
              <w:szCs w:val="24"/>
            </w:rPr>
            <w:instrText xml:space="preserve">CITATION Cla04 \p 282-284 \l 2057 </w:instrText>
          </w:r>
          <w:r w:rsidR="00152A56">
            <w:rPr>
              <w:rFonts w:cs="Times New Roman"/>
              <w:szCs w:val="24"/>
            </w:rPr>
            <w:fldChar w:fldCharType="separate"/>
          </w:r>
          <w:r w:rsidR="0027146D">
            <w:rPr>
              <w:rFonts w:cs="Times New Roman"/>
              <w:noProof/>
              <w:szCs w:val="24"/>
            </w:rPr>
            <w:t xml:space="preserve"> </w:t>
          </w:r>
          <w:r w:rsidR="0027146D" w:rsidRPr="0027146D">
            <w:rPr>
              <w:rFonts w:cs="Times New Roman"/>
              <w:noProof/>
              <w:szCs w:val="24"/>
            </w:rPr>
            <w:t>(Clark, 2004, pp. 282-284)</w:t>
          </w:r>
          <w:r w:rsidR="00152A56">
            <w:rPr>
              <w:rFonts w:cs="Times New Roman"/>
              <w:szCs w:val="24"/>
            </w:rPr>
            <w:fldChar w:fldCharType="end"/>
          </w:r>
        </w:sdtContent>
      </w:sdt>
      <w:r w:rsidR="00086C2C">
        <w:rPr>
          <w:rFonts w:cs="Times New Roman"/>
          <w:szCs w:val="24"/>
        </w:rPr>
        <w:t>, and Skinner</w:t>
      </w:r>
      <w:sdt>
        <w:sdtPr>
          <w:rPr>
            <w:rFonts w:cs="Times New Roman"/>
            <w:szCs w:val="24"/>
          </w:rPr>
          <w:id w:val="-713421029"/>
          <w:citation/>
        </w:sdtPr>
        <w:sdtEndPr/>
        <w:sdtContent>
          <w:r w:rsidR="00782875">
            <w:rPr>
              <w:rFonts w:cs="Times New Roman"/>
              <w:szCs w:val="24"/>
            </w:rPr>
            <w:fldChar w:fldCharType="begin"/>
          </w:r>
          <w:r w:rsidR="00970537">
            <w:rPr>
              <w:rFonts w:cs="Times New Roman"/>
              <w:szCs w:val="24"/>
            </w:rPr>
            <w:instrText xml:space="preserve">CITATION McL15 \p 1-12 \l 2057 </w:instrText>
          </w:r>
          <w:r w:rsidR="00782875">
            <w:rPr>
              <w:rFonts w:cs="Times New Roman"/>
              <w:szCs w:val="24"/>
            </w:rPr>
            <w:fldChar w:fldCharType="separate"/>
          </w:r>
          <w:r w:rsidR="0027146D">
            <w:rPr>
              <w:rFonts w:cs="Times New Roman"/>
              <w:noProof/>
              <w:szCs w:val="24"/>
            </w:rPr>
            <w:t xml:space="preserve"> </w:t>
          </w:r>
          <w:r w:rsidR="0027146D" w:rsidRPr="0027146D">
            <w:rPr>
              <w:rFonts w:cs="Times New Roman"/>
              <w:noProof/>
              <w:szCs w:val="24"/>
            </w:rPr>
            <w:t>(McLeod, 2015, pp. 1-12)</w:t>
          </w:r>
          <w:r w:rsidR="00782875">
            <w:rPr>
              <w:rFonts w:cs="Times New Roman"/>
              <w:szCs w:val="24"/>
            </w:rPr>
            <w:fldChar w:fldCharType="end"/>
          </w:r>
        </w:sdtContent>
      </w:sdt>
      <w:r w:rsidR="00086C2C">
        <w:rPr>
          <w:rFonts w:cs="Times New Roman"/>
          <w:szCs w:val="24"/>
        </w:rPr>
        <w:t>.</w:t>
      </w:r>
      <w:r>
        <w:rPr>
          <w:rFonts w:cs="Times New Roman"/>
          <w:szCs w:val="24"/>
        </w:rPr>
        <w:t xml:space="preserve"> </w:t>
      </w:r>
      <w:r w:rsidR="00086C2C">
        <w:rPr>
          <w:rFonts w:cs="Times New Roman"/>
          <w:szCs w:val="24"/>
        </w:rPr>
        <w:t>The use of conditioning</w:t>
      </w:r>
      <w:r>
        <w:rPr>
          <w:rFonts w:cs="Times New Roman"/>
          <w:szCs w:val="24"/>
        </w:rPr>
        <w:t xml:space="preserve"> is not </w:t>
      </w:r>
      <w:r w:rsidR="00086C2C">
        <w:rPr>
          <w:rFonts w:cs="Times New Roman"/>
          <w:szCs w:val="24"/>
        </w:rPr>
        <w:t>all</w:t>
      </w:r>
      <w:r>
        <w:rPr>
          <w:rFonts w:cs="Times New Roman"/>
          <w:szCs w:val="24"/>
        </w:rPr>
        <w:t xml:space="preserve"> based on the threat of punishment, for example</w:t>
      </w:r>
      <w:r w:rsidR="00CF34A9">
        <w:rPr>
          <w:rFonts w:cs="Times New Roman"/>
          <w:szCs w:val="24"/>
        </w:rPr>
        <w:t>,</w:t>
      </w:r>
      <w:r>
        <w:rPr>
          <w:rFonts w:cs="Times New Roman"/>
          <w:szCs w:val="24"/>
        </w:rPr>
        <w:t xml:space="preserve"> if you don’t finish the work you will have detention, in fact</w:t>
      </w:r>
      <w:r w:rsidR="00CF34A9">
        <w:rPr>
          <w:rFonts w:cs="Times New Roman"/>
          <w:szCs w:val="24"/>
        </w:rPr>
        <w:t>,</w:t>
      </w:r>
      <w:r>
        <w:rPr>
          <w:rFonts w:cs="Times New Roman"/>
          <w:szCs w:val="24"/>
        </w:rPr>
        <w:t xml:space="preserve"> there is substantial focus on using rewards as encouragement. Additionally, there are positive beliefs within behaviourism such as</w:t>
      </w:r>
      <w:r w:rsidR="00C024DF">
        <w:rPr>
          <w:rFonts w:cs="Times New Roman"/>
          <w:szCs w:val="24"/>
        </w:rPr>
        <w:t xml:space="preserve"> </w:t>
      </w:r>
      <w:r>
        <w:rPr>
          <w:rFonts w:cs="Times New Roman"/>
          <w:szCs w:val="24"/>
        </w:rPr>
        <w:t>long tasks be</w:t>
      </w:r>
      <w:r w:rsidR="00C024DF">
        <w:rPr>
          <w:rFonts w:cs="Times New Roman"/>
          <w:szCs w:val="24"/>
        </w:rPr>
        <w:t>ing</w:t>
      </w:r>
      <w:r>
        <w:rPr>
          <w:rFonts w:cs="Times New Roman"/>
          <w:szCs w:val="24"/>
        </w:rPr>
        <w:t xml:space="preserve"> broken down into shorter</w:t>
      </w:r>
      <w:r w:rsidR="00C024DF">
        <w:rPr>
          <w:rFonts w:cs="Times New Roman"/>
          <w:szCs w:val="24"/>
        </w:rPr>
        <w:t xml:space="preserve"> </w:t>
      </w:r>
      <w:r>
        <w:rPr>
          <w:rFonts w:cs="Times New Roman"/>
          <w:szCs w:val="24"/>
        </w:rPr>
        <w:t>ones</w:t>
      </w:r>
      <w:r w:rsidR="00C024DF">
        <w:rPr>
          <w:rFonts w:cs="Times New Roman"/>
          <w:szCs w:val="24"/>
        </w:rPr>
        <w:t>, feedback should be given during work, and learning is a step by step process which is strengthened through repetition. While this may work well for certain subject areas, e.g. languages, this is an area for criticism from the other schools of thought who claim this repetition and conditioning is simply surface</w:t>
      </w:r>
      <w:r w:rsidR="00CF34A9">
        <w:rPr>
          <w:rFonts w:cs="Times New Roman"/>
          <w:szCs w:val="24"/>
        </w:rPr>
        <w:t>-</w:t>
      </w:r>
      <w:r w:rsidR="00C024DF">
        <w:rPr>
          <w:rFonts w:cs="Times New Roman"/>
          <w:szCs w:val="24"/>
        </w:rPr>
        <w:t xml:space="preserve">level knowledge; the students have not had to think critically at all or develop their own thoughts and beliefs on a topic. More recently this has been compared to the ‘teach-to-the-test’ attitude within education. </w:t>
      </w:r>
      <w:r w:rsidR="00086C2C">
        <w:rPr>
          <w:rFonts w:cs="Times New Roman"/>
          <w:szCs w:val="24"/>
        </w:rPr>
        <w:t xml:space="preserve">A further criticism of this approach comes from </w:t>
      </w:r>
      <w:r w:rsidR="00086C2C" w:rsidRPr="009648F4">
        <w:rPr>
          <w:rFonts w:cs="Times New Roman"/>
          <w:szCs w:val="24"/>
        </w:rPr>
        <w:t>Mayer</w:t>
      </w:r>
      <w:sdt>
        <w:sdtPr>
          <w:rPr>
            <w:rFonts w:cs="Times New Roman"/>
            <w:szCs w:val="24"/>
          </w:rPr>
          <w:id w:val="1008415417"/>
          <w:citation/>
        </w:sdtPr>
        <w:sdtEndPr/>
        <w:sdtContent>
          <w:r w:rsidR="009648F4" w:rsidRPr="009648F4">
            <w:rPr>
              <w:rFonts w:cs="Times New Roman"/>
              <w:szCs w:val="24"/>
            </w:rPr>
            <w:fldChar w:fldCharType="begin"/>
          </w:r>
          <w:r w:rsidR="00C30794">
            <w:rPr>
              <w:rFonts w:cs="Times New Roman"/>
              <w:szCs w:val="24"/>
            </w:rPr>
            <w:instrText xml:space="preserve">CITATION May92 \p 1-163 \l 2057 </w:instrText>
          </w:r>
          <w:r w:rsidR="009648F4" w:rsidRPr="009648F4">
            <w:rPr>
              <w:rFonts w:cs="Times New Roman"/>
              <w:szCs w:val="24"/>
            </w:rPr>
            <w:fldChar w:fldCharType="separate"/>
          </w:r>
          <w:r w:rsidR="0027146D">
            <w:rPr>
              <w:rFonts w:cs="Times New Roman"/>
              <w:noProof/>
              <w:szCs w:val="24"/>
            </w:rPr>
            <w:t xml:space="preserve"> </w:t>
          </w:r>
          <w:r w:rsidR="0027146D" w:rsidRPr="0027146D">
            <w:rPr>
              <w:rFonts w:cs="Times New Roman"/>
              <w:noProof/>
              <w:szCs w:val="24"/>
            </w:rPr>
            <w:t xml:space="preserve">(Mayer, 1992, </w:t>
          </w:r>
          <w:r w:rsidR="0027146D" w:rsidRPr="0027146D">
            <w:rPr>
              <w:rFonts w:cs="Times New Roman"/>
              <w:noProof/>
              <w:szCs w:val="24"/>
            </w:rPr>
            <w:lastRenderedPageBreak/>
            <w:t>pp. 1-163)</w:t>
          </w:r>
          <w:r w:rsidR="009648F4" w:rsidRPr="009648F4">
            <w:rPr>
              <w:rFonts w:cs="Times New Roman"/>
              <w:szCs w:val="24"/>
            </w:rPr>
            <w:fldChar w:fldCharType="end"/>
          </w:r>
        </w:sdtContent>
      </w:sdt>
      <w:r w:rsidR="00086C2C" w:rsidRPr="009648F4">
        <w:rPr>
          <w:rFonts w:cs="Times New Roman"/>
          <w:szCs w:val="24"/>
        </w:rPr>
        <w:t xml:space="preserve"> who suggests the main issue with behaviourism is it initiates learning based on external</w:t>
      </w:r>
      <w:r w:rsidR="00086C2C">
        <w:rPr>
          <w:rFonts w:cs="Times New Roman"/>
          <w:szCs w:val="24"/>
        </w:rPr>
        <w:t xml:space="preserve"> consequences and ignores the internal desire to learn that students may have. </w:t>
      </w:r>
    </w:p>
    <w:p w14:paraId="2FFB5E56" w14:textId="34199231" w:rsidR="00197216" w:rsidRDefault="00E06568" w:rsidP="00C6046F">
      <w:pPr>
        <w:spacing w:line="480" w:lineRule="auto"/>
        <w:jc w:val="both"/>
        <w:rPr>
          <w:rFonts w:cs="Times New Roman"/>
          <w:szCs w:val="24"/>
        </w:rPr>
      </w:pPr>
      <w:r>
        <w:rPr>
          <w:rFonts w:cs="Times New Roman"/>
          <w:szCs w:val="24"/>
        </w:rPr>
        <w:t xml:space="preserve">At the opposite end of the scale sits the humanistic approach. </w:t>
      </w:r>
      <w:r w:rsidR="00C41B9A">
        <w:rPr>
          <w:rFonts w:cs="Times New Roman"/>
          <w:szCs w:val="24"/>
        </w:rPr>
        <w:t>This school of thought believes the mental and emotional wellbeing of the students should be at the heart of an education system. This mean</w:t>
      </w:r>
      <w:r w:rsidR="002C086C">
        <w:rPr>
          <w:rFonts w:cs="Times New Roman"/>
          <w:szCs w:val="24"/>
        </w:rPr>
        <w:t>s</w:t>
      </w:r>
      <w:r w:rsidR="00C41B9A">
        <w:rPr>
          <w:rFonts w:cs="Times New Roman"/>
          <w:szCs w:val="24"/>
        </w:rPr>
        <w:t xml:space="preserve"> students could have complete control over the classes they take and when they take them, </w:t>
      </w:r>
      <w:r w:rsidR="00E4118C">
        <w:rPr>
          <w:rFonts w:cs="Times New Roman"/>
          <w:szCs w:val="24"/>
        </w:rPr>
        <w:t xml:space="preserve">learners should be allowed and encouraged to pursue their interests and talents, and emotional factors, personal growth, and development are the highest values. As part of the focus on emotional wellbeing, they also believe most ‘bad behaviour’ comes from fear of failure and rejection, therefore there should be no blame culture for mistakes. </w:t>
      </w:r>
      <w:r w:rsidR="006F111A">
        <w:rPr>
          <w:rFonts w:cs="Times New Roman"/>
          <w:szCs w:val="24"/>
        </w:rPr>
        <w:t>One of the influential humanist thinkers, Holt, has discussed how the current school system could destroy the minds and emotions of young learners and to stop this from happening educators should stop students from being afraid</w:t>
      </w:r>
      <w:sdt>
        <w:sdtPr>
          <w:rPr>
            <w:rFonts w:cs="Times New Roman"/>
            <w:szCs w:val="24"/>
          </w:rPr>
          <w:id w:val="2086345290"/>
          <w:citation/>
        </w:sdtPr>
        <w:sdtEndPr/>
        <w:sdtContent>
          <w:r w:rsidR="007B35F3">
            <w:rPr>
              <w:rFonts w:cs="Times New Roman"/>
              <w:szCs w:val="24"/>
            </w:rPr>
            <w:fldChar w:fldCharType="begin"/>
          </w:r>
          <w:r w:rsidR="007B35F3">
            <w:rPr>
              <w:rFonts w:cs="Times New Roman"/>
              <w:szCs w:val="24"/>
            </w:rPr>
            <w:instrText xml:space="preserve">CITATION Bro73 \p 67-77 \l 2057 </w:instrText>
          </w:r>
          <w:r w:rsidR="007B35F3">
            <w:rPr>
              <w:rFonts w:cs="Times New Roman"/>
              <w:szCs w:val="24"/>
            </w:rPr>
            <w:fldChar w:fldCharType="separate"/>
          </w:r>
          <w:r w:rsidR="0027146D">
            <w:rPr>
              <w:rFonts w:cs="Times New Roman"/>
              <w:noProof/>
              <w:szCs w:val="24"/>
            </w:rPr>
            <w:t xml:space="preserve"> </w:t>
          </w:r>
          <w:r w:rsidR="0027146D" w:rsidRPr="0027146D">
            <w:rPr>
              <w:rFonts w:cs="Times New Roman"/>
              <w:noProof/>
              <w:szCs w:val="24"/>
            </w:rPr>
            <w:t>(Broudy, 1973, pp. 67-77)</w:t>
          </w:r>
          <w:r w:rsidR="007B35F3">
            <w:rPr>
              <w:rFonts w:cs="Times New Roman"/>
              <w:szCs w:val="24"/>
            </w:rPr>
            <w:fldChar w:fldCharType="end"/>
          </w:r>
        </w:sdtContent>
      </w:sdt>
      <w:r w:rsidR="006F111A">
        <w:rPr>
          <w:rFonts w:cs="Times New Roman"/>
          <w:szCs w:val="24"/>
        </w:rPr>
        <w:t xml:space="preserve">. </w:t>
      </w:r>
      <w:r w:rsidR="005A5655">
        <w:rPr>
          <w:rFonts w:cs="Times New Roman"/>
          <w:szCs w:val="24"/>
        </w:rPr>
        <w:t xml:space="preserve">Many people who do not agree with this school of thought primarily argue the practicalities of this kind of approach; what would a school that fully adopts this approach look like? However, the answer to this question is being considered and countered by the select few schools who have </w:t>
      </w:r>
      <w:r w:rsidR="00BC25BB">
        <w:rPr>
          <w:rFonts w:cs="Times New Roman"/>
          <w:szCs w:val="24"/>
        </w:rPr>
        <w:t>applied</w:t>
      </w:r>
      <w:r w:rsidR="005A5655">
        <w:rPr>
          <w:rFonts w:cs="Times New Roman"/>
          <w:szCs w:val="24"/>
        </w:rPr>
        <w:t xml:space="preserve"> this approach such as </w:t>
      </w:r>
      <w:r w:rsidR="00C849F9">
        <w:rPr>
          <w:rFonts w:cs="Times New Roman"/>
          <w:szCs w:val="24"/>
        </w:rPr>
        <w:t xml:space="preserve">Summer Hill </w:t>
      </w:r>
      <w:r w:rsidR="005A5655">
        <w:rPr>
          <w:rFonts w:cs="Times New Roman"/>
          <w:szCs w:val="24"/>
        </w:rPr>
        <w:t>School</w:t>
      </w:r>
      <w:r w:rsidR="00C849F9">
        <w:rPr>
          <w:rFonts w:cs="Times New Roman"/>
          <w:szCs w:val="24"/>
        </w:rPr>
        <w:t xml:space="preserve"> in Suffolk</w:t>
      </w:r>
      <w:r w:rsidR="005A5655">
        <w:rPr>
          <w:rFonts w:cs="Times New Roman"/>
          <w:szCs w:val="24"/>
        </w:rPr>
        <w:t xml:space="preserve">. </w:t>
      </w:r>
    </w:p>
    <w:p w14:paraId="254F0FED" w14:textId="3EBADAAE" w:rsidR="00197216" w:rsidRDefault="00AF0045" w:rsidP="00C6046F">
      <w:pPr>
        <w:spacing w:line="480" w:lineRule="auto"/>
        <w:jc w:val="both"/>
        <w:rPr>
          <w:rFonts w:cs="Times New Roman"/>
          <w:szCs w:val="24"/>
        </w:rPr>
      </w:pPr>
      <w:r>
        <w:rPr>
          <w:rFonts w:cs="Times New Roman"/>
          <w:szCs w:val="24"/>
        </w:rPr>
        <w:t>Another important consideration is the engagement of learners. Firstly, it is fairly obvious that the students of Row 2 were engaged as they had finished their work with little trouble and were able to pass the relevant information on to their peers so they, too, could complete the activity. The debate comes mostly with the students of Row 3. It is possible they were engaged with the lesson as they tried the activity, realised they didn’t understand and sought help from their peers. However, it could also be argued they were disengaged with the lesson as they did not understand the work that was easily understood by their peers and they did not ask the teacher for help when they realised they could not complete the activity</w:t>
      </w:r>
      <w:r w:rsidR="00AE76FC">
        <w:rPr>
          <w:rFonts w:cs="Times New Roman"/>
          <w:szCs w:val="24"/>
        </w:rPr>
        <w:t xml:space="preserve">. Although this could be put down to simple misunderstanding, perhaps the students did not want to bother the teacher with </w:t>
      </w:r>
      <w:r w:rsidR="00AE76FC">
        <w:rPr>
          <w:rFonts w:cs="Times New Roman"/>
          <w:szCs w:val="24"/>
        </w:rPr>
        <w:lastRenderedPageBreak/>
        <w:t xml:space="preserve">a question they perceive as </w:t>
      </w:r>
      <w:r w:rsidR="00E92000">
        <w:rPr>
          <w:rFonts w:cs="Times New Roman"/>
          <w:szCs w:val="24"/>
        </w:rPr>
        <w:t>being ‘silly’</w:t>
      </w:r>
      <w:r w:rsidR="00AE76FC">
        <w:rPr>
          <w:rFonts w:cs="Times New Roman"/>
          <w:szCs w:val="24"/>
        </w:rPr>
        <w:t xml:space="preserve"> as their peers didn’t </w:t>
      </w:r>
      <w:r w:rsidR="005F03B3">
        <w:rPr>
          <w:rFonts w:cs="Times New Roman"/>
          <w:szCs w:val="24"/>
        </w:rPr>
        <w:t>appear</w:t>
      </w:r>
      <w:r w:rsidR="00A210C8">
        <w:rPr>
          <w:rFonts w:cs="Times New Roman"/>
          <w:szCs w:val="24"/>
        </w:rPr>
        <w:t xml:space="preserve"> to </w:t>
      </w:r>
      <w:r w:rsidR="00AE76FC">
        <w:rPr>
          <w:rFonts w:cs="Times New Roman"/>
          <w:szCs w:val="24"/>
        </w:rPr>
        <w:t xml:space="preserve">have any trouble with the activity. </w:t>
      </w:r>
    </w:p>
    <w:p w14:paraId="683C07E2" w14:textId="7FF84A27" w:rsidR="0079691E" w:rsidRDefault="0079691E" w:rsidP="00C6046F">
      <w:pPr>
        <w:spacing w:line="480" w:lineRule="auto"/>
        <w:jc w:val="both"/>
        <w:rPr>
          <w:rFonts w:cs="Times New Roman"/>
          <w:szCs w:val="24"/>
        </w:rPr>
      </w:pPr>
      <w:r>
        <w:rPr>
          <w:rFonts w:cs="Times New Roman"/>
          <w:szCs w:val="24"/>
        </w:rPr>
        <w:t>A lack of engagement from students can quickly become a</w:t>
      </w:r>
      <w:r w:rsidR="009E714F">
        <w:rPr>
          <w:rFonts w:cs="Times New Roman"/>
          <w:szCs w:val="24"/>
        </w:rPr>
        <w:t xml:space="preserve">n </w:t>
      </w:r>
      <w:r>
        <w:rPr>
          <w:rFonts w:cs="Times New Roman"/>
          <w:szCs w:val="24"/>
        </w:rPr>
        <w:t xml:space="preserve">issue </w:t>
      </w:r>
      <w:r w:rsidR="00CF34A9">
        <w:rPr>
          <w:rFonts w:cs="Times New Roman"/>
          <w:szCs w:val="24"/>
        </w:rPr>
        <w:t>concerning</w:t>
      </w:r>
      <w:r>
        <w:rPr>
          <w:rFonts w:cs="Times New Roman"/>
          <w:szCs w:val="24"/>
        </w:rPr>
        <w:t xml:space="preserve"> achievement. In a world where exam results are currently the standard by which schools are ranked and students are judged, if students are not achieving as well as they can this becomes an issue for school and students alike, therefore, as Wentling et al discuss, </w:t>
      </w:r>
      <w:r w:rsidR="00603A4E">
        <w:rPr>
          <w:rFonts w:cs="Times New Roman"/>
          <w:szCs w:val="24"/>
        </w:rPr>
        <w:t>students must b</w:t>
      </w:r>
      <w:r>
        <w:rPr>
          <w:rFonts w:cs="Times New Roman"/>
          <w:szCs w:val="24"/>
        </w:rPr>
        <w:t>e involved so they may achieve their academic potential</w:t>
      </w:r>
      <w:r w:rsidR="009A6DC0">
        <w:rPr>
          <w:rFonts w:cs="Times New Roman"/>
          <w:noProof/>
          <w:szCs w:val="24"/>
        </w:rPr>
        <w:t xml:space="preserve"> </w:t>
      </w:r>
      <w:r w:rsidR="009A6DC0" w:rsidRPr="009A6DC0">
        <w:rPr>
          <w:rFonts w:cs="Times New Roman"/>
          <w:noProof/>
          <w:szCs w:val="24"/>
        </w:rPr>
        <w:t>(Wentling</w:t>
      </w:r>
      <w:r w:rsidR="009A6DC0">
        <w:rPr>
          <w:rFonts w:cs="Times New Roman"/>
          <w:noProof/>
          <w:szCs w:val="24"/>
        </w:rPr>
        <w:t xml:space="preserve"> et al,</w:t>
      </w:r>
      <w:r w:rsidR="009A6DC0" w:rsidRPr="009A6DC0">
        <w:rPr>
          <w:rFonts w:cs="Times New Roman"/>
          <w:noProof/>
          <w:szCs w:val="24"/>
        </w:rPr>
        <w:t xml:space="preserve"> 2007, p. 38)</w:t>
      </w:r>
      <w:r>
        <w:rPr>
          <w:rFonts w:cs="Times New Roman"/>
          <w:szCs w:val="24"/>
        </w:rPr>
        <w:t xml:space="preserve">.  </w:t>
      </w:r>
      <w:r w:rsidR="003C10D9">
        <w:rPr>
          <w:rFonts w:cs="Times New Roman"/>
          <w:szCs w:val="24"/>
        </w:rPr>
        <w:t>Unfortunately, as is noted by Cutler there does appear to be a growing issue with student disengagement</w:t>
      </w:r>
      <w:sdt>
        <w:sdtPr>
          <w:rPr>
            <w:rFonts w:cs="Times New Roman"/>
            <w:szCs w:val="24"/>
          </w:rPr>
          <w:id w:val="-1469125323"/>
          <w:citation/>
        </w:sdtPr>
        <w:sdtEndPr/>
        <w:sdtContent>
          <w:r w:rsidR="003C10D9">
            <w:rPr>
              <w:rFonts w:cs="Times New Roman"/>
              <w:szCs w:val="24"/>
            </w:rPr>
            <w:fldChar w:fldCharType="begin"/>
          </w:r>
          <w:r w:rsidR="003C10D9">
            <w:rPr>
              <w:rFonts w:cs="Times New Roman"/>
              <w:szCs w:val="24"/>
            </w:rPr>
            <w:instrText xml:space="preserve">CITATION Cut07 \p 6-7 \l 2057 </w:instrText>
          </w:r>
          <w:r w:rsidR="003C10D9">
            <w:rPr>
              <w:rFonts w:cs="Times New Roman"/>
              <w:szCs w:val="24"/>
            </w:rPr>
            <w:fldChar w:fldCharType="separate"/>
          </w:r>
          <w:r w:rsidR="0027146D">
            <w:rPr>
              <w:rFonts w:cs="Times New Roman"/>
              <w:noProof/>
              <w:szCs w:val="24"/>
            </w:rPr>
            <w:t xml:space="preserve"> </w:t>
          </w:r>
          <w:r w:rsidR="0027146D" w:rsidRPr="0027146D">
            <w:rPr>
              <w:rFonts w:cs="Times New Roman"/>
              <w:noProof/>
              <w:szCs w:val="24"/>
            </w:rPr>
            <w:t>(Cutler, 2007, pp. 6-7)</w:t>
          </w:r>
          <w:r w:rsidR="003C10D9">
            <w:rPr>
              <w:rFonts w:cs="Times New Roman"/>
              <w:szCs w:val="24"/>
            </w:rPr>
            <w:fldChar w:fldCharType="end"/>
          </w:r>
        </w:sdtContent>
      </w:sdt>
      <w:r w:rsidR="003C10D9">
        <w:rPr>
          <w:rFonts w:cs="Times New Roman"/>
          <w:szCs w:val="24"/>
        </w:rPr>
        <w:t xml:space="preserve">, so it is important teachers recognise when a student, or group of students, </w:t>
      </w:r>
      <w:r w:rsidR="007136AE">
        <w:rPr>
          <w:rFonts w:cs="Times New Roman"/>
          <w:szCs w:val="24"/>
        </w:rPr>
        <w:t>are</w:t>
      </w:r>
      <w:r w:rsidR="003C10D9">
        <w:rPr>
          <w:rFonts w:cs="Times New Roman"/>
          <w:szCs w:val="24"/>
        </w:rPr>
        <w:t xml:space="preserve"> becoming disengaged </w:t>
      </w:r>
      <w:r w:rsidR="007136AE">
        <w:rPr>
          <w:rFonts w:cs="Times New Roman"/>
          <w:szCs w:val="24"/>
        </w:rPr>
        <w:t>and</w:t>
      </w:r>
      <w:r w:rsidR="003C10D9">
        <w:rPr>
          <w:rFonts w:cs="Times New Roman"/>
          <w:szCs w:val="24"/>
        </w:rPr>
        <w:t xml:space="preserve"> actively re-engage them.</w:t>
      </w:r>
    </w:p>
    <w:p w14:paraId="21212B03" w14:textId="3C8A1374" w:rsidR="00E444C2" w:rsidRDefault="00162318" w:rsidP="00C6046F">
      <w:pPr>
        <w:spacing w:line="480" w:lineRule="auto"/>
        <w:jc w:val="both"/>
        <w:rPr>
          <w:rFonts w:cs="Times New Roman"/>
          <w:szCs w:val="24"/>
        </w:rPr>
      </w:pPr>
      <w:r>
        <w:rPr>
          <w:rFonts w:cs="Times New Roman"/>
          <w:szCs w:val="24"/>
        </w:rPr>
        <w:t>Fortunately, there are many known ways to bring students back into the classroom and work when they are recognised as becoming disengaged, such as, questioning, calling individual names, or</w:t>
      </w:r>
      <w:r w:rsidR="00C3152D">
        <w:rPr>
          <w:rFonts w:cs="Times New Roman"/>
          <w:szCs w:val="24"/>
        </w:rPr>
        <w:t>,</w:t>
      </w:r>
      <w:r>
        <w:rPr>
          <w:rFonts w:cs="Times New Roman"/>
          <w:szCs w:val="24"/>
        </w:rPr>
        <w:t xml:space="preserve"> for more long term solutions, tactical seating plans, </w:t>
      </w:r>
      <w:r w:rsidR="00C3152D">
        <w:rPr>
          <w:rFonts w:cs="Times New Roman"/>
          <w:szCs w:val="24"/>
        </w:rPr>
        <w:t>and</w:t>
      </w:r>
      <w:r>
        <w:rPr>
          <w:rFonts w:cs="Times New Roman"/>
          <w:szCs w:val="24"/>
        </w:rPr>
        <w:t xml:space="preserve"> pair/group work with the same teams in which less engaged students work with engaged students. There has also been interesting research into engagement within blended learning environments which is particularly useful at this time with the actions being taken to protect against COVID 19.</w:t>
      </w:r>
      <w:r w:rsidR="00937647">
        <w:rPr>
          <w:rFonts w:cs="Times New Roman"/>
          <w:szCs w:val="24"/>
        </w:rPr>
        <w:t xml:space="preserve"> As discussed </w:t>
      </w:r>
      <w:r w:rsidR="006D26C5">
        <w:rPr>
          <w:rFonts w:cs="Times New Roman"/>
          <w:szCs w:val="24"/>
        </w:rPr>
        <w:t>by</w:t>
      </w:r>
      <w:r w:rsidR="00937647">
        <w:rPr>
          <w:rFonts w:cs="Times New Roman"/>
          <w:szCs w:val="24"/>
        </w:rPr>
        <w:t xml:space="preserve"> Halverson and Graham</w:t>
      </w:r>
      <w:r w:rsidR="00937647">
        <w:rPr>
          <w:rFonts w:cs="Times New Roman"/>
          <w:i/>
          <w:iCs/>
          <w:szCs w:val="24"/>
        </w:rPr>
        <w:t xml:space="preserve">, </w:t>
      </w:r>
      <w:r w:rsidR="00937647">
        <w:rPr>
          <w:rFonts w:cs="Times New Roman"/>
          <w:szCs w:val="24"/>
        </w:rPr>
        <w:t>there is currently no standardised framework for blended learning, however</w:t>
      </w:r>
      <w:r w:rsidR="00603A4E">
        <w:rPr>
          <w:rFonts w:cs="Times New Roman"/>
          <w:szCs w:val="24"/>
        </w:rPr>
        <w:t>,</w:t>
      </w:r>
      <w:r w:rsidR="00937647">
        <w:rPr>
          <w:rFonts w:cs="Times New Roman"/>
          <w:szCs w:val="24"/>
        </w:rPr>
        <w:t xml:space="preserve"> some educators hope it will allow for greater student engagement due to some of the innate characteristics of blended learning</w:t>
      </w:r>
      <w:r w:rsidR="00C015D0">
        <w:rPr>
          <w:rFonts w:cs="Times New Roman"/>
          <w:noProof/>
          <w:szCs w:val="24"/>
        </w:rPr>
        <w:t xml:space="preserve"> </w:t>
      </w:r>
      <w:r w:rsidR="00C015D0" w:rsidRPr="00C015D0">
        <w:rPr>
          <w:rFonts w:cs="Times New Roman"/>
          <w:noProof/>
          <w:szCs w:val="24"/>
        </w:rPr>
        <w:t>(Halverson</w:t>
      </w:r>
      <w:r w:rsidR="00C015D0">
        <w:rPr>
          <w:rFonts w:cs="Times New Roman"/>
          <w:noProof/>
          <w:szCs w:val="24"/>
        </w:rPr>
        <w:t xml:space="preserve"> &amp; Graham</w:t>
      </w:r>
      <w:r w:rsidR="00C015D0" w:rsidRPr="00C015D0">
        <w:rPr>
          <w:rFonts w:cs="Times New Roman"/>
          <w:noProof/>
          <w:szCs w:val="24"/>
        </w:rPr>
        <w:t>, 2019, p. 146)</w:t>
      </w:r>
      <w:r w:rsidR="00937647">
        <w:rPr>
          <w:rFonts w:cs="Times New Roman"/>
          <w:szCs w:val="24"/>
        </w:rPr>
        <w:t>. For example, there may be increased flexibility and personalisation due to the expanding number of learning pathways</w:t>
      </w:r>
      <w:r w:rsidR="00DE0863">
        <w:rPr>
          <w:rFonts w:cs="Times New Roman"/>
          <w:noProof/>
          <w:szCs w:val="24"/>
        </w:rPr>
        <w:t xml:space="preserve"> </w:t>
      </w:r>
      <w:r w:rsidR="00DE0863" w:rsidRPr="00DE0863">
        <w:rPr>
          <w:rFonts w:cs="Times New Roman"/>
          <w:noProof/>
          <w:szCs w:val="24"/>
        </w:rPr>
        <w:t>(Horn</w:t>
      </w:r>
      <w:r w:rsidR="00DE0863">
        <w:rPr>
          <w:rFonts w:cs="Times New Roman"/>
          <w:noProof/>
          <w:szCs w:val="24"/>
        </w:rPr>
        <w:t xml:space="preserve"> &amp; Staker</w:t>
      </w:r>
      <w:r w:rsidR="00DE0863" w:rsidRPr="00DE0863">
        <w:rPr>
          <w:rFonts w:cs="Times New Roman"/>
          <w:noProof/>
          <w:szCs w:val="24"/>
        </w:rPr>
        <w:t>, 2015</w:t>
      </w:r>
      <w:r w:rsidR="006B11C3">
        <w:rPr>
          <w:rFonts w:cs="Times New Roman"/>
          <w:noProof/>
          <w:szCs w:val="24"/>
        </w:rPr>
        <w:t xml:space="preserve"> p. 565</w:t>
      </w:r>
      <w:r w:rsidR="00DE0863" w:rsidRPr="00DE0863">
        <w:rPr>
          <w:rFonts w:cs="Times New Roman"/>
          <w:noProof/>
          <w:szCs w:val="24"/>
        </w:rPr>
        <w:t>)</w:t>
      </w:r>
      <w:r w:rsidR="00C76B04">
        <w:rPr>
          <w:rFonts w:cs="Times New Roman"/>
          <w:szCs w:val="24"/>
        </w:rPr>
        <w:t>,</w:t>
      </w:r>
      <w:r w:rsidR="00937647">
        <w:rPr>
          <w:rFonts w:cs="Times New Roman"/>
          <w:szCs w:val="24"/>
        </w:rPr>
        <w:t xml:space="preserve"> </w:t>
      </w:r>
      <w:r w:rsidR="00C76B04">
        <w:rPr>
          <w:rFonts w:cs="Times New Roman"/>
          <w:szCs w:val="24"/>
        </w:rPr>
        <w:t>t</w:t>
      </w:r>
      <w:r w:rsidR="00937647">
        <w:rPr>
          <w:rFonts w:cs="Times New Roman"/>
          <w:szCs w:val="24"/>
        </w:rPr>
        <w:t>here are the obvious technical advantages such as immediate feedback, tracking of online data, etc</w:t>
      </w:r>
      <w:sdt>
        <w:sdtPr>
          <w:rPr>
            <w:rFonts w:cs="Times New Roman"/>
            <w:szCs w:val="24"/>
          </w:rPr>
          <w:id w:val="-578743229"/>
          <w:citation/>
        </w:sdtPr>
        <w:sdtEndPr/>
        <w:sdtContent>
          <w:r w:rsidR="0069557F">
            <w:rPr>
              <w:rFonts w:cs="Times New Roman"/>
              <w:szCs w:val="24"/>
            </w:rPr>
            <w:fldChar w:fldCharType="begin"/>
          </w:r>
          <w:r w:rsidR="0069557F">
            <w:rPr>
              <w:rFonts w:cs="Times New Roman"/>
              <w:szCs w:val="24"/>
            </w:rPr>
            <w:instrText xml:space="preserve">CITATION Pic14 \p 36 \l 2057 </w:instrText>
          </w:r>
          <w:r w:rsidR="0069557F">
            <w:rPr>
              <w:rFonts w:cs="Times New Roman"/>
              <w:szCs w:val="24"/>
            </w:rPr>
            <w:fldChar w:fldCharType="separate"/>
          </w:r>
          <w:r w:rsidR="0027146D">
            <w:rPr>
              <w:rFonts w:cs="Times New Roman"/>
              <w:noProof/>
              <w:szCs w:val="24"/>
            </w:rPr>
            <w:t xml:space="preserve"> </w:t>
          </w:r>
          <w:r w:rsidR="0027146D" w:rsidRPr="0027146D">
            <w:rPr>
              <w:rFonts w:cs="Times New Roman"/>
              <w:noProof/>
              <w:szCs w:val="24"/>
            </w:rPr>
            <w:t>(Picciano, 2014, p. 36)</w:t>
          </w:r>
          <w:r w:rsidR="0069557F">
            <w:rPr>
              <w:rFonts w:cs="Times New Roman"/>
              <w:szCs w:val="24"/>
            </w:rPr>
            <w:fldChar w:fldCharType="end"/>
          </w:r>
        </w:sdtContent>
      </w:sdt>
      <w:r w:rsidR="00C76B04">
        <w:rPr>
          <w:rFonts w:cs="Times New Roman"/>
          <w:szCs w:val="24"/>
        </w:rPr>
        <w:t>, and t</w:t>
      </w:r>
      <w:r w:rsidR="00937647">
        <w:rPr>
          <w:rFonts w:cs="Times New Roman"/>
          <w:szCs w:val="24"/>
        </w:rPr>
        <w:t>he possibility for increased learning time</w:t>
      </w:r>
      <w:r w:rsidR="00A31D87">
        <w:rPr>
          <w:rFonts w:cs="Times New Roman"/>
          <w:noProof/>
          <w:szCs w:val="24"/>
        </w:rPr>
        <w:t xml:space="preserve">, </w:t>
      </w:r>
      <w:r w:rsidR="00937647">
        <w:rPr>
          <w:rFonts w:cs="Times New Roman"/>
          <w:szCs w:val="24"/>
        </w:rPr>
        <w:t xml:space="preserve">if only a few minutes saved from the </w:t>
      </w:r>
      <w:r w:rsidR="00E747E5">
        <w:rPr>
          <w:rFonts w:cs="Times New Roman"/>
          <w:szCs w:val="24"/>
        </w:rPr>
        <w:t xml:space="preserve">need for </w:t>
      </w:r>
      <w:r w:rsidR="00937647">
        <w:rPr>
          <w:rFonts w:cs="Times New Roman"/>
          <w:szCs w:val="24"/>
        </w:rPr>
        <w:t>unpacking and tidying up in a physical classroom, and potentially a wider range of resources available</w:t>
      </w:r>
      <w:r w:rsidR="00A31D87">
        <w:rPr>
          <w:rFonts w:cs="Times New Roman"/>
          <w:szCs w:val="24"/>
        </w:rPr>
        <w:t xml:space="preserve"> </w:t>
      </w:r>
      <w:r w:rsidR="00A31D87" w:rsidRPr="0069557F">
        <w:rPr>
          <w:rFonts w:cs="Times New Roman"/>
          <w:noProof/>
          <w:szCs w:val="24"/>
        </w:rPr>
        <w:t>(Means</w:t>
      </w:r>
      <w:r w:rsidR="00A31D87">
        <w:rPr>
          <w:rFonts w:cs="Times New Roman"/>
          <w:noProof/>
          <w:szCs w:val="24"/>
        </w:rPr>
        <w:t xml:space="preserve"> et al</w:t>
      </w:r>
      <w:r w:rsidR="00A31D87" w:rsidRPr="0069557F">
        <w:rPr>
          <w:rFonts w:cs="Times New Roman"/>
          <w:noProof/>
          <w:szCs w:val="24"/>
        </w:rPr>
        <w:t>, 2013)</w:t>
      </w:r>
      <w:r w:rsidR="00937647">
        <w:rPr>
          <w:rFonts w:cs="Times New Roman"/>
          <w:szCs w:val="24"/>
        </w:rPr>
        <w:t xml:space="preserve"> to both students and teachers. </w:t>
      </w:r>
      <w:r w:rsidR="000C1A8A">
        <w:rPr>
          <w:rFonts w:cs="Times New Roman"/>
          <w:szCs w:val="24"/>
        </w:rPr>
        <w:t xml:space="preserve">Of course, not all of these would </w:t>
      </w:r>
      <w:r w:rsidR="00603A4E">
        <w:rPr>
          <w:rFonts w:cs="Times New Roman"/>
          <w:szCs w:val="24"/>
        </w:rPr>
        <w:lastRenderedPageBreak/>
        <w:t>apply</w:t>
      </w:r>
      <w:r w:rsidR="000C1A8A">
        <w:rPr>
          <w:rFonts w:cs="Times New Roman"/>
          <w:szCs w:val="24"/>
        </w:rPr>
        <w:t xml:space="preserve"> to the school </w:t>
      </w:r>
      <w:r w:rsidR="00AE1CC6">
        <w:rPr>
          <w:rFonts w:cs="Times New Roman"/>
          <w:szCs w:val="24"/>
        </w:rPr>
        <w:t xml:space="preserve">where </w:t>
      </w:r>
      <w:r w:rsidR="000C1A8A">
        <w:rPr>
          <w:rFonts w:cs="Times New Roman"/>
          <w:szCs w:val="24"/>
        </w:rPr>
        <w:t>this critical incident was observed, but it does offer some good ideas to be considered by the teachers as part of their reflective practi</w:t>
      </w:r>
      <w:r w:rsidR="00603A4E">
        <w:rPr>
          <w:rFonts w:cs="Times New Roman"/>
          <w:szCs w:val="24"/>
        </w:rPr>
        <w:t>s</w:t>
      </w:r>
      <w:r w:rsidR="000C1A8A">
        <w:rPr>
          <w:rFonts w:cs="Times New Roman"/>
          <w:szCs w:val="24"/>
        </w:rPr>
        <w:t>e and professional learning.</w:t>
      </w:r>
    </w:p>
    <w:p w14:paraId="51EDE754" w14:textId="1C303E77" w:rsidR="000951BD" w:rsidRDefault="0011734E" w:rsidP="00C6046F">
      <w:pPr>
        <w:spacing w:line="480" w:lineRule="auto"/>
        <w:jc w:val="both"/>
        <w:rPr>
          <w:rFonts w:cs="Times New Roman"/>
          <w:b/>
          <w:bCs/>
          <w:sz w:val="30"/>
          <w:szCs w:val="30"/>
        </w:rPr>
      </w:pPr>
      <w:r w:rsidRPr="0011734E">
        <w:rPr>
          <w:rFonts w:cs="Times New Roman"/>
          <w:b/>
          <w:bCs/>
          <w:sz w:val="30"/>
          <w:szCs w:val="30"/>
        </w:rPr>
        <w:t>Reflection and Evaluation</w:t>
      </w:r>
    </w:p>
    <w:p w14:paraId="35E71285" w14:textId="005DD8AF" w:rsidR="005871D2" w:rsidRDefault="005871D2" w:rsidP="00C6046F">
      <w:pPr>
        <w:spacing w:line="480" w:lineRule="auto"/>
        <w:jc w:val="both"/>
        <w:rPr>
          <w:rFonts w:cs="Times New Roman"/>
          <w:szCs w:val="24"/>
        </w:rPr>
      </w:pPr>
      <w:r>
        <w:rPr>
          <w:rFonts w:cs="Times New Roman"/>
          <w:szCs w:val="24"/>
        </w:rPr>
        <w:t xml:space="preserve">As briefly touched on before, </w:t>
      </w:r>
      <w:r w:rsidR="00603A4E">
        <w:rPr>
          <w:rFonts w:cs="Times New Roman"/>
          <w:szCs w:val="24"/>
        </w:rPr>
        <w:t>teachers need</w:t>
      </w:r>
      <w:r>
        <w:rPr>
          <w:rFonts w:cs="Times New Roman"/>
          <w:szCs w:val="24"/>
        </w:rPr>
        <w:t xml:space="preserve"> to be reflective and evaluative to ensure any explicit or implicit assumptions of our own can be addressed and, if necessary, adapted to ensure the best learning experience for learners. Of course</w:t>
      </w:r>
      <w:r w:rsidR="00603A4E">
        <w:rPr>
          <w:rFonts w:cs="Times New Roman"/>
          <w:szCs w:val="24"/>
        </w:rPr>
        <w:t>,</w:t>
      </w:r>
      <w:r>
        <w:rPr>
          <w:rFonts w:cs="Times New Roman"/>
          <w:szCs w:val="24"/>
        </w:rPr>
        <w:t xml:space="preserve"> it is not possible for all assumptions to be caught and</w:t>
      </w:r>
      <w:r w:rsidR="007734B9">
        <w:rPr>
          <w:rFonts w:cs="Times New Roman"/>
          <w:szCs w:val="24"/>
        </w:rPr>
        <w:t>,</w:t>
      </w:r>
      <w:r>
        <w:rPr>
          <w:rFonts w:cs="Times New Roman"/>
          <w:szCs w:val="24"/>
        </w:rPr>
        <w:t xml:space="preserve"> even when they are, they can be perceived differently by separate people</w:t>
      </w:r>
      <w:sdt>
        <w:sdtPr>
          <w:rPr>
            <w:rFonts w:cs="Times New Roman"/>
            <w:szCs w:val="24"/>
          </w:rPr>
          <w:id w:val="-828281889"/>
          <w:citation/>
        </w:sdtPr>
        <w:sdtEndPr/>
        <w:sdtContent>
          <w:r>
            <w:rPr>
              <w:rFonts w:cs="Times New Roman"/>
              <w:szCs w:val="24"/>
            </w:rPr>
            <w:fldChar w:fldCharType="begin"/>
          </w:r>
          <w:r>
            <w:rPr>
              <w:rFonts w:cs="Times New Roman"/>
              <w:szCs w:val="24"/>
            </w:rPr>
            <w:instrText xml:space="preserve">CITATION Bro17 \p 1-6 \l 2057 </w:instrText>
          </w:r>
          <w:r>
            <w:rPr>
              <w:rFonts w:cs="Times New Roman"/>
              <w:szCs w:val="24"/>
            </w:rPr>
            <w:fldChar w:fldCharType="separate"/>
          </w:r>
          <w:r w:rsidR="0027146D">
            <w:rPr>
              <w:rFonts w:cs="Times New Roman"/>
              <w:noProof/>
              <w:szCs w:val="24"/>
            </w:rPr>
            <w:t xml:space="preserve"> </w:t>
          </w:r>
          <w:r w:rsidR="0027146D" w:rsidRPr="0027146D">
            <w:rPr>
              <w:rFonts w:cs="Times New Roman"/>
              <w:noProof/>
              <w:szCs w:val="24"/>
            </w:rPr>
            <w:t>(Brookfield, 2017, pp. 1-6)</w:t>
          </w:r>
          <w:r>
            <w:rPr>
              <w:rFonts w:cs="Times New Roman"/>
              <w:szCs w:val="24"/>
            </w:rPr>
            <w:fldChar w:fldCharType="end"/>
          </w:r>
        </w:sdtContent>
      </w:sdt>
      <w:r>
        <w:rPr>
          <w:rFonts w:cs="Times New Roman"/>
          <w:szCs w:val="24"/>
        </w:rPr>
        <w:t>.</w:t>
      </w:r>
      <w:r w:rsidR="007734B9">
        <w:rPr>
          <w:rFonts w:cs="Times New Roman"/>
          <w:szCs w:val="24"/>
        </w:rPr>
        <w:t xml:space="preserve"> One way to examine assumptions is through the use of Brookfield’s Four Lenses: the lens of the teacher</w:t>
      </w:r>
      <w:r w:rsidR="001331B2">
        <w:rPr>
          <w:rFonts w:cs="Times New Roman"/>
          <w:szCs w:val="24"/>
        </w:rPr>
        <w:t>/personal experience</w:t>
      </w:r>
      <w:r w:rsidR="007734B9">
        <w:rPr>
          <w:rFonts w:cs="Times New Roman"/>
          <w:szCs w:val="24"/>
        </w:rPr>
        <w:t xml:space="preserve">, the student, the colleagues, and </w:t>
      </w:r>
      <w:r w:rsidR="001331B2">
        <w:rPr>
          <w:rFonts w:cs="Times New Roman"/>
          <w:szCs w:val="24"/>
        </w:rPr>
        <w:t>theory and research</w:t>
      </w:r>
      <w:sdt>
        <w:sdtPr>
          <w:rPr>
            <w:rFonts w:cs="Times New Roman"/>
            <w:szCs w:val="24"/>
          </w:rPr>
          <w:id w:val="116568083"/>
          <w:citation/>
        </w:sdtPr>
        <w:sdtEndPr/>
        <w:sdtContent>
          <w:r w:rsidR="007734B9">
            <w:rPr>
              <w:rFonts w:cs="Times New Roman"/>
              <w:szCs w:val="24"/>
            </w:rPr>
            <w:fldChar w:fldCharType="begin"/>
          </w:r>
          <w:r w:rsidR="007734B9">
            <w:rPr>
              <w:rFonts w:cs="Times New Roman"/>
              <w:szCs w:val="24"/>
            </w:rPr>
            <w:instrText xml:space="preserve">CITATION Bro17 \p 7-9 \l 2057 </w:instrText>
          </w:r>
          <w:r w:rsidR="007734B9">
            <w:rPr>
              <w:rFonts w:cs="Times New Roman"/>
              <w:szCs w:val="24"/>
            </w:rPr>
            <w:fldChar w:fldCharType="separate"/>
          </w:r>
          <w:r w:rsidR="0027146D">
            <w:rPr>
              <w:rFonts w:cs="Times New Roman"/>
              <w:noProof/>
              <w:szCs w:val="24"/>
            </w:rPr>
            <w:t xml:space="preserve"> </w:t>
          </w:r>
          <w:r w:rsidR="0027146D" w:rsidRPr="0027146D">
            <w:rPr>
              <w:rFonts w:cs="Times New Roman"/>
              <w:noProof/>
              <w:szCs w:val="24"/>
            </w:rPr>
            <w:t>(Brookfield, 2017, pp. 7-9)</w:t>
          </w:r>
          <w:r w:rsidR="007734B9">
            <w:rPr>
              <w:rFonts w:cs="Times New Roman"/>
              <w:szCs w:val="24"/>
            </w:rPr>
            <w:fldChar w:fldCharType="end"/>
          </w:r>
        </w:sdtContent>
      </w:sdt>
      <w:r w:rsidR="007734B9">
        <w:rPr>
          <w:rFonts w:cs="Times New Roman"/>
          <w:szCs w:val="24"/>
        </w:rPr>
        <w:t xml:space="preserve">. </w:t>
      </w:r>
      <w:r w:rsidR="00057F84">
        <w:rPr>
          <w:rFonts w:cs="Times New Roman"/>
          <w:szCs w:val="24"/>
        </w:rPr>
        <w:t xml:space="preserve">Using this assignment’s critical incident as an example, these lenses can be further explored. </w:t>
      </w:r>
    </w:p>
    <w:p w14:paraId="7E27EE6F" w14:textId="2A69EC48" w:rsidR="00057F84" w:rsidRDefault="00057F84" w:rsidP="00C6046F">
      <w:pPr>
        <w:spacing w:line="480" w:lineRule="auto"/>
        <w:jc w:val="both"/>
        <w:rPr>
          <w:rFonts w:cs="Times New Roman"/>
          <w:szCs w:val="24"/>
        </w:rPr>
      </w:pPr>
      <w:r>
        <w:rPr>
          <w:rFonts w:cs="Times New Roman"/>
          <w:szCs w:val="24"/>
        </w:rPr>
        <w:t xml:space="preserve">Through </w:t>
      </w:r>
      <w:r w:rsidR="00547AF7">
        <w:rPr>
          <w:rFonts w:cs="Times New Roman"/>
          <w:szCs w:val="24"/>
        </w:rPr>
        <w:t>the ‘student lens</w:t>
      </w:r>
      <w:r w:rsidR="00603A4E">
        <w:rPr>
          <w:rFonts w:cs="Times New Roman"/>
          <w:szCs w:val="24"/>
        </w:rPr>
        <w:t>,</w:t>
      </w:r>
      <w:r w:rsidR="00547AF7">
        <w:rPr>
          <w:rFonts w:cs="Times New Roman"/>
          <w:szCs w:val="24"/>
        </w:rPr>
        <w:t>’</w:t>
      </w:r>
      <w:r w:rsidR="008D0BDA">
        <w:rPr>
          <w:rFonts w:cs="Times New Roman"/>
          <w:szCs w:val="24"/>
        </w:rPr>
        <w:t xml:space="preserve"> i</w:t>
      </w:r>
      <w:r w:rsidR="00547AF7">
        <w:rPr>
          <w:rFonts w:cs="Times New Roman"/>
          <w:szCs w:val="24"/>
        </w:rPr>
        <w:t>t may be the students of Row 3 did not understand the instruction given by the teacher in the same way as students in Row 2.</w:t>
      </w:r>
      <w:r w:rsidR="008D0BDA">
        <w:rPr>
          <w:rFonts w:cs="Times New Roman"/>
          <w:szCs w:val="24"/>
        </w:rPr>
        <w:t xml:space="preserve"> It could also have been that the students in Row 3 didn’t want to ask the teacher for clarification as they had already not understood </w:t>
      </w:r>
      <w:r w:rsidR="002B4A46">
        <w:rPr>
          <w:rFonts w:cs="Times New Roman"/>
          <w:szCs w:val="24"/>
        </w:rPr>
        <w:t>the teacher’s</w:t>
      </w:r>
      <w:r w:rsidR="008D0BDA">
        <w:rPr>
          <w:rFonts w:cs="Times New Roman"/>
          <w:szCs w:val="24"/>
        </w:rPr>
        <w:t xml:space="preserve"> explanation and instead wanted to ask their peers for a different explanation. This allow</w:t>
      </w:r>
      <w:r w:rsidR="001B1E1D">
        <w:rPr>
          <w:rFonts w:cs="Times New Roman"/>
          <w:szCs w:val="24"/>
        </w:rPr>
        <w:t>ed</w:t>
      </w:r>
      <w:r w:rsidR="008D0BDA">
        <w:rPr>
          <w:rFonts w:cs="Times New Roman"/>
          <w:szCs w:val="24"/>
        </w:rPr>
        <w:t xml:space="preserve"> the students of Row 3 to ask any follow</w:t>
      </w:r>
      <w:r w:rsidR="00603A4E">
        <w:rPr>
          <w:rFonts w:cs="Times New Roman"/>
          <w:szCs w:val="24"/>
        </w:rPr>
        <w:t>-</w:t>
      </w:r>
      <w:r w:rsidR="008D0BDA">
        <w:rPr>
          <w:rFonts w:cs="Times New Roman"/>
          <w:szCs w:val="24"/>
        </w:rPr>
        <w:t>up or clarification questions they may have not wanted</w:t>
      </w:r>
      <w:r w:rsidR="00547AF7">
        <w:rPr>
          <w:rFonts w:cs="Times New Roman"/>
          <w:szCs w:val="24"/>
        </w:rPr>
        <w:t xml:space="preserve"> </w:t>
      </w:r>
      <w:r w:rsidR="008D0BDA">
        <w:rPr>
          <w:rFonts w:cs="Times New Roman"/>
          <w:szCs w:val="24"/>
        </w:rPr>
        <w:t>to ask the teacher; this mindset could come from a multitude of reasons such as embarrassment,</w:t>
      </w:r>
      <w:r w:rsidR="001B1E1D">
        <w:rPr>
          <w:rFonts w:cs="Times New Roman"/>
          <w:szCs w:val="24"/>
        </w:rPr>
        <w:t xml:space="preserve"> or</w:t>
      </w:r>
      <w:r w:rsidR="008D0BDA">
        <w:rPr>
          <w:rFonts w:cs="Times New Roman"/>
          <w:szCs w:val="24"/>
        </w:rPr>
        <w:t xml:space="preserve"> not wanting to ‘waste time’. </w:t>
      </w:r>
      <w:r w:rsidR="00547AF7">
        <w:rPr>
          <w:rFonts w:cs="Times New Roman"/>
          <w:szCs w:val="24"/>
        </w:rPr>
        <w:t xml:space="preserve">With this in mind it could be useful for the teacher to carefully consider the language used; is it accessible? Are there other ways to interpret the instruction? </w:t>
      </w:r>
    </w:p>
    <w:p w14:paraId="467A8EEE" w14:textId="4443A439" w:rsidR="00170E34" w:rsidRDefault="00547AF7" w:rsidP="00C6046F">
      <w:pPr>
        <w:spacing w:line="480" w:lineRule="auto"/>
        <w:jc w:val="both"/>
        <w:rPr>
          <w:rFonts w:cs="Times New Roman"/>
          <w:szCs w:val="24"/>
        </w:rPr>
      </w:pPr>
      <w:r>
        <w:rPr>
          <w:rFonts w:cs="Times New Roman"/>
          <w:szCs w:val="24"/>
        </w:rPr>
        <w:t xml:space="preserve">These questions may be more easily answered if the teacher were to utilise the ‘colleague lens’, meaning, </w:t>
      </w:r>
      <w:r w:rsidR="00170E34">
        <w:rPr>
          <w:rFonts w:cs="Times New Roman"/>
          <w:szCs w:val="24"/>
        </w:rPr>
        <w:t>people often do not see other possible interpretations of their own work</w:t>
      </w:r>
      <w:r w:rsidR="00603A4E">
        <w:rPr>
          <w:rFonts w:cs="Times New Roman"/>
          <w:szCs w:val="24"/>
        </w:rPr>
        <w:t>, therefore,</w:t>
      </w:r>
      <w:r w:rsidR="00170E34">
        <w:rPr>
          <w:rFonts w:cs="Times New Roman"/>
          <w:szCs w:val="24"/>
        </w:rPr>
        <w:t xml:space="preserve"> it can be helpful to have another person there to gain another perspective. Inviting a colleague to give their perspective can also provide resolutions to situations that had not been previously </w:t>
      </w:r>
      <w:r w:rsidR="00170E34">
        <w:rPr>
          <w:rFonts w:cs="Times New Roman"/>
          <w:szCs w:val="24"/>
        </w:rPr>
        <w:lastRenderedPageBreak/>
        <w:t>considered. Of course</w:t>
      </w:r>
      <w:r w:rsidR="00603A4E">
        <w:rPr>
          <w:rFonts w:cs="Times New Roman"/>
          <w:szCs w:val="24"/>
        </w:rPr>
        <w:t>,</w:t>
      </w:r>
      <w:r w:rsidR="00170E34">
        <w:rPr>
          <w:rFonts w:cs="Times New Roman"/>
          <w:szCs w:val="24"/>
        </w:rPr>
        <w:t xml:space="preserve"> it is not being suggested that every class should be observed in such a way, but if the use of this kind of observation were to be normalised and employed regularly it could help all teachers within a school to further their professional learning. </w:t>
      </w:r>
      <w:r w:rsidR="00AE5BA8">
        <w:rPr>
          <w:rFonts w:cs="Times New Roman"/>
          <w:szCs w:val="24"/>
        </w:rPr>
        <w:t xml:space="preserve">Furthermore, it would allow teachers with differing opinions on approaches i.e. behaviourist, constructivist, and humanist to have open discussions about the costs and benefits of the approaches in </w:t>
      </w:r>
      <w:r w:rsidR="007D7E53">
        <w:rPr>
          <w:rFonts w:cs="Times New Roman"/>
          <w:szCs w:val="24"/>
        </w:rPr>
        <w:t>varying</w:t>
      </w:r>
      <w:r w:rsidR="00AE5BA8">
        <w:rPr>
          <w:rFonts w:cs="Times New Roman"/>
          <w:szCs w:val="24"/>
        </w:rPr>
        <w:t xml:space="preserve"> situations.</w:t>
      </w:r>
    </w:p>
    <w:p w14:paraId="5ED306F8" w14:textId="0844F81E" w:rsidR="00547AF7" w:rsidRDefault="00170E34" w:rsidP="00C6046F">
      <w:pPr>
        <w:spacing w:line="480" w:lineRule="auto"/>
        <w:jc w:val="both"/>
        <w:rPr>
          <w:rFonts w:cs="Times New Roman"/>
          <w:szCs w:val="24"/>
        </w:rPr>
      </w:pPr>
      <w:r>
        <w:rPr>
          <w:rFonts w:cs="Times New Roman"/>
          <w:szCs w:val="24"/>
        </w:rPr>
        <w:t xml:space="preserve">Through the ‘teacher/personal experience lens’ it could be that the teacher knows the students of Row 2 are high achieving students and have a good grasp of the information already and so is happy to allow the peer learning to continue. Furthermore, </w:t>
      </w:r>
      <w:r w:rsidR="00603A4E">
        <w:rPr>
          <w:rFonts w:cs="Times New Roman"/>
          <w:szCs w:val="24"/>
        </w:rPr>
        <w:t>the teacher likely</w:t>
      </w:r>
      <w:r>
        <w:rPr>
          <w:rFonts w:cs="Times New Roman"/>
          <w:szCs w:val="24"/>
        </w:rPr>
        <w:t xml:space="preserve"> remembers from their time as a student how influential peer learning was on their education and understanding of subjects. This could become an issue if the students are being wrongly believed to have a strong understanding of the knowledge and are instead passing on bad information and the teacher allows it to continue, however, this is where other teaching techniques such as questioning and checking in with students can be used.  </w:t>
      </w:r>
    </w:p>
    <w:p w14:paraId="39B9E34A" w14:textId="3C9A5894" w:rsidR="00CD369A" w:rsidRDefault="00CD369A" w:rsidP="00C6046F">
      <w:pPr>
        <w:spacing w:line="480" w:lineRule="auto"/>
        <w:jc w:val="both"/>
        <w:rPr>
          <w:rFonts w:cs="Times New Roman"/>
          <w:szCs w:val="24"/>
        </w:rPr>
      </w:pPr>
      <w:r>
        <w:rPr>
          <w:rFonts w:cs="Times New Roman"/>
          <w:szCs w:val="24"/>
        </w:rPr>
        <w:t>Finally, through the ‘</w:t>
      </w:r>
      <w:r w:rsidR="00293D74">
        <w:rPr>
          <w:rFonts w:cs="Times New Roman"/>
          <w:szCs w:val="24"/>
        </w:rPr>
        <w:t xml:space="preserve">theory and research </w:t>
      </w:r>
      <w:r>
        <w:rPr>
          <w:rFonts w:cs="Times New Roman"/>
          <w:szCs w:val="24"/>
        </w:rPr>
        <w:t xml:space="preserve">lens’ </w:t>
      </w:r>
      <w:r w:rsidR="00E43989">
        <w:rPr>
          <w:rFonts w:cs="Times New Roman"/>
          <w:szCs w:val="24"/>
        </w:rPr>
        <w:t xml:space="preserve">teachers can personally find out about new interpretations or techniques they can implement to improve their practice. It is possible that the teacher in this incident had been doing their research and knew about the costs and benefits of peer learning and had consciously made the decision to allow it to happen </w:t>
      </w:r>
      <w:r w:rsidR="00603A4E">
        <w:rPr>
          <w:rFonts w:cs="Times New Roman"/>
          <w:szCs w:val="24"/>
        </w:rPr>
        <w:t>safely</w:t>
      </w:r>
      <w:r w:rsidR="00E43989">
        <w:rPr>
          <w:rFonts w:cs="Times New Roman"/>
          <w:szCs w:val="24"/>
        </w:rPr>
        <w:t>. By this it is meant that the teacher had asked for Student 1 in Appendix 8 to return to their seat and stop helping their classmate because</w:t>
      </w:r>
      <w:r w:rsidR="00794029">
        <w:rPr>
          <w:rFonts w:cs="Times New Roman"/>
          <w:szCs w:val="24"/>
        </w:rPr>
        <w:t>,</w:t>
      </w:r>
      <w:r w:rsidR="00E43989">
        <w:rPr>
          <w:rFonts w:cs="Times New Roman"/>
          <w:szCs w:val="24"/>
        </w:rPr>
        <w:t xml:space="preserve"> due to the COVID 19 restrictions</w:t>
      </w:r>
      <w:r w:rsidR="00794029">
        <w:rPr>
          <w:rFonts w:cs="Times New Roman"/>
          <w:szCs w:val="24"/>
        </w:rPr>
        <w:t>,</w:t>
      </w:r>
      <w:r w:rsidR="00E43989">
        <w:rPr>
          <w:rFonts w:cs="Times New Roman"/>
          <w:szCs w:val="24"/>
        </w:rPr>
        <w:t xml:space="preserve"> i</w:t>
      </w:r>
      <w:r w:rsidR="00794029">
        <w:rPr>
          <w:rFonts w:cs="Times New Roman"/>
          <w:szCs w:val="24"/>
        </w:rPr>
        <w:t>t</w:t>
      </w:r>
      <w:r w:rsidR="00E43989">
        <w:rPr>
          <w:rFonts w:cs="Times New Roman"/>
          <w:szCs w:val="24"/>
        </w:rPr>
        <w:t xml:space="preserve"> was not safe practice, however</w:t>
      </w:r>
      <w:r w:rsidR="00603A4E">
        <w:rPr>
          <w:rFonts w:cs="Times New Roman"/>
          <w:szCs w:val="24"/>
        </w:rPr>
        <w:t>,</w:t>
      </w:r>
      <w:r w:rsidR="00E43989">
        <w:rPr>
          <w:rFonts w:cs="Times New Roman"/>
          <w:szCs w:val="24"/>
        </w:rPr>
        <w:t xml:space="preserve"> </w:t>
      </w:r>
      <w:r w:rsidR="00794029">
        <w:rPr>
          <w:rFonts w:cs="Times New Roman"/>
          <w:szCs w:val="24"/>
        </w:rPr>
        <w:t>once the students were all in their seats, and thus safe under the COVID 19 restrictions, the teacher was happy to allow the students to help each other. Ergo this initial resistance from the teacher may have been a</w:t>
      </w:r>
      <w:r w:rsidR="00603A4E">
        <w:rPr>
          <w:rFonts w:cs="Times New Roman"/>
          <w:szCs w:val="24"/>
        </w:rPr>
        <w:t xml:space="preserve"> safety issue</w:t>
      </w:r>
      <w:r w:rsidR="00794029">
        <w:rPr>
          <w:rFonts w:cs="Times New Roman"/>
          <w:szCs w:val="24"/>
        </w:rPr>
        <w:t xml:space="preserve">, not an issue with peer learning. </w:t>
      </w:r>
    </w:p>
    <w:p w14:paraId="75ACB18F" w14:textId="49A6EF88" w:rsidR="00E5634D" w:rsidRDefault="00E5634D" w:rsidP="00C6046F">
      <w:pPr>
        <w:spacing w:line="480" w:lineRule="auto"/>
        <w:jc w:val="both"/>
        <w:rPr>
          <w:rFonts w:cs="Times New Roman"/>
          <w:szCs w:val="24"/>
        </w:rPr>
      </w:pPr>
      <w:r>
        <w:rPr>
          <w:rFonts w:cs="Times New Roman"/>
          <w:szCs w:val="24"/>
        </w:rPr>
        <w:lastRenderedPageBreak/>
        <w:t xml:space="preserve">There are, of course, other reflective models that can be considered such as </w:t>
      </w:r>
      <w:r w:rsidR="00721494">
        <w:rPr>
          <w:rFonts w:cs="Times New Roman"/>
          <w:szCs w:val="24"/>
        </w:rPr>
        <w:t>that</w:t>
      </w:r>
      <w:r>
        <w:rPr>
          <w:rFonts w:cs="Times New Roman"/>
          <w:szCs w:val="24"/>
        </w:rPr>
        <w:t xml:space="preserve"> developed by</w:t>
      </w:r>
      <w:r w:rsidR="00C07B43">
        <w:rPr>
          <w:rFonts w:cs="Times New Roman"/>
          <w:szCs w:val="24"/>
        </w:rPr>
        <w:t xml:space="preserve"> Dinkelman</w:t>
      </w:r>
      <w:sdt>
        <w:sdtPr>
          <w:rPr>
            <w:rFonts w:cs="Times New Roman"/>
            <w:szCs w:val="24"/>
          </w:rPr>
          <w:id w:val="-613295757"/>
          <w:citation/>
        </w:sdtPr>
        <w:sdtEndPr/>
        <w:sdtContent>
          <w:r w:rsidR="00721494">
            <w:rPr>
              <w:rFonts w:cs="Times New Roman"/>
              <w:szCs w:val="24"/>
            </w:rPr>
            <w:fldChar w:fldCharType="begin"/>
          </w:r>
          <w:r w:rsidR="00721494">
            <w:rPr>
              <w:rFonts w:cs="Times New Roman"/>
              <w:szCs w:val="24"/>
            </w:rPr>
            <w:instrText xml:space="preserve">CITATION Din03 \p 6-18 \l 2057 </w:instrText>
          </w:r>
          <w:r w:rsidR="00721494">
            <w:rPr>
              <w:rFonts w:cs="Times New Roman"/>
              <w:szCs w:val="24"/>
            </w:rPr>
            <w:fldChar w:fldCharType="separate"/>
          </w:r>
          <w:r w:rsidR="0027146D">
            <w:rPr>
              <w:rFonts w:cs="Times New Roman"/>
              <w:noProof/>
              <w:szCs w:val="24"/>
            </w:rPr>
            <w:t xml:space="preserve"> </w:t>
          </w:r>
          <w:r w:rsidR="0027146D" w:rsidRPr="0027146D">
            <w:rPr>
              <w:rFonts w:cs="Times New Roman"/>
              <w:noProof/>
              <w:szCs w:val="24"/>
            </w:rPr>
            <w:t>(Dinkelman, 2003, pp. 6-18)</w:t>
          </w:r>
          <w:r w:rsidR="00721494">
            <w:rPr>
              <w:rFonts w:cs="Times New Roman"/>
              <w:szCs w:val="24"/>
            </w:rPr>
            <w:fldChar w:fldCharType="end"/>
          </w:r>
        </w:sdtContent>
      </w:sdt>
      <w:r w:rsidR="00721494">
        <w:rPr>
          <w:rFonts w:cs="Times New Roman"/>
          <w:szCs w:val="24"/>
        </w:rPr>
        <w:t>, which focusses on reconceptualizing the process of teacher education to include self-study. Furthermore, models of reflective practi</w:t>
      </w:r>
      <w:r w:rsidR="00603A4E">
        <w:rPr>
          <w:rFonts w:cs="Times New Roman"/>
          <w:szCs w:val="24"/>
        </w:rPr>
        <w:t>s</w:t>
      </w:r>
      <w:r w:rsidR="00721494">
        <w:rPr>
          <w:rFonts w:cs="Times New Roman"/>
          <w:szCs w:val="24"/>
        </w:rPr>
        <w:t xml:space="preserve">e have also evolved in fields outside of teaching that can be applied, for example, </w:t>
      </w:r>
      <w:r w:rsidR="00873122">
        <w:rPr>
          <w:rFonts w:cs="Times New Roman"/>
          <w:szCs w:val="24"/>
        </w:rPr>
        <w:t>Redmond</w:t>
      </w:r>
      <w:r w:rsidR="00721494">
        <w:rPr>
          <w:rFonts w:cs="Times New Roman"/>
          <w:szCs w:val="24"/>
        </w:rPr>
        <w:t xml:space="preserve"> outlines a model of reflective practice to be taught in the training of health and social care workers that is designed to help these practitioners to understand their own attitudes toward the service users and how their employers function as learning organizations</w:t>
      </w:r>
      <w:sdt>
        <w:sdtPr>
          <w:rPr>
            <w:rFonts w:cs="Times New Roman"/>
            <w:szCs w:val="24"/>
          </w:rPr>
          <w:id w:val="868497127"/>
          <w:citation/>
        </w:sdtPr>
        <w:sdtEndPr/>
        <w:sdtContent>
          <w:r w:rsidR="00873122">
            <w:rPr>
              <w:rFonts w:cs="Times New Roman"/>
              <w:szCs w:val="24"/>
            </w:rPr>
            <w:fldChar w:fldCharType="begin"/>
          </w:r>
          <w:r w:rsidR="00873122">
            <w:rPr>
              <w:rFonts w:cs="Times New Roman"/>
              <w:szCs w:val="24"/>
            </w:rPr>
            <w:instrText xml:space="preserve">CITATION Red16 \p 129 \l 2057 </w:instrText>
          </w:r>
          <w:r w:rsidR="00873122">
            <w:rPr>
              <w:rFonts w:cs="Times New Roman"/>
              <w:szCs w:val="24"/>
            </w:rPr>
            <w:fldChar w:fldCharType="separate"/>
          </w:r>
          <w:r w:rsidR="0027146D">
            <w:rPr>
              <w:rFonts w:cs="Times New Roman"/>
              <w:noProof/>
              <w:szCs w:val="24"/>
            </w:rPr>
            <w:t xml:space="preserve"> </w:t>
          </w:r>
          <w:r w:rsidR="0027146D" w:rsidRPr="0027146D">
            <w:rPr>
              <w:rFonts w:cs="Times New Roman"/>
              <w:noProof/>
              <w:szCs w:val="24"/>
            </w:rPr>
            <w:t>(Redmond, 2016, p. 129)</w:t>
          </w:r>
          <w:r w:rsidR="00873122">
            <w:rPr>
              <w:rFonts w:cs="Times New Roman"/>
              <w:szCs w:val="24"/>
            </w:rPr>
            <w:fldChar w:fldCharType="end"/>
          </w:r>
        </w:sdtContent>
      </w:sdt>
      <w:r w:rsidR="00721494">
        <w:rPr>
          <w:rFonts w:cs="Times New Roman"/>
          <w:szCs w:val="24"/>
        </w:rPr>
        <w:t>. This can be applied to the field of teaching as the general aim is to discover personal assumptions and attitudes toward the people you are helping to understand yourself and any reactions in a better, more meaningful way</w:t>
      </w:r>
      <w:r w:rsidR="009A38EF">
        <w:rPr>
          <w:rFonts w:cs="Times New Roman"/>
          <w:szCs w:val="24"/>
        </w:rPr>
        <w:t xml:space="preserve"> to improve the quality of care or learning</w:t>
      </w:r>
      <w:r w:rsidR="00721494">
        <w:rPr>
          <w:rFonts w:cs="Times New Roman"/>
          <w:szCs w:val="24"/>
        </w:rPr>
        <w:t xml:space="preserve">. </w:t>
      </w:r>
    </w:p>
    <w:p w14:paraId="443EA8B0" w14:textId="3B05073F" w:rsidR="00E46A17" w:rsidRDefault="00154FD4" w:rsidP="00C6046F">
      <w:pPr>
        <w:spacing w:line="480" w:lineRule="auto"/>
        <w:jc w:val="both"/>
        <w:rPr>
          <w:rFonts w:cs="Times New Roman"/>
          <w:szCs w:val="24"/>
        </w:rPr>
      </w:pPr>
      <w:r>
        <w:rPr>
          <w:rFonts w:cs="Times New Roman"/>
          <w:szCs w:val="24"/>
        </w:rPr>
        <w:t>Having considered all of this</w:t>
      </w:r>
      <w:r w:rsidR="00DB175A">
        <w:rPr>
          <w:rFonts w:cs="Times New Roman"/>
          <w:szCs w:val="24"/>
        </w:rPr>
        <w:t xml:space="preserve">, the importance of developing a critically reflective teaching practice is clear. I believe that the teacher in this assignment’s critical incident reacted to the situation very well and, moving forward, I would like to mirror this in my practice. The recommended next steps would be </w:t>
      </w:r>
      <w:r w:rsidR="00E03BF5">
        <w:rPr>
          <w:rFonts w:cs="Times New Roman"/>
          <w:szCs w:val="24"/>
        </w:rPr>
        <w:t>to continue research into the scholarship surrounding peer learning and try to integrate this into my practice where fitting. I believe it would also be beneficial to continue having conversations with colleagues about situations</w:t>
      </w:r>
      <w:r w:rsidR="003630D5">
        <w:rPr>
          <w:rFonts w:cs="Times New Roman"/>
          <w:szCs w:val="24"/>
        </w:rPr>
        <w:t>,</w:t>
      </w:r>
      <w:r w:rsidR="00E03BF5">
        <w:rPr>
          <w:rFonts w:cs="Times New Roman"/>
          <w:szCs w:val="24"/>
        </w:rPr>
        <w:t xml:space="preserve"> how they would handle them, </w:t>
      </w:r>
      <w:r w:rsidR="003630D5">
        <w:rPr>
          <w:rFonts w:cs="Times New Roman"/>
          <w:szCs w:val="24"/>
        </w:rPr>
        <w:t>and</w:t>
      </w:r>
      <w:r w:rsidR="00E03BF5">
        <w:rPr>
          <w:rFonts w:cs="Times New Roman"/>
          <w:szCs w:val="24"/>
        </w:rPr>
        <w:t xml:space="preserve"> discuss their views on the methodological approaches. </w:t>
      </w:r>
    </w:p>
    <w:p w14:paraId="51B99349" w14:textId="0B3D8997" w:rsidR="0011734E" w:rsidRDefault="0011734E" w:rsidP="00C6046F">
      <w:pPr>
        <w:spacing w:line="480" w:lineRule="auto"/>
        <w:jc w:val="both"/>
        <w:rPr>
          <w:rFonts w:cs="Times New Roman"/>
          <w:b/>
          <w:bCs/>
          <w:sz w:val="30"/>
          <w:szCs w:val="30"/>
        </w:rPr>
      </w:pPr>
      <w:r w:rsidRPr="0011734E">
        <w:rPr>
          <w:rFonts w:cs="Times New Roman"/>
          <w:b/>
          <w:bCs/>
          <w:sz w:val="30"/>
          <w:szCs w:val="30"/>
        </w:rPr>
        <w:t>Conclusion</w:t>
      </w:r>
    </w:p>
    <w:p w14:paraId="5F9E4D4B" w14:textId="0A713524" w:rsidR="00E87F9C" w:rsidRDefault="00150921" w:rsidP="00C6046F">
      <w:pPr>
        <w:spacing w:line="480" w:lineRule="auto"/>
        <w:jc w:val="both"/>
        <w:rPr>
          <w:rFonts w:cs="Times New Roman"/>
          <w:szCs w:val="24"/>
        </w:rPr>
      </w:pPr>
      <w:r>
        <w:rPr>
          <w:rFonts w:cs="Times New Roman"/>
          <w:szCs w:val="24"/>
        </w:rPr>
        <w:t xml:space="preserve">In summary, through observing a class at the selected school I was able to see a critical incident in which the students in Row 2 turned around to help their peers with the activity they had been set in the class. My analysis of this not only shows the importance and considerations to be taken when allowing or encouraging peer-learning within your classroom, but also allowed me to research into </w:t>
      </w:r>
      <w:r w:rsidR="005178BE">
        <w:rPr>
          <w:rFonts w:cs="Times New Roman"/>
          <w:szCs w:val="24"/>
        </w:rPr>
        <w:t xml:space="preserve">the teaching theories of constructivism, behaviourism, and humanism, as well </w:t>
      </w:r>
      <w:r w:rsidR="005178BE">
        <w:rPr>
          <w:rFonts w:cs="Times New Roman"/>
          <w:szCs w:val="24"/>
        </w:rPr>
        <w:lastRenderedPageBreak/>
        <w:t xml:space="preserve">as look into the growing trend of student disengagement and how we, as teachers, can combat this. </w:t>
      </w:r>
    </w:p>
    <w:p w14:paraId="52D41775" w14:textId="4D13575C" w:rsidR="00A053F1" w:rsidRDefault="00223B23" w:rsidP="00C6046F">
      <w:pPr>
        <w:spacing w:line="480" w:lineRule="auto"/>
        <w:jc w:val="both"/>
        <w:rPr>
          <w:rFonts w:cs="Times New Roman"/>
          <w:szCs w:val="24"/>
        </w:rPr>
      </w:pPr>
      <w:r>
        <w:rPr>
          <w:rFonts w:cs="Times New Roman"/>
          <w:szCs w:val="24"/>
        </w:rPr>
        <w:t>To conclude</w:t>
      </w:r>
      <w:r w:rsidR="003E319E">
        <w:rPr>
          <w:rFonts w:cs="Times New Roman"/>
          <w:szCs w:val="24"/>
        </w:rPr>
        <w:t>,</w:t>
      </w:r>
      <w:r w:rsidR="00CA77BA">
        <w:rPr>
          <w:rFonts w:cs="Times New Roman"/>
          <w:szCs w:val="24"/>
        </w:rPr>
        <w:t xml:space="preserve"> having discussed the critical incident at length and analysed and evaluated the </w:t>
      </w:r>
      <w:r w:rsidR="003E319E">
        <w:rPr>
          <w:rFonts w:cs="Times New Roman"/>
          <w:szCs w:val="24"/>
        </w:rPr>
        <w:t xml:space="preserve">possible reasons for it occurring, as well as the teacher’s reaction, </w:t>
      </w:r>
      <w:r w:rsidR="003530D6">
        <w:rPr>
          <w:rFonts w:cs="Times New Roman"/>
          <w:szCs w:val="24"/>
        </w:rPr>
        <w:t>I believe it is incredibly important to be a reflective practitioner within teaching. This is because of the many benefits that can be brought to both the students and the teacher; the students are better understood and therefore feel safe and secure in the teaching environment with work that challenges them and pushe</w:t>
      </w:r>
      <w:r w:rsidR="00720354">
        <w:rPr>
          <w:rFonts w:cs="Times New Roman"/>
          <w:szCs w:val="24"/>
        </w:rPr>
        <w:t>s</w:t>
      </w:r>
      <w:r w:rsidR="003530D6">
        <w:rPr>
          <w:rFonts w:cs="Times New Roman"/>
          <w:szCs w:val="24"/>
        </w:rPr>
        <w:t xml:space="preserve"> them to achieve their best, and the teacher will be able to understand why students behave the way they do</w:t>
      </w:r>
      <w:r w:rsidR="001857DC">
        <w:rPr>
          <w:rFonts w:cs="Times New Roman"/>
          <w:szCs w:val="24"/>
        </w:rPr>
        <w:t xml:space="preserve">, </w:t>
      </w:r>
      <w:r w:rsidR="003530D6">
        <w:rPr>
          <w:rFonts w:cs="Times New Roman"/>
          <w:szCs w:val="24"/>
        </w:rPr>
        <w:t>what they can change to help the students</w:t>
      </w:r>
      <w:r w:rsidR="001857DC">
        <w:rPr>
          <w:rFonts w:cs="Times New Roman"/>
          <w:szCs w:val="24"/>
        </w:rPr>
        <w:t>,</w:t>
      </w:r>
      <w:r w:rsidR="003530D6">
        <w:rPr>
          <w:rFonts w:cs="Times New Roman"/>
          <w:szCs w:val="24"/>
        </w:rPr>
        <w:t xml:space="preserve"> and maintain a harmonious classroom</w:t>
      </w:r>
      <w:r w:rsidR="00337403">
        <w:rPr>
          <w:rFonts w:cs="Times New Roman"/>
          <w:szCs w:val="24"/>
        </w:rPr>
        <w:t xml:space="preserve"> where students want to do their best</w:t>
      </w:r>
      <w:r w:rsidR="003530D6">
        <w:rPr>
          <w:rFonts w:cs="Times New Roman"/>
          <w:szCs w:val="24"/>
        </w:rPr>
        <w:t xml:space="preserve">. </w:t>
      </w:r>
    </w:p>
    <w:p w14:paraId="4CEB328C" w14:textId="70F3728B" w:rsidR="00223B23" w:rsidRDefault="005178BE" w:rsidP="00C6046F">
      <w:pPr>
        <w:spacing w:line="480" w:lineRule="auto"/>
        <w:jc w:val="both"/>
        <w:rPr>
          <w:rFonts w:cs="Times New Roman"/>
          <w:szCs w:val="24"/>
        </w:rPr>
      </w:pPr>
      <w:r>
        <w:rPr>
          <w:rFonts w:cs="Times New Roman"/>
          <w:szCs w:val="24"/>
        </w:rPr>
        <w:t>Going forward</w:t>
      </w:r>
      <w:r w:rsidR="00527962">
        <w:rPr>
          <w:rFonts w:cs="Times New Roman"/>
          <w:szCs w:val="24"/>
        </w:rPr>
        <w:t xml:space="preserve">, </w:t>
      </w:r>
      <w:r w:rsidR="00343887">
        <w:rPr>
          <w:rFonts w:cs="Times New Roman"/>
          <w:szCs w:val="24"/>
        </w:rPr>
        <w:t xml:space="preserve">I will also endeavour to be a professional learner and ensure that I keep up with current research into both the areas discussed in this assignment, as well as the trends in education as a whole, so I can give the best possible education and learning experience to my future students. </w:t>
      </w:r>
    </w:p>
    <w:p w14:paraId="4E578642" w14:textId="0EC679FB" w:rsidR="00C6046F" w:rsidRDefault="00C6046F" w:rsidP="00C6046F">
      <w:pPr>
        <w:spacing w:line="480" w:lineRule="auto"/>
        <w:jc w:val="both"/>
        <w:rPr>
          <w:rFonts w:cs="Times New Roman"/>
          <w:szCs w:val="24"/>
        </w:rPr>
      </w:pPr>
    </w:p>
    <w:p w14:paraId="6F424A27" w14:textId="428C63C7" w:rsidR="00C6046F" w:rsidRDefault="00C6046F" w:rsidP="00C6046F">
      <w:pPr>
        <w:spacing w:line="480" w:lineRule="auto"/>
        <w:jc w:val="both"/>
        <w:rPr>
          <w:rFonts w:cs="Times New Roman"/>
          <w:szCs w:val="24"/>
        </w:rPr>
      </w:pPr>
    </w:p>
    <w:p w14:paraId="1EDCB232" w14:textId="13ACE708" w:rsidR="00E707DC" w:rsidRDefault="00E707DC" w:rsidP="00C6046F">
      <w:pPr>
        <w:spacing w:line="480" w:lineRule="auto"/>
        <w:jc w:val="both"/>
        <w:rPr>
          <w:rFonts w:cs="Times New Roman"/>
          <w:szCs w:val="24"/>
        </w:rPr>
      </w:pPr>
    </w:p>
    <w:p w14:paraId="6B27E097" w14:textId="73DFF404" w:rsidR="00E707DC" w:rsidRDefault="00E707DC" w:rsidP="00C6046F">
      <w:pPr>
        <w:spacing w:line="480" w:lineRule="auto"/>
        <w:jc w:val="both"/>
        <w:rPr>
          <w:rFonts w:cs="Times New Roman"/>
          <w:szCs w:val="24"/>
        </w:rPr>
      </w:pPr>
    </w:p>
    <w:p w14:paraId="71A144B2" w14:textId="52D55B9F" w:rsidR="00E707DC" w:rsidRDefault="00E707DC" w:rsidP="00C6046F">
      <w:pPr>
        <w:spacing w:line="480" w:lineRule="auto"/>
        <w:jc w:val="both"/>
        <w:rPr>
          <w:rFonts w:cs="Times New Roman"/>
          <w:szCs w:val="24"/>
        </w:rPr>
      </w:pPr>
    </w:p>
    <w:p w14:paraId="6E680BA1" w14:textId="77777777" w:rsidR="00E707DC" w:rsidRDefault="00E707DC" w:rsidP="00C6046F">
      <w:pPr>
        <w:spacing w:line="480" w:lineRule="auto"/>
        <w:jc w:val="both"/>
        <w:rPr>
          <w:rFonts w:cs="Times New Roman"/>
          <w:szCs w:val="24"/>
        </w:rPr>
      </w:pPr>
    </w:p>
    <w:p w14:paraId="6B557A97" w14:textId="0F48219F" w:rsidR="00C6046F" w:rsidRDefault="00C6046F" w:rsidP="00C6046F">
      <w:pPr>
        <w:spacing w:line="480" w:lineRule="auto"/>
        <w:jc w:val="both"/>
        <w:rPr>
          <w:rFonts w:cs="Times New Roman"/>
          <w:szCs w:val="24"/>
        </w:rPr>
      </w:pPr>
    </w:p>
    <w:p w14:paraId="5D3E7EFE" w14:textId="77777777" w:rsidR="0014702F" w:rsidRPr="00223B23" w:rsidRDefault="0014702F" w:rsidP="00C6046F">
      <w:pPr>
        <w:spacing w:line="480" w:lineRule="auto"/>
        <w:jc w:val="both"/>
        <w:rPr>
          <w:rFonts w:cs="Times New Roman"/>
          <w:szCs w:val="24"/>
        </w:rPr>
      </w:pPr>
    </w:p>
    <w:p w14:paraId="2EC5F0E4" w14:textId="5D578390" w:rsidR="00C113A1" w:rsidRDefault="0011734E" w:rsidP="005F7E5C">
      <w:pPr>
        <w:spacing w:line="240" w:lineRule="auto"/>
        <w:jc w:val="both"/>
        <w:rPr>
          <w:rFonts w:cs="Times New Roman"/>
          <w:szCs w:val="24"/>
        </w:rPr>
      </w:pPr>
      <w:r w:rsidRPr="0011734E">
        <w:rPr>
          <w:rFonts w:cs="Times New Roman"/>
          <w:b/>
          <w:bCs/>
          <w:sz w:val="30"/>
          <w:szCs w:val="30"/>
        </w:rPr>
        <w:lastRenderedPageBreak/>
        <w:t xml:space="preserve">Appendices </w:t>
      </w:r>
      <w:r w:rsidR="005F7E8D" w:rsidRPr="0011734E">
        <w:rPr>
          <w:rFonts w:cs="Times New Roman"/>
          <w:szCs w:val="24"/>
        </w:rPr>
        <w:t xml:space="preserve"> </w:t>
      </w:r>
    </w:p>
    <w:p w14:paraId="3E4134A4" w14:textId="68339374" w:rsidR="00933689" w:rsidRPr="00AE76FC" w:rsidRDefault="00933689" w:rsidP="00933689">
      <w:pPr>
        <w:jc w:val="both"/>
        <w:rPr>
          <w:b/>
          <w:szCs w:val="24"/>
        </w:rPr>
      </w:pPr>
      <w:r w:rsidRPr="00AE76FC">
        <w:rPr>
          <w:b/>
          <w:szCs w:val="24"/>
          <w:u w:val="single"/>
        </w:rPr>
        <w:t>Appendix 1: Lesson 1 Observation</w:t>
      </w:r>
    </w:p>
    <w:p w14:paraId="668D4BCC" w14:textId="77777777" w:rsidR="00933689" w:rsidRPr="00AE76FC" w:rsidRDefault="00933689" w:rsidP="00933689">
      <w:pPr>
        <w:jc w:val="both"/>
        <w:rPr>
          <w:b/>
          <w:szCs w:val="24"/>
        </w:rPr>
      </w:pPr>
      <w:r w:rsidRPr="00AE76FC">
        <w:rPr>
          <w:b/>
          <w:szCs w:val="24"/>
        </w:rPr>
        <w:t>OBSERVATION / FIELD NOTES</w:t>
      </w:r>
    </w:p>
    <w:p w14:paraId="37197316" w14:textId="1DACB2F1" w:rsidR="00933689" w:rsidRPr="00486B48" w:rsidRDefault="00933689" w:rsidP="00933689">
      <w:r w:rsidRPr="00486B48">
        <w:t>(Questions adapted from Fletcher Wood (2016)</w:t>
      </w:r>
    </w:p>
    <w:tbl>
      <w:tblPr>
        <w:tblStyle w:val="TableGrid"/>
        <w:tblW w:w="0" w:type="auto"/>
        <w:tblLook w:val="04A0" w:firstRow="1" w:lastRow="0" w:firstColumn="1" w:lastColumn="0" w:noHBand="0" w:noVBand="1"/>
      </w:tblPr>
      <w:tblGrid>
        <w:gridCol w:w="8926"/>
      </w:tblGrid>
      <w:tr w:rsidR="00933689" w:rsidRPr="00486B48" w14:paraId="2F36BB61" w14:textId="77777777" w:rsidTr="005871D2">
        <w:tc>
          <w:tcPr>
            <w:tcW w:w="8926" w:type="dxa"/>
          </w:tcPr>
          <w:p w14:paraId="6660EB7B" w14:textId="77777777" w:rsidR="00933689" w:rsidRPr="00486B48" w:rsidRDefault="00933689" w:rsidP="005871D2">
            <w:pPr>
              <w:rPr>
                <w:rFonts w:ascii="Times New Roman" w:hAnsi="Times New Roman"/>
                <w:sz w:val="24"/>
              </w:rPr>
            </w:pPr>
            <w:r w:rsidRPr="00486B48">
              <w:rPr>
                <w:rFonts w:ascii="Times New Roman" w:hAnsi="Times New Roman"/>
                <w:sz w:val="24"/>
              </w:rPr>
              <w:t xml:space="preserve">Date and time, year group: </w:t>
            </w:r>
            <w:proofErr w:type="spellStart"/>
            <w:r w:rsidRPr="00486B48">
              <w:rPr>
                <w:rFonts w:ascii="Times New Roman" w:hAnsi="Times New Roman"/>
                <w:sz w:val="24"/>
              </w:rPr>
              <w:t>Yr</w:t>
            </w:r>
            <w:proofErr w:type="spellEnd"/>
            <w:r w:rsidRPr="00486B48">
              <w:rPr>
                <w:rFonts w:ascii="Times New Roman" w:hAnsi="Times New Roman"/>
                <w:sz w:val="24"/>
              </w:rPr>
              <w:t xml:space="preserve"> 9, 9:00-10:00, 29/09/20</w:t>
            </w:r>
          </w:p>
        </w:tc>
      </w:tr>
      <w:tr w:rsidR="00933689" w:rsidRPr="00486B48" w14:paraId="6DF0A15E" w14:textId="77777777" w:rsidTr="005871D2">
        <w:tc>
          <w:tcPr>
            <w:tcW w:w="8926" w:type="dxa"/>
          </w:tcPr>
          <w:p w14:paraId="61BF4F14" w14:textId="77777777" w:rsidR="00933689" w:rsidRPr="00486B48" w:rsidRDefault="00933689" w:rsidP="005871D2">
            <w:pPr>
              <w:rPr>
                <w:rFonts w:ascii="Times New Roman" w:hAnsi="Times New Roman"/>
                <w:sz w:val="24"/>
              </w:rPr>
            </w:pPr>
            <w:r w:rsidRPr="00486B48">
              <w:rPr>
                <w:rFonts w:ascii="Times New Roman" w:hAnsi="Times New Roman"/>
                <w:b/>
                <w:sz w:val="24"/>
              </w:rPr>
              <w:t>Lesson details:</w:t>
            </w:r>
            <w:r w:rsidRPr="00486B48">
              <w:rPr>
                <w:rFonts w:ascii="Times New Roman" w:hAnsi="Times New Roman"/>
                <w:sz w:val="24"/>
              </w:rPr>
              <w:t xml:space="preserve"> (Context and focus -/AoLE/subject- is it near start of end of unit of study? Indoors/outdoors? Ability range? Any particularly relevant information).</w:t>
            </w:r>
          </w:p>
          <w:p w14:paraId="0349A01D" w14:textId="77777777" w:rsidR="00933689" w:rsidRPr="00486B48" w:rsidRDefault="00933689" w:rsidP="005871D2">
            <w:pPr>
              <w:pStyle w:val="ListParagraph"/>
              <w:numPr>
                <w:ilvl w:val="0"/>
                <w:numId w:val="1"/>
              </w:numPr>
              <w:rPr>
                <w:rFonts w:ascii="Times New Roman" w:hAnsi="Times New Roman"/>
                <w:sz w:val="24"/>
              </w:rPr>
            </w:pPr>
            <w:r w:rsidRPr="00486B48">
              <w:rPr>
                <w:rFonts w:ascii="Times New Roman" w:hAnsi="Times New Roman"/>
                <w:sz w:val="24"/>
              </w:rPr>
              <w:t>Year 9</w:t>
            </w:r>
          </w:p>
          <w:p w14:paraId="3A9036F3" w14:textId="77777777" w:rsidR="00933689" w:rsidRPr="00486B48" w:rsidRDefault="00933689" w:rsidP="005871D2">
            <w:pPr>
              <w:pStyle w:val="ListParagraph"/>
              <w:numPr>
                <w:ilvl w:val="0"/>
                <w:numId w:val="1"/>
              </w:numPr>
              <w:rPr>
                <w:rFonts w:ascii="Times New Roman" w:hAnsi="Times New Roman"/>
                <w:sz w:val="24"/>
              </w:rPr>
            </w:pPr>
            <w:r w:rsidRPr="00486B48">
              <w:rPr>
                <w:rFonts w:ascii="Times New Roman" w:hAnsi="Times New Roman"/>
                <w:sz w:val="24"/>
              </w:rPr>
              <w:t>Lesson 1 – 9:00 – 10:00</w:t>
            </w:r>
          </w:p>
          <w:p w14:paraId="4998EDE2" w14:textId="77777777" w:rsidR="00933689" w:rsidRPr="00486B48" w:rsidRDefault="00933689" w:rsidP="005871D2">
            <w:pPr>
              <w:pStyle w:val="ListParagraph"/>
              <w:numPr>
                <w:ilvl w:val="0"/>
                <w:numId w:val="1"/>
              </w:numPr>
              <w:rPr>
                <w:rFonts w:ascii="Times New Roman" w:hAnsi="Times New Roman"/>
                <w:sz w:val="24"/>
              </w:rPr>
            </w:pPr>
            <w:r w:rsidRPr="00486B48">
              <w:rPr>
                <w:rFonts w:ascii="Times New Roman" w:hAnsi="Times New Roman"/>
                <w:sz w:val="24"/>
              </w:rPr>
              <w:t>Idiscover – DT</w:t>
            </w:r>
          </w:p>
          <w:p w14:paraId="0AEACD46" w14:textId="77777777" w:rsidR="00933689" w:rsidRPr="00486B48" w:rsidRDefault="00933689" w:rsidP="005871D2">
            <w:pPr>
              <w:pStyle w:val="ListParagraph"/>
              <w:numPr>
                <w:ilvl w:val="0"/>
                <w:numId w:val="1"/>
              </w:numPr>
              <w:rPr>
                <w:rFonts w:ascii="Times New Roman" w:hAnsi="Times New Roman"/>
                <w:sz w:val="24"/>
              </w:rPr>
            </w:pPr>
            <w:r w:rsidRPr="00486B48">
              <w:rPr>
                <w:rFonts w:ascii="Times New Roman" w:hAnsi="Times New Roman"/>
                <w:sz w:val="24"/>
              </w:rPr>
              <w:t>New unit – plastic and packaging</w:t>
            </w:r>
          </w:p>
          <w:p w14:paraId="6CD1A58F" w14:textId="77777777" w:rsidR="00933689" w:rsidRPr="00486B48" w:rsidRDefault="00933689" w:rsidP="005871D2">
            <w:pPr>
              <w:pStyle w:val="ListParagraph"/>
              <w:numPr>
                <w:ilvl w:val="0"/>
                <w:numId w:val="1"/>
              </w:numPr>
              <w:rPr>
                <w:rFonts w:ascii="Times New Roman" w:hAnsi="Times New Roman"/>
                <w:sz w:val="24"/>
              </w:rPr>
            </w:pPr>
            <w:r w:rsidRPr="00486B48">
              <w:rPr>
                <w:rFonts w:ascii="Times New Roman" w:hAnsi="Times New Roman"/>
                <w:sz w:val="24"/>
              </w:rPr>
              <w:t>Mixed ability</w:t>
            </w:r>
          </w:p>
          <w:p w14:paraId="41C94274" w14:textId="77777777" w:rsidR="00933689" w:rsidRPr="00486B48" w:rsidRDefault="00933689" w:rsidP="005871D2">
            <w:pPr>
              <w:pStyle w:val="ListParagraph"/>
              <w:numPr>
                <w:ilvl w:val="0"/>
                <w:numId w:val="1"/>
              </w:numPr>
              <w:rPr>
                <w:rFonts w:ascii="Times New Roman" w:hAnsi="Times New Roman"/>
                <w:sz w:val="24"/>
              </w:rPr>
            </w:pPr>
            <w:r w:rsidRPr="00486B48">
              <w:rPr>
                <w:rFonts w:ascii="Times New Roman" w:hAnsi="Times New Roman"/>
                <w:sz w:val="24"/>
              </w:rPr>
              <w:t xml:space="preserve">Indoors </w:t>
            </w:r>
          </w:p>
          <w:p w14:paraId="61073E5F" w14:textId="77777777" w:rsidR="00933689" w:rsidRPr="00486B48" w:rsidRDefault="00933689" w:rsidP="005871D2">
            <w:pPr>
              <w:pStyle w:val="ListParagraph"/>
              <w:numPr>
                <w:ilvl w:val="0"/>
                <w:numId w:val="1"/>
              </w:numPr>
              <w:rPr>
                <w:rFonts w:ascii="Times New Roman" w:hAnsi="Times New Roman"/>
                <w:sz w:val="24"/>
              </w:rPr>
            </w:pPr>
            <w:r w:rsidRPr="00486B48">
              <w:rPr>
                <w:rFonts w:ascii="Times New Roman" w:hAnsi="Times New Roman"/>
                <w:sz w:val="24"/>
              </w:rPr>
              <w:t>Not in the teacher’s regular classroom</w:t>
            </w:r>
          </w:p>
        </w:tc>
      </w:tr>
      <w:tr w:rsidR="00933689" w:rsidRPr="00486B48" w14:paraId="034AF1CB" w14:textId="77777777" w:rsidTr="005871D2">
        <w:tc>
          <w:tcPr>
            <w:tcW w:w="8926" w:type="dxa"/>
          </w:tcPr>
          <w:p w14:paraId="436B91B4" w14:textId="77777777" w:rsidR="00933689" w:rsidRPr="00486B48" w:rsidRDefault="00933689" w:rsidP="005871D2">
            <w:pPr>
              <w:rPr>
                <w:rFonts w:ascii="Times New Roman" w:hAnsi="Times New Roman"/>
                <w:b/>
                <w:bCs/>
                <w:sz w:val="24"/>
                <w:lang w:val="en-US"/>
              </w:rPr>
            </w:pPr>
            <w:r w:rsidRPr="00486B48">
              <w:rPr>
                <w:rFonts w:ascii="Times New Roman" w:hAnsi="Times New Roman"/>
                <w:b/>
                <w:bCs/>
                <w:sz w:val="24"/>
                <w:lang w:val="en-US"/>
              </w:rPr>
              <w:t>Classroom culture</w:t>
            </w:r>
          </w:p>
          <w:p w14:paraId="10C1784A" w14:textId="77777777" w:rsidR="00933689" w:rsidRPr="00486B48" w:rsidRDefault="00933689" w:rsidP="005871D2">
            <w:pPr>
              <w:rPr>
                <w:rFonts w:ascii="Times New Roman" w:hAnsi="Times New Roman"/>
                <w:bCs/>
                <w:sz w:val="24"/>
                <w:lang w:val="en-US"/>
              </w:rPr>
            </w:pPr>
            <w:r w:rsidRPr="00486B48">
              <w:rPr>
                <w:rFonts w:ascii="Times New Roman" w:hAnsi="Times New Roman"/>
                <w:bCs/>
                <w:sz w:val="24"/>
                <w:lang w:val="en-US"/>
              </w:rPr>
              <w:t xml:space="preserve">(What is the classroom ‘vibe.’? What do attitudes, dispositions, </w:t>
            </w:r>
            <w:proofErr w:type="spellStart"/>
            <w:r w:rsidRPr="00486B48">
              <w:rPr>
                <w:rFonts w:ascii="Times New Roman" w:hAnsi="Times New Roman"/>
                <w:bCs/>
                <w:sz w:val="24"/>
                <w:lang w:val="en-US"/>
              </w:rPr>
              <w:t>behaviours</w:t>
            </w:r>
            <w:proofErr w:type="spellEnd"/>
            <w:r w:rsidRPr="00486B48">
              <w:rPr>
                <w:rFonts w:ascii="Times New Roman" w:hAnsi="Times New Roman"/>
                <w:bCs/>
                <w:sz w:val="24"/>
                <w:lang w:val="en-US"/>
              </w:rPr>
              <w:t xml:space="preserve"> towards learning seem like at this point in time?)</w:t>
            </w:r>
          </w:p>
          <w:p w14:paraId="693076D0" w14:textId="77777777" w:rsidR="00933689" w:rsidRPr="00486B48" w:rsidRDefault="00933689" w:rsidP="00933689">
            <w:pPr>
              <w:pStyle w:val="ListParagraph"/>
              <w:numPr>
                <w:ilvl w:val="0"/>
                <w:numId w:val="28"/>
              </w:numPr>
              <w:rPr>
                <w:sz w:val="24"/>
              </w:rPr>
            </w:pPr>
            <w:r w:rsidRPr="00486B48">
              <w:rPr>
                <w:rFonts w:ascii="Times New Roman" w:hAnsi="Times New Roman"/>
                <w:bCs/>
                <w:sz w:val="24"/>
                <w:lang w:val="en-US"/>
              </w:rPr>
              <w:t>The class do not seem very engaged at this time possibly because it is the first lesson, however they seem to have a good rapport with the teacher and quickly got started with the starter activity provided the teacher and ask her questions regarding the work.</w:t>
            </w:r>
            <w:r w:rsidRPr="00486B48">
              <w:rPr>
                <w:bCs/>
                <w:sz w:val="24"/>
                <w:lang w:val="en-US"/>
              </w:rPr>
              <w:t xml:space="preserve"> </w:t>
            </w:r>
          </w:p>
        </w:tc>
      </w:tr>
      <w:tr w:rsidR="00933689" w:rsidRPr="00486B48" w14:paraId="2AD549D5" w14:textId="77777777" w:rsidTr="005871D2">
        <w:tc>
          <w:tcPr>
            <w:tcW w:w="8926" w:type="dxa"/>
          </w:tcPr>
          <w:p w14:paraId="6D2A9F42" w14:textId="77777777" w:rsidR="00933689" w:rsidRPr="00486B48" w:rsidRDefault="00933689" w:rsidP="005871D2">
            <w:pPr>
              <w:rPr>
                <w:rFonts w:ascii="Times New Roman" w:hAnsi="Times New Roman"/>
                <w:b/>
                <w:sz w:val="24"/>
              </w:rPr>
            </w:pPr>
            <w:r w:rsidRPr="00486B48">
              <w:rPr>
                <w:rFonts w:ascii="Times New Roman" w:hAnsi="Times New Roman"/>
                <w:b/>
                <w:sz w:val="24"/>
              </w:rPr>
              <w:t>Objectives</w:t>
            </w:r>
          </w:p>
          <w:p w14:paraId="172C8EC2" w14:textId="77777777" w:rsidR="00933689" w:rsidRPr="00486B48" w:rsidRDefault="00933689" w:rsidP="005871D2">
            <w:pPr>
              <w:rPr>
                <w:rFonts w:ascii="Times New Roman" w:hAnsi="Times New Roman"/>
                <w:sz w:val="24"/>
              </w:rPr>
            </w:pPr>
            <w:r w:rsidRPr="00486B48">
              <w:rPr>
                <w:rFonts w:ascii="Times New Roman" w:hAnsi="Times New Roman"/>
                <w:sz w:val="24"/>
              </w:rPr>
              <w:t>(What happens in the environment that communicates the purpose of the experiences?  What can be observed regarding the way lesson activities relate to these purposes?</w:t>
            </w:r>
          </w:p>
          <w:p w14:paraId="236D628C" w14:textId="77777777" w:rsidR="00933689" w:rsidRPr="00486B48" w:rsidRDefault="00933689" w:rsidP="00933689">
            <w:pPr>
              <w:pStyle w:val="ListParagraph"/>
              <w:numPr>
                <w:ilvl w:val="0"/>
                <w:numId w:val="16"/>
              </w:numPr>
              <w:rPr>
                <w:rFonts w:ascii="Times New Roman" w:hAnsi="Times New Roman"/>
                <w:sz w:val="24"/>
              </w:rPr>
            </w:pPr>
            <w:r w:rsidRPr="00486B48">
              <w:rPr>
                <w:rFonts w:ascii="Times New Roman" w:hAnsi="Times New Roman"/>
                <w:sz w:val="24"/>
              </w:rPr>
              <w:t>Teacher told the students the objective for the class and that this was the start of a new topic – she also gave details on the new topic</w:t>
            </w:r>
          </w:p>
          <w:p w14:paraId="366A65EF" w14:textId="77777777" w:rsidR="00933689" w:rsidRPr="00486B48" w:rsidRDefault="00933689" w:rsidP="00933689">
            <w:pPr>
              <w:pStyle w:val="ListParagraph"/>
              <w:numPr>
                <w:ilvl w:val="0"/>
                <w:numId w:val="16"/>
              </w:numPr>
              <w:rPr>
                <w:rFonts w:ascii="Times New Roman" w:hAnsi="Times New Roman"/>
                <w:sz w:val="24"/>
              </w:rPr>
            </w:pPr>
            <w:r w:rsidRPr="00486B48">
              <w:rPr>
                <w:rFonts w:ascii="Times New Roman" w:hAnsi="Times New Roman"/>
                <w:sz w:val="24"/>
              </w:rPr>
              <w:t>Each of the activities related to back to the topic clearly e.g. the starter was to label the logos found on plastics and what they meant</w:t>
            </w:r>
          </w:p>
        </w:tc>
      </w:tr>
      <w:tr w:rsidR="00933689" w:rsidRPr="00486B48" w14:paraId="5CAC75A7" w14:textId="77777777" w:rsidTr="005871D2">
        <w:tc>
          <w:tcPr>
            <w:tcW w:w="8926" w:type="dxa"/>
          </w:tcPr>
          <w:p w14:paraId="537E3935" w14:textId="77777777" w:rsidR="00933689" w:rsidRPr="00486B48" w:rsidRDefault="00933689" w:rsidP="005871D2">
            <w:pPr>
              <w:rPr>
                <w:rFonts w:ascii="Times New Roman" w:hAnsi="Times New Roman"/>
                <w:b/>
                <w:sz w:val="24"/>
              </w:rPr>
            </w:pPr>
            <w:r w:rsidRPr="00486B48">
              <w:rPr>
                <w:rFonts w:ascii="Times New Roman" w:hAnsi="Times New Roman"/>
                <w:b/>
                <w:sz w:val="24"/>
              </w:rPr>
              <w:t>Direction</w:t>
            </w:r>
          </w:p>
          <w:p w14:paraId="2C659560" w14:textId="77777777" w:rsidR="00933689" w:rsidRPr="00486B48" w:rsidRDefault="00933689" w:rsidP="005871D2">
            <w:pPr>
              <w:rPr>
                <w:rFonts w:ascii="Times New Roman" w:hAnsi="Times New Roman"/>
                <w:sz w:val="24"/>
              </w:rPr>
            </w:pPr>
            <w:r w:rsidRPr="00486B48">
              <w:rPr>
                <w:rFonts w:ascii="Times New Roman" w:hAnsi="Times New Roman"/>
                <w:sz w:val="24"/>
              </w:rPr>
              <w:t xml:space="preserve">(What can be observed that helps learners understand what they are engaging in?  What in the environment helps them understand how to achieve well)? </w:t>
            </w:r>
          </w:p>
          <w:p w14:paraId="502045A9" w14:textId="77777777" w:rsidR="00933689" w:rsidRPr="00486B48" w:rsidRDefault="00933689" w:rsidP="00933689">
            <w:pPr>
              <w:pStyle w:val="ListParagraph"/>
              <w:numPr>
                <w:ilvl w:val="0"/>
                <w:numId w:val="7"/>
              </w:numPr>
              <w:rPr>
                <w:rFonts w:ascii="Times New Roman" w:hAnsi="Times New Roman"/>
                <w:sz w:val="24"/>
              </w:rPr>
            </w:pPr>
            <w:r w:rsidRPr="00486B48">
              <w:rPr>
                <w:rFonts w:ascii="Times New Roman" w:hAnsi="Times New Roman"/>
                <w:sz w:val="24"/>
              </w:rPr>
              <w:t>The teacher was very clear about the sucess criteria for the activities i.e. they will have completed the activity by doing this section</w:t>
            </w:r>
          </w:p>
          <w:p w14:paraId="011D50AC" w14:textId="77777777" w:rsidR="00933689" w:rsidRPr="00486B48" w:rsidRDefault="00933689" w:rsidP="00933689">
            <w:pPr>
              <w:pStyle w:val="ListParagraph"/>
              <w:numPr>
                <w:ilvl w:val="0"/>
                <w:numId w:val="7"/>
              </w:numPr>
              <w:rPr>
                <w:rFonts w:ascii="Times New Roman" w:hAnsi="Times New Roman"/>
                <w:sz w:val="24"/>
              </w:rPr>
            </w:pPr>
            <w:r w:rsidRPr="00486B48">
              <w:rPr>
                <w:rFonts w:ascii="Times New Roman" w:hAnsi="Times New Roman"/>
                <w:sz w:val="24"/>
              </w:rPr>
              <w:t>There were not many things to help with this e.g. posters aroudn the room, etc, however, this could be down to the COVID restrictions meaning teachers are not necessaarily in ‘their’ room anymore</w:t>
            </w:r>
          </w:p>
        </w:tc>
      </w:tr>
      <w:tr w:rsidR="00933689" w:rsidRPr="00486B48" w14:paraId="254882A7" w14:textId="77777777" w:rsidTr="005871D2">
        <w:tc>
          <w:tcPr>
            <w:tcW w:w="8926" w:type="dxa"/>
          </w:tcPr>
          <w:p w14:paraId="5F2A7716" w14:textId="77777777" w:rsidR="00933689" w:rsidRPr="00486B48" w:rsidRDefault="00933689" w:rsidP="005871D2">
            <w:pPr>
              <w:rPr>
                <w:rFonts w:ascii="Times New Roman" w:hAnsi="Times New Roman"/>
                <w:b/>
                <w:sz w:val="24"/>
              </w:rPr>
            </w:pPr>
            <w:r w:rsidRPr="00486B48">
              <w:rPr>
                <w:rFonts w:ascii="Times New Roman" w:hAnsi="Times New Roman"/>
                <w:b/>
                <w:sz w:val="24"/>
              </w:rPr>
              <w:t>Access and challenge</w:t>
            </w:r>
          </w:p>
          <w:p w14:paraId="7B27701D" w14:textId="77777777" w:rsidR="00933689" w:rsidRPr="00486B48" w:rsidRDefault="00933689" w:rsidP="005871D2">
            <w:pPr>
              <w:rPr>
                <w:rFonts w:ascii="Times New Roman" w:hAnsi="Times New Roman"/>
                <w:sz w:val="24"/>
              </w:rPr>
            </w:pPr>
            <w:r w:rsidRPr="00486B48">
              <w:rPr>
                <w:rFonts w:ascii="Times New Roman" w:hAnsi="Times New Roman"/>
                <w:sz w:val="24"/>
              </w:rPr>
              <w:t xml:space="preserve"> (What can be observed in the environment that enables engagement of learners? What can be observed regarding levels of challenge?</w:t>
            </w:r>
          </w:p>
          <w:p w14:paraId="330502AB" w14:textId="77777777" w:rsidR="00933689" w:rsidRPr="00486B48" w:rsidRDefault="00933689" w:rsidP="00933689">
            <w:pPr>
              <w:pStyle w:val="ListParagraph"/>
              <w:numPr>
                <w:ilvl w:val="0"/>
                <w:numId w:val="6"/>
              </w:numPr>
              <w:rPr>
                <w:rFonts w:ascii="Times New Roman" w:hAnsi="Times New Roman"/>
                <w:sz w:val="24"/>
              </w:rPr>
            </w:pPr>
            <w:r w:rsidRPr="00486B48">
              <w:rPr>
                <w:rFonts w:ascii="Times New Roman" w:hAnsi="Times New Roman"/>
                <w:sz w:val="24"/>
              </w:rPr>
              <w:t>The starter was on the board as well as handouts</w:t>
            </w:r>
          </w:p>
          <w:p w14:paraId="624436F5" w14:textId="77777777" w:rsidR="00933689" w:rsidRPr="00486B48" w:rsidRDefault="00933689" w:rsidP="00933689">
            <w:pPr>
              <w:pStyle w:val="ListParagraph"/>
              <w:numPr>
                <w:ilvl w:val="0"/>
                <w:numId w:val="6"/>
              </w:numPr>
              <w:rPr>
                <w:rFonts w:ascii="Times New Roman" w:hAnsi="Times New Roman"/>
                <w:sz w:val="24"/>
              </w:rPr>
            </w:pPr>
            <w:r w:rsidRPr="00486B48">
              <w:rPr>
                <w:rFonts w:ascii="Times New Roman" w:hAnsi="Times New Roman"/>
                <w:sz w:val="24"/>
              </w:rPr>
              <w:t>The board was utilised throughout to show videos, information, and activities to be completed</w:t>
            </w:r>
          </w:p>
          <w:p w14:paraId="6DFD30DD" w14:textId="77777777" w:rsidR="00933689" w:rsidRPr="00486B48" w:rsidRDefault="00933689" w:rsidP="00933689">
            <w:pPr>
              <w:pStyle w:val="ListParagraph"/>
              <w:numPr>
                <w:ilvl w:val="0"/>
                <w:numId w:val="6"/>
              </w:numPr>
              <w:rPr>
                <w:rFonts w:ascii="Times New Roman" w:hAnsi="Times New Roman"/>
                <w:sz w:val="24"/>
              </w:rPr>
            </w:pPr>
            <w:r w:rsidRPr="00486B48">
              <w:rPr>
                <w:rFonts w:ascii="Times New Roman" w:hAnsi="Times New Roman"/>
                <w:sz w:val="24"/>
              </w:rPr>
              <w:t>Activites were also printed on handouts and given to the students to complete and stick into their books</w:t>
            </w:r>
          </w:p>
        </w:tc>
      </w:tr>
      <w:tr w:rsidR="00933689" w:rsidRPr="00486B48" w14:paraId="14542A9E" w14:textId="77777777" w:rsidTr="005871D2">
        <w:tc>
          <w:tcPr>
            <w:tcW w:w="8926" w:type="dxa"/>
          </w:tcPr>
          <w:p w14:paraId="69C8F797" w14:textId="77777777" w:rsidR="00933689" w:rsidRPr="00486B48" w:rsidRDefault="00933689" w:rsidP="005871D2">
            <w:pPr>
              <w:rPr>
                <w:rFonts w:ascii="Times New Roman" w:hAnsi="Times New Roman"/>
                <w:b/>
                <w:sz w:val="24"/>
              </w:rPr>
            </w:pPr>
            <w:r w:rsidRPr="00486B48">
              <w:rPr>
                <w:rFonts w:ascii="Times New Roman" w:hAnsi="Times New Roman"/>
                <w:b/>
                <w:sz w:val="24"/>
              </w:rPr>
              <w:t>Assessment</w:t>
            </w:r>
          </w:p>
          <w:p w14:paraId="5DCF3B2A" w14:textId="77777777" w:rsidR="00933689" w:rsidRPr="00486B48" w:rsidRDefault="00933689" w:rsidP="005871D2">
            <w:pPr>
              <w:rPr>
                <w:rFonts w:ascii="Times New Roman" w:hAnsi="Times New Roman"/>
                <w:sz w:val="24"/>
              </w:rPr>
            </w:pPr>
            <w:r w:rsidRPr="00486B48">
              <w:rPr>
                <w:rFonts w:ascii="Times New Roman" w:hAnsi="Times New Roman"/>
                <w:sz w:val="24"/>
              </w:rPr>
              <w:lastRenderedPageBreak/>
              <w:t>(Can anything be observed about how student’s existing knowledge is used?  Can anything be observed regarding the development of knowledge during or after the experience)?</w:t>
            </w:r>
          </w:p>
          <w:p w14:paraId="721D95E4" w14:textId="77777777" w:rsidR="00933689" w:rsidRPr="00486B48" w:rsidRDefault="00933689" w:rsidP="00933689">
            <w:pPr>
              <w:pStyle w:val="ListParagraph"/>
              <w:numPr>
                <w:ilvl w:val="0"/>
                <w:numId w:val="2"/>
              </w:numPr>
              <w:rPr>
                <w:rFonts w:ascii="Times New Roman" w:hAnsi="Times New Roman"/>
                <w:bCs/>
                <w:sz w:val="24"/>
              </w:rPr>
            </w:pPr>
            <w:r w:rsidRPr="00486B48">
              <w:rPr>
                <w:rFonts w:ascii="Times New Roman" w:hAnsi="Times New Roman"/>
                <w:bCs/>
                <w:sz w:val="24"/>
              </w:rPr>
              <w:t>The starter asked for students to label descriptive logos on plastic that they already knew – either from inside or outside of the education system</w:t>
            </w:r>
          </w:p>
          <w:p w14:paraId="740C51A6" w14:textId="77777777" w:rsidR="00933689" w:rsidRPr="00486B48" w:rsidRDefault="00933689" w:rsidP="00933689">
            <w:pPr>
              <w:pStyle w:val="ListParagraph"/>
              <w:numPr>
                <w:ilvl w:val="0"/>
                <w:numId w:val="2"/>
              </w:numPr>
              <w:rPr>
                <w:rFonts w:ascii="Times New Roman" w:hAnsi="Times New Roman"/>
                <w:bCs/>
                <w:sz w:val="24"/>
              </w:rPr>
            </w:pPr>
            <w:r w:rsidRPr="00486B48">
              <w:rPr>
                <w:rFonts w:ascii="Times New Roman" w:hAnsi="Times New Roman"/>
                <w:bCs/>
                <w:sz w:val="24"/>
              </w:rPr>
              <w:t>The first activity asked the students to think about what they had already with regards to the topic in any of their previous classes/subjects</w:t>
            </w:r>
          </w:p>
          <w:p w14:paraId="17A53708" w14:textId="77777777" w:rsidR="00933689" w:rsidRPr="00486B48" w:rsidRDefault="00933689" w:rsidP="00933689">
            <w:pPr>
              <w:pStyle w:val="ListParagraph"/>
              <w:numPr>
                <w:ilvl w:val="0"/>
                <w:numId w:val="2"/>
              </w:numPr>
              <w:rPr>
                <w:rFonts w:ascii="Times New Roman" w:hAnsi="Times New Roman"/>
                <w:bCs/>
                <w:sz w:val="24"/>
              </w:rPr>
            </w:pPr>
            <w:r w:rsidRPr="00486B48">
              <w:rPr>
                <w:rFonts w:ascii="Times New Roman" w:hAnsi="Times New Roman"/>
                <w:bCs/>
                <w:sz w:val="24"/>
              </w:rPr>
              <w:t>The students were also asked toward the end of the class to link their new knowledge to existing knowlege</w:t>
            </w:r>
          </w:p>
          <w:p w14:paraId="383CECC6" w14:textId="77777777" w:rsidR="00933689" w:rsidRPr="00486B48" w:rsidRDefault="00933689" w:rsidP="00933689">
            <w:pPr>
              <w:pStyle w:val="ListParagraph"/>
              <w:numPr>
                <w:ilvl w:val="0"/>
                <w:numId w:val="2"/>
              </w:numPr>
              <w:rPr>
                <w:rFonts w:ascii="Times New Roman" w:hAnsi="Times New Roman"/>
                <w:sz w:val="24"/>
              </w:rPr>
            </w:pPr>
            <w:r w:rsidRPr="00486B48">
              <w:rPr>
                <w:rFonts w:ascii="Times New Roman" w:hAnsi="Times New Roman"/>
                <w:bCs/>
                <w:sz w:val="24"/>
              </w:rPr>
              <w:t>At the end of the class students were asked to revisit the logos and see if they could label any additional ones they couldn’t from the start of the lesson</w:t>
            </w:r>
          </w:p>
        </w:tc>
      </w:tr>
      <w:tr w:rsidR="00933689" w:rsidRPr="00486B48" w14:paraId="3C9DD4BD" w14:textId="77777777" w:rsidTr="005871D2">
        <w:tc>
          <w:tcPr>
            <w:tcW w:w="8926" w:type="dxa"/>
          </w:tcPr>
          <w:p w14:paraId="7BF3BC32" w14:textId="77777777" w:rsidR="00933689" w:rsidRPr="00486B48" w:rsidRDefault="00933689" w:rsidP="005871D2">
            <w:pPr>
              <w:rPr>
                <w:rFonts w:ascii="Times New Roman" w:hAnsi="Times New Roman"/>
                <w:b/>
                <w:sz w:val="24"/>
              </w:rPr>
            </w:pPr>
            <w:r w:rsidRPr="00486B48">
              <w:rPr>
                <w:rFonts w:ascii="Times New Roman" w:hAnsi="Times New Roman"/>
                <w:b/>
                <w:sz w:val="24"/>
              </w:rPr>
              <w:lastRenderedPageBreak/>
              <w:t>Specifics / Critical Incidents</w:t>
            </w:r>
          </w:p>
          <w:p w14:paraId="5087D156" w14:textId="77777777" w:rsidR="00933689" w:rsidRPr="00486B48" w:rsidRDefault="00933689" w:rsidP="005871D2">
            <w:pPr>
              <w:rPr>
                <w:rFonts w:ascii="Times New Roman" w:hAnsi="Times New Roman"/>
                <w:sz w:val="24"/>
              </w:rPr>
            </w:pPr>
            <w:r w:rsidRPr="00486B48">
              <w:rPr>
                <w:rFonts w:ascii="Times New Roman" w:hAnsi="Times New Roman"/>
                <w:sz w:val="24"/>
              </w:rPr>
              <w:t xml:space="preserve"> (Are there moments which cause you to consider aspects of practice when you come across them in future teaching)?</w:t>
            </w:r>
          </w:p>
          <w:p w14:paraId="05769DCC" w14:textId="77777777" w:rsidR="00933689" w:rsidRPr="00486B48" w:rsidRDefault="00933689" w:rsidP="00933689">
            <w:pPr>
              <w:pStyle w:val="ListParagraph"/>
              <w:numPr>
                <w:ilvl w:val="0"/>
                <w:numId w:val="3"/>
              </w:numPr>
              <w:rPr>
                <w:rFonts w:ascii="Times New Roman" w:hAnsi="Times New Roman"/>
                <w:sz w:val="24"/>
              </w:rPr>
            </w:pPr>
            <w:r w:rsidRPr="00486B48">
              <w:rPr>
                <w:rFonts w:ascii="Times New Roman" w:hAnsi="Times New Roman"/>
                <w:sz w:val="24"/>
              </w:rPr>
              <w:t>When the teacher introduced me and explained I would be observing the class, one of the students shouted out “Why? Have we been bad the last lessons?”. The teacher quickly said no and moved onto the rest of the activities</w:t>
            </w:r>
          </w:p>
          <w:p w14:paraId="32904E83" w14:textId="77777777" w:rsidR="00933689" w:rsidRPr="00486B48" w:rsidRDefault="00933689" w:rsidP="00933689">
            <w:pPr>
              <w:pStyle w:val="ListParagraph"/>
              <w:numPr>
                <w:ilvl w:val="0"/>
                <w:numId w:val="3"/>
              </w:numPr>
              <w:rPr>
                <w:rFonts w:ascii="Times New Roman" w:hAnsi="Times New Roman"/>
                <w:sz w:val="24"/>
              </w:rPr>
            </w:pPr>
            <w:r w:rsidRPr="00486B48">
              <w:rPr>
                <w:rFonts w:ascii="Times New Roman" w:hAnsi="Times New Roman"/>
                <w:sz w:val="24"/>
              </w:rPr>
              <w:t>As students were still entering the room and getting their equipment ready for the class two of the male students toward the back of the room had an altercation – student 1 stood up and punched student 2 on the arm, the teacher shouted “Boys! What are you doing?”, student 1 said “Miss he...”, upon seeing the teacher’s stern look he sat down and apologised. The two boys continued to chat throughout the class</w:t>
            </w:r>
          </w:p>
          <w:p w14:paraId="6520C24B" w14:textId="77777777" w:rsidR="00933689" w:rsidRPr="00486B48" w:rsidRDefault="00933689" w:rsidP="00933689">
            <w:pPr>
              <w:pStyle w:val="ListParagraph"/>
              <w:numPr>
                <w:ilvl w:val="0"/>
                <w:numId w:val="3"/>
              </w:numPr>
              <w:rPr>
                <w:rFonts w:ascii="Times New Roman" w:hAnsi="Times New Roman"/>
                <w:sz w:val="24"/>
              </w:rPr>
            </w:pPr>
            <w:r w:rsidRPr="00486B48">
              <w:rPr>
                <w:rFonts w:ascii="Times New Roman" w:hAnsi="Times New Roman"/>
                <w:sz w:val="24"/>
              </w:rPr>
              <w:t>Part way through the class, student 3 had been talking with student 4 next to them and made eye-contact with me, student 3 then said “Hi Miss” and waved toward me</w:t>
            </w:r>
          </w:p>
          <w:p w14:paraId="34CA94C2" w14:textId="77777777" w:rsidR="00933689" w:rsidRPr="00486B48" w:rsidRDefault="00933689" w:rsidP="00933689">
            <w:pPr>
              <w:pStyle w:val="ListParagraph"/>
              <w:numPr>
                <w:ilvl w:val="0"/>
                <w:numId w:val="3"/>
              </w:numPr>
              <w:rPr>
                <w:rFonts w:ascii="Times New Roman" w:hAnsi="Times New Roman"/>
                <w:sz w:val="24"/>
              </w:rPr>
            </w:pPr>
            <w:r w:rsidRPr="00486B48">
              <w:rPr>
                <w:rFonts w:ascii="Times New Roman" w:hAnsi="Times New Roman"/>
                <w:sz w:val="24"/>
              </w:rPr>
              <w:t>Student 5 had been disruptive during the class multiple times by talking with other students around them, the teacher then asked them to move and gave them a punishment. As the class got on with the next activity student 5 tried to discuss his punishment with the teacher and explain why they should not receive it, the teacher calmly explained that they would have to have the punishment as they had continueally disrupted the class despite being warned.</w:t>
            </w:r>
          </w:p>
          <w:p w14:paraId="5AB9A453" w14:textId="77777777" w:rsidR="00933689" w:rsidRPr="00486B48" w:rsidRDefault="00933689" w:rsidP="00933689">
            <w:pPr>
              <w:pStyle w:val="ListParagraph"/>
              <w:numPr>
                <w:ilvl w:val="0"/>
                <w:numId w:val="3"/>
              </w:numPr>
              <w:rPr>
                <w:rFonts w:ascii="Times New Roman" w:hAnsi="Times New Roman"/>
                <w:sz w:val="24"/>
              </w:rPr>
            </w:pPr>
            <w:r w:rsidRPr="00486B48">
              <w:rPr>
                <w:rFonts w:ascii="Times New Roman" w:hAnsi="Times New Roman"/>
                <w:sz w:val="24"/>
              </w:rPr>
              <w:t>The teacher made time during the last activity to talk to two students who had not been particularly engaged with class discussions. The teacher asked if they understood and if thet had any questions, they did have a couple of questions regarding how to complete the last activity and the teacher clearly answered their questions</w:t>
            </w:r>
          </w:p>
          <w:p w14:paraId="1EE1F9CB" w14:textId="77777777" w:rsidR="00933689" w:rsidRPr="00486B48" w:rsidRDefault="00933689" w:rsidP="00933689">
            <w:pPr>
              <w:pStyle w:val="ListParagraph"/>
              <w:numPr>
                <w:ilvl w:val="0"/>
                <w:numId w:val="3"/>
              </w:numPr>
              <w:rPr>
                <w:rFonts w:ascii="Times New Roman" w:hAnsi="Times New Roman"/>
                <w:sz w:val="24"/>
              </w:rPr>
            </w:pPr>
            <w:r w:rsidRPr="00486B48">
              <w:rPr>
                <w:rFonts w:ascii="Times New Roman" w:hAnsi="Times New Roman"/>
                <w:sz w:val="24"/>
              </w:rPr>
              <w:t>Teacher made use of a countdown to silence</w:t>
            </w:r>
          </w:p>
          <w:p w14:paraId="5E389AF7" w14:textId="77777777" w:rsidR="00933689" w:rsidRPr="00486B48" w:rsidRDefault="00933689" w:rsidP="00933689">
            <w:pPr>
              <w:pStyle w:val="ListParagraph"/>
              <w:numPr>
                <w:ilvl w:val="0"/>
                <w:numId w:val="3"/>
              </w:numPr>
              <w:rPr>
                <w:rFonts w:ascii="Times New Roman" w:hAnsi="Times New Roman"/>
                <w:sz w:val="24"/>
              </w:rPr>
            </w:pPr>
            <w:r w:rsidRPr="00486B48">
              <w:rPr>
                <w:rFonts w:ascii="Times New Roman" w:hAnsi="Times New Roman"/>
                <w:sz w:val="24"/>
              </w:rPr>
              <w:t>Teacher instructed the students to stand behind their chairs and wait for the bell to be dismissed</w:t>
            </w:r>
          </w:p>
        </w:tc>
      </w:tr>
    </w:tbl>
    <w:p w14:paraId="24D0DDC2" w14:textId="77777777" w:rsidR="00C6046F" w:rsidRDefault="00C6046F" w:rsidP="00933689">
      <w:pPr>
        <w:rPr>
          <w:b/>
          <w:color w:val="000000" w:themeColor="text1"/>
          <w:szCs w:val="24"/>
          <w:u w:val="single"/>
        </w:rPr>
      </w:pPr>
    </w:p>
    <w:p w14:paraId="2C2F87E4" w14:textId="77777777" w:rsidR="00C6046F" w:rsidRDefault="00C6046F" w:rsidP="00933689">
      <w:pPr>
        <w:rPr>
          <w:b/>
          <w:color w:val="000000" w:themeColor="text1"/>
          <w:szCs w:val="24"/>
          <w:u w:val="single"/>
        </w:rPr>
      </w:pPr>
    </w:p>
    <w:p w14:paraId="730ECFFC" w14:textId="77777777" w:rsidR="00C6046F" w:rsidRDefault="00C6046F" w:rsidP="00933689">
      <w:pPr>
        <w:rPr>
          <w:b/>
          <w:color w:val="000000" w:themeColor="text1"/>
          <w:szCs w:val="24"/>
          <w:u w:val="single"/>
        </w:rPr>
      </w:pPr>
    </w:p>
    <w:p w14:paraId="3B3C7E4B" w14:textId="77777777" w:rsidR="00C6046F" w:rsidRDefault="00C6046F" w:rsidP="00933689">
      <w:pPr>
        <w:rPr>
          <w:b/>
          <w:color w:val="000000" w:themeColor="text1"/>
          <w:szCs w:val="24"/>
          <w:u w:val="single"/>
        </w:rPr>
      </w:pPr>
    </w:p>
    <w:p w14:paraId="30BA2974" w14:textId="531BDDCB" w:rsidR="00C6046F" w:rsidRDefault="00C6046F" w:rsidP="00933689">
      <w:pPr>
        <w:rPr>
          <w:b/>
          <w:color w:val="000000" w:themeColor="text1"/>
          <w:szCs w:val="24"/>
          <w:u w:val="single"/>
        </w:rPr>
      </w:pPr>
    </w:p>
    <w:p w14:paraId="3AB5767C" w14:textId="77777777" w:rsidR="00C6046F" w:rsidRDefault="00C6046F" w:rsidP="00933689">
      <w:pPr>
        <w:rPr>
          <w:b/>
          <w:color w:val="000000" w:themeColor="text1"/>
          <w:szCs w:val="24"/>
          <w:u w:val="single"/>
        </w:rPr>
      </w:pPr>
    </w:p>
    <w:p w14:paraId="6C29DE13" w14:textId="70D51C8E" w:rsidR="00933689" w:rsidRPr="00AE76FC" w:rsidRDefault="00933689" w:rsidP="00933689">
      <w:pPr>
        <w:rPr>
          <w:b/>
          <w:color w:val="000000" w:themeColor="text1"/>
          <w:szCs w:val="24"/>
          <w:u w:val="single"/>
        </w:rPr>
      </w:pPr>
      <w:r w:rsidRPr="00AE76FC">
        <w:rPr>
          <w:b/>
          <w:color w:val="000000" w:themeColor="text1"/>
          <w:szCs w:val="24"/>
          <w:u w:val="single"/>
        </w:rPr>
        <w:lastRenderedPageBreak/>
        <w:t>Appendix 2: Lesson 1 Critical Incident</w:t>
      </w:r>
    </w:p>
    <w:p w14:paraId="3F6F7BC5" w14:textId="221BF25F" w:rsidR="00933689" w:rsidRPr="00933689" w:rsidRDefault="00933689" w:rsidP="00933689">
      <w:pPr>
        <w:rPr>
          <w:b/>
          <w:color w:val="000000" w:themeColor="text1"/>
        </w:rPr>
      </w:pPr>
      <w:r w:rsidRPr="00486B48">
        <w:rPr>
          <w:b/>
          <w:color w:val="000000" w:themeColor="text1"/>
        </w:rPr>
        <w:t>CRITICAL INCIDENT IDENTIFICATION RECORD</w:t>
      </w:r>
    </w:p>
    <w:tbl>
      <w:tblPr>
        <w:tblStyle w:val="TableGrid"/>
        <w:tblW w:w="0" w:type="auto"/>
        <w:tblLook w:val="04A0" w:firstRow="1" w:lastRow="0" w:firstColumn="1" w:lastColumn="0" w:noHBand="0" w:noVBand="1"/>
      </w:tblPr>
      <w:tblGrid>
        <w:gridCol w:w="1784"/>
        <w:gridCol w:w="7232"/>
      </w:tblGrid>
      <w:tr w:rsidR="00933689" w:rsidRPr="00486B48" w14:paraId="6F22573D" w14:textId="77777777" w:rsidTr="005871D2">
        <w:tc>
          <w:tcPr>
            <w:tcW w:w="1838" w:type="dxa"/>
          </w:tcPr>
          <w:p w14:paraId="32EC0125" w14:textId="77777777" w:rsidR="00933689" w:rsidRPr="00486B48" w:rsidRDefault="00933689" w:rsidP="005871D2">
            <w:pPr>
              <w:rPr>
                <w:rFonts w:ascii="Times New Roman" w:hAnsi="Times New Roman"/>
                <w:b/>
                <w:bCs/>
                <w:sz w:val="24"/>
              </w:rPr>
            </w:pPr>
            <w:r w:rsidRPr="00486B48">
              <w:rPr>
                <w:rFonts w:ascii="Times New Roman" w:hAnsi="Times New Roman"/>
                <w:b/>
                <w:bCs/>
                <w:sz w:val="24"/>
              </w:rPr>
              <w:t>Details relevant to the research context.</w:t>
            </w:r>
          </w:p>
          <w:p w14:paraId="22F4B459" w14:textId="77777777" w:rsidR="00933689" w:rsidRPr="00486B48" w:rsidRDefault="00933689" w:rsidP="005871D2">
            <w:pPr>
              <w:rPr>
                <w:rFonts w:ascii="Times New Roman" w:hAnsi="Times New Roman"/>
                <w:b/>
                <w:bCs/>
                <w:sz w:val="24"/>
              </w:rPr>
            </w:pPr>
          </w:p>
          <w:p w14:paraId="20B76DE3" w14:textId="77777777" w:rsidR="00933689" w:rsidRPr="00486B48" w:rsidRDefault="00933689" w:rsidP="005871D2">
            <w:pPr>
              <w:rPr>
                <w:rFonts w:ascii="Times New Roman" w:hAnsi="Times New Roman"/>
                <w:bCs/>
                <w:sz w:val="24"/>
              </w:rPr>
            </w:pPr>
            <w:r w:rsidRPr="00486B48">
              <w:rPr>
                <w:rFonts w:ascii="Times New Roman" w:hAnsi="Times New Roman"/>
                <w:bCs/>
                <w:sz w:val="24"/>
              </w:rPr>
              <w:t>Date/time.</w:t>
            </w:r>
          </w:p>
          <w:p w14:paraId="37FF4FBE" w14:textId="77777777" w:rsidR="00933689" w:rsidRPr="00486B48" w:rsidRDefault="00933689" w:rsidP="005871D2">
            <w:pPr>
              <w:rPr>
                <w:rFonts w:ascii="Times New Roman" w:hAnsi="Times New Roman"/>
                <w:bCs/>
                <w:sz w:val="24"/>
              </w:rPr>
            </w:pPr>
            <w:r w:rsidRPr="00486B48">
              <w:rPr>
                <w:rFonts w:ascii="Times New Roman" w:hAnsi="Times New Roman"/>
                <w:bCs/>
                <w:sz w:val="24"/>
              </w:rPr>
              <w:t>Age/Stage of group.</w:t>
            </w:r>
          </w:p>
          <w:p w14:paraId="58A3014A" w14:textId="77777777" w:rsidR="00933689" w:rsidRPr="00486B48" w:rsidRDefault="00933689" w:rsidP="005871D2">
            <w:pPr>
              <w:rPr>
                <w:rFonts w:ascii="Times New Roman" w:hAnsi="Times New Roman"/>
                <w:bCs/>
                <w:sz w:val="24"/>
              </w:rPr>
            </w:pPr>
            <w:r w:rsidRPr="00486B48">
              <w:rPr>
                <w:rFonts w:ascii="Times New Roman" w:hAnsi="Times New Roman"/>
                <w:bCs/>
                <w:sz w:val="24"/>
              </w:rPr>
              <w:t>People involved.</w:t>
            </w:r>
          </w:p>
          <w:p w14:paraId="007568DA" w14:textId="77777777" w:rsidR="00933689" w:rsidRPr="00486B48" w:rsidRDefault="00933689" w:rsidP="005871D2">
            <w:pPr>
              <w:rPr>
                <w:rFonts w:ascii="Times New Roman" w:hAnsi="Times New Roman"/>
                <w:bCs/>
                <w:sz w:val="24"/>
              </w:rPr>
            </w:pPr>
            <w:r w:rsidRPr="00486B48">
              <w:rPr>
                <w:rFonts w:ascii="Times New Roman" w:hAnsi="Times New Roman"/>
                <w:bCs/>
                <w:sz w:val="24"/>
              </w:rPr>
              <w:t>Contextual</w:t>
            </w:r>
          </w:p>
          <w:p w14:paraId="33441510" w14:textId="77777777" w:rsidR="00933689" w:rsidRPr="00486B48" w:rsidRDefault="00933689" w:rsidP="005871D2">
            <w:pPr>
              <w:rPr>
                <w:rFonts w:ascii="Times New Roman" w:hAnsi="Times New Roman"/>
                <w:bCs/>
                <w:sz w:val="24"/>
              </w:rPr>
            </w:pPr>
            <w:r w:rsidRPr="00486B48">
              <w:rPr>
                <w:rFonts w:ascii="Times New Roman" w:hAnsi="Times New Roman"/>
                <w:bCs/>
                <w:sz w:val="24"/>
              </w:rPr>
              <w:t xml:space="preserve">information from field notes. </w:t>
            </w:r>
          </w:p>
          <w:p w14:paraId="55E8E48C" w14:textId="77777777" w:rsidR="00933689" w:rsidRPr="00486B48" w:rsidRDefault="00933689" w:rsidP="005871D2">
            <w:pPr>
              <w:rPr>
                <w:rFonts w:ascii="Times New Roman" w:hAnsi="Times New Roman"/>
                <w:i/>
                <w:iCs/>
                <w:sz w:val="24"/>
              </w:rPr>
            </w:pPr>
          </w:p>
        </w:tc>
        <w:tc>
          <w:tcPr>
            <w:tcW w:w="7868" w:type="dxa"/>
          </w:tcPr>
          <w:p w14:paraId="6294BD1D" w14:textId="77777777" w:rsidR="00933689" w:rsidRPr="00486B48" w:rsidRDefault="00933689" w:rsidP="00933689">
            <w:pPr>
              <w:pStyle w:val="ListParagraph"/>
              <w:numPr>
                <w:ilvl w:val="0"/>
                <w:numId w:val="4"/>
              </w:numPr>
              <w:rPr>
                <w:rFonts w:ascii="Times New Roman" w:hAnsi="Times New Roman"/>
                <w:sz w:val="24"/>
              </w:rPr>
            </w:pPr>
            <w:r w:rsidRPr="00486B48">
              <w:rPr>
                <w:rFonts w:ascii="Times New Roman" w:hAnsi="Times New Roman"/>
                <w:sz w:val="24"/>
              </w:rPr>
              <w:t>29/09/20</w:t>
            </w:r>
          </w:p>
          <w:p w14:paraId="7F27F96B" w14:textId="77777777" w:rsidR="00933689" w:rsidRPr="00486B48" w:rsidRDefault="00933689" w:rsidP="00933689">
            <w:pPr>
              <w:pStyle w:val="ListParagraph"/>
              <w:numPr>
                <w:ilvl w:val="0"/>
                <w:numId w:val="4"/>
              </w:numPr>
              <w:rPr>
                <w:rFonts w:ascii="Times New Roman" w:hAnsi="Times New Roman"/>
                <w:sz w:val="24"/>
              </w:rPr>
            </w:pPr>
            <w:r w:rsidRPr="00486B48">
              <w:rPr>
                <w:rFonts w:ascii="Times New Roman" w:hAnsi="Times New Roman"/>
                <w:sz w:val="24"/>
              </w:rPr>
              <w:t>9:00 – 10:00</w:t>
            </w:r>
          </w:p>
          <w:p w14:paraId="3B986FB0" w14:textId="77777777" w:rsidR="00933689" w:rsidRPr="00486B48" w:rsidRDefault="00933689" w:rsidP="00933689">
            <w:pPr>
              <w:pStyle w:val="ListParagraph"/>
              <w:numPr>
                <w:ilvl w:val="0"/>
                <w:numId w:val="4"/>
              </w:numPr>
              <w:rPr>
                <w:rFonts w:ascii="Times New Roman" w:hAnsi="Times New Roman"/>
                <w:sz w:val="24"/>
              </w:rPr>
            </w:pPr>
            <w:r w:rsidRPr="00486B48">
              <w:rPr>
                <w:rFonts w:ascii="Times New Roman" w:hAnsi="Times New Roman"/>
                <w:sz w:val="24"/>
              </w:rPr>
              <w:t xml:space="preserve">Year 9 </w:t>
            </w:r>
          </w:p>
          <w:p w14:paraId="6201897A" w14:textId="77777777" w:rsidR="00933689" w:rsidRPr="00486B48" w:rsidRDefault="00933689" w:rsidP="00933689">
            <w:pPr>
              <w:pStyle w:val="ListParagraph"/>
              <w:numPr>
                <w:ilvl w:val="0"/>
                <w:numId w:val="4"/>
              </w:numPr>
              <w:rPr>
                <w:rFonts w:ascii="Times New Roman" w:hAnsi="Times New Roman"/>
                <w:sz w:val="24"/>
              </w:rPr>
            </w:pPr>
            <w:r w:rsidRPr="00486B48">
              <w:rPr>
                <w:rFonts w:ascii="Times New Roman" w:hAnsi="Times New Roman"/>
                <w:sz w:val="24"/>
              </w:rPr>
              <w:t>Idiscover - DT</w:t>
            </w:r>
          </w:p>
          <w:p w14:paraId="700405A7" w14:textId="77777777" w:rsidR="00933689" w:rsidRPr="00486B48" w:rsidRDefault="00933689" w:rsidP="00933689">
            <w:pPr>
              <w:pStyle w:val="ListParagraph"/>
              <w:numPr>
                <w:ilvl w:val="0"/>
                <w:numId w:val="4"/>
              </w:numPr>
              <w:rPr>
                <w:rFonts w:ascii="Times New Roman" w:hAnsi="Times New Roman"/>
                <w:sz w:val="24"/>
              </w:rPr>
            </w:pPr>
            <w:r w:rsidRPr="00486B48">
              <w:rPr>
                <w:rFonts w:ascii="Times New Roman" w:hAnsi="Times New Roman"/>
                <w:sz w:val="24"/>
              </w:rPr>
              <w:t>Mixed ability</w:t>
            </w:r>
          </w:p>
          <w:p w14:paraId="6559CCEE" w14:textId="77777777" w:rsidR="00933689" w:rsidRPr="00486B48" w:rsidRDefault="00933689" w:rsidP="00933689">
            <w:pPr>
              <w:pStyle w:val="ListParagraph"/>
              <w:numPr>
                <w:ilvl w:val="0"/>
                <w:numId w:val="4"/>
              </w:numPr>
              <w:rPr>
                <w:rFonts w:ascii="Times New Roman" w:hAnsi="Times New Roman"/>
                <w:sz w:val="24"/>
              </w:rPr>
            </w:pPr>
            <w:r w:rsidRPr="00486B48">
              <w:rPr>
                <w:rFonts w:ascii="Times New Roman" w:hAnsi="Times New Roman"/>
                <w:sz w:val="24"/>
              </w:rPr>
              <w:t>Start of topic</w:t>
            </w:r>
          </w:p>
          <w:p w14:paraId="4117AAA4" w14:textId="77777777" w:rsidR="00933689" w:rsidRPr="00486B48" w:rsidRDefault="00933689" w:rsidP="00933689">
            <w:pPr>
              <w:pStyle w:val="ListParagraph"/>
              <w:numPr>
                <w:ilvl w:val="0"/>
                <w:numId w:val="4"/>
              </w:numPr>
              <w:rPr>
                <w:rFonts w:ascii="Times New Roman" w:hAnsi="Times New Roman"/>
                <w:sz w:val="24"/>
              </w:rPr>
            </w:pPr>
            <w:r w:rsidRPr="00486B48">
              <w:rPr>
                <w:rFonts w:ascii="Times New Roman" w:hAnsi="Times New Roman"/>
                <w:sz w:val="24"/>
              </w:rPr>
              <w:t xml:space="preserve">Two students and the teacher </w:t>
            </w:r>
          </w:p>
          <w:p w14:paraId="43FA29CC" w14:textId="77777777" w:rsidR="00933689" w:rsidRPr="00486B48" w:rsidRDefault="00933689" w:rsidP="00933689">
            <w:pPr>
              <w:pStyle w:val="ListParagraph"/>
              <w:numPr>
                <w:ilvl w:val="0"/>
                <w:numId w:val="4"/>
              </w:numPr>
              <w:rPr>
                <w:rFonts w:ascii="Times New Roman" w:hAnsi="Times New Roman"/>
                <w:sz w:val="24"/>
              </w:rPr>
            </w:pPr>
            <w:r w:rsidRPr="00486B48">
              <w:rPr>
                <w:rFonts w:ascii="Times New Roman" w:hAnsi="Times New Roman"/>
                <w:sz w:val="24"/>
              </w:rPr>
              <w:t>The student had been continually disruptive despite being asked to stop multiple (3) times by the teacher. This disrupition was primarily talking to the other students around them.</w:t>
            </w:r>
          </w:p>
        </w:tc>
      </w:tr>
      <w:tr w:rsidR="00933689" w:rsidRPr="00486B48" w14:paraId="2AF94856" w14:textId="77777777" w:rsidTr="005871D2">
        <w:tc>
          <w:tcPr>
            <w:tcW w:w="1838" w:type="dxa"/>
          </w:tcPr>
          <w:p w14:paraId="1379C117" w14:textId="10A551AB" w:rsidR="00933689" w:rsidRPr="00486B48" w:rsidRDefault="00933689" w:rsidP="005871D2">
            <w:pPr>
              <w:rPr>
                <w:rFonts w:ascii="Times New Roman" w:hAnsi="Times New Roman"/>
                <w:i/>
                <w:iCs/>
                <w:sz w:val="24"/>
              </w:rPr>
            </w:pPr>
            <w:r w:rsidRPr="00486B48">
              <w:rPr>
                <w:rFonts w:ascii="Times New Roman" w:hAnsi="Times New Roman"/>
                <w:i/>
                <w:iCs/>
                <w:sz w:val="24"/>
              </w:rPr>
              <w:t>What happened? A detailed de</w:t>
            </w:r>
            <w:r w:rsidR="000C1E2F">
              <w:rPr>
                <w:rFonts w:ascii="Times New Roman" w:hAnsi="Times New Roman"/>
                <w:i/>
                <w:iCs/>
                <w:sz w:val="24"/>
              </w:rPr>
              <w:t>s</w:t>
            </w:r>
            <w:r w:rsidRPr="00486B48">
              <w:rPr>
                <w:rFonts w:ascii="Times New Roman" w:hAnsi="Times New Roman"/>
                <w:i/>
                <w:iCs/>
                <w:sz w:val="24"/>
              </w:rPr>
              <w:t>cription of what you observed and what thoughts on pedagogy and practice occurred to you as a result, looking towards your research.</w:t>
            </w:r>
          </w:p>
        </w:tc>
        <w:tc>
          <w:tcPr>
            <w:tcW w:w="7868" w:type="dxa"/>
          </w:tcPr>
          <w:p w14:paraId="40F141A2" w14:textId="6B838B68" w:rsidR="00933689" w:rsidRPr="00486B48" w:rsidRDefault="00933689" w:rsidP="005871D2">
            <w:pPr>
              <w:rPr>
                <w:rFonts w:ascii="Times New Roman" w:hAnsi="Times New Roman"/>
                <w:sz w:val="24"/>
              </w:rPr>
            </w:pPr>
            <w:r w:rsidRPr="00486B48">
              <w:rPr>
                <w:rFonts w:ascii="Times New Roman" w:hAnsi="Times New Roman"/>
                <w:sz w:val="24"/>
              </w:rPr>
              <w:t>The teacher asked for the student to move seats to be sitting in the row in</w:t>
            </w:r>
            <w:r>
              <w:rPr>
                <w:rFonts w:ascii="Times New Roman" w:hAnsi="Times New Roman"/>
                <w:sz w:val="24"/>
              </w:rPr>
              <w:t xml:space="preserve"> </w:t>
            </w:r>
            <w:r w:rsidRPr="00486B48">
              <w:rPr>
                <w:rFonts w:ascii="Times New Roman" w:hAnsi="Times New Roman"/>
                <w:sz w:val="24"/>
              </w:rPr>
              <w:t>front – directly in</w:t>
            </w:r>
            <w:r>
              <w:rPr>
                <w:rFonts w:ascii="Times New Roman" w:hAnsi="Times New Roman"/>
                <w:sz w:val="24"/>
              </w:rPr>
              <w:t xml:space="preserve"> </w:t>
            </w:r>
            <w:r w:rsidRPr="00486B48">
              <w:rPr>
                <w:rFonts w:ascii="Times New Roman" w:hAnsi="Times New Roman"/>
                <w:sz w:val="24"/>
              </w:rPr>
              <w:t>front of the teacher’s desk. The student gave some protest that was ignored by the teacher who continued to set up the lesson activity for the rest of the class. Once the class as a whole was working the student turned to talk to others again and the teacher called their name and gave them a detention. The student then asked why:</w:t>
            </w:r>
          </w:p>
          <w:p w14:paraId="026FB920" w14:textId="77777777" w:rsidR="00933689" w:rsidRPr="00486B48" w:rsidRDefault="00933689" w:rsidP="005871D2">
            <w:pPr>
              <w:rPr>
                <w:rFonts w:ascii="Times New Roman" w:hAnsi="Times New Roman"/>
                <w:sz w:val="24"/>
              </w:rPr>
            </w:pPr>
            <w:r w:rsidRPr="00486B48">
              <w:rPr>
                <w:rFonts w:ascii="Times New Roman" w:hAnsi="Times New Roman"/>
                <w:sz w:val="24"/>
              </w:rPr>
              <w:t>Teacher: “You are having it because of your behaviour today”</w:t>
            </w:r>
          </w:p>
          <w:p w14:paraId="131DA8DD" w14:textId="77777777" w:rsidR="00933689" w:rsidRPr="00486B48" w:rsidRDefault="00933689" w:rsidP="005871D2">
            <w:pPr>
              <w:rPr>
                <w:rFonts w:ascii="Times New Roman" w:hAnsi="Times New Roman"/>
                <w:sz w:val="24"/>
              </w:rPr>
            </w:pPr>
            <w:r w:rsidRPr="00486B48">
              <w:rPr>
                <w:rFonts w:ascii="Times New Roman" w:hAnsi="Times New Roman"/>
                <w:sz w:val="24"/>
              </w:rPr>
              <w:t>Student: “but they’re overexaggerating and – “</w:t>
            </w:r>
          </w:p>
          <w:p w14:paraId="73E3EE84" w14:textId="77777777" w:rsidR="00933689" w:rsidRPr="00486B48" w:rsidRDefault="00933689" w:rsidP="005871D2">
            <w:pPr>
              <w:rPr>
                <w:rFonts w:ascii="Times New Roman" w:hAnsi="Times New Roman"/>
                <w:sz w:val="24"/>
              </w:rPr>
            </w:pPr>
            <w:r w:rsidRPr="00486B48">
              <w:rPr>
                <w:rFonts w:ascii="Times New Roman" w:hAnsi="Times New Roman"/>
                <w:sz w:val="24"/>
              </w:rPr>
              <w:t>Student 2: “you’re such a liar”</w:t>
            </w:r>
          </w:p>
          <w:p w14:paraId="0A4232B2" w14:textId="77777777" w:rsidR="00933689" w:rsidRPr="00486B48" w:rsidRDefault="00933689" w:rsidP="005871D2">
            <w:pPr>
              <w:rPr>
                <w:rFonts w:ascii="Times New Roman" w:hAnsi="Times New Roman"/>
                <w:sz w:val="24"/>
              </w:rPr>
            </w:pPr>
            <w:r w:rsidRPr="00486B48">
              <w:rPr>
                <w:rFonts w:ascii="Times New Roman" w:hAnsi="Times New Roman"/>
                <w:sz w:val="24"/>
              </w:rPr>
              <w:t>Student: “see!”</w:t>
            </w:r>
          </w:p>
          <w:p w14:paraId="289F8A24" w14:textId="77777777" w:rsidR="00933689" w:rsidRPr="00486B48" w:rsidRDefault="00933689" w:rsidP="005871D2">
            <w:pPr>
              <w:rPr>
                <w:rFonts w:ascii="Times New Roman" w:hAnsi="Times New Roman"/>
                <w:sz w:val="24"/>
              </w:rPr>
            </w:pPr>
            <w:r w:rsidRPr="00486B48">
              <w:rPr>
                <w:rFonts w:ascii="Times New Roman" w:hAnsi="Times New Roman"/>
                <w:sz w:val="24"/>
              </w:rPr>
              <w:t>At this point the teacher ignored both students and continued their work on setting up the next activity for the class once they had finished the current activity.</w:t>
            </w:r>
          </w:p>
          <w:p w14:paraId="0B8358C1" w14:textId="77777777" w:rsidR="00933689" w:rsidRPr="00486B48" w:rsidRDefault="00933689" w:rsidP="00933689">
            <w:pPr>
              <w:pStyle w:val="ListParagraph"/>
              <w:numPr>
                <w:ilvl w:val="0"/>
                <w:numId w:val="5"/>
              </w:numPr>
              <w:rPr>
                <w:rFonts w:ascii="Times New Roman" w:hAnsi="Times New Roman"/>
                <w:sz w:val="24"/>
              </w:rPr>
            </w:pPr>
            <w:r w:rsidRPr="00486B48">
              <w:rPr>
                <w:rFonts w:ascii="Times New Roman" w:hAnsi="Times New Roman"/>
                <w:sz w:val="24"/>
              </w:rPr>
              <w:t>Behaviour managment strategy – calmly explained reasons for punishment, gave warnings, tried another strategy before punishment</w:t>
            </w:r>
          </w:p>
          <w:p w14:paraId="48F09724" w14:textId="77777777" w:rsidR="00933689" w:rsidRPr="00486B48" w:rsidRDefault="00933689" w:rsidP="00933689">
            <w:pPr>
              <w:pStyle w:val="ListParagraph"/>
              <w:numPr>
                <w:ilvl w:val="0"/>
                <w:numId w:val="5"/>
              </w:numPr>
              <w:rPr>
                <w:rFonts w:ascii="Times New Roman" w:hAnsi="Times New Roman"/>
                <w:sz w:val="24"/>
              </w:rPr>
            </w:pPr>
            <w:r w:rsidRPr="00486B48">
              <w:rPr>
                <w:rFonts w:ascii="Times New Roman" w:hAnsi="Times New Roman"/>
                <w:sz w:val="24"/>
              </w:rPr>
              <w:t>Peer interactions – blaming behaviour, talking, didn’t appear to have long-term effect on realtionship</w:t>
            </w:r>
          </w:p>
          <w:p w14:paraId="50E30E4D" w14:textId="77777777" w:rsidR="00933689" w:rsidRPr="00486B48" w:rsidRDefault="00933689" w:rsidP="00933689">
            <w:pPr>
              <w:pStyle w:val="ListParagraph"/>
              <w:numPr>
                <w:ilvl w:val="0"/>
                <w:numId w:val="5"/>
              </w:numPr>
              <w:rPr>
                <w:rFonts w:ascii="Times New Roman" w:hAnsi="Times New Roman"/>
                <w:sz w:val="24"/>
              </w:rPr>
            </w:pPr>
            <w:r w:rsidRPr="00486B48">
              <w:rPr>
                <w:rFonts w:ascii="Times New Roman" w:hAnsi="Times New Roman"/>
                <w:sz w:val="24"/>
              </w:rPr>
              <w:t>Individual engagement – if they were being distracting or distracted they can’t have been engaged</w:t>
            </w:r>
          </w:p>
          <w:p w14:paraId="31A89217" w14:textId="77777777" w:rsidR="00933689" w:rsidRPr="00486B48" w:rsidRDefault="00933689" w:rsidP="00933689">
            <w:pPr>
              <w:pStyle w:val="ListParagraph"/>
              <w:numPr>
                <w:ilvl w:val="0"/>
                <w:numId w:val="5"/>
              </w:numPr>
              <w:rPr>
                <w:rFonts w:ascii="Times New Roman" w:hAnsi="Times New Roman"/>
                <w:sz w:val="24"/>
              </w:rPr>
            </w:pPr>
            <w:r w:rsidRPr="00486B48">
              <w:rPr>
                <w:rFonts w:ascii="Times New Roman" w:hAnsi="Times New Roman"/>
                <w:sz w:val="24"/>
              </w:rPr>
              <w:t>Behaviourist approach – bad behaviour results in punishment</w:t>
            </w:r>
          </w:p>
        </w:tc>
      </w:tr>
    </w:tbl>
    <w:p w14:paraId="3858C5C3" w14:textId="77777777" w:rsidR="00933689" w:rsidRPr="00486B48" w:rsidRDefault="00933689" w:rsidP="00933689"/>
    <w:p w14:paraId="3C685C69" w14:textId="77777777" w:rsidR="00C6046F" w:rsidRDefault="00C6046F" w:rsidP="00933689">
      <w:pPr>
        <w:jc w:val="both"/>
        <w:rPr>
          <w:b/>
          <w:szCs w:val="24"/>
          <w:u w:val="single"/>
        </w:rPr>
      </w:pPr>
    </w:p>
    <w:p w14:paraId="5038B619" w14:textId="77777777" w:rsidR="00C6046F" w:rsidRDefault="00C6046F" w:rsidP="00933689">
      <w:pPr>
        <w:jc w:val="both"/>
        <w:rPr>
          <w:b/>
          <w:szCs w:val="24"/>
          <w:u w:val="single"/>
        </w:rPr>
      </w:pPr>
    </w:p>
    <w:p w14:paraId="6335041B" w14:textId="0C7015D8" w:rsidR="00C6046F" w:rsidRDefault="00C6046F" w:rsidP="00933689">
      <w:pPr>
        <w:jc w:val="both"/>
        <w:rPr>
          <w:b/>
          <w:szCs w:val="24"/>
          <w:u w:val="single"/>
        </w:rPr>
      </w:pPr>
    </w:p>
    <w:p w14:paraId="4302BA23" w14:textId="5AABB32B" w:rsidR="0014702F" w:rsidRDefault="0014702F" w:rsidP="00933689">
      <w:pPr>
        <w:jc w:val="both"/>
        <w:rPr>
          <w:b/>
          <w:szCs w:val="24"/>
          <w:u w:val="single"/>
        </w:rPr>
      </w:pPr>
    </w:p>
    <w:p w14:paraId="7AFCD762" w14:textId="77777777" w:rsidR="00C6046F" w:rsidRDefault="00C6046F" w:rsidP="00933689">
      <w:pPr>
        <w:jc w:val="both"/>
        <w:rPr>
          <w:b/>
          <w:szCs w:val="24"/>
          <w:u w:val="single"/>
        </w:rPr>
      </w:pPr>
    </w:p>
    <w:p w14:paraId="541C05E0" w14:textId="03EB753A" w:rsidR="00933689" w:rsidRPr="00AE76FC" w:rsidRDefault="00933689" w:rsidP="00933689">
      <w:pPr>
        <w:jc w:val="both"/>
        <w:rPr>
          <w:b/>
          <w:szCs w:val="24"/>
          <w:u w:val="single"/>
        </w:rPr>
      </w:pPr>
      <w:r w:rsidRPr="00AE76FC">
        <w:rPr>
          <w:b/>
          <w:szCs w:val="24"/>
          <w:u w:val="single"/>
        </w:rPr>
        <w:lastRenderedPageBreak/>
        <w:t>Appendix 3: Lesson 2 Observation</w:t>
      </w:r>
    </w:p>
    <w:p w14:paraId="521A4F05" w14:textId="77777777" w:rsidR="00933689" w:rsidRPr="00486B48" w:rsidRDefault="00933689" w:rsidP="00933689">
      <w:pPr>
        <w:jc w:val="both"/>
        <w:rPr>
          <w:b/>
        </w:rPr>
      </w:pPr>
      <w:r w:rsidRPr="00486B48">
        <w:rPr>
          <w:b/>
        </w:rPr>
        <w:t>OBSERVATION / FIELD NOTES</w:t>
      </w:r>
    </w:p>
    <w:p w14:paraId="56565B31" w14:textId="77777777" w:rsidR="00933689" w:rsidRPr="00486B48" w:rsidRDefault="00933689" w:rsidP="00933689">
      <w:r w:rsidRPr="00486B48">
        <w:t>(Questions adapted from Fletcher Wood (2016)</w:t>
      </w:r>
    </w:p>
    <w:tbl>
      <w:tblPr>
        <w:tblStyle w:val="TableGrid"/>
        <w:tblW w:w="0" w:type="auto"/>
        <w:tblLook w:val="04A0" w:firstRow="1" w:lastRow="0" w:firstColumn="1" w:lastColumn="0" w:noHBand="0" w:noVBand="1"/>
      </w:tblPr>
      <w:tblGrid>
        <w:gridCol w:w="8926"/>
      </w:tblGrid>
      <w:tr w:rsidR="00933689" w:rsidRPr="00486B48" w14:paraId="60E30391" w14:textId="77777777" w:rsidTr="005871D2">
        <w:tc>
          <w:tcPr>
            <w:tcW w:w="8926" w:type="dxa"/>
          </w:tcPr>
          <w:p w14:paraId="49F5419D" w14:textId="1A1B6E61" w:rsidR="00933689" w:rsidRPr="00486B48" w:rsidRDefault="00933689" w:rsidP="005871D2">
            <w:pPr>
              <w:rPr>
                <w:rFonts w:ascii="Times New Roman" w:hAnsi="Times New Roman"/>
                <w:sz w:val="24"/>
              </w:rPr>
            </w:pPr>
            <w:r w:rsidRPr="00486B48">
              <w:rPr>
                <w:rFonts w:ascii="Times New Roman" w:hAnsi="Times New Roman"/>
                <w:sz w:val="24"/>
              </w:rPr>
              <w:t>Date and time, year group:</w:t>
            </w:r>
            <w:r>
              <w:rPr>
                <w:rFonts w:ascii="Times New Roman" w:hAnsi="Times New Roman"/>
                <w:sz w:val="24"/>
              </w:rPr>
              <w:t xml:space="preserve"> </w:t>
            </w:r>
            <w:proofErr w:type="spellStart"/>
            <w:r w:rsidRPr="00486B48">
              <w:rPr>
                <w:rFonts w:ascii="Times New Roman" w:hAnsi="Times New Roman"/>
                <w:sz w:val="24"/>
              </w:rPr>
              <w:t>Yr</w:t>
            </w:r>
            <w:proofErr w:type="spellEnd"/>
            <w:r w:rsidRPr="00486B48">
              <w:rPr>
                <w:rFonts w:ascii="Times New Roman" w:hAnsi="Times New Roman"/>
                <w:sz w:val="24"/>
              </w:rPr>
              <w:t xml:space="preserve"> 11, 10:00 – 11:05, 29/09/20</w:t>
            </w:r>
          </w:p>
        </w:tc>
      </w:tr>
      <w:tr w:rsidR="00933689" w:rsidRPr="00486B48" w14:paraId="22B6F681" w14:textId="77777777" w:rsidTr="005871D2">
        <w:tc>
          <w:tcPr>
            <w:tcW w:w="8926" w:type="dxa"/>
          </w:tcPr>
          <w:p w14:paraId="000CC239" w14:textId="77777777" w:rsidR="00933689" w:rsidRPr="00486B48" w:rsidRDefault="00933689" w:rsidP="005871D2">
            <w:pPr>
              <w:rPr>
                <w:rFonts w:ascii="Times New Roman" w:hAnsi="Times New Roman"/>
                <w:sz w:val="24"/>
              </w:rPr>
            </w:pPr>
            <w:r w:rsidRPr="00486B48">
              <w:rPr>
                <w:rFonts w:ascii="Times New Roman" w:hAnsi="Times New Roman"/>
                <w:b/>
                <w:sz w:val="24"/>
              </w:rPr>
              <w:t>Lesson details:</w:t>
            </w:r>
            <w:r w:rsidRPr="00486B48">
              <w:rPr>
                <w:rFonts w:ascii="Times New Roman" w:hAnsi="Times New Roman"/>
                <w:sz w:val="24"/>
              </w:rPr>
              <w:t xml:space="preserve"> (Context and focus -/AoLE/subject- is it near start of end of unit of study? Indoors/outdoors? Ability range? Any particularly relevant information).</w:t>
            </w:r>
          </w:p>
          <w:p w14:paraId="0483B171" w14:textId="77777777" w:rsidR="00933689" w:rsidRPr="00486B48" w:rsidRDefault="00933689" w:rsidP="00933689">
            <w:pPr>
              <w:pStyle w:val="ListParagraph"/>
              <w:numPr>
                <w:ilvl w:val="0"/>
                <w:numId w:val="8"/>
              </w:numPr>
              <w:rPr>
                <w:rFonts w:ascii="Times New Roman" w:hAnsi="Times New Roman"/>
                <w:sz w:val="24"/>
              </w:rPr>
            </w:pPr>
            <w:r w:rsidRPr="00486B48">
              <w:rPr>
                <w:rFonts w:ascii="Times New Roman" w:hAnsi="Times New Roman"/>
                <w:sz w:val="24"/>
              </w:rPr>
              <w:t>Year 11</w:t>
            </w:r>
          </w:p>
          <w:p w14:paraId="4B3B0063" w14:textId="77777777" w:rsidR="00933689" w:rsidRPr="00486B48" w:rsidRDefault="00933689" w:rsidP="00933689">
            <w:pPr>
              <w:pStyle w:val="ListParagraph"/>
              <w:numPr>
                <w:ilvl w:val="0"/>
                <w:numId w:val="8"/>
              </w:numPr>
              <w:rPr>
                <w:rFonts w:ascii="Times New Roman" w:hAnsi="Times New Roman"/>
                <w:sz w:val="24"/>
              </w:rPr>
            </w:pPr>
            <w:r w:rsidRPr="00486B48">
              <w:rPr>
                <w:rFonts w:ascii="Times New Roman" w:hAnsi="Times New Roman"/>
                <w:sz w:val="24"/>
              </w:rPr>
              <w:t>Lesson 2 – 10:00 – 11:05 – including 15 minute break</w:t>
            </w:r>
          </w:p>
          <w:p w14:paraId="318AB046" w14:textId="77777777" w:rsidR="00933689" w:rsidRPr="00486B48" w:rsidRDefault="00933689" w:rsidP="00933689">
            <w:pPr>
              <w:pStyle w:val="ListParagraph"/>
              <w:numPr>
                <w:ilvl w:val="0"/>
                <w:numId w:val="8"/>
              </w:numPr>
              <w:rPr>
                <w:rFonts w:ascii="Times New Roman" w:hAnsi="Times New Roman"/>
                <w:sz w:val="24"/>
              </w:rPr>
            </w:pPr>
            <w:r w:rsidRPr="00486B48">
              <w:rPr>
                <w:rFonts w:ascii="Times New Roman" w:hAnsi="Times New Roman"/>
                <w:sz w:val="24"/>
              </w:rPr>
              <w:t>Ithink – History</w:t>
            </w:r>
          </w:p>
          <w:p w14:paraId="30993AAF" w14:textId="77777777" w:rsidR="00933689" w:rsidRPr="00486B48" w:rsidRDefault="00933689" w:rsidP="00933689">
            <w:pPr>
              <w:pStyle w:val="ListParagraph"/>
              <w:numPr>
                <w:ilvl w:val="0"/>
                <w:numId w:val="8"/>
              </w:numPr>
              <w:rPr>
                <w:rFonts w:ascii="Times New Roman" w:hAnsi="Times New Roman"/>
                <w:sz w:val="24"/>
              </w:rPr>
            </w:pPr>
            <w:r w:rsidRPr="00486B48">
              <w:rPr>
                <w:rFonts w:ascii="Times New Roman" w:hAnsi="Times New Roman"/>
                <w:sz w:val="24"/>
              </w:rPr>
              <w:t>Coming to the end of topic – medicine through time, also discussed exam prep</w:t>
            </w:r>
          </w:p>
          <w:p w14:paraId="016D0978" w14:textId="77777777" w:rsidR="00933689" w:rsidRPr="00486B48" w:rsidRDefault="00933689" w:rsidP="00933689">
            <w:pPr>
              <w:pStyle w:val="ListParagraph"/>
              <w:numPr>
                <w:ilvl w:val="0"/>
                <w:numId w:val="8"/>
              </w:numPr>
              <w:rPr>
                <w:rFonts w:ascii="Times New Roman" w:hAnsi="Times New Roman"/>
                <w:sz w:val="24"/>
              </w:rPr>
            </w:pPr>
            <w:r w:rsidRPr="00486B48">
              <w:rPr>
                <w:rFonts w:ascii="Times New Roman" w:hAnsi="Times New Roman"/>
                <w:sz w:val="24"/>
              </w:rPr>
              <w:t>Mixed ability – option class</w:t>
            </w:r>
          </w:p>
          <w:p w14:paraId="4F10F56B" w14:textId="77777777" w:rsidR="00933689" w:rsidRPr="00486B48" w:rsidRDefault="00933689" w:rsidP="00933689">
            <w:pPr>
              <w:pStyle w:val="ListParagraph"/>
              <w:numPr>
                <w:ilvl w:val="0"/>
                <w:numId w:val="8"/>
              </w:numPr>
              <w:rPr>
                <w:rFonts w:ascii="Times New Roman" w:hAnsi="Times New Roman"/>
                <w:sz w:val="24"/>
              </w:rPr>
            </w:pPr>
            <w:r w:rsidRPr="00486B48">
              <w:rPr>
                <w:rFonts w:ascii="Times New Roman" w:hAnsi="Times New Roman"/>
                <w:sz w:val="24"/>
              </w:rPr>
              <w:t xml:space="preserve">Indoors </w:t>
            </w:r>
          </w:p>
          <w:p w14:paraId="58A3E5E2" w14:textId="77777777" w:rsidR="00933689" w:rsidRPr="00486B48" w:rsidRDefault="00933689" w:rsidP="00933689">
            <w:pPr>
              <w:pStyle w:val="ListParagraph"/>
              <w:numPr>
                <w:ilvl w:val="0"/>
                <w:numId w:val="8"/>
              </w:numPr>
              <w:rPr>
                <w:rFonts w:ascii="Times New Roman" w:hAnsi="Times New Roman"/>
                <w:sz w:val="24"/>
              </w:rPr>
            </w:pPr>
            <w:r w:rsidRPr="00486B48">
              <w:rPr>
                <w:rFonts w:ascii="Times New Roman" w:hAnsi="Times New Roman"/>
                <w:sz w:val="24"/>
              </w:rPr>
              <w:t>Not in the teacher’s regular classroom</w:t>
            </w:r>
          </w:p>
        </w:tc>
      </w:tr>
      <w:tr w:rsidR="00933689" w:rsidRPr="00486B48" w14:paraId="6DB9B83D" w14:textId="77777777" w:rsidTr="005871D2">
        <w:tc>
          <w:tcPr>
            <w:tcW w:w="8926" w:type="dxa"/>
          </w:tcPr>
          <w:p w14:paraId="601B7FD0" w14:textId="77777777" w:rsidR="00933689" w:rsidRPr="00486B48" w:rsidRDefault="00933689" w:rsidP="005871D2">
            <w:pPr>
              <w:rPr>
                <w:rFonts w:ascii="Times New Roman" w:hAnsi="Times New Roman"/>
                <w:b/>
                <w:bCs/>
                <w:sz w:val="24"/>
                <w:lang w:val="en-US"/>
              </w:rPr>
            </w:pPr>
            <w:r w:rsidRPr="00486B48">
              <w:rPr>
                <w:rFonts w:ascii="Times New Roman" w:hAnsi="Times New Roman"/>
                <w:b/>
                <w:bCs/>
                <w:sz w:val="24"/>
                <w:lang w:val="en-US"/>
              </w:rPr>
              <w:t>Classroom culture</w:t>
            </w:r>
          </w:p>
          <w:p w14:paraId="1A033D4F" w14:textId="77777777" w:rsidR="00933689" w:rsidRPr="00486B48" w:rsidRDefault="00933689" w:rsidP="005871D2">
            <w:pPr>
              <w:rPr>
                <w:rFonts w:ascii="Times New Roman" w:hAnsi="Times New Roman"/>
                <w:bCs/>
                <w:sz w:val="24"/>
                <w:lang w:val="en-US"/>
              </w:rPr>
            </w:pPr>
            <w:r w:rsidRPr="00486B48">
              <w:rPr>
                <w:rFonts w:ascii="Times New Roman" w:hAnsi="Times New Roman"/>
                <w:bCs/>
                <w:sz w:val="24"/>
                <w:lang w:val="en-US"/>
              </w:rPr>
              <w:t xml:space="preserve">(What is the classroom ‘vibe.’? What do attitudes, dispositions, </w:t>
            </w:r>
            <w:proofErr w:type="spellStart"/>
            <w:r w:rsidRPr="00486B48">
              <w:rPr>
                <w:rFonts w:ascii="Times New Roman" w:hAnsi="Times New Roman"/>
                <w:bCs/>
                <w:sz w:val="24"/>
                <w:lang w:val="en-US"/>
              </w:rPr>
              <w:t>behaviours</w:t>
            </w:r>
            <w:proofErr w:type="spellEnd"/>
            <w:r w:rsidRPr="00486B48">
              <w:rPr>
                <w:rFonts w:ascii="Times New Roman" w:hAnsi="Times New Roman"/>
                <w:bCs/>
                <w:sz w:val="24"/>
                <w:lang w:val="en-US"/>
              </w:rPr>
              <w:t xml:space="preserve"> towards learning seem like at this point in time?)</w:t>
            </w:r>
          </w:p>
          <w:p w14:paraId="0953C503" w14:textId="77777777" w:rsidR="00933689" w:rsidRPr="00486B48" w:rsidRDefault="00933689" w:rsidP="00933689">
            <w:pPr>
              <w:pStyle w:val="ListParagraph"/>
              <w:numPr>
                <w:ilvl w:val="0"/>
                <w:numId w:val="29"/>
              </w:numPr>
              <w:rPr>
                <w:rFonts w:ascii="Times New Roman" w:hAnsi="Times New Roman"/>
                <w:sz w:val="24"/>
              </w:rPr>
            </w:pPr>
            <w:r w:rsidRPr="00486B48">
              <w:rPr>
                <w:rFonts w:ascii="Times New Roman" w:hAnsi="Times New Roman"/>
                <w:bCs/>
                <w:sz w:val="24"/>
                <w:lang w:val="en-US"/>
              </w:rPr>
              <w:t xml:space="preserve">The feel in this classroom was almost reluctantly compliant, meaning the students were all ready to work and would behave well but they </w:t>
            </w:r>
            <w:proofErr w:type="gramStart"/>
            <w:r w:rsidRPr="00486B48">
              <w:rPr>
                <w:rFonts w:ascii="Times New Roman" w:hAnsi="Times New Roman"/>
                <w:bCs/>
                <w:sz w:val="24"/>
                <w:lang w:val="en-US"/>
              </w:rPr>
              <w:t>weren’t</w:t>
            </w:r>
            <w:proofErr w:type="gramEnd"/>
            <w:r w:rsidRPr="00486B48">
              <w:rPr>
                <w:rFonts w:ascii="Times New Roman" w:hAnsi="Times New Roman"/>
                <w:bCs/>
                <w:sz w:val="24"/>
                <w:lang w:val="en-US"/>
              </w:rPr>
              <w:t xml:space="preserve"> excited about being in the class or learning. Again, this could be as it was early in the day and as the class went on more of the students seemed to be ‘waking up’. Having said this they were all paying attention enough to answer the whole class response questions correctly and therefore had been following the presented information. The teacher was also able to use </w:t>
            </w:r>
            <w:proofErr w:type="spellStart"/>
            <w:r w:rsidRPr="00486B48">
              <w:rPr>
                <w:rFonts w:ascii="Times New Roman" w:hAnsi="Times New Roman"/>
                <w:bCs/>
                <w:sz w:val="24"/>
                <w:lang w:val="en-US"/>
              </w:rPr>
              <w:t>humour</w:t>
            </w:r>
            <w:proofErr w:type="spellEnd"/>
            <w:r w:rsidRPr="00486B48">
              <w:rPr>
                <w:rFonts w:ascii="Times New Roman" w:hAnsi="Times New Roman"/>
                <w:bCs/>
                <w:sz w:val="24"/>
                <w:lang w:val="en-US"/>
              </w:rPr>
              <w:t xml:space="preserve"> with this group at points during the lesson. </w:t>
            </w:r>
          </w:p>
        </w:tc>
      </w:tr>
      <w:tr w:rsidR="00933689" w:rsidRPr="00486B48" w14:paraId="0CCC5E2B" w14:textId="77777777" w:rsidTr="005871D2">
        <w:tc>
          <w:tcPr>
            <w:tcW w:w="8926" w:type="dxa"/>
          </w:tcPr>
          <w:p w14:paraId="08DDE630" w14:textId="77777777" w:rsidR="00933689" w:rsidRPr="00486B48" w:rsidRDefault="00933689" w:rsidP="005871D2">
            <w:pPr>
              <w:rPr>
                <w:rFonts w:ascii="Times New Roman" w:hAnsi="Times New Roman"/>
                <w:b/>
                <w:sz w:val="24"/>
              </w:rPr>
            </w:pPr>
            <w:r w:rsidRPr="00486B48">
              <w:rPr>
                <w:rFonts w:ascii="Times New Roman" w:hAnsi="Times New Roman"/>
                <w:b/>
                <w:sz w:val="24"/>
              </w:rPr>
              <w:t>Objectives</w:t>
            </w:r>
          </w:p>
          <w:p w14:paraId="43D473D0" w14:textId="77777777" w:rsidR="00933689" w:rsidRPr="00486B48" w:rsidRDefault="00933689" w:rsidP="005871D2">
            <w:pPr>
              <w:rPr>
                <w:rFonts w:ascii="Times New Roman" w:hAnsi="Times New Roman"/>
                <w:sz w:val="24"/>
              </w:rPr>
            </w:pPr>
            <w:r w:rsidRPr="00486B48">
              <w:rPr>
                <w:rFonts w:ascii="Times New Roman" w:hAnsi="Times New Roman"/>
                <w:sz w:val="24"/>
              </w:rPr>
              <w:t>(What happens in the environment that communicates the purpose of the experiences?  What can be observed regarding the way lesson activities relate to these purposes?</w:t>
            </w:r>
          </w:p>
          <w:p w14:paraId="486BCB21" w14:textId="77777777" w:rsidR="00933689" w:rsidRPr="00486B48" w:rsidRDefault="00933689" w:rsidP="00933689">
            <w:pPr>
              <w:pStyle w:val="ListParagraph"/>
              <w:numPr>
                <w:ilvl w:val="0"/>
                <w:numId w:val="15"/>
              </w:numPr>
              <w:rPr>
                <w:rFonts w:ascii="Times New Roman" w:hAnsi="Times New Roman"/>
                <w:sz w:val="24"/>
              </w:rPr>
            </w:pPr>
            <w:r w:rsidRPr="00486B48">
              <w:rPr>
                <w:rFonts w:ascii="Times New Roman" w:hAnsi="Times New Roman"/>
                <w:sz w:val="24"/>
              </w:rPr>
              <w:t>Teacher told the students the objectives and resons for the work e.g. exam prep</w:t>
            </w:r>
          </w:p>
          <w:p w14:paraId="6A5C7F49" w14:textId="77777777" w:rsidR="00933689" w:rsidRPr="00486B48" w:rsidRDefault="00933689" w:rsidP="00933689">
            <w:pPr>
              <w:pStyle w:val="ListParagraph"/>
              <w:numPr>
                <w:ilvl w:val="0"/>
                <w:numId w:val="15"/>
              </w:numPr>
              <w:rPr>
                <w:rFonts w:ascii="Times New Roman" w:hAnsi="Times New Roman"/>
                <w:sz w:val="24"/>
              </w:rPr>
            </w:pPr>
            <w:r w:rsidRPr="00486B48">
              <w:rPr>
                <w:rFonts w:ascii="Times New Roman" w:hAnsi="Times New Roman"/>
                <w:sz w:val="24"/>
              </w:rPr>
              <w:t>The information being given was specific knowledge that would be needed to answer the first question in an exam</w:t>
            </w:r>
          </w:p>
          <w:p w14:paraId="798C0C9A" w14:textId="77777777" w:rsidR="00933689" w:rsidRPr="00486B48" w:rsidRDefault="00933689" w:rsidP="00933689">
            <w:pPr>
              <w:pStyle w:val="ListParagraph"/>
              <w:numPr>
                <w:ilvl w:val="0"/>
                <w:numId w:val="15"/>
              </w:numPr>
              <w:rPr>
                <w:rFonts w:ascii="Times New Roman" w:hAnsi="Times New Roman"/>
                <w:sz w:val="24"/>
              </w:rPr>
            </w:pPr>
            <w:r w:rsidRPr="00486B48">
              <w:rPr>
                <w:rFonts w:ascii="Times New Roman" w:hAnsi="Times New Roman"/>
                <w:sz w:val="24"/>
              </w:rPr>
              <w:t xml:space="preserve">Students completed a practice question activity and then fed back to the teacher and checked their answer against the mark scheme </w:t>
            </w:r>
          </w:p>
        </w:tc>
      </w:tr>
      <w:tr w:rsidR="00933689" w:rsidRPr="00486B48" w14:paraId="5F91CE02" w14:textId="77777777" w:rsidTr="005871D2">
        <w:tc>
          <w:tcPr>
            <w:tcW w:w="8926" w:type="dxa"/>
          </w:tcPr>
          <w:p w14:paraId="17455298" w14:textId="77777777" w:rsidR="00933689" w:rsidRPr="00486B48" w:rsidRDefault="00933689" w:rsidP="005871D2">
            <w:pPr>
              <w:rPr>
                <w:rFonts w:ascii="Times New Roman" w:hAnsi="Times New Roman"/>
                <w:b/>
                <w:sz w:val="24"/>
              </w:rPr>
            </w:pPr>
            <w:r w:rsidRPr="00486B48">
              <w:rPr>
                <w:rFonts w:ascii="Times New Roman" w:hAnsi="Times New Roman"/>
                <w:b/>
                <w:sz w:val="24"/>
              </w:rPr>
              <w:t>Direction</w:t>
            </w:r>
          </w:p>
          <w:p w14:paraId="597E42D2" w14:textId="77777777" w:rsidR="00933689" w:rsidRPr="00486B48" w:rsidRDefault="00933689" w:rsidP="005871D2">
            <w:pPr>
              <w:rPr>
                <w:rFonts w:ascii="Times New Roman" w:hAnsi="Times New Roman"/>
                <w:sz w:val="24"/>
              </w:rPr>
            </w:pPr>
            <w:r w:rsidRPr="00486B48">
              <w:rPr>
                <w:rFonts w:ascii="Times New Roman" w:hAnsi="Times New Roman"/>
                <w:sz w:val="24"/>
              </w:rPr>
              <w:t xml:space="preserve">(What can be observed that helps learners understand what they are engaging in?  What in the environment helps them understand how to achieve well)? </w:t>
            </w:r>
          </w:p>
          <w:p w14:paraId="5BD65591" w14:textId="77777777" w:rsidR="00933689" w:rsidRPr="00486B48" w:rsidRDefault="00933689" w:rsidP="00933689">
            <w:pPr>
              <w:pStyle w:val="ListParagraph"/>
              <w:numPr>
                <w:ilvl w:val="0"/>
                <w:numId w:val="14"/>
              </w:numPr>
              <w:rPr>
                <w:rFonts w:ascii="Times New Roman" w:hAnsi="Times New Roman"/>
                <w:sz w:val="24"/>
              </w:rPr>
            </w:pPr>
            <w:r w:rsidRPr="00486B48">
              <w:rPr>
                <w:rFonts w:ascii="Times New Roman" w:hAnsi="Times New Roman"/>
                <w:sz w:val="24"/>
              </w:rPr>
              <w:t>Mark schemes were supplied for each of the practice questions the students had completed, both in class and as homework</w:t>
            </w:r>
          </w:p>
          <w:p w14:paraId="489D8F5D" w14:textId="77777777" w:rsidR="00933689" w:rsidRPr="00486B48" w:rsidRDefault="00933689" w:rsidP="00933689">
            <w:pPr>
              <w:pStyle w:val="ListParagraph"/>
              <w:numPr>
                <w:ilvl w:val="0"/>
                <w:numId w:val="14"/>
              </w:numPr>
              <w:rPr>
                <w:rFonts w:ascii="Times New Roman" w:hAnsi="Times New Roman"/>
                <w:sz w:val="24"/>
              </w:rPr>
            </w:pPr>
            <w:r w:rsidRPr="00486B48">
              <w:rPr>
                <w:rFonts w:ascii="Times New Roman" w:hAnsi="Times New Roman"/>
                <w:sz w:val="24"/>
              </w:rPr>
              <w:t>When the students fed-back, the teacher also provided constructive feedback on their answers – clearly explained where they may have gone wrong AND here they had gone right.</w:t>
            </w:r>
          </w:p>
        </w:tc>
      </w:tr>
      <w:tr w:rsidR="00933689" w:rsidRPr="00486B48" w14:paraId="778AE7E8" w14:textId="77777777" w:rsidTr="005871D2">
        <w:tc>
          <w:tcPr>
            <w:tcW w:w="8926" w:type="dxa"/>
          </w:tcPr>
          <w:p w14:paraId="7798F9CA" w14:textId="77777777" w:rsidR="00933689" w:rsidRPr="00486B48" w:rsidRDefault="00933689" w:rsidP="005871D2">
            <w:pPr>
              <w:rPr>
                <w:rFonts w:ascii="Times New Roman" w:hAnsi="Times New Roman"/>
                <w:b/>
                <w:sz w:val="24"/>
              </w:rPr>
            </w:pPr>
            <w:r w:rsidRPr="00486B48">
              <w:rPr>
                <w:rFonts w:ascii="Times New Roman" w:hAnsi="Times New Roman"/>
                <w:b/>
                <w:sz w:val="24"/>
              </w:rPr>
              <w:t>Access and challenge</w:t>
            </w:r>
          </w:p>
          <w:p w14:paraId="42B3BD22" w14:textId="77777777" w:rsidR="00933689" w:rsidRPr="00486B48" w:rsidRDefault="00933689" w:rsidP="005871D2">
            <w:pPr>
              <w:rPr>
                <w:rFonts w:ascii="Times New Roman" w:hAnsi="Times New Roman"/>
                <w:sz w:val="24"/>
              </w:rPr>
            </w:pPr>
            <w:r w:rsidRPr="00486B48">
              <w:rPr>
                <w:rFonts w:ascii="Times New Roman" w:hAnsi="Times New Roman"/>
                <w:sz w:val="24"/>
              </w:rPr>
              <w:t xml:space="preserve"> (What can be observed in the environment that enables engagement of learners? What can be observed regarding levels of challenge?</w:t>
            </w:r>
          </w:p>
          <w:p w14:paraId="046B99D9" w14:textId="77777777" w:rsidR="00933689" w:rsidRDefault="00933689" w:rsidP="005871D2">
            <w:pPr>
              <w:ind w:left="360"/>
            </w:pPr>
          </w:p>
          <w:p w14:paraId="2EF9BACD" w14:textId="77777777" w:rsidR="00933689" w:rsidRPr="00486B48" w:rsidRDefault="00933689" w:rsidP="00933689">
            <w:pPr>
              <w:pStyle w:val="ListParagraph"/>
              <w:numPr>
                <w:ilvl w:val="0"/>
                <w:numId w:val="11"/>
              </w:numPr>
              <w:rPr>
                <w:rFonts w:ascii="Times New Roman" w:hAnsi="Times New Roman"/>
                <w:sz w:val="24"/>
              </w:rPr>
            </w:pPr>
            <w:r w:rsidRPr="00486B48">
              <w:rPr>
                <w:rFonts w:ascii="Times New Roman" w:hAnsi="Times New Roman"/>
                <w:sz w:val="24"/>
              </w:rPr>
              <w:t xml:space="preserve">The gap fills used had differing levels of information missing i.e. the same gaps where there for all students, however some of the information was harder to have picked up, but there was no judgement if a student didn’t know an answer in the </w:t>
            </w:r>
            <w:r w:rsidRPr="00486B48">
              <w:rPr>
                <w:rFonts w:ascii="Times New Roman" w:hAnsi="Times New Roman"/>
                <w:sz w:val="24"/>
              </w:rPr>
              <w:lastRenderedPageBreak/>
              <w:t>feeback portion</w:t>
            </w:r>
          </w:p>
          <w:p w14:paraId="3D802151" w14:textId="77777777" w:rsidR="00933689" w:rsidRPr="00486B48" w:rsidRDefault="00933689" w:rsidP="00933689">
            <w:pPr>
              <w:pStyle w:val="ListParagraph"/>
              <w:numPr>
                <w:ilvl w:val="0"/>
                <w:numId w:val="11"/>
              </w:numPr>
              <w:rPr>
                <w:rFonts w:ascii="Times New Roman" w:hAnsi="Times New Roman"/>
                <w:sz w:val="24"/>
              </w:rPr>
            </w:pPr>
            <w:r w:rsidRPr="00486B48">
              <w:rPr>
                <w:rFonts w:ascii="Times New Roman" w:hAnsi="Times New Roman"/>
                <w:sz w:val="24"/>
              </w:rPr>
              <w:t>The teacher also picked the students to feed back and appeared to have picked the lower level students to fill the easier gaps and the higher level students to fill the more complex gaps</w:t>
            </w:r>
          </w:p>
        </w:tc>
      </w:tr>
      <w:tr w:rsidR="00933689" w:rsidRPr="00486B48" w14:paraId="3075DE15" w14:textId="77777777" w:rsidTr="005871D2">
        <w:tc>
          <w:tcPr>
            <w:tcW w:w="8926" w:type="dxa"/>
          </w:tcPr>
          <w:p w14:paraId="26EF9410" w14:textId="77777777" w:rsidR="00933689" w:rsidRPr="00486B48" w:rsidRDefault="00933689" w:rsidP="005871D2">
            <w:pPr>
              <w:rPr>
                <w:rFonts w:ascii="Times New Roman" w:hAnsi="Times New Roman"/>
                <w:b/>
                <w:sz w:val="24"/>
              </w:rPr>
            </w:pPr>
            <w:r w:rsidRPr="00486B48">
              <w:rPr>
                <w:rFonts w:ascii="Times New Roman" w:hAnsi="Times New Roman"/>
                <w:b/>
                <w:sz w:val="24"/>
              </w:rPr>
              <w:lastRenderedPageBreak/>
              <w:t>Assessment</w:t>
            </w:r>
          </w:p>
          <w:p w14:paraId="500FE920" w14:textId="77777777" w:rsidR="00933689" w:rsidRPr="00486B48" w:rsidRDefault="00933689" w:rsidP="005871D2">
            <w:pPr>
              <w:rPr>
                <w:rFonts w:ascii="Times New Roman" w:hAnsi="Times New Roman"/>
                <w:sz w:val="24"/>
              </w:rPr>
            </w:pPr>
            <w:r w:rsidRPr="00486B48">
              <w:rPr>
                <w:rFonts w:ascii="Times New Roman" w:hAnsi="Times New Roman"/>
                <w:sz w:val="24"/>
              </w:rPr>
              <w:t>(Can anything be observed about how student’s existing knowledge is used?  Can anything be observed regarding the development of knowledge during or after the experience)?</w:t>
            </w:r>
          </w:p>
          <w:p w14:paraId="0D6F5D20" w14:textId="77777777" w:rsidR="00933689" w:rsidRPr="00486B48" w:rsidRDefault="00933689" w:rsidP="00933689">
            <w:pPr>
              <w:pStyle w:val="ListParagraph"/>
              <w:numPr>
                <w:ilvl w:val="0"/>
                <w:numId w:val="17"/>
              </w:numPr>
              <w:rPr>
                <w:rFonts w:ascii="Times New Roman" w:hAnsi="Times New Roman"/>
                <w:sz w:val="24"/>
              </w:rPr>
            </w:pPr>
            <w:r w:rsidRPr="00486B48">
              <w:rPr>
                <w:rFonts w:ascii="Times New Roman" w:hAnsi="Times New Roman"/>
                <w:sz w:val="24"/>
              </w:rPr>
              <w:t>Existing knowledge was only shown in whole class response questions e.g. ‘what was WHO stand for?’ the class did respond carrectly but unclear if this was from previous classes or general knowledge – particuarly with COVID awareness</w:t>
            </w:r>
          </w:p>
          <w:p w14:paraId="045448B4" w14:textId="77777777" w:rsidR="00933689" w:rsidRPr="00486B48" w:rsidRDefault="00933689" w:rsidP="00933689">
            <w:pPr>
              <w:pStyle w:val="ListParagraph"/>
              <w:numPr>
                <w:ilvl w:val="0"/>
                <w:numId w:val="17"/>
              </w:numPr>
              <w:rPr>
                <w:rFonts w:ascii="Times New Roman" w:hAnsi="Times New Roman"/>
                <w:sz w:val="24"/>
              </w:rPr>
            </w:pPr>
            <w:r w:rsidRPr="00486B48">
              <w:rPr>
                <w:rFonts w:ascii="Times New Roman" w:hAnsi="Times New Roman"/>
                <w:sz w:val="24"/>
              </w:rPr>
              <w:t>‘Space learning’ technique allowed for developed knoewledge to be shown – read information, complete a gap fill on that information, feedback to the teacher</w:t>
            </w:r>
          </w:p>
        </w:tc>
      </w:tr>
      <w:tr w:rsidR="00933689" w:rsidRPr="00486B48" w14:paraId="3DD33B29" w14:textId="77777777" w:rsidTr="005871D2">
        <w:tc>
          <w:tcPr>
            <w:tcW w:w="8926" w:type="dxa"/>
          </w:tcPr>
          <w:p w14:paraId="34D5AA6A" w14:textId="77777777" w:rsidR="00933689" w:rsidRPr="00486B48" w:rsidRDefault="00933689" w:rsidP="005871D2">
            <w:pPr>
              <w:rPr>
                <w:rFonts w:ascii="Times New Roman" w:hAnsi="Times New Roman"/>
                <w:b/>
                <w:sz w:val="24"/>
              </w:rPr>
            </w:pPr>
            <w:r w:rsidRPr="00486B48">
              <w:rPr>
                <w:rFonts w:ascii="Times New Roman" w:hAnsi="Times New Roman"/>
                <w:b/>
                <w:sz w:val="24"/>
              </w:rPr>
              <w:t>Specifics / Critical Incidents</w:t>
            </w:r>
          </w:p>
          <w:p w14:paraId="03F775BC" w14:textId="77777777" w:rsidR="00933689" w:rsidRPr="00486B48" w:rsidRDefault="00933689" w:rsidP="005871D2">
            <w:pPr>
              <w:rPr>
                <w:rFonts w:ascii="Times New Roman" w:hAnsi="Times New Roman"/>
                <w:sz w:val="24"/>
              </w:rPr>
            </w:pPr>
            <w:r w:rsidRPr="00486B48">
              <w:rPr>
                <w:rFonts w:ascii="Times New Roman" w:hAnsi="Times New Roman"/>
                <w:sz w:val="24"/>
              </w:rPr>
              <w:t xml:space="preserve"> (Are there moments which cause you to consider aspects of practice when you come across them in future teaching)?</w:t>
            </w:r>
          </w:p>
          <w:p w14:paraId="476C5CE0" w14:textId="77777777" w:rsidR="00933689" w:rsidRPr="00486B48" w:rsidRDefault="00933689" w:rsidP="00933689">
            <w:pPr>
              <w:pStyle w:val="ListParagraph"/>
              <w:numPr>
                <w:ilvl w:val="0"/>
                <w:numId w:val="18"/>
              </w:numPr>
              <w:rPr>
                <w:rFonts w:ascii="Times New Roman" w:hAnsi="Times New Roman"/>
                <w:sz w:val="24"/>
              </w:rPr>
            </w:pPr>
            <w:r w:rsidRPr="00486B48">
              <w:rPr>
                <w:rFonts w:ascii="Times New Roman" w:hAnsi="Times New Roman"/>
                <w:sz w:val="24"/>
              </w:rPr>
              <w:t xml:space="preserve">A student at the back of the class was using their pen when the teacher was giving them the new information after the teacher had specified that they would not need to write anything. The teacher paused their presentation and questioned the srudent about it. The student stopped for a minute then picked up their pen and started to fiddle with it again e.g. cleaning their nails. </w:t>
            </w:r>
          </w:p>
          <w:p w14:paraId="2333E454" w14:textId="77777777" w:rsidR="00933689" w:rsidRPr="00486B48" w:rsidRDefault="00933689" w:rsidP="00933689">
            <w:pPr>
              <w:pStyle w:val="ListParagraph"/>
              <w:numPr>
                <w:ilvl w:val="0"/>
                <w:numId w:val="18"/>
              </w:numPr>
              <w:rPr>
                <w:rFonts w:ascii="Times New Roman" w:hAnsi="Times New Roman"/>
                <w:sz w:val="24"/>
              </w:rPr>
            </w:pPr>
            <w:r w:rsidRPr="00486B48">
              <w:rPr>
                <w:rFonts w:ascii="Times New Roman" w:hAnsi="Times New Roman"/>
                <w:sz w:val="24"/>
              </w:rPr>
              <w:t xml:space="preserve">While the students were sticking in their loose work sheets the teacher checked they had uploaded their homework and checked in with those that hadn’t for a reason why. The teacher asked to see one of the students after class with regards to this as he had said that he hadn’t completed the homework at all due to illness. At the end of the class the teacher and student discussed this, the teacher understood the issue and asked when it would be reasonable to ask for the work to be done considering the catching up the student also had for other classes. They ultimately agreed on the coming Friday. </w:t>
            </w:r>
          </w:p>
          <w:p w14:paraId="18CB3406" w14:textId="77777777" w:rsidR="00933689" w:rsidRPr="00486B48" w:rsidRDefault="00933689" w:rsidP="00933689">
            <w:pPr>
              <w:pStyle w:val="ListParagraph"/>
              <w:numPr>
                <w:ilvl w:val="0"/>
                <w:numId w:val="18"/>
              </w:numPr>
              <w:rPr>
                <w:rFonts w:ascii="Times New Roman" w:hAnsi="Times New Roman"/>
                <w:sz w:val="24"/>
              </w:rPr>
            </w:pPr>
            <w:r w:rsidRPr="00486B48">
              <w:rPr>
                <w:rFonts w:ascii="Times New Roman" w:hAnsi="Times New Roman"/>
                <w:sz w:val="24"/>
              </w:rPr>
              <w:t>The teacher asked for the students to complete a quick question she had put on the board. When the students were taking longer than expected to note the answer the teaher said “you don’t have to write the question out guys”. There was a collective faux groan from the class and the teacher replied “well I did say ‘just fill in the gaps’”. This caused a little laughter from the class and the teacher</w:t>
            </w:r>
          </w:p>
          <w:p w14:paraId="469784EC" w14:textId="77777777" w:rsidR="00933689" w:rsidRPr="00486B48" w:rsidRDefault="00933689" w:rsidP="00933689">
            <w:pPr>
              <w:pStyle w:val="ListParagraph"/>
              <w:numPr>
                <w:ilvl w:val="0"/>
                <w:numId w:val="9"/>
              </w:numPr>
              <w:rPr>
                <w:rFonts w:ascii="Times New Roman" w:hAnsi="Times New Roman"/>
                <w:sz w:val="24"/>
              </w:rPr>
            </w:pPr>
            <w:r w:rsidRPr="00486B48">
              <w:rPr>
                <w:rFonts w:ascii="Times New Roman" w:hAnsi="Times New Roman"/>
                <w:sz w:val="24"/>
              </w:rPr>
              <w:t>Teacher implemented the count down to quiet technique</w:t>
            </w:r>
          </w:p>
        </w:tc>
      </w:tr>
    </w:tbl>
    <w:p w14:paraId="6B915D2C" w14:textId="77777777" w:rsidR="00933689" w:rsidRPr="00486B48" w:rsidRDefault="00933689" w:rsidP="00933689">
      <w:pPr>
        <w:rPr>
          <w:b/>
          <w:color w:val="000000" w:themeColor="text1"/>
        </w:rPr>
      </w:pPr>
    </w:p>
    <w:p w14:paraId="3154F689" w14:textId="77777777" w:rsidR="00C6046F" w:rsidRDefault="00C6046F" w:rsidP="00933689">
      <w:pPr>
        <w:rPr>
          <w:b/>
          <w:color w:val="000000" w:themeColor="text1"/>
          <w:szCs w:val="24"/>
          <w:u w:val="single"/>
        </w:rPr>
      </w:pPr>
    </w:p>
    <w:p w14:paraId="6A2E7325" w14:textId="77777777" w:rsidR="00C6046F" w:rsidRDefault="00C6046F" w:rsidP="00933689">
      <w:pPr>
        <w:rPr>
          <w:b/>
          <w:color w:val="000000" w:themeColor="text1"/>
          <w:szCs w:val="24"/>
          <w:u w:val="single"/>
        </w:rPr>
      </w:pPr>
    </w:p>
    <w:p w14:paraId="23122D19" w14:textId="77777777" w:rsidR="00C6046F" w:rsidRDefault="00C6046F" w:rsidP="00933689">
      <w:pPr>
        <w:rPr>
          <w:b/>
          <w:color w:val="000000" w:themeColor="text1"/>
          <w:szCs w:val="24"/>
          <w:u w:val="single"/>
        </w:rPr>
      </w:pPr>
    </w:p>
    <w:p w14:paraId="68F059D5" w14:textId="77777777" w:rsidR="00C6046F" w:rsidRDefault="00C6046F" w:rsidP="00933689">
      <w:pPr>
        <w:rPr>
          <w:b/>
          <w:color w:val="000000" w:themeColor="text1"/>
          <w:szCs w:val="24"/>
          <w:u w:val="single"/>
        </w:rPr>
      </w:pPr>
    </w:p>
    <w:p w14:paraId="62D584E5" w14:textId="77777777" w:rsidR="00C6046F" w:rsidRDefault="00C6046F" w:rsidP="00933689">
      <w:pPr>
        <w:rPr>
          <w:b/>
          <w:color w:val="000000" w:themeColor="text1"/>
          <w:szCs w:val="24"/>
          <w:u w:val="single"/>
        </w:rPr>
      </w:pPr>
    </w:p>
    <w:p w14:paraId="350717EE" w14:textId="77777777" w:rsidR="00C6046F" w:rsidRDefault="00C6046F" w:rsidP="00933689">
      <w:pPr>
        <w:rPr>
          <w:b/>
          <w:color w:val="000000" w:themeColor="text1"/>
          <w:szCs w:val="24"/>
          <w:u w:val="single"/>
        </w:rPr>
      </w:pPr>
    </w:p>
    <w:p w14:paraId="36CDFF4B" w14:textId="77777777" w:rsidR="00C6046F" w:rsidRDefault="00C6046F" w:rsidP="00933689">
      <w:pPr>
        <w:rPr>
          <w:b/>
          <w:color w:val="000000" w:themeColor="text1"/>
          <w:szCs w:val="24"/>
          <w:u w:val="single"/>
        </w:rPr>
      </w:pPr>
    </w:p>
    <w:p w14:paraId="61830EF6" w14:textId="77777777" w:rsidR="00C6046F" w:rsidRDefault="00C6046F" w:rsidP="00933689">
      <w:pPr>
        <w:rPr>
          <w:b/>
          <w:color w:val="000000" w:themeColor="text1"/>
          <w:szCs w:val="24"/>
          <w:u w:val="single"/>
        </w:rPr>
      </w:pPr>
    </w:p>
    <w:p w14:paraId="258A5600" w14:textId="17C7A7F5" w:rsidR="00933689" w:rsidRPr="00AE76FC" w:rsidRDefault="00933689" w:rsidP="00933689">
      <w:pPr>
        <w:rPr>
          <w:b/>
          <w:color w:val="000000" w:themeColor="text1"/>
          <w:szCs w:val="24"/>
          <w:u w:val="single"/>
        </w:rPr>
      </w:pPr>
      <w:r w:rsidRPr="00AE76FC">
        <w:rPr>
          <w:b/>
          <w:color w:val="000000" w:themeColor="text1"/>
          <w:szCs w:val="24"/>
          <w:u w:val="single"/>
        </w:rPr>
        <w:lastRenderedPageBreak/>
        <w:t>Appendix 4: Lesson 2 Critical Incident</w:t>
      </w:r>
    </w:p>
    <w:p w14:paraId="75F2E506" w14:textId="70F3E93F" w:rsidR="00933689" w:rsidRPr="00933689" w:rsidRDefault="00933689" w:rsidP="00933689">
      <w:pPr>
        <w:rPr>
          <w:b/>
          <w:color w:val="000000" w:themeColor="text1"/>
        </w:rPr>
      </w:pPr>
      <w:r w:rsidRPr="00486B48">
        <w:rPr>
          <w:b/>
          <w:color w:val="000000" w:themeColor="text1"/>
        </w:rPr>
        <w:t>CRITICAL INCIDENT IDENTIFICATION RECORD</w:t>
      </w:r>
    </w:p>
    <w:tbl>
      <w:tblPr>
        <w:tblStyle w:val="TableGrid"/>
        <w:tblW w:w="0" w:type="auto"/>
        <w:tblLook w:val="04A0" w:firstRow="1" w:lastRow="0" w:firstColumn="1" w:lastColumn="0" w:noHBand="0" w:noVBand="1"/>
      </w:tblPr>
      <w:tblGrid>
        <w:gridCol w:w="1785"/>
        <w:gridCol w:w="7231"/>
      </w:tblGrid>
      <w:tr w:rsidR="00933689" w:rsidRPr="00486B48" w14:paraId="4164E471" w14:textId="77777777" w:rsidTr="005871D2">
        <w:tc>
          <w:tcPr>
            <w:tcW w:w="1838" w:type="dxa"/>
          </w:tcPr>
          <w:p w14:paraId="02490301" w14:textId="77777777" w:rsidR="00933689" w:rsidRPr="00486B48" w:rsidRDefault="00933689" w:rsidP="005871D2">
            <w:pPr>
              <w:rPr>
                <w:rFonts w:ascii="Times New Roman" w:hAnsi="Times New Roman"/>
                <w:b/>
                <w:bCs/>
                <w:sz w:val="24"/>
              </w:rPr>
            </w:pPr>
            <w:r w:rsidRPr="00486B48">
              <w:rPr>
                <w:rFonts w:ascii="Times New Roman" w:hAnsi="Times New Roman"/>
                <w:b/>
                <w:bCs/>
                <w:sz w:val="24"/>
              </w:rPr>
              <w:t>Details relevant to the research context.</w:t>
            </w:r>
          </w:p>
          <w:p w14:paraId="4604FF86" w14:textId="77777777" w:rsidR="00933689" w:rsidRPr="00486B48" w:rsidRDefault="00933689" w:rsidP="005871D2">
            <w:pPr>
              <w:rPr>
                <w:rFonts w:ascii="Times New Roman" w:hAnsi="Times New Roman"/>
                <w:b/>
                <w:bCs/>
                <w:sz w:val="24"/>
              </w:rPr>
            </w:pPr>
          </w:p>
          <w:p w14:paraId="48CBA06E" w14:textId="77777777" w:rsidR="00933689" w:rsidRPr="00486B48" w:rsidRDefault="00933689" w:rsidP="005871D2">
            <w:pPr>
              <w:rPr>
                <w:rFonts w:ascii="Times New Roman" w:hAnsi="Times New Roman"/>
                <w:bCs/>
                <w:sz w:val="24"/>
              </w:rPr>
            </w:pPr>
            <w:r w:rsidRPr="00486B48">
              <w:rPr>
                <w:rFonts w:ascii="Times New Roman" w:hAnsi="Times New Roman"/>
                <w:bCs/>
                <w:sz w:val="24"/>
              </w:rPr>
              <w:t>Date/time.</w:t>
            </w:r>
          </w:p>
          <w:p w14:paraId="46D68A41" w14:textId="77777777" w:rsidR="00933689" w:rsidRPr="00486B48" w:rsidRDefault="00933689" w:rsidP="005871D2">
            <w:pPr>
              <w:rPr>
                <w:rFonts w:ascii="Times New Roman" w:hAnsi="Times New Roman"/>
                <w:bCs/>
                <w:sz w:val="24"/>
              </w:rPr>
            </w:pPr>
            <w:r w:rsidRPr="00486B48">
              <w:rPr>
                <w:rFonts w:ascii="Times New Roman" w:hAnsi="Times New Roman"/>
                <w:bCs/>
                <w:sz w:val="24"/>
              </w:rPr>
              <w:t>Age/Stage of group.</w:t>
            </w:r>
          </w:p>
          <w:p w14:paraId="2F82C7D7" w14:textId="77777777" w:rsidR="00933689" w:rsidRPr="00486B48" w:rsidRDefault="00933689" w:rsidP="005871D2">
            <w:pPr>
              <w:rPr>
                <w:rFonts w:ascii="Times New Roman" w:hAnsi="Times New Roman"/>
                <w:bCs/>
                <w:sz w:val="24"/>
              </w:rPr>
            </w:pPr>
            <w:r w:rsidRPr="00486B48">
              <w:rPr>
                <w:rFonts w:ascii="Times New Roman" w:hAnsi="Times New Roman"/>
                <w:bCs/>
                <w:sz w:val="24"/>
              </w:rPr>
              <w:t>People involved.</w:t>
            </w:r>
          </w:p>
          <w:p w14:paraId="47394FFB" w14:textId="77777777" w:rsidR="00933689" w:rsidRPr="00486B48" w:rsidRDefault="00933689" w:rsidP="005871D2">
            <w:pPr>
              <w:rPr>
                <w:rFonts w:ascii="Times New Roman" w:hAnsi="Times New Roman"/>
                <w:bCs/>
                <w:sz w:val="24"/>
              </w:rPr>
            </w:pPr>
            <w:r w:rsidRPr="00486B48">
              <w:rPr>
                <w:rFonts w:ascii="Times New Roman" w:hAnsi="Times New Roman"/>
                <w:bCs/>
                <w:sz w:val="24"/>
              </w:rPr>
              <w:t>Contextual</w:t>
            </w:r>
          </w:p>
          <w:p w14:paraId="7CBE37F5" w14:textId="77777777" w:rsidR="00933689" w:rsidRPr="00486B48" w:rsidRDefault="00933689" w:rsidP="005871D2">
            <w:pPr>
              <w:rPr>
                <w:rFonts w:ascii="Times New Roman" w:hAnsi="Times New Roman"/>
                <w:bCs/>
                <w:sz w:val="24"/>
              </w:rPr>
            </w:pPr>
            <w:r w:rsidRPr="00486B48">
              <w:rPr>
                <w:rFonts w:ascii="Times New Roman" w:hAnsi="Times New Roman"/>
                <w:bCs/>
                <w:sz w:val="24"/>
              </w:rPr>
              <w:t xml:space="preserve">information from field notes. </w:t>
            </w:r>
          </w:p>
          <w:p w14:paraId="2875A1CC" w14:textId="77777777" w:rsidR="00933689" w:rsidRPr="00486B48" w:rsidRDefault="00933689" w:rsidP="005871D2">
            <w:pPr>
              <w:rPr>
                <w:rFonts w:ascii="Times New Roman" w:hAnsi="Times New Roman"/>
                <w:i/>
                <w:iCs/>
                <w:sz w:val="24"/>
              </w:rPr>
            </w:pPr>
          </w:p>
        </w:tc>
        <w:tc>
          <w:tcPr>
            <w:tcW w:w="7868" w:type="dxa"/>
          </w:tcPr>
          <w:p w14:paraId="43CCE940" w14:textId="77777777" w:rsidR="00933689" w:rsidRPr="00486B48" w:rsidRDefault="00933689" w:rsidP="00933689">
            <w:pPr>
              <w:pStyle w:val="ListParagraph"/>
              <w:numPr>
                <w:ilvl w:val="0"/>
                <w:numId w:val="9"/>
              </w:numPr>
              <w:rPr>
                <w:rFonts w:ascii="Times New Roman" w:hAnsi="Times New Roman"/>
                <w:sz w:val="24"/>
              </w:rPr>
            </w:pPr>
            <w:r w:rsidRPr="00486B48">
              <w:rPr>
                <w:rFonts w:ascii="Times New Roman" w:hAnsi="Times New Roman"/>
                <w:sz w:val="24"/>
              </w:rPr>
              <w:t>29/09/20</w:t>
            </w:r>
          </w:p>
          <w:p w14:paraId="271D036F" w14:textId="77777777" w:rsidR="00933689" w:rsidRPr="00486B48" w:rsidRDefault="00933689" w:rsidP="00933689">
            <w:pPr>
              <w:pStyle w:val="ListParagraph"/>
              <w:numPr>
                <w:ilvl w:val="0"/>
                <w:numId w:val="9"/>
              </w:numPr>
              <w:rPr>
                <w:rFonts w:ascii="Times New Roman" w:hAnsi="Times New Roman"/>
                <w:sz w:val="24"/>
              </w:rPr>
            </w:pPr>
            <w:r w:rsidRPr="00486B48">
              <w:rPr>
                <w:rFonts w:ascii="Times New Roman" w:hAnsi="Times New Roman"/>
                <w:sz w:val="24"/>
              </w:rPr>
              <w:t>10:00 – 11:05</w:t>
            </w:r>
          </w:p>
          <w:p w14:paraId="1F19823B" w14:textId="77777777" w:rsidR="00933689" w:rsidRPr="00486B48" w:rsidRDefault="00933689" w:rsidP="00933689">
            <w:pPr>
              <w:pStyle w:val="ListParagraph"/>
              <w:numPr>
                <w:ilvl w:val="0"/>
                <w:numId w:val="9"/>
              </w:numPr>
              <w:rPr>
                <w:rFonts w:ascii="Times New Roman" w:hAnsi="Times New Roman"/>
                <w:sz w:val="24"/>
              </w:rPr>
            </w:pPr>
            <w:r w:rsidRPr="00486B48">
              <w:rPr>
                <w:rFonts w:ascii="Times New Roman" w:hAnsi="Times New Roman"/>
                <w:sz w:val="24"/>
              </w:rPr>
              <w:t>Year 11</w:t>
            </w:r>
          </w:p>
          <w:p w14:paraId="30A5E129" w14:textId="77777777" w:rsidR="00933689" w:rsidRPr="00486B48" w:rsidRDefault="00933689" w:rsidP="00933689">
            <w:pPr>
              <w:pStyle w:val="ListParagraph"/>
              <w:numPr>
                <w:ilvl w:val="0"/>
                <w:numId w:val="9"/>
              </w:numPr>
              <w:rPr>
                <w:rFonts w:ascii="Times New Roman" w:hAnsi="Times New Roman"/>
                <w:sz w:val="24"/>
              </w:rPr>
            </w:pPr>
            <w:r w:rsidRPr="00486B48">
              <w:rPr>
                <w:rFonts w:ascii="Times New Roman" w:hAnsi="Times New Roman"/>
                <w:sz w:val="24"/>
              </w:rPr>
              <w:t>Ithink – History</w:t>
            </w:r>
          </w:p>
          <w:p w14:paraId="66BB9F8F" w14:textId="77777777" w:rsidR="00933689" w:rsidRPr="00486B48" w:rsidRDefault="00933689" w:rsidP="00933689">
            <w:pPr>
              <w:pStyle w:val="ListParagraph"/>
              <w:numPr>
                <w:ilvl w:val="0"/>
                <w:numId w:val="9"/>
              </w:numPr>
              <w:rPr>
                <w:rFonts w:ascii="Times New Roman" w:hAnsi="Times New Roman"/>
                <w:sz w:val="24"/>
              </w:rPr>
            </w:pPr>
            <w:r w:rsidRPr="00486B48">
              <w:rPr>
                <w:rFonts w:ascii="Times New Roman" w:hAnsi="Times New Roman"/>
                <w:sz w:val="24"/>
              </w:rPr>
              <w:t>Mixed ability</w:t>
            </w:r>
          </w:p>
          <w:p w14:paraId="46E51D98" w14:textId="77777777" w:rsidR="00933689" w:rsidRPr="00486B48" w:rsidRDefault="00933689" w:rsidP="00933689">
            <w:pPr>
              <w:pStyle w:val="ListParagraph"/>
              <w:numPr>
                <w:ilvl w:val="0"/>
                <w:numId w:val="9"/>
              </w:numPr>
              <w:rPr>
                <w:rFonts w:ascii="Times New Roman" w:hAnsi="Times New Roman"/>
                <w:sz w:val="24"/>
              </w:rPr>
            </w:pPr>
            <w:r w:rsidRPr="00486B48">
              <w:rPr>
                <w:rFonts w:ascii="Times New Roman" w:hAnsi="Times New Roman"/>
                <w:sz w:val="24"/>
              </w:rPr>
              <w:t>Coming to end of topic</w:t>
            </w:r>
          </w:p>
          <w:p w14:paraId="5EAD3898" w14:textId="77777777" w:rsidR="00933689" w:rsidRPr="00486B48" w:rsidRDefault="00933689" w:rsidP="00933689">
            <w:pPr>
              <w:pStyle w:val="ListParagraph"/>
              <w:numPr>
                <w:ilvl w:val="0"/>
                <w:numId w:val="9"/>
              </w:numPr>
              <w:rPr>
                <w:rFonts w:ascii="Times New Roman" w:hAnsi="Times New Roman"/>
                <w:sz w:val="24"/>
              </w:rPr>
            </w:pPr>
            <w:r w:rsidRPr="00486B48">
              <w:rPr>
                <w:rFonts w:ascii="Times New Roman" w:hAnsi="Times New Roman"/>
                <w:sz w:val="24"/>
              </w:rPr>
              <w:t>Student and techer</w:t>
            </w:r>
          </w:p>
          <w:p w14:paraId="3660FA08" w14:textId="77777777" w:rsidR="00933689" w:rsidRPr="00486B48" w:rsidRDefault="00933689" w:rsidP="00933689">
            <w:pPr>
              <w:pStyle w:val="ListParagraph"/>
              <w:numPr>
                <w:ilvl w:val="0"/>
                <w:numId w:val="9"/>
              </w:numPr>
              <w:rPr>
                <w:rFonts w:ascii="Times New Roman" w:hAnsi="Times New Roman"/>
                <w:sz w:val="24"/>
              </w:rPr>
            </w:pPr>
            <w:r w:rsidRPr="00486B48">
              <w:rPr>
                <w:rFonts w:ascii="Times New Roman" w:hAnsi="Times New Roman"/>
                <w:sz w:val="24"/>
              </w:rPr>
              <w:t>The teacher had asked the class to stick their worksheets into their books. While they did that she checked on their online homework to make sure everyone had handed it in. She then asked the student why he hadn’t uploaded the homework, he replied that he hadn’t done it, teacher asked to see him after the lesson.</w:t>
            </w:r>
          </w:p>
        </w:tc>
      </w:tr>
      <w:tr w:rsidR="00933689" w:rsidRPr="00D7668A" w14:paraId="7B0EE481" w14:textId="77777777" w:rsidTr="005871D2">
        <w:tc>
          <w:tcPr>
            <w:tcW w:w="1838" w:type="dxa"/>
          </w:tcPr>
          <w:p w14:paraId="569C8D3B" w14:textId="64566022" w:rsidR="00933689" w:rsidRPr="00D7668A" w:rsidRDefault="00933689" w:rsidP="005871D2">
            <w:pPr>
              <w:rPr>
                <w:rFonts w:ascii="Times New Roman" w:hAnsi="Times New Roman"/>
                <w:i/>
                <w:iCs/>
                <w:sz w:val="24"/>
              </w:rPr>
            </w:pPr>
            <w:r w:rsidRPr="00D7668A">
              <w:rPr>
                <w:rFonts w:ascii="Times New Roman" w:hAnsi="Times New Roman"/>
                <w:i/>
                <w:iCs/>
                <w:sz w:val="24"/>
              </w:rPr>
              <w:t>What happened? A detailed de</w:t>
            </w:r>
            <w:r w:rsidR="007A0B44" w:rsidRPr="00D7668A">
              <w:rPr>
                <w:rFonts w:ascii="Times New Roman" w:hAnsi="Times New Roman"/>
                <w:i/>
                <w:iCs/>
                <w:sz w:val="24"/>
              </w:rPr>
              <w:t>s</w:t>
            </w:r>
            <w:r w:rsidRPr="00D7668A">
              <w:rPr>
                <w:rFonts w:ascii="Times New Roman" w:hAnsi="Times New Roman"/>
                <w:i/>
                <w:iCs/>
                <w:sz w:val="24"/>
              </w:rPr>
              <w:t>cription of what you observed and what thoughts on pedagogy and practice occurred to you as a result, looking towards your research.</w:t>
            </w:r>
          </w:p>
        </w:tc>
        <w:tc>
          <w:tcPr>
            <w:tcW w:w="7868" w:type="dxa"/>
          </w:tcPr>
          <w:p w14:paraId="306CF1AD" w14:textId="5E121AD5" w:rsidR="00933689" w:rsidRPr="00D7668A" w:rsidRDefault="00933689" w:rsidP="00D7668A">
            <w:pPr>
              <w:rPr>
                <w:rFonts w:ascii="Times New Roman" w:hAnsi="Times New Roman"/>
                <w:sz w:val="24"/>
              </w:rPr>
            </w:pPr>
            <w:r w:rsidRPr="00D7668A">
              <w:rPr>
                <w:rFonts w:ascii="Times New Roman" w:hAnsi="Times New Roman"/>
                <w:sz w:val="24"/>
              </w:rPr>
              <w:t>Once the class had ended the student stayed at his desk. After the rest of the students had left the room the teacher asked why the student had not completed the homework. He explained that it was bec</w:t>
            </w:r>
            <w:r w:rsidR="000C1E2F" w:rsidRPr="00D7668A">
              <w:rPr>
                <w:rFonts w:ascii="Times New Roman" w:hAnsi="Times New Roman"/>
                <w:sz w:val="24"/>
              </w:rPr>
              <w:t>a</w:t>
            </w:r>
            <w:r w:rsidRPr="00D7668A">
              <w:rPr>
                <w:rFonts w:ascii="Times New Roman" w:hAnsi="Times New Roman"/>
                <w:sz w:val="24"/>
              </w:rPr>
              <w:t>use he had been ill the previous week – the teacher seemed to have been aware of this. The teacher then got the homework up on the board, went through it bri</w:t>
            </w:r>
            <w:r w:rsidR="000C1E2F" w:rsidRPr="00D7668A">
              <w:rPr>
                <w:rFonts w:ascii="Times New Roman" w:hAnsi="Times New Roman"/>
                <w:sz w:val="24"/>
              </w:rPr>
              <w:t>e</w:t>
            </w:r>
            <w:r w:rsidRPr="00D7668A">
              <w:rPr>
                <w:rFonts w:ascii="Times New Roman" w:hAnsi="Times New Roman"/>
                <w:sz w:val="24"/>
              </w:rPr>
              <w:t>fly with the student and finally said that it would be a good idea for the student to have a go as it would help prepare him for the exam, he agreed. The teacher then asked the student when an acceptable time for her to expect the homework to be done</w:t>
            </w:r>
            <w:r w:rsidR="000C1E2F" w:rsidRPr="00D7668A">
              <w:rPr>
                <w:rFonts w:ascii="Times New Roman" w:hAnsi="Times New Roman"/>
                <w:sz w:val="24"/>
              </w:rPr>
              <w:t xml:space="preserve"> would be</w:t>
            </w:r>
            <w:r w:rsidRPr="00D7668A">
              <w:rPr>
                <w:rFonts w:ascii="Times New Roman" w:hAnsi="Times New Roman"/>
                <w:sz w:val="24"/>
              </w:rPr>
              <w:t>, the student suggested the coming Friday and the teacher agreed.</w:t>
            </w:r>
          </w:p>
          <w:p w14:paraId="5E804CCB" w14:textId="77777777" w:rsidR="00933689" w:rsidRPr="00D7668A" w:rsidRDefault="00933689" w:rsidP="005871D2">
            <w:pPr>
              <w:rPr>
                <w:rFonts w:ascii="Times New Roman" w:hAnsi="Times New Roman"/>
                <w:sz w:val="24"/>
              </w:rPr>
            </w:pPr>
          </w:p>
        </w:tc>
      </w:tr>
    </w:tbl>
    <w:p w14:paraId="05612420" w14:textId="77777777" w:rsidR="00933689" w:rsidRPr="00486B48" w:rsidRDefault="00933689" w:rsidP="00933689">
      <w:pPr>
        <w:jc w:val="both"/>
        <w:rPr>
          <w:b/>
        </w:rPr>
      </w:pPr>
    </w:p>
    <w:p w14:paraId="20733CF6" w14:textId="77777777" w:rsidR="00C6046F" w:rsidRDefault="00C6046F" w:rsidP="00933689">
      <w:pPr>
        <w:jc w:val="both"/>
        <w:rPr>
          <w:b/>
          <w:szCs w:val="24"/>
          <w:u w:val="single"/>
        </w:rPr>
      </w:pPr>
    </w:p>
    <w:p w14:paraId="2E39E3C2" w14:textId="77777777" w:rsidR="00C6046F" w:rsidRDefault="00C6046F" w:rsidP="00933689">
      <w:pPr>
        <w:jc w:val="both"/>
        <w:rPr>
          <w:b/>
          <w:szCs w:val="24"/>
          <w:u w:val="single"/>
        </w:rPr>
      </w:pPr>
    </w:p>
    <w:p w14:paraId="128C23F8" w14:textId="77777777" w:rsidR="00C6046F" w:rsidRDefault="00C6046F" w:rsidP="00933689">
      <w:pPr>
        <w:jc w:val="both"/>
        <w:rPr>
          <w:b/>
          <w:szCs w:val="24"/>
          <w:u w:val="single"/>
        </w:rPr>
      </w:pPr>
    </w:p>
    <w:p w14:paraId="0836DC55" w14:textId="77777777" w:rsidR="00C6046F" w:rsidRDefault="00C6046F" w:rsidP="00933689">
      <w:pPr>
        <w:jc w:val="both"/>
        <w:rPr>
          <w:b/>
          <w:szCs w:val="24"/>
          <w:u w:val="single"/>
        </w:rPr>
      </w:pPr>
    </w:p>
    <w:p w14:paraId="51E41BD1" w14:textId="77777777" w:rsidR="00C6046F" w:rsidRDefault="00C6046F" w:rsidP="00933689">
      <w:pPr>
        <w:jc w:val="both"/>
        <w:rPr>
          <w:b/>
          <w:szCs w:val="24"/>
          <w:u w:val="single"/>
        </w:rPr>
      </w:pPr>
    </w:p>
    <w:p w14:paraId="61160915" w14:textId="77777777" w:rsidR="00C6046F" w:rsidRDefault="00C6046F" w:rsidP="00933689">
      <w:pPr>
        <w:jc w:val="both"/>
        <w:rPr>
          <w:b/>
          <w:szCs w:val="24"/>
          <w:u w:val="single"/>
        </w:rPr>
      </w:pPr>
    </w:p>
    <w:p w14:paraId="068F37B3" w14:textId="77777777" w:rsidR="00C6046F" w:rsidRDefault="00C6046F" w:rsidP="00933689">
      <w:pPr>
        <w:jc w:val="both"/>
        <w:rPr>
          <w:b/>
          <w:szCs w:val="24"/>
          <w:u w:val="single"/>
        </w:rPr>
      </w:pPr>
    </w:p>
    <w:p w14:paraId="41A680F3" w14:textId="77777777" w:rsidR="00C6046F" w:rsidRDefault="00C6046F" w:rsidP="00933689">
      <w:pPr>
        <w:jc w:val="both"/>
        <w:rPr>
          <w:b/>
          <w:szCs w:val="24"/>
          <w:u w:val="single"/>
        </w:rPr>
      </w:pPr>
    </w:p>
    <w:p w14:paraId="435DCF2D" w14:textId="77777777" w:rsidR="00C6046F" w:rsidRDefault="00C6046F" w:rsidP="00933689">
      <w:pPr>
        <w:jc w:val="both"/>
        <w:rPr>
          <w:b/>
          <w:szCs w:val="24"/>
          <w:u w:val="single"/>
        </w:rPr>
      </w:pPr>
    </w:p>
    <w:p w14:paraId="7011CF8E" w14:textId="77777777" w:rsidR="00C6046F" w:rsidRDefault="00C6046F" w:rsidP="00933689">
      <w:pPr>
        <w:jc w:val="both"/>
        <w:rPr>
          <w:b/>
          <w:szCs w:val="24"/>
          <w:u w:val="single"/>
        </w:rPr>
      </w:pPr>
    </w:p>
    <w:p w14:paraId="2535FC34" w14:textId="00E1C366" w:rsidR="00933689" w:rsidRPr="00AE76FC" w:rsidRDefault="00933689" w:rsidP="00933689">
      <w:pPr>
        <w:jc w:val="both"/>
        <w:rPr>
          <w:bCs/>
          <w:szCs w:val="24"/>
        </w:rPr>
      </w:pPr>
      <w:r w:rsidRPr="00AE76FC">
        <w:rPr>
          <w:b/>
          <w:szCs w:val="24"/>
          <w:u w:val="single"/>
        </w:rPr>
        <w:lastRenderedPageBreak/>
        <w:t>Appendix 5: Lesson 3 Observation</w:t>
      </w:r>
    </w:p>
    <w:p w14:paraId="23191070" w14:textId="77777777" w:rsidR="00933689" w:rsidRPr="00486B48" w:rsidRDefault="00933689" w:rsidP="00933689">
      <w:pPr>
        <w:jc w:val="both"/>
        <w:rPr>
          <w:b/>
        </w:rPr>
      </w:pPr>
      <w:r w:rsidRPr="00486B48">
        <w:rPr>
          <w:b/>
        </w:rPr>
        <w:t>OBSERVATION / FIELD NOTES</w:t>
      </w:r>
    </w:p>
    <w:p w14:paraId="13985F59" w14:textId="77777777" w:rsidR="00933689" w:rsidRPr="00486B48" w:rsidRDefault="00933689" w:rsidP="00933689">
      <w:r w:rsidRPr="00486B48">
        <w:t>(Questions adapted from Fletcher Wood (2016)</w:t>
      </w:r>
    </w:p>
    <w:tbl>
      <w:tblPr>
        <w:tblStyle w:val="TableGrid"/>
        <w:tblW w:w="0" w:type="auto"/>
        <w:tblLook w:val="04A0" w:firstRow="1" w:lastRow="0" w:firstColumn="1" w:lastColumn="0" w:noHBand="0" w:noVBand="1"/>
      </w:tblPr>
      <w:tblGrid>
        <w:gridCol w:w="8926"/>
      </w:tblGrid>
      <w:tr w:rsidR="00933689" w:rsidRPr="00486B48" w14:paraId="14633FDD" w14:textId="77777777" w:rsidTr="005871D2">
        <w:tc>
          <w:tcPr>
            <w:tcW w:w="8926" w:type="dxa"/>
          </w:tcPr>
          <w:p w14:paraId="578E97D2" w14:textId="77777777" w:rsidR="00933689" w:rsidRPr="00486B48" w:rsidRDefault="00933689" w:rsidP="005871D2">
            <w:pPr>
              <w:rPr>
                <w:rFonts w:ascii="Times New Roman" w:hAnsi="Times New Roman"/>
                <w:sz w:val="24"/>
              </w:rPr>
            </w:pPr>
            <w:r w:rsidRPr="00486B48">
              <w:rPr>
                <w:rFonts w:ascii="Times New Roman" w:hAnsi="Times New Roman"/>
                <w:sz w:val="24"/>
              </w:rPr>
              <w:t xml:space="preserve">Date and time, year group: </w:t>
            </w:r>
            <w:proofErr w:type="spellStart"/>
            <w:r w:rsidRPr="00486B48">
              <w:rPr>
                <w:rFonts w:ascii="Times New Roman" w:hAnsi="Times New Roman"/>
                <w:sz w:val="24"/>
              </w:rPr>
              <w:t>Yr</w:t>
            </w:r>
            <w:proofErr w:type="spellEnd"/>
            <w:r w:rsidRPr="00486B48">
              <w:rPr>
                <w:rFonts w:ascii="Times New Roman" w:hAnsi="Times New Roman"/>
                <w:sz w:val="24"/>
              </w:rPr>
              <w:t xml:space="preserve"> 9, 11:05 – 11:55, 29/09/20</w:t>
            </w:r>
          </w:p>
        </w:tc>
      </w:tr>
      <w:tr w:rsidR="00933689" w:rsidRPr="00486B48" w14:paraId="2C27A4A5" w14:textId="77777777" w:rsidTr="005871D2">
        <w:tc>
          <w:tcPr>
            <w:tcW w:w="8926" w:type="dxa"/>
          </w:tcPr>
          <w:p w14:paraId="3E95BC54" w14:textId="77777777" w:rsidR="00933689" w:rsidRPr="00486B48" w:rsidRDefault="00933689" w:rsidP="005871D2">
            <w:pPr>
              <w:rPr>
                <w:rFonts w:ascii="Times New Roman" w:hAnsi="Times New Roman"/>
                <w:sz w:val="24"/>
              </w:rPr>
            </w:pPr>
            <w:r w:rsidRPr="00486B48">
              <w:rPr>
                <w:rFonts w:ascii="Times New Roman" w:hAnsi="Times New Roman"/>
                <w:b/>
                <w:sz w:val="24"/>
              </w:rPr>
              <w:t>Lesson details:</w:t>
            </w:r>
            <w:r w:rsidRPr="00486B48">
              <w:rPr>
                <w:rFonts w:ascii="Times New Roman" w:hAnsi="Times New Roman"/>
                <w:sz w:val="24"/>
              </w:rPr>
              <w:t xml:space="preserve"> (Context and focus -/AoLE/subject- is it near start of end of unit of study? Indoors/outdoors? Ability range? Any particularly relevant information).</w:t>
            </w:r>
          </w:p>
          <w:p w14:paraId="1166C174" w14:textId="77777777" w:rsidR="00933689" w:rsidRPr="00486B48" w:rsidRDefault="00933689" w:rsidP="00933689">
            <w:pPr>
              <w:pStyle w:val="ListParagraph"/>
              <w:numPr>
                <w:ilvl w:val="0"/>
                <w:numId w:val="9"/>
              </w:numPr>
              <w:rPr>
                <w:rFonts w:ascii="Times New Roman" w:hAnsi="Times New Roman"/>
                <w:sz w:val="24"/>
              </w:rPr>
            </w:pPr>
            <w:r w:rsidRPr="00486B48">
              <w:rPr>
                <w:rFonts w:ascii="Times New Roman" w:hAnsi="Times New Roman"/>
                <w:sz w:val="24"/>
              </w:rPr>
              <w:t>Year 9</w:t>
            </w:r>
          </w:p>
          <w:p w14:paraId="2E1837F0" w14:textId="77777777" w:rsidR="00933689" w:rsidRPr="00486B48" w:rsidRDefault="00933689" w:rsidP="00933689">
            <w:pPr>
              <w:pStyle w:val="ListParagraph"/>
              <w:numPr>
                <w:ilvl w:val="0"/>
                <w:numId w:val="9"/>
              </w:numPr>
              <w:rPr>
                <w:rFonts w:ascii="Times New Roman" w:hAnsi="Times New Roman"/>
                <w:sz w:val="24"/>
              </w:rPr>
            </w:pPr>
            <w:r w:rsidRPr="00486B48">
              <w:rPr>
                <w:rFonts w:ascii="Times New Roman" w:hAnsi="Times New Roman"/>
                <w:sz w:val="24"/>
              </w:rPr>
              <w:t xml:space="preserve">Lesson 3 – 11:05 – 11:55 </w:t>
            </w:r>
          </w:p>
          <w:p w14:paraId="7226BFE3" w14:textId="77777777" w:rsidR="00933689" w:rsidRPr="00486B48" w:rsidRDefault="00933689" w:rsidP="00933689">
            <w:pPr>
              <w:pStyle w:val="ListParagraph"/>
              <w:numPr>
                <w:ilvl w:val="0"/>
                <w:numId w:val="9"/>
              </w:numPr>
              <w:rPr>
                <w:rFonts w:ascii="Times New Roman" w:hAnsi="Times New Roman"/>
                <w:sz w:val="24"/>
              </w:rPr>
            </w:pPr>
            <w:r w:rsidRPr="00486B48">
              <w:rPr>
                <w:rFonts w:ascii="Times New Roman" w:hAnsi="Times New Roman"/>
                <w:sz w:val="24"/>
              </w:rPr>
              <w:t>Icommunicate – English</w:t>
            </w:r>
          </w:p>
          <w:p w14:paraId="539C4F2A" w14:textId="77777777" w:rsidR="00933689" w:rsidRPr="00486B48" w:rsidRDefault="00933689" w:rsidP="00933689">
            <w:pPr>
              <w:pStyle w:val="ListParagraph"/>
              <w:numPr>
                <w:ilvl w:val="0"/>
                <w:numId w:val="9"/>
              </w:numPr>
              <w:rPr>
                <w:rFonts w:ascii="Times New Roman" w:hAnsi="Times New Roman"/>
                <w:sz w:val="24"/>
              </w:rPr>
            </w:pPr>
            <w:r w:rsidRPr="00486B48">
              <w:rPr>
                <w:rFonts w:ascii="Times New Roman" w:hAnsi="Times New Roman"/>
                <w:sz w:val="24"/>
              </w:rPr>
              <w:t>Start of unit – Romeo and Juliet</w:t>
            </w:r>
          </w:p>
          <w:p w14:paraId="2E95E715" w14:textId="77777777" w:rsidR="00933689" w:rsidRPr="00486B48" w:rsidRDefault="00933689" w:rsidP="00933689">
            <w:pPr>
              <w:pStyle w:val="ListParagraph"/>
              <w:numPr>
                <w:ilvl w:val="0"/>
                <w:numId w:val="9"/>
              </w:numPr>
              <w:rPr>
                <w:rFonts w:ascii="Times New Roman" w:hAnsi="Times New Roman"/>
                <w:sz w:val="24"/>
              </w:rPr>
            </w:pPr>
            <w:r w:rsidRPr="00486B48">
              <w:rPr>
                <w:rFonts w:ascii="Times New Roman" w:hAnsi="Times New Roman"/>
                <w:sz w:val="24"/>
              </w:rPr>
              <w:t>Mixed ability</w:t>
            </w:r>
          </w:p>
          <w:p w14:paraId="47CEEEE3" w14:textId="77777777" w:rsidR="00933689" w:rsidRPr="00486B48" w:rsidRDefault="00933689" w:rsidP="00933689">
            <w:pPr>
              <w:pStyle w:val="ListParagraph"/>
              <w:numPr>
                <w:ilvl w:val="0"/>
                <w:numId w:val="9"/>
              </w:numPr>
              <w:rPr>
                <w:rFonts w:ascii="Times New Roman" w:hAnsi="Times New Roman"/>
                <w:sz w:val="24"/>
              </w:rPr>
            </w:pPr>
            <w:r w:rsidRPr="00486B48">
              <w:rPr>
                <w:rFonts w:ascii="Times New Roman" w:hAnsi="Times New Roman"/>
                <w:sz w:val="24"/>
              </w:rPr>
              <w:t>Indoors</w:t>
            </w:r>
          </w:p>
          <w:p w14:paraId="68AF67A2" w14:textId="77777777" w:rsidR="00933689" w:rsidRPr="00486B48" w:rsidRDefault="00933689" w:rsidP="00933689">
            <w:pPr>
              <w:pStyle w:val="ListParagraph"/>
              <w:numPr>
                <w:ilvl w:val="0"/>
                <w:numId w:val="9"/>
              </w:numPr>
              <w:rPr>
                <w:rFonts w:ascii="Times New Roman" w:hAnsi="Times New Roman"/>
                <w:sz w:val="24"/>
              </w:rPr>
            </w:pPr>
            <w:r w:rsidRPr="00486B48">
              <w:rPr>
                <w:rFonts w:ascii="Times New Roman" w:hAnsi="Times New Roman"/>
                <w:sz w:val="24"/>
              </w:rPr>
              <w:t>Not in the teacher’s regular classroom</w:t>
            </w:r>
          </w:p>
        </w:tc>
      </w:tr>
      <w:tr w:rsidR="00933689" w:rsidRPr="00486B48" w14:paraId="1BA9B714" w14:textId="77777777" w:rsidTr="005871D2">
        <w:tc>
          <w:tcPr>
            <w:tcW w:w="8926" w:type="dxa"/>
          </w:tcPr>
          <w:p w14:paraId="07E40BE9" w14:textId="77777777" w:rsidR="00933689" w:rsidRPr="00486B48" w:rsidRDefault="00933689" w:rsidP="005871D2">
            <w:pPr>
              <w:rPr>
                <w:rFonts w:ascii="Times New Roman" w:hAnsi="Times New Roman"/>
                <w:b/>
                <w:bCs/>
                <w:sz w:val="24"/>
                <w:lang w:val="en-US"/>
              </w:rPr>
            </w:pPr>
            <w:r w:rsidRPr="00486B48">
              <w:rPr>
                <w:rFonts w:ascii="Times New Roman" w:hAnsi="Times New Roman"/>
                <w:b/>
                <w:bCs/>
                <w:sz w:val="24"/>
                <w:lang w:val="en-US"/>
              </w:rPr>
              <w:t>Classroom culture</w:t>
            </w:r>
          </w:p>
          <w:p w14:paraId="52A9A570" w14:textId="77777777" w:rsidR="00933689" w:rsidRPr="00486B48" w:rsidRDefault="00933689" w:rsidP="005871D2">
            <w:pPr>
              <w:rPr>
                <w:rFonts w:ascii="Times New Roman" w:hAnsi="Times New Roman"/>
                <w:bCs/>
                <w:sz w:val="24"/>
                <w:lang w:val="en-US"/>
              </w:rPr>
            </w:pPr>
            <w:r w:rsidRPr="00486B48">
              <w:rPr>
                <w:rFonts w:ascii="Times New Roman" w:hAnsi="Times New Roman"/>
                <w:bCs/>
                <w:sz w:val="24"/>
                <w:lang w:val="en-US"/>
              </w:rPr>
              <w:t xml:space="preserve">(What is the classroom ‘vibe.’? What do attitudes, dispositions, </w:t>
            </w:r>
            <w:proofErr w:type="spellStart"/>
            <w:r w:rsidRPr="00486B48">
              <w:rPr>
                <w:rFonts w:ascii="Times New Roman" w:hAnsi="Times New Roman"/>
                <w:bCs/>
                <w:sz w:val="24"/>
                <w:lang w:val="en-US"/>
              </w:rPr>
              <w:t>behaviours</w:t>
            </w:r>
            <w:proofErr w:type="spellEnd"/>
            <w:r w:rsidRPr="00486B48">
              <w:rPr>
                <w:rFonts w:ascii="Times New Roman" w:hAnsi="Times New Roman"/>
                <w:bCs/>
                <w:sz w:val="24"/>
                <w:lang w:val="en-US"/>
              </w:rPr>
              <w:t xml:space="preserve"> towards learning seem like at this point in time?)</w:t>
            </w:r>
          </w:p>
          <w:p w14:paraId="513C9194" w14:textId="77777777" w:rsidR="00933689" w:rsidRPr="00486B48" w:rsidRDefault="00933689" w:rsidP="00933689">
            <w:pPr>
              <w:pStyle w:val="ListParagraph"/>
              <w:numPr>
                <w:ilvl w:val="0"/>
                <w:numId w:val="30"/>
              </w:numPr>
              <w:rPr>
                <w:rFonts w:ascii="Times New Roman" w:hAnsi="Times New Roman"/>
                <w:sz w:val="24"/>
              </w:rPr>
            </w:pPr>
            <w:r w:rsidRPr="00486B48">
              <w:rPr>
                <w:rFonts w:ascii="Times New Roman" w:hAnsi="Times New Roman"/>
                <w:bCs/>
                <w:sz w:val="24"/>
                <w:lang w:val="en-US"/>
              </w:rPr>
              <w:t xml:space="preserve">This was the same class as I had observed in Lesson 1. They were still pretty excitable, however, they settled into work much quicker than previously. The children appeared to have a very friendly relationship with the teacher, however they were also quick </w:t>
            </w:r>
            <w:proofErr w:type="spellStart"/>
            <w:r w:rsidRPr="00486B48">
              <w:rPr>
                <w:rFonts w:ascii="Times New Roman" w:hAnsi="Times New Roman"/>
                <w:bCs/>
                <w:sz w:val="24"/>
                <w:lang w:val="en-US"/>
              </w:rPr>
              <w:t>ro</w:t>
            </w:r>
            <w:proofErr w:type="spellEnd"/>
            <w:r w:rsidRPr="00486B48">
              <w:rPr>
                <w:rFonts w:ascii="Times New Roman" w:hAnsi="Times New Roman"/>
                <w:bCs/>
                <w:sz w:val="24"/>
                <w:lang w:val="en-US"/>
              </w:rPr>
              <w:t xml:space="preserve"> respond when the teacher asked for quiet or for the focus to be on work – a good rapport. </w:t>
            </w:r>
          </w:p>
        </w:tc>
      </w:tr>
      <w:tr w:rsidR="00933689" w:rsidRPr="00486B48" w14:paraId="0BA29C6B" w14:textId="77777777" w:rsidTr="005871D2">
        <w:tc>
          <w:tcPr>
            <w:tcW w:w="8926" w:type="dxa"/>
          </w:tcPr>
          <w:p w14:paraId="58E14BB6" w14:textId="77777777" w:rsidR="00933689" w:rsidRPr="00486B48" w:rsidRDefault="00933689" w:rsidP="005871D2">
            <w:pPr>
              <w:rPr>
                <w:rFonts w:ascii="Times New Roman" w:hAnsi="Times New Roman"/>
                <w:b/>
                <w:sz w:val="24"/>
              </w:rPr>
            </w:pPr>
            <w:r w:rsidRPr="00486B48">
              <w:rPr>
                <w:rFonts w:ascii="Times New Roman" w:hAnsi="Times New Roman"/>
                <w:b/>
                <w:sz w:val="24"/>
              </w:rPr>
              <w:t>Objectives</w:t>
            </w:r>
          </w:p>
          <w:p w14:paraId="56226FF7" w14:textId="77777777" w:rsidR="00933689" w:rsidRPr="00486B48" w:rsidRDefault="00933689" w:rsidP="005871D2">
            <w:pPr>
              <w:rPr>
                <w:rFonts w:ascii="Times New Roman" w:hAnsi="Times New Roman"/>
                <w:sz w:val="24"/>
              </w:rPr>
            </w:pPr>
            <w:r w:rsidRPr="00486B48">
              <w:rPr>
                <w:rFonts w:ascii="Times New Roman" w:hAnsi="Times New Roman"/>
                <w:sz w:val="24"/>
              </w:rPr>
              <w:t>(What happens in the environment that communicates the purpose of the experiences?  What can be observed regarding the way lesson activities relate to these purposes?</w:t>
            </w:r>
          </w:p>
          <w:p w14:paraId="022E3153" w14:textId="77777777" w:rsidR="00933689" w:rsidRPr="00486B48" w:rsidRDefault="00933689" w:rsidP="00933689">
            <w:pPr>
              <w:pStyle w:val="ListParagraph"/>
              <w:numPr>
                <w:ilvl w:val="0"/>
                <w:numId w:val="13"/>
              </w:numPr>
              <w:rPr>
                <w:rFonts w:ascii="Times New Roman" w:hAnsi="Times New Roman"/>
                <w:sz w:val="24"/>
              </w:rPr>
            </w:pPr>
            <w:r w:rsidRPr="00486B48">
              <w:rPr>
                <w:rFonts w:ascii="Times New Roman" w:hAnsi="Times New Roman"/>
                <w:sz w:val="24"/>
              </w:rPr>
              <w:t>Teacher told the students the objective for the lesson</w:t>
            </w:r>
          </w:p>
          <w:p w14:paraId="4126E16B" w14:textId="77777777" w:rsidR="00933689" w:rsidRPr="00486B48" w:rsidRDefault="00933689" w:rsidP="00933689">
            <w:pPr>
              <w:pStyle w:val="ListParagraph"/>
              <w:numPr>
                <w:ilvl w:val="0"/>
                <w:numId w:val="13"/>
              </w:numPr>
              <w:rPr>
                <w:rFonts w:ascii="Times New Roman" w:hAnsi="Times New Roman"/>
                <w:sz w:val="24"/>
              </w:rPr>
            </w:pPr>
            <w:r w:rsidRPr="00486B48">
              <w:rPr>
                <w:rFonts w:ascii="Times New Roman" w:hAnsi="Times New Roman"/>
                <w:sz w:val="24"/>
              </w:rPr>
              <w:t xml:space="preserve">Each discussion resulted from an activity was linked back to analysis of the play/extract </w:t>
            </w:r>
          </w:p>
        </w:tc>
      </w:tr>
      <w:tr w:rsidR="00933689" w:rsidRPr="00486B48" w14:paraId="40FA164C" w14:textId="77777777" w:rsidTr="005871D2">
        <w:tc>
          <w:tcPr>
            <w:tcW w:w="8926" w:type="dxa"/>
          </w:tcPr>
          <w:p w14:paraId="7857777B" w14:textId="77777777" w:rsidR="00933689" w:rsidRPr="00486B48" w:rsidRDefault="00933689" w:rsidP="005871D2">
            <w:pPr>
              <w:rPr>
                <w:rFonts w:ascii="Times New Roman" w:hAnsi="Times New Roman"/>
                <w:b/>
                <w:sz w:val="24"/>
              </w:rPr>
            </w:pPr>
            <w:r w:rsidRPr="00486B48">
              <w:rPr>
                <w:rFonts w:ascii="Times New Roman" w:hAnsi="Times New Roman"/>
                <w:b/>
                <w:sz w:val="24"/>
              </w:rPr>
              <w:t>Direction</w:t>
            </w:r>
          </w:p>
          <w:p w14:paraId="4E8F95E1" w14:textId="77777777" w:rsidR="00933689" w:rsidRPr="00486B48" w:rsidRDefault="00933689" w:rsidP="005871D2">
            <w:pPr>
              <w:rPr>
                <w:rFonts w:ascii="Times New Roman" w:hAnsi="Times New Roman"/>
                <w:sz w:val="24"/>
              </w:rPr>
            </w:pPr>
            <w:r w:rsidRPr="00486B48">
              <w:rPr>
                <w:rFonts w:ascii="Times New Roman" w:hAnsi="Times New Roman"/>
                <w:sz w:val="24"/>
              </w:rPr>
              <w:t xml:space="preserve">(What can be observed that helps learners understand what they are engaging in?  What in the environment helps them understand how to achieve well)? </w:t>
            </w:r>
          </w:p>
          <w:p w14:paraId="7575BDAA" w14:textId="77777777" w:rsidR="00933689" w:rsidRPr="00486B48" w:rsidRDefault="00933689" w:rsidP="00933689">
            <w:pPr>
              <w:pStyle w:val="ListParagraph"/>
              <w:numPr>
                <w:ilvl w:val="0"/>
                <w:numId w:val="12"/>
              </w:numPr>
              <w:rPr>
                <w:rFonts w:ascii="Times New Roman" w:hAnsi="Times New Roman"/>
                <w:sz w:val="24"/>
              </w:rPr>
            </w:pPr>
            <w:r w:rsidRPr="00486B48">
              <w:rPr>
                <w:rFonts w:ascii="Times New Roman" w:hAnsi="Times New Roman"/>
                <w:sz w:val="24"/>
              </w:rPr>
              <w:t>Booklet – extracts, analyses, questions, mark schemes</w:t>
            </w:r>
          </w:p>
        </w:tc>
      </w:tr>
      <w:tr w:rsidR="00933689" w:rsidRPr="00486B48" w14:paraId="60C64694" w14:textId="77777777" w:rsidTr="005871D2">
        <w:tc>
          <w:tcPr>
            <w:tcW w:w="8926" w:type="dxa"/>
          </w:tcPr>
          <w:p w14:paraId="55363F0B" w14:textId="77777777" w:rsidR="00933689" w:rsidRPr="00486B48" w:rsidRDefault="00933689" w:rsidP="005871D2">
            <w:pPr>
              <w:rPr>
                <w:rFonts w:ascii="Times New Roman" w:hAnsi="Times New Roman"/>
                <w:b/>
                <w:sz w:val="24"/>
              </w:rPr>
            </w:pPr>
            <w:r w:rsidRPr="00486B48">
              <w:rPr>
                <w:rFonts w:ascii="Times New Roman" w:hAnsi="Times New Roman"/>
                <w:b/>
                <w:sz w:val="24"/>
              </w:rPr>
              <w:t>Access and challenge</w:t>
            </w:r>
          </w:p>
          <w:p w14:paraId="1D1D763E" w14:textId="77777777" w:rsidR="00933689" w:rsidRPr="00486B48" w:rsidRDefault="00933689" w:rsidP="005871D2">
            <w:pPr>
              <w:rPr>
                <w:rFonts w:ascii="Times New Roman" w:hAnsi="Times New Roman"/>
                <w:sz w:val="24"/>
              </w:rPr>
            </w:pPr>
            <w:r w:rsidRPr="00486B48">
              <w:rPr>
                <w:rFonts w:ascii="Times New Roman" w:hAnsi="Times New Roman"/>
                <w:sz w:val="24"/>
              </w:rPr>
              <w:t xml:space="preserve"> (What can be observed in the environment that enables engagement of learners? What can be observed regarding levels of challenge?</w:t>
            </w:r>
          </w:p>
          <w:p w14:paraId="0E4DFBEC" w14:textId="77777777" w:rsidR="00933689" w:rsidRPr="00486B48" w:rsidRDefault="00933689" w:rsidP="00933689">
            <w:pPr>
              <w:pStyle w:val="ListParagraph"/>
              <w:numPr>
                <w:ilvl w:val="0"/>
                <w:numId w:val="12"/>
              </w:numPr>
              <w:rPr>
                <w:rFonts w:ascii="Times New Roman" w:hAnsi="Times New Roman"/>
                <w:sz w:val="24"/>
              </w:rPr>
            </w:pPr>
            <w:r w:rsidRPr="00486B48">
              <w:rPr>
                <w:rFonts w:ascii="Times New Roman" w:hAnsi="Times New Roman"/>
                <w:sz w:val="24"/>
              </w:rPr>
              <w:t>Activites where on the board with explanations of key terms, etc that the students may have needed clarifying</w:t>
            </w:r>
          </w:p>
        </w:tc>
      </w:tr>
      <w:tr w:rsidR="00933689" w:rsidRPr="00486B48" w14:paraId="70B5460B" w14:textId="77777777" w:rsidTr="005871D2">
        <w:tc>
          <w:tcPr>
            <w:tcW w:w="8926" w:type="dxa"/>
          </w:tcPr>
          <w:p w14:paraId="318E7E4C" w14:textId="77777777" w:rsidR="00933689" w:rsidRPr="00486B48" w:rsidRDefault="00933689" w:rsidP="005871D2">
            <w:pPr>
              <w:rPr>
                <w:rFonts w:ascii="Times New Roman" w:hAnsi="Times New Roman"/>
                <w:b/>
                <w:sz w:val="24"/>
              </w:rPr>
            </w:pPr>
            <w:r w:rsidRPr="00486B48">
              <w:rPr>
                <w:rFonts w:ascii="Times New Roman" w:hAnsi="Times New Roman"/>
                <w:b/>
                <w:sz w:val="24"/>
              </w:rPr>
              <w:t>Assessment</w:t>
            </w:r>
          </w:p>
          <w:p w14:paraId="428FFDFB" w14:textId="77777777" w:rsidR="00933689" w:rsidRPr="00486B48" w:rsidRDefault="00933689" w:rsidP="005871D2">
            <w:pPr>
              <w:rPr>
                <w:rFonts w:ascii="Times New Roman" w:hAnsi="Times New Roman"/>
                <w:sz w:val="24"/>
              </w:rPr>
            </w:pPr>
            <w:r w:rsidRPr="00486B48">
              <w:rPr>
                <w:rFonts w:ascii="Times New Roman" w:hAnsi="Times New Roman"/>
                <w:sz w:val="24"/>
              </w:rPr>
              <w:t>(Can anything be observed about how student’s existing knowledge is used?  Can anything be observed regarding the development of knowledge during or after the experience)?</w:t>
            </w:r>
          </w:p>
          <w:p w14:paraId="290F4DE4" w14:textId="77777777" w:rsidR="00933689" w:rsidRPr="00486B48" w:rsidRDefault="00933689" w:rsidP="00933689">
            <w:pPr>
              <w:pStyle w:val="ListParagraph"/>
              <w:numPr>
                <w:ilvl w:val="0"/>
                <w:numId w:val="12"/>
              </w:numPr>
              <w:rPr>
                <w:rFonts w:ascii="Times New Roman" w:hAnsi="Times New Roman"/>
                <w:sz w:val="24"/>
              </w:rPr>
            </w:pPr>
            <w:r w:rsidRPr="00486B48">
              <w:rPr>
                <w:rFonts w:ascii="Times New Roman" w:hAnsi="Times New Roman"/>
                <w:sz w:val="24"/>
              </w:rPr>
              <w:t>The starter asked for children to think on what they know about the term patriarchy, share with each other in a pair and then feed back to the class</w:t>
            </w:r>
          </w:p>
          <w:p w14:paraId="4B2BF726" w14:textId="77777777" w:rsidR="00933689" w:rsidRPr="00486B48" w:rsidRDefault="00933689" w:rsidP="00933689">
            <w:pPr>
              <w:pStyle w:val="ListParagraph"/>
              <w:numPr>
                <w:ilvl w:val="0"/>
                <w:numId w:val="12"/>
              </w:numPr>
              <w:rPr>
                <w:rFonts w:ascii="Times New Roman" w:hAnsi="Times New Roman"/>
                <w:sz w:val="24"/>
              </w:rPr>
            </w:pPr>
            <w:r w:rsidRPr="00486B48">
              <w:rPr>
                <w:rFonts w:ascii="Times New Roman" w:hAnsi="Times New Roman"/>
                <w:sz w:val="24"/>
              </w:rPr>
              <w:t>The term was used throughout the lesson in relation to the work that they were doing/extracts they were using</w:t>
            </w:r>
          </w:p>
        </w:tc>
      </w:tr>
      <w:tr w:rsidR="00933689" w:rsidRPr="00486B48" w14:paraId="0CC08171" w14:textId="77777777" w:rsidTr="005871D2">
        <w:tc>
          <w:tcPr>
            <w:tcW w:w="8926" w:type="dxa"/>
          </w:tcPr>
          <w:p w14:paraId="754CFAA5" w14:textId="77777777" w:rsidR="00933689" w:rsidRPr="00486B48" w:rsidRDefault="00933689" w:rsidP="005871D2">
            <w:pPr>
              <w:rPr>
                <w:rFonts w:ascii="Times New Roman" w:hAnsi="Times New Roman"/>
                <w:b/>
                <w:sz w:val="24"/>
              </w:rPr>
            </w:pPr>
            <w:r w:rsidRPr="00486B48">
              <w:rPr>
                <w:rFonts w:ascii="Times New Roman" w:hAnsi="Times New Roman"/>
                <w:b/>
                <w:sz w:val="24"/>
              </w:rPr>
              <w:t>Specifics / Critical Incidents</w:t>
            </w:r>
          </w:p>
          <w:p w14:paraId="25388673" w14:textId="77777777" w:rsidR="00933689" w:rsidRPr="00486B48" w:rsidRDefault="00933689" w:rsidP="005871D2">
            <w:pPr>
              <w:rPr>
                <w:rFonts w:ascii="Times New Roman" w:hAnsi="Times New Roman"/>
                <w:sz w:val="24"/>
              </w:rPr>
            </w:pPr>
            <w:r w:rsidRPr="00486B48">
              <w:rPr>
                <w:rFonts w:ascii="Times New Roman" w:hAnsi="Times New Roman"/>
                <w:sz w:val="24"/>
              </w:rPr>
              <w:t xml:space="preserve"> (Are there moments which cause you to consider aspects of practice when you come across them in future teaching)?</w:t>
            </w:r>
          </w:p>
          <w:p w14:paraId="048AC305" w14:textId="77777777" w:rsidR="00933689" w:rsidRPr="00486B48" w:rsidRDefault="00933689" w:rsidP="00933689">
            <w:pPr>
              <w:pStyle w:val="ListParagraph"/>
              <w:numPr>
                <w:ilvl w:val="0"/>
                <w:numId w:val="20"/>
              </w:numPr>
              <w:rPr>
                <w:rFonts w:ascii="Times New Roman" w:hAnsi="Times New Roman"/>
                <w:sz w:val="24"/>
              </w:rPr>
            </w:pPr>
            <w:r w:rsidRPr="00486B48">
              <w:rPr>
                <w:rFonts w:ascii="Times New Roman" w:hAnsi="Times New Roman"/>
                <w:sz w:val="24"/>
              </w:rPr>
              <w:lastRenderedPageBreak/>
              <w:t>A student had not removed their coat upon entering the classroom. The teacher noticed when he had put his hand up to answer a question, the teacher picked a different student to answer. During the other student’s answer the teacher mimed taking a coat off to the student with their coat on and mouthed ‘take it off’. The student did so.</w:t>
            </w:r>
          </w:p>
          <w:p w14:paraId="5A68571B" w14:textId="77777777" w:rsidR="00933689" w:rsidRPr="00486B48" w:rsidRDefault="00933689" w:rsidP="00933689">
            <w:pPr>
              <w:pStyle w:val="ListParagraph"/>
              <w:numPr>
                <w:ilvl w:val="0"/>
                <w:numId w:val="20"/>
              </w:numPr>
              <w:rPr>
                <w:rFonts w:ascii="Times New Roman" w:hAnsi="Times New Roman"/>
                <w:sz w:val="24"/>
              </w:rPr>
            </w:pPr>
            <w:r w:rsidRPr="00486B48">
              <w:rPr>
                <w:rFonts w:ascii="Times New Roman" w:hAnsi="Times New Roman"/>
                <w:sz w:val="24"/>
              </w:rPr>
              <w:t>When talking about the treatment of women and marriage in the Elizabethan Era a student called out “that’s horrible” the teacher replied “well you’ve got to try and sell them [women] off somehow”. The class and teacher all laughed.</w:t>
            </w:r>
          </w:p>
          <w:p w14:paraId="6FE27ACD" w14:textId="77777777" w:rsidR="00933689" w:rsidRPr="00486B48" w:rsidRDefault="00933689" w:rsidP="00933689">
            <w:pPr>
              <w:pStyle w:val="ListParagraph"/>
              <w:numPr>
                <w:ilvl w:val="0"/>
                <w:numId w:val="20"/>
              </w:numPr>
              <w:rPr>
                <w:rFonts w:ascii="Times New Roman" w:hAnsi="Times New Roman"/>
                <w:sz w:val="24"/>
              </w:rPr>
            </w:pPr>
            <w:r w:rsidRPr="00486B48">
              <w:rPr>
                <w:rFonts w:ascii="Times New Roman" w:hAnsi="Times New Roman"/>
                <w:sz w:val="24"/>
              </w:rPr>
              <w:t>A student was leaning back on their chair to lean on the desk behind. While the extract was being read out by another student the teacher again mimed to the student leaning back to sit up in their chair, accompanied with the mouthing of the words ‘sit up’.</w:t>
            </w:r>
          </w:p>
          <w:p w14:paraId="5E8DFC10" w14:textId="77777777" w:rsidR="00933689" w:rsidRPr="00486B48" w:rsidRDefault="00933689" w:rsidP="00933689">
            <w:pPr>
              <w:pStyle w:val="ListParagraph"/>
              <w:numPr>
                <w:ilvl w:val="0"/>
                <w:numId w:val="20"/>
              </w:numPr>
              <w:rPr>
                <w:rFonts w:ascii="Times New Roman" w:hAnsi="Times New Roman"/>
                <w:sz w:val="24"/>
              </w:rPr>
            </w:pPr>
            <w:r w:rsidRPr="00486B48">
              <w:rPr>
                <w:rFonts w:ascii="Times New Roman" w:hAnsi="Times New Roman"/>
                <w:sz w:val="24"/>
              </w:rPr>
              <w:t>Two students in the back row were chatting to each other, the teacher asked them to be quiet. Student A said he was explaining to student B, teacher replied “regardless, if you need an explanation hand goes in the air”.</w:t>
            </w:r>
          </w:p>
          <w:p w14:paraId="080BD9BE" w14:textId="77777777" w:rsidR="00933689" w:rsidRPr="00486B48" w:rsidRDefault="00933689" w:rsidP="00933689">
            <w:pPr>
              <w:pStyle w:val="ListParagraph"/>
              <w:numPr>
                <w:ilvl w:val="0"/>
                <w:numId w:val="20"/>
              </w:numPr>
              <w:rPr>
                <w:rFonts w:ascii="Times New Roman" w:hAnsi="Times New Roman"/>
                <w:sz w:val="24"/>
              </w:rPr>
            </w:pPr>
            <w:r w:rsidRPr="00486B48">
              <w:rPr>
                <w:rFonts w:ascii="Times New Roman" w:hAnsi="Times New Roman"/>
                <w:sz w:val="24"/>
              </w:rPr>
              <w:t>Teacher implimented the countdown to quiet technique.</w:t>
            </w:r>
          </w:p>
          <w:p w14:paraId="49ACFF07" w14:textId="77777777" w:rsidR="00933689" w:rsidRPr="00486B48" w:rsidRDefault="00933689" w:rsidP="00933689">
            <w:pPr>
              <w:pStyle w:val="ListParagraph"/>
              <w:numPr>
                <w:ilvl w:val="0"/>
                <w:numId w:val="20"/>
              </w:numPr>
              <w:rPr>
                <w:rFonts w:ascii="Times New Roman" w:hAnsi="Times New Roman"/>
                <w:sz w:val="24"/>
              </w:rPr>
            </w:pPr>
            <w:r w:rsidRPr="00486B48">
              <w:rPr>
                <w:rFonts w:ascii="Times New Roman" w:hAnsi="Times New Roman"/>
                <w:sz w:val="24"/>
              </w:rPr>
              <w:t>Students all stood behind their chairs ready for the bell, to leave.</w:t>
            </w:r>
          </w:p>
        </w:tc>
      </w:tr>
    </w:tbl>
    <w:p w14:paraId="503293FB" w14:textId="77777777" w:rsidR="00933689" w:rsidRPr="00486B48" w:rsidRDefault="00933689" w:rsidP="00933689">
      <w:pPr>
        <w:rPr>
          <w:b/>
          <w:color w:val="000000" w:themeColor="text1"/>
        </w:rPr>
      </w:pPr>
    </w:p>
    <w:p w14:paraId="22E32A11" w14:textId="77777777" w:rsidR="00C6046F" w:rsidRDefault="00C6046F" w:rsidP="00933689">
      <w:pPr>
        <w:rPr>
          <w:b/>
          <w:color w:val="000000" w:themeColor="text1"/>
          <w:szCs w:val="24"/>
          <w:u w:val="single"/>
        </w:rPr>
      </w:pPr>
    </w:p>
    <w:p w14:paraId="25561F19" w14:textId="77777777" w:rsidR="00C6046F" w:rsidRDefault="00C6046F" w:rsidP="00933689">
      <w:pPr>
        <w:rPr>
          <w:b/>
          <w:color w:val="000000" w:themeColor="text1"/>
          <w:szCs w:val="24"/>
          <w:u w:val="single"/>
        </w:rPr>
      </w:pPr>
    </w:p>
    <w:p w14:paraId="6A7FDE7A" w14:textId="77777777" w:rsidR="00C6046F" w:rsidRDefault="00C6046F" w:rsidP="00933689">
      <w:pPr>
        <w:rPr>
          <w:b/>
          <w:color w:val="000000" w:themeColor="text1"/>
          <w:szCs w:val="24"/>
          <w:u w:val="single"/>
        </w:rPr>
      </w:pPr>
    </w:p>
    <w:p w14:paraId="3F5CF4AA" w14:textId="77777777" w:rsidR="00C6046F" w:rsidRDefault="00C6046F" w:rsidP="00933689">
      <w:pPr>
        <w:rPr>
          <w:b/>
          <w:color w:val="000000" w:themeColor="text1"/>
          <w:szCs w:val="24"/>
          <w:u w:val="single"/>
        </w:rPr>
      </w:pPr>
    </w:p>
    <w:p w14:paraId="158FAE1A" w14:textId="77777777" w:rsidR="00C6046F" w:rsidRDefault="00C6046F" w:rsidP="00933689">
      <w:pPr>
        <w:rPr>
          <w:b/>
          <w:color w:val="000000" w:themeColor="text1"/>
          <w:szCs w:val="24"/>
          <w:u w:val="single"/>
        </w:rPr>
      </w:pPr>
    </w:p>
    <w:p w14:paraId="396C0CA6" w14:textId="77777777" w:rsidR="00C6046F" w:rsidRDefault="00C6046F" w:rsidP="00933689">
      <w:pPr>
        <w:rPr>
          <w:b/>
          <w:color w:val="000000" w:themeColor="text1"/>
          <w:szCs w:val="24"/>
          <w:u w:val="single"/>
        </w:rPr>
      </w:pPr>
    </w:p>
    <w:p w14:paraId="601A1ADA" w14:textId="77777777" w:rsidR="00C6046F" w:rsidRDefault="00C6046F" w:rsidP="00933689">
      <w:pPr>
        <w:rPr>
          <w:b/>
          <w:color w:val="000000" w:themeColor="text1"/>
          <w:szCs w:val="24"/>
          <w:u w:val="single"/>
        </w:rPr>
      </w:pPr>
    </w:p>
    <w:p w14:paraId="60783E31" w14:textId="77777777" w:rsidR="00C6046F" w:rsidRDefault="00C6046F" w:rsidP="00933689">
      <w:pPr>
        <w:rPr>
          <w:b/>
          <w:color w:val="000000" w:themeColor="text1"/>
          <w:szCs w:val="24"/>
          <w:u w:val="single"/>
        </w:rPr>
      </w:pPr>
    </w:p>
    <w:p w14:paraId="38517058" w14:textId="77777777" w:rsidR="00C6046F" w:rsidRDefault="00C6046F" w:rsidP="00933689">
      <w:pPr>
        <w:rPr>
          <w:b/>
          <w:color w:val="000000" w:themeColor="text1"/>
          <w:szCs w:val="24"/>
          <w:u w:val="single"/>
        </w:rPr>
      </w:pPr>
    </w:p>
    <w:p w14:paraId="37505A9D" w14:textId="77777777" w:rsidR="00C6046F" w:rsidRDefault="00C6046F" w:rsidP="00933689">
      <w:pPr>
        <w:rPr>
          <w:b/>
          <w:color w:val="000000" w:themeColor="text1"/>
          <w:szCs w:val="24"/>
          <w:u w:val="single"/>
        </w:rPr>
      </w:pPr>
    </w:p>
    <w:p w14:paraId="4586DD87" w14:textId="77777777" w:rsidR="00C6046F" w:rsidRDefault="00C6046F" w:rsidP="00933689">
      <w:pPr>
        <w:rPr>
          <w:b/>
          <w:color w:val="000000" w:themeColor="text1"/>
          <w:szCs w:val="24"/>
          <w:u w:val="single"/>
        </w:rPr>
      </w:pPr>
    </w:p>
    <w:p w14:paraId="6AC7324E" w14:textId="77777777" w:rsidR="00C6046F" w:rsidRDefault="00C6046F" w:rsidP="00933689">
      <w:pPr>
        <w:rPr>
          <w:b/>
          <w:color w:val="000000" w:themeColor="text1"/>
          <w:szCs w:val="24"/>
          <w:u w:val="single"/>
        </w:rPr>
      </w:pPr>
    </w:p>
    <w:p w14:paraId="4F564B3A" w14:textId="77777777" w:rsidR="00C6046F" w:rsidRDefault="00C6046F" w:rsidP="00933689">
      <w:pPr>
        <w:rPr>
          <w:b/>
          <w:color w:val="000000" w:themeColor="text1"/>
          <w:szCs w:val="24"/>
          <w:u w:val="single"/>
        </w:rPr>
      </w:pPr>
    </w:p>
    <w:p w14:paraId="1AEC3251" w14:textId="77777777" w:rsidR="00C6046F" w:rsidRDefault="00C6046F" w:rsidP="00933689">
      <w:pPr>
        <w:rPr>
          <w:b/>
          <w:color w:val="000000" w:themeColor="text1"/>
          <w:szCs w:val="24"/>
          <w:u w:val="single"/>
        </w:rPr>
      </w:pPr>
    </w:p>
    <w:p w14:paraId="785E8CAB" w14:textId="77777777" w:rsidR="00C6046F" w:rsidRDefault="00C6046F" w:rsidP="00933689">
      <w:pPr>
        <w:rPr>
          <w:b/>
          <w:color w:val="000000" w:themeColor="text1"/>
          <w:szCs w:val="24"/>
          <w:u w:val="single"/>
        </w:rPr>
      </w:pPr>
    </w:p>
    <w:p w14:paraId="77624EEE" w14:textId="77777777" w:rsidR="00C6046F" w:rsidRDefault="00C6046F" w:rsidP="00933689">
      <w:pPr>
        <w:rPr>
          <w:b/>
          <w:color w:val="000000" w:themeColor="text1"/>
          <w:szCs w:val="24"/>
          <w:u w:val="single"/>
        </w:rPr>
      </w:pPr>
    </w:p>
    <w:p w14:paraId="370069A4" w14:textId="77777777" w:rsidR="00C6046F" w:rsidRDefault="00C6046F" w:rsidP="00933689">
      <w:pPr>
        <w:rPr>
          <w:b/>
          <w:color w:val="000000" w:themeColor="text1"/>
          <w:szCs w:val="24"/>
          <w:u w:val="single"/>
        </w:rPr>
      </w:pPr>
    </w:p>
    <w:p w14:paraId="583C95BE" w14:textId="77777777" w:rsidR="00C6046F" w:rsidRDefault="00C6046F" w:rsidP="00933689">
      <w:pPr>
        <w:rPr>
          <w:b/>
          <w:color w:val="000000" w:themeColor="text1"/>
          <w:szCs w:val="24"/>
          <w:u w:val="single"/>
        </w:rPr>
      </w:pPr>
    </w:p>
    <w:p w14:paraId="498404B9" w14:textId="77777777" w:rsidR="00C6046F" w:rsidRDefault="00C6046F" w:rsidP="00933689">
      <w:pPr>
        <w:rPr>
          <w:b/>
          <w:color w:val="000000" w:themeColor="text1"/>
          <w:szCs w:val="24"/>
          <w:u w:val="single"/>
        </w:rPr>
      </w:pPr>
    </w:p>
    <w:p w14:paraId="0030F67D" w14:textId="09A07028" w:rsidR="00933689" w:rsidRPr="00AE76FC" w:rsidRDefault="00933689" w:rsidP="00933689">
      <w:pPr>
        <w:rPr>
          <w:b/>
          <w:color w:val="000000" w:themeColor="text1"/>
          <w:szCs w:val="24"/>
          <w:u w:val="single"/>
        </w:rPr>
      </w:pPr>
      <w:r w:rsidRPr="00AE76FC">
        <w:rPr>
          <w:b/>
          <w:color w:val="000000" w:themeColor="text1"/>
          <w:szCs w:val="24"/>
          <w:u w:val="single"/>
        </w:rPr>
        <w:lastRenderedPageBreak/>
        <w:t>Appendix 6: Lesson 3 Critical Incident</w:t>
      </w:r>
    </w:p>
    <w:p w14:paraId="75FFD202" w14:textId="23585C61" w:rsidR="00933689" w:rsidRPr="000C1E2F" w:rsidRDefault="00933689" w:rsidP="00933689">
      <w:pPr>
        <w:rPr>
          <w:b/>
          <w:color w:val="000000" w:themeColor="text1"/>
        </w:rPr>
      </w:pPr>
      <w:r w:rsidRPr="00486B48">
        <w:rPr>
          <w:b/>
          <w:color w:val="000000" w:themeColor="text1"/>
        </w:rPr>
        <w:t>CRITICAL INCIDENT IDENTIFICATION RECORD</w:t>
      </w:r>
    </w:p>
    <w:tbl>
      <w:tblPr>
        <w:tblStyle w:val="TableGrid"/>
        <w:tblW w:w="0" w:type="auto"/>
        <w:tblLook w:val="04A0" w:firstRow="1" w:lastRow="0" w:firstColumn="1" w:lastColumn="0" w:noHBand="0" w:noVBand="1"/>
      </w:tblPr>
      <w:tblGrid>
        <w:gridCol w:w="1781"/>
        <w:gridCol w:w="7235"/>
      </w:tblGrid>
      <w:tr w:rsidR="00933689" w:rsidRPr="00486B48" w14:paraId="7E510446" w14:textId="77777777" w:rsidTr="005871D2">
        <w:tc>
          <w:tcPr>
            <w:tcW w:w="1838" w:type="dxa"/>
          </w:tcPr>
          <w:p w14:paraId="72287A74" w14:textId="77777777" w:rsidR="00933689" w:rsidRPr="00486B48" w:rsidRDefault="00933689" w:rsidP="005871D2">
            <w:pPr>
              <w:rPr>
                <w:rFonts w:ascii="Times New Roman" w:hAnsi="Times New Roman"/>
                <w:b/>
                <w:bCs/>
                <w:sz w:val="24"/>
              </w:rPr>
            </w:pPr>
            <w:r w:rsidRPr="00486B48">
              <w:rPr>
                <w:rFonts w:ascii="Times New Roman" w:hAnsi="Times New Roman"/>
                <w:b/>
                <w:bCs/>
                <w:sz w:val="24"/>
              </w:rPr>
              <w:t>Details relevant to the research context.</w:t>
            </w:r>
          </w:p>
          <w:p w14:paraId="15EEAB5B" w14:textId="77777777" w:rsidR="00933689" w:rsidRPr="00486B48" w:rsidRDefault="00933689" w:rsidP="005871D2">
            <w:pPr>
              <w:rPr>
                <w:rFonts w:ascii="Times New Roman" w:hAnsi="Times New Roman"/>
                <w:b/>
                <w:bCs/>
                <w:sz w:val="24"/>
              </w:rPr>
            </w:pPr>
          </w:p>
          <w:p w14:paraId="0030753D" w14:textId="77777777" w:rsidR="00933689" w:rsidRPr="00486B48" w:rsidRDefault="00933689" w:rsidP="005871D2">
            <w:pPr>
              <w:rPr>
                <w:rFonts w:ascii="Times New Roman" w:hAnsi="Times New Roman"/>
                <w:bCs/>
                <w:sz w:val="24"/>
              </w:rPr>
            </w:pPr>
            <w:r w:rsidRPr="00486B48">
              <w:rPr>
                <w:rFonts w:ascii="Times New Roman" w:hAnsi="Times New Roman"/>
                <w:bCs/>
                <w:sz w:val="24"/>
              </w:rPr>
              <w:t>Date/time.</w:t>
            </w:r>
          </w:p>
          <w:p w14:paraId="5E0E5AF5" w14:textId="77777777" w:rsidR="00933689" w:rsidRPr="00486B48" w:rsidRDefault="00933689" w:rsidP="005871D2">
            <w:pPr>
              <w:rPr>
                <w:rFonts w:ascii="Times New Roman" w:hAnsi="Times New Roman"/>
                <w:bCs/>
                <w:sz w:val="24"/>
              </w:rPr>
            </w:pPr>
            <w:r w:rsidRPr="00486B48">
              <w:rPr>
                <w:rFonts w:ascii="Times New Roman" w:hAnsi="Times New Roman"/>
                <w:bCs/>
                <w:sz w:val="24"/>
              </w:rPr>
              <w:t>Age/Stage of group.</w:t>
            </w:r>
          </w:p>
          <w:p w14:paraId="67C452E0" w14:textId="77777777" w:rsidR="00933689" w:rsidRPr="00486B48" w:rsidRDefault="00933689" w:rsidP="005871D2">
            <w:pPr>
              <w:rPr>
                <w:rFonts w:ascii="Times New Roman" w:hAnsi="Times New Roman"/>
                <w:bCs/>
                <w:sz w:val="24"/>
              </w:rPr>
            </w:pPr>
            <w:r w:rsidRPr="00486B48">
              <w:rPr>
                <w:rFonts w:ascii="Times New Roman" w:hAnsi="Times New Roman"/>
                <w:bCs/>
                <w:sz w:val="24"/>
              </w:rPr>
              <w:t>People involved.</w:t>
            </w:r>
          </w:p>
          <w:p w14:paraId="71AC5CD9" w14:textId="77777777" w:rsidR="00933689" w:rsidRPr="00486B48" w:rsidRDefault="00933689" w:rsidP="005871D2">
            <w:pPr>
              <w:rPr>
                <w:rFonts w:ascii="Times New Roman" w:hAnsi="Times New Roman"/>
                <w:bCs/>
                <w:sz w:val="24"/>
              </w:rPr>
            </w:pPr>
            <w:r w:rsidRPr="00486B48">
              <w:rPr>
                <w:rFonts w:ascii="Times New Roman" w:hAnsi="Times New Roman"/>
                <w:bCs/>
                <w:sz w:val="24"/>
              </w:rPr>
              <w:t>Contextual</w:t>
            </w:r>
          </w:p>
          <w:p w14:paraId="5FDDC04B" w14:textId="74CE255B" w:rsidR="00933689" w:rsidRPr="000C1E2F" w:rsidRDefault="00933689" w:rsidP="005871D2">
            <w:pPr>
              <w:rPr>
                <w:rFonts w:ascii="Times New Roman" w:hAnsi="Times New Roman"/>
                <w:bCs/>
                <w:sz w:val="24"/>
              </w:rPr>
            </w:pPr>
            <w:r w:rsidRPr="00486B48">
              <w:rPr>
                <w:rFonts w:ascii="Times New Roman" w:hAnsi="Times New Roman"/>
                <w:bCs/>
                <w:sz w:val="24"/>
              </w:rPr>
              <w:t xml:space="preserve">information from field notes. </w:t>
            </w:r>
          </w:p>
        </w:tc>
        <w:tc>
          <w:tcPr>
            <w:tcW w:w="7868" w:type="dxa"/>
          </w:tcPr>
          <w:p w14:paraId="5926D8E2" w14:textId="77777777" w:rsidR="00933689" w:rsidRPr="00486B48" w:rsidRDefault="00933689" w:rsidP="00933689">
            <w:pPr>
              <w:pStyle w:val="ListParagraph"/>
              <w:numPr>
                <w:ilvl w:val="0"/>
                <w:numId w:val="21"/>
              </w:numPr>
              <w:rPr>
                <w:rFonts w:ascii="Times New Roman" w:hAnsi="Times New Roman"/>
                <w:sz w:val="24"/>
              </w:rPr>
            </w:pPr>
            <w:r w:rsidRPr="00486B48">
              <w:rPr>
                <w:rFonts w:ascii="Times New Roman" w:hAnsi="Times New Roman"/>
                <w:sz w:val="24"/>
              </w:rPr>
              <w:t>20/09/20</w:t>
            </w:r>
          </w:p>
          <w:p w14:paraId="425B358F" w14:textId="77777777" w:rsidR="00933689" w:rsidRPr="00486B48" w:rsidRDefault="00933689" w:rsidP="00933689">
            <w:pPr>
              <w:pStyle w:val="ListParagraph"/>
              <w:numPr>
                <w:ilvl w:val="0"/>
                <w:numId w:val="21"/>
              </w:numPr>
              <w:rPr>
                <w:rFonts w:ascii="Times New Roman" w:hAnsi="Times New Roman"/>
                <w:sz w:val="24"/>
              </w:rPr>
            </w:pPr>
            <w:r w:rsidRPr="00486B48">
              <w:rPr>
                <w:rFonts w:ascii="Times New Roman" w:hAnsi="Times New Roman"/>
                <w:sz w:val="24"/>
              </w:rPr>
              <w:t>11:05 – 11:55</w:t>
            </w:r>
          </w:p>
          <w:p w14:paraId="40229886" w14:textId="77777777" w:rsidR="00933689" w:rsidRPr="00486B48" w:rsidRDefault="00933689" w:rsidP="00933689">
            <w:pPr>
              <w:pStyle w:val="ListParagraph"/>
              <w:numPr>
                <w:ilvl w:val="0"/>
                <w:numId w:val="21"/>
              </w:numPr>
              <w:rPr>
                <w:rFonts w:ascii="Times New Roman" w:hAnsi="Times New Roman"/>
                <w:sz w:val="24"/>
              </w:rPr>
            </w:pPr>
            <w:r w:rsidRPr="00486B48">
              <w:rPr>
                <w:rFonts w:ascii="Times New Roman" w:hAnsi="Times New Roman"/>
                <w:sz w:val="24"/>
              </w:rPr>
              <w:t>Year 9</w:t>
            </w:r>
          </w:p>
          <w:p w14:paraId="0A4223E6" w14:textId="77777777" w:rsidR="00933689" w:rsidRPr="00486B48" w:rsidRDefault="00933689" w:rsidP="00933689">
            <w:pPr>
              <w:pStyle w:val="ListParagraph"/>
              <w:numPr>
                <w:ilvl w:val="0"/>
                <w:numId w:val="21"/>
              </w:numPr>
              <w:rPr>
                <w:rFonts w:ascii="Times New Roman" w:hAnsi="Times New Roman"/>
                <w:sz w:val="24"/>
              </w:rPr>
            </w:pPr>
            <w:r w:rsidRPr="00486B48">
              <w:rPr>
                <w:rFonts w:ascii="Times New Roman" w:hAnsi="Times New Roman"/>
                <w:sz w:val="24"/>
              </w:rPr>
              <w:t>Icommunicate – English</w:t>
            </w:r>
          </w:p>
          <w:p w14:paraId="2667F284" w14:textId="77777777" w:rsidR="00933689" w:rsidRPr="00486B48" w:rsidRDefault="00933689" w:rsidP="00933689">
            <w:pPr>
              <w:pStyle w:val="ListParagraph"/>
              <w:numPr>
                <w:ilvl w:val="0"/>
                <w:numId w:val="21"/>
              </w:numPr>
              <w:rPr>
                <w:rFonts w:ascii="Times New Roman" w:hAnsi="Times New Roman"/>
                <w:sz w:val="24"/>
              </w:rPr>
            </w:pPr>
            <w:r w:rsidRPr="00486B48">
              <w:rPr>
                <w:rFonts w:ascii="Times New Roman" w:hAnsi="Times New Roman"/>
                <w:sz w:val="24"/>
              </w:rPr>
              <w:t>Mixed ability</w:t>
            </w:r>
          </w:p>
          <w:p w14:paraId="7CCF821F" w14:textId="77777777" w:rsidR="00933689" w:rsidRPr="00486B48" w:rsidRDefault="00933689" w:rsidP="00933689">
            <w:pPr>
              <w:pStyle w:val="ListParagraph"/>
              <w:numPr>
                <w:ilvl w:val="0"/>
                <w:numId w:val="21"/>
              </w:numPr>
              <w:rPr>
                <w:rFonts w:ascii="Times New Roman" w:hAnsi="Times New Roman"/>
                <w:sz w:val="24"/>
              </w:rPr>
            </w:pPr>
            <w:r w:rsidRPr="00486B48">
              <w:rPr>
                <w:rFonts w:ascii="Times New Roman" w:hAnsi="Times New Roman"/>
                <w:sz w:val="24"/>
              </w:rPr>
              <w:t>Star of unit</w:t>
            </w:r>
          </w:p>
          <w:p w14:paraId="3FBFED1A" w14:textId="77777777" w:rsidR="00933689" w:rsidRPr="00486B48" w:rsidRDefault="00933689" w:rsidP="00933689">
            <w:pPr>
              <w:pStyle w:val="ListParagraph"/>
              <w:numPr>
                <w:ilvl w:val="0"/>
                <w:numId w:val="21"/>
              </w:numPr>
              <w:rPr>
                <w:rFonts w:ascii="Times New Roman" w:hAnsi="Times New Roman"/>
                <w:sz w:val="24"/>
              </w:rPr>
            </w:pPr>
            <w:r w:rsidRPr="00486B48">
              <w:rPr>
                <w:rFonts w:ascii="Times New Roman" w:hAnsi="Times New Roman"/>
                <w:sz w:val="24"/>
              </w:rPr>
              <w:t>Student and teacher</w:t>
            </w:r>
          </w:p>
          <w:p w14:paraId="40F7D271" w14:textId="2018DC75" w:rsidR="00933689" w:rsidRPr="00486B48" w:rsidRDefault="00933689" w:rsidP="00933689">
            <w:pPr>
              <w:pStyle w:val="ListParagraph"/>
              <w:numPr>
                <w:ilvl w:val="0"/>
                <w:numId w:val="21"/>
              </w:numPr>
              <w:rPr>
                <w:rFonts w:ascii="Times New Roman" w:hAnsi="Times New Roman"/>
                <w:sz w:val="24"/>
              </w:rPr>
            </w:pPr>
            <w:r w:rsidRPr="00486B48">
              <w:rPr>
                <w:rFonts w:ascii="Times New Roman" w:hAnsi="Times New Roman"/>
                <w:sz w:val="24"/>
              </w:rPr>
              <w:t>The class had just entered the room and the starter activity had been done. As students enter a classroom they are meant to take out their materials for the class and take their coats off, the student had not done</w:t>
            </w:r>
            <w:r w:rsidR="000C1E2F">
              <w:rPr>
                <w:rFonts w:ascii="Times New Roman" w:hAnsi="Times New Roman"/>
                <w:sz w:val="24"/>
              </w:rPr>
              <w:t xml:space="preserve"> </w:t>
            </w:r>
            <w:r w:rsidRPr="00486B48">
              <w:rPr>
                <w:rFonts w:ascii="Times New Roman" w:hAnsi="Times New Roman"/>
                <w:sz w:val="24"/>
              </w:rPr>
              <w:t xml:space="preserve">this. </w:t>
            </w:r>
          </w:p>
        </w:tc>
      </w:tr>
      <w:tr w:rsidR="00933689" w:rsidRPr="00486B48" w14:paraId="537F013B" w14:textId="77777777" w:rsidTr="005871D2">
        <w:tc>
          <w:tcPr>
            <w:tcW w:w="1838" w:type="dxa"/>
          </w:tcPr>
          <w:p w14:paraId="051DFFB9" w14:textId="6A7E76ED" w:rsidR="00933689" w:rsidRPr="00486B48" w:rsidRDefault="00933689" w:rsidP="005871D2">
            <w:pPr>
              <w:rPr>
                <w:rFonts w:ascii="Times New Roman" w:hAnsi="Times New Roman"/>
                <w:i/>
                <w:iCs/>
                <w:sz w:val="24"/>
              </w:rPr>
            </w:pPr>
            <w:r w:rsidRPr="00486B48">
              <w:rPr>
                <w:rFonts w:ascii="Times New Roman" w:hAnsi="Times New Roman"/>
                <w:i/>
                <w:iCs/>
                <w:sz w:val="24"/>
              </w:rPr>
              <w:t>What happened? A detailed de</w:t>
            </w:r>
            <w:r w:rsidR="000C1E2F">
              <w:rPr>
                <w:rFonts w:ascii="Times New Roman" w:hAnsi="Times New Roman"/>
                <w:i/>
                <w:iCs/>
                <w:sz w:val="24"/>
              </w:rPr>
              <w:t>s</w:t>
            </w:r>
            <w:r w:rsidRPr="00486B48">
              <w:rPr>
                <w:rFonts w:ascii="Times New Roman" w:hAnsi="Times New Roman"/>
                <w:i/>
                <w:iCs/>
                <w:sz w:val="24"/>
              </w:rPr>
              <w:t>cription of what you observed and what thoughts on pedagogy and practice occurred to you as a result, looking towards your research.</w:t>
            </w:r>
          </w:p>
        </w:tc>
        <w:tc>
          <w:tcPr>
            <w:tcW w:w="7868" w:type="dxa"/>
          </w:tcPr>
          <w:p w14:paraId="63528262" w14:textId="77777777" w:rsidR="00933689" w:rsidRPr="00486B48" w:rsidRDefault="00933689" w:rsidP="005871D2">
            <w:pPr>
              <w:rPr>
                <w:rFonts w:ascii="Times New Roman" w:hAnsi="Times New Roman"/>
                <w:sz w:val="24"/>
              </w:rPr>
            </w:pPr>
            <w:r w:rsidRPr="00486B48">
              <w:rPr>
                <w:rFonts w:ascii="Times New Roman" w:hAnsi="Times New Roman"/>
                <w:sz w:val="24"/>
              </w:rPr>
              <w:t xml:space="preserve">The student had been engaged </w:t>
            </w:r>
            <w:proofErr w:type="spellStart"/>
            <w:r w:rsidRPr="00486B48">
              <w:rPr>
                <w:rFonts w:ascii="Times New Roman" w:hAnsi="Times New Roman"/>
                <w:sz w:val="24"/>
              </w:rPr>
              <w:t>witht</w:t>
            </w:r>
            <w:proofErr w:type="spellEnd"/>
            <w:r w:rsidRPr="00486B48">
              <w:rPr>
                <w:rFonts w:ascii="Times New Roman" w:hAnsi="Times New Roman"/>
                <w:sz w:val="24"/>
              </w:rPr>
              <w:t xml:space="preserve"> he starter and wanted to answer the follow up question the teacher had asked. As the student called attention to themselves by putting their hand up, the teacher noticed that the student still had their coat on. The teacher picked another student to answer the question and, while listening to this answer, made eye contact with the student, mimed taking a coat off and simultaneously mouth ‘take it off’. The student did so without any fuss and the lesson continued smoothly. </w:t>
            </w:r>
          </w:p>
          <w:p w14:paraId="6F60D3EC" w14:textId="77777777" w:rsidR="00933689" w:rsidRPr="00486B48" w:rsidRDefault="00933689" w:rsidP="00933689">
            <w:pPr>
              <w:pStyle w:val="ListParagraph"/>
              <w:numPr>
                <w:ilvl w:val="0"/>
                <w:numId w:val="22"/>
              </w:numPr>
              <w:rPr>
                <w:rFonts w:ascii="Times New Roman" w:hAnsi="Times New Roman"/>
                <w:sz w:val="24"/>
              </w:rPr>
            </w:pPr>
            <w:r w:rsidRPr="00486B48">
              <w:rPr>
                <w:rFonts w:ascii="Times New Roman" w:hAnsi="Times New Roman"/>
                <w:sz w:val="24"/>
              </w:rPr>
              <w:t>Behaviour management – uninterrupted, quick and precise</w:t>
            </w:r>
          </w:p>
          <w:p w14:paraId="70AEFB45" w14:textId="77777777" w:rsidR="00933689" w:rsidRPr="00486B48" w:rsidRDefault="00933689" w:rsidP="00933689">
            <w:pPr>
              <w:pStyle w:val="ListParagraph"/>
              <w:numPr>
                <w:ilvl w:val="0"/>
                <w:numId w:val="22"/>
              </w:numPr>
              <w:rPr>
                <w:rFonts w:ascii="Times New Roman" w:hAnsi="Times New Roman"/>
                <w:sz w:val="24"/>
              </w:rPr>
            </w:pPr>
            <w:r w:rsidRPr="00486B48">
              <w:rPr>
                <w:rFonts w:ascii="Times New Roman" w:hAnsi="Times New Roman"/>
                <w:sz w:val="24"/>
              </w:rPr>
              <w:t>Rapport – the student knew what the teacher meant so they were able to effectively and efficiently communicate in such a way</w:t>
            </w:r>
          </w:p>
          <w:p w14:paraId="03EA6DB2" w14:textId="77777777" w:rsidR="00933689" w:rsidRPr="00486B48" w:rsidRDefault="00933689" w:rsidP="00933689">
            <w:pPr>
              <w:pStyle w:val="ListParagraph"/>
              <w:numPr>
                <w:ilvl w:val="0"/>
                <w:numId w:val="22"/>
              </w:numPr>
              <w:rPr>
                <w:rFonts w:ascii="Times New Roman" w:hAnsi="Times New Roman"/>
                <w:sz w:val="24"/>
              </w:rPr>
            </w:pPr>
            <w:r w:rsidRPr="00486B48">
              <w:rPr>
                <w:rFonts w:ascii="Times New Roman" w:hAnsi="Times New Roman"/>
                <w:sz w:val="24"/>
              </w:rPr>
              <w:t>Non-verbal communication – allows for this kind of interaction, however may not always be applicable for all students (health and well-being – e.g. students with ADHD)</w:t>
            </w:r>
          </w:p>
        </w:tc>
      </w:tr>
    </w:tbl>
    <w:p w14:paraId="4A5F1DC8" w14:textId="77777777" w:rsidR="00933689" w:rsidRPr="00486B48" w:rsidRDefault="00933689" w:rsidP="00933689"/>
    <w:p w14:paraId="68DA1FD7" w14:textId="77777777" w:rsidR="00C6046F" w:rsidRDefault="00C6046F" w:rsidP="00933689">
      <w:pPr>
        <w:jc w:val="both"/>
        <w:rPr>
          <w:b/>
          <w:szCs w:val="24"/>
          <w:u w:val="single"/>
        </w:rPr>
      </w:pPr>
    </w:p>
    <w:p w14:paraId="2BA29267" w14:textId="77777777" w:rsidR="00C6046F" w:rsidRDefault="00C6046F" w:rsidP="00933689">
      <w:pPr>
        <w:jc w:val="both"/>
        <w:rPr>
          <w:b/>
          <w:szCs w:val="24"/>
          <w:u w:val="single"/>
        </w:rPr>
      </w:pPr>
    </w:p>
    <w:p w14:paraId="5A68E1C3" w14:textId="77777777" w:rsidR="00C6046F" w:rsidRDefault="00C6046F" w:rsidP="00933689">
      <w:pPr>
        <w:jc w:val="both"/>
        <w:rPr>
          <w:b/>
          <w:szCs w:val="24"/>
          <w:u w:val="single"/>
        </w:rPr>
      </w:pPr>
    </w:p>
    <w:p w14:paraId="064581B3" w14:textId="77777777" w:rsidR="00C6046F" w:rsidRDefault="00C6046F" w:rsidP="00933689">
      <w:pPr>
        <w:jc w:val="both"/>
        <w:rPr>
          <w:b/>
          <w:szCs w:val="24"/>
          <w:u w:val="single"/>
        </w:rPr>
      </w:pPr>
    </w:p>
    <w:p w14:paraId="520F7EF5" w14:textId="77777777" w:rsidR="00C6046F" w:rsidRDefault="00C6046F" w:rsidP="00933689">
      <w:pPr>
        <w:jc w:val="both"/>
        <w:rPr>
          <w:b/>
          <w:szCs w:val="24"/>
          <w:u w:val="single"/>
        </w:rPr>
      </w:pPr>
    </w:p>
    <w:p w14:paraId="38B882E4" w14:textId="77777777" w:rsidR="00C6046F" w:rsidRDefault="00C6046F" w:rsidP="00933689">
      <w:pPr>
        <w:jc w:val="both"/>
        <w:rPr>
          <w:b/>
          <w:szCs w:val="24"/>
          <w:u w:val="single"/>
        </w:rPr>
      </w:pPr>
    </w:p>
    <w:p w14:paraId="329CEF76" w14:textId="419AB2E3" w:rsidR="00C6046F" w:rsidRDefault="00C6046F" w:rsidP="00933689">
      <w:pPr>
        <w:jc w:val="both"/>
        <w:rPr>
          <w:b/>
          <w:szCs w:val="24"/>
          <w:u w:val="single"/>
        </w:rPr>
      </w:pPr>
    </w:p>
    <w:p w14:paraId="66CD756B" w14:textId="77777777" w:rsidR="0014702F" w:rsidRDefault="0014702F" w:rsidP="00933689">
      <w:pPr>
        <w:jc w:val="both"/>
        <w:rPr>
          <w:b/>
          <w:szCs w:val="24"/>
          <w:u w:val="single"/>
        </w:rPr>
      </w:pPr>
    </w:p>
    <w:p w14:paraId="6611B7D5" w14:textId="77777777" w:rsidR="00C6046F" w:rsidRDefault="00C6046F" w:rsidP="00933689">
      <w:pPr>
        <w:jc w:val="both"/>
        <w:rPr>
          <w:b/>
          <w:szCs w:val="24"/>
          <w:u w:val="single"/>
        </w:rPr>
      </w:pPr>
    </w:p>
    <w:p w14:paraId="6315B96F" w14:textId="77777777" w:rsidR="00C6046F" w:rsidRDefault="00C6046F" w:rsidP="00933689">
      <w:pPr>
        <w:jc w:val="both"/>
        <w:rPr>
          <w:b/>
          <w:szCs w:val="24"/>
          <w:u w:val="single"/>
        </w:rPr>
      </w:pPr>
    </w:p>
    <w:p w14:paraId="61E41620" w14:textId="50C650C7" w:rsidR="00933689" w:rsidRPr="00AE76FC" w:rsidRDefault="00933689" w:rsidP="00933689">
      <w:pPr>
        <w:jc w:val="both"/>
        <w:rPr>
          <w:b/>
          <w:szCs w:val="24"/>
          <w:u w:val="single"/>
        </w:rPr>
      </w:pPr>
      <w:r w:rsidRPr="00AE76FC">
        <w:rPr>
          <w:b/>
          <w:szCs w:val="24"/>
          <w:u w:val="single"/>
        </w:rPr>
        <w:lastRenderedPageBreak/>
        <w:t>Appendix 7: Lesson 4 Observation</w:t>
      </w:r>
    </w:p>
    <w:p w14:paraId="0631C4BC" w14:textId="77777777" w:rsidR="00933689" w:rsidRPr="00486B48" w:rsidRDefault="00933689" w:rsidP="00933689">
      <w:pPr>
        <w:jc w:val="both"/>
        <w:rPr>
          <w:b/>
        </w:rPr>
      </w:pPr>
      <w:r w:rsidRPr="00486B48">
        <w:rPr>
          <w:b/>
        </w:rPr>
        <w:t>OBSERVATION / FIELD NOTES</w:t>
      </w:r>
    </w:p>
    <w:p w14:paraId="3E55247B" w14:textId="77777777" w:rsidR="00933689" w:rsidRPr="00486B48" w:rsidRDefault="00933689" w:rsidP="00933689">
      <w:r w:rsidRPr="00486B48">
        <w:t>(Questions adapted from Fletcher Wood (2016)</w:t>
      </w:r>
    </w:p>
    <w:tbl>
      <w:tblPr>
        <w:tblStyle w:val="TableGrid"/>
        <w:tblW w:w="0" w:type="auto"/>
        <w:tblLook w:val="04A0" w:firstRow="1" w:lastRow="0" w:firstColumn="1" w:lastColumn="0" w:noHBand="0" w:noVBand="1"/>
      </w:tblPr>
      <w:tblGrid>
        <w:gridCol w:w="8926"/>
      </w:tblGrid>
      <w:tr w:rsidR="00933689" w:rsidRPr="00486B48" w14:paraId="444A7EF4" w14:textId="77777777" w:rsidTr="005871D2">
        <w:tc>
          <w:tcPr>
            <w:tcW w:w="8926" w:type="dxa"/>
          </w:tcPr>
          <w:p w14:paraId="636567C3" w14:textId="77777777" w:rsidR="00933689" w:rsidRPr="00486B48" w:rsidRDefault="00933689" w:rsidP="005871D2">
            <w:pPr>
              <w:rPr>
                <w:rFonts w:ascii="Times New Roman" w:hAnsi="Times New Roman"/>
                <w:sz w:val="24"/>
              </w:rPr>
            </w:pPr>
            <w:r w:rsidRPr="00486B48">
              <w:rPr>
                <w:rFonts w:ascii="Times New Roman" w:hAnsi="Times New Roman"/>
                <w:sz w:val="24"/>
              </w:rPr>
              <w:t xml:space="preserve">Date and time, year group: </w:t>
            </w:r>
            <w:proofErr w:type="spellStart"/>
            <w:r w:rsidRPr="00486B48">
              <w:rPr>
                <w:rFonts w:ascii="Times New Roman" w:hAnsi="Times New Roman"/>
                <w:sz w:val="24"/>
              </w:rPr>
              <w:t>Yr</w:t>
            </w:r>
            <w:proofErr w:type="spellEnd"/>
            <w:r w:rsidRPr="00486B48">
              <w:rPr>
                <w:rFonts w:ascii="Times New Roman" w:hAnsi="Times New Roman"/>
                <w:sz w:val="24"/>
              </w:rPr>
              <w:t xml:space="preserve"> 11, 13:40 – 14:50, 29/09/20</w:t>
            </w:r>
          </w:p>
        </w:tc>
      </w:tr>
      <w:tr w:rsidR="00933689" w:rsidRPr="00486B48" w14:paraId="416A044F" w14:textId="77777777" w:rsidTr="005871D2">
        <w:tc>
          <w:tcPr>
            <w:tcW w:w="8926" w:type="dxa"/>
          </w:tcPr>
          <w:p w14:paraId="78F52BAE" w14:textId="77777777" w:rsidR="00933689" w:rsidRPr="00486B48" w:rsidRDefault="00933689" w:rsidP="005871D2">
            <w:pPr>
              <w:rPr>
                <w:rFonts w:ascii="Times New Roman" w:hAnsi="Times New Roman"/>
                <w:sz w:val="24"/>
              </w:rPr>
            </w:pPr>
            <w:r w:rsidRPr="00486B48">
              <w:rPr>
                <w:rFonts w:ascii="Times New Roman" w:hAnsi="Times New Roman"/>
                <w:b/>
                <w:sz w:val="24"/>
              </w:rPr>
              <w:t>Lesson details:</w:t>
            </w:r>
            <w:r w:rsidRPr="00486B48">
              <w:rPr>
                <w:rFonts w:ascii="Times New Roman" w:hAnsi="Times New Roman"/>
                <w:sz w:val="24"/>
              </w:rPr>
              <w:t xml:space="preserve"> (Context and focus -/AoLE/subject- is it near start of end of unit of study? Indoors/outdoors? Ability range? Any particularly relevant information).</w:t>
            </w:r>
          </w:p>
          <w:p w14:paraId="7099B8A1" w14:textId="77777777" w:rsidR="00933689" w:rsidRPr="00486B48" w:rsidRDefault="00933689" w:rsidP="00933689">
            <w:pPr>
              <w:pStyle w:val="ListParagraph"/>
              <w:numPr>
                <w:ilvl w:val="0"/>
                <w:numId w:val="10"/>
              </w:numPr>
              <w:rPr>
                <w:rFonts w:ascii="Times New Roman" w:hAnsi="Times New Roman"/>
                <w:sz w:val="24"/>
              </w:rPr>
            </w:pPr>
            <w:r w:rsidRPr="00486B48">
              <w:rPr>
                <w:rFonts w:ascii="Times New Roman" w:hAnsi="Times New Roman"/>
                <w:sz w:val="24"/>
              </w:rPr>
              <w:t>Year 11</w:t>
            </w:r>
          </w:p>
          <w:p w14:paraId="544CF398" w14:textId="77777777" w:rsidR="00933689" w:rsidRPr="00486B48" w:rsidRDefault="00933689" w:rsidP="00933689">
            <w:pPr>
              <w:pStyle w:val="ListParagraph"/>
              <w:numPr>
                <w:ilvl w:val="0"/>
                <w:numId w:val="10"/>
              </w:numPr>
              <w:rPr>
                <w:rFonts w:ascii="Times New Roman" w:hAnsi="Times New Roman"/>
                <w:sz w:val="24"/>
              </w:rPr>
            </w:pPr>
            <w:r w:rsidRPr="00486B48">
              <w:rPr>
                <w:rFonts w:ascii="Times New Roman" w:hAnsi="Times New Roman"/>
                <w:sz w:val="24"/>
              </w:rPr>
              <w:t>Lesson 4 – 13:40 – 14:50, lst class, after lunch</w:t>
            </w:r>
          </w:p>
          <w:p w14:paraId="2729F8D8" w14:textId="77777777" w:rsidR="00933689" w:rsidRPr="00486B48" w:rsidRDefault="00933689" w:rsidP="00933689">
            <w:pPr>
              <w:pStyle w:val="ListParagraph"/>
              <w:numPr>
                <w:ilvl w:val="0"/>
                <w:numId w:val="10"/>
              </w:numPr>
              <w:rPr>
                <w:rFonts w:ascii="Times New Roman" w:hAnsi="Times New Roman"/>
                <w:sz w:val="24"/>
              </w:rPr>
            </w:pPr>
            <w:r w:rsidRPr="00486B48">
              <w:rPr>
                <w:rFonts w:ascii="Times New Roman" w:hAnsi="Times New Roman"/>
                <w:sz w:val="24"/>
              </w:rPr>
              <w:t>Idiscover – Physics</w:t>
            </w:r>
          </w:p>
          <w:p w14:paraId="103C3C28" w14:textId="77777777" w:rsidR="00933689" w:rsidRPr="00486B48" w:rsidRDefault="00933689" w:rsidP="00933689">
            <w:pPr>
              <w:pStyle w:val="ListParagraph"/>
              <w:numPr>
                <w:ilvl w:val="0"/>
                <w:numId w:val="10"/>
              </w:numPr>
              <w:rPr>
                <w:rFonts w:ascii="Times New Roman" w:hAnsi="Times New Roman"/>
                <w:sz w:val="24"/>
              </w:rPr>
            </w:pPr>
            <w:r w:rsidRPr="00486B48">
              <w:rPr>
                <w:rFonts w:ascii="Times New Roman" w:hAnsi="Times New Roman"/>
                <w:sz w:val="24"/>
              </w:rPr>
              <w:t>Mid unit, new topic – equations of motion</w:t>
            </w:r>
          </w:p>
          <w:p w14:paraId="71DC7B28" w14:textId="77777777" w:rsidR="00933689" w:rsidRPr="00486B48" w:rsidRDefault="00933689" w:rsidP="00933689">
            <w:pPr>
              <w:pStyle w:val="ListParagraph"/>
              <w:numPr>
                <w:ilvl w:val="0"/>
                <w:numId w:val="10"/>
              </w:numPr>
              <w:rPr>
                <w:rFonts w:ascii="Times New Roman" w:hAnsi="Times New Roman"/>
                <w:sz w:val="24"/>
              </w:rPr>
            </w:pPr>
            <w:r w:rsidRPr="00486B48">
              <w:rPr>
                <w:rFonts w:ascii="Times New Roman" w:hAnsi="Times New Roman"/>
                <w:sz w:val="24"/>
              </w:rPr>
              <w:t>Mixed ability</w:t>
            </w:r>
          </w:p>
          <w:p w14:paraId="326DA950" w14:textId="77777777" w:rsidR="00933689" w:rsidRPr="00486B48" w:rsidRDefault="00933689" w:rsidP="00933689">
            <w:pPr>
              <w:pStyle w:val="ListParagraph"/>
              <w:numPr>
                <w:ilvl w:val="0"/>
                <w:numId w:val="10"/>
              </w:numPr>
              <w:rPr>
                <w:rFonts w:ascii="Times New Roman" w:hAnsi="Times New Roman"/>
                <w:sz w:val="24"/>
              </w:rPr>
            </w:pPr>
            <w:r w:rsidRPr="00486B48">
              <w:rPr>
                <w:rFonts w:ascii="Times New Roman" w:hAnsi="Times New Roman"/>
                <w:sz w:val="24"/>
              </w:rPr>
              <w:t>Indoors</w:t>
            </w:r>
          </w:p>
          <w:p w14:paraId="34053E9A" w14:textId="77777777" w:rsidR="00933689" w:rsidRPr="00486B48" w:rsidRDefault="00933689" w:rsidP="00933689">
            <w:pPr>
              <w:pStyle w:val="ListParagraph"/>
              <w:numPr>
                <w:ilvl w:val="0"/>
                <w:numId w:val="10"/>
              </w:numPr>
              <w:rPr>
                <w:rFonts w:ascii="Times New Roman" w:hAnsi="Times New Roman"/>
                <w:sz w:val="24"/>
              </w:rPr>
            </w:pPr>
            <w:r w:rsidRPr="00486B48">
              <w:rPr>
                <w:rFonts w:ascii="Times New Roman" w:hAnsi="Times New Roman"/>
                <w:sz w:val="24"/>
              </w:rPr>
              <w:t>In science classroom – unlcear if it’s the teacher’s regular room</w:t>
            </w:r>
          </w:p>
          <w:p w14:paraId="483F59EF" w14:textId="77777777" w:rsidR="00933689" w:rsidRPr="00486B48" w:rsidRDefault="00933689" w:rsidP="00933689">
            <w:pPr>
              <w:pStyle w:val="ListParagraph"/>
              <w:numPr>
                <w:ilvl w:val="0"/>
                <w:numId w:val="10"/>
              </w:numPr>
              <w:rPr>
                <w:rFonts w:ascii="Times New Roman" w:hAnsi="Times New Roman"/>
                <w:sz w:val="24"/>
              </w:rPr>
            </w:pPr>
            <w:r w:rsidRPr="00486B48">
              <w:rPr>
                <w:rFonts w:ascii="Times New Roman" w:hAnsi="Times New Roman"/>
                <w:sz w:val="24"/>
              </w:rPr>
              <w:t xml:space="preserve">Clock is wrong </w:t>
            </w:r>
          </w:p>
        </w:tc>
      </w:tr>
      <w:tr w:rsidR="00933689" w:rsidRPr="00486B48" w14:paraId="02EF975E" w14:textId="77777777" w:rsidTr="005871D2">
        <w:tc>
          <w:tcPr>
            <w:tcW w:w="8926" w:type="dxa"/>
          </w:tcPr>
          <w:p w14:paraId="1B34266A" w14:textId="77777777" w:rsidR="00933689" w:rsidRPr="00486B48" w:rsidRDefault="00933689" w:rsidP="005871D2">
            <w:pPr>
              <w:rPr>
                <w:rFonts w:ascii="Times New Roman" w:hAnsi="Times New Roman"/>
                <w:b/>
                <w:bCs/>
                <w:sz w:val="24"/>
                <w:lang w:val="en-US"/>
              </w:rPr>
            </w:pPr>
            <w:r w:rsidRPr="00486B48">
              <w:rPr>
                <w:rFonts w:ascii="Times New Roman" w:hAnsi="Times New Roman"/>
                <w:b/>
                <w:bCs/>
                <w:sz w:val="24"/>
                <w:lang w:val="en-US"/>
              </w:rPr>
              <w:t>Classroom culture</w:t>
            </w:r>
          </w:p>
          <w:p w14:paraId="3AB27092" w14:textId="77777777" w:rsidR="00933689" w:rsidRPr="002D2283" w:rsidRDefault="00933689" w:rsidP="005871D2">
            <w:pPr>
              <w:rPr>
                <w:rFonts w:ascii="Times New Roman" w:hAnsi="Times New Roman"/>
                <w:bCs/>
                <w:sz w:val="24"/>
                <w:lang w:val="en-US"/>
              </w:rPr>
            </w:pPr>
            <w:r w:rsidRPr="00486B48">
              <w:rPr>
                <w:rFonts w:ascii="Times New Roman" w:hAnsi="Times New Roman"/>
                <w:bCs/>
                <w:sz w:val="24"/>
                <w:lang w:val="en-US"/>
              </w:rPr>
              <w:t xml:space="preserve">(What is the classroom ‘vibe.’? What do attitudes, dispositions, </w:t>
            </w:r>
            <w:proofErr w:type="spellStart"/>
            <w:r w:rsidRPr="00486B48">
              <w:rPr>
                <w:rFonts w:ascii="Times New Roman" w:hAnsi="Times New Roman"/>
                <w:bCs/>
                <w:sz w:val="24"/>
                <w:lang w:val="en-US"/>
              </w:rPr>
              <w:t>behaviours</w:t>
            </w:r>
            <w:proofErr w:type="spellEnd"/>
            <w:r w:rsidRPr="00486B48">
              <w:rPr>
                <w:rFonts w:ascii="Times New Roman" w:hAnsi="Times New Roman"/>
                <w:bCs/>
                <w:sz w:val="24"/>
                <w:lang w:val="en-US"/>
              </w:rPr>
              <w:t xml:space="preserve"> towards </w:t>
            </w:r>
            <w:r w:rsidRPr="002D2283">
              <w:rPr>
                <w:rFonts w:ascii="Times New Roman" w:hAnsi="Times New Roman"/>
                <w:bCs/>
                <w:sz w:val="24"/>
                <w:lang w:val="en-US"/>
              </w:rPr>
              <w:t>learning seem like at this point in time?)</w:t>
            </w:r>
          </w:p>
          <w:p w14:paraId="6A95767D" w14:textId="77777777" w:rsidR="00933689" w:rsidRPr="00486B48" w:rsidRDefault="00933689" w:rsidP="00933689">
            <w:pPr>
              <w:pStyle w:val="ListParagraph"/>
              <w:numPr>
                <w:ilvl w:val="0"/>
                <w:numId w:val="31"/>
              </w:numPr>
            </w:pPr>
            <w:r w:rsidRPr="002D2283">
              <w:rPr>
                <w:rFonts w:ascii="Times New Roman" w:hAnsi="Times New Roman"/>
                <w:bCs/>
                <w:sz w:val="24"/>
                <w:lang w:val="en-US"/>
              </w:rPr>
              <w:t>The class were excited and appeared to be ready and eager to learn as they were quick to settle down and start on the work that the teacher had set for the starter. There was also a fairly laid-back and friendly feel to the class, both between the students and the teacher and between the students.</w:t>
            </w:r>
            <w:r w:rsidRPr="002D2283">
              <w:rPr>
                <w:bCs/>
                <w:lang w:val="en-US"/>
              </w:rPr>
              <w:t xml:space="preserve"> </w:t>
            </w:r>
          </w:p>
        </w:tc>
      </w:tr>
      <w:tr w:rsidR="00933689" w:rsidRPr="00486B48" w14:paraId="63781E19" w14:textId="77777777" w:rsidTr="005871D2">
        <w:tc>
          <w:tcPr>
            <w:tcW w:w="8926" w:type="dxa"/>
          </w:tcPr>
          <w:p w14:paraId="3C8EB196" w14:textId="77777777" w:rsidR="00933689" w:rsidRPr="00486B48" w:rsidRDefault="00933689" w:rsidP="005871D2">
            <w:pPr>
              <w:rPr>
                <w:rFonts w:ascii="Times New Roman" w:hAnsi="Times New Roman"/>
                <w:b/>
                <w:sz w:val="24"/>
              </w:rPr>
            </w:pPr>
            <w:r w:rsidRPr="00486B48">
              <w:rPr>
                <w:rFonts w:ascii="Times New Roman" w:hAnsi="Times New Roman"/>
                <w:b/>
                <w:sz w:val="24"/>
              </w:rPr>
              <w:t>Objectives</w:t>
            </w:r>
          </w:p>
          <w:p w14:paraId="493FA96D" w14:textId="77777777" w:rsidR="00933689" w:rsidRPr="00486B48" w:rsidRDefault="00933689" w:rsidP="005871D2">
            <w:pPr>
              <w:rPr>
                <w:rFonts w:ascii="Times New Roman" w:hAnsi="Times New Roman"/>
                <w:sz w:val="24"/>
              </w:rPr>
            </w:pPr>
            <w:r w:rsidRPr="00486B48">
              <w:rPr>
                <w:rFonts w:ascii="Times New Roman" w:hAnsi="Times New Roman"/>
                <w:sz w:val="24"/>
              </w:rPr>
              <w:t>(What happens in the environment that communicates the purpose of the experiences?  What can be observed regarding the way lesson activities relate to these purposes?</w:t>
            </w:r>
          </w:p>
          <w:p w14:paraId="2A539497" w14:textId="77777777" w:rsidR="00933689" w:rsidRPr="00486B48" w:rsidRDefault="00933689" w:rsidP="00933689">
            <w:pPr>
              <w:pStyle w:val="ListParagraph"/>
              <w:numPr>
                <w:ilvl w:val="0"/>
                <w:numId w:val="23"/>
              </w:numPr>
              <w:rPr>
                <w:rFonts w:ascii="Times New Roman" w:hAnsi="Times New Roman"/>
                <w:sz w:val="24"/>
              </w:rPr>
            </w:pPr>
            <w:r w:rsidRPr="00486B48">
              <w:rPr>
                <w:rFonts w:ascii="Times New Roman" w:hAnsi="Times New Roman"/>
                <w:sz w:val="24"/>
              </w:rPr>
              <w:t xml:space="preserve">The teacher told the students that they would be going over exam questions for new equations </w:t>
            </w:r>
          </w:p>
        </w:tc>
      </w:tr>
      <w:tr w:rsidR="00933689" w:rsidRPr="00486B48" w14:paraId="0AF1077F" w14:textId="77777777" w:rsidTr="005871D2">
        <w:tc>
          <w:tcPr>
            <w:tcW w:w="8926" w:type="dxa"/>
          </w:tcPr>
          <w:p w14:paraId="12279C99" w14:textId="77777777" w:rsidR="00933689" w:rsidRPr="00486B48" w:rsidRDefault="00933689" w:rsidP="005871D2">
            <w:pPr>
              <w:rPr>
                <w:rFonts w:ascii="Times New Roman" w:hAnsi="Times New Roman"/>
                <w:b/>
                <w:sz w:val="24"/>
              </w:rPr>
            </w:pPr>
            <w:r w:rsidRPr="00486B48">
              <w:rPr>
                <w:rFonts w:ascii="Times New Roman" w:hAnsi="Times New Roman"/>
                <w:b/>
                <w:sz w:val="24"/>
              </w:rPr>
              <w:t>Direction</w:t>
            </w:r>
          </w:p>
          <w:p w14:paraId="14AF4232" w14:textId="77777777" w:rsidR="00933689" w:rsidRPr="00486B48" w:rsidRDefault="00933689" w:rsidP="005871D2">
            <w:pPr>
              <w:rPr>
                <w:rFonts w:ascii="Times New Roman" w:hAnsi="Times New Roman"/>
                <w:sz w:val="24"/>
              </w:rPr>
            </w:pPr>
            <w:r w:rsidRPr="00486B48">
              <w:rPr>
                <w:rFonts w:ascii="Times New Roman" w:hAnsi="Times New Roman"/>
                <w:sz w:val="24"/>
              </w:rPr>
              <w:t xml:space="preserve">(What can be observed that helps learners understand what they are engaging in?  What in the environment helps them understand how to achieve well)? </w:t>
            </w:r>
          </w:p>
          <w:p w14:paraId="228B3CE0" w14:textId="77777777" w:rsidR="00933689" w:rsidRPr="00486B48" w:rsidRDefault="00933689" w:rsidP="00933689">
            <w:pPr>
              <w:pStyle w:val="ListParagraph"/>
              <w:numPr>
                <w:ilvl w:val="0"/>
                <w:numId w:val="23"/>
              </w:numPr>
              <w:rPr>
                <w:rFonts w:ascii="Times New Roman" w:hAnsi="Times New Roman"/>
                <w:sz w:val="24"/>
              </w:rPr>
            </w:pPr>
            <w:r w:rsidRPr="00486B48">
              <w:rPr>
                <w:rFonts w:ascii="Times New Roman" w:hAnsi="Times New Roman"/>
                <w:sz w:val="24"/>
              </w:rPr>
              <w:t>It was obvious from the activity that in order to achieve well the students would have to use the correct equations to reach the correct answers to the practice questions</w:t>
            </w:r>
          </w:p>
          <w:p w14:paraId="52AB2681" w14:textId="77777777" w:rsidR="00933689" w:rsidRPr="00486B48" w:rsidRDefault="00933689" w:rsidP="00933689">
            <w:pPr>
              <w:pStyle w:val="ListParagraph"/>
              <w:numPr>
                <w:ilvl w:val="0"/>
                <w:numId w:val="23"/>
              </w:numPr>
              <w:rPr>
                <w:rFonts w:ascii="Times New Roman" w:hAnsi="Times New Roman"/>
                <w:sz w:val="24"/>
              </w:rPr>
            </w:pPr>
            <w:r w:rsidRPr="00486B48">
              <w:rPr>
                <w:rFonts w:ascii="Times New Roman" w:hAnsi="Times New Roman"/>
                <w:sz w:val="24"/>
              </w:rPr>
              <w:t>The teacher also talked through the answers as the last activity</w:t>
            </w:r>
          </w:p>
        </w:tc>
      </w:tr>
      <w:tr w:rsidR="00933689" w:rsidRPr="00486B48" w14:paraId="0FB82ECA" w14:textId="77777777" w:rsidTr="005871D2">
        <w:tc>
          <w:tcPr>
            <w:tcW w:w="8926" w:type="dxa"/>
          </w:tcPr>
          <w:p w14:paraId="5BB94470" w14:textId="77777777" w:rsidR="00933689" w:rsidRPr="00486B48" w:rsidRDefault="00933689" w:rsidP="005871D2">
            <w:pPr>
              <w:rPr>
                <w:rFonts w:ascii="Times New Roman" w:hAnsi="Times New Roman"/>
                <w:b/>
                <w:sz w:val="24"/>
              </w:rPr>
            </w:pPr>
            <w:r w:rsidRPr="00486B48">
              <w:rPr>
                <w:rFonts w:ascii="Times New Roman" w:hAnsi="Times New Roman"/>
                <w:b/>
                <w:sz w:val="24"/>
              </w:rPr>
              <w:t>Access and challenge</w:t>
            </w:r>
          </w:p>
          <w:p w14:paraId="6D836A74" w14:textId="77777777" w:rsidR="00933689" w:rsidRPr="00486B48" w:rsidRDefault="00933689" w:rsidP="005871D2">
            <w:pPr>
              <w:rPr>
                <w:rFonts w:ascii="Times New Roman" w:hAnsi="Times New Roman"/>
                <w:sz w:val="24"/>
              </w:rPr>
            </w:pPr>
            <w:r w:rsidRPr="00486B48">
              <w:rPr>
                <w:rFonts w:ascii="Times New Roman" w:hAnsi="Times New Roman"/>
                <w:sz w:val="24"/>
              </w:rPr>
              <w:t xml:space="preserve"> (What can be observed in the environment that enables engagement of learners? What can be observed regarding levels of challenge?</w:t>
            </w:r>
          </w:p>
          <w:p w14:paraId="6597E850" w14:textId="77777777" w:rsidR="00933689" w:rsidRPr="00486B48" w:rsidRDefault="00933689" w:rsidP="00933689">
            <w:pPr>
              <w:pStyle w:val="ListParagraph"/>
              <w:numPr>
                <w:ilvl w:val="0"/>
                <w:numId w:val="24"/>
              </w:numPr>
              <w:rPr>
                <w:rFonts w:ascii="Times New Roman" w:hAnsi="Times New Roman"/>
                <w:sz w:val="24"/>
              </w:rPr>
            </w:pPr>
            <w:r w:rsidRPr="00486B48">
              <w:rPr>
                <w:rFonts w:ascii="Times New Roman" w:hAnsi="Times New Roman"/>
                <w:sz w:val="24"/>
              </w:rPr>
              <w:t>Once the students had been set up to complete the work the teacher spoke to a few students individually (as much as possible given the COVID set up) to check in with them – each had questions which gives the impression the teacher knew these students would need the extra help/clarification</w:t>
            </w:r>
          </w:p>
        </w:tc>
      </w:tr>
      <w:tr w:rsidR="00933689" w:rsidRPr="00486B48" w14:paraId="3E339D07" w14:textId="77777777" w:rsidTr="005871D2">
        <w:tc>
          <w:tcPr>
            <w:tcW w:w="8926" w:type="dxa"/>
          </w:tcPr>
          <w:p w14:paraId="27E7BA2D" w14:textId="77777777" w:rsidR="00933689" w:rsidRPr="00486B48" w:rsidRDefault="00933689" w:rsidP="005871D2">
            <w:pPr>
              <w:rPr>
                <w:rFonts w:ascii="Times New Roman" w:hAnsi="Times New Roman"/>
                <w:b/>
                <w:sz w:val="24"/>
              </w:rPr>
            </w:pPr>
            <w:r w:rsidRPr="00486B48">
              <w:rPr>
                <w:rFonts w:ascii="Times New Roman" w:hAnsi="Times New Roman"/>
                <w:b/>
                <w:sz w:val="24"/>
              </w:rPr>
              <w:t>Assessment</w:t>
            </w:r>
          </w:p>
          <w:p w14:paraId="7FDE0C10" w14:textId="77777777" w:rsidR="00933689" w:rsidRPr="00486B48" w:rsidRDefault="00933689" w:rsidP="005871D2">
            <w:pPr>
              <w:rPr>
                <w:rFonts w:ascii="Times New Roman" w:hAnsi="Times New Roman"/>
                <w:sz w:val="24"/>
              </w:rPr>
            </w:pPr>
            <w:r w:rsidRPr="00486B48">
              <w:rPr>
                <w:rFonts w:ascii="Times New Roman" w:hAnsi="Times New Roman"/>
                <w:sz w:val="24"/>
              </w:rPr>
              <w:t>(Can anything be observed about how student’s existing knowledge is used?  Can anything be observed regarding the development of knowledge during or after the experience)?</w:t>
            </w:r>
          </w:p>
          <w:p w14:paraId="0481B91A" w14:textId="77777777" w:rsidR="00933689" w:rsidRPr="00486B48" w:rsidRDefault="00933689" w:rsidP="00933689">
            <w:pPr>
              <w:pStyle w:val="ListParagraph"/>
              <w:numPr>
                <w:ilvl w:val="0"/>
                <w:numId w:val="24"/>
              </w:numPr>
              <w:rPr>
                <w:rFonts w:ascii="Times New Roman" w:hAnsi="Times New Roman"/>
                <w:sz w:val="24"/>
              </w:rPr>
            </w:pPr>
            <w:r w:rsidRPr="00486B48">
              <w:rPr>
                <w:rFonts w:ascii="Times New Roman" w:hAnsi="Times New Roman"/>
                <w:sz w:val="24"/>
              </w:rPr>
              <w:t>The starter required students to interpret a graph of motion</w:t>
            </w:r>
          </w:p>
          <w:p w14:paraId="7FA6D483" w14:textId="77777777" w:rsidR="00933689" w:rsidRPr="00486B48" w:rsidRDefault="00933689" w:rsidP="00933689">
            <w:pPr>
              <w:pStyle w:val="ListParagraph"/>
              <w:numPr>
                <w:ilvl w:val="0"/>
                <w:numId w:val="24"/>
              </w:numPr>
              <w:rPr>
                <w:rFonts w:ascii="Times New Roman" w:hAnsi="Times New Roman"/>
                <w:sz w:val="24"/>
              </w:rPr>
            </w:pPr>
            <w:r w:rsidRPr="00486B48">
              <w:rPr>
                <w:rFonts w:ascii="Times New Roman" w:hAnsi="Times New Roman"/>
                <w:sz w:val="24"/>
              </w:rPr>
              <w:t>This existing knowledge was then built upon so that they could interpret the new equations in graphs</w:t>
            </w:r>
          </w:p>
        </w:tc>
      </w:tr>
      <w:tr w:rsidR="00933689" w:rsidRPr="00486B48" w14:paraId="0915BA76" w14:textId="77777777" w:rsidTr="005871D2">
        <w:tc>
          <w:tcPr>
            <w:tcW w:w="8926" w:type="dxa"/>
          </w:tcPr>
          <w:p w14:paraId="5D1BDDB3" w14:textId="77777777" w:rsidR="00933689" w:rsidRPr="00486B48" w:rsidRDefault="00933689" w:rsidP="005871D2">
            <w:pPr>
              <w:rPr>
                <w:rFonts w:ascii="Times New Roman" w:hAnsi="Times New Roman"/>
                <w:b/>
                <w:sz w:val="24"/>
              </w:rPr>
            </w:pPr>
            <w:r w:rsidRPr="00486B48">
              <w:rPr>
                <w:rFonts w:ascii="Times New Roman" w:hAnsi="Times New Roman"/>
                <w:b/>
                <w:sz w:val="24"/>
              </w:rPr>
              <w:lastRenderedPageBreak/>
              <w:t>Specifics / Critical Incidents</w:t>
            </w:r>
          </w:p>
          <w:p w14:paraId="1114F2CC" w14:textId="77777777" w:rsidR="00933689" w:rsidRPr="00486B48" w:rsidRDefault="00933689" w:rsidP="005871D2">
            <w:pPr>
              <w:rPr>
                <w:rFonts w:ascii="Times New Roman" w:hAnsi="Times New Roman"/>
                <w:sz w:val="24"/>
              </w:rPr>
            </w:pPr>
            <w:r w:rsidRPr="00486B48">
              <w:rPr>
                <w:rFonts w:ascii="Times New Roman" w:hAnsi="Times New Roman"/>
                <w:sz w:val="24"/>
              </w:rPr>
              <w:t xml:space="preserve"> (Are there moments which cause you to consider aspects of practice when you come across them in future teaching)?</w:t>
            </w:r>
          </w:p>
          <w:p w14:paraId="6BB33C9F" w14:textId="77777777" w:rsidR="00933689" w:rsidRPr="00486B48" w:rsidRDefault="00933689" w:rsidP="00933689">
            <w:pPr>
              <w:pStyle w:val="ListParagraph"/>
              <w:numPr>
                <w:ilvl w:val="0"/>
                <w:numId w:val="25"/>
              </w:numPr>
              <w:rPr>
                <w:rFonts w:ascii="Times New Roman" w:hAnsi="Times New Roman"/>
                <w:sz w:val="24"/>
              </w:rPr>
            </w:pPr>
            <w:r w:rsidRPr="00486B48">
              <w:rPr>
                <w:rFonts w:ascii="Times New Roman" w:hAnsi="Times New Roman"/>
                <w:sz w:val="24"/>
              </w:rPr>
              <w:t>The first few students to enter the room asked the teacher if they had a seating plan, the teacher replied “sit where you want today and we’ll see”</w:t>
            </w:r>
          </w:p>
          <w:p w14:paraId="562988A9" w14:textId="77777777" w:rsidR="00933689" w:rsidRPr="00486B48" w:rsidRDefault="00933689" w:rsidP="00933689">
            <w:pPr>
              <w:pStyle w:val="ListParagraph"/>
              <w:numPr>
                <w:ilvl w:val="0"/>
                <w:numId w:val="25"/>
              </w:numPr>
              <w:rPr>
                <w:rFonts w:ascii="Times New Roman" w:hAnsi="Times New Roman"/>
                <w:sz w:val="24"/>
              </w:rPr>
            </w:pPr>
            <w:r w:rsidRPr="00486B48">
              <w:rPr>
                <w:rFonts w:ascii="Times New Roman" w:hAnsi="Times New Roman"/>
                <w:sz w:val="24"/>
              </w:rPr>
              <w:t>As the majority of the class had entered and the teacher finished drawing the starter on the board he immediately asked for a student to move seats, the student protested, and the teacher’s response short and undeterred – the student had to move</w:t>
            </w:r>
          </w:p>
          <w:p w14:paraId="126CA0A0" w14:textId="77777777" w:rsidR="00933689" w:rsidRPr="00486B48" w:rsidRDefault="00933689" w:rsidP="00933689">
            <w:pPr>
              <w:pStyle w:val="ListParagraph"/>
              <w:numPr>
                <w:ilvl w:val="0"/>
                <w:numId w:val="25"/>
              </w:numPr>
              <w:rPr>
                <w:rFonts w:ascii="Times New Roman" w:hAnsi="Times New Roman"/>
                <w:sz w:val="24"/>
              </w:rPr>
            </w:pPr>
            <w:r w:rsidRPr="00486B48">
              <w:rPr>
                <w:rFonts w:ascii="Times New Roman" w:hAnsi="Times New Roman"/>
                <w:sz w:val="24"/>
              </w:rPr>
              <w:t>A student came in late during the register, the teacher paused the register to ask why he was late. The student said he had been talking to another teacher and the teacher nodded and continued with the register – they discussed this further at the end of the class when the students were waiting to be dismissed by the bell</w:t>
            </w:r>
          </w:p>
          <w:p w14:paraId="6C5ADCCF" w14:textId="77777777" w:rsidR="00933689" w:rsidRPr="00486B48" w:rsidRDefault="00933689" w:rsidP="00933689">
            <w:pPr>
              <w:pStyle w:val="ListParagraph"/>
              <w:numPr>
                <w:ilvl w:val="0"/>
                <w:numId w:val="25"/>
              </w:numPr>
              <w:rPr>
                <w:rFonts w:ascii="Times New Roman" w:hAnsi="Times New Roman"/>
                <w:sz w:val="24"/>
              </w:rPr>
            </w:pPr>
            <w:r w:rsidRPr="00486B48">
              <w:rPr>
                <w:rFonts w:ascii="Times New Roman" w:hAnsi="Times New Roman"/>
                <w:sz w:val="24"/>
              </w:rPr>
              <w:t>While the teacher was explaining the second part of an equation student 1 asked student 2 a question. Student 2 then leaned closer and whispered to student 1 while motioning to the practice question and the board – assumed peer learning</w:t>
            </w:r>
          </w:p>
          <w:p w14:paraId="74D5E45C" w14:textId="77777777" w:rsidR="00933689" w:rsidRPr="00486B48" w:rsidRDefault="00933689" w:rsidP="00933689">
            <w:pPr>
              <w:pStyle w:val="ListParagraph"/>
              <w:numPr>
                <w:ilvl w:val="0"/>
                <w:numId w:val="25"/>
              </w:numPr>
              <w:rPr>
                <w:rFonts w:ascii="Times New Roman" w:hAnsi="Times New Roman"/>
                <w:sz w:val="24"/>
              </w:rPr>
            </w:pPr>
            <w:r w:rsidRPr="00486B48">
              <w:rPr>
                <w:rFonts w:ascii="Times New Roman" w:hAnsi="Times New Roman"/>
                <w:sz w:val="24"/>
              </w:rPr>
              <w:t>When the talk in the ‘free’ parts of the lesson became too loud or the majority was off topic the techer gave a stern look</w:t>
            </w:r>
          </w:p>
          <w:p w14:paraId="4CA6A4AB" w14:textId="77777777" w:rsidR="00933689" w:rsidRPr="00486B48" w:rsidRDefault="00933689" w:rsidP="00933689">
            <w:pPr>
              <w:pStyle w:val="ListParagraph"/>
              <w:numPr>
                <w:ilvl w:val="0"/>
                <w:numId w:val="25"/>
              </w:numPr>
              <w:rPr>
                <w:rFonts w:ascii="Times New Roman" w:hAnsi="Times New Roman"/>
                <w:sz w:val="24"/>
              </w:rPr>
            </w:pPr>
            <w:r w:rsidRPr="00486B48">
              <w:rPr>
                <w:rFonts w:ascii="Times New Roman" w:hAnsi="Times New Roman"/>
                <w:sz w:val="24"/>
              </w:rPr>
              <w:t>One student had his raised hand ignored/unnoticed a couple of times. One of these times resulted in the student calling out his question when the rest of the class had been set off on an activity. This question was pertinent to the question they were doing so the teacher stopped the class and discussed the question and answer with the class as a whole</w:t>
            </w:r>
          </w:p>
          <w:p w14:paraId="300808B7" w14:textId="77777777" w:rsidR="00933689" w:rsidRPr="00486B48" w:rsidRDefault="00933689" w:rsidP="00933689">
            <w:pPr>
              <w:pStyle w:val="ListParagraph"/>
              <w:numPr>
                <w:ilvl w:val="0"/>
                <w:numId w:val="25"/>
              </w:numPr>
              <w:rPr>
                <w:rFonts w:ascii="Times New Roman" w:hAnsi="Times New Roman"/>
                <w:sz w:val="24"/>
              </w:rPr>
            </w:pPr>
            <w:r w:rsidRPr="00486B48">
              <w:rPr>
                <w:rFonts w:ascii="Times New Roman" w:hAnsi="Times New Roman"/>
                <w:sz w:val="24"/>
              </w:rPr>
              <w:t>When the students were working on the questions on their own the students in row 2 turned to each other to discuss and clarify some of the limits of the question and equation</w:t>
            </w:r>
          </w:p>
          <w:p w14:paraId="3F433118" w14:textId="77777777" w:rsidR="00933689" w:rsidRPr="00486B48" w:rsidRDefault="00933689" w:rsidP="00933689">
            <w:pPr>
              <w:pStyle w:val="ListParagraph"/>
              <w:numPr>
                <w:ilvl w:val="0"/>
                <w:numId w:val="25"/>
              </w:numPr>
              <w:rPr>
                <w:rFonts w:ascii="Times New Roman" w:hAnsi="Times New Roman"/>
                <w:sz w:val="24"/>
              </w:rPr>
            </w:pPr>
            <w:r w:rsidRPr="00486B48">
              <w:rPr>
                <w:rFonts w:ascii="Times New Roman" w:hAnsi="Times New Roman"/>
                <w:sz w:val="24"/>
              </w:rPr>
              <w:t>A student had a question that he needed the teacher to look at his book for, obviously this couldn’t be done with the COVID restrictions so the teacher allowed the student to come as close as they could and ‘present’ the problem from their book in order to help</w:t>
            </w:r>
          </w:p>
          <w:p w14:paraId="0FBF2CAE" w14:textId="77777777" w:rsidR="00933689" w:rsidRPr="00486B48" w:rsidRDefault="00933689" w:rsidP="00933689">
            <w:pPr>
              <w:pStyle w:val="ListParagraph"/>
              <w:numPr>
                <w:ilvl w:val="0"/>
                <w:numId w:val="25"/>
              </w:numPr>
              <w:rPr>
                <w:rFonts w:ascii="Times New Roman" w:hAnsi="Times New Roman"/>
                <w:sz w:val="24"/>
              </w:rPr>
            </w:pPr>
            <w:r w:rsidRPr="00486B48">
              <w:rPr>
                <w:rFonts w:ascii="Times New Roman" w:hAnsi="Times New Roman"/>
                <w:sz w:val="24"/>
              </w:rPr>
              <w:t xml:space="preserve">Student 1 in row 2 got out of his seat to talk to student 2 in row 3, the teacher asked for student 1 to return to their seat, the student said they were only helping but sat back down. Student 2 asked student 1 another question and student 1 went to help again, the teacher again asked for student 1 to sit down. </w:t>
            </w:r>
          </w:p>
          <w:p w14:paraId="3421C336" w14:textId="77777777" w:rsidR="00933689" w:rsidRPr="00486B48" w:rsidRDefault="00933689" w:rsidP="00933689">
            <w:pPr>
              <w:pStyle w:val="ListParagraph"/>
              <w:numPr>
                <w:ilvl w:val="0"/>
                <w:numId w:val="25"/>
              </w:numPr>
              <w:rPr>
                <w:rFonts w:ascii="Times New Roman" w:hAnsi="Times New Roman"/>
                <w:sz w:val="24"/>
              </w:rPr>
            </w:pPr>
            <w:r w:rsidRPr="00486B48">
              <w:rPr>
                <w:rFonts w:ascii="Times New Roman" w:hAnsi="Times New Roman"/>
                <w:sz w:val="24"/>
              </w:rPr>
              <w:t>After this the students of row 2 seemed to have finished their work. The students of row 3 asked them for help and all of row 2 turned around in their seats to help the students in row 3 that were directly behind them</w:t>
            </w:r>
          </w:p>
          <w:p w14:paraId="0E4ACAB5" w14:textId="77777777" w:rsidR="00933689" w:rsidRPr="00486B48" w:rsidRDefault="00933689" w:rsidP="00933689">
            <w:pPr>
              <w:pStyle w:val="ListParagraph"/>
              <w:numPr>
                <w:ilvl w:val="0"/>
                <w:numId w:val="25"/>
              </w:numPr>
              <w:rPr>
                <w:rFonts w:ascii="Times New Roman" w:hAnsi="Times New Roman"/>
                <w:sz w:val="24"/>
              </w:rPr>
            </w:pPr>
            <w:r w:rsidRPr="00486B48">
              <w:rPr>
                <w:rFonts w:ascii="Times New Roman" w:hAnsi="Times New Roman"/>
                <w:sz w:val="24"/>
              </w:rPr>
              <w:t>Teacher used the count down to quiet techinique</w:t>
            </w:r>
          </w:p>
          <w:p w14:paraId="664F3E4B" w14:textId="77777777" w:rsidR="00933689" w:rsidRPr="00486B48" w:rsidRDefault="00933689" w:rsidP="00933689">
            <w:pPr>
              <w:pStyle w:val="ListParagraph"/>
              <w:numPr>
                <w:ilvl w:val="0"/>
                <w:numId w:val="25"/>
              </w:numPr>
              <w:rPr>
                <w:rFonts w:ascii="Times New Roman" w:hAnsi="Times New Roman"/>
                <w:sz w:val="24"/>
              </w:rPr>
            </w:pPr>
            <w:r w:rsidRPr="00486B48">
              <w:rPr>
                <w:rFonts w:ascii="Times New Roman" w:hAnsi="Times New Roman"/>
                <w:sz w:val="24"/>
              </w:rPr>
              <w:t>Students all stood behind their chairs at the end of class to wait for the bell to dismiss them</w:t>
            </w:r>
          </w:p>
        </w:tc>
      </w:tr>
    </w:tbl>
    <w:p w14:paraId="219EF3F8" w14:textId="77777777" w:rsidR="00933689" w:rsidRPr="00486B48" w:rsidRDefault="00933689" w:rsidP="00933689">
      <w:pPr>
        <w:rPr>
          <w:b/>
          <w:color w:val="000000" w:themeColor="text1"/>
        </w:rPr>
      </w:pPr>
    </w:p>
    <w:p w14:paraId="33417982" w14:textId="77777777" w:rsidR="00C6046F" w:rsidRDefault="00C6046F" w:rsidP="00933689">
      <w:pPr>
        <w:rPr>
          <w:b/>
          <w:color w:val="000000" w:themeColor="text1"/>
          <w:szCs w:val="24"/>
          <w:u w:val="single"/>
        </w:rPr>
      </w:pPr>
    </w:p>
    <w:p w14:paraId="1A664B2D" w14:textId="77777777" w:rsidR="00C6046F" w:rsidRDefault="00C6046F" w:rsidP="00933689">
      <w:pPr>
        <w:rPr>
          <w:b/>
          <w:color w:val="000000" w:themeColor="text1"/>
          <w:szCs w:val="24"/>
          <w:u w:val="single"/>
        </w:rPr>
      </w:pPr>
    </w:p>
    <w:p w14:paraId="088FE1E1" w14:textId="77777777" w:rsidR="00C6046F" w:rsidRDefault="00C6046F" w:rsidP="00933689">
      <w:pPr>
        <w:rPr>
          <w:b/>
          <w:color w:val="000000" w:themeColor="text1"/>
          <w:szCs w:val="24"/>
          <w:u w:val="single"/>
        </w:rPr>
      </w:pPr>
    </w:p>
    <w:p w14:paraId="3180C54A" w14:textId="77777777" w:rsidR="00C6046F" w:rsidRDefault="00C6046F" w:rsidP="00933689">
      <w:pPr>
        <w:rPr>
          <w:b/>
          <w:color w:val="000000" w:themeColor="text1"/>
          <w:szCs w:val="24"/>
          <w:u w:val="single"/>
        </w:rPr>
      </w:pPr>
    </w:p>
    <w:p w14:paraId="697F7977" w14:textId="77777777" w:rsidR="00C6046F" w:rsidRDefault="00C6046F" w:rsidP="00933689">
      <w:pPr>
        <w:rPr>
          <w:b/>
          <w:color w:val="000000" w:themeColor="text1"/>
          <w:szCs w:val="24"/>
          <w:u w:val="single"/>
        </w:rPr>
      </w:pPr>
    </w:p>
    <w:p w14:paraId="2137304F" w14:textId="5A63BAFF" w:rsidR="00933689" w:rsidRPr="00AE76FC" w:rsidRDefault="00933689" w:rsidP="00933689">
      <w:pPr>
        <w:rPr>
          <w:b/>
          <w:color w:val="000000" w:themeColor="text1"/>
          <w:szCs w:val="24"/>
          <w:u w:val="single"/>
        </w:rPr>
      </w:pPr>
      <w:r w:rsidRPr="00AE76FC">
        <w:rPr>
          <w:b/>
          <w:color w:val="000000" w:themeColor="text1"/>
          <w:szCs w:val="24"/>
          <w:u w:val="single"/>
        </w:rPr>
        <w:lastRenderedPageBreak/>
        <w:t>Appendix 8: Lesson 4 Critical Incident</w:t>
      </w:r>
    </w:p>
    <w:p w14:paraId="5D44FDC5" w14:textId="77777777" w:rsidR="00933689" w:rsidRPr="00486B48" w:rsidRDefault="00933689" w:rsidP="00933689">
      <w:pPr>
        <w:rPr>
          <w:b/>
          <w:color w:val="000000" w:themeColor="text1"/>
        </w:rPr>
      </w:pPr>
      <w:r w:rsidRPr="00486B48">
        <w:rPr>
          <w:b/>
          <w:color w:val="000000" w:themeColor="text1"/>
        </w:rPr>
        <w:t>CRITICAL INCIDENT IDENTIFICATION RECORD</w:t>
      </w:r>
    </w:p>
    <w:tbl>
      <w:tblPr>
        <w:tblStyle w:val="TableGrid"/>
        <w:tblW w:w="0" w:type="auto"/>
        <w:tblLook w:val="04A0" w:firstRow="1" w:lastRow="0" w:firstColumn="1" w:lastColumn="0" w:noHBand="0" w:noVBand="1"/>
      </w:tblPr>
      <w:tblGrid>
        <w:gridCol w:w="1767"/>
        <w:gridCol w:w="7249"/>
      </w:tblGrid>
      <w:tr w:rsidR="00933689" w:rsidRPr="00486B48" w14:paraId="42EC21A2" w14:textId="77777777" w:rsidTr="000C1E2F">
        <w:tc>
          <w:tcPr>
            <w:tcW w:w="1767" w:type="dxa"/>
          </w:tcPr>
          <w:p w14:paraId="33770DF5" w14:textId="77777777" w:rsidR="00933689" w:rsidRPr="00486B48" w:rsidRDefault="00933689" w:rsidP="005871D2">
            <w:pPr>
              <w:rPr>
                <w:rFonts w:ascii="Times New Roman" w:hAnsi="Times New Roman"/>
                <w:b/>
                <w:bCs/>
                <w:sz w:val="24"/>
              </w:rPr>
            </w:pPr>
            <w:r w:rsidRPr="00486B48">
              <w:rPr>
                <w:rFonts w:ascii="Times New Roman" w:hAnsi="Times New Roman"/>
                <w:b/>
                <w:bCs/>
                <w:sz w:val="24"/>
              </w:rPr>
              <w:t>Details relevant to the research context.</w:t>
            </w:r>
          </w:p>
          <w:p w14:paraId="795F5035" w14:textId="77777777" w:rsidR="00933689" w:rsidRPr="00486B48" w:rsidRDefault="00933689" w:rsidP="005871D2">
            <w:pPr>
              <w:rPr>
                <w:rFonts w:ascii="Times New Roman" w:hAnsi="Times New Roman"/>
                <w:b/>
                <w:bCs/>
                <w:sz w:val="24"/>
              </w:rPr>
            </w:pPr>
          </w:p>
          <w:p w14:paraId="58950A26" w14:textId="77777777" w:rsidR="00933689" w:rsidRPr="00486B48" w:rsidRDefault="00933689" w:rsidP="005871D2">
            <w:pPr>
              <w:rPr>
                <w:rFonts w:ascii="Times New Roman" w:hAnsi="Times New Roman"/>
                <w:bCs/>
                <w:sz w:val="24"/>
              </w:rPr>
            </w:pPr>
            <w:r w:rsidRPr="00486B48">
              <w:rPr>
                <w:rFonts w:ascii="Times New Roman" w:hAnsi="Times New Roman"/>
                <w:bCs/>
                <w:sz w:val="24"/>
              </w:rPr>
              <w:t>Date/time.</w:t>
            </w:r>
          </w:p>
          <w:p w14:paraId="68B3283F" w14:textId="77777777" w:rsidR="00933689" w:rsidRPr="00486B48" w:rsidRDefault="00933689" w:rsidP="005871D2">
            <w:pPr>
              <w:rPr>
                <w:rFonts w:ascii="Times New Roman" w:hAnsi="Times New Roman"/>
                <w:bCs/>
                <w:sz w:val="24"/>
              </w:rPr>
            </w:pPr>
            <w:r w:rsidRPr="00486B48">
              <w:rPr>
                <w:rFonts w:ascii="Times New Roman" w:hAnsi="Times New Roman"/>
                <w:bCs/>
                <w:sz w:val="24"/>
              </w:rPr>
              <w:t>Age/Stage of group.</w:t>
            </w:r>
          </w:p>
          <w:p w14:paraId="3C1BEDED" w14:textId="77777777" w:rsidR="00933689" w:rsidRPr="00486B48" w:rsidRDefault="00933689" w:rsidP="005871D2">
            <w:pPr>
              <w:rPr>
                <w:rFonts w:ascii="Times New Roman" w:hAnsi="Times New Roman"/>
                <w:bCs/>
                <w:sz w:val="24"/>
              </w:rPr>
            </w:pPr>
            <w:r w:rsidRPr="00486B48">
              <w:rPr>
                <w:rFonts w:ascii="Times New Roman" w:hAnsi="Times New Roman"/>
                <w:bCs/>
                <w:sz w:val="24"/>
              </w:rPr>
              <w:t>People involved.</w:t>
            </w:r>
          </w:p>
          <w:p w14:paraId="16836C4D" w14:textId="77777777" w:rsidR="00933689" w:rsidRPr="00486B48" w:rsidRDefault="00933689" w:rsidP="005871D2">
            <w:pPr>
              <w:rPr>
                <w:rFonts w:ascii="Times New Roman" w:hAnsi="Times New Roman"/>
                <w:bCs/>
                <w:sz w:val="24"/>
              </w:rPr>
            </w:pPr>
            <w:r w:rsidRPr="00486B48">
              <w:rPr>
                <w:rFonts w:ascii="Times New Roman" w:hAnsi="Times New Roman"/>
                <w:bCs/>
                <w:sz w:val="24"/>
              </w:rPr>
              <w:t>Contextual</w:t>
            </w:r>
          </w:p>
          <w:p w14:paraId="4ADE7939" w14:textId="77777777" w:rsidR="00933689" w:rsidRPr="00486B48" w:rsidRDefault="00933689" w:rsidP="005871D2">
            <w:pPr>
              <w:rPr>
                <w:rFonts w:ascii="Times New Roman" w:hAnsi="Times New Roman"/>
                <w:bCs/>
                <w:sz w:val="24"/>
              </w:rPr>
            </w:pPr>
            <w:r w:rsidRPr="00486B48">
              <w:rPr>
                <w:rFonts w:ascii="Times New Roman" w:hAnsi="Times New Roman"/>
                <w:bCs/>
                <w:sz w:val="24"/>
              </w:rPr>
              <w:t xml:space="preserve">information from field notes. </w:t>
            </w:r>
          </w:p>
          <w:p w14:paraId="53DD62D6" w14:textId="77777777" w:rsidR="00933689" w:rsidRPr="00486B48" w:rsidRDefault="00933689" w:rsidP="005871D2">
            <w:pPr>
              <w:rPr>
                <w:rFonts w:ascii="Times New Roman" w:hAnsi="Times New Roman"/>
                <w:i/>
                <w:iCs/>
                <w:sz w:val="24"/>
              </w:rPr>
            </w:pPr>
          </w:p>
        </w:tc>
        <w:tc>
          <w:tcPr>
            <w:tcW w:w="7249" w:type="dxa"/>
          </w:tcPr>
          <w:p w14:paraId="6F25917E" w14:textId="77777777" w:rsidR="00933689" w:rsidRPr="00486B48" w:rsidRDefault="00933689" w:rsidP="00933689">
            <w:pPr>
              <w:pStyle w:val="ListParagraph"/>
              <w:numPr>
                <w:ilvl w:val="0"/>
                <w:numId w:val="26"/>
              </w:numPr>
              <w:rPr>
                <w:rFonts w:ascii="Times New Roman" w:hAnsi="Times New Roman"/>
                <w:sz w:val="24"/>
              </w:rPr>
            </w:pPr>
            <w:r w:rsidRPr="00486B48">
              <w:rPr>
                <w:rFonts w:ascii="Times New Roman" w:hAnsi="Times New Roman"/>
                <w:sz w:val="24"/>
              </w:rPr>
              <w:t>29/09/20</w:t>
            </w:r>
          </w:p>
          <w:p w14:paraId="0F4B823E" w14:textId="77777777" w:rsidR="00933689" w:rsidRPr="00486B48" w:rsidRDefault="00933689" w:rsidP="00933689">
            <w:pPr>
              <w:pStyle w:val="ListParagraph"/>
              <w:numPr>
                <w:ilvl w:val="0"/>
                <w:numId w:val="26"/>
              </w:numPr>
              <w:rPr>
                <w:rFonts w:ascii="Times New Roman" w:hAnsi="Times New Roman"/>
                <w:sz w:val="24"/>
              </w:rPr>
            </w:pPr>
            <w:r w:rsidRPr="00486B48">
              <w:rPr>
                <w:rFonts w:ascii="Times New Roman" w:hAnsi="Times New Roman"/>
                <w:sz w:val="24"/>
              </w:rPr>
              <w:t>13:40 – 14:50</w:t>
            </w:r>
          </w:p>
          <w:p w14:paraId="5ED0348D" w14:textId="77777777" w:rsidR="00933689" w:rsidRPr="00486B48" w:rsidRDefault="00933689" w:rsidP="00933689">
            <w:pPr>
              <w:pStyle w:val="ListParagraph"/>
              <w:numPr>
                <w:ilvl w:val="0"/>
                <w:numId w:val="26"/>
              </w:numPr>
              <w:rPr>
                <w:rFonts w:ascii="Times New Roman" w:hAnsi="Times New Roman"/>
                <w:sz w:val="24"/>
              </w:rPr>
            </w:pPr>
            <w:r w:rsidRPr="00486B48">
              <w:rPr>
                <w:rFonts w:ascii="Times New Roman" w:hAnsi="Times New Roman"/>
                <w:sz w:val="24"/>
              </w:rPr>
              <w:t>Year 11</w:t>
            </w:r>
          </w:p>
          <w:p w14:paraId="747CEF9E" w14:textId="77777777" w:rsidR="00933689" w:rsidRPr="00486B48" w:rsidRDefault="00933689" w:rsidP="00933689">
            <w:pPr>
              <w:pStyle w:val="ListParagraph"/>
              <w:numPr>
                <w:ilvl w:val="0"/>
                <w:numId w:val="26"/>
              </w:numPr>
              <w:rPr>
                <w:rFonts w:ascii="Times New Roman" w:hAnsi="Times New Roman"/>
                <w:sz w:val="24"/>
              </w:rPr>
            </w:pPr>
            <w:r w:rsidRPr="00486B48">
              <w:rPr>
                <w:rFonts w:ascii="Times New Roman" w:hAnsi="Times New Roman"/>
                <w:sz w:val="24"/>
              </w:rPr>
              <w:t>Idiscover – physics</w:t>
            </w:r>
          </w:p>
          <w:p w14:paraId="78017DE6" w14:textId="77777777" w:rsidR="00933689" w:rsidRPr="00486B48" w:rsidRDefault="00933689" w:rsidP="00933689">
            <w:pPr>
              <w:pStyle w:val="ListParagraph"/>
              <w:numPr>
                <w:ilvl w:val="0"/>
                <w:numId w:val="26"/>
              </w:numPr>
              <w:rPr>
                <w:rFonts w:ascii="Times New Roman" w:hAnsi="Times New Roman"/>
                <w:sz w:val="24"/>
              </w:rPr>
            </w:pPr>
            <w:r w:rsidRPr="00486B48">
              <w:rPr>
                <w:rFonts w:ascii="Times New Roman" w:hAnsi="Times New Roman"/>
                <w:sz w:val="24"/>
              </w:rPr>
              <w:t xml:space="preserve">Mixed ability </w:t>
            </w:r>
          </w:p>
          <w:p w14:paraId="6C47EA58" w14:textId="77777777" w:rsidR="00933689" w:rsidRPr="00486B48" w:rsidRDefault="00933689" w:rsidP="00933689">
            <w:pPr>
              <w:pStyle w:val="ListParagraph"/>
              <w:numPr>
                <w:ilvl w:val="0"/>
                <w:numId w:val="26"/>
              </w:numPr>
              <w:rPr>
                <w:rFonts w:ascii="Times New Roman" w:hAnsi="Times New Roman"/>
                <w:sz w:val="24"/>
              </w:rPr>
            </w:pPr>
            <w:r w:rsidRPr="00486B48">
              <w:rPr>
                <w:rFonts w:ascii="Times New Roman" w:hAnsi="Times New Roman"/>
                <w:sz w:val="24"/>
              </w:rPr>
              <w:t>Mid unit – new topic</w:t>
            </w:r>
          </w:p>
          <w:p w14:paraId="1DF633AC" w14:textId="77777777" w:rsidR="00933689" w:rsidRPr="00486B48" w:rsidRDefault="00933689" w:rsidP="00933689">
            <w:pPr>
              <w:pStyle w:val="ListParagraph"/>
              <w:numPr>
                <w:ilvl w:val="0"/>
                <w:numId w:val="26"/>
              </w:numPr>
              <w:rPr>
                <w:rFonts w:ascii="Times New Roman" w:hAnsi="Times New Roman"/>
                <w:sz w:val="24"/>
              </w:rPr>
            </w:pPr>
            <w:r w:rsidRPr="00486B48">
              <w:rPr>
                <w:rFonts w:ascii="Times New Roman" w:hAnsi="Times New Roman"/>
                <w:sz w:val="24"/>
              </w:rPr>
              <w:t>Between students</w:t>
            </w:r>
          </w:p>
          <w:p w14:paraId="09291126" w14:textId="77777777" w:rsidR="00933689" w:rsidRPr="00486B48" w:rsidRDefault="00933689" w:rsidP="00933689">
            <w:pPr>
              <w:pStyle w:val="ListParagraph"/>
              <w:numPr>
                <w:ilvl w:val="0"/>
                <w:numId w:val="26"/>
              </w:numPr>
              <w:rPr>
                <w:rFonts w:ascii="Times New Roman" w:hAnsi="Times New Roman"/>
                <w:sz w:val="24"/>
              </w:rPr>
            </w:pPr>
            <w:r w:rsidRPr="00486B48">
              <w:rPr>
                <w:rFonts w:ascii="Times New Roman" w:hAnsi="Times New Roman"/>
                <w:sz w:val="24"/>
              </w:rPr>
              <w:t>Student 2 in Row 3 had asked student 1 in Row 2 a question regarding the practice question they were working on. Student 1 got out of his seat to get closer to student 2 and answer her question. The teacher saw student 1 out of his seat;</w:t>
            </w:r>
          </w:p>
          <w:p w14:paraId="0783931C" w14:textId="77777777" w:rsidR="00933689" w:rsidRPr="00486B48" w:rsidRDefault="00933689" w:rsidP="005871D2">
            <w:pPr>
              <w:rPr>
                <w:rFonts w:ascii="Times New Roman" w:hAnsi="Times New Roman"/>
                <w:sz w:val="24"/>
              </w:rPr>
            </w:pPr>
            <w:r w:rsidRPr="00486B48">
              <w:rPr>
                <w:rFonts w:ascii="Times New Roman" w:hAnsi="Times New Roman"/>
                <w:sz w:val="24"/>
              </w:rPr>
              <w:t>Teacher: “Student 1, do you need to be out of your seat right now?” accompanied by hand signal to go back to his seat</w:t>
            </w:r>
          </w:p>
          <w:p w14:paraId="5DAF4467" w14:textId="672819EB" w:rsidR="00933689" w:rsidRPr="00486B48" w:rsidRDefault="00933689" w:rsidP="005871D2">
            <w:pPr>
              <w:rPr>
                <w:rFonts w:ascii="Times New Roman" w:hAnsi="Times New Roman"/>
                <w:sz w:val="24"/>
              </w:rPr>
            </w:pPr>
            <w:r w:rsidRPr="00486B48">
              <w:rPr>
                <w:rFonts w:ascii="Times New Roman" w:hAnsi="Times New Roman"/>
                <w:sz w:val="24"/>
              </w:rPr>
              <w:t>Student 1: “I was helping” went back to his seat as he said this</w:t>
            </w:r>
          </w:p>
          <w:p w14:paraId="27E01C34" w14:textId="77777777" w:rsidR="00933689" w:rsidRPr="00486B48" w:rsidRDefault="00933689" w:rsidP="00933689">
            <w:pPr>
              <w:pStyle w:val="ListParagraph"/>
              <w:numPr>
                <w:ilvl w:val="0"/>
                <w:numId w:val="27"/>
              </w:numPr>
              <w:rPr>
                <w:rFonts w:ascii="Times New Roman" w:hAnsi="Times New Roman"/>
                <w:sz w:val="24"/>
              </w:rPr>
            </w:pPr>
            <w:r w:rsidRPr="00486B48">
              <w:rPr>
                <w:rFonts w:ascii="Times New Roman" w:hAnsi="Times New Roman"/>
                <w:sz w:val="24"/>
              </w:rPr>
              <w:t>Student 2 then asked student 1 another question a few minutes later and student 1 got out of his seat to help answer the question again. The teacher saw</w:t>
            </w:r>
          </w:p>
          <w:p w14:paraId="5BA6C93C" w14:textId="77777777" w:rsidR="00933689" w:rsidRPr="00486B48" w:rsidRDefault="00933689" w:rsidP="005871D2">
            <w:pPr>
              <w:rPr>
                <w:rFonts w:ascii="Times New Roman" w:hAnsi="Times New Roman"/>
                <w:sz w:val="24"/>
              </w:rPr>
            </w:pPr>
            <w:r w:rsidRPr="00486B48">
              <w:rPr>
                <w:rFonts w:ascii="Times New Roman" w:hAnsi="Times New Roman"/>
                <w:sz w:val="24"/>
              </w:rPr>
              <w:t>Teacher: “Student 1, can you not be out of your seat?”</w:t>
            </w:r>
          </w:p>
          <w:p w14:paraId="2882F48A" w14:textId="77777777" w:rsidR="00933689" w:rsidRPr="00486B48" w:rsidRDefault="00933689" w:rsidP="00933689">
            <w:pPr>
              <w:pStyle w:val="ListParagraph"/>
              <w:numPr>
                <w:ilvl w:val="0"/>
                <w:numId w:val="27"/>
              </w:numPr>
              <w:rPr>
                <w:rFonts w:ascii="Times New Roman" w:hAnsi="Times New Roman"/>
                <w:sz w:val="24"/>
              </w:rPr>
            </w:pPr>
            <w:r w:rsidRPr="00486B48">
              <w:rPr>
                <w:rFonts w:ascii="Times New Roman" w:hAnsi="Times New Roman"/>
                <w:sz w:val="24"/>
              </w:rPr>
              <w:t>Student 1 went back to his seat</w:t>
            </w:r>
          </w:p>
        </w:tc>
      </w:tr>
      <w:tr w:rsidR="00933689" w:rsidRPr="00486B48" w14:paraId="6730BE32" w14:textId="77777777" w:rsidTr="000C1E2F">
        <w:tc>
          <w:tcPr>
            <w:tcW w:w="1767" w:type="dxa"/>
          </w:tcPr>
          <w:p w14:paraId="77D312F9" w14:textId="79E1E797" w:rsidR="00933689" w:rsidRPr="00486B48" w:rsidRDefault="00933689" w:rsidP="005871D2">
            <w:pPr>
              <w:rPr>
                <w:rFonts w:ascii="Times New Roman" w:hAnsi="Times New Roman"/>
                <w:i/>
                <w:iCs/>
                <w:sz w:val="24"/>
              </w:rPr>
            </w:pPr>
            <w:bookmarkStart w:id="0" w:name="_Hlk54607827"/>
            <w:r w:rsidRPr="00486B48">
              <w:rPr>
                <w:rFonts w:ascii="Times New Roman" w:hAnsi="Times New Roman"/>
                <w:i/>
                <w:iCs/>
                <w:sz w:val="24"/>
              </w:rPr>
              <w:t>What happened? A detailed de</w:t>
            </w:r>
            <w:r w:rsidR="000C1E2F">
              <w:rPr>
                <w:rFonts w:ascii="Times New Roman" w:hAnsi="Times New Roman"/>
                <w:i/>
                <w:iCs/>
                <w:sz w:val="24"/>
              </w:rPr>
              <w:t>s</w:t>
            </w:r>
            <w:r w:rsidRPr="00486B48">
              <w:rPr>
                <w:rFonts w:ascii="Times New Roman" w:hAnsi="Times New Roman"/>
                <w:i/>
                <w:iCs/>
                <w:sz w:val="24"/>
              </w:rPr>
              <w:t>cription of what you observed and what thoughts on pedagogy and practice occurred to you as a result, looking towards your research.</w:t>
            </w:r>
          </w:p>
        </w:tc>
        <w:tc>
          <w:tcPr>
            <w:tcW w:w="7249" w:type="dxa"/>
          </w:tcPr>
          <w:p w14:paraId="778BD377" w14:textId="71E50446" w:rsidR="00933689" w:rsidRPr="00486B48" w:rsidRDefault="00933689" w:rsidP="005871D2">
            <w:pPr>
              <w:rPr>
                <w:rFonts w:ascii="Times New Roman" w:hAnsi="Times New Roman"/>
                <w:sz w:val="24"/>
              </w:rPr>
            </w:pPr>
            <w:r w:rsidRPr="00486B48">
              <w:rPr>
                <w:rFonts w:ascii="Times New Roman" w:hAnsi="Times New Roman"/>
                <w:sz w:val="24"/>
              </w:rPr>
              <w:t>After the above the students of Row 2 seemed to have finished their questions and a few of the student in Row 3 asked the students of Row 2 for some help generally figuring out the question and how to use the equation. Each of the students in Row 2 turned around and helped the person in Row 3 that was directly behind them. Student 1 was helping another student in Row 3 while student 2 was being helped by a different student in Row 2. The teacher did seem to be aware of the situation and allowed it to continue.</w:t>
            </w:r>
          </w:p>
          <w:p w14:paraId="4A3C638E" w14:textId="77777777" w:rsidR="00933689" w:rsidRPr="00486B48" w:rsidRDefault="00933689" w:rsidP="00933689">
            <w:pPr>
              <w:pStyle w:val="ListParagraph"/>
              <w:numPr>
                <w:ilvl w:val="0"/>
                <w:numId w:val="27"/>
              </w:numPr>
              <w:rPr>
                <w:rFonts w:ascii="Times New Roman" w:hAnsi="Times New Roman"/>
                <w:sz w:val="24"/>
              </w:rPr>
            </w:pPr>
            <w:r w:rsidRPr="00486B48">
              <w:rPr>
                <w:rFonts w:ascii="Times New Roman" w:hAnsi="Times New Roman"/>
                <w:sz w:val="24"/>
              </w:rPr>
              <w:t>Peer learning – the students want to help each other, what if they</w:t>
            </w:r>
            <w:r>
              <w:rPr>
                <w:rFonts w:ascii="Times New Roman" w:hAnsi="Times New Roman"/>
                <w:sz w:val="24"/>
              </w:rPr>
              <w:t>’r</w:t>
            </w:r>
            <w:r w:rsidRPr="00486B48">
              <w:rPr>
                <w:rFonts w:ascii="Times New Roman" w:hAnsi="Times New Roman"/>
                <w:sz w:val="24"/>
              </w:rPr>
              <w:t>e wrong?</w:t>
            </w:r>
          </w:p>
          <w:p w14:paraId="09C42B03" w14:textId="64E4B108" w:rsidR="00933689" w:rsidRPr="00486B48" w:rsidRDefault="00933689" w:rsidP="00933689">
            <w:pPr>
              <w:pStyle w:val="ListParagraph"/>
              <w:numPr>
                <w:ilvl w:val="0"/>
                <w:numId w:val="27"/>
              </w:numPr>
              <w:rPr>
                <w:rFonts w:ascii="Times New Roman" w:hAnsi="Times New Roman"/>
                <w:sz w:val="24"/>
              </w:rPr>
            </w:pPr>
            <w:r w:rsidRPr="00486B48">
              <w:rPr>
                <w:rFonts w:ascii="Times New Roman" w:hAnsi="Times New Roman"/>
                <w:sz w:val="24"/>
              </w:rPr>
              <w:t>Engagement/disengagament – the students of Row 2 were cle</w:t>
            </w:r>
            <w:r w:rsidR="00AE76FC">
              <w:rPr>
                <w:rFonts w:ascii="Times New Roman" w:hAnsi="Times New Roman"/>
                <w:sz w:val="24"/>
              </w:rPr>
              <w:t>a</w:t>
            </w:r>
            <w:r w:rsidRPr="00486B48">
              <w:rPr>
                <w:rFonts w:ascii="Times New Roman" w:hAnsi="Times New Roman"/>
                <w:sz w:val="24"/>
              </w:rPr>
              <w:t>rly engaged as they not only finished their work quickly</w:t>
            </w:r>
            <w:r w:rsidR="00AE76FC">
              <w:rPr>
                <w:rFonts w:ascii="Times New Roman" w:hAnsi="Times New Roman"/>
                <w:sz w:val="24"/>
              </w:rPr>
              <w:t>,</w:t>
            </w:r>
            <w:r w:rsidRPr="00486B48">
              <w:rPr>
                <w:rFonts w:ascii="Times New Roman" w:hAnsi="Times New Roman"/>
                <w:sz w:val="24"/>
              </w:rPr>
              <w:t xml:space="preserve"> they helped each other and then Row 3. Row 3 were perhaps disengaged as they didn’t understand the teacher’s explanation, however asked for help so may have been misunderstanding</w:t>
            </w:r>
          </w:p>
          <w:p w14:paraId="45B2BF32" w14:textId="77777777" w:rsidR="00933689" w:rsidRPr="00486B48" w:rsidRDefault="00933689" w:rsidP="00933689">
            <w:pPr>
              <w:pStyle w:val="ListParagraph"/>
              <w:numPr>
                <w:ilvl w:val="0"/>
                <w:numId w:val="27"/>
              </w:numPr>
              <w:rPr>
                <w:rFonts w:ascii="Times New Roman" w:hAnsi="Times New Roman"/>
                <w:sz w:val="24"/>
              </w:rPr>
            </w:pPr>
            <w:r w:rsidRPr="00486B48">
              <w:rPr>
                <w:rFonts w:ascii="Times New Roman" w:hAnsi="Times New Roman"/>
                <w:sz w:val="24"/>
              </w:rPr>
              <w:t>Classroom culture – clearly have a rapport between students</w:t>
            </w:r>
          </w:p>
          <w:p w14:paraId="755DC856" w14:textId="77777777" w:rsidR="00933689" w:rsidRPr="00486B48" w:rsidRDefault="00933689" w:rsidP="00933689">
            <w:pPr>
              <w:pStyle w:val="ListParagraph"/>
              <w:numPr>
                <w:ilvl w:val="0"/>
                <w:numId w:val="27"/>
              </w:numPr>
              <w:rPr>
                <w:rFonts w:ascii="Times New Roman" w:hAnsi="Times New Roman"/>
                <w:sz w:val="24"/>
              </w:rPr>
            </w:pPr>
            <w:r w:rsidRPr="00486B48">
              <w:rPr>
                <w:rFonts w:ascii="Times New Roman" w:hAnsi="Times New Roman"/>
                <w:sz w:val="24"/>
              </w:rPr>
              <w:t>Constructivist – the students clearly know enough to teach others, the teacher trusts that they do and allows it to happen</w:t>
            </w:r>
          </w:p>
          <w:p w14:paraId="29DB9004" w14:textId="77777777" w:rsidR="00933689" w:rsidRPr="00486B48" w:rsidRDefault="00933689" w:rsidP="00933689">
            <w:pPr>
              <w:pStyle w:val="ListParagraph"/>
              <w:numPr>
                <w:ilvl w:val="0"/>
                <w:numId w:val="27"/>
              </w:numPr>
              <w:rPr>
                <w:rFonts w:ascii="Times New Roman" w:hAnsi="Times New Roman"/>
                <w:sz w:val="24"/>
              </w:rPr>
            </w:pPr>
            <w:r w:rsidRPr="00486B48">
              <w:rPr>
                <w:rFonts w:ascii="Times New Roman" w:hAnsi="Times New Roman"/>
                <w:sz w:val="24"/>
              </w:rPr>
              <w:t>Thori</w:t>
            </w:r>
            <w:r>
              <w:rPr>
                <w:rFonts w:ascii="Times New Roman" w:hAnsi="Times New Roman"/>
                <w:sz w:val="24"/>
              </w:rPr>
              <w:t>sts</w:t>
            </w:r>
            <w:r w:rsidRPr="00486B48">
              <w:rPr>
                <w:rFonts w:ascii="Times New Roman" w:hAnsi="Times New Roman"/>
                <w:sz w:val="24"/>
              </w:rPr>
              <w:t xml:space="preserve"> – Vygotsky (children need social interaction, MKOs), Bronfenbrenner (Meso-system), Piaget (periods of cognitive development, active participation of learners – must construct their own knowledge).</w:t>
            </w:r>
          </w:p>
        </w:tc>
      </w:tr>
      <w:bookmarkEnd w:id="0"/>
    </w:tbl>
    <w:p w14:paraId="015F2659" w14:textId="71CA3B8C" w:rsidR="002A2ED6" w:rsidRDefault="002A2ED6" w:rsidP="005F7E5C">
      <w:pPr>
        <w:spacing w:line="240" w:lineRule="auto"/>
        <w:jc w:val="both"/>
        <w:rPr>
          <w:rFonts w:cs="Times New Roman"/>
          <w:szCs w:val="24"/>
        </w:rPr>
      </w:pPr>
    </w:p>
    <w:p w14:paraId="765B5DFF" w14:textId="2A31EE75" w:rsidR="00C6046F" w:rsidRDefault="00C6046F" w:rsidP="005F7E5C">
      <w:pPr>
        <w:spacing w:line="240" w:lineRule="auto"/>
        <w:jc w:val="both"/>
        <w:rPr>
          <w:rFonts w:cs="Times New Roman"/>
          <w:szCs w:val="24"/>
        </w:rPr>
      </w:pPr>
    </w:p>
    <w:p w14:paraId="5895CADB" w14:textId="51F39104" w:rsidR="00C6046F" w:rsidRDefault="00C6046F" w:rsidP="005F7E5C">
      <w:pPr>
        <w:spacing w:line="240" w:lineRule="auto"/>
        <w:jc w:val="both"/>
        <w:rPr>
          <w:rFonts w:cs="Times New Roman"/>
          <w:szCs w:val="24"/>
        </w:rPr>
      </w:pPr>
    </w:p>
    <w:p w14:paraId="1C59EDA7" w14:textId="77777777" w:rsidR="00C6046F" w:rsidRPr="0011734E" w:rsidRDefault="00C6046F" w:rsidP="005F7E5C">
      <w:pPr>
        <w:spacing w:line="240" w:lineRule="auto"/>
        <w:jc w:val="both"/>
        <w:rPr>
          <w:rFonts w:cs="Times New Roman"/>
          <w:szCs w:val="24"/>
        </w:rPr>
      </w:pPr>
    </w:p>
    <w:sdt>
      <w:sdtPr>
        <w:rPr>
          <w:rFonts w:ascii="Times New Roman" w:eastAsiaTheme="minorHAnsi" w:hAnsi="Times New Roman" w:cs="Times New Roman"/>
          <w:color w:val="auto"/>
          <w:sz w:val="24"/>
          <w:szCs w:val="22"/>
          <w:lang w:val="en-GB"/>
        </w:rPr>
        <w:id w:val="1352683928"/>
        <w:docPartObj>
          <w:docPartGallery w:val="Bibliographies"/>
          <w:docPartUnique/>
        </w:docPartObj>
      </w:sdtPr>
      <w:sdtEndPr/>
      <w:sdtContent>
        <w:p w14:paraId="7AB72EF8" w14:textId="6240F9A8" w:rsidR="00C113A1" w:rsidRDefault="00C113A1" w:rsidP="005F7E5C">
          <w:pPr>
            <w:pStyle w:val="Heading1"/>
            <w:spacing w:line="240" w:lineRule="auto"/>
            <w:jc w:val="both"/>
            <w:rPr>
              <w:rFonts w:ascii="Times New Roman" w:hAnsi="Times New Roman" w:cs="Times New Roman"/>
              <w:b/>
              <w:bCs/>
              <w:color w:val="auto"/>
              <w:sz w:val="30"/>
              <w:szCs w:val="30"/>
            </w:rPr>
          </w:pPr>
          <w:r w:rsidRPr="0011734E">
            <w:rPr>
              <w:rFonts w:ascii="Times New Roman" w:hAnsi="Times New Roman" w:cs="Times New Roman"/>
              <w:b/>
              <w:bCs/>
              <w:color w:val="auto"/>
              <w:sz w:val="30"/>
              <w:szCs w:val="30"/>
            </w:rPr>
            <w:t>Reference</w:t>
          </w:r>
          <w:r w:rsidR="002A2ED6">
            <w:rPr>
              <w:rFonts w:ascii="Times New Roman" w:hAnsi="Times New Roman" w:cs="Times New Roman"/>
              <w:b/>
              <w:bCs/>
              <w:color w:val="auto"/>
              <w:sz w:val="30"/>
              <w:szCs w:val="30"/>
            </w:rPr>
            <w:t xml:space="preserve"> List</w:t>
          </w:r>
        </w:p>
        <w:p w14:paraId="60898749" w14:textId="77777777" w:rsidR="0011734E" w:rsidRPr="0011734E" w:rsidRDefault="0011734E" w:rsidP="005F7E5C">
          <w:pPr>
            <w:spacing w:line="240" w:lineRule="auto"/>
            <w:rPr>
              <w:lang w:val="en-US"/>
            </w:rPr>
          </w:pPr>
        </w:p>
        <w:sdt>
          <w:sdtPr>
            <w:rPr>
              <w:rFonts w:cs="Times New Roman"/>
            </w:rPr>
            <w:id w:val="-573587230"/>
            <w:bibliography/>
          </w:sdtPr>
          <w:sdtEndPr/>
          <w:sdtContent>
            <w:p w14:paraId="5E355F04" w14:textId="22DF8E17" w:rsidR="0027146D" w:rsidRDefault="00C113A1" w:rsidP="0027146D">
              <w:pPr>
                <w:pStyle w:val="Bibliography"/>
                <w:rPr>
                  <w:noProof/>
                  <w:szCs w:val="24"/>
                  <w:lang w:val="en-US"/>
                </w:rPr>
              </w:pPr>
              <w:r w:rsidRPr="0011734E">
                <w:rPr>
                  <w:rFonts w:cs="Times New Roman"/>
                </w:rPr>
                <w:fldChar w:fldCharType="begin"/>
              </w:r>
              <w:r w:rsidRPr="0011734E">
                <w:rPr>
                  <w:rFonts w:cs="Times New Roman"/>
                </w:rPr>
                <w:instrText xml:space="preserve"> BIBLIOGRAPHY </w:instrText>
              </w:r>
              <w:r w:rsidRPr="0011734E">
                <w:rPr>
                  <w:rFonts w:cs="Times New Roman"/>
                </w:rPr>
                <w:fldChar w:fldCharType="separate"/>
              </w:r>
              <w:r w:rsidR="0027146D">
                <w:rPr>
                  <w:noProof/>
                  <w:lang w:val="en-US"/>
                </w:rPr>
                <w:t>Best, J. &amp;. K</w:t>
              </w:r>
              <w:r w:rsidR="00151073">
                <w:rPr>
                  <w:noProof/>
                  <w:lang w:val="en-US"/>
                </w:rPr>
                <w:t>ahn,</w:t>
              </w:r>
              <w:r w:rsidR="0027146D">
                <w:rPr>
                  <w:noProof/>
                  <w:lang w:val="en-US"/>
                </w:rPr>
                <w:t xml:space="preserve"> J. 2003. </w:t>
              </w:r>
              <w:r w:rsidR="0027146D">
                <w:rPr>
                  <w:i/>
                  <w:iCs/>
                  <w:noProof/>
                  <w:lang w:val="en-US"/>
                </w:rPr>
                <w:t xml:space="preserve">Research in Education. </w:t>
              </w:r>
              <w:r w:rsidR="0027146D">
                <w:rPr>
                  <w:noProof/>
                  <w:lang w:val="en-US"/>
                </w:rPr>
                <w:t>9 ed. New York: Allyn &amp; Bacon.</w:t>
              </w:r>
            </w:p>
            <w:p w14:paraId="408B07E7" w14:textId="00F85A2F" w:rsidR="0027146D" w:rsidRDefault="0027146D" w:rsidP="0027146D">
              <w:pPr>
                <w:pStyle w:val="Bibliography"/>
                <w:rPr>
                  <w:noProof/>
                  <w:lang w:val="en-US"/>
                </w:rPr>
              </w:pPr>
              <w:r>
                <w:rPr>
                  <w:noProof/>
                  <w:lang w:val="en-US"/>
                </w:rPr>
                <w:t xml:space="preserve">Blandford, A., 2013. Semi-Structured Qualitative Studies. In: M. </w:t>
              </w:r>
              <w:r w:rsidR="00AE6BF3">
                <w:rPr>
                  <w:noProof/>
                  <w:lang w:val="en-US"/>
                </w:rPr>
                <w:t xml:space="preserve">Soegaard </w:t>
              </w:r>
              <w:r>
                <w:rPr>
                  <w:noProof/>
                  <w:lang w:val="en-US"/>
                </w:rPr>
                <w:t xml:space="preserve">&amp; D. </w:t>
              </w:r>
              <w:r w:rsidR="00AE6BF3">
                <w:rPr>
                  <w:noProof/>
                  <w:lang w:val="en-US"/>
                </w:rPr>
                <w:t>Rikke-Friis</w:t>
              </w:r>
              <w:r>
                <w:rPr>
                  <w:noProof/>
                  <w:lang w:val="en-US"/>
                </w:rPr>
                <w:t xml:space="preserve">, ed. </w:t>
              </w:r>
              <w:r>
                <w:rPr>
                  <w:i/>
                  <w:iCs/>
                  <w:noProof/>
                  <w:lang w:val="en-US"/>
                </w:rPr>
                <w:t xml:space="preserve">The Encyclopedia of Human-Computer Interaction. </w:t>
              </w:r>
              <w:r>
                <w:rPr>
                  <w:noProof/>
                  <w:lang w:val="en-US"/>
                </w:rPr>
                <w:t>Aarhus: The Interaction Design Foundation.</w:t>
              </w:r>
            </w:p>
            <w:p w14:paraId="30BAEE87" w14:textId="05520DAA" w:rsidR="0027146D" w:rsidRDefault="0027146D" w:rsidP="0027146D">
              <w:pPr>
                <w:pStyle w:val="Bibliography"/>
                <w:rPr>
                  <w:noProof/>
                  <w:lang w:val="en-US"/>
                </w:rPr>
              </w:pPr>
              <w:r>
                <w:rPr>
                  <w:noProof/>
                  <w:lang w:val="en-US"/>
                </w:rPr>
                <w:t xml:space="preserve">Boud, D., 2014. Introduction: Making the Move to Peer Learning. In: D. Boud, </w:t>
              </w:r>
              <w:r w:rsidR="00143D48">
                <w:rPr>
                  <w:noProof/>
                  <w:lang w:val="en-US"/>
                </w:rPr>
                <w:t xml:space="preserve">R. Cohen, &amp; J. Sampson </w:t>
              </w:r>
              <w:r>
                <w:rPr>
                  <w:noProof/>
                  <w:lang w:val="en-US"/>
                </w:rPr>
                <w:t xml:space="preserve">ed. </w:t>
              </w:r>
              <w:r>
                <w:rPr>
                  <w:i/>
                  <w:iCs/>
                  <w:noProof/>
                  <w:lang w:val="en-US"/>
                </w:rPr>
                <w:t xml:space="preserve">Peer Learning in Higher Education: Learning From and With Each Other. </w:t>
              </w:r>
              <w:r>
                <w:rPr>
                  <w:noProof/>
                  <w:lang w:val="en-US"/>
                </w:rPr>
                <w:t>Abingdon-on-Thames: Routledge, pp. 1-14.</w:t>
              </w:r>
            </w:p>
            <w:p w14:paraId="0E5D8112" w14:textId="77777777" w:rsidR="0027146D" w:rsidRDefault="0027146D" w:rsidP="0027146D">
              <w:pPr>
                <w:pStyle w:val="Bibliography"/>
                <w:rPr>
                  <w:noProof/>
                  <w:lang w:val="en-US"/>
                </w:rPr>
              </w:pPr>
              <w:r>
                <w:rPr>
                  <w:noProof/>
                  <w:lang w:val="en-US"/>
                </w:rPr>
                <w:t xml:space="preserve">Brookfield, S., 2017. </w:t>
              </w:r>
              <w:r>
                <w:rPr>
                  <w:i/>
                  <w:iCs/>
                  <w:noProof/>
                  <w:lang w:val="en-US"/>
                </w:rPr>
                <w:t xml:space="preserve">Becoming a Critically Reflective Teacher. </w:t>
              </w:r>
              <w:r>
                <w:rPr>
                  <w:noProof/>
                  <w:lang w:val="en-US"/>
                </w:rPr>
                <w:t>Hoboken: John Wiley &amp; Sons.</w:t>
              </w:r>
            </w:p>
            <w:p w14:paraId="342D42B7" w14:textId="77777777" w:rsidR="0027146D" w:rsidRDefault="0027146D" w:rsidP="0027146D">
              <w:pPr>
                <w:pStyle w:val="Bibliography"/>
                <w:rPr>
                  <w:noProof/>
                  <w:lang w:val="en-US"/>
                </w:rPr>
              </w:pPr>
              <w:r>
                <w:rPr>
                  <w:noProof/>
                  <w:lang w:val="en-US"/>
                </w:rPr>
                <w:t xml:space="preserve">Broudy, H., 1973. Humanism in Education. </w:t>
              </w:r>
              <w:r>
                <w:rPr>
                  <w:i/>
                  <w:iCs/>
                  <w:noProof/>
                  <w:lang w:val="en-US"/>
                </w:rPr>
                <w:t xml:space="preserve">The Journal of Aesthetic Education , </w:t>
              </w:r>
              <w:r>
                <w:rPr>
                  <w:noProof/>
                  <w:lang w:val="en-US"/>
                </w:rPr>
                <w:t>7(2), pp. 67-77.</w:t>
              </w:r>
            </w:p>
            <w:p w14:paraId="476542A4" w14:textId="77777777" w:rsidR="0027146D" w:rsidRDefault="0027146D" w:rsidP="0027146D">
              <w:pPr>
                <w:pStyle w:val="Bibliography"/>
                <w:rPr>
                  <w:noProof/>
                  <w:lang w:val="en-US"/>
                </w:rPr>
              </w:pPr>
              <w:r>
                <w:rPr>
                  <w:noProof/>
                  <w:lang w:val="en-US"/>
                </w:rPr>
                <w:t xml:space="preserve">Clark, R., 2004. The Classical Origins of Pavlov's Conditioning. </w:t>
              </w:r>
              <w:r>
                <w:rPr>
                  <w:i/>
                  <w:iCs/>
                  <w:noProof/>
                  <w:lang w:val="en-US"/>
                </w:rPr>
                <w:t xml:space="preserve">Integrative Psysiological and Behavioural Science, </w:t>
              </w:r>
              <w:r>
                <w:rPr>
                  <w:noProof/>
                  <w:lang w:val="en-US"/>
                </w:rPr>
                <w:t>39(4), pp. 279-294.</w:t>
              </w:r>
            </w:p>
            <w:p w14:paraId="12BA7774" w14:textId="43733855" w:rsidR="0027146D" w:rsidRDefault="0027146D" w:rsidP="0027146D">
              <w:pPr>
                <w:pStyle w:val="Bibliography"/>
                <w:rPr>
                  <w:noProof/>
                  <w:lang w:val="en-US"/>
                </w:rPr>
              </w:pPr>
              <w:r>
                <w:rPr>
                  <w:noProof/>
                  <w:lang w:val="en-US"/>
                </w:rPr>
                <w:t>Coon, D. &amp; M</w:t>
              </w:r>
              <w:r w:rsidR="005B2710">
                <w:rPr>
                  <w:noProof/>
                  <w:lang w:val="en-US"/>
                </w:rPr>
                <w:t>itterer,</w:t>
              </w:r>
              <w:r>
                <w:rPr>
                  <w:noProof/>
                  <w:lang w:val="en-US"/>
                </w:rPr>
                <w:t xml:space="preserve"> J. 2008. </w:t>
              </w:r>
              <w:r>
                <w:rPr>
                  <w:i/>
                  <w:iCs/>
                  <w:noProof/>
                  <w:lang w:val="en-US"/>
                </w:rPr>
                <w:t xml:space="preserve">Introduction to Psychology: Gateways to Mind and Behaviour. </w:t>
              </w:r>
              <w:r>
                <w:rPr>
                  <w:noProof/>
                  <w:lang w:val="en-US"/>
                </w:rPr>
                <w:t>Boston: Cengage Learning.</w:t>
              </w:r>
            </w:p>
            <w:p w14:paraId="168569DF" w14:textId="77777777" w:rsidR="0027146D" w:rsidRDefault="0027146D" w:rsidP="0027146D">
              <w:pPr>
                <w:pStyle w:val="Bibliography"/>
                <w:rPr>
                  <w:noProof/>
                  <w:lang w:val="en-US"/>
                </w:rPr>
              </w:pPr>
              <w:r>
                <w:rPr>
                  <w:noProof/>
                  <w:lang w:val="en-US"/>
                </w:rPr>
                <w:t xml:space="preserve">Cutler, A., 2007. Creeping Passivity. </w:t>
              </w:r>
              <w:r>
                <w:rPr>
                  <w:i/>
                  <w:iCs/>
                  <w:noProof/>
                  <w:lang w:val="en-US"/>
                </w:rPr>
                <w:t xml:space="preserve">Journal of College Science Teaching, </w:t>
              </w:r>
              <w:r>
                <w:rPr>
                  <w:noProof/>
                  <w:lang w:val="en-US"/>
                </w:rPr>
                <w:t>Volume 36, pp. 6-7.</w:t>
              </w:r>
            </w:p>
            <w:p w14:paraId="173B437E" w14:textId="05991D3D" w:rsidR="0027146D" w:rsidRDefault="0027146D" w:rsidP="0027146D">
              <w:pPr>
                <w:pStyle w:val="Bibliography"/>
                <w:rPr>
                  <w:noProof/>
                  <w:lang w:val="en-US"/>
                </w:rPr>
              </w:pPr>
              <w:r>
                <w:rPr>
                  <w:noProof/>
                  <w:lang w:val="en-US"/>
                </w:rPr>
                <w:t xml:space="preserve">Dinkelman, T., 2003. Self-Study in Teacher Education: A Means and Ends Tool for Promoting Reflective Teaching. </w:t>
              </w:r>
              <w:r>
                <w:rPr>
                  <w:i/>
                  <w:iCs/>
                  <w:noProof/>
                  <w:lang w:val="en-US"/>
                </w:rPr>
                <w:t xml:space="preserve">Sage Journals, </w:t>
              </w:r>
              <w:r>
                <w:rPr>
                  <w:noProof/>
                  <w:lang w:val="en-US"/>
                </w:rPr>
                <w:t>54(1), pp. 6-18.</w:t>
              </w:r>
            </w:p>
            <w:p w14:paraId="44F503FD" w14:textId="77777777" w:rsidR="00047A9E" w:rsidRPr="00E85012" w:rsidRDefault="00047A9E" w:rsidP="00047A9E">
              <w:pPr>
                <w:spacing w:line="240" w:lineRule="auto"/>
                <w:jc w:val="both"/>
                <w:rPr>
                  <w:rFonts w:cs="Times New Roman"/>
                  <w:szCs w:val="24"/>
                </w:rPr>
              </w:pPr>
              <w:r>
                <w:rPr>
                  <w:rFonts w:cs="Times New Roman"/>
                  <w:szCs w:val="24"/>
                </w:rPr>
                <w:t xml:space="preserve">Donaldson, G. (2015). </w:t>
              </w:r>
              <w:r>
                <w:rPr>
                  <w:rFonts w:cs="Times New Roman"/>
                  <w:i/>
                  <w:iCs/>
                  <w:szCs w:val="24"/>
                </w:rPr>
                <w:t>Successful Futures: Independent Review of Curriculum and Assessment for Wales</w:t>
              </w:r>
              <w:r>
                <w:rPr>
                  <w:rFonts w:cs="Times New Roman"/>
                  <w:szCs w:val="24"/>
                </w:rPr>
                <w:t>. Available at:</w:t>
              </w:r>
              <w:r w:rsidRPr="00E85012">
                <w:t xml:space="preserve"> </w:t>
              </w:r>
              <w:hyperlink r:id="rId8" w:history="1">
                <w:r w:rsidRPr="003A0139">
                  <w:rPr>
                    <w:rStyle w:val="Hyperlink"/>
                    <w:rFonts w:cs="Times New Roman"/>
                    <w:szCs w:val="24"/>
                  </w:rPr>
                  <w:t>https://gov.wales/sites/default/files/publications/2018-03/successful-futures.pdf</w:t>
                </w:r>
              </w:hyperlink>
              <w:r>
                <w:rPr>
                  <w:rFonts w:cs="Times New Roman"/>
                  <w:szCs w:val="24"/>
                </w:rPr>
                <w:t xml:space="preserve"> . (Accessed 14</w:t>
              </w:r>
              <w:r w:rsidRPr="00E85012">
                <w:rPr>
                  <w:rFonts w:cs="Times New Roman"/>
                  <w:szCs w:val="24"/>
                  <w:vertAlign w:val="superscript"/>
                </w:rPr>
                <w:t>th</w:t>
              </w:r>
              <w:r>
                <w:rPr>
                  <w:rFonts w:cs="Times New Roman"/>
                  <w:szCs w:val="24"/>
                </w:rPr>
                <w:t xml:space="preserve"> October 2020).</w:t>
              </w:r>
            </w:p>
            <w:p w14:paraId="5798E415" w14:textId="701634B9" w:rsidR="0027146D" w:rsidRDefault="0027146D" w:rsidP="0027146D">
              <w:pPr>
                <w:pStyle w:val="Bibliography"/>
                <w:rPr>
                  <w:noProof/>
                  <w:lang w:val="en-US"/>
                </w:rPr>
              </w:pPr>
              <w:r>
                <w:rPr>
                  <w:noProof/>
                  <w:lang w:val="en-US"/>
                </w:rPr>
                <w:t>Ettekal, A. &amp; M</w:t>
              </w:r>
              <w:r w:rsidR="0072498C">
                <w:rPr>
                  <w:noProof/>
                  <w:lang w:val="en-US"/>
                </w:rPr>
                <w:t>ahoney,</w:t>
              </w:r>
              <w:r>
                <w:rPr>
                  <w:noProof/>
                  <w:lang w:val="en-US"/>
                </w:rPr>
                <w:t xml:space="preserve"> J. 2017. Ecological Systems Theory. In: K. Peppler, ed. </w:t>
              </w:r>
              <w:r>
                <w:rPr>
                  <w:i/>
                  <w:iCs/>
                  <w:noProof/>
                  <w:lang w:val="en-US"/>
                </w:rPr>
                <w:t xml:space="preserve">The SAGE Encyclopedia of Out-of-School Learning . </w:t>
              </w:r>
              <w:r>
                <w:rPr>
                  <w:noProof/>
                  <w:lang w:val="en-US"/>
                </w:rPr>
                <w:t>Thousand Oaks: Sage Publications Inc, pp. 239-241.</w:t>
              </w:r>
            </w:p>
            <w:p w14:paraId="1F72D305" w14:textId="552A98B6" w:rsidR="0027146D" w:rsidRDefault="0027146D" w:rsidP="0027146D">
              <w:pPr>
                <w:pStyle w:val="Bibliography"/>
                <w:rPr>
                  <w:noProof/>
                  <w:lang w:val="en-US"/>
                </w:rPr>
              </w:pPr>
              <w:r>
                <w:rPr>
                  <w:noProof/>
                  <w:lang w:val="en-US"/>
                </w:rPr>
                <w:t>Havard,</w:t>
              </w:r>
              <w:r w:rsidR="00DA0BCC">
                <w:rPr>
                  <w:noProof/>
                  <w:lang w:val="en-US"/>
                </w:rPr>
                <w:t xml:space="preserve"> G.R.</w:t>
              </w:r>
              <w:r>
                <w:rPr>
                  <w:noProof/>
                  <w:lang w:val="en-US"/>
                </w:rPr>
                <w:t xml:space="preserve"> &amp; H</w:t>
              </w:r>
              <w:r w:rsidR="00DA0BCC">
                <w:rPr>
                  <w:noProof/>
                  <w:lang w:val="en-US"/>
                </w:rPr>
                <w:t>odkinson, P.</w:t>
              </w:r>
              <w:r>
                <w:rPr>
                  <w:noProof/>
                  <w:lang w:val="en-US"/>
                </w:rPr>
                <w:t xml:space="preserve"> 1994. </w:t>
              </w:r>
              <w:r>
                <w:rPr>
                  <w:i/>
                  <w:iCs/>
                  <w:noProof/>
                  <w:lang w:val="en-US"/>
                </w:rPr>
                <w:t xml:space="preserve">Action and Reflection in Teacher Education. </w:t>
              </w:r>
              <w:r>
                <w:rPr>
                  <w:noProof/>
                  <w:lang w:val="en-US"/>
                </w:rPr>
                <w:t>Boston: Greenwood Publishing Group.</w:t>
              </w:r>
            </w:p>
            <w:p w14:paraId="1316350B" w14:textId="79E84478" w:rsidR="0027146D" w:rsidRDefault="0027146D" w:rsidP="0027146D">
              <w:pPr>
                <w:pStyle w:val="Bibliography"/>
                <w:rPr>
                  <w:noProof/>
                  <w:lang w:val="en-US"/>
                </w:rPr>
              </w:pPr>
              <w:r>
                <w:rPr>
                  <w:noProof/>
                  <w:lang w:val="en-US"/>
                </w:rPr>
                <w:t>Halverson, L. &amp; G</w:t>
              </w:r>
              <w:r w:rsidR="00DA0BCC">
                <w:rPr>
                  <w:noProof/>
                  <w:lang w:val="en-US"/>
                </w:rPr>
                <w:t>raham,</w:t>
              </w:r>
              <w:r>
                <w:rPr>
                  <w:noProof/>
                  <w:lang w:val="en-US"/>
                </w:rPr>
                <w:t xml:space="preserve"> C. 2019. Learner Engagement in Blended Learning Environments: A Conceptual Framework. </w:t>
              </w:r>
              <w:r>
                <w:rPr>
                  <w:i/>
                  <w:iCs/>
                  <w:noProof/>
                  <w:lang w:val="en-US"/>
                </w:rPr>
                <w:t xml:space="preserve">Online Learning Consortium, </w:t>
              </w:r>
              <w:r>
                <w:rPr>
                  <w:noProof/>
                  <w:lang w:val="en-US"/>
                </w:rPr>
                <w:t>23(2), pp. 145-178.</w:t>
              </w:r>
            </w:p>
            <w:p w14:paraId="55FDB2BF" w14:textId="77777777" w:rsidR="0027146D" w:rsidRDefault="0027146D" w:rsidP="0027146D">
              <w:pPr>
                <w:pStyle w:val="Bibliography"/>
                <w:rPr>
                  <w:noProof/>
                  <w:lang w:val="en-US"/>
                </w:rPr>
              </w:pPr>
              <w:r>
                <w:rPr>
                  <w:noProof/>
                  <w:lang w:val="en-US"/>
                </w:rPr>
                <w:t xml:space="preserve">Horn, M. &amp;. S. H., 2015. Blended: Using DisruptiveInnovation to Improve Schools. </w:t>
              </w:r>
              <w:r>
                <w:rPr>
                  <w:i/>
                  <w:iCs/>
                  <w:noProof/>
                  <w:lang w:val="en-US"/>
                </w:rPr>
                <w:t xml:space="preserve">Research in Higher Education , </w:t>
              </w:r>
              <w:r>
                <w:rPr>
                  <w:noProof/>
                  <w:lang w:val="en-US"/>
                </w:rPr>
                <w:t>43(5), pp. 555-575.</w:t>
              </w:r>
            </w:p>
            <w:p w14:paraId="00BF3BBB" w14:textId="77777777" w:rsidR="0027146D" w:rsidRDefault="0027146D" w:rsidP="0027146D">
              <w:pPr>
                <w:pStyle w:val="Bibliography"/>
                <w:rPr>
                  <w:noProof/>
                  <w:lang w:val="en-US"/>
                </w:rPr>
              </w:pPr>
              <w:r>
                <w:rPr>
                  <w:noProof/>
                  <w:lang w:val="en-US"/>
                </w:rPr>
                <w:t xml:space="preserve">Kothari, C. R., 2004. </w:t>
              </w:r>
              <w:r>
                <w:rPr>
                  <w:i/>
                  <w:iCs/>
                  <w:noProof/>
                  <w:lang w:val="en-US"/>
                </w:rPr>
                <w:t xml:space="preserve">Research Methoology: Methods and Teachiniques. </w:t>
              </w:r>
              <w:r>
                <w:rPr>
                  <w:noProof/>
                  <w:lang w:val="en-US"/>
                </w:rPr>
                <w:t>2 ed. New Delhi: New Age International.</w:t>
              </w:r>
            </w:p>
            <w:p w14:paraId="43632F74" w14:textId="77777777" w:rsidR="0027146D" w:rsidRDefault="0027146D" w:rsidP="0027146D">
              <w:pPr>
                <w:pStyle w:val="Bibliography"/>
                <w:rPr>
                  <w:noProof/>
                  <w:lang w:val="en-US"/>
                </w:rPr>
              </w:pPr>
              <w:r>
                <w:rPr>
                  <w:noProof/>
                  <w:lang w:val="en-US"/>
                </w:rPr>
                <w:lastRenderedPageBreak/>
                <w:t xml:space="preserve">Kumar, R., 2005. </w:t>
              </w:r>
              <w:r>
                <w:rPr>
                  <w:i/>
                  <w:iCs/>
                  <w:noProof/>
                  <w:lang w:val="en-US"/>
                </w:rPr>
                <w:t xml:space="preserve">Research Methodology: A step-by-step Guide for Beginners. </w:t>
              </w:r>
              <w:r>
                <w:rPr>
                  <w:noProof/>
                  <w:lang w:val="en-US"/>
                </w:rPr>
                <w:t>2 ed. London: SAGE.</w:t>
              </w:r>
            </w:p>
            <w:p w14:paraId="4F2049A9" w14:textId="77777777" w:rsidR="0027146D" w:rsidRDefault="0027146D" w:rsidP="0027146D">
              <w:pPr>
                <w:pStyle w:val="Bibliography"/>
                <w:rPr>
                  <w:noProof/>
                  <w:lang w:val="en-US"/>
                </w:rPr>
              </w:pPr>
              <w:r>
                <w:rPr>
                  <w:noProof/>
                  <w:lang w:val="en-US"/>
                </w:rPr>
                <w:t xml:space="preserve">Leavers, F., 1998. Understanding the world of objects and of people: Intuition as the core element of deep level learning. </w:t>
              </w:r>
              <w:r>
                <w:rPr>
                  <w:i/>
                  <w:iCs/>
                  <w:noProof/>
                  <w:lang w:val="en-US"/>
                </w:rPr>
                <w:t xml:space="preserve">International Journal of Educational Research, </w:t>
              </w:r>
              <w:r>
                <w:rPr>
                  <w:noProof/>
                  <w:lang w:val="en-US"/>
                </w:rPr>
                <w:t>29(1), pp. 69-86.</w:t>
              </w:r>
            </w:p>
            <w:p w14:paraId="24B6B981" w14:textId="77777777" w:rsidR="0027146D" w:rsidRDefault="0027146D" w:rsidP="0027146D">
              <w:pPr>
                <w:pStyle w:val="Bibliography"/>
                <w:rPr>
                  <w:noProof/>
                  <w:lang w:val="en-US"/>
                </w:rPr>
              </w:pPr>
              <w:r>
                <w:rPr>
                  <w:noProof/>
                  <w:lang w:val="en-US"/>
                </w:rPr>
                <w:t xml:space="preserve">Mayer, E., 1992. </w:t>
              </w:r>
              <w:r>
                <w:rPr>
                  <w:i/>
                  <w:iCs/>
                  <w:noProof/>
                  <w:lang w:val="en-US"/>
                </w:rPr>
                <w:t xml:space="preserve">Key Competencies: Report of the Committee to advise the Australian Education Council and Ministers of Vocational Education, Employment and Training on Employment-related Key Competencies for Postcompulsory Education and Training, </w:t>
              </w:r>
              <w:r>
                <w:rPr>
                  <w:noProof/>
                  <w:lang w:val="en-US"/>
                </w:rPr>
                <w:t>Melbourne: Australian Education Council Committee.</w:t>
              </w:r>
            </w:p>
            <w:p w14:paraId="10F74CED" w14:textId="77777777" w:rsidR="0027146D" w:rsidRDefault="0027146D" w:rsidP="0027146D">
              <w:pPr>
                <w:pStyle w:val="Bibliography"/>
                <w:rPr>
                  <w:noProof/>
                  <w:lang w:val="en-US"/>
                </w:rPr>
              </w:pPr>
              <w:r>
                <w:rPr>
                  <w:noProof/>
                  <w:lang w:val="en-US"/>
                </w:rPr>
                <w:t xml:space="preserve">McLeod, S., 2015. </w:t>
              </w:r>
              <w:r>
                <w:rPr>
                  <w:i/>
                  <w:iCs/>
                  <w:noProof/>
                  <w:lang w:val="en-US"/>
                </w:rPr>
                <w:t xml:space="preserve">Acadamia.edu. </w:t>
              </w:r>
              <w:r>
                <w:rPr>
                  <w:noProof/>
                  <w:lang w:val="en-US"/>
                </w:rPr>
                <w:t xml:space="preserve">[Online] </w:t>
              </w:r>
              <w:r>
                <w:rPr>
                  <w:noProof/>
                  <w:lang w:val="en-US"/>
                </w:rPr>
                <w:br/>
                <w:t xml:space="preserve">Available at: </w:t>
              </w:r>
              <w:r>
                <w:rPr>
                  <w:noProof/>
                  <w:u w:val="single"/>
                  <w:lang w:val="en-US"/>
                </w:rPr>
                <w:t>https://d1wqtxts1xzle7.cloudfront.net/44186702/Skinner.pdf?1459247810=&amp;response-content-disposition=inline%3B+filename%3DSkinner_Operant_Conditioning.pdf&amp;Expires=1603825190&amp;Signature=HyjONnBFCJnp6lfXi55ACHx2~Uw9GLczZQx~tLArExyHu7ThCGpfDglA0iZAypnG48sDmhU2</w:t>
              </w:r>
              <w:r>
                <w:rPr>
                  <w:noProof/>
                  <w:lang w:val="en-US"/>
                </w:rPr>
                <w:br/>
                <w:t>[Accessed 25 October 2020].</w:t>
              </w:r>
            </w:p>
            <w:p w14:paraId="7A4EE960" w14:textId="141C5DC2" w:rsidR="0027146D" w:rsidRDefault="0027146D" w:rsidP="0027146D">
              <w:pPr>
                <w:pStyle w:val="Bibliography"/>
                <w:rPr>
                  <w:noProof/>
                  <w:lang w:val="en-US"/>
                </w:rPr>
              </w:pPr>
              <w:r>
                <w:rPr>
                  <w:noProof/>
                  <w:lang w:val="en-US"/>
                </w:rPr>
                <w:t>Means, B.</w:t>
              </w:r>
              <w:r w:rsidR="00DA0BCC">
                <w:rPr>
                  <w:noProof/>
                  <w:lang w:val="en-US"/>
                </w:rPr>
                <w:t>,</w:t>
              </w:r>
              <w:r>
                <w:rPr>
                  <w:noProof/>
                  <w:lang w:val="en-US"/>
                </w:rPr>
                <w:t xml:space="preserve"> T</w:t>
              </w:r>
              <w:r w:rsidR="00DA0BCC">
                <w:rPr>
                  <w:noProof/>
                  <w:lang w:val="en-US"/>
                </w:rPr>
                <w:t>oyama,</w:t>
              </w:r>
              <w:r>
                <w:rPr>
                  <w:noProof/>
                  <w:lang w:val="en-US"/>
                </w:rPr>
                <w:t xml:space="preserve"> Y.</w:t>
              </w:r>
              <w:r w:rsidR="00DA0BCC">
                <w:rPr>
                  <w:noProof/>
                  <w:lang w:val="en-US"/>
                </w:rPr>
                <w:t>,</w:t>
              </w:r>
              <w:r>
                <w:rPr>
                  <w:noProof/>
                  <w:lang w:val="en-US"/>
                </w:rPr>
                <w:t xml:space="preserve"> M</w:t>
              </w:r>
              <w:r w:rsidR="00DA0BCC">
                <w:rPr>
                  <w:noProof/>
                  <w:lang w:val="en-US"/>
                </w:rPr>
                <w:t>urphy,</w:t>
              </w:r>
              <w:r>
                <w:rPr>
                  <w:noProof/>
                  <w:lang w:val="en-US"/>
                </w:rPr>
                <w:t xml:space="preserve"> R. &amp; B</w:t>
              </w:r>
              <w:r w:rsidR="00DA0BCC">
                <w:rPr>
                  <w:noProof/>
                  <w:lang w:val="en-US"/>
                </w:rPr>
                <w:t>aki,</w:t>
              </w:r>
              <w:r>
                <w:rPr>
                  <w:noProof/>
                  <w:lang w:val="en-US"/>
                </w:rPr>
                <w:t xml:space="preserve"> M. 2013. </w:t>
              </w:r>
              <w:r>
                <w:rPr>
                  <w:i/>
                  <w:iCs/>
                  <w:noProof/>
                  <w:lang w:val="en-US"/>
                </w:rPr>
                <w:t xml:space="preserve">The Effectivness of Online and Blended Learning: A Meta-Analysis of the Empirivle Literature. </w:t>
              </w:r>
              <w:r>
                <w:rPr>
                  <w:noProof/>
                  <w:lang w:val="en-US"/>
                </w:rPr>
                <w:t xml:space="preserve">[Online] </w:t>
              </w:r>
              <w:r>
                <w:rPr>
                  <w:noProof/>
                  <w:lang w:val="en-US"/>
                </w:rPr>
                <w:br/>
                <w:t xml:space="preserve">Available at: </w:t>
              </w:r>
              <w:r>
                <w:rPr>
                  <w:noProof/>
                  <w:u w:val="single"/>
                  <w:lang w:val="en-US"/>
                </w:rPr>
                <w:t>http://www.tcrecord.org/library/content.asp?contentid=16882</w:t>
              </w:r>
              <w:r>
                <w:rPr>
                  <w:noProof/>
                  <w:lang w:val="en-US"/>
                </w:rPr>
                <w:br/>
                <w:t>[Accessed 25 October 2020].</w:t>
              </w:r>
            </w:p>
            <w:p w14:paraId="405BFA71" w14:textId="12FF5F62" w:rsidR="0027146D" w:rsidRDefault="0027146D" w:rsidP="0027146D">
              <w:pPr>
                <w:pStyle w:val="Bibliography"/>
                <w:rPr>
                  <w:noProof/>
                  <w:lang w:val="en-US"/>
                </w:rPr>
              </w:pPr>
              <w:r>
                <w:rPr>
                  <w:noProof/>
                  <w:lang w:val="en-US"/>
                </w:rPr>
                <w:t>Piaget, J., 1976. Piaget's Theory. In: B. Inhelder,</w:t>
              </w:r>
              <w:r w:rsidR="00C74390">
                <w:rPr>
                  <w:noProof/>
                  <w:lang w:val="en-US"/>
                </w:rPr>
                <w:t xml:space="preserve"> H.H. Chipman, &amp; C. Zwingmann</w:t>
              </w:r>
              <w:r>
                <w:rPr>
                  <w:noProof/>
                  <w:lang w:val="en-US"/>
                </w:rPr>
                <w:t xml:space="preserve"> ed. </w:t>
              </w:r>
              <w:r>
                <w:rPr>
                  <w:i/>
                  <w:iCs/>
                  <w:noProof/>
                  <w:lang w:val="en-US"/>
                </w:rPr>
                <w:t xml:space="preserve">Piaget and His School: A Reader in Developmental Psychology. </w:t>
              </w:r>
              <w:r>
                <w:rPr>
                  <w:noProof/>
                  <w:lang w:val="en-US"/>
                </w:rPr>
                <w:t>Springer Study Edition ed. New York: Springer, pp. 11-23.</w:t>
              </w:r>
            </w:p>
            <w:p w14:paraId="23A3908D" w14:textId="77777777" w:rsidR="0027146D" w:rsidRDefault="0027146D" w:rsidP="0027146D">
              <w:pPr>
                <w:pStyle w:val="Bibliography"/>
                <w:rPr>
                  <w:noProof/>
                  <w:lang w:val="en-US"/>
                </w:rPr>
              </w:pPr>
              <w:r>
                <w:rPr>
                  <w:noProof/>
                  <w:lang w:val="en-US"/>
                </w:rPr>
                <w:t xml:space="preserve">Picciano, A., 2014. Big Data and Learning Analytics in Blended Learning Environments: Benefits and Concerns. </w:t>
              </w:r>
              <w:r>
                <w:rPr>
                  <w:i/>
                  <w:iCs/>
                  <w:noProof/>
                  <w:lang w:val="en-US"/>
                </w:rPr>
                <w:t xml:space="preserve">International Journal of Interactive Multimedia and Artificial Intelligence, </w:t>
              </w:r>
              <w:r>
                <w:rPr>
                  <w:noProof/>
                  <w:lang w:val="en-US"/>
                </w:rPr>
                <w:t>2(7), pp. 35-43.</w:t>
              </w:r>
            </w:p>
            <w:p w14:paraId="54ED4059" w14:textId="77777777" w:rsidR="0027146D" w:rsidRDefault="0027146D" w:rsidP="0027146D">
              <w:pPr>
                <w:pStyle w:val="Bibliography"/>
                <w:rPr>
                  <w:noProof/>
                  <w:lang w:val="en-US"/>
                </w:rPr>
              </w:pPr>
              <w:r>
                <w:rPr>
                  <w:noProof/>
                  <w:lang w:val="en-US"/>
                </w:rPr>
                <w:t xml:space="preserve">Redmond, B., 2016. Reflecting on Practice: Exploring Individual and Organizational Learning through a Refelctive Teaching Model. In: M. Baldwin, ed. </w:t>
              </w:r>
              <w:r>
                <w:rPr>
                  <w:i/>
                  <w:iCs/>
                  <w:noProof/>
                  <w:lang w:val="en-US"/>
                </w:rPr>
                <w:t xml:space="preserve">Social Work, Critical Reflection and the Learning Organization. </w:t>
              </w:r>
              <w:r>
                <w:rPr>
                  <w:noProof/>
                  <w:lang w:val="en-US"/>
                </w:rPr>
                <w:t>Abingdon-on-Thames: Routledge, pp. 129-142.</w:t>
              </w:r>
            </w:p>
            <w:p w14:paraId="2CCA68FB" w14:textId="77777777" w:rsidR="0027146D" w:rsidRDefault="0027146D" w:rsidP="0027146D">
              <w:pPr>
                <w:pStyle w:val="Bibliography"/>
                <w:rPr>
                  <w:noProof/>
                  <w:lang w:val="en-US"/>
                </w:rPr>
              </w:pPr>
              <w:r>
                <w:rPr>
                  <w:noProof/>
                  <w:lang w:val="en-US"/>
                </w:rPr>
                <w:t xml:space="preserve">Rogoff, B., 2003. </w:t>
              </w:r>
              <w:r>
                <w:rPr>
                  <w:i/>
                  <w:iCs/>
                  <w:noProof/>
                  <w:lang w:val="en-US"/>
                </w:rPr>
                <w:t xml:space="preserve">The Cultural Nature of Human Development. </w:t>
              </w:r>
              <w:r>
                <w:rPr>
                  <w:noProof/>
                  <w:lang w:val="en-US"/>
                </w:rPr>
                <w:t>Oxford: Oxford University Press.</w:t>
              </w:r>
            </w:p>
            <w:p w14:paraId="6C2A2612" w14:textId="4BD38D4A" w:rsidR="0027146D" w:rsidRDefault="0027146D" w:rsidP="0027146D">
              <w:pPr>
                <w:pStyle w:val="Bibliography"/>
                <w:rPr>
                  <w:noProof/>
                  <w:lang w:val="en-US"/>
                </w:rPr>
              </w:pPr>
              <w:r>
                <w:rPr>
                  <w:noProof/>
                  <w:lang w:val="en-US"/>
                </w:rPr>
                <w:t>Shelton, S. &amp; R</w:t>
              </w:r>
              <w:r w:rsidR="0055011B">
                <w:rPr>
                  <w:noProof/>
                  <w:lang w:val="en-US"/>
                </w:rPr>
                <w:t>oulston</w:t>
              </w:r>
              <w:r>
                <w:rPr>
                  <w:noProof/>
                  <w:lang w:val="en-US"/>
                </w:rPr>
                <w:t>,</w:t>
              </w:r>
              <w:r w:rsidR="0055011B">
                <w:rPr>
                  <w:noProof/>
                  <w:lang w:val="en-US"/>
                </w:rPr>
                <w:t xml:space="preserve"> K.</w:t>
              </w:r>
              <w:r>
                <w:rPr>
                  <w:noProof/>
                  <w:lang w:val="en-US"/>
                </w:rPr>
                <w:t xml:space="preserve"> 2015. Reconceptualizing Bias in Teaching Qualitative Research Methods. </w:t>
              </w:r>
              <w:r>
                <w:rPr>
                  <w:i/>
                  <w:iCs/>
                  <w:noProof/>
                  <w:lang w:val="en-US"/>
                </w:rPr>
                <w:t xml:space="preserve">Sage Journals, </w:t>
              </w:r>
              <w:r>
                <w:rPr>
                  <w:noProof/>
                  <w:lang w:val="en-US"/>
                </w:rPr>
                <w:t>21(4), pp. 332-342.</w:t>
              </w:r>
            </w:p>
            <w:p w14:paraId="280365EB" w14:textId="77777777" w:rsidR="0027146D" w:rsidRDefault="0027146D" w:rsidP="0027146D">
              <w:pPr>
                <w:pStyle w:val="Bibliography"/>
                <w:rPr>
                  <w:noProof/>
                  <w:lang w:val="en-US"/>
                </w:rPr>
              </w:pPr>
              <w:r>
                <w:rPr>
                  <w:noProof/>
                  <w:lang w:val="en-US"/>
                </w:rPr>
                <w:t xml:space="preserve">Tripathy, M., 2009. Case Methodology in Teaching and Research: A Critical Review. </w:t>
              </w:r>
              <w:r>
                <w:rPr>
                  <w:i/>
                  <w:iCs/>
                  <w:noProof/>
                  <w:lang w:val="en-US"/>
                </w:rPr>
                <w:t xml:space="preserve">Indian Journal of Industrial Relations, </w:t>
              </w:r>
              <w:r>
                <w:rPr>
                  <w:noProof/>
                  <w:lang w:val="en-US"/>
                </w:rPr>
                <w:t>44(4), pp. 660-671.</w:t>
              </w:r>
            </w:p>
            <w:p w14:paraId="2569B912" w14:textId="77777777" w:rsidR="0027146D" w:rsidRDefault="0027146D" w:rsidP="0027146D">
              <w:pPr>
                <w:pStyle w:val="Bibliography"/>
                <w:rPr>
                  <w:noProof/>
                  <w:lang w:val="en-US"/>
                </w:rPr>
              </w:pPr>
              <w:r>
                <w:rPr>
                  <w:noProof/>
                  <w:lang w:val="en-US"/>
                </w:rPr>
                <w:t xml:space="preserve">Tripp, D., 1993. </w:t>
              </w:r>
              <w:r>
                <w:rPr>
                  <w:i/>
                  <w:iCs/>
                  <w:noProof/>
                  <w:lang w:val="en-US"/>
                </w:rPr>
                <w:t xml:space="preserve">Critical Incidents in Teaching. </w:t>
              </w:r>
              <w:r>
                <w:rPr>
                  <w:noProof/>
                  <w:lang w:val="en-US"/>
                </w:rPr>
                <w:t>Oxon: Routledge.</w:t>
              </w:r>
            </w:p>
            <w:p w14:paraId="63EDB311" w14:textId="5D382750" w:rsidR="0027146D" w:rsidRDefault="0027146D" w:rsidP="0027146D">
              <w:pPr>
                <w:pStyle w:val="Bibliography"/>
                <w:rPr>
                  <w:noProof/>
                  <w:lang w:val="en-US"/>
                </w:rPr>
              </w:pPr>
              <w:r>
                <w:rPr>
                  <w:noProof/>
                  <w:lang w:val="en-US"/>
                </w:rPr>
                <w:t>Wentling T.L., P</w:t>
              </w:r>
              <w:r w:rsidR="0055011B">
                <w:rPr>
                  <w:noProof/>
                  <w:lang w:val="en-US"/>
                </w:rPr>
                <w:t>ark,</w:t>
              </w:r>
              <w:r>
                <w:rPr>
                  <w:noProof/>
                  <w:lang w:val="en-US"/>
                </w:rPr>
                <w:t xml:space="preserve"> J. &amp; P</w:t>
              </w:r>
              <w:r w:rsidR="0055011B">
                <w:rPr>
                  <w:noProof/>
                  <w:lang w:val="en-US"/>
                </w:rPr>
                <w:t>eiper,</w:t>
              </w:r>
              <w:r>
                <w:rPr>
                  <w:noProof/>
                  <w:lang w:val="en-US"/>
                </w:rPr>
                <w:t xml:space="preserve"> C. 2007. Learning Gains Associated with Annotation and Communication Software Designed for Large Undergraduate Classes. </w:t>
              </w:r>
              <w:r>
                <w:rPr>
                  <w:i/>
                  <w:iCs/>
                  <w:noProof/>
                  <w:lang w:val="en-US"/>
                </w:rPr>
                <w:t xml:space="preserve">Journal of Computer Assissted Learning, </w:t>
              </w:r>
              <w:r>
                <w:rPr>
                  <w:noProof/>
                  <w:lang w:val="en-US"/>
                </w:rPr>
                <w:t>23(1), pp. 36-46.</w:t>
              </w:r>
            </w:p>
            <w:p w14:paraId="30FB709D" w14:textId="2AC309AC" w:rsidR="0027146D" w:rsidRDefault="0027146D" w:rsidP="0027146D">
              <w:pPr>
                <w:pStyle w:val="Bibliography"/>
                <w:rPr>
                  <w:noProof/>
                  <w:lang w:val="en-US"/>
                </w:rPr>
              </w:pPr>
              <w:r>
                <w:rPr>
                  <w:noProof/>
                  <w:lang w:val="en-US"/>
                </w:rPr>
                <w:lastRenderedPageBreak/>
                <w:t>Yanitsky, A. &amp;. V</w:t>
              </w:r>
              <w:r w:rsidR="00890F09">
                <w:rPr>
                  <w:noProof/>
                  <w:lang w:val="en-US"/>
                </w:rPr>
                <w:t>an der Veer,</w:t>
              </w:r>
              <w:r>
                <w:rPr>
                  <w:noProof/>
                  <w:lang w:val="en-US"/>
                </w:rPr>
                <w:t xml:space="preserve"> R. 2015. </w:t>
              </w:r>
              <w:r>
                <w:rPr>
                  <w:i/>
                  <w:iCs/>
                  <w:noProof/>
                  <w:lang w:val="en-US"/>
                </w:rPr>
                <w:t xml:space="preserve">Revisionist Revolution in Vygotsky Studies. </w:t>
              </w:r>
              <w:r>
                <w:rPr>
                  <w:noProof/>
                  <w:lang w:val="en-US"/>
                </w:rPr>
                <w:t>Abingdon-On-Thames: Routledge.</w:t>
              </w:r>
            </w:p>
            <w:p w14:paraId="391BFDEB" w14:textId="77777777" w:rsidR="0027146D" w:rsidRDefault="0027146D" w:rsidP="0027146D">
              <w:pPr>
                <w:pStyle w:val="Bibliography"/>
                <w:rPr>
                  <w:noProof/>
                  <w:lang w:val="en-US"/>
                </w:rPr>
              </w:pPr>
              <w:r>
                <w:rPr>
                  <w:noProof/>
                  <w:lang w:val="en-US"/>
                </w:rPr>
                <w:t xml:space="preserve">Yin, R., 2009. </w:t>
              </w:r>
              <w:r>
                <w:rPr>
                  <w:i/>
                  <w:iCs/>
                  <w:noProof/>
                  <w:lang w:val="en-US"/>
                </w:rPr>
                <w:t xml:space="preserve">Case Study Research: Design and Methods. </w:t>
              </w:r>
              <w:r>
                <w:rPr>
                  <w:noProof/>
                  <w:lang w:val="en-US"/>
                </w:rPr>
                <w:t>4 ed. London: SAGE.</w:t>
              </w:r>
            </w:p>
            <w:p w14:paraId="6091DF9F" w14:textId="74DD7416" w:rsidR="00C113A1" w:rsidRPr="0011734E" w:rsidRDefault="00C113A1" w:rsidP="0027146D">
              <w:pPr>
                <w:spacing w:line="240" w:lineRule="auto"/>
                <w:jc w:val="both"/>
                <w:rPr>
                  <w:rFonts w:cs="Times New Roman"/>
                </w:rPr>
              </w:pPr>
              <w:r w:rsidRPr="0011734E">
                <w:rPr>
                  <w:rFonts w:cs="Times New Roman"/>
                  <w:b/>
                  <w:bCs/>
                  <w:noProof/>
                </w:rPr>
                <w:fldChar w:fldCharType="end"/>
              </w:r>
            </w:p>
          </w:sdtContent>
        </w:sdt>
      </w:sdtContent>
    </w:sdt>
    <w:p w14:paraId="568949F9" w14:textId="77777777" w:rsidR="00367474" w:rsidRDefault="00367474" w:rsidP="00E85012">
      <w:pPr>
        <w:spacing w:line="240" w:lineRule="auto"/>
        <w:jc w:val="both"/>
        <w:rPr>
          <w:rFonts w:cs="Times New Roman"/>
          <w:szCs w:val="24"/>
        </w:rPr>
      </w:pPr>
    </w:p>
    <w:p w14:paraId="30F7F6E5" w14:textId="77777777" w:rsidR="00367474" w:rsidRDefault="00367474" w:rsidP="00E85012">
      <w:pPr>
        <w:spacing w:line="240" w:lineRule="auto"/>
        <w:jc w:val="both"/>
        <w:rPr>
          <w:rFonts w:cs="Times New Roman"/>
          <w:szCs w:val="24"/>
        </w:rPr>
      </w:pPr>
    </w:p>
    <w:p w14:paraId="72F1F19D" w14:textId="141F0896" w:rsidR="005F7E8D" w:rsidRPr="00E85012" w:rsidRDefault="005F7E8D" w:rsidP="00E85012">
      <w:pPr>
        <w:spacing w:line="240" w:lineRule="auto"/>
        <w:jc w:val="both"/>
        <w:rPr>
          <w:rFonts w:cs="Times New Roman"/>
          <w:szCs w:val="24"/>
        </w:rPr>
      </w:pPr>
    </w:p>
    <w:sectPr w:rsidR="005F7E8D" w:rsidRPr="00E8501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1BD2D8" w14:textId="77777777" w:rsidR="005B2901" w:rsidRDefault="005B2901" w:rsidP="00C113A1">
      <w:pPr>
        <w:spacing w:after="0" w:line="240" w:lineRule="auto"/>
      </w:pPr>
      <w:r>
        <w:separator/>
      </w:r>
    </w:p>
  </w:endnote>
  <w:endnote w:type="continuationSeparator" w:id="0">
    <w:p w14:paraId="63E63752" w14:textId="77777777" w:rsidR="005B2901" w:rsidRDefault="005B2901" w:rsidP="00C113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65ADC3" w14:textId="77777777" w:rsidR="005B2901" w:rsidRDefault="005B2901" w:rsidP="00C113A1">
      <w:pPr>
        <w:spacing w:after="0" w:line="240" w:lineRule="auto"/>
      </w:pPr>
      <w:r>
        <w:separator/>
      </w:r>
    </w:p>
  </w:footnote>
  <w:footnote w:type="continuationSeparator" w:id="0">
    <w:p w14:paraId="1FA7D3FD" w14:textId="77777777" w:rsidR="005B2901" w:rsidRDefault="005B2901" w:rsidP="00C113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0A62DB" w14:textId="337C2990" w:rsidR="00603A4E" w:rsidRDefault="00603A4E" w:rsidP="00827C85">
    <w:pPr>
      <w:pStyle w:val="Header"/>
    </w:pPr>
    <w:r>
      <w:t xml:space="preserve">Word Count excluding Appendices: </w:t>
    </w:r>
    <w:r w:rsidR="00587EF8">
      <w:t>4489</w:t>
    </w:r>
  </w:p>
  <w:p w14:paraId="0C4EA71C" w14:textId="7BAFCE79" w:rsidR="00603A4E" w:rsidRDefault="00603A4E" w:rsidP="00827C85">
    <w:pPr>
      <w:pStyle w:val="Header"/>
    </w:pPr>
    <w:r>
      <w:t>Word Count of Appendices: 1000</w:t>
    </w:r>
  </w:p>
  <w:p w14:paraId="7C55FAC8" w14:textId="0DFC03AB" w:rsidR="00603A4E" w:rsidRDefault="00603A4E" w:rsidP="00C113A1">
    <w:pPr>
      <w:pStyle w:val="Header"/>
      <w:jc w:val="right"/>
    </w:pPr>
    <w:r>
      <w:t>Student Number: 2003415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257B9C"/>
    <w:multiLevelType w:val="hybridMultilevel"/>
    <w:tmpl w:val="AAD8B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51A38"/>
    <w:multiLevelType w:val="hybridMultilevel"/>
    <w:tmpl w:val="3260D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4D1378"/>
    <w:multiLevelType w:val="hybridMultilevel"/>
    <w:tmpl w:val="41165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FE2ED4"/>
    <w:multiLevelType w:val="hybridMultilevel"/>
    <w:tmpl w:val="78C00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7129EF"/>
    <w:multiLevelType w:val="hybridMultilevel"/>
    <w:tmpl w:val="C1FEC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AD416E"/>
    <w:multiLevelType w:val="hybridMultilevel"/>
    <w:tmpl w:val="AB8C9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113FA7"/>
    <w:multiLevelType w:val="hybridMultilevel"/>
    <w:tmpl w:val="3A625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CA57E3"/>
    <w:multiLevelType w:val="hybridMultilevel"/>
    <w:tmpl w:val="BF9C5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D6317A"/>
    <w:multiLevelType w:val="hybridMultilevel"/>
    <w:tmpl w:val="D640E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4F4076"/>
    <w:multiLevelType w:val="hybridMultilevel"/>
    <w:tmpl w:val="3A9CE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876B56"/>
    <w:multiLevelType w:val="hybridMultilevel"/>
    <w:tmpl w:val="04C2D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EC19B9"/>
    <w:multiLevelType w:val="hybridMultilevel"/>
    <w:tmpl w:val="1C067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FA7FB7"/>
    <w:multiLevelType w:val="hybridMultilevel"/>
    <w:tmpl w:val="DFE25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2900A4"/>
    <w:multiLevelType w:val="hybridMultilevel"/>
    <w:tmpl w:val="81B6B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A910FA"/>
    <w:multiLevelType w:val="hybridMultilevel"/>
    <w:tmpl w:val="D5A6E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2953F5"/>
    <w:multiLevelType w:val="hybridMultilevel"/>
    <w:tmpl w:val="51A45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B153A1"/>
    <w:multiLevelType w:val="hybridMultilevel"/>
    <w:tmpl w:val="59B4C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667FBB"/>
    <w:multiLevelType w:val="hybridMultilevel"/>
    <w:tmpl w:val="BDC48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08768D"/>
    <w:multiLevelType w:val="hybridMultilevel"/>
    <w:tmpl w:val="F90CC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476CA4"/>
    <w:multiLevelType w:val="hybridMultilevel"/>
    <w:tmpl w:val="38CAF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CA0652"/>
    <w:multiLevelType w:val="hybridMultilevel"/>
    <w:tmpl w:val="4BAC7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7D2167"/>
    <w:multiLevelType w:val="hybridMultilevel"/>
    <w:tmpl w:val="C96CE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BE3CEB"/>
    <w:multiLevelType w:val="hybridMultilevel"/>
    <w:tmpl w:val="844A7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237F0D"/>
    <w:multiLevelType w:val="hybridMultilevel"/>
    <w:tmpl w:val="113A2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306DC4"/>
    <w:multiLevelType w:val="hybridMultilevel"/>
    <w:tmpl w:val="B1C8E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58613A"/>
    <w:multiLevelType w:val="hybridMultilevel"/>
    <w:tmpl w:val="7042E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3FD3F0A"/>
    <w:multiLevelType w:val="hybridMultilevel"/>
    <w:tmpl w:val="63229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9B3D42"/>
    <w:multiLevelType w:val="hybridMultilevel"/>
    <w:tmpl w:val="F15CF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3623C3"/>
    <w:multiLevelType w:val="hybridMultilevel"/>
    <w:tmpl w:val="4D5C5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1F20DC"/>
    <w:multiLevelType w:val="hybridMultilevel"/>
    <w:tmpl w:val="B8BED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4813A92"/>
    <w:multiLevelType w:val="hybridMultilevel"/>
    <w:tmpl w:val="6BFAC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5"/>
  </w:num>
  <w:num w:numId="3">
    <w:abstractNumId w:val="3"/>
  </w:num>
  <w:num w:numId="4">
    <w:abstractNumId w:val="18"/>
  </w:num>
  <w:num w:numId="5">
    <w:abstractNumId w:val="11"/>
  </w:num>
  <w:num w:numId="6">
    <w:abstractNumId w:val="24"/>
  </w:num>
  <w:num w:numId="7">
    <w:abstractNumId w:val="6"/>
  </w:num>
  <w:num w:numId="8">
    <w:abstractNumId w:val="20"/>
  </w:num>
  <w:num w:numId="9">
    <w:abstractNumId w:val="27"/>
  </w:num>
  <w:num w:numId="10">
    <w:abstractNumId w:val="22"/>
  </w:num>
  <w:num w:numId="11">
    <w:abstractNumId w:val="15"/>
  </w:num>
  <w:num w:numId="12">
    <w:abstractNumId w:val="17"/>
  </w:num>
  <w:num w:numId="13">
    <w:abstractNumId w:val="13"/>
  </w:num>
  <w:num w:numId="14">
    <w:abstractNumId w:val="2"/>
  </w:num>
  <w:num w:numId="15">
    <w:abstractNumId w:val="19"/>
  </w:num>
  <w:num w:numId="16">
    <w:abstractNumId w:val="9"/>
  </w:num>
  <w:num w:numId="17">
    <w:abstractNumId w:val="5"/>
  </w:num>
  <w:num w:numId="18">
    <w:abstractNumId w:val="1"/>
  </w:num>
  <w:num w:numId="19">
    <w:abstractNumId w:val="10"/>
  </w:num>
  <w:num w:numId="20">
    <w:abstractNumId w:val="7"/>
  </w:num>
  <w:num w:numId="21">
    <w:abstractNumId w:val="0"/>
  </w:num>
  <w:num w:numId="22">
    <w:abstractNumId w:val="23"/>
  </w:num>
  <w:num w:numId="23">
    <w:abstractNumId w:val="21"/>
  </w:num>
  <w:num w:numId="24">
    <w:abstractNumId w:val="16"/>
  </w:num>
  <w:num w:numId="25">
    <w:abstractNumId w:val="14"/>
  </w:num>
  <w:num w:numId="26">
    <w:abstractNumId w:val="26"/>
  </w:num>
  <w:num w:numId="27">
    <w:abstractNumId w:val="8"/>
  </w:num>
  <w:num w:numId="28">
    <w:abstractNumId w:val="4"/>
  </w:num>
  <w:num w:numId="29">
    <w:abstractNumId w:val="29"/>
  </w:num>
  <w:num w:numId="30">
    <w:abstractNumId w:val="30"/>
  </w:num>
  <w:num w:numId="3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0NLEwtTCwNLW0NDZV0lEKTi0uzszPAykwqQUA13CjdCwAAAA="/>
  </w:docVars>
  <w:rsids>
    <w:rsidRoot w:val="004C0D18"/>
    <w:rsid w:val="000147E6"/>
    <w:rsid w:val="00040E5B"/>
    <w:rsid w:val="0004725C"/>
    <w:rsid w:val="00047A9E"/>
    <w:rsid w:val="00051088"/>
    <w:rsid w:val="00057F84"/>
    <w:rsid w:val="00062176"/>
    <w:rsid w:val="00066B34"/>
    <w:rsid w:val="0007280C"/>
    <w:rsid w:val="00086C2C"/>
    <w:rsid w:val="000951BD"/>
    <w:rsid w:val="00095C80"/>
    <w:rsid w:val="000A4DF4"/>
    <w:rsid w:val="000A571D"/>
    <w:rsid w:val="000B548A"/>
    <w:rsid w:val="000C1A8A"/>
    <w:rsid w:val="000C1E2F"/>
    <w:rsid w:val="000C3645"/>
    <w:rsid w:val="000D13A4"/>
    <w:rsid w:val="000D6D3F"/>
    <w:rsid w:val="000E0353"/>
    <w:rsid w:val="000E6552"/>
    <w:rsid w:val="00106097"/>
    <w:rsid w:val="0011734E"/>
    <w:rsid w:val="001218A8"/>
    <w:rsid w:val="001331B2"/>
    <w:rsid w:val="00143D48"/>
    <w:rsid w:val="00145724"/>
    <w:rsid w:val="0014702F"/>
    <w:rsid w:val="00150921"/>
    <w:rsid w:val="00151073"/>
    <w:rsid w:val="00152571"/>
    <w:rsid w:val="00152A56"/>
    <w:rsid w:val="00154FD4"/>
    <w:rsid w:val="00155FF7"/>
    <w:rsid w:val="0015784F"/>
    <w:rsid w:val="00162318"/>
    <w:rsid w:val="00170E34"/>
    <w:rsid w:val="001857DC"/>
    <w:rsid w:val="001948EE"/>
    <w:rsid w:val="00197216"/>
    <w:rsid w:val="001B1E1D"/>
    <w:rsid w:val="001C11EA"/>
    <w:rsid w:val="001D2387"/>
    <w:rsid w:val="001E3DCF"/>
    <w:rsid w:val="001E6565"/>
    <w:rsid w:val="001F2F0B"/>
    <w:rsid w:val="00202980"/>
    <w:rsid w:val="00220531"/>
    <w:rsid w:val="00223B23"/>
    <w:rsid w:val="00223EC7"/>
    <w:rsid w:val="00226E0B"/>
    <w:rsid w:val="00234D37"/>
    <w:rsid w:val="00236718"/>
    <w:rsid w:val="0024524C"/>
    <w:rsid w:val="00246A53"/>
    <w:rsid w:val="00254419"/>
    <w:rsid w:val="0025448F"/>
    <w:rsid w:val="002601E4"/>
    <w:rsid w:val="002629BD"/>
    <w:rsid w:val="00267C18"/>
    <w:rsid w:val="00267FD7"/>
    <w:rsid w:val="0027146D"/>
    <w:rsid w:val="00283E32"/>
    <w:rsid w:val="0029376C"/>
    <w:rsid w:val="00293D74"/>
    <w:rsid w:val="002A2ED6"/>
    <w:rsid w:val="002A766C"/>
    <w:rsid w:val="002B3772"/>
    <w:rsid w:val="002B4A46"/>
    <w:rsid w:val="002B5236"/>
    <w:rsid w:val="002B6D50"/>
    <w:rsid w:val="002C086C"/>
    <w:rsid w:val="002D6D9F"/>
    <w:rsid w:val="002E4D24"/>
    <w:rsid w:val="003259EF"/>
    <w:rsid w:val="00337403"/>
    <w:rsid w:val="00343887"/>
    <w:rsid w:val="00345575"/>
    <w:rsid w:val="00346ED9"/>
    <w:rsid w:val="00347EFB"/>
    <w:rsid w:val="003530D6"/>
    <w:rsid w:val="00354550"/>
    <w:rsid w:val="003630D5"/>
    <w:rsid w:val="00367474"/>
    <w:rsid w:val="00374987"/>
    <w:rsid w:val="0037604B"/>
    <w:rsid w:val="0039337B"/>
    <w:rsid w:val="003A370B"/>
    <w:rsid w:val="003B203A"/>
    <w:rsid w:val="003C10D9"/>
    <w:rsid w:val="003C1751"/>
    <w:rsid w:val="003C6A7A"/>
    <w:rsid w:val="003E319E"/>
    <w:rsid w:val="003E526C"/>
    <w:rsid w:val="00406EC2"/>
    <w:rsid w:val="0041142E"/>
    <w:rsid w:val="00460687"/>
    <w:rsid w:val="00474B69"/>
    <w:rsid w:val="0048437F"/>
    <w:rsid w:val="00484CB1"/>
    <w:rsid w:val="004914BE"/>
    <w:rsid w:val="00493728"/>
    <w:rsid w:val="004A3702"/>
    <w:rsid w:val="004B1750"/>
    <w:rsid w:val="004C0D18"/>
    <w:rsid w:val="004E2F5D"/>
    <w:rsid w:val="004E6859"/>
    <w:rsid w:val="004E741E"/>
    <w:rsid w:val="00512A4B"/>
    <w:rsid w:val="005178BE"/>
    <w:rsid w:val="00527962"/>
    <w:rsid w:val="00531CC8"/>
    <w:rsid w:val="00542B06"/>
    <w:rsid w:val="00547AF7"/>
    <w:rsid w:val="0055011B"/>
    <w:rsid w:val="005678C9"/>
    <w:rsid w:val="00570179"/>
    <w:rsid w:val="00574E07"/>
    <w:rsid w:val="00581923"/>
    <w:rsid w:val="005871D2"/>
    <w:rsid w:val="00587EF8"/>
    <w:rsid w:val="005A5655"/>
    <w:rsid w:val="005B2710"/>
    <w:rsid w:val="005B2901"/>
    <w:rsid w:val="005D3681"/>
    <w:rsid w:val="005E0312"/>
    <w:rsid w:val="005E3F54"/>
    <w:rsid w:val="005E41F5"/>
    <w:rsid w:val="005E7178"/>
    <w:rsid w:val="005F03B3"/>
    <w:rsid w:val="005F3191"/>
    <w:rsid w:val="005F75C1"/>
    <w:rsid w:val="005F7E5C"/>
    <w:rsid w:val="005F7E8D"/>
    <w:rsid w:val="00603A4E"/>
    <w:rsid w:val="0061183F"/>
    <w:rsid w:val="00616B54"/>
    <w:rsid w:val="00616E05"/>
    <w:rsid w:val="00630BBD"/>
    <w:rsid w:val="00633C2A"/>
    <w:rsid w:val="0063543B"/>
    <w:rsid w:val="00650841"/>
    <w:rsid w:val="006521DD"/>
    <w:rsid w:val="00660C71"/>
    <w:rsid w:val="0067266A"/>
    <w:rsid w:val="00677FD1"/>
    <w:rsid w:val="00685371"/>
    <w:rsid w:val="00686BAF"/>
    <w:rsid w:val="0069557F"/>
    <w:rsid w:val="006A7150"/>
    <w:rsid w:val="006B11C3"/>
    <w:rsid w:val="006B6B66"/>
    <w:rsid w:val="006C4327"/>
    <w:rsid w:val="006D26C5"/>
    <w:rsid w:val="006D3C92"/>
    <w:rsid w:val="006D75EB"/>
    <w:rsid w:val="006E6D05"/>
    <w:rsid w:val="006F111A"/>
    <w:rsid w:val="006F4A19"/>
    <w:rsid w:val="006F7E2C"/>
    <w:rsid w:val="007021ED"/>
    <w:rsid w:val="00703A6E"/>
    <w:rsid w:val="007075C0"/>
    <w:rsid w:val="007136AE"/>
    <w:rsid w:val="00720354"/>
    <w:rsid w:val="00721494"/>
    <w:rsid w:val="007228BE"/>
    <w:rsid w:val="00723262"/>
    <w:rsid w:val="0072498C"/>
    <w:rsid w:val="00726C22"/>
    <w:rsid w:val="0072726C"/>
    <w:rsid w:val="00740694"/>
    <w:rsid w:val="00756D31"/>
    <w:rsid w:val="007629FE"/>
    <w:rsid w:val="00763DDC"/>
    <w:rsid w:val="00772FAF"/>
    <w:rsid w:val="007734B9"/>
    <w:rsid w:val="00780B19"/>
    <w:rsid w:val="00780C59"/>
    <w:rsid w:val="00781A4B"/>
    <w:rsid w:val="00782875"/>
    <w:rsid w:val="00782BB8"/>
    <w:rsid w:val="00794029"/>
    <w:rsid w:val="0079691E"/>
    <w:rsid w:val="007A0B44"/>
    <w:rsid w:val="007A6A99"/>
    <w:rsid w:val="007B35F3"/>
    <w:rsid w:val="007D02FC"/>
    <w:rsid w:val="007D132B"/>
    <w:rsid w:val="007D27D8"/>
    <w:rsid w:val="007D7E53"/>
    <w:rsid w:val="007F54CA"/>
    <w:rsid w:val="00807C75"/>
    <w:rsid w:val="0081146D"/>
    <w:rsid w:val="00812A69"/>
    <w:rsid w:val="00813E04"/>
    <w:rsid w:val="0081429D"/>
    <w:rsid w:val="008170ED"/>
    <w:rsid w:val="008223E1"/>
    <w:rsid w:val="00822EFA"/>
    <w:rsid w:val="00827C85"/>
    <w:rsid w:val="00836820"/>
    <w:rsid w:val="00837C77"/>
    <w:rsid w:val="0084328D"/>
    <w:rsid w:val="00855DBC"/>
    <w:rsid w:val="00867715"/>
    <w:rsid w:val="00873122"/>
    <w:rsid w:val="00883794"/>
    <w:rsid w:val="00887373"/>
    <w:rsid w:val="00890D6D"/>
    <w:rsid w:val="00890F09"/>
    <w:rsid w:val="008A0C3E"/>
    <w:rsid w:val="008A2651"/>
    <w:rsid w:val="008B632A"/>
    <w:rsid w:val="008B71CF"/>
    <w:rsid w:val="008C7C6A"/>
    <w:rsid w:val="008D0BDA"/>
    <w:rsid w:val="008D316A"/>
    <w:rsid w:val="008E021F"/>
    <w:rsid w:val="008E5642"/>
    <w:rsid w:val="008E571C"/>
    <w:rsid w:val="00926069"/>
    <w:rsid w:val="00933689"/>
    <w:rsid w:val="00936143"/>
    <w:rsid w:val="00937647"/>
    <w:rsid w:val="00944EEA"/>
    <w:rsid w:val="0095090A"/>
    <w:rsid w:val="00951C15"/>
    <w:rsid w:val="00956A8E"/>
    <w:rsid w:val="009648F4"/>
    <w:rsid w:val="00967BB6"/>
    <w:rsid w:val="00970537"/>
    <w:rsid w:val="00994E98"/>
    <w:rsid w:val="009A1E9E"/>
    <w:rsid w:val="009A38EF"/>
    <w:rsid w:val="009A6DC0"/>
    <w:rsid w:val="009C0090"/>
    <w:rsid w:val="009C1E2F"/>
    <w:rsid w:val="009C6D42"/>
    <w:rsid w:val="009D624B"/>
    <w:rsid w:val="009D74B7"/>
    <w:rsid w:val="009E1ED8"/>
    <w:rsid w:val="009E451D"/>
    <w:rsid w:val="009E4E3B"/>
    <w:rsid w:val="009E714F"/>
    <w:rsid w:val="00A053F1"/>
    <w:rsid w:val="00A061F3"/>
    <w:rsid w:val="00A210C8"/>
    <w:rsid w:val="00A317BA"/>
    <w:rsid w:val="00A31D87"/>
    <w:rsid w:val="00A40AA3"/>
    <w:rsid w:val="00A504D3"/>
    <w:rsid w:val="00A65780"/>
    <w:rsid w:val="00A76718"/>
    <w:rsid w:val="00A80D56"/>
    <w:rsid w:val="00A8702C"/>
    <w:rsid w:val="00AA4C3A"/>
    <w:rsid w:val="00AB4B84"/>
    <w:rsid w:val="00AB61AC"/>
    <w:rsid w:val="00AB68CD"/>
    <w:rsid w:val="00AC0414"/>
    <w:rsid w:val="00AC59DE"/>
    <w:rsid w:val="00AC6D2C"/>
    <w:rsid w:val="00AD0719"/>
    <w:rsid w:val="00AE1CC6"/>
    <w:rsid w:val="00AE5BA8"/>
    <w:rsid w:val="00AE6BF3"/>
    <w:rsid w:val="00AE76FC"/>
    <w:rsid w:val="00AF0045"/>
    <w:rsid w:val="00B16A34"/>
    <w:rsid w:val="00B77FD7"/>
    <w:rsid w:val="00B82E32"/>
    <w:rsid w:val="00B91985"/>
    <w:rsid w:val="00BB0828"/>
    <w:rsid w:val="00BC25BB"/>
    <w:rsid w:val="00BD1953"/>
    <w:rsid w:val="00BE37CF"/>
    <w:rsid w:val="00BF098C"/>
    <w:rsid w:val="00BF6542"/>
    <w:rsid w:val="00C015D0"/>
    <w:rsid w:val="00C024DF"/>
    <w:rsid w:val="00C07B43"/>
    <w:rsid w:val="00C113A1"/>
    <w:rsid w:val="00C11A55"/>
    <w:rsid w:val="00C30794"/>
    <w:rsid w:val="00C3152D"/>
    <w:rsid w:val="00C32F33"/>
    <w:rsid w:val="00C41B9A"/>
    <w:rsid w:val="00C42A13"/>
    <w:rsid w:val="00C6046F"/>
    <w:rsid w:val="00C74390"/>
    <w:rsid w:val="00C76B04"/>
    <w:rsid w:val="00C849F9"/>
    <w:rsid w:val="00C8564D"/>
    <w:rsid w:val="00C92344"/>
    <w:rsid w:val="00CA77BA"/>
    <w:rsid w:val="00CC7C2B"/>
    <w:rsid w:val="00CC7CFC"/>
    <w:rsid w:val="00CD369A"/>
    <w:rsid w:val="00CD3BF0"/>
    <w:rsid w:val="00CD7C8E"/>
    <w:rsid w:val="00CF34A9"/>
    <w:rsid w:val="00CF4BB7"/>
    <w:rsid w:val="00D07802"/>
    <w:rsid w:val="00D227AD"/>
    <w:rsid w:val="00D258B5"/>
    <w:rsid w:val="00D2716A"/>
    <w:rsid w:val="00D36D12"/>
    <w:rsid w:val="00D469E8"/>
    <w:rsid w:val="00D744E2"/>
    <w:rsid w:val="00D7668A"/>
    <w:rsid w:val="00D83107"/>
    <w:rsid w:val="00DA0BCC"/>
    <w:rsid w:val="00DA217B"/>
    <w:rsid w:val="00DB175A"/>
    <w:rsid w:val="00DC08C1"/>
    <w:rsid w:val="00DE0863"/>
    <w:rsid w:val="00DF099B"/>
    <w:rsid w:val="00DF6DF1"/>
    <w:rsid w:val="00E011D9"/>
    <w:rsid w:val="00E03BF5"/>
    <w:rsid w:val="00E06568"/>
    <w:rsid w:val="00E100D5"/>
    <w:rsid w:val="00E12C41"/>
    <w:rsid w:val="00E14BED"/>
    <w:rsid w:val="00E16471"/>
    <w:rsid w:val="00E20EDB"/>
    <w:rsid w:val="00E24E4B"/>
    <w:rsid w:val="00E31AE8"/>
    <w:rsid w:val="00E4118C"/>
    <w:rsid w:val="00E43989"/>
    <w:rsid w:val="00E444C2"/>
    <w:rsid w:val="00E46A17"/>
    <w:rsid w:val="00E5501E"/>
    <w:rsid w:val="00E5634D"/>
    <w:rsid w:val="00E707DC"/>
    <w:rsid w:val="00E70A9C"/>
    <w:rsid w:val="00E71A50"/>
    <w:rsid w:val="00E747E5"/>
    <w:rsid w:val="00E7581F"/>
    <w:rsid w:val="00E762A7"/>
    <w:rsid w:val="00E85012"/>
    <w:rsid w:val="00E87F9C"/>
    <w:rsid w:val="00E92000"/>
    <w:rsid w:val="00E94419"/>
    <w:rsid w:val="00E978E4"/>
    <w:rsid w:val="00EB2D73"/>
    <w:rsid w:val="00EC0B77"/>
    <w:rsid w:val="00EC7DEF"/>
    <w:rsid w:val="00ED0572"/>
    <w:rsid w:val="00ED3910"/>
    <w:rsid w:val="00ED73FB"/>
    <w:rsid w:val="00EE26CE"/>
    <w:rsid w:val="00EF364D"/>
    <w:rsid w:val="00F00C07"/>
    <w:rsid w:val="00F00CAE"/>
    <w:rsid w:val="00F067B8"/>
    <w:rsid w:val="00F129C9"/>
    <w:rsid w:val="00F2147F"/>
    <w:rsid w:val="00F243B0"/>
    <w:rsid w:val="00F40469"/>
    <w:rsid w:val="00F45A21"/>
    <w:rsid w:val="00F54531"/>
    <w:rsid w:val="00F62E29"/>
    <w:rsid w:val="00F75017"/>
    <w:rsid w:val="00F8115D"/>
    <w:rsid w:val="00F96073"/>
    <w:rsid w:val="00FB70C9"/>
    <w:rsid w:val="00FC3B59"/>
    <w:rsid w:val="00FE7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423A8"/>
  <w15:chartTrackingRefBased/>
  <w15:docId w15:val="{120407EE-5491-47E8-9A5A-18F94A70C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D18"/>
  </w:style>
  <w:style w:type="paragraph" w:styleId="Heading1">
    <w:name w:val="heading 1"/>
    <w:basedOn w:val="Normal"/>
    <w:next w:val="Normal"/>
    <w:link w:val="Heading1Char"/>
    <w:uiPriority w:val="9"/>
    <w:qFormat/>
    <w:rsid w:val="00C113A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8223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55DB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2"/>
    <w:next w:val="Normal"/>
    <w:link w:val="Style1Char"/>
    <w:qFormat/>
    <w:rsid w:val="008223E1"/>
    <w:pPr>
      <w:keepNext w:val="0"/>
      <w:keepLines w:val="0"/>
      <w:spacing w:before="0" w:line="240" w:lineRule="auto"/>
    </w:pPr>
    <w:rPr>
      <w:rFonts w:asciiTheme="minorHAnsi" w:eastAsiaTheme="minorEastAsia" w:hAnsiTheme="minorHAnsi" w:cstheme="minorBidi"/>
      <w:color w:val="auto"/>
      <w:sz w:val="28"/>
      <w:szCs w:val="24"/>
      <w:u w:val="single"/>
      <w:lang w:val="en-US"/>
    </w:rPr>
  </w:style>
  <w:style w:type="character" w:customStyle="1" w:styleId="Style1Char">
    <w:name w:val="Style1 Char"/>
    <w:basedOn w:val="Heading2Char"/>
    <w:link w:val="Style1"/>
    <w:rsid w:val="008223E1"/>
    <w:rPr>
      <w:rFonts w:asciiTheme="minorHAnsi" w:eastAsiaTheme="minorEastAsia" w:hAnsiTheme="minorHAnsi" w:cstheme="majorBidi"/>
      <w:color w:val="2F5496" w:themeColor="accent1" w:themeShade="BF"/>
      <w:sz w:val="28"/>
      <w:szCs w:val="24"/>
      <w:u w:val="single"/>
      <w:lang w:val="en-US"/>
    </w:rPr>
  </w:style>
  <w:style w:type="character" w:customStyle="1" w:styleId="Heading2Char">
    <w:name w:val="Heading 2 Char"/>
    <w:basedOn w:val="DefaultParagraphFont"/>
    <w:link w:val="Heading2"/>
    <w:uiPriority w:val="9"/>
    <w:semiHidden/>
    <w:rsid w:val="008223E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113A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113A1"/>
  </w:style>
  <w:style w:type="character" w:styleId="CommentReference">
    <w:name w:val="annotation reference"/>
    <w:basedOn w:val="DefaultParagraphFont"/>
    <w:uiPriority w:val="99"/>
    <w:semiHidden/>
    <w:unhideWhenUsed/>
    <w:rsid w:val="00C113A1"/>
    <w:rPr>
      <w:sz w:val="16"/>
      <w:szCs w:val="16"/>
    </w:rPr>
  </w:style>
  <w:style w:type="paragraph" w:styleId="CommentText">
    <w:name w:val="annotation text"/>
    <w:basedOn w:val="Normal"/>
    <w:link w:val="CommentTextChar"/>
    <w:uiPriority w:val="99"/>
    <w:semiHidden/>
    <w:unhideWhenUsed/>
    <w:rsid w:val="00C113A1"/>
    <w:pPr>
      <w:spacing w:line="240" w:lineRule="auto"/>
    </w:pPr>
    <w:rPr>
      <w:sz w:val="20"/>
      <w:szCs w:val="20"/>
    </w:rPr>
  </w:style>
  <w:style w:type="character" w:customStyle="1" w:styleId="CommentTextChar">
    <w:name w:val="Comment Text Char"/>
    <w:basedOn w:val="DefaultParagraphFont"/>
    <w:link w:val="CommentText"/>
    <w:uiPriority w:val="99"/>
    <w:semiHidden/>
    <w:rsid w:val="00C113A1"/>
    <w:rPr>
      <w:sz w:val="20"/>
      <w:szCs w:val="20"/>
    </w:rPr>
  </w:style>
  <w:style w:type="paragraph" w:styleId="CommentSubject">
    <w:name w:val="annotation subject"/>
    <w:basedOn w:val="CommentText"/>
    <w:next w:val="CommentText"/>
    <w:link w:val="CommentSubjectChar"/>
    <w:uiPriority w:val="99"/>
    <w:semiHidden/>
    <w:unhideWhenUsed/>
    <w:rsid w:val="00C113A1"/>
    <w:rPr>
      <w:b/>
      <w:bCs/>
    </w:rPr>
  </w:style>
  <w:style w:type="character" w:customStyle="1" w:styleId="CommentSubjectChar">
    <w:name w:val="Comment Subject Char"/>
    <w:basedOn w:val="CommentTextChar"/>
    <w:link w:val="CommentSubject"/>
    <w:uiPriority w:val="99"/>
    <w:semiHidden/>
    <w:rsid w:val="00C113A1"/>
    <w:rPr>
      <w:b/>
      <w:bCs/>
      <w:sz w:val="20"/>
      <w:szCs w:val="20"/>
    </w:rPr>
  </w:style>
  <w:style w:type="paragraph" w:styleId="BalloonText">
    <w:name w:val="Balloon Text"/>
    <w:basedOn w:val="Normal"/>
    <w:link w:val="BalloonTextChar"/>
    <w:uiPriority w:val="99"/>
    <w:semiHidden/>
    <w:unhideWhenUsed/>
    <w:rsid w:val="00C113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113A1"/>
    <w:rPr>
      <w:rFonts w:ascii="Segoe UI" w:hAnsi="Segoe UI" w:cs="Segoe UI"/>
      <w:sz w:val="18"/>
      <w:szCs w:val="18"/>
    </w:rPr>
  </w:style>
  <w:style w:type="paragraph" w:styleId="Header">
    <w:name w:val="header"/>
    <w:basedOn w:val="Normal"/>
    <w:link w:val="HeaderChar"/>
    <w:uiPriority w:val="99"/>
    <w:unhideWhenUsed/>
    <w:rsid w:val="00C113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3A1"/>
  </w:style>
  <w:style w:type="paragraph" w:styleId="Footer">
    <w:name w:val="footer"/>
    <w:basedOn w:val="Normal"/>
    <w:link w:val="FooterChar"/>
    <w:uiPriority w:val="99"/>
    <w:unhideWhenUsed/>
    <w:rsid w:val="00C113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3A1"/>
  </w:style>
  <w:style w:type="character" w:customStyle="1" w:styleId="Heading3Char">
    <w:name w:val="Heading 3 Char"/>
    <w:basedOn w:val="DefaultParagraphFont"/>
    <w:link w:val="Heading3"/>
    <w:uiPriority w:val="9"/>
    <w:semiHidden/>
    <w:rsid w:val="00855DBC"/>
    <w:rPr>
      <w:rFonts w:asciiTheme="majorHAnsi" w:eastAsiaTheme="majorEastAsia" w:hAnsiTheme="majorHAnsi" w:cstheme="majorBidi"/>
      <w:color w:val="1F3763" w:themeColor="accent1" w:themeShade="7F"/>
      <w:szCs w:val="24"/>
    </w:rPr>
  </w:style>
  <w:style w:type="table" w:styleId="TableGrid">
    <w:name w:val="Table Grid"/>
    <w:basedOn w:val="TableNormal"/>
    <w:uiPriority w:val="39"/>
    <w:rsid w:val="00933689"/>
    <w:pPr>
      <w:spacing w:after="0" w:line="240" w:lineRule="auto"/>
    </w:pPr>
    <w:rPr>
      <w:rFonts w:ascii="Calibri" w:eastAsia="Calibri" w:hAnsi="Calibri" w:cs="Times New Roman"/>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33689"/>
    <w:pPr>
      <w:widowControl w:val="0"/>
      <w:autoSpaceDE w:val="0"/>
      <w:autoSpaceDN w:val="0"/>
      <w:adjustRightInd w:val="0"/>
      <w:spacing w:after="0" w:line="240" w:lineRule="auto"/>
      <w:ind w:left="720"/>
      <w:contextualSpacing/>
    </w:pPr>
    <w:rPr>
      <w:rFonts w:eastAsia="Times New Roman" w:cs="Times New Roman"/>
      <w:szCs w:val="24"/>
      <w:lang w:val="cy-GB" w:eastAsia="cy-GB"/>
    </w:rPr>
  </w:style>
  <w:style w:type="character" w:styleId="Hyperlink">
    <w:name w:val="Hyperlink"/>
    <w:basedOn w:val="DefaultParagraphFont"/>
    <w:uiPriority w:val="99"/>
    <w:unhideWhenUsed/>
    <w:rsid w:val="004B1750"/>
    <w:rPr>
      <w:color w:val="0000FF"/>
      <w:u w:val="single"/>
    </w:rPr>
  </w:style>
  <w:style w:type="character" w:styleId="UnresolvedMention">
    <w:name w:val="Unresolved Mention"/>
    <w:basedOn w:val="DefaultParagraphFont"/>
    <w:uiPriority w:val="99"/>
    <w:semiHidden/>
    <w:unhideWhenUsed/>
    <w:rsid w:val="00E850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07882">
      <w:bodyDiv w:val="1"/>
      <w:marLeft w:val="0"/>
      <w:marRight w:val="0"/>
      <w:marTop w:val="0"/>
      <w:marBottom w:val="0"/>
      <w:divBdr>
        <w:top w:val="none" w:sz="0" w:space="0" w:color="auto"/>
        <w:left w:val="none" w:sz="0" w:space="0" w:color="auto"/>
        <w:bottom w:val="none" w:sz="0" w:space="0" w:color="auto"/>
        <w:right w:val="none" w:sz="0" w:space="0" w:color="auto"/>
      </w:divBdr>
    </w:div>
    <w:div w:id="13239997">
      <w:bodyDiv w:val="1"/>
      <w:marLeft w:val="0"/>
      <w:marRight w:val="0"/>
      <w:marTop w:val="0"/>
      <w:marBottom w:val="0"/>
      <w:divBdr>
        <w:top w:val="none" w:sz="0" w:space="0" w:color="auto"/>
        <w:left w:val="none" w:sz="0" w:space="0" w:color="auto"/>
        <w:bottom w:val="none" w:sz="0" w:space="0" w:color="auto"/>
        <w:right w:val="none" w:sz="0" w:space="0" w:color="auto"/>
      </w:divBdr>
    </w:div>
    <w:div w:id="16321985">
      <w:bodyDiv w:val="1"/>
      <w:marLeft w:val="0"/>
      <w:marRight w:val="0"/>
      <w:marTop w:val="0"/>
      <w:marBottom w:val="0"/>
      <w:divBdr>
        <w:top w:val="none" w:sz="0" w:space="0" w:color="auto"/>
        <w:left w:val="none" w:sz="0" w:space="0" w:color="auto"/>
        <w:bottom w:val="none" w:sz="0" w:space="0" w:color="auto"/>
        <w:right w:val="none" w:sz="0" w:space="0" w:color="auto"/>
      </w:divBdr>
    </w:div>
    <w:div w:id="16739172">
      <w:bodyDiv w:val="1"/>
      <w:marLeft w:val="0"/>
      <w:marRight w:val="0"/>
      <w:marTop w:val="0"/>
      <w:marBottom w:val="0"/>
      <w:divBdr>
        <w:top w:val="none" w:sz="0" w:space="0" w:color="auto"/>
        <w:left w:val="none" w:sz="0" w:space="0" w:color="auto"/>
        <w:bottom w:val="none" w:sz="0" w:space="0" w:color="auto"/>
        <w:right w:val="none" w:sz="0" w:space="0" w:color="auto"/>
      </w:divBdr>
    </w:div>
    <w:div w:id="20205246">
      <w:bodyDiv w:val="1"/>
      <w:marLeft w:val="0"/>
      <w:marRight w:val="0"/>
      <w:marTop w:val="0"/>
      <w:marBottom w:val="0"/>
      <w:divBdr>
        <w:top w:val="none" w:sz="0" w:space="0" w:color="auto"/>
        <w:left w:val="none" w:sz="0" w:space="0" w:color="auto"/>
        <w:bottom w:val="none" w:sz="0" w:space="0" w:color="auto"/>
        <w:right w:val="none" w:sz="0" w:space="0" w:color="auto"/>
      </w:divBdr>
    </w:div>
    <w:div w:id="20475048">
      <w:bodyDiv w:val="1"/>
      <w:marLeft w:val="0"/>
      <w:marRight w:val="0"/>
      <w:marTop w:val="0"/>
      <w:marBottom w:val="0"/>
      <w:divBdr>
        <w:top w:val="none" w:sz="0" w:space="0" w:color="auto"/>
        <w:left w:val="none" w:sz="0" w:space="0" w:color="auto"/>
        <w:bottom w:val="none" w:sz="0" w:space="0" w:color="auto"/>
        <w:right w:val="none" w:sz="0" w:space="0" w:color="auto"/>
      </w:divBdr>
    </w:div>
    <w:div w:id="20596072">
      <w:bodyDiv w:val="1"/>
      <w:marLeft w:val="0"/>
      <w:marRight w:val="0"/>
      <w:marTop w:val="0"/>
      <w:marBottom w:val="0"/>
      <w:divBdr>
        <w:top w:val="none" w:sz="0" w:space="0" w:color="auto"/>
        <w:left w:val="none" w:sz="0" w:space="0" w:color="auto"/>
        <w:bottom w:val="none" w:sz="0" w:space="0" w:color="auto"/>
        <w:right w:val="none" w:sz="0" w:space="0" w:color="auto"/>
      </w:divBdr>
    </w:div>
    <w:div w:id="41440637">
      <w:bodyDiv w:val="1"/>
      <w:marLeft w:val="0"/>
      <w:marRight w:val="0"/>
      <w:marTop w:val="0"/>
      <w:marBottom w:val="0"/>
      <w:divBdr>
        <w:top w:val="none" w:sz="0" w:space="0" w:color="auto"/>
        <w:left w:val="none" w:sz="0" w:space="0" w:color="auto"/>
        <w:bottom w:val="none" w:sz="0" w:space="0" w:color="auto"/>
        <w:right w:val="none" w:sz="0" w:space="0" w:color="auto"/>
      </w:divBdr>
    </w:div>
    <w:div w:id="52311430">
      <w:bodyDiv w:val="1"/>
      <w:marLeft w:val="0"/>
      <w:marRight w:val="0"/>
      <w:marTop w:val="0"/>
      <w:marBottom w:val="0"/>
      <w:divBdr>
        <w:top w:val="none" w:sz="0" w:space="0" w:color="auto"/>
        <w:left w:val="none" w:sz="0" w:space="0" w:color="auto"/>
        <w:bottom w:val="none" w:sz="0" w:space="0" w:color="auto"/>
        <w:right w:val="none" w:sz="0" w:space="0" w:color="auto"/>
      </w:divBdr>
    </w:div>
    <w:div w:id="57215194">
      <w:bodyDiv w:val="1"/>
      <w:marLeft w:val="0"/>
      <w:marRight w:val="0"/>
      <w:marTop w:val="0"/>
      <w:marBottom w:val="0"/>
      <w:divBdr>
        <w:top w:val="none" w:sz="0" w:space="0" w:color="auto"/>
        <w:left w:val="none" w:sz="0" w:space="0" w:color="auto"/>
        <w:bottom w:val="none" w:sz="0" w:space="0" w:color="auto"/>
        <w:right w:val="none" w:sz="0" w:space="0" w:color="auto"/>
      </w:divBdr>
    </w:div>
    <w:div w:id="57827261">
      <w:bodyDiv w:val="1"/>
      <w:marLeft w:val="0"/>
      <w:marRight w:val="0"/>
      <w:marTop w:val="0"/>
      <w:marBottom w:val="0"/>
      <w:divBdr>
        <w:top w:val="none" w:sz="0" w:space="0" w:color="auto"/>
        <w:left w:val="none" w:sz="0" w:space="0" w:color="auto"/>
        <w:bottom w:val="none" w:sz="0" w:space="0" w:color="auto"/>
        <w:right w:val="none" w:sz="0" w:space="0" w:color="auto"/>
      </w:divBdr>
    </w:div>
    <w:div w:id="59837083">
      <w:bodyDiv w:val="1"/>
      <w:marLeft w:val="0"/>
      <w:marRight w:val="0"/>
      <w:marTop w:val="0"/>
      <w:marBottom w:val="0"/>
      <w:divBdr>
        <w:top w:val="none" w:sz="0" w:space="0" w:color="auto"/>
        <w:left w:val="none" w:sz="0" w:space="0" w:color="auto"/>
        <w:bottom w:val="none" w:sz="0" w:space="0" w:color="auto"/>
        <w:right w:val="none" w:sz="0" w:space="0" w:color="auto"/>
      </w:divBdr>
    </w:div>
    <w:div w:id="60492318">
      <w:bodyDiv w:val="1"/>
      <w:marLeft w:val="0"/>
      <w:marRight w:val="0"/>
      <w:marTop w:val="0"/>
      <w:marBottom w:val="0"/>
      <w:divBdr>
        <w:top w:val="none" w:sz="0" w:space="0" w:color="auto"/>
        <w:left w:val="none" w:sz="0" w:space="0" w:color="auto"/>
        <w:bottom w:val="none" w:sz="0" w:space="0" w:color="auto"/>
        <w:right w:val="none" w:sz="0" w:space="0" w:color="auto"/>
      </w:divBdr>
    </w:div>
    <w:div w:id="61830376">
      <w:bodyDiv w:val="1"/>
      <w:marLeft w:val="0"/>
      <w:marRight w:val="0"/>
      <w:marTop w:val="0"/>
      <w:marBottom w:val="0"/>
      <w:divBdr>
        <w:top w:val="none" w:sz="0" w:space="0" w:color="auto"/>
        <w:left w:val="none" w:sz="0" w:space="0" w:color="auto"/>
        <w:bottom w:val="none" w:sz="0" w:space="0" w:color="auto"/>
        <w:right w:val="none" w:sz="0" w:space="0" w:color="auto"/>
      </w:divBdr>
    </w:div>
    <w:div w:id="61951988">
      <w:bodyDiv w:val="1"/>
      <w:marLeft w:val="0"/>
      <w:marRight w:val="0"/>
      <w:marTop w:val="0"/>
      <w:marBottom w:val="0"/>
      <w:divBdr>
        <w:top w:val="none" w:sz="0" w:space="0" w:color="auto"/>
        <w:left w:val="none" w:sz="0" w:space="0" w:color="auto"/>
        <w:bottom w:val="none" w:sz="0" w:space="0" w:color="auto"/>
        <w:right w:val="none" w:sz="0" w:space="0" w:color="auto"/>
      </w:divBdr>
    </w:div>
    <w:div w:id="69010859">
      <w:bodyDiv w:val="1"/>
      <w:marLeft w:val="0"/>
      <w:marRight w:val="0"/>
      <w:marTop w:val="0"/>
      <w:marBottom w:val="0"/>
      <w:divBdr>
        <w:top w:val="none" w:sz="0" w:space="0" w:color="auto"/>
        <w:left w:val="none" w:sz="0" w:space="0" w:color="auto"/>
        <w:bottom w:val="none" w:sz="0" w:space="0" w:color="auto"/>
        <w:right w:val="none" w:sz="0" w:space="0" w:color="auto"/>
      </w:divBdr>
    </w:div>
    <w:div w:id="75833952">
      <w:bodyDiv w:val="1"/>
      <w:marLeft w:val="0"/>
      <w:marRight w:val="0"/>
      <w:marTop w:val="0"/>
      <w:marBottom w:val="0"/>
      <w:divBdr>
        <w:top w:val="none" w:sz="0" w:space="0" w:color="auto"/>
        <w:left w:val="none" w:sz="0" w:space="0" w:color="auto"/>
        <w:bottom w:val="none" w:sz="0" w:space="0" w:color="auto"/>
        <w:right w:val="none" w:sz="0" w:space="0" w:color="auto"/>
      </w:divBdr>
    </w:div>
    <w:div w:id="84346163">
      <w:bodyDiv w:val="1"/>
      <w:marLeft w:val="0"/>
      <w:marRight w:val="0"/>
      <w:marTop w:val="0"/>
      <w:marBottom w:val="0"/>
      <w:divBdr>
        <w:top w:val="none" w:sz="0" w:space="0" w:color="auto"/>
        <w:left w:val="none" w:sz="0" w:space="0" w:color="auto"/>
        <w:bottom w:val="none" w:sz="0" w:space="0" w:color="auto"/>
        <w:right w:val="none" w:sz="0" w:space="0" w:color="auto"/>
      </w:divBdr>
    </w:div>
    <w:div w:id="86926286">
      <w:bodyDiv w:val="1"/>
      <w:marLeft w:val="0"/>
      <w:marRight w:val="0"/>
      <w:marTop w:val="0"/>
      <w:marBottom w:val="0"/>
      <w:divBdr>
        <w:top w:val="none" w:sz="0" w:space="0" w:color="auto"/>
        <w:left w:val="none" w:sz="0" w:space="0" w:color="auto"/>
        <w:bottom w:val="none" w:sz="0" w:space="0" w:color="auto"/>
        <w:right w:val="none" w:sz="0" w:space="0" w:color="auto"/>
      </w:divBdr>
    </w:div>
    <w:div w:id="102190343">
      <w:bodyDiv w:val="1"/>
      <w:marLeft w:val="0"/>
      <w:marRight w:val="0"/>
      <w:marTop w:val="0"/>
      <w:marBottom w:val="0"/>
      <w:divBdr>
        <w:top w:val="none" w:sz="0" w:space="0" w:color="auto"/>
        <w:left w:val="none" w:sz="0" w:space="0" w:color="auto"/>
        <w:bottom w:val="none" w:sz="0" w:space="0" w:color="auto"/>
        <w:right w:val="none" w:sz="0" w:space="0" w:color="auto"/>
      </w:divBdr>
    </w:div>
    <w:div w:id="110438200">
      <w:bodyDiv w:val="1"/>
      <w:marLeft w:val="0"/>
      <w:marRight w:val="0"/>
      <w:marTop w:val="0"/>
      <w:marBottom w:val="0"/>
      <w:divBdr>
        <w:top w:val="none" w:sz="0" w:space="0" w:color="auto"/>
        <w:left w:val="none" w:sz="0" w:space="0" w:color="auto"/>
        <w:bottom w:val="none" w:sz="0" w:space="0" w:color="auto"/>
        <w:right w:val="none" w:sz="0" w:space="0" w:color="auto"/>
      </w:divBdr>
    </w:div>
    <w:div w:id="111635609">
      <w:bodyDiv w:val="1"/>
      <w:marLeft w:val="0"/>
      <w:marRight w:val="0"/>
      <w:marTop w:val="0"/>
      <w:marBottom w:val="0"/>
      <w:divBdr>
        <w:top w:val="none" w:sz="0" w:space="0" w:color="auto"/>
        <w:left w:val="none" w:sz="0" w:space="0" w:color="auto"/>
        <w:bottom w:val="none" w:sz="0" w:space="0" w:color="auto"/>
        <w:right w:val="none" w:sz="0" w:space="0" w:color="auto"/>
      </w:divBdr>
    </w:div>
    <w:div w:id="113523105">
      <w:bodyDiv w:val="1"/>
      <w:marLeft w:val="0"/>
      <w:marRight w:val="0"/>
      <w:marTop w:val="0"/>
      <w:marBottom w:val="0"/>
      <w:divBdr>
        <w:top w:val="none" w:sz="0" w:space="0" w:color="auto"/>
        <w:left w:val="none" w:sz="0" w:space="0" w:color="auto"/>
        <w:bottom w:val="none" w:sz="0" w:space="0" w:color="auto"/>
        <w:right w:val="none" w:sz="0" w:space="0" w:color="auto"/>
      </w:divBdr>
    </w:div>
    <w:div w:id="114056583">
      <w:bodyDiv w:val="1"/>
      <w:marLeft w:val="0"/>
      <w:marRight w:val="0"/>
      <w:marTop w:val="0"/>
      <w:marBottom w:val="0"/>
      <w:divBdr>
        <w:top w:val="none" w:sz="0" w:space="0" w:color="auto"/>
        <w:left w:val="none" w:sz="0" w:space="0" w:color="auto"/>
        <w:bottom w:val="none" w:sz="0" w:space="0" w:color="auto"/>
        <w:right w:val="none" w:sz="0" w:space="0" w:color="auto"/>
      </w:divBdr>
    </w:div>
    <w:div w:id="114952042">
      <w:bodyDiv w:val="1"/>
      <w:marLeft w:val="0"/>
      <w:marRight w:val="0"/>
      <w:marTop w:val="0"/>
      <w:marBottom w:val="0"/>
      <w:divBdr>
        <w:top w:val="none" w:sz="0" w:space="0" w:color="auto"/>
        <w:left w:val="none" w:sz="0" w:space="0" w:color="auto"/>
        <w:bottom w:val="none" w:sz="0" w:space="0" w:color="auto"/>
        <w:right w:val="none" w:sz="0" w:space="0" w:color="auto"/>
      </w:divBdr>
    </w:div>
    <w:div w:id="117265886">
      <w:bodyDiv w:val="1"/>
      <w:marLeft w:val="0"/>
      <w:marRight w:val="0"/>
      <w:marTop w:val="0"/>
      <w:marBottom w:val="0"/>
      <w:divBdr>
        <w:top w:val="none" w:sz="0" w:space="0" w:color="auto"/>
        <w:left w:val="none" w:sz="0" w:space="0" w:color="auto"/>
        <w:bottom w:val="none" w:sz="0" w:space="0" w:color="auto"/>
        <w:right w:val="none" w:sz="0" w:space="0" w:color="auto"/>
      </w:divBdr>
    </w:div>
    <w:div w:id="118643618">
      <w:bodyDiv w:val="1"/>
      <w:marLeft w:val="0"/>
      <w:marRight w:val="0"/>
      <w:marTop w:val="0"/>
      <w:marBottom w:val="0"/>
      <w:divBdr>
        <w:top w:val="none" w:sz="0" w:space="0" w:color="auto"/>
        <w:left w:val="none" w:sz="0" w:space="0" w:color="auto"/>
        <w:bottom w:val="none" w:sz="0" w:space="0" w:color="auto"/>
        <w:right w:val="none" w:sz="0" w:space="0" w:color="auto"/>
      </w:divBdr>
    </w:div>
    <w:div w:id="124197455">
      <w:bodyDiv w:val="1"/>
      <w:marLeft w:val="0"/>
      <w:marRight w:val="0"/>
      <w:marTop w:val="0"/>
      <w:marBottom w:val="0"/>
      <w:divBdr>
        <w:top w:val="none" w:sz="0" w:space="0" w:color="auto"/>
        <w:left w:val="none" w:sz="0" w:space="0" w:color="auto"/>
        <w:bottom w:val="none" w:sz="0" w:space="0" w:color="auto"/>
        <w:right w:val="none" w:sz="0" w:space="0" w:color="auto"/>
      </w:divBdr>
    </w:div>
    <w:div w:id="127479880">
      <w:bodyDiv w:val="1"/>
      <w:marLeft w:val="0"/>
      <w:marRight w:val="0"/>
      <w:marTop w:val="0"/>
      <w:marBottom w:val="0"/>
      <w:divBdr>
        <w:top w:val="none" w:sz="0" w:space="0" w:color="auto"/>
        <w:left w:val="none" w:sz="0" w:space="0" w:color="auto"/>
        <w:bottom w:val="none" w:sz="0" w:space="0" w:color="auto"/>
        <w:right w:val="none" w:sz="0" w:space="0" w:color="auto"/>
      </w:divBdr>
    </w:div>
    <w:div w:id="129981960">
      <w:bodyDiv w:val="1"/>
      <w:marLeft w:val="0"/>
      <w:marRight w:val="0"/>
      <w:marTop w:val="0"/>
      <w:marBottom w:val="0"/>
      <w:divBdr>
        <w:top w:val="none" w:sz="0" w:space="0" w:color="auto"/>
        <w:left w:val="none" w:sz="0" w:space="0" w:color="auto"/>
        <w:bottom w:val="none" w:sz="0" w:space="0" w:color="auto"/>
        <w:right w:val="none" w:sz="0" w:space="0" w:color="auto"/>
      </w:divBdr>
    </w:div>
    <w:div w:id="131021775">
      <w:bodyDiv w:val="1"/>
      <w:marLeft w:val="0"/>
      <w:marRight w:val="0"/>
      <w:marTop w:val="0"/>
      <w:marBottom w:val="0"/>
      <w:divBdr>
        <w:top w:val="none" w:sz="0" w:space="0" w:color="auto"/>
        <w:left w:val="none" w:sz="0" w:space="0" w:color="auto"/>
        <w:bottom w:val="none" w:sz="0" w:space="0" w:color="auto"/>
        <w:right w:val="none" w:sz="0" w:space="0" w:color="auto"/>
      </w:divBdr>
    </w:div>
    <w:div w:id="131101841">
      <w:bodyDiv w:val="1"/>
      <w:marLeft w:val="0"/>
      <w:marRight w:val="0"/>
      <w:marTop w:val="0"/>
      <w:marBottom w:val="0"/>
      <w:divBdr>
        <w:top w:val="none" w:sz="0" w:space="0" w:color="auto"/>
        <w:left w:val="none" w:sz="0" w:space="0" w:color="auto"/>
        <w:bottom w:val="none" w:sz="0" w:space="0" w:color="auto"/>
        <w:right w:val="none" w:sz="0" w:space="0" w:color="auto"/>
      </w:divBdr>
    </w:div>
    <w:div w:id="133761589">
      <w:bodyDiv w:val="1"/>
      <w:marLeft w:val="0"/>
      <w:marRight w:val="0"/>
      <w:marTop w:val="0"/>
      <w:marBottom w:val="0"/>
      <w:divBdr>
        <w:top w:val="none" w:sz="0" w:space="0" w:color="auto"/>
        <w:left w:val="none" w:sz="0" w:space="0" w:color="auto"/>
        <w:bottom w:val="none" w:sz="0" w:space="0" w:color="auto"/>
        <w:right w:val="none" w:sz="0" w:space="0" w:color="auto"/>
      </w:divBdr>
    </w:div>
    <w:div w:id="137915449">
      <w:bodyDiv w:val="1"/>
      <w:marLeft w:val="0"/>
      <w:marRight w:val="0"/>
      <w:marTop w:val="0"/>
      <w:marBottom w:val="0"/>
      <w:divBdr>
        <w:top w:val="none" w:sz="0" w:space="0" w:color="auto"/>
        <w:left w:val="none" w:sz="0" w:space="0" w:color="auto"/>
        <w:bottom w:val="none" w:sz="0" w:space="0" w:color="auto"/>
        <w:right w:val="none" w:sz="0" w:space="0" w:color="auto"/>
      </w:divBdr>
    </w:div>
    <w:div w:id="140315205">
      <w:bodyDiv w:val="1"/>
      <w:marLeft w:val="0"/>
      <w:marRight w:val="0"/>
      <w:marTop w:val="0"/>
      <w:marBottom w:val="0"/>
      <w:divBdr>
        <w:top w:val="none" w:sz="0" w:space="0" w:color="auto"/>
        <w:left w:val="none" w:sz="0" w:space="0" w:color="auto"/>
        <w:bottom w:val="none" w:sz="0" w:space="0" w:color="auto"/>
        <w:right w:val="none" w:sz="0" w:space="0" w:color="auto"/>
      </w:divBdr>
    </w:div>
    <w:div w:id="141964877">
      <w:bodyDiv w:val="1"/>
      <w:marLeft w:val="0"/>
      <w:marRight w:val="0"/>
      <w:marTop w:val="0"/>
      <w:marBottom w:val="0"/>
      <w:divBdr>
        <w:top w:val="none" w:sz="0" w:space="0" w:color="auto"/>
        <w:left w:val="none" w:sz="0" w:space="0" w:color="auto"/>
        <w:bottom w:val="none" w:sz="0" w:space="0" w:color="auto"/>
        <w:right w:val="none" w:sz="0" w:space="0" w:color="auto"/>
      </w:divBdr>
    </w:div>
    <w:div w:id="142550761">
      <w:bodyDiv w:val="1"/>
      <w:marLeft w:val="0"/>
      <w:marRight w:val="0"/>
      <w:marTop w:val="0"/>
      <w:marBottom w:val="0"/>
      <w:divBdr>
        <w:top w:val="none" w:sz="0" w:space="0" w:color="auto"/>
        <w:left w:val="none" w:sz="0" w:space="0" w:color="auto"/>
        <w:bottom w:val="none" w:sz="0" w:space="0" w:color="auto"/>
        <w:right w:val="none" w:sz="0" w:space="0" w:color="auto"/>
      </w:divBdr>
    </w:div>
    <w:div w:id="146674298">
      <w:bodyDiv w:val="1"/>
      <w:marLeft w:val="0"/>
      <w:marRight w:val="0"/>
      <w:marTop w:val="0"/>
      <w:marBottom w:val="0"/>
      <w:divBdr>
        <w:top w:val="none" w:sz="0" w:space="0" w:color="auto"/>
        <w:left w:val="none" w:sz="0" w:space="0" w:color="auto"/>
        <w:bottom w:val="none" w:sz="0" w:space="0" w:color="auto"/>
        <w:right w:val="none" w:sz="0" w:space="0" w:color="auto"/>
      </w:divBdr>
    </w:div>
    <w:div w:id="146942282">
      <w:bodyDiv w:val="1"/>
      <w:marLeft w:val="0"/>
      <w:marRight w:val="0"/>
      <w:marTop w:val="0"/>
      <w:marBottom w:val="0"/>
      <w:divBdr>
        <w:top w:val="none" w:sz="0" w:space="0" w:color="auto"/>
        <w:left w:val="none" w:sz="0" w:space="0" w:color="auto"/>
        <w:bottom w:val="none" w:sz="0" w:space="0" w:color="auto"/>
        <w:right w:val="none" w:sz="0" w:space="0" w:color="auto"/>
      </w:divBdr>
    </w:div>
    <w:div w:id="147863477">
      <w:bodyDiv w:val="1"/>
      <w:marLeft w:val="0"/>
      <w:marRight w:val="0"/>
      <w:marTop w:val="0"/>
      <w:marBottom w:val="0"/>
      <w:divBdr>
        <w:top w:val="none" w:sz="0" w:space="0" w:color="auto"/>
        <w:left w:val="none" w:sz="0" w:space="0" w:color="auto"/>
        <w:bottom w:val="none" w:sz="0" w:space="0" w:color="auto"/>
        <w:right w:val="none" w:sz="0" w:space="0" w:color="auto"/>
      </w:divBdr>
    </w:div>
    <w:div w:id="154419744">
      <w:bodyDiv w:val="1"/>
      <w:marLeft w:val="0"/>
      <w:marRight w:val="0"/>
      <w:marTop w:val="0"/>
      <w:marBottom w:val="0"/>
      <w:divBdr>
        <w:top w:val="none" w:sz="0" w:space="0" w:color="auto"/>
        <w:left w:val="none" w:sz="0" w:space="0" w:color="auto"/>
        <w:bottom w:val="none" w:sz="0" w:space="0" w:color="auto"/>
        <w:right w:val="none" w:sz="0" w:space="0" w:color="auto"/>
      </w:divBdr>
    </w:div>
    <w:div w:id="159272108">
      <w:bodyDiv w:val="1"/>
      <w:marLeft w:val="0"/>
      <w:marRight w:val="0"/>
      <w:marTop w:val="0"/>
      <w:marBottom w:val="0"/>
      <w:divBdr>
        <w:top w:val="none" w:sz="0" w:space="0" w:color="auto"/>
        <w:left w:val="none" w:sz="0" w:space="0" w:color="auto"/>
        <w:bottom w:val="none" w:sz="0" w:space="0" w:color="auto"/>
        <w:right w:val="none" w:sz="0" w:space="0" w:color="auto"/>
      </w:divBdr>
    </w:div>
    <w:div w:id="159348857">
      <w:bodyDiv w:val="1"/>
      <w:marLeft w:val="0"/>
      <w:marRight w:val="0"/>
      <w:marTop w:val="0"/>
      <w:marBottom w:val="0"/>
      <w:divBdr>
        <w:top w:val="none" w:sz="0" w:space="0" w:color="auto"/>
        <w:left w:val="none" w:sz="0" w:space="0" w:color="auto"/>
        <w:bottom w:val="none" w:sz="0" w:space="0" w:color="auto"/>
        <w:right w:val="none" w:sz="0" w:space="0" w:color="auto"/>
      </w:divBdr>
    </w:div>
    <w:div w:id="160971918">
      <w:bodyDiv w:val="1"/>
      <w:marLeft w:val="0"/>
      <w:marRight w:val="0"/>
      <w:marTop w:val="0"/>
      <w:marBottom w:val="0"/>
      <w:divBdr>
        <w:top w:val="none" w:sz="0" w:space="0" w:color="auto"/>
        <w:left w:val="none" w:sz="0" w:space="0" w:color="auto"/>
        <w:bottom w:val="none" w:sz="0" w:space="0" w:color="auto"/>
        <w:right w:val="none" w:sz="0" w:space="0" w:color="auto"/>
      </w:divBdr>
    </w:div>
    <w:div w:id="167209917">
      <w:bodyDiv w:val="1"/>
      <w:marLeft w:val="0"/>
      <w:marRight w:val="0"/>
      <w:marTop w:val="0"/>
      <w:marBottom w:val="0"/>
      <w:divBdr>
        <w:top w:val="none" w:sz="0" w:space="0" w:color="auto"/>
        <w:left w:val="none" w:sz="0" w:space="0" w:color="auto"/>
        <w:bottom w:val="none" w:sz="0" w:space="0" w:color="auto"/>
        <w:right w:val="none" w:sz="0" w:space="0" w:color="auto"/>
      </w:divBdr>
    </w:div>
    <w:div w:id="177358367">
      <w:bodyDiv w:val="1"/>
      <w:marLeft w:val="0"/>
      <w:marRight w:val="0"/>
      <w:marTop w:val="0"/>
      <w:marBottom w:val="0"/>
      <w:divBdr>
        <w:top w:val="none" w:sz="0" w:space="0" w:color="auto"/>
        <w:left w:val="none" w:sz="0" w:space="0" w:color="auto"/>
        <w:bottom w:val="none" w:sz="0" w:space="0" w:color="auto"/>
        <w:right w:val="none" w:sz="0" w:space="0" w:color="auto"/>
      </w:divBdr>
    </w:div>
    <w:div w:id="181170130">
      <w:bodyDiv w:val="1"/>
      <w:marLeft w:val="0"/>
      <w:marRight w:val="0"/>
      <w:marTop w:val="0"/>
      <w:marBottom w:val="0"/>
      <w:divBdr>
        <w:top w:val="none" w:sz="0" w:space="0" w:color="auto"/>
        <w:left w:val="none" w:sz="0" w:space="0" w:color="auto"/>
        <w:bottom w:val="none" w:sz="0" w:space="0" w:color="auto"/>
        <w:right w:val="none" w:sz="0" w:space="0" w:color="auto"/>
      </w:divBdr>
    </w:div>
    <w:div w:id="181431801">
      <w:bodyDiv w:val="1"/>
      <w:marLeft w:val="0"/>
      <w:marRight w:val="0"/>
      <w:marTop w:val="0"/>
      <w:marBottom w:val="0"/>
      <w:divBdr>
        <w:top w:val="none" w:sz="0" w:space="0" w:color="auto"/>
        <w:left w:val="none" w:sz="0" w:space="0" w:color="auto"/>
        <w:bottom w:val="none" w:sz="0" w:space="0" w:color="auto"/>
        <w:right w:val="none" w:sz="0" w:space="0" w:color="auto"/>
      </w:divBdr>
    </w:div>
    <w:div w:id="190343425">
      <w:bodyDiv w:val="1"/>
      <w:marLeft w:val="0"/>
      <w:marRight w:val="0"/>
      <w:marTop w:val="0"/>
      <w:marBottom w:val="0"/>
      <w:divBdr>
        <w:top w:val="none" w:sz="0" w:space="0" w:color="auto"/>
        <w:left w:val="none" w:sz="0" w:space="0" w:color="auto"/>
        <w:bottom w:val="none" w:sz="0" w:space="0" w:color="auto"/>
        <w:right w:val="none" w:sz="0" w:space="0" w:color="auto"/>
      </w:divBdr>
    </w:div>
    <w:div w:id="203910340">
      <w:bodyDiv w:val="1"/>
      <w:marLeft w:val="0"/>
      <w:marRight w:val="0"/>
      <w:marTop w:val="0"/>
      <w:marBottom w:val="0"/>
      <w:divBdr>
        <w:top w:val="none" w:sz="0" w:space="0" w:color="auto"/>
        <w:left w:val="none" w:sz="0" w:space="0" w:color="auto"/>
        <w:bottom w:val="none" w:sz="0" w:space="0" w:color="auto"/>
        <w:right w:val="none" w:sz="0" w:space="0" w:color="auto"/>
      </w:divBdr>
    </w:div>
    <w:div w:id="206642761">
      <w:bodyDiv w:val="1"/>
      <w:marLeft w:val="0"/>
      <w:marRight w:val="0"/>
      <w:marTop w:val="0"/>
      <w:marBottom w:val="0"/>
      <w:divBdr>
        <w:top w:val="none" w:sz="0" w:space="0" w:color="auto"/>
        <w:left w:val="none" w:sz="0" w:space="0" w:color="auto"/>
        <w:bottom w:val="none" w:sz="0" w:space="0" w:color="auto"/>
        <w:right w:val="none" w:sz="0" w:space="0" w:color="auto"/>
      </w:divBdr>
    </w:div>
    <w:div w:id="209537300">
      <w:bodyDiv w:val="1"/>
      <w:marLeft w:val="0"/>
      <w:marRight w:val="0"/>
      <w:marTop w:val="0"/>
      <w:marBottom w:val="0"/>
      <w:divBdr>
        <w:top w:val="none" w:sz="0" w:space="0" w:color="auto"/>
        <w:left w:val="none" w:sz="0" w:space="0" w:color="auto"/>
        <w:bottom w:val="none" w:sz="0" w:space="0" w:color="auto"/>
        <w:right w:val="none" w:sz="0" w:space="0" w:color="auto"/>
      </w:divBdr>
    </w:div>
    <w:div w:id="212428506">
      <w:bodyDiv w:val="1"/>
      <w:marLeft w:val="0"/>
      <w:marRight w:val="0"/>
      <w:marTop w:val="0"/>
      <w:marBottom w:val="0"/>
      <w:divBdr>
        <w:top w:val="none" w:sz="0" w:space="0" w:color="auto"/>
        <w:left w:val="none" w:sz="0" w:space="0" w:color="auto"/>
        <w:bottom w:val="none" w:sz="0" w:space="0" w:color="auto"/>
        <w:right w:val="none" w:sz="0" w:space="0" w:color="auto"/>
      </w:divBdr>
    </w:div>
    <w:div w:id="215707034">
      <w:bodyDiv w:val="1"/>
      <w:marLeft w:val="0"/>
      <w:marRight w:val="0"/>
      <w:marTop w:val="0"/>
      <w:marBottom w:val="0"/>
      <w:divBdr>
        <w:top w:val="none" w:sz="0" w:space="0" w:color="auto"/>
        <w:left w:val="none" w:sz="0" w:space="0" w:color="auto"/>
        <w:bottom w:val="none" w:sz="0" w:space="0" w:color="auto"/>
        <w:right w:val="none" w:sz="0" w:space="0" w:color="auto"/>
      </w:divBdr>
    </w:div>
    <w:div w:id="224418887">
      <w:bodyDiv w:val="1"/>
      <w:marLeft w:val="0"/>
      <w:marRight w:val="0"/>
      <w:marTop w:val="0"/>
      <w:marBottom w:val="0"/>
      <w:divBdr>
        <w:top w:val="none" w:sz="0" w:space="0" w:color="auto"/>
        <w:left w:val="none" w:sz="0" w:space="0" w:color="auto"/>
        <w:bottom w:val="none" w:sz="0" w:space="0" w:color="auto"/>
        <w:right w:val="none" w:sz="0" w:space="0" w:color="auto"/>
      </w:divBdr>
    </w:div>
    <w:div w:id="263265891">
      <w:bodyDiv w:val="1"/>
      <w:marLeft w:val="0"/>
      <w:marRight w:val="0"/>
      <w:marTop w:val="0"/>
      <w:marBottom w:val="0"/>
      <w:divBdr>
        <w:top w:val="none" w:sz="0" w:space="0" w:color="auto"/>
        <w:left w:val="none" w:sz="0" w:space="0" w:color="auto"/>
        <w:bottom w:val="none" w:sz="0" w:space="0" w:color="auto"/>
        <w:right w:val="none" w:sz="0" w:space="0" w:color="auto"/>
      </w:divBdr>
    </w:div>
    <w:div w:id="272710219">
      <w:bodyDiv w:val="1"/>
      <w:marLeft w:val="0"/>
      <w:marRight w:val="0"/>
      <w:marTop w:val="0"/>
      <w:marBottom w:val="0"/>
      <w:divBdr>
        <w:top w:val="none" w:sz="0" w:space="0" w:color="auto"/>
        <w:left w:val="none" w:sz="0" w:space="0" w:color="auto"/>
        <w:bottom w:val="none" w:sz="0" w:space="0" w:color="auto"/>
        <w:right w:val="none" w:sz="0" w:space="0" w:color="auto"/>
      </w:divBdr>
    </w:div>
    <w:div w:id="277106129">
      <w:bodyDiv w:val="1"/>
      <w:marLeft w:val="0"/>
      <w:marRight w:val="0"/>
      <w:marTop w:val="0"/>
      <w:marBottom w:val="0"/>
      <w:divBdr>
        <w:top w:val="none" w:sz="0" w:space="0" w:color="auto"/>
        <w:left w:val="none" w:sz="0" w:space="0" w:color="auto"/>
        <w:bottom w:val="none" w:sz="0" w:space="0" w:color="auto"/>
        <w:right w:val="none" w:sz="0" w:space="0" w:color="auto"/>
      </w:divBdr>
    </w:div>
    <w:div w:id="279454546">
      <w:bodyDiv w:val="1"/>
      <w:marLeft w:val="0"/>
      <w:marRight w:val="0"/>
      <w:marTop w:val="0"/>
      <w:marBottom w:val="0"/>
      <w:divBdr>
        <w:top w:val="none" w:sz="0" w:space="0" w:color="auto"/>
        <w:left w:val="none" w:sz="0" w:space="0" w:color="auto"/>
        <w:bottom w:val="none" w:sz="0" w:space="0" w:color="auto"/>
        <w:right w:val="none" w:sz="0" w:space="0" w:color="auto"/>
      </w:divBdr>
    </w:div>
    <w:div w:id="281034919">
      <w:bodyDiv w:val="1"/>
      <w:marLeft w:val="0"/>
      <w:marRight w:val="0"/>
      <w:marTop w:val="0"/>
      <w:marBottom w:val="0"/>
      <w:divBdr>
        <w:top w:val="none" w:sz="0" w:space="0" w:color="auto"/>
        <w:left w:val="none" w:sz="0" w:space="0" w:color="auto"/>
        <w:bottom w:val="none" w:sz="0" w:space="0" w:color="auto"/>
        <w:right w:val="none" w:sz="0" w:space="0" w:color="auto"/>
      </w:divBdr>
    </w:div>
    <w:div w:id="282930115">
      <w:bodyDiv w:val="1"/>
      <w:marLeft w:val="0"/>
      <w:marRight w:val="0"/>
      <w:marTop w:val="0"/>
      <w:marBottom w:val="0"/>
      <w:divBdr>
        <w:top w:val="none" w:sz="0" w:space="0" w:color="auto"/>
        <w:left w:val="none" w:sz="0" w:space="0" w:color="auto"/>
        <w:bottom w:val="none" w:sz="0" w:space="0" w:color="auto"/>
        <w:right w:val="none" w:sz="0" w:space="0" w:color="auto"/>
      </w:divBdr>
    </w:div>
    <w:div w:id="284312341">
      <w:bodyDiv w:val="1"/>
      <w:marLeft w:val="0"/>
      <w:marRight w:val="0"/>
      <w:marTop w:val="0"/>
      <w:marBottom w:val="0"/>
      <w:divBdr>
        <w:top w:val="none" w:sz="0" w:space="0" w:color="auto"/>
        <w:left w:val="none" w:sz="0" w:space="0" w:color="auto"/>
        <w:bottom w:val="none" w:sz="0" w:space="0" w:color="auto"/>
        <w:right w:val="none" w:sz="0" w:space="0" w:color="auto"/>
      </w:divBdr>
    </w:div>
    <w:div w:id="291597595">
      <w:bodyDiv w:val="1"/>
      <w:marLeft w:val="0"/>
      <w:marRight w:val="0"/>
      <w:marTop w:val="0"/>
      <w:marBottom w:val="0"/>
      <w:divBdr>
        <w:top w:val="none" w:sz="0" w:space="0" w:color="auto"/>
        <w:left w:val="none" w:sz="0" w:space="0" w:color="auto"/>
        <w:bottom w:val="none" w:sz="0" w:space="0" w:color="auto"/>
        <w:right w:val="none" w:sz="0" w:space="0" w:color="auto"/>
      </w:divBdr>
    </w:div>
    <w:div w:id="291910983">
      <w:bodyDiv w:val="1"/>
      <w:marLeft w:val="0"/>
      <w:marRight w:val="0"/>
      <w:marTop w:val="0"/>
      <w:marBottom w:val="0"/>
      <w:divBdr>
        <w:top w:val="none" w:sz="0" w:space="0" w:color="auto"/>
        <w:left w:val="none" w:sz="0" w:space="0" w:color="auto"/>
        <w:bottom w:val="none" w:sz="0" w:space="0" w:color="auto"/>
        <w:right w:val="none" w:sz="0" w:space="0" w:color="auto"/>
      </w:divBdr>
    </w:div>
    <w:div w:id="300186903">
      <w:bodyDiv w:val="1"/>
      <w:marLeft w:val="0"/>
      <w:marRight w:val="0"/>
      <w:marTop w:val="0"/>
      <w:marBottom w:val="0"/>
      <w:divBdr>
        <w:top w:val="none" w:sz="0" w:space="0" w:color="auto"/>
        <w:left w:val="none" w:sz="0" w:space="0" w:color="auto"/>
        <w:bottom w:val="none" w:sz="0" w:space="0" w:color="auto"/>
        <w:right w:val="none" w:sz="0" w:space="0" w:color="auto"/>
      </w:divBdr>
    </w:div>
    <w:div w:id="300431162">
      <w:bodyDiv w:val="1"/>
      <w:marLeft w:val="0"/>
      <w:marRight w:val="0"/>
      <w:marTop w:val="0"/>
      <w:marBottom w:val="0"/>
      <w:divBdr>
        <w:top w:val="none" w:sz="0" w:space="0" w:color="auto"/>
        <w:left w:val="none" w:sz="0" w:space="0" w:color="auto"/>
        <w:bottom w:val="none" w:sz="0" w:space="0" w:color="auto"/>
        <w:right w:val="none" w:sz="0" w:space="0" w:color="auto"/>
      </w:divBdr>
    </w:div>
    <w:div w:id="302776942">
      <w:bodyDiv w:val="1"/>
      <w:marLeft w:val="0"/>
      <w:marRight w:val="0"/>
      <w:marTop w:val="0"/>
      <w:marBottom w:val="0"/>
      <w:divBdr>
        <w:top w:val="none" w:sz="0" w:space="0" w:color="auto"/>
        <w:left w:val="none" w:sz="0" w:space="0" w:color="auto"/>
        <w:bottom w:val="none" w:sz="0" w:space="0" w:color="auto"/>
        <w:right w:val="none" w:sz="0" w:space="0" w:color="auto"/>
      </w:divBdr>
    </w:div>
    <w:div w:id="303433608">
      <w:bodyDiv w:val="1"/>
      <w:marLeft w:val="0"/>
      <w:marRight w:val="0"/>
      <w:marTop w:val="0"/>
      <w:marBottom w:val="0"/>
      <w:divBdr>
        <w:top w:val="none" w:sz="0" w:space="0" w:color="auto"/>
        <w:left w:val="none" w:sz="0" w:space="0" w:color="auto"/>
        <w:bottom w:val="none" w:sz="0" w:space="0" w:color="auto"/>
        <w:right w:val="none" w:sz="0" w:space="0" w:color="auto"/>
      </w:divBdr>
    </w:div>
    <w:div w:id="305011624">
      <w:bodyDiv w:val="1"/>
      <w:marLeft w:val="0"/>
      <w:marRight w:val="0"/>
      <w:marTop w:val="0"/>
      <w:marBottom w:val="0"/>
      <w:divBdr>
        <w:top w:val="none" w:sz="0" w:space="0" w:color="auto"/>
        <w:left w:val="none" w:sz="0" w:space="0" w:color="auto"/>
        <w:bottom w:val="none" w:sz="0" w:space="0" w:color="auto"/>
        <w:right w:val="none" w:sz="0" w:space="0" w:color="auto"/>
      </w:divBdr>
    </w:div>
    <w:div w:id="305356843">
      <w:bodyDiv w:val="1"/>
      <w:marLeft w:val="0"/>
      <w:marRight w:val="0"/>
      <w:marTop w:val="0"/>
      <w:marBottom w:val="0"/>
      <w:divBdr>
        <w:top w:val="none" w:sz="0" w:space="0" w:color="auto"/>
        <w:left w:val="none" w:sz="0" w:space="0" w:color="auto"/>
        <w:bottom w:val="none" w:sz="0" w:space="0" w:color="auto"/>
        <w:right w:val="none" w:sz="0" w:space="0" w:color="auto"/>
      </w:divBdr>
    </w:div>
    <w:div w:id="306856632">
      <w:bodyDiv w:val="1"/>
      <w:marLeft w:val="0"/>
      <w:marRight w:val="0"/>
      <w:marTop w:val="0"/>
      <w:marBottom w:val="0"/>
      <w:divBdr>
        <w:top w:val="none" w:sz="0" w:space="0" w:color="auto"/>
        <w:left w:val="none" w:sz="0" w:space="0" w:color="auto"/>
        <w:bottom w:val="none" w:sz="0" w:space="0" w:color="auto"/>
        <w:right w:val="none" w:sz="0" w:space="0" w:color="auto"/>
      </w:divBdr>
    </w:div>
    <w:div w:id="307058842">
      <w:bodyDiv w:val="1"/>
      <w:marLeft w:val="0"/>
      <w:marRight w:val="0"/>
      <w:marTop w:val="0"/>
      <w:marBottom w:val="0"/>
      <w:divBdr>
        <w:top w:val="none" w:sz="0" w:space="0" w:color="auto"/>
        <w:left w:val="none" w:sz="0" w:space="0" w:color="auto"/>
        <w:bottom w:val="none" w:sz="0" w:space="0" w:color="auto"/>
        <w:right w:val="none" w:sz="0" w:space="0" w:color="auto"/>
      </w:divBdr>
    </w:div>
    <w:div w:id="315110858">
      <w:bodyDiv w:val="1"/>
      <w:marLeft w:val="0"/>
      <w:marRight w:val="0"/>
      <w:marTop w:val="0"/>
      <w:marBottom w:val="0"/>
      <w:divBdr>
        <w:top w:val="none" w:sz="0" w:space="0" w:color="auto"/>
        <w:left w:val="none" w:sz="0" w:space="0" w:color="auto"/>
        <w:bottom w:val="none" w:sz="0" w:space="0" w:color="auto"/>
        <w:right w:val="none" w:sz="0" w:space="0" w:color="auto"/>
      </w:divBdr>
    </w:div>
    <w:div w:id="316302481">
      <w:bodyDiv w:val="1"/>
      <w:marLeft w:val="0"/>
      <w:marRight w:val="0"/>
      <w:marTop w:val="0"/>
      <w:marBottom w:val="0"/>
      <w:divBdr>
        <w:top w:val="none" w:sz="0" w:space="0" w:color="auto"/>
        <w:left w:val="none" w:sz="0" w:space="0" w:color="auto"/>
        <w:bottom w:val="none" w:sz="0" w:space="0" w:color="auto"/>
        <w:right w:val="none" w:sz="0" w:space="0" w:color="auto"/>
      </w:divBdr>
    </w:div>
    <w:div w:id="333260813">
      <w:bodyDiv w:val="1"/>
      <w:marLeft w:val="0"/>
      <w:marRight w:val="0"/>
      <w:marTop w:val="0"/>
      <w:marBottom w:val="0"/>
      <w:divBdr>
        <w:top w:val="none" w:sz="0" w:space="0" w:color="auto"/>
        <w:left w:val="none" w:sz="0" w:space="0" w:color="auto"/>
        <w:bottom w:val="none" w:sz="0" w:space="0" w:color="auto"/>
        <w:right w:val="none" w:sz="0" w:space="0" w:color="auto"/>
      </w:divBdr>
    </w:div>
    <w:div w:id="342902908">
      <w:bodyDiv w:val="1"/>
      <w:marLeft w:val="0"/>
      <w:marRight w:val="0"/>
      <w:marTop w:val="0"/>
      <w:marBottom w:val="0"/>
      <w:divBdr>
        <w:top w:val="none" w:sz="0" w:space="0" w:color="auto"/>
        <w:left w:val="none" w:sz="0" w:space="0" w:color="auto"/>
        <w:bottom w:val="none" w:sz="0" w:space="0" w:color="auto"/>
        <w:right w:val="none" w:sz="0" w:space="0" w:color="auto"/>
      </w:divBdr>
    </w:div>
    <w:div w:id="346907737">
      <w:bodyDiv w:val="1"/>
      <w:marLeft w:val="0"/>
      <w:marRight w:val="0"/>
      <w:marTop w:val="0"/>
      <w:marBottom w:val="0"/>
      <w:divBdr>
        <w:top w:val="none" w:sz="0" w:space="0" w:color="auto"/>
        <w:left w:val="none" w:sz="0" w:space="0" w:color="auto"/>
        <w:bottom w:val="none" w:sz="0" w:space="0" w:color="auto"/>
        <w:right w:val="none" w:sz="0" w:space="0" w:color="auto"/>
      </w:divBdr>
    </w:div>
    <w:div w:id="348872754">
      <w:bodyDiv w:val="1"/>
      <w:marLeft w:val="0"/>
      <w:marRight w:val="0"/>
      <w:marTop w:val="0"/>
      <w:marBottom w:val="0"/>
      <w:divBdr>
        <w:top w:val="none" w:sz="0" w:space="0" w:color="auto"/>
        <w:left w:val="none" w:sz="0" w:space="0" w:color="auto"/>
        <w:bottom w:val="none" w:sz="0" w:space="0" w:color="auto"/>
        <w:right w:val="none" w:sz="0" w:space="0" w:color="auto"/>
      </w:divBdr>
    </w:div>
    <w:div w:id="349918557">
      <w:bodyDiv w:val="1"/>
      <w:marLeft w:val="0"/>
      <w:marRight w:val="0"/>
      <w:marTop w:val="0"/>
      <w:marBottom w:val="0"/>
      <w:divBdr>
        <w:top w:val="none" w:sz="0" w:space="0" w:color="auto"/>
        <w:left w:val="none" w:sz="0" w:space="0" w:color="auto"/>
        <w:bottom w:val="none" w:sz="0" w:space="0" w:color="auto"/>
        <w:right w:val="none" w:sz="0" w:space="0" w:color="auto"/>
      </w:divBdr>
    </w:div>
    <w:div w:id="351878478">
      <w:bodyDiv w:val="1"/>
      <w:marLeft w:val="0"/>
      <w:marRight w:val="0"/>
      <w:marTop w:val="0"/>
      <w:marBottom w:val="0"/>
      <w:divBdr>
        <w:top w:val="none" w:sz="0" w:space="0" w:color="auto"/>
        <w:left w:val="none" w:sz="0" w:space="0" w:color="auto"/>
        <w:bottom w:val="none" w:sz="0" w:space="0" w:color="auto"/>
        <w:right w:val="none" w:sz="0" w:space="0" w:color="auto"/>
      </w:divBdr>
    </w:div>
    <w:div w:id="352539457">
      <w:bodyDiv w:val="1"/>
      <w:marLeft w:val="0"/>
      <w:marRight w:val="0"/>
      <w:marTop w:val="0"/>
      <w:marBottom w:val="0"/>
      <w:divBdr>
        <w:top w:val="none" w:sz="0" w:space="0" w:color="auto"/>
        <w:left w:val="none" w:sz="0" w:space="0" w:color="auto"/>
        <w:bottom w:val="none" w:sz="0" w:space="0" w:color="auto"/>
        <w:right w:val="none" w:sz="0" w:space="0" w:color="auto"/>
      </w:divBdr>
    </w:div>
    <w:div w:id="353113481">
      <w:bodyDiv w:val="1"/>
      <w:marLeft w:val="0"/>
      <w:marRight w:val="0"/>
      <w:marTop w:val="0"/>
      <w:marBottom w:val="0"/>
      <w:divBdr>
        <w:top w:val="none" w:sz="0" w:space="0" w:color="auto"/>
        <w:left w:val="none" w:sz="0" w:space="0" w:color="auto"/>
        <w:bottom w:val="none" w:sz="0" w:space="0" w:color="auto"/>
        <w:right w:val="none" w:sz="0" w:space="0" w:color="auto"/>
      </w:divBdr>
    </w:div>
    <w:div w:id="355471524">
      <w:bodyDiv w:val="1"/>
      <w:marLeft w:val="0"/>
      <w:marRight w:val="0"/>
      <w:marTop w:val="0"/>
      <w:marBottom w:val="0"/>
      <w:divBdr>
        <w:top w:val="none" w:sz="0" w:space="0" w:color="auto"/>
        <w:left w:val="none" w:sz="0" w:space="0" w:color="auto"/>
        <w:bottom w:val="none" w:sz="0" w:space="0" w:color="auto"/>
        <w:right w:val="none" w:sz="0" w:space="0" w:color="auto"/>
      </w:divBdr>
    </w:div>
    <w:div w:id="355927206">
      <w:bodyDiv w:val="1"/>
      <w:marLeft w:val="0"/>
      <w:marRight w:val="0"/>
      <w:marTop w:val="0"/>
      <w:marBottom w:val="0"/>
      <w:divBdr>
        <w:top w:val="none" w:sz="0" w:space="0" w:color="auto"/>
        <w:left w:val="none" w:sz="0" w:space="0" w:color="auto"/>
        <w:bottom w:val="none" w:sz="0" w:space="0" w:color="auto"/>
        <w:right w:val="none" w:sz="0" w:space="0" w:color="auto"/>
      </w:divBdr>
    </w:div>
    <w:div w:id="369689489">
      <w:bodyDiv w:val="1"/>
      <w:marLeft w:val="0"/>
      <w:marRight w:val="0"/>
      <w:marTop w:val="0"/>
      <w:marBottom w:val="0"/>
      <w:divBdr>
        <w:top w:val="none" w:sz="0" w:space="0" w:color="auto"/>
        <w:left w:val="none" w:sz="0" w:space="0" w:color="auto"/>
        <w:bottom w:val="none" w:sz="0" w:space="0" w:color="auto"/>
        <w:right w:val="none" w:sz="0" w:space="0" w:color="auto"/>
      </w:divBdr>
    </w:div>
    <w:div w:id="372925595">
      <w:bodyDiv w:val="1"/>
      <w:marLeft w:val="0"/>
      <w:marRight w:val="0"/>
      <w:marTop w:val="0"/>
      <w:marBottom w:val="0"/>
      <w:divBdr>
        <w:top w:val="none" w:sz="0" w:space="0" w:color="auto"/>
        <w:left w:val="none" w:sz="0" w:space="0" w:color="auto"/>
        <w:bottom w:val="none" w:sz="0" w:space="0" w:color="auto"/>
        <w:right w:val="none" w:sz="0" w:space="0" w:color="auto"/>
      </w:divBdr>
    </w:div>
    <w:div w:id="377515295">
      <w:bodyDiv w:val="1"/>
      <w:marLeft w:val="0"/>
      <w:marRight w:val="0"/>
      <w:marTop w:val="0"/>
      <w:marBottom w:val="0"/>
      <w:divBdr>
        <w:top w:val="none" w:sz="0" w:space="0" w:color="auto"/>
        <w:left w:val="none" w:sz="0" w:space="0" w:color="auto"/>
        <w:bottom w:val="none" w:sz="0" w:space="0" w:color="auto"/>
        <w:right w:val="none" w:sz="0" w:space="0" w:color="auto"/>
      </w:divBdr>
    </w:div>
    <w:div w:id="389504797">
      <w:bodyDiv w:val="1"/>
      <w:marLeft w:val="0"/>
      <w:marRight w:val="0"/>
      <w:marTop w:val="0"/>
      <w:marBottom w:val="0"/>
      <w:divBdr>
        <w:top w:val="none" w:sz="0" w:space="0" w:color="auto"/>
        <w:left w:val="none" w:sz="0" w:space="0" w:color="auto"/>
        <w:bottom w:val="none" w:sz="0" w:space="0" w:color="auto"/>
        <w:right w:val="none" w:sz="0" w:space="0" w:color="auto"/>
      </w:divBdr>
    </w:div>
    <w:div w:id="398790466">
      <w:bodyDiv w:val="1"/>
      <w:marLeft w:val="0"/>
      <w:marRight w:val="0"/>
      <w:marTop w:val="0"/>
      <w:marBottom w:val="0"/>
      <w:divBdr>
        <w:top w:val="none" w:sz="0" w:space="0" w:color="auto"/>
        <w:left w:val="none" w:sz="0" w:space="0" w:color="auto"/>
        <w:bottom w:val="none" w:sz="0" w:space="0" w:color="auto"/>
        <w:right w:val="none" w:sz="0" w:space="0" w:color="auto"/>
      </w:divBdr>
    </w:div>
    <w:div w:id="398791965">
      <w:bodyDiv w:val="1"/>
      <w:marLeft w:val="0"/>
      <w:marRight w:val="0"/>
      <w:marTop w:val="0"/>
      <w:marBottom w:val="0"/>
      <w:divBdr>
        <w:top w:val="none" w:sz="0" w:space="0" w:color="auto"/>
        <w:left w:val="none" w:sz="0" w:space="0" w:color="auto"/>
        <w:bottom w:val="none" w:sz="0" w:space="0" w:color="auto"/>
        <w:right w:val="none" w:sz="0" w:space="0" w:color="auto"/>
      </w:divBdr>
    </w:div>
    <w:div w:id="402602251">
      <w:bodyDiv w:val="1"/>
      <w:marLeft w:val="0"/>
      <w:marRight w:val="0"/>
      <w:marTop w:val="0"/>
      <w:marBottom w:val="0"/>
      <w:divBdr>
        <w:top w:val="none" w:sz="0" w:space="0" w:color="auto"/>
        <w:left w:val="none" w:sz="0" w:space="0" w:color="auto"/>
        <w:bottom w:val="none" w:sz="0" w:space="0" w:color="auto"/>
        <w:right w:val="none" w:sz="0" w:space="0" w:color="auto"/>
      </w:divBdr>
    </w:div>
    <w:div w:id="404839609">
      <w:bodyDiv w:val="1"/>
      <w:marLeft w:val="0"/>
      <w:marRight w:val="0"/>
      <w:marTop w:val="0"/>
      <w:marBottom w:val="0"/>
      <w:divBdr>
        <w:top w:val="none" w:sz="0" w:space="0" w:color="auto"/>
        <w:left w:val="none" w:sz="0" w:space="0" w:color="auto"/>
        <w:bottom w:val="none" w:sz="0" w:space="0" w:color="auto"/>
        <w:right w:val="none" w:sz="0" w:space="0" w:color="auto"/>
      </w:divBdr>
    </w:div>
    <w:div w:id="406346236">
      <w:bodyDiv w:val="1"/>
      <w:marLeft w:val="0"/>
      <w:marRight w:val="0"/>
      <w:marTop w:val="0"/>
      <w:marBottom w:val="0"/>
      <w:divBdr>
        <w:top w:val="none" w:sz="0" w:space="0" w:color="auto"/>
        <w:left w:val="none" w:sz="0" w:space="0" w:color="auto"/>
        <w:bottom w:val="none" w:sz="0" w:space="0" w:color="auto"/>
        <w:right w:val="none" w:sz="0" w:space="0" w:color="auto"/>
      </w:divBdr>
    </w:div>
    <w:div w:id="408692726">
      <w:bodyDiv w:val="1"/>
      <w:marLeft w:val="0"/>
      <w:marRight w:val="0"/>
      <w:marTop w:val="0"/>
      <w:marBottom w:val="0"/>
      <w:divBdr>
        <w:top w:val="none" w:sz="0" w:space="0" w:color="auto"/>
        <w:left w:val="none" w:sz="0" w:space="0" w:color="auto"/>
        <w:bottom w:val="none" w:sz="0" w:space="0" w:color="auto"/>
        <w:right w:val="none" w:sz="0" w:space="0" w:color="auto"/>
      </w:divBdr>
    </w:div>
    <w:div w:id="409355364">
      <w:bodyDiv w:val="1"/>
      <w:marLeft w:val="0"/>
      <w:marRight w:val="0"/>
      <w:marTop w:val="0"/>
      <w:marBottom w:val="0"/>
      <w:divBdr>
        <w:top w:val="none" w:sz="0" w:space="0" w:color="auto"/>
        <w:left w:val="none" w:sz="0" w:space="0" w:color="auto"/>
        <w:bottom w:val="none" w:sz="0" w:space="0" w:color="auto"/>
        <w:right w:val="none" w:sz="0" w:space="0" w:color="auto"/>
      </w:divBdr>
    </w:div>
    <w:div w:id="415058705">
      <w:bodyDiv w:val="1"/>
      <w:marLeft w:val="0"/>
      <w:marRight w:val="0"/>
      <w:marTop w:val="0"/>
      <w:marBottom w:val="0"/>
      <w:divBdr>
        <w:top w:val="none" w:sz="0" w:space="0" w:color="auto"/>
        <w:left w:val="none" w:sz="0" w:space="0" w:color="auto"/>
        <w:bottom w:val="none" w:sz="0" w:space="0" w:color="auto"/>
        <w:right w:val="none" w:sz="0" w:space="0" w:color="auto"/>
      </w:divBdr>
    </w:div>
    <w:div w:id="416294930">
      <w:bodyDiv w:val="1"/>
      <w:marLeft w:val="0"/>
      <w:marRight w:val="0"/>
      <w:marTop w:val="0"/>
      <w:marBottom w:val="0"/>
      <w:divBdr>
        <w:top w:val="none" w:sz="0" w:space="0" w:color="auto"/>
        <w:left w:val="none" w:sz="0" w:space="0" w:color="auto"/>
        <w:bottom w:val="none" w:sz="0" w:space="0" w:color="auto"/>
        <w:right w:val="none" w:sz="0" w:space="0" w:color="auto"/>
      </w:divBdr>
    </w:div>
    <w:div w:id="417214602">
      <w:bodyDiv w:val="1"/>
      <w:marLeft w:val="0"/>
      <w:marRight w:val="0"/>
      <w:marTop w:val="0"/>
      <w:marBottom w:val="0"/>
      <w:divBdr>
        <w:top w:val="none" w:sz="0" w:space="0" w:color="auto"/>
        <w:left w:val="none" w:sz="0" w:space="0" w:color="auto"/>
        <w:bottom w:val="none" w:sz="0" w:space="0" w:color="auto"/>
        <w:right w:val="none" w:sz="0" w:space="0" w:color="auto"/>
      </w:divBdr>
    </w:div>
    <w:div w:id="420954518">
      <w:bodyDiv w:val="1"/>
      <w:marLeft w:val="0"/>
      <w:marRight w:val="0"/>
      <w:marTop w:val="0"/>
      <w:marBottom w:val="0"/>
      <w:divBdr>
        <w:top w:val="none" w:sz="0" w:space="0" w:color="auto"/>
        <w:left w:val="none" w:sz="0" w:space="0" w:color="auto"/>
        <w:bottom w:val="none" w:sz="0" w:space="0" w:color="auto"/>
        <w:right w:val="none" w:sz="0" w:space="0" w:color="auto"/>
      </w:divBdr>
    </w:div>
    <w:div w:id="429742443">
      <w:bodyDiv w:val="1"/>
      <w:marLeft w:val="0"/>
      <w:marRight w:val="0"/>
      <w:marTop w:val="0"/>
      <w:marBottom w:val="0"/>
      <w:divBdr>
        <w:top w:val="none" w:sz="0" w:space="0" w:color="auto"/>
        <w:left w:val="none" w:sz="0" w:space="0" w:color="auto"/>
        <w:bottom w:val="none" w:sz="0" w:space="0" w:color="auto"/>
        <w:right w:val="none" w:sz="0" w:space="0" w:color="auto"/>
      </w:divBdr>
    </w:div>
    <w:div w:id="432942862">
      <w:bodyDiv w:val="1"/>
      <w:marLeft w:val="0"/>
      <w:marRight w:val="0"/>
      <w:marTop w:val="0"/>
      <w:marBottom w:val="0"/>
      <w:divBdr>
        <w:top w:val="none" w:sz="0" w:space="0" w:color="auto"/>
        <w:left w:val="none" w:sz="0" w:space="0" w:color="auto"/>
        <w:bottom w:val="none" w:sz="0" w:space="0" w:color="auto"/>
        <w:right w:val="none" w:sz="0" w:space="0" w:color="auto"/>
      </w:divBdr>
    </w:div>
    <w:div w:id="433328530">
      <w:bodyDiv w:val="1"/>
      <w:marLeft w:val="0"/>
      <w:marRight w:val="0"/>
      <w:marTop w:val="0"/>
      <w:marBottom w:val="0"/>
      <w:divBdr>
        <w:top w:val="none" w:sz="0" w:space="0" w:color="auto"/>
        <w:left w:val="none" w:sz="0" w:space="0" w:color="auto"/>
        <w:bottom w:val="none" w:sz="0" w:space="0" w:color="auto"/>
        <w:right w:val="none" w:sz="0" w:space="0" w:color="auto"/>
      </w:divBdr>
    </w:div>
    <w:div w:id="443040924">
      <w:bodyDiv w:val="1"/>
      <w:marLeft w:val="0"/>
      <w:marRight w:val="0"/>
      <w:marTop w:val="0"/>
      <w:marBottom w:val="0"/>
      <w:divBdr>
        <w:top w:val="none" w:sz="0" w:space="0" w:color="auto"/>
        <w:left w:val="none" w:sz="0" w:space="0" w:color="auto"/>
        <w:bottom w:val="none" w:sz="0" w:space="0" w:color="auto"/>
        <w:right w:val="none" w:sz="0" w:space="0" w:color="auto"/>
      </w:divBdr>
    </w:div>
    <w:div w:id="444084054">
      <w:bodyDiv w:val="1"/>
      <w:marLeft w:val="0"/>
      <w:marRight w:val="0"/>
      <w:marTop w:val="0"/>
      <w:marBottom w:val="0"/>
      <w:divBdr>
        <w:top w:val="none" w:sz="0" w:space="0" w:color="auto"/>
        <w:left w:val="none" w:sz="0" w:space="0" w:color="auto"/>
        <w:bottom w:val="none" w:sz="0" w:space="0" w:color="auto"/>
        <w:right w:val="none" w:sz="0" w:space="0" w:color="auto"/>
      </w:divBdr>
    </w:div>
    <w:div w:id="448281344">
      <w:bodyDiv w:val="1"/>
      <w:marLeft w:val="0"/>
      <w:marRight w:val="0"/>
      <w:marTop w:val="0"/>
      <w:marBottom w:val="0"/>
      <w:divBdr>
        <w:top w:val="none" w:sz="0" w:space="0" w:color="auto"/>
        <w:left w:val="none" w:sz="0" w:space="0" w:color="auto"/>
        <w:bottom w:val="none" w:sz="0" w:space="0" w:color="auto"/>
        <w:right w:val="none" w:sz="0" w:space="0" w:color="auto"/>
      </w:divBdr>
    </w:div>
    <w:div w:id="453791919">
      <w:bodyDiv w:val="1"/>
      <w:marLeft w:val="0"/>
      <w:marRight w:val="0"/>
      <w:marTop w:val="0"/>
      <w:marBottom w:val="0"/>
      <w:divBdr>
        <w:top w:val="none" w:sz="0" w:space="0" w:color="auto"/>
        <w:left w:val="none" w:sz="0" w:space="0" w:color="auto"/>
        <w:bottom w:val="none" w:sz="0" w:space="0" w:color="auto"/>
        <w:right w:val="none" w:sz="0" w:space="0" w:color="auto"/>
      </w:divBdr>
    </w:div>
    <w:div w:id="458426402">
      <w:bodyDiv w:val="1"/>
      <w:marLeft w:val="0"/>
      <w:marRight w:val="0"/>
      <w:marTop w:val="0"/>
      <w:marBottom w:val="0"/>
      <w:divBdr>
        <w:top w:val="none" w:sz="0" w:space="0" w:color="auto"/>
        <w:left w:val="none" w:sz="0" w:space="0" w:color="auto"/>
        <w:bottom w:val="none" w:sz="0" w:space="0" w:color="auto"/>
        <w:right w:val="none" w:sz="0" w:space="0" w:color="auto"/>
      </w:divBdr>
    </w:div>
    <w:div w:id="461769075">
      <w:bodyDiv w:val="1"/>
      <w:marLeft w:val="0"/>
      <w:marRight w:val="0"/>
      <w:marTop w:val="0"/>
      <w:marBottom w:val="0"/>
      <w:divBdr>
        <w:top w:val="none" w:sz="0" w:space="0" w:color="auto"/>
        <w:left w:val="none" w:sz="0" w:space="0" w:color="auto"/>
        <w:bottom w:val="none" w:sz="0" w:space="0" w:color="auto"/>
        <w:right w:val="none" w:sz="0" w:space="0" w:color="auto"/>
      </w:divBdr>
    </w:div>
    <w:div w:id="463084517">
      <w:bodyDiv w:val="1"/>
      <w:marLeft w:val="0"/>
      <w:marRight w:val="0"/>
      <w:marTop w:val="0"/>
      <w:marBottom w:val="0"/>
      <w:divBdr>
        <w:top w:val="none" w:sz="0" w:space="0" w:color="auto"/>
        <w:left w:val="none" w:sz="0" w:space="0" w:color="auto"/>
        <w:bottom w:val="none" w:sz="0" w:space="0" w:color="auto"/>
        <w:right w:val="none" w:sz="0" w:space="0" w:color="auto"/>
      </w:divBdr>
    </w:div>
    <w:div w:id="465318619">
      <w:bodyDiv w:val="1"/>
      <w:marLeft w:val="0"/>
      <w:marRight w:val="0"/>
      <w:marTop w:val="0"/>
      <w:marBottom w:val="0"/>
      <w:divBdr>
        <w:top w:val="none" w:sz="0" w:space="0" w:color="auto"/>
        <w:left w:val="none" w:sz="0" w:space="0" w:color="auto"/>
        <w:bottom w:val="none" w:sz="0" w:space="0" w:color="auto"/>
        <w:right w:val="none" w:sz="0" w:space="0" w:color="auto"/>
      </w:divBdr>
    </w:div>
    <w:div w:id="469132245">
      <w:bodyDiv w:val="1"/>
      <w:marLeft w:val="0"/>
      <w:marRight w:val="0"/>
      <w:marTop w:val="0"/>
      <w:marBottom w:val="0"/>
      <w:divBdr>
        <w:top w:val="none" w:sz="0" w:space="0" w:color="auto"/>
        <w:left w:val="none" w:sz="0" w:space="0" w:color="auto"/>
        <w:bottom w:val="none" w:sz="0" w:space="0" w:color="auto"/>
        <w:right w:val="none" w:sz="0" w:space="0" w:color="auto"/>
      </w:divBdr>
    </w:div>
    <w:div w:id="484711086">
      <w:bodyDiv w:val="1"/>
      <w:marLeft w:val="0"/>
      <w:marRight w:val="0"/>
      <w:marTop w:val="0"/>
      <w:marBottom w:val="0"/>
      <w:divBdr>
        <w:top w:val="none" w:sz="0" w:space="0" w:color="auto"/>
        <w:left w:val="none" w:sz="0" w:space="0" w:color="auto"/>
        <w:bottom w:val="none" w:sz="0" w:space="0" w:color="auto"/>
        <w:right w:val="none" w:sz="0" w:space="0" w:color="auto"/>
      </w:divBdr>
    </w:div>
    <w:div w:id="484858781">
      <w:bodyDiv w:val="1"/>
      <w:marLeft w:val="0"/>
      <w:marRight w:val="0"/>
      <w:marTop w:val="0"/>
      <w:marBottom w:val="0"/>
      <w:divBdr>
        <w:top w:val="none" w:sz="0" w:space="0" w:color="auto"/>
        <w:left w:val="none" w:sz="0" w:space="0" w:color="auto"/>
        <w:bottom w:val="none" w:sz="0" w:space="0" w:color="auto"/>
        <w:right w:val="none" w:sz="0" w:space="0" w:color="auto"/>
      </w:divBdr>
    </w:div>
    <w:div w:id="485243134">
      <w:bodyDiv w:val="1"/>
      <w:marLeft w:val="0"/>
      <w:marRight w:val="0"/>
      <w:marTop w:val="0"/>
      <w:marBottom w:val="0"/>
      <w:divBdr>
        <w:top w:val="none" w:sz="0" w:space="0" w:color="auto"/>
        <w:left w:val="none" w:sz="0" w:space="0" w:color="auto"/>
        <w:bottom w:val="none" w:sz="0" w:space="0" w:color="auto"/>
        <w:right w:val="none" w:sz="0" w:space="0" w:color="auto"/>
      </w:divBdr>
    </w:div>
    <w:div w:id="496460918">
      <w:bodyDiv w:val="1"/>
      <w:marLeft w:val="0"/>
      <w:marRight w:val="0"/>
      <w:marTop w:val="0"/>
      <w:marBottom w:val="0"/>
      <w:divBdr>
        <w:top w:val="none" w:sz="0" w:space="0" w:color="auto"/>
        <w:left w:val="none" w:sz="0" w:space="0" w:color="auto"/>
        <w:bottom w:val="none" w:sz="0" w:space="0" w:color="auto"/>
        <w:right w:val="none" w:sz="0" w:space="0" w:color="auto"/>
      </w:divBdr>
    </w:div>
    <w:div w:id="497620670">
      <w:bodyDiv w:val="1"/>
      <w:marLeft w:val="0"/>
      <w:marRight w:val="0"/>
      <w:marTop w:val="0"/>
      <w:marBottom w:val="0"/>
      <w:divBdr>
        <w:top w:val="none" w:sz="0" w:space="0" w:color="auto"/>
        <w:left w:val="none" w:sz="0" w:space="0" w:color="auto"/>
        <w:bottom w:val="none" w:sz="0" w:space="0" w:color="auto"/>
        <w:right w:val="none" w:sz="0" w:space="0" w:color="auto"/>
      </w:divBdr>
    </w:div>
    <w:div w:id="498153864">
      <w:bodyDiv w:val="1"/>
      <w:marLeft w:val="0"/>
      <w:marRight w:val="0"/>
      <w:marTop w:val="0"/>
      <w:marBottom w:val="0"/>
      <w:divBdr>
        <w:top w:val="none" w:sz="0" w:space="0" w:color="auto"/>
        <w:left w:val="none" w:sz="0" w:space="0" w:color="auto"/>
        <w:bottom w:val="none" w:sz="0" w:space="0" w:color="auto"/>
        <w:right w:val="none" w:sz="0" w:space="0" w:color="auto"/>
      </w:divBdr>
    </w:div>
    <w:div w:id="503009051">
      <w:bodyDiv w:val="1"/>
      <w:marLeft w:val="0"/>
      <w:marRight w:val="0"/>
      <w:marTop w:val="0"/>
      <w:marBottom w:val="0"/>
      <w:divBdr>
        <w:top w:val="none" w:sz="0" w:space="0" w:color="auto"/>
        <w:left w:val="none" w:sz="0" w:space="0" w:color="auto"/>
        <w:bottom w:val="none" w:sz="0" w:space="0" w:color="auto"/>
        <w:right w:val="none" w:sz="0" w:space="0" w:color="auto"/>
      </w:divBdr>
    </w:div>
    <w:div w:id="506136036">
      <w:bodyDiv w:val="1"/>
      <w:marLeft w:val="0"/>
      <w:marRight w:val="0"/>
      <w:marTop w:val="0"/>
      <w:marBottom w:val="0"/>
      <w:divBdr>
        <w:top w:val="none" w:sz="0" w:space="0" w:color="auto"/>
        <w:left w:val="none" w:sz="0" w:space="0" w:color="auto"/>
        <w:bottom w:val="none" w:sz="0" w:space="0" w:color="auto"/>
        <w:right w:val="none" w:sz="0" w:space="0" w:color="auto"/>
      </w:divBdr>
    </w:div>
    <w:div w:id="507867563">
      <w:bodyDiv w:val="1"/>
      <w:marLeft w:val="0"/>
      <w:marRight w:val="0"/>
      <w:marTop w:val="0"/>
      <w:marBottom w:val="0"/>
      <w:divBdr>
        <w:top w:val="none" w:sz="0" w:space="0" w:color="auto"/>
        <w:left w:val="none" w:sz="0" w:space="0" w:color="auto"/>
        <w:bottom w:val="none" w:sz="0" w:space="0" w:color="auto"/>
        <w:right w:val="none" w:sz="0" w:space="0" w:color="auto"/>
      </w:divBdr>
    </w:div>
    <w:div w:id="509442837">
      <w:bodyDiv w:val="1"/>
      <w:marLeft w:val="0"/>
      <w:marRight w:val="0"/>
      <w:marTop w:val="0"/>
      <w:marBottom w:val="0"/>
      <w:divBdr>
        <w:top w:val="none" w:sz="0" w:space="0" w:color="auto"/>
        <w:left w:val="none" w:sz="0" w:space="0" w:color="auto"/>
        <w:bottom w:val="none" w:sz="0" w:space="0" w:color="auto"/>
        <w:right w:val="none" w:sz="0" w:space="0" w:color="auto"/>
      </w:divBdr>
    </w:div>
    <w:div w:id="518466937">
      <w:bodyDiv w:val="1"/>
      <w:marLeft w:val="0"/>
      <w:marRight w:val="0"/>
      <w:marTop w:val="0"/>
      <w:marBottom w:val="0"/>
      <w:divBdr>
        <w:top w:val="none" w:sz="0" w:space="0" w:color="auto"/>
        <w:left w:val="none" w:sz="0" w:space="0" w:color="auto"/>
        <w:bottom w:val="none" w:sz="0" w:space="0" w:color="auto"/>
        <w:right w:val="none" w:sz="0" w:space="0" w:color="auto"/>
      </w:divBdr>
    </w:div>
    <w:div w:id="522287819">
      <w:bodyDiv w:val="1"/>
      <w:marLeft w:val="0"/>
      <w:marRight w:val="0"/>
      <w:marTop w:val="0"/>
      <w:marBottom w:val="0"/>
      <w:divBdr>
        <w:top w:val="none" w:sz="0" w:space="0" w:color="auto"/>
        <w:left w:val="none" w:sz="0" w:space="0" w:color="auto"/>
        <w:bottom w:val="none" w:sz="0" w:space="0" w:color="auto"/>
        <w:right w:val="none" w:sz="0" w:space="0" w:color="auto"/>
      </w:divBdr>
    </w:div>
    <w:div w:id="539975897">
      <w:bodyDiv w:val="1"/>
      <w:marLeft w:val="0"/>
      <w:marRight w:val="0"/>
      <w:marTop w:val="0"/>
      <w:marBottom w:val="0"/>
      <w:divBdr>
        <w:top w:val="none" w:sz="0" w:space="0" w:color="auto"/>
        <w:left w:val="none" w:sz="0" w:space="0" w:color="auto"/>
        <w:bottom w:val="none" w:sz="0" w:space="0" w:color="auto"/>
        <w:right w:val="none" w:sz="0" w:space="0" w:color="auto"/>
      </w:divBdr>
    </w:div>
    <w:div w:id="547836641">
      <w:bodyDiv w:val="1"/>
      <w:marLeft w:val="0"/>
      <w:marRight w:val="0"/>
      <w:marTop w:val="0"/>
      <w:marBottom w:val="0"/>
      <w:divBdr>
        <w:top w:val="none" w:sz="0" w:space="0" w:color="auto"/>
        <w:left w:val="none" w:sz="0" w:space="0" w:color="auto"/>
        <w:bottom w:val="none" w:sz="0" w:space="0" w:color="auto"/>
        <w:right w:val="none" w:sz="0" w:space="0" w:color="auto"/>
      </w:divBdr>
    </w:div>
    <w:div w:id="547882747">
      <w:bodyDiv w:val="1"/>
      <w:marLeft w:val="0"/>
      <w:marRight w:val="0"/>
      <w:marTop w:val="0"/>
      <w:marBottom w:val="0"/>
      <w:divBdr>
        <w:top w:val="none" w:sz="0" w:space="0" w:color="auto"/>
        <w:left w:val="none" w:sz="0" w:space="0" w:color="auto"/>
        <w:bottom w:val="none" w:sz="0" w:space="0" w:color="auto"/>
        <w:right w:val="none" w:sz="0" w:space="0" w:color="auto"/>
      </w:divBdr>
    </w:div>
    <w:div w:id="551305411">
      <w:bodyDiv w:val="1"/>
      <w:marLeft w:val="0"/>
      <w:marRight w:val="0"/>
      <w:marTop w:val="0"/>
      <w:marBottom w:val="0"/>
      <w:divBdr>
        <w:top w:val="none" w:sz="0" w:space="0" w:color="auto"/>
        <w:left w:val="none" w:sz="0" w:space="0" w:color="auto"/>
        <w:bottom w:val="none" w:sz="0" w:space="0" w:color="auto"/>
        <w:right w:val="none" w:sz="0" w:space="0" w:color="auto"/>
      </w:divBdr>
    </w:div>
    <w:div w:id="551383358">
      <w:bodyDiv w:val="1"/>
      <w:marLeft w:val="0"/>
      <w:marRight w:val="0"/>
      <w:marTop w:val="0"/>
      <w:marBottom w:val="0"/>
      <w:divBdr>
        <w:top w:val="none" w:sz="0" w:space="0" w:color="auto"/>
        <w:left w:val="none" w:sz="0" w:space="0" w:color="auto"/>
        <w:bottom w:val="none" w:sz="0" w:space="0" w:color="auto"/>
        <w:right w:val="none" w:sz="0" w:space="0" w:color="auto"/>
      </w:divBdr>
    </w:div>
    <w:div w:id="561449123">
      <w:bodyDiv w:val="1"/>
      <w:marLeft w:val="0"/>
      <w:marRight w:val="0"/>
      <w:marTop w:val="0"/>
      <w:marBottom w:val="0"/>
      <w:divBdr>
        <w:top w:val="none" w:sz="0" w:space="0" w:color="auto"/>
        <w:left w:val="none" w:sz="0" w:space="0" w:color="auto"/>
        <w:bottom w:val="none" w:sz="0" w:space="0" w:color="auto"/>
        <w:right w:val="none" w:sz="0" w:space="0" w:color="auto"/>
      </w:divBdr>
    </w:div>
    <w:div w:id="564534184">
      <w:bodyDiv w:val="1"/>
      <w:marLeft w:val="0"/>
      <w:marRight w:val="0"/>
      <w:marTop w:val="0"/>
      <w:marBottom w:val="0"/>
      <w:divBdr>
        <w:top w:val="none" w:sz="0" w:space="0" w:color="auto"/>
        <w:left w:val="none" w:sz="0" w:space="0" w:color="auto"/>
        <w:bottom w:val="none" w:sz="0" w:space="0" w:color="auto"/>
        <w:right w:val="none" w:sz="0" w:space="0" w:color="auto"/>
      </w:divBdr>
    </w:div>
    <w:div w:id="565606851">
      <w:bodyDiv w:val="1"/>
      <w:marLeft w:val="0"/>
      <w:marRight w:val="0"/>
      <w:marTop w:val="0"/>
      <w:marBottom w:val="0"/>
      <w:divBdr>
        <w:top w:val="none" w:sz="0" w:space="0" w:color="auto"/>
        <w:left w:val="none" w:sz="0" w:space="0" w:color="auto"/>
        <w:bottom w:val="none" w:sz="0" w:space="0" w:color="auto"/>
        <w:right w:val="none" w:sz="0" w:space="0" w:color="auto"/>
      </w:divBdr>
    </w:div>
    <w:div w:id="568424118">
      <w:bodyDiv w:val="1"/>
      <w:marLeft w:val="0"/>
      <w:marRight w:val="0"/>
      <w:marTop w:val="0"/>
      <w:marBottom w:val="0"/>
      <w:divBdr>
        <w:top w:val="none" w:sz="0" w:space="0" w:color="auto"/>
        <w:left w:val="none" w:sz="0" w:space="0" w:color="auto"/>
        <w:bottom w:val="none" w:sz="0" w:space="0" w:color="auto"/>
        <w:right w:val="none" w:sz="0" w:space="0" w:color="auto"/>
      </w:divBdr>
    </w:div>
    <w:div w:id="574515889">
      <w:bodyDiv w:val="1"/>
      <w:marLeft w:val="0"/>
      <w:marRight w:val="0"/>
      <w:marTop w:val="0"/>
      <w:marBottom w:val="0"/>
      <w:divBdr>
        <w:top w:val="none" w:sz="0" w:space="0" w:color="auto"/>
        <w:left w:val="none" w:sz="0" w:space="0" w:color="auto"/>
        <w:bottom w:val="none" w:sz="0" w:space="0" w:color="auto"/>
        <w:right w:val="none" w:sz="0" w:space="0" w:color="auto"/>
      </w:divBdr>
    </w:div>
    <w:div w:id="579170903">
      <w:bodyDiv w:val="1"/>
      <w:marLeft w:val="0"/>
      <w:marRight w:val="0"/>
      <w:marTop w:val="0"/>
      <w:marBottom w:val="0"/>
      <w:divBdr>
        <w:top w:val="none" w:sz="0" w:space="0" w:color="auto"/>
        <w:left w:val="none" w:sz="0" w:space="0" w:color="auto"/>
        <w:bottom w:val="none" w:sz="0" w:space="0" w:color="auto"/>
        <w:right w:val="none" w:sz="0" w:space="0" w:color="auto"/>
      </w:divBdr>
    </w:div>
    <w:div w:id="579873506">
      <w:bodyDiv w:val="1"/>
      <w:marLeft w:val="0"/>
      <w:marRight w:val="0"/>
      <w:marTop w:val="0"/>
      <w:marBottom w:val="0"/>
      <w:divBdr>
        <w:top w:val="none" w:sz="0" w:space="0" w:color="auto"/>
        <w:left w:val="none" w:sz="0" w:space="0" w:color="auto"/>
        <w:bottom w:val="none" w:sz="0" w:space="0" w:color="auto"/>
        <w:right w:val="none" w:sz="0" w:space="0" w:color="auto"/>
      </w:divBdr>
    </w:div>
    <w:div w:id="580412863">
      <w:bodyDiv w:val="1"/>
      <w:marLeft w:val="0"/>
      <w:marRight w:val="0"/>
      <w:marTop w:val="0"/>
      <w:marBottom w:val="0"/>
      <w:divBdr>
        <w:top w:val="none" w:sz="0" w:space="0" w:color="auto"/>
        <w:left w:val="none" w:sz="0" w:space="0" w:color="auto"/>
        <w:bottom w:val="none" w:sz="0" w:space="0" w:color="auto"/>
        <w:right w:val="none" w:sz="0" w:space="0" w:color="auto"/>
      </w:divBdr>
    </w:div>
    <w:div w:id="584805622">
      <w:bodyDiv w:val="1"/>
      <w:marLeft w:val="0"/>
      <w:marRight w:val="0"/>
      <w:marTop w:val="0"/>
      <w:marBottom w:val="0"/>
      <w:divBdr>
        <w:top w:val="none" w:sz="0" w:space="0" w:color="auto"/>
        <w:left w:val="none" w:sz="0" w:space="0" w:color="auto"/>
        <w:bottom w:val="none" w:sz="0" w:space="0" w:color="auto"/>
        <w:right w:val="none" w:sz="0" w:space="0" w:color="auto"/>
      </w:divBdr>
    </w:div>
    <w:div w:id="589895446">
      <w:bodyDiv w:val="1"/>
      <w:marLeft w:val="0"/>
      <w:marRight w:val="0"/>
      <w:marTop w:val="0"/>
      <w:marBottom w:val="0"/>
      <w:divBdr>
        <w:top w:val="none" w:sz="0" w:space="0" w:color="auto"/>
        <w:left w:val="none" w:sz="0" w:space="0" w:color="auto"/>
        <w:bottom w:val="none" w:sz="0" w:space="0" w:color="auto"/>
        <w:right w:val="none" w:sz="0" w:space="0" w:color="auto"/>
      </w:divBdr>
    </w:div>
    <w:div w:id="590744474">
      <w:bodyDiv w:val="1"/>
      <w:marLeft w:val="0"/>
      <w:marRight w:val="0"/>
      <w:marTop w:val="0"/>
      <w:marBottom w:val="0"/>
      <w:divBdr>
        <w:top w:val="none" w:sz="0" w:space="0" w:color="auto"/>
        <w:left w:val="none" w:sz="0" w:space="0" w:color="auto"/>
        <w:bottom w:val="none" w:sz="0" w:space="0" w:color="auto"/>
        <w:right w:val="none" w:sz="0" w:space="0" w:color="auto"/>
      </w:divBdr>
    </w:div>
    <w:div w:id="593826065">
      <w:bodyDiv w:val="1"/>
      <w:marLeft w:val="0"/>
      <w:marRight w:val="0"/>
      <w:marTop w:val="0"/>
      <w:marBottom w:val="0"/>
      <w:divBdr>
        <w:top w:val="none" w:sz="0" w:space="0" w:color="auto"/>
        <w:left w:val="none" w:sz="0" w:space="0" w:color="auto"/>
        <w:bottom w:val="none" w:sz="0" w:space="0" w:color="auto"/>
        <w:right w:val="none" w:sz="0" w:space="0" w:color="auto"/>
      </w:divBdr>
    </w:div>
    <w:div w:id="602960225">
      <w:bodyDiv w:val="1"/>
      <w:marLeft w:val="0"/>
      <w:marRight w:val="0"/>
      <w:marTop w:val="0"/>
      <w:marBottom w:val="0"/>
      <w:divBdr>
        <w:top w:val="none" w:sz="0" w:space="0" w:color="auto"/>
        <w:left w:val="none" w:sz="0" w:space="0" w:color="auto"/>
        <w:bottom w:val="none" w:sz="0" w:space="0" w:color="auto"/>
        <w:right w:val="none" w:sz="0" w:space="0" w:color="auto"/>
      </w:divBdr>
    </w:div>
    <w:div w:id="615135206">
      <w:bodyDiv w:val="1"/>
      <w:marLeft w:val="0"/>
      <w:marRight w:val="0"/>
      <w:marTop w:val="0"/>
      <w:marBottom w:val="0"/>
      <w:divBdr>
        <w:top w:val="none" w:sz="0" w:space="0" w:color="auto"/>
        <w:left w:val="none" w:sz="0" w:space="0" w:color="auto"/>
        <w:bottom w:val="none" w:sz="0" w:space="0" w:color="auto"/>
        <w:right w:val="none" w:sz="0" w:space="0" w:color="auto"/>
      </w:divBdr>
    </w:div>
    <w:div w:id="628705041">
      <w:bodyDiv w:val="1"/>
      <w:marLeft w:val="0"/>
      <w:marRight w:val="0"/>
      <w:marTop w:val="0"/>
      <w:marBottom w:val="0"/>
      <w:divBdr>
        <w:top w:val="none" w:sz="0" w:space="0" w:color="auto"/>
        <w:left w:val="none" w:sz="0" w:space="0" w:color="auto"/>
        <w:bottom w:val="none" w:sz="0" w:space="0" w:color="auto"/>
        <w:right w:val="none" w:sz="0" w:space="0" w:color="auto"/>
      </w:divBdr>
    </w:div>
    <w:div w:id="640578480">
      <w:bodyDiv w:val="1"/>
      <w:marLeft w:val="0"/>
      <w:marRight w:val="0"/>
      <w:marTop w:val="0"/>
      <w:marBottom w:val="0"/>
      <w:divBdr>
        <w:top w:val="none" w:sz="0" w:space="0" w:color="auto"/>
        <w:left w:val="none" w:sz="0" w:space="0" w:color="auto"/>
        <w:bottom w:val="none" w:sz="0" w:space="0" w:color="auto"/>
        <w:right w:val="none" w:sz="0" w:space="0" w:color="auto"/>
      </w:divBdr>
    </w:div>
    <w:div w:id="646783799">
      <w:bodyDiv w:val="1"/>
      <w:marLeft w:val="0"/>
      <w:marRight w:val="0"/>
      <w:marTop w:val="0"/>
      <w:marBottom w:val="0"/>
      <w:divBdr>
        <w:top w:val="none" w:sz="0" w:space="0" w:color="auto"/>
        <w:left w:val="none" w:sz="0" w:space="0" w:color="auto"/>
        <w:bottom w:val="none" w:sz="0" w:space="0" w:color="auto"/>
        <w:right w:val="none" w:sz="0" w:space="0" w:color="auto"/>
      </w:divBdr>
    </w:div>
    <w:div w:id="655567788">
      <w:bodyDiv w:val="1"/>
      <w:marLeft w:val="0"/>
      <w:marRight w:val="0"/>
      <w:marTop w:val="0"/>
      <w:marBottom w:val="0"/>
      <w:divBdr>
        <w:top w:val="none" w:sz="0" w:space="0" w:color="auto"/>
        <w:left w:val="none" w:sz="0" w:space="0" w:color="auto"/>
        <w:bottom w:val="none" w:sz="0" w:space="0" w:color="auto"/>
        <w:right w:val="none" w:sz="0" w:space="0" w:color="auto"/>
      </w:divBdr>
    </w:div>
    <w:div w:id="655961937">
      <w:bodyDiv w:val="1"/>
      <w:marLeft w:val="0"/>
      <w:marRight w:val="0"/>
      <w:marTop w:val="0"/>
      <w:marBottom w:val="0"/>
      <w:divBdr>
        <w:top w:val="none" w:sz="0" w:space="0" w:color="auto"/>
        <w:left w:val="none" w:sz="0" w:space="0" w:color="auto"/>
        <w:bottom w:val="none" w:sz="0" w:space="0" w:color="auto"/>
        <w:right w:val="none" w:sz="0" w:space="0" w:color="auto"/>
      </w:divBdr>
    </w:div>
    <w:div w:id="656374991">
      <w:bodyDiv w:val="1"/>
      <w:marLeft w:val="0"/>
      <w:marRight w:val="0"/>
      <w:marTop w:val="0"/>
      <w:marBottom w:val="0"/>
      <w:divBdr>
        <w:top w:val="none" w:sz="0" w:space="0" w:color="auto"/>
        <w:left w:val="none" w:sz="0" w:space="0" w:color="auto"/>
        <w:bottom w:val="none" w:sz="0" w:space="0" w:color="auto"/>
        <w:right w:val="none" w:sz="0" w:space="0" w:color="auto"/>
      </w:divBdr>
    </w:div>
    <w:div w:id="656685886">
      <w:bodyDiv w:val="1"/>
      <w:marLeft w:val="0"/>
      <w:marRight w:val="0"/>
      <w:marTop w:val="0"/>
      <w:marBottom w:val="0"/>
      <w:divBdr>
        <w:top w:val="none" w:sz="0" w:space="0" w:color="auto"/>
        <w:left w:val="none" w:sz="0" w:space="0" w:color="auto"/>
        <w:bottom w:val="none" w:sz="0" w:space="0" w:color="auto"/>
        <w:right w:val="none" w:sz="0" w:space="0" w:color="auto"/>
      </w:divBdr>
    </w:div>
    <w:div w:id="660043114">
      <w:bodyDiv w:val="1"/>
      <w:marLeft w:val="0"/>
      <w:marRight w:val="0"/>
      <w:marTop w:val="0"/>
      <w:marBottom w:val="0"/>
      <w:divBdr>
        <w:top w:val="none" w:sz="0" w:space="0" w:color="auto"/>
        <w:left w:val="none" w:sz="0" w:space="0" w:color="auto"/>
        <w:bottom w:val="none" w:sz="0" w:space="0" w:color="auto"/>
        <w:right w:val="none" w:sz="0" w:space="0" w:color="auto"/>
      </w:divBdr>
    </w:div>
    <w:div w:id="664552085">
      <w:bodyDiv w:val="1"/>
      <w:marLeft w:val="0"/>
      <w:marRight w:val="0"/>
      <w:marTop w:val="0"/>
      <w:marBottom w:val="0"/>
      <w:divBdr>
        <w:top w:val="none" w:sz="0" w:space="0" w:color="auto"/>
        <w:left w:val="none" w:sz="0" w:space="0" w:color="auto"/>
        <w:bottom w:val="none" w:sz="0" w:space="0" w:color="auto"/>
        <w:right w:val="none" w:sz="0" w:space="0" w:color="auto"/>
      </w:divBdr>
    </w:div>
    <w:div w:id="669454709">
      <w:bodyDiv w:val="1"/>
      <w:marLeft w:val="0"/>
      <w:marRight w:val="0"/>
      <w:marTop w:val="0"/>
      <w:marBottom w:val="0"/>
      <w:divBdr>
        <w:top w:val="none" w:sz="0" w:space="0" w:color="auto"/>
        <w:left w:val="none" w:sz="0" w:space="0" w:color="auto"/>
        <w:bottom w:val="none" w:sz="0" w:space="0" w:color="auto"/>
        <w:right w:val="none" w:sz="0" w:space="0" w:color="auto"/>
      </w:divBdr>
    </w:div>
    <w:div w:id="671496159">
      <w:bodyDiv w:val="1"/>
      <w:marLeft w:val="0"/>
      <w:marRight w:val="0"/>
      <w:marTop w:val="0"/>
      <w:marBottom w:val="0"/>
      <w:divBdr>
        <w:top w:val="none" w:sz="0" w:space="0" w:color="auto"/>
        <w:left w:val="none" w:sz="0" w:space="0" w:color="auto"/>
        <w:bottom w:val="none" w:sz="0" w:space="0" w:color="auto"/>
        <w:right w:val="none" w:sz="0" w:space="0" w:color="auto"/>
      </w:divBdr>
    </w:div>
    <w:div w:id="678507737">
      <w:bodyDiv w:val="1"/>
      <w:marLeft w:val="0"/>
      <w:marRight w:val="0"/>
      <w:marTop w:val="0"/>
      <w:marBottom w:val="0"/>
      <w:divBdr>
        <w:top w:val="none" w:sz="0" w:space="0" w:color="auto"/>
        <w:left w:val="none" w:sz="0" w:space="0" w:color="auto"/>
        <w:bottom w:val="none" w:sz="0" w:space="0" w:color="auto"/>
        <w:right w:val="none" w:sz="0" w:space="0" w:color="auto"/>
      </w:divBdr>
    </w:div>
    <w:div w:id="678586510">
      <w:bodyDiv w:val="1"/>
      <w:marLeft w:val="0"/>
      <w:marRight w:val="0"/>
      <w:marTop w:val="0"/>
      <w:marBottom w:val="0"/>
      <w:divBdr>
        <w:top w:val="none" w:sz="0" w:space="0" w:color="auto"/>
        <w:left w:val="none" w:sz="0" w:space="0" w:color="auto"/>
        <w:bottom w:val="none" w:sz="0" w:space="0" w:color="auto"/>
        <w:right w:val="none" w:sz="0" w:space="0" w:color="auto"/>
      </w:divBdr>
    </w:div>
    <w:div w:id="682709598">
      <w:bodyDiv w:val="1"/>
      <w:marLeft w:val="0"/>
      <w:marRight w:val="0"/>
      <w:marTop w:val="0"/>
      <w:marBottom w:val="0"/>
      <w:divBdr>
        <w:top w:val="none" w:sz="0" w:space="0" w:color="auto"/>
        <w:left w:val="none" w:sz="0" w:space="0" w:color="auto"/>
        <w:bottom w:val="none" w:sz="0" w:space="0" w:color="auto"/>
        <w:right w:val="none" w:sz="0" w:space="0" w:color="auto"/>
      </w:divBdr>
    </w:div>
    <w:div w:id="691764589">
      <w:bodyDiv w:val="1"/>
      <w:marLeft w:val="0"/>
      <w:marRight w:val="0"/>
      <w:marTop w:val="0"/>
      <w:marBottom w:val="0"/>
      <w:divBdr>
        <w:top w:val="none" w:sz="0" w:space="0" w:color="auto"/>
        <w:left w:val="none" w:sz="0" w:space="0" w:color="auto"/>
        <w:bottom w:val="none" w:sz="0" w:space="0" w:color="auto"/>
        <w:right w:val="none" w:sz="0" w:space="0" w:color="auto"/>
      </w:divBdr>
    </w:div>
    <w:div w:id="693577244">
      <w:bodyDiv w:val="1"/>
      <w:marLeft w:val="0"/>
      <w:marRight w:val="0"/>
      <w:marTop w:val="0"/>
      <w:marBottom w:val="0"/>
      <w:divBdr>
        <w:top w:val="none" w:sz="0" w:space="0" w:color="auto"/>
        <w:left w:val="none" w:sz="0" w:space="0" w:color="auto"/>
        <w:bottom w:val="none" w:sz="0" w:space="0" w:color="auto"/>
        <w:right w:val="none" w:sz="0" w:space="0" w:color="auto"/>
      </w:divBdr>
    </w:div>
    <w:div w:id="702947631">
      <w:bodyDiv w:val="1"/>
      <w:marLeft w:val="0"/>
      <w:marRight w:val="0"/>
      <w:marTop w:val="0"/>
      <w:marBottom w:val="0"/>
      <w:divBdr>
        <w:top w:val="none" w:sz="0" w:space="0" w:color="auto"/>
        <w:left w:val="none" w:sz="0" w:space="0" w:color="auto"/>
        <w:bottom w:val="none" w:sz="0" w:space="0" w:color="auto"/>
        <w:right w:val="none" w:sz="0" w:space="0" w:color="auto"/>
      </w:divBdr>
    </w:div>
    <w:div w:id="711349177">
      <w:bodyDiv w:val="1"/>
      <w:marLeft w:val="0"/>
      <w:marRight w:val="0"/>
      <w:marTop w:val="0"/>
      <w:marBottom w:val="0"/>
      <w:divBdr>
        <w:top w:val="none" w:sz="0" w:space="0" w:color="auto"/>
        <w:left w:val="none" w:sz="0" w:space="0" w:color="auto"/>
        <w:bottom w:val="none" w:sz="0" w:space="0" w:color="auto"/>
        <w:right w:val="none" w:sz="0" w:space="0" w:color="auto"/>
      </w:divBdr>
    </w:div>
    <w:div w:id="712539784">
      <w:bodyDiv w:val="1"/>
      <w:marLeft w:val="0"/>
      <w:marRight w:val="0"/>
      <w:marTop w:val="0"/>
      <w:marBottom w:val="0"/>
      <w:divBdr>
        <w:top w:val="none" w:sz="0" w:space="0" w:color="auto"/>
        <w:left w:val="none" w:sz="0" w:space="0" w:color="auto"/>
        <w:bottom w:val="none" w:sz="0" w:space="0" w:color="auto"/>
        <w:right w:val="none" w:sz="0" w:space="0" w:color="auto"/>
      </w:divBdr>
    </w:div>
    <w:div w:id="720831327">
      <w:bodyDiv w:val="1"/>
      <w:marLeft w:val="0"/>
      <w:marRight w:val="0"/>
      <w:marTop w:val="0"/>
      <w:marBottom w:val="0"/>
      <w:divBdr>
        <w:top w:val="none" w:sz="0" w:space="0" w:color="auto"/>
        <w:left w:val="none" w:sz="0" w:space="0" w:color="auto"/>
        <w:bottom w:val="none" w:sz="0" w:space="0" w:color="auto"/>
        <w:right w:val="none" w:sz="0" w:space="0" w:color="auto"/>
      </w:divBdr>
    </w:div>
    <w:div w:id="724647048">
      <w:bodyDiv w:val="1"/>
      <w:marLeft w:val="0"/>
      <w:marRight w:val="0"/>
      <w:marTop w:val="0"/>
      <w:marBottom w:val="0"/>
      <w:divBdr>
        <w:top w:val="none" w:sz="0" w:space="0" w:color="auto"/>
        <w:left w:val="none" w:sz="0" w:space="0" w:color="auto"/>
        <w:bottom w:val="none" w:sz="0" w:space="0" w:color="auto"/>
        <w:right w:val="none" w:sz="0" w:space="0" w:color="auto"/>
      </w:divBdr>
    </w:div>
    <w:div w:id="725881922">
      <w:bodyDiv w:val="1"/>
      <w:marLeft w:val="0"/>
      <w:marRight w:val="0"/>
      <w:marTop w:val="0"/>
      <w:marBottom w:val="0"/>
      <w:divBdr>
        <w:top w:val="none" w:sz="0" w:space="0" w:color="auto"/>
        <w:left w:val="none" w:sz="0" w:space="0" w:color="auto"/>
        <w:bottom w:val="none" w:sz="0" w:space="0" w:color="auto"/>
        <w:right w:val="none" w:sz="0" w:space="0" w:color="auto"/>
      </w:divBdr>
    </w:div>
    <w:div w:id="736627660">
      <w:bodyDiv w:val="1"/>
      <w:marLeft w:val="0"/>
      <w:marRight w:val="0"/>
      <w:marTop w:val="0"/>
      <w:marBottom w:val="0"/>
      <w:divBdr>
        <w:top w:val="none" w:sz="0" w:space="0" w:color="auto"/>
        <w:left w:val="none" w:sz="0" w:space="0" w:color="auto"/>
        <w:bottom w:val="none" w:sz="0" w:space="0" w:color="auto"/>
        <w:right w:val="none" w:sz="0" w:space="0" w:color="auto"/>
      </w:divBdr>
    </w:div>
    <w:div w:id="741216941">
      <w:bodyDiv w:val="1"/>
      <w:marLeft w:val="0"/>
      <w:marRight w:val="0"/>
      <w:marTop w:val="0"/>
      <w:marBottom w:val="0"/>
      <w:divBdr>
        <w:top w:val="none" w:sz="0" w:space="0" w:color="auto"/>
        <w:left w:val="none" w:sz="0" w:space="0" w:color="auto"/>
        <w:bottom w:val="none" w:sz="0" w:space="0" w:color="auto"/>
        <w:right w:val="none" w:sz="0" w:space="0" w:color="auto"/>
      </w:divBdr>
    </w:div>
    <w:div w:id="747731593">
      <w:bodyDiv w:val="1"/>
      <w:marLeft w:val="0"/>
      <w:marRight w:val="0"/>
      <w:marTop w:val="0"/>
      <w:marBottom w:val="0"/>
      <w:divBdr>
        <w:top w:val="none" w:sz="0" w:space="0" w:color="auto"/>
        <w:left w:val="none" w:sz="0" w:space="0" w:color="auto"/>
        <w:bottom w:val="none" w:sz="0" w:space="0" w:color="auto"/>
        <w:right w:val="none" w:sz="0" w:space="0" w:color="auto"/>
      </w:divBdr>
    </w:div>
    <w:div w:id="756170086">
      <w:bodyDiv w:val="1"/>
      <w:marLeft w:val="0"/>
      <w:marRight w:val="0"/>
      <w:marTop w:val="0"/>
      <w:marBottom w:val="0"/>
      <w:divBdr>
        <w:top w:val="none" w:sz="0" w:space="0" w:color="auto"/>
        <w:left w:val="none" w:sz="0" w:space="0" w:color="auto"/>
        <w:bottom w:val="none" w:sz="0" w:space="0" w:color="auto"/>
        <w:right w:val="none" w:sz="0" w:space="0" w:color="auto"/>
      </w:divBdr>
    </w:div>
    <w:div w:id="756442719">
      <w:bodyDiv w:val="1"/>
      <w:marLeft w:val="0"/>
      <w:marRight w:val="0"/>
      <w:marTop w:val="0"/>
      <w:marBottom w:val="0"/>
      <w:divBdr>
        <w:top w:val="none" w:sz="0" w:space="0" w:color="auto"/>
        <w:left w:val="none" w:sz="0" w:space="0" w:color="auto"/>
        <w:bottom w:val="none" w:sz="0" w:space="0" w:color="auto"/>
        <w:right w:val="none" w:sz="0" w:space="0" w:color="auto"/>
      </w:divBdr>
    </w:div>
    <w:div w:id="759563808">
      <w:bodyDiv w:val="1"/>
      <w:marLeft w:val="0"/>
      <w:marRight w:val="0"/>
      <w:marTop w:val="0"/>
      <w:marBottom w:val="0"/>
      <w:divBdr>
        <w:top w:val="none" w:sz="0" w:space="0" w:color="auto"/>
        <w:left w:val="none" w:sz="0" w:space="0" w:color="auto"/>
        <w:bottom w:val="none" w:sz="0" w:space="0" w:color="auto"/>
        <w:right w:val="none" w:sz="0" w:space="0" w:color="auto"/>
      </w:divBdr>
    </w:div>
    <w:div w:id="760414775">
      <w:bodyDiv w:val="1"/>
      <w:marLeft w:val="0"/>
      <w:marRight w:val="0"/>
      <w:marTop w:val="0"/>
      <w:marBottom w:val="0"/>
      <w:divBdr>
        <w:top w:val="none" w:sz="0" w:space="0" w:color="auto"/>
        <w:left w:val="none" w:sz="0" w:space="0" w:color="auto"/>
        <w:bottom w:val="none" w:sz="0" w:space="0" w:color="auto"/>
        <w:right w:val="none" w:sz="0" w:space="0" w:color="auto"/>
      </w:divBdr>
    </w:div>
    <w:div w:id="766577876">
      <w:bodyDiv w:val="1"/>
      <w:marLeft w:val="0"/>
      <w:marRight w:val="0"/>
      <w:marTop w:val="0"/>
      <w:marBottom w:val="0"/>
      <w:divBdr>
        <w:top w:val="none" w:sz="0" w:space="0" w:color="auto"/>
        <w:left w:val="none" w:sz="0" w:space="0" w:color="auto"/>
        <w:bottom w:val="none" w:sz="0" w:space="0" w:color="auto"/>
        <w:right w:val="none" w:sz="0" w:space="0" w:color="auto"/>
      </w:divBdr>
    </w:div>
    <w:div w:id="767623260">
      <w:bodyDiv w:val="1"/>
      <w:marLeft w:val="0"/>
      <w:marRight w:val="0"/>
      <w:marTop w:val="0"/>
      <w:marBottom w:val="0"/>
      <w:divBdr>
        <w:top w:val="none" w:sz="0" w:space="0" w:color="auto"/>
        <w:left w:val="none" w:sz="0" w:space="0" w:color="auto"/>
        <w:bottom w:val="none" w:sz="0" w:space="0" w:color="auto"/>
        <w:right w:val="none" w:sz="0" w:space="0" w:color="auto"/>
      </w:divBdr>
    </w:div>
    <w:div w:id="773402992">
      <w:bodyDiv w:val="1"/>
      <w:marLeft w:val="0"/>
      <w:marRight w:val="0"/>
      <w:marTop w:val="0"/>
      <w:marBottom w:val="0"/>
      <w:divBdr>
        <w:top w:val="none" w:sz="0" w:space="0" w:color="auto"/>
        <w:left w:val="none" w:sz="0" w:space="0" w:color="auto"/>
        <w:bottom w:val="none" w:sz="0" w:space="0" w:color="auto"/>
        <w:right w:val="none" w:sz="0" w:space="0" w:color="auto"/>
      </w:divBdr>
    </w:div>
    <w:div w:id="773940514">
      <w:bodyDiv w:val="1"/>
      <w:marLeft w:val="0"/>
      <w:marRight w:val="0"/>
      <w:marTop w:val="0"/>
      <w:marBottom w:val="0"/>
      <w:divBdr>
        <w:top w:val="none" w:sz="0" w:space="0" w:color="auto"/>
        <w:left w:val="none" w:sz="0" w:space="0" w:color="auto"/>
        <w:bottom w:val="none" w:sz="0" w:space="0" w:color="auto"/>
        <w:right w:val="none" w:sz="0" w:space="0" w:color="auto"/>
      </w:divBdr>
    </w:div>
    <w:div w:id="776484558">
      <w:bodyDiv w:val="1"/>
      <w:marLeft w:val="0"/>
      <w:marRight w:val="0"/>
      <w:marTop w:val="0"/>
      <w:marBottom w:val="0"/>
      <w:divBdr>
        <w:top w:val="none" w:sz="0" w:space="0" w:color="auto"/>
        <w:left w:val="none" w:sz="0" w:space="0" w:color="auto"/>
        <w:bottom w:val="none" w:sz="0" w:space="0" w:color="auto"/>
        <w:right w:val="none" w:sz="0" w:space="0" w:color="auto"/>
      </w:divBdr>
    </w:div>
    <w:div w:id="778256829">
      <w:bodyDiv w:val="1"/>
      <w:marLeft w:val="0"/>
      <w:marRight w:val="0"/>
      <w:marTop w:val="0"/>
      <w:marBottom w:val="0"/>
      <w:divBdr>
        <w:top w:val="none" w:sz="0" w:space="0" w:color="auto"/>
        <w:left w:val="none" w:sz="0" w:space="0" w:color="auto"/>
        <w:bottom w:val="none" w:sz="0" w:space="0" w:color="auto"/>
        <w:right w:val="none" w:sz="0" w:space="0" w:color="auto"/>
      </w:divBdr>
    </w:div>
    <w:div w:id="778992532">
      <w:bodyDiv w:val="1"/>
      <w:marLeft w:val="0"/>
      <w:marRight w:val="0"/>
      <w:marTop w:val="0"/>
      <w:marBottom w:val="0"/>
      <w:divBdr>
        <w:top w:val="none" w:sz="0" w:space="0" w:color="auto"/>
        <w:left w:val="none" w:sz="0" w:space="0" w:color="auto"/>
        <w:bottom w:val="none" w:sz="0" w:space="0" w:color="auto"/>
        <w:right w:val="none" w:sz="0" w:space="0" w:color="auto"/>
      </w:divBdr>
    </w:div>
    <w:div w:id="780992666">
      <w:bodyDiv w:val="1"/>
      <w:marLeft w:val="0"/>
      <w:marRight w:val="0"/>
      <w:marTop w:val="0"/>
      <w:marBottom w:val="0"/>
      <w:divBdr>
        <w:top w:val="none" w:sz="0" w:space="0" w:color="auto"/>
        <w:left w:val="none" w:sz="0" w:space="0" w:color="auto"/>
        <w:bottom w:val="none" w:sz="0" w:space="0" w:color="auto"/>
        <w:right w:val="none" w:sz="0" w:space="0" w:color="auto"/>
      </w:divBdr>
    </w:div>
    <w:div w:id="782304989">
      <w:bodyDiv w:val="1"/>
      <w:marLeft w:val="0"/>
      <w:marRight w:val="0"/>
      <w:marTop w:val="0"/>
      <w:marBottom w:val="0"/>
      <w:divBdr>
        <w:top w:val="none" w:sz="0" w:space="0" w:color="auto"/>
        <w:left w:val="none" w:sz="0" w:space="0" w:color="auto"/>
        <w:bottom w:val="none" w:sz="0" w:space="0" w:color="auto"/>
        <w:right w:val="none" w:sz="0" w:space="0" w:color="auto"/>
      </w:divBdr>
    </w:div>
    <w:div w:id="798570882">
      <w:bodyDiv w:val="1"/>
      <w:marLeft w:val="0"/>
      <w:marRight w:val="0"/>
      <w:marTop w:val="0"/>
      <w:marBottom w:val="0"/>
      <w:divBdr>
        <w:top w:val="none" w:sz="0" w:space="0" w:color="auto"/>
        <w:left w:val="none" w:sz="0" w:space="0" w:color="auto"/>
        <w:bottom w:val="none" w:sz="0" w:space="0" w:color="auto"/>
        <w:right w:val="none" w:sz="0" w:space="0" w:color="auto"/>
      </w:divBdr>
    </w:div>
    <w:div w:id="800927238">
      <w:bodyDiv w:val="1"/>
      <w:marLeft w:val="0"/>
      <w:marRight w:val="0"/>
      <w:marTop w:val="0"/>
      <w:marBottom w:val="0"/>
      <w:divBdr>
        <w:top w:val="none" w:sz="0" w:space="0" w:color="auto"/>
        <w:left w:val="none" w:sz="0" w:space="0" w:color="auto"/>
        <w:bottom w:val="none" w:sz="0" w:space="0" w:color="auto"/>
        <w:right w:val="none" w:sz="0" w:space="0" w:color="auto"/>
      </w:divBdr>
    </w:div>
    <w:div w:id="804003378">
      <w:bodyDiv w:val="1"/>
      <w:marLeft w:val="0"/>
      <w:marRight w:val="0"/>
      <w:marTop w:val="0"/>
      <w:marBottom w:val="0"/>
      <w:divBdr>
        <w:top w:val="none" w:sz="0" w:space="0" w:color="auto"/>
        <w:left w:val="none" w:sz="0" w:space="0" w:color="auto"/>
        <w:bottom w:val="none" w:sz="0" w:space="0" w:color="auto"/>
        <w:right w:val="none" w:sz="0" w:space="0" w:color="auto"/>
      </w:divBdr>
    </w:div>
    <w:div w:id="804153363">
      <w:bodyDiv w:val="1"/>
      <w:marLeft w:val="0"/>
      <w:marRight w:val="0"/>
      <w:marTop w:val="0"/>
      <w:marBottom w:val="0"/>
      <w:divBdr>
        <w:top w:val="none" w:sz="0" w:space="0" w:color="auto"/>
        <w:left w:val="none" w:sz="0" w:space="0" w:color="auto"/>
        <w:bottom w:val="none" w:sz="0" w:space="0" w:color="auto"/>
        <w:right w:val="none" w:sz="0" w:space="0" w:color="auto"/>
      </w:divBdr>
    </w:div>
    <w:div w:id="804813681">
      <w:bodyDiv w:val="1"/>
      <w:marLeft w:val="0"/>
      <w:marRight w:val="0"/>
      <w:marTop w:val="0"/>
      <w:marBottom w:val="0"/>
      <w:divBdr>
        <w:top w:val="none" w:sz="0" w:space="0" w:color="auto"/>
        <w:left w:val="none" w:sz="0" w:space="0" w:color="auto"/>
        <w:bottom w:val="none" w:sz="0" w:space="0" w:color="auto"/>
        <w:right w:val="none" w:sz="0" w:space="0" w:color="auto"/>
      </w:divBdr>
    </w:div>
    <w:div w:id="809710826">
      <w:bodyDiv w:val="1"/>
      <w:marLeft w:val="0"/>
      <w:marRight w:val="0"/>
      <w:marTop w:val="0"/>
      <w:marBottom w:val="0"/>
      <w:divBdr>
        <w:top w:val="none" w:sz="0" w:space="0" w:color="auto"/>
        <w:left w:val="none" w:sz="0" w:space="0" w:color="auto"/>
        <w:bottom w:val="none" w:sz="0" w:space="0" w:color="auto"/>
        <w:right w:val="none" w:sz="0" w:space="0" w:color="auto"/>
      </w:divBdr>
    </w:div>
    <w:div w:id="813183519">
      <w:bodyDiv w:val="1"/>
      <w:marLeft w:val="0"/>
      <w:marRight w:val="0"/>
      <w:marTop w:val="0"/>
      <w:marBottom w:val="0"/>
      <w:divBdr>
        <w:top w:val="none" w:sz="0" w:space="0" w:color="auto"/>
        <w:left w:val="none" w:sz="0" w:space="0" w:color="auto"/>
        <w:bottom w:val="none" w:sz="0" w:space="0" w:color="auto"/>
        <w:right w:val="none" w:sz="0" w:space="0" w:color="auto"/>
      </w:divBdr>
    </w:div>
    <w:div w:id="816147486">
      <w:bodyDiv w:val="1"/>
      <w:marLeft w:val="0"/>
      <w:marRight w:val="0"/>
      <w:marTop w:val="0"/>
      <w:marBottom w:val="0"/>
      <w:divBdr>
        <w:top w:val="none" w:sz="0" w:space="0" w:color="auto"/>
        <w:left w:val="none" w:sz="0" w:space="0" w:color="auto"/>
        <w:bottom w:val="none" w:sz="0" w:space="0" w:color="auto"/>
        <w:right w:val="none" w:sz="0" w:space="0" w:color="auto"/>
      </w:divBdr>
    </w:div>
    <w:div w:id="816342246">
      <w:bodyDiv w:val="1"/>
      <w:marLeft w:val="0"/>
      <w:marRight w:val="0"/>
      <w:marTop w:val="0"/>
      <w:marBottom w:val="0"/>
      <w:divBdr>
        <w:top w:val="none" w:sz="0" w:space="0" w:color="auto"/>
        <w:left w:val="none" w:sz="0" w:space="0" w:color="auto"/>
        <w:bottom w:val="none" w:sz="0" w:space="0" w:color="auto"/>
        <w:right w:val="none" w:sz="0" w:space="0" w:color="auto"/>
      </w:divBdr>
    </w:div>
    <w:div w:id="817460607">
      <w:bodyDiv w:val="1"/>
      <w:marLeft w:val="0"/>
      <w:marRight w:val="0"/>
      <w:marTop w:val="0"/>
      <w:marBottom w:val="0"/>
      <w:divBdr>
        <w:top w:val="none" w:sz="0" w:space="0" w:color="auto"/>
        <w:left w:val="none" w:sz="0" w:space="0" w:color="auto"/>
        <w:bottom w:val="none" w:sz="0" w:space="0" w:color="auto"/>
        <w:right w:val="none" w:sz="0" w:space="0" w:color="auto"/>
      </w:divBdr>
    </w:div>
    <w:div w:id="823206584">
      <w:bodyDiv w:val="1"/>
      <w:marLeft w:val="0"/>
      <w:marRight w:val="0"/>
      <w:marTop w:val="0"/>
      <w:marBottom w:val="0"/>
      <w:divBdr>
        <w:top w:val="none" w:sz="0" w:space="0" w:color="auto"/>
        <w:left w:val="none" w:sz="0" w:space="0" w:color="auto"/>
        <w:bottom w:val="none" w:sz="0" w:space="0" w:color="auto"/>
        <w:right w:val="none" w:sz="0" w:space="0" w:color="auto"/>
      </w:divBdr>
    </w:div>
    <w:div w:id="823937398">
      <w:bodyDiv w:val="1"/>
      <w:marLeft w:val="0"/>
      <w:marRight w:val="0"/>
      <w:marTop w:val="0"/>
      <w:marBottom w:val="0"/>
      <w:divBdr>
        <w:top w:val="none" w:sz="0" w:space="0" w:color="auto"/>
        <w:left w:val="none" w:sz="0" w:space="0" w:color="auto"/>
        <w:bottom w:val="none" w:sz="0" w:space="0" w:color="auto"/>
        <w:right w:val="none" w:sz="0" w:space="0" w:color="auto"/>
      </w:divBdr>
    </w:div>
    <w:div w:id="825517304">
      <w:bodyDiv w:val="1"/>
      <w:marLeft w:val="0"/>
      <w:marRight w:val="0"/>
      <w:marTop w:val="0"/>
      <w:marBottom w:val="0"/>
      <w:divBdr>
        <w:top w:val="none" w:sz="0" w:space="0" w:color="auto"/>
        <w:left w:val="none" w:sz="0" w:space="0" w:color="auto"/>
        <w:bottom w:val="none" w:sz="0" w:space="0" w:color="auto"/>
        <w:right w:val="none" w:sz="0" w:space="0" w:color="auto"/>
      </w:divBdr>
    </w:div>
    <w:div w:id="825780677">
      <w:bodyDiv w:val="1"/>
      <w:marLeft w:val="0"/>
      <w:marRight w:val="0"/>
      <w:marTop w:val="0"/>
      <w:marBottom w:val="0"/>
      <w:divBdr>
        <w:top w:val="none" w:sz="0" w:space="0" w:color="auto"/>
        <w:left w:val="none" w:sz="0" w:space="0" w:color="auto"/>
        <w:bottom w:val="none" w:sz="0" w:space="0" w:color="auto"/>
        <w:right w:val="none" w:sz="0" w:space="0" w:color="auto"/>
      </w:divBdr>
    </w:div>
    <w:div w:id="826021784">
      <w:bodyDiv w:val="1"/>
      <w:marLeft w:val="0"/>
      <w:marRight w:val="0"/>
      <w:marTop w:val="0"/>
      <w:marBottom w:val="0"/>
      <w:divBdr>
        <w:top w:val="none" w:sz="0" w:space="0" w:color="auto"/>
        <w:left w:val="none" w:sz="0" w:space="0" w:color="auto"/>
        <w:bottom w:val="none" w:sz="0" w:space="0" w:color="auto"/>
        <w:right w:val="none" w:sz="0" w:space="0" w:color="auto"/>
      </w:divBdr>
    </w:div>
    <w:div w:id="826631249">
      <w:bodyDiv w:val="1"/>
      <w:marLeft w:val="0"/>
      <w:marRight w:val="0"/>
      <w:marTop w:val="0"/>
      <w:marBottom w:val="0"/>
      <w:divBdr>
        <w:top w:val="none" w:sz="0" w:space="0" w:color="auto"/>
        <w:left w:val="none" w:sz="0" w:space="0" w:color="auto"/>
        <w:bottom w:val="none" w:sz="0" w:space="0" w:color="auto"/>
        <w:right w:val="none" w:sz="0" w:space="0" w:color="auto"/>
      </w:divBdr>
    </w:div>
    <w:div w:id="831413069">
      <w:bodyDiv w:val="1"/>
      <w:marLeft w:val="0"/>
      <w:marRight w:val="0"/>
      <w:marTop w:val="0"/>
      <w:marBottom w:val="0"/>
      <w:divBdr>
        <w:top w:val="none" w:sz="0" w:space="0" w:color="auto"/>
        <w:left w:val="none" w:sz="0" w:space="0" w:color="auto"/>
        <w:bottom w:val="none" w:sz="0" w:space="0" w:color="auto"/>
        <w:right w:val="none" w:sz="0" w:space="0" w:color="auto"/>
      </w:divBdr>
    </w:div>
    <w:div w:id="835807496">
      <w:bodyDiv w:val="1"/>
      <w:marLeft w:val="0"/>
      <w:marRight w:val="0"/>
      <w:marTop w:val="0"/>
      <w:marBottom w:val="0"/>
      <w:divBdr>
        <w:top w:val="none" w:sz="0" w:space="0" w:color="auto"/>
        <w:left w:val="none" w:sz="0" w:space="0" w:color="auto"/>
        <w:bottom w:val="none" w:sz="0" w:space="0" w:color="auto"/>
        <w:right w:val="none" w:sz="0" w:space="0" w:color="auto"/>
      </w:divBdr>
    </w:div>
    <w:div w:id="841436975">
      <w:bodyDiv w:val="1"/>
      <w:marLeft w:val="0"/>
      <w:marRight w:val="0"/>
      <w:marTop w:val="0"/>
      <w:marBottom w:val="0"/>
      <w:divBdr>
        <w:top w:val="none" w:sz="0" w:space="0" w:color="auto"/>
        <w:left w:val="none" w:sz="0" w:space="0" w:color="auto"/>
        <w:bottom w:val="none" w:sz="0" w:space="0" w:color="auto"/>
        <w:right w:val="none" w:sz="0" w:space="0" w:color="auto"/>
      </w:divBdr>
    </w:div>
    <w:div w:id="841899656">
      <w:bodyDiv w:val="1"/>
      <w:marLeft w:val="0"/>
      <w:marRight w:val="0"/>
      <w:marTop w:val="0"/>
      <w:marBottom w:val="0"/>
      <w:divBdr>
        <w:top w:val="none" w:sz="0" w:space="0" w:color="auto"/>
        <w:left w:val="none" w:sz="0" w:space="0" w:color="auto"/>
        <w:bottom w:val="none" w:sz="0" w:space="0" w:color="auto"/>
        <w:right w:val="none" w:sz="0" w:space="0" w:color="auto"/>
      </w:divBdr>
    </w:div>
    <w:div w:id="844200960">
      <w:bodyDiv w:val="1"/>
      <w:marLeft w:val="0"/>
      <w:marRight w:val="0"/>
      <w:marTop w:val="0"/>
      <w:marBottom w:val="0"/>
      <w:divBdr>
        <w:top w:val="none" w:sz="0" w:space="0" w:color="auto"/>
        <w:left w:val="none" w:sz="0" w:space="0" w:color="auto"/>
        <w:bottom w:val="none" w:sz="0" w:space="0" w:color="auto"/>
        <w:right w:val="none" w:sz="0" w:space="0" w:color="auto"/>
      </w:divBdr>
    </w:div>
    <w:div w:id="844242746">
      <w:bodyDiv w:val="1"/>
      <w:marLeft w:val="0"/>
      <w:marRight w:val="0"/>
      <w:marTop w:val="0"/>
      <w:marBottom w:val="0"/>
      <w:divBdr>
        <w:top w:val="none" w:sz="0" w:space="0" w:color="auto"/>
        <w:left w:val="none" w:sz="0" w:space="0" w:color="auto"/>
        <w:bottom w:val="none" w:sz="0" w:space="0" w:color="auto"/>
        <w:right w:val="none" w:sz="0" w:space="0" w:color="auto"/>
      </w:divBdr>
    </w:div>
    <w:div w:id="844712366">
      <w:bodyDiv w:val="1"/>
      <w:marLeft w:val="0"/>
      <w:marRight w:val="0"/>
      <w:marTop w:val="0"/>
      <w:marBottom w:val="0"/>
      <w:divBdr>
        <w:top w:val="none" w:sz="0" w:space="0" w:color="auto"/>
        <w:left w:val="none" w:sz="0" w:space="0" w:color="auto"/>
        <w:bottom w:val="none" w:sz="0" w:space="0" w:color="auto"/>
        <w:right w:val="none" w:sz="0" w:space="0" w:color="auto"/>
      </w:divBdr>
    </w:div>
    <w:div w:id="847216615">
      <w:bodyDiv w:val="1"/>
      <w:marLeft w:val="0"/>
      <w:marRight w:val="0"/>
      <w:marTop w:val="0"/>
      <w:marBottom w:val="0"/>
      <w:divBdr>
        <w:top w:val="none" w:sz="0" w:space="0" w:color="auto"/>
        <w:left w:val="none" w:sz="0" w:space="0" w:color="auto"/>
        <w:bottom w:val="none" w:sz="0" w:space="0" w:color="auto"/>
        <w:right w:val="none" w:sz="0" w:space="0" w:color="auto"/>
      </w:divBdr>
    </w:div>
    <w:div w:id="848445311">
      <w:bodyDiv w:val="1"/>
      <w:marLeft w:val="0"/>
      <w:marRight w:val="0"/>
      <w:marTop w:val="0"/>
      <w:marBottom w:val="0"/>
      <w:divBdr>
        <w:top w:val="none" w:sz="0" w:space="0" w:color="auto"/>
        <w:left w:val="none" w:sz="0" w:space="0" w:color="auto"/>
        <w:bottom w:val="none" w:sz="0" w:space="0" w:color="auto"/>
        <w:right w:val="none" w:sz="0" w:space="0" w:color="auto"/>
      </w:divBdr>
    </w:div>
    <w:div w:id="853374756">
      <w:bodyDiv w:val="1"/>
      <w:marLeft w:val="0"/>
      <w:marRight w:val="0"/>
      <w:marTop w:val="0"/>
      <w:marBottom w:val="0"/>
      <w:divBdr>
        <w:top w:val="none" w:sz="0" w:space="0" w:color="auto"/>
        <w:left w:val="none" w:sz="0" w:space="0" w:color="auto"/>
        <w:bottom w:val="none" w:sz="0" w:space="0" w:color="auto"/>
        <w:right w:val="none" w:sz="0" w:space="0" w:color="auto"/>
      </w:divBdr>
    </w:div>
    <w:div w:id="858394107">
      <w:bodyDiv w:val="1"/>
      <w:marLeft w:val="0"/>
      <w:marRight w:val="0"/>
      <w:marTop w:val="0"/>
      <w:marBottom w:val="0"/>
      <w:divBdr>
        <w:top w:val="none" w:sz="0" w:space="0" w:color="auto"/>
        <w:left w:val="none" w:sz="0" w:space="0" w:color="auto"/>
        <w:bottom w:val="none" w:sz="0" w:space="0" w:color="auto"/>
        <w:right w:val="none" w:sz="0" w:space="0" w:color="auto"/>
      </w:divBdr>
    </w:div>
    <w:div w:id="863514323">
      <w:bodyDiv w:val="1"/>
      <w:marLeft w:val="0"/>
      <w:marRight w:val="0"/>
      <w:marTop w:val="0"/>
      <w:marBottom w:val="0"/>
      <w:divBdr>
        <w:top w:val="none" w:sz="0" w:space="0" w:color="auto"/>
        <w:left w:val="none" w:sz="0" w:space="0" w:color="auto"/>
        <w:bottom w:val="none" w:sz="0" w:space="0" w:color="auto"/>
        <w:right w:val="none" w:sz="0" w:space="0" w:color="auto"/>
      </w:divBdr>
    </w:div>
    <w:div w:id="865367863">
      <w:bodyDiv w:val="1"/>
      <w:marLeft w:val="0"/>
      <w:marRight w:val="0"/>
      <w:marTop w:val="0"/>
      <w:marBottom w:val="0"/>
      <w:divBdr>
        <w:top w:val="none" w:sz="0" w:space="0" w:color="auto"/>
        <w:left w:val="none" w:sz="0" w:space="0" w:color="auto"/>
        <w:bottom w:val="none" w:sz="0" w:space="0" w:color="auto"/>
        <w:right w:val="none" w:sz="0" w:space="0" w:color="auto"/>
      </w:divBdr>
    </w:div>
    <w:div w:id="869027424">
      <w:bodyDiv w:val="1"/>
      <w:marLeft w:val="0"/>
      <w:marRight w:val="0"/>
      <w:marTop w:val="0"/>
      <w:marBottom w:val="0"/>
      <w:divBdr>
        <w:top w:val="none" w:sz="0" w:space="0" w:color="auto"/>
        <w:left w:val="none" w:sz="0" w:space="0" w:color="auto"/>
        <w:bottom w:val="none" w:sz="0" w:space="0" w:color="auto"/>
        <w:right w:val="none" w:sz="0" w:space="0" w:color="auto"/>
      </w:divBdr>
    </w:div>
    <w:div w:id="873150361">
      <w:bodyDiv w:val="1"/>
      <w:marLeft w:val="0"/>
      <w:marRight w:val="0"/>
      <w:marTop w:val="0"/>
      <w:marBottom w:val="0"/>
      <w:divBdr>
        <w:top w:val="none" w:sz="0" w:space="0" w:color="auto"/>
        <w:left w:val="none" w:sz="0" w:space="0" w:color="auto"/>
        <w:bottom w:val="none" w:sz="0" w:space="0" w:color="auto"/>
        <w:right w:val="none" w:sz="0" w:space="0" w:color="auto"/>
      </w:divBdr>
    </w:div>
    <w:div w:id="873230040">
      <w:bodyDiv w:val="1"/>
      <w:marLeft w:val="0"/>
      <w:marRight w:val="0"/>
      <w:marTop w:val="0"/>
      <w:marBottom w:val="0"/>
      <w:divBdr>
        <w:top w:val="none" w:sz="0" w:space="0" w:color="auto"/>
        <w:left w:val="none" w:sz="0" w:space="0" w:color="auto"/>
        <w:bottom w:val="none" w:sz="0" w:space="0" w:color="auto"/>
        <w:right w:val="none" w:sz="0" w:space="0" w:color="auto"/>
      </w:divBdr>
    </w:div>
    <w:div w:id="873883868">
      <w:bodyDiv w:val="1"/>
      <w:marLeft w:val="0"/>
      <w:marRight w:val="0"/>
      <w:marTop w:val="0"/>
      <w:marBottom w:val="0"/>
      <w:divBdr>
        <w:top w:val="none" w:sz="0" w:space="0" w:color="auto"/>
        <w:left w:val="none" w:sz="0" w:space="0" w:color="auto"/>
        <w:bottom w:val="none" w:sz="0" w:space="0" w:color="auto"/>
        <w:right w:val="none" w:sz="0" w:space="0" w:color="auto"/>
      </w:divBdr>
    </w:div>
    <w:div w:id="875972361">
      <w:bodyDiv w:val="1"/>
      <w:marLeft w:val="0"/>
      <w:marRight w:val="0"/>
      <w:marTop w:val="0"/>
      <w:marBottom w:val="0"/>
      <w:divBdr>
        <w:top w:val="none" w:sz="0" w:space="0" w:color="auto"/>
        <w:left w:val="none" w:sz="0" w:space="0" w:color="auto"/>
        <w:bottom w:val="none" w:sz="0" w:space="0" w:color="auto"/>
        <w:right w:val="none" w:sz="0" w:space="0" w:color="auto"/>
      </w:divBdr>
    </w:div>
    <w:div w:id="880753476">
      <w:bodyDiv w:val="1"/>
      <w:marLeft w:val="0"/>
      <w:marRight w:val="0"/>
      <w:marTop w:val="0"/>
      <w:marBottom w:val="0"/>
      <w:divBdr>
        <w:top w:val="none" w:sz="0" w:space="0" w:color="auto"/>
        <w:left w:val="none" w:sz="0" w:space="0" w:color="auto"/>
        <w:bottom w:val="none" w:sz="0" w:space="0" w:color="auto"/>
        <w:right w:val="none" w:sz="0" w:space="0" w:color="auto"/>
      </w:divBdr>
    </w:div>
    <w:div w:id="880895201">
      <w:bodyDiv w:val="1"/>
      <w:marLeft w:val="0"/>
      <w:marRight w:val="0"/>
      <w:marTop w:val="0"/>
      <w:marBottom w:val="0"/>
      <w:divBdr>
        <w:top w:val="none" w:sz="0" w:space="0" w:color="auto"/>
        <w:left w:val="none" w:sz="0" w:space="0" w:color="auto"/>
        <w:bottom w:val="none" w:sz="0" w:space="0" w:color="auto"/>
        <w:right w:val="none" w:sz="0" w:space="0" w:color="auto"/>
      </w:divBdr>
    </w:div>
    <w:div w:id="884680505">
      <w:bodyDiv w:val="1"/>
      <w:marLeft w:val="0"/>
      <w:marRight w:val="0"/>
      <w:marTop w:val="0"/>
      <w:marBottom w:val="0"/>
      <w:divBdr>
        <w:top w:val="none" w:sz="0" w:space="0" w:color="auto"/>
        <w:left w:val="none" w:sz="0" w:space="0" w:color="auto"/>
        <w:bottom w:val="none" w:sz="0" w:space="0" w:color="auto"/>
        <w:right w:val="none" w:sz="0" w:space="0" w:color="auto"/>
      </w:divBdr>
    </w:div>
    <w:div w:id="889147384">
      <w:bodyDiv w:val="1"/>
      <w:marLeft w:val="0"/>
      <w:marRight w:val="0"/>
      <w:marTop w:val="0"/>
      <w:marBottom w:val="0"/>
      <w:divBdr>
        <w:top w:val="none" w:sz="0" w:space="0" w:color="auto"/>
        <w:left w:val="none" w:sz="0" w:space="0" w:color="auto"/>
        <w:bottom w:val="none" w:sz="0" w:space="0" w:color="auto"/>
        <w:right w:val="none" w:sz="0" w:space="0" w:color="auto"/>
      </w:divBdr>
    </w:div>
    <w:div w:id="893656322">
      <w:bodyDiv w:val="1"/>
      <w:marLeft w:val="0"/>
      <w:marRight w:val="0"/>
      <w:marTop w:val="0"/>
      <w:marBottom w:val="0"/>
      <w:divBdr>
        <w:top w:val="none" w:sz="0" w:space="0" w:color="auto"/>
        <w:left w:val="none" w:sz="0" w:space="0" w:color="auto"/>
        <w:bottom w:val="none" w:sz="0" w:space="0" w:color="auto"/>
        <w:right w:val="none" w:sz="0" w:space="0" w:color="auto"/>
      </w:divBdr>
    </w:div>
    <w:div w:id="893856122">
      <w:bodyDiv w:val="1"/>
      <w:marLeft w:val="0"/>
      <w:marRight w:val="0"/>
      <w:marTop w:val="0"/>
      <w:marBottom w:val="0"/>
      <w:divBdr>
        <w:top w:val="none" w:sz="0" w:space="0" w:color="auto"/>
        <w:left w:val="none" w:sz="0" w:space="0" w:color="auto"/>
        <w:bottom w:val="none" w:sz="0" w:space="0" w:color="auto"/>
        <w:right w:val="none" w:sz="0" w:space="0" w:color="auto"/>
      </w:divBdr>
    </w:div>
    <w:div w:id="904800233">
      <w:bodyDiv w:val="1"/>
      <w:marLeft w:val="0"/>
      <w:marRight w:val="0"/>
      <w:marTop w:val="0"/>
      <w:marBottom w:val="0"/>
      <w:divBdr>
        <w:top w:val="none" w:sz="0" w:space="0" w:color="auto"/>
        <w:left w:val="none" w:sz="0" w:space="0" w:color="auto"/>
        <w:bottom w:val="none" w:sz="0" w:space="0" w:color="auto"/>
        <w:right w:val="none" w:sz="0" w:space="0" w:color="auto"/>
      </w:divBdr>
    </w:div>
    <w:div w:id="909461002">
      <w:bodyDiv w:val="1"/>
      <w:marLeft w:val="0"/>
      <w:marRight w:val="0"/>
      <w:marTop w:val="0"/>
      <w:marBottom w:val="0"/>
      <w:divBdr>
        <w:top w:val="none" w:sz="0" w:space="0" w:color="auto"/>
        <w:left w:val="none" w:sz="0" w:space="0" w:color="auto"/>
        <w:bottom w:val="none" w:sz="0" w:space="0" w:color="auto"/>
        <w:right w:val="none" w:sz="0" w:space="0" w:color="auto"/>
      </w:divBdr>
    </w:div>
    <w:div w:id="912664709">
      <w:bodyDiv w:val="1"/>
      <w:marLeft w:val="0"/>
      <w:marRight w:val="0"/>
      <w:marTop w:val="0"/>
      <w:marBottom w:val="0"/>
      <w:divBdr>
        <w:top w:val="none" w:sz="0" w:space="0" w:color="auto"/>
        <w:left w:val="none" w:sz="0" w:space="0" w:color="auto"/>
        <w:bottom w:val="none" w:sz="0" w:space="0" w:color="auto"/>
        <w:right w:val="none" w:sz="0" w:space="0" w:color="auto"/>
      </w:divBdr>
    </w:div>
    <w:div w:id="915625877">
      <w:bodyDiv w:val="1"/>
      <w:marLeft w:val="0"/>
      <w:marRight w:val="0"/>
      <w:marTop w:val="0"/>
      <w:marBottom w:val="0"/>
      <w:divBdr>
        <w:top w:val="none" w:sz="0" w:space="0" w:color="auto"/>
        <w:left w:val="none" w:sz="0" w:space="0" w:color="auto"/>
        <w:bottom w:val="none" w:sz="0" w:space="0" w:color="auto"/>
        <w:right w:val="none" w:sz="0" w:space="0" w:color="auto"/>
      </w:divBdr>
    </w:div>
    <w:div w:id="916282637">
      <w:bodyDiv w:val="1"/>
      <w:marLeft w:val="0"/>
      <w:marRight w:val="0"/>
      <w:marTop w:val="0"/>
      <w:marBottom w:val="0"/>
      <w:divBdr>
        <w:top w:val="none" w:sz="0" w:space="0" w:color="auto"/>
        <w:left w:val="none" w:sz="0" w:space="0" w:color="auto"/>
        <w:bottom w:val="none" w:sz="0" w:space="0" w:color="auto"/>
        <w:right w:val="none" w:sz="0" w:space="0" w:color="auto"/>
      </w:divBdr>
    </w:div>
    <w:div w:id="917129039">
      <w:bodyDiv w:val="1"/>
      <w:marLeft w:val="0"/>
      <w:marRight w:val="0"/>
      <w:marTop w:val="0"/>
      <w:marBottom w:val="0"/>
      <w:divBdr>
        <w:top w:val="none" w:sz="0" w:space="0" w:color="auto"/>
        <w:left w:val="none" w:sz="0" w:space="0" w:color="auto"/>
        <w:bottom w:val="none" w:sz="0" w:space="0" w:color="auto"/>
        <w:right w:val="none" w:sz="0" w:space="0" w:color="auto"/>
      </w:divBdr>
    </w:div>
    <w:div w:id="928007341">
      <w:bodyDiv w:val="1"/>
      <w:marLeft w:val="0"/>
      <w:marRight w:val="0"/>
      <w:marTop w:val="0"/>
      <w:marBottom w:val="0"/>
      <w:divBdr>
        <w:top w:val="none" w:sz="0" w:space="0" w:color="auto"/>
        <w:left w:val="none" w:sz="0" w:space="0" w:color="auto"/>
        <w:bottom w:val="none" w:sz="0" w:space="0" w:color="auto"/>
        <w:right w:val="none" w:sz="0" w:space="0" w:color="auto"/>
      </w:divBdr>
    </w:div>
    <w:div w:id="943808801">
      <w:bodyDiv w:val="1"/>
      <w:marLeft w:val="0"/>
      <w:marRight w:val="0"/>
      <w:marTop w:val="0"/>
      <w:marBottom w:val="0"/>
      <w:divBdr>
        <w:top w:val="none" w:sz="0" w:space="0" w:color="auto"/>
        <w:left w:val="none" w:sz="0" w:space="0" w:color="auto"/>
        <w:bottom w:val="none" w:sz="0" w:space="0" w:color="auto"/>
        <w:right w:val="none" w:sz="0" w:space="0" w:color="auto"/>
      </w:divBdr>
    </w:div>
    <w:div w:id="947350742">
      <w:bodyDiv w:val="1"/>
      <w:marLeft w:val="0"/>
      <w:marRight w:val="0"/>
      <w:marTop w:val="0"/>
      <w:marBottom w:val="0"/>
      <w:divBdr>
        <w:top w:val="none" w:sz="0" w:space="0" w:color="auto"/>
        <w:left w:val="none" w:sz="0" w:space="0" w:color="auto"/>
        <w:bottom w:val="none" w:sz="0" w:space="0" w:color="auto"/>
        <w:right w:val="none" w:sz="0" w:space="0" w:color="auto"/>
      </w:divBdr>
    </w:div>
    <w:div w:id="948392798">
      <w:bodyDiv w:val="1"/>
      <w:marLeft w:val="0"/>
      <w:marRight w:val="0"/>
      <w:marTop w:val="0"/>
      <w:marBottom w:val="0"/>
      <w:divBdr>
        <w:top w:val="none" w:sz="0" w:space="0" w:color="auto"/>
        <w:left w:val="none" w:sz="0" w:space="0" w:color="auto"/>
        <w:bottom w:val="none" w:sz="0" w:space="0" w:color="auto"/>
        <w:right w:val="none" w:sz="0" w:space="0" w:color="auto"/>
      </w:divBdr>
    </w:div>
    <w:div w:id="949161787">
      <w:bodyDiv w:val="1"/>
      <w:marLeft w:val="0"/>
      <w:marRight w:val="0"/>
      <w:marTop w:val="0"/>
      <w:marBottom w:val="0"/>
      <w:divBdr>
        <w:top w:val="none" w:sz="0" w:space="0" w:color="auto"/>
        <w:left w:val="none" w:sz="0" w:space="0" w:color="auto"/>
        <w:bottom w:val="none" w:sz="0" w:space="0" w:color="auto"/>
        <w:right w:val="none" w:sz="0" w:space="0" w:color="auto"/>
      </w:divBdr>
    </w:div>
    <w:div w:id="950625043">
      <w:bodyDiv w:val="1"/>
      <w:marLeft w:val="0"/>
      <w:marRight w:val="0"/>
      <w:marTop w:val="0"/>
      <w:marBottom w:val="0"/>
      <w:divBdr>
        <w:top w:val="none" w:sz="0" w:space="0" w:color="auto"/>
        <w:left w:val="none" w:sz="0" w:space="0" w:color="auto"/>
        <w:bottom w:val="none" w:sz="0" w:space="0" w:color="auto"/>
        <w:right w:val="none" w:sz="0" w:space="0" w:color="auto"/>
      </w:divBdr>
    </w:div>
    <w:div w:id="952252888">
      <w:bodyDiv w:val="1"/>
      <w:marLeft w:val="0"/>
      <w:marRight w:val="0"/>
      <w:marTop w:val="0"/>
      <w:marBottom w:val="0"/>
      <w:divBdr>
        <w:top w:val="none" w:sz="0" w:space="0" w:color="auto"/>
        <w:left w:val="none" w:sz="0" w:space="0" w:color="auto"/>
        <w:bottom w:val="none" w:sz="0" w:space="0" w:color="auto"/>
        <w:right w:val="none" w:sz="0" w:space="0" w:color="auto"/>
      </w:divBdr>
    </w:div>
    <w:div w:id="957102916">
      <w:bodyDiv w:val="1"/>
      <w:marLeft w:val="0"/>
      <w:marRight w:val="0"/>
      <w:marTop w:val="0"/>
      <w:marBottom w:val="0"/>
      <w:divBdr>
        <w:top w:val="none" w:sz="0" w:space="0" w:color="auto"/>
        <w:left w:val="none" w:sz="0" w:space="0" w:color="auto"/>
        <w:bottom w:val="none" w:sz="0" w:space="0" w:color="auto"/>
        <w:right w:val="none" w:sz="0" w:space="0" w:color="auto"/>
      </w:divBdr>
    </w:div>
    <w:div w:id="995647894">
      <w:bodyDiv w:val="1"/>
      <w:marLeft w:val="0"/>
      <w:marRight w:val="0"/>
      <w:marTop w:val="0"/>
      <w:marBottom w:val="0"/>
      <w:divBdr>
        <w:top w:val="none" w:sz="0" w:space="0" w:color="auto"/>
        <w:left w:val="none" w:sz="0" w:space="0" w:color="auto"/>
        <w:bottom w:val="none" w:sz="0" w:space="0" w:color="auto"/>
        <w:right w:val="none" w:sz="0" w:space="0" w:color="auto"/>
      </w:divBdr>
    </w:div>
    <w:div w:id="1000425556">
      <w:bodyDiv w:val="1"/>
      <w:marLeft w:val="0"/>
      <w:marRight w:val="0"/>
      <w:marTop w:val="0"/>
      <w:marBottom w:val="0"/>
      <w:divBdr>
        <w:top w:val="none" w:sz="0" w:space="0" w:color="auto"/>
        <w:left w:val="none" w:sz="0" w:space="0" w:color="auto"/>
        <w:bottom w:val="none" w:sz="0" w:space="0" w:color="auto"/>
        <w:right w:val="none" w:sz="0" w:space="0" w:color="auto"/>
      </w:divBdr>
    </w:div>
    <w:div w:id="1009676368">
      <w:bodyDiv w:val="1"/>
      <w:marLeft w:val="0"/>
      <w:marRight w:val="0"/>
      <w:marTop w:val="0"/>
      <w:marBottom w:val="0"/>
      <w:divBdr>
        <w:top w:val="none" w:sz="0" w:space="0" w:color="auto"/>
        <w:left w:val="none" w:sz="0" w:space="0" w:color="auto"/>
        <w:bottom w:val="none" w:sz="0" w:space="0" w:color="auto"/>
        <w:right w:val="none" w:sz="0" w:space="0" w:color="auto"/>
      </w:divBdr>
    </w:div>
    <w:div w:id="1011950905">
      <w:bodyDiv w:val="1"/>
      <w:marLeft w:val="0"/>
      <w:marRight w:val="0"/>
      <w:marTop w:val="0"/>
      <w:marBottom w:val="0"/>
      <w:divBdr>
        <w:top w:val="none" w:sz="0" w:space="0" w:color="auto"/>
        <w:left w:val="none" w:sz="0" w:space="0" w:color="auto"/>
        <w:bottom w:val="none" w:sz="0" w:space="0" w:color="auto"/>
        <w:right w:val="none" w:sz="0" w:space="0" w:color="auto"/>
      </w:divBdr>
    </w:div>
    <w:div w:id="1015693339">
      <w:bodyDiv w:val="1"/>
      <w:marLeft w:val="0"/>
      <w:marRight w:val="0"/>
      <w:marTop w:val="0"/>
      <w:marBottom w:val="0"/>
      <w:divBdr>
        <w:top w:val="none" w:sz="0" w:space="0" w:color="auto"/>
        <w:left w:val="none" w:sz="0" w:space="0" w:color="auto"/>
        <w:bottom w:val="none" w:sz="0" w:space="0" w:color="auto"/>
        <w:right w:val="none" w:sz="0" w:space="0" w:color="auto"/>
      </w:divBdr>
    </w:div>
    <w:div w:id="1015837729">
      <w:bodyDiv w:val="1"/>
      <w:marLeft w:val="0"/>
      <w:marRight w:val="0"/>
      <w:marTop w:val="0"/>
      <w:marBottom w:val="0"/>
      <w:divBdr>
        <w:top w:val="none" w:sz="0" w:space="0" w:color="auto"/>
        <w:left w:val="none" w:sz="0" w:space="0" w:color="auto"/>
        <w:bottom w:val="none" w:sz="0" w:space="0" w:color="auto"/>
        <w:right w:val="none" w:sz="0" w:space="0" w:color="auto"/>
      </w:divBdr>
    </w:div>
    <w:div w:id="1020624690">
      <w:bodyDiv w:val="1"/>
      <w:marLeft w:val="0"/>
      <w:marRight w:val="0"/>
      <w:marTop w:val="0"/>
      <w:marBottom w:val="0"/>
      <w:divBdr>
        <w:top w:val="none" w:sz="0" w:space="0" w:color="auto"/>
        <w:left w:val="none" w:sz="0" w:space="0" w:color="auto"/>
        <w:bottom w:val="none" w:sz="0" w:space="0" w:color="auto"/>
        <w:right w:val="none" w:sz="0" w:space="0" w:color="auto"/>
      </w:divBdr>
    </w:div>
    <w:div w:id="1023093818">
      <w:bodyDiv w:val="1"/>
      <w:marLeft w:val="0"/>
      <w:marRight w:val="0"/>
      <w:marTop w:val="0"/>
      <w:marBottom w:val="0"/>
      <w:divBdr>
        <w:top w:val="none" w:sz="0" w:space="0" w:color="auto"/>
        <w:left w:val="none" w:sz="0" w:space="0" w:color="auto"/>
        <w:bottom w:val="none" w:sz="0" w:space="0" w:color="auto"/>
        <w:right w:val="none" w:sz="0" w:space="0" w:color="auto"/>
      </w:divBdr>
    </w:div>
    <w:div w:id="1024552759">
      <w:bodyDiv w:val="1"/>
      <w:marLeft w:val="0"/>
      <w:marRight w:val="0"/>
      <w:marTop w:val="0"/>
      <w:marBottom w:val="0"/>
      <w:divBdr>
        <w:top w:val="none" w:sz="0" w:space="0" w:color="auto"/>
        <w:left w:val="none" w:sz="0" w:space="0" w:color="auto"/>
        <w:bottom w:val="none" w:sz="0" w:space="0" w:color="auto"/>
        <w:right w:val="none" w:sz="0" w:space="0" w:color="auto"/>
      </w:divBdr>
    </w:div>
    <w:div w:id="1026516509">
      <w:bodyDiv w:val="1"/>
      <w:marLeft w:val="0"/>
      <w:marRight w:val="0"/>
      <w:marTop w:val="0"/>
      <w:marBottom w:val="0"/>
      <w:divBdr>
        <w:top w:val="none" w:sz="0" w:space="0" w:color="auto"/>
        <w:left w:val="none" w:sz="0" w:space="0" w:color="auto"/>
        <w:bottom w:val="none" w:sz="0" w:space="0" w:color="auto"/>
        <w:right w:val="none" w:sz="0" w:space="0" w:color="auto"/>
      </w:divBdr>
    </w:div>
    <w:div w:id="1030376480">
      <w:bodyDiv w:val="1"/>
      <w:marLeft w:val="0"/>
      <w:marRight w:val="0"/>
      <w:marTop w:val="0"/>
      <w:marBottom w:val="0"/>
      <w:divBdr>
        <w:top w:val="none" w:sz="0" w:space="0" w:color="auto"/>
        <w:left w:val="none" w:sz="0" w:space="0" w:color="auto"/>
        <w:bottom w:val="none" w:sz="0" w:space="0" w:color="auto"/>
        <w:right w:val="none" w:sz="0" w:space="0" w:color="auto"/>
      </w:divBdr>
    </w:div>
    <w:div w:id="1032340145">
      <w:bodyDiv w:val="1"/>
      <w:marLeft w:val="0"/>
      <w:marRight w:val="0"/>
      <w:marTop w:val="0"/>
      <w:marBottom w:val="0"/>
      <w:divBdr>
        <w:top w:val="none" w:sz="0" w:space="0" w:color="auto"/>
        <w:left w:val="none" w:sz="0" w:space="0" w:color="auto"/>
        <w:bottom w:val="none" w:sz="0" w:space="0" w:color="auto"/>
        <w:right w:val="none" w:sz="0" w:space="0" w:color="auto"/>
      </w:divBdr>
    </w:div>
    <w:div w:id="1032388921">
      <w:bodyDiv w:val="1"/>
      <w:marLeft w:val="0"/>
      <w:marRight w:val="0"/>
      <w:marTop w:val="0"/>
      <w:marBottom w:val="0"/>
      <w:divBdr>
        <w:top w:val="none" w:sz="0" w:space="0" w:color="auto"/>
        <w:left w:val="none" w:sz="0" w:space="0" w:color="auto"/>
        <w:bottom w:val="none" w:sz="0" w:space="0" w:color="auto"/>
        <w:right w:val="none" w:sz="0" w:space="0" w:color="auto"/>
      </w:divBdr>
    </w:div>
    <w:div w:id="1035153179">
      <w:bodyDiv w:val="1"/>
      <w:marLeft w:val="0"/>
      <w:marRight w:val="0"/>
      <w:marTop w:val="0"/>
      <w:marBottom w:val="0"/>
      <w:divBdr>
        <w:top w:val="none" w:sz="0" w:space="0" w:color="auto"/>
        <w:left w:val="none" w:sz="0" w:space="0" w:color="auto"/>
        <w:bottom w:val="none" w:sz="0" w:space="0" w:color="auto"/>
        <w:right w:val="none" w:sz="0" w:space="0" w:color="auto"/>
      </w:divBdr>
    </w:div>
    <w:div w:id="1035696884">
      <w:bodyDiv w:val="1"/>
      <w:marLeft w:val="0"/>
      <w:marRight w:val="0"/>
      <w:marTop w:val="0"/>
      <w:marBottom w:val="0"/>
      <w:divBdr>
        <w:top w:val="none" w:sz="0" w:space="0" w:color="auto"/>
        <w:left w:val="none" w:sz="0" w:space="0" w:color="auto"/>
        <w:bottom w:val="none" w:sz="0" w:space="0" w:color="auto"/>
        <w:right w:val="none" w:sz="0" w:space="0" w:color="auto"/>
      </w:divBdr>
    </w:div>
    <w:div w:id="1037580124">
      <w:bodyDiv w:val="1"/>
      <w:marLeft w:val="0"/>
      <w:marRight w:val="0"/>
      <w:marTop w:val="0"/>
      <w:marBottom w:val="0"/>
      <w:divBdr>
        <w:top w:val="none" w:sz="0" w:space="0" w:color="auto"/>
        <w:left w:val="none" w:sz="0" w:space="0" w:color="auto"/>
        <w:bottom w:val="none" w:sz="0" w:space="0" w:color="auto"/>
        <w:right w:val="none" w:sz="0" w:space="0" w:color="auto"/>
      </w:divBdr>
    </w:div>
    <w:div w:id="1040320610">
      <w:bodyDiv w:val="1"/>
      <w:marLeft w:val="0"/>
      <w:marRight w:val="0"/>
      <w:marTop w:val="0"/>
      <w:marBottom w:val="0"/>
      <w:divBdr>
        <w:top w:val="none" w:sz="0" w:space="0" w:color="auto"/>
        <w:left w:val="none" w:sz="0" w:space="0" w:color="auto"/>
        <w:bottom w:val="none" w:sz="0" w:space="0" w:color="auto"/>
        <w:right w:val="none" w:sz="0" w:space="0" w:color="auto"/>
      </w:divBdr>
    </w:div>
    <w:div w:id="1041712620">
      <w:bodyDiv w:val="1"/>
      <w:marLeft w:val="0"/>
      <w:marRight w:val="0"/>
      <w:marTop w:val="0"/>
      <w:marBottom w:val="0"/>
      <w:divBdr>
        <w:top w:val="none" w:sz="0" w:space="0" w:color="auto"/>
        <w:left w:val="none" w:sz="0" w:space="0" w:color="auto"/>
        <w:bottom w:val="none" w:sz="0" w:space="0" w:color="auto"/>
        <w:right w:val="none" w:sz="0" w:space="0" w:color="auto"/>
      </w:divBdr>
    </w:div>
    <w:div w:id="1042704506">
      <w:bodyDiv w:val="1"/>
      <w:marLeft w:val="0"/>
      <w:marRight w:val="0"/>
      <w:marTop w:val="0"/>
      <w:marBottom w:val="0"/>
      <w:divBdr>
        <w:top w:val="none" w:sz="0" w:space="0" w:color="auto"/>
        <w:left w:val="none" w:sz="0" w:space="0" w:color="auto"/>
        <w:bottom w:val="none" w:sz="0" w:space="0" w:color="auto"/>
        <w:right w:val="none" w:sz="0" w:space="0" w:color="auto"/>
      </w:divBdr>
    </w:div>
    <w:div w:id="1042754336">
      <w:bodyDiv w:val="1"/>
      <w:marLeft w:val="0"/>
      <w:marRight w:val="0"/>
      <w:marTop w:val="0"/>
      <w:marBottom w:val="0"/>
      <w:divBdr>
        <w:top w:val="none" w:sz="0" w:space="0" w:color="auto"/>
        <w:left w:val="none" w:sz="0" w:space="0" w:color="auto"/>
        <w:bottom w:val="none" w:sz="0" w:space="0" w:color="auto"/>
        <w:right w:val="none" w:sz="0" w:space="0" w:color="auto"/>
      </w:divBdr>
    </w:div>
    <w:div w:id="1044452970">
      <w:bodyDiv w:val="1"/>
      <w:marLeft w:val="0"/>
      <w:marRight w:val="0"/>
      <w:marTop w:val="0"/>
      <w:marBottom w:val="0"/>
      <w:divBdr>
        <w:top w:val="none" w:sz="0" w:space="0" w:color="auto"/>
        <w:left w:val="none" w:sz="0" w:space="0" w:color="auto"/>
        <w:bottom w:val="none" w:sz="0" w:space="0" w:color="auto"/>
        <w:right w:val="none" w:sz="0" w:space="0" w:color="auto"/>
      </w:divBdr>
    </w:div>
    <w:div w:id="1044523402">
      <w:bodyDiv w:val="1"/>
      <w:marLeft w:val="0"/>
      <w:marRight w:val="0"/>
      <w:marTop w:val="0"/>
      <w:marBottom w:val="0"/>
      <w:divBdr>
        <w:top w:val="none" w:sz="0" w:space="0" w:color="auto"/>
        <w:left w:val="none" w:sz="0" w:space="0" w:color="auto"/>
        <w:bottom w:val="none" w:sz="0" w:space="0" w:color="auto"/>
        <w:right w:val="none" w:sz="0" w:space="0" w:color="auto"/>
      </w:divBdr>
    </w:div>
    <w:div w:id="1048529379">
      <w:bodyDiv w:val="1"/>
      <w:marLeft w:val="0"/>
      <w:marRight w:val="0"/>
      <w:marTop w:val="0"/>
      <w:marBottom w:val="0"/>
      <w:divBdr>
        <w:top w:val="none" w:sz="0" w:space="0" w:color="auto"/>
        <w:left w:val="none" w:sz="0" w:space="0" w:color="auto"/>
        <w:bottom w:val="none" w:sz="0" w:space="0" w:color="auto"/>
        <w:right w:val="none" w:sz="0" w:space="0" w:color="auto"/>
      </w:divBdr>
    </w:div>
    <w:div w:id="1059279740">
      <w:bodyDiv w:val="1"/>
      <w:marLeft w:val="0"/>
      <w:marRight w:val="0"/>
      <w:marTop w:val="0"/>
      <w:marBottom w:val="0"/>
      <w:divBdr>
        <w:top w:val="none" w:sz="0" w:space="0" w:color="auto"/>
        <w:left w:val="none" w:sz="0" w:space="0" w:color="auto"/>
        <w:bottom w:val="none" w:sz="0" w:space="0" w:color="auto"/>
        <w:right w:val="none" w:sz="0" w:space="0" w:color="auto"/>
      </w:divBdr>
    </w:div>
    <w:div w:id="1059591789">
      <w:bodyDiv w:val="1"/>
      <w:marLeft w:val="0"/>
      <w:marRight w:val="0"/>
      <w:marTop w:val="0"/>
      <w:marBottom w:val="0"/>
      <w:divBdr>
        <w:top w:val="none" w:sz="0" w:space="0" w:color="auto"/>
        <w:left w:val="none" w:sz="0" w:space="0" w:color="auto"/>
        <w:bottom w:val="none" w:sz="0" w:space="0" w:color="auto"/>
        <w:right w:val="none" w:sz="0" w:space="0" w:color="auto"/>
      </w:divBdr>
    </w:div>
    <w:div w:id="1065642777">
      <w:bodyDiv w:val="1"/>
      <w:marLeft w:val="0"/>
      <w:marRight w:val="0"/>
      <w:marTop w:val="0"/>
      <w:marBottom w:val="0"/>
      <w:divBdr>
        <w:top w:val="none" w:sz="0" w:space="0" w:color="auto"/>
        <w:left w:val="none" w:sz="0" w:space="0" w:color="auto"/>
        <w:bottom w:val="none" w:sz="0" w:space="0" w:color="auto"/>
        <w:right w:val="none" w:sz="0" w:space="0" w:color="auto"/>
      </w:divBdr>
    </w:div>
    <w:div w:id="1066490465">
      <w:bodyDiv w:val="1"/>
      <w:marLeft w:val="0"/>
      <w:marRight w:val="0"/>
      <w:marTop w:val="0"/>
      <w:marBottom w:val="0"/>
      <w:divBdr>
        <w:top w:val="none" w:sz="0" w:space="0" w:color="auto"/>
        <w:left w:val="none" w:sz="0" w:space="0" w:color="auto"/>
        <w:bottom w:val="none" w:sz="0" w:space="0" w:color="auto"/>
        <w:right w:val="none" w:sz="0" w:space="0" w:color="auto"/>
      </w:divBdr>
    </w:div>
    <w:div w:id="1072511475">
      <w:bodyDiv w:val="1"/>
      <w:marLeft w:val="0"/>
      <w:marRight w:val="0"/>
      <w:marTop w:val="0"/>
      <w:marBottom w:val="0"/>
      <w:divBdr>
        <w:top w:val="none" w:sz="0" w:space="0" w:color="auto"/>
        <w:left w:val="none" w:sz="0" w:space="0" w:color="auto"/>
        <w:bottom w:val="none" w:sz="0" w:space="0" w:color="auto"/>
        <w:right w:val="none" w:sz="0" w:space="0" w:color="auto"/>
      </w:divBdr>
    </w:div>
    <w:div w:id="1074397466">
      <w:bodyDiv w:val="1"/>
      <w:marLeft w:val="0"/>
      <w:marRight w:val="0"/>
      <w:marTop w:val="0"/>
      <w:marBottom w:val="0"/>
      <w:divBdr>
        <w:top w:val="none" w:sz="0" w:space="0" w:color="auto"/>
        <w:left w:val="none" w:sz="0" w:space="0" w:color="auto"/>
        <w:bottom w:val="none" w:sz="0" w:space="0" w:color="auto"/>
        <w:right w:val="none" w:sz="0" w:space="0" w:color="auto"/>
      </w:divBdr>
    </w:div>
    <w:div w:id="1074552138">
      <w:bodyDiv w:val="1"/>
      <w:marLeft w:val="0"/>
      <w:marRight w:val="0"/>
      <w:marTop w:val="0"/>
      <w:marBottom w:val="0"/>
      <w:divBdr>
        <w:top w:val="none" w:sz="0" w:space="0" w:color="auto"/>
        <w:left w:val="none" w:sz="0" w:space="0" w:color="auto"/>
        <w:bottom w:val="none" w:sz="0" w:space="0" w:color="auto"/>
        <w:right w:val="none" w:sz="0" w:space="0" w:color="auto"/>
      </w:divBdr>
    </w:div>
    <w:div w:id="1074670798">
      <w:bodyDiv w:val="1"/>
      <w:marLeft w:val="0"/>
      <w:marRight w:val="0"/>
      <w:marTop w:val="0"/>
      <w:marBottom w:val="0"/>
      <w:divBdr>
        <w:top w:val="none" w:sz="0" w:space="0" w:color="auto"/>
        <w:left w:val="none" w:sz="0" w:space="0" w:color="auto"/>
        <w:bottom w:val="none" w:sz="0" w:space="0" w:color="auto"/>
        <w:right w:val="none" w:sz="0" w:space="0" w:color="auto"/>
      </w:divBdr>
    </w:div>
    <w:div w:id="1079405138">
      <w:bodyDiv w:val="1"/>
      <w:marLeft w:val="0"/>
      <w:marRight w:val="0"/>
      <w:marTop w:val="0"/>
      <w:marBottom w:val="0"/>
      <w:divBdr>
        <w:top w:val="none" w:sz="0" w:space="0" w:color="auto"/>
        <w:left w:val="none" w:sz="0" w:space="0" w:color="auto"/>
        <w:bottom w:val="none" w:sz="0" w:space="0" w:color="auto"/>
        <w:right w:val="none" w:sz="0" w:space="0" w:color="auto"/>
      </w:divBdr>
    </w:div>
    <w:div w:id="1081219716">
      <w:bodyDiv w:val="1"/>
      <w:marLeft w:val="0"/>
      <w:marRight w:val="0"/>
      <w:marTop w:val="0"/>
      <w:marBottom w:val="0"/>
      <w:divBdr>
        <w:top w:val="none" w:sz="0" w:space="0" w:color="auto"/>
        <w:left w:val="none" w:sz="0" w:space="0" w:color="auto"/>
        <w:bottom w:val="none" w:sz="0" w:space="0" w:color="auto"/>
        <w:right w:val="none" w:sz="0" w:space="0" w:color="auto"/>
      </w:divBdr>
    </w:div>
    <w:div w:id="1089423228">
      <w:bodyDiv w:val="1"/>
      <w:marLeft w:val="0"/>
      <w:marRight w:val="0"/>
      <w:marTop w:val="0"/>
      <w:marBottom w:val="0"/>
      <w:divBdr>
        <w:top w:val="none" w:sz="0" w:space="0" w:color="auto"/>
        <w:left w:val="none" w:sz="0" w:space="0" w:color="auto"/>
        <w:bottom w:val="none" w:sz="0" w:space="0" w:color="auto"/>
        <w:right w:val="none" w:sz="0" w:space="0" w:color="auto"/>
      </w:divBdr>
    </w:div>
    <w:div w:id="1091046871">
      <w:bodyDiv w:val="1"/>
      <w:marLeft w:val="0"/>
      <w:marRight w:val="0"/>
      <w:marTop w:val="0"/>
      <w:marBottom w:val="0"/>
      <w:divBdr>
        <w:top w:val="none" w:sz="0" w:space="0" w:color="auto"/>
        <w:left w:val="none" w:sz="0" w:space="0" w:color="auto"/>
        <w:bottom w:val="none" w:sz="0" w:space="0" w:color="auto"/>
        <w:right w:val="none" w:sz="0" w:space="0" w:color="auto"/>
      </w:divBdr>
    </w:div>
    <w:div w:id="1092431552">
      <w:bodyDiv w:val="1"/>
      <w:marLeft w:val="0"/>
      <w:marRight w:val="0"/>
      <w:marTop w:val="0"/>
      <w:marBottom w:val="0"/>
      <w:divBdr>
        <w:top w:val="none" w:sz="0" w:space="0" w:color="auto"/>
        <w:left w:val="none" w:sz="0" w:space="0" w:color="auto"/>
        <w:bottom w:val="none" w:sz="0" w:space="0" w:color="auto"/>
        <w:right w:val="none" w:sz="0" w:space="0" w:color="auto"/>
      </w:divBdr>
    </w:div>
    <w:div w:id="1098136802">
      <w:bodyDiv w:val="1"/>
      <w:marLeft w:val="0"/>
      <w:marRight w:val="0"/>
      <w:marTop w:val="0"/>
      <w:marBottom w:val="0"/>
      <w:divBdr>
        <w:top w:val="none" w:sz="0" w:space="0" w:color="auto"/>
        <w:left w:val="none" w:sz="0" w:space="0" w:color="auto"/>
        <w:bottom w:val="none" w:sz="0" w:space="0" w:color="auto"/>
        <w:right w:val="none" w:sz="0" w:space="0" w:color="auto"/>
      </w:divBdr>
    </w:div>
    <w:div w:id="1103300486">
      <w:bodyDiv w:val="1"/>
      <w:marLeft w:val="0"/>
      <w:marRight w:val="0"/>
      <w:marTop w:val="0"/>
      <w:marBottom w:val="0"/>
      <w:divBdr>
        <w:top w:val="none" w:sz="0" w:space="0" w:color="auto"/>
        <w:left w:val="none" w:sz="0" w:space="0" w:color="auto"/>
        <w:bottom w:val="none" w:sz="0" w:space="0" w:color="auto"/>
        <w:right w:val="none" w:sz="0" w:space="0" w:color="auto"/>
      </w:divBdr>
    </w:div>
    <w:div w:id="1111628999">
      <w:bodyDiv w:val="1"/>
      <w:marLeft w:val="0"/>
      <w:marRight w:val="0"/>
      <w:marTop w:val="0"/>
      <w:marBottom w:val="0"/>
      <w:divBdr>
        <w:top w:val="none" w:sz="0" w:space="0" w:color="auto"/>
        <w:left w:val="none" w:sz="0" w:space="0" w:color="auto"/>
        <w:bottom w:val="none" w:sz="0" w:space="0" w:color="auto"/>
        <w:right w:val="none" w:sz="0" w:space="0" w:color="auto"/>
      </w:divBdr>
    </w:div>
    <w:div w:id="1111634253">
      <w:bodyDiv w:val="1"/>
      <w:marLeft w:val="0"/>
      <w:marRight w:val="0"/>
      <w:marTop w:val="0"/>
      <w:marBottom w:val="0"/>
      <w:divBdr>
        <w:top w:val="none" w:sz="0" w:space="0" w:color="auto"/>
        <w:left w:val="none" w:sz="0" w:space="0" w:color="auto"/>
        <w:bottom w:val="none" w:sz="0" w:space="0" w:color="auto"/>
        <w:right w:val="none" w:sz="0" w:space="0" w:color="auto"/>
      </w:divBdr>
    </w:div>
    <w:div w:id="1119185639">
      <w:bodyDiv w:val="1"/>
      <w:marLeft w:val="0"/>
      <w:marRight w:val="0"/>
      <w:marTop w:val="0"/>
      <w:marBottom w:val="0"/>
      <w:divBdr>
        <w:top w:val="none" w:sz="0" w:space="0" w:color="auto"/>
        <w:left w:val="none" w:sz="0" w:space="0" w:color="auto"/>
        <w:bottom w:val="none" w:sz="0" w:space="0" w:color="auto"/>
        <w:right w:val="none" w:sz="0" w:space="0" w:color="auto"/>
      </w:divBdr>
    </w:div>
    <w:div w:id="1132096046">
      <w:bodyDiv w:val="1"/>
      <w:marLeft w:val="0"/>
      <w:marRight w:val="0"/>
      <w:marTop w:val="0"/>
      <w:marBottom w:val="0"/>
      <w:divBdr>
        <w:top w:val="none" w:sz="0" w:space="0" w:color="auto"/>
        <w:left w:val="none" w:sz="0" w:space="0" w:color="auto"/>
        <w:bottom w:val="none" w:sz="0" w:space="0" w:color="auto"/>
        <w:right w:val="none" w:sz="0" w:space="0" w:color="auto"/>
      </w:divBdr>
    </w:div>
    <w:div w:id="1139882303">
      <w:bodyDiv w:val="1"/>
      <w:marLeft w:val="0"/>
      <w:marRight w:val="0"/>
      <w:marTop w:val="0"/>
      <w:marBottom w:val="0"/>
      <w:divBdr>
        <w:top w:val="none" w:sz="0" w:space="0" w:color="auto"/>
        <w:left w:val="none" w:sz="0" w:space="0" w:color="auto"/>
        <w:bottom w:val="none" w:sz="0" w:space="0" w:color="auto"/>
        <w:right w:val="none" w:sz="0" w:space="0" w:color="auto"/>
      </w:divBdr>
    </w:div>
    <w:div w:id="1145782497">
      <w:bodyDiv w:val="1"/>
      <w:marLeft w:val="0"/>
      <w:marRight w:val="0"/>
      <w:marTop w:val="0"/>
      <w:marBottom w:val="0"/>
      <w:divBdr>
        <w:top w:val="none" w:sz="0" w:space="0" w:color="auto"/>
        <w:left w:val="none" w:sz="0" w:space="0" w:color="auto"/>
        <w:bottom w:val="none" w:sz="0" w:space="0" w:color="auto"/>
        <w:right w:val="none" w:sz="0" w:space="0" w:color="auto"/>
      </w:divBdr>
    </w:div>
    <w:div w:id="1166945683">
      <w:bodyDiv w:val="1"/>
      <w:marLeft w:val="0"/>
      <w:marRight w:val="0"/>
      <w:marTop w:val="0"/>
      <w:marBottom w:val="0"/>
      <w:divBdr>
        <w:top w:val="none" w:sz="0" w:space="0" w:color="auto"/>
        <w:left w:val="none" w:sz="0" w:space="0" w:color="auto"/>
        <w:bottom w:val="none" w:sz="0" w:space="0" w:color="auto"/>
        <w:right w:val="none" w:sz="0" w:space="0" w:color="auto"/>
      </w:divBdr>
    </w:div>
    <w:div w:id="1167938561">
      <w:bodyDiv w:val="1"/>
      <w:marLeft w:val="0"/>
      <w:marRight w:val="0"/>
      <w:marTop w:val="0"/>
      <w:marBottom w:val="0"/>
      <w:divBdr>
        <w:top w:val="none" w:sz="0" w:space="0" w:color="auto"/>
        <w:left w:val="none" w:sz="0" w:space="0" w:color="auto"/>
        <w:bottom w:val="none" w:sz="0" w:space="0" w:color="auto"/>
        <w:right w:val="none" w:sz="0" w:space="0" w:color="auto"/>
      </w:divBdr>
    </w:div>
    <w:div w:id="1175002214">
      <w:bodyDiv w:val="1"/>
      <w:marLeft w:val="0"/>
      <w:marRight w:val="0"/>
      <w:marTop w:val="0"/>
      <w:marBottom w:val="0"/>
      <w:divBdr>
        <w:top w:val="none" w:sz="0" w:space="0" w:color="auto"/>
        <w:left w:val="none" w:sz="0" w:space="0" w:color="auto"/>
        <w:bottom w:val="none" w:sz="0" w:space="0" w:color="auto"/>
        <w:right w:val="none" w:sz="0" w:space="0" w:color="auto"/>
      </w:divBdr>
    </w:div>
    <w:div w:id="1176649298">
      <w:bodyDiv w:val="1"/>
      <w:marLeft w:val="0"/>
      <w:marRight w:val="0"/>
      <w:marTop w:val="0"/>
      <w:marBottom w:val="0"/>
      <w:divBdr>
        <w:top w:val="none" w:sz="0" w:space="0" w:color="auto"/>
        <w:left w:val="none" w:sz="0" w:space="0" w:color="auto"/>
        <w:bottom w:val="none" w:sz="0" w:space="0" w:color="auto"/>
        <w:right w:val="none" w:sz="0" w:space="0" w:color="auto"/>
      </w:divBdr>
    </w:div>
    <w:div w:id="1179274450">
      <w:bodyDiv w:val="1"/>
      <w:marLeft w:val="0"/>
      <w:marRight w:val="0"/>
      <w:marTop w:val="0"/>
      <w:marBottom w:val="0"/>
      <w:divBdr>
        <w:top w:val="none" w:sz="0" w:space="0" w:color="auto"/>
        <w:left w:val="none" w:sz="0" w:space="0" w:color="auto"/>
        <w:bottom w:val="none" w:sz="0" w:space="0" w:color="auto"/>
        <w:right w:val="none" w:sz="0" w:space="0" w:color="auto"/>
      </w:divBdr>
    </w:div>
    <w:div w:id="1180658688">
      <w:bodyDiv w:val="1"/>
      <w:marLeft w:val="0"/>
      <w:marRight w:val="0"/>
      <w:marTop w:val="0"/>
      <w:marBottom w:val="0"/>
      <w:divBdr>
        <w:top w:val="none" w:sz="0" w:space="0" w:color="auto"/>
        <w:left w:val="none" w:sz="0" w:space="0" w:color="auto"/>
        <w:bottom w:val="none" w:sz="0" w:space="0" w:color="auto"/>
        <w:right w:val="none" w:sz="0" w:space="0" w:color="auto"/>
      </w:divBdr>
    </w:div>
    <w:div w:id="1188524638">
      <w:bodyDiv w:val="1"/>
      <w:marLeft w:val="0"/>
      <w:marRight w:val="0"/>
      <w:marTop w:val="0"/>
      <w:marBottom w:val="0"/>
      <w:divBdr>
        <w:top w:val="none" w:sz="0" w:space="0" w:color="auto"/>
        <w:left w:val="none" w:sz="0" w:space="0" w:color="auto"/>
        <w:bottom w:val="none" w:sz="0" w:space="0" w:color="auto"/>
        <w:right w:val="none" w:sz="0" w:space="0" w:color="auto"/>
      </w:divBdr>
    </w:div>
    <w:div w:id="1192763138">
      <w:bodyDiv w:val="1"/>
      <w:marLeft w:val="0"/>
      <w:marRight w:val="0"/>
      <w:marTop w:val="0"/>
      <w:marBottom w:val="0"/>
      <w:divBdr>
        <w:top w:val="none" w:sz="0" w:space="0" w:color="auto"/>
        <w:left w:val="none" w:sz="0" w:space="0" w:color="auto"/>
        <w:bottom w:val="none" w:sz="0" w:space="0" w:color="auto"/>
        <w:right w:val="none" w:sz="0" w:space="0" w:color="auto"/>
      </w:divBdr>
    </w:div>
    <w:div w:id="1198010329">
      <w:bodyDiv w:val="1"/>
      <w:marLeft w:val="0"/>
      <w:marRight w:val="0"/>
      <w:marTop w:val="0"/>
      <w:marBottom w:val="0"/>
      <w:divBdr>
        <w:top w:val="none" w:sz="0" w:space="0" w:color="auto"/>
        <w:left w:val="none" w:sz="0" w:space="0" w:color="auto"/>
        <w:bottom w:val="none" w:sz="0" w:space="0" w:color="auto"/>
        <w:right w:val="none" w:sz="0" w:space="0" w:color="auto"/>
      </w:divBdr>
    </w:div>
    <w:div w:id="1204052920">
      <w:bodyDiv w:val="1"/>
      <w:marLeft w:val="0"/>
      <w:marRight w:val="0"/>
      <w:marTop w:val="0"/>
      <w:marBottom w:val="0"/>
      <w:divBdr>
        <w:top w:val="none" w:sz="0" w:space="0" w:color="auto"/>
        <w:left w:val="none" w:sz="0" w:space="0" w:color="auto"/>
        <w:bottom w:val="none" w:sz="0" w:space="0" w:color="auto"/>
        <w:right w:val="none" w:sz="0" w:space="0" w:color="auto"/>
      </w:divBdr>
    </w:div>
    <w:div w:id="1207987090">
      <w:bodyDiv w:val="1"/>
      <w:marLeft w:val="0"/>
      <w:marRight w:val="0"/>
      <w:marTop w:val="0"/>
      <w:marBottom w:val="0"/>
      <w:divBdr>
        <w:top w:val="none" w:sz="0" w:space="0" w:color="auto"/>
        <w:left w:val="none" w:sz="0" w:space="0" w:color="auto"/>
        <w:bottom w:val="none" w:sz="0" w:space="0" w:color="auto"/>
        <w:right w:val="none" w:sz="0" w:space="0" w:color="auto"/>
      </w:divBdr>
    </w:div>
    <w:div w:id="1213152552">
      <w:bodyDiv w:val="1"/>
      <w:marLeft w:val="0"/>
      <w:marRight w:val="0"/>
      <w:marTop w:val="0"/>
      <w:marBottom w:val="0"/>
      <w:divBdr>
        <w:top w:val="none" w:sz="0" w:space="0" w:color="auto"/>
        <w:left w:val="none" w:sz="0" w:space="0" w:color="auto"/>
        <w:bottom w:val="none" w:sz="0" w:space="0" w:color="auto"/>
        <w:right w:val="none" w:sz="0" w:space="0" w:color="auto"/>
      </w:divBdr>
    </w:div>
    <w:div w:id="1219393027">
      <w:bodyDiv w:val="1"/>
      <w:marLeft w:val="0"/>
      <w:marRight w:val="0"/>
      <w:marTop w:val="0"/>
      <w:marBottom w:val="0"/>
      <w:divBdr>
        <w:top w:val="none" w:sz="0" w:space="0" w:color="auto"/>
        <w:left w:val="none" w:sz="0" w:space="0" w:color="auto"/>
        <w:bottom w:val="none" w:sz="0" w:space="0" w:color="auto"/>
        <w:right w:val="none" w:sz="0" w:space="0" w:color="auto"/>
      </w:divBdr>
    </w:div>
    <w:div w:id="1224024648">
      <w:bodyDiv w:val="1"/>
      <w:marLeft w:val="0"/>
      <w:marRight w:val="0"/>
      <w:marTop w:val="0"/>
      <w:marBottom w:val="0"/>
      <w:divBdr>
        <w:top w:val="none" w:sz="0" w:space="0" w:color="auto"/>
        <w:left w:val="none" w:sz="0" w:space="0" w:color="auto"/>
        <w:bottom w:val="none" w:sz="0" w:space="0" w:color="auto"/>
        <w:right w:val="none" w:sz="0" w:space="0" w:color="auto"/>
      </w:divBdr>
    </w:div>
    <w:div w:id="1224636199">
      <w:bodyDiv w:val="1"/>
      <w:marLeft w:val="0"/>
      <w:marRight w:val="0"/>
      <w:marTop w:val="0"/>
      <w:marBottom w:val="0"/>
      <w:divBdr>
        <w:top w:val="none" w:sz="0" w:space="0" w:color="auto"/>
        <w:left w:val="none" w:sz="0" w:space="0" w:color="auto"/>
        <w:bottom w:val="none" w:sz="0" w:space="0" w:color="auto"/>
        <w:right w:val="none" w:sz="0" w:space="0" w:color="auto"/>
      </w:divBdr>
    </w:div>
    <w:div w:id="1226841164">
      <w:bodyDiv w:val="1"/>
      <w:marLeft w:val="0"/>
      <w:marRight w:val="0"/>
      <w:marTop w:val="0"/>
      <w:marBottom w:val="0"/>
      <w:divBdr>
        <w:top w:val="none" w:sz="0" w:space="0" w:color="auto"/>
        <w:left w:val="none" w:sz="0" w:space="0" w:color="auto"/>
        <w:bottom w:val="none" w:sz="0" w:space="0" w:color="auto"/>
        <w:right w:val="none" w:sz="0" w:space="0" w:color="auto"/>
      </w:divBdr>
    </w:div>
    <w:div w:id="1234777237">
      <w:bodyDiv w:val="1"/>
      <w:marLeft w:val="0"/>
      <w:marRight w:val="0"/>
      <w:marTop w:val="0"/>
      <w:marBottom w:val="0"/>
      <w:divBdr>
        <w:top w:val="none" w:sz="0" w:space="0" w:color="auto"/>
        <w:left w:val="none" w:sz="0" w:space="0" w:color="auto"/>
        <w:bottom w:val="none" w:sz="0" w:space="0" w:color="auto"/>
        <w:right w:val="none" w:sz="0" w:space="0" w:color="auto"/>
      </w:divBdr>
    </w:div>
    <w:div w:id="1240020810">
      <w:bodyDiv w:val="1"/>
      <w:marLeft w:val="0"/>
      <w:marRight w:val="0"/>
      <w:marTop w:val="0"/>
      <w:marBottom w:val="0"/>
      <w:divBdr>
        <w:top w:val="none" w:sz="0" w:space="0" w:color="auto"/>
        <w:left w:val="none" w:sz="0" w:space="0" w:color="auto"/>
        <w:bottom w:val="none" w:sz="0" w:space="0" w:color="auto"/>
        <w:right w:val="none" w:sz="0" w:space="0" w:color="auto"/>
      </w:divBdr>
    </w:div>
    <w:div w:id="1240483617">
      <w:bodyDiv w:val="1"/>
      <w:marLeft w:val="0"/>
      <w:marRight w:val="0"/>
      <w:marTop w:val="0"/>
      <w:marBottom w:val="0"/>
      <w:divBdr>
        <w:top w:val="none" w:sz="0" w:space="0" w:color="auto"/>
        <w:left w:val="none" w:sz="0" w:space="0" w:color="auto"/>
        <w:bottom w:val="none" w:sz="0" w:space="0" w:color="auto"/>
        <w:right w:val="none" w:sz="0" w:space="0" w:color="auto"/>
      </w:divBdr>
    </w:div>
    <w:div w:id="1240597661">
      <w:bodyDiv w:val="1"/>
      <w:marLeft w:val="0"/>
      <w:marRight w:val="0"/>
      <w:marTop w:val="0"/>
      <w:marBottom w:val="0"/>
      <w:divBdr>
        <w:top w:val="none" w:sz="0" w:space="0" w:color="auto"/>
        <w:left w:val="none" w:sz="0" w:space="0" w:color="auto"/>
        <w:bottom w:val="none" w:sz="0" w:space="0" w:color="auto"/>
        <w:right w:val="none" w:sz="0" w:space="0" w:color="auto"/>
      </w:divBdr>
    </w:div>
    <w:div w:id="1247035185">
      <w:bodyDiv w:val="1"/>
      <w:marLeft w:val="0"/>
      <w:marRight w:val="0"/>
      <w:marTop w:val="0"/>
      <w:marBottom w:val="0"/>
      <w:divBdr>
        <w:top w:val="none" w:sz="0" w:space="0" w:color="auto"/>
        <w:left w:val="none" w:sz="0" w:space="0" w:color="auto"/>
        <w:bottom w:val="none" w:sz="0" w:space="0" w:color="auto"/>
        <w:right w:val="none" w:sz="0" w:space="0" w:color="auto"/>
      </w:divBdr>
    </w:div>
    <w:div w:id="1247811818">
      <w:bodyDiv w:val="1"/>
      <w:marLeft w:val="0"/>
      <w:marRight w:val="0"/>
      <w:marTop w:val="0"/>
      <w:marBottom w:val="0"/>
      <w:divBdr>
        <w:top w:val="none" w:sz="0" w:space="0" w:color="auto"/>
        <w:left w:val="none" w:sz="0" w:space="0" w:color="auto"/>
        <w:bottom w:val="none" w:sz="0" w:space="0" w:color="auto"/>
        <w:right w:val="none" w:sz="0" w:space="0" w:color="auto"/>
      </w:divBdr>
    </w:div>
    <w:div w:id="1249459656">
      <w:bodyDiv w:val="1"/>
      <w:marLeft w:val="0"/>
      <w:marRight w:val="0"/>
      <w:marTop w:val="0"/>
      <w:marBottom w:val="0"/>
      <w:divBdr>
        <w:top w:val="none" w:sz="0" w:space="0" w:color="auto"/>
        <w:left w:val="none" w:sz="0" w:space="0" w:color="auto"/>
        <w:bottom w:val="none" w:sz="0" w:space="0" w:color="auto"/>
        <w:right w:val="none" w:sz="0" w:space="0" w:color="auto"/>
      </w:divBdr>
    </w:div>
    <w:div w:id="1258560117">
      <w:bodyDiv w:val="1"/>
      <w:marLeft w:val="0"/>
      <w:marRight w:val="0"/>
      <w:marTop w:val="0"/>
      <w:marBottom w:val="0"/>
      <w:divBdr>
        <w:top w:val="none" w:sz="0" w:space="0" w:color="auto"/>
        <w:left w:val="none" w:sz="0" w:space="0" w:color="auto"/>
        <w:bottom w:val="none" w:sz="0" w:space="0" w:color="auto"/>
        <w:right w:val="none" w:sz="0" w:space="0" w:color="auto"/>
      </w:divBdr>
    </w:div>
    <w:div w:id="1259949121">
      <w:bodyDiv w:val="1"/>
      <w:marLeft w:val="0"/>
      <w:marRight w:val="0"/>
      <w:marTop w:val="0"/>
      <w:marBottom w:val="0"/>
      <w:divBdr>
        <w:top w:val="none" w:sz="0" w:space="0" w:color="auto"/>
        <w:left w:val="none" w:sz="0" w:space="0" w:color="auto"/>
        <w:bottom w:val="none" w:sz="0" w:space="0" w:color="auto"/>
        <w:right w:val="none" w:sz="0" w:space="0" w:color="auto"/>
      </w:divBdr>
    </w:div>
    <w:div w:id="1264798525">
      <w:bodyDiv w:val="1"/>
      <w:marLeft w:val="0"/>
      <w:marRight w:val="0"/>
      <w:marTop w:val="0"/>
      <w:marBottom w:val="0"/>
      <w:divBdr>
        <w:top w:val="none" w:sz="0" w:space="0" w:color="auto"/>
        <w:left w:val="none" w:sz="0" w:space="0" w:color="auto"/>
        <w:bottom w:val="none" w:sz="0" w:space="0" w:color="auto"/>
        <w:right w:val="none" w:sz="0" w:space="0" w:color="auto"/>
      </w:divBdr>
    </w:div>
    <w:div w:id="1266839853">
      <w:bodyDiv w:val="1"/>
      <w:marLeft w:val="0"/>
      <w:marRight w:val="0"/>
      <w:marTop w:val="0"/>
      <w:marBottom w:val="0"/>
      <w:divBdr>
        <w:top w:val="none" w:sz="0" w:space="0" w:color="auto"/>
        <w:left w:val="none" w:sz="0" w:space="0" w:color="auto"/>
        <w:bottom w:val="none" w:sz="0" w:space="0" w:color="auto"/>
        <w:right w:val="none" w:sz="0" w:space="0" w:color="auto"/>
      </w:divBdr>
    </w:div>
    <w:div w:id="1275136999">
      <w:bodyDiv w:val="1"/>
      <w:marLeft w:val="0"/>
      <w:marRight w:val="0"/>
      <w:marTop w:val="0"/>
      <w:marBottom w:val="0"/>
      <w:divBdr>
        <w:top w:val="none" w:sz="0" w:space="0" w:color="auto"/>
        <w:left w:val="none" w:sz="0" w:space="0" w:color="auto"/>
        <w:bottom w:val="none" w:sz="0" w:space="0" w:color="auto"/>
        <w:right w:val="none" w:sz="0" w:space="0" w:color="auto"/>
      </w:divBdr>
    </w:div>
    <w:div w:id="1276211529">
      <w:bodyDiv w:val="1"/>
      <w:marLeft w:val="0"/>
      <w:marRight w:val="0"/>
      <w:marTop w:val="0"/>
      <w:marBottom w:val="0"/>
      <w:divBdr>
        <w:top w:val="none" w:sz="0" w:space="0" w:color="auto"/>
        <w:left w:val="none" w:sz="0" w:space="0" w:color="auto"/>
        <w:bottom w:val="none" w:sz="0" w:space="0" w:color="auto"/>
        <w:right w:val="none" w:sz="0" w:space="0" w:color="auto"/>
      </w:divBdr>
    </w:div>
    <w:div w:id="1279213901">
      <w:bodyDiv w:val="1"/>
      <w:marLeft w:val="0"/>
      <w:marRight w:val="0"/>
      <w:marTop w:val="0"/>
      <w:marBottom w:val="0"/>
      <w:divBdr>
        <w:top w:val="none" w:sz="0" w:space="0" w:color="auto"/>
        <w:left w:val="none" w:sz="0" w:space="0" w:color="auto"/>
        <w:bottom w:val="none" w:sz="0" w:space="0" w:color="auto"/>
        <w:right w:val="none" w:sz="0" w:space="0" w:color="auto"/>
      </w:divBdr>
    </w:div>
    <w:div w:id="1288969908">
      <w:bodyDiv w:val="1"/>
      <w:marLeft w:val="0"/>
      <w:marRight w:val="0"/>
      <w:marTop w:val="0"/>
      <w:marBottom w:val="0"/>
      <w:divBdr>
        <w:top w:val="none" w:sz="0" w:space="0" w:color="auto"/>
        <w:left w:val="none" w:sz="0" w:space="0" w:color="auto"/>
        <w:bottom w:val="none" w:sz="0" w:space="0" w:color="auto"/>
        <w:right w:val="none" w:sz="0" w:space="0" w:color="auto"/>
      </w:divBdr>
    </w:div>
    <w:div w:id="1297374168">
      <w:bodyDiv w:val="1"/>
      <w:marLeft w:val="0"/>
      <w:marRight w:val="0"/>
      <w:marTop w:val="0"/>
      <w:marBottom w:val="0"/>
      <w:divBdr>
        <w:top w:val="none" w:sz="0" w:space="0" w:color="auto"/>
        <w:left w:val="none" w:sz="0" w:space="0" w:color="auto"/>
        <w:bottom w:val="none" w:sz="0" w:space="0" w:color="auto"/>
        <w:right w:val="none" w:sz="0" w:space="0" w:color="auto"/>
      </w:divBdr>
    </w:div>
    <w:div w:id="1303269705">
      <w:bodyDiv w:val="1"/>
      <w:marLeft w:val="0"/>
      <w:marRight w:val="0"/>
      <w:marTop w:val="0"/>
      <w:marBottom w:val="0"/>
      <w:divBdr>
        <w:top w:val="none" w:sz="0" w:space="0" w:color="auto"/>
        <w:left w:val="none" w:sz="0" w:space="0" w:color="auto"/>
        <w:bottom w:val="none" w:sz="0" w:space="0" w:color="auto"/>
        <w:right w:val="none" w:sz="0" w:space="0" w:color="auto"/>
      </w:divBdr>
    </w:div>
    <w:div w:id="1306735267">
      <w:bodyDiv w:val="1"/>
      <w:marLeft w:val="0"/>
      <w:marRight w:val="0"/>
      <w:marTop w:val="0"/>
      <w:marBottom w:val="0"/>
      <w:divBdr>
        <w:top w:val="none" w:sz="0" w:space="0" w:color="auto"/>
        <w:left w:val="none" w:sz="0" w:space="0" w:color="auto"/>
        <w:bottom w:val="none" w:sz="0" w:space="0" w:color="auto"/>
        <w:right w:val="none" w:sz="0" w:space="0" w:color="auto"/>
      </w:divBdr>
    </w:div>
    <w:div w:id="1310594523">
      <w:bodyDiv w:val="1"/>
      <w:marLeft w:val="0"/>
      <w:marRight w:val="0"/>
      <w:marTop w:val="0"/>
      <w:marBottom w:val="0"/>
      <w:divBdr>
        <w:top w:val="none" w:sz="0" w:space="0" w:color="auto"/>
        <w:left w:val="none" w:sz="0" w:space="0" w:color="auto"/>
        <w:bottom w:val="none" w:sz="0" w:space="0" w:color="auto"/>
        <w:right w:val="none" w:sz="0" w:space="0" w:color="auto"/>
      </w:divBdr>
    </w:div>
    <w:div w:id="1310745810">
      <w:bodyDiv w:val="1"/>
      <w:marLeft w:val="0"/>
      <w:marRight w:val="0"/>
      <w:marTop w:val="0"/>
      <w:marBottom w:val="0"/>
      <w:divBdr>
        <w:top w:val="none" w:sz="0" w:space="0" w:color="auto"/>
        <w:left w:val="none" w:sz="0" w:space="0" w:color="auto"/>
        <w:bottom w:val="none" w:sz="0" w:space="0" w:color="auto"/>
        <w:right w:val="none" w:sz="0" w:space="0" w:color="auto"/>
      </w:divBdr>
    </w:div>
    <w:div w:id="1316186354">
      <w:bodyDiv w:val="1"/>
      <w:marLeft w:val="0"/>
      <w:marRight w:val="0"/>
      <w:marTop w:val="0"/>
      <w:marBottom w:val="0"/>
      <w:divBdr>
        <w:top w:val="none" w:sz="0" w:space="0" w:color="auto"/>
        <w:left w:val="none" w:sz="0" w:space="0" w:color="auto"/>
        <w:bottom w:val="none" w:sz="0" w:space="0" w:color="auto"/>
        <w:right w:val="none" w:sz="0" w:space="0" w:color="auto"/>
      </w:divBdr>
    </w:div>
    <w:div w:id="1322155335">
      <w:bodyDiv w:val="1"/>
      <w:marLeft w:val="0"/>
      <w:marRight w:val="0"/>
      <w:marTop w:val="0"/>
      <w:marBottom w:val="0"/>
      <w:divBdr>
        <w:top w:val="none" w:sz="0" w:space="0" w:color="auto"/>
        <w:left w:val="none" w:sz="0" w:space="0" w:color="auto"/>
        <w:bottom w:val="none" w:sz="0" w:space="0" w:color="auto"/>
        <w:right w:val="none" w:sz="0" w:space="0" w:color="auto"/>
      </w:divBdr>
    </w:div>
    <w:div w:id="1322272650">
      <w:bodyDiv w:val="1"/>
      <w:marLeft w:val="0"/>
      <w:marRight w:val="0"/>
      <w:marTop w:val="0"/>
      <w:marBottom w:val="0"/>
      <w:divBdr>
        <w:top w:val="none" w:sz="0" w:space="0" w:color="auto"/>
        <w:left w:val="none" w:sz="0" w:space="0" w:color="auto"/>
        <w:bottom w:val="none" w:sz="0" w:space="0" w:color="auto"/>
        <w:right w:val="none" w:sz="0" w:space="0" w:color="auto"/>
      </w:divBdr>
    </w:div>
    <w:div w:id="1333950664">
      <w:bodyDiv w:val="1"/>
      <w:marLeft w:val="0"/>
      <w:marRight w:val="0"/>
      <w:marTop w:val="0"/>
      <w:marBottom w:val="0"/>
      <w:divBdr>
        <w:top w:val="none" w:sz="0" w:space="0" w:color="auto"/>
        <w:left w:val="none" w:sz="0" w:space="0" w:color="auto"/>
        <w:bottom w:val="none" w:sz="0" w:space="0" w:color="auto"/>
        <w:right w:val="none" w:sz="0" w:space="0" w:color="auto"/>
      </w:divBdr>
    </w:div>
    <w:div w:id="1335107488">
      <w:bodyDiv w:val="1"/>
      <w:marLeft w:val="0"/>
      <w:marRight w:val="0"/>
      <w:marTop w:val="0"/>
      <w:marBottom w:val="0"/>
      <w:divBdr>
        <w:top w:val="none" w:sz="0" w:space="0" w:color="auto"/>
        <w:left w:val="none" w:sz="0" w:space="0" w:color="auto"/>
        <w:bottom w:val="none" w:sz="0" w:space="0" w:color="auto"/>
        <w:right w:val="none" w:sz="0" w:space="0" w:color="auto"/>
      </w:divBdr>
    </w:div>
    <w:div w:id="1338463315">
      <w:bodyDiv w:val="1"/>
      <w:marLeft w:val="0"/>
      <w:marRight w:val="0"/>
      <w:marTop w:val="0"/>
      <w:marBottom w:val="0"/>
      <w:divBdr>
        <w:top w:val="none" w:sz="0" w:space="0" w:color="auto"/>
        <w:left w:val="none" w:sz="0" w:space="0" w:color="auto"/>
        <w:bottom w:val="none" w:sz="0" w:space="0" w:color="auto"/>
        <w:right w:val="none" w:sz="0" w:space="0" w:color="auto"/>
      </w:divBdr>
    </w:div>
    <w:div w:id="1346706157">
      <w:bodyDiv w:val="1"/>
      <w:marLeft w:val="0"/>
      <w:marRight w:val="0"/>
      <w:marTop w:val="0"/>
      <w:marBottom w:val="0"/>
      <w:divBdr>
        <w:top w:val="none" w:sz="0" w:space="0" w:color="auto"/>
        <w:left w:val="none" w:sz="0" w:space="0" w:color="auto"/>
        <w:bottom w:val="none" w:sz="0" w:space="0" w:color="auto"/>
        <w:right w:val="none" w:sz="0" w:space="0" w:color="auto"/>
      </w:divBdr>
    </w:div>
    <w:div w:id="1349329159">
      <w:bodyDiv w:val="1"/>
      <w:marLeft w:val="0"/>
      <w:marRight w:val="0"/>
      <w:marTop w:val="0"/>
      <w:marBottom w:val="0"/>
      <w:divBdr>
        <w:top w:val="none" w:sz="0" w:space="0" w:color="auto"/>
        <w:left w:val="none" w:sz="0" w:space="0" w:color="auto"/>
        <w:bottom w:val="none" w:sz="0" w:space="0" w:color="auto"/>
        <w:right w:val="none" w:sz="0" w:space="0" w:color="auto"/>
      </w:divBdr>
    </w:div>
    <w:div w:id="1355419147">
      <w:bodyDiv w:val="1"/>
      <w:marLeft w:val="0"/>
      <w:marRight w:val="0"/>
      <w:marTop w:val="0"/>
      <w:marBottom w:val="0"/>
      <w:divBdr>
        <w:top w:val="none" w:sz="0" w:space="0" w:color="auto"/>
        <w:left w:val="none" w:sz="0" w:space="0" w:color="auto"/>
        <w:bottom w:val="none" w:sz="0" w:space="0" w:color="auto"/>
        <w:right w:val="none" w:sz="0" w:space="0" w:color="auto"/>
      </w:divBdr>
    </w:div>
    <w:div w:id="1358385488">
      <w:bodyDiv w:val="1"/>
      <w:marLeft w:val="0"/>
      <w:marRight w:val="0"/>
      <w:marTop w:val="0"/>
      <w:marBottom w:val="0"/>
      <w:divBdr>
        <w:top w:val="none" w:sz="0" w:space="0" w:color="auto"/>
        <w:left w:val="none" w:sz="0" w:space="0" w:color="auto"/>
        <w:bottom w:val="none" w:sz="0" w:space="0" w:color="auto"/>
        <w:right w:val="none" w:sz="0" w:space="0" w:color="auto"/>
      </w:divBdr>
    </w:div>
    <w:div w:id="1361516928">
      <w:bodyDiv w:val="1"/>
      <w:marLeft w:val="0"/>
      <w:marRight w:val="0"/>
      <w:marTop w:val="0"/>
      <w:marBottom w:val="0"/>
      <w:divBdr>
        <w:top w:val="none" w:sz="0" w:space="0" w:color="auto"/>
        <w:left w:val="none" w:sz="0" w:space="0" w:color="auto"/>
        <w:bottom w:val="none" w:sz="0" w:space="0" w:color="auto"/>
        <w:right w:val="none" w:sz="0" w:space="0" w:color="auto"/>
      </w:divBdr>
    </w:div>
    <w:div w:id="1364866802">
      <w:bodyDiv w:val="1"/>
      <w:marLeft w:val="0"/>
      <w:marRight w:val="0"/>
      <w:marTop w:val="0"/>
      <w:marBottom w:val="0"/>
      <w:divBdr>
        <w:top w:val="none" w:sz="0" w:space="0" w:color="auto"/>
        <w:left w:val="none" w:sz="0" w:space="0" w:color="auto"/>
        <w:bottom w:val="none" w:sz="0" w:space="0" w:color="auto"/>
        <w:right w:val="none" w:sz="0" w:space="0" w:color="auto"/>
      </w:divBdr>
    </w:div>
    <w:div w:id="1371491470">
      <w:bodyDiv w:val="1"/>
      <w:marLeft w:val="0"/>
      <w:marRight w:val="0"/>
      <w:marTop w:val="0"/>
      <w:marBottom w:val="0"/>
      <w:divBdr>
        <w:top w:val="none" w:sz="0" w:space="0" w:color="auto"/>
        <w:left w:val="none" w:sz="0" w:space="0" w:color="auto"/>
        <w:bottom w:val="none" w:sz="0" w:space="0" w:color="auto"/>
        <w:right w:val="none" w:sz="0" w:space="0" w:color="auto"/>
      </w:divBdr>
    </w:div>
    <w:div w:id="1375887011">
      <w:bodyDiv w:val="1"/>
      <w:marLeft w:val="0"/>
      <w:marRight w:val="0"/>
      <w:marTop w:val="0"/>
      <w:marBottom w:val="0"/>
      <w:divBdr>
        <w:top w:val="none" w:sz="0" w:space="0" w:color="auto"/>
        <w:left w:val="none" w:sz="0" w:space="0" w:color="auto"/>
        <w:bottom w:val="none" w:sz="0" w:space="0" w:color="auto"/>
        <w:right w:val="none" w:sz="0" w:space="0" w:color="auto"/>
      </w:divBdr>
    </w:div>
    <w:div w:id="1376537153">
      <w:bodyDiv w:val="1"/>
      <w:marLeft w:val="0"/>
      <w:marRight w:val="0"/>
      <w:marTop w:val="0"/>
      <w:marBottom w:val="0"/>
      <w:divBdr>
        <w:top w:val="none" w:sz="0" w:space="0" w:color="auto"/>
        <w:left w:val="none" w:sz="0" w:space="0" w:color="auto"/>
        <w:bottom w:val="none" w:sz="0" w:space="0" w:color="auto"/>
        <w:right w:val="none" w:sz="0" w:space="0" w:color="auto"/>
      </w:divBdr>
    </w:div>
    <w:div w:id="1377318274">
      <w:bodyDiv w:val="1"/>
      <w:marLeft w:val="0"/>
      <w:marRight w:val="0"/>
      <w:marTop w:val="0"/>
      <w:marBottom w:val="0"/>
      <w:divBdr>
        <w:top w:val="none" w:sz="0" w:space="0" w:color="auto"/>
        <w:left w:val="none" w:sz="0" w:space="0" w:color="auto"/>
        <w:bottom w:val="none" w:sz="0" w:space="0" w:color="auto"/>
        <w:right w:val="none" w:sz="0" w:space="0" w:color="auto"/>
      </w:divBdr>
    </w:div>
    <w:div w:id="1390226718">
      <w:bodyDiv w:val="1"/>
      <w:marLeft w:val="0"/>
      <w:marRight w:val="0"/>
      <w:marTop w:val="0"/>
      <w:marBottom w:val="0"/>
      <w:divBdr>
        <w:top w:val="none" w:sz="0" w:space="0" w:color="auto"/>
        <w:left w:val="none" w:sz="0" w:space="0" w:color="auto"/>
        <w:bottom w:val="none" w:sz="0" w:space="0" w:color="auto"/>
        <w:right w:val="none" w:sz="0" w:space="0" w:color="auto"/>
      </w:divBdr>
    </w:div>
    <w:div w:id="1390573743">
      <w:bodyDiv w:val="1"/>
      <w:marLeft w:val="0"/>
      <w:marRight w:val="0"/>
      <w:marTop w:val="0"/>
      <w:marBottom w:val="0"/>
      <w:divBdr>
        <w:top w:val="none" w:sz="0" w:space="0" w:color="auto"/>
        <w:left w:val="none" w:sz="0" w:space="0" w:color="auto"/>
        <w:bottom w:val="none" w:sz="0" w:space="0" w:color="auto"/>
        <w:right w:val="none" w:sz="0" w:space="0" w:color="auto"/>
      </w:divBdr>
    </w:div>
    <w:div w:id="1411653552">
      <w:bodyDiv w:val="1"/>
      <w:marLeft w:val="0"/>
      <w:marRight w:val="0"/>
      <w:marTop w:val="0"/>
      <w:marBottom w:val="0"/>
      <w:divBdr>
        <w:top w:val="none" w:sz="0" w:space="0" w:color="auto"/>
        <w:left w:val="none" w:sz="0" w:space="0" w:color="auto"/>
        <w:bottom w:val="none" w:sz="0" w:space="0" w:color="auto"/>
        <w:right w:val="none" w:sz="0" w:space="0" w:color="auto"/>
      </w:divBdr>
    </w:div>
    <w:div w:id="1419447690">
      <w:bodyDiv w:val="1"/>
      <w:marLeft w:val="0"/>
      <w:marRight w:val="0"/>
      <w:marTop w:val="0"/>
      <w:marBottom w:val="0"/>
      <w:divBdr>
        <w:top w:val="none" w:sz="0" w:space="0" w:color="auto"/>
        <w:left w:val="none" w:sz="0" w:space="0" w:color="auto"/>
        <w:bottom w:val="none" w:sz="0" w:space="0" w:color="auto"/>
        <w:right w:val="none" w:sz="0" w:space="0" w:color="auto"/>
      </w:divBdr>
    </w:div>
    <w:div w:id="1431968497">
      <w:bodyDiv w:val="1"/>
      <w:marLeft w:val="0"/>
      <w:marRight w:val="0"/>
      <w:marTop w:val="0"/>
      <w:marBottom w:val="0"/>
      <w:divBdr>
        <w:top w:val="none" w:sz="0" w:space="0" w:color="auto"/>
        <w:left w:val="none" w:sz="0" w:space="0" w:color="auto"/>
        <w:bottom w:val="none" w:sz="0" w:space="0" w:color="auto"/>
        <w:right w:val="none" w:sz="0" w:space="0" w:color="auto"/>
      </w:divBdr>
    </w:div>
    <w:div w:id="1436947160">
      <w:bodyDiv w:val="1"/>
      <w:marLeft w:val="0"/>
      <w:marRight w:val="0"/>
      <w:marTop w:val="0"/>
      <w:marBottom w:val="0"/>
      <w:divBdr>
        <w:top w:val="none" w:sz="0" w:space="0" w:color="auto"/>
        <w:left w:val="none" w:sz="0" w:space="0" w:color="auto"/>
        <w:bottom w:val="none" w:sz="0" w:space="0" w:color="auto"/>
        <w:right w:val="none" w:sz="0" w:space="0" w:color="auto"/>
      </w:divBdr>
    </w:div>
    <w:div w:id="1442609471">
      <w:bodyDiv w:val="1"/>
      <w:marLeft w:val="0"/>
      <w:marRight w:val="0"/>
      <w:marTop w:val="0"/>
      <w:marBottom w:val="0"/>
      <w:divBdr>
        <w:top w:val="none" w:sz="0" w:space="0" w:color="auto"/>
        <w:left w:val="none" w:sz="0" w:space="0" w:color="auto"/>
        <w:bottom w:val="none" w:sz="0" w:space="0" w:color="auto"/>
        <w:right w:val="none" w:sz="0" w:space="0" w:color="auto"/>
      </w:divBdr>
    </w:div>
    <w:div w:id="1443651842">
      <w:bodyDiv w:val="1"/>
      <w:marLeft w:val="0"/>
      <w:marRight w:val="0"/>
      <w:marTop w:val="0"/>
      <w:marBottom w:val="0"/>
      <w:divBdr>
        <w:top w:val="none" w:sz="0" w:space="0" w:color="auto"/>
        <w:left w:val="none" w:sz="0" w:space="0" w:color="auto"/>
        <w:bottom w:val="none" w:sz="0" w:space="0" w:color="auto"/>
        <w:right w:val="none" w:sz="0" w:space="0" w:color="auto"/>
      </w:divBdr>
    </w:div>
    <w:div w:id="1445272716">
      <w:bodyDiv w:val="1"/>
      <w:marLeft w:val="0"/>
      <w:marRight w:val="0"/>
      <w:marTop w:val="0"/>
      <w:marBottom w:val="0"/>
      <w:divBdr>
        <w:top w:val="none" w:sz="0" w:space="0" w:color="auto"/>
        <w:left w:val="none" w:sz="0" w:space="0" w:color="auto"/>
        <w:bottom w:val="none" w:sz="0" w:space="0" w:color="auto"/>
        <w:right w:val="none" w:sz="0" w:space="0" w:color="auto"/>
      </w:divBdr>
    </w:div>
    <w:div w:id="1446541086">
      <w:bodyDiv w:val="1"/>
      <w:marLeft w:val="0"/>
      <w:marRight w:val="0"/>
      <w:marTop w:val="0"/>
      <w:marBottom w:val="0"/>
      <w:divBdr>
        <w:top w:val="none" w:sz="0" w:space="0" w:color="auto"/>
        <w:left w:val="none" w:sz="0" w:space="0" w:color="auto"/>
        <w:bottom w:val="none" w:sz="0" w:space="0" w:color="auto"/>
        <w:right w:val="none" w:sz="0" w:space="0" w:color="auto"/>
      </w:divBdr>
    </w:div>
    <w:div w:id="1447116781">
      <w:bodyDiv w:val="1"/>
      <w:marLeft w:val="0"/>
      <w:marRight w:val="0"/>
      <w:marTop w:val="0"/>
      <w:marBottom w:val="0"/>
      <w:divBdr>
        <w:top w:val="none" w:sz="0" w:space="0" w:color="auto"/>
        <w:left w:val="none" w:sz="0" w:space="0" w:color="auto"/>
        <w:bottom w:val="none" w:sz="0" w:space="0" w:color="auto"/>
        <w:right w:val="none" w:sz="0" w:space="0" w:color="auto"/>
      </w:divBdr>
    </w:div>
    <w:div w:id="1447505245">
      <w:bodyDiv w:val="1"/>
      <w:marLeft w:val="0"/>
      <w:marRight w:val="0"/>
      <w:marTop w:val="0"/>
      <w:marBottom w:val="0"/>
      <w:divBdr>
        <w:top w:val="none" w:sz="0" w:space="0" w:color="auto"/>
        <w:left w:val="none" w:sz="0" w:space="0" w:color="auto"/>
        <w:bottom w:val="none" w:sz="0" w:space="0" w:color="auto"/>
        <w:right w:val="none" w:sz="0" w:space="0" w:color="auto"/>
      </w:divBdr>
    </w:div>
    <w:div w:id="1452826109">
      <w:bodyDiv w:val="1"/>
      <w:marLeft w:val="0"/>
      <w:marRight w:val="0"/>
      <w:marTop w:val="0"/>
      <w:marBottom w:val="0"/>
      <w:divBdr>
        <w:top w:val="none" w:sz="0" w:space="0" w:color="auto"/>
        <w:left w:val="none" w:sz="0" w:space="0" w:color="auto"/>
        <w:bottom w:val="none" w:sz="0" w:space="0" w:color="auto"/>
        <w:right w:val="none" w:sz="0" w:space="0" w:color="auto"/>
      </w:divBdr>
    </w:div>
    <w:div w:id="1455251978">
      <w:bodyDiv w:val="1"/>
      <w:marLeft w:val="0"/>
      <w:marRight w:val="0"/>
      <w:marTop w:val="0"/>
      <w:marBottom w:val="0"/>
      <w:divBdr>
        <w:top w:val="none" w:sz="0" w:space="0" w:color="auto"/>
        <w:left w:val="none" w:sz="0" w:space="0" w:color="auto"/>
        <w:bottom w:val="none" w:sz="0" w:space="0" w:color="auto"/>
        <w:right w:val="none" w:sz="0" w:space="0" w:color="auto"/>
      </w:divBdr>
    </w:div>
    <w:div w:id="1457524873">
      <w:bodyDiv w:val="1"/>
      <w:marLeft w:val="0"/>
      <w:marRight w:val="0"/>
      <w:marTop w:val="0"/>
      <w:marBottom w:val="0"/>
      <w:divBdr>
        <w:top w:val="none" w:sz="0" w:space="0" w:color="auto"/>
        <w:left w:val="none" w:sz="0" w:space="0" w:color="auto"/>
        <w:bottom w:val="none" w:sz="0" w:space="0" w:color="auto"/>
        <w:right w:val="none" w:sz="0" w:space="0" w:color="auto"/>
      </w:divBdr>
    </w:div>
    <w:div w:id="1463570230">
      <w:bodyDiv w:val="1"/>
      <w:marLeft w:val="0"/>
      <w:marRight w:val="0"/>
      <w:marTop w:val="0"/>
      <w:marBottom w:val="0"/>
      <w:divBdr>
        <w:top w:val="none" w:sz="0" w:space="0" w:color="auto"/>
        <w:left w:val="none" w:sz="0" w:space="0" w:color="auto"/>
        <w:bottom w:val="none" w:sz="0" w:space="0" w:color="auto"/>
        <w:right w:val="none" w:sz="0" w:space="0" w:color="auto"/>
      </w:divBdr>
    </w:div>
    <w:div w:id="1463769499">
      <w:bodyDiv w:val="1"/>
      <w:marLeft w:val="0"/>
      <w:marRight w:val="0"/>
      <w:marTop w:val="0"/>
      <w:marBottom w:val="0"/>
      <w:divBdr>
        <w:top w:val="none" w:sz="0" w:space="0" w:color="auto"/>
        <w:left w:val="none" w:sz="0" w:space="0" w:color="auto"/>
        <w:bottom w:val="none" w:sz="0" w:space="0" w:color="auto"/>
        <w:right w:val="none" w:sz="0" w:space="0" w:color="auto"/>
      </w:divBdr>
    </w:div>
    <w:div w:id="1468623071">
      <w:bodyDiv w:val="1"/>
      <w:marLeft w:val="0"/>
      <w:marRight w:val="0"/>
      <w:marTop w:val="0"/>
      <w:marBottom w:val="0"/>
      <w:divBdr>
        <w:top w:val="none" w:sz="0" w:space="0" w:color="auto"/>
        <w:left w:val="none" w:sz="0" w:space="0" w:color="auto"/>
        <w:bottom w:val="none" w:sz="0" w:space="0" w:color="auto"/>
        <w:right w:val="none" w:sz="0" w:space="0" w:color="auto"/>
      </w:divBdr>
    </w:div>
    <w:div w:id="1479833742">
      <w:bodyDiv w:val="1"/>
      <w:marLeft w:val="0"/>
      <w:marRight w:val="0"/>
      <w:marTop w:val="0"/>
      <w:marBottom w:val="0"/>
      <w:divBdr>
        <w:top w:val="none" w:sz="0" w:space="0" w:color="auto"/>
        <w:left w:val="none" w:sz="0" w:space="0" w:color="auto"/>
        <w:bottom w:val="none" w:sz="0" w:space="0" w:color="auto"/>
        <w:right w:val="none" w:sz="0" w:space="0" w:color="auto"/>
      </w:divBdr>
    </w:div>
    <w:div w:id="1485316539">
      <w:bodyDiv w:val="1"/>
      <w:marLeft w:val="0"/>
      <w:marRight w:val="0"/>
      <w:marTop w:val="0"/>
      <w:marBottom w:val="0"/>
      <w:divBdr>
        <w:top w:val="none" w:sz="0" w:space="0" w:color="auto"/>
        <w:left w:val="none" w:sz="0" w:space="0" w:color="auto"/>
        <w:bottom w:val="none" w:sz="0" w:space="0" w:color="auto"/>
        <w:right w:val="none" w:sz="0" w:space="0" w:color="auto"/>
      </w:divBdr>
    </w:div>
    <w:div w:id="1487278314">
      <w:bodyDiv w:val="1"/>
      <w:marLeft w:val="0"/>
      <w:marRight w:val="0"/>
      <w:marTop w:val="0"/>
      <w:marBottom w:val="0"/>
      <w:divBdr>
        <w:top w:val="none" w:sz="0" w:space="0" w:color="auto"/>
        <w:left w:val="none" w:sz="0" w:space="0" w:color="auto"/>
        <w:bottom w:val="none" w:sz="0" w:space="0" w:color="auto"/>
        <w:right w:val="none" w:sz="0" w:space="0" w:color="auto"/>
      </w:divBdr>
    </w:div>
    <w:div w:id="1488938759">
      <w:bodyDiv w:val="1"/>
      <w:marLeft w:val="0"/>
      <w:marRight w:val="0"/>
      <w:marTop w:val="0"/>
      <w:marBottom w:val="0"/>
      <w:divBdr>
        <w:top w:val="none" w:sz="0" w:space="0" w:color="auto"/>
        <w:left w:val="none" w:sz="0" w:space="0" w:color="auto"/>
        <w:bottom w:val="none" w:sz="0" w:space="0" w:color="auto"/>
        <w:right w:val="none" w:sz="0" w:space="0" w:color="auto"/>
      </w:divBdr>
    </w:div>
    <w:div w:id="1490445643">
      <w:bodyDiv w:val="1"/>
      <w:marLeft w:val="0"/>
      <w:marRight w:val="0"/>
      <w:marTop w:val="0"/>
      <w:marBottom w:val="0"/>
      <w:divBdr>
        <w:top w:val="none" w:sz="0" w:space="0" w:color="auto"/>
        <w:left w:val="none" w:sz="0" w:space="0" w:color="auto"/>
        <w:bottom w:val="none" w:sz="0" w:space="0" w:color="auto"/>
        <w:right w:val="none" w:sz="0" w:space="0" w:color="auto"/>
      </w:divBdr>
    </w:div>
    <w:div w:id="1492409624">
      <w:bodyDiv w:val="1"/>
      <w:marLeft w:val="0"/>
      <w:marRight w:val="0"/>
      <w:marTop w:val="0"/>
      <w:marBottom w:val="0"/>
      <w:divBdr>
        <w:top w:val="none" w:sz="0" w:space="0" w:color="auto"/>
        <w:left w:val="none" w:sz="0" w:space="0" w:color="auto"/>
        <w:bottom w:val="none" w:sz="0" w:space="0" w:color="auto"/>
        <w:right w:val="none" w:sz="0" w:space="0" w:color="auto"/>
      </w:divBdr>
    </w:div>
    <w:div w:id="1493906675">
      <w:bodyDiv w:val="1"/>
      <w:marLeft w:val="0"/>
      <w:marRight w:val="0"/>
      <w:marTop w:val="0"/>
      <w:marBottom w:val="0"/>
      <w:divBdr>
        <w:top w:val="none" w:sz="0" w:space="0" w:color="auto"/>
        <w:left w:val="none" w:sz="0" w:space="0" w:color="auto"/>
        <w:bottom w:val="none" w:sz="0" w:space="0" w:color="auto"/>
        <w:right w:val="none" w:sz="0" w:space="0" w:color="auto"/>
      </w:divBdr>
    </w:div>
    <w:div w:id="1502354999">
      <w:bodyDiv w:val="1"/>
      <w:marLeft w:val="0"/>
      <w:marRight w:val="0"/>
      <w:marTop w:val="0"/>
      <w:marBottom w:val="0"/>
      <w:divBdr>
        <w:top w:val="none" w:sz="0" w:space="0" w:color="auto"/>
        <w:left w:val="none" w:sz="0" w:space="0" w:color="auto"/>
        <w:bottom w:val="none" w:sz="0" w:space="0" w:color="auto"/>
        <w:right w:val="none" w:sz="0" w:space="0" w:color="auto"/>
      </w:divBdr>
    </w:div>
    <w:div w:id="1509632258">
      <w:bodyDiv w:val="1"/>
      <w:marLeft w:val="0"/>
      <w:marRight w:val="0"/>
      <w:marTop w:val="0"/>
      <w:marBottom w:val="0"/>
      <w:divBdr>
        <w:top w:val="none" w:sz="0" w:space="0" w:color="auto"/>
        <w:left w:val="none" w:sz="0" w:space="0" w:color="auto"/>
        <w:bottom w:val="none" w:sz="0" w:space="0" w:color="auto"/>
        <w:right w:val="none" w:sz="0" w:space="0" w:color="auto"/>
      </w:divBdr>
    </w:div>
    <w:div w:id="1512640326">
      <w:bodyDiv w:val="1"/>
      <w:marLeft w:val="0"/>
      <w:marRight w:val="0"/>
      <w:marTop w:val="0"/>
      <w:marBottom w:val="0"/>
      <w:divBdr>
        <w:top w:val="none" w:sz="0" w:space="0" w:color="auto"/>
        <w:left w:val="none" w:sz="0" w:space="0" w:color="auto"/>
        <w:bottom w:val="none" w:sz="0" w:space="0" w:color="auto"/>
        <w:right w:val="none" w:sz="0" w:space="0" w:color="auto"/>
      </w:divBdr>
    </w:div>
    <w:div w:id="1512909487">
      <w:bodyDiv w:val="1"/>
      <w:marLeft w:val="0"/>
      <w:marRight w:val="0"/>
      <w:marTop w:val="0"/>
      <w:marBottom w:val="0"/>
      <w:divBdr>
        <w:top w:val="none" w:sz="0" w:space="0" w:color="auto"/>
        <w:left w:val="none" w:sz="0" w:space="0" w:color="auto"/>
        <w:bottom w:val="none" w:sz="0" w:space="0" w:color="auto"/>
        <w:right w:val="none" w:sz="0" w:space="0" w:color="auto"/>
      </w:divBdr>
    </w:div>
    <w:div w:id="1517498323">
      <w:bodyDiv w:val="1"/>
      <w:marLeft w:val="0"/>
      <w:marRight w:val="0"/>
      <w:marTop w:val="0"/>
      <w:marBottom w:val="0"/>
      <w:divBdr>
        <w:top w:val="none" w:sz="0" w:space="0" w:color="auto"/>
        <w:left w:val="none" w:sz="0" w:space="0" w:color="auto"/>
        <w:bottom w:val="none" w:sz="0" w:space="0" w:color="auto"/>
        <w:right w:val="none" w:sz="0" w:space="0" w:color="auto"/>
      </w:divBdr>
    </w:div>
    <w:div w:id="1520241651">
      <w:bodyDiv w:val="1"/>
      <w:marLeft w:val="0"/>
      <w:marRight w:val="0"/>
      <w:marTop w:val="0"/>
      <w:marBottom w:val="0"/>
      <w:divBdr>
        <w:top w:val="none" w:sz="0" w:space="0" w:color="auto"/>
        <w:left w:val="none" w:sz="0" w:space="0" w:color="auto"/>
        <w:bottom w:val="none" w:sz="0" w:space="0" w:color="auto"/>
        <w:right w:val="none" w:sz="0" w:space="0" w:color="auto"/>
      </w:divBdr>
    </w:div>
    <w:div w:id="1524899197">
      <w:bodyDiv w:val="1"/>
      <w:marLeft w:val="0"/>
      <w:marRight w:val="0"/>
      <w:marTop w:val="0"/>
      <w:marBottom w:val="0"/>
      <w:divBdr>
        <w:top w:val="none" w:sz="0" w:space="0" w:color="auto"/>
        <w:left w:val="none" w:sz="0" w:space="0" w:color="auto"/>
        <w:bottom w:val="none" w:sz="0" w:space="0" w:color="auto"/>
        <w:right w:val="none" w:sz="0" w:space="0" w:color="auto"/>
      </w:divBdr>
    </w:div>
    <w:div w:id="1525174986">
      <w:bodyDiv w:val="1"/>
      <w:marLeft w:val="0"/>
      <w:marRight w:val="0"/>
      <w:marTop w:val="0"/>
      <w:marBottom w:val="0"/>
      <w:divBdr>
        <w:top w:val="none" w:sz="0" w:space="0" w:color="auto"/>
        <w:left w:val="none" w:sz="0" w:space="0" w:color="auto"/>
        <w:bottom w:val="none" w:sz="0" w:space="0" w:color="auto"/>
        <w:right w:val="none" w:sz="0" w:space="0" w:color="auto"/>
      </w:divBdr>
    </w:div>
    <w:div w:id="1527281834">
      <w:bodyDiv w:val="1"/>
      <w:marLeft w:val="0"/>
      <w:marRight w:val="0"/>
      <w:marTop w:val="0"/>
      <w:marBottom w:val="0"/>
      <w:divBdr>
        <w:top w:val="none" w:sz="0" w:space="0" w:color="auto"/>
        <w:left w:val="none" w:sz="0" w:space="0" w:color="auto"/>
        <w:bottom w:val="none" w:sz="0" w:space="0" w:color="auto"/>
        <w:right w:val="none" w:sz="0" w:space="0" w:color="auto"/>
      </w:divBdr>
    </w:div>
    <w:div w:id="1527595295">
      <w:bodyDiv w:val="1"/>
      <w:marLeft w:val="0"/>
      <w:marRight w:val="0"/>
      <w:marTop w:val="0"/>
      <w:marBottom w:val="0"/>
      <w:divBdr>
        <w:top w:val="none" w:sz="0" w:space="0" w:color="auto"/>
        <w:left w:val="none" w:sz="0" w:space="0" w:color="auto"/>
        <w:bottom w:val="none" w:sz="0" w:space="0" w:color="auto"/>
        <w:right w:val="none" w:sz="0" w:space="0" w:color="auto"/>
      </w:divBdr>
    </w:div>
    <w:div w:id="1528526683">
      <w:bodyDiv w:val="1"/>
      <w:marLeft w:val="0"/>
      <w:marRight w:val="0"/>
      <w:marTop w:val="0"/>
      <w:marBottom w:val="0"/>
      <w:divBdr>
        <w:top w:val="none" w:sz="0" w:space="0" w:color="auto"/>
        <w:left w:val="none" w:sz="0" w:space="0" w:color="auto"/>
        <w:bottom w:val="none" w:sz="0" w:space="0" w:color="auto"/>
        <w:right w:val="none" w:sz="0" w:space="0" w:color="auto"/>
      </w:divBdr>
    </w:div>
    <w:div w:id="1535997101">
      <w:bodyDiv w:val="1"/>
      <w:marLeft w:val="0"/>
      <w:marRight w:val="0"/>
      <w:marTop w:val="0"/>
      <w:marBottom w:val="0"/>
      <w:divBdr>
        <w:top w:val="none" w:sz="0" w:space="0" w:color="auto"/>
        <w:left w:val="none" w:sz="0" w:space="0" w:color="auto"/>
        <w:bottom w:val="none" w:sz="0" w:space="0" w:color="auto"/>
        <w:right w:val="none" w:sz="0" w:space="0" w:color="auto"/>
      </w:divBdr>
    </w:div>
    <w:div w:id="1538010694">
      <w:bodyDiv w:val="1"/>
      <w:marLeft w:val="0"/>
      <w:marRight w:val="0"/>
      <w:marTop w:val="0"/>
      <w:marBottom w:val="0"/>
      <w:divBdr>
        <w:top w:val="none" w:sz="0" w:space="0" w:color="auto"/>
        <w:left w:val="none" w:sz="0" w:space="0" w:color="auto"/>
        <w:bottom w:val="none" w:sz="0" w:space="0" w:color="auto"/>
        <w:right w:val="none" w:sz="0" w:space="0" w:color="auto"/>
      </w:divBdr>
    </w:div>
    <w:div w:id="1541085645">
      <w:bodyDiv w:val="1"/>
      <w:marLeft w:val="0"/>
      <w:marRight w:val="0"/>
      <w:marTop w:val="0"/>
      <w:marBottom w:val="0"/>
      <w:divBdr>
        <w:top w:val="none" w:sz="0" w:space="0" w:color="auto"/>
        <w:left w:val="none" w:sz="0" w:space="0" w:color="auto"/>
        <w:bottom w:val="none" w:sz="0" w:space="0" w:color="auto"/>
        <w:right w:val="none" w:sz="0" w:space="0" w:color="auto"/>
      </w:divBdr>
    </w:div>
    <w:div w:id="1551306186">
      <w:bodyDiv w:val="1"/>
      <w:marLeft w:val="0"/>
      <w:marRight w:val="0"/>
      <w:marTop w:val="0"/>
      <w:marBottom w:val="0"/>
      <w:divBdr>
        <w:top w:val="none" w:sz="0" w:space="0" w:color="auto"/>
        <w:left w:val="none" w:sz="0" w:space="0" w:color="auto"/>
        <w:bottom w:val="none" w:sz="0" w:space="0" w:color="auto"/>
        <w:right w:val="none" w:sz="0" w:space="0" w:color="auto"/>
      </w:divBdr>
    </w:div>
    <w:div w:id="1551915758">
      <w:bodyDiv w:val="1"/>
      <w:marLeft w:val="0"/>
      <w:marRight w:val="0"/>
      <w:marTop w:val="0"/>
      <w:marBottom w:val="0"/>
      <w:divBdr>
        <w:top w:val="none" w:sz="0" w:space="0" w:color="auto"/>
        <w:left w:val="none" w:sz="0" w:space="0" w:color="auto"/>
        <w:bottom w:val="none" w:sz="0" w:space="0" w:color="auto"/>
        <w:right w:val="none" w:sz="0" w:space="0" w:color="auto"/>
      </w:divBdr>
    </w:div>
    <w:div w:id="1552377071">
      <w:bodyDiv w:val="1"/>
      <w:marLeft w:val="0"/>
      <w:marRight w:val="0"/>
      <w:marTop w:val="0"/>
      <w:marBottom w:val="0"/>
      <w:divBdr>
        <w:top w:val="none" w:sz="0" w:space="0" w:color="auto"/>
        <w:left w:val="none" w:sz="0" w:space="0" w:color="auto"/>
        <w:bottom w:val="none" w:sz="0" w:space="0" w:color="auto"/>
        <w:right w:val="none" w:sz="0" w:space="0" w:color="auto"/>
      </w:divBdr>
    </w:div>
    <w:div w:id="1554074889">
      <w:bodyDiv w:val="1"/>
      <w:marLeft w:val="0"/>
      <w:marRight w:val="0"/>
      <w:marTop w:val="0"/>
      <w:marBottom w:val="0"/>
      <w:divBdr>
        <w:top w:val="none" w:sz="0" w:space="0" w:color="auto"/>
        <w:left w:val="none" w:sz="0" w:space="0" w:color="auto"/>
        <w:bottom w:val="none" w:sz="0" w:space="0" w:color="auto"/>
        <w:right w:val="none" w:sz="0" w:space="0" w:color="auto"/>
      </w:divBdr>
    </w:div>
    <w:div w:id="1555309880">
      <w:bodyDiv w:val="1"/>
      <w:marLeft w:val="0"/>
      <w:marRight w:val="0"/>
      <w:marTop w:val="0"/>
      <w:marBottom w:val="0"/>
      <w:divBdr>
        <w:top w:val="none" w:sz="0" w:space="0" w:color="auto"/>
        <w:left w:val="none" w:sz="0" w:space="0" w:color="auto"/>
        <w:bottom w:val="none" w:sz="0" w:space="0" w:color="auto"/>
        <w:right w:val="none" w:sz="0" w:space="0" w:color="auto"/>
      </w:divBdr>
    </w:div>
    <w:div w:id="1559710394">
      <w:bodyDiv w:val="1"/>
      <w:marLeft w:val="0"/>
      <w:marRight w:val="0"/>
      <w:marTop w:val="0"/>
      <w:marBottom w:val="0"/>
      <w:divBdr>
        <w:top w:val="none" w:sz="0" w:space="0" w:color="auto"/>
        <w:left w:val="none" w:sz="0" w:space="0" w:color="auto"/>
        <w:bottom w:val="none" w:sz="0" w:space="0" w:color="auto"/>
        <w:right w:val="none" w:sz="0" w:space="0" w:color="auto"/>
      </w:divBdr>
    </w:div>
    <w:div w:id="1564679775">
      <w:bodyDiv w:val="1"/>
      <w:marLeft w:val="0"/>
      <w:marRight w:val="0"/>
      <w:marTop w:val="0"/>
      <w:marBottom w:val="0"/>
      <w:divBdr>
        <w:top w:val="none" w:sz="0" w:space="0" w:color="auto"/>
        <w:left w:val="none" w:sz="0" w:space="0" w:color="auto"/>
        <w:bottom w:val="none" w:sz="0" w:space="0" w:color="auto"/>
        <w:right w:val="none" w:sz="0" w:space="0" w:color="auto"/>
      </w:divBdr>
    </w:div>
    <w:div w:id="1565213430">
      <w:bodyDiv w:val="1"/>
      <w:marLeft w:val="0"/>
      <w:marRight w:val="0"/>
      <w:marTop w:val="0"/>
      <w:marBottom w:val="0"/>
      <w:divBdr>
        <w:top w:val="none" w:sz="0" w:space="0" w:color="auto"/>
        <w:left w:val="none" w:sz="0" w:space="0" w:color="auto"/>
        <w:bottom w:val="none" w:sz="0" w:space="0" w:color="auto"/>
        <w:right w:val="none" w:sz="0" w:space="0" w:color="auto"/>
      </w:divBdr>
    </w:div>
    <w:div w:id="1578899061">
      <w:bodyDiv w:val="1"/>
      <w:marLeft w:val="0"/>
      <w:marRight w:val="0"/>
      <w:marTop w:val="0"/>
      <w:marBottom w:val="0"/>
      <w:divBdr>
        <w:top w:val="none" w:sz="0" w:space="0" w:color="auto"/>
        <w:left w:val="none" w:sz="0" w:space="0" w:color="auto"/>
        <w:bottom w:val="none" w:sz="0" w:space="0" w:color="auto"/>
        <w:right w:val="none" w:sz="0" w:space="0" w:color="auto"/>
      </w:divBdr>
    </w:div>
    <w:div w:id="1588002910">
      <w:bodyDiv w:val="1"/>
      <w:marLeft w:val="0"/>
      <w:marRight w:val="0"/>
      <w:marTop w:val="0"/>
      <w:marBottom w:val="0"/>
      <w:divBdr>
        <w:top w:val="none" w:sz="0" w:space="0" w:color="auto"/>
        <w:left w:val="none" w:sz="0" w:space="0" w:color="auto"/>
        <w:bottom w:val="none" w:sz="0" w:space="0" w:color="auto"/>
        <w:right w:val="none" w:sz="0" w:space="0" w:color="auto"/>
      </w:divBdr>
    </w:div>
    <w:div w:id="1589920506">
      <w:bodyDiv w:val="1"/>
      <w:marLeft w:val="0"/>
      <w:marRight w:val="0"/>
      <w:marTop w:val="0"/>
      <w:marBottom w:val="0"/>
      <w:divBdr>
        <w:top w:val="none" w:sz="0" w:space="0" w:color="auto"/>
        <w:left w:val="none" w:sz="0" w:space="0" w:color="auto"/>
        <w:bottom w:val="none" w:sz="0" w:space="0" w:color="auto"/>
        <w:right w:val="none" w:sz="0" w:space="0" w:color="auto"/>
      </w:divBdr>
    </w:div>
    <w:div w:id="1592010814">
      <w:bodyDiv w:val="1"/>
      <w:marLeft w:val="0"/>
      <w:marRight w:val="0"/>
      <w:marTop w:val="0"/>
      <w:marBottom w:val="0"/>
      <w:divBdr>
        <w:top w:val="none" w:sz="0" w:space="0" w:color="auto"/>
        <w:left w:val="none" w:sz="0" w:space="0" w:color="auto"/>
        <w:bottom w:val="none" w:sz="0" w:space="0" w:color="auto"/>
        <w:right w:val="none" w:sz="0" w:space="0" w:color="auto"/>
      </w:divBdr>
    </w:div>
    <w:div w:id="1595360334">
      <w:bodyDiv w:val="1"/>
      <w:marLeft w:val="0"/>
      <w:marRight w:val="0"/>
      <w:marTop w:val="0"/>
      <w:marBottom w:val="0"/>
      <w:divBdr>
        <w:top w:val="none" w:sz="0" w:space="0" w:color="auto"/>
        <w:left w:val="none" w:sz="0" w:space="0" w:color="auto"/>
        <w:bottom w:val="none" w:sz="0" w:space="0" w:color="auto"/>
        <w:right w:val="none" w:sz="0" w:space="0" w:color="auto"/>
      </w:divBdr>
    </w:div>
    <w:div w:id="1595434482">
      <w:bodyDiv w:val="1"/>
      <w:marLeft w:val="0"/>
      <w:marRight w:val="0"/>
      <w:marTop w:val="0"/>
      <w:marBottom w:val="0"/>
      <w:divBdr>
        <w:top w:val="none" w:sz="0" w:space="0" w:color="auto"/>
        <w:left w:val="none" w:sz="0" w:space="0" w:color="auto"/>
        <w:bottom w:val="none" w:sz="0" w:space="0" w:color="auto"/>
        <w:right w:val="none" w:sz="0" w:space="0" w:color="auto"/>
      </w:divBdr>
    </w:div>
    <w:div w:id="1600945142">
      <w:bodyDiv w:val="1"/>
      <w:marLeft w:val="0"/>
      <w:marRight w:val="0"/>
      <w:marTop w:val="0"/>
      <w:marBottom w:val="0"/>
      <w:divBdr>
        <w:top w:val="none" w:sz="0" w:space="0" w:color="auto"/>
        <w:left w:val="none" w:sz="0" w:space="0" w:color="auto"/>
        <w:bottom w:val="none" w:sz="0" w:space="0" w:color="auto"/>
        <w:right w:val="none" w:sz="0" w:space="0" w:color="auto"/>
      </w:divBdr>
    </w:div>
    <w:div w:id="1601254400">
      <w:bodyDiv w:val="1"/>
      <w:marLeft w:val="0"/>
      <w:marRight w:val="0"/>
      <w:marTop w:val="0"/>
      <w:marBottom w:val="0"/>
      <w:divBdr>
        <w:top w:val="none" w:sz="0" w:space="0" w:color="auto"/>
        <w:left w:val="none" w:sz="0" w:space="0" w:color="auto"/>
        <w:bottom w:val="none" w:sz="0" w:space="0" w:color="auto"/>
        <w:right w:val="none" w:sz="0" w:space="0" w:color="auto"/>
      </w:divBdr>
    </w:div>
    <w:div w:id="1601448350">
      <w:bodyDiv w:val="1"/>
      <w:marLeft w:val="0"/>
      <w:marRight w:val="0"/>
      <w:marTop w:val="0"/>
      <w:marBottom w:val="0"/>
      <w:divBdr>
        <w:top w:val="none" w:sz="0" w:space="0" w:color="auto"/>
        <w:left w:val="none" w:sz="0" w:space="0" w:color="auto"/>
        <w:bottom w:val="none" w:sz="0" w:space="0" w:color="auto"/>
        <w:right w:val="none" w:sz="0" w:space="0" w:color="auto"/>
      </w:divBdr>
    </w:div>
    <w:div w:id="1610308102">
      <w:bodyDiv w:val="1"/>
      <w:marLeft w:val="0"/>
      <w:marRight w:val="0"/>
      <w:marTop w:val="0"/>
      <w:marBottom w:val="0"/>
      <w:divBdr>
        <w:top w:val="none" w:sz="0" w:space="0" w:color="auto"/>
        <w:left w:val="none" w:sz="0" w:space="0" w:color="auto"/>
        <w:bottom w:val="none" w:sz="0" w:space="0" w:color="auto"/>
        <w:right w:val="none" w:sz="0" w:space="0" w:color="auto"/>
      </w:divBdr>
    </w:div>
    <w:div w:id="1611737519">
      <w:bodyDiv w:val="1"/>
      <w:marLeft w:val="0"/>
      <w:marRight w:val="0"/>
      <w:marTop w:val="0"/>
      <w:marBottom w:val="0"/>
      <w:divBdr>
        <w:top w:val="none" w:sz="0" w:space="0" w:color="auto"/>
        <w:left w:val="none" w:sz="0" w:space="0" w:color="auto"/>
        <w:bottom w:val="none" w:sz="0" w:space="0" w:color="auto"/>
        <w:right w:val="none" w:sz="0" w:space="0" w:color="auto"/>
      </w:divBdr>
    </w:div>
    <w:div w:id="1612322295">
      <w:bodyDiv w:val="1"/>
      <w:marLeft w:val="0"/>
      <w:marRight w:val="0"/>
      <w:marTop w:val="0"/>
      <w:marBottom w:val="0"/>
      <w:divBdr>
        <w:top w:val="none" w:sz="0" w:space="0" w:color="auto"/>
        <w:left w:val="none" w:sz="0" w:space="0" w:color="auto"/>
        <w:bottom w:val="none" w:sz="0" w:space="0" w:color="auto"/>
        <w:right w:val="none" w:sz="0" w:space="0" w:color="auto"/>
      </w:divBdr>
    </w:div>
    <w:div w:id="1626735738">
      <w:bodyDiv w:val="1"/>
      <w:marLeft w:val="0"/>
      <w:marRight w:val="0"/>
      <w:marTop w:val="0"/>
      <w:marBottom w:val="0"/>
      <w:divBdr>
        <w:top w:val="none" w:sz="0" w:space="0" w:color="auto"/>
        <w:left w:val="none" w:sz="0" w:space="0" w:color="auto"/>
        <w:bottom w:val="none" w:sz="0" w:space="0" w:color="auto"/>
        <w:right w:val="none" w:sz="0" w:space="0" w:color="auto"/>
      </w:divBdr>
    </w:div>
    <w:div w:id="1626892053">
      <w:bodyDiv w:val="1"/>
      <w:marLeft w:val="0"/>
      <w:marRight w:val="0"/>
      <w:marTop w:val="0"/>
      <w:marBottom w:val="0"/>
      <w:divBdr>
        <w:top w:val="none" w:sz="0" w:space="0" w:color="auto"/>
        <w:left w:val="none" w:sz="0" w:space="0" w:color="auto"/>
        <w:bottom w:val="none" w:sz="0" w:space="0" w:color="auto"/>
        <w:right w:val="none" w:sz="0" w:space="0" w:color="auto"/>
      </w:divBdr>
    </w:div>
    <w:div w:id="1637951061">
      <w:bodyDiv w:val="1"/>
      <w:marLeft w:val="0"/>
      <w:marRight w:val="0"/>
      <w:marTop w:val="0"/>
      <w:marBottom w:val="0"/>
      <w:divBdr>
        <w:top w:val="none" w:sz="0" w:space="0" w:color="auto"/>
        <w:left w:val="none" w:sz="0" w:space="0" w:color="auto"/>
        <w:bottom w:val="none" w:sz="0" w:space="0" w:color="auto"/>
        <w:right w:val="none" w:sz="0" w:space="0" w:color="auto"/>
      </w:divBdr>
    </w:div>
    <w:div w:id="1639601608">
      <w:bodyDiv w:val="1"/>
      <w:marLeft w:val="0"/>
      <w:marRight w:val="0"/>
      <w:marTop w:val="0"/>
      <w:marBottom w:val="0"/>
      <w:divBdr>
        <w:top w:val="none" w:sz="0" w:space="0" w:color="auto"/>
        <w:left w:val="none" w:sz="0" w:space="0" w:color="auto"/>
        <w:bottom w:val="none" w:sz="0" w:space="0" w:color="auto"/>
        <w:right w:val="none" w:sz="0" w:space="0" w:color="auto"/>
      </w:divBdr>
    </w:div>
    <w:div w:id="1655336467">
      <w:bodyDiv w:val="1"/>
      <w:marLeft w:val="0"/>
      <w:marRight w:val="0"/>
      <w:marTop w:val="0"/>
      <w:marBottom w:val="0"/>
      <w:divBdr>
        <w:top w:val="none" w:sz="0" w:space="0" w:color="auto"/>
        <w:left w:val="none" w:sz="0" w:space="0" w:color="auto"/>
        <w:bottom w:val="none" w:sz="0" w:space="0" w:color="auto"/>
        <w:right w:val="none" w:sz="0" w:space="0" w:color="auto"/>
      </w:divBdr>
    </w:div>
    <w:div w:id="1655913428">
      <w:bodyDiv w:val="1"/>
      <w:marLeft w:val="0"/>
      <w:marRight w:val="0"/>
      <w:marTop w:val="0"/>
      <w:marBottom w:val="0"/>
      <w:divBdr>
        <w:top w:val="none" w:sz="0" w:space="0" w:color="auto"/>
        <w:left w:val="none" w:sz="0" w:space="0" w:color="auto"/>
        <w:bottom w:val="none" w:sz="0" w:space="0" w:color="auto"/>
        <w:right w:val="none" w:sz="0" w:space="0" w:color="auto"/>
      </w:divBdr>
    </w:div>
    <w:div w:id="1657339990">
      <w:bodyDiv w:val="1"/>
      <w:marLeft w:val="0"/>
      <w:marRight w:val="0"/>
      <w:marTop w:val="0"/>
      <w:marBottom w:val="0"/>
      <w:divBdr>
        <w:top w:val="none" w:sz="0" w:space="0" w:color="auto"/>
        <w:left w:val="none" w:sz="0" w:space="0" w:color="auto"/>
        <w:bottom w:val="none" w:sz="0" w:space="0" w:color="auto"/>
        <w:right w:val="none" w:sz="0" w:space="0" w:color="auto"/>
      </w:divBdr>
    </w:div>
    <w:div w:id="1671445573">
      <w:bodyDiv w:val="1"/>
      <w:marLeft w:val="0"/>
      <w:marRight w:val="0"/>
      <w:marTop w:val="0"/>
      <w:marBottom w:val="0"/>
      <w:divBdr>
        <w:top w:val="none" w:sz="0" w:space="0" w:color="auto"/>
        <w:left w:val="none" w:sz="0" w:space="0" w:color="auto"/>
        <w:bottom w:val="none" w:sz="0" w:space="0" w:color="auto"/>
        <w:right w:val="none" w:sz="0" w:space="0" w:color="auto"/>
      </w:divBdr>
    </w:div>
    <w:div w:id="1677683867">
      <w:bodyDiv w:val="1"/>
      <w:marLeft w:val="0"/>
      <w:marRight w:val="0"/>
      <w:marTop w:val="0"/>
      <w:marBottom w:val="0"/>
      <w:divBdr>
        <w:top w:val="none" w:sz="0" w:space="0" w:color="auto"/>
        <w:left w:val="none" w:sz="0" w:space="0" w:color="auto"/>
        <w:bottom w:val="none" w:sz="0" w:space="0" w:color="auto"/>
        <w:right w:val="none" w:sz="0" w:space="0" w:color="auto"/>
      </w:divBdr>
    </w:div>
    <w:div w:id="1680154722">
      <w:bodyDiv w:val="1"/>
      <w:marLeft w:val="0"/>
      <w:marRight w:val="0"/>
      <w:marTop w:val="0"/>
      <w:marBottom w:val="0"/>
      <w:divBdr>
        <w:top w:val="none" w:sz="0" w:space="0" w:color="auto"/>
        <w:left w:val="none" w:sz="0" w:space="0" w:color="auto"/>
        <w:bottom w:val="none" w:sz="0" w:space="0" w:color="auto"/>
        <w:right w:val="none" w:sz="0" w:space="0" w:color="auto"/>
      </w:divBdr>
    </w:div>
    <w:div w:id="1680696033">
      <w:bodyDiv w:val="1"/>
      <w:marLeft w:val="0"/>
      <w:marRight w:val="0"/>
      <w:marTop w:val="0"/>
      <w:marBottom w:val="0"/>
      <w:divBdr>
        <w:top w:val="none" w:sz="0" w:space="0" w:color="auto"/>
        <w:left w:val="none" w:sz="0" w:space="0" w:color="auto"/>
        <w:bottom w:val="none" w:sz="0" w:space="0" w:color="auto"/>
        <w:right w:val="none" w:sz="0" w:space="0" w:color="auto"/>
      </w:divBdr>
    </w:div>
    <w:div w:id="1683825148">
      <w:bodyDiv w:val="1"/>
      <w:marLeft w:val="0"/>
      <w:marRight w:val="0"/>
      <w:marTop w:val="0"/>
      <w:marBottom w:val="0"/>
      <w:divBdr>
        <w:top w:val="none" w:sz="0" w:space="0" w:color="auto"/>
        <w:left w:val="none" w:sz="0" w:space="0" w:color="auto"/>
        <w:bottom w:val="none" w:sz="0" w:space="0" w:color="auto"/>
        <w:right w:val="none" w:sz="0" w:space="0" w:color="auto"/>
      </w:divBdr>
    </w:div>
    <w:div w:id="1684627674">
      <w:bodyDiv w:val="1"/>
      <w:marLeft w:val="0"/>
      <w:marRight w:val="0"/>
      <w:marTop w:val="0"/>
      <w:marBottom w:val="0"/>
      <w:divBdr>
        <w:top w:val="none" w:sz="0" w:space="0" w:color="auto"/>
        <w:left w:val="none" w:sz="0" w:space="0" w:color="auto"/>
        <w:bottom w:val="none" w:sz="0" w:space="0" w:color="auto"/>
        <w:right w:val="none" w:sz="0" w:space="0" w:color="auto"/>
      </w:divBdr>
    </w:div>
    <w:div w:id="1699165085">
      <w:bodyDiv w:val="1"/>
      <w:marLeft w:val="0"/>
      <w:marRight w:val="0"/>
      <w:marTop w:val="0"/>
      <w:marBottom w:val="0"/>
      <w:divBdr>
        <w:top w:val="none" w:sz="0" w:space="0" w:color="auto"/>
        <w:left w:val="none" w:sz="0" w:space="0" w:color="auto"/>
        <w:bottom w:val="none" w:sz="0" w:space="0" w:color="auto"/>
        <w:right w:val="none" w:sz="0" w:space="0" w:color="auto"/>
      </w:divBdr>
    </w:div>
    <w:div w:id="1703242759">
      <w:bodyDiv w:val="1"/>
      <w:marLeft w:val="0"/>
      <w:marRight w:val="0"/>
      <w:marTop w:val="0"/>
      <w:marBottom w:val="0"/>
      <w:divBdr>
        <w:top w:val="none" w:sz="0" w:space="0" w:color="auto"/>
        <w:left w:val="none" w:sz="0" w:space="0" w:color="auto"/>
        <w:bottom w:val="none" w:sz="0" w:space="0" w:color="auto"/>
        <w:right w:val="none" w:sz="0" w:space="0" w:color="auto"/>
      </w:divBdr>
    </w:div>
    <w:div w:id="1704938722">
      <w:bodyDiv w:val="1"/>
      <w:marLeft w:val="0"/>
      <w:marRight w:val="0"/>
      <w:marTop w:val="0"/>
      <w:marBottom w:val="0"/>
      <w:divBdr>
        <w:top w:val="none" w:sz="0" w:space="0" w:color="auto"/>
        <w:left w:val="none" w:sz="0" w:space="0" w:color="auto"/>
        <w:bottom w:val="none" w:sz="0" w:space="0" w:color="auto"/>
        <w:right w:val="none" w:sz="0" w:space="0" w:color="auto"/>
      </w:divBdr>
    </w:div>
    <w:div w:id="1707372108">
      <w:bodyDiv w:val="1"/>
      <w:marLeft w:val="0"/>
      <w:marRight w:val="0"/>
      <w:marTop w:val="0"/>
      <w:marBottom w:val="0"/>
      <w:divBdr>
        <w:top w:val="none" w:sz="0" w:space="0" w:color="auto"/>
        <w:left w:val="none" w:sz="0" w:space="0" w:color="auto"/>
        <w:bottom w:val="none" w:sz="0" w:space="0" w:color="auto"/>
        <w:right w:val="none" w:sz="0" w:space="0" w:color="auto"/>
      </w:divBdr>
    </w:div>
    <w:div w:id="1711953930">
      <w:bodyDiv w:val="1"/>
      <w:marLeft w:val="0"/>
      <w:marRight w:val="0"/>
      <w:marTop w:val="0"/>
      <w:marBottom w:val="0"/>
      <w:divBdr>
        <w:top w:val="none" w:sz="0" w:space="0" w:color="auto"/>
        <w:left w:val="none" w:sz="0" w:space="0" w:color="auto"/>
        <w:bottom w:val="none" w:sz="0" w:space="0" w:color="auto"/>
        <w:right w:val="none" w:sz="0" w:space="0" w:color="auto"/>
      </w:divBdr>
    </w:div>
    <w:div w:id="1716192687">
      <w:bodyDiv w:val="1"/>
      <w:marLeft w:val="0"/>
      <w:marRight w:val="0"/>
      <w:marTop w:val="0"/>
      <w:marBottom w:val="0"/>
      <w:divBdr>
        <w:top w:val="none" w:sz="0" w:space="0" w:color="auto"/>
        <w:left w:val="none" w:sz="0" w:space="0" w:color="auto"/>
        <w:bottom w:val="none" w:sz="0" w:space="0" w:color="auto"/>
        <w:right w:val="none" w:sz="0" w:space="0" w:color="auto"/>
      </w:divBdr>
    </w:div>
    <w:div w:id="1721399945">
      <w:bodyDiv w:val="1"/>
      <w:marLeft w:val="0"/>
      <w:marRight w:val="0"/>
      <w:marTop w:val="0"/>
      <w:marBottom w:val="0"/>
      <w:divBdr>
        <w:top w:val="none" w:sz="0" w:space="0" w:color="auto"/>
        <w:left w:val="none" w:sz="0" w:space="0" w:color="auto"/>
        <w:bottom w:val="none" w:sz="0" w:space="0" w:color="auto"/>
        <w:right w:val="none" w:sz="0" w:space="0" w:color="auto"/>
      </w:divBdr>
    </w:div>
    <w:div w:id="1723209159">
      <w:bodyDiv w:val="1"/>
      <w:marLeft w:val="0"/>
      <w:marRight w:val="0"/>
      <w:marTop w:val="0"/>
      <w:marBottom w:val="0"/>
      <w:divBdr>
        <w:top w:val="none" w:sz="0" w:space="0" w:color="auto"/>
        <w:left w:val="none" w:sz="0" w:space="0" w:color="auto"/>
        <w:bottom w:val="none" w:sz="0" w:space="0" w:color="auto"/>
        <w:right w:val="none" w:sz="0" w:space="0" w:color="auto"/>
      </w:divBdr>
    </w:div>
    <w:div w:id="1724058286">
      <w:bodyDiv w:val="1"/>
      <w:marLeft w:val="0"/>
      <w:marRight w:val="0"/>
      <w:marTop w:val="0"/>
      <w:marBottom w:val="0"/>
      <w:divBdr>
        <w:top w:val="none" w:sz="0" w:space="0" w:color="auto"/>
        <w:left w:val="none" w:sz="0" w:space="0" w:color="auto"/>
        <w:bottom w:val="none" w:sz="0" w:space="0" w:color="auto"/>
        <w:right w:val="none" w:sz="0" w:space="0" w:color="auto"/>
      </w:divBdr>
    </w:div>
    <w:div w:id="1732999922">
      <w:bodyDiv w:val="1"/>
      <w:marLeft w:val="0"/>
      <w:marRight w:val="0"/>
      <w:marTop w:val="0"/>
      <w:marBottom w:val="0"/>
      <w:divBdr>
        <w:top w:val="none" w:sz="0" w:space="0" w:color="auto"/>
        <w:left w:val="none" w:sz="0" w:space="0" w:color="auto"/>
        <w:bottom w:val="none" w:sz="0" w:space="0" w:color="auto"/>
        <w:right w:val="none" w:sz="0" w:space="0" w:color="auto"/>
      </w:divBdr>
    </w:div>
    <w:div w:id="1738867174">
      <w:bodyDiv w:val="1"/>
      <w:marLeft w:val="0"/>
      <w:marRight w:val="0"/>
      <w:marTop w:val="0"/>
      <w:marBottom w:val="0"/>
      <w:divBdr>
        <w:top w:val="none" w:sz="0" w:space="0" w:color="auto"/>
        <w:left w:val="none" w:sz="0" w:space="0" w:color="auto"/>
        <w:bottom w:val="none" w:sz="0" w:space="0" w:color="auto"/>
        <w:right w:val="none" w:sz="0" w:space="0" w:color="auto"/>
      </w:divBdr>
    </w:div>
    <w:div w:id="1741756436">
      <w:bodyDiv w:val="1"/>
      <w:marLeft w:val="0"/>
      <w:marRight w:val="0"/>
      <w:marTop w:val="0"/>
      <w:marBottom w:val="0"/>
      <w:divBdr>
        <w:top w:val="none" w:sz="0" w:space="0" w:color="auto"/>
        <w:left w:val="none" w:sz="0" w:space="0" w:color="auto"/>
        <w:bottom w:val="none" w:sz="0" w:space="0" w:color="auto"/>
        <w:right w:val="none" w:sz="0" w:space="0" w:color="auto"/>
      </w:divBdr>
    </w:div>
    <w:div w:id="1744257924">
      <w:bodyDiv w:val="1"/>
      <w:marLeft w:val="0"/>
      <w:marRight w:val="0"/>
      <w:marTop w:val="0"/>
      <w:marBottom w:val="0"/>
      <w:divBdr>
        <w:top w:val="none" w:sz="0" w:space="0" w:color="auto"/>
        <w:left w:val="none" w:sz="0" w:space="0" w:color="auto"/>
        <w:bottom w:val="none" w:sz="0" w:space="0" w:color="auto"/>
        <w:right w:val="none" w:sz="0" w:space="0" w:color="auto"/>
      </w:divBdr>
    </w:div>
    <w:div w:id="1753160043">
      <w:bodyDiv w:val="1"/>
      <w:marLeft w:val="0"/>
      <w:marRight w:val="0"/>
      <w:marTop w:val="0"/>
      <w:marBottom w:val="0"/>
      <w:divBdr>
        <w:top w:val="none" w:sz="0" w:space="0" w:color="auto"/>
        <w:left w:val="none" w:sz="0" w:space="0" w:color="auto"/>
        <w:bottom w:val="none" w:sz="0" w:space="0" w:color="auto"/>
        <w:right w:val="none" w:sz="0" w:space="0" w:color="auto"/>
      </w:divBdr>
    </w:div>
    <w:div w:id="1757825135">
      <w:bodyDiv w:val="1"/>
      <w:marLeft w:val="0"/>
      <w:marRight w:val="0"/>
      <w:marTop w:val="0"/>
      <w:marBottom w:val="0"/>
      <w:divBdr>
        <w:top w:val="none" w:sz="0" w:space="0" w:color="auto"/>
        <w:left w:val="none" w:sz="0" w:space="0" w:color="auto"/>
        <w:bottom w:val="none" w:sz="0" w:space="0" w:color="auto"/>
        <w:right w:val="none" w:sz="0" w:space="0" w:color="auto"/>
      </w:divBdr>
    </w:div>
    <w:div w:id="1758868021">
      <w:bodyDiv w:val="1"/>
      <w:marLeft w:val="0"/>
      <w:marRight w:val="0"/>
      <w:marTop w:val="0"/>
      <w:marBottom w:val="0"/>
      <w:divBdr>
        <w:top w:val="none" w:sz="0" w:space="0" w:color="auto"/>
        <w:left w:val="none" w:sz="0" w:space="0" w:color="auto"/>
        <w:bottom w:val="none" w:sz="0" w:space="0" w:color="auto"/>
        <w:right w:val="none" w:sz="0" w:space="0" w:color="auto"/>
      </w:divBdr>
    </w:div>
    <w:div w:id="1773889877">
      <w:bodyDiv w:val="1"/>
      <w:marLeft w:val="0"/>
      <w:marRight w:val="0"/>
      <w:marTop w:val="0"/>
      <w:marBottom w:val="0"/>
      <w:divBdr>
        <w:top w:val="none" w:sz="0" w:space="0" w:color="auto"/>
        <w:left w:val="none" w:sz="0" w:space="0" w:color="auto"/>
        <w:bottom w:val="none" w:sz="0" w:space="0" w:color="auto"/>
        <w:right w:val="none" w:sz="0" w:space="0" w:color="auto"/>
      </w:divBdr>
    </w:div>
    <w:div w:id="1774323062">
      <w:bodyDiv w:val="1"/>
      <w:marLeft w:val="0"/>
      <w:marRight w:val="0"/>
      <w:marTop w:val="0"/>
      <w:marBottom w:val="0"/>
      <w:divBdr>
        <w:top w:val="none" w:sz="0" w:space="0" w:color="auto"/>
        <w:left w:val="none" w:sz="0" w:space="0" w:color="auto"/>
        <w:bottom w:val="none" w:sz="0" w:space="0" w:color="auto"/>
        <w:right w:val="none" w:sz="0" w:space="0" w:color="auto"/>
      </w:divBdr>
    </w:div>
    <w:div w:id="1775058362">
      <w:bodyDiv w:val="1"/>
      <w:marLeft w:val="0"/>
      <w:marRight w:val="0"/>
      <w:marTop w:val="0"/>
      <w:marBottom w:val="0"/>
      <w:divBdr>
        <w:top w:val="none" w:sz="0" w:space="0" w:color="auto"/>
        <w:left w:val="none" w:sz="0" w:space="0" w:color="auto"/>
        <w:bottom w:val="none" w:sz="0" w:space="0" w:color="auto"/>
        <w:right w:val="none" w:sz="0" w:space="0" w:color="auto"/>
      </w:divBdr>
    </w:div>
    <w:div w:id="1776442486">
      <w:bodyDiv w:val="1"/>
      <w:marLeft w:val="0"/>
      <w:marRight w:val="0"/>
      <w:marTop w:val="0"/>
      <w:marBottom w:val="0"/>
      <w:divBdr>
        <w:top w:val="none" w:sz="0" w:space="0" w:color="auto"/>
        <w:left w:val="none" w:sz="0" w:space="0" w:color="auto"/>
        <w:bottom w:val="none" w:sz="0" w:space="0" w:color="auto"/>
        <w:right w:val="none" w:sz="0" w:space="0" w:color="auto"/>
      </w:divBdr>
    </w:div>
    <w:div w:id="1776948894">
      <w:bodyDiv w:val="1"/>
      <w:marLeft w:val="0"/>
      <w:marRight w:val="0"/>
      <w:marTop w:val="0"/>
      <w:marBottom w:val="0"/>
      <w:divBdr>
        <w:top w:val="none" w:sz="0" w:space="0" w:color="auto"/>
        <w:left w:val="none" w:sz="0" w:space="0" w:color="auto"/>
        <w:bottom w:val="none" w:sz="0" w:space="0" w:color="auto"/>
        <w:right w:val="none" w:sz="0" w:space="0" w:color="auto"/>
      </w:divBdr>
    </w:div>
    <w:div w:id="1784962011">
      <w:bodyDiv w:val="1"/>
      <w:marLeft w:val="0"/>
      <w:marRight w:val="0"/>
      <w:marTop w:val="0"/>
      <w:marBottom w:val="0"/>
      <w:divBdr>
        <w:top w:val="none" w:sz="0" w:space="0" w:color="auto"/>
        <w:left w:val="none" w:sz="0" w:space="0" w:color="auto"/>
        <w:bottom w:val="none" w:sz="0" w:space="0" w:color="auto"/>
        <w:right w:val="none" w:sz="0" w:space="0" w:color="auto"/>
      </w:divBdr>
    </w:div>
    <w:div w:id="1795833801">
      <w:bodyDiv w:val="1"/>
      <w:marLeft w:val="0"/>
      <w:marRight w:val="0"/>
      <w:marTop w:val="0"/>
      <w:marBottom w:val="0"/>
      <w:divBdr>
        <w:top w:val="none" w:sz="0" w:space="0" w:color="auto"/>
        <w:left w:val="none" w:sz="0" w:space="0" w:color="auto"/>
        <w:bottom w:val="none" w:sz="0" w:space="0" w:color="auto"/>
        <w:right w:val="none" w:sz="0" w:space="0" w:color="auto"/>
      </w:divBdr>
    </w:div>
    <w:div w:id="1797290906">
      <w:bodyDiv w:val="1"/>
      <w:marLeft w:val="0"/>
      <w:marRight w:val="0"/>
      <w:marTop w:val="0"/>
      <w:marBottom w:val="0"/>
      <w:divBdr>
        <w:top w:val="none" w:sz="0" w:space="0" w:color="auto"/>
        <w:left w:val="none" w:sz="0" w:space="0" w:color="auto"/>
        <w:bottom w:val="none" w:sz="0" w:space="0" w:color="auto"/>
        <w:right w:val="none" w:sz="0" w:space="0" w:color="auto"/>
      </w:divBdr>
    </w:div>
    <w:div w:id="1798449021">
      <w:bodyDiv w:val="1"/>
      <w:marLeft w:val="0"/>
      <w:marRight w:val="0"/>
      <w:marTop w:val="0"/>
      <w:marBottom w:val="0"/>
      <w:divBdr>
        <w:top w:val="none" w:sz="0" w:space="0" w:color="auto"/>
        <w:left w:val="none" w:sz="0" w:space="0" w:color="auto"/>
        <w:bottom w:val="none" w:sz="0" w:space="0" w:color="auto"/>
        <w:right w:val="none" w:sz="0" w:space="0" w:color="auto"/>
      </w:divBdr>
    </w:div>
    <w:div w:id="1800029202">
      <w:bodyDiv w:val="1"/>
      <w:marLeft w:val="0"/>
      <w:marRight w:val="0"/>
      <w:marTop w:val="0"/>
      <w:marBottom w:val="0"/>
      <w:divBdr>
        <w:top w:val="none" w:sz="0" w:space="0" w:color="auto"/>
        <w:left w:val="none" w:sz="0" w:space="0" w:color="auto"/>
        <w:bottom w:val="none" w:sz="0" w:space="0" w:color="auto"/>
        <w:right w:val="none" w:sz="0" w:space="0" w:color="auto"/>
      </w:divBdr>
    </w:div>
    <w:div w:id="1809666461">
      <w:bodyDiv w:val="1"/>
      <w:marLeft w:val="0"/>
      <w:marRight w:val="0"/>
      <w:marTop w:val="0"/>
      <w:marBottom w:val="0"/>
      <w:divBdr>
        <w:top w:val="none" w:sz="0" w:space="0" w:color="auto"/>
        <w:left w:val="none" w:sz="0" w:space="0" w:color="auto"/>
        <w:bottom w:val="none" w:sz="0" w:space="0" w:color="auto"/>
        <w:right w:val="none" w:sz="0" w:space="0" w:color="auto"/>
      </w:divBdr>
    </w:div>
    <w:div w:id="1810516714">
      <w:bodyDiv w:val="1"/>
      <w:marLeft w:val="0"/>
      <w:marRight w:val="0"/>
      <w:marTop w:val="0"/>
      <w:marBottom w:val="0"/>
      <w:divBdr>
        <w:top w:val="none" w:sz="0" w:space="0" w:color="auto"/>
        <w:left w:val="none" w:sz="0" w:space="0" w:color="auto"/>
        <w:bottom w:val="none" w:sz="0" w:space="0" w:color="auto"/>
        <w:right w:val="none" w:sz="0" w:space="0" w:color="auto"/>
      </w:divBdr>
    </w:div>
    <w:div w:id="1817529749">
      <w:bodyDiv w:val="1"/>
      <w:marLeft w:val="0"/>
      <w:marRight w:val="0"/>
      <w:marTop w:val="0"/>
      <w:marBottom w:val="0"/>
      <w:divBdr>
        <w:top w:val="none" w:sz="0" w:space="0" w:color="auto"/>
        <w:left w:val="none" w:sz="0" w:space="0" w:color="auto"/>
        <w:bottom w:val="none" w:sz="0" w:space="0" w:color="auto"/>
        <w:right w:val="none" w:sz="0" w:space="0" w:color="auto"/>
      </w:divBdr>
    </w:div>
    <w:div w:id="1819027490">
      <w:bodyDiv w:val="1"/>
      <w:marLeft w:val="0"/>
      <w:marRight w:val="0"/>
      <w:marTop w:val="0"/>
      <w:marBottom w:val="0"/>
      <w:divBdr>
        <w:top w:val="none" w:sz="0" w:space="0" w:color="auto"/>
        <w:left w:val="none" w:sz="0" w:space="0" w:color="auto"/>
        <w:bottom w:val="none" w:sz="0" w:space="0" w:color="auto"/>
        <w:right w:val="none" w:sz="0" w:space="0" w:color="auto"/>
      </w:divBdr>
    </w:div>
    <w:div w:id="1819876653">
      <w:bodyDiv w:val="1"/>
      <w:marLeft w:val="0"/>
      <w:marRight w:val="0"/>
      <w:marTop w:val="0"/>
      <w:marBottom w:val="0"/>
      <w:divBdr>
        <w:top w:val="none" w:sz="0" w:space="0" w:color="auto"/>
        <w:left w:val="none" w:sz="0" w:space="0" w:color="auto"/>
        <w:bottom w:val="none" w:sz="0" w:space="0" w:color="auto"/>
        <w:right w:val="none" w:sz="0" w:space="0" w:color="auto"/>
      </w:divBdr>
    </w:div>
    <w:div w:id="1819878568">
      <w:bodyDiv w:val="1"/>
      <w:marLeft w:val="0"/>
      <w:marRight w:val="0"/>
      <w:marTop w:val="0"/>
      <w:marBottom w:val="0"/>
      <w:divBdr>
        <w:top w:val="none" w:sz="0" w:space="0" w:color="auto"/>
        <w:left w:val="none" w:sz="0" w:space="0" w:color="auto"/>
        <w:bottom w:val="none" w:sz="0" w:space="0" w:color="auto"/>
        <w:right w:val="none" w:sz="0" w:space="0" w:color="auto"/>
      </w:divBdr>
    </w:div>
    <w:div w:id="1824588829">
      <w:bodyDiv w:val="1"/>
      <w:marLeft w:val="0"/>
      <w:marRight w:val="0"/>
      <w:marTop w:val="0"/>
      <w:marBottom w:val="0"/>
      <w:divBdr>
        <w:top w:val="none" w:sz="0" w:space="0" w:color="auto"/>
        <w:left w:val="none" w:sz="0" w:space="0" w:color="auto"/>
        <w:bottom w:val="none" w:sz="0" w:space="0" w:color="auto"/>
        <w:right w:val="none" w:sz="0" w:space="0" w:color="auto"/>
      </w:divBdr>
    </w:div>
    <w:div w:id="1826161529">
      <w:bodyDiv w:val="1"/>
      <w:marLeft w:val="0"/>
      <w:marRight w:val="0"/>
      <w:marTop w:val="0"/>
      <w:marBottom w:val="0"/>
      <w:divBdr>
        <w:top w:val="none" w:sz="0" w:space="0" w:color="auto"/>
        <w:left w:val="none" w:sz="0" w:space="0" w:color="auto"/>
        <w:bottom w:val="none" w:sz="0" w:space="0" w:color="auto"/>
        <w:right w:val="none" w:sz="0" w:space="0" w:color="auto"/>
      </w:divBdr>
    </w:div>
    <w:div w:id="1828980346">
      <w:bodyDiv w:val="1"/>
      <w:marLeft w:val="0"/>
      <w:marRight w:val="0"/>
      <w:marTop w:val="0"/>
      <w:marBottom w:val="0"/>
      <w:divBdr>
        <w:top w:val="none" w:sz="0" w:space="0" w:color="auto"/>
        <w:left w:val="none" w:sz="0" w:space="0" w:color="auto"/>
        <w:bottom w:val="none" w:sz="0" w:space="0" w:color="auto"/>
        <w:right w:val="none" w:sz="0" w:space="0" w:color="auto"/>
      </w:divBdr>
    </w:div>
    <w:div w:id="1832525618">
      <w:bodyDiv w:val="1"/>
      <w:marLeft w:val="0"/>
      <w:marRight w:val="0"/>
      <w:marTop w:val="0"/>
      <w:marBottom w:val="0"/>
      <w:divBdr>
        <w:top w:val="none" w:sz="0" w:space="0" w:color="auto"/>
        <w:left w:val="none" w:sz="0" w:space="0" w:color="auto"/>
        <w:bottom w:val="none" w:sz="0" w:space="0" w:color="auto"/>
        <w:right w:val="none" w:sz="0" w:space="0" w:color="auto"/>
      </w:divBdr>
    </w:div>
    <w:div w:id="1833833529">
      <w:bodyDiv w:val="1"/>
      <w:marLeft w:val="0"/>
      <w:marRight w:val="0"/>
      <w:marTop w:val="0"/>
      <w:marBottom w:val="0"/>
      <w:divBdr>
        <w:top w:val="none" w:sz="0" w:space="0" w:color="auto"/>
        <w:left w:val="none" w:sz="0" w:space="0" w:color="auto"/>
        <w:bottom w:val="none" w:sz="0" w:space="0" w:color="auto"/>
        <w:right w:val="none" w:sz="0" w:space="0" w:color="auto"/>
      </w:divBdr>
    </w:div>
    <w:div w:id="1836411752">
      <w:bodyDiv w:val="1"/>
      <w:marLeft w:val="0"/>
      <w:marRight w:val="0"/>
      <w:marTop w:val="0"/>
      <w:marBottom w:val="0"/>
      <w:divBdr>
        <w:top w:val="none" w:sz="0" w:space="0" w:color="auto"/>
        <w:left w:val="none" w:sz="0" w:space="0" w:color="auto"/>
        <w:bottom w:val="none" w:sz="0" w:space="0" w:color="auto"/>
        <w:right w:val="none" w:sz="0" w:space="0" w:color="auto"/>
      </w:divBdr>
    </w:div>
    <w:div w:id="1838303679">
      <w:bodyDiv w:val="1"/>
      <w:marLeft w:val="0"/>
      <w:marRight w:val="0"/>
      <w:marTop w:val="0"/>
      <w:marBottom w:val="0"/>
      <w:divBdr>
        <w:top w:val="none" w:sz="0" w:space="0" w:color="auto"/>
        <w:left w:val="none" w:sz="0" w:space="0" w:color="auto"/>
        <w:bottom w:val="none" w:sz="0" w:space="0" w:color="auto"/>
        <w:right w:val="none" w:sz="0" w:space="0" w:color="auto"/>
      </w:divBdr>
    </w:div>
    <w:div w:id="1850942768">
      <w:bodyDiv w:val="1"/>
      <w:marLeft w:val="0"/>
      <w:marRight w:val="0"/>
      <w:marTop w:val="0"/>
      <w:marBottom w:val="0"/>
      <w:divBdr>
        <w:top w:val="none" w:sz="0" w:space="0" w:color="auto"/>
        <w:left w:val="none" w:sz="0" w:space="0" w:color="auto"/>
        <w:bottom w:val="none" w:sz="0" w:space="0" w:color="auto"/>
        <w:right w:val="none" w:sz="0" w:space="0" w:color="auto"/>
      </w:divBdr>
    </w:div>
    <w:div w:id="1855682031">
      <w:bodyDiv w:val="1"/>
      <w:marLeft w:val="0"/>
      <w:marRight w:val="0"/>
      <w:marTop w:val="0"/>
      <w:marBottom w:val="0"/>
      <w:divBdr>
        <w:top w:val="none" w:sz="0" w:space="0" w:color="auto"/>
        <w:left w:val="none" w:sz="0" w:space="0" w:color="auto"/>
        <w:bottom w:val="none" w:sz="0" w:space="0" w:color="auto"/>
        <w:right w:val="none" w:sz="0" w:space="0" w:color="auto"/>
      </w:divBdr>
    </w:div>
    <w:div w:id="1864708117">
      <w:bodyDiv w:val="1"/>
      <w:marLeft w:val="0"/>
      <w:marRight w:val="0"/>
      <w:marTop w:val="0"/>
      <w:marBottom w:val="0"/>
      <w:divBdr>
        <w:top w:val="none" w:sz="0" w:space="0" w:color="auto"/>
        <w:left w:val="none" w:sz="0" w:space="0" w:color="auto"/>
        <w:bottom w:val="none" w:sz="0" w:space="0" w:color="auto"/>
        <w:right w:val="none" w:sz="0" w:space="0" w:color="auto"/>
      </w:divBdr>
    </w:div>
    <w:div w:id="1866164051">
      <w:bodyDiv w:val="1"/>
      <w:marLeft w:val="0"/>
      <w:marRight w:val="0"/>
      <w:marTop w:val="0"/>
      <w:marBottom w:val="0"/>
      <w:divBdr>
        <w:top w:val="none" w:sz="0" w:space="0" w:color="auto"/>
        <w:left w:val="none" w:sz="0" w:space="0" w:color="auto"/>
        <w:bottom w:val="none" w:sz="0" w:space="0" w:color="auto"/>
        <w:right w:val="none" w:sz="0" w:space="0" w:color="auto"/>
      </w:divBdr>
    </w:div>
    <w:div w:id="1874489344">
      <w:bodyDiv w:val="1"/>
      <w:marLeft w:val="0"/>
      <w:marRight w:val="0"/>
      <w:marTop w:val="0"/>
      <w:marBottom w:val="0"/>
      <w:divBdr>
        <w:top w:val="none" w:sz="0" w:space="0" w:color="auto"/>
        <w:left w:val="none" w:sz="0" w:space="0" w:color="auto"/>
        <w:bottom w:val="none" w:sz="0" w:space="0" w:color="auto"/>
        <w:right w:val="none" w:sz="0" w:space="0" w:color="auto"/>
      </w:divBdr>
    </w:div>
    <w:div w:id="1876842068">
      <w:bodyDiv w:val="1"/>
      <w:marLeft w:val="0"/>
      <w:marRight w:val="0"/>
      <w:marTop w:val="0"/>
      <w:marBottom w:val="0"/>
      <w:divBdr>
        <w:top w:val="none" w:sz="0" w:space="0" w:color="auto"/>
        <w:left w:val="none" w:sz="0" w:space="0" w:color="auto"/>
        <w:bottom w:val="none" w:sz="0" w:space="0" w:color="auto"/>
        <w:right w:val="none" w:sz="0" w:space="0" w:color="auto"/>
      </w:divBdr>
    </w:div>
    <w:div w:id="1891258252">
      <w:bodyDiv w:val="1"/>
      <w:marLeft w:val="0"/>
      <w:marRight w:val="0"/>
      <w:marTop w:val="0"/>
      <w:marBottom w:val="0"/>
      <w:divBdr>
        <w:top w:val="none" w:sz="0" w:space="0" w:color="auto"/>
        <w:left w:val="none" w:sz="0" w:space="0" w:color="auto"/>
        <w:bottom w:val="none" w:sz="0" w:space="0" w:color="auto"/>
        <w:right w:val="none" w:sz="0" w:space="0" w:color="auto"/>
      </w:divBdr>
    </w:div>
    <w:div w:id="1893926904">
      <w:bodyDiv w:val="1"/>
      <w:marLeft w:val="0"/>
      <w:marRight w:val="0"/>
      <w:marTop w:val="0"/>
      <w:marBottom w:val="0"/>
      <w:divBdr>
        <w:top w:val="none" w:sz="0" w:space="0" w:color="auto"/>
        <w:left w:val="none" w:sz="0" w:space="0" w:color="auto"/>
        <w:bottom w:val="none" w:sz="0" w:space="0" w:color="auto"/>
        <w:right w:val="none" w:sz="0" w:space="0" w:color="auto"/>
      </w:divBdr>
    </w:div>
    <w:div w:id="1899048391">
      <w:bodyDiv w:val="1"/>
      <w:marLeft w:val="0"/>
      <w:marRight w:val="0"/>
      <w:marTop w:val="0"/>
      <w:marBottom w:val="0"/>
      <w:divBdr>
        <w:top w:val="none" w:sz="0" w:space="0" w:color="auto"/>
        <w:left w:val="none" w:sz="0" w:space="0" w:color="auto"/>
        <w:bottom w:val="none" w:sz="0" w:space="0" w:color="auto"/>
        <w:right w:val="none" w:sz="0" w:space="0" w:color="auto"/>
      </w:divBdr>
    </w:div>
    <w:div w:id="1903369303">
      <w:bodyDiv w:val="1"/>
      <w:marLeft w:val="0"/>
      <w:marRight w:val="0"/>
      <w:marTop w:val="0"/>
      <w:marBottom w:val="0"/>
      <w:divBdr>
        <w:top w:val="none" w:sz="0" w:space="0" w:color="auto"/>
        <w:left w:val="none" w:sz="0" w:space="0" w:color="auto"/>
        <w:bottom w:val="none" w:sz="0" w:space="0" w:color="auto"/>
        <w:right w:val="none" w:sz="0" w:space="0" w:color="auto"/>
      </w:divBdr>
    </w:div>
    <w:div w:id="1905606732">
      <w:bodyDiv w:val="1"/>
      <w:marLeft w:val="0"/>
      <w:marRight w:val="0"/>
      <w:marTop w:val="0"/>
      <w:marBottom w:val="0"/>
      <w:divBdr>
        <w:top w:val="none" w:sz="0" w:space="0" w:color="auto"/>
        <w:left w:val="none" w:sz="0" w:space="0" w:color="auto"/>
        <w:bottom w:val="none" w:sz="0" w:space="0" w:color="auto"/>
        <w:right w:val="none" w:sz="0" w:space="0" w:color="auto"/>
      </w:divBdr>
    </w:div>
    <w:div w:id="1907688129">
      <w:bodyDiv w:val="1"/>
      <w:marLeft w:val="0"/>
      <w:marRight w:val="0"/>
      <w:marTop w:val="0"/>
      <w:marBottom w:val="0"/>
      <w:divBdr>
        <w:top w:val="none" w:sz="0" w:space="0" w:color="auto"/>
        <w:left w:val="none" w:sz="0" w:space="0" w:color="auto"/>
        <w:bottom w:val="none" w:sz="0" w:space="0" w:color="auto"/>
        <w:right w:val="none" w:sz="0" w:space="0" w:color="auto"/>
      </w:divBdr>
    </w:div>
    <w:div w:id="1909608440">
      <w:bodyDiv w:val="1"/>
      <w:marLeft w:val="0"/>
      <w:marRight w:val="0"/>
      <w:marTop w:val="0"/>
      <w:marBottom w:val="0"/>
      <w:divBdr>
        <w:top w:val="none" w:sz="0" w:space="0" w:color="auto"/>
        <w:left w:val="none" w:sz="0" w:space="0" w:color="auto"/>
        <w:bottom w:val="none" w:sz="0" w:space="0" w:color="auto"/>
        <w:right w:val="none" w:sz="0" w:space="0" w:color="auto"/>
      </w:divBdr>
    </w:div>
    <w:div w:id="1914201668">
      <w:bodyDiv w:val="1"/>
      <w:marLeft w:val="0"/>
      <w:marRight w:val="0"/>
      <w:marTop w:val="0"/>
      <w:marBottom w:val="0"/>
      <w:divBdr>
        <w:top w:val="none" w:sz="0" w:space="0" w:color="auto"/>
        <w:left w:val="none" w:sz="0" w:space="0" w:color="auto"/>
        <w:bottom w:val="none" w:sz="0" w:space="0" w:color="auto"/>
        <w:right w:val="none" w:sz="0" w:space="0" w:color="auto"/>
      </w:divBdr>
    </w:div>
    <w:div w:id="1914583987">
      <w:bodyDiv w:val="1"/>
      <w:marLeft w:val="0"/>
      <w:marRight w:val="0"/>
      <w:marTop w:val="0"/>
      <w:marBottom w:val="0"/>
      <w:divBdr>
        <w:top w:val="none" w:sz="0" w:space="0" w:color="auto"/>
        <w:left w:val="none" w:sz="0" w:space="0" w:color="auto"/>
        <w:bottom w:val="none" w:sz="0" w:space="0" w:color="auto"/>
        <w:right w:val="none" w:sz="0" w:space="0" w:color="auto"/>
      </w:divBdr>
    </w:div>
    <w:div w:id="1916667814">
      <w:bodyDiv w:val="1"/>
      <w:marLeft w:val="0"/>
      <w:marRight w:val="0"/>
      <w:marTop w:val="0"/>
      <w:marBottom w:val="0"/>
      <w:divBdr>
        <w:top w:val="none" w:sz="0" w:space="0" w:color="auto"/>
        <w:left w:val="none" w:sz="0" w:space="0" w:color="auto"/>
        <w:bottom w:val="none" w:sz="0" w:space="0" w:color="auto"/>
        <w:right w:val="none" w:sz="0" w:space="0" w:color="auto"/>
      </w:divBdr>
    </w:div>
    <w:div w:id="1917859093">
      <w:bodyDiv w:val="1"/>
      <w:marLeft w:val="0"/>
      <w:marRight w:val="0"/>
      <w:marTop w:val="0"/>
      <w:marBottom w:val="0"/>
      <w:divBdr>
        <w:top w:val="none" w:sz="0" w:space="0" w:color="auto"/>
        <w:left w:val="none" w:sz="0" w:space="0" w:color="auto"/>
        <w:bottom w:val="none" w:sz="0" w:space="0" w:color="auto"/>
        <w:right w:val="none" w:sz="0" w:space="0" w:color="auto"/>
      </w:divBdr>
    </w:div>
    <w:div w:id="1918781644">
      <w:bodyDiv w:val="1"/>
      <w:marLeft w:val="0"/>
      <w:marRight w:val="0"/>
      <w:marTop w:val="0"/>
      <w:marBottom w:val="0"/>
      <w:divBdr>
        <w:top w:val="none" w:sz="0" w:space="0" w:color="auto"/>
        <w:left w:val="none" w:sz="0" w:space="0" w:color="auto"/>
        <w:bottom w:val="none" w:sz="0" w:space="0" w:color="auto"/>
        <w:right w:val="none" w:sz="0" w:space="0" w:color="auto"/>
      </w:divBdr>
    </w:div>
    <w:div w:id="1921064265">
      <w:bodyDiv w:val="1"/>
      <w:marLeft w:val="0"/>
      <w:marRight w:val="0"/>
      <w:marTop w:val="0"/>
      <w:marBottom w:val="0"/>
      <w:divBdr>
        <w:top w:val="none" w:sz="0" w:space="0" w:color="auto"/>
        <w:left w:val="none" w:sz="0" w:space="0" w:color="auto"/>
        <w:bottom w:val="none" w:sz="0" w:space="0" w:color="auto"/>
        <w:right w:val="none" w:sz="0" w:space="0" w:color="auto"/>
      </w:divBdr>
    </w:div>
    <w:div w:id="1921871428">
      <w:bodyDiv w:val="1"/>
      <w:marLeft w:val="0"/>
      <w:marRight w:val="0"/>
      <w:marTop w:val="0"/>
      <w:marBottom w:val="0"/>
      <w:divBdr>
        <w:top w:val="none" w:sz="0" w:space="0" w:color="auto"/>
        <w:left w:val="none" w:sz="0" w:space="0" w:color="auto"/>
        <w:bottom w:val="none" w:sz="0" w:space="0" w:color="auto"/>
        <w:right w:val="none" w:sz="0" w:space="0" w:color="auto"/>
      </w:divBdr>
    </w:div>
    <w:div w:id="1922249293">
      <w:bodyDiv w:val="1"/>
      <w:marLeft w:val="0"/>
      <w:marRight w:val="0"/>
      <w:marTop w:val="0"/>
      <w:marBottom w:val="0"/>
      <w:divBdr>
        <w:top w:val="none" w:sz="0" w:space="0" w:color="auto"/>
        <w:left w:val="none" w:sz="0" w:space="0" w:color="auto"/>
        <w:bottom w:val="none" w:sz="0" w:space="0" w:color="auto"/>
        <w:right w:val="none" w:sz="0" w:space="0" w:color="auto"/>
      </w:divBdr>
    </w:div>
    <w:div w:id="1923831280">
      <w:bodyDiv w:val="1"/>
      <w:marLeft w:val="0"/>
      <w:marRight w:val="0"/>
      <w:marTop w:val="0"/>
      <w:marBottom w:val="0"/>
      <w:divBdr>
        <w:top w:val="none" w:sz="0" w:space="0" w:color="auto"/>
        <w:left w:val="none" w:sz="0" w:space="0" w:color="auto"/>
        <w:bottom w:val="none" w:sz="0" w:space="0" w:color="auto"/>
        <w:right w:val="none" w:sz="0" w:space="0" w:color="auto"/>
      </w:divBdr>
    </w:div>
    <w:div w:id="1934507742">
      <w:bodyDiv w:val="1"/>
      <w:marLeft w:val="0"/>
      <w:marRight w:val="0"/>
      <w:marTop w:val="0"/>
      <w:marBottom w:val="0"/>
      <w:divBdr>
        <w:top w:val="none" w:sz="0" w:space="0" w:color="auto"/>
        <w:left w:val="none" w:sz="0" w:space="0" w:color="auto"/>
        <w:bottom w:val="none" w:sz="0" w:space="0" w:color="auto"/>
        <w:right w:val="none" w:sz="0" w:space="0" w:color="auto"/>
      </w:divBdr>
    </w:div>
    <w:div w:id="1939095319">
      <w:bodyDiv w:val="1"/>
      <w:marLeft w:val="0"/>
      <w:marRight w:val="0"/>
      <w:marTop w:val="0"/>
      <w:marBottom w:val="0"/>
      <w:divBdr>
        <w:top w:val="none" w:sz="0" w:space="0" w:color="auto"/>
        <w:left w:val="none" w:sz="0" w:space="0" w:color="auto"/>
        <w:bottom w:val="none" w:sz="0" w:space="0" w:color="auto"/>
        <w:right w:val="none" w:sz="0" w:space="0" w:color="auto"/>
      </w:divBdr>
    </w:div>
    <w:div w:id="1942101112">
      <w:bodyDiv w:val="1"/>
      <w:marLeft w:val="0"/>
      <w:marRight w:val="0"/>
      <w:marTop w:val="0"/>
      <w:marBottom w:val="0"/>
      <w:divBdr>
        <w:top w:val="none" w:sz="0" w:space="0" w:color="auto"/>
        <w:left w:val="none" w:sz="0" w:space="0" w:color="auto"/>
        <w:bottom w:val="none" w:sz="0" w:space="0" w:color="auto"/>
        <w:right w:val="none" w:sz="0" w:space="0" w:color="auto"/>
      </w:divBdr>
    </w:div>
    <w:div w:id="1942104801">
      <w:bodyDiv w:val="1"/>
      <w:marLeft w:val="0"/>
      <w:marRight w:val="0"/>
      <w:marTop w:val="0"/>
      <w:marBottom w:val="0"/>
      <w:divBdr>
        <w:top w:val="none" w:sz="0" w:space="0" w:color="auto"/>
        <w:left w:val="none" w:sz="0" w:space="0" w:color="auto"/>
        <w:bottom w:val="none" w:sz="0" w:space="0" w:color="auto"/>
        <w:right w:val="none" w:sz="0" w:space="0" w:color="auto"/>
      </w:divBdr>
    </w:div>
    <w:div w:id="1943566905">
      <w:bodyDiv w:val="1"/>
      <w:marLeft w:val="0"/>
      <w:marRight w:val="0"/>
      <w:marTop w:val="0"/>
      <w:marBottom w:val="0"/>
      <w:divBdr>
        <w:top w:val="none" w:sz="0" w:space="0" w:color="auto"/>
        <w:left w:val="none" w:sz="0" w:space="0" w:color="auto"/>
        <w:bottom w:val="none" w:sz="0" w:space="0" w:color="auto"/>
        <w:right w:val="none" w:sz="0" w:space="0" w:color="auto"/>
      </w:divBdr>
    </w:div>
    <w:div w:id="1951622383">
      <w:bodyDiv w:val="1"/>
      <w:marLeft w:val="0"/>
      <w:marRight w:val="0"/>
      <w:marTop w:val="0"/>
      <w:marBottom w:val="0"/>
      <w:divBdr>
        <w:top w:val="none" w:sz="0" w:space="0" w:color="auto"/>
        <w:left w:val="none" w:sz="0" w:space="0" w:color="auto"/>
        <w:bottom w:val="none" w:sz="0" w:space="0" w:color="auto"/>
        <w:right w:val="none" w:sz="0" w:space="0" w:color="auto"/>
      </w:divBdr>
    </w:div>
    <w:div w:id="1956330205">
      <w:bodyDiv w:val="1"/>
      <w:marLeft w:val="0"/>
      <w:marRight w:val="0"/>
      <w:marTop w:val="0"/>
      <w:marBottom w:val="0"/>
      <w:divBdr>
        <w:top w:val="none" w:sz="0" w:space="0" w:color="auto"/>
        <w:left w:val="none" w:sz="0" w:space="0" w:color="auto"/>
        <w:bottom w:val="none" w:sz="0" w:space="0" w:color="auto"/>
        <w:right w:val="none" w:sz="0" w:space="0" w:color="auto"/>
      </w:divBdr>
    </w:div>
    <w:div w:id="1973359764">
      <w:bodyDiv w:val="1"/>
      <w:marLeft w:val="0"/>
      <w:marRight w:val="0"/>
      <w:marTop w:val="0"/>
      <w:marBottom w:val="0"/>
      <w:divBdr>
        <w:top w:val="none" w:sz="0" w:space="0" w:color="auto"/>
        <w:left w:val="none" w:sz="0" w:space="0" w:color="auto"/>
        <w:bottom w:val="none" w:sz="0" w:space="0" w:color="auto"/>
        <w:right w:val="none" w:sz="0" w:space="0" w:color="auto"/>
      </w:divBdr>
    </w:div>
    <w:div w:id="1977568657">
      <w:bodyDiv w:val="1"/>
      <w:marLeft w:val="0"/>
      <w:marRight w:val="0"/>
      <w:marTop w:val="0"/>
      <w:marBottom w:val="0"/>
      <w:divBdr>
        <w:top w:val="none" w:sz="0" w:space="0" w:color="auto"/>
        <w:left w:val="none" w:sz="0" w:space="0" w:color="auto"/>
        <w:bottom w:val="none" w:sz="0" w:space="0" w:color="auto"/>
        <w:right w:val="none" w:sz="0" w:space="0" w:color="auto"/>
      </w:divBdr>
    </w:div>
    <w:div w:id="1981685141">
      <w:bodyDiv w:val="1"/>
      <w:marLeft w:val="0"/>
      <w:marRight w:val="0"/>
      <w:marTop w:val="0"/>
      <w:marBottom w:val="0"/>
      <w:divBdr>
        <w:top w:val="none" w:sz="0" w:space="0" w:color="auto"/>
        <w:left w:val="none" w:sz="0" w:space="0" w:color="auto"/>
        <w:bottom w:val="none" w:sz="0" w:space="0" w:color="auto"/>
        <w:right w:val="none" w:sz="0" w:space="0" w:color="auto"/>
      </w:divBdr>
    </w:div>
    <w:div w:id="1986003145">
      <w:bodyDiv w:val="1"/>
      <w:marLeft w:val="0"/>
      <w:marRight w:val="0"/>
      <w:marTop w:val="0"/>
      <w:marBottom w:val="0"/>
      <w:divBdr>
        <w:top w:val="none" w:sz="0" w:space="0" w:color="auto"/>
        <w:left w:val="none" w:sz="0" w:space="0" w:color="auto"/>
        <w:bottom w:val="none" w:sz="0" w:space="0" w:color="auto"/>
        <w:right w:val="none" w:sz="0" w:space="0" w:color="auto"/>
      </w:divBdr>
    </w:div>
    <w:div w:id="1986928657">
      <w:bodyDiv w:val="1"/>
      <w:marLeft w:val="0"/>
      <w:marRight w:val="0"/>
      <w:marTop w:val="0"/>
      <w:marBottom w:val="0"/>
      <w:divBdr>
        <w:top w:val="none" w:sz="0" w:space="0" w:color="auto"/>
        <w:left w:val="none" w:sz="0" w:space="0" w:color="auto"/>
        <w:bottom w:val="none" w:sz="0" w:space="0" w:color="auto"/>
        <w:right w:val="none" w:sz="0" w:space="0" w:color="auto"/>
      </w:divBdr>
    </w:div>
    <w:div w:id="1992056688">
      <w:bodyDiv w:val="1"/>
      <w:marLeft w:val="0"/>
      <w:marRight w:val="0"/>
      <w:marTop w:val="0"/>
      <w:marBottom w:val="0"/>
      <w:divBdr>
        <w:top w:val="none" w:sz="0" w:space="0" w:color="auto"/>
        <w:left w:val="none" w:sz="0" w:space="0" w:color="auto"/>
        <w:bottom w:val="none" w:sz="0" w:space="0" w:color="auto"/>
        <w:right w:val="none" w:sz="0" w:space="0" w:color="auto"/>
      </w:divBdr>
    </w:div>
    <w:div w:id="1992446885">
      <w:bodyDiv w:val="1"/>
      <w:marLeft w:val="0"/>
      <w:marRight w:val="0"/>
      <w:marTop w:val="0"/>
      <w:marBottom w:val="0"/>
      <w:divBdr>
        <w:top w:val="none" w:sz="0" w:space="0" w:color="auto"/>
        <w:left w:val="none" w:sz="0" w:space="0" w:color="auto"/>
        <w:bottom w:val="none" w:sz="0" w:space="0" w:color="auto"/>
        <w:right w:val="none" w:sz="0" w:space="0" w:color="auto"/>
      </w:divBdr>
    </w:div>
    <w:div w:id="1993947635">
      <w:bodyDiv w:val="1"/>
      <w:marLeft w:val="0"/>
      <w:marRight w:val="0"/>
      <w:marTop w:val="0"/>
      <w:marBottom w:val="0"/>
      <w:divBdr>
        <w:top w:val="none" w:sz="0" w:space="0" w:color="auto"/>
        <w:left w:val="none" w:sz="0" w:space="0" w:color="auto"/>
        <w:bottom w:val="none" w:sz="0" w:space="0" w:color="auto"/>
        <w:right w:val="none" w:sz="0" w:space="0" w:color="auto"/>
      </w:divBdr>
    </w:div>
    <w:div w:id="1995915139">
      <w:bodyDiv w:val="1"/>
      <w:marLeft w:val="0"/>
      <w:marRight w:val="0"/>
      <w:marTop w:val="0"/>
      <w:marBottom w:val="0"/>
      <w:divBdr>
        <w:top w:val="none" w:sz="0" w:space="0" w:color="auto"/>
        <w:left w:val="none" w:sz="0" w:space="0" w:color="auto"/>
        <w:bottom w:val="none" w:sz="0" w:space="0" w:color="auto"/>
        <w:right w:val="none" w:sz="0" w:space="0" w:color="auto"/>
      </w:divBdr>
    </w:div>
    <w:div w:id="2004120966">
      <w:bodyDiv w:val="1"/>
      <w:marLeft w:val="0"/>
      <w:marRight w:val="0"/>
      <w:marTop w:val="0"/>
      <w:marBottom w:val="0"/>
      <w:divBdr>
        <w:top w:val="none" w:sz="0" w:space="0" w:color="auto"/>
        <w:left w:val="none" w:sz="0" w:space="0" w:color="auto"/>
        <w:bottom w:val="none" w:sz="0" w:space="0" w:color="auto"/>
        <w:right w:val="none" w:sz="0" w:space="0" w:color="auto"/>
      </w:divBdr>
    </w:div>
    <w:div w:id="2013215031">
      <w:bodyDiv w:val="1"/>
      <w:marLeft w:val="0"/>
      <w:marRight w:val="0"/>
      <w:marTop w:val="0"/>
      <w:marBottom w:val="0"/>
      <w:divBdr>
        <w:top w:val="none" w:sz="0" w:space="0" w:color="auto"/>
        <w:left w:val="none" w:sz="0" w:space="0" w:color="auto"/>
        <w:bottom w:val="none" w:sz="0" w:space="0" w:color="auto"/>
        <w:right w:val="none" w:sz="0" w:space="0" w:color="auto"/>
      </w:divBdr>
    </w:div>
    <w:div w:id="2013945632">
      <w:bodyDiv w:val="1"/>
      <w:marLeft w:val="0"/>
      <w:marRight w:val="0"/>
      <w:marTop w:val="0"/>
      <w:marBottom w:val="0"/>
      <w:divBdr>
        <w:top w:val="none" w:sz="0" w:space="0" w:color="auto"/>
        <w:left w:val="none" w:sz="0" w:space="0" w:color="auto"/>
        <w:bottom w:val="none" w:sz="0" w:space="0" w:color="auto"/>
        <w:right w:val="none" w:sz="0" w:space="0" w:color="auto"/>
      </w:divBdr>
    </w:div>
    <w:div w:id="2019042818">
      <w:bodyDiv w:val="1"/>
      <w:marLeft w:val="0"/>
      <w:marRight w:val="0"/>
      <w:marTop w:val="0"/>
      <w:marBottom w:val="0"/>
      <w:divBdr>
        <w:top w:val="none" w:sz="0" w:space="0" w:color="auto"/>
        <w:left w:val="none" w:sz="0" w:space="0" w:color="auto"/>
        <w:bottom w:val="none" w:sz="0" w:space="0" w:color="auto"/>
        <w:right w:val="none" w:sz="0" w:space="0" w:color="auto"/>
      </w:divBdr>
    </w:div>
    <w:div w:id="2020350430">
      <w:bodyDiv w:val="1"/>
      <w:marLeft w:val="0"/>
      <w:marRight w:val="0"/>
      <w:marTop w:val="0"/>
      <w:marBottom w:val="0"/>
      <w:divBdr>
        <w:top w:val="none" w:sz="0" w:space="0" w:color="auto"/>
        <w:left w:val="none" w:sz="0" w:space="0" w:color="auto"/>
        <w:bottom w:val="none" w:sz="0" w:space="0" w:color="auto"/>
        <w:right w:val="none" w:sz="0" w:space="0" w:color="auto"/>
      </w:divBdr>
    </w:div>
    <w:div w:id="2025982810">
      <w:bodyDiv w:val="1"/>
      <w:marLeft w:val="0"/>
      <w:marRight w:val="0"/>
      <w:marTop w:val="0"/>
      <w:marBottom w:val="0"/>
      <w:divBdr>
        <w:top w:val="none" w:sz="0" w:space="0" w:color="auto"/>
        <w:left w:val="none" w:sz="0" w:space="0" w:color="auto"/>
        <w:bottom w:val="none" w:sz="0" w:space="0" w:color="auto"/>
        <w:right w:val="none" w:sz="0" w:space="0" w:color="auto"/>
      </w:divBdr>
    </w:div>
    <w:div w:id="2027559818">
      <w:bodyDiv w:val="1"/>
      <w:marLeft w:val="0"/>
      <w:marRight w:val="0"/>
      <w:marTop w:val="0"/>
      <w:marBottom w:val="0"/>
      <w:divBdr>
        <w:top w:val="none" w:sz="0" w:space="0" w:color="auto"/>
        <w:left w:val="none" w:sz="0" w:space="0" w:color="auto"/>
        <w:bottom w:val="none" w:sz="0" w:space="0" w:color="auto"/>
        <w:right w:val="none" w:sz="0" w:space="0" w:color="auto"/>
      </w:divBdr>
    </w:div>
    <w:div w:id="2032802239">
      <w:bodyDiv w:val="1"/>
      <w:marLeft w:val="0"/>
      <w:marRight w:val="0"/>
      <w:marTop w:val="0"/>
      <w:marBottom w:val="0"/>
      <w:divBdr>
        <w:top w:val="none" w:sz="0" w:space="0" w:color="auto"/>
        <w:left w:val="none" w:sz="0" w:space="0" w:color="auto"/>
        <w:bottom w:val="none" w:sz="0" w:space="0" w:color="auto"/>
        <w:right w:val="none" w:sz="0" w:space="0" w:color="auto"/>
      </w:divBdr>
    </w:div>
    <w:div w:id="2034456132">
      <w:bodyDiv w:val="1"/>
      <w:marLeft w:val="0"/>
      <w:marRight w:val="0"/>
      <w:marTop w:val="0"/>
      <w:marBottom w:val="0"/>
      <w:divBdr>
        <w:top w:val="none" w:sz="0" w:space="0" w:color="auto"/>
        <w:left w:val="none" w:sz="0" w:space="0" w:color="auto"/>
        <w:bottom w:val="none" w:sz="0" w:space="0" w:color="auto"/>
        <w:right w:val="none" w:sz="0" w:space="0" w:color="auto"/>
      </w:divBdr>
    </w:div>
    <w:div w:id="2037732599">
      <w:bodyDiv w:val="1"/>
      <w:marLeft w:val="0"/>
      <w:marRight w:val="0"/>
      <w:marTop w:val="0"/>
      <w:marBottom w:val="0"/>
      <w:divBdr>
        <w:top w:val="none" w:sz="0" w:space="0" w:color="auto"/>
        <w:left w:val="none" w:sz="0" w:space="0" w:color="auto"/>
        <w:bottom w:val="none" w:sz="0" w:space="0" w:color="auto"/>
        <w:right w:val="none" w:sz="0" w:space="0" w:color="auto"/>
      </w:divBdr>
    </w:div>
    <w:div w:id="2038970062">
      <w:bodyDiv w:val="1"/>
      <w:marLeft w:val="0"/>
      <w:marRight w:val="0"/>
      <w:marTop w:val="0"/>
      <w:marBottom w:val="0"/>
      <w:divBdr>
        <w:top w:val="none" w:sz="0" w:space="0" w:color="auto"/>
        <w:left w:val="none" w:sz="0" w:space="0" w:color="auto"/>
        <w:bottom w:val="none" w:sz="0" w:space="0" w:color="auto"/>
        <w:right w:val="none" w:sz="0" w:space="0" w:color="auto"/>
      </w:divBdr>
    </w:div>
    <w:div w:id="2043700554">
      <w:bodyDiv w:val="1"/>
      <w:marLeft w:val="0"/>
      <w:marRight w:val="0"/>
      <w:marTop w:val="0"/>
      <w:marBottom w:val="0"/>
      <w:divBdr>
        <w:top w:val="none" w:sz="0" w:space="0" w:color="auto"/>
        <w:left w:val="none" w:sz="0" w:space="0" w:color="auto"/>
        <w:bottom w:val="none" w:sz="0" w:space="0" w:color="auto"/>
        <w:right w:val="none" w:sz="0" w:space="0" w:color="auto"/>
      </w:divBdr>
    </w:div>
    <w:div w:id="2050300483">
      <w:bodyDiv w:val="1"/>
      <w:marLeft w:val="0"/>
      <w:marRight w:val="0"/>
      <w:marTop w:val="0"/>
      <w:marBottom w:val="0"/>
      <w:divBdr>
        <w:top w:val="none" w:sz="0" w:space="0" w:color="auto"/>
        <w:left w:val="none" w:sz="0" w:space="0" w:color="auto"/>
        <w:bottom w:val="none" w:sz="0" w:space="0" w:color="auto"/>
        <w:right w:val="none" w:sz="0" w:space="0" w:color="auto"/>
      </w:divBdr>
    </w:div>
    <w:div w:id="2052534135">
      <w:bodyDiv w:val="1"/>
      <w:marLeft w:val="0"/>
      <w:marRight w:val="0"/>
      <w:marTop w:val="0"/>
      <w:marBottom w:val="0"/>
      <w:divBdr>
        <w:top w:val="none" w:sz="0" w:space="0" w:color="auto"/>
        <w:left w:val="none" w:sz="0" w:space="0" w:color="auto"/>
        <w:bottom w:val="none" w:sz="0" w:space="0" w:color="auto"/>
        <w:right w:val="none" w:sz="0" w:space="0" w:color="auto"/>
      </w:divBdr>
    </w:div>
    <w:div w:id="2054116955">
      <w:bodyDiv w:val="1"/>
      <w:marLeft w:val="0"/>
      <w:marRight w:val="0"/>
      <w:marTop w:val="0"/>
      <w:marBottom w:val="0"/>
      <w:divBdr>
        <w:top w:val="none" w:sz="0" w:space="0" w:color="auto"/>
        <w:left w:val="none" w:sz="0" w:space="0" w:color="auto"/>
        <w:bottom w:val="none" w:sz="0" w:space="0" w:color="auto"/>
        <w:right w:val="none" w:sz="0" w:space="0" w:color="auto"/>
      </w:divBdr>
    </w:div>
    <w:div w:id="2061399427">
      <w:bodyDiv w:val="1"/>
      <w:marLeft w:val="0"/>
      <w:marRight w:val="0"/>
      <w:marTop w:val="0"/>
      <w:marBottom w:val="0"/>
      <w:divBdr>
        <w:top w:val="none" w:sz="0" w:space="0" w:color="auto"/>
        <w:left w:val="none" w:sz="0" w:space="0" w:color="auto"/>
        <w:bottom w:val="none" w:sz="0" w:space="0" w:color="auto"/>
        <w:right w:val="none" w:sz="0" w:space="0" w:color="auto"/>
      </w:divBdr>
    </w:div>
    <w:div w:id="2064521681">
      <w:bodyDiv w:val="1"/>
      <w:marLeft w:val="0"/>
      <w:marRight w:val="0"/>
      <w:marTop w:val="0"/>
      <w:marBottom w:val="0"/>
      <w:divBdr>
        <w:top w:val="none" w:sz="0" w:space="0" w:color="auto"/>
        <w:left w:val="none" w:sz="0" w:space="0" w:color="auto"/>
        <w:bottom w:val="none" w:sz="0" w:space="0" w:color="auto"/>
        <w:right w:val="none" w:sz="0" w:space="0" w:color="auto"/>
      </w:divBdr>
    </w:div>
    <w:div w:id="2065448289">
      <w:bodyDiv w:val="1"/>
      <w:marLeft w:val="0"/>
      <w:marRight w:val="0"/>
      <w:marTop w:val="0"/>
      <w:marBottom w:val="0"/>
      <w:divBdr>
        <w:top w:val="none" w:sz="0" w:space="0" w:color="auto"/>
        <w:left w:val="none" w:sz="0" w:space="0" w:color="auto"/>
        <w:bottom w:val="none" w:sz="0" w:space="0" w:color="auto"/>
        <w:right w:val="none" w:sz="0" w:space="0" w:color="auto"/>
      </w:divBdr>
    </w:div>
    <w:div w:id="2071270692">
      <w:bodyDiv w:val="1"/>
      <w:marLeft w:val="0"/>
      <w:marRight w:val="0"/>
      <w:marTop w:val="0"/>
      <w:marBottom w:val="0"/>
      <w:divBdr>
        <w:top w:val="none" w:sz="0" w:space="0" w:color="auto"/>
        <w:left w:val="none" w:sz="0" w:space="0" w:color="auto"/>
        <w:bottom w:val="none" w:sz="0" w:space="0" w:color="auto"/>
        <w:right w:val="none" w:sz="0" w:space="0" w:color="auto"/>
      </w:divBdr>
    </w:div>
    <w:div w:id="2072578513">
      <w:bodyDiv w:val="1"/>
      <w:marLeft w:val="0"/>
      <w:marRight w:val="0"/>
      <w:marTop w:val="0"/>
      <w:marBottom w:val="0"/>
      <w:divBdr>
        <w:top w:val="none" w:sz="0" w:space="0" w:color="auto"/>
        <w:left w:val="none" w:sz="0" w:space="0" w:color="auto"/>
        <w:bottom w:val="none" w:sz="0" w:space="0" w:color="auto"/>
        <w:right w:val="none" w:sz="0" w:space="0" w:color="auto"/>
      </w:divBdr>
    </w:div>
    <w:div w:id="2077436431">
      <w:bodyDiv w:val="1"/>
      <w:marLeft w:val="0"/>
      <w:marRight w:val="0"/>
      <w:marTop w:val="0"/>
      <w:marBottom w:val="0"/>
      <w:divBdr>
        <w:top w:val="none" w:sz="0" w:space="0" w:color="auto"/>
        <w:left w:val="none" w:sz="0" w:space="0" w:color="auto"/>
        <w:bottom w:val="none" w:sz="0" w:space="0" w:color="auto"/>
        <w:right w:val="none" w:sz="0" w:space="0" w:color="auto"/>
      </w:divBdr>
    </w:div>
    <w:div w:id="2078628246">
      <w:bodyDiv w:val="1"/>
      <w:marLeft w:val="0"/>
      <w:marRight w:val="0"/>
      <w:marTop w:val="0"/>
      <w:marBottom w:val="0"/>
      <w:divBdr>
        <w:top w:val="none" w:sz="0" w:space="0" w:color="auto"/>
        <w:left w:val="none" w:sz="0" w:space="0" w:color="auto"/>
        <w:bottom w:val="none" w:sz="0" w:space="0" w:color="auto"/>
        <w:right w:val="none" w:sz="0" w:space="0" w:color="auto"/>
      </w:divBdr>
    </w:div>
    <w:div w:id="2085060363">
      <w:bodyDiv w:val="1"/>
      <w:marLeft w:val="0"/>
      <w:marRight w:val="0"/>
      <w:marTop w:val="0"/>
      <w:marBottom w:val="0"/>
      <w:divBdr>
        <w:top w:val="none" w:sz="0" w:space="0" w:color="auto"/>
        <w:left w:val="none" w:sz="0" w:space="0" w:color="auto"/>
        <w:bottom w:val="none" w:sz="0" w:space="0" w:color="auto"/>
        <w:right w:val="none" w:sz="0" w:space="0" w:color="auto"/>
      </w:divBdr>
    </w:div>
    <w:div w:id="2085909896">
      <w:bodyDiv w:val="1"/>
      <w:marLeft w:val="0"/>
      <w:marRight w:val="0"/>
      <w:marTop w:val="0"/>
      <w:marBottom w:val="0"/>
      <w:divBdr>
        <w:top w:val="none" w:sz="0" w:space="0" w:color="auto"/>
        <w:left w:val="none" w:sz="0" w:space="0" w:color="auto"/>
        <w:bottom w:val="none" w:sz="0" w:space="0" w:color="auto"/>
        <w:right w:val="none" w:sz="0" w:space="0" w:color="auto"/>
      </w:divBdr>
    </w:div>
    <w:div w:id="2089886377">
      <w:bodyDiv w:val="1"/>
      <w:marLeft w:val="0"/>
      <w:marRight w:val="0"/>
      <w:marTop w:val="0"/>
      <w:marBottom w:val="0"/>
      <w:divBdr>
        <w:top w:val="none" w:sz="0" w:space="0" w:color="auto"/>
        <w:left w:val="none" w:sz="0" w:space="0" w:color="auto"/>
        <w:bottom w:val="none" w:sz="0" w:space="0" w:color="auto"/>
        <w:right w:val="none" w:sz="0" w:space="0" w:color="auto"/>
      </w:divBdr>
    </w:div>
    <w:div w:id="2092042648">
      <w:bodyDiv w:val="1"/>
      <w:marLeft w:val="0"/>
      <w:marRight w:val="0"/>
      <w:marTop w:val="0"/>
      <w:marBottom w:val="0"/>
      <w:divBdr>
        <w:top w:val="none" w:sz="0" w:space="0" w:color="auto"/>
        <w:left w:val="none" w:sz="0" w:space="0" w:color="auto"/>
        <w:bottom w:val="none" w:sz="0" w:space="0" w:color="auto"/>
        <w:right w:val="none" w:sz="0" w:space="0" w:color="auto"/>
      </w:divBdr>
    </w:div>
    <w:div w:id="2093819908">
      <w:bodyDiv w:val="1"/>
      <w:marLeft w:val="0"/>
      <w:marRight w:val="0"/>
      <w:marTop w:val="0"/>
      <w:marBottom w:val="0"/>
      <w:divBdr>
        <w:top w:val="none" w:sz="0" w:space="0" w:color="auto"/>
        <w:left w:val="none" w:sz="0" w:space="0" w:color="auto"/>
        <w:bottom w:val="none" w:sz="0" w:space="0" w:color="auto"/>
        <w:right w:val="none" w:sz="0" w:space="0" w:color="auto"/>
      </w:divBdr>
    </w:div>
    <w:div w:id="2095010040">
      <w:bodyDiv w:val="1"/>
      <w:marLeft w:val="0"/>
      <w:marRight w:val="0"/>
      <w:marTop w:val="0"/>
      <w:marBottom w:val="0"/>
      <w:divBdr>
        <w:top w:val="none" w:sz="0" w:space="0" w:color="auto"/>
        <w:left w:val="none" w:sz="0" w:space="0" w:color="auto"/>
        <w:bottom w:val="none" w:sz="0" w:space="0" w:color="auto"/>
        <w:right w:val="none" w:sz="0" w:space="0" w:color="auto"/>
      </w:divBdr>
    </w:div>
    <w:div w:id="2103990469">
      <w:bodyDiv w:val="1"/>
      <w:marLeft w:val="0"/>
      <w:marRight w:val="0"/>
      <w:marTop w:val="0"/>
      <w:marBottom w:val="0"/>
      <w:divBdr>
        <w:top w:val="none" w:sz="0" w:space="0" w:color="auto"/>
        <w:left w:val="none" w:sz="0" w:space="0" w:color="auto"/>
        <w:bottom w:val="none" w:sz="0" w:space="0" w:color="auto"/>
        <w:right w:val="none" w:sz="0" w:space="0" w:color="auto"/>
      </w:divBdr>
    </w:div>
    <w:div w:id="2109764062">
      <w:bodyDiv w:val="1"/>
      <w:marLeft w:val="0"/>
      <w:marRight w:val="0"/>
      <w:marTop w:val="0"/>
      <w:marBottom w:val="0"/>
      <w:divBdr>
        <w:top w:val="none" w:sz="0" w:space="0" w:color="auto"/>
        <w:left w:val="none" w:sz="0" w:space="0" w:color="auto"/>
        <w:bottom w:val="none" w:sz="0" w:space="0" w:color="auto"/>
        <w:right w:val="none" w:sz="0" w:space="0" w:color="auto"/>
      </w:divBdr>
    </w:div>
    <w:div w:id="2112166674">
      <w:bodyDiv w:val="1"/>
      <w:marLeft w:val="0"/>
      <w:marRight w:val="0"/>
      <w:marTop w:val="0"/>
      <w:marBottom w:val="0"/>
      <w:divBdr>
        <w:top w:val="none" w:sz="0" w:space="0" w:color="auto"/>
        <w:left w:val="none" w:sz="0" w:space="0" w:color="auto"/>
        <w:bottom w:val="none" w:sz="0" w:space="0" w:color="auto"/>
        <w:right w:val="none" w:sz="0" w:space="0" w:color="auto"/>
      </w:divBdr>
    </w:div>
    <w:div w:id="2117827670">
      <w:bodyDiv w:val="1"/>
      <w:marLeft w:val="0"/>
      <w:marRight w:val="0"/>
      <w:marTop w:val="0"/>
      <w:marBottom w:val="0"/>
      <w:divBdr>
        <w:top w:val="none" w:sz="0" w:space="0" w:color="auto"/>
        <w:left w:val="none" w:sz="0" w:space="0" w:color="auto"/>
        <w:bottom w:val="none" w:sz="0" w:space="0" w:color="auto"/>
        <w:right w:val="none" w:sz="0" w:space="0" w:color="auto"/>
      </w:divBdr>
    </w:div>
    <w:div w:id="2118404837">
      <w:bodyDiv w:val="1"/>
      <w:marLeft w:val="0"/>
      <w:marRight w:val="0"/>
      <w:marTop w:val="0"/>
      <w:marBottom w:val="0"/>
      <w:divBdr>
        <w:top w:val="none" w:sz="0" w:space="0" w:color="auto"/>
        <w:left w:val="none" w:sz="0" w:space="0" w:color="auto"/>
        <w:bottom w:val="none" w:sz="0" w:space="0" w:color="auto"/>
        <w:right w:val="none" w:sz="0" w:space="0" w:color="auto"/>
      </w:divBdr>
    </w:div>
    <w:div w:id="2118909977">
      <w:bodyDiv w:val="1"/>
      <w:marLeft w:val="0"/>
      <w:marRight w:val="0"/>
      <w:marTop w:val="0"/>
      <w:marBottom w:val="0"/>
      <w:divBdr>
        <w:top w:val="none" w:sz="0" w:space="0" w:color="auto"/>
        <w:left w:val="none" w:sz="0" w:space="0" w:color="auto"/>
        <w:bottom w:val="none" w:sz="0" w:space="0" w:color="auto"/>
        <w:right w:val="none" w:sz="0" w:space="0" w:color="auto"/>
      </w:divBdr>
    </w:div>
    <w:div w:id="2126848712">
      <w:bodyDiv w:val="1"/>
      <w:marLeft w:val="0"/>
      <w:marRight w:val="0"/>
      <w:marTop w:val="0"/>
      <w:marBottom w:val="0"/>
      <w:divBdr>
        <w:top w:val="none" w:sz="0" w:space="0" w:color="auto"/>
        <w:left w:val="none" w:sz="0" w:space="0" w:color="auto"/>
        <w:bottom w:val="none" w:sz="0" w:space="0" w:color="auto"/>
        <w:right w:val="none" w:sz="0" w:space="0" w:color="auto"/>
      </w:divBdr>
    </w:div>
    <w:div w:id="2127650426">
      <w:bodyDiv w:val="1"/>
      <w:marLeft w:val="0"/>
      <w:marRight w:val="0"/>
      <w:marTop w:val="0"/>
      <w:marBottom w:val="0"/>
      <w:divBdr>
        <w:top w:val="none" w:sz="0" w:space="0" w:color="auto"/>
        <w:left w:val="none" w:sz="0" w:space="0" w:color="auto"/>
        <w:bottom w:val="none" w:sz="0" w:space="0" w:color="auto"/>
        <w:right w:val="none" w:sz="0" w:space="0" w:color="auto"/>
      </w:divBdr>
    </w:div>
    <w:div w:id="2129854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Tri93</b:Tag>
    <b:SourceType>Book</b:SourceType>
    <b:Guid>{AF401F9C-ED5C-4F85-AC77-C0491DD27004}</b:Guid>
    <b:Author>
      <b:Author>
        <b:NameList>
          <b:Person>
            <b:Last>Tripp</b:Last>
            <b:First>D.</b:First>
          </b:Person>
        </b:NameList>
      </b:Author>
    </b:Author>
    <b:Title>Critical Incidents in Teaching</b:Title>
    <b:Year>1993</b:Year>
    <b:City>Oxon</b:City>
    <b:Publisher>Routledge</b:Publisher>
    <b:RefOrder>1</b:RefOrder>
  </b:Source>
  <b:Source>
    <b:Tag>CRK04</b:Tag>
    <b:SourceType>Book</b:SourceType>
    <b:Guid>{3558E619-36E4-43BA-866A-D29FDF98158F}</b:Guid>
    <b:Author>
      <b:Author>
        <b:NameList>
          <b:Person>
            <b:Last>Kothari</b:Last>
            <b:First>C.</b:First>
            <b:Middle>R.</b:Middle>
          </b:Person>
        </b:NameList>
      </b:Author>
    </b:Author>
    <b:Title>Research Methoology: Methods and Teachiniques</b:Title>
    <b:Year>2004</b:Year>
    <b:City>New Delhi</b:City>
    <b:Publisher>New Age International</b:Publisher>
    <b:Edition>2</b:Edition>
    <b:RefOrder>2</b:RefOrder>
  </b:Source>
  <b:Source>
    <b:Tag>RKY09</b:Tag>
    <b:SourceType>Book</b:SourceType>
    <b:Guid>{59692389-6B76-4A13-9CE7-F9496E1E2A3B}</b:Guid>
    <b:Author>
      <b:Author>
        <b:NameList>
          <b:Person>
            <b:Last>Yin</b:Last>
            <b:First>R.K.</b:First>
          </b:Person>
        </b:NameList>
      </b:Author>
    </b:Author>
    <b:Title>Case Study Research: Design and Methods</b:Title>
    <b:Year>2009</b:Year>
    <b:City>London</b:City>
    <b:Publisher>SAGE</b:Publisher>
    <b:Edition>4</b:Edition>
    <b:RefOrder>3</b:RefOrder>
  </b:Source>
  <b:Source>
    <b:Tag>RKu05</b:Tag>
    <b:SourceType>Book</b:SourceType>
    <b:Guid>{A110AB4D-9397-46F9-8657-68DDBE4B6287}</b:Guid>
    <b:Author>
      <b:Author>
        <b:NameList>
          <b:Person>
            <b:Last>Kumar</b:Last>
            <b:First>R.</b:First>
          </b:Person>
        </b:NameList>
      </b:Author>
    </b:Author>
    <b:Title>Research Methodology: A step-by-step Guide for Beginners</b:Title>
    <b:Year>2005</b:Year>
    <b:City>London</b:City>
    <b:Publisher>SAGE</b:Publisher>
    <b:Edition>2</b:Edition>
    <b:RefOrder>5</b:RefOrder>
  </b:Source>
  <b:Source>
    <b:Tag>GRH94</b:Tag>
    <b:SourceType>Book</b:SourceType>
    <b:Guid>{B98A5830-A4B0-4E3E-8668-B34FF4BC9BFB}</b:Guid>
    <b:Title>Action and Reflection in Teacher Education</b:Title>
    <b:Year>1994</b:Year>
    <b:Publisher>Greenwood Publishing Group</b:Publisher>
    <b:City>Boston</b:City>
    <b:Author>
      <b:Author>
        <b:NameList>
          <b:Person>
            <b:Last>G.R. Havard</b:Last>
            <b:First>&amp;</b:First>
            <b:Middle>P. Hodkinson</b:Middle>
          </b:Person>
        </b:NameList>
      </b:Author>
    </b:Author>
    <b:RefOrder>20</b:RefOrder>
  </b:Source>
  <b:Source>
    <b:Tag>MRT09</b:Tag>
    <b:SourceType>JournalArticle</b:SourceType>
    <b:Guid>{8A4FCB32-9292-4CEB-9D19-A5F99F280AC3}</b:Guid>
    <b:Title>Case Methodology in Teaching and Research: A Critical Review</b:Title>
    <b:Year>2009</b:Year>
    <b:Author>
      <b:Author>
        <b:NameList>
          <b:Person>
            <b:Last>Tripathy</b:Last>
            <b:First>M.R.</b:First>
          </b:Person>
        </b:NameList>
      </b:Author>
    </b:Author>
    <b:JournalName>Indian Journal of Industrial Relations</b:JournalName>
    <b:Pages>660-671</b:Pages>
    <b:Volume>44</b:Volume>
    <b:Issue>4</b:Issue>
    <b:RefOrder>4</b:RefOrder>
  </b:Source>
  <b:Source>
    <b:Tag>KRo15</b:Tag>
    <b:SourceType>JournalArticle</b:SourceType>
    <b:Guid>{9926BB22-4F06-4E69-9DF9-038F59C39E7F}</b:Guid>
    <b:Author>
      <b:Author>
        <b:NameList>
          <b:Person>
            <b:Last>Shelton</b:Last>
            <b:First>S.A.</b:First>
            <b:Middle>&amp; K. Roulston</b:Middle>
          </b:Person>
        </b:NameList>
      </b:Author>
    </b:Author>
    <b:Title>Reconceptualizing Bias in Teaching Qualitative Research Methods</b:Title>
    <b:JournalName>Sage Journals</b:JournalName>
    <b:Year>2015</b:Year>
    <b:Pages>332-342</b:Pages>
    <b:Volume>21</b:Volume>
    <b:Issue>4</b:Issue>
    <b:RefOrder>21</b:RefOrder>
  </b:Source>
  <b:Source>
    <b:Tag>Bes03</b:Tag>
    <b:SourceType>Book</b:SourceType>
    <b:Guid>{01383C4A-4E77-44DA-96CA-D3E01F549E46}</b:Guid>
    <b:Title>Research in Education</b:Title>
    <b:Year>2003</b:Year>
    <b:Author>
      <b:Author>
        <b:NameList>
          <b:Person>
            <b:Last>Best</b:Last>
            <b:First>J.W.</b:First>
            <b:Middle>&amp; Kahn, J.V.</b:Middle>
          </b:Person>
        </b:NameList>
      </b:Author>
    </b:Author>
    <b:City>New York</b:City>
    <b:Publisher>Allyn &amp; Bacon</b:Publisher>
    <b:Edition>9</b:Edition>
    <b:RefOrder>22</b:RefOrder>
  </b:Source>
  <b:Source>
    <b:Tag>Coo08</b:Tag>
    <b:SourceType>Book</b:SourceType>
    <b:Guid>{D8FB861C-887A-4AAA-B496-76CFA6B23C4A}</b:Guid>
    <b:Author>
      <b:Author>
        <b:NameList>
          <b:Person>
            <b:Last>Coon</b:Last>
            <b:First>D.</b:First>
            <b:Middle>&amp; Mitterer, J.O.</b:Middle>
          </b:Person>
        </b:NameList>
      </b:Author>
    </b:Author>
    <b:Title>Introduction to Psychology: Gateways to Mind and Behaviour</b:Title>
    <b:Year>2008</b:Year>
    <b:City>Boston</b:City>
    <b:Publisher>Cengage Learning</b:Publisher>
    <b:RefOrder>23</b:RefOrder>
  </b:Source>
  <b:Source>
    <b:Tag>Bro17</b:Tag>
    <b:SourceType>Book</b:SourceType>
    <b:Guid>{28DDC048-26E1-4F3E-905A-5CC39B4C5F41}</b:Guid>
    <b:Title>Becoming a Critically Reflective Teacher</b:Title>
    <b:Year>2017</b:Year>
    <b:Author>
      <b:Author>
        <b:NameList>
          <b:Person>
            <b:Last>Brookfield</b:Last>
            <b:First>S.D.</b:First>
          </b:Person>
        </b:NameList>
      </b:Author>
    </b:Author>
    <b:City>Hoboken</b:City>
    <b:Publisher>John Wiley &amp; Sons</b:Publisher>
    <b:RefOrder>17</b:RefOrder>
  </b:Source>
  <b:Source>
    <b:Tag>Din03</b:Tag>
    <b:SourceType>JournalArticle</b:SourceType>
    <b:Guid>{D7574BA7-342F-4262-B3D6-18359FC416DB}</b:Guid>
    <b:Title>Self-Study in Teacher Education: A Means and Ends Tool for Promoting Reflective Teaching</b:Title>
    <b:Year>2003</b:Year>
    <b:Author>
      <b:Author>
        <b:NameList>
          <b:Person>
            <b:Last>Dinkelman</b:Last>
            <b:First>T.</b:First>
          </b:Person>
        </b:NameList>
      </b:Author>
    </b:Author>
    <b:JournalName>Sage Journals</b:JournalName>
    <b:Pages>6-18</b:Pages>
    <b:Volume>54</b:Volume>
    <b:Issue>1</b:Issue>
    <b:RefOrder>18</b:RefOrder>
  </b:Source>
  <b:Source>
    <b:Tag>Red16</b:Tag>
    <b:SourceType>BookSection</b:SourceType>
    <b:Guid>{90FC73CC-1AEA-4F1C-8EB0-2F70D18C54C5}</b:Guid>
    <b:Title>Reflecting on Practice: Exploring Individual and Organizational Learning through a Refelctive Teaching Model</b:Title>
    <b:Year>2016</b:Year>
    <b:Pages>129-142</b:Pages>
    <b:Author>
      <b:Author>
        <b:NameList>
          <b:Person>
            <b:Last>Redmond</b:Last>
            <b:First>B.</b:First>
          </b:Person>
        </b:NameList>
      </b:Author>
      <b:Editor>
        <b:NameList>
          <b:Person>
            <b:Last>Baldwin</b:Last>
            <b:First>M.</b:First>
          </b:Person>
        </b:NameList>
      </b:Editor>
    </b:Author>
    <b:BookTitle>Social Work, Critical Reflection and the Learning Organization</b:BookTitle>
    <b:City>Abingdon-on-Thames</b:City>
    <b:Publisher>Routledge</b:Publisher>
    <b:RefOrder>19</b:RefOrder>
  </b:Source>
  <b:Source>
    <b:Tag>Rog03</b:Tag>
    <b:SourceType>Book</b:SourceType>
    <b:Guid>{6AEED421-CBBD-4F07-9D85-10E4C06FB8FB}</b:Guid>
    <b:Title>The Cultural Nature of Human Development</b:Title>
    <b:Year>2003</b:Year>
    <b:City>Oxford</b:City>
    <b:Publisher>Oxford University Press</b:Publisher>
    <b:Author>
      <b:Author>
        <b:NameList>
          <b:Person>
            <b:Last>Rogoff</b:Last>
            <b:First>B.</b:First>
          </b:Person>
        </b:NameList>
      </b:Author>
    </b:Author>
    <b:RefOrder>8</b:RefOrder>
  </b:Source>
  <b:Source>
    <b:Tag>Ett17</b:Tag>
    <b:SourceType>BookSection</b:SourceType>
    <b:Guid>{774D84B4-592C-4FDF-B777-064172866CE9}</b:Guid>
    <b:Title>Ecological Systems Theory</b:Title>
    <b:Year>2017</b:Year>
    <b:City>Thousand Oaks</b:City>
    <b:Publisher>Sage Publications Inc</b:Publisher>
    <b:Author>
      <b:Author>
        <b:NameList>
          <b:Person>
            <b:Last>Ettekal</b:Last>
            <b:First>A.V.</b:First>
            <b:Middle>&amp; Mahoney, J.L.</b:Middle>
          </b:Person>
        </b:NameList>
      </b:Author>
      <b:Editor>
        <b:NameList>
          <b:Person>
            <b:Last>Peppler</b:Last>
            <b:First>K.</b:First>
          </b:Person>
        </b:NameList>
      </b:Editor>
    </b:Author>
    <b:BookTitle>The SAGE Encyclopedia of Out-of-School Learning </b:BookTitle>
    <b:Pages>239-241</b:Pages>
    <b:RefOrder>24</b:RefOrder>
  </b:Source>
  <b:Source>
    <b:Tag>Bou14</b:Tag>
    <b:SourceType>BookSection</b:SourceType>
    <b:Guid>{177B5676-BA32-4412-94F9-03A549D2CC5A}</b:Guid>
    <b:Author>
      <b:Author>
        <b:NameList>
          <b:Person>
            <b:Last>Boud</b:Last>
            <b:First>D.</b:First>
          </b:Person>
        </b:NameList>
      </b:Author>
      <b:Editor>
        <b:NameList>
          <b:Person>
            <b:Last>Boud</b:Last>
            <b:First>D.,</b:First>
            <b:Middle>Cohen, R. &amp; Sampson J.</b:Middle>
          </b:Person>
        </b:NameList>
      </b:Editor>
    </b:Author>
    <b:Title>Introduction: Making the Move to Peer Learning</b:Title>
    <b:BookTitle>Peer Learning in Higher Education: Learning From and With Each Other</b:BookTitle>
    <b:Year>2014</b:Year>
    <b:Pages>1-14</b:Pages>
    <b:City>Abingdon-on-Thames</b:City>
    <b:Publisher>Routledge</b:Publisher>
    <b:RefOrder>7</b:RefOrder>
  </b:Source>
  <b:Source>
    <b:Tag>Inh76</b:Tag>
    <b:SourceType>BookSection</b:SourceType>
    <b:Guid>{42A3DFBA-351E-4471-A731-39AD2356A568}</b:Guid>
    <b:Title>Piaget's Theory</b:Title>
    <b:Year>1976</b:Year>
    <b:City>New York</b:City>
    <b:Publisher>Springer</b:Publisher>
    <b:Author>
      <b:Author>
        <b:NameList>
          <b:Person>
            <b:Last>Piaget</b:Last>
            <b:First>J.</b:First>
          </b:Person>
        </b:NameList>
      </b:Author>
      <b:Editor>
        <b:NameList>
          <b:Person>
            <b:Last>Inhelder</b:Last>
            <b:First>B.,</b:First>
            <b:Middle>Chipman, H.H., &amp; Zwingmann, C.</b:Middle>
          </b:Person>
        </b:NameList>
      </b:Editor>
    </b:Author>
    <b:Edition>Springer Study Edition</b:Edition>
    <b:BookTitle>Piaget and His School: A Reader in Developmental Psychology</b:BookTitle>
    <b:Pages>11-23</b:Pages>
    <b:RefOrder>9</b:RefOrder>
  </b:Source>
  <b:Source>
    <b:Tag>Wen07</b:Tag>
    <b:SourceType>JournalArticle</b:SourceType>
    <b:Guid>{9E2A0C94-1F13-4906-8817-5C2F43F111A1}</b:Guid>
    <b:Title>Learning Gains Associated with Annotation and Communication Software Designed for Large Undergraduate Classes</b:Title>
    <b:Year>2007</b:Year>
    <b:Pages>36-46</b:Pages>
    <b:Author>
      <b:Author>
        <b:NameList>
          <b:Person>
            <b:Last>Wentling T.L.</b:Last>
            <b:First>Park,</b:First>
            <b:Middle>J., &amp; Peiper, C.</b:Middle>
          </b:Person>
        </b:NameList>
      </b:Author>
    </b:Author>
    <b:JournalName>Journal of Computer Assissted Learning</b:JournalName>
    <b:Volume>23</b:Volume>
    <b:Issue>1</b:Issue>
    <b:RefOrder>25</b:RefOrder>
  </b:Source>
  <b:Source>
    <b:Tag>Cut07</b:Tag>
    <b:SourceType>JournalArticle</b:SourceType>
    <b:Guid>{332F3E80-C5E8-431E-9AA1-BAD751A20523}</b:Guid>
    <b:Author>
      <b:Author>
        <b:NameList>
          <b:Person>
            <b:Last>Cutler</b:Last>
            <b:First>A.</b:First>
          </b:Person>
        </b:NameList>
      </b:Author>
    </b:Author>
    <b:Title>Creeping Passivity</b:Title>
    <b:JournalName>Journal of College Science Teaching</b:JournalName>
    <b:Year>2007</b:Year>
    <b:Pages>6-7</b:Pages>
    <b:Volume>36</b:Volume>
    <b:RefOrder>15</b:RefOrder>
  </b:Source>
  <b:Source>
    <b:Tag>Hal19</b:Tag>
    <b:SourceType>JournalArticle</b:SourceType>
    <b:Guid>{BB262444-994F-4AFA-AAE6-148DA0493538}</b:Guid>
    <b:Author>
      <b:Author>
        <b:NameList>
          <b:Person>
            <b:Last>Halverson</b:Last>
            <b:First>L.R.</b:First>
            <b:Middle>&amp; Graham, C.R.</b:Middle>
          </b:Person>
        </b:NameList>
      </b:Author>
    </b:Author>
    <b:Title>Learner Engagement in Blended Learning Environments: A Conceptual Framework</b:Title>
    <b:JournalName>Online Learning Consortium</b:JournalName>
    <b:Year>2019</b:Year>
    <b:Pages>145-178</b:Pages>
    <b:Volume>23</b:Volume>
    <b:Issue>2</b:Issue>
    <b:RefOrder>26</b:RefOrder>
  </b:Source>
  <b:Source>
    <b:Tag>Hor15</b:Tag>
    <b:SourceType>JournalArticle</b:SourceType>
    <b:Guid>{EBA63099-B862-4492-AF09-EE68E8101E0B}</b:Guid>
    <b:Author>
      <b:Author>
        <b:NameList>
          <b:Person>
            <b:Last>Horn</b:Last>
            <b:First>M.</b:First>
            <b:Middle>&amp; Staker, H.</b:Middle>
          </b:Person>
        </b:NameList>
      </b:Author>
    </b:Author>
    <b:Title>Blended: Using DisruptiveInnovation to Improve Schools</b:Title>
    <b:JournalName>Research in Higher Education </b:JournalName>
    <b:Year>2015</b:Year>
    <b:Pages>555-575</b:Pages>
    <b:Volume>43</b:Volume>
    <b:Issue>5</b:Issue>
    <b:RefOrder>27</b:RefOrder>
  </b:Source>
  <b:Source>
    <b:Tag>Pic14</b:Tag>
    <b:SourceType>JournalArticle</b:SourceType>
    <b:Guid>{D2634113-9EF5-47F4-9B91-A11EC96EFA38}</b:Guid>
    <b:Author>
      <b:Author>
        <b:NameList>
          <b:Person>
            <b:Last>Picciano</b:Last>
            <b:First>A.G.</b:First>
          </b:Person>
        </b:NameList>
      </b:Author>
    </b:Author>
    <b:Title>Big Data and Learning Analytics in Blended Learning Environments: Benefits and Concerns</b:Title>
    <b:JournalName>International Journal of Interactive Multimedia and Artificial Intelligence</b:JournalName>
    <b:Year>2014</b:Year>
    <b:Pages>35-43</b:Pages>
    <b:Volume>2</b:Volume>
    <b:Issue>7</b:Issue>
    <b:RefOrder>16</b:RefOrder>
  </b:Source>
  <b:Source>
    <b:Tag>Mea13</b:Tag>
    <b:SourceType>DocumentFromInternetSite</b:SourceType>
    <b:Guid>{2F2BC964-2FAF-40B1-934A-587A87C6F93E}</b:Guid>
    <b:Author>
      <b:Author>
        <b:NameList>
          <b:Person>
            <b:Last>Means</b:Last>
            <b:First>B.,</b:First>
            <b:Middle>Toyama, Y., Murphy, R. &amp; Baki, M.</b:Middle>
          </b:Person>
        </b:NameList>
      </b:Author>
    </b:Author>
    <b:Title>The Effectivness of Online and Blended Learning: A Meta-Analysis of the Empirivle Literature</b:Title>
    <b:JournalName>Teachers College Record</b:JournalName>
    <b:Year>2013</b:Year>
    <b:YearAccessed>2020</b:YearAccessed>
    <b:MonthAccessed>October</b:MonthAccessed>
    <b:DayAccessed>25</b:DayAccessed>
    <b:URL>http://www.tcrecord.org/library/content.asp?contentid=16882</b:URL>
    <b:RefOrder>28</b:RefOrder>
  </b:Source>
  <b:Source>
    <b:Tag>Bla13</b:Tag>
    <b:SourceType>BookSection</b:SourceType>
    <b:Guid>{7BC71860-E18A-4876-B43F-4C857284EDB6}</b:Guid>
    <b:Title>Semi-Structured Qualitative Studies</b:Title>
    <b:Year>2013</b:Year>
    <b:Author>
      <b:Author>
        <b:NameList>
          <b:Person>
            <b:Last>Blandford</b:Last>
            <b:First>A.</b:First>
          </b:Person>
        </b:NameList>
      </b:Author>
      <b:Editor>
        <b:NameList>
          <b:Person>
            <b:Last>Soegaard</b:Last>
            <b:First>M.</b:First>
            <b:Middle>&amp; Rikke-Friis, D.</b:Middle>
          </b:Person>
        </b:NameList>
      </b:Editor>
    </b:Author>
    <b:BookTitle>The Encyclopedia of Human-Computer Interaction</b:BookTitle>
    <b:City>Aarhus</b:City>
    <b:Publisher>The Interaction Design Foundation</b:Publisher>
    <b:RefOrder>6</b:RefOrder>
  </b:Source>
  <b:Source>
    <b:Tag>Cla04</b:Tag>
    <b:SourceType>JournalArticle</b:SourceType>
    <b:Guid>{069C0B48-7E04-46B6-AAF9-B8EFBDB66FC7}</b:Guid>
    <b:Title>The Classical Origins of Pavlov's Conditioning</b:Title>
    <b:Year>2004</b:Year>
    <b:Pages>279-294</b:Pages>
    <b:Author>
      <b:Author>
        <b:NameList>
          <b:Person>
            <b:Last>Clark</b:Last>
            <b:First>R.E.</b:First>
          </b:Person>
        </b:NameList>
      </b:Author>
    </b:Author>
    <b:JournalName>Integrative Psysiological and Behavioural Science</b:JournalName>
    <b:Volume>39</b:Volume>
    <b:Issue>4</b:Issue>
    <b:RefOrder>11</b:RefOrder>
  </b:Source>
  <b:Source>
    <b:Tag>McL15</b:Tag>
    <b:SourceType>DocumentFromInternetSite</b:SourceType>
    <b:Guid>{E71934D6-A052-49F5-813C-30622037A6C4}</b:Guid>
    <b:Title>Acadamia.edu</b:Title>
    <b:Year>2015</b:Year>
    <b:Author>
      <b:Author>
        <b:NameList>
          <b:Person>
            <b:Last>McLeod</b:Last>
            <b:First>S.</b:First>
          </b:Person>
        </b:NameList>
      </b:Author>
    </b:Author>
    <b:YearAccessed>2020</b:YearAccessed>
    <b:MonthAccessed>October</b:MonthAccessed>
    <b:DayAccessed>25</b:DayAccessed>
    <b:URL>https://d1wqtxts1xzle7.cloudfront.net/44186702/Skinner.pdf?1459247810=&amp;response-content-disposition=inline%3B+filename%3DSkinner_Operant_Conditioning.pdf&amp;Expires=1603825190&amp;Signature=HyjONnBFCJnp6lfXi55ACHx2~Uw9GLczZQx~tLArExyHu7ThCGpfDglA0iZAypnG48sDmhU2</b:URL>
    <b:RefOrder>12</b:RefOrder>
  </b:Source>
  <b:Source>
    <b:Tag>May92</b:Tag>
    <b:SourceType>Report</b:SourceType>
    <b:Guid>{B96B612D-199B-4A02-A5F1-C8343C7EAF66}</b:Guid>
    <b:Title>Key Competencies: Report of the Committee to advise the Australian Education Council and Ministers of Vocational Education, Employment and Training on Employment-related Key Competencies for Postcompulsory Education and Training</b:Title>
    <b:Year>1992</b:Year>
    <b:Author>
      <b:Author>
        <b:NameList>
          <b:Person>
            <b:Last>Mayer</b:Last>
            <b:First>E.</b:First>
          </b:Person>
        </b:NameList>
      </b:Author>
    </b:Author>
    <b:Publisher>Australian Education Council Committee</b:Publisher>
    <b:City>Melbourne</b:City>
    <b:RefOrder>13</b:RefOrder>
  </b:Source>
  <b:Source>
    <b:Tag>Bro73</b:Tag>
    <b:SourceType>JournalArticle</b:SourceType>
    <b:Guid>{9AD06B09-E030-4830-9F54-F158B29020DE}</b:Guid>
    <b:Title>Humanism in Education</b:Title>
    <b:Year>1973</b:Year>
    <b:Author>
      <b:Author>
        <b:NameList>
          <b:Person>
            <b:Last>Broudy</b:Last>
            <b:First>H.S.</b:First>
          </b:Person>
        </b:NameList>
      </b:Author>
    </b:Author>
    <b:JournalName>The Journal of Aesthetic Education </b:JournalName>
    <b:Pages>67-77</b:Pages>
    <b:Volume>7</b:Volume>
    <b:Issue>2</b:Issue>
    <b:RefOrder>14</b:RefOrder>
  </b:Source>
  <b:Source>
    <b:Tag>Lea98</b:Tag>
    <b:SourceType>JournalArticle</b:SourceType>
    <b:Guid>{0E0F7C29-7E43-46D3-AEA2-291A2CFE2735}</b:Guid>
    <b:Author>
      <b:Author>
        <b:NameList>
          <b:Person>
            <b:Last>Leavers</b:Last>
            <b:First>F.</b:First>
          </b:Person>
        </b:NameList>
      </b:Author>
    </b:Author>
    <b:Title>Understanding the world of objects and of people: Intuition as the core element of deep level learning</b:Title>
    <b:JournalName>International Journal of Educational Research</b:JournalName>
    <b:Year>1998</b:Year>
    <b:Pages>69-86</b:Pages>
    <b:Volume>29</b:Volume>
    <b:Issue>1</b:Issue>
    <b:RefOrder>10</b:RefOrder>
  </b:Source>
  <b:Source>
    <b:Tag>Yan</b:Tag>
    <b:SourceType>Book</b:SourceType>
    <b:Guid>{55511CE2-3314-44B6-8694-942C24CDC81E}</b:Guid>
    <b:Author>
      <b:Author>
        <b:NameList>
          <b:Person>
            <b:Last>Yanitsky</b:Last>
            <b:First>A.</b:First>
            <b:Middle>&amp; Van der Veer, R.</b:Middle>
          </b:Person>
        </b:NameList>
      </b:Author>
    </b:Author>
    <b:Title>Revisionist Revolution in Vygotsky Studies</b:Title>
    <b:Year>2015</b:Year>
    <b:City>Abingdon-On-Thames</b:City>
    <b:Publisher>Routledge</b:Publisher>
    <b:RefOrder>29</b:RefOrder>
  </b:Source>
</b:Sources>
</file>

<file path=customXml/itemProps1.xml><?xml version="1.0" encoding="utf-8"?>
<ds:datastoreItem xmlns:ds="http://schemas.openxmlformats.org/officeDocument/2006/customXml" ds:itemID="{EE339323-CE80-409E-8735-7760BC965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2850</TotalTime>
  <Pages>29</Pages>
  <Words>8961</Words>
  <Characters>51082</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Wills (2003415)</dc:creator>
  <cp:keywords/>
  <dc:description/>
  <cp:lastModifiedBy>Hannah Wills (2003415)</cp:lastModifiedBy>
  <cp:revision>834</cp:revision>
  <dcterms:created xsi:type="dcterms:W3CDTF">2020-10-15T16:14:00Z</dcterms:created>
  <dcterms:modified xsi:type="dcterms:W3CDTF">2020-10-27T20:31:00Z</dcterms:modified>
</cp:coreProperties>
</file>