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w:t>
      </w:r>
      <w:proofErr w:type="gramStart"/>
      <w:r w:rsidR="0041408E" w:rsidRPr="004C3A0B">
        <w:rPr>
          <w:rFonts w:ascii="Arial" w:hAnsi="Arial" w:cs="Arial"/>
          <w:sz w:val="22"/>
          <w:szCs w:val="22"/>
        </w:rPr>
        <w:t xml:space="preserve">.  </w:t>
      </w:r>
      <w:proofErr w:type="gramEnd"/>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CA84E5A" w:rsidR="005E6C44" w:rsidRPr="004C3A0B" w:rsidRDefault="00844848" w:rsidP="00A91894">
            <w:pPr>
              <w:rPr>
                <w:rFonts w:ascii="Arial" w:hAnsi="Arial" w:cs="Arial"/>
                <w:sz w:val="22"/>
                <w:szCs w:val="22"/>
              </w:rPr>
            </w:pPr>
            <w:r>
              <w:rPr>
                <w:rFonts w:ascii="Arial" w:hAnsi="Arial" w:cs="Arial"/>
                <w:sz w:val="22"/>
                <w:szCs w:val="22"/>
              </w:rPr>
              <w:t>Aissa Laameche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68CCC52" w:rsidR="005E6C44" w:rsidRDefault="0084484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59E0F77" w:rsidR="005E6C44" w:rsidRDefault="00844848" w:rsidP="00A91894">
            <w:pPr>
              <w:rPr>
                <w:rFonts w:ascii="Arial" w:hAnsi="Arial" w:cs="Arial"/>
                <w:sz w:val="22"/>
                <w:szCs w:val="22"/>
              </w:rPr>
            </w:pPr>
            <w:r>
              <w:rPr>
                <w:rFonts w:ascii="Arial" w:hAnsi="Arial" w:cs="Arial"/>
                <w:sz w:val="22"/>
                <w:szCs w:val="22"/>
              </w:rPr>
              <w:t>University of Wales</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7A2AA2D" w:rsidR="005E6C44" w:rsidRDefault="00F32F73" w:rsidP="00A91894">
            <w:pPr>
              <w:rPr>
                <w:rFonts w:ascii="Arial" w:hAnsi="Arial" w:cs="Arial"/>
                <w:sz w:val="22"/>
                <w:szCs w:val="22"/>
              </w:rPr>
            </w:pPr>
            <w:r>
              <w:rPr>
                <w:rFonts w:ascii="Arial" w:hAnsi="Arial" w:cs="Arial"/>
                <w:sz w:val="22"/>
                <w:szCs w:val="22"/>
              </w:rPr>
              <w:t>Trinity Saint David</w:t>
            </w:r>
          </w:p>
          <w:p w14:paraId="57CB938A" w14:textId="2484EBB0"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B5B759B" w:rsidR="005E6C44" w:rsidRDefault="00F32F73" w:rsidP="00A91894">
            <w:pPr>
              <w:rPr>
                <w:rFonts w:ascii="Arial" w:hAnsi="Arial" w:cs="Arial"/>
                <w:sz w:val="22"/>
                <w:szCs w:val="22"/>
              </w:rPr>
            </w:pPr>
            <w:r>
              <w:rPr>
                <w:rFonts w:ascii="Arial" w:hAnsi="Arial" w:cs="Arial"/>
                <w:sz w:val="22"/>
                <w:szCs w:val="22"/>
              </w:rPr>
              <w:t>aissa@hotamail.co.uk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011B7799" w:rsidR="005E6C44" w:rsidRDefault="00F32F73" w:rsidP="00A91894">
            <w:pPr>
              <w:rPr>
                <w:rFonts w:ascii="Arial" w:hAnsi="Arial" w:cs="Arial"/>
                <w:sz w:val="22"/>
                <w:szCs w:val="22"/>
              </w:rPr>
            </w:pPr>
            <w:r>
              <w:rPr>
                <w:rFonts w:ascii="Arial" w:hAnsi="Arial" w:cs="Arial"/>
                <w:sz w:val="22"/>
                <w:szCs w:val="22"/>
              </w:rPr>
              <w:t>07923988396</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A8AB6DF" w:rsidR="005E6C44" w:rsidRPr="004C3A0B" w:rsidRDefault="00F32F73" w:rsidP="00A91894">
            <w:pPr>
              <w:rPr>
                <w:rFonts w:ascii="Arial" w:hAnsi="Arial" w:cs="Arial"/>
                <w:sz w:val="22"/>
                <w:szCs w:val="22"/>
              </w:rPr>
            </w:pPr>
            <w:r>
              <w:rPr>
                <w:rFonts w:ascii="Arial" w:hAnsi="Arial" w:cs="Arial"/>
                <w:sz w:val="22"/>
                <w:szCs w:val="22"/>
              </w:rPr>
              <w:t>1908274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C74B00C" w:rsidR="005E6C44" w:rsidRPr="004C3A0B" w:rsidRDefault="00F32F73" w:rsidP="00A91894">
            <w:pPr>
              <w:rPr>
                <w:rFonts w:ascii="Arial" w:hAnsi="Arial" w:cs="Arial"/>
                <w:sz w:val="22"/>
                <w:szCs w:val="22"/>
              </w:rPr>
            </w:pPr>
            <w:r>
              <w:rPr>
                <w:rFonts w:ascii="Arial" w:hAnsi="Arial" w:cs="Arial"/>
                <w:sz w:val="22"/>
                <w:szCs w:val="22"/>
              </w:rPr>
              <w:t xml:space="preserve">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54038B4" w14:textId="77777777" w:rsidR="005E6C44" w:rsidRDefault="00F32F73" w:rsidP="00A91894">
            <w:pPr>
              <w:rPr>
                <w:rFonts w:ascii="Arial" w:hAnsi="Arial" w:cs="Arial"/>
                <w:sz w:val="22"/>
                <w:szCs w:val="22"/>
              </w:rPr>
            </w:pPr>
            <w:r>
              <w:rPr>
                <w:rFonts w:ascii="Arial" w:hAnsi="Arial" w:cs="Arial"/>
                <w:sz w:val="22"/>
                <w:szCs w:val="22"/>
              </w:rPr>
              <w:t xml:space="preserve">Dr Gareth Hughes </w:t>
            </w:r>
          </w:p>
          <w:p w14:paraId="3E5E7D21" w14:textId="02A95576" w:rsidR="004873C4" w:rsidRPr="004C3A0B" w:rsidRDefault="004873C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B04AEC"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B04AE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0334C2E" w:rsidR="00807192" w:rsidRPr="004C3A0B" w:rsidRDefault="00102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B04AE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1E3581E" w:rsidR="00807192" w:rsidRPr="004C3A0B" w:rsidRDefault="00102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93B96AE" w:rsidR="00807192" w:rsidRPr="003257BD" w:rsidRDefault="00102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1B4BF45" w:rsidR="00807192" w:rsidRPr="003257BD" w:rsidRDefault="00102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B04AE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0D36CFA" w:rsidR="00807192" w:rsidRPr="00CE6A02" w:rsidRDefault="00102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B04AE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0127A3A" w:rsidR="00807192" w:rsidRPr="00CE6A02" w:rsidRDefault="00102A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B2CBFAC" w:rsidR="004C3D85" w:rsidRPr="004C3A0B" w:rsidRDefault="004C7ED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74DA38" w:rsidR="004C3D85" w:rsidRPr="004C3A0B" w:rsidRDefault="00102AC4" w:rsidP="00A91894">
            <w:pPr>
              <w:rPr>
                <w:rFonts w:ascii="Arial" w:hAnsi="Arial" w:cs="Arial"/>
                <w:sz w:val="22"/>
                <w:szCs w:val="22"/>
              </w:rPr>
            </w:pPr>
            <w:r>
              <w:rPr>
                <w:rFonts w:ascii="Arial" w:hAnsi="Arial" w:cs="Arial"/>
                <w:sz w:val="22"/>
                <w:szCs w:val="22"/>
              </w:rPr>
              <w:t>THE IMPACT OF SELF-DRIVING VEHICLED ON THE DRIVER INDUSTRY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CC49135" w:rsidR="004C3D85" w:rsidRPr="00D839CD" w:rsidRDefault="00102AC4" w:rsidP="00A91894">
            <w:pPr>
              <w:rPr>
                <w:rFonts w:ascii="Arial" w:hAnsi="Arial" w:cs="Arial"/>
                <w:sz w:val="22"/>
                <w:szCs w:val="22"/>
              </w:rPr>
            </w:pPr>
            <w:r>
              <w:rPr>
                <w:rFonts w:ascii="Arial" w:hAnsi="Arial" w:cs="Arial"/>
                <w:sz w:val="22"/>
                <w:szCs w:val="22"/>
              </w:rPr>
              <w:t>18/11/2021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8D82D8" w:rsidR="004C3D85" w:rsidRPr="004C3A0B" w:rsidRDefault="00102AC4" w:rsidP="00A91894">
            <w:pPr>
              <w:rPr>
                <w:rFonts w:ascii="Arial" w:hAnsi="Arial" w:cs="Arial"/>
                <w:sz w:val="22"/>
                <w:szCs w:val="22"/>
              </w:rPr>
            </w:pPr>
            <w:r>
              <w:rPr>
                <w:rFonts w:ascii="Arial" w:hAnsi="Arial" w:cs="Arial"/>
                <w:sz w:val="22"/>
                <w:szCs w:val="22"/>
              </w:rPr>
              <w:t>30/11/2021</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3BD90A4" w14:textId="5830CF77" w:rsidR="004C7ED1" w:rsidRDefault="004C7ED1" w:rsidP="004C7ED1">
            <w:pPr>
              <w:spacing w:line="480" w:lineRule="auto"/>
              <w:ind w:firstLine="720"/>
              <w:jc w:val="both"/>
              <w:rPr>
                <w:rFonts w:ascii="Arial" w:hAnsi="Arial" w:cs="Arial"/>
                <w:sz w:val="24"/>
                <w:szCs w:val="24"/>
              </w:rPr>
            </w:pPr>
            <w:r>
              <w:rPr>
                <w:rFonts w:ascii="Arial" w:hAnsi="Arial" w:cs="Arial"/>
                <w:sz w:val="24"/>
                <w:szCs w:val="24"/>
              </w:rPr>
              <w:t>The main purpose of this dissertation is to provide an investigation and to evaluate the impact of self-driving vehicles on the driver industry. The evolving technology has made many individuals dream big and develop fascinating ideas about the future. Currently, the emergence of self-driving vehicles or autonomous cars refers to one of the anticipated future or dreams society had previously. Although not fully realised, different auto manufacturing companies such as Tesla are making huge strides towards achieving this future. Such manufacturing companies have produced various models of cars, such as the Tesla Model S that embodies some of the features of self-driving vehicles</w:t>
            </w:r>
            <w:r>
              <w:rPr>
                <w:rFonts w:ascii="Arial" w:hAnsi="Arial" w:cs="Arial"/>
                <w:color w:val="000000"/>
                <w:sz w:val="24"/>
                <w:szCs w:val="24"/>
                <w:shd w:val="clear" w:color="auto" w:fill="FFFFFF"/>
              </w:rPr>
              <w:t xml:space="preserve"> (Smith, 2018)</w:t>
            </w:r>
            <w:r>
              <w:rPr>
                <w:rFonts w:ascii="Arial" w:hAnsi="Arial" w:cs="Arial"/>
                <w:sz w:val="24"/>
                <w:szCs w:val="24"/>
              </w:rPr>
              <w:t>. Overall, technology has propelled many individuals presently to put more effort towards developing such cars. Over the period, many people or auto manufacturing companies have developed prototypes of the vehicles mentioned above, but many are still undergoing different tests</w:t>
            </w:r>
            <w:r>
              <w:rPr>
                <w:rFonts w:ascii="Arial" w:hAnsi="Arial" w:cs="Arial"/>
                <w:color w:val="000000"/>
                <w:sz w:val="24"/>
                <w:szCs w:val="24"/>
                <w:shd w:val="clear" w:color="auto" w:fill="FFFFFF"/>
              </w:rPr>
              <w:t xml:space="preserve"> (Smith, 2018)</w:t>
            </w:r>
            <w:r>
              <w:rPr>
                <w:rFonts w:ascii="Arial" w:hAnsi="Arial" w:cs="Arial"/>
                <w:sz w:val="24"/>
                <w:szCs w:val="24"/>
              </w:rPr>
              <w:t>. Autonomous vehicles generally function with the help of computer technology to enhance safe navigation to their set destinations</w:t>
            </w:r>
            <w:r>
              <w:rPr>
                <w:rFonts w:ascii="Arial" w:hAnsi="Arial" w:cs="Arial"/>
                <w:color w:val="000000"/>
                <w:sz w:val="24"/>
                <w:szCs w:val="24"/>
                <w:shd w:val="clear" w:color="auto" w:fill="FFFFFF"/>
              </w:rPr>
              <w:t xml:space="preserve"> (Du, Zhu, and Zheng, 2021)</w:t>
            </w:r>
            <w:r>
              <w:rPr>
                <w:rFonts w:ascii="Arial" w:hAnsi="Arial" w:cs="Arial"/>
                <w:sz w:val="24"/>
                <w:szCs w:val="24"/>
              </w:rPr>
              <w:t>. In other words, such</w:t>
            </w:r>
          </w:p>
          <w:p w14:paraId="6393DD0C" w14:textId="3A9406E0" w:rsidR="004C7ED1" w:rsidRDefault="004C7ED1" w:rsidP="004C7ED1">
            <w:pPr>
              <w:spacing w:line="480" w:lineRule="auto"/>
              <w:ind w:firstLine="720"/>
              <w:jc w:val="both"/>
              <w:rPr>
                <w:rFonts w:ascii="Arial" w:hAnsi="Arial" w:cs="Arial"/>
                <w:sz w:val="24"/>
                <w:szCs w:val="24"/>
              </w:rPr>
            </w:pPr>
          </w:p>
          <w:p w14:paraId="34099F44" w14:textId="318D4E04" w:rsidR="004C7ED1" w:rsidRDefault="004C7ED1" w:rsidP="004C7ED1">
            <w:pPr>
              <w:spacing w:line="480" w:lineRule="auto"/>
              <w:ind w:firstLine="720"/>
              <w:jc w:val="both"/>
              <w:rPr>
                <w:rFonts w:ascii="Arial" w:hAnsi="Arial" w:cs="Arial"/>
                <w:b/>
                <w:bCs/>
                <w:sz w:val="28"/>
                <w:szCs w:val="28"/>
              </w:rPr>
            </w:pPr>
            <w:r>
              <w:rPr>
                <w:rFonts w:ascii="Arial" w:hAnsi="Arial" w:cs="Arial"/>
                <w:sz w:val="24"/>
                <w:szCs w:val="24"/>
              </w:rPr>
              <w:lastRenderedPageBreak/>
              <w:t xml:space="preserve"> vehicles can adhere to traffic rules and other road safety guidelines without the intervention of a driver. </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5DCB39FE" w14:textId="5BDAB78B"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1225BA4" w14:textId="77777777" w:rsidR="004C7ED1" w:rsidRDefault="004C7ED1" w:rsidP="004C7ED1">
            <w:pPr>
              <w:pStyle w:val="ListParagraph"/>
              <w:numPr>
                <w:ilvl w:val="0"/>
                <w:numId w:val="28"/>
              </w:numPr>
              <w:spacing w:after="160" w:line="480" w:lineRule="auto"/>
              <w:jc w:val="both"/>
              <w:rPr>
                <w:rFonts w:ascii="Arial" w:hAnsi="Arial" w:cs="Arial"/>
                <w:b/>
              </w:rPr>
            </w:pPr>
            <w:r>
              <w:rPr>
                <w:rFonts w:ascii="Arial" w:hAnsi="Arial" w:cs="Arial"/>
              </w:rPr>
              <w:t>What are the impacts of self-driving vehicles in the driver industry?</w:t>
            </w:r>
          </w:p>
          <w:p w14:paraId="6E225261" w14:textId="77777777" w:rsidR="004C7ED1" w:rsidRDefault="004C7ED1" w:rsidP="004C7ED1">
            <w:pPr>
              <w:spacing w:line="480" w:lineRule="auto"/>
              <w:jc w:val="both"/>
              <w:rPr>
                <w:rFonts w:ascii="Arial" w:hAnsi="Arial" w:cs="Arial"/>
                <w:sz w:val="24"/>
                <w:szCs w:val="24"/>
              </w:rPr>
            </w:pPr>
            <w:r>
              <w:rPr>
                <w:rFonts w:ascii="Arial" w:hAnsi="Arial" w:cs="Arial"/>
                <w:sz w:val="24"/>
                <w:szCs w:val="24"/>
              </w:rPr>
              <w:t>Answering the research question mentioned above involves identifying and discussing in detail both the positive and negative impacts of autonomous vehicles in the driver industry.</w:t>
            </w:r>
          </w:p>
          <w:p w14:paraId="70C02EF4" w14:textId="77777777" w:rsidR="004C7ED1" w:rsidRPr="006C1FDD" w:rsidRDefault="004C7ED1" w:rsidP="00A91894">
            <w:pPr>
              <w:autoSpaceDE w:val="0"/>
              <w:autoSpaceDN w:val="0"/>
              <w:adjustRightInd w:val="0"/>
              <w:rPr>
                <w:rFonts w:ascii="Arial" w:hAnsi="Arial" w:cs="Arial"/>
                <w:b/>
                <w:bCs/>
                <w:sz w:val="22"/>
                <w:szCs w:val="22"/>
              </w:rPr>
            </w:pP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2A98E45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67D62E1" w14:textId="5381445D" w:rsidR="008B404A" w:rsidRDefault="008B404A" w:rsidP="00A91894">
            <w:pPr>
              <w:autoSpaceDE w:val="0"/>
              <w:autoSpaceDN w:val="0"/>
              <w:adjustRightInd w:val="0"/>
              <w:rPr>
                <w:rFonts w:ascii="Arial" w:hAnsi="Arial" w:cs="Arial"/>
                <w:b/>
                <w:bCs/>
                <w:sz w:val="22"/>
                <w:szCs w:val="22"/>
              </w:rPr>
            </w:pPr>
            <w:r>
              <w:rPr>
                <w:rFonts w:ascii="Arial" w:hAnsi="Arial" w:cs="Arial"/>
                <w:sz w:val="24"/>
                <w:szCs w:val="24"/>
              </w:rPr>
              <w:t>The aim of t</w:t>
            </w:r>
            <w:r>
              <w:rPr>
                <w:rFonts w:ascii="Arial" w:hAnsi="Arial" w:cs="Arial"/>
                <w:sz w:val="24"/>
                <w:szCs w:val="24"/>
              </w:rPr>
              <w:t>his research proposal paper addresses the impacts of self-driving vehicles in the driver industry.</w:t>
            </w:r>
          </w:p>
          <w:p w14:paraId="21DE71A8" w14:textId="77777777" w:rsidR="004C7ED1" w:rsidRPr="009D2E0B" w:rsidRDefault="004C7ED1" w:rsidP="00A91894">
            <w:pPr>
              <w:autoSpaceDE w:val="0"/>
              <w:autoSpaceDN w:val="0"/>
              <w:adjustRightInd w:val="0"/>
              <w:rPr>
                <w:rFonts w:ascii="Arial" w:hAnsi="Arial" w:cs="Arial"/>
                <w:b/>
                <w:bCs/>
                <w:sz w:val="22"/>
                <w:szCs w:val="22"/>
              </w:rPr>
            </w:pP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44055FCF"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D3962F1" w14:textId="77777777" w:rsidR="004C7ED1" w:rsidRPr="009D2E0B" w:rsidRDefault="004C7ED1" w:rsidP="00A91894">
            <w:pPr>
              <w:autoSpaceDE w:val="0"/>
              <w:autoSpaceDN w:val="0"/>
              <w:adjustRightInd w:val="0"/>
              <w:rPr>
                <w:rFonts w:ascii="Arial" w:hAnsi="Arial" w:cs="Arial"/>
                <w:b/>
                <w:bCs/>
                <w:sz w:val="22"/>
                <w:szCs w:val="22"/>
              </w:rPr>
            </w:pPr>
          </w:p>
          <w:p w14:paraId="7A83986B" w14:textId="77777777" w:rsidR="004C7ED1" w:rsidRDefault="004C7ED1" w:rsidP="004C7ED1">
            <w:pPr>
              <w:pStyle w:val="ListParagraph"/>
              <w:numPr>
                <w:ilvl w:val="0"/>
                <w:numId w:val="29"/>
              </w:numPr>
              <w:spacing w:after="160" w:line="480" w:lineRule="auto"/>
              <w:jc w:val="both"/>
              <w:rPr>
                <w:rFonts w:ascii="Arial" w:hAnsi="Arial" w:cs="Arial"/>
              </w:rPr>
            </w:pPr>
            <w:r>
              <w:rPr>
                <w:rFonts w:ascii="Arial" w:hAnsi="Arial" w:cs="Arial"/>
              </w:rPr>
              <w:t>To assess the impacts of autonomous vehicles on personal drivers such as Uber and other taxi companies.</w:t>
            </w:r>
          </w:p>
          <w:p w14:paraId="257B3D2E" w14:textId="77777777" w:rsidR="004C7ED1" w:rsidRDefault="004C7ED1" w:rsidP="004C7ED1">
            <w:pPr>
              <w:pStyle w:val="ListParagraph"/>
              <w:numPr>
                <w:ilvl w:val="0"/>
                <w:numId w:val="29"/>
              </w:numPr>
              <w:spacing w:after="160" w:line="480" w:lineRule="auto"/>
              <w:jc w:val="both"/>
              <w:rPr>
                <w:rFonts w:ascii="Arial" w:hAnsi="Arial" w:cs="Arial"/>
              </w:rPr>
            </w:pPr>
            <w:r>
              <w:rPr>
                <w:rFonts w:ascii="Arial" w:hAnsi="Arial" w:cs="Arial"/>
              </w:rPr>
              <w:t>To identify and evaluate the effects of self-driving vehicles on transportation companies that involve truck drivers.</w:t>
            </w:r>
          </w:p>
          <w:p w14:paraId="03E6CE61" w14:textId="77777777" w:rsidR="004C7ED1" w:rsidRDefault="004C7ED1" w:rsidP="004C7ED1">
            <w:pPr>
              <w:pStyle w:val="ListParagraph"/>
              <w:numPr>
                <w:ilvl w:val="0"/>
                <w:numId w:val="29"/>
              </w:numPr>
              <w:spacing w:after="160" w:line="480" w:lineRule="auto"/>
              <w:jc w:val="both"/>
              <w:rPr>
                <w:rFonts w:ascii="Arial" w:hAnsi="Arial" w:cs="Arial"/>
              </w:rPr>
            </w:pPr>
            <w:r>
              <w:rPr>
                <w:rFonts w:ascii="Arial" w:hAnsi="Arial" w:cs="Arial"/>
              </w:rPr>
              <w:t>To outline the effects of self-driving vehicles on personal car owners.</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CFAAA2C" w14:textId="77777777" w:rsidR="008B404A" w:rsidRDefault="008B404A" w:rsidP="008B404A">
            <w:pPr>
              <w:spacing w:line="480" w:lineRule="auto"/>
              <w:jc w:val="both"/>
              <w:rPr>
                <w:rFonts w:ascii="Arial" w:hAnsi="Arial" w:cs="Arial"/>
                <w:sz w:val="24"/>
                <w:szCs w:val="24"/>
              </w:rPr>
            </w:pPr>
            <w:r>
              <w:rPr>
                <w:rFonts w:ascii="Arial" w:hAnsi="Arial" w:cs="Arial"/>
                <w:sz w:val="24"/>
                <w:szCs w:val="24"/>
              </w:rPr>
              <w:t xml:space="preserve">This section will be focusing on what methods will be used in the research </w:t>
            </w:r>
            <w:proofErr w:type="gramStart"/>
            <w:r>
              <w:rPr>
                <w:rFonts w:ascii="Arial" w:hAnsi="Arial" w:cs="Arial"/>
                <w:sz w:val="24"/>
                <w:szCs w:val="24"/>
              </w:rPr>
              <w:t>in order to</w:t>
            </w:r>
            <w:proofErr w:type="gramEnd"/>
            <w:r>
              <w:rPr>
                <w:rFonts w:ascii="Arial" w:hAnsi="Arial" w:cs="Arial"/>
                <w:sz w:val="24"/>
                <w:szCs w:val="24"/>
              </w:rPr>
              <w:t xml:space="preserve"> complete the task. The data analysis process of this research will involve the identification of themes or </w:t>
            </w:r>
            <w:r>
              <w:rPr>
                <w:rFonts w:ascii="Arial" w:hAnsi="Arial" w:cs="Arial"/>
                <w:sz w:val="24"/>
                <w:szCs w:val="24"/>
              </w:rPr>
              <w:lastRenderedPageBreak/>
              <w:t>theories that generally outline the major implications of self-driving vehicles in the driver industry. Additionally, the analytical process of this research will involve both content analysis and mathematical operations since it involves both qualitative and quantitative research techniques. Here, content analysis assists in determining the main concepts presented in the qualitative data collected from a study regarding a specific research question</w:t>
            </w:r>
            <w:r>
              <w:rPr>
                <w:rFonts w:ascii="Arial" w:hAnsi="Arial" w:cs="Arial"/>
                <w:color w:val="000000"/>
                <w:sz w:val="24"/>
                <w:szCs w:val="24"/>
                <w:shd w:val="clear" w:color="auto" w:fill="FFFFFF"/>
              </w:rPr>
              <w:t xml:space="preserve"> (Neuendorf, 2018)</w:t>
            </w:r>
            <w:r>
              <w:rPr>
                <w:rFonts w:ascii="Arial" w:hAnsi="Arial" w:cs="Arial"/>
                <w:sz w:val="24"/>
                <w:szCs w:val="24"/>
              </w:rPr>
              <w:t xml:space="preserve">. Also, the mathematical operations will help generate the statistics required to understand the impacts of autonomous vehicles in the driver industry. </w:t>
            </w:r>
          </w:p>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1E02502A"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2AE5BF9" w:rsidR="00B23BFF" w:rsidRDefault="008B404A"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04AE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5322658"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71CBE16"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2CFF989"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48D109A"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83EC86B"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97E55C8"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6D7B751"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B9B71CD" w:rsidR="00C11423"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DCCEBDB" w:rsidR="00C11423"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A6C8F35"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8D266F8"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165937F" w:rsidR="00D107AC"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2F175EA"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344D82A"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3C6A83C"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EDCBE75"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813E584"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4C5F771"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B812CCB"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D91253B"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07DB788"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E281E2C"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5094466"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6F3F7A0" w:rsidR="00770C66" w:rsidRPr="00392C8E" w:rsidRDefault="008B40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roofErr w:type="gramStart"/>
            <w:r w:rsidRPr="00204E14">
              <w:rPr>
                <w:rFonts w:ascii="Arial" w:hAnsi="Arial" w:cs="Arial"/>
                <w:sz w:val="22"/>
              </w:rPr>
              <w:t>.</w:t>
            </w:r>
            <w:r w:rsidRPr="00204E14">
              <w:rPr>
                <w:rFonts w:ascii="Arial" w:hAnsi="Arial" w:cs="Arial"/>
              </w:rPr>
              <w:t xml:space="preserve">  </w:t>
            </w:r>
            <w:proofErr w:type="gramEnd"/>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B04AE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313263" w:rsidR="008C1A38" w:rsidRDefault="00B04AE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B404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B04AE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6C62F6C" w:rsidR="006930C2" w:rsidRPr="00392C8E" w:rsidRDefault="00B04AE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F435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B04AE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FF435B">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76814C4"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E6002CE"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7F38F5D"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80C36C8"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04F37DA"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AB61DE6"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CC453E4"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35A2033"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7535171"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2E27DC2"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0A3C8A6"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394C346"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4FE9B44"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31A2BCB" w:rsidR="004D0161" w:rsidRPr="00C71BCC" w:rsidRDefault="00FF43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E83A9DD" w:rsidR="00240C32" w:rsidRPr="00C71BCC" w:rsidRDefault="00B04AE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F435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E91C714" w:rsidR="00240C32" w:rsidRPr="00C71BCC" w:rsidRDefault="00B04AE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F435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F268743" w14:textId="0D1EAC78" w:rsidR="00B04AEC" w:rsidRPr="005A6AEB" w:rsidRDefault="00B04AEC" w:rsidP="00B04AEC">
            <w:pPr>
              <w:spacing w:line="480" w:lineRule="auto"/>
              <w:rPr>
                <w:rFonts w:ascii="Arial" w:hAnsi="Arial" w:cs="Arial"/>
                <w:b/>
                <w:bCs/>
                <w:sz w:val="22"/>
                <w:szCs w:val="22"/>
              </w:rPr>
            </w:pPr>
            <w:r>
              <w:rPr>
                <w:rFonts w:ascii="Arial" w:hAnsi="Arial" w:cs="Arial"/>
                <w:b/>
                <w:bCs/>
              </w:rPr>
              <w:t>AISSA LAAMECHE</w:t>
            </w:r>
          </w:p>
          <w:p w14:paraId="417337B7" w14:textId="4577E1AA" w:rsidR="004D0161" w:rsidRPr="00B04AEC" w:rsidRDefault="004D0161" w:rsidP="00A91894">
            <w:pPr>
              <w:spacing w:before="100" w:beforeAutospacing="1" w:after="100" w:afterAutospacing="1"/>
              <w:rPr>
                <w:rFonts w:ascii="Arial" w:hAnsi="Arial" w:cs="Arial"/>
                <w:sz w:val="22"/>
                <w:szCs w:val="22"/>
                <w:highlight w:val="black"/>
              </w:rPr>
            </w:pPr>
          </w:p>
        </w:tc>
        <w:tc>
          <w:tcPr>
            <w:tcW w:w="2139" w:type="dxa"/>
            <w:vAlign w:val="center"/>
          </w:tcPr>
          <w:p w14:paraId="7C2D2CC9" w14:textId="0746CAF1"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04AEC">
              <w:rPr>
                <w:rFonts w:ascii="Arial" w:hAnsi="Arial" w:cs="Arial"/>
                <w:b/>
                <w:bCs/>
                <w:sz w:val="22"/>
                <w:szCs w:val="22"/>
              </w:rPr>
              <w:t>30/11/2021</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010D0B6" w:rsidR="00AA7E42" w:rsidRPr="004C3A0B" w:rsidRDefault="00B04AEC" w:rsidP="00A91894">
            <w:pPr>
              <w:pStyle w:val="ListParagraph"/>
              <w:ind w:left="0"/>
              <w:rPr>
                <w:rFonts w:ascii="Arial" w:hAnsi="Arial" w:cs="Arial"/>
              </w:rPr>
            </w:pPr>
            <w:r>
              <w:rPr>
                <w:rFonts w:ascii="Arial" w:hAnsi="Arial" w:cs="Arial"/>
              </w:rPr>
              <w:t xml:space="preserve">DR GARETH HUGHES </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79773D7" w:rsidR="00CC2661" w:rsidRPr="002E13FE" w:rsidRDefault="00B04A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316A04D" w:rsidR="00CC2661" w:rsidRPr="002E13FE" w:rsidRDefault="00B04A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F421AE7" w:rsidR="00CC2661" w:rsidRPr="002E13FE" w:rsidRDefault="00B04A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F5FB044" w:rsidR="00CC2661" w:rsidRPr="002E13FE" w:rsidRDefault="00B04A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158E2D8" w:rsidR="00743859" w:rsidRPr="002E13FE" w:rsidRDefault="00B04A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EFD5579" w:rsidR="00743859" w:rsidRPr="002E13FE" w:rsidRDefault="00B04A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7E0D4" w14:textId="77777777" w:rsidR="00270D37" w:rsidRDefault="00270D37" w:rsidP="00390251">
      <w:r>
        <w:separator/>
      </w:r>
    </w:p>
    <w:p w14:paraId="6BC8CFCC" w14:textId="77777777" w:rsidR="00270D37" w:rsidRDefault="00270D37"/>
  </w:endnote>
  <w:endnote w:type="continuationSeparator" w:id="0">
    <w:p w14:paraId="427592A3" w14:textId="77777777" w:rsidR="00270D37" w:rsidRDefault="00270D37" w:rsidP="00390251">
      <w:r>
        <w:continuationSeparator/>
      </w:r>
    </w:p>
    <w:p w14:paraId="33874E48" w14:textId="77777777" w:rsidR="00270D37" w:rsidRDefault="00270D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7CBA0" w14:textId="77777777" w:rsidR="00270D37" w:rsidRDefault="00270D37" w:rsidP="00390251">
      <w:r>
        <w:separator/>
      </w:r>
    </w:p>
    <w:p w14:paraId="5A5B6E2C" w14:textId="77777777" w:rsidR="00270D37" w:rsidRDefault="00270D37"/>
  </w:footnote>
  <w:footnote w:type="continuationSeparator" w:id="0">
    <w:p w14:paraId="5B77337E" w14:textId="77777777" w:rsidR="00270D37" w:rsidRDefault="00270D37" w:rsidP="00390251">
      <w:r>
        <w:continuationSeparator/>
      </w:r>
    </w:p>
    <w:p w14:paraId="06FF3EDF" w14:textId="77777777" w:rsidR="00270D37" w:rsidRDefault="00270D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B4E93"/>
    <w:multiLevelType w:val="hybridMultilevel"/>
    <w:tmpl w:val="2320CCC8"/>
    <w:lvl w:ilvl="0" w:tplc="D42C2CE0">
      <w:start w:val="1"/>
      <w:numFmt w:val="lowerLetter"/>
      <w:lvlText w:val="%1)"/>
      <w:lvlJc w:val="left"/>
      <w:pPr>
        <w:ind w:left="720" w:hanging="360"/>
      </w:pPr>
    </w:lvl>
    <w:lvl w:ilvl="1" w:tplc="06B6C1E8">
      <w:start w:val="1"/>
      <w:numFmt w:val="lowerLetter"/>
      <w:lvlText w:val="%2."/>
      <w:lvlJc w:val="left"/>
      <w:pPr>
        <w:ind w:left="1440" w:hanging="360"/>
      </w:pPr>
    </w:lvl>
    <w:lvl w:ilvl="2" w:tplc="53EE43A0">
      <w:start w:val="1"/>
      <w:numFmt w:val="lowerRoman"/>
      <w:lvlText w:val="%3."/>
      <w:lvlJc w:val="right"/>
      <w:pPr>
        <w:ind w:left="2160" w:hanging="180"/>
      </w:pPr>
    </w:lvl>
    <w:lvl w:ilvl="3" w:tplc="E1343B8E">
      <w:start w:val="1"/>
      <w:numFmt w:val="decimal"/>
      <w:lvlText w:val="%4."/>
      <w:lvlJc w:val="left"/>
      <w:pPr>
        <w:ind w:left="2880" w:hanging="360"/>
      </w:pPr>
    </w:lvl>
    <w:lvl w:ilvl="4" w:tplc="1CA66F7A">
      <w:start w:val="1"/>
      <w:numFmt w:val="lowerLetter"/>
      <w:lvlText w:val="%5."/>
      <w:lvlJc w:val="left"/>
      <w:pPr>
        <w:ind w:left="3600" w:hanging="360"/>
      </w:pPr>
    </w:lvl>
    <w:lvl w:ilvl="5" w:tplc="F4FC3100">
      <w:start w:val="1"/>
      <w:numFmt w:val="lowerRoman"/>
      <w:lvlText w:val="%6."/>
      <w:lvlJc w:val="right"/>
      <w:pPr>
        <w:ind w:left="4320" w:hanging="180"/>
      </w:pPr>
    </w:lvl>
    <w:lvl w:ilvl="6" w:tplc="54FCC298">
      <w:start w:val="1"/>
      <w:numFmt w:val="decimal"/>
      <w:lvlText w:val="%7."/>
      <w:lvlJc w:val="left"/>
      <w:pPr>
        <w:ind w:left="5040" w:hanging="360"/>
      </w:pPr>
    </w:lvl>
    <w:lvl w:ilvl="7" w:tplc="BCBE3600">
      <w:start w:val="1"/>
      <w:numFmt w:val="lowerLetter"/>
      <w:lvlText w:val="%8."/>
      <w:lvlJc w:val="left"/>
      <w:pPr>
        <w:ind w:left="5760" w:hanging="360"/>
      </w:pPr>
    </w:lvl>
    <w:lvl w:ilvl="8" w:tplc="14DA4654">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57ECD"/>
    <w:multiLevelType w:val="hybridMultilevel"/>
    <w:tmpl w:val="C032E44C"/>
    <w:lvl w:ilvl="0" w:tplc="B2E455AE">
      <w:start w:val="1"/>
      <w:numFmt w:val="bullet"/>
      <w:lvlText w:val=""/>
      <w:lvlJc w:val="left"/>
      <w:pPr>
        <w:ind w:left="720" w:hanging="360"/>
      </w:pPr>
      <w:rPr>
        <w:rFonts w:ascii="Symbol" w:hAnsi="Symbol" w:hint="default"/>
      </w:rPr>
    </w:lvl>
    <w:lvl w:ilvl="1" w:tplc="50289634">
      <w:start w:val="1"/>
      <w:numFmt w:val="bullet"/>
      <w:lvlText w:val="o"/>
      <w:lvlJc w:val="left"/>
      <w:pPr>
        <w:ind w:left="1440" w:hanging="360"/>
      </w:pPr>
      <w:rPr>
        <w:rFonts w:ascii="Courier New" w:hAnsi="Courier New" w:cs="Courier New" w:hint="default"/>
      </w:rPr>
    </w:lvl>
    <w:lvl w:ilvl="2" w:tplc="BCDCEB7A">
      <w:start w:val="1"/>
      <w:numFmt w:val="bullet"/>
      <w:lvlText w:val=""/>
      <w:lvlJc w:val="left"/>
      <w:pPr>
        <w:ind w:left="2160" w:hanging="360"/>
      </w:pPr>
      <w:rPr>
        <w:rFonts w:ascii="Wingdings" w:hAnsi="Wingdings" w:hint="default"/>
      </w:rPr>
    </w:lvl>
    <w:lvl w:ilvl="3" w:tplc="491C0CD4">
      <w:start w:val="1"/>
      <w:numFmt w:val="bullet"/>
      <w:lvlText w:val=""/>
      <w:lvlJc w:val="left"/>
      <w:pPr>
        <w:ind w:left="2880" w:hanging="360"/>
      </w:pPr>
      <w:rPr>
        <w:rFonts w:ascii="Symbol" w:hAnsi="Symbol" w:hint="default"/>
      </w:rPr>
    </w:lvl>
    <w:lvl w:ilvl="4" w:tplc="A66C15D2">
      <w:start w:val="1"/>
      <w:numFmt w:val="bullet"/>
      <w:lvlText w:val="o"/>
      <w:lvlJc w:val="left"/>
      <w:pPr>
        <w:ind w:left="3600" w:hanging="360"/>
      </w:pPr>
      <w:rPr>
        <w:rFonts w:ascii="Courier New" w:hAnsi="Courier New" w:cs="Courier New" w:hint="default"/>
      </w:rPr>
    </w:lvl>
    <w:lvl w:ilvl="5" w:tplc="5E44D068">
      <w:start w:val="1"/>
      <w:numFmt w:val="bullet"/>
      <w:lvlText w:val=""/>
      <w:lvlJc w:val="left"/>
      <w:pPr>
        <w:ind w:left="4320" w:hanging="360"/>
      </w:pPr>
      <w:rPr>
        <w:rFonts w:ascii="Wingdings" w:hAnsi="Wingdings" w:hint="default"/>
      </w:rPr>
    </w:lvl>
    <w:lvl w:ilvl="6" w:tplc="A29CCF76">
      <w:start w:val="1"/>
      <w:numFmt w:val="bullet"/>
      <w:lvlText w:val=""/>
      <w:lvlJc w:val="left"/>
      <w:pPr>
        <w:ind w:left="5040" w:hanging="360"/>
      </w:pPr>
      <w:rPr>
        <w:rFonts w:ascii="Symbol" w:hAnsi="Symbol" w:hint="default"/>
      </w:rPr>
    </w:lvl>
    <w:lvl w:ilvl="7" w:tplc="5EB6EBB8">
      <w:start w:val="1"/>
      <w:numFmt w:val="bullet"/>
      <w:lvlText w:val="o"/>
      <w:lvlJc w:val="left"/>
      <w:pPr>
        <w:ind w:left="5760" w:hanging="360"/>
      </w:pPr>
      <w:rPr>
        <w:rFonts w:ascii="Courier New" w:hAnsi="Courier New" w:cs="Courier New" w:hint="default"/>
      </w:rPr>
    </w:lvl>
    <w:lvl w:ilvl="8" w:tplc="AA1C8BC2">
      <w:start w:val="1"/>
      <w:numFmt w:val="bullet"/>
      <w:lvlText w:val=""/>
      <w:lvlJc w:val="left"/>
      <w:pPr>
        <w:ind w:left="6480" w:hanging="360"/>
      </w:pPr>
      <w:rPr>
        <w:rFonts w:ascii="Wingdings" w:hAnsi="Wingdings" w:hint="default"/>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7"/>
  </w:num>
  <w:num w:numId="27">
    <w:abstractNumId w:val="18"/>
  </w:num>
  <w:num w:numId="28">
    <w:abstractNumId w:val="20"/>
    <w:lvlOverride w:ilvl="0"/>
    <w:lvlOverride w:ilvl="1"/>
    <w:lvlOverride w:ilvl="2"/>
    <w:lvlOverride w:ilvl="3"/>
    <w:lvlOverride w:ilvl="4"/>
    <w:lvlOverride w:ilvl="5"/>
    <w:lvlOverride w:ilvl="6"/>
    <w:lvlOverride w:ilvl="7"/>
    <w:lvlOverride w:ilvl="8"/>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AC4"/>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0D37"/>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3C4"/>
    <w:rsid w:val="00487E4B"/>
    <w:rsid w:val="004942B0"/>
    <w:rsid w:val="00494691"/>
    <w:rsid w:val="004A7DD5"/>
    <w:rsid w:val="004B7A0E"/>
    <w:rsid w:val="004C3A0B"/>
    <w:rsid w:val="004C3D85"/>
    <w:rsid w:val="004C5C13"/>
    <w:rsid w:val="004C7ED1"/>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680"/>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848"/>
    <w:rsid w:val="00844C9E"/>
    <w:rsid w:val="008461DD"/>
    <w:rsid w:val="008732E0"/>
    <w:rsid w:val="008B346A"/>
    <w:rsid w:val="008B404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04AEC"/>
    <w:rsid w:val="00B061EF"/>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2F73"/>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435B"/>
    <w:rsid w:val="00FF5A58"/>
    <w:rsid w:val="2D7162DC"/>
    <w:rsid w:val="6B4464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06567">
      <w:bodyDiv w:val="1"/>
      <w:marLeft w:val="0"/>
      <w:marRight w:val="0"/>
      <w:marTop w:val="0"/>
      <w:marBottom w:val="0"/>
      <w:divBdr>
        <w:top w:val="none" w:sz="0" w:space="0" w:color="auto"/>
        <w:left w:val="none" w:sz="0" w:space="0" w:color="auto"/>
        <w:bottom w:val="none" w:sz="0" w:space="0" w:color="auto"/>
        <w:right w:val="none" w:sz="0" w:space="0" w:color="auto"/>
      </w:divBdr>
    </w:div>
    <w:div w:id="18672374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5021702">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308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BE74231-68C7-43B5-A03A-A339E30B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3958</Words>
  <Characters>22450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Aissa Laameche</cp:lastModifiedBy>
  <cp:revision>2</cp:revision>
  <cp:lastPrinted>2016-10-24T12:21:00Z</cp:lastPrinted>
  <dcterms:created xsi:type="dcterms:W3CDTF">2021-11-30T22:41:00Z</dcterms:created>
  <dcterms:modified xsi:type="dcterms:W3CDTF">2021-11-30T22:41:00Z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